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E204B" w14:textId="77777777" w:rsidR="00E2769D" w:rsidRDefault="00E2769D" w:rsidP="00583361">
      <w:pPr>
        <w:spacing w:after="0"/>
        <w:jc w:val="center"/>
        <w:rPr>
          <w:rFonts w:asciiTheme="minorHAnsi" w:hAnsiTheme="minorHAnsi" w:cstheme="minorHAnsi"/>
          <w:b/>
          <w:sz w:val="23"/>
          <w:szCs w:val="23"/>
        </w:rPr>
      </w:pPr>
    </w:p>
    <w:p w14:paraId="309DDB79" w14:textId="77777777" w:rsidR="00E2769D" w:rsidRDefault="00E2769D" w:rsidP="00583361">
      <w:pPr>
        <w:spacing w:after="0"/>
        <w:jc w:val="center"/>
        <w:rPr>
          <w:rFonts w:asciiTheme="minorHAnsi" w:hAnsiTheme="minorHAnsi" w:cstheme="minorHAnsi"/>
          <w:b/>
          <w:sz w:val="23"/>
          <w:szCs w:val="23"/>
        </w:rPr>
      </w:pPr>
    </w:p>
    <w:p w14:paraId="744C5B98" w14:textId="7734689A" w:rsidR="00583361" w:rsidRPr="005B7BFA" w:rsidRDefault="00583361" w:rsidP="00583361">
      <w:pPr>
        <w:spacing w:after="0"/>
        <w:jc w:val="center"/>
        <w:rPr>
          <w:rFonts w:asciiTheme="minorHAnsi" w:hAnsiTheme="minorHAnsi" w:cstheme="minorHAnsi"/>
          <w:b/>
          <w:sz w:val="23"/>
          <w:szCs w:val="23"/>
        </w:rPr>
      </w:pPr>
      <w:r w:rsidRPr="005B7BFA">
        <w:rPr>
          <w:rFonts w:asciiTheme="minorHAnsi" w:hAnsiTheme="minorHAnsi" w:cstheme="minorHAnsi"/>
          <w:b/>
          <w:sz w:val="23"/>
          <w:szCs w:val="23"/>
        </w:rPr>
        <w:t>NAROČNIK:</w:t>
      </w:r>
    </w:p>
    <w:sdt>
      <w:sdtPr>
        <w:rPr>
          <w:rFonts w:asciiTheme="minorHAnsi" w:hAnsiTheme="minorHAnsi" w:cstheme="minorHAnsi"/>
          <w:b/>
          <w:sz w:val="23"/>
          <w:szCs w:val="23"/>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Content>
        <w:p w14:paraId="3062BDD9" w14:textId="5D4D9229" w:rsidR="00F3167A" w:rsidRPr="005B7BFA" w:rsidRDefault="00172395" w:rsidP="00583361">
          <w:pPr>
            <w:spacing w:after="0"/>
            <w:jc w:val="center"/>
            <w:rPr>
              <w:rFonts w:asciiTheme="minorHAnsi" w:hAnsiTheme="minorHAnsi" w:cstheme="minorHAnsi"/>
              <w:b/>
              <w:sz w:val="23"/>
              <w:szCs w:val="23"/>
            </w:rPr>
          </w:pPr>
          <w:r>
            <w:rPr>
              <w:rFonts w:asciiTheme="minorHAnsi" w:hAnsiTheme="minorHAnsi" w:cstheme="minorHAnsi"/>
              <w:b/>
              <w:sz w:val="23"/>
              <w:szCs w:val="23"/>
            </w:rPr>
            <w:t>Mestna občina Kranj</w:t>
          </w:r>
        </w:p>
      </w:sdtContent>
    </w:sdt>
    <w:sdt>
      <w:sdtPr>
        <w:rPr>
          <w:rFonts w:asciiTheme="minorHAnsi" w:hAnsiTheme="minorHAnsi" w:cstheme="minorHAnsi"/>
          <w:sz w:val="23"/>
          <w:szCs w:val="23"/>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Content>
        <w:p w14:paraId="5719E966" w14:textId="2A0B3900" w:rsidR="00583361" w:rsidRPr="005B7BFA" w:rsidRDefault="00172395" w:rsidP="00583361">
          <w:pPr>
            <w:spacing w:after="0"/>
            <w:jc w:val="center"/>
            <w:rPr>
              <w:rFonts w:asciiTheme="minorHAnsi" w:hAnsiTheme="minorHAnsi" w:cstheme="minorHAnsi"/>
              <w:sz w:val="23"/>
              <w:szCs w:val="23"/>
            </w:rPr>
          </w:pPr>
          <w:r>
            <w:rPr>
              <w:rFonts w:asciiTheme="minorHAnsi" w:hAnsiTheme="minorHAnsi" w:cstheme="minorHAnsi"/>
              <w:sz w:val="23"/>
              <w:szCs w:val="23"/>
            </w:rPr>
            <w:t>Slovenski trg 1, 4000 Kranj</w:t>
          </w:r>
        </w:p>
      </w:sdtContent>
    </w:sdt>
    <w:p w14:paraId="7F237317" w14:textId="7CAFAC47" w:rsidR="00583361" w:rsidRDefault="00583361" w:rsidP="00DD3DE0">
      <w:pPr>
        <w:rPr>
          <w:rFonts w:asciiTheme="minorHAnsi" w:hAnsiTheme="minorHAnsi" w:cstheme="minorHAnsi"/>
          <w:sz w:val="23"/>
          <w:szCs w:val="23"/>
        </w:rPr>
      </w:pPr>
    </w:p>
    <w:p w14:paraId="7A7124F0" w14:textId="1FFD75D2" w:rsidR="00DD3DE0" w:rsidRDefault="00DD3DE0" w:rsidP="00DD3DE0">
      <w:pPr>
        <w:rPr>
          <w:rFonts w:asciiTheme="minorHAnsi" w:hAnsiTheme="minorHAnsi" w:cstheme="minorHAnsi"/>
          <w:sz w:val="23"/>
          <w:szCs w:val="23"/>
        </w:rPr>
      </w:pPr>
    </w:p>
    <w:p w14:paraId="599DB42E" w14:textId="77777777" w:rsidR="00DD3DE0" w:rsidRPr="005B7BFA" w:rsidRDefault="00DD3DE0" w:rsidP="00DD3DE0">
      <w:pPr>
        <w:rPr>
          <w:rFonts w:asciiTheme="minorHAnsi" w:hAnsiTheme="minorHAnsi" w:cstheme="minorHAnsi"/>
          <w:sz w:val="23"/>
          <w:szCs w:val="23"/>
        </w:rPr>
      </w:pPr>
    </w:p>
    <w:p w14:paraId="0E03300C" w14:textId="77777777" w:rsidR="00583361" w:rsidRPr="005B7BFA" w:rsidRDefault="00583361" w:rsidP="00583361">
      <w:pPr>
        <w:jc w:val="center"/>
        <w:rPr>
          <w:rFonts w:asciiTheme="minorHAnsi" w:hAnsiTheme="minorHAnsi" w:cstheme="minorHAnsi"/>
          <w:sz w:val="23"/>
          <w:szCs w:val="23"/>
        </w:rPr>
      </w:pPr>
    </w:p>
    <w:p w14:paraId="2B56E50C" w14:textId="77777777" w:rsidR="00E1709E" w:rsidRPr="005B7BFA" w:rsidRDefault="00E1709E" w:rsidP="00583361">
      <w:pPr>
        <w:jc w:val="center"/>
        <w:rPr>
          <w:rFonts w:asciiTheme="minorHAnsi" w:hAnsiTheme="minorHAnsi" w:cstheme="minorHAnsi"/>
          <w:sz w:val="23"/>
          <w:szCs w:val="23"/>
        </w:rPr>
      </w:pPr>
    </w:p>
    <w:p w14:paraId="3F9DC90A" w14:textId="77777777" w:rsidR="0083009B" w:rsidRPr="005B7BFA" w:rsidRDefault="0083009B" w:rsidP="00583361">
      <w:pPr>
        <w:jc w:val="center"/>
        <w:rPr>
          <w:rFonts w:asciiTheme="minorHAnsi" w:hAnsiTheme="minorHAnsi" w:cstheme="minorHAnsi"/>
          <w:sz w:val="23"/>
          <w:szCs w:val="23"/>
        </w:rPr>
      </w:pPr>
    </w:p>
    <w:p w14:paraId="233649A5" w14:textId="77777777" w:rsidR="00583361" w:rsidRPr="005B7BFA" w:rsidRDefault="00583361" w:rsidP="00583361">
      <w:pPr>
        <w:jc w:val="center"/>
        <w:rPr>
          <w:rFonts w:asciiTheme="minorHAnsi" w:hAnsiTheme="minorHAnsi" w:cstheme="minorHAnsi"/>
          <w:sz w:val="23"/>
          <w:szCs w:val="23"/>
        </w:rPr>
      </w:pPr>
    </w:p>
    <w:p w14:paraId="74B3FD94" w14:textId="77777777" w:rsidR="00583361" w:rsidRPr="005B7BFA" w:rsidRDefault="00583361" w:rsidP="00583361">
      <w:pPr>
        <w:spacing w:after="60"/>
        <w:jc w:val="center"/>
        <w:rPr>
          <w:rFonts w:asciiTheme="minorHAnsi" w:hAnsiTheme="minorHAnsi" w:cstheme="minorHAnsi"/>
          <w:sz w:val="23"/>
          <w:szCs w:val="23"/>
        </w:rPr>
      </w:pPr>
      <w:r w:rsidRPr="005B7BFA">
        <w:rPr>
          <w:rFonts w:asciiTheme="minorHAnsi" w:hAnsiTheme="minorHAnsi" w:cstheme="minorHAnsi"/>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583361" w:rsidRPr="005C211E" w14:paraId="023806BC" w14:textId="77777777" w:rsidTr="008509A2">
        <w:tc>
          <w:tcPr>
            <w:tcW w:w="9062" w:type="dxa"/>
            <w:shd w:val="clear" w:color="auto" w:fill="F7EFFB"/>
          </w:tcPr>
          <w:p w14:paraId="38141146" w14:textId="77777777" w:rsidR="00583361" w:rsidRPr="005B7BFA" w:rsidRDefault="00583361" w:rsidP="00583361">
            <w:pPr>
              <w:jc w:val="center"/>
              <w:rPr>
                <w:rFonts w:asciiTheme="minorHAnsi" w:hAnsiTheme="minorHAnsi" w:cstheme="minorHAnsi"/>
                <w:sz w:val="23"/>
                <w:szCs w:val="23"/>
              </w:rPr>
            </w:pPr>
          </w:p>
          <w:p w14:paraId="74E783AB" w14:textId="77777777" w:rsidR="0083009B" w:rsidRPr="005B7BFA" w:rsidRDefault="0083009B" w:rsidP="00583361">
            <w:pPr>
              <w:jc w:val="center"/>
              <w:rPr>
                <w:rFonts w:asciiTheme="minorHAnsi" w:hAnsiTheme="minorHAnsi" w:cstheme="minorHAnsi"/>
                <w:sz w:val="23"/>
                <w:szCs w:val="23"/>
              </w:rPr>
            </w:pPr>
          </w:p>
          <w:p w14:paraId="70B31DC5" w14:textId="36AA380F" w:rsidR="0083009B" w:rsidRPr="005C211E" w:rsidRDefault="0083009B" w:rsidP="00583361">
            <w:pPr>
              <w:jc w:val="center"/>
              <w:rPr>
                <w:rFonts w:asciiTheme="minorHAnsi" w:hAnsiTheme="minorHAnsi" w:cstheme="minorHAnsi"/>
                <w:sz w:val="23"/>
                <w:szCs w:val="23"/>
              </w:rPr>
            </w:pPr>
            <w:r w:rsidRPr="005C211E">
              <w:rPr>
                <w:rFonts w:asciiTheme="minorHAnsi" w:hAnsiTheme="minorHAnsi" w:cstheme="minorHAnsi"/>
                <w:sz w:val="23"/>
                <w:szCs w:val="23"/>
              </w:rPr>
              <w:t>»</w:t>
            </w:r>
            <w:sdt>
              <w:sdtPr>
                <w:rPr>
                  <w:rFonts w:asciiTheme="minorHAnsi" w:hAnsiTheme="minorHAnsi" w:cstheme="minorHAnsi"/>
                  <w:b/>
                  <w:color w:val="auto"/>
                  <w:sz w:val="28"/>
                  <w:szCs w:val="28"/>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Content>
                <w:r w:rsidR="00172395" w:rsidRPr="005C211E">
                  <w:rPr>
                    <w:rFonts w:asciiTheme="minorHAnsi" w:hAnsiTheme="minorHAnsi" w:cstheme="minorHAnsi"/>
                    <w:b/>
                    <w:color w:val="auto"/>
                    <w:sz w:val="28"/>
                    <w:szCs w:val="28"/>
                  </w:rPr>
                  <w:t>Izdelava projektne dokumentacije za ureditev kolesarskega omrežja v Mestni občini Kranj</w:t>
                </w:r>
              </w:sdtContent>
            </w:sdt>
            <w:r w:rsidRPr="005C211E">
              <w:rPr>
                <w:rFonts w:asciiTheme="minorHAnsi" w:hAnsiTheme="minorHAnsi" w:cstheme="minorHAnsi"/>
                <w:sz w:val="23"/>
                <w:szCs w:val="23"/>
              </w:rPr>
              <w:t>«</w:t>
            </w:r>
          </w:p>
          <w:p w14:paraId="228A0914" w14:textId="77777777" w:rsidR="0083009B" w:rsidRPr="005C211E" w:rsidRDefault="0083009B" w:rsidP="00583361">
            <w:pPr>
              <w:jc w:val="center"/>
              <w:rPr>
                <w:rFonts w:asciiTheme="minorHAnsi" w:hAnsiTheme="minorHAnsi" w:cstheme="minorHAnsi"/>
                <w:sz w:val="23"/>
                <w:szCs w:val="23"/>
              </w:rPr>
            </w:pPr>
          </w:p>
          <w:p w14:paraId="248AF725" w14:textId="77777777" w:rsidR="0083009B" w:rsidRPr="005C211E" w:rsidRDefault="0083009B" w:rsidP="00583361">
            <w:pPr>
              <w:jc w:val="center"/>
              <w:rPr>
                <w:rFonts w:asciiTheme="minorHAnsi" w:hAnsiTheme="minorHAnsi" w:cstheme="minorHAnsi"/>
                <w:sz w:val="23"/>
                <w:szCs w:val="23"/>
              </w:rPr>
            </w:pPr>
          </w:p>
        </w:tc>
      </w:tr>
    </w:tbl>
    <w:p w14:paraId="3A6707EE" w14:textId="3401B216" w:rsidR="00583361" w:rsidRPr="005C211E" w:rsidRDefault="00583361" w:rsidP="00583361">
      <w:pPr>
        <w:spacing w:before="60" w:after="0"/>
        <w:jc w:val="center"/>
        <w:rPr>
          <w:rFonts w:asciiTheme="minorHAnsi" w:hAnsiTheme="minorHAnsi" w:cstheme="minorHAnsi"/>
          <w:sz w:val="23"/>
          <w:szCs w:val="23"/>
        </w:rPr>
      </w:pPr>
      <w:r w:rsidRPr="005C211E">
        <w:rPr>
          <w:rFonts w:asciiTheme="minorHAnsi" w:hAnsiTheme="minorHAnsi" w:cstheme="minorHAnsi"/>
          <w:sz w:val="23"/>
          <w:szCs w:val="23"/>
        </w:rPr>
        <w:t xml:space="preserve">za oddajo javnega naročila po </w:t>
      </w:r>
      <w:r w:rsidR="00D21CE6" w:rsidRPr="005C211E">
        <w:rPr>
          <w:rFonts w:asciiTheme="minorHAnsi" w:hAnsiTheme="minorHAnsi" w:cstheme="minorHAnsi"/>
          <w:sz w:val="23"/>
          <w:szCs w:val="23"/>
        </w:rPr>
        <w:t xml:space="preserve">odprtem </w:t>
      </w:r>
      <w:r w:rsidRPr="005C211E">
        <w:rPr>
          <w:rFonts w:asciiTheme="minorHAnsi" w:hAnsiTheme="minorHAnsi" w:cstheme="minorHAnsi"/>
          <w:sz w:val="23"/>
          <w:szCs w:val="23"/>
        </w:rPr>
        <w:t>postopku</w:t>
      </w:r>
      <w:r w:rsidR="00316817" w:rsidRPr="005C211E">
        <w:rPr>
          <w:rFonts w:asciiTheme="minorHAnsi" w:hAnsiTheme="minorHAnsi" w:cstheme="minorHAnsi"/>
          <w:sz w:val="23"/>
          <w:szCs w:val="23"/>
        </w:rPr>
        <w:t xml:space="preserve"> </w:t>
      </w:r>
      <w:r w:rsidR="005377A1" w:rsidRPr="005C211E">
        <w:rPr>
          <w:rFonts w:asciiTheme="minorHAnsi" w:hAnsiTheme="minorHAnsi" w:cstheme="minorHAnsi"/>
          <w:sz w:val="23"/>
          <w:szCs w:val="23"/>
        </w:rPr>
        <w:t>s sklenitvijo okvirn</w:t>
      </w:r>
      <w:r w:rsidR="00BD6760" w:rsidRPr="005C211E">
        <w:rPr>
          <w:rFonts w:asciiTheme="minorHAnsi" w:hAnsiTheme="minorHAnsi" w:cstheme="minorHAnsi"/>
          <w:sz w:val="23"/>
          <w:szCs w:val="23"/>
        </w:rPr>
        <w:t>ega sporazuma</w:t>
      </w:r>
    </w:p>
    <w:p w14:paraId="1DA800B2" w14:textId="77777777" w:rsidR="00583361" w:rsidRPr="005C211E" w:rsidRDefault="00583361" w:rsidP="00250C72">
      <w:pPr>
        <w:spacing w:after="0"/>
        <w:rPr>
          <w:rFonts w:asciiTheme="minorHAnsi" w:hAnsiTheme="minorHAnsi" w:cstheme="minorHAnsi"/>
          <w:sz w:val="23"/>
          <w:szCs w:val="23"/>
        </w:rPr>
      </w:pPr>
    </w:p>
    <w:p w14:paraId="512F5EDE" w14:textId="77777777" w:rsidR="0083009B" w:rsidRPr="005C211E" w:rsidRDefault="0083009B" w:rsidP="00250C72">
      <w:pPr>
        <w:spacing w:after="0"/>
        <w:rPr>
          <w:rFonts w:asciiTheme="minorHAnsi" w:hAnsiTheme="minorHAnsi" w:cstheme="minorHAnsi"/>
          <w:sz w:val="23"/>
          <w:szCs w:val="23"/>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83361" w:rsidRPr="005C211E" w14:paraId="24D0E8DC" w14:textId="77777777" w:rsidTr="0083009B">
        <w:trPr>
          <w:cantSplit/>
          <w:trHeight w:val="567"/>
        </w:trPr>
        <w:tc>
          <w:tcPr>
            <w:tcW w:w="4531" w:type="dxa"/>
            <w:vAlign w:val="center"/>
          </w:tcPr>
          <w:p w14:paraId="215738F3" w14:textId="77777777" w:rsidR="00583361" w:rsidRPr="005C211E" w:rsidRDefault="00583361" w:rsidP="009C0062">
            <w:pPr>
              <w:jc w:val="right"/>
              <w:rPr>
                <w:rFonts w:asciiTheme="minorHAnsi" w:hAnsiTheme="minorHAnsi" w:cstheme="minorHAnsi"/>
                <w:b/>
                <w:sz w:val="23"/>
                <w:szCs w:val="23"/>
              </w:rPr>
            </w:pPr>
            <w:r w:rsidRPr="005C211E">
              <w:rPr>
                <w:rFonts w:asciiTheme="minorHAnsi" w:hAnsiTheme="minorHAnsi" w:cstheme="minorHAnsi"/>
                <w:b/>
                <w:sz w:val="23"/>
                <w:szCs w:val="23"/>
              </w:rPr>
              <w:t xml:space="preserve">NASLOV </w:t>
            </w:r>
            <w:r w:rsidR="009C0062" w:rsidRPr="005C211E">
              <w:rPr>
                <w:rFonts w:asciiTheme="minorHAnsi" w:hAnsiTheme="minorHAnsi" w:cstheme="minorHAnsi"/>
                <w:b/>
                <w:sz w:val="23"/>
                <w:szCs w:val="23"/>
              </w:rPr>
              <w:t>JAVNEGA NAROČILA</w:t>
            </w:r>
          </w:p>
        </w:tc>
        <w:sdt>
          <w:sdtPr>
            <w:rPr>
              <w:rFonts w:asciiTheme="minorHAnsi" w:hAnsiTheme="minorHAnsi" w:cstheme="minorHAnsi"/>
              <w:sz w:val="23"/>
              <w:szCs w:val="23"/>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Content>
            <w:tc>
              <w:tcPr>
                <w:tcW w:w="4531" w:type="dxa"/>
                <w:vAlign w:val="center"/>
              </w:tcPr>
              <w:p w14:paraId="2A309500" w14:textId="65073A66" w:rsidR="00583361" w:rsidRPr="005C211E" w:rsidRDefault="00172395" w:rsidP="00C3743F">
                <w:pPr>
                  <w:rPr>
                    <w:rFonts w:asciiTheme="minorHAnsi" w:hAnsiTheme="minorHAnsi" w:cstheme="minorHAnsi"/>
                    <w:sz w:val="23"/>
                    <w:szCs w:val="23"/>
                  </w:rPr>
                </w:pPr>
                <w:r w:rsidRPr="005C211E">
                  <w:rPr>
                    <w:rFonts w:asciiTheme="minorHAnsi" w:hAnsiTheme="minorHAnsi" w:cstheme="minorHAnsi"/>
                    <w:sz w:val="23"/>
                    <w:szCs w:val="23"/>
                  </w:rPr>
                  <w:t>Izdelava projektne dokumentacije za ureditev kolesarskega omrežja v Mestni občini Kranj</w:t>
                </w:r>
              </w:p>
            </w:tc>
          </w:sdtContent>
        </w:sdt>
      </w:tr>
      <w:tr w:rsidR="00583361" w:rsidRPr="005C211E" w14:paraId="0DE3E937" w14:textId="77777777" w:rsidTr="0083009B">
        <w:trPr>
          <w:cantSplit/>
          <w:trHeight w:val="567"/>
        </w:trPr>
        <w:tc>
          <w:tcPr>
            <w:tcW w:w="4531" w:type="dxa"/>
            <w:vAlign w:val="center"/>
          </w:tcPr>
          <w:p w14:paraId="7D81FAD0" w14:textId="77777777" w:rsidR="00583361" w:rsidRPr="005C211E" w:rsidRDefault="00583361" w:rsidP="0083009B">
            <w:pPr>
              <w:jc w:val="right"/>
              <w:rPr>
                <w:rFonts w:asciiTheme="minorHAnsi" w:hAnsiTheme="minorHAnsi" w:cstheme="minorHAnsi"/>
                <w:b/>
                <w:sz w:val="23"/>
                <w:szCs w:val="23"/>
              </w:rPr>
            </w:pPr>
            <w:r w:rsidRPr="005C211E">
              <w:rPr>
                <w:rFonts w:asciiTheme="minorHAnsi" w:hAnsiTheme="minorHAnsi" w:cstheme="minorHAnsi"/>
                <w:b/>
                <w:sz w:val="23"/>
                <w:szCs w:val="23"/>
              </w:rPr>
              <w:t>VRSTA JAVNEGA NAROČILA</w:t>
            </w:r>
          </w:p>
        </w:tc>
        <w:tc>
          <w:tcPr>
            <w:tcW w:w="4531" w:type="dxa"/>
            <w:vAlign w:val="center"/>
          </w:tcPr>
          <w:p w14:paraId="7E7FF4EB" w14:textId="75B95B2D" w:rsidR="00583361" w:rsidRPr="005C211E" w:rsidRDefault="005F0A42" w:rsidP="009E3814">
            <w:pPr>
              <w:rPr>
                <w:rFonts w:asciiTheme="minorHAnsi" w:hAnsiTheme="minorHAnsi" w:cstheme="minorHAnsi"/>
                <w:sz w:val="23"/>
                <w:szCs w:val="23"/>
              </w:rPr>
            </w:pPr>
            <w:r w:rsidRPr="005C211E">
              <w:rPr>
                <w:rFonts w:asciiTheme="minorHAnsi" w:hAnsiTheme="minorHAnsi" w:cstheme="minorHAnsi"/>
                <w:sz w:val="23"/>
                <w:szCs w:val="23"/>
              </w:rPr>
              <w:t xml:space="preserve">Javno naročilo </w:t>
            </w:r>
            <w:r w:rsidR="009E3814" w:rsidRPr="005C211E">
              <w:rPr>
                <w:rFonts w:asciiTheme="minorHAnsi" w:hAnsiTheme="minorHAnsi" w:cstheme="minorHAnsi"/>
                <w:sz w:val="23"/>
                <w:szCs w:val="23"/>
              </w:rPr>
              <w:t>storitev</w:t>
            </w:r>
          </w:p>
        </w:tc>
      </w:tr>
      <w:tr w:rsidR="00583361" w:rsidRPr="005C211E" w14:paraId="43DBCC44" w14:textId="77777777" w:rsidTr="0083009B">
        <w:trPr>
          <w:cantSplit/>
          <w:trHeight w:val="567"/>
        </w:trPr>
        <w:tc>
          <w:tcPr>
            <w:tcW w:w="4531" w:type="dxa"/>
            <w:vAlign w:val="center"/>
          </w:tcPr>
          <w:p w14:paraId="7B76909C" w14:textId="77777777" w:rsidR="00583361" w:rsidRPr="005C211E" w:rsidRDefault="00583361" w:rsidP="009C0062">
            <w:pPr>
              <w:jc w:val="right"/>
              <w:rPr>
                <w:rFonts w:asciiTheme="minorHAnsi" w:hAnsiTheme="minorHAnsi" w:cstheme="minorHAnsi"/>
                <w:b/>
                <w:sz w:val="23"/>
                <w:szCs w:val="23"/>
              </w:rPr>
            </w:pPr>
            <w:r w:rsidRPr="005C211E">
              <w:rPr>
                <w:rFonts w:asciiTheme="minorHAnsi" w:hAnsiTheme="minorHAnsi" w:cstheme="minorHAnsi"/>
                <w:b/>
                <w:sz w:val="23"/>
                <w:szCs w:val="23"/>
              </w:rPr>
              <w:t xml:space="preserve">ŠTEVILKA </w:t>
            </w:r>
            <w:r w:rsidR="009C0062" w:rsidRPr="005C211E">
              <w:rPr>
                <w:rFonts w:asciiTheme="minorHAnsi" w:hAnsiTheme="minorHAnsi" w:cstheme="minorHAnsi"/>
                <w:b/>
                <w:sz w:val="23"/>
                <w:szCs w:val="23"/>
              </w:rPr>
              <w:t>DOKUMENTACIJE</w:t>
            </w:r>
          </w:p>
        </w:tc>
        <w:sdt>
          <w:sdtPr>
            <w:rPr>
              <w:rFonts w:asciiTheme="minorHAnsi" w:hAnsiTheme="minorHAnsi" w:cstheme="minorHAnsi"/>
              <w:sz w:val="23"/>
              <w:szCs w:val="23"/>
            </w:rPr>
            <w:id w:val="-1005047859"/>
            <w:placeholder>
              <w:docPart w:val="556BBECE74784996A92117D32936B106"/>
            </w:placeholder>
          </w:sdtPr>
          <w:sdtContent>
            <w:tc>
              <w:tcPr>
                <w:tcW w:w="4531" w:type="dxa"/>
                <w:vAlign w:val="center"/>
              </w:tcPr>
              <w:p w14:paraId="0E96A244" w14:textId="56CB4FBE" w:rsidR="00583361" w:rsidRPr="005C211E" w:rsidRDefault="0043202D" w:rsidP="005377A1">
                <w:pPr>
                  <w:rPr>
                    <w:rFonts w:asciiTheme="minorHAnsi" w:hAnsiTheme="minorHAnsi" w:cstheme="minorHAnsi"/>
                    <w:sz w:val="23"/>
                    <w:szCs w:val="23"/>
                  </w:rPr>
                </w:pPr>
                <w:r w:rsidRPr="005C211E">
                  <w:rPr>
                    <w:rFonts w:asciiTheme="minorHAnsi" w:hAnsiTheme="minorHAnsi" w:cstheme="minorHAnsi"/>
                    <w:sz w:val="23"/>
                    <w:szCs w:val="23"/>
                  </w:rPr>
                  <w:t>430-15/2018-3-(42/31-42/22</w:t>
                </w:r>
                <w:r w:rsidR="00B82E98" w:rsidRPr="005C211E">
                  <w:rPr>
                    <w:rFonts w:asciiTheme="minorHAnsi" w:hAnsiTheme="minorHAnsi" w:cstheme="minorHAnsi"/>
                    <w:sz w:val="23"/>
                    <w:szCs w:val="23"/>
                  </w:rPr>
                  <w:t>)</w:t>
                </w:r>
              </w:p>
            </w:tc>
          </w:sdtContent>
        </w:sdt>
      </w:tr>
      <w:tr w:rsidR="00D64C5D" w:rsidRPr="005C211E" w14:paraId="2A00C89F" w14:textId="77777777" w:rsidTr="0083009B">
        <w:trPr>
          <w:cantSplit/>
          <w:trHeight w:val="567"/>
        </w:trPr>
        <w:tc>
          <w:tcPr>
            <w:tcW w:w="4531" w:type="dxa"/>
            <w:vAlign w:val="center"/>
          </w:tcPr>
          <w:p w14:paraId="62382411" w14:textId="77777777" w:rsidR="00D64C5D" w:rsidRPr="005C211E" w:rsidRDefault="00D64C5D" w:rsidP="0083009B">
            <w:pPr>
              <w:jc w:val="right"/>
              <w:rPr>
                <w:rFonts w:asciiTheme="minorHAnsi" w:hAnsiTheme="minorHAnsi" w:cstheme="minorHAnsi"/>
                <w:b/>
                <w:sz w:val="23"/>
                <w:szCs w:val="23"/>
              </w:rPr>
            </w:pPr>
            <w:r w:rsidRPr="005C211E">
              <w:rPr>
                <w:rFonts w:asciiTheme="minorHAnsi" w:hAnsiTheme="minorHAnsi" w:cstheme="minorHAnsi"/>
                <w:b/>
                <w:sz w:val="23"/>
                <w:szCs w:val="23"/>
              </w:rPr>
              <w:t>ŠTEVILKA NAROČILA V PROGRAMU JANA</w:t>
            </w:r>
          </w:p>
        </w:tc>
        <w:tc>
          <w:tcPr>
            <w:tcW w:w="4531" w:type="dxa"/>
            <w:vAlign w:val="center"/>
          </w:tcPr>
          <w:p w14:paraId="1ECC9870" w14:textId="41879E4B" w:rsidR="00D64C5D" w:rsidRPr="005C211E" w:rsidRDefault="00D21CE6" w:rsidP="009E3814">
            <w:pPr>
              <w:rPr>
                <w:rFonts w:asciiTheme="minorHAnsi" w:hAnsiTheme="minorHAnsi" w:cstheme="minorHAnsi"/>
                <w:sz w:val="23"/>
                <w:szCs w:val="23"/>
              </w:rPr>
            </w:pPr>
            <w:r w:rsidRPr="005C211E">
              <w:rPr>
                <w:rFonts w:asciiTheme="minorHAnsi" w:hAnsiTheme="minorHAnsi" w:cstheme="minorHAnsi"/>
                <w:sz w:val="23"/>
                <w:szCs w:val="23"/>
              </w:rPr>
              <w:t>JN</w:t>
            </w:r>
            <w:r w:rsidR="00E05BB1" w:rsidRPr="005C211E">
              <w:rPr>
                <w:rFonts w:asciiTheme="minorHAnsi" w:hAnsiTheme="minorHAnsi" w:cstheme="minorHAnsi"/>
                <w:sz w:val="23"/>
                <w:szCs w:val="23"/>
              </w:rPr>
              <w:t>-</w:t>
            </w:r>
            <w:r w:rsidR="009E3814" w:rsidRPr="005C211E">
              <w:rPr>
                <w:rFonts w:asciiTheme="minorHAnsi" w:hAnsiTheme="minorHAnsi" w:cstheme="minorHAnsi"/>
                <w:sz w:val="23"/>
                <w:szCs w:val="23"/>
              </w:rPr>
              <w:t>PP</w:t>
            </w:r>
            <w:r w:rsidR="00BE3D37" w:rsidRPr="005C211E">
              <w:rPr>
                <w:rFonts w:asciiTheme="minorHAnsi" w:hAnsiTheme="minorHAnsi" w:cstheme="minorHAnsi"/>
                <w:sz w:val="23"/>
                <w:szCs w:val="23"/>
              </w:rPr>
              <w:t>-</w:t>
            </w:r>
            <w:r w:rsidR="00294329" w:rsidRPr="005C211E">
              <w:rPr>
                <w:rFonts w:asciiTheme="minorHAnsi" w:hAnsiTheme="minorHAnsi" w:cstheme="minorHAnsi"/>
                <w:sz w:val="23"/>
                <w:szCs w:val="23"/>
              </w:rPr>
              <w:t>00</w:t>
            </w:r>
            <w:r w:rsidR="0043202D" w:rsidRPr="005C211E">
              <w:rPr>
                <w:rFonts w:asciiTheme="minorHAnsi" w:hAnsiTheme="minorHAnsi" w:cstheme="minorHAnsi"/>
                <w:sz w:val="23"/>
                <w:szCs w:val="23"/>
              </w:rPr>
              <w:t>05</w:t>
            </w:r>
            <w:r w:rsidR="00D64C5D" w:rsidRPr="005C211E">
              <w:rPr>
                <w:rFonts w:asciiTheme="minorHAnsi" w:hAnsiTheme="minorHAnsi" w:cstheme="minorHAnsi"/>
                <w:sz w:val="23"/>
                <w:szCs w:val="23"/>
              </w:rPr>
              <w:t>/</w:t>
            </w:r>
            <w:r w:rsidR="005377A1" w:rsidRPr="005C211E">
              <w:rPr>
                <w:rFonts w:asciiTheme="minorHAnsi" w:hAnsiTheme="minorHAnsi" w:cstheme="minorHAnsi"/>
                <w:sz w:val="23"/>
                <w:szCs w:val="23"/>
              </w:rPr>
              <w:t>2018</w:t>
            </w:r>
            <w:r w:rsidR="00D64C5D" w:rsidRPr="005C211E">
              <w:rPr>
                <w:rFonts w:asciiTheme="minorHAnsi" w:hAnsiTheme="minorHAnsi" w:cstheme="minorHAnsi"/>
                <w:sz w:val="23"/>
                <w:szCs w:val="23"/>
              </w:rPr>
              <w:t>-</w:t>
            </w:r>
            <w:r w:rsidR="009E3814" w:rsidRPr="005C211E">
              <w:rPr>
                <w:rFonts w:asciiTheme="minorHAnsi" w:hAnsiTheme="minorHAnsi" w:cstheme="minorHAnsi"/>
                <w:sz w:val="23"/>
                <w:szCs w:val="23"/>
              </w:rPr>
              <w:t>S</w:t>
            </w:r>
            <w:r w:rsidR="00D64C5D" w:rsidRPr="005C211E">
              <w:rPr>
                <w:rFonts w:asciiTheme="minorHAnsi" w:hAnsiTheme="minorHAnsi" w:cstheme="minorHAnsi"/>
                <w:sz w:val="23"/>
                <w:szCs w:val="23"/>
              </w:rPr>
              <w:t>-POG</w:t>
            </w:r>
          </w:p>
        </w:tc>
      </w:tr>
      <w:tr w:rsidR="00583361" w:rsidRPr="005B7BFA" w14:paraId="2FF117ED" w14:textId="77777777" w:rsidTr="0083009B">
        <w:trPr>
          <w:cantSplit/>
          <w:trHeight w:val="567"/>
        </w:trPr>
        <w:tc>
          <w:tcPr>
            <w:tcW w:w="4531" w:type="dxa"/>
            <w:vAlign w:val="center"/>
          </w:tcPr>
          <w:p w14:paraId="7B1D3D9F" w14:textId="77777777" w:rsidR="00583361" w:rsidRPr="005C211E" w:rsidRDefault="00583361" w:rsidP="0083009B">
            <w:pPr>
              <w:jc w:val="right"/>
              <w:rPr>
                <w:rFonts w:asciiTheme="minorHAnsi" w:hAnsiTheme="minorHAnsi" w:cstheme="minorHAnsi"/>
                <w:b/>
                <w:sz w:val="23"/>
                <w:szCs w:val="23"/>
              </w:rPr>
            </w:pPr>
            <w:r w:rsidRPr="005C211E">
              <w:rPr>
                <w:rFonts w:asciiTheme="minorHAnsi" w:hAnsiTheme="minorHAnsi" w:cstheme="minorHAnsi"/>
                <w:b/>
                <w:sz w:val="23"/>
                <w:szCs w:val="23"/>
              </w:rPr>
              <w:t>DATUM</w:t>
            </w:r>
          </w:p>
        </w:tc>
        <w:sdt>
          <w:sdtPr>
            <w:rPr>
              <w:rFonts w:asciiTheme="minorHAnsi" w:hAnsiTheme="minorHAnsi" w:cstheme="minorHAnsi"/>
              <w:sz w:val="23"/>
              <w:szCs w:val="23"/>
            </w:rPr>
            <w:id w:val="1776133099"/>
            <w:placeholder>
              <w:docPart w:val="51CF0821E6CB4CD1B006E9E1EB86E34A"/>
            </w:placeholder>
            <w:date w:fullDate="2018-03-28T00:00:00Z">
              <w:dateFormat w:val="d.M.yyyy"/>
              <w:lid w:val="sl-SI"/>
              <w:storeMappedDataAs w:val="dateTime"/>
              <w:calendar w:val="gregorian"/>
            </w:date>
          </w:sdtPr>
          <w:sdtContent>
            <w:tc>
              <w:tcPr>
                <w:tcW w:w="4531" w:type="dxa"/>
                <w:vAlign w:val="center"/>
              </w:tcPr>
              <w:p w14:paraId="2BD1F001" w14:textId="7A805901" w:rsidR="00583361" w:rsidRPr="005B7BFA" w:rsidRDefault="004B30AF" w:rsidP="0043202D">
                <w:pPr>
                  <w:rPr>
                    <w:rFonts w:asciiTheme="minorHAnsi" w:hAnsiTheme="minorHAnsi" w:cstheme="minorHAnsi"/>
                    <w:sz w:val="23"/>
                    <w:szCs w:val="23"/>
                  </w:rPr>
                </w:pPr>
                <w:r>
                  <w:rPr>
                    <w:rFonts w:asciiTheme="minorHAnsi" w:hAnsiTheme="minorHAnsi" w:cstheme="minorHAnsi"/>
                    <w:sz w:val="23"/>
                    <w:szCs w:val="23"/>
                  </w:rPr>
                  <w:t>28.3.2018</w:t>
                </w:r>
              </w:p>
            </w:tc>
          </w:sdtContent>
        </w:sdt>
      </w:tr>
    </w:tbl>
    <w:p w14:paraId="4F2FB677" w14:textId="77777777" w:rsidR="00817422" w:rsidRPr="005B7BFA" w:rsidRDefault="00583361" w:rsidP="00250C72">
      <w:pPr>
        <w:spacing w:after="0"/>
        <w:rPr>
          <w:rFonts w:asciiTheme="minorHAnsi" w:hAnsiTheme="minorHAnsi" w:cstheme="minorHAnsi"/>
          <w:sz w:val="23"/>
          <w:szCs w:val="23"/>
        </w:rPr>
      </w:pPr>
      <w:r w:rsidRPr="005B7BFA">
        <w:rPr>
          <w:rFonts w:asciiTheme="minorHAnsi" w:hAnsiTheme="minorHAnsi" w:cstheme="minorHAnsi"/>
          <w:sz w:val="23"/>
          <w:szCs w:val="23"/>
        </w:rPr>
        <w:br w:type="page"/>
      </w:r>
      <w:bookmarkStart w:id="0" w:name="_GoBack"/>
      <w:bookmarkEnd w:id="0"/>
    </w:p>
    <w:sdt>
      <w:sdtPr>
        <w:rPr>
          <w:rFonts w:asciiTheme="minorHAnsi" w:eastAsiaTheme="minorHAnsi" w:hAnsiTheme="minorHAnsi" w:cstheme="minorHAnsi"/>
          <w:b/>
          <w:bCs/>
          <w:caps/>
          <w:color w:val="000000" w:themeColor="text1"/>
          <w:sz w:val="22"/>
          <w:szCs w:val="22"/>
          <w:u w:val="single"/>
          <w:lang w:eastAsia="en-US"/>
        </w:rPr>
        <w:id w:val="-1884630172"/>
        <w:docPartObj>
          <w:docPartGallery w:val="Table of Contents"/>
          <w:docPartUnique/>
        </w:docPartObj>
      </w:sdtPr>
      <w:sdtContent>
        <w:p w14:paraId="55476FAB" w14:textId="211543C5" w:rsidR="00FE6915" w:rsidRPr="005B7BFA" w:rsidRDefault="00FE6915">
          <w:pPr>
            <w:pStyle w:val="NaslovTOC"/>
            <w:rPr>
              <w:rFonts w:asciiTheme="minorHAnsi" w:hAnsiTheme="minorHAnsi" w:cstheme="minorHAnsi"/>
              <w:color w:val="auto"/>
            </w:rPr>
          </w:pPr>
          <w:r w:rsidRPr="005B7BFA">
            <w:rPr>
              <w:rFonts w:asciiTheme="minorHAnsi" w:hAnsiTheme="minorHAnsi" w:cstheme="minorHAnsi"/>
              <w:color w:val="auto"/>
            </w:rPr>
            <w:t>Vsebina</w:t>
          </w:r>
        </w:p>
        <w:p w14:paraId="723EE01B" w14:textId="77777777" w:rsidR="00A6793C" w:rsidRDefault="00C92EE2" w:rsidP="00795DBE">
          <w:pPr>
            <w:pStyle w:val="Kazalovsebine1"/>
            <w:tabs>
              <w:tab w:val="left" w:pos="390"/>
              <w:tab w:val="right" w:leader="dot" w:pos="9062"/>
            </w:tabs>
            <w:rPr>
              <w:noProof/>
            </w:rPr>
          </w:pPr>
          <w:r>
            <w:rPr>
              <w:rFonts w:cstheme="minorHAnsi"/>
              <w:b w:val="0"/>
              <w:bCs w:val="0"/>
              <w:caps w:val="0"/>
            </w:rPr>
            <w:t xml:space="preserve"> </w:t>
          </w:r>
          <w:r w:rsidR="00795DBE">
            <w:rPr>
              <w:rFonts w:cstheme="minorHAnsi"/>
              <w:b w:val="0"/>
              <w:bCs w:val="0"/>
              <w:caps w:val="0"/>
            </w:rPr>
            <w:fldChar w:fldCharType="begin"/>
          </w:r>
          <w:r w:rsidR="00795DBE">
            <w:rPr>
              <w:rFonts w:cstheme="minorHAnsi"/>
              <w:b w:val="0"/>
              <w:bCs w:val="0"/>
              <w:caps w:val="0"/>
            </w:rPr>
            <w:instrText xml:space="preserve"> TOC \o "1-3" \h \z \t "Naslov;1" </w:instrText>
          </w:r>
          <w:r w:rsidR="00795DBE">
            <w:rPr>
              <w:rFonts w:cstheme="minorHAnsi"/>
              <w:b w:val="0"/>
              <w:bCs w:val="0"/>
              <w:caps w:val="0"/>
            </w:rPr>
            <w:fldChar w:fldCharType="separate"/>
          </w:r>
        </w:p>
        <w:p w14:paraId="71285AA0" w14:textId="4632997E" w:rsidR="00A6793C" w:rsidRDefault="00A6793C">
          <w:pPr>
            <w:pStyle w:val="Kazalovsebine1"/>
            <w:tabs>
              <w:tab w:val="right" w:leader="dot" w:pos="9062"/>
            </w:tabs>
            <w:rPr>
              <w:rFonts w:eastAsiaTheme="minorEastAsia"/>
              <w:b w:val="0"/>
              <w:bCs w:val="0"/>
              <w:caps w:val="0"/>
              <w:noProof/>
              <w:color w:val="auto"/>
              <w:u w:val="none"/>
              <w:lang w:eastAsia="sl-SI"/>
            </w:rPr>
          </w:pPr>
          <w:hyperlink r:id="rId9" w:anchor="_Toc510009592" w:history="1">
            <w:r w:rsidRPr="000B5098">
              <w:rPr>
                <w:rStyle w:val="Hiperpovezava"/>
                <w:noProof/>
              </w:rPr>
              <w:t>A) DOKUMENTACIJA V ZVEZI Z ODDAJO JAVNEGA NAROČILA</w:t>
            </w:r>
            <w:r>
              <w:rPr>
                <w:noProof/>
                <w:webHidden/>
              </w:rPr>
              <w:tab/>
            </w:r>
            <w:r>
              <w:rPr>
                <w:noProof/>
                <w:webHidden/>
              </w:rPr>
              <w:fldChar w:fldCharType="begin"/>
            </w:r>
            <w:r>
              <w:rPr>
                <w:noProof/>
                <w:webHidden/>
              </w:rPr>
              <w:instrText xml:space="preserve"> PAGEREF _Toc510009592 \h </w:instrText>
            </w:r>
            <w:r>
              <w:rPr>
                <w:noProof/>
                <w:webHidden/>
              </w:rPr>
            </w:r>
            <w:r>
              <w:rPr>
                <w:noProof/>
                <w:webHidden/>
              </w:rPr>
              <w:fldChar w:fldCharType="separate"/>
            </w:r>
            <w:r>
              <w:rPr>
                <w:noProof/>
                <w:webHidden/>
              </w:rPr>
              <w:t>6</w:t>
            </w:r>
            <w:r>
              <w:rPr>
                <w:noProof/>
                <w:webHidden/>
              </w:rPr>
              <w:fldChar w:fldCharType="end"/>
            </w:r>
          </w:hyperlink>
        </w:p>
        <w:p w14:paraId="34299ED7" w14:textId="371B9E63" w:rsidR="00A6793C" w:rsidRDefault="00A6793C">
          <w:pPr>
            <w:pStyle w:val="Kazalovsebine1"/>
            <w:tabs>
              <w:tab w:val="left" w:pos="390"/>
              <w:tab w:val="right" w:leader="dot" w:pos="9062"/>
            </w:tabs>
            <w:rPr>
              <w:rFonts w:eastAsiaTheme="minorEastAsia"/>
              <w:b w:val="0"/>
              <w:bCs w:val="0"/>
              <w:caps w:val="0"/>
              <w:noProof/>
              <w:color w:val="auto"/>
              <w:u w:val="none"/>
              <w:lang w:eastAsia="sl-SI"/>
            </w:rPr>
          </w:pPr>
          <w:hyperlink w:anchor="_Toc510009593" w:history="1">
            <w:r w:rsidRPr="000B5098">
              <w:rPr>
                <w:rStyle w:val="Hiperpovezava"/>
                <w:rFonts w:cstheme="minorHAnsi"/>
                <w:noProof/>
              </w:rPr>
              <w:t>1.</w:t>
            </w:r>
            <w:r>
              <w:rPr>
                <w:rFonts w:eastAsiaTheme="minorEastAsia"/>
                <w:b w:val="0"/>
                <w:bCs w:val="0"/>
                <w:caps w:val="0"/>
                <w:noProof/>
                <w:color w:val="auto"/>
                <w:u w:val="none"/>
                <w:lang w:eastAsia="sl-SI"/>
              </w:rPr>
              <w:tab/>
            </w:r>
            <w:r w:rsidRPr="000B5098">
              <w:rPr>
                <w:rStyle w:val="Hiperpovezava"/>
                <w:rFonts w:cstheme="minorHAnsi"/>
                <w:noProof/>
              </w:rPr>
              <w:t>POVABILO ZAINTERESIRANIM PONUDNIKOM K SODELOVANJU</w:t>
            </w:r>
            <w:r>
              <w:rPr>
                <w:noProof/>
                <w:webHidden/>
              </w:rPr>
              <w:tab/>
            </w:r>
            <w:r>
              <w:rPr>
                <w:noProof/>
                <w:webHidden/>
              </w:rPr>
              <w:fldChar w:fldCharType="begin"/>
            </w:r>
            <w:r>
              <w:rPr>
                <w:noProof/>
                <w:webHidden/>
              </w:rPr>
              <w:instrText xml:space="preserve"> PAGEREF _Toc510009593 \h </w:instrText>
            </w:r>
            <w:r>
              <w:rPr>
                <w:noProof/>
                <w:webHidden/>
              </w:rPr>
            </w:r>
            <w:r>
              <w:rPr>
                <w:noProof/>
                <w:webHidden/>
              </w:rPr>
              <w:fldChar w:fldCharType="separate"/>
            </w:r>
            <w:r>
              <w:rPr>
                <w:noProof/>
                <w:webHidden/>
              </w:rPr>
              <w:t>7</w:t>
            </w:r>
            <w:r>
              <w:rPr>
                <w:noProof/>
                <w:webHidden/>
              </w:rPr>
              <w:fldChar w:fldCharType="end"/>
            </w:r>
          </w:hyperlink>
        </w:p>
        <w:p w14:paraId="3BBF7B8B" w14:textId="3E2F2D80"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594" w:history="1">
            <w:r w:rsidRPr="000B5098">
              <w:rPr>
                <w:rStyle w:val="Hiperpovezava"/>
                <w:noProof/>
              </w:rPr>
              <w:t>1.1.</w:t>
            </w:r>
            <w:r>
              <w:rPr>
                <w:rFonts w:eastAsiaTheme="minorEastAsia"/>
                <w:b w:val="0"/>
                <w:bCs w:val="0"/>
                <w:smallCaps w:val="0"/>
                <w:noProof/>
                <w:color w:val="auto"/>
                <w:lang w:eastAsia="sl-SI"/>
              </w:rPr>
              <w:tab/>
            </w:r>
            <w:r w:rsidRPr="000B5098">
              <w:rPr>
                <w:rStyle w:val="Hiperpovezava"/>
                <w:noProof/>
              </w:rPr>
              <w:t>Predmet javnega naročila</w:t>
            </w:r>
            <w:r>
              <w:rPr>
                <w:noProof/>
                <w:webHidden/>
              </w:rPr>
              <w:tab/>
            </w:r>
            <w:r>
              <w:rPr>
                <w:noProof/>
                <w:webHidden/>
              </w:rPr>
              <w:fldChar w:fldCharType="begin"/>
            </w:r>
            <w:r>
              <w:rPr>
                <w:noProof/>
                <w:webHidden/>
              </w:rPr>
              <w:instrText xml:space="preserve"> PAGEREF _Toc510009594 \h </w:instrText>
            </w:r>
            <w:r>
              <w:rPr>
                <w:noProof/>
                <w:webHidden/>
              </w:rPr>
            </w:r>
            <w:r>
              <w:rPr>
                <w:noProof/>
                <w:webHidden/>
              </w:rPr>
              <w:fldChar w:fldCharType="separate"/>
            </w:r>
            <w:r>
              <w:rPr>
                <w:noProof/>
                <w:webHidden/>
              </w:rPr>
              <w:t>7</w:t>
            </w:r>
            <w:r>
              <w:rPr>
                <w:noProof/>
                <w:webHidden/>
              </w:rPr>
              <w:fldChar w:fldCharType="end"/>
            </w:r>
          </w:hyperlink>
        </w:p>
        <w:p w14:paraId="3BF34A61" w14:textId="7FD6BBC9"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595" w:history="1">
            <w:r w:rsidRPr="000B5098">
              <w:rPr>
                <w:rStyle w:val="Hiperpovezava"/>
                <w:noProof/>
              </w:rPr>
              <w:t>1.2.</w:t>
            </w:r>
            <w:r>
              <w:rPr>
                <w:rFonts w:eastAsiaTheme="minorEastAsia"/>
                <w:b w:val="0"/>
                <w:bCs w:val="0"/>
                <w:smallCaps w:val="0"/>
                <w:noProof/>
                <w:color w:val="auto"/>
                <w:lang w:eastAsia="sl-SI"/>
              </w:rPr>
              <w:tab/>
            </w:r>
            <w:r w:rsidRPr="000B5098">
              <w:rPr>
                <w:rStyle w:val="Hiperpovezava"/>
                <w:noProof/>
              </w:rPr>
              <w:t>Lokacija izvedbe predmeta naročila</w:t>
            </w:r>
            <w:r>
              <w:rPr>
                <w:noProof/>
                <w:webHidden/>
              </w:rPr>
              <w:tab/>
            </w:r>
            <w:r>
              <w:rPr>
                <w:noProof/>
                <w:webHidden/>
              </w:rPr>
              <w:fldChar w:fldCharType="begin"/>
            </w:r>
            <w:r>
              <w:rPr>
                <w:noProof/>
                <w:webHidden/>
              </w:rPr>
              <w:instrText xml:space="preserve"> PAGEREF _Toc510009595 \h </w:instrText>
            </w:r>
            <w:r>
              <w:rPr>
                <w:noProof/>
                <w:webHidden/>
              </w:rPr>
            </w:r>
            <w:r>
              <w:rPr>
                <w:noProof/>
                <w:webHidden/>
              </w:rPr>
              <w:fldChar w:fldCharType="separate"/>
            </w:r>
            <w:r>
              <w:rPr>
                <w:noProof/>
                <w:webHidden/>
              </w:rPr>
              <w:t>9</w:t>
            </w:r>
            <w:r>
              <w:rPr>
                <w:noProof/>
                <w:webHidden/>
              </w:rPr>
              <w:fldChar w:fldCharType="end"/>
            </w:r>
          </w:hyperlink>
        </w:p>
        <w:p w14:paraId="7F793EA1" w14:textId="5FF16F30"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596" w:history="1">
            <w:r w:rsidRPr="000B5098">
              <w:rPr>
                <w:rStyle w:val="Hiperpovezava"/>
                <w:noProof/>
              </w:rPr>
              <w:t>1.3.</w:t>
            </w:r>
            <w:r>
              <w:rPr>
                <w:rFonts w:eastAsiaTheme="minorEastAsia"/>
                <w:b w:val="0"/>
                <w:bCs w:val="0"/>
                <w:smallCaps w:val="0"/>
                <w:noProof/>
                <w:color w:val="auto"/>
                <w:lang w:eastAsia="sl-SI"/>
              </w:rPr>
              <w:tab/>
            </w:r>
            <w:r w:rsidRPr="000B5098">
              <w:rPr>
                <w:rStyle w:val="Hiperpovezava"/>
                <w:noProof/>
              </w:rPr>
              <w:t>Zaveze izbranega ponudnika</w:t>
            </w:r>
            <w:r>
              <w:rPr>
                <w:noProof/>
                <w:webHidden/>
              </w:rPr>
              <w:tab/>
            </w:r>
            <w:r>
              <w:rPr>
                <w:noProof/>
                <w:webHidden/>
              </w:rPr>
              <w:fldChar w:fldCharType="begin"/>
            </w:r>
            <w:r>
              <w:rPr>
                <w:noProof/>
                <w:webHidden/>
              </w:rPr>
              <w:instrText xml:space="preserve"> PAGEREF _Toc510009596 \h </w:instrText>
            </w:r>
            <w:r>
              <w:rPr>
                <w:noProof/>
                <w:webHidden/>
              </w:rPr>
            </w:r>
            <w:r>
              <w:rPr>
                <w:noProof/>
                <w:webHidden/>
              </w:rPr>
              <w:fldChar w:fldCharType="separate"/>
            </w:r>
            <w:r>
              <w:rPr>
                <w:noProof/>
                <w:webHidden/>
              </w:rPr>
              <w:t>9</w:t>
            </w:r>
            <w:r>
              <w:rPr>
                <w:noProof/>
                <w:webHidden/>
              </w:rPr>
              <w:fldChar w:fldCharType="end"/>
            </w:r>
          </w:hyperlink>
        </w:p>
        <w:p w14:paraId="6964AD0F" w14:textId="0246ACC6"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597" w:history="1">
            <w:r w:rsidRPr="000B5098">
              <w:rPr>
                <w:rStyle w:val="Hiperpovezava"/>
                <w:noProof/>
              </w:rPr>
              <w:t>1.4.</w:t>
            </w:r>
            <w:r>
              <w:rPr>
                <w:rFonts w:eastAsiaTheme="minorEastAsia"/>
                <w:b w:val="0"/>
                <w:bCs w:val="0"/>
                <w:smallCaps w:val="0"/>
                <w:noProof/>
                <w:color w:val="auto"/>
                <w:lang w:eastAsia="sl-SI"/>
              </w:rPr>
              <w:tab/>
            </w:r>
            <w:r w:rsidRPr="000B5098">
              <w:rPr>
                <w:rStyle w:val="Hiperpovezava"/>
                <w:noProof/>
              </w:rPr>
              <w:t>Variantne ponudbe</w:t>
            </w:r>
            <w:r>
              <w:rPr>
                <w:noProof/>
                <w:webHidden/>
              </w:rPr>
              <w:tab/>
            </w:r>
            <w:r>
              <w:rPr>
                <w:noProof/>
                <w:webHidden/>
              </w:rPr>
              <w:fldChar w:fldCharType="begin"/>
            </w:r>
            <w:r>
              <w:rPr>
                <w:noProof/>
                <w:webHidden/>
              </w:rPr>
              <w:instrText xml:space="preserve"> PAGEREF _Toc510009597 \h </w:instrText>
            </w:r>
            <w:r>
              <w:rPr>
                <w:noProof/>
                <w:webHidden/>
              </w:rPr>
            </w:r>
            <w:r>
              <w:rPr>
                <w:noProof/>
                <w:webHidden/>
              </w:rPr>
              <w:fldChar w:fldCharType="separate"/>
            </w:r>
            <w:r>
              <w:rPr>
                <w:noProof/>
                <w:webHidden/>
              </w:rPr>
              <w:t>11</w:t>
            </w:r>
            <w:r>
              <w:rPr>
                <w:noProof/>
                <w:webHidden/>
              </w:rPr>
              <w:fldChar w:fldCharType="end"/>
            </w:r>
          </w:hyperlink>
        </w:p>
        <w:p w14:paraId="564FFAFB" w14:textId="3BD122D5"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598" w:history="1">
            <w:r w:rsidRPr="000B5098">
              <w:rPr>
                <w:rStyle w:val="Hiperpovezava"/>
                <w:noProof/>
              </w:rPr>
              <w:t>1.5.</w:t>
            </w:r>
            <w:r>
              <w:rPr>
                <w:rFonts w:eastAsiaTheme="minorEastAsia"/>
                <w:b w:val="0"/>
                <w:bCs w:val="0"/>
                <w:smallCaps w:val="0"/>
                <w:noProof/>
                <w:color w:val="auto"/>
                <w:lang w:eastAsia="sl-SI"/>
              </w:rPr>
              <w:tab/>
            </w:r>
            <w:r w:rsidRPr="000B5098">
              <w:rPr>
                <w:rStyle w:val="Hiperpovezava"/>
                <w:noProof/>
              </w:rPr>
              <w:t>Kontaktna oseba naročnika</w:t>
            </w:r>
            <w:r>
              <w:rPr>
                <w:noProof/>
                <w:webHidden/>
              </w:rPr>
              <w:tab/>
            </w:r>
            <w:r>
              <w:rPr>
                <w:noProof/>
                <w:webHidden/>
              </w:rPr>
              <w:fldChar w:fldCharType="begin"/>
            </w:r>
            <w:r>
              <w:rPr>
                <w:noProof/>
                <w:webHidden/>
              </w:rPr>
              <w:instrText xml:space="preserve"> PAGEREF _Toc510009598 \h </w:instrText>
            </w:r>
            <w:r>
              <w:rPr>
                <w:noProof/>
                <w:webHidden/>
              </w:rPr>
            </w:r>
            <w:r>
              <w:rPr>
                <w:noProof/>
                <w:webHidden/>
              </w:rPr>
              <w:fldChar w:fldCharType="separate"/>
            </w:r>
            <w:r>
              <w:rPr>
                <w:noProof/>
                <w:webHidden/>
              </w:rPr>
              <w:t>11</w:t>
            </w:r>
            <w:r>
              <w:rPr>
                <w:noProof/>
                <w:webHidden/>
              </w:rPr>
              <w:fldChar w:fldCharType="end"/>
            </w:r>
          </w:hyperlink>
        </w:p>
        <w:p w14:paraId="555C438D" w14:textId="2166E1C0" w:rsidR="00A6793C" w:rsidRDefault="00A6793C">
          <w:pPr>
            <w:pStyle w:val="Kazalovsebine1"/>
            <w:tabs>
              <w:tab w:val="left" w:pos="390"/>
              <w:tab w:val="right" w:leader="dot" w:pos="9062"/>
            </w:tabs>
            <w:rPr>
              <w:rFonts w:eastAsiaTheme="minorEastAsia"/>
              <w:b w:val="0"/>
              <w:bCs w:val="0"/>
              <w:caps w:val="0"/>
              <w:noProof/>
              <w:color w:val="auto"/>
              <w:u w:val="none"/>
              <w:lang w:eastAsia="sl-SI"/>
            </w:rPr>
          </w:pPr>
          <w:hyperlink w:anchor="_Toc510009599" w:history="1">
            <w:r w:rsidRPr="000B5098">
              <w:rPr>
                <w:rStyle w:val="Hiperpovezava"/>
                <w:rFonts w:cstheme="minorHAnsi"/>
                <w:noProof/>
              </w:rPr>
              <w:t>2.</w:t>
            </w:r>
            <w:r>
              <w:rPr>
                <w:rFonts w:eastAsiaTheme="minorEastAsia"/>
                <w:b w:val="0"/>
                <w:bCs w:val="0"/>
                <w:caps w:val="0"/>
                <w:noProof/>
                <w:color w:val="auto"/>
                <w:u w:val="none"/>
                <w:lang w:eastAsia="sl-SI"/>
              </w:rPr>
              <w:tab/>
            </w:r>
            <w:r w:rsidRPr="000B5098">
              <w:rPr>
                <w:rStyle w:val="Hiperpovezava"/>
                <w:rFonts w:cstheme="minorHAnsi"/>
                <w:noProof/>
              </w:rPr>
              <w:t>POSTOPEK ODDAJE JAVNEGA NAROČILA</w:t>
            </w:r>
            <w:r>
              <w:rPr>
                <w:noProof/>
                <w:webHidden/>
              </w:rPr>
              <w:tab/>
            </w:r>
            <w:r>
              <w:rPr>
                <w:noProof/>
                <w:webHidden/>
              </w:rPr>
              <w:fldChar w:fldCharType="begin"/>
            </w:r>
            <w:r>
              <w:rPr>
                <w:noProof/>
                <w:webHidden/>
              </w:rPr>
              <w:instrText xml:space="preserve"> PAGEREF _Toc510009599 \h </w:instrText>
            </w:r>
            <w:r>
              <w:rPr>
                <w:noProof/>
                <w:webHidden/>
              </w:rPr>
            </w:r>
            <w:r>
              <w:rPr>
                <w:noProof/>
                <w:webHidden/>
              </w:rPr>
              <w:fldChar w:fldCharType="separate"/>
            </w:r>
            <w:r>
              <w:rPr>
                <w:noProof/>
                <w:webHidden/>
              </w:rPr>
              <w:t>11</w:t>
            </w:r>
            <w:r>
              <w:rPr>
                <w:noProof/>
                <w:webHidden/>
              </w:rPr>
              <w:fldChar w:fldCharType="end"/>
            </w:r>
          </w:hyperlink>
        </w:p>
        <w:p w14:paraId="4F98664B" w14:textId="0F05A8A2" w:rsidR="00A6793C" w:rsidRDefault="00A6793C">
          <w:pPr>
            <w:pStyle w:val="Kazalovsebine1"/>
            <w:tabs>
              <w:tab w:val="left" w:pos="390"/>
              <w:tab w:val="right" w:leader="dot" w:pos="9062"/>
            </w:tabs>
            <w:rPr>
              <w:rFonts w:eastAsiaTheme="minorEastAsia"/>
              <w:b w:val="0"/>
              <w:bCs w:val="0"/>
              <w:caps w:val="0"/>
              <w:noProof/>
              <w:color w:val="auto"/>
              <w:u w:val="none"/>
              <w:lang w:eastAsia="sl-SI"/>
            </w:rPr>
          </w:pPr>
          <w:hyperlink w:anchor="_Toc510009600" w:history="1">
            <w:r w:rsidRPr="000B5098">
              <w:rPr>
                <w:rStyle w:val="Hiperpovezava"/>
                <w:rFonts w:cstheme="minorHAnsi"/>
                <w:noProof/>
              </w:rPr>
              <w:t>3.</w:t>
            </w:r>
            <w:r>
              <w:rPr>
                <w:rFonts w:eastAsiaTheme="minorEastAsia"/>
                <w:b w:val="0"/>
                <w:bCs w:val="0"/>
                <w:caps w:val="0"/>
                <w:noProof/>
                <w:color w:val="auto"/>
                <w:u w:val="none"/>
                <w:lang w:eastAsia="sl-SI"/>
              </w:rPr>
              <w:tab/>
            </w:r>
            <w:r w:rsidRPr="000B5098">
              <w:rPr>
                <w:rStyle w:val="Hiperpovezava"/>
                <w:rFonts w:cstheme="minorHAnsi"/>
                <w:noProof/>
              </w:rPr>
              <w:t>PRAVNA PODLAGA ZA IZVEDBO POSTOPKA JAVNEGA NAROČANJA</w:t>
            </w:r>
            <w:r>
              <w:rPr>
                <w:noProof/>
                <w:webHidden/>
              </w:rPr>
              <w:tab/>
            </w:r>
            <w:r>
              <w:rPr>
                <w:noProof/>
                <w:webHidden/>
              </w:rPr>
              <w:fldChar w:fldCharType="begin"/>
            </w:r>
            <w:r>
              <w:rPr>
                <w:noProof/>
                <w:webHidden/>
              </w:rPr>
              <w:instrText xml:space="preserve"> PAGEREF _Toc510009600 \h </w:instrText>
            </w:r>
            <w:r>
              <w:rPr>
                <w:noProof/>
                <w:webHidden/>
              </w:rPr>
            </w:r>
            <w:r>
              <w:rPr>
                <w:noProof/>
                <w:webHidden/>
              </w:rPr>
              <w:fldChar w:fldCharType="separate"/>
            </w:r>
            <w:r>
              <w:rPr>
                <w:noProof/>
                <w:webHidden/>
              </w:rPr>
              <w:t>11</w:t>
            </w:r>
            <w:r>
              <w:rPr>
                <w:noProof/>
                <w:webHidden/>
              </w:rPr>
              <w:fldChar w:fldCharType="end"/>
            </w:r>
          </w:hyperlink>
        </w:p>
        <w:p w14:paraId="24991E91" w14:textId="2994E45E" w:rsidR="00A6793C" w:rsidRDefault="00A6793C">
          <w:pPr>
            <w:pStyle w:val="Kazalovsebine1"/>
            <w:tabs>
              <w:tab w:val="left" w:pos="390"/>
              <w:tab w:val="right" w:leader="dot" w:pos="9062"/>
            </w:tabs>
            <w:rPr>
              <w:rFonts w:eastAsiaTheme="minorEastAsia"/>
              <w:b w:val="0"/>
              <w:bCs w:val="0"/>
              <w:caps w:val="0"/>
              <w:noProof/>
              <w:color w:val="auto"/>
              <w:u w:val="none"/>
              <w:lang w:eastAsia="sl-SI"/>
            </w:rPr>
          </w:pPr>
          <w:hyperlink w:anchor="_Toc510009601" w:history="1">
            <w:r w:rsidRPr="000B5098">
              <w:rPr>
                <w:rStyle w:val="Hiperpovezava"/>
                <w:rFonts w:cstheme="minorHAnsi"/>
                <w:noProof/>
              </w:rPr>
              <w:t>4.</w:t>
            </w:r>
            <w:r>
              <w:rPr>
                <w:rFonts w:eastAsiaTheme="minorEastAsia"/>
                <w:b w:val="0"/>
                <w:bCs w:val="0"/>
                <w:caps w:val="0"/>
                <w:noProof/>
                <w:color w:val="auto"/>
                <w:u w:val="none"/>
                <w:lang w:eastAsia="sl-SI"/>
              </w:rPr>
              <w:tab/>
            </w:r>
            <w:r w:rsidRPr="000B5098">
              <w:rPr>
                <w:rStyle w:val="Hiperpovezava"/>
                <w:rFonts w:cstheme="minorHAnsi"/>
                <w:noProof/>
              </w:rPr>
              <w:t>OCENJENA VREDNOST JAVNEGA NAROČILA</w:t>
            </w:r>
            <w:r>
              <w:rPr>
                <w:noProof/>
                <w:webHidden/>
              </w:rPr>
              <w:tab/>
            </w:r>
            <w:r>
              <w:rPr>
                <w:noProof/>
                <w:webHidden/>
              </w:rPr>
              <w:fldChar w:fldCharType="begin"/>
            </w:r>
            <w:r>
              <w:rPr>
                <w:noProof/>
                <w:webHidden/>
              </w:rPr>
              <w:instrText xml:space="preserve"> PAGEREF _Toc510009601 \h </w:instrText>
            </w:r>
            <w:r>
              <w:rPr>
                <w:noProof/>
                <w:webHidden/>
              </w:rPr>
            </w:r>
            <w:r>
              <w:rPr>
                <w:noProof/>
                <w:webHidden/>
              </w:rPr>
              <w:fldChar w:fldCharType="separate"/>
            </w:r>
            <w:r>
              <w:rPr>
                <w:noProof/>
                <w:webHidden/>
              </w:rPr>
              <w:t>13</w:t>
            </w:r>
            <w:r>
              <w:rPr>
                <w:noProof/>
                <w:webHidden/>
              </w:rPr>
              <w:fldChar w:fldCharType="end"/>
            </w:r>
          </w:hyperlink>
        </w:p>
        <w:p w14:paraId="213679EB" w14:textId="35084B1E" w:rsidR="00A6793C" w:rsidRDefault="00A6793C">
          <w:pPr>
            <w:pStyle w:val="Kazalovsebine1"/>
            <w:tabs>
              <w:tab w:val="left" w:pos="390"/>
              <w:tab w:val="right" w:leader="dot" w:pos="9062"/>
            </w:tabs>
            <w:rPr>
              <w:rFonts w:eastAsiaTheme="minorEastAsia"/>
              <w:b w:val="0"/>
              <w:bCs w:val="0"/>
              <w:caps w:val="0"/>
              <w:noProof/>
              <w:color w:val="auto"/>
              <w:u w:val="none"/>
              <w:lang w:eastAsia="sl-SI"/>
            </w:rPr>
          </w:pPr>
          <w:hyperlink w:anchor="_Toc510009602" w:history="1">
            <w:r w:rsidRPr="000B5098">
              <w:rPr>
                <w:rStyle w:val="Hiperpovezava"/>
                <w:rFonts w:cstheme="minorHAnsi"/>
                <w:noProof/>
              </w:rPr>
              <w:t>5.</w:t>
            </w:r>
            <w:r>
              <w:rPr>
                <w:rFonts w:eastAsiaTheme="minorEastAsia"/>
                <w:b w:val="0"/>
                <w:bCs w:val="0"/>
                <w:caps w:val="0"/>
                <w:noProof/>
                <w:color w:val="auto"/>
                <w:u w:val="none"/>
                <w:lang w:eastAsia="sl-SI"/>
              </w:rPr>
              <w:tab/>
            </w:r>
            <w:r w:rsidRPr="000B5098">
              <w:rPr>
                <w:rStyle w:val="Hiperpovezava"/>
                <w:rFonts w:cstheme="minorHAnsi"/>
                <w:noProof/>
              </w:rPr>
              <w:t>GOSPODARSKI SUBJEKTI, KI LAHKO SODELUJEJO V JAVNEM NAROČILU</w:t>
            </w:r>
            <w:r>
              <w:rPr>
                <w:noProof/>
                <w:webHidden/>
              </w:rPr>
              <w:tab/>
            </w:r>
            <w:r>
              <w:rPr>
                <w:noProof/>
                <w:webHidden/>
              </w:rPr>
              <w:fldChar w:fldCharType="begin"/>
            </w:r>
            <w:r>
              <w:rPr>
                <w:noProof/>
                <w:webHidden/>
              </w:rPr>
              <w:instrText xml:space="preserve"> PAGEREF _Toc510009602 \h </w:instrText>
            </w:r>
            <w:r>
              <w:rPr>
                <w:noProof/>
                <w:webHidden/>
              </w:rPr>
            </w:r>
            <w:r>
              <w:rPr>
                <w:noProof/>
                <w:webHidden/>
              </w:rPr>
              <w:fldChar w:fldCharType="separate"/>
            </w:r>
            <w:r>
              <w:rPr>
                <w:noProof/>
                <w:webHidden/>
              </w:rPr>
              <w:t>13</w:t>
            </w:r>
            <w:r>
              <w:rPr>
                <w:noProof/>
                <w:webHidden/>
              </w:rPr>
              <w:fldChar w:fldCharType="end"/>
            </w:r>
          </w:hyperlink>
        </w:p>
        <w:p w14:paraId="41EFECA9" w14:textId="64BEFA2F"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603" w:history="1">
            <w:r w:rsidRPr="000B5098">
              <w:rPr>
                <w:rStyle w:val="Hiperpovezava"/>
                <w:noProof/>
              </w:rPr>
              <w:t>5.1.</w:t>
            </w:r>
            <w:r>
              <w:rPr>
                <w:rFonts w:eastAsiaTheme="minorEastAsia"/>
                <w:b w:val="0"/>
                <w:bCs w:val="0"/>
                <w:smallCaps w:val="0"/>
                <w:noProof/>
                <w:color w:val="auto"/>
                <w:lang w:eastAsia="sl-SI"/>
              </w:rPr>
              <w:tab/>
            </w:r>
            <w:r w:rsidRPr="000B5098">
              <w:rPr>
                <w:rStyle w:val="Hiperpovezava"/>
                <w:noProof/>
              </w:rPr>
              <w:t>Pojem ponudnika in gospodarskega subjekta</w:t>
            </w:r>
            <w:r>
              <w:rPr>
                <w:noProof/>
                <w:webHidden/>
              </w:rPr>
              <w:tab/>
            </w:r>
            <w:r>
              <w:rPr>
                <w:noProof/>
                <w:webHidden/>
              </w:rPr>
              <w:fldChar w:fldCharType="begin"/>
            </w:r>
            <w:r>
              <w:rPr>
                <w:noProof/>
                <w:webHidden/>
              </w:rPr>
              <w:instrText xml:space="preserve"> PAGEREF _Toc510009603 \h </w:instrText>
            </w:r>
            <w:r>
              <w:rPr>
                <w:noProof/>
                <w:webHidden/>
              </w:rPr>
            </w:r>
            <w:r>
              <w:rPr>
                <w:noProof/>
                <w:webHidden/>
              </w:rPr>
              <w:fldChar w:fldCharType="separate"/>
            </w:r>
            <w:r>
              <w:rPr>
                <w:noProof/>
                <w:webHidden/>
              </w:rPr>
              <w:t>13</w:t>
            </w:r>
            <w:r>
              <w:rPr>
                <w:noProof/>
                <w:webHidden/>
              </w:rPr>
              <w:fldChar w:fldCharType="end"/>
            </w:r>
          </w:hyperlink>
        </w:p>
        <w:p w14:paraId="2C56E364" w14:textId="15632CAF"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604" w:history="1">
            <w:r w:rsidRPr="000B5098">
              <w:rPr>
                <w:rStyle w:val="Hiperpovezava"/>
                <w:noProof/>
              </w:rPr>
              <w:t>5.2.</w:t>
            </w:r>
            <w:r>
              <w:rPr>
                <w:rFonts w:eastAsiaTheme="minorEastAsia"/>
                <w:b w:val="0"/>
                <w:bCs w:val="0"/>
                <w:smallCaps w:val="0"/>
                <w:noProof/>
                <w:color w:val="auto"/>
                <w:lang w:eastAsia="sl-SI"/>
              </w:rPr>
              <w:tab/>
            </w:r>
            <w:r w:rsidRPr="000B5098">
              <w:rPr>
                <w:rStyle w:val="Hiperpovezava"/>
                <w:noProof/>
              </w:rPr>
              <w:t>Skupna ponudba (ponudba s partnerji, konzorcij)</w:t>
            </w:r>
            <w:r>
              <w:rPr>
                <w:noProof/>
                <w:webHidden/>
              </w:rPr>
              <w:tab/>
            </w:r>
            <w:r>
              <w:rPr>
                <w:noProof/>
                <w:webHidden/>
              </w:rPr>
              <w:fldChar w:fldCharType="begin"/>
            </w:r>
            <w:r>
              <w:rPr>
                <w:noProof/>
                <w:webHidden/>
              </w:rPr>
              <w:instrText xml:space="preserve"> PAGEREF _Toc510009604 \h </w:instrText>
            </w:r>
            <w:r>
              <w:rPr>
                <w:noProof/>
                <w:webHidden/>
              </w:rPr>
            </w:r>
            <w:r>
              <w:rPr>
                <w:noProof/>
                <w:webHidden/>
              </w:rPr>
              <w:fldChar w:fldCharType="separate"/>
            </w:r>
            <w:r>
              <w:rPr>
                <w:noProof/>
                <w:webHidden/>
              </w:rPr>
              <w:t>13</w:t>
            </w:r>
            <w:r>
              <w:rPr>
                <w:noProof/>
                <w:webHidden/>
              </w:rPr>
              <w:fldChar w:fldCharType="end"/>
            </w:r>
          </w:hyperlink>
        </w:p>
        <w:p w14:paraId="1C5E3E8F" w14:textId="389B85A9"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605" w:history="1">
            <w:r w:rsidRPr="000B5098">
              <w:rPr>
                <w:rStyle w:val="Hiperpovezava"/>
                <w:noProof/>
              </w:rPr>
              <w:t>5.3.</w:t>
            </w:r>
            <w:r>
              <w:rPr>
                <w:rFonts w:eastAsiaTheme="minorEastAsia"/>
                <w:b w:val="0"/>
                <w:bCs w:val="0"/>
                <w:smallCaps w:val="0"/>
                <w:noProof/>
                <w:color w:val="auto"/>
                <w:lang w:eastAsia="sl-SI"/>
              </w:rPr>
              <w:tab/>
            </w:r>
            <w:r w:rsidRPr="000B5098">
              <w:rPr>
                <w:rStyle w:val="Hiperpovezava"/>
                <w:noProof/>
              </w:rPr>
              <w:t>Ponudba s podizvajalci</w:t>
            </w:r>
            <w:r>
              <w:rPr>
                <w:noProof/>
                <w:webHidden/>
              </w:rPr>
              <w:tab/>
            </w:r>
            <w:r>
              <w:rPr>
                <w:noProof/>
                <w:webHidden/>
              </w:rPr>
              <w:fldChar w:fldCharType="begin"/>
            </w:r>
            <w:r>
              <w:rPr>
                <w:noProof/>
                <w:webHidden/>
              </w:rPr>
              <w:instrText xml:space="preserve"> PAGEREF _Toc510009605 \h </w:instrText>
            </w:r>
            <w:r>
              <w:rPr>
                <w:noProof/>
                <w:webHidden/>
              </w:rPr>
            </w:r>
            <w:r>
              <w:rPr>
                <w:noProof/>
                <w:webHidden/>
              </w:rPr>
              <w:fldChar w:fldCharType="separate"/>
            </w:r>
            <w:r>
              <w:rPr>
                <w:noProof/>
                <w:webHidden/>
              </w:rPr>
              <w:t>14</w:t>
            </w:r>
            <w:r>
              <w:rPr>
                <w:noProof/>
                <w:webHidden/>
              </w:rPr>
              <w:fldChar w:fldCharType="end"/>
            </w:r>
          </w:hyperlink>
        </w:p>
        <w:p w14:paraId="6692B582" w14:textId="6C0F8880" w:rsidR="00A6793C" w:rsidRDefault="00A6793C">
          <w:pPr>
            <w:pStyle w:val="Kazalovsebine3"/>
            <w:tabs>
              <w:tab w:val="left" w:pos="721"/>
              <w:tab w:val="right" w:leader="dot" w:pos="9062"/>
            </w:tabs>
            <w:rPr>
              <w:rFonts w:eastAsiaTheme="minorEastAsia"/>
              <w:smallCaps w:val="0"/>
              <w:noProof/>
              <w:color w:val="auto"/>
              <w:lang w:eastAsia="sl-SI"/>
            </w:rPr>
          </w:pPr>
          <w:hyperlink w:anchor="_Toc510009606" w:history="1">
            <w:r w:rsidRPr="000B5098">
              <w:rPr>
                <w:rStyle w:val="Hiperpovezava"/>
                <w:rFonts w:cstheme="minorHAnsi"/>
                <w:noProof/>
              </w:rPr>
              <w:t>5.3.1.</w:t>
            </w:r>
            <w:r>
              <w:rPr>
                <w:rFonts w:eastAsiaTheme="minorEastAsia"/>
                <w:smallCaps w:val="0"/>
                <w:noProof/>
                <w:color w:val="auto"/>
                <w:lang w:eastAsia="sl-SI"/>
              </w:rPr>
              <w:tab/>
            </w:r>
            <w:r w:rsidRPr="000B5098">
              <w:rPr>
                <w:rStyle w:val="Hiperpovezava"/>
                <w:rFonts w:cstheme="minorHAnsi"/>
                <w:noProof/>
              </w:rPr>
              <w:t>Definicija podizvajalca</w:t>
            </w:r>
            <w:r>
              <w:rPr>
                <w:noProof/>
                <w:webHidden/>
              </w:rPr>
              <w:tab/>
            </w:r>
            <w:r>
              <w:rPr>
                <w:noProof/>
                <w:webHidden/>
              </w:rPr>
              <w:fldChar w:fldCharType="begin"/>
            </w:r>
            <w:r>
              <w:rPr>
                <w:noProof/>
                <w:webHidden/>
              </w:rPr>
              <w:instrText xml:space="preserve"> PAGEREF _Toc510009606 \h </w:instrText>
            </w:r>
            <w:r>
              <w:rPr>
                <w:noProof/>
                <w:webHidden/>
              </w:rPr>
            </w:r>
            <w:r>
              <w:rPr>
                <w:noProof/>
                <w:webHidden/>
              </w:rPr>
              <w:fldChar w:fldCharType="separate"/>
            </w:r>
            <w:r>
              <w:rPr>
                <w:noProof/>
                <w:webHidden/>
              </w:rPr>
              <w:t>14</w:t>
            </w:r>
            <w:r>
              <w:rPr>
                <w:noProof/>
                <w:webHidden/>
              </w:rPr>
              <w:fldChar w:fldCharType="end"/>
            </w:r>
          </w:hyperlink>
        </w:p>
        <w:p w14:paraId="254A39F5" w14:textId="012492F8" w:rsidR="00A6793C" w:rsidRDefault="00A6793C">
          <w:pPr>
            <w:pStyle w:val="Kazalovsebine3"/>
            <w:tabs>
              <w:tab w:val="left" w:pos="721"/>
              <w:tab w:val="right" w:leader="dot" w:pos="9062"/>
            </w:tabs>
            <w:rPr>
              <w:rFonts w:eastAsiaTheme="minorEastAsia"/>
              <w:smallCaps w:val="0"/>
              <w:noProof/>
              <w:color w:val="auto"/>
              <w:lang w:eastAsia="sl-SI"/>
            </w:rPr>
          </w:pPr>
          <w:hyperlink w:anchor="_Toc510009607" w:history="1">
            <w:r w:rsidRPr="000B5098">
              <w:rPr>
                <w:rStyle w:val="Hiperpovezava"/>
                <w:rFonts w:cstheme="minorHAnsi"/>
                <w:noProof/>
              </w:rPr>
              <w:t>5.3.2.</w:t>
            </w:r>
            <w:r>
              <w:rPr>
                <w:rFonts w:eastAsiaTheme="minorEastAsia"/>
                <w:smallCaps w:val="0"/>
                <w:noProof/>
                <w:color w:val="auto"/>
                <w:lang w:eastAsia="sl-SI"/>
              </w:rPr>
              <w:tab/>
            </w:r>
            <w:r w:rsidRPr="000B5098">
              <w:rPr>
                <w:rStyle w:val="Hiperpovezava"/>
                <w:rFonts w:cstheme="minorHAnsi"/>
                <w:noProof/>
              </w:rPr>
              <w:t>Del javnega naročila, ki je lahko oddan v podizvajanje</w:t>
            </w:r>
            <w:r>
              <w:rPr>
                <w:noProof/>
                <w:webHidden/>
              </w:rPr>
              <w:tab/>
            </w:r>
            <w:r>
              <w:rPr>
                <w:noProof/>
                <w:webHidden/>
              </w:rPr>
              <w:fldChar w:fldCharType="begin"/>
            </w:r>
            <w:r>
              <w:rPr>
                <w:noProof/>
                <w:webHidden/>
              </w:rPr>
              <w:instrText xml:space="preserve"> PAGEREF _Toc510009607 \h </w:instrText>
            </w:r>
            <w:r>
              <w:rPr>
                <w:noProof/>
                <w:webHidden/>
              </w:rPr>
            </w:r>
            <w:r>
              <w:rPr>
                <w:noProof/>
                <w:webHidden/>
              </w:rPr>
              <w:fldChar w:fldCharType="separate"/>
            </w:r>
            <w:r>
              <w:rPr>
                <w:noProof/>
                <w:webHidden/>
              </w:rPr>
              <w:t>15</w:t>
            </w:r>
            <w:r>
              <w:rPr>
                <w:noProof/>
                <w:webHidden/>
              </w:rPr>
              <w:fldChar w:fldCharType="end"/>
            </w:r>
          </w:hyperlink>
        </w:p>
        <w:p w14:paraId="2B9E3DE7" w14:textId="4F7999F3" w:rsidR="00A6793C" w:rsidRDefault="00A6793C">
          <w:pPr>
            <w:pStyle w:val="Kazalovsebine3"/>
            <w:tabs>
              <w:tab w:val="left" w:pos="721"/>
              <w:tab w:val="right" w:leader="dot" w:pos="9062"/>
            </w:tabs>
            <w:rPr>
              <w:rFonts w:eastAsiaTheme="minorEastAsia"/>
              <w:smallCaps w:val="0"/>
              <w:noProof/>
              <w:color w:val="auto"/>
              <w:lang w:eastAsia="sl-SI"/>
            </w:rPr>
          </w:pPr>
          <w:hyperlink w:anchor="_Toc510009608" w:history="1">
            <w:r w:rsidRPr="000B5098">
              <w:rPr>
                <w:rStyle w:val="Hiperpovezava"/>
                <w:rFonts w:cstheme="minorHAnsi"/>
                <w:noProof/>
              </w:rPr>
              <w:t>5.3.3.</w:t>
            </w:r>
            <w:r>
              <w:rPr>
                <w:rFonts w:eastAsiaTheme="minorEastAsia"/>
                <w:smallCaps w:val="0"/>
                <w:noProof/>
                <w:color w:val="auto"/>
                <w:lang w:eastAsia="sl-SI"/>
              </w:rPr>
              <w:tab/>
            </w:r>
            <w:r w:rsidRPr="000B5098">
              <w:rPr>
                <w:rStyle w:val="Hiperpovezava"/>
                <w:rFonts w:cstheme="minorHAnsi"/>
                <w:noProof/>
              </w:rPr>
              <w:t>Dokumentacija, povezana s podizvajalci</w:t>
            </w:r>
            <w:r>
              <w:rPr>
                <w:noProof/>
                <w:webHidden/>
              </w:rPr>
              <w:tab/>
            </w:r>
            <w:r>
              <w:rPr>
                <w:noProof/>
                <w:webHidden/>
              </w:rPr>
              <w:fldChar w:fldCharType="begin"/>
            </w:r>
            <w:r>
              <w:rPr>
                <w:noProof/>
                <w:webHidden/>
              </w:rPr>
              <w:instrText xml:space="preserve"> PAGEREF _Toc510009608 \h </w:instrText>
            </w:r>
            <w:r>
              <w:rPr>
                <w:noProof/>
                <w:webHidden/>
              </w:rPr>
            </w:r>
            <w:r>
              <w:rPr>
                <w:noProof/>
                <w:webHidden/>
              </w:rPr>
              <w:fldChar w:fldCharType="separate"/>
            </w:r>
            <w:r>
              <w:rPr>
                <w:noProof/>
                <w:webHidden/>
              </w:rPr>
              <w:t>15</w:t>
            </w:r>
            <w:r>
              <w:rPr>
                <w:noProof/>
                <w:webHidden/>
              </w:rPr>
              <w:fldChar w:fldCharType="end"/>
            </w:r>
          </w:hyperlink>
        </w:p>
        <w:p w14:paraId="70B98ED9" w14:textId="11CB14AD" w:rsidR="00A6793C" w:rsidRDefault="00A6793C">
          <w:pPr>
            <w:pStyle w:val="Kazalovsebine3"/>
            <w:tabs>
              <w:tab w:val="left" w:pos="721"/>
              <w:tab w:val="right" w:leader="dot" w:pos="9062"/>
            </w:tabs>
            <w:rPr>
              <w:rFonts w:eastAsiaTheme="minorEastAsia"/>
              <w:smallCaps w:val="0"/>
              <w:noProof/>
              <w:color w:val="auto"/>
              <w:lang w:eastAsia="sl-SI"/>
            </w:rPr>
          </w:pPr>
          <w:hyperlink w:anchor="_Toc510009609" w:history="1">
            <w:r w:rsidRPr="000B5098">
              <w:rPr>
                <w:rStyle w:val="Hiperpovezava"/>
                <w:rFonts w:cstheme="minorHAnsi"/>
                <w:noProof/>
              </w:rPr>
              <w:t>5.3.4.</w:t>
            </w:r>
            <w:r>
              <w:rPr>
                <w:rFonts w:eastAsiaTheme="minorEastAsia"/>
                <w:smallCaps w:val="0"/>
                <w:noProof/>
                <w:color w:val="auto"/>
                <w:lang w:eastAsia="sl-SI"/>
              </w:rPr>
              <w:tab/>
            </w:r>
            <w:r w:rsidRPr="000B5098">
              <w:rPr>
                <w:rStyle w:val="Hiperpovezava"/>
                <w:rFonts w:cstheme="minorHAnsi"/>
                <w:noProof/>
              </w:rPr>
              <w:t>Neposredna plačila podizvajalcem</w:t>
            </w:r>
            <w:r>
              <w:rPr>
                <w:noProof/>
                <w:webHidden/>
              </w:rPr>
              <w:tab/>
            </w:r>
            <w:r>
              <w:rPr>
                <w:noProof/>
                <w:webHidden/>
              </w:rPr>
              <w:fldChar w:fldCharType="begin"/>
            </w:r>
            <w:r>
              <w:rPr>
                <w:noProof/>
                <w:webHidden/>
              </w:rPr>
              <w:instrText xml:space="preserve"> PAGEREF _Toc510009609 \h </w:instrText>
            </w:r>
            <w:r>
              <w:rPr>
                <w:noProof/>
                <w:webHidden/>
              </w:rPr>
            </w:r>
            <w:r>
              <w:rPr>
                <w:noProof/>
                <w:webHidden/>
              </w:rPr>
              <w:fldChar w:fldCharType="separate"/>
            </w:r>
            <w:r>
              <w:rPr>
                <w:noProof/>
                <w:webHidden/>
              </w:rPr>
              <w:t>16</w:t>
            </w:r>
            <w:r>
              <w:rPr>
                <w:noProof/>
                <w:webHidden/>
              </w:rPr>
              <w:fldChar w:fldCharType="end"/>
            </w:r>
          </w:hyperlink>
        </w:p>
        <w:p w14:paraId="19AA030F" w14:textId="1A2503C6" w:rsidR="00A6793C" w:rsidRDefault="00A6793C">
          <w:pPr>
            <w:pStyle w:val="Kazalovsebine3"/>
            <w:tabs>
              <w:tab w:val="left" w:pos="721"/>
              <w:tab w:val="right" w:leader="dot" w:pos="9062"/>
            </w:tabs>
            <w:rPr>
              <w:rFonts w:eastAsiaTheme="minorEastAsia"/>
              <w:smallCaps w:val="0"/>
              <w:noProof/>
              <w:color w:val="auto"/>
              <w:lang w:eastAsia="sl-SI"/>
            </w:rPr>
          </w:pPr>
          <w:hyperlink w:anchor="_Toc510009610" w:history="1">
            <w:r w:rsidRPr="000B5098">
              <w:rPr>
                <w:rStyle w:val="Hiperpovezava"/>
                <w:rFonts w:cstheme="minorHAnsi"/>
                <w:noProof/>
              </w:rPr>
              <w:t>5.3.5.</w:t>
            </w:r>
            <w:r>
              <w:rPr>
                <w:rFonts w:eastAsiaTheme="minorEastAsia"/>
                <w:smallCaps w:val="0"/>
                <w:noProof/>
                <w:color w:val="auto"/>
                <w:lang w:eastAsia="sl-SI"/>
              </w:rPr>
              <w:tab/>
            </w:r>
            <w:r w:rsidRPr="000B5098">
              <w:rPr>
                <w:rStyle w:val="Hiperpovezava"/>
                <w:rFonts w:cstheme="minorHAnsi"/>
                <w:noProof/>
              </w:rPr>
              <w:t>Neposredna plačila podizvajalcem v podizvajalski verigi</w:t>
            </w:r>
            <w:r>
              <w:rPr>
                <w:noProof/>
                <w:webHidden/>
              </w:rPr>
              <w:tab/>
            </w:r>
            <w:r>
              <w:rPr>
                <w:noProof/>
                <w:webHidden/>
              </w:rPr>
              <w:fldChar w:fldCharType="begin"/>
            </w:r>
            <w:r>
              <w:rPr>
                <w:noProof/>
                <w:webHidden/>
              </w:rPr>
              <w:instrText xml:space="preserve"> PAGEREF _Toc510009610 \h </w:instrText>
            </w:r>
            <w:r>
              <w:rPr>
                <w:noProof/>
                <w:webHidden/>
              </w:rPr>
            </w:r>
            <w:r>
              <w:rPr>
                <w:noProof/>
                <w:webHidden/>
              </w:rPr>
              <w:fldChar w:fldCharType="separate"/>
            </w:r>
            <w:r>
              <w:rPr>
                <w:noProof/>
                <w:webHidden/>
              </w:rPr>
              <w:t>17</w:t>
            </w:r>
            <w:r>
              <w:rPr>
                <w:noProof/>
                <w:webHidden/>
              </w:rPr>
              <w:fldChar w:fldCharType="end"/>
            </w:r>
          </w:hyperlink>
        </w:p>
        <w:p w14:paraId="2A442367" w14:textId="373C795A" w:rsidR="00A6793C" w:rsidRDefault="00A6793C">
          <w:pPr>
            <w:pStyle w:val="Kazalovsebine3"/>
            <w:tabs>
              <w:tab w:val="left" w:pos="721"/>
              <w:tab w:val="right" w:leader="dot" w:pos="9062"/>
            </w:tabs>
            <w:rPr>
              <w:rFonts w:eastAsiaTheme="minorEastAsia"/>
              <w:smallCaps w:val="0"/>
              <w:noProof/>
              <w:color w:val="auto"/>
              <w:lang w:eastAsia="sl-SI"/>
            </w:rPr>
          </w:pPr>
          <w:hyperlink w:anchor="_Toc510009611" w:history="1">
            <w:r w:rsidRPr="000B5098">
              <w:rPr>
                <w:rStyle w:val="Hiperpovezava"/>
                <w:rFonts w:cstheme="minorHAnsi"/>
                <w:noProof/>
              </w:rPr>
              <w:t>5.3.6.</w:t>
            </w:r>
            <w:r>
              <w:rPr>
                <w:rFonts w:eastAsiaTheme="minorEastAsia"/>
                <w:smallCaps w:val="0"/>
                <w:noProof/>
                <w:color w:val="auto"/>
                <w:lang w:eastAsia="sl-SI"/>
              </w:rPr>
              <w:tab/>
            </w:r>
            <w:r w:rsidRPr="000B5098">
              <w:rPr>
                <w:rStyle w:val="Hiperpovezava"/>
                <w:rFonts w:cstheme="minorHAnsi"/>
                <w:noProof/>
              </w:rPr>
              <w:t>Angažiranje podizvajalcev v času izvedbe pogodbe</w:t>
            </w:r>
            <w:r>
              <w:rPr>
                <w:noProof/>
                <w:webHidden/>
              </w:rPr>
              <w:tab/>
            </w:r>
            <w:r>
              <w:rPr>
                <w:noProof/>
                <w:webHidden/>
              </w:rPr>
              <w:fldChar w:fldCharType="begin"/>
            </w:r>
            <w:r>
              <w:rPr>
                <w:noProof/>
                <w:webHidden/>
              </w:rPr>
              <w:instrText xml:space="preserve"> PAGEREF _Toc510009611 \h </w:instrText>
            </w:r>
            <w:r>
              <w:rPr>
                <w:noProof/>
                <w:webHidden/>
              </w:rPr>
            </w:r>
            <w:r>
              <w:rPr>
                <w:noProof/>
                <w:webHidden/>
              </w:rPr>
              <w:fldChar w:fldCharType="separate"/>
            </w:r>
            <w:r>
              <w:rPr>
                <w:noProof/>
                <w:webHidden/>
              </w:rPr>
              <w:t>17</w:t>
            </w:r>
            <w:r>
              <w:rPr>
                <w:noProof/>
                <w:webHidden/>
              </w:rPr>
              <w:fldChar w:fldCharType="end"/>
            </w:r>
          </w:hyperlink>
        </w:p>
        <w:p w14:paraId="130EEECD" w14:textId="73A92046"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612" w:history="1">
            <w:r w:rsidRPr="000B5098">
              <w:rPr>
                <w:rStyle w:val="Hiperpovezava"/>
                <w:noProof/>
              </w:rPr>
              <w:t>5.4.</w:t>
            </w:r>
            <w:r>
              <w:rPr>
                <w:rFonts w:eastAsiaTheme="minorEastAsia"/>
                <w:b w:val="0"/>
                <w:bCs w:val="0"/>
                <w:smallCaps w:val="0"/>
                <w:noProof/>
                <w:color w:val="auto"/>
                <w:lang w:eastAsia="sl-SI"/>
              </w:rPr>
              <w:tab/>
            </w:r>
            <w:r w:rsidRPr="000B5098">
              <w:rPr>
                <w:rStyle w:val="Hiperpovezava"/>
                <w:noProof/>
              </w:rPr>
              <w:t>Način nastopanja istega gospodarskega subjekta</w:t>
            </w:r>
            <w:r>
              <w:rPr>
                <w:noProof/>
                <w:webHidden/>
              </w:rPr>
              <w:tab/>
            </w:r>
            <w:r>
              <w:rPr>
                <w:noProof/>
                <w:webHidden/>
              </w:rPr>
              <w:fldChar w:fldCharType="begin"/>
            </w:r>
            <w:r>
              <w:rPr>
                <w:noProof/>
                <w:webHidden/>
              </w:rPr>
              <w:instrText xml:space="preserve"> PAGEREF _Toc510009612 \h </w:instrText>
            </w:r>
            <w:r>
              <w:rPr>
                <w:noProof/>
                <w:webHidden/>
              </w:rPr>
            </w:r>
            <w:r>
              <w:rPr>
                <w:noProof/>
                <w:webHidden/>
              </w:rPr>
              <w:fldChar w:fldCharType="separate"/>
            </w:r>
            <w:r>
              <w:rPr>
                <w:noProof/>
                <w:webHidden/>
              </w:rPr>
              <w:t>17</w:t>
            </w:r>
            <w:r>
              <w:rPr>
                <w:noProof/>
                <w:webHidden/>
              </w:rPr>
              <w:fldChar w:fldCharType="end"/>
            </w:r>
          </w:hyperlink>
        </w:p>
        <w:p w14:paraId="3EEBF3C8" w14:textId="7E83A14F"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613" w:history="1">
            <w:r w:rsidRPr="000B5098">
              <w:rPr>
                <w:rStyle w:val="Hiperpovezava"/>
                <w:noProof/>
              </w:rPr>
              <w:t>5.5.</w:t>
            </w:r>
            <w:r>
              <w:rPr>
                <w:rFonts w:eastAsiaTheme="minorEastAsia"/>
                <w:b w:val="0"/>
                <w:bCs w:val="0"/>
                <w:smallCaps w:val="0"/>
                <w:noProof/>
                <w:color w:val="auto"/>
                <w:lang w:eastAsia="sl-SI"/>
              </w:rPr>
              <w:tab/>
            </w:r>
            <w:r w:rsidRPr="000B5098">
              <w:rPr>
                <w:rStyle w:val="Hiperpovezava"/>
                <w:noProof/>
              </w:rPr>
              <w:t>Sklicevanje na zmogljivosti drugega subjekta</w:t>
            </w:r>
            <w:r>
              <w:rPr>
                <w:noProof/>
                <w:webHidden/>
              </w:rPr>
              <w:tab/>
            </w:r>
            <w:r>
              <w:rPr>
                <w:noProof/>
                <w:webHidden/>
              </w:rPr>
              <w:fldChar w:fldCharType="begin"/>
            </w:r>
            <w:r>
              <w:rPr>
                <w:noProof/>
                <w:webHidden/>
              </w:rPr>
              <w:instrText xml:space="preserve"> PAGEREF _Toc510009613 \h </w:instrText>
            </w:r>
            <w:r>
              <w:rPr>
                <w:noProof/>
                <w:webHidden/>
              </w:rPr>
            </w:r>
            <w:r>
              <w:rPr>
                <w:noProof/>
                <w:webHidden/>
              </w:rPr>
              <w:fldChar w:fldCharType="separate"/>
            </w:r>
            <w:r>
              <w:rPr>
                <w:noProof/>
                <w:webHidden/>
              </w:rPr>
              <w:t>18</w:t>
            </w:r>
            <w:r>
              <w:rPr>
                <w:noProof/>
                <w:webHidden/>
              </w:rPr>
              <w:fldChar w:fldCharType="end"/>
            </w:r>
          </w:hyperlink>
        </w:p>
        <w:p w14:paraId="7CF41A2B" w14:textId="0BD38B94" w:rsidR="00A6793C" w:rsidRDefault="00A6793C">
          <w:pPr>
            <w:pStyle w:val="Kazalovsebine1"/>
            <w:tabs>
              <w:tab w:val="left" w:pos="390"/>
              <w:tab w:val="right" w:leader="dot" w:pos="9062"/>
            </w:tabs>
            <w:rPr>
              <w:rFonts w:eastAsiaTheme="minorEastAsia"/>
              <w:b w:val="0"/>
              <w:bCs w:val="0"/>
              <w:caps w:val="0"/>
              <w:noProof/>
              <w:color w:val="auto"/>
              <w:u w:val="none"/>
              <w:lang w:eastAsia="sl-SI"/>
            </w:rPr>
          </w:pPr>
          <w:hyperlink w:anchor="_Toc510009614" w:history="1">
            <w:r w:rsidRPr="000B5098">
              <w:rPr>
                <w:rStyle w:val="Hiperpovezava"/>
                <w:rFonts w:cstheme="minorHAnsi"/>
                <w:noProof/>
              </w:rPr>
              <w:t>6.</w:t>
            </w:r>
            <w:r>
              <w:rPr>
                <w:rFonts w:eastAsiaTheme="minorEastAsia"/>
                <w:b w:val="0"/>
                <w:bCs w:val="0"/>
                <w:caps w:val="0"/>
                <w:noProof/>
                <w:color w:val="auto"/>
                <w:u w:val="none"/>
                <w:lang w:eastAsia="sl-SI"/>
              </w:rPr>
              <w:tab/>
            </w:r>
            <w:r w:rsidRPr="000B5098">
              <w:rPr>
                <w:rStyle w:val="Hiperpovezava"/>
                <w:rFonts w:cstheme="minorHAnsi"/>
                <w:noProof/>
              </w:rPr>
              <w:t>PRAVILA ZA SPOROČANJE</w:t>
            </w:r>
            <w:r>
              <w:rPr>
                <w:noProof/>
                <w:webHidden/>
              </w:rPr>
              <w:tab/>
            </w:r>
            <w:r>
              <w:rPr>
                <w:noProof/>
                <w:webHidden/>
              </w:rPr>
              <w:fldChar w:fldCharType="begin"/>
            </w:r>
            <w:r>
              <w:rPr>
                <w:noProof/>
                <w:webHidden/>
              </w:rPr>
              <w:instrText xml:space="preserve"> PAGEREF _Toc510009614 \h </w:instrText>
            </w:r>
            <w:r>
              <w:rPr>
                <w:noProof/>
                <w:webHidden/>
              </w:rPr>
            </w:r>
            <w:r>
              <w:rPr>
                <w:noProof/>
                <w:webHidden/>
              </w:rPr>
              <w:fldChar w:fldCharType="separate"/>
            </w:r>
            <w:r>
              <w:rPr>
                <w:noProof/>
                <w:webHidden/>
              </w:rPr>
              <w:t>18</w:t>
            </w:r>
            <w:r>
              <w:rPr>
                <w:noProof/>
                <w:webHidden/>
              </w:rPr>
              <w:fldChar w:fldCharType="end"/>
            </w:r>
          </w:hyperlink>
        </w:p>
        <w:p w14:paraId="3B9CCDA5" w14:textId="591D50B4"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615" w:history="1">
            <w:r w:rsidRPr="000B5098">
              <w:rPr>
                <w:rStyle w:val="Hiperpovezava"/>
                <w:noProof/>
              </w:rPr>
              <w:t>6.1.</w:t>
            </w:r>
            <w:r>
              <w:rPr>
                <w:rFonts w:eastAsiaTheme="minorEastAsia"/>
                <w:b w:val="0"/>
                <w:bCs w:val="0"/>
                <w:smallCaps w:val="0"/>
                <w:noProof/>
                <w:color w:val="auto"/>
                <w:lang w:eastAsia="sl-SI"/>
              </w:rPr>
              <w:tab/>
            </w:r>
            <w:r w:rsidRPr="000B5098">
              <w:rPr>
                <w:rStyle w:val="Hiperpovezava"/>
                <w:noProof/>
              </w:rPr>
              <w:t>Komunikacijska sredstva</w:t>
            </w:r>
            <w:r>
              <w:rPr>
                <w:noProof/>
                <w:webHidden/>
              </w:rPr>
              <w:tab/>
            </w:r>
            <w:r>
              <w:rPr>
                <w:noProof/>
                <w:webHidden/>
              </w:rPr>
              <w:fldChar w:fldCharType="begin"/>
            </w:r>
            <w:r>
              <w:rPr>
                <w:noProof/>
                <w:webHidden/>
              </w:rPr>
              <w:instrText xml:space="preserve"> PAGEREF _Toc510009615 \h </w:instrText>
            </w:r>
            <w:r>
              <w:rPr>
                <w:noProof/>
                <w:webHidden/>
              </w:rPr>
            </w:r>
            <w:r>
              <w:rPr>
                <w:noProof/>
                <w:webHidden/>
              </w:rPr>
              <w:fldChar w:fldCharType="separate"/>
            </w:r>
            <w:r>
              <w:rPr>
                <w:noProof/>
                <w:webHidden/>
              </w:rPr>
              <w:t>18</w:t>
            </w:r>
            <w:r>
              <w:rPr>
                <w:noProof/>
                <w:webHidden/>
              </w:rPr>
              <w:fldChar w:fldCharType="end"/>
            </w:r>
          </w:hyperlink>
        </w:p>
        <w:p w14:paraId="098A0DAF" w14:textId="01AFEC98"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616" w:history="1">
            <w:r w:rsidRPr="000B5098">
              <w:rPr>
                <w:rStyle w:val="Hiperpovezava"/>
                <w:noProof/>
              </w:rPr>
              <w:t>6.2.</w:t>
            </w:r>
            <w:r>
              <w:rPr>
                <w:rFonts w:eastAsiaTheme="minorEastAsia"/>
                <w:b w:val="0"/>
                <w:bCs w:val="0"/>
                <w:smallCaps w:val="0"/>
                <w:noProof/>
                <w:color w:val="auto"/>
                <w:lang w:eastAsia="sl-SI"/>
              </w:rPr>
              <w:tab/>
            </w:r>
            <w:r w:rsidRPr="000B5098">
              <w:rPr>
                <w:rStyle w:val="Hiperpovezava"/>
                <w:noProof/>
              </w:rPr>
              <w:t>Spreminjanje ali dopolnjevanje dokumentacije</w:t>
            </w:r>
            <w:r>
              <w:rPr>
                <w:noProof/>
                <w:webHidden/>
              </w:rPr>
              <w:tab/>
            </w:r>
            <w:r>
              <w:rPr>
                <w:noProof/>
                <w:webHidden/>
              </w:rPr>
              <w:fldChar w:fldCharType="begin"/>
            </w:r>
            <w:r>
              <w:rPr>
                <w:noProof/>
                <w:webHidden/>
              </w:rPr>
              <w:instrText xml:space="preserve"> PAGEREF _Toc510009616 \h </w:instrText>
            </w:r>
            <w:r>
              <w:rPr>
                <w:noProof/>
                <w:webHidden/>
              </w:rPr>
            </w:r>
            <w:r>
              <w:rPr>
                <w:noProof/>
                <w:webHidden/>
              </w:rPr>
              <w:fldChar w:fldCharType="separate"/>
            </w:r>
            <w:r>
              <w:rPr>
                <w:noProof/>
                <w:webHidden/>
              </w:rPr>
              <w:t>19</w:t>
            </w:r>
            <w:r>
              <w:rPr>
                <w:noProof/>
                <w:webHidden/>
              </w:rPr>
              <w:fldChar w:fldCharType="end"/>
            </w:r>
          </w:hyperlink>
        </w:p>
        <w:p w14:paraId="103BA4C8" w14:textId="39B1DC46"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617" w:history="1">
            <w:r w:rsidRPr="000B5098">
              <w:rPr>
                <w:rStyle w:val="Hiperpovezava"/>
                <w:noProof/>
              </w:rPr>
              <w:t>6.3.</w:t>
            </w:r>
            <w:r>
              <w:rPr>
                <w:rFonts w:eastAsiaTheme="minorEastAsia"/>
                <w:b w:val="0"/>
                <w:bCs w:val="0"/>
                <w:smallCaps w:val="0"/>
                <w:noProof/>
                <w:color w:val="auto"/>
                <w:lang w:eastAsia="sl-SI"/>
              </w:rPr>
              <w:tab/>
            </w:r>
            <w:r w:rsidRPr="000B5098">
              <w:rPr>
                <w:rStyle w:val="Hiperpovezava"/>
                <w:noProof/>
              </w:rPr>
              <w:t>Jezik javnega naročanja</w:t>
            </w:r>
            <w:r>
              <w:rPr>
                <w:noProof/>
                <w:webHidden/>
              </w:rPr>
              <w:tab/>
            </w:r>
            <w:r>
              <w:rPr>
                <w:noProof/>
                <w:webHidden/>
              </w:rPr>
              <w:fldChar w:fldCharType="begin"/>
            </w:r>
            <w:r>
              <w:rPr>
                <w:noProof/>
                <w:webHidden/>
              </w:rPr>
              <w:instrText xml:space="preserve"> PAGEREF _Toc510009617 \h </w:instrText>
            </w:r>
            <w:r>
              <w:rPr>
                <w:noProof/>
                <w:webHidden/>
              </w:rPr>
            </w:r>
            <w:r>
              <w:rPr>
                <w:noProof/>
                <w:webHidden/>
              </w:rPr>
              <w:fldChar w:fldCharType="separate"/>
            </w:r>
            <w:r>
              <w:rPr>
                <w:noProof/>
                <w:webHidden/>
              </w:rPr>
              <w:t>19</w:t>
            </w:r>
            <w:r>
              <w:rPr>
                <w:noProof/>
                <w:webHidden/>
              </w:rPr>
              <w:fldChar w:fldCharType="end"/>
            </w:r>
          </w:hyperlink>
        </w:p>
        <w:p w14:paraId="5B2D3497" w14:textId="18C34A1E" w:rsidR="00A6793C" w:rsidRDefault="00A6793C">
          <w:pPr>
            <w:pStyle w:val="Kazalovsebine1"/>
            <w:tabs>
              <w:tab w:val="left" w:pos="390"/>
              <w:tab w:val="right" w:leader="dot" w:pos="9062"/>
            </w:tabs>
            <w:rPr>
              <w:rFonts w:eastAsiaTheme="minorEastAsia"/>
              <w:b w:val="0"/>
              <w:bCs w:val="0"/>
              <w:caps w:val="0"/>
              <w:noProof/>
              <w:color w:val="auto"/>
              <w:u w:val="none"/>
              <w:lang w:eastAsia="sl-SI"/>
            </w:rPr>
          </w:pPr>
          <w:hyperlink w:anchor="_Toc510009618" w:history="1">
            <w:r w:rsidRPr="000B5098">
              <w:rPr>
                <w:rStyle w:val="Hiperpovezava"/>
                <w:rFonts w:cstheme="minorHAnsi"/>
                <w:noProof/>
              </w:rPr>
              <w:t>7.</w:t>
            </w:r>
            <w:r>
              <w:rPr>
                <w:rFonts w:eastAsiaTheme="minorEastAsia"/>
                <w:b w:val="0"/>
                <w:bCs w:val="0"/>
                <w:caps w:val="0"/>
                <w:noProof/>
                <w:color w:val="auto"/>
                <w:u w:val="none"/>
                <w:lang w:eastAsia="sl-SI"/>
              </w:rPr>
              <w:tab/>
            </w:r>
            <w:r w:rsidRPr="000B5098">
              <w:rPr>
                <w:rStyle w:val="Hiperpovezava"/>
                <w:rFonts w:cstheme="minorHAnsi"/>
                <w:noProof/>
              </w:rPr>
              <w:t>ODDAJA IN JAVNO ODPIRANJE PONUDB</w:t>
            </w:r>
            <w:r>
              <w:rPr>
                <w:noProof/>
                <w:webHidden/>
              </w:rPr>
              <w:tab/>
            </w:r>
            <w:r>
              <w:rPr>
                <w:noProof/>
                <w:webHidden/>
              </w:rPr>
              <w:fldChar w:fldCharType="begin"/>
            </w:r>
            <w:r>
              <w:rPr>
                <w:noProof/>
                <w:webHidden/>
              </w:rPr>
              <w:instrText xml:space="preserve"> PAGEREF _Toc510009618 \h </w:instrText>
            </w:r>
            <w:r>
              <w:rPr>
                <w:noProof/>
                <w:webHidden/>
              </w:rPr>
            </w:r>
            <w:r>
              <w:rPr>
                <w:noProof/>
                <w:webHidden/>
              </w:rPr>
              <w:fldChar w:fldCharType="separate"/>
            </w:r>
            <w:r>
              <w:rPr>
                <w:noProof/>
                <w:webHidden/>
              </w:rPr>
              <w:t>19</w:t>
            </w:r>
            <w:r>
              <w:rPr>
                <w:noProof/>
                <w:webHidden/>
              </w:rPr>
              <w:fldChar w:fldCharType="end"/>
            </w:r>
          </w:hyperlink>
        </w:p>
        <w:p w14:paraId="70477DF0" w14:textId="3B86811E"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619" w:history="1">
            <w:r w:rsidRPr="000B5098">
              <w:rPr>
                <w:rStyle w:val="Hiperpovezava"/>
                <w:noProof/>
              </w:rPr>
              <w:t>7.1.</w:t>
            </w:r>
            <w:r>
              <w:rPr>
                <w:rFonts w:eastAsiaTheme="minorEastAsia"/>
                <w:b w:val="0"/>
                <w:bCs w:val="0"/>
                <w:smallCaps w:val="0"/>
                <w:noProof/>
                <w:color w:val="auto"/>
                <w:lang w:eastAsia="sl-SI"/>
              </w:rPr>
              <w:tab/>
            </w:r>
            <w:r w:rsidRPr="000B5098">
              <w:rPr>
                <w:rStyle w:val="Hiperpovezava"/>
                <w:noProof/>
              </w:rPr>
              <w:t>Rok za oddajo ponudb</w:t>
            </w:r>
            <w:r>
              <w:rPr>
                <w:noProof/>
                <w:webHidden/>
              </w:rPr>
              <w:tab/>
            </w:r>
            <w:r>
              <w:rPr>
                <w:noProof/>
                <w:webHidden/>
              </w:rPr>
              <w:fldChar w:fldCharType="begin"/>
            </w:r>
            <w:r>
              <w:rPr>
                <w:noProof/>
                <w:webHidden/>
              </w:rPr>
              <w:instrText xml:space="preserve"> PAGEREF _Toc510009619 \h </w:instrText>
            </w:r>
            <w:r>
              <w:rPr>
                <w:noProof/>
                <w:webHidden/>
              </w:rPr>
            </w:r>
            <w:r>
              <w:rPr>
                <w:noProof/>
                <w:webHidden/>
              </w:rPr>
              <w:fldChar w:fldCharType="separate"/>
            </w:r>
            <w:r>
              <w:rPr>
                <w:noProof/>
                <w:webHidden/>
              </w:rPr>
              <w:t>19</w:t>
            </w:r>
            <w:r>
              <w:rPr>
                <w:noProof/>
                <w:webHidden/>
              </w:rPr>
              <w:fldChar w:fldCharType="end"/>
            </w:r>
          </w:hyperlink>
        </w:p>
        <w:p w14:paraId="01B74E69" w14:textId="0A24FBB0"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620" w:history="1">
            <w:r w:rsidRPr="000B5098">
              <w:rPr>
                <w:rStyle w:val="Hiperpovezava"/>
                <w:noProof/>
              </w:rPr>
              <w:t>7.2.</w:t>
            </w:r>
            <w:r>
              <w:rPr>
                <w:rFonts w:eastAsiaTheme="minorEastAsia"/>
                <w:b w:val="0"/>
                <w:bCs w:val="0"/>
                <w:smallCaps w:val="0"/>
                <w:noProof/>
                <w:color w:val="auto"/>
                <w:lang w:eastAsia="sl-SI"/>
              </w:rPr>
              <w:tab/>
            </w:r>
            <w:r w:rsidRPr="000B5098">
              <w:rPr>
                <w:rStyle w:val="Hiperpovezava"/>
                <w:noProof/>
              </w:rPr>
              <w:t>Umik ponudb</w:t>
            </w:r>
            <w:r>
              <w:rPr>
                <w:noProof/>
                <w:webHidden/>
              </w:rPr>
              <w:tab/>
            </w:r>
            <w:r>
              <w:rPr>
                <w:noProof/>
                <w:webHidden/>
              </w:rPr>
              <w:fldChar w:fldCharType="begin"/>
            </w:r>
            <w:r>
              <w:rPr>
                <w:noProof/>
                <w:webHidden/>
              </w:rPr>
              <w:instrText xml:space="preserve"> PAGEREF _Toc510009620 \h </w:instrText>
            </w:r>
            <w:r>
              <w:rPr>
                <w:noProof/>
                <w:webHidden/>
              </w:rPr>
            </w:r>
            <w:r>
              <w:rPr>
                <w:noProof/>
                <w:webHidden/>
              </w:rPr>
              <w:fldChar w:fldCharType="separate"/>
            </w:r>
            <w:r>
              <w:rPr>
                <w:noProof/>
                <w:webHidden/>
              </w:rPr>
              <w:t>20</w:t>
            </w:r>
            <w:r>
              <w:rPr>
                <w:noProof/>
                <w:webHidden/>
              </w:rPr>
              <w:fldChar w:fldCharType="end"/>
            </w:r>
          </w:hyperlink>
        </w:p>
        <w:p w14:paraId="7047CD1C" w14:textId="4CEA81BF"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621" w:history="1">
            <w:r w:rsidRPr="000B5098">
              <w:rPr>
                <w:rStyle w:val="Hiperpovezava"/>
                <w:noProof/>
              </w:rPr>
              <w:t>7.3.</w:t>
            </w:r>
            <w:r>
              <w:rPr>
                <w:rFonts w:eastAsiaTheme="minorEastAsia"/>
                <w:b w:val="0"/>
                <w:bCs w:val="0"/>
                <w:smallCaps w:val="0"/>
                <w:noProof/>
                <w:color w:val="auto"/>
                <w:lang w:eastAsia="sl-SI"/>
              </w:rPr>
              <w:tab/>
            </w:r>
            <w:r w:rsidRPr="000B5098">
              <w:rPr>
                <w:rStyle w:val="Hiperpovezava"/>
                <w:noProof/>
              </w:rPr>
              <w:t>Javno odpiranje ponudb</w:t>
            </w:r>
            <w:r>
              <w:rPr>
                <w:noProof/>
                <w:webHidden/>
              </w:rPr>
              <w:tab/>
            </w:r>
            <w:r>
              <w:rPr>
                <w:noProof/>
                <w:webHidden/>
              </w:rPr>
              <w:fldChar w:fldCharType="begin"/>
            </w:r>
            <w:r>
              <w:rPr>
                <w:noProof/>
                <w:webHidden/>
              </w:rPr>
              <w:instrText xml:space="preserve"> PAGEREF _Toc510009621 \h </w:instrText>
            </w:r>
            <w:r>
              <w:rPr>
                <w:noProof/>
                <w:webHidden/>
              </w:rPr>
            </w:r>
            <w:r>
              <w:rPr>
                <w:noProof/>
                <w:webHidden/>
              </w:rPr>
              <w:fldChar w:fldCharType="separate"/>
            </w:r>
            <w:r>
              <w:rPr>
                <w:noProof/>
                <w:webHidden/>
              </w:rPr>
              <w:t>21</w:t>
            </w:r>
            <w:r>
              <w:rPr>
                <w:noProof/>
                <w:webHidden/>
              </w:rPr>
              <w:fldChar w:fldCharType="end"/>
            </w:r>
          </w:hyperlink>
        </w:p>
        <w:p w14:paraId="0D94A982" w14:textId="03E5F69A"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622" w:history="1">
            <w:r w:rsidRPr="000B5098">
              <w:rPr>
                <w:rStyle w:val="Hiperpovezava"/>
                <w:noProof/>
              </w:rPr>
              <w:t>7.4.</w:t>
            </w:r>
            <w:r>
              <w:rPr>
                <w:rFonts w:eastAsiaTheme="minorEastAsia"/>
                <w:b w:val="0"/>
                <w:bCs w:val="0"/>
                <w:smallCaps w:val="0"/>
                <w:noProof/>
                <w:color w:val="auto"/>
                <w:lang w:eastAsia="sl-SI"/>
              </w:rPr>
              <w:tab/>
            </w:r>
            <w:r w:rsidRPr="000B5098">
              <w:rPr>
                <w:rStyle w:val="Hiperpovezava"/>
                <w:noProof/>
              </w:rPr>
              <w:t>Rok za dodatna pojasnila ponudb</w:t>
            </w:r>
            <w:r>
              <w:rPr>
                <w:noProof/>
                <w:webHidden/>
              </w:rPr>
              <w:tab/>
            </w:r>
            <w:r>
              <w:rPr>
                <w:noProof/>
                <w:webHidden/>
              </w:rPr>
              <w:fldChar w:fldCharType="begin"/>
            </w:r>
            <w:r>
              <w:rPr>
                <w:noProof/>
                <w:webHidden/>
              </w:rPr>
              <w:instrText xml:space="preserve"> PAGEREF _Toc510009622 \h </w:instrText>
            </w:r>
            <w:r>
              <w:rPr>
                <w:noProof/>
                <w:webHidden/>
              </w:rPr>
            </w:r>
            <w:r>
              <w:rPr>
                <w:noProof/>
                <w:webHidden/>
              </w:rPr>
              <w:fldChar w:fldCharType="separate"/>
            </w:r>
            <w:r>
              <w:rPr>
                <w:noProof/>
                <w:webHidden/>
              </w:rPr>
              <w:t>21</w:t>
            </w:r>
            <w:r>
              <w:rPr>
                <w:noProof/>
                <w:webHidden/>
              </w:rPr>
              <w:fldChar w:fldCharType="end"/>
            </w:r>
          </w:hyperlink>
        </w:p>
        <w:p w14:paraId="1B378DDC" w14:textId="4DB86410" w:rsidR="00A6793C" w:rsidRDefault="00A6793C">
          <w:pPr>
            <w:pStyle w:val="Kazalovsebine1"/>
            <w:tabs>
              <w:tab w:val="left" w:pos="390"/>
              <w:tab w:val="right" w:leader="dot" w:pos="9062"/>
            </w:tabs>
            <w:rPr>
              <w:rFonts w:eastAsiaTheme="minorEastAsia"/>
              <w:b w:val="0"/>
              <w:bCs w:val="0"/>
              <w:caps w:val="0"/>
              <w:noProof/>
              <w:color w:val="auto"/>
              <w:u w:val="none"/>
              <w:lang w:eastAsia="sl-SI"/>
            </w:rPr>
          </w:pPr>
          <w:hyperlink w:anchor="_Toc510009623" w:history="1">
            <w:r w:rsidRPr="000B5098">
              <w:rPr>
                <w:rStyle w:val="Hiperpovezava"/>
                <w:rFonts w:cstheme="minorHAnsi"/>
                <w:noProof/>
              </w:rPr>
              <w:t>8.</w:t>
            </w:r>
            <w:r>
              <w:rPr>
                <w:rFonts w:eastAsiaTheme="minorEastAsia"/>
                <w:b w:val="0"/>
                <w:bCs w:val="0"/>
                <w:caps w:val="0"/>
                <w:noProof/>
                <w:color w:val="auto"/>
                <w:u w:val="none"/>
                <w:lang w:eastAsia="sl-SI"/>
              </w:rPr>
              <w:tab/>
            </w:r>
            <w:r w:rsidRPr="000B5098">
              <w:rPr>
                <w:rStyle w:val="Hiperpovezava"/>
                <w:rFonts w:cstheme="minorHAnsi"/>
                <w:noProof/>
              </w:rPr>
              <w:t>POGOJI ZA PRIZNANJE SPOSOBNOSTI IN RAZLOGI ZA IZKLJUČITEV</w:t>
            </w:r>
            <w:r>
              <w:rPr>
                <w:noProof/>
                <w:webHidden/>
              </w:rPr>
              <w:tab/>
            </w:r>
            <w:r>
              <w:rPr>
                <w:noProof/>
                <w:webHidden/>
              </w:rPr>
              <w:fldChar w:fldCharType="begin"/>
            </w:r>
            <w:r>
              <w:rPr>
                <w:noProof/>
                <w:webHidden/>
              </w:rPr>
              <w:instrText xml:space="preserve"> PAGEREF _Toc510009623 \h </w:instrText>
            </w:r>
            <w:r>
              <w:rPr>
                <w:noProof/>
                <w:webHidden/>
              </w:rPr>
            </w:r>
            <w:r>
              <w:rPr>
                <w:noProof/>
                <w:webHidden/>
              </w:rPr>
              <w:fldChar w:fldCharType="separate"/>
            </w:r>
            <w:r>
              <w:rPr>
                <w:noProof/>
                <w:webHidden/>
              </w:rPr>
              <w:t>22</w:t>
            </w:r>
            <w:r>
              <w:rPr>
                <w:noProof/>
                <w:webHidden/>
              </w:rPr>
              <w:fldChar w:fldCharType="end"/>
            </w:r>
          </w:hyperlink>
        </w:p>
        <w:p w14:paraId="3D49FC26" w14:textId="51FD2B32"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624" w:history="1">
            <w:r w:rsidRPr="000B5098">
              <w:rPr>
                <w:rStyle w:val="Hiperpovezava"/>
                <w:noProof/>
              </w:rPr>
              <w:t>8.1.</w:t>
            </w:r>
            <w:r>
              <w:rPr>
                <w:rFonts w:eastAsiaTheme="minorEastAsia"/>
                <w:b w:val="0"/>
                <w:bCs w:val="0"/>
                <w:smallCaps w:val="0"/>
                <w:noProof/>
                <w:color w:val="auto"/>
                <w:lang w:eastAsia="sl-SI"/>
              </w:rPr>
              <w:tab/>
            </w:r>
            <w:r w:rsidRPr="000B5098">
              <w:rPr>
                <w:rStyle w:val="Hiperpovezava"/>
                <w:noProof/>
              </w:rPr>
              <w:t>Razlogi za izključitev</w:t>
            </w:r>
            <w:r>
              <w:rPr>
                <w:noProof/>
                <w:webHidden/>
              </w:rPr>
              <w:tab/>
            </w:r>
            <w:r>
              <w:rPr>
                <w:noProof/>
                <w:webHidden/>
              </w:rPr>
              <w:fldChar w:fldCharType="begin"/>
            </w:r>
            <w:r>
              <w:rPr>
                <w:noProof/>
                <w:webHidden/>
              </w:rPr>
              <w:instrText xml:space="preserve"> PAGEREF _Toc510009624 \h </w:instrText>
            </w:r>
            <w:r>
              <w:rPr>
                <w:noProof/>
                <w:webHidden/>
              </w:rPr>
            </w:r>
            <w:r>
              <w:rPr>
                <w:noProof/>
                <w:webHidden/>
              </w:rPr>
              <w:fldChar w:fldCharType="separate"/>
            </w:r>
            <w:r>
              <w:rPr>
                <w:noProof/>
                <w:webHidden/>
              </w:rPr>
              <w:t>22</w:t>
            </w:r>
            <w:r>
              <w:rPr>
                <w:noProof/>
                <w:webHidden/>
              </w:rPr>
              <w:fldChar w:fldCharType="end"/>
            </w:r>
          </w:hyperlink>
        </w:p>
        <w:p w14:paraId="5A5B25BB" w14:textId="6AEB7F0E" w:rsidR="00A6793C" w:rsidRDefault="00A6793C">
          <w:pPr>
            <w:pStyle w:val="Kazalovsebine3"/>
            <w:tabs>
              <w:tab w:val="left" w:pos="721"/>
              <w:tab w:val="right" w:leader="dot" w:pos="9062"/>
            </w:tabs>
            <w:rPr>
              <w:rFonts w:eastAsiaTheme="minorEastAsia"/>
              <w:smallCaps w:val="0"/>
              <w:noProof/>
              <w:color w:val="auto"/>
              <w:lang w:eastAsia="sl-SI"/>
            </w:rPr>
          </w:pPr>
          <w:hyperlink w:anchor="_Toc510009625" w:history="1">
            <w:r w:rsidRPr="000B5098">
              <w:rPr>
                <w:rStyle w:val="Hiperpovezava"/>
                <w:rFonts w:cstheme="minorHAnsi"/>
                <w:noProof/>
              </w:rPr>
              <w:t>8.1.1.</w:t>
            </w:r>
            <w:r>
              <w:rPr>
                <w:rFonts w:eastAsiaTheme="minorEastAsia"/>
                <w:smallCaps w:val="0"/>
                <w:noProof/>
                <w:color w:val="auto"/>
                <w:lang w:eastAsia="sl-SI"/>
              </w:rPr>
              <w:tab/>
            </w:r>
            <w:r w:rsidRPr="000B5098">
              <w:rPr>
                <w:rStyle w:val="Hiperpovezava"/>
                <w:rFonts w:cstheme="minorHAnsi"/>
                <w:noProof/>
              </w:rPr>
              <w:t>Razlogi za izključitev</w:t>
            </w:r>
            <w:r>
              <w:rPr>
                <w:noProof/>
                <w:webHidden/>
              </w:rPr>
              <w:tab/>
            </w:r>
            <w:r>
              <w:rPr>
                <w:noProof/>
                <w:webHidden/>
              </w:rPr>
              <w:fldChar w:fldCharType="begin"/>
            </w:r>
            <w:r>
              <w:rPr>
                <w:noProof/>
                <w:webHidden/>
              </w:rPr>
              <w:instrText xml:space="preserve"> PAGEREF _Toc510009625 \h </w:instrText>
            </w:r>
            <w:r>
              <w:rPr>
                <w:noProof/>
                <w:webHidden/>
              </w:rPr>
            </w:r>
            <w:r>
              <w:rPr>
                <w:noProof/>
                <w:webHidden/>
              </w:rPr>
              <w:fldChar w:fldCharType="separate"/>
            </w:r>
            <w:r>
              <w:rPr>
                <w:noProof/>
                <w:webHidden/>
              </w:rPr>
              <w:t>23</w:t>
            </w:r>
            <w:r>
              <w:rPr>
                <w:noProof/>
                <w:webHidden/>
              </w:rPr>
              <w:fldChar w:fldCharType="end"/>
            </w:r>
          </w:hyperlink>
        </w:p>
        <w:p w14:paraId="75C34E4C" w14:textId="3884B8FE" w:rsidR="00A6793C" w:rsidRDefault="00A6793C">
          <w:pPr>
            <w:pStyle w:val="Kazalovsebine3"/>
            <w:tabs>
              <w:tab w:val="left" w:pos="721"/>
              <w:tab w:val="right" w:leader="dot" w:pos="9062"/>
            </w:tabs>
            <w:rPr>
              <w:rFonts w:eastAsiaTheme="minorEastAsia"/>
              <w:smallCaps w:val="0"/>
              <w:noProof/>
              <w:color w:val="auto"/>
              <w:lang w:eastAsia="sl-SI"/>
            </w:rPr>
          </w:pPr>
          <w:hyperlink w:anchor="_Toc510009626" w:history="1">
            <w:r w:rsidRPr="000B5098">
              <w:rPr>
                <w:rStyle w:val="Hiperpovezava"/>
                <w:rFonts w:cstheme="minorHAnsi"/>
                <w:noProof/>
              </w:rPr>
              <w:t>8.1.2.</w:t>
            </w:r>
            <w:r>
              <w:rPr>
                <w:rFonts w:eastAsiaTheme="minorEastAsia"/>
                <w:smallCaps w:val="0"/>
                <w:noProof/>
                <w:color w:val="auto"/>
                <w:lang w:eastAsia="sl-SI"/>
              </w:rPr>
              <w:tab/>
            </w:r>
            <w:r w:rsidRPr="000B5098">
              <w:rPr>
                <w:rStyle w:val="Hiperpovezava"/>
                <w:rFonts w:cstheme="minorHAnsi"/>
                <w:noProof/>
              </w:rPr>
              <w:t>Gospodarski subjekti, za katere ne smejo obstajati razlogi za izključitev</w:t>
            </w:r>
            <w:r>
              <w:rPr>
                <w:noProof/>
                <w:webHidden/>
              </w:rPr>
              <w:tab/>
            </w:r>
            <w:r>
              <w:rPr>
                <w:noProof/>
                <w:webHidden/>
              </w:rPr>
              <w:fldChar w:fldCharType="begin"/>
            </w:r>
            <w:r>
              <w:rPr>
                <w:noProof/>
                <w:webHidden/>
              </w:rPr>
              <w:instrText xml:space="preserve"> PAGEREF _Toc510009626 \h </w:instrText>
            </w:r>
            <w:r>
              <w:rPr>
                <w:noProof/>
                <w:webHidden/>
              </w:rPr>
            </w:r>
            <w:r>
              <w:rPr>
                <w:noProof/>
                <w:webHidden/>
              </w:rPr>
              <w:fldChar w:fldCharType="separate"/>
            </w:r>
            <w:r>
              <w:rPr>
                <w:noProof/>
                <w:webHidden/>
              </w:rPr>
              <w:t>30</w:t>
            </w:r>
            <w:r>
              <w:rPr>
                <w:noProof/>
                <w:webHidden/>
              </w:rPr>
              <w:fldChar w:fldCharType="end"/>
            </w:r>
          </w:hyperlink>
        </w:p>
        <w:p w14:paraId="609FB1DE" w14:textId="53680D6D" w:rsidR="00A6793C" w:rsidRDefault="00A6793C">
          <w:pPr>
            <w:pStyle w:val="Kazalovsebine3"/>
            <w:tabs>
              <w:tab w:val="left" w:pos="721"/>
              <w:tab w:val="right" w:leader="dot" w:pos="9062"/>
            </w:tabs>
            <w:rPr>
              <w:rFonts w:eastAsiaTheme="minorEastAsia"/>
              <w:smallCaps w:val="0"/>
              <w:noProof/>
              <w:color w:val="auto"/>
              <w:lang w:eastAsia="sl-SI"/>
            </w:rPr>
          </w:pPr>
          <w:hyperlink w:anchor="_Toc510009627" w:history="1">
            <w:r w:rsidRPr="000B5098">
              <w:rPr>
                <w:rStyle w:val="Hiperpovezava"/>
                <w:rFonts w:cstheme="minorHAnsi"/>
                <w:noProof/>
              </w:rPr>
              <w:t>8.1.3.</w:t>
            </w:r>
            <w:r>
              <w:rPr>
                <w:rFonts w:eastAsiaTheme="minorEastAsia"/>
                <w:smallCaps w:val="0"/>
                <w:noProof/>
                <w:color w:val="auto"/>
                <w:lang w:eastAsia="sl-SI"/>
              </w:rPr>
              <w:tab/>
            </w:r>
            <w:r w:rsidRPr="000B5098">
              <w:rPr>
                <w:rStyle w:val="Hiperpovezava"/>
                <w:rFonts w:cstheme="minorHAnsi"/>
                <w:noProof/>
              </w:rPr>
              <w:t>Popravni mehanizem</w:t>
            </w:r>
            <w:r>
              <w:rPr>
                <w:noProof/>
                <w:webHidden/>
              </w:rPr>
              <w:tab/>
            </w:r>
            <w:r>
              <w:rPr>
                <w:noProof/>
                <w:webHidden/>
              </w:rPr>
              <w:fldChar w:fldCharType="begin"/>
            </w:r>
            <w:r>
              <w:rPr>
                <w:noProof/>
                <w:webHidden/>
              </w:rPr>
              <w:instrText xml:space="preserve"> PAGEREF _Toc510009627 \h </w:instrText>
            </w:r>
            <w:r>
              <w:rPr>
                <w:noProof/>
                <w:webHidden/>
              </w:rPr>
            </w:r>
            <w:r>
              <w:rPr>
                <w:noProof/>
                <w:webHidden/>
              </w:rPr>
              <w:fldChar w:fldCharType="separate"/>
            </w:r>
            <w:r>
              <w:rPr>
                <w:noProof/>
                <w:webHidden/>
              </w:rPr>
              <w:t>30</w:t>
            </w:r>
            <w:r>
              <w:rPr>
                <w:noProof/>
                <w:webHidden/>
              </w:rPr>
              <w:fldChar w:fldCharType="end"/>
            </w:r>
          </w:hyperlink>
        </w:p>
        <w:p w14:paraId="69778004" w14:textId="5114D919"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628" w:history="1">
            <w:r w:rsidRPr="000B5098">
              <w:rPr>
                <w:rStyle w:val="Hiperpovezava"/>
                <w:noProof/>
              </w:rPr>
              <w:t>8.2.</w:t>
            </w:r>
            <w:r>
              <w:rPr>
                <w:rFonts w:eastAsiaTheme="minorEastAsia"/>
                <w:b w:val="0"/>
                <w:bCs w:val="0"/>
                <w:smallCaps w:val="0"/>
                <w:noProof/>
                <w:color w:val="auto"/>
                <w:lang w:eastAsia="sl-SI"/>
              </w:rPr>
              <w:tab/>
            </w:r>
            <w:r w:rsidRPr="000B5098">
              <w:rPr>
                <w:rStyle w:val="Hiperpovezava"/>
                <w:noProof/>
              </w:rPr>
              <w:t>Pogoji za sodelovanje</w:t>
            </w:r>
            <w:r>
              <w:rPr>
                <w:noProof/>
                <w:webHidden/>
              </w:rPr>
              <w:tab/>
            </w:r>
            <w:r>
              <w:rPr>
                <w:noProof/>
                <w:webHidden/>
              </w:rPr>
              <w:fldChar w:fldCharType="begin"/>
            </w:r>
            <w:r>
              <w:rPr>
                <w:noProof/>
                <w:webHidden/>
              </w:rPr>
              <w:instrText xml:space="preserve"> PAGEREF _Toc510009628 \h </w:instrText>
            </w:r>
            <w:r>
              <w:rPr>
                <w:noProof/>
                <w:webHidden/>
              </w:rPr>
            </w:r>
            <w:r>
              <w:rPr>
                <w:noProof/>
                <w:webHidden/>
              </w:rPr>
              <w:fldChar w:fldCharType="separate"/>
            </w:r>
            <w:r>
              <w:rPr>
                <w:noProof/>
                <w:webHidden/>
              </w:rPr>
              <w:t>31</w:t>
            </w:r>
            <w:r>
              <w:rPr>
                <w:noProof/>
                <w:webHidden/>
              </w:rPr>
              <w:fldChar w:fldCharType="end"/>
            </w:r>
          </w:hyperlink>
        </w:p>
        <w:p w14:paraId="287708A6" w14:textId="54CD92F0" w:rsidR="00A6793C" w:rsidRDefault="00A6793C">
          <w:pPr>
            <w:pStyle w:val="Kazalovsebine3"/>
            <w:tabs>
              <w:tab w:val="left" w:pos="721"/>
              <w:tab w:val="right" w:leader="dot" w:pos="9062"/>
            </w:tabs>
            <w:rPr>
              <w:rFonts w:eastAsiaTheme="minorEastAsia"/>
              <w:smallCaps w:val="0"/>
              <w:noProof/>
              <w:color w:val="auto"/>
              <w:lang w:eastAsia="sl-SI"/>
            </w:rPr>
          </w:pPr>
          <w:hyperlink w:anchor="_Toc510009629" w:history="1">
            <w:r w:rsidRPr="000B5098">
              <w:rPr>
                <w:rStyle w:val="Hiperpovezava"/>
                <w:rFonts w:cstheme="minorHAnsi"/>
                <w:noProof/>
              </w:rPr>
              <w:t>8.2.1.</w:t>
            </w:r>
            <w:r>
              <w:rPr>
                <w:rFonts w:eastAsiaTheme="minorEastAsia"/>
                <w:smallCaps w:val="0"/>
                <w:noProof/>
                <w:color w:val="auto"/>
                <w:lang w:eastAsia="sl-SI"/>
              </w:rPr>
              <w:tab/>
            </w:r>
            <w:r w:rsidRPr="000B5098">
              <w:rPr>
                <w:rStyle w:val="Hiperpovezava"/>
                <w:rFonts w:cstheme="minorHAnsi"/>
                <w:noProof/>
              </w:rPr>
              <w:t>Gospodarski subjekti, za katere so določeni pogoji</w:t>
            </w:r>
            <w:r>
              <w:rPr>
                <w:noProof/>
                <w:webHidden/>
              </w:rPr>
              <w:tab/>
            </w:r>
            <w:r>
              <w:rPr>
                <w:noProof/>
                <w:webHidden/>
              </w:rPr>
              <w:fldChar w:fldCharType="begin"/>
            </w:r>
            <w:r>
              <w:rPr>
                <w:noProof/>
                <w:webHidden/>
              </w:rPr>
              <w:instrText xml:space="preserve"> PAGEREF _Toc510009629 \h </w:instrText>
            </w:r>
            <w:r>
              <w:rPr>
                <w:noProof/>
                <w:webHidden/>
              </w:rPr>
            </w:r>
            <w:r>
              <w:rPr>
                <w:noProof/>
                <w:webHidden/>
              </w:rPr>
              <w:fldChar w:fldCharType="separate"/>
            </w:r>
            <w:r>
              <w:rPr>
                <w:noProof/>
                <w:webHidden/>
              </w:rPr>
              <w:t>31</w:t>
            </w:r>
            <w:r>
              <w:rPr>
                <w:noProof/>
                <w:webHidden/>
              </w:rPr>
              <w:fldChar w:fldCharType="end"/>
            </w:r>
          </w:hyperlink>
        </w:p>
        <w:p w14:paraId="7993910F" w14:textId="76C92408" w:rsidR="00A6793C" w:rsidRDefault="00A6793C">
          <w:pPr>
            <w:pStyle w:val="Kazalovsebine3"/>
            <w:tabs>
              <w:tab w:val="left" w:pos="721"/>
              <w:tab w:val="right" w:leader="dot" w:pos="9062"/>
            </w:tabs>
            <w:rPr>
              <w:rFonts w:eastAsiaTheme="minorEastAsia"/>
              <w:smallCaps w:val="0"/>
              <w:noProof/>
              <w:color w:val="auto"/>
              <w:lang w:eastAsia="sl-SI"/>
            </w:rPr>
          </w:pPr>
          <w:hyperlink w:anchor="_Toc510009630" w:history="1">
            <w:r w:rsidRPr="000B5098">
              <w:rPr>
                <w:rStyle w:val="Hiperpovezava"/>
                <w:rFonts w:cstheme="minorHAnsi"/>
                <w:noProof/>
              </w:rPr>
              <w:t>8.2.2.</w:t>
            </w:r>
            <w:r>
              <w:rPr>
                <w:rFonts w:eastAsiaTheme="minorEastAsia"/>
                <w:smallCaps w:val="0"/>
                <w:noProof/>
                <w:color w:val="auto"/>
                <w:lang w:eastAsia="sl-SI"/>
              </w:rPr>
              <w:tab/>
            </w:r>
            <w:r w:rsidRPr="000B5098">
              <w:rPr>
                <w:rStyle w:val="Hiperpovezava"/>
                <w:rFonts w:cstheme="minorHAnsi"/>
                <w:noProof/>
              </w:rPr>
              <w:t>Ustreznost za opravljanje poklicne dejavnosti</w:t>
            </w:r>
            <w:r>
              <w:rPr>
                <w:noProof/>
                <w:webHidden/>
              </w:rPr>
              <w:tab/>
            </w:r>
            <w:r>
              <w:rPr>
                <w:noProof/>
                <w:webHidden/>
              </w:rPr>
              <w:fldChar w:fldCharType="begin"/>
            </w:r>
            <w:r>
              <w:rPr>
                <w:noProof/>
                <w:webHidden/>
              </w:rPr>
              <w:instrText xml:space="preserve"> PAGEREF _Toc510009630 \h </w:instrText>
            </w:r>
            <w:r>
              <w:rPr>
                <w:noProof/>
                <w:webHidden/>
              </w:rPr>
            </w:r>
            <w:r>
              <w:rPr>
                <w:noProof/>
                <w:webHidden/>
              </w:rPr>
              <w:fldChar w:fldCharType="separate"/>
            </w:r>
            <w:r>
              <w:rPr>
                <w:noProof/>
                <w:webHidden/>
              </w:rPr>
              <w:t>32</w:t>
            </w:r>
            <w:r>
              <w:rPr>
                <w:noProof/>
                <w:webHidden/>
              </w:rPr>
              <w:fldChar w:fldCharType="end"/>
            </w:r>
          </w:hyperlink>
        </w:p>
        <w:p w14:paraId="2D30D49A" w14:textId="19EA146B" w:rsidR="00A6793C" w:rsidRDefault="00A6793C">
          <w:pPr>
            <w:pStyle w:val="Kazalovsebine3"/>
            <w:tabs>
              <w:tab w:val="left" w:pos="721"/>
              <w:tab w:val="right" w:leader="dot" w:pos="9062"/>
            </w:tabs>
            <w:rPr>
              <w:rFonts w:eastAsiaTheme="minorEastAsia"/>
              <w:smallCaps w:val="0"/>
              <w:noProof/>
              <w:color w:val="auto"/>
              <w:lang w:eastAsia="sl-SI"/>
            </w:rPr>
          </w:pPr>
          <w:hyperlink w:anchor="_Toc510009631" w:history="1">
            <w:r w:rsidRPr="000B5098">
              <w:rPr>
                <w:rStyle w:val="Hiperpovezava"/>
                <w:rFonts w:cstheme="minorHAnsi"/>
                <w:noProof/>
              </w:rPr>
              <w:t>8.2.3.</w:t>
            </w:r>
            <w:r>
              <w:rPr>
                <w:rFonts w:eastAsiaTheme="minorEastAsia"/>
                <w:smallCaps w:val="0"/>
                <w:noProof/>
                <w:color w:val="auto"/>
                <w:lang w:eastAsia="sl-SI"/>
              </w:rPr>
              <w:tab/>
            </w:r>
            <w:r w:rsidRPr="000B5098">
              <w:rPr>
                <w:rStyle w:val="Hiperpovezava"/>
                <w:rFonts w:cstheme="minorHAnsi"/>
                <w:noProof/>
              </w:rPr>
              <w:t>Ekonomska in finančna sposobnost</w:t>
            </w:r>
            <w:r>
              <w:rPr>
                <w:noProof/>
                <w:webHidden/>
              </w:rPr>
              <w:tab/>
            </w:r>
            <w:r>
              <w:rPr>
                <w:noProof/>
                <w:webHidden/>
              </w:rPr>
              <w:fldChar w:fldCharType="begin"/>
            </w:r>
            <w:r>
              <w:rPr>
                <w:noProof/>
                <w:webHidden/>
              </w:rPr>
              <w:instrText xml:space="preserve"> PAGEREF _Toc510009631 \h </w:instrText>
            </w:r>
            <w:r>
              <w:rPr>
                <w:noProof/>
                <w:webHidden/>
              </w:rPr>
            </w:r>
            <w:r>
              <w:rPr>
                <w:noProof/>
                <w:webHidden/>
              </w:rPr>
              <w:fldChar w:fldCharType="separate"/>
            </w:r>
            <w:r>
              <w:rPr>
                <w:noProof/>
                <w:webHidden/>
              </w:rPr>
              <w:t>33</w:t>
            </w:r>
            <w:r>
              <w:rPr>
                <w:noProof/>
                <w:webHidden/>
              </w:rPr>
              <w:fldChar w:fldCharType="end"/>
            </w:r>
          </w:hyperlink>
        </w:p>
        <w:p w14:paraId="4558DE01" w14:textId="6CB9ABE6" w:rsidR="00A6793C" w:rsidRDefault="00A6793C">
          <w:pPr>
            <w:pStyle w:val="Kazalovsebine3"/>
            <w:tabs>
              <w:tab w:val="left" w:pos="721"/>
              <w:tab w:val="right" w:leader="dot" w:pos="9062"/>
            </w:tabs>
            <w:rPr>
              <w:rFonts w:eastAsiaTheme="minorEastAsia"/>
              <w:smallCaps w:val="0"/>
              <w:noProof/>
              <w:color w:val="auto"/>
              <w:lang w:eastAsia="sl-SI"/>
            </w:rPr>
          </w:pPr>
          <w:hyperlink w:anchor="_Toc510009632" w:history="1">
            <w:r w:rsidRPr="000B5098">
              <w:rPr>
                <w:rStyle w:val="Hiperpovezava"/>
                <w:rFonts w:cstheme="minorHAnsi"/>
                <w:noProof/>
              </w:rPr>
              <w:t>8.2.4.</w:t>
            </w:r>
            <w:r>
              <w:rPr>
                <w:rFonts w:eastAsiaTheme="minorEastAsia"/>
                <w:smallCaps w:val="0"/>
                <w:noProof/>
                <w:color w:val="auto"/>
                <w:lang w:eastAsia="sl-SI"/>
              </w:rPr>
              <w:tab/>
            </w:r>
            <w:r w:rsidRPr="000B5098">
              <w:rPr>
                <w:rStyle w:val="Hiperpovezava"/>
                <w:rFonts w:cstheme="minorHAnsi"/>
                <w:noProof/>
              </w:rPr>
              <w:t>Tehnična in strokovna sposobnost</w:t>
            </w:r>
            <w:r>
              <w:rPr>
                <w:noProof/>
                <w:webHidden/>
              </w:rPr>
              <w:tab/>
            </w:r>
            <w:r>
              <w:rPr>
                <w:noProof/>
                <w:webHidden/>
              </w:rPr>
              <w:fldChar w:fldCharType="begin"/>
            </w:r>
            <w:r>
              <w:rPr>
                <w:noProof/>
                <w:webHidden/>
              </w:rPr>
              <w:instrText xml:space="preserve"> PAGEREF _Toc510009632 \h </w:instrText>
            </w:r>
            <w:r>
              <w:rPr>
                <w:noProof/>
                <w:webHidden/>
              </w:rPr>
            </w:r>
            <w:r>
              <w:rPr>
                <w:noProof/>
                <w:webHidden/>
              </w:rPr>
              <w:fldChar w:fldCharType="separate"/>
            </w:r>
            <w:r>
              <w:rPr>
                <w:noProof/>
                <w:webHidden/>
              </w:rPr>
              <w:t>38</w:t>
            </w:r>
            <w:r>
              <w:rPr>
                <w:noProof/>
                <w:webHidden/>
              </w:rPr>
              <w:fldChar w:fldCharType="end"/>
            </w:r>
          </w:hyperlink>
        </w:p>
        <w:p w14:paraId="7D499FD4" w14:textId="5FDC983B" w:rsidR="00A6793C" w:rsidRDefault="00A6793C">
          <w:pPr>
            <w:pStyle w:val="Kazalovsebine3"/>
            <w:tabs>
              <w:tab w:val="left" w:pos="721"/>
              <w:tab w:val="right" w:leader="dot" w:pos="9062"/>
            </w:tabs>
            <w:rPr>
              <w:rFonts w:eastAsiaTheme="minorEastAsia"/>
              <w:smallCaps w:val="0"/>
              <w:noProof/>
              <w:color w:val="auto"/>
              <w:lang w:eastAsia="sl-SI"/>
            </w:rPr>
          </w:pPr>
          <w:hyperlink w:anchor="_Toc510009633" w:history="1">
            <w:r w:rsidRPr="000B5098">
              <w:rPr>
                <w:rStyle w:val="Hiperpovezava"/>
                <w:rFonts w:cstheme="minorHAnsi"/>
                <w:noProof/>
              </w:rPr>
              <w:t>8.2.5.</w:t>
            </w:r>
            <w:r>
              <w:rPr>
                <w:rFonts w:eastAsiaTheme="minorEastAsia"/>
                <w:smallCaps w:val="0"/>
                <w:noProof/>
                <w:color w:val="auto"/>
                <w:lang w:eastAsia="sl-SI"/>
              </w:rPr>
              <w:tab/>
            </w:r>
            <w:r w:rsidRPr="000B5098">
              <w:rPr>
                <w:rStyle w:val="Hiperpovezava"/>
                <w:rFonts w:cstheme="minorHAnsi"/>
                <w:noProof/>
              </w:rPr>
              <w:t>Zahteve, ki se nanašajo na Uredbo o zelenem javnem naročanju</w:t>
            </w:r>
            <w:r>
              <w:rPr>
                <w:noProof/>
                <w:webHidden/>
              </w:rPr>
              <w:tab/>
            </w:r>
            <w:r>
              <w:rPr>
                <w:noProof/>
                <w:webHidden/>
              </w:rPr>
              <w:fldChar w:fldCharType="begin"/>
            </w:r>
            <w:r>
              <w:rPr>
                <w:noProof/>
                <w:webHidden/>
              </w:rPr>
              <w:instrText xml:space="preserve"> PAGEREF _Toc510009633 \h </w:instrText>
            </w:r>
            <w:r>
              <w:rPr>
                <w:noProof/>
                <w:webHidden/>
              </w:rPr>
            </w:r>
            <w:r>
              <w:rPr>
                <w:noProof/>
                <w:webHidden/>
              </w:rPr>
              <w:fldChar w:fldCharType="separate"/>
            </w:r>
            <w:r>
              <w:rPr>
                <w:noProof/>
                <w:webHidden/>
              </w:rPr>
              <w:t>48</w:t>
            </w:r>
            <w:r>
              <w:rPr>
                <w:noProof/>
                <w:webHidden/>
              </w:rPr>
              <w:fldChar w:fldCharType="end"/>
            </w:r>
          </w:hyperlink>
        </w:p>
        <w:p w14:paraId="0C85958F" w14:textId="134D693A" w:rsidR="00A6793C" w:rsidRDefault="00A6793C">
          <w:pPr>
            <w:pStyle w:val="Kazalovsebine1"/>
            <w:tabs>
              <w:tab w:val="left" w:pos="390"/>
              <w:tab w:val="right" w:leader="dot" w:pos="9062"/>
            </w:tabs>
            <w:rPr>
              <w:rFonts w:eastAsiaTheme="minorEastAsia"/>
              <w:b w:val="0"/>
              <w:bCs w:val="0"/>
              <w:caps w:val="0"/>
              <w:noProof/>
              <w:color w:val="auto"/>
              <w:u w:val="none"/>
              <w:lang w:eastAsia="sl-SI"/>
            </w:rPr>
          </w:pPr>
          <w:hyperlink w:anchor="_Toc510009634" w:history="1">
            <w:r w:rsidRPr="000B5098">
              <w:rPr>
                <w:rStyle w:val="Hiperpovezava"/>
                <w:rFonts w:cstheme="minorHAnsi"/>
                <w:noProof/>
              </w:rPr>
              <w:t>9.</w:t>
            </w:r>
            <w:r>
              <w:rPr>
                <w:rFonts w:eastAsiaTheme="minorEastAsia"/>
                <w:b w:val="0"/>
                <w:bCs w:val="0"/>
                <w:caps w:val="0"/>
                <w:noProof/>
                <w:color w:val="auto"/>
                <w:u w:val="none"/>
                <w:lang w:eastAsia="sl-SI"/>
              </w:rPr>
              <w:tab/>
            </w:r>
            <w:r w:rsidRPr="000B5098">
              <w:rPr>
                <w:rStyle w:val="Hiperpovezava"/>
                <w:rFonts w:cstheme="minorHAnsi"/>
                <w:noProof/>
              </w:rPr>
              <w:t>INFORMACIJE ZA UGOTAVLJENJE SPOSOBNOSTI</w:t>
            </w:r>
            <w:r>
              <w:rPr>
                <w:noProof/>
                <w:webHidden/>
              </w:rPr>
              <w:tab/>
            </w:r>
            <w:r>
              <w:rPr>
                <w:noProof/>
                <w:webHidden/>
              </w:rPr>
              <w:fldChar w:fldCharType="begin"/>
            </w:r>
            <w:r>
              <w:rPr>
                <w:noProof/>
                <w:webHidden/>
              </w:rPr>
              <w:instrText xml:space="preserve"> PAGEREF _Toc510009634 \h </w:instrText>
            </w:r>
            <w:r>
              <w:rPr>
                <w:noProof/>
                <w:webHidden/>
              </w:rPr>
            </w:r>
            <w:r>
              <w:rPr>
                <w:noProof/>
                <w:webHidden/>
              </w:rPr>
              <w:fldChar w:fldCharType="separate"/>
            </w:r>
            <w:r>
              <w:rPr>
                <w:noProof/>
                <w:webHidden/>
              </w:rPr>
              <w:t>50</w:t>
            </w:r>
            <w:r>
              <w:rPr>
                <w:noProof/>
                <w:webHidden/>
              </w:rPr>
              <w:fldChar w:fldCharType="end"/>
            </w:r>
          </w:hyperlink>
        </w:p>
        <w:p w14:paraId="7BC74711" w14:textId="7886DD4C"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635" w:history="1">
            <w:r w:rsidRPr="000B5098">
              <w:rPr>
                <w:rStyle w:val="Hiperpovezava"/>
                <w:noProof/>
              </w:rPr>
              <w:t>9.1.</w:t>
            </w:r>
            <w:r>
              <w:rPr>
                <w:rFonts w:eastAsiaTheme="minorEastAsia"/>
                <w:b w:val="0"/>
                <w:bCs w:val="0"/>
                <w:smallCaps w:val="0"/>
                <w:noProof/>
                <w:color w:val="auto"/>
                <w:lang w:eastAsia="sl-SI"/>
              </w:rPr>
              <w:tab/>
            </w:r>
            <w:r w:rsidRPr="000B5098">
              <w:rPr>
                <w:rStyle w:val="Hiperpovezava"/>
                <w:noProof/>
              </w:rPr>
              <w:t>Informacija o ESPD</w:t>
            </w:r>
            <w:r>
              <w:rPr>
                <w:noProof/>
                <w:webHidden/>
              </w:rPr>
              <w:tab/>
            </w:r>
            <w:r>
              <w:rPr>
                <w:noProof/>
                <w:webHidden/>
              </w:rPr>
              <w:fldChar w:fldCharType="begin"/>
            </w:r>
            <w:r>
              <w:rPr>
                <w:noProof/>
                <w:webHidden/>
              </w:rPr>
              <w:instrText xml:space="preserve"> PAGEREF _Toc510009635 \h </w:instrText>
            </w:r>
            <w:r>
              <w:rPr>
                <w:noProof/>
                <w:webHidden/>
              </w:rPr>
            </w:r>
            <w:r>
              <w:rPr>
                <w:noProof/>
                <w:webHidden/>
              </w:rPr>
              <w:fldChar w:fldCharType="separate"/>
            </w:r>
            <w:r>
              <w:rPr>
                <w:noProof/>
                <w:webHidden/>
              </w:rPr>
              <w:t>50</w:t>
            </w:r>
            <w:r>
              <w:rPr>
                <w:noProof/>
                <w:webHidden/>
              </w:rPr>
              <w:fldChar w:fldCharType="end"/>
            </w:r>
          </w:hyperlink>
        </w:p>
        <w:p w14:paraId="26FE5941" w14:textId="6EF9AC84"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636" w:history="1">
            <w:r w:rsidRPr="000B5098">
              <w:rPr>
                <w:rStyle w:val="Hiperpovezava"/>
                <w:noProof/>
              </w:rPr>
              <w:t>9.2.</w:t>
            </w:r>
            <w:r>
              <w:rPr>
                <w:rFonts w:eastAsiaTheme="minorEastAsia"/>
                <w:b w:val="0"/>
                <w:bCs w:val="0"/>
                <w:smallCaps w:val="0"/>
                <w:noProof/>
                <w:color w:val="auto"/>
                <w:lang w:eastAsia="sl-SI"/>
              </w:rPr>
              <w:tab/>
            </w:r>
            <w:r w:rsidRPr="000B5098">
              <w:rPr>
                <w:rStyle w:val="Hiperpovezava"/>
                <w:noProof/>
              </w:rPr>
              <w:t>Preverjanje uradno dostopnih podatkov</w:t>
            </w:r>
            <w:r>
              <w:rPr>
                <w:noProof/>
                <w:webHidden/>
              </w:rPr>
              <w:tab/>
            </w:r>
            <w:r>
              <w:rPr>
                <w:noProof/>
                <w:webHidden/>
              </w:rPr>
              <w:fldChar w:fldCharType="begin"/>
            </w:r>
            <w:r>
              <w:rPr>
                <w:noProof/>
                <w:webHidden/>
              </w:rPr>
              <w:instrText xml:space="preserve"> PAGEREF _Toc510009636 \h </w:instrText>
            </w:r>
            <w:r>
              <w:rPr>
                <w:noProof/>
                <w:webHidden/>
              </w:rPr>
            </w:r>
            <w:r>
              <w:rPr>
                <w:noProof/>
                <w:webHidden/>
              </w:rPr>
              <w:fldChar w:fldCharType="separate"/>
            </w:r>
            <w:r>
              <w:rPr>
                <w:noProof/>
                <w:webHidden/>
              </w:rPr>
              <w:t>52</w:t>
            </w:r>
            <w:r>
              <w:rPr>
                <w:noProof/>
                <w:webHidden/>
              </w:rPr>
              <w:fldChar w:fldCharType="end"/>
            </w:r>
          </w:hyperlink>
        </w:p>
        <w:p w14:paraId="06B2D2AE" w14:textId="279EAB8A"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637" w:history="1">
            <w:r w:rsidRPr="000B5098">
              <w:rPr>
                <w:rStyle w:val="Hiperpovezava"/>
                <w:noProof/>
              </w:rPr>
              <w:t>9.3.</w:t>
            </w:r>
            <w:r>
              <w:rPr>
                <w:rFonts w:eastAsiaTheme="minorEastAsia"/>
                <w:b w:val="0"/>
                <w:bCs w:val="0"/>
                <w:smallCaps w:val="0"/>
                <w:noProof/>
                <w:color w:val="auto"/>
                <w:lang w:eastAsia="sl-SI"/>
              </w:rPr>
              <w:tab/>
            </w:r>
            <w:r w:rsidRPr="000B5098">
              <w:rPr>
                <w:rStyle w:val="Hiperpovezava"/>
                <w:noProof/>
              </w:rPr>
              <w:t>Preverjanje podatkov, ki niso uradno dostopni</w:t>
            </w:r>
            <w:r>
              <w:rPr>
                <w:noProof/>
                <w:webHidden/>
              </w:rPr>
              <w:tab/>
            </w:r>
            <w:r>
              <w:rPr>
                <w:noProof/>
                <w:webHidden/>
              </w:rPr>
              <w:fldChar w:fldCharType="begin"/>
            </w:r>
            <w:r>
              <w:rPr>
                <w:noProof/>
                <w:webHidden/>
              </w:rPr>
              <w:instrText xml:space="preserve"> PAGEREF _Toc510009637 \h </w:instrText>
            </w:r>
            <w:r>
              <w:rPr>
                <w:noProof/>
                <w:webHidden/>
              </w:rPr>
            </w:r>
            <w:r>
              <w:rPr>
                <w:noProof/>
                <w:webHidden/>
              </w:rPr>
              <w:fldChar w:fldCharType="separate"/>
            </w:r>
            <w:r>
              <w:rPr>
                <w:noProof/>
                <w:webHidden/>
              </w:rPr>
              <w:t>53</w:t>
            </w:r>
            <w:r>
              <w:rPr>
                <w:noProof/>
                <w:webHidden/>
              </w:rPr>
              <w:fldChar w:fldCharType="end"/>
            </w:r>
          </w:hyperlink>
        </w:p>
        <w:p w14:paraId="15491C4E" w14:textId="68EE6D84"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638" w:history="1">
            <w:r w:rsidRPr="000B5098">
              <w:rPr>
                <w:rStyle w:val="Hiperpovezava"/>
                <w:noProof/>
              </w:rPr>
              <w:t>9.4.</w:t>
            </w:r>
            <w:r>
              <w:rPr>
                <w:rFonts w:eastAsiaTheme="minorEastAsia"/>
                <w:b w:val="0"/>
                <w:bCs w:val="0"/>
                <w:smallCaps w:val="0"/>
                <w:noProof/>
                <w:color w:val="auto"/>
                <w:lang w:eastAsia="sl-SI"/>
              </w:rPr>
              <w:tab/>
            </w:r>
            <w:r w:rsidRPr="000B5098">
              <w:rPr>
                <w:rStyle w:val="Hiperpovezava"/>
                <w:noProof/>
              </w:rPr>
              <w:t>Pridobivanje podatkov na druge načine</w:t>
            </w:r>
            <w:r>
              <w:rPr>
                <w:noProof/>
                <w:webHidden/>
              </w:rPr>
              <w:tab/>
            </w:r>
            <w:r>
              <w:rPr>
                <w:noProof/>
                <w:webHidden/>
              </w:rPr>
              <w:fldChar w:fldCharType="begin"/>
            </w:r>
            <w:r>
              <w:rPr>
                <w:noProof/>
                <w:webHidden/>
              </w:rPr>
              <w:instrText xml:space="preserve"> PAGEREF _Toc510009638 \h </w:instrText>
            </w:r>
            <w:r>
              <w:rPr>
                <w:noProof/>
                <w:webHidden/>
              </w:rPr>
            </w:r>
            <w:r>
              <w:rPr>
                <w:noProof/>
                <w:webHidden/>
              </w:rPr>
              <w:fldChar w:fldCharType="separate"/>
            </w:r>
            <w:r>
              <w:rPr>
                <w:noProof/>
                <w:webHidden/>
              </w:rPr>
              <w:t>53</w:t>
            </w:r>
            <w:r>
              <w:rPr>
                <w:noProof/>
                <w:webHidden/>
              </w:rPr>
              <w:fldChar w:fldCharType="end"/>
            </w:r>
          </w:hyperlink>
        </w:p>
        <w:p w14:paraId="30CF8D91" w14:textId="17F2AF8B"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639" w:history="1">
            <w:r w:rsidRPr="000B5098">
              <w:rPr>
                <w:rStyle w:val="Hiperpovezava"/>
                <w:noProof/>
              </w:rPr>
              <w:t>9.5.</w:t>
            </w:r>
            <w:r>
              <w:rPr>
                <w:rFonts w:eastAsiaTheme="minorEastAsia"/>
                <w:b w:val="0"/>
                <w:bCs w:val="0"/>
                <w:smallCaps w:val="0"/>
                <w:noProof/>
                <w:color w:val="auto"/>
                <w:lang w:eastAsia="sl-SI"/>
              </w:rPr>
              <w:tab/>
            </w:r>
            <w:r w:rsidRPr="000B5098">
              <w:rPr>
                <w:rStyle w:val="Hiperpovezava"/>
                <w:noProof/>
              </w:rPr>
              <w:t>Pojasnila ponudb</w:t>
            </w:r>
            <w:r>
              <w:rPr>
                <w:noProof/>
                <w:webHidden/>
              </w:rPr>
              <w:tab/>
            </w:r>
            <w:r>
              <w:rPr>
                <w:noProof/>
                <w:webHidden/>
              </w:rPr>
              <w:fldChar w:fldCharType="begin"/>
            </w:r>
            <w:r>
              <w:rPr>
                <w:noProof/>
                <w:webHidden/>
              </w:rPr>
              <w:instrText xml:space="preserve"> PAGEREF _Toc510009639 \h </w:instrText>
            </w:r>
            <w:r>
              <w:rPr>
                <w:noProof/>
                <w:webHidden/>
              </w:rPr>
            </w:r>
            <w:r>
              <w:rPr>
                <w:noProof/>
                <w:webHidden/>
              </w:rPr>
              <w:fldChar w:fldCharType="separate"/>
            </w:r>
            <w:r>
              <w:rPr>
                <w:noProof/>
                <w:webHidden/>
              </w:rPr>
              <w:t>53</w:t>
            </w:r>
            <w:r>
              <w:rPr>
                <w:noProof/>
                <w:webHidden/>
              </w:rPr>
              <w:fldChar w:fldCharType="end"/>
            </w:r>
          </w:hyperlink>
        </w:p>
        <w:p w14:paraId="2576B41E" w14:textId="2E011D49" w:rsidR="00A6793C" w:rsidRDefault="00A6793C">
          <w:pPr>
            <w:pStyle w:val="Kazalovsebine2"/>
            <w:tabs>
              <w:tab w:val="left" w:pos="561"/>
              <w:tab w:val="right" w:leader="dot" w:pos="9062"/>
            </w:tabs>
            <w:rPr>
              <w:rFonts w:eastAsiaTheme="minorEastAsia"/>
              <w:b w:val="0"/>
              <w:bCs w:val="0"/>
              <w:smallCaps w:val="0"/>
              <w:noProof/>
              <w:color w:val="auto"/>
              <w:lang w:eastAsia="sl-SI"/>
            </w:rPr>
          </w:pPr>
          <w:hyperlink w:anchor="_Toc510009640" w:history="1">
            <w:r w:rsidRPr="000B5098">
              <w:rPr>
                <w:rStyle w:val="Hiperpovezava"/>
                <w:noProof/>
              </w:rPr>
              <w:t>9.6.</w:t>
            </w:r>
            <w:r>
              <w:rPr>
                <w:rFonts w:eastAsiaTheme="minorEastAsia"/>
                <w:b w:val="0"/>
                <w:bCs w:val="0"/>
                <w:smallCaps w:val="0"/>
                <w:noProof/>
                <w:color w:val="auto"/>
                <w:lang w:eastAsia="sl-SI"/>
              </w:rPr>
              <w:tab/>
            </w:r>
            <w:r w:rsidRPr="000B5098">
              <w:rPr>
                <w:rStyle w:val="Hiperpovezava"/>
                <w:noProof/>
              </w:rPr>
              <w:t>Dopolnitve, popravki in spremembe ponudb</w:t>
            </w:r>
            <w:r>
              <w:rPr>
                <w:noProof/>
                <w:webHidden/>
              </w:rPr>
              <w:tab/>
            </w:r>
            <w:r>
              <w:rPr>
                <w:noProof/>
                <w:webHidden/>
              </w:rPr>
              <w:fldChar w:fldCharType="begin"/>
            </w:r>
            <w:r>
              <w:rPr>
                <w:noProof/>
                <w:webHidden/>
              </w:rPr>
              <w:instrText xml:space="preserve"> PAGEREF _Toc510009640 \h </w:instrText>
            </w:r>
            <w:r>
              <w:rPr>
                <w:noProof/>
                <w:webHidden/>
              </w:rPr>
            </w:r>
            <w:r>
              <w:rPr>
                <w:noProof/>
                <w:webHidden/>
              </w:rPr>
              <w:fldChar w:fldCharType="separate"/>
            </w:r>
            <w:r>
              <w:rPr>
                <w:noProof/>
                <w:webHidden/>
              </w:rPr>
              <w:t>53</w:t>
            </w:r>
            <w:r>
              <w:rPr>
                <w:noProof/>
                <w:webHidden/>
              </w:rPr>
              <w:fldChar w:fldCharType="end"/>
            </w:r>
          </w:hyperlink>
        </w:p>
        <w:p w14:paraId="55E89E77" w14:textId="19A9558E" w:rsidR="00A6793C" w:rsidRDefault="00A6793C">
          <w:pPr>
            <w:pStyle w:val="Kazalovsebine1"/>
            <w:tabs>
              <w:tab w:val="left" w:pos="502"/>
              <w:tab w:val="right" w:leader="dot" w:pos="9062"/>
            </w:tabs>
            <w:rPr>
              <w:rFonts w:eastAsiaTheme="minorEastAsia"/>
              <w:b w:val="0"/>
              <w:bCs w:val="0"/>
              <w:caps w:val="0"/>
              <w:noProof/>
              <w:color w:val="auto"/>
              <w:u w:val="none"/>
              <w:lang w:eastAsia="sl-SI"/>
            </w:rPr>
          </w:pPr>
          <w:hyperlink w:anchor="_Toc510009641" w:history="1">
            <w:r w:rsidRPr="000B5098">
              <w:rPr>
                <w:rStyle w:val="Hiperpovezava"/>
                <w:rFonts w:cstheme="minorHAnsi"/>
                <w:noProof/>
              </w:rPr>
              <w:t>10.</w:t>
            </w:r>
            <w:r>
              <w:rPr>
                <w:rFonts w:eastAsiaTheme="minorEastAsia"/>
                <w:b w:val="0"/>
                <w:bCs w:val="0"/>
                <w:caps w:val="0"/>
                <w:noProof/>
                <w:color w:val="auto"/>
                <w:u w:val="none"/>
                <w:lang w:eastAsia="sl-SI"/>
              </w:rPr>
              <w:tab/>
            </w:r>
            <w:r w:rsidRPr="000B5098">
              <w:rPr>
                <w:rStyle w:val="Hiperpovezava"/>
                <w:rFonts w:cstheme="minorHAnsi"/>
                <w:noProof/>
              </w:rPr>
              <w:t>FINANČNA ZAVAROVANJA</w:t>
            </w:r>
            <w:r>
              <w:rPr>
                <w:noProof/>
                <w:webHidden/>
              </w:rPr>
              <w:tab/>
            </w:r>
            <w:r>
              <w:rPr>
                <w:noProof/>
                <w:webHidden/>
              </w:rPr>
              <w:fldChar w:fldCharType="begin"/>
            </w:r>
            <w:r>
              <w:rPr>
                <w:noProof/>
                <w:webHidden/>
              </w:rPr>
              <w:instrText xml:space="preserve"> PAGEREF _Toc510009641 \h </w:instrText>
            </w:r>
            <w:r>
              <w:rPr>
                <w:noProof/>
                <w:webHidden/>
              </w:rPr>
            </w:r>
            <w:r>
              <w:rPr>
                <w:noProof/>
                <w:webHidden/>
              </w:rPr>
              <w:fldChar w:fldCharType="separate"/>
            </w:r>
            <w:r>
              <w:rPr>
                <w:noProof/>
                <w:webHidden/>
              </w:rPr>
              <w:t>54</w:t>
            </w:r>
            <w:r>
              <w:rPr>
                <w:noProof/>
                <w:webHidden/>
              </w:rPr>
              <w:fldChar w:fldCharType="end"/>
            </w:r>
          </w:hyperlink>
        </w:p>
        <w:p w14:paraId="58142494" w14:textId="2824707B"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42" w:history="1">
            <w:r w:rsidRPr="000B5098">
              <w:rPr>
                <w:rStyle w:val="Hiperpovezava"/>
                <w:noProof/>
              </w:rPr>
              <w:t>10.1.</w:t>
            </w:r>
            <w:r>
              <w:rPr>
                <w:rFonts w:eastAsiaTheme="minorEastAsia"/>
                <w:b w:val="0"/>
                <w:bCs w:val="0"/>
                <w:smallCaps w:val="0"/>
                <w:noProof/>
                <w:color w:val="auto"/>
                <w:lang w:eastAsia="sl-SI"/>
              </w:rPr>
              <w:tab/>
            </w:r>
            <w:r w:rsidRPr="000B5098">
              <w:rPr>
                <w:rStyle w:val="Hiperpovezava"/>
                <w:noProof/>
              </w:rPr>
              <w:t>Finančno zavarovanje za resnost ponudbe</w:t>
            </w:r>
            <w:r>
              <w:rPr>
                <w:noProof/>
                <w:webHidden/>
              </w:rPr>
              <w:tab/>
            </w:r>
            <w:r>
              <w:rPr>
                <w:noProof/>
                <w:webHidden/>
              </w:rPr>
              <w:fldChar w:fldCharType="begin"/>
            </w:r>
            <w:r>
              <w:rPr>
                <w:noProof/>
                <w:webHidden/>
              </w:rPr>
              <w:instrText xml:space="preserve"> PAGEREF _Toc510009642 \h </w:instrText>
            </w:r>
            <w:r>
              <w:rPr>
                <w:noProof/>
                <w:webHidden/>
              </w:rPr>
            </w:r>
            <w:r>
              <w:rPr>
                <w:noProof/>
                <w:webHidden/>
              </w:rPr>
              <w:fldChar w:fldCharType="separate"/>
            </w:r>
            <w:r>
              <w:rPr>
                <w:noProof/>
                <w:webHidden/>
              </w:rPr>
              <w:t>54</w:t>
            </w:r>
            <w:r>
              <w:rPr>
                <w:noProof/>
                <w:webHidden/>
              </w:rPr>
              <w:fldChar w:fldCharType="end"/>
            </w:r>
          </w:hyperlink>
        </w:p>
        <w:p w14:paraId="17CC2A71" w14:textId="213FE46D"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43" w:history="1">
            <w:r w:rsidRPr="000B5098">
              <w:rPr>
                <w:rStyle w:val="Hiperpovezava"/>
                <w:noProof/>
              </w:rPr>
              <w:t>10.2.</w:t>
            </w:r>
            <w:r>
              <w:rPr>
                <w:rFonts w:eastAsiaTheme="minorEastAsia"/>
                <w:b w:val="0"/>
                <w:bCs w:val="0"/>
                <w:smallCaps w:val="0"/>
                <w:noProof/>
                <w:color w:val="auto"/>
                <w:lang w:eastAsia="sl-SI"/>
              </w:rPr>
              <w:tab/>
            </w:r>
            <w:r w:rsidRPr="000B5098">
              <w:rPr>
                <w:rStyle w:val="Hiperpovezava"/>
                <w:noProof/>
              </w:rPr>
              <w:t>Finančno zavarovanje za dobro izvedbo pogodbenih obveznosti</w:t>
            </w:r>
            <w:r>
              <w:rPr>
                <w:noProof/>
                <w:webHidden/>
              </w:rPr>
              <w:tab/>
            </w:r>
            <w:r>
              <w:rPr>
                <w:noProof/>
                <w:webHidden/>
              </w:rPr>
              <w:fldChar w:fldCharType="begin"/>
            </w:r>
            <w:r>
              <w:rPr>
                <w:noProof/>
                <w:webHidden/>
              </w:rPr>
              <w:instrText xml:space="preserve"> PAGEREF _Toc510009643 \h </w:instrText>
            </w:r>
            <w:r>
              <w:rPr>
                <w:noProof/>
                <w:webHidden/>
              </w:rPr>
            </w:r>
            <w:r>
              <w:rPr>
                <w:noProof/>
                <w:webHidden/>
              </w:rPr>
              <w:fldChar w:fldCharType="separate"/>
            </w:r>
            <w:r>
              <w:rPr>
                <w:noProof/>
                <w:webHidden/>
              </w:rPr>
              <w:t>55</w:t>
            </w:r>
            <w:r>
              <w:rPr>
                <w:noProof/>
                <w:webHidden/>
              </w:rPr>
              <w:fldChar w:fldCharType="end"/>
            </w:r>
          </w:hyperlink>
        </w:p>
        <w:p w14:paraId="0E850161" w14:textId="1F6CAAC6" w:rsidR="00A6793C" w:rsidRDefault="00A6793C">
          <w:pPr>
            <w:pStyle w:val="Kazalovsebine1"/>
            <w:tabs>
              <w:tab w:val="left" w:pos="502"/>
              <w:tab w:val="right" w:leader="dot" w:pos="9062"/>
            </w:tabs>
            <w:rPr>
              <w:rFonts w:eastAsiaTheme="minorEastAsia"/>
              <w:b w:val="0"/>
              <w:bCs w:val="0"/>
              <w:caps w:val="0"/>
              <w:noProof/>
              <w:color w:val="auto"/>
              <w:u w:val="none"/>
              <w:lang w:eastAsia="sl-SI"/>
            </w:rPr>
          </w:pPr>
          <w:hyperlink w:anchor="_Toc510009644" w:history="1">
            <w:r w:rsidRPr="000B5098">
              <w:rPr>
                <w:rStyle w:val="Hiperpovezava"/>
                <w:rFonts w:cstheme="minorHAnsi"/>
                <w:noProof/>
              </w:rPr>
              <w:t>11.</w:t>
            </w:r>
            <w:r>
              <w:rPr>
                <w:rFonts w:eastAsiaTheme="minorEastAsia"/>
                <w:b w:val="0"/>
                <w:bCs w:val="0"/>
                <w:caps w:val="0"/>
                <w:noProof/>
                <w:color w:val="auto"/>
                <w:u w:val="none"/>
                <w:lang w:eastAsia="sl-SI"/>
              </w:rPr>
              <w:tab/>
            </w:r>
            <w:r w:rsidRPr="000B5098">
              <w:rPr>
                <w:rStyle w:val="Hiperpovezava"/>
                <w:rFonts w:cstheme="minorHAnsi"/>
                <w:noProof/>
              </w:rPr>
              <w:t>MERILA</w:t>
            </w:r>
            <w:r>
              <w:rPr>
                <w:noProof/>
                <w:webHidden/>
              </w:rPr>
              <w:tab/>
            </w:r>
            <w:r>
              <w:rPr>
                <w:noProof/>
                <w:webHidden/>
              </w:rPr>
              <w:fldChar w:fldCharType="begin"/>
            </w:r>
            <w:r>
              <w:rPr>
                <w:noProof/>
                <w:webHidden/>
              </w:rPr>
              <w:instrText xml:space="preserve"> PAGEREF _Toc510009644 \h </w:instrText>
            </w:r>
            <w:r>
              <w:rPr>
                <w:noProof/>
                <w:webHidden/>
              </w:rPr>
            </w:r>
            <w:r>
              <w:rPr>
                <w:noProof/>
                <w:webHidden/>
              </w:rPr>
              <w:fldChar w:fldCharType="separate"/>
            </w:r>
            <w:r>
              <w:rPr>
                <w:noProof/>
                <w:webHidden/>
              </w:rPr>
              <w:t>57</w:t>
            </w:r>
            <w:r>
              <w:rPr>
                <w:noProof/>
                <w:webHidden/>
              </w:rPr>
              <w:fldChar w:fldCharType="end"/>
            </w:r>
          </w:hyperlink>
        </w:p>
        <w:p w14:paraId="1F928EED" w14:textId="0DFEA96C"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45" w:history="1">
            <w:r w:rsidRPr="000B5098">
              <w:rPr>
                <w:rStyle w:val="Hiperpovezava"/>
                <w:noProof/>
              </w:rPr>
              <w:t>11.1.</w:t>
            </w:r>
            <w:r>
              <w:rPr>
                <w:rFonts w:eastAsiaTheme="minorEastAsia"/>
                <w:b w:val="0"/>
                <w:bCs w:val="0"/>
                <w:smallCaps w:val="0"/>
                <w:noProof/>
                <w:color w:val="auto"/>
                <w:lang w:eastAsia="sl-SI"/>
              </w:rPr>
              <w:tab/>
            </w:r>
            <w:r w:rsidRPr="000B5098">
              <w:rPr>
                <w:rStyle w:val="Hiperpovezava"/>
                <w:noProof/>
              </w:rPr>
              <w:t>Določitev meril za sklenitev okvirnega sporazuma</w:t>
            </w:r>
            <w:r>
              <w:rPr>
                <w:noProof/>
                <w:webHidden/>
              </w:rPr>
              <w:tab/>
            </w:r>
            <w:r>
              <w:rPr>
                <w:noProof/>
                <w:webHidden/>
              </w:rPr>
              <w:fldChar w:fldCharType="begin"/>
            </w:r>
            <w:r>
              <w:rPr>
                <w:noProof/>
                <w:webHidden/>
              </w:rPr>
              <w:instrText xml:space="preserve"> PAGEREF _Toc510009645 \h </w:instrText>
            </w:r>
            <w:r>
              <w:rPr>
                <w:noProof/>
                <w:webHidden/>
              </w:rPr>
            </w:r>
            <w:r>
              <w:rPr>
                <w:noProof/>
                <w:webHidden/>
              </w:rPr>
              <w:fldChar w:fldCharType="separate"/>
            </w:r>
            <w:r>
              <w:rPr>
                <w:noProof/>
                <w:webHidden/>
              </w:rPr>
              <w:t>57</w:t>
            </w:r>
            <w:r>
              <w:rPr>
                <w:noProof/>
                <w:webHidden/>
              </w:rPr>
              <w:fldChar w:fldCharType="end"/>
            </w:r>
          </w:hyperlink>
        </w:p>
        <w:p w14:paraId="5481E5C6" w14:textId="2AC43075"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46" w:history="1">
            <w:r w:rsidRPr="000B5098">
              <w:rPr>
                <w:rStyle w:val="Hiperpovezava"/>
                <w:noProof/>
              </w:rPr>
              <w:t>11.2.</w:t>
            </w:r>
            <w:r>
              <w:rPr>
                <w:rFonts w:eastAsiaTheme="minorEastAsia"/>
                <w:b w:val="0"/>
                <w:bCs w:val="0"/>
                <w:smallCaps w:val="0"/>
                <w:noProof/>
                <w:color w:val="auto"/>
                <w:lang w:eastAsia="sl-SI"/>
              </w:rPr>
              <w:tab/>
            </w:r>
            <w:r w:rsidRPr="000B5098">
              <w:rPr>
                <w:rStyle w:val="Hiperpovezava"/>
                <w:noProof/>
              </w:rPr>
              <w:t>Kriteriji za izračun števila točk za posamezna merila za sklenitev okvirnega sporazuma</w:t>
            </w:r>
            <w:r>
              <w:rPr>
                <w:noProof/>
                <w:webHidden/>
              </w:rPr>
              <w:tab/>
            </w:r>
            <w:r>
              <w:rPr>
                <w:noProof/>
                <w:webHidden/>
              </w:rPr>
              <w:fldChar w:fldCharType="begin"/>
            </w:r>
            <w:r>
              <w:rPr>
                <w:noProof/>
                <w:webHidden/>
              </w:rPr>
              <w:instrText xml:space="preserve"> PAGEREF _Toc510009646 \h </w:instrText>
            </w:r>
            <w:r>
              <w:rPr>
                <w:noProof/>
                <w:webHidden/>
              </w:rPr>
            </w:r>
            <w:r>
              <w:rPr>
                <w:noProof/>
                <w:webHidden/>
              </w:rPr>
              <w:fldChar w:fldCharType="separate"/>
            </w:r>
            <w:r>
              <w:rPr>
                <w:noProof/>
                <w:webHidden/>
              </w:rPr>
              <w:t>58</w:t>
            </w:r>
            <w:r>
              <w:rPr>
                <w:noProof/>
                <w:webHidden/>
              </w:rPr>
              <w:fldChar w:fldCharType="end"/>
            </w:r>
          </w:hyperlink>
        </w:p>
        <w:p w14:paraId="1658C84E" w14:textId="668C56A2"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47" w:history="1">
            <w:r w:rsidRPr="000B5098">
              <w:rPr>
                <w:rStyle w:val="Hiperpovezava"/>
                <w:noProof/>
              </w:rPr>
              <w:t>11.3.</w:t>
            </w:r>
            <w:r>
              <w:rPr>
                <w:rFonts w:eastAsiaTheme="minorEastAsia"/>
                <w:b w:val="0"/>
                <w:bCs w:val="0"/>
                <w:smallCaps w:val="0"/>
                <w:noProof/>
                <w:color w:val="auto"/>
                <w:lang w:eastAsia="sl-SI"/>
              </w:rPr>
              <w:tab/>
            </w:r>
            <w:r w:rsidRPr="000B5098">
              <w:rPr>
                <w:rStyle w:val="Hiperpovezava"/>
                <w:noProof/>
              </w:rPr>
              <w:t>Določitev meril za sklenitev pogodbe o oddaji posameznega javnega naročila</w:t>
            </w:r>
            <w:r>
              <w:rPr>
                <w:noProof/>
                <w:webHidden/>
              </w:rPr>
              <w:tab/>
            </w:r>
            <w:r>
              <w:rPr>
                <w:noProof/>
                <w:webHidden/>
              </w:rPr>
              <w:fldChar w:fldCharType="begin"/>
            </w:r>
            <w:r>
              <w:rPr>
                <w:noProof/>
                <w:webHidden/>
              </w:rPr>
              <w:instrText xml:space="preserve"> PAGEREF _Toc510009647 \h </w:instrText>
            </w:r>
            <w:r>
              <w:rPr>
                <w:noProof/>
                <w:webHidden/>
              </w:rPr>
            </w:r>
            <w:r>
              <w:rPr>
                <w:noProof/>
                <w:webHidden/>
              </w:rPr>
              <w:fldChar w:fldCharType="separate"/>
            </w:r>
            <w:r>
              <w:rPr>
                <w:noProof/>
                <w:webHidden/>
              </w:rPr>
              <w:t>60</w:t>
            </w:r>
            <w:r>
              <w:rPr>
                <w:noProof/>
                <w:webHidden/>
              </w:rPr>
              <w:fldChar w:fldCharType="end"/>
            </w:r>
          </w:hyperlink>
        </w:p>
        <w:p w14:paraId="670916F9" w14:textId="2D4EC850" w:rsidR="00A6793C" w:rsidRDefault="00A6793C">
          <w:pPr>
            <w:pStyle w:val="Kazalovsebine1"/>
            <w:tabs>
              <w:tab w:val="left" w:pos="502"/>
              <w:tab w:val="right" w:leader="dot" w:pos="9062"/>
            </w:tabs>
            <w:rPr>
              <w:rFonts w:eastAsiaTheme="minorEastAsia"/>
              <w:b w:val="0"/>
              <w:bCs w:val="0"/>
              <w:caps w:val="0"/>
              <w:noProof/>
              <w:color w:val="auto"/>
              <w:u w:val="none"/>
              <w:lang w:eastAsia="sl-SI"/>
            </w:rPr>
          </w:pPr>
          <w:hyperlink w:anchor="_Toc510009648" w:history="1">
            <w:r w:rsidRPr="000B5098">
              <w:rPr>
                <w:rStyle w:val="Hiperpovezava"/>
                <w:rFonts w:cstheme="minorHAnsi"/>
                <w:noProof/>
              </w:rPr>
              <w:t>12.</w:t>
            </w:r>
            <w:r>
              <w:rPr>
                <w:rFonts w:eastAsiaTheme="minorEastAsia"/>
                <w:b w:val="0"/>
                <w:bCs w:val="0"/>
                <w:caps w:val="0"/>
                <w:noProof/>
                <w:color w:val="auto"/>
                <w:u w:val="none"/>
                <w:lang w:eastAsia="sl-SI"/>
              </w:rPr>
              <w:tab/>
            </w:r>
            <w:r w:rsidRPr="000B5098">
              <w:rPr>
                <w:rStyle w:val="Hiperpovezava"/>
                <w:rFonts w:cstheme="minorHAnsi"/>
                <w:noProof/>
              </w:rPr>
              <w:t>PONUDBA</w:t>
            </w:r>
            <w:r>
              <w:rPr>
                <w:noProof/>
                <w:webHidden/>
              </w:rPr>
              <w:tab/>
            </w:r>
            <w:r>
              <w:rPr>
                <w:noProof/>
                <w:webHidden/>
              </w:rPr>
              <w:fldChar w:fldCharType="begin"/>
            </w:r>
            <w:r>
              <w:rPr>
                <w:noProof/>
                <w:webHidden/>
              </w:rPr>
              <w:instrText xml:space="preserve"> PAGEREF _Toc510009648 \h </w:instrText>
            </w:r>
            <w:r>
              <w:rPr>
                <w:noProof/>
                <w:webHidden/>
              </w:rPr>
            </w:r>
            <w:r>
              <w:rPr>
                <w:noProof/>
                <w:webHidden/>
              </w:rPr>
              <w:fldChar w:fldCharType="separate"/>
            </w:r>
            <w:r>
              <w:rPr>
                <w:noProof/>
                <w:webHidden/>
              </w:rPr>
              <w:t>61</w:t>
            </w:r>
            <w:r>
              <w:rPr>
                <w:noProof/>
                <w:webHidden/>
              </w:rPr>
              <w:fldChar w:fldCharType="end"/>
            </w:r>
          </w:hyperlink>
        </w:p>
        <w:p w14:paraId="62C348F7" w14:textId="698B731B"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49" w:history="1">
            <w:r w:rsidRPr="000B5098">
              <w:rPr>
                <w:rStyle w:val="Hiperpovezava"/>
                <w:noProof/>
              </w:rPr>
              <w:t>12.1.</w:t>
            </w:r>
            <w:r>
              <w:rPr>
                <w:rFonts w:eastAsiaTheme="minorEastAsia"/>
                <w:b w:val="0"/>
                <w:bCs w:val="0"/>
                <w:smallCaps w:val="0"/>
                <w:noProof/>
                <w:color w:val="auto"/>
                <w:lang w:eastAsia="sl-SI"/>
              </w:rPr>
              <w:tab/>
            </w:r>
            <w:r w:rsidRPr="000B5098">
              <w:rPr>
                <w:rStyle w:val="Hiperpovezava"/>
                <w:noProof/>
              </w:rPr>
              <w:t>Oblika ponudbe</w:t>
            </w:r>
            <w:r>
              <w:rPr>
                <w:noProof/>
                <w:webHidden/>
              </w:rPr>
              <w:tab/>
            </w:r>
            <w:r>
              <w:rPr>
                <w:noProof/>
                <w:webHidden/>
              </w:rPr>
              <w:fldChar w:fldCharType="begin"/>
            </w:r>
            <w:r>
              <w:rPr>
                <w:noProof/>
                <w:webHidden/>
              </w:rPr>
              <w:instrText xml:space="preserve"> PAGEREF _Toc510009649 \h </w:instrText>
            </w:r>
            <w:r>
              <w:rPr>
                <w:noProof/>
                <w:webHidden/>
              </w:rPr>
            </w:r>
            <w:r>
              <w:rPr>
                <w:noProof/>
                <w:webHidden/>
              </w:rPr>
              <w:fldChar w:fldCharType="separate"/>
            </w:r>
            <w:r>
              <w:rPr>
                <w:noProof/>
                <w:webHidden/>
              </w:rPr>
              <w:t>61</w:t>
            </w:r>
            <w:r>
              <w:rPr>
                <w:noProof/>
                <w:webHidden/>
              </w:rPr>
              <w:fldChar w:fldCharType="end"/>
            </w:r>
          </w:hyperlink>
        </w:p>
        <w:p w14:paraId="78D304E4" w14:textId="1BBB5DFB"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50" w:history="1">
            <w:r w:rsidRPr="000B5098">
              <w:rPr>
                <w:rStyle w:val="Hiperpovezava"/>
                <w:noProof/>
              </w:rPr>
              <w:t>12.2.</w:t>
            </w:r>
            <w:r>
              <w:rPr>
                <w:rFonts w:eastAsiaTheme="minorEastAsia"/>
                <w:b w:val="0"/>
                <w:bCs w:val="0"/>
                <w:smallCaps w:val="0"/>
                <w:noProof/>
                <w:color w:val="auto"/>
                <w:lang w:eastAsia="sl-SI"/>
              </w:rPr>
              <w:tab/>
            </w:r>
            <w:r w:rsidRPr="000B5098">
              <w:rPr>
                <w:rStyle w:val="Hiperpovezava"/>
                <w:noProof/>
              </w:rPr>
              <w:t>Veljavnost ponudbe</w:t>
            </w:r>
            <w:r>
              <w:rPr>
                <w:noProof/>
                <w:webHidden/>
              </w:rPr>
              <w:tab/>
            </w:r>
            <w:r>
              <w:rPr>
                <w:noProof/>
                <w:webHidden/>
              </w:rPr>
              <w:fldChar w:fldCharType="begin"/>
            </w:r>
            <w:r>
              <w:rPr>
                <w:noProof/>
                <w:webHidden/>
              </w:rPr>
              <w:instrText xml:space="preserve"> PAGEREF _Toc510009650 \h </w:instrText>
            </w:r>
            <w:r>
              <w:rPr>
                <w:noProof/>
                <w:webHidden/>
              </w:rPr>
            </w:r>
            <w:r>
              <w:rPr>
                <w:noProof/>
                <w:webHidden/>
              </w:rPr>
              <w:fldChar w:fldCharType="separate"/>
            </w:r>
            <w:r>
              <w:rPr>
                <w:noProof/>
                <w:webHidden/>
              </w:rPr>
              <w:t>62</w:t>
            </w:r>
            <w:r>
              <w:rPr>
                <w:noProof/>
                <w:webHidden/>
              </w:rPr>
              <w:fldChar w:fldCharType="end"/>
            </w:r>
          </w:hyperlink>
        </w:p>
        <w:p w14:paraId="526FA4E0" w14:textId="3B768671"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51" w:history="1">
            <w:r w:rsidRPr="000B5098">
              <w:rPr>
                <w:rStyle w:val="Hiperpovezava"/>
                <w:noProof/>
              </w:rPr>
              <w:t>12.3.</w:t>
            </w:r>
            <w:r>
              <w:rPr>
                <w:rFonts w:eastAsiaTheme="minorEastAsia"/>
                <w:b w:val="0"/>
                <w:bCs w:val="0"/>
                <w:smallCaps w:val="0"/>
                <w:noProof/>
                <w:color w:val="auto"/>
                <w:lang w:eastAsia="sl-SI"/>
              </w:rPr>
              <w:tab/>
            </w:r>
            <w:r w:rsidRPr="000B5098">
              <w:rPr>
                <w:rStyle w:val="Hiperpovezava"/>
                <w:noProof/>
              </w:rPr>
              <w:t>Ponudbena cena pri ponovnem odpiranju konkurence</w:t>
            </w:r>
            <w:r>
              <w:rPr>
                <w:noProof/>
                <w:webHidden/>
              </w:rPr>
              <w:tab/>
            </w:r>
            <w:r>
              <w:rPr>
                <w:noProof/>
                <w:webHidden/>
              </w:rPr>
              <w:fldChar w:fldCharType="begin"/>
            </w:r>
            <w:r>
              <w:rPr>
                <w:noProof/>
                <w:webHidden/>
              </w:rPr>
              <w:instrText xml:space="preserve"> PAGEREF _Toc510009651 \h </w:instrText>
            </w:r>
            <w:r>
              <w:rPr>
                <w:noProof/>
                <w:webHidden/>
              </w:rPr>
            </w:r>
            <w:r>
              <w:rPr>
                <w:noProof/>
                <w:webHidden/>
              </w:rPr>
              <w:fldChar w:fldCharType="separate"/>
            </w:r>
            <w:r>
              <w:rPr>
                <w:noProof/>
                <w:webHidden/>
              </w:rPr>
              <w:t>62</w:t>
            </w:r>
            <w:r>
              <w:rPr>
                <w:noProof/>
                <w:webHidden/>
              </w:rPr>
              <w:fldChar w:fldCharType="end"/>
            </w:r>
          </w:hyperlink>
        </w:p>
        <w:p w14:paraId="2014FD91" w14:textId="4D2BCE4E"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52" w:history="1">
            <w:r w:rsidRPr="000B5098">
              <w:rPr>
                <w:rStyle w:val="Hiperpovezava"/>
                <w:noProof/>
              </w:rPr>
              <w:t>12.4.</w:t>
            </w:r>
            <w:r>
              <w:rPr>
                <w:rFonts w:eastAsiaTheme="minorEastAsia"/>
                <w:b w:val="0"/>
                <w:bCs w:val="0"/>
                <w:smallCaps w:val="0"/>
                <w:noProof/>
                <w:color w:val="auto"/>
                <w:lang w:eastAsia="sl-SI"/>
              </w:rPr>
              <w:tab/>
            </w:r>
            <w:r w:rsidRPr="000B5098">
              <w:rPr>
                <w:rStyle w:val="Hiperpovezava"/>
                <w:noProof/>
              </w:rPr>
              <w:t>Računske napake</w:t>
            </w:r>
            <w:r>
              <w:rPr>
                <w:noProof/>
                <w:webHidden/>
              </w:rPr>
              <w:tab/>
            </w:r>
            <w:r>
              <w:rPr>
                <w:noProof/>
                <w:webHidden/>
              </w:rPr>
              <w:fldChar w:fldCharType="begin"/>
            </w:r>
            <w:r>
              <w:rPr>
                <w:noProof/>
                <w:webHidden/>
              </w:rPr>
              <w:instrText xml:space="preserve"> PAGEREF _Toc510009652 \h </w:instrText>
            </w:r>
            <w:r>
              <w:rPr>
                <w:noProof/>
                <w:webHidden/>
              </w:rPr>
            </w:r>
            <w:r>
              <w:rPr>
                <w:noProof/>
                <w:webHidden/>
              </w:rPr>
              <w:fldChar w:fldCharType="separate"/>
            </w:r>
            <w:r>
              <w:rPr>
                <w:noProof/>
                <w:webHidden/>
              </w:rPr>
              <w:t>65</w:t>
            </w:r>
            <w:r>
              <w:rPr>
                <w:noProof/>
                <w:webHidden/>
              </w:rPr>
              <w:fldChar w:fldCharType="end"/>
            </w:r>
          </w:hyperlink>
        </w:p>
        <w:p w14:paraId="6050757F" w14:textId="383923C6"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53" w:history="1">
            <w:r w:rsidRPr="000B5098">
              <w:rPr>
                <w:rStyle w:val="Hiperpovezava"/>
                <w:noProof/>
              </w:rPr>
              <w:t>12.5.</w:t>
            </w:r>
            <w:r>
              <w:rPr>
                <w:rFonts w:eastAsiaTheme="minorEastAsia"/>
                <w:b w:val="0"/>
                <w:bCs w:val="0"/>
                <w:smallCaps w:val="0"/>
                <w:noProof/>
                <w:color w:val="auto"/>
                <w:lang w:eastAsia="sl-SI"/>
              </w:rPr>
              <w:tab/>
            </w:r>
            <w:r w:rsidRPr="000B5098">
              <w:rPr>
                <w:rStyle w:val="Hiperpovezava"/>
                <w:noProof/>
              </w:rPr>
              <w:t>Podatki o ustanoviteljih</w:t>
            </w:r>
            <w:r>
              <w:rPr>
                <w:noProof/>
                <w:webHidden/>
              </w:rPr>
              <w:tab/>
            </w:r>
            <w:r>
              <w:rPr>
                <w:noProof/>
                <w:webHidden/>
              </w:rPr>
              <w:fldChar w:fldCharType="begin"/>
            </w:r>
            <w:r>
              <w:rPr>
                <w:noProof/>
                <w:webHidden/>
              </w:rPr>
              <w:instrText xml:space="preserve"> PAGEREF _Toc510009653 \h </w:instrText>
            </w:r>
            <w:r>
              <w:rPr>
                <w:noProof/>
                <w:webHidden/>
              </w:rPr>
            </w:r>
            <w:r>
              <w:rPr>
                <w:noProof/>
                <w:webHidden/>
              </w:rPr>
              <w:fldChar w:fldCharType="separate"/>
            </w:r>
            <w:r>
              <w:rPr>
                <w:noProof/>
                <w:webHidden/>
              </w:rPr>
              <w:t>65</w:t>
            </w:r>
            <w:r>
              <w:rPr>
                <w:noProof/>
                <w:webHidden/>
              </w:rPr>
              <w:fldChar w:fldCharType="end"/>
            </w:r>
          </w:hyperlink>
        </w:p>
        <w:p w14:paraId="09B87077" w14:textId="7A411D4C"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54" w:history="1">
            <w:r w:rsidRPr="000B5098">
              <w:rPr>
                <w:rStyle w:val="Hiperpovezava"/>
                <w:noProof/>
              </w:rPr>
              <w:t>12.6.</w:t>
            </w:r>
            <w:r>
              <w:rPr>
                <w:rFonts w:eastAsiaTheme="minorEastAsia"/>
                <w:b w:val="0"/>
                <w:bCs w:val="0"/>
                <w:smallCaps w:val="0"/>
                <w:noProof/>
                <w:color w:val="auto"/>
                <w:lang w:eastAsia="sl-SI"/>
              </w:rPr>
              <w:tab/>
            </w:r>
            <w:r w:rsidRPr="000B5098">
              <w:rPr>
                <w:rStyle w:val="Hiperpovezava"/>
                <w:noProof/>
              </w:rPr>
              <w:t>Podpis ponudbene dokumentacije</w:t>
            </w:r>
            <w:r>
              <w:rPr>
                <w:noProof/>
                <w:webHidden/>
              </w:rPr>
              <w:tab/>
            </w:r>
            <w:r>
              <w:rPr>
                <w:noProof/>
                <w:webHidden/>
              </w:rPr>
              <w:fldChar w:fldCharType="begin"/>
            </w:r>
            <w:r>
              <w:rPr>
                <w:noProof/>
                <w:webHidden/>
              </w:rPr>
              <w:instrText xml:space="preserve"> PAGEREF _Toc510009654 \h </w:instrText>
            </w:r>
            <w:r>
              <w:rPr>
                <w:noProof/>
                <w:webHidden/>
              </w:rPr>
            </w:r>
            <w:r>
              <w:rPr>
                <w:noProof/>
                <w:webHidden/>
              </w:rPr>
              <w:fldChar w:fldCharType="separate"/>
            </w:r>
            <w:r>
              <w:rPr>
                <w:noProof/>
                <w:webHidden/>
              </w:rPr>
              <w:t>66</w:t>
            </w:r>
            <w:r>
              <w:rPr>
                <w:noProof/>
                <w:webHidden/>
              </w:rPr>
              <w:fldChar w:fldCharType="end"/>
            </w:r>
          </w:hyperlink>
        </w:p>
        <w:p w14:paraId="03BF4B38" w14:textId="7B6216C6"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55" w:history="1">
            <w:r w:rsidRPr="000B5098">
              <w:rPr>
                <w:rStyle w:val="Hiperpovezava"/>
                <w:noProof/>
              </w:rPr>
              <w:t>12.7.</w:t>
            </w:r>
            <w:r>
              <w:rPr>
                <w:rFonts w:eastAsiaTheme="minorEastAsia"/>
                <w:b w:val="0"/>
                <w:bCs w:val="0"/>
                <w:smallCaps w:val="0"/>
                <w:noProof/>
                <w:color w:val="auto"/>
                <w:lang w:eastAsia="sl-SI"/>
              </w:rPr>
              <w:tab/>
            </w:r>
            <w:r w:rsidRPr="000B5098">
              <w:rPr>
                <w:rStyle w:val="Hiperpovezava"/>
                <w:noProof/>
              </w:rPr>
              <w:t>Sestavni del ponudbe</w:t>
            </w:r>
            <w:r>
              <w:rPr>
                <w:noProof/>
                <w:webHidden/>
              </w:rPr>
              <w:tab/>
            </w:r>
            <w:r>
              <w:rPr>
                <w:noProof/>
                <w:webHidden/>
              </w:rPr>
              <w:fldChar w:fldCharType="begin"/>
            </w:r>
            <w:r>
              <w:rPr>
                <w:noProof/>
                <w:webHidden/>
              </w:rPr>
              <w:instrText xml:space="preserve"> PAGEREF _Toc510009655 \h </w:instrText>
            </w:r>
            <w:r>
              <w:rPr>
                <w:noProof/>
                <w:webHidden/>
              </w:rPr>
            </w:r>
            <w:r>
              <w:rPr>
                <w:noProof/>
                <w:webHidden/>
              </w:rPr>
              <w:fldChar w:fldCharType="separate"/>
            </w:r>
            <w:r>
              <w:rPr>
                <w:noProof/>
                <w:webHidden/>
              </w:rPr>
              <w:t>67</w:t>
            </w:r>
            <w:r>
              <w:rPr>
                <w:noProof/>
                <w:webHidden/>
              </w:rPr>
              <w:fldChar w:fldCharType="end"/>
            </w:r>
          </w:hyperlink>
        </w:p>
        <w:p w14:paraId="5CB5497B" w14:textId="0F1B454D"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56" w:history="1">
            <w:r w:rsidRPr="000B5098">
              <w:rPr>
                <w:rStyle w:val="Hiperpovezava"/>
                <w:noProof/>
              </w:rPr>
              <w:t>12.8.</w:t>
            </w:r>
            <w:r>
              <w:rPr>
                <w:rFonts w:eastAsiaTheme="minorEastAsia"/>
                <w:b w:val="0"/>
                <w:bCs w:val="0"/>
                <w:smallCaps w:val="0"/>
                <w:noProof/>
                <w:color w:val="auto"/>
                <w:lang w:eastAsia="sl-SI"/>
              </w:rPr>
              <w:tab/>
            </w:r>
            <w:r w:rsidRPr="000B5098">
              <w:rPr>
                <w:rStyle w:val="Hiperpovezava"/>
                <w:noProof/>
              </w:rPr>
              <w:t>Priloge - tehnične (se ne oddajajo pri ponudbi):</w:t>
            </w:r>
            <w:r>
              <w:rPr>
                <w:noProof/>
                <w:webHidden/>
              </w:rPr>
              <w:tab/>
            </w:r>
            <w:r>
              <w:rPr>
                <w:noProof/>
                <w:webHidden/>
              </w:rPr>
              <w:fldChar w:fldCharType="begin"/>
            </w:r>
            <w:r>
              <w:rPr>
                <w:noProof/>
                <w:webHidden/>
              </w:rPr>
              <w:instrText xml:space="preserve"> PAGEREF _Toc510009656 \h </w:instrText>
            </w:r>
            <w:r>
              <w:rPr>
                <w:noProof/>
                <w:webHidden/>
              </w:rPr>
            </w:r>
            <w:r>
              <w:rPr>
                <w:noProof/>
                <w:webHidden/>
              </w:rPr>
              <w:fldChar w:fldCharType="separate"/>
            </w:r>
            <w:r>
              <w:rPr>
                <w:noProof/>
                <w:webHidden/>
              </w:rPr>
              <w:t>71</w:t>
            </w:r>
            <w:r>
              <w:rPr>
                <w:noProof/>
                <w:webHidden/>
              </w:rPr>
              <w:fldChar w:fldCharType="end"/>
            </w:r>
          </w:hyperlink>
        </w:p>
        <w:p w14:paraId="31D0DEFB" w14:textId="4E1A2616"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57" w:history="1">
            <w:r w:rsidRPr="000B5098">
              <w:rPr>
                <w:rStyle w:val="Hiperpovezava"/>
                <w:noProof/>
              </w:rPr>
              <w:t>12.9.</w:t>
            </w:r>
            <w:r>
              <w:rPr>
                <w:rFonts w:eastAsiaTheme="minorEastAsia"/>
                <w:b w:val="0"/>
                <w:bCs w:val="0"/>
                <w:smallCaps w:val="0"/>
                <w:noProof/>
                <w:color w:val="auto"/>
                <w:lang w:eastAsia="sl-SI"/>
              </w:rPr>
              <w:tab/>
            </w:r>
            <w:r w:rsidRPr="000B5098">
              <w:rPr>
                <w:rStyle w:val="Hiperpovezava"/>
                <w:noProof/>
              </w:rPr>
              <w:t>Odložni pogoj</w:t>
            </w:r>
            <w:r>
              <w:rPr>
                <w:noProof/>
                <w:webHidden/>
              </w:rPr>
              <w:tab/>
            </w:r>
            <w:r>
              <w:rPr>
                <w:noProof/>
                <w:webHidden/>
              </w:rPr>
              <w:fldChar w:fldCharType="begin"/>
            </w:r>
            <w:r>
              <w:rPr>
                <w:noProof/>
                <w:webHidden/>
              </w:rPr>
              <w:instrText xml:space="preserve"> PAGEREF _Toc510009657 \h </w:instrText>
            </w:r>
            <w:r>
              <w:rPr>
                <w:noProof/>
                <w:webHidden/>
              </w:rPr>
            </w:r>
            <w:r>
              <w:rPr>
                <w:noProof/>
                <w:webHidden/>
              </w:rPr>
              <w:fldChar w:fldCharType="separate"/>
            </w:r>
            <w:r>
              <w:rPr>
                <w:noProof/>
                <w:webHidden/>
              </w:rPr>
              <w:t>71</w:t>
            </w:r>
            <w:r>
              <w:rPr>
                <w:noProof/>
                <w:webHidden/>
              </w:rPr>
              <w:fldChar w:fldCharType="end"/>
            </w:r>
          </w:hyperlink>
        </w:p>
        <w:p w14:paraId="35072138" w14:textId="7EC72804" w:rsidR="00A6793C" w:rsidRDefault="00A6793C">
          <w:pPr>
            <w:pStyle w:val="Kazalovsebine1"/>
            <w:tabs>
              <w:tab w:val="left" w:pos="502"/>
              <w:tab w:val="right" w:leader="dot" w:pos="9062"/>
            </w:tabs>
            <w:rPr>
              <w:rFonts w:eastAsiaTheme="minorEastAsia"/>
              <w:b w:val="0"/>
              <w:bCs w:val="0"/>
              <w:caps w:val="0"/>
              <w:noProof/>
              <w:color w:val="auto"/>
              <w:u w:val="none"/>
              <w:lang w:eastAsia="sl-SI"/>
            </w:rPr>
          </w:pPr>
          <w:hyperlink w:anchor="_Toc510009658" w:history="1">
            <w:r w:rsidRPr="000B5098">
              <w:rPr>
                <w:rStyle w:val="Hiperpovezava"/>
                <w:rFonts w:cstheme="minorHAnsi"/>
                <w:noProof/>
              </w:rPr>
              <w:t>13.</w:t>
            </w:r>
            <w:r>
              <w:rPr>
                <w:rFonts w:eastAsiaTheme="minorEastAsia"/>
                <w:b w:val="0"/>
                <w:bCs w:val="0"/>
                <w:caps w:val="0"/>
                <w:noProof/>
                <w:color w:val="auto"/>
                <w:u w:val="none"/>
                <w:lang w:eastAsia="sl-SI"/>
              </w:rPr>
              <w:tab/>
            </w:r>
            <w:r w:rsidRPr="000B5098">
              <w:rPr>
                <w:rStyle w:val="Hiperpovezava"/>
                <w:rFonts w:cstheme="minorHAnsi"/>
                <w:noProof/>
              </w:rPr>
              <w:t>TEHNIČNE SPECIFIKACIJE</w:t>
            </w:r>
            <w:r>
              <w:rPr>
                <w:noProof/>
                <w:webHidden/>
              </w:rPr>
              <w:tab/>
            </w:r>
            <w:r>
              <w:rPr>
                <w:noProof/>
                <w:webHidden/>
              </w:rPr>
              <w:fldChar w:fldCharType="begin"/>
            </w:r>
            <w:r>
              <w:rPr>
                <w:noProof/>
                <w:webHidden/>
              </w:rPr>
              <w:instrText xml:space="preserve"> PAGEREF _Toc510009658 \h </w:instrText>
            </w:r>
            <w:r>
              <w:rPr>
                <w:noProof/>
                <w:webHidden/>
              </w:rPr>
            </w:r>
            <w:r>
              <w:rPr>
                <w:noProof/>
                <w:webHidden/>
              </w:rPr>
              <w:fldChar w:fldCharType="separate"/>
            </w:r>
            <w:r>
              <w:rPr>
                <w:noProof/>
                <w:webHidden/>
              </w:rPr>
              <w:t>71</w:t>
            </w:r>
            <w:r>
              <w:rPr>
                <w:noProof/>
                <w:webHidden/>
              </w:rPr>
              <w:fldChar w:fldCharType="end"/>
            </w:r>
          </w:hyperlink>
        </w:p>
        <w:p w14:paraId="6D92399B" w14:textId="7A71367F"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59" w:history="1">
            <w:r w:rsidRPr="000B5098">
              <w:rPr>
                <w:rStyle w:val="Hiperpovezava"/>
                <w:noProof/>
              </w:rPr>
              <w:t>13.1.</w:t>
            </w:r>
            <w:r>
              <w:rPr>
                <w:rFonts w:eastAsiaTheme="minorEastAsia"/>
                <w:b w:val="0"/>
                <w:bCs w:val="0"/>
                <w:smallCaps w:val="0"/>
                <w:noProof/>
                <w:color w:val="auto"/>
                <w:lang w:eastAsia="sl-SI"/>
              </w:rPr>
              <w:tab/>
            </w:r>
            <w:r w:rsidRPr="000B5098">
              <w:rPr>
                <w:rStyle w:val="Hiperpovezava"/>
                <w:noProof/>
              </w:rPr>
              <w:t>Opis storitev in del</w:t>
            </w:r>
            <w:r>
              <w:rPr>
                <w:noProof/>
                <w:webHidden/>
              </w:rPr>
              <w:tab/>
            </w:r>
            <w:r>
              <w:rPr>
                <w:noProof/>
                <w:webHidden/>
              </w:rPr>
              <w:fldChar w:fldCharType="begin"/>
            </w:r>
            <w:r>
              <w:rPr>
                <w:noProof/>
                <w:webHidden/>
              </w:rPr>
              <w:instrText xml:space="preserve"> PAGEREF _Toc510009659 \h </w:instrText>
            </w:r>
            <w:r>
              <w:rPr>
                <w:noProof/>
                <w:webHidden/>
              </w:rPr>
            </w:r>
            <w:r>
              <w:rPr>
                <w:noProof/>
                <w:webHidden/>
              </w:rPr>
              <w:fldChar w:fldCharType="separate"/>
            </w:r>
            <w:r>
              <w:rPr>
                <w:noProof/>
                <w:webHidden/>
              </w:rPr>
              <w:t>71</w:t>
            </w:r>
            <w:r>
              <w:rPr>
                <w:noProof/>
                <w:webHidden/>
              </w:rPr>
              <w:fldChar w:fldCharType="end"/>
            </w:r>
          </w:hyperlink>
        </w:p>
        <w:p w14:paraId="1DB8EE77" w14:textId="5B86BC64" w:rsidR="00A6793C" w:rsidRDefault="00A6793C">
          <w:pPr>
            <w:pStyle w:val="Kazalovsebine1"/>
            <w:tabs>
              <w:tab w:val="left" w:pos="502"/>
              <w:tab w:val="right" w:leader="dot" w:pos="9062"/>
            </w:tabs>
            <w:rPr>
              <w:rFonts w:eastAsiaTheme="minorEastAsia"/>
              <w:b w:val="0"/>
              <w:bCs w:val="0"/>
              <w:caps w:val="0"/>
              <w:noProof/>
              <w:color w:val="auto"/>
              <w:u w:val="none"/>
              <w:lang w:eastAsia="sl-SI"/>
            </w:rPr>
          </w:pPr>
          <w:hyperlink w:anchor="_Toc510009660" w:history="1">
            <w:r w:rsidRPr="000B5098">
              <w:rPr>
                <w:rStyle w:val="Hiperpovezava"/>
                <w:rFonts w:cstheme="minorHAnsi"/>
                <w:noProof/>
              </w:rPr>
              <w:t>14.</w:t>
            </w:r>
            <w:r>
              <w:rPr>
                <w:rFonts w:eastAsiaTheme="minorEastAsia"/>
                <w:b w:val="0"/>
                <w:bCs w:val="0"/>
                <w:caps w:val="0"/>
                <w:noProof/>
                <w:color w:val="auto"/>
                <w:u w:val="none"/>
                <w:lang w:eastAsia="sl-SI"/>
              </w:rPr>
              <w:tab/>
            </w:r>
            <w:r w:rsidRPr="000B5098">
              <w:rPr>
                <w:rStyle w:val="Hiperpovezava"/>
                <w:rFonts w:cstheme="minorHAnsi"/>
                <w:noProof/>
              </w:rPr>
              <w:t>ZAUPNOST</w:t>
            </w:r>
            <w:r>
              <w:rPr>
                <w:noProof/>
                <w:webHidden/>
              </w:rPr>
              <w:tab/>
            </w:r>
            <w:r>
              <w:rPr>
                <w:noProof/>
                <w:webHidden/>
              </w:rPr>
              <w:fldChar w:fldCharType="begin"/>
            </w:r>
            <w:r>
              <w:rPr>
                <w:noProof/>
                <w:webHidden/>
              </w:rPr>
              <w:instrText xml:space="preserve"> PAGEREF _Toc510009660 \h </w:instrText>
            </w:r>
            <w:r>
              <w:rPr>
                <w:noProof/>
                <w:webHidden/>
              </w:rPr>
            </w:r>
            <w:r>
              <w:rPr>
                <w:noProof/>
                <w:webHidden/>
              </w:rPr>
              <w:fldChar w:fldCharType="separate"/>
            </w:r>
            <w:r>
              <w:rPr>
                <w:noProof/>
                <w:webHidden/>
              </w:rPr>
              <w:t>74</w:t>
            </w:r>
            <w:r>
              <w:rPr>
                <w:noProof/>
                <w:webHidden/>
              </w:rPr>
              <w:fldChar w:fldCharType="end"/>
            </w:r>
          </w:hyperlink>
        </w:p>
        <w:p w14:paraId="5AA10825" w14:textId="63D80AE6" w:rsidR="00A6793C" w:rsidRDefault="00A6793C">
          <w:pPr>
            <w:pStyle w:val="Kazalovsebine1"/>
            <w:tabs>
              <w:tab w:val="left" w:pos="502"/>
              <w:tab w:val="right" w:leader="dot" w:pos="9062"/>
            </w:tabs>
            <w:rPr>
              <w:rFonts w:eastAsiaTheme="minorEastAsia"/>
              <w:b w:val="0"/>
              <w:bCs w:val="0"/>
              <w:caps w:val="0"/>
              <w:noProof/>
              <w:color w:val="auto"/>
              <w:u w:val="none"/>
              <w:lang w:eastAsia="sl-SI"/>
            </w:rPr>
          </w:pPr>
          <w:hyperlink w:anchor="_Toc510009661" w:history="1">
            <w:r w:rsidRPr="000B5098">
              <w:rPr>
                <w:rStyle w:val="Hiperpovezava"/>
                <w:rFonts w:cstheme="minorHAnsi"/>
                <w:noProof/>
              </w:rPr>
              <w:t>15.</w:t>
            </w:r>
            <w:r>
              <w:rPr>
                <w:rFonts w:eastAsiaTheme="minorEastAsia"/>
                <w:b w:val="0"/>
                <w:bCs w:val="0"/>
                <w:caps w:val="0"/>
                <w:noProof/>
                <w:color w:val="auto"/>
                <w:u w:val="none"/>
                <w:lang w:eastAsia="sl-SI"/>
              </w:rPr>
              <w:tab/>
            </w:r>
            <w:r w:rsidRPr="000B5098">
              <w:rPr>
                <w:rStyle w:val="Hiperpovezava"/>
                <w:rFonts w:cstheme="minorHAnsi"/>
                <w:noProof/>
              </w:rPr>
              <w:t>ZAKLJUČEK POSTOPKA JAVNEGA NAROČANJA</w:t>
            </w:r>
            <w:r>
              <w:rPr>
                <w:noProof/>
                <w:webHidden/>
              </w:rPr>
              <w:tab/>
            </w:r>
            <w:r>
              <w:rPr>
                <w:noProof/>
                <w:webHidden/>
              </w:rPr>
              <w:fldChar w:fldCharType="begin"/>
            </w:r>
            <w:r>
              <w:rPr>
                <w:noProof/>
                <w:webHidden/>
              </w:rPr>
              <w:instrText xml:space="preserve"> PAGEREF _Toc510009661 \h </w:instrText>
            </w:r>
            <w:r>
              <w:rPr>
                <w:noProof/>
                <w:webHidden/>
              </w:rPr>
            </w:r>
            <w:r>
              <w:rPr>
                <w:noProof/>
                <w:webHidden/>
              </w:rPr>
              <w:fldChar w:fldCharType="separate"/>
            </w:r>
            <w:r>
              <w:rPr>
                <w:noProof/>
                <w:webHidden/>
              </w:rPr>
              <w:t>75</w:t>
            </w:r>
            <w:r>
              <w:rPr>
                <w:noProof/>
                <w:webHidden/>
              </w:rPr>
              <w:fldChar w:fldCharType="end"/>
            </w:r>
          </w:hyperlink>
        </w:p>
        <w:p w14:paraId="6EC26721" w14:textId="18392DF5"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62" w:history="1">
            <w:r w:rsidRPr="000B5098">
              <w:rPr>
                <w:rStyle w:val="Hiperpovezava"/>
                <w:noProof/>
              </w:rPr>
              <w:t>15.1.</w:t>
            </w:r>
            <w:r>
              <w:rPr>
                <w:rFonts w:eastAsiaTheme="minorEastAsia"/>
                <w:b w:val="0"/>
                <w:bCs w:val="0"/>
                <w:smallCaps w:val="0"/>
                <w:noProof/>
                <w:color w:val="auto"/>
                <w:lang w:eastAsia="sl-SI"/>
              </w:rPr>
              <w:tab/>
            </w:r>
            <w:r w:rsidRPr="000B5098">
              <w:rPr>
                <w:rStyle w:val="Hiperpovezava"/>
                <w:noProof/>
              </w:rPr>
              <w:t>Ustavitev postopka</w:t>
            </w:r>
            <w:r>
              <w:rPr>
                <w:noProof/>
                <w:webHidden/>
              </w:rPr>
              <w:tab/>
            </w:r>
            <w:r>
              <w:rPr>
                <w:noProof/>
                <w:webHidden/>
              </w:rPr>
              <w:fldChar w:fldCharType="begin"/>
            </w:r>
            <w:r>
              <w:rPr>
                <w:noProof/>
                <w:webHidden/>
              </w:rPr>
              <w:instrText xml:space="preserve"> PAGEREF _Toc510009662 \h </w:instrText>
            </w:r>
            <w:r>
              <w:rPr>
                <w:noProof/>
                <w:webHidden/>
              </w:rPr>
            </w:r>
            <w:r>
              <w:rPr>
                <w:noProof/>
                <w:webHidden/>
              </w:rPr>
              <w:fldChar w:fldCharType="separate"/>
            </w:r>
            <w:r>
              <w:rPr>
                <w:noProof/>
                <w:webHidden/>
              </w:rPr>
              <w:t>75</w:t>
            </w:r>
            <w:r>
              <w:rPr>
                <w:noProof/>
                <w:webHidden/>
              </w:rPr>
              <w:fldChar w:fldCharType="end"/>
            </w:r>
          </w:hyperlink>
        </w:p>
        <w:p w14:paraId="32FB4836" w14:textId="7FF9DE7C"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63" w:history="1">
            <w:r w:rsidRPr="000B5098">
              <w:rPr>
                <w:rStyle w:val="Hiperpovezava"/>
                <w:noProof/>
              </w:rPr>
              <w:t>15.2.</w:t>
            </w:r>
            <w:r>
              <w:rPr>
                <w:rFonts w:eastAsiaTheme="minorEastAsia"/>
                <w:b w:val="0"/>
                <w:bCs w:val="0"/>
                <w:smallCaps w:val="0"/>
                <w:noProof/>
                <w:color w:val="auto"/>
                <w:lang w:eastAsia="sl-SI"/>
              </w:rPr>
              <w:tab/>
            </w:r>
            <w:r w:rsidRPr="000B5098">
              <w:rPr>
                <w:rStyle w:val="Hiperpovezava"/>
                <w:noProof/>
              </w:rPr>
              <w:t>Odločitev o oddaji javnega naročila</w:t>
            </w:r>
            <w:r>
              <w:rPr>
                <w:noProof/>
                <w:webHidden/>
              </w:rPr>
              <w:tab/>
            </w:r>
            <w:r>
              <w:rPr>
                <w:noProof/>
                <w:webHidden/>
              </w:rPr>
              <w:fldChar w:fldCharType="begin"/>
            </w:r>
            <w:r>
              <w:rPr>
                <w:noProof/>
                <w:webHidden/>
              </w:rPr>
              <w:instrText xml:space="preserve"> PAGEREF _Toc510009663 \h </w:instrText>
            </w:r>
            <w:r>
              <w:rPr>
                <w:noProof/>
                <w:webHidden/>
              </w:rPr>
            </w:r>
            <w:r>
              <w:rPr>
                <w:noProof/>
                <w:webHidden/>
              </w:rPr>
              <w:fldChar w:fldCharType="separate"/>
            </w:r>
            <w:r>
              <w:rPr>
                <w:noProof/>
                <w:webHidden/>
              </w:rPr>
              <w:t>75</w:t>
            </w:r>
            <w:r>
              <w:rPr>
                <w:noProof/>
                <w:webHidden/>
              </w:rPr>
              <w:fldChar w:fldCharType="end"/>
            </w:r>
          </w:hyperlink>
        </w:p>
        <w:p w14:paraId="6D0E16C2" w14:textId="1670A638"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64" w:history="1">
            <w:r w:rsidRPr="000B5098">
              <w:rPr>
                <w:rStyle w:val="Hiperpovezava"/>
                <w:noProof/>
              </w:rPr>
              <w:t>15.3.</w:t>
            </w:r>
            <w:r>
              <w:rPr>
                <w:rFonts w:eastAsiaTheme="minorEastAsia"/>
                <w:b w:val="0"/>
                <w:bCs w:val="0"/>
                <w:smallCaps w:val="0"/>
                <w:noProof/>
                <w:color w:val="auto"/>
                <w:lang w:eastAsia="sl-SI"/>
              </w:rPr>
              <w:tab/>
            </w:r>
            <w:r w:rsidRPr="000B5098">
              <w:rPr>
                <w:rStyle w:val="Hiperpovezava"/>
                <w:noProof/>
              </w:rPr>
              <w:t>Zavrnitev vseh ponudb</w:t>
            </w:r>
            <w:r>
              <w:rPr>
                <w:noProof/>
                <w:webHidden/>
              </w:rPr>
              <w:tab/>
            </w:r>
            <w:r>
              <w:rPr>
                <w:noProof/>
                <w:webHidden/>
              </w:rPr>
              <w:fldChar w:fldCharType="begin"/>
            </w:r>
            <w:r>
              <w:rPr>
                <w:noProof/>
                <w:webHidden/>
              </w:rPr>
              <w:instrText xml:space="preserve"> PAGEREF _Toc510009664 \h </w:instrText>
            </w:r>
            <w:r>
              <w:rPr>
                <w:noProof/>
                <w:webHidden/>
              </w:rPr>
            </w:r>
            <w:r>
              <w:rPr>
                <w:noProof/>
                <w:webHidden/>
              </w:rPr>
              <w:fldChar w:fldCharType="separate"/>
            </w:r>
            <w:r>
              <w:rPr>
                <w:noProof/>
                <w:webHidden/>
              </w:rPr>
              <w:t>75</w:t>
            </w:r>
            <w:r>
              <w:rPr>
                <w:noProof/>
                <w:webHidden/>
              </w:rPr>
              <w:fldChar w:fldCharType="end"/>
            </w:r>
          </w:hyperlink>
        </w:p>
        <w:p w14:paraId="508BF3D5" w14:textId="525C36EB"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65" w:history="1">
            <w:r w:rsidRPr="000B5098">
              <w:rPr>
                <w:rStyle w:val="Hiperpovezava"/>
                <w:noProof/>
              </w:rPr>
              <w:t>15.4.</w:t>
            </w:r>
            <w:r>
              <w:rPr>
                <w:rFonts w:eastAsiaTheme="minorEastAsia"/>
                <w:b w:val="0"/>
                <w:bCs w:val="0"/>
                <w:smallCaps w:val="0"/>
                <w:noProof/>
                <w:color w:val="auto"/>
                <w:lang w:eastAsia="sl-SI"/>
              </w:rPr>
              <w:tab/>
            </w:r>
            <w:r w:rsidRPr="000B5098">
              <w:rPr>
                <w:rStyle w:val="Hiperpovezava"/>
                <w:noProof/>
              </w:rPr>
              <w:t>Sprememba odločitve</w:t>
            </w:r>
            <w:r>
              <w:rPr>
                <w:noProof/>
                <w:webHidden/>
              </w:rPr>
              <w:tab/>
            </w:r>
            <w:r>
              <w:rPr>
                <w:noProof/>
                <w:webHidden/>
              </w:rPr>
              <w:fldChar w:fldCharType="begin"/>
            </w:r>
            <w:r>
              <w:rPr>
                <w:noProof/>
                <w:webHidden/>
              </w:rPr>
              <w:instrText xml:space="preserve"> PAGEREF _Toc510009665 \h </w:instrText>
            </w:r>
            <w:r>
              <w:rPr>
                <w:noProof/>
                <w:webHidden/>
              </w:rPr>
            </w:r>
            <w:r>
              <w:rPr>
                <w:noProof/>
                <w:webHidden/>
              </w:rPr>
              <w:fldChar w:fldCharType="separate"/>
            </w:r>
            <w:r>
              <w:rPr>
                <w:noProof/>
                <w:webHidden/>
              </w:rPr>
              <w:t>76</w:t>
            </w:r>
            <w:r>
              <w:rPr>
                <w:noProof/>
                <w:webHidden/>
              </w:rPr>
              <w:fldChar w:fldCharType="end"/>
            </w:r>
          </w:hyperlink>
        </w:p>
        <w:p w14:paraId="241606D3" w14:textId="75F3214E"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66" w:history="1">
            <w:r w:rsidRPr="000B5098">
              <w:rPr>
                <w:rStyle w:val="Hiperpovezava"/>
                <w:noProof/>
              </w:rPr>
              <w:t>15.5.</w:t>
            </w:r>
            <w:r>
              <w:rPr>
                <w:rFonts w:eastAsiaTheme="minorEastAsia"/>
                <w:b w:val="0"/>
                <w:bCs w:val="0"/>
                <w:smallCaps w:val="0"/>
                <w:noProof/>
                <w:color w:val="auto"/>
                <w:lang w:eastAsia="sl-SI"/>
              </w:rPr>
              <w:tab/>
            </w:r>
            <w:r w:rsidRPr="000B5098">
              <w:rPr>
                <w:rStyle w:val="Hiperpovezava"/>
                <w:noProof/>
              </w:rPr>
              <w:t>Pravnomočnost odločitve o oddaji javnega naročila</w:t>
            </w:r>
            <w:r>
              <w:rPr>
                <w:noProof/>
                <w:webHidden/>
              </w:rPr>
              <w:tab/>
            </w:r>
            <w:r>
              <w:rPr>
                <w:noProof/>
                <w:webHidden/>
              </w:rPr>
              <w:fldChar w:fldCharType="begin"/>
            </w:r>
            <w:r>
              <w:rPr>
                <w:noProof/>
                <w:webHidden/>
              </w:rPr>
              <w:instrText xml:space="preserve"> PAGEREF _Toc510009666 \h </w:instrText>
            </w:r>
            <w:r>
              <w:rPr>
                <w:noProof/>
                <w:webHidden/>
              </w:rPr>
            </w:r>
            <w:r>
              <w:rPr>
                <w:noProof/>
                <w:webHidden/>
              </w:rPr>
              <w:fldChar w:fldCharType="separate"/>
            </w:r>
            <w:r>
              <w:rPr>
                <w:noProof/>
                <w:webHidden/>
              </w:rPr>
              <w:t>76</w:t>
            </w:r>
            <w:r>
              <w:rPr>
                <w:noProof/>
                <w:webHidden/>
              </w:rPr>
              <w:fldChar w:fldCharType="end"/>
            </w:r>
          </w:hyperlink>
        </w:p>
        <w:p w14:paraId="7C109B53" w14:textId="48B6998E"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67" w:history="1">
            <w:r w:rsidRPr="000B5098">
              <w:rPr>
                <w:rStyle w:val="Hiperpovezava"/>
                <w:noProof/>
              </w:rPr>
              <w:t>15.6.</w:t>
            </w:r>
            <w:r>
              <w:rPr>
                <w:rFonts w:eastAsiaTheme="minorEastAsia"/>
                <w:b w:val="0"/>
                <w:bCs w:val="0"/>
                <w:smallCaps w:val="0"/>
                <w:noProof/>
                <w:color w:val="auto"/>
                <w:lang w:eastAsia="sl-SI"/>
              </w:rPr>
              <w:tab/>
            </w:r>
            <w:r w:rsidRPr="000B5098">
              <w:rPr>
                <w:rStyle w:val="Hiperpovezava"/>
                <w:noProof/>
              </w:rPr>
              <w:t>Odstop od izvedbe javnega naročila</w:t>
            </w:r>
            <w:r>
              <w:rPr>
                <w:noProof/>
                <w:webHidden/>
              </w:rPr>
              <w:tab/>
            </w:r>
            <w:r>
              <w:rPr>
                <w:noProof/>
                <w:webHidden/>
              </w:rPr>
              <w:fldChar w:fldCharType="begin"/>
            </w:r>
            <w:r>
              <w:rPr>
                <w:noProof/>
                <w:webHidden/>
              </w:rPr>
              <w:instrText xml:space="preserve"> PAGEREF _Toc510009667 \h </w:instrText>
            </w:r>
            <w:r>
              <w:rPr>
                <w:noProof/>
                <w:webHidden/>
              </w:rPr>
            </w:r>
            <w:r>
              <w:rPr>
                <w:noProof/>
                <w:webHidden/>
              </w:rPr>
              <w:fldChar w:fldCharType="separate"/>
            </w:r>
            <w:r>
              <w:rPr>
                <w:noProof/>
                <w:webHidden/>
              </w:rPr>
              <w:t>76</w:t>
            </w:r>
            <w:r>
              <w:rPr>
                <w:noProof/>
                <w:webHidden/>
              </w:rPr>
              <w:fldChar w:fldCharType="end"/>
            </w:r>
          </w:hyperlink>
        </w:p>
        <w:p w14:paraId="2423B4B8" w14:textId="1950FD03" w:rsidR="00A6793C" w:rsidRDefault="00A6793C">
          <w:pPr>
            <w:pStyle w:val="Kazalovsebine1"/>
            <w:tabs>
              <w:tab w:val="left" w:pos="502"/>
              <w:tab w:val="right" w:leader="dot" w:pos="9062"/>
            </w:tabs>
            <w:rPr>
              <w:rFonts w:eastAsiaTheme="minorEastAsia"/>
              <w:b w:val="0"/>
              <w:bCs w:val="0"/>
              <w:caps w:val="0"/>
              <w:noProof/>
              <w:color w:val="auto"/>
              <w:u w:val="none"/>
              <w:lang w:eastAsia="sl-SI"/>
            </w:rPr>
          </w:pPr>
          <w:hyperlink w:anchor="_Toc510009668" w:history="1">
            <w:r w:rsidRPr="000B5098">
              <w:rPr>
                <w:rStyle w:val="Hiperpovezava"/>
                <w:rFonts w:cstheme="minorHAnsi"/>
                <w:noProof/>
              </w:rPr>
              <w:t>16.</w:t>
            </w:r>
            <w:r>
              <w:rPr>
                <w:rFonts w:eastAsiaTheme="minorEastAsia"/>
                <w:b w:val="0"/>
                <w:bCs w:val="0"/>
                <w:caps w:val="0"/>
                <w:noProof/>
                <w:color w:val="auto"/>
                <w:u w:val="none"/>
                <w:lang w:eastAsia="sl-SI"/>
              </w:rPr>
              <w:tab/>
            </w:r>
            <w:r w:rsidRPr="000B5098">
              <w:rPr>
                <w:rStyle w:val="Hiperpovezava"/>
                <w:rFonts w:cstheme="minorHAnsi"/>
                <w:noProof/>
              </w:rPr>
              <w:t>OKVIRNI SPORAZUM</w:t>
            </w:r>
            <w:r>
              <w:rPr>
                <w:noProof/>
                <w:webHidden/>
              </w:rPr>
              <w:tab/>
            </w:r>
            <w:r>
              <w:rPr>
                <w:noProof/>
                <w:webHidden/>
              </w:rPr>
              <w:fldChar w:fldCharType="begin"/>
            </w:r>
            <w:r>
              <w:rPr>
                <w:noProof/>
                <w:webHidden/>
              </w:rPr>
              <w:instrText xml:space="preserve"> PAGEREF _Toc510009668 \h </w:instrText>
            </w:r>
            <w:r>
              <w:rPr>
                <w:noProof/>
                <w:webHidden/>
              </w:rPr>
            </w:r>
            <w:r>
              <w:rPr>
                <w:noProof/>
                <w:webHidden/>
              </w:rPr>
              <w:fldChar w:fldCharType="separate"/>
            </w:r>
            <w:r>
              <w:rPr>
                <w:noProof/>
                <w:webHidden/>
              </w:rPr>
              <w:t>76</w:t>
            </w:r>
            <w:r>
              <w:rPr>
                <w:noProof/>
                <w:webHidden/>
              </w:rPr>
              <w:fldChar w:fldCharType="end"/>
            </w:r>
          </w:hyperlink>
        </w:p>
        <w:p w14:paraId="08D8AA2C" w14:textId="6A78AD14"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69" w:history="1">
            <w:r w:rsidRPr="000B5098">
              <w:rPr>
                <w:rStyle w:val="Hiperpovezava"/>
                <w:noProof/>
              </w:rPr>
              <w:t>16.1.</w:t>
            </w:r>
            <w:r>
              <w:rPr>
                <w:rFonts w:eastAsiaTheme="minorEastAsia"/>
                <w:b w:val="0"/>
                <w:bCs w:val="0"/>
                <w:smallCaps w:val="0"/>
                <w:noProof/>
                <w:color w:val="auto"/>
                <w:lang w:eastAsia="sl-SI"/>
              </w:rPr>
              <w:tab/>
            </w:r>
            <w:r w:rsidRPr="000B5098">
              <w:rPr>
                <w:rStyle w:val="Hiperpovezava"/>
                <w:noProof/>
              </w:rPr>
              <w:t>Sklenitev okvirnega sporazuma</w:t>
            </w:r>
            <w:r>
              <w:rPr>
                <w:noProof/>
                <w:webHidden/>
              </w:rPr>
              <w:tab/>
            </w:r>
            <w:r>
              <w:rPr>
                <w:noProof/>
                <w:webHidden/>
              </w:rPr>
              <w:fldChar w:fldCharType="begin"/>
            </w:r>
            <w:r>
              <w:rPr>
                <w:noProof/>
                <w:webHidden/>
              </w:rPr>
              <w:instrText xml:space="preserve"> PAGEREF _Toc510009669 \h </w:instrText>
            </w:r>
            <w:r>
              <w:rPr>
                <w:noProof/>
                <w:webHidden/>
              </w:rPr>
            </w:r>
            <w:r>
              <w:rPr>
                <w:noProof/>
                <w:webHidden/>
              </w:rPr>
              <w:fldChar w:fldCharType="separate"/>
            </w:r>
            <w:r>
              <w:rPr>
                <w:noProof/>
                <w:webHidden/>
              </w:rPr>
              <w:t>76</w:t>
            </w:r>
            <w:r>
              <w:rPr>
                <w:noProof/>
                <w:webHidden/>
              </w:rPr>
              <w:fldChar w:fldCharType="end"/>
            </w:r>
          </w:hyperlink>
        </w:p>
        <w:p w14:paraId="7B051DB7" w14:textId="30DC91A1" w:rsidR="00A6793C" w:rsidRDefault="00A6793C">
          <w:pPr>
            <w:pStyle w:val="Kazalovsebine2"/>
            <w:tabs>
              <w:tab w:val="left" w:pos="672"/>
              <w:tab w:val="right" w:leader="dot" w:pos="9062"/>
            </w:tabs>
            <w:rPr>
              <w:rFonts w:eastAsiaTheme="minorEastAsia"/>
              <w:b w:val="0"/>
              <w:bCs w:val="0"/>
              <w:smallCaps w:val="0"/>
              <w:noProof/>
              <w:color w:val="auto"/>
              <w:lang w:eastAsia="sl-SI"/>
            </w:rPr>
          </w:pPr>
          <w:hyperlink w:anchor="_Toc510009670" w:history="1">
            <w:r w:rsidRPr="000B5098">
              <w:rPr>
                <w:rStyle w:val="Hiperpovezava"/>
                <w:noProof/>
              </w:rPr>
              <w:t>16.2.</w:t>
            </w:r>
            <w:r>
              <w:rPr>
                <w:rFonts w:eastAsiaTheme="minorEastAsia"/>
                <w:b w:val="0"/>
                <w:bCs w:val="0"/>
                <w:smallCaps w:val="0"/>
                <w:noProof/>
                <w:color w:val="auto"/>
                <w:lang w:eastAsia="sl-SI"/>
              </w:rPr>
              <w:tab/>
            </w:r>
            <w:r w:rsidRPr="000B5098">
              <w:rPr>
                <w:rStyle w:val="Hiperpovezava"/>
                <w:noProof/>
              </w:rPr>
              <w:t>Ponovno odpiranje konkurence</w:t>
            </w:r>
            <w:r>
              <w:rPr>
                <w:noProof/>
                <w:webHidden/>
              </w:rPr>
              <w:tab/>
            </w:r>
            <w:r>
              <w:rPr>
                <w:noProof/>
                <w:webHidden/>
              </w:rPr>
              <w:fldChar w:fldCharType="begin"/>
            </w:r>
            <w:r>
              <w:rPr>
                <w:noProof/>
                <w:webHidden/>
              </w:rPr>
              <w:instrText xml:space="preserve"> PAGEREF _Toc510009670 \h </w:instrText>
            </w:r>
            <w:r>
              <w:rPr>
                <w:noProof/>
                <w:webHidden/>
              </w:rPr>
            </w:r>
            <w:r>
              <w:rPr>
                <w:noProof/>
                <w:webHidden/>
              </w:rPr>
              <w:fldChar w:fldCharType="separate"/>
            </w:r>
            <w:r>
              <w:rPr>
                <w:noProof/>
                <w:webHidden/>
              </w:rPr>
              <w:t>77</w:t>
            </w:r>
            <w:r>
              <w:rPr>
                <w:noProof/>
                <w:webHidden/>
              </w:rPr>
              <w:fldChar w:fldCharType="end"/>
            </w:r>
          </w:hyperlink>
        </w:p>
        <w:p w14:paraId="0E51FD7B" w14:textId="69DD6048" w:rsidR="00A6793C" w:rsidRDefault="00A6793C">
          <w:pPr>
            <w:pStyle w:val="Kazalovsebine1"/>
            <w:tabs>
              <w:tab w:val="left" w:pos="502"/>
              <w:tab w:val="right" w:leader="dot" w:pos="9062"/>
            </w:tabs>
            <w:rPr>
              <w:rFonts w:eastAsiaTheme="minorEastAsia"/>
              <w:b w:val="0"/>
              <w:bCs w:val="0"/>
              <w:caps w:val="0"/>
              <w:noProof/>
              <w:color w:val="auto"/>
              <w:u w:val="none"/>
              <w:lang w:eastAsia="sl-SI"/>
            </w:rPr>
          </w:pPr>
          <w:hyperlink w:anchor="_Toc510009671" w:history="1">
            <w:r w:rsidRPr="000B5098">
              <w:rPr>
                <w:rStyle w:val="Hiperpovezava"/>
                <w:rFonts w:cstheme="minorHAnsi"/>
                <w:noProof/>
              </w:rPr>
              <w:t>17.</w:t>
            </w:r>
            <w:r>
              <w:rPr>
                <w:rFonts w:eastAsiaTheme="minorEastAsia"/>
                <w:b w:val="0"/>
                <w:bCs w:val="0"/>
                <w:caps w:val="0"/>
                <w:noProof/>
                <w:color w:val="auto"/>
                <w:u w:val="none"/>
                <w:lang w:eastAsia="sl-SI"/>
              </w:rPr>
              <w:tab/>
            </w:r>
            <w:r w:rsidRPr="000B5098">
              <w:rPr>
                <w:rStyle w:val="Hiperpovezava"/>
                <w:rFonts w:cstheme="minorHAnsi"/>
                <w:noProof/>
              </w:rPr>
              <w:t>PRAVNO VARSTVO</w:t>
            </w:r>
            <w:r>
              <w:rPr>
                <w:noProof/>
                <w:webHidden/>
              </w:rPr>
              <w:tab/>
            </w:r>
            <w:r>
              <w:rPr>
                <w:noProof/>
                <w:webHidden/>
              </w:rPr>
              <w:fldChar w:fldCharType="begin"/>
            </w:r>
            <w:r>
              <w:rPr>
                <w:noProof/>
                <w:webHidden/>
              </w:rPr>
              <w:instrText xml:space="preserve"> PAGEREF _Toc510009671 \h </w:instrText>
            </w:r>
            <w:r>
              <w:rPr>
                <w:noProof/>
                <w:webHidden/>
              </w:rPr>
            </w:r>
            <w:r>
              <w:rPr>
                <w:noProof/>
                <w:webHidden/>
              </w:rPr>
              <w:fldChar w:fldCharType="separate"/>
            </w:r>
            <w:r>
              <w:rPr>
                <w:noProof/>
                <w:webHidden/>
              </w:rPr>
              <w:t>78</w:t>
            </w:r>
            <w:r>
              <w:rPr>
                <w:noProof/>
                <w:webHidden/>
              </w:rPr>
              <w:fldChar w:fldCharType="end"/>
            </w:r>
          </w:hyperlink>
        </w:p>
        <w:p w14:paraId="7A75FEDE" w14:textId="7E8D22B6" w:rsidR="00A6793C" w:rsidRDefault="00A6793C">
          <w:pPr>
            <w:pStyle w:val="Kazalovsebine1"/>
            <w:tabs>
              <w:tab w:val="left" w:pos="502"/>
              <w:tab w:val="right" w:leader="dot" w:pos="9062"/>
            </w:tabs>
            <w:rPr>
              <w:rFonts w:eastAsiaTheme="minorEastAsia"/>
              <w:b w:val="0"/>
              <w:bCs w:val="0"/>
              <w:caps w:val="0"/>
              <w:noProof/>
              <w:color w:val="auto"/>
              <w:u w:val="none"/>
              <w:lang w:eastAsia="sl-SI"/>
            </w:rPr>
          </w:pPr>
          <w:hyperlink w:anchor="_Toc510009672" w:history="1">
            <w:r w:rsidRPr="000B5098">
              <w:rPr>
                <w:rStyle w:val="Hiperpovezava"/>
                <w:rFonts w:eastAsia="Calibri" w:cstheme="minorHAnsi"/>
                <w:noProof/>
              </w:rPr>
              <w:t>18.</w:t>
            </w:r>
            <w:r>
              <w:rPr>
                <w:rFonts w:eastAsiaTheme="minorEastAsia"/>
                <w:b w:val="0"/>
                <w:bCs w:val="0"/>
                <w:caps w:val="0"/>
                <w:noProof/>
                <w:color w:val="auto"/>
                <w:u w:val="none"/>
                <w:lang w:eastAsia="sl-SI"/>
              </w:rPr>
              <w:tab/>
            </w:r>
            <w:r w:rsidRPr="000B5098">
              <w:rPr>
                <w:rStyle w:val="Hiperpovezava"/>
                <w:rFonts w:eastAsia="Calibri" w:cstheme="minorHAnsi"/>
                <w:noProof/>
              </w:rPr>
              <w:t>PROTIKORUPCIJSKO OBVESTILO</w:t>
            </w:r>
            <w:r>
              <w:rPr>
                <w:noProof/>
                <w:webHidden/>
              </w:rPr>
              <w:tab/>
            </w:r>
            <w:r>
              <w:rPr>
                <w:noProof/>
                <w:webHidden/>
              </w:rPr>
              <w:fldChar w:fldCharType="begin"/>
            </w:r>
            <w:r>
              <w:rPr>
                <w:noProof/>
                <w:webHidden/>
              </w:rPr>
              <w:instrText xml:space="preserve"> PAGEREF _Toc510009672 \h </w:instrText>
            </w:r>
            <w:r>
              <w:rPr>
                <w:noProof/>
                <w:webHidden/>
              </w:rPr>
            </w:r>
            <w:r>
              <w:rPr>
                <w:noProof/>
                <w:webHidden/>
              </w:rPr>
              <w:fldChar w:fldCharType="separate"/>
            </w:r>
            <w:r>
              <w:rPr>
                <w:noProof/>
                <w:webHidden/>
              </w:rPr>
              <w:t>81</w:t>
            </w:r>
            <w:r>
              <w:rPr>
                <w:noProof/>
                <w:webHidden/>
              </w:rPr>
              <w:fldChar w:fldCharType="end"/>
            </w:r>
          </w:hyperlink>
        </w:p>
        <w:p w14:paraId="1BBF8AC7" w14:textId="409C8606" w:rsidR="00A6793C" w:rsidRDefault="00A6793C">
          <w:pPr>
            <w:pStyle w:val="Kazalovsebine1"/>
            <w:tabs>
              <w:tab w:val="left" w:pos="502"/>
              <w:tab w:val="right" w:leader="dot" w:pos="9062"/>
            </w:tabs>
            <w:rPr>
              <w:rFonts w:eastAsiaTheme="minorEastAsia"/>
              <w:b w:val="0"/>
              <w:bCs w:val="0"/>
              <w:caps w:val="0"/>
              <w:noProof/>
              <w:color w:val="auto"/>
              <w:u w:val="none"/>
              <w:lang w:eastAsia="sl-SI"/>
            </w:rPr>
          </w:pPr>
          <w:hyperlink w:anchor="_Toc510009673" w:history="1">
            <w:r w:rsidRPr="000B5098">
              <w:rPr>
                <w:rStyle w:val="Hiperpovezava"/>
                <w:rFonts w:eastAsia="Calibri" w:cstheme="minorHAnsi"/>
                <w:noProof/>
              </w:rPr>
              <w:t>19.</w:t>
            </w:r>
            <w:r>
              <w:rPr>
                <w:rFonts w:eastAsiaTheme="minorEastAsia"/>
                <w:b w:val="0"/>
                <w:bCs w:val="0"/>
                <w:caps w:val="0"/>
                <w:noProof/>
                <w:color w:val="auto"/>
                <w:u w:val="none"/>
                <w:lang w:eastAsia="sl-SI"/>
              </w:rPr>
              <w:tab/>
            </w:r>
            <w:r w:rsidRPr="000B5098">
              <w:rPr>
                <w:rStyle w:val="Hiperpovezava"/>
                <w:rFonts w:eastAsia="Calibri" w:cstheme="minorHAnsi"/>
                <w:noProof/>
              </w:rPr>
              <w:t>SOFINANCIRANJE</w:t>
            </w:r>
            <w:r>
              <w:rPr>
                <w:noProof/>
                <w:webHidden/>
              </w:rPr>
              <w:tab/>
            </w:r>
            <w:r>
              <w:rPr>
                <w:noProof/>
                <w:webHidden/>
              </w:rPr>
              <w:fldChar w:fldCharType="begin"/>
            </w:r>
            <w:r>
              <w:rPr>
                <w:noProof/>
                <w:webHidden/>
              </w:rPr>
              <w:instrText xml:space="preserve"> PAGEREF _Toc510009673 \h </w:instrText>
            </w:r>
            <w:r>
              <w:rPr>
                <w:noProof/>
                <w:webHidden/>
              </w:rPr>
            </w:r>
            <w:r>
              <w:rPr>
                <w:noProof/>
                <w:webHidden/>
              </w:rPr>
              <w:fldChar w:fldCharType="separate"/>
            </w:r>
            <w:r>
              <w:rPr>
                <w:noProof/>
                <w:webHidden/>
              </w:rPr>
              <w:t>81</w:t>
            </w:r>
            <w:r>
              <w:rPr>
                <w:noProof/>
                <w:webHidden/>
              </w:rPr>
              <w:fldChar w:fldCharType="end"/>
            </w:r>
          </w:hyperlink>
        </w:p>
        <w:p w14:paraId="1E3BBF26" w14:textId="1B436159" w:rsidR="00A6793C" w:rsidRDefault="00A6793C">
          <w:pPr>
            <w:pStyle w:val="Kazalovsebine1"/>
            <w:tabs>
              <w:tab w:val="right" w:leader="dot" w:pos="9062"/>
            </w:tabs>
            <w:rPr>
              <w:rFonts w:eastAsiaTheme="minorEastAsia"/>
              <w:b w:val="0"/>
              <w:bCs w:val="0"/>
              <w:caps w:val="0"/>
              <w:noProof/>
              <w:color w:val="auto"/>
              <w:u w:val="none"/>
              <w:lang w:eastAsia="sl-SI"/>
            </w:rPr>
          </w:pPr>
          <w:hyperlink r:id="rId10" w:anchor="_Toc510009674" w:history="1">
            <w:r w:rsidRPr="000B5098">
              <w:rPr>
                <w:rStyle w:val="Hiperpovezava"/>
                <w:noProof/>
              </w:rPr>
              <w:t>B) OBRAZCI</w:t>
            </w:r>
            <w:r>
              <w:rPr>
                <w:noProof/>
                <w:webHidden/>
              </w:rPr>
              <w:tab/>
            </w:r>
            <w:r>
              <w:rPr>
                <w:noProof/>
                <w:webHidden/>
              </w:rPr>
              <w:fldChar w:fldCharType="begin"/>
            </w:r>
            <w:r>
              <w:rPr>
                <w:noProof/>
                <w:webHidden/>
              </w:rPr>
              <w:instrText xml:space="preserve"> PAGEREF _Toc510009674 \h </w:instrText>
            </w:r>
            <w:r>
              <w:rPr>
                <w:noProof/>
                <w:webHidden/>
              </w:rPr>
            </w:r>
            <w:r>
              <w:rPr>
                <w:noProof/>
                <w:webHidden/>
              </w:rPr>
              <w:fldChar w:fldCharType="separate"/>
            </w:r>
            <w:r>
              <w:rPr>
                <w:noProof/>
                <w:webHidden/>
              </w:rPr>
              <w:t>82</w:t>
            </w:r>
            <w:r>
              <w:rPr>
                <w:noProof/>
                <w:webHidden/>
              </w:rPr>
              <w:fldChar w:fldCharType="end"/>
            </w:r>
          </w:hyperlink>
        </w:p>
        <w:p w14:paraId="7520D9E3" w14:textId="6F971793" w:rsidR="00A6793C" w:rsidRDefault="00A6793C">
          <w:pPr>
            <w:pStyle w:val="Kazalovsebine2"/>
            <w:tabs>
              <w:tab w:val="right" w:leader="dot" w:pos="9062"/>
            </w:tabs>
            <w:rPr>
              <w:rFonts w:eastAsiaTheme="minorEastAsia"/>
              <w:b w:val="0"/>
              <w:bCs w:val="0"/>
              <w:smallCaps w:val="0"/>
              <w:noProof/>
              <w:color w:val="auto"/>
              <w:lang w:eastAsia="sl-SI"/>
            </w:rPr>
          </w:pPr>
          <w:hyperlink w:anchor="_Toc510009675" w:history="1">
            <w:r w:rsidRPr="000B5098">
              <w:rPr>
                <w:rStyle w:val="Hiperpovezava"/>
                <w:rFonts w:cstheme="minorHAnsi"/>
                <w:iCs/>
                <w:noProof/>
              </w:rPr>
              <w:t>PRILOGA št. 1 A</w:t>
            </w:r>
            <w:r>
              <w:rPr>
                <w:noProof/>
                <w:webHidden/>
              </w:rPr>
              <w:tab/>
            </w:r>
            <w:r>
              <w:rPr>
                <w:noProof/>
                <w:webHidden/>
              </w:rPr>
              <w:fldChar w:fldCharType="begin"/>
            </w:r>
            <w:r>
              <w:rPr>
                <w:noProof/>
                <w:webHidden/>
              </w:rPr>
              <w:instrText xml:space="preserve"> PAGEREF _Toc510009675 \h </w:instrText>
            </w:r>
            <w:r>
              <w:rPr>
                <w:noProof/>
                <w:webHidden/>
              </w:rPr>
            </w:r>
            <w:r>
              <w:rPr>
                <w:noProof/>
                <w:webHidden/>
              </w:rPr>
              <w:fldChar w:fldCharType="separate"/>
            </w:r>
            <w:r>
              <w:rPr>
                <w:noProof/>
                <w:webHidden/>
              </w:rPr>
              <w:t>83</w:t>
            </w:r>
            <w:r>
              <w:rPr>
                <w:noProof/>
                <w:webHidden/>
              </w:rPr>
              <w:fldChar w:fldCharType="end"/>
            </w:r>
          </w:hyperlink>
        </w:p>
        <w:p w14:paraId="0853C571" w14:textId="5435E622" w:rsidR="00A6793C" w:rsidRDefault="00A6793C">
          <w:pPr>
            <w:pStyle w:val="Kazalovsebine2"/>
            <w:tabs>
              <w:tab w:val="right" w:leader="dot" w:pos="9062"/>
            </w:tabs>
            <w:rPr>
              <w:rFonts w:eastAsiaTheme="minorEastAsia"/>
              <w:b w:val="0"/>
              <w:bCs w:val="0"/>
              <w:smallCaps w:val="0"/>
              <w:noProof/>
              <w:color w:val="auto"/>
              <w:lang w:eastAsia="sl-SI"/>
            </w:rPr>
          </w:pPr>
          <w:hyperlink w:anchor="_Toc510009676" w:history="1">
            <w:r w:rsidRPr="000B5098">
              <w:rPr>
                <w:rStyle w:val="Hiperpovezava"/>
                <w:noProof/>
              </w:rPr>
              <w:t>OBRAZEC PONUDBE</w:t>
            </w:r>
            <w:r>
              <w:rPr>
                <w:noProof/>
                <w:webHidden/>
              </w:rPr>
              <w:tab/>
            </w:r>
            <w:r>
              <w:rPr>
                <w:noProof/>
                <w:webHidden/>
              </w:rPr>
              <w:fldChar w:fldCharType="begin"/>
            </w:r>
            <w:r>
              <w:rPr>
                <w:noProof/>
                <w:webHidden/>
              </w:rPr>
              <w:instrText xml:space="preserve"> PAGEREF _Toc510009676 \h </w:instrText>
            </w:r>
            <w:r>
              <w:rPr>
                <w:noProof/>
                <w:webHidden/>
              </w:rPr>
            </w:r>
            <w:r>
              <w:rPr>
                <w:noProof/>
                <w:webHidden/>
              </w:rPr>
              <w:fldChar w:fldCharType="separate"/>
            </w:r>
            <w:r>
              <w:rPr>
                <w:noProof/>
                <w:webHidden/>
              </w:rPr>
              <w:t>83</w:t>
            </w:r>
            <w:r>
              <w:rPr>
                <w:noProof/>
                <w:webHidden/>
              </w:rPr>
              <w:fldChar w:fldCharType="end"/>
            </w:r>
          </w:hyperlink>
        </w:p>
        <w:p w14:paraId="10CA29CA" w14:textId="1C6664EA" w:rsidR="00A6793C" w:rsidRDefault="00A6793C">
          <w:pPr>
            <w:pStyle w:val="Kazalovsebine2"/>
            <w:tabs>
              <w:tab w:val="right" w:leader="dot" w:pos="9062"/>
            </w:tabs>
            <w:rPr>
              <w:rFonts w:eastAsiaTheme="minorEastAsia"/>
              <w:b w:val="0"/>
              <w:bCs w:val="0"/>
              <w:smallCaps w:val="0"/>
              <w:noProof/>
              <w:color w:val="auto"/>
              <w:lang w:eastAsia="sl-SI"/>
            </w:rPr>
          </w:pPr>
          <w:hyperlink w:anchor="_Toc510009677" w:history="1">
            <w:r w:rsidRPr="000B5098">
              <w:rPr>
                <w:rStyle w:val="Hiperpovezava"/>
                <w:rFonts w:cstheme="minorHAnsi"/>
                <w:iCs/>
                <w:noProof/>
              </w:rPr>
              <w:t>PRILOGA št. 1 B</w:t>
            </w:r>
            <w:r>
              <w:rPr>
                <w:noProof/>
                <w:webHidden/>
              </w:rPr>
              <w:tab/>
            </w:r>
            <w:r>
              <w:rPr>
                <w:noProof/>
                <w:webHidden/>
              </w:rPr>
              <w:fldChar w:fldCharType="begin"/>
            </w:r>
            <w:r>
              <w:rPr>
                <w:noProof/>
                <w:webHidden/>
              </w:rPr>
              <w:instrText xml:space="preserve"> PAGEREF _Toc510009677 \h </w:instrText>
            </w:r>
            <w:r>
              <w:rPr>
                <w:noProof/>
                <w:webHidden/>
              </w:rPr>
            </w:r>
            <w:r>
              <w:rPr>
                <w:noProof/>
                <w:webHidden/>
              </w:rPr>
              <w:fldChar w:fldCharType="separate"/>
            </w:r>
            <w:r>
              <w:rPr>
                <w:noProof/>
                <w:webHidden/>
              </w:rPr>
              <w:t>86</w:t>
            </w:r>
            <w:r>
              <w:rPr>
                <w:noProof/>
                <w:webHidden/>
              </w:rPr>
              <w:fldChar w:fldCharType="end"/>
            </w:r>
          </w:hyperlink>
        </w:p>
        <w:p w14:paraId="36B1E487" w14:textId="623CE763" w:rsidR="00A6793C" w:rsidRDefault="00A6793C">
          <w:pPr>
            <w:pStyle w:val="Kazalovsebine2"/>
            <w:tabs>
              <w:tab w:val="right" w:leader="dot" w:pos="9062"/>
            </w:tabs>
            <w:rPr>
              <w:rFonts w:eastAsiaTheme="minorEastAsia"/>
              <w:b w:val="0"/>
              <w:bCs w:val="0"/>
              <w:smallCaps w:val="0"/>
              <w:noProof/>
              <w:color w:val="auto"/>
              <w:lang w:eastAsia="sl-SI"/>
            </w:rPr>
          </w:pPr>
          <w:hyperlink w:anchor="_Toc510009678" w:history="1">
            <w:r w:rsidRPr="000B5098">
              <w:rPr>
                <w:rStyle w:val="Hiperpovezava"/>
                <w:noProof/>
                <w:lang w:bidi="hi-IN"/>
              </w:rPr>
              <w:t>PONUDBENI PREDRAČUN</w:t>
            </w:r>
            <w:r>
              <w:rPr>
                <w:noProof/>
                <w:webHidden/>
              </w:rPr>
              <w:tab/>
            </w:r>
            <w:r>
              <w:rPr>
                <w:noProof/>
                <w:webHidden/>
              </w:rPr>
              <w:fldChar w:fldCharType="begin"/>
            </w:r>
            <w:r>
              <w:rPr>
                <w:noProof/>
                <w:webHidden/>
              </w:rPr>
              <w:instrText xml:space="preserve"> PAGEREF _Toc510009678 \h </w:instrText>
            </w:r>
            <w:r>
              <w:rPr>
                <w:noProof/>
                <w:webHidden/>
              </w:rPr>
            </w:r>
            <w:r>
              <w:rPr>
                <w:noProof/>
                <w:webHidden/>
              </w:rPr>
              <w:fldChar w:fldCharType="separate"/>
            </w:r>
            <w:r>
              <w:rPr>
                <w:noProof/>
                <w:webHidden/>
              </w:rPr>
              <w:t>86</w:t>
            </w:r>
            <w:r>
              <w:rPr>
                <w:noProof/>
                <w:webHidden/>
              </w:rPr>
              <w:fldChar w:fldCharType="end"/>
            </w:r>
          </w:hyperlink>
        </w:p>
        <w:p w14:paraId="6198E715" w14:textId="60B71DF5" w:rsidR="00A6793C" w:rsidRDefault="00A6793C">
          <w:pPr>
            <w:pStyle w:val="Kazalovsebine2"/>
            <w:tabs>
              <w:tab w:val="right" w:leader="dot" w:pos="9062"/>
            </w:tabs>
            <w:rPr>
              <w:rFonts w:eastAsiaTheme="minorEastAsia"/>
              <w:b w:val="0"/>
              <w:bCs w:val="0"/>
              <w:smallCaps w:val="0"/>
              <w:noProof/>
              <w:color w:val="auto"/>
              <w:lang w:eastAsia="sl-SI"/>
            </w:rPr>
          </w:pPr>
          <w:hyperlink w:anchor="_Toc510009679" w:history="1">
            <w:r w:rsidRPr="000B5098">
              <w:rPr>
                <w:rStyle w:val="Hiperpovezava"/>
                <w:rFonts w:cstheme="minorHAnsi"/>
                <w:iCs/>
                <w:noProof/>
              </w:rPr>
              <w:t>PRILOGA št. 2</w:t>
            </w:r>
            <w:r>
              <w:rPr>
                <w:noProof/>
                <w:webHidden/>
              </w:rPr>
              <w:tab/>
            </w:r>
            <w:r>
              <w:rPr>
                <w:noProof/>
                <w:webHidden/>
              </w:rPr>
              <w:fldChar w:fldCharType="begin"/>
            </w:r>
            <w:r>
              <w:rPr>
                <w:noProof/>
                <w:webHidden/>
              </w:rPr>
              <w:instrText xml:space="preserve"> PAGEREF _Toc510009679 \h </w:instrText>
            </w:r>
            <w:r>
              <w:rPr>
                <w:noProof/>
                <w:webHidden/>
              </w:rPr>
            </w:r>
            <w:r>
              <w:rPr>
                <w:noProof/>
                <w:webHidden/>
              </w:rPr>
              <w:fldChar w:fldCharType="separate"/>
            </w:r>
            <w:r>
              <w:rPr>
                <w:noProof/>
                <w:webHidden/>
              </w:rPr>
              <w:t>88</w:t>
            </w:r>
            <w:r>
              <w:rPr>
                <w:noProof/>
                <w:webHidden/>
              </w:rPr>
              <w:fldChar w:fldCharType="end"/>
            </w:r>
          </w:hyperlink>
        </w:p>
        <w:p w14:paraId="41E5FAE1" w14:textId="60862559" w:rsidR="00A6793C" w:rsidRDefault="00A6793C">
          <w:pPr>
            <w:pStyle w:val="Kazalovsebine2"/>
            <w:tabs>
              <w:tab w:val="right" w:leader="dot" w:pos="9062"/>
            </w:tabs>
            <w:rPr>
              <w:rFonts w:eastAsiaTheme="minorEastAsia"/>
              <w:b w:val="0"/>
              <w:bCs w:val="0"/>
              <w:smallCaps w:val="0"/>
              <w:noProof/>
              <w:color w:val="auto"/>
              <w:lang w:eastAsia="sl-SI"/>
            </w:rPr>
          </w:pPr>
          <w:hyperlink w:anchor="_Toc510009680" w:history="1">
            <w:r w:rsidRPr="000B5098">
              <w:rPr>
                <w:rStyle w:val="Hiperpovezava"/>
                <w:noProof/>
              </w:rPr>
              <w:t>PODATKI O PONUDNIKU IN DRUGIH GOPODARSKIH SUBJEKTIH</w:t>
            </w:r>
            <w:r>
              <w:rPr>
                <w:noProof/>
                <w:webHidden/>
              </w:rPr>
              <w:tab/>
            </w:r>
            <w:r>
              <w:rPr>
                <w:noProof/>
                <w:webHidden/>
              </w:rPr>
              <w:fldChar w:fldCharType="begin"/>
            </w:r>
            <w:r>
              <w:rPr>
                <w:noProof/>
                <w:webHidden/>
              </w:rPr>
              <w:instrText xml:space="preserve"> PAGEREF _Toc510009680 \h </w:instrText>
            </w:r>
            <w:r>
              <w:rPr>
                <w:noProof/>
                <w:webHidden/>
              </w:rPr>
            </w:r>
            <w:r>
              <w:rPr>
                <w:noProof/>
                <w:webHidden/>
              </w:rPr>
              <w:fldChar w:fldCharType="separate"/>
            </w:r>
            <w:r>
              <w:rPr>
                <w:noProof/>
                <w:webHidden/>
              </w:rPr>
              <w:t>88</w:t>
            </w:r>
            <w:r>
              <w:rPr>
                <w:noProof/>
                <w:webHidden/>
              </w:rPr>
              <w:fldChar w:fldCharType="end"/>
            </w:r>
          </w:hyperlink>
        </w:p>
        <w:p w14:paraId="2ED652F2" w14:textId="01851A7B" w:rsidR="00A6793C" w:rsidRDefault="00A6793C">
          <w:pPr>
            <w:pStyle w:val="Kazalovsebine2"/>
            <w:tabs>
              <w:tab w:val="right" w:leader="dot" w:pos="9062"/>
            </w:tabs>
            <w:rPr>
              <w:rFonts w:eastAsiaTheme="minorEastAsia"/>
              <w:b w:val="0"/>
              <w:bCs w:val="0"/>
              <w:smallCaps w:val="0"/>
              <w:noProof/>
              <w:color w:val="auto"/>
              <w:lang w:eastAsia="sl-SI"/>
            </w:rPr>
          </w:pPr>
          <w:hyperlink w:anchor="_Toc510009681" w:history="1">
            <w:r w:rsidRPr="000B5098">
              <w:rPr>
                <w:rStyle w:val="Hiperpovezava"/>
                <w:rFonts w:cstheme="minorHAnsi"/>
                <w:iCs/>
                <w:noProof/>
              </w:rPr>
              <w:t>PRILOGA št. 3 A</w:t>
            </w:r>
            <w:r>
              <w:rPr>
                <w:noProof/>
                <w:webHidden/>
              </w:rPr>
              <w:tab/>
            </w:r>
            <w:r>
              <w:rPr>
                <w:noProof/>
                <w:webHidden/>
              </w:rPr>
              <w:fldChar w:fldCharType="begin"/>
            </w:r>
            <w:r>
              <w:rPr>
                <w:noProof/>
                <w:webHidden/>
              </w:rPr>
              <w:instrText xml:space="preserve"> PAGEREF _Toc510009681 \h </w:instrText>
            </w:r>
            <w:r>
              <w:rPr>
                <w:noProof/>
                <w:webHidden/>
              </w:rPr>
            </w:r>
            <w:r>
              <w:rPr>
                <w:noProof/>
                <w:webHidden/>
              </w:rPr>
              <w:fldChar w:fldCharType="separate"/>
            </w:r>
            <w:r>
              <w:rPr>
                <w:noProof/>
                <w:webHidden/>
              </w:rPr>
              <w:t>91</w:t>
            </w:r>
            <w:r>
              <w:rPr>
                <w:noProof/>
                <w:webHidden/>
              </w:rPr>
              <w:fldChar w:fldCharType="end"/>
            </w:r>
          </w:hyperlink>
        </w:p>
        <w:p w14:paraId="6F38D325" w14:textId="4FC8F8BE" w:rsidR="00A6793C" w:rsidRDefault="00A6793C">
          <w:pPr>
            <w:pStyle w:val="Kazalovsebine2"/>
            <w:tabs>
              <w:tab w:val="right" w:leader="dot" w:pos="9062"/>
            </w:tabs>
            <w:rPr>
              <w:rFonts w:eastAsiaTheme="minorEastAsia"/>
              <w:b w:val="0"/>
              <w:bCs w:val="0"/>
              <w:smallCaps w:val="0"/>
              <w:noProof/>
              <w:color w:val="auto"/>
              <w:lang w:eastAsia="sl-SI"/>
            </w:rPr>
          </w:pPr>
          <w:hyperlink w:anchor="_Toc510009682" w:history="1">
            <w:r w:rsidRPr="000B5098">
              <w:rPr>
                <w:rStyle w:val="Hiperpovezava"/>
                <w:noProof/>
              </w:rPr>
              <w:t>IZJAVA PONUDNIKA O NASTOPANJU S PODIZVAJALCI</w:t>
            </w:r>
            <w:r>
              <w:rPr>
                <w:noProof/>
                <w:webHidden/>
              </w:rPr>
              <w:tab/>
            </w:r>
            <w:r>
              <w:rPr>
                <w:noProof/>
                <w:webHidden/>
              </w:rPr>
              <w:fldChar w:fldCharType="begin"/>
            </w:r>
            <w:r>
              <w:rPr>
                <w:noProof/>
                <w:webHidden/>
              </w:rPr>
              <w:instrText xml:space="preserve"> PAGEREF _Toc510009682 \h </w:instrText>
            </w:r>
            <w:r>
              <w:rPr>
                <w:noProof/>
                <w:webHidden/>
              </w:rPr>
            </w:r>
            <w:r>
              <w:rPr>
                <w:noProof/>
                <w:webHidden/>
              </w:rPr>
              <w:fldChar w:fldCharType="separate"/>
            </w:r>
            <w:r>
              <w:rPr>
                <w:noProof/>
                <w:webHidden/>
              </w:rPr>
              <w:t>91</w:t>
            </w:r>
            <w:r>
              <w:rPr>
                <w:noProof/>
                <w:webHidden/>
              </w:rPr>
              <w:fldChar w:fldCharType="end"/>
            </w:r>
          </w:hyperlink>
        </w:p>
        <w:p w14:paraId="72092C59" w14:textId="0569910D" w:rsidR="00A6793C" w:rsidRDefault="00A6793C">
          <w:pPr>
            <w:pStyle w:val="Kazalovsebine2"/>
            <w:tabs>
              <w:tab w:val="right" w:leader="dot" w:pos="9062"/>
            </w:tabs>
            <w:rPr>
              <w:rFonts w:eastAsiaTheme="minorEastAsia"/>
              <w:b w:val="0"/>
              <w:bCs w:val="0"/>
              <w:smallCaps w:val="0"/>
              <w:noProof/>
              <w:color w:val="auto"/>
              <w:lang w:eastAsia="sl-SI"/>
            </w:rPr>
          </w:pPr>
          <w:hyperlink w:anchor="_Toc510009683" w:history="1">
            <w:r w:rsidRPr="000B5098">
              <w:rPr>
                <w:rStyle w:val="Hiperpovezava"/>
                <w:rFonts w:cstheme="minorHAnsi"/>
                <w:iCs/>
                <w:noProof/>
              </w:rPr>
              <w:t>PRILOGA št. 3B</w:t>
            </w:r>
            <w:r>
              <w:rPr>
                <w:noProof/>
                <w:webHidden/>
              </w:rPr>
              <w:tab/>
            </w:r>
            <w:r>
              <w:rPr>
                <w:noProof/>
                <w:webHidden/>
              </w:rPr>
              <w:fldChar w:fldCharType="begin"/>
            </w:r>
            <w:r>
              <w:rPr>
                <w:noProof/>
                <w:webHidden/>
              </w:rPr>
              <w:instrText xml:space="preserve"> PAGEREF _Toc510009683 \h </w:instrText>
            </w:r>
            <w:r>
              <w:rPr>
                <w:noProof/>
                <w:webHidden/>
              </w:rPr>
            </w:r>
            <w:r>
              <w:rPr>
                <w:noProof/>
                <w:webHidden/>
              </w:rPr>
              <w:fldChar w:fldCharType="separate"/>
            </w:r>
            <w:r>
              <w:rPr>
                <w:noProof/>
                <w:webHidden/>
              </w:rPr>
              <w:t>93</w:t>
            </w:r>
            <w:r>
              <w:rPr>
                <w:noProof/>
                <w:webHidden/>
              </w:rPr>
              <w:fldChar w:fldCharType="end"/>
            </w:r>
          </w:hyperlink>
        </w:p>
        <w:p w14:paraId="64F7408D" w14:textId="7615B3EE" w:rsidR="00A6793C" w:rsidRDefault="00A6793C">
          <w:pPr>
            <w:pStyle w:val="Kazalovsebine2"/>
            <w:tabs>
              <w:tab w:val="right" w:leader="dot" w:pos="9062"/>
            </w:tabs>
            <w:rPr>
              <w:rFonts w:eastAsiaTheme="minorEastAsia"/>
              <w:b w:val="0"/>
              <w:bCs w:val="0"/>
              <w:smallCaps w:val="0"/>
              <w:noProof/>
              <w:color w:val="auto"/>
              <w:lang w:eastAsia="sl-SI"/>
            </w:rPr>
          </w:pPr>
          <w:hyperlink w:anchor="_Toc510009684" w:history="1">
            <w:r w:rsidRPr="000B5098">
              <w:rPr>
                <w:rStyle w:val="Hiperpovezava"/>
                <w:noProof/>
              </w:rPr>
              <w:t>IZJAVA PODIZVAJALCA O NEPOSREDNIH PLAČILIH IN SOGLASJE O PORAVNAVI PODIZVAJALČEVE TERJATVE DO GLAVNEGA IZVAJALCA S STRANI NAROČNIKA</w:t>
            </w:r>
            <w:r>
              <w:rPr>
                <w:noProof/>
                <w:webHidden/>
              </w:rPr>
              <w:tab/>
            </w:r>
            <w:r>
              <w:rPr>
                <w:noProof/>
                <w:webHidden/>
              </w:rPr>
              <w:fldChar w:fldCharType="begin"/>
            </w:r>
            <w:r>
              <w:rPr>
                <w:noProof/>
                <w:webHidden/>
              </w:rPr>
              <w:instrText xml:space="preserve"> PAGEREF _Toc510009684 \h </w:instrText>
            </w:r>
            <w:r>
              <w:rPr>
                <w:noProof/>
                <w:webHidden/>
              </w:rPr>
            </w:r>
            <w:r>
              <w:rPr>
                <w:noProof/>
                <w:webHidden/>
              </w:rPr>
              <w:fldChar w:fldCharType="separate"/>
            </w:r>
            <w:r>
              <w:rPr>
                <w:noProof/>
                <w:webHidden/>
              </w:rPr>
              <w:t>93</w:t>
            </w:r>
            <w:r>
              <w:rPr>
                <w:noProof/>
                <w:webHidden/>
              </w:rPr>
              <w:fldChar w:fldCharType="end"/>
            </w:r>
          </w:hyperlink>
        </w:p>
        <w:p w14:paraId="7C74428D" w14:textId="21B7C3AA" w:rsidR="00A6793C" w:rsidRDefault="00A6793C">
          <w:pPr>
            <w:pStyle w:val="Kazalovsebine2"/>
            <w:tabs>
              <w:tab w:val="right" w:leader="dot" w:pos="9062"/>
            </w:tabs>
            <w:rPr>
              <w:rFonts w:eastAsiaTheme="minorEastAsia"/>
              <w:b w:val="0"/>
              <w:bCs w:val="0"/>
              <w:smallCaps w:val="0"/>
              <w:noProof/>
              <w:color w:val="auto"/>
              <w:lang w:eastAsia="sl-SI"/>
            </w:rPr>
          </w:pPr>
          <w:hyperlink w:anchor="_Toc510009685" w:history="1">
            <w:r w:rsidRPr="000B5098">
              <w:rPr>
                <w:rStyle w:val="Hiperpovezava"/>
                <w:rFonts w:cstheme="minorHAnsi"/>
                <w:iCs/>
                <w:noProof/>
              </w:rPr>
              <w:t>PRILOGA št. 4</w:t>
            </w:r>
            <w:r>
              <w:rPr>
                <w:noProof/>
                <w:webHidden/>
              </w:rPr>
              <w:tab/>
            </w:r>
            <w:r>
              <w:rPr>
                <w:noProof/>
                <w:webHidden/>
              </w:rPr>
              <w:fldChar w:fldCharType="begin"/>
            </w:r>
            <w:r>
              <w:rPr>
                <w:noProof/>
                <w:webHidden/>
              </w:rPr>
              <w:instrText xml:space="preserve"> PAGEREF _Toc510009685 \h </w:instrText>
            </w:r>
            <w:r>
              <w:rPr>
                <w:noProof/>
                <w:webHidden/>
              </w:rPr>
            </w:r>
            <w:r>
              <w:rPr>
                <w:noProof/>
                <w:webHidden/>
              </w:rPr>
              <w:fldChar w:fldCharType="separate"/>
            </w:r>
            <w:r>
              <w:rPr>
                <w:noProof/>
                <w:webHidden/>
              </w:rPr>
              <w:t>94</w:t>
            </w:r>
            <w:r>
              <w:rPr>
                <w:noProof/>
                <w:webHidden/>
              </w:rPr>
              <w:fldChar w:fldCharType="end"/>
            </w:r>
          </w:hyperlink>
        </w:p>
        <w:p w14:paraId="132A198E" w14:textId="62AFA880" w:rsidR="00A6793C" w:rsidRDefault="00A6793C">
          <w:pPr>
            <w:pStyle w:val="Kazalovsebine2"/>
            <w:tabs>
              <w:tab w:val="right" w:leader="dot" w:pos="9062"/>
            </w:tabs>
            <w:rPr>
              <w:rFonts w:eastAsiaTheme="minorEastAsia"/>
              <w:b w:val="0"/>
              <w:bCs w:val="0"/>
              <w:smallCaps w:val="0"/>
              <w:noProof/>
              <w:color w:val="auto"/>
              <w:lang w:eastAsia="sl-SI"/>
            </w:rPr>
          </w:pPr>
          <w:hyperlink w:anchor="_Toc510009686" w:history="1">
            <w:r w:rsidRPr="000B5098">
              <w:rPr>
                <w:rStyle w:val="Hiperpovezava"/>
                <w:noProof/>
              </w:rPr>
              <w:t>ESPD OBRAZEC</w:t>
            </w:r>
            <w:r>
              <w:rPr>
                <w:noProof/>
                <w:webHidden/>
              </w:rPr>
              <w:tab/>
            </w:r>
            <w:r>
              <w:rPr>
                <w:noProof/>
                <w:webHidden/>
              </w:rPr>
              <w:fldChar w:fldCharType="begin"/>
            </w:r>
            <w:r>
              <w:rPr>
                <w:noProof/>
                <w:webHidden/>
              </w:rPr>
              <w:instrText xml:space="preserve"> PAGEREF _Toc510009686 \h </w:instrText>
            </w:r>
            <w:r>
              <w:rPr>
                <w:noProof/>
                <w:webHidden/>
              </w:rPr>
            </w:r>
            <w:r>
              <w:rPr>
                <w:noProof/>
                <w:webHidden/>
              </w:rPr>
              <w:fldChar w:fldCharType="separate"/>
            </w:r>
            <w:r>
              <w:rPr>
                <w:noProof/>
                <w:webHidden/>
              </w:rPr>
              <w:t>94</w:t>
            </w:r>
            <w:r>
              <w:rPr>
                <w:noProof/>
                <w:webHidden/>
              </w:rPr>
              <w:fldChar w:fldCharType="end"/>
            </w:r>
          </w:hyperlink>
        </w:p>
        <w:p w14:paraId="512319A7" w14:textId="2BA80037" w:rsidR="00A6793C" w:rsidRDefault="00A6793C">
          <w:pPr>
            <w:pStyle w:val="Kazalovsebine2"/>
            <w:tabs>
              <w:tab w:val="right" w:leader="dot" w:pos="9062"/>
            </w:tabs>
            <w:rPr>
              <w:rFonts w:eastAsiaTheme="minorEastAsia"/>
              <w:b w:val="0"/>
              <w:bCs w:val="0"/>
              <w:smallCaps w:val="0"/>
              <w:noProof/>
              <w:color w:val="auto"/>
              <w:lang w:eastAsia="sl-SI"/>
            </w:rPr>
          </w:pPr>
          <w:hyperlink w:anchor="_Toc510009687" w:history="1">
            <w:r w:rsidRPr="000B5098">
              <w:rPr>
                <w:rStyle w:val="Hiperpovezava"/>
                <w:rFonts w:cstheme="minorHAnsi"/>
                <w:iCs/>
                <w:noProof/>
              </w:rPr>
              <w:t>PRILOGA št. 5</w:t>
            </w:r>
            <w:r>
              <w:rPr>
                <w:noProof/>
                <w:webHidden/>
              </w:rPr>
              <w:tab/>
            </w:r>
            <w:r>
              <w:rPr>
                <w:noProof/>
                <w:webHidden/>
              </w:rPr>
              <w:fldChar w:fldCharType="begin"/>
            </w:r>
            <w:r>
              <w:rPr>
                <w:noProof/>
                <w:webHidden/>
              </w:rPr>
              <w:instrText xml:space="preserve"> PAGEREF _Toc510009687 \h </w:instrText>
            </w:r>
            <w:r>
              <w:rPr>
                <w:noProof/>
                <w:webHidden/>
              </w:rPr>
            </w:r>
            <w:r>
              <w:rPr>
                <w:noProof/>
                <w:webHidden/>
              </w:rPr>
              <w:fldChar w:fldCharType="separate"/>
            </w:r>
            <w:r>
              <w:rPr>
                <w:noProof/>
                <w:webHidden/>
              </w:rPr>
              <w:t>95</w:t>
            </w:r>
            <w:r>
              <w:rPr>
                <w:noProof/>
                <w:webHidden/>
              </w:rPr>
              <w:fldChar w:fldCharType="end"/>
            </w:r>
          </w:hyperlink>
        </w:p>
        <w:p w14:paraId="4A9BF6EE" w14:textId="1CF6563E" w:rsidR="00A6793C" w:rsidRDefault="00A6793C">
          <w:pPr>
            <w:pStyle w:val="Kazalovsebine2"/>
            <w:tabs>
              <w:tab w:val="right" w:leader="dot" w:pos="9062"/>
            </w:tabs>
            <w:rPr>
              <w:rFonts w:eastAsiaTheme="minorEastAsia"/>
              <w:b w:val="0"/>
              <w:bCs w:val="0"/>
              <w:smallCaps w:val="0"/>
              <w:noProof/>
              <w:color w:val="auto"/>
              <w:lang w:eastAsia="sl-SI"/>
            </w:rPr>
          </w:pPr>
          <w:hyperlink w:anchor="_Toc510009688" w:history="1">
            <w:r w:rsidRPr="000B5098">
              <w:rPr>
                <w:rStyle w:val="Hiperpovezava"/>
                <w:noProof/>
              </w:rPr>
              <w:t>SOGLASJE PRAVNE OSEBE ZA PRIDOBITEV OSEBNIH PODATKOV</w:t>
            </w:r>
            <w:r>
              <w:rPr>
                <w:noProof/>
                <w:webHidden/>
              </w:rPr>
              <w:tab/>
            </w:r>
            <w:r>
              <w:rPr>
                <w:noProof/>
                <w:webHidden/>
              </w:rPr>
              <w:fldChar w:fldCharType="begin"/>
            </w:r>
            <w:r>
              <w:rPr>
                <w:noProof/>
                <w:webHidden/>
              </w:rPr>
              <w:instrText xml:space="preserve"> PAGEREF _Toc510009688 \h </w:instrText>
            </w:r>
            <w:r>
              <w:rPr>
                <w:noProof/>
                <w:webHidden/>
              </w:rPr>
            </w:r>
            <w:r>
              <w:rPr>
                <w:noProof/>
                <w:webHidden/>
              </w:rPr>
              <w:fldChar w:fldCharType="separate"/>
            </w:r>
            <w:r>
              <w:rPr>
                <w:noProof/>
                <w:webHidden/>
              </w:rPr>
              <w:t>95</w:t>
            </w:r>
            <w:r>
              <w:rPr>
                <w:noProof/>
                <w:webHidden/>
              </w:rPr>
              <w:fldChar w:fldCharType="end"/>
            </w:r>
          </w:hyperlink>
        </w:p>
        <w:p w14:paraId="5C5CEB71" w14:textId="3F8BD607" w:rsidR="00A6793C" w:rsidRDefault="00A6793C">
          <w:pPr>
            <w:pStyle w:val="Kazalovsebine2"/>
            <w:tabs>
              <w:tab w:val="right" w:leader="dot" w:pos="9062"/>
            </w:tabs>
            <w:rPr>
              <w:rFonts w:eastAsiaTheme="minorEastAsia"/>
              <w:b w:val="0"/>
              <w:bCs w:val="0"/>
              <w:smallCaps w:val="0"/>
              <w:noProof/>
              <w:color w:val="auto"/>
              <w:lang w:eastAsia="sl-SI"/>
            </w:rPr>
          </w:pPr>
          <w:hyperlink w:anchor="_Toc510009689" w:history="1">
            <w:r w:rsidRPr="000B5098">
              <w:rPr>
                <w:rStyle w:val="Hiperpovezava"/>
                <w:rFonts w:cstheme="minorHAnsi"/>
                <w:iCs/>
                <w:noProof/>
              </w:rPr>
              <w:t>PRILOGA št. 6</w:t>
            </w:r>
            <w:r>
              <w:rPr>
                <w:noProof/>
                <w:webHidden/>
              </w:rPr>
              <w:tab/>
            </w:r>
            <w:r>
              <w:rPr>
                <w:noProof/>
                <w:webHidden/>
              </w:rPr>
              <w:fldChar w:fldCharType="begin"/>
            </w:r>
            <w:r>
              <w:rPr>
                <w:noProof/>
                <w:webHidden/>
              </w:rPr>
              <w:instrText xml:space="preserve"> PAGEREF _Toc510009689 \h </w:instrText>
            </w:r>
            <w:r>
              <w:rPr>
                <w:noProof/>
                <w:webHidden/>
              </w:rPr>
            </w:r>
            <w:r>
              <w:rPr>
                <w:noProof/>
                <w:webHidden/>
              </w:rPr>
              <w:fldChar w:fldCharType="separate"/>
            </w:r>
            <w:r>
              <w:rPr>
                <w:noProof/>
                <w:webHidden/>
              </w:rPr>
              <w:t>97</w:t>
            </w:r>
            <w:r>
              <w:rPr>
                <w:noProof/>
                <w:webHidden/>
              </w:rPr>
              <w:fldChar w:fldCharType="end"/>
            </w:r>
          </w:hyperlink>
        </w:p>
        <w:p w14:paraId="73C125DD" w14:textId="070E72FA" w:rsidR="00A6793C" w:rsidRDefault="00A6793C">
          <w:pPr>
            <w:pStyle w:val="Kazalovsebine2"/>
            <w:tabs>
              <w:tab w:val="right" w:leader="dot" w:pos="9062"/>
            </w:tabs>
            <w:rPr>
              <w:rFonts w:eastAsiaTheme="minorEastAsia"/>
              <w:b w:val="0"/>
              <w:bCs w:val="0"/>
              <w:smallCaps w:val="0"/>
              <w:noProof/>
              <w:color w:val="auto"/>
              <w:lang w:eastAsia="sl-SI"/>
            </w:rPr>
          </w:pPr>
          <w:hyperlink w:anchor="_Toc510009690" w:history="1">
            <w:r w:rsidRPr="000B5098">
              <w:rPr>
                <w:rStyle w:val="Hiperpovezava"/>
                <w:noProof/>
              </w:rPr>
              <w:t>SOGLASJE FIZIČNE OSEBE ZA PRIDOBITE OSEBNIH PODATKOV</w:t>
            </w:r>
            <w:r>
              <w:rPr>
                <w:noProof/>
                <w:webHidden/>
              </w:rPr>
              <w:tab/>
            </w:r>
            <w:r>
              <w:rPr>
                <w:noProof/>
                <w:webHidden/>
              </w:rPr>
              <w:fldChar w:fldCharType="begin"/>
            </w:r>
            <w:r>
              <w:rPr>
                <w:noProof/>
                <w:webHidden/>
              </w:rPr>
              <w:instrText xml:space="preserve"> PAGEREF _Toc510009690 \h </w:instrText>
            </w:r>
            <w:r>
              <w:rPr>
                <w:noProof/>
                <w:webHidden/>
              </w:rPr>
            </w:r>
            <w:r>
              <w:rPr>
                <w:noProof/>
                <w:webHidden/>
              </w:rPr>
              <w:fldChar w:fldCharType="separate"/>
            </w:r>
            <w:r>
              <w:rPr>
                <w:noProof/>
                <w:webHidden/>
              </w:rPr>
              <w:t>97</w:t>
            </w:r>
            <w:r>
              <w:rPr>
                <w:noProof/>
                <w:webHidden/>
              </w:rPr>
              <w:fldChar w:fldCharType="end"/>
            </w:r>
          </w:hyperlink>
        </w:p>
        <w:p w14:paraId="53D68AFE" w14:textId="2894E0CD" w:rsidR="00A6793C" w:rsidRDefault="00A6793C">
          <w:pPr>
            <w:pStyle w:val="Kazalovsebine2"/>
            <w:tabs>
              <w:tab w:val="right" w:leader="dot" w:pos="9062"/>
            </w:tabs>
            <w:rPr>
              <w:rFonts w:eastAsiaTheme="minorEastAsia"/>
              <w:b w:val="0"/>
              <w:bCs w:val="0"/>
              <w:smallCaps w:val="0"/>
              <w:noProof/>
              <w:color w:val="auto"/>
              <w:lang w:eastAsia="sl-SI"/>
            </w:rPr>
          </w:pPr>
          <w:hyperlink w:anchor="_Toc510009691" w:history="1">
            <w:r w:rsidRPr="000B5098">
              <w:rPr>
                <w:rStyle w:val="Hiperpovezava"/>
                <w:rFonts w:cstheme="minorHAnsi"/>
                <w:iCs/>
                <w:noProof/>
              </w:rPr>
              <w:t>PRILOGA št. 7</w:t>
            </w:r>
            <w:r>
              <w:rPr>
                <w:noProof/>
                <w:webHidden/>
              </w:rPr>
              <w:tab/>
            </w:r>
            <w:r>
              <w:rPr>
                <w:noProof/>
                <w:webHidden/>
              </w:rPr>
              <w:fldChar w:fldCharType="begin"/>
            </w:r>
            <w:r>
              <w:rPr>
                <w:noProof/>
                <w:webHidden/>
              </w:rPr>
              <w:instrText xml:space="preserve"> PAGEREF _Toc510009691 \h </w:instrText>
            </w:r>
            <w:r>
              <w:rPr>
                <w:noProof/>
                <w:webHidden/>
              </w:rPr>
            </w:r>
            <w:r>
              <w:rPr>
                <w:noProof/>
                <w:webHidden/>
              </w:rPr>
              <w:fldChar w:fldCharType="separate"/>
            </w:r>
            <w:r>
              <w:rPr>
                <w:noProof/>
                <w:webHidden/>
              </w:rPr>
              <w:t>99</w:t>
            </w:r>
            <w:r>
              <w:rPr>
                <w:noProof/>
                <w:webHidden/>
              </w:rPr>
              <w:fldChar w:fldCharType="end"/>
            </w:r>
          </w:hyperlink>
        </w:p>
        <w:p w14:paraId="689F07EA" w14:textId="4EB1BF19" w:rsidR="00A6793C" w:rsidRDefault="00A6793C">
          <w:pPr>
            <w:pStyle w:val="Kazalovsebine2"/>
            <w:tabs>
              <w:tab w:val="right" w:leader="dot" w:pos="9062"/>
            </w:tabs>
            <w:rPr>
              <w:rFonts w:eastAsiaTheme="minorEastAsia"/>
              <w:b w:val="0"/>
              <w:bCs w:val="0"/>
              <w:smallCaps w:val="0"/>
              <w:noProof/>
              <w:color w:val="auto"/>
              <w:lang w:eastAsia="sl-SI"/>
            </w:rPr>
          </w:pPr>
          <w:hyperlink w:anchor="_Toc510009692" w:history="1">
            <w:r w:rsidRPr="000B5098">
              <w:rPr>
                <w:rStyle w:val="Hiperpovezava"/>
                <w:noProof/>
              </w:rPr>
              <w:t>IZJAVA O STRINJANJU Z RAZPISNIMI POGOJI IN O RESNIČNOSTI PODATKOV, NAVEDENIH V PONUDBI</w:t>
            </w:r>
            <w:r>
              <w:rPr>
                <w:noProof/>
                <w:webHidden/>
              </w:rPr>
              <w:tab/>
            </w:r>
            <w:r>
              <w:rPr>
                <w:noProof/>
                <w:webHidden/>
              </w:rPr>
              <w:fldChar w:fldCharType="begin"/>
            </w:r>
            <w:r>
              <w:rPr>
                <w:noProof/>
                <w:webHidden/>
              </w:rPr>
              <w:instrText xml:space="preserve"> PAGEREF _Toc510009692 \h </w:instrText>
            </w:r>
            <w:r>
              <w:rPr>
                <w:noProof/>
                <w:webHidden/>
              </w:rPr>
            </w:r>
            <w:r>
              <w:rPr>
                <w:noProof/>
                <w:webHidden/>
              </w:rPr>
              <w:fldChar w:fldCharType="separate"/>
            </w:r>
            <w:r>
              <w:rPr>
                <w:noProof/>
                <w:webHidden/>
              </w:rPr>
              <w:t>99</w:t>
            </w:r>
            <w:r>
              <w:rPr>
                <w:noProof/>
                <w:webHidden/>
              </w:rPr>
              <w:fldChar w:fldCharType="end"/>
            </w:r>
          </w:hyperlink>
        </w:p>
        <w:p w14:paraId="37FF8D73" w14:textId="7130857E" w:rsidR="00A6793C" w:rsidRDefault="00A6793C">
          <w:pPr>
            <w:pStyle w:val="Kazalovsebine2"/>
            <w:tabs>
              <w:tab w:val="right" w:leader="dot" w:pos="9062"/>
            </w:tabs>
            <w:rPr>
              <w:rFonts w:eastAsiaTheme="minorEastAsia"/>
              <w:b w:val="0"/>
              <w:bCs w:val="0"/>
              <w:smallCaps w:val="0"/>
              <w:noProof/>
              <w:color w:val="auto"/>
              <w:lang w:eastAsia="sl-SI"/>
            </w:rPr>
          </w:pPr>
          <w:hyperlink w:anchor="_Toc510009693" w:history="1">
            <w:r w:rsidRPr="000B5098">
              <w:rPr>
                <w:rStyle w:val="Hiperpovezava"/>
                <w:rFonts w:cstheme="minorHAnsi"/>
                <w:iCs/>
                <w:noProof/>
              </w:rPr>
              <w:t>PRILOGA št. 8</w:t>
            </w:r>
            <w:r>
              <w:rPr>
                <w:noProof/>
                <w:webHidden/>
              </w:rPr>
              <w:tab/>
            </w:r>
            <w:r>
              <w:rPr>
                <w:noProof/>
                <w:webHidden/>
              </w:rPr>
              <w:fldChar w:fldCharType="begin"/>
            </w:r>
            <w:r>
              <w:rPr>
                <w:noProof/>
                <w:webHidden/>
              </w:rPr>
              <w:instrText xml:space="preserve"> PAGEREF _Toc510009693 \h </w:instrText>
            </w:r>
            <w:r>
              <w:rPr>
                <w:noProof/>
                <w:webHidden/>
              </w:rPr>
            </w:r>
            <w:r>
              <w:rPr>
                <w:noProof/>
                <w:webHidden/>
              </w:rPr>
              <w:fldChar w:fldCharType="separate"/>
            </w:r>
            <w:r>
              <w:rPr>
                <w:noProof/>
                <w:webHidden/>
              </w:rPr>
              <w:t>100</w:t>
            </w:r>
            <w:r>
              <w:rPr>
                <w:noProof/>
                <w:webHidden/>
              </w:rPr>
              <w:fldChar w:fldCharType="end"/>
            </w:r>
          </w:hyperlink>
        </w:p>
        <w:p w14:paraId="61E24EC4" w14:textId="4652BD36" w:rsidR="00A6793C" w:rsidRDefault="00A6793C">
          <w:pPr>
            <w:pStyle w:val="Kazalovsebine2"/>
            <w:tabs>
              <w:tab w:val="right" w:leader="dot" w:pos="9062"/>
            </w:tabs>
            <w:rPr>
              <w:rFonts w:eastAsiaTheme="minorEastAsia"/>
              <w:b w:val="0"/>
              <w:bCs w:val="0"/>
              <w:smallCaps w:val="0"/>
              <w:noProof/>
              <w:color w:val="auto"/>
              <w:lang w:eastAsia="sl-SI"/>
            </w:rPr>
          </w:pPr>
          <w:hyperlink w:anchor="_Toc510009694" w:history="1">
            <w:r w:rsidRPr="000B5098">
              <w:rPr>
                <w:rStyle w:val="Hiperpovezava"/>
                <w:noProof/>
              </w:rPr>
              <w:t>IZJAVA PONUDNIKA O ZELENEM NAROČANJU</w:t>
            </w:r>
            <w:r>
              <w:rPr>
                <w:noProof/>
                <w:webHidden/>
              </w:rPr>
              <w:tab/>
            </w:r>
            <w:r>
              <w:rPr>
                <w:noProof/>
                <w:webHidden/>
              </w:rPr>
              <w:fldChar w:fldCharType="begin"/>
            </w:r>
            <w:r>
              <w:rPr>
                <w:noProof/>
                <w:webHidden/>
              </w:rPr>
              <w:instrText xml:space="preserve"> PAGEREF _Toc510009694 \h </w:instrText>
            </w:r>
            <w:r>
              <w:rPr>
                <w:noProof/>
                <w:webHidden/>
              </w:rPr>
            </w:r>
            <w:r>
              <w:rPr>
                <w:noProof/>
                <w:webHidden/>
              </w:rPr>
              <w:fldChar w:fldCharType="separate"/>
            </w:r>
            <w:r>
              <w:rPr>
                <w:noProof/>
                <w:webHidden/>
              </w:rPr>
              <w:t>100</w:t>
            </w:r>
            <w:r>
              <w:rPr>
                <w:noProof/>
                <w:webHidden/>
              </w:rPr>
              <w:fldChar w:fldCharType="end"/>
            </w:r>
          </w:hyperlink>
        </w:p>
        <w:p w14:paraId="41F494D0" w14:textId="76A4C0B6" w:rsidR="00A6793C" w:rsidRDefault="00A6793C">
          <w:pPr>
            <w:pStyle w:val="Kazalovsebine2"/>
            <w:tabs>
              <w:tab w:val="right" w:leader="dot" w:pos="9062"/>
            </w:tabs>
            <w:rPr>
              <w:rFonts w:eastAsiaTheme="minorEastAsia"/>
              <w:b w:val="0"/>
              <w:bCs w:val="0"/>
              <w:smallCaps w:val="0"/>
              <w:noProof/>
              <w:color w:val="auto"/>
              <w:lang w:eastAsia="sl-SI"/>
            </w:rPr>
          </w:pPr>
          <w:hyperlink w:anchor="_Toc510009695" w:history="1">
            <w:r w:rsidRPr="000B5098">
              <w:rPr>
                <w:rStyle w:val="Hiperpovezava"/>
                <w:rFonts w:cstheme="minorHAnsi"/>
                <w:iCs/>
                <w:noProof/>
              </w:rPr>
              <w:t>PRILOGA št. 9 A</w:t>
            </w:r>
            <w:r>
              <w:rPr>
                <w:noProof/>
                <w:webHidden/>
              </w:rPr>
              <w:tab/>
            </w:r>
            <w:r>
              <w:rPr>
                <w:noProof/>
                <w:webHidden/>
              </w:rPr>
              <w:fldChar w:fldCharType="begin"/>
            </w:r>
            <w:r>
              <w:rPr>
                <w:noProof/>
                <w:webHidden/>
              </w:rPr>
              <w:instrText xml:space="preserve"> PAGEREF _Toc510009695 \h </w:instrText>
            </w:r>
            <w:r>
              <w:rPr>
                <w:noProof/>
                <w:webHidden/>
              </w:rPr>
            </w:r>
            <w:r>
              <w:rPr>
                <w:noProof/>
                <w:webHidden/>
              </w:rPr>
              <w:fldChar w:fldCharType="separate"/>
            </w:r>
            <w:r>
              <w:rPr>
                <w:noProof/>
                <w:webHidden/>
              </w:rPr>
              <w:t>101</w:t>
            </w:r>
            <w:r>
              <w:rPr>
                <w:noProof/>
                <w:webHidden/>
              </w:rPr>
              <w:fldChar w:fldCharType="end"/>
            </w:r>
          </w:hyperlink>
        </w:p>
        <w:p w14:paraId="5EFDC0B5" w14:textId="0D8B95DE" w:rsidR="00A6793C" w:rsidRDefault="00A6793C">
          <w:pPr>
            <w:pStyle w:val="Kazalovsebine2"/>
            <w:tabs>
              <w:tab w:val="right" w:leader="dot" w:pos="9062"/>
            </w:tabs>
            <w:rPr>
              <w:rFonts w:eastAsiaTheme="minorEastAsia"/>
              <w:b w:val="0"/>
              <w:bCs w:val="0"/>
              <w:smallCaps w:val="0"/>
              <w:noProof/>
              <w:color w:val="auto"/>
              <w:lang w:eastAsia="sl-SI"/>
            </w:rPr>
          </w:pPr>
          <w:hyperlink w:anchor="_Toc510009696" w:history="1">
            <w:r w:rsidRPr="000B5098">
              <w:rPr>
                <w:rStyle w:val="Hiperpovezava"/>
                <w:noProof/>
              </w:rPr>
              <w:t>IZJAVA O KADROVSKI SPOSOBNOSTI IN TEHNIČNI USPOSOBLJENOSTI</w:t>
            </w:r>
            <w:r>
              <w:rPr>
                <w:noProof/>
                <w:webHidden/>
              </w:rPr>
              <w:tab/>
            </w:r>
            <w:r>
              <w:rPr>
                <w:noProof/>
                <w:webHidden/>
              </w:rPr>
              <w:fldChar w:fldCharType="begin"/>
            </w:r>
            <w:r>
              <w:rPr>
                <w:noProof/>
                <w:webHidden/>
              </w:rPr>
              <w:instrText xml:space="preserve"> PAGEREF _Toc510009696 \h </w:instrText>
            </w:r>
            <w:r>
              <w:rPr>
                <w:noProof/>
                <w:webHidden/>
              </w:rPr>
            </w:r>
            <w:r>
              <w:rPr>
                <w:noProof/>
                <w:webHidden/>
              </w:rPr>
              <w:fldChar w:fldCharType="separate"/>
            </w:r>
            <w:r>
              <w:rPr>
                <w:noProof/>
                <w:webHidden/>
              </w:rPr>
              <w:t>101</w:t>
            </w:r>
            <w:r>
              <w:rPr>
                <w:noProof/>
                <w:webHidden/>
              </w:rPr>
              <w:fldChar w:fldCharType="end"/>
            </w:r>
          </w:hyperlink>
        </w:p>
        <w:p w14:paraId="47D6D517" w14:textId="7B4D583C" w:rsidR="00A6793C" w:rsidRDefault="00A6793C">
          <w:pPr>
            <w:pStyle w:val="Kazalovsebine2"/>
            <w:tabs>
              <w:tab w:val="right" w:leader="dot" w:pos="9062"/>
            </w:tabs>
            <w:rPr>
              <w:rFonts w:eastAsiaTheme="minorEastAsia"/>
              <w:b w:val="0"/>
              <w:bCs w:val="0"/>
              <w:smallCaps w:val="0"/>
              <w:noProof/>
              <w:color w:val="auto"/>
              <w:lang w:eastAsia="sl-SI"/>
            </w:rPr>
          </w:pPr>
          <w:hyperlink w:anchor="_Toc510009697" w:history="1">
            <w:r w:rsidRPr="000B5098">
              <w:rPr>
                <w:rStyle w:val="Hiperpovezava"/>
                <w:rFonts w:cstheme="minorHAnsi"/>
                <w:iCs/>
                <w:noProof/>
              </w:rPr>
              <w:t xml:space="preserve">PRILOGA </w:t>
            </w:r>
            <w:r w:rsidRPr="000B5098">
              <w:rPr>
                <w:rStyle w:val="Hiperpovezava"/>
                <w:iCs/>
                <w:noProof/>
              </w:rPr>
              <w:t>št. 9 B</w:t>
            </w:r>
            <w:r>
              <w:rPr>
                <w:noProof/>
                <w:webHidden/>
              </w:rPr>
              <w:tab/>
            </w:r>
            <w:r>
              <w:rPr>
                <w:noProof/>
                <w:webHidden/>
              </w:rPr>
              <w:fldChar w:fldCharType="begin"/>
            </w:r>
            <w:r>
              <w:rPr>
                <w:noProof/>
                <w:webHidden/>
              </w:rPr>
              <w:instrText xml:space="preserve"> PAGEREF _Toc510009697 \h </w:instrText>
            </w:r>
            <w:r>
              <w:rPr>
                <w:noProof/>
                <w:webHidden/>
              </w:rPr>
            </w:r>
            <w:r>
              <w:rPr>
                <w:noProof/>
                <w:webHidden/>
              </w:rPr>
              <w:fldChar w:fldCharType="separate"/>
            </w:r>
            <w:r>
              <w:rPr>
                <w:noProof/>
                <w:webHidden/>
              </w:rPr>
              <w:t>103</w:t>
            </w:r>
            <w:r>
              <w:rPr>
                <w:noProof/>
                <w:webHidden/>
              </w:rPr>
              <w:fldChar w:fldCharType="end"/>
            </w:r>
          </w:hyperlink>
        </w:p>
        <w:p w14:paraId="17B9BE6E" w14:textId="30810EA3" w:rsidR="00A6793C" w:rsidRDefault="00A6793C">
          <w:pPr>
            <w:pStyle w:val="Kazalovsebine2"/>
            <w:tabs>
              <w:tab w:val="right" w:leader="dot" w:pos="9062"/>
            </w:tabs>
            <w:rPr>
              <w:rFonts w:eastAsiaTheme="minorEastAsia"/>
              <w:b w:val="0"/>
              <w:bCs w:val="0"/>
              <w:smallCaps w:val="0"/>
              <w:noProof/>
              <w:color w:val="auto"/>
              <w:lang w:eastAsia="sl-SI"/>
            </w:rPr>
          </w:pPr>
          <w:hyperlink w:anchor="_Toc510009698" w:history="1">
            <w:r w:rsidRPr="000B5098">
              <w:rPr>
                <w:rStyle w:val="Hiperpovezava"/>
                <w:noProof/>
              </w:rPr>
              <w:t>SEZNAM REFERENC KLJUČNIH KADROV</w:t>
            </w:r>
            <w:r>
              <w:rPr>
                <w:noProof/>
                <w:webHidden/>
              </w:rPr>
              <w:tab/>
            </w:r>
            <w:r>
              <w:rPr>
                <w:noProof/>
                <w:webHidden/>
              </w:rPr>
              <w:fldChar w:fldCharType="begin"/>
            </w:r>
            <w:r>
              <w:rPr>
                <w:noProof/>
                <w:webHidden/>
              </w:rPr>
              <w:instrText xml:space="preserve"> PAGEREF _Toc510009698 \h </w:instrText>
            </w:r>
            <w:r>
              <w:rPr>
                <w:noProof/>
                <w:webHidden/>
              </w:rPr>
            </w:r>
            <w:r>
              <w:rPr>
                <w:noProof/>
                <w:webHidden/>
              </w:rPr>
              <w:fldChar w:fldCharType="separate"/>
            </w:r>
            <w:r>
              <w:rPr>
                <w:noProof/>
                <w:webHidden/>
              </w:rPr>
              <w:t>103</w:t>
            </w:r>
            <w:r>
              <w:rPr>
                <w:noProof/>
                <w:webHidden/>
              </w:rPr>
              <w:fldChar w:fldCharType="end"/>
            </w:r>
          </w:hyperlink>
        </w:p>
        <w:p w14:paraId="4BCB4B17" w14:textId="2CA65157" w:rsidR="00A6793C" w:rsidRDefault="00A6793C">
          <w:pPr>
            <w:pStyle w:val="Kazalovsebine2"/>
            <w:tabs>
              <w:tab w:val="right" w:leader="dot" w:pos="9062"/>
            </w:tabs>
            <w:rPr>
              <w:rFonts w:eastAsiaTheme="minorEastAsia"/>
              <w:b w:val="0"/>
              <w:bCs w:val="0"/>
              <w:smallCaps w:val="0"/>
              <w:noProof/>
              <w:color w:val="auto"/>
              <w:lang w:eastAsia="sl-SI"/>
            </w:rPr>
          </w:pPr>
          <w:hyperlink w:anchor="_Toc510009699" w:history="1">
            <w:r w:rsidRPr="000B5098">
              <w:rPr>
                <w:rStyle w:val="Hiperpovezava"/>
                <w:noProof/>
              </w:rPr>
              <w:t>PRILOGA ŠT. 10</w:t>
            </w:r>
            <w:r>
              <w:rPr>
                <w:noProof/>
                <w:webHidden/>
              </w:rPr>
              <w:tab/>
            </w:r>
            <w:r>
              <w:rPr>
                <w:noProof/>
                <w:webHidden/>
              </w:rPr>
              <w:fldChar w:fldCharType="begin"/>
            </w:r>
            <w:r>
              <w:rPr>
                <w:noProof/>
                <w:webHidden/>
              </w:rPr>
              <w:instrText xml:space="preserve"> PAGEREF _Toc510009699 \h </w:instrText>
            </w:r>
            <w:r>
              <w:rPr>
                <w:noProof/>
                <w:webHidden/>
              </w:rPr>
            </w:r>
            <w:r>
              <w:rPr>
                <w:noProof/>
                <w:webHidden/>
              </w:rPr>
              <w:fldChar w:fldCharType="separate"/>
            </w:r>
            <w:r>
              <w:rPr>
                <w:noProof/>
                <w:webHidden/>
              </w:rPr>
              <w:t>105</w:t>
            </w:r>
            <w:r>
              <w:rPr>
                <w:noProof/>
                <w:webHidden/>
              </w:rPr>
              <w:fldChar w:fldCharType="end"/>
            </w:r>
          </w:hyperlink>
        </w:p>
        <w:p w14:paraId="510C95FC" w14:textId="30DF2590" w:rsidR="00A6793C" w:rsidRDefault="00A6793C">
          <w:pPr>
            <w:pStyle w:val="Kazalovsebine2"/>
            <w:tabs>
              <w:tab w:val="right" w:leader="dot" w:pos="9062"/>
            </w:tabs>
            <w:rPr>
              <w:rFonts w:eastAsiaTheme="minorEastAsia"/>
              <w:b w:val="0"/>
              <w:bCs w:val="0"/>
              <w:smallCaps w:val="0"/>
              <w:noProof/>
              <w:color w:val="auto"/>
              <w:lang w:eastAsia="sl-SI"/>
            </w:rPr>
          </w:pPr>
          <w:hyperlink w:anchor="_Toc510009700" w:history="1">
            <w:r w:rsidRPr="000B5098">
              <w:rPr>
                <w:rStyle w:val="Hiperpovezava"/>
                <w:noProof/>
              </w:rPr>
              <w:t>IZJAVA PONUDNIKA O PREDLOŽITVI ZAVAROVALNE POLICE</w:t>
            </w:r>
            <w:r>
              <w:rPr>
                <w:noProof/>
                <w:webHidden/>
              </w:rPr>
              <w:tab/>
            </w:r>
            <w:r>
              <w:rPr>
                <w:noProof/>
                <w:webHidden/>
              </w:rPr>
              <w:fldChar w:fldCharType="begin"/>
            </w:r>
            <w:r>
              <w:rPr>
                <w:noProof/>
                <w:webHidden/>
              </w:rPr>
              <w:instrText xml:space="preserve"> PAGEREF _Toc510009700 \h </w:instrText>
            </w:r>
            <w:r>
              <w:rPr>
                <w:noProof/>
                <w:webHidden/>
              </w:rPr>
            </w:r>
            <w:r>
              <w:rPr>
                <w:noProof/>
                <w:webHidden/>
              </w:rPr>
              <w:fldChar w:fldCharType="separate"/>
            </w:r>
            <w:r>
              <w:rPr>
                <w:noProof/>
                <w:webHidden/>
              </w:rPr>
              <w:t>105</w:t>
            </w:r>
            <w:r>
              <w:rPr>
                <w:noProof/>
                <w:webHidden/>
              </w:rPr>
              <w:fldChar w:fldCharType="end"/>
            </w:r>
          </w:hyperlink>
        </w:p>
        <w:p w14:paraId="6AE2BC36" w14:textId="3C5AF4B8" w:rsidR="00A6793C" w:rsidRDefault="00A6793C">
          <w:pPr>
            <w:pStyle w:val="Kazalovsebine2"/>
            <w:tabs>
              <w:tab w:val="right" w:leader="dot" w:pos="9062"/>
            </w:tabs>
            <w:rPr>
              <w:rFonts w:eastAsiaTheme="minorEastAsia"/>
              <w:b w:val="0"/>
              <w:bCs w:val="0"/>
              <w:smallCaps w:val="0"/>
              <w:noProof/>
              <w:color w:val="auto"/>
              <w:lang w:eastAsia="sl-SI"/>
            </w:rPr>
          </w:pPr>
          <w:hyperlink w:anchor="_Toc510009701" w:history="1">
            <w:r w:rsidRPr="000B5098">
              <w:rPr>
                <w:rStyle w:val="Hiperpovezava"/>
                <w:iCs/>
                <w:noProof/>
              </w:rPr>
              <w:t>PRILOGA št. 11</w:t>
            </w:r>
            <w:r>
              <w:rPr>
                <w:noProof/>
                <w:webHidden/>
              </w:rPr>
              <w:tab/>
            </w:r>
            <w:r>
              <w:rPr>
                <w:noProof/>
                <w:webHidden/>
              </w:rPr>
              <w:fldChar w:fldCharType="begin"/>
            </w:r>
            <w:r>
              <w:rPr>
                <w:noProof/>
                <w:webHidden/>
              </w:rPr>
              <w:instrText xml:space="preserve"> PAGEREF _Toc510009701 \h </w:instrText>
            </w:r>
            <w:r>
              <w:rPr>
                <w:noProof/>
                <w:webHidden/>
              </w:rPr>
            </w:r>
            <w:r>
              <w:rPr>
                <w:noProof/>
                <w:webHidden/>
              </w:rPr>
              <w:fldChar w:fldCharType="separate"/>
            </w:r>
            <w:r>
              <w:rPr>
                <w:noProof/>
                <w:webHidden/>
              </w:rPr>
              <w:t>106</w:t>
            </w:r>
            <w:r>
              <w:rPr>
                <w:noProof/>
                <w:webHidden/>
              </w:rPr>
              <w:fldChar w:fldCharType="end"/>
            </w:r>
          </w:hyperlink>
        </w:p>
        <w:p w14:paraId="175B5164" w14:textId="648F5992" w:rsidR="00A6793C" w:rsidRDefault="00A6793C">
          <w:pPr>
            <w:pStyle w:val="Kazalovsebine2"/>
            <w:tabs>
              <w:tab w:val="right" w:leader="dot" w:pos="9062"/>
            </w:tabs>
            <w:rPr>
              <w:rFonts w:eastAsiaTheme="minorEastAsia"/>
              <w:b w:val="0"/>
              <w:bCs w:val="0"/>
              <w:smallCaps w:val="0"/>
              <w:noProof/>
              <w:color w:val="auto"/>
              <w:lang w:eastAsia="sl-SI"/>
            </w:rPr>
          </w:pPr>
          <w:hyperlink w:anchor="_Toc510009702" w:history="1">
            <w:r w:rsidRPr="000B5098">
              <w:rPr>
                <w:rStyle w:val="Hiperpovezava"/>
                <w:noProof/>
              </w:rPr>
              <w:t>FINANČNO ZAVAROVANJE ZA RESNOST PONUDBE</w:t>
            </w:r>
            <w:r>
              <w:rPr>
                <w:noProof/>
                <w:webHidden/>
              </w:rPr>
              <w:tab/>
            </w:r>
            <w:r>
              <w:rPr>
                <w:noProof/>
                <w:webHidden/>
              </w:rPr>
              <w:fldChar w:fldCharType="begin"/>
            </w:r>
            <w:r>
              <w:rPr>
                <w:noProof/>
                <w:webHidden/>
              </w:rPr>
              <w:instrText xml:space="preserve"> PAGEREF _Toc510009702 \h </w:instrText>
            </w:r>
            <w:r>
              <w:rPr>
                <w:noProof/>
                <w:webHidden/>
              </w:rPr>
            </w:r>
            <w:r>
              <w:rPr>
                <w:noProof/>
                <w:webHidden/>
              </w:rPr>
              <w:fldChar w:fldCharType="separate"/>
            </w:r>
            <w:r>
              <w:rPr>
                <w:noProof/>
                <w:webHidden/>
              </w:rPr>
              <w:t>106</w:t>
            </w:r>
            <w:r>
              <w:rPr>
                <w:noProof/>
                <w:webHidden/>
              </w:rPr>
              <w:fldChar w:fldCharType="end"/>
            </w:r>
          </w:hyperlink>
        </w:p>
        <w:p w14:paraId="254E20DA" w14:textId="1864ED4B" w:rsidR="00A6793C" w:rsidRDefault="00A6793C">
          <w:pPr>
            <w:pStyle w:val="Kazalovsebine2"/>
            <w:tabs>
              <w:tab w:val="right" w:leader="dot" w:pos="9062"/>
            </w:tabs>
            <w:rPr>
              <w:rFonts w:eastAsiaTheme="minorEastAsia"/>
              <w:b w:val="0"/>
              <w:bCs w:val="0"/>
              <w:smallCaps w:val="0"/>
              <w:noProof/>
              <w:color w:val="auto"/>
              <w:lang w:eastAsia="sl-SI"/>
            </w:rPr>
          </w:pPr>
          <w:hyperlink w:anchor="_Toc510009703" w:history="1">
            <w:r w:rsidRPr="000B5098">
              <w:rPr>
                <w:rStyle w:val="Hiperpovezava"/>
                <w:noProof/>
              </w:rPr>
              <w:t>PRILOGA št. 11/1</w:t>
            </w:r>
            <w:r>
              <w:rPr>
                <w:noProof/>
                <w:webHidden/>
              </w:rPr>
              <w:tab/>
            </w:r>
            <w:r>
              <w:rPr>
                <w:noProof/>
                <w:webHidden/>
              </w:rPr>
              <w:fldChar w:fldCharType="begin"/>
            </w:r>
            <w:r>
              <w:rPr>
                <w:noProof/>
                <w:webHidden/>
              </w:rPr>
              <w:instrText xml:space="preserve"> PAGEREF _Toc510009703 \h </w:instrText>
            </w:r>
            <w:r>
              <w:rPr>
                <w:noProof/>
                <w:webHidden/>
              </w:rPr>
            </w:r>
            <w:r>
              <w:rPr>
                <w:noProof/>
                <w:webHidden/>
              </w:rPr>
              <w:fldChar w:fldCharType="separate"/>
            </w:r>
            <w:r>
              <w:rPr>
                <w:noProof/>
                <w:webHidden/>
              </w:rPr>
              <w:t>107</w:t>
            </w:r>
            <w:r>
              <w:rPr>
                <w:noProof/>
                <w:webHidden/>
              </w:rPr>
              <w:fldChar w:fldCharType="end"/>
            </w:r>
          </w:hyperlink>
        </w:p>
        <w:p w14:paraId="414F1586" w14:textId="6EDFD6D7" w:rsidR="00A6793C" w:rsidRDefault="00A6793C">
          <w:pPr>
            <w:pStyle w:val="Kazalovsebine2"/>
            <w:tabs>
              <w:tab w:val="right" w:leader="dot" w:pos="9062"/>
            </w:tabs>
            <w:rPr>
              <w:rFonts w:eastAsiaTheme="minorEastAsia"/>
              <w:b w:val="0"/>
              <w:bCs w:val="0"/>
              <w:smallCaps w:val="0"/>
              <w:noProof/>
              <w:color w:val="auto"/>
              <w:lang w:eastAsia="sl-SI"/>
            </w:rPr>
          </w:pPr>
          <w:hyperlink w:anchor="_Toc510009704" w:history="1">
            <w:r w:rsidRPr="000B5098">
              <w:rPr>
                <w:rStyle w:val="Hiperpovezava"/>
                <w:noProof/>
              </w:rPr>
              <w:t>VZOREC FINANČNEGA ZAVAROVANJA ZA RESNOST PONUDBE</w:t>
            </w:r>
            <w:r>
              <w:rPr>
                <w:noProof/>
                <w:webHidden/>
              </w:rPr>
              <w:tab/>
            </w:r>
            <w:r>
              <w:rPr>
                <w:noProof/>
                <w:webHidden/>
              </w:rPr>
              <w:fldChar w:fldCharType="begin"/>
            </w:r>
            <w:r>
              <w:rPr>
                <w:noProof/>
                <w:webHidden/>
              </w:rPr>
              <w:instrText xml:space="preserve"> PAGEREF _Toc510009704 \h </w:instrText>
            </w:r>
            <w:r>
              <w:rPr>
                <w:noProof/>
                <w:webHidden/>
              </w:rPr>
            </w:r>
            <w:r>
              <w:rPr>
                <w:noProof/>
                <w:webHidden/>
              </w:rPr>
              <w:fldChar w:fldCharType="separate"/>
            </w:r>
            <w:r>
              <w:rPr>
                <w:noProof/>
                <w:webHidden/>
              </w:rPr>
              <w:t>107</w:t>
            </w:r>
            <w:r>
              <w:rPr>
                <w:noProof/>
                <w:webHidden/>
              </w:rPr>
              <w:fldChar w:fldCharType="end"/>
            </w:r>
          </w:hyperlink>
        </w:p>
        <w:p w14:paraId="11F996B7" w14:textId="54781BB2" w:rsidR="00A6793C" w:rsidRDefault="00A6793C">
          <w:pPr>
            <w:pStyle w:val="Kazalovsebine2"/>
            <w:tabs>
              <w:tab w:val="right" w:leader="dot" w:pos="9062"/>
            </w:tabs>
            <w:rPr>
              <w:rFonts w:eastAsiaTheme="minorEastAsia"/>
              <w:b w:val="0"/>
              <w:bCs w:val="0"/>
              <w:smallCaps w:val="0"/>
              <w:noProof/>
              <w:color w:val="auto"/>
              <w:lang w:eastAsia="sl-SI"/>
            </w:rPr>
          </w:pPr>
          <w:hyperlink w:anchor="_Toc510009705" w:history="1">
            <w:r w:rsidRPr="000B5098">
              <w:rPr>
                <w:rStyle w:val="Hiperpovezava"/>
                <w:noProof/>
              </w:rPr>
              <w:t>PRILOGA št. 12</w:t>
            </w:r>
            <w:r>
              <w:rPr>
                <w:noProof/>
                <w:webHidden/>
              </w:rPr>
              <w:tab/>
            </w:r>
            <w:r>
              <w:rPr>
                <w:noProof/>
                <w:webHidden/>
              </w:rPr>
              <w:fldChar w:fldCharType="begin"/>
            </w:r>
            <w:r>
              <w:rPr>
                <w:noProof/>
                <w:webHidden/>
              </w:rPr>
              <w:instrText xml:space="preserve"> PAGEREF _Toc510009705 \h </w:instrText>
            </w:r>
            <w:r>
              <w:rPr>
                <w:noProof/>
                <w:webHidden/>
              </w:rPr>
            </w:r>
            <w:r>
              <w:rPr>
                <w:noProof/>
                <w:webHidden/>
              </w:rPr>
              <w:fldChar w:fldCharType="separate"/>
            </w:r>
            <w:r>
              <w:rPr>
                <w:noProof/>
                <w:webHidden/>
              </w:rPr>
              <w:t>109</w:t>
            </w:r>
            <w:r>
              <w:rPr>
                <w:noProof/>
                <w:webHidden/>
              </w:rPr>
              <w:fldChar w:fldCharType="end"/>
            </w:r>
          </w:hyperlink>
        </w:p>
        <w:p w14:paraId="2F17A693" w14:textId="1F03A84C" w:rsidR="00A6793C" w:rsidRDefault="00A6793C">
          <w:pPr>
            <w:pStyle w:val="Kazalovsebine2"/>
            <w:tabs>
              <w:tab w:val="right" w:leader="dot" w:pos="9062"/>
            </w:tabs>
            <w:rPr>
              <w:rFonts w:eastAsiaTheme="minorEastAsia"/>
              <w:b w:val="0"/>
              <w:bCs w:val="0"/>
              <w:smallCaps w:val="0"/>
              <w:noProof/>
              <w:color w:val="auto"/>
              <w:lang w:eastAsia="sl-SI"/>
            </w:rPr>
          </w:pPr>
          <w:hyperlink w:anchor="_Toc510009706" w:history="1">
            <w:r w:rsidRPr="000B5098">
              <w:rPr>
                <w:rStyle w:val="Hiperpovezava"/>
                <w:noProof/>
              </w:rPr>
              <w:t>VZOREC FINANČNEGA ZAVAROVANJA ZA DOBRO IZVEDBO</w:t>
            </w:r>
            <w:r>
              <w:rPr>
                <w:noProof/>
                <w:webHidden/>
              </w:rPr>
              <w:tab/>
            </w:r>
            <w:r>
              <w:rPr>
                <w:noProof/>
                <w:webHidden/>
              </w:rPr>
              <w:fldChar w:fldCharType="begin"/>
            </w:r>
            <w:r>
              <w:rPr>
                <w:noProof/>
                <w:webHidden/>
              </w:rPr>
              <w:instrText xml:space="preserve"> PAGEREF _Toc510009706 \h </w:instrText>
            </w:r>
            <w:r>
              <w:rPr>
                <w:noProof/>
                <w:webHidden/>
              </w:rPr>
            </w:r>
            <w:r>
              <w:rPr>
                <w:noProof/>
                <w:webHidden/>
              </w:rPr>
              <w:fldChar w:fldCharType="separate"/>
            </w:r>
            <w:r>
              <w:rPr>
                <w:noProof/>
                <w:webHidden/>
              </w:rPr>
              <w:t>109</w:t>
            </w:r>
            <w:r>
              <w:rPr>
                <w:noProof/>
                <w:webHidden/>
              </w:rPr>
              <w:fldChar w:fldCharType="end"/>
            </w:r>
          </w:hyperlink>
        </w:p>
        <w:p w14:paraId="395E22CE" w14:textId="32584222" w:rsidR="00A6793C" w:rsidRDefault="00A6793C">
          <w:pPr>
            <w:pStyle w:val="Kazalovsebine2"/>
            <w:tabs>
              <w:tab w:val="right" w:leader="dot" w:pos="9062"/>
            </w:tabs>
            <w:rPr>
              <w:rFonts w:eastAsiaTheme="minorEastAsia"/>
              <w:b w:val="0"/>
              <w:bCs w:val="0"/>
              <w:smallCaps w:val="0"/>
              <w:noProof/>
              <w:color w:val="auto"/>
              <w:lang w:eastAsia="sl-SI"/>
            </w:rPr>
          </w:pPr>
          <w:hyperlink w:anchor="_Toc510009707" w:history="1">
            <w:r w:rsidRPr="000B5098">
              <w:rPr>
                <w:rStyle w:val="Hiperpovezava"/>
                <w:rFonts w:cstheme="minorHAnsi"/>
                <w:noProof/>
              </w:rPr>
              <w:t>PRILOGA ŠT. 13</w:t>
            </w:r>
            <w:r>
              <w:rPr>
                <w:noProof/>
                <w:webHidden/>
              </w:rPr>
              <w:tab/>
            </w:r>
            <w:r>
              <w:rPr>
                <w:noProof/>
                <w:webHidden/>
              </w:rPr>
              <w:fldChar w:fldCharType="begin"/>
            </w:r>
            <w:r>
              <w:rPr>
                <w:noProof/>
                <w:webHidden/>
              </w:rPr>
              <w:instrText xml:space="preserve"> PAGEREF _Toc510009707 \h </w:instrText>
            </w:r>
            <w:r>
              <w:rPr>
                <w:noProof/>
                <w:webHidden/>
              </w:rPr>
            </w:r>
            <w:r>
              <w:rPr>
                <w:noProof/>
                <w:webHidden/>
              </w:rPr>
              <w:fldChar w:fldCharType="separate"/>
            </w:r>
            <w:r>
              <w:rPr>
                <w:noProof/>
                <w:webHidden/>
              </w:rPr>
              <w:t>111</w:t>
            </w:r>
            <w:r>
              <w:rPr>
                <w:noProof/>
                <w:webHidden/>
              </w:rPr>
              <w:fldChar w:fldCharType="end"/>
            </w:r>
          </w:hyperlink>
        </w:p>
        <w:p w14:paraId="6B6A04A9" w14:textId="76F28C95" w:rsidR="00A6793C" w:rsidRDefault="00A6793C">
          <w:pPr>
            <w:pStyle w:val="Kazalovsebine2"/>
            <w:tabs>
              <w:tab w:val="right" w:leader="dot" w:pos="9062"/>
            </w:tabs>
            <w:rPr>
              <w:rFonts w:eastAsiaTheme="minorEastAsia"/>
              <w:b w:val="0"/>
              <w:bCs w:val="0"/>
              <w:smallCaps w:val="0"/>
              <w:noProof/>
              <w:color w:val="auto"/>
              <w:lang w:eastAsia="sl-SI"/>
            </w:rPr>
          </w:pPr>
          <w:hyperlink w:anchor="_Toc510009708" w:history="1">
            <w:r w:rsidRPr="000B5098">
              <w:rPr>
                <w:rStyle w:val="Hiperpovezava"/>
                <w:noProof/>
              </w:rPr>
              <w:t>VZOREC OKVIRNEGA SPORAZUMA</w:t>
            </w:r>
            <w:r>
              <w:rPr>
                <w:noProof/>
                <w:webHidden/>
              </w:rPr>
              <w:tab/>
            </w:r>
            <w:r>
              <w:rPr>
                <w:noProof/>
                <w:webHidden/>
              </w:rPr>
              <w:fldChar w:fldCharType="begin"/>
            </w:r>
            <w:r>
              <w:rPr>
                <w:noProof/>
                <w:webHidden/>
              </w:rPr>
              <w:instrText xml:space="preserve"> PAGEREF _Toc510009708 \h </w:instrText>
            </w:r>
            <w:r>
              <w:rPr>
                <w:noProof/>
                <w:webHidden/>
              </w:rPr>
            </w:r>
            <w:r>
              <w:rPr>
                <w:noProof/>
                <w:webHidden/>
              </w:rPr>
              <w:fldChar w:fldCharType="separate"/>
            </w:r>
            <w:r>
              <w:rPr>
                <w:noProof/>
                <w:webHidden/>
              </w:rPr>
              <w:t>111</w:t>
            </w:r>
            <w:r>
              <w:rPr>
                <w:noProof/>
                <w:webHidden/>
              </w:rPr>
              <w:fldChar w:fldCharType="end"/>
            </w:r>
          </w:hyperlink>
        </w:p>
        <w:p w14:paraId="5D41C0B4" w14:textId="34A63AE8" w:rsidR="00A6793C" w:rsidRDefault="00A6793C">
          <w:pPr>
            <w:pStyle w:val="Kazalovsebine2"/>
            <w:tabs>
              <w:tab w:val="right" w:leader="dot" w:pos="9062"/>
            </w:tabs>
            <w:rPr>
              <w:rFonts w:eastAsiaTheme="minorEastAsia"/>
              <w:b w:val="0"/>
              <w:bCs w:val="0"/>
              <w:smallCaps w:val="0"/>
              <w:noProof/>
              <w:color w:val="auto"/>
              <w:lang w:eastAsia="sl-SI"/>
            </w:rPr>
          </w:pPr>
          <w:hyperlink w:anchor="_Toc510009709" w:history="1">
            <w:r w:rsidRPr="000B5098">
              <w:rPr>
                <w:rStyle w:val="Hiperpovezava"/>
                <w:rFonts w:cstheme="minorHAnsi"/>
                <w:iCs/>
                <w:noProof/>
              </w:rPr>
              <w:t>PRILOGA št. 14</w:t>
            </w:r>
            <w:r>
              <w:rPr>
                <w:noProof/>
                <w:webHidden/>
              </w:rPr>
              <w:tab/>
            </w:r>
            <w:r>
              <w:rPr>
                <w:noProof/>
                <w:webHidden/>
              </w:rPr>
              <w:fldChar w:fldCharType="begin"/>
            </w:r>
            <w:r>
              <w:rPr>
                <w:noProof/>
                <w:webHidden/>
              </w:rPr>
              <w:instrText xml:space="preserve"> PAGEREF _Toc510009709 \h </w:instrText>
            </w:r>
            <w:r>
              <w:rPr>
                <w:noProof/>
                <w:webHidden/>
              </w:rPr>
            </w:r>
            <w:r>
              <w:rPr>
                <w:noProof/>
                <w:webHidden/>
              </w:rPr>
              <w:fldChar w:fldCharType="separate"/>
            </w:r>
            <w:r>
              <w:rPr>
                <w:noProof/>
                <w:webHidden/>
              </w:rPr>
              <w:t>145</w:t>
            </w:r>
            <w:r>
              <w:rPr>
                <w:noProof/>
                <w:webHidden/>
              </w:rPr>
              <w:fldChar w:fldCharType="end"/>
            </w:r>
          </w:hyperlink>
        </w:p>
        <w:p w14:paraId="3E8A963A" w14:textId="1AE468A0" w:rsidR="00A6793C" w:rsidRDefault="00A6793C">
          <w:pPr>
            <w:pStyle w:val="Kazalovsebine2"/>
            <w:tabs>
              <w:tab w:val="right" w:leader="dot" w:pos="9062"/>
            </w:tabs>
            <w:rPr>
              <w:rFonts w:eastAsiaTheme="minorEastAsia"/>
              <w:b w:val="0"/>
              <w:bCs w:val="0"/>
              <w:smallCaps w:val="0"/>
              <w:noProof/>
              <w:color w:val="auto"/>
              <w:lang w:eastAsia="sl-SI"/>
            </w:rPr>
          </w:pPr>
          <w:hyperlink w:anchor="_Toc510009710" w:history="1">
            <w:r w:rsidRPr="000B5098">
              <w:rPr>
                <w:rStyle w:val="Hiperpovezava"/>
                <w:noProof/>
              </w:rPr>
              <w:t>VZOREC POGODBE ZA POSAMEZNO NAROČILO</w:t>
            </w:r>
            <w:r>
              <w:rPr>
                <w:noProof/>
                <w:webHidden/>
              </w:rPr>
              <w:tab/>
            </w:r>
            <w:r>
              <w:rPr>
                <w:noProof/>
                <w:webHidden/>
              </w:rPr>
              <w:fldChar w:fldCharType="begin"/>
            </w:r>
            <w:r>
              <w:rPr>
                <w:noProof/>
                <w:webHidden/>
              </w:rPr>
              <w:instrText xml:space="preserve"> PAGEREF _Toc510009710 \h </w:instrText>
            </w:r>
            <w:r>
              <w:rPr>
                <w:noProof/>
                <w:webHidden/>
              </w:rPr>
            </w:r>
            <w:r>
              <w:rPr>
                <w:noProof/>
                <w:webHidden/>
              </w:rPr>
              <w:fldChar w:fldCharType="separate"/>
            </w:r>
            <w:r>
              <w:rPr>
                <w:noProof/>
                <w:webHidden/>
              </w:rPr>
              <w:t>145</w:t>
            </w:r>
            <w:r>
              <w:rPr>
                <w:noProof/>
                <w:webHidden/>
              </w:rPr>
              <w:fldChar w:fldCharType="end"/>
            </w:r>
          </w:hyperlink>
        </w:p>
        <w:p w14:paraId="65B20AEE" w14:textId="4C04DA3D" w:rsidR="00A6793C" w:rsidRDefault="00A6793C">
          <w:pPr>
            <w:pStyle w:val="Kazalovsebine2"/>
            <w:tabs>
              <w:tab w:val="right" w:leader="dot" w:pos="9062"/>
            </w:tabs>
            <w:rPr>
              <w:rFonts w:eastAsiaTheme="minorEastAsia"/>
              <w:b w:val="0"/>
              <w:bCs w:val="0"/>
              <w:smallCaps w:val="0"/>
              <w:noProof/>
              <w:color w:val="auto"/>
              <w:lang w:eastAsia="sl-SI"/>
            </w:rPr>
          </w:pPr>
          <w:hyperlink w:anchor="_Toc510009711" w:history="1">
            <w:r w:rsidRPr="000B5098">
              <w:rPr>
                <w:rStyle w:val="Hiperpovezava"/>
                <w:rFonts w:cstheme="minorHAnsi"/>
                <w:iCs/>
                <w:noProof/>
              </w:rPr>
              <w:t>Priloga št. 15</w:t>
            </w:r>
            <w:r>
              <w:rPr>
                <w:noProof/>
                <w:webHidden/>
              </w:rPr>
              <w:tab/>
            </w:r>
            <w:r>
              <w:rPr>
                <w:noProof/>
                <w:webHidden/>
              </w:rPr>
              <w:fldChar w:fldCharType="begin"/>
            </w:r>
            <w:r>
              <w:rPr>
                <w:noProof/>
                <w:webHidden/>
              </w:rPr>
              <w:instrText xml:space="preserve"> PAGEREF _Toc510009711 \h </w:instrText>
            </w:r>
            <w:r>
              <w:rPr>
                <w:noProof/>
                <w:webHidden/>
              </w:rPr>
            </w:r>
            <w:r>
              <w:rPr>
                <w:noProof/>
                <w:webHidden/>
              </w:rPr>
              <w:fldChar w:fldCharType="separate"/>
            </w:r>
            <w:r>
              <w:rPr>
                <w:noProof/>
                <w:webHidden/>
              </w:rPr>
              <w:t>153</w:t>
            </w:r>
            <w:r>
              <w:rPr>
                <w:noProof/>
                <w:webHidden/>
              </w:rPr>
              <w:fldChar w:fldCharType="end"/>
            </w:r>
          </w:hyperlink>
        </w:p>
        <w:p w14:paraId="7A5A40D2" w14:textId="12568793" w:rsidR="00A6793C" w:rsidRDefault="00A6793C">
          <w:pPr>
            <w:pStyle w:val="Kazalovsebine2"/>
            <w:tabs>
              <w:tab w:val="right" w:leader="dot" w:pos="9062"/>
            </w:tabs>
            <w:rPr>
              <w:rFonts w:eastAsiaTheme="minorEastAsia"/>
              <w:b w:val="0"/>
              <w:bCs w:val="0"/>
              <w:smallCaps w:val="0"/>
              <w:noProof/>
              <w:color w:val="auto"/>
              <w:lang w:eastAsia="sl-SI"/>
            </w:rPr>
          </w:pPr>
          <w:hyperlink w:anchor="_Toc510009712" w:history="1">
            <w:r w:rsidRPr="000B5098">
              <w:rPr>
                <w:rStyle w:val="Hiperpovezava"/>
                <w:noProof/>
              </w:rPr>
              <w:t>SEZNAM REFERENČNIH POSLOV</w:t>
            </w:r>
            <w:r>
              <w:rPr>
                <w:noProof/>
                <w:webHidden/>
              </w:rPr>
              <w:tab/>
            </w:r>
            <w:r>
              <w:rPr>
                <w:noProof/>
                <w:webHidden/>
              </w:rPr>
              <w:fldChar w:fldCharType="begin"/>
            </w:r>
            <w:r>
              <w:rPr>
                <w:noProof/>
                <w:webHidden/>
              </w:rPr>
              <w:instrText xml:space="preserve"> PAGEREF _Toc510009712 \h </w:instrText>
            </w:r>
            <w:r>
              <w:rPr>
                <w:noProof/>
                <w:webHidden/>
              </w:rPr>
            </w:r>
            <w:r>
              <w:rPr>
                <w:noProof/>
                <w:webHidden/>
              </w:rPr>
              <w:fldChar w:fldCharType="separate"/>
            </w:r>
            <w:r>
              <w:rPr>
                <w:noProof/>
                <w:webHidden/>
              </w:rPr>
              <w:t>153</w:t>
            </w:r>
            <w:r>
              <w:rPr>
                <w:noProof/>
                <w:webHidden/>
              </w:rPr>
              <w:fldChar w:fldCharType="end"/>
            </w:r>
          </w:hyperlink>
        </w:p>
        <w:p w14:paraId="7375BBDC" w14:textId="36186EDA" w:rsidR="00A6793C" w:rsidRDefault="00A6793C">
          <w:pPr>
            <w:pStyle w:val="Kazalovsebine2"/>
            <w:tabs>
              <w:tab w:val="right" w:leader="dot" w:pos="9062"/>
            </w:tabs>
            <w:rPr>
              <w:rFonts w:eastAsiaTheme="minorEastAsia"/>
              <w:b w:val="0"/>
              <w:bCs w:val="0"/>
              <w:smallCaps w:val="0"/>
              <w:noProof/>
              <w:color w:val="auto"/>
              <w:lang w:eastAsia="sl-SI"/>
            </w:rPr>
          </w:pPr>
          <w:hyperlink w:anchor="_Toc510009713" w:history="1">
            <w:r w:rsidRPr="000B5098">
              <w:rPr>
                <w:rStyle w:val="Hiperpovezava"/>
                <w:rFonts w:cstheme="minorHAnsi"/>
                <w:noProof/>
              </w:rPr>
              <w:t>PRILOGA št. 16</w:t>
            </w:r>
            <w:r>
              <w:rPr>
                <w:noProof/>
                <w:webHidden/>
              </w:rPr>
              <w:tab/>
            </w:r>
            <w:r>
              <w:rPr>
                <w:noProof/>
                <w:webHidden/>
              </w:rPr>
              <w:fldChar w:fldCharType="begin"/>
            </w:r>
            <w:r>
              <w:rPr>
                <w:noProof/>
                <w:webHidden/>
              </w:rPr>
              <w:instrText xml:space="preserve"> PAGEREF _Toc510009713 \h </w:instrText>
            </w:r>
            <w:r>
              <w:rPr>
                <w:noProof/>
                <w:webHidden/>
              </w:rPr>
            </w:r>
            <w:r>
              <w:rPr>
                <w:noProof/>
                <w:webHidden/>
              </w:rPr>
              <w:fldChar w:fldCharType="separate"/>
            </w:r>
            <w:r>
              <w:rPr>
                <w:noProof/>
                <w:webHidden/>
              </w:rPr>
              <w:t>156</w:t>
            </w:r>
            <w:r>
              <w:rPr>
                <w:noProof/>
                <w:webHidden/>
              </w:rPr>
              <w:fldChar w:fldCharType="end"/>
            </w:r>
          </w:hyperlink>
        </w:p>
        <w:p w14:paraId="06B4E5A1" w14:textId="5054A857" w:rsidR="00A6793C" w:rsidRDefault="00A6793C">
          <w:pPr>
            <w:pStyle w:val="Kazalovsebine2"/>
            <w:tabs>
              <w:tab w:val="right" w:leader="dot" w:pos="9062"/>
            </w:tabs>
            <w:rPr>
              <w:rFonts w:eastAsiaTheme="minorEastAsia"/>
              <w:b w:val="0"/>
              <w:bCs w:val="0"/>
              <w:smallCaps w:val="0"/>
              <w:noProof/>
              <w:color w:val="auto"/>
              <w:lang w:eastAsia="sl-SI"/>
            </w:rPr>
          </w:pPr>
          <w:hyperlink w:anchor="_Toc510009714" w:history="1">
            <w:r w:rsidRPr="000B5098">
              <w:rPr>
                <w:rStyle w:val="Hiperpovezava"/>
                <w:noProof/>
              </w:rPr>
              <w:t>IZJAVA O UDELEŽBI FIZIČNIH IN PRAVNIH OSEB V LASTNIŠTVU PONUDNIKA</w:t>
            </w:r>
            <w:r>
              <w:rPr>
                <w:noProof/>
                <w:webHidden/>
              </w:rPr>
              <w:tab/>
            </w:r>
            <w:r>
              <w:rPr>
                <w:noProof/>
                <w:webHidden/>
              </w:rPr>
              <w:fldChar w:fldCharType="begin"/>
            </w:r>
            <w:r>
              <w:rPr>
                <w:noProof/>
                <w:webHidden/>
              </w:rPr>
              <w:instrText xml:space="preserve"> PAGEREF _Toc510009714 \h </w:instrText>
            </w:r>
            <w:r>
              <w:rPr>
                <w:noProof/>
                <w:webHidden/>
              </w:rPr>
            </w:r>
            <w:r>
              <w:rPr>
                <w:noProof/>
                <w:webHidden/>
              </w:rPr>
              <w:fldChar w:fldCharType="separate"/>
            </w:r>
            <w:r>
              <w:rPr>
                <w:noProof/>
                <w:webHidden/>
              </w:rPr>
              <w:t>156</w:t>
            </w:r>
            <w:r>
              <w:rPr>
                <w:noProof/>
                <w:webHidden/>
              </w:rPr>
              <w:fldChar w:fldCharType="end"/>
            </w:r>
          </w:hyperlink>
        </w:p>
        <w:p w14:paraId="64DA0AF5" w14:textId="6F1410C0" w:rsidR="00A6793C" w:rsidRDefault="00A6793C">
          <w:pPr>
            <w:pStyle w:val="Kazalovsebine2"/>
            <w:tabs>
              <w:tab w:val="right" w:leader="dot" w:pos="9062"/>
            </w:tabs>
            <w:rPr>
              <w:rFonts w:eastAsiaTheme="minorEastAsia"/>
              <w:b w:val="0"/>
              <w:bCs w:val="0"/>
              <w:smallCaps w:val="0"/>
              <w:noProof/>
              <w:color w:val="auto"/>
              <w:lang w:eastAsia="sl-SI"/>
            </w:rPr>
          </w:pPr>
          <w:hyperlink w:anchor="_Toc510009715" w:history="1">
            <w:r w:rsidRPr="000B5098">
              <w:rPr>
                <w:rStyle w:val="Hiperpovezava"/>
                <w:rFonts w:cstheme="minorHAnsi"/>
                <w:iCs/>
                <w:noProof/>
              </w:rPr>
              <w:t>PRILOGA št. 17 - OVOJNICA</w:t>
            </w:r>
            <w:r>
              <w:rPr>
                <w:noProof/>
                <w:webHidden/>
              </w:rPr>
              <w:tab/>
            </w:r>
            <w:r>
              <w:rPr>
                <w:noProof/>
                <w:webHidden/>
              </w:rPr>
              <w:fldChar w:fldCharType="begin"/>
            </w:r>
            <w:r>
              <w:rPr>
                <w:noProof/>
                <w:webHidden/>
              </w:rPr>
              <w:instrText xml:space="preserve"> PAGEREF _Toc510009715 \h </w:instrText>
            </w:r>
            <w:r>
              <w:rPr>
                <w:noProof/>
                <w:webHidden/>
              </w:rPr>
            </w:r>
            <w:r>
              <w:rPr>
                <w:noProof/>
                <w:webHidden/>
              </w:rPr>
              <w:fldChar w:fldCharType="separate"/>
            </w:r>
            <w:r>
              <w:rPr>
                <w:noProof/>
                <w:webHidden/>
              </w:rPr>
              <w:t>159</w:t>
            </w:r>
            <w:r>
              <w:rPr>
                <w:noProof/>
                <w:webHidden/>
              </w:rPr>
              <w:fldChar w:fldCharType="end"/>
            </w:r>
          </w:hyperlink>
        </w:p>
        <w:p w14:paraId="3093CF36" w14:textId="73E502A6" w:rsidR="00FE6915" w:rsidRPr="005B7BFA" w:rsidRDefault="00795DBE" w:rsidP="00795DBE">
          <w:pPr>
            <w:pStyle w:val="Kazalovsebine1"/>
            <w:tabs>
              <w:tab w:val="left" w:pos="390"/>
              <w:tab w:val="right" w:leader="dot" w:pos="9062"/>
            </w:tabs>
            <w:rPr>
              <w:rFonts w:cstheme="minorHAnsi"/>
            </w:rPr>
          </w:pPr>
          <w:r>
            <w:rPr>
              <w:rFonts w:cstheme="minorHAnsi"/>
              <w:b w:val="0"/>
              <w:bCs w:val="0"/>
              <w:caps w:val="0"/>
            </w:rPr>
            <w:fldChar w:fldCharType="end"/>
          </w:r>
          <w:r w:rsidR="00C90C6B">
            <w:rPr>
              <w:rFonts w:cstheme="minorHAnsi"/>
            </w:rPr>
            <w:t xml:space="preserve"> </w:t>
          </w:r>
        </w:p>
      </w:sdtContent>
    </w:sdt>
    <w:p w14:paraId="7E10EB74" w14:textId="77777777" w:rsidR="009B3228" w:rsidRPr="005B7BFA" w:rsidRDefault="009B3228" w:rsidP="009B3228">
      <w:pPr>
        <w:rPr>
          <w:rFonts w:asciiTheme="minorHAnsi" w:hAnsiTheme="minorHAnsi" w:cstheme="minorHAnsi"/>
        </w:rPr>
      </w:pPr>
    </w:p>
    <w:p w14:paraId="6A25C922" w14:textId="77777777" w:rsidR="009B3228" w:rsidRPr="005B7BFA" w:rsidRDefault="00916B65" w:rsidP="009B3228">
      <w:pPr>
        <w:pStyle w:val="Kazalovsebine1"/>
        <w:tabs>
          <w:tab w:val="left" w:pos="390"/>
          <w:tab w:val="right" w:pos="9062"/>
        </w:tabs>
        <w:rPr>
          <w:rFonts w:eastAsiaTheme="minorEastAsia" w:cstheme="minorHAnsi"/>
          <w:b w:val="0"/>
          <w:bCs w:val="0"/>
          <w:smallCaps/>
          <w:noProof/>
          <w:color w:val="auto"/>
          <w:lang w:eastAsia="sl-SI"/>
        </w:rPr>
      </w:pPr>
      <w:r w:rsidRPr="005B7BFA">
        <w:rPr>
          <w:rFonts w:cstheme="minorHAnsi"/>
          <w:sz w:val="23"/>
          <w:szCs w:val="23"/>
        </w:rPr>
        <w:fldChar w:fldCharType="begin"/>
      </w:r>
      <w:r w:rsidRPr="005B7BFA">
        <w:rPr>
          <w:rFonts w:cstheme="minorHAnsi"/>
          <w:sz w:val="23"/>
          <w:szCs w:val="23"/>
        </w:rPr>
        <w:instrText xml:space="preserve"> TOC \o "1-3" \h \z \u </w:instrText>
      </w:r>
      <w:r w:rsidRPr="005B7BFA">
        <w:rPr>
          <w:rFonts w:cstheme="minorHAnsi"/>
          <w:sz w:val="23"/>
          <w:szCs w:val="23"/>
        </w:rPr>
        <w:fldChar w:fldCharType="separate"/>
      </w:r>
    </w:p>
    <w:p w14:paraId="46A21144" w14:textId="77777777" w:rsidR="00391B44" w:rsidRPr="005B7BFA" w:rsidRDefault="00391B44">
      <w:pPr>
        <w:pStyle w:val="Kazalovsebine2"/>
        <w:tabs>
          <w:tab w:val="right" w:pos="9062"/>
        </w:tabs>
        <w:rPr>
          <w:rFonts w:eastAsiaTheme="minorEastAsia" w:cstheme="minorHAnsi"/>
          <w:b w:val="0"/>
          <w:bCs w:val="0"/>
          <w:smallCaps w:val="0"/>
          <w:noProof/>
          <w:color w:val="auto"/>
          <w:lang w:eastAsia="sl-SI"/>
        </w:rPr>
      </w:pPr>
    </w:p>
    <w:p w14:paraId="527D3777" w14:textId="2895E81E" w:rsidR="00942091" w:rsidRPr="005B7BFA" w:rsidRDefault="00916B65" w:rsidP="005715E7">
      <w:pPr>
        <w:spacing w:after="0"/>
        <w:rPr>
          <w:rFonts w:asciiTheme="minorHAnsi" w:hAnsiTheme="minorHAnsi" w:cstheme="minorHAnsi"/>
          <w:sz w:val="23"/>
          <w:szCs w:val="23"/>
        </w:rPr>
        <w:sectPr w:rsidR="00942091" w:rsidRPr="005B7BFA" w:rsidSect="002030B6">
          <w:headerReference w:type="default" r:id="rId11"/>
          <w:footerReference w:type="default" r:id="rId12"/>
          <w:headerReference w:type="first" r:id="rId13"/>
          <w:footerReference w:type="first" r:id="rId14"/>
          <w:pgSz w:w="11906" w:h="16838"/>
          <w:pgMar w:top="1417" w:right="1417" w:bottom="1417" w:left="1417" w:header="567" w:footer="567" w:gutter="0"/>
          <w:cols w:space="708"/>
          <w:docGrid w:linePitch="360"/>
        </w:sectPr>
      </w:pPr>
      <w:r w:rsidRPr="005B7BFA">
        <w:rPr>
          <w:rFonts w:asciiTheme="minorHAnsi" w:hAnsiTheme="minorHAnsi" w:cstheme="minorHAnsi"/>
          <w:sz w:val="23"/>
          <w:szCs w:val="23"/>
        </w:rPr>
        <w:fldChar w:fldCharType="end"/>
      </w:r>
    </w:p>
    <w:p w14:paraId="28C5C14D" w14:textId="77777777" w:rsidR="007C2B6C" w:rsidRPr="005B7BFA" w:rsidRDefault="00E1709E" w:rsidP="00D03796">
      <w:pPr>
        <w:spacing w:after="0"/>
        <w:rPr>
          <w:rFonts w:asciiTheme="minorHAnsi" w:eastAsiaTheme="majorEastAsia" w:hAnsiTheme="minorHAnsi" w:cstheme="minorHAnsi"/>
          <w:b/>
          <w:bCs/>
          <w:color w:val="365F91" w:themeColor="accent1" w:themeShade="BF"/>
          <w:sz w:val="23"/>
          <w:szCs w:val="23"/>
        </w:rPr>
      </w:pPr>
      <w:r w:rsidRPr="005B7BFA">
        <w:rPr>
          <w:rFonts w:asciiTheme="minorHAnsi" w:hAnsiTheme="minorHAnsi" w:cstheme="minorHAnsi"/>
          <w:noProof/>
          <w:sz w:val="23"/>
          <w:szCs w:val="23"/>
          <w:lang w:eastAsia="sl-SI"/>
        </w:rPr>
        <w:lastRenderedPageBreak/>
        <mc:AlternateContent>
          <mc:Choice Requires="wpg">
            <w:drawing>
              <wp:anchor distT="0" distB="0" distL="114300" distR="114300" simplePos="0" relativeHeight="251656192" behindDoc="1" locked="0" layoutInCell="1" allowOverlap="1" wp14:anchorId="48375850" wp14:editId="0E43D353">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87DBED" w14:textId="77777777" w:rsidR="002F19A8" w:rsidRPr="008B496A" w:rsidRDefault="002F19A8" w:rsidP="00444EF4">
                              <w:pPr>
                                <w:pStyle w:val="Naslov"/>
                                <w:jc w:val="center"/>
                              </w:pPr>
                              <w:bookmarkStart w:id="1" w:name="_Toc510009592"/>
                              <w:r w:rsidRPr="008B496A">
                                <w:t xml:space="preserve">A) DOKUMENTACIJA V ZVEZI Z </w:t>
                              </w:r>
                              <w:r>
                                <w:t>ODDAJO JAVNEGA</w:t>
                              </w:r>
                              <w:r w:rsidRPr="008B496A">
                                <w:t xml:space="preserve"> NAROČIL</w:t>
                              </w:r>
                              <w:r>
                                <w:t>A</w:t>
                              </w:r>
                              <w:bookmarkEnd w:id="1"/>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48375850"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0C87DBED" w14:textId="77777777" w:rsidR="002F19A8" w:rsidRPr="008B496A" w:rsidRDefault="002F19A8" w:rsidP="00444EF4">
                        <w:pPr>
                          <w:pStyle w:val="Naslov"/>
                          <w:jc w:val="center"/>
                        </w:pPr>
                        <w:bookmarkStart w:id="2" w:name="_Toc510009592"/>
                        <w:r w:rsidRPr="008B496A">
                          <w:t xml:space="preserve">A) DOKUMENTACIJA V ZVEZI Z </w:t>
                        </w:r>
                        <w:r>
                          <w:t>ODDAJO JAVNEGA</w:t>
                        </w:r>
                        <w:r w:rsidRPr="008B496A">
                          <w:t xml:space="preserve"> NAROČIL</w:t>
                        </w:r>
                        <w:r>
                          <w:t>A</w:t>
                        </w:r>
                        <w:bookmarkEnd w:id="2"/>
                      </w:p>
                    </w:txbxContent>
                  </v:textbox>
                </v:shape>
                <w10:wrap anchorx="page" anchory="page"/>
              </v:group>
            </w:pict>
          </mc:Fallback>
        </mc:AlternateContent>
      </w:r>
      <w:r w:rsidR="007C2B6C" w:rsidRPr="005B7BFA">
        <w:rPr>
          <w:rFonts w:asciiTheme="minorHAnsi" w:eastAsiaTheme="majorEastAsia" w:hAnsiTheme="minorHAnsi" w:cstheme="minorHAnsi"/>
          <w:b/>
          <w:bCs/>
          <w:color w:val="365F91" w:themeColor="accent1" w:themeShade="BF"/>
          <w:sz w:val="23"/>
          <w:szCs w:val="23"/>
        </w:rPr>
        <w:br w:type="page"/>
      </w:r>
    </w:p>
    <w:p w14:paraId="45955E1F" w14:textId="1451D908" w:rsidR="007F52F9" w:rsidRPr="005B7BFA" w:rsidRDefault="006750E4" w:rsidP="00E31167">
      <w:pPr>
        <w:pStyle w:val="Naslov1"/>
        <w:rPr>
          <w:rFonts w:asciiTheme="minorHAnsi" w:hAnsiTheme="minorHAnsi" w:cstheme="minorHAnsi"/>
        </w:rPr>
      </w:pPr>
      <w:bookmarkStart w:id="3" w:name="_Toc451354639"/>
      <w:bookmarkStart w:id="4" w:name="_Toc510009593"/>
      <w:r w:rsidRPr="005B7BFA">
        <w:rPr>
          <w:rFonts w:asciiTheme="minorHAnsi" w:hAnsiTheme="minorHAnsi" w:cstheme="minorHAnsi"/>
        </w:rPr>
        <w:lastRenderedPageBreak/>
        <w:t>POVABILO ZAINTERESIRANIM PONUDNIKOM K SODELOVANJU</w:t>
      </w:r>
      <w:bookmarkEnd w:id="3"/>
      <w:bookmarkEnd w:id="4"/>
      <w:r w:rsidRPr="005B7BFA">
        <w:rPr>
          <w:rFonts w:asciiTheme="minorHAnsi" w:hAnsiTheme="minorHAnsi" w:cstheme="minorHAnsi"/>
        </w:rPr>
        <w:t xml:space="preserve"> </w:t>
      </w:r>
    </w:p>
    <w:p w14:paraId="0E48991E" w14:textId="731747A9" w:rsidR="003C79E4" w:rsidRPr="005B7BFA" w:rsidRDefault="006750E4" w:rsidP="00250C72">
      <w:pPr>
        <w:spacing w:after="0"/>
        <w:jc w:val="both"/>
        <w:rPr>
          <w:rFonts w:asciiTheme="minorHAnsi" w:eastAsia="Times New Roman" w:hAnsiTheme="minorHAnsi" w:cstheme="minorHAnsi"/>
          <w:kern w:val="3"/>
          <w:sz w:val="23"/>
          <w:szCs w:val="23"/>
          <w:lang w:eastAsia="zh-CN"/>
        </w:rPr>
      </w:pPr>
      <w:r w:rsidRPr="005B7BFA">
        <w:rPr>
          <w:rFonts w:asciiTheme="minorHAnsi" w:hAnsiTheme="minorHAnsi" w:cstheme="minorHAnsi"/>
          <w:sz w:val="23"/>
          <w:szCs w:val="23"/>
        </w:rPr>
        <w:t>Naročnik vse zainteresirane ponudnike obvešča</w:t>
      </w:r>
      <w:r w:rsidR="00061D43" w:rsidRPr="005B7BFA">
        <w:rPr>
          <w:rFonts w:asciiTheme="minorHAnsi" w:hAnsiTheme="minorHAnsi" w:cstheme="minorHAnsi"/>
          <w:sz w:val="23"/>
          <w:szCs w:val="23"/>
        </w:rPr>
        <w:t xml:space="preserve">, da </w:t>
      </w:r>
      <w:r w:rsidR="006262BC" w:rsidRPr="005B7BFA">
        <w:rPr>
          <w:rFonts w:asciiTheme="minorHAnsi" w:eastAsia="Calibri" w:hAnsiTheme="minorHAnsi" w:cstheme="minorHAnsi"/>
          <w:color w:val="000000"/>
          <w:sz w:val="23"/>
          <w:szCs w:val="23"/>
        </w:rPr>
        <w:t xml:space="preserve">skladno z Zakonom o javnem naročanju (ZJN-3) (Uradni list RS št. 91/2015; v nadaljevanju: ZJN-3) </w:t>
      </w:r>
      <w:r w:rsidR="00464E4B" w:rsidRPr="005B7BFA">
        <w:rPr>
          <w:rFonts w:asciiTheme="minorHAnsi" w:hAnsiTheme="minorHAnsi" w:cstheme="minorHAnsi"/>
          <w:sz w:val="23"/>
          <w:szCs w:val="23"/>
        </w:rPr>
        <w:t xml:space="preserve">objavlja </w:t>
      </w:r>
      <w:r w:rsidR="00061D43" w:rsidRPr="005B7BFA">
        <w:rPr>
          <w:rFonts w:asciiTheme="minorHAnsi" w:hAnsiTheme="minorHAnsi" w:cstheme="minorHAnsi"/>
          <w:sz w:val="23"/>
          <w:szCs w:val="23"/>
        </w:rPr>
        <w:t>javno naročilo »</w:t>
      </w:r>
      <w:sdt>
        <w:sdtPr>
          <w:rPr>
            <w:rFonts w:asciiTheme="minorHAnsi" w:hAnsiTheme="minorHAnsi" w:cstheme="minorHAnsi"/>
            <w:sz w:val="23"/>
            <w:szCs w:val="23"/>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Content>
          <w:r w:rsidR="00172395">
            <w:rPr>
              <w:rFonts w:asciiTheme="minorHAnsi" w:hAnsiTheme="minorHAnsi" w:cstheme="minorHAnsi"/>
              <w:sz w:val="23"/>
              <w:szCs w:val="23"/>
            </w:rPr>
            <w:t>Izdelava projektne dokumentacije za ureditev kolesarskega omrežja v Mestni občini Kranj</w:t>
          </w:r>
        </w:sdtContent>
      </w:sdt>
      <w:r w:rsidRPr="005B7BFA">
        <w:rPr>
          <w:rFonts w:asciiTheme="minorHAnsi" w:hAnsiTheme="minorHAnsi" w:cstheme="minorHAnsi"/>
          <w:sz w:val="23"/>
          <w:szCs w:val="23"/>
        </w:rPr>
        <w:t xml:space="preserve">«, ki je po vsebini javno naročilo </w:t>
      </w:r>
      <w:r w:rsidR="005B7BFA">
        <w:rPr>
          <w:rFonts w:asciiTheme="minorHAnsi" w:eastAsia="Times New Roman" w:hAnsiTheme="minorHAnsi" w:cstheme="minorHAnsi"/>
          <w:kern w:val="3"/>
          <w:sz w:val="23"/>
          <w:szCs w:val="23"/>
          <w:lang w:eastAsia="zh-CN"/>
        </w:rPr>
        <w:t>storitev</w:t>
      </w:r>
      <w:r w:rsidR="00061D43" w:rsidRPr="005B7BFA">
        <w:rPr>
          <w:rFonts w:asciiTheme="minorHAnsi" w:eastAsia="Times New Roman" w:hAnsiTheme="minorHAnsi" w:cstheme="minorHAnsi"/>
          <w:kern w:val="3"/>
          <w:sz w:val="23"/>
          <w:szCs w:val="23"/>
          <w:lang w:eastAsia="zh-CN"/>
        </w:rPr>
        <w:t>. Z</w:t>
      </w:r>
      <w:r w:rsidRPr="005B7BFA">
        <w:rPr>
          <w:rFonts w:asciiTheme="minorHAnsi" w:eastAsia="Times New Roman" w:hAnsiTheme="minorHAnsi" w:cstheme="minorHAnsi"/>
          <w:kern w:val="3"/>
          <w:sz w:val="23"/>
          <w:szCs w:val="23"/>
          <w:lang w:eastAsia="zh-CN"/>
        </w:rPr>
        <w:t>ainteresirani ponudniki, ki izpolnjujejo vse naročnikove pogoje, pri njih niso prisotni razlogi za izključitev ponudbe ter izpolnjujejo vse tehnične zahteve naročnika</w:t>
      </w:r>
      <w:r w:rsidR="00AF49D2" w:rsidRPr="005B7BFA">
        <w:rPr>
          <w:rFonts w:asciiTheme="minorHAnsi" w:eastAsia="Times New Roman" w:hAnsiTheme="minorHAnsi" w:cstheme="minorHAnsi"/>
          <w:kern w:val="3"/>
          <w:sz w:val="23"/>
          <w:szCs w:val="23"/>
          <w:lang w:eastAsia="zh-CN"/>
        </w:rPr>
        <w:t>,</w:t>
      </w:r>
      <w:r w:rsidRPr="005B7BFA">
        <w:rPr>
          <w:rFonts w:asciiTheme="minorHAnsi" w:eastAsia="Times New Roman" w:hAnsiTheme="minorHAnsi" w:cstheme="minorHAnsi"/>
          <w:kern w:val="3"/>
          <w:sz w:val="23"/>
          <w:szCs w:val="23"/>
          <w:lang w:eastAsia="zh-CN"/>
        </w:rPr>
        <w:t xml:space="preserve"> lahko oddajo svojo ponudbo v skladu z navodili, podanimi v tej dokumentaciji</w:t>
      </w:r>
      <w:r w:rsidR="00836B06" w:rsidRPr="005B7BFA">
        <w:rPr>
          <w:rFonts w:asciiTheme="minorHAnsi" w:eastAsia="Times New Roman" w:hAnsiTheme="minorHAnsi" w:cstheme="minorHAnsi"/>
          <w:kern w:val="3"/>
          <w:sz w:val="23"/>
          <w:szCs w:val="23"/>
          <w:lang w:eastAsia="zh-CN"/>
        </w:rPr>
        <w:t xml:space="preserve"> (</w:t>
      </w:r>
      <w:r w:rsidR="00FA3CB1" w:rsidRPr="005B7BFA">
        <w:rPr>
          <w:rFonts w:asciiTheme="minorHAnsi" w:eastAsia="Times New Roman" w:hAnsiTheme="minorHAnsi" w:cstheme="minorHAnsi"/>
          <w:kern w:val="3"/>
          <w:sz w:val="23"/>
          <w:szCs w:val="23"/>
          <w:lang w:eastAsia="zh-CN"/>
        </w:rPr>
        <w:t xml:space="preserve">Ponudbo se odda </w:t>
      </w:r>
      <w:r w:rsidR="00836B06" w:rsidRPr="005B7BFA">
        <w:rPr>
          <w:rFonts w:asciiTheme="minorHAnsi" w:eastAsia="Times New Roman" w:hAnsiTheme="minorHAnsi" w:cstheme="minorHAnsi"/>
          <w:kern w:val="3"/>
          <w:sz w:val="23"/>
          <w:szCs w:val="23"/>
          <w:lang w:eastAsia="zh-CN"/>
        </w:rPr>
        <w:t xml:space="preserve">v </w:t>
      </w:r>
      <w:r w:rsidR="00836B06" w:rsidRPr="003B3AAA">
        <w:rPr>
          <w:rFonts w:asciiTheme="minorHAnsi" w:eastAsia="Times New Roman" w:hAnsiTheme="minorHAnsi" w:cstheme="minorHAnsi"/>
          <w:kern w:val="3"/>
          <w:sz w:val="23"/>
          <w:szCs w:val="23"/>
          <w:lang w:eastAsia="zh-CN"/>
        </w:rPr>
        <w:t xml:space="preserve">ovojnici iz priloge št. </w:t>
      </w:r>
      <w:r w:rsidR="00827179" w:rsidRPr="003B3AAA">
        <w:rPr>
          <w:rFonts w:asciiTheme="minorHAnsi" w:eastAsia="Times New Roman" w:hAnsiTheme="minorHAnsi" w:cstheme="minorHAnsi"/>
          <w:kern w:val="3"/>
          <w:sz w:val="23"/>
          <w:szCs w:val="23"/>
          <w:lang w:eastAsia="zh-CN"/>
        </w:rPr>
        <w:t>1</w:t>
      </w:r>
      <w:r w:rsidR="006F4613" w:rsidRPr="003B3AAA">
        <w:rPr>
          <w:rFonts w:asciiTheme="minorHAnsi" w:eastAsia="Times New Roman" w:hAnsiTheme="minorHAnsi" w:cstheme="minorHAnsi"/>
          <w:kern w:val="3"/>
          <w:sz w:val="23"/>
          <w:szCs w:val="23"/>
          <w:lang w:eastAsia="zh-CN"/>
        </w:rPr>
        <w:t>7</w:t>
      </w:r>
      <w:r w:rsidR="00836B06" w:rsidRPr="003B3AAA">
        <w:rPr>
          <w:rFonts w:asciiTheme="minorHAnsi" w:eastAsia="Times New Roman" w:hAnsiTheme="minorHAnsi" w:cstheme="minorHAnsi"/>
          <w:kern w:val="3"/>
          <w:sz w:val="23"/>
          <w:szCs w:val="23"/>
          <w:lang w:eastAsia="zh-CN"/>
        </w:rPr>
        <w:t>)</w:t>
      </w:r>
      <w:r w:rsidRPr="003B3AAA">
        <w:rPr>
          <w:rFonts w:asciiTheme="minorHAnsi" w:eastAsia="Times New Roman" w:hAnsiTheme="minorHAnsi" w:cstheme="minorHAnsi"/>
          <w:kern w:val="3"/>
          <w:sz w:val="23"/>
          <w:szCs w:val="23"/>
          <w:lang w:eastAsia="zh-CN"/>
        </w:rPr>
        <w:t>.</w:t>
      </w:r>
    </w:p>
    <w:p w14:paraId="476F55C1" w14:textId="77777777" w:rsidR="002D2F37" w:rsidRDefault="002D2F37" w:rsidP="002D2F37">
      <w:pPr>
        <w:spacing w:after="0"/>
        <w:jc w:val="both"/>
        <w:rPr>
          <w:rFonts w:asciiTheme="minorHAnsi" w:eastAsia="Times New Roman" w:hAnsiTheme="minorHAnsi" w:cstheme="minorHAnsi"/>
          <w:kern w:val="3"/>
          <w:sz w:val="23"/>
          <w:szCs w:val="23"/>
          <w:lang w:eastAsia="zh-CN"/>
        </w:rPr>
      </w:pPr>
    </w:p>
    <w:p w14:paraId="7EC9130E" w14:textId="1019C38B" w:rsidR="002D2F37" w:rsidRPr="002D2F37" w:rsidRDefault="002D2F37" w:rsidP="002D2F37">
      <w:pPr>
        <w:spacing w:after="0"/>
        <w:jc w:val="both"/>
        <w:rPr>
          <w:rFonts w:asciiTheme="minorHAnsi" w:eastAsia="Times New Roman" w:hAnsiTheme="minorHAnsi" w:cstheme="minorHAnsi"/>
          <w:kern w:val="3"/>
          <w:sz w:val="23"/>
          <w:szCs w:val="23"/>
          <w:lang w:eastAsia="zh-CN"/>
        </w:rPr>
      </w:pPr>
      <w:r w:rsidRPr="002D2F37">
        <w:rPr>
          <w:rFonts w:asciiTheme="minorHAnsi" w:eastAsia="Times New Roman" w:hAnsiTheme="minorHAnsi" w:cstheme="minorHAnsi"/>
          <w:kern w:val="3"/>
          <w:sz w:val="23"/>
          <w:szCs w:val="23"/>
          <w:lang w:eastAsia="zh-CN"/>
        </w:rPr>
        <w:t xml:space="preserve">Ponudnik predloži </w:t>
      </w:r>
      <w:r w:rsidRPr="002D2F37">
        <w:rPr>
          <w:rFonts w:asciiTheme="minorHAnsi" w:eastAsia="Times New Roman" w:hAnsiTheme="minorHAnsi" w:cstheme="minorHAnsi"/>
          <w:b/>
          <w:kern w:val="3"/>
          <w:sz w:val="23"/>
          <w:szCs w:val="23"/>
          <w:u w:val="single"/>
          <w:lang w:eastAsia="zh-CN"/>
        </w:rPr>
        <w:t>tri izvode ponudbe</w:t>
      </w:r>
      <w:r w:rsidRPr="002D2F37">
        <w:rPr>
          <w:rFonts w:asciiTheme="minorHAnsi" w:eastAsia="Times New Roman" w:hAnsiTheme="minorHAnsi" w:cstheme="minorHAnsi"/>
          <w:kern w:val="3"/>
          <w:sz w:val="23"/>
          <w:szCs w:val="23"/>
          <w:lang w:eastAsia="zh-CN"/>
        </w:rPr>
        <w:t xml:space="preserve"> (original in dve kopiji). </w:t>
      </w:r>
    </w:p>
    <w:p w14:paraId="02ED0370" w14:textId="77777777" w:rsidR="002D2F37" w:rsidRPr="002D2F37" w:rsidRDefault="002D2F37" w:rsidP="002D2F37">
      <w:pPr>
        <w:spacing w:after="0"/>
        <w:jc w:val="both"/>
        <w:rPr>
          <w:rFonts w:asciiTheme="minorHAnsi" w:eastAsia="Times New Roman" w:hAnsiTheme="minorHAnsi" w:cstheme="minorHAnsi"/>
          <w:kern w:val="3"/>
          <w:sz w:val="23"/>
          <w:szCs w:val="23"/>
          <w:lang w:eastAsia="zh-CN"/>
        </w:rPr>
      </w:pPr>
    </w:p>
    <w:p w14:paraId="59A9A332" w14:textId="77777777" w:rsidR="002D2F37" w:rsidRPr="002D2F37" w:rsidRDefault="002D2F37" w:rsidP="002D2F37">
      <w:pPr>
        <w:spacing w:after="0"/>
        <w:jc w:val="both"/>
        <w:rPr>
          <w:rFonts w:asciiTheme="minorHAnsi" w:eastAsia="Times New Roman" w:hAnsiTheme="minorHAnsi" w:cstheme="minorHAnsi"/>
          <w:kern w:val="3"/>
          <w:sz w:val="23"/>
          <w:szCs w:val="23"/>
          <w:lang w:eastAsia="zh-CN"/>
        </w:rPr>
      </w:pPr>
      <w:r w:rsidRPr="002D2F37">
        <w:rPr>
          <w:rFonts w:asciiTheme="minorHAnsi" w:eastAsia="Times New Roman" w:hAnsiTheme="minorHAnsi" w:cstheme="minorHAnsi"/>
          <w:kern w:val="3"/>
          <w:sz w:val="23"/>
          <w:szCs w:val="23"/>
          <w:lang w:eastAsia="zh-CN"/>
        </w:rPr>
        <w:t>Zaželeno je, da je vsak izvod zaprt v svoji ovojnici oz. mapi in označen z »original« in »kopija 1« in »kopija 2«.</w:t>
      </w:r>
    </w:p>
    <w:p w14:paraId="1226BCD0" w14:textId="77777777" w:rsidR="002A5928" w:rsidRPr="005B7BFA" w:rsidRDefault="002A5928" w:rsidP="00250C72">
      <w:pPr>
        <w:spacing w:after="0"/>
        <w:jc w:val="both"/>
        <w:rPr>
          <w:rFonts w:asciiTheme="minorHAnsi" w:eastAsia="Times New Roman" w:hAnsiTheme="minorHAnsi" w:cstheme="minorHAnsi"/>
          <w:kern w:val="3"/>
          <w:sz w:val="23"/>
          <w:szCs w:val="23"/>
          <w:lang w:eastAsia="zh-CN"/>
        </w:rPr>
      </w:pPr>
    </w:p>
    <w:p w14:paraId="732631C7" w14:textId="318F8111" w:rsidR="003C79E4" w:rsidRPr="005B7BFA" w:rsidRDefault="003C79E4" w:rsidP="006E0652">
      <w:pPr>
        <w:pStyle w:val="Naslov2"/>
      </w:pPr>
      <w:bookmarkStart w:id="5" w:name="_Toc451354640"/>
      <w:bookmarkStart w:id="6" w:name="_Toc510009594"/>
      <w:r w:rsidRPr="005B7BFA">
        <w:t>Predmet javnega naročila</w:t>
      </w:r>
      <w:bookmarkEnd w:id="5"/>
      <w:bookmarkEnd w:id="6"/>
    </w:p>
    <w:p w14:paraId="37DDBB8F" w14:textId="7298F47B" w:rsidR="00644C58" w:rsidRDefault="00644C58" w:rsidP="00644C58">
      <w:pPr>
        <w:pStyle w:val="Telobesedila"/>
        <w:spacing w:after="0"/>
        <w:jc w:val="both"/>
        <w:rPr>
          <w:rFonts w:asciiTheme="minorHAnsi" w:hAnsiTheme="minorHAnsi" w:cstheme="minorHAnsi"/>
          <w:snapToGrid w:val="0"/>
          <w:sz w:val="23"/>
          <w:szCs w:val="23"/>
          <w:lang w:val="sl-SI"/>
        </w:rPr>
      </w:pPr>
      <w:r w:rsidRPr="007C3284">
        <w:rPr>
          <w:rFonts w:asciiTheme="minorHAnsi" w:hAnsiTheme="minorHAnsi" w:cstheme="minorHAnsi"/>
          <w:snapToGrid w:val="0"/>
          <w:sz w:val="23"/>
          <w:szCs w:val="23"/>
          <w:lang w:val="sl-SI"/>
        </w:rPr>
        <w:t>Naročnik bo sklenil okvirni sporazum z največ 5 ponudniki.</w:t>
      </w:r>
      <w:r w:rsidRPr="003B3AAA">
        <w:rPr>
          <w:rFonts w:asciiTheme="minorHAnsi" w:hAnsiTheme="minorHAnsi" w:cstheme="minorHAnsi"/>
          <w:b w:val="0"/>
          <w:snapToGrid w:val="0"/>
          <w:sz w:val="23"/>
          <w:szCs w:val="23"/>
          <w:lang w:val="sl-SI"/>
        </w:rPr>
        <w:t xml:space="preserve"> Okvirni sporazum se bo začel izvajati po pravnomočno končanem postopku oddaje javnega naročila in bo sklenjen </w:t>
      </w:r>
      <w:r w:rsidRPr="007C3284">
        <w:rPr>
          <w:rFonts w:asciiTheme="minorHAnsi" w:hAnsiTheme="minorHAnsi" w:cstheme="minorHAnsi"/>
          <w:snapToGrid w:val="0"/>
          <w:sz w:val="23"/>
          <w:szCs w:val="23"/>
          <w:lang w:val="sl-SI"/>
        </w:rPr>
        <w:t xml:space="preserve">za obdobje 48 mesecev. </w:t>
      </w:r>
    </w:p>
    <w:p w14:paraId="70E7FD4E" w14:textId="77777777" w:rsidR="00644C58" w:rsidRPr="007C3284" w:rsidRDefault="00644C58" w:rsidP="00644C58">
      <w:pPr>
        <w:pStyle w:val="Telobesedila"/>
        <w:spacing w:after="0"/>
        <w:jc w:val="both"/>
        <w:rPr>
          <w:rFonts w:asciiTheme="minorHAnsi" w:hAnsiTheme="minorHAnsi" w:cstheme="minorHAnsi"/>
          <w:snapToGrid w:val="0"/>
          <w:sz w:val="23"/>
          <w:szCs w:val="23"/>
          <w:lang w:val="sl-SI"/>
        </w:rPr>
      </w:pPr>
    </w:p>
    <w:p w14:paraId="592EF21E" w14:textId="18125910" w:rsidR="000800E2" w:rsidRPr="003B3AAA" w:rsidRDefault="003C79E4" w:rsidP="0042264F">
      <w:pPr>
        <w:spacing w:after="0"/>
        <w:jc w:val="both"/>
        <w:rPr>
          <w:rFonts w:asciiTheme="minorHAnsi" w:eastAsia="Times New Roman" w:hAnsiTheme="minorHAnsi" w:cstheme="minorHAnsi"/>
          <w:kern w:val="3"/>
          <w:sz w:val="23"/>
          <w:szCs w:val="23"/>
          <w:lang w:eastAsia="zh-CN"/>
        </w:rPr>
      </w:pPr>
      <w:r w:rsidRPr="005B7BFA">
        <w:rPr>
          <w:rFonts w:asciiTheme="minorHAnsi" w:eastAsia="Times New Roman" w:hAnsiTheme="minorHAnsi" w:cstheme="minorHAnsi"/>
          <w:kern w:val="3"/>
          <w:sz w:val="23"/>
          <w:szCs w:val="23"/>
          <w:lang w:eastAsia="zh-CN"/>
        </w:rPr>
        <w:t xml:space="preserve">Pri predmetnem javnem naročilu gre </w:t>
      </w:r>
      <w:r w:rsidRPr="003B3AAA">
        <w:rPr>
          <w:rFonts w:asciiTheme="minorHAnsi" w:eastAsia="Times New Roman" w:hAnsiTheme="minorHAnsi" w:cstheme="minorHAnsi"/>
          <w:kern w:val="3"/>
          <w:sz w:val="23"/>
          <w:szCs w:val="23"/>
          <w:lang w:eastAsia="zh-CN"/>
        </w:rPr>
        <w:t xml:space="preserve">za </w:t>
      </w:r>
      <w:r w:rsidR="009D42CA" w:rsidRPr="003B3AAA">
        <w:rPr>
          <w:rFonts w:asciiTheme="minorHAnsi" w:eastAsia="Times New Roman" w:hAnsiTheme="minorHAnsi" w:cstheme="minorHAnsi"/>
          <w:kern w:val="3"/>
          <w:sz w:val="23"/>
          <w:szCs w:val="23"/>
          <w:lang w:eastAsia="zh-CN"/>
        </w:rPr>
        <w:t xml:space="preserve">izdelavo projektne dokumentacije </w:t>
      </w:r>
      <w:r w:rsidR="007A15CE" w:rsidRPr="003B3AAA">
        <w:rPr>
          <w:rFonts w:asciiTheme="minorHAnsi" w:eastAsia="Times New Roman" w:hAnsiTheme="minorHAnsi" w:cstheme="minorHAnsi"/>
          <w:kern w:val="3"/>
          <w:sz w:val="23"/>
          <w:szCs w:val="23"/>
          <w:lang w:eastAsia="zh-CN"/>
        </w:rPr>
        <w:t>(</w:t>
      </w:r>
      <w:r w:rsidR="002E3EA0" w:rsidRPr="003B3AAA">
        <w:rPr>
          <w:rFonts w:asciiTheme="minorHAnsi" w:eastAsia="Times New Roman" w:hAnsiTheme="minorHAnsi" w:cstheme="minorHAnsi"/>
          <w:kern w:val="3"/>
          <w:sz w:val="23"/>
          <w:szCs w:val="23"/>
          <w:lang w:eastAsia="zh-CN"/>
        </w:rPr>
        <w:t xml:space="preserve">IDZ, </w:t>
      </w:r>
      <w:r w:rsidR="00EB47FC" w:rsidRPr="003B3AAA">
        <w:rPr>
          <w:rFonts w:asciiTheme="minorHAnsi" w:eastAsia="Times New Roman" w:hAnsiTheme="minorHAnsi" w:cstheme="minorHAnsi"/>
          <w:kern w:val="3"/>
          <w:sz w:val="23"/>
          <w:szCs w:val="23"/>
          <w:lang w:eastAsia="zh-CN"/>
        </w:rPr>
        <w:t>IDP, PGD, PZI, IZNačrt in projektantski nadzor</w:t>
      </w:r>
      <w:r w:rsidR="007A15CE" w:rsidRPr="003B3AAA">
        <w:rPr>
          <w:rFonts w:asciiTheme="minorHAnsi" w:eastAsia="Times New Roman" w:hAnsiTheme="minorHAnsi" w:cstheme="minorHAnsi"/>
          <w:kern w:val="3"/>
          <w:sz w:val="23"/>
          <w:szCs w:val="23"/>
          <w:lang w:eastAsia="zh-CN"/>
        </w:rPr>
        <w:t>)</w:t>
      </w:r>
      <w:r w:rsidR="009D42CA" w:rsidRPr="003B3AAA">
        <w:rPr>
          <w:rFonts w:asciiTheme="minorHAnsi" w:eastAsia="Times New Roman" w:hAnsiTheme="minorHAnsi" w:cstheme="minorHAnsi"/>
          <w:kern w:val="3"/>
          <w:sz w:val="23"/>
          <w:szCs w:val="23"/>
          <w:lang w:eastAsia="zh-CN"/>
        </w:rPr>
        <w:t xml:space="preserve"> za ureditev mestnega kolesarskega omrežja v </w:t>
      </w:r>
      <w:r w:rsidR="004E2C64">
        <w:rPr>
          <w:rFonts w:asciiTheme="minorHAnsi" w:eastAsia="Times New Roman" w:hAnsiTheme="minorHAnsi" w:cstheme="minorHAnsi"/>
          <w:kern w:val="3"/>
          <w:sz w:val="23"/>
          <w:szCs w:val="23"/>
          <w:lang w:eastAsia="zh-CN"/>
        </w:rPr>
        <w:t>Mestni občini Kranj</w:t>
      </w:r>
      <w:r w:rsidR="000800E2" w:rsidRPr="003B3AAA">
        <w:rPr>
          <w:rFonts w:asciiTheme="minorHAnsi" w:eastAsia="Times New Roman" w:hAnsiTheme="minorHAnsi" w:cstheme="minorHAnsi"/>
          <w:kern w:val="3"/>
          <w:sz w:val="23"/>
          <w:szCs w:val="23"/>
          <w:lang w:eastAsia="zh-CN"/>
        </w:rPr>
        <w:t>, torej gre z</w:t>
      </w:r>
      <w:r w:rsidR="00EB47FC" w:rsidRPr="003B3AAA">
        <w:rPr>
          <w:rFonts w:asciiTheme="minorHAnsi" w:eastAsia="Times New Roman" w:hAnsiTheme="minorHAnsi" w:cstheme="minorHAnsi"/>
          <w:kern w:val="3"/>
          <w:sz w:val="23"/>
          <w:szCs w:val="23"/>
          <w:lang w:eastAsia="zh-CN"/>
        </w:rPr>
        <w:t>a</w:t>
      </w:r>
      <w:r w:rsidR="000800E2" w:rsidRPr="003B3AAA">
        <w:rPr>
          <w:rFonts w:asciiTheme="minorHAnsi" w:eastAsia="Times New Roman" w:hAnsiTheme="minorHAnsi" w:cstheme="minorHAnsi"/>
          <w:kern w:val="3"/>
          <w:sz w:val="23"/>
          <w:szCs w:val="23"/>
          <w:lang w:eastAsia="zh-CN"/>
        </w:rPr>
        <w:t xml:space="preserve"> naročilo projektantskih storitev, ki obsegajo pripravo:</w:t>
      </w:r>
    </w:p>
    <w:p w14:paraId="00DE1ACD" w14:textId="77777777" w:rsidR="00EB47FC" w:rsidRPr="003B3AAA" w:rsidRDefault="00EB47FC" w:rsidP="00EB47FC">
      <w:pPr>
        <w:numPr>
          <w:ilvl w:val="0"/>
          <w:numId w:val="60"/>
        </w:numPr>
        <w:spacing w:after="0"/>
        <w:jc w:val="both"/>
        <w:rPr>
          <w:rFonts w:asciiTheme="minorHAnsi" w:eastAsia="Times New Roman" w:hAnsiTheme="minorHAnsi" w:cstheme="minorHAnsi"/>
          <w:kern w:val="3"/>
          <w:sz w:val="23"/>
          <w:szCs w:val="23"/>
          <w:lang w:eastAsia="zh-CN"/>
        </w:rPr>
      </w:pPr>
      <w:r w:rsidRPr="003B3AAA">
        <w:rPr>
          <w:rFonts w:asciiTheme="minorHAnsi" w:eastAsia="Times New Roman" w:hAnsiTheme="minorHAnsi" w:cstheme="minorHAnsi"/>
          <w:kern w:val="3"/>
          <w:sz w:val="23"/>
          <w:szCs w:val="23"/>
          <w:lang w:eastAsia="zh-CN"/>
        </w:rPr>
        <w:t xml:space="preserve">izdelavo IDZ (idejna zasnova) projektne dokumentacije, </w:t>
      </w:r>
    </w:p>
    <w:p w14:paraId="63B6DACD" w14:textId="77777777" w:rsidR="00EB47FC" w:rsidRPr="003B3AAA" w:rsidRDefault="00EB47FC" w:rsidP="00EB47FC">
      <w:pPr>
        <w:numPr>
          <w:ilvl w:val="0"/>
          <w:numId w:val="60"/>
        </w:numPr>
        <w:spacing w:after="0"/>
        <w:jc w:val="both"/>
        <w:rPr>
          <w:rFonts w:asciiTheme="minorHAnsi" w:eastAsia="Times New Roman" w:hAnsiTheme="minorHAnsi" w:cstheme="minorHAnsi"/>
          <w:kern w:val="3"/>
          <w:sz w:val="23"/>
          <w:szCs w:val="23"/>
          <w:lang w:eastAsia="zh-CN"/>
        </w:rPr>
      </w:pPr>
      <w:r w:rsidRPr="003B3AAA">
        <w:rPr>
          <w:rFonts w:asciiTheme="minorHAnsi" w:eastAsia="Times New Roman" w:hAnsiTheme="minorHAnsi" w:cstheme="minorHAnsi"/>
          <w:kern w:val="3"/>
          <w:sz w:val="23"/>
          <w:szCs w:val="23"/>
          <w:lang w:eastAsia="zh-CN"/>
        </w:rPr>
        <w:t xml:space="preserve">izdelavo IDP (idejni projekt) projektne dokumentacije, </w:t>
      </w:r>
    </w:p>
    <w:p w14:paraId="78F4CA61" w14:textId="77777777" w:rsidR="00EB47FC" w:rsidRPr="003B3AAA" w:rsidRDefault="00EB47FC" w:rsidP="00EB47FC">
      <w:pPr>
        <w:numPr>
          <w:ilvl w:val="0"/>
          <w:numId w:val="60"/>
        </w:numPr>
        <w:spacing w:after="0"/>
        <w:jc w:val="both"/>
        <w:rPr>
          <w:rFonts w:asciiTheme="minorHAnsi" w:eastAsia="Times New Roman" w:hAnsiTheme="minorHAnsi" w:cstheme="minorHAnsi"/>
          <w:kern w:val="3"/>
          <w:sz w:val="23"/>
          <w:szCs w:val="23"/>
          <w:lang w:eastAsia="zh-CN"/>
        </w:rPr>
      </w:pPr>
      <w:r w:rsidRPr="003B3AAA">
        <w:rPr>
          <w:rFonts w:asciiTheme="minorHAnsi" w:eastAsia="Times New Roman" w:hAnsiTheme="minorHAnsi" w:cstheme="minorHAnsi"/>
          <w:kern w:val="3"/>
          <w:sz w:val="23"/>
          <w:szCs w:val="23"/>
          <w:lang w:eastAsia="zh-CN"/>
        </w:rPr>
        <w:t>izdelavo PGD (projekt za pridobitev gradbenega dovoljenja) projektne dokumentacije,</w:t>
      </w:r>
    </w:p>
    <w:p w14:paraId="6204E3B9" w14:textId="77777777" w:rsidR="00EB47FC" w:rsidRPr="003B3AAA" w:rsidRDefault="00EB47FC" w:rsidP="00EB47FC">
      <w:pPr>
        <w:numPr>
          <w:ilvl w:val="0"/>
          <w:numId w:val="60"/>
        </w:numPr>
        <w:spacing w:after="0"/>
        <w:jc w:val="both"/>
        <w:rPr>
          <w:rFonts w:asciiTheme="minorHAnsi" w:eastAsia="Times New Roman" w:hAnsiTheme="minorHAnsi" w:cstheme="minorHAnsi"/>
          <w:kern w:val="3"/>
          <w:sz w:val="23"/>
          <w:szCs w:val="23"/>
          <w:lang w:eastAsia="zh-CN"/>
        </w:rPr>
      </w:pPr>
      <w:r w:rsidRPr="003B3AAA">
        <w:rPr>
          <w:rFonts w:asciiTheme="minorHAnsi" w:eastAsia="Times New Roman" w:hAnsiTheme="minorHAnsi" w:cstheme="minorHAnsi"/>
          <w:kern w:val="3"/>
          <w:sz w:val="23"/>
          <w:szCs w:val="23"/>
          <w:lang w:eastAsia="zh-CN"/>
        </w:rPr>
        <w:t>Izdelavo PZI (projekt za izvedbo) projektne dokumentacije,</w:t>
      </w:r>
    </w:p>
    <w:p w14:paraId="70A10D0A" w14:textId="77777777" w:rsidR="00EB47FC" w:rsidRPr="003B3AAA" w:rsidRDefault="00EB47FC" w:rsidP="00EB47FC">
      <w:pPr>
        <w:numPr>
          <w:ilvl w:val="0"/>
          <w:numId w:val="60"/>
        </w:numPr>
        <w:spacing w:after="0"/>
        <w:jc w:val="both"/>
        <w:rPr>
          <w:rFonts w:asciiTheme="minorHAnsi" w:eastAsia="Times New Roman" w:hAnsiTheme="minorHAnsi" w:cstheme="minorHAnsi"/>
          <w:kern w:val="3"/>
          <w:sz w:val="23"/>
          <w:szCs w:val="23"/>
          <w:lang w:eastAsia="zh-CN"/>
        </w:rPr>
      </w:pPr>
      <w:r w:rsidRPr="003B3AAA">
        <w:rPr>
          <w:rFonts w:asciiTheme="minorHAnsi" w:eastAsia="Times New Roman" w:hAnsiTheme="minorHAnsi" w:cstheme="minorHAnsi"/>
          <w:kern w:val="3"/>
          <w:sz w:val="23"/>
          <w:szCs w:val="23"/>
          <w:lang w:eastAsia="zh-CN"/>
        </w:rPr>
        <w:t>Izdelavo IZNačrt (izvedbenega načrta) načrta za izvedbo investicijskih vzdrževalnih del ali  vzdrževalnih del v javno korist na javni cesti,</w:t>
      </w:r>
    </w:p>
    <w:p w14:paraId="6D7E3ADB" w14:textId="77777777" w:rsidR="00EB47FC" w:rsidRPr="003B3AAA" w:rsidRDefault="00EB47FC" w:rsidP="00EB47FC">
      <w:pPr>
        <w:numPr>
          <w:ilvl w:val="0"/>
          <w:numId w:val="60"/>
        </w:numPr>
        <w:spacing w:after="0"/>
        <w:jc w:val="both"/>
        <w:rPr>
          <w:rFonts w:asciiTheme="minorHAnsi" w:eastAsia="Times New Roman" w:hAnsiTheme="minorHAnsi" w:cstheme="minorHAnsi"/>
          <w:kern w:val="3"/>
          <w:sz w:val="23"/>
          <w:szCs w:val="23"/>
          <w:lang w:eastAsia="zh-CN"/>
        </w:rPr>
      </w:pPr>
      <w:r w:rsidRPr="003B3AAA">
        <w:rPr>
          <w:rFonts w:asciiTheme="minorHAnsi" w:eastAsia="Times New Roman" w:hAnsiTheme="minorHAnsi" w:cstheme="minorHAnsi"/>
          <w:kern w:val="3"/>
          <w:sz w:val="23"/>
          <w:szCs w:val="23"/>
          <w:lang w:eastAsia="zh-CN"/>
        </w:rPr>
        <w:t>Izdelavo vseh potrebnih elaboratov (geodetski načrt, geomehanski elaborat,…)</w:t>
      </w:r>
    </w:p>
    <w:p w14:paraId="1EA4D813" w14:textId="1385ED9A" w:rsidR="00EB47FC" w:rsidRPr="003B3AAA" w:rsidRDefault="00EB47FC" w:rsidP="00EB47FC">
      <w:pPr>
        <w:numPr>
          <w:ilvl w:val="0"/>
          <w:numId w:val="60"/>
        </w:numPr>
        <w:spacing w:after="0"/>
        <w:jc w:val="both"/>
        <w:rPr>
          <w:rFonts w:asciiTheme="minorHAnsi" w:eastAsia="Times New Roman" w:hAnsiTheme="minorHAnsi" w:cstheme="minorHAnsi"/>
          <w:kern w:val="3"/>
          <w:sz w:val="23"/>
          <w:szCs w:val="23"/>
          <w:lang w:eastAsia="zh-CN"/>
        </w:rPr>
      </w:pPr>
      <w:r w:rsidRPr="003B3AAA">
        <w:rPr>
          <w:rFonts w:asciiTheme="minorHAnsi" w:eastAsia="Times New Roman" w:hAnsiTheme="minorHAnsi" w:cstheme="minorHAnsi"/>
          <w:kern w:val="3"/>
          <w:sz w:val="23"/>
          <w:szCs w:val="23"/>
          <w:lang w:eastAsia="zh-CN"/>
        </w:rPr>
        <w:t xml:space="preserve">Projektantski nadzor v času gradnje vse do izdanega uporabnega dovoljenja oz. </w:t>
      </w:r>
      <w:r w:rsidR="004E756D">
        <w:rPr>
          <w:rFonts w:asciiTheme="minorHAnsi" w:eastAsia="Times New Roman" w:hAnsiTheme="minorHAnsi" w:cstheme="minorHAnsi"/>
          <w:kern w:val="3"/>
          <w:sz w:val="23"/>
          <w:szCs w:val="23"/>
          <w:lang w:eastAsia="zh-CN"/>
        </w:rPr>
        <w:t>potrjenega</w:t>
      </w:r>
      <w:r w:rsidR="004E756D" w:rsidRPr="003B3AAA">
        <w:rPr>
          <w:rFonts w:asciiTheme="minorHAnsi" w:eastAsia="Times New Roman" w:hAnsiTheme="minorHAnsi" w:cstheme="minorHAnsi"/>
          <w:kern w:val="3"/>
          <w:sz w:val="23"/>
          <w:szCs w:val="23"/>
          <w:lang w:eastAsia="zh-CN"/>
        </w:rPr>
        <w:t xml:space="preserve"> </w:t>
      </w:r>
      <w:r w:rsidRPr="003B3AAA">
        <w:rPr>
          <w:rFonts w:asciiTheme="minorHAnsi" w:eastAsia="Times New Roman" w:hAnsiTheme="minorHAnsi" w:cstheme="minorHAnsi"/>
          <w:kern w:val="3"/>
          <w:sz w:val="23"/>
          <w:szCs w:val="23"/>
          <w:lang w:eastAsia="zh-CN"/>
        </w:rPr>
        <w:t>zapisnika komisijskega pregleda in prevzema investicijsko vzdrževalnih del ali vzdrževalnih del v javno korist.</w:t>
      </w:r>
    </w:p>
    <w:p w14:paraId="70BDD913" w14:textId="77777777" w:rsidR="00EB47FC" w:rsidRPr="003B3AAA" w:rsidRDefault="00EB47FC" w:rsidP="0055341C">
      <w:pPr>
        <w:spacing w:after="0" w:line="240" w:lineRule="auto"/>
        <w:jc w:val="both"/>
        <w:rPr>
          <w:rFonts w:asciiTheme="minorHAnsi" w:eastAsia="Times New Roman" w:hAnsiTheme="minorHAnsi" w:cstheme="minorHAnsi"/>
          <w:kern w:val="3"/>
          <w:sz w:val="23"/>
          <w:szCs w:val="23"/>
          <w:lang w:eastAsia="zh-CN"/>
        </w:rPr>
      </w:pPr>
    </w:p>
    <w:p w14:paraId="6AF2DC93" w14:textId="77777777" w:rsidR="00EB47FC" w:rsidRPr="003B3AAA" w:rsidRDefault="00EB47FC" w:rsidP="00EB47FC">
      <w:pPr>
        <w:spacing w:after="0" w:line="240" w:lineRule="auto"/>
        <w:jc w:val="both"/>
        <w:rPr>
          <w:rFonts w:asciiTheme="minorHAnsi" w:eastAsia="Times New Roman" w:hAnsiTheme="minorHAnsi" w:cstheme="minorHAnsi"/>
          <w:kern w:val="3"/>
          <w:sz w:val="23"/>
          <w:szCs w:val="23"/>
          <w:lang w:eastAsia="zh-CN"/>
        </w:rPr>
      </w:pPr>
      <w:r w:rsidRPr="003B3AAA">
        <w:rPr>
          <w:rFonts w:asciiTheme="minorHAnsi" w:eastAsia="Times New Roman" w:hAnsiTheme="minorHAnsi" w:cstheme="minorHAnsi"/>
          <w:kern w:val="3"/>
          <w:sz w:val="23"/>
          <w:szCs w:val="23"/>
          <w:lang w:eastAsia="zh-CN"/>
        </w:rPr>
        <w:t xml:space="preserve">Vsa projektna dokumentacija mora vsebovati vse potrebne načrte in elaborate (arhitekture, krajinske arhitekture, gradbenih konstrukcij in drugi gradbeni načrti, električnih inštalacij in električne opreme, strojnih inštalacij in strojne opreme, telekomunikacij, tehnologije, izkopov in osnovne podgradnje, elaborati, …), ki so potrebni za izvedbo samega projekta vključno s pridobitvijo vseh potrebnih dovoljenj za uporabo (uporabno dovoljenje, pozitivni zapisnik </w:t>
      </w:r>
      <w:r w:rsidRPr="003B3AAA">
        <w:rPr>
          <w:rFonts w:asciiTheme="minorHAnsi" w:eastAsia="Times New Roman" w:hAnsiTheme="minorHAnsi" w:cstheme="minorHAnsi"/>
          <w:kern w:val="3"/>
          <w:sz w:val="23"/>
          <w:szCs w:val="23"/>
          <w:lang w:eastAsia="zh-CN"/>
        </w:rPr>
        <w:lastRenderedPageBreak/>
        <w:t>komisijskega pregleda in prevzema investicijsko vzdrževalnih del ali vzdrževalnih del v javno korist) skladno z veljavno zakonodajo s področja graditve objektov in zakonodajo s področja cest.</w:t>
      </w:r>
    </w:p>
    <w:p w14:paraId="7BA2954A" w14:textId="77777777" w:rsidR="0055341C" w:rsidRPr="0055341C" w:rsidRDefault="0055341C" w:rsidP="0055341C">
      <w:pPr>
        <w:spacing w:after="0" w:line="240" w:lineRule="auto"/>
        <w:jc w:val="both"/>
        <w:rPr>
          <w:rFonts w:asciiTheme="minorHAnsi" w:hAnsiTheme="minorHAnsi" w:cstheme="minorHAnsi"/>
          <w:sz w:val="23"/>
          <w:szCs w:val="23"/>
        </w:rPr>
      </w:pPr>
    </w:p>
    <w:p w14:paraId="27C3CFEE" w14:textId="22ACE64A" w:rsidR="0055341C" w:rsidRPr="0055341C" w:rsidRDefault="0055341C" w:rsidP="0055341C">
      <w:pPr>
        <w:spacing w:after="0" w:line="240" w:lineRule="auto"/>
        <w:jc w:val="both"/>
        <w:rPr>
          <w:rFonts w:asciiTheme="minorHAnsi" w:hAnsiTheme="minorHAnsi" w:cstheme="minorHAnsi"/>
          <w:sz w:val="23"/>
          <w:szCs w:val="23"/>
        </w:rPr>
      </w:pPr>
      <w:r w:rsidRPr="0055341C">
        <w:rPr>
          <w:rFonts w:asciiTheme="minorHAnsi" w:hAnsiTheme="minorHAnsi" w:cstheme="minorHAnsi"/>
          <w:sz w:val="23"/>
          <w:szCs w:val="23"/>
        </w:rPr>
        <w:t>Projektna dokumentacija za podprojekte mora biti izdelana v slovenskem jeziku in sicer</w:t>
      </w:r>
      <w:r w:rsidR="0031471D">
        <w:rPr>
          <w:rFonts w:asciiTheme="minorHAnsi" w:hAnsiTheme="minorHAnsi" w:cstheme="minorHAnsi"/>
          <w:sz w:val="23"/>
          <w:szCs w:val="23"/>
        </w:rPr>
        <w:t xml:space="preserve"> predvidoma</w:t>
      </w:r>
      <w:r w:rsidRPr="0055341C">
        <w:rPr>
          <w:rFonts w:asciiTheme="minorHAnsi" w:hAnsiTheme="minorHAnsi" w:cstheme="minorHAnsi"/>
          <w:sz w:val="23"/>
          <w:szCs w:val="23"/>
        </w:rPr>
        <w:t>:</w:t>
      </w:r>
    </w:p>
    <w:p w14:paraId="4CEA5F2E" w14:textId="128FD1D4" w:rsidR="0031471D" w:rsidRPr="003B3AAA" w:rsidRDefault="004258CA" w:rsidP="00D927A9">
      <w:pPr>
        <w:pStyle w:val="Odstavekseznama"/>
        <w:numPr>
          <w:ilvl w:val="0"/>
          <w:numId w:val="33"/>
        </w:numPr>
        <w:rPr>
          <w:rFonts w:asciiTheme="minorHAnsi" w:hAnsiTheme="minorHAnsi" w:cstheme="minorHAnsi"/>
          <w:sz w:val="23"/>
          <w:szCs w:val="23"/>
        </w:rPr>
      </w:pPr>
      <w:r w:rsidRPr="003B3AAA">
        <w:rPr>
          <w:rFonts w:asciiTheme="minorHAnsi" w:hAnsiTheme="minorHAnsi" w:cstheme="minorHAnsi"/>
          <w:sz w:val="23"/>
          <w:szCs w:val="23"/>
        </w:rPr>
        <w:t>5</w:t>
      </w:r>
      <w:r w:rsidR="0031471D" w:rsidRPr="003B3AAA">
        <w:rPr>
          <w:rFonts w:asciiTheme="minorHAnsi" w:hAnsiTheme="minorHAnsi" w:cstheme="minorHAnsi"/>
          <w:sz w:val="23"/>
          <w:szCs w:val="23"/>
        </w:rPr>
        <w:t xml:space="preserve"> tiskanih izvodov ID</w:t>
      </w:r>
      <w:r w:rsidR="00B97325" w:rsidRPr="003B3AAA">
        <w:rPr>
          <w:rFonts w:asciiTheme="minorHAnsi" w:hAnsiTheme="minorHAnsi" w:cstheme="minorHAnsi"/>
          <w:sz w:val="23"/>
          <w:szCs w:val="23"/>
        </w:rPr>
        <w:t>Z</w:t>
      </w:r>
      <w:r w:rsidR="00EB47FC" w:rsidRPr="003B3AAA">
        <w:rPr>
          <w:rFonts w:asciiTheme="minorHAnsi" w:hAnsiTheme="minorHAnsi" w:cstheme="minorHAnsi"/>
          <w:sz w:val="23"/>
          <w:szCs w:val="23"/>
        </w:rPr>
        <w:t>/IDP</w:t>
      </w:r>
      <w:r w:rsidRPr="003B3AAA">
        <w:rPr>
          <w:rFonts w:asciiTheme="minorHAnsi" w:hAnsiTheme="minorHAnsi" w:cstheme="minorHAnsi"/>
          <w:sz w:val="23"/>
          <w:szCs w:val="23"/>
        </w:rPr>
        <w:t xml:space="preserve"> in 5</w:t>
      </w:r>
      <w:r w:rsidR="0031471D" w:rsidRPr="003B3AAA">
        <w:rPr>
          <w:rFonts w:asciiTheme="minorHAnsi" w:hAnsiTheme="minorHAnsi" w:cstheme="minorHAnsi"/>
          <w:sz w:val="23"/>
          <w:szCs w:val="23"/>
        </w:rPr>
        <w:t xml:space="preserve"> digitalnih izvodov (formati besedila PDF, Word in Excel, ter formati načrtov DWG in PDF) na </w:t>
      </w:r>
      <w:r w:rsidR="00846489" w:rsidRPr="003B3AAA">
        <w:rPr>
          <w:rFonts w:asciiTheme="minorHAnsi" w:hAnsiTheme="minorHAnsi" w:cstheme="minorHAnsi"/>
          <w:sz w:val="23"/>
          <w:szCs w:val="23"/>
        </w:rPr>
        <w:t xml:space="preserve">elektronskem </w:t>
      </w:r>
      <w:r w:rsidR="0031471D" w:rsidRPr="003B3AAA">
        <w:rPr>
          <w:rFonts w:asciiTheme="minorHAnsi" w:hAnsiTheme="minorHAnsi" w:cstheme="minorHAnsi"/>
          <w:sz w:val="23"/>
          <w:szCs w:val="23"/>
        </w:rPr>
        <w:t>mediju ali zgoščenki,</w:t>
      </w:r>
    </w:p>
    <w:p w14:paraId="1E0CAF0F" w14:textId="1F2FBBAC" w:rsidR="0055341C" w:rsidRPr="003B3AAA" w:rsidRDefault="004258CA" w:rsidP="00D927A9">
      <w:pPr>
        <w:pStyle w:val="Odstavekseznama"/>
        <w:numPr>
          <w:ilvl w:val="0"/>
          <w:numId w:val="33"/>
        </w:numPr>
        <w:spacing w:after="0" w:line="240" w:lineRule="auto"/>
        <w:jc w:val="both"/>
        <w:rPr>
          <w:rFonts w:asciiTheme="minorHAnsi" w:hAnsiTheme="minorHAnsi" w:cstheme="minorHAnsi"/>
          <w:sz w:val="23"/>
          <w:szCs w:val="23"/>
        </w:rPr>
      </w:pPr>
      <w:r w:rsidRPr="003B3AAA">
        <w:rPr>
          <w:rFonts w:asciiTheme="minorHAnsi" w:hAnsiTheme="minorHAnsi" w:cstheme="minorHAnsi"/>
          <w:sz w:val="23"/>
          <w:szCs w:val="23"/>
        </w:rPr>
        <w:t>5</w:t>
      </w:r>
      <w:r w:rsidR="0055341C" w:rsidRPr="003B3AAA">
        <w:rPr>
          <w:rFonts w:asciiTheme="minorHAnsi" w:hAnsiTheme="minorHAnsi" w:cstheme="minorHAnsi"/>
          <w:sz w:val="23"/>
          <w:szCs w:val="23"/>
        </w:rPr>
        <w:t xml:space="preserve"> tiskanih izvodov PGD in </w:t>
      </w:r>
      <w:r w:rsidRPr="003B3AAA">
        <w:rPr>
          <w:rFonts w:asciiTheme="minorHAnsi" w:hAnsiTheme="minorHAnsi" w:cstheme="minorHAnsi"/>
          <w:sz w:val="23"/>
          <w:szCs w:val="23"/>
        </w:rPr>
        <w:t>5</w:t>
      </w:r>
      <w:r w:rsidR="0055341C" w:rsidRPr="003B3AAA">
        <w:rPr>
          <w:rFonts w:asciiTheme="minorHAnsi" w:hAnsiTheme="minorHAnsi" w:cstheme="minorHAnsi"/>
          <w:sz w:val="23"/>
          <w:szCs w:val="23"/>
        </w:rPr>
        <w:t xml:space="preserve"> digitalnih izvodov (formati besedila PDF, Word in Excel, ter formati načrtov DWG in PDF) na </w:t>
      </w:r>
      <w:r w:rsidR="00EB47FC" w:rsidRPr="003B3AAA">
        <w:rPr>
          <w:rFonts w:asciiTheme="minorHAnsi" w:hAnsiTheme="minorHAnsi" w:cstheme="minorHAnsi"/>
          <w:sz w:val="23"/>
          <w:szCs w:val="23"/>
        </w:rPr>
        <w:t xml:space="preserve">elektronskem </w:t>
      </w:r>
      <w:r w:rsidR="0055341C" w:rsidRPr="003B3AAA">
        <w:rPr>
          <w:rFonts w:asciiTheme="minorHAnsi" w:hAnsiTheme="minorHAnsi" w:cstheme="minorHAnsi"/>
          <w:sz w:val="23"/>
          <w:szCs w:val="23"/>
        </w:rPr>
        <w:t>mediju ali zgoščenki,</w:t>
      </w:r>
    </w:p>
    <w:p w14:paraId="64E50FBB" w14:textId="513BDE67" w:rsidR="00DA2939" w:rsidRPr="003B3AAA" w:rsidRDefault="004258CA" w:rsidP="00D927A9">
      <w:pPr>
        <w:pStyle w:val="Odstavekseznama"/>
        <w:numPr>
          <w:ilvl w:val="0"/>
          <w:numId w:val="33"/>
        </w:numPr>
        <w:spacing w:after="0" w:line="240" w:lineRule="auto"/>
        <w:jc w:val="both"/>
        <w:rPr>
          <w:rFonts w:asciiTheme="minorHAnsi" w:hAnsiTheme="minorHAnsi" w:cstheme="minorHAnsi"/>
          <w:sz w:val="23"/>
          <w:szCs w:val="23"/>
        </w:rPr>
      </w:pPr>
      <w:r w:rsidRPr="003B3AAA">
        <w:rPr>
          <w:rFonts w:asciiTheme="minorHAnsi" w:hAnsiTheme="minorHAnsi" w:cstheme="minorHAnsi"/>
          <w:sz w:val="23"/>
          <w:szCs w:val="23"/>
        </w:rPr>
        <w:t>5</w:t>
      </w:r>
      <w:r w:rsidR="0055341C" w:rsidRPr="003B3AAA">
        <w:rPr>
          <w:rFonts w:asciiTheme="minorHAnsi" w:hAnsiTheme="minorHAnsi" w:cstheme="minorHAnsi"/>
          <w:sz w:val="23"/>
          <w:szCs w:val="23"/>
        </w:rPr>
        <w:t xml:space="preserve"> tiskanih izvodov PZI in </w:t>
      </w:r>
      <w:r w:rsidRPr="003B3AAA">
        <w:rPr>
          <w:rFonts w:asciiTheme="minorHAnsi" w:hAnsiTheme="minorHAnsi" w:cstheme="minorHAnsi"/>
          <w:sz w:val="23"/>
          <w:szCs w:val="23"/>
        </w:rPr>
        <w:t>5</w:t>
      </w:r>
      <w:r w:rsidR="0055341C" w:rsidRPr="003B3AAA">
        <w:rPr>
          <w:rFonts w:asciiTheme="minorHAnsi" w:hAnsiTheme="minorHAnsi" w:cstheme="minorHAnsi"/>
          <w:sz w:val="23"/>
          <w:szCs w:val="23"/>
        </w:rPr>
        <w:t xml:space="preserve"> digitalnih izvodov (formati besedila PDF, Word in Excel, ter formati načrtov DWG in PDF) na </w:t>
      </w:r>
      <w:r w:rsidR="00846489" w:rsidRPr="003B3AAA">
        <w:rPr>
          <w:rFonts w:asciiTheme="minorHAnsi" w:hAnsiTheme="minorHAnsi" w:cstheme="minorHAnsi"/>
          <w:sz w:val="23"/>
          <w:szCs w:val="23"/>
        </w:rPr>
        <w:t xml:space="preserve">elektronskem </w:t>
      </w:r>
      <w:r w:rsidR="0055341C" w:rsidRPr="003B3AAA">
        <w:rPr>
          <w:rFonts w:asciiTheme="minorHAnsi" w:hAnsiTheme="minorHAnsi" w:cstheme="minorHAnsi"/>
          <w:sz w:val="23"/>
          <w:szCs w:val="23"/>
        </w:rPr>
        <w:t>mediju ali zgoščenki</w:t>
      </w:r>
      <w:r w:rsidR="00DA2939" w:rsidRPr="003B3AAA">
        <w:rPr>
          <w:rFonts w:asciiTheme="minorHAnsi" w:hAnsiTheme="minorHAnsi" w:cstheme="minorHAnsi"/>
          <w:sz w:val="23"/>
          <w:szCs w:val="23"/>
        </w:rPr>
        <w:t>,</w:t>
      </w:r>
    </w:p>
    <w:p w14:paraId="67A4A4DE" w14:textId="5D4BD09D" w:rsidR="0055341C" w:rsidRPr="003B3AAA" w:rsidRDefault="002C2F28" w:rsidP="00D927A9">
      <w:pPr>
        <w:pStyle w:val="Odstavekseznama"/>
        <w:numPr>
          <w:ilvl w:val="0"/>
          <w:numId w:val="33"/>
        </w:numPr>
        <w:spacing w:after="0" w:line="240" w:lineRule="auto"/>
        <w:jc w:val="both"/>
        <w:rPr>
          <w:rFonts w:asciiTheme="minorHAnsi" w:hAnsiTheme="minorHAnsi" w:cstheme="minorHAnsi"/>
          <w:sz w:val="23"/>
          <w:szCs w:val="23"/>
        </w:rPr>
      </w:pPr>
      <w:r w:rsidRPr="003B3AAA">
        <w:rPr>
          <w:rFonts w:asciiTheme="minorHAnsi" w:hAnsiTheme="minorHAnsi" w:cstheme="minorHAnsi"/>
          <w:sz w:val="23"/>
          <w:szCs w:val="23"/>
        </w:rPr>
        <w:t>5 tiskanih izvodov IZNačrt in 5 digitalnih izvodov (formati besedila PDF, Word in Excel, ter formati načrtov DWG in PDF) na elektronskem mediju ali zgoščenki</w:t>
      </w:r>
      <w:r w:rsidR="0055341C" w:rsidRPr="003B3AAA">
        <w:rPr>
          <w:rFonts w:asciiTheme="minorHAnsi" w:hAnsiTheme="minorHAnsi" w:cstheme="minorHAnsi"/>
          <w:sz w:val="23"/>
          <w:szCs w:val="23"/>
        </w:rPr>
        <w:t>.</w:t>
      </w:r>
    </w:p>
    <w:p w14:paraId="3255D15C" w14:textId="759A5C98" w:rsidR="0055341C" w:rsidRDefault="0031471D" w:rsidP="0055341C">
      <w:pPr>
        <w:pStyle w:val="Telobesedila"/>
        <w:jc w:val="left"/>
        <w:rPr>
          <w:rFonts w:asciiTheme="minorHAnsi" w:hAnsiTheme="minorHAnsi" w:cstheme="minorHAnsi"/>
          <w:b w:val="0"/>
          <w:sz w:val="23"/>
          <w:szCs w:val="23"/>
          <w:lang w:val="sl-SI"/>
        </w:rPr>
      </w:pPr>
      <w:r w:rsidRPr="003B3AAA">
        <w:rPr>
          <w:rFonts w:asciiTheme="minorHAnsi" w:hAnsiTheme="minorHAnsi" w:cstheme="minorHAnsi"/>
          <w:b w:val="0"/>
          <w:sz w:val="23"/>
          <w:szCs w:val="23"/>
          <w:lang w:val="sl-SI"/>
        </w:rPr>
        <w:t xml:space="preserve">Naročnik bo število izvodov določil ob vsakokratnem </w:t>
      </w:r>
      <w:r w:rsidR="003B3AAA" w:rsidRPr="003B3AAA">
        <w:rPr>
          <w:rFonts w:asciiTheme="minorHAnsi" w:hAnsiTheme="minorHAnsi" w:cstheme="minorHAnsi"/>
          <w:b w:val="0"/>
          <w:sz w:val="23"/>
          <w:szCs w:val="23"/>
          <w:lang w:val="sl-SI"/>
        </w:rPr>
        <w:t>odpiranju konkurence</w:t>
      </w:r>
      <w:r w:rsidRPr="003B3AAA">
        <w:rPr>
          <w:rFonts w:asciiTheme="minorHAnsi" w:hAnsiTheme="minorHAnsi" w:cstheme="minorHAnsi"/>
          <w:b w:val="0"/>
          <w:sz w:val="23"/>
          <w:szCs w:val="23"/>
          <w:lang w:val="sl-SI"/>
        </w:rPr>
        <w:t>.</w:t>
      </w:r>
    </w:p>
    <w:p w14:paraId="63A3E185" w14:textId="77777777" w:rsidR="0031471D" w:rsidRPr="0055341C" w:rsidRDefault="0031471D" w:rsidP="0055341C">
      <w:pPr>
        <w:pStyle w:val="Telobesedila"/>
        <w:jc w:val="left"/>
        <w:rPr>
          <w:rFonts w:asciiTheme="minorHAnsi" w:hAnsiTheme="minorHAnsi" w:cstheme="minorHAnsi"/>
          <w:b w:val="0"/>
          <w:sz w:val="23"/>
          <w:szCs w:val="23"/>
          <w:lang w:val="sl-SI"/>
        </w:rPr>
      </w:pPr>
    </w:p>
    <w:p w14:paraId="214D81CD" w14:textId="77777777" w:rsidR="0055341C" w:rsidRPr="0055341C" w:rsidRDefault="0055341C" w:rsidP="0055341C">
      <w:pPr>
        <w:tabs>
          <w:tab w:val="left" w:pos="720"/>
        </w:tabs>
        <w:overflowPunct w:val="0"/>
        <w:autoSpaceDE w:val="0"/>
        <w:autoSpaceDN w:val="0"/>
        <w:adjustRightInd w:val="0"/>
        <w:spacing w:after="0" w:line="240" w:lineRule="auto"/>
        <w:jc w:val="both"/>
        <w:textAlignment w:val="baseline"/>
        <w:rPr>
          <w:rFonts w:asciiTheme="minorHAnsi" w:hAnsiTheme="minorHAnsi" w:cstheme="minorHAnsi"/>
          <w:sz w:val="23"/>
          <w:szCs w:val="23"/>
        </w:rPr>
      </w:pPr>
      <w:r w:rsidRPr="0055341C">
        <w:rPr>
          <w:rFonts w:asciiTheme="minorHAnsi" w:hAnsiTheme="minorHAnsi" w:cstheme="minorHAnsi"/>
          <w:sz w:val="23"/>
          <w:szCs w:val="23"/>
        </w:rPr>
        <w:t xml:space="preserve">Predmet javnega naročila je tudi izvajanje projektantskega nadzora v času izvajanja gradbenih del ter strošek koordinatorja za varnost in zdravje pri delu v fazi priprave projektne dokumentacije. </w:t>
      </w:r>
    </w:p>
    <w:p w14:paraId="357964F9" w14:textId="77777777" w:rsidR="0055341C" w:rsidRPr="00D43D3A" w:rsidRDefault="0055341C" w:rsidP="0055341C">
      <w:pPr>
        <w:tabs>
          <w:tab w:val="left" w:pos="720"/>
        </w:tabs>
        <w:overflowPunct w:val="0"/>
        <w:autoSpaceDE w:val="0"/>
        <w:autoSpaceDN w:val="0"/>
        <w:adjustRightInd w:val="0"/>
        <w:spacing w:after="0" w:line="240" w:lineRule="auto"/>
        <w:jc w:val="both"/>
        <w:textAlignment w:val="baseline"/>
        <w:rPr>
          <w:rFonts w:asciiTheme="minorHAnsi" w:hAnsiTheme="minorHAnsi" w:cstheme="minorHAnsi"/>
          <w:sz w:val="23"/>
          <w:szCs w:val="23"/>
        </w:rPr>
      </w:pPr>
    </w:p>
    <w:p w14:paraId="0337C6DD" w14:textId="321624C4" w:rsidR="00E75FA0" w:rsidRPr="003B3AAA" w:rsidRDefault="00E75FA0" w:rsidP="00E75FA0">
      <w:pPr>
        <w:pStyle w:val="Telobesedila"/>
        <w:jc w:val="both"/>
        <w:rPr>
          <w:rFonts w:asciiTheme="minorHAnsi" w:hAnsiTheme="minorHAnsi" w:cstheme="minorHAnsi"/>
          <w:b w:val="0"/>
          <w:sz w:val="23"/>
          <w:szCs w:val="23"/>
          <w:lang w:val="sl-SI"/>
        </w:rPr>
      </w:pPr>
      <w:r w:rsidRPr="003B3AAA">
        <w:rPr>
          <w:rFonts w:asciiTheme="minorHAnsi" w:hAnsiTheme="minorHAnsi" w:cstheme="minorHAnsi"/>
          <w:b w:val="0"/>
          <w:sz w:val="23"/>
          <w:szCs w:val="23"/>
          <w:lang w:val="sl-SI"/>
        </w:rPr>
        <w:t xml:space="preserve">Predmet javnega naročila je </w:t>
      </w:r>
      <w:r w:rsidR="007A15CE" w:rsidRPr="003B3AAA">
        <w:rPr>
          <w:rFonts w:asciiTheme="minorHAnsi" w:hAnsiTheme="minorHAnsi" w:cstheme="minorHAnsi"/>
          <w:b w:val="0"/>
          <w:sz w:val="23"/>
          <w:szCs w:val="23"/>
          <w:lang w:val="sl-SI"/>
        </w:rPr>
        <w:t xml:space="preserve">v prvi vrsti </w:t>
      </w:r>
      <w:r w:rsidRPr="003B3AAA">
        <w:rPr>
          <w:rFonts w:asciiTheme="minorHAnsi" w:hAnsiTheme="minorHAnsi" w:cstheme="minorHAnsi"/>
          <w:b w:val="0"/>
          <w:sz w:val="23"/>
          <w:szCs w:val="23"/>
          <w:lang w:val="sl-SI"/>
        </w:rPr>
        <w:t xml:space="preserve">izdelava projektne dokumentacije za ureditev </w:t>
      </w:r>
      <w:r w:rsidR="00846489" w:rsidRPr="003B3AAA">
        <w:rPr>
          <w:rFonts w:asciiTheme="minorHAnsi" w:hAnsiTheme="minorHAnsi" w:cstheme="minorHAnsi"/>
          <w:b w:val="0"/>
          <w:sz w:val="23"/>
          <w:szCs w:val="23"/>
          <w:lang w:val="sl-SI"/>
        </w:rPr>
        <w:t>kolesarskega omrežja v Mestni občini Kranj, skladno s smernicami Ministrstva za infrastrukturo: Kolesarjem prijazna infrastruktura; Smernice za umeščanje kolesarske infrastrukture v urbanih območjih, avgust 2017</w:t>
      </w:r>
      <w:r w:rsidR="005126F7">
        <w:rPr>
          <w:rFonts w:asciiTheme="minorHAnsi" w:hAnsiTheme="minorHAnsi" w:cstheme="minorHAnsi"/>
          <w:b w:val="0"/>
          <w:sz w:val="23"/>
          <w:szCs w:val="23"/>
          <w:lang w:val="sl-SI"/>
        </w:rPr>
        <w:t xml:space="preserve"> (ponudnikom dosegljivo na spletni strani naročnika </w:t>
      </w:r>
      <w:hyperlink r:id="rId15" w:history="1">
        <w:r w:rsidR="005126F7" w:rsidRPr="00193BD1">
          <w:rPr>
            <w:rStyle w:val="Hiperpovezava"/>
            <w:rFonts w:asciiTheme="minorHAnsi" w:hAnsiTheme="minorHAnsi" w:cstheme="minorHAnsi"/>
            <w:b w:val="0"/>
            <w:sz w:val="23"/>
            <w:szCs w:val="23"/>
            <w:lang w:val="sl-SI"/>
          </w:rPr>
          <w:t>http://www.kranj.si</w:t>
        </w:r>
      </w:hyperlink>
      <w:r w:rsidR="005126F7">
        <w:rPr>
          <w:rFonts w:asciiTheme="minorHAnsi" w:hAnsiTheme="minorHAnsi" w:cstheme="minorHAnsi"/>
          <w:b w:val="0"/>
          <w:sz w:val="23"/>
          <w:szCs w:val="23"/>
          <w:lang w:val="sl-SI"/>
        </w:rPr>
        <w:t>, RUBRIKA JAVNI RAZPISI, NAROČILA)</w:t>
      </w:r>
      <w:r w:rsidR="00846489" w:rsidRPr="003B3AAA">
        <w:rPr>
          <w:rFonts w:asciiTheme="minorHAnsi" w:hAnsiTheme="minorHAnsi" w:cstheme="minorHAnsi"/>
          <w:b w:val="0"/>
          <w:sz w:val="23"/>
          <w:szCs w:val="23"/>
          <w:lang w:val="sl-SI"/>
        </w:rPr>
        <w:t>:</w:t>
      </w:r>
    </w:p>
    <w:p w14:paraId="1DEA1014" w14:textId="10D1899A" w:rsidR="00E75FA0" w:rsidRPr="003B3AAA" w:rsidRDefault="00E75FA0" w:rsidP="00D927A9">
      <w:pPr>
        <w:pStyle w:val="Telobesedila"/>
        <w:numPr>
          <w:ilvl w:val="0"/>
          <w:numId w:val="59"/>
        </w:numPr>
        <w:jc w:val="both"/>
        <w:rPr>
          <w:rFonts w:asciiTheme="minorHAnsi" w:hAnsiTheme="minorHAnsi" w:cstheme="minorHAnsi"/>
          <w:b w:val="0"/>
          <w:sz w:val="23"/>
          <w:szCs w:val="23"/>
          <w:lang w:val="sl-SI"/>
        </w:rPr>
      </w:pPr>
      <w:r w:rsidRPr="003B3AAA">
        <w:rPr>
          <w:rFonts w:asciiTheme="minorHAnsi" w:hAnsiTheme="minorHAnsi" w:cstheme="minorHAnsi"/>
          <w:b w:val="0"/>
          <w:sz w:val="23"/>
          <w:szCs w:val="23"/>
          <w:lang w:val="sl-SI"/>
        </w:rPr>
        <w:t>pregled obstoječega omrežja in predlog izboljšav</w:t>
      </w:r>
      <w:r w:rsidRPr="003B3AAA">
        <w:rPr>
          <w:rFonts w:asciiTheme="minorHAnsi" w:hAnsiTheme="minorHAnsi" w:cstheme="minorHAnsi"/>
          <w:sz w:val="23"/>
          <w:szCs w:val="23"/>
          <w:lang w:val="sl-SI"/>
        </w:rPr>
        <w:t>,</w:t>
      </w:r>
    </w:p>
    <w:p w14:paraId="7AC2D223" w14:textId="044C26AE" w:rsidR="00E75FA0" w:rsidRPr="003B3AAA" w:rsidRDefault="00E75FA0" w:rsidP="00D927A9">
      <w:pPr>
        <w:pStyle w:val="Telobesedila"/>
        <w:numPr>
          <w:ilvl w:val="0"/>
          <w:numId w:val="59"/>
        </w:numPr>
        <w:jc w:val="both"/>
        <w:rPr>
          <w:rFonts w:asciiTheme="minorHAnsi" w:hAnsiTheme="minorHAnsi" w:cstheme="minorHAnsi"/>
          <w:b w:val="0"/>
          <w:sz w:val="23"/>
          <w:szCs w:val="23"/>
          <w:lang w:val="sl-SI"/>
        </w:rPr>
      </w:pPr>
      <w:r w:rsidRPr="003B3AAA">
        <w:rPr>
          <w:rFonts w:asciiTheme="minorHAnsi" w:hAnsiTheme="minorHAnsi" w:cstheme="minorHAnsi"/>
          <w:b w:val="0"/>
          <w:sz w:val="23"/>
          <w:szCs w:val="23"/>
          <w:lang w:val="sl-SI"/>
        </w:rPr>
        <w:t>oceno predloga kolesarskega omrežja (stare in nove povezave) glede na kriterije za ocenjevanje projekta</w:t>
      </w:r>
      <w:r w:rsidR="0077293B" w:rsidRPr="003B3AAA">
        <w:rPr>
          <w:rFonts w:asciiTheme="minorHAnsi" w:hAnsiTheme="minorHAnsi" w:cstheme="minorHAnsi"/>
          <w:b w:val="0"/>
          <w:sz w:val="23"/>
          <w:szCs w:val="23"/>
          <w:lang w:val="sl-SI"/>
        </w:rPr>
        <w:t>,</w:t>
      </w:r>
    </w:p>
    <w:p w14:paraId="0094C135" w14:textId="77777777" w:rsidR="0077293B" w:rsidRPr="003B3AAA" w:rsidRDefault="0077293B" w:rsidP="0077293B">
      <w:pPr>
        <w:pStyle w:val="Telobesedila"/>
        <w:numPr>
          <w:ilvl w:val="0"/>
          <w:numId w:val="59"/>
        </w:numPr>
        <w:jc w:val="both"/>
        <w:rPr>
          <w:rFonts w:asciiTheme="minorHAnsi" w:hAnsiTheme="minorHAnsi" w:cstheme="minorHAnsi"/>
          <w:b w:val="0"/>
          <w:sz w:val="23"/>
          <w:szCs w:val="23"/>
          <w:lang w:val="sl-SI"/>
        </w:rPr>
      </w:pPr>
      <w:r w:rsidRPr="003B3AAA">
        <w:rPr>
          <w:rFonts w:asciiTheme="minorHAnsi" w:hAnsiTheme="minorHAnsi" w:cstheme="minorHAnsi"/>
          <w:b w:val="0"/>
          <w:sz w:val="23"/>
          <w:szCs w:val="23"/>
          <w:lang w:val="sl-SI"/>
        </w:rPr>
        <w:t>prilagoditve obstoječih povezav z namenom izpopolnitve omrežja,</w:t>
      </w:r>
    </w:p>
    <w:p w14:paraId="752CE666" w14:textId="77777777" w:rsidR="0077293B" w:rsidRPr="003B3AAA" w:rsidRDefault="00E75FA0" w:rsidP="00D927A9">
      <w:pPr>
        <w:pStyle w:val="Telobesedila"/>
        <w:numPr>
          <w:ilvl w:val="0"/>
          <w:numId w:val="59"/>
        </w:numPr>
        <w:jc w:val="both"/>
        <w:rPr>
          <w:rFonts w:asciiTheme="minorHAnsi" w:hAnsiTheme="minorHAnsi" w:cstheme="minorHAnsi"/>
          <w:b w:val="0"/>
          <w:sz w:val="23"/>
          <w:szCs w:val="23"/>
          <w:lang w:val="sl-SI"/>
        </w:rPr>
      </w:pPr>
      <w:r w:rsidRPr="003B3AAA">
        <w:rPr>
          <w:rFonts w:asciiTheme="minorHAnsi" w:hAnsiTheme="minorHAnsi" w:cstheme="minorHAnsi"/>
          <w:b w:val="0"/>
          <w:sz w:val="23"/>
          <w:szCs w:val="23"/>
          <w:lang w:val="sl-SI"/>
        </w:rPr>
        <w:t>načrtovanje novih povezav z namenom sklenitve v omrežje (2 varianti),</w:t>
      </w:r>
    </w:p>
    <w:p w14:paraId="62242A0E" w14:textId="0960EAF1" w:rsidR="00EA1DDE" w:rsidRPr="003B3AAA" w:rsidRDefault="00E75FA0" w:rsidP="00D927A9">
      <w:pPr>
        <w:pStyle w:val="Telobesedila"/>
        <w:numPr>
          <w:ilvl w:val="0"/>
          <w:numId w:val="59"/>
        </w:numPr>
        <w:jc w:val="both"/>
        <w:rPr>
          <w:rFonts w:asciiTheme="minorHAnsi" w:hAnsiTheme="minorHAnsi" w:cstheme="minorHAnsi"/>
          <w:b w:val="0"/>
          <w:sz w:val="23"/>
          <w:szCs w:val="23"/>
          <w:lang w:val="sl-SI"/>
        </w:rPr>
      </w:pPr>
      <w:r w:rsidRPr="003B3AAA">
        <w:rPr>
          <w:rFonts w:asciiTheme="minorHAnsi" w:hAnsiTheme="minorHAnsi" w:cstheme="minorHAnsi"/>
          <w:b w:val="0"/>
          <w:sz w:val="23"/>
          <w:szCs w:val="23"/>
          <w:lang w:val="sl-SI"/>
        </w:rPr>
        <w:t>načrtovanje dodatne</w:t>
      </w:r>
      <w:r w:rsidR="00EA1DDE" w:rsidRPr="003B3AAA">
        <w:rPr>
          <w:rFonts w:asciiTheme="minorHAnsi" w:hAnsiTheme="minorHAnsi" w:cstheme="minorHAnsi"/>
          <w:b w:val="0"/>
          <w:sz w:val="23"/>
          <w:szCs w:val="23"/>
          <w:lang w:val="sl-SI"/>
        </w:rPr>
        <w:t>/nove</w:t>
      </w:r>
      <w:r w:rsidRPr="003B3AAA">
        <w:rPr>
          <w:rFonts w:asciiTheme="minorHAnsi" w:hAnsiTheme="minorHAnsi" w:cstheme="minorHAnsi"/>
          <w:b w:val="0"/>
          <w:sz w:val="23"/>
          <w:szCs w:val="23"/>
          <w:lang w:val="sl-SI"/>
        </w:rPr>
        <w:t xml:space="preserve"> kolesarske infrastrukture</w:t>
      </w:r>
      <w:r w:rsidR="00EA1DDE" w:rsidRPr="003B3AAA">
        <w:rPr>
          <w:rFonts w:asciiTheme="minorHAnsi" w:hAnsiTheme="minorHAnsi" w:cstheme="minorHAnsi"/>
          <w:b w:val="0"/>
          <w:sz w:val="23"/>
          <w:szCs w:val="23"/>
          <w:lang w:val="sl-SI"/>
        </w:rPr>
        <w:t>,</w:t>
      </w:r>
    </w:p>
    <w:p w14:paraId="3AD3A9BF" w14:textId="77777777" w:rsidR="00EA1DDE" w:rsidRPr="003B3AAA" w:rsidRDefault="00EA1DDE" w:rsidP="00EA1DDE">
      <w:pPr>
        <w:pStyle w:val="Telobesedila"/>
        <w:numPr>
          <w:ilvl w:val="0"/>
          <w:numId w:val="59"/>
        </w:numPr>
        <w:jc w:val="both"/>
        <w:rPr>
          <w:rFonts w:asciiTheme="minorHAnsi" w:hAnsiTheme="minorHAnsi" w:cstheme="minorHAnsi"/>
          <w:b w:val="0"/>
          <w:sz w:val="23"/>
          <w:szCs w:val="23"/>
          <w:lang w:val="sl-SI"/>
        </w:rPr>
      </w:pPr>
      <w:r w:rsidRPr="003B3AAA">
        <w:rPr>
          <w:rFonts w:asciiTheme="minorHAnsi" w:hAnsiTheme="minorHAnsi" w:cstheme="minorHAnsi"/>
          <w:b w:val="0"/>
          <w:sz w:val="23"/>
          <w:szCs w:val="23"/>
          <w:lang w:val="sl-SI"/>
        </w:rPr>
        <w:t xml:space="preserve">načrtovanje kolesarske opreme (kolesarska parkirišča, nadstrešnice za kolesa, varne kolesarnice, kolesarski števci, usmerjevalne table, urbana oprema in zasaditve, točke za polnjenje zračnic, stebrički za popravljanje koles, držala za kolesarje na križiščih, visoko dvignjeni koši za smeti, klopi, avtobusna postajališča – nadstrešnica (predpriprava temeljev za postavitev le te), zasaditev in ostala prilagojena urbana oprema po predlogu projektanta), </w:t>
      </w:r>
    </w:p>
    <w:p w14:paraId="737C1CE8" w14:textId="77777777" w:rsidR="00EA1DDE" w:rsidRPr="003B3AAA" w:rsidRDefault="00EA1DDE" w:rsidP="00EA1DDE">
      <w:pPr>
        <w:pStyle w:val="Telobesedila"/>
        <w:numPr>
          <w:ilvl w:val="0"/>
          <w:numId w:val="59"/>
        </w:numPr>
        <w:jc w:val="both"/>
        <w:rPr>
          <w:rFonts w:asciiTheme="minorHAnsi" w:hAnsiTheme="minorHAnsi" w:cstheme="minorHAnsi"/>
          <w:b w:val="0"/>
          <w:sz w:val="23"/>
          <w:szCs w:val="23"/>
          <w:lang w:val="sl-SI"/>
        </w:rPr>
      </w:pPr>
      <w:r w:rsidRPr="003B3AAA">
        <w:rPr>
          <w:rFonts w:asciiTheme="minorHAnsi" w:hAnsiTheme="minorHAnsi" w:cstheme="minorHAnsi"/>
          <w:b w:val="0"/>
          <w:sz w:val="23"/>
          <w:szCs w:val="23"/>
          <w:lang w:val="sl-SI"/>
        </w:rPr>
        <w:t>načrtovanje objektov potrebnih za izgradnjo kolesarske infrastrukture (prepusti, premostitveni objekti, oporni/podporni zidovi, nadvozi/podvozi, …),</w:t>
      </w:r>
    </w:p>
    <w:p w14:paraId="4B1FAFEC" w14:textId="4C7F02F0" w:rsidR="00E75FA0" w:rsidRPr="003B3AAA" w:rsidRDefault="00E75FA0" w:rsidP="00D927A9">
      <w:pPr>
        <w:pStyle w:val="Telobesedila"/>
        <w:numPr>
          <w:ilvl w:val="0"/>
          <w:numId w:val="59"/>
        </w:numPr>
        <w:jc w:val="both"/>
        <w:rPr>
          <w:rFonts w:asciiTheme="minorHAnsi" w:hAnsiTheme="minorHAnsi" w:cstheme="minorHAnsi"/>
          <w:b w:val="0"/>
          <w:sz w:val="23"/>
          <w:szCs w:val="23"/>
          <w:lang w:val="sl-SI"/>
        </w:rPr>
      </w:pPr>
      <w:r w:rsidRPr="003B3AAA">
        <w:rPr>
          <w:rFonts w:asciiTheme="minorHAnsi" w:hAnsiTheme="minorHAnsi" w:cstheme="minorHAnsi"/>
          <w:b w:val="0"/>
          <w:sz w:val="23"/>
          <w:szCs w:val="23"/>
          <w:lang w:val="sl-SI"/>
        </w:rPr>
        <w:t>ureditev javne razsvetljave,</w:t>
      </w:r>
    </w:p>
    <w:p w14:paraId="3EBE0BA1" w14:textId="3FA0906C" w:rsidR="00E75FA0" w:rsidRPr="003B3AAA" w:rsidRDefault="00E75FA0" w:rsidP="00D927A9">
      <w:pPr>
        <w:pStyle w:val="Telobesedila"/>
        <w:numPr>
          <w:ilvl w:val="0"/>
          <w:numId w:val="59"/>
        </w:numPr>
        <w:jc w:val="both"/>
        <w:rPr>
          <w:rFonts w:asciiTheme="minorHAnsi" w:hAnsiTheme="minorHAnsi" w:cstheme="minorHAnsi"/>
          <w:b w:val="0"/>
          <w:sz w:val="23"/>
          <w:szCs w:val="23"/>
          <w:lang w:val="sl-SI"/>
        </w:rPr>
      </w:pPr>
      <w:r w:rsidRPr="003B3AAA">
        <w:rPr>
          <w:rFonts w:asciiTheme="minorHAnsi" w:hAnsiTheme="minorHAnsi" w:cstheme="minorHAnsi"/>
          <w:b w:val="0"/>
          <w:sz w:val="23"/>
          <w:szCs w:val="23"/>
          <w:lang w:val="sl-SI"/>
        </w:rPr>
        <w:t>ureditev odvodnjavanja obstoječih in predvidenih površin,</w:t>
      </w:r>
    </w:p>
    <w:p w14:paraId="288325DD" w14:textId="77777777" w:rsidR="00EA1DDE" w:rsidRPr="003B3AAA" w:rsidRDefault="00EA1DDE" w:rsidP="00EA1DDE">
      <w:pPr>
        <w:pStyle w:val="Telobesedila"/>
        <w:numPr>
          <w:ilvl w:val="0"/>
          <w:numId w:val="59"/>
        </w:numPr>
        <w:jc w:val="both"/>
        <w:rPr>
          <w:rFonts w:asciiTheme="minorHAnsi" w:hAnsiTheme="minorHAnsi" w:cstheme="minorHAnsi"/>
          <w:b w:val="0"/>
          <w:sz w:val="23"/>
          <w:szCs w:val="23"/>
          <w:lang w:val="sl-SI"/>
        </w:rPr>
      </w:pPr>
      <w:r w:rsidRPr="003B3AAA">
        <w:rPr>
          <w:rFonts w:asciiTheme="minorHAnsi" w:hAnsiTheme="minorHAnsi" w:cstheme="minorHAnsi"/>
          <w:b w:val="0"/>
          <w:sz w:val="23"/>
          <w:szCs w:val="23"/>
          <w:lang w:val="sl-SI"/>
        </w:rPr>
        <w:t>ureditev površin za umirjanje prometa,</w:t>
      </w:r>
    </w:p>
    <w:p w14:paraId="65538BD0" w14:textId="0DD153E8" w:rsidR="00E75FA0" w:rsidRPr="003B3AAA" w:rsidRDefault="00E75FA0" w:rsidP="00D927A9">
      <w:pPr>
        <w:pStyle w:val="Telobesedila"/>
        <w:numPr>
          <w:ilvl w:val="0"/>
          <w:numId w:val="59"/>
        </w:numPr>
        <w:jc w:val="both"/>
        <w:rPr>
          <w:rFonts w:asciiTheme="minorHAnsi" w:hAnsiTheme="minorHAnsi" w:cstheme="minorHAnsi"/>
          <w:b w:val="0"/>
          <w:sz w:val="23"/>
          <w:szCs w:val="23"/>
          <w:lang w:val="sl-SI"/>
        </w:rPr>
      </w:pPr>
      <w:r w:rsidRPr="003B3AAA">
        <w:rPr>
          <w:rFonts w:asciiTheme="minorHAnsi" w:hAnsiTheme="minorHAnsi" w:cstheme="minorHAnsi"/>
          <w:b w:val="0"/>
          <w:sz w:val="23"/>
          <w:szCs w:val="23"/>
          <w:lang w:val="sl-SI"/>
        </w:rPr>
        <w:lastRenderedPageBreak/>
        <w:t>uskladitev kolesarskih povezav z ureditvami površin za gibalno in senzorično ovirane osebe (prečkanja, srečanja).</w:t>
      </w:r>
    </w:p>
    <w:p w14:paraId="303E1ADC" w14:textId="77777777" w:rsidR="00EA1DDE" w:rsidRPr="00C575B7" w:rsidRDefault="00EA1DDE" w:rsidP="00EA1DDE">
      <w:pPr>
        <w:pStyle w:val="Telobesedila"/>
        <w:jc w:val="both"/>
        <w:rPr>
          <w:rFonts w:asciiTheme="minorHAnsi" w:hAnsiTheme="minorHAnsi" w:cstheme="minorHAnsi"/>
          <w:b w:val="0"/>
          <w:sz w:val="23"/>
          <w:szCs w:val="23"/>
          <w:lang w:val="sl-SI"/>
        </w:rPr>
      </w:pPr>
      <w:r w:rsidRPr="00C575B7">
        <w:rPr>
          <w:rFonts w:asciiTheme="minorHAnsi" w:hAnsiTheme="minorHAnsi" w:cstheme="minorHAnsi"/>
          <w:b w:val="0"/>
          <w:sz w:val="23"/>
          <w:szCs w:val="23"/>
          <w:lang w:val="sl-SI"/>
        </w:rPr>
        <w:t xml:space="preserve">Projektna dokumentacija mora poleg kolesarskih povezav ter potrebnih inženirskih objektov obravnavati ter projektno obdelati vso obstoječo cestno infrastrukturo, ki bo tangirana ob umestitvi kolesarskih povezav, in sicer: </w:t>
      </w:r>
    </w:p>
    <w:p w14:paraId="599939B8" w14:textId="77777777" w:rsidR="00EA1DDE" w:rsidRPr="00C575B7" w:rsidRDefault="00EA1DDE" w:rsidP="00EA1DDE">
      <w:pPr>
        <w:pStyle w:val="Telobesedila"/>
        <w:numPr>
          <w:ilvl w:val="0"/>
          <w:numId w:val="59"/>
        </w:numPr>
        <w:jc w:val="both"/>
        <w:rPr>
          <w:rFonts w:asciiTheme="minorHAnsi" w:hAnsiTheme="minorHAnsi" w:cstheme="minorHAnsi"/>
          <w:b w:val="0"/>
          <w:sz w:val="23"/>
          <w:szCs w:val="23"/>
          <w:lang w:val="sl-SI"/>
        </w:rPr>
      </w:pPr>
      <w:r w:rsidRPr="00C575B7">
        <w:rPr>
          <w:rFonts w:asciiTheme="minorHAnsi" w:hAnsiTheme="minorHAnsi" w:cstheme="minorHAnsi"/>
          <w:b w:val="0"/>
          <w:sz w:val="23"/>
          <w:szCs w:val="23"/>
          <w:lang w:val="sl-SI"/>
        </w:rPr>
        <w:t>preveriti ter projektno obdelati vse elemente obstoječih cest s smiselno navezavo kolesarskih povezav na elemente obstoječih cest ter vseh obcestnih objektov,</w:t>
      </w:r>
    </w:p>
    <w:p w14:paraId="664832D7" w14:textId="77777777" w:rsidR="00EA1DDE" w:rsidRPr="00C575B7" w:rsidRDefault="00EA1DDE" w:rsidP="00EA1DDE">
      <w:pPr>
        <w:pStyle w:val="Telobesedila"/>
        <w:numPr>
          <w:ilvl w:val="0"/>
          <w:numId w:val="59"/>
        </w:numPr>
        <w:jc w:val="both"/>
        <w:rPr>
          <w:rFonts w:asciiTheme="minorHAnsi" w:hAnsiTheme="minorHAnsi" w:cstheme="minorHAnsi"/>
          <w:b w:val="0"/>
          <w:sz w:val="23"/>
          <w:szCs w:val="23"/>
          <w:lang w:val="sl-SI"/>
        </w:rPr>
      </w:pPr>
      <w:r w:rsidRPr="00C575B7">
        <w:rPr>
          <w:rFonts w:asciiTheme="minorHAnsi" w:hAnsiTheme="minorHAnsi" w:cstheme="minorHAnsi"/>
          <w:b w:val="0"/>
          <w:sz w:val="23"/>
          <w:szCs w:val="23"/>
          <w:lang w:val="sl-SI"/>
        </w:rPr>
        <w:t>obdelati je potrebno vsa križanja kolesarske povezave z obstoječo cestno infrastrukturo (križišča, na novo predvidena križanja kolesarske povezave z obstoječo cestno infrastrukturo, lokalni priključki, hišni priključki…). Križanja cestne infrastrukture je potrebno obdelati tako iz vidika prepustnosti</w:t>
      </w:r>
      <w:r>
        <w:rPr>
          <w:rFonts w:asciiTheme="minorHAnsi" w:hAnsiTheme="minorHAnsi" w:cstheme="minorHAnsi"/>
          <w:b w:val="0"/>
          <w:sz w:val="23"/>
          <w:szCs w:val="23"/>
          <w:lang w:val="sl-SI"/>
        </w:rPr>
        <w:t>,</w:t>
      </w:r>
      <w:r w:rsidRPr="00C575B7">
        <w:rPr>
          <w:rFonts w:asciiTheme="minorHAnsi" w:hAnsiTheme="minorHAnsi" w:cstheme="minorHAnsi"/>
          <w:b w:val="0"/>
          <w:sz w:val="23"/>
          <w:szCs w:val="23"/>
          <w:lang w:val="sl-SI"/>
        </w:rPr>
        <w:t xml:space="preserve"> kot iz vidika prometne varnosti, </w:t>
      </w:r>
    </w:p>
    <w:p w14:paraId="7AD34AA1" w14:textId="77777777" w:rsidR="00EA1DDE" w:rsidRPr="00C575B7" w:rsidRDefault="00EA1DDE" w:rsidP="00EA1DDE">
      <w:pPr>
        <w:pStyle w:val="Telobesedila"/>
        <w:numPr>
          <w:ilvl w:val="0"/>
          <w:numId w:val="59"/>
        </w:numPr>
        <w:jc w:val="both"/>
        <w:rPr>
          <w:rFonts w:asciiTheme="minorHAnsi" w:hAnsiTheme="minorHAnsi" w:cstheme="minorHAnsi"/>
          <w:b w:val="0"/>
          <w:sz w:val="23"/>
          <w:szCs w:val="23"/>
          <w:lang w:val="sl-SI"/>
        </w:rPr>
      </w:pPr>
      <w:r w:rsidRPr="00C575B7">
        <w:rPr>
          <w:rFonts w:asciiTheme="minorHAnsi" w:hAnsiTheme="minorHAnsi" w:cstheme="minorHAnsi"/>
          <w:b w:val="0"/>
          <w:sz w:val="23"/>
          <w:szCs w:val="23"/>
          <w:lang w:val="sl-SI"/>
        </w:rPr>
        <w:t xml:space="preserve">predvideti ureditev vseh prisotnih komunalnih vodov v skladu z zahtevami pristojnih upravljavcev, </w:t>
      </w:r>
    </w:p>
    <w:p w14:paraId="16E2EB3E" w14:textId="77777777" w:rsidR="00EA1DDE" w:rsidRPr="003B3AAA" w:rsidRDefault="00EA1DDE" w:rsidP="00EA1DDE">
      <w:pPr>
        <w:pStyle w:val="Telobesedila"/>
        <w:numPr>
          <w:ilvl w:val="0"/>
          <w:numId w:val="59"/>
        </w:numPr>
        <w:jc w:val="both"/>
        <w:rPr>
          <w:rFonts w:asciiTheme="minorHAnsi" w:hAnsiTheme="minorHAnsi" w:cstheme="minorHAnsi"/>
          <w:b w:val="0"/>
          <w:sz w:val="23"/>
          <w:szCs w:val="23"/>
          <w:lang w:val="sl-SI"/>
        </w:rPr>
      </w:pPr>
      <w:r w:rsidRPr="003B3AAA">
        <w:rPr>
          <w:rFonts w:asciiTheme="minorHAnsi" w:hAnsiTheme="minorHAnsi" w:cstheme="minorHAnsi"/>
          <w:b w:val="0"/>
          <w:sz w:val="23"/>
          <w:szCs w:val="23"/>
          <w:lang w:val="sl-SI"/>
        </w:rPr>
        <w:t>predvideti celovito ureditev prometne signalizacije in prometne opreme.</w:t>
      </w:r>
    </w:p>
    <w:p w14:paraId="2074D696" w14:textId="77777777" w:rsidR="00F200F9" w:rsidRPr="003B3AAA" w:rsidRDefault="00F200F9" w:rsidP="007F16CF">
      <w:pPr>
        <w:pStyle w:val="Telobesedila"/>
        <w:spacing w:line="276" w:lineRule="auto"/>
        <w:jc w:val="both"/>
        <w:rPr>
          <w:rFonts w:asciiTheme="minorHAnsi" w:hAnsiTheme="minorHAnsi" w:cstheme="minorHAnsi"/>
          <w:b w:val="0"/>
          <w:sz w:val="23"/>
          <w:szCs w:val="23"/>
          <w:lang w:val="sl-SI"/>
        </w:rPr>
      </w:pPr>
    </w:p>
    <w:p w14:paraId="4EFBC54A" w14:textId="0C9D3120" w:rsidR="009D6D1F" w:rsidRPr="003B3AAA" w:rsidRDefault="00EB65B5" w:rsidP="007F16CF">
      <w:pPr>
        <w:pStyle w:val="Telobesedila"/>
        <w:spacing w:line="276" w:lineRule="auto"/>
        <w:jc w:val="both"/>
        <w:rPr>
          <w:rFonts w:asciiTheme="minorHAnsi" w:hAnsiTheme="minorHAnsi" w:cstheme="minorHAnsi"/>
          <w:b w:val="0"/>
          <w:sz w:val="23"/>
          <w:szCs w:val="23"/>
        </w:rPr>
      </w:pPr>
      <w:r w:rsidRPr="003B3AAA">
        <w:rPr>
          <w:rFonts w:asciiTheme="minorHAnsi" w:hAnsiTheme="minorHAnsi" w:cstheme="minorHAnsi"/>
          <w:b w:val="0"/>
          <w:sz w:val="23"/>
          <w:szCs w:val="23"/>
        </w:rPr>
        <w:t>Vrsta in obseg projektne dokumentacije, ki jo bo naročnik potreboval</w:t>
      </w:r>
      <w:r w:rsidRPr="003B3AAA">
        <w:rPr>
          <w:rFonts w:asciiTheme="minorHAnsi" w:hAnsiTheme="minorHAnsi" w:cstheme="minorHAnsi"/>
          <w:b w:val="0"/>
          <w:sz w:val="23"/>
          <w:szCs w:val="23"/>
          <w:lang w:val="sl-SI"/>
        </w:rPr>
        <w:t>,</w:t>
      </w:r>
      <w:r w:rsidRPr="003B3AAA">
        <w:rPr>
          <w:rFonts w:asciiTheme="minorHAnsi" w:hAnsiTheme="minorHAnsi" w:cstheme="minorHAnsi"/>
          <w:b w:val="0"/>
          <w:sz w:val="23"/>
          <w:szCs w:val="23"/>
        </w:rPr>
        <w:t xml:space="preserve"> je odvisna od dejanskih potreb naročnika. Naročnik svojih potreb</w:t>
      </w:r>
      <w:r w:rsidR="0010217B">
        <w:rPr>
          <w:rFonts w:asciiTheme="minorHAnsi" w:hAnsiTheme="minorHAnsi" w:cstheme="minorHAnsi"/>
          <w:b w:val="0"/>
          <w:sz w:val="23"/>
          <w:szCs w:val="23"/>
          <w:lang w:val="sl-SI"/>
        </w:rPr>
        <w:t>.</w:t>
      </w:r>
      <w:r w:rsidR="00055206">
        <w:rPr>
          <w:rFonts w:asciiTheme="minorHAnsi" w:hAnsiTheme="minorHAnsi" w:cstheme="minorHAnsi"/>
          <w:b w:val="0"/>
          <w:sz w:val="23"/>
          <w:szCs w:val="23"/>
          <w:lang w:val="sl-SI"/>
        </w:rPr>
        <w:t xml:space="preserve"> niti časovno, niti po obsegu,</w:t>
      </w:r>
      <w:r w:rsidRPr="003B3AAA">
        <w:rPr>
          <w:rFonts w:asciiTheme="minorHAnsi" w:hAnsiTheme="minorHAnsi" w:cstheme="minorHAnsi"/>
          <w:b w:val="0"/>
          <w:sz w:val="23"/>
          <w:szCs w:val="23"/>
        </w:rPr>
        <w:t xml:space="preserve"> </w:t>
      </w:r>
      <w:r w:rsidR="00DB183F">
        <w:rPr>
          <w:rFonts w:asciiTheme="minorHAnsi" w:hAnsiTheme="minorHAnsi" w:cstheme="minorHAnsi"/>
          <w:b w:val="0"/>
          <w:sz w:val="23"/>
          <w:szCs w:val="23"/>
          <w:lang w:val="sl-SI"/>
        </w:rPr>
        <w:t xml:space="preserve">vnaprej </w:t>
      </w:r>
      <w:r w:rsidRPr="003B3AAA">
        <w:rPr>
          <w:rFonts w:asciiTheme="minorHAnsi" w:hAnsiTheme="minorHAnsi" w:cstheme="minorHAnsi"/>
          <w:b w:val="0"/>
          <w:sz w:val="23"/>
          <w:szCs w:val="23"/>
        </w:rPr>
        <w:t>ne more natančno določiti, zato sklepa okvirni sporazum.</w:t>
      </w:r>
    </w:p>
    <w:p w14:paraId="6FCEA195" w14:textId="77777777" w:rsidR="00EB65B5" w:rsidRPr="003B3AAA" w:rsidRDefault="00EB65B5" w:rsidP="00253DD1">
      <w:pPr>
        <w:pStyle w:val="Telobesedila"/>
        <w:spacing w:after="0"/>
        <w:jc w:val="both"/>
        <w:rPr>
          <w:rFonts w:asciiTheme="minorHAnsi" w:hAnsiTheme="minorHAnsi" w:cstheme="minorHAnsi"/>
          <w:b w:val="0"/>
          <w:snapToGrid w:val="0"/>
          <w:sz w:val="23"/>
          <w:szCs w:val="23"/>
          <w:lang w:val="sl-SI"/>
        </w:rPr>
      </w:pPr>
    </w:p>
    <w:p w14:paraId="2573C5E4" w14:textId="47385F09" w:rsidR="00253DD1" w:rsidRPr="003B3AAA" w:rsidRDefault="00253DD1" w:rsidP="00253DD1">
      <w:pPr>
        <w:pStyle w:val="Telobesedila"/>
        <w:spacing w:after="0"/>
        <w:jc w:val="both"/>
        <w:rPr>
          <w:rFonts w:asciiTheme="minorHAnsi" w:hAnsiTheme="minorHAnsi" w:cstheme="minorHAnsi"/>
          <w:b w:val="0"/>
          <w:snapToGrid w:val="0"/>
          <w:sz w:val="23"/>
          <w:szCs w:val="23"/>
          <w:lang w:val="sl-SI"/>
        </w:rPr>
      </w:pPr>
      <w:r w:rsidRPr="003B3AAA">
        <w:rPr>
          <w:rFonts w:asciiTheme="minorHAnsi" w:hAnsiTheme="minorHAnsi" w:cstheme="minorHAnsi"/>
          <w:b w:val="0"/>
          <w:snapToGrid w:val="0"/>
          <w:sz w:val="23"/>
          <w:szCs w:val="23"/>
          <w:lang w:val="sl-SI"/>
        </w:rPr>
        <w:t xml:space="preserve">Natančnejši opis predmeta javnega naročila </w:t>
      </w:r>
      <w:r w:rsidR="001C79A6" w:rsidRPr="003B3AAA">
        <w:rPr>
          <w:rFonts w:asciiTheme="minorHAnsi" w:hAnsiTheme="minorHAnsi" w:cstheme="minorHAnsi"/>
          <w:b w:val="0"/>
          <w:snapToGrid w:val="0"/>
          <w:sz w:val="23"/>
          <w:szCs w:val="23"/>
          <w:lang w:val="sl-SI"/>
        </w:rPr>
        <w:t>je</w:t>
      </w:r>
      <w:r w:rsidR="00F200F9" w:rsidRPr="003B3AAA">
        <w:rPr>
          <w:rFonts w:asciiTheme="minorHAnsi" w:hAnsiTheme="minorHAnsi" w:cstheme="minorHAnsi"/>
          <w:b w:val="0"/>
          <w:snapToGrid w:val="0"/>
          <w:sz w:val="23"/>
          <w:szCs w:val="23"/>
          <w:lang w:val="sl-SI"/>
        </w:rPr>
        <w:t xml:space="preserve"> </w:t>
      </w:r>
      <w:r w:rsidRPr="003B3AAA">
        <w:rPr>
          <w:rFonts w:asciiTheme="minorHAnsi" w:hAnsiTheme="minorHAnsi" w:cstheme="minorHAnsi"/>
          <w:b w:val="0"/>
          <w:snapToGrid w:val="0"/>
          <w:sz w:val="23"/>
          <w:szCs w:val="23"/>
          <w:lang w:val="sl-SI"/>
        </w:rPr>
        <w:t xml:space="preserve">razviden </w:t>
      </w:r>
      <w:r w:rsidR="000A582F" w:rsidRPr="003B3AAA">
        <w:rPr>
          <w:rFonts w:asciiTheme="minorHAnsi" w:hAnsiTheme="minorHAnsi" w:cstheme="minorHAnsi"/>
          <w:b w:val="0"/>
          <w:snapToGrid w:val="0"/>
          <w:sz w:val="23"/>
          <w:szCs w:val="23"/>
          <w:lang w:val="sl-SI"/>
        </w:rPr>
        <w:t xml:space="preserve">iz </w:t>
      </w:r>
      <w:r w:rsidR="00CE1AED" w:rsidRPr="003B3AAA">
        <w:rPr>
          <w:rFonts w:asciiTheme="minorHAnsi" w:hAnsiTheme="minorHAnsi" w:cstheme="minorHAnsi"/>
          <w:b w:val="0"/>
          <w:snapToGrid w:val="0"/>
          <w:sz w:val="23"/>
          <w:szCs w:val="23"/>
          <w:lang w:val="sl-SI"/>
        </w:rPr>
        <w:t>opisa</w:t>
      </w:r>
      <w:r w:rsidR="006A0446" w:rsidRPr="003B3AAA">
        <w:rPr>
          <w:rFonts w:asciiTheme="minorHAnsi" w:hAnsiTheme="minorHAnsi" w:cstheme="minorHAnsi"/>
          <w:b w:val="0"/>
          <w:snapToGrid w:val="0"/>
          <w:sz w:val="23"/>
          <w:szCs w:val="23"/>
          <w:lang w:val="sl-SI"/>
        </w:rPr>
        <w:t xml:space="preserve"> storitev del</w:t>
      </w:r>
      <w:r w:rsidR="00566216" w:rsidRPr="003B3AAA">
        <w:rPr>
          <w:rFonts w:asciiTheme="minorHAnsi" w:hAnsiTheme="minorHAnsi" w:cstheme="minorHAnsi"/>
          <w:b w:val="0"/>
          <w:snapToGrid w:val="0"/>
          <w:sz w:val="23"/>
          <w:szCs w:val="23"/>
          <w:lang w:val="sl-SI"/>
        </w:rPr>
        <w:t xml:space="preserve"> </w:t>
      </w:r>
      <w:r w:rsidR="001C79A6" w:rsidRPr="003B3AAA">
        <w:rPr>
          <w:rFonts w:asciiTheme="minorHAnsi" w:hAnsiTheme="minorHAnsi" w:cstheme="minorHAnsi"/>
          <w:b w:val="0"/>
          <w:snapToGrid w:val="0"/>
          <w:sz w:val="23"/>
          <w:szCs w:val="23"/>
          <w:lang w:val="sl-SI"/>
        </w:rPr>
        <w:t>v točki 13</w:t>
      </w:r>
      <w:r w:rsidR="006A0446" w:rsidRPr="003B3AAA">
        <w:rPr>
          <w:rFonts w:asciiTheme="minorHAnsi" w:hAnsiTheme="minorHAnsi" w:cstheme="minorHAnsi"/>
          <w:b w:val="0"/>
          <w:snapToGrid w:val="0"/>
          <w:sz w:val="23"/>
          <w:szCs w:val="23"/>
          <w:lang w:val="sl-SI"/>
        </w:rPr>
        <w:t>.1</w:t>
      </w:r>
      <w:r w:rsidR="001C79A6" w:rsidRPr="003B3AAA">
        <w:rPr>
          <w:rFonts w:asciiTheme="minorHAnsi" w:hAnsiTheme="minorHAnsi" w:cstheme="minorHAnsi"/>
          <w:b w:val="0"/>
          <w:snapToGrid w:val="0"/>
          <w:sz w:val="23"/>
          <w:szCs w:val="23"/>
          <w:lang w:val="sl-SI"/>
        </w:rPr>
        <w:t xml:space="preserve"> te dokumentacije</w:t>
      </w:r>
      <w:r w:rsidR="00F200F9" w:rsidRPr="003B3AAA">
        <w:rPr>
          <w:rFonts w:asciiTheme="minorHAnsi" w:hAnsiTheme="minorHAnsi" w:cstheme="minorHAnsi"/>
          <w:b w:val="0"/>
          <w:snapToGrid w:val="0"/>
          <w:sz w:val="23"/>
          <w:szCs w:val="23"/>
          <w:lang w:val="sl-SI"/>
        </w:rPr>
        <w:t>,</w:t>
      </w:r>
      <w:r w:rsidR="001C79A6" w:rsidRPr="003B3AAA">
        <w:rPr>
          <w:rFonts w:asciiTheme="minorHAnsi" w:hAnsiTheme="minorHAnsi" w:cstheme="minorHAnsi"/>
          <w:b w:val="0"/>
          <w:snapToGrid w:val="0"/>
          <w:sz w:val="23"/>
          <w:szCs w:val="23"/>
          <w:lang w:val="sl-SI"/>
        </w:rPr>
        <w:t xml:space="preserve"> prilog</w:t>
      </w:r>
      <w:r w:rsidRPr="003B3AAA">
        <w:rPr>
          <w:rFonts w:asciiTheme="minorHAnsi" w:hAnsiTheme="minorHAnsi" w:cstheme="minorHAnsi"/>
          <w:b w:val="0"/>
          <w:snapToGrid w:val="0"/>
          <w:sz w:val="23"/>
          <w:szCs w:val="23"/>
          <w:lang w:val="sl-SI"/>
        </w:rPr>
        <w:t xml:space="preserve"> in okvirnega sporazuma. Naročnik bo vsebino ponudbe v fazi odpiranja konkurence</w:t>
      </w:r>
      <w:r w:rsidR="00055206">
        <w:rPr>
          <w:rFonts w:asciiTheme="minorHAnsi" w:hAnsiTheme="minorHAnsi" w:cstheme="minorHAnsi"/>
          <w:b w:val="0"/>
          <w:snapToGrid w:val="0"/>
          <w:sz w:val="23"/>
          <w:szCs w:val="23"/>
          <w:lang w:val="sl-SI"/>
        </w:rPr>
        <w:t xml:space="preserve"> natančneje</w:t>
      </w:r>
      <w:r w:rsidRPr="003B3AAA">
        <w:rPr>
          <w:rFonts w:asciiTheme="minorHAnsi" w:hAnsiTheme="minorHAnsi" w:cstheme="minorHAnsi"/>
          <w:b w:val="0"/>
          <w:snapToGrid w:val="0"/>
          <w:sz w:val="23"/>
          <w:szCs w:val="23"/>
          <w:lang w:val="sl-SI"/>
        </w:rPr>
        <w:t xml:space="preserve"> definiral v posamičnem povpraševanju. </w:t>
      </w:r>
    </w:p>
    <w:p w14:paraId="6BCF602B" w14:textId="77777777" w:rsidR="00E408FD" w:rsidRPr="003B3AAA" w:rsidRDefault="00E408FD" w:rsidP="00253DD1">
      <w:pPr>
        <w:pStyle w:val="Telobesedila"/>
        <w:spacing w:after="0"/>
        <w:jc w:val="both"/>
        <w:rPr>
          <w:rFonts w:asciiTheme="minorHAnsi" w:hAnsiTheme="minorHAnsi" w:cstheme="minorHAnsi"/>
          <w:b w:val="0"/>
          <w:snapToGrid w:val="0"/>
          <w:sz w:val="23"/>
          <w:szCs w:val="23"/>
          <w:lang w:val="sl-SI"/>
        </w:rPr>
      </w:pPr>
    </w:p>
    <w:p w14:paraId="657B815C" w14:textId="2C1D1C3C" w:rsidR="00253DD1" w:rsidRPr="003B3AAA" w:rsidRDefault="00253DD1" w:rsidP="00253DD1">
      <w:pPr>
        <w:pStyle w:val="Telobesedila"/>
        <w:spacing w:after="0"/>
        <w:jc w:val="both"/>
        <w:rPr>
          <w:rFonts w:asciiTheme="minorHAnsi" w:hAnsiTheme="minorHAnsi" w:cstheme="minorHAnsi"/>
          <w:b w:val="0"/>
          <w:snapToGrid w:val="0"/>
          <w:sz w:val="23"/>
          <w:szCs w:val="23"/>
          <w:lang w:val="sl-SI"/>
        </w:rPr>
      </w:pPr>
      <w:r w:rsidRPr="003B3AAA">
        <w:rPr>
          <w:rFonts w:asciiTheme="minorHAnsi" w:hAnsiTheme="minorHAnsi" w:cstheme="minorHAnsi"/>
          <w:b w:val="0"/>
          <w:snapToGrid w:val="0"/>
          <w:sz w:val="23"/>
          <w:szCs w:val="23"/>
          <w:lang w:val="sl-SI"/>
        </w:rPr>
        <w:t>Ponudniki morajo oddati ponudbo skladno s pogoji in zahtevami glede predmeta javnega naročila, kot so razvidne iz te dokumentacije</w:t>
      </w:r>
      <w:r w:rsidR="00055206">
        <w:rPr>
          <w:rFonts w:asciiTheme="minorHAnsi" w:hAnsiTheme="minorHAnsi" w:cstheme="minorHAnsi"/>
          <w:b w:val="0"/>
          <w:snapToGrid w:val="0"/>
          <w:sz w:val="23"/>
          <w:szCs w:val="23"/>
          <w:lang w:val="sl-SI"/>
        </w:rPr>
        <w:t xml:space="preserve"> v zvezi z oddajo javnega naročila</w:t>
      </w:r>
      <w:r w:rsidRPr="003B3AAA">
        <w:rPr>
          <w:rFonts w:asciiTheme="minorHAnsi" w:hAnsiTheme="minorHAnsi" w:cstheme="minorHAnsi"/>
          <w:b w:val="0"/>
          <w:snapToGrid w:val="0"/>
          <w:sz w:val="23"/>
          <w:szCs w:val="23"/>
          <w:lang w:val="sl-SI"/>
        </w:rPr>
        <w:t xml:space="preserve"> in</w:t>
      </w:r>
      <w:r w:rsidR="00055206">
        <w:rPr>
          <w:rFonts w:asciiTheme="minorHAnsi" w:hAnsiTheme="minorHAnsi" w:cstheme="minorHAnsi"/>
          <w:b w:val="0"/>
          <w:snapToGrid w:val="0"/>
          <w:sz w:val="23"/>
          <w:szCs w:val="23"/>
          <w:lang w:val="sl-SI"/>
        </w:rPr>
        <w:t xml:space="preserve"> njenih</w:t>
      </w:r>
      <w:r w:rsidRPr="003B3AAA">
        <w:rPr>
          <w:rFonts w:asciiTheme="minorHAnsi" w:hAnsiTheme="minorHAnsi" w:cstheme="minorHAnsi"/>
          <w:b w:val="0"/>
          <w:snapToGrid w:val="0"/>
          <w:sz w:val="23"/>
          <w:szCs w:val="23"/>
          <w:lang w:val="sl-SI"/>
        </w:rPr>
        <w:t xml:space="preserve"> prilog.</w:t>
      </w:r>
    </w:p>
    <w:p w14:paraId="40ACD8FE" w14:textId="77777777" w:rsidR="00253DD1" w:rsidRPr="005B7BFA" w:rsidRDefault="00253DD1" w:rsidP="00253DD1">
      <w:pPr>
        <w:pStyle w:val="Telobesedila"/>
        <w:spacing w:after="0"/>
        <w:jc w:val="both"/>
        <w:rPr>
          <w:rFonts w:asciiTheme="minorHAnsi" w:hAnsiTheme="minorHAnsi" w:cstheme="minorHAnsi"/>
          <w:b w:val="0"/>
          <w:snapToGrid w:val="0"/>
          <w:sz w:val="23"/>
          <w:szCs w:val="23"/>
          <w:lang w:val="sl-SI"/>
        </w:rPr>
      </w:pPr>
    </w:p>
    <w:p w14:paraId="06674F2D" w14:textId="77777777" w:rsidR="00AF49D2" w:rsidRPr="005B7BFA" w:rsidRDefault="00AF49D2" w:rsidP="00413D8E">
      <w:pPr>
        <w:pStyle w:val="Telobesedila"/>
        <w:spacing w:before="0" w:after="0"/>
        <w:jc w:val="both"/>
        <w:rPr>
          <w:rFonts w:asciiTheme="minorHAnsi" w:hAnsiTheme="minorHAnsi" w:cstheme="minorHAnsi"/>
          <w:b w:val="0"/>
          <w:snapToGrid w:val="0"/>
          <w:sz w:val="23"/>
          <w:szCs w:val="23"/>
        </w:rPr>
      </w:pPr>
    </w:p>
    <w:p w14:paraId="44553250" w14:textId="7ED7F655" w:rsidR="00370152" w:rsidRPr="005B7BFA" w:rsidRDefault="002F0401" w:rsidP="006E0652">
      <w:pPr>
        <w:pStyle w:val="Naslov2"/>
      </w:pPr>
      <w:bookmarkStart w:id="7" w:name="_Toc510009595"/>
      <w:r w:rsidRPr="005B7BFA">
        <w:t>Lokacija izvedbe predmeta naročila</w:t>
      </w:r>
      <w:bookmarkEnd w:id="7"/>
    </w:p>
    <w:p w14:paraId="1377ED0C" w14:textId="45B5C6BB" w:rsidR="00EC046D" w:rsidRPr="005B7BFA" w:rsidRDefault="00EC046D" w:rsidP="00EC046D">
      <w:pPr>
        <w:numPr>
          <w:ilvl w:val="12"/>
          <w:numId w:val="0"/>
        </w:numPr>
        <w:spacing w:after="0" w:line="240" w:lineRule="auto"/>
        <w:jc w:val="both"/>
        <w:rPr>
          <w:rFonts w:asciiTheme="minorHAnsi" w:eastAsia="Times New Roman" w:hAnsiTheme="minorHAnsi" w:cstheme="minorHAnsi"/>
          <w:color w:val="auto"/>
          <w:sz w:val="23"/>
          <w:szCs w:val="23"/>
          <w:lang w:eastAsia="x-none"/>
        </w:rPr>
      </w:pPr>
      <w:r w:rsidRPr="005B7BFA">
        <w:rPr>
          <w:rFonts w:asciiTheme="minorHAnsi" w:eastAsia="Times New Roman" w:hAnsiTheme="minorHAnsi" w:cstheme="minorHAnsi"/>
          <w:color w:val="auto"/>
          <w:sz w:val="23"/>
          <w:szCs w:val="23"/>
          <w:lang w:val="x-none" w:eastAsia="x-none"/>
        </w:rPr>
        <w:t>Predmetno javno nar</w:t>
      </w:r>
      <w:r w:rsidR="00A65B2A" w:rsidRPr="005B7BFA">
        <w:rPr>
          <w:rFonts w:asciiTheme="minorHAnsi" w:eastAsia="Times New Roman" w:hAnsiTheme="minorHAnsi" w:cstheme="minorHAnsi"/>
          <w:color w:val="auto"/>
          <w:sz w:val="23"/>
          <w:szCs w:val="23"/>
          <w:lang w:val="x-none" w:eastAsia="x-none"/>
        </w:rPr>
        <w:t xml:space="preserve">očilo se bo izvajalo </w:t>
      </w:r>
      <w:r w:rsidR="00BD6760">
        <w:rPr>
          <w:rFonts w:asciiTheme="minorHAnsi" w:eastAsia="Times New Roman" w:hAnsiTheme="minorHAnsi" w:cstheme="minorHAnsi"/>
          <w:color w:val="auto"/>
          <w:sz w:val="23"/>
          <w:szCs w:val="23"/>
          <w:lang w:eastAsia="x-none"/>
        </w:rPr>
        <w:t xml:space="preserve">na področju </w:t>
      </w:r>
      <w:r w:rsidR="003E571A" w:rsidRPr="00452496">
        <w:rPr>
          <w:rFonts w:asciiTheme="minorHAnsi" w:eastAsia="Times New Roman" w:hAnsiTheme="minorHAnsi" w:cstheme="minorHAnsi"/>
          <w:color w:val="auto"/>
          <w:sz w:val="23"/>
          <w:szCs w:val="23"/>
          <w:lang w:eastAsia="x-none"/>
        </w:rPr>
        <w:t>Mestn</w:t>
      </w:r>
      <w:r w:rsidR="00BD6760" w:rsidRPr="00452496">
        <w:rPr>
          <w:rFonts w:asciiTheme="minorHAnsi" w:eastAsia="Times New Roman" w:hAnsiTheme="minorHAnsi" w:cstheme="minorHAnsi"/>
          <w:color w:val="auto"/>
          <w:sz w:val="23"/>
          <w:szCs w:val="23"/>
          <w:lang w:eastAsia="x-none"/>
        </w:rPr>
        <w:t>e občine</w:t>
      </w:r>
      <w:r w:rsidR="003E571A" w:rsidRPr="00452496">
        <w:rPr>
          <w:rFonts w:asciiTheme="minorHAnsi" w:eastAsia="Times New Roman" w:hAnsiTheme="minorHAnsi" w:cstheme="minorHAnsi"/>
          <w:color w:val="auto"/>
          <w:sz w:val="23"/>
          <w:szCs w:val="23"/>
          <w:lang w:eastAsia="x-none"/>
        </w:rPr>
        <w:t xml:space="preserve"> Kranj</w:t>
      </w:r>
      <w:r w:rsidRPr="00452496">
        <w:rPr>
          <w:rFonts w:asciiTheme="minorHAnsi" w:eastAsia="Times New Roman" w:hAnsiTheme="minorHAnsi" w:cstheme="minorHAnsi"/>
          <w:color w:val="auto"/>
          <w:sz w:val="23"/>
          <w:szCs w:val="23"/>
          <w:lang w:val="x-none" w:eastAsia="x-none"/>
        </w:rPr>
        <w:t>.</w:t>
      </w:r>
      <w:r w:rsidRPr="005B7BFA">
        <w:rPr>
          <w:rFonts w:asciiTheme="minorHAnsi" w:eastAsia="Times New Roman" w:hAnsiTheme="minorHAnsi" w:cstheme="minorHAnsi"/>
          <w:color w:val="auto"/>
          <w:sz w:val="23"/>
          <w:szCs w:val="23"/>
          <w:lang w:val="x-none" w:eastAsia="x-none"/>
        </w:rPr>
        <w:t xml:space="preserve"> </w:t>
      </w:r>
    </w:p>
    <w:p w14:paraId="7ACDB1DC" w14:textId="77777777" w:rsidR="00370152" w:rsidRPr="005B7BFA" w:rsidRDefault="00370152" w:rsidP="003C79E4">
      <w:pPr>
        <w:spacing w:after="0"/>
        <w:jc w:val="both"/>
        <w:rPr>
          <w:rFonts w:asciiTheme="minorHAnsi" w:eastAsia="Times New Roman" w:hAnsiTheme="minorHAnsi" w:cstheme="minorHAnsi"/>
          <w:kern w:val="3"/>
          <w:sz w:val="23"/>
          <w:szCs w:val="23"/>
          <w:lang w:eastAsia="zh-CN"/>
        </w:rPr>
      </w:pPr>
    </w:p>
    <w:p w14:paraId="402D3038" w14:textId="77777777" w:rsidR="00555C7B" w:rsidRPr="005B7BFA" w:rsidRDefault="00555C7B" w:rsidP="003C79E4">
      <w:pPr>
        <w:spacing w:after="0"/>
        <w:jc w:val="both"/>
        <w:rPr>
          <w:rFonts w:asciiTheme="minorHAnsi" w:eastAsia="Times New Roman" w:hAnsiTheme="minorHAnsi" w:cstheme="minorHAnsi"/>
          <w:kern w:val="3"/>
          <w:sz w:val="23"/>
          <w:szCs w:val="23"/>
          <w:lang w:eastAsia="zh-CN"/>
        </w:rPr>
      </w:pPr>
    </w:p>
    <w:p w14:paraId="209FB262" w14:textId="75749315" w:rsidR="00E8005C" w:rsidRPr="005B7BFA" w:rsidRDefault="00E8005C" w:rsidP="006E0652">
      <w:pPr>
        <w:pStyle w:val="Naslov2"/>
      </w:pPr>
      <w:bookmarkStart w:id="8" w:name="_Toc451354641"/>
      <w:bookmarkStart w:id="9" w:name="_Toc510009596"/>
      <w:r w:rsidRPr="005B7BFA">
        <w:t>Zaveze izbranega ponudnika</w:t>
      </w:r>
      <w:bookmarkEnd w:id="8"/>
      <w:bookmarkEnd w:id="9"/>
    </w:p>
    <w:p w14:paraId="298B0B81" w14:textId="77777777" w:rsidR="00E8005C" w:rsidRPr="005B7BFA" w:rsidRDefault="00E8005C" w:rsidP="00E8005C">
      <w:pPr>
        <w:spacing w:after="0"/>
        <w:jc w:val="both"/>
        <w:rPr>
          <w:rFonts w:asciiTheme="minorHAnsi" w:eastAsia="Times New Roman" w:hAnsiTheme="minorHAnsi" w:cstheme="minorHAnsi"/>
          <w:kern w:val="3"/>
          <w:sz w:val="23"/>
          <w:szCs w:val="23"/>
          <w:lang w:eastAsia="zh-CN"/>
        </w:rPr>
      </w:pPr>
      <w:r w:rsidRPr="005B7BFA">
        <w:rPr>
          <w:rFonts w:asciiTheme="minorHAnsi" w:eastAsia="Times New Roman" w:hAnsiTheme="minorHAnsi" w:cstheme="minorHAnsi"/>
          <w:kern w:val="3"/>
          <w:sz w:val="23"/>
          <w:szCs w:val="23"/>
          <w:lang w:eastAsia="zh-CN"/>
        </w:rPr>
        <w:t>Ponudnik se kot morebitni prevzemnik javnega naročila zavezuje:</w:t>
      </w:r>
    </w:p>
    <w:p w14:paraId="56452CA7" w14:textId="77777777" w:rsidR="00E8005C" w:rsidRPr="005B7BFA" w:rsidRDefault="00E8005C" w:rsidP="00D927A9">
      <w:pPr>
        <w:pStyle w:val="Odstavekseznama"/>
        <w:numPr>
          <w:ilvl w:val="0"/>
          <w:numId w:val="28"/>
        </w:numPr>
        <w:spacing w:after="0"/>
        <w:jc w:val="both"/>
        <w:rPr>
          <w:rFonts w:asciiTheme="minorHAnsi" w:eastAsia="Times New Roman" w:hAnsiTheme="minorHAnsi" w:cstheme="minorHAnsi"/>
          <w:kern w:val="3"/>
          <w:sz w:val="23"/>
          <w:szCs w:val="23"/>
          <w:lang w:eastAsia="zh-CN"/>
        </w:rPr>
      </w:pPr>
      <w:r w:rsidRPr="005B7BFA">
        <w:rPr>
          <w:rFonts w:asciiTheme="minorHAnsi" w:eastAsia="Times New Roman" w:hAnsiTheme="minorHAnsi" w:cstheme="minorHAnsi"/>
          <w:kern w:val="3"/>
          <w:sz w:val="23"/>
          <w:szCs w:val="23"/>
          <w:lang w:eastAsia="zh-CN"/>
        </w:rPr>
        <w:t>da bo vs</w:t>
      </w:r>
      <w:r w:rsidR="00EE0E46" w:rsidRPr="005B7BFA">
        <w:rPr>
          <w:rFonts w:asciiTheme="minorHAnsi" w:eastAsia="Times New Roman" w:hAnsiTheme="minorHAnsi" w:cstheme="minorHAnsi"/>
          <w:kern w:val="3"/>
          <w:sz w:val="23"/>
          <w:szCs w:val="23"/>
          <w:lang w:eastAsia="zh-CN"/>
        </w:rPr>
        <w:t>e</w:t>
      </w:r>
      <w:r w:rsidRPr="005B7BFA">
        <w:rPr>
          <w:rFonts w:asciiTheme="minorHAnsi" w:eastAsia="Times New Roman" w:hAnsiTheme="minorHAnsi" w:cstheme="minorHAnsi"/>
          <w:kern w:val="3"/>
          <w:sz w:val="23"/>
          <w:szCs w:val="23"/>
          <w:lang w:eastAsia="zh-CN"/>
        </w:rPr>
        <w:t xml:space="preserve"> zahtevan</w:t>
      </w:r>
      <w:r w:rsidR="00EE0E46" w:rsidRPr="005B7BFA">
        <w:rPr>
          <w:rFonts w:asciiTheme="minorHAnsi" w:eastAsia="Times New Roman" w:hAnsiTheme="minorHAnsi" w:cstheme="minorHAnsi"/>
          <w:kern w:val="3"/>
          <w:sz w:val="23"/>
          <w:szCs w:val="23"/>
          <w:lang w:eastAsia="zh-CN"/>
        </w:rPr>
        <w:t>e</w:t>
      </w:r>
      <w:r w:rsidRPr="005B7BFA">
        <w:rPr>
          <w:rFonts w:asciiTheme="minorHAnsi" w:eastAsia="Times New Roman" w:hAnsiTheme="minorHAnsi" w:cstheme="minorHAnsi"/>
          <w:kern w:val="3"/>
          <w:sz w:val="23"/>
          <w:szCs w:val="23"/>
          <w:lang w:eastAsia="zh-CN"/>
        </w:rPr>
        <w:t xml:space="preserve"> </w:t>
      </w:r>
      <w:r w:rsidR="00EE0E46" w:rsidRPr="005B7BFA">
        <w:rPr>
          <w:rFonts w:asciiTheme="minorHAnsi" w:eastAsia="Times New Roman" w:hAnsiTheme="minorHAnsi" w:cstheme="minorHAnsi"/>
          <w:kern w:val="3"/>
          <w:sz w:val="23"/>
          <w:szCs w:val="23"/>
          <w:lang w:eastAsia="zh-CN"/>
        </w:rPr>
        <w:t xml:space="preserve">storitve </w:t>
      </w:r>
      <w:r w:rsidRPr="005B7BFA">
        <w:rPr>
          <w:rFonts w:asciiTheme="minorHAnsi" w:eastAsia="Times New Roman" w:hAnsiTheme="minorHAnsi" w:cstheme="minorHAnsi"/>
          <w:kern w:val="3"/>
          <w:sz w:val="23"/>
          <w:szCs w:val="23"/>
          <w:lang w:eastAsia="zh-CN"/>
        </w:rPr>
        <w:t>izvajal strokovno in kvalitetno po pravilih stroke v skladu z veljavnimi predpisi (zakoni, pravilniki, standardi, tehničnimi soglasj</w:t>
      </w:r>
      <w:r w:rsidR="00EC046D" w:rsidRPr="005B7BFA">
        <w:rPr>
          <w:rFonts w:asciiTheme="minorHAnsi" w:eastAsia="Times New Roman" w:hAnsiTheme="minorHAnsi" w:cstheme="minorHAnsi"/>
          <w:kern w:val="3"/>
          <w:sz w:val="23"/>
          <w:szCs w:val="23"/>
          <w:lang w:eastAsia="zh-CN"/>
        </w:rPr>
        <w:t>i</w:t>
      </w:r>
      <w:r w:rsidRPr="005B7BFA">
        <w:rPr>
          <w:rFonts w:asciiTheme="minorHAnsi" w:eastAsia="Times New Roman" w:hAnsiTheme="minorHAnsi" w:cstheme="minorHAnsi"/>
          <w:kern w:val="3"/>
          <w:sz w:val="23"/>
          <w:szCs w:val="23"/>
          <w:lang w:eastAsia="zh-CN"/>
        </w:rPr>
        <w:t>), tehničnimi navodili, priporočili in normativi;</w:t>
      </w:r>
    </w:p>
    <w:p w14:paraId="36CEE5E0" w14:textId="14D917C8" w:rsidR="00E8005C" w:rsidRPr="00452496" w:rsidRDefault="00716AED" w:rsidP="00D927A9">
      <w:pPr>
        <w:pStyle w:val="Odstavekseznama"/>
        <w:numPr>
          <w:ilvl w:val="0"/>
          <w:numId w:val="28"/>
        </w:numPr>
        <w:spacing w:after="0"/>
        <w:jc w:val="both"/>
        <w:rPr>
          <w:rFonts w:asciiTheme="minorHAnsi" w:eastAsia="Times New Roman" w:hAnsiTheme="minorHAnsi" w:cstheme="minorHAnsi"/>
          <w:kern w:val="3"/>
          <w:sz w:val="23"/>
          <w:szCs w:val="23"/>
          <w:lang w:eastAsia="zh-CN"/>
        </w:rPr>
      </w:pPr>
      <w:r w:rsidRPr="005B7BFA">
        <w:rPr>
          <w:rFonts w:asciiTheme="minorHAnsi" w:eastAsia="Times New Roman" w:hAnsiTheme="minorHAnsi" w:cstheme="minorHAnsi"/>
          <w:kern w:val="3"/>
          <w:sz w:val="23"/>
          <w:szCs w:val="23"/>
          <w:lang w:eastAsia="zh-CN"/>
        </w:rPr>
        <w:lastRenderedPageBreak/>
        <w:t>da bo zagotovil</w:t>
      </w:r>
      <w:r w:rsidR="00EE0E46" w:rsidRPr="005B7BFA">
        <w:rPr>
          <w:rFonts w:asciiTheme="minorHAnsi" w:eastAsia="Times New Roman" w:hAnsiTheme="minorHAnsi" w:cstheme="minorHAnsi"/>
          <w:kern w:val="3"/>
          <w:sz w:val="23"/>
          <w:szCs w:val="23"/>
          <w:lang w:eastAsia="zh-CN"/>
        </w:rPr>
        <w:t xml:space="preserve"> strokovno vodstvo izvajanja pogodbenih obveznosti in</w:t>
      </w:r>
      <w:r w:rsidR="00E8005C" w:rsidRPr="005B7BFA">
        <w:rPr>
          <w:rFonts w:asciiTheme="minorHAnsi" w:eastAsia="Times New Roman" w:hAnsiTheme="minorHAnsi" w:cstheme="minorHAnsi"/>
          <w:kern w:val="3"/>
          <w:sz w:val="23"/>
          <w:szCs w:val="23"/>
          <w:lang w:eastAsia="zh-CN"/>
        </w:rPr>
        <w:t xml:space="preserve"> zadostno število strokovno usposobljenih </w:t>
      </w:r>
      <w:r w:rsidR="00D64F03" w:rsidRPr="005B7BFA">
        <w:rPr>
          <w:rFonts w:asciiTheme="minorHAnsi" w:eastAsia="Times New Roman" w:hAnsiTheme="minorHAnsi" w:cstheme="minorHAnsi"/>
          <w:kern w:val="3"/>
          <w:sz w:val="23"/>
          <w:szCs w:val="23"/>
          <w:lang w:eastAsia="zh-CN"/>
        </w:rPr>
        <w:t>so</w:t>
      </w:r>
      <w:r w:rsidR="00E8005C" w:rsidRPr="005B7BFA">
        <w:rPr>
          <w:rFonts w:asciiTheme="minorHAnsi" w:eastAsia="Times New Roman" w:hAnsiTheme="minorHAnsi" w:cstheme="minorHAnsi"/>
          <w:kern w:val="3"/>
          <w:sz w:val="23"/>
          <w:szCs w:val="23"/>
          <w:lang w:eastAsia="zh-CN"/>
        </w:rPr>
        <w:t xml:space="preserve">delavcev za pravočasno </w:t>
      </w:r>
      <w:r w:rsidR="001F20DC" w:rsidRPr="005B7BFA">
        <w:rPr>
          <w:rFonts w:asciiTheme="minorHAnsi" w:eastAsia="Times New Roman" w:hAnsiTheme="minorHAnsi" w:cstheme="minorHAnsi"/>
          <w:kern w:val="3"/>
          <w:sz w:val="23"/>
          <w:szCs w:val="23"/>
          <w:lang w:eastAsia="zh-CN"/>
        </w:rPr>
        <w:t xml:space="preserve">in kvalitetno </w:t>
      </w:r>
      <w:r w:rsidR="00E8005C" w:rsidRPr="005B7BFA">
        <w:rPr>
          <w:rFonts w:asciiTheme="minorHAnsi" w:eastAsia="Times New Roman" w:hAnsiTheme="minorHAnsi" w:cstheme="minorHAnsi"/>
          <w:kern w:val="3"/>
          <w:sz w:val="23"/>
          <w:szCs w:val="23"/>
          <w:lang w:eastAsia="zh-CN"/>
        </w:rPr>
        <w:t>izvršitev obveznosti</w:t>
      </w:r>
      <w:r w:rsidR="00C13DFA" w:rsidRPr="005B7BFA">
        <w:rPr>
          <w:rFonts w:asciiTheme="minorHAnsi" w:eastAsia="Times New Roman" w:hAnsiTheme="minorHAnsi" w:cstheme="minorHAnsi"/>
          <w:kern w:val="3"/>
          <w:sz w:val="23"/>
          <w:szCs w:val="23"/>
          <w:lang w:eastAsia="zh-CN"/>
        </w:rPr>
        <w:t xml:space="preserve">, </w:t>
      </w:r>
      <w:r w:rsidR="00C13DFA" w:rsidRPr="00452496">
        <w:rPr>
          <w:rFonts w:asciiTheme="minorHAnsi" w:eastAsia="Times New Roman" w:hAnsiTheme="minorHAnsi" w:cstheme="minorHAnsi"/>
          <w:kern w:val="3"/>
          <w:sz w:val="23"/>
          <w:szCs w:val="23"/>
          <w:lang w:eastAsia="zh-CN"/>
        </w:rPr>
        <w:t>dogovorjenih s sporazumom in pogodbo</w:t>
      </w:r>
      <w:r w:rsidR="005E09B4" w:rsidRPr="00452496">
        <w:rPr>
          <w:rFonts w:asciiTheme="minorHAnsi" w:eastAsia="Times New Roman" w:hAnsiTheme="minorHAnsi" w:cstheme="minorHAnsi"/>
          <w:kern w:val="3"/>
          <w:sz w:val="23"/>
          <w:szCs w:val="23"/>
          <w:lang w:eastAsia="zh-CN"/>
        </w:rPr>
        <w:t xml:space="preserve"> za posamezno javno naročilo</w:t>
      </w:r>
      <w:r w:rsidR="00E8005C" w:rsidRPr="00452496">
        <w:rPr>
          <w:rFonts w:asciiTheme="minorHAnsi" w:eastAsia="Times New Roman" w:hAnsiTheme="minorHAnsi" w:cstheme="minorHAnsi"/>
          <w:kern w:val="3"/>
          <w:sz w:val="23"/>
          <w:szCs w:val="23"/>
          <w:lang w:eastAsia="zh-CN"/>
        </w:rPr>
        <w:t>;</w:t>
      </w:r>
    </w:p>
    <w:p w14:paraId="3A5588BC" w14:textId="1D93FD18" w:rsidR="00E8005C" w:rsidRPr="00452496" w:rsidRDefault="00E8005C" w:rsidP="00D927A9">
      <w:pPr>
        <w:pStyle w:val="Odstavekseznama"/>
        <w:numPr>
          <w:ilvl w:val="0"/>
          <w:numId w:val="28"/>
        </w:numPr>
        <w:spacing w:after="0"/>
        <w:jc w:val="both"/>
        <w:rPr>
          <w:rFonts w:asciiTheme="minorHAnsi" w:eastAsia="Times New Roman" w:hAnsiTheme="minorHAnsi" w:cstheme="minorHAnsi"/>
          <w:kern w:val="3"/>
          <w:sz w:val="23"/>
          <w:szCs w:val="23"/>
          <w:lang w:eastAsia="zh-CN"/>
        </w:rPr>
      </w:pPr>
      <w:r w:rsidRPr="00452496">
        <w:rPr>
          <w:rFonts w:asciiTheme="minorHAnsi" w:eastAsia="Times New Roman" w:hAnsiTheme="minorHAnsi" w:cstheme="minorHAnsi"/>
          <w:kern w:val="3"/>
          <w:sz w:val="23"/>
          <w:szCs w:val="23"/>
          <w:lang w:eastAsia="zh-CN"/>
        </w:rPr>
        <w:t xml:space="preserve">da se v celoti strinja in sprejema pogoje naročnika, navedene v tej dokumentaciji, da po njih daje svojo ponudbo za izvedbo </w:t>
      </w:r>
      <w:r w:rsidR="00C13DFA" w:rsidRPr="00452496">
        <w:rPr>
          <w:rFonts w:asciiTheme="minorHAnsi" w:eastAsia="Times New Roman" w:hAnsiTheme="minorHAnsi" w:cstheme="minorHAnsi"/>
          <w:kern w:val="3"/>
          <w:sz w:val="23"/>
          <w:szCs w:val="23"/>
          <w:lang w:eastAsia="zh-CN"/>
        </w:rPr>
        <w:t>razpisnih del</w:t>
      </w:r>
      <w:r w:rsidRPr="00452496">
        <w:rPr>
          <w:rFonts w:asciiTheme="minorHAnsi" w:eastAsia="Times New Roman" w:hAnsiTheme="minorHAnsi" w:cstheme="minorHAnsi"/>
          <w:kern w:val="3"/>
          <w:sz w:val="23"/>
          <w:szCs w:val="23"/>
          <w:lang w:eastAsia="zh-CN"/>
        </w:rPr>
        <w:t xml:space="preserve"> ter da pod navedenimi pogoji pristopa k izvedbi predmeta javnega naročila;</w:t>
      </w:r>
    </w:p>
    <w:p w14:paraId="7E6B5D46" w14:textId="77777777" w:rsidR="00E8005C" w:rsidRPr="00452496" w:rsidRDefault="00E8005C" w:rsidP="00D927A9">
      <w:pPr>
        <w:pStyle w:val="Odstavekseznama"/>
        <w:numPr>
          <w:ilvl w:val="0"/>
          <w:numId w:val="28"/>
        </w:numPr>
        <w:spacing w:after="0"/>
        <w:jc w:val="both"/>
        <w:rPr>
          <w:rFonts w:asciiTheme="minorHAnsi" w:eastAsia="Times New Roman" w:hAnsiTheme="minorHAnsi" w:cstheme="minorHAnsi"/>
          <w:kern w:val="3"/>
          <w:sz w:val="23"/>
          <w:szCs w:val="23"/>
          <w:lang w:eastAsia="zh-CN"/>
        </w:rPr>
      </w:pPr>
      <w:r w:rsidRPr="00452496">
        <w:rPr>
          <w:rFonts w:asciiTheme="minorHAnsi" w:eastAsia="Times New Roman" w:hAnsiTheme="minorHAnsi" w:cstheme="minorHAnsi"/>
          <w:kern w:val="3"/>
          <w:sz w:val="23"/>
          <w:szCs w:val="23"/>
          <w:lang w:eastAsia="zh-CN"/>
        </w:rPr>
        <w:t>da je ob izdelavi ponudbe pregledal vso razpoložljivo dokumentacijo</w:t>
      </w:r>
      <w:r w:rsidR="009E540F" w:rsidRPr="00452496">
        <w:rPr>
          <w:rFonts w:asciiTheme="minorHAnsi" w:hAnsiTheme="minorHAnsi" w:cstheme="minorHAnsi"/>
        </w:rPr>
        <w:t xml:space="preserve"> </w:t>
      </w:r>
      <w:r w:rsidR="009E540F" w:rsidRPr="00452496">
        <w:rPr>
          <w:rFonts w:asciiTheme="minorHAnsi" w:eastAsia="Times New Roman" w:hAnsiTheme="minorHAnsi" w:cstheme="minorHAnsi"/>
          <w:kern w:val="3"/>
          <w:sz w:val="23"/>
          <w:szCs w:val="23"/>
          <w:lang w:eastAsia="zh-CN"/>
        </w:rPr>
        <w:t>v zvezi z oddajo javnega naročila</w:t>
      </w:r>
      <w:r w:rsidRPr="00452496">
        <w:rPr>
          <w:rFonts w:asciiTheme="minorHAnsi" w:eastAsia="Times New Roman" w:hAnsiTheme="minorHAnsi" w:cstheme="minorHAnsi"/>
          <w:kern w:val="3"/>
          <w:sz w:val="23"/>
          <w:szCs w:val="23"/>
          <w:lang w:eastAsia="zh-CN"/>
        </w:rPr>
        <w:t>;</w:t>
      </w:r>
    </w:p>
    <w:p w14:paraId="77E6437B" w14:textId="77777777" w:rsidR="00E8005C" w:rsidRPr="00452496" w:rsidRDefault="00E8005C" w:rsidP="00D927A9">
      <w:pPr>
        <w:pStyle w:val="Odstavekseznama"/>
        <w:numPr>
          <w:ilvl w:val="0"/>
          <w:numId w:val="28"/>
        </w:numPr>
        <w:spacing w:after="0"/>
        <w:jc w:val="both"/>
        <w:rPr>
          <w:rFonts w:asciiTheme="minorHAnsi" w:eastAsia="Times New Roman" w:hAnsiTheme="minorHAnsi" w:cstheme="minorHAnsi"/>
          <w:kern w:val="3"/>
          <w:sz w:val="23"/>
          <w:szCs w:val="23"/>
          <w:lang w:eastAsia="zh-CN"/>
        </w:rPr>
      </w:pPr>
      <w:r w:rsidRPr="00452496">
        <w:rPr>
          <w:rFonts w:asciiTheme="minorHAnsi" w:eastAsia="Times New Roman" w:hAnsiTheme="minorHAnsi" w:cstheme="minorHAnsi"/>
          <w:kern w:val="3"/>
          <w:sz w:val="23"/>
          <w:szCs w:val="23"/>
          <w:lang w:eastAsia="zh-CN"/>
        </w:rPr>
        <w:t>da je v celoti seznanjen z vso relevantno zakonodajo, ki se upošteva pri oddaji tega javnega naročila;</w:t>
      </w:r>
    </w:p>
    <w:p w14:paraId="57B7CC07" w14:textId="77777777" w:rsidR="00E8005C" w:rsidRPr="00452496" w:rsidRDefault="00E8005C" w:rsidP="00D927A9">
      <w:pPr>
        <w:pStyle w:val="Odstavekseznama"/>
        <w:numPr>
          <w:ilvl w:val="0"/>
          <w:numId w:val="28"/>
        </w:numPr>
        <w:spacing w:after="0"/>
        <w:jc w:val="both"/>
        <w:rPr>
          <w:rFonts w:asciiTheme="minorHAnsi" w:eastAsia="Times New Roman" w:hAnsiTheme="minorHAnsi" w:cstheme="minorHAnsi"/>
          <w:kern w:val="3"/>
          <w:sz w:val="23"/>
          <w:szCs w:val="23"/>
          <w:lang w:eastAsia="zh-CN"/>
        </w:rPr>
      </w:pPr>
      <w:r w:rsidRPr="00452496">
        <w:rPr>
          <w:rFonts w:asciiTheme="minorHAnsi" w:eastAsia="Times New Roman" w:hAnsiTheme="minorHAnsi" w:cstheme="minorHAnsi"/>
          <w:kern w:val="3"/>
          <w:sz w:val="23"/>
          <w:szCs w:val="23"/>
          <w:lang w:eastAsia="zh-CN"/>
        </w:rPr>
        <w:t>da je v celoti seznanjen z obsegom in zahtevnostjo javnega naročila;</w:t>
      </w:r>
    </w:p>
    <w:p w14:paraId="411B1C9B" w14:textId="08AC1875" w:rsidR="00E8005C" w:rsidRPr="00452496" w:rsidRDefault="00E8005C" w:rsidP="00D927A9">
      <w:pPr>
        <w:pStyle w:val="Odstavekseznama"/>
        <w:numPr>
          <w:ilvl w:val="0"/>
          <w:numId w:val="28"/>
        </w:numPr>
        <w:spacing w:after="0"/>
        <w:jc w:val="both"/>
        <w:rPr>
          <w:rFonts w:asciiTheme="minorHAnsi" w:eastAsia="Times New Roman" w:hAnsiTheme="minorHAnsi" w:cstheme="minorHAnsi"/>
          <w:kern w:val="3"/>
          <w:sz w:val="23"/>
          <w:szCs w:val="23"/>
          <w:lang w:eastAsia="zh-CN"/>
        </w:rPr>
      </w:pPr>
      <w:r w:rsidRPr="00452496">
        <w:rPr>
          <w:rFonts w:asciiTheme="minorHAnsi" w:eastAsia="Times New Roman" w:hAnsiTheme="minorHAnsi" w:cstheme="minorHAnsi"/>
          <w:kern w:val="3"/>
          <w:sz w:val="23"/>
          <w:szCs w:val="23"/>
          <w:lang w:eastAsia="zh-CN"/>
        </w:rPr>
        <w:t>da ne bo imel do naročnika predmetnega javnega naročila nobenega odškodninskega zahtevka, če ne bo izbran kot najugodnejši ponudnik</w:t>
      </w:r>
      <w:r w:rsidR="00055206">
        <w:rPr>
          <w:rFonts w:asciiTheme="minorHAnsi" w:eastAsia="Times New Roman" w:hAnsiTheme="minorHAnsi" w:cstheme="minorHAnsi"/>
          <w:kern w:val="3"/>
          <w:sz w:val="23"/>
          <w:szCs w:val="23"/>
          <w:lang w:eastAsia="zh-CN"/>
        </w:rPr>
        <w:t>, tako pri sklenitvi okvirnega sporazuma, kot pri ponovnem odpiranju konkurence</w:t>
      </w:r>
      <w:r w:rsidRPr="00452496">
        <w:rPr>
          <w:rFonts w:asciiTheme="minorHAnsi" w:eastAsia="Times New Roman" w:hAnsiTheme="minorHAnsi" w:cstheme="minorHAnsi"/>
          <w:kern w:val="3"/>
          <w:sz w:val="23"/>
          <w:szCs w:val="23"/>
          <w:lang w:eastAsia="zh-CN"/>
        </w:rPr>
        <w:t>;</w:t>
      </w:r>
    </w:p>
    <w:p w14:paraId="48254E02" w14:textId="77777777" w:rsidR="00117E3F" w:rsidRPr="00452496" w:rsidRDefault="00117E3F" w:rsidP="00D927A9">
      <w:pPr>
        <w:pStyle w:val="Odstavekseznama"/>
        <w:numPr>
          <w:ilvl w:val="0"/>
          <w:numId w:val="28"/>
        </w:numPr>
        <w:spacing w:after="0"/>
        <w:jc w:val="both"/>
        <w:rPr>
          <w:rFonts w:asciiTheme="minorHAnsi" w:eastAsia="Times New Roman" w:hAnsiTheme="minorHAnsi" w:cstheme="minorHAnsi"/>
          <w:kern w:val="3"/>
          <w:sz w:val="23"/>
          <w:szCs w:val="23"/>
          <w:lang w:eastAsia="zh-CN"/>
        </w:rPr>
      </w:pPr>
      <w:r w:rsidRPr="00452496">
        <w:rPr>
          <w:rFonts w:asciiTheme="minorHAnsi" w:eastAsia="Times New Roman" w:hAnsiTheme="minorHAnsi" w:cstheme="minorHAnsi"/>
          <w:kern w:val="3"/>
          <w:sz w:val="23"/>
          <w:szCs w:val="23"/>
          <w:lang w:eastAsia="zh-CN"/>
        </w:rPr>
        <w:t>da ne bo imel do naročnika predmetnega javnega naročila nobenega odškodninskega zahtevka, v kolikor bo naročnik zmanjšal obseg del;</w:t>
      </w:r>
    </w:p>
    <w:p w14:paraId="5A2E8B8D" w14:textId="548061B9" w:rsidR="00117E3F" w:rsidRPr="00452496" w:rsidRDefault="00117E3F" w:rsidP="00D927A9">
      <w:pPr>
        <w:pStyle w:val="Odstavekseznama"/>
        <w:numPr>
          <w:ilvl w:val="0"/>
          <w:numId w:val="28"/>
        </w:numPr>
        <w:spacing w:after="0"/>
        <w:jc w:val="both"/>
        <w:rPr>
          <w:rFonts w:asciiTheme="minorHAnsi" w:eastAsia="Times New Roman" w:hAnsiTheme="minorHAnsi" w:cstheme="minorHAnsi"/>
          <w:kern w:val="3"/>
          <w:sz w:val="23"/>
          <w:szCs w:val="23"/>
          <w:lang w:eastAsia="zh-CN"/>
        </w:rPr>
      </w:pPr>
      <w:r w:rsidRPr="00452496">
        <w:rPr>
          <w:rFonts w:asciiTheme="minorHAnsi" w:eastAsia="Times New Roman" w:hAnsiTheme="minorHAnsi" w:cstheme="minorHAnsi"/>
          <w:kern w:val="3"/>
          <w:sz w:val="23"/>
          <w:szCs w:val="23"/>
          <w:lang w:eastAsia="zh-CN"/>
        </w:rPr>
        <w:t xml:space="preserve">da ne bo imel do naročnika predmetnega javnega naročila nobenega odškodninskega zahtevka, v kolikor bo naročnik odpovedal </w:t>
      </w:r>
      <w:r w:rsidR="00F35F54" w:rsidRPr="00452496">
        <w:rPr>
          <w:rFonts w:asciiTheme="minorHAnsi" w:eastAsia="Times New Roman" w:hAnsiTheme="minorHAnsi" w:cstheme="minorHAnsi"/>
          <w:kern w:val="3"/>
          <w:sz w:val="23"/>
          <w:szCs w:val="23"/>
          <w:lang w:eastAsia="zh-CN"/>
        </w:rPr>
        <w:t>okvirni sporazum</w:t>
      </w:r>
      <w:r w:rsidRPr="00452496">
        <w:rPr>
          <w:rFonts w:asciiTheme="minorHAnsi" w:eastAsia="Times New Roman" w:hAnsiTheme="minorHAnsi" w:cstheme="minorHAnsi"/>
          <w:kern w:val="3"/>
          <w:sz w:val="23"/>
          <w:szCs w:val="23"/>
          <w:lang w:eastAsia="zh-CN"/>
        </w:rPr>
        <w:t xml:space="preserve"> </w:t>
      </w:r>
      <w:r w:rsidR="00B92BA3" w:rsidRPr="00452496">
        <w:rPr>
          <w:rFonts w:asciiTheme="minorHAnsi" w:eastAsia="Times New Roman" w:hAnsiTheme="minorHAnsi" w:cstheme="minorHAnsi"/>
          <w:kern w:val="3"/>
          <w:sz w:val="23"/>
          <w:szCs w:val="23"/>
          <w:lang w:eastAsia="zh-CN"/>
        </w:rPr>
        <w:t xml:space="preserve">oz. pogodbo </w:t>
      </w:r>
      <w:r w:rsidR="00416BC5" w:rsidRPr="00452496">
        <w:rPr>
          <w:rFonts w:asciiTheme="minorHAnsi" w:eastAsia="Times New Roman" w:hAnsiTheme="minorHAnsi" w:cstheme="minorHAnsi"/>
          <w:kern w:val="3"/>
          <w:sz w:val="23"/>
          <w:szCs w:val="23"/>
          <w:lang w:eastAsia="zh-CN"/>
        </w:rPr>
        <w:t xml:space="preserve">za posamezno naročilo </w:t>
      </w:r>
      <w:r w:rsidRPr="00452496">
        <w:rPr>
          <w:rFonts w:asciiTheme="minorHAnsi" w:eastAsia="Times New Roman" w:hAnsiTheme="minorHAnsi" w:cstheme="minorHAnsi"/>
          <w:kern w:val="3"/>
          <w:sz w:val="23"/>
          <w:szCs w:val="23"/>
          <w:lang w:eastAsia="zh-CN"/>
        </w:rPr>
        <w:t>skladno s pogodbenimi določili;</w:t>
      </w:r>
    </w:p>
    <w:p w14:paraId="46AC7E7B" w14:textId="77777777" w:rsidR="00E8005C" w:rsidRPr="00452496" w:rsidRDefault="00E8005C" w:rsidP="00D927A9">
      <w:pPr>
        <w:pStyle w:val="Odstavekseznama"/>
        <w:numPr>
          <w:ilvl w:val="0"/>
          <w:numId w:val="28"/>
        </w:numPr>
        <w:spacing w:after="0"/>
        <w:jc w:val="both"/>
        <w:rPr>
          <w:rFonts w:asciiTheme="minorHAnsi" w:eastAsia="Times New Roman" w:hAnsiTheme="minorHAnsi" w:cstheme="minorHAnsi"/>
          <w:kern w:val="3"/>
          <w:sz w:val="23"/>
          <w:szCs w:val="23"/>
          <w:lang w:eastAsia="zh-CN"/>
        </w:rPr>
      </w:pPr>
      <w:r w:rsidRPr="00452496">
        <w:rPr>
          <w:rFonts w:asciiTheme="minorHAnsi" w:eastAsia="Times New Roman" w:hAnsiTheme="minorHAnsi" w:cstheme="minorHAnsi"/>
          <w:kern w:val="3"/>
          <w:sz w:val="23"/>
          <w:szCs w:val="23"/>
          <w:lang w:eastAsia="zh-CN"/>
        </w:rPr>
        <w:t>da v primeru prekinitve postopka oddaje javnega naročila od naročnika ne bo zahteval nobenega povračila stroškov ali povrnitve škode;</w:t>
      </w:r>
    </w:p>
    <w:p w14:paraId="627D21DA" w14:textId="5D830A7B" w:rsidR="00E8005C" w:rsidRPr="00452496" w:rsidRDefault="00E8005C" w:rsidP="00D927A9">
      <w:pPr>
        <w:pStyle w:val="Odstavekseznama"/>
        <w:numPr>
          <w:ilvl w:val="0"/>
          <w:numId w:val="28"/>
        </w:numPr>
        <w:spacing w:after="0"/>
        <w:jc w:val="both"/>
        <w:rPr>
          <w:rFonts w:asciiTheme="minorHAnsi" w:eastAsia="Times New Roman" w:hAnsiTheme="minorHAnsi" w:cstheme="minorHAnsi"/>
          <w:kern w:val="3"/>
          <w:sz w:val="23"/>
          <w:szCs w:val="23"/>
          <w:lang w:eastAsia="zh-CN"/>
        </w:rPr>
      </w:pPr>
      <w:r w:rsidRPr="00452496">
        <w:rPr>
          <w:rFonts w:asciiTheme="minorHAnsi" w:eastAsia="Times New Roman" w:hAnsiTheme="minorHAnsi" w:cstheme="minorHAnsi"/>
          <w:kern w:val="3"/>
          <w:sz w:val="23"/>
          <w:szCs w:val="23"/>
          <w:lang w:eastAsia="zh-CN"/>
        </w:rPr>
        <w:t>da bo vse prevzete obveznosti izpolnil v predpisani količini, kvaliteti in rokih, kot to izhaja iz dokumentacije za oddajo tega javnega naročila</w:t>
      </w:r>
      <w:r w:rsidR="00F35F54" w:rsidRPr="00452496">
        <w:rPr>
          <w:rFonts w:asciiTheme="minorHAnsi" w:eastAsia="Times New Roman" w:hAnsiTheme="minorHAnsi" w:cstheme="minorHAnsi"/>
          <w:kern w:val="3"/>
          <w:sz w:val="23"/>
          <w:szCs w:val="23"/>
          <w:lang w:eastAsia="zh-CN"/>
        </w:rPr>
        <w:t xml:space="preserve"> in </w:t>
      </w:r>
      <w:r w:rsidR="00D01B45" w:rsidRPr="00452496">
        <w:rPr>
          <w:rFonts w:asciiTheme="minorHAnsi" w:eastAsia="Times New Roman" w:hAnsiTheme="minorHAnsi" w:cstheme="minorHAnsi"/>
          <w:kern w:val="3"/>
          <w:sz w:val="23"/>
          <w:szCs w:val="23"/>
          <w:lang w:eastAsia="zh-CN"/>
        </w:rPr>
        <w:t xml:space="preserve">v fazi odpiranja konkurence v </w:t>
      </w:r>
      <w:r w:rsidR="00875116" w:rsidRPr="00452496">
        <w:rPr>
          <w:rFonts w:asciiTheme="minorHAnsi" w:eastAsia="Times New Roman" w:hAnsiTheme="minorHAnsi" w:cstheme="minorHAnsi"/>
          <w:kern w:val="3"/>
          <w:sz w:val="23"/>
          <w:szCs w:val="23"/>
          <w:lang w:eastAsia="zh-CN"/>
        </w:rPr>
        <w:t xml:space="preserve">posameznem </w:t>
      </w:r>
      <w:r w:rsidR="00F35F54" w:rsidRPr="00452496">
        <w:rPr>
          <w:rFonts w:asciiTheme="minorHAnsi" w:eastAsia="Times New Roman" w:hAnsiTheme="minorHAnsi" w:cstheme="minorHAnsi"/>
          <w:kern w:val="3"/>
          <w:sz w:val="23"/>
          <w:szCs w:val="23"/>
          <w:lang w:eastAsia="zh-CN"/>
        </w:rPr>
        <w:t>povpraševanj</w:t>
      </w:r>
      <w:r w:rsidR="00D01B45" w:rsidRPr="00452496">
        <w:rPr>
          <w:rFonts w:asciiTheme="minorHAnsi" w:eastAsia="Times New Roman" w:hAnsiTheme="minorHAnsi" w:cstheme="minorHAnsi"/>
          <w:kern w:val="3"/>
          <w:sz w:val="23"/>
          <w:szCs w:val="23"/>
          <w:lang w:eastAsia="zh-CN"/>
        </w:rPr>
        <w:t>u</w:t>
      </w:r>
      <w:r w:rsidRPr="00452496">
        <w:rPr>
          <w:rFonts w:asciiTheme="minorHAnsi" w:eastAsia="Times New Roman" w:hAnsiTheme="minorHAnsi" w:cstheme="minorHAnsi"/>
          <w:kern w:val="3"/>
          <w:sz w:val="23"/>
          <w:szCs w:val="23"/>
          <w:lang w:eastAsia="zh-CN"/>
        </w:rPr>
        <w:t xml:space="preserve">; </w:t>
      </w:r>
    </w:p>
    <w:p w14:paraId="75889AFC" w14:textId="77777777" w:rsidR="00E8005C" w:rsidRPr="005B7BFA" w:rsidRDefault="00E8005C" w:rsidP="00D927A9">
      <w:pPr>
        <w:pStyle w:val="Odstavekseznama"/>
        <w:numPr>
          <w:ilvl w:val="0"/>
          <w:numId w:val="28"/>
        </w:numPr>
        <w:spacing w:after="0"/>
        <w:jc w:val="both"/>
        <w:rPr>
          <w:rFonts w:asciiTheme="minorHAnsi" w:eastAsia="Times New Roman" w:hAnsiTheme="minorHAnsi" w:cstheme="minorHAnsi"/>
          <w:kern w:val="3"/>
          <w:sz w:val="23"/>
          <w:szCs w:val="23"/>
          <w:lang w:eastAsia="zh-CN"/>
        </w:rPr>
      </w:pPr>
      <w:r w:rsidRPr="00452496">
        <w:rPr>
          <w:rFonts w:asciiTheme="minorHAnsi" w:eastAsia="Times New Roman" w:hAnsiTheme="minorHAnsi" w:cstheme="minorHAnsi"/>
          <w:kern w:val="3"/>
          <w:sz w:val="23"/>
          <w:szCs w:val="23"/>
          <w:lang w:eastAsia="zh-CN"/>
        </w:rPr>
        <w:t>da je pri sestavi ponudbe upošteval obveznosti do svojih morebitnih</w:t>
      </w:r>
      <w:r w:rsidRPr="005B7BFA">
        <w:rPr>
          <w:rFonts w:asciiTheme="minorHAnsi" w:eastAsia="Times New Roman" w:hAnsiTheme="minorHAnsi" w:cstheme="minorHAnsi"/>
          <w:kern w:val="3"/>
          <w:sz w:val="23"/>
          <w:szCs w:val="23"/>
          <w:lang w:eastAsia="zh-CN"/>
        </w:rPr>
        <w:t xml:space="preserve"> podizvajalcev;</w:t>
      </w:r>
    </w:p>
    <w:p w14:paraId="14AE99E1" w14:textId="77777777" w:rsidR="00117E3F" w:rsidRPr="005B7BFA" w:rsidRDefault="00117E3F" w:rsidP="00D927A9">
      <w:pPr>
        <w:pStyle w:val="Odstavekseznama"/>
        <w:numPr>
          <w:ilvl w:val="0"/>
          <w:numId w:val="28"/>
        </w:numPr>
        <w:spacing w:after="0"/>
        <w:jc w:val="both"/>
        <w:rPr>
          <w:rFonts w:asciiTheme="minorHAnsi" w:eastAsia="Times New Roman" w:hAnsiTheme="minorHAnsi" w:cstheme="minorHAnsi"/>
          <w:kern w:val="3"/>
          <w:sz w:val="23"/>
          <w:szCs w:val="23"/>
          <w:lang w:eastAsia="zh-CN"/>
        </w:rPr>
      </w:pPr>
      <w:r w:rsidRPr="005B7BFA">
        <w:rPr>
          <w:rFonts w:asciiTheme="minorHAnsi" w:eastAsia="Times New Roman" w:hAnsiTheme="minorHAnsi" w:cstheme="minorHAnsi"/>
          <w:kern w:val="3"/>
          <w:sz w:val="23"/>
          <w:szCs w:val="23"/>
          <w:lang w:eastAsia="zh-CN"/>
        </w:rPr>
        <w:t>da bo v celoti spoštoval delovnopravno zakonodajo;</w:t>
      </w:r>
    </w:p>
    <w:p w14:paraId="0952089C" w14:textId="77777777" w:rsidR="00E8005C" w:rsidRPr="005B7BFA" w:rsidRDefault="00E8005C" w:rsidP="00D927A9">
      <w:pPr>
        <w:pStyle w:val="Odstavekseznama"/>
        <w:numPr>
          <w:ilvl w:val="0"/>
          <w:numId w:val="28"/>
        </w:numPr>
        <w:spacing w:after="0"/>
        <w:jc w:val="both"/>
        <w:rPr>
          <w:rFonts w:asciiTheme="minorHAnsi" w:eastAsia="Times New Roman" w:hAnsiTheme="minorHAnsi" w:cstheme="minorHAnsi"/>
          <w:kern w:val="3"/>
          <w:sz w:val="23"/>
          <w:szCs w:val="23"/>
          <w:lang w:eastAsia="zh-CN"/>
        </w:rPr>
      </w:pPr>
      <w:r w:rsidRPr="005B7BFA">
        <w:rPr>
          <w:rFonts w:asciiTheme="minorHAnsi" w:eastAsia="Times New Roman" w:hAnsiTheme="minorHAnsi" w:cstheme="minorHAnsi"/>
          <w:kern w:val="3"/>
          <w:sz w:val="23"/>
          <w:szCs w:val="23"/>
          <w:lang w:eastAsia="zh-CN"/>
        </w:rPr>
        <w:t>za resničnost oziroma verodostojnost podatkov in prilog k ponudbi;</w:t>
      </w:r>
    </w:p>
    <w:p w14:paraId="2B21012B" w14:textId="60822572" w:rsidR="00055424" w:rsidRPr="005B7BFA" w:rsidRDefault="00055424" w:rsidP="00D927A9">
      <w:pPr>
        <w:pStyle w:val="Odstavekseznama"/>
        <w:numPr>
          <w:ilvl w:val="0"/>
          <w:numId w:val="28"/>
        </w:numPr>
        <w:spacing w:after="0"/>
        <w:jc w:val="both"/>
        <w:rPr>
          <w:rFonts w:asciiTheme="minorHAnsi" w:eastAsia="Times New Roman" w:hAnsiTheme="minorHAnsi" w:cstheme="minorHAnsi"/>
          <w:kern w:val="3"/>
          <w:sz w:val="23"/>
          <w:szCs w:val="23"/>
          <w:lang w:eastAsia="zh-CN"/>
        </w:rPr>
      </w:pPr>
      <w:r w:rsidRPr="005B7BFA">
        <w:rPr>
          <w:rFonts w:asciiTheme="minorHAnsi" w:eastAsia="Times New Roman" w:hAnsiTheme="minorHAnsi" w:cstheme="minorHAnsi"/>
          <w:kern w:val="3"/>
          <w:sz w:val="23"/>
          <w:szCs w:val="23"/>
          <w:lang w:eastAsia="zh-CN"/>
        </w:rPr>
        <w:t xml:space="preserve">da bo predhodno pisno obveščal naročnika o vsaki finančni, vsebinski oziroma časovni spremembi </w:t>
      </w:r>
      <w:r w:rsidR="007A0412">
        <w:rPr>
          <w:rFonts w:asciiTheme="minorHAnsi" w:eastAsia="Times New Roman" w:hAnsiTheme="minorHAnsi" w:cstheme="minorHAnsi"/>
          <w:kern w:val="3"/>
          <w:sz w:val="23"/>
          <w:szCs w:val="23"/>
          <w:lang w:eastAsia="zh-CN"/>
        </w:rPr>
        <w:t xml:space="preserve">okvirnega sporazuma oz. </w:t>
      </w:r>
      <w:r w:rsidRPr="005B7BFA">
        <w:rPr>
          <w:rFonts w:asciiTheme="minorHAnsi" w:eastAsia="Times New Roman" w:hAnsiTheme="minorHAnsi" w:cstheme="minorHAnsi"/>
          <w:kern w:val="3"/>
          <w:sz w:val="23"/>
          <w:szCs w:val="23"/>
          <w:lang w:eastAsia="zh-CN"/>
        </w:rPr>
        <w:t>pogodbe, z ustrezno utemeljitvijo,</w:t>
      </w:r>
    </w:p>
    <w:p w14:paraId="05CD3BFA" w14:textId="48AFBFAF" w:rsidR="007A0412" w:rsidRPr="007A0412" w:rsidRDefault="007A0412" w:rsidP="00D927A9">
      <w:pPr>
        <w:pStyle w:val="Odstavekseznama"/>
        <w:numPr>
          <w:ilvl w:val="0"/>
          <w:numId w:val="28"/>
        </w:numPr>
        <w:spacing w:after="0"/>
        <w:jc w:val="both"/>
        <w:rPr>
          <w:rFonts w:asciiTheme="minorHAnsi" w:eastAsia="Times New Roman" w:hAnsiTheme="minorHAnsi" w:cstheme="minorHAnsi"/>
          <w:kern w:val="3"/>
          <w:sz w:val="23"/>
          <w:szCs w:val="23"/>
          <w:lang w:eastAsia="zh-CN"/>
        </w:rPr>
      </w:pPr>
      <w:r w:rsidRPr="007A0412">
        <w:rPr>
          <w:rFonts w:asciiTheme="minorHAnsi" w:eastAsia="Times New Roman" w:hAnsiTheme="minorHAnsi" w:cstheme="minorHAnsi"/>
          <w:kern w:val="3"/>
          <w:sz w:val="23"/>
          <w:szCs w:val="23"/>
          <w:lang w:eastAsia="zh-CN"/>
        </w:rPr>
        <w:t xml:space="preserve">da bo pri projektiranju </w:t>
      </w:r>
      <w:r w:rsidR="00E24596">
        <w:rPr>
          <w:rFonts w:asciiTheme="minorHAnsi" w:eastAsia="Times New Roman" w:hAnsiTheme="minorHAnsi" w:cstheme="minorHAnsi"/>
          <w:kern w:val="3"/>
          <w:sz w:val="23"/>
          <w:szCs w:val="23"/>
          <w:lang w:eastAsia="zh-CN"/>
        </w:rPr>
        <w:t>predvideval</w:t>
      </w:r>
      <w:r w:rsidRPr="007A0412">
        <w:rPr>
          <w:rFonts w:asciiTheme="minorHAnsi" w:eastAsia="Times New Roman" w:hAnsiTheme="minorHAnsi" w:cstheme="minorHAnsi"/>
          <w:kern w:val="3"/>
          <w:sz w:val="23"/>
          <w:szCs w:val="23"/>
          <w:lang w:eastAsia="zh-CN"/>
        </w:rPr>
        <w:t xml:space="preserve"> </w:t>
      </w:r>
      <w:r w:rsidR="00FA732B">
        <w:rPr>
          <w:rFonts w:asciiTheme="minorHAnsi" w:eastAsia="Times New Roman" w:hAnsiTheme="minorHAnsi" w:cstheme="minorHAnsi"/>
          <w:kern w:val="3"/>
          <w:sz w:val="23"/>
          <w:szCs w:val="23"/>
          <w:lang w:eastAsia="zh-CN"/>
        </w:rPr>
        <w:t>uporabo ali reciklažo</w:t>
      </w:r>
      <w:r w:rsidR="00E24596">
        <w:rPr>
          <w:rFonts w:asciiTheme="minorHAnsi" w:eastAsia="Times New Roman" w:hAnsiTheme="minorHAnsi" w:cstheme="minorHAnsi"/>
          <w:kern w:val="3"/>
          <w:sz w:val="23"/>
          <w:szCs w:val="23"/>
          <w:lang w:eastAsia="zh-CN"/>
        </w:rPr>
        <w:t xml:space="preserve"> materialov, ki </w:t>
      </w:r>
      <w:r w:rsidRPr="007A0412">
        <w:rPr>
          <w:rFonts w:asciiTheme="minorHAnsi" w:eastAsia="Times New Roman" w:hAnsiTheme="minorHAnsi" w:cstheme="minorHAnsi"/>
          <w:kern w:val="3"/>
          <w:sz w:val="23"/>
          <w:szCs w:val="23"/>
          <w:lang w:eastAsia="zh-CN"/>
        </w:rPr>
        <w:t>bo ustrezala zahtevam načel trajnostne gradnje (v skladu z Uredbo o zelenem javnem naročanju);</w:t>
      </w:r>
    </w:p>
    <w:p w14:paraId="2F99F483" w14:textId="77777777" w:rsidR="00865C97" w:rsidRPr="00865C97" w:rsidRDefault="00865C97" w:rsidP="00D927A9">
      <w:pPr>
        <w:numPr>
          <w:ilvl w:val="0"/>
          <w:numId w:val="28"/>
        </w:numPr>
        <w:spacing w:after="0"/>
        <w:contextualSpacing/>
        <w:jc w:val="both"/>
        <w:rPr>
          <w:rFonts w:asciiTheme="minorHAnsi" w:eastAsia="Times New Roman" w:hAnsiTheme="minorHAnsi" w:cstheme="minorHAnsi"/>
          <w:color w:val="000000"/>
          <w:kern w:val="3"/>
          <w:sz w:val="23"/>
          <w:szCs w:val="23"/>
          <w:lang w:eastAsia="zh-CN"/>
        </w:rPr>
      </w:pPr>
      <w:r w:rsidRPr="00865C97">
        <w:rPr>
          <w:rFonts w:asciiTheme="minorHAnsi" w:eastAsia="Times New Roman" w:hAnsiTheme="minorHAnsi" w:cstheme="minorHAnsi"/>
          <w:color w:val="000000"/>
          <w:kern w:val="3"/>
          <w:sz w:val="23"/>
          <w:szCs w:val="23"/>
          <w:lang w:eastAsia="zh-CN"/>
        </w:rPr>
        <w:t>da bo, v kolikor se naročnik odloči za revizijo oziroma recenzijo podprojektov, v polni meri sodeloval z revidentom/recenzentom in mu predal vse zahtevane informacije in dokumente;</w:t>
      </w:r>
    </w:p>
    <w:p w14:paraId="40461F6E" w14:textId="62DD6A42" w:rsidR="00865C97" w:rsidRPr="00865C97" w:rsidRDefault="00865C97" w:rsidP="00D927A9">
      <w:pPr>
        <w:numPr>
          <w:ilvl w:val="0"/>
          <w:numId w:val="28"/>
        </w:numPr>
        <w:spacing w:after="0"/>
        <w:contextualSpacing/>
        <w:jc w:val="both"/>
        <w:rPr>
          <w:rFonts w:asciiTheme="minorHAnsi" w:eastAsia="Times New Roman" w:hAnsiTheme="minorHAnsi" w:cstheme="minorHAnsi"/>
          <w:color w:val="000000"/>
          <w:kern w:val="3"/>
          <w:sz w:val="23"/>
          <w:szCs w:val="23"/>
          <w:lang w:eastAsia="zh-CN"/>
        </w:rPr>
      </w:pPr>
      <w:r w:rsidRPr="00865C97">
        <w:rPr>
          <w:rFonts w:asciiTheme="minorHAnsi" w:eastAsia="Times New Roman" w:hAnsiTheme="minorHAnsi" w:cstheme="minorHAnsi"/>
          <w:color w:val="000000"/>
          <w:kern w:val="3"/>
          <w:sz w:val="23"/>
          <w:szCs w:val="23"/>
          <w:lang w:eastAsia="zh-CN"/>
        </w:rPr>
        <w:t>da bo z naročnikom sodeloval pri pripravi in izvedbi javnega naročila za gradbena dela ter pri pripravljanju odgovorov</w:t>
      </w:r>
      <w:r w:rsidR="002427F5">
        <w:rPr>
          <w:rFonts w:asciiTheme="minorHAnsi" w:eastAsia="Times New Roman" w:hAnsiTheme="minorHAnsi" w:cstheme="minorHAnsi"/>
          <w:color w:val="000000"/>
          <w:kern w:val="3"/>
          <w:sz w:val="23"/>
          <w:szCs w:val="23"/>
          <w:lang w:eastAsia="zh-CN"/>
        </w:rPr>
        <w:t xml:space="preserve"> zastavljenih na portalu javnih naročil</w:t>
      </w:r>
      <w:r w:rsidRPr="00865C97">
        <w:rPr>
          <w:rFonts w:asciiTheme="minorHAnsi" w:eastAsia="Times New Roman" w:hAnsiTheme="minorHAnsi" w:cstheme="minorHAnsi"/>
          <w:color w:val="000000"/>
          <w:kern w:val="3"/>
          <w:sz w:val="23"/>
          <w:szCs w:val="23"/>
          <w:lang w:eastAsia="zh-CN"/>
        </w:rPr>
        <w:t>, ki se bodo nanašala na projektno dokumentacijo in izvedbo del;</w:t>
      </w:r>
    </w:p>
    <w:p w14:paraId="5D3090A2" w14:textId="63424462" w:rsidR="00865C97" w:rsidRPr="00865C97" w:rsidRDefault="00865C97" w:rsidP="00D927A9">
      <w:pPr>
        <w:numPr>
          <w:ilvl w:val="0"/>
          <w:numId w:val="28"/>
        </w:numPr>
        <w:spacing w:after="0"/>
        <w:contextualSpacing/>
        <w:jc w:val="both"/>
        <w:rPr>
          <w:rFonts w:asciiTheme="minorHAnsi" w:eastAsia="Times New Roman" w:hAnsiTheme="minorHAnsi" w:cstheme="minorHAnsi"/>
          <w:color w:val="000000"/>
          <w:kern w:val="3"/>
          <w:sz w:val="23"/>
          <w:szCs w:val="23"/>
          <w:lang w:eastAsia="zh-CN"/>
        </w:rPr>
      </w:pPr>
      <w:r w:rsidRPr="00865C97">
        <w:rPr>
          <w:rFonts w:asciiTheme="minorHAnsi" w:eastAsia="Times New Roman" w:hAnsiTheme="minorHAnsi" w:cstheme="minorHAnsi"/>
          <w:color w:val="000000"/>
          <w:kern w:val="3"/>
          <w:sz w:val="23"/>
          <w:szCs w:val="23"/>
          <w:lang w:eastAsia="zh-CN"/>
        </w:rPr>
        <w:t>da bo sodeloval z izbranim izvajalcem gradbenih del</w:t>
      </w:r>
      <w:r w:rsidR="002427F5">
        <w:rPr>
          <w:rFonts w:asciiTheme="minorHAnsi" w:eastAsia="Times New Roman" w:hAnsiTheme="minorHAnsi" w:cstheme="minorHAnsi"/>
          <w:color w:val="000000"/>
          <w:kern w:val="3"/>
          <w:sz w:val="23"/>
          <w:szCs w:val="23"/>
          <w:lang w:eastAsia="zh-CN"/>
        </w:rPr>
        <w:t xml:space="preserve"> in izvajalcem strokovnega gradbenega nadzora</w:t>
      </w:r>
      <w:r w:rsidRPr="00865C97">
        <w:rPr>
          <w:rFonts w:asciiTheme="minorHAnsi" w:eastAsia="Times New Roman" w:hAnsiTheme="minorHAnsi" w:cstheme="minorHAnsi"/>
          <w:color w:val="000000"/>
          <w:kern w:val="3"/>
          <w:sz w:val="23"/>
          <w:szCs w:val="23"/>
          <w:lang w:eastAsia="zh-CN"/>
        </w:rPr>
        <w:t>, izvajal projektantski nadzor nad gradnjo ter bo prisoten na tehničnem pregledu;</w:t>
      </w:r>
    </w:p>
    <w:p w14:paraId="2B29703E" w14:textId="09405EEC" w:rsidR="00865C97" w:rsidRDefault="00865C97" w:rsidP="00D927A9">
      <w:pPr>
        <w:numPr>
          <w:ilvl w:val="0"/>
          <w:numId w:val="28"/>
        </w:numPr>
        <w:spacing w:after="0"/>
        <w:contextualSpacing/>
        <w:jc w:val="both"/>
        <w:rPr>
          <w:rFonts w:asciiTheme="minorHAnsi" w:eastAsia="Times New Roman" w:hAnsiTheme="minorHAnsi" w:cstheme="minorHAnsi"/>
          <w:color w:val="000000"/>
          <w:kern w:val="3"/>
          <w:sz w:val="23"/>
          <w:szCs w:val="23"/>
          <w:lang w:eastAsia="zh-CN"/>
        </w:rPr>
      </w:pPr>
      <w:r w:rsidRPr="00865C97">
        <w:rPr>
          <w:rFonts w:asciiTheme="minorHAnsi" w:eastAsia="Times New Roman" w:hAnsiTheme="minorHAnsi" w:cstheme="minorHAnsi"/>
          <w:color w:val="000000"/>
          <w:kern w:val="3"/>
          <w:sz w:val="23"/>
          <w:szCs w:val="23"/>
          <w:lang w:eastAsia="zh-CN"/>
        </w:rPr>
        <w:lastRenderedPageBreak/>
        <w:t>da bo</w:t>
      </w:r>
      <w:r w:rsidR="004375A8">
        <w:rPr>
          <w:rFonts w:asciiTheme="minorHAnsi" w:eastAsia="Times New Roman" w:hAnsiTheme="minorHAnsi" w:cstheme="minorHAnsi"/>
          <w:color w:val="000000"/>
          <w:kern w:val="3"/>
          <w:sz w:val="23"/>
          <w:szCs w:val="23"/>
          <w:lang w:eastAsia="zh-CN"/>
        </w:rPr>
        <w:t xml:space="preserve"> aktivno</w:t>
      </w:r>
      <w:r w:rsidRPr="00865C97">
        <w:rPr>
          <w:rFonts w:asciiTheme="minorHAnsi" w:eastAsia="Times New Roman" w:hAnsiTheme="minorHAnsi" w:cstheme="minorHAnsi"/>
          <w:color w:val="000000"/>
          <w:kern w:val="3"/>
          <w:sz w:val="23"/>
          <w:szCs w:val="23"/>
          <w:lang w:eastAsia="zh-CN"/>
        </w:rPr>
        <w:t xml:space="preserve"> sodeloval na sestankih, na katerih se bo usklajevalo dela na izbranih objektih in na katerih se bo potrjevalo materiale, ki se bodo vgradili, v kolikor ne bodo točno predpisani s projekti; </w:t>
      </w:r>
    </w:p>
    <w:p w14:paraId="05864C58" w14:textId="26CCA706" w:rsidR="004375A8" w:rsidRPr="00865C97" w:rsidRDefault="004375A8" w:rsidP="00D927A9">
      <w:pPr>
        <w:numPr>
          <w:ilvl w:val="0"/>
          <w:numId w:val="28"/>
        </w:numPr>
        <w:spacing w:after="0"/>
        <w:contextualSpacing/>
        <w:jc w:val="both"/>
        <w:rPr>
          <w:rFonts w:asciiTheme="minorHAnsi" w:eastAsia="Times New Roman" w:hAnsiTheme="minorHAnsi" w:cstheme="minorHAnsi"/>
          <w:color w:val="000000"/>
          <w:kern w:val="3"/>
          <w:sz w:val="23"/>
          <w:szCs w:val="23"/>
          <w:lang w:eastAsia="zh-CN"/>
        </w:rPr>
      </w:pPr>
      <w:r>
        <w:rPr>
          <w:rFonts w:asciiTheme="minorHAnsi" w:eastAsia="Times New Roman" w:hAnsiTheme="minorHAnsi" w:cstheme="minorHAnsi"/>
          <w:color w:val="000000"/>
          <w:kern w:val="3"/>
          <w:sz w:val="23"/>
          <w:szCs w:val="23"/>
          <w:lang w:eastAsia="zh-CN"/>
        </w:rPr>
        <w:t>da se bo udeleževal drugih sestankov</w:t>
      </w:r>
      <w:r w:rsidR="0068122C">
        <w:rPr>
          <w:rFonts w:asciiTheme="minorHAnsi" w:eastAsia="Times New Roman" w:hAnsiTheme="minorHAnsi" w:cstheme="minorHAnsi"/>
          <w:color w:val="000000"/>
          <w:kern w:val="3"/>
          <w:sz w:val="23"/>
          <w:szCs w:val="23"/>
          <w:lang w:eastAsia="zh-CN"/>
        </w:rPr>
        <w:t>,</w:t>
      </w:r>
      <w:r>
        <w:rPr>
          <w:rFonts w:asciiTheme="minorHAnsi" w:eastAsia="Times New Roman" w:hAnsiTheme="minorHAnsi" w:cstheme="minorHAnsi"/>
          <w:color w:val="000000"/>
          <w:kern w:val="3"/>
          <w:sz w:val="23"/>
          <w:szCs w:val="23"/>
          <w:lang w:eastAsia="zh-CN"/>
        </w:rPr>
        <w:t xml:space="preserve"> na katere bo povabljen,</w:t>
      </w:r>
    </w:p>
    <w:p w14:paraId="6FC3C8BF" w14:textId="77777777" w:rsidR="00865C97" w:rsidRPr="00865C97" w:rsidRDefault="00865C97" w:rsidP="00D927A9">
      <w:pPr>
        <w:numPr>
          <w:ilvl w:val="0"/>
          <w:numId w:val="28"/>
        </w:numPr>
        <w:spacing w:after="0"/>
        <w:contextualSpacing/>
        <w:jc w:val="both"/>
        <w:rPr>
          <w:rFonts w:asciiTheme="minorHAnsi" w:eastAsia="Times New Roman" w:hAnsiTheme="minorHAnsi" w:cstheme="minorHAnsi"/>
          <w:color w:val="000000"/>
          <w:kern w:val="3"/>
          <w:sz w:val="23"/>
          <w:szCs w:val="23"/>
          <w:lang w:eastAsia="zh-CN"/>
        </w:rPr>
      </w:pPr>
      <w:r w:rsidRPr="00865C97">
        <w:rPr>
          <w:rFonts w:asciiTheme="minorHAnsi" w:eastAsia="Times New Roman" w:hAnsiTheme="minorHAnsi" w:cstheme="minorHAnsi"/>
          <w:color w:val="000000"/>
          <w:kern w:val="3"/>
          <w:sz w:val="23"/>
          <w:szCs w:val="23"/>
          <w:lang w:eastAsia="zh-CN"/>
        </w:rPr>
        <w:t>da bo sodeloval pri pridobivanju potrebnih soglasij in dovoljenj.</w:t>
      </w:r>
    </w:p>
    <w:p w14:paraId="3C1E8C19" w14:textId="77777777" w:rsidR="003F2865" w:rsidRPr="005B7BFA" w:rsidRDefault="003F2865" w:rsidP="003F2865">
      <w:pPr>
        <w:spacing w:after="0"/>
        <w:jc w:val="both"/>
        <w:rPr>
          <w:rFonts w:asciiTheme="minorHAnsi" w:eastAsia="Times New Roman" w:hAnsiTheme="minorHAnsi" w:cstheme="minorHAnsi"/>
          <w:kern w:val="3"/>
          <w:sz w:val="23"/>
          <w:szCs w:val="23"/>
          <w:lang w:eastAsia="zh-CN"/>
        </w:rPr>
      </w:pPr>
    </w:p>
    <w:p w14:paraId="7AF176F1" w14:textId="553A3D06" w:rsidR="002A5928" w:rsidRPr="005B7BFA" w:rsidRDefault="002A5928" w:rsidP="006E0652">
      <w:pPr>
        <w:pStyle w:val="Naslov2"/>
      </w:pPr>
      <w:bookmarkStart w:id="10" w:name="_Toc451354642"/>
      <w:bookmarkStart w:id="11" w:name="_Toc510009597"/>
      <w:r w:rsidRPr="005B7BFA">
        <w:t>Variantne ponudbe</w:t>
      </w:r>
      <w:bookmarkEnd w:id="10"/>
      <w:bookmarkEnd w:id="11"/>
    </w:p>
    <w:p w14:paraId="1C6CEFEB" w14:textId="77777777" w:rsidR="002A5928" w:rsidRPr="005B7BFA" w:rsidRDefault="002A5928"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Naročnik ne dovoljuje variantnih ponudb, kakor je to opredeljeno v 72. členu ZJN-3.</w:t>
      </w:r>
    </w:p>
    <w:p w14:paraId="1A3CC14C" w14:textId="77777777" w:rsidR="00FC3DDE" w:rsidRPr="005B7BFA" w:rsidRDefault="00FC3DDE" w:rsidP="00250C72">
      <w:pPr>
        <w:spacing w:after="0"/>
        <w:jc w:val="both"/>
        <w:rPr>
          <w:rFonts w:asciiTheme="minorHAnsi" w:eastAsia="Times New Roman" w:hAnsiTheme="minorHAnsi" w:cstheme="minorHAnsi"/>
          <w:kern w:val="3"/>
          <w:sz w:val="23"/>
          <w:szCs w:val="23"/>
          <w:lang w:eastAsia="zh-CN"/>
        </w:rPr>
      </w:pPr>
    </w:p>
    <w:p w14:paraId="27D0398F" w14:textId="1C03F44D" w:rsidR="006C580A" w:rsidRPr="005B7BFA" w:rsidRDefault="006C580A" w:rsidP="006E0652">
      <w:pPr>
        <w:pStyle w:val="Naslov2"/>
      </w:pPr>
      <w:bookmarkStart w:id="12" w:name="_Toc451354643"/>
      <w:bookmarkStart w:id="13" w:name="_Toc510009598"/>
      <w:r w:rsidRPr="005B7BFA">
        <w:t>Kontaktna oseba naročnika</w:t>
      </w:r>
      <w:bookmarkEnd w:id="12"/>
      <w:bookmarkEnd w:id="13"/>
    </w:p>
    <w:p w14:paraId="7A3CD838" w14:textId="77777777" w:rsidR="00B34A80" w:rsidRPr="005B7BFA" w:rsidRDefault="006C580A" w:rsidP="006C580A">
      <w:pPr>
        <w:spacing w:after="0"/>
        <w:jc w:val="both"/>
        <w:rPr>
          <w:rFonts w:asciiTheme="minorHAnsi" w:eastAsia="Times New Roman" w:hAnsiTheme="minorHAnsi" w:cstheme="minorHAnsi"/>
          <w:color w:val="auto"/>
          <w:kern w:val="3"/>
          <w:sz w:val="23"/>
          <w:szCs w:val="23"/>
          <w:lang w:eastAsia="zh-CN"/>
        </w:rPr>
      </w:pPr>
      <w:r w:rsidRPr="005B7BFA">
        <w:rPr>
          <w:rFonts w:asciiTheme="minorHAnsi" w:eastAsia="Times New Roman" w:hAnsiTheme="minorHAnsi" w:cstheme="minorHAnsi"/>
          <w:kern w:val="3"/>
          <w:sz w:val="23"/>
          <w:szCs w:val="23"/>
          <w:lang w:eastAsia="zh-CN"/>
        </w:rPr>
        <w:t>Konta</w:t>
      </w:r>
      <w:r w:rsidR="001D65B1" w:rsidRPr="005B7BFA">
        <w:rPr>
          <w:rFonts w:asciiTheme="minorHAnsi" w:eastAsia="Times New Roman" w:hAnsiTheme="minorHAnsi" w:cstheme="minorHAnsi"/>
          <w:kern w:val="3"/>
          <w:sz w:val="23"/>
          <w:szCs w:val="23"/>
          <w:lang w:eastAsia="zh-CN"/>
        </w:rPr>
        <w:t xml:space="preserve">ktna oseba s strani </w:t>
      </w:r>
      <w:r w:rsidR="001D65B1" w:rsidRPr="005B7BFA">
        <w:rPr>
          <w:rFonts w:asciiTheme="minorHAnsi" w:eastAsia="Times New Roman" w:hAnsiTheme="minorHAnsi" w:cstheme="minorHAnsi"/>
          <w:color w:val="auto"/>
          <w:kern w:val="3"/>
          <w:sz w:val="23"/>
          <w:szCs w:val="23"/>
          <w:lang w:eastAsia="zh-CN"/>
        </w:rPr>
        <w:t xml:space="preserve">naročnika: </w:t>
      </w:r>
    </w:p>
    <w:p w14:paraId="0B3FE22B" w14:textId="77777777" w:rsidR="00B34A80" w:rsidRPr="005B7BFA" w:rsidRDefault="00B34A80" w:rsidP="006C580A">
      <w:pPr>
        <w:spacing w:after="0"/>
        <w:jc w:val="both"/>
        <w:rPr>
          <w:rFonts w:asciiTheme="minorHAnsi" w:eastAsia="Times New Roman" w:hAnsiTheme="minorHAnsi" w:cstheme="minorHAnsi"/>
          <w:color w:val="auto"/>
          <w:kern w:val="3"/>
          <w:sz w:val="23"/>
          <w:szCs w:val="23"/>
          <w:lang w:eastAsia="zh-CN"/>
        </w:rPr>
      </w:pPr>
    </w:p>
    <w:p w14:paraId="2CD44EFC" w14:textId="50C0D72B" w:rsidR="001D65B1" w:rsidRPr="00452496" w:rsidRDefault="00865C97" w:rsidP="006C580A">
      <w:pPr>
        <w:spacing w:after="0"/>
        <w:jc w:val="both"/>
        <w:rPr>
          <w:rFonts w:asciiTheme="minorHAnsi" w:eastAsia="Times New Roman" w:hAnsiTheme="minorHAnsi" w:cstheme="minorHAnsi"/>
          <w:kern w:val="3"/>
          <w:sz w:val="23"/>
          <w:szCs w:val="23"/>
          <w:lang w:eastAsia="zh-CN"/>
        </w:rPr>
      </w:pPr>
      <w:r w:rsidRPr="00452496">
        <w:rPr>
          <w:rFonts w:asciiTheme="minorHAnsi" w:eastAsia="Times New Roman" w:hAnsiTheme="minorHAnsi" w:cstheme="minorHAnsi"/>
          <w:color w:val="auto"/>
          <w:kern w:val="3"/>
          <w:sz w:val="23"/>
          <w:szCs w:val="23"/>
          <w:lang w:eastAsia="zh-CN"/>
        </w:rPr>
        <w:t>Grega Bajželj</w:t>
      </w:r>
      <w:r w:rsidR="001D65B1" w:rsidRPr="00452496">
        <w:rPr>
          <w:rFonts w:asciiTheme="minorHAnsi" w:eastAsia="Times New Roman" w:hAnsiTheme="minorHAnsi" w:cstheme="minorHAnsi"/>
          <w:color w:val="auto"/>
          <w:kern w:val="3"/>
          <w:sz w:val="23"/>
          <w:szCs w:val="23"/>
          <w:lang w:eastAsia="zh-CN"/>
        </w:rPr>
        <w:t xml:space="preserve">, </w:t>
      </w:r>
      <w:hyperlink r:id="rId16" w:history="1">
        <w:r w:rsidR="00435FB7" w:rsidRPr="00452496">
          <w:rPr>
            <w:rStyle w:val="Hiperpovezava"/>
            <w:rFonts w:asciiTheme="minorHAnsi" w:eastAsia="Times New Roman" w:hAnsiTheme="minorHAnsi" w:cstheme="minorHAnsi"/>
            <w:kern w:val="3"/>
            <w:sz w:val="23"/>
            <w:szCs w:val="23"/>
            <w:lang w:eastAsia="zh-CN"/>
          </w:rPr>
          <w:t>grega.bajzelj@kranj.si</w:t>
        </w:r>
      </w:hyperlink>
      <w:r w:rsidR="00BF4078" w:rsidRPr="00452496">
        <w:rPr>
          <w:rFonts w:asciiTheme="minorHAnsi" w:eastAsia="Times New Roman" w:hAnsiTheme="minorHAnsi" w:cstheme="minorHAnsi"/>
          <w:kern w:val="3"/>
          <w:sz w:val="23"/>
          <w:szCs w:val="23"/>
          <w:lang w:eastAsia="zh-CN"/>
        </w:rPr>
        <w:t>.</w:t>
      </w:r>
    </w:p>
    <w:p w14:paraId="67E6D856" w14:textId="77777777" w:rsidR="006C580A" w:rsidRPr="00452496" w:rsidRDefault="006C580A" w:rsidP="006C580A">
      <w:pPr>
        <w:spacing w:after="0"/>
        <w:jc w:val="both"/>
        <w:rPr>
          <w:rFonts w:asciiTheme="minorHAnsi" w:eastAsia="Times New Roman" w:hAnsiTheme="minorHAnsi" w:cstheme="minorHAnsi"/>
          <w:kern w:val="3"/>
          <w:sz w:val="23"/>
          <w:szCs w:val="23"/>
          <w:lang w:eastAsia="zh-CN"/>
        </w:rPr>
      </w:pPr>
    </w:p>
    <w:p w14:paraId="1E063D53" w14:textId="77777777" w:rsidR="00BF4078" w:rsidRPr="00452496" w:rsidRDefault="00BF4078" w:rsidP="00BF4078">
      <w:pPr>
        <w:spacing w:after="0"/>
        <w:jc w:val="both"/>
        <w:rPr>
          <w:rFonts w:asciiTheme="minorHAnsi" w:eastAsia="Times New Roman" w:hAnsiTheme="minorHAnsi" w:cstheme="minorHAnsi"/>
          <w:kern w:val="3"/>
          <w:sz w:val="23"/>
          <w:szCs w:val="23"/>
          <w:lang w:eastAsia="zh-CN"/>
        </w:rPr>
      </w:pPr>
      <w:r w:rsidRPr="00452496">
        <w:rPr>
          <w:rFonts w:asciiTheme="minorHAnsi" w:eastAsia="Times New Roman" w:hAnsiTheme="minorHAnsi" w:cstheme="minorHAnsi"/>
          <w:kern w:val="3"/>
          <w:sz w:val="23"/>
          <w:szCs w:val="23"/>
          <w:u w:val="single"/>
          <w:lang w:eastAsia="zh-CN"/>
        </w:rPr>
        <w:t>Kontaktna oseba je navedena zgolj za primere, ko imajo ponudniki težave pri dostopanju in odpiranju dokumentov, ki so sestavni del te dokumentacije</w:t>
      </w:r>
      <w:r w:rsidRPr="00452496">
        <w:rPr>
          <w:rFonts w:asciiTheme="minorHAnsi" w:eastAsia="Times New Roman" w:hAnsiTheme="minorHAnsi" w:cstheme="minorHAnsi"/>
          <w:kern w:val="3"/>
          <w:sz w:val="23"/>
          <w:szCs w:val="23"/>
          <w:lang w:eastAsia="zh-CN"/>
        </w:rPr>
        <w:t>.</w:t>
      </w:r>
    </w:p>
    <w:p w14:paraId="706B6A13" w14:textId="77777777" w:rsidR="00BF4078" w:rsidRPr="00452496" w:rsidRDefault="00BF4078" w:rsidP="00BF4078">
      <w:pPr>
        <w:spacing w:after="0"/>
        <w:jc w:val="both"/>
        <w:rPr>
          <w:rFonts w:asciiTheme="minorHAnsi" w:eastAsia="Times New Roman" w:hAnsiTheme="minorHAnsi" w:cstheme="minorHAnsi"/>
          <w:kern w:val="3"/>
          <w:sz w:val="23"/>
          <w:szCs w:val="23"/>
          <w:lang w:eastAsia="zh-CN"/>
        </w:rPr>
      </w:pPr>
    </w:p>
    <w:p w14:paraId="63D13B55" w14:textId="77777777" w:rsidR="00BF4078" w:rsidRPr="00452496" w:rsidRDefault="00BF4078" w:rsidP="00BF4078">
      <w:pPr>
        <w:spacing w:after="0"/>
        <w:jc w:val="both"/>
        <w:rPr>
          <w:rFonts w:asciiTheme="minorHAnsi" w:eastAsia="Times New Roman" w:hAnsiTheme="minorHAnsi" w:cstheme="minorHAnsi"/>
          <w:b/>
          <w:kern w:val="3"/>
          <w:sz w:val="23"/>
          <w:szCs w:val="23"/>
          <w:lang w:eastAsia="zh-CN"/>
        </w:rPr>
      </w:pPr>
      <w:r w:rsidRPr="00452496">
        <w:rPr>
          <w:rFonts w:asciiTheme="minorHAnsi" w:eastAsia="Times New Roman" w:hAnsiTheme="minorHAnsi" w:cstheme="minorHAnsi"/>
          <w:b/>
          <w:kern w:val="3"/>
          <w:sz w:val="23"/>
          <w:szCs w:val="23"/>
          <w:lang w:eastAsia="zh-CN"/>
        </w:rPr>
        <w:t>Vsa vprašanja glede javnega naročila ponudniki postavljajo izključno na portalu javnih naročil.</w:t>
      </w:r>
    </w:p>
    <w:p w14:paraId="2100824E" w14:textId="77777777" w:rsidR="003941D2" w:rsidRPr="00452496" w:rsidRDefault="003941D2" w:rsidP="006C580A">
      <w:pPr>
        <w:spacing w:after="0"/>
        <w:jc w:val="both"/>
        <w:rPr>
          <w:rFonts w:asciiTheme="minorHAnsi" w:eastAsia="Times New Roman" w:hAnsiTheme="minorHAnsi" w:cstheme="minorHAnsi"/>
          <w:kern w:val="3"/>
          <w:sz w:val="23"/>
          <w:szCs w:val="23"/>
          <w:lang w:eastAsia="zh-CN"/>
        </w:rPr>
      </w:pPr>
    </w:p>
    <w:p w14:paraId="2B93AF32" w14:textId="29E78B05" w:rsidR="006750E4" w:rsidRPr="00452496" w:rsidRDefault="006750E4" w:rsidP="008E0FFD">
      <w:pPr>
        <w:pStyle w:val="Naslov1"/>
        <w:rPr>
          <w:rFonts w:asciiTheme="minorHAnsi" w:hAnsiTheme="minorHAnsi" w:cstheme="minorHAnsi"/>
        </w:rPr>
      </w:pPr>
      <w:bookmarkStart w:id="14" w:name="_Toc451354644"/>
      <w:bookmarkStart w:id="15" w:name="_Toc510009599"/>
      <w:r w:rsidRPr="00452496">
        <w:rPr>
          <w:rFonts w:asciiTheme="minorHAnsi" w:hAnsiTheme="minorHAnsi" w:cstheme="minorHAnsi"/>
        </w:rPr>
        <w:t>POSTOPEK ODDAJE JAVNEGA NAROČILA</w:t>
      </w:r>
      <w:bookmarkEnd w:id="14"/>
      <w:bookmarkEnd w:id="15"/>
    </w:p>
    <w:p w14:paraId="5BB4E83B" w14:textId="7F46391C" w:rsidR="006750E4" w:rsidRPr="00452496" w:rsidRDefault="006750E4" w:rsidP="00F67B7D">
      <w:pPr>
        <w:spacing w:after="0"/>
        <w:jc w:val="both"/>
        <w:rPr>
          <w:rFonts w:asciiTheme="minorHAnsi" w:hAnsiTheme="minorHAnsi" w:cstheme="minorHAnsi"/>
          <w:sz w:val="23"/>
          <w:szCs w:val="23"/>
          <w:lang w:eastAsia="zh-CN"/>
        </w:rPr>
      </w:pPr>
      <w:r w:rsidRPr="00452496">
        <w:rPr>
          <w:rFonts w:asciiTheme="minorHAnsi" w:hAnsiTheme="minorHAnsi" w:cstheme="minorHAnsi"/>
          <w:sz w:val="23"/>
          <w:szCs w:val="23"/>
          <w:lang w:eastAsia="zh-CN"/>
        </w:rPr>
        <w:t xml:space="preserve">Predmetno javno naročilo se izvaja po </w:t>
      </w:r>
      <w:r w:rsidR="00974810" w:rsidRPr="00452496">
        <w:rPr>
          <w:rFonts w:asciiTheme="minorHAnsi" w:hAnsiTheme="minorHAnsi" w:cstheme="minorHAnsi"/>
          <w:sz w:val="23"/>
          <w:szCs w:val="23"/>
          <w:lang w:eastAsia="zh-CN"/>
        </w:rPr>
        <w:t xml:space="preserve">odprtem </w:t>
      </w:r>
      <w:r w:rsidRPr="00452496">
        <w:rPr>
          <w:rFonts w:asciiTheme="minorHAnsi" w:hAnsiTheme="minorHAnsi" w:cstheme="minorHAnsi"/>
          <w:sz w:val="23"/>
          <w:szCs w:val="23"/>
          <w:lang w:eastAsia="zh-CN"/>
        </w:rPr>
        <w:t xml:space="preserve">postopku </w:t>
      </w:r>
      <w:r w:rsidR="00974810" w:rsidRPr="00452496">
        <w:rPr>
          <w:rFonts w:asciiTheme="minorHAnsi" w:hAnsiTheme="minorHAnsi" w:cstheme="minorHAnsi"/>
          <w:sz w:val="23"/>
          <w:szCs w:val="23"/>
          <w:lang w:eastAsia="zh-CN"/>
        </w:rPr>
        <w:t xml:space="preserve">oddaje </w:t>
      </w:r>
      <w:r w:rsidR="001D7157" w:rsidRPr="00452496">
        <w:rPr>
          <w:rFonts w:asciiTheme="minorHAnsi" w:hAnsiTheme="minorHAnsi" w:cstheme="minorHAnsi"/>
          <w:sz w:val="23"/>
          <w:szCs w:val="23"/>
          <w:lang w:eastAsia="zh-CN"/>
        </w:rPr>
        <w:t xml:space="preserve">naročila </w:t>
      </w:r>
      <w:r w:rsidRPr="00452496">
        <w:rPr>
          <w:rFonts w:asciiTheme="minorHAnsi" w:hAnsiTheme="minorHAnsi" w:cstheme="minorHAnsi"/>
          <w:sz w:val="23"/>
          <w:szCs w:val="23"/>
          <w:lang w:eastAsia="zh-CN"/>
        </w:rPr>
        <w:t xml:space="preserve">na podlagi </w:t>
      </w:r>
      <w:r w:rsidR="00425C77" w:rsidRPr="00452496">
        <w:rPr>
          <w:rFonts w:asciiTheme="minorHAnsi" w:hAnsiTheme="minorHAnsi" w:cstheme="minorHAnsi"/>
          <w:sz w:val="23"/>
          <w:szCs w:val="23"/>
          <w:lang w:eastAsia="zh-CN"/>
        </w:rPr>
        <w:t>4</w:t>
      </w:r>
      <w:r w:rsidR="00974810" w:rsidRPr="00452496">
        <w:rPr>
          <w:rFonts w:asciiTheme="minorHAnsi" w:hAnsiTheme="minorHAnsi" w:cstheme="minorHAnsi"/>
          <w:sz w:val="23"/>
          <w:szCs w:val="23"/>
          <w:lang w:eastAsia="zh-CN"/>
        </w:rPr>
        <w:t>0</w:t>
      </w:r>
      <w:r w:rsidRPr="00452496">
        <w:rPr>
          <w:rFonts w:asciiTheme="minorHAnsi" w:hAnsiTheme="minorHAnsi" w:cstheme="minorHAnsi"/>
          <w:sz w:val="23"/>
          <w:szCs w:val="23"/>
          <w:lang w:eastAsia="zh-CN"/>
        </w:rPr>
        <w:t>. člena ZJN-3</w:t>
      </w:r>
      <w:r w:rsidR="00C46D6E" w:rsidRPr="00452496">
        <w:rPr>
          <w:rFonts w:asciiTheme="minorHAnsi" w:hAnsiTheme="minorHAnsi" w:cstheme="minorHAnsi"/>
          <w:sz w:val="23"/>
          <w:szCs w:val="23"/>
          <w:lang w:eastAsia="zh-CN"/>
        </w:rPr>
        <w:t xml:space="preserve"> za sklenitev okvirnega sporazuma</w:t>
      </w:r>
      <w:r w:rsidR="00890FC0" w:rsidRPr="00452496">
        <w:rPr>
          <w:rFonts w:asciiTheme="minorHAnsi" w:hAnsiTheme="minorHAnsi" w:cstheme="minorHAnsi"/>
          <w:sz w:val="23"/>
          <w:szCs w:val="23"/>
          <w:lang w:eastAsia="zh-CN"/>
        </w:rPr>
        <w:t xml:space="preserve"> v skladu s 48. členom ZJN-3</w:t>
      </w:r>
      <w:r w:rsidR="004375A8">
        <w:rPr>
          <w:rFonts w:asciiTheme="minorHAnsi" w:hAnsiTheme="minorHAnsi" w:cstheme="minorHAnsi"/>
          <w:sz w:val="23"/>
          <w:szCs w:val="23"/>
          <w:lang w:eastAsia="zh-CN"/>
        </w:rPr>
        <w:t>, za obdobje 48 mesecev.</w:t>
      </w:r>
    </w:p>
    <w:p w14:paraId="3C1A031E" w14:textId="77777777" w:rsidR="008854E4" w:rsidRPr="00452496" w:rsidRDefault="008854E4" w:rsidP="00250C72">
      <w:pPr>
        <w:spacing w:after="0"/>
        <w:rPr>
          <w:rFonts w:asciiTheme="minorHAnsi" w:hAnsiTheme="minorHAnsi" w:cstheme="minorHAnsi"/>
          <w:sz w:val="23"/>
          <w:szCs w:val="23"/>
          <w:lang w:eastAsia="zh-CN"/>
        </w:rPr>
      </w:pPr>
    </w:p>
    <w:p w14:paraId="654C19DF" w14:textId="77777777" w:rsidR="00890FC0" w:rsidRPr="00452496" w:rsidRDefault="00890FC0" w:rsidP="00F0192C">
      <w:pPr>
        <w:spacing w:after="0"/>
        <w:jc w:val="both"/>
        <w:rPr>
          <w:rFonts w:asciiTheme="minorHAnsi" w:hAnsiTheme="minorHAnsi" w:cstheme="minorHAnsi"/>
          <w:sz w:val="23"/>
          <w:szCs w:val="23"/>
          <w:lang w:eastAsia="zh-CN"/>
        </w:rPr>
      </w:pPr>
      <w:r w:rsidRPr="00452496">
        <w:rPr>
          <w:rFonts w:asciiTheme="minorHAnsi" w:hAnsiTheme="minorHAnsi" w:cstheme="minorHAnsi"/>
          <w:sz w:val="23"/>
          <w:szCs w:val="23"/>
          <w:lang w:eastAsia="zh-CN"/>
        </w:rPr>
        <w:t xml:space="preserve">Za odprti postopek kot postopek oddaje javnega naročila je značilno, da  lahko vsak zainteresirani gospodarski subjekt odda ponudbo na podlagi objavljenega povabila k sodelovanju. </w:t>
      </w:r>
    </w:p>
    <w:p w14:paraId="4CF670DC" w14:textId="77777777" w:rsidR="003941D2" w:rsidRPr="00452496" w:rsidRDefault="003941D2" w:rsidP="00250C72">
      <w:pPr>
        <w:spacing w:after="0"/>
        <w:rPr>
          <w:rFonts w:asciiTheme="minorHAnsi" w:hAnsiTheme="minorHAnsi" w:cstheme="minorHAnsi"/>
          <w:sz w:val="23"/>
          <w:szCs w:val="23"/>
          <w:lang w:eastAsia="zh-CN"/>
        </w:rPr>
      </w:pPr>
    </w:p>
    <w:p w14:paraId="25549565" w14:textId="7DB1BF8A" w:rsidR="008854E4" w:rsidRPr="00452496" w:rsidRDefault="008854E4" w:rsidP="008E0FFD">
      <w:pPr>
        <w:pStyle w:val="Naslov1"/>
        <w:rPr>
          <w:rFonts w:asciiTheme="minorHAnsi" w:hAnsiTheme="minorHAnsi" w:cstheme="minorHAnsi"/>
        </w:rPr>
      </w:pPr>
      <w:bookmarkStart w:id="16" w:name="_Toc451354645"/>
      <w:bookmarkStart w:id="17" w:name="_Toc510009600"/>
      <w:r w:rsidRPr="00452496">
        <w:rPr>
          <w:rFonts w:asciiTheme="minorHAnsi" w:hAnsiTheme="minorHAnsi" w:cstheme="minorHAnsi"/>
        </w:rPr>
        <w:t xml:space="preserve">PRAVNA PODLAGA ZA IZVEDBO POSTOPKA JAVNEGA </w:t>
      </w:r>
      <w:r w:rsidR="002C52DE" w:rsidRPr="00452496">
        <w:rPr>
          <w:rFonts w:asciiTheme="minorHAnsi" w:hAnsiTheme="minorHAnsi" w:cstheme="minorHAnsi"/>
        </w:rPr>
        <w:t>N</w:t>
      </w:r>
      <w:r w:rsidRPr="00452496">
        <w:rPr>
          <w:rFonts w:asciiTheme="minorHAnsi" w:hAnsiTheme="minorHAnsi" w:cstheme="minorHAnsi"/>
        </w:rPr>
        <w:t>AROČANJA</w:t>
      </w:r>
      <w:bookmarkEnd w:id="16"/>
      <w:bookmarkEnd w:id="17"/>
    </w:p>
    <w:p w14:paraId="38F405A1" w14:textId="77777777" w:rsidR="0019483C" w:rsidRPr="00452496" w:rsidRDefault="0019483C" w:rsidP="00250C72">
      <w:pPr>
        <w:spacing w:after="0"/>
        <w:jc w:val="both"/>
        <w:rPr>
          <w:rFonts w:asciiTheme="minorHAnsi" w:hAnsiTheme="minorHAnsi" w:cstheme="minorHAnsi"/>
          <w:color w:val="auto"/>
          <w:sz w:val="23"/>
          <w:szCs w:val="23"/>
          <w:lang w:eastAsia="zh-CN"/>
        </w:rPr>
      </w:pPr>
      <w:r w:rsidRPr="00452496">
        <w:rPr>
          <w:rFonts w:asciiTheme="minorHAnsi" w:hAnsiTheme="minorHAnsi" w:cstheme="minorHAnsi"/>
          <w:sz w:val="23"/>
          <w:szCs w:val="23"/>
          <w:lang w:eastAsia="zh-CN"/>
        </w:rPr>
        <w:t>Pri oddaji javnega naročila se bodo uporabljala določila naslednjih predpisov in drugih dokumentov:</w:t>
      </w:r>
    </w:p>
    <w:p w14:paraId="0488C556" w14:textId="4195B5C4" w:rsidR="0019483C" w:rsidRPr="00452496" w:rsidRDefault="0019483C" w:rsidP="00C60964">
      <w:pPr>
        <w:pStyle w:val="Odstavekseznama"/>
        <w:numPr>
          <w:ilvl w:val="0"/>
          <w:numId w:val="7"/>
        </w:numPr>
        <w:spacing w:after="0"/>
        <w:jc w:val="both"/>
        <w:rPr>
          <w:rFonts w:asciiTheme="minorHAnsi" w:hAnsiTheme="minorHAnsi" w:cstheme="minorHAnsi"/>
          <w:color w:val="auto"/>
          <w:sz w:val="23"/>
          <w:szCs w:val="23"/>
          <w:lang w:eastAsia="zh-CN"/>
        </w:rPr>
      </w:pPr>
      <w:r w:rsidRPr="00452496">
        <w:rPr>
          <w:rFonts w:asciiTheme="minorHAnsi" w:hAnsiTheme="minorHAnsi" w:cstheme="minorHAnsi"/>
          <w:color w:val="auto"/>
          <w:sz w:val="23"/>
          <w:szCs w:val="23"/>
          <w:lang w:eastAsia="zh-CN"/>
        </w:rPr>
        <w:t xml:space="preserve">Zakon o javnem naročanju (ZJN-3, Ur. l. RS, št. </w:t>
      </w:r>
      <w:r w:rsidR="00FF325C" w:rsidRPr="00452496">
        <w:rPr>
          <w:rFonts w:asciiTheme="minorHAnsi" w:hAnsiTheme="minorHAnsi" w:cstheme="minorHAnsi"/>
          <w:color w:val="auto"/>
          <w:sz w:val="23"/>
          <w:szCs w:val="23"/>
          <w:lang w:eastAsia="zh-CN"/>
        </w:rPr>
        <w:t>91/15</w:t>
      </w:r>
      <w:r w:rsidR="00055555">
        <w:rPr>
          <w:rFonts w:asciiTheme="minorHAnsi" w:hAnsiTheme="minorHAnsi" w:cstheme="minorHAnsi"/>
          <w:color w:val="auto"/>
          <w:sz w:val="23"/>
          <w:szCs w:val="23"/>
          <w:lang w:eastAsia="zh-CN"/>
        </w:rPr>
        <w:t>, 14/18</w:t>
      </w:r>
      <w:r w:rsidRPr="00452496">
        <w:rPr>
          <w:rFonts w:asciiTheme="minorHAnsi" w:hAnsiTheme="minorHAnsi" w:cstheme="minorHAnsi"/>
          <w:color w:val="auto"/>
          <w:sz w:val="23"/>
          <w:szCs w:val="23"/>
          <w:lang w:eastAsia="zh-CN"/>
        </w:rPr>
        <w:t>);</w:t>
      </w:r>
    </w:p>
    <w:p w14:paraId="0E073189" w14:textId="27D4F786" w:rsidR="00781403" w:rsidRPr="00452496" w:rsidRDefault="0019483C" w:rsidP="00C60964">
      <w:pPr>
        <w:pStyle w:val="Odstavekseznama"/>
        <w:numPr>
          <w:ilvl w:val="0"/>
          <w:numId w:val="7"/>
        </w:numPr>
        <w:spacing w:after="0"/>
        <w:jc w:val="both"/>
        <w:rPr>
          <w:rFonts w:asciiTheme="minorHAnsi" w:hAnsiTheme="minorHAnsi" w:cstheme="minorHAnsi"/>
          <w:color w:val="auto"/>
          <w:sz w:val="23"/>
          <w:szCs w:val="23"/>
          <w:lang w:eastAsia="zh-CN"/>
        </w:rPr>
      </w:pPr>
      <w:r w:rsidRPr="00452496">
        <w:rPr>
          <w:rFonts w:asciiTheme="minorHAnsi" w:hAnsiTheme="minorHAnsi" w:cstheme="minorHAnsi"/>
          <w:color w:val="auto"/>
          <w:sz w:val="23"/>
          <w:szCs w:val="23"/>
          <w:lang w:eastAsia="zh-CN"/>
        </w:rPr>
        <w:t xml:space="preserve">Uredba o zelenem javnem naročanju (Ur. l. RS, št. </w:t>
      </w:r>
      <w:r w:rsidR="00EF338C" w:rsidRPr="00452496">
        <w:rPr>
          <w:rFonts w:asciiTheme="minorHAnsi" w:hAnsiTheme="minorHAnsi" w:cstheme="minorHAnsi"/>
        </w:rPr>
        <w:t>51/17</w:t>
      </w:r>
      <w:r w:rsidRPr="00452496">
        <w:rPr>
          <w:rFonts w:asciiTheme="minorHAnsi" w:hAnsiTheme="minorHAnsi" w:cstheme="minorHAnsi"/>
          <w:color w:val="auto"/>
          <w:sz w:val="23"/>
          <w:szCs w:val="23"/>
          <w:lang w:eastAsia="zh-CN"/>
        </w:rPr>
        <w:t>)</w:t>
      </w:r>
    </w:p>
    <w:p w14:paraId="45041E93" w14:textId="32B89593" w:rsidR="0019483C" w:rsidRPr="00452496" w:rsidRDefault="0019483C" w:rsidP="00C60964">
      <w:pPr>
        <w:pStyle w:val="Odstavekseznama"/>
        <w:numPr>
          <w:ilvl w:val="0"/>
          <w:numId w:val="7"/>
        </w:numPr>
        <w:spacing w:after="0"/>
        <w:jc w:val="both"/>
        <w:rPr>
          <w:rFonts w:asciiTheme="minorHAnsi" w:hAnsiTheme="minorHAnsi" w:cstheme="minorHAnsi"/>
          <w:color w:val="auto"/>
          <w:sz w:val="23"/>
          <w:szCs w:val="23"/>
          <w:lang w:eastAsia="zh-CN"/>
        </w:rPr>
      </w:pPr>
      <w:r w:rsidRPr="00452496">
        <w:rPr>
          <w:rFonts w:asciiTheme="minorHAnsi" w:hAnsiTheme="minorHAnsi" w:cstheme="minorHAnsi"/>
          <w:color w:val="auto"/>
          <w:sz w:val="23"/>
          <w:szCs w:val="23"/>
          <w:lang w:eastAsia="zh-CN"/>
        </w:rPr>
        <w:t>Zakon o pravnem varstvu v postopkih javnega naročanja (ZPVPJN, Ur. l. RS št. 43/11</w:t>
      </w:r>
      <w:r w:rsidR="00CF20B7" w:rsidRPr="00452496">
        <w:rPr>
          <w:rFonts w:asciiTheme="minorHAnsi" w:hAnsiTheme="minorHAnsi" w:cstheme="minorHAnsi"/>
          <w:color w:val="auto"/>
          <w:sz w:val="23"/>
          <w:szCs w:val="23"/>
          <w:lang w:eastAsia="zh-CN"/>
        </w:rPr>
        <w:t>, 60/11 – ZTP-D, 63/13 in 90/14 – ZDU-1I, 95/2014 - ZIPRS1415-C, 96/2015</w:t>
      </w:r>
      <w:r w:rsidR="00F55154" w:rsidRPr="00452496">
        <w:rPr>
          <w:rFonts w:asciiTheme="minorHAnsi" w:hAnsiTheme="minorHAnsi" w:cstheme="minorHAnsi"/>
          <w:color w:val="auto"/>
          <w:sz w:val="23"/>
          <w:szCs w:val="23"/>
          <w:lang w:eastAsia="zh-CN"/>
        </w:rPr>
        <w:t xml:space="preserve"> - ZIPRS1617, 80/2016 - ZIPRS1718</w:t>
      </w:r>
      <w:r w:rsidR="00F46C22" w:rsidRPr="00452496">
        <w:rPr>
          <w:rFonts w:asciiTheme="minorHAnsi" w:hAnsiTheme="minorHAnsi" w:cstheme="minorHAnsi"/>
          <w:color w:val="auto"/>
          <w:sz w:val="23"/>
          <w:szCs w:val="23"/>
          <w:lang w:eastAsia="zh-CN"/>
        </w:rPr>
        <w:t>, 60/17</w:t>
      </w:r>
      <w:r w:rsidRPr="00452496">
        <w:rPr>
          <w:rFonts w:asciiTheme="minorHAnsi" w:hAnsiTheme="minorHAnsi" w:cstheme="minorHAnsi"/>
          <w:color w:val="auto"/>
          <w:sz w:val="23"/>
          <w:szCs w:val="23"/>
          <w:lang w:eastAsia="zh-CN"/>
        </w:rPr>
        <w:t>);</w:t>
      </w:r>
    </w:p>
    <w:p w14:paraId="4A15C405" w14:textId="2805CD27" w:rsidR="0019483C" w:rsidRPr="005B7BFA" w:rsidRDefault="0019483C" w:rsidP="00C60964">
      <w:pPr>
        <w:pStyle w:val="Odstavekseznama"/>
        <w:numPr>
          <w:ilvl w:val="0"/>
          <w:numId w:val="7"/>
        </w:numPr>
        <w:spacing w:after="0"/>
        <w:jc w:val="both"/>
        <w:rPr>
          <w:rFonts w:asciiTheme="minorHAnsi" w:hAnsiTheme="minorHAnsi" w:cstheme="minorHAnsi"/>
          <w:color w:val="auto"/>
          <w:sz w:val="23"/>
          <w:szCs w:val="23"/>
          <w:lang w:eastAsia="zh-CN"/>
        </w:rPr>
      </w:pPr>
      <w:r w:rsidRPr="005B7BFA">
        <w:rPr>
          <w:rFonts w:asciiTheme="minorHAnsi" w:hAnsiTheme="minorHAnsi" w:cstheme="minorHAnsi"/>
          <w:color w:val="auto"/>
          <w:sz w:val="23"/>
          <w:szCs w:val="23"/>
          <w:lang w:eastAsia="zh-CN"/>
        </w:rPr>
        <w:lastRenderedPageBreak/>
        <w:t>Obligacijski zakonik (OZ, Ur. l. RS, št. 83/01, 32/04-OROZ195, 28/06 Odl. US: U-I-300/04-25</w:t>
      </w:r>
      <w:r w:rsidR="00CF20B7" w:rsidRPr="005B7BFA">
        <w:rPr>
          <w:rFonts w:asciiTheme="minorHAnsi" w:hAnsiTheme="minorHAnsi" w:cstheme="minorHAnsi"/>
          <w:color w:val="auto"/>
          <w:sz w:val="23"/>
          <w:szCs w:val="23"/>
          <w:lang w:eastAsia="zh-CN"/>
        </w:rPr>
        <w:t>, 40/07, 64/16</w:t>
      </w:r>
      <w:r w:rsidRPr="005B7BFA">
        <w:rPr>
          <w:rFonts w:asciiTheme="minorHAnsi" w:hAnsiTheme="minorHAnsi" w:cstheme="minorHAnsi"/>
          <w:color w:val="auto"/>
          <w:sz w:val="23"/>
          <w:szCs w:val="23"/>
          <w:lang w:eastAsia="zh-CN"/>
        </w:rPr>
        <w:t>);</w:t>
      </w:r>
    </w:p>
    <w:p w14:paraId="400DCCC2" w14:textId="1A1A33C5" w:rsidR="0019483C" w:rsidRPr="00452496" w:rsidRDefault="0019483C" w:rsidP="00C60964">
      <w:pPr>
        <w:pStyle w:val="Odstavekseznama"/>
        <w:numPr>
          <w:ilvl w:val="0"/>
          <w:numId w:val="7"/>
        </w:numPr>
        <w:spacing w:after="0"/>
        <w:jc w:val="both"/>
        <w:rPr>
          <w:rFonts w:asciiTheme="minorHAnsi" w:hAnsiTheme="minorHAnsi" w:cstheme="minorHAnsi"/>
          <w:color w:val="auto"/>
          <w:sz w:val="23"/>
          <w:szCs w:val="23"/>
          <w:lang w:eastAsia="zh-CN"/>
        </w:rPr>
      </w:pPr>
      <w:r w:rsidRPr="005B7BFA">
        <w:rPr>
          <w:rFonts w:asciiTheme="minorHAnsi" w:hAnsiTheme="minorHAnsi" w:cstheme="minorHAnsi"/>
          <w:color w:val="auto"/>
          <w:sz w:val="23"/>
          <w:szCs w:val="23"/>
          <w:lang w:eastAsia="zh-CN"/>
        </w:rPr>
        <w:t xml:space="preserve">Zakon o graditvi objektov (ZGO-1, Ur. l. RS, št. </w:t>
      </w:r>
      <w:r w:rsidR="00C619CD" w:rsidRPr="005B7BFA">
        <w:rPr>
          <w:rFonts w:asciiTheme="minorHAnsi" w:hAnsiTheme="minorHAnsi" w:cstheme="minorHAnsi"/>
        </w:rPr>
        <w:t>102/04 - UPB, 14/05 - popr., 92/05 - ZJC-B, 111/05 - odl. US, 93/05 - ZVMS, 120/06 - odl. US, 126/07, 108/09, 61/10 - ZRud-1, 76/10 - ZRud-1A, 20/11 - odl. US, 57/12, 110/13, 101/13 - ZDavNepr, 22/14 - odl. US in 19/15</w:t>
      </w:r>
      <w:r w:rsidR="00893514" w:rsidRPr="005B7BFA">
        <w:rPr>
          <w:rFonts w:asciiTheme="minorHAnsi" w:hAnsiTheme="minorHAnsi" w:cstheme="minorHAnsi"/>
        </w:rPr>
        <w:t xml:space="preserve">, </w:t>
      </w:r>
      <w:r w:rsidR="00180BF7">
        <w:rPr>
          <w:rFonts w:asciiTheme="minorHAnsi" w:hAnsiTheme="minorHAnsi" w:cstheme="minorHAnsi"/>
        </w:rPr>
        <w:t xml:space="preserve">61/17 - </w:t>
      </w:r>
      <w:r w:rsidR="00180BF7" w:rsidRPr="00452496">
        <w:rPr>
          <w:rFonts w:asciiTheme="minorHAnsi" w:hAnsiTheme="minorHAnsi" w:cstheme="minorHAnsi"/>
        </w:rPr>
        <w:t xml:space="preserve">GZ, </w:t>
      </w:r>
      <w:r w:rsidR="00893514" w:rsidRPr="00452496">
        <w:rPr>
          <w:rFonts w:asciiTheme="minorHAnsi" w:hAnsiTheme="minorHAnsi" w:cstheme="minorHAnsi"/>
        </w:rPr>
        <w:t>66/17</w:t>
      </w:r>
      <w:r w:rsidRPr="00452496">
        <w:rPr>
          <w:rFonts w:asciiTheme="minorHAnsi" w:hAnsiTheme="minorHAnsi" w:cstheme="minorHAnsi"/>
          <w:color w:val="auto"/>
          <w:sz w:val="23"/>
          <w:szCs w:val="23"/>
          <w:lang w:eastAsia="zh-CN"/>
        </w:rPr>
        <w:t>)</w:t>
      </w:r>
    </w:p>
    <w:p w14:paraId="1AFBCDDD" w14:textId="77777777" w:rsidR="000B2436" w:rsidRPr="00452496" w:rsidRDefault="000B2436" w:rsidP="000B2436">
      <w:pPr>
        <w:pStyle w:val="Odstavekseznama"/>
        <w:numPr>
          <w:ilvl w:val="0"/>
          <w:numId w:val="7"/>
        </w:numPr>
        <w:rPr>
          <w:rFonts w:asciiTheme="minorHAnsi" w:hAnsiTheme="minorHAnsi" w:cstheme="minorHAnsi"/>
          <w:sz w:val="23"/>
          <w:szCs w:val="23"/>
          <w:lang w:eastAsia="zh-CN"/>
        </w:rPr>
      </w:pPr>
      <w:r w:rsidRPr="00452496">
        <w:rPr>
          <w:rFonts w:asciiTheme="minorHAnsi" w:hAnsiTheme="minorHAnsi" w:cstheme="minorHAnsi"/>
          <w:sz w:val="23"/>
          <w:szCs w:val="23"/>
          <w:lang w:eastAsia="zh-CN"/>
        </w:rPr>
        <w:t>Pravilnik o projektni dokumentaciji (Ur. l. RS št. 55/08)</w:t>
      </w:r>
    </w:p>
    <w:p w14:paraId="491552A1" w14:textId="77777777" w:rsidR="000B2436" w:rsidRPr="00452496" w:rsidRDefault="000B2436" w:rsidP="000B2436">
      <w:pPr>
        <w:pStyle w:val="Odstavekseznama"/>
        <w:numPr>
          <w:ilvl w:val="0"/>
          <w:numId w:val="7"/>
        </w:numPr>
        <w:rPr>
          <w:rFonts w:asciiTheme="minorHAnsi" w:hAnsiTheme="minorHAnsi" w:cstheme="minorHAnsi"/>
          <w:sz w:val="23"/>
          <w:szCs w:val="23"/>
          <w:lang w:eastAsia="zh-CN"/>
        </w:rPr>
      </w:pPr>
      <w:r w:rsidRPr="00452496">
        <w:rPr>
          <w:rFonts w:asciiTheme="minorHAnsi" w:hAnsiTheme="minorHAnsi" w:cstheme="minorHAnsi"/>
          <w:sz w:val="23"/>
          <w:szCs w:val="23"/>
          <w:lang w:eastAsia="zh-CN"/>
        </w:rPr>
        <w:t>Gradbeni zakon (Uradni list RS, št. 61/17 in 72/17 – popr.),</w:t>
      </w:r>
    </w:p>
    <w:p w14:paraId="520FBEEF" w14:textId="77777777" w:rsidR="000B2436" w:rsidRPr="00452496" w:rsidRDefault="000B2436" w:rsidP="000B2436">
      <w:pPr>
        <w:pStyle w:val="Odstavekseznama"/>
        <w:numPr>
          <w:ilvl w:val="0"/>
          <w:numId w:val="7"/>
        </w:numPr>
        <w:rPr>
          <w:rFonts w:asciiTheme="minorHAnsi" w:hAnsiTheme="minorHAnsi" w:cstheme="minorHAnsi"/>
          <w:sz w:val="23"/>
          <w:szCs w:val="23"/>
          <w:lang w:eastAsia="zh-CN"/>
        </w:rPr>
      </w:pPr>
      <w:r w:rsidRPr="00452496">
        <w:rPr>
          <w:rFonts w:asciiTheme="minorHAnsi" w:hAnsiTheme="minorHAnsi" w:cstheme="minorHAnsi"/>
          <w:sz w:val="23"/>
          <w:szCs w:val="23"/>
          <w:lang w:eastAsia="zh-CN"/>
        </w:rPr>
        <w:t>Zakon o urejanju prostora (Uradni list RS, št. 61/17),</w:t>
      </w:r>
    </w:p>
    <w:p w14:paraId="411CA580" w14:textId="77777777" w:rsidR="000B2436" w:rsidRPr="00452496" w:rsidRDefault="000B2436" w:rsidP="000B2436">
      <w:pPr>
        <w:pStyle w:val="Odstavekseznama"/>
        <w:numPr>
          <w:ilvl w:val="0"/>
          <w:numId w:val="7"/>
        </w:numPr>
        <w:rPr>
          <w:rFonts w:asciiTheme="minorHAnsi" w:hAnsiTheme="minorHAnsi" w:cstheme="minorHAnsi"/>
          <w:sz w:val="23"/>
          <w:szCs w:val="23"/>
          <w:lang w:eastAsia="zh-CN"/>
        </w:rPr>
      </w:pPr>
      <w:r w:rsidRPr="00452496">
        <w:rPr>
          <w:rFonts w:asciiTheme="minorHAnsi" w:hAnsiTheme="minorHAnsi" w:cstheme="minorHAnsi"/>
          <w:sz w:val="23"/>
          <w:szCs w:val="23"/>
          <w:lang w:eastAsia="zh-CN"/>
        </w:rPr>
        <w:t>Zakon o cestah (Uradni list RS, št. 109/10, 48/12, 36/14 – odl. US in 46/15),</w:t>
      </w:r>
    </w:p>
    <w:p w14:paraId="0305EEB4" w14:textId="77777777" w:rsidR="000B2436" w:rsidRPr="00452496" w:rsidRDefault="000B2436" w:rsidP="000B2436">
      <w:pPr>
        <w:pStyle w:val="Odstavekseznama"/>
        <w:numPr>
          <w:ilvl w:val="0"/>
          <w:numId w:val="7"/>
        </w:numPr>
        <w:rPr>
          <w:rFonts w:asciiTheme="minorHAnsi" w:hAnsiTheme="minorHAnsi" w:cstheme="minorHAnsi"/>
          <w:sz w:val="23"/>
          <w:szCs w:val="23"/>
          <w:lang w:eastAsia="zh-CN"/>
        </w:rPr>
      </w:pPr>
      <w:r w:rsidRPr="00452496">
        <w:rPr>
          <w:rFonts w:asciiTheme="minorHAnsi" w:hAnsiTheme="minorHAnsi" w:cstheme="minorHAnsi"/>
          <w:sz w:val="23"/>
          <w:szCs w:val="23"/>
          <w:lang w:eastAsia="zh-CN"/>
        </w:rPr>
        <w:t>Pravilnik za izvedbo investicijskih vzdrževalnih del in vzdrževalnih del v javno korist na javnih cestah (Uradni list RS, št. 7/12),</w:t>
      </w:r>
    </w:p>
    <w:p w14:paraId="6C74F941" w14:textId="2EA68521" w:rsidR="0019483C" w:rsidRPr="00452496" w:rsidRDefault="0019483C" w:rsidP="00C60964">
      <w:pPr>
        <w:pStyle w:val="Odstavekseznama"/>
        <w:numPr>
          <w:ilvl w:val="0"/>
          <w:numId w:val="7"/>
        </w:numPr>
        <w:spacing w:after="0"/>
        <w:jc w:val="both"/>
        <w:rPr>
          <w:rFonts w:asciiTheme="minorHAnsi" w:hAnsiTheme="minorHAnsi" w:cstheme="minorHAnsi"/>
          <w:color w:val="auto"/>
          <w:sz w:val="23"/>
          <w:szCs w:val="23"/>
          <w:lang w:eastAsia="zh-CN"/>
        </w:rPr>
      </w:pPr>
      <w:r w:rsidRPr="00452496">
        <w:rPr>
          <w:rFonts w:asciiTheme="minorHAnsi" w:hAnsiTheme="minorHAnsi" w:cstheme="minorHAnsi"/>
          <w:color w:val="auto"/>
          <w:sz w:val="23"/>
          <w:szCs w:val="23"/>
          <w:lang w:eastAsia="zh-CN"/>
        </w:rPr>
        <w:t xml:space="preserve">Zakon o javnih financah (ZJF, Ur. l. RS, št. </w:t>
      </w:r>
      <w:r w:rsidR="00F55154" w:rsidRPr="00452496">
        <w:rPr>
          <w:rFonts w:asciiTheme="minorHAnsi" w:hAnsiTheme="minorHAnsi" w:cstheme="minorHAnsi"/>
          <w:color w:val="auto"/>
          <w:sz w:val="23"/>
          <w:szCs w:val="23"/>
          <w:lang w:eastAsia="zh-CN"/>
        </w:rPr>
        <w:t>79/99, 124/00, 79/01, 30/02, 110/02 - ZDT-B, 56/02 - ZJU, 127/06 - ZJZP, 14/07 - ZSPDPO, 109/08, 49/09, 38/10 - ZUKN, 107/10, 110/11 - ZDIU12, 46/13 - ZIPRS1314-A, 101/</w:t>
      </w:r>
      <w:r w:rsidR="001B2CB7" w:rsidRPr="00452496">
        <w:rPr>
          <w:rFonts w:asciiTheme="minorHAnsi" w:hAnsiTheme="minorHAnsi" w:cstheme="minorHAnsi"/>
          <w:color w:val="auto"/>
          <w:sz w:val="23"/>
          <w:szCs w:val="23"/>
          <w:lang w:eastAsia="zh-CN"/>
        </w:rPr>
        <w:t>13, 101/</w:t>
      </w:r>
      <w:r w:rsidR="00F55154" w:rsidRPr="00452496">
        <w:rPr>
          <w:rFonts w:asciiTheme="minorHAnsi" w:hAnsiTheme="minorHAnsi" w:cstheme="minorHAnsi"/>
          <w:color w:val="auto"/>
          <w:sz w:val="23"/>
          <w:szCs w:val="23"/>
          <w:lang w:eastAsia="zh-CN"/>
        </w:rPr>
        <w:t>13 - ZIPRS1415, 38/14 - ZIPRS1415-A, 14/15 - ZIPRS1415-D, 55/15 - ZFisP, 96/15</w:t>
      </w:r>
      <w:r w:rsidR="00A749CB" w:rsidRPr="00452496">
        <w:rPr>
          <w:rFonts w:asciiTheme="minorHAnsi" w:hAnsiTheme="minorHAnsi" w:cstheme="minorHAnsi"/>
        </w:rPr>
        <w:t xml:space="preserve"> </w:t>
      </w:r>
      <w:r w:rsidR="00A749CB" w:rsidRPr="00452496">
        <w:rPr>
          <w:rFonts w:asciiTheme="minorHAnsi" w:hAnsiTheme="minorHAnsi" w:cstheme="minorHAnsi"/>
          <w:color w:val="auto"/>
          <w:sz w:val="23"/>
          <w:szCs w:val="23"/>
          <w:lang w:eastAsia="zh-CN"/>
        </w:rPr>
        <w:t>- ZIPRS1617, 80/16 - ZIPRS1718, 71/17 - ZIPRS1819</w:t>
      </w:r>
      <w:r w:rsidRPr="00452496">
        <w:rPr>
          <w:rFonts w:asciiTheme="minorHAnsi" w:hAnsiTheme="minorHAnsi" w:cstheme="minorHAnsi"/>
          <w:color w:val="auto"/>
          <w:sz w:val="23"/>
          <w:szCs w:val="23"/>
          <w:lang w:eastAsia="zh-CN"/>
        </w:rPr>
        <w:t>);</w:t>
      </w:r>
    </w:p>
    <w:p w14:paraId="5E8B1717" w14:textId="77777777" w:rsidR="0019483C" w:rsidRPr="00452496" w:rsidRDefault="0019483C" w:rsidP="00C60964">
      <w:pPr>
        <w:pStyle w:val="Odstavekseznama"/>
        <w:numPr>
          <w:ilvl w:val="0"/>
          <w:numId w:val="7"/>
        </w:numPr>
        <w:spacing w:after="0"/>
        <w:jc w:val="both"/>
        <w:rPr>
          <w:rFonts w:asciiTheme="minorHAnsi" w:hAnsiTheme="minorHAnsi" w:cstheme="minorHAnsi"/>
          <w:sz w:val="23"/>
          <w:szCs w:val="23"/>
          <w:lang w:eastAsia="zh-CN"/>
        </w:rPr>
      </w:pPr>
      <w:r w:rsidRPr="00452496">
        <w:rPr>
          <w:rFonts w:asciiTheme="minorHAnsi" w:hAnsiTheme="minorHAnsi" w:cstheme="minorHAnsi"/>
          <w:color w:val="auto"/>
          <w:sz w:val="23"/>
          <w:szCs w:val="23"/>
          <w:lang w:eastAsia="zh-CN"/>
        </w:rPr>
        <w:t>Zakon o davku na dodano vrednost (</w:t>
      </w:r>
      <w:r w:rsidRPr="00452496">
        <w:rPr>
          <w:rFonts w:asciiTheme="minorHAnsi" w:hAnsiTheme="minorHAnsi" w:cstheme="minorHAnsi"/>
          <w:sz w:val="23"/>
          <w:szCs w:val="23"/>
          <w:lang w:eastAsia="zh-CN"/>
        </w:rPr>
        <w:t xml:space="preserve">ZDDV-1, Ur. l. RS, št. </w:t>
      </w:r>
      <w:r w:rsidR="00C619CD" w:rsidRPr="00452496">
        <w:rPr>
          <w:rFonts w:asciiTheme="minorHAnsi" w:hAnsiTheme="minorHAnsi" w:cstheme="minorHAnsi"/>
          <w:sz w:val="23"/>
          <w:szCs w:val="23"/>
          <w:lang w:eastAsia="zh-CN"/>
        </w:rPr>
        <w:t>13/11 - UPB, 18/11, 78/11, 38/12, 40/12 - ZUJF, 83/12, 14/13, 46/13 - ZIPRS1314-A, 101/13 - ZIPRS1415, 86/14 in 90/15</w:t>
      </w:r>
      <w:r w:rsidRPr="00452496">
        <w:rPr>
          <w:rFonts w:asciiTheme="minorHAnsi" w:hAnsiTheme="minorHAnsi" w:cstheme="minorHAnsi"/>
          <w:sz w:val="23"/>
          <w:szCs w:val="23"/>
          <w:lang w:eastAsia="zh-CN"/>
        </w:rPr>
        <w:t>);</w:t>
      </w:r>
    </w:p>
    <w:p w14:paraId="1901BD87" w14:textId="39E7B229" w:rsidR="0019483C" w:rsidRPr="00452496" w:rsidRDefault="0019483C" w:rsidP="00C60964">
      <w:pPr>
        <w:pStyle w:val="Odstavekseznama"/>
        <w:numPr>
          <w:ilvl w:val="0"/>
          <w:numId w:val="7"/>
        </w:numPr>
        <w:spacing w:after="0"/>
        <w:jc w:val="both"/>
        <w:rPr>
          <w:rFonts w:asciiTheme="minorHAnsi" w:hAnsiTheme="minorHAnsi" w:cstheme="minorHAnsi"/>
          <w:sz w:val="23"/>
          <w:szCs w:val="23"/>
          <w:lang w:eastAsia="zh-CN"/>
        </w:rPr>
      </w:pPr>
      <w:r w:rsidRPr="00452496">
        <w:rPr>
          <w:rFonts w:asciiTheme="minorHAnsi" w:hAnsiTheme="minorHAnsi" w:cstheme="minorHAnsi"/>
          <w:sz w:val="23"/>
          <w:szCs w:val="23"/>
          <w:lang w:eastAsia="zh-CN"/>
        </w:rPr>
        <w:t xml:space="preserve">Zakon o pravdnem postopku (ZPP-UPB3, Ur. l. RS št. </w:t>
      </w:r>
      <w:r w:rsidR="00C619CD" w:rsidRPr="00452496">
        <w:rPr>
          <w:rFonts w:asciiTheme="minorHAnsi" w:hAnsiTheme="minorHAnsi" w:cstheme="minorHAnsi"/>
          <w:sz w:val="23"/>
          <w:szCs w:val="23"/>
          <w:lang w:eastAsia="zh-CN"/>
        </w:rPr>
        <w:t>73/07 - UPB, 45/08 - ZArbit, 45/08, 111/08 - odl. US, 121/08 - skl. US, 57/09 - odl. US, 12/10 - odl. US, 50/10 - odl. US, 107/10 - odl. US, 75/12 - odl. US, 76/12 - popr., 40/13 - odl. US, 92/13 - odl. US, 6/14, 10/14 - odl. US, 48/14 in 48/15 - odl. US</w:t>
      </w:r>
      <w:r w:rsidR="00F55154" w:rsidRPr="00452496">
        <w:rPr>
          <w:rFonts w:asciiTheme="minorHAnsi" w:hAnsiTheme="minorHAnsi" w:cstheme="minorHAnsi"/>
          <w:sz w:val="23"/>
          <w:szCs w:val="23"/>
          <w:lang w:eastAsia="zh-CN"/>
        </w:rPr>
        <w:t>, 6/17 - odl. US</w:t>
      </w:r>
      <w:r w:rsidR="00E47AEB" w:rsidRPr="00452496">
        <w:rPr>
          <w:rFonts w:asciiTheme="minorHAnsi" w:hAnsiTheme="minorHAnsi" w:cstheme="minorHAnsi"/>
          <w:sz w:val="23"/>
          <w:szCs w:val="23"/>
          <w:lang w:eastAsia="zh-CN"/>
        </w:rPr>
        <w:t>, 10/17</w:t>
      </w:r>
      <w:r w:rsidRPr="00452496">
        <w:rPr>
          <w:rFonts w:asciiTheme="minorHAnsi" w:hAnsiTheme="minorHAnsi" w:cstheme="minorHAnsi"/>
          <w:sz w:val="23"/>
          <w:szCs w:val="23"/>
          <w:lang w:eastAsia="zh-CN"/>
        </w:rPr>
        <w:t>);</w:t>
      </w:r>
    </w:p>
    <w:p w14:paraId="72D0944B" w14:textId="0D03BD72" w:rsidR="00FF325C" w:rsidRPr="00452496" w:rsidRDefault="0019483C" w:rsidP="00C60964">
      <w:pPr>
        <w:pStyle w:val="Odstavekseznama"/>
        <w:numPr>
          <w:ilvl w:val="0"/>
          <w:numId w:val="7"/>
        </w:numPr>
        <w:spacing w:after="0"/>
        <w:jc w:val="both"/>
        <w:rPr>
          <w:rFonts w:asciiTheme="minorHAnsi" w:hAnsiTheme="minorHAnsi" w:cstheme="minorHAnsi"/>
          <w:sz w:val="23"/>
          <w:szCs w:val="23"/>
          <w:lang w:eastAsia="zh-CN"/>
        </w:rPr>
      </w:pPr>
      <w:r w:rsidRPr="00452496">
        <w:rPr>
          <w:rFonts w:asciiTheme="minorHAnsi" w:hAnsiTheme="minorHAnsi" w:cstheme="minorHAnsi"/>
          <w:sz w:val="23"/>
          <w:szCs w:val="23"/>
          <w:lang w:eastAsia="zh-CN"/>
        </w:rPr>
        <w:t>Zakon o integriteti in preprečevanju korupcije (</w:t>
      </w:r>
      <w:r w:rsidR="001E0B63" w:rsidRPr="00452496">
        <w:rPr>
          <w:rFonts w:asciiTheme="minorHAnsi" w:hAnsiTheme="minorHAnsi" w:cstheme="minorHAnsi"/>
          <w:sz w:val="23"/>
          <w:szCs w:val="23"/>
          <w:lang w:eastAsia="zh-CN"/>
        </w:rPr>
        <w:t>ZIntPK-UPB2, Ur. l. RS, št. 69/11</w:t>
      </w:r>
      <w:r w:rsidR="00FF325C" w:rsidRPr="00452496">
        <w:rPr>
          <w:rFonts w:asciiTheme="minorHAnsi" w:hAnsiTheme="minorHAnsi" w:cstheme="minorHAnsi"/>
          <w:sz w:val="23"/>
          <w:szCs w:val="23"/>
          <w:lang w:eastAsia="zh-CN"/>
        </w:rPr>
        <w:t>);</w:t>
      </w:r>
    </w:p>
    <w:p w14:paraId="46D6008D" w14:textId="7E0C8E50" w:rsidR="00865E5F" w:rsidRPr="005B7BFA" w:rsidRDefault="00FF325C" w:rsidP="00C60964">
      <w:pPr>
        <w:pStyle w:val="Odstavekseznama"/>
        <w:numPr>
          <w:ilvl w:val="0"/>
          <w:numId w:val="7"/>
        </w:numPr>
        <w:spacing w:after="0"/>
        <w:jc w:val="both"/>
        <w:rPr>
          <w:rFonts w:asciiTheme="minorHAnsi" w:hAnsiTheme="minorHAnsi" w:cstheme="minorHAnsi"/>
          <w:sz w:val="23"/>
          <w:szCs w:val="23"/>
          <w:lang w:eastAsia="zh-CN"/>
        </w:rPr>
      </w:pPr>
      <w:r w:rsidRPr="00452496">
        <w:rPr>
          <w:rFonts w:asciiTheme="minorHAnsi" w:hAnsiTheme="minorHAnsi" w:cstheme="minorHAnsi"/>
          <w:sz w:val="23"/>
          <w:szCs w:val="23"/>
          <w:lang w:eastAsia="zh-CN"/>
        </w:rPr>
        <w:t>Kazenskem zakoniku (</w:t>
      </w:r>
      <w:r w:rsidR="002450C1" w:rsidRPr="00452496">
        <w:rPr>
          <w:rFonts w:asciiTheme="minorHAnsi" w:hAnsiTheme="minorHAnsi" w:cstheme="minorHAnsi"/>
          <w:sz w:val="23"/>
          <w:szCs w:val="23"/>
          <w:lang w:eastAsia="zh-CN"/>
        </w:rPr>
        <w:t xml:space="preserve">KZ-1, </w:t>
      </w:r>
      <w:r w:rsidR="001C6301" w:rsidRPr="00452496">
        <w:rPr>
          <w:rFonts w:asciiTheme="minorHAnsi" w:hAnsiTheme="minorHAnsi" w:cstheme="minorHAnsi"/>
          <w:sz w:val="23"/>
          <w:szCs w:val="23"/>
          <w:lang w:eastAsia="zh-CN"/>
        </w:rPr>
        <w:t xml:space="preserve">Ur. l. </w:t>
      </w:r>
      <w:r w:rsidRPr="00452496">
        <w:rPr>
          <w:rFonts w:asciiTheme="minorHAnsi" w:hAnsiTheme="minorHAnsi" w:cstheme="minorHAnsi"/>
          <w:sz w:val="23"/>
          <w:szCs w:val="23"/>
          <w:lang w:eastAsia="zh-CN"/>
        </w:rPr>
        <w:t xml:space="preserve">RS, </w:t>
      </w:r>
      <w:r w:rsidR="001E0B63" w:rsidRPr="00452496">
        <w:rPr>
          <w:rFonts w:asciiTheme="minorHAnsi" w:hAnsiTheme="minorHAnsi" w:cstheme="minorHAnsi"/>
          <w:sz w:val="23"/>
          <w:szCs w:val="23"/>
          <w:lang w:eastAsia="zh-CN"/>
        </w:rPr>
        <w:t>55/08, 66/08 - popr., 39</w:t>
      </w:r>
      <w:r w:rsidR="001E0B63" w:rsidRPr="005B7BFA">
        <w:rPr>
          <w:rFonts w:asciiTheme="minorHAnsi" w:hAnsiTheme="minorHAnsi" w:cstheme="minorHAnsi"/>
          <w:sz w:val="23"/>
          <w:szCs w:val="23"/>
          <w:lang w:eastAsia="zh-CN"/>
        </w:rPr>
        <w:t>/09, 55/09 - odl. US, 91/11, 54/15, 38/16, 27/17</w:t>
      </w:r>
      <w:r w:rsidR="00F67B7D" w:rsidRPr="005B7BFA">
        <w:rPr>
          <w:rFonts w:asciiTheme="minorHAnsi" w:hAnsiTheme="minorHAnsi" w:cstheme="minorHAnsi"/>
          <w:sz w:val="23"/>
          <w:szCs w:val="23"/>
          <w:lang w:eastAsia="zh-CN"/>
        </w:rPr>
        <w:t>)</w:t>
      </w:r>
      <w:r w:rsidR="000E220C">
        <w:rPr>
          <w:rFonts w:asciiTheme="minorHAnsi" w:hAnsiTheme="minorHAnsi" w:cstheme="minorHAnsi"/>
          <w:sz w:val="23"/>
          <w:szCs w:val="23"/>
          <w:lang w:eastAsia="zh-CN"/>
        </w:rPr>
        <w:t>;</w:t>
      </w:r>
    </w:p>
    <w:p w14:paraId="1ADFEC14" w14:textId="007CEE93" w:rsidR="0019483C" w:rsidRDefault="00865E5F" w:rsidP="00C60964">
      <w:pPr>
        <w:pStyle w:val="Odstavekseznama"/>
        <w:numPr>
          <w:ilvl w:val="0"/>
          <w:numId w:val="7"/>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Zakon o varstvu osebnih podatkov (</w:t>
      </w:r>
      <w:r w:rsidR="00C619CD" w:rsidRPr="005B7BFA">
        <w:rPr>
          <w:rFonts w:asciiTheme="minorHAnsi" w:hAnsiTheme="minorHAnsi" w:cstheme="minorHAnsi"/>
          <w:sz w:val="23"/>
          <w:szCs w:val="23"/>
          <w:lang w:eastAsia="zh-CN"/>
        </w:rPr>
        <w:t xml:space="preserve">ZVOP-1, </w:t>
      </w:r>
      <w:r w:rsidR="001C6301" w:rsidRPr="005B7BFA">
        <w:rPr>
          <w:rFonts w:asciiTheme="minorHAnsi" w:hAnsiTheme="minorHAnsi" w:cstheme="minorHAnsi"/>
          <w:sz w:val="23"/>
          <w:szCs w:val="23"/>
          <w:lang w:eastAsia="zh-CN"/>
        </w:rPr>
        <w:t xml:space="preserve">Ur. l. </w:t>
      </w:r>
      <w:r w:rsidRPr="005B7BFA">
        <w:rPr>
          <w:rFonts w:asciiTheme="minorHAnsi" w:hAnsiTheme="minorHAnsi" w:cstheme="minorHAnsi"/>
          <w:sz w:val="23"/>
          <w:szCs w:val="23"/>
          <w:lang w:eastAsia="zh-CN"/>
        </w:rPr>
        <w:t xml:space="preserve">RS št. </w:t>
      </w:r>
      <w:r w:rsidR="001E0B63" w:rsidRPr="005B7BFA">
        <w:rPr>
          <w:rFonts w:asciiTheme="minorHAnsi" w:hAnsiTheme="minorHAnsi" w:cstheme="minorHAnsi"/>
          <w:sz w:val="23"/>
          <w:szCs w:val="23"/>
          <w:lang w:eastAsia="zh-CN"/>
        </w:rPr>
        <w:t>86/04, 113/05 - ZInfP, 51/07 - ZUstS-A, 67/07</w:t>
      </w:r>
      <w:r w:rsidRPr="005B7BFA">
        <w:rPr>
          <w:rFonts w:asciiTheme="minorHAnsi" w:hAnsiTheme="minorHAnsi" w:cstheme="minorHAnsi"/>
          <w:sz w:val="23"/>
          <w:szCs w:val="23"/>
          <w:lang w:eastAsia="zh-CN"/>
        </w:rPr>
        <w:t>)</w:t>
      </w:r>
      <w:r w:rsidR="000E220C">
        <w:rPr>
          <w:rFonts w:asciiTheme="minorHAnsi" w:hAnsiTheme="minorHAnsi" w:cstheme="minorHAnsi"/>
          <w:sz w:val="23"/>
          <w:szCs w:val="23"/>
          <w:lang w:eastAsia="zh-CN"/>
        </w:rPr>
        <w:t>;</w:t>
      </w:r>
    </w:p>
    <w:p w14:paraId="4342BB86" w14:textId="77777777" w:rsidR="00AC1735" w:rsidRPr="0085030A" w:rsidRDefault="00AC1735" w:rsidP="00AC1735">
      <w:pPr>
        <w:numPr>
          <w:ilvl w:val="0"/>
          <w:numId w:val="7"/>
        </w:numPr>
        <w:spacing w:after="0" w:line="240" w:lineRule="auto"/>
        <w:jc w:val="both"/>
        <w:rPr>
          <w:rFonts w:ascii="Calibri" w:hAnsi="Calibri" w:cs="Calibri"/>
          <w:color w:val="auto"/>
          <w:sz w:val="23"/>
          <w:szCs w:val="23"/>
        </w:rPr>
      </w:pPr>
      <w:r w:rsidRPr="0085030A">
        <w:rPr>
          <w:rFonts w:ascii="Calibri" w:hAnsi="Calibri" w:cs="Calibri"/>
          <w:color w:val="auto"/>
          <w:sz w:val="23"/>
          <w:szCs w:val="23"/>
        </w:rPr>
        <w:t>Navodila Organa upravljanja za načrtovanje, odločanje o podpori, spremljanje, poročanje in vrednotenje izvajanja evropske kohezijske politike v programskem obdobju 2014 – 2020, junij 2016, verzija 1.03;</w:t>
      </w:r>
    </w:p>
    <w:p w14:paraId="7220E4C9" w14:textId="77777777" w:rsidR="00AC1735" w:rsidRPr="0085030A" w:rsidRDefault="00AC1735" w:rsidP="00AC1735">
      <w:pPr>
        <w:numPr>
          <w:ilvl w:val="0"/>
          <w:numId w:val="7"/>
        </w:numPr>
        <w:spacing w:after="0" w:line="240" w:lineRule="auto"/>
        <w:jc w:val="both"/>
        <w:rPr>
          <w:rFonts w:ascii="Calibri" w:hAnsi="Calibri" w:cs="Calibri"/>
          <w:color w:val="auto"/>
          <w:sz w:val="23"/>
          <w:szCs w:val="23"/>
        </w:rPr>
      </w:pPr>
      <w:r w:rsidRPr="0085030A">
        <w:rPr>
          <w:rFonts w:ascii="Calibri" w:hAnsi="Calibri" w:cs="Calibri"/>
          <w:color w:val="auto"/>
          <w:sz w:val="23"/>
          <w:szCs w:val="23"/>
        </w:rPr>
        <w:t>Navodila organa upravljanja o upravičenih stroških za sredstva evropske kohezijske politike v programskem obdobju 2014 – 2020, april 2016, verzija 1.02;</w:t>
      </w:r>
    </w:p>
    <w:p w14:paraId="72F5DC71" w14:textId="2D01C142" w:rsidR="00AC1735" w:rsidRPr="0085030A" w:rsidRDefault="00AC1735" w:rsidP="00AC1735">
      <w:pPr>
        <w:numPr>
          <w:ilvl w:val="0"/>
          <w:numId w:val="7"/>
        </w:numPr>
        <w:spacing w:after="0" w:line="240" w:lineRule="auto"/>
        <w:jc w:val="both"/>
        <w:rPr>
          <w:rFonts w:ascii="Calibri" w:hAnsi="Calibri" w:cs="Calibri"/>
          <w:color w:val="auto"/>
          <w:sz w:val="23"/>
          <w:szCs w:val="23"/>
        </w:rPr>
      </w:pPr>
      <w:r w:rsidRPr="0085030A">
        <w:rPr>
          <w:rFonts w:ascii="Calibri" w:hAnsi="Calibri" w:cs="Calibri"/>
          <w:color w:val="auto"/>
          <w:sz w:val="23"/>
          <w:szCs w:val="23"/>
        </w:rPr>
        <w:t>Navodila organa upravljanja na področju komuniciranja vsebin evropske kohezijske politike v programskem obdobju 2014 –</w:t>
      </w:r>
      <w:r w:rsidR="000E220C">
        <w:rPr>
          <w:rFonts w:ascii="Calibri" w:hAnsi="Calibri" w:cs="Calibri"/>
          <w:color w:val="auto"/>
          <w:sz w:val="23"/>
          <w:szCs w:val="23"/>
        </w:rPr>
        <w:t xml:space="preserve"> 2020, julij 2015, verzija 1.0..</w:t>
      </w:r>
    </w:p>
    <w:p w14:paraId="45F8C24E" w14:textId="77777777" w:rsidR="0019483C" w:rsidRPr="005B7BFA" w:rsidRDefault="0019483C" w:rsidP="00250C72">
      <w:pPr>
        <w:spacing w:after="0"/>
        <w:jc w:val="both"/>
        <w:rPr>
          <w:rFonts w:asciiTheme="minorHAnsi" w:hAnsiTheme="minorHAnsi" w:cstheme="minorHAnsi"/>
          <w:sz w:val="23"/>
          <w:szCs w:val="23"/>
          <w:lang w:eastAsia="zh-CN"/>
        </w:rPr>
      </w:pPr>
    </w:p>
    <w:p w14:paraId="7342FA5B" w14:textId="77777777" w:rsidR="0019483C" w:rsidRPr="005B7BFA" w:rsidRDefault="0019483C"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Postopek se v celoti izvaja v skladu z veljavno zakonodajo. Ponudnik mora glede na predmet javnega naročila izpolnjevati in upoštevati tudi vse </w:t>
      </w:r>
      <w:r w:rsidR="00C9023A" w:rsidRPr="005B7BFA">
        <w:rPr>
          <w:rFonts w:asciiTheme="minorHAnsi" w:hAnsiTheme="minorHAnsi" w:cstheme="minorHAnsi"/>
          <w:sz w:val="23"/>
          <w:szCs w:val="23"/>
          <w:lang w:eastAsia="zh-CN"/>
        </w:rPr>
        <w:t xml:space="preserve">ostale </w:t>
      </w:r>
      <w:r w:rsidRPr="005B7BFA">
        <w:rPr>
          <w:rFonts w:asciiTheme="minorHAnsi" w:hAnsiTheme="minorHAnsi" w:cstheme="minorHAnsi"/>
          <w:sz w:val="23"/>
          <w:szCs w:val="23"/>
          <w:lang w:eastAsia="zh-CN"/>
        </w:rPr>
        <w:t>določbe, ki jih glede na predmet javnega naročila predpisuje veljavna zakonodaja.</w:t>
      </w:r>
    </w:p>
    <w:p w14:paraId="12B7067C" w14:textId="72AC57B0" w:rsidR="00890FC0" w:rsidRPr="00890FC0" w:rsidRDefault="00890FC0" w:rsidP="008D0158">
      <w:pPr>
        <w:spacing w:after="0"/>
        <w:jc w:val="both"/>
        <w:rPr>
          <w:rFonts w:asciiTheme="minorHAnsi" w:hAnsiTheme="minorHAnsi" w:cstheme="minorHAnsi"/>
          <w:sz w:val="23"/>
          <w:szCs w:val="23"/>
          <w:lang w:eastAsia="zh-CN"/>
        </w:rPr>
      </w:pPr>
      <w:r w:rsidRPr="00890FC0">
        <w:rPr>
          <w:rFonts w:asciiTheme="minorHAnsi" w:hAnsiTheme="minorHAnsi" w:cstheme="minorHAnsi"/>
          <w:sz w:val="23"/>
          <w:szCs w:val="23"/>
          <w:lang w:eastAsia="zh-CN"/>
        </w:rPr>
        <w:lastRenderedPageBreak/>
        <w:t xml:space="preserve">V kolikor pride po podpisu </w:t>
      </w:r>
      <w:r w:rsidR="00BA70C5">
        <w:rPr>
          <w:rFonts w:asciiTheme="minorHAnsi" w:hAnsiTheme="minorHAnsi" w:cstheme="minorHAnsi"/>
          <w:sz w:val="23"/>
          <w:szCs w:val="23"/>
          <w:lang w:eastAsia="zh-CN"/>
        </w:rPr>
        <w:t>okvirnega sporazuma</w:t>
      </w:r>
      <w:r w:rsidRPr="00890FC0">
        <w:rPr>
          <w:rFonts w:asciiTheme="minorHAnsi" w:hAnsiTheme="minorHAnsi" w:cstheme="minorHAnsi"/>
          <w:sz w:val="23"/>
          <w:szCs w:val="23"/>
          <w:lang w:eastAsia="zh-CN"/>
        </w:rPr>
        <w:t xml:space="preserve"> do spremembe ali dopolnitve veljavne zakonodaje (npr. Gradbeni zakon, Zakon o arhitekturni in inženirski dejavnosti  (ZAID),…) in drugih predpisov (npr. pravilnikov) skladno s katerimi se izvaja predmet </w:t>
      </w:r>
      <w:r w:rsidR="0030686E">
        <w:rPr>
          <w:rFonts w:asciiTheme="minorHAnsi" w:hAnsiTheme="minorHAnsi" w:cstheme="minorHAnsi"/>
          <w:sz w:val="23"/>
          <w:szCs w:val="23"/>
          <w:lang w:eastAsia="zh-CN"/>
        </w:rPr>
        <w:t xml:space="preserve">okvirnega sporazuma, ponudnik </w:t>
      </w:r>
      <w:r w:rsidRPr="00890FC0">
        <w:rPr>
          <w:rFonts w:asciiTheme="minorHAnsi" w:hAnsiTheme="minorHAnsi" w:cstheme="minorHAnsi"/>
          <w:sz w:val="23"/>
          <w:szCs w:val="23"/>
          <w:lang w:eastAsia="zh-CN"/>
        </w:rPr>
        <w:t>iz tega naslova ni upravičen do dodatnega plačila, temveč svoje obveznosti izvaja skladno z veljavno zakonodajo/veljavnimi predpisi, v sklopu ponudbene cene.</w:t>
      </w:r>
    </w:p>
    <w:p w14:paraId="6B8B74F5" w14:textId="77777777" w:rsidR="007A308E" w:rsidRPr="005B7BFA" w:rsidRDefault="007A308E" w:rsidP="00250C72">
      <w:pPr>
        <w:spacing w:after="0"/>
        <w:rPr>
          <w:rFonts w:asciiTheme="minorHAnsi" w:hAnsiTheme="minorHAnsi" w:cstheme="minorHAnsi"/>
          <w:sz w:val="23"/>
          <w:szCs w:val="23"/>
          <w:lang w:eastAsia="zh-CN"/>
        </w:rPr>
      </w:pPr>
    </w:p>
    <w:p w14:paraId="6012DD9A" w14:textId="0BEF448B" w:rsidR="007A308E" w:rsidRPr="005B7BFA" w:rsidRDefault="007A308E" w:rsidP="008E0FFD">
      <w:pPr>
        <w:pStyle w:val="Naslov1"/>
        <w:rPr>
          <w:rFonts w:asciiTheme="minorHAnsi" w:hAnsiTheme="minorHAnsi" w:cstheme="minorHAnsi"/>
        </w:rPr>
      </w:pPr>
      <w:bookmarkStart w:id="18" w:name="_Toc451354646"/>
      <w:bookmarkStart w:id="19" w:name="_Toc510009601"/>
      <w:r w:rsidRPr="005B7BFA">
        <w:rPr>
          <w:rFonts w:asciiTheme="minorHAnsi" w:hAnsiTheme="minorHAnsi" w:cstheme="minorHAnsi"/>
        </w:rPr>
        <w:t>OCENJENA VREDNOST JAVNEGA NAROČILA</w:t>
      </w:r>
      <w:bookmarkEnd w:id="18"/>
      <w:bookmarkEnd w:id="19"/>
    </w:p>
    <w:p w14:paraId="4ECC4DDD" w14:textId="6A608D81" w:rsidR="004941BF" w:rsidRPr="00452496" w:rsidRDefault="00890053" w:rsidP="004941BF">
      <w:pPr>
        <w:spacing w:after="0"/>
        <w:rPr>
          <w:rFonts w:asciiTheme="minorHAnsi" w:hAnsiTheme="minorHAnsi" w:cstheme="minorHAnsi"/>
          <w:sz w:val="23"/>
          <w:szCs w:val="23"/>
          <w:lang w:eastAsia="zh-CN"/>
        </w:rPr>
      </w:pPr>
      <w:r w:rsidRPr="00452496">
        <w:rPr>
          <w:rFonts w:asciiTheme="minorHAnsi" w:hAnsiTheme="minorHAnsi" w:cstheme="minorHAnsi"/>
          <w:sz w:val="23"/>
          <w:szCs w:val="23"/>
          <w:lang w:eastAsia="zh-CN"/>
        </w:rPr>
        <w:t>Okvirna o</w:t>
      </w:r>
      <w:r w:rsidR="004941BF" w:rsidRPr="00452496">
        <w:rPr>
          <w:rFonts w:asciiTheme="minorHAnsi" w:hAnsiTheme="minorHAnsi" w:cstheme="minorHAnsi"/>
          <w:sz w:val="23"/>
          <w:szCs w:val="23"/>
          <w:lang w:eastAsia="zh-CN"/>
        </w:rPr>
        <w:t xml:space="preserve">cenjena vrednost javnega naročila znaša </w:t>
      </w:r>
      <w:r w:rsidR="00F536DB" w:rsidRPr="00452496">
        <w:rPr>
          <w:rFonts w:asciiTheme="minorHAnsi" w:hAnsiTheme="minorHAnsi" w:cstheme="minorHAnsi"/>
          <w:b/>
          <w:sz w:val="23"/>
          <w:szCs w:val="23"/>
          <w:lang w:eastAsia="zh-CN"/>
        </w:rPr>
        <w:t>294.</w:t>
      </w:r>
      <w:r w:rsidR="00E55234">
        <w:rPr>
          <w:rFonts w:asciiTheme="minorHAnsi" w:hAnsiTheme="minorHAnsi" w:cstheme="minorHAnsi"/>
          <w:b/>
          <w:sz w:val="23"/>
          <w:szCs w:val="23"/>
          <w:lang w:eastAsia="zh-CN"/>
        </w:rPr>
        <w:t>760,00</w:t>
      </w:r>
      <w:r w:rsidR="004941BF" w:rsidRPr="00452496">
        <w:rPr>
          <w:rFonts w:asciiTheme="minorHAnsi" w:hAnsiTheme="minorHAnsi" w:cstheme="minorHAnsi"/>
          <w:b/>
          <w:sz w:val="23"/>
          <w:szCs w:val="23"/>
          <w:lang w:eastAsia="zh-CN"/>
        </w:rPr>
        <w:t xml:space="preserve"> EUR</w:t>
      </w:r>
      <w:r w:rsidR="004941BF" w:rsidRPr="00452496">
        <w:rPr>
          <w:rFonts w:asciiTheme="minorHAnsi" w:hAnsiTheme="minorHAnsi" w:cstheme="minorHAnsi"/>
          <w:sz w:val="23"/>
          <w:szCs w:val="23"/>
          <w:lang w:eastAsia="zh-CN"/>
        </w:rPr>
        <w:t xml:space="preserve"> brez DDV</w:t>
      </w:r>
      <w:r w:rsidR="00AC4DA9" w:rsidRPr="00452496">
        <w:rPr>
          <w:rFonts w:asciiTheme="minorHAnsi" w:hAnsiTheme="minorHAnsi" w:cstheme="minorHAnsi"/>
          <w:sz w:val="23"/>
          <w:szCs w:val="23"/>
          <w:lang w:eastAsia="zh-CN"/>
        </w:rPr>
        <w:t xml:space="preserve"> v obdobju sklepanja okvirnega sporazuma</w:t>
      </w:r>
      <w:r w:rsidR="004941BF" w:rsidRPr="00452496">
        <w:rPr>
          <w:rFonts w:asciiTheme="minorHAnsi" w:hAnsiTheme="minorHAnsi" w:cstheme="minorHAnsi"/>
          <w:sz w:val="23"/>
          <w:szCs w:val="23"/>
          <w:lang w:eastAsia="zh-CN"/>
        </w:rPr>
        <w:t>.</w:t>
      </w:r>
    </w:p>
    <w:p w14:paraId="0ED3E6DD" w14:textId="42CC62F1" w:rsidR="004E64B5" w:rsidRDefault="00F536DB" w:rsidP="00250C72">
      <w:pPr>
        <w:spacing w:after="0"/>
        <w:rPr>
          <w:rFonts w:asciiTheme="minorHAnsi" w:hAnsiTheme="minorHAnsi" w:cstheme="minorHAnsi"/>
          <w:sz w:val="23"/>
          <w:szCs w:val="23"/>
          <w:lang w:eastAsia="zh-CN"/>
        </w:rPr>
      </w:pPr>
      <w:r w:rsidRPr="00452496">
        <w:rPr>
          <w:rFonts w:asciiTheme="minorHAnsi" w:hAnsiTheme="minorHAnsi" w:cstheme="minorHAnsi"/>
          <w:sz w:val="23"/>
          <w:szCs w:val="23"/>
          <w:lang w:eastAsia="zh-CN"/>
        </w:rPr>
        <w:t>O</w:t>
      </w:r>
      <w:r w:rsidR="00AC4DA9" w:rsidRPr="00452496">
        <w:rPr>
          <w:rFonts w:asciiTheme="minorHAnsi" w:hAnsiTheme="minorHAnsi" w:cstheme="minorHAnsi"/>
          <w:sz w:val="23"/>
          <w:szCs w:val="23"/>
          <w:lang w:eastAsia="zh-CN"/>
        </w:rPr>
        <w:t>kvirna o</w:t>
      </w:r>
      <w:r w:rsidRPr="00452496">
        <w:rPr>
          <w:rFonts w:asciiTheme="minorHAnsi" w:hAnsiTheme="minorHAnsi" w:cstheme="minorHAnsi"/>
          <w:sz w:val="23"/>
          <w:szCs w:val="23"/>
          <w:lang w:eastAsia="zh-CN"/>
        </w:rPr>
        <w:t xml:space="preserve">cenjena vrednost posameznih naročil v letu 2018 znaša </w:t>
      </w:r>
      <w:r w:rsidR="00AC4DA9" w:rsidRPr="00452496">
        <w:rPr>
          <w:rFonts w:asciiTheme="minorHAnsi" w:hAnsiTheme="minorHAnsi" w:cstheme="minorHAnsi"/>
          <w:sz w:val="23"/>
          <w:szCs w:val="23"/>
          <w:lang w:eastAsia="zh-CN"/>
        </w:rPr>
        <w:t>92.2</w:t>
      </w:r>
      <w:r w:rsidR="00E55234">
        <w:rPr>
          <w:rFonts w:asciiTheme="minorHAnsi" w:hAnsiTheme="minorHAnsi" w:cstheme="minorHAnsi"/>
          <w:sz w:val="23"/>
          <w:szCs w:val="23"/>
          <w:lang w:eastAsia="zh-CN"/>
        </w:rPr>
        <w:t>6</w:t>
      </w:r>
      <w:r w:rsidR="00AC4DA9" w:rsidRPr="00452496">
        <w:rPr>
          <w:rFonts w:asciiTheme="minorHAnsi" w:hAnsiTheme="minorHAnsi" w:cstheme="minorHAnsi"/>
          <w:sz w:val="23"/>
          <w:szCs w:val="23"/>
          <w:lang w:eastAsia="zh-CN"/>
        </w:rPr>
        <w:t>0,</w:t>
      </w:r>
      <w:r w:rsidR="00E55234">
        <w:rPr>
          <w:rFonts w:asciiTheme="minorHAnsi" w:hAnsiTheme="minorHAnsi" w:cstheme="minorHAnsi"/>
          <w:sz w:val="23"/>
          <w:szCs w:val="23"/>
          <w:lang w:eastAsia="zh-CN"/>
        </w:rPr>
        <w:t>00</w:t>
      </w:r>
      <w:r w:rsidR="00AC4DA9" w:rsidRPr="00452496">
        <w:rPr>
          <w:rFonts w:asciiTheme="minorHAnsi" w:hAnsiTheme="minorHAnsi" w:cstheme="minorHAnsi"/>
          <w:sz w:val="23"/>
          <w:szCs w:val="23"/>
          <w:lang w:eastAsia="zh-CN"/>
        </w:rPr>
        <w:t xml:space="preserve"> EUR brez DDV</w:t>
      </w:r>
      <w:r w:rsidRPr="00452496">
        <w:rPr>
          <w:rFonts w:asciiTheme="minorHAnsi" w:hAnsiTheme="minorHAnsi" w:cstheme="minorHAnsi"/>
          <w:sz w:val="23"/>
          <w:szCs w:val="23"/>
          <w:lang w:eastAsia="zh-CN"/>
        </w:rPr>
        <w:t>.</w:t>
      </w:r>
    </w:p>
    <w:p w14:paraId="225F72AF" w14:textId="77777777" w:rsidR="00AC4DA9" w:rsidRPr="005B7BFA" w:rsidRDefault="00AC4DA9" w:rsidP="00250C72">
      <w:pPr>
        <w:spacing w:after="0"/>
        <w:rPr>
          <w:rFonts w:asciiTheme="minorHAnsi" w:hAnsiTheme="minorHAnsi" w:cstheme="minorHAnsi"/>
          <w:sz w:val="23"/>
          <w:szCs w:val="23"/>
          <w:lang w:eastAsia="zh-CN"/>
        </w:rPr>
      </w:pPr>
    </w:p>
    <w:p w14:paraId="724C5C03" w14:textId="14C8FB09" w:rsidR="006750E4" w:rsidRPr="005B7BFA" w:rsidRDefault="00836136" w:rsidP="008E0FFD">
      <w:pPr>
        <w:pStyle w:val="Naslov1"/>
        <w:rPr>
          <w:rFonts w:asciiTheme="minorHAnsi" w:hAnsiTheme="minorHAnsi" w:cstheme="minorHAnsi"/>
        </w:rPr>
      </w:pPr>
      <w:bookmarkStart w:id="20" w:name="_Toc451354647"/>
      <w:bookmarkStart w:id="21" w:name="_Toc510009602"/>
      <w:r w:rsidRPr="005B7BFA">
        <w:rPr>
          <w:rFonts w:asciiTheme="minorHAnsi" w:hAnsiTheme="minorHAnsi" w:cstheme="minorHAnsi"/>
        </w:rPr>
        <w:t>GOSPODARSKI SUBJEKTI, KI LAHKO SODELUJEJO V JAVNEM NAROČILU</w:t>
      </w:r>
      <w:bookmarkEnd w:id="20"/>
      <w:bookmarkEnd w:id="21"/>
    </w:p>
    <w:p w14:paraId="7672D3FA" w14:textId="5759A33E" w:rsidR="00613DAB" w:rsidRPr="005B7BFA" w:rsidRDefault="00613DAB" w:rsidP="006E0652">
      <w:pPr>
        <w:pStyle w:val="Naslov2"/>
      </w:pPr>
      <w:bookmarkStart w:id="22" w:name="_Toc451354648"/>
      <w:bookmarkStart w:id="23" w:name="_Toc510009603"/>
      <w:r w:rsidRPr="005B7BFA">
        <w:t>Pojem ponudnika in gospodarskega subjekta</w:t>
      </w:r>
      <w:bookmarkEnd w:id="22"/>
      <w:bookmarkEnd w:id="23"/>
    </w:p>
    <w:p w14:paraId="2E3B0573" w14:textId="77777777" w:rsidR="00613DAB" w:rsidRPr="005B7BFA" w:rsidRDefault="00836136"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 podlagi definicije šestega odstavka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5B7BFA">
        <w:rPr>
          <w:rFonts w:asciiTheme="minorHAnsi" w:hAnsiTheme="minorHAnsi" w:cstheme="minorHAnsi"/>
          <w:sz w:val="23"/>
          <w:szCs w:val="23"/>
        </w:rPr>
        <w:t xml:space="preserve"> </w:t>
      </w:r>
      <w:r w:rsidRPr="005B7BFA">
        <w:rPr>
          <w:rFonts w:asciiTheme="minorHAnsi" w:hAnsiTheme="minorHAnsi" w:cstheme="minorHAnsi"/>
          <w:sz w:val="23"/>
          <w:szCs w:val="23"/>
          <w:lang w:eastAsia="zh-CN"/>
        </w:rPr>
        <w:t xml:space="preserve">Na podlagi definicije sedme </w:t>
      </w:r>
      <w:r w:rsidR="00942627" w:rsidRPr="005B7BFA">
        <w:rPr>
          <w:rFonts w:asciiTheme="minorHAnsi" w:hAnsiTheme="minorHAnsi" w:cstheme="minorHAnsi"/>
          <w:sz w:val="23"/>
          <w:szCs w:val="23"/>
          <w:lang w:eastAsia="zh-CN"/>
        </w:rPr>
        <w:t xml:space="preserve">točke </w:t>
      </w:r>
      <w:r w:rsidRPr="005B7BFA">
        <w:rPr>
          <w:rFonts w:asciiTheme="minorHAnsi" w:hAnsiTheme="minorHAnsi" w:cstheme="minorHAnsi"/>
          <w:sz w:val="23"/>
          <w:szCs w:val="23"/>
          <w:lang w:eastAsia="zh-CN"/>
        </w:rPr>
        <w:t>prvega odstavka 2. člena ZJN-3 »ponudnik« pomeni gospodarski subjekt, ki je predložil ponudbo.</w:t>
      </w:r>
    </w:p>
    <w:p w14:paraId="294CC859" w14:textId="77777777" w:rsidR="00836136" w:rsidRPr="005B7BFA" w:rsidRDefault="00836136" w:rsidP="00250C72">
      <w:pPr>
        <w:spacing w:after="0"/>
        <w:jc w:val="both"/>
        <w:rPr>
          <w:rFonts w:asciiTheme="minorHAnsi" w:hAnsiTheme="minorHAnsi" w:cstheme="minorHAnsi"/>
          <w:sz w:val="23"/>
          <w:szCs w:val="23"/>
          <w:lang w:eastAsia="zh-CN"/>
        </w:rPr>
      </w:pPr>
    </w:p>
    <w:p w14:paraId="01AEC152" w14:textId="77777777" w:rsidR="00836136" w:rsidRPr="005B7BFA" w:rsidRDefault="00836136"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 podlagi navedenih spremenjenih definicij gospodarskega subjekta je lahko ponudnik katerakoli pravna ali fizična oseba, ki izpolnjuje vse naročnikove zahteve iz te dokumentacije.</w:t>
      </w:r>
    </w:p>
    <w:p w14:paraId="283B291A" w14:textId="77777777" w:rsidR="00836136" w:rsidRPr="005B7BFA" w:rsidRDefault="00836136" w:rsidP="00250C72">
      <w:pPr>
        <w:spacing w:after="0"/>
        <w:jc w:val="both"/>
        <w:rPr>
          <w:rFonts w:asciiTheme="minorHAnsi" w:hAnsiTheme="minorHAnsi" w:cstheme="minorHAnsi"/>
          <w:sz w:val="23"/>
          <w:szCs w:val="23"/>
          <w:lang w:eastAsia="zh-CN"/>
        </w:rPr>
      </w:pPr>
    </w:p>
    <w:p w14:paraId="00A49AC6" w14:textId="5AE8F8BF" w:rsidR="00836136" w:rsidRPr="005B7BFA" w:rsidRDefault="00836136" w:rsidP="006E0652">
      <w:pPr>
        <w:pStyle w:val="Naslov2"/>
      </w:pPr>
      <w:bookmarkStart w:id="24" w:name="_Toc451354649"/>
      <w:bookmarkStart w:id="25" w:name="_Toc510009604"/>
      <w:r w:rsidRPr="005B7BFA">
        <w:t>Skupna ponudba</w:t>
      </w:r>
      <w:bookmarkEnd w:id="24"/>
      <w:r w:rsidR="0093516F" w:rsidRPr="005B7BFA">
        <w:t xml:space="preserve"> (ponudba s partnerji, konzorcij)</w:t>
      </w:r>
      <w:bookmarkEnd w:id="25"/>
    </w:p>
    <w:p w14:paraId="45D25D9E" w14:textId="77777777" w:rsidR="00836136" w:rsidRPr="005B7BFA" w:rsidRDefault="00836136"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 podlagi tretjega odstavk</w:t>
      </w:r>
      <w:r w:rsidR="00942627" w:rsidRPr="005B7BFA">
        <w:rPr>
          <w:rFonts w:asciiTheme="minorHAnsi" w:hAnsiTheme="minorHAnsi" w:cstheme="minorHAnsi"/>
          <w:sz w:val="23"/>
          <w:szCs w:val="23"/>
          <w:lang w:eastAsia="zh-CN"/>
        </w:rPr>
        <w:t>a</w:t>
      </w:r>
      <w:r w:rsidRPr="005B7BFA">
        <w:rPr>
          <w:rFonts w:asciiTheme="minorHAnsi" w:hAnsiTheme="minorHAnsi" w:cstheme="minorHAnsi"/>
          <w:sz w:val="23"/>
          <w:szCs w:val="23"/>
          <w:lang w:eastAsia="zh-CN"/>
        </w:rPr>
        <w:t xml:space="preserve"> 10. člena ZJN-3  lahko v postopku javnega naročanja sodelujejo tudi skupine gospodarskih subjektov, vključno z začasnimi združenji. Skupinam gospodarskih subjektov ni treba prevzeti kakršnekoli pravne oblike.</w:t>
      </w:r>
    </w:p>
    <w:p w14:paraId="325E5F60" w14:textId="3D19AA03" w:rsidR="000645ED" w:rsidRDefault="000645ED" w:rsidP="000645ED">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Vsi ponudniki naročniku odgovarjajo solidarno.</w:t>
      </w:r>
    </w:p>
    <w:p w14:paraId="1C9BF8FA" w14:textId="77777777" w:rsidR="00046DAA" w:rsidRPr="005B7BFA" w:rsidRDefault="00046DAA" w:rsidP="000645ED">
      <w:pPr>
        <w:spacing w:after="0"/>
        <w:jc w:val="both"/>
        <w:rPr>
          <w:rFonts w:asciiTheme="minorHAnsi" w:hAnsiTheme="minorHAnsi" w:cstheme="minorHAnsi"/>
          <w:sz w:val="23"/>
          <w:szCs w:val="23"/>
          <w:lang w:eastAsia="zh-CN"/>
        </w:rPr>
      </w:pPr>
    </w:p>
    <w:p w14:paraId="0151EE5A" w14:textId="77777777" w:rsidR="00046DAA" w:rsidRPr="00046DAA" w:rsidRDefault="00046DAA" w:rsidP="00046DAA">
      <w:pPr>
        <w:spacing w:after="0"/>
        <w:jc w:val="both"/>
        <w:rPr>
          <w:rFonts w:asciiTheme="minorHAnsi" w:hAnsiTheme="minorHAnsi" w:cstheme="minorHAnsi"/>
          <w:b/>
          <w:sz w:val="23"/>
          <w:szCs w:val="23"/>
          <w:lang w:eastAsia="zh-CN"/>
        </w:rPr>
      </w:pPr>
      <w:r w:rsidRPr="00046DAA">
        <w:rPr>
          <w:rFonts w:asciiTheme="minorHAnsi" w:hAnsiTheme="minorHAnsi" w:cstheme="minorHAnsi"/>
          <w:b/>
          <w:sz w:val="23"/>
          <w:szCs w:val="23"/>
          <w:lang w:eastAsia="zh-CN"/>
        </w:rPr>
        <w:t>K ponudbi je potrebno predložiti izpolnjen ESPD obrazec za vsakega od partnerjev v skladu z 79. členom ZJN-3 in vse ostale obrazce, priloge, dokazila zahtevana s predmetno dokumentacijo v zvezi z oddajo javnega naročila.</w:t>
      </w:r>
    </w:p>
    <w:p w14:paraId="4B1BA69E" w14:textId="77777777" w:rsidR="00046DAA" w:rsidRDefault="00046DAA" w:rsidP="000645ED">
      <w:pPr>
        <w:spacing w:after="0"/>
        <w:jc w:val="both"/>
        <w:rPr>
          <w:rFonts w:asciiTheme="minorHAnsi" w:hAnsiTheme="minorHAnsi" w:cstheme="minorHAnsi"/>
          <w:sz w:val="23"/>
          <w:szCs w:val="23"/>
          <w:lang w:eastAsia="zh-CN"/>
        </w:rPr>
      </w:pPr>
    </w:p>
    <w:p w14:paraId="16E8EFE6" w14:textId="4D4AF315" w:rsidR="000645ED" w:rsidRPr="005B7BFA" w:rsidRDefault="000645ED" w:rsidP="000645ED">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V primeru, da bo skupina ponudnikov pravnomočno izbrana, za izvedbo naročila opredeljenega v tej dokumentacija, bo morala ta skupina naročniku najkasneje </w:t>
      </w:r>
      <w:r w:rsidR="00FC07BE">
        <w:rPr>
          <w:rFonts w:asciiTheme="minorHAnsi" w:hAnsiTheme="minorHAnsi" w:cstheme="minorHAnsi"/>
          <w:sz w:val="23"/>
          <w:szCs w:val="23"/>
          <w:lang w:eastAsia="zh-CN"/>
        </w:rPr>
        <w:t>3</w:t>
      </w:r>
      <w:r w:rsidRPr="005B7BFA">
        <w:rPr>
          <w:rFonts w:asciiTheme="minorHAnsi" w:hAnsiTheme="minorHAnsi" w:cstheme="minorHAnsi"/>
          <w:sz w:val="23"/>
          <w:szCs w:val="23"/>
          <w:lang w:eastAsia="zh-CN"/>
        </w:rPr>
        <w:t xml:space="preserve"> dn</w:t>
      </w:r>
      <w:r w:rsidR="00FC07BE">
        <w:rPr>
          <w:rFonts w:asciiTheme="minorHAnsi" w:hAnsiTheme="minorHAnsi" w:cstheme="minorHAnsi"/>
          <w:sz w:val="23"/>
          <w:szCs w:val="23"/>
          <w:lang w:eastAsia="zh-CN"/>
        </w:rPr>
        <w:t>i</w:t>
      </w:r>
      <w:r w:rsidRPr="005B7BFA">
        <w:rPr>
          <w:rFonts w:asciiTheme="minorHAnsi" w:hAnsiTheme="minorHAnsi" w:cstheme="minorHAnsi"/>
          <w:sz w:val="23"/>
          <w:szCs w:val="23"/>
          <w:lang w:eastAsia="zh-CN"/>
        </w:rPr>
        <w:t xml:space="preserve"> pred podpisom </w:t>
      </w:r>
      <w:r w:rsidR="0030686E">
        <w:rPr>
          <w:rFonts w:asciiTheme="minorHAnsi" w:hAnsiTheme="minorHAnsi" w:cstheme="minorHAnsi"/>
          <w:sz w:val="23"/>
          <w:szCs w:val="23"/>
          <w:lang w:eastAsia="zh-CN"/>
        </w:rPr>
        <w:t xml:space="preserve">okvirnega </w:t>
      </w:r>
      <w:r w:rsidR="0030686E">
        <w:rPr>
          <w:rFonts w:asciiTheme="minorHAnsi" w:hAnsiTheme="minorHAnsi" w:cstheme="minorHAnsi"/>
          <w:sz w:val="23"/>
          <w:szCs w:val="23"/>
          <w:lang w:eastAsia="zh-CN"/>
        </w:rPr>
        <w:lastRenderedPageBreak/>
        <w:t>sporazuma</w:t>
      </w:r>
      <w:r w:rsidRPr="005B7BFA">
        <w:rPr>
          <w:rFonts w:asciiTheme="minorHAnsi" w:hAnsiTheme="minorHAnsi" w:cstheme="minorHAnsi"/>
          <w:sz w:val="23"/>
          <w:szCs w:val="23"/>
          <w:lang w:eastAsia="zh-CN"/>
        </w:rPr>
        <w:t xml:space="preserve"> </w:t>
      </w:r>
      <w:r w:rsidRPr="005B7BFA">
        <w:rPr>
          <w:rFonts w:asciiTheme="minorHAnsi" w:hAnsiTheme="minorHAnsi" w:cstheme="minorHAnsi"/>
          <w:b/>
          <w:sz w:val="23"/>
          <w:szCs w:val="23"/>
          <w:lang w:eastAsia="zh-CN"/>
        </w:rPr>
        <w:t>predložiti pravni akt o skupnem nastopanju</w:t>
      </w:r>
      <w:r w:rsidRPr="005B7BFA">
        <w:rPr>
          <w:rFonts w:asciiTheme="minorHAnsi" w:hAnsiTheme="minorHAnsi" w:cstheme="minorHAnsi"/>
          <w:sz w:val="23"/>
          <w:szCs w:val="23"/>
          <w:lang w:eastAsia="zh-CN"/>
        </w:rPr>
        <w:t xml:space="preserve">, iz katerega bo nedvoumno </w:t>
      </w:r>
      <w:r w:rsidRPr="005B7BFA">
        <w:rPr>
          <w:rFonts w:asciiTheme="minorHAnsi" w:hAnsiTheme="minorHAnsi" w:cstheme="minorHAnsi"/>
          <w:b/>
          <w:sz w:val="23"/>
          <w:szCs w:val="23"/>
          <w:lang w:eastAsia="zh-CN"/>
        </w:rPr>
        <w:t>razvidno</w:t>
      </w:r>
      <w:r w:rsidRPr="005B7BFA">
        <w:rPr>
          <w:rFonts w:asciiTheme="minorHAnsi" w:hAnsiTheme="minorHAnsi" w:cstheme="minorHAnsi"/>
          <w:sz w:val="23"/>
          <w:szCs w:val="23"/>
          <w:lang w:eastAsia="zh-CN"/>
        </w:rPr>
        <w:t xml:space="preserve"> naslednje:</w:t>
      </w:r>
    </w:p>
    <w:p w14:paraId="01480707" w14:textId="77777777" w:rsidR="000645ED" w:rsidRPr="005B7BFA" w:rsidRDefault="000645ED" w:rsidP="00C60964">
      <w:pPr>
        <w:numPr>
          <w:ilvl w:val="0"/>
          <w:numId w:val="19"/>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imenovanje nosilca posla pri izvedbi javnega naročila, </w:t>
      </w:r>
    </w:p>
    <w:p w14:paraId="43423B0F" w14:textId="77777777" w:rsidR="000645ED" w:rsidRPr="005B7BFA" w:rsidRDefault="000645ED" w:rsidP="00C60964">
      <w:pPr>
        <w:numPr>
          <w:ilvl w:val="0"/>
          <w:numId w:val="19"/>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pooblastilo nosilcu posla in odgovorni osebi za podpis ponudbe ter podpis pogodbe, </w:t>
      </w:r>
    </w:p>
    <w:p w14:paraId="5EE08C09" w14:textId="77777777" w:rsidR="000645ED" w:rsidRPr="005B7BFA" w:rsidRDefault="000645ED" w:rsidP="00C60964">
      <w:pPr>
        <w:numPr>
          <w:ilvl w:val="0"/>
          <w:numId w:val="19"/>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obseg posla, ki ga bo opravil posamezni ponudnik in njihove odgovornosti, </w:t>
      </w:r>
    </w:p>
    <w:p w14:paraId="6769158D" w14:textId="77777777" w:rsidR="000645ED" w:rsidRPr="005B7BFA" w:rsidRDefault="000645ED" w:rsidP="00C60964">
      <w:pPr>
        <w:numPr>
          <w:ilvl w:val="0"/>
          <w:numId w:val="19"/>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izjava, da so vsi ponudniki v skupni ponudbi seznanjeni z navodili ponudnikom in razpisnimi pogoji ter merili za dodelitev javnega naročila in da z njimi v celoti soglašajo, </w:t>
      </w:r>
    </w:p>
    <w:p w14:paraId="456CABB9" w14:textId="77777777" w:rsidR="000645ED" w:rsidRPr="005B7BFA" w:rsidRDefault="000645ED" w:rsidP="00C60964">
      <w:pPr>
        <w:numPr>
          <w:ilvl w:val="0"/>
          <w:numId w:val="19"/>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izjava, da so vsi ponudniki seznanjeni s plačilnimi pogoji iz te dokumentacije,</w:t>
      </w:r>
    </w:p>
    <w:p w14:paraId="7504A874" w14:textId="77777777" w:rsidR="000645ED" w:rsidRPr="005B7BFA" w:rsidRDefault="000645ED" w:rsidP="00C60964">
      <w:pPr>
        <w:numPr>
          <w:ilvl w:val="0"/>
          <w:numId w:val="19"/>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način poravnavanja obveznosti s strani naročnika skupnim ponudnikom (vsakemu partnerju posebej ali preko nosilca posla),</w:t>
      </w:r>
    </w:p>
    <w:p w14:paraId="4EBF5896" w14:textId="77777777" w:rsidR="000645ED" w:rsidRPr="005B7BFA" w:rsidRDefault="000645ED" w:rsidP="00C60964">
      <w:pPr>
        <w:numPr>
          <w:ilvl w:val="0"/>
          <w:numId w:val="19"/>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način nominacije podizvajalcev (vsak skupni ponudnik posebej ali so vsi podizvajalci nominirani preko nosilca posla) in </w:t>
      </w:r>
    </w:p>
    <w:p w14:paraId="1DB64271" w14:textId="77777777" w:rsidR="000645ED" w:rsidRPr="005B7BFA" w:rsidRDefault="000645ED" w:rsidP="00C60964">
      <w:pPr>
        <w:numPr>
          <w:ilvl w:val="0"/>
          <w:numId w:val="19"/>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navedba, da odgovarjajo naročniku neomejeno solidarno. </w:t>
      </w:r>
    </w:p>
    <w:p w14:paraId="741FBB9E" w14:textId="416DB53B" w:rsidR="000645ED" w:rsidRPr="005B7BFA" w:rsidRDefault="00D973FA" w:rsidP="00D973FA">
      <w:pPr>
        <w:spacing w:after="0"/>
        <w:jc w:val="both"/>
        <w:rPr>
          <w:rFonts w:asciiTheme="minorHAnsi" w:hAnsiTheme="minorHAnsi" w:cstheme="minorHAnsi"/>
          <w:sz w:val="23"/>
          <w:szCs w:val="23"/>
          <w:lang w:eastAsia="zh-CN"/>
        </w:rPr>
      </w:pPr>
      <w:r w:rsidRPr="00D41660">
        <w:rPr>
          <w:rFonts w:asciiTheme="minorHAnsi" w:hAnsiTheme="minorHAnsi" w:cstheme="minorHAnsi"/>
          <w:sz w:val="23"/>
          <w:szCs w:val="23"/>
          <w:lang w:eastAsia="zh-CN"/>
        </w:rPr>
        <w:t xml:space="preserve">Ponudbo podpisuje nosilec posla, ki je tudi podpisnik </w:t>
      </w:r>
      <w:r w:rsidR="0030686E" w:rsidRPr="00D41660">
        <w:rPr>
          <w:rFonts w:asciiTheme="minorHAnsi" w:hAnsiTheme="minorHAnsi" w:cstheme="minorHAnsi"/>
          <w:sz w:val="23"/>
          <w:szCs w:val="23"/>
          <w:lang w:eastAsia="zh-CN"/>
        </w:rPr>
        <w:t>okvirnega sporazuma</w:t>
      </w:r>
      <w:r w:rsidRPr="00D41660">
        <w:rPr>
          <w:rFonts w:asciiTheme="minorHAnsi" w:hAnsiTheme="minorHAnsi" w:cstheme="minorHAnsi"/>
          <w:sz w:val="23"/>
          <w:szCs w:val="23"/>
          <w:lang w:eastAsia="zh-CN"/>
        </w:rPr>
        <w:t xml:space="preserv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3349EF96" w14:textId="77777777" w:rsidR="00D973FA" w:rsidRPr="005B7BFA" w:rsidRDefault="00D973FA" w:rsidP="00D973FA">
      <w:pPr>
        <w:spacing w:after="0"/>
        <w:jc w:val="both"/>
        <w:rPr>
          <w:rFonts w:asciiTheme="minorHAnsi" w:hAnsiTheme="minorHAnsi" w:cstheme="minorHAnsi"/>
          <w:sz w:val="23"/>
          <w:szCs w:val="23"/>
          <w:lang w:eastAsia="zh-CN"/>
        </w:rPr>
      </w:pPr>
    </w:p>
    <w:p w14:paraId="006DA30C" w14:textId="2A273300" w:rsidR="000645ED" w:rsidRPr="005B7BFA" w:rsidRDefault="000645ED" w:rsidP="000645ED">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Naročnik dopušča možnost, da se skupna ponudba po oddaji ponudbe ali po sklenitvi </w:t>
      </w:r>
      <w:r w:rsidR="0030686E">
        <w:rPr>
          <w:rFonts w:asciiTheme="minorHAnsi" w:hAnsiTheme="minorHAnsi" w:cstheme="minorHAnsi"/>
          <w:sz w:val="23"/>
          <w:szCs w:val="23"/>
          <w:lang w:eastAsia="zh-CN"/>
        </w:rPr>
        <w:t>okvirnega sporazuma</w:t>
      </w:r>
      <w:r w:rsidRPr="005B7BFA">
        <w:rPr>
          <w:rFonts w:asciiTheme="minorHAnsi" w:hAnsiTheme="minorHAnsi" w:cstheme="minorHAnsi"/>
          <w:sz w:val="23"/>
          <w:szCs w:val="23"/>
          <w:lang w:eastAsia="zh-CN"/>
        </w:rPr>
        <w:t xml:space="preserv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0914C693" w14:textId="77777777" w:rsidR="000645ED" w:rsidRPr="005B7BFA" w:rsidRDefault="000645ED" w:rsidP="000645ED">
      <w:pPr>
        <w:spacing w:after="0"/>
        <w:jc w:val="both"/>
        <w:rPr>
          <w:rFonts w:asciiTheme="minorHAnsi" w:hAnsiTheme="minorHAnsi" w:cstheme="minorHAnsi"/>
          <w:sz w:val="23"/>
          <w:szCs w:val="23"/>
          <w:lang w:eastAsia="zh-CN"/>
        </w:rPr>
      </w:pPr>
    </w:p>
    <w:p w14:paraId="232104A0" w14:textId="3708E285" w:rsidR="00836136" w:rsidRPr="005B7BFA" w:rsidRDefault="00836136" w:rsidP="006E0652">
      <w:pPr>
        <w:pStyle w:val="Naslov2"/>
      </w:pPr>
      <w:bookmarkStart w:id="26" w:name="_Toc451354650"/>
      <w:bookmarkStart w:id="27" w:name="_Toc510009605"/>
      <w:r w:rsidRPr="005B7BFA">
        <w:t>Ponudba s podizvajalci</w:t>
      </w:r>
      <w:bookmarkEnd w:id="26"/>
      <w:bookmarkEnd w:id="27"/>
    </w:p>
    <w:p w14:paraId="44BB26EC" w14:textId="019D323D" w:rsidR="00BC2EC0" w:rsidRPr="005B7BFA" w:rsidRDefault="00BC2EC0" w:rsidP="002379B8">
      <w:pPr>
        <w:pStyle w:val="Naslov3"/>
        <w:rPr>
          <w:rFonts w:asciiTheme="minorHAnsi" w:hAnsiTheme="minorHAnsi" w:cstheme="minorHAnsi"/>
          <w:sz w:val="23"/>
          <w:szCs w:val="23"/>
        </w:rPr>
      </w:pPr>
      <w:bookmarkStart w:id="28" w:name="_Toc451354651"/>
      <w:bookmarkStart w:id="29" w:name="_Toc510009606"/>
      <w:r w:rsidRPr="005B7BFA">
        <w:rPr>
          <w:rFonts w:asciiTheme="minorHAnsi" w:hAnsiTheme="minorHAnsi" w:cstheme="minorHAnsi"/>
          <w:sz w:val="23"/>
          <w:szCs w:val="23"/>
        </w:rPr>
        <w:t>Definicija podizvajalca</w:t>
      </w:r>
      <w:bookmarkEnd w:id="28"/>
      <w:bookmarkEnd w:id="29"/>
    </w:p>
    <w:p w14:paraId="5AD0F96F" w14:textId="54EDC705" w:rsidR="000C7872" w:rsidRPr="005B7BFA" w:rsidRDefault="00BC2EC0"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V skladu z definicijo prvega odstavka 94. člena ZJN-3 je </w:t>
      </w:r>
      <w:r w:rsidR="000C7872" w:rsidRPr="005B7BFA">
        <w:rPr>
          <w:rFonts w:asciiTheme="minorHAnsi" w:hAnsiTheme="minorHAnsi" w:cstheme="minorHAnsi"/>
          <w:sz w:val="23"/>
          <w:szCs w:val="23"/>
          <w:lang w:eastAsia="zh-CN"/>
        </w:rPr>
        <w:t>podizvajalec gospodarski subjekt, ki je</w:t>
      </w:r>
      <w:r w:rsidRPr="005B7BFA">
        <w:rPr>
          <w:rFonts w:asciiTheme="minorHAnsi" w:hAnsiTheme="minorHAnsi" w:cstheme="minorHAnsi"/>
          <w:sz w:val="23"/>
          <w:szCs w:val="23"/>
          <w:lang w:eastAsia="zh-CN"/>
        </w:rPr>
        <w:t xml:space="preserve"> pravna ali fizična oseba in za </w:t>
      </w:r>
      <w:r w:rsidR="000C7872" w:rsidRPr="005B7BFA">
        <w:rPr>
          <w:rFonts w:asciiTheme="minorHAnsi" w:hAnsiTheme="minorHAnsi" w:cstheme="minorHAnsi"/>
          <w:sz w:val="23"/>
          <w:szCs w:val="23"/>
          <w:lang w:eastAsia="zh-CN"/>
        </w:rPr>
        <w:t>ponudnika, s katerim je naročnik sk</w:t>
      </w:r>
      <w:r w:rsidRPr="005B7BFA">
        <w:rPr>
          <w:rFonts w:asciiTheme="minorHAnsi" w:hAnsiTheme="minorHAnsi" w:cstheme="minorHAnsi"/>
          <w:sz w:val="23"/>
          <w:szCs w:val="23"/>
          <w:lang w:eastAsia="zh-CN"/>
        </w:rPr>
        <w:t xml:space="preserve">lenil </w:t>
      </w:r>
      <w:r w:rsidR="00416BC5">
        <w:rPr>
          <w:rFonts w:asciiTheme="minorHAnsi" w:hAnsiTheme="minorHAnsi" w:cstheme="minorHAnsi"/>
          <w:sz w:val="23"/>
          <w:szCs w:val="23"/>
          <w:lang w:eastAsia="zh-CN"/>
        </w:rPr>
        <w:t>okvirni sporazum</w:t>
      </w:r>
      <w:r w:rsidRPr="005B7BFA">
        <w:rPr>
          <w:rFonts w:asciiTheme="minorHAnsi" w:hAnsiTheme="minorHAnsi" w:cstheme="minorHAnsi"/>
          <w:sz w:val="23"/>
          <w:szCs w:val="23"/>
          <w:lang w:eastAsia="zh-CN"/>
        </w:rPr>
        <w:t xml:space="preserve"> o izvedbi javnega </w:t>
      </w:r>
      <w:r w:rsidR="000C7872" w:rsidRPr="005B7BFA">
        <w:rPr>
          <w:rFonts w:asciiTheme="minorHAnsi" w:hAnsiTheme="minorHAnsi" w:cstheme="minorHAnsi"/>
          <w:sz w:val="23"/>
          <w:szCs w:val="23"/>
          <w:lang w:eastAsia="zh-CN"/>
        </w:rPr>
        <w:t xml:space="preserve">naročila, dobavlja blago ali izvaja </w:t>
      </w:r>
      <w:r w:rsidRPr="005B7BFA">
        <w:rPr>
          <w:rFonts w:asciiTheme="minorHAnsi" w:hAnsiTheme="minorHAnsi" w:cstheme="minorHAnsi"/>
          <w:sz w:val="23"/>
          <w:szCs w:val="23"/>
          <w:lang w:eastAsia="zh-CN"/>
        </w:rPr>
        <w:t xml:space="preserve">storitev oziroma gradnjo, ki je </w:t>
      </w:r>
      <w:r w:rsidR="000C7872" w:rsidRPr="005B7BFA">
        <w:rPr>
          <w:rFonts w:asciiTheme="minorHAnsi" w:hAnsiTheme="minorHAnsi" w:cstheme="minorHAnsi"/>
          <w:sz w:val="23"/>
          <w:szCs w:val="23"/>
          <w:lang w:eastAsia="zh-CN"/>
        </w:rPr>
        <w:t>neposredno povezana s predmetom javnega naročila.</w:t>
      </w:r>
    </w:p>
    <w:p w14:paraId="1DFDFF07" w14:textId="77777777" w:rsidR="00BC2EC0" w:rsidRPr="005B7BFA" w:rsidRDefault="00BC2EC0" w:rsidP="00250C72">
      <w:pPr>
        <w:spacing w:after="0"/>
        <w:jc w:val="both"/>
        <w:rPr>
          <w:rFonts w:asciiTheme="minorHAnsi" w:hAnsiTheme="minorHAnsi" w:cstheme="minorHAnsi"/>
          <w:sz w:val="23"/>
          <w:szCs w:val="23"/>
          <w:lang w:eastAsia="zh-CN"/>
        </w:rPr>
      </w:pPr>
    </w:p>
    <w:p w14:paraId="342D7201" w14:textId="08109498" w:rsidR="00BC2EC0" w:rsidRPr="005B7BFA" w:rsidRDefault="00BC2EC0" w:rsidP="002379B8">
      <w:pPr>
        <w:pStyle w:val="Naslov3"/>
        <w:rPr>
          <w:rFonts w:asciiTheme="minorHAnsi" w:hAnsiTheme="minorHAnsi" w:cstheme="minorHAnsi"/>
          <w:sz w:val="23"/>
          <w:szCs w:val="23"/>
        </w:rPr>
      </w:pPr>
      <w:bookmarkStart w:id="30" w:name="_Toc451354652"/>
      <w:bookmarkStart w:id="31" w:name="_Toc510009607"/>
      <w:r w:rsidRPr="005B7BFA">
        <w:rPr>
          <w:rFonts w:asciiTheme="minorHAnsi" w:hAnsiTheme="minorHAnsi" w:cstheme="minorHAnsi"/>
          <w:sz w:val="23"/>
          <w:szCs w:val="23"/>
        </w:rPr>
        <w:lastRenderedPageBreak/>
        <w:t>Del javnega naročila, ki je lahko oddan v podizvajanje</w:t>
      </w:r>
      <w:bookmarkEnd w:id="30"/>
      <w:bookmarkEnd w:id="31"/>
    </w:p>
    <w:p w14:paraId="4E7B6E9F" w14:textId="77777777" w:rsidR="00BC2EC0" w:rsidRPr="005B7BFA" w:rsidRDefault="000645ED"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704FB6EE" w14:textId="1D4F20F6" w:rsidR="00BC2EC0" w:rsidRDefault="00BC2EC0" w:rsidP="00250C72">
      <w:pPr>
        <w:spacing w:after="0"/>
        <w:jc w:val="both"/>
        <w:rPr>
          <w:rFonts w:asciiTheme="minorHAnsi" w:hAnsiTheme="minorHAnsi" w:cstheme="minorHAnsi"/>
          <w:sz w:val="23"/>
          <w:szCs w:val="23"/>
          <w:lang w:eastAsia="zh-CN"/>
        </w:rPr>
      </w:pPr>
    </w:p>
    <w:p w14:paraId="3D29BB40" w14:textId="114FE745" w:rsidR="00BC2EC0" w:rsidRPr="005B7BFA" w:rsidRDefault="00BC2EC0" w:rsidP="002379B8">
      <w:pPr>
        <w:pStyle w:val="Naslov3"/>
        <w:rPr>
          <w:rFonts w:asciiTheme="minorHAnsi" w:hAnsiTheme="minorHAnsi" w:cstheme="minorHAnsi"/>
          <w:sz w:val="23"/>
          <w:szCs w:val="23"/>
        </w:rPr>
      </w:pPr>
      <w:bookmarkStart w:id="32" w:name="_Toc451354653"/>
      <w:bookmarkStart w:id="33" w:name="_Toc510009608"/>
      <w:r w:rsidRPr="005B7BFA">
        <w:rPr>
          <w:rFonts w:asciiTheme="minorHAnsi" w:hAnsiTheme="minorHAnsi" w:cstheme="minorHAnsi"/>
          <w:sz w:val="23"/>
          <w:szCs w:val="23"/>
        </w:rPr>
        <w:t>Dokumentacija, povezana s podizvajalci</w:t>
      </w:r>
      <w:bookmarkEnd w:id="32"/>
      <w:bookmarkEnd w:id="33"/>
    </w:p>
    <w:p w14:paraId="05016A95" w14:textId="77777777" w:rsidR="000645ED" w:rsidRPr="005B7BFA" w:rsidRDefault="000645ED" w:rsidP="000645ED">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Če bo ponudnik izvajal javno naročilo s podizvajalci, mora v ponudbi:</w:t>
      </w:r>
    </w:p>
    <w:p w14:paraId="226291EC" w14:textId="77777777" w:rsidR="000645ED" w:rsidRPr="005B7BFA" w:rsidRDefault="000645ED" w:rsidP="00C60964">
      <w:pPr>
        <w:numPr>
          <w:ilvl w:val="0"/>
          <w:numId w:val="9"/>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navesti vse podizvajalce ter vsak del javnega naročila, ki ga namerava oddati v podizvajanje,</w:t>
      </w:r>
    </w:p>
    <w:p w14:paraId="3A84E2A0" w14:textId="77777777" w:rsidR="000645ED" w:rsidRPr="005B7BFA" w:rsidRDefault="000645ED" w:rsidP="00C60964">
      <w:pPr>
        <w:numPr>
          <w:ilvl w:val="0"/>
          <w:numId w:val="9"/>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navesti kontaktne podatke in zakonite zastopnike predlaganih podizvajalcev (obrazec Priloga št. 2),</w:t>
      </w:r>
    </w:p>
    <w:p w14:paraId="16F6F071" w14:textId="77777777" w:rsidR="000645ED" w:rsidRPr="005B7BFA" w:rsidRDefault="000645ED" w:rsidP="00C60964">
      <w:pPr>
        <w:numPr>
          <w:ilvl w:val="0"/>
          <w:numId w:val="9"/>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priložiti zahtevo podizvajalca za neposredno plačilo, če podizvajalec to zahteva,</w:t>
      </w:r>
    </w:p>
    <w:p w14:paraId="1A72CA23" w14:textId="2D8DD13B" w:rsidR="000645ED" w:rsidRPr="005B7BFA" w:rsidRDefault="000645ED" w:rsidP="00C60964">
      <w:pPr>
        <w:numPr>
          <w:ilvl w:val="0"/>
          <w:numId w:val="9"/>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navesti vse ostale podatke, zahtevane z obrazcema oz. prilogo št. 3A in 3B,</w:t>
      </w:r>
    </w:p>
    <w:p w14:paraId="17006CFE" w14:textId="77777777" w:rsidR="00046DAA" w:rsidRPr="001C17FC" w:rsidRDefault="00046DAA" w:rsidP="001C17FC">
      <w:pPr>
        <w:numPr>
          <w:ilvl w:val="0"/>
          <w:numId w:val="9"/>
        </w:numPr>
        <w:spacing w:after="0"/>
        <w:jc w:val="both"/>
        <w:rPr>
          <w:rFonts w:asciiTheme="minorHAnsi" w:hAnsiTheme="minorHAnsi" w:cstheme="minorHAnsi"/>
          <w:b/>
          <w:sz w:val="23"/>
          <w:szCs w:val="23"/>
          <w:lang w:eastAsia="zh-CN"/>
        </w:rPr>
      </w:pPr>
      <w:r w:rsidRPr="001C17FC">
        <w:rPr>
          <w:rFonts w:asciiTheme="minorHAnsi" w:hAnsiTheme="minorHAnsi" w:cstheme="minorHAnsi"/>
          <w:b/>
          <w:sz w:val="23"/>
          <w:szCs w:val="23"/>
          <w:lang w:eastAsia="zh-CN"/>
        </w:rPr>
        <w:t>priložiti izpolnjene ESPD obrazce vseh podizvajalcev v skladu z 79. členom ZJN-3,</w:t>
      </w:r>
    </w:p>
    <w:p w14:paraId="5654301D" w14:textId="77777777" w:rsidR="000645ED" w:rsidRPr="005B7BFA" w:rsidRDefault="000645ED" w:rsidP="00C60964">
      <w:pPr>
        <w:numPr>
          <w:ilvl w:val="0"/>
          <w:numId w:val="9"/>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predložiti vso ostalo</w:t>
      </w:r>
      <w:r w:rsidRPr="005B7BFA">
        <w:rPr>
          <w:rFonts w:asciiTheme="minorHAnsi" w:hAnsiTheme="minorHAnsi" w:cstheme="minorHAnsi"/>
          <w:bCs/>
          <w:sz w:val="23"/>
          <w:szCs w:val="23"/>
          <w:lang w:eastAsia="zh-CN"/>
        </w:rPr>
        <w:t xml:space="preserve"> z javnim naročilom zahtevano dokumentacijo, ki potrjuje usposobljenost novega podizvajalca,</w:t>
      </w:r>
    </w:p>
    <w:p w14:paraId="76C6B986" w14:textId="77777777" w:rsidR="000645ED" w:rsidRPr="005B7BFA" w:rsidRDefault="000645ED" w:rsidP="00D927A9">
      <w:pPr>
        <w:numPr>
          <w:ilvl w:val="0"/>
          <w:numId w:val="32"/>
        </w:numPr>
        <w:spacing w:after="0"/>
        <w:jc w:val="both"/>
        <w:rPr>
          <w:rFonts w:asciiTheme="minorHAnsi" w:hAnsiTheme="minorHAnsi" w:cstheme="minorHAnsi"/>
          <w:bCs/>
          <w:sz w:val="23"/>
          <w:szCs w:val="23"/>
          <w:lang w:eastAsia="zh-CN"/>
        </w:rPr>
      </w:pPr>
      <w:r w:rsidRPr="005B7BFA">
        <w:rPr>
          <w:rFonts w:asciiTheme="minorHAnsi" w:hAnsiTheme="minorHAnsi" w:cstheme="minorHAnsi"/>
          <w:b/>
          <w:bCs/>
          <w:sz w:val="23"/>
          <w:szCs w:val="23"/>
          <w:lang w:eastAsia="zh-CN"/>
        </w:rPr>
        <w:t xml:space="preserve">priložiti podizvajalsko pogodbo za vsakega priglašenega podizvajalca </w:t>
      </w:r>
      <w:r w:rsidRPr="001C17FC">
        <w:rPr>
          <w:rFonts w:asciiTheme="minorHAnsi" w:hAnsiTheme="minorHAnsi" w:cstheme="minorHAnsi"/>
          <w:bCs/>
          <w:sz w:val="23"/>
          <w:szCs w:val="23"/>
          <w:lang w:eastAsia="zh-CN"/>
        </w:rPr>
        <w:t>(pogodbo pripravita ponudnik in podizvajalec sama), v kolikor je ta</w:t>
      </w:r>
      <w:r w:rsidRPr="005B7BFA">
        <w:rPr>
          <w:rFonts w:asciiTheme="minorHAnsi" w:hAnsiTheme="minorHAnsi" w:cstheme="minorHAnsi"/>
          <w:b/>
          <w:bCs/>
          <w:sz w:val="23"/>
          <w:szCs w:val="23"/>
          <w:lang w:eastAsia="zh-CN"/>
        </w:rPr>
        <w:t xml:space="preserve"> že sklenjena, </w:t>
      </w:r>
      <w:r w:rsidRPr="001C17FC">
        <w:rPr>
          <w:rFonts w:asciiTheme="minorHAnsi" w:hAnsiTheme="minorHAnsi" w:cstheme="minorHAnsi"/>
          <w:bCs/>
          <w:sz w:val="23"/>
          <w:szCs w:val="23"/>
          <w:lang w:eastAsia="zh-CN"/>
        </w:rPr>
        <w:t>v nasprotnem primeru, pa mora ponudnik podizvajalsko pogodbo naročniku predložiti najkasneje</w:t>
      </w:r>
      <w:r w:rsidRPr="005B7BFA">
        <w:rPr>
          <w:rFonts w:asciiTheme="minorHAnsi" w:hAnsiTheme="minorHAnsi" w:cstheme="minorHAnsi"/>
          <w:b/>
          <w:bCs/>
          <w:sz w:val="23"/>
          <w:szCs w:val="23"/>
          <w:lang w:eastAsia="zh-CN"/>
        </w:rPr>
        <w:t xml:space="preserve"> </w:t>
      </w:r>
      <w:r w:rsidRPr="005B7BFA">
        <w:rPr>
          <w:rFonts w:asciiTheme="minorHAnsi" w:hAnsiTheme="minorHAnsi" w:cstheme="minorHAnsi"/>
          <w:b/>
          <w:sz w:val="23"/>
          <w:szCs w:val="23"/>
          <w:lang w:eastAsia="zh-CN"/>
        </w:rPr>
        <w:t xml:space="preserve">v roku 5 </w:t>
      </w:r>
      <w:r w:rsidRPr="001C17FC">
        <w:rPr>
          <w:rFonts w:asciiTheme="minorHAnsi" w:hAnsiTheme="minorHAnsi" w:cstheme="minorHAnsi"/>
          <w:b/>
          <w:sz w:val="23"/>
          <w:szCs w:val="23"/>
          <w:lang w:eastAsia="zh-CN"/>
        </w:rPr>
        <w:t>dni od sklenitve</w:t>
      </w:r>
      <w:r w:rsidRPr="005B7BFA">
        <w:rPr>
          <w:rFonts w:asciiTheme="minorHAnsi" w:hAnsiTheme="minorHAnsi" w:cstheme="minorHAnsi"/>
          <w:sz w:val="23"/>
          <w:szCs w:val="23"/>
          <w:lang w:eastAsia="zh-CN"/>
        </w:rPr>
        <w:t xml:space="preserve"> podizvajalske pogodbe</w:t>
      </w:r>
      <w:r w:rsidR="00ED0D74" w:rsidRPr="005B7BFA">
        <w:rPr>
          <w:rFonts w:asciiTheme="minorHAnsi" w:hAnsiTheme="minorHAnsi" w:cstheme="minorHAnsi"/>
          <w:sz w:val="23"/>
          <w:szCs w:val="23"/>
          <w:lang w:eastAsia="zh-CN"/>
        </w:rPr>
        <w:t>, a v vsakem primeru pred pričetkom del s strani podizvajalca</w:t>
      </w:r>
      <w:r w:rsidRPr="005B7BFA">
        <w:rPr>
          <w:rFonts w:asciiTheme="minorHAnsi" w:hAnsiTheme="minorHAnsi" w:cstheme="minorHAnsi"/>
          <w:bCs/>
          <w:sz w:val="23"/>
          <w:szCs w:val="23"/>
          <w:lang w:eastAsia="zh-CN"/>
        </w:rPr>
        <w:t>.</w:t>
      </w:r>
    </w:p>
    <w:p w14:paraId="40C84696" w14:textId="77777777" w:rsidR="000645ED" w:rsidRPr="005B7BFA" w:rsidRDefault="000645ED" w:rsidP="000645ED">
      <w:pPr>
        <w:spacing w:after="0"/>
        <w:jc w:val="both"/>
        <w:rPr>
          <w:rFonts w:asciiTheme="minorHAnsi" w:hAnsiTheme="minorHAnsi" w:cstheme="minorHAnsi"/>
          <w:b/>
          <w:sz w:val="23"/>
          <w:szCs w:val="23"/>
          <w:lang w:eastAsia="zh-CN"/>
        </w:rPr>
      </w:pPr>
      <w:r w:rsidRPr="005B7BFA">
        <w:rPr>
          <w:rFonts w:asciiTheme="minorHAnsi" w:hAnsiTheme="minorHAnsi" w:cstheme="minorHAnsi"/>
          <w:bCs/>
          <w:sz w:val="23"/>
          <w:szCs w:val="23"/>
          <w:lang w:eastAsia="zh-CN"/>
        </w:rPr>
        <w:t>Podizvajalsko pogodbo ponudnik predloži za vsakega podizvajalca, ne glede na to ali zahteva neposredno plačilo s strani naročnika ali ne</w:t>
      </w:r>
      <w:r w:rsidRPr="005B7BFA">
        <w:rPr>
          <w:rFonts w:asciiTheme="minorHAnsi" w:hAnsiTheme="minorHAnsi" w:cstheme="minorHAnsi"/>
          <w:b/>
          <w:sz w:val="23"/>
          <w:szCs w:val="23"/>
          <w:lang w:eastAsia="zh-CN"/>
        </w:rPr>
        <w:t>.</w:t>
      </w:r>
    </w:p>
    <w:p w14:paraId="5E48BA8A" w14:textId="77777777" w:rsidR="000645ED" w:rsidRPr="005B7BFA" w:rsidRDefault="000645ED" w:rsidP="000645ED">
      <w:pPr>
        <w:spacing w:after="0"/>
        <w:jc w:val="both"/>
        <w:rPr>
          <w:rFonts w:asciiTheme="minorHAnsi" w:hAnsiTheme="minorHAnsi" w:cstheme="minorHAnsi"/>
          <w:sz w:val="23"/>
          <w:szCs w:val="23"/>
          <w:lang w:eastAsia="zh-CN"/>
        </w:rPr>
      </w:pPr>
    </w:p>
    <w:p w14:paraId="27291601" w14:textId="77777777" w:rsidR="000645ED" w:rsidRPr="005B7BFA" w:rsidRDefault="000645ED" w:rsidP="000645ED">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Če bo izvajalec nove podizvajalce priglasil v fazi izvedbe pogodbe, mora najkasneje v petih dneh po angažiranju novega podizvajalca:</w:t>
      </w:r>
    </w:p>
    <w:p w14:paraId="6E3DDDFB" w14:textId="77777777" w:rsidR="000645ED" w:rsidRPr="005B7BFA" w:rsidRDefault="000645ED" w:rsidP="00C60964">
      <w:pPr>
        <w:numPr>
          <w:ilvl w:val="0"/>
          <w:numId w:val="10"/>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navesti firmo/ime in sedež/naslov novega podizvajalca ter del javnega naročila, ki ga namerava oddati v podizvajanje temu subjektu,</w:t>
      </w:r>
    </w:p>
    <w:p w14:paraId="5679DA2C" w14:textId="254EA0D2" w:rsidR="000645ED" w:rsidRPr="005B7BFA" w:rsidRDefault="000645ED" w:rsidP="00C60964">
      <w:pPr>
        <w:numPr>
          <w:ilvl w:val="0"/>
          <w:numId w:val="10"/>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navesti kontaktne podatke in zakonite zastopnike novo predlaganih podizvajalcev,</w:t>
      </w:r>
    </w:p>
    <w:p w14:paraId="1BB3AAB8" w14:textId="00587DDB" w:rsidR="000645ED" w:rsidRPr="005B7BFA" w:rsidRDefault="00036A70" w:rsidP="00C60964">
      <w:pPr>
        <w:numPr>
          <w:ilvl w:val="0"/>
          <w:numId w:val="10"/>
        </w:numPr>
        <w:spacing w:after="0"/>
        <w:jc w:val="both"/>
        <w:rPr>
          <w:rFonts w:asciiTheme="minorHAnsi" w:hAnsiTheme="minorHAnsi" w:cstheme="minorHAnsi"/>
          <w:sz w:val="23"/>
          <w:szCs w:val="23"/>
          <w:lang w:eastAsia="zh-CN"/>
        </w:rPr>
      </w:pPr>
      <w:r w:rsidRPr="00036A70">
        <w:rPr>
          <w:rFonts w:asciiTheme="minorHAnsi" w:hAnsiTheme="minorHAnsi" w:cstheme="minorHAnsi"/>
          <w:sz w:val="23"/>
          <w:szCs w:val="23"/>
          <w:lang w:eastAsia="zh-CN"/>
        </w:rPr>
        <w:t>predložiti izpolnjene ESPD obrazce teh podizvajalcev v skladu z 79. členom ZJN-3 ali dokazila o neobstoju razlogov za izključitev ter izpolnjevanju pogojev ter</w:t>
      </w:r>
    </w:p>
    <w:p w14:paraId="56A91B6D" w14:textId="77777777" w:rsidR="000645ED" w:rsidRPr="005B7BFA" w:rsidRDefault="000645ED" w:rsidP="00C60964">
      <w:pPr>
        <w:numPr>
          <w:ilvl w:val="0"/>
          <w:numId w:val="10"/>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priložiti zahtevo podizvajalca za neposredno plačilo, če podizvajalec to zahteva,</w:t>
      </w:r>
    </w:p>
    <w:p w14:paraId="308E027C" w14:textId="77777777" w:rsidR="000645ED" w:rsidRPr="005B7BFA" w:rsidRDefault="000645ED" w:rsidP="00C60964">
      <w:pPr>
        <w:numPr>
          <w:ilvl w:val="0"/>
          <w:numId w:val="10"/>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predložiti vso</w:t>
      </w:r>
      <w:r w:rsidRPr="005B7BFA">
        <w:rPr>
          <w:rFonts w:asciiTheme="minorHAnsi" w:hAnsiTheme="minorHAnsi" w:cstheme="minorHAnsi"/>
          <w:bCs/>
          <w:sz w:val="23"/>
          <w:szCs w:val="23"/>
          <w:lang w:eastAsia="zh-CN"/>
        </w:rPr>
        <w:t xml:space="preserve"> z javnim naročilom zahtevano dokumentacijo, ki potrjuje usposobljenost novega podizvajalca,</w:t>
      </w:r>
    </w:p>
    <w:p w14:paraId="53021960" w14:textId="77777777" w:rsidR="000645ED" w:rsidRPr="005B7BFA" w:rsidRDefault="000645ED" w:rsidP="00C60964">
      <w:pPr>
        <w:numPr>
          <w:ilvl w:val="0"/>
          <w:numId w:val="10"/>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lastRenderedPageBreak/>
        <w:t xml:space="preserve">predložiti podizvajalsko pogodbo za novega podizvajalca (pogodbo pripravita ponudnik in podizvajalec sama). </w:t>
      </w:r>
    </w:p>
    <w:p w14:paraId="129458E9" w14:textId="77777777" w:rsidR="000645ED" w:rsidRPr="005B7BFA" w:rsidRDefault="000645ED" w:rsidP="000645ED">
      <w:pPr>
        <w:spacing w:after="0"/>
        <w:jc w:val="both"/>
        <w:rPr>
          <w:rFonts w:asciiTheme="minorHAnsi" w:hAnsiTheme="minorHAnsi" w:cstheme="minorHAnsi"/>
          <w:sz w:val="23"/>
          <w:szCs w:val="23"/>
          <w:lang w:eastAsia="zh-CN"/>
        </w:rPr>
      </w:pPr>
    </w:p>
    <w:p w14:paraId="60239EBC" w14:textId="77777777" w:rsidR="000645ED" w:rsidRPr="005B7BFA" w:rsidRDefault="000645ED" w:rsidP="000645ED">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del, in sicer najkasneje v petih dneh po spremembi. </w:t>
      </w:r>
    </w:p>
    <w:p w14:paraId="518D860F" w14:textId="77777777" w:rsidR="000645ED" w:rsidRPr="005B7BFA" w:rsidRDefault="000645ED" w:rsidP="000645ED">
      <w:pPr>
        <w:spacing w:after="0"/>
        <w:jc w:val="both"/>
        <w:rPr>
          <w:rFonts w:asciiTheme="minorHAnsi" w:hAnsiTheme="minorHAnsi" w:cstheme="minorHAnsi"/>
          <w:sz w:val="23"/>
          <w:szCs w:val="23"/>
          <w:lang w:eastAsia="zh-CN"/>
        </w:rPr>
      </w:pPr>
    </w:p>
    <w:p w14:paraId="3D5CDFA4" w14:textId="77777777" w:rsidR="000645ED" w:rsidRPr="005B7BFA" w:rsidRDefault="000645ED" w:rsidP="000645ED">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Naročnik lahko zavrne predlog za zamenjavo podizvajalca oziroma vključitev novega podizvajalca v primeru, ko so podani razlogi za izključitev gospodarskega subjekta, če podizvajalec ne izpolnjuje pogojev, ki jih je naročnik določil za podizvajalce v tej dokumentaciji ter tudi, če bi to lahko vplivalo na nemoteno izvajanje. 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2EFC6986" w14:textId="77777777" w:rsidR="000645ED" w:rsidRPr="005B7BFA" w:rsidRDefault="000645ED" w:rsidP="000645ED">
      <w:pPr>
        <w:spacing w:after="0"/>
        <w:jc w:val="both"/>
        <w:rPr>
          <w:rFonts w:asciiTheme="minorHAnsi" w:hAnsiTheme="minorHAnsi" w:cstheme="minorHAnsi"/>
          <w:sz w:val="23"/>
          <w:szCs w:val="23"/>
          <w:lang w:eastAsia="zh-CN"/>
        </w:rPr>
      </w:pPr>
    </w:p>
    <w:p w14:paraId="24691671" w14:textId="2CAD9F8B" w:rsidR="000645ED" w:rsidRPr="005B7BFA" w:rsidRDefault="000645ED" w:rsidP="000645ED">
      <w:pPr>
        <w:pStyle w:val="Naslov3"/>
        <w:ind w:left="1088" w:hanging="357"/>
        <w:rPr>
          <w:rFonts w:asciiTheme="minorHAnsi" w:hAnsiTheme="minorHAnsi" w:cstheme="minorHAnsi"/>
          <w:sz w:val="23"/>
          <w:szCs w:val="23"/>
        </w:rPr>
      </w:pPr>
      <w:bookmarkStart w:id="34" w:name="_Toc510009609"/>
      <w:r w:rsidRPr="005B7BFA">
        <w:rPr>
          <w:rFonts w:asciiTheme="minorHAnsi" w:hAnsiTheme="minorHAnsi" w:cstheme="minorHAnsi"/>
          <w:sz w:val="23"/>
          <w:szCs w:val="23"/>
        </w:rPr>
        <w:t>Neposredna plačila podizvajalcem</w:t>
      </w:r>
      <w:bookmarkEnd w:id="34"/>
    </w:p>
    <w:p w14:paraId="6E8EC1F1" w14:textId="77777777" w:rsidR="000645ED" w:rsidRPr="005B7BFA" w:rsidRDefault="000645ED" w:rsidP="000645ED">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Naročnik ponudnike/izvajalce in podizvajalce obvešča, da neposredno plačilo podizvajalcem na podlagi ZJN-3 ni več a</w:t>
      </w:r>
      <w:r w:rsidRPr="005B7BFA">
        <w:rPr>
          <w:rFonts w:asciiTheme="minorHAnsi" w:hAnsiTheme="minorHAnsi" w:cstheme="minorHAnsi"/>
          <w:i/>
          <w:sz w:val="23"/>
          <w:szCs w:val="23"/>
          <w:lang w:eastAsia="zh-CN"/>
        </w:rPr>
        <w:t xml:space="preserve"> priori </w:t>
      </w:r>
      <w:r w:rsidRPr="005B7BFA">
        <w:rPr>
          <w:rFonts w:asciiTheme="minorHAnsi" w:hAnsiTheme="minorHAnsi" w:cstheme="minorHAnsi"/>
          <w:sz w:val="23"/>
          <w:szCs w:val="23"/>
          <w:lang w:eastAsia="zh-CN"/>
        </w:rPr>
        <w:t xml:space="preserve">obvezno, zaradi česar lahko </w:t>
      </w:r>
      <w:r w:rsidRPr="005B7BFA">
        <w:rPr>
          <w:rFonts w:asciiTheme="minorHAnsi" w:hAnsiTheme="minorHAnsi" w:cstheme="minorHAnsi"/>
          <w:sz w:val="23"/>
          <w:szCs w:val="23"/>
          <w:u w:val="single"/>
          <w:lang w:eastAsia="zh-CN"/>
        </w:rPr>
        <w:t>do neposrednega plačila podizvajalcem pride samo v primeru, da podizvajalec to zahteva</w:t>
      </w:r>
      <w:r w:rsidRPr="005B7BFA">
        <w:rPr>
          <w:rFonts w:asciiTheme="minorHAnsi" w:hAnsiTheme="minorHAnsi" w:cstheme="minorHAnsi"/>
          <w:sz w:val="23"/>
          <w:szCs w:val="23"/>
          <w:lang w:eastAsia="zh-CN"/>
        </w:rPr>
        <w:t>,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75B33308" w14:textId="77777777" w:rsidR="000645ED" w:rsidRPr="005B7BFA" w:rsidRDefault="000645ED" w:rsidP="000645ED">
      <w:pPr>
        <w:spacing w:after="0"/>
        <w:jc w:val="both"/>
        <w:rPr>
          <w:rFonts w:asciiTheme="minorHAnsi" w:hAnsiTheme="minorHAnsi" w:cstheme="minorHAnsi"/>
          <w:sz w:val="23"/>
          <w:szCs w:val="23"/>
          <w:lang w:eastAsia="zh-CN"/>
        </w:rPr>
      </w:pPr>
    </w:p>
    <w:p w14:paraId="76B9BD1A" w14:textId="77777777" w:rsidR="000645ED" w:rsidRPr="005B7BFA" w:rsidRDefault="000645ED" w:rsidP="000645ED">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Kadar namerava ponudnik izvesti javno naročilo s podizvajalcem, ki zahteva neposredno plačilo, mora:</w:t>
      </w:r>
    </w:p>
    <w:p w14:paraId="4E9890BF" w14:textId="77777777" w:rsidR="000645ED" w:rsidRPr="005B7BFA" w:rsidRDefault="000645ED" w:rsidP="00C60964">
      <w:pPr>
        <w:numPr>
          <w:ilvl w:val="0"/>
          <w:numId w:val="11"/>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glavni izvajalec v pogodbi pooblastiti naročnika, da na podlagi potrjenega računa oziroma situacije s strani glavnega izvajalca neposredno plačuje podizvajalcu,</w:t>
      </w:r>
    </w:p>
    <w:p w14:paraId="4DF5C46E" w14:textId="77777777" w:rsidR="000645ED" w:rsidRPr="005B7BFA" w:rsidRDefault="000645ED" w:rsidP="00C60964">
      <w:pPr>
        <w:numPr>
          <w:ilvl w:val="0"/>
          <w:numId w:val="11"/>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podizvajalec predložiti soglasje, na podlagi katerega naročnik namesto ponudnika poravna podizvajalčevo terjatev do ponudnika,</w:t>
      </w:r>
    </w:p>
    <w:p w14:paraId="687D9004" w14:textId="77777777" w:rsidR="000645ED" w:rsidRPr="005B7BFA" w:rsidRDefault="000645ED" w:rsidP="00C60964">
      <w:pPr>
        <w:numPr>
          <w:ilvl w:val="0"/>
          <w:numId w:val="11"/>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glavni izvajalec svojemu računu ali situaciji priložiti račun ali situacijo podizvajalca, ki ga je predhodno potrdil,</w:t>
      </w:r>
    </w:p>
    <w:p w14:paraId="340AE469" w14:textId="77777777" w:rsidR="000645ED" w:rsidRPr="005B7BFA" w:rsidRDefault="000645ED" w:rsidP="00C60964">
      <w:pPr>
        <w:numPr>
          <w:ilvl w:val="0"/>
          <w:numId w:val="11"/>
        </w:num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glavni izvajalec svojemu e-računu priložiti specifikacijo prejemnikov plačil,</w:t>
      </w:r>
    </w:p>
    <w:p w14:paraId="20E96CC2" w14:textId="77777777" w:rsidR="000645ED" w:rsidRPr="005B7BFA" w:rsidRDefault="000645ED" w:rsidP="00C60964">
      <w:pPr>
        <w:numPr>
          <w:ilvl w:val="0"/>
          <w:numId w:val="11"/>
        </w:num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 xml:space="preserve">za vsakega podizvajalca </w:t>
      </w:r>
      <w:r w:rsidRPr="00823024">
        <w:rPr>
          <w:rFonts w:asciiTheme="minorHAnsi" w:hAnsiTheme="minorHAnsi" w:cstheme="minorHAnsi"/>
          <w:b/>
          <w:bCs/>
          <w:sz w:val="23"/>
          <w:szCs w:val="23"/>
          <w:lang w:eastAsia="zh-CN"/>
        </w:rPr>
        <w:t>predložiti podizvajalsko pogodbo</w:t>
      </w:r>
      <w:r w:rsidRPr="005B7BFA">
        <w:rPr>
          <w:rFonts w:asciiTheme="minorHAnsi" w:hAnsiTheme="minorHAnsi" w:cstheme="minorHAnsi"/>
          <w:b/>
          <w:bCs/>
          <w:sz w:val="23"/>
          <w:szCs w:val="23"/>
          <w:lang w:eastAsia="zh-CN"/>
        </w:rPr>
        <w:t xml:space="preserve"> </w:t>
      </w:r>
      <w:r w:rsidRPr="00823024">
        <w:rPr>
          <w:rFonts w:asciiTheme="minorHAnsi" w:hAnsiTheme="minorHAnsi" w:cstheme="minorHAnsi"/>
          <w:bCs/>
          <w:sz w:val="23"/>
          <w:szCs w:val="23"/>
          <w:lang w:eastAsia="zh-CN"/>
        </w:rPr>
        <w:t>(v kolikor je ta že sklenjena, jo predloži ob oddaji ponudbe, v nasprotnem primeru pa mora ponudnik podizvajalsko pogodbo naročniku predložiti najkasneje</w:t>
      </w:r>
      <w:r w:rsidRPr="005B7BFA">
        <w:rPr>
          <w:rFonts w:asciiTheme="minorHAnsi" w:hAnsiTheme="minorHAnsi" w:cstheme="minorHAnsi"/>
          <w:b/>
          <w:bCs/>
          <w:sz w:val="23"/>
          <w:szCs w:val="23"/>
          <w:lang w:eastAsia="zh-CN"/>
        </w:rPr>
        <w:t xml:space="preserve"> </w:t>
      </w:r>
      <w:r w:rsidRPr="005B7BFA">
        <w:rPr>
          <w:rFonts w:asciiTheme="minorHAnsi" w:hAnsiTheme="minorHAnsi" w:cstheme="minorHAnsi"/>
          <w:sz w:val="23"/>
          <w:szCs w:val="23"/>
          <w:lang w:eastAsia="zh-CN"/>
        </w:rPr>
        <w:t>v roku 5 dni od sklenitve podizvajalske pogodbe)</w:t>
      </w:r>
      <w:r w:rsidRPr="005B7BFA">
        <w:rPr>
          <w:rFonts w:asciiTheme="minorHAnsi" w:hAnsiTheme="minorHAnsi" w:cstheme="minorHAnsi"/>
          <w:bCs/>
          <w:sz w:val="23"/>
          <w:szCs w:val="23"/>
          <w:lang w:eastAsia="zh-CN"/>
        </w:rPr>
        <w:t>.</w:t>
      </w:r>
    </w:p>
    <w:p w14:paraId="35FE156F" w14:textId="77777777" w:rsidR="000645ED" w:rsidRPr="005B7BFA" w:rsidRDefault="000645ED" w:rsidP="000645ED">
      <w:pPr>
        <w:spacing w:after="0"/>
        <w:jc w:val="both"/>
        <w:rPr>
          <w:rFonts w:asciiTheme="minorHAnsi" w:hAnsiTheme="minorHAnsi" w:cstheme="minorHAnsi"/>
          <w:sz w:val="23"/>
          <w:szCs w:val="23"/>
          <w:lang w:eastAsia="zh-CN"/>
        </w:rPr>
      </w:pPr>
    </w:p>
    <w:p w14:paraId="6F891DAF" w14:textId="56E6D10A" w:rsidR="000645ED" w:rsidRPr="005B7BFA" w:rsidRDefault="000645ED" w:rsidP="000645ED">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lastRenderedPageBreak/>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7A44C505" w14:textId="77777777" w:rsidR="000645ED" w:rsidRPr="005B7BFA" w:rsidRDefault="000645ED" w:rsidP="000645ED">
      <w:pPr>
        <w:spacing w:after="0"/>
        <w:jc w:val="both"/>
        <w:rPr>
          <w:rFonts w:asciiTheme="minorHAnsi" w:hAnsiTheme="minorHAnsi" w:cstheme="minorHAnsi"/>
          <w:sz w:val="23"/>
          <w:szCs w:val="23"/>
          <w:lang w:eastAsia="zh-CN"/>
        </w:rPr>
      </w:pPr>
    </w:p>
    <w:p w14:paraId="3B475A29" w14:textId="010BB1BD" w:rsidR="000645ED" w:rsidRPr="005B7BFA" w:rsidRDefault="000645ED" w:rsidP="000645ED">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V kolikor novo priglašeni podizvajalci ne bodo zahtevali izvajanje neposrednih plačil, se </w:t>
      </w:r>
      <w:r w:rsidR="009F0A45">
        <w:rPr>
          <w:rFonts w:asciiTheme="minorHAnsi" w:hAnsiTheme="minorHAnsi" w:cstheme="minorHAnsi"/>
          <w:sz w:val="23"/>
          <w:szCs w:val="23"/>
          <w:lang w:eastAsia="zh-CN"/>
        </w:rPr>
        <w:t>okvirni sporazum</w:t>
      </w:r>
      <w:r w:rsidR="009F0A45" w:rsidRPr="005B7BFA">
        <w:rPr>
          <w:rFonts w:asciiTheme="minorHAnsi" w:hAnsiTheme="minorHAnsi" w:cstheme="minorHAnsi"/>
          <w:sz w:val="23"/>
          <w:szCs w:val="23"/>
          <w:lang w:eastAsia="zh-CN"/>
        </w:rPr>
        <w:t xml:space="preserve"> </w:t>
      </w:r>
      <w:r w:rsidRPr="005B7BFA">
        <w:rPr>
          <w:rFonts w:asciiTheme="minorHAnsi" w:hAnsiTheme="minorHAnsi" w:cstheme="minorHAnsi"/>
          <w:sz w:val="23"/>
          <w:szCs w:val="23"/>
          <w:lang w:eastAsia="zh-CN"/>
        </w:rPr>
        <w:t>v delu, ki navaja seznam podizvajalcev ne bo spreminjala, razen na izrecno zahtevo naročnika.</w:t>
      </w:r>
    </w:p>
    <w:p w14:paraId="3B5AAEC9" w14:textId="77777777" w:rsidR="00BC2EC0" w:rsidRPr="005B7BFA" w:rsidRDefault="00BC2EC0" w:rsidP="00250C72">
      <w:pPr>
        <w:spacing w:after="0"/>
        <w:jc w:val="both"/>
        <w:rPr>
          <w:rFonts w:asciiTheme="minorHAnsi" w:hAnsiTheme="minorHAnsi" w:cstheme="minorHAnsi"/>
          <w:sz w:val="23"/>
          <w:szCs w:val="23"/>
          <w:lang w:eastAsia="zh-CN"/>
        </w:rPr>
      </w:pPr>
    </w:p>
    <w:p w14:paraId="20F03155" w14:textId="5C6049AE" w:rsidR="00BC2EC0" w:rsidRPr="005B7BFA" w:rsidRDefault="00AF5CBE" w:rsidP="002379B8">
      <w:pPr>
        <w:pStyle w:val="Naslov3"/>
        <w:rPr>
          <w:rFonts w:asciiTheme="minorHAnsi" w:hAnsiTheme="minorHAnsi" w:cstheme="minorHAnsi"/>
          <w:sz w:val="23"/>
          <w:szCs w:val="23"/>
        </w:rPr>
      </w:pPr>
      <w:bookmarkStart w:id="35" w:name="_Toc451354654"/>
      <w:bookmarkStart w:id="36" w:name="_Toc510009610"/>
      <w:r w:rsidRPr="005B7BFA">
        <w:rPr>
          <w:rFonts w:asciiTheme="minorHAnsi" w:hAnsiTheme="minorHAnsi" w:cstheme="minorHAnsi"/>
          <w:sz w:val="23"/>
          <w:szCs w:val="23"/>
        </w:rPr>
        <w:t>Neposredna plačila podizvajalcem</w:t>
      </w:r>
      <w:bookmarkEnd w:id="35"/>
      <w:r w:rsidR="00243DE8" w:rsidRPr="005B7BFA">
        <w:rPr>
          <w:rFonts w:asciiTheme="minorHAnsi" w:hAnsiTheme="minorHAnsi" w:cstheme="minorHAnsi"/>
          <w:sz w:val="23"/>
          <w:szCs w:val="23"/>
        </w:rPr>
        <w:t xml:space="preserve"> v podizvajalski verigi</w:t>
      </w:r>
      <w:bookmarkEnd w:id="36"/>
    </w:p>
    <w:p w14:paraId="39A15B54" w14:textId="77777777" w:rsidR="007C3311" w:rsidRPr="005B7BFA" w:rsidRDefault="000D36BB"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Določbe v zvezi z neposrednimi plačili podizvajalcem iz tega poglavja dokumentacije veljajo tudi za vse dejanske (končne izvajalce) javnega naročila, ne glede na udeležbo v podizvajalski verigi.</w:t>
      </w:r>
    </w:p>
    <w:p w14:paraId="7E3969FF" w14:textId="77777777" w:rsidR="002442B1" w:rsidRPr="005B7BFA" w:rsidRDefault="002442B1" w:rsidP="00250C72">
      <w:pPr>
        <w:spacing w:after="0"/>
        <w:jc w:val="both"/>
        <w:rPr>
          <w:rFonts w:asciiTheme="minorHAnsi" w:hAnsiTheme="minorHAnsi" w:cstheme="minorHAnsi"/>
          <w:sz w:val="23"/>
          <w:szCs w:val="23"/>
          <w:lang w:eastAsia="zh-CN"/>
        </w:rPr>
      </w:pPr>
    </w:p>
    <w:p w14:paraId="7BA45C96" w14:textId="0CFF5A36" w:rsidR="002442B1" w:rsidRPr="005B7BFA" w:rsidRDefault="002442B1" w:rsidP="002442B1">
      <w:pPr>
        <w:pStyle w:val="Naslov3"/>
        <w:rPr>
          <w:rFonts w:asciiTheme="minorHAnsi" w:hAnsiTheme="minorHAnsi" w:cstheme="minorHAnsi"/>
        </w:rPr>
      </w:pPr>
      <w:bookmarkStart w:id="37" w:name="_Toc451354656"/>
      <w:bookmarkStart w:id="38" w:name="_Toc510009611"/>
      <w:r w:rsidRPr="005B7BFA">
        <w:rPr>
          <w:rFonts w:asciiTheme="minorHAnsi" w:hAnsiTheme="minorHAnsi" w:cstheme="minorHAnsi"/>
        </w:rPr>
        <w:t>Angažiranje podizvajalcev v času izvedbe pogodbe</w:t>
      </w:r>
      <w:bookmarkEnd w:id="37"/>
      <w:bookmarkEnd w:id="38"/>
    </w:p>
    <w:p w14:paraId="6B80D78F" w14:textId="77777777" w:rsidR="000D36BB" w:rsidRPr="005B7BFA" w:rsidRDefault="000D36BB" w:rsidP="000D36BB">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V primeru morebitne zamenjave podizvajalcev mora izvajalec v roku, ki je naveden v točki 5.3.3., predložiti naročniku v potrditev nov seznam podizvajalcev, vključno z vso z javnim naročilom zahtevano dokumentacijo in podizvajalsko pogodbo, ki potrjuje usposobljenost novega podizvajalca. Novega podizvajalca, v kolikor izpolnjuje vse pogoje in zanj ne obstajajo razlogi za izključitev, </w:t>
      </w:r>
      <w:r w:rsidRPr="005B7BFA">
        <w:rPr>
          <w:rFonts w:asciiTheme="minorHAnsi" w:hAnsiTheme="minorHAnsi" w:cstheme="minorHAnsi"/>
          <w:b/>
          <w:sz w:val="23"/>
          <w:szCs w:val="23"/>
          <w:lang w:eastAsia="zh-CN"/>
        </w:rPr>
        <w:t>naročnik potrdi s soglasjem</w:t>
      </w:r>
      <w:r w:rsidRPr="005B7BFA">
        <w:rPr>
          <w:rFonts w:asciiTheme="minorHAnsi" w:hAnsiTheme="minorHAnsi" w:cstheme="minorHAnsi"/>
          <w:sz w:val="23"/>
          <w:szCs w:val="23"/>
          <w:lang w:eastAsia="zh-CN"/>
        </w:rPr>
        <w:t>. Izvajalec pogodbenih del ne sme izvajati s podizvajalcem, ki je bil priglašen po roku za oddajo ponudb in ki še ni bil potrjen s strani naročnika.</w:t>
      </w:r>
    </w:p>
    <w:p w14:paraId="48DA6689" w14:textId="77777777" w:rsidR="000D36BB" w:rsidRPr="005B7BFA" w:rsidRDefault="000D36BB" w:rsidP="000D36BB">
      <w:pPr>
        <w:spacing w:after="0"/>
        <w:jc w:val="both"/>
        <w:rPr>
          <w:rFonts w:asciiTheme="minorHAnsi" w:hAnsiTheme="minorHAnsi" w:cstheme="minorHAnsi"/>
          <w:sz w:val="23"/>
          <w:szCs w:val="23"/>
          <w:lang w:eastAsia="zh-CN"/>
        </w:rPr>
      </w:pPr>
    </w:p>
    <w:p w14:paraId="7D9C6AA9" w14:textId="78661038" w:rsidR="000D36BB" w:rsidRPr="005B7BFA" w:rsidRDefault="000D36BB" w:rsidP="000D36BB">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Če naročnik ugotovi, da dela izvaja podizvajalec, ki ga izvajalec ni navedel v svoji ponudbi in zanj tudi ni dobil naknadnega soglasja naročnika, ima pravico odpovedati </w:t>
      </w:r>
      <w:r w:rsidR="00416BC5" w:rsidRPr="00416BC5">
        <w:rPr>
          <w:rFonts w:asciiTheme="minorHAnsi" w:hAnsiTheme="minorHAnsi" w:cstheme="minorHAnsi"/>
          <w:sz w:val="23"/>
          <w:szCs w:val="23"/>
          <w:lang w:eastAsia="zh-CN"/>
        </w:rPr>
        <w:t>okvirni sporazum</w:t>
      </w:r>
      <w:r w:rsidRPr="00416BC5">
        <w:rPr>
          <w:rFonts w:asciiTheme="minorHAnsi" w:hAnsiTheme="minorHAnsi" w:cstheme="minorHAnsi"/>
          <w:sz w:val="23"/>
          <w:szCs w:val="23"/>
          <w:lang w:eastAsia="zh-CN"/>
        </w:rPr>
        <w:t xml:space="preserve"> </w:t>
      </w:r>
      <w:r w:rsidRPr="005B7BFA">
        <w:rPr>
          <w:rFonts w:asciiTheme="minorHAnsi" w:hAnsiTheme="minorHAnsi" w:cstheme="minorHAnsi"/>
          <w:sz w:val="23"/>
          <w:szCs w:val="23"/>
          <w:lang w:eastAsia="zh-CN"/>
        </w:rPr>
        <w:t>o izvedbi javnega naročila. Naročnik si pridržuje pravico, da kadarkoli preveri, delavci katerega podizvajalca opravljajo delo, vendar pa je to zgolj pravica in ne dolžnost naročnika. Vsi delavci so naročniku dolžni dati verodostojne podatke.</w:t>
      </w:r>
    </w:p>
    <w:p w14:paraId="74B4CDE0" w14:textId="77777777" w:rsidR="000D36BB" w:rsidRPr="005B7BFA" w:rsidRDefault="000D36BB" w:rsidP="000D36BB">
      <w:pPr>
        <w:spacing w:after="0"/>
        <w:jc w:val="both"/>
        <w:rPr>
          <w:rFonts w:asciiTheme="minorHAnsi" w:hAnsiTheme="minorHAnsi" w:cstheme="minorHAnsi"/>
          <w:sz w:val="23"/>
          <w:szCs w:val="23"/>
          <w:lang w:eastAsia="zh-CN"/>
        </w:rPr>
      </w:pPr>
    </w:p>
    <w:p w14:paraId="574B0D93" w14:textId="77777777" w:rsidR="000C7872" w:rsidRPr="005B7BFA" w:rsidRDefault="000D36BB" w:rsidP="000D36BB">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Naročnik si pridržuje tudi pravico, da sproži prekrškovni postopek pred Državno revizijsko komisijo, v kolikor so podani zakonski razlogi zanj.</w:t>
      </w:r>
    </w:p>
    <w:p w14:paraId="75549C56" w14:textId="77777777" w:rsidR="000D36BB" w:rsidRPr="005B7BFA" w:rsidRDefault="000D36BB" w:rsidP="000D36BB">
      <w:pPr>
        <w:spacing w:after="0"/>
        <w:jc w:val="both"/>
        <w:rPr>
          <w:rFonts w:asciiTheme="minorHAnsi" w:hAnsiTheme="minorHAnsi" w:cstheme="minorHAnsi"/>
          <w:sz w:val="23"/>
          <w:szCs w:val="23"/>
          <w:lang w:eastAsia="zh-CN"/>
        </w:rPr>
      </w:pPr>
    </w:p>
    <w:p w14:paraId="49FE8A93" w14:textId="60CDD905" w:rsidR="0086588D" w:rsidRPr="005B7BFA" w:rsidRDefault="0086588D" w:rsidP="006E0652">
      <w:pPr>
        <w:pStyle w:val="Naslov2"/>
      </w:pPr>
      <w:bookmarkStart w:id="39" w:name="_Toc451354657"/>
      <w:bookmarkStart w:id="40" w:name="_Toc510009612"/>
      <w:r w:rsidRPr="005B7BFA">
        <w:lastRenderedPageBreak/>
        <w:t>Način nastopanja istega gospodarskega subjekta</w:t>
      </w:r>
      <w:bookmarkEnd w:id="39"/>
      <w:bookmarkEnd w:id="40"/>
    </w:p>
    <w:p w14:paraId="451702A4" w14:textId="7EB13B5D" w:rsidR="0086588D" w:rsidRPr="005B7BFA" w:rsidRDefault="0086588D" w:rsidP="0086588D">
      <w:pPr>
        <w:suppressAutoHyphens/>
        <w:autoSpaceDN w:val="0"/>
        <w:spacing w:after="0"/>
        <w:ind w:right="6"/>
        <w:jc w:val="both"/>
        <w:textAlignment w:val="baseline"/>
        <w:rPr>
          <w:rFonts w:asciiTheme="minorHAnsi" w:eastAsia="Calibri" w:hAnsiTheme="minorHAnsi" w:cstheme="minorHAnsi"/>
          <w:kern w:val="3"/>
          <w:sz w:val="23"/>
          <w:szCs w:val="23"/>
          <w:lang w:eastAsia="sl-SI"/>
        </w:rPr>
      </w:pPr>
      <w:r w:rsidRPr="005B7BFA">
        <w:rPr>
          <w:rFonts w:asciiTheme="minorHAnsi" w:eastAsia="Calibri" w:hAnsiTheme="minorHAnsi" w:cstheme="minorHAnsi"/>
          <w:kern w:val="3"/>
          <w:sz w:val="23"/>
          <w:szCs w:val="23"/>
          <w:lang w:eastAsia="sl-SI"/>
        </w:rPr>
        <w:t>Naročnik dopušča, da isti gospodarski subjekt predloži več ponudb, vendar le v kolikor v različnih ponudbah nastopa v različnih vlogah (bodisi kot samostojni ponudnik, bodisi kot partner v skupnem nastopu</w:t>
      </w:r>
      <w:r w:rsidR="00E97FDF" w:rsidRPr="005B7BFA">
        <w:rPr>
          <w:rFonts w:asciiTheme="minorHAnsi" w:eastAsia="Calibri" w:hAnsiTheme="minorHAnsi" w:cstheme="minorHAnsi"/>
          <w:kern w:val="3"/>
          <w:sz w:val="23"/>
          <w:szCs w:val="23"/>
          <w:lang w:eastAsia="sl-SI"/>
        </w:rPr>
        <w:t>,</w:t>
      </w:r>
      <w:r w:rsidR="00BC0AC8" w:rsidRPr="005B7BFA">
        <w:rPr>
          <w:rFonts w:asciiTheme="minorHAnsi" w:eastAsia="Calibri" w:hAnsiTheme="minorHAnsi" w:cstheme="minorHAnsi"/>
          <w:kern w:val="3"/>
          <w:sz w:val="23"/>
          <w:szCs w:val="23"/>
          <w:lang w:eastAsia="sl-SI"/>
        </w:rPr>
        <w:t xml:space="preserve"> bodisi kot podizvajalec, bodisi kot drugi subjekt, na katerega zmogljivosti se sklicuje ponudnik</w:t>
      </w:r>
      <w:r w:rsidRPr="005B7BFA">
        <w:rPr>
          <w:rFonts w:asciiTheme="minorHAnsi" w:eastAsia="Calibri" w:hAnsiTheme="minorHAnsi" w:cstheme="minorHAnsi"/>
          <w:kern w:val="3"/>
          <w:sz w:val="23"/>
          <w:szCs w:val="23"/>
          <w:lang w:eastAsia="sl-SI"/>
        </w:rPr>
        <w:t xml:space="preserve">). </w:t>
      </w:r>
    </w:p>
    <w:p w14:paraId="1ECD343B" w14:textId="77777777" w:rsidR="0086588D" w:rsidRPr="005B7BFA" w:rsidRDefault="0086588D" w:rsidP="0086588D">
      <w:pPr>
        <w:suppressAutoHyphens/>
        <w:autoSpaceDN w:val="0"/>
        <w:spacing w:after="0"/>
        <w:ind w:right="6"/>
        <w:jc w:val="both"/>
        <w:textAlignment w:val="baseline"/>
        <w:rPr>
          <w:rFonts w:asciiTheme="minorHAnsi" w:eastAsia="Calibri" w:hAnsiTheme="minorHAnsi" w:cstheme="minorHAnsi"/>
          <w:kern w:val="3"/>
          <w:sz w:val="23"/>
          <w:szCs w:val="23"/>
          <w:lang w:eastAsia="sl-SI"/>
        </w:rPr>
      </w:pPr>
    </w:p>
    <w:p w14:paraId="41598F6E" w14:textId="77777777" w:rsidR="000D36BB" w:rsidRPr="005B7BFA" w:rsidRDefault="000D36BB" w:rsidP="000D36BB">
      <w:pPr>
        <w:suppressAutoHyphens/>
        <w:autoSpaceDN w:val="0"/>
        <w:spacing w:after="0"/>
        <w:ind w:right="6"/>
        <w:jc w:val="both"/>
        <w:textAlignment w:val="baseline"/>
        <w:rPr>
          <w:rFonts w:asciiTheme="minorHAnsi" w:eastAsia="Calibri" w:hAnsiTheme="minorHAnsi" w:cstheme="minorHAnsi"/>
          <w:kern w:val="3"/>
          <w:sz w:val="23"/>
          <w:szCs w:val="23"/>
          <w:lang w:eastAsia="sl-SI"/>
        </w:rPr>
      </w:pPr>
      <w:r w:rsidRPr="005B7BFA">
        <w:rPr>
          <w:rFonts w:asciiTheme="minorHAnsi" w:eastAsia="Calibri" w:hAnsiTheme="minorHAnsi" w:cstheme="minorHAnsi"/>
          <w:kern w:val="3"/>
          <w:sz w:val="23"/>
          <w:szCs w:val="23"/>
          <w:lang w:eastAsia="sl-SI"/>
        </w:rPr>
        <w:t>Gospodarski subjekt tako lahko kot partner ali podizvajalec ali drugi subjekt na katerega zmogljivosti se sklicuje ponudnik nastopa v ponudbah različnih ponudnikov.</w:t>
      </w:r>
    </w:p>
    <w:p w14:paraId="23E03A31" w14:textId="77777777" w:rsidR="00DA08D3" w:rsidRPr="005B7BFA" w:rsidRDefault="00DA08D3" w:rsidP="005C7045">
      <w:pPr>
        <w:suppressAutoHyphens/>
        <w:autoSpaceDN w:val="0"/>
        <w:spacing w:after="0"/>
        <w:ind w:right="6"/>
        <w:jc w:val="both"/>
        <w:textAlignment w:val="baseline"/>
        <w:rPr>
          <w:rFonts w:asciiTheme="minorHAnsi" w:eastAsia="Calibri" w:hAnsiTheme="minorHAnsi" w:cstheme="minorHAnsi"/>
          <w:kern w:val="3"/>
          <w:sz w:val="23"/>
          <w:szCs w:val="23"/>
          <w:lang w:eastAsia="sl-SI"/>
        </w:rPr>
      </w:pPr>
    </w:p>
    <w:p w14:paraId="6C252B5C" w14:textId="23FDFFBC" w:rsidR="00D35252" w:rsidRPr="005B7BFA" w:rsidRDefault="00D35252" w:rsidP="006E0652">
      <w:pPr>
        <w:pStyle w:val="Naslov2"/>
      </w:pPr>
      <w:bookmarkStart w:id="41" w:name="_Toc510009613"/>
      <w:r w:rsidRPr="005B7BFA">
        <w:t>Sklicevanje na zmogljivosti drugega subjekta</w:t>
      </w:r>
      <w:bookmarkEnd w:id="41"/>
    </w:p>
    <w:p w14:paraId="68FD6626" w14:textId="77777777" w:rsidR="00D35252" w:rsidRPr="005B7BFA" w:rsidRDefault="00D35252" w:rsidP="00D35252">
      <w:pPr>
        <w:suppressAutoHyphens/>
        <w:autoSpaceDN w:val="0"/>
        <w:spacing w:after="0"/>
        <w:ind w:right="6"/>
        <w:jc w:val="both"/>
        <w:textAlignment w:val="baseline"/>
        <w:rPr>
          <w:rFonts w:asciiTheme="minorHAnsi" w:eastAsia="Calibri" w:hAnsiTheme="minorHAnsi" w:cstheme="minorHAnsi"/>
          <w:kern w:val="3"/>
          <w:sz w:val="23"/>
          <w:szCs w:val="23"/>
          <w:lang w:eastAsia="sl-SI"/>
        </w:rPr>
      </w:pPr>
      <w:r w:rsidRPr="005B7BFA">
        <w:rPr>
          <w:rFonts w:asciiTheme="minorHAnsi" w:eastAsia="Calibri" w:hAnsiTheme="minorHAnsi" w:cstheme="minorHAnsi"/>
          <w:kern w:val="3"/>
          <w:sz w:val="23"/>
          <w:szCs w:val="23"/>
          <w:lang w:eastAsia="sl-SI"/>
        </w:rPr>
        <w:t>Ponudnik v skladu z 81. členom ZJN-3 lahko uporablja zmogljivosti drugih subjektov.</w:t>
      </w:r>
    </w:p>
    <w:p w14:paraId="5C44B837" w14:textId="77777777" w:rsidR="00D35252" w:rsidRPr="005B7BFA" w:rsidRDefault="00D35252" w:rsidP="00D35252">
      <w:pPr>
        <w:suppressAutoHyphens/>
        <w:autoSpaceDN w:val="0"/>
        <w:spacing w:after="0"/>
        <w:ind w:right="6"/>
        <w:jc w:val="both"/>
        <w:textAlignment w:val="baseline"/>
        <w:rPr>
          <w:rFonts w:asciiTheme="minorHAnsi" w:eastAsia="Calibri" w:hAnsiTheme="minorHAnsi" w:cstheme="minorHAnsi"/>
          <w:kern w:val="3"/>
          <w:sz w:val="23"/>
          <w:szCs w:val="23"/>
          <w:lang w:eastAsia="sl-SI"/>
        </w:rPr>
      </w:pPr>
    </w:p>
    <w:p w14:paraId="535BEBD9" w14:textId="3CB75991" w:rsidR="000D36BB" w:rsidRPr="005B7BFA" w:rsidRDefault="000D36BB" w:rsidP="000D36BB">
      <w:pPr>
        <w:suppressAutoHyphens/>
        <w:autoSpaceDN w:val="0"/>
        <w:spacing w:after="0"/>
        <w:ind w:right="6"/>
        <w:jc w:val="both"/>
        <w:textAlignment w:val="baseline"/>
        <w:rPr>
          <w:rFonts w:asciiTheme="minorHAnsi" w:eastAsia="Calibri" w:hAnsiTheme="minorHAnsi" w:cstheme="minorHAnsi"/>
          <w:kern w:val="3"/>
          <w:sz w:val="23"/>
          <w:szCs w:val="23"/>
          <w:lang w:eastAsia="sl-SI"/>
        </w:rPr>
      </w:pPr>
      <w:r w:rsidRPr="005B7BFA">
        <w:rPr>
          <w:rFonts w:asciiTheme="minorHAnsi" w:eastAsia="Calibri" w:hAnsiTheme="minorHAnsi" w:cstheme="minorHAnsi"/>
          <w:kern w:val="3"/>
          <w:sz w:val="23"/>
          <w:szCs w:val="23"/>
          <w:lang w:eastAsia="sl-SI"/>
        </w:rPr>
        <w:t xml:space="preserve">V tem primeru se skladno z določili dokumentacije v zvezi z oddajo javnega naročila tudi za </w:t>
      </w:r>
      <w:r w:rsidRPr="005B7BFA">
        <w:rPr>
          <w:rFonts w:asciiTheme="minorHAnsi" w:eastAsia="Calibri" w:hAnsiTheme="minorHAnsi" w:cstheme="minorHAnsi"/>
          <w:b/>
          <w:kern w:val="3"/>
          <w:sz w:val="23"/>
          <w:szCs w:val="23"/>
          <w:lang w:eastAsia="sl-SI"/>
        </w:rPr>
        <w:t>vsak drugi gospodarski subjekt predloži</w:t>
      </w:r>
      <w:r w:rsidR="00291A72" w:rsidRPr="00291A72">
        <w:rPr>
          <w:rFonts w:asciiTheme="minorHAnsi" w:eastAsia="Calibri" w:hAnsiTheme="minorHAnsi" w:cstheme="minorHAnsi"/>
          <w:b/>
          <w:kern w:val="3"/>
          <w:sz w:val="23"/>
          <w:szCs w:val="23"/>
          <w:lang w:eastAsia="sl-SI"/>
        </w:rPr>
        <w:t xml:space="preserve"> ustrezen ESPD obrazec</w:t>
      </w:r>
      <w:r w:rsidRPr="00291A72">
        <w:rPr>
          <w:rFonts w:asciiTheme="minorHAnsi" w:eastAsia="Calibri" w:hAnsiTheme="minorHAnsi" w:cstheme="minorHAnsi"/>
          <w:b/>
          <w:kern w:val="3"/>
          <w:sz w:val="23"/>
          <w:szCs w:val="23"/>
          <w:lang w:eastAsia="sl-SI"/>
        </w:rPr>
        <w:t>.</w:t>
      </w:r>
    </w:p>
    <w:p w14:paraId="0873C3D2" w14:textId="77777777" w:rsidR="000D36BB" w:rsidRPr="005B7BFA" w:rsidRDefault="000D36BB" w:rsidP="000D36BB">
      <w:pPr>
        <w:suppressAutoHyphens/>
        <w:autoSpaceDN w:val="0"/>
        <w:spacing w:after="0"/>
        <w:ind w:right="6"/>
        <w:jc w:val="both"/>
        <w:textAlignment w:val="baseline"/>
        <w:rPr>
          <w:rFonts w:asciiTheme="minorHAnsi" w:eastAsia="Calibri" w:hAnsiTheme="minorHAnsi" w:cstheme="minorHAnsi"/>
          <w:i/>
          <w:kern w:val="3"/>
          <w:sz w:val="23"/>
          <w:szCs w:val="23"/>
          <w:lang w:eastAsia="sl-SI"/>
        </w:rPr>
      </w:pPr>
    </w:p>
    <w:p w14:paraId="5C2BF68D" w14:textId="77777777" w:rsidR="00D35252" w:rsidRPr="005B7BFA" w:rsidRDefault="00D35252" w:rsidP="00D35252">
      <w:pPr>
        <w:suppressAutoHyphens/>
        <w:autoSpaceDN w:val="0"/>
        <w:spacing w:after="0"/>
        <w:ind w:right="6"/>
        <w:jc w:val="both"/>
        <w:textAlignment w:val="baseline"/>
        <w:rPr>
          <w:rFonts w:asciiTheme="minorHAnsi" w:eastAsia="Calibri" w:hAnsiTheme="minorHAnsi" w:cstheme="minorHAnsi"/>
          <w:kern w:val="3"/>
          <w:sz w:val="23"/>
          <w:szCs w:val="23"/>
          <w:u w:val="single"/>
          <w:lang w:eastAsia="sl-SI"/>
        </w:rPr>
      </w:pPr>
      <w:r w:rsidRPr="005B7BFA">
        <w:rPr>
          <w:rFonts w:asciiTheme="minorHAnsi" w:eastAsia="Calibri" w:hAnsiTheme="minorHAnsi" w:cstheme="minorHAnsi"/>
          <w:kern w:val="3"/>
          <w:sz w:val="23"/>
          <w:szCs w:val="23"/>
          <w:lang w:eastAsia="sl-SI"/>
        </w:rPr>
        <w:t xml:space="preserve">V primeru uporabe zmogljivosti drugih subjektov ponudnik </w:t>
      </w:r>
      <w:r w:rsidRPr="005B7BFA">
        <w:rPr>
          <w:rFonts w:asciiTheme="minorHAnsi" w:eastAsia="Calibri" w:hAnsiTheme="minorHAnsi" w:cstheme="minorHAnsi"/>
          <w:b/>
          <w:kern w:val="3"/>
          <w:sz w:val="23"/>
          <w:szCs w:val="23"/>
          <w:lang w:eastAsia="sl-SI"/>
        </w:rPr>
        <w:t>naročniku že ob oddaji ponudbe predloži ustrezna dokazila</w:t>
      </w:r>
      <w:r w:rsidRPr="005B7BFA">
        <w:rPr>
          <w:rFonts w:asciiTheme="minorHAnsi" w:eastAsia="Calibri" w:hAnsiTheme="minorHAnsi" w:cstheme="minorHAnsi"/>
          <w:kern w:val="3"/>
          <w:sz w:val="23"/>
          <w:szCs w:val="23"/>
          <w:lang w:eastAsia="sl-SI"/>
        </w:rPr>
        <w:t xml:space="preserve">, da bo imel na voljo potrebna sredstva za izvedbo javnega naročila: npr. </w:t>
      </w:r>
      <w:r w:rsidRPr="005B7BFA">
        <w:rPr>
          <w:rFonts w:asciiTheme="minorHAnsi" w:eastAsia="Calibri" w:hAnsiTheme="minorHAnsi" w:cstheme="minorHAnsi"/>
          <w:b/>
          <w:kern w:val="3"/>
          <w:sz w:val="23"/>
          <w:szCs w:val="23"/>
          <w:lang w:eastAsia="sl-SI"/>
        </w:rPr>
        <w:t>dogovor o medsebojnem sodelovanju</w:t>
      </w:r>
      <w:r w:rsidRPr="005B7BFA">
        <w:rPr>
          <w:rFonts w:asciiTheme="minorHAnsi" w:eastAsia="Calibri" w:hAnsiTheme="minorHAnsi" w:cstheme="minorHAnsi"/>
          <w:kern w:val="3"/>
          <w:sz w:val="23"/>
          <w:szCs w:val="23"/>
          <w:lang w:eastAsia="sl-SI"/>
        </w:rPr>
        <w:t xml:space="preserve">, pogodbo o sodelovanju, dogovor o zagotavljanju… </w:t>
      </w:r>
    </w:p>
    <w:p w14:paraId="1D9E5FF5" w14:textId="77777777" w:rsidR="00D35252" w:rsidRPr="005B7BFA" w:rsidRDefault="00D35252" w:rsidP="00D35252">
      <w:pPr>
        <w:suppressAutoHyphens/>
        <w:autoSpaceDN w:val="0"/>
        <w:spacing w:after="0"/>
        <w:ind w:right="6"/>
        <w:jc w:val="both"/>
        <w:textAlignment w:val="baseline"/>
        <w:rPr>
          <w:rFonts w:asciiTheme="minorHAnsi" w:eastAsia="Calibri" w:hAnsiTheme="minorHAnsi" w:cstheme="minorHAnsi"/>
          <w:i/>
          <w:kern w:val="3"/>
          <w:sz w:val="23"/>
          <w:szCs w:val="23"/>
          <w:lang w:eastAsia="sl-SI"/>
        </w:rPr>
      </w:pPr>
    </w:p>
    <w:p w14:paraId="5FD40096" w14:textId="28E62A7B" w:rsidR="000D36BB" w:rsidRPr="005B7BFA" w:rsidRDefault="000D36BB" w:rsidP="000D36BB">
      <w:pPr>
        <w:suppressAutoHyphens/>
        <w:autoSpaceDN w:val="0"/>
        <w:spacing w:after="0"/>
        <w:ind w:right="6"/>
        <w:jc w:val="both"/>
        <w:textAlignment w:val="baseline"/>
        <w:rPr>
          <w:rFonts w:asciiTheme="minorHAnsi" w:eastAsia="Calibri" w:hAnsiTheme="minorHAnsi" w:cstheme="minorHAnsi"/>
          <w:kern w:val="3"/>
          <w:sz w:val="23"/>
          <w:szCs w:val="23"/>
          <w:lang w:eastAsia="sl-SI"/>
        </w:rPr>
      </w:pPr>
      <w:r w:rsidRPr="005B7BFA">
        <w:rPr>
          <w:rFonts w:asciiTheme="minorHAnsi" w:eastAsia="Calibri" w:hAnsiTheme="minorHAnsi" w:cstheme="minorHAnsi"/>
          <w:kern w:val="3"/>
          <w:sz w:val="23"/>
          <w:szCs w:val="23"/>
          <w:lang w:eastAsia="sl-SI"/>
        </w:rPr>
        <w:t xml:space="preserve">Nadalje mora ponudnik skladno z določili dokumentacije v zvezi z oddajo javnega naročila za drug gospodarski subjekt predložiti vse zahtevane izjave in dokazila (med drugim tudi npr. </w:t>
      </w:r>
      <w:r w:rsidR="00272D53">
        <w:rPr>
          <w:rFonts w:asciiTheme="minorHAnsi" w:eastAsia="Calibri" w:hAnsiTheme="minorHAnsi" w:cstheme="minorHAnsi"/>
          <w:kern w:val="3"/>
          <w:sz w:val="23"/>
          <w:szCs w:val="23"/>
          <w:lang w:eastAsia="sl-SI"/>
        </w:rPr>
        <w:t>ESPD obrazec</w:t>
      </w:r>
      <w:r w:rsidRPr="005B7BFA">
        <w:rPr>
          <w:rFonts w:asciiTheme="minorHAnsi" w:eastAsia="Calibri" w:hAnsiTheme="minorHAnsi" w:cstheme="minorHAnsi"/>
          <w:kern w:val="3"/>
          <w:sz w:val="23"/>
          <w:szCs w:val="23"/>
          <w:lang w:eastAsia="sl-SI"/>
        </w:rPr>
        <w:t>, soglasje pravne osebe za pridobitev osebnih podatkov ponudnika (priloga št. 5), soglasje fizične osebe za pridobitev osebnih podatkov ponudnika (priloga št. 6), izjavo o udeležbi fizičnih in pravnih oseb v lastništvu ponudnika (priloga št. 1</w:t>
      </w:r>
      <w:r w:rsidR="00A56EE6">
        <w:rPr>
          <w:rFonts w:asciiTheme="minorHAnsi" w:eastAsia="Calibri" w:hAnsiTheme="minorHAnsi" w:cstheme="minorHAnsi"/>
          <w:kern w:val="3"/>
          <w:sz w:val="23"/>
          <w:szCs w:val="23"/>
          <w:lang w:eastAsia="sl-SI"/>
        </w:rPr>
        <w:t>6</w:t>
      </w:r>
      <w:r w:rsidRPr="005B7BFA">
        <w:rPr>
          <w:rFonts w:asciiTheme="minorHAnsi" w:eastAsia="Calibri" w:hAnsiTheme="minorHAnsi" w:cstheme="minorHAnsi"/>
          <w:kern w:val="3"/>
          <w:sz w:val="23"/>
          <w:szCs w:val="23"/>
          <w:lang w:eastAsia="sl-SI"/>
        </w:rPr>
        <w:t>), …).</w:t>
      </w:r>
    </w:p>
    <w:p w14:paraId="63275860" w14:textId="77777777" w:rsidR="00D35252" w:rsidRPr="005B7BFA" w:rsidRDefault="00D35252" w:rsidP="005C7045">
      <w:pPr>
        <w:suppressAutoHyphens/>
        <w:autoSpaceDN w:val="0"/>
        <w:spacing w:after="0"/>
        <w:ind w:right="6"/>
        <w:jc w:val="both"/>
        <w:textAlignment w:val="baseline"/>
        <w:rPr>
          <w:rFonts w:asciiTheme="minorHAnsi" w:eastAsia="Calibri" w:hAnsiTheme="minorHAnsi" w:cstheme="minorHAnsi"/>
          <w:kern w:val="3"/>
          <w:sz w:val="23"/>
          <w:szCs w:val="23"/>
          <w:lang w:eastAsia="sl-SI"/>
        </w:rPr>
      </w:pPr>
    </w:p>
    <w:p w14:paraId="77764B90" w14:textId="1A34F3A9" w:rsidR="002A5928" w:rsidRPr="005B7BFA" w:rsidRDefault="002A5928" w:rsidP="008E0FFD">
      <w:pPr>
        <w:pStyle w:val="Naslov1"/>
        <w:rPr>
          <w:rFonts w:asciiTheme="minorHAnsi" w:hAnsiTheme="minorHAnsi" w:cstheme="minorHAnsi"/>
        </w:rPr>
      </w:pPr>
      <w:bookmarkStart w:id="42" w:name="_Toc451354658"/>
      <w:bookmarkStart w:id="43" w:name="_Toc510009614"/>
      <w:r w:rsidRPr="005B7BFA">
        <w:rPr>
          <w:rFonts w:asciiTheme="minorHAnsi" w:hAnsiTheme="minorHAnsi" w:cstheme="minorHAnsi"/>
        </w:rPr>
        <w:t>PRAVILA ZA SPOROČANJE</w:t>
      </w:r>
      <w:bookmarkEnd w:id="42"/>
      <w:bookmarkEnd w:id="43"/>
    </w:p>
    <w:p w14:paraId="103DDAB6" w14:textId="77D1B6EB" w:rsidR="005B675D" w:rsidRPr="005B7BFA" w:rsidRDefault="005B675D" w:rsidP="006E0652">
      <w:pPr>
        <w:pStyle w:val="Naslov2"/>
      </w:pPr>
      <w:bookmarkStart w:id="44" w:name="_Toc451354659"/>
      <w:bookmarkStart w:id="45" w:name="_Toc510009615"/>
      <w:r w:rsidRPr="005B7BFA">
        <w:t>Komunikacijska sredstva</w:t>
      </w:r>
      <w:bookmarkEnd w:id="44"/>
      <w:bookmarkEnd w:id="45"/>
    </w:p>
    <w:p w14:paraId="2FFC3449" w14:textId="53070F98" w:rsidR="002A5928" w:rsidRPr="005B7BFA" w:rsidRDefault="002A5928" w:rsidP="00191778">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Izvedba predmetnega javnega naročila deloma poteka z uporabo elektronskih komunikacijskih sredstev, delno pa z uporabo drugih komunikacijskih sredstev.</w:t>
      </w:r>
    </w:p>
    <w:p w14:paraId="796EA8E3" w14:textId="77777777" w:rsidR="002A5928" w:rsidRPr="005B7BFA" w:rsidRDefault="002A5928" w:rsidP="00191778">
      <w:pPr>
        <w:spacing w:after="0"/>
        <w:jc w:val="both"/>
        <w:rPr>
          <w:rFonts w:asciiTheme="minorHAnsi" w:hAnsiTheme="minorHAnsi" w:cstheme="minorHAnsi"/>
          <w:sz w:val="23"/>
          <w:szCs w:val="23"/>
          <w:lang w:eastAsia="zh-CN"/>
        </w:rPr>
      </w:pPr>
    </w:p>
    <w:p w14:paraId="2551FA89" w14:textId="77777777" w:rsidR="002D00EE" w:rsidRPr="005B7BFA" w:rsidRDefault="002A5928" w:rsidP="00191778">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Obvestilo o javnem naročilu je bilo v skladu s 56. členom ZJN-3 poslano v objavo na Portal javnih naročil</w:t>
      </w:r>
      <w:r w:rsidR="005C7045" w:rsidRPr="005B7BFA">
        <w:rPr>
          <w:rFonts w:asciiTheme="minorHAnsi" w:hAnsiTheme="minorHAnsi" w:cstheme="minorHAnsi"/>
          <w:sz w:val="23"/>
          <w:szCs w:val="23"/>
          <w:lang w:eastAsia="zh-CN"/>
        </w:rPr>
        <w:t>.</w:t>
      </w:r>
    </w:p>
    <w:p w14:paraId="55052D2A" w14:textId="77777777" w:rsidR="005C7045" w:rsidRPr="005B7BFA" w:rsidRDefault="005C7045" w:rsidP="00191778">
      <w:pPr>
        <w:spacing w:after="0"/>
        <w:jc w:val="both"/>
        <w:rPr>
          <w:rFonts w:asciiTheme="minorHAnsi" w:hAnsiTheme="minorHAnsi" w:cstheme="minorHAnsi"/>
          <w:sz w:val="23"/>
          <w:szCs w:val="23"/>
          <w:lang w:eastAsia="zh-CN"/>
        </w:rPr>
      </w:pPr>
    </w:p>
    <w:p w14:paraId="42A28477" w14:textId="77777777" w:rsidR="002D00EE" w:rsidRPr="005B7BFA" w:rsidRDefault="002D00EE" w:rsidP="00191778">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Dokumentacija v zvezi z oddajo javnega naročila</w:t>
      </w:r>
      <w:r w:rsidR="008B6A0F" w:rsidRPr="005B7BFA">
        <w:rPr>
          <w:rFonts w:asciiTheme="minorHAnsi" w:hAnsiTheme="minorHAnsi" w:cstheme="minorHAnsi"/>
          <w:sz w:val="23"/>
          <w:szCs w:val="23"/>
          <w:lang w:eastAsia="zh-CN"/>
        </w:rPr>
        <w:t>, vključno s prilogami,</w:t>
      </w:r>
      <w:r w:rsidRPr="005B7BFA">
        <w:rPr>
          <w:rFonts w:asciiTheme="minorHAnsi" w:hAnsiTheme="minorHAnsi" w:cstheme="minorHAnsi"/>
          <w:sz w:val="23"/>
          <w:szCs w:val="23"/>
          <w:lang w:eastAsia="zh-CN"/>
        </w:rPr>
        <w:t xml:space="preserve"> je </w:t>
      </w:r>
      <w:r w:rsidRPr="005B7BFA">
        <w:rPr>
          <w:rFonts w:asciiTheme="minorHAnsi" w:hAnsiTheme="minorHAnsi" w:cstheme="minorHAnsi"/>
          <w:b/>
          <w:sz w:val="23"/>
          <w:szCs w:val="23"/>
          <w:lang w:eastAsia="zh-CN"/>
        </w:rPr>
        <w:t xml:space="preserve">objavljena na spletni strani </w:t>
      </w:r>
      <w:hyperlink r:id="rId17" w:history="1">
        <w:r w:rsidR="009E43B8" w:rsidRPr="005B7BFA">
          <w:rPr>
            <w:rStyle w:val="Hiperpovezava"/>
            <w:rFonts w:asciiTheme="minorHAnsi" w:hAnsiTheme="minorHAnsi" w:cstheme="minorHAnsi"/>
            <w:b/>
            <w:sz w:val="23"/>
            <w:szCs w:val="23"/>
            <w:lang w:eastAsia="zh-CN"/>
          </w:rPr>
          <w:t>http://www.kranj.si</w:t>
        </w:r>
      </w:hyperlink>
      <w:r w:rsidR="009E43B8" w:rsidRPr="005B7BFA">
        <w:rPr>
          <w:rFonts w:asciiTheme="minorHAnsi" w:hAnsiTheme="minorHAnsi" w:cstheme="minorHAnsi"/>
          <w:sz w:val="23"/>
          <w:szCs w:val="23"/>
          <w:lang w:eastAsia="zh-CN"/>
        </w:rPr>
        <w:t>, RUBRIKA JAVNI RAZPISI, NAROČILA</w:t>
      </w:r>
      <w:r w:rsidR="005C7045" w:rsidRPr="005B7BFA">
        <w:rPr>
          <w:rFonts w:asciiTheme="minorHAnsi" w:hAnsiTheme="minorHAnsi" w:cstheme="minorHAnsi"/>
          <w:sz w:val="23"/>
          <w:szCs w:val="23"/>
          <w:lang w:eastAsia="zh-CN"/>
        </w:rPr>
        <w:t>.</w:t>
      </w:r>
    </w:p>
    <w:p w14:paraId="6FC0ABC2" w14:textId="1437A6D2" w:rsidR="002A5928" w:rsidRDefault="002A5928" w:rsidP="00250C72">
      <w:pPr>
        <w:spacing w:after="0"/>
        <w:rPr>
          <w:rFonts w:asciiTheme="minorHAnsi" w:hAnsiTheme="minorHAnsi" w:cstheme="minorHAnsi"/>
          <w:sz w:val="23"/>
          <w:szCs w:val="23"/>
          <w:lang w:eastAsia="zh-CN"/>
        </w:rPr>
      </w:pPr>
    </w:p>
    <w:p w14:paraId="079F163A" w14:textId="77777777" w:rsidR="002A5928" w:rsidRPr="005B7BFA" w:rsidRDefault="002A5928" w:rsidP="00CC1CA7">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lastRenderedPageBreak/>
        <w:t>Odločitev o oddaji javnega naročila bo objavljena na portalu javnih naročil.</w:t>
      </w:r>
    </w:p>
    <w:p w14:paraId="7D2455A8" w14:textId="77777777" w:rsidR="002A5928" w:rsidRPr="005B7BFA" w:rsidRDefault="002A5928" w:rsidP="00CC1CA7">
      <w:pPr>
        <w:spacing w:after="0"/>
        <w:rPr>
          <w:rFonts w:asciiTheme="minorHAnsi" w:hAnsiTheme="minorHAnsi" w:cstheme="minorHAnsi"/>
          <w:sz w:val="23"/>
          <w:szCs w:val="23"/>
          <w:lang w:eastAsia="zh-CN"/>
        </w:rPr>
      </w:pPr>
    </w:p>
    <w:p w14:paraId="75F6FCC6" w14:textId="77777777" w:rsidR="002A5928" w:rsidRPr="005B7BFA" w:rsidRDefault="002A5928" w:rsidP="00CC1CA7">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Dodatne informacije bo naročnik v skladu s 60. </w:t>
      </w:r>
      <w:r w:rsidR="00BC3C11" w:rsidRPr="005B7BFA">
        <w:rPr>
          <w:rFonts w:asciiTheme="minorHAnsi" w:hAnsiTheme="minorHAnsi" w:cstheme="minorHAnsi"/>
          <w:sz w:val="23"/>
          <w:szCs w:val="23"/>
          <w:lang w:eastAsia="zh-CN"/>
        </w:rPr>
        <w:t>členom ZJN-3</w:t>
      </w:r>
      <w:r w:rsidRPr="005B7BFA">
        <w:rPr>
          <w:rFonts w:asciiTheme="minorHAnsi" w:hAnsiTheme="minorHAnsi" w:cstheme="minorHAnsi"/>
          <w:sz w:val="23"/>
          <w:szCs w:val="23"/>
          <w:lang w:eastAsia="zh-CN"/>
        </w:rPr>
        <w:t xml:space="preserve"> posredoval preko obvestila o dodatnih informacijah, informacijah o nedokončanem postopku ali popravku ali na drug način </w:t>
      </w:r>
      <w:r w:rsidR="006C327A" w:rsidRPr="005B7BFA">
        <w:rPr>
          <w:rFonts w:asciiTheme="minorHAnsi" w:hAnsiTheme="minorHAnsi" w:cstheme="minorHAnsi"/>
          <w:b/>
          <w:sz w:val="23"/>
          <w:szCs w:val="23"/>
          <w:lang w:eastAsia="zh-CN"/>
        </w:rPr>
        <w:t xml:space="preserve">izključno </w:t>
      </w:r>
      <w:r w:rsidRPr="005B7BFA">
        <w:rPr>
          <w:rFonts w:asciiTheme="minorHAnsi" w:hAnsiTheme="minorHAnsi" w:cstheme="minorHAnsi"/>
          <w:b/>
          <w:sz w:val="23"/>
          <w:szCs w:val="23"/>
          <w:lang w:eastAsia="zh-CN"/>
        </w:rPr>
        <w:t>preko portala javnih naročil</w:t>
      </w:r>
      <w:r w:rsidRPr="005B7BFA">
        <w:rPr>
          <w:rFonts w:asciiTheme="minorHAnsi" w:hAnsiTheme="minorHAnsi" w:cstheme="minorHAnsi"/>
          <w:sz w:val="23"/>
          <w:szCs w:val="23"/>
          <w:lang w:eastAsia="zh-CN"/>
        </w:rPr>
        <w:t>.</w:t>
      </w:r>
    </w:p>
    <w:p w14:paraId="1F4C23C1" w14:textId="77777777" w:rsidR="00A105CC" w:rsidRPr="005B7BFA" w:rsidRDefault="00A105CC" w:rsidP="00CC1CA7">
      <w:pPr>
        <w:spacing w:after="0"/>
        <w:jc w:val="both"/>
        <w:rPr>
          <w:rFonts w:asciiTheme="minorHAnsi" w:hAnsiTheme="minorHAnsi" w:cstheme="minorHAnsi"/>
          <w:sz w:val="23"/>
          <w:szCs w:val="23"/>
          <w:lang w:eastAsia="zh-CN"/>
        </w:rPr>
      </w:pPr>
    </w:p>
    <w:p w14:paraId="47046546" w14:textId="63A9B661" w:rsidR="005B675D" w:rsidRPr="005B7BFA" w:rsidRDefault="005B675D" w:rsidP="006E0652">
      <w:pPr>
        <w:pStyle w:val="Naslov2"/>
      </w:pPr>
      <w:bookmarkStart w:id="46" w:name="_Toc451354660"/>
      <w:bookmarkStart w:id="47" w:name="_Toc510009616"/>
      <w:r w:rsidRPr="005B7BFA">
        <w:t>Spreminjanje ali dopolnjevanje dokumentacije</w:t>
      </w:r>
      <w:bookmarkEnd w:id="46"/>
      <w:bookmarkEnd w:id="47"/>
    </w:p>
    <w:p w14:paraId="0EAE172F" w14:textId="42AE1396" w:rsidR="002A5928" w:rsidRPr="005B7BFA" w:rsidRDefault="002A5928"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47BC1701" w14:textId="77777777" w:rsidR="00046414" w:rsidRPr="005B7BFA" w:rsidRDefault="00046414" w:rsidP="00046414">
      <w:pPr>
        <w:spacing w:after="0"/>
        <w:jc w:val="both"/>
        <w:rPr>
          <w:rFonts w:asciiTheme="minorHAnsi" w:hAnsiTheme="minorHAnsi" w:cstheme="minorHAnsi"/>
          <w:sz w:val="23"/>
          <w:szCs w:val="23"/>
          <w:lang w:eastAsia="zh-CN"/>
        </w:rPr>
      </w:pPr>
    </w:p>
    <w:p w14:paraId="15CB4C4B" w14:textId="77777777" w:rsidR="00046414" w:rsidRPr="005B7BFA" w:rsidRDefault="00046414" w:rsidP="00046414">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Ponudniki morajo redno spremljati informacije, objavljene na portalu javnih naročil in jih upoštevati pri oddaji ponudbe.</w:t>
      </w:r>
    </w:p>
    <w:p w14:paraId="333AA54D" w14:textId="77777777" w:rsidR="005B675D" w:rsidRPr="005B7BFA" w:rsidRDefault="005B675D" w:rsidP="00250C72">
      <w:pPr>
        <w:spacing w:after="0"/>
        <w:jc w:val="both"/>
        <w:rPr>
          <w:rFonts w:asciiTheme="minorHAnsi" w:hAnsiTheme="minorHAnsi" w:cstheme="minorHAnsi"/>
          <w:sz w:val="23"/>
          <w:szCs w:val="23"/>
          <w:lang w:eastAsia="zh-CN"/>
        </w:rPr>
      </w:pPr>
    </w:p>
    <w:p w14:paraId="6BE43C75" w14:textId="663BAA11" w:rsidR="005B675D" w:rsidRPr="005B7BFA" w:rsidRDefault="005B675D" w:rsidP="006E0652">
      <w:pPr>
        <w:pStyle w:val="Naslov2"/>
      </w:pPr>
      <w:bookmarkStart w:id="48" w:name="_Toc451354661"/>
      <w:bookmarkStart w:id="49" w:name="_Toc510009617"/>
      <w:r w:rsidRPr="005B7BFA">
        <w:t>Jezik javnega naročanja</w:t>
      </w:r>
      <w:bookmarkEnd w:id="48"/>
      <w:bookmarkEnd w:id="49"/>
    </w:p>
    <w:p w14:paraId="2DF04B44" w14:textId="77777777" w:rsidR="00E1363E" w:rsidRPr="005B7BFA" w:rsidRDefault="005B675D"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Na podlagi 36. člena ZJN-3 postopek javnega naročanja poteka v slovenskem jeziku. </w:t>
      </w:r>
    </w:p>
    <w:p w14:paraId="768445CB" w14:textId="77777777" w:rsidR="00E1363E" w:rsidRPr="005B7BFA" w:rsidRDefault="00E1363E" w:rsidP="00250C72">
      <w:pPr>
        <w:spacing w:after="0"/>
        <w:jc w:val="both"/>
        <w:rPr>
          <w:rFonts w:asciiTheme="minorHAnsi" w:hAnsiTheme="minorHAnsi" w:cstheme="minorHAnsi"/>
          <w:sz w:val="23"/>
          <w:szCs w:val="23"/>
          <w:lang w:eastAsia="zh-CN"/>
        </w:rPr>
      </w:pPr>
    </w:p>
    <w:p w14:paraId="4B7671A2" w14:textId="77777777" w:rsidR="00364346" w:rsidRPr="005B7BFA" w:rsidRDefault="00E1363E"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Ponudniki lahko tehnični del ponudbe oddajo v slovenskem ali angleškem jeziku. </w:t>
      </w:r>
      <w:r w:rsidR="005B675D" w:rsidRPr="005B7BFA">
        <w:rPr>
          <w:rFonts w:asciiTheme="minorHAnsi" w:hAnsiTheme="minorHAnsi" w:cstheme="minorHAnsi"/>
          <w:sz w:val="23"/>
          <w:szCs w:val="23"/>
          <w:lang w:eastAsia="zh-CN"/>
        </w:rPr>
        <w:t xml:space="preserve">Naročnik lahko v dokumentaciji v zvezi z oddajo javnega naročila </w:t>
      </w:r>
      <w:r w:rsidR="00564FA3" w:rsidRPr="005B7BFA">
        <w:rPr>
          <w:rFonts w:asciiTheme="minorHAnsi" w:hAnsiTheme="minorHAnsi" w:cstheme="minorHAnsi"/>
          <w:sz w:val="23"/>
          <w:szCs w:val="23"/>
          <w:lang w:eastAsia="zh-CN"/>
        </w:rPr>
        <w:t xml:space="preserve">(med odgovori na vprašanja ali v dodatnih pojasnilih in spremembi dokumentacije) </w:t>
      </w:r>
      <w:r w:rsidR="005B675D" w:rsidRPr="005B7BFA">
        <w:rPr>
          <w:rFonts w:asciiTheme="minorHAnsi" w:hAnsiTheme="minorHAnsi" w:cstheme="minorHAnsi"/>
          <w:sz w:val="23"/>
          <w:szCs w:val="23"/>
          <w:lang w:eastAsia="zh-CN"/>
        </w:rPr>
        <w:t xml:space="preserve">določi, da smejo ponudniki </w:t>
      </w:r>
      <w:r w:rsidR="00861BC3" w:rsidRPr="005B7BFA">
        <w:rPr>
          <w:rFonts w:asciiTheme="minorHAnsi" w:hAnsiTheme="minorHAnsi" w:cstheme="minorHAnsi"/>
          <w:sz w:val="23"/>
          <w:szCs w:val="23"/>
          <w:lang w:eastAsia="zh-CN"/>
        </w:rPr>
        <w:t xml:space="preserve">tudi druge dele </w:t>
      </w:r>
      <w:r w:rsidR="005B675D" w:rsidRPr="005B7BFA">
        <w:rPr>
          <w:rFonts w:asciiTheme="minorHAnsi" w:hAnsiTheme="minorHAnsi" w:cstheme="minorHAnsi"/>
          <w:sz w:val="23"/>
          <w:szCs w:val="23"/>
          <w:lang w:eastAsia="zh-CN"/>
        </w:rPr>
        <w:t>svoje ponudbe predložiti del</w:t>
      </w:r>
      <w:r w:rsidR="00861BC3" w:rsidRPr="005B7BFA">
        <w:rPr>
          <w:rFonts w:asciiTheme="minorHAnsi" w:hAnsiTheme="minorHAnsi" w:cstheme="minorHAnsi"/>
          <w:sz w:val="23"/>
          <w:szCs w:val="23"/>
          <w:lang w:eastAsia="zh-CN"/>
        </w:rPr>
        <w:t xml:space="preserve">no ali v celoti v tujem jeziku. </w:t>
      </w:r>
    </w:p>
    <w:p w14:paraId="19F23B7B" w14:textId="77777777" w:rsidR="00861BC3" w:rsidRPr="005B7BFA" w:rsidRDefault="00861BC3" w:rsidP="00250C72">
      <w:pPr>
        <w:spacing w:after="0"/>
        <w:jc w:val="both"/>
        <w:rPr>
          <w:rFonts w:asciiTheme="minorHAnsi" w:hAnsiTheme="minorHAnsi" w:cstheme="minorHAnsi"/>
          <w:sz w:val="23"/>
          <w:szCs w:val="23"/>
          <w:lang w:eastAsia="zh-CN"/>
        </w:rPr>
      </w:pPr>
    </w:p>
    <w:p w14:paraId="7CE0992C" w14:textId="77777777" w:rsidR="005B675D" w:rsidRPr="005B7BFA" w:rsidRDefault="005B675D"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Za presojo spornih vprašanj se vedno uporablja ponudba oziroma njen uradni prevod v slovenskem jeziku, če pa je bila dokumentacija ali del dokumentacije podan samo v tujem jeziku, pa tuji jezik.</w:t>
      </w:r>
    </w:p>
    <w:p w14:paraId="4F6135BA" w14:textId="77777777" w:rsidR="00364346" w:rsidRPr="005B7BFA" w:rsidRDefault="00364346" w:rsidP="00250C72">
      <w:pPr>
        <w:spacing w:after="0"/>
        <w:jc w:val="both"/>
        <w:rPr>
          <w:rFonts w:asciiTheme="minorHAnsi" w:hAnsiTheme="minorHAnsi" w:cstheme="minorHAnsi"/>
          <w:sz w:val="23"/>
          <w:szCs w:val="23"/>
          <w:lang w:eastAsia="zh-CN"/>
        </w:rPr>
      </w:pPr>
    </w:p>
    <w:p w14:paraId="5F570D71" w14:textId="77777777" w:rsidR="00364346" w:rsidRPr="005B7BFA" w:rsidRDefault="00364346"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Ne glede na določbo </w:t>
      </w:r>
      <w:r w:rsidR="002768F0" w:rsidRPr="005B7BFA">
        <w:rPr>
          <w:rFonts w:asciiTheme="minorHAnsi" w:hAnsiTheme="minorHAnsi" w:cstheme="minorHAnsi"/>
          <w:sz w:val="23"/>
          <w:szCs w:val="23"/>
          <w:lang w:eastAsia="zh-CN"/>
        </w:rPr>
        <w:t>te</w:t>
      </w:r>
      <w:r w:rsidRPr="005B7BFA">
        <w:rPr>
          <w:rFonts w:asciiTheme="minorHAnsi" w:hAnsiTheme="minorHAnsi" w:cstheme="minorHAnsi"/>
          <w:sz w:val="23"/>
          <w:szCs w:val="23"/>
          <w:lang w:eastAsia="zh-CN"/>
        </w:rPr>
        <w:t xml:space="preserve"> dokumentacije, da postopek javnega naročanja poteka v slovenskem jeziku, bo naročnik morebitno dejstvo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w:t>
      </w:r>
      <w:r w:rsidR="001B717E" w:rsidRPr="005B7BFA">
        <w:rPr>
          <w:rFonts w:asciiTheme="minorHAnsi" w:hAnsiTheme="minorHAnsi" w:cstheme="minorHAnsi"/>
          <w:sz w:val="23"/>
          <w:szCs w:val="23"/>
          <w:lang w:eastAsia="zh-CN"/>
        </w:rPr>
        <w:t>, ki bo praviloma znašal pet delovnih dni</w:t>
      </w:r>
      <w:r w:rsidRPr="005B7BFA">
        <w:rPr>
          <w:rFonts w:asciiTheme="minorHAnsi" w:hAnsiTheme="minorHAnsi" w:cstheme="minorHAnsi"/>
          <w:sz w:val="23"/>
          <w:szCs w:val="23"/>
          <w:lang w:eastAsia="zh-CN"/>
        </w:rPr>
        <w:t>.</w:t>
      </w:r>
    </w:p>
    <w:p w14:paraId="29AB7EF8" w14:textId="77777777" w:rsidR="00836136" w:rsidRPr="005B7BFA" w:rsidRDefault="00836136" w:rsidP="00250C72">
      <w:pPr>
        <w:spacing w:after="0"/>
        <w:jc w:val="both"/>
        <w:rPr>
          <w:rFonts w:asciiTheme="minorHAnsi" w:hAnsiTheme="minorHAnsi" w:cstheme="minorHAnsi"/>
          <w:sz w:val="23"/>
          <w:szCs w:val="23"/>
          <w:lang w:eastAsia="zh-CN"/>
        </w:rPr>
      </w:pPr>
    </w:p>
    <w:p w14:paraId="3332BE8B" w14:textId="14D152B7" w:rsidR="005C0E9E" w:rsidRPr="005B7BFA" w:rsidRDefault="005C0E9E" w:rsidP="008E0FFD">
      <w:pPr>
        <w:pStyle w:val="Naslov1"/>
        <w:rPr>
          <w:rFonts w:asciiTheme="minorHAnsi" w:hAnsiTheme="minorHAnsi" w:cstheme="minorHAnsi"/>
        </w:rPr>
      </w:pPr>
      <w:bookmarkStart w:id="50" w:name="_Toc451354662"/>
      <w:bookmarkStart w:id="51" w:name="_Toc510009618"/>
      <w:r w:rsidRPr="005B7BFA">
        <w:rPr>
          <w:rFonts w:asciiTheme="minorHAnsi" w:hAnsiTheme="minorHAnsi" w:cstheme="minorHAnsi"/>
        </w:rPr>
        <w:lastRenderedPageBreak/>
        <w:t>ODDAJA IN JAVNO ODPIRANJE PONUDB</w:t>
      </w:r>
      <w:bookmarkEnd w:id="50"/>
      <w:bookmarkEnd w:id="51"/>
      <w:r w:rsidRPr="005B7BFA">
        <w:rPr>
          <w:rFonts w:asciiTheme="minorHAnsi" w:hAnsiTheme="minorHAnsi" w:cstheme="minorHAnsi"/>
        </w:rPr>
        <w:t xml:space="preserve"> </w:t>
      </w:r>
    </w:p>
    <w:p w14:paraId="3CC4BB27" w14:textId="11DF3454" w:rsidR="005C0E9E" w:rsidRPr="005B7BFA" w:rsidRDefault="005C0E9E" w:rsidP="006E0652">
      <w:pPr>
        <w:pStyle w:val="Naslov2"/>
      </w:pPr>
      <w:bookmarkStart w:id="52" w:name="_Toc451354663"/>
      <w:bookmarkStart w:id="53" w:name="_Toc510009619"/>
      <w:r w:rsidRPr="005B7BFA">
        <w:t>Rok za oddajo ponudb</w:t>
      </w:r>
      <w:bookmarkEnd w:id="52"/>
      <w:bookmarkEnd w:id="53"/>
    </w:p>
    <w:p w14:paraId="624CAD25" w14:textId="7F2A2273" w:rsidR="001D0A0C" w:rsidRPr="005B7BFA" w:rsidRDefault="001D0A0C" w:rsidP="00250C72">
      <w:pPr>
        <w:spacing w:after="0"/>
        <w:jc w:val="both"/>
        <w:rPr>
          <w:rFonts w:asciiTheme="minorHAnsi" w:hAnsiTheme="minorHAnsi" w:cstheme="minorHAnsi"/>
          <w:b/>
          <w:sz w:val="23"/>
          <w:szCs w:val="23"/>
          <w:lang w:eastAsia="zh-CN"/>
        </w:rPr>
      </w:pPr>
      <w:r w:rsidRPr="005B7BFA">
        <w:rPr>
          <w:rFonts w:asciiTheme="minorHAnsi" w:hAnsiTheme="minorHAnsi" w:cstheme="minorHAnsi"/>
          <w:sz w:val="23"/>
          <w:szCs w:val="23"/>
          <w:lang w:eastAsia="zh-CN"/>
        </w:rPr>
        <w:t>Na podlagi</w:t>
      </w:r>
      <w:r w:rsidR="00DE7F55" w:rsidRPr="005B7BFA">
        <w:rPr>
          <w:rFonts w:asciiTheme="minorHAnsi" w:hAnsiTheme="minorHAnsi" w:cstheme="minorHAnsi"/>
          <w:sz w:val="23"/>
          <w:szCs w:val="23"/>
          <w:lang w:eastAsia="zh-CN"/>
        </w:rPr>
        <w:t xml:space="preserve"> šestega odstavka</w:t>
      </w:r>
      <w:r w:rsidRPr="005B7BFA">
        <w:rPr>
          <w:rFonts w:asciiTheme="minorHAnsi" w:hAnsiTheme="minorHAnsi" w:cstheme="minorHAnsi"/>
          <w:sz w:val="23"/>
          <w:szCs w:val="23"/>
          <w:lang w:eastAsia="zh-CN"/>
        </w:rPr>
        <w:t xml:space="preserve"> </w:t>
      </w:r>
      <w:r w:rsidR="00DE7F55" w:rsidRPr="005B7BFA">
        <w:rPr>
          <w:rFonts w:asciiTheme="minorHAnsi" w:hAnsiTheme="minorHAnsi" w:cstheme="minorHAnsi"/>
          <w:sz w:val="23"/>
          <w:szCs w:val="23"/>
          <w:lang w:eastAsia="zh-CN"/>
        </w:rPr>
        <w:t xml:space="preserve">40. člena ZJN-3 </w:t>
      </w:r>
      <w:r w:rsidRPr="005B7BFA">
        <w:rPr>
          <w:rFonts w:asciiTheme="minorHAnsi" w:hAnsiTheme="minorHAnsi" w:cstheme="minorHAnsi"/>
          <w:sz w:val="23"/>
          <w:szCs w:val="23"/>
          <w:lang w:eastAsia="zh-CN"/>
        </w:rPr>
        <w:t>naročnik določa rok za oddajo ponudb na dan</w:t>
      </w:r>
      <w:r w:rsidR="006D75A2" w:rsidRPr="005B7BFA">
        <w:rPr>
          <w:rFonts w:asciiTheme="minorHAnsi" w:hAnsiTheme="minorHAnsi" w:cstheme="minorHAnsi"/>
          <w:sz w:val="23"/>
          <w:szCs w:val="23"/>
          <w:lang w:eastAsia="zh-CN"/>
        </w:rPr>
        <w:t xml:space="preserve"> </w:t>
      </w:r>
      <w:sdt>
        <w:sdtPr>
          <w:rPr>
            <w:rFonts w:asciiTheme="minorHAnsi" w:hAnsiTheme="minorHAnsi" w:cstheme="minorHAnsi"/>
            <w:b/>
            <w:sz w:val="23"/>
            <w:szCs w:val="23"/>
            <w:lang w:eastAsia="zh-CN"/>
          </w:rPr>
          <w:id w:val="558208748"/>
          <w:placeholder>
            <w:docPart w:val="A681C31F6AA84C3BBBA7FE4BB7D935EA"/>
          </w:placeholder>
          <w:date w:fullDate="2018-05-08T00:00:00Z">
            <w:dateFormat w:val="d.M.yyyy"/>
            <w:lid w:val="sl-SI"/>
            <w:storeMappedDataAs w:val="dateTime"/>
            <w:calendar w:val="gregorian"/>
          </w:date>
        </w:sdtPr>
        <w:sdtContent>
          <w:r w:rsidR="004B30AF" w:rsidRPr="004B30AF">
            <w:rPr>
              <w:rFonts w:asciiTheme="minorHAnsi" w:hAnsiTheme="minorHAnsi" w:cstheme="minorHAnsi"/>
              <w:b/>
              <w:sz w:val="23"/>
              <w:szCs w:val="23"/>
              <w:lang w:eastAsia="zh-CN"/>
            </w:rPr>
            <w:t>8.5.2018</w:t>
          </w:r>
        </w:sdtContent>
      </w:sdt>
      <w:r w:rsidRPr="004B30AF">
        <w:rPr>
          <w:rFonts w:asciiTheme="minorHAnsi" w:hAnsiTheme="minorHAnsi" w:cstheme="minorHAnsi"/>
          <w:b/>
          <w:sz w:val="23"/>
          <w:szCs w:val="23"/>
          <w:lang w:eastAsia="zh-CN"/>
        </w:rPr>
        <w:t>, do</w:t>
      </w:r>
      <w:r w:rsidRPr="005B7BFA">
        <w:rPr>
          <w:rFonts w:asciiTheme="minorHAnsi" w:hAnsiTheme="minorHAnsi" w:cstheme="minorHAnsi"/>
          <w:b/>
          <w:sz w:val="23"/>
          <w:szCs w:val="23"/>
          <w:lang w:eastAsia="zh-CN"/>
        </w:rPr>
        <w:t xml:space="preserve"> </w:t>
      </w:r>
      <w:r w:rsidR="007B1206">
        <w:rPr>
          <w:rFonts w:asciiTheme="minorHAnsi" w:hAnsiTheme="minorHAnsi" w:cstheme="minorHAnsi"/>
          <w:b/>
          <w:sz w:val="23"/>
          <w:szCs w:val="23"/>
          <w:lang w:eastAsia="zh-CN"/>
        </w:rPr>
        <w:t>10</w:t>
      </w:r>
      <w:r w:rsidR="004379C8" w:rsidRPr="005B7BFA">
        <w:rPr>
          <w:rFonts w:asciiTheme="minorHAnsi" w:hAnsiTheme="minorHAnsi" w:cstheme="minorHAnsi"/>
          <w:b/>
          <w:sz w:val="23"/>
          <w:szCs w:val="23"/>
          <w:lang w:eastAsia="zh-CN"/>
        </w:rPr>
        <w:t>:</w:t>
      </w:r>
      <w:r w:rsidR="007B1206">
        <w:rPr>
          <w:rFonts w:asciiTheme="minorHAnsi" w:hAnsiTheme="minorHAnsi" w:cstheme="minorHAnsi"/>
          <w:b/>
          <w:sz w:val="23"/>
          <w:szCs w:val="23"/>
          <w:lang w:eastAsia="zh-CN"/>
        </w:rPr>
        <w:t>0</w:t>
      </w:r>
      <w:r w:rsidR="004379C8" w:rsidRPr="005B7BFA">
        <w:rPr>
          <w:rFonts w:asciiTheme="minorHAnsi" w:hAnsiTheme="minorHAnsi" w:cstheme="minorHAnsi"/>
          <w:b/>
          <w:sz w:val="23"/>
          <w:szCs w:val="23"/>
          <w:lang w:eastAsia="zh-CN"/>
        </w:rPr>
        <w:t>0</w:t>
      </w:r>
      <w:r w:rsidRPr="005B7BFA">
        <w:rPr>
          <w:rFonts w:asciiTheme="minorHAnsi" w:hAnsiTheme="minorHAnsi" w:cstheme="minorHAnsi"/>
          <w:b/>
          <w:sz w:val="23"/>
          <w:szCs w:val="23"/>
          <w:lang w:eastAsia="zh-CN"/>
        </w:rPr>
        <w:t xml:space="preserve"> ure.</w:t>
      </w:r>
    </w:p>
    <w:p w14:paraId="329B4673" w14:textId="77777777" w:rsidR="00DC0579" w:rsidRPr="005B7BFA" w:rsidRDefault="00DC0579" w:rsidP="00250C72">
      <w:pPr>
        <w:spacing w:after="0"/>
        <w:jc w:val="both"/>
        <w:rPr>
          <w:rFonts w:asciiTheme="minorHAnsi" w:hAnsiTheme="minorHAnsi" w:cstheme="minorHAnsi"/>
          <w:sz w:val="23"/>
          <w:szCs w:val="23"/>
          <w:lang w:eastAsia="zh-CN"/>
        </w:rPr>
      </w:pPr>
    </w:p>
    <w:p w14:paraId="09EA73BC" w14:textId="77777777" w:rsidR="002A5928" w:rsidRPr="005B7BFA" w:rsidRDefault="002A5928"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Oddaja ponudb bo potekala po ne</w:t>
      </w:r>
      <w:r w:rsidR="001D5ADB" w:rsidRPr="005B7BFA">
        <w:rPr>
          <w:rFonts w:asciiTheme="minorHAnsi" w:hAnsiTheme="minorHAnsi" w:cstheme="minorHAnsi"/>
          <w:sz w:val="23"/>
          <w:szCs w:val="23"/>
          <w:lang w:eastAsia="zh-CN"/>
        </w:rPr>
        <w:t>-</w:t>
      </w:r>
      <w:r w:rsidRPr="005B7BFA">
        <w:rPr>
          <w:rFonts w:asciiTheme="minorHAnsi" w:hAnsiTheme="minorHAnsi" w:cstheme="minorHAnsi"/>
          <w:sz w:val="23"/>
          <w:szCs w:val="23"/>
          <w:lang w:eastAsia="zh-CN"/>
        </w:rPr>
        <w:t>elekt</w:t>
      </w:r>
      <w:r w:rsidR="001D5ADB" w:rsidRPr="005B7BFA">
        <w:rPr>
          <w:rFonts w:asciiTheme="minorHAnsi" w:hAnsiTheme="minorHAnsi" w:cstheme="minorHAnsi"/>
          <w:sz w:val="23"/>
          <w:szCs w:val="23"/>
          <w:lang w:eastAsia="zh-CN"/>
        </w:rPr>
        <w:t>ro</w:t>
      </w:r>
      <w:r w:rsidRPr="005B7BFA">
        <w:rPr>
          <w:rFonts w:asciiTheme="minorHAnsi" w:hAnsiTheme="minorHAnsi" w:cstheme="minorHAnsi"/>
          <w:sz w:val="23"/>
          <w:szCs w:val="23"/>
          <w:lang w:eastAsia="zh-CN"/>
        </w:rPr>
        <w:t>nskih komunikacijskih sredstvih, v skladu s 37. členom ZJN-3.</w:t>
      </w:r>
      <w:r w:rsidR="001D5ADB" w:rsidRPr="005B7BFA">
        <w:rPr>
          <w:rFonts w:asciiTheme="minorHAnsi" w:hAnsiTheme="minorHAnsi" w:cstheme="minorHAnsi"/>
          <w:sz w:val="23"/>
          <w:szCs w:val="23"/>
          <w:lang w:eastAsia="zh-CN"/>
        </w:rPr>
        <w:t xml:space="preserve"> </w:t>
      </w:r>
    </w:p>
    <w:p w14:paraId="0266B17E" w14:textId="77777777" w:rsidR="006D75A2" w:rsidRPr="005B7BFA" w:rsidRDefault="006D75A2" w:rsidP="00250C72">
      <w:pPr>
        <w:spacing w:after="0"/>
        <w:jc w:val="both"/>
        <w:rPr>
          <w:rFonts w:asciiTheme="minorHAnsi" w:hAnsiTheme="minorHAnsi" w:cstheme="minorHAnsi"/>
          <w:sz w:val="23"/>
          <w:szCs w:val="23"/>
          <w:lang w:eastAsia="zh-CN"/>
        </w:rPr>
      </w:pPr>
    </w:p>
    <w:p w14:paraId="38B3D91C" w14:textId="2088B7D6" w:rsidR="00DC0579" w:rsidRPr="005B7BFA" w:rsidRDefault="00DC0579"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Ponudniki oddajo ponudbe ter spremembe in umike ponudb s priporočeno pošiljko po pošti</w:t>
      </w:r>
      <w:r w:rsidR="00861BC3" w:rsidRPr="005B7BFA">
        <w:rPr>
          <w:rFonts w:asciiTheme="minorHAnsi" w:hAnsiTheme="minorHAnsi" w:cstheme="minorHAnsi"/>
          <w:sz w:val="23"/>
          <w:szCs w:val="23"/>
          <w:lang w:eastAsia="zh-CN"/>
        </w:rPr>
        <w:t xml:space="preserve"> </w:t>
      </w:r>
      <w:r w:rsidRPr="005B7BFA">
        <w:rPr>
          <w:rFonts w:asciiTheme="minorHAnsi" w:hAnsiTheme="minorHAnsi" w:cstheme="minorHAnsi"/>
          <w:sz w:val="23"/>
          <w:szCs w:val="23"/>
          <w:lang w:eastAsia="zh-CN"/>
        </w:rPr>
        <w:t xml:space="preserve"> na naslov</w:t>
      </w:r>
      <w:r w:rsidR="00696753" w:rsidRPr="005B7BFA">
        <w:rPr>
          <w:rFonts w:asciiTheme="minorHAnsi" w:hAnsiTheme="minorHAnsi" w:cstheme="minorHAnsi"/>
          <w:sz w:val="23"/>
          <w:szCs w:val="23"/>
          <w:lang w:eastAsia="zh-CN"/>
        </w:rPr>
        <w:t xml:space="preserve"> </w:t>
      </w:r>
      <w:sdt>
        <w:sdtPr>
          <w:rPr>
            <w:rFonts w:asciiTheme="minorHAnsi" w:hAnsiTheme="minorHAnsi" w:cstheme="minorHAnsi"/>
            <w:sz w:val="23"/>
            <w:szCs w:val="23"/>
            <w:lang w:eastAsia="zh-CN"/>
          </w:rPr>
          <w:alias w:val="Podjetje"/>
          <w:tag w:val=""/>
          <w:id w:val="1928380666"/>
          <w:placeholder>
            <w:docPart w:val="F3B89340F056488B9E8E6BCC7FFF9AD8"/>
          </w:placeholder>
          <w:dataBinding w:prefixMappings="xmlns:ns0='http://schemas.openxmlformats.org/officeDocument/2006/extended-properties' " w:xpath="/ns0:Properties[1]/ns0:Company[1]" w:storeItemID="{6668398D-A668-4E3E-A5EB-62B293D839F1}"/>
          <w:text/>
        </w:sdtPr>
        <w:sdtContent>
          <w:r w:rsidR="00172395">
            <w:rPr>
              <w:rFonts w:asciiTheme="minorHAnsi" w:hAnsiTheme="minorHAnsi" w:cstheme="minorHAnsi"/>
              <w:sz w:val="23"/>
              <w:szCs w:val="23"/>
              <w:lang w:eastAsia="zh-CN"/>
            </w:rPr>
            <w:t>Mestna občina Kranj</w:t>
          </w:r>
        </w:sdtContent>
      </w:sdt>
      <w:r w:rsidR="00AC2873" w:rsidRPr="005B7BFA">
        <w:rPr>
          <w:rFonts w:asciiTheme="minorHAnsi" w:hAnsiTheme="minorHAnsi" w:cstheme="minorHAnsi"/>
          <w:sz w:val="23"/>
          <w:szCs w:val="23"/>
          <w:lang w:eastAsia="zh-CN"/>
        </w:rPr>
        <w:t xml:space="preserve">, </w:t>
      </w:r>
      <w:sdt>
        <w:sdtPr>
          <w:rPr>
            <w:rFonts w:asciiTheme="minorHAnsi" w:hAnsiTheme="minorHAnsi" w:cstheme="minorHAnsi"/>
            <w:sz w:val="23"/>
            <w:szCs w:val="23"/>
            <w:lang w:eastAsia="zh-CN"/>
          </w:rPr>
          <w:alias w:val="Naslov podjetja"/>
          <w:tag w:val=""/>
          <w:id w:val="1727641212"/>
          <w:placeholder>
            <w:docPart w:val="47B3B011D21F425E8CCCC4F84CD038B5"/>
          </w:placeholder>
          <w:dataBinding w:prefixMappings="xmlns:ns0='http://schemas.microsoft.com/office/2006/coverPageProps' " w:xpath="/ns0:CoverPageProperties[1]/ns0:CompanyAddress[1]" w:storeItemID="{55AF091B-3C7A-41E3-B477-F2FDAA23CFDA}"/>
          <w:text/>
        </w:sdtPr>
        <w:sdtContent>
          <w:r w:rsidR="00172395">
            <w:rPr>
              <w:rFonts w:asciiTheme="minorHAnsi" w:hAnsiTheme="minorHAnsi" w:cstheme="minorHAnsi"/>
              <w:sz w:val="23"/>
              <w:szCs w:val="23"/>
              <w:lang w:eastAsia="zh-CN"/>
            </w:rPr>
            <w:t>Slovenski trg 1, 4000 Kranj</w:t>
          </w:r>
        </w:sdtContent>
      </w:sdt>
      <w:r w:rsidR="00861BC3" w:rsidRPr="005B7BFA">
        <w:rPr>
          <w:rFonts w:asciiTheme="minorHAnsi" w:hAnsiTheme="minorHAnsi" w:cstheme="minorHAnsi"/>
          <w:sz w:val="23"/>
          <w:szCs w:val="23"/>
          <w:lang w:eastAsia="zh-CN"/>
        </w:rPr>
        <w:t xml:space="preserve"> ali osebno v sprejemni pisarni na istem naslovu</w:t>
      </w:r>
      <w:r w:rsidR="00AD5FD8" w:rsidRPr="005B7BFA">
        <w:rPr>
          <w:rFonts w:asciiTheme="minorHAnsi" w:hAnsiTheme="minorHAnsi" w:cstheme="minorHAnsi"/>
          <w:sz w:val="23"/>
          <w:szCs w:val="23"/>
          <w:lang w:eastAsia="zh-CN"/>
        </w:rPr>
        <w:t xml:space="preserve">, </w:t>
      </w:r>
      <w:r w:rsidR="00AD5FD8" w:rsidRPr="005B7BFA">
        <w:rPr>
          <w:rFonts w:asciiTheme="minorHAnsi" w:hAnsiTheme="minorHAnsi" w:cstheme="minorHAnsi"/>
          <w:sz w:val="23"/>
          <w:szCs w:val="23"/>
          <w:u w:val="single"/>
          <w:lang w:eastAsia="zh-CN"/>
        </w:rPr>
        <w:t>ter uporabijo ovojnico, ki je sestavni del te dokumentacije</w:t>
      </w:r>
      <w:r w:rsidR="00861BC3" w:rsidRPr="005B7BFA">
        <w:rPr>
          <w:rFonts w:asciiTheme="minorHAnsi" w:hAnsiTheme="minorHAnsi" w:cstheme="minorHAnsi"/>
          <w:sz w:val="23"/>
          <w:szCs w:val="23"/>
          <w:lang w:eastAsia="zh-CN"/>
        </w:rPr>
        <w:t>.</w:t>
      </w:r>
    </w:p>
    <w:p w14:paraId="669CD2B3" w14:textId="77777777" w:rsidR="001D5ADB" w:rsidRPr="005B7BFA" w:rsidRDefault="001D5ADB" w:rsidP="00250C72">
      <w:pPr>
        <w:spacing w:after="0"/>
        <w:jc w:val="both"/>
        <w:rPr>
          <w:rFonts w:asciiTheme="minorHAnsi" w:hAnsiTheme="minorHAnsi" w:cstheme="minorHAnsi"/>
          <w:sz w:val="23"/>
          <w:szCs w:val="23"/>
          <w:lang w:eastAsia="zh-CN"/>
        </w:rPr>
      </w:pPr>
    </w:p>
    <w:p w14:paraId="294C1178" w14:textId="77777777" w:rsidR="00D171E7" w:rsidRPr="005B7BFA" w:rsidRDefault="00D171E7"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Naročnik bo ob prejemu ponudbe označil datum in uro prejema ponudbe. Ponudniku bo naročnik izročil potrdilo o prejemu zgolj na zahtevo ponudnika.</w:t>
      </w:r>
    </w:p>
    <w:p w14:paraId="6646E668" w14:textId="77777777" w:rsidR="00DC0579" w:rsidRPr="005B7BFA" w:rsidRDefault="00DC0579" w:rsidP="00250C72">
      <w:pPr>
        <w:spacing w:after="0"/>
        <w:jc w:val="both"/>
        <w:rPr>
          <w:rFonts w:asciiTheme="minorHAnsi" w:hAnsiTheme="minorHAnsi" w:cstheme="minorHAnsi"/>
          <w:sz w:val="23"/>
          <w:szCs w:val="23"/>
          <w:lang w:eastAsia="zh-CN"/>
        </w:rPr>
      </w:pPr>
    </w:p>
    <w:p w14:paraId="49021E5D" w14:textId="77777777" w:rsidR="00DC0579" w:rsidRPr="005B7BFA" w:rsidRDefault="00DC0579"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Vse nepravočasno predložene ponudbe (ne glede na datum oddaje na pošto oziroma nepravočasno dostavo ponudbe v primeru dostave kurirske službe) bodo izločene iz postopka oddaje javnega naročila kot nedopustne in bodo neodprte vrnjene ponudnikom.</w:t>
      </w:r>
    </w:p>
    <w:p w14:paraId="3376D3EF" w14:textId="77777777" w:rsidR="005651DA" w:rsidRPr="005B7BFA" w:rsidRDefault="005651DA" w:rsidP="00250C72">
      <w:pPr>
        <w:spacing w:after="0"/>
        <w:jc w:val="both"/>
        <w:rPr>
          <w:rFonts w:asciiTheme="minorHAnsi" w:hAnsiTheme="minorHAnsi" w:cstheme="minorHAnsi"/>
          <w:sz w:val="23"/>
          <w:szCs w:val="23"/>
          <w:lang w:eastAsia="zh-CN"/>
        </w:rPr>
      </w:pPr>
    </w:p>
    <w:p w14:paraId="70AD5076" w14:textId="2AE7F4F1" w:rsidR="005651DA" w:rsidRPr="005B7BFA" w:rsidRDefault="005651DA" w:rsidP="005651DA">
      <w:pPr>
        <w:widowControl w:val="0"/>
        <w:autoSpaceDN w:val="0"/>
        <w:spacing w:after="0"/>
        <w:jc w:val="both"/>
        <w:textAlignment w:val="baseline"/>
        <w:rPr>
          <w:rFonts w:asciiTheme="minorHAnsi" w:eastAsia="SimSun" w:hAnsiTheme="minorHAnsi" w:cstheme="minorHAnsi"/>
          <w:kern w:val="3"/>
          <w:sz w:val="23"/>
          <w:szCs w:val="23"/>
          <w:lang w:eastAsia="zh-CN" w:bidi="hi-IN"/>
        </w:rPr>
      </w:pPr>
      <w:r w:rsidRPr="005B7BFA">
        <w:rPr>
          <w:rFonts w:asciiTheme="minorHAnsi" w:eastAsia="Calibri" w:hAnsiTheme="minorHAnsi" w:cstheme="minorHAnsi"/>
          <w:b/>
          <w:kern w:val="3"/>
          <w:sz w:val="23"/>
          <w:szCs w:val="23"/>
          <w:u w:val="single"/>
          <w:lang w:eastAsia="zh-CN"/>
        </w:rPr>
        <w:t xml:space="preserve">Celotno </w:t>
      </w:r>
      <w:r w:rsidR="00ED0D74" w:rsidRPr="005B7BFA">
        <w:rPr>
          <w:rFonts w:asciiTheme="minorHAnsi" w:eastAsia="Calibri" w:hAnsiTheme="minorHAnsi" w:cstheme="minorHAnsi"/>
          <w:b/>
          <w:kern w:val="3"/>
          <w:sz w:val="23"/>
          <w:szCs w:val="23"/>
          <w:u w:val="single"/>
          <w:lang w:eastAsia="zh-CN"/>
        </w:rPr>
        <w:t xml:space="preserve">PODPISANO </w:t>
      </w:r>
      <w:r w:rsidRPr="005B7BFA">
        <w:rPr>
          <w:rFonts w:asciiTheme="minorHAnsi" w:eastAsia="Calibri" w:hAnsiTheme="minorHAnsi" w:cstheme="minorHAnsi"/>
          <w:b/>
          <w:kern w:val="3"/>
          <w:sz w:val="23"/>
          <w:szCs w:val="23"/>
          <w:u w:val="single"/>
          <w:lang w:eastAsia="zh-CN"/>
        </w:rPr>
        <w:t xml:space="preserve">ponudbeno dokumentacijo, vključno z vsemi obrazci, dokazili in ostalim zahtevanim s predmetno dokumentacijo </w:t>
      </w:r>
      <w:r w:rsidR="00CD071F" w:rsidRPr="005B7BFA">
        <w:rPr>
          <w:rFonts w:asciiTheme="minorHAnsi" w:eastAsia="Calibri" w:hAnsiTheme="minorHAnsi" w:cstheme="minorHAnsi"/>
          <w:b/>
          <w:kern w:val="3"/>
          <w:sz w:val="23"/>
          <w:szCs w:val="23"/>
          <w:u w:val="single"/>
          <w:lang w:eastAsia="zh-CN"/>
        </w:rPr>
        <w:t xml:space="preserve">v zvezi z oddajo javnega naročila </w:t>
      </w:r>
      <w:r w:rsidRPr="005B7BFA">
        <w:rPr>
          <w:rFonts w:asciiTheme="minorHAnsi" w:eastAsia="Calibri" w:hAnsiTheme="minorHAnsi" w:cstheme="minorHAnsi"/>
          <w:b/>
          <w:kern w:val="3"/>
          <w:sz w:val="23"/>
          <w:szCs w:val="23"/>
          <w:u w:val="single"/>
          <w:lang w:eastAsia="zh-CN"/>
        </w:rPr>
        <w:t xml:space="preserve">mora ponudnik predložiti tudi v </w:t>
      </w:r>
      <w:r w:rsidR="00E72B40" w:rsidRPr="005B7BFA">
        <w:rPr>
          <w:rFonts w:asciiTheme="minorHAnsi" w:eastAsia="Calibri" w:hAnsiTheme="minorHAnsi" w:cstheme="minorHAnsi"/>
          <w:b/>
          <w:kern w:val="3"/>
          <w:sz w:val="23"/>
          <w:szCs w:val="23"/>
          <w:u w:val="single"/>
          <w:lang w:eastAsia="zh-CN"/>
        </w:rPr>
        <w:t>ELEKTRONSKI OBLIKI NA ZGOŠČENKI ALI USB KLJUČKU</w:t>
      </w:r>
      <w:r w:rsidRPr="005B7BFA">
        <w:rPr>
          <w:rFonts w:asciiTheme="minorHAnsi" w:eastAsia="Calibri" w:hAnsiTheme="minorHAnsi" w:cstheme="minorHAnsi"/>
          <w:b/>
          <w:kern w:val="3"/>
          <w:sz w:val="23"/>
          <w:szCs w:val="23"/>
          <w:u w:val="single"/>
          <w:lang w:eastAsia="zh-CN"/>
        </w:rPr>
        <w:t>, ki ne sme biti zapečatena ali zvezana z vrvico ali zalepljena oziroma kakor koli drugače nedostopna.</w:t>
      </w:r>
      <w:r w:rsidRPr="005B7BFA">
        <w:rPr>
          <w:rFonts w:asciiTheme="minorHAnsi" w:eastAsia="SimSun" w:hAnsiTheme="minorHAnsi" w:cstheme="minorHAnsi"/>
          <w:b/>
          <w:kern w:val="3"/>
          <w:sz w:val="23"/>
          <w:szCs w:val="23"/>
          <w:lang w:eastAsia="zh-CN" w:bidi="hi-IN"/>
        </w:rPr>
        <w:t xml:space="preserve"> </w:t>
      </w:r>
      <w:r w:rsidRPr="005B7BFA">
        <w:rPr>
          <w:rFonts w:asciiTheme="minorHAnsi" w:eastAsia="SimSun" w:hAnsiTheme="minorHAnsi" w:cstheme="minorHAnsi"/>
          <w:kern w:val="3"/>
          <w:sz w:val="23"/>
          <w:szCs w:val="23"/>
          <w:lang w:eastAsia="zh-CN" w:bidi="hi-IN"/>
        </w:rPr>
        <w:t>Naročnik ima v vsakem primeru pravico dostopa do zgoščenke</w:t>
      </w:r>
      <w:r w:rsidR="00FE5605" w:rsidRPr="005B7BFA">
        <w:rPr>
          <w:rFonts w:asciiTheme="minorHAnsi" w:eastAsia="SimSun" w:hAnsiTheme="minorHAnsi" w:cstheme="minorHAnsi"/>
          <w:kern w:val="3"/>
          <w:sz w:val="23"/>
          <w:szCs w:val="23"/>
          <w:lang w:eastAsia="zh-CN" w:bidi="hi-IN"/>
        </w:rPr>
        <w:t xml:space="preserve"> ali USB ključka</w:t>
      </w:r>
      <w:r w:rsidRPr="005B7BFA">
        <w:rPr>
          <w:rFonts w:asciiTheme="minorHAnsi" w:eastAsia="SimSun" w:hAnsiTheme="minorHAnsi" w:cstheme="minorHAnsi"/>
          <w:kern w:val="3"/>
          <w:sz w:val="23"/>
          <w:szCs w:val="23"/>
          <w:lang w:eastAsia="zh-CN" w:bidi="hi-IN"/>
        </w:rPr>
        <w:t>.</w:t>
      </w:r>
    </w:p>
    <w:p w14:paraId="43F4BA80" w14:textId="67868BD0" w:rsidR="005651DA" w:rsidRPr="005B7BFA" w:rsidRDefault="005977E1" w:rsidP="005651DA">
      <w:pPr>
        <w:shd w:val="clear" w:color="auto" w:fill="FFFFFF"/>
        <w:suppressAutoHyphens/>
        <w:autoSpaceDN w:val="0"/>
        <w:spacing w:after="0"/>
        <w:ind w:right="20"/>
        <w:jc w:val="both"/>
        <w:textAlignment w:val="baseline"/>
        <w:rPr>
          <w:rFonts w:asciiTheme="minorHAnsi" w:eastAsia="Calibri" w:hAnsiTheme="minorHAnsi" w:cstheme="minorHAnsi"/>
          <w:b/>
          <w:kern w:val="3"/>
          <w:sz w:val="23"/>
          <w:szCs w:val="23"/>
          <w:u w:val="single"/>
          <w:lang w:eastAsia="zh-CN"/>
        </w:rPr>
      </w:pPr>
      <w:r>
        <w:rPr>
          <w:rFonts w:asciiTheme="minorHAnsi" w:eastAsia="Calibri" w:hAnsiTheme="minorHAnsi" w:cstheme="minorHAnsi"/>
          <w:b/>
          <w:kern w:val="3"/>
          <w:sz w:val="23"/>
          <w:szCs w:val="23"/>
          <w:u w:val="single"/>
          <w:lang w:eastAsia="zh-CN"/>
        </w:rPr>
        <w:t>D</w:t>
      </w:r>
      <w:r w:rsidR="00ED0D74" w:rsidRPr="005B7BFA">
        <w:rPr>
          <w:rFonts w:asciiTheme="minorHAnsi" w:eastAsia="Calibri" w:hAnsiTheme="minorHAnsi" w:cstheme="minorHAnsi"/>
          <w:b/>
          <w:kern w:val="3"/>
          <w:sz w:val="23"/>
          <w:szCs w:val="23"/>
          <w:u w:val="single"/>
          <w:lang w:eastAsia="zh-CN"/>
        </w:rPr>
        <w:t xml:space="preserve">okumentacijo </w:t>
      </w:r>
      <w:r>
        <w:rPr>
          <w:rFonts w:asciiTheme="minorHAnsi" w:eastAsia="Calibri" w:hAnsiTheme="minorHAnsi" w:cstheme="minorHAnsi"/>
          <w:b/>
          <w:kern w:val="3"/>
          <w:sz w:val="23"/>
          <w:szCs w:val="23"/>
          <w:u w:val="single"/>
          <w:lang w:eastAsia="zh-CN"/>
        </w:rPr>
        <w:t xml:space="preserve">se </w:t>
      </w:r>
      <w:r w:rsidR="00ED0D74" w:rsidRPr="005B7BFA">
        <w:rPr>
          <w:rFonts w:asciiTheme="minorHAnsi" w:eastAsia="Calibri" w:hAnsiTheme="minorHAnsi" w:cstheme="minorHAnsi"/>
          <w:b/>
          <w:kern w:val="3"/>
          <w:sz w:val="23"/>
          <w:szCs w:val="23"/>
          <w:u w:val="single"/>
          <w:lang w:eastAsia="zh-CN"/>
        </w:rPr>
        <w:t>»POSKENIRA«, zaželena je PDF oblika.</w:t>
      </w:r>
    </w:p>
    <w:p w14:paraId="63973742" w14:textId="77777777" w:rsidR="00272D53" w:rsidRDefault="00272D53" w:rsidP="001D0D72">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p>
    <w:p w14:paraId="2412B53F" w14:textId="77777777" w:rsidR="00272D53" w:rsidRPr="00272D53" w:rsidRDefault="00272D53" w:rsidP="00272D53">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u w:val="single"/>
          <w:lang w:eastAsia="zh-CN"/>
        </w:rPr>
      </w:pPr>
      <w:r w:rsidRPr="00272D53">
        <w:rPr>
          <w:rFonts w:asciiTheme="minorHAnsi" w:eastAsia="Calibri" w:hAnsiTheme="minorHAnsi" w:cstheme="minorHAnsi"/>
          <w:kern w:val="3"/>
          <w:sz w:val="23"/>
          <w:szCs w:val="23"/>
          <w:u w:val="single"/>
          <w:lang w:eastAsia="zh-CN"/>
        </w:rPr>
        <w:t>Med »skenirano« ponudbeno dokumentacijo mora biti tudi ESPD obrazec.</w:t>
      </w:r>
    </w:p>
    <w:p w14:paraId="4A3CA8A1" w14:textId="77777777" w:rsidR="00272D53" w:rsidRDefault="00272D53" w:rsidP="001D0D72">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p>
    <w:p w14:paraId="1EA38F41" w14:textId="5B5AECD6" w:rsidR="001D0D72" w:rsidRPr="005B7BFA" w:rsidRDefault="001D0D72" w:rsidP="001D0D72">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Ponudniki naj pred oddajo ponudbe preverijo, ali so podatki na zgoščenki ali USB ključku zapisani in berljivi.</w:t>
      </w:r>
    </w:p>
    <w:p w14:paraId="3DEAA132" w14:textId="77777777" w:rsidR="00272D53" w:rsidRDefault="00272D53" w:rsidP="00272D53">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p>
    <w:p w14:paraId="24819866" w14:textId="10EF0DA1" w:rsidR="00272D53" w:rsidRPr="00272D53" w:rsidRDefault="00272D53" w:rsidP="00272D53">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r w:rsidRPr="00272D53">
        <w:rPr>
          <w:rFonts w:asciiTheme="minorHAnsi" w:eastAsia="Calibri" w:hAnsiTheme="minorHAnsi" w:cstheme="minorHAnsi"/>
          <w:kern w:val="3"/>
          <w:sz w:val="23"/>
          <w:szCs w:val="23"/>
          <w:lang w:eastAsia="zh-CN"/>
        </w:rPr>
        <w:t xml:space="preserve">Ponudnik predloži </w:t>
      </w:r>
      <w:r w:rsidRPr="00272D53">
        <w:rPr>
          <w:rFonts w:asciiTheme="minorHAnsi" w:eastAsia="Calibri" w:hAnsiTheme="minorHAnsi" w:cstheme="minorHAnsi"/>
          <w:b/>
          <w:kern w:val="3"/>
          <w:sz w:val="23"/>
          <w:szCs w:val="23"/>
          <w:u w:val="single"/>
          <w:lang w:eastAsia="zh-CN"/>
        </w:rPr>
        <w:t>tri izvode ponudbe</w:t>
      </w:r>
      <w:r w:rsidRPr="00272D53">
        <w:rPr>
          <w:rFonts w:asciiTheme="minorHAnsi" w:eastAsia="Calibri" w:hAnsiTheme="minorHAnsi" w:cstheme="minorHAnsi"/>
          <w:kern w:val="3"/>
          <w:sz w:val="23"/>
          <w:szCs w:val="23"/>
          <w:lang w:eastAsia="zh-CN"/>
        </w:rPr>
        <w:t xml:space="preserve"> (original in dve kopiji). Zaželeno je, da je vsak izvod zaprt v svoji ovojnici oz. mapi in označen z »original« in »kopija 1« in »kopija 2«.</w:t>
      </w:r>
    </w:p>
    <w:p w14:paraId="729EE3B5" w14:textId="77777777" w:rsidR="00D9595D" w:rsidRPr="005B7BFA" w:rsidRDefault="00D9595D" w:rsidP="001D0D72">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p>
    <w:p w14:paraId="317C133D" w14:textId="77777777" w:rsidR="00D9595D" w:rsidRPr="005B7BFA" w:rsidRDefault="00D9595D" w:rsidP="00D9595D">
      <w:pPr>
        <w:spacing w:after="0"/>
        <w:jc w:val="both"/>
        <w:rPr>
          <w:rFonts w:asciiTheme="minorHAnsi" w:hAnsiTheme="minorHAnsi" w:cstheme="minorHAnsi"/>
          <w:sz w:val="23"/>
          <w:szCs w:val="23"/>
          <w:lang w:eastAsia="zh-CN"/>
        </w:rPr>
      </w:pPr>
      <w:r w:rsidRPr="00044154">
        <w:rPr>
          <w:rFonts w:asciiTheme="minorHAnsi" w:hAnsiTheme="minorHAnsi" w:cstheme="minorHAnsi"/>
          <w:sz w:val="23"/>
          <w:szCs w:val="23"/>
          <w:lang w:eastAsia="zh-CN"/>
        </w:rPr>
        <w:t>V primeru kolizije med tiskano in optično preslikano dokumentacijo bo naročnik upošteval tiskano verzijo.</w:t>
      </w:r>
      <w:r w:rsidRPr="005B7BFA">
        <w:rPr>
          <w:rFonts w:asciiTheme="minorHAnsi" w:hAnsiTheme="minorHAnsi" w:cstheme="minorHAnsi"/>
          <w:sz w:val="23"/>
          <w:szCs w:val="23"/>
          <w:lang w:eastAsia="zh-CN"/>
        </w:rPr>
        <w:t xml:space="preserve"> </w:t>
      </w:r>
    </w:p>
    <w:p w14:paraId="03BB606C" w14:textId="77777777" w:rsidR="00695626" w:rsidRPr="005B7BFA" w:rsidRDefault="00695626" w:rsidP="00250C72">
      <w:pPr>
        <w:spacing w:after="0"/>
        <w:jc w:val="both"/>
        <w:rPr>
          <w:rFonts w:asciiTheme="minorHAnsi" w:hAnsiTheme="minorHAnsi" w:cstheme="minorHAnsi"/>
          <w:sz w:val="23"/>
          <w:szCs w:val="23"/>
          <w:lang w:eastAsia="zh-CN"/>
        </w:rPr>
      </w:pPr>
    </w:p>
    <w:p w14:paraId="466EBE5D" w14:textId="632E6518" w:rsidR="00695626" w:rsidRPr="005B7BFA" w:rsidRDefault="00695626" w:rsidP="006E0652">
      <w:pPr>
        <w:pStyle w:val="Naslov2"/>
      </w:pPr>
      <w:bookmarkStart w:id="54" w:name="_Toc451354664"/>
      <w:bookmarkStart w:id="55" w:name="_Toc510009620"/>
      <w:r w:rsidRPr="005B7BFA">
        <w:lastRenderedPageBreak/>
        <w:t>Umik ponudb</w:t>
      </w:r>
      <w:bookmarkEnd w:id="54"/>
      <w:bookmarkEnd w:id="55"/>
    </w:p>
    <w:p w14:paraId="2189D94B" w14:textId="4493E046" w:rsidR="00695626" w:rsidRPr="005B7BFA" w:rsidRDefault="00695626"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Ponudnik lahko pred potekom roka za oddajo ponudb kadarkoli  umakne svojo ponudbo</w:t>
      </w:r>
      <w:r w:rsidRPr="00044154">
        <w:rPr>
          <w:rFonts w:asciiTheme="minorHAnsi" w:hAnsiTheme="minorHAnsi" w:cstheme="minorHAnsi"/>
          <w:sz w:val="23"/>
          <w:szCs w:val="23"/>
          <w:lang w:eastAsia="zh-CN"/>
        </w:rPr>
        <w:t>.</w:t>
      </w:r>
      <w:r w:rsidR="001701A5" w:rsidRPr="00044154">
        <w:rPr>
          <w:rFonts w:asciiTheme="minorHAnsi" w:eastAsia="Calibri" w:hAnsiTheme="minorHAnsi" w:cstheme="minorHAnsi"/>
          <w:color w:val="000000"/>
          <w:sz w:val="23"/>
          <w:szCs w:val="23"/>
          <w:lang w:eastAsia="zh-CN"/>
        </w:rPr>
        <w:t xml:space="preserve"> Ponudnik mora na ovojnico navesti »UMIK PONUDBE«. </w:t>
      </w:r>
      <w:r w:rsidRPr="00044154">
        <w:rPr>
          <w:rFonts w:asciiTheme="minorHAnsi" w:hAnsiTheme="minorHAnsi" w:cstheme="minorHAnsi"/>
          <w:sz w:val="23"/>
          <w:szCs w:val="23"/>
          <w:lang w:eastAsia="zh-CN"/>
        </w:rPr>
        <w:t>Kadar</w:t>
      </w:r>
      <w:r w:rsidRPr="005B7BFA">
        <w:rPr>
          <w:rFonts w:asciiTheme="minorHAnsi" w:hAnsiTheme="minorHAnsi" w:cstheme="minorHAnsi"/>
          <w:sz w:val="23"/>
          <w:szCs w:val="23"/>
          <w:lang w:eastAsia="zh-CN"/>
        </w:rPr>
        <w:t xml:space="preserve"> to stori po izteku roka za oddajo ponudb, mora naročnik na podlagi tretjega odstavka 88. člena ZJN-3 unovčiti ponudnikovo zavarovanje za resnost ponudbe, če je bilo to v predmetnem postopku zahtevano in predloženo.</w:t>
      </w:r>
    </w:p>
    <w:p w14:paraId="4061CE1D" w14:textId="77777777" w:rsidR="005C0E9E" w:rsidRPr="005B7BFA" w:rsidRDefault="005C0E9E" w:rsidP="00250C72">
      <w:pPr>
        <w:spacing w:after="0"/>
        <w:rPr>
          <w:rFonts w:asciiTheme="minorHAnsi" w:hAnsiTheme="minorHAnsi" w:cstheme="minorHAnsi"/>
          <w:sz w:val="23"/>
          <w:szCs w:val="23"/>
          <w:lang w:eastAsia="zh-CN"/>
        </w:rPr>
      </w:pPr>
    </w:p>
    <w:p w14:paraId="032D0D66" w14:textId="4DEBF1A5" w:rsidR="005C0E9E" w:rsidRPr="005B7BFA" w:rsidRDefault="005C0E9E" w:rsidP="006E0652">
      <w:pPr>
        <w:pStyle w:val="Naslov2"/>
      </w:pPr>
      <w:bookmarkStart w:id="56" w:name="_Toc451354665"/>
      <w:bookmarkStart w:id="57" w:name="_Toc510009621"/>
      <w:r w:rsidRPr="005B7BFA">
        <w:t>Javno odpiranje ponudb</w:t>
      </w:r>
      <w:bookmarkEnd w:id="56"/>
      <w:bookmarkEnd w:id="57"/>
    </w:p>
    <w:p w14:paraId="7267B3E1" w14:textId="77777777" w:rsidR="00DC0579" w:rsidRPr="005B7BFA" w:rsidRDefault="00DC0579" w:rsidP="00250C72">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Odpiranje ponudb bo na podlagi četrtega odstavka 88. člena ZJN-3  javno. </w:t>
      </w:r>
    </w:p>
    <w:p w14:paraId="0F6CB6EE" w14:textId="77777777" w:rsidR="00696753" w:rsidRPr="005B7BFA" w:rsidRDefault="00696753" w:rsidP="00250C72">
      <w:pPr>
        <w:spacing w:after="0"/>
        <w:rPr>
          <w:rFonts w:asciiTheme="minorHAnsi" w:hAnsiTheme="minorHAnsi" w:cstheme="minorHAnsi"/>
          <w:sz w:val="23"/>
          <w:szCs w:val="23"/>
          <w:lang w:eastAsia="zh-CN"/>
        </w:rPr>
      </w:pPr>
    </w:p>
    <w:p w14:paraId="58B27A23" w14:textId="42A3E597" w:rsidR="00DC0579" w:rsidRPr="005B7BFA" w:rsidRDefault="00DC0579" w:rsidP="00696753">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Odpiranje ponudb bo dne</w:t>
      </w:r>
      <w:r w:rsidR="00696753" w:rsidRPr="005B7BFA">
        <w:rPr>
          <w:rFonts w:asciiTheme="minorHAnsi" w:hAnsiTheme="minorHAnsi" w:cstheme="minorHAnsi"/>
          <w:sz w:val="23"/>
          <w:szCs w:val="23"/>
          <w:lang w:eastAsia="zh-CN"/>
        </w:rPr>
        <w:t xml:space="preserve"> </w:t>
      </w:r>
      <w:sdt>
        <w:sdtPr>
          <w:rPr>
            <w:rFonts w:asciiTheme="minorHAnsi" w:hAnsiTheme="minorHAnsi" w:cstheme="minorHAnsi"/>
            <w:b/>
            <w:sz w:val="23"/>
            <w:szCs w:val="23"/>
            <w:lang w:eastAsia="zh-CN"/>
          </w:rPr>
          <w:id w:val="-230238686"/>
          <w:placeholder>
            <w:docPart w:val="72CD2C80BBD74C66A666BBF4C9A98BD8"/>
          </w:placeholder>
          <w:date w:fullDate="2018-05-08T00:00:00Z">
            <w:dateFormat w:val="d.M.yyyy"/>
            <w:lid w:val="sl-SI"/>
            <w:storeMappedDataAs w:val="dateTime"/>
            <w:calendar w:val="gregorian"/>
          </w:date>
        </w:sdtPr>
        <w:sdtContent>
          <w:r w:rsidR="004B30AF" w:rsidRPr="004B30AF">
            <w:rPr>
              <w:rFonts w:asciiTheme="minorHAnsi" w:hAnsiTheme="minorHAnsi" w:cstheme="minorHAnsi"/>
              <w:b/>
              <w:sz w:val="23"/>
              <w:szCs w:val="23"/>
              <w:lang w:eastAsia="zh-CN"/>
            </w:rPr>
            <w:t>8.5.2018</w:t>
          </w:r>
        </w:sdtContent>
      </w:sdt>
      <w:r w:rsidRPr="005B7BFA">
        <w:rPr>
          <w:rFonts w:asciiTheme="minorHAnsi" w:hAnsiTheme="minorHAnsi" w:cstheme="minorHAnsi"/>
          <w:b/>
          <w:sz w:val="23"/>
          <w:szCs w:val="23"/>
          <w:lang w:eastAsia="zh-CN"/>
        </w:rPr>
        <w:t xml:space="preserve"> ob </w:t>
      </w:r>
      <w:r w:rsidR="004379C8" w:rsidRPr="005B7BFA">
        <w:rPr>
          <w:rFonts w:asciiTheme="minorHAnsi" w:hAnsiTheme="minorHAnsi" w:cstheme="minorHAnsi"/>
          <w:b/>
          <w:sz w:val="23"/>
          <w:szCs w:val="23"/>
          <w:lang w:eastAsia="zh-CN"/>
        </w:rPr>
        <w:t>1</w:t>
      </w:r>
      <w:r w:rsidR="007B1206">
        <w:rPr>
          <w:rFonts w:asciiTheme="minorHAnsi" w:hAnsiTheme="minorHAnsi" w:cstheme="minorHAnsi"/>
          <w:b/>
          <w:sz w:val="23"/>
          <w:szCs w:val="23"/>
          <w:lang w:eastAsia="zh-CN"/>
        </w:rPr>
        <w:t>1</w:t>
      </w:r>
      <w:r w:rsidR="004379C8" w:rsidRPr="005B7BFA">
        <w:rPr>
          <w:rFonts w:asciiTheme="minorHAnsi" w:hAnsiTheme="minorHAnsi" w:cstheme="minorHAnsi"/>
          <w:b/>
          <w:sz w:val="23"/>
          <w:szCs w:val="23"/>
          <w:lang w:eastAsia="zh-CN"/>
        </w:rPr>
        <w:t>:</w:t>
      </w:r>
      <w:r w:rsidR="007B1206">
        <w:rPr>
          <w:rFonts w:asciiTheme="minorHAnsi" w:hAnsiTheme="minorHAnsi" w:cstheme="minorHAnsi"/>
          <w:b/>
          <w:sz w:val="23"/>
          <w:szCs w:val="23"/>
          <w:lang w:eastAsia="zh-CN"/>
        </w:rPr>
        <w:t>0</w:t>
      </w:r>
      <w:r w:rsidR="004379C8" w:rsidRPr="005B7BFA">
        <w:rPr>
          <w:rFonts w:asciiTheme="minorHAnsi" w:hAnsiTheme="minorHAnsi" w:cstheme="minorHAnsi"/>
          <w:b/>
          <w:sz w:val="23"/>
          <w:szCs w:val="23"/>
          <w:lang w:eastAsia="zh-CN"/>
        </w:rPr>
        <w:t>0</w:t>
      </w:r>
      <w:r w:rsidRPr="005B7BFA">
        <w:rPr>
          <w:rFonts w:asciiTheme="minorHAnsi" w:hAnsiTheme="minorHAnsi" w:cstheme="minorHAnsi"/>
          <w:sz w:val="23"/>
          <w:szCs w:val="23"/>
          <w:lang w:eastAsia="zh-CN"/>
        </w:rPr>
        <w:t xml:space="preserve"> </w:t>
      </w:r>
      <w:r w:rsidR="00ED0D74" w:rsidRPr="005B7BFA">
        <w:rPr>
          <w:rFonts w:asciiTheme="minorHAnsi" w:hAnsiTheme="minorHAnsi" w:cstheme="minorHAnsi"/>
          <w:sz w:val="23"/>
          <w:szCs w:val="23"/>
          <w:lang w:eastAsia="zh-CN"/>
        </w:rPr>
        <w:t>uri</w:t>
      </w:r>
      <w:r w:rsidRPr="005B7BFA">
        <w:rPr>
          <w:rFonts w:asciiTheme="minorHAnsi" w:hAnsiTheme="minorHAnsi" w:cstheme="minorHAnsi"/>
          <w:sz w:val="23"/>
          <w:szCs w:val="23"/>
          <w:lang w:eastAsia="zh-CN"/>
        </w:rPr>
        <w:t xml:space="preserve"> na naslovu </w:t>
      </w:r>
      <w:sdt>
        <w:sdtPr>
          <w:rPr>
            <w:rFonts w:asciiTheme="minorHAnsi" w:hAnsiTheme="minorHAnsi" w:cstheme="minorHAnsi"/>
            <w:sz w:val="23"/>
            <w:szCs w:val="23"/>
            <w:lang w:eastAsia="zh-CN"/>
          </w:rPr>
          <w:alias w:val="Podjetje"/>
          <w:tag w:val=""/>
          <w:id w:val="1044255405"/>
          <w:placeholder>
            <w:docPart w:val="0EC69429869745CB8250CAAA3059A1CA"/>
          </w:placeholder>
          <w:dataBinding w:prefixMappings="xmlns:ns0='http://schemas.openxmlformats.org/officeDocument/2006/extended-properties' " w:xpath="/ns0:Properties[1]/ns0:Company[1]" w:storeItemID="{6668398D-A668-4E3E-A5EB-62B293D839F1}"/>
          <w:text/>
        </w:sdtPr>
        <w:sdtContent>
          <w:r w:rsidR="00172395">
            <w:rPr>
              <w:rFonts w:asciiTheme="minorHAnsi" w:hAnsiTheme="minorHAnsi" w:cstheme="minorHAnsi"/>
              <w:sz w:val="23"/>
              <w:szCs w:val="23"/>
              <w:lang w:eastAsia="zh-CN"/>
            </w:rPr>
            <w:t>Mestna občina Kranj</w:t>
          </w:r>
        </w:sdtContent>
      </w:sdt>
      <w:r w:rsidR="00696753" w:rsidRPr="005B7BFA">
        <w:rPr>
          <w:rFonts w:asciiTheme="minorHAnsi" w:hAnsiTheme="minorHAnsi" w:cstheme="minorHAnsi"/>
          <w:sz w:val="23"/>
          <w:szCs w:val="23"/>
          <w:lang w:eastAsia="zh-CN"/>
        </w:rPr>
        <w:t xml:space="preserve">, </w:t>
      </w:r>
      <w:sdt>
        <w:sdtPr>
          <w:rPr>
            <w:rFonts w:asciiTheme="minorHAnsi" w:hAnsiTheme="minorHAnsi" w:cstheme="minorHAnsi"/>
            <w:sz w:val="23"/>
            <w:szCs w:val="23"/>
            <w:lang w:eastAsia="zh-CN"/>
          </w:rPr>
          <w:alias w:val="Naslov podjetja"/>
          <w:tag w:val=""/>
          <w:id w:val="1930615781"/>
          <w:placeholder>
            <w:docPart w:val="E50D7E920C7648278F537F07CCB75665"/>
          </w:placeholder>
          <w:dataBinding w:prefixMappings="xmlns:ns0='http://schemas.microsoft.com/office/2006/coverPageProps' " w:xpath="/ns0:CoverPageProperties[1]/ns0:CompanyAddress[1]" w:storeItemID="{55AF091B-3C7A-41E3-B477-F2FDAA23CFDA}"/>
          <w:text/>
        </w:sdtPr>
        <w:sdtContent>
          <w:r w:rsidR="00172395">
            <w:rPr>
              <w:rFonts w:asciiTheme="minorHAnsi" w:hAnsiTheme="minorHAnsi" w:cstheme="minorHAnsi"/>
              <w:sz w:val="23"/>
              <w:szCs w:val="23"/>
              <w:lang w:eastAsia="zh-CN"/>
            </w:rPr>
            <w:t>Slovenski trg 1, 4000 Kranj</w:t>
          </w:r>
        </w:sdtContent>
      </w:sdt>
      <w:r w:rsidR="00DE7F55" w:rsidRPr="005B7BFA">
        <w:rPr>
          <w:rFonts w:asciiTheme="minorHAnsi" w:hAnsiTheme="minorHAnsi" w:cstheme="minorHAnsi"/>
          <w:sz w:val="23"/>
          <w:szCs w:val="23"/>
          <w:lang w:eastAsia="zh-CN"/>
        </w:rPr>
        <w:t xml:space="preserve"> v sejni sobi št. </w:t>
      </w:r>
      <w:r w:rsidR="004379C8" w:rsidRPr="005B7BFA">
        <w:rPr>
          <w:rFonts w:asciiTheme="minorHAnsi" w:hAnsiTheme="minorHAnsi" w:cstheme="minorHAnsi"/>
          <w:sz w:val="23"/>
          <w:szCs w:val="23"/>
          <w:lang w:eastAsia="zh-CN"/>
        </w:rPr>
        <w:t>8 ali 9</w:t>
      </w:r>
      <w:r w:rsidR="00DE7F55" w:rsidRPr="005B7BFA">
        <w:rPr>
          <w:rFonts w:asciiTheme="minorHAnsi" w:hAnsiTheme="minorHAnsi" w:cstheme="minorHAnsi"/>
          <w:sz w:val="23"/>
          <w:szCs w:val="23"/>
          <w:lang w:eastAsia="zh-CN"/>
        </w:rPr>
        <w:t xml:space="preserve"> .</w:t>
      </w:r>
    </w:p>
    <w:p w14:paraId="52047AF6" w14:textId="77777777" w:rsidR="00DC0579" w:rsidRPr="005B7BFA" w:rsidRDefault="00DC0579" w:rsidP="00696753">
      <w:pPr>
        <w:spacing w:after="0"/>
        <w:jc w:val="both"/>
        <w:rPr>
          <w:rFonts w:asciiTheme="minorHAnsi" w:hAnsiTheme="minorHAnsi" w:cstheme="minorHAnsi"/>
          <w:sz w:val="23"/>
          <w:szCs w:val="23"/>
          <w:lang w:eastAsia="zh-CN"/>
        </w:rPr>
      </w:pPr>
    </w:p>
    <w:p w14:paraId="10EE1EF0" w14:textId="77777777" w:rsidR="00DC0579" w:rsidRPr="005B7BFA" w:rsidRDefault="00DC0579" w:rsidP="00696753">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O odpiranju ponudb bo naročnik vodil zapisnik, ki bo vključeval naslednje podatke, ki so obvezni na podlagi šestega odstavka 88. člena ZJN-3:</w:t>
      </w:r>
    </w:p>
    <w:p w14:paraId="1A25A26D" w14:textId="77777777" w:rsidR="00696753" w:rsidRPr="005B7BFA" w:rsidRDefault="00DC0579" w:rsidP="00C60964">
      <w:pPr>
        <w:pStyle w:val="Odstavekseznama"/>
        <w:numPr>
          <w:ilvl w:val="0"/>
          <w:numId w:val="12"/>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naziv in sedež ponudnika,</w:t>
      </w:r>
    </w:p>
    <w:p w14:paraId="30D4DCC8" w14:textId="77777777" w:rsidR="00DC0579" w:rsidRPr="005B7BFA" w:rsidRDefault="00DC0579" w:rsidP="00C60964">
      <w:pPr>
        <w:pStyle w:val="Odstavekseznama"/>
        <w:numPr>
          <w:ilvl w:val="0"/>
          <w:numId w:val="12"/>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ponudbeno ceno.</w:t>
      </w:r>
    </w:p>
    <w:p w14:paraId="7126AC6F" w14:textId="77777777" w:rsidR="00DC0579" w:rsidRPr="005B7BFA" w:rsidRDefault="00DC0579" w:rsidP="00250C72">
      <w:pPr>
        <w:spacing w:after="0"/>
        <w:rPr>
          <w:rFonts w:asciiTheme="minorHAnsi" w:hAnsiTheme="minorHAnsi" w:cstheme="minorHAnsi"/>
          <w:sz w:val="23"/>
          <w:szCs w:val="23"/>
          <w:lang w:eastAsia="zh-CN"/>
        </w:rPr>
      </w:pPr>
    </w:p>
    <w:p w14:paraId="73B21EF9" w14:textId="77777777" w:rsidR="00DC0579" w:rsidRPr="005B7BFA" w:rsidRDefault="00DC0579" w:rsidP="00696753">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Predstavniki ponudnikov, ki se izkažejo s </w:t>
      </w:r>
      <w:r w:rsidRPr="005B7BFA">
        <w:rPr>
          <w:rFonts w:asciiTheme="minorHAnsi" w:hAnsiTheme="minorHAnsi" w:cstheme="minorHAnsi"/>
          <w:b/>
          <w:sz w:val="23"/>
          <w:szCs w:val="23"/>
          <w:lang w:eastAsia="zh-CN"/>
        </w:rPr>
        <w:t>pooblastilom za zastopanje ponudnika</w:t>
      </w:r>
      <w:r w:rsidR="00CD071F" w:rsidRPr="005B7BFA">
        <w:rPr>
          <w:rFonts w:asciiTheme="minorHAnsi" w:hAnsiTheme="minorHAnsi" w:cstheme="minorHAnsi"/>
          <w:b/>
          <w:sz w:val="23"/>
          <w:szCs w:val="23"/>
          <w:lang w:eastAsia="zh-CN"/>
        </w:rPr>
        <w:t xml:space="preserve"> in osebnim identifikacijskim dokumentom</w:t>
      </w:r>
      <w:r w:rsidRPr="005B7BFA">
        <w:rPr>
          <w:rFonts w:asciiTheme="minorHAnsi" w:hAnsiTheme="minorHAnsi" w:cstheme="minorHAnsi"/>
          <w:sz w:val="23"/>
          <w:szCs w:val="23"/>
          <w:lang w:eastAsia="zh-CN"/>
        </w:rPr>
        <w:t>, lahko na postopek odpiranja ponudb podajo svoje pripombe. Ostali subjekti bodo na odpiranju ponudb lahko prisotni, brez možnosti dajanja pripomb na zapisnik.</w:t>
      </w:r>
    </w:p>
    <w:p w14:paraId="135B3204" w14:textId="77777777" w:rsidR="00DC0579" w:rsidRPr="005B7BFA" w:rsidRDefault="00DC0579" w:rsidP="00696753">
      <w:pPr>
        <w:spacing w:after="0"/>
        <w:jc w:val="both"/>
        <w:rPr>
          <w:rFonts w:asciiTheme="minorHAnsi" w:hAnsiTheme="minorHAnsi" w:cstheme="minorHAnsi"/>
          <w:sz w:val="23"/>
          <w:szCs w:val="23"/>
          <w:lang w:eastAsia="zh-CN"/>
        </w:rPr>
      </w:pPr>
    </w:p>
    <w:p w14:paraId="2C9A8B29" w14:textId="77777777" w:rsidR="00DC0579" w:rsidRPr="005B7BFA" w:rsidRDefault="00DC0579"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Naročnik si pridržuje pravico, da zapisnik </w:t>
      </w:r>
      <w:r w:rsidR="009A4FA7" w:rsidRPr="005B7BFA">
        <w:rPr>
          <w:rFonts w:asciiTheme="minorHAnsi" w:hAnsiTheme="minorHAnsi" w:cstheme="minorHAnsi"/>
          <w:sz w:val="23"/>
          <w:szCs w:val="23"/>
          <w:lang w:eastAsia="zh-CN"/>
        </w:rPr>
        <w:t xml:space="preserve">o </w:t>
      </w:r>
      <w:r w:rsidRPr="005B7BFA">
        <w:rPr>
          <w:rFonts w:asciiTheme="minorHAnsi" w:hAnsiTheme="minorHAnsi" w:cstheme="minorHAnsi"/>
          <w:sz w:val="23"/>
          <w:szCs w:val="23"/>
          <w:lang w:eastAsia="zh-CN"/>
        </w:rPr>
        <w:t>odpiranju ponudb bodisi vroči pooblaščenim predstavnikom ponudnikov na odpiranju ponudb bodisi da ga najkasneje v petih delovnih dneh posreduje vsem ponudnikom.</w:t>
      </w:r>
    </w:p>
    <w:p w14:paraId="3FD97737" w14:textId="77777777" w:rsidR="00836136" w:rsidRPr="005B7BFA" w:rsidRDefault="00836136" w:rsidP="00250C72">
      <w:pPr>
        <w:spacing w:after="0"/>
        <w:jc w:val="both"/>
        <w:rPr>
          <w:rFonts w:asciiTheme="minorHAnsi" w:hAnsiTheme="minorHAnsi" w:cstheme="minorHAnsi"/>
          <w:sz w:val="23"/>
          <w:szCs w:val="23"/>
          <w:lang w:eastAsia="zh-CN"/>
        </w:rPr>
      </w:pPr>
    </w:p>
    <w:p w14:paraId="14BF5239" w14:textId="6B78B2FB" w:rsidR="002A5928" w:rsidRPr="005B7BFA" w:rsidRDefault="002A5928" w:rsidP="006E0652">
      <w:pPr>
        <w:pStyle w:val="Naslov2"/>
      </w:pPr>
      <w:bookmarkStart w:id="58" w:name="_Toc451354666"/>
      <w:bookmarkStart w:id="59" w:name="_Toc510009622"/>
      <w:r w:rsidRPr="005B7BFA">
        <w:t>Rok za dodatna pojasnila ponudb</w:t>
      </w:r>
      <w:bookmarkEnd w:id="58"/>
      <w:bookmarkEnd w:id="59"/>
    </w:p>
    <w:p w14:paraId="0AC21500" w14:textId="0B35661D" w:rsidR="00A87CB5" w:rsidRPr="005B7BFA" w:rsidRDefault="00A87CB5"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Naročnik bo na oziroma preko portala javnih naročil posredoval dodatna pojasnila v zvezi z dokumentacijo </w:t>
      </w:r>
      <w:r w:rsidR="0019483C" w:rsidRPr="005B7BFA">
        <w:rPr>
          <w:rFonts w:asciiTheme="minorHAnsi" w:eastAsia="Calibri" w:hAnsiTheme="minorHAnsi" w:cstheme="minorHAnsi"/>
          <w:kern w:val="3"/>
          <w:sz w:val="23"/>
          <w:szCs w:val="23"/>
          <w:lang w:eastAsia="zh-CN"/>
        </w:rPr>
        <w:t xml:space="preserve">v zvezi z oddajo javnega naročila </w:t>
      </w:r>
      <w:r w:rsidR="00542907" w:rsidRPr="005B7BFA">
        <w:rPr>
          <w:rFonts w:asciiTheme="minorHAnsi" w:eastAsia="Calibri" w:hAnsiTheme="minorHAnsi" w:cstheme="minorHAnsi"/>
          <w:kern w:val="3"/>
          <w:sz w:val="23"/>
          <w:szCs w:val="23"/>
          <w:lang w:eastAsia="zh-CN"/>
        </w:rPr>
        <w:t xml:space="preserve">najpozneje do </w:t>
      </w:r>
      <w:r w:rsidR="007B1206" w:rsidRPr="004B30AF">
        <w:rPr>
          <w:rFonts w:asciiTheme="minorHAnsi" w:eastAsia="Calibri" w:hAnsiTheme="minorHAnsi" w:cstheme="minorHAnsi"/>
          <w:b/>
          <w:kern w:val="3"/>
          <w:sz w:val="23"/>
          <w:szCs w:val="23"/>
          <w:lang w:eastAsia="zh-CN"/>
        </w:rPr>
        <w:t>26.4</w:t>
      </w:r>
      <w:r w:rsidR="0065649D" w:rsidRPr="004B30AF">
        <w:rPr>
          <w:rFonts w:asciiTheme="minorHAnsi" w:eastAsia="Calibri" w:hAnsiTheme="minorHAnsi" w:cstheme="minorHAnsi"/>
          <w:b/>
          <w:kern w:val="3"/>
          <w:sz w:val="23"/>
          <w:szCs w:val="23"/>
          <w:lang w:eastAsia="zh-CN"/>
        </w:rPr>
        <w:t>.2018</w:t>
      </w:r>
      <w:r w:rsidR="00153374" w:rsidRPr="004B30AF">
        <w:rPr>
          <w:rFonts w:asciiTheme="minorHAnsi" w:eastAsia="Calibri" w:hAnsiTheme="minorHAnsi" w:cstheme="minorHAnsi"/>
          <w:kern w:val="3"/>
          <w:sz w:val="23"/>
          <w:szCs w:val="23"/>
          <w:lang w:eastAsia="zh-CN"/>
        </w:rPr>
        <w:t xml:space="preserve"> </w:t>
      </w:r>
      <w:r w:rsidR="00153374" w:rsidRPr="004B30AF">
        <w:rPr>
          <w:rFonts w:asciiTheme="minorHAnsi" w:eastAsia="Calibri" w:hAnsiTheme="minorHAnsi" w:cstheme="minorHAnsi"/>
          <w:b/>
          <w:kern w:val="3"/>
          <w:sz w:val="23"/>
          <w:szCs w:val="23"/>
          <w:lang w:eastAsia="zh-CN"/>
        </w:rPr>
        <w:t xml:space="preserve">do </w:t>
      </w:r>
      <w:r w:rsidR="00C52032" w:rsidRPr="004B30AF">
        <w:rPr>
          <w:rFonts w:asciiTheme="minorHAnsi" w:eastAsia="Calibri" w:hAnsiTheme="minorHAnsi" w:cstheme="minorHAnsi"/>
          <w:b/>
          <w:kern w:val="3"/>
          <w:sz w:val="23"/>
          <w:szCs w:val="23"/>
          <w:lang w:eastAsia="zh-CN"/>
        </w:rPr>
        <w:t>1</w:t>
      </w:r>
      <w:r w:rsidR="007B1206" w:rsidRPr="004B30AF">
        <w:rPr>
          <w:rFonts w:asciiTheme="minorHAnsi" w:eastAsia="Calibri" w:hAnsiTheme="minorHAnsi" w:cstheme="minorHAnsi"/>
          <w:b/>
          <w:kern w:val="3"/>
          <w:sz w:val="23"/>
          <w:szCs w:val="23"/>
          <w:lang w:eastAsia="zh-CN"/>
        </w:rPr>
        <w:t>1</w:t>
      </w:r>
      <w:r w:rsidR="00C52032" w:rsidRPr="004B30AF">
        <w:rPr>
          <w:rFonts w:asciiTheme="minorHAnsi" w:eastAsia="Calibri" w:hAnsiTheme="minorHAnsi" w:cstheme="minorHAnsi"/>
          <w:b/>
          <w:kern w:val="3"/>
          <w:sz w:val="23"/>
          <w:szCs w:val="23"/>
          <w:lang w:eastAsia="zh-CN"/>
        </w:rPr>
        <w:t>.00</w:t>
      </w:r>
      <w:r w:rsidR="00153374" w:rsidRPr="004B30AF">
        <w:rPr>
          <w:rFonts w:asciiTheme="minorHAnsi" w:eastAsia="Calibri" w:hAnsiTheme="minorHAnsi" w:cstheme="minorHAnsi"/>
          <w:b/>
          <w:kern w:val="3"/>
          <w:sz w:val="23"/>
          <w:szCs w:val="23"/>
          <w:lang w:eastAsia="zh-CN"/>
        </w:rPr>
        <w:t xml:space="preserve"> ure</w:t>
      </w:r>
      <w:r w:rsidRPr="004B30AF">
        <w:rPr>
          <w:rFonts w:asciiTheme="minorHAnsi" w:eastAsia="Calibri" w:hAnsiTheme="minorHAnsi" w:cstheme="minorHAnsi"/>
          <w:kern w:val="3"/>
          <w:sz w:val="23"/>
          <w:szCs w:val="23"/>
          <w:lang w:eastAsia="zh-CN"/>
        </w:rPr>
        <w:t xml:space="preserve">, pod pogojem, da je bila zahteva za dodatna pojasnila posredovana pravočasno, to je do </w:t>
      </w:r>
      <w:r w:rsidRPr="004B30AF">
        <w:rPr>
          <w:rFonts w:asciiTheme="minorHAnsi" w:eastAsia="Calibri" w:hAnsiTheme="minorHAnsi" w:cstheme="minorHAnsi"/>
          <w:b/>
          <w:kern w:val="3"/>
          <w:sz w:val="23"/>
          <w:szCs w:val="23"/>
          <w:lang w:eastAsia="zh-CN"/>
        </w:rPr>
        <w:t xml:space="preserve">dne </w:t>
      </w:r>
      <w:sdt>
        <w:sdtPr>
          <w:rPr>
            <w:rFonts w:asciiTheme="minorHAnsi" w:eastAsia="Calibri" w:hAnsiTheme="minorHAnsi" w:cstheme="minorHAnsi"/>
            <w:b/>
            <w:kern w:val="3"/>
            <w:sz w:val="23"/>
            <w:szCs w:val="23"/>
            <w:lang w:eastAsia="zh-CN"/>
          </w:rPr>
          <w:id w:val="1102077182"/>
          <w:placeholder>
            <w:docPart w:val="F79D0D4647DA4BB59B1092EEE0ED300B"/>
          </w:placeholder>
          <w:date w:fullDate="2018-04-24T00:00:00Z">
            <w:dateFormat w:val="d.M.yyyy"/>
            <w:lid w:val="sl-SI"/>
            <w:storeMappedDataAs w:val="dateTime"/>
            <w:calendar w:val="gregorian"/>
          </w:date>
        </w:sdtPr>
        <w:sdtContent>
          <w:r w:rsidR="007B1206" w:rsidRPr="004B30AF">
            <w:rPr>
              <w:rFonts w:asciiTheme="minorHAnsi" w:eastAsia="Calibri" w:hAnsiTheme="minorHAnsi" w:cstheme="minorHAnsi"/>
              <w:b/>
              <w:kern w:val="3"/>
              <w:sz w:val="23"/>
              <w:szCs w:val="23"/>
              <w:lang w:eastAsia="zh-CN"/>
            </w:rPr>
            <w:t>24.4.2018</w:t>
          </w:r>
        </w:sdtContent>
      </w:sdt>
      <w:r w:rsidR="00696753" w:rsidRPr="005B7BFA">
        <w:rPr>
          <w:rFonts w:asciiTheme="minorHAnsi" w:eastAsia="Calibri" w:hAnsiTheme="minorHAnsi" w:cstheme="minorHAnsi"/>
          <w:b/>
          <w:kern w:val="3"/>
          <w:sz w:val="23"/>
          <w:szCs w:val="23"/>
          <w:lang w:eastAsia="zh-CN"/>
        </w:rPr>
        <w:t xml:space="preserve"> </w:t>
      </w:r>
      <w:r w:rsidRPr="005B7BFA">
        <w:rPr>
          <w:rFonts w:asciiTheme="minorHAnsi" w:eastAsia="Calibri" w:hAnsiTheme="minorHAnsi" w:cstheme="minorHAnsi"/>
          <w:b/>
          <w:kern w:val="3"/>
          <w:sz w:val="23"/>
          <w:szCs w:val="23"/>
          <w:lang w:eastAsia="zh-CN"/>
        </w:rPr>
        <w:t xml:space="preserve">do </w:t>
      </w:r>
      <w:r w:rsidR="00C52032" w:rsidRPr="005B7BFA">
        <w:rPr>
          <w:rFonts w:asciiTheme="minorHAnsi" w:eastAsia="Calibri" w:hAnsiTheme="minorHAnsi" w:cstheme="minorHAnsi"/>
          <w:b/>
          <w:kern w:val="3"/>
          <w:sz w:val="23"/>
          <w:szCs w:val="23"/>
          <w:lang w:eastAsia="zh-CN"/>
        </w:rPr>
        <w:t>1</w:t>
      </w:r>
      <w:r w:rsidR="007B1206">
        <w:rPr>
          <w:rFonts w:asciiTheme="minorHAnsi" w:eastAsia="Calibri" w:hAnsiTheme="minorHAnsi" w:cstheme="minorHAnsi"/>
          <w:b/>
          <w:kern w:val="3"/>
          <w:sz w:val="23"/>
          <w:szCs w:val="23"/>
          <w:lang w:eastAsia="zh-CN"/>
        </w:rPr>
        <w:t>1</w:t>
      </w:r>
      <w:r w:rsidR="00C52032" w:rsidRPr="005B7BFA">
        <w:rPr>
          <w:rFonts w:asciiTheme="minorHAnsi" w:eastAsia="Calibri" w:hAnsiTheme="minorHAnsi" w:cstheme="minorHAnsi"/>
          <w:b/>
          <w:kern w:val="3"/>
          <w:sz w:val="23"/>
          <w:szCs w:val="23"/>
          <w:lang w:eastAsia="zh-CN"/>
        </w:rPr>
        <w:t>.00</w:t>
      </w:r>
      <w:r w:rsidRPr="005B7BFA">
        <w:rPr>
          <w:rFonts w:asciiTheme="minorHAnsi" w:eastAsia="Calibri" w:hAnsiTheme="minorHAnsi" w:cstheme="minorHAnsi"/>
          <w:b/>
          <w:kern w:val="3"/>
          <w:sz w:val="23"/>
          <w:szCs w:val="23"/>
          <w:lang w:eastAsia="zh-CN"/>
        </w:rPr>
        <w:t xml:space="preserve"> ure. </w:t>
      </w:r>
    </w:p>
    <w:p w14:paraId="52AC4EA1" w14:textId="77777777" w:rsidR="00A87CB5" w:rsidRPr="005B7BFA" w:rsidRDefault="00A87CB5"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6CD7C22A" w14:textId="00913979" w:rsidR="00CF31AC" w:rsidRPr="005B7BFA" w:rsidRDefault="00A87CB5" w:rsidP="00E745D5">
      <w:pPr>
        <w:suppressAutoHyphens/>
        <w:autoSpaceDN w:val="0"/>
        <w:spacing w:after="0"/>
        <w:ind w:right="6"/>
        <w:jc w:val="both"/>
        <w:textAlignment w:val="baseline"/>
        <w:rPr>
          <w:rFonts w:asciiTheme="minorHAnsi" w:hAnsiTheme="minorHAnsi" w:cstheme="minorHAnsi"/>
        </w:rPr>
      </w:pPr>
      <w:r w:rsidRPr="005B7BFA">
        <w:rPr>
          <w:rFonts w:asciiTheme="minorHAnsi" w:eastAsia="Calibri" w:hAnsiTheme="minorHAnsi" w:cstheme="minorHAnsi"/>
          <w:kern w:val="3"/>
          <w:sz w:val="23"/>
          <w:szCs w:val="23"/>
          <w:lang w:eastAsia="zh-CN"/>
        </w:rPr>
        <w:t>Pojasnila dokumentacije</w:t>
      </w:r>
      <w:r w:rsidR="0019483C" w:rsidRPr="005B7BFA">
        <w:rPr>
          <w:rFonts w:asciiTheme="minorHAnsi" w:hAnsiTheme="minorHAnsi" w:cstheme="minorHAnsi"/>
          <w:sz w:val="23"/>
          <w:szCs w:val="23"/>
        </w:rPr>
        <w:t xml:space="preserve"> </w:t>
      </w:r>
      <w:r w:rsidR="0019483C" w:rsidRPr="005B7BFA">
        <w:rPr>
          <w:rFonts w:asciiTheme="minorHAnsi" w:eastAsia="Calibri" w:hAnsiTheme="minorHAnsi" w:cstheme="minorHAnsi"/>
          <w:kern w:val="3"/>
          <w:sz w:val="23"/>
          <w:szCs w:val="23"/>
          <w:lang w:eastAsia="zh-CN"/>
        </w:rPr>
        <w:t>v zvezi z oddajo javnega naročila</w:t>
      </w:r>
      <w:r w:rsidRPr="005B7BFA">
        <w:rPr>
          <w:rFonts w:asciiTheme="minorHAnsi" w:eastAsia="Calibri" w:hAnsiTheme="minorHAnsi" w:cstheme="minorHAnsi"/>
          <w:kern w:val="3"/>
          <w:sz w:val="23"/>
          <w:szCs w:val="23"/>
          <w:lang w:eastAsia="zh-CN"/>
        </w:rPr>
        <w:t xml:space="preserve"> se lahko zahteva zgolj preko portala javnih naročil. Naročnik si pridržuje pravico, da dokumentacijo </w:t>
      </w:r>
      <w:r w:rsidR="0019483C" w:rsidRPr="005B7BFA">
        <w:rPr>
          <w:rFonts w:asciiTheme="minorHAnsi" w:eastAsia="Calibri" w:hAnsiTheme="minorHAnsi" w:cstheme="minorHAnsi"/>
          <w:kern w:val="3"/>
          <w:sz w:val="23"/>
          <w:szCs w:val="23"/>
          <w:lang w:eastAsia="zh-CN"/>
        </w:rPr>
        <w:t xml:space="preserve">v zvezi z oddajo javnega naročila </w:t>
      </w:r>
      <w:r w:rsidRPr="005B7BFA">
        <w:rPr>
          <w:rFonts w:asciiTheme="minorHAnsi" w:eastAsia="Calibri" w:hAnsiTheme="minorHAnsi" w:cstheme="minorHAnsi"/>
          <w:kern w:val="3"/>
          <w:sz w:val="23"/>
          <w:szCs w:val="23"/>
          <w:lang w:eastAsia="zh-CN"/>
        </w:rPr>
        <w:t xml:space="preserve">delno spremeni ali dopolni ter po potrebi podaljša rok za oddajo ponudb. Spremembe in dopolnitve dokumentacije </w:t>
      </w:r>
      <w:r w:rsidR="0019483C" w:rsidRPr="005B7BFA">
        <w:rPr>
          <w:rFonts w:asciiTheme="minorHAnsi" w:eastAsia="Calibri" w:hAnsiTheme="minorHAnsi" w:cstheme="minorHAnsi"/>
          <w:kern w:val="3"/>
          <w:sz w:val="23"/>
          <w:szCs w:val="23"/>
          <w:lang w:eastAsia="zh-CN"/>
        </w:rPr>
        <w:t xml:space="preserve">v zvezi z oddajo javnega naročila so sestavni del </w:t>
      </w:r>
      <w:r w:rsidRPr="005B7BFA">
        <w:rPr>
          <w:rFonts w:asciiTheme="minorHAnsi" w:eastAsia="Calibri" w:hAnsiTheme="minorHAnsi" w:cstheme="minorHAnsi"/>
          <w:kern w:val="3"/>
          <w:sz w:val="23"/>
          <w:szCs w:val="23"/>
          <w:lang w:eastAsia="zh-CN"/>
        </w:rPr>
        <w:t>dokumentacije</w:t>
      </w:r>
      <w:r w:rsidR="0019483C" w:rsidRPr="005B7BFA">
        <w:rPr>
          <w:rFonts w:asciiTheme="minorHAnsi" w:eastAsia="Calibri" w:hAnsiTheme="minorHAnsi" w:cstheme="minorHAnsi"/>
          <w:kern w:val="3"/>
          <w:sz w:val="23"/>
          <w:szCs w:val="23"/>
          <w:lang w:eastAsia="zh-CN"/>
        </w:rPr>
        <w:t xml:space="preserve"> v zvezi z oddajo javnega naročila</w:t>
      </w:r>
      <w:r w:rsidR="00033831" w:rsidRPr="005B7BFA">
        <w:rPr>
          <w:rFonts w:asciiTheme="minorHAnsi" w:eastAsia="Calibri" w:hAnsiTheme="minorHAnsi" w:cstheme="minorHAnsi"/>
          <w:kern w:val="3"/>
          <w:sz w:val="23"/>
          <w:szCs w:val="23"/>
          <w:lang w:eastAsia="zh-CN"/>
        </w:rPr>
        <w:t xml:space="preserve"> </w:t>
      </w:r>
      <w:r w:rsidR="00E57BF4" w:rsidRPr="005B7BFA">
        <w:rPr>
          <w:rFonts w:asciiTheme="minorHAnsi" w:eastAsia="Calibri" w:hAnsiTheme="minorHAnsi" w:cstheme="minorHAnsi"/>
          <w:kern w:val="3"/>
          <w:sz w:val="23"/>
          <w:szCs w:val="23"/>
          <w:lang w:eastAsia="zh-CN"/>
        </w:rPr>
        <w:t xml:space="preserve"> </w:t>
      </w:r>
      <w:r w:rsidR="00033831" w:rsidRPr="005B7BFA">
        <w:rPr>
          <w:rFonts w:asciiTheme="minorHAnsi" w:eastAsia="Calibri" w:hAnsiTheme="minorHAnsi" w:cstheme="minorHAnsi"/>
          <w:kern w:val="3"/>
          <w:sz w:val="23"/>
          <w:szCs w:val="23"/>
          <w:lang w:eastAsia="zh-CN"/>
        </w:rPr>
        <w:t>in so jih ponudniki dolžni upoštevati pri oddaji ponudb.</w:t>
      </w:r>
      <w:r w:rsidR="00CF31AC" w:rsidRPr="005B7BFA">
        <w:rPr>
          <w:rFonts w:asciiTheme="minorHAnsi" w:hAnsiTheme="minorHAnsi" w:cstheme="minorHAnsi"/>
          <w:b/>
          <w:bCs/>
        </w:rPr>
        <w:br w:type="page"/>
      </w:r>
    </w:p>
    <w:p w14:paraId="2C40BD85" w14:textId="07C0BAEE" w:rsidR="006750E4" w:rsidRPr="005B7BFA" w:rsidRDefault="005C0E9E" w:rsidP="008E0FFD">
      <w:pPr>
        <w:pStyle w:val="Naslov1"/>
        <w:rPr>
          <w:rFonts w:asciiTheme="minorHAnsi" w:hAnsiTheme="minorHAnsi" w:cstheme="minorHAnsi"/>
        </w:rPr>
      </w:pPr>
      <w:bookmarkStart w:id="60" w:name="_Toc451354667"/>
      <w:bookmarkStart w:id="61" w:name="_Toc510009623"/>
      <w:r w:rsidRPr="005B7BFA">
        <w:rPr>
          <w:rFonts w:asciiTheme="minorHAnsi" w:hAnsiTheme="minorHAnsi" w:cstheme="minorHAnsi"/>
        </w:rPr>
        <w:lastRenderedPageBreak/>
        <w:t xml:space="preserve">POGOJI ZA PRIZNANJE </w:t>
      </w:r>
      <w:r w:rsidR="00EA5995" w:rsidRPr="005B7BFA">
        <w:rPr>
          <w:rFonts w:asciiTheme="minorHAnsi" w:hAnsiTheme="minorHAnsi" w:cstheme="minorHAnsi"/>
        </w:rPr>
        <w:t>SPOSOBNOSTI</w:t>
      </w:r>
      <w:r w:rsidRPr="005B7BFA">
        <w:rPr>
          <w:rFonts w:asciiTheme="minorHAnsi" w:hAnsiTheme="minorHAnsi" w:cstheme="minorHAnsi"/>
        </w:rPr>
        <w:t xml:space="preserve"> IN RAZLOGI ZA IZKLJUČITEV</w:t>
      </w:r>
      <w:bookmarkEnd w:id="60"/>
      <w:bookmarkEnd w:id="61"/>
    </w:p>
    <w:p w14:paraId="4AB35F52" w14:textId="75992FE9" w:rsidR="00EA5995" w:rsidRPr="005B7BFA" w:rsidRDefault="00EA5995" w:rsidP="006E0652">
      <w:pPr>
        <w:pStyle w:val="Naslov2"/>
      </w:pPr>
      <w:bookmarkStart w:id="62" w:name="_Toc451354668"/>
      <w:bookmarkStart w:id="63" w:name="_Toc510009624"/>
      <w:r w:rsidRPr="005B7BFA">
        <w:t>Razlogi za izključitev</w:t>
      </w:r>
      <w:bookmarkEnd w:id="62"/>
      <w:bookmarkEnd w:id="63"/>
    </w:p>
    <w:p w14:paraId="5E5CBBFB" w14:textId="77777777" w:rsidR="00166980" w:rsidRPr="005B7BFA" w:rsidRDefault="008F4FA7"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Naročnik bo iz sodelovanja v postopku javnega naročanja izključil gospodarski subjekt, če pri preverjanju v skladu s 77. in 80. členom ZJN-3 ugotovi ali je drugače seznanjen, </w:t>
      </w:r>
      <w:r w:rsidR="008854E4" w:rsidRPr="005B7BFA">
        <w:rPr>
          <w:rFonts w:asciiTheme="minorHAnsi" w:hAnsiTheme="minorHAnsi" w:cstheme="minorHAnsi"/>
          <w:sz w:val="23"/>
          <w:szCs w:val="23"/>
          <w:lang w:eastAsia="zh-CN"/>
        </w:rPr>
        <w:t xml:space="preserve"> </w:t>
      </w:r>
      <w:r w:rsidRPr="005B7BFA">
        <w:rPr>
          <w:rFonts w:asciiTheme="minorHAnsi" w:hAnsiTheme="minorHAnsi" w:cstheme="minorHAnsi"/>
          <w:sz w:val="23"/>
          <w:szCs w:val="23"/>
          <w:lang w:eastAsia="zh-CN"/>
        </w:rPr>
        <w:t xml:space="preserve">da za gospodarski subjekt obstaja katerikoli od razlogov za izključitev, naveden v točki </w:t>
      </w:r>
      <w:r w:rsidR="00191778" w:rsidRPr="005B7BFA">
        <w:rPr>
          <w:rFonts w:asciiTheme="minorHAnsi" w:hAnsiTheme="minorHAnsi" w:cstheme="minorHAnsi"/>
          <w:sz w:val="23"/>
          <w:szCs w:val="23"/>
          <w:lang w:eastAsia="zh-CN"/>
        </w:rPr>
        <w:t>8</w:t>
      </w:r>
      <w:r w:rsidRPr="005B7BFA">
        <w:rPr>
          <w:rFonts w:asciiTheme="minorHAnsi" w:hAnsiTheme="minorHAnsi" w:cstheme="minorHAnsi"/>
          <w:sz w:val="23"/>
          <w:szCs w:val="23"/>
          <w:lang w:eastAsia="zh-CN"/>
        </w:rPr>
        <w:t>.1.1. te dokumentacije.</w:t>
      </w:r>
    </w:p>
    <w:p w14:paraId="26A47B4E" w14:textId="77777777" w:rsidR="006A6B0E" w:rsidRPr="005B7BFA" w:rsidRDefault="006A6B0E" w:rsidP="00250C72">
      <w:pPr>
        <w:spacing w:after="0"/>
        <w:jc w:val="both"/>
        <w:rPr>
          <w:rFonts w:asciiTheme="minorHAnsi" w:hAnsiTheme="minorHAnsi" w:cstheme="minorHAnsi"/>
          <w:sz w:val="23"/>
          <w:szCs w:val="23"/>
          <w:lang w:eastAsia="zh-CN"/>
        </w:rPr>
      </w:pPr>
    </w:p>
    <w:p w14:paraId="0F1B2120" w14:textId="77777777" w:rsidR="000C3FC6" w:rsidRPr="005B7BFA" w:rsidRDefault="000C3FC6" w:rsidP="000C3FC6">
      <w:pPr>
        <w:spacing w:after="0"/>
        <w:jc w:val="both"/>
        <w:rPr>
          <w:rFonts w:asciiTheme="minorHAnsi" w:eastAsia="SimSun" w:hAnsiTheme="minorHAnsi" w:cstheme="minorHAnsi"/>
          <w:sz w:val="23"/>
          <w:szCs w:val="23"/>
          <w:lang w:eastAsia="zh-CN"/>
        </w:rPr>
      </w:pPr>
      <w:r w:rsidRPr="005B7BFA">
        <w:rPr>
          <w:rFonts w:asciiTheme="minorHAnsi" w:eastAsia="SimSun" w:hAnsiTheme="minorHAnsi" w:cstheme="minorHAnsi"/>
          <w:sz w:val="23"/>
          <w:szCs w:val="23"/>
          <w:lang w:eastAsia="zh-CN"/>
        </w:rPr>
        <w:t>Obstoj in vsebino navedb v ponudbi bo naročnik preverjal skladno z 3. odstavkom 47. člena ZJN-3.</w:t>
      </w:r>
    </w:p>
    <w:p w14:paraId="1ED28E89" w14:textId="77777777" w:rsidR="000C3FC6" w:rsidRPr="005B7BFA" w:rsidRDefault="000C3FC6" w:rsidP="000C3FC6">
      <w:pPr>
        <w:spacing w:after="0"/>
        <w:jc w:val="both"/>
        <w:rPr>
          <w:rFonts w:asciiTheme="minorHAnsi" w:hAnsiTheme="minorHAnsi" w:cstheme="minorHAnsi"/>
          <w:sz w:val="23"/>
          <w:szCs w:val="23"/>
          <w:lang w:eastAsia="zh-CN"/>
        </w:rPr>
      </w:pPr>
    </w:p>
    <w:p w14:paraId="0EB2E34E" w14:textId="77777777" w:rsidR="006A6B0E" w:rsidRPr="005B7BFA" w:rsidRDefault="006A6B0E" w:rsidP="00250C72">
      <w:pPr>
        <w:spacing w:after="0"/>
        <w:jc w:val="both"/>
        <w:rPr>
          <w:rFonts w:asciiTheme="minorHAnsi" w:hAnsiTheme="minorHAnsi" w:cstheme="minorHAnsi"/>
          <w:sz w:val="23"/>
          <w:szCs w:val="23"/>
          <w:lang w:eastAsia="zh-CN"/>
        </w:rPr>
      </w:pPr>
      <w:r w:rsidRPr="005B7BFA">
        <w:rPr>
          <w:rFonts w:asciiTheme="minorHAnsi" w:hAnsiTheme="minorHAnsi" w:cstheme="minorHAnsi"/>
          <w:b/>
          <w:sz w:val="23"/>
          <w:szCs w:val="23"/>
          <w:lang w:eastAsia="zh-CN"/>
        </w:rPr>
        <w:t>Opozorilo v zvezi z načinom dokazovanja sposobnosti</w:t>
      </w:r>
      <w:r w:rsidRPr="005B7BFA">
        <w:rPr>
          <w:rFonts w:asciiTheme="minorHAnsi" w:hAnsiTheme="minorHAnsi" w:cstheme="minorHAnsi"/>
          <w:sz w:val="23"/>
          <w:szCs w:val="23"/>
          <w:lang w:eastAsia="zh-CN"/>
        </w:rPr>
        <w:t>: Čeprav je v spodnji tabeli naročnik zahteval, da so določene izjave požigosane, to velja samo za ponudnike, ki poslujejo z žigom. Ponudniki, ki ne poslujejo z žigom lahko oddajo dokumentacijo brez žiga.</w:t>
      </w:r>
    </w:p>
    <w:p w14:paraId="7FC6F063" w14:textId="77777777" w:rsidR="009F6DE1" w:rsidRPr="005B7BFA" w:rsidRDefault="009F6DE1" w:rsidP="006E0652">
      <w:pPr>
        <w:pStyle w:val="Naslov2"/>
        <w:numPr>
          <w:ilvl w:val="0"/>
          <w:numId w:val="0"/>
        </w:numPr>
      </w:pPr>
    </w:p>
    <w:p w14:paraId="0E0109FE" w14:textId="77777777" w:rsidR="009F6DE1" w:rsidRPr="005B7BFA" w:rsidRDefault="009F6DE1" w:rsidP="009F6DE1">
      <w:pPr>
        <w:rPr>
          <w:rFonts w:asciiTheme="minorHAnsi" w:hAnsiTheme="minorHAnsi" w:cstheme="minorHAnsi"/>
          <w:lang w:eastAsia="zh-CN"/>
        </w:rPr>
        <w:sectPr w:rsidR="009F6DE1" w:rsidRPr="005B7BFA" w:rsidSect="00FC0EA6">
          <w:headerReference w:type="first" r:id="rId18"/>
          <w:pgSz w:w="11906" w:h="16838"/>
          <w:pgMar w:top="1417" w:right="1417" w:bottom="1417" w:left="1417" w:header="708" w:footer="567" w:gutter="0"/>
          <w:cols w:space="708"/>
          <w:titlePg/>
          <w:docGrid w:linePitch="360"/>
        </w:sectPr>
      </w:pPr>
    </w:p>
    <w:p w14:paraId="58E90AD9" w14:textId="6DBCBEED" w:rsidR="008F4FA7" w:rsidRPr="005B7BFA" w:rsidRDefault="008F4FA7" w:rsidP="002379B8">
      <w:pPr>
        <w:pStyle w:val="Slog1"/>
        <w:rPr>
          <w:rFonts w:asciiTheme="minorHAnsi" w:hAnsiTheme="minorHAnsi" w:cstheme="minorHAnsi"/>
          <w:sz w:val="23"/>
          <w:szCs w:val="23"/>
        </w:rPr>
      </w:pPr>
      <w:bookmarkStart w:id="64" w:name="_Toc451354669"/>
      <w:bookmarkStart w:id="65" w:name="_Toc510009625"/>
      <w:r w:rsidRPr="005B7BFA">
        <w:rPr>
          <w:rFonts w:asciiTheme="minorHAnsi" w:hAnsiTheme="minorHAnsi" w:cstheme="minorHAnsi"/>
          <w:sz w:val="23"/>
          <w:szCs w:val="23"/>
        </w:rPr>
        <w:lastRenderedPageBreak/>
        <w:t>Razlogi za izključitev</w:t>
      </w:r>
      <w:bookmarkEnd w:id="64"/>
      <w:bookmarkEnd w:id="65"/>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5B7BFA" w14:paraId="2AB421A7" w14:textId="77777777" w:rsidTr="00F31AE2">
        <w:tc>
          <w:tcPr>
            <w:tcW w:w="699" w:type="dxa"/>
            <w:vAlign w:val="center"/>
          </w:tcPr>
          <w:p w14:paraId="7F51FBCC" w14:textId="77777777" w:rsidR="008854E4" w:rsidRPr="005B7BFA" w:rsidRDefault="00F31AE2" w:rsidP="00F31AE2">
            <w:pPr>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ZAP. ŠT.</w:t>
            </w:r>
          </w:p>
        </w:tc>
        <w:tc>
          <w:tcPr>
            <w:tcW w:w="2126" w:type="dxa"/>
            <w:vAlign w:val="center"/>
          </w:tcPr>
          <w:p w14:paraId="0735C091" w14:textId="77777777" w:rsidR="008854E4" w:rsidRPr="005B7BFA" w:rsidRDefault="00F31AE2" w:rsidP="00F31AE2">
            <w:pPr>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PRAVNA PODLAGA</w:t>
            </w:r>
          </w:p>
        </w:tc>
        <w:tc>
          <w:tcPr>
            <w:tcW w:w="11159" w:type="dxa"/>
            <w:vAlign w:val="center"/>
          </w:tcPr>
          <w:p w14:paraId="34292D1B" w14:textId="77777777" w:rsidR="008854E4" w:rsidRPr="005B7BFA" w:rsidRDefault="00F31AE2" w:rsidP="00F31AE2">
            <w:pPr>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RAZLOG ZA IZKLJUČITEV</w:t>
            </w:r>
          </w:p>
        </w:tc>
      </w:tr>
      <w:tr w:rsidR="008854E4" w:rsidRPr="005B7BFA" w14:paraId="5BF31463" w14:textId="77777777" w:rsidTr="00F31AE2">
        <w:tc>
          <w:tcPr>
            <w:tcW w:w="699" w:type="dxa"/>
          </w:tcPr>
          <w:p w14:paraId="5B7BCA06" w14:textId="77777777" w:rsidR="008854E4" w:rsidRPr="005B7BFA" w:rsidRDefault="008854E4" w:rsidP="00250C7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1.</w:t>
            </w:r>
          </w:p>
        </w:tc>
        <w:tc>
          <w:tcPr>
            <w:tcW w:w="2126" w:type="dxa"/>
          </w:tcPr>
          <w:p w14:paraId="37023786" w14:textId="77777777" w:rsidR="008854E4" w:rsidRPr="005B7BFA" w:rsidRDefault="001304EB" w:rsidP="0023442F">
            <w:pPr>
              <w:rPr>
                <w:rFonts w:asciiTheme="minorHAnsi" w:hAnsiTheme="minorHAnsi" w:cstheme="minorHAnsi"/>
                <w:sz w:val="23"/>
                <w:szCs w:val="23"/>
                <w:lang w:eastAsia="zh-CN"/>
              </w:rPr>
            </w:pPr>
            <w:r w:rsidRPr="005B7BFA">
              <w:rPr>
                <w:rFonts w:asciiTheme="minorHAnsi" w:hAnsiTheme="minorHAnsi" w:cstheme="minorHAnsi"/>
                <w:sz w:val="23"/>
                <w:szCs w:val="23"/>
                <w:lang w:eastAsia="zh-CN"/>
              </w:rPr>
              <w:t>prvi odstavek 7</w:t>
            </w:r>
            <w:r w:rsidR="008854E4" w:rsidRPr="005B7BFA">
              <w:rPr>
                <w:rFonts w:asciiTheme="minorHAnsi" w:hAnsiTheme="minorHAnsi" w:cstheme="minorHAnsi"/>
                <w:sz w:val="23"/>
                <w:szCs w:val="23"/>
                <w:lang w:eastAsia="zh-CN"/>
              </w:rPr>
              <w:t>5. člena ZJN-3</w:t>
            </w:r>
          </w:p>
        </w:tc>
        <w:tc>
          <w:tcPr>
            <w:tcW w:w="11159" w:type="dxa"/>
          </w:tcPr>
          <w:p w14:paraId="6B18E65F" w14:textId="77777777" w:rsidR="008854E4" w:rsidRPr="005B7BFA" w:rsidRDefault="008854E4" w:rsidP="00250C7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Če je bila gospodarskemu subjektu </w:t>
            </w:r>
            <w:r w:rsidR="00322655" w:rsidRPr="005B7BFA">
              <w:rPr>
                <w:rFonts w:asciiTheme="minorHAnsi" w:hAnsiTheme="minorHAnsi" w:cstheme="minorHAnsi"/>
                <w:sz w:val="23"/>
                <w:szCs w:val="23"/>
                <w:lang w:eastAsia="zh-CN"/>
              </w:rPr>
              <w:t xml:space="preserve">(ponudnik, partner, podizvajalec, drugi subjekt) </w:t>
            </w:r>
            <w:r w:rsidRPr="005B7BFA">
              <w:rPr>
                <w:rFonts w:asciiTheme="minorHAnsi" w:hAnsiTheme="minorHAnsi" w:cstheme="minorHAnsi"/>
                <w:sz w:val="23"/>
                <w:szCs w:val="23"/>
                <w:lang w:eastAsia="zh-CN"/>
              </w:rPr>
              <w:t xml:space="preserve">ali osebi, ki je članica upravnega, vodstvenega ali nadzornega organa tega gospodarskega subjekta ali ki ima pooblastila za njegovo zastopanje ali odločanje ali nadzor v njem, </w:t>
            </w:r>
            <w:r w:rsidRPr="005B7BFA">
              <w:rPr>
                <w:rFonts w:asciiTheme="minorHAnsi" w:hAnsiTheme="minorHAnsi" w:cstheme="minorHAnsi"/>
                <w:b/>
                <w:color w:val="7030A0"/>
                <w:sz w:val="23"/>
                <w:szCs w:val="23"/>
                <w:lang w:eastAsia="zh-CN"/>
              </w:rPr>
              <w:t>izrečena pravnomočna sodba</w:t>
            </w:r>
            <w:r w:rsidRPr="005B7BFA">
              <w:rPr>
                <w:rFonts w:asciiTheme="minorHAnsi" w:hAnsiTheme="minorHAnsi" w:cstheme="minorHAnsi"/>
                <w:sz w:val="23"/>
                <w:szCs w:val="23"/>
                <w:lang w:eastAsia="zh-CN"/>
              </w:rPr>
              <w:t xml:space="preserve">, ki ima elemente naslednjih kaznivih dejanj, ki so opredeljena v </w:t>
            </w:r>
            <w:r w:rsidR="003A4C0B" w:rsidRPr="005B7BFA">
              <w:rPr>
                <w:rFonts w:asciiTheme="minorHAnsi" w:hAnsiTheme="minorHAnsi" w:cstheme="minorHAnsi"/>
                <w:sz w:val="23"/>
                <w:szCs w:val="23"/>
                <w:lang w:eastAsia="zh-CN"/>
              </w:rPr>
              <w:t>KZ-1</w:t>
            </w:r>
            <w:r w:rsidRPr="005B7BFA">
              <w:rPr>
                <w:rFonts w:asciiTheme="minorHAnsi" w:hAnsiTheme="minorHAnsi" w:cstheme="minorHAnsi"/>
                <w:sz w:val="23"/>
                <w:szCs w:val="23"/>
                <w:lang w:eastAsia="zh-CN"/>
              </w:rPr>
              <w:t>:</w:t>
            </w:r>
          </w:p>
          <w:p w14:paraId="354AAA6C"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terorizem (108. člen KZ-1),</w:t>
            </w:r>
          </w:p>
          <w:p w14:paraId="0C78B7E5"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financiranje terorizma (109. člen KZ-1),</w:t>
            </w:r>
          </w:p>
          <w:p w14:paraId="0E338AAF"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ščuvanje in javno poveličevanje terorističnih dejanj (110. člen KZ-1),</w:t>
            </w:r>
          </w:p>
          <w:p w14:paraId="6A5C21C8"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novačenje in usposabljanje za terorizem (111. člen KZ-1),</w:t>
            </w:r>
          </w:p>
          <w:p w14:paraId="6B88D710"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spravljanje v suženjsko razmerje (112. člen KZ-1),</w:t>
            </w:r>
          </w:p>
          <w:p w14:paraId="7BAF5FBE"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trgovina z ljudmi (113. člen KZ-1),</w:t>
            </w:r>
          </w:p>
          <w:p w14:paraId="11F901A0"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sprejemanje podkupnine pri volitvah (157. člen KZ-1),</w:t>
            </w:r>
          </w:p>
          <w:p w14:paraId="18C00582"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kršitev temeljnih pravic delavcev (196. člen KZ-1),</w:t>
            </w:r>
          </w:p>
          <w:p w14:paraId="19A0106A"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goljufija (211. člen KZ-1),</w:t>
            </w:r>
          </w:p>
          <w:p w14:paraId="2CA27139"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protipravno omejevanje konkurence (225. člen KZ-1),</w:t>
            </w:r>
          </w:p>
          <w:p w14:paraId="6EDE72D1"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povzročitev stečaja z goljufijo ali nevestnim poslovanjem (226. člen KZ-1),</w:t>
            </w:r>
          </w:p>
          <w:p w14:paraId="66E7B755"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oškodovanje upnikov (227. člen KZ-1),</w:t>
            </w:r>
          </w:p>
          <w:p w14:paraId="62711803"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poslovna goljufija (228. člen KZ-1),</w:t>
            </w:r>
          </w:p>
          <w:p w14:paraId="27B306A7"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goljufija na škodo Evropske unije (229. člen KZ-1),</w:t>
            </w:r>
          </w:p>
          <w:p w14:paraId="1A130D29"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preslepitev pri pridobitvi in uporabi posojila ali ugodnosti (230. člen KZ-1),</w:t>
            </w:r>
          </w:p>
          <w:p w14:paraId="67ECA539"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preslepitev pri poslovanju z vrednostnimi papirji (231. člen KZ-1),</w:t>
            </w:r>
          </w:p>
          <w:p w14:paraId="7C8B78E9"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preslepitev kupcev (232. člen KZ-1),</w:t>
            </w:r>
          </w:p>
          <w:p w14:paraId="0DAA707E"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neupravičena uporaba tuje oznake ali modela (233. člen KZ-1),</w:t>
            </w:r>
          </w:p>
          <w:p w14:paraId="5EAA5056"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neupravičena uporaba tujega izuma ali topografije (234. člen KZ-1),</w:t>
            </w:r>
          </w:p>
          <w:p w14:paraId="46D8E6C8"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lastRenderedPageBreak/>
              <w:t>ponareditev ali uničenje poslovnih listin (235. člen KZ-1),</w:t>
            </w:r>
          </w:p>
          <w:p w14:paraId="0A1A63F2"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izdaja in neupravičena pridobitev poslovne skrivnosti (236. člen KZ-1),</w:t>
            </w:r>
          </w:p>
          <w:p w14:paraId="3178F3DC"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zloraba informacijskega sistema (237. člen KZ-1),</w:t>
            </w:r>
          </w:p>
          <w:p w14:paraId="08301A90"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zloraba notranje informacije (238. člen KZ-1),</w:t>
            </w:r>
          </w:p>
          <w:p w14:paraId="3877BF69"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zloraba trga finančnih instrumentov (239. člen KZ-1),</w:t>
            </w:r>
          </w:p>
          <w:p w14:paraId="64F6E25A"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zloraba položaja ali zaupanja pri gospodarski dejavnosti (240. člen KZ-1),</w:t>
            </w:r>
          </w:p>
          <w:p w14:paraId="6E569446"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nedovoljeno sprejemanje daril (241. člen KZ-1),</w:t>
            </w:r>
          </w:p>
          <w:p w14:paraId="0A832BC2"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nedovoljeno dajanje daril (242. člen KZ-1),</w:t>
            </w:r>
          </w:p>
          <w:p w14:paraId="65325B5C"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ponarejanje denarja (243. člen KZ-1),</w:t>
            </w:r>
          </w:p>
          <w:p w14:paraId="57E7C6DD"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ponarejanje in uporaba ponarejenih vrednotnic ali </w:t>
            </w:r>
            <w:r w:rsidR="003A4C0B" w:rsidRPr="005B7BFA">
              <w:rPr>
                <w:rFonts w:asciiTheme="minorHAnsi" w:hAnsiTheme="minorHAnsi" w:cstheme="minorHAnsi"/>
                <w:sz w:val="23"/>
                <w:szCs w:val="23"/>
                <w:lang w:eastAsia="zh-CN"/>
              </w:rPr>
              <w:t xml:space="preserve">vrednostnih papirjev (244. člen </w:t>
            </w:r>
            <w:r w:rsidRPr="005B7BFA">
              <w:rPr>
                <w:rFonts w:asciiTheme="minorHAnsi" w:hAnsiTheme="minorHAnsi" w:cstheme="minorHAnsi"/>
                <w:sz w:val="23"/>
                <w:szCs w:val="23"/>
                <w:lang w:eastAsia="zh-CN"/>
              </w:rPr>
              <w:t>KZ-1),</w:t>
            </w:r>
          </w:p>
          <w:p w14:paraId="71C50272"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pranje denarja (245. člen KZ-1),</w:t>
            </w:r>
          </w:p>
          <w:p w14:paraId="2DFBBA6A"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zloraba negotovinskega plačilnega sredstva (246. člen KZ-1),</w:t>
            </w:r>
          </w:p>
          <w:p w14:paraId="2D2B36AC"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uporaba ponarejenega negotovinskega plačilnega sredstva (247. člen KZ-1),</w:t>
            </w:r>
          </w:p>
          <w:p w14:paraId="6DDD26DE"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izdelava, pridobitev in odtujitev pripomočkov za ponarejanje (248. člen KZ-1),</w:t>
            </w:r>
          </w:p>
          <w:p w14:paraId="5829104D"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davčna zatajitev (249. člen KZ-1),</w:t>
            </w:r>
          </w:p>
          <w:p w14:paraId="3A634B57"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tihotapstvo (250. člen KZ-1),</w:t>
            </w:r>
          </w:p>
          <w:p w14:paraId="0E4E1BA1"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zloraba uradnega položaja ali uradnih pravic (257. člen KZ-1),</w:t>
            </w:r>
          </w:p>
          <w:p w14:paraId="6586ACDA"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oškodovanje javnih sredstev (257.a člen KZ-1),</w:t>
            </w:r>
          </w:p>
          <w:p w14:paraId="7AA21E54"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izdaja tajnih podatkov (260. člen KZ-1),</w:t>
            </w:r>
          </w:p>
          <w:p w14:paraId="38727560"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jemanje podkupnine (261. člen KZ-1),</w:t>
            </w:r>
          </w:p>
          <w:p w14:paraId="1A0DBD44"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dajanje podkupnine (262. člen KZ-1),</w:t>
            </w:r>
          </w:p>
          <w:p w14:paraId="1C22A7EE"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sprejemanje koristi za nezakonito posredovanje (263. člen KZ-1),</w:t>
            </w:r>
          </w:p>
          <w:p w14:paraId="78912136"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dajanje daril za nezakonito posredovanje (264. člen KZ-1),</w:t>
            </w:r>
          </w:p>
          <w:p w14:paraId="72B406F4" w14:textId="77777777" w:rsidR="008854E4" w:rsidRPr="005B7BFA" w:rsidRDefault="008854E4" w:rsidP="00C60964">
            <w:pPr>
              <w:pStyle w:val="Odstavekseznama"/>
              <w:numPr>
                <w:ilvl w:val="0"/>
                <w:numId w:val="15"/>
              </w:num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hudodelsko združevanje (294. člen KZ-1).</w:t>
            </w:r>
          </w:p>
          <w:p w14:paraId="7F7BC608" w14:textId="77777777" w:rsidR="008453F5" w:rsidRPr="005B7BFA" w:rsidRDefault="008453F5" w:rsidP="00250C72">
            <w:pPr>
              <w:jc w:val="both"/>
              <w:rPr>
                <w:rFonts w:asciiTheme="minorHAnsi" w:hAnsiTheme="minorHAnsi" w:cstheme="minorHAnsi"/>
                <w:sz w:val="23"/>
                <w:szCs w:val="23"/>
                <w:lang w:eastAsia="zh-CN"/>
              </w:rPr>
            </w:pPr>
          </w:p>
          <w:p w14:paraId="4A6929CD" w14:textId="77777777" w:rsidR="00FD2B11" w:rsidRPr="005B7BFA" w:rsidRDefault="00FD2B11" w:rsidP="00250C72">
            <w:pPr>
              <w:jc w:val="both"/>
              <w:rPr>
                <w:rFonts w:asciiTheme="minorHAnsi" w:hAnsiTheme="minorHAnsi" w:cstheme="minorHAnsi"/>
                <w:sz w:val="23"/>
                <w:szCs w:val="23"/>
                <w:lang w:eastAsia="zh-CN"/>
              </w:rPr>
            </w:pPr>
          </w:p>
          <w:p w14:paraId="3F7571EB" w14:textId="77777777" w:rsidR="00FD2B11" w:rsidRPr="005B7BFA" w:rsidRDefault="00FD2B11" w:rsidP="00250C72">
            <w:pPr>
              <w:jc w:val="both"/>
              <w:rPr>
                <w:rFonts w:asciiTheme="minorHAnsi" w:hAnsiTheme="minorHAnsi" w:cstheme="minorHAnsi"/>
                <w:sz w:val="23"/>
                <w:szCs w:val="23"/>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F84ADC" w:rsidRPr="005B7BFA" w14:paraId="3C8B6EDE" w14:textId="77777777" w:rsidTr="00CC1924">
              <w:tc>
                <w:tcPr>
                  <w:tcW w:w="10933" w:type="dxa"/>
                </w:tcPr>
                <w:p w14:paraId="17A0130C" w14:textId="77777777" w:rsidR="00AA0C2E" w:rsidRPr="005B7BFA" w:rsidRDefault="00AA0C2E" w:rsidP="00C72C51">
                  <w:pPr>
                    <w:jc w:val="both"/>
                    <w:rPr>
                      <w:rFonts w:asciiTheme="minorHAnsi" w:eastAsia="Calibri" w:hAnsiTheme="minorHAnsi" w:cstheme="minorHAnsi"/>
                      <w:color w:val="000000"/>
                      <w:lang w:eastAsia="zh-CN"/>
                    </w:rPr>
                  </w:pPr>
                  <w:r w:rsidRPr="005B7BFA">
                    <w:rPr>
                      <w:rFonts w:asciiTheme="minorHAnsi" w:eastAsia="Calibri" w:hAnsiTheme="minorHAnsi" w:cstheme="minorHAnsi"/>
                      <w:b/>
                      <w:bCs/>
                      <w:color w:val="000000"/>
                      <w:lang w:eastAsia="zh-CN"/>
                    </w:rPr>
                    <w:lastRenderedPageBreak/>
                    <w:t>INFORMACIJA ZA UGOTAVLJANJE SPOSOBNOSTI</w:t>
                  </w:r>
                  <w:r w:rsidRPr="005B7BFA">
                    <w:rPr>
                      <w:rFonts w:asciiTheme="minorHAnsi" w:eastAsia="Calibri" w:hAnsiTheme="minorHAnsi" w:cstheme="minorHAnsi"/>
                      <w:color w:val="000000"/>
                      <w:lang w:eastAsia="zh-CN"/>
                    </w:rPr>
                    <w:t xml:space="preserve">: </w:t>
                  </w:r>
                </w:p>
                <w:p w14:paraId="165E364F" w14:textId="77777777" w:rsidR="00357ACB" w:rsidRPr="00357ACB" w:rsidRDefault="00357ACB" w:rsidP="00357ACB">
                  <w:pPr>
                    <w:jc w:val="both"/>
                    <w:rPr>
                      <w:rFonts w:asciiTheme="minorHAnsi" w:eastAsia="Calibri" w:hAnsiTheme="minorHAnsi" w:cstheme="minorHAnsi"/>
                      <w:bCs/>
                      <w:color w:val="000000"/>
                      <w:lang w:eastAsia="zh-CN"/>
                    </w:rPr>
                  </w:pPr>
                  <w:r w:rsidRPr="00357ACB">
                    <w:rPr>
                      <w:rFonts w:asciiTheme="minorHAnsi" w:eastAsia="Calibri" w:hAnsiTheme="minorHAnsi" w:cstheme="minorHAnsi"/>
                      <w:bCs/>
                      <w:color w:val="000000"/>
                      <w:lang w:eastAsia="zh-CN"/>
                    </w:rPr>
                    <w:t xml:space="preserve">Enotni evropski dokument v zvezi z oddajo javnega naročila – </w:t>
                  </w:r>
                  <w:r w:rsidRPr="00357ACB">
                    <w:rPr>
                      <w:rFonts w:asciiTheme="minorHAnsi" w:eastAsia="Calibri" w:hAnsiTheme="minorHAnsi" w:cstheme="minorHAnsi"/>
                      <w:b/>
                      <w:bCs/>
                      <w:color w:val="000000"/>
                      <w:lang w:eastAsia="zh-CN"/>
                    </w:rPr>
                    <w:t>ESPD</w:t>
                  </w:r>
                  <w:r w:rsidRPr="00357ACB">
                    <w:rPr>
                      <w:rFonts w:asciiTheme="minorHAnsi" w:eastAsia="Calibri" w:hAnsiTheme="minorHAnsi" w:cstheme="minorHAnsi"/>
                      <w:bCs/>
                      <w:color w:val="000000"/>
                      <w:lang w:eastAsia="zh-CN"/>
                    </w:rPr>
                    <w:t>, ki ga gospodarski subjekt uvozi s spletne strani naročnika, rubrika javni razpisi in izpolni v Delu III: Razlogi za izključitev, A: Razlogi, povezani s kazenskimi obsodbami (za sedem kaznivih dejanj) ter ga natisnjenega, podpisanega in požigosanega predloži k ponudbi.</w:t>
                  </w:r>
                </w:p>
                <w:p w14:paraId="375631D7" w14:textId="77777777" w:rsidR="00357ACB" w:rsidRPr="00357ACB" w:rsidRDefault="00357ACB" w:rsidP="00357ACB">
                  <w:pPr>
                    <w:jc w:val="both"/>
                    <w:rPr>
                      <w:rFonts w:asciiTheme="minorHAnsi" w:eastAsia="Calibri" w:hAnsiTheme="minorHAnsi" w:cstheme="minorHAnsi"/>
                      <w:bCs/>
                      <w:color w:val="000000"/>
                      <w:lang w:eastAsia="zh-CN"/>
                    </w:rPr>
                  </w:pPr>
                </w:p>
                <w:p w14:paraId="00C2E757" w14:textId="77777777" w:rsidR="00357ACB" w:rsidRPr="00357ACB" w:rsidRDefault="00357ACB" w:rsidP="00357ACB">
                  <w:pPr>
                    <w:jc w:val="both"/>
                    <w:rPr>
                      <w:rFonts w:asciiTheme="minorHAnsi" w:eastAsia="Calibri" w:hAnsiTheme="minorHAnsi" w:cstheme="minorHAnsi"/>
                      <w:bCs/>
                      <w:color w:val="000000"/>
                      <w:lang w:eastAsia="zh-CN"/>
                    </w:rPr>
                  </w:pPr>
                  <w:r w:rsidRPr="00357ACB">
                    <w:rPr>
                      <w:rFonts w:asciiTheme="minorHAnsi" w:eastAsia="Calibri" w:hAnsiTheme="minorHAnsi" w:cstheme="minorHAnsi"/>
                      <w:b/>
                      <w:bCs/>
                      <w:color w:val="000000"/>
                      <w:lang w:eastAsia="zh-CN"/>
                    </w:rPr>
                    <w:t xml:space="preserve">POJASNILO: </w:t>
                  </w:r>
                  <w:r w:rsidRPr="00357ACB">
                    <w:rPr>
                      <w:rFonts w:asciiTheme="minorHAnsi" w:eastAsia="Calibri" w:hAnsiTheme="minorHAnsi" w:cstheme="minorHAnsi"/>
                      <w:bCs/>
                      <w:color w:val="000000"/>
                      <w:lang w:eastAsia="zh-CN"/>
                    </w:rPr>
                    <w:t>V ESPD je zajetih 7 razlogov za izključitev, povezanih s kazenskimi obsodbami, pri čemer je 6 razlogov takšnih, ki jih določa člen 57(1) Direktive 2014/24/EU, pod 7. točko pa je naveden nacionalno določen razlog za izključitev. Člen 57(1)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02288191" w14:textId="77777777" w:rsidR="009D5BD4" w:rsidRPr="005B7BFA" w:rsidRDefault="009D5BD4" w:rsidP="009D5BD4">
                  <w:pPr>
                    <w:jc w:val="both"/>
                    <w:rPr>
                      <w:rFonts w:asciiTheme="minorHAnsi" w:eastAsia="Calibri" w:hAnsiTheme="minorHAnsi" w:cstheme="minorHAnsi"/>
                      <w:b/>
                      <w:color w:val="000000"/>
                      <w:lang w:eastAsia="zh-CN"/>
                    </w:rPr>
                  </w:pPr>
                </w:p>
                <w:p w14:paraId="66FF5471" w14:textId="77777777" w:rsidR="009D5BD4" w:rsidRPr="005B7BFA" w:rsidRDefault="009D5BD4" w:rsidP="009D5BD4">
                  <w:pPr>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in</w:t>
                  </w:r>
                </w:p>
                <w:p w14:paraId="6C5758CE" w14:textId="77777777" w:rsidR="009D5BD4" w:rsidRPr="005B7BFA" w:rsidRDefault="009D5BD4" w:rsidP="009D5BD4">
                  <w:pPr>
                    <w:jc w:val="both"/>
                    <w:rPr>
                      <w:rFonts w:asciiTheme="minorHAnsi" w:eastAsia="Calibri" w:hAnsiTheme="minorHAnsi" w:cstheme="minorHAnsi"/>
                      <w:b/>
                      <w:color w:val="000000"/>
                      <w:lang w:eastAsia="zh-CN"/>
                    </w:rPr>
                  </w:pPr>
                </w:p>
                <w:p w14:paraId="6DF6BAF0" w14:textId="77777777" w:rsidR="009D5BD4" w:rsidRPr="005B7BFA" w:rsidRDefault="009D5BD4" w:rsidP="009D5BD4">
                  <w:pPr>
                    <w:jc w:val="both"/>
                    <w:rPr>
                      <w:rFonts w:asciiTheme="minorHAnsi" w:eastAsia="Calibri" w:hAnsiTheme="minorHAnsi" w:cstheme="minorHAnsi"/>
                      <w:b/>
                      <w:color w:val="000000"/>
                      <w:lang w:eastAsia="zh-CN"/>
                    </w:rPr>
                  </w:pPr>
                  <w:r w:rsidRPr="005B7BFA">
                    <w:rPr>
                      <w:rFonts w:asciiTheme="minorHAnsi" w:eastAsia="Calibri" w:hAnsiTheme="minorHAnsi" w:cstheme="minorHAnsi"/>
                      <w:b/>
                      <w:color w:val="000000"/>
                      <w:lang w:eastAsia="zh-CN"/>
                    </w:rPr>
                    <w:t xml:space="preserve">DODATNA DOKAZILA: </w:t>
                  </w:r>
                </w:p>
                <w:p w14:paraId="2D6E7CCE" w14:textId="77777777" w:rsidR="009D5BD4" w:rsidRPr="005B7BFA" w:rsidRDefault="009D5BD4" w:rsidP="00C60964">
                  <w:pPr>
                    <w:numPr>
                      <w:ilvl w:val="0"/>
                      <w:numId w:val="15"/>
                    </w:numPr>
                    <w:jc w:val="both"/>
                    <w:rPr>
                      <w:rFonts w:asciiTheme="minorHAnsi" w:eastAsia="Calibri" w:hAnsiTheme="minorHAnsi" w:cstheme="minorHAnsi"/>
                      <w:b/>
                      <w:color w:val="000000"/>
                      <w:lang w:eastAsia="zh-CN"/>
                    </w:rPr>
                  </w:pPr>
                  <w:r w:rsidRPr="005B7BFA">
                    <w:rPr>
                      <w:rFonts w:asciiTheme="minorHAnsi" w:eastAsia="Calibri" w:hAnsiTheme="minorHAnsi" w:cstheme="minorHAnsi"/>
                      <w:b/>
                      <w:color w:val="000000"/>
                      <w:lang w:eastAsia="zh-CN"/>
                    </w:rPr>
                    <w:t>Soglasje pravne osebe za pridobitev osebnih podatkov ponudnika</w:t>
                  </w:r>
                  <w:r w:rsidR="009377B1" w:rsidRPr="005B7BFA">
                    <w:rPr>
                      <w:rFonts w:asciiTheme="minorHAnsi" w:eastAsia="Calibri" w:hAnsiTheme="minorHAnsi" w:cstheme="minorHAnsi"/>
                      <w:b/>
                      <w:color w:val="000000"/>
                      <w:lang w:eastAsia="zh-CN"/>
                    </w:rPr>
                    <w:t xml:space="preserve"> </w:t>
                  </w:r>
                  <w:r w:rsidRPr="005B7BFA">
                    <w:rPr>
                      <w:rFonts w:asciiTheme="minorHAnsi" w:eastAsia="Calibri" w:hAnsiTheme="minorHAnsi" w:cstheme="minorHAnsi"/>
                      <w:b/>
                      <w:color w:val="000000"/>
                      <w:lang w:eastAsia="zh-CN"/>
                    </w:rPr>
                    <w:t>(priloga št. 5)</w:t>
                  </w:r>
                </w:p>
                <w:p w14:paraId="02B6A8CE" w14:textId="77777777" w:rsidR="009D5BD4" w:rsidRPr="005B7BFA" w:rsidRDefault="009D5BD4" w:rsidP="00C60964">
                  <w:pPr>
                    <w:numPr>
                      <w:ilvl w:val="0"/>
                      <w:numId w:val="15"/>
                    </w:numPr>
                    <w:jc w:val="both"/>
                    <w:rPr>
                      <w:rFonts w:asciiTheme="minorHAnsi" w:eastAsia="Calibri" w:hAnsiTheme="minorHAnsi" w:cstheme="minorHAnsi"/>
                      <w:b/>
                      <w:color w:val="000000"/>
                      <w:lang w:eastAsia="zh-CN"/>
                    </w:rPr>
                  </w:pPr>
                  <w:r w:rsidRPr="005B7BFA">
                    <w:rPr>
                      <w:rFonts w:asciiTheme="minorHAnsi" w:eastAsia="Calibri" w:hAnsiTheme="minorHAnsi" w:cstheme="minorHAnsi"/>
                      <w:b/>
                      <w:color w:val="000000"/>
                      <w:lang w:eastAsia="zh-CN"/>
                    </w:rPr>
                    <w:t>Soglasje fizične osebe za pridobitev osebnih podatkov ponudnika (priloga št. 6).</w:t>
                  </w:r>
                </w:p>
                <w:p w14:paraId="3476A2A1" w14:textId="77777777" w:rsidR="009D5BD4" w:rsidRPr="005B7BFA" w:rsidRDefault="009D5BD4" w:rsidP="009D5BD4">
                  <w:pPr>
                    <w:jc w:val="both"/>
                    <w:rPr>
                      <w:rFonts w:asciiTheme="minorHAnsi" w:eastAsia="Calibri" w:hAnsiTheme="minorHAnsi" w:cstheme="minorHAnsi"/>
                      <w:b/>
                      <w:color w:val="000000"/>
                      <w:lang w:eastAsia="zh-CN"/>
                    </w:rPr>
                  </w:pPr>
                </w:p>
                <w:p w14:paraId="4649D262" w14:textId="77777777" w:rsidR="0069538C" w:rsidRPr="005B7BFA" w:rsidRDefault="0069538C" w:rsidP="0069538C">
                  <w:pPr>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 xml:space="preserve">Ponudnik mora obvezno izpolniti soglasje, ki naročniku služi za preverjanje resničnosti podatkov, ki so jih predložili ponudniki v svojih ponudbah. </w:t>
                  </w:r>
                </w:p>
                <w:p w14:paraId="1918C68E" w14:textId="4F92F168" w:rsidR="009D5BD4" w:rsidRPr="005B7BFA" w:rsidRDefault="009D5BD4" w:rsidP="009D5BD4">
                  <w:pPr>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 xml:space="preserve">V primeru skupne ponudbe je potrebno soglasje priložiti za </w:t>
                  </w:r>
                  <w:r w:rsidRPr="005B7BFA">
                    <w:rPr>
                      <w:rFonts w:asciiTheme="minorHAnsi" w:eastAsia="Calibri" w:hAnsiTheme="minorHAnsi" w:cstheme="minorHAnsi"/>
                      <w:b/>
                      <w:color w:val="000000"/>
                      <w:lang w:eastAsia="zh-CN"/>
                    </w:rPr>
                    <w:t>vsakega ponudnika</w:t>
                  </w:r>
                  <w:r w:rsidRPr="005B7BFA">
                    <w:rPr>
                      <w:rFonts w:asciiTheme="minorHAnsi" w:eastAsia="Calibri" w:hAnsiTheme="minorHAnsi" w:cstheme="minorHAnsi"/>
                      <w:color w:val="000000"/>
                      <w:lang w:eastAsia="zh-CN"/>
                    </w:rPr>
                    <w:t xml:space="preserve"> posebej (obrazce se fotokopira). </w:t>
                  </w:r>
                </w:p>
                <w:p w14:paraId="3D6CD867" w14:textId="1B944B2A" w:rsidR="009D5BD4" w:rsidRPr="005B7BFA" w:rsidRDefault="009D5BD4" w:rsidP="009D5BD4">
                  <w:pPr>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 xml:space="preserve">V primeru nastopanja s podizvajalci je potrebno soglasje priložiti tudi </w:t>
                  </w:r>
                  <w:r w:rsidRPr="005B7BFA">
                    <w:rPr>
                      <w:rFonts w:asciiTheme="minorHAnsi" w:eastAsia="Calibri" w:hAnsiTheme="minorHAnsi" w:cstheme="minorHAnsi"/>
                      <w:b/>
                      <w:color w:val="000000"/>
                      <w:lang w:eastAsia="zh-CN"/>
                    </w:rPr>
                    <w:t>za vsakega podizvajalca</w:t>
                  </w:r>
                  <w:r w:rsidRPr="005B7BFA">
                    <w:rPr>
                      <w:rFonts w:asciiTheme="minorHAnsi" w:eastAsia="Calibri" w:hAnsiTheme="minorHAnsi" w:cstheme="minorHAnsi"/>
                      <w:color w:val="000000"/>
                      <w:lang w:eastAsia="zh-CN"/>
                    </w:rPr>
                    <w:t xml:space="preserve">  posebej (obrazce se fotokopira).</w:t>
                  </w:r>
                </w:p>
                <w:p w14:paraId="13B6C1EF" w14:textId="29B8BE78" w:rsidR="009D5BD4" w:rsidRPr="005B7BFA" w:rsidRDefault="009D5BD4" w:rsidP="009D5BD4">
                  <w:pPr>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 xml:space="preserve">V primeru sklicevanja na zmogljivosti drugega subjekta v skladu z 81. členom ZJN-3 je potrebno soglasje priložiti tudi za </w:t>
                  </w:r>
                  <w:r w:rsidRPr="005B7BFA">
                    <w:rPr>
                      <w:rFonts w:asciiTheme="minorHAnsi" w:eastAsia="Calibri" w:hAnsiTheme="minorHAnsi" w:cstheme="minorHAnsi"/>
                      <w:b/>
                      <w:color w:val="000000"/>
                      <w:lang w:eastAsia="zh-CN"/>
                    </w:rPr>
                    <w:t>vsak drugi subjekt</w:t>
                  </w:r>
                  <w:r w:rsidRPr="005B7BFA">
                    <w:rPr>
                      <w:rFonts w:asciiTheme="minorHAnsi" w:eastAsia="Calibri" w:hAnsiTheme="minorHAnsi" w:cstheme="minorHAnsi"/>
                      <w:color w:val="000000"/>
                      <w:lang w:eastAsia="zh-CN"/>
                    </w:rPr>
                    <w:t xml:space="preserve"> posebej (obrazce se fotokopira).</w:t>
                  </w:r>
                </w:p>
                <w:p w14:paraId="653AB17C" w14:textId="77777777" w:rsidR="009D5BD4" w:rsidRPr="005B7BFA" w:rsidRDefault="009D5BD4" w:rsidP="009D5BD4">
                  <w:pPr>
                    <w:jc w:val="both"/>
                    <w:rPr>
                      <w:rFonts w:asciiTheme="minorHAnsi" w:eastAsia="Calibri" w:hAnsiTheme="minorHAnsi" w:cstheme="minorHAnsi"/>
                      <w:color w:val="000000"/>
                      <w:lang w:eastAsia="zh-CN"/>
                    </w:rPr>
                  </w:pPr>
                </w:p>
                <w:p w14:paraId="17B7BCB7" w14:textId="77777777" w:rsidR="009D5BD4" w:rsidRPr="005B7BFA" w:rsidRDefault="009D5BD4" w:rsidP="009D5BD4">
                  <w:pPr>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 xml:space="preserve">Ponudniki, ki nimajo sedeža v Republiki Sloveniji, morajo predložiti ustrezna dokazila, iz katerih bo nedvoumno razvidno,  da izpolnjujejo pogoje iz 1. odstavka 75. člena ZJN-3. </w:t>
                  </w:r>
                </w:p>
                <w:p w14:paraId="7ECF63B6" w14:textId="465C397D" w:rsidR="009D5BD4" w:rsidRPr="005B7BFA" w:rsidRDefault="009D5BD4" w:rsidP="009D5BD4">
                  <w:pPr>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lastRenderedPageBreak/>
                    <w:t>Če država, v kateri imajo tuji ponudniki prijavljen svoj sedež</w:t>
                  </w:r>
                  <w:r w:rsidR="00A70D87" w:rsidRPr="005B7BFA">
                    <w:rPr>
                      <w:rFonts w:asciiTheme="minorHAnsi" w:eastAsia="Calibri" w:hAnsiTheme="minorHAnsi" w:cstheme="minorHAnsi"/>
                      <w:color w:val="000000"/>
                      <w:lang w:eastAsia="zh-CN"/>
                    </w:rPr>
                    <w:t xml:space="preserve">, ne izdaja navedenih dokazil, </w:t>
                  </w:r>
                  <w:r w:rsidRPr="005B7BFA">
                    <w:rPr>
                      <w:rFonts w:asciiTheme="minorHAnsi" w:eastAsia="Calibri" w:hAnsiTheme="minorHAnsi" w:cstheme="minorHAnsi"/>
                      <w:color w:val="000000"/>
                      <w:lang w:eastAsia="zh-CN"/>
                    </w:rPr>
                    <w:t>ponudnik namesto dokazil predloži zapriseženo izjavo prič ali zapriseženo izjavo zakonitega zastopnika ponudnika. Izjava mora biti podana pred pravosodnim ali upravnim organom, notarjem ali pristojnim organom poklicnih ali gospodarskih subjektov v državi, v kateri ima ponudnik svoj sedež.</w:t>
                  </w:r>
                </w:p>
                <w:p w14:paraId="753135E6" w14:textId="77777777" w:rsidR="009D5BD4" w:rsidRPr="005B7BFA" w:rsidRDefault="009D5BD4" w:rsidP="009D5BD4">
                  <w:pPr>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Dokazila ali izjave tujih ponudnikov morajo biti prevedene v slovenski jezik. Overovitev prevoda ni potrebna. Tuji ponudniki jamčijo za pravilnost prevoda ponudbe v slovenski jezik. Morebitne napake v prevodu gredo izključno v breme ponudnika. V primeru dvoma bo naročnik od ponudnika naknadno zahteval uradni prevod. Stroške prevoda nosi ponudnik.</w:t>
                  </w:r>
                </w:p>
                <w:p w14:paraId="7BEDB143" w14:textId="77777777" w:rsidR="009D5BD4" w:rsidRPr="005B7BFA" w:rsidRDefault="009D5BD4" w:rsidP="009D5BD4">
                  <w:pPr>
                    <w:jc w:val="both"/>
                    <w:rPr>
                      <w:rFonts w:asciiTheme="minorHAnsi" w:eastAsia="Calibri" w:hAnsiTheme="minorHAnsi" w:cstheme="minorHAnsi"/>
                      <w:color w:val="000000"/>
                      <w:lang w:eastAsia="zh-CN"/>
                    </w:rPr>
                  </w:pPr>
                </w:p>
                <w:p w14:paraId="68B64927" w14:textId="77777777" w:rsidR="009D5BD4" w:rsidRPr="005B7BFA" w:rsidRDefault="0069538C" w:rsidP="009D5BD4">
                  <w:pPr>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 xml:space="preserve">Osebe, ki so </w:t>
                  </w:r>
                  <w:r w:rsidRPr="005B7BFA">
                    <w:rPr>
                      <w:rFonts w:asciiTheme="minorHAnsi" w:eastAsia="Calibri" w:hAnsiTheme="minorHAnsi" w:cstheme="minorHAnsi"/>
                      <w:b/>
                      <w:color w:val="000000"/>
                      <w:lang w:eastAsia="zh-CN"/>
                    </w:rPr>
                    <w:t xml:space="preserve">člani upravnega, vodstvenega ali nadzornega organa ponudnika ali osebe, ki imajo pooblastila za zastopanje ali odločanje ali nadzor v organu </w:t>
                  </w:r>
                  <w:r w:rsidRPr="005B7BFA">
                    <w:rPr>
                      <w:rFonts w:asciiTheme="minorHAnsi" w:eastAsia="Calibri" w:hAnsiTheme="minorHAnsi" w:cstheme="minorHAnsi"/>
                      <w:color w:val="000000"/>
                      <w:lang w:eastAsia="zh-CN"/>
                    </w:rPr>
                    <w:t xml:space="preserve">ponudnika morajo </w:t>
                  </w:r>
                  <w:r w:rsidRPr="005B7BFA">
                    <w:rPr>
                      <w:rFonts w:asciiTheme="minorHAnsi" w:eastAsia="Calibri" w:hAnsiTheme="minorHAnsi" w:cstheme="minorHAnsi"/>
                      <w:b/>
                      <w:color w:val="000000"/>
                      <w:lang w:eastAsia="zh-CN"/>
                    </w:rPr>
                    <w:t>obvezno izpolniti soglasje</w:t>
                  </w:r>
                  <w:r w:rsidRPr="005B7BFA">
                    <w:rPr>
                      <w:rFonts w:asciiTheme="minorHAnsi" w:eastAsia="Calibri" w:hAnsiTheme="minorHAnsi" w:cstheme="minorHAnsi"/>
                      <w:color w:val="000000"/>
                      <w:lang w:eastAsia="zh-CN"/>
                    </w:rPr>
                    <w:t>, ki naročniku služi za preverjanje resničnosti podatkov, ki so jih predložili ponudniki v svojih ponudbah.</w:t>
                  </w:r>
                </w:p>
                <w:p w14:paraId="34215A13" w14:textId="77777777" w:rsidR="009D5BD4" w:rsidRPr="005B7BFA" w:rsidRDefault="009D5BD4" w:rsidP="009D5BD4">
                  <w:pPr>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 xml:space="preserve">Glede na število zgoraj navedenih oseb ponudnik soglasje v ustreznem številu izvodov fotokopira. </w:t>
                  </w:r>
                </w:p>
                <w:p w14:paraId="7E895CDF" w14:textId="4AFA95BA" w:rsidR="009D5BD4" w:rsidRPr="005B7BFA" w:rsidRDefault="009D5BD4" w:rsidP="009D5BD4">
                  <w:pPr>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 xml:space="preserve">V primeru </w:t>
                  </w:r>
                  <w:r w:rsidRPr="005B7BFA">
                    <w:rPr>
                      <w:rFonts w:asciiTheme="minorHAnsi" w:eastAsia="Calibri" w:hAnsiTheme="minorHAnsi" w:cstheme="minorHAnsi"/>
                      <w:b/>
                      <w:color w:val="000000"/>
                      <w:lang w:eastAsia="zh-CN"/>
                    </w:rPr>
                    <w:t>skupne ponudbe</w:t>
                  </w:r>
                  <w:r w:rsidRPr="005B7BFA">
                    <w:rPr>
                      <w:rFonts w:asciiTheme="minorHAnsi" w:eastAsia="Calibri" w:hAnsiTheme="minorHAnsi" w:cstheme="minorHAnsi"/>
                      <w:color w:val="000000"/>
                      <w:lang w:eastAsia="zh-CN"/>
                    </w:rPr>
                    <w:t xml:space="preserve"> je potrebno </w:t>
                  </w:r>
                  <w:r w:rsidRPr="005B7BFA">
                    <w:rPr>
                      <w:rFonts w:asciiTheme="minorHAnsi" w:eastAsia="Calibri" w:hAnsiTheme="minorHAnsi" w:cstheme="minorHAnsi"/>
                      <w:b/>
                      <w:color w:val="000000"/>
                      <w:lang w:eastAsia="zh-CN"/>
                    </w:rPr>
                    <w:t>soglasje priložiti za</w:t>
                  </w:r>
                  <w:r w:rsidRPr="005B7BFA">
                    <w:rPr>
                      <w:rFonts w:asciiTheme="minorHAnsi" w:eastAsia="Calibri" w:hAnsiTheme="minorHAnsi" w:cstheme="minorHAnsi"/>
                      <w:color w:val="000000"/>
                      <w:lang w:eastAsia="zh-CN"/>
                    </w:rPr>
                    <w:t xml:space="preserve"> </w:t>
                  </w:r>
                  <w:r w:rsidRPr="005B7BFA">
                    <w:rPr>
                      <w:rFonts w:asciiTheme="minorHAnsi" w:eastAsia="Calibri" w:hAnsiTheme="minorHAnsi" w:cstheme="minorHAnsi"/>
                      <w:b/>
                      <w:color w:val="000000"/>
                      <w:lang w:eastAsia="zh-CN"/>
                    </w:rPr>
                    <w:t>osebe vsakega ponudnika posebej</w:t>
                  </w:r>
                  <w:r w:rsidRPr="005B7BFA">
                    <w:rPr>
                      <w:rFonts w:asciiTheme="minorHAnsi" w:eastAsia="Calibri" w:hAnsiTheme="minorHAnsi" w:cstheme="minorHAnsi"/>
                      <w:color w:val="000000"/>
                      <w:lang w:eastAsia="zh-CN"/>
                    </w:rPr>
                    <w:t xml:space="preserve">  (obrazce se fotokopira). </w:t>
                  </w:r>
                </w:p>
                <w:p w14:paraId="76BCCC46" w14:textId="249C87A9" w:rsidR="009D5BD4" w:rsidRPr="005B7BFA" w:rsidRDefault="009D5BD4" w:rsidP="009D5BD4">
                  <w:pPr>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 xml:space="preserve">V primeru nastopanja s podizvajalci je potrebno </w:t>
                  </w:r>
                  <w:r w:rsidRPr="005B7BFA">
                    <w:rPr>
                      <w:rFonts w:asciiTheme="minorHAnsi" w:eastAsia="Calibri" w:hAnsiTheme="minorHAnsi" w:cstheme="minorHAnsi"/>
                      <w:b/>
                      <w:color w:val="000000"/>
                      <w:lang w:eastAsia="zh-CN"/>
                    </w:rPr>
                    <w:t>soglasje priložiti za</w:t>
                  </w:r>
                  <w:r w:rsidRPr="005B7BFA">
                    <w:rPr>
                      <w:rFonts w:asciiTheme="minorHAnsi" w:eastAsia="Calibri" w:hAnsiTheme="minorHAnsi" w:cstheme="minorHAnsi"/>
                      <w:color w:val="000000"/>
                      <w:lang w:eastAsia="zh-CN"/>
                    </w:rPr>
                    <w:t xml:space="preserve"> </w:t>
                  </w:r>
                  <w:r w:rsidRPr="005B7BFA">
                    <w:rPr>
                      <w:rFonts w:asciiTheme="minorHAnsi" w:eastAsia="Calibri" w:hAnsiTheme="minorHAnsi" w:cstheme="minorHAnsi"/>
                      <w:b/>
                      <w:color w:val="000000"/>
                      <w:lang w:eastAsia="zh-CN"/>
                    </w:rPr>
                    <w:t>osebe vsakega podizvajalca</w:t>
                  </w:r>
                  <w:r w:rsidRPr="005B7BFA">
                    <w:rPr>
                      <w:rFonts w:asciiTheme="minorHAnsi" w:eastAsia="Calibri" w:hAnsiTheme="minorHAnsi" w:cstheme="minorHAnsi"/>
                      <w:color w:val="000000"/>
                      <w:lang w:eastAsia="zh-CN"/>
                    </w:rPr>
                    <w:t xml:space="preserve"> </w:t>
                  </w:r>
                  <w:r w:rsidRPr="005B7BFA">
                    <w:rPr>
                      <w:rFonts w:asciiTheme="minorHAnsi" w:eastAsia="Calibri" w:hAnsiTheme="minorHAnsi" w:cstheme="minorHAnsi"/>
                      <w:b/>
                      <w:color w:val="000000"/>
                      <w:lang w:eastAsia="zh-CN"/>
                    </w:rPr>
                    <w:t xml:space="preserve">posebej </w:t>
                  </w:r>
                  <w:r w:rsidRPr="005B7BFA">
                    <w:rPr>
                      <w:rFonts w:asciiTheme="minorHAnsi" w:eastAsia="Calibri" w:hAnsiTheme="minorHAnsi" w:cstheme="minorHAnsi"/>
                      <w:color w:val="000000"/>
                      <w:lang w:eastAsia="zh-CN"/>
                    </w:rPr>
                    <w:t xml:space="preserve"> (obrazce se fotokopira). </w:t>
                  </w:r>
                </w:p>
                <w:p w14:paraId="43F57D9C" w14:textId="5FD79AF6" w:rsidR="009D5BD4" w:rsidRPr="005B7BFA" w:rsidRDefault="009D5BD4" w:rsidP="009D5BD4">
                  <w:pPr>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 xml:space="preserve">V primeru sklicevanja na zmogljivosti drugega subjekta v skladu z 81. členom ZJN-3 je </w:t>
                  </w:r>
                  <w:r w:rsidRPr="005B7BFA">
                    <w:rPr>
                      <w:rFonts w:asciiTheme="minorHAnsi" w:eastAsia="Calibri" w:hAnsiTheme="minorHAnsi" w:cstheme="minorHAnsi"/>
                      <w:b/>
                      <w:color w:val="000000"/>
                      <w:lang w:eastAsia="zh-CN"/>
                    </w:rPr>
                    <w:t>potrebno soglasje priložiti za osebe vsakega drugega subjekta posebej</w:t>
                  </w:r>
                  <w:r w:rsidRPr="005B7BFA">
                    <w:rPr>
                      <w:rFonts w:asciiTheme="minorHAnsi" w:eastAsia="Calibri" w:hAnsiTheme="minorHAnsi" w:cstheme="minorHAnsi"/>
                      <w:color w:val="000000"/>
                      <w:lang w:eastAsia="zh-CN"/>
                    </w:rPr>
                    <w:t xml:space="preserve"> (obrazce se fotokopira).</w:t>
                  </w:r>
                </w:p>
                <w:p w14:paraId="3BE09DF7" w14:textId="77777777" w:rsidR="009D5BD4" w:rsidRPr="005B7BFA" w:rsidRDefault="009D5BD4" w:rsidP="009D5BD4">
                  <w:pPr>
                    <w:jc w:val="both"/>
                    <w:rPr>
                      <w:rFonts w:asciiTheme="minorHAnsi" w:eastAsia="Calibri" w:hAnsiTheme="minorHAnsi" w:cstheme="minorHAnsi"/>
                      <w:color w:val="000000"/>
                      <w:lang w:eastAsia="zh-CN"/>
                    </w:rPr>
                  </w:pPr>
                </w:p>
                <w:p w14:paraId="3318F3D5" w14:textId="77777777" w:rsidR="009D5BD4" w:rsidRPr="005B7BFA" w:rsidRDefault="009D5BD4" w:rsidP="009D5BD4">
                  <w:pPr>
                    <w:jc w:val="both"/>
                    <w:rPr>
                      <w:rFonts w:asciiTheme="minorHAnsi" w:eastAsia="Calibri" w:hAnsiTheme="minorHAnsi" w:cstheme="minorHAnsi"/>
                      <w:color w:val="000000"/>
                      <w:lang w:eastAsia="zh-CN"/>
                    </w:rPr>
                  </w:pPr>
                  <w:r w:rsidRPr="005B7BFA">
                    <w:rPr>
                      <w:rFonts w:asciiTheme="minorHAnsi" w:eastAsia="Calibri" w:hAnsiTheme="minorHAnsi" w:cstheme="minorHAnsi"/>
                      <w:b/>
                      <w:color w:val="000000"/>
                      <w:lang w:eastAsia="zh-CN"/>
                    </w:rPr>
                    <w:t xml:space="preserve">Ponudniki, ki nimajo sedeža v Republiki Sloveniji, </w:t>
                  </w:r>
                  <w:r w:rsidRPr="005B7BFA">
                    <w:rPr>
                      <w:rFonts w:asciiTheme="minorHAnsi" w:eastAsia="Calibri" w:hAnsiTheme="minorHAnsi" w:cstheme="minorHAnsi"/>
                      <w:color w:val="000000"/>
                      <w:lang w:eastAsia="zh-CN"/>
                    </w:rPr>
                    <w:t xml:space="preserve">morajo predložiti ustrezna dokazila, iz katerih bo nedvoumno razvidno, da </w:t>
                  </w:r>
                  <w:r w:rsidRPr="005B7BFA">
                    <w:rPr>
                      <w:rFonts w:asciiTheme="minorHAnsi" w:eastAsia="Calibri" w:hAnsiTheme="minorHAnsi" w:cstheme="minorHAnsi"/>
                      <w:color w:val="000000"/>
                      <w:u w:val="single"/>
                      <w:lang w:eastAsia="zh-CN"/>
                    </w:rPr>
                    <w:t xml:space="preserve">osebe, ki so člani upravnega, vodstvenega ali nadzornega organa ponudnika ali osebe, ki imajo pooblastila za zastopanje ali odločanje ali nadzor v organu ponudnika </w:t>
                  </w:r>
                  <w:r w:rsidRPr="005B7BFA">
                    <w:rPr>
                      <w:rFonts w:asciiTheme="minorHAnsi" w:eastAsia="Calibri" w:hAnsiTheme="minorHAnsi" w:cstheme="minorHAnsi"/>
                      <w:color w:val="000000"/>
                      <w:lang w:eastAsia="zh-CN"/>
                    </w:rPr>
                    <w:t xml:space="preserve">izpolnjujejo pogoje iz 1. odstavka 75. člena ZJN-3. </w:t>
                  </w:r>
                </w:p>
                <w:p w14:paraId="5F4F09D2" w14:textId="77777777" w:rsidR="009D5BD4" w:rsidRPr="005B7BFA" w:rsidRDefault="009D5BD4" w:rsidP="009D5BD4">
                  <w:pPr>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 xml:space="preserve">Če država, v kateri imajo tuji ponudniki prijavljen svoj sedež, ne izdaja navedenih dokazil, ponudnik namesto dokazil predloži zapriseženo izjavo prič ali zapriseženo izjavo predhodno navedenih oseb ponudnika. </w:t>
                  </w:r>
                </w:p>
                <w:p w14:paraId="76389627" w14:textId="77777777" w:rsidR="009D5BD4" w:rsidRPr="005B7BFA" w:rsidRDefault="009D5BD4" w:rsidP="009D5BD4">
                  <w:pPr>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Izjava mora biti podana pred pravosodnim ali upravnim organom, notarjem ali pristojnim organom poklicnih ali gospodarskih subjektov v državi, v kateri ima ponudnik svoj sedež.</w:t>
                  </w:r>
                </w:p>
                <w:p w14:paraId="73E54057" w14:textId="77777777" w:rsidR="00C72C51" w:rsidRPr="005B7BFA" w:rsidRDefault="009D5BD4" w:rsidP="009D5BD4">
                  <w:pPr>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 xml:space="preserve">Dokazila ali izjave tujih ponudnikov morajo biti prevedene v slovenski jezik. Overovitev prevoda ni potrebna. Tuji ponudniki jamčijo za pravilnost prevoda ponudbe v slovenski jezik. Morebitne napake v prevodu gredo izključno v breme </w:t>
                  </w:r>
                  <w:r w:rsidRPr="005B7BFA">
                    <w:rPr>
                      <w:rFonts w:asciiTheme="minorHAnsi" w:eastAsia="Calibri" w:hAnsiTheme="minorHAnsi" w:cstheme="minorHAnsi"/>
                      <w:color w:val="000000"/>
                      <w:lang w:eastAsia="zh-CN"/>
                    </w:rPr>
                    <w:lastRenderedPageBreak/>
                    <w:t>ponudnika. V primeru dvoma bo naročnik od ponudnika naknadno zahteval uradni prevod. Stroške prevoda nosi ponudnik.</w:t>
                  </w:r>
                </w:p>
                <w:p w14:paraId="3CE23248" w14:textId="77777777" w:rsidR="00555C7B" w:rsidRPr="005B7BFA" w:rsidRDefault="00555C7B" w:rsidP="009D5BD4">
                  <w:pPr>
                    <w:jc w:val="both"/>
                    <w:rPr>
                      <w:rFonts w:asciiTheme="minorHAnsi" w:eastAsia="Calibri" w:hAnsiTheme="minorHAnsi" w:cstheme="minorHAnsi"/>
                      <w:color w:val="000000"/>
                      <w:lang w:eastAsia="zh-CN"/>
                    </w:rPr>
                  </w:pPr>
                </w:p>
                <w:p w14:paraId="4CAFC48E" w14:textId="77777777" w:rsidR="00555C7B" w:rsidRPr="005B7BFA" w:rsidRDefault="00555C7B" w:rsidP="009D5BD4">
                  <w:pPr>
                    <w:jc w:val="both"/>
                    <w:rPr>
                      <w:rFonts w:asciiTheme="minorHAnsi" w:eastAsia="Calibri" w:hAnsiTheme="minorHAnsi" w:cstheme="minorHAnsi"/>
                      <w:color w:val="000000"/>
                      <w:lang w:eastAsia="zh-CN"/>
                    </w:rPr>
                  </w:pPr>
                </w:p>
                <w:p w14:paraId="0E14519B" w14:textId="77777777" w:rsidR="0084677F" w:rsidRPr="005B7BFA" w:rsidRDefault="0084677F" w:rsidP="0084677F">
                  <w:pPr>
                    <w:jc w:val="both"/>
                    <w:rPr>
                      <w:rFonts w:asciiTheme="minorHAnsi" w:hAnsiTheme="minorHAnsi" w:cstheme="minorHAnsi"/>
                      <w:sz w:val="23"/>
                      <w:szCs w:val="23"/>
                      <w:lang w:eastAsia="zh-CN"/>
                    </w:rPr>
                  </w:pPr>
                </w:p>
              </w:tc>
            </w:tr>
          </w:tbl>
          <w:p w14:paraId="4C290008" w14:textId="77777777" w:rsidR="000208F9" w:rsidRPr="005B7BFA" w:rsidRDefault="000208F9" w:rsidP="00250C72">
            <w:pPr>
              <w:jc w:val="both"/>
              <w:rPr>
                <w:rFonts w:asciiTheme="minorHAnsi" w:hAnsiTheme="minorHAnsi" w:cstheme="minorHAnsi"/>
                <w:sz w:val="23"/>
                <w:szCs w:val="23"/>
                <w:lang w:eastAsia="zh-CN"/>
              </w:rPr>
            </w:pPr>
          </w:p>
        </w:tc>
      </w:tr>
      <w:tr w:rsidR="008854E4" w:rsidRPr="005B7BFA" w14:paraId="6826AB5C" w14:textId="77777777" w:rsidTr="00F31AE2">
        <w:tc>
          <w:tcPr>
            <w:tcW w:w="699" w:type="dxa"/>
          </w:tcPr>
          <w:p w14:paraId="1761FFDF" w14:textId="77777777" w:rsidR="008854E4" w:rsidRPr="005B7BFA" w:rsidRDefault="008854E4" w:rsidP="00250C7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lastRenderedPageBreak/>
              <w:t>2.</w:t>
            </w:r>
          </w:p>
        </w:tc>
        <w:tc>
          <w:tcPr>
            <w:tcW w:w="2126" w:type="dxa"/>
          </w:tcPr>
          <w:p w14:paraId="25A1C2B0" w14:textId="77777777" w:rsidR="008854E4" w:rsidRPr="005B7BFA" w:rsidRDefault="008453F5" w:rsidP="0023442F">
            <w:pPr>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drugi odstavek </w:t>
            </w:r>
            <w:r w:rsidR="001304EB" w:rsidRPr="005B7BFA">
              <w:rPr>
                <w:rFonts w:asciiTheme="minorHAnsi" w:hAnsiTheme="minorHAnsi" w:cstheme="minorHAnsi"/>
                <w:sz w:val="23"/>
                <w:szCs w:val="23"/>
                <w:lang w:eastAsia="zh-CN"/>
              </w:rPr>
              <w:t>7</w:t>
            </w:r>
            <w:r w:rsidRPr="005B7BFA">
              <w:rPr>
                <w:rFonts w:asciiTheme="minorHAnsi" w:hAnsiTheme="minorHAnsi" w:cstheme="minorHAnsi"/>
                <w:sz w:val="23"/>
                <w:szCs w:val="23"/>
                <w:lang w:eastAsia="zh-CN"/>
              </w:rPr>
              <w:t>5. člena ZJN-3</w:t>
            </w:r>
          </w:p>
        </w:tc>
        <w:tc>
          <w:tcPr>
            <w:tcW w:w="11159" w:type="dxa"/>
          </w:tcPr>
          <w:p w14:paraId="49B6A803" w14:textId="77777777" w:rsidR="00990B03" w:rsidRPr="005B7BFA" w:rsidRDefault="00990B03" w:rsidP="00990B03">
            <w:pPr>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 xml:space="preserve">Če gospodarski subjekt </w:t>
            </w:r>
            <w:r w:rsidR="00322655" w:rsidRPr="005B7BFA">
              <w:rPr>
                <w:rFonts w:asciiTheme="minorHAnsi" w:eastAsia="Calibri" w:hAnsiTheme="minorHAnsi" w:cstheme="minorHAnsi"/>
                <w:color w:val="000000"/>
                <w:lang w:eastAsia="zh-CN"/>
              </w:rPr>
              <w:t xml:space="preserve">(ponudnik, partner, podizvajalec, drugi subjekt) </w:t>
            </w:r>
            <w:r w:rsidRPr="005B7BFA">
              <w:rPr>
                <w:rFonts w:asciiTheme="minorHAnsi" w:eastAsia="Calibri" w:hAnsiTheme="minorHAnsi" w:cstheme="minorHAnsi"/>
                <w:color w:val="000000"/>
                <w:lang w:eastAsia="zh-CN"/>
              </w:rPr>
              <w:t xml:space="preserve">ne izpolnjuje </w:t>
            </w:r>
            <w:r w:rsidRPr="005B7BFA">
              <w:rPr>
                <w:rFonts w:asciiTheme="minorHAnsi" w:eastAsia="Calibri" w:hAnsiTheme="minorHAnsi" w:cstheme="minorHAnsi"/>
                <w:b/>
                <w:bCs/>
                <w:color w:val="7030A0"/>
                <w:lang w:eastAsia="zh-CN"/>
              </w:rPr>
              <w:t>obveznih dajatev</w:t>
            </w:r>
            <w:r w:rsidRPr="005B7BFA">
              <w:rPr>
                <w:rFonts w:asciiTheme="minorHAnsi" w:eastAsia="Calibri" w:hAnsiTheme="minorHAnsi" w:cstheme="minorHAnsi"/>
                <w:color w:val="7030A0"/>
                <w:lang w:eastAsia="zh-CN"/>
              </w:rPr>
              <w:t xml:space="preserve"> </w:t>
            </w:r>
            <w:r w:rsidRPr="005B7BFA">
              <w:rPr>
                <w:rFonts w:asciiTheme="minorHAnsi" w:eastAsia="Calibri" w:hAnsiTheme="minorHAnsi" w:cstheme="minorHAnsi"/>
                <w:color w:val="000000"/>
                <w:lang w:eastAsia="zh-CN"/>
              </w:rPr>
              <w:t xml:space="preserve">in drugih </w:t>
            </w:r>
            <w:r w:rsidRPr="005B7BFA">
              <w:rPr>
                <w:rFonts w:asciiTheme="minorHAnsi" w:eastAsia="Calibri" w:hAnsiTheme="minorHAnsi" w:cstheme="minorHAnsi"/>
                <w:b/>
                <w:bCs/>
                <w:color w:val="7030A0"/>
                <w:lang w:eastAsia="zh-CN"/>
              </w:rPr>
              <w:t>denarnih nedavčnih obveznosti</w:t>
            </w:r>
            <w:r w:rsidRPr="005B7BFA">
              <w:rPr>
                <w:rFonts w:asciiTheme="minorHAnsi" w:eastAsia="Calibri" w:hAnsiTheme="minorHAnsi" w:cstheme="minorHAnsi"/>
                <w:color w:val="7030A0"/>
                <w:lang w:eastAsia="zh-CN"/>
              </w:rPr>
              <w:t xml:space="preserve"> </w:t>
            </w:r>
            <w:r w:rsidRPr="005B7BFA">
              <w:rPr>
                <w:rFonts w:asciiTheme="minorHAnsi" w:eastAsia="Calibri" w:hAnsiTheme="minorHAnsi" w:cstheme="minorHAnsi"/>
                <w:color w:val="000000"/>
                <w:lang w:eastAsia="zh-CN"/>
              </w:rPr>
              <w:t xml:space="preserve">v skladu z zakonom, ki ureja finančno upravo, ki jih pobira davčni organ v skladu s predpisi države, </w:t>
            </w:r>
            <w:r w:rsidRPr="005B7BFA">
              <w:rPr>
                <w:rFonts w:asciiTheme="minorHAnsi" w:eastAsia="Calibri" w:hAnsiTheme="minorHAnsi" w:cstheme="minorHAnsi"/>
                <w:color w:val="000000"/>
                <w:u w:val="single"/>
                <w:lang w:eastAsia="zh-CN"/>
              </w:rPr>
              <w:t>v kateri ima sedež, ali predpisi države naročnika</w:t>
            </w:r>
            <w:r w:rsidRPr="005B7BFA">
              <w:rPr>
                <w:rFonts w:asciiTheme="minorHAnsi" w:eastAsia="Calibri" w:hAnsiTheme="minorHAnsi" w:cstheme="minorHAnsi"/>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7F585F44" w14:textId="77777777" w:rsidR="00990B03" w:rsidRPr="005B7BFA" w:rsidRDefault="00990B03" w:rsidP="00990B03">
            <w:pPr>
              <w:jc w:val="both"/>
              <w:rPr>
                <w:rFonts w:asciiTheme="minorHAnsi" w:eastAsia="Calibri" w:hAnsiTheme="minorHAns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990B03" w:rsidRPr="005B7BFA" w14:paraId="679E7260" w14:textId="77777777" w:rsidTr="00BE7782">
              <w:tc>
                <w:tcPr>
                  <w:tcW w:w="10933" w:type="dxa"/>
                  <w:tcBorders>
                    <w:top w:val="single" w:sz="8" w:space="0" w:color="96488B"/>
                    <w:left w:val="single" w:sz="8" w:space="0" w:color="96488B"/>
                    <w:bottom w:val="single" w:sz="8" w:space="0" w:color="96488B"/>
                    <w:right w:val="single" w:sz="8" w:space="0" w:color="96488B"/>
                  </w:tcBorders>
                </w:tcPr>
                <w:p w14:paraId="7C4BAE48" w14:textId="77777777" w:rsidR="002D79C6" w:rsidRPr="005B7BFA" w:rsidRDefault="00990B03" w:rsidP="002D79C6">
                  <w:pPr>
                    <w:spacing w:after="0" w:line="240" w:lineRule="auto"/>
                    <w:jc w:val="both"/>
                    <w:rPr>
                      <w:rFonts w:asciiTheme="minorHAnsi" w:eastAsia="Calibri" w:hAnsiTheme="minorHAnsi" w:cstheme="minorHAnsi"/>
                      <w:color w:val="000000"/>
                      <w:lang w:eastAsia="zh-CN"/>
                    </w:rPr>
                  </w:pPr>
                  <w:r w:rsidRPr="005B7BFA">
                    <w:rPr>
                      <w:rFonts w:asciiTheme="minorHAnsi" w:eastAsia="Calibri" w:hAnsiTheme="minorHAnsi" w:cstheme="minorHAnsi"/>
                      <w:b/>
                      <w:bCs/>
                      <w:color w:val="000000"/>
                      <w:lang w:eastAsia="zh-CN"/>
                    </w:rPr>
                    <w:t>INFORMACIJA ZA UGOTAVLJANJE SPOSOBNOSTI</w:t>
                  </w:r>
                  <w:r w:rsidRPr="005B7BFA">
                    <w:rPr>
                      <w:rFonts w:asciiTheme="minorHAnsi" w:eastAsia="Calibri" w:hAnsiTheme="minorHAnsi" w:cstheme="minorHAnsi"/>
                      <w:color w:val="000000"/>
                      <w:lang w:eastAsia="zh-CN"/>
                    </w:rPr>
                    <w:t xml:space="preserve">: </w:t>
                  </w:r>
                </w:p>
                <w:p w14:paraId="6EE201E4" w14:textId="77777777" w:rsidR="00775E49" w:rsidRPr="00775E49" w:rsidRDefault="00775E49" w:rsidP="00775E49">
                  <w:pPr>
                    <w:spacing w:after="0" w:line="240" w:lineRule="auto"/>
                    <w:jc w:val="both"/>
                    <w:rPr>
                      <w:rFonts w:asciiTheme="minorHAnsi" w:eastAsia="Calibri" w:hAnsiTheme="minorHAnsi" w:cstheme="minorHAnsi"/>
                      <w:bCs/>
                      <w:color w:val="000000"/>
                      <w:lang w:eastAsia="zh-CN"/>
                    </w:rPr>
                  </w:pPr>
                  <w:r w:rsidRPr="00775E49">
                    <w:rPr>
                      <w:rFonts w:asciiTheme="minorHAnsi" w:eastAsia="Calibri" w:hAnsiTheme="minorHAnsi" w:cstheme="minorHAnsi"/>
                      <w:bCs/>
                      <w:color w:val="000000"/>
                      <w:lang w:eastAsia="zh-CN"/>
                    </w:rPr>
                    <w:t xml:space="preserve">Enotni evropski dokument v zvezi z oddajo javnega naročila – </w:t>
                  </w:r>
                  <w:r w:rsidRPr="00775E49">
                    <w:rPr>
                      <w:rFonts w:asciiTheme="minorHAnsi" w:eastAsia="Calibri" w:hAnsiTheme="minorHAnsi" w:cstheme="minorHAnsi"/>
                      <w:b/>
                      <w:bCs/>
                      <w:color w:val="000000"/>
                      <w:lang w:eastAsia="zh-CN"/>
                    </w:rPr>
                    <w:t>ESPD</w:t>
                  </w:r>
                  <w:r w:rsidRPr="00775E49">
                    <w:rPr>
                      <w:rFonts w:asciiTheme="minorHAnsi" w:eastAsia="Calibri" w:hAnsiTheme="minorHAnsi" w:cstheme="minorHAnsi"/>
                      <w:bCs/>
                      <w:color w:val="000000"/>
                      <w:lang w:eastAsia="zh-CN"/>
                    </w:rPr>
                    <w:t>, ki ga ponudnik uvozi s spletne strani naročnika, rubrika javni razpisi in izpolni v delu Del III: Razlogi za izključitev, B: Razlogi, povezani s plačilom davkov ali prispevkov za socialno varnost, v točki »Plačevanje davkov« in »Plačevanje prispevkov za socialno varnost«  in ga v tiskani verziji predloži k ponudbi.</w:t>
                  </w:r>
                </w:p>
                <w:p w14:paraId="448E104E" w14:textId="77777777" w:rsidR="00990B03" w:rsidRPr="005B7BFA" w:rsidRDefault="00990B03" w:rsidP="002D79C6">
                  <w:pPr>
                    <w:spacing w:after="0" w:line="240" w:lineRule="auto"/>
                    <w:jc w:val="both"/>
                    <w:rPr>
                      <w:rFonts w:asciiTheme="minorHAnsi" w:eastAsia="Calibri" w:hAnsiTheme="minorHAnsi" w:cstheme="minorHAnsi"/>
                      <w:color w:val="000000"/>
                      <w:lang w:eastAsia="zh-CN"/>
                    </w:rPr>
                  </w:pPr>
                </w:p>
                <w:p w14:paraId="19145FDF" w14:textId="77777777" w:rsidR="009D5BD4" w:rsidRPr="005B7BFA" w:rsidRDefault="009D5BD4" w:rsidP="009D5BD4">
                  <w:pPr>
                    <w:spacing w:after="0" w:line="240" w:lineRule="auto"/>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 xml:space="preserve">Vlogo za gospodarske subjekte, ki imajo sedež v Republiki Sloveniji, bo vlagal naročnik, ki bo tudi dobil podatke o izpolnjevanju pogoja. </w:t>
                  </w:r>
                </w:p>
                <w:p w14:paraId="3DAEB831" w14:textId="77777777" w:rsidR="009D5BD4" w:rsidRPr="005B7BFA" w:rsidRDefault="009D5BD4" w:rsidP="009D5BD4">
                  <w:pPr>
                    <w:spacing w:after="0" w:line="240" w:lineRule="auto"/>
                    <w:jc w:val="both"/>
                    <w:rPr>
                      <w:rFonts w:asciiTheme="minorHAnsi" w:eastAsia="Calibri" w:hAnsiTheme="minorHAnsi" w:cstheme="minorHAnsi"/>
                      <w:color w:val="000000"/>
                      <w:lang w:eastAsia="zh-CN"/>
                    </w:rPr>
                  </w:pPr>
                </w:p>
                <w:p w14:paraId="72DD02E5" w14:textId="77777777" w:rsidR="009D5BD4" w:rsidRPr="005B7BFA" w:rsidRDefault="009D5BD4" w:rsidP="009D5BD4">
                  <w:pPr>
                    <w:spacing w:after="0" w:line="240" w:lineRule="auto"/>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Gospodarski subjekti, ki nimajo sedeža v Republiki Sloveniji, morajo predložiti ustrezna dokazila, iz katerih bo nedvoumno razvidno,  da gospodarski subjekt izpolnjuje navedeni pogoj v skladu s predpisi države, kjer ima svoj sedež in sicer v razumnem roku, ki ga bo v fazi preverjanja lastnih izjav postavil naročnik. Če država, v kateri imajo tuji ponudniki prijavljen svoj sedež, ne izdaja zgoraj navedenih dokazil, ponudnik namesto dokazil predloži zapriseženo izjavo prič ali zapriseženo izjavo zakonitega zastopnika ponudnika.</w:t>
                  </w:r>
                </w:p>
                <w:p w14:paraId="23C4F5E4" w14:textId="77777777" w:rsidR="009D5BD4" w:rsidRPr="005B7BFA" w:rsidRDefault="009D5BD4" w:rsidP="009D5BD4">
                  <w:pPr>
                    <w:spacing w:after="0" w:line="240" w:lineRule="auto"/>
                    <w:jc w:val="both"/>
                    <w:rPr>
                      <w:rFonts w:asciiTheme="minorHAnsi" w:eastAsia="Calibri" w:hAnsiTheme="minorHAnsi" w:cstheme="minorHAnsi"/>
                      <w:color w:val="000000"/>
                      <w:lang w:eastAsia="zh-CN"/>
                    </w:rPr>
                  </w:pPr>
                </w:p>
                <w:p w14:paraId="5619F87B" w14:textId="77777777" w:rsidR="009D5BD4" w:rsidRPr="005B7BFA" w:rsidRDefault="009D5BD4" w:rsidP="009D5BD4">
                  <w:pPr>
                    <w:spacing w:after="0" w:line="240" w:lineRule="auto"/>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lastRenderedPageBreak/>
                    <w:t>V kolikor bo ponudnik predloži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p w14:paraId="3D5E598E" w14:textId="77777777" w:rsidR="009D5BD4" w:rsidRPr="005B7BFA" w:rsidRDefault="009D5BD4" w:rsidP="002D79C6">
                  <w:pPr>
                    <w:spacing w:after="0" w:line="240" w:lineRule="auto"/>
                    <w:jc w:val="both"/>
                    <w:rPr>
                      <w:rFonts w:asciiTheme="minorHAnsi" w:eastAsia="Calibri" w:hAnsiTheme="minorHAnsi" w:cstheme="minorHAnsi"/>
                      <w:color w:val="000000"/>
                      <w:lang w:eastAsia="zh-CN"/>
                    </w:rPr>
                  </w:pPr>
                </w:p>
              </w:tc>
            </w:tr>
          </w:tbl>
          <w:p w14:paraId="4496CC41" w14:textId="77777777" w:rsidR="008453F5" w:rsidRPr="005B7BFA" w:rsidRDefault="008453F5" w:rsidP="00250C72">
            <w:pPr>
              <w:jc w:val="both"/>
              <w:rPr>
                <w:rFonts w:asciiTheme="minorHAnsi" w:hAnsiTheme="minorHAnsi" w:cstheme="minorHAnsi"/>
                <w:sz w:val="23"/>
                <w:szCs w:val="23"/>
                <w:lang w:eastAsia="zh-CN"/>
              </w:rPr>
            </w:pPr>
          </w:p>
        </w:tc>
      </w:tr>
      <w:tr w:rsidR="008854E4" w:rsidRPr="005B7BFA" w14:paraId="4D55035C" w14:textId="77777777" w:rsidTr="00F31AE2">
        <w:tc>
          <w:tcPr>
            <w:tcW w:w="699" w:type="dxa"/>
          </w:tcPr>
          <w:p w14:paraId="2E88C8C8" w14:textId="77777777" w:rsidR="008854E4" w:rsidRPr="005B7BFA" w:rsidRDefault="008854E4" w:rsidP="00250C7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lastRenderedPageBreak/>
              <w:t>3.</w:t>
            </w:r>
          </w:p>
        </w:tc>
        <w:tc>
          <w:tcPr>
            <w:tcW w:w="2126" w:type="dxa"/>
          </w:tcPr>
          <w:p w14:paraId="508B6AC2" w14:textId="77777777" w:rsidR="008854E4" w:rsidRPr="005B7BFA" w:rsidRDefault="00CE2433" w:rsidP="0023442F">
            <w:pPr>
              <w:rPr>
                <w:rFonts w:asciiTheme="minorHAnsi" w:hAnsiTheme="minorHAnsi" w:cstheme="minorHAnsi"/>
                <w:sz w:val="23"/>
                <w:szCs w:val="23"/>
                <w:lang w:eastAsia="zh-CN"/>
              </w:rPr>
            </w:pPr>
            <w:r w:rsidRPr="005B7BFA">
              <w:rPr>
                <w:rFonts w:asciiTheme="minorHAnsi" w:hAnsiTheme="minorHAnsi" w:cstheme="minorHAnsi"/>
                <w:sz w:val="23"/>
                <w:szCs w:val="23"/>
                <w:lang w:eastAsia="zh-CN"/>
              </w:rPr>
              <w:t>a) točka četrtega odstavka</w:t>
            </w:r>
            <w:r w:rsidR="001304EB" w:rsidRPr="005B7BFA">
              <w:rPr>
                <w:rFonts w:asciiTheme="minorHAnsi" w:hAnsiTheme="minorHAnsi" w:cstheme="minorHAnsi"/>
                <w:sz w:val="23"/>
                <w:szCs w:val="23"/>
                <w:lang w:eastAsia="zh-CN"/>
              </w:rPr>
              <w:t xml:space="preserve"> 7</w:t>
            </w:r>
            <w:r w:rsidRPr="005B7BFA">
              <w:rPr>
                <w:rFonts w:asciiTheme="minorHAnsi" w:hAnsiTheme="minorHAnsi" w:cstheme="minorHAnsi"/>
                <w:sz w:val="23"/>
                <w:szCs w:val="23"/>
                <w:lang w:eastAsia="zh-CN"/>
              </w:rPr>
              <w:t>5. člena ZJN-3</w:t>
            </w:r>
          </w:p>
        </w:tc>
        <w:tc>
          <w:tcPr>
            <w:tcW w:w="11159" w:type="dxa"/>
          </w:tcPr>
          <w:p w14:paraId="0F8B86F8" w14:textId="77777777" w:rsidR="00637849" w:rsidRPr="005B7BFA" w:rsidRDefault="00637849" w:rsidP="00637849">
            <w:pPr>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 xml:space="preserve">Če je gospodarski subjekt </w:t>
            </w:r>
            <w:r w:rsidR="007E78DE" w:rsidRPr="005B7BFA">
              <w:rPr>
                <w:rFonts w:asciiTheme="minorHAnsi" w:eastAsia="Calibri" w:hAnsiTheme="minorHAnsi" w:cstheme="minorHAnsi"/>
                <w:color w:val="000000"/>
                <w:lang w:eastAsia="zh-CN"/>
              </w:rPr>
              <w:t xml:space="preserve">(ponudnik, partner, podizvajalec, drugi subjekt) </w:t>
            </w:r>
            <w:r w:rsidRPr="005B7BFA">
              <w:rPr>
                <w:rFonts w:asciiTheme="minorHAnsi" w:eastAsia="Calibri" w:hAnsiTheme="minorHAnsi" w:cstheme="minorHAnsi"/>
                <w:color w:val="000000"/>
                <w:lang w:eastAsia="zh-CN"/>
              </w:rPr>
              <w:t xml:space="preserve">na dan, ko poteče rok za oddajo ponudb, izločen iz postopkov oddaje javnih naročil zaradi uvrstitve v </w:t>
            </w:r>
            <w:r w:rsidRPr="005B7BFA">
              <w:rPr>
                <w:rFonts w:asciiTheme="minorHAnsi" w:eastAsia="Calibri" w:hAnsiTheme="minorHAnsi" w:cstheme="minorHAnsi"/>
                <w:b/>
                <w:bCs/>
                <w:color w:val="7030A0"/>
                <w:lang w:eastAsia="zh-CN"/>
              </w:rPr>
              <w:t>evidenco gospodarskih subjektov z negativnimi referencami</w:t>
            </w:r>
            <w:r w:rsidRPr="005B7BFA">
              <w:rPr>
                <w:rFonts w:asciiTheme="minorHAnsi" w:eastAsia="Calibri" w:hAnsiTheme="minorHAnsi" w:cstheme="minorHAnsi"/>
                <w:color w:val="000000"/>
                <w:lang w:eastAsia="zh-CN"/>
              </w:rPr>
              <w:t>.</w:t>
            </w:r>
          </w:p>
          <w:p w14:paraId="76C5A08C" w14:textId="77777777" w:rsidR="00555C7B" w:rsidRPr="005B7BFA" w:rsidRDefault="00555C7B" w:rsidP="00637849">
            <w:pPr>
              <w:jc w:val="both"/>
              <w:rPr>
                <w:rFonts w:asciiTheme="minorHAnsi" w:eastAsia="Calibri" w:hAnsiTheme="minorHAns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25"/>
            </w:tblGrid>
            <w:tr w:rsidR="00637849" w:rsidRPr="005B7BFA" w14:paraId="1A7B61FF" w14:textId="77777777" w:rsidTr="003C3E3D">
              <w:tc>
                <w:tcPr>
                  <w:tcW w:w="10933" w:type="dxa"/>
                  <w:tcBorders>
                    <w:top w:val="single" w:sz="4" w:space="0" w:color="auto"/>
                    <w:left w:val="single" w:sz="4" w:space="0" w:color="auto"/>
                    <w:bottom w:val="single" w:sz="4" w:space="0" w:color="auto"/>
                    <w:right w:val="single" w:sz="4" w:space="0" w:color="auto"/>
                  </w:tcBorders>
                </w:tcPr>
                <w:p w14:paraId="16AD0D81" w14:textId="77777777" w:rsidR="002D79C6" w:rsidRPr="005B7BFA" w:rsidRDefault="00637849" w:rsidP="002D79C6">
                  <w:pPr>
                    <w:spacing w:after="0" w:line="240" w:lineRule="auto"/>
                    <w:jc w:val="both"/>
                    <w:rPr>
                      <w:rFonts w:asciiTheme="minorHAnsi" w:eastAsia="Calibri" w:hAnsiTheme="minorHAnsi" w:cstheme="minorHAnsi"/>
                      <w:color w:val="000000"/>
                      <w:lang w:eastAsia="zh-CN"/>
                    </w:rPr>
                  </w:pPr>
                  <w:r w:rsidRPr="005B7BFA">
                    <w:rPr>
                      <w:rFonts w:asciiTheme="minorHAnsi" w:eastAsia="Calibri" w:hAnsiTheme="minorHAnsi" w:cstheme="minorHAnsi"/>
                      <w:b/>
                      <w:bCs/>
                      <w:color w:val="000000"/>
                      <w:lang w:eastAsia="zh-CN"/>
                    </w:rPr>
                    <w:t>INFORMACIJA ZA UGOTAVLJANJE SPOSOBNOSTI</w:t>
                  </w:r>
                  <w:r w:rsidRPr="005B7BFA">
                    <w:rPr>
                      <w:rFonts w:asciiTheme="minorHAnsi" w:eastAsia="Calibri" w:hAnsiTheme="minorHAnsi" w:cstheme="minorHAnsi"/>
                      <w:color w:val="000000"/>
                      <w:lang w:eastAsia="zh-CN"/>
                    </w:rPr>
                    <w:t xml:space="preserve">: </w:t>
                  </w:r>
                </w:p>
                <w:p w14:paraId="1D4070E2" w14:textId="77777777" w:rsidR="00775E49" w:rsidRPr="00775E49" w:rsidRDefault="00775E49" w:rsidP="00775E49">
                  <w:pPr>
                    <w:spacing w:after="0" w:line="240" w:lineRule="auto"/>
                    <w:jc w:val="both"/>
                    <w:rPr>
                      <w:rFonts w:asciiTheme="minorHAnsi" w:eastAsia="Calibri" w:hAnsiTheme="minorHAnsi" w:cstheme="minorHAnsi"/>
                      <w:bCs/>
                      <w:color w:val="000000"/>
                      <w:lang w:eastAsia="zh-CN"/>
                    </w:rPr>
                  </w:pPr>
                  <w:r w:rsidRPr="00775E49">
                    <w:rPr>
                      <w:rFonts w:asciiTheme="minorHAnsi" w:eastAsia="Calibri" w:hAnsiTheme="minorHAnsi" w:cstheme="minorHAnsi"/>
                      <w:bCs/>
                      <w:color w:val="000000"/>
                      <w:lang w:eastAsia="zh-CN"/>
                    </w:rPr>
                    <w:t xml:space="preserve">Enotni evropski dokument v zvezi z oddajo javnega naročila – </w:t>
                  </w:r>
                  <w:r w:rsidRPr="00775E49">
                    <w:rPr>
                      <w:rFonts w:asciiTheme="minorHAnsi" w:eastAsia="Calibri" w:hAnsiTheme="minorHAnsi" w:cstheme="minorHAnsi"/>
                      <w:b/>
                      <w:bCs/>
                      <w:color w:val="000000"/>
                      <w:lang w:eastAsia="zh-CN"/>
                    </w:rPr>
                    <w:t>ESPD,</w:t>
                  </w:r>
                  <w:r w:rsidRPr="00775E49">
                    <w:rPr>
                      <w:rFonts w:asciiTheme="minorHAnsi" w:eastAsia="Calibri" w:hAnsiTheme="minorHAnsi" w:cstheme="minorHAnsi"/>
                      <w:bCs/>
                      <w:color w:val="000000"/>
                      <w:lang w:eastAsia="zh-CN"/>
                    </w:rPr>
                    <w:t xml:space="preserve"> ki ga ponudnik uvozi s spletne strani naročnika, rubrika javni razpisi in izpolni v delu Del III: Razlogi za izključitev, D: Nacionalni razlogi za izključitev, v točki »Nacionalna določba – evidenca z negativnimi referencami« in ga v tiskani verziji predloži k ponudbi.</w:t>
                  </w:r>
                </w:p>
                <w:p w14:paraId="79E67DF7" w14:textId="77777777" w:rsidR="00637849" w:rsidRPr="005B7BFA" w:rsidRDefault="00637849" w:rsidP="00637849">
                  <w:pPr>
                    <w:spacing w:after="0" w:line="240" w:lineRule="auto"/>
                    <w:jc w:val="both"/>
                    <w:rPr>
                      <w:rFonts w:asciiTheme="minorHAnsi" w:eastAsia="Calibri" w:hAnsiTheme="minorHAnsi" w:cstheme="minorHAnsi"/>
                      <w:color w:val="000000"/>
                      <w:lang w:eastAsia="zh-CN"/>
                    </w:rPr>
                  </w:pPr>
                </w:p>
              </w:tc>
            </w:tr>
            <w:tr w:rsidR="003C3E3D" w:rsidRPr="005B7BFA" w14:paraId="4D07FF1F" w14:textId="77777777" w:rsidTr="003C3E3D">
              <w:tc>
                <w:tcPr>
                  <w:tcW w:w="10933" w:type="dxa"/>
                  <w:tcBorders>
                    <w:top w:val="single" w:sz="4" w:space="0" w:color="auto"/>
                    <w:left w:val="nil"/>
                    <w:bottom w:val="nil"/>
                    <w:right w:val="nil"/>
                  </w:tcBorders>
                </w:tcPr>
                <w:p w14:paraId="1F1A3FA2" w14:textId="77777777" w:rsidR="003C3E3D" w:rsidRPr="005B7BFA" w:rsidRDefault="003C3E3D" w:rsidP="002D79C6">
                  <w:pPr>
                    <w:spacing w:after="0" w:line="240" w:lineRule="auto"/>
                    <w:jc w:val="both"/>
                    <w:rPr>
                      <w:rFonts w:asciiTheme="minorHAnsi" w:eastAsia="Calibri" w:hAnsiTheme="minorHAnsi" w:cstheme="minorHAnsi"/>
                      <w:b/>
                      <w:bCs/>
                      <w:color w:val="000000"/>
                      <w:lang w:eastAsia="zh-CN"/>
                    </w:rPr>
                  </w:pPr>
                </w:p>
              </w:tc>
            </w:tr>
          </w:tbl>
          <w:p w14:paraId="0A6B3175" w14:textId="77777777" w:rsidR="008854E4" w:rsidRPr="005B7BFA" w:rsidRDefault="008854E4" w:rsidP="00250C72">
            <w:pPr>
              <w:jc w:val="both"/>
              <w:rPr>
                <w:rFonts w:asciiTheme="minorHAnsi" w:hAnsiTheme="minorHAnsi" w:cstheme="minorHAnsi"/>
                <w:sz w:val="23"/>
                <w:szCs w:val="23"/>
                <w:lang w:eastAsia="zh-CN"/>
              </w:rPr>
            </w:pPr>
          </w:p>
        </w:tc>
      </w:tr>
      <w:tr w:rsidR="008854E4" w:rsidRPr="005B7BFA" w14:paraId="3AC8CE1C" w14:textId="77777777" w:rsidTr="00F31AE2">
        <w:tc>
          <w:tcPr>
            <w:tcW w:w="699" w:type="dxa"/>
          </w:tcPr>
          <w:p w14:paraId="516EC08E" w14:textId="77777777" w:rsidR="008854E4" w:rsidRPr="005B7BFA" w:rsidRDefault="008854E4" w:rsidP="00250C7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4.</w:t>
            </w:r>
          </w:p>
        </w:tc>
        <w:tc>
          <w:tcPr>
            <w:tcW w:w="2126" w:type="dxa"/>
          </w:tcPr>
          <w:p w14:paraId="20DDE327" w14:textId="77777777" w:rsidR="008854E4" w:rsidRPr="005B7BFA" w:rsidRDefault="00CE2433" w:rsidP="0023442F">
            <w:pPr>
              <w:rPr>
                <w:rFonts w:asciiTheme="minorHAnsi" w:hAnsiTheme="minorHAnsi" w:cstheme="minorHAnsi"/>
                <w:sz w:val="23"/>
                <w:szCs w:val="23"/>
                <w:lang w:eastAsia="zh-CN"/>
              </w:rPr>
            </w:pPr>
            <w:r w:rsidRPr="005B7BFA">
              <w:rPr>
                <w:rFonts w:asciiTheme="minorHAnsi" w:hAnsiTheme="minorHAnsi" w:cstheme="minorHAnsi"/>
                <w:sz w:val="23"/>
                <w:szCs w:val="23"/>
                <w:lang w:eastAsia="zh-CN"/>
              </w:rPr>
              <w:t>b</w:t>
            </w:r>
            <w:r w:rsidR="001304EB" w:rsidRPr="005B7BFA">
              <w:rPr>
                <w:rFonts w:asciiTheme="minorHAnsi" w:hAnsiTheme="minorHAnsi" w:cstheme="minorHAnsi"/>
                <w:sz w:val="23"/>
                <w:szCs w:val="23"/>
                <w:lang w:eastAsia="zh-CN"/>
              </w:rPr>
              <w:t>) točka četrtega odstavka 7</w:t>
            </w:r>
            <w:r w:rsidRPr="005B7BFA">
              <w:rPr>
                <w:rFonts w:asciiTheme="minorHAnsi" w:hAnsiTheme="minorHAnsi" w:cstheme="minorHAnsi"/>
                <w:sz w:val="23"/>
                <w:szCs w:val="23"/>
                <w:lang w:eastAsia="zh-CN"/>
              </w:rPr>
              <w:t>5. člena ZJN-3</w:t>
            </w:r>
          </w:p>
        </w:tc>
        <w:tc>
          <w:tcPr>
            <w:tcW w:w="11159" w:type="dxa"/>
          </w:tcPr>
          <w:p w14:paraId="2D1E87F1" w14:textId="77777777" w:rsidR="00637849" w:rsidRPr="005B7BFA" w:rsidRDefault="00637849" w:rsidP="00637849">
            <w:pPr>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 xml:space="preserve">Če je bila gospodarskemu subjektu </w:t>
            </w:r>
            <w:r w:rsidR="007E78DE" w:rsidRPr="005B7BFA">
              <w:rPr>
                <w:rFonts w:asciiTheme="minorHAnsi" w:eastAsia="Calibri" w:hAnsiTheme="minorHAnsi" w:cstheme="minorHAnsi"/>
                <w:color w:val="000000"/>
                <w:lang w:eastAsia="zh-CN"/>
              </w:rPr>
              <w:t xml:space="preserve">(ponudnik, partner, podizvajalec, drugi subjekt) </w:t>
            </w:r>
            <w:r w:rsidRPr="005B7BFA">
              <w:rPr>
                <w:rFonts w:asciiTheme="minorHAnsi" w:eastAsia="Calibri" w:hAnsiTheme="minorHAnsi" w:cstheme="minorHAnsi"/>
                <w:color w:val="000000"/>
                <w:lang w:eastAsia="zh-CN"/>
              </w:rPr>
              <w:t xml:space="preserve">v zadnjih treh letih pred potekom roka za oddajo ponudb s pravnomočno odločbo pristojnega organa Republike Slovenije ali druge države članice ali tretje države dvakrat izrečena globa zaradi </w:t>
            </w:r>
            <w:r w:rsidRPr="005B7BFA">
              <w:rPr>
                <w:rFonts w:asciiTheme="minorHAnsi" w:eastAsia="Calibri" w:hAnsiTheme="minorHAnsi" w:cstheme="minorHAnsi"/>
                <w:b/>
                <w:bCs/>
                <w:color w:val="7030A0"/>
                <w:lang w:eastAsia="zh-CN"/>
              </w:rPr>
              <w:t>prekrška v zvezi s plačilom za delo</w:t>
            </w:r>
            <w:r w:rsidRPr="005B7BFA">
              <w:rPr>
                <w:rFonts w:asciiTheme="minorHAnsi" w:eastAsia="Calibri" w:hAnsiTheme="minorHAnsi" w:cstheme="minorHAnsi"/>
                <w:color w:val="000000"/>
                <w:lang w:eastAsia="zh-CN"/>
              </w:rPr>
              <w:t>.</w:t>
            </w:r>
          </w:p>
          <w:p w14:paraId="0751FF65" w14:textId="77777777" w:rsidR="00637849" w:rsidRPr="005B7BFA" w:rsidRDefault="00637849" w:rsidP="00637849">
            <w:pPr>
              <w:jc w:val="both"/>
              <w:rPr>
                <w:rFonts w:asciiTheme="minorHAnsi" w:eastAsia="Calibri" w:hAnsiTheme="minorHAns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637849" w:rsidRPr="005B7BFA" w14:paraId="6E9FB772" w14:textId="77777777" w:rsidTr="00BE7782">
              <w:tc>
                <w:tcPr>
                  <w:tcW w:w="10933" w:type="dxa"/>
                  <w:tcBorders>
                    <w:top w:val="single" w:sz="8" w:space="0" w:color="96488B"/>
                    <w:left w:val="single" w:sz="8" w:space="0" w:color="96488B"/>
                    <w:bottom w:val="single" w:sz="8" w:space="0" w:color="96488B"/>
                    <w:right w:val="single" w:sz="8" w:space="0" w:color="96488B"/>
                  </w:tcBorders>
                </w:tcPr>
                <w:p w14:paraId="6FBF8D2C" w14:textId="77777777" w:rsidR="00637849" w:rsidRPr="005B7BFA" w:rsidRDefault="00637849" w:rsidP="00637849">
                  <w:pPr>
                    <w:spacing w:after="0" w:line="240" w:lineRule="auto"/>
                    <w:jc w:val="both"/>
                    <w:rPr>
                      <w:rFonts w:asciiTheme="minorHAnsi" w:eastAsia="Calibri" w:hAnsiTheme="minorHAnsi" w:cstheme="minorHAnsi"/>
                      <w:color w:val="000000"/>
                      <w:lang w:eastAsia="zh-CN"/>
                    </w:rPr>
                  </w:pPr>
                  <w:r w:rsidRPr="005B7BFA">
                    <w:rPr>
                      <w:rFonts w:asciiTheme="minorHAnsi" w:eastAsia="Calibri" w:hAnsiTheme="minorHAnsi" w:cstheme="minorHAnsi"/>
                      <w:b/>
                      <w:bCs/>
                      <w:color w:val="000000"/>
                      <w:lang w:eastAsia="zh-CN"/>
                    </w:rPr>
                    <w:t>INFORMACIJA ZA UGOTAVLJANJE SPOSOBNOSTI</w:t>
                  </w:r>
                  <w:r w:rsidRPr="005B7BFA">
                    <w:rPr>
                      <w:rFonts w:asciiTheme="minorHAnsi" w:eastAsia="Calibri" w:hAnsiTheme="minorHAnsi" w:cstheme="minorHAnsi"/>
                      <w:color w:val="000000"/>
                      <w:lang w:eastAsia="zh-CN"/>
                    </w:rPr>
                    <w:t xml:space="preserve">: </w:t>
                  </w:r>
                </w:p>
                <w:p w14:paraId="4EFBDC61" w14:textId="77777777" w:rsidR="00BD2FD8" w:rsidRPr="00BD2FD8" w:rsidRDefault="00BD2FD8" w:rsidP="00BD2FD8">
                  <w:pPr>
                    <w:spacing w:after="0" w:line="240" w:lineRule="auto"/>
                    <w:jc w:val="both"/>
                    <w:rPr>
                      <w:rFonts w:asciiTheme="minorHAnsi" w:eastAsia="Calibri" w:hAnsiTheme="minorHAnsi" w:cstheme="minorHAnsi"/>
                      <w:bCs/>
                      <w:color w:val="000000"/>
                      <w:lang w:eastAsia="zh-CN"/>
                    </w:rPr>
                  </w:pPr>
                  <w:r w:rsidRPr="00BD2FD8">
                    <w:rPr>
                      <w:rFonts w:asciiTheme="minorHAnsi" w:eastAsia="Calibri" w:hAnsiTheme="minorHAnsi" w:cstheme="minorHAnsi"/>
                      <w:bCs/>
                      <w:color w:val="000000"/>
                      <w:lang w:eastAsia="zh-CN"/>
                    </w:rPr>
                    <w:t xml:space="preserve">Enotni evropski dokument v zvezi z oddajo javnega naročila – </w:t>
                  </w:r>
                  <w:r w:rsidRPr="00BD2FD8">
                    <w:rPr>
                      <w:rFonts w:asciiTheme="minorHAnsi" w:eastAsia="Calibri" w:hAnsiTheme="minorHAnsi" w:cstheme="minorHAnsi"/>
                      <w:b/>
                      <w:bCs/>
                      <w:color w:val="000000"/>
                      <w:lang w:eastAsia="zh-CN"/>
                    </w:rPr>
                    <w:t>ESPD</w:t>
                  </w:r>
                  <w:r w:rsidRPr="00BD2FD8">
                    <w:rPr>
                      <w:rFonts w:asciiTheme="minorHAnsi" w:eastAsia="Calibri" w:hAnsiTheme="minorHAnsi" w:cstheme="minorHAnsi"/>
                      <w:bCs/>
                      <w:color w:val="000000"/>
                      <w:lang w:eastAsia="zh-CN"/>
                    </w:rPr>
                    <w:t xml:space="preserve">, ki ga ponudnik uvozi s spletne strani naročnika, rubrika javni razpisi in izpolni v delu Del III: Razlogi za izključitev, D: Nacionalni razlogi za izključitev, v točki »Nacionalna določba – prekršek v zvezi s plačili za delo« in ga v tiskani verziji predloži k ponudbi. </w:t>
                  </w:r>
                </w:p>
                <w:p w14:paraId="3124DF85" w14:textId="77777777" w:rsidR="00073736" w:rsidRPr="005B7BFA" w:rsidRDefault="00073736" w:rsidP="00637849">
                  <w:pPr>
                    <w:spacing w:after="0" w:line="240" w:lineRule="auto"/>
                    <w:jc w:val="both"/>
                    <w:rPr>
                      <w:rFonts w:asciiTheme="minorHAnsi" w:eastAsia="Calibri" w:hAnsiTheme="minorHAnsi" w:cstheme="minorHAnsi"/>
                      <w:color w:val="000000"/>
                      <w:lang w:eastAsia="zh-CN"/>
                    </w:rPr>
                  </w:pPr>
                </w:p>
              </w:tc>
            </w:tr>
          </w:tbl>
          <w:p w14:paraId="004D9138" w14:textId="77777777" w:rsidR="00776998" w:rsidRPr="005B7BFA" w:rsidRDefault="00776998" w:rsidP="00776998">
            <w:pPr>
              <w:jc w:val="both"/>
              <w:rPr>
                <w:rFonts w:asciiTheme="minorHAnsi" w:hAnsiTheme="minorHAnsi" w:cstheme="minorHAnsi"/>
                <w:sz w:val="23"/>
                <w:szCs w:val="23"/>
                <w:lang w:eastAsia="zh-CN"/>
              </w:rPr>
            </w:pPr>
          </w:p>
        </w:tc>
      </w:tr>
      <w:tr w:rsidR="00BD2FD8" w:rsidRPr="00F46253" w14:paraId="491C6523" w14:textId="77777777" w:rsidTr="004038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9" w:type="dxa"/>
          </w:tcPr>
          <w:p w14:paraId="3BB45F06" w14:textId="282CEA98" w:rsidR="00BD2FD8" w:rsidRPr="00F46253" w:rsidRDefault="00171A35" w:rsidP="004038D2">
            <w:pPr>
              <w:jc w:val="both"/>
              <w:rPr>
                <w:rFonts w:asciiTheme="minorHAnsi" w:eastAsia="Calibri" w:hAnsiTheme="minorHAnsi" w:cstheme="minorHAnsi"/>
                <w:color w:val="000000"/>
                <w:lang w:eastAsia="zh-CN"/>
              </w:rPr>
            </w:pPr>
            <w:r>
              <w:rPr>
                <w:rFonts w:asciiTheme="minorHAnsi" w:eastAsia="Calibri" w:hAnsiTheme="minorHAnsi" w:cstheme="minorHAnsi"/>
                <w:color w:val="000000"/>
                <w:lang w:eastAsia="zh-CN"/>
              </w:rPr>
              <w:t>5</w:t>
            </w:r>
            <w:r w:rsidR="00BD2FD8" w:rsidRPr="00F46253">
              <w:rPr>
                <w:rFonts w:asciiTheme="minorHAnsi" w:eastAsia="Calibri" w:hAnsiTheme="minorHAnsi" w:cstheme="minorHAnsi"/>
                <w:color w:val="000000"/>
                <w:lang w:eastAsia="zh-CN"/>
              </w:rPr>
              <w:t>.</w:t>
            </w:r>
          </w:p>
        </w:tc>
        <w:tc>
          <w:tcPr>
            <w:tcW w:w="2126" w:type="dxa"/>
          </w:tcPr>
          <w:p w14:paraId="11AE46D8" w14:textId="77777777" w:rsidR="00BD2FD8" w:rsidRPr="00F46253" w:rsidRDefault="00BD2FD8" w:rsidP="004038D2">
            <w:pPr>
              <w:jc w:val="both"/>
              <w:rPr>
                <w:rFonts w:asciiTheme="minorHAnsi" w:eastAsia="Calibri" w:hAnsiTheme="minorHAnsi" w:cstheme="minorHAnsi"/>
                <w:color w:val="000000"/>
                <w:lang w:eastAsia="zh-CN"/>
              </w:rPr>
            </w:pPr>
            <w:r w:rsidRPr="00F46253">
              <w:rPr>
                <w:rFonts w:asciiTheme="minorHAnsi" w:eastAsia="Calibri" w:hAnsiTheme="minorHAnsi" w:cstheme="minorHAnsi"/>
                <w:color w:val="000000"/>
                <w:lang w:eastAsia="zh-CN"/>
              </w:rPr>
              <w:t>b) točka šestega odstavka 75. člena ZJN-3</w:t>
            </w:r>
          </w:p>
        </w:tc>
        <w:tc>
          <w:tcPr>
            <w:tcW w:w="11159" w:type="dxa"/>
          </w:tcPr>
          <w:p w14:paraId="65E081E4" w14:textId="77777777" w:rsidR="00BD2FD8" w:rsidRPr="00F46253" w:rsidRDefault="00BD2FD8" w:rsidP="004038D2">
            <w:pPr>
              <w:jc w:val="both"/>
              <w:rPr>
                <w:rFonts w:asciiTheme="minorHAnsi" w:eastAsia="Calibri" w:hAnsiTheme="minorHAnsi" w:cstheme="minorHAnsi"/>
                <w:color w:val="000000"/>
                <w:lang w:eastAsia="zh-CN"/>
              </w:rPr>
            </w:pPr>
            <w:r w:rsidRPr="00F46253">
              <w:rPr>
                <w:rFonts w:asciiTheme="minorHAnsi" w:eastAsia="Calibri" w:hAnsiTheme="minorHAnsi" w:cstheme="minorHAnsi"/>
                <w:color w:val="000000"/>
                <w:lang w:eastAsia="zh-CN"/>
              </w:rPr>
              <w:t xml:space="preserve">Če se je nad gospodarskim subjektom začel </w:t>
            </w:r>
            <w:r w:rsidRPr="00F46253">
              <w:rPr>
                <w:rFonts w:asciiTheme="minorHAnsi" w:eastAsia="Calibri" w:hAnsiTheme="minorHAnsi" w:cstheme="minorHAnsi"/>
                <w:b/>
                <w:bCs/>
                <w:color w:val="7030A0"/>
                <w:lang w:eastAsia="zh-CN"/>
              </w:rPr>
              <w:t>postopek zaradi insolventnosti ali prisilnega prenehanja  ali postopek likvidacije</w:t>
            </w:r>
            <w:r w:rsidRPr="00F46253">
              <w:rPr>
                <w:rFonts w:asciiTheme="minorHAnsi" w:eastAsia="Calibri" w:hAnsiTheme="minorHAnsi" w:cstheme="minorHAnsi"/>
                <w:color w:val="000000"/>
                <w:lang w:eastAsia="zh-CN"/>
              </w:rPr>
              <w:t>,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70E3F539" w14:textId="77777777" w:rsidR="00BD2FD8" w:rsidRPr="00F46253" w:rsidRDefault="00BD2FD8" w:rsidP="004038D2">
            <w:pPr>
              <w:jc w:val="both"/>
              <w:rPr>
                <w:rFonts w:asciiTheme="minorHAnsi" w:eastAsia="Calibri" w:hAnsiTheme="minorHAns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D2FD8" w:rsidRPr="00F46253" w14:paraId="73AFE0CE" w14:textId="77777777" w:rsidTr="004038D2">
              <w:tc>
                <w:tcPr>
                  <w:tcW w:w="10933" w:type="dxa"/>
                  <w:tcBorders>
                    <w:top w:val="single" w:sz="8" w:space="0" w:color="96488B"/>
                    <w:left w:val="single" w:sz="8" w:space="0" w:color="96488B"/>
                    <w:bottom w:val="single" w:sz="8" w:space="0" w:color="96488B"/>
                    <w:right w:val="single" w:sz="8" w:space="0" w:color="96488B"/>
                  </w:tcBorders>
                </w:tcPr>
                <w:p w14:paraId="74436D09" w14:textId="77777777" w:rsidR="00BD2FD8" w:rsidRPr="00F46253" w:rsidRDefault="00BD2FD8" w:rsidP="004038D2">
                  <w:pPr>
                    <w:spacing w:after="0" w:line="240" w:lineRule="auto"/>
                    <w:jc w:val="both"/>
                    <w:rPr>
                      <w:rFonts w:asciiTheme="minorHAnsi" w:eastAsia="Calibri" w:hAnsiTheme="minorHAnsi" w:cstheme="minorHAnsi"/>
                      <w:color w:val="000000"/>
                      <w:lang w:eastAsia="zh-CN"/>
                    </w:rPr>
                  </w:pPr>
                  <w:r w:rsidRPr="00F46253">
                    <w:rPr>
                      <w:rFonts w:asciiTheme="minorHAnsi" w:eastAsia="Calibri" w:hAnsiTheme="minorHAnsi" w:cstheme="minorHAnsi"/>
                      <w:b/>
                      <w:bCs/>
                      <w:color w:val="000000"/>
                      <w:lang w:eastAsia="zh-CN"/>
                    </w:rPr>
                    <w:t>INFORMACIJA ZA UGOTAVLJANJE SPOSOBNOSTI</w:t>
                  </w:r>
                  <w:r w:rsidRPr="00F46253">
                    <w:rPr>
                      <w:rFonts w:asciiTheme="minorHAnsi" w:eastAsia="Calibri" w:hAnsiTheme="minorHAnsi" w:cstheme="minorHAnsi"/>
                      <w:color w:val="000000"/>
                      <w:lang w:eastAsia="zh-CN"/>
                    </w:rPr>
                    <w:t xml:space="preserve">: Enotni evropski dokument v zvezi z oddajo javnega naročila – </w:t>
                  </w:r>
                  <w:r w:rsidRPr="00F46253">
                    <w:rPr>
                      <w:rFonts w:asciiTheme="minorHAnsi" w:eastAsia="Calibri" w:hAnsiTheme="minorHAnsi" w:cstheme="minorHAnsi"/>
                      <w:b/>
                      <w:color w:val="000000"/>
                      <w:lang w:eastAsia="zh-CN"/>
                    </w:rPr>
                    <w:t>ESPD</w:t>
                  </w:r>
                  <w:r w:rsidRPr="00F46253">
                    <w:rPr>
                      <w:rFonts w:asciiTheme="minorHAnsi" w:eastAsia="Calibri" w:hAnsiTheme="minorHAnsi" w:cstheme="minorHAnsi"/>
                      <w:color w:val="000000"/>
                      <w:lang w:eastAsia="zh-CN"/>
                    </w:rPr>
                    <w:t xml:space="preserve">, ki ga ponudnik uvozi s spletne strani naročnika, rubrika javni razpisi in izpolni v delu Del III: Razlogi za izključitev, C: Razlogi, povezani z insolventnostjo, nasprotjem interesov ali kršitvijo poklicnih pravil, v točkah »Stečaj«, »Insolventnost« in »Položaj, ki je v skladu z nacionalno zakonodajo podoben stečaju« in »Sredstva upravlja stečajni upravitelj« in ga v tiskani verziji predloži k ponudbi. </w:t>
                  </w:r>
                </w:p>
                <w:p w14:paraId="59BAF0AC" w14:textId="77777777" w:rsidR="00BD2FD8" w:rsidRPr="00F46253" w:rsidRDefault="00BD2FD8" w:rsidP="004038D2">
                  <w:pPr>
                    <w:spacing w:after="0" w:line="240" w:lineRule="auto"/>
                    <w:jc w:val="both"/>
                    <w:rPr>
                      <w:rFonts w:asciiTheme="minorHAnsi" w:eastAsia="Calibri" w:hAnsiTheme="minorHAnsi" w:cstheme="minorHAnsi"/>
                      <w:color w:val="000000"/>
                      <w:lang w:eastAsia="zh-CN"/>
                    </w:rPr>
                  </w:pPr>
                </w:p>
              </w:tc>
            </w:tr>
          </w:tbl>
          <w:p w14:paraId="3D50355F" w14:textId="77777777" w:rsidR="00BD2FD8" w:rsidRPr="00F46253" w:rsidRDefault="00BD2FD8" w:rsidP="004038D2">
            <w:pPr>
              <w:jc w:val="both"/>
              <w:rPr>
                <w:rFonts w:asciiTheme="minorHAnsi" w:eastAsia="Calibri" w:hAnsiTheme="minorHAnsi" w:cstheme="minorHAnsi"/>
                <w:color w:val="000000"/>
                <w:lang w:eastAsia="zh-CN"/>
              </w:rPr>
            </w:pPr>
          </w:p>
        </w:tc>
      </w:tr>
    </w:tbl>
    <w:p w14:paraId="4497EDED" w14:textId="77777777" w:rsidR="00C9130C" w:rsidRPr="005B7BFA" w:rsidRDefault="00C9130C" w:rsidP="00250C72">
      <w:pPr>
        <w:spacing w:after="0"/>
        <w:rPr>
          <w:rFonts w:asciiTheme="minorHAnsi" w:hAnsiTheme="minorHAnsi" w:cstheme="minorHAnsi"/>
          <w:sz w:val="23"/>
          <w:szCs w:val="23"/>
          <w:lang w:eastAsia="zh-CN"/>
        </w:rPr>
      </w:pPr>
    </w:p>
    <w:p w14:paraId="138F7897" w14:textId="77777777" w:rsidR="00C9130C" w:rsidRPr="005B7BFA" w:rsidRDefault="00C9130C" w:rsidP="00250C72">
      <w:pPr>
        <w:spacing w:after="0"/>
        <w:rPr>
          <w:rFonts w:asciiTheme="minorHAnsi" w:hAnsiTheme="minorHAnsi" w:cstheme="minorHAnsi"/>
          <w:sz w:val="23"/>
          <w:szCs w:val="23"/>
          <w:lang w:eastAsia="zh-CN"/>
        </w:rPr>
      </w:pPr>
    </w:p>
    <w:p w14:paraId="0211E405" w14:textId="77777777" w:rsidR="00C9130C" w:rsidRPr="005B7BFA" w:rsidRDefault="00C9130C" w:rsidP="00250C72">
      <w:pPr>
        <w:spacing w:after="0"/>
        <w:rPr>
          <w:rFonts w:asciiTheme="minorHAnsi" w:hAnsiTheme="minorHAnsi" w:cstheme="minorHAnsi"/>
          <w:sz w:val="23"/>
          <w:szCs w:val="23"/>
          <w:lang w:eastAsia="zh-CN"/>
        </w:rPr>
      </w:pPr>
    </w:p>
    <w:p w14:paraId="036538E9" w14:textId="77777777" w:rsidR="00DE76A2" w:rsidRPr="005B7BFA" w:rsidRDefault="00DE76A2" w:rsidP="00250C72">
      <w:pPr>
        <w:spacing w:after="0"/>
        <w:rPr>
          <w:rFonts w:asciiTheme="minorHAnsi" w:hAnsiTheme="minorHAnsi" w:cstheme="minorHAnsi"/>
          <w:sz w:val="23"/>
          <w:szCs w:val="23"/>
          <w:lang w:eastAsia="zh-CN"/>
        </w:rPr>
      </w:pPr>
    </w:p>
    <w:p w14:paraId="5D44F2C0" w14:textId="77777777" w:rsidR="00DE76A2" w:rsidRPr="005B7BFA" w:rsidRDefault="00DE76A2" w:rsidP="00250C72">
      <w:pPr>
        <w:spacing w:after="0"/>
        <w:rPr>
          <w:rFonts w:asciiTheme="minorHAnsi" w:hAnsiTheme="minorHAnsi" w:cstheme="minorHAnsi"/>
          <w:sz w:val="23"/>
          <w:szCs w:val="23"/>
          <w:lang w:eastAsia="zh-CN"/>
        </w:rPr>
        <w:sectPr w:rsidR="00DE76A2" w:rsidRPr="005B7BFA" w:rsidSect="00FC0EA6">
          <w:pgSz w:w="16838" w:h="11906" w:orient="landscape"/>
          <w:pgMar w:top="1417" w:right="1417" w:bottom="1417" w:left="1417" w:header="708" w:footer="708" w:gutter="0"/>
          <w:cols w:space="708"/>
          <w:docGrid w:linePitch="360"/>
        </w:sectPr>
      </w:pPr>
    </w:p>
    <w:p w14:paraId="392191BF" w14:textId="39809559" w:rsidR="00EA5995" w:rsidRPr="005B7BFA" w:rsidRDefault="00EA5995" w:rsidP="002379B8">
      <w:pPr>
        <w:pStyle w:val="Slog1"/>
        <w:rPr>
          <w:rFonts w:asciiTheme="minorHAnsi" w:hAnsiTheme="minorHAnsi" w:cstheme="minorHAnsi"/>
          <w:sz w:val="23"/>
          <w:szCs w:val="23"/>
        </w:rPr>
      </w:pPr>
      <w:bookmarkStart w:id="66" w:name="_Toc451354670"/>
      <w:bookmarkStart w:id="67" w:name="_Toc510009626"/>
      <w:r w:rsidRPr="005B7BFA">
        <w:rPr>
          <w:rFonts w:asciiTheme="minorHAnsi" w:hAnsiTheme="minorHAnsi" w:cstheme="minorHAnsi"/>
          <w:sz w:val="23"/>
          <w:szCs w:val="23"/>
        </w:rPr>
        <w:lastRenderedPageBreak/>
        <w:t>Gospodarski subjekti, za katere ne smejo obstajati razlogi za izključitev</w:t>
      </w:r>
      <w:bookmarkEnd w:id="66"/>
      <w:bookmarkEnd w:id="67"/>
    </w:p>
    <w:p w14:paraId="57E12D6B" w14:textId="77777777" w:rsidR="00EA286D" w:rsidRPr="005B7BFA" w:rsidRDefault="00EA286D" w:rsidP="00EA286D">
      <w:pPr>
        <w:spacing w:after="0"/>
        <w:jc w:val="both"/>
        <w:rPr>
          <w:rFonts w:asciiTheme="minorHAnsi" w:hAnsiTheme="minorHAnsi" w:cstheme="minorHAnsi"/>
          <w:sz w:val="23"/>
          <w:szCs w:val="23"/>
          <w:u w:val="single"/>
          <w:lang w:eastAsia="zh-CN"/>
        </w:rPr>
      </w:pPr>
      <w:r w:rsidRPr="005B7BFA">
        <w:rPr>
          <w:rFonts w:asciiTheme="minorHAnsi" w:hAnsiTheme="minorHAnsi" w:cstheme="minorHAnsi"/>
          <w:sz w:val="23"/>
          <w:szCs w:val="23"/>
          <w:u w:val="single"/>
          <w:lang w:eastAsia="zh-CN"/>
        </w:rPr>
        <w:t>Neobstoj razlogov za izključitev morajo izkazati naslednji gospodarski subjekti:</w:t>
      </w:r>
    </w:p>
    <w:p w14:paraId="74984453" w14:textId="77777777" w:rsidR="00EA286D" w:rsidRPr="005B7BFA" w:rsidRDefault="00EA286D" w:rsidP="00C60964">
      <w:pPr>
        <w:pStyle w:val="Odstavekseznama"/>
        <w:numPr>
          <w:ilvl w:val="0"/>
          <w:numId w:val="15"/>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ponudnik;</w:t>
      </w:r>
    </w:p>
    <w:p w14:paraId="108217EB" w14:textId="77777777" w:rsidR="00EA286D" w:rsidRPr="005B7BFA" w:rsidRDefault="00EA286D" w:rsidP="00C60964">
      <w:pPr>
        <w:pStyle w:val="Odstavekseznama"/>
        <w:numPr>
          <w:ilvl w:val="0"/>
          <w:numId w:val="15"/>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vsi partnerji v skupni ponudbi;</w:t>
      </w:r>
    </w:p>
    <w:p w14:paraId="69DC5E45" w14:textId="77777777" w:rsidR="00EA286D" w:rsidRPr="005B7BFA" w:rsidRDefault="00EA286D" w:rsidP="00C60964">
      <w:pPr>
        <w:pStyle w:val="Odstavekseznama"/>
        <w:numPr>
          <w:ilvl w:val="0"/>
          <w:numId w:val="15"/>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vsi podizvajalci, ne glede na fazo izvedbe javnega naročila, v kateri se vključijo v izvedbo javnega naročila;</w:t>
      </w:r>
    </w:p>
    <w:p w14:paraId="46197D58" w14:textId="77777777" w:rsidR="00EA286D" w:rsidRPr="005B7BFA" w:rsidRDefault="00EA286D" w:rsidP="00C60964">
      <w:pPr>
        <w:pStyle w:val="Odstavekseznama"/>
        <w:numPr>
          <w:ilvl w:val="0"/>
          <w:numId w:val="15"/>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če ponudnik v skladu z 81. členom ZJN-3 uporablja zmogljivosti drugih subjektov, </w:t>
      </w:r>
      <w:r w:rsidRPr="005B7BFA">
        <w:rPr>
          <w:rFonts w:asciiTheme="minorHAnsi" w:hAnsiTheme="minorHAnsi" w:cstheme="minorHAnsi"/>
          <w:sz w:val="23"/>
          <w:szCs w:val="23"/>
          <w:u w:val="single"/>
          <w:lang w:eastAsia="zh-CN"/>
        </w:rPr>
        <w:t>subjekti, katerih zmogljivosti uporablja ponudnik</w:t>
      </w:r>
      <w:r w:rsidRPr="005B7BFA">
        <w:rPr>
          <w:rFonts w:asciiTheme="minorHAnsi" w:hAnsiTheme="minorHAnsi" w:cstheme="minorHAnsi"/>
          <w:sz w:val="23"/>
          <w:szCs w:val="23"/>
          <w:lang w:eastAsia="zh-CN"/>
        </w:rPr>
        <w:t>.</w:t>
      </w:r>
    </w:p>
    <w:p w14:paraId="5AEA719C" w14:textId="77777777" w:rsidR="00EA286D" w:rsidRPr="005B7BFA" w:rsidRDefault="00EA286D" w:rsidP="00EA286D">
      <w:pPr>
        <w:spacing w:after="0"/>
        <w:jc w:val="both"/>
        <w:rPr>
          <w:rFonts w:asciiTheme="minorHAnsi" w:hAnsiTheme="minorHAnsi" w:cstheme="minorHAnsi"/>
          <w:sz w:val="23"/>
          <w:szCs w:val="23"/>
          <w:lang w:eastAsia="zh-CN"/>
        </w:rPr>
      </w:pPr>
    </w:p>
    <w:p w14:paraId="6E58D60A" w14:textId="77777777" w:rsidR="00F46253" w:rsidRPr="00F46253" w:rsidRDefault="00F46253" w:rsidP="00F46253">
      <w:pPr>
        <w:tabs>
          <w:tab w:val="left" w:pos="5298"/>
        </w:tabs>
        <w:spacing w:after="0"/>
        <w:jc w:val="both"/>
        <w:rPr>
          <w:rFonts w:asciiTheme="minorHAnsi" w:hAnsiTheme="minorHAnsi" w:cstheme="minorHAnsi"/>
          <w:b/>
          <w:sz w:val="23"/>
          <w:szCs w:val="23"/>
          <w:u w:val="single"/>
          <w:lang w:eastAsia="zh-CN"/>
        </w:rPr>
      </w:pPr>
      <w:r w:rsidRPr="00F46253">
        <w:rPr>
          <w:rFonts w:asciiTheme="minorHAnsi" w:hAnsiTheme="minorHAnsi" w:cstheme="minorHAnsi"/>
          <w:b/>
          <w:sz w:val="23"/>
          <w:szCs w:val="23"/>
          <w:u w:val="single"/>
          <w:lang w:eastAsia="zh-CN"/>
        </w:rPr>
        <w:t>Vsi navedeni gospodarski subjekti (ponudnik, partner, podizvajalec, drugi subjekt) morajo oddati svoj ESPD obrazec in dokazila, ki so dodatno zahtevana v zgornji tabeli.</w:t>
      </w:r>
    </w:p>
    <w:p w14:paraId="61181CCA" w14:textId="77777777" w:rsidR="00F46253" w:rsidRPr="00F46253" w:rsidRDefault="00F46253" w:rsidP="00F46253">
      <w:pPr>
        <w:tabs>
          <w:tab w:val="left" w:pos="5298"/>
        </w:tabs>
        <w:spacing w:after="0"/>
        <w:jc w:val="both"/>
        <w:rPr>
          <w:rFonts w:asciiTheme="minorHAnsi" w:hAnsiTheme="minorHAnsi" w:cstheme="minorHAnsi"/>
          <w:b/>
          <w:sz w:val="23"/>
          <w:szCs w:val="23"/>
          <w:u w:val="single"/>
          <w:lang w:eastAsia="zh-CN"/>
        </w:rPr>
      </w:pPr>
    </w:p>
    <w:p w14:paraId="75156598" w14:textId="77777777" w:rsidR="00F46253" w:rsidRPr="00F46253" w:rsidRDefault="00F46253" w:rsidP="00F46253">
      <w:pPr>
        <w:tabs>
          <w:tab w:val="left" w:pos="5298"/>
        </w:tabs>
        <w:spacing w:after="0"/>
        <w:jc w:val="both"/>
        <w:rPr>
          <w:rFonts w:asciiTheme="minorHAnsi" w:hAnsiTheme="minorHAnsi" w:cstheme="minorHAnsi"/>
          <w:sz w:val="23"/>
          <w:szCs w:val="23"/>
          <w:lang w:eastAsia="zh-CN"/>
        </w:rPr>
      </w:pPr>
      <w:r w:rsidRPr="00F46253">
        <w:rPr>
          <w:rFonts w:asciiTheme="minorHAnsi" w:hAnsiTheme="minorHAnsi" w:cstheme="minorHAnsi"/>
          <w:sz w:val="23"/>
          <w:szCs w:val="23"/>
          <w:lang w:eastAsia="zh-CN"/>
        </w:rPr>
        <w:t>Podizvajalci, ki bodo priglašeni že ob oddaji ponudbe glavnega izvajalca ali skupne ponudbe, morajo oddati svoj ESPD obrazec in dokazila, ki so dodatno zahtevana v zgornji tabeli.</w:t>
      </w:r>
    </w:p>
    <w:p w14:paraId="1DB5E627" w14:textId="2BF4666D" w:rsidR="00EA286D" w:rsidRPr="005B7BFA" w:rsidRDefault="00EA286D" w:rsidP="00B017B8">
      <w:pPr>
        <w:tabs>
          <w:tab w:val="left" w:pos="5298"/>
        </w:tabs>
        <w:spacing w:after="0"/>
        <w:jc w:val="both"/>
        <w:rPr>
          <w:rFonts w:asciiTheme="minorHAnsi" w:hAnsiTheme="minorHAnsi" w:cstheme="minorHAnsi"/>
          <w:sz w:val="23"/>
          <w:szCs w:val="23"/>
          <w:lang w:eastAsia="zh-CN"/>
        </w:rPr>
      </w:pPr>
    </w:p>
    <w:p w14:paraId="64AFB273" w14:textId="25B1F001" w:rsidR="00F46253" w:rsidRPr="00F46253" w:rsidRDefault="00F46253" w:rsidP="00F46253">
      <w:pPr>
        <w:spacing w:after="0"/>
        <w:jc w:val="both"/>
        <w:rPr>
          <w:rFonts w:asciiTheme="minorHAnsi" w:hAnsiTheme="minorHAnsi" w:cstheme="minorHAnsi"/>
          <w:color w:val="auto"/>
          <w:sz w:val="23"/>
          <w:szCs w:val="23"/>
        </w:rPr>
      </w:pPr>
      <w:r w:rsidRPr="00F46253">
        <w:rPr>
          <w:rFonts w:asciiTheme="minorHAnsi" w:hAnsiTheme="minorHAnsi" w:cstheme="minorHAnsi"/>
          <w:color w:val="auto"/>
          <w:sz w:val="23"/>
          <w:szCs w:val="23"/>
        </w:rPr>
        <w:t xml:space="preserve">Podizvajalci, ki bodo v javno naročilo vključeni po sklenitvi </w:t>
      </w:r>
      <w:r w:rsidR="0030686E">
        <w:rPr>
          <w:rFonts w:asciiTheme="minorHAnsi" w:hAnsiTheme="minorHAnsi" w:cstheme="minorHAnsi"/>
          <w:color w:val="auto"/>
          <w:sz w:val="23"/>
          <w:szCs w:val="23"/>
        </w:rPr>
        <w:t>okvirnega sporazuma</w:t>
      </w:r>
      <w:r w:rsidRPr="00F46253">
        <w:rPr>
          <w:rFonts w:asciiTheme="minorHAnsi" w:hAnsiTheme="minorHAnsi" w:cstheme="minorHAnsi"/>
          <w:color w:val="auto"/>
          <w:sz w:val="23"/>
          <w:szCs w:val="23"/>
        </w:rPr>
        <w:t xml:space="preserve"> z glavnim izvajalcem ali s konzorcijem izvajalcev, morajo ESPD obrazec ali dokazila o neobstoju razlogov za izključitev predložiti ob nominaciji, pred pričetkom izvedbe del. </w:t>
      </w:r>
      <w:r w:rsidRPr="00F46253">
        <w:rPr>
          <w:rFonts w:asciiTheme="minorHAnsi" w:hAnsiTheme="minorHAnsi" w:cstheme="minorHAnsi"/>
          <w:b/>
          <w:color w:val="auto"/>
          <w:sz w:val="23"/>
          <w:szCs w:val="23"/>
        </w:rPr>
        <w:t>Noben naknadno angažiran podizvajalec, ki ni bil priglašen že ob oddaji ponudbe, ne sme pričeti z izvedbo del prej, preden naročnik ne odobri njegovega angažiranja.</w:t>
      </w:r>
      <w:r w:rsidRPr="00F46253">
        <w:rPr>
          <w:rFonts w:asciiTheme="minorHAnsi" w:hAnsiTheme="minorHAnsi" w:cstheme="minorHAnsi"/>
          <w:color w:val="auto"/>
          <w:sz w:val="23"/>
          <w:szCs w:val="23"/>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w:t>
      </w:r>
      <w:r w:rsidR="00DE60E2">
        <w:rPr>
          <w:rFonts w:asciiTheme="minorHAnsi" w:hAnsiTheme="minorHAnsi" w:cstheme="minorHAnsi"/>
          <w:color w:val="auto"/>
          <w:sz w:val="23"/>
          <w:szCs w:val="23"/>
        </w:rPr>
        <w:t>okvirnega sporazuma</w:t>
      </w:r>
      <w:r w:rsidRPr="00F46253">
        <w:rPr>
          <w:rFonts w:asciiTheme="minorHAnsi" w:hAnsiTheme="minorHAnsi" w:cstheme="minorHAnsi"/>
          <w:color w:val="auto"/>
          <w:sz w:val="23"/>
          <w:szCs w:val="23"/>
        </w:rPr>
        <w:t xml:space="preserve"> predloži dokazila o neobstoju razlogov za izključitev in ne zgolj ESPD obrazca oziroma lastnih izjav.</w:t>
      </w:r>
    </w:p>
    <w:p w14:paraId="6D42BCA9" w14:textId="77777777" w:rsidR="00FC655C" w:rsidRPr="005B7BFA" w:rsidRDefault="00FC655C" w:rsidP="00250C72">
      <w:pPr>
        <w:spacing w:after="0"/>
        <w:jc w:val="both"/>
        <w:rPr>
          <w:rFonts w:asciiTheme="minorHAnsi" w:hAnsiTheme="minorHAnsi" w:cstheme="minorHAnsi"/>
          <w:sz w:val="23"/>
          <w:szCs w:val="23"/>
          <w:highlight w:val="cyan"/>
          <w:lang w:eastAsia="zh-CN"/>
        </w:rPr>
      </w:pPr>
    </w:p>
    <w:p w14:paraId="344C7E08" w14:textId="69B02802" w:rsidR="006D1430" w:rsidRPr="005B7BFA" w:rsidRDefault="00257FA5" w:rsidP="002379B8">
      <w:pPr>
        <w:pStyle w:val="Slog1"/>
        <w:rPr>
          <w:rFonts w:asciiTheme="minorHAnsi" w:hAnsiTheme="minorHAnsi" w:cstheme="minorHAnsi"/>
          <w:sz w:val="23"/>
          <w:szCs w:val="23"/>
        </w:rPr>
      </w:pPr>
      <w:bookmarkStart w:id="68" w:name="_Toc451354671"/>
      <w:bookmarkStart w:id="69" w:name="_Toc510009627"/>
      <w:r w:rsidRPr="005B7BFA">
        <w:rPr>
          <w:rFonts w:asciiTheme="minorHAnsi" w:hAnsiTheme="minorHAnsi" w:cstheme="minorHAnsi"/>
          <w:sz w:val="23"/>
          <w:szCs w:val="23"/>
        </w:rPr>
        <w:t>Popravni mehanizem</w:t>
      </w:r>
      <w:bookmarkEnd w:id="68"/>
      <w:bookmarkEnd w:id="69"/>
    </w:p>
    <w:p w14:paraId="758BBC44" w14:textId="77777777" w:rsidR="00257FA5" w:rsidRPr="005B7BFA" w:rsidRDefault="00257FA5"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0CC261DC" w14:textId="77777777" w:rsidR="00257FA5" w:rsidRPr="005B7BFA" w:rsidRDefault="00257FA5" w:rsidP="00250C72">
      <w:pPr>
        <w:spacing w:after="0"/>
        <w:jc w:val="both"/>
        <w:rPr>
          <w:rFonts w:asciiTheme="minorHAnsi" w:hAnsiTheme="minorHAnsi" w:cstheme="minorHAnsi"/>
          <w:sz w:val="23"/>
          <w:szCs w:val="23"/>
          <w:lang w:eastAsia="zh-CN"/>
        </w:rPr>
      </w:pPr>
    </w:p>
    <w:p w14:paraId="1830F0CB" w14:textId="77777777" w:rsidR="00257FA5" w:rsidRPr="005B7BFA" w:rsidRDefault="00257FA5"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Če naročnik oceni, da ukrepi ne zadoščajo, gospodarskemu subjektu pošlje utemeljitev takšne odločitve.</w:t>
      </w:r>
    </w:p>
    <w:p w14:paraId="2892543E" w14:textId="77777777" w:rsidR="00257FA5" w:rsidRPr="005B7BFA" w:rsidRDefault="00257FA5" w:rsidP="00250C72">
      <w:pPr>
        <w:spacing w:after="0"/>
        <w:jc w:val="both"/>
        <w:rPr>
          <w:rFonts w:asciiTheme="minorHAnsi" w:hAnsiTheme="minorHAnsi" w:cstheme="minorHAnsi"/>
          <w:sz w:val="23"/>
          <w:szCs w:val="23"/>
          <w:lang w:eastAsia="zh-CN"/>
        </w:rPr>
      </w:pPr>
    </w:p>
    <w:p w14:paraId="10B6A6B8" w14:textId="77777777" w:rsidR="006A6565" w:rsidRPr="005B7BFA" w:rsidRDefault="006A6565" w:rsidP="00250C72">
      <w:pPr>
        <w:spacing w:after="0"/>
        <w:jc w:val="both"/>
        <w:rPr>
          <w:rFonts w:asciiTheme="minorHAnsi" w:hAnsiTheme="minorHAnsi" w:cstheme="minorHAnsi"/>
          <w:sz w:val="23"/>
          <w:szCs w:val="23"/>
          <w:lang w:eastAsia="zh-CN"/>
        </w:rPr>
      </w:pPr>
    </w:p>
    <w:p w14:paraId="4A268C4D" w14:textId="77777777" w:rsidR="006A6565" w:rsidRPr="005B7BFA" w:rsidRDefault="006A6565" w:rsidP="00250C72">
      <w:pPr>
        <w:spacing w:after="0"/>
        <w:jc w:val="both"/>
        <w:rPr>
          <w:rFonts w:asciiTheme="minorHAnsi" w:hAnsiTheme="minorHAnsi" w:cstheme="minorHAnsi"/>
          <w:sz w:val="23"/>
          <w:szCs w:val="23"/>
          <w:lang w:eastAsia="zh-CN"/>
        </w:rPr>
      </w:pPr>
    </w:p>
    <w:p w14:paraId="43E14D4D" w14:textId="77777777" w:rsidR="006A6565" w:rsidRPr="005B7BFA" w:rsidRDefault="006A6565" w:rsidP="00250C72">
      <w:pPr>
        <w:spacing w:after="0"/>
        <w:jc w:val="both"/>
        <w:rPr>
          <w:rFonts w:asciiTheme="minorHAnsi" w:hAnsiTheme="minorHAnsi" w:cstheme="minorHAnsi"/>
          <w:sz w:val="23"/>
          <w:szCs w:val="23"/>
          <w:lang w:eastAsia="zh-CN"/>
        </w:rPr>
      </w:pPr>
    </w:p>
    <w:p w14:paraId="355F48F5" w14:textId="598DFF37" w:rsidR="005310DA" w:rsidRPr="005B7BFA" w:rsidRDefault="005310DA" w:rsidP="006E0652">
      <w:pPr>
        <w:pStyle w:val="Naslov2"/>
      </w:pPr>
      <w:bookmarkStart w:id="70" w:name="_Toc451354672"/>
      <w:bookmarkStart w:id="71" w:name="_Toc510009628"/>
      <w:r w:rsidRPr="005B7BFA">
        <w:lastRenderedPageBreak/>
        <w:t>Pogoji za sodelovanje</w:t>
      </w:r>
      <w:bookmarkEnd w:id="70"/>
      <w:bookmarkEnd w:id="71"/>
    </w:p>
    <w:p w14:paraId="237EAB82" w14:textId="77777777" w:rsidR="005310DA" w:rsidRPr="005B7BFA" w:rsidRDefault="005310DA"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Naročnik določa pogoje za sodelovanje, ki so navedeni v tem poglavju dokumentacije.</w:t>
      </w:r>
    </w:p>
    <w:p w14:paraId="4D865F29" w14:textId="77777777" w:rsidR="00086367" w:rsidRPr="005B7BFA" w:rsidRDefault="00086367" w:rsidP="00250C72">
      <w:pPr>
        <w:spacing w:after="0"/>
        <w:jc w:val="both"/>
        <w:rPr>
          <w:rFonts w:asciiTheme="minorHAnsi" w:hAnsiTheme="minorHAnsi" w:cstheme="minorHAnsi"/>
          <w:sz w:val="23"/>
          <w:szCs w:val="23"/>
          <w:lang w:eastAsia="zh-CN"/>
        </w:rPr>
      </w:pPr>
    </w:p>
    <w:p w14:paraId="36FD85EE" w14:textId="6B950EB8" w:rsidR="00CD5A91" w:rsidRPr="005B7BFA" w:rsidRDefault="00CD5A91" w:rsidP="0087331C">
      <w:pPr>
        <w:pStyle w:val="Slog2"/>
        <w:rPr>
          <w:rFonts w:asciiTheme="minorHAnsi" w:hAnsiTheme="minorHAnsi" w:cstheme="minorHAnsi"/>
          <w:sz w:val="23"/>
          <w:szCs w:val="23"/>
        </w:rPr>
      </w:pPr>
      <w:bookmarkStart w:id="72" w:name="_Toc451354673"/>
      <w:bookmarkStart w:id="73" w:name="_Toc510009629"/>
      <w:r w:rsidRPr="005B7BFA">
        <w:rPr>
          <w:rFonts w:asciiTheme="minorHAnsi" w:hAnsiTheme="minorHAnsi" w:cstheme="minorHAnsi"/>
          <w:sz w:val="23"/>
          <w:szCs w:val="23"/>
        </w:rPr>
        <w:t>Gospodarski subjekti, za katere so določeni pogoji</w:t>
      </w:r>
      <w:bookmarkEnd w:id="72"/>
      <w:bookmarkEnd w:id="73"/>
    </w:p>
    <w:p w14:paraId="3707D3BA" w14:textId="77777777" w:rsidR="00CD5A91" w:rsidRPr="005B7BFA" w:rsidRDefault="00CD5A91" w:rsidP="00250C72">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Iz spodnje tabele je razvidno, za katere gospodarske subjekte veljajo posamezni pogoji. </w:t>
      </w:r>
    </w:p>
    <w:p w14:paraId="42525F5C" w14:textId="77777777" w:rsidR="00CD5A91" w:rsidRPr="005B7BFA" w:rsidRDefault="00CD5A91" w:rsidP="00250C72">
      <w:pPr>
        <w:spacing w:after="0"/>
        <w:rPr>
          <w:rFonts w:asciiTheme="minorHAnsi" w:hAnsiTheme="minorHAnsi" w:cstheme="minorHAnsi"/>
          <w:sz w:val="23"/>
          <w:szCs w:val="23"/>
          <w:lang w:eastAsia="zh-CN"/>
        </w:rPr>
      </w:pPr>
    </w:p>
    <w:p w14:paraId="6D212FA0" w14:textId="77777777" w:rsidR="00434632" w:rsidRPr="005B7BFA" w:rsidRDefault="00434632" w:rsidP="0043463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Pogoji se lahko nanašajo na naslednje gospodarske subjekte:</w:t>
      </w:r>
    </w:p>
    <w:p w14:paraId="2D2CF9D9" w14:textId="77777777" w:rsidR="00434632" w:rsidRPr="005B7BFA" w:rsidRDefault="00434632" w:rsidP="00434632">
      <w:pPr>
        <w:numPr>
          <w:ilvl w:val="0"/>
          <w:numId w:val="2"/>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 ponudnika;</w:t>
      </w:r>
    </w:p>
    <w:p w14:paraId="3179C2E3" w14:textId="77777777" w:rsidR="00434632" w:rsidRPr="005B7BFA" w:rsidRDefault="00434632" w:rsidP="00434632">
      <w:pPr>
        <w:numPr>
          <w:ilvl w:val="0"/>
          <w:numId w:val="2"/>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 partnerje v skupni ponudbi na podlagi četrtega odstavka 10. člena ZJN-3 ;</w:t>
      </w:r>
    </w:p>
    <w:p w14:paraId="27365C21" w14:textId="77777777" w:rsidR="00434632" w:rsidRPr="005B7BFA" w:rsidRDefault="00434632" w:rsidP="00434632">
      <w:pPr>
        <w:numPr>
          <w:ilvl w:val="0"/>
          <w:numId w:val="2"/>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 podizvajalce, ne glede na fazo izvedbe javnega naročila, v kateri se vključijo v izvedbo javnega naročila;</w:t>
      </w:r>
    </w:p>
    <w:p w14:paraId="6B791369" w14:textId="77777777" w:rsidR="00434632" w:rsidRPr="005B7BFA" w:rsidRDefault="00434632" w:rsidP="00434632">
      <w:pPr>
        <w:numPr>
          <w:ilvl w:val="0"/>
          <w:numId w:val="3"/>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če ponudnik v skladu z 81. členom ZJN-3 uporablja zmogljivosti drugih subjektov, na </w:t>
      </w:r>
      <w:r w:rsidRPr="005B7BFA">
        <w:rPr>
          <w:rFonts w:asciiTheme="minorHAnsi" w:hAnsiTheme="minorHAnsi" w:cstheme="minorHAnsi"/>
          <w:sz w:val="23"/>
          <w:szCs w:val="23"/>
          <w:u w:val="single"/>
          <w:lang w:eastAsia="zh-CN"/>
        </w:rPr>
        <w:t>subjekte, katerih zmogljivosti uporablja ponudnik</w:t>
      </w:r>
      <w:r w:rsidRPr="005B7BFA">
        <w:rPr>
          <w:rFonts w:asciiTheme="minorHAnsi" w:hAnsiTheme="minorHAnsi" w:cstheme="minorHAnsi"/>
          <w:sz w:val="23"/>
          <w:szCs w:val="23"/>
          <w:lang w:eastAsia="zh-CN"/>
        </w:rPr>
        <w:t>.</w:t>
      </w:r>
    </w:p>
    <w:p w14:paraId="1EEA908B" w14:textId="77777777" w:rsidR="00434632" w:rsidRPr="005B7BFA" w:rsidRDefault="00434632" w:rsidP="00434632">
      <w:pPr>
        <w:spacing w:after="0"/>
        <w:jc w:val="both"/>
        <w:rPr>
          <w:rFonts w:asciiTheme="minorHAnsi" w:hAnsiTheme="minorHAnsi" w:cstheme="minorHAnsi"/>
          <w:sz w:val="23"/>
          <w:szCs w:val="23"/>
          <w:lang w:eastAsia="zh-CN"/>
        </w:rPr>
      </w:pPr>
    </w:p>
    <w:p w14:paraId="01B4E083" w14:textId="77777777" w:rsidR="00F857F6" w:rsidRPr="00F857F6" w:rsidRDefault="00F857F6" w:rsidP="00F857F6">
      <w:pPr>
        <w:spacing w:after="0"/>
        <w:jc w:val="both"/>
        <w:rPr>
          <w:rFonts w:asciiTheme="minorHAnsi" w:hAnsiTheme="minorHAnsi" w:cstheme="minorHAnsi"/>
          <w:sz w:val="23"/>
          <w:szCs w:val="23"/>
          <w:lang w:eastAsia="zh-CN"/>
        </w:rPr>
      </w:pPr>
      <w:r w:rsidRPr="00F857F6">
        <w:rPr>
          <w:rFonts w:asciiTheme="minorHAnsi" w:hAnsiTheme="minorHAnsi" w:cstheme="minorHAnsi"/>
          <w:sz w:val="23"/>
          <w:szCs w:val="23"/>
          <w:lang w:eastAsia="zh-CN"/>
        </w:rPr>
        <w:t xml:space="preserve">Vsi gospodarski subjekti, za katere je določeno izpolnjevanje kakršnegakoli pogoja, morajo oddati svoj </w:t>
      </w:r>
      <w:r w:rsidRPr="00F857F6">
        <w:rPr>
          <w:rFonts w:asciiTheme="minorHAnsi" w:hAnsiTheme="minorHAnsi" w:cstheme="minorHAnsi"/>
          <w:sz w:val="23"/>
          <w:szCs w:val="23"/>
          <w:u w:val="single"/>
          <w:lang w:eastAsia="zh-CN"/>
        </w:rPr>
        <w:t xml:space="preserve">ESPD obrazec, v delu, ki je za njih aktualen </w:t>
      </w:r>
      <w:r w:rsidRPr="00F857F6">
        <w:rPr>
          <w:rFonts w:asciiTheme="minorHAnsi" w:hAnsiTheme="minorHAnsi" w:cstheme="minorHAnsi"/>
          <w:sz w:val="23"/>
          <w:szCs w:val="23"/>
          <w:lang w:eastAsia="zh-CN"/>
        </w:rPr>
        <w:t>ter druge izjave/dokazila, ki so določene v spodnji tabeli.</w:t>
      </w:r>
    </w:p>
    <w:p w14:paraId="5404B032" w14:textId="77777777" w:rsidR="006E37CA" w:rsidRPr="005B7BFA" w:rsidRDefault="006E37CA" w:rsidP="006E37CA">
      <w:pPr>
        <w:spacing w:after="0"/>
        <w:jc w:val="both"/>
        <w:rPr>
          <w:rFonts w:asciiTheme="minorHAnsi" w:hAnsiTheme="minorHAnsi" w:cstheme="minorHAnsi"/>
          <w:sz w:val="23"/>
          <w:szCs w:val="23"/>
          <w:lang w:eastAsia="zh-CN"/>
        </w:rPr>
      </w:pPr>
    </w:p>
    <w:p w14:paraId="52E85171" w14:textId="77777777" w:rsidR="006E37CA" w:rsidRPr="005B7BFA" w:rsidRDefault="006E37CA" w:rsidP="006E37CA">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V primeru uporabe zmogljivosti drugih subjektov bo ponudnik uporabil vsa ustrezna sredstva za dokaz naročniku, da bo imel na voljo potrebna sredstva za izvedbo javnega naročila</w:t>
      </w:r>
    </w:p>
    <w:p w14:paraId="35894FBE" w14:textId="71EE3522" w:rsidR="006E37CA" w:rsidRDefault="006E37CA" w:rsidP="00E41FF9">
      <w:pPr>
        <w:tabs>
          <w:tab w:val="left" w:pos="5760"/>
        </w:tabs>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(npr. pogodba/dogovor o sodelovanju, zagotavljanju…). </w:t>
      </w:r>
    </w:p>
    <w:p w14:paraId="6E359C28" w14:textId="77777777" w:rsidR="00E41FF9" w:rsidRPr="005B7BFA" w:rsidRDefault="00E41FF9" w:rsidP="00E41FF9">
      <w:pPr>
        <w:tabs>
          <w:tab w:val="left" w:pos="5760"/>
        </w:tabs>
        <w:spacing w:after="0"/>
        <w:jc w:val="both"/>
        <w:rPr>
          <w:rFonts w:asciiTheme="minorHAnsi" w:hAnsiTheme="minorHAnsi" w:cstheme="minorHAnsi"/>
          <w:sz w:val="23"/>
          <w:szCs w:val="23"/>
          <w:lang w:eastAsia="zh-CN"/>
        </w:rPr>
      </w:pPr>
    </w:p>
    <w:p w14:paraId="6FC4F0E1" w14:textId="77777777" w:rsidR="006E37CA" w:rsidRPr="005B7BFA" w:rsidRDefault="006E37CA" w:rsidP="006E37CA">
      <w:pPr>
        <w:spacing w:after="0"/>
        <w:jc w:val="both"/>
        <w:rPr>
          <w:rFonts w:asciiTheme="minorHAnsi" w:hAnsiTheme="minorHAnsi" w:cstheme="minorHAnsi"/>
          <w:b/>
          <w:sz w:val="23"/>
          <w:szCs w:val="23"/>
          <w:u w:val="single"/>
          <w:lang w:eastAsia="zh-CN"/>
        </w:rPr>
      </w:pPr>
      <w:r w:rsidRPr="005B7BFA">
        <w:rPr>
          <w:rFonts w:asciiTheme="minorHAnsi" w:hAnsiTheme="minorHAnsi" w:cstheme="minorHAnsi"/>
          <w:b/>
          <w:sz w:val="23"/>
          <w:szCs w:val="23"/>
          <w:u w:val="single"/>
          <w:lang w:eastAsia="zh-CN"/>
        </w:rPr>
        <w:t>Ta dokazila ponudnik predloži že ob oddaji ponudbe.</w:t>
      </w:r>
    </w:p>
    <w:p w14:paraId="7159E52A" w14:textId="6E4C8A39" w:rsidR="00CD5A91" w:rsidRDefault="00CD5A91" w:rsidP="00250C72">
      <w:pPr>
        <w:spacing w:after="0"/>
        <w:rPr>
          <w:rFonts w:asciiTheme="minorHAnsi" w:hAnsiTheme="minorHAnsi" w:cstheme="minorHAnsi"/>
          <w:sz w:val="23"/>
          <w:szCs w:val="23"/>
          <w:lang w:eastAsia="zh-CN"/>
        </w:rPr>
      </w:pPr>
    </w:p>
    <w:p w14:paraId="2A46D555" w14:textId="77777777" w:rsidR="007A4ACD" w:rsidRPr="007A4ACD" w:rsidRDefault="007A4ACD" w:rsidP="007A4ACD">
      <w:pPr>
        <w:spacing w:after="0"/>
        <w:rPr>
          <w:rFonts w:asciiTheme="minorHAnsi" w:hAnsiTheme="minorHAnsi" w:cstheme="minorHAnsi"/>
          <w:sz w:val="23"/>
          <w:szCs w:val="23"/>
          <w:lang w:eastAsia="zh-CN"/>
        </w:rPr>
      </w:pPr>
      <w:r w:rsidRPr="007A4ACD">
        <w:rPr>
          <w:rFonts w:asciiTheme="minorHAnsi" w:hAnsiTheme="minorHAnsi" w:cstheme="minorHAnsi"/>
          <w:sz w:val="23"/>
          <w:szCs w:val="23"/>
          <w:lang w:eastAsia="zh-CN"/>
        </w:rPr>
        <w:t>Podizvajalci, ki bodo priglašeni že ob oddaji ponudbe glavnega izvajalca ali skupne ponudbe, morajo oddati svoj ESPD obrazec ter druge izjave, ki so določene v spodnji tabeli.</w:t>
      </w:r>
    </w:p>
    <w:p w14:paraId="7A72F4DE" w14:textId="77777777" w:rsidR="007A4ACD" w:rsidRPr="007A4ACD" w:rsidRDefault="007A4ACD" w:rsidP="007A4ACD">
      <w:pPr>
        <w:spacing w:after="0"/>
        <w:rPr>
          <w:rFonts w:asciiTheme="minorHAnsi" w:hAnsiTheme="minorHAnsi" w:cstheme="minorHAnsi"/>
          <w:sz w:val="23"/>
          <w:szCs w:val="23"/>
          <w:lang w:eastAsia="zh-CN"/>
        </w:rPr>
      </w:pPr>
    </w:p>
    <w:p w14:paraId="2728E46F" w14:textId="744C6D23" w:rsidR="007A4ACD" w:rsidRPr="007A4ACD" w:rsidRDefault="007A4ACD" w:rsidP="00DE60E2">
      <w:pPr>
        <w:spacing w:after="0"/>
        <w:jc w:val="both"/>
        <w:rPr>
          <w:rFonts w:asciiTheme="minorHAnsi" w:hAnsiTheme="minorHAnsi" w:cstheme="minorHAnsi"/>
          <w:sz w:val="23"/>
          <w:szCs w:val="23"/>
          <w:lang w:eastAsia="zh-CN"/>
        </w:rPr>
      </w:pPr>
      <w:r w:rsidRPr="007A4ACD">
        <w:rPr>
          <w:rFonts w:asciiTheme="minorHAnsi" w:hAnsiTheme="minorHAnsi" w:cstheme="minorHAnsi"/>
          <w:sz w:val="23"/>
          <w:szCs w:val="23"/>
          <w:lang w:eastAsia="zh-CN"/>
        </w:rPr>
        <w:t xml:space="preserve">Podizvajalci, ki bodo v javno naročilo vključeni po sklenitvi </w:t>
      </w:r>
      <w:r w:rsidR="00DE60E2">
        <w:rPr>
          <w:rFonts w:asciiTheme="minorHAnsi" w:hAnsiTheme="minorHAnsi" w:cstheme="minorHAnsi"/>
          <w:sz w:val="23"/>
          <w:szCs w:val="23"/>
          <w:lang w:eastAsia="zh-CN"/>
        </w:rPr>
        <w:t>okvirnega sporazuma</w:t>
      </w:r>
      <w:r w:rsidRPr="007A4ACD">
        <w:rPr>
          <w:rFonts w:asciiTheme="minorHAnsi" w:hAnsiTheme="minorHAnsi" w:cstheme="minorHAnsi"/>
          <w:sz w:val="23"/>
          <w:szCs w:val="23"/>
          <w:lang w:eastAsia="zh-CN"/>
        </w:rPr>
        <w:t xml:space="preserve"> z glavnim izvajalcem ali s konzorcijem izvajalcev, morajo ESPD obrazec in izjave ali dokazila o izpolnjevanju pogojev predložiti ob nominaciji, pred pričetkom izvedbe del. </w:t>
      </w:r>
      <w:r w:rsidRPr="007A4ACD">
        <w:rPr>
          <w:rFonts w:asciiTheme="minorHAnsi" w:hAnsiTheme="minorHAnsi" w:cstheme="minorHAnsi"/>
          <w:b/>
          <w:sz w:val="23"/>
          <w:szCs w:val="23"/>
          <w:lang w:eastAsia="zh-CN"/>
        </w:rPr>
        <w:t xml:space="preserve">Noben naknadno angažiran podizvajalec, ki ni bil priglašen že ob oddaji ponudbe, ne sme pričeti z izvedbo del prej, preden naročnik ne odobri njegovega angažiranja. </w:t>
      </w:r>
      <w:r w:rsidRPr="007A4ACD">
        <w:rPr>
          <w:rFonts w:asciiTheme="minorHAnsi" w:hAnsiTheme="minorHAnsi" w:cstheme="minorHAnsi"/>
          <w:sz w:val="23"/>
          <w:szCs w:val="23"/>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14:paraId="095FB155" w14:textId="77777777" w:rsidR="007A4ACD" w:rsidRPr="005B7BFA" w:rsidRDefault="007A4ACD" w:rsidP="00250C72">
      <w:pPr>
        <w:spacing w:after="0"/>
        <w:rPr>
          <w:rFonts w:asciiTheme="minorHAnsi" w:hAnsiTheme="minorHAnsi" w:cstheme="minorHAnsi"/>
          <w:sz w:val="23"/>
          <w:szCs w:val="23"/>
          <w:lang w:eastAsia="zh-CN"/>
        </w:rPr>
      </w:pPr>
    </w:p>
    <w:p w14:paraId="20B97F29" w14:textId="77777777" w:rsidR="005310DA" w:rsidRPr="005B7BFA" w:rsidRDefault="005310DA" w:rsidP="00250C72">
      <w:pPr>
        <w:spacing w:after="0"/>
        <w:jc w:val="both"/>
        <w:rPr>
          <w:rFonts w:asciiTheme="minorHAnsi" w:hAnsiTheme="minorHAnsi" w:cstheme="minorHAnsi"/>
          <w:sz w:val="23"/>
          <w:szCs w:val="23"/>
          <w:lang w:eastAsia="zh-CN"/>
        </w:rPr>
      </w:pPr>
    </w:p>
    <w:p w14:paraId="075007F6" w14:textId="77777777" w:rsidR="00716D37" w:rsidRPr="005B7BFA" w:rsidRDefault="00716D37" w:rsidP="002379B8">
      <w:pPr>
        <w:pStyle w:val="Naslov3"/>
        <w:rPr>
          <w:rFonts w:asciiTheme="minorHAnsi" w:hAnsiTheme="minorHAnsi" w:cstheme="minorHAnsi"/>
          <w:sz w:val="23"/>
          <w:szCs w:val="23"/>
        </w:rPr>
        <w:sectPr w:rsidR="00716D37" w:rsidRPr="005B7BFA" w:rsidSect="00FC0EA6">
          <w:headerReference w:type="default" r:id="rId19"/>
          <w:pgSz w:w="11906" w:h="16838"/>
          <w:pgMar w:top="1417" w:right="1417" w:bottom="1417" w:left="1417" w:header="708" w:footer="708" w:gutter="0"/>
          <w:cols w:space="708"/>
          <w:docGrid w:linePitch="360"/>
        </w:sectPr>
      </w:pPr>
    </w:p>
    <w:p w14:paraId="654C8B18" w14:textId="4E6B1D36" w:rsidR="008274F8" w:rsidRPr="005B7BFA" w:rsidRDefault="008274F8" w:rsidP="008274F8">
      <w:pPr>
        <w:pStyle w:val="Slog2"/>
        <w:rPr>
          <w:rFonts w:asciiTheme="minorHAnsi" w:hAnsiTheme="minorHAnsi" w:cstheme="minorHAnsi"/>
          <w:sz w:val="23"/>
          <w:szCs w:val="23"/>
        </w:rPr>
      </w:pPr>
      <w:bookmarkStart w:id="74" w:name="_Toc510009630"/>
      <w:r w:rsidRPr="005B7BFA">
        <w:rPr>
          <w:rFonts w:asciiTheme="minorHAnsi" w:hAnsiTheme="minorHAnsi" w:cstheme="minorHAnsi"/>
          <w:sz w:val="23"/>
          <w:szCs w:val="23"/>
        </w:rPr>
        <w:lastRenderedPageBreak/>
        <w:t>Ustreznost za opravljanje poklicne dejavnosti</w:t>
      </w:r>
      <w:bookmarkEnd w:id="74"/>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5"/>
        <w:gridCol w:w="1367"/>
        <w:gridCol w:w="6574"/>
        <w:gridCol w:w="5346"/>
      </w:tblGrid>
      <w:tr w:rsidR="008274F8" w:rsidRPr="005B7BFA" w14:paraId="4ADB9848" w14:textId="77777777" w:rsidTr="00CA13C7">
        <w:trPr>
          <w:trHeight w:val="695"/>
        </w:trPr>
        <w:tc>
          <w:tcPr>
            <w:tcW w:w="696" w:type="dxa"/>
            <w:tcBorders>
              <w:top w:val="single" w:sz="8" w:space="0" w:color="auto"/>
            </w:tcBorders>
            <w:vAlign w:val="center"/>
          </w:tcPr>
          <w:p w14:paraId="4480FE85" w14:textId="77777777" w:rsidR="008274F8" w:rsidRPr="005B7BFA" w:rsidRDefault="008274F8" w:rsidP="008274F8">
            <w:pPr>
              <w:spacing w:after="0" w:line="240" w:lineRule="auto"/>
              <w:jc w:val="both"/>
              <w:rPr>
                <w:rFonts w:asciiTheme="minorHAnsi" w:hAnsiTheme="minorHAnsi" w:cstheme="minorHAnsi"/>
                <w:b/>
                <w:bCs/>
                <w:color w:val="auto"/>
              </w:rPr>
            </w:pPr>
            <w:r w:rsidRPr="005B7BFA">
              <w:rPr>
                <w:rFonts w:asciiTheme="minorHAnsi" w:hAnsiTheme="minorHAnsi" w:cstheme="minorHAnsi"/>
                <w:b/>
                <w:bCs/>
                <w:color w:val="auto"/>
              </w:rPr>
              <w:t>ZAP. ŠT.</w:t>
            </w:r>
          </w:p>
        </w:tc>
        <w:tc>
          <w:tcPr>
            <w:tcW w:w="1367" w:type="dxa"/>
            <w:tcBorders>
              <w:top w:val="single" w:sz="8" w:space="0" w:color="auto"/>
            </w:tcBorders>
            <w:vAlign w:val="center"/>
          </w:tcPr>
          <w:p w14:paraId="23B11640" w14:textId="77777777" w:rsidR="008274F8" w:rsidRPr="005B7BFA" w:rsidRDefault="008274F8" w:rsidP="008274F8">
            <w:pPr>
              <w:spacing w:after="0" w:line="240" w:lineRule="auto"/>
              <w:jc w:val="both"/>
              <w:rPr>
                <w:rFonts w:asciiTheme="minorHAnsi" w:hAnsiTheme="minorHAnsi" w:cstheme="minorHAnsi"/>
                <w:b/>
                <w:bCs/>
                <w:color w:val="auto"/>
              </w:rPr>
            </w:pPr>
            <w:r w:rsidRPr="005B7BFA">
              <w:rPr>
                <w:rFonts w:asciiTheme="minorHAnsi" w:hAnsiTheme="minorHAnsi" w:cstheme="minorHAnsi"/>
                <w:b/>
                <w:bCs/>
                <w:color w:val="auto"/>
              </w:rPr>
              <w:t>PRAVNA PODLAGA</w:t>
            </w:r>
          </w:p>
        </w:tc>
        <w:tc>
          <w:tcPr>
            <w:tcW w:w="6579" w:type="dxa"/>
            <w:tcBorders>
              <w:top w:val="single" w:sz="8" w:space="0" w:color="auto"/>
            </w:tcBorders>
            <w:vAlign w:val="center"/>
          </w:tcPr>
          <w:p w14:paraId="5BAF583C" w14:textId="77777777" w:rsidR="008274F8" w:rsidRPr="005B7BFA" w:rsidRDefault="008274F8" w:rsidP="008274F8">
            <w:pPr>
              <w:spacing w:after="0" w:line="240" w:lineRule="auto"/>
              <w:jc w:val="both"/>
              <w:rPr>
                <w:rFonts w:asciiTheme="minorHAnsi" w:hAnsiTheme="minorHAnsi" w:cstheme="minorHAnsi"/>
                <w:b/>
                <w:bCs/>
                <w:color w:val="auto"/>
              </w:rPr>
            </w:pPr>
            <w:r w:rsidRPr="005B7BFA">
              <w:rPr>
                <w:rFonts w:asciiTheme="minorHAnsi" w:hAnsiTheme="minorHAnsi" w:cstheme="minorHAnsi"/>
                <w:b/>
                <w:bCs/>
                <w:color w:val="auto"/>
              </w:rPr>
              <w:t>POGOJ</w:t>
            </w:r>
          </w:p>
        </w:tc>
        <w:tc>
          <w:tcPr>
            <w:tcW w:w="5352" w:type="dxa"/>
            <w:tcBorders>
              <w:top w:val="single" w:sz="8" w:space="0" w:color="auto"/>
            </w:tcBorders>
            <w:vAlign w:val="center"/>
          </w:tcPr>
          <w:p w14:paraId="70D8DE78" w14:textId="77777777" w:rsidR="008274F8" w:rsidRPr="005B7BFA" w:rsidRDefault="008274F8" w:rsidP="008274F8">
            <w:pPr>
              <w:spacing w:after="0" w:line="240" w:lineRule="auto"/>
              <w:jc w:val="both"/>
              <w:rPr>
                <w:rFonts w:asciiTheme="minorHAnsi" w:hAnsiTheme="minorHAnsi" w:cstheme="minorHAnsi"/>
                <w:b/>
                <w:bCs/>
                <w:color w:val="auto"/>
              </w:rPr>
            </w:pPr>
            <w:r w:rsidRPr="005B7BFA">
              <w:rPr>
                <w:rFonts w:asciiTheme="minorHAnsi" w:hAnsiTheme="minorHAnsi" w:cstheme="minorHAnsi"/>
                <w:b/>
                <w:bCs/>
                <w:color w:val="auto"/>
              </w:rPr>
              <w:t>ZA KOGA VELJA POGOJ</w:t>
            </w:r>
          </w:p>
        </w:tc>
      </w:tr>
      <w:tr w:rsidR="008274F8" w:rsidRPr="005B7BFA" w14:paraId="23194A2B" w14:textId="77777777" w:rsidTr="008274F8">
        <w:tc>
          <w:tcPr>
            <w:tcW w:w="696" w:type="dxa"/>
          </w:tcPr>
          <w:p w14:paraId="656DD134" w14:textId="77777777" w:rsidR="008274F8" w:rsidRPr="005B7BFA" w:rsidRDefault="008274F8" w:rsidP="008274F8">
            <w:pPr>
              <w:spacing w:after="0" w:line="240" w:lineRule="auto"/>
              <w:jc w:val="both"/>
              <w:rPr>
                <w:rFonts w:asciiTheme="minorHAnsi" w:hAnsiTheme="minorHAnsi" w:cstheme="minorHAnsi"/>
                <w:color w:val="auto"/>
              </w:rPr>
            </w:pPr>
            <w:r w:rsidRPr="005B7BFA">
              <w:rPr>
                <w:rFonts w:asciiTheme="minorHAnsi" w:hAnsiTheme="minorHAnsi" w:cstheme="minorHAnsi"/>
                <w:color w:val="auto"/>
              </w:rPr>
              <w:t>1.</w:t>
            </w:r>
          </w:p>
        </w:tc>
        <w:tc>
          <w:tcPr>
            <w:tcW w:w="1367" w:type="dxa"/>
          </w:tcPr>
          <w:p w14:paraId="40FFA9EF" w14:textId="77777777" w:rsidR="008274F8" w:rsidRPr="005B7BFA" w:rsidRDefault="008274F8" w:rsidP="008274F8">
            <w:pPr>
              <w:spacing w:after="0" w:line="240" w:lineRule="auto"/>
              <w:jc w:val="both"/>
              <w:rPr>
                <w:rFonts w:asciiTheme="minorHAnsi" w:hAnsiTheme="minorHAnsi" w:cstheme="minorHAnsi"/>
                <w:color w:val="auto"/>
              </w:rPr>
            </w:pPr>
            <w:r w:rsidRPr="005B7BFA">
              <w:rPr>
                <w:rFonts w:asciiTheme="minorHAnsi" w:hAnsiTheme="minorHAnsi" w:cstheme="minorHAnsi"/>
                <w:color w:val="auto"/>
              </w:rPr>
              <w:t>prvi odstavek 76. člena ZJN-3</w:t>
            </w:r>
          </w:p>
        </w:tc>
        <w:tc>
          <w:tcPr>
            <w:tcW w:w="6579" w:type="dxa"/>
          </w:tcPr>
          <w:p w14:paraId="1171A263" w14:textId="694D4A20" w:rsidR="008274F8" w:rsidRPr="005B7BFA" w:rsidRDefault="00B259CB" w:rsidP="008274F8">
            <w:pPr>
              <w:spacing w:after="0" w:line="240" w:lineRule="auto"/>
              <w:jc w:val="both"/>
              <w:rPr>
                <w:rFonts w:asciiTheme="minorHAnsi" w:hAnsiTheme="minorHAnsi" w:cstheme="minorHAnsi"/>
                <w:color w:val="auto"/>
              </w:rPr>
            </w:pPr>
            <w:r w:rsidRPr="00B259CB">
              <w:rPr>
                <w:rFonts w:asciiTheme="minorHAnsi" w:hAnsiTheme="minorHAnsi" w:cstheme="minorHAnsi"/>
                <w:color w:val="auto"/>
              </w:rPr>
              <w:t>Gospodarski subjekt ima ustrezno in veljavno registracijo za opravljanje dejavnosti, ki jo prevzema v ponudbi, v skladu s predpisi države članice, v kateri je</w:t>
            </w:r>
            <w:r w:rsidR="00EB2325">
              <w:rPr>
                <w:rFonts w:asciiTheme="minorHAnsi" w:hAnsiTheme="minorHAnsi" w:cstheme="minorHAnsi"/>
                <w:color w:val="auto"/>
              </w:rPr>
              <w:t xml:space="preserve"> za</w:t>
            </w:r>
            <w:r w:rsidRPr="00B259CB">
              <w:rPr>
                <w:rFonts w:asciiTheme="minorHAnsi" w:hAnsiTheme="minorHAnsi" w:cstheme="minorHAnsi"/>
                <w:color w:val="auto"/>
              </w:rPr>
              <w:t xml:space="preserve"> dejavnost registriran.</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30"/>
            </w:tblGrid>
            <w:tr w:rsidR="008274F8" w:rsidRPr="005B7BFA" w14:paraId="3085A579" w14:textId="77777777" w:rsidTr="008274F8">
              <w:tc>
                <w:tcPr>
                  <w:tcW w:w="11329" w:type="dxa"/>
                  <w:tcBorders>
                    <w:top w:val="single" w:sz="8" w:space="0" w:color="96488B"/>
                    <w:left w:val="single" w:sz="8" w:space="0" w:color="96488B"/>
                    <w:bottom w:val="single" w:sz="8" w:space="0" w:color="96488B"/>
                    <w:right w:val="single" w:sz="8" w:space="0" w:color="96488B"/>
                  </w:tcBorders>
                </w:tcPr>
                <w:p w14:paraId="4F6F5DBF" w14:textId="77777777" w:rsidR="008274F8" w:rsidRPr="005B7BFA" w:rsidRDefault="008274F8" w:rsidP="00CD414E">
                  <w:pPr>
                    <w:spacing w:after="0" w:line="240" w:lineRule="auto"/>
                    <w:jc w:val="both"/>
                    <w:rPr>
                      <w:rFonts w:asciiTheme="minorHAnsi" w:hAnsiTheme="minorHAnsi" w:cstheme="minorHAnsi"/>
                      <w:color w:val="auto"/>
                    </w:rPr>
                  </w:pPr>
                  <w:r w:rsidRPr="005B7BFA">
                    <w:rPr>
                      <w:rFonts w:asciiTheme="minorHAnsi" w:hAnsiTheme="minorHAnsi" w:cstheme="minorHAnsi"/>
                      <w:b/>
                      <w:bCs/>
                      <w:color w:val="auto"/>
                    </w:rPr>
                    <w:t>INFORMACIJA ZA UGOTAVLJANJE SPOSOBNOSTI</w:t>
                  </w:r>
                  <w:r w:rsidRPr="005B7BFA">
                    <w:rPr>
                      <w:rFonts w:asciiTheme="minorHAnsi" w:hAnsiTheme="minorHAnsi" w:cstheme="minorHAnsi"/>
                      <w:color w:val="auto"/>
                    </w:rPr>
                    <w:t xml:space="preserve">: </w:t>
                  </w:r>
                </w:p>
                <w:p w14:paraId="1A1B9DE9" w14:textId="4112AE01" w:rsidR="00CD414E" w:rsidRPr="0027541D" w:rsidRDefault="007A4ACD" w:rsidP="00CD414E">
                  <w:pPr>
                    <w:spacing w:after="0" w:line="240" w:lineRule="auto"/>
                    <w:jc w:val="both"/>
                    <w:rPr>
                      <w:rFonts w:asciiTheme="minorHAnsi" w:hAnsiTheme="minorHAnsi" w:cstheme="minorHAnsi"/>
                      <w:color w:val="auto"/>
                    </w:rPr>
                  </w:pPr>
                  <w:r w:rsidRPr="0027541D">
                    <w:rPr>
                      <w:rFonts w:asciiTheme="minorHAnsi" w:hAnsiTheme="minorHAnsi" w:cstheme="minorHAnsi"/>
                      <w:bCs/>
                      <w:color w:val="auto"/>
                    </w:rPr>
                    <w:t>Enotni evropski dokument v zvezi z oddajo javnega naročila – ESPD, ki ga ponudnik v delu Del IV: Pogoji za sodelovanje, A: Ustreznost, v točki »Vpis v poslovni register» izpolni na spletni strani http://www.enarocanje.si/_ESPD/ in ga v tiskani verziji predloži k ponudbi.</w:t>
                  </w:r>
                </w:p>
              </w:tc>
            </w:tr>
          </w:tbl>
          <w:p w14:paraId="71E66FD1" w14:textId="77777777" w:rsidR="00B259CB" w:rsidRPr="00B259CB" w:rsidRDefault="00B259CB" w:rsidP="00B259CB">
            <w:pPr>
              <w:spacing w:after="0" w:line="240" w:lineRule="auto"/>
              <w:jc w:val="both"/>
              <w:rPr>
                <w:rFonts w:asciiTheme="minorHAnsi" w:hAnsiTheme="minorHAnsi" w:cstheme="minorHAnsi"/>
                <w:color w:val="auto"/>
              </w:rPr>
            </w:pPr>
          </w:p>
          <w:p w14:paraId="6C3A8D9E" w14:textId="305C9E76" w:rsidR="00E67AFC" w:rsidRPr="005B7BFA" w:rsidRDefault="00B259CB" w:rsidP="00B259CB">
            <w:pPr>
              <w:spacing w:after="0" w:line="240" w:lineRule="auto"/>
              <w:jc w:val="both"/>
              <w:rPr>
                <w:rFonts w:asciiTheme="minorHAnsi" w:hAnsiTheme="minorHAnsi" w:cstheme="minorHAnsi"/>
                <w:color w:val="auto"/>
              </w:rPr>
            </w:pPr>
            <w:r w:rsidRPr="00B259CB">
              <w:rPr>
                <w:rFonts w:asciiTheme="minorHAnsi" w:hAnsiTheme="minorHAnsi" w:cstheme="minorHAnsi"/>
                <w:color w:val="auto"/>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tc>
        <w:tc>
          <w:tcPr>
            <w:tcW w:w="5352" w:type="dxa"/>
          </w:tcPr>
          <w:p w14:paraId="1D57D2BF" w14:textId="77777777" w:rsidR="008274F8" w:rsidRPr="005B7BFA" w:rsidRDefault="008274F8" w:rsidP="008274F8">
            <w:pPr>
              <w:spacing w:after="0" w:line="240" w:lineRule="auto"/>
              <w:jc w:val="both"/>
              <w:rPr>
                <w:rFonts w:asciiTheme="minorHAnsi" w:hAnsiTheme="minorHAnsi" w:cstheme="minorHAnsi"/>
                <w:color w:val="auto"/>
              </w:rPr>
            </w:pPr>
            <w:r w:rsidRPr="005B7BFA">
              <w:rPr>
                <w:rFonts w:asciiTheme="minorHAnsi" w:hAnsiTheme="minorHAnsi" w:cstheme="minorHAnsi"/>
                <w:color w:val="auto"/>
              </w:rPr>
              <w:t>Pogoj morajo izpolniti naslednji gospodarski subjekti:</w:t>
            </w:r>
          </w:p>
          <w:p w14:paraId="4D3CB60A" w14:textId="77777777" w:rsidR="008274F8" w:rsidRPr="005B7BFA" w:rsidRDefault="008274F8" w:rsidP="00D927A9">
            <w:pPr>
              <w:numPr>
                <w:ilvl w:val="0"/>
                <w:numId w:val="29"/>
              </w:numPr>
              <w:spacing w:after="0" w:line="240" w:lineRule="auto"/>
              <w:jc w:val="both"/>
              <w:rPr>
                <w:rFonts w:asciiTheme="minorHAnsi" w:hAnsiTheme="minorHAnsi" w:cstheme="minorHAnsi"/>
                <w:color w:val="auto"/>
              </w:rPr>
            </w:pPr>
            <w:r w:rsidRPr="005B7BFA">
              <w:rPr>
                <w:rFonts w:asciiTheme="minorHAnsi" w:hAnsiTheme="minorHAnsi" w:cstheme="minorHAnsi"/>
                <w:color w:val="auto"/>
              </w:rPr>
              <w:t>ponudnik;</w:t>
            </w:r>
          </w:p>
          <w:p w14:paraId="42F82EF1" w14:textId="52AF1110" w:rsidR="00C30343" w:rsidRPr="005B7BFA" w:rsidRDefault="008274F8" w:rsidP="00D927A9">
            <w:pPr>
              <w:numPr>
                <w:ilvl w:val="0"/>
                <w:numId w:val="29"/>
              </w:numPr>
              <w:spacing w:after="0" w:line="240" w:lineRule="auto"/>
              <w:jc w:val="both"/>
              <w:rPr>
                <w:rFonts w:asciiTheme="minorHAnsi" w:hAnsiTheme="minorHAnsi" w:cstheme="minorHAnsi"/>
                <w:color w:val="auto"/>
              </w:rPr>
            </w:pPr>
            <w:r w:rsidRPr="005B7BFA">
              <w:rPr>
                <w:rFonts w:asciiTheme="minorHAnsi" w:hAnsiTheme="minorHAnsi" w:cstheme="minorHAnsi"/>
                <w:color w:val="auto"/>
              </w:rPr>
              <w:t>vsi partnerji v skupni ponudbi</w:t>
            </w:r>
            <w:r w:rsidR="00FC6F73">
              <w:rPr>
                <w:rFonts w:asciiTheme="minorHAnsi" w:hAnsiTheme="minorHAnsi" w:cstheme="minorHAnsi"/>
                <w:color w:val="auto"/>
              </w:rPr>
              <w:t>.</w:t>
            </w:r>
          </w:p>
          <w:p w14:paraId="0727F61C" w14:textId="77777777" w:rsidR="008274F8" w:rsidRPr="00FC6F73" w:rsidRDefault="008274F8" w:rsidP="00FC6F73">
            <w:pPr>
              <w:spacing w:after="0" w:line="240" w:lineRule="auto"/>
              <w:ind w:left="720"/>
              <w:jc w:val="both"/>
              <w:rPr>
                <w:rFonts w:asciiTheme="minorHAnsi" w:hAnsiTheme="minorHAnsi" w:cstheme="minorHAnsi"/>
                <w:color w:val="auto"/>
                <w:highlight w:val="yellow"/>
              </w:rPr>
            </w:pPr>
          </w:p>
        </w:tc>
      </w:tr>
    </w:tbl>
    <w:p w14:paraId="1C3F1DBA" w14:textId="77777777" w:rsidR="006B2F85" w:rsidRPr="005B7BFA" w:rsidRDefault="006B2F85" w:rsidP="00250C72">
      <w:pPr>
        <w:spacing w:after="0"/>
        <w:rPr>
          <w:rFonts w:asciiTheme="minorHAnsi" w:hAnsiTheme="minorHAnsi" w:cstheme="minorHAnsi"/>
          <w:sz w:val="23"/>
          <w:szCs w:val="23"/>
          <w:lang w:eastAsia="zh-CN"/>
        </w:rPr>
      </w:pPr>
    </w:p>
    <w:p w14:paraId="3C6434B3" w14:textId="77777777" w:rsidR="00C94F5B" w:rsidRPr="005B7BFA" w:rsidRDefault="00C94F5B">
      <w:pPr>
        <w:rPr>
          <w:rFonts w:asciiTheme="minorHAnsi" w:eastAsiaTheme="majorEastAsia" w:hAnsiTheme="minorHAnsi" w:cstheme="minorHAnsi"/>
          <w:b/>
          <w:bCs/>
          <w:color w:val="541C72"/>
          <w:sz w:val="23"/>
          <w:szCs w:val="23"/>
          <w:lang w:eastAsia="zh-CN"/>
        </w:rPr>
      </w:pPr>
      <w:bookmarkStart w:id="75" w:name="_Toc451354674"/>
      <w:r w:rsidRPr="005B7BFA">
        <w:rPr>
          <w:rFonts w:asciiTheme="minorHAnsi" w:hAnsiTheme="minorHAnsi" w:cstheme="minorHAnsi"/>
          <w:sz w:val="23"/>
          <w:szCs w:val="23"/>
        </w:rPr>
        <w:br w:type="page"/>
      </w:r>
    </w:p>
    <w:p w14:paraId="6B467F7B" w14:textId="304619D2" w:rsidR="005310DA" w:rsidRPr="005B7BFA" w:rsidRDefault="0027541D" w:rsidP="0087331C">
      <w:pPr>
        <w:pStyle w:val="Slog2"/>
        <w:rPr>
          <w:rFonts w:asciiTheme="minorHAnsi" w:hAnsiTheme="minorHAnsi" w:cstheme="minorHAnsi"/>
          <w:sz w:val="23"/>
          <w:szCs w:val="23"/>
        </w:rPr>
      </w:pPr>
      <w:bookmarkStart w:id="76" w:name="_Toc510009631"/>
      <w:r>
        <w:rPr>
          <w:rFonts w:asciiTheme="minorHAnsi" w:hAnsiTheme="minorHAnsi" w:cstheme="minorHAnsi"/>
          <w:sz w:val="23"/>
          <w:szCs w:val="23"/>
        </w:rPr>
        <w:lastRenderedPageBreak/>
        <w:t>Ekonomska in finančna</w:t>
      </w:r>
      <w:r w:rsidR="005310DA" w:rsidRPr="005B7BFA">
        <w:rPr>
          <w:rFonts w:asciiTheme="minorHAnsi" w:hAnsiTheme="minorHAnsi" w:cstheme="minorHAnsi"/>
          <w:sz w:val="23"/>
          <w:szCs w:val="23"/>
        </w:rPr>
        <w:t xml:space="preserve"> </w:t>
      </w:r>
      <w:bookmarkEnd w:id="75"/>
      <w:r w:rsidR="006E05AA">
        <w:rPr>
          <w:rFonts w:asciiTheme="minorHAnsi" w:hAnsiTheme="minorHAnsi" w:cstheme="minorHAnsi"/>
          <w:sz w:val="23"/>
          <w:szCs w:val="23"/>
        </w:rPr>
        <w:t>sposobnost</w:t>
      </w:r>
      <w:bookmarkEnd w:id="76"/>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A448D1" w:rsidRPr="005B7BFA" w14:paraId="3EE318A4" w14:textId="77777777" w:rsidTr="00AE0618">
        <w:tc>
          <w:tcPr>
            <w:tcW w:w="697" w:type="dxa"/>
            <w:vAlign w:val="center"/>
          </w:tcPr>
          <w:p w14:paraId="0A958454" w14:textId="77777777" w:rsidR="00A448D1" w:rsidRPr="005B7BFA" w:rsidRDefault="0023442F" w:rsidP="0023442F">
            <w:pPr>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ZAP. ŠT.</w:t>
            </w:r>
          </w:p>
        </w:tc>
        <w:tc>
          <w:tcPr>
            <w:tcW w:w="1371" w:type="dxa"/>
            <w:vAlign w:val="center"/>
          </w:tcPr>
          <w:p w14:paraId="25023AB2" w14:textId="77777777" w:rsidR="00A448D1" w:rsidRPr="005B7BFA" w:rsidRDefault="0023442F" w:rsidP="0023442F">
            <w:pPr>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PRAVNA PODLAGA</w:t>
            </w:r>
          </w:p>
        </w:tc>
        <w:tc>
          <w:tcPr>
            <w:tcW w:w="6569" w:type="dxa"/>
            <w:vAlign w:val="center"/>
          </w:tcPr>
          <w:p w14:paraId="619290A2" w14:textId="77777777" w:rsidR="00A448D1" w:rsidRPr="005B7BFA" w:rsidRDefault="0023442F" w:rsidP="0023442F">
            <w:pPr>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POGOJ</w:t>
            </w:r>
          </w:p>
        </w:tc>
        <w:tc>
          <w:tcPr>
            <w:tcW w:w="5347" w:type="dxa"/>
            <w:vAlign w:val="center"/>
          </w:tcPr>
          <w:p w14:paraId="4EC38C1D" w14:textId="77777777" w:rsidR="00A448D1" w:rsidRPr="005B7BFA" w:rsidRDefault="0023442F" w:rsidP="0023442F">
            <w:pPr>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ZA KOGA VELJA POGOJ</w:t>
            </w:r>
          </w:p>
        </w:tc>
      </w:tr>
      <w:tr w:rsidR="00CF73B2" w:rsidRPr="005B7BFA" w14:paraId="547E8253" w14:textId="77777777" w:rsidTr="00AE0618">
        <w:tc>
          <w:tcPr>
            <w:tcW w:w="697" w:type="dxa"/>
          </w:tcPr>
          <w:p w14:paraId="293518D5" w14:textId="77777777" w:rsidR="00CF73B2" w:rsidRPr="005B7BFA" w:rsidRDefault="00CF73B2" w:rsidP="00CF73B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1.</w:t>
            </w:r>
          </w:p>
        </w:tc>
        <w:tc>
          <w:tcPr>
            <w:tcW w:w="1371" w:type="dxa"/>
          </w:tcPr>
          <w:p w14:paraId="75066144" w14:textId="77777777" w:rsidR="00CF73B2" w:rsidRPr="005B7BFA" w:rsidRDefault="00CF73B2" w:rsidP="00CF73B2">
            <w:pPr>
              <w:rPr>
                <w:rFonts w:asciiTheme="minorHAnsi" w:hAnsiTheme="minorHAnsi" w:cstheme="minorHAnsi"/>
                <w:sz w:val="23"/>
                <w:szCs w:val="23"/>
                <w:lang w:eastAsia="zh-CN"/>
              </w:rPr>
            </w:pPr>
            <w:r w:rsidRPr="005B7BFA">
              <w:rPr>
                <w:rFonts w:asciiTheme="minorHAnsi" w:hAnsiTheme="minorHAnsi" w:cstheme="minorHAnsi"/>
                <w:sz w:val="23"/>
                <w:szCs w:val="23"/>
                <w:lang w:eastAsia="zh-CN"/>
              </w:rPr>
              <w:t>Peti odstavek 77. člena ZJN-3</w:t>
            </w:r>
          </w:p>
        </w:tc>
        <w:tc>
          <w:tcPr>
            <w:tcW w:w="6569" w:type="dxa"/>
          </w:tcPr>
          <w:p w14:paraId="383E8E4C" w14:textId="2509488C" w:rsidR="00CF73B2" w:rsidRPr="005B7BFA" w:rsidRDefault="00CF73B2" w:rsidP="00CF73B2">
            <w:pPr>
              <w:jc w:val="both"/>
              <w:rPr>
                <w:rFonts w:asciiTheme="minorHAnsi" w:hAnsiTheme="minorHAnsi" w:cstheme="minorHAnsi"/>
                <w:color w:val="auto"/>
                <w:sz w:val="23"/>
                <w:szCs w:val="23"/>
              </w:rPr>
            </w:pPr>
            <w:r w:rsidRPr="005B7BFA">
              <w:rPr>
                <w:rFonts w:asciiTheme="minorHAnsi" w:hAnsiTheme="minorHAnsi" w:cstheme="minorHAnsi"/>
                <w:color w:val="auto"/>
                <w:sz w:val="23"/>
                <w:szCs w:val="23"/>
              </w:rPr>
              <w:t xml:space="preserve">Ponudnik bo imel v roku 15 dni od podpisa </w:t>
            </w:r>
            <w:r w:rsidR="008E09AA">
              <w:rPr>
                <w:rFonts w:asciiTheme="minorHAnsi" w:hAnsiTheme="minorHAnsi" w:cstheme="minorHAnsi"/>
                <w:color w:val="auto"/>
                <w:sz w:val="23"/>
                <w:szCs w:val="23"/>
              </w:rPr>
              <w:t>okvirnega sporazuma</w:t>
            </w:r>
            <w:r w:rsidRPr="005B7BFA">
              <w:rPr>
                <w:rFonts w:asciiTheme="minorHAnsi" w:hAnsiTheme="minorHAnsi" w:cstheme="minorHAnsi"/>
                <w:color w:val="auto"/>
                <w:sz w:val="23"/>
                <w:szCs w:val="23"/>
              </w:rPr>
              <w:t xml:space="preserve"> </w:t>
            </w:r>
            <w:r w:rsidRPr="005B7BFA">
              <w:rPr>
                <w:rFonts w:asciiTheme="minorHAnsi" w:hAnsiTheme="minorHAnsi" w:cstheme="minorHAnsi"/>
                <w:b/>
                <w:color w:val="auto"/>
                <w:sz w:val="23"/>
                <w:szCs w:val="23"/>
              </w:rPr>
              <w:t>sklenjen</w:t>
            </w:r>
            <w:r w:rsidR="008E09AA">
              <w:rPr>
                <w:rFonts w:asciiTheme="minorHAnsi" w:hAnsiTheme="minorHAnsi" w:cstheme="minorHAnsi"/>
                <w:b/>
                <w:color w:val="auto"/>
                <w:sz w:val="23"/>
                <w:szCs w:val="23"/>
              </w:rPr>
              <w:t>o</w:t>
            </w:r>
            <w:r w:rsidRPr="005B7BFA">
              <w:rPr>
                <w:rFonts w:asciiTheme="minorHAnsi" w:hAnsiTheme="minorHAnsi" w:cstheme="minorHAnsi"/>
                <w:b/>
                <w:color w:val="auto"/>
                <w:sz w:val="23"/>
                <w:szCs w:val="23"/>
              </w:rPr>
              <w:t xml:space="preserve"> zavarovanje odgovornosti</w:t>
            </w:r>
            <w:r w:rsidRPr="005B7BFA">
              <w:rPr>
                <w:rFonts w:asciiTheme="minorHAnsi" w:hAnsiTheme="minorHAnsi" w:cstheme="minorHAnsi"/>
                <w:color w:val="auto"/>
                <w:sz w:val="23"/>
                <w:szCs w:val="23"/>
              </w:rPr>
              <w:t>, za kater</w:t>
            </w:r>
            <w:r w:rsidR="00954640" w:rsidRPr="005B7BFA">
              <w:rPr>
                <w:rFonts w:asciiTheme="minorHAnsi" w:hAnsiTheme="minorHAnsi" w:cstheme="minorHAnsi"/>
                <w:color w:val="auto"/>
                <w:sz w:val="23"/>
                <w:szCs w:val="23"/>
              </w:rPr>
              <w:t>o</w:t>
            </w:r>
            <w:r w:rsidRPr="005B7BFA">
              <w:rPr>
                <w:rFonts w:asciiTheme="minorHAnsi" w:hAnsiTheme="minorHAnsi" w:cstheme="minorHAnsi"/>
                <w:color w:val="auto"/>
                <w:sz w:val="23"/>
                <w:szCs w:val="23"/>
              </w:rPr>
              <w:t xml:space="preserve"> mora biti izkazano tudi potrdilo o plačilu premije </w:t>
            </w:r>
            <w:r w:rsidR="002411CF">
              <w:rPr>
                <w:rFonts w:asciiTheme="minorHAnsi" w:hAnsiTheme="minorHAnsi" w:cstheme="minorHAnsi"/>
                <w:color w:val="auto"/>
                <w:sz w:val="23"/>
                <w:szCs w:val="23"/>
              </w:rPr>
              <w:t xml:space="preserve">ter potrdilo zavarovalnice o </w:t>
            </w:r>
            <w:r w:rsidR="002411CF" w:rsidRPr="002411CF">
              <w:rPr>
                <w:rFonts w:asciiTheme="minorHAnsi" w:hAnsiTheme="minorHAnsi" w:cstheme="minorHAnsi"/>
                <w:color w:val="auto"/>
                <w:sz w:val="23"/>
                <w:szCs w:val="23"/>
              </w:rPr>
              <w:t>kritju</w:t>
            </w:r>
            <w:r w:rsidRPr="002411CF">
              <w:rPr>
                <w:rFonts w:asciiTheme="minorHAnsi" w:hAnsiTheme="minorHAnsi" w:cstheme="minorHAnsi"/>
                <w:color w:val="auto"/>
                <w:sz w:val="23"/>
                <w:szCs w:val="23"/>
              </w:rPr>
              <w:t xml:space="preserve"> in</w:t>
            </w:r>
            <w:r w:rsidRPr="005B7BFA">
              <w:rPr>
                <w:rFonts w:asciiTheme="minorHAnsi" w:hAnsiTheme="minorHAnsi" w:cstheme="minorHAnsi"/>
                <w:color w:val="auto"/>
                <w:sz w:val="23"/>
                <w:szCs w:val="23"/>
              </w:rPr>
              <w:t xml:space="preserve"> sicer za:</w:t>
            </w:r>
          </w:p>
          <w:p w14:paraId="52E5DA7E" w14:textId="77777777" w:rsidR="00CF73B2" w:rsidRPr="005B7BFA" w:rsidRDefault="00CF73B2" w:rsidP="00CF73B2">
            <w:pPr>
              <w:jc w:val="both"/>
              <w:rPr>
                <w:rFonts w:asciiTheme="minorHAnsi" w:hAnsiTheme="minorHAnsi" w:cstheme="minorHAnsi"/>
                <w:color w:val="auto"/>
                <w:sz w:val="23"/>
                <w:szCs w:val="23"/>
              </w:rPr>
            </w:pPr>
          </w:p>
          <w:p w14:paraId="56FBE84B" w14:textId="44B11256" w:rsidR="00CF73B2" w:rsidRPr="005B7BFA" w:rsidRDefault="008E09AA" w:rsidP="00980C7F">
            <w:pPr>
              <w:ind w:left="360"/>
              <w:jc w:val="both"/>
              <w:rPr>
                <w:rFonts w:asciiTheme="minorHAnsi" w:hAnsiTheme="minorHAnsi" w:cstheme="minorHAnsi"/>
                <w:i/>
                <w:color w:val="auto"/>
                <w:sz w:val="23"/>
                <w:szCs w:val="23"/>
                <w:u w:val="single"/>
              </w:rPr>
            </w:pPr>
            <w:r w:rsidRPr="008E09AA">
              <w:rPr>
                <w:rFonts w:asciiTheme="minorHAnsi" w:hAnsiTheme="minorHAnsi" w:cstheme="minorHAnsi"/>
                <w:b/>
                <w:i/>
                <w:color w:val="auto"/>
                <w:sz w:val="23"/>
                <w:szCs w:val="23"/>
                <w:u w:val="single"/>
              </w:rPr>
              <w:t xml:space="preserve">Zavarovalno polico za </w:t>
            </w:r>
            <w:r w:rsidRPr="008E09AA">
              <w:rPr>
                <w:rFonts w:asciiTheme="minorHAnsi" w:hAnsiTheme="minorHAnsi" w:cstheme="minorHAnsi"/>
                <w:b/>
                <w:bCs/>
                <w:i/>
                <w:color w:val="auto"/>
                <w:sz w:val="23"/>
                <w:szCs w:val="23"/>
                <w:u w:val="single"/>
              </w:rPr>
              <w:t>zavarovanje projektantske odgovornosti</w:t>
            </w:r>
          </w:p>
          <w:p w14:paraId="190B5AE4" w14:textId="77777777" w:rsidR="00CF73B2" w:rsidRPr="005B7BFA" w:rsidRDefault="00CF73B2" w:rsidP="00CF73B2">
            <w:pPr>
              <w:jc w:val="both"/>
              <w:rPr>
                <w:rFonts w:asciiTheme="minorHAnsi" w:hAnsiTheme="minorHAnsi" w:cstheme="minorHAnsi"/>
                <w:color w:val="auto"/>
              </w:rPr>
            </w:pPr>
          </w:p>
          <w:p w14:paraId="075A16A0" w14:textId="77FAE8B3" w:rsidR="00FF44FD" w:rsidRPr="00FF44FD" w:rsidRDefault="00FF44FD" w:rsidP="00FF44FD">
            <w:pPr>
              <w:jc w:val="both"/>
              <w:rPr>
                <w:rFonts w:asciiTheme="minorHAnsi" w:hAnsiTheme="minorHAnsi" w:cstheme="minorHAnsi"/>
                <w:bCs/>
                <w:sz w:val="23"/>
                <w:szCs w:val="23"/>
                <w:lang w:eastAsia="zh-CN"/>
              </w:rPr>
            </w:pPr>
            <w:r w:rsidRPr="00FF44FD">
              <w:rPr>
                <w:rFonts w:asciiTheme="minorHAnsi" w:hAnsiTheme="minorHAnsi" w:cstheme="minorHAnsi"/>
                <w:bCs/>
                <w:sz w:val="23"/>
                <w:szCs w:val="23"/>
                <w:lang w:eastAsia="zh-CN"/>
              </w:rPr>
              <w:t xml:space="preserve">Izvajalec mora naročniku najkasneje petnajst (15) dni po podpisu </w:t>
            </w:r>
            <w:r w:rsidR="00F13F04">
              <w:rPr>
                <w:rFonts w:asciiTheme="minorHAnsi" w:hAnsiTheme="minorHAnsi" w:cstheme="minorHAnsi"/>
                <w:bCs/>
                <w:sz w:val="23"/>
                <w:szCs w:val="23"/>
                <w:lang w:eastAsia="zh-CN"/>
              </w:rPr>
              <w:t>okvirnega sporazuma</w:t>
            </w:r>
            <w:r w:rsidRPr="00FF44FD">
              <w:rPr>
                <w:rFonts w:asciiTheme="minorHAnsi" w:hAnsiTheme="minorHAnsi" w:cstheme="minorHAnsi"/>
                <w:bCs/>
                <w:sz w:val="23"/>
                <w:szCs w:val="23"/>
                <w:lang w:eastAsia="zh-CN"/>
              </w:rPr>
              <w:t xml:space="preserve"> predložiti </w:t>
            </w:r>
            <w:r w:rsidRPr="00FF44FD">
              <w:rPr>
                <w:rFonts w:asciiTheme="minorHAnsi" w:hAnsiTheme="minorHAnsi" w:cstheme="minorHAnsi"/>
                <w:b/>
                <w:bCs/>
                <w:sz w:val="23"/>
                <w:szCs w:val="23"/>
                <w:lang w:eastAsia="zh-CN"/>
              </w:rPr>
              <w:t xml:space="preserve">zavarovalno polico za zavarovanje projektantske odgovornosti za škodo, ki bi utegnila nastati naročniku storitev ali tretji osebi v zvezi z opravljanjem izvajalčeve dejavnosti </w:t>
            </w:r>
            <w:r w:rsidRPr="00FF44FD">
              <w:rPr>
                <w:rFonts w:asciiTheme="minorHAnsi" w:hAnsiTheme="minorHAnsi" w:cstheme="minorHAnsi"/>
                <w:bCs/>
                <w:sz w:val="23"/>
                <w:szCs w:val="23"/>
                <w:lang w:eastAsia="zh-CN"/>
              </w:rPr>
              <w:t xml:space="preserve">(vključno z delodajalčevo odgovornostjo), za zavarovalno vsoto, ki ne sme biti nižja od </w:t>
            </w:r>
            <w:r w:rsidR="002440F3">
              <w:rPr>
                <w:rFonts w:asciiTheme="minorHAnsi" w:hAnsiTheme="minorHAnsi" w:cstheme="minorHAnsi"/>
                <w:b/>
                <w:bCs/>
                <w:sz w:val="23"/>
                <w:szCs w:val="23"/>
                <w:lang w:eastAsia="zh-CN"/>
              </w:rPr>
              <w:t>1</w:t>
            </w:r>
            <w:r w:rsidR="00A42482">
              <w:rPr>
                <w:rFonts w:asciiTheme="minorHAnsi" w:hAnsiTheme="minorHAnsi" w:cstheme="minorHAnsi"/>
                <w:b/>
                <w:bCs/>
                <w:sz w:val="23"/>
                <w:szCs w:val="23"/>
                <w:lang w:eastAsia="zh-CN"/>
              </w:rPr>
              <w:t>00</w:t>
            </w:r>
            <w:r w:rsidRPr="00FF44FD">
              <w:rPr>
                <w:rFonts w:asciiTheme="minorHAnsi" w:hAnsiTheme="minorHAnsi" w:cstheme="minorHAnsi"/>
                <w:b/>
                <w:bCs/>
                <w:sz w:val="23"/>
                <w:szCs w:val="23"/>
                <w:lang w:eastAsia="zh-CN"/>
              </w:rPr>
              <w:t>.000</w:t>
            </w:r>
            <w:r w:rsidRPr="00FF44FD">
              <w:rPr>
                <w:rFonts w:asciiTheme="minorHAnsi" w:hAnsiTheme="minorHAnsi" w:cstheme="minorHAnsi"/>
                <w:bCs/>
                <w:sz w:val="23"/>
                <w:szCs w:val="23"/>
                <w:lang w:eastAsia="zh-CN"/>
              </w:rPr>
              <w:t xml:space="preserve"> eurov, katere predmet zavarovanja so odškodninski zahtevki, postavljeni zavarovancu (izvajalcu) s strani naročnika ali tretjih oseb, ki izvirajo iz dejavnosti ali so posledica strokovne napake zavarovanca pri izdelavi projektne dokumentacije ali njegovih podizvajalcev in imajo za posledico:</w:t>
            </w:r>
          </w:p>
          <w:p w14:paraId="61646658" w14:textId="77777777" w:rsidR="00711798" w:rsidRPr="00711798" w:rsidRDefault="00FF44FD" w:rsidP="00D927A9">
            <w:pPr>
              <w:numPr>
                <w:ilvl w:val="0"/>
                <w:numId w:val="34"/>
              </w:numPr>
              <w:jc w:val="both"/>
              <w:rPr>
                <w:rFonts w:asciiTheme="minorHAnsi" w:hAnsiTheme="minorHAnsi" w:cstheme="minorHAnsi"/>
                <w:bCs/>
                <w:sz w:val="23"/>
                <w:szCs w:val="23"/>
                <w:lang w:eastAsia="zh-CN"/>
              </w:rPr>
            </w:pPr>
            <w:r w:rsidRPr="00FF44FD">
              <w:rPr>
                <w:rFonts w:asciiTheme="minorHAnsi" w:hAnsiTheme="minorHAnsi" w:cstheme="minorHAnsi"/>
                <w:bCs/>
                <w:sz w:val="23"/>
                <w:szCs w:val="23"/>
                <w:lang w:eastAsia="zh-CN"/>
              </w:rPr>
              <w:t>škodo zaradi napake v tehnično računskih in statičnih osnovah ter izračunih, kalkulacijah, konstrukcij in tehnični izdelavi projektne dokumentacije, če ima napaka v času zavarovalnega kritja za posledico poškodovanje ali uničenje zavarovanega objekta (</w:t>
            </w:r>
            <w:r w:rsidRPr="00FF44FD">
              <w:rPr>
                <w:rFonts w:asciiTheme="minorHAnsi" w:hAnsiTheme="minorHAnsi" w:cstheme="minorHAnsi"/>
                <w:b/>
                <w:bCs/>
                <w:sz w:val="23"/>
                <w:szCs w:val="23"/>
                <w:lang w:eastAsia="zh-CN"/>
              </w:rPr>
              <w:t>fizične poškodbe</w:t>
            </w:r>
            <w:r w:rsidRPr="00FF44FD">
              <w:rPr>
                <w:rFonts w:asciiTheme="minorHAnsi" w:hAnsiTheme="minorHAnsi" w:cstheme="minorHAnsi"/>
                <w:bCs/>
                <w:sz w:val="23"/>
                <w:szCs w:val="23"/>
                <w:lang w:eastAsia="zh-CN"/>
              </w:rPr>
              <w:t xml:space="preserve">), ki se izvaja oziroma gradi/montira po projektu, ki ga je izdelal </w:t>
            </w:r>
            <w:r w:rsidR="00711798" w:rsidRPr="00711798">
              <w:rPr>
                <w:rFonts w:asciiTheme="minorHAnsi" w:hAnsiTheme="minorHAnsi" w:cstheme="minorHAnsi"/>
                <w:bCs/>
                <w:sz w:val="23"/>
                <w:szCs w:val="23"/>
                <w:lang w:eastAsia="zh-CN"/>
              </w:rPr>
              <w:lastRenderedPageBreak/>
              <w:t>zavarovanec, pri čemer se za objekte štejejo tako gradbeni objekti kot tudi strojna/električna/druga oprema;</w:t>
            </w:r>
          </w:p>
          <w:p w14:paraId="63B71ED9" w14:textId="77777777" w:rsidR="00711798" w:rsidRPr="00711798" w:rsidRDefault="00711798" w:rsidP="00D927A9">
            <w:pPr>
              <w:numPr>
                <w:ilvl w:val="0"/>
                <w:numId w:val="34"/>
              </w:numPr>
              <w:jc w:val="both"/>
              <w:rPr>
                <w:rFonts w:asciiTheme="minorHAnsi" w:hAnsiTheme="minorHAnsi" w:cstheme="minorHAnsi"/>
                <w:bCs/>
                <w:sz w:val="23"/>
                <w:szCs w:val="23"/>
                <w:lang w:eastAsia="zh-CN"/>
              </w:rPr>
            </w:pPr>
            <w:r w:rsidRPr="00711798">
              <w:rPr>
                <w:rFonts w:asciiTheme="minorHAnsi" w:hAnsiTheme="minorHAnsi" w:cstheme="minorHAnsi"/>
                <w:b/>
                <w:bCs/>
                <w:sz w:val="23"/>
                <w:szCs w:val="23"/>
                <w:lang w:eastAsia="zh-CN"/>
              </w:rPr>
              <w:t>napake</w:t>
            </w:r>
            <w:r w:rsidRPr="00711798">
              <w:rPr>
                <w:rFonts w:asciiTheme="minorHAnsi" w:hAnsiTheme="minorHAnsi" w:cstheme="minorHAnsi"/>
                <w:bCs/>
                <w:sz w:val="23"/>
                <w:szCs w:val="23"/>
                <w:lang w:eastAsia="zh-CN"/>
              </w:rPr>
              <w:t xml:space="preserve"> oziroma </w:t>
            </w:r>
            <w:r w:rsidRPr="00711798">
              <w:rPr>
                <w:rFonts w:asciiTheme="minorHAnsi" w:hAnsiTheme="minorHAnsi" w:cstheme="minorHAnsi"/>
                <w:b/>
                <w:bCs/>
                <w:sz w:val="23"/>
                <w:szCs w:val="23"/>
                <w:lang w:eastAsia="zh-CN"/>
              </w:rPr>
              <w:t>stroški</w:t>
            </w:r>
            <w:r w:rsidRPr="00711798">
              <w:rPr>
                <w:rFonts w:asciiTheme="minorHAnsi" w:hAnsiTheme="minorHAnsi" w:cstheme="minorHAnsi"/>
                <w:bCs/>
                <w:sz w:val="23"/>
                <w:szCs w:val="23"/>
                <w:lang w:eastAsia="zh-CN"/>
              </w:rPr>
              <w:t>, ki imajo za posledico statično, dinamično ali geometrično ugotovljeno potrebo po izdelavi, dobavi ali vgradnji novega elementa ali dela, čeprav ni prišlo do fizičnega poškodovanja ali uničenja tega elementa ali dela;</w:t>
            </w:r>
          </w:p>
          <w:p w14:paraId="032765B8" w14:textId="77777777" w:rsidR="00711798" w:rsidRPr="00711798" w:rsidRDefault="00711798" w:rsidP="00D927A9">
            <w:pPr>
              <w:numPr>
                <w:ilvl w:val="0"/>
                <w:numId w:val="34"/>
              </w:numPr>
              <w:jc w:val="both"/>
              <w:rPr>
                <w:rFonts w:asciiTheme="minorHAnsi" w:hAnsiTheme="minorHAnsi" w:cstheme="minorHAnsi"/>
                <w:bCs/>
                <w:sz w:val="23"/>
                <w:szCs w:val="23"/>
                <w:lang w:eastAsia="zh-CN"/>
              </w:rPr>
            </w:pPr>
            <w:r w:rsidRPr="00711798">
              <w:rPr>
                <w:rFonts w:asciiTheme="minorHAnsi" w:hAnsiTheme="minorHAnsi" w:cstheme="minorHAnsi"/>
                <w:bCs/>
                <w:sz w:val="23"/>
                <w:szCs w:val="23"/>
                <w:lang w:eastAsia="zh-CN"/>
              </w:rPr>
              <w:t xml:space="preserve">v vseh primerih, pa mora zavarovanje kriti tudi </w:t>
            </w:r>
            <w:r w:rsidRPr="00711798">
              <w:rPr>
                <w:rFonts w:asciiTheme="minorHAnsi" w:hAnsiTheme="minorHAnsi" w:cstheme="minorHAnsi"/>
                <w:b/>
                <w:bCs/>
                <w:sz w:val="23"/>
                <w:szCs w:val="23"/>
                <w:lang w:eastAsia="zh-CN"/>
              </w:rPr>
              <w:t>odškodninske zahtevke</w:t>
            </w:r>
            <w:r w:rsidRPr="00711798">
              <w:rPr>
                <w:rFonts w:asciiTheme="minorHAnsi" w:hAnsiTheme="minorHAnsi" w:cstheme="minorHAnsi"/>
                <w:bCs/>
                <w:sz w:val="23"/>
                <w:szCs w:val="23"/>
                <w:lang w:eastAsia="zh-CN"/>
              </w:rPr>
              <w:t xml:space="preserve"> za škodo, ki bi izhajala iz napake pri tehničnem nadzoru in »konzaltingu«. </w:t>
            </w:r>
          </w:p>
          <w:p w14:paraId="1975F320" w14:textId="77777777" w:rsidR="00711798" w:rsidRPr="00711798" w:rsidRDefault="00711798" w:rsidP="00711798">
            <w:pPr>
              <w:jc w:val="both"/>
              <w:rPr>
                <w:rFonts w:asciiTheme="minorHAnsi" w:hAnsiTheme="minorHAnsi" w:cstheme="minorHAnsi"/>
                <w:bCs/>
                <w:sz w:val="23"/>
                <w:szCs w:val="23"/>
                <w:lang w:eastAsia="zh-CN"/>
              </w:rPr>
            </w:pPr>
          </w:p>
          <w:p w14:paraId="5CFCDDB4" w14:textId="6CEB677D" w:rsidR="00711798" w:rsidRPr="00162074" w:rsidRDefault="00711798" w:rsidP="00711798">
            <w:pPr>
              <w:jc w:val="both"/>
              <w:rPr>
                <w:rFonts w:asciiTheme="minorHAnsi" w:hAnsiTheme="minorHAnsi" w:cstheme="minorHAnsi"/>
                <w:bCs/>
                <w:sz w:val="23"/>
                <w:szCs w:val="23"/>
                <w:lang w:eastAsia="zh-CN"/>
              </w:rPr>
            </w:pPr>
            <w:r w:rsidRPr="00711798">
              <w:rPr>
                <w:rFonts w:asciiTheme="minorHAnsi" w:hAnsiTheme="minorHAnsi" w:cstheme="minorHAnsi"/>
                <w:bCs/>
                <w:sz w:val="23"/>
                <w:szCs w:val="23"/>
                <w:lang w:eastAsia="zh-CN"/>
              </w:rPr>
              <w:t xml:space="preserve">Zavarovalna vsota kritja mora imeti minimalno dvojni letni agregat. </w:t>
            </w:r>
            <w:r w:rsidRPr="00162074">
              <w:rPr>
                <w:rFonts w:asciiTheme="minorHAnsi" w:hAnsiTheme="minorHAnsi" w:cstheme="minorHAnsi"/>
                <w:bCs/>
                <w:sz w:val="23"/>
                <w:szCs w:val="23"/>
                <w:lang w:eastAsia="zh-CN"/>
              </w:rPr>
              <w:t xml:space="preserve">Iz police mora biti razvidno kritje odškodninskih zahtevkov najmanj do leta 2020 z možnostjo podaljšanja </w:t>
            </w:r>
            <w:r w:rsidR="0043636B">
              <w:rPr>
                <w:rFonts w:asciiTheme="minorHAnsi" w:hAnsiTheme="minorHAnsi" w:cstheme="minorHAnsi"/>
                <w:bCs/>
                <w:sz w:val="23"/>
                <w:szCs w:val="23"/>
                <w:lang w:eastAsia="zh-CN"/>
              </w:rPr>
              <w:t xml:space="preserve">na lastne stroške </w:t>
            </w:r>
            <w:r w:rsidRPr="00162074">
              <w:rPr>
                <w:rFonts w:asciiTheme="minorHAnsi" w:hAnsiTheme="minorHAnsi" w:cstheme="minorHAnsi"/>
                <w:bCs/>
                <w:sz w:val="23"/>
                <w:szCs w:val="23"/>
                <w:lang w:eastAsia="zh-CN"/>
              </w:rPr>
              <w:t xml:space="preserve">do leta 2022 oz. do </w:t>
            </w:r>
            <w:r w:rsidR="0036750A" w:rsidRPr="00162074">
              <w:rPr>
                <w:rFonts w:asciiTheme="minorHAnsi" w:hAnsiTheme="minorHAnsi" w:cstheme="minorHAnsi"/>
                <w:bCs/>
                <w:sz w:val="23"/>
                <w:szCs w:val="23"/>
                <w:lang w:eastAsia="zh-CN"/>
              </w:rPr>
              <w:t xml:space="preserve">prevzema gradbenih del oz. </w:t>
            </w:r>
            <w:r w:rsidRPr="00162074">
              <w:rPr>
                <w:rFonts w:asciiTheme="minorHAnsi" w:hAnsiTheme="minorHAnsi" w:cstheme="minorHAnsi"/>
                <w:bCs/>
                <w:sz w:val="23"/>
                <w:szCs w:val="23"/>
                <w:lang w:eastAsia="zh-CN"/>
              </w:rPr>
              <w:t>pridobitve uporabnega dovoljenja, v kolikor gradnja objektov po tem javnem naročilu ne bi bila zaključena do tega roka.</w:t>
            </w:r>
          </w:p>
          <w:p w14:paraId="3317E2BD" w14:textId="77777777" w:rsidR="00517F27" w:rsidRPr="00162074" w:rsidRDefault="00711798" w:rsidP="00711798">
            <w:pPr>
              <w:jc w:val="both"/>
              <w:rPr>
                <w:rFonts w:asciiTheme="minorHAnsi" w:hAnsiTheme="minorHAnsi" w:cstheme="minorHAnsi"/>
                <w:bCs/>
                <w:sz w:val="23"/>
                <w:szCs w:val="23"/>
                <w:lang w:eastAsia="zh-CN"/>
              </w:rPr>
            </w:pPr>
            <w:r w:rsidRPr="00162074">
              <w:rPr>
                <w:rFonts w:asciiTheme="minorHAnsi" w:hAnsiTheme="minorHAnsi" w:cstheme="minorHAnsi"/>
                <w:bCs/>
                <w:sz w:val="23"/>
                <w:szCs w:val="23"/>
                <w:lang w:eastAsia="zh-CN"/>
              </w:rPr>
              <w:t>Projektant mora imeti zavarovano projektantsko odgovornost za ves čas izvedbe del po te</w:t>
            </w:r>
            <w:r w:rsidR="00F13F04" w:rsidRPr="00162074">
              <w:rPr>
                <w:rFonts w:asciiTheme="minorHAnsi" w:hAnsiTheme="minorHAnsi" w:cstheme="minorHAnsi"/>
                <w:bCs/>
                <w:sz w:val="23"/>
                <w:szCs w:val="23"/>
                <w:lang w:eastAsia="zh-CN"/>
              </w:rPr>
              <w:t>m okvirnem sporazumu</w:t>
            </w:r>
            <w:r w:rsidRPr="00162074">
              <w:rPr>
                <w:rFonts w:asciiTheme="minorHAnsi" w:hAnsiTheme="minorHAnsi" w:cstheme="minorHAnsi"/>
                <w:bCs/>
                <w:sz w:val="23"/>
                <w:szCs w:val="23"/>
                <w:lang w:eastAsia="zh-CN"/>
              </w:rPr>
              <w:t>, za čas izvajanja del projektiranja ter za čas izvajanja del (gradnje).</w:t>
            </w:r>
            <w:r w:rsidR="00F13F04" w:rsidRPr="00162074">
              <w:rPr>
                <w:rFonts w:asciiTheme="minorHAnsi" w:hAnsiTheme="minorHAnsi" w:cstheme="minorHAnsi"/>
                <w:bCs/>
                <w:sz w:val="23"/>
                <w:szCs w:val="23"/>
                <w:lang w:eastAsia="zh-CN"/>
              </w:rPr>
              <w:t xml:space="preserve"> </w:t>
            </w:r>
          </w:p>
          <w:p w14:paraId="6BD23361" w14:textId="45E31134" w:rsidR="00711798" w:rsidRPr="00A57CE9" w:rsidRDefault="00517F27" w:rsidP="00711798">
            <w:pPr>
              <w:jc w:val="both"/>
              <w:rPr>
                <w:rFonts w:asciiTheme="minorHAnsi" w:hAnsiTheme="minorHAnsi" w:cstheme="minorHAnsi"/>
                <w:b/>
                <w:bCs/>
                <w:sz w:val="23"/>
                <w:szCs w:val="23"/>
                <w:lang w:eastAsia="zh-CN"/>
              </w:rPr>
            </w:pPr>
            <w:r w:rsidRPr="00A57CE9">
              <w:rPr>
                <w:rFonts w:asciiTheme="minorHAnsi" w:hAnsiTheme="minorHAnsi" w:cstheme="minorHAnsi"/>
                <w:b/>
                <w:bCs/>
                <w:sz w:val="23"/>
                <w:szCs w:val="23"/>
                <w:lang w:eastAsia="zh-CN"/>
              </w:rPr>
              <w:t>Ponudnik veljavnost zavarovanja izkaže ob vsakokratni oddaji posameznega naročila  v času trajanja okvirnega sporazuma.</w:t>
            </w:r>
          </w:p>
          <w:p w14:paraId="7A0A0D24" w14:textId="77777777" w:rsidR="00711798" w:rsidRPr="00711798" w:rsidRDefault="00711798" w:rsidP="00711798">
            <w:pPr>
              <w:jc w:val="both"/>
              <w:rPr>
                <w:rFonts w:asciiTheme="minorHAnsi" w:hAnsiTheme="minorHAnsi" w:cstheme="minorHAnsi"/>
                <w:bCs/>
                <w:sz w:val="23"/>
                <w:szCs w:val="23"/>
                <w:lang w:eastAsia="zh-CN"/>
              </w:rPr>
            </w:pPr>
          </w:p>
          <w:p w14:paraId="6EA7167C" w14:textId="6AD50674" w:rsidR="00711798" w:rsidRPr="00711798" w:rsidRDefault="00711798" w:rsidP="00711798">
            <w:pPr>
              <w:jc w:val="both"/>
              <w:rPr>
                <w:rFonts w:asciiTheme="minorHAnsi" w:hAnsiTheme="minorHAnsi" w:cstheme="minorHAnsi"/>
                <w:bCs/>
                <w:sz w:val="23"/>
                <w:szCs w:val="23"/>
                <w:lang w:eastAsia="zh-CN"/>
              </w:rPr>
            </w:pPr>
            <w:r w:rsidRPr="00711798">
              <w:rPr>
                <w:rFonts w:asciiTheme="minorHAnsi" w:hAnsiTheme="minorHAnsi" w:cstheme="minorHAnsi"/>
                <w:bCs/>
                <w:sz w:val="23"/>
                <w:szCs w:val="23"/>
                <w:lang w:eastAsia="zh-CN"/>
              </w:rPr>
              <w:t xml:space="preserve">Prav tako mora izvajalec v roku petnajst (15) dni od podpisa </w:t>
            </w:r>
            <w:r w:rsidR="00F13F04">
              <w:rPr>
                <w:rFonts w:asciiTheme="minorHAnsi" w:hAnsiTheme="minorHAnsi" w:cstheme="minorHAnsi"/>
                <w:bCs/>
                <w:sz w:val="23"/>
                <w:szCs w:val="23"/>
                <w:lang w:eastAsia="zh-CN"/>
              </w:rPr>
              <w:t>okvirnega sporazuma</w:t>
            </w:r>
            <w:r w:rsidRPr="00711798">
              <w:rPr>
                <w:rFonts w:asciiTheme="minorHAnsi" w:hAnsiTheme="minorHAnsi" w:cstheme="minorHAnsi"/>
                <w:bCs/>
                <w:sz w:val="23"/>
                <w:szCs w:val="23"/>
                <w:lang w:eastAsia="zh-CN"/>
              </w:rPr>
              <w:t xml:space="preserve"> naročniku predložiti kopijo potrdila o plačilu premije za to zavarovalno polico</w:t>
            </w:r>
            <w:r w:rsidR="008C3A6E">
              <w:rPr>
                <w:rFonts w:asciiTheme="minorHAnsi" w:hAnsiTheme="minorHAnsi" w:cstheme="minorHAnsi"/>
                <w:bCs/>
                <w:sz w:val="23"/>
                <w:szCs w:val="23"/>
                <w:lang w:eastAsia="zh-CN"/>
              </w:rPr>
              <w:t xml:space="preserve"> ter potrdilo zavarovalnice o kritju</w:t>
            </w:r>
            <w:r w:rsidRPr="00711798">
              <w:rPr>
                <w:rFonts w:asciiTheme="minorHAnsi" w:hAnsiTheme="minorHAnsi" w:cstheme="minorHAnsi"/>
                <w:bCs/>
                <w:sz w:val="23"/>
                <w:szCs w:val="23"/>
                <w:lang w:eastAsia="zh-CN"/>
              </w:rPr>
              <w:t xml:space="preserve">. </w:t>
            </w:r>
          </w:p>
          <w:p w14:paraId="1B168F5B" w14:textId="77777777" w:rsidR="00711798" w:rsidRPr="00711798" w:rsidRDefault="00711798" w:rsidP="00711798">
            <w:pPr>
              <w:jc w:val="both"/>
              <w:rPr>
                <w:rFonts w:asciiTheme="minorHAnsi" w:hAnsiTheme="minorHAnsi" w:cstheme="minorHAnsi"/>
                <w:bCs/>
                <w:sz w:val="23"/>
                <w:szCs w:val="23"/>
                <w:lang w:eastAsia="zh-CN"/>
              </w:rPr>
            </w:pPr>
          </w:p>
          <w:p w14:paraId="4B8656B9" w14:textId="1512AA2F" w:rsidR="00711798" w:rsidRPr="00711798" w:rsidRDefault="00711798" w:rsidP="00711798">
            <w:pPr>
              <w:jc w:val="both"/>
              <w:rPr>
                <w:rFonts w:asciiTheme="minorHAnsi" w:hAnsiTheme="minorHAnsi" w:cstheme="minorHAnsi"/>
                <w:bCs/>
                <w:sz w:val="23"/>
                <w:szCs w:val="23"/>
                <w:lang w:eastAsia="zh-CN"/>
              </w:rPr>
            </w:pPr>
            <w:r w:rsidRPr="00711798">
              <w:rPr>
                <w:rFonts w:asciiTheme="minorHAnsi" w:hAnsiTheme="minorHAnsi" w:cstheme="minorHAnsi"/>
                <w:bCs/>
                <w:sz w:val="23"/>
                <w:szCs w:val="23"/>
                <w:lang w:eastAsia="zh-CN"/>
              </w:rPr>
              <w:lastRenderedPageBreak/>
              <w:t xml:space="preserve">Izvajalec mora imeti ves čas svojega poslovanja zavarovano </w:t>
            </w:r>
            <w:r w:rsidR="00A66FAC">
              <w:rPr>
                <w:rFonts w:asciiTheme="minorHAnsi" w:hAnsiTheme="minorHAnsi" w:cstheme="minorHAnsi"/>
                <w:bCs/>
                <w:sz w:val="23"/>
                <w:szCs w:val="23"/>
                <w:lang w:eastAsia="zh-CN"/>
              </w:rPr>
              <w:t>projektantsko</w:t>
            </w:r>
            <w:r w:rsidR="00A66FAC" w:rsidRPr="00711798">
              <w:rPr>
                <w:rFonts w:asciiTheme="minorHAnsi" w:hAnsiTheme="minorHAnsi" w:cstheme="minorHAnsi"/>
                <w:bCs/>
                <w:sz w:val="23"/>
                <w:szCs w:val="23"/>
                <w:lang w:eastAsia="zh-CN"/>
              </w:rPr>
              <w:t xml:space="preserve"> </w:t>
            </w:r>
            <w:r w:rsidRPr="00711798">
              <w:rPr>
                <w:rFonts w:asciiTheme="minorHAnsi" w:hAnsiTheme="minorHAnsi" w:cstheme="minorHAnsi"/>
                <w:bCs/>
                <w:sz w:val="23"/>
                <w:szCs w:val="23"/>
                <w:lang w:eastAsia="zh-CN"/>
              </w:rPr>
              <w:t>odgovornost za škodo, ki bi utegnila nastati naročniku in tretjim osebam.</w:t>
            </w:r>
          </w:p>
          <w:p w14:paraId="7BB9C7AD" w14:textId="77777777" w:rsidR="00711798" w:rsidRPr="00711798" w:rsidRDefault="00711798" w:rsidP="00711798">
            <w:pPr>
              <w:jc w:val="both"/>
              <w:rPr>
                <w:rFonts w:asciiTheme="minorHAnsi" w:hAnsiTheme="minorHAnsi" w:cstheme="minorHAnsi"/>
                <w:bCs/>
                <w:sz w:val="23"/>
                <w:szCs w:val="23"/>
                <w:lang w:eastAsia="zh-CN"/>
              </w:rPr>
            </w:pPr>
          </w:p>
          <w:p w14:paraId="212E3B33" w14:textId="77777777" w:rsidR="00711798" w:rsidRPr="00711798" w:rsidRDefault="00711798" w:rsidP="00711798">
            <w:pPr>
              <w:jc w:val="both"/>
              <w:rPr>
                <w:rFonts w:asciiTheme="minorHAnsi" w:hAnsiTheme="minorHAnsi" w:cstheme="minorHAnsi"/>
                <w:bCs/>
                <w:sz w:val="23"/>
                <w:szCs w:val="23"/>
                <w:lang w:eastAsia="zh-CN"/>
              </w:rPr>
            </w:pPr>
            <w:r w:rsidRPr="00711798">
              <w:rPr>
                <w:rFonts w:asciiTheme="minorHAnsi" w:hAnsiTheme="minorHAnsi" w:cstheme="minorHAnsi"/>
                <w:bCs/>
                <w:sz w:val="23"/>
                <w:szCs w:val="23"/>
                <w:lang w:eastAsia="zh-CN"/>
              </w:rPr>
              <w:t>Naročnik bo v primeru obročnega ali letnega plačevanja premije kot ustrezno potrdilo o plačilu premije štel tudi potrdilo o plačilu 1. obroka oz. potrdilo o plačilu letne premije. V tem primeru bo izvajalec obvezan naročniku najkasneje 14 dni pred potekom veljavnosti zavarovalne police posredovati potrdila o plačilu nadaljnjih obrokov oz. nadaljnjih letnih premij. V kolikor zavarovalna premija še ni zapadla v plačilo pred rokom za predložitev zavarovalne police in kopije potrdil o plačilu, izvajalec o tem obvesti naročnika in potrdilo o plačilu predloži po realizaciji plačila zavarovalne premije.</w:t>
            </w:r>
          </w:p>
          <w:p w14:paraId="05A1D70B" w14:textId="77777777" w:rsidR="00711798" w:rsidRPr="00711798" w:rsidRDefault="00711798" w:rsidP="00711798">
            <w:pPr>
              <w:jc w:val="both"/>
              <w:rPr>
                <w:rFonts w:asciiTheme="minorHAnsi" w:hAnsiTheme="minorHAnsi" w:cstheme="minorHAnsi"/>
                <w:bCs/>
                <w:sz w:val="23"/>
                <w:szCs w:val="23"/>
                <w:lang w:eastAsia="zh-CN"/>
              </w:rPr>
            </w:pPr>
          </w:p>
          <w:p w14:paraId="2CC3675C" w14:textId="77777777" w:rsidR="00711798" w:rsidRPr="00711798" w:rsidRDefault="00711798" w:rsidP="00711798">
            <w:pPr>
              <w:jc w:val="both"/>
              <w:rPr>
                <w:rFonts w:asciiTheme="minorHAnsi" w:hAnsiTheme="minorHAnsi" w:cstheme="minorHAnsi"/>
                <w:bCs/>
                <w:sz w:val="23"/>
                <w:szCs w:val="23"/>
                <w:lang w:eastAsia="zh-CN"/>
              </w:rPr>
            </w:pPr>
            <w:r w:rsidRPr="00711798">
              <w:rPr>
                <w:rFonts w:asciiTheme="minorHAnsi" w:hAnsiTheme="minorHAnsi" w:cstheme="minorHAnsi"/>
                <w:bCs/>
                <w:sz w:val="23"/>
                <w:szCs w:val="23"/>
                <w:lang w:eastAsia="zh-CN"/>
              </w:rPr>
              <w:t>V primeru da zavarovalna polica vsebuje odbitno franšizo, se znesek odbitne franšize zavaruje iz naslova unovčenja danega finančnega zavarovanja za dobro izvedbo pogodbenih obveznosti.</w:t>
            </w:r>
          </w:p>
          <w:p w14:paraId="5F610E42" w14:textId="77777777" w:rsidR="00711798" w:rsidRPr="00711798" w:rsidRDefault="00711798" w:rsidP="00711798">
            <w:pPr>
              <w:jc w:val="both"/>
              <w:rPr>
                <w:rFonts w:asciiTheme="minorHAnsi" w:hAnsiTheme="minorHAnsi" w:cstheme="minorHAnsi"/>
                <w:bCs/>
                <w:sz w:val="23"/>
                <w:szCs w:val="23"/>
                <w:lang w:eastAsia="zh-CN"/>
              </w:rPr>
            </w:pPr>
            <w:r w:rsidRPr="00711798">
              <w:rPr>
                <w:rFonts w:asciiTheme="minorHAnsi" w:hAnsiTheme="minorHAnsi" w:cstheme="minorHAnsi"/>
                <w:bCs/>
                <w:sz w:val="23"/>
                <w:szCs w:val="23"/>
                <w:lang w:eastAsia="zh-CN"/>
              </w:rPr>
              <w:t>***</w:t>
            </w:r>
          </w:p>
          <w:p w14:paraId="296CF203" w14:textId="180AD931" w:rsidR="00711798" w:rsidRPr="00711798" w:rsidRDefault="00711798" w:rsidP="00711798">
            <w:pPr>
              <w:jc w:val="both"/>
              <w:rPr>
                <w:rFonts w:asciiTheme="minorHAnsi" w:hAnsiTheme="minorHAnsi" w:cstheme="minorHAnsi"/>
                <w:b/>
                <w:bCs/>
                <w:sz w:val="23"/>
                <w:szCs w:val="23"/>
                <w:lang w:eastAsia="zh-CN"/>
              </w:rPr>
            </w:pPr>
            <w:r w:rsidRPr="00711798">
              <w:rPr>
                <w:rFonts w:asciiTheme="minorHAnsi" w:hAnsiTheme="minorHAnsi" w:cstheme="minorHAnsi"/>
                <w:b/>
                <w:bCs/>
                <w:sz w:val="23"/>
                <w:szCs w:val="23"/>
                <w:lang w:eastAsia="zh-CN"/>
              </w:rPr>
              <w:t>Predložitev zavarovalne police in dokazila o plačilu premije</w:t>
            </w:r>
            <w:r w:rsidR="00C56730">
              <w:rPr>
                <w:rFonts w:asciiTheme="minorHAnsi" w:hAnsiTheme="minorHAnsi" w:cstheme="minorHAnsi"/>
                <w:b/>
                <w:bCs/>
                <w:sz w:val="23"/>
                <w:szCs w:val="23"/>
                <w:lang w:eastAsia="zh-CN"/>
              </w:rPr>
              <w:t xml:space="preserve"> ter potrdila zavarovalnice o kritju predstavljajo</w:t>
            </w:r>
            <w:r w:rsidRPr="00711798">
              <w:rPr>
                <w:rFonts w:asciiTheme="minorHAnsi" w:hAnsiTheme="minorHAnsi" w:cstheme="minorHAnsi"/>
                <w:b/>
                <w:bCs/>
                <w:sz w:val="23"/>
                <w:szCs w:val="23"/>
                <w:lang w:eastAsia="zh-CN"/>
              </w:rPr>
              <w:t xml:space="preserve"> pogoj za veljavnost </w:t>
            </w:r>
            <w:r w:rsidR="00517F27">
              <w:rPr>
                <w:rFonts w:asciiTheme="minorHAnsi" w:hAnsiTheme="minorHAnsi" w:cstheme="minorHAnsi"/>
                <w:b/>
                <w:bCs/>
                <w:sz w:val="23"/>
                <w:szCs w:val="23"/>
                <w:lang w:eastAsia="zh-CN"/>
              </w:rPr>
              <w:t>okvirnega sporazuma</w:t>
            </w:r>
            <w:r w:rsidRPr="00711798">
              <w:rPr>
                <w:rFonts w:asciiTheme="minorHAnsi" w:hAnsiTheme="minorHAnsi" w:cstheme="minorHAnsi"/>
                <w:b/>
                <w:bCs/>
                <w:sz w:val="23"/>
                <w:szCs w:val="23"/>
                <w:lang w:eastAsia="zh-CN"/>
              </w:rPr>
              <w:t>.</w:t>
            </w:r>
          </w:p>
          <w:p w14:paraId="538D367A" w14:textId="77777777" w:rsidR="00711798" w:rsidRPr="00711798" w:rsidRDefault="00711798" w:rsidP="00711798">
            <w:pPr>
              <w:jc w:val="both"/>
              <w:rPr>
                <w:rFonts w:asciiTheme="minorHAnsi" w:hAnsiTheme="minorHAnsi" w:cstheme="minorHAnsi"/>
                <w:bCs/>
                <w:sz w:val="23"/>
                <w:szCs w:val="23"/>
                <w:lang w:eastAsia="zh-CN"/>
              </w:rPr>
            </w:pPr>
          </w:p>
          <w:p w14:paraId="6B6FDAE8" w14:textId="77777777" w:rsidR="00711798" w:rsidRPr="00711798" w:rsidRDefault="00711798" w:rsidP="00711798">
            <w:pPr>
              <w:jc w:val="both"/>
              <w:rPr>
                <w:rFonts w:asciiTheme="minorHAnsi" w:hAnsiTheme="minorHAnsi" w:cstheme="minorHAnsi"/>
                <w:bCs/>
                <w:sz w:val="23"/>
                <w:szCs w:val="23"/>
                <w:lang w:eastAsia="zh-CN"/>
              </w:rPr>
            </w:pPr>
            <w:r w:rsidRPr="00711798">
              <w:rPr>
                <w:rFonts w:asciiTheme="minorHAnsi" w:hAnsiTheme="minorHAnsi" w:cstheme="minorHAnsi"/>
                <w:bCs/>
                <w:sz w:val="23"/>
                <w:szCs w:val="23"/>
                <w:lang w:eastAsia="zh-CN"/>
              </w:rPr>
              <w:t>Ponudnik bo moral naročniku na njegovo zahtevo celoten čas veljavnosti zavarovalne police predložiti uradno potrdilo zavarovalnice, da so premije plačane in da zavarovalna polica nudi ustrezno kritje.</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5"/>
            </w:tblGrid>
            <w:tr w:rsidR="00CF73B2" w:rsidRPr="005B7BFA" w14:paraId="29904DDF" w14:textId="77777777" w:rsidTr="005903A7">
              <w:tc>
                <w:tcPr>
                  <w:tcW w:w="6325" w:type="dxa"/>
                  <w:tcBorders>
                    <w:top w:val="single" w:sz="8" w:space="0" w:color="96488B"/>
                    <w:left w:val="single" w:sz="8" w:space="0" w:color="96488B"/>
                    <w:bottom w:val="single" w:sz="8" w:space="0" w:color="96488B"/>
                    <w:right w:val="single" w:sz="8" w:space="0" w:color="96488B"/>
                  </w:tcBorders>
                </w:tcPr>
                <w:p w14:paraId="545C4508" w14:textId="77777777" w:rsidR="00CF73B2" w:rsidRPr="005B7BFA" w:rsidRDefault="00CF73B2" w:rsidP="00CF73B2">
                  <w:pPr>
                    <w:spacing w:after="0" w:line="240" w:lineRule="auto"/>
                    <w:jc w:val="both"/>
                    <w:rPr>
                      <w:rFonts w:asciiTheme="minorHAnsi" w:hAnsiTheme="minorHAnsi" w:cstheme="minorHAnsi"/>
                      <w:color w:val="auto"/>
                    </w:rPr>
                  </w:pPr>
                  <w:r w:rsidRPr="005B7BFA">
                    <w:rPr>
                      <w:rFonts w:asciiTheme="minorHAnsi" w:hAnsiTheme="minorHAnsi" w:cstheme="minorHAnsi"/>
                      <w:b/>
                      <w:bCs/>
                      <w:color w:val="auto"/>
                    </w:rPr>
                    <w:t>INFORMACIJA ZA UGOTAVLJANJE SPOSOBNOSTI</w:t>
                  </w:r>
                  <w:r w:rsidRPr="005B7BFA">
                    <w:rPr>
                      <w:rFonts w:asciiTheme="minorHAnsi" w:hAnsiTheme="minorHAnsi" w:cstheme="minorHAnsi"/>
                      <w:color w:val="auto"/>
                    </w:rPr>
                    <w:t xml:space="preserve">: </w:t>
                  </w:r>
                </w:p>
                <w:p w14:paraId="4D4D4D03" w14:textId="70D9A91E" w:rsidR="00CF73B2" w:rsidRPr="005B7BFA" w:rsidRDefault="00CF73B2" w:rsidP="005903A7">
                  <w:pPr>
                    <w:spacing w:after="0"/>
                    <w:jc w:val="both"/>
                    <w:rPr>
                      <w:rFonts w:asciiTheme="minorHAnsi" w:eastAsia="Calibri" w:hAnsiTheme="minorHAnsi" w:cstheme="minorHAnsi"/>
                      <w:bCs/>
                      <w:color w:val="000000"/>
                    </w:rPr>
                  </w:pPr>
                  <w:r w:rsidRPr="005B7BFA">
                    <w:rPr>
                      <w:rFonts w:asciiTheme="minorHAnsi" w:eastAsia="Calibri" w:hAnsiTheme="minorHAnsi" w:cstheme="minorHAnsi"/>
                      <w:b/>
                      <w:color w:val="000000"/>
                    </w:rPr>
                    <w:t xml:space="preserve">Izjava ponudnika o </w:t>
                  </w:r>
                  <w:r w:rsidR="00341B74">
                    <w:rPr>
                      <w:rFonts w:asciiTheme="minorHAnsi" w:eastAsia="Calibri" w:hAnsiTheme="minorHAnsi" w:cstheme="minorHAnsi"/>
                      <w:b/>
                      <w:color w:val="000000"/>
                    </w:rPr>
                    <w:t>predložitvi</w:t>
                  </w:r>
                  <w:r w:rsidRPr="005B7BFA">
                    <w:rPr>
                      <w:rFonts w:asciiTheme="minorHAnsi" w:eastAsia="Calibri" w:hAnsiTheme="minorHAnsi" w:cstheme="minorHAnsi"/>
                      <w:b/>
                      <w:color w:val="000000"/>
                    </w:rPr>
                    <w:t xml:space="preserve"> zavarovalne police (Priloga št. </w:t>
                  </w:r>
                  <w:r w:rsidR="00341B74">
                    <w:rPr>
                      <w:rFonts w:asciiTheme="minorHAnsi" w:eastAsia="Calibri" w:hAnsiTheme="minorHAnsi" w:cstheme="minorHAnsi"/>
                      <w:b/>
                      <w:color w:val="000000"/>
                    </w:rPr>
                    <w:t>10</w:t>
                  </w:r>
                  <w:r w:rsidR="00C56730">
                    <w:rPr>
                      <w:rFonts w:asciiTheme="minorHAnsi" w:eastAsia="Calibri" w:hAnsiTheme="minorHAnsi" w:cstheme="minorHAnsi"/>
                      <w:b/>
                      <w:color w:val="000000"/>
                    </w:rPr>
                    <w:t>)</w:t>
                  </w:r>
                </w:p>
              </w:tc>
            </w:tr>
          </w:tbl>
          <w:p w14:paraId="224BCA01" w14:textId="77777777" w:rsidR="00CF73B2" w:rsidRPr="005B7BFA" w:rsidRDefault="00CF73B2" w:rsidP="00CF73B2">
            <w:pPr>
              <w:jc w:val="both"/>
              <w:rPr>
                <w:rFonts w:asciiTheme="minorHAnsi" w:hAnsiTheme="minorHAnsi" w:cstheme="minorHAnsi"/>
                <w:sz w:val="23"/>
                <w:szCs w:val="23"/>
                <w:lang w:eastAsia="zh-CN"/>
              </w:rPr>
            </w:pPr>
          </w:p>
        </w:tc>
        <w:tc>
          <w:tcPr>
            <w:tcW w:w="5347" w:type="dxa"/>
          </w:tcPr>
          <w:p w14:paraId="50913A6B" w14:textId="77777777" w:rsidR="00CF73B2" w:rsidRPr="005B7BFA" w:rsidRDefault="00CF73B2" w:rsidP="00CF73B2">
            <w:pPr>
              <w:jc w:val="both"/>
              <w:rPr>
                <w:rFonts w:asciiTheme="minorHAnsi" w:hAnsiTheme="minorHAnsi" w:cstheme="minorHAnsi"/>
                <w:color w:val="auto"/>
              </w:rPr>
            </w:pPr>
            <w:r w:rsidRPr="005B7BFA">
              <w:rPr>
                <w:rFonts w:asciiTheme="minorHAnsi" w:hAnsiTheme="minorHAnsi" w:cstheme="minorHAnsi"/>
                <w:color w:val="auto"/>
                <w:sz w:val="23"/>
                <w:szCs w:val="23"/>
              </w:rPr>
              <w:lastRenderedPageBreak/>
              <w:t>Pogoj mora izpolniti ponudnik</w:t>
            </w:r>
            <w:r w:rsidRPr="005B7BFA">
              <w:rPr>
                <w:rFonts w:asciiTheme="minorHAnsi" w:hAnsiTheme="minorHAnsi" w:cstheme="minorHAnsi"/>
                <w:color w:val="auto"/>
              </w:rPr>
              <w:t>.</w:t>
            </w:r>
          </w:p>
          <w:p w14:paraId="6E7AE99E" w14:textId="77777777" w:rsidR="00CF73B2" w:rsidRPr="005B7BFA" w:rsidRDefault="00CF73B2" w:rsidP="00CF73B2">
            <w:pPr>
              <w:jc w:val="both"/>
              <w:rPr>
                <w:rFonts w:asciiTheme="minorHAnsi" w:hAnsiTheme="minorHAnsi" w:cstheme="minorHAnsi"/>
                <w:color w:val="auto"/>
              </w:rPr>
            </w:pPr>
          </w:p>
          <w:p w14:paraId="7C614EED" w14:textId="77777777" w:rsidR="00CF73B2" w:rsidRPr="005B7BFA" w:rsidRDefault="00CF73B2" w:rsidP="00CF73B2">
            <w:pPr>
              <w:jc w:val="both"/>
              <w:rPr>
                <w:rFonts w:asciiTheme="minorHAnsi" w:hAnsiTheme="minorHAnsi" w:cstheme="minorHAnsi"/>
                <w:color w:val="auto"/>
              </w:rPr>
            </w:pPr>
          </w:p>
          <w:p w14:paraId="3C1DD61B" w14:textId="77777777" w:rsidR="00CF73B2" w:rsidRPr="005B7BFA" w:rsidRDefault="00CF73B2" w:rsidP="00CF73B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Konzorcij ponudnikov postavljeni pogoj lahko izpolni tudi preko kateregakoli člana konzorcija.</w:t>
            </w:r>
          </w:p>
          <w:p w14:paraId="5FAB94F6" w14:textId="77777777" w:rsidR="00CF73B2" w:rsidRPr="005B7BFA" w:rsidRDefault="00CF73B2" w:rsidP="00CF73B2">
            <w:pPr>
              <w:jc w:val="both"/>
              <w:rPr>
                <w:rFonts w:asciiTheme="minorHAnsi" w:hAnsiTheme="minorHAnsi" w:cstheme="minorHAnsi"/>
                <w:sz w:val="23"/>
                <w:szCs w:val="23"/>
                <w:lang w:eastAsia="zh-CN"/>
              </w:rPr>
            </w:pPr>
          </w:p>
        </w:tc>
      </w:tr>
    </w:tbl>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697"/>
        <w:gridCol w:w="1371"/>
        <w:gridCol w:w="6568"/>
        <w:gridCol w:w="5346"/>
      </w:tblGrid>
      <w:tr w:rsidR="001A10DE" w:rsidRPr="00171A35" w14:paraId="7686A8F3" w14:textId="77777777" w:rsidTr="004038D2">
        <w:tc>
          <w:tcPr>
            <w:tcW w:w="697" w:type="dxa"/>
            <w:tcBorders>
              <w:bottom w:val="single" w:sz="8" w:space="0" w:color="auto"/>
            </w:tcBorders>
          </w:tcPr>
          <w:p w14:paraId="5453262F" w14:textId="77777777" w:rsidR="001A10DE" w:rsidRPr="00171A35" w:rsidRDefault="001A10DE" w:rsidP="004038D2">
            <w:pPr>
              <w:spacing w:after="0" w:line="240" w:lineRule="auto"/>
              <w:jc w:val="both"/>
              <w:rPr>
                <w:rFonts w:asciiTheme="minorHAnsi" w:hAnsiTheme="minorHAnsi" w:cstheme="minorHAnsi"/>
                <w:color w:val="auto"/>
              </w:rPr>
            </w:pPr>
            <w:r w:rsidRPr="00171A35">
              <w:rPr>
                <w:rFonts w:asciiTheme="minorHAnsi" w:hAnsiTheme="minorHAnsi" w:cstheme="minorHAnsi"/>
                <w:color w:val="auto"/>
              </w:rPr>
              <w:lastRenderedPageBreak/>
              <w:t>2.</w:t>
            </w:r>
          </w:p>
        </w:tc>
        <w:tc>
          <w:tcPr>
            <w:tcW w:w="1371" w:type="dxa"/>
            <w:tcBorders>
              <w:bottom w:val="single" w:sz="8" w:space="0" w:color="auto"/>
            </w:tcBorders>
          </w:tcPr>
          <w:p w14:paraId="14ECB683" w14:textId="77777777" w:rsidR="001A10DE" w:rsidRPr="00171A35" w:rsidRDefault="001A10DE" w:rsidP="004038D2">
            <w:pPr>
              <w:spacing w:after="0" w:line="240" w:lineRule="auto"/>
              <w:jc w:val="both"/>
              <w:rPr>
                <w:rFonts w:asciiTheme="minorHAnsi" w:hAnsiTheme="minorHAnsi" w:cstheme="minorHAnsi"/>
                <w:color w:val="auto"/>
              </w:rPr>
            </w:pPr>
            <w:r w:rsidRPr="00171A35">
              <w:rPr>
                <w:rFonts w:asciiTheme="minorHAnsi" w:hAnsiTheme="minorHAnsi" w:cstheme="minorHAnsi"/>
                <w:color w:val="auto"/>
              </w:rPr>
              <w:t>Šesti odstavek 77. člena ZJN-3 v povezavi z 76. členom ZJN-3</w:t>
            </w:r>
          </w:p>
        </w:tc>
        <w:tc>
          <w:tcPr>
            <w:tcW w:w="6568" w:type="dxa"/>
            <w:tcBorders>
              <w:bottom w:val="single" w:sz="8" w:space="0" w:color="auto"/>
            </w:tcBorders>
          </w:tcPr>
          <w:p w14:paraId="58228679" w14:textId="77777777" w:rsidR="001A10DE" w:rsidRPr="00171A35" w:rsidRDefault="001A10DE" w:rsidP="004038D2">
            <w:pPr>
              <w:spacing w:after="0" w:line="240" w:lineRule="auto"/>
              <w:jc w:val="both"/>
              <w:rPr>
                <w:rFonts w:asciiTheme="minorHAnsi" w:hAnsiTheme="minorHAnsi" w:cstheme="minorHAnsi"/>
                <w:color w:val="auto"/>
              </w:rPr>
            </w:pPr>
            <w:r w:rsidRPr="00171A35">
              <w:rPr>
                <w:rFonts w:asciiTheme="minorHAnsi" w:hAnsiTheme="minorHAnsi" w:cstheme="minorHAnsi"/>
                <w:color w:val="auto"/>
              </w:rPr>
              <w:t xml:space="preserve">Gospodarski subjekt ima na dan izdaje bonitetne ocene, ki ne sme biti starejši </w:t>
            </w:r>
            <w:r w:rsidRPr="00171A35">
              <w:rPr>
                <w:rFonts w:asciiTheme="minorHAnsi" w:hAnsiTheme="minorHAnsi" w:cstheme="minorHAnsi"/>
                <w:b/>
                <w:color w:val="auto"/>
              </w:rPr>
              <w:t>od 60 dni</w:t>
            </w:r>
            <w:r w:rsidRPr="00171A35">
              <w:rPr>
                <w:rFonts w:asciiTheme="minorHAnsi" w:hAnsiTheme="minorHAnsi" w:cstheme="minorHAnsi"/>
                <w:color w:val="auto"/>
              </w:rPr>
              <w:t xml:space="preserve"> pred rokom, določenim za oddajo ponudb,  izkazano bonitetno oceno: SB1 do vključno SB7 (ponudbe ponudnikov z bonitetno oceno od SB8 do SB10 bodo kot neprimerne izločene), izdano pri Ajpes ali bonitetno oceno BB ali boljšo izdano pri agenciji Standard&amp;Poor's ali bonitetno oceno BB+ ali boljšo izdano pri agenciji Fitch ali bonitetno oceno Ba1 ali boljšo izdano pri agenciji Moodyʼs.</w:t>
            </w:r>
          </w:p>
          <w:p w14:paraId="3F8DA35A" w14:textId="77777777" w:rsidR="001A10DE" w:rsidRPr="00171A35" w:rsidRDefault="001A10DE" w:rsidP="004038D2">
            <w:pPr>
              <w:spacing w:after="0" w:line="240" w:lineRule="auto"/>
              <w:jc w:val="both"/>
              <w:rPr>
                <w:rFonts w:asciiTheme="minorHAnsi" w:hAnsiTheme="minorHAnsi" w:cstheme="minorHAnsi"/>
                <w:color w:val="auto"/>
              </w:rPr>
            </w:pPr>
          </w:p>
          <w:p w14:paraId="37C093E7" w14:textId="77777777" w:rsidR="001A10DE" w:rsidRPr="00171A35" w:rsidRDefault="001A10DE" w:rsidP="004038D2">
            <w:pPr>
              <w:spacing w:after="0" w:line="240" w:lineRule="auto"/>
              <w:jc w:val="both"/>
              <w:rPr>
                <w:rFonts w:asciiTheme="minorHAnsi" w:hAnsiTheme="minorHAnsi" w:cstheme="minorHAnsi"/>
                <w:color w:val="auto"/>
              </w:rPr>
            </w:pPr>
            <w:r w:rsidRPr="00171A35">
              <w:rPr>
                <w:rFonts w:asciiTheme="minorHAnsi" w:hAnsiTheme="minorHAnsi" w:cstheme="minorHAnsi"/>
                <w:color w:val="auto"/>
              </w:rPr>
              <w:t xml:space="preserve">Obrazec je lahko  predložen v originalni ali v kopirani obliki. </w:t>
            </w:r>
          </w:p>
          <w:p w14:paraId="71F6E772" w14:textId="77777777" w:rsidR="001A10DE" w:rsidRPr="00171A35" w:rsidRDefault="001A10DE" w:rsidP="004038D2">
            <w:pPr>
              <w:spacing w:after="0" w:line="240" w:lineRule="auto"/>
              <w:jc w:val="both"/>
              <w:rPr>
                <w:rFonts w:asciiTheme="minorHAnsi" w:hAnsiTheme="minorHAnsi"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4"/>
            </w:tblGrid>
            <w:tr w:rsidR="001A10DE" w:rsidRPr="00171A35" w14:paraId="621B800D" w14:textId="77777777" w:rsidTr="004038D2">
              <w:tc>
                <w:tcPr>
                  <w:tcW w:w="6324" w:type="dxa"/>
                  <w:tcBorders>
                    <w:top w:val="single" w:sz="8" w:space="0" w:color="96488B"/>
                    <w:left w:val="single" w:sz="8" w:space="0" w:color="96488B"/>
                    <w:bottom w:val="single" w:sz="8" w:space="0" w:color="96488B"/>
                    <w:right w:val="single" w:sz="8" w:space="0" w:color="96488B"/>
                  </w:tcBorders>
                </w:tcPr>
                <w:p w14:paraId="2819FB26" w14:textId="77777777" w:rsidR="001A10DE" w:rsidRPr="00171A35" w:rsidRDefault="001A10DE" w:rsidP="004038D2">
                  <w:pPr>
                    <w:spacing w:after="0" w:line="240" w:lineRule="auto"/>
                    <w:jc w:val="both"/>
                    <w:rPr>
                      <w:rFonts w:asciiTheme="minorHAnsi" w:hAnsiTheme="minorHAnsi" w:cstheme="minorHAnsi"/>
                      <w:color w:val="auto"/>
                    </w:rPr>
                  </w:pPr>
                  <w:r w:rsidRPr="00171A35">
                    <w:rPr>
                      <w:rFonts w:asciiTheme="minorHAnsi" w:hAnsiTheme="minorHAnsi" w:cstheme="minorHAnsi"/>
                      <w:b/>
                      <w:bCs/>
                      <w:color w:val="auto"/>
                    </w:rPr>
                    <w:t>INFORMACIJA ZA UGOTAVLJANJE SPOSOBNOSTI</w:t>
                  </w:r>
                  <w:r w:rsidRPr="00171A35">
                    <w:rPr>
                      <w:rFonts w:asciiTheme="minorHAnsi" w:hAnsiTheme="minorHAnsi" w:cstheme="minorHAnsi"/>
                      <w:color w:val="auto"/>
                    </w:rPr>
                    <w:t xml:space="preserve">: </w:t>
                  </w:r>
                </w:p>
                <w:p w14:paraId="07C4A8AA" w14:textId="77777777" w:rsidR="001A10DE" w:rsidRPr="00171A35" w:rsidRDefault="001A10DE" w:rsidP="004038D2">
                  <w:pPr>
                    <w:spacing w:after="0" w:line="240" w:lineRule="auto"/>
                    <w:jc w:val="both"/>
                    <w:rPr>
                      <w:rFonts w:asciiTheme="minorHAnsi" w:hAnsiTheme="minorHAnsi" w:cstheme="minorHAnsi"/>
                      <w:b/>
                      <w:color w:val="auto"/>
                    </w:rPr>
                  </w:pPr>
                  <w:r w:rsidRPr="00171A35">
                    <w:rPr>
                      <w:rFonts w:asciiTheme="minorHAnsi" w:hAnsiTheme="minorHAnsi" w:cstheme="minorHAnsi"/>
                      <w:b/>
                      <w:color w:val="auto"/>
                    </w:rPr>
                    <w:t xml:space="preserve">Lastna izjava ponudnika (Kot izjava se šteje izpolnjena Priloga št. 2 - Podatki o ponudniku in drugih gospodarskih subjektih, </w:t>
                  </w:r>
                  <w:r w:rsidRPr="00171A35">
                    <w:rPr>
                      <w:rFonts w:asciiTheme="minorHAnsi" w:hAnsiTheme="minorHAnsi" w:cstheme="minorHAnsi"/>
                      <w:color w:val="auto"/>
                    </w:rPr>
                    <w:t>rubrika – bonitetna ocena</w:t>
                  </w:r>
                  <w:r w:rsidRPr="00171A35">
                    <w:rPr>
                      <w:rFonts w:asciiTheme="minorHAnsi" w:hAnsiTheme="minorHAnsi" w:cstheme="minorHAnsi"/>
                      <w:b/>
                      <w:color w:val="auto"/>
                    </w:rPr>
                    <w:t>)</w:t>
                  </w:r>
                </w:p>
                <w:p w14:paraId="1E873CA7" w14:textId="77777777" w:rsidR="001A10DE" w:rsidRPr="00171A35" w:rsidRDefault="001A10DE" w:rsidP="004038D2">
                  <w:pPr>
                    <w:spacing w:after="0" w:line="240" w:lineRule="auto"/>
                    <w:jc w:val="both"/>
                    <w:rPr>
                      <w:rFonts w:asciiTheme="minorHAnsi" w:hAnsiTheme="minorHAnsi" w:cstheme="minorHAnsi"/>
                      <w:color w:val="auto"/>
                    </w:rPr>
                  </w:pPr>
                </w:p>
                <w:p w14:paraId="452EA3AA" w14:textId="77777777" w:rsidR="001A10DE" w:rsidRPr="00171A35" w:rsidRDefault="001A10DE" w:rsidP="004038D2">
                  <w:pPr>
                    <w:spacing w:after="0" w:line="240" w:lineRule="auto"/>
                    <w:jc w:val="both"/>
                    <w:rPr>
                      <w:rFonts w:asciiTheme="minorHAnsi" w:hAnsiTheme="minorHAnsi" w:cstheme="minorHAnsi"/>
                      <w:color w:val="auto"/>
                    </w:rPr>
                  </w:pPr>
                  <w:r w:rsidRPr="00171A35">
                    <w:rPr>
                      <w:rFonts w:asciiTheme="minorHAnsi" w:hAnsiTheme="minorHAnsi" w:cstheme="minorHAnsi"/>
                      <w:color w:val="auto"/>
                    </w:rPr>
                    <w:t>ali</w:t>
                  </w:r>
                </w:p>
                <w:p w14:paraId="29499829" w14:textId="77777777" w:rsidR="001A10DE" w:rsidRPr="00171A35" w:rsidRDefault="001A10DE" w:rsidP="004038D2">
                  <w:pPr>
                    <w:spacing w:after="0" w:line="240" w:lineRule="auto"/>
                    <w:jc w:val="both"/>
                    <w:rPr>
                      <w:rFonts w:asciiTheme="minorHAnsi" w:hAnsiTheme="minorHAnsi" w:cstheme="minorHAnsi"/>
                      <w:color w:val="auto"/>
                    </w:rPr>
                  </w:pPr>
                </w:p>
                <w:p w14:paraId="075F29DA" w14:textId="77777777" w:rsidR="001A10DE" w:rsidRPr="00171A35" w:rsidRDefault="001A10DE" w:rsidP="004038D2">
                  <w:pPr>
                    <w:spacing w:after="0" w:line="240" w:lineRule="auto"/>
                    <w:jc w:val="both"/>
                    <w:rPr>
                      <w:rFonts w:asciiTheme="minorHAnsi" w:hAnsiTheme="minorHAnsi" w:cstheme="minorHAnsi"/>
                      <w:color w:val="auto"/>
                    </w:rPr>
                  </w:pPr>
                  <w:r w:rsidRPr="00171A35">
                    <w:rPr>
                      <w:rFonts w:asciiTheme="minorHAnsi" w:hAnsiTheme="minorHAnsi" w:cstheme="minorHAnsi"/>
                      <w:b/>
                      <w:color w:val="auto"/>
                    </w:rPr>
                    <w:t>bonitetno dokazilo</w:t>
                  </w:r>
                  <w:r w:rsidRPr="00171A35">
                    <w:rPr>
                      <w:rFonts w:asciiTheme="minorHAnsi" w:hAnsiTheme="minorHAnsi" w:cstheme="minorHAnsi"/>
                      <w:color w:val="auto"/>
                    </w:rPr>
                    <w:t xml:space="preserve"> - ustrezen BON obrazec- obrazci eS.BON, S.BON-1 ali S.BON-1/P, izdan s strani Ajpes-a ali dokazilo agencije S&amp;P ali Fitch ali dokazilo agencije Moodyʼs. Obrazec je lahko predložen v originalni ali v kopirani obliki. Ponudniki v primeru predložitve Es.BON obrazca tega natisnejo in ga predložijo v elektronski obliki tudi na zgoščenki.</w:t>
                  </w:r>
                </w:p>
                <w:p w14:paraId="68D53236" w14:textId="77777777" w:rsidR="001A10DE" w:rsidRPr="00171A35" w:rsidRDefault="001A10DE" w:rsidP="004038D2">
                  <w:pPr>
                    <w:tabs>
                      <w:tab w:val="left" w:pos="1260"/>
                    </w:tabs>
                    <w:spacing w:after="0" w:line="240" w:lineRule="auto"/>
                    <w:jc w:val="both"/>
                    <w:rPr>
                      <w:rFonts w:asciiTheme="minorHAnsi" w:hAnsiTheme="minorHAnsi" w:cstheme="minorHAnsi"/>
                      <w:color w:val="auto"/>
                    </w:rPr>
                  </w:pPr>
                  <w:r w:rsidRPr="00171A35">
                    <w:rPr>
                      <w:rFonts w:asciiTheme="minorHAnsi" w:hAnsiTheme="minorHAnsi" w:cstheme="minorHAnsi"/>
                      <w:color w:val="auto"/>
                    </w:rPr>
                    <w:tab/>
                  </w:r>
                </w:p>
                <w:p w14:paraId="55F42D4A" w14:textId="77777777" w:rsidR="001A10DE" w:rsidRPr="00171A35" w:rsidRDefault="001A10DE" w:rsidP="004038D2">
                  <w:pPr>
                    <w:spacing w:after="0" w:line="240" w:lineRule="auto"/>
                    <w:jc w:val="both"/>
                    <w:rPr>
                      <w:rFonts w:asciiTheme="minorHAnsi" w:hAnsiTheme="minorHAnsi" w:cstheme="minorHAnsi"/>
                      <w:color w:val="auto"/>
                    </w:rPr>
                  </w:pPr>
                  <w:r w:rsidRPr="00171A35">
                    <w:rPr>
                      <w:rFonts w:asciiTheme="minorHAnsi" w:hAnsiTheme="minorHAnsi" w:cstheme="minorHAnsi"/>
                      <w:color w:val="auto"/>
                    </w:rPr>
                    <w:t>Ponudnik lahko predloži tudi bonitetno oceno drugih institucij, ki so pripravljene na podlagi metodologije Basel II, pri čemer bo naročnik ponudniku kot ustrezno oceno priznal tisto oceno, ki sodi v zgornjih 50% ocen po lestvici, ki jo uporablja posamezna finančna institucija pri določanju bonitetnih ocen na podlagi navedene metodologije.</w:t>
                  </w:r>
                </w:p>
                <w:p w14:paraId="137A4A66" w14:textId="77777777" w:rsidR="001A10DE" w:rsidRPr="00171A35" w:rsidRDefault="001A10DE" w:rsidP="004038D2">
                  <w:pPr>
                    <w:spacing w:after="0" w:line="240" w:lineRule="auto"/>
                    <w:jc w:val="both"/>
                    <w:rPr>
                      <w:rFonts w:asciiTheme="minorHAnsi" w:hAnsiTheme="minorHAnsi" w:cstheme="minorHAnsi"/>
                      <w:color w:val="auto"/>
                    </w:rPr>
                  </w:pPr>
                </w:p>
                <w:p w14:paraId="5584EEB7" w14:textId="77777777" w:rsidR="001A10DE" w:rsidRPr="00171A35" w:rsidRDefault="001A10DE" w:rsidP="004038D2">
                  <w:pPr>
                    <w:spacing w:after="0" w:line="240" w:lineRule="auto"/>
                    <w:jc w:val="both"/>
                    <w:rPr>
                      <w:rFonts w:asciiTheme="minorHAnsi" w:hAnsiTheme="minorHAnsi" w:cstheme="minorHAnsi"/>
                      <w:color w:val="auto"/>
                    </w:rPr>
                  </w:pPr>
                  <w:r w:rsidRPr="00171A35">
                    <w:rPr>
                      <w:rFonts w:asciiTheme="minorHAnsi" w:hAnsiTheme="minorHAnsi" w:cstheme="minorHAnsi"/>
                      <w:color w:val="auto"/>
                    </w:rPr>
                    <w:t>Bonitetno dokazilo ne sme biti starejše od 60 dni od datuma, ki je določen kot skrajni rok za oddajo ponudbe.</w:t>
                  </w:r>
                </w:p>
                <w:p w14:paraId="67C6BD24" w14:textId="77777777" w:rsidR="001A10DE" w:rsidRPr="00171A35" w:rsidRDefault="001A10DE" w:rsidP="004038D2">
                  <w:pPr>
                    <w:spacing w:after="0" w:line="240" w:lineRule="auto"/>
                    <w:jc w:val="both"/>
                    <w:rPr>
                      <w:rFonts w:asciiTheme="minorHAnsi" w:hAnsiTheme="minorHAnsi" w:cstheme="minorHAnsi"/>
                      <w:color w:val="auto"/>
                    </w:rPr>
                  </w:pPr>
                </w:p>
                <w:p w14:paraId="4E53060A" w14:textId="77777777" w:rsidR="001A10DE" w:rsidRPr="00171A35" w:rsidRDefault="001A10DE" w:rsidP="004038D2">
                  <w:pPr>
                    <w:spacing w:after="0" w:line="240" w:lineRule="auto"/>
                    <w:jc w:val="both"/>
                    <w:rPr>
                      <w:rFonts w:asciiTheme="minorHAnsi" w:hAnsiTheme="minorHAnsi" w:cstheme="minorHAnsi"/>
                      <w:i/>
                      <w:color w:val="auto"/>
                    </w:rPr>
                  </w:pPr>
                  <w:r w:rsidRPr="00171A35">
                    <w:rPr>
                      <w:rFonts w:asciiTheme="minorHAnsi" w:hAnsiTheme="minorHAnsi" w:cstheme="minorHAnsi"/>
                      <w:i/>
                      <w:color w:val="auto"/>
                    </w:rPr>
                    <w:t xml:space="preserve">V kolikor bo ponudnik predložil lastno izjavo, bo moral na poziv naročnika k predložitvi dokazil, naročniku predložiti ustrezen BON obrazec, ki ne bo starejši </w:t>
                  </w:r>
                  <w:r w:rsidRPr="00171A35">
                    <w:rPr>
                      <w:rFonts w:asciiTheme="minorHAnsi" w:hAnsiTheme="minorHAnsi" w:cstheme="minorHAnsi"/>
                      <w:b/>
                      <w:i/>
                      <w:color w:val="auto"/>
                    </w:rPr>
                    <w:t>od 60 dni</w:t>
                  </w:r>
                  <w:r w:rsidRPr="00171A35">
                    <w:rPr>
                      <w:rFonts w:asciiTheme="minorHAnsi" w:hAnsiTheme="minorHAnsi" w:cstheme="minorHAnsi"/>
                      <w:i/>
                      <w:color w:val="auto"/>
                    </w:rPr>
                    <w:t xml:space="preserve"> od datuma, ki je bil določen kot skrajni rok za oddajo ponudbe.</w:t>
                  </w:r>
                </w:p>
              </w:tc>
            </w:tr>
          </w:tbl>
          <w:p w14:paraId="540C6B6E" w14:textId="77777777" w:rsidR="001A10DE" w:rsidRPr="00171A35" w:rsidRDefault="001A10DE" w:rsidP="004038D2">
            <w:pPr>
              <w:spacing w:after="0" w:line="240" w:lineRule="auto"/>
              <w:jc w:val="both"/>
              <w:rPr>
                <w:rFonts w:asciiTheme="minorHAnsi" w:hAnsiTheme="minorHAnsi" w:cstheme="minorHAnsi"/>
                <w:color w:val="auto"/>
              </w:rPr>
            </w:pPr>
          </w:p>
        </w:tc>
        <w:tc>
          <w:tcPr>
            <w:tcW w:w="5346" w:type="dxa"/>
            <w:tcBorders>
              <w:bottom w:val="single" w:sz="8" w:space="0" w:color="auto"/>
            </w:tcBorders>
          </w:tcPr>
          <w:p w14:paraId="7B824CB3" w14:textId="77777777" w:rsidR="001A10DE" w:rsidRPr="00171A35" w:rsidRDefault="001A10DE" w:rsidP="004038D2">
            <w:pPr>
              <w:spacing w:after="0" w:line="240" w:lineRule="auto"/>
              <w:jc w:val="both"/>
              <w:rPr>
                <w:rFonts w:asciiTheme="minorHAnsi" w:hAnsiTheme="minorHAnsi" w:cstheme="minorHAnsi"/>
                <w:color w:val="auto"/>
              </w:rPr>
            </w:pPr>
            <w:r w:rsidRPr="00171A35">
              <w:rPr>
                <w:rFonts w:asciiTheme="minorHAnsi" w:hAnsiTheme="minorHAnsi" w:cstheme="minorHAnsi"/>
                <w:color w:val="auto"/>
              </w:rPr>
              <w:lastRenderedPageBreak/>
              <w:t>Pogoj morajo izpolniti naslednji gospodarski subjekti:</w:t>
            </w:r>
          </w:p>
          <w:p w14:paraId="50C564E4" w14:textId="77777777" w:rsidR="001A10DE" w:rsidRPr="00171A35" w:rsidRDefault="001A10DE" w:rsidP="001A10DE">
            <w:pPr>
              <w:numPr>
                <w:ilvl w:val="0"/>
                <w:numId w:val="29"/>
              </w:numPr>
              <w:spacing w:after="0" w:line="240" w:lineRule="auto"/>
              <w:jc w:val="both"/>
              <w:rPr>
                <w:rFonts w:asciiTheme="minorHAnsi" w:hAnsiTheme="minorHAnsi" w:cstheme="minorHAnsi"/>
                <w:color w:val="auto"/>
              </w:rPr>
            </w:pPr>
            <w:r w:rsidRPr="00171A35">
              <w:rPr>
                <w:rFonts w:asciiTheme="minorHAnsi" w:hAnsiTheme="minorHAnsi" w:cstheme="minorHAnsi"/>
                <w:color w:val="auto"/>
              </w:rPr>
              <w:t>ponudnik;</w:t>
            </w:r>
          </w:p>
          <w:p w14:paraId="3FBC4E07" w14:textId="77777777" w:rsidR="001A10DE" w:rsidRPr="00171A35" w:rsidRDefault="001A10DE" w:rsidP="001A10DE">
            <w:pPr>
              <w:numPr>
                <w:ilvl w:val="0"/>
                <w:numId w:val="29"/>
              </w:numPr>
              <w:spacing w:after="0" w:line="240" w:lineRule="auto"/>
              <w:jc w:val="both"/>
              <w:rPr>
                <w:rFonts w:asciiTheme="minorHAnsi" w:hAnsiTheme="minorHAnsi" w:cstheme="minorHAnsi"/>
                <w:color w:val="auto"/>
              </w:rPr>
            </w:pPr>
            <w:r w:rsidRPr="00171A35">
              <w:rPr>
                <w:rFonts w:asciiTheme="minorHAnsi" w:hAnsiTheme="minorHAnsi" w:cstheme="minorHAnsi"/>
                <w:color w:val="auto"/>
              </w:rPr>
              <w:t>vsi partnerji v skupni ponudbi.</w:t>
            </w:r>
          </w:p>
          <w:p w14:paraId="360A3C28" w14:textId="77777777" w:rsidR="001A10DE" w:rsidRPr="00171A35" w:rsidRDefault="001A10DE" w:rsidP="004038D2">
            <w:pPr>
              <w:spacing w:after="0" w:line="240" w:lineRule="auto"/>
              <w:jc w:val="both"/>
              <w:rPr>
                <w:rFonts w:asciiTheme="minorHAnsi" w:hAnsiTheme="minorHAnsi" w:cstheme="minorHAnsi"/>
                <w:color w:val="auto"/>
              </w:rPr>
            </w:pPr>
          </w:p>
          <w:p w14:paraId="41B2ADA9" w14:textId="77777777" w:rsidR="001A10DE" w:rsidRPr="00171A35" w:rsidRDefault="001A10DE" w:rsidP="004038D2">
            <w:pPr>
              <w:spacing w:after="0" w:line="240" w:lineRule="auto"/>
              <w:jc w:val="both"/>
              <w:rPr>
                <w:rFonts w:asciiTheme="minorHAnsi" w:hAnsiTheme="minorHAnsi" w:cstheme="minorHAnsi"/>
                <w:color w:val="auto"/>
              </w:rPr>
            </w:pPr>
          </w:p>
          <w:p w14:paraId="7EBD1225" w14:textId="77777777" w:rsidR="001A10DE" w:rsidRPr="00171A35" w:rsidRDefault="001A10DE" w:rsidP="004038D2">
            <w:pPr>
              <w:spacing w:after="0" w:line="240" w:lineRule="auto"/>
              <w:jc w:val="both"/>
              <w:rPr>
                <w:rFonts w:asciiTheme="minorHAnsi" w:hAnsiTheme="minorHAnsi" w:cstheme="minorHAnsi"/>
                <w:color w:val="auto"/>
              </w:rPr>
            </w:pPr>
          </w:p>
          <w:p w14:paraId="366E08E8" w14:textId="77777777" w:rsidR="001A10DE" w:rsidRPr="00171A35" w:rsidRDefault="001A10DE" w:rsidP="004038D2">
            <w:pPr>
              <w:spacing w:after="0" w:line="240" w:lineRule="auto"/>
              <w:jc w:val="both"/>
              <w:rPr>
                <w:rFonts w:asciiTheme="minorHAnsi" w:hAnsiTheme="minorHAnsi" w:cstheme="minorHAnsi"/>
                <w:color w:val="auto"/>
              </w:rPr>
            </w:pPr>
          </w:p>
          <w:p w14:paraId="365882AD" w14:textId="77777777" w:rsidR="001A10DE" w:rsidRPr="00171A35" w:rsidRDefault="001A10DE" w:rsidP="004038D2">
            <w:pPr>
              <w:spacing w:after="0" w:line="240" w:lineRule="auto"/>
              <w:jc w:val="both"/>
              <w:rPr>
                <w:rFonts w:asciiTheme="minorHAnsi" w:hAnsiTheme="minorHAnsi" w:cstheme="minorHAnsi"/>
                <w:color w:val="auto"/>
              </w:rPr>
            </w:pPr>
          </w:p>
          <w:p w14:paraId="7C99EAE1" w14:textId="77777777" w:rsidR="001A10DE" w:rsidRPr="00171A35" w:rsidRDefault="001A10DE" w:rsidP="004038D2">
            <w:pPr>
              <w:spacing w:after="0" w:line="240" w:lineRule="auto"/>
              <w:jc w:val="both"/>
              <w:rPr>
                <w:rFonts w:asciiTheme="minorHAnsi" w:hAnsiTheme="minorHAnsi" w:cstheme="minorHAnsi"/>
                <w:color w:val="auto"/>
              </w:rPr>
            </w:pPr>
          </w:p>
          <w:p w14:paraId="37D4B73E" w14:textId="77777777" w:rsidR="001A10DE" w:rsidRPr="00171A35" w:rsidRDefault="001A10DE" w:rsidP="004038D2">
            <w:pPr>
              <w:spacing w:after="0" w:line="240" w:lineRule="auto"/>
              <w:jc w:val="both"/>
              <w:rPr>
                <w:rFonts w:asciiTheme="minorHAnsi" w:hAnsiTheme="minorHAnsi" w:cstheme="minorHAnsi"/>
                <w:color w:val="auto"/>
              </w:rPr>
            </w:pPr>
          </w:p>
        </w:tc>
      </w:tr>
    </w:tbl>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DC7239" w:rsidRPr="005B7BFA" w14:paraId="64E84ECF" w14:textId="77777777" w:rsidTr="00AE0618">
        <w:tc>
          <w:tcPr>
            <w:tcW w:w="697" w:type="dxa"/>
          </w:tcPr>
          <w:p w14:paraId="145A85A5" w14:textId="10BF59B2" w:rsidR="00DC7239" w:rsidRPr="005B7BFA" w:rsidRDefault="00171A35" w:rsidP="00DC7239">
            <w:pPr>
              <w:jc w:val="both"/>
              <w:rPr>
                <w:rFonts w:asciiTheme="minorHAnsi" w:hAnsiTheme="minorHAnsi" w:cstheme="minorHAnsi"/>
                <w:sz w:val="23"/>
                <w:szCs w:val="23"/>
                <w:lang w:eastAsia="zh-CN"/>
              </w:rPr>
            </w:pPr>
            <w:r>
              <w:rPr>
                <w:rFonts w:asciiTheme="minorHAnsi" w:hAnsiTheme="minorHAnsi" w:cstheme="minorHAnsi"/>
                <w:sz w:val="23"/>
                <w:szCs w:val="23"/>
                <w:lang w:eastAsia="zh-CN"/>
              </w:rPr>
              <w:lastRenderedPageBreak/>
              <w:t>3</w:t>
            </w:r>
            <w:r w:rsidR="00DC7239" w:rsidRPr="005B7BFA">
              <w:rPr>
                <w:rFonts w:asciiTheme="minorHAnsi" w:hAnsiTheme="minorHAnsi" w:cstheme="minorHAnsi"/>
                <w:sz w:val="23"/>
                <w:szCs w:val="23"/>
                <w:lang w:eastAsia="zh-CN"/>
              </w:rPr>
              <w:t>.</w:t>
            </w:r>
          </w:p>
        </w:tc>
        <w:tc>
          <w:tcPr>
            <w:tcW w:w="1371" w:type="dxa"/>
          </w:tcPr>
          <w:p w14:paraId="6FC5B619" w14:textId="77777777" w:rsidR="00DC7239" w:rsidRPr="005B7BFA" w:rsidRDefault="00DC7239" w:rsidP="00DC7239">
            <w:pPr>
              <w:rPr>
                <w:rFonts w:asciiTheme="minorHAnsi" w:hAnsiTheme="minorHAnsi" w:cstheme="minorHAnsi"/>
                <w:sz w:val="23"/>
                <w:szCs w:val="23"/>
                <w:lang w:eastAsia="zh-CN"/>
              </w:rPr>
            </w:pPr>
            <w:r w:rsidRPr="005B7BFA">
              <w:rPr>
                <w:rFonts w:asciiTheme="minorHAnsi" w:hAnsiTheme="minorHAnsi" w:cstheme="minorHAnsi"/>
                <w:sz w:val="23"/>
                <w:szCs w:val="23"/>
                <w:lang w:eastAsia="zh-CN"/>
              </w:rPr>
              <w:t>Peti in šesti odstavek 76. člena ZJN-3</w:t>
            </w:r>
          </w:p>
        </w:tc>
        <w:tc>
          <w:tcPr>
            <w:tcW w:w="6569" w:type="dxa"/>
          </w:tcPr>
          <w:p w14:paraId="0EE7CEE7" w14:textId="447B5864" w:rsidR="00BD068A" w:rsidRPr="005B7BFA" w:rsidRDefault="00BD068A" w:rsidP="00BD068A">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Letni promet (višina čistih prihodkov od prodaje) gospodarskega subjekta v zadnjem poslovnem letu, za katerega so podatki o letnem prometu razpoložljivi/objavljeni/dostopni na spletni strani Ajpes, mora znašati </w:t>
            </w:r>
            <w:r w:rsidRPr="00162074">
              <w:rPr>
                <w:rFonts w:asciiTheme="minorHAnsi" w:hAnsiTheme="minorHAnsi" w:cstheme="minorHAnsi"/>
                <w:sz w:val="23"/>
                <w:szCs w:val="23"/>
                <w:lang w:eastAsia="zh-CN"/>
              </w:rPr>
              <w:t xml:space="preserve">najmanj </w:t>
            </w:r>
            <w:r w:rsidR="00317F3C" w:rsidRPr="00162074">
              <w:rPr>
                <w:rFonts w:asciiTheme="minorHAnsi" w:hAnsiTheme="minorHAnsi" w:cstheme="minorHAnsi"/>
                <w:b/>
                <w:sz w:val="23"/>
                <w:szCs w:val="23"/>
                <w:lang w:eastAsia="zh-CN"/>
              </w:rPr>
              <w:t>10</w:t>
            </w:r>
            <w:r w:rsidR="00CA003B" w:rsidRPr="00162074">
              <w:rPr>
                <w:rFonts w:asciiTheme="minorHAnsi" w:hAnsiTheme="minorHAnsi" w:cstheme="minorHAnsi"/>
                <w:b/>
                <w:sz w:val="23"/>
                <w:szCs w:val="23"/>
                <w:lang w:eastAsia="zh-CN"/>
              </w:rPr>
              <w:t>0</w:t>
            </w:r>
            <w:r w:rsidRPr="00162074">
              <w:rPr>
                <w:rFonts w:asciiTheme="minorHAnsi" w:hAnsiTheme="minorHAnsi" w:cstheme="minorHAnsi"/>
                <w:b/>
                <w:sz w:val="23"/>
                <w:szCs w:val="23"/>
                <w:lang w:eastAsia="zh-CN"/>
              </w:rPr>
              <w:t>.000</w:t>
            </w:r>
            <w:r w:rsidRPr="00162074">
              <w:rPr>
                <w:rFonts w:asciiTheme="minorHAnsi" w:hAnsiTheme="minorHAnsi" w:cstheme="minorHAnsi"/>
                <w:sz w:val="23"/>
                <w:szCs w:val="23"/>
                <w:lang w:eastAsia="zh-CN"/>
              </w:rPr>
              <w:t xml:space="preserve"> EUR.</w:t>
            </w:r>
          </w:p>
          <w:p w14:paraId="6DF92418" w14:textId="5EEF8BD2" w:rsidR="000C1CCD" w:rsidRDefault="000C1CCD" w:rsidP="000C1CCD">
            <w:pPr>
              <w:jc w:val="both"/>
              <w:rPr>
                <w:rFonts w:asciiTheme="minorHAnsi" w:hAnsiTheme="minorHAnsi" w:cstheme="minorHAnsi"/>
                <w:color w:val="auto"/>
              </w:rPr>
            </w:pPr>
          </w:p>
          <w:p w14:paraId="010183BB" w14:textId="77777777" w:rsidR="00D672D9" w:rsidRPr="00D672D9" w:rsidRDefault="00D672D9" w:rsidP="00D672D9">
            <w:pPr>
              <w:jc w:val="both"/>
              <w:rPr>
                <w:rFonts w:asciiTheme="minorHAnsi" w:hAnsiTheme="minorHAnsi" w:cstheme="minorHAnsi"/>
                <w:color w:val="auto"/>
                <w:sz w:val="23"/>
                <w:szCs w:val="23"/>
              </w:rPr>
            </w:pPr>
            <w:r w:rsidRPr="00D672D9">
              <w:rPr>
                <w:rFonts w:asciiTheme="minorHAnsi" w:hAnsiTheme="minorHAnsi" w:cstheme="minorHAnsi"/>
                <w:color w:val="auto"/>
                <w:sz w:val="23"/>
                <w:szCs w:val="23"/>
              </w:rPr>
              <w:t>Tuji ponudnik zgoraj navedeni letni promet dokaže z izvlečki revidiranih bilanc stanja ali z drugimi računovodskimi izkazi.</w:t>
            </w:r>
          </w:p>
          <w:p w14:paraId="26D3DB18" w14:textId="1CCBCB6F" w:rsidR="00D672D9" w:rsidRDefault="00D672D9" w:rsidP="000C1CCD">
            <w:pPr>
              <w:jc w:val="both"/>
              <w:rPr>
                <w:rFonts w:asciiTheme="minorHAnsi" w:hAnsiTheme="minorHAnsi" w:cstheme="minorHAnsi"/>
                <w:color w:val="auto"/>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D672D9" w:rsidRPr="005B7BFA" w14:paraId="2A9D8894" w14:textId="77777777" w:rsidTr="00D672D9">
              <w:tc>
                <w:tcPr>
                  <w:tcW w:w="6333" w:type="dxa"/>
                </w:tcPr>
                <w:p w14:paraId="6826C88E" w14:textId="77777777" w:rsidR="00D672D9" w:rsidRPr="005B7BFA" w:rsidRDefault="00D672D9" w:rsidP="00D672D9">
                  <w:pPr>
                    <w:spacing w:after="0" w:line="240" w:lineRule="auto"/>
                    <w:jc w:val="both"/>
                    <w:rPr>
                      <w:rFonts w:asciiTheme="minorHAnsi" w:hAnsiTheme="minorHAnsi" w:cstheme="minorHAnsi"/>
                      <w:color w:val="auto"/>
                    </w:rPr>
                  </w:pPr>
                  <w:r w:rsidRPr="005B7BFA">
                    <w:rPr>
                      <w:rFonts w:asciiTheme="minorHAnsi" w:hAnsiTheme="minorHAnsi" w:cstheme="minorHAnsi"/>
                      <w:b/>
                      <w:color w:val="auto"/>
                    </w:rPr>
                    <w:t>INFORMACIJA ZA UGOTAVLJANJE SPOSOBNOSTI</w:t>
                  </w:r>
                  <w:r w:rsidRPr="005B7BFA">
                    <w:rPr>
                      <w:rFonts w:asciiTheme="minorHAnsi" w:hAnsiTheme="minorHAnsi" w:cstheme="minorHAnsi"/>
                      <w:color w:val="auto"/>
                    </w:rPr>
                    <w:t xml:space="preserve">: </w:t>
                  </w:r>
                </w:p>
                <w:p w14:paraId="32E8DE1B" w14:textId="77777777" w:rsidR="00D672D9" w:rsidRPr="005B7BFA" w:rsidRDefault="00D672D9" w:rsidP="00D672D9">
                  <w:pPr>
                    <w:spacing w:after="0" w:line="240" w:lineRule="auto"/>
                    <w:jc w:val="both"/>
                    <w:rPr>
                      <w:rFonts w:asciiTheme="minorHAnsi" w:hAnsiTheme="minorHAnsi" w:cstheme="minorHAnsi"/>
                      <w:color w:val="auto"/>
                    </w:rPr>
                  </w:pPr>
                  <w:r w:rsidRPr="00F43DB6">
                    <w:rPr>
                      <w:rFonts w:asciiTheme="majorHAnsi" w:hAnsiTheme="majorHAnsi"/>
                      <w:color w:val="auto"/>
                    </w:rPr>
                    <w:t>Enotni evropski dokument v zvezi z oddajo javnega naročila – ESPD, ki ga ponudnik v delu Del IV: Pogoji za sodelovanje, B: Ekonomski in finančni položaj, v točki »Splošni letni promet » izpolni na spletni strani http://www.enarocanje.si/_ESPD/ in ga v tiskani verziji predloži k ponudbi.</w:t>
                  </w:r>
                </w:p>
              </w:tc>
            </w:tr>
          </w:tbl>
          <w:p w14:paraId="0C5E18B8" w14:textId="77777777" w:rsidR="00D672D9" w:rsidRDefault="00D672D9" w:rsidP="000C1CCD">
            <w:pPr>
              <w:jc w:val="both"/>
              <w:rPr>
                <w:rFonts w:asciiTheme="minorHAnsi" w:hAnsiTheme="minorHAnsi" w:cstheme="minorHAnsi"/>
                <w:color w:val="auto"/>
              </w:rPr>
            </w:pPr>
          </w:p>
          <w:p w14:paraId="514820B6" w14:textId="0875056F" w:rsidR="00D672D9" w:rsidRPr="005B7BFA" w:rsidRDefault="00D672D9" w:rsidP="000C1CCD">
            <w:pPr>
              <w:jc w:val="both"/>
              <w:rPr>
                <w:rFonts w:asciiTheme="minorHAnsi" w:hAnsiTheme="minorHAnsi" w:cstheme="minorHAnsi"/>
                <w:color w:val="auto"/>
              </w:rPr>
            </w:pPr>
            <w:r w:rsidRPr="00D672D9">
              <w:rPr>
                <w:rFonts w:asciiTheme="minorHAnsi" w:hAnsiTheme="minorHAnsi" w:cstheme="minorHAnsi"/>
                <w:color w:val="auto"/>
              </w:rPr>
              <w:t>V kolikor tuji ponudnik izvlečkov revidiranih bilanc stanja ali drugih računovodskih izkazov ne predložil že k ponudbi (kar je dopustno), bo moral na poziv naročnika k predložitvi dokazil, naročniku predložiti ustrezna dokazila.</w:t>
            </w:r>
          </w:p>
          <w:p w14:paraId="269EBA08" w14:textId="77777777" w:rsidR="00DC7239" w:rsidRPr="005B7BFA" w:rsidRDefault="00DC7239" w:rsidP="00DC7239">
            <w:pPr>
              <w:jc w:val="both"/>
              <w:rPr>
                <w:rFonts w:asciiTheme="minorHAnsi" w:hAnsiTheme="minorHAnsi" w:cstheme="minorHAnsi"/>
                <w:b/>
                <w:sz w:val="23"/>
                <w:szCs w:val="23"/>
                <w:lang w:eastAsia="zh-CN"/>
              </w:rPr>
            </w:pPr>
          </w:p>
        </w:tc>
        <w:tc>
          <w:tcPr>
            <w:tcW w:w="5347" w:type="dxa"/>
          </w:tcPr>
          <w:p w14:paraId="3253990D" w14:textId="77777777" w:rsidR="00DC7239" w:rsidRPr="005B7BFA" w:rsidRDefault="00DC7239" w:rsidP="00DC7239">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Pogoj mora izpolniti ponudnik.</w:t>
            </w:r>
          </w:p>
          <w:p w14:paraId="4C2360E3" w14:textId="77777777" w:rsidR="00DC7239" w:rsidRPr="005B7BFA" w:rsidRDefault="00DC7239" w:rsidP="00DC7239">
            <w:pPr>
              <w:jc w:val="both"/>
              <w:rPr>
                <w:rFonts w:asciiTheme="minorHAnsi" w:hAnsiTheme="minorHAnsi" w:cstheme="minorHAnsi"/>
                <w:sz w:val="23"/>
                <w:szCs w:val="23"/>
                <w:lang w:eastAsia="zh-CN"/>
              </w:rPr>
            </w:pPr>
          </w:p>
          <w:p w14:paraId="0448C427" w14:textId="77777777" w:rsidR="00DC7239" w:rsidRPr="005B7BFA" w:rsidRDefault="00DC7239" w:rsidP="00DC7239">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Konzorcij ponudnikov postavljeni pogoj izpolni skupaj ali preko kateregakoli člana konzorcija.</w:t>
            </w:r>
          </w:p>
          <w:p w14:paraId="7699BDEB" w14:textId="77777777" w:rsidR="00DC7239" w:rsidRPr="005B7BFA" w:rsidRDefault="00DC7239" w:rsidP="00DC7239">
            <w:pPr>
              <w:jc w:val="both"/>
              <w:rPr>
                <w:rFonts w:asciiTheme="minorHAnsi" w:hAnsiTheme="minorHAnsi" w:cstheme="minorHAnsi"/>
                <w:sz w:val="23"/>
                <w:szCs w:val="23"/>
                <w:lang w:eastAsia="zh-CN"/>
              </w:rPr>
            </w:pPr>
          </w:p>
          <w:p w14:paraId="0317D197" w14:textId="77777777" w:rsidR="00DC7239" w:rsidRPr="005B7BFA" w:rsidRDefault="00DC7239" w:rsidP="00DC7239">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V primeru nastopanja s podizvajalci postavljeni pogoj ponudnik lahko izpolni skupaj s podizvajalci.</w:t>
            </w:r>
          </w:p>
          <w:p w14:paraId="43D05304" w14:textId="77777777" w:rsidR="00DC7239" w:rsidRPr="005B7BFA" w:rsidRDefault="00DC7239" w:rsidP="00DC7239">
            <w:pPr>
              <w:jc w:val="both"/>
              <w:rPr>
                <w:rFonts w:asciiTheme="minorHAnsi" w:hAnsiTheme="minorHAnsi" w:cstheme="minorHAnsi"/>
                <w:sz w:val="23"/>
                <w:szCs w:val="23"/>
                <w:lang w:eastAsia="zh-CN"/>
              </w:rPr>
            </w:pPr>
          </w:p>
          <w:p w14:paraId="2A0D8D09" w14:textId="77777777" w:rsidR="00DC7239" w:rsidRPr="005B7BFA" w:rsidRDefault="00DC7239" w:rsidP="00DC7239">
            <w:pPr>
              <w:jc w:val="both"/>
              <w:rPr>
                <w:rFonts w:asciiTheme="minorHAnsi" w:hAnsiTheme="minorHAnsi" w:cstheme="minorHAnsi"/>
                <w:sz w:val="23"/>
                <w:szCs w:val="23"/>
                <w:lang w:eastAsia="zh-CN"/>
              </w:rPr>
            </w:pPr>
          </w:p>
        </w:tc>
      </w:tr>
    </w:tbl>
    <w:p w14:paraId="44B2B8DE" w14:textId="7DCF3ED4" w:rsidR="005310DA" w:rsidRPr="005B7BFA" w:rsidRDefault="005310DA" w:rsidP="0087331C">
      <w:pPr>
        <w:pStyle w:val="Slog2"/>
        <w:rPr>
          <w:rFonts w:asciiTheme="minorHAnsi" w:hAnsiTheme="minorHAnsi" w:cstheme="minorHAnsi"/>
          <w:sz w:val="23"/>
          <w:szCs w:val="23"/>
        </w:rPr>
      </w:pPr>
      <w:bookmarkStart w:id="77" w:name="_Toc451354675"/>
      <w:bookmarkStart w:id="78" w:name="_Toc510009632"/>
      <w:r w:rsidRPr="005B7BFA">
        <w:rPr>
          <w:rFonts w:asciiTheme="minorHAnsi" w:hAnsiTheme="minorHAnsi" w:cstheme="minorHAnsi"/>
          <w:sz w:val="23"/>
          <w:szCs w:val="23"/>
        </w:rPr>
        <w:lastRenderedPageBreak/>
        <w:t>T</w:t>
      </w:r>
      <w:r w:rsidR="001304EB" w:rsidRPr="005B7BFA">
        <w:rPr>
          <w:rFonts w:asciiTheme="minorHAnsi" w:hAnsiTheme="minorHAnsi" w:cstheme="minorHAnsi"/>
          <w:sz w:val="23"/>
          <w:szCs w:val="23"/>
        </w:rPr>
        <w:t>ehnična in strokovna sposobnost</w:t>
      </w:r>
      <w:bookmarkEnd w:id="77"/>
      <w:bookmarkEnd w:id="78"/>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1"/>
        <w:gridCol w:w="5009"/>
      </w:tblGrid>
      <w:tr w:rsidR="00725E53" w:rsidRPr="005B7BFA" w14:paraId="49EB1E52" w14:textId="77777777" w:rsidTr="007A2292">
        <w:tc>
          <w:tcPr>
            <w:tcW w:w="697" w:type="dxa"/>
            <w:vAlign w:val="center"/>
          </w:tcPr>
          <w:p w14:paraId="176AE45C" w14:textId="77777777" w:rsidR="00725E53" w:rsidRPr="005B7BFA" w:rsidRDefault="005C2899" w:rsidP="005C2899">
            <w:pPr>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ZAP. ŠT.</w:t>
            </w:r>
          </w:p>
        </w:tc>
        <w:tc>
          <w:tcPr>
            <w:tcW w:w="1367" w:type="dxa"/>
            <w:vAlign w:val="center"/>
          </w:tcPr>
          <w:p w14:paraId="7AC74A60" w14:textId="77777777" w:rsidR="00725E53" w:rsidRPr="005B7BFA" w:rsidRDefault="005C2899" w:rsidP="005C2899">
            <w:pPr>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PRAVNA PODLAGA</w:t>
            </w:r>
          </w:p>
        </w:tc>
        <w:tc>
          <w:tcPr>
            <w:tcW w:w="6911" w:type="dxa"/>
            <w:vAlign w:val="center"/>
          </w:tcPr>
          <w:p w14:paraId="4A7D447A" w14:textId="77777777" w:rsidR="00725E53" w:rsidRPr="005B7BFA" w:rsidRDefault="005C2899" w:rsidP="005C2899">
            <w:pPr>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POGOJ</w:t>
            </w:r>
          </w:p>
        </w:tc>
        <w:tc>
          <w:tcPr>
            <w:tcW w:w="5009" w:type="dxa"/>
            <w:vAlign w:val="center"/>
          </w:tcPr>
          <w:p w14:paraId="42B8E30C" w14:textId="77777777" w:rsidR="00725E53" w:rsidRPr="005B7BFA" w:rsidRDefault="005C2899" w:rsidP="005C2899">
            <w:pPr>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ZA KOGA VELJA POGOJ</w:t>
            </w:r>
          </w:p>
        </w:tc>
      </w:tr>
      <w:tr w:rsidR="005B73E6" w:rsidRPr="005B7BFA" w14:paraId="3A49FDB0" w14:textId="77777777" w:rsidTr="007A2292">
        <w:tc>
          <w:tcPr>
            <w:tcW w:w="697" w:type="dxa"/>
          </w:tcPr>
          <w:p w14:paraId="5BF71D42" w14:textId="77777777" w:rsidR="005B73E6" w:rsidRPr="005B7BFA" w:rsidRDefault="005B73E6" w:rsidP="00250C7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1.</w:t>
            </w:r>
          </w:p>
        </w:tc>
        <w:tc>
          <w:tcPr>
            <w:tcW w:w="1367" w:type="dxa"/>
          </w:tcPr>
          <w:p w14:paraId="322A5547" w14:textId="77777777" w:rsidR="005B73E6" w:rsidRPr="005B7BFA" w:rsidRDefault="005B73E6" w:rsidP="00875478">
            <w:pPr>
              <w:rPr>
                <w:rFonts w:asciiTheme="minorHAnsi" w:hAnsiTheme="minorHAnsi" w:cstheme="minorHAnsi"/>
                <w:sz w:val="23"/>
                <w:szCs w:val="23"/>
                <w:lang w:eastAsia="zh-CN"/>
              </w:rPr>
            </w:pPr>
            <w:r w:rsidRPr="005B7BFA">
              <w:rPr>
                <w:rFonts w:asciiTheme="minorHAnsi" w:hAnsiTheme="minorHAnsi" w:cstheme="minorHAnsi"/>
                <w:sz w:val="23"/>
                <w:szCs w:val="23"/>
                <w:lang w:eastAsia="zh-CN"/>
              </w:rPr>
              <w:t>Osmi odstavek 77. člena ZJN-3</w:t>
            </w:r>
          </w:p>
        </w:tc>
        <w:tc>
          <w:tcPr>
            <w:tcW w:w="6911" w:type="dxa"/>
          </w:tcPr>
          <w:p w14:paraId="1D1658A4" w14:textId="1527F9D6" w:rsidR="00673D51" w:rsidRPr="00162074" w:rsidRDefault="004E165E" w:rsidP="005F640F">
            <w:pPr>
              <w:pStyle w:val="Odstavekseznama"/>
              <w:numPr>
                <w:ilvl w:val="0"/>
                <w:numId w:val="76"/>
              </w:numPr>
              <w:jc w:val="both"/>
              <w:rPr>
                <w:rFonts w:asciiTheme="minorHAnsi" w:hAnsiTheme="minorHAnsi" w:cstheme="minorHAnsi"/>
                <w:sz w:val="23"/>
                <w:szCs w:val="23"/>
                <w:lang w:eastAsia="zh-CN"/>
              </w:rPr>
            </w:pPr>
            <w:bookmarkStart w:id="79" w:name="OLE_LINK1"/>
            <w:r w:rsidRPr="00162074">
              <w:rPr>
                <w:rFonts w:asciiTheme="minorHAnsi" w:hAnsiTheme="minorHAnsi" w:cstheme="minorHAnsi"/>
                <w:sz w:val="23"/>
                <w:szCs w:val="23"/>
                <w:lang w:eastAsia="zh-CN"/>
              </w:rPr>
              <w:t xml:space="preserve">Ponudnik mora predložiti /navesti najmanj </w:t>
            </w:r>
            <w:r w:rsidR="00A42482" w:rsidRPr="00162074">
              <w:rPr>
                <w:rFonts w:asciiTheme="minorHAnsi" w:hAnsiTheme="minorHAnsi" w:cstheme="minorHAnsi"/>
                <w:b/>
                <w:sz w:val="23"/>
                <w:szCs w:val="23"/>
                <w:lang w:eastAsia="zh-CN"/>
              </w:rPr>
              <w:t xml:space="preserve">dve </w:t>
            </w:r>
            <w:r w:rsidR="000448C8" w:rsidRPr="00162074">
              <w:rPr>
                <w:rFonts w:asciiTheme="minorHAnsi" w:hAnsiTheme="minorHAnsi" w:cstheme="minorHAnsi"/>
                <w:b/>
                <w:sz w:val="23"/>
                <w:szCs w:val="23"/>
                <w:lang w:eastAsia="zh-CN"/>
              </w:rPr>
              <w:t>(</w:t>
            </w:r>
            <w:r w:rsidR="00A42482" w:rsidRPr="00162074">
              <w:rPr>
                <w:rFonts w:asciiTheme="minorHAnsi" w:hAnsiTheme="minorHAnsi" w:cstheme="minorHAnsi"/>
                <w:b/>
                <w:sz w:val="23"/>
                <w:szCs w:val="23"/>
                <w:lang w:eastAsia="zh-CN"/>
              </w:rPr>
              <w:t>2</w:t>
            </w:r>
            <w:r w:rsidR="000448C8" w:rsidRPr="00162074">
              <w:rPr>
                <w:rFonts w:asciiTheme="minorHAnsi" w:hAnsiTheme="minorHAnsi" w:cstheme="minorHAnsi"/>
                <w:b/>
                <w:sz w:val="23"/>
                <w:szCs w:val="23"/>
                <w:lang w:eastAsia="zh-CN"/>
              </w:rPr>
              <w:t>) referenc</w:t>
            </w:r>
            <w:r w:rsidR="00A42482" w:rsidRPr="00162074">
              <w:rPr>
                <w:rFonts w:asciiTheme="minorHAnsi" w:hAnsiTheme="minorHAnsi" w:cstheme="minorHAnsi"/>
                <w:b/>
                <w:sz w:val="23"/>
                <w:szCs w:val="23"/>
                <w:lang w:eastAsia="zh-CN"/>
              </w:rPr>
              <w:t>i</w:t>
            </w:r>
            <w:r w:rsidRPr="00162074">
              <w:rPr>
                <w:rFonts w:asciiTheme="minorHAnsi" w:hAnsiTheme="minorHAnsi" w:cstheme="minorHAnsi"/>
                <w:sz w:val="23"/>
                <w:szCs w:val="23"/>
                <w:lang w:eastAsia="zh-CN"/>
              </w:rPr>
              <w:t xml:space="preserve">, da je v zadnjih </w:t>
            </w:r>
            <w:r w:rsidR="00EC597D" w:rsidRPr="00162074">
              <w:rPr>
                <w:rFonts w:asciiTheme="minorHAnsi" w:hAnsiTheme="minorHAnsi" w:cstheme="minorHAnsi"/>
                <w:sz w:val="23"/>
                <w:szCs w:val="23"/>
                <w:lang w:eastAsia="zh-CN"/>
              </w:rPr>
              <w:t xml:space="preserve">10 </w:t>
            </w:r>
            <w:r w:rsidRPr="00162074">
              <w:rPr>
                <w:rFonts w:asciiTheme="minorHAnsi" w:hAnsiTheme="minorHAnsi" w:cstheme="minorHAnsi"/>
                <w:sz w:val="23"/>
                <w:szCs w:val="23"/>
                <w:lang w:eastAsia="zh-CN"/>
              </w:rPr>
              <w:t>letih pred rokom za oddajo ponudb</w:t>
            </w:r>
            <w:r w:rsidR="007603FB" w:rsidRPr="00162074">
              <w:rPr>
                <w:rFonts w:asciiTheme="minorHAnsi" w:hAnsiTheme="minorHAnsi" w:cstheme="minorHAnsi"/>
                <w:sz w:val="23"/>
                <w:szCs w:val="23"/>
                <w:lang w:eastAsia="zh-CN"/>
              </w:rPr>
              <w:t>e</w:t>
            </w:r>
            <w:r w:rsidRPr="00162074">
              <w:rPr>
                <w:rFonts w:asciiTheme="minorHAnsi" w:hAnsiTheme="minorHAnsi" w:cstheme="minorHAnsi"/>
                <w:sz w:val="23"/>
                <w:szCs w:val="23"/>
                <w:lang w:eastAsia="zh-CN"/>
              </w:rPr>
              <w:t xml:space="preserve"> uspešno in kakovostno ter skladno s terminskim plan</w:t>
            </w:r>
            <w:r w:rsidR="009C1216" w:rsidRPr="00162074">
              <w:rPr>
                <w:rFonts w:asciiTheme="minorHAnsi" w:hAnsiTheme="minorHAnsi" w:cstheme="minorHAnsi"/>
                <w:sz w:val="23"/>
                <w:szCs w:val="23"/>
                <w:lang w:eastAsia="zh-CN"/>
              </w:rPr>
              <w:t xml:space="preserve">om </w:t>
            </w:r>
            <w:r w:rsidR="00EC597D" w:rsidRPr="00162074">
              <w:rPr>
                <w:rFonts w:asciiTheme="minorHAnsi" w:hAnsiTheme="minorHAnsi" w:cstheme="minorHAnsi"/>
                <w:sz w:val="23"/>
                <w:szCs w:val="23"/>
                <w:lang w:eastAsia="zh-CN"/>
              </w:rPr>
              <w:t xml:space="preserve">izdelal </w:t>
            </w:r>
            <w:r w:rsidR="009C1216" w:rsidRPr="00162074">
              <w:rPr>
                <w:rFonts w:asciiTheme="minorHAnsi" w:hAnsiTheme="minorHAnsi" w:cstheme="minorHAnsi"/>
                <w:sz w:val="23"/>
                <w:szCs w:val="23"/>
                <w:lang w:eastAsia="zh-CN"/>
              </w:rPr>
              <w:t xml:space="preserve">in zaključil projektno dokumentacijo na ravni </w:t>
            </w:r>
            <w:r w:rsidRPr="00162074">
              <w:rPr>
                <w:rFonts w:asciiTheme="minorHAnsi" w:hAnsiTheme="minorHAnsi" w:cstheme="minorHAnsi"/>
                <w:sz w:val="23"/>
                <w:szCs w:val="23"/>
                <w:lang w:eastAsia="zh-CN"/>
              </w:rPr>
              <w:t xml:space="preserve">PZI za </w:t>
            </w:r>
            <w:r w:rsidR="00CD5E1A" w:rsidRPr="00162074">
              <w:rPr>
                <w:rFonts w:asciiTheme="minorHAnsi" w:hAnsiTheme="minorHAnsi" w:cstheme="minorHAnsi"/>
                <w:sz w:val="23"/>
                <w:szCs w:val="23"/>
                <w:lang w:eastAsia="zh-CN"/>
              </w:rPr>
              <w:t>izgradnjo ali obnovo kolesarsk</w:t>
            </w:r>
            <w:r w:rsidR="00EC597D" w:rsidRPr="00162074">
              <w:rPr>
                <w:rFonts w:asciiTheme="minorHAnsi" w:hAnsiTheme="minorHAnsi" w:cstheme="minorHAnsi"/>
                <w:sz w:val="23"/>
                <w:szCs w:val="23"/>
                <w:lang w:eastAsia="zh-CN"/>
              </w:rPr>
              <w:t>e infrastrukture</w:t>
            </w:r>
            <w:r w:rsidR="00AF122A" w:rsidRPr="00162074">
              <w:rPr>
                <w:rFonts w:asciiTheme="minorHAnsi" w:hAnsiTheme="minorHAnsi" w:cstheme="minorHAnsi"/>
                <w:sz w:val="23"/>
                <w:szCs w:val="23"/>
                <w:lang w:eastAsia="zh-CN"/>
              </w:rPr>
              <w:t>*</w:t>
            </w:r>
            <w:r w:rsidR="00E114C8" w:rsidRPr="00162074">
              <w:rPr>
                <w:rFonts w:asciiTheme="minorHAnsi" w:hAnsiTheme="minorHAnsi" w:cstheme="minorHAnsi"/>
                <w:sz w:val="23"/>
                <w:szCs w:val="23"/>
                <w:lang w:eastAsia="zh-CN"/>
              </w:rPr>
              <w:t xml:space="preserve"> ali pot</w:t>
            </w:r>
            <w:r w:rsidR="00C72D71" w:rsidRPr="00162074">
              <w:rPr>
                <w:rFonts w:asciiTheme="minorHAnsi" w:hAnsiTheme="minorHAnsi" w:cstheme="minorHAnsi"/>
                <w:sz w:val="23"/>
                <w:szCs w:val="23"/>
                <w:lang w:eastAsia="zh-CN"/>
              </w:rPr>
              <w:t>i</w:t>
            </w:r>
            <w:r w:rsidR="00E114C8" w:rsidRPr="00162074">
              <w:rPr>
                <w:rFonts w:asciiTheme="minorHAnsi" w:hAnsiTheme="minorHAnsi" w:cstheme="minorHAnsi"/>
                <w:sz w:val="23"/>
                <w:szCs w:val="23"/>
                <w:lang w:eastAsia="zh-CN"/>
              </w:rPr>
              <w:t xml:space="preserve"> za brezmotorna vozila v dolžini odseka vsaj 500 m</w:t>
            </w:r>
            <w:r w:rsidR="008B2E27">
              <w:rPr>
                <w:rFonts w:asciiTheme="minorHAnsi" w:hAnsiTheme="minorHAnsi" w:cstheme="minorHAnsi"/>
                <w:sz w:val="23"/>
                <w:szCs w:val="23"/>
                <w:lang w:eastAsia="zh-CN"/>
              </w:rPr>
              <w:t>etrov</w:t>
            </w:r>
            <w:r w:rsidR="00272960" w:rsidRPr="00162074">
              <w:rPr>
                <w:rFonts w:asciiTheme="minorHAnsi" w:hAnsiTheme="minorHAnsi" w:cstheme="minorHAnsi"/>
                <w:sz w:val="23"/>
                <w:szCs w:val="23"/>
                <w:lang w:eastAsia="zh-CN"/>
              </w:rPr>
              <w:t>.</w:t>
            </w:r>
            <w:r w:rsidR="004947D1" w:rsidRPr="00162074">
              <w:rPr>
                <w:rFonts w:asciiTheme="minorHAnsi" w:hAnsiTheme="minorHAnsi" w:cstheme="minorHAnsi"/>
                <w:sz w:val="23"/>
                <w:szCs w:val="23"/>
                <w:lang w:eastAsia="zh-CN"/>
              </w:rPr>
              <w:t xml:space="preserve"> </w:t>
            </w:r>
          </w:p>
          <w:p w14:paraId="5E4F50FC" w14:textId="7859D85D" w:rsidR="003D74DF" w:rsidRDefault="003D74DF" w:rsidP="00F73FF4">
            <w:pPr>
              <w:jc w:val="both"/>
              <w:rPr>
                <w:rFonts w:asciiTheme="minorHAnsi" w:hAnsiTheme="minorHAnsi" w:cstheme="minorHAnsi"/>
                <w:sz w:val="23"/>
                <w:szCs w:val="23"/>
                <w:lang w:eastAsia="zh-CN"/>
              </w:rPr>
            </w:pPr>
          </w:p>
          <w:p w14:paraId="377E6654" w14:textId="0F01CB5B" w:rsidR="00D84428" w:rsidRPr="00D84428" w:rsidRDefault="004947D1" w:rsidP="00162074">
            <w:pPr>
              <w:ind w:left="360"/>
              <w:rPr>
                <w:rFonts w:ascii="Calibri" w:eastAsia="Calibri" w:hAnsi="Calibri" w:cs="Calibri"/>
                <w:color w:val="auto"/>
              </w:rPr>
            </w:pPr>
            <w:r w:rsidRPr="004947D1">
              <w:rPr>
                <w:rFonts w:asciiTheme="minorHAnsi" w:hAnsiTheme="minorHAnsi" w:cstheme="minorHAnsi"/>
                <w:sz w:val="23"/>
                <w:szCs w:val="23"/>
                <w:lang w:eastAsia="zh-CN"/>
              </w:rPr>
              <w:t>*</w:t>
            </w:r>
            <w:r>
              <w:rPr>
                <w:rFonts w:asciiTheme="minorHAnsi" w:hAnsiTheme="minorHAnsi" w:cstheme="minorHAnsi"/>
                <w:sz w:val="23"/>
                <w:szCs w:val="23"/>
                <w:lang w:eastAsia="zh-CN"/>
              </w:rPr>
              <w:t xml:space="preserve"> </w:t>
            </w:r>
            <w:r w:rsidR="00D84428" w:rsidRPr="00D84428">
              <w:rPr>
                <w:rFonts w:ascii="Calibri" w:eastAsia="Calibri" w:hAnsi="Calibri" w:cs="Calibri"/>
                <w:color w:val="auto"/>
              </w:rPr>
              <w:t>Kot ustrezne bo naročnik štel sledeče vrste in podvrste kolesarsk</w:t>
            </w:r>
            <w:r w:rsidR="000D7B70">
              <w:rPr>
                <w:rFonts w:ascii="Calibri" w:eastAsia="Calibri" w:hAnsi="Calibri" w:cs="Calibri"/>
                <w:color w:val="auto"/>
              </w:rPr>
              <w:t>e</w:t>
            </w:r>
            <w:r w:rsidR="00D84428" w:rsidRPr="00D84428">
              <w:rPr>
                <w:rFonts w:ascii="Calibri" w:eastAsia="Calibri" w:hAnsi="Calibri" w:cs="Calibri"/>
                <w:color w:val="auto"/>
              </w:rPr>
              <w:t xml:space="preserve"> infrastrukture (lahko projektirana/izvedena samostojno ali v okviru novogradnje/rekonstrukcije/obnove ceste):</w:t>
            </w:r>
          </w:p>
          <w:p w14:paraId="07287DD5" w14:textId="77777777" w:rsidR="00D84428" w:rsidRPr="00D84428" w:rsidRDefault="00D84428" w:rsidP="00C47672">
            <w:pPr>
              <w:numPr>
                <w:ilvl w:val="0"/>
                <w:numId w:val="83"/>
              </w:numPr>
              <w:ind w:left="1068"/>
              <w:rPr>
                <w:rFonts w:ascii="Calibri" w:eastAsia="Calibri" w:hAnsi="Calibri" w:cs="Calibri"/>
                <w:color w:val="auto"/>
              </w:rPr>
            </w:pPr>
            <w:r w:rsidRPr="00D84428">
              <w:rPr>
                <w:rFonts w:ascii="Calibri" w:eastAsia="Calibri" w:hAnsi="Calibri" w:cs="Calibri"/>
                <w:color w:val="auto"/>
              </w:rPr>
              <w:t>kolesarska pot</w:t>
            </w:r>
          </w:p>
          <w:p w14:paraId="37701BA3" w14:textId="77777777" w:rsidR="00D84428" w:rsidRPr="00D84428" w:rsidRDefault="00D84428" w:rsidP="00C47672">
            <w:pPr>
              <w:numPr>
                <w:ilvl w:val="0"/>
                <w:numId w:val="83"/>
              </w:numPr>
              <w:ind w:left="1068"/>
              <w:rPr>
                <w:rFonts w:ascii="Calibri" w:eastAsia="Calibri" w:hAnsi="Calibri" w:cs="Calibri"/>
                <w:color w:val="auto"/>
              </w:rPr>
            </w:pPr>
            <w:r w:rsidRPr="00D84428">
              <w:rPr>
                <w:rFonts w:ascii="Calibri" w:eastAsia="Calibri" w:hAnsi="Calibri" w:cs="Calibri"/>
                <w:color w:val="auto"/>
              </w:rPr>
              <w:t>kolesarska steza</w:t>
            </w:r>
          </w:p>
          <w:p w14:paraId="62E10C16" w14:textId="77777777" w:rsidR="00D84428" w:rsidRPr="00D84428" w:rsidRDefault="00D84428" w:rsidP="00C47672">
            <w:pPr>
              <w:numPr>
                <w:ilvl w:val="0"/>
                <w:numId w:val="83"/>
              </w:numPr>
              <w:ind w:left="1068"/>
              <w:rPr>
                <w:rFonts w:ascii="Calibri" w:eastAsia="Calibri" w:hAnsi="Calibri" w:cs="Calibri"/>
                <w:color w:val="auto"/>
              </w:rPr>
            </w:pPr>
            <w:r w:rsidRPr="00D84428">
              <w:rPr>
                <w:rFonts w:ascii="Calibri" w:eastAsia="Calibri" w:hAnsi="Calibri" w:cs="Calibri"/>
                <w:color w:val="auto"/>
              </w:rPr>
              <w:t>kolesarski pas</w:t>
            </w:r>
          </w:p>
          <w:p w14:paraId="6E9999F5" w14:textId="77777777" w:rsidR="00D84428" w:rsidRPr="00D84428" w:rsidRDefault="00D84428" w:rsidP="00C47672">
            <w:pPr>
              <w:numPr>
                <w:ilvl w:val="0"/>
                <w:numId w:val="83"/>
              </w:numPr>
              <w:ind w:left="1068"/>
              <w:rPr>
                <w:rFonts w:ascii="Calibri" w:eastAsia="Calibri" w:hAnsi="Calibri" w:cs="Calibri"/>
                <w:color w:val="auto"/>
              </w:rPr>
            </w:pPr>
            <w:r w:rsidRPr="00D84428">
              <w:rPr>
                <w:rFonts w:ascii="Calibri" w:eastAsia="Calibri" w:hAnsi="Calibri" w:cs="Calibri"/>
                <w:color w:val="auto"/>
              </w:rPr>
              <w:t xml:space="preserve">prometna površina namenjena tudi drugim udeležencem v prometu - kolesarji in pešci: </w:t>
            </w:r>
          </w:p>
          <w:p w14:paraId="15B43069" w14:textId="77777777" w:rsidR="00D84428" w:rsidRPr="00D84428" w:rsidRDefault="00D84428" w:rsidP="00C47672">
            <w:pPr>
              <w:numPr>
                <w:ilvl w:val="1"/>
                <w:numId w:val="83"/>
              </w:numPr>
              <w:ind w:left="1788"/>
              <w:rPr>
                <w:rFonts w:ascii="Calibri" w:eastAsia="Calibri" w:hAnsi="Calibri" w:cs="Calibri"/>
                <w:color w:val="auto"/>
              </w:rPr>
            </w:pPr>
            <w:r w:rsidRPr="00D84428">
              <w:rPr>
                <w:rFonts w:ascii="Calibri" w:eastAsia="Calibri" w:hAnsi="Calibri" w:cs="Calibri"/>
                <w:color w:val="auto"/>
              </w:rPr>
              <w:t>ločena pasova za pešce in kolesarje</w:t>
            </w:r>
          </w:p>
          <w:p w14:paraId="3CB1EEE8" w14:textId="77777777" w:rsidR="00D84428" w:rsidRPr="00D84428" w:rsidRDefault="00D84428" w:rsidP="00C47672">
            <w:pPr>
              <w:numPr>
                <w:ilvl w:val="1"/>
                <w:numId w:val="83"/>
              </w:numPr>
              <w:ind w:left="1788"/>
              <w:rPr>
                <w:rFonts w:ascii="Calibri" w:eastAsia="Calibri" w:hAnsi="Calibri" w:cs="Calibri"/>
                <w:color w:val="auto"/>
              </w:rPr>
            </w:pPr>
            <w:r w:rsidRPr="00D84428">
              <w:rPr>
                <w:rFonts w:ascii="Calibri" w:eastAsia="Calibri" w:hAnsi="Calibri" w:cs="Calibri"/>
                <w:color w:val="auto"/>
              </w:rPr>
              <w:t>površina za promet pešcev in kolesarjev</w:t>
            </w:r>
          </w:p>
          <w:bookmarkEnd w:id="79"/>
          <w:p w14:paraId="44B22BD9" w14:textId="77777777" w:rsidR="005903A7" w:rsidRDefault="005903A7" w:rsidP="00AF122A">
            <w:pPr>
              <w:ind w:left="708"/>
              <w:jc w:val="both"/>
              <w:rPr>
                <w:rFonts w:asciiTheme="minorHAnsi" w:hAnsiTheme="minorHAnsi" w:cstheme="minorHAnsi"/>
                <w:sz w:val="23"/>
                <w:szCs w:val="23"/>
                <w:lang w:eastAsia="zh-CN"/>
              </w:rPr>
            </w:pPr>
          </w:p>
          <w:p w14:paraId="7500D186" w14:textId="39873E58" w:rsidR="00E114C8" w:rsidRPr="00745D7A" w:rsidRDefault="00E114C8" w:rsidP="005F640F">
            <w:pPr>
              <w:pStyle w:val="Odstavekseznama"/>
              <w:numPr>
                <w:ilvl w:val="0"/>
                <w:numId w:val="76"/>
              </w:numPr>
              <w:jc w:val="both"/>
              <w:rPr>
                <w:rFonts w:asciiTheme="minorHAnsi" w:hAnsiTheme="minorHAnsi" w:cstheme="minorHAnsi"/>
                <w:sz w:val="23"/>
                <w:szCs w:val="23"/>
                <w:lang w:eastAsia="zh-CN"/>
              </w:rPr>
            </w:pPr>
            <w:r w:rsidRPr="005F640F">
              <w:rPr>
                <w:rFonts w:asciiTheme="minorHAnsi" w:hAnsiTheme="minorHAnsi" w:cstheme="minorHAnsi"/>
                <w:sz w:val="23"/>
                <w:szCs w:val="23"/>
                <w:lang w:eastAsia="zh-CN"/>
              </w:rPr>
              <w:t xml:space="preserve">Ponudnik mora predložiti /navesti najmanj </w:t>
            </w:r>
            <w:r w:rsidR="002B67FF">
              <w:rPr>
                <w:rFonts w:asciiTheme="minorHAnsi" w:hAnsiTheme="minorHAnsi" w:cstheme="minorHAnsi"/>
                <w:b/>
                <w:sz w:val="23"/>
                <w:szCs w:val="23"/>
                <w:lang w:eastAsia="zh-CN"/>
              </w:rPr>
              <w:t>eno</w:t>
            </w:r>
            <w:r w:rsidR="002B67FF" w:rsidRPr="005F640F">
              <w:rPr>
                <w:rFonts w:asciiTheme="minorHAnsi" w:hAnsiTheme="minorHAnsi" w:cstheme="minorHAnsi"/>
                <w:b/>
                <w:sz w:val="23"/>
                <w:szCs w:val="23"/>
                <w:lang w:eastAsia="zh-CN"/>
              </w:rPr>
              <w:t xml:space="preserve"> </w:t>
            </w:r>
            <w:r w:rsidRPr="005F640F">
              <w:rPr>
                <w:rFonts w:asciiTheme="minorHAnsi" w:hAnsiTheme="minorHAnsi" w:cstheme="minorHAnsi"/>
                <w:b/>
                <w:sz w:val="23"/>
                <w:szCs w:val="23"/>
                <w:lang w:eastAsia="zh-CN"/>
              </w:rPr>
              <w:t>(</w:t>
            </w:r>
            <w:r w:rsidR="002B67FF">
              <w:rPr>
                <w:rFonts w:asciiTheme="minorHAnsi" w:hAnsiTheme="minorHAnsi" w:cstheme="minorHAnsi"/>
                <w:b/>
                <w:sz w:val="23"/>
                <w:szCs w:val="23"/>
                <w:lang w:eastAsia="zh-CN"/>
              </w:rPr>
              <w:t>1</w:t>
            </w:r>
            <w:r w:rsidRPr="005F640F">
              <w:rPr>
                <w:rFonts w:asciiTheme="minorHAnsi" w:hAnsiTheme="minorHAnsi" w:cstheme="minorHAnsi"/>
                <w:b/>
                <w:sz w:val="23"/>
                <w:szCs w:val="23"/>
                <w:lang w:eastAsia="zh-CN"/>
              </w:rPr>
              <w:t>) referenc</w:t>
            </w:r>
            <w:r w:rsidR="002B67FF">
              <w:rPr>
                <w:rFonts w:asciiTheme="minorHAnsi" w:hAnsiTheme="minorHAnsi" w:cstheme="minorHAnsi"/>
                <w:b/>
                <w:sz w:val="23"/>
                <w:szCs w:val="23"/>
                <w:lang w:eastAsia="zh-CN"/>
              </w:rPr>
              <w:t>o</w:t>
            </w:r>
            <w:r w:rsidRPr="005F640F">
              <w:rPr>
                <w:rFonts w:asciiTheme="minorHAnsi" w:hAnsiTheme="minorHAnsi" w:cstheme="minorHAnsi"/>
                <w:sz w:val="23"/>
                <w:szCs w:val="23"/>
                <w:lang w:eastAsia="zh-CN"/>
              </w:rPr>
              <w:t>, da je v zadnjih 10 letih pred rokom za oddajo ponudbe uspešno in kakovostno ter skladno s terminskim planom izdelal in zaključil projektno dokumentacijo na ravni PZI za izgradnjo premostitvenega objekta razpona vsaj 8 m</w:t>
            </w:r>
            <w:r w:rsidR="000D7B70">
              <w:rPr>
                <w:rFonts w:asciiTheme="minorHAnsi" w:hAnsiTheme="minorHAnsi" w:cstheme="minorHAnsi"/>
                <w:sz w:val="23"/>
                <w:szCs w:val="23"/>
                <w:lang w:eastAsia="zh-CN"/>
              </w:rPr>
              <w:t>etrov</w:t>
            </w:r>
            <w:r w:rsidRPr="00745D7A">
              <w:rPr>
                <w:rFonts w:asciiTheme="minorHAnsi" w:hAnsiTheme="minorHAnsi" w:cstheme="minorHAnsi"/>
                <w:sz w:val="23"/>
                <w:szCs w:val="23"/>
                <w:lang w:eastAsia="zh-CN"/>
              </w:rPr>
              <w:t>.</w:t>
            </w:r>
          </w:p>
          <w:p w14:paraId="3B7302A2" w14:textId="77777777" w:rsidR="00E114C8" w:rsidRPr="00E114C8" w:rsidRDefault="00E114C8" w:rsidP="00E114C8">
            <w:pPr>
              <w:jc w:val="both"/>
              <w:rPr>
                <w:rFonts w:asciiTheme="minorHAnsi" w:hAnsiTheme="minorHAnsi" w:cstheme="minorHAnsi"/>
                <w:sz w:val="23"/>
                <w:szCs w:val="23"/>
                <w:lang w:eastAsia="zh-CN"/>
              </w:rPr>
            </w:pPr>
          </w:p>
          <w:p w14:paraId="5D3879CC" w14:textId="32EE1220" w:rsidR="00FC437F" w:rsidRPr="00FC437F" w:rsidRDefault="00FC437F" w:rsidP="00FC437F">
            <w:pPr>
              <w:jc w:val="both"/>
              <w:rPr>
                <w:rFonts w:asciiTheme="minorHAnsi" w:hAnsiTheme="minorHAnsi" w:cstheme="minorHAnsi"/>
                <w:sz w:val="23"/>
                <w:szCs w:val="23"/>
                <w:lang w:eastAsia="zh-CN"/>
              </w:rPr>
            </w:pPr>
            <w:r w:rsidRPr="00FC437F">
              <w:rPr>
                <w:rFonts w:asciiTheme="minorHAnsi" w:hAnsiTheme="minorHAnsi" w:cstheme="minorHAnsi"/>
                <w:sz w:val="23"/>
                <w:szCs w:val="23"/>
                <w:lang w:eastAsia="zh-CN"/>
              </w:rPr>
              <w:lastRenderedPageBreak/>
              <w:t xml:space="preserve">Ponudnik mora tako predložiti </w:t>
            </w:r>
            <w:r w:rsidRPr="00FC437F">
              <w:rPr>
                <w:rFonts w:asciiTheme="minorHAnsi" w:hAnsiTheme="minorHAnsi" w:cstheme="minorHAnsi"/>
                <w:b/>
                <w:sz w:val="23"/>
                <w:szCs w:val="23"/>
                <w:lang w:eastAsia="zh-CN"/>
              </w:rPr>
              <w:t xml:space="preserve">najmanj </w:t>
            </w:r>
            <w:r w:rsidR="00855F73">
              <w:rPr>
                <w:rFonts w:asciiTheme="minorHAnsi" w:hAnsiTheme="minorHAnsi" w:cstheme="minorHAnsi"/>
                <w:b/>
                <w:sz w:val="23"/>
                <w:szCs w:val="23"/>
                <w:lang w:eastAsia="zh-CN"/>
              </w:rPr>
              <w:t>3</w:t>
            </w:r>
            <w:r w:rsidRPr="00FC437F">
              <w:rPr>
                <w:rFonts w:asciiTheme="minorHAnsi" w:hAnsiTheme="minorHAnsi" w:cstheme="minorHAnsi"/>
                <w:b/>
                <w:sz w:val="23"/>
                <w:szCs w:val="23"/>
                <w:lang w:eastAsia="zh-CN"/>
              </w:rPr>
              <w:t xml:space="preserve"> referenc</w:t>
            </w:r>
            <w:r w:rsidR="000B7D64">
              <w:rPr>
                <w:rFonts w:asciiTheme="minorHAnsi" w:hAnsiTheme="minorHAnsi" w:cstheme="minorHAnsi"/>
                <w:b/>
                <w:sz w:val="23"/>
                <w:szCs w:val="23"/>
                <w:lang w:eastAsia="zh-CN"/>
              </w:rPr>
              <w:t>e</w:t>
            </w:r>
            <w:r w:rsidRPr="00FC437F">
              <w:rPr>
                <w:rFonts w:asciiTheme="minorHAnsi" w:hAnsiTheme="minorHAnsi" w:cstheme="minorHAnsi"/>
                <w:sz w:val="23"/>
                <w:szCs w:val="23"/>
                <w:lang w:eastAsia="zh-CN"/>
              </w:rPr>
              <w:t xml:space="preserve"> in sicer najmanj 2 referenci, opredeljeni v točki 1</w:t>
            </w:r>
            <w:r w:rsidR="000B7D64">
              <w:rPr>
                <w:rFonts w:asciiTheme="minorHAnsi" w:hAnsiTheme="minorHAnsi" w:cstheme="minorHAnsi"/>
                <w:sz w:val="23"/>
                <w:szCs w:val="23"/>
                <w:lang w:eastAsia="zh-CN"/>
              </w:rPr>
              <w:t xml:space="preserve"> ter</w:t>
            </w:r>
            <w:r>
              <w:rPr>
                <w:rFonts w:asciiTheme="minorHAnsi" w:hAnsiTheme="minorHAnsi" w:cstheme="minorHAnsi"/>
                <w:sz w:val="23"/>
                <w:szCs w:val="23"/>
                <w:lang w:eastAsia="zh-CN"/>
              </w:rPr>
              <w:t xml:space="preserve"> </w:t>
            </w:r>
            <w:r w:rsidRPr="00FC437F">
              <w:rPr>
                <w:rFonts w:asciiTheme="minorHAnsi" w:hAnsiTheme="minorHAnsi" w:cstheme="minorHAnsi"/>
                <w:sz w:val="23"/>
                <w:szCs w:val="23"/>
                <w:lang w:eastAsia="zh-CN"/>
              </w:rPr>
              <w:t xml:space="preserve">najmanj </w:t>
            </w:r>
            <w:r>
              <w:rPr>
                <w:rFonts w:asciiTheme="minorHAnsi" w:hAnsiTheme="minorHAnsi" w:cstheme="minorHAnsi"/>
                <w:sz w:val="23"/>
                <w:szCs w:val="23"/>
                <w:lang w:eastAsia="zh-CN"/>
              </w:rPr>
              <w:t>1</w:t>
            </w:r>
            <w:r w:rsidRPr="00FC437F">
              <w:rPr>
                <w:rFonts w:asciiTheme="minorHAnsi" w:hAnsiTheme="minorHAnsi" w:cstheme="minorHAnsi"/>
                <w:sz w:val="23"/>
                <w:szCs w:val="23"/>
                <w:lang w:eastAsia="zh-CN"/>
              </w:rPr>
              <w:t xml:space="preserve"> referenc</w:t>
            </w:r>
            <w:r>
              <w:rPr>
                <w:rFonts w:asciiTheme="minorHAnsi" w:hAnsiTheme="minorHAnsi" w:cstheme="minorHAnsi"/>
                <w:sz w:val="23"/>
                <w:szCs w:val="23"/>
                <w:lang w:eastAsia="zh-CN"/>
              </w:rPr>
              <w:t>o</w:t>
            </w:r>
            <w:r w:rsidRPr="00FC437F">
              <w:rPr>
                <w:rFonts w:asciiTheme="minorHAnsi" w:hAnsiTheme="minorHAnsi" w:cstheme="minorHAnsi"/>
                <w:sz w:val="23"/>
                <w:szCs w:val="23"/>
                <w:lang w:eastAsia="zh-CN"/>
              </w:rPr>
              <w:t>, opredeljen</w:t>
            </w:r>
            <w:r w:rsidR="000B7D64">
              <w:rPr>
                <w:rFonts w:asciiTheme="minorHAnsi" w:hAnsiTheme="minorHAnsi" w:cstheme="minorHAnsi"/>
                <w:sz w:val="23"/>
                <w:szCs w:val="23"/>
                <w:lang w:eastAsia="zh-CN"/>
              </w:rPr>
              <w:t>o</w:t>
            </w:r>
            <w:r w:rsidRPr="00FC437F">
              <w:rPr>
                <w:rFonts w:asciiTheme="minorHAnsi" w:hAnsiTheme="minorHAnsi" w:cstheme="minorHAnsi"/>
                <w:sz w:val="23"/>
                <w:szCs w:val="23"/>
                <w:lang w:eastAsia="zh-CN"/>
              </w:rPr>
              <w:t xml:space="preserve"> v točki </w:t>
            </w:r>
            <w:r w:rsidR="000B7D64">
              <w:rPr>
                <w:rFonts w:asciiTheme="minorHAnsi" w:hAnsiTheme="minorHAnsi" w:cstheme="minorHAnsi"/>
                <w:sz w:val="23"/>
                <w:szCs w:val="23"/>
                <w:lang w:eastAsia="zh-CN"/>
              </w:rPr>
              <w:t>2</w:t>
            </w:r>
            <w:r w:rsidRPr="00FC437F">
              <w:rPr>
                <w:rFonts w:asciiTheme="minorHAnsi" w:hAnsiTheme="minorHAnsi" w:cstheme="minorHAnsi"/>
                <w:sz w:val="23"/>
                <w:szCs w:val="23"/>
                <w:lang w:eastAsia="zh-CN"/>
              </w:rPr>
              <w:t>.</w:t>
            </w:r>
          </w:p>
          <w:p w14:paraId="322EE975" w14:textId="4983E7B9" w:rsidR="00FC437F" w:rsidRDefault="00FC437F" w:rsidP="00250C72">
            <w:pPr>
              <w:jc w:val="both"/>
              <w:rPr>
                <w:rFonts w:asciiTheme="minorHAnsi" w:hAnsiTheme="minorHAnsi" w:cstheme="minorHAnsi"/>
                <w:sz w:val="23"/>
                <w:szCs w:val="23"/>
                <w:lang w:eastAsia="zh-CN"/>
              </w:rPr>
            </w:pPr>
          </w:p>
          <w:p w14:paraId="645D92B9" w14:textId="47DE4E10" w:rsidR="00AE5C90" w:rsidRDefault="00AE5C90" w:rsidP="00250C72">
            <w:pPr>
              <w:jc w:val="both"/>
              <w:rPr>
                <w:rFonts w:asciiTheme="minorHAnsi" w:hAnsiTheme="minorHAnsi" w:cstheme="minorHAnsi"/>
                <w:sz w:val="23"/>
                <w:szCs w:val="23"/>
                <w:lang w:eastAsia="zh-CN"/>
              </w:rPr>
            </w:pPr>
            <w:r>
              <w:rPr>
                <w:rFonts w:asciiTheme="minorHAnsi" w:hAnsiTheme="minorHAnsi" w:cstheme="minorHAnsi"/>
                <w:sz w:val="23"/>
                <w:szCs w:val="23"/>
                <w:lang w:eastAsia="zh-CN"/>
              </w:rPr>
              <w:t>Naročnik dopušča, da ponudnik z ustrezno referenco, zahtevano v točki 1, zadosti pogojem referenc</w:t>
            </w:r>
            <w:r w:rsidR="00855F73">
              <w:rPr>
                <w:rFonts w:asciiTheme="minorHAnsi" w:hAnsiTheme="minorHAnsi" w:cstheme="minorHAnsi"/>
                <w:sz w:val="23"/>
                <w:szCs w:val="23"/>
                <w:lang w:eastAsia="zh-CN"/>
              </w:rPr>
              <w:t>e</w:t>
            </w:r>
            <w:r>
              <w:rPr>
                <w:rFonts w:asciiTheme="minorHAnsi" w:hAnsiTheme="minorHAnsi" w:cstheme="minorHAnsi"/>
                <w:sz w:val="23"/>
                <w:szCs w:val="23"/>
                <w:lang w:eastAsia="zh-CN"/>
              </w:rPr>
              <w:t>, zahtevan</w:t>
            </w:r>
            <w:r w:rsidR="00855F73">
              <w:rPr>
                <w:rFonts w:asciiTheme="minorHAnsi" w:hAnsiTheme="minorHAnsi" w:cstheme="minorHAnsi"/>
                <w:sz w:val="23"/>
                <w:szCs w:val="23"/>
                <w:lang w:eastAsia="zh-CN"/>
              </w:rPr>
              <w:t>e</w:t>
            </w:r>
            <w:r>
              <w:rPr>
                <w:rFonts w:asciiTheme="minorHAnsi" w:hAnsiTheme="minorHAnsi" w:cstheme="minorHAnsi"/>
                <w:sz w:val="23"/>
                <w:szCs w:val="23"/>
                <w:lang w:eastAsia="zh-CN"/>
              </w:rPr>
              <w:t xml:space="preserve"> v točk</w:t>
            </w:r>
            <w:r w:rsidR="00855F73">
              <w:rPr>
                <w:rFonts w:asciiTheme="minorHAnsi" w:hAnsiTheme="minorHAnsi" w:cstheme="minorHAnsi"/>
                <w:sz w:val="23"/>
                <w:szCs w:val="23"/>
                <w:lang w:eastAsia="zh-CN"/>
              </w:rPr>
              <w:t>i 2</w:t>
            </w:r>
            <w:r>
              <w:rPr>
                <w:rFonts w:asciiTheme="minorHAnsi" w:hAnsiTheme="minorHAnsi" w:cstheme="minorHAnsi"/>
                <w:sz w:val="23"/>
                <w:szCs w:val="23"/>
                <w:lang w:eastAsia="zh-CN"/>
              </w:rPr>
              <w:t>, v kolikor so v referenci</w:t>
            </w:r>
            <w:r w:rsidR="00855F73">
              <w:rPr>
                <w:rFonts w:asciiTheme="minorHAnsi" w:hAnsiTheme="minorHAnsi" w:cstheme="minorHAnsi"/>
                <w:sz w:val="23"/>
                <w:szCs w:val="23"/>
                <w:lang w:eastAsia="zh-CN"/>
              </w:rPr>
              <w:t xml:space="preserve"> pod točko 1</w:t>
            </w:r>
            <w:r>
              <w:rPr>
                <w:rFonts w:asciiTheme="minorHAnsi" w:hAnsiTheme="minorHAnsi" w:cstheme="minorHAnsi"/>
                <w:sz w:val="23"/>
                <w:szCs w:val="23"/>
                <w:lang w:eastAsia="zh-CN"/>
              </w:rPr>
              <w:t xml:space="preserve"> vključene tudi zahteve iz referenc</w:t>
            </w:r>
            <w:r w:rsidR="00855F73">
              <w:rPr>
                <w:rFonts w:asciiTheme="minorHAnsi" w:hAnsiTheme="minorHAnsi" w:cstheme="minorHAnsi"/>
                <w:sz w:val="23"/>
                <w:szCs w:val="23"/>
                <w:lang w:eastAsia="zh-CN"/>
              </w:rPr>
              <w:t>e pod točko 2</w:t>
            </w:r>
            <w:r>
              <w:rPr>
                <w:rFonts w:asciiTheme="minorHAnsi" w:hAnsiTheme="minorHAnsi" w:cstheme="minorHAnsi"/>
                <w:sz w:val="23"/>
                <w:szCs w:val="23"/>
                <w:lang w:eastAsia="zh-CN"/>
              </w:rPr>
              <w:t xml:space="preserve">. V tem primeru ponudnik lahko 1 referenco torej navede </w:t>
            </w:r>
            <w:r w:rsidR="00855F73">
              <w:rPr>
                <w:rFonts w:asciiTheme="minorHAnsi" w:hAnsiTheme="minorHAnsi" w:cstheme="minorHAnsi"/>
                <w:sz w:val="23"/>
                <w:szCs w:val="23"/>
                <w:lang w:eastAsia="zh-CN"/>
              </w:rPr>
              <w:t>dvakrat</w:t>
            </w:r>
            <w:r w:rsidR="00AC296B">
              <w:rPr>
                <w:rFonts w:asciiTheme="minorHAnsi" w:hAnsiTheme="minorHAnsi" w:cstheme="minorHAnsi"/>
                <w:sz w:val="23"/>
                <w:szCs w:val="23"/>
                <w:lang w:eastAsia="zh-CN"/>
              </w:rPr>
              <w:t xml:space="preserve"> s tem, da ustrezno navede vrsto del, ki so zahtevana za </w:t>
            </w:r>
            <w:r w:rsidR="00774180">
              <w:rPr>
                <w:rFonts w:asciiTheme="minorHAnsi" w:hAnsiTheme="minorHAnsi" w:cstheme="minorHAnsi"/>
                <w:sz w:val="23"/>
                <w:szCs w:val="23"/>
                <w:lang w:eastAsia="zh-CN"/>
              </w:rPr>
              <w:t xml:space="preserve">posamezno </w:t>
            </w:r>
            <w:r w:rsidR="00AC296B">
              <w:rPr>
                <w:rFonts w:asciiTheme="minorHAnsi" w:hAnsiTheme="minorHAnsi" w:cstheme="minorHAnsi"/>
                <w:sz w:val="23"/>
                <w:szCs w:val="23"/>
                <w:lang w:eastAsia="zh-CN"/>
              </w:rPr>
              <w:t>referenco.</w:t>
            </w:r>
            <w:r w:rsidR="008D5188">
              <w:rPr>
                <w:rFonts w:asciiTheme="minorHAnsi" w:hAnsiTheme="minorHAnsi" w:cstheme="minorHAnsi"/>
                <w:sz w:val="23"/>
                <w:szCs w:val="23"/>
                <w:lang w:eastAsia="zh-CN"/>
              </w:rPr>
              <w:t xml:space="preserve"> </w:t>
            </w:r>
            <w:r w:rsidR="00054FC9">
              <w:rPr>
                <w:rFonts w:asciiTheme="minorHAnsi" w:hAnsiTheme="minorHAnsi" w:cstheme="minorHAnsi"/>
                <w:sz w:val="23"/>
                <w:szCs w:val="23"/>
                <w:lang w:eastAsia="zh-CN"/>
              </w:rPr>
              <w:t>V</w:t>
            </w:r>
            <w:r w:rsidR="00512300">
              <w:rPr>
                <w:rFonts w:asciiTheme="minorHAnsi" w:hAnsiTheme="minorHAnsi" w:cstheme="minorHAnsi"/>
                <w:sz w:val="23"/>
                <w:szCs w:val="23"/>
                <w:lang w:eastAsia="zh-CN"/>
              </w:rPr>
              <w:t xml:space="preserve"> vsakem primeru mora iz reference nedvoumno izhajati izpolnjevanje referenčnih zahtev naročnika (točka 1</w:t>
            </w:r>
            <w:r w:rsidR="00054FC9">
              <w:rPr>
                <w:rFonts w:asciiTheme="minorHAnsi" w:hAnsiTheme="minorHAnsi" w:cstheme="minorHAnsi"/>
                <w:sz w:val="23"/>
                <w:szCs w:val="23"/>
                <w:lang w:eastAsia="zh-CN"/>
              </w:rPr>
              <w:t>:</w:t>
            </w:r>
            <w:r w:rsidR="00512300">
              <w:rPr>
                <w:rFonts w:asciiTheme="minorHAnsi" w:hAnsiTheme="minorHAnsi" w:cstheme="minorHAnsi"/>
                <w:sz w:val="23"/>
                <w:szCs w:val="23"/>
                <w:lang w:eastAsia="zh-CN"/>
              </w:rPr>
              <w:t xml:space="preserve"> </w:t>
            </w:r>
            <w:r w:rsidR="007C6696">
              <w:rPr>
                <w:rFonts w:asciiTheme="minorHAnsi" w:hAnsiTheme="minorHAnsi" w:cstheme="minorHAnsi"/>
                <w:sz w:val="23"/>
                <w:szCs w:val="23"/>
                <w:lang w:eastAsia="zh-CN"/>
              </w:rPr>
              <w:t>dolžina odseka najmanj 500 metrov</w:t>
            </w:r>
            <w:r w:rsidR="00512300">
              <w:rPr>
                <w:rFonts w:asciiTheme="minorHAnsi" w:hAnsiTheme="minorHAnsi" w:cstheme="minorHAnsi"/>
                <w:sz w:val="23"/>
                <w:szCs w:val="23"/>
                <w:lang w:eastAsia="zh-CN"/>
              </w:rPr>
              <w:t>, točka 2</w:t>
            </w:r>
            <w:r w:rsidR="00054FC9">
              <w:rPr>
                <w:rFonts w:asciiTheme="minorHAnsi" w:hAnsiTheme="minorHAnsi" w:cstheme="minorHAnsi"/>
                <w:sz w:val="23"/>
                <w:szCs w:val="23"/>
                <w:lang w:eastAsia="zh-CN"/>
              </w:rPr>
              <w:t>:</w:t>
            </w:r>
            <w:r w:rsidR="00512300">
              <w:rPr>
                <w:rFonts w:asciiTheme="minorHAnsi" w:hAnsiTheme="minorHAnsi" w:cstheme="minorHAnsi"/>
                <w:sz w:val="23"/>
                <w:szCs w:val="23"/>
                <w:lang w:eastAsia="zh-CN"/>
              </w:rPr>
              <w:t xml:space="preserve"> </w:t>
            </w:r>
            <w:r w:rsidR="007C6696">
              <w:rPr>
                <w:rFonts w:asciiTheme="minorHAnsi" w:hAnsiTheme="minorHAnsi" w:cstheme="minorHAnsi"/>
                <w:sz w:val="23"/>
                <w:szCs w:val="23"/>
                <w:lang w:eastAsia="zh-CN"/>
              </w:rPr>
              <w:t>premostitveni objekt razpona najmanj 8</w:t>
            </w:r>
            <w:r w:rsidR="00512300">
              <w:rPr>
                <w:rFonts w:asciiTheme="minorHAnsi" w:hAnsiTheme="minorHAnsi" w:cstheme="minorHAnsi"/>
                <w:sz w:val="23"/>
                <w:szCs w:val="23"/>
                <w:lang w:eastAsia="zh-CN"/>
              </w:rPr>
              <w:t>.</w:t>
            </w:r>
          </w:p>
          <w:p w14:paraId="484328E7" w14:textId="77777777" w:rsidR="00AE5C90" w:rsidRDefault="00AE5C90" w:rsidP="00250C72">
            <w:pPr>
              <w:jc w:val="both"/>
              <w:rPr>
                <w:rFonts w:asciiTheme="minorHAnsi" w:hAnsiTheme="minorHAnsi" w:cstheme="minorHAnsi"/>
                <w:sz w:val="23"/>
                <w:szCs w:val="23"/>
                <w:lang w:eastAsia="zh-CN"/>
              </w:rPr>
            </w:pPr>
          </w:p>
          <w:p w14:paraId="6D2973AC" w14:textId="140D05A9" w:rsidR="005B73E6" w:rsidRPr="005B7BFA" w:rsidRDefault="00AA41CD" w:rsidP="00250C7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V primeru dvoma o ustreznosti reference</w:t>
            </w:r>
            <w:r w:rsidR="005B73E6" w:rsidRPr="005B7BFA">
              <w:rPr>
                <w:rFonts w:asciiTheme="minorHAnsi" w:hAnsiTheme="minorHAnsi" w:cstheme="minorHAnsi"/>
                <w:sz w:val="23"/>
                <w:szCs w:val="23"/>
                <w:lang w:eastAsia="zh-CN"/>
              </w:rPr>
              <w:t xml:space="preserve"> na</w:t>
            </w:r>
            <w:r w:rsidRPr="005B7BFA">
              <w:rPr>
                <w:rFonts w:asciiTheme="minorHAnsi" w:hAnsiTheme="minorHAnsi" w:cstheme="minorHAnsi"/>
                <w:sz w:val="23"/>
                <w:szCs w:val="23"/>
                <w:lang w:eastAsia="zh-CN"/>
              </w:rPr>
              <w:t xml:space="preserve">ročnik ponudnikom predlaga, da </w:t>
            </w:r>
            <w:r w:rsidR="005B73E6" w:rsidRPr="005B7BFA">
              <w:rPr>
                <w:rFonts w:asciiTheme="minorHAnsi" w:hAnsiTheme="minorHAnsi" w:cstheme="minorHAnsi"/>
                <w:sz w:val="23"/>
                <w:szCs w:val="23"/>
                <w:lang w:eastAsia="zh-CN"/>
              </w:rPr>
              <w:t xml:space="preserve">ustreznost referenc preverijo s podajo vprašanja na portalu </w:t>
            </w:r>
            <w:r w:rsidRPr="005B7BFA">
              <w:rPr>
                <w:rFonts w:asciiTheme="minorHAnsi" w:hAnsiTheme="minorHAnsi" w:cstheme="minorHAnsi"/>
                <w:sz w:val="23"/>
                <w:szCs w:val="23"/>
                <w:lang w:eastAsia="zh-CN"/>
              </w:rPr>
              <w:t>javnih naročil (http://www.enarocanje.si)</w:t>
            </w:r>
            <w:r w:rsidR="005B73E6" w:rsidRPr="005B7BFA">
              <w:rPr>
                <w:rFonts w:asciiTheme="minorHAnsi" w:hAnsiTheme="minorHAnsi" w:cstheme="minorHAnsi"/>
                <w:sz w:val="23"/>
                <w:szCs w:val="23"/>
                <w:lang w:eastAsia="zh-CN"/>
              </w:rPr>
              <w:t xml:space="preserve"> s konkretno navedbo izvedenega projekta. Naročnik bo v najkrajšem možnem času podal pisni odgovor o ustreznosti reference.</w:t>
            </w:r>
          </w:p>
          <w:p w14:paraId="6AF77635" w14:textId="3DAFB1DC" w:rsidR="00B85CFF" w:rsidRPr="005B7BFA" w:rsidRDefault="00B85CFF" w:rsidP="001D623D">
            <w:pPr>
              <w:jc w:val="both"/>
              <w:rPr>
                <w:rFonts w:asciiTheme="minorHAnsi" w:hAnsiTheme="minorHAnsi" w:cstheme="minorHAnsi"/>
                <w:sz w:val="23"/>
                <w:szCs w:val="23"/>
                <w:lang w:eastAsia="zh-CN"/>
              </w:rPr>
            </w:pPr>
          </w:p>
          <w:p w14:paraId="0774D00A" w14:textId="77777777" w:rsidR="00B85CFF" w:rsidRPr="005B7BFA" w:rsidRDefault="00B85CFF" w:rsidP="00B85CFF">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275DC5BC" w14:textId="77777777" w:rsidR="00B85CFF" w:rsidRPr="005B7BFA" w:rsidRDefault="00B85CFF" w:rsidP="00B85CFF">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Seštevanje posamičnih referenc ni dopustno, kar pomeni, da ponudnik ne sme predložiti več manjših referenc, ki potem šele v skupni (sešteti) vrednosti izpolnijo referenčni pogoj naročnika.</w:t>
            </w:r>
          </w:p>
          <w:p w14:paraId="1847200A" w14:textId="77777777" w:rsidR="00B85CFF" w:rsidRPr="005B7BFA" w:rsidRDefault="00B85CFF" w:rsidP="001D623D">
            <w:pPr>
              <w:jc w:val="both"/>
              <w:rPr>
                <w:rFonts w:asciiTheme="minorHAnsi" w:hAnsiTheme="minorHAnsi" w:cstheme="minorHAnsi"/>
                <w:sz w:val="23"/>
                <w:szCs w:val="23"/>
                <w:lang w:eastAsia="zh-CN"/>
              </w:rPr>
            </w:pPr>
          </w:p>
          <w:p w14:paraId="2C06A077" w14:textId="72A42C0B" w:rsidR="001D623D" w:rsidRPr="005B7BFA" w:rsidRDefault="001D623D" w:rsidP="001D623D">
            <w:pPr>
              <w:jc w:val="both"/>
              <w:rPr>
                <w:rFonts w:asciiTheme="minorHAnsi" w:hAnsiTheme="minorHAnsi" w:cstheme="minorHAnsi"/>
                <w:b/>
                <w:bCs/>
                <w:color w:val="auto"/>
                <w:u w:val="single"/>
              </w:rPr>
            </w:pPr>
            <w:r w:rsidRPr="005B7BFA">
              <w:rPr>
                <w:rFonts w:asciiTheme="minorHAnsi" w:hAnsiTheme="minorHAnsi" w:cstheme="minorHAnsi"/>
                <w:b/>
                <w:bCs/>
                <w:color w:val="auto"/>
                <w:u w:val="single"/>
              </w:rPr>
              <w:lastRenderedPageBreak/>
              <w:t xml:space="preserve">Upoštevala se bo samo zaključena referenca / reference, ki je bila tudi pričeta v zadnjih </w:t>
            </w:r>
            <w:r w:rsidR="009F596E">
              <w:rPr>
                <w:rFonts w:asciiTheme="minorHAnsi" w:hAnsiTheme="minorHAnsi" w:cstheme="minorHAnsi"/>
                <w:b/>
                <w:bCs/>
                <w:color w:val="auto"/>
                <w:u w:val="single"/>
              </w:rPr>
              <w:t>10</w:t>
            </w:r>
            <w:r w:rsidR="009F596E" w:rsidRPr="005B7BFA">
              <w:rPr>
                <w:rFonts w:asciiTheme="minorHAnsi" w:hAnsiTheme="minorHAnsi" w:cstheme="minorHAnsi"/>
                <w:b/>
                <w:bCs/>
                <w:color w:val="auto"/>
                <w:u w:val="single"/>
              </w:rPr>
              <w:t xml:space="preserve"> </w:t>
            </w:r>
            <w:r w:rsidRPr="005B7BFA">
              <w:rPr>
                <w:rFonts w:asciiTheme="minorHAnsi" w:hAnsiTheme="minorHAnsi" w:cstheme="minorHAnsi"/>
                <w:b/>
                <w:bCs/>
                <w:color w:val="auto"/>
                <w:u w:val="single"/>
              </w:rPr>
              <w:t>letih pred rokom za oddajo ponudb.</w:t>
            </w:r>
          </w:p>
          <w:p w14:paraId="1546AD81" w14:textId="47209005" w:rsidR="00734CEB" w:rsidRDefault="00734CEB" w:rsidP="00734CEB">
            <w:pPr>
              <w:jc w:val="both"/>
              <w:rPr>
                <w:rFonts w:asciiTheme="minorHAnsi" w:hAnsiTheme="minorHAnsi" w:cstheme="minorHAnsi"/>
                <w:bCs/>
                <w:color w:val="auto"/>
                <w:u w:val="single"/>
              </w:rPr>
            </w:pPr>
          </w:p>
          <w:p w14:paraId="4741ECE1" w14:textId="12E31CB1" w:rsidR="00AA6312" w:rsidRDefault="00AA6312" w:rsidP="00734CEB">
            <w:pPr>
              <w:jc w:val="both"/>
              <w:rPr>
                <w:rFonts w:asciiTheme="minorHAnsi" w:hAnsiTheme="minorHAnsi" w:cstheme="minorHAnsi"/>
                <w:bCs/>
                <w:color w:val="auto"/>
                <w:u w:val="single"/>
              </w:rPr>
            </w:pPr>
            <w:r>
              <w:rPr>
                <w:rFonts w:asciiTheme="minorHAnsi" w:hAnsiTheme="minorHAnsi" w:cstheme="minorHAnsi"/>
                <w:bCs/>
                <w:color w:val="auto"/>
                <w:u w:val="single"/>
              </w:rPr>
              <w:t xml:space="preserve">Veljajo le reference za zaključena dela, to je projekte po recenziji, reviziji ali </w:t>
            </w:r>
            <w:r w:rsidR="00AB397F">
              <w:rPr>
                <w:rFonts w:asciiTheme="minorHAnsi" w:hAnsiTheme="minorHAnsi" w:cstheme="minorHAnsi"/>
                <w:bCs/>
                <w:color w:val="auto"/>
                <w:u w:val="single"/>
              </w:rPr>
              <w:t>potrditvi</w:t>
            </w:r>
            <w:r w:rsidR="00E94644">
              <w:rPr>
                <w:rFonts w:asciiTheme="minorHAnsi" w:hAnsiTheme="minorHAnsi" w:cstheme="minorHAnsi"/>
                <w:bCs/>
                <w:color w:val="auto"/>
                <w:u w:val="single"/>
              </w:rPr>
              <w:t xml:space="preserve"> s strani naročnika.</w:t>
            </w:r>
          </w:p>
          <w:p w14:paraId="42B64DFC" w14:textId="77777777" w:rsidR="00E94644" w:rsidRPr="005B7BFA" w:rsidRDefault="00E94644" w:rsidP="00734CEB">
            <w:pPr>
              <w:jc w:val="both"/>
              <w:rPr>
                <w:rFonts w:asciiTheme="minorHAnsi" w:hAnsiTheme="minorHAnsi" w:cstheme="minorHAnsi"/>
                <w:bCs/>
                <w:color w:val="auto"/>
                <w:u w:val="single"/>
              </w:rPr>
            </w:pPr>
          </w:p>
          <w:p w14:paraId="537AF126" w14:textId="3D0B257C" w:rsidR="00417EA7" w:rsidRPr="00C47672" w:rsidRDefault="00734CEB" w:rsidP="00734CEB">
            <w:pPr>
              <w:jc w:val="both"/>
              <w:rPr>
                <w:rFonts w:asciiTheme="minorHAnsi" w:hAnsiTheme="minorHAnsi" w:cstheme="minorHAnsi"/>
                <w:color w:val="auto"/>
              </w:rPr>
            </w:pPr>
            <w:r w:rsidRPr="00C47672">
              <w:rPr>
                <w:rFonts w:asciiTheme="minorHAnsi" w:hAnsiTheme="minorHAnsi" w:cstheme="minorHAnsi"/>
                <w:color w:val="auto"/>
              </w:rPr>
              <w:t xml:space="preserve">Za vsa navedena dela oziroma storitve ponudnik navede ustrezne podatke </w:t>
            </w:r>
            <w:r w:rsidR="00417EA7" w:rsidRPr="00C47672">
              <w:rPr>
                <w:rFonts w:asciiTheme="minorHAnsi" w:hAnsiTheme="minorHAnsi" w:cstheme="minorHAnsi"/>
                <w:color w:val="auto"/>
              </w:rPr>
              <w:t>in sicer:</w:t>
            </w:r>
          </w:p>
          <w:p w14:paraId="2E821CFE" w14:textId="518FF433" w:rsidR="00417EA7" w:rsidRPr="005B7BFA" w:rsidRDefault="00734CEB" w:rsidP="00734CEB">
            <w:pPr>
              <w:jc w:val="both"/>
              <w:rPr>
                <w:rFonts w:asciiTheme="minorHAnsi" w:hAnsiTheme="minorHAnsi" w:cstheme="minorHAnsi"/>
                <w:color w:val="auto"/>
              </w:rPr>
            </w:pPr>
            <w:r w:rsidRPr="00C47672">
              <w:rPr>
                <w:rFonts w:asciiTheme="minorHAnsi" w:hAnsiTheme="minorHAnsi" w:cstheme="minorHAnsi"/>
                <w:color w:val="auto"/>
              </w:rPr>
              <w:t>naziv naročila, obdobje izvajanja del (mesec in leto pričetka; mesec in leto zaključka), opis del</w:t>
            </w:r>
            <w:r w:rsidR="0004626A" w:rsidRPr="00C47672">
              <w:rPr>
                <w:rFonts w:asciiTheme="minorHAnsi" w:hAnsiTheme="minorHAnsi" w:cstheme="minorHAnsi"/>
                <w:color w:val="auto"/>
              </w:rPr>
              <w:t>,</w:t>
            </w:r>
            <w:r w:rsidRPr="00C47672">
              <w:rPr>
                <w:rFonts w:asciiTheme="minorHAnsi" w:hAnsiTheme="minorHAnsi" w:cstheme="minorHAnsi"/>
                <w:color w:val="auto"/>
              </w:rPr>
              <w:t xml:space="preserve"> </w:t>
            </w:r>
            <w:r w:rsidR="00B64526" w:rsidRPr="00C47672">
              <w:rPr>
                <w:rFonts w:asciiTheme="minorHAnsi" w:hAnsiTheme="minorHAnsi" w:cstheme="minorHAnsi"/>
                <w:color w:val="auto"/>
              </w:rPr>
              <w:t xml:space="preserve">dolžina referenčnega objekta, </w:t>
            </w:r>
            <w:r w:rsidR="0004626A" w:rsidRPr="00C47672">
              <w:rPr>
                <w:rFonts w:asciiTheme="minorHAnsi" w:hAnsiTheme="minorHAnsi" w:cstheme="minorHAnsi"/>
                <w:color w:val="auto"/>
              </w:rPr>
              <w:t>vrednost del</w:t>
            </w:r>
            <w:r w:rsidR="00EC79D6" w:rsidRPr="00C47672">
              <w:rPr>
                <w:rFonts w:asciiTheme="minorHAnsi" w:hAnsiTheme="minorHAnsi" w:cstheme="minorHAnsi"/>
                <w:color w:val="auto"/>
              </w:rPr>
              <w:t>,</w:t>
            </w:r>
            <w:r w:rsidR="0004626A" w:rsidRPr="00C47672">
              <w:rPr>
                <w:rFonts w:asciiTheme="minorHAnsi" w:hAnsiTheme="minorHAnsi" w:cstheme="minorHAnsi"/>
                <w:color w:val="auto"/>
              </w:rPr>
              <w:t xml:space="preserve"> </w:t>
            </w:r>
            <w:r w:rsidRPr="00C47672">
              <w:rPr>
                <w:rFonts w:asciiTheme="minorHAnsi" w:hAnsiTheme="minorHAnsi" w:cstheme="minorHAnsi"/>
                <w:color w:val="auto"/>
              </w:rPr>
              <w:t>naziv naročnika</w:t>
            </w:r>
            <w:r w:rsidR="006A11CF" w:rsidRPr="00C47672">
              <w:rPr>
                <w:rFonts w:asciiTheme="minorHAnsi" w:hAnsiTheme="minorHAnsi" w:cstheme="minorHAnsi"/>
                <w:color w:val="auto"/>
              </w:rPr>
              <w:t>, kontaktno osebo</w:t>
            </w:r>
            <w:r w:rsidR="00F31D39" w:rsidRPr="00C47672">
              <w:rPr>
                <w:rFonts w:asciiTheme="minorHAnsi" w:hAnsiTheme="minorHAnsi" w:cstheme="minorHAnsi"/>
                <w:color w:val="auto"/>
              </w:rPr>
              <w:t xml:space="preserve"> naročnika</w:t>
            </w:r>
            <w:r w:rsidR="009F0909" w:rsidRPr="00C47672">
              <w:rPr>
                <w:rFonts w:asciiTheme="minorHAnsi" w:hAnsiTheme="minorHAnsi" w:cstheme="minorHAnsi"/>
                <w:color w:val="auto"/>
              </w:rPr>
              <w:t xml:space="preserve"> z navedbo e-naslova in telefonske številke</w:t>
            </w:r>
            <w:r w:rsidR="00417EA7" w:rsidRPr="00C47672">
              <w:rPr>
                <w:rFonts w:asciiTheme="minorHAnsi" w:hAnsiTheme="minorHAnsi" w:cstheme="minorHAnsi"/>
                <w:color w:val="auto"/>
              </w:rPr>
              <w:t>…</w:t>
            </w:r>
          </w:p>
          <w:p w14:paraId="50059BF5" w14:textId="77777777" w:rsidR="00417EA7" w:rsidRPr="005B7BFA" w:rsidRDefault="00417EA7" w:rsidP="00734CEB">
            <w:pPr>
              <w:jc w:val="both"/>
              <w:rPr>
                <w:rFonts w:asciiTheme="minorHAnsi" w:hAnsiTheme="minorHAnsi" w:cstheme="minorHAnsi"/>
                <w:color w:val="auto"/>
              </w:rPr>
            </w:pPr>
          </w:p>
          <w:p w14:paraId="023CDA14" w14:textId="4E9C4C91" w:rsidR="006A11CF" w:rsidRPr="005B7BFA" w:rsidRDefault="006A11CF" w:rsidP="006A11CF">
            <w:pPr>
              <w:jc w:val="both"/>
              <w:rPr>
                <w:rFonts w:asciiTheme="minorHAnsi" w:hAnsiTheme="minorHAnsi" w:cstheme="minorHAnsi"/>
                <w:color w:val="auto"/>
              </w:rPr>
            </w:pPr>
            <w:r w:rsidRPr="005B7BFA">
              <w:rPr>
                <w:rFonts w:asciiTheme="minorHAnsi" w:hAnsiTheme="minorHAnsi" w:cstheme="minorHAnsi"/>
                <w:color w:val="auto"/>
              </w:rPr>
              <w:t>Naročnik si pridržuje pravico, da predložene reference preveri sam pri investitorju in jih ne upošteva, v kolikor le-teh ne bo mogoče pridobiti oz. preveriti (preverba istovrstnosti referenčnih del in referenčne višine posla).</w:t>
            </w:r>
            <w:r w:rsidR="00756986" w:rsidRPr="005B7BFA">
              <w:rPr>
                <w:rFonts w:asciiTheme="minorHAnsi" w:hAnsiTheme="minorHAnsi" w:cstheme="minorHAnsi"/>
                <w:color w:val="auto"/>
              </w:rPr>
              <w:t xml:space="preserve"> </w:t>
            </w:r>
          </w:p>
          <w:p w14:paraId="7386DD19" w14:textId="77777777" w:rsidR="006A11CF" w:rsidRPr="005B7BFA" w:rsidRDefault="006A11CF" w:rsidP="006A11CF">
            <w:pPr>
              <w:jc w:val="both"/>
              <w:rPr>
                <w:rFonts w:asciiTheme="minorHAnsi" w:hAnsiTheme="minorHAnsi" w:cstheme="minorHAnsi"/>
                <w:color w:val="auto"/>
              </w:rPr>
            </w:pPr>
          </w:p>
          <w:p w14:paraId="17DCEBE4" w14:textId="77777777" w:rsidR="006A11CF" w:rsidRPr="005B7BFA" w:rsidRDefault="006A11CF" w:rsidP="006A11CF">
            <w:pPr>
              <w:jc w:val="both"/>
              <w:rPr>
                <w:rFonts w:asciiTheme="minorHAnsi" w:hAnsiTheme="minorHAnsi" w:cstheme="minorHAnsi"/>
                <w:color w:val="auto"/>
              </w:rPr>
            </w:pPr>
            <w:r w:rsidRPr="005B7BFA">
              <w:rPr>
                <w:rFonts w:asciiTheme="minorHAnsi" w:hAnsiTheme="minorHAnsi" w:cstheme="minorHAnsi"/>
                <w:color w:val="auto"/>
              </w:rPr>
              <w:t>Naročnik lahko domneva, da gospodarski subjekt nima zahtevanih strokovnih sposobnosti, če naročnik pri gospodarskem subjektu zasledi nasprotje interesov, ki bi lahko negativno vplivali na izvedbo javnega naročila.</w:t>
            </w:r>
          </w:p>
          <w:p w14:paraId="11525249" w14:textId="77777777" w:rsidR="006A11CF" w:rsidRPr="005B7BFA" w:rsidRDefault="006A11CF" w:rsidP="006A11CF">
            <w:pPr>
              <w:jc w:val="both"/>
              <w:rPr>
                <w:rFonts w:asciiTheme="minorHAnsi" w:hAnsiTheme="minorHAnsi"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6A11CF" w:rsidRPr="00083AE8" w14:paraId="64BF6959" w14:textId="77777777" w:rsidTr="00BE7782">
              <w:tc>
                <w:tcPr>
                  <w:tcW w:w="11329" w:type="dxa"/>
                  <w:tcBorders>
                    <w:top w:val="single" w:sz="8" w:space="0" w:color="96488B"/>
                    <w:left w:val="single" w:sz="8" w:space="0" w:color="96488B"/>
                    <w:bottom w:val="single" w:sz="8" w:space="0" w:color="96488B"/>
                    <w:right w:val="single" w:sz="8" w:space="0" w:color="96488B"/>
                  </w:tcBorders>
                </w:tcPr>
                <w:p w14:paraId="1E2B86CD" w14:textId="77777777" w:rsidR="006A11CF" w:rsidRPr="00083AE8" w:rsidRDefault="006A11CF" w:rsidP="006A11CF">
                  <w:pPr>
                    <w:spacing w:after="0" w:line="240" w:lineRule="auto"/>
                    <w:jc w:val="both"/>
                    <w:rPr>
                      <w:rFonts w:asciiTheme="minorHAnsi" w:hAnsiTheme="minorHAnsi" w:cstheme="minorHAnsi"/>
                      <w:color w:val="auto"/>
                    </w:rPr>
                  </w:pPr>
                  <w:r w:rsidRPr="00083AE8">
                    <w:rPr>
                      <w:rFonts w:asciiTheme="minorHAnsi" w:hAnsiTheme="minorHAnsi" w:cstheme="minorHAnsi"/>
                      <w:b/>
                      <w:bCs/>
                      <w:color w:val="auto"/>
                    </w:rPr>
                    <w:t>INFORMACIJA ZA UGOTAVLJANJE SPOSOBNOSTI</w:t>
                  </w:r>
                  <w:r w:rsidRPr="00083AE8">
                    <w:rPr>
                      <w:rFonts w:asciiTheme="minorHAnsi" w:hAnsiTheme="minorHAnsi" w:cstheme="minorHAnsi"/>
                      <w:color w:val="auto"/>
                    </w:rPr>
                    <w:t xml:space="preserve">: </w:t>
                  </w:r>
                </w:p>
                <w:p w14:paraId="06DF1681" w14:textId="77777777" w:rsidR="006A11CF" w:rsidRPr="00083AE8" w:rsidRDefault="006A11CF" w:rsidP="006A11CF">
                  <w:pPr>
                    <w:spacing w:after="0" w:line="240" w:lineRule="auto"/>
                    <w:jc w:val="both"/>
                    <w:rPr>
                      <w:rFonts w:asciiTheme="minorHAnsi" w:hAnsiTheme="minorHAnsi" w:cstheme="minorHAnsi"/>
                      <w:color w:val="auto"/>
                    </w:rPr>
                  </w:pPr>
                </w:p>
                <w:p w14:paraId="72153064" w14:textId="2EF8B80A" w:rsidR="0047358C" w:rsidRPr="00083AE8" w:rsidRDefault="0047358C" w:rsidP="0047358C">
                  <w:pPr>
                    <w:spacing w:after="0"/>
                    <w:jc w:val="both"/>
                    <w:rPr>
                      <w:rFonts w:asciiTheme="minorHAnsi" w:eastAsia="Calibri" w:hAnsiTheme="minorHAnsi" w:cstheme="minorHAnsi"/>
                      <w:bCs/>
                      <w:color w:val="000000"/>
                    </w:rPr>
                  </w:pPr>
                  <w:r w:rsidRPr="00083AE8">
                    <w:rPr>
                      <w:rFonts w:asciiTheme="minorHAnsi" w:eastAsia="Calibri" w:hAnsiTheme="minorHAnsi" w:cstheme="minorHAnsi"/>
                      <w:bCs/>
                      <w:color w:val="000000"/>
                    </w:rPr>
                    <w:t xml:space="preserve">Enotni evropski dokument v zvezi z oddajo javnega naročila – ESPD, ki ga ponudnik v delu Del IV: Pogoji za sodelovanje, C: Tehnična in strokovna sposobnost, v točki »Za naročila </w:t>
                  </w:r>
                  <w:r w:rsidR="00016620" w:rsidRPr="00083AE8">
                    <w:rPr>
                      <w:rFonts w:asciiTheme="minorHAnsi" w:eastAsia="Calibri" w:hAnsiTheme="minorHAnsi" w:cstheme="minorHAnsi"/>
                      <w:bCs/>
                      <w:color w:val="000000"/>
                    </w:rPr>
                    <w:t>storitev</w:t>
                  </w:r>
                  <w:r w:rsidRPr="00083AE8">
                    <w:rPr>
                      <w:rFonts w:asciiTheme="minorHAnsi" w:eastAsia="Calibri" w:hAnsiTheme="minorHAnsi" w:cstheme="minorHAnsi"/>
                      <w:bCs/>
                      <w:color w:val="000000"/>
                    </w:rPr>
                    <w:t xml:space="preserve">: izvedba </w:t>
                  </w:r>
                  <w:r w:rsidR="00016620" w:rsidRPr="00083AE8">
                    <w:rPr>
                      <w:rFonts w:asciiTheme="minorHAnsi" w:eastAsia="Calibri" w:hAnsiTheme="minorHAnsi" w:cstheme="minorHAnsi"/>
                      <w:bCs/>
                      <w:color w:val="000000"/>
                    </w:rPr>
                    <w:t>storitev</w:t>
                  </w:r>
                  <w:r w:rsidRPr="00083AE8">
                    <w:rPr>
                      <w:rFonts w:asciiTheme="minorHAnsi" w:eastAsia="Calibri" w:hAnsiTheme="minorHAnsi" w:cstheme="minorHAnsi"/>
                      <w:bCs/>
                      <w:color w:val="000000"/>
                    </w:rPr>
                    <w:t xml:space="preserve"> določene </w:t>
                  </w:r>
                  <w:r w:rsidRPr="00083AE8">
                    <w:rPr>
                      <w:rFonts w:asciiTheme="minorHAnsi" w:eastAsia="Calibri" w:hAnsiTheme="minorHAnsi" w:cstheme="minorHAnsi"/>
                      <w:bCs/>
                      <w:color w:val="000000"/>
                    </w:rPr>
                    <w:lastRenderedPageBreak/>
                    <w:t>vrste« izpolni na spletni strani http://www.enarocanje.si/_ESPD/ in ga v tiskani verziji predloži k ponudbi in</w:t>
                  </w:r>
                </w:p>
                <w:p w14:paraId="376F16E6" w14:textId="6670024D" w:rsidR="00417EA7" w:rsidRPr="00083AE8" w:rsidRDefault="00417EA7" w:rsidP="00417EA7">
                  <w:pPr>
                    <w:spacing w:after="0"/>
                    <w:jc w:val="both"/>
                    <w:rPr>
                      <w:rFonts w:asciiTheme="minorHAnsi" w:eastAsia="Calibri" w:hAnsiTheme="minorHAnsi" w:cstheme="minorHAnsi"/>
                      <w:b/>
                      <w:bCs/>
                      <w:color w:val="000000"/>
                    </w:rPr>
                  </w:pPr>
                </w:p>
                <w:p w14:paraId="3BCE4CB2" w14:textId="77777777" w:rsidR="00417EA7" w:rsidRPr="00083AE8" w:rsidRDefault="00417EA7" w:rsidP="00417EA7">
                  <w:pPr>
                    <w:spacing w:after="0"/>
                    <w:jc w:val="both"/>
                    <w:rPr>
                      <w:rFonts w:asciiTheme="minorHAnsi" w:eastAsia="Calibri" w:hAnsiTheme="minorHAnsi" w:cstheme="minorHAnsi"/>
                      <w:b/>
                      <w:bCs/>
                      <w:color w:val="000000"/>
                    </w:rPr>
                  </w:pPr>
                  <w:r w:rsidRPr="00083AE8">
                    <w:rPr>
                      <w:rFonts w:asciiTheme="minorHAnsi" w:eastAsia="Calibri" w:hAnsiTheme="minorHAnsi" w:cstheme="minorHAnsi"/>
                      <w:b/>
                      <w:bCs/>
                      <w:color w:val="000000"/>
                    </w:rPr>
                    <w:t>in</w:t>
                  </w:r>
                </w:p>
                <w:p w14:paraId="4EE2901C" w14:textId="54B52331" w:rsidR="00E05356" w:rsidRPr="00083AE8" w:rsidRDefault="00417EA7" w:rsidP="00D778AC">
                  <w:pPr>
                    <w:spacing w:after="0"/>
                    <w:jc w:val="both"/>
                    <w:rPr>
                      <w:rFonts w:asciiTheme="minorHAnsi" w:eastAsia="Calibri" w:hAnsiTheme="minorHAnsi" w:cstheme="minorHAnsi"/>
                      <w:b/>
                      <w:bCs/>
                      <w:color w:val="000000"/>
                    </w:rPr>
                  </w:pPr>
                  <w:r w:rsidRPr="00083AE8">
                    <w:rPr>
                      <w:rFonts w:asciiTheme="minorHAnsi" w:eastAsia="Calibri" w:hAnsiTheme="minorHAnsi" w:cstheme="minorHAnsi"/>
                      <w:b/>
                      <w:bCs/>
                      <w:color w:val="000000"/>
                    </w:rPr>
                    <w:t>Seznam referenčnih poslov (priloga št. 1</w:t>
                  </w:r>
                  <w:r w:rsidR="00D778AC" w:rsidRPr="00083AE8">
                    <w:rPr>
                      <w:rFonts w:asciiTheme="minorHAnsi" w:eastAsia="Calibri" w:hAnsiTheme="minorHAnsi" w:cstheme="minorHAnsi"/>
                      <w:b/>
                      <w:bCs/>
                      <w:color w:val="000000"/>
                    </w:rPr>
                    <w:t>5</w:t>
                  </w:r>
                  <w:r w:rsidRPr="00083AE8">
                    <w:rPr>
                      <w:rFonts w:asciiTheme="minorHAnsi" w:eastAsia="Calibri" w:hAnsiTheme="minorHAnsi" w:cstheme="minorHAnsi"/>
                      <w:b/>
                      <w:bCs/>
                      <w:color w:val="000000"/>
                    </w:rPr>
                    <w:t>) za vsako priglašeno referenco.</w:t>
                  </w:r>
                </w:p>
              </w:tc>
            </w:tr>
          </w:tbl>
          <w:p w14:paraId="09A7EDA8" w14:textId="4C23865B" w:rsidR="0047358C" w:rsidRPr="0047358C" w:rsidRDefault="0047358C" w:rsidP="0047358C">
            <w:pPr>
              <w:jc w:val="both"/>
              <w:rPr>
                <w:rFonts w:asciiTheme="minorHAnsi" w:hAnsiTheme="minorHAnsi" w:cstheme="minorHAnsi"/>
                <w:b/>
                <w:i/>
                <w:color w:val="auto"/>
                <w:u w:val="single"/>
              </w:rPr>
            </w:pPr>
            <w:r w:rsidRPr="0047358C">
              <w:rPr>
                <w:rFonts w:asciiTheme="minorHAnsi" w:hAnsiTheme="minorHAnsi" w:cstheme="minorHAnsi"/>
                <w:b/>
                <w:i/>
                <w:color w:val="auto"/>
                <w:u w:val="single"/>
              </w:rPr>
              <w:lastRenderedPageBreak/>
              <w:t xml:space="preserve">Podatke o referenci/referencah ponudniki navedejo v ESPD obrazcu in v obrazec Priloga št. </w:t>
            </w:r>
            <w:r w:rsidR="00D778AC">
              <w:rPr>
                <w:rFonts w:asciiTheme="minorHAnsi" w:hAnsiTheme="minorHAnsi" w:cstheme="minorHAnsi"/>
                <w:b/>
                <w:i/>
                <w:color w:val="auto"/>
                <w:u w:val="single"/>
              </w:rPr>
              <w:t>15</w:t>
            </w:r>
            <w:r w:rsidRPr="0047358C">
              <w:rPr>
                <w:rFonts w:asciiTheme="minorHAnsi" w:hAnsiTheme="minorHAnsi" w:cstheme="minorHAnsi"/>
                <w:b/>
                <w:i/>
                <w:color w:val="auto"/>
                <w:u w:val="single"/>
              </w:rPr>
              <w:t xml:space="preserve"> (namreč ESPD obrazec dodatnih vpisov ne dovoljuje, naročnik pa zahteva podrobnejše podatke o ustreznih referencah, ki se navedejo v obrazec Priloga št. </w:t>
            </w:r>
            <w:r w:rsidR="00D778AC">
              <w:rPr>
                <w:rFonts w:asciiTheme="minorHAnsi" w:hAnsiTheme="minorHAnsi" w:cstheme="minorHAnsi"/>
                <w:b/>
                <w:i/>
                <w:color w:val="auto"/>
                <w:u w:val="single"/>
              </w:rPr>
              <w:t>15</w:t>
            </w:r>
          </w:p>
          <w:p w14:paraId="1E3959BE" w14:textId="6570A22D" w:rsidR="006A11CF" w:rsidRDefault="006A11CF" w:rsidP="006A11CF">
            <w:pPr>
              <w:jc w:val="both"/>
              <w:rPr>
                <w:rFonts w:asciiTheme="minorHAnsi" w:hAnsiTheme="minorHAnsi" w:cstheme="minorHAnsi"/>
                <w:color w:val="auto"/>
              </w:rPr>
            </w:pPr>
          </w:p>
          <w:p w14:paraId="2D0A9328" w14:textId="77777777" w:rsidR="00100C94" w:rsidRPr="005B7BFA" w:rsidRDefault="00100C94" w:rsidP="006A11CF">
            <w:pPr>
              <w:jc w:val="both"/>
              <w:rPr>
                <w:rFonts w:asciiTheme="minorHAnsi" w:hAnsiTheme="minorHAnsi" w:cstheme="minorHAnsi"/>
                <w:color w:val="auto"/>
              </w:rPr>
            </w:pPr>
          </w:p>
          <w:p w14:paraId="1934A2C5" w14:textId="77777777" w:rsidR="00417EA7" w:rsidRPr="005B7BFA" w:rsidRDefault="00417EA7" w:rsidP="00417EA7">
            <w:pPr>
              <w:jc w:val="both"/>
              <w:rPr>
                <w:rFonts w:asciiTheme="minorHAnsi" w:hAnsiTheme="minorHAnsi" w:cstheme="minorHAnsi"/>
                <w:color w:val="auto"/>
              </w:rPr>
            </w:pPr>
            <w:r w:rsidRPr="005B7BFA">
              <w:rPr>
                <w:rFonts w:asciiTheme="minorHAnsi" w:hAnsiTheme="minorHAnsi" w:cstheme="minorHAnsi"/>
                <w:color w:val="auto"/>
              </w:rPr>
              <w:t>Naročnik si pridržuje pravico, da referenčni pogoj v fazi pregledovanja ponudb preveri preko referenčnih potrdil (lahko tudi v obliki ustreznih elektronskih sporočil) referenčnih investitorjev, pridržuje pa si tudi pravico, da referenco preveri s kopijo izvajalske pogodbe z naročnikom referenčnega dela, s kopijami dodatkov k izvajalskim pogodbam z naročnikom referenčnega dela (če spreminjajo vrednost del, vsebina del ali rok izvedbe), obračunskimi situacijami, s kopijami potrjenih računov, vključno z rekapitulacijo in specifikacijo izvedenih del (prikazom vseh postavk popisa/obračuna).</w:t>
            </w:r>
          </w:p>
          <w:p w14:paraId="444961D4" w14:textId="77777777" w:rsidR="005B73E6" w:rsidRPr="005B7BFA" w:rsidRDefault="005B73E6" w:rsidP="00E84202">
            <w:pPr>
              <w:jc w:val="both"/>
              <w:rPr>
                <w:rFonts w:asciiTheme="minorHAnsi" w:hAnsiTheme="minorHAnsi" w:cstheme="minorHAnsi"/>
                <w:sz w:val="23"/>
                <w:szCs w:val="23"/>
                <w:lang w:eastAsia="zh-CN"/>
              </w:rPr>
            </w:pPr>
          </w:p>
        </w:tc>
        <w:tc>
          <w:tcPr>
            <w:tcW w:w="5009" w:type="dxa"/>
          </w:tcPr>
          <w:p w14:paraId="4E3ADD21" w14:textId="77777777" w:rsidR="005B73E6" w:rsidRPr="005B7BFA" w:rsidRDefault="005B73E6" w:rsidP="00250C7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lastRenderedPageBreak/>
              <w:t>Pogoj mora izpolniti ponudnik.</w:t>
            </w:r>
          </w:p>
          <w:p w14:paraId="43421008" w14:textId="77777777" w:rsidR="005B73E6" w:rsidRPr="005B7BFA" w:rsidRDefault="005B73E6" w:rsidP="00250C72">
            <w:pPr>
              <w:jc w:val="both"/>
              <w:rPr>
                <w:rFonts w:asciiTheme="minorHAnsi" w:hAnsiTheme="minorHAnsi" w:cstheme="minorHAnsi"/>
                <w:sz w:val="23"/>
                <w:szCs w:val="23"/>
                <w:lang w:eastAsia="zh-CN"/>
              </w:rPr>
            </w:pPr>
          </w:p>
          <w:p w14:paraId="586DE2F7" w14:textId="77777777" w:rsidR="005B73E6" w:rsidRPr="005B7BFA" w:rsidRDefault="005B73E6" w:rsidP="007A6584">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Konzorcij ponudnikov postavljeni pogoj</w:t>
            </w:r>
            <w:r w:rsidR="007A6584" w:rsidRPr="005B7BFA">
              <w:rPr>
                <w:rFonts w:asciiTheme="minorHAnsi" w:hAnsiTheme="minorHAnsi" w:cstheme="minorHAnsi"/>
                <w:sz w:val="23"/>
                <w:szCs w:val="23"/>
                <w:lang w:eastAsia="zh-CN"/>
              </w:rPr>
              <w:t xml:space="preserve"> lahko</w:t>
            </w:r>
            <w:r w:rsidRPr="005B7BFA">
              <w:rPr>
                <w:rFonts w:asciiTheme="minorHAnsi" w:hAnsiTheme="minorHAnsi" w:cstheme="minorHAnsi"/>
                <w:sz w:val="23"/>
                <w:szCs w:val="23"/>
                <w:lang w:eastAsia="zh-CN"/>
              </w:rPr>
              <w:t xml:space="preserve"> izpolni preko kateregakoli člana konzorcija.</w:t>
            </w:r>
          </w:p>
          <w:p w14:paraId="0AA8F254" w14:textId="77777777" w:rsidR="007A6584" w:rsidRPr="005B7BFA" w:rsidRDefault="007A6584" w:rsidP="007A6584">
            <w:pPr>
              <w:jc w:val="both"/>
              <w:rPr>
                <w:rFonts w:asciiTheme="minorHAnsi" w:hAnsiTheme="minorHAnsi" w:cstheme="minorHAnsi"/>
                <w:sz w:val="23"/>
                <w:szCs w:val="23"/>
                <w:lang w:eastAsia="zh-CN"/>
              </w:rPr>
            </w:pPr>
          </w:p>
          <w:p w14:paraId="6950B857" w14:textId="77777777" w:rsidR="00426092" w:rsidRPr="005B7BFA" w:rsidRDefault="007A6584" w:rsidP="0042609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Ponudnik lahko pogoj izp</w:t>
            </w:r>
            <w:r w:rsidR="009B16C6" w:rsidRPr="005B7BFA">
              <w:rPr>
                <w:rFonts w:asciiTheme="minorHAnsi" w:hAnsiTheme="minorHAnsi" w:cstheme="minorHAnsi"/>
                <w:sz w:val="23"/>
                <w:szCs w:val="23"/>
                <w:lang w:eastAsia="zh-CN"/>
              </w:rPr>
              <w:t>olni tudi preko posameznega podizvajalca</w:t>
            </w:r>
            <w:r w:rsidR="00426092" w:rsidRPr="005B7BFA">
              <w:rPr>
                <w:rFonts w:asciiTheme="minorHAnsi" w:hAnsiTheme="minorHAnsi" w:cstheme="minorHAnsi"/>
                <w:sz w:val="23"/>
                <w:szCs w:val="23"/>
                <w:lang w:eastAsia="zh-CN"/>
              </w:rPr>
              <w:t>, v tem primeru bo podizvajalec moral izvesti vsaj 80% vseh del.</w:t>
            </w:r>
          </w:p>
          <w:p w14:paraId="0E6536C4" w14:textId="58BCDF42" w:rsidR="007A6584" w:rsidRPr="005B7BFA" w:rsidRDefault="00426092" w:rsidP="0042609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(ne sme pa podizvajalec izvesti 100% del)</w:t>
            </w:r>
            <w:r w:rsidR="009B16C6" w:rsidRPr="005B7BFA">
              <w:rPr>
                <w:rFonts w:asciiTheme="minorHAnsi" w:hAnsiTheme="minorHAnsi" w:cstheme="minorHAnsi"/>
                <w:sz w:val="23"/>
                <w:szCs w:val="23"/>
                <w:lang w:eastAsia="zh-CN"/>
              </w:rPr>
              <w:t>.</w:t>
            </w:r>
          </w:p>
          <w:p w14:paraId="5BF2C429" w14:textId="77777777" w:rsidR="001351B3" w:rsidRPr="005B7BFA" w:rsidRDefault="001351B3" w:rsidP="009B16C6">
            <w:pPr>
              <w:jc w:val="both"/>
              <w:rPr>
                <w:rFonts w:asciiTheme="minorHAnsi" w:hAnsiTheme="minorHAnsi" w:cstheme="minorHAnsi"/>
                <w:sz w:val="23"/>
                <w:szCs w:val="23"/>
                <w:lang w:eastAsia="zh-CN"/>
              </w:rPr>
            </w:pPr>
          </w:p>
          <w:p w14:paraId="0B5C3343" w14:textId="482D87A6" w:rsidR="001351B3" w:rsidRPr="005B7BFA" w:rsidRDefault="001351B3" w:rsidP="001351B3">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Ustrezno referenco tako predloži eden izmed sodelujočih</w:t>
            </w:r>
            <w:r w:rsidR="0004626A" w:rsidRPr="005B7BFA">
              <w:rPr>
                <w:rFonts w:asciiTheme="minorHAnsi" w:hAnsiTheme="minorHAnsi" w:cstheme="minorHAnsi"/>
                <w:sz w:val="23"/>
                <w:szCs w:val="23"/>
                <w:lang w:eastAsia="zh-CN"/>
              </w:rPr>
              <w:t xml:space="preserve">, kar </w:t>
            </w:r>
            <w:r w:rsidR="002D7D89" w:rsidRPr="005B7BFA">
              <w:rPr>
                <w:rFonts w:asciiTheme="minorHAnsi" w:hAnsiTheme="minorHAnsi" w:cstheme="minorHAnsi"/>
                <w:sz w:val="23"/>
                <w:szCs w:val="23"/>
                <w:lang w:eastAsia="zh-CN"/>
              </w:rPr>
              <w:t>naj ponudnik</w:t>
            </w:r>
            <w:r w:rsidR="0004626A" w:rsidRPr="005B7BFA">
              <w:rPr>
                <w:rFonts w:asciiTheme="minorHAnsi" w:hAnsiTheme="minorHAnsi" w:cstheme="minorHAnsi"/>
                <w:sz w:val="23"/>
                <w:szCs w:val="23"/>
                <w:lang w:eastAsia="zh-CN"/>
              </w:rPr>
              <w:t xml:space="preserve"> navede v obrazcu </w:t>
            </w:r>
            <w:r w:rsidR="000F6D46" w:rsidRPr="005903A7">
              <w:rPr>
                <w:rFonts w:asciiTheme="minorHAnsi" w:hAnsiTheme="minorHAnsi" w:cstheme="minorHAnsi"/>
                <w:sz w:val="23"/>
                <w:szCs w:val="23"/>
                <w:lang w:eastAsia="zh-CN"/>
              </w:rPr>
              <w:t>priloga št. 1</w:t>
            </w:r>
            <w:r w:rsidR="00E6655A" w:rsidRPr="005903A7">
              <w:rPr>
                <w:rFonts w:asciiTheme="minorHAnsi" w:hAnsiTheme="minorHAnsi" w:cstheme="minorHAnsi"/>
                <w:sz w:val="23"/>
                <w:szCs w:val="23"/>
                <w:lang w:eastAsia="zh-CN"/>
              </w:rPr>
              <w:t>5</w:t>
            </w:r>
            <w:r w:rsidRPr="005903A7">
              <w:rPr>
                <w:rFonts w:asciiTheme="minorHAnsi" w:hAnsiTheme="minorHAnsi" w:cstheme="minorHAnsi"/>
                <w:sz w:val="23"/>
                <w:szCs w:val="23"/>
                <w:lang w:eastAsia="zh-CN"/>
              </w:rPr>
              <w:t>.</w:t>
            </w:r>
          </w:p>
          <w:p w14:paraId="6B274710" w14:textId="77777777" w:rsidR="001351B3" w:rsidRPr="005B7BFA" w:rsidRDefault="001351B3" w:rsidP="001351B3">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Torej je na primer sprejemljivo, da eno referenco predloži izvajalec, drugo pa podizvajalec.</w:t>
            </w:r>
          </w:p>
          <w:p w14:paraId="5CDE13B7" w14:textId="77777777" w:rsidR="00734CEB" w:rsidRPr="005B7BFA" w:rsidRDefault="00734CEB" w:rsidP="001351B3">
            <w:pPr>
              <w:jc w:val="both"/>
              <w:rPr>
                <w:rFonts w:asciiTheme="minorHAnsi" w:hAnsiTheme="minorHAnsi" w:cstheme="minorHAnsi"/>
                <w:sz w:val="23"/>
                <w:szCs w:val="23"/>
                <w:lang w:eastAsia="zh-CN"/>
              </w:rPr>
            </w:pPr>
          </w:p>
          <w:p w14:paraId="4EA74AB1" w14:textId="7454D628" w:rsidR="00734CEB" w:rsidRPr="005B7BFA" w:rsidRDefault="00734CEB" w:rsidP="001351B3">
            <w:pPr>
              <w:jc w:val="both"/>
              <w:rPr>
                <w:rFonts w:asciiTheme="minorHAnsi" w:hAnsiTheme="minorHAnsi" w:cstheme="minorHAnsi"/>
                <w:sz w:val="23"/>
                <w:szCs w:val="23"/>
                <w:lang w:eastAsia="zh-CN"/>
              </w:rPr>
            </w:pPr>
            <w:r w:rsidRPr="005B7BFA">
              <w:rPr>
                <w:rFonts w:asciiTheme="minorHAnsi" w:hAnsiTheme="minorHAnsi" w:cstheme="minorHAnsi"/>
              </w:rPr>
              <w:t xml:space="preserve">Referenca podizvajalca bo priznana samo v primeru, da bo podizvajalec, ki ima referenco, tudi </w:t>
            </w:r>
            <w:r w:rsidRPr="005B7BFA">
              <w:rPr>
                <w:rFonts w:asciiTheme="minorHAnsi" w:hAnsiTheme="minorHAnsi" w:cstheme="minorHAnsi"/>
                <w:u w:val="single"/>
              </w:rPr>
              <w:t>dejanski izvajalec predmetnega javnega naročila</w:t>
            </w:r>
            <w:r w:rsidRPr="005B7BFA">
              <w:rPr>
                <w:rFonts w:asciiTheme="minorHAnsi" w:hAnsiTheme="minorHAnsi" w:cstheme="minorHAnsi"/>
              </w:rPr>
              <w:t>. V kolikor bo izvajalec podizvajalca, s katerim bo dokazoval izpolnjevanje</w:t>
            </w:r>
            <w:r w:rsidR="00DE60E2">
              <w:rPr>
                <w:rFonts w:asciiTheme="minorHAnsi" w:hAnsiTheme="minorHAnsi" w:cstheme="minorHAnsi"/>
              </w:rPr>
              <w:t xml:space="preserve"> referenčnega pogoja</w:t>
            </w:r>
            <w:r w:rsidRPr="005B7BFA">
              <w:rPr>
                <w:rFonts w:asciiTheme="minorHAnsi" w:hAnsiTheme="minorHAnsi" w:cstheme="minorHAnsi"/>
              </w:rPr>
              <w:t xml:space="preserve">, po sklenitvi </w:t>
            </w:r>
            <w:r w:rsidR="00DE60E2">
              <w:rPr>
                <w:rFonts w:asciiTheme="minorHAnsi" w:hAnsiTheme="minorHAnsi" w:cstheme="minorHAnsi"/>
              </w:rPr>
              <w:t>okvirnega sporazuma</w:t>
            </w:r>
            <w:r w:rsidRPr="005B7BFA">
              <w:rPr>
                <w:rFonts w:asciiTheme="minorHAnsi" w:hAnsiTheme="minorHAnsi" w:cstheme="minorHAnsi"/>
              </w:rPr>
              <w:t xml:space="preserve"> spremenil, mora nov podizvajalec izpolniti isti referenčni pogoj, kot ga je izpolnjeval zamenjani podizvajalec. V nasprotnem </w:t>
            </w:r>
            <w:r w:rsidRPr="005B7BFA">
              <w:rPr>
                <w:rFonts w:asciiTheme="minorHAnsi" w:hAnsiTheme="minorHAnsi" w:cstheme="minorHAnsi"/>
              </w:rPr>
              <w:lastRenderedPageBreak/>
              <w:t>primeru bo naročnik ravnal v skladu z določilom pogodbe.</w:t>
            </w:r>
          </w:p>
          <w:p w14:paraId="02E941C5" w14:textId="77777777" w:rsidR="001351B3" w:rsidRPr="005B7BFA" w:rsidRDefault="001351B3" w:rsidP="001351B3">
            <w:pPr>
              <w:jc w:val="both"/>
              <w:rPr>
                <w:rFonts w:asciiTheme="minorHAnsi" w:hAnsiTheme="minorHAnsi" w:cstheme="minorHAnsi"/>
                <w:sz w:val="23"/>
                <w:szCs w:val="23"/>
                <w:lang w:eastAsia="zh-CN"/>
              </w:rPr>
            </w:pPr>
          </w:p>
          <w:p w14:paraId="498CD165" w14:textId="77777777" w:rsidR="001351B3" w:rsidRPr="005B7BFA" w:rsidRDefault="001351B3" w:rsidP="001351B3">
            <w:pPr>
              <w:jc w:val="both"/>
              <w:rPr>
                <w:rFonts w:asciiTheme="minorHAnsi" w:hAnsiTheme="minorHAnsi" w:cstheme="minorHAnsi"/>
                <w:sz w:val="23"/>
                <w:szCs w:val="23"/>
                <w:lang w:eastAsia="zh-CN"/>
              </w:rPr>
            </w:pPr>
          </w:p>
        </w:tc>
      </w:tr>
      <w:tr w:rsidR="006922C3" w:rsidRPr="005B7BFA" w14:paraId="382A7CFE" w14:textId="77777777" w:rsidTr="007A2292">
        <w:tc>
          <w:tcPr>
            <w:tcW w:w="697" w:type="dxa"/>
          </w:tcPr>
          <w:p w14:paraId="43962C4B" w14:textId="77777777" w:rsidR="006922C3" w:rsidRPr="005B7BFA" w:rsidRDefault="003243E0" w:rsidP="00250C7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lastRenderedPageBreak/>
              <w:t>2</w:t>
            </w:r>
            <w:r w:rsidR="006922C3" w:rsidRPr="005B7BFA">
              <w:rPr>
                <w:rFonts w:asciiTheme="minorHAnsi" w:hAnsiTheme="minorHAnsi" w:cstheme="minorHAnsi"/>
                <w:sz w:val="23"/>
                <w:szCs w:val="23"/>
                <w:lang w:eastAsia="zh-CN"/>
              </w:rPr>
              <w:t>.</w:t>
            </w:r>
          </w:p>
        </w:tc>
        <w:tc>
          <w:tcPr>
            <w:tcW w:w="1367" w:type="dxa"/>
          </w:tcPr>
          <w:p w14:paraId="732E0D8A" w14:textId="77777777" w:rsidR="006F00C2" w:rsidRPr="005B7BFA" w:rsidRDefault="00CD72EA" w:rsidP="00875478">
            <w:pPr>
              <w:rPr>
                <w:rFonts w:asciiTheme="minorHAnsi" w:hAnsiTheme="minorHAnsi" w:cstheme="minorHAnsi"/>
                <w:sz w:val="23"/>
                <w:szCs w:val="23"/>
                <w:lang w:eastAsia="zh-CN"/>
              </w:rPr>
            </w:pPr>
            <w:r w:rsidRPr="005B7BFA">
              <w:rPr>
                <w:rFonts w:asciiTheme="minorHAnsi" w:hAnsiTheme="minorHAnsi" w:cstheme="minorHAnsi"/>
                <w:sz w:val="23"/>
                <w:szCs w:val="23"/>
                <w:lang w:eastAsia="zh-CN"/>
              </w:rPr>
              <w:t>j) točka osmega odstavka</w:t>
            </w:r>
            <w:r w:rsidR="006922C3" w:rsidRPr="005B7BFA">
              <w:rPr>
                <w:rFonts w:asciiTheme="minorHAnsi" w:hAnsiTheme="minorHAnsi" w:cstheme="minorHAnsi"/>
                <w:sz w:val="23"/>
                <w:szCs w:val="23"/>
                <w:lang w:eastAsia="zh-CN"/>
              </w:rPr>
              <w:t xml:space="preserve"> 77. člena ZJN-3</w:t>
            </w:r>
          </w:p>
          <w:p w14:paraId="48CA4E3C" w14:textId="77777777" w:rsidR="006922C3" w:rsidRPr="005B7BFA" w:rsidRDefault="006F00C2" w:rsidP="00875478">
            <w:pPr>
              <w:rPr>
                <w:rFonts w:asciiTheme="minorHAnsi" w:hAnsiTheme="minorHAnsi" w:cstheme="minorHAnsi"/>
                <w:sz w:val="23"/>
                <w:szCs w:val="23"/>
                <w:lang w:eastAsia="zh-CN"/>
              </w:rPr>
            </w:pPr>
            <w:r w:rsidRPr="005B7BFA">
              <w:rPr>
                <w:rFonts w:asciiTheme="minorHAnsi" w:hAnsiTheme="minorHAnsi" w:cstheme="minorHAnsi"/>
                <w:sz w:val="23"/>
                <w:szCs w:val="23"/>
                <w:lang w:eastAsia="zh-CN"/>
              </w:rPr>
              <w:lastRenderedPageBreak/>
              <w:t>in 94. člen ZJN-3</w:t>
            </w:r>
            <w:r w:rsidR="006922C3" w:rsidRPr="005B7BFA">
              <w:rPr>
                <w:rFonts w:asciiTheme="minorHAnsi" w:hAnsiTheme="minorHAnsi" w:cstheme="minorHAnsi"/>
                <w:sz w:val="23"/>
                <w:szCs w:val="23"/>
                <w:lang w:eastAsia="zh-CN"/>
              </w:rPr>
              <w:t xml:space="preserve"> </w:t>
            </w:r>
          </w:p>
        </w:tc>
        <w:tc>
          <w:tcPr>
            <w:tcW w:w="6911" w:type="dxa"/>
          </w:tcPr>
          <w:p w14:paraId="14282B3E" w14:textId="77777777" w:rsidR="007123C4" w:rsidRPr="005B7BFA" w:rsidRDefault="006922C3" w:rsidP="00250C7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lastRenderedPageBreak/>
              <w:t>Ponudn</w:t>
            </w:r>
            <w:r w:rsidR="00CD72EA" w:rsidRPr="005B7BFA">
              <w:rPr>
                <w:rFonts w:asciiTheme="minorHAnsi" w:hAnsiTheme="minorHAnsi" w:cstheme="minorHAnsi"/>
                <w:sz w:val="23"/>
                <w:szCs w:val="23"/>
                <w:lang w:eastAsia="zh-CN"/>
              </w:rPr>
              <w:t xml:space="preserve">ik, ki namerava oddati del javnega naročila v podizvajanje </w:t>
            </w:r>
          </w:p>
          <w:p w14:paraId="640F9C06" w14:textId="77777777" w:rsidR="007123C4" w:rsidRPr="005B7BFA" w:rsidRDefault="007123C4" w:rsidP="007123C4">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poda, žigosa in podpiše izjavo ponudnika o nastopanju s podizvajalci </w:t>
            </w:r>
          </w:p>
          <w:p w14:paraId="45E17C5A" w14:textId="77777777" w:rsidR="007123C4" w:rsidRPr="005B7BFA" w:rsidRDefault="007123C4" w:rsidP="00250C7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(priloga št. </w:t>
            </w:r>
            <w:r w:rsidR="00AF362D" w:rsidRPr="005B7BFA">
              <w:rPr>
                <w:rFonts w:asciiTheme="minorHAnsi" w:hAnsiTheme="minorHAnsi" w:cstheme="minorHAnsi"/>
                <w:sz w:val="23"/>
                <w:szCs w:val="23"/>
                <w:lang w:eastAsia="zh-CN"/>
              </w:rPr>
              <w:t xml:space="preserve">3 </w:t>
            </w:r>
            <w:r w:rsidR="00282295" w:rsidRPr="005B7BFA">
              <w:rPr>
                <w:rFonts w:asciiTheme="minorHAnsi" w:hAnsiTheme="minorHAnsi" w:cstheme="minorHAnsi"/>
                <w:sz w:val="23"/>
                <w:szCs w:val="23"/>
                <w:lang w:eastAsia="zh-CN"/>
              </w:rPr>
              <w:t>A</w:t>
            </w:r>
            <w:r w:rsidRPr="005B7BFA">
              <w:rPr>
                <w:rFonts w:asciiTheme="minorHAnsi" w:hAnsiTheme="minorHAnsi" w:cstheme="minorHAnsi"/>
                <w:sz w:val="23"/>
                <w:szCs w:val="23"/>
                <w:lang w:eastAsia="zh-CN"/>
              </w:rPr>
              <w:t>)</w:t>
            </w:r>
          </w:p>
          <w:p w14:paraId="766C714B" w14:textId="77777777" w:rsidR="007123C4" w:rsidRPr="005B7BFA" w:rsidRDefault="007123C4" w:rsidP="00250C72">
            <w:pPr>
              <w:jc w:val="both"/>
              <w:rPr>
                <w:rFonts w:asciiTheme="minorHAnsi" w:hAnsiTheme="minorHAnsi" w:cstheme="minorHAnsi"/>
                <w:sz w:val="23"/>
                <w:szCs w:val="23"/>
                <w:lang w:eastAsia="zh-CN"/>
              </w:rPr>
            </w:pPr>
          </w:p>
          <w:p w14:paraId="394339F7" w14:textId="65582A66" w:rsidR="00272812" w:rsidRDefault="00282295" w:rsidP="00296BA4">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Podizvajalec, ki zahteva izvajanje neposrednih plačil s strani naročnika</w:t>
            </w:r>
            <w:r w:rsidR="00E05356" w:rsidRPr="005B7BFA">
              <w:rPr>
                <w:rFonts w:asciiTheme="minorHAnsi" w:hAnsiTheme="minorHAnsi" w:cstheme="minorHAnsi"/>
                <w:sz w:val="23"/>
                <w:szCs w:val="23"/>
                <w:lang w:eastAsia="zh-CN"/>
              </w:rPr>
              <w:t>,</w:t>
            </w:r>
            <w:r w:rsidRPr="005B7BFA">
              <w:rPr>
                <w:rFonts w:asciiTheme="minorHAnsi" w:hAnsiTheme="minorHAnsi" w:cstheme="minorHAnsi"/>
                <w:sz w:val="23"/>
                <w:szCs w:val="23"/>
                <w:lang w:eastAsia="zh-CN"/>
              </w:rPr>
              <w:t xml:space="preserve"> </w:t>
            </w:r>
            <w:r w:rsidR="00272812" w:rsidRPr="005B7BFA">
              <w:rPr>
                <w:rFonts w:asciiTheme="minorHAnsi" w:hAnsiTheme="minorHAnsi" w:cstheme="minorHAnsi"/>
                <w:sz w:val="23"/>
                <w:szCs w:val="23"/>
                <w:lang w:eastAsia="zh-CN"/>
              </w:rPr>
              <w:t xml:space="preserve">poda, žigosa in podpiše </w:t>
            </w:r>
            <w:r w:rsidR="00F82291" w:rsidRPr="005B7BFA">
              <w:rPr>
                <w:rFonts w:asciiTheme="minorHAnsi" w:hAnsiTheme="minorHAnsi" w:cstheme="minorHAnsi"/>
                <w:sz w:val="23"/>
                <w:szCs w:val="23"/>
                <w:lang w:eastAsia="zh-CN"/>
              </w:rPr>
              <w:t xml:space="preserve">izjavo podizvajalca o neposrednih plačilih in </w:t>
            </w:r>
            <w:r w:rsidR="00F82291" w:rsidRPr="005B7BFA">
              <w:rPr>
                <w:rFonts w:asciiTheme="minorHAnsi" w:hAnsiTheme="minorHAnsi" w:cstheme="minorHAnsi"/>
                <w:sz w:val="23"/>
                <w:szCs w:val="23"/>
                <w:lang w:eastAsia="zh-CN"/>
              </w:rPr>
              <w:lastRenderedPageBreak/>
              <w:t xml:space="preserve">soglasje o poravnavi podizvajalčeve terjatve do glavnega izvajalca s strani naročnika </w:t>
            </w:r>
            <w:r w:rsidR="00272812" w:rsidRPr="005B7BFA">
              <w:rPr>
                <w:rFonts w:asciiTheme="minorHAnsi" w:hAnsiTheme="minorHAnsi" w:cstheme="minorHAnsi"/>
                <w:sz w:val="23"/>
                <w:szCs w:val="23"/>
                <w:lang w:eastAsia="zh-CN"/>
              </w:rPr>
              <w:t xml:space="preserve">(priloga št. </w:t>
            </w:r>
            <w:r w:rsidR="00AF362D" w:rsidRPr="005B7BFA">
              <w:rPr>
                <w:rFonts w:asciiTheme="minorHAnsi" w:hAnsiTheme="minorHAnsi" w:cstheme="minorHAnsi"/>
                <w:sz w:val="23"/>
                <w:szCs w:val="23"/>
                <w:lang w:eastAsia="zh-CN"/>
              </w:rPr>
              <w:t xml:space="preserve">3 </w:t>
            </w:r>
            <w:r w:rsidR="00272812" w:rsidRPr="005B7BFA">
              <w:rPr>
                <w:rFonts w:asciiTheme="minorHAnsi" w:hAnsiTheme="minorHAnsi" w:cstheme="minorHAnsi"/>
                <w:sz w:val="23"/>
                <w:szCs w:val="23"/>
                <w:lang w:eastAsia="zh-CN"/>
              </w:rPr>
              <w:t>B)</w:t>
            </w:r>
          </w:p>
          <w:p w14:paraId="025F8245" w14:textId="77777777" w:rsidR="00033D2D" w:rsidRPr="005B7BFA" w:rsidRDefault="00033D2D" w:rsidP="00296BA4">
            <w:pPr>
              <w:jc w:val="both"/>
              <w:rPr>
                <w:rFonts w:asciiTheme="minorHAnsi" w:hAnsiTheme="minorHAnsi" w:cstheme="minorHAnsi"/>
                <w:sz w:val="23"/>
                <w:szCs w:val="23"/>
                <w:lang w:eastAsia="zh-CN"/>
              </w:rPr>
            </w:pPr>
          </w:p>
          <w:p w14:paraId="63138BF9" w14:textId="59F24EBF" w:rsidR="00F82291" w:rsidRDefault="00F82291" w:rsidP="00250C72">
            <w:pPr>
              <w:jc w:val="both"/>
              <w:rPr>
                <w:rFonts w:asciiTheme="minorHAnsi" w:hAnsiTheme="minorHAnsi" w:cstheme="minorHAnsi"/>
                <w:sz w:val="23"/>
                <w:szCs w:val="23"/>
                <w:lang w:eastAsia="zh-CN"/>
              </w:rPr>
            </w:pPr>
          </w:p>
          <w:tbl>
            <w:tblPr>
              <w:tblStyle w:val="Tabelamrea1"/>
              <w:tblpPr w:leftFromText="141" w:rightFromText="141" w:vertAnchor="text" w:horzAnchor="margin" w:tblpY="-183"/>
              <w:tblOverlap w:val="neve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033D2D" w:rsidRPr="005B7BFA" w14:paraId="71F79A2B" w14:textId="77777777" w:rsidTr="00033D2D">
              <w:tc>
                <w:tcPr>
                  <w:tcW w:w="6675" w:type="dxa"/>
                </w:tcPr>
                <w:p w14:paraId="07227F2A" w14:textId="77777777" w:rsidR="00033D2D" w:rsidRPr="005B7BFA" w:rsidRDefault="00033D2D" w:rsidP="00033D2D">
                  <w:pPr>
                    <w:jc w:val="both"/>
                    <w:rPr>
                      <w:rFonts w:asciiTheme="minorHAnsi" w:hAnsiTheme="minorHAnsi" w:cstheme="minorHAnsi"/>
                      <w:sz w:val="23"/>
                      <w:szCs w:val="23"/>
                      <w:lang w:eastAsia="zh-CN"/>
                    </w:rPr>
                  </w:pPr>
                  <w:r w:rsidRPr="005B7BFA">
                    <w:rPr>
                      <w:rFonts w:asciiTheme="minorHAnsi" w:hAnsiTheme="minorHAnsi" w:cstheme="minorHAnsi"/>
                      <w:b/>
                      <w:sz w:val="23"/>
                      <w:szCs w:val="23"/>
                      <w:lang w:eastAsia="zh-CN"/>
                    </w:rPr>
                    <w:t>INFORMACIJA ZA UGOTAVLJANJE SPOSOBNOSTI</w:t>
                  </w:r>
                  <w:r w:rsidRPr="005B7BFA">
                    <w:rPr>
                      <w:rFonts w:asciiTheme="minorHAnsi" w:hAnsiTheme="minorHAnsi" w:cstheme="minorHAnsi"/>
                      <w:sz w:val="23"/>
                      <w:szCs w:val="23"/>
                      <w:lang w:eastAsia="zh-CN"/>
                    </w:rPr>
                    <w:t xml:space="preserve">: </w:t>
                  </w:r>
                </w:p>
                <w:p w14:paraId="517529D3" w14:textId="77777777" w:rsidR="00033D2D" w:rsidRPr="005B7BFA" w:rsidRDefault="00033D2D" w:rsidP="00033D2D">
                  <w:pPr>
                    <w:jc w:val="both"/>
                    <w:rPr>
                      <w:rFonts w:asciiTheme="minorHAnsi" w:hAnsiTheme="minorHAnsi" w:cstheme="minorHAnsi"/>
                      <w:sz w:val="23"/>
                      <w:szCs w:val="23"/>
                      <w:lang w:eastAsia="zh-CN"/>
                    </w:rPr>
                  </w:pPr>
                  <w:r w:rsidRPr="005B7BFA">
                    <w:rPr>
                      <w:rFonts w:asciiTheme="minorHAnsi" w:hAnsiTheme="minorHAnsi" w:cstheme="minorHAnsi"/>
                      <w:b/>
                      <w:sz w:val="23"/>
                      <w:szCs w:val="23"/>
                      <w:lang w:eastAsia="zh-CN"/>
                    </w:rPr>
                    <w:t>Izjava ponudnika nastopanju s podizvajalci (priloga št. 3 A)</w:t>
                  </w:r>
                </w:p>
                <w:p w14:paraId="16D26D01" w14:textId="77777777" w:rsidR="00033D2D" w:rsidRPr="005B7BFA" w:rsidRDefault="00033D2D" w:rsidP="00033D2D">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in</w:t>
                  </w:r>
                </w:p>
                <w:p w14:paraId="21AC81AD" w14:textId="77777777" w:rsidR="00033D2D" w:rsidRPr="005B7BFA" w:rsidRDefault="00033D2D" w:rsidP="00033D2D">
                  <w:pPr>
                    <w:jc w:val="both"/>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Izjava podizvajalca o neposrednih plačilih in soglasje o poravnavi podizvajalčeve terjatve do glavnega izvajalca s strani naročnika (priloga št. 3 B)</w:t>
                  </w:r>
                </w:p>
              </w:tc>
            </w:tr>
          </w:tbl>
          <w:p w14:paraId="71D73B1C" w14:textId="77777777" w:rsidR="006922C3" w:rsidRPr="005B7BFA" w:rsidRDefault="006922C3" w:rsidP="00250C72">
            <w:pPr>
              <w:jc w:val="both"/>
              <w:rPr>
                <w:rFonts w:asciiTheme="minorHAnsi" w:hAnsiTheme="minorHAnsi" w:cstheme="minorHAnsi"/>
                <w:sz w:val="23"/>
                <w:szCs w:val="23"/>
                <w:lang w:eastAsia="zh-CN"/>
              </w:rPr>
            </w:pPr>
          </w:p>
        </w:tc>
        <w:tc>
          <w:tcPr>
            <w:tcW w:w="5009" w:type="dxa"/>
          </w:tcPr>
          <w:p w14:paraId="6903A784" w14:textId="77777777" w:rsidR="006922C3" w:rsidRPr="005B7BFA" w:rsidRDefault="00CD72EA" w:rsidP="0027281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lastRenderedPageBreak/>
              <w:t>Pogoj mora izpolniti ponudnik oziroma konzorcij ponudnikov, ki namerava oddati del javnega naročila v podizvajanje</w:t>
            </w:r>
            <w:r w:rsidR="00AF362D" w:rsidRPr="005B7BFA">
              <w:rPr>
                <w:rFonts w:asciiTheme="minorHAnsi" w:hAnsiTheme="minorHAnsi" w:cstheme="minorHAnsi"/>
                <w:sz w:val="23"/>
                <w:szCs w:val="23"/>
                <w:lang w:eastAsia="zh-CN"/>
              </w:rPr>
              <w:t xml:space="preserve"> (priloga št. 3 </w:t>
            </w:r>
            <w:r w:rsidR="00272812" w:rsidRPr="005B7BFA">
              <w:rPr>
                <w:rFonts w:asciiTheme="minorHAnsi" w:hAnsiTheme="minorHAnsi" w:cstheme="minorHAnsi"/>
                <w:sz w:val="23"/>
                <w:szCs w:val="23"/>
                <w:lang w:eastAsia="zh-CN"/>
              </w:rPr>
              <w:t>A)</w:t>
            </w:r>
            <w:r w:rsidRPr="005B7BFA">
              <w:rPr>
                <w:rFonts w:asciiTheme="minorHAnsi" w:hAnsiTheme="minorHAnsi" w:cstheme="minorHAnsi"/>
                <w:sz w:val="23"/>
                <w:szCs w:val="23"/>
                <w:lang w:eastAsia="zh-CN"/>
              </w:rPr>
              <w:t>.</w:t>
            </w:r>
          </w:p>
          <w:p w14:paraId="4C3E6704" w14:textId="77777777" w:rsidR="00272812" w:rsidRPr="005B7BFA" w:rsidRDefault="00272812" w:rsidP="00272812">
            <w:pPr>
              <w:jc w:val="both"/>
              <w:rPr>
                <w:rFonts w:asciiTheme="minorHAnsi" w:hAnsiTheme="minorHAnsi" w:cstheme="minorHAnsi"/>
                <w:sz w:val="23"/>
                <w:szCs w:val="23"/>
                <w:lang w:eastAsia="zh-CN"/>
              </w:rPr>
            </w:pPr>
          </w:p>
          <w:p w14:paraId="5E86C159" w14:textId="77777777" w:rsidR="00272812" w:rsidRDefault="00272812" w:rsidP="0027281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lastRenderedPageBreak/>
              <w:t>Pogoj mora izpolniti vsak podizvajalec, ki zahteva izvajanje neposrednih plačil s</w:t>
            </w:r>
            <w:r w:rsidR="00AF362D" w:rsidRPr="005B7BFA">
              <w:rPr>
                <w:rFonts w:asciiTheme="minorHAnsi" w:hAnsiTheme="minorHAnsi" w:cstheme="minorHAnsi"/>
                <w:sz w:val="23"/>
                <w:szCs w:val="23"/>
                <w:lang w:eastAsia="zh-CN"/>
              </w:rPr>
              <w:t xml:space="preserve"> strani naročnika (priloga št. 3 </w:t>
            </w:r>
            <w:r w:rsidRPr="005B7BFA">
              <w:rPr>
                <w:rFonts w:asciiTheme="minorHAnsi" w:hAnsiTheme="minorHAnsi" w:cstheme="minorHAnsi"/>
                <w:sz w:val="23"/>
                <w:szCs w:val="23"/>
                <w:lang w:eastAsia="zh-CN"/>
              </w:rPr>
              <w:t>B).</w:t>
            </w:r>
          </w:p>
          <w:p w14:paraId="002CAA22" w14:textId="77777777" w:rsidR="007B044D" w:rsidRDefault="007B044D" w:rsidP="00272812">
            <w:pPr>
              <w:jc w:val="both"/>
              <w:rPr>
                <w:rFonts w:asciiTheme="minorHAnsi" w:hAnsiTheme="minorHAnsi" w:cstheme="minorHAnsi"/>
                <w:sz w:val="23"/>
                <w:szCs w:val="23"/>
                <w:lang w:eastAsia="zh-CN"/>
              </w:rPr>
            </w:pPr>
          </w:p>
          <w:p w14:paraId="1102EC28" w14:textId="5981F061" w:rsidR="007B044D" w:rsidRPr="005B7BFA" w:rsidRDefault="007B044D" w:rsidP="00272812">
            <w:pPr>
              <w:jc w:val="both"/>
              <w:rPr>
                <w:rFonts w:asciiTheme="minorHAnsi" w:hAnsiTheme="minorHAnsi" w:cstheme="minorHAnsi"/>
                <w:sz w:val="23"/>
                <w:szCs w:val="23"/>
                <w:lang w:eastAsia="zh-CN"/>
              </w:rPr>
            </w:pPr>
            <w:r w:rsidRPr="007B044D">
              <w:rPr>
                <w:rFonts w:asciiTheme="minorHAnsi" w:hAnsiTheme="minorHAnsi" w:cstheme="minorHAnsi"/>
                <w:sz w:val="23"/>
                <w:szCs w:val="23"/>
                <w:lang w:eastAsia="zh-CN"/>
              </w:rPr>
              <w:t>Ponudnik v podizvajanje ne sme oddati celotnega javnega naročila (podizvajalec ne sme izvesti 100% del).</w:t>
            </w:r>
          </w:p>
        </w:tc>
      </w:tr>
      <w:tr w:rsidR="0095341D" w:rsidRPr="005B7BFA" w14:paraId="4B320E70" w14:textId="77777777" w:rsidTr="00424A82">
        <w:tc>
          <w:tcPr>
            <w:tcW w:w="697" w:type="dxa"/>
          </w:tcPr>
          <w:p w14:paraId="5109FA88" w14:textId="77777777" w:rsidR="0095341D" w:rsidRPr="005B7BFA" w:rsidRDefault="0095341D" w:rsidP="0095341D">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lastRenderedPageBreak/>
              <w:t>3.</w:t>
            </w:r>
          </w:p>
        </w:tc>
        <w:tc>
          <w:tcPr>
            <w:tcW w:w="1367" w:type="dxa"/>
            <w:tcBorders>
              <w:bottom w:val="single" w:sz="8" w:space="0" w:color="auto"/>
            </w:tcBorders>
          </w:tcPr>
          <w:p w14:paraId="06DD2095" w14:textId="77777777" w:rsidR="0095341D" w:rsidRPr="005B7BFA" w:rsidRDefault="0095341D" w:rsidP="0095341D">
            <w:pPr>
              <w:rPr>
                <w:rFonts w:asciiTheme="minorHAnsi" w:hAnsiTheme="minorHAnsi" w:cstheme="minorHAnsi"/>
                <w:sz w:val="23"/>
                <w:szCs w:val="23"/>
                <w:lang w:eastAsia="zh-CN"/>
              </w:rPr>
            </w:pPr>
            <w:r w:rsidRPr="005B7BFA">
              <w:rPr>
                <w:rFonts w:asciiTheme="minorHAnsi" w:hAnsiTheme="minorHAnsi" w:cstheme="minorHAnsi"/>
              </w:rPr>
              <w:t xml:space="preserve">j) točka osmega odstavka 77. člena ZJN-3 </w:t>
            </w:r>
          </w:p>
        </w:tc>
        <w:tc>
          <w:tcPr>
            <w:tcW w:w="6911" w:type="dxa"/>
          </w:tcPr>
          <w:p w14:paraId="6C379A31" w14:textId="0AA10B93" w:rsidR="0095341D" w:rsidRDefault="0095341D" w:rsidP="0095341D">
            <w:pPr>
              <w:jc w:val="both"/>
              <w:rPr>
                <w:rFonts w:asciiTheme="minorHAnsi" w:hAnsiTheme="minorHAnsi" w:cstheme="minorHAnsi"/>
                <w:color w:val="auto"/>
                <w:sz w:val="23"/>
                <w:szCs w:val="23"/>
              </w:rPr>
            </w:pPr>
            <w:r w:rsidRPr="005B7BFA">
              <w:rPr>
                <w:rFonts w:asciiTheme="minorHAnsi" w:hAnsiTheme="minorHAnsi" w:cstheme="minorHAnsi"/>
                <w:color w:val="auto"/>
                <w:sz w:val="23"/>
                <w:szCs w:val="23"/>
              </w:rPr>
              <w:t xml:space="preserve">Ponudnik, ki namerava oddati del javnega naročila v podizvajanje mora navesti delež javnega naročila, ki ga morebiti namerava oddati v podizvajanje. </w:t>
            </w:r>
          </w:p>
          <w:p w14:paraId="5F45B30F" w14:textId="77777777" w:rsidR="00033D2D" w:rsidRDefault="00033D2D" w:rsidP="0095341D">
            <w:pPr>
              <w:jc w:val="both"/>
              <w:rPr>
                <w:rFonts w:asciiTheme="minorHAnsi" w:hAnsiTheme="minorHAnsi" w:cstheme="minorHAnsi"/>
                <w:color w:val="auto"/>
                <w:sz w:val="23"/>
                <w:szCs w:val="23"/>
              </w:rPr>
            </w:pPr>
          </w:p>
          <w:p w14:paraId="6008AEA9" w14:textId="77777777" w:rsidR="00033D2D" w:rsidRPr="005B7BFA" w:rsidRDefault="00033D2D" w:rsidP="0095341D">
            <w:pPr>
              <w:jc w:val="both"/>
              <w:rPr>
                <w:rFonts w:asciiTheme="minorHAnsi" w:hAnsiTheme="minorHAnsi" w:cstheme="minorHAnsi"/>
                <w:color w:val="auto"/>
                <w:sz w:val="23"/>
                <w:szCs w:val="23"/>
              </w:rPr>
            </w:pPr>
          </w:p>
          <w:tbl>
            <w:tblPr>
              <w:tblpPr w:leftFromText="141" w:rightFromText="141" w:vertAnchor="text" w:horzAnchor="margin" w:tblpY="-266"/>
              <w:tblOverlap w:val="neve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033D2D" w:rsidRPr="005B7BFA" w14:paraId="05B9F827" w14:textId="77777777" w:rsidTr="00033D2D">
              <w:tc>
                <w:tcPr>
                  <w:tcW w:w="6667" w:type="dxa"/>
                  <w:tcBorders>
                    <w:top w:val="single" w:sz="8" w:space="0" w:color="96488B"/>
                    <w:left w:val="single" w:sz="8" w:space="0" w:color="96488B"/>
                    <w:bottom w:val="single" w:sz="8" w:space="0" w:color="96488B"/>
                    <w:right w:val="single" w:sz="8" w:space="0" w:color="96488B"/>
                  </w:tcBorders>
                </w:tcPr>
                <w:p w14:paraId="68FA5AC7" w14:textId="77777777" w:rsidR="00033D2D" w:rsidRPr="005B7BFA" w:rsidRDefault="00033D2D" w:rsidP="00033D2D">
                  <w:pPr>
                    <w:spacing w:after="0" w:line="240" w:lineRule="auto"/>
                    <w:jc w:val="both"/>
                    <w:rPr>
                      <w:rFonts w:asciiTheme="minorHAnsi" w:hAnsiTheme="minorHAnsi" w:cstheme="minorHAnsi"/>
                      <w:color w:val="auto"/>
                      <w:sz w:val="23"/>
                      <w:szCs w:val="23"/>
                    </w:rPr>
                  </w:pPr>
                  <w:r w:rsidRPr="005B7BFA">
                    <w:rPr>
                      <w:rFonts w:asciiTheme="minorHAnsi" w:hAnsiTheme="minorHAnsi" w:cstheme="minorHAnsi"/>
                      <w:b/>
                      <w:bCs/>
                      <w:color w:val="auto"/>
                      <w:sz w:val="23"/>
                      <w:szCs w:val="23"/>
                    </w:rPr>
                    <w:t>INFORMACIJA ZA UGOTAVLJANJE SPOSOBNOSTI</w:t>
                  </w:r>
                  <w:r w:rsidRPr="005B7BFA">
                    <w:rPr>
                      <w:rFonts w:asciiTheme="minorHAnsi" w:hAnsiTheme="minorHAnsi" w:cstheme="minorHAnsi"/>
                      <w:color w:val="auto"/>
                      <w:sz w:val="23"/>
                      <w:szCs w:val="23"/>
                    </w:rPr>
                    <w:t xml:space="preserve">: </w:t>
                  </w:r>
                </w:p>
                <w:p w14:paraId="67796267" w14:textId="77777777" w:rsidR="00033D2D" w:rsidRPr="007B044D" w:rsidRDefault="00033D2D" w:rsidP="00033D2D">
                  <w:pPr>
                    <w:spacing w:after="0" w:line="240" w:lineRule="auto"/>
                    <w:jc w:val="both"/>
                    <w:rPr>
                      <w:rFonts w:asciiTheme="minorHAnsi" w:hAnsiTheme="minorHAnsi" w:cstheme="minorHAnsi"/>
                      <w:color w:val="auto"/>
                      <w:sz w:val="23"/>
                      <w:szCs w:val="23"/>
                    </w:rPr>
                  </w:pPr>
                  <w:r w:rsidRPr="007B044D">
                    <w:rPr>
                      <w:rFonts w:asciiTheme="minorHAnsi" w:hAnsiTheme="minorHAnsi" w:cstheme="minorHAnsi"/>
                      <w:color w:val="auto"/>
                      <w:sz w:val="23"/>
                      <w:szCs w:val="23"/>
                    </w:rPr>
                    <w:t>Enotni evropski dokument v zvezi z oddajo javnega naročila – ESPD, ki ga ponudnik v delu Del IV: Pogoji za sodelovanje, C: Tehnična in strokovna sposobnost, v točki »delež podizvajanja« izpolni na spletni strani http://www.enarocanje.si/_ESPD/ in ga v tiskani verziji predloži k ponudbi.</w:t>
                  </w:r>
                </w:p>
                <w:p w14:paraId="36C0E8A7" w14:textId="77777777" w:rsidR="00033D2D" w:rsidRPr="007B044D" w:rsidRDefault="00033D2D" w:rsidP="00033D2D">
                  <w:pPr>
                    <w:spacing w:after="0" w:line="240" w:lineRule="auto"/>
                    <w:jc w:val="both"/>
                    <w:rPr>
                      <w:rFonts w:asciiTheme="minorHAnsi" w:hAnsiTheme="minorHAnsi" w:cstheme="minorHAnsi"/>
                      <w:color w:val="auto"/>
                      <w:sz w:val="23"/>
                      <w:szCs w:val="23"/>
                    </w:rPr>
                  </w:pPr>
                </w:p>
                <w:p w14:paraId="21AA2357" w14:textId="77777777" w:rsidR="00033D2D" w:rsidRPr="007B044D" w:rsidRDefault="00033D2D" w:rsidP="00033D2D">
                  <w:pPr>
                    <w:spacing w:after="0" w:line="240" w:lineRule="auto"/>
                    <w:jc w:val="both"/>
                    <w:rPr>
                      <w:rFonts w:asciiTheme="minorHAnsi" w:hAnsiTheme="minorHAnsi" w:cstheme="minorHAnsi"/>
                      <w:color w:val="auto"/>
                      <w:sz w:val="23"/>
                      <w:szCs w:val="23"/>
                    </w:rPr>
                  </w:pPr>
                  <w:r w:rsidRPr="007B044D">
                    <w:rPr>
                      <w:rFonts w:asciiTheme="minorHAnsi" w:hAnsiTheme="minorHAnsi" w:cstheme="minorHAnsi"/>
                      <w:color w:val="auto"/>
                      <w:sz w:val="23"/>
                      <w:szCs w:val="23"/>
                    </w:rPr>
                    <w:t>In</w:t>
                  </w:r>
                </w:p>
                <w:p w14:paraId="171A7DD3" w14:textId="77777777" w:rsidR="00033D2D" w:rsidRPr="005B7BFA" w:rsidRDefault="00033D2D" w:rsidP="00033D2D">
                  <w:pPr>
                    <w:spacing w:after="0" w:line="240" w:lineRule="auto"/>
                    <w:jc w:val="both"/>
                    <w:rPr>
                      <w:rFonts w:asciiTheme="minorHAnsi" w:hAnsiTheme="minorHAnsi" w:cstheme="minorHAnsi"/>
                      <w:color w:val="auto"/>
                      <w:sz w:val="23"/>
                      <w:szCs w:val="23"/>
                    </w:rPr>
                  </w:pPr>
                </w:p>
                <w:p w14:paraId="6E59CA7C" w14:textId="77777777" w:rsidR="00033D2D" w:rsidRPr="005B7BFA" w:rsidRDefault="00033D2D" w:rsidP="00033D2D">
                  <w:pPr>
                    <w:spacing w:after="0" w:line="240" w:lineRule="auto"/>
                    <w:jc w:val="both"/>
                    <w:rPr>
                      <w:rFonts w:asciiTheme="minorHAnsi" w:hAnsiTheme="minorHAnsi" w:cstheme="minorHAnsi"/>
                      <w:color w:val="auto"/>
                    </w:rPr>
                  </w:pPr>
                  <w:r w:rsidRPr="005B7BFA">
                    <w:rPr>
                      <w:rFonts w:asciiTheme="minorHAnsi" w:hAnsiTheme="minorHAnsi" w:cstheme="minorHAnsi"/>
                      <w:b/>
                      <w:color w:val="auto"/>
                      <w:sz w:val="23"/>
                      <w:szCs w:val="23"/>
                    </w:rPr>
                    <w:t>Izjava ponudnika nastopanju s podizvajalci (priloga št. 3 A), rubrika: Delež del, ki jih bo izvedel podizvajalec (v %).</w:t>
                  </w:r>
                </w:p>
              </w:tc>
            </w:tr>
          </w:tbl>
          <w:p w14:paraId="3417E72F" w14:textId="77777777" w:rsidR="0095341D" w:rsidRPr="005B7BFA" w:rsidRDefault="0095341D" w:rsidP="0095341D">
            <w:pPr>
              <w:jc w:val="both"/>
              <w:rPr>
                <w:rFonts w:asciiTheme="minorHAnsi" w:hAnsiTheme="minorHAnsi" w:cstheme="minorHAnsi"/>
                <w:sz w:val="23"/>
                <w:szCs w:val="23"/>
                <w:lang w:eastAsia="zh-CN"/>
              </w:rPr>
            </w:pPr>
          </w:p>
        </w:tc>
        <w:tc>
          <w:tcPr>
            <w:tcW w:w="5009" w:type="dxa"/>
            <w:tcBorders>
              <w:bottom w:val="single" w:sz="8" w:space="0" w:color="auto"/>
            </w:tcBorders>
          </w:tcPr>
          <w:p w14:paraId="2F750679" w14:textId="77777777" w:rsidR="0095341D" w:rsidRDefault="0095341D" w:rsidP="0095341D">
            <w:pPr>
              <w:jc w:val="both"/>
              <w:rPr>
                <w:rFonts w:asciiTheme="minorHAnsi" w:hAnsiTheme="minorHAnsi" w:cstheme="minorHAnsi"/>
                <w:sz w:val="23"/>
                <w:szCs w:val="23"/>
              </w:rPr>
            </w:pPr>
            <w:r w:rsidRPr="005B7BFA">
              <w:rPr>
                <w:rFonts w:asciiTheme="minorHAnsi" w:hAnsiTheme="minorHAnsi" w:cstheme="minorHAnsi"/>
                <w:sz w:val="23"/>
                <w:szCs w:val="23"/>
              </w:rPr>
              <w:t>Pogoj mora izpolniti ponudnik oziroma konzorcij ponudnikov, ki namerava oddati del javnega naročila v podizvajanje.</w:t>
            </w:r>
          </w:p>
          <w:p w14:paraId="00BDFCF8" w14:textId="77777777" w:rsidR="007B044D" w:rsidRDefault="007B044D" w:rsidP="0095341D">
            <w:pPr>
              <w:jc w:val="both"/>
              <w:rPr>
                <w:rFonts w:asciiTheme="minorHAnsi" w:hAnsiTheme="minorHAnsi" w:cstheme="minorHAnsi"/>
                <w:sz w:val="23"/>
                <w:szCs w:val="23"/>
              </w:rPr>
            </w:pPr>
          </w:p>
          <w:p w14:paraId="140CD41D" w14:textId="7BE82FB6" w:rsidR="007B044D" w:rsidRPr="005B7BFA" w:rsidRDefault="007B044D" w:rsidP="0095341D">
            <w:pPr>
              <w:jc w:val="both"/>
              <w:rPr>
                <w:rFonts w:asciiTheme="minorHAnsi" w:hAnsiTheme="minorHAnsi" w:cstheme="minorHAnsi"/>
                <w:sz w:val="23"/>
                <w:szCs w:val="23"/>
                <w:lang w:eastAsia="zh-CN"/>
              </w:rPr>
            </w:pPr>
            <w:r w:rsidRPr="007B044D">
              <w:rPr>
                <w:rFonts w:asciiTheme="minorHAnsi" w:hAnsiTheme="minorHAnsi" w:cstheme="minorHAnsi"/>
                <w:sz w:val="23"/>
                <w:szCs w:val="23"/>
              </w:rPr>
              <w:t>Ponudnik v podizvajanje ne sme oddati celotnega javnega naročila (podizvajalec ne sme izvesti 100% del).</w:t>
            </w:r>
          </w:p>
        </w:tc>
      </w:tr>
      <w:tr w:rsidR="00567298" w:rsidRPr="005B7BFA" w14:paraId="2D0152D2" w14:textId="77777777" w:rsidTr="005672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7" w:type="dxa"/>
          </w:tcPr>
          <w:p w14:paraId="5A60B77A" w14:textId="77777777" w:rsidR="00567298" w:rsidRPr="005B7BFA" w:rsidRDefault="00567298" w:rsidP="00BC54B3">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4.</w:t>
            </w:r>
          </w:p>
        </w:tc>
        <w:tc>
          <w:tcPr>
            <w:tcW w:w="1367" w:type="dxa"/>
          </w:tcPr>
          <w:p w14:paraId="4B6BA686" w14:textId="77777777" w:rsidR="00567298" w:rsidRPr="005B7BFA" w:rsidRDefault="00567298" w:rsidP="00BC54B3">
            <w:pPr>
              <w:rPr>
                <w:rFonts w:asciiTheme="minorHAnsi" w:hAnsiTheme="minorHAnsi" w:cstheme="minorHAnsi"/>
              </w:rPr>
            </w:pPr>
            <w:r w:rsidRPr="005B7BFA">
              <w:rPr>
                <w:rFonts w:asciiTheme="minorHAnsi" w:hAnsiTheme="minorHAnsi" w:cstheme="minorHAnsi"/>
              </w:rPr>
              <w:t xml:space="preserve">Osmi odstavek 77. člena ZJN-3 ter drugi </w:t>
            </w:r>
            <w:r w:rsidRPr="005B7BFA">
              <w:rPr>
                <w:rFonts w:asciiTheme="minorHAnsi" w:hAnsiTheme="minorHAnsi" w:cstheme="minorHAnsi"/>
              </w:rPr>
              <w:lastRenderedPageBreak/>
              <w:t>odstavek 10. člena ZJN-3</w:t>
            </w:r>
          </w:p>
        </w:tc>
        <w:tc>
          <w:tcPr>
            <w:tcW w:w="6911" w:type="dxa"/>
          </w:tcPr>
          <w:p w14:paraId="02DBE457" w14:textId="5FFB45E7" w:rsidR="00AB76B3" w:rsidRPr="00016620" w:rsidRDefault="00AB76B3" w:rsidP="00AB76B3">
            <w:pPr>
              <w:jc w:val="both"/>
              <w:rPr>
                <w:rFonts w:asciiTheme="minorHAnsi" w:hAnsiTheme="minorHAnsi" w:cstheme="minorHAnsi"/>
                <w:color w:val="auto"/>
              </w:rPr>
            </w:pPr>
            <w:r w:rsidRPr="005B7BFA">
              <w:rPr>
                <w:rFonts w:asciiTheme="minorHAnsi" w:hAnsiTheme="minorHAnsi" w:cstheme="minorHAnsi"/>
                <w:color w:val="auto"/>
              </w:rPr>
              <w:lastRenderedPageBreak/>
              <w:t>Ponudnik mora razpolagati z zadostnim številom usposobljenega  strokovnega kadra in izpolnjevati druge kadrovske oz. tehnične pogoje, potrebne za izvedbo del (</w:t>
            </w:r>
            <w:r w:rsidRPr="00016620">
              <w:rPr>
                <w:rFonts w:asciiTheme="minorHAnsi" w:hAnsiTheme="minorHAnsi" w:cstheme="minorHAnsi"/>
                <w:color w:val="auto"/>
              </w:rPr>
              <w:t xml:space="preserve">priloga št. </w:t>
            </w:r>
            <w:r w:rsidR="00D778AC" w:rsidRPr="00016620">
              <w:rPr>
                <w:rFonts w:asciiTheme="minorHAnsi" w:hAnsiTheme="minorHAnsi" w:cstheme="minorHAnsi"/>
                <w:color w:val="auto"/>
              </w:rPr>
              <w:t>9</w:t>
            </w:r>
            <w:r w:rsidR="009429ED" w:rsidRPr="00016620">
              <w:rPr>
                <w:rFonts w:asciiTheme="minorHAnsi" w:hAnsiTheme="minorHAnsi" w:cstheme="minorHAnsi"/>
                <w:color w:val="auto"/>
              </w:rPr>
              <w:t xml:space="preserve"> A</w:t>
            </w:r>
            <w:r w:rsidRPr="00016620">
              <w:rPr>
                <w:rFonts w:asciiTheme="minorHAnsi" w:hAnsiTheme="minorHAnsi" w:cstheme="minorHAnsi"/>
                <w:color w:val="auto"/>
              </w:rPr>
              <w:t xml:space="preserve">).  </w:t>
            </w:r>
          </w:p>
          <w:p w14:paraId="6752EB65" w14:textId="77777777" w:rsidR="00AE7301" w:rsidRPr="00016620" w:rsidRDefault="00AE7301" w:rsidP="00296BA4">
            <w:pPr>
              <w:jc w:val="both"/>
              <w:rPr>
                <w:rFonts w:asciiTheme="minorHAnsi" w:hAnsiTheme="minorHAnsi" w:cstheme="minorHAnsi"/>
                <w:color w:val="auto"/>
              </w:rPr>
            </w:pPr>
          </w:p>
          <w:p w14:paraId="731D7EE5" w14:textId="77777777" w:rsidR="00AE7301" w:rsidRPr="00016620" w:rsidRDefault="00AE7301" w:rsidP="00AE7301">
            <w:pPr>
              <w:jc w:val="both"/>
              <w:rPr>
                <w:rFonts w:asciiTheme="minorHAnsi" w:hAnsiTheme="minorHAnsi" w:cstheme="minorHAnsi"/>
                <w:bCs/>
                <w:color w:val="auto"/>
              </w:rPr>
            </w:pPr>
            <w:r w:rsidRPr="00016620">
              <w:rPr>
                <w:rFonts w:asciiTheme="minorHAnsi" w:hAnsiTheme="minorHAnsi" w:cstheme="minorHAnsi"/>
                <w:bCs/>
                <w:color w:val="auto"/>
              </w:rPr>
              <w:lastRenderedPageBreak/>
              <w:t>Ponudnik mora izkazati, da ima na razpolago naslednji kader:</w:t>
            </w:r>
          </w:p>
          <w:p w14:paraId="65920AC0" w14:textId="6A4D9799" w:rsidR="008064A1" w:rsidRPr="003A0B58" w:rsidRDefault="008064A1" w:rsidP="00DF7CA9">
            <w:pPr>
              <w:pStyle w:val="Odstavekseznama"/>
              <w:numPr>
                <w:ilvl w:val="0"/>
                <w:numId w:val="46"/>
              </w:numPr>
              <w:jc w:val="both"/>
              <w:rPr>
                <w:rFonts w:asciiTheme="minorHAnsi" w:hAnsiTheme="minorHAnsi" w:cstheme="minorHAnsi"/>
                <w:b/>
                <w:color w:val="auto"/>
              </w:rPr>
            </w:pPr>
            <w:r w:rsidRPr="003A0B58">
              <w:rPr>
                <w:rFonts w:asciiTheme="minorHAnsi" w:hAnsiTheme="minorHAnsi" w:cstheme="minorHAnsi"/>
                <w:b/>
                <w:color w:val="auto"/>
              </w:rPr>
              <w:t xml:space="preserve">Odgovorni </w:t>
            </w:r>
            <w:r w:rsidR="00735DD0" w:rsidRPr="003A0B58">
              <w:rPr>
                <w:rFonts w:asciiTheme="minorHAnsi" w:hAnsiTheme="minorHAnsi" w:cstheme="minorHAnsi"/>
                <w:b/>
                <w:color w:val="auto"/>
              </w:rPr>
              <w:t>projektant načrtov gradbenih konstrukcij</w:t>
            </w:r>
            <w:r w:rsidR="001C5CD3" w:rsidRPr="003A0B58">
              <w:rPr>
                <w:rFonts w:asciiTheme="minorHAnsi" w:hAnsiTheme="minorHAnsi" w:cstheme="minorHAnsi"/>
                <w:b/>
                <w:color w:val="auto"/>
              </w:rPr>
              <w:t xml:space="preserve"> za ceste</w:t>
            </w:r>
          </w:p>
          <w:p w14:paraId="31016BD6" w14:textId="27A75DAB" w:rsidR="008064A1" w:rsidRPr="00016620" w:rsidRDefault="008064A1" w:rsidP="00DF7CA9">
            <w:pPr>
              <w:pStyle w:val="Odstavekseznama"/>
              <w:numPr>
                <w:ilvl w:val="1"/>
                <w:numId w:val="61"/>
              </w:numPr>
              <w:jc w:val="both"/>
              <w:rPr>
                <w:rFonts w:asciiTheme="minorHAnsi" w:hAnsiTheme="minorHAnsi" w:cstheme="minorHAnsi"/>
                <w:color w:val="auto"/>
              </w:rPr>
            </w:pPr>
            <w:bookmarkStart w:id="80" w:name="_Toc484436265"/>
            <w:r w:rsidRPr="00016620">
              <w:rPr>
                <w:rFonts w:asciiTheme="minorHAnsi" w:hAnsiTheme="minorHAnsi" w:cstheme="minorHAnsi"/>
                <w:color w:val="auto"/>
              </w:rPr>
              <w:t xml:space="preserve">najmanj </w:t>
            </w:r>
            <w:r w:rsidR="00474CFC" w:rsidRPr="00016620">
              <w:rPr>
                <w:rFonts w:asciiTheme="minorHAnsi" w:hAnsiTheme="minorHAnsi" w:cstheme="minorHAnsi"/>
                <w:color w:val="auto"/>
              </w:rPr>
              <w:t>5</w:t>
            </w:r>
            <w:r w:rsidRPr="00016620">
              <w:rPr>
                <w:rFonts w:asciiTheme="minorHAnsi" w:hAnsiTheme="minorHAnsi" w:cstheme="minorHAnsi"/>
                <w:color w:val="auto"/>
              </w:rPr>
              <w:t xml:space="preserve"> let delovnih izkušenj</w:t>
            </w:r>
            <w:r w:rsidR="003A0B58">
              <w:rPr>
                <w:rFonts w:asciiTheme="minorHAnsi" w:hAnsiTheme="minorHAnsi" w:cstheme="minorHAnsi"/>
                <w:color w:val="auto"/>
              </w:rPr>
              <w:t xml:space="preserve"> </w:t>
            </w:r>
            <w:r w:rsidR="002A77DC">
              <w:rPr>
                <w:rFonts w:asciiTheme="minorHAnsi" w:hAnsiTheme="minorHAnsi" w:cstheme="minorHAnsi"/>
                <w:color w:val="auto"/>
              </w:rPr>
              <w:t>na področju projektiranja</w:t>
            </w:r>
            <w:r w:rsidRPr="00016620">
              <w:rPr>
                <w:rFonts w:asciiTheme="minorHAnsi" w:hAnsiTheme="minorHAnsi" w:cstheme="minorHAnsi"/>
                <w:color w:val="auto"/>
              </w:rPr>
              <w:t>;</w:t>
            </w:r>
          </w:p>
          <w:p w14:paraId="7DA51CD7" w14:textId="12161391" w:rsidR="00735DD0" w:rsidRPr="00016620" w:rsidRDefault="00E64759" w:rsidP="00DF7CA9">
            <w:pPr>
              <w:pStyle w:val="Odstavekseznama"/>
              <w:numPr>
                <w:ilvl w:val="1"/>
                <w:numId w:val="61"/>
              </w:numPr>
              <w:jc w:val="both"/>
              <w:rPr>
                <w:rFonts w:asciiTheme="minorHAnsi" w:hAnsiTheme="minorHAnsi" w:cstheme="minorHAnsi"/>
                <w:color w:val="auto"/>
              </w:rPr>
            </w:pPr>
            <w:r w:rsidRPr="00016620">
              <w:rPr>
                <w:rFonts w:asciiTheme="minorHAnsi" w:hAnsiTheme="minorHAnsi" w:cstheme="minorHAnsi"/>
                <w:color w:val="auto"/>
              </w:rPr>
              <w:t xml:space="preserve">najmanj </w:t>
            </w:r>
            <w:r w:rsidR="00B83292" w:rsidRPr="00016620">
              <w:rPr>
                <w:rFonts w:asciiTheme="minorHAnsi" w:hAnsiTheme="minorHAnsi" w:cstheme="minorHAnsi"/>
                <w:color w:val="auto"/>
              </w:rPr>
              <w:t xml:space="preserve">visokošolska strokovna izobrazba ali </w:t>
            </w:r>
            <w:r w:rsidR="00B27CB1" w:rsidRPr="00016620">
              <w:rPr>
                <w:rFonts w:asciiTheme="minorHAnsi" w:hAnsiTheme="minorHAnsi" w:cstheme="minorHAnsi"/>
                <w:color w:val="auto"/>
              </w:rPr>
              <w:t>1. bolonjska stopnja</w:t>
            </w:r>
            <w:r w:rsidRPr="00016620">
              <w:rPr>
                <w:rFonts w:asciiTheme="minorHAnsi" w:hAnsiTheme="minorHAnsi" w:cstheme="minorHAnsi"/>
                <w:color w:val="auto"/>
              </w:rPr>
              <w:t xml:space="preserve"> </w:t>
            </w:r>
            <w:r w:rsidR="00533C43">
              <w:rPr>
                <w:rFonts w:asciiTheme="minorHAnsi" w:hAnsiTheme="minorHAnsi" w:cstheme="minorHAnsi"/>
                <w:color w:val="auto"/>
              </w:rPr>
              <w:t>,</w:t>
            </w:r>
          </w:p>
          <w:p w14:paraId="1E92B142" w14:textId="11EC789F" w:rsidR="008064A1" w:rsidRPr="00016620" w:rsidRDefault="008064A1" w:rsidP="00DF7CA9">
            <w:pPr>
              <w:pStyle w:val="Odstavekseznama"/>
              <w:numPr>
                <w:ilvl w:val="1"/>
                <w:numId w:val="61"/>
              </w:numPr>
              <w:jc w:val="both"/>
              <w:rPr>
                <w:rFonts w:asciiTheme="minorHAnsi" w:hAnsiTheme="minorHAnsi" w:cstheme="minorHAnsi"/>
                <w:color w:val="auto"/>
              </w:rPr>
            </w:pPr>
            <w:r w:rsidRPr="00016620">
              <w:rPr>
                <w:rFonts w:asciiTheme="minorHAnsi" w:hAnsiTheme="minorHAnsi" w:cstheme="minorHAnsi"/>
                <w:color w:val="auto"/>
              </w:rPr>
              <w:t xml:space="preserve">vpisan v imenik pooblaščenih </w:t>
            </w:r>
            <w:r w:rsidR="00A94484" w:rsidRPr="00016620">
              <w:rPr>
                <w:rFonts w:asciiTheme="minorHAnsi" w:hAnsiTheme="minorHAnsi" w:cstheme="minorHAnsi"/>
                <w:color w:val="auto"/>
              </w:rPr>
              <w:t xml:space="preserve">inženirjev </w:t>
            </w:r>
            <w:r w:rsidRPr="00016620">
              <w:rPr>
                <w:rFonts w:asciiTheme="minorHAnsi" w:hAnsiTheme="minorHAnsi" w:cstheme="minorHAnsi"/>
                <w:color w:val="auto"/>
              </w:rPr>
              <w:t xml:space="preserve">pri </w:t>
            </w:r>
            <w:r w:rsidR="00A94484" w:rsidRPr="00016620">
              <w:rPr>
                <w:rFonts w:asciiTheme="minorHAnsi" w:hAnsiTheme="minorHAnsi" w:cstheme="minorHAnsi"/>
                <w:color w:val="auto"/>
              </w:rPr>
              <w:t>Inženirski zbornici Slovenije (IZS)</w:t>
            </w:r>
            <w:r w:rsidRPr="00016620">
              <w:rPr>
                <w:rFonts w:asciiTheme="minorHAnsi" w:hAnsiTheme="minorHAnsi" w:cstheme="minorHAnsi"/>
                <w:color w:val="auto"/>
              </w:rPr>
              <w:t xml:space="preserve"> oz. drugi ustrezni evidenci posamezne države,</w:t>
            </w:r>
          </w:p>
          <w:p w14:paraId="0721B3E7" w14:textId="77777777" w:rsidR="001D008E" w:rsidRPr="00016620" w:rsidRDefault="0009507D" w:rsidP="00DF7CA9">
            <w:pPr>
              <w:pStyle w:val="Odstavekseznama"/>
              <w:numPr>
                <w:ilvl w:val="1"/>
                <w:numId w:val="61"/>
              </w:numPr>
              <w:jc w:val="both"/>
              <w:rPr>
                <w:rFonts w:asciiTheme="minorHAnsi" w:hAnsiTheme="minorHAnsi" w:cstheme="minorHAnsi"/>
                <w:color w:val="auto"/>
              </w:rPr>
            </w:pPr>
            <w:r w:rsidRPr="00016620">
              <w:rPr>
                <w:rFonts w:asciiTheme="minorHAnsi" w:hAnsiTheme="minorHAnsi" w:cstheme="minorHAnsi"/>
                <w:color w:val="auto"/>
              </w:rPr>
              <w:t>je s ponudnikom v delovnem razmerju ali drugem pogodbenem razmerju</w:t>
            </w:r>
            <w:r w:rsidR="001D008E" w:rsidRPr="00016620">
              <w:rPr>
                <w:rFonts w:asciiTheme="minorHAnsi" w:hAnsiTheme="minorHAnsi" w:cstheme="minorHAnsi"/>
                <w:color w:val="auto"/>
              </w:rPr>
              <w:t>,</w:t>
            </w:r>
          </w:p>
          <w:p w14:paraId="41687A9C" w14:textId="1169CD8B" w:rsidR="00C42326" w:rsidRPr="00016620" w:rsidRDefault="00C42326" w:rsidP="00C42326">
            <w:pPr>
              <w:pStyle w:val="Odstavekseznama"/>
              <w:numPr>
                <w:ilvl w:val="1"/>
                <w:numId w:val="61"/>
              </w:numPr>
              <w:jc w:val="both"/>
              <w:rPr>
                <w:rFonts w:asciiTheme="minorHAnsi" w:hAnsiTheme="minorHAnsi" w:cstheme="minorHAnsi"/>
                <w:color w:val="auto"/>
              </w:rPr>
            </w:pPr>
            <w:r w:rsidRPr="00016620">
              <w:rPr>
                <w:rFonts w:asciiTheme="minorHAnsi" w:hAnsiTheme="minorHAnsi" w:cstheme="minorHAnsi"/>
                <w:color w:val="auto"/>
              </w:rPr>
              <w:t xml:space="preserve">najmanj </w:t>
            </w:r>
            <w:r w:rsidR="005267A1" w:rsidRPr="00016620">
              <w:rPr>
                <w:rFonts w:asciiTheme="minorHAnsi" w:hAnsiTheme="minorHAnsi" w:cstheme="minorHAnsi"/>
                <w:color w:val="auto"/>
              </w:rPr>
              <w:t>eno (1)</w:t>
            </w:r>
            <w:r w:rsidRPr="00016620">
              <w:rPr>
                <w:rFonts w:asciiTheme="minorHAnsi" w:hAnsiTheme="minorHAnsi" w:cstheme="minorHAnsi"/>
                <w:color w:val="auto"/>
              </w:rPr>
              <w:t xml:space="preserve"> referenc</w:t>
            </w:r>
            <w:r w:rsidR="005267A1" w:rsidRPr="00016620">
              <w:rPr>
                <w:rFonts w:asciiTheme="minorHAnsi" w:hAnsiTheme="minorHAnsi" w:cstheme="minorHAnsi"/>
                <w:color w:val="auto"/>
              </w:rPr>
              <w:t>o</w:t>
            </w:r>
            <w:r w:rsidRPr="00016620">
              <w:rPr>
                <w:rFonts w:asciiTheme="minorHAnsi" w:hAnsiTheme="minorHAnsi" w:cstheme="minorHAnsi"/>
                <w:color w:val="auto"/>
              </w:rPr>
              <w:t xml:space="preserve">, da je v zadnjih 10 letih pred rokom za oddajo ponudbe uspešno in kakovostno ter skladno s terminskim planom izdelal in zaključil projektno dokumentacijo </w:t>
            </w:r>
            <w:r w:rsidR="00AB397F">
              <w:rPr>
                <w:rFonts w:asciiTheme="minorHAnsi" w:hAnsiTheme="minorHAnsi" w:cstheme="minorHAnsi"/>
                <w:color w:val="auto"/>
              </w:rPr>
              <w:t xml:space="preserve">kot odgovorni projektant načrtov gradbenih konstrukcij </w:t>
            </w:r>
            <w:r w:rsidRPr="00016620">
              <w:rPr>
                <w:rFonts w:asciiTheme="minorHAnsi" w:hAnsiTheme="minorHAnsi" w:cstheme="minorHAnsi"/>
                <w:color w:val="auto"/>
              </w:rPr>
              <w:t>na ravni PZI za izgradnjo ali obnovo kolesarske infrastrukture ali pot</w:t>
            </w:r>
            <w:r w:rsidR="00B65423" w:rsidRPr="00016620">
              <w:rPr>
                <w:rFonts w:asciiTheme="minorHAnsi" w:hAnsiTheme="minorHAnsi" w:cstheme="minorHAnsi"/>
                <w:color w:val="auto"/>
              </w:rPr>
              <w:t>i</w:t>
            </w:r>
            <w:r w:rsidRPr="00016620">
              <w:rPr>
                <w:rFonts w:asciiTheme="minorHAnsi" w:hAnsiTheme="minorHAnsi" w:cstheme="minorHAnsi"/>
                <w:color w:val="auto"/>
              </w:rPr>
              <w:t xml:space="preserve"> za brezmotorna vozila v dolžini odseka vsaj 500 m.</w:t>
            </w:r>
          </w:p>
          <w:p w14:paraId="44303995" w14:textId="24924332" w:rsidR="001C5CD3" w:rsidRPr="00862AE6" w:rsidRDefault="001C5CD3" w:rsidP="001C5CD3">
            <w:pPr>
              <w:pStyle w:val="Odstavekseznama"/>
              <w:numPr>
                <w:ilvl w:val="0"/>
                <w:numId w:val="46"/>
              </w:numPr>
              <w:jc w:val="both"/>
              <w:rPr>
                <w:rFonts w:asciiTheme="minorHAnsi" w:hAnsiTheme="minorHAnsi" w:cstheme="minorHAnsi"/>
                <w:b/>
                <w:color w:val="auto"/>
              </w:rPr>
            </w:pPr>
            <w:r w:rsidRPr="00862AE6">
              <w:rPr>
                <w:rFonts w:asciiTheme="minorHAnsi" w:hAnsiTheme="minorHAnsi" w:cstheme="minorHAnsi"/>
                <w:b/>
                <w:color w:val="auto"/>
              </w:rPr>
              <w:t xml:space="preserve">Odgovorni projektant načrtov gradbenih konstrukcij za </w:t>
            </w:r>
            <w:r w:rsidR="00B65423" w:rsidRPr="00862AE6">
              <w:rPr>
                <w:rFonts w:asciiTheme="minorHAnsi" w:hAnsiTheme="minorHAnsi" w:cstheme="minorHAnsi"/>
                <w:b/>
                <w:color w:val="auto"/>
              </w:rPr>
              <w:t>objekte</w:t>
            </w:r>
          </w:p>
          <w:p w14:paraId="0A86BE92" w14:textId="6475D025" w:rsidR="00201FA0" w:rsidRPr="00201FA0" w:rsidRDefault="001C5CD3" w:rsidP="00201FA0">
            <w:pPr>
              <w:pStyle w:val="Odstavekseznama"/>
              <w:numPr>
                <w:ilvl w:val="1"/>
                <w:numId w:val="61"/>
              </w:numPr>
              <w:jc w:val="both"/>
              <w:rPr>
                <w:rFonts w:asciiTheme="minorHAnsi" w:hAnsiTheme="minorHAnsi" w:cstheme="minorHAnsi"/>
                <w:color w:val="auto"/>
              </w:rPr>
            </w:pPr>
            <w:r w:rsidRPr="00016620">
              <w:rPr>
                <w:rFonts w:asciiTheme="minorHAnsi" w:hAnsiTheme="minorHAnsi" w:cstheme="minorHAnsi"/>
                <w:color w:val="auto"/>
              </w:rPr>
              <w:t>najmanj 5 let delovnih izkušenj</w:t>
            </w:r>
            <w:r w:rsidR="00201FA0" w:rsidRPr="00201FA0">
              <w:rPr>
                <w:rFonts w:asciiTheme="minorHAnsi" w:hAnsiTheme="minorHAnsi" w:cstheme="minorHAnsi"/>
                <w:color w:val="auto"/>
              </w:rPr>
              <w:t xml:space="preserve"> </w:t>
            </w:r>
            <w:r w:rsidR="002A77DC" w:rsidRPr="002A77DC">
              <w:rPr>
                <w:rFonts w:asciiTheme="minorHAnsi" w:hAnsiTheme="minorHAnsi" w:cstheme="minorHAnsi"/>
                <w:color w:val="auto"/>
              </w:rPr>
              <w:t>na področju projektiranja</w:t>
            </w:r>
            <w:r w:rsidR="00201FA0" w:rsidRPr="00201FA0">
              <w:rPr>
                <w:rFonts w:asciiTheme="minorHAnsi" w:hAnsiTheme="minorHAnsi" w:cstheme="minorHAnsi"/>
                <w:color w:val="auto"/>
              </w:rPr>
              <w:t>;</w:t>
            </w:r>
          </w:p>
          <w:p w14:paraId="5C877F85" w14:textId="77777777" w:rsidR="001C5CD3" w:rsidRPr="00016620" w:rsidRDefault="001C5CD3" w:rsidP="001C5CD3">
            <w:pPr>
              <w:pStyle w:val="Odstavekseznama"/>
              <w:numPr>
                <w:ilvl w:val="1"/>
                <w:numId w:val="61"/>
              </w:numPr>
              <w:jc w:val="both"/>
              <w:rPr>
                <w:rFonts w:asciiTheme="minorHAnsi" w:hAnsiTheme="minorHAnsi" w:cstheme="minorHAnsi"/>
                <w:color w:val="auto"/>
              </w:rPr>
            </w:pPr>
            <w:r w:rsidRPr="00016620">
              <w:rPr>
                <w:rFonts w:asciiTheme="minorHAnsi" w:hAnsiTheme="minorHAnsi" w:cstheme="minorHAnsi"/>
                <w:color w:val="auto"/>
              </w:rPr>
              <w:t>najmanj visokošolska strokovna izobrazba ali 1. bolonjska stopnja ;</w:t>
            </w:r>
          </w:p>
          <w:p w14:paraId="5533FEC9" w14:textId="77777777" w:rsidR="001C5CD3" w:rsidRPr="00016620" w:rsidRDefault="001C5CD3" w:rsidP="001C5CD3">
            <w:pPr>
              <w:pStyle w:val="Odstavekseznama"/>
              <w:numPr>
                <w:ilvl w:val="1"/>
                <w:numId w:val="61"/>
              </w:numPr>
              <w:jc w:val="both"/>
              <w:rPr>
                <w:rFonts w:asciiTheme="minorHAnsi" w:hAnsiTheme="minorHAnsi" w:cstheme="minorHAnsi"/>
                <w:color w:val="auto"/>
              </w:rPr>
            </w:pPr>
            <w:r w:rsidRPr="00016620">
              <w:rPr>
                <w:rFonts w:asciiTheme="minorHAnsi" w:hAnsiTheme="minorHAnsi" w:cstheme="minorHAnsi"/>
                <w:color w:val="auto"/>
              </w:rPr>
              <w:t>vpisan v imenik pooblaščenih inženirjev pri Inženirski zbornici Slovenije (IZS) oz. drugi ustrezni evidenci posamezne države,</w:t>
            </w:r>
          </w:p>
          <w:p w14:paraId="46C24D52" w14:textId="77777777" w:rsidR="001C5CD3" w:rsidRPr="00016620" w:rsidRDefault="001C5CD3" w:rsidP="001C5CD3">
            <w:pPr>
              <w:pStyle w:val="Odstavekseznama"/>
              <w:numPr>
                <w:ilvl w:val="1"/>
                <w:numId w:val="61"/>
              </w:numPr>
              <w:jc w:val="both"/>
              <w:rPr>
                <w:rFonts w:asciiTheme="minorHAnsi" w:hAnsiTheme="minorHAnsi" w:cstheme="minorHAnsi"/>
                <w:color w:val="auto"/>
              </w:rPr>
            </w:pPr>
            <w:r w:rsidRPr="00016620">
              <w:rPr>
                <w:rFonts w:asciiTheme="minorHAnsi" w:hAnsiTheme="minorHAnsi" w:cstheme="minorHAnsi"/>
                <w:color w:val="auto"/>
              </w:rPr>
              <w:t>je s ponudnikom v delovnem razmerju ali drugem pogodbenem razmerju,</w:t>
            </w:r>
          </w:p>
          <w:p w14:paraId="60347A4D" w14:textId="67AF968B" w:rsidR="00C42326" w:rsidRPr="005161CE" w:rsidRDefault="00C42326" w:rsidP="00C42326">
            <w:pPr>
              <w:pStyle w:val="Odstavekseznama"/>
              <w:numPr>
                <w:ilvl w:val="1"/>
                <w:numId w:val="61"/>
              </w:numPr>
              <w:jc w:val="both"/>
              <w:rPr>
                <w:rFonts w:asciiTheme="minorHAnsi" w:hAnsiTheme="minorHAnsi" w:cstheme="minorHAnsi"/>
                <w:color w:val="auto"/>
              </w:rPr>
            </w:pPr>
            <w:r w:rsidRPr="005161CE">
              <w:rPr>
                <w:rFonts w:asciiTheme="minorHAnsi" w:hAnsiTheme="minorHAnsi" w:cstheme="minorHAnsi"/>
                <w:color w:val="auto"/>
              </w:rPr>
              <w:t xml:space="preserve">najmanj </w:t>
            </w:r>
            <w:r w:rsidR="005267A1">
              <w:rPr>
                <w:rFonts w:asciiTheme="minorHAnsi" w:hAnsiTheme="minorHAnsi" w:cstheme="minorHAnsi"/>
                <w:color w:val="auto"/>
              </w:rPr>
              <w:t>eno</w:t>
            </w:r>
            <w:r w:rsidRPr="005161CE">
              <w:rPr>
                <w:rFonts w:asciiTheme="minorHAnsi" w:hAnsiTheme="minorHAnsi" w:cstheme="minorHAnsi"/>
                <w:color w:val="auto"/>
              </w:rPr>
              <w:t xml:space="preserve"> (</w:t>
            </w:r>
            <w:r w:rsidR="005267A1">
              <w:rPr>
                <w:rFonts w:asciiTheme="minorHAnsi" w:hAnsiTheme="minorHAnsi" w:cstheme="minorHAnsi"/>
                <w:color w:val="auto"/>
              </w:rPr>
              <w:t>1) referenco</w:t>
            </w:r>
            <w:r w:rsidRPr="005161CE">
              <w:rPr>
                <w:rFonts w:asciiTheme="minorHAnsi" w:hAnsiTheme="minorHAnsi" w:cstheme="minorHAnsi"/>
                <w:color w:val="auto"/>
              </w:rPr>
              <w:t>, da je v zadnjih 10 letih pred rokom za oddajo ponudbe uspešno in kakovostno ter skladno s terminskim planom izdelal in zaključil projektno dokumentacijo</w:t>
            </w:r>
            <w:r w:rsidR="00201FA0" w:rsidRPr="00201FA0">
              <w:rPr>
                <w:rFonts w:asciiTheme="minorHAnsi" w:hAnsiTheme="minorHAnsi" w:cstheme="minorHAnsi"/>
                <w:color w:val="auto"/>
              </w:rPr>
              <w:t xml:space="preserve"> kot odgovorni projektant načrtov gradbenih konstrukcij</w:t>
            </w:r>
            <w:r w:rsidRPr="005161CE">
              <w:rPr>
                <w:rFonts w:asciiTheme="minorHAnsi" w:hAnsiTheme="minorHAnsi" w:cstheme="minorHAnsi"/>
                <w:color w:val="auto"/>
              </w:rPr>
              <w:t xml:space="preserve"> na ravni PZI za izgradnjo premostitvenega objekta razpona vsaj 8 m.</w:t>
            </w:r>
          </w:p>
          <w:bookmarkEnd w:id="80"/>
          <w:p w14:paraId="413B31E7" w14:textId="001922A2" w:rsidR="00D313AF" w:rsidRDefault="00D313AF" w:rsidP="00D313AF">
            <w:pPr>
              <w:rPr>
                <w:rFonts w:asciiTheme="minorHAnsi" w:hAnsiTheme="minorHAnsi" w:cstheme="minorHAnsi"/>
                <w:color w:val="auto"/>
              </w:rPr>
            </w:pPr>
          </w:p>
          <w:p w14:paraId="36272552" w14:textId="6BACEAC5" w:rsidR="00C77DE6" w:rsidRPr="000B2C37" w:rsidRDefault="00C77DE6" w:rsidP="00A30B8B">
            <w:pPr>
              <w:jc w:val="both"/>
              <w:rPr>
                <w:rFonts w:asciiTheme="minorHAnsi" w:hAnsiTheme="minorHAnsi" w:cstheme="minorHAnsi"/>
                <w:b/>
                <w:color w:val="auto"/>
                <w:u w:val="single"/>
              </w:rPr>
            </w:pPr>
            <w:r w:rsidRPr="000B2C37">
              <w:rPr>
                <w:rFonts w:asciiTheme="minorHAnsi" w:hAnsiTheme="minorHAnsi" w:cstheme="minorHAnsi"/>
                <w:b/>
                <w:color w:val="auto"/>
                <w:u w:val="single"/>
              </w:rPr>
              <w:t>Kader, ki ga bo ponudnik prijavil</w:t>
            </w:r>
            <w:r w:rsidR="007D4FA7" w:rsidRPr="000B2C37">
              <w:rPr>
                <w:rFonts w:asciiTheme="minorHAnsi" w:hAnsiTheme="minorHAnsi" w:cstheme="minorHAnsi"/>
                <w:b/>
                <w:color w:val="auto"/>
                <w:u w:val="single"/>
              </w:rPr>
              <w:t xml:space="preserve"> v obrazcu priloga št. </w:t>
            </w:r>
            <w:r w:rsidR="00D778AC" w:rsidRPr="000B2C37">
              <w:rPr>
                <w:rFonts w:asciiTheme="minorHAnsi" w:hAnsiTheme="minorHAnsi" w:cstheme="minorHAnsi"/>
                <w:b/>
                <w:color w:val="auto"/>
                <w:u w:val="single"/>
              </w:rPr>
              <w:t>9</w:t>
            </w:r>
            <w:r w:rsidR="009429ED" w:rsidRPr="000B2C37">
              <w:rPr>
                <w:rFonts w:asciiTheme="minorHAnsi" w:hAnsiTheme="minorHAnsi" w:cstheme="minorHAnsi"/>
                <w:b/>
                <w:color w:val="auto"/>
                <w:u w:val="single"/>
              </w:rPr>
              <w:t xml:space="preserve"> A</w:t>
            </w:r>
            <w:r w:rsidRPr="000B2C37">
              <w:rPr>
                <w:rFonts w:asciiTheme="minorHAnsi" w:hAnsiTheme="minorHAnsi" w:cstheme="minorHAnsi"/>
                <w:b/>
                <w:color w:val="auto"/>
                <w:u w:val="single"/>
              </w:rPr>
              <w:t xml:space="preserve">, mora v primeru izbire s strani naročnika sodelovati pri izvedbi javnega naročila v funkciji, </w:t>
            </w:r>
            <w:r w:rsidRPr="000B2C37">
              <w:rPr>
                <w:rFonts w:asciiTheme="minorHAnsi" w:hAnsiTheme="minorHAnsi" w:cstheme="minorHAnsi"/>
                <w:b/>
                <w:color w:val="auto"/>
                <w:u w:val="single"/>
              </w:rPr>
              <w:lastRenderedPageBreak/>
              <w:t xml:space="preserve">kot je navedel ponudnik. V primeru, da </w:t>
            </w:r>
            <w:r w:rsidR="007C0D94">
              <w:rPr>
                <w:rFonts w:asciiTheme="minorHAnsi" w:hAnsiTheme="minorHAnsi" w:cstheme="minorHAnsi"/>
                <w:b/>
                <w:color w:val="auto"/>
                <w:u w:val="single"/>
              </w:rPr>
              <w:t>bo ponudnik v fazi izvajanja okvirnega sporazuma zamenjal kader</w:t>
            </w:r>
            <w:r w:rsidRPr="000B2C37">
              <w:rPr>
                <w:rFonts w:asciiTheme="minorHAnsi" w:hAnsiTheme="minorHAnsi" w:cstheme="minorHAnsi"/>
                <w:b/>
                <w:color w:val="auto"/>
                <w:u w:val="single"/>
              </w:rPr>
              <w:t xml:space="preserve">, </w:t>
            </w:r>
            <w:r w:rsidR="007C0D94">
              <w:rPr>
                <w:rFonts w:asciiTheme="minorHAnsi" w:hAnsiTheme="minorHAnsi" w:cstheme="minorHAnsi"/>
                <w:b/>
                <w:color w:val="auto"/>
                <w:u w:val="single"/>
              </w:rPr>
              <w:t xml:space="preserve">bo moral </w:t>
            </w:r>
            <w:r w:rsidRPr="000B2C37">
              <w:rPr>
                <w:rFonts w:asciiTheme="minorHAnsi" w:hAnsiTheme="minorHAnsi" w:cstheme="minorHAnsi"/>
                <w:b/>
                <w:color w:val="auto"/>
                <w:u w:val="single"/>
              </w:rPr>
              <w:t>zagotoviti kader</w:t>
            </w:r>
            <w:r w:rsidR="00127587" w:rsidRPr="000B2C37">
              <w:rPr>
                <w:rFonts w:asciiTheme="minorHAnsi" w:hAnsiTheme="minorHAnsi" w:cstheme="minorHAnsi"/>
                <w:b/>
                <w:color w:val="auto"/>
                <w:u w:val="single"/>
              </w:rPr>
              <w:t>, ki izpolnjuje vse zahteve iz dokumentacije v zvezi z javnim naročilom in</w:t>
            </w:r>
            <w:r w:rsidRPr="000B2C37">
              <w:rPr>
                <w:rFonts w:asciiTheme="minorHAnsi" w:hAnsiTheme="minorHAnsi" w:cstheme="minorHAnsi"/>
                <w:b/>
                <w:color w:val="auto"/>
                <w:u w:val="single"/>
              </w:rPr>
              <w:t xml:space="preserve"> </w:t>
            </w:r>
            <w:r w:rsidR="00127587" w:rsidRPr="000B2C37">
              <w:rPr>
                <w:rFonts w:asciiTheme="minorHAnsi" w:hAnsiTheme="minorHAnsi" w:cstheme="minorHAnsi"/>
                <w:b/>
                <w:color w:val="auto"/>
                <w:u w:val="single"/>
              </w:rPr>
              <w:t>predloženimi referencami in dokazili za izpolnjevanje</w:t>
            </w:r>
            <w:r w:rsidRPr="000B2C37">
              <w:rPr>
                <w:rFonts w:asciiTheme="minorHAnsi" w:hAnsiTheme="minorHAnsi" w:cstheme="minorHAnsi"/>
                <w:b/>
                <w:color w:val="auto"/>
                <w:u w:val="single"/>
              </w:rPr>
              <w:t xml:space="preserve"> meril za dos</w:t>
            </w:r>
            <w:r w:rsidR="00476158" w:rsidRPr="000B2C37">
              <w:rPr>
                <w:rFonts w:asciiTheme="minorHAnsi" w:hAnsiTheme="minorHAnsi" w:cstheme="minorHAnsi"/>
                <w:b/>
                <w:color w:val="auto"/>
                <w:u w:val="single"/>
              </w:rPr>
              <w:t xml:space="preserve">eganje posameznega števila točk, </w:t>
            </w:r>
            <w:r w:rsidR="007C0D94">
              <w:rPr>
                <w:rFonts w:asciiTheme="minorHAnsi" w:hAnsiTheme="minorHAnsi" w:cstheme="minorHAnsi"/>
                <w:b/>
                <w:color w:val="auto"/>
                <w:u w:val="single"/>
              </w:rPr>
              <w:t>za kar bo moral predložiti ustrezna dokazila</w:t>
            </w:r>
            <w:r w:rsidR="00476158" w:rsidRPr="000B2C37">
              <w:rPr>
                <w:rFonts w:asciiTheme="minorHAnsi" w:hAnsiTheme="minorHAnsi" w:cstheme="minorHAnsi"/>
                <w:b/>
                <w:color w:val="auto"/>
                <w:u w:val="single"/>
              </w:rPr>
              <w:t>.</w:t>
            </w:r>
          </w:p>
          <w:p w14:paraId="6A021179" w14:textId="3F7C1007" w:rsidR="00476158" w:rsidRDefault="00476158" w:rsidP="007946AF">
            <w:pPr>
              <w:rPr>
                <w:rFonts w:asciiTheme="minorHAnsi" w:hAnsiTheme="minorHAnsi" w:cstheme="minorHAnsi"/>
                <w:color w:val="auto"/>
              </w:rPr>
            </w:pPr>
          </w:p>
          <w:p w14:paraId="7BAF5229" w14:textId="4C8F5FE8" w:rsidR="007946AF" w:rsidRPr="000B2C37" w:rsidRDefault="007946AF" w:rsidP="007946AF">
            <w:pPr>
              <w:rPr>
                <w:rFonts w:asciiTheme="minorHAnsi" w:hAnsiTheme="minorHAnsi" w:cstheme="minorHAnsi"/>
                <w:color w:val="auto"/>
              </w:rPr>
            </w:pPr>
            <w:r w:rsidRPr="000B2C37">
              <w:rPr>
                <w:rFonts w:asciiTheme="minorHAnsi" w:hAnsiTheme="minorHAnsi" w:cstheme="minorHAnsi"/>
                <w:color w:val="auto"/>
              </w:rPr>
              <w:t xml:space="preserve">Za vsako zgoraj navedeno funkcijo oziroma strokovni kader mora ponudnik obvezno </w:t>
            </w:r>
            <w:r w:rsidRPr="000B2C37">
              <w:rPr>
                <w:rFonts w:asciiTheme="minorHAnsi" w:hAnsiTheme="minorHAnsi" w:cstheme="minorHAnsi"/>
                <w:b/>
                <w:color w:val="auto"/>
              </w:rPr>
              <w:t>navesti ustrezen referenčni projekt</w:t>
            </w:r>
            <w:r w:rsidRPr="000B2C37">
              <w:rPr>
                <w:rFonts w:asciiTheme="minorHAnsi" w:hAnsiTheme="minorHAnsi" w:cstheme="minorHAnsi"/>
                <w:color w:val="auto"/>
              </w:rPr>
              <w:t xml:space="preserve"> na obrazcu priloga št. </w:t>
            </w:r>
            <w:r w:rsidR="00D778AC" w:rsidRPr="000B2C37">
              <w:rPr>
                <w:rFonts w:asciiTheme="minorHAnsi" w:hAnsiTheme="minorHAnsi" w:cstheme="minorHAnsi"/>
                <w:color w:val="auto"/>
              </w:rPr>
              <w:t>9 B</w:t>
            </w:r>
            <w:r w:rsidRPr="000B2C37">
              <w:rPr>
                <w:rFonts w:asciiTheme="minorHAnsi" w:hAnsiTheme="minorHAnsi" w:cstheme="minorHAnsi"/>
                <w:color w:val="auto"/>
              </w:rPr>
              <w:t xml:space="preserve">. </w:t>
            </w:r>
          </w:p>
          <w:p w14:paraId="3DB032CE" w14:textId="35CC7DB3" w:rsidR="006954C1" w:rsidRDefault="006954C1" w:rsidP="00D313AF">
            <w:pPr>
              <w:rPr>
                <w:rFonts w:asciiTheme="minorHAnsi" w:hAnsiTheme="minorHAnsi" w:cstheme="minorHAnsi"/>
                <w:color w:val="auto"/>
              </w:rPr>
            </w:pPr>
          </w:p>
          <w:p w14:paraId="6B045792" w14:textId="77777777" w:rsidR="00C83800" w:rsidRPr="00C83800" w:rsidRDefault="00C83800" w:rsidP="00C83800">
            <w:pPr>
              <w:jc w:val="both"/>
              <w:rPr>
                <w:rFonts w:asciiTheme="minorHAnsi" w:hAnsiTheme="minorHAnsi" w:cstheme="minorHAnsi"/>
                <w:color w:val="auto"/>
              </w:rPr>
            </w:pPr>
            <w:r w:rsidRPr="00C83800">
              <w:rPr>
                <w:rFonts w:asciiTheme="minorHAnsi" w:hAnsiTheme="minorHAnsi" w:cstheme="minorHAnsi"/>
                <w:color w:val="auto"/>
              </w:rPr>
              <w:t>Prav tako ponudnik priloži dokazila o izpolnjevanju zahtev izobrazbe in delovnih izkušenj na področju projektiranja. Za dokazilo delovnih izkušenj na področju projektiranja veljajo ustrezna potrdila delodajalca (tako sedanjega kot prejšnjih), pogodbe o izvajanju del projektiranja (o zaposlitvi, podjemne, avtorske, dogovor o sodelovanju…), druga ustrezna dokazila.</w:t>
            </w:r>
          </w:p>
          <w:p w14:paraId="20A05F52" w14:textId="77777777" w:rsidR="00C83800" w:rsidRPr="00C83800" w:rsidRDefault="00C83800" w:rsidP="00C83800">
            <w:pPr>
              <w:jc w:val="both"/>
              <w:rPr>
                <w:rFonts w:asciiTheme="minorHAnsi" w:hAnsiTheme="minorHAnsi" w:cstheme="minorHAnsi"/>
                <w:color w:val="auto"/>
              </w:rPr>
            </w:pPr>
            <w:r w:rsidRPr="00C83800">
              <w:rPr>
                <w:rFonts w:asciiTheme="minorHAnsi" w:hAnsiTheme="minorHAnsi" w:cstheme="minorHAnsi"/>
                <w:color w:val="auto"/>
              </w:rPr>
              <w:t>V vsakem primeru morajo ponudniki predložiti takšna dokazila, da bodo iz njih jasno razvidno izpolnjevanje naročnikovih pogojev/zahtev glede kadrov.</w:t>
            </w:r>
          </w:p>
          <w:p w14:paraId="43759A31" w14:textId="77777777" w:rsidR="00C83800" w:rsidRPr="00C83800" w:rsidRDefault="00C83800" w:rsidP="00C83800">
            <w:pPr>
              <w:jc w:val="both"/>
              <w:rPr>
                <w:rFonts w:asciiTheme="minorHAnsi" w:hAnsiTheme="minorHAnsi" w:cstheme="minorHAnsi"/>
                <w:color w:val="auto"/>
              </w:rPr>
            </w:pPr>
            <w:r w:rsidRPr="00C83800">
              <w:rPr>
                <w:rFonts w:asciiTheme="minorHAnsi" w:hAnsiTheme="minorHAnsi" w:cstheme="minorHAnsi"/>
                <w:color w:val="auto"/>
              </w:rPr>
              <w:t>Zaželeno je, da ponudnik, na dokazilih jasno označi besedilo/navedbo, ki dokazuje izpolnjevanje zahtev.</w:t>
            </w:r>
          </w:p>
          <w:p w14:paraId="11A915A2" w14:textId="77777777" w:rsidR="00C83800" w:rsidRPr="00C83800" w:rsidRDefault="00C83800" w:rsidP="00C83800">
            <w:pPr>
              <w:jc w:val="both"/>
              <w:rPr>
                <w:rFonts w:asciiTheme="minorHAnsi" w:hAnsiTheme="minorHAnsi" w:cstheme="minorHAnsi"/>
                <w:color w:val="auto"/>
              </w:rPr>
            </w:pPr>
          </w:p>
          <w:p w14:paraId="1EAF9470" w14:textId="77777777" w:rsidR="00C83800" w:rsidRPr="00C83800" w:rsidRDefault="00C83800" w:rsidP="00C83800">
            <w:pPr>
              <w:jc w:val="both"/>
              <w:rPr>
                <w:rFonts w:asciiTheme="minorHAnsi" w:hAnsiTheme="minorHAnsi" w:cstheme="minorHAnsi"/>
                <w:b/>
                <w:bCs/>
                <w:i/>
                <w:iCs/>
                <w:color w:val="auto"/>
                <w:u w:val="single"/>
              </w:rPr>
            </w:pPr>
            <w:r w:rsidRPr="00C83800">
              <w:rPr>
                <w:rFonts w:asciiTheme="minorHAnsi" w:hAnsiTheme="minorHAnsi" w:cstheme="minorHAnsi"/>
                <w:b/>
                <w:bCs/>
                <w:color w:val="auto"/>
              </w:rPr>
              <w:t>Ponudnik mora ustrezna dokazila predložiti že ob oddaji ponudbe, sicer naročnik ponudniku vezano na merili C in D ne bo dodelil točk. Skladno z ZJN-3 dokazil o merilih ni dopustno dopolnjevati.</w:t>
            </w:r>
          </w:p>
          <w:p w14:paraId="50DE4316" w14:textId="77777777" w:rsidR="00C83800" w:rsidRPr="00C83800" w:rsidRDefault="00C83800" w:rsidP="00C83800">
            <w:pPr>
              <w:jc w:val="both"/>
              <w:rPr>
                <w:rFonts w:asciiTheme="minorHAnsi" w:hAnsiTheme="minorHAnsi" w:cstheme="minorHAnsi"/>
                <w:color w:val="auto"/>
              </w:rPr>
            </w:pPr>
            <w:r w:rsidRPr="00C83800">
              <w:rPr>
                <w:rFonts w:asciiTheme="minorHAnsi" w:hAnsiTheme="minorHAnsi" w:cstheme="minorHAnsi"/>
                <w:color w:val="auto"/>
              </w:rPr>
              <w:t xml:space="preserve">Skladno s 6. odstavkom 89. člena ZJN-3 ponudnik ne sme dopolnjevati ali popravljati ponudbe v okviru meril. </w:t>
            </w:r>
          </w:p>
          <w:p w14:paraId="79C077E2" w14:textId="77777777" w:rsidR="00C83800" w:rsidRPr="00C83800" w:rsidRDefault="00C83800" w:rsidP="00C83800">
            <w:pPr>
              <w:jc w:val="both"/>
              <w:rPr>
                <w:rFonts w:asciiTheme="minorHAnsi" w:hAnsiTheme="minorHAnsi" w:cstheme="minorHAnsi"/>
                <w:color w:val="auto"/>
              </w:rPr>
            </w:pPr>
            <w:r w:rsidRPr="00C83800">
              <w:rPr>
                <w:rFonts w:asciiTheme="minorHAnsi" w:hAnsiTheme="minorHAnsi" w:cstheme="minorHAnsi"/>
                <w:color w:val="auto"/>
              </w:rPr>
              <w:t>Torej naknadna predložitev dokazil, vezanih na merila, ni dopustna.</w:t>
            </w:r>
          </w:p>
          <w:p w14:paraId="3E452114" w14:textId="77777777" w:rsidR="00B43F87" w:rsidRPr="000B2C37" w:rsidRDefault="00B43F87" w:rsidP="00B43F87">
            <w:pPr>
              <w:jc w:val="both"/>
              <w:rPr>
                <w:rFonts w:asciiTheme="minorHAnsi" w:hAnsiTheme="minorHAnsi" w:cstheme="minorHAnsi"/>
                <w:color w:val="auto"/>
              </w:rPr>
            </w:pPr>
          </w:p>
          <w:p w14:paraId="0FD60182" w14:textId="710AC626" w:rsidR="004A6E79" w:rsidRPr="000B2C37" w:rsidRDefault="004A6E79" w:rsidP="004A6E79">
            <w:pPr>
              <w:jc w:val="both"/>
              <w:rPr>
                <w:rFonts w:asciiTheme="minorHAnsi" w:hAnsiTheme="minorHAnsi" w:cstheme="minorHAnsi"/>
                <w:bCs/>
                <w:color w:val="auto"/>
                <w:u w:val="single"/>
              </w:rPr>
            </w:pPr>
            <w:r w:rsidRPr="000B2C37">
              <w:rPr>
                <w:rFonts w:asciiTheme="minorHAnsi" w:hAnsiTheme="minorHAnsi" w:cstheme="minorHAnsi"/>
                <w:bCs/>
                <w:color w:val="auto"/>
                <w:u w:val="single"/>
              </w:rPr>
              <w:t xml:space="preserve">Naročnik bo upošteval le tiste referenčne projekte za kader, </w:t>
            </w:r>
            <w:r w:rsidR="000B2C37" w:rsidRPr="000B2C37">
              <w:rPr>
                <w:rFonts w:asciiTheme="minorHAnsi" w:hAnsiTheme="minorHAnsi" w:cstheme="minorHAnsi"/>
                <w:bCs/>
                <w:color w:val="auto"/>
                <w:u w:val="single"/>
              </w:rPr>
              <w:t>pri katerih je projektna dokumentacija</w:t>
            </w:r>
            <w:r w:rsidR="005C0522" w:rsidRPr="000B2C37">
              <w:rPr>
                <w:rFonts w:asciiTheme="minorHAnsi" w:hAnsiTheme="minorHAnsi" w:cstheme="minorHAnsi"/>
                <w:bCs/>
                <w:color w:val="auto"/>
                <w:u w:val="single"/>
              </w:rPr>
              <w:t xml:space="preserve"> uspešno izveden</w:t>
            </w:r>
            <w:r w:rsidR="000B2C37" w:rsidRPr="000B2C37">
              <w:rPr>
                <w:rFonts w:asciiTheme="minorHAnsi" w:hAnsiTheme="minorHAnsi" w:cstheme="minorHAnsi"/>
                <w:bCs/>
                <w:color w:val="auto"/>
                <w:u w:val="single"/>
              </w:rPr>
              <w:t>a</w:t>
            </w:r>
            <w:r w:rsidR="005C0522" w:rsidRPr="000B2C37">
              <w:rPr>
                <w:rFonts w:asciiTheme="minorHAnsi" w:hAnsiTheme="minorHAnsi" w:cstheme="minorHAnsi"/>
                <w:bCs/>
                <w:color w:val="auto"/>
                <w:u w:val="single"/>
              </w:rPr>
              <w:t xml:space="preserve"> in </w:t>
            </w:r>
            <w:r w:rsidR="000B2C37" w:rsidRPr="000B2C37">
              <w:rPr>
                <w:rFonts w:asciiTheme="minorHAnsi" w:hAnsiTheme="minorHAnsi" w:cstheme="minorHAnsi"/>
                <w:b/>
                <w:bCs/>
                <w:color w:val="auto"/>
                <w:u w:val="single"/>
              </w:rPr>
              <w:t xml:space="preserve">zaključena, </w:t>
            </w:r>
            <w:r w:rsidR="000B2C37" w:rsidRPr="000B2C37">
              <w:rPr>
                <w:rFonts w:asciiTheme="minorHAnsi" w:hAnsiTheme="minorHAnsi" w:cstheme="minorHAnsi"/>
                <w:bCs/>
                <w:color w:val="auto"/>
                <w:u w:val="single"/>
              </w:rPr>
              <w:t xml:space="preserve">ter predana </w:t>
            </w:r>
            <w:r w:rsidR="000B2C37" w:rsidRPr="000B2C37">
              <w:rPr>
                <w:rFonts w:asciiTheme="minorHAnsi" w:hAnsiTheme="minorHAnsi" w:cstheme="minorHAnsi"/>
                <w:bCs/>
                <w:color w:val="auto"/>
                <w:u w:val="single"/>
              </w:rPr>
              <w:lastRenderedPageBreak/>
              <w:t>naročniku</w:t>
            </w:r>
            <w:r w:rsidRPr="000B2C37">
              <w:rPr>
                <w:rFonts w:asciiTheme="minorHAnsi" w:hAnsiTheme="minorHAnsi" w:cstheme="minorHAnsi"/>
                <w:bCs/>
                <w:color w:val="auto"/>
                <w:u w:val="single"/>
              </w:rPr>
              <w:t xml:space="preserve">. </w:t>
            </w:r>
            <w:r w:rsidR="001F445A">
              <w:rPr>
                <w:rFonts w:asciiTheme="minorHAnsi" w:hAnsiTheme="minorHAnsi" w:cstheme="minorHAnsi"/>
                <w:bCs/>
                <w:color w:val="auto"/>
                <w:u w:val="single"/>
              </w:rPr>
              <w:t xml:space="preserve">Naročnik bo tako štel kot uspešno zaključene reference tudi v primeru, ko projekt </w:t>
            </w:r>
            <w:r w:rsidR="00965F10">
              <w:rPr>
                <w:rFonts w:asciiTheme="minorHAnsi" w:hAnsiTheme="minorHAnsi" w:cstheme="minorHAnsi"/>
                <w:bCs/>
                <w:color w:val="auto"/>
                <w:u w:val="single"/>
              </w:rPr>
              <w:t>še ne bo zaključen in projektantski nadzor torej še ne bo izveden.</w:t>
            </w:r>
          </w:p>
          <w:p w14:paraId="6B39557F" w14:textId="0F49DC9A" w:rsidR="004A6E79" w:rsidRPr="000B2C37" w:rsidRDefault="004A6E79" w:rsidP="004A6E79">
            <w:pPr>
              <w:jc w:val="both"/>
              <w:rPr>
                <w:rFonts w:asciiTheme="minorHAnsi" w:hAnsiTheme="minorHAnsi" w:cstheme="minorHAnsi"/>
                <w:color w:val="auto"/>
              </w:rPr>
            </w:pPr>
          </w:p>
          <w:p w14:paraId="1191E5D2" w14:textId="77777777" w:rsidR="004A6E79" w:rsidRPr="000B2C37" w:rsidRDefault="004A6E79" w:rsidP="004A6E79">
            <w:pPr>
              <w:jc w:val="both"/>
              <w:rPr>
                <w:rFonts w:asciiTheme="minorHAnsi" w:hAnsiTheme="minorHAnsi" w:cstheme="minorHAnsi"/>
                <w:color w:val="auto"/>
              </w:rPr>
            </w:pPr>
            <w:r w:rsidRPr="000B2C37">
              <w:rPr>
                <w:rFonts w:asciiTheme="minorHAnsi" w:hAnsiTheme="minorHAnsi" w:cstheme="minorHAnsi"/>
                <w:color w:val="auto"/>
              </w:rPr>
              <w:t>Za vsako kadrovsko referenco za vsak posamezni kader mora veljati, da je navedeni kader svojo funkcijo opravljal uspešno in kakovostno ter skladno s terminskim planom.</w:t>
            </w:r>
          </w:p>
          <w:p w14:paraId="252A665C" w14:textId="77777777" w:rsidR="004A6E79" w:rsidRPr="000B2C37" w:rsidRDefault="004A6E79" w:rsidP="004A6E79">
            <w:pPr>
              <w:rPr>
                <w:rFonts w:asciiTheme="minorHAnsi" w:hAnsiTheme="minorHAnsi" w:cstheme="minorHAnsi"/>
                <w:color w:val="auto"/>
              </w:rPr>
            </w:pPr>
          </w:p>
          <w:p w14:paraId="66A58C52" w14:textId="77777777" w:rsidR="004A6E79" w:rsidRPr="000B2C37" w:rsidRDefault="004A6E79" w:rsidP="004A6E79">
            <w:pPr>
              <w:jc w:val="both"/>
              <w:rPr>
                <w:rFonts w:asciiTheme="minorHAnsi" w:hAnsiTheme="minorHAnsi" w:cstheme="minorHAnsi"/>
                <w:color w:val="auto"/>
              </w:rPr>
            </w:pPr>
            <w:r w:rsidRPr="000B2C37">
              <w:rPr>
                <w:rFonts w:asciiTheme="minorHAnsi" w:hAnsiTheme="minorHAnsi" w:cstheme="minorHAnsi"/>
                <w:color w:val="auto"/>
              </w:rPr>
              <w:t>Naročnik bo referenco kadra štel kot pozitivno ocenjeno oz. uspešno in kakovostno ter skladno s terminskim planom izvedeno, v kolikor pri preverjanju reference s strani naročnika/investitorja referenčnih del ne bo prejel informacij, da je kader referenčna dela/storitve izvajal nekvalitetno, z zamudo, pomanjkljivo, da ni izpolnjeval pogodbenih obveznosti, da so mu bile grajane napake, da je bilo vezano na njegovo delo unovčeno zavarovanje za dobro izvedbo ali odpravo napak, da je zaradi kadra moral izvajalec plačati pogodbeno kazen in primerljivo. V kolikor referenca posameznega kadra ne bo ocenjena pozitivno, jo bo naročnik štel za neustrezno.</w:t>
            </w:r>
          </w:p>
          <w:p w14:paraId="4F42507D" w14:textId="74F3C3AE" w:rsidR="006954C1" w:rsidRPr="000B2C37" w:rsidRDefault="006954C1" w:rsidP="00D313AF">
            <w:pPr>
              <w:rPr>
                <w:rFonts w:asciiTheme="minorHAnsi" w:hAnsiTheme="minorHAnsi" w:cstheme="minorHAnsi"/>
                <w:color w:val="auto"/>
              </w:rPr>
            </w:pPr>
          </w:p>
          <w:p w14:paraId="7AF9A2D8" w14:textId="6132F106" w:rsidR="004A6E79" w:rsidRPr="000B2C37" w:rsidRDefault="004A6E79" w:rsidP="004A6E79">
            <w:pPr>
              <w:jc w:val="both"/>
              <w:rPr>
                <w:rFonts w:asciiTheme="minorHAnsi" w:hAnsiTheme="minorHAnsi" w:cstheme="minorHAnsi"/>
                <w:color w:val="auto"/>
              </w:rPr>
            </w:pPr>
            <w:r w:rsidRPr="000B2C37">
              <w:rPr>
                <w:rFonts w:asciiTheme="minorHAnsi" w:hAnsiTheme="minorHAnsi" w:cstheme="minorHAnsi"/>
                <w:color w:val="auto"/>
              </w:rPr>
              <w:t xml:space="preserve">Ponudnik v obrazcu priloga št. </w:t>
            </w:r>
            <w:r w:rsidR="009429ED" w:rsidRPr="000B2C37">
              <w:rPr>
                <w:rFonts w:asciiTheme="minorHAnsi" w:hAnsiTheme="minorHAnsi" w:cstheme="minorHAnsi"/>
                <w:color w:val="auto"/>
              </w:rPr>
              <w:t>9</w:t>
            </w:r>
            <w:r w:rsidRPr="000B2C37">
              <w:rPr>
                <w:rFonts w:asciiTheme="minorHAnsi" w:hAnsiTheme="minorHAnsi" w:cstheme="minorHAnsi"/>
                <w:color w:val="auto"/>
              </w:rPr>
              <w:t xml:space="preserve"> </w:t>
            </w:r>
            <w:r w:rsidR="009429ED" w:rsidRPr="000B2C37">
              <w:rPr>
                <w:rFonts w:asciiTheme="minorHAnsi" w:hAnsiTheme="minorHAnsi" w:cstheme="minorHAnsi"/>
                <w:color w:val="auto"/>
              </w:rPr>
              <w:t xml:space="preserve">B </w:t>
            </w:r>
            <w:r w:rsidRPr="000B2C37">
              <w:rPr>
                <w:rFonts w:asciiTheme="minorHAnsi" w:hAnsiTheme="minorHAnsi" w:cstheme="minorHAnsi"/>
                <w:color w:val="auto"/>
              </w:rPr>
              <w:t>oz. v seznamu referenc za kader navede vse ustrezne podatke.</w:t>
            </w:r>
          </w:p>
          <w:p w14:paraId="55E9342D" w14:textId="77777777" w:rsidR="004A6E79" w:rsidRPr="000B2C37" w:rsidRDefault="004A6E79" w:rsidP="004A6E79">
            <w:pPr>
              <w:jc w:val="both"/>
              <w:rPr>
                <w:rFonts w:asciiTheme="minorHAnsi" w:hAnsiTheme="minorHAnsi" w:cstheme="minorHAnsi"/>
                <w:color w:val="auto"/>
              </w:rPr>
            </w:pPr>
          </w:p>
          <w:p w14:paraId="6E8377FD" w14:textId="77777777" w:rsidR="004A6E79" w:rsidRPr="000B2C37" w:rsidRDefault="004A6E79" w:rsidP="004A6E79">
            <w:pPr>
              <w:jc w:val="both"/>
              <w:rPr>
                <w:rFonts w:asciiTheme="minorHAnsi" w:hAnsiTheme="minorHAnsi" w:cstheme="minorHAnsi"/>
                <w:bCs/>
                <w:color w:val="auto"/>
              </w:rPr>
            </w:pPr>
            <w:r w:rsidRPr="000B2C37">
              <w:rPr>
                <w:rFonts w:asciiTheme="minorHAnsi" w:hAnsiTheme="minorHAnsi" w:cstheme="minorHAnsi"/>
                <w:bCs/>
                <w:color w:val="auto"/>
              </w:rPr>
              <w:t>Kot potrditelj reference mora biti naveden naročnik, ki je bil obenem investitor. Naročnik – investitor del je tretja (pravna) oseba, kar pomeni, da kot potrditelja reference ponudnik ne more navesti samega sebe oz. izvajalca v skupnem nastopu.</w:t>
            </w:r>
          </w:p>
          <w:p w14:paraId="46A6EE03" w14:textId="77777777" w:rsidR="004A6E79" w:rsidRPr="000B2C37" w:rsidRDefault="004A6E79" w:rsidP="00D313AF">
            <w:pPr>
              <w:rPr>
                <w:rFonts w:asciiTheme="minorHAnsi" w:hAnsiTheme="minorHAnsi" w:cstheme="minorHAnsi"/>
                <w:color w:val="auto"/>
              </w:rPr>
            </w:pPr>
          </w:p>
          <w:p w14:paraId="2861CA5F" w14:textId="5BBCB77D" w:rsidR="00476158" w:rsidRPr="000B2C37" w:rsidRDefault="00476158" w:rsidP="00476158">
            <w:pPr>
              <w:jc w:val="both"/>
              <w:rPr>
                <w:rFonts w:asciiTheme="minorHAnsi" w:hAnsiTheme="minorHAnsi" w:cstheme="minorHAnsi"/>
                <w:color w:val="auto"/>
              </w:rPr>
            </w:pPr>
            <w:r w:rsidRPr="000B2C37">
              <w:rPr>
                <w:rFonts w:asciiTheme="minorHAnsi" w:hAnsiTheme="minorHAnsi" w:cstheme="minorHAnsi"/>
                <w:color w:val="auto"/>
              </w:rPr>
              <w:t xml:space="preserve">Iz seznama referenc v obrazcu Priloga št. </w:t>
            </w:r>
            <w:r w:rsidR="009429ED" w:rsidRPr="000B2C37">
              <w:rPr>
                <w:rFonts w:asciiTheme="minorHAnsi" w:hAnsiTheme="minorHAnsi" w:cstheme="minorHAnsi"/>
                <w:color w:val="auto"/>
              </w:rPr>
              <w:t>9 B</w:t>
            </w:r>
            <w:r w:rsidRPr="000B2C37">
              <w:rPr>
                <w:rFonts w:asciiTheme="minorHAnsi" w:hAnsiTheme="minorHAnsi" w:cstheme="minorHAnsi"/>
                <w:color w:val="auto"/>
              </w:rPr>
              <w:t xml:space="preserve"> mora biti </w:t>
            </w:r>
            <w:r w:rsidRPr="000B2C37">
              <w:rPr>
                <w:rFonts w:asciiTheme="minorHAnsi" w:hAnsiTheme="minorHAnsi" w:cstheme="minorHAnsi"/>
                <w:color w:val="auto"/>
                <w:u w:val="single"/>
              </w:rPr>
              <w:t>nedvoumno</w:t>
            </w:r>
            <w:r w:rsidRPr="000B2C37">
              <w:rPr>
                <w:rFonts w:asciiTheme="minorHAnsi" w:hAnsiTheme="minorHAnsi" w:cstheme="minorHAnsi"/>
                <w:color w:val="auto"/>
              </w:rPr>
              <w:t xml:space="preserve"> razvidno, da ponudnik izpolnjuje zahteve naročnika. </w:t>
            </w:r>
          </w:p>
          <w:p w14:paraId="4A9D798D" w14:textId="77777777" w:rsidR="00476158" w:rsidRPr="000B2C37" w:rsidRDefault="00476158" w:rsidP="00476158">
            <w:pPr>
              <w:jc w:val="both"/>
              <w:rPr>
                <w:rFonts w:asciiTheme="minorHAnsi" w:hAnsiTheme="minorHAnsi" w:cstheme="minorHAnsi"/>
                <w:color w:val="auto"/>
              </w:rPr>
            </w:pPr>
          </w:p>
          <w:p w14:paraId="164CE44D" w14:textId="77777777" w:rsidR="00476158" w:rsidRPr="000B2C37" w:rsidRDefault="00476158" w:rsidP="00476158">
            <w:pPr>
              <w:jc w:val="both"/>
              <w:rPr>
                <w:rFonts w:asciiTheme="minorHAnsi" w:hAnsiTheme="minorHAnsi" w:cstheme="minorHAnsi"/>
                <w:bCs/>
                <w:color w:val="auto"/>
                <w:u w:val="single"/>
              </w:rPr>
            </w:pPr>
            <w:r w:rsidRPr="000B2C37">
              <w:rPr>
                <w:rFonts w:asciiTheme="minorHAnsi" w:hAnsiTheme="minorHAnsi" w:cstheme="minorHAnsi"/>
                <w:bCs/>
                <w:color w:val="auto"/>
                <w:u w:val="single"/>
              </w:rPr>
              <w:t xml:space="preserve">Posamezna ustrezna referenca za kader mora obvezno v celoti izpolnjevati referenčni pogoj naročnika. </w:t>
            </w:r>
          </w:p>
          <w:p w14:paraId="1EDF1BCA" w14:textId="77777777" w:rsidR="00476158" w:rsidRPr="000B2C37" w:rsidRDefault="00476158" w:rsidP="00476158">
            <w:pPr>
              <w:jc w:val="both"/>
              <w:rPr>
                <w:rFonts w:asciiTheme="minorHAnsi" w:hAnsiTheme="minorHAnsi" w:cstheme="minorHAnsi"/>
                <w:bCs/>
                <w:color w:val="auto"/>
                <w:u w:val="single"/>
              </w:rPr>
            </w:pPr>
          </w:p>
          <w:p w14:paraId="7039E899" w14:textId="71539B52" w:rsidR="00476158" w:rsidRPr="000B2C37" w:rsidRDefault="00476158" w:rsidP="00476158">
            <w:pPr>
              <w:jc w:val="both"/>
              <w:rPr>
                <w:rFonts w:asciiTheme="minorHAnsi" w:hAnsiTheme="minorHAnsi" w:cstheme="minorHAnsi"/>
                <w:color w:val="auto"/>
              </w:rPr>
            </w:pPr>
            <w:r w:rsidRPr="000B2C37">
              <w:rPr>
                <w:rFonts w:asciiTheme="minorHAnsi" w:hAnsiTheme="minorHAnsi" w:cstheme="minorHAnsi"/>
                <w:color w:val="auto"/>
              </w:rPr>
              <w:t xml:space="preserve">Ponudnik mora nadalje podati in podpisati ter žigosati izjavo, da izpolnjuje druge kadrovske oz. tehnične pogoje, potrebne za izvedbo del (obrazec priloga št. </w:t>
            </w:r>
            <w:r w:rsidR="009429ED" w:rsidRPr="000B2C37">
              <w:rPr>
                <w:rFonts w:asciiTheme="minorHAnsi" w:hAnsiTheme="minorHAnsi" w:cstheme="minorHAnsi"/>
                <w:color w:val="auto"/>
              </w:rPr>
              <w:t>9 A</w:t>
            </w:r>
            <w:r w:rsidRPr="000B2C37">
              <w:rPr>
                <w:rFonts w:asciiTheme="minorHAnsi" w:hAnsiTheme="minorHAnsi" w:cstheme="minorHAnsi"/>
                <w:color w:val="auto"/>
              </w:rPr>
              <w:t>).</w:t>
            </w:r>
          </w:p>
          <w:p w14:paraId="6E19DF2B" w14:textId="2F9836F1" w:rsidR="004A6E79" w:rsidRPr="000B2C37" w:rsidRDefault="004A6E79" w:rsidP="00D313AF">
            <w:pPr>
              <w:rPr>
                <w:rFonts w:asciiTheme="minorHAnsi" w:hAnsiTheme="minorHAnsi"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8E7DBB" w:rsidRPr="005B7BFA" w14:paraId="5037C77B" w14:textId="77777777" w:rsidTr="004038D2">
              <w:tc>
                <w:tcPr>
                  <w:tcW w:w="6667" w:type="dxa"/>
                  <w:tcBorders>
                    <w:top w:val="single" w:sz="8" w:space="0" w:color="96488B"/>
                    <w:left w:val="single" w:sz="8" w:space="0" w:color="96488B"/>
                    <w:bottom w:val="single" w:sz="8" w:space="0" w:color="96488B"/>
                    <w:right w:val="single" w:sz="8" w:space="0" w:color="96488B"/>
                  </w:tcBorders>
                </w:tcPr>
                <w:p w14:paraId="7C1DE488" w14:textId="77777777" w:rsidR="008E7DBB" w:rsidRPr="000B2C37" w:rsidRDefault="008E7DBB" w:rsidP="008E7DBB">
                  <w:pPr>
                    <w:spacing w:after="0" w:line="240" w:lineRule="auto"/>
                    <w:jc w:val="both"/>
                    <w:rPr>
                      <w:rFonts w:asciiTheme="minorHAnsi" w:hAnsiTheme="minorHAnsi" w:cstheme="minorHAnsi"/>
                      <w:color w:val="auto"/>
                    </w:rPr>
                  </w:pPr>
                  <w:r w:rsidRPr="000B2C37">
                    <w:rPr>
                      <w:rFonts w:asciiTheme="minorHAnsi" w:hAnsiTheme="minorHAnsi" w:cstheme="minorHAnsi"/>
                      <w:b/>
                      <w:bCs/>
                      <w:color w:val="auto"/>
                    </w:rPr>
                    <w:t>INFORMACIJA ZA UGOTAVLJANJE SPOSOBNOSTI</w:t>
                  </w:r>
                  <w:r w:rsidRPr="000B2C37">
                    <w:rPr>
                      <w:rFonts w:asciiTheme="minorHAnsi" w:hAnsiTheme="minorHAnsi" w:cstheme="minorHAnsi"/>
                      <w:color w:val="auto"/>
                    </w:rPr>
                    <w:t xml:space="preserve">: </w:t>
                  </w:r>
                </w:p>
                <w:p w14:paraId="21D53B9B" w14:textId="57DF04CD" w:rsidR="008E7DBB" w:rsidRPr="000B2C37" w:rsidRDefault="008E7DBB" w:rsidP="008E7DBB">
                  <w:pPr>
                    <w:spacing w:after="0" w:line="240" w:lineRule="auto"/>
                    <w:jc w:val="both"/>
                    <w:rPr>
                      <w:rFonts w:asciiTheme="minorHAnsi" w:hAnsiTheme="minorHAnsi" w:cstheme="minorHAnsi"/>
                      <w:color w:val="auto"/>
                    </w:rPr>
                  </w:pPr>
                  <w:r w:rsidRPr="000B2C37">
                    <w:rPr>
                      <w:rFonts w:asciiTheme="minorHAnsi" w:hAnsiTheme="minorHAnsi" w:cstheme="minorHAnsi"/>
                      <w:b/>
                      <w:color w:val="auto"/>
                    </w:rPr>
                    <w:t>Izjava</w:t>
                  </w:r>
                  <w:r w:rsidRPr="000B2C37">
                    <w:rPr>
                      <w:rFonts w:asciiTheme="minorHAnsi" w:hAnsiTheme="minorHAnsi" w:cstheme="minorHAnsi"/>
                      <w:color w:val="auto"/>
                    </w:rPr>
                    <w:t xml:space="preserve">, </w:t>
                  </w:r>
                  <w:r w:rsidRPr="000B2C37">
                    <w:rPr>
                      <w:rFonts w:asciiTheme="minorHAnsi" w:hAnsiTheme="minorHAnsi" w:cstheme="minorHAnsi"/>
                      <w:b/>
                      <w:color w:val="auto"/>
                    </w:rPr>
                    <w:t xml:space="preserve">da bo ponudnik razpolagal z zadostnim številom usposobljenega strokovnega kadra in da bo izpolnjeval druge kadrovske oz. tehnične pogoje, potrebne za izvedbo del </w:t>
                  </w:r>
                  <w:r w:rsidRPr="000B2C37">
                    <w:rPr>
                      <w:rFonts w:asciiTheme="minorHAnsi" w:hAnsiTheme="minorHAnsi" w:cstheme="minorHAnsi"/>
                      <w:color w:val="auto"/>
                    </w:rPr>
                    <w:t xml:space="preserve">(priloga št. </w:t>
                  </w:r>
                  <w:r w:rsidR="0088659C" w:rsidRPr="000B2C37">
                    <w:rPr>
                      <w:rFonts w:asciiTheme="minorHAnsi" w:hAnsiTheme="minorHAnsi" w:cstheme="minorHAnsi"/>
                      <w:color w:val="auto"/>
                    </w:rPr>
                    <w:t>9A)</w:t>
                  </w:r>
                </w:p>
                <w:p w14:paraId="21C7FF6C" w14:textId="4AC0E241" w:rsidR="0088659C" w:rsidRPr="000B2C37" w:rsidRDefault="0088659C" w:rsidP="008E7DBB">
                  <w:pPr>
                    <w:spacing w:after="0" w:line="240" w:lineRule="auto"/>
                    <w:jc w:val="both"/>
                    <w:rPr>
                      <w:rFonts w:asciiTheme="minorHAnsi" w:hAnsiTheme="minorHAnsi" w:cstheme="minorHAnsi"/>
                      <w:color w:val="auto"/>
                    </w:rPr>
                  </w:pPr>
                </w:p>
                <w:p w14:paraId="64B4B3D9" w14:textId="166816EC" w:rsidR="0088659C" w:rsidRPr="000B2C37" w:rsidRDefault="0088659C" w:rsidP="008E7DBB">
                  <w:pPr>
                    <w:spacing w:after="0" w:line="240" w:lineRule="auto"/>
                    <w:jc w:val="both"/>
                    <w:rPr>
                      <w:rFonts w:asciiTheme="minorHAnsi" w:hAnsiTheme="minorHAnsi" w:cstheme="minorHAnsi"/>
                      <w:color w:val="auto"/>
                    </w:rPr>
                  </w:pPr>
                  <w:r w:rsidRPr="000B2C37">
                    <w:rPr>
                      <w:rFonts w:asciiTheme="minorHAnsi" w:hAnsiTheme="minorHAnsi" w:cstheme="minorHAnsi"/>
                      <w:color w:val="auto"/>
                    </w:rPr>
                    <w:t xml:space="preserve">In </w:t>
                  </w:r>
                </w:p>
                <w:p w14:paraId="32440745" w14:textId="02F882A4" w:rsidR="0088659C" w:rsidRPr="000B2C37" w:rsidRDefault="0088659C" w:rsidP="008E7DBB">
                  <w:pPr>
                    <w:spacing w:after="0" w:line="240" w:lineRule="auto"/>
                    <w:jc w:val="both"/>
                    <w:rPr>
                      <w:rFonts w:asciiTheme="minorHAnsi" w:hAnsiTheme="minorHAnsi" w:cstheme="minorHAnsi"/>
                      <w:color w:val="auto"/>
                    </w:rPr>
                  </w:pPr>
                </w:p>
                <w:p w14:paraId="12B88DDF" w14:textId="3CE7F41D" w:rsidR="0088659C" w:rsidRPr="0088659C" w:rsidRDefault="0088659C" w:rsidP="008E7DBB">
                  <w:pPr>
                    <w:spacing w:after="0" w:line="240" w:lineRule="auto"/>
                    <w:jc w:val="both"/>
                    <w:rPr>
                      <w:rFonts w:asciiTheme="minorHAnsi" w:hAnsiTheme="minorHAnsi" w:cstheme="minorHAnsi"/>
                      <w:color w:val="auto"/>
                    </w:rPr>
                  </w:pPr>
                  <w:r w:rsidRPr="000B2C37">
                    <w:rPr>
                      <w:rFonts w:asciiTheme="minorHAnsi" w:hAnsiTheme="minorHAnsi" w:cstheme="minorHAnsi"/>
                      <w:b/>
                      <w:color w:val="auto"/>
                    </w:rPr>
                    <w:t xml:space="preserve">Seznam referenc ključnih kadrov </w:t>
                  </w:r>
                  <w:r w:rsidRPr="000B2C37">
                    <w:rPr>
                      <w:rFonts w:asciiTheme="minorHAnsi" w:hAnsiTheme="minorHAnsi" w:cstheme="minorHAnsi"/>
                      <w:color w:val="auto"/>
                    </w:rPr>
                    <w:t>(priloga št. 9 B)</w:t>
                  </w:r>
                </w:p>
                <w:p w14:paraId="0C5C6913" w14:textId="77777777" w:rsidR="008E7DBB" w:rsidRPr="005B7BFA" w:rsidRDefault="008E7DBB" w:rsidP="008E7DBB">
                  <w:pPr>
                    <w:spacing w:after="0" w:line="240" w:lineRule="auto"/>
                    <w:jc w:val="both"/>
                    <w:rPr>
                      <w:rFonts w:asciiTheme="minorHAnsi" w:hAnsiTheme="minorHAnsi" w:cstheme="minorHAnsi"/>
                      <w:color w:val="auto"/>
                    </w:rPr>
                  </w:pPr>
                </w:p>
              </w:tc>
            </w:tr>
          </w:tbl>
          <w:p w14:paraId="2602B1A5" w14:textId="77777777" w:rsidR="00DF4FD0" w:rsidRDefault="00DF4FD0" w:rsidP="008E7DBB">
            <w:pPr>
              <w:jc w:val="both"/>
              <w:rPr>
                <w:rFonts w:asciiTheme="minorHAnsi" w:hAnsiTheme="minorHAnsi" w:cstheme="minorHAnsi"/>
                <w:color w:val="auto"/>
              </w:rPr>
            </w:pPr>
          </w:p>
          <w:p w14:paraId="65E8B81D" w14:textId="3B617CEF" w:rsidR="008E7DBB" w:rsidRPr="000B2C37" w:rsidRDefault="008E7DBB" w:rsidP="008E7DBB">
            <w:pPr>
              <w:jc w:val="both"/>
              <w:rPr>
                <w:rFonts w:asciiTheme="minorHAnsi" w:hAnsiTheme="minorHAnsi" w:cstheme="minorHAnsi"/>
                <w:color w:val="auto"/>
              </w:rPr>
            </w:pPr>
            <w:r w:rsidRPr="000B2C37">
              <w:rPr>
                <w:rFonts w:asciiTheme="minorHAnsi" w:hAnsiTheme="minorHAnsi" w:cstheme="minorHAnsi"/>
                <w:color w:val="auto"/>
              </w:rPr>
              <w:t>Naročnik bo referenčni pogoj v fazi pregledovanja ponudb preverjal preko referenčnih potrdil referenčnih investitorjev, pridržuje pa si tudi pravico, da reference dodatno preveri ter zahteva dodatna dokazila kot so npr.: kopije izvajalske pogodbe z naročnikom referenčnega dela, kopije dodatkov k izvajalskim pogodbam z naročnikom referenčnega dela, kopije računov, kopije potrjenega končnega računa z rekapitulacijo in specifikacijo izvedenih del (prikazom vseh postavk popisa/obračuna), priloge računov, primopredajne zapisnike, …) .</w:t>
            </w:r>
          </w:p>
          <w:p w14:paraId="2BEC21FA" w14:textId="77777777" w:rsidR="008E7DBB" w:rsidRPr="000B2C37" w:rsidRDefault="008E7DBB" w:rsidP="008E7DBB">
            <w:pPr>
              <w:jc w:val="both"/>
              <w:rPr>
                <w:rFonts w:asciiTheme="minorHAnsi" w:hAnsiTheme="minorHAnsi" w:cstheme="minorHAnsi"/>
                <w:color w:val="auto"/>
              </w:rPr>
            </w:pPr>
          </w:p>
          <w:p w14:paraId="1CE04DD0" w14:textId="77777777" w:rsidR="008E7DBB" w:rsidRPr="000B2C37" w:rsidRDefault="008E7DBB" w:rsidP="008E7DBB">
            <w:pPr>
              <w:jc w:val="both"/>
              <w:rPr>
                <w:rFonts w:asciiTheme="minorHAnsi" w:hAnsiTheme="minorHAnsi" w:cstheme="minorHAnsi"/>
                <w:color w:val="auto"/>
              </w:rPr>
            </w:pPr>
            <w:r w:rsidRPr="000B2C37">
              <w:rPr>
                <w:rFonts w:asciiTheme="minorHAnsi" w:hAnsiTheme="minorHAnsi" w:cstheme="minorHAnsi"/>
                <w:color w:val="auto"/>
              </w:rPr>
              <w:t>Naročnik si pridržuje pravico, da predložene reference preveri sam pri investitorju, in jih ne upošteva, v kolikor le-teh ne bo mogoče pridobiti oz. preveriti (preverba istovrstnosti referenčnih del in referenčne višine posla).</w:t>
            </w:r>
          </w:p>
          <w:p w14:paraId="348240BB" w14:textId="77777777" w:rsidR="00567298" w:rsidRPr="005B7BFA" w:rsidRDefault="00567298" w:rsidP="00BC54B3">
            <w:pPr>
              <w:jc w:val="both"/>
              <w:rPr>
                <w:rFonts w:asciiTheme="minorHAnsi" w:hAnsiTheme="minorHAnsi" w:cstheme="minorHAnsi"/>
                <w:color w:val="auto"/>
              </w:rPr>
            </w:pPr>
          </w:p>
        </w:tc>
        <w:tc>
          <w:tcPr>
            <w:tcW w:w="5009" w:type="dxa"/>
          </w:tcPr>
          <w:p w14:paraId="03FA2360" w14:textId="77777777" w:rsidR="00567298" w:rsidRPr="005B7BFA" w:rsidRDefault="00567298" w:rsidP="00BC54B3">
            <w:pPr>
              <w:jc w:val="both"/>
              <w:rPr>
                <w:rFonts w:asciiTheme="minorHAnsi" w:hAnsiTheme="minorHAnsi" w:cstheme="minorHAnsi"/>
                <w:color w:val="auto"/>
              </w:rPr>
            </w:pPr>
            <w:r w:rsidRPr="005B7BFA">
              <w:rPr>
                <w:rFonts w:asciiTheme="minorHAnsi" w:hAnsiTheme="minorHAnsi" w:cstheme="minorHAnsi"/>
                <w:color w:val="auto"/>
              </w:rPr>
              <w:lastRenderedPageBreak/>
              <w:t>Pogoj mora izpolniti ponudnik.</w:t>
            </w:r>
          </w:p>
          <w:p w14:paraId="2E2BBA65" w14:textId="77777777" w:rsidR="00567298" w:rsidRPr="005B7BFA" w:rsidRDefault="00567298" w:rsidP="00BC54B3">
            <w:pPr>
              <w:jc w:val="both"/>
              <w:rPr>
                <w:rFonts w:asciiTheme="minorHAnsi" w:hAnsiTheme="minorHAnsi" w:cstheme="minorHAnsi"/>
                <w:color w:val="auto"/>
              </w:rPr>
            </w:pPr>
          </w:p>
          <w:p w14:paraId="5E9A8816" w14:textId="77777777" w:rsidR="00567298" w:rsidRPr="005B7BFA" w:rsidRDefault="00567298" w:rsidP="00BC54B3">
            <w:pPr>
              <w:jc w:val="both"/>
              <w:rPr>
                <w:rFonts w:asciiTheme="minorHAnsi" w:hAnsiTheme="minorHAnsi" w:cstheme="minorHAnsi"/>
                <w:color w:val="auto"/>
              </w:rPr>
            </w:pPr>
            <w:r w:rsidRPr="005B7BFA">
              <w:rPr>
                <w:rFonts w:asciiTheme="minorHAnsi" w:hAnsiTheme="minorHAnsi" w:cstheme="minorHAnsi"/>
                <w:color w:val="auto"/>
              </w:rPr>
              <w:t>Pri skupni ponudbi lahko pogoj kadrovske sposobnosti izpolnjujejo partnerji skupaj.</w:t>
            </w:r>
          </w:p>
          <w:p w14:paraId="69639433" w14:textId="77777777" w:rsidR="00567298" w:rsidRPr="005B7BFA" w:rsidRDefault="00567298" w:rsidP="00BC54B3">
            <w:pPr>
              <w:jc w:val="both"/>
              <w:rPr>
                <w:rFonts w:asciiTheme="minorHAnsi" w:hAnsiTheme="minorHAnsi" w:cstheme="minorHAnsi"/>
                <w:color w:val="auto"/>
              </w:rPr>
            </w:pPr>
          </w:p>
          <w:p w14:paraId="4B179D8A" w14:textId="77777777" w:rsidR="00567298" w:rsidRDefault="00567298" w:rsidP="00BC54B3">
            <w:pPr>
              <w:jc w:val="both"/>
              <w:rPr>
                <w:rFonts w:asciiTheme="minorHAnsi" w:hAnsiTheme="minorHAnsi" w:cstheme="minorHAnsi"/>
                <w:color w:val="auto"/>
              </w:rPr>
            </w:pPr>
            <w:r w:rsidRPr="005B7BFA">
              <w:rPr>
                <w:rFonts w:asciiTheme="minorHAnsi" w:hAnsiTheme="minorHAnsi" w:cstheme="minorHAnsi"/>
                <w:color w:val="auto"/>
              </w:rPr>
              <w:t>Pri ponudbi s podizvajalci lahko pogoj kadrovske sposobnosti ponudnik izpolni s podizvajalcem v primeru, da bo podizvajalec, ki ta pogoj izpolnjuje, tudi dejanski izvajalec predmetnega javnega naročila. V kolikor bo izvajalec podizvajalca, s katerim bo dokazoval izpolnjevanje pogoja , po sklenitvi pogodbe spremenil, mora nov podizvajalec izpolniti isti pogoj, kot ga je izpolnjeval zamenjani podizvajalec. V nasprotnem primeru bo naročnik ravnal v skladu z določilom pogodbe.</w:t>
            </w:r>
          </w:p>
          <w:p w14:paraId="71FCF3CB" w14:textId="77777777" w:rsidR="008E7DBB" w:rsidRDefault="008E7DBB" w:rsidP="00BC54B3">
            <w:pPr>
              <w:jc w:val="both"/>
              <w:rPr>
                <w:rFonts w:asciiTheme="minorHAnsi" w:hAnsiTheme="minorHAnsi" w:cstheme="minorHAnsi"/>
                <w:color w:val="auto"/>
              </w:rPr>
            </w:pPr>
          </w:p>
          <w:p w14:paraId="079FDC5A" w14:textId="77777777" w:rsidR="008E7DBB" w:rsidRPr="008E7DBB" w:rsidRDefault="008E7DBB" w:rsidP="008E7DBB">
            <w:pPr>
              <w:jc w:val="both"/>
              <w:rPr>
                <w:rFonts w:asciiTheme="minorHAnsi" w:hAnsiTheme="minorHAnsi" w:cstheme="minorHAnsi"/>
              </w:rPr>
            </w:pPr>
            <w:r w:rsidRPr="008E7DBB">
              <w:rPr>
                <w:rFonts w:asciiTheme="minorHAnsi" w:hAnsiTheme="minorHAnsi" w:cstheme="minorHAnsi"/>
              </w:rPr>
              <w:t xml:space="preserve">V kolikor se ponudnik pri izpolnjevanju razpisnih pogojev </w:t>
            </w:r>
            <w:r w:rsidRPr="008E7DBB">
              <w:rPr>
                <w:rFonts w:asciiTheme="minorHAnsi" w:hAnsiTheme="minorHAnsi" w:cstheme="minorHAnsi"/>
                <w:b/>
              </w:rPr>
              <w:t>sklicuje na kapacitete drugih gospodarskih subjektov,</w:t>
            </w:r>
            <w:r w:rsidRPr="008E7DBB">
              <w:rPr>
                <w:rFonts w:asciiTheme="minorHAnsi" w:hAnsiTheme="minorHAnsi" w:cstheme="minorHAnsi"/>
              </w:rPr>
              <w:t xml:space="preserve"> mora naročniku </w:t>
            </w:r>
            <w:r w:rsidRPr="008E7DBB">
              <w:rPr>
                <w:rFonts w:asciiTheme="minorHAnsi" w:hAnsiTheme="minorHAnsi" w:cstheme="minorHAnsi"/>
                <w:b/>
              </w:rPr>
              <w:t>že</w:t>
            </w:r>
            <w:r w:rsidRPr="008E7DBB">
              <w:rPr>
                <w:rFonts w:asciiTheme="minorHAnsi" w:hAnsiTheme="minorHAnsi" w:cstheme="minorHAnsi"/>
              </w:rPr>
              <w:t xml:space="preserve"> ob </w:t>
            </w:r>
            <w:r w:rsidRPr="008E7DBB">
              <w:rPr>
                <w:rFonts w:asciiTheme="minorHAnsi" w:hAnsiTheme="minorHAnsi" w:cstheme="minorHAnsi"/>
                <w:b/>
              </w:rPr>
              <w:t>oddaji</w:t>
            </w:r>
            <w:r w:rsidRPr="008E7DBB">
              <w:rPr>
                <w:rFonts w:asciiTheme="minorHAnsi" w:hAnsiTheme="minorHAnsi" w:cstheme="minorHAnsi"/>
              </w:rPr>
              <w:t xml:space="preserve"> ponudbe </w:t>
            </w:r>
            <w:r w:rsidRPr="008E7DBB">
              <w:rPr>
                <w:rFonts w:asciiTheme="minorHAnsi" w:hAnsiTheme="minorHAnsi" w:cstheme="minorHAnsi"/>
                <w:b/>
              </w:rPr>
              <w:t>predložiti dokazilo</w:t>
            </w:r>
            <w:r w:rsidRPr="008E7DBB">
              <w:rPr>
                <w:rFonts w:asciiTheme="minorHAnsi" w:hAnsiTheme="minorHAnsi" w:cstheme="minorHAnsi"/>
              </w:rPr>
              <w:t xml:space="preserve"> (pogodba, honorarna pogodba, pogodba o sodelovanju, pogodba o zaposlitvi, podjemna pogodba, drugi primerljivi dokumenti, ki izkazujejo izpolnjevanje zgornjih zahtev), da bo zaradi tega imel na voljo sredstva, potrebna za izvedbo naročila. Kot dokazilo lahko na primer šteje pisni dogovor teh subjektov, sklenjen za ta namen. </w:t>
            </w:r>
          </w:p>
          <w:p w14:paraId="1AD50EB0" w14:textId="77777777" w:rsidR="008E7DBB" w:rsidRPr="008E7DBB" w:rsidRDefault="008E7DBB" w:rsidP="008E7DBB">
            <w:pPr>
              <w:jc w:val="both"/>
              <w:rPr>
                <w:rFonts w:asciiTheme="minorHAnsi" w:hAnsiTheme="minorHAnsi" w:cstheme="minorHAnsi"/>
              </w:rPr>
            </w:pPr>
          </w:p>
          <w:p w14:paraId="7AA12CEE" w14:textId="77777777" w:rsidR="008E7DBB" w:rsidRPr="008E7DBB" w:rsidRDefault="008E7DBB" w:rsidP="008E7DBB">
            <w:pPr>
              <w:jc w:val="both"/>
              <w:rPr>
                <w:rFonts w:asciiTheme="minorHAnsi" w:hAnsiTheme="minorHAnsi" w:cstheme="minorHAnsi"/>
              </w:rPr>
            </w:pPr>
          </w:p>
          <w:p w14:paraId="2C394B0F" w14:textId="696F6830" w:rsidR="008E7DBB" w:rsidRPr="005B7BFA" w:rsidRDefault="008E7DBB" w:rsidP="0044140B">
            <w:pPr>
              <w:jc w:val="both"/>
              <w:rPr>
                <w:rFonts w:asciiTheme="minorHAnsi" w:hAnsiTheme="minorHAnsi" w:cstheme="minorHAnsi"/>
              </w:rPr>
            </w:pPr>
          </w:p>
        </w:tc>
      </w:tr>
    </w:tbl>
    <w:p w14:paraId="09334EF6" w14:textId="77777777" w:rsidR="005221F4" w:rsidRPr="005B7BFA" w:rsidRDefault="005221F4">
      <w:pPr>
        <w:rPr>
          <w:rFonts w:asciiTheme="minorHAnsi" w:hAnsiTheme="minorHAnsi" w:cstheme="minorHAnsi"/>
          <w:sz w:val="23"/>
          <w:szCs w:val="23"/>
          <w:lang w:eastAsia="zh-CN"/>
        </w:rPr>
      </w:pPr>
      <w:r w:rsidRPr="005B7BFA">
        <w:rPr>
          <w:rFonts w:asciiTheme="minorHAnsi" w:hAnsiTheme="minorHAnsi" w:cstheme="minorHAnsi"/>
          <w:sz w:val="23"/>
          <w:szCs w:val="23"/>
          <w:lang w:eastAsia="zh-CN"/>
        </w:rPr>
        <w:lastRenderedPageBreak/>
        <w:br w:type="page"/>
      </w:r>
    </w:p>
    <w:p w14:paraId="1068E63F" w14:textId="4C97C342" w:rsidR="001304EB" w:rsidRPr="005B7BFA" w:rsidRDefault="00243DE8" w:rsidP="00A86981">
      <w:pPr>
        <w:pStyle w:val="Slog2"/>
        <w:rPr>
          <w:rFonts w:asciiTheme="minorHAnsi" w:hAnsiTheme="minorHAnsi" w:cstheme="minorHAnsi"/>
          <w:sz w:val="23"/>
          <w:szCs w:val="23"/>
        </w:rPr>
      </w:pPr>
      <w:bookmarkStart w:id="81" w:name="_Toc451354676"/>
      <w:bookmarkStart w:id="82" w:name="_Toc510009633"/>
      <w:r w:rsidRPr="005B7BFA">
        <w:rPr>
          <w:rFonts w:asciiTheme="minorHAnsi" w:hAnsiTheme="minorHAnsi" w:cstheme="minorHAnsi"/>
          <w:sz w:val="23"/>
          <w:szCs w:val="23"/>
        </w:rPr>
        <w:lastRenderedPageBreak/>
        <w:t>Zahteve</w:t>
      </w:r>
      <w:r w:rsidR="001304EB" w:rsidRPr="005B7BFA">
        <w:rPr>
          <w:rFonts w:asciiTheme="minorHAnsi" w:hAnsiTheme="minorHAnsi" w:cstheme="minorHAnsi"/>
          <w:sz w:val="23"/>
          <w:szCs w:val="23"/>
        </w:rPr>
        <w:t>, ki se nanaša</w:t>
      </w:r>
      <w:r w:rsidRPr="005B7BFA">
        <w:rPr>
          <w:rFonts w:asciiTheme="minorHAnsi" w:hAnsiTheme="minorHAnsi" w:cstheme="minorHAnsi"/>
          <w:sz w:val="23"/>
          <w:szCs w:val="23"/>
        </w:rPr>
        <w:t>jo</w:t>
      </w:r>
      <w:r w:rsidR="001304EB" w:rsidRPr="005B7BFA">
        <w:rPr>
          <w:rFonts w:asciiTheme="minorHAnsi" w:hAnsiTheme="minorHAnsi" w:cstheme="minorHAnsi"/>
          <w:sz w:val="23"/>
          <w:szCs w:val="23"/>
        </w:rPr>
        <w:t xml:space="preserve"> na Uredbo o zelenem javnem naročanju</w:t>
      </w:r>
      <w:bookmarkEnd w:id="81"/>
      <w:bookmarkEnd w:id="82"/>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9"/>
        <w:gridCol w:w="6891"/>
        <w:gridCol w:w="5027"/>
      </w:tblGrid>
      <w:tr w:rsidR="001304EB" w:rsidRPr="005B7BFA" w14:paraId="139E33BA" w14:textId="77777777" w:rsidTr="005221F4">
        <w:tc>
          <w:tcPr>
            <w:tcW w:w="697" w:type="dxa"/>
            <w:vAlign w:val="center"/>
          </w:tcPr>
          <w:p w14:paraId="2355BF2D" w14:textId="77777777" w:rsidR="001304EB" w:rsidRPr="005B7BFA" w:rsidRDefault="005C2899" w:rsidP="005C2899">
            <w:pPr>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ZAP. ŠT.</w:t>
            </w:r>
          </w:p>
        </w:tc>
        <w:tc>
          <w:tcPr>
            <w:tcW w:w="1369" w:type="dxa"/>
            <w:vAlign w:val="center"/>
          </w:tcPr>
          <w:p w14:paraId="2B93F558" w14:textId="77777777" w:rsidR="001304EB" w:rsidRPr="005B7BFA" w:rsidRDefault="005C2899" w:rsidP="005C2899">
            <w:pPr>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PRAVNA PODLAGA</w:t>
            </w:r>
          </w:p>
        </w:tc>
        <w:tc>
          <w:tcPr>
            <w:tcW w:w="6891" w:type="dxa"/>
            <w:vAlign w:val="center"/>
          </w:tcPr>
          <w:p w14:paraId="6637FC32" w14:textId="77777777" w:rsidR="001304EB" w:rsidRPr="005B7BFA" w:rsidRDefault="005C2899" w:rsidP="005C2899">
            <w:pPr>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POGOJ</w:t>
            </w:r>
          </w:p>
        </w:tc>
        <w:tc>
          <w:tcPr>
            <w:tcW w:w="5027" w:type="dxa"/>
            <w:vAlign w:val="center"/>
          </w:tcPr>
          <w:p w14:paraId="0CD2F218" w14:textId="77777777" w:rsidR="001304EB" w:rsidRPr="005B7BFA" w:rsidRDefault="005C2899" w:rsidP="005C2899">
            <w:pPr>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ZA KOGA VELJA POGOJ</w:t>
            </w:r>
          </w:p>
        </w:tc>
      </w:tr>
      <w:tr w:rsidR="001304EB" w:rsidRPr="005B7BFA" w14:paraId="1D59FA13" w14:textId="77777777" w:rsidTr="00AA0348">
        <w:trPr>
          <w:trHeight w:val="96"/>
        </w:trPr>
        <w:tc>
          <w:tcPr>
            <w:tcW w:w="697" w:type="dxa"/>
          </w:tcPr>
          <w:p w14:paraId="3733121B" w14:textId="77777777" w:rsidR="001304EB" w:rsidRPr="005B7BFA" w:rsidRDefault="001304EB" w:rsidP="00250C7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1.</w:t>
            </w:r>
          </w:p>
        </w:tc>
        <w:tc>
          <w:tcPr>
            <w:tcW w:w="1369" w:type="dxa"/>
          </w:tcPr>
          <w:p w14:paraId="3D4A5DBE" w14:textId="77777777" w:rsidR="001304EB" w:rsidRPr="005B7BFA" w:rsidRDefault="001304EB" w:rsidP="00875478">
            <w:pPr>
              <w:rPr>
                <w:rFonts w:asciiTheme="minorHAnsi" w:hAnsiTheme="minorHAnsi" w:cstheme="minorHAnsi"/>
                <w:sz w:val="23"/>
                <w:szCs w:val="23"/>
                <w:lang w:eastAsia="zh-CN"/>
              </w:rPr>
            </w:pPr>
            <w:r w:rsidRPr="005B7BFA">
              <w:rPr>
                <w:rFonts w:asciiTheme="minorHAnsi" w:hAnsiTheme="minorHAnsi" w:cstheme="minorHAnsi"/>
                <w:sz w:val="23"/>
                <w:szCs w:val="23"/>
                <w:lang w:eastAsia="zh-CN"/>
              </w:rPr>
              <w:t>Tretji odstavek 116. člena ZJN-3</w:t>
            </w:r>
          </w:p>
        </w:tc>
        <w:tc>
          <w:tcPr>
            <w:tcW w:w="6891" w:type="dxa"/>
          </w:tcPr>
          <w:p w14:paraId="3EDF9837" w14:textId="626CADFA" w:rsidR="00062F92" w:rsidRPr="000B2C37" w:rsidRDefault="001304EB" w:rsidP="00250C72">
            <w:pPr>
              <w:jc w:val="both"/>
              <w:rPr>
                <w:rFonts w:asciiTheme="minorHAnsi" w:hAnsiTheme="minorHAnsi" w:cstheme="minorHAnsi"/>
                <w:sz w:val="23"/>
                <w:szCs w:val="23"/>
                <w:lang w:eastAsia="zh-CN"/>
              </w:rPr>
            </w:pPr>
            <w:r w:rsidRPr="000B2C37">
              <w:rPr>
                <w:rFonts w:asciiTheme="minorHAnsi" w:hAnsiTheme="minorHAnsi" w:cstheme="minorHAnsi"/>
                <w:sz w:val="23"/>
                <w:szCs w:val="23"/>
                <w:lang w:eastAsia="zh-CN"/>
              </w:rPr>
              <w:t>Ponudnik se zavezuje, da bo pri oddaji ponudbe in izv</w:t>
            </w:r>
            <w:r w:rsidR="00F94564" w:rsidRPr="000B2C37">
              <w:rPr>
                <w:rFonts w:asciiTheme="minorHAnsi" w:hAnsiTheme="minorHAnsi" w:cstheme="minorHAnsi"/>
                <w:sz w:val="23"/>
                <w:szCs w:val="23"/>
                <w:lang w:eastAsia="zh-CN"/>
              </w:rPr>
              <w:t xml:space="preserve">edbi javnega naročila upošteval zahteve naročnika in pri </w:t>
            </w:r>
            <w:r w:rsidR="001D0DF1" w:rsidRPr="000B2C37">
              <w:rPr>
                <w:rFonts w:asciiTheme="minorHAnsi" w:hAnsiTheme="minorHAnsi" w:cstheme="minorHAnsi"/>
                <w:sz w:val="23"/>
                <w:szCs w:val="23"/>
                <w:lang w:eastAsia="zh-CN"/>
              </w:rPr>
              <w:t xml:space="preserve">izvedbi del </w:t>
            </w:r>
            <w:r w:rsidR="00F94564" w:rsidRPr="000B2C37">
              <w:rPr>
                <w:rFonts w:asciiTheme="minorHAnsi" w:hAnsiTheme="minorHAnsi" w:cstheme="minorHAnsi"/>
                <w:sz w:val="23"/>
                <w:szCs w:val="23"/>
                <w:lang w:eastAsia="zh-CN"/>
              </w:rPr>
              <w:t>spoštoval načela trajnostne gradnje</w:t>
            </w:r>
            <w:r w:rsidRPr="000B2C37">
              <w:rPr>
                <w:rFonts w:asciiTheme="minorHAnsi" w:hAnsiTheme="minorHAnsi" w:cstheme="minorHAnsi"/>
                <w:sz w:val="23"/>
                <w:szCs w:val="23"/>
                <w:lang w:eastAsia="zh-CN"/>
              </w:rPr>
              <w:t xml:space="preserve"> in zahteve naročnika, ki se nanašajo na Uredbo o zelenem javnem naročanju</w:t>
            </w:r>
            <w:r w:rsidR="00F94564" w:rsidRPr="000B2C37">
              <w:rPr>
                <w:rFonts w:asciiTheme="minorHAnsi" w:hAnsiTheme="minorHAnsi" w:cstheme="minorHAnsi"/>
                <w:sz w:val="23"/>
                <w:szCs w:val="23"/>
                <w:lang w:eastAsia="zh-CN"/>
              </w:rPr>
              <w:t xml:space="preserve"> (Ur. l. RS, št. </w:t>
            </w:r>
            <w:r w:rsidR="000634FE" w:rsidRPr="000B2C37">
              <w:rPr>
                <w:rFonts w:asciiTheme="minorHAnsi" w:hAnsiTheme="minorHAnsi" w:cstheme="minorHAnsi"/>
                <w:sz w:val="23"/>
                <w:szCs w:val="23"/>
                <w:lang w:eastAsia="zh-CN"/>
              </w:rPr>
              <w:t>51/17</w:t>
            </w:r>
            <w:r w:rsidR="00F94564" w:rsidRPr="000B2C37">
              <w:rPr>
                <w:rFonts w:asciiTheme="minorHAnsi" w:hAnsiTheme="minorHAnsi" w:cstheme="minorHAnsi"/>
                <w:sz w:val="23"/>
                <w:szCs w:val="23"/>
                <w:lang w:eastAsia="zh-CN"/>
              </w:rPr>
              <w:t>)</w:t>
            </w:r>
            <w:r w:rsidR="005365E2" w:rsidRPr="000B2C37">
              <w:rPr>
                <w:rFonts w:asciiTheme="minorHAnsi" w:hAnsiTheme="minorHAnsi" w:cstheme="minorHAnsi"/>
                <w:sz w:val="23"/>
                <w:szCs w:val="23"/>
                <w:lang w:eastAsia="zh-CN"/>
              </w:rPr>
              <w:t>.</w:t>
            </w:r>
          </w:p>
          <w:p w14:paraId="0EED7653" w14:textId="6521FBC3" w:rsidR="004B70F1" w:rsidRPr="000B2C37" w:rsidRDefault="004B70F1" w:rsidP="00250C72">
            <w:pPr>
              <w:jc w:val="both"/>
              <w:rPr>
                <w:rFonts w:asciiTheme="minorHAnsi" w:hAnsiTheme="minorHAnsi" w:cstheme="minorHAnsi"/>
                <w:sz w:val="23"/>
                <w:szCs w:val="23"/>
                <w:lang w:eastAsia="zh-CN"/>
              </w:rPr>
            </w:pPr>
          </w:p>
          <w:p w14:paraId="658FCBF4" w14:textId="77777777" w:rsidR="000D45AC" w:rsidRPr="000B2C37" w:rsidRDefault="00182EC5" w:rsidP="00182EC5">
            <w:pPr>
              <w:jc w:val="both"/>
              <w:rPr>
                <w:rFonts w:asciiTheme="minorHAnsi" w:hAnsiTheme="minorHAnsi" w:cstheme="minorHAnsi"/>
                <w:sz w:val="23"/>
                <w:szCs w:val="23"/>
                <w:lang w:eastAsia="zh-CN"/>
              </w:rPr>
            </w:pPr>
            <w:r w:rsidRPr="000B2C37">
              <w:rPr>
                <w:rFonts w:asciiTheme="minorHAnsi" w:hAnsiTheme="minorHAnsi" w:cstheme="minorHAnsi"/>
                <w:sz w:val="23"/>
                <w:szCs w:val="23"/>
                <w:lang w:eastAsia="zh-CN"/>
              </w:rPr>
              <w:t>Projektna dokumentacija za obnovo ceste mora predvideti vrsto in količino materialov, ki bodo nastali pri obnovi in so primerni za recikliranje ali ponovno uporabo, in način njihovega recikliranja ali ponovne uporabe v posameznih elementih ceste, ki se obnavlja.</w:t>
            </w:r>
            <w:r w:rsidR="00AD7606" w:rsidRPr="000B2C37">
              <w:rPr>
                <w:rFonts w:asciiTheme="minorHAnsi" w:hAnsiTheme="minorHAnsi" w:cstheme="minorHAnsi"/>
                <w:sz w:val="23"/>
                <w:szCs w:val="23"/>
                <w:lang w:eastAsia="zh-CN"/>
              </w:rPr>
              <w:t xml:space="preserve"> </w:t>
            </w:r>
          </w:p>
          <w:p w14:paraId="5C751A4C" w14:textId="77777777" w:rsidR="000D45AC" w:rsidRPr="000B2C37" w:rsidRDefault="000D45AC" w:rsidP="00182EC5">
            <w:pPr>
              <w:jc w:val="both"/>
              <w:rPr>
                <w:rFonts w:asciiTheme="minorHAnsi" w:hAnsiTheme="minorHAnsi" w:cstheme="minorHAnsi"/>
                <w:sz w:val="23"/>
                <w:szCs w:val="23"/>
                <w:lang w:eastAsia="zh-CN"/>
              </w:rPr>
            </w:pPr>
          </w:p>
          <w:p w14:paraId="441083A7" w14:textId="71AEDD85" w:rsidR="00182EC5" w:rsidRPr="000B2C37" w:rsidRDefault="00AD7606" w:rsidP="00182EC5">
            <w:pPr>
              <w:jc w:val="both"/>
              <w:rPr>
                <w:rFonts w:asciiTheme="minorHAnsi" w:hAnsiTheme="minorHAnsi" w:cstheme="minorHAnsi"/>
                <w:sz w:val="23"/>
                <w:szCs w:val="23"/>
                <w:lang w:eastAsia="zh-CN"/>
              </w:rPr>
            </w:pPr>
            <w:r w:rsidRPr="000B2C37">
              <w:rPr>
                <w:rFonts w:asciiTheme="minorHAnsi" w:hAnsiTheme="minorHAnsi" w:cstheme="minorHAnsi"/>
                <w:sz w:val="23"/>
                <w:szCs w:val="23"/>
                <w:lang w:eastAsia="zh-CN"/>
              </w:rPr>
              <w:t>Skladno z Uredbo o zelenem javnem naročanju (Ur. l. RS, št. 51/17) mora biti izdelan tudi popis del.</w:t>
            </w:r>
          </w:p>
          <w:p w14:paraId="63C45B3A" w14:textId="77777777" w:rsidR="004B70F1" w:rsidRPr="000B2C37" w:rsidRDefault="004B70F1" w:rsidP="00250C72">
            <w:pPr>
              <w:jc w:val="both"/>
              <w:rPr>
                <w:rFonts w:asciiTheme="minorHAnsi" w:hAnsiTheme="minorHAnsi" w:cstheme="minorHAnsi"/>
                <w:sz w:val="23"/>
                <w:szCs w:val="23"/>
                <w:lang w:eastAsia="zh-CN"/>
              </w:rPr>
            </w:pPr>
          </w:p>
          <w:p w14:paraId="0DF6559D" w14:textId="72EC9280" w:rsidR="00062F92" w:rsidRPr="000B2C37" w:rsidRDefault="005365E2" w:rsidP="005365E2">
            <w:pPr>
              <w:jc w:val="both"/>
              <w:rPr>
                <w:rFonts w:asciiTheme="minorHAnsi" w:eastAsia="Calibri" w:hAnsiTheme="minorHAnsi" w:cstheme="minorHAnsi"/>
                <w:color w:val="auto"/>
                <w:sz w:val="23"/>
                <w:szCs w:val="23"/>
              </w:rPr>
            </w:pPr>
            <w:r w:rsidRPr="000B2C37">
              <w:rPr>
                <w:rFonts w:asciiTheme="minorHAnsi" w:eastAsia="Calibri" w:hAnsiTheme="minorHAnsi" w:cstheme="minorHAnsi"/>
                <w:color w:val="auto"/>
                <w:sz w:val="23"/>
                <w:szCs w:val="23"/>
              </w:rPr>
              <w:t xml:space="preserve">S čimer se zagotovi, </w:t>
            </w:r>
            <w:r w:rsidR="00062F92" w:rsidRPr="000B2C37">
              <w:rPr>
                <w:rFonts w:asciiTheme="minorHAnsi" w:eastAsia="Calibri" w:hAnsiTheme="minorHAnsi" w:cstheme="minorHAnsi"/>
                <w:color w:val="auto"/>
                <w:sz w:val="23"/>
                <w:szCs w:val="23"/>
              </w:rPr>
              <w:t xml:space="preserve">da bo </w:t>
            </w:r>
            <w:r w:rsidRPr="000B2C37">
              <w:rPr>
                <w:rFonts w:asciiTheme="minorHAnsi" w:eastAsia="Calibri" w:hAnsiTheme="minorHAnsi" w:cstheme="minorHAnsi"/>
                <w:color w:val="auto"/>
                <w:sz w:val="23"/>
                <w:szCs w:val="23"/>
              </w:rPr>
              <w:t xml:space="preserve">v nadaljevanju naročniku omogočeno </w:t>
            </w:r>
            <w:r w:rsidR="00062F92" w:rsidRPr="000B2C37">
              <w:rPr>
                <w:rFonts w:asciiTheme="minorHAnsi" w:eastAsia="Calibri" w:hAnsiTheme="minorHAnsi" w:cstheme="minorHAnsi"/>
                <w:color w:val="auto"/>
                <w:sz w:val="23"/>
                <w:szCs w:val="23"/>
              </w:rPr>
              <w:t xml:space="preserve"> upošteva</w:t>
            </w:r>
            <w:r w:rsidRPr="000B2C37">
              <w:rPr>
                <w:rFonts w:asciiTheme="minorHAnsi" w:eastAsia="Calibri" w:hAnsiTheme="minorHAnsi" w:cstheme="minorHAnsi"/>
                <w:color w:val="auto"/>
                <w:sz w:val="23"/>
                <w:szCs w:val="23"/>
              </w:rPr>
              <w:t>nje</w:t>
            </w:r>
            <w:r w:rsidR="00062F92" w:rsidRPr="000B2C37">
              <w:rPr>
                <w:rFonts w:asciiTheme="minorHAnsi" w:eastAsia="Calibri" w:hAnsiTheme="minorHAnsi" w:cstheme="minorHAnsi"/>
                <w:color w:val="auto"/>
                <w:sz w:val="23"/>
                <w:szCs w:val="23"/>
              </w:rPr>
              <w:t xml:space="preserve"> okoljsk</w:t>
            </w:r>
            <w:r w:rsidRPr="000B2C37">
              <w:rPr>
                <w:rFonts w:asciiTheme="minorHAnsi" w:eastAsia="Calibri" w:hAnsiTheme="minorHAnsi" w:cstheme="minorHAnsi"/>
                <w:color w:val="auto"/>
                <w:sz w:val="23"/>
                <w:szCs w:val="23"/>
              </w:rPr>
              <w:t>ih</w:t>
            </w:r>
            <w:r w:rsidR="00062F92" w:rsidRPr="000B2C37">
              <w:rPr>
                <w:rFonts w:asciiTheme="minorHAnsi" w:eastAsia="Calibri" w:hAnsiTheme="minorHAnsi" w:cstheme="minorHAnsi"/>
                <w:color w:val="auto"/>
                <w:sz w:val="23"/>
                <w:szCs w:val="23"/>
              </w:rPr>
              <w:t xml:space="preserve"> vidik</w:t>
            </w:r>
            <w:r w:rsidRPr="000B2C37">
              <w:rPr>
                <w:rFonts w:asciiTheme="minorHAnsi" w:eastAsia="Calibri" w:hAnsiTheme="minorHAnsi" w:cstheme="minorHAnsi"/>
                <w:color w:val="auto"/>
                <w:sz w:val="23"/>
                <w:szCs w:val="23"/>
              </w:rPr>
              <w:t>ov</w:t>
            </w:r>
            <w:r w:rsidR="00062F92" w:rsidRPr="000B2C37">
              <w:rPr>
                <w:rFonts w:asciiTheme="minorHAnsi" w:eastAsia="Calibri" w:hAnsiTheme="minorHAnsi" w:cstheme="minorHAnsi"/>
                <w:color w:val="auto"/>
                <w:sz w:val="23"/>
                <w:szCs w:val="23"/>
              </w:rPr>
              <w:t xml:space="preserve"> iz 6. člena Uredbe:</w:t>
            </w:r>
          </w:p>
          <w:p w14:paraId="289CE21E" w14:textId="7FDEDDFA" w:rsidR="0092278A" w:rsidRPr="000B2C37" w:rsidRDefault="0092278A" w:rsidP="00D927A9">
            <w:pPr>
              <w:numPr>
                <w:ilvl w:val="1"/>
                <w:numId w:val="49"/>
              </w:numPr>
              <w:jc w:val="both"/>
              <w:rPr>
                <w:rFonts w:asciiTheme="minorHAnsi" w:eastAsia="Calibri" w:hAnsiTheme="minorHAnsi" w:cstheme="minorHAnsi"/>
                <w:color w:val="auto"/>
                <w:sz w:val="23"/>
                <w:szCs w:val="23"/>
              </w:rPr>
            </w:pPr>
            <w:r w:rsidRPr="000B2C37">
              <w:rPr>
                <w:rFonts w:asciiTheme="minorHAnsi" w:eastAsia="Calibri" w:hAnsiTheme="minorHAnsi" w:cstheme="minorHAnsi"/>
                <w:color w:val="auto"/>
                <w:sz w:val="23"/>
                <w:szCs w:val="23"/>
              </w:rPr>
              <w:t>pri gradnji vozišča ceste se recikliran asfaltni granulat (rezkanec), ki je nastal ob obnovi te ceste ali je iz drugega vira, uporabi prioritetno za proizvodnjo novih bituminiziranih zmesi, podredno pa zlasti za plasti, stabilizirane s hidravličnim ali bitumenskim vezivom, tampon (vključno z bankinami), posteljico, nasipe ter zasipe, in sicer v količini, ki je potrebna.</w:t>
            </w:r>
          </w:p>
          <w:p w14:paraId="68FB03E2" w14:textId="1BE183AD" w:rsidR="00F94564" w:rsidRPr="005B7BFA" w:rsidRDefault="00F94564" w:rsidP="0092278A">
            <w:pPr>
              <w:jc w:val="both"/>
              <w:rPr>
                <w:rFonts w:asciiTheme="minorHAnsi" w:hAnsiTheme="minorHAnsi" w:cstheme="minorHAnsi"/>
                <w:sz w:val="23"/>
                <w:szCs w:val="23"/>
                <w:lang w:eastAsia="zh-CN"/>
              </w:rPr>
            </w:pPr>
          </w:p>
          <w:p w14:paraId="40B08B47" w14:textId="160AEE6B" w:rsidR="00600523" w:rsidRPr="005B7BFA" w:rsidRDefault="00FE02CC" w:rsidP="00250C7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lastRenderedPageBreak/>
              <w:t xml:space="preserve">Ponudnik se tako obvezuje, da bo spoštoval in upošteval tehnične specifikacije, navedene v prilogah uredbe: </w:t>
            </w:r>
            <w:r w:rsidR="0092278A">
              <w:rPr>
                <w:rFonts w:asciiTheme="minorHAnsi" w:hAnsiTheme="minorHAnsi" w:cstheme="minorHAnsi"/>
                <w:sz w:val="23"/>
                <w:szCs w:val="23"/>
                <w:lang w:eastAsia="zh-CN"/>
              </w:rPr>
              <w:t>Projektiranje obnove oziroma izvedba obnove cest</w:t>
            </w:r>
            <w:r w:rsidR="0099432F" w:rsidRPr="005B7BFA">
              <w:rPr>
                <w:rFonts w:asciiTheme="minorHAnsi" w:hAnsiTheme="minorHAnsi" w:cstheme="minorHAnsi"/>
                <w:sz w:val="23"/>
                <w:szCs w:val="23"/>
                <w:lang w:eastAsia="zh-CN"/>
              </w:rPr>
              <w:t>.</w:t>
            </w:r>
          </w:p>
          <w:p w14:paraId="23C60C69" w14:textId="77777777" w:rsidR="0099432F" w:rsidRPr="005B7BFA" w:rsidRDefault="0099432F" w:rsidP="00250C72">
            <w:pPr>
              <w:jc w:val="both"/>
              <w:rPr>
                <w:rFonts w:asciiTheme="minorHAnsi" w:hAnsiTheme="minorHAnsi" w:cstheme="minorHAnsi"/>
                <w:sz w:val="23"/>
                <w:szCs w:val="23"/>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55"/>
            </w:tblGrid>
            <w:tr w:rsidR="00E9734C" w:rsidRPr="005B7BFA" w14:paraId="33EDFF6F" w14:textId="77777777" w:rsidTr="0023330F">
              <w:tc>
                <w:tcPr>
                  <w:tcW w:w="6655" w:type="dxa"/>
                </w:tcPr>
                <w:p w14:paraId="369ECE83" w14:textId="77777777" w:rsidR="00E62252" w:rsidRPr="000B2C37" w:rsidRDefault="00F75110" w:rsidP="00AA351A">
                  <w:pPr>
                    <w:jc w:val="both"/>
                    <w:rPr>
                      <w:rFonts w:asciiTheme="minorHAnsi" w:hAnsiTheme="minorHAnsi" w:cstheme="minorHAnsi"/>
                      <w:sz w:val="23"/>
                      <w:szCs w:val="23"/>
                      <w:lang w:eastAsia="zh-CN"/>
                    </w:rPr>
                  </w:pPr>
                  <w:r w:rsidRPr="000B2C37">
                    <w:rPr>
                      <w:rFonts w:asciiTheme="minorHAnsi" w:hAnsiTheme="minorHAnsi" w:cstheme="minorHAnsi"/>
                      <w:b/>
                      <w:sz w:val="23"/>
                      <w:szCs w:val="23"/>
                      <w:lang w:eastAsia="zh-CN"/>
                    </w:rPr>
                    <w:t>INFORMACIJE</w:t>
                  </w:r>
                  <w:r w:rsidR="00E9734C" w:rsidRPr="000B2C37">
                    <w:rPr>
                      <w:rFonts w:asciiTheme="minorHAnsi" w:hAnsiTheme="minorHAnsi" w:cstheme="minorHAnsi"/>
                      <w:b/>
                      <w:sz w:val="23"/>
                      <w:szCs w:val="23"/>
                      <w:lang w:eastAsia="zh-CN"/>
                    </w:rPr>
                    <w:t xml:space="preserve"> ZA UGOTAVLJANJE SPOSOBNOSTI</w:t>
                  </w:r>
                  <w:r w:rsidR="00E9734C" w:rsidRPr="000B2C37">
                    <w:rPr>
                      <w:rFonts w:asciiTheme="minorHAnsi" w:hAnsiTheme="minorHAnsi" w:cstheme="minorHAnsi"/>
                      <w:sz w:val="23"/>
                      <w:szCs w:val="23"/>
                      <w:lang w:eastAsia="zh-CN"/>
                    </w:rPr>
                    <w:t xml:space="preserve">: </w:t>
                  </w:r>
                </w:p>
                <w:p w14:paraId="056536C2" w14:textId="77777777" w:rsidR="00E62252" w:rsidRPr="000B2C37" w:rsidRDefault="00E62252" w:rsidP="00AA351A">
                  <w:pPr>
                    <w:jc w:val="both"/>
                    <w:rPr>
                      <w:rFonts w:asciiTheme="minorHAnsi" w:hAnsiTheme="minorHAnsi" w:cstheme="minorHAnsi"/>
                      <w:sz w:val="23"/>
                      <w:szCs w:val="23"/>
                      <w:lang w:eastAsia="zh-CN"/>
                    </w:rPr>
                  </w:pPr>
                </w:p>
                <w:p w14:paraId="16F268AD" w14:textId="69465CD9" w:rsidR="00E62252" w:rsidRPr="000B2C37" w:rsidRDefault="00E9734C" w:rsidP="00AA351A">
                  <w:pPr>
                    <w:jc w:val="both"/>
                    <w:rPr>
                      <w:rFonts w:asciiTheme="minorHAnsi" w:hAnsiTheme="minorHAnsi" w:cstheme="minorHAnsi"/>
                      <w:b/>
                      <w:sz w:val="23"/>
                      <w:szCs w:val="23"/>
                      <w:lang w:eastAsia="zh-CN"/>
                    </w:rPr>
                  </w:pPr>
                  <w:r w:rsidRPr="000B2C37">
                    <w:rPr>
                      <w:rFonts w:asciiTheme="minorHAnsi" w:hAnsiTheme="minorHAnsi" w:cstheme="minorHAnsi"/>
                      <w:b/>
                      <w:sz w:val="23"/>
                      <w:szCs w:val="23"/>
                      <w:lang w:eastAsia="zh-CN"/>
                    </w:rPr>
                    <w:t>Izjava ponudnika</w:t>
                  </w:r>
                  <w:r w:rsidR="00A628CD">
                    <w:rPr>
                      <w:rFonts w:asciiTheme="minorHAnsi" w:hAnsiTheme="minorHAnsi" w:cstheme="minorHAnsi"/>
                      <w:b/>
                      <w:sz w:val="23"/>
                      <w:szCs w:val="23"/>
                      <w:lang w:eastAsia="zh-CN"/>
                    </w:rPr>
                    <w:t xml:space="preserve"> o zelenem javnem naročanju</w:t>
                  </w:r>
                  <w:r w:rsidRPr="000B2C37">
                    <w:rPr>
                      <w:rFonts w:asciiTheme="minorHAnsi" w:hAnsiTheme="minorHAnsi" w:cstheme="minorHAnsi"/>
                      <w:b/>
                      <w:sz w:val="23"/>
                      <w:szCs w:val="23"/>
                      <w:lang w:eastAsia="zh-CN"/>
                    </w:rPr>
                    <w:t xml:space="preserve"> (</w:t>
                  </w:r>
                  <w:r w:rsidR="00AA351A" w:rsidRPr="000B2C37">
                    <w:rPr>
                      <w:rFonts w:asciiTheme="minorHAnsi" w:hAnsiTheme="minorHAnsi" w:cstheme="minorHAnsi"/>
                      <w:b/>
                      <w:sz w:val="23"/>
                      <w:szCs w:val="23"/>
                      <w:lang w:eastAsia="zh-CN"/>
                    </w:rPr>
                    <w:t xml:space="preserve">priloga št. </w:t>
                  </w:r>
                  <w:r w:rsidR="00705AAE" w:rsidRPr="000B2C37">
                    <w:rPr>
                      <w:rFonts w:asciiTheme="minorHAnsi" w:hAnsiTheme="minorHAnsi" w:cstheme="minorHAnsi"/>
                      <w:b/>
                      <w:sz w:val="23"/>
                      <w:szCs w:val="23"/>
                      <w:lang w:eastAsia="zh-CN"/>
                    </w:rPr>
                    <w:t>8</w:t>
                  </w:r>
                  <w:r w:rsidRPr="000B2C37">
                    <w:rPr>
                      <w:rFonts w:asciiTheme="minorHAnsi" w:hAnsiTheme="minorHAnsi" w:cstheme="minorHAnsi"/>
                      <w:b/>
                      <w:sz w:val="23"/>
                      <w:szCs w:val="23"/>
                      <w:lang w:eastAsia="zh-CN"/>
                    </w:rPr>
                    <w:t>)</w:t>
                  </w:r>
                </w:p>
                <w:p w14:paraId="5DCD9C32" w14:textId="77777777" w:rsidR="005221F4" w:rsidRPr="000B2C37" w:rsidRDefault="005221F4" w:rsidP="009F19C6">
                  <w:pPr>
                    <w:jc w:val="both"/>
                    <w:rPr>
                      <w:rFonts w:asciiTheme="minorHAnsi" w:hAnsiTheme="minorHAnsi" w:cstheme="minorHAnsi"/>
                      <w:sz w:val="23"/>
                      <w:szCs w:val="23"/>
                      <w:lang w:eastAsia="zh-CN"/>
                    </w:rPr>
                  </w:pPr>
                </w:p>
              </w:tc>
            </w:tr>
            <w:tr w:rsidR="007E393D" w:rsidRPr="005B7BFA" w14:paraId="0FA23355" w14:textId="77777777" w:rsidTr="0023330F">
              <w:trPr>
                <w:trHeight w:val="506"/>
              </w:trPr>
              <w:tc>
                <w:tcPr>
                  <w:tcW w:w="6655" w:type="dxa"/>
                </w:tcPr>
                <w:p w14:paraId="4C6D13EC" w14:textId="39A3C415" w:rsidR="007E393D" w:rsidRPr="005B7BFA" w:rsidRDefault="007E393D" w:rsidP="00D536F2">
                  <w:pPr>
                    <w:jc w:val="both"/>
                    <w:rPr>
                      <w:rFonts w:asciiTheme="minorHAnsi" w:hAnsiTheme="minorHAnsi" w:cstheme="minorHAnsi"/>
                      <w:b/>
                      <w:sz w:val="23"/>
                      <w:szCs w:val="23"/>
                      <w:lang w:eastAsia="zh-CN"/>
                    </w:rPr>
                  </w:pPr>
                </w:p>
              </w:tc>
            </w:tr>
          </w:tbl>
          <w:p w14:paraId="5C97FB40" w14:textId="77777777" w:rsidR="001304EB" w:rsidRPr="005B7BFA" w:rsidRDefault="001304EB" w:rsidP="005D0E2F">
            <w:pPr>
              <w:jc w:val="both"/>
              <w:rPr>
                <w:rFonts w:asciiTheme="minorHAnsi" w:hAnsiTheme="minorHAnsi" w:cstheme="minorHAnsi"/>
                <w:sz w:val="23"/>
                <w:szCs w:val="23"/>
                <w:lang w:eastAsia="zh-CN"/>
              </w:rPr>
            </w:pPr>
          </w:p>
        </w:tc>
        <w:tc>
          <w:tcPr>
            <w:tcW w:w="5027" w:type="dxa"/>
          </w:tcPr>
          <w:p w14:paraId="4D8EA901" w14:textId="77777777" w:rsidR="001304EB" w:rsidRPr="005B7BFA" w:rsidRDefault="001304EB" w:rsidP="00250C7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lastRenderedPageBreak/>
              <w:t>Pogoj mora izpolniti ponudnik in v</w:t>
            </w:r>
            <w:r w:rsidR="00B30D6B" w:rsidRPr="005B7BFA">
              <w:rPr>
                <w:rFonts w:asciiTheme="minorHAnsi" w:hAnsiTheme="minorHAnsi" w:cstheme="minorHAnsi"/>
                <w:sz w:val="23"/>
                <w:szCs w:val="23"/>
                <w:lang w:eastAsia="zh-CN"/>
              </w:rPr>
              <w:t xml:space="preserve">sak član v konzorciju ponudnika ter vsak </w:t>
            </w:r>
            <w:r w:rsidR="00B30D6B" w:rsidRPr="005B7BFA">
              <w:rPr>
                <w:rFonts w:asciiTheme="minorHAnsi" w:hAnsiTheme="minorHAnsi" w:cstheme="minorHAnsi"/>
                <w:color w:val="auto"/>
                <w:sz w:val="23"/>
                <w:szCs w:val="23"/>
                <w:lang w:eastAsia="zh-CN"/>
              </w:rPr>
              <w:t>podizvajalec</w:t>
            </w:r>
            <w:r w:rsidR="00B30D6B" w:rsidRPr="005B7BFA">
              <w:rPr>
                <w:rFonts w:asciiTheme="minorHAnsi" w:hAnsiTheme="minorHAnsi" w:cstheme="minorHAnsi"/>
                <w:sz w:val="23"/>
                <w:szCs w:val="23"/>
                <w:lang w:eastAsia="zh-CN"/>
              </w:rPr>
              <w:t>.</w:t>
            </w:r>
          </w:p>
          <w:p w14:paraId="74F674A2" w14:textId="77777777" w:rsidR="005B2603" w:rsidRPr="005B7BFA" w:rsidRDefault="005B2603" w:rsidP="00250C72">
            <w:pPr>
              <w:jc w:val="both"/>
              <w:rPr>
                <w:rFonts w:asciiTheme="minorHAnsi" w:hAnsiTheme="minorHAnsi" w:cstheme="minorHAnsi"/>
                <w:sz w:val="23"/>
                <w:szCs w:val="23"/>
                <w:lang w:eastAsia="zh-CN"/>
              </w:rPr>
            </w:pPr>
          </w:p>
          <w:p w14:paraId="2DE572EC" w14:textId="3258D7EA" w:rsidR="005B2603" w:rsidRPr="005B7BFA" w:rsidRDefault="005B2603" w:rsidP="00250C7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Torej izjavo ponudnika (</w:t>
            </w:r>
            <w:r w:rsidRPr="000B2C37">
              <w:rPr>
                <w:rFonts w:asciiTheme="minorHAnsi" w:hAnsiTheme="minorHAnsi" w:cstheme="minorHAnsi"/>
                <w:sz w:val="23"/>
                <w:szCs w:val="23"/>
                <w:lang w:eastAsia="zh-CN"/>
              </w:rPr>
              <w:t xml:space="preserve">priloga </w:t>
            </w:r>
            <w:r w:rsidR="00127125" w:rsidRPr="000B2C37">
              <w:rPr>
                <w:rFonts w:asciiTheme="minorHAnsi" w:hAnsiTheme="minorHAnsi" w:cstheme="minorHAnsi"/>
                <w:sz w:val="23"/>
                <w:szCs w:val="23"/>
                <w:lang w:eastAsia="zh-CN"/>
              </w:rPr>
              <w:t xml:space="preserve">št. </w:t>
            </w:r>
            <w:r w:rsidR="00705AAE" w:rsidRPr="000B2C37">
              <w:rPr>
                <w:rFonts w:asciiTheme="minorHAnsi" w:hAnsiTheme="minorHAnsi" w:cstheme="minorHAnsi"/>
                <w:sz w:val="23"/>
                <w:szCs w:val="23"/>
                <w:lang w:eastAsia="zh-CN"/>
              </w:rPr>
              <w:t>8</w:t>
            </w:r>
            <w:r w:rsidRPr="000B2C37">
              <w:rPr>
                <w:rFonts w:asciiTheme="minorHAnsi" w:hAnsiTheme="minorHAnsi" w:cstheme="minorHAnsi"/>
                <w:sz w:val="23"/>
                <w:szCs w:val="23"/>
                <w:lang w:eastAsia="zh-CN"/>
              </w:rPr>
              <w:t>)</w:t>
            </w:r>
            <w:r w:rsidRPr="005B7BFA">
              <w:rPr>
                <w:rFonts w:asciiTheme="minorHAnsi" w:hAnsiTheme="minorHAnsi" w:cstheme="minorHAnsi"/>
                <w:sz w:val="23"/>
                <w:szCs w:val="23"/>
                <w:lang w:eastAsia="zh-CN"/>
              </w:rPr>
              <w:t xml:space="preserve"> priložijo ponudnik in vsak član v </w:t>
            </w:r>
            <w:r w:rsidRPr="005B7BFA">
              <w:rPr>
                <w:rFonts w:asciiTheme="minorHAnsi" w:hAnsiTheme="minorHAnsi" w:cstheme="minorHAnsi"/>
                <w:sz w:val="23"/>
                <w:szCs w:val="23"/>
                <w:u w:val="single"/>
                <w:lang w:eastAsia="zh-CN"/>
              </w:rPr>
              <w:t>konzorciju ponudnika</w:t>
            </w:r>
            <w:r w:rsidR="00711B9C" w:rsidRPr="005B7BFA">
              <w:rPr>
                <w:rFonts w:asciiTheme="minorHAnsi" w:hAnsiTheme="minorHAnsi" w:cstheme="minorHAnsi"/>
                <w:sz w:val="23"/>
                <w:szCs w:val="23"/>
                <w:u w:val="single"/>
                <w:lang w:eastAsia="zh-CN"/>
              </w:rPr>
              <w:t>, drug subjekt, na katerega se sklicuje ponudnik</w:t>
            </w:r>
            <w:r w:rsidRPr="005B7BFA">
              <w:rPr>
                <w:rFonts w:asciiTheme="minorHAnsi" w:hAnsiTheme="minorHAnsi" w:cstheme="minorHAnsi"/>
                <w:sz w:val="23"/>
                <w:szCs w:val="23"/>
                <w:u w:val="single"/>
                <w:lang w:eastAsia="zh-CN"/>
              </w:rPr>
              <w:t xml:space="preserve"> ter vsak </w:t>
            </w:r>
            <w:r w:rsidRPr="005B7BFA">
              <w:rPr>
                <w:rFonts w:asciiTheme="minorHAnsi" w:hAnsiTheme="minorHAnsi" w:cstheme="minorHAnsi"/>
                <w:color w:val="auto"/>
                <w:sz w:val="23"/>
                <w:szCs w:val="23"/>
                <w:u w:val="single"/>
                <w:lang w:eastAsia="zh-CN"/>
              </w:rPr>
              <w:t>podizvajalec</w:t>
            </w:r>
            <w:r w:rsidR="00D602DC" w:rsidRPr="005B7BFA">
              <w:rPr>
                <w:rFonts w:asciiTheme="minorHAnsi" w:hAnsiTheme="minorHAnsi" w:cstheme="minorHAnsi"/>
                <w:color w:val="auto"/>
                <w:sz w:val="23"/>
                <w:szCs w:val="23"/>
                <w:lang w:eastAsia="zh-CN"/>
              </w:rPr>
              <w:t>.</w:t>
            </w:r>
          </w:p>
          <w:p w14:paraId="56769C2D" w14:textId="77777777" w:rsidR="00127125" w:rsidRPr="005B7BFA" w:rsidRDefault="00127125" w:rsidP="00250C72">
            <w:pPr>
              <w:jc w:val="both"/>
              <w:rPr>
                <w:rFonts w:asciiTheme="minorHAnsi" w:hAnsiTheme="minorHAnsi" w:cstheme="minorHAnsi"/>
                <w:sz w:val="23"/>
                <w:szCs w:val="23"/>
                <w:lang w:eastAsia="zh-CN"/>
              </w:rPr>
            </w:pPr>
          </w:p>
          <w:p w14:paraId="6D14E243" w14:textId="77777777" w:rsidR="00B61B62" w:rsidRPr="005B7BFA" w:rsidRDefault="00B61B62" w:rsidP="00B61B6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Naročnik si pridržuje pravico, da v času izvajanja projekta od izvajalca zahteva, da poleg izjave, ki jo v fazi oddaje javnega naročila šteje kot ustrezno dokazilo, predloži tudi druga dokazila skladno z določili Uredbe o zelenem javnem naročanju!</w:t>
            </w:r>
          </w:p>
          <w:p w14:paraId="5539224B" w14:textId="77777777" w:rsidR="00B61B62" w:rsidRPr="005B7BFA" w:rsidRDefault="00B61B62" w:rsidP="00B61B62">
            <w:pPr>
              <w:jc w:val="both"/>
              <w:rPr>
                <w:rFonts w:asciiTheme="minorHAnsi" w:hAnsiTheme="minorHAnsi" w:cstheme="minorHAnsi"/>
                <w:sz w:val="23"/>
                <w:szCs w:val="23"/>
                <w:lang w:eastAsia="zh-CN"/>
              </w:rPr>
            </w:pPr>
          </w:p>
          <w:p w14:paraId="772F69EF" w14:textId="0BE57E20" w:rsidR="00B61B62" w:rsidRPr="005B7BFA" w:rsidRDefault="00B61B62" w:rsidP="00B61B62">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Ponudnik s podpisom potrjuje, da je seznanjen, da lahko naročnik v primeru nespoštovanja okoljskih vidikov odstopi od sklenjenega okvirnega sporazuma</w:t>
            </w:r>
          </w:p>
          <w:p w14:paraId="34B84C75" w14:textId="77777777" w:rsidR="00D602DC" w:rsidRPr="005B7BFA" w:rsidRDefault="00D602DC" w:rsidP="00B61B62">
            <w:pPr>
              <w:jc w:val="both"/>
              <w:rPr>
                <w:rFonts w:asciiTheme="minorHAnsi" w:hAnsiTheme="minorHAnsi" w:cstheme="minorHAnsi"/>
                <w:sz w:val="23"/>
                <w:szCs w:val="23"/>
                <w:lang w:eastAsia="zh-CN"/>
              </w:rPr>
            </w:pPr>
          </w:p>
        </w:tc>
      </w:tr>
    </w:tbl>
    <w:p w14:paraId="1FDB6F04" w14:textId="77777777" w:rsidR="001304EB" w:rsidRPr="005B7BFA" w:rsidRDefault="001304EB" w:rsidP="00250C72">
      <w:pPr>
        <w:spacing w:after="0"/>
        <w:rPr>
          <w:rFonts w:asciiTheme="minorHAnsi" w:hAnsiTheme="minorHAnsi" w:cstheme="minorHAnsi"/>
          <w:sz w:val="23"/>
          <w:szCs w:val="23"/>
          <w:lang w:eastAsia="zh-CN"/>
        </w:rPr>
        <w:sectPr w:rsidR="001304EB" w:rsidRPr="005B7BFA" w:rsidSect="00FC0EA6">
          <w:pgSz w:w="16838" w:h="11906" w:orient="landscape"/>
          <w:pgMar w:top="1417" w:right="1417" w:bottom="1417" w:left="1417" w:header="708" w:footer="708" w:gutter="0"/>
          <w:cols w:space="708"/>
          <w:docGrid w:linePitch="360"/>
        </w:sectPr>
      </w:pPr>
    </w:p>
    <w:p w14:paraId="403EA433" w14:textId="6D59DE3F" w:rsidR="006750E4" w:rsidRPr="005B7BFA" w:rsidRDefault="00EA5995" w:rsidP="008E0FFD">
      <w:pPr>
        <w:pStyle w:val="Naslov1"/>
        <w:rPr>
          <w:rFonts w:asciiTheme="minorHAnsi" w:hAnsiTheme="minorHAnsi" w:cstheme="minorHAnsi"/>
        </w:rPr>
      </w:pPr>
      <w:bookmarkStart w:id="83" w:name="_Toc451354677"/>
      <w:bookmarkStart w:id="84" w:name="_Toc510009634"/>
      <w:r w:rsidRPr="005B7BFA">
        <w:rPr>
          <w:rFonts w:asciiTheme="minorHAnsi" w:hAnsiTheme="minorHAnsi" w:cstheme="minorHAnsi"/>
        </w:rPr>
        <w:lastRenderedPageBreak/>
        <w:t>INFORMACIJE ZA UGOTAVLJENJE SPOSOBNOSTI</w:t>
      </w:r>
      <w:bookmarkEnd w:id="83"/>
      <w:bookmarkEnd w:id="84"/>
    </w:p>
    <w:p w14:paraId="3E2E17C3" w14:textId="0375B11A" w:rsidR="00524A2A" w:rsidRPr="005B7BFA" w:rsidRDefault="00CE53BC" w:rsidP="006E0652">
      <w:pPr>
        <w:pStyle w:val="Naslov2"/>
      </w:pPr>
      <w:bookmarkStart w:id="85" w:name="_Toc451354678"/>
      <w:bookmarkStart w:id="86" w:name="_Toc510009635"/>
      <w:r w:rsidRPr="00CE53BC">
        <w:t>Informacija o ESPD</w:t>
      </w:r>
      <w:bookmarkEnd w:id="85"/>
      <w:bookmarkEnd w:id="86"/>
    </w:p>
    <w:p w14:paraId="61D94830" w14:textId="77777777" w:rsidR="00CE53BC" w:rsidRPr="00CE53BC" w:rsidRDefault="00CE53BC" w:rsidP="00CE53BC">
      <w:pPr>
        <w:spacing w:after="0"/>
        <w:jc w:val="both"/>
        <w:rPr>
          <w:rFonts w:asciiTheme="minorHAnsi" w:hAnsiTheme="minorHAnsi" w:cstheme="minorHAnsi"/>
          <w:sz w:val="23"/>
          <w:szCs w:val="23"/>
          <w:lang w:eastAsia="zh-CN"/>
        </w:rPr>
      </w:pPr>
      <w:r w:rsidRPr="00CE53BC">
        <w:rPr>
          <w:rFonts w:asciiTheme="minorHAnsi" w:hAnsiTheme="minorHAnsi" w:cstheme="minorHAnsi"/>
          <w:sz w:val="23"/>
          <w:szCs w:val="23"/>
          <w:lang w:eastAsia="zh-CN"/>
        </w:rPr>
        <w:t>Ob predložitvi ponudb naročnik namesto potrdil, ki jih izdajajo javni organi ali tretje osebe, v skladu s prvim odstavkom 79. člena ZJN-3 sprejme ESPD, ki vključuje posodobljeno lastno izjavo, kot predhodni dokaz, da določen gospodarski subjekt:</w:t>
      </w:r>
    </w:p>
    <w:p w14:paraId="67B34DB9" w14:textId="77777777" w:rsidR="00CE53BC" w:rsidRPr="00CE53BC" w:rsidRDefault="00CE53BC" w:rsidP="00CE53BC">
      <w:pPr>
        <w:numPr>
          <w:ilvl w:val="0"/>
          <w:numId w:val="17"/>
        </w:numPr>
        <w:spacing w:after="0"/>
        <w:jc w:val="both"/>
        <w:rPr>
          <w:rFonts w:asciiTheme="minorHAnsi" w:hAnsiTheme="minorHAnsi" w:cstheme="minorHAnsi"/>
          <w:sz w:val="23"/>
          <w:szCs w:val="23"/>
          <w:lang w:eastAsia="zh-CN"/>
        </w:rPr>
      </w:pPr>
      <w:r w:rsidRPr="00CE53BC">
        <w:rPr>
          <w:rFonts w:asciiTheme="minorHAnsi" w:hAnsiTheme="minorHAnsi" w:cstheme="minorHAnsi"/>
          <w:sz w:val="23"/>
          <w:szCs w:val="23"/>
          <w:lang w:eastAsia="zh-CN"/>
        </w:rPr>
        <w:t xml:space="preserve">ni v enem od položajev iz 75. člena ZJN-3 navedenih v tej dokumentaciji v zvezi z oddajo javnega naročila in v ESPD obrazcu </w:t>
      </w:r>
    </w:p>
    <w:p w14:paraId="64B9AED0" w14:textId="77777777" w:rsidR="00CE53BC" w:rsidRPr="00CE53BC" w:rsidRDefault="00CE53BC" w:rsidP="00CE53BC">
      <w:pPr>
        <w:spacing w:after="0"/>
        <w:jc w:val="both"/>
        <w:rPr>
          <w:rFonts w:asciiTheme="minorHAnsi" w:hAnsiTheme="minorHAnsi" w:cstheme="minorHAnsi"/>
          <w:sz w:val="23"/>
          <w:szCs w:val="23"/>
          <w:lang w:eastAsia="zh-CN"/>
        </w:rPr>
      </w:pPr>
      <w:r w:rsidRPr="00CE53BC">
        <w:rPr>
          <w:rFonts w:asciiTheme="minorHAnsi" w:hAnsiTheme="minorHAnsi" w:cstheme="minorHAnsi"/>
          <w:sz w:val="23"/>
          <w:szCs w:val="23"/>
          <w:lang w:eastAsia="zh-CN"/>
        </w:rPr>
        <w:tab/>
      </w:r>
    </w:p>
    <w:p w14:paraId="42743E06" w14:textId="77777777" w:rsidR="00CE53BC" w:rsidRPr="00CE53BC" w:rsidRDefault="00CE53BC" w:rsidP="00CE53BC">
      <w:pPr>
        <w:numPr>
          <w:ilvl w:val="0"/>
          <w:numId w:val="17"/>
        </w:numPr>
        <w:spacing w:after="0"/>
        <w:jc w:val="both"/>
        <w:rPr>
          <w:rFonts w:asciiTheme="minorHAnsi" w:hAnsiTheme="minorHAnsi" w:cstheme="minorHAnsi"/>
          <w:sz w:val="23"/>
          <w:szCs w:val="23"/>
          <w:lang w:eastAsia="zh-CN"/>
        </w:rPr>
      </w:pPr>
      <w:r w:rsidRPr="00CE53BC">
        <w:rPr>
          <w:rFonts w:asciiTheme="minorHAnsi" w:hAnsiTheme="minorHAnsi" w:cstheme="minorHAnsi"/>
          <w:sz w:val="23"/>
          <w:szCs w:val="23"/>
          <w:lang w:eastAsia="zh-CN"/>
        </w:rPr>
        <w:t>izpolnjuje ustrezne pogoje za sodelovanje, določene v skladu s 76. členom ZJN-3;</w:t>
      </w:r>
    </w:p>
    <w:p w14:paraId="007C4B91" w14:textId="77777777" w:rsidR="00CE53BC" w:rsidRPr="00CE53BC" w:rsidRDefault="00CE53BC" w:rsidP="00CE53BC">
      <w:pPr>
        <w:spacing w:after="0"/>
        <w:jc w:val="both"/>
        <w:rPr>
          <w:rFonts w:asciiTheme="minorHAnsi" w:hAnsiTheme="minorHAnsi" w:cstheme="minorHAnsi"/>
          <w:sz w:val="23"/>
          <w:szCs w:val="23"/>
          <w:lang w:eastAsia="zh-CN"/>
        </w:rPr>
      </w:pPr>
    </w:p>
    <w:p w14:paraId="3B6BB5EB" w14:textId="77777777" w:rsidR="00CE53BC" w:rsidRPr="00CE53BC" w:rsidRDefault="00CE53BC" w:rsidP="00CE53BC">
      <w:pPr>
        <w:spacing w:after="0"/>
        <w:jc w:val="both"/>
        <w:rPr>
          <w:rFonts w:asciiTheme="minorHAnsi" w:hAnsiTheme="minorHAnsi" w:cstheme="minorHAnsi"/>
          <w:sz w:val="23"/>
          <w:szCs w:val="23"/>
          <w:lang w:eastAsia="zh-CN"/>
        </w:rPr>
      </w:pPr>
      <w:r w:rsidRPr="00CE53BC">
        <w:rPr>
          <w:rFonts w:asciiTheme="minorHAnsi" w:hAnsiTheme="minorHAnsi" w:cstheme="minorHAnsi"/>
          <w:sz w:val="23"/>
          <w:szCs w:val="23"/>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2E2ED3B6" w14:textId="77777777" w:rsidR="00CE53BC" w:rsidRPr="00CE53BC" w:rsidRDefault="00CE53BC" w:rsidP="00CE53BC">
      <w:pPr>
        <w:spacing w:after="0"/>
        <w:jc w:val="both"/>
        <w:rPr>
          <w:rFonts w:asciiTheme="minorHAnsi" w:hAnsiTheme="minorHAnsi" w:cstheme="minorHAnsi"/>
          <w:sz w:val="23"/>
          <w:szCs w:val="23"/>
          <w:lang w:eastAsia="zh-CN"/>
        </w:rPr>
      </w:pPr>
    </w:p>
    <w:p w14:paraId="557CBC2A" w14:textId="77777777" w:rsidR="00CE53BC" w:rsidRPr="00CE53BC" w:rsidRDefault="00CE53BC" w:rsidP="00CE53BC">
      <w:pPr>
        <w:spacing w:after="0"/>
        <w:jc w:val="both"/>
        <w:rPr>
          <w:rFonts w:asciiTheme="minorHAnsi" w:hAnsiTheme="minorHAnsi" w:cstheme="minorHAnsi"/>
          <w:b/>
          <w:sz w:val="23"/>
          <w:szCs w:val="23"/>
          <w:lang w:eastAsia="zh-CN"/>
        </w:rPr>
      </w:pPr>
      <w:r w:rsidRPr="00CE53BC">
        <w:rPr>
          <w:rFonts w:asciiTheme="minorHAnsi" w:hAnsiTheme="minorHAnsi" w:cstheme="minorHAnsi"/>
          <w:b/>
          <w:sz w:val="23"/>
          <w:szCs w:val="23"/>
          <w:lang w:eastAsia="zh-CN"/>
        </w:rPr>
        <w:t>ESPD mora obvezno predložiti:</w:t>
      </w:r>
    </w:p>
    <w:p w14:paraId="2D4B894D" w14:textId="77777777" w:rsidR="00CE53BC" w:rsidRPr="00CE53BC" w:rsidRDefault="00CE53BC" w:rsidP="00CE53BC">
      <w:pPr>
        <w:numPr>
          <w:ilvl w:val="0"/>
          <w:numId w:val="16"/>
        </w:numPr>
        <w:spacing w:after="0"/>
        <w:jc w:val="both"/>
        <w:rPr>
          <w:rFonts w:asciiTheme="minorHAnsi" w:hAnsiTheme="minorHAnsi" w:cstheme="minorHAnsi"/>
          <w:b/>
          <w:sz w:val="23"/>
          <w:szCs w:val="23"/>
          <w:lang w:eastAsia="zh-CN"/>
        </w:rPr>
      </w:pPr>
      <w:r w:rsidRPr="00CE53BC">
        <w:rPr>
          <w:rFonts w:asciiTheme="minorHAnsi" w:hAnsiTheme="minorHAnsi" w:cstheme="minorHAnsi"/>
          <w:b/>
          <w:sz w:val="23"/>
          <w:szCs w:val="23"/>
          <w:lang w:eastAsia="zh-CN"/>
        </w:rPr>
        <w:t>ponudnik,</w:t>
      </w:r>
    </w:p>
    <w:p w14:paraId="45DF13FB" w14:textId="77777777" w:rsidR="00CE53BC" w:rsidRPr="00CE53BC" w:rsidRDefault="00CE53BC" w:rsidP="00CE53BC">
      <w:pPr>
        <w:numPr>
          <w:ilvl w:val="0"/>
          <w:numId w:val="16"/>
        </w:numPr>
        <w:spacing w:after="0"/>
        <w:jc w:val="both"/>
        <w:rPr>
          <w:rFonts w:asciiTheme="minorHAnsi" w:hAnsiTheme="minorHAnsi" w:cstheme="minorHAnsi"/>
          <w:b/>
          <w:sz w:val="23"/>
          <w:szCs w:val="23"/>
          <w:lang w:eastAsia="zh-CN"/>
        </w:rPr>
      </w:pPr>
      <w:r w:rsidRPr="00CE53BC">
        <w:rPr>
          <w:rFonts w:asciiTheme="minorHAnsi" w:hAnsiTheme="minorHAnsi" w:cstheme="minorHAnsi"/>
          <w:b/>
          <w:sz w:val="23"/>
          <w:szCs w:val="23"/>
          <w:lang w:eastAsia="zh-CN"/>
        </w:rPr>
        <w:t xml:space="preserve"> vsak član v konzorciju ponudnika (skupna ponudba),</w:t>
      </w:r>
    </w:p>
    <w:p w14:paraId="1A0E6931" w14:textId="77777777" w:rsidR="00CE53BC" w:rsidRPr="00CE53BC" w:rsidRDefault="00CE53BC" w:rsidP="00CE53BC">
      <w:pPr>
        <w:numPr>
          <w:ilvl w:val="0"/>
          <w:numId w:val="16"/>
        </w:numPr>
        <w:spacing w:after="0"/>
        <w:jc w:val="both"/>
        <w:rPr>
          <w:rFonts w:asciiTheme="minorHAnsi" w:hAnsiTheme="minorHAnsi" w:cstheme="minorHAnsi"/>
          <w:b/>
          <w:sz w:val="23"/>
          <w:szCs w:val="23"/>
          <w:lang w:eastAsia="zh-CN"/>
        </w:rPr>
      </w:pPr>
      <w:r w:rsidRPr="00CE53BC">
        <w:rPr>
          <w:rFonts w:asciiTheme="minorHAnsi" w:hAnsiTheme="minorHAnsi" w:cstheme="minorHAnsi"/>
          <w:b/>
          <w:sz w:val="23"/>
          <w:szCs w:val="23"/>
          <w:lang w:eastAsia="zh-CN"/>
        </w:rPr>
        <w:t>vsak podizvajalec</w:t>
      </w:r>
    </w:p>
    <w:p w14:paraId="35E62A95" w14:textId="77777777" w:rsidR="00CE53BC" w:rsidRPr="00CE53BC" w:rsidRDefault="00CE53BC" w:rsidP="00CE53BC">
      <w:pPr>
        <w:numPr>
          <w:ilvl w:val="0"/>
          <w:numId w:val="16"/>
        </w:numPr>
        <w:spacing w:after="0"/>
        <w:jc w:val="both"/>
        <w:rPr>
          <w:rFonts w:asciiTheme="minorHAnsi" w:hAnsiTheme="minorHAnsi" w:cstheme="minorHAnsi"/>
          <w:b/>
          <w:sz w:val="23"/>
          <w:szCs w:val="23"/>
          <w:lang w:eastAsia="zh-CN"/>
        </w:rPr>
      </w:pPr>
      <w:r w:rsidRPr="00CE53BC">
        <w:rPr>
          <w:rFonts w:asciiTheme="minorHAnsi" w:hAnsiTheme="minorHAnsi" w:cstheme="minorHAnsi"/>
          <w:b/>
          <w:sz w:val="23"/>
          <w:szCs w:val="23"/>
          <w:lang w:eastAsia="zh-CN"/>
        </w:rPr>
        <w:t>drugi subjekti, katerih zmogljivosti skladno z 81. členom ZJN-3 uporablja ponudnik</w:t>
      </w:r>
    </w:p>
    <w:p w14:paraId="59FC6F4B" w14:textId="77777777" w:rsidR="00CE53BC" w:rsidRPr="00CE53BC" w:rsidRDefault="00CE53BC" w:rsidP="00CE53BC">
      <w:pPr>
        <w:spacing w:after="0"/>
        <w:jc w:val="both"/>
        <w:rPr>
          <w:rFonts w:asciiTheme="minorHAnsi" w:hAnsiTheme="minorHAnsi" w:cstheme="minorHAnsi"/>
          <w:b/>
          <w:sz w:val="23"/>
          <w:szCs w:val="23"/>
          <w:lang w:eastAsia="zh-CN"/>
        </w:rPr>
      </w:pPr>
    </w:p>
    <w:p w14:paraId="44466FEE" w14:textId="77777777" w:rsidR="00CE53BC" w:rsidRPr="00CE53BC" w:rsidRDefault="00CE53BC" w:rsidP="00CE53BC">
      <w:pPr>
        <w:spacing w:after="0"/>
        <w:jc w:val="both"/>
        <w:rPr>
          <w:rFonts w:asciiTheme="minorHAnsi" w:hAnsiTheme="minorHAnsi" w:cstheme="minorHAnsi"/>
          <w:sz w:val="23"/>
          <w:szCs w:val="23"/>
          <w:lang w:eastAsia="zh-CN"/>
        </w:rPr>
      </w:pPr>
      <w:r w:rsidRPr="00CE53BC">
        <w:rPr>
          <w:rFonts w:asciiTheme="minorHAnsi" w:hAnsiTheme="minorHAnsi" w:cstheme="minorHAnsi"/>
          <w:sz w:val="23"/>
          <w:szCs w:val="23"/>
          <w:lang w:eastAsia="zh-CN"/>
        </w:rPr>
        <w:t xml:space="preserve">ESPD gospodarski subjekt uvozi s spletne strani naročnika (rubrika javni razpisi in naročila), ga izpolni na spletni strani </w:t>
      </w:r>
      <w:hyperlink r:id="rId20" w:history="1">
        <w:r w:rsidRPr="00CE53BC">
          <w:rPr>
            <w:rStyle w:val="Hiperpovezava"/>
            <w:rFonts w:asciiTheme="minorHAnsi" w:hAnsiTheme="minorHAnsi" w:cstheme="minorHAnsi"/>
            <w:sz w:val="23"/>
            <w:szCs w:val="23"/>
            <w:lang w:eastAsia="zh-CN"/>
          </w:rPr>
          <w:t>http://www.enarocanje.si/_ESPD/</w:t>
        </w:r>
      </w:hyperlink>
      <w:r w:rsidRPr="00CE53BC">
        <w:rPr>
          <w:rFonts w:asciiTheme="minorHAnsi" w:hAnsiTheme="minorHAnsi" w:cstheme="minorHAnsi"/>
          <w:sz w:val="23"/>
          <w:szCs w:val="23"/>
          <w:lang w:eastAsia="zh-CN"/>
        </w:rPr>
        <w:t xml:space="preserve">  ter ga v tiskani verziji predloži v ponudbi, prav tako ga »poskeniranega« odda na zgoščenki ali USB ključu.</w:t>
      </w:r>
    </w:p>
    <w:p w14:paraId="5D40D593" w14:textId="77777777" w:rsidR="00CE53BC" w:rsidRPr="00CE53BC" w:rsidRDefault="00CE53BC" w:rsidP="00CE53BC">
      <w:pPr>
        <w:spacing w:after="0"/>
        <w:jc w:val="both"/>
        <w:rPr>
          <w:rFonts w:asciiTheme="minorHAnsi" w:hAnsiTheme="minorHAnsi" w:cstheme="minorHAnsi"/>
          <w:sz w:val="23"/>
          <w:szCs w:val="23"/>
          <w:lang w:eastAsia="zh-CN"/>
        </w:rPr>
      </w:pPr>
      <w:r w:rsidRPr="00CE53BC">
        <w:rPr>
          <w:rFonts w:asciiTheme="minorHAnsi" w:hAnsiTheme="minorHAnsi" w:cstheme="minorHAnsi"/>
          <w:sz w:val="23"/>
          <w:szCs w:val="23"/>
          <w:lang w:eastAsia="zh-CN"/>
        </w:rPr>
        <w:t>Naročnik ponudnike glede na pretekle negativne izkušnje obvešča, da je za ustrezno izpolnjevanje in tiskanje obrazca ESPD priporočljiva uporaba brskalnika</w:t>
      </w:r>
      <w:r w:rsidRPr="00CE53BC">
        <w:rPr>
          <w:rFonts w:asciiTheme="minorHAnsi" w:hAnsiTheme="minorHAnsi" w:cstheme="minorHAnsi"/>
          <w:b/>
          <w:sz w:val="23"/>
          <w:szCs w:val="23"/>
          <w:lang w:eastAsia="zh-CN"/>
        </w:rPr>
        <w:t xml:space="preserve"> Internet Explorer.</w:t>
      </w:r>
    </w:p>
    <w:p w14:paraId="1B4E599F" w14:textId="77777777" w:rsidR="00CE53BC" w:rsidRPr="00CE53BC" w:rsidRDefault="00CE53BC" w:rsidP="00CE53BC">
      <w:pPr>
        <w:spacing w:after="0"/>
        <w:jc w:val="both"/>
        <w:rPr>
          <w:rFonts w:asciiTheme="minorHAnsi" w:hAnsiTheme="minorHAnsi" w:cstheme="minorHAnsi"/>
          <w:sz w:val="23"/>
          <w:szCs w:val="23"/>
          <w:u w:val="single"/>
          <w:lang w:eastAsia="zh-CN"/>
        </w:rPr>
      </w:pPr>
      <w:r w:rsidRPr="00CE53BC">
        <w:rPr>
          <w:rFonts w:asciiTheme="minorHAnsi" w:hAnsiTheme="minorHAnsi" w:cstheme="minorHAnsi"/>
          <w:sz w:val="23"/>
          <w:szCs w:val="23"/>
          <w:u w:val="single"/>
          <w:lang w:eastAsia="zh-CN"/>
        </w:rPr>
        <w:t xml:space="preserve">Vsak gospodarski subjekt pred tiskanjem ESPD obrazca obvezno ponovno preveri ali je pri vseh izbirah ustrezno označil/ izbral opcija DA ali NE ter vnesel ostale zahtevane podatke. </w:t>
      </w:r>
    </w:p>
    <w:p w14:paraId="27D0EDD9" w14:textId="77777777" w:rsidR="00CE53BC" w:rsidRPr="00CE53BC" w:rsidRDefault="00CE53BC" w:rsidP="00CE53BC">
      <w:pPr>
        <w:spacing w:after="0"/>
        <w:jc w:val="both"/>
        <w:rPr>
          <w:rFonts w:asciiTheme="minorHAnsi" w:hAnsiTheme="minorHAnsi" w:cstheme="minorHAnsi"/>
          <w:sz w:val="23"/>
          <w:szCs w:val="23"/>
          <w:u w:val="single"/>
          <w:lang w:eastAsia="zh-CN"/>
        </w:rPr>
      </w:pPr>
    </w:p>
    <w:p w14:paraId="15416371" w14:textId="77777777" w:rsidR="00CE53BC" w:rsidRPr="00CE53BC" w:rsidRDefault="00CE53BC" w:rsidP="00CE53BC">
      <w:pPr>
        <w:spacing w:after="0"/>
        <w:jc w:val="both"/>
        <w:rPr>
          <w:rFonts w:asciiTheme="minorHAnsi" w:hAnsiTheme="minorHAnsi" w:cstheme="minorHAnsi"/>
          <w:sz w:val="23"/>
          <w:szCs w:val="23"/>
          <w:lang w:eastAsia="zh-CN"/>
        </w:rPr>
      </w:pPr>
      <w:r w:rsidRPr="00CE53BC">
        <w:rPr>
          <w:rFonts w:asciiTheme="minorHAnsi" w:hAnsiTheme="minorHAnsi" w:cstheme="minorHAnsi"/>
          <w:sz w:val="23"/>
          <w:szCs w:val="23"/>
          <w:lang w:eastAsia="zh-CN"/>
        </w:rPr>
        <w:t>Subjekt naj v obrazcu ne pušča neizpolnjenih polj (npr. rubrika Ali so te informacije na razpolago v elektronski obliki, …).</w:t>
      </w:r>
    </w:p>
    <w:p w14:paraId="32A5D071" w14:textId="77777777" w:rsidR="00CE53BC" w:rsidRPr="00CE53BC" w:rsidRDefault="00CE53BC" w:rsidP="00CE53BC">
      <w:pPr>
        <w:spacing w:after="0"/>
        <w:jc w:val="both"/>
        <w:rPr>
          <w:rFonts w:asciiTheme="minorHAnsi" w:hAnsiTheme="minorHAnsi" w:cstheme="minorHAnsi"/>
          <w:sz w:val="23"/>
          <w:szCs w:val="23"/>
          <w:lang w:eastAsia="zh-CN"/>
        </w:rPr>
      </w:pPr>
    </w:p>
    <w:p w14:paraId="1E3A5B37" w14:textId="77777777" w:rsidR="00CE53BC" w:rsidRPr="00CE53BC" w:rsidRDefault="00CE53BC" w:rsidP="00CE53BC">
      <w:pPr>
        <w:spacing w:after="0"/>
        <w:jc w:val="both"/>
        <w:rPr>
          <w:rFonts w:asciiTheme="minorHAnsi" w:hAnsiTheme="minorHAnsi" w:cstheme="minorHAnsi"/>
          <w:sz w:val="23"/>
          <w:szCs w:val="23"/>
          <w:lang w:eastAsia="zh-CN"/>
        </w:rPr>
      </w:pPr>
      <w:r w:rsidRPr="00CE53BC">
        <w:rPr>
          <w:rFonts w:asciiTheme="minorHAnsi" w:hAnsiTheme="minorHAnsi" w:cstheme="minorHAnsi"/>
          <w:sz w:val="23"/>
          <w:szCs w:val="23"/>
          <w:lang w:eastAsia="zh-CN"/>
        </w:rPr>
        <w:t>Če bo subjekt pri razpoložljivosti podatkov vseeno pustil polje prazno, bo naročnik štel, da subjekt z informacijami ne razpolaga v elektronski obliki.</w:t>
      </w:r>
    </w:p>
    <w:p w14:paraId="3FCA107E" w14:textId="77777777" w:rsidR="00CE53BC" w:rsidRPr="00CE53BC" w:rsidRDefault="00CE53BC" w:rsidP="00CE53BC">
      <w:pPr>
        <w:spacing w:after="0"/>
        <w:jc w:val="both"/>
        <w:rPr>
          <w:rFonts w:asciiTheme="minorHAnsi" w:hAnsiTheme="minorHAnsi" w:cstheme="minorHAnsi"/>
          <w:sz w:val="23"/>
          <w:szCs w:val="23"/>
          <w:lang w:eastAsia="zh-CN"/>
        </w:rPr>
      </w:pPr>
    </w:p>
    <w:p w14:paraId="45E77E80" w14:textId="77777777" w:rsidR="00CE53BC" w:rsidRPr="00CE53BC" w:rsidRDefault="00CE53BC" w:rsidP="00CE53BC">
      <w:pPr>
        <w:spacing w:after="0"/>
        <w:jc w:val="both"/>
        <w:rPr>
          <w:rFonts w:asciiTheme="minorHAnsi" w:hAnsiTheme="minorHAnsi" w:cstheme="minorHAnsi"/>
          <w:sz w:val="23"/>
          <w:szCs w:val="23"/>
          <w:lang w:eastAsia="zh-CN"/>
        </w:rPr>
      </w:pPr>
      <w:r w:rsidRPr="00CE53BC">
        <w:rPr>
          <w:rFonts w:asciiTheme="minorHAnsi" w:hAnsiTheme="minorHAnsi" w:cstheme="minorHAnsi"/>
          <w:sz w:val="23"/>
          <w:szCs w:val="23"/>
          <w:lang w:eastAsia="zh-CN"/>
        </w:rPr>
        <w:lastRenderedPageBreak/>
        <w:t>V poglavju Del I. Informacije o objavi subjekti spodnji polji izpolnjujejo s pomočjo podatkov dostopnih na spletnih straneh:</w:t>
      </w:r>
    </w:p>
    <w:p w14:paraId="5CECCE56" w14:textId="77777777" w:rsidR="00CE53BC" w:rsidRPr="00CE53BC" w:rsidRDefault="00F943A7" w:rsidP="00CE53BC">
      <w:pPr>
        <w:spacing w:after="0"/>
        <w:jc w:val="both"/>
        <w:rPr>
          <w:rFonts w:asciiTheme="minorHAnsi" w:hAnsiTheme="minorHAnsi" w:cstheme="minorHAnsi"/>
          <w:sz w:val="23"/>
          <w:szCs w:val="23"/>
          <w:lang w:eastAsia="zh-CN"/>
        </w:rPr>
      </w:pPr>
      <w:hyperlink r:id="rId21" w:history="1">
        <w:r w:rsidR="00CE53BC" w:rsidRPr="00CE53BC">
          <w:rPr>
            <w:rStyle w:val="Hiperpovezava"/>
            <w:rFonts w:asciiTheme="minorHAnsi" w:hAnsiTheme="minorHAnsi" w:cstheme="minorHAnsi"/>
            <w:sz w:val="23"/>
            <w:szCs w:val="23"/>
            <w:lang w:eastAsia="zh-CN"/>
          </w:rPr>
          <w:t>https://www.enarocanje.si/?podrocje=portal</w:t>
        </w:r>
      </w:hyperlink>
      <w:r w:rsidR="00CE53BC" w:rsidRPr="00CE53BC">
        <w:rPr>
          <w:rFonts w:asciiTheme="minorHAnsi" w:hAnsiTheme="minorHAnsi" w:cstheme="minorHAnsi"/>
          <w:sz w:val="23"/>
          <w:szCs w:val="23"/>
          <w:lang w:eastAsia="zh-CN"/>
        </w:rPr>
        <w:t>,</w:t>
      </w:r>
    </w:p>
    <w:p w14:paraId="03B4B148" w14:textId="77777777" w:rsidR="00CE53BC" w:rsidRPr="00CE53BC" w:rsidRDefault="00F943A7" w:rsidP="00CE53BC">
      <w:pPr>
        <w:spacing w:after="0"/>
        <w:jc w:val="both"/>
        <w:rPr>
          <w:rFonts w:asciiTheme="minorHAnsi" w:hAnsiTheme="minorHAnsi" w:cstheme="minorHAnsi"/>
          <w:sz w:val="23"/>
          <w:szCs w:val="23"/>
          <w:lang w:eastAsia="zh-CN"/>
        </w:rPr>
      </w:pPr>
      <w:hyperlink r:id="rId22" w:history="1">
        <w:r w:rsidR="00CE53BC" w:rsidRPr="00CE53BC">
          <w:rPr>
            <w:rStyle w:val="Hiperpovezava"/>
            <w:rFonts w:asciiTheme="minorHAnsi" w:hAnsiTheme="minorHAnsi" w:cstheme="minorHAnsi"/>
            <w:sz w:val="23"/>
            <w:szCs w:val="23"/>
            <w:lang w:eastAsia="zh-CN"/>
          </w:rPr>
          <w:t>http://ted.europa.eu/TED/browse/browseByBO.do</w:t>
        </w:r>
      </w:hyperlink>
    </w:p>
    <w:p w14:paraId="4601CA2F" w14:textId="77777777" w:rsidR="00CE53BC" w:rsidRPr="00CE53BC" w:rsidRDefault="00CE53BC" w:rsidP="00CE53BC">
      <w:pPr>
        <w:spacing w:after="0"/>
        <w:jc w:val="both"/>
        <w:rPr>
          <w:rFonts w:asciiTheme="minorHAnsi" w:hAnsiTheme="minorHAnsi" w:cstheme="minorHAnsi"/>
          <w:sz w:val="23"/>
          <w:szCs w:val="23"/>
          <w:lang w:eastAsia="zh-CN"/>
        </w:rPr>
      </w:pPr>
      <w:r w:rsidRPr="00CE53BC">
        <w:rPr>
          <w:rFonts w:asciiTheme="minorHAnsi" w:hAnsiTheme="minorHAnsi" w:cstheme="minorHAnsi"/>
          <w:sz w:val="23"/>
          <w:szCs w:val="23"/>
          <w:lang w:eastAsia="zh-CN"/>
        </w:rPr>
        <w:t>ali z zastavitvijo vprašanja o številki objave na portalu javnih naročil:</w:t>
      </w:r>
    </w:p>
    <w:p w14:paraId="4DB63B4D" w14:textId="77777777" w:rsidR="00CE53BC" w:rsidRPr="00CE53BC" w:rsidRDefault="00CE53BC" w:rsidP="00CE53BC">
      <w:pPr>
        <w:spacing w:after="0"/>
        <w:jc w:val="both"/>
        <w:rPr>
          <w:rFonts w:asciiTheme="minorHAnsi" w:hAnsiTheme="minorHAnsi" w:cstheme="minorHAnsi"/>
          <w:sz w:val="23"/>
          <w:szCs w:val="23"/>
          <w:lang w:eastAsia="zh-CN"/>
        </w:rPr>
      </w:pPr>
    </w:p>
    <w:p w14:paraId="630DC4B9" w14:textId="77777777" w:rsidR="00CE53BC" w:rsidRPr="00CE53BC" w:rsidRDefault="00CE53BC" w:rsidP="00CE53BC">
      <w:pPr>
        <w:spacing w:after="0"/>
        <w:jc w:val="both"/>
        <w:rPr>
          <w:rFonts w:asciiTheme="minorHAnsi" w:hAnsiTheme="minorHAnsi" w:cstheme="minorHAnsi"/>
          <w:sz w:val="23"/>
          <w:szCs w:val="23"/>
          <w:lang w:eastAsia="zh-CN"/>
        </w:rPr>
      </w:pPr>
      <w:r w:rsidRPr="00CE53BC">
        <w:rPr>
          <w:rFonts w:asciiTheme="minorHAnsi" w:hAnsiTheme="minorHAnsi" w:cstheme="minorHAnsi"/>
          <w:sz w:val="23"/>
          <w:szCs w:val="23"/>
          <w:lang w:eastAsia="zh-CN"/>
        </w:rPr>
        <w:t xml:space="preserve">Polje: </w:t>
      </w:r>
      <w:r w:rsidRPr="00FF4B4F">
        <w:rPr>
          <w:rFonts w:asciiTheme="minorHAnsi" w:hAnsiTheme="minorHAnsi" w:cstheme="minorHAnsi"/>
          <w:sz w:val="23"/>
          <w:szCs w:val="23"/>
          <w:bdr w:val="single" w:sz="4" w:space="0" w:color="auto"/>
          <w:lang w:eastAsia="zh-CN"/>
        </w:rPr>
        <w:t>Številka obvestila v UL EU</w:t>
      </w:r>
      <w:r w:rsidRPr="00CE53BC">
        <w:rPr>
          <w:rFonts w:asciiTheme="minorHAnsi" w:hAnsiTheme="minorHAnsi" w:cstheme="minorHAnsi"/>
          <w:sz w:val="23"/>
          <w:szCs w:val="23"/>
          <w:lang w:eastAsia="zh-CN"/>
        </w:rPr>
        <w:t xml:space="preserve"> </w:t>
      </w:r>
    </w:p>
    <w:p w14:paraId="2240DF8D" w14:textId="77777777" w:rsidR="00CE53BC" w:rsidRPr="00CE53BC" w:rsidRDefault="00CE53BC" w:rsidP="00CE53BC">
      <w:pPr>
        <w:spacing w:after="0"/>
        <w:jc w:val="both"/>
        <w:rPr>
          <w:rFonts w:asciiTheme="minorHAnsi" w:hAnsiTheme="minorHAnsi" w:cstheme="minorHAnsi"/>
          <w:sz w:val="23"/>
          <w:szCs w:val="23"/>
          <w:lang w:eastAsia="zh-CN"/>
        </w:rPr>
      </w:pPr>
      <w:r w:rsidRPr="00CE53BC">
        <w:rPr>
          <w:rFonts w:asciiTheme="minorHAnsi" w:hAnsiTheme="minorHAnsi" w:cstheme="minorHAnsi"/>
          <w:sz w:val="23"/>
          <w:szCs w:val="23"/>
          <w:lang w:eastAsia="zh-CN"/>
        </w:rPr>
        <w:t xml:space="preserve">Polje: </w:t>
      </w:r>
      <w:r w:rsidRPr="00FF4B4F">
        <w:rPr>
          <w:rFonts w:asciiTheme="minorHAnsi" w:hAnsiTheme="minorHAnsi" w:cstheme="minorHAnsi"/>
          <w:sz w:val="23"/>
          <w:szCs w:val="23"/>
          <w:bdr w:val="single" w:sz="4" w:space="0" w:color="auto"/>
          <w:lang w:eastAsia="zh-CN"/>
        </w:rPr>
        <w:t>Številka obvestila na PJN</w:t>
      </w:r>
      <w:r w:rsidRPr="00CE53BC">
        <w:rPr>
          <w:rFonts w:asciiTheme="minorHAnsi" w:hAnsiTheme="minorHAnsi" w:cstheme="minorHAnsi"/>
          <w:sz w:val="23"/>
          <w:szCs w:val="23"/>
          <w:lang w:eastAsia="zh-CN"/>
        </w:rPr>
        <w:t xml:space="preserve"> </w:t>
      </w:r>
    </w:p>
    <w:p w14:paraId="2DCCDEBE" w14:textId="77777777" w:rsidR="00CE53BC" w:rsidRPr="00CE53BC" w:rsidRDefault="00CE53BC" w:rsidP="00CE53BC">
      <w:pPr>
        <w:spacing w:after="0"/>
        <w:jc w:val="both"/>
        <w:rPr>
          <w:rFonts w:asciiTheme="minorHAnsi" w:hAnsiTheme="minorHAnsi" w:cstheme="minorHAnsi"/>
          <w:sz w:val="23"/>
          <w:szCs w:val="23"/>
          <w:lang w:eastAsia="zh-CN"/>
        </w:rPr>
      </w:pPr>
    </w:p>
    <w:p w14:paraId="2789F38B" w14:textId="588D0598" w:rsidR="00CE53BC" w:rsidRPr="00CE53BC" w:rsidRDefault="00CE53BC" w:rsidP="00CE53BC">
      <w:pPr>
        <w:spacing w:after="0"/>
        <w:jc w:val="both"/>
        <w:rPr>
          <w:rFonts w:asciiTheme="minorHAnsi" w:hAnsiTheme="minorHAnsi" w:cstheme="minorHAnsi"/>
          <w:sz w:val="23"/>
          <w:szCs w:val="23"/>
          <w:lang w:eastAsia="zh-CN"/>
        </w:rPr>
      </w:pPr>
      <w:r w:rsidRPr="00CE53BC">
        <w:rPr>
          <w:rFonts w:asciiTheme="minorHAnsi" w:hAnsiTheme="minorHAnsi" w:cstheme="minorHAnsi"/>
          <w:sz w:val="23"/>
          <w:szCs w:val="23"/>
          <w:lang w:eastAsia="zh-CN"/>
        </w:rPr>
        <w:t xml:space="preserve">V poglavju IV. Točki C. Tehnična in strokovna sposobnosti ponudnik navede iste referenčne posle, kot v obrazcu </w:t>
      </w:r>
      <w:r w:rsidRPr="00757808">
        <w:rPr>
          <w:rFonts w:asciiTheme="minorHAnsi" w:hAnsiTheme="minorHAnsi" w:cstheme="minorHAnsi"/>
          <w:sz w:val="23"/>
          <w:szCs w:val="23"/>
          <w:lang w:eastAsia="zh-CN"/>
        </w:rPr>
        <w:t xml:space="preserve">Priloga št. </w:t>
      </w:r>
      <w:r w:rsidR="00DC11E0" w:rsidRPr="00757808">
        <w:rPr>
          <w:rFonts w:asciiTheme="minorHAnsi" w:hAnsiTheme="minorHAnsi" w:cstheme="minorHAnsi"/>
          <w:sz w:val="23"/>
          <w:szCs w:val="23"/>
          <w:lang w:eastAsia="zh-CN"/>
        </w:rPr>
        <w:t>15</w:t>
      </w:r>
      <w:r w:rsidRPr="00757808">
        <w:rPr>
          <w:rFonts w:asciiTheme="minorHAnsi" w:hAnsiTheme="minorHAnsi" w:cstheme="minorHAnsi"/>
          <w:sz w:val="23"/>
          <w:szCs w:val="23"/>
          <w:lang w:eastAsia="zh-CN"/>
        </w:rPr>
        <w:t xml:space="preserve"> – </w:t>
      </w:r>
      <w:r w:rsidRPr="00757808">
        <w:rPr>
          <w:rFonts w:asciiTheme="minorHAnsi" w:hAnsiTheme="minorHAnsi" w:cstheme="minorHAnsi"/>
          <w:b/>
          <w:sz w:val="23"/>
          <w:szCs w:val="23"/>
          <w:lang w:eastAsia="zh-CN"/>
        </w:rPr>
        <w:t>Seznam referenčnih poslov</w:t>
      </w:r>
      <w:r w:rsidRPr="00CE53BC">
        <w:rPr>
          <w:rFonts w:asciiTheme="minorHAnsi" w:hAnsiTheme="minorHAnsi" w:cstheme="minorHAnsi"/>
          <w:sz w:val="23"/>
          <w:szCs w:val="23"/>
          <w:lang w:eastAsia="zh-CN"/>
        </w:rPr>
        <w:t>.</w:t>
      </w:r>
    </w:p>
    <w:p w14:paraId="7250F123" w14:textId="77777777" w:rsidR="00CE53BC" w:rsidRPr="00CE53BC" w:rsidRDefault="00CE53BC" w:rsidP="00CE53BC">
      <w:pPr>
        <w:spacing w:after="0"/>
        <w:jc w:val="both"/>
        <w:rPr>
          <w:rFonts w:asciiTheme="minorHAnsi" w:hAnsiTheme="minorHAnsi" w:cstheme="minorHAnsi"/>
          <w:sz w:val="23"/>
          <w:szCs w:val="23"/>
          <w:lang w:eastAsia="zh-CN"/>
        </w:rPr>
      </w:pPr>
    </w:p>
    <w:p w14:paraId="263FBD28" w14:textId="77777777" w:rsidR="00CE53BC" w:rsidRPr="00CE53BC" w:rsidRDefault="00CE53BC" w:rsidP="00CE53BC">
      <w:pPr>
        <w:spacing w:after="0"/>
        <w:jc w:val="both"/>
        <w:rPr>
          <w:rFonts w:asciiTheme="minorHAnsi" w:hAnsiTheme="minorHAnsi" w:cstheme="minorHAnsi"/>
          <w:sz w:val="23"/>
          <w:szCs w:val="23"/>
          <w:lang w:eastAsia="zh-CN"/>
        </w:rPr>
      </w:pPr>
      <w:r w:rsidRPr="00CE53BC">
        <w:rPr>
          <w:rFonts w:asciiTheme="minorHAnsi" w:hAnsiTheme="minorHAnsi" w:cstheme="minorHAnsi"/>
          <w:sz w:val="23"/>
          <w:szCs w:val="23"/>
          <w:lang w:eastAsia="zh-CN"/>
        </w:rPr>
        <w:t>V b točki poglavja / dela VI. ESPD obrazca: Sklepne izjave subjekt v prazno polje (»Podpisani dajem/o uradno soglasje, da MESTNA OBČINA KRANJ pridobi dostop do dokazil, ki sem jih predložil/smo jih predložili v ______«)  zapiše II., III., IV. in VI. Poglavju, v kolikor pa to polje pusti prazno ali vanj vpiše drugo navedbo, bo naročnik štel, da subjekt s tem potrjuje, da soglaša, da naročnik lahko preveri vsa dokazila iz ESPD obrazca.</w:t>
      </w:r>
    </w:p>
    <w:p w14:paraId="764881AB" w14:textId="77777777" w:rsidR="00CE53BC" w:rsidRPr="00CE53BC" w:rsidRDefault="00CE53BC" w:rsidP="00CE53BC">
      <w:pPr>
        <w:spacing w:after="0"/>
        <w:jc w:val="both"/>
        <w:rPr>
          <w:rFonts w:asciiTheme="minorHAnsi" w:hAnsiTheme="minorHAnsi" w:cstheme="minorHAnsi"/>
          <w:sz w:val="23"/>
          <w:szCs w:val="23"/>
          <w:lang w:eastAsia="zh-CN"/>
        </w:rPr>
      </w:pPr>
    </w:p>
    <w:p w14:paraId="56A36AAA" w14:textId="77777777" w:rsidR="00CE53BC" w:rsidRPr="00CE53BC" w:rsidRDefault="00CE53BC" w:rsidP="00CE53BC">
      <w:pPr>
        <w:spacing w:after="0"/>
        <w:jc w:val="both"/>
        <w:rPr>
          <w:rFonts w:asciiTheme="minorHAnsi" w:hAnsiTheme="minorHAnsi" w:cstheme="minorHAnsi"/>
          <w:sz w:val="23"/>
          <w:szCs w:val="23"/>
          <w:lang w:eastAsia="zh-CN"/>
        </w:rPr>
      </w:pPr>
      <w:r w:rsidRPr="00CE53BC">
        <w:rPr>
          <w:rFonts w:asciiTheme="minorHAnsi" w:hAnsiTheme="minorHAnsi" w:cstheme="minorHAnsi"/>
          <w:sz w:val="23"/>
          <w:szCs w:val="23"/>
          <w:lang w:eastAsia="zh-CN"/>
        </w:rPr>
        <w:t>Naročnik dodatno pojasnjuje, da za pravilno izpolnitev v točki B. Informacije o predstavnikih gospodarskega subjekta v ESPD obrazcu gospodarski subjekt obvezno navede</w:t>
      </w:r>
      <w:r w:rsidRPr="00CE53BC">
        <w:rPr>
          <w:rFonts w:asciiTheme="minorHAnsi" w:hAnsiTheme="minorHAnsi" w:cstheme="minorHAnsi"/>
          <w:b/>
          <w:sz w:val="23"/>
          <w:szCs w:val="23"/>
          <w:lang w:eastAsia="zh-CN"/>
        </w:rPr>
        <w:t xml:space="preserve"> </w:t>
      </w:r>
      <w:r w:rsidRPr="00CE53BC">
        <w:rPr>
          <w:rFonts w:asciiTheme="minorHAnsi" w:hAnsiTheme="minorHAnsi" w:cstheme="minorHAnsi"/>
          <w:b/>
          <w:sz w:val="23"/>
          <w:szCs w:val="23"/>
          <w:u w:val="single"/>
          <w:lang w:eastAsia="zh-CN"/>
        </w:rPr>
        <w:t>vse osebe</w:t>
      </w:r>
      <w:r w:rsidRPr="00CE53BC">
        <w:rPr>
          <w:rFonts w:asciiTheme="minorHAnsi" w:hAnsiTheme="minorHAnsi" w:cstheme="minorHAnsi"/>
          <w:b/>
          <w:sz w:val="23"/>
          <w:szCs w:val="23"/>
          <w:lang w:eastAsia="zh-CN"/>
        </w:rPr>
        <w:t>, ki so člani upravnega, vodstvenega ali nadzornega organa ponudnika ali oseb, ki imajo pooblastila za zastopanje ali odločanje ali nadzor v organu ponudnika</w:t>
      </w:r>
      <w:r w:rsidRPr="00CE53BC">
        <w:rPr>
          <w:rFonts w:asciiTheme="minorHAnsi" w:hAnsiTheme="minorHAnsi" w:cstheme="minorHAnsi"/>
          <w:sz w:val="23"/>
          <w:szCs w:val="23"/>
          <w:lang w:eastAsia="zh-CN"/>
        </w:rPr>
        <w:t xml:space="preserve">. </w:t>
      </w:r>
    </w:p>
    <w:p w14:paraId="563FEB2D" w14:textId="77777777" w:rsidR="00CE53BC" w:rsidRPr="00CE53BC" w:rsidRDefault="00CE53BC" w:rsidP="00CE53BC">
      <w:pPr>
        <w:spacing w:after="0"/>
        <w:jc w:val="both"/>
        <w:rPr>
          <w:rFonts w:asciiTheme="minorHAnsi" w:hAnsiTheme="minorHAnsi" w:cstheme="minorHAnsi"/>
          <w:sz w:val="23"/>
          <w:szCs w:val="23"/>
          <w:lang w:eastAsia="zh-CN"/>
        </w:rPr>
      </w:pPr>
      <w:r w:rsidRPr="00CE53BC">
        <w:rPr>
          <w:rFonts w:asciiTheme="minorHAnsi" w:hAnsiTheme="minorHAnsi" w:cstheme="minorHAnsi"/>
          <w:sz w:val="23"/>
          <w:szCs w:val="23"/>
          <w:lang w:eastAsia="zh-CN"/>
        </w:rPr>
        <w:t>Torej ni ustrezno, da subjekt navede le zakonite zastopnike in pooblaščene osebe.</w:t>
      </w:r>
    </w:p>
    <w:p w14:paraId="6D2DFB01" w14:textId="77777777" w:rsidR="00CE53BC" w:rsidRPr="00CE53BC" w:rsidRDefault="00CE53BC" w:rsidP="00CE53BC">
      <w:pPr>
        <w:spacing w:after="0"/>
        <w:jc w:val="both"/>
        <w:rPr>
          <w:rFonts w:asciiTheme="minorHAnsi" w:hAnsiTheme="minorHAnsi" w:cstheme="minorHAnsi"/>
          <w:sz w:val="23"/>
          <w:szCs w:val="23"/>
          <w:lang w:eastAsia="zh-CN"/>
        </w:rPr>
      </w:pPr>
    </w:p>
    <w:p w14:paraId="18035784" w14:textId="77777777" w:rsidR="00CE53BC" w:rsidRPr="00CE53BC" w:rsidRDefault="00CE53BC" w:rsidP="00CE53BC">
      <w:pPr>
        <w:spacing w:after="0"/>
        <w:jc w:val="both"/>
        <w:rPr>
          <w:rFonts w:asciiTheme="minorHAnsi" w:hAnsiTheme="minorHAnsi" w:cstheme="minorHAnsi"/>
          <w:sz w:val="23"/>
          <w:szCs w:val="23"/>
          <w:lang w:eastAsia="zh-CN"/>
        </w:rPr>
      </w:pPr>
      <w:r w:rsidRPr="00CE53BC">
        <w:rPr>
          <w:rFonts w:asciiTheme="minorHAnsi" w:hAnsiTheme="minorHAnsi" w:cstheme="minorHAnsi"/>
          <w:sz w:val="23"/>
          <w:szCs w:val="23"/>
          <w:lang w:eastAsia="zh-CN"/>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53412A0F" w14:textId="77777777" w:rsidR="00CE53BC" w:rsidRPr="00CE53BC" w:rsidRDefault="00CE53BC" w:rsidP="00CE53BC">
      <w:pPr>
        <w:spacing w:after="0"/>
        <w:jc w:val="both"/>
        <w:rPr>
          <w:rFonts w:asciiTheme="minorHAnsi" w:hAnsiTheme="minorHAnsi" w:cstheme="minorHAnsi"/>
          <w:sz w:val="23"/>
          <w:szCs w:val="23"/>
          <w:lang w:eastAsia="zh-CN"/>
        </w:rPr>
      </w:pPr>
    </w:p>
    <w:p w14:paraId="05F769C1" w14:textId="77777777" w:rsidR="00CE53BC" w:rsidRPr="00CE53BC" w:rsidRDefault="00CE53BC" w:rsidP="00CE53BC">
      <w:pPr>
        <w:spacing w:after="0"/>
        <w:jc w:val="both"/>
        <w:rPr>
          <w:rFonts w:asciiTheme="minorHAnsi" w:hAnsiTheme="minorHAnsi" w:cstheme="minorHAnsi"/>
          <w:sz w:val="23"/>
          <w:szCs w:val="23"/>
          <w:lang w:eastAsia="zh-CN"/>
        </w:rPr>
      </w:pPr>
      <w:r w:rsidRPr="00CE53BC">
        <w:rPr>
          <w:rFonts w:asciiTheme="minorHAnsi" w:hAnsiTheme="minorHAnsi" w:cstheme="minorHAnsi"/>
          <w:sz w:val="23"/>
          <w:szCs w:val="23"/>
          <w:lang w:eastAsia="zh-CN"/>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7FA0BE97" w14:textId="77777777" w:rsidR="00CE53BC" w:rsidRPr="00CE53BC" w:rsidRDefault="00CE53BC" w:rsidP="00CE53BC">
      <w:pPr>
        <w:spacing w:after="0"/>
        <w:jc w:val="both"/>
        <w:rPr>
          <w:rFonts w:asciiTheme="minorHAnsi" w:hAnsiTheme="minorHAnsi" w:cstheme="minorHAnsi"/>
          <w:sz w:val="23"/>
          <w:szCs w:val="23"/>
          <w:lang w:eastAsia="zh-CN"/>
        </w:rPr>
      </w:pPr>
    </w:p>
    <w:p w14:paraId="54BCB0DF" w14:textId="0E9FA254" w:rsidR="00CE53BC" w:rsidRPr="00CE53BC" w:rsidRDefault="00CE53BC" w:rsidP="00CE53BC">
      <w:pPr>
        <w:spacing w:after="0"/>
        <w:jc w:val="both"/>
        <w:rPr>
          <w:rFonts w:asciiTheme="minorHAnsi" w:hAnsiTheme="minorHAnsi" w:cstheme="minorHAnsi"/>
          <w:b/>
          <w:sz w:val="23"/>
          <w:szCs w:val="23"/>
          <w:u w:val="single"/>
          <w:lang w:eastAsia="zh-CN"/>
        </w:rPr>
      </w:pPr>
      <w:r w:rsidRPr="00CE53BC">
        <w:rPr>
          <w:rFonts w:asciiTheme="minorHAnsi" w:hAnsiTheme="minorHAnsi" w:cstheme="minorHAnsi"/>
          <w:b/>
          <w:sz w:val="23"/>
          <w:szCs w:val="23"/>
          <w:u w:val="single"/>
          <w:lang w:eastAsia="zh-CN"/>
        </w:rPr>
        <w:lastRenderedPageBreak/>
        <w:t xml:space="preserve">Naročnik opozarja ponudnike, da ESPD obrazec, predložen v drugem postopku javnega naročanja, </w:t>
      </w:r>
      <w:r w:rsidR="00AD7606" w:rsidRPr="00AD7606">
        <w:rPr>
          <w:rFonts w:asciiTheme="minorHAnsi" w:hAnsiTheme="minorHAnsi" w:cstheme="minorHAnsi"/>
          <w:b/>
          <w:sz w:val="23"/>
          <w:szCs w:val="23"/>
          <w:u w:val="single"/>
          <w:lang w:eastAsia="zh-CN"/>
        </w:rPr>
        <w:t>lahko</w:t>
      </w:r>
      <w:r w:rsidRPr="00CE53BC">
        <w:rPr>
          <w:rFonts w:asciiTheme="minorHAnsi" w:hAnsiTheme="minorHAnsi" w:cstheme="minorHAnsi"/>
          <w:b/>
          <w:sz w:val="23"/>
          <w:szCs w:val="23"/>
          <w:u w:val="single"/>
          <w:lang w:eastAsia="zh-CN"/>
        </w:rPr>
        <w:t xml:space="preserve"> predložijo zgolj in le, v kolikor ESPD obrazec iz drugega postopka javnega naročanja vsebuje vse zahteve, pogoje, polja, točke, podtočke zahtevane v ESPD obrazcu naročnika. </w:t>
      </w:r>
    </w:p>
    <w:p w14:paraId="65DA4B54" w14:textId="77777777" w:rsidR="00CE53BC" w:rsidRPr="00CE53BC" w:rsidRDefault="00CE53BC" w:rsidP="00CE53BC">
      <w:pPr>
        <w:spacing w:after="0"/>
        <w:jc w:val="both"/>
        <w:rPr>
          <w:rFonts w:asciiTheme="minorHAnsi" w:hAnsiTheme="minorHAnsi" w:cstheme="minorHAnsi"/>
          <w:b/>
          <w:sz w:val="23"/>
          <w:szCs w:val="23"/>
          <w:u w:val="single"/>
          <w:lang w:eastAsia="zh-CN"/>
        </w:rPr>
      </w:pPr>
      <w:r w:rsidRPr="00CE53BC">
        <w:rPr>
          <w:rFonts w:asciiTheme="minorHAnsi" w:hAnsiTheme="minorHAnsi" w:cstheme="minorHAnsi"/>
          <w:b/>
          <w:sz w:val="23"/>
          <w:szCs w:val="23"/>
          <w:u w:val="single"/>
          <w:lang w:eastAsia="zh-CN"/>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0288BA13" w14:textId="77777777" w:rsidR="00CE53BC" w:rsidRPr="00CE53BC" w:rsidRDefault="00CE53BC" w:rsidP="00CE53BC">
      <w:pPr>
        <w:spacing w:after="0"/>
        <w:jc w:val="both"/>
        <w:rPr>
          <w:rFonts w:asciiTheme="minorHAnsi" w:hAnsiTheme="minorHAnsi" w:cstheme="minorHAnsi"/>
          <w:sz w:val="23"/>
          <w:szCs w:val="23"/>
          <w:lang w:eastAsia="zh-CN"/>
        </w:rPr>
      </w:pPr>
    </w:p>
    <w:p w14:paraId="5257153C" w14:textId="77777777" w:rsidR="00CE53BC" w:rsidRPr="00CE53BC" w:rsidRDefault="00CE53BC" w:rsidP="00CE53BC">
      <w:pPr>
        <w:spacing w:after="0"/>
        <w:jc w:val="both"/>
        <w:rPr>
          <w:rFonts w:asciiTheme="minorHAnsi" w:hAnsiTheme="minorHAnsi" w:cstheme="minorHAnsi"/>
          <w:sz w:val="23"/>
          <w:szCs w:val="23"/>
          <w:lang w:eastAsia="zh-CN"/>
        </w:rPr>
      </w:pPr>
      <w:r w:rsidRPr="00CE53BC">
        <w:rPr>
          <w:rFonts w:asciiTheme="minorHAnsi" w:hAnsiTheme="minorHAnsi" w:cstheme="minorHAnsi"/>
          <w:sz w:val="23"/>
          <w:szCs w:val="23"/>
          <w:lang w:eastAsia="zh-CN"/>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0AB59EE3" w14:textId="77777777" w:rsidR="00F43927" w:rsidRPr="005B7BFA" w:rsidRDefault="00F43927" w:rsidP="00250C72">
      <w:pPr>
        <w:spacing w:after="0"/>
        <w:jc w:val="both"/>
        <w:rPr>
          <w:rFonts w:asciiTheme="minorHAnsi" w:hAnsiTheme="minorHAnsi" w:cstheme="minorHAnsi"/>
          <w:sz w:val="23"/>
          <w:szCs w:val="23"/>
          <w:lang w:eastAsia="zh-CN"/>
        </w:rPr>
      </w:pPr>
    </w:p>
    <w:p w14:paraId="749D243B" w14:textId="64B39A3E" w:rsidR="00F40465" w:rsidRPr="005B7BFA" w:rsidRDefault="00F40465" w:rsidP="006E0652">
      <w:pPr>
        <w:pStyle w:val="Naslov2"/>
      </w:pPr>
      <w:bookmarkStart w:id="87" w:name="_Toc451354679"/>
      <w:bookmarkStart w:id="88" w:name="_Toc510009636"/>
      <w:r w:rsidRPr="005B7BFA">
        <w:t xml:space="preserve">Preverjanje </w:t>
      </w:r>
      <w:r w:rsidR="00904B37" w:rsidRPr="005B7BFA">
        <w:t>uradno dostopnih</w:t>
      </w:r>
      <w:r w:rsidRPr="005B7BFA">
        <w:t xml:space="preserve"> podatkov</w:t>
      </w:r>
      <w:bookmarkEnd w:id="87"/>
      <w:bookmarkEnd w:id="88"/>
      <w:r w:rsidRPr="005B7BFA">
        <w:t xml:space="preserve"> </w:t>
      </w:r>
    </w:p>
    <w:p w14:paraId="4B83ED5C" w14:textId="271B3B3E" w:rsidR="006B4165" w:rsidRPr="005B7BFA" w:rsidRDefault="006B4165"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w:t>
      </w:r>
      <w:r w:rsidR="00FA1884" w:rsidRPr="005B7BFA">
        <w:rPr>
          <w:rFonts w:asciiTheme="minorHAnsi" w:hAnsiTheme="minorHAnsi" w:cstheme="minorHAnsi"/>
          <w:sz w:val="23"/>
          <w:szCs w:val="23"/>
          <w:lang w:eastAsia="zh-CN"/>
        </w:rPr>
        <w:t xml:space="preserve">a oddanega javnega naročila ali sklenjenega okvirnega sporazuma </w:t>
      </w:r>
      <w:r w:rsidRPr="005B7BFA">
        <w:rPr>
          <w:rFonts w:asciiTheme="minorHAnsi" w:hAnsiTheme="minorHAnsi" w:cstheme="minorHAnsi"/>
          <w:sz w:val="23"/>
          <w:szCs w:val="23"/>
          <w:lang w:eastAsia="zh-CN"/>
        </w:rPr>
        <w:t>in so ti dokumenti še vedno veljavni</w:t>
      </w:r>
      <w:r w:rsidR="005636B6" w:rsidRPr="005636B6">
        <w:rPr>
          <w:rFonts w:asciiTheme="majorHAnsi" w:hAnsiTheme="majorHAnsi"/>
          <w:sz w:val="23"/>
          <w:szCs w:val="23"/>
          <w:lang w:eastAsia="zh-CN"/>
        </w:rPr>
        <w:t xml:space="preserve"> </w:t>
      </w:r>
      <w:r w:rsidR="005636B6" w:rsidRPr="005636B6">
        <w:rPr>
          <w:rFonts w:asciiTheme="minorHAnsi" w:hAnsiTheme="minorHAnsi" w:cstheme="minorHAnsi"/>
          <w:sz w:val="23"/>
          <w:szCs w:val="23"/>
          <w:lang w:eastAsia="zh-CN"/>
        </w:rPr>
        <w:t>oziroma izkazujejo navedbe v ESPD</w:t>
      </w:r>
      <w:r w:rsidRPr="005B7BFA">
        <w:rPr>
          <w:rFonts w:asciiTheme="minorHAnsi" w:hAnsiTheme="minorHAnsi" w:cstheme="minorHAnsi"/>
          <w:sz w:val="23"/>
          <w:szCs w:val="23"/>
          <w:lang w:eastAsia="zh-CN"/>
        </w:rPr>
        <w:t>.</w:t>
      </w:r>
    </w:p>
    <w:p w14:paraId="1F35BB10" w14:textId="77777777" w:rsidR="006718CE" w:rsidRPr="005B7BFA" w:rsidRDefault="006718CE" w:rsidP="00250C72">
      <w:pPr>
        <w:spacing w:after="0"/>
        <w:jc w:val="both"/>
        <w:rPr>
          <w:rFonts w:asciiTheme="minorHAnsi" w:hAnsiTheme="minorHAnsi" w:cstheme="minorHAnsi"/>
          <w:sz w:val="23"/>
          <w:szCs w:val="23"/>
          <w:lang w:eastAsia="zh-CN"/>
        </w:rPr>
      </w:pPr>
    </w:p>
    <w:p w14:paraId="6B562A14" w14:textId="1A075D32" w:rsidR="00AF54A6" w:rsidRPr="005B7BFA" w:rsidRDefault="00AF54A6" w:rsidP="00AF54A6">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 </w:t>
      </w:r>
    </w:p>
    <w:p w14:paraId="6D6BDC57" w14:textId="77777777" w:rsidR="00B976FA" w:rsidRDefault="00B976FA" w:rsidP="00B976FA">
      <w:pPr>
        <w:spacing w:after="0"/>
        <w:jc w:val="both"/>
        <w:rPr>
          <w:rFonts w:asciiTheme="minorHAnsi" w:hAnsiTheme="minorHAnsi" w:cstheme="minorHAnsi"/>
          <w:sz w:val="23"/>
          <w:szCs w:val="23"/>
          <w:lang w:eastAsia="zh-CN"/>
        </w:rPr>
      </w:pPr>
    </w:p>
    <w:p w14:paraId="7C5B44E8" w14:textId="55886A89" w:rsidR="00B976FA" w:rsidRPr="00B976FA" w:rsidRDefault="00B976FA" w:rsidP="00B976FA">
      <w:pPr>
        <w:spacing w:after="0"/>
        <w:jc w:val="both"/>
        <w:rPr>
          <w:rFonts w:asciiTheme="minorHAnsi" w:hAnsiTheme="minorHAnsi" w:cstheme="minorHAnsi"/>
          <w:sz w:val="23"/>
          <w:szCs w:val="23"/>
          <w:lang w:eastAsia="zh-CN"/>
        </w:rPr>
      </w:pPr>
      <w:r w:rsidRPr="00B976FA">
        <w:rPr>
          <w:rFonts w:asciiTheme="minorHAnsi" w:hAnsiTheme="minorHAnsi" w:cstheme="minorHAnsi"/>
          <w:sz w:val="23"/>
          <w:szCs w:val="23"/>
          <w:lang w:eastAsia="zh-CN"/>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6399363A" w14:textId="77777777" w:rsidR="006B4165" w:rsidRPr="005B7BFA" w:rsidRDefault="006B4165" w:rsidP="00250C72">
      <w:pPr>
        <w:spacing w:after="0"/>
        <w:jc w:val="both"/>
        <w:rPr>
          <w:rFonts w:asciiTheme="minorHAnsi" w:hAnsiTheme="minorHAnsi" w:cstheme="minorHAnsi"/>
          <w:sz w:val="23"/>
          <w:szCs w:val="23"/>
          <w:lang w:eastAsia="zh-CN"/>
        </w:rPr>
      </w:pPr>
    </w:p>
    <w:p w14:paraId="07C23DBE" w14:textId="77777777" w:rsidR="00686392" w:rsidRPr="005B7BFA" w:rsidRDefault="00686392"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V kolikor takšna preveritev </w:t>
      </w:r>
      <w:r w:rsidR="007316E9" w:rsidRPr="005B7BFA">
        <w:rPr>
          <w:rFonts w:asciiTheme="minorHAnsi" w:hAnsiTheme="minorHAnsi" w:cstheme="minorHAnsi"/>
          <w:sz w:val="23"/>
          <w:szCs w:val="23"/>
          <w:lang w:eastAsia="zh-CN"/>
        </w:rPr>
        <w:t>v uradnih evidencah ne bo mogoča, bo naročnik ravnal v skladu z naslednjo točko (</w:t>
      </w:r>
      <w:r w:rsidR="00817E50" w:rsidRPr="005B7BFA">
        <w:rPr>
          <w:rFonts w:asciiTheme="minorHAnsi" w:hAnsiTheme="minorHAnsi" w:cstheme="minorHAnsi"/>
          <w:sz w:val="23"/>
          <w:szCs w:val="23"/>
          <w:lang w:eastAsia="zh-CN"/>
        </w:rPr>
        <w:t>9</w:t>
      </w:r>
      <w:r w:rsidR="007316E9" w:rsidRPr="005B7BFA">
        <w:rPr>
          <w:rFonts w:asciiTheme="minorHAnsi" w:hAnsiTheme="minorHAnsi" w:cstheme="minorHAnsi"/>
          <w:sz w:val="23"/>
          <w:szCs w:val="23"/>
          <w:lang w:eastAsia="zh-CN"/>
        </w:rPr>
        <w:t>.3. Preverjanje podatkov, ki niso uradno dostopni) te dokumentacije.</w:t>
      </w:r>
    </w:p>
    <w:p w14:paraId="41C7605D" w14:textId="77777777" w:rsidR="00686392" w:rsidRPr="005B7BFA" w:rsidRDefault="00686392" w:rsidP="00250C72">
      <w:pPr>
        <w:spacing w:after="0"/>
        <w:jc w:val="both"/>
        <w:rPr>
          <w:rFonts w:asciiTheme="minorHAnsi" w:hAnsiTheme="minorHAnsi" w:cstheme="minorHAnsi"/>
          <w:sz w:val="23"/>
          <w:szCs w:val="23"/>
          <w:lang w:eastAsia="zh-CN"/>
        </w:rPr>
      </w:pPr>
    </w:p>
    <w:p w14:paraId="18C8AE6C" w14:textId="21F429CA" w:rsidR="00F40465" w:rsidRPr="005B7BFA" w:rsidRDefault="00F40465" w:rsidP="006E0652">
      <w:pPr>
        <w:pStyle w:val="Naslov2"/>
      </w:pPr>
      <w:bookmarkStart w:id="89" w:name="_Toc451354680"/>
      <w:bookmarkStart w:id="90" w:name="_Toc510009637"/>
      <w:r w:rsidRPr="005B7BFA">
        <w:lastRenderedPageBreak/>
        <w:t>Preverjanje podatkov, ki niso uradno dostopni</w:t>
      </w:r>
      <w:bookmarkEnd w:id="89"/>
      <w:bookmarkEnd w:id="90"/>
    </w:p>
    <w:p w14:paraId="65D82885" w14:textId="77777777" w:rsidR="00AF54A6" w:rsidRPr="005B7BFA" w:rsidRDefault="00AF54A6" w:rsidP="00AF54A6">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30975481" w14:textId="77777777" w:rsidR="00AF54A6" w:rsidRPr="005B7BFA" w:rsidRDefault="00AF54A6" w:rsidP="00AF54A6">
      <w:pPr>
        <w:spacing w:after="0"/>
        <w:jc w:val="both"/>
        <w:rPr>
          <w:rFonts w:asciiTheme="minorHAnsi" w:hAnsiTheme="minorHAnsi" w:cstheme="minorHAnsi"/>
          <w:sz w:val="23"/>
          <w:szCs w:val="23"/>
          <w:lang w:eastAsia="zh-CN"/>
        </w:rPr>
      </w:pPr>
    </w:p>
    <w:p w14:paraId="389198B4" w14:textId="77777777" w:rsidR="00AF54A6" w:rsidRPr="005B7BFA" w:rsidRDefault="00AF54A6" w:rsidP="00AF54A6">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Naročnik si pridržuje pravico, da za vsakega od postavljenih  pogojev zahteva dodatna dokazila, kot na primer: kopije sklenjenih pogodb za referenčne posle, podatke o referenčnih poslih, ipd...</w:t>
      </w:r>
    </w:p>
    <w:p w14:paraId="449C01F0" w14:textId="77777777" w:rsidR="00AF54A6" w:rsidRPr="005B7BFA" w:rsidRDefault="00AF54A6" w:rsidP="00AF54A6">
      <w:pPr>
        <w:spacing w:after="0"/>
        <w:jc w:val="both"/>
        <w:rPr>
          <w:rFonts w:asciiTheme="minorHAnsi" w:hAnsiTheme="minorHAnsi" w:cstheme="minorHAnsi"/>
          <w:sz w:val="23"/>
          <w:szCs w:val="23"/>
          <w:lang w:eastAsia="zh-CN"/>
        </w:rPr>
      </w:pPr>
    </w:p>
    <w:p w14:paraId="30033825" w14:textId="01303F3D" w:rsidR="00AF54A6" w:rsidRPr="005B7BFA" w:rsidRDefault="00AF54A6" w:rsidP="00390757">
      <w:pPr>
        <w:spacing w:after="0"/>
        <w:jc w:val="both"/>
        <w:rPr>
          <w:rFonts w:asciiTheme="minorHAnsi" w:eastAsia="SimSun" w:hAnsiTheme="minorHAnsi" w:cstheme="minorHAnsi"/>
          <w:b/>
          <w:sz w:val="23"/>
          <w:szCs w:val="23"/>
          <w:lang w:eastAsia="zh-CN"/>
        </w:rPr>
      </w:pPr>
      <w:r w:rsidRPr="005B7BFA">
        <w:rPr>
          <w:rFonts w:asciiTheme="minorHAnsi" w:eastAsia="SimSun" w:hAnsiTheme="minorHAnsi" w:cstheme="minorHAnsi"/>
          <w:b/>
          <w:sz w:val="23"/>
          <w:szCs w:val="23"/>
          <w:lang w:eastAsia="zh-CN"/>
        </w:rPr>
        <w:t>Naročnik si pridržuje pravico, da za vsakega od postavljenih  pogojev zahteva dodatna dokazila, listine, izpise, potrdila kot na primer: kopije sklenjenih pogodb za referenčne posle, podatke o referenčnih poslih, ipd... ali druga dokazila, iz katerega je razvidno izpolnjevanje posameznega pogoja.</w:t>
      </w:r>
    </w:p>
    <w:p w14:paraId="32F6C833" w14:textId="715360FA" w:rsidR="006215F7" w:rsidRPr="005B7BFA" w:rsidRDefault="006215F7" w:rsidP="00390757">
      <w:pPr>
        <w:spacing w:after="0"/>
        <w:jc w:val="both"/>
        <w:rPr>
          <w:rFonts w:asciiTheme="minorHAnsi" w:eastAsia="SimSun" w:hAnsiTheme="minorHAnsi" w:cstheme="minorHAnsi"/>
          <w:b/>
          <w:sz w:val="23"/>
          <w:szCs w:val="23"/>
          <w:lang w:eastAsia="zh-CN"/>
        </w:rPr>
      </w:pPr>
    </w:p>
    <w:p w14:paraId="02A9B29D" w14:textId="5EAA07E2" w:rsidR="00904B37" w:rsidRPr="005B7BFA" w:rsidRDefault="00904B37" w:rsidP="006E0652">
      <w:pPr>
        <w:pStyle w:val="Naslov2"/>
      </w:pPr>
      <w:bookmarkStart w:id="91" w:name="_Toc451354681"/>
      <w:bookmarkStart w:id="92" w:name="_Toc510009638"/>
      <w:r w:rsidRPr="005B7BFA">
        <w:t>Pridobivanje podatkov na druge načine</w:t>
      </w:r>
      <w:bookmarkEnd w:id="91"/>
      <w:bookmarkEnd w:id="92"/>
    </w:p>
    <w:p w14:paraId="4335E51C" w14:textId="77777777" w:rsidR="00904B37" w:rsidRPr="005B7BFA" w:rsidRDefault="00904B37"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05A3463C" w14:textId="77777777" w:rsidR="00904B37" w:rsidRPr="005B7BFA" w:rsidRDefault="00904B37" w:rsidP="00250C72">
      <w:pPr>
        <w:spacing w:after="0"/>
        <w:jc w:val="both"/>
        <w:rPr>
          <w:rFonts w:asciiTheme="minorHAnsi" w:hAnsiTheme="minorHAnsi" w:cstheme="minorHAnsi"/>
          <w:sz w:val="23"/>
          <w:szCs w:val="23"/>
          <w:lang w:eastAsia="zh-CN"/>
        </w:rPr>
      </w:pPr>
    </w:p>
    <w:p w14:paraId="63CA14DB" w14:textId="77777777" w:rsidR="00AF54A6" w:rsidRPr="005B7BFA" w:rsidRDefault="00AF54A6" w:rsidP="00AF54A6">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V ta namen ima naročnik pravico, da od ponudnika zahteva dokazila v zvezi s pridobljenim podatkom ali informacijo, ki ga mora ponudnik predložiti v roku, ki ga bo določil naročnik v pozivu in bo praviloma znašal </w:t>
      </w:r>
      <w:r w:rsidRPr="005B7BFA">
        <w:rPr>
          <w:rFonts w:asciiTheme="minorHAnsi" w:hAnsiTheme="minorHAnsi" w:cstheme="minorHAnsi"/>
          <w:b/>
          <w:sz w:val="23"/>
          <w:szCs w:val="23"/>
          <w:lang w:eastAsia="zh-CN"/>
        </w:rPr>
        <w:t>tri (3) delovne dni</w:t>
      </w:r>
      <w:r w:rsidRPr="005B7BFA">
        <w:rPr>
          <w:rFonts w:asciiTheme="minorHAnsi" w:hAnsiTheme="minorHAnsi" w:cstheme="minorHAnsi"/>
          <w:sz w:val="23"/>
          <w:szCs w:val="23"/>
          <w:lang w:eastAsia="zh-CN"/>
        </w:rPr>
        <w:t xml:space="preserve">, sicer lahko naročnik ponudbo izloči iz postopka oddaje javnega naročila. </w:t>
      </w:r>
    </w:p>
    <w:p w14:paraId="5A8F0414" w14:textId="77777777" w:rsidR="00F40465" w:rsidRPr="005B7BFA" w:rsidRDefault="00F40465" w:rsidP="00250C72">
      <w:pPr>
        <w:spacing w:after="0"/>
        <w:jc w:val="both"/>
        <w:rPr>
          <w:rFonts w:asciiTheme="minorHAnsi" w:hAnsiTheme="minorHAnsi" w:cstheme="minorHAnsi"/>
          <w:sz w:val="23"/>
          <w:szCs w:val="23"/>
          <w:lang w:eastAsia="zh-CN"/>
        </w:rPr>
      </w:pPr>
    </w:p>
    <w:p w14:paraId="3B9C4A08" w14:textId="16913144" w:rsidR="00F40465" w:rsidRPr="005B7BFA" w:rsidRDefault="00F40465" w:rsidP="006E0652">
      <w:pPr>
        <w:pStyle w:val="Naslov2"/>
      </w:pPr>
      <w:bookmarkStart w:id="93" w:name="_Toc451354682"/>
      <w:bookmarkStart w:id="94" w:name="_Toc510009639"/>
      <w:r w:rsidRPr="005B7BFA">
        <w:t>Pojasnila ponudb</w:t>
      </w:r>
      <w:bookmarkEnd w:id="93"/>
      <w:bookmarkEnd w:id="94"/>
    </w:p>
    <w:p w14:paraId="75D0FBC8" w14:textId="77777777" w:rsidR="00F40465" w:rsidRPr="005B7BFA" w:rsidRDefault="00F40465"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Naročnik lahko na podlagi sedmega odstavka 79. člena ZJN-3 pozove gospodarske subjekte, da dopolnijo ali pojasnijo potrdila, predložena v skladu s 77. in 78. členom ZJN-3.</w:t>
      </w:r>
    </w:p>
    <w:p w14:paraId="6D58108E" w14:textId="77777777" w:rsidR="00F40465" w:rsidRPr="005B7BFA" w:rsidRDefault="00F40465" w:rsidP="00250C72">
      <w:pPr>
        <w:spacing w:after="0"/>
        <w:jc w:val="both"/>
        <w:rPr>
          <w:rFonts w:asciiTheme="minorHAnsi" w:hAnsiTheme="minorHAnsi" w:cstheme="minorHAnsi"/>
          <w:sz w:val="23"/>
          <w:szCs w:val="23"/>
          <w:lang w:eastAsia="zh-CN"/>
        </w:rPr>
      </w:pPr>
    </w:p>
    <w:p w14:paraId="667FFCD0" w14:textId="77777777" w:rsidR="00F40465" w:rsidRPr="005B7BFA" w:rsidRDefault="00F40465"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Za pojasnila ponudb bo naročnik določil primeren rok, ki bo praviloma znašal </w:t>
      </w:r>
      <w:r w:rsidRPr="005B7BFA">
        <w:rPr>
          <w:rFonts w:asciiTheme="minorHAnsi" w:hAnsiTheme="minorHAnsi" w:cstheme="minorHAnsi"/>
          <w:b/>
          <w:sz w:val="23"/>
          <w:szCs w:val="23"/>
          <w:lang w:eastAsia="zh-CN"/>
        </w:rPr>
        <w:t>tri (3) delovne dni.</w:t>
      </w:r>
    </w:p>
    <w:p w14:paraId="5712A0B0" w14:textId="77777777" w:rsidR="00AF54A6" w:rsidRPr="005B7BFA" w:rsidRDefault="00AF54A6" w:rsidP="00AF54A6">
      <w:pPr>
        <w:spacing w:after="0"/>
        <w:jc w:val="both"/>
        <w:rPr>
          <w:rFonts w:asciiTheme="minorHAnsi" w:hAnsiTheme="minorHAnsi" w:cstheme="minorHAnsi"/>
          <w:sz w:val="23"/>
          <w:szCs w:val="23"/>
          <w:lang w:eastAsia="zh-CN"/>
        </w:rPr>
      </w:pPr>
    </w:p>
    <w:p w14:paraId="00AB53B6" w14:textId="2D496F20" w:rsidR="00AF54A6" w:rsidRPr="005B7BFA" w:rsidRDefault="00AF54A6" w:rsidP="006E0652">
      <w:pPr>
        <w:pStyle w:val="Naslov2"/>
      </w:pPr>
      <w:bookmarkStart w:id="95" w:name="_Toc510009640"/>
      <w:r w:rsidRPr="005B7BFA">
        <w:t xml:space="preserve">Dopolnitve, popravki </w:t>
      </w:r>
      <w:r w:rsidR="00243DE8" w:rsidRPr="005B7BFA">
        <w:t xml:space="preserve">in spremembe </w:t>
      </w:r>
      <w:r w:rsidRPr="005B7BFA">
        <w:t>ponudb</w:t>
      </w:r>
      <w:bookmarkEnd w:id="95"/>
    </w:p>
    <w:p w14:paraId="47B72371" w14:textId="063F2489" w:rsidR="00AF54A6" w:rsidRPr="005B7BFA" w:rsidRDefault="00AF54A6" w:rsidP="00AF54A6">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Naročnik </w:t>
      </w:r>
      <w:r w:rsidRPr="000E32FD">
        <w:rPr>
          <w:rFonts w:asciiTheme="minorHAnsi" w:hAnsiTheme="minorHAnsi" w:cstheme="minorHAnsi"/>
          <w:b/>
          <w:sz w:val="23"/>
          <w:szCs w:val="23"/>
          <w:lang w:eastAsia="zh-CN"/>
        </w:rPr>
        <w:t>lahko</w:t>
      </w:r>
      <w:r w:rsidRPr="000E32FD">
        <w:rPr>
          <w:rFonts w:asciiTheme="minorHAnsi" w:hAnsiTheme="minorHAnsi" w:cstheme="minorHAnsi"/>
          <w:sz w:val="23"/>
          <w:szCs w:val="23"/>
          <w:lang w:eastAsia="zh-CN"/>
        </w:rPr>
        <w:t xml:space="preserve"> </w:t>
      </w:r>
      <w:r w:rsidR="00E30C23" w:rsidRPr="000E32FD">
        <w:rPr>
          <w:rFonts w:asciiTheme="minorHAnsi" w:hAnsiTheme="minorHAnsi" w:cstheme="minorHAnsi"/>
          <w:sz w:val="23"/>
          <w:szCs w:val="23"/>
          <w:lang w:eastAsia="zh-CN"/>
        </w:rPr>
        <w:t xml:space="preserve">(ni pa nujno) </w:t>
      </w:r>
      <w:r w:rsidRPr="000E32FD">
        <w:rPr>
          <w:rFonts w:asciiTheme="minorHAnsi" w:hAnsiTheme="minorHAnsi" w:cstheme="minorHAnsi"/>
          <w:sz w:val="23"/>
          <w:szCs w:val="23"/>
          <w:lang w:eastAsia="zh-CN"/>
        </w:rPr>
        <w:t>glede predloženih listin v ponudbi v okviru zakonskih določb</w:t>
      </w:r>
      <w:r w:rsidR="00153809" w:rsidRPr="000E32FD">
        <w:rPr>
          <w:rFonts w:asciiTheme="minorHAnsi" w:hAnsiTheme="minorHAnsi" w:cstheme="minorHAnsi"/>
          <w:sz w:val="23"/>
          <w:szCs w:val="23"/>
          <w:lang w:eastAsia="zh-CN"/>
        </w:rPr>
        <w:t>, zlasti 89. člena ZJN-3,</w:t>
      </w:r>
      <w:r w:rsidRPr="000E32FD">
        <w:rPr>
          <w:rFonts w:asciiTheme="minorHAnsi" w:hAnsiTheme="minorHAnsi" w:cstheme="minorHAnsi"/>
          <w:sz w:val="23"/>
          <w:szCs w:val="23"/>
          <w:lang w:eastAsia="zh-CN"/>
        </w:rPr>
        <w:t xml:space="preserve"> od ponudnika </w:t>
      </w:r>
      <w:r w:rsidRPr="000E32FD">
        <w:rPr>
          <w:rFonts w:asciiTheme="minorHAnsi" w:hAnsiTheme="minorHAnsi" w:cstheme="minorHAnsi"/>
          <w:b/>
          <w:sz w:val="23"/>
          <w:szCs w:val="23"/>
          <w:lang w:eastAsia="zh-CN"/>
        </w:rPr>
        <w:t>zahteva</w:t>
      </w:r>
      <w:r w:rsidRPr="005B7BFA">
        <w:rPr>
          <w:rFonts w:asciiTheme="minorHAnsi" w:hAnsiTheme="minorHAnsi" w:cstheme="minorHAnsi"/>
          <w:sz w:val="23"/>
          <w:szCs w:val="23"/>
          <w:lang w:eastAsia="zh-CN"/>
        </w:rPr>
        <w:t xml:space="preserve"> dopolnitve, popravke ali spremembe, pojasnila, dodatna stvarna dokazila ali odpravo računskih napak. </w:t>
      </w:r>
    </w:p>
    <w:p w14:paraId="57D773FA" w14:textId="21AC6698" w:rsidR="00CF31AC" w:rsidRPr="005B7BFA" w:rsidRDefault="00CF31AC" w:rsidP="00213FFB">
      <w:pPr>
        <w:spacing w:after="0"/>
        <w:rPr>
          <w:rFonts w:asciiTheme="minorHAnsi" w:hAnsiTheme="minorHAnsi" w:cstheme="minorHAnsi"/>
        </w:rPr>
      </w:pPr>
    </w:p>
    <w:p w14:paraId="7F891F86" w14:textId="5F07574F" w:rsidR="00D077D4" w:rsidRPr="005B7BFA" w:rsidRDefault="00D077D4" w:rsidP="008E0FFD">
      <w:pPr>
        <w:pStyle w:val="Naslov1"/>
        <w:rPr>
          <w:rFonts w:asciiTheme="minorHAnsi" w:hAnsiTheme="minorHAnsi" w:cstheme="minorHAnsi"/>
        </w:rPr>
      </w:pPr>
      <w:bookmarkStart w:id="96" w:name="_Toc451354683"/>
      <w:bookmarkStart w:id="97" w:name="_Toc510009641"/>
      <w:r w:rsidRPr="005B7BFA">
        <w:rPr>
          <w:rFonts w:asciiTheme="minorHAnsi" w:hAnsiTheme="minorHAnsi" w:cstheme="minorHAnsi"/>
        </w:rPr>
        <w:lastRenderedPageBreak/>
        <w:t>FINANČNA ZAVAROVANJA</w:t>
      </w:r>
      <w:bookmarkEnd w:id="96"/>
      <w:bookmarkEnd w:id="97"/>
    </w:p>
    <w:p w14:paraId="543CFFC0" w14:textId="77777777" w:rsidR="007E4403" w:rsidRPr="007E4403" w:rsidRDefault="007E4403" w:rsidP="007E4403">
      <w:pPr>
        <w:spacing w:after="0"/>
        <w:jc w:val="both"/>
        <w:rPr>
          <w:rFonts w:asciiTheme="minorHAnsi" w:hAnsiTheme="minorHAnsi" w:cstheme="minorHAnsi"/>
          <w:sz w:val="23"/>
          <w:szCs w:val="23"/>
          <w:lang w:eastAsia="zh-CN"/>
        </w:rPr>
      </w:pPr>
      <w:r w:rsidRPr="007E4403">
        <w:rPr>
          <w:rFonts w:asciiTheme="minorHAnsi" w:hAnsiTheme="minorHAnsi" w:cstheme="minorHAnsi"/>
          <w:sz w:val="23"/>
          <w:szCs w:val="23"/>
          <w:lang w:eastAsia="zh-CN"/>
        </w:rPr>
        <w:t>Ponudnik mora za zavarovanje izpolnitve svoje obveznosti naročniku predložiti bančno garancijo ali ustrezno in enakovredno kavcijsko zavarovanje pri zavarovalnici. Zavarovanje ali garancija, ki mora biti brezpogojna in plačljiva na prvi poziv, po vsebini ne sme odstopati od vzorca garancije iz dokumentacije v zvezi z oddajo javnega naročila. V tej dokumentaciji uporabljen izraz »bančna garancija« velja tudi za ustrezna kavcijska zavarovanja pri zavarovalnicah. Uporabljena valuta mora biti enaka valuti javnega naročila.</w:t>
      </w:r>
    </w:p>
    <w:p w14:paraId="432C4E94" w14:textId="77777777" w:rsidR="007E4403" w:rsidRPr="007E4403" w:rsidRDefault="007E4403" w:rsidP="007E4403">
      <w:pPr>
        <w:spacing w:after="0"/>
        <w:jc w:val="both"/>
        <w:rPr>
          <w:rFonts w:asciiTheme="minorHAnsi" w:hAnsiTheme="minorHAnsi" w:cstheme="minorHAnsi"/>
          <w:sz w:val="23"/>
          <w:szCs w:val="23"/>
          <w:lang w:eastAsia="zh-CN"/>
        </w:rPr>
      </w:pPr>
    </w:p>
    <w:p w14:paraId="739B1717" w14:textId="77777777" w:rsidR="007E4403" w:rsidRDefault="007E4403" w:rsidP="007E4403">
      <w:pPr>
        <w:spacing w:after="0"/>
        <w:jc w:val="both"/>
        <w:rPr>
          <w:rFonts w:asciiTheme="minorHAnsi" w:hAnsiTheme="minorHAnsi" w:cstheme="minorHAnsi"/>
          <w:sz w:val="23"/>
          <w:szCs w:val="23"/>
          <w:lang w:eastAsia="zh-CN"/>
        </w:rPr>
      </w:pPr>
      <w:r w:rsidRPr="007E4403">
        <w:rPr>
          <w:rFonts w:asciiTheme="minorHAnsi" w:hAnsiTheme="minorHAnsi" w:cstheme="minorHAnsi"/>
          <w:sz w:val="23"/>
          <w:szCs w:val="23"/>
          <w:lang w:eastAsia="zh-CN"/>
        </w:rPr>
        <w:t>Pri ponudbi s podizvajalci finančno zavarovanje predloži ponudnik kot glavni ponudnik, pri skupni ponudbi pa eden od partnerjev.</w:t>
      </w:r>
    </w:p>
    <w:p w14:paraId="2EF94CB1" w14:textId="77777777" w:rsidR="007E4403" w:rsidRDefault="007E4403" w:rsidP="007E4403">
      <w:pPr>
        <w:spacing w:after="0"/>
        <w:jc w:val="both"/>
        <w:rPr>
          <w:rFonts w:asciiTheme="minorHAnsi" w:hAnsiTheme="minorHAnsi" w:cstheme="minorHAnsi"/>
          <w:sz w:val="23"/>
          <w:szCs w:val="23"/>
          <w:lang w:eastAsia="zh-CN"/>
        </w:rPr>
      </w:pPr>
    </w:p>
    <w:p w14:paraId="4A8B527D" w14:textId="58A0E18A" w:rsidR="00CF7F83" w:rsidRPr="005B7BFA" w:rsidRDefault="007E759C" w:rsidP="007E4403">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 podlagi</w:t>
      </w:r>
      <w:r w:rsidR="00B4794B" w:rsidRPr="005B7BFA">
        <w:rPr>
          <w:rFonts w:asciiTheme="minorHAnsi" w:hAnsiTheme="minorHAnsi" w:cstheme="minorHAnsi"/>
          <w:sz w:val="23"/>
          <w:szCs w:val="23"/>
          <w:lang w:eastAsia="zh-CN"/>
        </w:rPr>
        <w:t xml:space="preserve"> drugega odstavka 93. člena ZJN-3 ter</w:t>
      </w:r>
      <w:r w:rsidRPr="005B7BFA">
        <w:rPr>
          <w:rFonts w:asciiTheme="minorHAnsi" w:hAnsiTheme="minorHAnsi" w:cstheme="minorHAnsi"/>
          <w:sz w:val="23"/>
          <w:szCs w:val="23"/>
          <w:lang w:eastAsia="zh-CN"/>
        </w:rPr>
        <w:t xml:space="preserve"> f) točke 6. odstavka 62. člena ZJN-3 naročnik v postopku javnega naročanja določa naslednja obvezna zavarovanja:</w:t>
      </w:r>
    </w:p>
    <w:p w14:paraId="5DE85429" w14:textId="283AC9BF" w:rsidR="00592103" w:rsidRDefault="00592103" w:rsidP="00250C72">
      <w:pPr>
        <w:spacing w:after="0"/>
        <w:jc w:val="both"/>
        <w:rPr>
          <w:rFonts w:asciiTheme="minorHAnsi" w:hAnsiTheme="minorHAnsi" w:cstheme="minorHAnsi"/>
          <w:sz w:val="23"/>
          <w:szCs w:val="23"/>
          <w:lang w:eastAsia="zh-CN"/>
        </w:rPr>
      </w:pPr>
    </w:p>
    <w:p w14:paraId="18717277" w14:textId="77777777" w:rsidR="00B86EE5" w:rsidRPr="00B86EE5" w:rsidRDefault="00B86EE5" w:rsidP="006E0652">
      <w:pPr>
        <w:pStyle w:val="Naslov2"/>
        <w:rPr>
          <w:sz w:val="23"/>
          <w:szCs w:val="23"/>
        </w:rPr>
      </w:pPr>
      <w:bookmarkStart w:id="98" w:name="_Toc510009642"/>
      <w:r w:rsidRPr="00B86EE5">
        <w:t xml:space="preserve">Finančno zavarovanje za </w:t>
      </w:r>
      <w:r w:rsidRPr="00B86EE5">
        <w:rPr>
          <w:sz w:val="23"/>
          <w:szCs w:val="23"/>
        </w:rPr>
        <w:t>resnost ponudbe</w:t>
      </w:r>
      <w:bookmarkEnd w:id="98"/>
    </w:p>
    <w:p w14:paraId="1C2E0A87" w14:textId="0816B2E2" w:rsidR="007E4403" w:rsidRPr="007E4403" w:rsidRDefault="007E4403" w:rsidP="007E4403">
      <w:pPr>
        <w:spacing w:after="0"/>
        <w:jc w:val="both"/>
        <w:rPr>
          <w:rFonts w:asciiTheme="minorHAnsi" w:hAnsiTheme="minorHAnsi" w:cstheme="minorHAnsi"/>
          <w:sz w:val="23"/>
          <w:szCs w:val="23"/>
          <w:lang w:eastAsia="zh-CN"/>
        </w:rPr>
      </w:pPr>
      <w:r w:rsidRPr="007E4403">
        <w:rPr>
          <w:rFonts w:asciiTheme="minorHAnsi" w:hAnsiTheme="minorHAnsi" w:cstheme="minorHAnsi"/>
          <w:sz w:val="23"/>
          <w:szCs w:val="23"/>
          <w:lang w:eastAsia="zh-CN"/>
        </w:rPr>
        <w:t xml:space="preserve">Ponudnik mora ponudbi obvezno priložiti originalno finančno zavarovanje za resnost ponudbe (bančno </w:t>
      </w:r>
      <w:r w:rsidRPr="007E4403">
        <w:rPr>
          <w:rFonts w:asciiTheme="minorHAnsi" w:hAnsiTheme="minorHAnsi" w:cstheme="minorHAnsi"/>
          <w:b/>
          <w:sz w:val="23"/>
          <w:szCs w:val="23"/>
          <w:lang w:eastAsia="zh-CN"/>
        </w:rPr>
        <w:t>garancijo</w:t>
      </w:r>
      <w:r w:rsidRPr="007E4403">
        <w:rPr>
          <w:rFonts w:asciiTheme="minorHAnsi" w:hAnsiTheme="minorHAnsi" w:cstheme="minorHAnsi"/>
          <w:sz w:val="23"/>
          <w:szCs w:val="23"/>
          <w:lang w:eastAsia="zh-CN"/>
        </w:rPr>
        <w:t xml:space="preserve">, kavcijsko </w:t>
      </w:r>
      <w:r w:rsidRPr="007E4403">
        <w:rPr>
          <w:rFonts w:asciiTheme="minorHAnsi" w:hAnsiTheme="minorHAnsi" w:cstheme="minorHAnsi"/>
          <w:b/>
          <w:sz w:val="23"/>
          <w:szCs w:val="23"/>
          <w:lang w:eastAsia="zh-CN"/>
        </w:rPr>
        <w:t>zavarovanje</w:t>
      </w:r>
      <w:r w:rsidRPr="007E4403">
        <w:rPr>
          <w:rFonts w:asciiTheme="minorHAnsi" w:hAnsiTheme="minorHAnsi" w:cstheme="minorHAnsi"/>
          <w:sz w:val="23"/>
          <w:szCs w:val="23"/>
          <w:lang w:eastAsia="zh-CN"/>
        </w:rPr>
        <w:t xml:space="preserve"> zavarovalnice ali brezobrestni denarni </w:t>
      </w:r>
      <w:r w:rsidRPr="007E4403">
        <w:rPr>
          <w:rFonts w:asciiTheme="minorHAnsi" w:hAnsiTheme="minorHAnsi" w:cstheme="minorHAnsi"/>
          <w:b/>
          <w:sz w:val="23"/>
          <w:szCs w:val="23"/>
          <w:lang w:eastAsia="zh-CN"/>
        </w:rPr>
        <w:t>depozit</w:t>
      </w:r>
      <w:r w:rsidRPr="007E4403">
        <w:rPr>
          <w:rFonts w:asciiTheme="minorHAnsi" w:hAnsiTheme="minorHAnsi" w:cstheme="minorHAnsi"/>
          <w:sz w:val="23"/>
          <w:szCs w:val="23"/>
          <w:lang w:eastAsia="zh-CN"/>
        </w:rPr>
        <w:t>) z veljavnostjo najmanj do vključno 31.</w:t>
      </w:r>
      <w:r w:rsidR="000A7A96">
        <w:rPr>
          <w:rFonts w:asciiTheme="minorHAnsi" w:hAnsiTheme="minorHAnsi" w:cstheme="minorHAnsi"/>
          <w:sz w:val="23"/>
          <w:szCs w:val="23"/>
          <w:lang w:eastAsia="zh-CN"/>
        </w:rPr>
        <w:t>3</w:t>
      </w:r>
      <w:r w:rsidRPr="007E4403">
        <w:rPr>
          <w:rFonts w:asciiTheme="minorHAnsi" w:hAnsiTheme="minorHAnsi" w:cstheme="minorHAnsi"/>
          <w:sz w:val="23"/>
          <w:szCs w:val="23"/>
          <w:lang w:eastAsia="zh-CN"/>
        </w:rPr>
        <w:t>.201</w:t>
      </w:r>
      <w:r w:rsidR="000A7A96">
        <w:rPr>
          <w:rFonts w:asciiTheme="minorHAnsi" w:hAnsiTheme="minorHAnsi" w:cstheme="minorHAnsi"/>
          <w:sz w:val="23"/>
          <w:szCs w:val="23"/>
          <w:lang w:eastAsia="zh-CN"/>
        </w:rPr>
        <w:t>9</w:t>
      </w:r>
      <w:r w:rsidRPr="007E4403">
        <w:rPr>
          <w:rFonts w:asciiTheme="minorHAnsi" w:hAnsiTheme="minorHAnsi" w:cstheme="minorHAnsi"/>
          <w:sz w:val="23"/>
          <w:szCs w:val="23"/>
          <w:lang w:eastAsia="zh-CN"/>
        </w:rPr>
        <w:t xml:space="preserve"> v višini:</w:t>
      </w:r>
    </w:p>
    <w:p w14:paraId="2D56934B" w14:textId="7BB399DF" w:rsidR="007E4403" w:rsidRPr="00B26A57" w:rsidRDefault="000C15CB" w:rsidP="007E4403">
      <w:pPr>
        <w:numPr>
          <w:ilvl w:val="0"/>
          <w:numId w:val="68"/>
        </w:numPr>
        <w:spacing w:after="0"/>
        <w:jc w:val="both"/>
        <w:rPr>
          <w:rFonts w:asciiTheme="minorHAnsi" w:hAnsiTheme="minorHAnsi" w:cstheme="minorHAnsi"/>
          <w:b/>
          <w:sz w:val="23"/>
          <w:szCs w:val="23"/>
          <w:u w:val="single"/>
          <w:lang w:eastAsia="zh-CN"/>
        </w:rPr>
      </w:pPr>
      <w:r w:rsidRPr="00B26A57">
        <w:rPr>
          <w:rFonts w:asciiTheme="minorHAnsi" w:hAnsiTheme="minorHAnsi" w:cstheme="minorHAnsi"/>
          <w:b/>
          <w:sz w:val="23"/>
          <w:szCs w:val="23"/>
          <w:u w:val="single"/>
          <w:lang w:eastAsia="zh-CN"/>
        </w:rPr>
        <w:t>2</w:t>
      </w:r>
      <w:r w:rsidR="007E4403" w:rsidRPr="00B26A57">
        <w:rPr>
          <w:rFonts w:asciiTheme="minorHAnsi" w:hAnsiTheme="minorHAnsi" w:cstheme="minorHAnsi"/>
          <w:b/>
          <w:sz w:val="23"/>
          <w:szCs w:val="23"/>
          <w:u w:val="single"/>
          <w:lang w:eastAsia="zh-CN"/>
        </w:rPr>
        <w:t>.000,00 EUR</w:t>
      </w:r>
    </w:p>
    <w:p w14:paraId="6D5D6B33" w14:textId="77777777" w:rsidR="007E4403" w:rsidRPr="007E4403" w:rsidRDefault="007E4403" w:rsidP="007E4403">
      <w:pPr>
        <w:spacing w:after="0"/>
        <w:jc w:val="both"/>
        <w:rPr>
          <w:rFonts w:asciiTheme="minorHAnsi" w:hAnsiTheme="minorHAnsi" w:cstheme="minorHAnsi"/>
          <w:sz w:val="23"/>
          <w:szCs w:val="23"/>
          <w:lang w:eastAsia="zh-CN"/>
        </w:rPr>
      </w:pPr>
    </w:p>
    <w:p w14:paraId="33E68441" w14:textId="61B2FB7D" w:rsidR="007E4403" w:rsidRPr="007E4403" w:rsidRDefault="007E4403" w:rsidP="007E4403">
      <w:pPr>
        <w:spacing w:after="0"/>
        <w:jc w:val="both"/>
        <w:rPr>
          <w:rFonts w:asciiTheme="minorHAnsi" w:hAnsiTheme="minorHAnsi" w:cstheme="minorHAnsi"/>
          <w:sz w:val="23"/>
          <w:szCs w:val="23"/>
          <w:lang w:eastAsia="zh-CN"/>
        </w:rPr>
      </w:pPr>
      <w:r w:rsidRPr="007E4403">
        <w:rPr>
          <w:rFonts w:asciiTheme="minorHAnsi" w:hAnsiTheme="minorHAnsi" w:cstheme="minorHAnsi"/>
          <w:sz w:val="23"/>
          <w:szCs w:val="23"/>
          <w:lang w:eastAsia="zh-CN"/>
        </w:rPr>
        <w:t xml:space="preserve">V primeru, ko ponudnik za zavarovanje za resnosti ponudbe predloži brezobrestni denarni depozit, se slednji v višini </w:t>
      </w:r>
      <w:r w:rsidR="0003223A">
        <w:rPr>
          <w:rFonts w:asciiTheme="minorHAnsi" w:hAnsiTheme="minorHAnsi" w:cstheme="minorHAnsi"/>
          <w:sz w:val="23"/>
          <w:szCs w:val="23"/>
          <w:lang w:eastAsia="zh-CN"/>
        </w:rPr>
        <w:t>2</w:t>
      </w:r>
      <w:r w:rsidRPr="007E4403">
        <w:rPr>
          <w:rFonts w:asciiTheme="minorHAnsi" w:hAnsiTheme="minorHAnsi" w:cstheme="minorHAnsi"/>
          <w:sz w:val="23"/>
          <w:szCs w:val="23"/>
          <w:lang w:eastAsia="zh-CN"/>
        </w:rPr>
        <w:t xml:space="preserve">.000,00 EUR nakaže na transakcijski račun naročnika št. SI56 012520100006472 pri Banki Slovenije. </w:t>
      </w:r>
    </w:p>
    <w:p w14:paraId="2D6C8DDA" w14:textId="77777777" w:rsidR="007E4403" w:rsidRPr="007E4403" w:rsidRDefault="007E4403" w:rsidP="007E4403">
      <w:pPr>
        <w:spacing w:after="0"/>
        <w:jc w:val="both"/>
        <w:rPr>
          <w:rFonts w:asciiTheme="minorHAnsi" w:hAnsiTheme="minorHAnsi" w:cstheme="minorHAnsi"/>
          <w:sz w:val="23"/>
          <w:szCs w:val="23"/>
          <w:lang w:eastAsia="zh-CN"/>
        </w:rPr>
      </w:pPr>
      <w:r w:rsidRPr="007E4403">
        <w:rPr>
          <w:rFonts w:asciiTheme="minorHAnsi" w:hAnsiTheme="minorHAnsi" w:cstheme="minorHAnsi"/>
          <w:sz w:val="23"/>
          <w:szCs w:val="23"/>
          <w:u w:val="single"/>
          <w:lang w:eastAsia="zh-CN"/>
        </w:rPr>
        <w:t>K ponudbi mora ponudnik (ki predloži brezobrestni depozit) kot dokazilo obvezno predložiti potrdilo o nakazilu depozita v zahtevani obliki in višini</w:t>
      </w:r>
      <w:r w:rsidRPr="007E4403">
        <w:rPr>
          <w:rFonts w:asciiTheme="minorHAnsi" w:hAnsiTheme="minorHAnsi" w:cstheme="minorHAnsi"/>
          <w:sz w:val="23"/>
          <w:szCs w:val="23"/>
          <w:lang w:eastAsia="zh-CN"/>
        </w:rPr>
        <w:t>.</w:t>
      </w:r>
    </w:p>
    <w:p w14:paraId="388AAEAD" w14:textId="3D0B1320" w:rsidR="007E4403" w:rsidRDefault="007E4403" w:rsidP="007E4403">
      <w:pPr>
        <w:spacing w:after="0"/>
        <w:jc w:val="both"/>
        <w:rPr>
          <w:rFonts w:asciiTheme="minorHAnsi" w:hAnsiTheme="minorHAnsi" w:cstheme="minorHAnsi"/>
          <w:sz w:val="23"/>
          <w:szCs w:val="23"/>
          <w:lang w:eastAsia="zh-CN"/>
        </w:rPr>
      </w:pPr>
      <w:r w:rsidRPr="007E4403">
        <w:rPr>
          <w:rFonts w:asciiTheme="minorHAnsi" w:hAnsiTheme="minorHAnsi" w:cstheme="minorHAnsi"/>
          <w:sz w:val="23"/>
          <w:szCs w:val="23"/>
          <w:lang w:eastAsia="zh-CN"/>
        </w:rPr>
        <w:t>Ponudnik na plačilnem nalogu med drugim navede naslednje podatke:</w:t>
      </w:r>
      <w:r w:rsidRPr="007E4403">
        <w:rPr>
          <w:rFonts w:asciiTheme="minorHAnsi" w:hAnsiTheme="minorHAnsi" w:cstheme="minorHAnsi"/>
          <w:sz w:val="23"/>
          <w:szCs w:val="23"/>
          <w:lang w:eastAsia="zh-CN"/>
        </w:rPr>
        <w:br/>
        <w:t xml:space="preserve">- namen nakazila »garancija za resnost </w:t>
      </w:r>
      <w:r w:rsidRPr="000E32FD">
        <w:rPr>
          <w:rFonts w:asciiTheme="minorHAnsi" w:hAnsiTheme="minorHAnsi" w:cstheme="minorHAnsi"/>
          <w:sz w:val="23"/>
          <w:szCs w:val="23"/>
          <w:lang w:eastAsia="zh-CN"/>
        </w:rPr>
        <w:t>ponudbe »</w:t>
      </w:r>
      <w:r w:rsidR="00A4232C" w:rsidRPr="000E32FD">
        <w:rPr>
          <w:rFonts w:asciiTheme="minorHAnsi" w:hAnsiTheme="minorHAnsi" w:cstheme="minorHAnsi"/>
          <w:sz w:val="23"/>
          <w:szCs w:val="23"/>
          <w:lang w:eastAsia="zh-CN"/>
        </w:rPr>
        <w:t xml:space="preserve">Kolesarsko omrežje v </w:t>
      </w:r>
      <w:r w:rsidR="0066154E">
        <w:rPr>
          <w:rFonts w:asciiTheme="minorHAnsi" w:hAnsiTheme="minorHAnsi" w:cstheme="minorHAnsi"/>
          <w:sz w:val="23"/>
          <w:szCs w:val="23"/>
          <w:lang w:eastAsia="zh-CN"/>
        </w:rPr>
        <w:t>MOK</w:t>
      </w:r>
      <w:r w:rsidRPr="000E32FD">
        <w:rPr>
          <w:rFonts w:asciiTheme="minorHAnsi" w:hAnsiTheme="minorHAnsi" w:cstheme="minorHAnsi"/>
          <w:sz w:val="23"/>
          <w:szCs w:val="23"/>
          <w:lang w:eastAsia="zh-CN"/>
        </w:rPr>
        <w:t>«</w:t>
      </w:r>
    </w:p>
    <w:p w14:paraId="0BB5C1B4" w14:textId="578542B5" w:rsidR="000E51AE" w:rsidRDefault="000E51AE" w:rsidP="007E4403">
      <w:pPr>
        <w:spacing w:after="0"/>
        <w:jc w:val="both"/>
        <w:rPr>
          <w:rFonts w:asciiTheme="minorHAnsi" w:hAnsiTheme="minorHAnsi" w:cstheme="minorHAnsi"/>
          <w:sz w:val="23"/>
          <w:szCs w:val="23"/>
          <w:lang w:eastAsia="zh-CN"/>
        </w:rPr>
      </w:pPr>
      <w:r w:rsidRPr="000E51AE">
        <w:rPr>
          <w:rFonts w:asciiTheme="minorHAnsi" w:hAnsiTheme="minorHAnsi" w:cstheme="minorHAnsi"/>
          <w:sz w:val="23"/>
          <w:szCs w:val="23"/>
          <w:lang w:eastAsia="zh-CN"/>
        </w:rPr>
        <w:t xml:space="preserve">- </w:t>
      </w:r>
      <w:r w:rsidRPr="00B26A57">
        <w:rPr>
          <w:rFonts w:asciiTheme="minorHAnsi" w:hAnsiTheme="minorHAnsi" w:cstheme="minorHAnsi"/>
          <w:sz w:val="23"/>
          <w:szCs w:val="23"/>
          <w:lang w:eastAsia="zh-CN"/>
        </w:rPr>
        <w:t>sklic »SI00 000</w:t>
      </w:r>
      <w:r w:rsidR="000A7A96" w:rsidRPr="00B26A57">
        <w:rPr>
          <w:rFonts w:asciiTheme="minorHAnsi" w:hAnsiTheme="minorHAnsi" w:cstheme="minorHAnsi"/>
          <w:sz w:val="23"/>
          <w:szCs w:val="23"/>
          <w:lang w:eastAsia="zh-CN"/>
        </w:rPr>
        <w:t>7</w:t>
      </w:r>
      <w:r w:rsidRPr="00B26A57">
        <w:rPr>
          <w:rFonts w:asciiTheme="minorHAnsi" w:hAnsiTheme="minorHAnsi" w:cstheme="minorHAnsi"/>
          <w:sz w:val="23"/>
          <w:szCs w:val="23"/>
          <w:lang w:eastAsia="zh-CN"/>
        </w:rPr>
        <w:t>-2018«</w:t>
      </w:r>
    </w:p>
    <w:p w14:paraId="1F40C006" w14:textId="77777777" w:rsidR="000E51AE" w:rsidRDefault="000E51AE" w:rsidP="007E4403">
      <w:pPr>
        <w:spacing w:after="0"/>
        <w:jc w:val="both"/>
        <w:rPr>
          <w:rFonts w:asciiTheme="minorHAnsi" w:hAnsiTheme="minorHAnsi" w:cstheme="minorHAnsi"/>
          <w:sz w:val="23"/>
          <w:szCs w:val="23"/>
          <w:lang w:eastAsia="zh-CN"/>
        </w:rPr>
      </w:pPr>
    </w:p>
    <w:p w14:paraId="3B5BEB74" w14:textId="39E848E1" w:rsidR="007E4403" w:rsidRPr="007E4403" w:rsidRDefault="007E4403" w:rsidP="007E4403">
      <w:pPr>
        <w:spacing w:after="0"/>
        <w:jc w:val="both"/>
        <w:rPr>
          <w:rFonts w:asciiTheme="minorHAnsi" w:hAnsiTheme="minorHAnsi" w:cstheme="minorHAnsi"/>
          <w:sz w:val="23"/>
          <w:szCs w:val="23"/>
          <w:lang w:eastAsia="zh-CN"/>
        </w:rPr>
      </w:pPr>
      <w:r w:rsidRPr="007E4403">
        <w:rPr>
          <w:rFonts w:asciiTheme="minorHAnsi" w:hAnsiTheme="minorHAnsi" w:cstheme="minorHAnsi"/>
          <w:sz w:val="23"/>
          <w:szCs w:val="23"/>
          <w:lang w:eastAsia="zh-CN"/>
        </w:rPr>
        <w:t>Nalogodajalec mora biti ponudnik.</w:t>
      </w:r>
    </w:p>
    <w:p w14:paraId="50649B5B" w14:textId="77777777" w:rsidR="007E4403" w:rsidRPr="007E4403" w:rsidRDefault="007E4403" w:rsidP="007E4403">
      <w:pPr>
        <w:spacing w:after="0"/>
        <w:jc w:val="both"/>
        <w:rPr>
          <w:rFonts w:asciiTheme="minorHAnsi" w:hAnsiTheme="minorHAnsi" w:cstheme="minorHAnsi"/>
          <w:b/>
          <w:sz w:val="23"/>
          <w:szCs w:val="23"/>
          <w:lang w:eastAsia="zh-CN"/>
        </w:rPr>
      </w:pPr>
    </w:p>
    <w:p w14:paraId="3EA8C036" w14:textId="00C77110" w:rsidR="007E4403" w:rsidRPr="007E4403" w:rsidRDefault="007E4403" w:rsidP="007E4403">
      <w:pPr>
        <w:spacing w:after="0"/>
        <w:jc w:val="both"/>
        <w:rPr>
          <w:rFonts w:asciiTheme="minorHAnsi" w:hAnsiTheme="minorHAnsi" w:cstheme="minorHAnsi"/>
          <w:sz w:val="23"/>
          <w:szCs w:val="23"/>
          <w:lang w:eastAsia="zh-CN"/>
        </w:rPr>
      </w:pPr>
      <w:r w:rsidRPr="007E4403">
        <w:rPr>
          <w:rFonts w:asciiTheme="minorHAnsi" w:hAnsiTheme="minorHAnsi" w:cstheme="minorHAnsi"/>
          <w:sz w:val="23"/>
          <w:szCs w:val="23"/>
          <w:lang w:eastAsia="zh-CN"/>
        </w:rPr>
        <w:t xml:space="preserve">V času veljavnosti finančnega zavarovanja za resnost ponudbe, mora ponudnik skleniti </w:t>
      </w:r>
      <w:r w:rsidR="00DE60E2">
        <w:rPr>
          <w:rFonts w:asciiTheme="minorHAnsi" w:hAnsiTheme="minorHAnsi" w:cstheme="minorHAnsi"/>
          <w:sz w:val="23"/>
          <w:szCs w:val="23"/>
          <w:lang w:eastAsia="zh-CN"/>
        </w:rPr>
        <w:t>okvirni sporazum</w:t>
      </w:r>
      <w:r w:rsidRPr="007E4403">
        <w:rPr>
          <w:rFonts w:asciiTheme="minorHAnsi" w:hAnsiTheme="minorHAnsi" w:cstheme="minorHAnsi"/>
          <w:sz w:val="23"/>
          <w:szCs w:val="23"/>
          <w:lang w:eastAsia="zh-CN"/>
        </w:rPr>
        <w:t xml:space="preserve"> in izročiti finančno zavarovanje za dobro izvedbo pogodbenih obveznosti v roku </w:t>
      </w:r>
      <w:r w:rsidR="004F03FA">
        <w:rPr>
          <w:rFonts w:asciiTheme="minorHAnsi" w:hAnsiTheme="minorHAnsi" w:cstheme="minorHAnsi"/>
          <w:sz w:val="23"/>
          <w:szCs w:val="23"/>
          <w:lang w:eastAsia="zh-CN"/>
        </w:rPr>
        <w:t>petnajst</w:t>
      </w:r>
      <w:r w:rsidRPr="007E4403">
        <w:rPr>
          <w:rFonts w:asciiTheme="minorHAnsi" w:hAnsiTheme="minorHAnsi" w:cstheme="minorHAnsi"/>
          <w:sz w:val="23"/>
          <w:szCs w:val="23"/>
          <w:lang w:eastAsia="zh-CN"/>
        </w:rPr>
        <w:t xml:space="preserve"> (</w:t>
      </w:r>
      <w:r w:rsidR="004F03FA">
        <w:rPr>
          <w:rFonts w:asciiTheme="minorHAnsi" w:hAnsiTheme="minorHAnsi" w:cstheme="minorHAnsi"/>
          <w:sz w:val="23"/>
          <w:szCs w:val="23"/>
          <w:lang w:eastAsia="zh-CN"/>
        </w:rPr>
        <w:t>15</w:t>
      </w:r>
      <w:r w:rsidRPr="007E4403">
        <w:rPr>
          <w:rFonts w:asciiTheme="minorHAnsi" w:hAnsiTheme="minorHAnsi" w:cstheme="minorHAnsi"/>
          <w:sz w:val="23"/>
          <w:szCs w:val="23"/>
          <w:lang w:eastAsia="zh-CN"/>
        </w:rPr>
        <w:t xml:space="preserve">) dni po sklenitvi </w:t>
      </w:r>
      <w:r w:rsidR="004F03FA">
        <w:rPr>
          <w:rFonts w:asciiTheme="minorHAnsi" w:hAnsiTheme="minorHAnsi" w:cstheme="minorHAnsi"/>
          <w:sz w:val="23"/>
          <w:szCs w:val="23"/>
          <w:lang w:eastAsia="zh-CN"/>
        </w:rPr>
        <w:t>okvirnega sporazuma</w:t>
      </w:r>
      <w:r w:rsidRPr="007E4403">
        <w:rPr>
          <w:rFonts w:asciiTheme="minorHAnsi" w:hAnsiTheme="minorHAnsi" w:cstheme="minorHAnsi"/>
          <w:sz w:val="23"/>
          <w:szCs w:val="23"/>
          <w:lang w:eastAsia="zh-CN"/>
        </w:rPr>
        <w:t xml:space="preserve"> ter v enakem roku </w:t>
      </w:r>
      <w:r w:rsidR="004F03FA">
        <w:rPr>
          <w:rFonts w:asciiTheme="minorHAnsi" w:hAnsiTheme="minorHAnsi" w:cstheme="minorHAnsi"/>
          <w:sz w:val="23"/>
          <w:szCs w:val="23"/>
          <w:lang w:eastAsia="zh-CN"/>
        </w:rPr>
        <w:t>15</w:t>
      </w:r>
      <w:r w:rsidRPr="007E4403">
        <w:rPr>
          <w:rFonts w:asciiTheme="minorHAnsi" w:hAnsiTheme="minorHAnsi" w:cstheme="minorHAnsi"/>
          <w:sz w:val="23"/>
          <w:szCs w:val="23"/>
          <w:lang w:eastAsia="zh-CN"/>
        </w:rPr>
        <w:t xml:space="preserve"> dni po sklenitvi </w:t>
      </w:r>
      <w:r w:rsidR="004F03FA">
        <w:rPr>
          <w:rFonts w:asciiTheme="minorHAnsi" w:hAnsiTheme="minorHAnsi" w:cstheme="minorHAnsi"/>
          <w:sz w:val="23"/>
          <w:szCs w:val="23"/>
          <w:lang w:eastAsia="zh-CN"/>
        </w:rPr>
        <w:t>okvirnega sporazuma</w:t>
      </w:r>
      <w:r w:rsidRPr="007E4403">
        <w:rPr>
          <w:rFonts w:asciiTheme="minorHAnsi" w:hAnsiTheme="minorHAnsi" w:cstheme="minorHAnsi"/>
          <w:sz w:val="23"/>
          <w:szCs w:val="23"/>
          <w:lang w:eastAsia="zh-CN"/>
        </w:rPr>
        <w:t xml:space="preserve"> izročiti ustrezno zavarovalno polico za zavarovanje odgovornosti za škodo, potrdilo o plačilu premije za polico (ali potrdilo o plačilu 1. obroka premije) in potrdilo zavarovalnice o kritju, sicer ima naročnik pravico zahtevati podaljšanje finančnega zavarovanja za resnost ponudbe. V </w:t>
      </w:r>
      <w:r w:rsidRPr="007E4403">
        <w:rPr>
          <w:rFonts w:asciiTheme="minorHAnsi" w:hAnsiTheme="minorHAnsi" w:cstheme="minorHAnsi"/>
          <w:sz w:val="23"/>
          <w:szCs w:val="23"/>
          <w:lang w:eastAsia="zh-CN"/>
        </w:rPr>
        <w:lastRenderedPageBreak/>
        <w:t>kolikor ponudnik le tega ne podaljša, ima naročnik pravico, da pred potekom veljavnosti finančnega zavarovanja za resnost ponudbe, ki ga ima na voljo, le tega unovči.</w:t>
      </w:r>
    </w:p>
    <w:p w14:paraId="6AE29C66" w14:textId="77777777" w:rsidR="007E4403" w:rsidRPr="007E4403" w:rsidRDefault="007E4403" w:rsidP="007E4403">
      <w:pPr>
        <w:spacing w:after="0"/>
        <w:jc w:val="both"/>
        <w:rPr>
          <w:rFonts w:asciiTheme="minorHAnsi" w:hAnsiTheme="minorHAnsi" w:cstheme="minorHAnsi"/>
          <w:sz w:val="23"/>
          <w:szCs w:val="23"/>
          <w:lang w:eastAsia="zh-CN"/>
        </w:rPr>
      </w:pPr>
    </w:p>
    <w:p w14:paraId="1296EB85" w14:textId="77777777" w:rsidR="007E4403" w:rsidRPr="007E4403" w:rsidRDefault="007E4403" w:rsidP="007E4403">
      <w:pPr>
        <w:spacing w:after="0"/>
        <w:jc w:val="both"/>
        <w:rPr>
          <w:rFonts w:asciiTheme="minorHAnsi" w:hAnsiTheme="minorHAnsi" w:cstheme="minorHAnsi"/>
          <w:sz w:val="23"/>
          <w:szCs w:val="23"/>
          <w:lang w:eastAsia="zh-CN"/>
        </w:rPr>
      </w:pPr>
      <w:r w:rsidRPr="007E4403">
        <w:rPr>
          <w:rFonts w:asciiTheme="minorHAnsi" w:hAnsiTheme="minorHAnsi" w:cstheme="minorHAnsi"/>
          <w:sz w:val="23"/>
          <w:szCs w:val="23"/>
          <w:lang w:eastAsia="zh-CN"/>
        </w:rPr>
        <w:t xml:space="preserve">Naročnik bo finančno zavarovanje za resnost ponudbe unovčil, če ponudnik: </w:t>
      </w:r>
    </w:p>
    <w:p w14:paraId="42D60789" w14:textId="4268D41F" w:rsidR="007E4403" w:rsidRPr="000E51AE" w:rsidRDefault="007E4403" w:rsidP="000E51AE">
      <w:pPr>
        <w:pStyle w:val="Odstavekseznama"/>
        <w:numPr>
          <w:ilvl w:val="0"/>
          <w:numId w:val="69"/>
        </w:numPr>
        <w:spacing w:after="0"/>
        <w:jc w:val="both"/>
        <w:rPr>
          <w:rFonts w:asciiTheme="minorHAnsi" w:hAnsiTheme="minorHAnsi" w:cstheme="minorHAnsi"/>
          <w:sz w:val="23"/>
          <w:szCs w:val="23"/>
          <w:lang w:eastAsia="zh-CN"/>
        </w:rPr>
      </w:pPr>
      <w:r w:rsidRPr="000E51AE">
        <w:rPr>
          <w:rFonts w:asciiTheme="minorHAnsi" w:hAnsiTheme="minorHAnsi" w:cstheme="minorHAnsi"/>
          <w:sz w:val="23"/>
          <w:szCs w:val="23"/>
          <w:lang w:eastAsia="zh-CN"/>
        </w:rPr>
        <w:t>umakne ponudbo po poteku roka za prejem ponudb ali nedopustno spremeni ponudbo v času njene veljavnosti; ali</w:t>
      </w:r>
    </w:p>
    <w:p w14:paraId="27EBF1C8" w14:textId="43A4005D" w:rsidR="007E4403" w:rsidRPr="000E51AE" w:rsidRDefault="007E4403" w:rsidP="000E51AE">
      <w:pPr>
        <w:pStyle w:val="Odstavekseznama"/>
        <w:numPr>
          <w:ilvl w:val="0"/>
          <w:numId w:val="69"/>
        </w:numPr>
        <w:spacing w:after="0"/>
        <w:jc w:val="both"/>
        <w:rPr>
          <w:rFonts w:asciiTheme="minorHAnsi" w:hAnsiTheme="minorHAnsi" w:cstheme="minorHAnsi"/>
          <w:sz w:val="23"/>
          <w:szCs w:val="23"/>
          <w:lang w:eastAsia="zh-CN"/>
        </w:rPr>
      </w:pPr>
      <w:r w:rsidRPr="000E51AE">
        <w:rPr>
          <w:rFonts w:asciiTheme="minorHAnsi" w:hAnsiTheme="minorHAnsi" w:cstheme="minorHAnsi"/>
          <w:sz w:val="23"/>
          <w:szCs w:val="23"/>
          <w:lang w:eastAsia="zh-CN"/>
        </w:rPr>
        <w:t>na poziv naročnika ne podpiše pogodbe; ali</w:t>
      </w:r>
    </w:p>
    <w:p w14:paraId="21A7456C" w14:textId="7580CD36" w:rsidR="007E4403" w:rsidRPr="000E51AE" w:rsidRDefault="007E4403" w:rsidP="000E51AE">
      <w:pPr>
        <w:pStyle w:val="Odstavekseznama"/>
        <w:numPr>
          <w:ilvl w:val="0"/>
          <w:numId w:val="69"/>
        </w:numPr>
        <w:spacing w:after="0"/>
        <w:jc w:val="both"/>
        <w:rPr>
          <w:rFonts w:asciiTheme="minorHAnsi" w:hAnsiTheme="minorHAnsi" w:cstheme="minorHAnsi"/>
          <w:sz w:val="23"/>
          <w:szCs w:val="23"/>
          <w:lang w:eastAsia="zh-CN"/>
        </w:rPr>
      </w:pPr>
      <w:r w:rsidRPr="000E51AE">
        <w:rPr>
          <w:rFonts w:asciiTheme="minorHAnsi" w:hAnsiTheme="minorHAnsi" w:cstheme="minorHAnsi"/>
          <w:sz w:val="23"/>
          <w:szCs w:val="23"/>
          <w:lang w:eastAsia="zh-CN"/>
        </w:rPr>
        <w:t>ne predloži finančnega zavarovanja za dobro izvedbo pogodbenih obveznosti v skladu s pogoji naročila,</w:t>
      </w:r>
    </w:p>
    <w:p w14:paraId="291F09D1" w14:textId="556BE21F" w:rsidR="007E4403" w:rsidRPr="000E51AE" w:rsidRDefault="007E4403" w:rsidP="000E51AE">
      <w:pPr>
        <w:pStyle w:val="Odstavekseznama"/>
        <w:numPr>
          <w:ilvl w:val="0"/>
          <w:numId w:val="69"/>
        </w:numPr>
        <w:spacing w:after="0"/>
        <w:jc w:val="both"/>
        <w:rPr>
          <w:rFonts w:asciiTheme="minorHAnsi" w:hAnsiTheme="minorHAnsi" w:cstheme="minorHAnsi"/>
          <w:sz w:val="23"/>
          <w:szCs w:val="23"/>
          <w:lang w:eastAsia="zh-CN"/>
        </w:rPr>
      </w:pPr>
      <w:r w:rsidRPr="000E51AE">
        <w:rPr>
          <w:rFonts w:asciiTheme="minorHAnsi" w:hAnsiTheme="minorHAnsi" w:cstheme="minorHAnsi"/>
          <w:sz w:val="23"/>
          <w:szCs w:val="23"/>
          <w:lang w:eastAsia="zh-CN"/>
        </w:rPr>
        <w:t>ne predloži zavarovalne police za zavarovanje odgovornosti za škodo, v skladu s pogoji naročila,</w:t>
      </w:r>
    </w:p>
    <w:p w14:paraId="26C858A4" w14:textId="48B14986" w:rsidR="007E4403" w:rsidRPr="000E51AE" w:rsidRDefault="007E4403" w:rsidP="000E51AE">
      <w:pPr>
        <w:pStyle w:val="Odstavekseznama"/>
        <w:numPr>
          <w:ilvl w:val="0"/>
          <w:numId w:val="69"/>
        </w:numPr>
        <w:spacing w:after="0"/>
        <w:jc w:val="both"/>
        <w:rPr>
          <w:rFonts w:asciiTheme="minorHAnsi" w:hAnsiTheme="minorHAnsi" w:cstheme="minorHAnsi"/>
          <w:sz w:val="23"/>
          <w:szCs w:val="23"/>
          <w:lang w:eastAsia="zh-CN"/>
        </w:rPr>
      </w:pPr>
      <w:r w:rsidRPr="000E51AE">
        <w:rPr>
          <w:rFonts w:asciiTheme="minorHAnsi" w:hAnsiTheme="minorHAnsi" w:cstheme="minorHAnsi"/>
          <w:sz w:val="23"/>
          <w:szCs w:val="23"/>
          <w:lang w:eastAsia="zh-CN"/>
        </w:rPr>
        <w:t>ne predloži ustreznega potrdila o plačilu premije ali 1. obroka premije za zavarovalno polico;</w:t>
      </w:r>
    </w:p>
    <w:p w14:paraId="6EFD4A84" w14:textId="548A0CEE" w:rsidR="007E4403" w:rsidRPr="000E51AE" w:rsidRDefault="007E4403" w:rsidP="000E51AE">
      <w:pPr>
        <w:pStyle w:val="Odstavekseznama"/>
        <w:numPr>
          <w:ilvl w:val="0"/>
          <w:numId w:val="69"/>
        </w:numPr>
        <w:spacing w:after="0"/>
        <w:jc w:val="both"/>
        <w:rPr>
          <w:rFonts w:asciiTheme="minorHAnsi" w:hAnsiTheme="minorHAnsi" w:cstheme="minorHAnsi"/>
          <w:sz w:val="23"/>
          <w:szCs w:val="23"/>
          <w:lang w:eastAsia="zh-CN"/>
        </w:rPr>
      </w:pPr>
      <w:r w:rsidRPr="000E51AE">
        <w:rPr>
          <w:rFonts w:asciiTheme="minorHAnsi" w:hAnsiTheme="minorHAnsi" w:cstheme="minorHAnsi"/>
          <w:sz w:val="23"/>
          <w:szCs w:val="23"/>
          <w:lang w:eastAsia="zh-CN"/>
        </w:rPr>
        <w:t>ne predloži ustreznega potrdila zavarovalnice o kritju za zavarovalno polico;</w:t>
      </w:r>
    </w:p>
    <w:p w14:paraId="062099FA" w14:textId="13306DB8" w:rsidR="007E4403" w:rsidRPr="000E51AE" w:rsidRDefault="007E4403" w:rsidP="000E51AE">
      <w:pPr>
        <w:pStyle w:val="Odstavekseznama"/>
        <w:numPr>
          <w:ilvl w:val="0"/>
          <w:numId w:val="69"/>
        </w:numPr>
        <w:spacing w:after="0"/>
        <w:jc w:val="both"/>
        <w:rPr>
          <w:rFonts w:asciiTheme="minorHAnsi" w:hAnsiTheme="minorHAnsi" w:cstheme="minorHAnsi"/>
          <w:sz w:val="23"/>
          <w:szCs w:val="23"/>
          <w:lang w:eastAsia="zh-CN"/>
        </w:rPr>
      </w:pPr>
      <w:r w:rsidRPr="000E51AE">
        <w:rPr>
          <w:rFonts w:asciiTheme="minorHAnsi" w:hAnsiTheme="minorHAnsi" w:cstheme="minorHAnsi"/>
          <w:sz w:val="23"/>
          <w:szCs w:val="23"/>
          <w:lang w:eastAsia="zh-CN"/>
        </w:rPr>
        <w:t>ne predloži podaljšanja finančnega zavarovanja za resnost ponudbe.</w:t>
      </w:r>
    </w:p>
    <w:p w14:paraId="2BBFAE37" w14:textId="77777777" w:rsidR="007E4403" w:rsidRPr="007E4403" w:rsidRDefault="007E4403" w:rsidP="007E4403">
      <w:pPr>
        <w:spacing w:after="0"/>
        <w:jc w:val="both"/>
        <w:rPr>
          <w:rFonts w:asciiTheme="minorHAnsi" w:hAnsiTheme="minorHAnsi" w:cstheme="minorHAnsi"/>
          <w:sz w:val="23"/>
          <w:szCs w:val="23"/>
          <w:lang w:eastAsia="zh-CN"/>
        </w:rPr>
      </w:pPr>
    </w:p>
    <w:p w14:paraId="738B35C4" w14:textId="77777777" w:rsidR="007E4403" w:rsidRPr="007E4403" w:rsidRDefault="007E4403" w:rsidP="007E4403">
      <w:pPr>
        <w:spacing w:after="0"/>
        <w:jc w:val="both"/>
        <w:rPr>
          <w:rFonts w:asciiTheme="minorHAnsi" w:hAnsiTheme="minorHAnsi" w:cstheme="minorHAnsi"/>
          <w:sz w:val="23"/>
          <w:szCs w:val="23"/>
          <w:lang w:eastAsia="zh-CN"/>
        </w:rPr>
      </w:pPr>
      <w:r w:rsidRPr="007E4403">
        <w:rPr>
          <w:rFonts w:asciiTheme="minorHAnsi" w:hAnsiTheme="minorHAnsi" w:cstheme="minorHAnsi"/>
          <w:sz w:val="23"/>
          <w:szCs w:val="23"/>
          <w:lang w:eastAsia="zh-CN"/>
        </w:rPr>
        <w:t xml:space="preserve">Naročnik bo predložena finančna zavarovanja za resnost ponudbe neizbranim ponudnikom </w:t>
      </w:r>
      <w:r w:rsidRPr="007E4403">
        <w:rPr>
          <w:rFonts w:asciiTheme="minorHAnsi" w:hAnsiTheme="minorHAnsi" w:cstheme="minorHAnsi"/>
          <w:sz w:val="23"/>
          <w:szCs w:val="23"/>
          <w:u w:val="single"/>
          <w:lang w:eastAsia="zh-CN"/>
        </w:rPr>
        <w:t>na podlagi njihove zahteve</w:t>
      </w:r>
      <w:r w:rsidRPr="007E4403">
        <w:rPr>
          <w:rFonts w:asciiTheme="minorHAnsi" w:hAnsiTheme="minorHAnsi" w:cstheme="minorHAnsi"/>
          <w:sz w:val="23"/>
          <w:szCs w:val="23"/>
          <w:lang w:eastAsia="zh-CN"/>
        </w:rPr>
        <w:t xml:space="preserve"> vrnil po pravnomočnosti odločitve o oddaji javnega naročila. </w:t>
      </w:r>
    </w:p>
    <w:p w14:paraId="3E9A8C7A" w14:textId="77777777" w:rsidR="007E4403" w:rsidRPr="007E4403" w:rsidRDefault="007E4403" w:rsidP="007E4403">
      <w:pPr>
        <w:spacing w:after="0"/>
        <w:jc w:val="both"/>
        <w:rPr>
          <w:rFonts w:asciiTheme="minorHAnsi" w:hAnsiTheme="minorHAnsi" w:cstheme="minorHAnsi"/>
          <w:sz w:val="23"/>
          <w:szCs w:val="23"/>
          <w:lang w:eastAsia="zh-CN"/>
        </w:rPr>
      </w:pPr>
    </w:p>
    <w:p w14:paraId="4A0BE9EE" w14:textId="77777777" w:rsidR="007E4403" w:rsidRPr="007E4403" w:rsidRDefault="007E4403" w:rsidP="007E4403">
      <w:pPr>
        <w:spacing w:after="0"/>
        <w:jc w:val="both"/>
        <w:rPr>
          <w:rFonts w:asciiTheme="minorHAnsi" w:hAnsiTheme="minorHAnsi" w:cstheme="minorHAnsi"/>
          <w:sz w:val="23"/>
          <w:szCs w:val="23"/>
          <w:lang w:eastAsia="zh-CN"/>
        </w:rPr>
      </w:pPr>
      <w:r w:rsidRPr="007E4403">
        <w:rPr>
          <w:rFonts w:asciiTheme="minorHAnsi" w:hAnsiTheme="minorHAnsi" w:cstheme="minorHAnsi"/>
          <w:sz w:val="23"/>
          <w:szCs w:val="23"/>
          <w:lang w:eastAsia="zh-CN"/>
        </w:rPr>
        <w:t>Izbranemu ponudniku bo naročnik predloženo finančno zavarovanje za resnost ponudbe vrnil na podlagi njegove zahteve po predložitvi ustreznega finančnega zavarovanja za dobro izvedbo pogodbenih obveznosti, zahtevane zavarovalne police in potrdila o plačilu premij za zavarovalno polico ter potrdila zavarovalnice o kritju za zavarovalno polico.</w:t>
      </w:r>
    </w:p>
    <w:p w14:paraId="725A5F5A" w14:textId="77777777" w:rsidR="007E4403" w:rsidRPr="005B7BFA" w:rsidRDefault="007E4403" w:rsidP="00250C72">
      <w:pPr>
        <w:spacing w:after="0"/>
        <w:jc w:val="both"/>
        <w:rPr>
          <w:rFonts w:asciiTheme="minorHAnsi" w:hAnsiTheme="minorHAnsi" w:cstheme="minorHAnsi"/>
          <w:sz w:val="23"/>
          <w:szCs w:val="23"/>
          <w:lang w:eastAsia="zh-CN"/>
        </w:rPr>
      </w:pPr>
    </w:p>
    <w:p w14:paraId="34F17F10" w14:textId="13FD9DAC" w:rsidR="007E759C" w:rsidRPr="005B7BFA" w:rsidRDefault="00E32014" w:rsidP="006E0652">
      <w:pPr>
        <w:pStyle w:val="Naslov2"/>
      </w:pPr>
      <w:bookmarkStart w:id="99" w:name="_Toc451354684"/>
      <w:bookmarkStart w:id="100" w:name="_Toc510009643"/>
      <w:r w:rsidRPr="005B7BFA">
        <w:t>Finančno zavarovanje za dobro izvedbo pogodbenih obveznosti</w:t>
      </w:r>
      <w:bookmarkEnd w:id="99"/>
      <w:bookmarkEnd w:id="100"/>
    </w:p>
    <w:p w14:paraId="2FA45E4F" w14:textId="2B0A6E98" w:rsidR="00E32014" w:rsidRPr="000402A9" w:rsidRDefault="00E32014" w:rsidP="00250C72">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Ponudnik je dolžan v </w:t>
      </w:r>
      <w:r w:rsidR="00AF362D" w:rsidRPr="005B7BFA">
        <w:rPr>
          <w:rFonts w:asciiTheme="minorHAnsi" w:hAnsiTheme="minorHAnsi" w:cstheme="minorHAnsi"/>
          <w:sz w:val="23"/>
          <w:szCs w:val="23"/>
          <w:lang w:eastAsia="zh-CN"/>
        </w:rPr>
        <w:t>petnajstih (15)</w:t>
      </w:r>
      <w:r w:rsidRPr="005B7BFA">
        <w:rPr>
          <w:rFonts w:asciiTheme="minorHAnsi" w:hAnsiTheme="minorHAnsi" w:cstheme="minorHAnsi"/>
          <w:sz w:val="23"/>
          <w:szCs w:val="23"/>
          <w:lang w:eastAsia="zh-CN"/>
        </w:rPr>
        <w:t xml:space="preserve"> dneh po sklenitvi </w:t>
      </w:r>
      <w:r w:rsidR="004038D2">
        <w:rPr>
          <w:rFonts w:asciiTheme="minorHAnsi" w:hAnsiTheme="minorHAnsi" w:cstheme="minorHAnsi"/>
          <w:sz w:val="23"/>
          <w:szCs w:val="23"/>
          <w:lang w:eastAsia="zh-CN"/>
        </w:rPr>
        <w:t>okvirnega sporazuma</w:t>
      </w:r>
      <w:r w:rsidRPr="005B7BFA">
        <w:rPr>
          <w:rFonts w:asciiTheme="minorHAnsi" w:hAnsiTheme="minorHAnsi" w:cstheme="minorHAnsi"/>
          <w:sz w:val="23"/>
          <w:szCs w:val="23"/>
          <w:lang w:eastAsia="zh-CN"/>
        </w:rPr>
        <w:t xml:space="preserve"> naročniku izročiti </w:t>
      </w:r>
      <w:r w:rsidRPr="000402A9">
        <w:rPr>
          <w:rFonts w:asciiTheme="minorHAnsi" w:hAnsiTheme="minorHAnsi" w:cstheme="minorHAnsi"/>
          <w:sz w:val="23"/>
          <w:szCs w:val="23"/>
          <w:lang w:eastAsia="zh-CN"/>
        </w:rPr>
        <w:t xml:space="preserve">originalno bančno garancijo ali kavcijsko zavarovanje na prvi poziv za dobro izvedbo pogodbenih obveznosti, v višini </w:t>
      </w:r>
      <w:r w:rsidR="000402A9" w:rsidRPr="000402A9">
        <w:rPr>
          <w:rFonts w:asciiTheme="minorHAnsi" w:hAnsiTheme="minorHAnsi" w:cstheme="minorHAnsi"/>
          <w:sz w:val="23"/>
          <w:szCs w:val="23"/>
          <w:lang w:eastAsia="zh-CN"/>
        </w:rPr>
        <w:t>10</w:t>
      </w:r>
      <w:r w:rsidR="0084087F" w:rsidRPr="000402A9">
        <w:rPr>
          <w:rFonts w:asciiTheme="minorHAnsi" w:hAnsiTheme="minorHAnsi" w:cstheme="minorHAnsi"/>
          <w:sz w:val="23"/>
          <w:szCs w:val="23"/>
          <w:lang w:eastAsia="zh-CN"/>
        </w:rPr>
        <w:t>.000,00 EUR</w:t>
      </w:r>
      <w:r w:rsidRPr="000402A9">
        <w:rPr>
          <w:rFonts w:asciiTheme="minorHAnsi" w:hAnsiTheme="minorHAnsi" w:cstheme="minorHAnsi"/>
          <w:sz w:val="23"/>
          <w:szCs w:val="23"/>
          <w:lang w:eastAsia="zh-CN"/>
        </w:rPr>
        <w:t>, ki bo skladna z vzorcem</w:t>
      </w:r>
      <w:r w:rsidR="002802CD" w:rsidRPr="000402A9">
        <w:rPr>
          <w:rFonts w:asciiTheme="minorHAnsi" w:hAnsiTheme="minorHAnsi" w:cstheme="minorHAnsi"/>
          <w:sz w:val="23"/>
          <w:szCs w:val="23"/>
          <w:lang w:eastAsia="zh-CN"/>
        </w:rPr>
        <w:t xml:space="preserve"> zavarovanja </w:t>
      </w:r>
      <w:r w:rsidRPr="000402A9">
        <w:rPr>
          <w:rFonts w:asciiTheme="minorHAnsi" w:hAnsiTheme="minorHAnsi" w:cstheme="minorHAnsi"/>
          <w:sz w:val="23"/>
          <w:szCs w:val="23"/>
          <w:lang w:eastAsia="zh-CN"/>
        </w:rPr>
        <w:t xml:space="preserve">(priloga št. </w:t>
      </w:r>
      <w:r w:rsidR="00CB5D1C" w:rsidRPr="000402A9">
        <w:rPr>
          <w:rFonts w:asciiTheme="minorHAnsi" w:hAnsiTheme="minorHAnsi" w:cstheme="minorHAnsi"/>
          <w:sz w:val="23"/>
          <w:szCs w:val="23"/>
          <w:lang w:eastAsia="zh-CN"/>
        </w:rPr>
        <w:t>1</w:t>
      </w:r>
      <w:r w:rsidR="002B3526">
        <w:rPr>
          <w:rFonts w:asciiTheme="minorHAnsi" w:hAnsiTheme="minorHAnsi" w:cstheme="minorHAnsi"/>
          <w:sz w:val="23"/>
          <w:szCs w:val="23"/>
          <w:lang w:eastAsia="zh-CN"/>
        </w:rPr>
        <w:t>2</w:t>
      </w:r>
      <w:r w:rsidRPr="000402A9">
        <w:rPr>
          <w:rFonts w:asciiTheme="minorHAnsi" w:hAnsiTheme="minorHAnsi" w:cstheme="minorHAnsi"/>
          <w:sz w:val="23"/>
          <w:szCs w:val="23"/>
          <w:lang w:eastAsia="zh-CN"/>
        </w:rPr>
        <w:t>).</w:t>
      </w:r>
    </w:p>
    <w:p w14:paraId="57EE6785" w14:textId="77777777" w:rsidR="00F82B7E" w:rsidRPr="000402A9" w:rsidRDefault="00F82B7E" w:rsidP="00F82B7E">
      <w:pPr>
        <w:spacing w:after="0"/>
        <w:jc w:val="both"/>
        <w:rPr>
          <w:rFonts w:asciiTheme="minorHAnsi" w:hAnsiTheme="minorHAnsi" w:cstheme="minorHAnsi"/>
          <w:sz w:val="23"/>
          <w:szCs w:val="23"/>
          <w:lang w:eastAsia="zh-CN"/>
        </w:rPr>
      </w:pPr>
      <w:r w:rsidRPr="000402A9">
        <w:rPr>
          <w:rFonts w:asciiTheme="minorHAnsi" w:hAnsiTheme="minorHAnsi" w:cstheme="minorHAnsi"/>
          <w:sz w:val="23"/>
          <w:szCs w:val="23"/>
          <w:lang w:eastAsia="zh-CN"/>
        </w:rPr>
        <w:t>Bianco menica ter depozit nista enakovredni finančni zavarovanji.</w:t>
      </w:r>
    </w:p>
    <w:p w14:paraId="180A9A84" w14:textId="77777777" w:rsidR="00546BC7" w:rsidRDefault="00546BC7" w:rsidP="00CE4B9A">
      <w:pPr>
        <w:spacing w:after="0"/>
        <w:jc w:val="both"/>
        <w:rPr>
          <w:rFonts w:asciiTheme="minorHAnsi" w:hAnsiTheme="minorHAnsi" w:cstheme="minorHAnsi"/>
          <w:sz w:val="23"/>
          <w:szCs w:val="23"/>
          <w:lang w:eastAsia="zh-CN"/>
        </w:rPr>
      </w:pPr>
    </w:p>
    <w:p w14:paraId="7C604F55" w14:textId="42048403" w:rsidR="0094280A" w:rsidRDefault="00532C1D" w:rsidP="0094280A">
      <w:pPr>
        <w:spacing w:after="0"/>
        <w:jc w:val="both"/>
        <w:rPr>
          <w:rFonts w:asciiTheme="minorHAnsi" w:hAnsiTheme="minorHAnsi" w:cstheme="minorHAnsi"/>
          <w:bCs/>
          <w:sz w:val="23"/>
          <w:szCs w:val="23"/>
          <w:lang w:eastAsia="zh-CN"/>
        </w:rPr>
      </w:pPr>
      <w:r w:rsidRPr="000402A9">
        <w:rPr>
          <w:rFonts w:asciiTheme="minorHAnsi" w:hAnsiTheme="minorHAnsi" w:cstheme="minorHAnsi"/>
          <w:sz w:val="23"/>
          <w:szCs w:val="23"/>
          <w:lang w:eastAsia="zh-CN"/>
        </w:rPr>
        <w:t xml:space="preserve">Finančno zavarovanje mora veljati </w:t>
      </w:r>
      <w:r w:rsidR="00330B4D" w:rsidRPr="00BA4C87">
        <w:rPr>
          <w:rFonts w:asciiTheme="minorHAnsi" w:hAnsiTheme="minorHAnsi" w:cstheme="minorHAnsi"/>
          <w:bCs/>
          <w:sz w:val="23"/>
          <w:szCs w:val="23"/>
          <w:lang w:eastAsia="zh-CN"/>
        </w:rPr>
        <w:t xml:space="preserve">še najmanj 30 dni od poteka roka za dokončanje </w:t>
      </w:r>
      <w:r w:rsidR="004B011A">
        <w:rPr>
          <w:rFonts w:asciiTheme="minorHAnsi" w:hAnsiTheme="minorHAnsi" w:cstheme="minorHAnsi"/>
          <w:bCs/>
          <w:sz w:val="23"/>
          <w:szCs w:val="23"/>
          <w:lang w:eastAsia="zh-CN"/>
        </w:rPr>
        <w:t xml:space="preserve">vseh </w:t>
      </w:r>
      <w:r w:rsidR="00330B4D" w:rsidRPr="00BA4C87">
        <w:rPr>
          <w:rFonts w:asciiTheme="minorHAnsi" w:hAnsiTheme="minorHAnsi" w:cstheme="minorHAnsi"/>
          <w:bCs/>
          <w:sz w:val="23"/>
          <w:szCs w:val="23"/>
          <w:lang w:eastAsia="zh-CN"/>
        </w:rPr>
        <w:t>gradbenih del</w:t>
      </w:r>
      <w:r w:rsidR="004B011A">
        <w:rPr>
          <w:rFonts w:asciiTheme="minorHAnsi" w:hAnsiTheme="minorHAnsi" w:cstheme="minorHAnsi"/>
          <w:bCs/>
          <w:sz w:val="23"/>
          <w:szCs w:val="23"/>
          <w:lang w:eastAsia="zh-CN"/>
        </w:rPr>
        <w:t xml:space="preserve"> po projektih za kolesarsko omrežje</w:t>
      </w:r>
      <w:r w:rsidR="00330B4D" w:rsidRPr="00BA4C87">
        <w:rPr>
          <w:rFonts w:asciiTheme="minorHAnsi" w:hAnsiTheme="minorHAnsi" w:cstheme="minorHAnsi"/>
          <w:bCs/>
          <w:sz w:val="23"/>
          <w:szCs w:val="23"/>
          <w:lang w:eastAsia="zh-CN"/>
        </w:rPr>
        <w:t xml:space="preserve">, v vsakem primeru torej </w:t>
      </w:r>
      <w:r w:rsidR="004B011A">
        <w:rPr>
          <w:rFonts w:asciiTheme="minorHAnsi" w:hAnsiTheme="minorHAnsi" w:cstheme="minorHAnsi"/>
          <w:bCs/>
          <w:sz w:val="23"/>
          <w:szCs w:val="23"/>
          <w:lang w:eastAsia="zh-CN"/>
        </w:rPr>
        <w:t>30 dni od</w:t>
      </w:r>
      <w:r w:rsidR="00330B4D" w:rsidRPr="00BA4C87">
        <w:rPr>
          <w:rFonts w:asciiTheme="minorHAnsi" w:hAnsiTheme="minorHAnsi" w:cstheme="minorHAnsi"/>
          <w:bCs/>
          <w:sz w:val="23"/>
          <w:szCs w:val="23"/>
          <w:lang w:eastAsia="zh-CN"/>
        </w:rPr>
        <w:t xml:space="preserve"> prevzema </w:t>
      </w:r>
      <w:r w:rsidR="004B011A">
        <w:rPr>
          <w:rFonts w:asciiTheme="minorHAnsi" w:hAnsiTheme="minorHAnsi" w:cstheme="minorHAnsi"/>
          <w:bCs/>
          <w:sz w:val="23"/>
          <w:szCs w:val="23"/>
          <w:lang w:eastAsia="zh-CN"/>
        </w:rPr>
        <w:t xml:space="preserve">vseh </w:t>
      </w:r>
      <w:r w:rsidR="00330B4D" w:rsidRPr="00BA4C87">
        <w:rPr>
          <w:rFonts w:asciiTheme="minorHAnsi" w:hAnsiTheme="minorHAnsi" w:cstheme="minorHAnsi"/>
          <w:bCs/>
          <w:sz w:val="23"/>
          <w:szCs w:val="23"/>
          <w:lang w:eastAsia="zh-CN"/>
        </w:rPr>
        <w:t>gradbenih del oz. pridobitve uporabnega dovoljenja objekta kot posledice predmeta naročila pogodbe za posamezno naročilo</w:t>
      </w:r>
      <w:r w:rsidR="00BA4C87" w:rsidRPr="00BA4C87">
        <w:rPr>
          <w:rFonts w:asciiTheme="minorHAnsi" w:hAnsiTheme="minorHAnsi" w:cstheme="minorHAnsi"/>
          <w:bCs/>
          <w:sz w:val="23"/>
          <w:szCs w:val="23"/>
          <w:lang w:eastAsia="zh-CN"/>
        </w:rPr>
        <w:t xml:space="preserve">. </w:t>
      </w:r>
    </w:p>
    <w:p w14:paraId="4A9CF12F" w14:textId="77777777" w:rsidR="00736615" w:rsidRPr="003334CE" w:rsidRDefault="00736615" w:rsidP="0094280A">
      <w:pPr>
        <w:spacing w:after="0"/>
        <w:jc w:val="both"/>
        <w:rPr>
          <w:rFonts w:asciiTheme="minorHAnsi" w:hAnsiTheme="minorHAnsi" w:cstheme="minorHAnsi"/>
          <w:bCs/>
          <w:sz w:val="23"/>
          <w:szCs w:val="23"/>
          <w:highlight w:val="green"/>
          <w:lang w:eastAsia="zh-CN"/>
        </w:rPr>
      </w:pPr>
    </w:p>
    <w:p w14:paraId="15D0751B" w14:textId="1BFFE336" w:rsidR="0094280A" w:rsidRDefault="0094280A" w:rsidP="0094280A">
      <w:pPr>
        <w:spacing w:after="0"/>
        <w:jc w:val="both"/>
        <w:rPr>
          <w:rFonts w:asciiTheme="minorHAnsi" w:hAnsiTheme="minorHAnsi" w:cstheme="minorHAnsi"/>
          <w:sz w:val="23"/>
          <w:szCs w:val="23"/>
          <w:lang w:eastAsia="zh-CN"/>
        </w:rPr>
      </w:pPr>
      <w:r w:rsidRPr="000402A9">
        <w:rPr>
          <w:rFonts w:asciiTheme="minorHAnsi" w:hAnsiTheme="minorHAnsi" w:cstheme="minorHAnsi"/>
          <w:sz w:val="23"/>
          <w:szCs w:val="23"/>
          <w:lang w:eastAsia="zh-CN"/>
        </w:rPr>
        <w:t xml:space="preserve">Naročnik bo skladno z določili </w:t>
      </w:r>
      <w:r w:rsidR="004F03FA">
        <w:rPr>
          <w:rFonts w:asciiTheme="minorHAnsi" w:hAnsiTheme="minorHAnsi" w:cstheme="minorHAnsi"/>
          <w:sz w:val="23"/>
          <w:szCs w:val="23"/>
          <w:lang w:eastAsia="zh-CN"/>
        </w:rPr>
        <w:t>okvirnega sporazuma</w:t>
      </w:r>
      <w:r w:rsidRPr="000402A9">
        <w:rPr>
          <w:rFonts w:asciiTheme="minorHAnsi" w:hAnsiTheme="minorHAnsi" w:cstheme="minorHAnsi"/>
          <w:sz w:val="23"/>
          <w:szCs w:val="23"/>
          <w:lang w:eastAsia="zh-CN"/>
        </w:rPr>
        <w:t xml:space="preserve"> dopustil, da ponudnik sprva predloži ustrezno finančno zavarovanje za dobro izvedbo, veljavno </w:t>
      </w:r>
      <w:r w:rsidR="00144910" w:rsidRPr="000402A9">
        <w:rPr>
          <w:rFonts w:asciiTheme="minorHAnsi" w:hAnsiTheme="minorHAnsi" w:cstheme="minorHAnsi"/>
          <w:sz w:val="23"/>
          <w:szCs w:val="23"/>
          <w:lang w:eastAsia="zh-CN"/>
        </w:rPr>
        <w:t>dve (2)</w:t>
      </w:r>
      <w:r w:rsidRPr="000402A9">
        <w:rPr>
          <w:rFonts w:asciiTheme="minorHAnsi" w:hAnsiTheme="minorHAnsi" w:cstheme="minorHAnsi"/>
          <w:sz w:val="23"/>
          <w:szCs w:val="23"/>
          <w:lang w:eastAsia="zh-CN"/>
        </w:rPr>
        <w:t xml:space="preserve"> </w:t>
      </w:r>
      <w:r w:rsidR="008C2820" w:rsidRPr="000402A9">
        <w:rPr>
          <w:rFonts w:asciiTheme="minorHAnsi" w:hAnsiTheme="minorHAnsi" w:cstheme="minorHAnsi"/>
          <w:sz w:val="23"/>
          <w:szCs w:val="23"/>
          <w:lang w:eastAsia="zh-CN"/>
        </w:rPr>
        <w:t xml:space="preserve">leti </w:t>
      </w:r>
      <w:r w:rsidRPr="000402A9">
        <w:rPr>
          <w:rFonts w:asciiTheme="minorHAnsi" w:hAnsiTheme="minorHAnsi" w:cstheme="minorHAnsi"/>
          <w:sz w:val="23"/>
          <w:szCs w:val="23"/>
          <w:lang w:eastAsia="zh-CN"/>
        </w:rPr>
        <w:t xml:space="preserve">od </w:t>
      </w:r>
      <w:r w:rsidR="00DD12AB" w:rsidRPr="000402A9">
        <w:rPr>
          <w:rFonts w:asciiTheme="minorHAnsi" w:hAnsiTheme="minorHAnsi" w:cstheme="minorHAnsi"/>
          <w:sz w:val="23"/>
          <w:szCs w:val="23"/>
          <w:lang w:eastAsia="zh-CN"/>
        </w:rPr>
        <w:t xml:space="preserve">datuma izdaje </w:t>
      </w:r>
      <w:r w:rsidRPr="000402A9">
        <w:rPr>
          <w:rFonts w:asciiTheme="minorHAnsi" w:hAnsiTheme="minorHAnsi" w:cstheme="minorHAnsi"/>
          <w:sz w:val="23"/>
          <w:szCs w:val="23"/>
          <w:lang w:eastAsia="zh-CN"/>
        </w:rPr>
        <w:t xml:space="preserve">in zavarovanje nato v </w:t>
      </w:r>
      <w:r w:rsidR="00144910" w:rsidRPr="000402A9">
        <w:rPr>
          <w:rFonts w:asciiTheme="minorHAnsi" w:hAnsiTheme="minorHAnsi" w:cstheme="minorHAnsi"/>
          <w:sz w:val="23"/>
          <w:szCs w:val="23"/>
          <w:lang w:eastAsia="zh-CN"/>
        </w:rPr>
        <w:t>drugem</w:t>
      </w:r>
      <w:r w:rsidR="004B011A">
        <w:rPr>
          <w:rFonts w:asciiTheme="minorHAnsi" w:hAnsiTheme="minorHAnsi" w:cstheme="minorHAnsi"/>
          <w:sz w:val="23"/>
          <w:szCs w:val="23"/>
          <w:lang w:eastAsia="zh-CN"/>
        </w:rPr>
        <w:t xml:space="preserve"> letu veljavnosti, </w:t>
      </w:r>
      <w:r w:rsidRPr="000402A9">
        <w:rPr>
          <w:rFonts w:asciiTheme="minorHAnsi" w:hAnsiTheme="minorHAnsi" w:cstheme="minorHAnsi"/>
          <w:sz w:val="23"/>
          <w:szCs w:val="23"/>
          <w:lang w:eastAsia="zh-CN"/>
        </w:rPr>
        <w:t>najkasneje 15 dni pred iztekom veljavnosti predloženega veljavnega finančnega zavarovanj</w:t>
      </w:r>
      <w:r w:rsidR="004B011A">
        <w:rPr>
          <w:rFonts w:asciiTheme="minorHAnsi" w:hAnsiTheme="minorHAnsi" w:cstheme="minorHAnsi"/>
          <w:sz w:val="23"/>
          <w:szCs w:val="23"/>
          <w:lang w:eastAsia="zh-CN"/>
        </w:rPr>
        <w:t>a,</w:t>
      </w:r>
      <w:r w:rsidR="00CE4B9A" w:rsidRPr="000402A9">
        <w:rPr>
          <w:rFonts w:asciiTheme="minorHAnsi" w:hAnsiTheme="minorHAnsi" w:cstheme="minorHAnsi"/>
          <w:sz w:val="23"/>
          <w:szCs w:val="23"/>
          <w:lang w:eastAsia="zh-CN"/>
        </w:rPr>
        <w:t xml:space="preserve"> obvezno podaljša za potrebno obdobje do zaključka </w:t>
      </w:r>
      <w:r w:rsidR="0082671D" w:rsidRPr="000402A9">
        <w:rPr>
          <w:rFonts w:asciiTheme="minorHAnsi" w:hAnsiTheme="minorHAnsi" w:cstheme="minorHAnsi"/>
          <w:sz w:val="23"/>
          <w:szCs w:val="23"/>
          <w:lang w:eastAsia="zh-CN"/>
        </w:rPr>
        <w:t xml:space="preserve">okvirnega </w:t>
      </w:r>
      <w:r w:rsidR="0082671D" w:rsidRPr="000402A9">
        <w:rPr>
          <w:rFonts w:asciiTheme="minorHAnsi" w:hAnsiTheme="minorHAnsi" w:cstheme="minorHAnsi"/>
          <w:sz w:val="23"/>
          <w:szCs w:val="23"/>
          <w:lang w:eastAsia="zh-CN"/>
        </w:rPr>
        <w:lastRenderedPageBreak/>
        <w:t>sporazuma</w:t>
      </w:r>
      <w:r w:rsidR="00CE4B9A" w:rsidRPr="000402A9">
        <w:rPr>
          <w:rFonts w:asciiTheme="minorHAnsi" w:hAnsiTheme="minorHAnsi" w:cstheme="minorHAnsi"/>
          <w:sz w:val="23"/>
          <w:szCs w:val="23"/>
          <w:lang w:eastAsia="zh-CN"/>
        </w:rPr>
        <w:t xml:space="preserve">, podaljšano za </w:t>
      </w:r>
      <w:r w:rsidR="0082671D" w:rsidRPr="000402A9">
        <w:rPr>
          <w:rFonts w:asciiTheme="minorHAnsi" w:hAnsiTheme="minorHAnsi" w:cstheme="minorHAnsi"/>
          <w:sz w:val="23"/>
          <w:szCs w:val="23"/>
          <w:lang w:eastAsia="zh-CN"/>
        </w:rPr>
        <w:t>30</w:t>
      </w:r>
      <w:r w:rsidRPr="000402A9">
        <w:rPr>
          <w:rFonts w:asciiTheme="minorHAnsi" w:hAnsiTheme="minorHAnsi" w:cstheme="minorHAnsi"/>
          <w:sz w:val="23"/>
          <w:szCs w:val="23"/>
          <w:lang w:eastAsia="zh-CN"/>
        </w:rPr>
        <w:t xml:space="preserve"> dn</w:t>
      </w:r>
      <w:r w:rsidR="00CE4B9A" w:rsidRPr="000402A9">
        <w:rPr>
          <w:rFonts w:asciiTheme="minorHAnsi" w:hAnsiTheme="minorHAnsi" w:cstheme="minorHAnsi"/>
          <w:sz w:val="23"/>
          <w:szCs w:val="23"/>
          <w:lang w:eastAsia="zh-CN"/>
        </w:rPr>
        <w:t>i</w:t>
      </w:r>
      <w:r w:rsidRPr="000402A9">
        <w:rPr>
          <w:rFonts w:asciiTheme="minorHAnsi" w:hAnsiTheme="minorHAnsi" w:cstheme="minorHAnsi"/>
          <w:sz w:val="23"/>
          <w:szCs w:val="23"/>
          <w:lang w:eastAsia="zh-CN"/>
        </w:rPr>
        <w:t>.</w:t>
      </w:r>
      <w:r w:rsidR="00BA4C87">
        <w:rPr>
          <w:rFonts w:asciiTheme="minorHAnsi" w:hAnsiTheme="minorHAnsi" w:cstheme="minorHAnsi"/>
          <w:sz w:val="23"/>
          <w:szCs w:val="23"/>
          <w:lang w:eastAsia="zh-CN"/>
        </w:rPr>
        <w:t xml:space="preserve"> V kolikor v tem roku ne bo prevzema gradbenih del oz. pridobljenega uporabnega dovoljenja objektov, </w:t>
      </w:r>
      <w:r w:rsidR="00736615">
        <w:rPr>
          <w:rFonts w:asciiTheme="minorHAnsi" w:hAnsiTheme="minorHAnsi" w:cstheme="minorHAnsi"/>
          <w:sz w:val="23"/>
          <w:szCs w:val="23"/>
          <w:lang w:eastAsia="zh-CN"/>
        </w:rPr>
        <w:t xml:space="preserve">bo moral ponudnik </w:t>
      </w:r>
      <w:r w:rsidR="00856D5F" w:rsidRPr="00736615">
        <w:rPr>
          <w:rFonts w:asciiTheme="minorHAnsi" w:hAnsiTheme="minorHAnsi" w:cstheme="minorHAnsi"/>
          <w:sz w:val="23"/>
          <w:szCs w:val="23"/>
          <w:lang w:eastAsia="zh-CN"/>
        </w:rPr>
        <w:t xml:space="preserve">najkasneje 15 dni </w:t>
      </w:r>
      <w:r w:rsidR="00736615">
        <w:rPr>
          <w:rFonts w:asciiTheme="minorHAnsi" w:hAnsiTheme="minorHAnsi" w:cstheme="minorHAnsi"/>
          <w:sz w:val="23"/>
          <w:szCs w:val="23"/>
          <w:lang w:eastAsia="zh-CN"/>
        </w:rPr>
        <w:t xml:space="preserve">pred prenehanjem veljavnosti </w:t>
      </w:r>
      <w:r w:rsidR="00856D5F" w:rsidRPr="00736615">
        <w:rPr>
          <w:rFonts w:asciiTheme="minorHAnsi" w:hAnsiTheme="minorHAnsi" w:cstheme="minorHAnsi"/>
          <w:sz w:val="23"/>
          <w:szCs w:val="23"/>
          <w:lang w:eastAsia="zh-CN"/>
        </w:rPr>
        <w:t>predloženega veljavnega finančnega zavarovanja</w:t>
      </w:r>
      <w:r w:rsidR="00856D5F">
        <w:rPr>
          <w:rFonts w:asciiTheme="minorHAnsi" w:hAnsiTheme="minorHAnsi" w:cstheme="minorHAnsi"/>
          <w:sz w:val="23"/>
          <w:szCs w:val="23"/>
          <w:lang w:eastAsia="zh-CN"/>
        </w:rPr>
        <w:t xml:space="preserve"> </w:t>
      </w:r>
      <w:r w:rsidR="00736615">
        <w:rPr>
          <w:rFonts w:asciiTheme="minorHAnsi" w:hAnsiTheme="minorHAnsi" w:cstheme="minorHAnsi"/>
          <w:sz w:val="23"/>
          <w:szCs w:val="23"/>
          <w:lang w:eastAsia="zh-CN"/>
        </w:rPr>
        <w:t xml:space="preserve">izdati </w:t>
      </w:r>
      <w:r w:rsidR="004B011A">
        <w:rPr>
          <w:rFonts w:asciiTheme="minorHAnsi" w:hAnsiTheme="minorHAnsi" w:cstheme="minorHAnsi"/>
          <w:sz w:val="23"/>
          <w:szCs w:val="23"/>
          <w:lang w:eastAsia="zh-CN"/>
        </w:rPr>
        <w:t xml:space="preserve">novo </w:t>
      </w:r>
      <w:r w:rsidR="00856D5F">
        <w:rPr>
          <w:rFonts w:asciiTheme="minorHAnsi" w:hAnsiTheme="minorHAnsi" w:cstheme="minorHAnsi"/>
          <w:sz w:val="23"/>
          <w:szCs w:val="23"/>
          <w:lang w:eastAsia="zh-CN"/>
        </w:rPr>
        <w:t>finančno zavarovanje</w:t>
      </w:r>
      <w:r w:rsidR="00736615">
        <w:rPr>
          <w:rFonts w:asciiTheme="minorHAnsi" w:hAnsiTheme="minorHAnsi" w:cstheme="minorHAnsi"/>
          <w:sz w:val="23"/>
          <w:szCs w:val="23"/>
          <w:lang w:eastAsia="zh-CN"/>
        </w:rPr>
        <w:t xml:space="preserve"> za dobro izvedbo veljavno do </w:t>
      </w:r>
      <w:r w:rsidR="00464982">
        <w:rPr>
          <w:rFonts w:asciiTheme="minorHAnsi" w:hAnsiTheme="minorHAnsi" w:cstheme="minorHAnsi"/>
          <w:sz w:val="23"/>
          <w:szCs w:val="23"/>
          <w:lang w:eastAsia="zh-CN"/>
        </w:rPr>
        <w:t>prevzema gradbenih del oz. pridobitve uporabnega dovoljenja</w:t>
      </w:r>
      <w:r w:rsidR="004B011A">
        <w:rPr>
          <w:rFonts w:asciiTheme="minorHAnsi" w:hAnsiTheme="minorHAnsi" w:cstheme="minorHAnsi"/>
          <w:sz w:val="23"/>
          <w:szCs w:val="23"/>
          <w:lang w:eastAsia="zh-CN"/>
        </w:rPr>
        <w:t xml:space="preserve"> </w:t>
      </w:r>
      <w:r w:rsidR="00856D5F">
        <w:rPr>
          <w:rFonts w:asciiTheme="minorHAnsi" w:hAnsiTheme="minorHAnsi" w:cstheme="minorHAnsi"/>
          <w:sz w:val="23"/>
          <w:szCs w:val="23"/>
          <w:lang w:eastAsia="zh-CN"/>
        </w:rPr>
        <w:t xml:space="preserve">objekta </w:t>
      </w:r>
      <w:r w:rsidR="004B011A">
        <w:rPr>
          <w:rFonts w:asciiTheme="minorHAnsi" w:hAnsiTheme="minorHAnsi" w:cstheme="minorHAnsi"/>
          <w:sz w:val="23"/>
          <w:szCs w:val="23"/>
          <w:lang w:eastAsia="zh-CN"/>
        </w:rPr>
        <w:t>po pripravljenih projektih, podaljšano za 30 dni</w:t>
      </w:r>
      <w:r w:rsidR="00464982">
        <w:rPr>
          <w:rFonts w:asciiTheme="minorHAnsi" w:hAnsiTheme="minorHAnsi" w:cstheme="minorHAnsi"/>
          <w:sz w:val="23"/>
          <w:szCs w:val="23"/>
          <w:lang w:eastAsia="zh-CN"/>
        </w:rPr>
        <w:t>.</w:t>
      </w:r>
    </w:p>
    <w:p w14:paraId="6D4110AC" w14:textId="77777777" w:rsidR="00144910" w:rsidRDefault="00144910" w:rsidP="00144910">
      <w:pPr>
        <w:spacing w:after="0"/>
        <w:jc w:val="both"/>
        <w:rPr>
          <w:rFonts w:asciiTheme="minorHAnsi" w:hAnsiTheme="minorHAnsi" w:cstheme="minorHAnsi"/>
          <w:sz w:val="23"/>
          <w:szCs w:val="23"/>
          <w:highlight w:val="green"/>
          <w:lang w:eastAsia="zh-CN"/>
        </w:rPr>
      </w:pPr>
    </w:p>
    <w:p w14:paraId="36BECD8B" w14:textId="7E07C114" w:rsidR="00095300" w:rsidRPr="00095300" w:rsidRDefault="00095300" w:rsidP="00095300">
      <w:pPr>
        <w:spacing w:after="0"/>
        <w:jc w:val="both"/>
        <w:rPr>
          <w:rFonts w:asciiTheme="minorHAnsi" w:hAnsiTheme="minorHAnsi" w:cstheme="minorHAnsi"/>
          <w:sz w:val="23"/>
          <w:szCs w:val="23"/>
          <w:lang w:eastAsia="zh-CN"/>
        </w:rPr>
      </w:pPr>
      <w:r w:rsidRPr="00095300">
        <w:rPr>
          <w:rFonts w:asciiTheme="minorHAnsi" w:hAnsiTheme="minorHAnsi" w:cstheme="minorHAnsi"/>
          <w:sz w:val="23"/>
          <w:szCs w:val="23"/>
          <w:lang w:eastAsia="zh-CN"/>
        </w:rPr>
        <w:t xml:space="preserve">Naročnik bo finančno zavarovanje za dobro izvedbo pogodbenih obveznosti </w:t>
      </w:r>
      <w:r w:rsidR="00A64EA7">
        <w:rPr>
          <w:rFonts w:asciiTheme="minorHAnsi" w:hAnsiTheme="minorHAnsi" w:cstheme="minorHAnsi"/>
          <w:sz w:val="23"/>
          <w:szCs w:val="23"/>
          <w:lang w:eastAsia="zh-CN"/>
        </w:rPr>
        <w:t xml:space="preserve">lahko </w:t>
      </w:r>
      <w:r w:rsidRPr="00095300">
        <w:rPr>
          <w:rFonts w:asciiTheme="minorHAnsi" w:hAnsiTheme="minorHAnsi" w:cstheme="minorHAnsi"/>
          <w:sz w:val="23"/>
          <w:szCs w:val="23"/>
          <w:lang w:eastAsia="zh-CN"/>
        </w:rPr>
        <w:t xml:space="preserve">unovčil, če ponudnik v fazi odpiranja konkurence: </w:t>
      </w:r>
    </w:p>
    <w:p w14:paraId="0A187FB1" w14:textId="1A945344" w:rsidR="005C4139" w:rsidRPr="00A64EA7" w:rsidRDefault="005C4139" w:rsidP="005C4139">
      <w:pPr>
        <w:numPr>
          <w:ilvl w:val="0"/>
          <w:numId w:val="27"/>
        </w:numPr>
        <w:spacing w:after="0"/>
        <w:jc w:val="both"/>
        <w:rPr>
          <w:rFonts w:asciiTheme="minorHAnsi" w:hAnsiTheme="minorHAnsi" w:cstheme="minorHAnsi"/>
          <w:sz w:val="23"/>
          <w:szCs w:val="23"/>
          <w:lang w:eastAsia="zh-CN"/>
        </w:rPr>
      </w:pPr>
      <w:r w:rsidRPr="005C4139">
        <w:rPr>
          <w:rFonts w:asciiTheme="minorHAnsi" w:hAnsiTheme="minorHAnsi" w:cstheme="minorHAnsi"/>
          <w:bCs/>
          <w:sz w:val="23"/>
          <w:szCs w:val="23"/>
          <w:lang w:eastAsia="zh-CN"/>
        </w:rPr>
        <w:t xml:space="preserve">ne predloži ponudbe na posamezno povpraševanje (povabilo) s strani naročnika več kot </w:t>
      </w:r>
      <w:r w:rsidR="00A64EA7">
        <w:rPr>
          <w:rFonts w:asciiTheme="minorHAnsi" w:hAnsiTheme="minorHAnsi" w:cstheme="minorHAnsi"/>
          <w:bCs/>
          <w:sz w:val="23"/>
          <w:szCs w:val="23"/>
          <w:lang w:eastAsia="zh-CN"/>
        </w:rPr>
        <w:t>dvakrat</w:t>
      </w:r>
      <w:r w:rsidRPr="005C4139">
        <w:rPr>
          <w:rFonts w:asciiTheme="minorHAnsi" w:hAnsiTheme="minorHAnsi" w:cstheme="minorHAnsi"/>
          <w:bCs/>
          <w:sz w:val="23"/>
          <w:szCs w:val="23"/>
          <w:lang w:eastAsia="zh-CN"/>
        </w:rPr>
        <w:t>;</w:t>
      </w:r>
    </w:p>
    <w:p w14:paraId="62CE253D" w14:textId="1BE7D7D4" w:rsidR="00A64EA7" w:rsidRPr="00A64EA7" w:rsidRDefault="00A64EA7" w:rsidP="00A64EA7">
      <w:pPr>
        <w:numPr>
          <w:ilvl w:val="0"/>
          <w:numId w:val="27"/>
        </w:numPr>
        <w:spacing w:after="0"/>
        <w:contextualSpacing/>
        <w:jc w:val="both"/>
        <w:rPr>
          <w:rFonts w:asciiTheme="minorHAnsi" w:hAnsiTheme="minorHAnsi" w:cstheme="minorHAnsi"/>
          <w:sz w:val="23"/>
          <w:szCs w:val="23"/>
          <w:lang w:eastAsia="zh-CN"/>
        </w:rPr>
      </w:pPr>
      <w:r w:rsidRPr="00A64EA7">
        <w:rPr>
          <w:rFonts w:asciiTheme="minorHAnsi" w:hAnsiTheme="minorHAnsi" w:cstheme="minorHAnsi"/>
          <w:bCs/>
          <w:sz w:val="23"/>
          <w:szCs w:val="23"/>
          <w:lang w:eastAsia="zh-CN"/>
        </w:rPr>
        <w:t>če izvajalec predloži ponudbo na posamezno povpraševanje s ceno, ki presega ponudbeno ceno, predloženo v okvirnem sporazumu;</w:t>
      </w:r>
    </w:p>
    <w:p w14:paraId="112695B7" w14:textId="785B1D01" w:rsidR="005C4139" w:rsidRPr="005C4139" w:rsidRDefault="005C4139" w:rsidP="005C4139">
      <w:pPr>
        <w:numPr>
          <w:ilvl w:val="0"/>
          <w:numId w:val="27"/>
        </w:numPr>
        <w:spacing w:after="0"/>
        <w:jc w:val="both"/>
        <w:rPr>
          <w:rFonts w:asciiTheme="minorHAnsi" w:hAnsiTheme="minorHAnsi" w:cstheme="minorHAnsi"/>
          <w:sz w:val="23"/>
          <w:szCs w:val="23"/>
          <w:lang w:eastAsia="zh-CN"/>
        </w:rPr>
      </w:pPr>
      <w:r w:rsidRPr="005C4139">
        <w:rPr>
          <w:rFonts w:asciiTheme="minorHAnsi" w:hAnsiTheme="minorHAnsi" w:cstheme="minorHAnsi"/>
          <w:sz w:val="23"/>
          <w:szCs w:val="23"/>
          <w:lang w:eastAsia="zh-CN"/>
        </w:rPr>
        <w:t>na poziv naročnika ne podpiše pogodbe za posamezno naročilo;</w:t>
      </w:r>
    </w:p>
    <w:p w14:paraId="104A47EE" w14:textId="12026381" w:rsidR="005C4139" w:rsidRPr="005C4139" w:rsidRDefault="005C4139" w:rsidP="005C4139">
      <w:pPr>
        <w:numPr>
          <w:ilvl w:val="0"/>
          <w:numId w:val="27"/>
        </w:numPr>
        <w:spacing w:after="0"/>
        <w:jc w:val="both"/>
        <w:rPr>
          <w:rFonts w:asciiTheme="minorHAnsi" w:hAnsiTheme="minorHAnsi" w:cstheme="minorHAnsi"/>
          <w:sz w:val="23"/>
          <w:szCs w:val="23"/>
          <w:lang w:eastAsia="zh-CN"/>
        </w:rPr>
      </w:pPr>
      <w:r w:rsidRPr="005C4139">
        <w:rPr>
          <w:rFonts w:asciiTheme="minorHAnsi" w:hAnsiTheme="minorHAnsi" w:cstheme="minorHAnsi"/>
          <w:sz w:val="23"/>
          <w:szCs w:val="23"/>
          <w:lang w:eastAsia="zh-CN"/>
        </w:rPr>
        <w:t>svojih obveznosti do naročnika ne izpolni skladno s tem okvirnim sporazumom ali pogodbo za posamezno naročilo, v dogovorjeni kvaliteti, obsegu in roku ter v skladu z dokumentacijo v zvezi z oddajo javnega naročila in ponudbeno dokumentacijo;</w:t>
      </w:r>
    </w:p>
    <w:p w14:paraId="0CB61CA7" w14:textId="4DF80518" w:rsidR="005C4139" w:rsidRPr="005C4139" w:rsidRDefault="005C4139" w:rsidP="005C4139">
      <w:pPr>
        <w:numPr>
          <w:ilvl w:val="0"/>
          <w:numId w:val="27"/>
        </w:numPr>
        <w:spacing w:after="0"/>
        <w:jc w:val="both"/>
        <w:rPr>
          <w:rFonts w:asciiTheme="minorHAnsi" w:hAnsiTheme="minorHAnsi" w:cstheme="minorHAnsi"/>
          <w:sz w:val="23"/>
          <w:szCs w:val="23"/>
          <w:lang w:eastAsia="zh-CN"/>
        </w:rPr>
      </w:pPr>
      <w:r w:rsidRPr="005C4139">
        <w:rPr>
          <w:rFonts w:asciiTheme="minorHAnsi" w:hAnsiTheme="minorHAnsi" w:cstheme="minorHAnsi"/>
          <w:sz w:val="23"/>
          <w:szCs w:val="23"/>
          <w:lang w:eastAsia="zh-CN"/>
        </w:rPr>
        <w:t>po svoji krivdi odstopi od okvirnega sporazuma al</w:t>
      </w:r>
      <w:r w:rsidR="00856D5F">
        <w:rPr>
          <w:rFonts w:asciiTheme="minorHAnsi" w:hAnsiTheme="minorHAnsi" w:cstheme="minorHAnsi"/>
          <w:sz w:val="23"/>
          <w:szCs w:val="23"/>
          <w:lang w:eastAsia="zh-CN"/>
        </w:rPr>
        <w:t>i pogodbe za posamezno naročilo;</w:t>
      </w:r>
    </w:p>
    <w:p w14:paraId="4175E612" w14:textId="30922775" w:rsidR="005C4139" w:rsidRPr="005C4139" w:rsidRDefault="005C4139" w:rsidP="005C4139">
      <w:pPr>
        <w:numPr>
          <w:ilvl w:val="0"/>
          <w:numId w:val="27"/>
        </w:numPr>
        <w:spacing w:after="0"/>
        <w:jc w:val="both"/>
        <w:rPr>
          <w:rFonts w:asciiTheme="minorHAnsi" w:hAnsiTheme="minorHAnsi" w:cstheme="minorHAnsi"/>
          <w:sz w:val="23"/>
          <w:szCs w:val="23"/>
          <w:lang w:eastAsia="zh-CN"/>
        </w:rPr>
      </w:pPr>
      <w:r w:rsidRPr="005C4139">
        <w:rPr>
          <w:rFonts w:asciiTheme="minorHAnsi" w:hAnsiTheme="minorHAnsi" w:cstheme="minorHAnsi"/>
          <w:sz w:val="23"/>
          <w:szCs w:val="23"/>
          <w:lang w:eastAsia="zh-CN"/>
        </w:rPr>
        <w:t>naročnik po krivdi izvajalca odstopi od okvirnega sporazuma al</w:t>
      </w:r>
      <w:r w:rsidR="00856D5F">
        <w:rPr>
          <w:rFonts w:asciiTheme="minorHAnsi" w:hAnsiTheme="minorHAnsi" w:cstheme="minorHAnsi"/>
          <w:sz w:val="23"/>
          <w:szCs w:val="23"/>
          <w:lang w:eastAsia="zh-CN"/>
        </w:rPr>
        <w:t>i pogodbe za posamezno naročilo;</w:t>
      </w:r>
    </w:p>
    <w:p w14:paraId="63080B3E" w14:textId="77777777" w:rsidR="005C4139" w:rsidRPr="005C4139" w:rsidRDefault="005C4139" w:rsidP="005C4139">
      <w:pPr>
        <w:numPr>
          <w:ilvl w:val="0"/>
          <w:numId w:val="27"/>
        </w:numPr>
        <w:spacing w:after="0"/>
        <w:jc w:val="both"/>
        <w:rPr>
          <w:rFonts w:asciiTheme="minorHAnsi" w:hAnsiTheme="minorHAnsi" w:cstheme="minorHAnsi"/>
          <w:sz w:val="23"/>
          <w:szCs w:val="23"/>
          <w:lang w:eastAsia="zh-CN"/>
        </w:rPr>
      </w:pPr>
      <w:r w:rsidRPr="005C4139">
        <w:rPr>
          <w:rFonts w:asciiTheme="minorHAnsi" w:hAnsiTheme="minorHAnsi" w:cstheme="minorHAnsi"/>
          <w:sz w:val="23"/>
          <w:szCs w:val="23"/>
          <w:lang w:eastAsia="zh-CN"/>
        </w:rPr>
        <w:t>naročnik med izvajanjem del ugotovi, da dela dejansko izvaja subjekt, ki ni izvajalec, priglašeni podizvajalec ali partner v skupnem nastopu (kadar ponudnik oddaja ponudbo v skupnem nastopu);</w:t>
      </w:r>
    </w:p>
    <w:p w14:paraId="46A42709" w14:textId="6F691723" w:rsidR="005C4139" w:rsidRPr="005C4139" w:rsidRDefault="005C4139" w:rsidP="005C4139">
      <w:pPr>
        <w:numPr>
          <w:ilvl w:val="0"/>
          <w:numId w:val="27"/>
        </w:numPr>
        <w:spacing w:after="0"/>
        <w:jc w:val="both"/>
        <w:rPr>
          <w:rFonts w:asciiTheme="minorHAnsi" w:hAnsiTheme="minorHAnsi" w:cstheme="minorHAnsi"/>
          <w:sz w:val="23"/>
          <w:szCs w:val="23"/>
          <w:lang w:eastAsia="zh-CN"/>
        </w:rPr>
      </w:pPr>
      <w:r w:rsidRPr="005C4139">
        <w:rPr>
          <w:rFonts w:asciiTheme="minorHAnsi" w:hAnsiTheme="minorHAnsi" w:cstheme="minorHAnsi"/>
          <w:sz w:val="23"/>
          <w:szCs w:val="23"/>
          <w:lang w:eastAsia="zh-CN"/>
        </w:rPr>
        <w:t>naročniku povzroči škodo, ki je ne povrne v</w:t>
      </w:r>
      <w:r w:rsidR="00856D5F">
        <w:rPr>
          <w:rFonts w:asciiTheme="minorHAnsi" w:hAnsiTheme="minorHAnsi" w:cstheme="minorHAnsi"/>
          <w:sz w:val="23"/>
          <w:szCs w:val="23"/>
          <w:lang w:eastAsia="zh-CN"/>
        </w:rPr>
        <w:t xml:space="preserve"> roku 8 dni po pozivu naročnika;</w:t>
      </w:r>
    </w:p>
    <w:p w14:paraId="227A521F" w14:textId="5B2A04A8" w:rsidR="005C4139" w:rsidRPr="005C4139" w:rsidRDefault="005C4139" w:rsidP="005C4139">
      <w:pPr>
        <w:numPr>
          <w:ilvl w:val="0"/>
          <w:numId w:val="27"/>
        </w:numPr>
        <w:spacing w:after="0"/>
        <w:jc w:val="both"/>
        <w:rPr>
          <w:rFonts w:asciiTheme="minorHAnsi" w:hAnsiTheme="minorHAnsi" w:cstheme="minorHAnsi"/>
          <w:sz w:val="23"/>
          <w:szCs w:val="23"/>
          <w:lang w:eastAsia="zh-CN"/>
        </w:rPr>
      </w:pPr>
      <w:r w:rsidRPr="005C4139">
        <w:rPr>
          <w:rFonts w:asciiTheme="minorHAnsi" w:hAnsiTheme="minorHAnsi" w:cstheme="minorHAnsi"/>
          <w:sz w:val="23"/>
          <w:szCs w:val="23"/>
          <w:lang w:eastAsia="zh-CN"/>
        </w:rPr>
        <w:t>naročniku poda zavajajoče ali lažne informacije, podatke ali dokumente, zaradi česar mora naročnik javno naročil</w:t>
      </w:r>
      <w:r w:rsidR="00856D5F">
        <w:rPr>
          <w:rFonts w:asciiTheme="minorHAnsi" w:hAnsiTheme="minorHAnsi" w:cstheme="minorHAnsi"/>
          <w:sz w:val="23"/>
          <w:szCs w:val="23"/>
          <w:lang w:eastAsia="zh-CN"/>
        </w:rPr>
        <w:t>o razveljaviti ali modificirati;</w:t>
      </w:r>
    </w:p>
    <w:p w14:paraId="49AD3E89" w14:textId="32DEE2A8" w:rsidR="005C4139" w:rsidRPr="005C4139" w:rsidRDefault="005C4139" w:rsidP="005C4139">
      <w:pPr>
        <w:numPr>
          <w:ilvl w:val="0"/>
          <w:numId w:val="27"/>
        </w:numPr>
        <w:spacing w:after="0"/>
        <w:jc w:val="both"/>
        <w:rPr>
          <w:rFonts w:asciiTheme="minorHAnsi" w:hAnsiTheme="minorHAnsi" w:cstheme="minorHAnsi"/>
          <w:sz w:val="23"/>
          <w:szCs w:val="23"/>
          <w:lang w:eastAsia="zh-CN"/>
        </w:rPr>
      </w:pPr>
      <w:r w:rsidRPr="005C4139">
        <w:rPr>
          <w:rFonts w:asciiTheme="minorHAnsi" w:hAnsiTheme="minorHAnsi" w:cstheme="minorHAnsi"/>
          <w:sz w:val="23"/>
          <w:szCs w:val="23"/>
          <w:lang w:eastAsia="zh-CN"/>
        </w:rPr>
        <w:t>v roku, ki ga določi naročnik, ne odp</w:t>
      </w:r>
      <w:r w:rsidR="00856D5F">
        <w:rPr>
          <w:rFonts w:asciiTheme="minorHAnsi" w:hAnsiTheme="minorHAnsi" w:cstheme="minorHAnsi"/>
          <w:sz w:val="23"/>
          <w:szCs w:val="23"/>
          <w:lang w:eastAsia="zh-CN"/>
        </w:rPr>
        <w:t>ravi morebitnih pomanjkljivosti;</w:t>
      </w:r>
    </w:p>
    <w:p w14:paraId="1644EE5B" w14:textId="38BBDCAF" w:rsidR="005C4139" w:rsidRPr="005C4139" w:rsidRDefault="005C4139" w:rsidP="005C4139">
      <w:pPr>
        <w:numPr>
          <w:ilvl w:val="0"/>
          <w:numId w:val="27"/>
        </w:numPr>
        <w:spacing w:after="0"/>
        <w:jc w:val="both"/>
        <w:rPr>
          <w:rFonts w:asciiTheme="minorHAnsi" w:hAnsiTheme="minorHAnsi" w:cstheme="minorHAnsi"/>
          <w:sz w:val="23"/>
          <w:szCs w:val="23"/>
          <w:lang w:eastAsia="zh-CN"/>
        </w:rPr>
      </w:pPr>
      <w:r w:rsidRPr="005C4139">
        <w:rPr>
          <w:rFonts w:asciiTheme="minorHAnsi" w:hAnsiTheme="minorHAnsi" w:cstheme="minorHAnsi"/>
          <w:sz w:val="23"/>
          <w:szCs w:val="23"/>
          <w:lang w:eastAsia="zh-CN"/>
        </w:rPr>
        <w:t>naročniku v roku ne izroči novo/podaljšano/spremenjeno finančno zavarovanje za dobro izvedbo pogodbenih obveznosti, zavarovalno polico za zavarovanje projektantske odgovornosti, potrdilo o plačilu premije za zavarovalno polico</w:t>
      </w:r>
      <w:r w:rsidRPr="005C4139">
        <w:rPr>
          <w:rFonts w:asciiTheme="minorHAnsi" w:hAnsiTheme="minorHAnsi" w:cstheme="minorHAnsi"/>
          <w:bCs/>
          <w:sz w:val="23"/>
          <w:szCs w:val="23"/>
          <w:lang w:eastAsia="zh-CN"/>
        </w:rPr>
        <w:t xml:space="preserve"> in potrdila zavarovalnice o kritju za zavarovalno polico</w:t>
      </w:r>
      <w:r w:rsidR="00856D5F">
        <w:rPr>
          <w:rFonts w:asciiTheme="minorHAnsi" w:hAnsiTheme="minorHAnsi" w:cstheme="minorHAnsi"/>
          <w:sz w:val="23"/>
          <w:szCs w:val="23"/>
          <w:lang w:eastAsia="zh-CN"/>
        </w:rPr>
        <w:t>;</w:t>
      </w:r>
    </w:p>
    <w:p w14:paraId="4F11CC84" w14:textId="25FB17F5" w:rsidR="005C4139" w:rsidRPr="005C4139" w:rsidRDefault="005C4139" w:rsidP="005C4139">
      <w:pPr>
        <w:numPr>
          <w:ilvl w:val="0"/>
          <w:numId w:val="27"/>
        </w:numPr>
        <w:spacing w:after="0"/>
        <w:jc w:val="both"/>
        <w:rPr>
          <w:rFonts w:asciiTheme="minorHAnsi" w:hAnsiTheme="minorHAnsi" w:cstheme="minorHAnsi"/>
          <w:sz w:val="23"/>
          <w:szCs w:val="23"/>
          <w:lang w:eastAsia="zh-CN"/>
        </w:rPr>
      </w:pPr>
      <w:r w:rsidRPr="005C4139">
        <w:rPr>
          <w:rFonts w:asciiTheme="minorHAnsi" w:hAnsiTheme="minorHAnsi" w:cstheme="minorHAnsi"/>
          <w:sz w:val="23"/>
          <w:szCs w:val="23"/>
          <w:lang w:eastAsia="zh-CN"/>
        </w:rPr>
        <w:t>ni poplačal potrje</w:t>
      </w:r>
      <w:r w:rsidR="00856D5F">
        <w:rPr>
          <w:rFonts w:asciiTheme="minorHAnsi" w:hAnsiTheme="minorHAnsi" w:cstheme="minorHAnsi"/>
          <w:sz w:val="23"/>
          <w:szCs w:val="23"/>
          <w:lang w:eastAsia="zh-CN"/>
        </w:rPr>
        <w:t>nih obveznosti do podizvajalcev;</w:t>
      </w:r>
    </w:p>
    <w:p w14:paraId="78DFD3F8" w14:textId="77777777" w:rsidR="005C4139" w:rsidRPr="005C4139" w:rsidRDefault="005C4139" w:rsidP="005C4139">
      <w:pPr>
        <w:numPr>
          <w:ilvl w:val="0"/>
          <w:numId w:val="27"/>
        </w:numPr>
        <w:spacing w:after="0"/>
        <w:jc w:val="both"/>
        <w:rPr>
          <w:rFonts w:asciiTheme="minorHAnsi" w:hAnsiTheme="minorHAnsi" w:cstheme="minorHAnsi"/>
          <w:sz w:val="23"/>
          <w:szCs w:val="23"/>
          <w:lang w:eastAsia="zh-CN"/>
        </w:rPr>
      </w:pPr>
      <w:r w:rsidRPr="005C4139">
        <w:rPr>
          <w:rFonts w:asciiTheme="minorHAnsi" w:hAnsiTheme="minorHAnsi" w:cstheme="minorHAnsi"/>
          <w:sz w:val="23"/>
          <w:szCs w:val="23"/>
          <w:lang w:eastAsia="zh-CN"/>
        </w:rPr>
        <w:t>v drugih primerih, kot to določa okvirni sporazum.</w:t>
      </w:r>
    </w:p>
    <w:p w14:paraId="270E7618" w14:textId="2E3EBB53" w:rsidR="007B2DDE" w:rsidRDefault="007B2DDE" w:rsidP="005C4139">
      <w:pPr>
        <w:spacing w:after="0"/>
        <w:jc w:val="both"/>
        <w:rPr>
          <w:rFonts w:asciiTheme="minorHAnsi" w:hAnsiTheme="minorHAnsi" w:cstheme="minorHAnsi"/>
          <w:sz w:val="23"/>
          <w:szCs w:val="23"/>
          <w:lang w:eastAsia="zh-CN"/>
        </w:rPr>
      </w:pPr>
    </w:p>
    <w:p w14:paraId="146F00B7" w14:textId="67AADDCC" w:rsidR="005E60E9" w:rsidRPr="005B7BFA" w:rsidRDefault="005E60E9" w:rsidP="005E60E9">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Predloženo finančno zavarovanje po vsebini ne </w:t>
      </w:r>
      <w:r w:rsidR="003D5ED3" w:rsidRPr="005B7BFA">
        <w:rPr>
          <w:rFonts w:asciiTheme="minorHAnsi" w:hAnsiTheme="minorHAnsi" w:cstheme="minorHAnsi"/>
          <w:sz w:val="23"/>
          <w:szCs w:val="23"/>
          <w:lang w:eastAsia="zh-CN"/>
        </w:rPr>
        <w:t>sme odstopati</w:t>
      </w:r>
      <w:r w:rsidRPr="005B7BFA">
        <w:rPr>
          <w:rFonts w:asciiTheme="minorHAnsi" w:hAnsiTheme="minorHAnsi" w:cstheme="minorHAnsi"/>
          <w:sz w:val="23"/>
          <w:szCs w:val="23"/>
          <w:lang w:eastAsia="zh-CN"/>
        </w:rPr>
        <w:t xml:space="preserve">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r w:rsidR="008F17A1">
        <w:rPr>
          <w:rFonts w:asciiTheme="minorHAnsi" w:hAnsiTheme="minorHAnsi" w:cstheme="minorHAnsi"/>
          <w:sz w:val="23"/>
          <w:szCs w:val="23"/>
          <w:lang w:eastAsia="zh-CN"/>
        </w:rPr>
        <w:t xml:space="preserve"> </w:t>
      </w:r>
      <w:r w:rsidR="008F17A1" w:rsidRPr="008F17A1">
        <w:rPr>
          <w:rFonts w:asciiTheme="minorHAnsi" w:hAnsiTheme="minorHAnsi" w:cstheme="minorHAnsi"/>
          <w:sz w:val="23"/>
          <w:szCs w:val="23"/>
          <w:lang w:eastAsia="zh-CN"/>
        </w:rPr>
        <w:t>V nasprotnem primeru bo naročnik zavarovanje obravnaval kot neustrezno.</w:t>
      </w:r>
    </w:p>
    <w:p w14:paraId="017B29B3" w14:textId="77777777" w:rsidR="005E60E9" w:rsidRPr="005B7BFA" w:rsidRDefault="005E60E9" w:rsidP="005E60E9">
      <w:pPr>
        <w:spacing w:after="0"/>
        <w:jc w:val="both"/>
        <w:rPr>
          <w:rFonts w:asciiTheme="minorHAnsi" w:hAnsiTheme="minorHAnsi" w:cstheme="minorHAnsi"/>
          <w:sz w:val="23"/>
          <w:szCs w:val="23"/>
          <w:lang w:eastAsia="zh-CN"/>
        </w:rPr>
      </w:pPr>
    </w:p>
    <w:p w14:paraId="6CFB7ADC" w14:textId="77777777" w:rsidR="005E60E9" w:rsidRPr="005B7BFA" w:rsidRDefault="005E60E9" w:rsidP="005E60E9">
      <w:pPr>
        <w:spacing w:after="0" w:line="240" w:lineRule="auto"/>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lastRenderedPageBreak/>
        <w:t>Originalno finančno zavarovanje (garancija / kavcijsko zavarovanje) za dobro izvedbo  pogodbenih obveznosti mora biti izdelano po Enotnih pravilih za garancije na poziv (EPGP),  revizija iz leta 2010, izdana pri MTZ pod št. 758, z valuto plačila 15 dni od prejema zahteve upravičenca.</w:t>
      </w:r>
    </w:p>
    <w:p w14:paraId="06A54B07" w14:textId="7AEF2B99" w:rsidR="005E60E9" w:rsidRDefault="005E60E9" w:rsidP="005E60E9">
      <w:pPr>
        <w:spacing w:after="0"/>
        <w:jc w:val="both"/>
        <w:rPr>
          <w:rFonts w:asciiTheme="minorHAnsi" w:hAnsiTheme="minorHAnsi" w:cstheme="minorHAnsi"/>
          <w:sz w:val="23"/>
          <w:szCs w:val="23"/>
          <w:lang w:eastAsia="zh-CN"/>
        </w:rPr>
      </w:pPr>
    </w:p>
    <w:p w14:paraId="7B7709BE" w14:textId="2E96CBC3" w:rsidR="000E32FD" w:rsidRDefault="000E32FD" w:rsidP="005E60E9">
      <w:pPr>
        <w:spacing w:after="0"/>
        <w:jc w:val="both"/>
        <w:rPr>
          <w:rFonts w:asciiTheme="minorHAnsi" w:hAnsiTheme="minorHAnsi" w:cstheme="minorHAnsi"/>
          <w:sz w:val="23"/>
          <w:szCs w:val="23"/>
          <w:lang w:eastAsia="zh-CN"/>
        </w:rPr>
      </w:pPr>
    </w:p>
    <w:p w14:paraId="303FE2A4" w14:textId="7B5B9E15" w:rsidR="00B4794B" w:rsidRPr="005B7BFA" w:rsidRDefault="00B4794B" w:rsidP="008E0FFD">
      <w:pPr>
        <w:pStyle w:val="Naslov1"/>
        <w:rPr>
          <w:rFonts w:asciiTheme="minorHAnsi" w:hAnsiTheme="minorHAnsi" w:cstheme="minorHAnsi"/>
        </w:rPr>
      </w:pPr>
      <w:bookmarkStart w:id="101" w:name="_Toc451354686"/>
      <w:bookmarkStart w:id="102" w:name="_Toc510009644"/>
      <w:r w:rsidRPr="005B7BFA">
        <w:rPr>
          <w:rFonts w:asciiTheme="minorHAnsi" w:hAnsiTheme="minorHAnsi" w:cstheme="minorHAnsi"/>
        </w:rPr>
        <w:t>MERILA</w:t>
      </w:r>
      <w:bookmarkEnd w:id="101"/>
      <w:bookmarkEnd w:id="102"/>
    </w:p>
    <w:p w14:paraId="04CC97F9" w14:textId="7BE6791D" w:rsidR="0071738F" w:rsidRPr="005B7BFA" w:rsidRDefault="0071738F" w:rsidP="0071738F">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r w:rsidRPr="000E32FD">
        <w:rPr>
          <w:rFonts w:asciiTheme="minorHAnsi" w:eastAsia="Calibri" w:hAnsiTheme="minorHAnsi" w:cstheme="minorHAnsi"/>
          <w:kern w:val="3"/>
          <w:sz w:val="23"/>
          <w:szCs w:val="23"/>
          <w:lang w:eastAsia="zh-CN"/>
        </w:rPr>
        <w:t xml:space="preserve">Naročnik bo okvirni sporazum sklenil </w:t>
      </w:r>
      <w:r w:rsidRPr="00642E08">
        <w:rPr>
          <w:rFonts w:asciiTheme="minorHAnsi" w:eastAsia="Calibri" w:hAnsiTheme="minorHAnsi" w:cstheme="minorHAnsi"/>
          <w:b/>
          <w:kern w:val="3"/>
          <w:sz w:val="23"/>
          <w:szCs w:val="23"/>
          <w:lang w:eastAsia="zh-CN"/>
        </w:rPr>
        <w:t>z največ petimi ponudniki</w:t>
      </w:r>
      <w:r w:rsidRPr="000E32FD">
        <w:rPr>
          <w:rFonts w:asciiTheme="minorHAnsi" w:eastAsia="Calibri" w:hAnsiTheme="minorHAnsi" w:cstheme="minorHAnsi"/>
          <w:kern w:val="3"/>
          <w:sz w:val="23"/>
          <w:szCs w:val="23"/>
          <w:lang w:eastAsia="zh-CN"/>
        </w:rPr>
        <w:t xml:space="preserve">, ki bodo oddali </w:t>
      </w:r>
      <w:r w:rsidR="000B5FD4" w:rsidRPr="000E32FD">
        <w:rPr>
          <w:rFonts w:asciiTheme="minorHAnsi" w:eastAsia="Calibri" w:hAnsiTheme="minorHAnsi" w:cstheme="minorHAnsi"/>
          <w:kern w:val="3"/>
          <w:sz w:val="23"/>
          <w:szCs w:val="23"/>
          <w:lang w:eastAsia="zh-CN"/>
        </w:rPr>
        <w:t xml:space="preserve">najugodnejšo </w:t>
      </w:r>
      <w:r w:rsidRPr="000E32FD">
        <w:rPr>
          <w:rFonts w:asciiTheme="minorHAnsi" w:eastAsia="Calibri" w:hAnsiTheme="minorHAnsi" w:cstheme="minorHAnsi"/>
          <w:kern w:val="3"/>
          <w:sz w:val="23"/>
          <w:szCs w:val="23"/>
          <w:lang w:eastAsia="zh-CN"/>
        </w:rPr>
        <w:t>dopustno ponudbo</w:t>
      </w:r>
      <w:r w:rsidR="007315DE">
        <w:rPr>
          <w:rFonts w:asciiTheme="minorHAnsi" w:eastAsia="Calibri" w:hAnsiTheme="minorHAnsi" w:cstheme="minorHAnsi"/>
          <w:kern w:val="3"/>
          <w:sz w:val="23"/>
          <w:szCs w:val="23"/>
          <w:lang w:eastAsia="zh-CN"/>
        </w:rPr>
        <w:t xml:space="preserve"> glede na sprejeta merila</w:t>
      </w:r>
      <w:r w:rsidRPr="000E32FD">
        <w:rPr>
          <w:rFonts w:asciiTheme="minorHAnsi" w:eastAsia="Calibri" w:hAnsiTheme="minorHAnsi" w:cstheme="minorHAnsi"/>
          <w:kern w:val="3"/>
          <w:sz w:val="23"/>
          <w:szCs w:val="23"/>
          <w:lang w:eastAsia="zh-CN"/>
        </w:rPr>
        <w:t>.</w:t>
      </w:r>
    </w:p>
    <w:p w14:paraId="27CE1AC1" w14:textId="0388020B" w:rsidR="0071738F" w:rsidRPr="005B7BFA" w:rsidRDefault="0071738F" w:rsidP="0071738F">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p w14:paraId="1DE68DB7" w14:textId="3FF4FB0F" w:rsidR="00B4794B" w:rsidRPr="005B7BFA" w:rsidRDefault="00B4794B" w:rsidP="006E0652">
      <w:pPr>
        <w:pStyle w:val="Naslov2"/>
      </w:pPr>
      <w:bookmarkStart w:id="103" w:name="_Toc451354687"/>
      <w:bookmarkStart w:id="104" w:name="_Toc510009645"/>
      <w:r w:rsidRPr="005B7BFA">
        <w:t>Določitev meril</w:t>
      </w:r>
      <w:bookmarkEnd w:id="103"/>
      <w:r w:rsidR="00181643" w:rsidRPr="005B7BFA">
        <w:t xml:space="preserve"> za sklenite</w:t>
      </w:r>
      <w:r w:rsidR="00716160" w:rsidRPr="005B7BFA">
        <w:t>v</w:t>
      </w:r>
      <w:r w:rsidR="00181643" w:rsidRPr="005B7BFA">
        <w:t xml:space="preserve"> okvirnega sporazuma</w:t>
      </w:r>
      <w:bookmarkEnd w:id="104"/>
    </w:p>
    <w:p w14:paraId="4F613F9C" w14:textId="77777777" w:rsidR="00AE64FC" w:rsidRPr="005B7BFA" w:rsidRDefault="00AE64FC"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Naročnik bo za izbor ponudnikov, s katerimi bo sklenil okvirni sporazum, uporabil naslednja merila:</w:t>
      </w:r>
    </w:p>
    <w:p w14:paraId="4C7DFDDF" w14:textId="36B617FA" w:rsidR="00AE64FC" w:rsidRDefault="00AE64FC"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tbl>
      <w:tblPr>
        <w:tblStyle w:val="Tabelamrea"/>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591"/>
        <w:gridCol w:w="5327"/>
        <w:gridCol w:w="3122"/>
      </w:tblGrid>
      <w:tr w:rsidR="006D3454" w:rsidRPr="000D5842" w14:paraId="7AA694CE" w14:textId="77777777" w:rsidTr="000D3BB2">
        <w:tc>
          <w:tcPr>
            <w:tcW w:w="591" w:type="dxa"/>
            <w:tcBorders>
              <w:bottom w:val="single" w:sz="12" w:space="0" w:color="auto"/>
            </w:tcBorders>
          </w:tcPr>
          <w:p w14:paraId="07000AF6" w14:textId="77777777" w:rsidR="006D3454" w:rsidRPr="00812F10" w:rsidRDefault="006D3454" w:rsidP="00937A9E">
            <w:pPr>
              <w:widowControl w:val="0"/>
              <w:tabs>
                <w:tab w:val="right" w:pos="2556"/>
                <w:tab w:val="right" w:pos="5609"/>
              </w:tabs>
              <w:suppressAutoHyphens/>
              <w:autoSpaceDN w:val="0"/>
              <w:jc w:val="both"/>
              <w:textAlignment w:val="baseline"/>
              <w:rPr>
                <w:rFonts w:asciiTheme="minorHAnsi" w:eastAsia="Calibri" w:hAnsiTheme="minorHAnsi" w:cstheme="minorHAnsi"/>
                <w:b/>
                <w:kern w:val="3"/>
                <w:sz w:val="23"/>
                <w:szCs w:val="23"/>
                <w:lang w:eastAsia="zh-CN"/>
              </w:rPr>
            </w:pPr>
          </w:p>
        </w:tc>
        <w:tc>
          <w:tcPr>
            <w:tcW w:w="5327" w:type="dxa"/>
            <w:tcBorders>
              <w:bottom w:val="single" w:sz="12" w:space="0" w:color="auto"/>
            </w:tcBorders>
          </w:tcPr>
          <w:p w14:paraId="253F2640" w14:textId="6F5E12B1" w:rsidR="006D3454" w:rsidRPr="000D5842" w:rsidRDefault="006D3454" w:rsidP="00937A9E">
            <w:pPr>
              <w:widowControl w:val="0"/>
              <w:tabs>
                <w:tab w:val="right" w:pos="2556"/>
                <w:tab w:val="right" w:pos="5609"/>
              </w:tabs>
              <w:suppressAutoHyphens/>
              <w:autoSpaceDN w:val="0"/>
              <w:jc w:val="both"/>
              <w:textAlignment w:val="baseline"/>
              <w:rPr>
                <w:rFonts w:asciiTheme="minorHAnsi" w:eastAsia="Calibri" w:hAnsiTheme="minorHAnsi" w:cstheme="minorHAnsi"/>
                <w:b/>
                <w:kern w:val="3"/>
                <w:sz w:val="23"/>
                <w:szCs w:val="23"/>
                <w:lang w:eastAsia="zh-CN"/>
              </w:rPr>
            </w:pPr>
            <w:r w:rsidRPr="000D5842">
              <w:rPr>
                <w:rFonts w:asciiTheme="minorHAnsi" w:eastAsia="Calibri" w:hAnsiTheme="minorHAnsi" w:cstheme="minorHAnsi"/>
                <w:b/>
                <w:kern w:val="3"/>
                <w:sz w:val="23"/>
                <w:szCs w:val="23"/>
                <w:lang w:eastAsia="zh-CN"/>
              </w:rPr>
              <w:t>ELEMENT MERILA</w:t>
            </w:r>
          </w:p>
        </w:tc>
        <w:tc>
          <w:tcPr>
            <w:tcW w:w="3122" w:type="dxa"/>
            <w:tcBorders>
              <w:bottom w:val="single" w:sz="12" w:space="0" w:color="auto"/>
            </w:tcBorders>
          </w:tcPr>
          <w:p w14:paraId="02AB2492" w14:textId="6DB008B4" w:rsidR="006D3454" w:rsidRPr="000D5842" w:rsidRDefault="006D3454" w:rsidP="00937A9E">
            <w:pPr>
              <w:widowControl w:val="0"/>
              <w:tabs>
                <w:tab w:val="right" w:pos="2556"/>
                <w:tab w:val="right" w:pos="5609"/>
              </w:tabs>
              <w:suppressAutoHyphens/>
              <w:autoSpaceDN w:val="0"/>
              <w:jc w:val="both"/>
              <w:textAlignment w:val="baseline"/>
              <w:rPr>
                <w:rFonts w:asciiTheme="minorHAnsi" w:eastAsia="Calibri" w:hAnsiTheme="minorHAnsi" w:cstheme="minorHAnsi"/>
                <w:b/>
                <w:kern w:val="3"/>
                <w:sz w:val="23"/>
                <w:szCs w:val="23"/>
                <w:lang w:eastAsia="zh-CN"/>
              </w:rPr>
            </w:pPr>
            <w:r w:rsidRPr="000D5842">
              <w:rPr>
                <w:rFonts w:asciiTheme="minorHAnsi" w:eastAsia="Calibri" w:hAnsiTheme="minorHAnsi" w:cstheme="minorHAnsi"/>
                <w:b/>
                <w:kern w:val="3"/>
                <w:sz w:val="23"/>
                <w:szCs w:val="23"/>
                <w:lang w:eastAsia="zh-CN"/>
              </w:rPr>
              <w:t>NAJVEČJE ŠTEVILO TOČK</w:t>
            </w:r>
          </w:p>
        </w:tc>
      </w:tr>
      <w:tr w:rsidR="00826624" w:rsidRPr="000D5842" w14:paraId="754D365C" w14:textId="77777777" w:rsidTr="000D3BB2">
        <w:tc>
          <w:tcPr>
            <w:tcW w:w="591" w:type="dxa"/>
            <w:tcBorders>
              <w:bottom w:val="single" w:sz="12" w:space="0" w:color="auto"/>
            </w:tcBorders>
          </w:tcPr>
          <w:p w14:paraId="752ACAC3" w14:textId="2A77943D" w:rsidR="00826624" w:rsidRPr="000D5842" w:rsidRDefault="00826624" w:rsidP="00937A9E">
            <w:pPr>
              <w:widowControl w:val="0"/>
              <w:tabs>
                <w:tab w:val="right" w:pos="2556"/>
                <w:tab w:val="right" w:pos="5609"/>
              </w:tabs>
              <w:suppressAutoHyphens/>
              <w:autoSpaceDN w:val="0"/>
              <w:jc w:val="both"/>
              <w:textAlignment w:val="baseline"/>
              <w:rPr>
                <w:rFonts w:asciiTheme="minorHAnsi" w:eastAsia="Calibri" w:hAnsiTheme="minorHAnsi" w:cstheme="minorHAnsi"/>
                <w:b/>
                <w:kern w:val="3"/>
                <w:sz w:val="23"/>
                <w:szCs w:val="23"/>
                <w:lang w:eastAsia="zh-CN"/>
              </w:rPr>
            </w:pPr>
            <w:r w:rsidRPr="000D5842">
              <w:rPr>
                <w:rFonts w:asciiTheme="minorHAnsi" w:eastAsia="Calibri" w:hAnsiTheme="minorHAnsi" w:cstheme="minorHAnsi"/>
                <w:b/>
                <w:kern w:val="3"/>
                <w:sz w:val="23"/>
                <w:szCs w:val="23"/>
                <w:lang w:eastAsia="zh-CN"/>
              </w:rPr>
              <w:t>A</w:t>
            </w:r>
          </w:p>
        </w:tc>
        <w:tc>
          <w:tcPr>
            <w:tcW w:w="5327" w:type="dxa"/>
            <w:tcBorders>
              <w:bottom w:val="single" w:sz="12" w:space="0" w:color="auto"/>
            </w:tcBorders>
          </w:tcPr>
          <w:p w14:paraId="05B19FC4" w14:textId="59ED73B3" w:rsidR="00826624" w:rsidRPr="000D5842" w:rsidRDefault="00826624" w:rsidP="00937A9E">
            <w:pPr>
              <w:widowControl w:val="0"/>
              <w:tabs>
                <w:tab w:val="right" w:pos="2556"/>
                <w:tab w:val="right" w:pos="5609"/>
              </w:tabs>
              <w:suppressAutoHyphens/>
              <w:autoSpaceDN w:val="0"/>
              <w:jc w:val="both"/>
              <w:textAlignment w:val="baseline"/>
              <w:rPr>
                <w:rFonts w:asciiTheme="minorHAnsi" w:eastAsia="Calibri" w:hAnsiTheme="minorHAnsi" w:cstheme="minorHAnsi"/>
                <w:b/>
                <w:kern w:val="3"/>
                <w:sz w:val="23"/>
                <w:szCs w:val="23"/>
                <w:lang w:eastAsia="zh-CN"/>
              </w:rPr>
            </w:pPr>
            <w:r w:rsidRPr="000D5842">
              <w:rPr>
                <w:rFonts w:asciiTheme="minorHAnsi" w:eastAsia="Calibri" w:hAnsiTheme="minorHAnsi" w:cstheme="minorHAnsi"/>
                <w:b/>
                <w:kern w:val="3"/>
                <w:sz w:val="23"/>
                <w:szCs w:val="23"/>
                <w:lang w:eastAsia="zh-CN"/>
              </w:rPr>
              <w:t>Skupna ponudbena vrednost</w:t>
            </w:r>
          </w:p>
        </w:tc>
        <w:tc>
          <w:tcPr>
            <w:tcW w:w="3122" w:type="dxa"/>
            <w:tcBorders>
              <w:bottom w:val="single" w:sz="12" w:space="0" w:color="auto"/>
            </w:tcBorders>
          </w:tcPr>
          <w:p w14:paraId="0A4ADEAD" w14:textId="0D5302EB" w:rsidR="00826624" w:rsidRPr="000D5842" w:rsidRDefault="00826624" w:rsidP="00937A9E">
            <w:pPr>
              <w:widowControl w:val="0"/>
              <w:tabs>
                <w:tab w:val="right" w:pos="2556"/>
                <w:tab w:val="right" w:pos="5609"/>
              </w:tabs>
              <w:suppressAutoHyphens/>
              <w:autoSpaceDN w:val="0"/>
              <w:jc w:val="both"/>
              <w:textAlignment w:val="baseline"/>
              <w:rPr>
                <w:rFonts w:asciiTheme="minorHAnsi" w:eastAsia="Calibri" w:hAnsiTheme="minorHAnsi" w:cstheme="minorHAnsi"/>
                <w:b/>
                <w:kern w:val="3"/>
                <w:sz w:val="23"/>
                <w:szCs w:val="23"/>
                <w:lang w:eastAsia="zh-CN"/>
              </w:rPr>
            </w:pPr>
            <w:r w:rsidRPr="000D5842">
              <w:rPr>
                <w:rFonts w:asciiTheme="minorHAnsi" w:eastAsia="Calibri" w:hAnsiTheme="minorHAnsi" w:cstheme="minorHAnsi"/>
                <w:b/>
                <w:kern w:val="3"/>
                <w:sz w:val="23"/>
                <w:szCs w:val="23"/>
                <w:lang w:eastAsia="zh-CN"/>
              </w:rPr>
              <w:t>50</w:t>
            </w:r>
          </w:p>
        </w:tc>
      </w:tr>
      <w:tr w:rsidR="006D3454" w:rsidRPr="000D5842" w14:paraId="23EDB926" w14:textId="77777777" w:rsidTr="000D3BB2">
        <w:tc>
          <w:tcPr>
            <w:tcW w:w="591" w:type="dxa"/>
            <w:tcBorders>
              <w:top w:val="single" w:sz="12" w:space="0" w:color="auto"/>
              <w:bottom w:val="single" w:sz="12" w:space="0" w:color="auto"/>
            </w:tcBorders>
          </w:tcPr>
          <w:p w14:paraId="55F8031F" w14:textId="5A5AB0F9" w:rsidR="006D3454" w:rsidRPr="000D5842" w:rsidRDefault="00826624" w:rsidP="00937A9E">
            <w:pPr>
              <w:widowControl w:val="0"/>
              <w:tabs>
                <w:tab w:val="right" w:pos="2556"/>
                <w:tab w:val="right" w:pos="5609"/>
              </w:tabs>
              <w:suppressAutoHyphens/>
              <w:autoSpaceDN w:val="0"/>
              <w:jc w:val="both"/>
              <w:textAlignment w:val="baseline"/>
              <w:rPr>
                <w:rFonts w:asciiTheme="minorHAnsi" w:eastAsia="Calibri" w:hAnsiTheme="minorHAnsi" w:cstheme="minorHAnsi"/>
                <w:b/>
                <w:kern w:val="3"/>
                <w:sz w:val="23"/>
                <w:szCs w:val="23"/>
                <w:lang w:eastAsia="zh-CN"/>
              </w:rPr>
            </w:pPr>
            <w:r w:rsidRPr="000D5842">
              <w:rPr>
                <w:rFonts w:asciiTheme="minorHAnsi" w:eastAsia="Calibri" w:hAnsiTheme="minorHAnsi" w:cstheme="minorHAnsi"/>
                <w:b/>
                <w:kern w:val="3"/>
                <w:sz w:val="23"/>
                <w:szCs w:val="23"/>
                <w:lang w:eastAsia="zh-CN"/>
              </w:rPr>
              <w:t>B</w:t>
            </w:r>
          </w:p>
        </w:tc>
        <w:tc>
          <w:tcPr>
            <w:tcW w:w="5327" w:type="dxa"/>
            <w:tcBorders>
              <w:top w:val="single" w:sz="12" w:space="0" w:color="auto"/>
              <w:bottom w:val="single" w:sz="12" w:space="0" w:color="auto"/>
            </w:tcBorders>
          </w:tcPr>
          <w:p w14:paraId="63A7A3A3" w14:textId="1235D5E7" w:rsidR="006D3454" w:rsidRPr="000D5842" w:rsidRDefault="009E4637" w:rsidP="00817C4C">
            <w:pPr>
              <w:widowControl w:val="0"/>
              <w:tabs>
                <w:tab w:val="right" w:pos="2556"/>
                <w:tab w:val="right" w:pos="5609"/>
              </w:tabs>
              <w:suppressAutoHyphens/>
              <w:autoSpaceDN w:val="0"/>
              <w:jc w:val="both"/>
              <w:textAlignment w:val="baseline"/>
              <w:rPr>
                <w:rFonts w:asciiTheme="minorHAnsi" w:eastAsia="Calibri" w:hAnsiTheme="minorHAnsi" w:cstheme="minorHAnsi"/>
                <w:b/>
                <w:kern w:val="3"/>
                <w:sz w:val="23"/>
                <w:szCs w:val="23"/>
                <w:lang w:eastAsia="zh-CN"/>
              </w:rPr>
            </w:pPr>
            <w:r w:rsidRPr="000D5842">
              <w:rPr>
                <w:rFonts w:asciiTheme="minorHAnsi" w:eastAsia="Calibri" w:hAnsiTheme="minorHAnsi" w:cstheme="minorHAnsi"/>
                <w:b/>
                <w:kern w:val="3"/>
                <w:sz w:val="23"/>
                <w:szCs w:val="23"/>
                <w:lang w:eastAsia="zh-CN"/>
              </w:rPr>
              <w:t>Reference projektanta načrt</w:t>
            </w:r>
            <w:r w:rsidR="00817C4C" w:rsidRPr="000D5842">
              <w:rPr>
                <w:rFonts w:asciiTheme="minorHAnsi" w:eastAsia="Calibri" w:hAnsiTheme="minorHAnsi" w:cstheme="minorHAnsi"/>
                <w:b/>
                <w:kern w:val="3"/>
                <w:sz w:val="23"/>
                <w:szCs w:val="23"/>
                <w:lang w:eastAsia="zh-CN"/>
              </w:rPr>
              <w:t>ov</w:t>
            </w:r>
            <w:r w:rsidRPr="000D5842">
              <w:rPr>
                <w:rFonts w:asciiTheme="minorHAnsi" w:eastAsia="Calibri" w:hAnsiTheme="minorHAnsi" w:cstheme="minorHAnsi"/>
                <w:b/>
                <w:kern w:val="3"/>
                <w:sz w:val="23"/>
                <w:szCs w:val="23"/>
                <w:lang w:eastAsia="zh-CN"/>
              </w:rPr>
              <w:t xml:space="preserve"> gradbenih konstrukcij za ceste</w:t>
            </w:r>
          </w:p>
        </w:tc>
        <w:tc>
          <w:tcPr>
            <w:tcW w:w="3122" w:type="dxa"/>
            <w:tcBorders>
              <w:top w:val="single" w:sz="12" w:space="0" w:color="auto"/>
              <w:bottom w:val="single" w:sz="12" w:space="0" w:color="auto"/>
            </w:tcBorders>
          </w:tcPr>
          <w:p w14:paraId="313D9E46" w14:textId="64441978" w:rsidR="006D3454" w:rsidRPr="000D5842" w:rsidRDefault="000D3BB2" w:rsidP="00937A9E">
            <w:pPr>
              <w:widowControl w:val="0"/>
              <w:tabs>
                <w:tab w:val="right" w:pos="2556"/>
                <w:tab w:val="right" w:pos="5609"/>
              </w:tabs>
              <w:suppressAutoHyphens/>
              <w:autoSpaceDN w:val="0"/>
              <w:jc w:val="both"/>
              <w:textAlignment w:val="baseline"/>
              <w:rPr>
                <w:rFonts w:asciiTheme="minorHAnsi" w:eastAsia="Calibri" w:hAnsiTheme="minorHAnsi" w:cstheme="minorHAnsi"/>
                <w:b/>
                <w:kern w:val="3"/>
                <w:sz w:val="23"/>
                <w:szCs w:val="23"/>
                <w:lang w:eastAsia="zh-CN"/>
              </w:rPr>
            </w:pPr>
            <w:r w:rsidRPr="000D5842">
              <w:rPr>
                <w:rFonts w:asciiTheme="minorHAnsi" w:eastAsia="Calibri" w:hAnsiTheme="minorHAnsi" w:cstheme="minorHAnsi"/>
                <w:b/>
                <w:kern w:val="3"/>
                <w:sz w:val="23"/>
                <w:szCs w:val="23"/>
                <w:lang w:eastAsia="zh-CN"/>
              </w:rPr>
              <w:t>30</w:t>
            </w:r>
          </w:p>
        </w:tc>
      </w:tr>
      <w:tr w:rsidR="00417C66" w:rsidRPr="000D5842" w14:paraId="0998C012" w14:textId="77777777" w:rsidTr="000D3BB2">
        <w:tc>
          <w:tcPr>
            <w:tcW w:w="591" w:type="dxa"/>
            <w:tcBorders>
              <w:top w:val="single" w:sz="12" w:space="0" w:color="auto"/>
            </w:tcBorders>
          </w:tcPr>
          <w:p w14:paraId="58699CB3" w14:textId="239208B5" w:rsidR="00417C66" w:rsidRPr="000D5842" w:rsidRDefault="00826624" w:rsidP="00937A9E">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r w:rsidRPr="000D5842">
              <w:rPr>
                <w:rFonts w:asciiTheme="minorHAnsi" w:eastAsia="Calibri" w:hAnsiTheme="minorHAnsi" w:cstheme="minorHAnsi"/>
                <w:kern w:val="3"/>
                <w:sz w:val="23"/>
                <w:szCs w:val="23"/>
                <w:lang w:eastAsia="zh-CN"/>
              </w:rPr>
              <w:t>B</w:t>
            </w:r>
            <w:r w:rsidR="00417C66" w:rsidRPr="000D5842">
              <w:rPr>
                <w:rFonts w:asciiTheme="minorHAnsi" w:eastAsia="Calibri" w:hAnsiTheme="minorHAnsi" w:cstheme="minorHAnsi"/>
                <w:kern w:val="3"/>
                <w:sz w:val="23"/>
                <w:szCs w:val="23"/>
                <w:lang w:eastAsia="zh-CN"/>
              </w:rPr>
              <w:t>1</w:t>
            </w:r>
          </w:p>
        </w:tc>
        <w:tc>
          <w:tcPr>
            <w:tcW w:w="5327" w:type="dxa"/>
            <w:tcBorders>
              <w:top w:val="single" w:sz="12" w:space="0" w:color="auto"/>
            </w:tcBorders>
          </w:tcPr>
          <w:p w14:paraId="66AD750A" w14:textId="1800A06D" w:rsidR="00417C66" w:rsidRPr="000D5842" w:rsidRDefault="00417C66" w:rsidP="00937A9E">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r w:rsidRPr="000D5842">
              <w:rPr>
                <w:rFonts w:asciiTheme="minorHAnsi" w:eastAsia="Calibri" w:hAnsiTheme="minorHAnsi" w:cstheme="minorHAnsi"/>
                <w:kern w:val="3"/>
                <w:sz w:val="23"/>
                <w:szCs w:val="23"/>
                <w:lang w:eastAsia="zh-CN"/>
              </w:rPr>
              <w:t>Število referenc</w:t>
            </w:r>
          </w:p>
        </w:tc>
        <w:tc>
          <w:tcPr>
            <w:tcW w:w="3122" w:type="dxa"/>
            <w:tcBorders>
              <w:top w:val="single" w:sz="12" w:space="0" w:color="auto"/>
            </w:tcBorders>
          </w:tcPr>
          <w:p w14:paraId="276FDDB2" w14:textId="1869ACDB" w:rsidR="00417C66" w:rsidRPr="000D5842" w:rsidRDefault="00B218D0" w:rsidP="00162226">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r w:rsidRPr="000D5842">
              <w:rPr>
                <w:rFonts w:asciiTheme="minorHAnsi" w:eastAsia="Calibri" w:hAnsiTheme="minorHAnsi" w:cstheme="minorHAnsi"/>
                <w:kern w:val="3"/>
                <w:sz w:val="23"/>
                <w:szCs w:val="23"/>
                <w:lang w:eastAsia="zh-CN"/>
              </w:rPr>
              <w:t>24</w:t>
            </w:r>
          </w:p>
        </w:tc>
      </w:tr>
      <w:tr w:rsidR="00417C66" w:rsidRPr="000D5842" w14:paraId="29C6A99A" w14:textId="77777777" w:rsidTr="000D3BB2">
        <w:tc>
          <w:tcPr>
            <w:tcW w:w="591" w:type="dxa"/>
            <w:tcBorders>
              <w:bottom w:val="single" w:sz="12" w:space="0" w:color="auto"/>
            </w:tcBorders>
          </w:tcPr>
          <w:p w14:paraId="52DB9428" w14:textId="291919B0" w:rsidR="00417C66" w:rsidRPr="000D5842" w:rsidRDefault="00826624" w:rsidP="00937A9E">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r w:rsidRPr="000D5842">
              <w:rPr>
                <w:rFonts w:asciiTheme="minorHAnsi" w:eastAsia="Calibri" w:hAnsiTheme="minorHAnsi" w:cstheme="minorHAnsi"/>
                <w:kern w:val="3"/>
                <w:sz w:val="23"/>
                <w:szCs w:val="23"/>
                <w:lang w:eastAsia="zh-CN"/>
              </w:rPr>
              <w:t>B</w:t>
            </w:r>
            <w:r w:rsidR="00417C66" w:rsidRPr="000D5842">
              <w:rPr>
                <w:rFonts w:asciiTheme="minorHAnsi" w:eastAsia="Calibri" w:hAnsiTheme="minorHAnsi" w:cstheme="minorHAnsi"/>
                <w:kern w:val="3"/>
                <w:sz w:val="23"/>
                <w:szCs w:val="23"/>
                <w:lang w:eastAsia="zh-CN"/>
              </w:rPr>
              <w:t>2</w:t>
            </w:r>
          </w:p>
        </w:tc>
        <w:tc>
          <w:tcPr>
            <w:tcW w:w="5327" w:type="dxa"/>
            <w:tcBorders>
              <w:bottom w:val="single" w:sz="12" w:space="0" w:color="auto"/>
            </w:tcBorders>
          </w:tcPr>
          <w:p w14:paraId="4CCFB027" w14:textId="39E74A14" w:rsidR="00417C66" w:rsidRPr="000D5842" w:rsidRDefault="00417C66" w:rsidP="00937A9E">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r w:rsidRPr="000D5842">
              <w:rPr>
                <w:rFonts w:asciiTheme="minorHAnsi" w:eastAsia="Calibri" w:hAnsiTheme="minorHAnsi" w:cstheme="minorHAnsi"/>
                <w:kern w:val="3"/>
                <w:sz w:val="23"/>
                <w:szCs w:val="23"/>
                <w:lang w:eastAsia="zh-CN"/>
              </w:rPr>
              <w:t>Starost reference</w:t>
            </w:r>
          </w:p>
        </w:tc>
        <w:tc>
          <w:tcPr>
            <w:tcW w:w="3122" w:type="dxa"/>
            <w:tcBorders>
              <w:bottom w:val="single" w:sz="12" w:space="0" w:color="auto"/>
            </w:tcBorders>
          </w:tcPr>
          <w:p w14:paraId="56A5980A" w14:textId="3B6F17F8" w:rsidR="00417C66" w:rsidRPr="000D5842" w:rsidRDefault="00B218D0" w:rsidP="00B218D0">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r w:rsidRPr="000D5842">
              <w:rPr>
                <w:rFonts w:asciiTheme="minorHAnsi" w:eastAsia="Calibri" w:hAnsiTheme="minorHAnsi" w:cstheme="minorHAnsi"/>
                <w:kern w:val="3"/>
                <w:sz w:val="23"/>
                <w:szCs w:val="23"/>
                <w:lang w:eastAsia="zh-CN"/>
              </w:rPr>
              <w:t>6</w:t>
            </w:r>
          </w:p>
        </w:tc>
      </w:tr>
      <w:tr w:rsidR="006D3454" w:rsidRPr="000D5842" w14:paraId="4C299AF2" w14:textId="77777777" w:rsidTr="000D3BB2">
        <w:tc>
          <w:tcPr>
            <w:tcW w:w="591" w:type="dxa"/>
            <w:tcBorders>
              <w:top w:val="single" w:sz="12" w:space="0" w:color="auto"/>
              <w:bottom w:val="single" w:sz="12" w:space="0" w:color="auto"/>
            </w:tcBorders>
          </w:tcPr>
          <w:p w14:paraId="5F73BDE9" w14:textId="2FF75B7D" w:rsidR="006D3454" w:rsidRPr="000D5842" w:rsidRDefault="00826624" w:rsidP="00937A9E">
            <w:pPr>
              <w:widowControl w:val="0"/>
              <w:tabs>
                <w:tab w:val="right" w:pos="2556"/>
                <w:tab w:val="right" w:pos="5609"/>
              </w:tabs>
              <w:suppressAutoHyphens/>
              <w:autoSpaceDN w:val="0"/>
              <w:jc w:val="both"/>
              <w:textAlignment w:val="baseline"/>
              <w:rPr>
                <w:rFonts w:asciiTheme="minorHAnsi" w:eastAsia="Calibri" w:hAnsiTheme="minorHAnsi" w:cstheme="minorHAnsi"/>
                <w:b/>
                <w:kern w:val="3"/>
                <w:sz w:val="23"/>
                <w:szCs w:val="23"/>
                <w:lang w:eastAsia="zh-CN"/>
              </w:rPr>
            </w:pPr>
            <w:r w:rsidRPr="000D5842">
              <w:rPr>
                <w:rFonts w:asciiTheme="minorHAnsi" w:eastAsia="Calibri" w:hAnsiTheme="minorHAnsi" w:cstheme="minorHAnsi"/>
                <w:b/>
                <w:kern w:val="3"/>
                <w:sz w:val="23"/>
                <w:szCs w:val="23"/>
                <w:lang w:eastAsia="zh-CN"/>
              </w:rPr>
              <w:t>C</w:t>
            </w:r>
          </w:p>
        </w:tc>
        <w:tc>
          <w:tcPr>
            <w:tcW w:w="5327" w:type="dxa"/>
            <w:tcBorders>
              <w:top w:val="single" w:sz="12" w:space="0" w:color="auto"/>
              <w:bottom w:val="single" w:sz="12" w:space="0" w:color="auto"/>
            </w:tcBorders>
          </w:tcPr>
          <w:p w14:paraId="71E4B8D9" w14:textId="317EF9BF" w:rsidR="006D3454" w:rsidRPr="000D5842" w:rsidRDefault="009E4637" w:rsidP="00817C4C">
            <w:pPr>
              <w:widowControl w:val="0"/>
              <w:tabs>
                <w:tab w:val="right" w:pos="2556"/>
                <w:tab w:val="right" w:pos="5609"/>
              </w:tabs>
              <w:suppressAutoHyphens/>
              <w:autoSpaceDN w:val="0"/>
              <w:jc w:val="both"/>
              <w:textAlignment w:val="baseline"/>
              <w:rPr>
                <w:rFonts w:asciiTheme="minorHAnsi" w:eastAsia="Calibri" w:hAnsiTheme="minorHAnsi" w:cstheme="minorHAnsi"/>
                <w:b/>
                <w:kern w:val="3"/>
                <w:sz w:val="23"/>
                <w:szCs w:val="23"/>
                <w:lang w:eastAsia="zh-CN"/>
              </w:rPr>
            </w:pPr>
            <w:r w:rsidRPr="000D5842">
              <w:rPr>
                <w:rFonts w:asciiTheme="minorHAnsi" w:eastAsia="Calibri" w:hAnsiTheme="minorHAnsi" w:cstheme="minorHAnsi"/>
                <w:b/>
                <w:kern w:val="3"/>
                <w:sz w:val="23"/>
                <w:szCs w:val="23"/>
                <w:lang w:eastAsia="zh-CN"/>
              </w:rPr>
              <w:t>Reference projektanta načrt</w:t>
            </w:r>
            <w:r w:rsidR="00817C4C" w:rsidRPr="000D5842">
              <w:rPr>
                <w:rFonts w:asciiTheme="minorHAnsi" w:eastAsia="Calibri" w:hAnsiTheme="minorHAnsi" w:cstheme="minorHAnsi"/>
                <w:b/>
                <w:kern w:val="3"/>
                <w:sz w:val="23"/>
                <w:szCs w:val="23"/>
                <w:lang w:eastAsia="zh-CN"/>
              </w:rPr>
              <w:t>ov</w:t>
            </w:r>
            <w:r w:rsidRPr="000D5842">
              <w:rPr>
                <w:rFonts w:asciiTheme="minorHAnsi" w:eastAsia="Calibri" w:hAnsiTheme="minorHAnsi" w:cstheme="minorHAnsi"/>
                <w:b/>
                <w:kern w:val="3"/>
                <w:sz w:val="23"/>
                <w:szCs w:val="23"/>
                <w:lang w:eastAsia="zh-CN"/>
              </w:rPr>
              <w:t xml:space="preserve"> gradbenih konstrukcij za objekte</w:t>
            </w:r>
          </w:p>
        </w:tc>
        <w:tc>
          <w:tcPr>
            <w:tcW w:w="3122" w:type="dxa"/>
            <w:tcBorders>
              <w:top w:val="single" w:sz="12" w:space="0" w:color="auto"/>
              <w:bottom w:val="single" w:sz="12" w:space="0" w:color="auto"/>
            </w:tcBorders>
          </w:tcPr>
          <w:p w14:paraId="6E945910" w14:textId="4ECE828E" w:rsidR="006D3454" w:rsidRPr="000D5842" w:rsidRDefault="00B218D0" w:rsidP="00B218D0">
            <w:pPr>
              <w:widowControl w:val="0"/>
              <w:tabs>
                <w:tab w:val="right" w:pos="2556"/>
                <w:tab w:val="right" w:pos="5609"/>
              </w:tabs>
              <w:suppressAutoHyphens/>
              <w:autoSpaceDN w:val="0"/>
              <w:jc w:val="both"/>
              <w:textAlignment w:val="baseline"/>
              <w:rPr>
                <w:rFonts w:asciiTheme="minorHAnsi" w:eastAsia="Calibri" w:hAnsiTheme="minorHAnsi" w:cstheme="minorHAnsi"/>
                <w:b/>
                <w:kern w:val="3"/>
                <w:sz w:val="23"/>
                <w:szCs w:val="23"/>
                <w:lang w:eastAsia="zh-CN"/>
              </w:rPr>
            </w:pPr>
            <w:r w:rsidRPr="000D5842">
              <w:rPr>
                <w:rFonts w:asciiTheme="minorHAnsi" w:eastAsia="Calibri" w:hAnsiTheme="minorHAnsi" w:cstheme="minorHAnsi"/>
                <w:b/>
                <w:kern w:val="3"/>
                <w:sz w:val="23"/>
                <w:szCs w:val="23"/>
                <w:lang w:eastAsia="zh-CN"/>
              </w:rPr>
              <w:t>20</w:t>
            </w:r>
          </w:p>
        </w:tc>
      </w:tr>
      <w:tr w:rsidR="00417C66" w:rsidRPr="000D5842" w14:paraId="4AD9B84E" w14:textId="77777777" w:rsidTr="000D3BB2">
        <w:tc>
          <w:tcPr>
            <w:tcW w:w="591" w:type="dxa"/>
            <w:tcBorders>
              <w:top w:val="single" w:sz="12" w:space="0" w:color="auto"/>
            </w:tcBorders>
          </w:tcPr>
          <w:p w14:paraId="426093EB" w14:textId="637364F0" w:rsidR="00417C66" w:rsidRPr="000D5842" w:rsidRDefault="00826624" w:rsidP="00417C66">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r w:rsidRPr="000D5842">
              <w:rPr>
                <w:rFonts w:asciiTheme="minorHAnsi" w:eastAsia="Calibri" w:hAnsiTheme="minorHAnsi" w:cstheme="minorHAnsi"/>
                <w:kern w:val="3"/>
                <w:sz w:val="23"/>
                <w:szCs w:val="23"/>
                <w:lang w:eastAsia="zh-CN"/>
              </w:rPr>
              <w:t>C</w:t>
            </w:r>
            <w:r w:rsidR="001805E9" w:rsidRPr="000D5842">
              <w:rPr>
                <w:rFonts w:asciiTheme="minorHAnsi" w:eastAsia="Calibri" w:hAnsiTheme="minorHAnsi" w:cstheme="minorHAnsi"/>
                <w:kern w:val="3"/>
                <w:sz w:val="23"/>
                <w:szCs w:val="23"/>
                <w:lang w:eastAsia="zh-CN"/>
              </w:rPr>
              <w:t>1</w:t>
            </w:r>
          </w:p>
        </w:tc>
        <w:tc>
          <w:tcPr>
            <w:tcW w:w="5327" w:type="dxa"/>
            <w:tcBorders>
              <w:top w:val="single" w:sz="12" w:space="0" w:color="auto"/>
            </w:tcBorders>
          </w:tcPr>
          <w:p w14:paraId="0E177E5C" w14:textId="4AB0D548" w:rsidR="00417C66" w:rsidRPr="000D5842" w:rsidRDefault="00417C66" w:rsidP="00417C66">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r w:rsidRPr="000D5842">
              <w:rPr>
                <w:rFonts w:asciiTheme="minorHAnsi" w:eastAsia="Calibri" w:hAnsiTheme="minorHAnsi" w:cstheme="minorHAnsi"/>
                <w:kern w:val="3"/>
                <w:sz w:val="23"/>
                <w:szCs w:val="23"/>
                <w:lang w:eastAsia="zh-CN"/>
              </w:rPr>
              <w:t>Število referenc</w:t>
            </w:r>
          </w:p>
        </w:tc>
        <w:tc>
          <w:tcPr>
            <w:tcW w:w="3122" w:type="dxa"/>
            <w:tcBorders>
              <w:top w:val="single" w:sz="12" w:space="0" w:color="auto"/>
            </w:tcBorders>
          </w:tcPr>
          <w:p w14:paraId="365736AF" w14:textId="5CF445D8" w:rsidR="00417C66" w:rsidRPr="000D5842" w:rsidRDefault="00B218D0" w:rsidP="00B218D0">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r w:rsidRPr="000D5842">
              <w:rPr>
                <w:rFonts w:asciiTheme="minorHAnsi" w:eastAsia="Calibri" w:hAnsiTheme="minorHAnsi" w:cstheme="minorHAnsi"/>
                <w:kern w:val="3"/>
                <w:sz w:val="23"/>
                <w:szCs w:val="23"/>
                <w:lang w:eastAsia="zh-CN"/>
              </w:rPr>
              <w:t>14</w:t>
            </w:r>
          </w:p>
        </w:tc>
      </w:tr>
      <w:tr w:rsidR="00417C66" w:rsidRPr="000D5842" w14:paraId="31C6BE2D" w14:textId="77777777" w:rsidTr="000D3BB2">
        <w:tc>
          <w:tcPr>
            <w:tcW w:w="591" w:type="dxa"/>
            <w:tcBorders>
              <w:bottom w:val="single" w:sz="12" w:space="0" w:color="auto"/>
            </w:tcBorders>
          </w:tcPr>
          <w:p w14:paraId="7CF320D0" w14:textId="22285692" w:rsidR="00417C66" w:rsidRPr="000D5842" w:rsidRDefault="00826624" w:rsidP="00417C66">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r w:rsidRPr="000D5842">
              <w:rPr>
                <w:rFonts w:asciiTheme="minorHAnsi" w:eastAsia="Calibri" w:hAnsiTheme="minorHAnsi" w:cstheme="minorHAnsi"/>
                <w:kern w:val="3"/>
                <w:sz w:val="23"/>
                <w:szCs w:val="23"/>
                <w:lang w:eastAsia="zh-CN"/>
              </w:rPr>
              <w:t>C</w:t>
            </w:r>
            <w:r w:rsidR="001805E9" w:rsidRPr="000D5842">
              <w:rPr>
                <w:rFonts w:asciiTheme="minorHAnsi" w:eastAsia="Calibri" w:hAnsiTheme="minorHAnsi" w:cstheme="minorHAnsi"/>
                <w:kern w:val="3"/>
                <w:sz w:val="23"/>
                <w:szCs w:val="23"/>
                <w:lang w:eastAsia="zh-CN"/>
              </w:rPr>
              <w:t>2</w:t>
            </w:r>
          </w:p>
        </w:tc>
        <w:tc>
          <w:tcPr>
            <w:tcW w:w="5327" w:type="dxa"/>
            <w:tcBorders>
              <w:bottom w:val="single" w:sz="12" w:space="0" w:color="auto"/>
            </w:tcBorders>
          </w:tcPr>
          <w:p w14:paraId="163ED91B" w14:textId="7CF2F9AD" w:rsidR="00417C66" w:rsidRPr="000D5842" w:rsidRDefault="00417C66" w:rsidP="00417C66">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r w:rsidRPr="000D5842">
              <w:rPr>
                <w:rFonts w:asciiTheme="minorHAnsi" w:eastAsia="Calibri" w:hAnsiTheme="minorHAnsi" w:cstheme="minorHAnsi"/>
                <w:kern w:val="3"/>
                <w:sz w:val="23"/>
                <w:szCs w:val="23"/>
                <w:lang w:eastAsia="zh-CN"/>
              </w:rPr>
              <w:t>Starost reference</w:t>
            </w:r>
          </w:p>
        </w:tc>
        <w:tc>
          <w:tcPr>
            <w:tcW w:w="3122" w:type="dxa"/>
            <w:tcBorders>
              <w:bottom w:val="single" w:sz="12" w:space="0" w:color="auto"/>
            </w:tcBorders>
          </w:tcPr>
          <w:p w14:paraId="041B98EF" w14:textId="6135A58C" w:rsidR="00417C66" w:rsidRPr="000D5842" w:rsidRDefault="00B218D0" w:rsidP="00417C66">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r w:rsidRPr="000D5842">
              <w:rPr>
                <w:rFonts w:asciiTheme="minorHAnsi" w:eastAsia="Calibri" w:hAnsiTheme="minorHAnsi" w:cstheme="minorHAnsi"/>
                <w:kern w:val="3"/>
                <w:sz w:val="23"/>
                <w:szCs w:val="23"/>
                <w:lang w:eastAsia="zh-CN"/>
              </w:rPr>
              <w:t>6</w:t>
            </w:r>
          </w:p>
        </w:tc>
      </w:tr>
    </w:tbl>
    <w:p w14:paraId="02C29FD3" w14:textId="246D22F5" w:rsidR="006D3454" w:rsidRPr="000D5842" w:rsidRDefault="006D3454"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p w14:paraId="09E2C6BB" w14:textId="0207639E" w:rsidR="00447818" w:rsidRPr="000D5842" w:rsidRDefault="00447818"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b/>
          <w:kern w:val="3"/>
          <w:sz w:val="23"/>
          <w:szCs w:val="23"/>
          <w:bdr w:val="single" w:sz="8" w:space="0" w:color="auto"/>
          <w:lang w:eastAsia="zh-CN"/>
        </w:rPr>
      </w:pPr>
      <w:r w:rsidRPr="000D5842">
        <w:rPr>
          <w:rFonts w:asciiTheme="minorHAnsi" w:eastAsia="Calibri" w:hAnsiTheme="minorHAnsi" w:cstheme="minorHAnsi"/>
          <w:b/>
          <w:kern w:val="3"/>
          <w:sz w:val="23"/>
          <w:szCs w:val="23"/>
          <w:bdr w:val="single" w:sz="8" w:space="0" w:color="auto"/>
          <w:lang w:eastAsia="zh-CN"/>
        </w:rPr>
        <w:t>Skupno število točk =</w:t>
      </w:r>
      <w:r w:rsidR="001C2AF9" w:rsidRPr="000D5842">
        <w:rPr>
          <w:rFonts w:asciiTheme="minorHAnsi" w:eastAsia="Calibri" w:hAnsiTheme="minorHAnsi" w:cstheme="minorHAnsi"/>
          <w:b/>
          <w:kern w:val="3"/>
          <w:sz w:val="23"/>
          <w:szCs w:val="23"/>
          <w:bdr w:val="single" w:sz="8" w:space="0" w:color="auto"/>
          <w:lang w:eastAsia="zh-CN"/>
        </w:rPr>
        <w:t xml:space="preserve"> A +</w:t>
      </w:r>
      <w:r w:rsidRPr="000D5842">
        <w:rPr>
          <w:rFonts w:asciiTheme="minorHAnsi" w:eastAsia="Calibri" w:hAnsiTheme="minorHAnsi" w:cstheme="minorHAnsi"/>
          <w:b/>
          <w:kern w:val="3"/>
          <w:sz w:val="23"/>
          <w:szCs w:val="23"/>
          <w:bdr w:val="single" w:sz="8" w:space="0" w:color="auto"/>
          <w:lang w:eastAsia="zh-CN"/>
        </w:rPr>
        <w:t xml:space="preserve"> </w:t>
      </w:r>
      <w:r w:rsidR="001C2AF9" w:rsidRPr="000D5842">
        <w:rPr>
          <w:rFonts w:asciiTheme="minorHAnsi" w:eastAsia="Calibri" w:hAnsiTheme="minorHAnsi" w:cstheme="minorHAnsi"/>
          <w:b/>
          <w:kern w:val="3"/>
          <w:sz w:val="23"/>
          <w:szCs w:val="23"/>
          <w:bdr w:val="single" w:sz="8" w:space="0" w:color="auto"/>
          <w:lang w:eastAsia="zh-CN"/>
        </w:rPr>
        <w:t>B</w:t>
      </w:r>
      <w:r w:rsidRPr="000D5842">
        <w:rPr>
          <w:rFonts w:asciiTheme="minorHAnsi" w:eastAsia="Calibri" w:hAnsiTheme="minorHAnsi" w:cstheme="minorHAnsi"/>
          <w:b/>
          <w:kern w:val="3"/>
          <w:sz w:val="23"/>
          <w:szCs w:val="23"/>
          <w:bdr w:val="single" w:sz="8" w:space="0" w:color="auto"/>
          <w:lang w:eastAsia="zh-CN"/>
        </w:rPr>
        <w:t xml:space="preserve"> (</w:t>
      </w:r>
      <w:r w:rsidR="001C2AF9" w:rsidRPr="000D5842">
        <w:rPr>
          <w:rFonts w:asciiTheme="minorHAnsi" w:eastAsia="Calibri" w:hAnsiTheme="minorHAnsi" w:cstheme="minorHAnsi"/>
          <w:b/>
          <w:kern w:val="3"/>
          <w:sz w:val="23"/>
          <w:szCs w:val="23"/>
          <w:bdr w:val="single" w:sz="8" w:space="0" w:color="auto"/>
          <w:lang w:eastAsia="zh-CN"/>
        </w:rPr>
        <w:t>B</w:t>
      </w:r>
      <w:r w:rsidRPr="000D5842">
        <w:rPr>
          <w:rFonts w:asciiTheme="minorHAnsi" w:eastAsia="Calibri" w:hAnsiTheme="minorHAnsi" w:cstheme="minorHAnsi"/>
          <w:b/>
          <w:kern w:val="3"/>
          <w:sz w:val="23"/>
          <w:szCs w:val="23"/>
          <w:bdr w:val="single" w:sz="8" w:space="0" w:color="auto"/>
          <w:lang w:eastAsia="zh-CN"/>
        </w:rPr>
        <w:t>1+</w:t>
      </w:r>
      <w:r w:rsidR="001C2AF9" w:rsidRPr="000D5842">
        <w:rPr>
          <w:rFonts w:asciiTheme="minorHAnsi" w:eastAsia="Calibri" w:hAnsiTheme="minorHAnsi" w:cstheme="minorHAnsi"/>
          <w:b/>
          <w:kern w:val="3"/>
          <w:sz w:val="23"/>
          <w:szCs w:val="23"/>
          <w:bdr w:val="single" w:sz="8" w:space="0" w:color="auto"/>
          <w:lang w:eastAsia="zh-CN"/>
        </w:rPr>
        <w:t>B</w:t>
      </w:r>
      <w:r w:rsidRPr="000D5842">
        <w:rPr>
          <w:rFonts w:asciiTheme="minorHAnsi" w:eastAsia="Calibri" w:hAnsiTheme="minorHAnsi" w:cstheme="minorHAnsi"/>
          <w:b/>
          <w:kern w:val="3"/>
          <w:sz w:val="23"/>
          <w:szCs w:val="23"/>
          <w:bdr w:val="single" w:sz="8" w:space="0" w:color="auto"/>
          <w:lang w:eastAsia="zh-CN"/>
        </w:rPr>
        <w:t xml:space="preserve">2) + </w:t>
      </w:r>
      <w:r w:rsidR="001C2AF9" w:rsidRPr="000D5842">
        <w:rPr>
          <w:rFonts w:asciiTheme="minorHAnsi" w:eastAsia="Calibri" w:hAnsiTheme="minorHAnsi" w:cstheme="minorHAnsi"/>
          <w:b/>
          <w:kern w:val="3"/>
          <w:sz w:val="23"/>
          <w:szCs w:val="23"/>
          <w:bdr w:val="single" w:sz="8" w:space="0" w:color="auto"/>
          <w:lang w:eastAsia="zh-CN"/>
        </w:rPr>
        <w:t>C</w:t>
      </w:r>
      <w:r w:rsidRPr="000D5842">
        <w:rPr>
          <w:rFonts w:asciiTheme="minorHAnsi" w:eastAsia="Calibri" w:hAnsiTheme="minorHAnsi" w:cstheme="minorHAnsi"/>
          <w:b/>
          <w:kern w:val="3"/>
          <w:sz w:val="23"/>
          <w:szCs w:val="23"/>
          <w:bdr w:val="single" w:sz="8" w:space="0" w:color="auto"/>
          <w:lang w:eastAsia="zh-CN"/>
        </w:rPr>
        <w:t xml:space="preserve"> (</w:t>
      </w:r>
      <w:r w:rsidR="001C2AF9" w:rsidRPr="000D5842">
        <w:rPr>
          <w:rFonts w:asciiTheme="minorHAnsi" w:eastAsia="Calibri" w:hAnsiTheme="minorHAnsi" w:cstheme="minorHAnsi"/>
          <w:b/>
          <w:kern w:val="3"/>
          <w:sz w:val="23"/>
          <w:szCs w:val="23"/>
          <w:bdr w:val="single" w:sz="8" w:space="0" w:color="auto"/>
          <w:lang w:eastAsia="zh-CN"/>
        </w:rPr>
        <w:t>C</w:t>
      </w:r>
      <w:r w:rsidRPr="000D5842">
        <w:rPr>
          <w:rFonts w:asciiTheme="minorHAnsi" w:eastAsia="Calibri" w:hAnsiTheme="minorHAnsi" w:cstheme="minorHAnsi"/>
          <w:b/>
          <w:kern w:val="3"/>
          <w:sz w:val="23"/>
          <w:szCs w:val="23"/>
          <w:bdr w:val="single" w:sz="8" w:space="0" w:color="auto"/>
          <w:lang w:eastAsia="zh-CN"/>
        </w:rPr>
        <w:t>1+</w:t>
      </w:r>
      <w:r w:rsidR="001C2AF9" w:rsidRPr="000D5842">
        <w:rPr>
          <w:rFonts w:asciiTheme="minorHAnsi" w:eastAsia="Calibri" w:hAnsiTheme="minorHAnsi" w:cstheme="minorHAnsi"/>
          <w:b/>
          <w:kern w:val="3"/>
          <w:sz w:val="23"/>
          <w:szCs w:val="23"/>
          <w:bdr w:val="single" w:sz="8" w:space="0" w:color="auto"/>
          <w:lang w:eastAsia="zh-CN"/>
        </w:rPr>
        <w:t>C</w:t>
      </w:r>
      <w:r w:rsidRPr="000D5842">
        <w:rPr>
          <w:rFonts w:asciiTheme="minorHAnsi" w:eastAsia="Calibri" w:hAnsiTheme="minorHAnsi" w:cstheme="minorHAnsi"/>
          <w:b/>
          <w:kern w:val="3"/>
          <w:sz w:val="23"/>
          <w:szCs w:val="23"/>
          <w:bdr w:val="single" w:sz="8" w:space="0" w:color="auto"/>
          <w:lang w:eastAsia="zh-CN"/>
        </w:rPr>
        <w:t>2)</w:t>
      </w:r>
    </w:p>
    <w:p w14:paraId="15A1C5E7" w14:textId="77777777" w:rsidR="003C5DDF" w:rsidRPr="000D5842" w:rsidRDefault="003C5DDF"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b/>
          <w:kern w:val="3"/>
          <w:sz w:val="23"/>
          <w:szCs w:val="23"/>
          <w:bdr w:val="single" w:sz="8" w:space="0" w:color="auto"/>
          <w:lang w:eastAsia="zh-CN"/>
        </w:rPr>
      </w:pPr>
    </w:p>
    <w:p w14:paraId="67316993" w14:textId="251F785F" w:rsidR="003C5DDF" w:rsidRPr="00E7425E" w:rsidRDefault="003C5DDF"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b/>
          <w:kern w:val="3"/>
          <w:sz w:val="23"/>
          <w:szCs w:val="23"/>
          <w:bdr w:val="single" w:sz="8" w:space="0" w:color="auto"/>
          <w:lang w:eastAsia="zh-CN"/>
        </w:rPr>
      </w:pPr>
      <w:r w:rsidRPr="000D5842">
        <w:rPr>
          <w:rFonts w:asciiTheme="minorHAnsi" w:eastAsia="Calibri" w:hAnsiTheme="minorHAnsi" w:cstheme="minorHAnsi"/>
          <w:b/>
          <w:kern w:val="3"/>
          <w:sz w:val="23"/>
          <w:szCs w:val="23"/>
          <w:bdr w:val="single" w:sz="8" w:space="0" w:color="auto"/>
          <w:lang w:eastAsia="zh-CN"/>
        </w:rPr>
        <w:t>Maksimalno št. točk=</w:t>
      </w:r>
      <w:r w:rsidR="00B218D0" w:rsidRPr="000D5842">
        <w:rPr>
          <w:rFonts w:asciiTheme="minorHAnsi" w:eastAsia="Calibri" w:hAnsiTheme="minorHAnsi" w:cstheme="minorHAnsi"/>
          <w:b/>
          <w:kern w:val="3"/>
          <w:sz w:val="23"/>
          <w:szCs w:val="23"/>
          <w:bdr w:val="single" w:sz="8" w:space="0" w:color="auto"/>
          <w:lang w:eastAsia="zh-CN"/>
        </w:rPr>
        <w:t>50</w:t>
      </w:r>
      <w:r w:rsidRPr="000D5842">
        <w:rPr>
          <w:rFonts w:asciiTheme="minorHAnsi" w:eastAsia="Calibri" w:hAnsiTheme="minorHAnsi" w:cstheme="minorHAnsi"/>
          <w:b/>
          <w:kern w:val="3"/>
          <w:sz w:val="23"/>
          <w:szCs w:val="23"/>
          <w:bdr w:val="single" w:sz="8" w:space="0" w:color="auto"/>
          <w:lang w:eastAsia="zh-CN"/>
        </w:rPr>
        <w:t>+</w:t>
      </w:r>
      <w:r w:rsidR="00B218D0" w:rsidRPr="000D5842">
        <w:rPr>
          <w:rFonts w:asciiTheme="minorHAnsi" w:eastAsia="Calibri" w:hAnsiTheme="minorHAnsi" w:cstheme="minorHAnsi"/>
          <w:b/>
          <w:kern w:val="3"/>
          <w:sz w:val="23"/>
          <w:szCs w:val="23"/>
          <w:bdr w:val="single" w:sz="8" w:space="0" w:color="auto"/>
          <w:lang w:eastAsia="zh-CN"/>
        </w:rPr>
        <w:t>30</w:t>
      </w:r>
      <w:r w:rsidRPr="000D5842">
        <w:rPr>
          <w:rFonts w:asciiTheme="minorHAnsi" w:eastAsia="Calibri" w:hAnsiTheme="minorHAnsi" w:cstheme="minorHAnsi"/>
          <w:b/>
          <w:kern w:val="3"/>
          <w:sz w:val="23"/>
          <w:szCs w:val="23"/>
          <w:bdr w:val="single" w:sz="8" w:space="0" w:color="auto"/>
          <w:lang w:eastAsia="zh-CN"/>
        </w:rPr>
        <w:t>+</w:t>
      </w:r>
      <w:r w:rsidR="00B218D0" w:rsidRPr="000D5842">
        <w:rPr>
          <w:rFonts w:asciiTheme="minorHAnsi" w:eastAsia="Calibri" w:hAnsiTheme="minorHAnsi" w:cstheme="minorHAnsi"/>
          <w:b/>
          <w:kern w:val="3"/>
          <w:sz w:val="23"/>
          <w:szCs w:val="23"/>
          <w:bdr w:val="single" w:sz="8" w:space="0" w:color="auto"/>
          <w:lang w:eastAsia="zh-CN"/>
        </w:rPr>
        <w:t>20</w:t>
      </w:r>
      <w:r w:rsidRPr="000D5842">
        <w:rPr>
          <w:rFonts w:asciiTheme="minorHAnsi" w:eastAsia="Calibri" w:hAnsiTheme="minorHAnsi" w:cstheme="minorHAnsi"/>
          <w:b/>
          <w:kern w:val="3"/>
          <w:sz w:val="23"/>
          <w:szCs w:val="23"/>
          <w:bdr w:val="single" w:sz="8" w:space="0" w:color="auto"/>
          <w:lang w:eastAsia="zh-CN"/>
        </w:rPr>
        <w:t>=100</w:t>
      </w:r>
    </w:p>
    <w:p w14:paraId="76B4671F" w14:textId="181F1114" w:rsidR="00B3246D" w:rsidRDefault="00B3246D"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bdr w:val="single" w:sz="8" w:space="0" w:color="auto"/>
          <w:lang w:eastAsia="zh-CN"/>
        </w:rPr>
      </w:pPr>
    </w:p>
    <w:p w14:paraId="7ADEF53E" w14:textId="76110799" w:rsidR="00B3246D" w:rsidRPr="00E92916" w:rsidRDefault="00817C4C" w:rsidP="00817C4C">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r w:rsidRPr="00817C4C">
        <w:rPr>
          <w:rFonts w:asciiTheme="minorHAnsi" w:eastAsia="Calibri" w:hAnsiTheme="minorHAnsi" w:cstheme="minorHAnsi"/>
          <w:b/>
          <w:kern w:val="3"/>
          <w:sz w:val="23"/>
          <w:szCs w:val="23"/>
          <w:lang w:eastAsia="zh-CN"/>
        </w:rPr>
        <w:t xml:space="preserve">Pri ocenjevanju </w:t>
      </w:r>
      <w:r w:rsidR="00814172">
        <w:rPr>
          <w:rFonts w:asciiTheme="minorHAnsi" w:eastAsia="Calibri" w:hAnsiTheme="minorHAnsi" w:cstheme="minorHAnsi"/>
          <w:b/>
          <w:kern w:val="3"/>
          <w:sz w:val="23"/>
          <w:szCs w:val="23"/>
          <w:lang w:eastAsia="zh-CN"/>
        </w:rPr>
        <w:t xml:space="preserve">(kadrovskih) </w:t>
      </w:r>
      <w:r w:rsidRPr="00817C4C">
        <w:rPr>
          <w:rFonts w:asciiTheme="minorHAnsi" w:eastAsia="Calibri" w:hAnsiTheme="minorHAnsi" w:cstheme="minorHAnsi"/>
          <w:b/>
          <w:kern w:val="3"/>
          <w:sz w:val="23"/>
          <w:szCs w:val="23"/>
          <w:lang w:eastAsia="zh-CN"/>
        </w:rPr>
        <w:t>referenc bo naročnik upošteval največ 3 reference za vsak nominirani kader.</w:t>
      </w:r>
      <w:r w:rsidR="00E92916">
        <w:rPr>
          <w:rFonts w:asciiTheme="minorHAnsi" w:eastAsia="Calibri" w:hAnsiTheme="minorHAnsi" w:cstheme="minorHAnsi"/>
          <w:b/>
          <w:kern w:val="3"/>
          <w:sz w:val="23"/>
          <w:szCs w:val="23"/>
          <w:lang w:eastAsia="zh-CN"/>
        </w:rPr>
        <w:t xml:space="preserve"> </w:t>
      </w:r>
      <w:r w:rsidR="00E92916" w:rsidRPr="00E92916">
        <w:rPr>
          <w:rFonts w:asciiTheme="minorHAnsi" w:eastAsia="Calibri" w:hAnsiTheme="minorHAnsi" w:cstheme="minorHAnsi"/>
          <w:kern w:val="3"/>
          <w:sz w:val="23"/>
          <w:szCs w:val="23"/>
          <w:lang w:eastAsia="zh-CN"/>
        </w:rPr>
        <w:t>To pomeni, da bo točkoval največ 3 predložene reference za projektanta načrtov gradbenih konstrukcij za ceste in</w:t>
      </w:r>
      <w:r w:rsidR="00814172">
        <w:rPr>
          <w:rFonts w:asciiTheme="minorHAnsi" w:eastAsia="Calibri" w:hAnsiTheme="minorHAnsi" w:cstheme="minorHAnsi"/>
          <w:kern w:val="3"/>
          <w:sz w:val="23"/>
          <w:szCs w:val="23"/>
          <w:lang w:eastAsia="zh-CN"/>
        </w:rPr>
        <w:t xml:space="preserve"> največ</w:t>
      </w:r>
      <w:r w:rsidR="00E92916" w:rsidRPr="00E92916">
        <w:rPr>
          <w:rFonts w:asciiTheme="minorHAnsi" w:eastAsia="Calibri" w:hAnsiTheme="minorHAnsi" w:cstheme="minorHAnsi"/>
          <w:kern w:val="3"/>
          <w:sz w:val="23"/>
          <w:szCs w:val="23"/>
          <w:lang w:eastAsia="zh-CN"/>
        </w:rPr>
        <w:t xml:space="preserve"> 3 predložene reference za projektanta načrtov gradbenih konstrukcij za objekte.</w:t>
      </w:r>
    </w:p>
    <w:p w14:paraId="3B33118B" w14:textId="7F84961B" w:rsidR="009E1D08" w:rsidRDefault="009E1D08" w:rsidP="00817C4C">
      <w:pPr>
        <w:widowControl w:val="0"/>
        <w:tabs>
          <w:tab w:val="right" w:pos="2556"/>
          <w:tab w:val="right" w:pos="5609"/>
        </w:tabs>
        <w:suppressAutoHyphens/>
        <w:autoSpaceDN w:val="0"/>
        <w:spacing w:after="0"/>
        <w:jc w:val="both"/>
        <w:textAlignment w:val="baseline"/>
        <w:rPr>
          <w:rFonts w:asciiTheme="minorHAnsi" w:eastAsia="Calibri" w:hAnsiTheme="minorHAnsi" w:cstheme="minorHAnsi"/>
          <w:b/>
          <w:kern w:val="3"/>
          <w:sz w:val="23"/>
          <w:szCs w:val="23"/>
          <w:lang w:eastAsia="zh-CN"/>
        </w:rPr>
      </w:pPr>
    </w:p>
    <w:p w14:paraId="1C7F9182" w14:textId="237E81FF" w:rsidR="00C83800" w:rsidRDefault="00C83800" w:rsidP="00817C4C">
      <w:pPr>
        <w:widowControl w:val="0"/>
        <w:tabs>
          <w:tab w:val="right" w:pos="2556"/>
          <w:tab w:val="right" w:pos="5609"/>
        </w:tabs>
        <w:suppressAutoHyphens/>
        <w:autoSpaceDN w:val="0"/>
        <w:spacing w:after="0"/>
        <w:jc w:val="both"/>
        <w:textAlignment w:val="baseline"/>
        <w:rPr>
          <w:rFonts w:asciiTheme="minorHAnsi" w:eastAsia="Calibri" w:hAnsiTheme="minorHAnsi" w:cstheme="minorHAnsi"/>
          <w:b/>
          <w:kern w:val="3"/>
          <w:sz w:val="23"/>
          <w:szCs w:val="23"/>
          <w:lang w:eastAsia="zh-CN"/>
        </w:rPr>
      </w:pPr>
    </w:p>
    <w:p w14:paraId="474DC9BC" w14:textId="782E7298" w:rsidR="00C83800" w:rsidRDefault="00C83800" w:rsidP="00817C4C">
      <w:pPr>
        <w:widowControl w:val="0"/>
        <w:tabs>
          <w:tab w:val="right" w:pos="2556"/>
          <w:tab w:val="right" w:pos="5609"/>
        </w:tabs>
        <w:suppressAutoHyphens/>
        <w:autoSpaceDN w:val="0"/>
        <w:spacing w:after="0"/>
        <w:jc w:val="both"/>
        <w:textAlignment w:val="baseline"/>
        <w:rPr>
          <w:rFonts w:asciiTheme="minorHAnsi" w:eastAsia="Calibri" w:hAnsiTheme="minorHAnsi" w:cstheme="minorHAnsi"/>
          <w:b/>
          <w:kern w:val="3"/>
          <w:sz w:val="23"/>
          <w:szCs w:val="23"/>
          <w:lang w:eastAsia="zh-CN"/>
        </w:rPr>
      </w:pPr>
    </w:p>
    <w:p w14:paraId="28EF2489" w14:textId="77777777" w:rsidR="00336E96" w:rsidRDefault="00336E96" w:rsidP="00817C4C">
      <w:pPr>
        <w:widowControl w:val="0"/>
        <w:tabs>
          <w:tab w:val="right" w:pos="2556"/>
          <w:tab w:val="right" w:pos="5609"/>
        </w:tabs>
        <w:suppressAutoHyphens/>
        <w:autoSpaceDN w:val="0"/>
        <w:spacing w:after="0"/>
        <w:jc w:val="both"/>
        <w:textAlignment w:val="baseline"/>
        <w:rPr>
          <w:rFonts w:asciiTheme="minorHAnsi" w:eastAsia="Calibri" w:hAnsiTheme="minorHAnsi" w:cstheme="minorHAnsi"/>
          <w:b/>
          <w:kern w:val="3"/>
          <w:sz w:val="23"/>
          <w:szCs w:val="23"/>
          <w:lang w:eastAsia="zh-CN"/>
        </w:rPr>
      </w:pPr>
    </w:p>
    <w:p w14:paraId="7004C038" w14:textId="77777777" w:rsidR="00C83800" w:rsidRDefault="00C83800" w:rsidP="00817C4C">
      <w:pPr>
        <w:widowControl w:val="0"/>
        <w:tabs>
          <w:tab w:val="right" w:pos="2556"/>
          <w:tab w:val="right" w:pos="5609"/>
        </w:tabs>
        <w:suppressAutoHyphens/>
        <w:autoSpaceDN w:val="0"/>
        <w:spacing w:after="0"/>
        <w:jc w:val="both"/>
        <w:textAlignment w:val="baseline"/>
        <w:rPr>
          <w:rFonts w:asciiTheme="minorHAnsi" w:eastAsia="Calibri" w:hAnsiTheme="minorHAnsi" w:cstheme="minorHAnsi"/>
          <w:b/>
          <w:kern w:val="3"/>
          <w:sz w:val="23"/>
          <w:szCs w:val="23"/>
          <w:lang w:eastAsia="zh-CN"/>
        </w:rPr>
      </w:pPr>
    </w:p>
    <w:p w14:paraId="56372135" w14:textId="45008709" w:rsidR="00CE0AD2" w:rsidRPr="005B7BFA" w:rsidRDefault="00CE0AD2" w:rsidP="006E0652">
      <w:pPr>
        <w:pStyle w:val="Naslov2"/>
      </w:pPr>
      <w:bookmarkStart w:id="105" w:name="_Toc510009646"/>
      <w:r>
        <w:lastRenderedPageBreak/>
        <w:t>Kriteriji za izračun števila točk za posamezna merila</w:t>
      </w:r>
      <w:r w:rsidRPr="005B7BFA">
        <w:t xml:space="preserve"> za sklenitev okvirnega sporazuma</w:t>
      </w:r>
      <w:bookmarkEnd w:id="105"/>
    </w:p>
    <w:p w14:paraId="7A2D197D" w14:textId="4155B95B" w:rsidR="00A11D14" w:rsidRDefault="00A11D14" w:rsidP="000E32FD">
      <w:pPr>
        <w:widowControl w:val="0"/>
        <w:tabs>
          <w:tab w:val="right" w:pos="2556"/>
          <w:tab w:val="right" w:pos="5609"/>
        </w:tabs>
        <w:suppressAutoHyphens/>
        <w:autoSpaceDN w:val="0"/>
        <w:spacing w:after="0"/>
        <w:jc w:val="center"/>
        <w:textAlignment w:val="baseline"/>
        <w:rPr>
          <w:rFonts w:asciiTheme="minorHAnsi" w:eastAsia="Calibri" w:hAnsiTheme="minorHAnsi" w:cstheme="minorHAnsi"/>
          <w:b/>
          <w:kern w:val="3"/>
          <w:sz w:val="23"/>
          <w:szCs w:val="23"/>
          <w:lang w:eastAsia="zh-CN"/>
        </w:rPr>
      </w:pPr>
    </w:p>
    <w:p w14:paraId="0BE03073" w14:textId="39D3BAC6" w:rsidR="00935BCE" w:rsidRPr="00817C4C" w:rsidRDefault="00935BCE" w:rsidP="00935BCE">
      <w:pPr>
        <w:widowControl w:val="0"/>
        <w:tabs>
          <w:tab w:val="right" w:pos="2556"/>
          <w:tab w:val="right" w:pos="5609"/>
        </w:tabs>
        <w:suppressAutoHyphens/>
        <w:autoSpaceDN w:val="0"/>
        <w:spacing w:after="0"/>
        <w:jc w:val="center"/>
        <w:textAlignment w:val="baseline"/>
        <w:rPr>
          <w:rFonts w:asciiTheme="minorHAnsi" w:eastAsia="Calibri" w:hAnsiTheme="minorHAnsi" w:cstheme="minorHAnsi"/>
          <w:b/>
          <w:kern w:val="3"/>
          <w:sz w:val="23"/>
          <w:szCs w:val="23"/>
          <w:lang w:eastAsia="zh-CN"/>
        </w:rPr>
      </w:pPr>
      <w:r w:rsidRPr="00817C4C">
        <w:rPr>
          <w:rFonts w:asciiTheme="minorHAnsi" w:eastAsia="Calibri" w:hAnsiTheme="minorHAnsi" w:cstheme="minorHAnsi"/>
          <w:b/>
          <w:kern w:val="3"/>
          <w:sz w:val="23"/>
          <w:szCs w:val="23"/>
          <w:lang w:eastAsia="zh-CN"/>
        </w:rPr>
        <w:t xml:space="preserve">A </w:t>
      </w:r>
      <w:r w:rsidR="00812F10">
        <w:rPr>
          <w:rFonts w:asciiTheme="minorHAnsi" w:eastAsia="Calibri" w:hAnsiTheme="minorHAnsi" w:cstheme="minorHAnsi"/>
          <w:b/>
          <w:kern w:val="3"/>
          <w:sz w:val="23"/>
          <w:szCs w:val="23"/>
          <w:lang w:eastAsia="zh-CN"/>
        </w:rPr>
        <w:t>Skupna ponudbena vrednost</w:t>
      </w:r>
    </w:p>
    <w:p w14:paraId="32AF530A" w14:textId="77777777" w:rsidR="00935BCE" w:rsidRDefault="00935BCE" w:rsidP="00935BC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p w14:paraId="0B11875E" w14:textId="2E9AFB3D" w:rsidR="00935BCE" w:rsidRDefault="00935BCE" w:rsidP="00935BC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r w:rsidRPr="00E92916">
        <w:rPr>
          <w:rFonts w:asciiTheme="minorHAnsi" w:eastAsia="Calibri" w:hAnsiTheme="minorHAnsi" w:cstheme="minorHAnsi"/>
          <w:kern w:val="3"/>
          <w:sz w:val="23"/>
          <w:szCs w:val="23"/>
          <w:lang w:eastAsia="zh-CN"/>
        </w:rPr>
        <w:t>Naročnik bo vezano na merilo »</w:t>
      </w:r>
      <w:r>
        <w:rPr>
          <w:rFonts w:asciiTheme="minorHAnsi" w:eastAsia="Calibri" w:hAnsiTheme="minorHAnsi" w:cstheme="minorHAnsi"/>
          <w:kern w:val="3"/>
          <w:sz w:val="23"/>
          <w:szCs w:val="23"/>
          <w:lang w:eastAsia="zh-CN"/>
        </w:rPr>
        <w:t xml:space="preserve">Skupna ponudbena </w:t>
      </w:r>
      <w:r w:rsidR="00812F10">
        <w:rPr>
          <w:rFonts w:asciiTheme="minorHAnsi" w:eastAsia="Calibri" w:hAnsiTheme="minorHAnsi" w:cstheme="minorHAnsi"/>
          <w:kern w:val="3"/>
          <w:sz w:val="23"/>
          <w:szCs w:val="23"/>
          <w:lang w:eastAsia="zh-CN"/>
        </w:rPr>
        <w:t>vrednost</w:t>
      </w:r>
      <w:r w:rsidRPr="00E92916">
        <w:rPr>
          <w:rFonts w:asciiTheme="minorHAnsi" w:eastAsia="Calibri" w:hAnsiTheme="minorHAnsi" w:cstheme="minorHAnsi"/>
          <w:kern w:val="3"/>
          <w:sz w:val="23"/>
          <w:szCs w:val="23"/>
          <w:lang w:eastAsia="zh-CN"/>
        </w:rPr>
        <w:t>« ponudbe točkoval na sledeči način</w:t>
      </w:r>
      <w:r>
        <w:rPr>
          <w:rFonts w:asciiTheme="minorHAnsi" w:eastAsia="Calibri" w:hAnsiTheme="minorHAnsi" w:cstheme="minorHAnsi"/>
          <w:kern w:val="3"/>
          <w:sz w:val="23"/>
          <w:szCs w:val="23"/>
          <w:lang w:eastAsia="zh-CN"/>
        </w:rPr>
        <w:t>:</w:t>
      </w:r>
    </w:p>
    <w:p w14:paraId="10B4B19A" w14:textId="1C45F501" w:rsidR="00935BCE" w:rsidRDefault="00935BCE" w:rsidP="000D5842">
      <w:pPr>
        <w:widowControl w:val="0"/>
        <w:tabs>
          <w:tab w:val="right" w:pos="2556"/>
          <w:tab w:val="right" w:pos="5609"/>
        </w:tabs>
        <w:suppressAutoHyphens/>
        <w:autoSpaceDN w:val="0"/>
        <w:spacing w:after="0"/>
        <w:jc w:val="both"/>
        <w:textAlignment w:val="baseline"/>
        <w:rPr>
          <w:rFonts w:asciiTheme="minorHAnsi" w:eastAsia="Calibri" w:hAnsiTheme="minorHAnsi" w:cstheme="minorHAnsi"/>
          <w:b/>
          <w:kern w:val="3"/>
          <w:sz w:val="23"/>
          <w:szCs w:val="23"/>
          <w:lang w:eastAsia="zh-CN"/>
        </w:rPr>
      </w:pPr>
    </w:p>
    <w:tbl>
      <w:tblPr>
        <w:tblStyle w:val="Tabelamrea"/>
        <w:tblW w:w="9493" w:type="dxa"/>
        <w:tblLayout w:type="fixed"/>
        <w:tblLook w:val="04A0" w:firstRow="1" w:lastRow="0" w:firstColumn="1" w:lastColumn="0" w:noHBand="0" w:noVBand="1"/>
      </w:tblPr>
      <w:tblGrid>
        <w:gridCol w:w="421"/>
        <w:gridCol w:w="2268"/>
        <w:gridCol w:w="4677"/>
        <w:gridCol w:w="2127"/>
      </w:tblGrid>
      <w:tr w:rsidR="00812F10" w:rsidRPr="00B86421" w14:paraId="35F7F933" w14:textId="5F0F00AF" w:rsidTr="000D5842">
        <w:tc>
          <w:tcPr>
            <w:tcW w:w="421" w:type="dxa"/>
          </w:tcPr>
          <w:p w14:paraId="46E35F14" w14:textId="77777777" w:rsidR="00812F10" w:rsidRPr="00B86421" w:rsidRDefault="00812F10" w:rsidP="00B86421">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kern w:val="3"/>
                <w:sz w:val="23"/>
                <w:szCs w:val="23"/>
                <w:lang w:eastAsia="zh-CN"/>
              </w:rPr>
            </w:pPr>
          </w:p>
        </w:tc>
        <w:tc>
          <w:tcPr>
            <w:tcW w:w="2268" w:type="dxa"/>
          </w:tcPr>
          <w:p w14:paraId="1BC34DB9" w14:textId="77777777" w:rsidR="00812F10" w:rsidRPr="00B86421" w:rsidRDefault="00812F10" w:rsidP="00B86421">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kern w:val="3"/>
                <w:sz w:val="23"/>
                <w:szCs w:val="23"/>
                <w:lang w:eastAsia="zh-CN"/>
              </w:rPr>
            </w:pPr>
            <w:r w:rsidRPr="00B86421">
              <w:rPr>
                <w:rFonts w:asciiTheme="minorHAnsi" w:eastAsia="Calibri" w:hAnsiTheme="minorHAnsi" w:cstheme="minorHAnsi"/>
                <w:b/>
                <w:kern w:val="3"/>
                <w:sz w:val="23"/>
                <w:szCs w:val="23"/>
                <w:lang w:eastAsia="zh-CN"/>
              </w:rPr>
              <w:t>ELEMENT MERILA</w:t>
            </w:r>
          </w:p>
        </w:tc>
        <w:tc>
          <w:tcPr>
            <w:tcW w:w="4677" w:type="dxa"/>
          </w:tcPr>
          <w:p w14:paraId="678D6210" w14:textId="77777777" w:rsidR="00812F10" w:rsidRPr="00B86421" w:rsidRDefault="00812F10" w:rsidP="00B86421">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kern w:val="3"/>
                <w:sz w:val="23"/>
                <w:szCs w:val="23"/>
                <w:lang w:eastAsia="zh-CN"/>
              </w:rPr>
            </w:pPr>
            <w:r w:rsidRPr="00B86421">
              <w:rPr>
                <w:rFonts w:asciiTheme="minorHAnsi" w:eastAsia="Calibri" w:hAnsiTheme="minorHAnsi" w:cstheme="minorHAnsi"/>
                <w:b/>
                <w:kern w:val="3"/>
                <w:sz w:val="23"/>
                <w:szCs w:val="23"/>
                <w:lang w:eastAsia="zh-CN"/>
              </w:rPr>
              <w:t>NAČIN IZRAČUNA</w:t>
            </w:r>
          </w:p>
        </w:tc>
        <w:tc>
          <w:tcPr>
            <w:tcW w:w="2127" w:type="dxa"/>
          </w:tcPr>
          <w:p w14:paraId="5D9A295E" w14:textId="4C6EEC3F" w:rsidR="00812F10" w:rsidRPr="00B86421" w:rsidRDefault="00812F10" w:rsidP="00B86421">
            <w:pPr>
              <w:widowControl w:val="0"/>
              <w:tabs>
                <w:tab w:val="right" w:pos="2556"/>
                <w:tab w:val="right" w:pos="5609"/>
              </w:tabs>
              <w:suppressAutoHyphens/>
              <w:autoSpaceDN w:val="0"/>
              <w:jc w:val="both"/>
              <w:textAlignment w:val="baseline"/>
              <w:rPr>
                <w:rFonts w:asciiTheme="minorHAnsi" w:eastAsia="Calibri" w:hAnsiTheme="minorHAnsi" w:cstheme="minorHAnsi"/>
                <w:b/>
                <w:kern w:val="3"/>
                <w:sz w:val="23"/>
                <w:szCs w:val="23"/>
                <w:lang w:eastAsia="zh-CN"/>
              </w:rPr>
            </w:pPr>
            <w:r w:rsidRPr="00B86421">
              <w:rPr>
                <w:rFonts w:asciiTheme="minorHAnsi" w:eastAsia="Calibri" w:hAnsiTheme="minorHAnsi" w:cstheme="minorHAnsi"/>
                <w:b/>
                <w:kern w:val="3"/>
                <w:sz w:val="23"/>
                <w:szCs w:val="23"/>
                <w:lang w:eastAsia="zh-CN"/>
              </w:rPr>
              <w:t>Max. št. točk</w:t>
            </w:r>
          </w:p>
        </w:tc>
      </w:tr>
      <w:tr w:rsidR="00812F10" w:rsidRPr="00812F10" w14:paraId="6A830566" w14:textId="7E31D549" w:rsidTr="000D5842">
        <w:tc>
          <w:tcPr>
            <w:tcW w:w="421" w:type="dxa"/>
          </w:tcPr>
          <w:p w14:paraId="051FD6E6" w14:textId="77777777" w:rsidR="00812F10" w:rsidRPr="000D5842" w:rsidRDefault="00812F10" w:rsidP="00B86421">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r w:rsidRPr="000D5842">
              <w:rPr>
                <w:rFonts w:asciiTheme="minorHAnsi" w:eastAsia="Calibri" w:hAnsiTheme="minorHAnsi" w:cstheme="minorHAnsi"/>
                <w:kern w:val="3"/>
                <w:sz w:val="23"/>
                <w:szCs w:val="23"/>
                <w:lang w:eastAsia="zh-CN"/>
              </w:rPr>
              <w:t>A</w:t>
            </w:r>
          </w:p>
        </w:tc>
        <w:tc>
          <w:tcPr>
            <w:tcW w:w="2268" w:type="dxa"/>
          </w:tcPr>
          <w:p w14:paraId="3183DFF7" w14:textId="77777777" w:rsidR="00812F10" w:rsidRPr="000D5842" w:rsidRDefault="00812F10" w:rsidP="00B86421">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r w:rsidRPr="000D5842">
              <w:rPr>
                <w:rFonts w:asciiTheme="minorHAnsi" w:eastAsia="Calibri" w:hAnsiTheme="minorHAnsi" w:cstheme="minorHAnsi"/>
                <w:kern w:val="3"/>
                <w:sz w:val="23"/>
                <w:szCs w:val="23"/>
                <w:lang w:eastAsia="zh-CN"/>
              </w:rPr>
              <w:t>Skupna ponudbena vrednost (brez DDV)</w:t>
            </w:r>
          </w:p>
        </w:tc>
        <w:tc>
          <w:tcPr>
            <w:tcW w:w="4677" w:type="dxa"/>
          </w:tcPr>
          <w:p w14:paraId="7F215F62" w14:textId="77777777" w:rsidR="00812F10" w:rsidRPr="000D5842" w:rsidRDefault="00812F10" w:rsidP="00B86421">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r w:rsidRPr="000D5842">
              <w:rPr>
                <w:rFonts w:asciiTheme="minorHAnsi" w:eastAsia="Calibri" w:hAnsiTheme="minorHAnsi" w:cstheme="minorHAnsi"/>
                <w:kern w:val="3"/>
                <w:sz w:val="23"/>
                <w:szCs w:val="23"/>
                <w:lang w:eastAsia="zh-CN"/>
              </w:rPr>
              <w:t>Ponudnik z najnižjo ponudbeno ceno prejme vse možne točke v okviru tega ponderja.</w:t>
            </w:r>
          </w:p>
          <w:p w14:paraId="3E552039" w14:textId="77777777" w:rsidR="00812F10" w:rsidRPr="000D5842" w:rsidRDefault="00812F10" w:rsidP="00B86421">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p>
          <w:p w14:paraId="62C1FAA7" w14:textId="10D414E5" w:rsidR="00812F10" w:rsidRPr="000D5842" w:rsidRDefault="00812F10" w:rsidP="00B86421">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r w:rsidRPr="000D5842">
              <w:rPr>
                <w:rFonts w:asciiTheme="minorHAnsi" w:eastAsia="Calibri" w:hAnsiTheme="minorHAnsi" w:cstheme="minorHAnsi"/>
                <w:kern w:val="3"/>
                <w:sz w:val="23"/>
                <w:szCs w:val="23"/>
                <w:lang w:eastAsia="zh-CN"/>
              </w:rPr>
              <w:t xml:space="preserve">T1 = </w:t>
            </w:r>
            <w:r w:rsidR="0083317E">
              <w:rPr>
                <w:rFonts w:asciiTheme="minorHAnsi" w:eastAsia="Calibri" w:hAnsiTheme="minorHAnsi" w:cstheme="minorHAnsi"/>
                <w:kern w:val="3"/>
                <w:sz w:val="23"/>
                <w:szCs w:val="23"/>
                <w:lang w:eastAsia="zh-CN"/>
              </w:rPr>
              <w:t>5</w:t>
            </w:r>
            <w:r w:rsidRPr="000D5842">
              <w:rPr>
                <w:rFonts w:asciiTheme="minorHAnsi" w:eastAsia="Calibri" w:hAnsiTheme="minorHAnsi" w:cstheme="minorHAnsi"/>
                <w:kern w:val="3"/>
                <w:sz w:val="23"/>
                <w:szCs w:val="23"/>
                <w:lang w:eastAsia="zh-CN"/>
              </w:rPr>
              <w:t xml:space="preserve">0 * </w:t>
            </w:r>
            <m:oMath>
              <m:f>
                <m:fPr>
                  <m:ctrlPr>
                    <w:rPr>
                      <w:rFonts w:ascii="Cambria Math" w:eastAsia="Calibri" w:hAnsi="Cambria Math" w:cstheme="minorHAnsi"/>
                      <w:i/>
                      <w:kern w:val="3"/>
                      <w:sz w:val="23"/>
                      <w:szCs w:val="23"/>
                      <w:lang w:eastAsia="zh-CN"/>
                    </w:rPr>
                  </m:ctrlPr>
                </m:fPr>
                <m:num>
                  <m:r>
                    <w:rPr>
                      <w:rFonts w:ascii="Cambria Math" w:eastAsia="Calibri" w:hAnsi="Cambria Math" w:cstheme="minorHAnsi"/>
                      <w:kern w:val="3"/>
                      <w:sz w:val="23"/>
                      <w:szCs w:val="23"/>
                      <w:lang w:eastAsia="zh-CN"/>
                    </w:rPr>
                    <m:t>Cn</m:t>
                  </m:r>
                </m:num>
                <m:den>
                  <m:r>
                    <w:rPr>
                      <w:rFonts w:ascii="Cambria Math" w:eastAsia="Calibri" w:hAnsi="Cambria Math" w:cstheme="minorHAnsi"/>
                      <w:kern w:val="3"/>
                      <w:sz w:val="23"/>
                      <w:szCs w:val="23"/>
                      <w:lang w:eastAsia="zh-CN"/>
                    </w:rPr>
                    <m:t>Cp</m:t>
                  </m:r>
                </m:den>
              </m:f>
            </m:oMath>
          </w:p>
          <w:p w14:paraId="46B9D19A" w14:textId="77777777" w:rsidR="00812F10" w:rsidRPr="000D5842" w:rsidRDefault="00812F10" w:rsidP="00B86421">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p>
          <w:p w14:paraId="61AAE13A" w14:textId="77777777" w:rsidR="00812F10" w:rsidRPr="000D5842" w:rsidRDefault="00812F10" w:rsidP="00B86421">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r w:rsidRPr="000D5842">
              <w:rPr>
                <w:rFonts w:asciiTheme="minorHAnsi" w:eastAsia="Calibri" w:hAnsiTheme="minorHAnsi" w:cstheme="minorHAnsi"/>
                <w:kern w:val="3"/>
                <w:sz w:val="23"/>
                <w:szCs w:val="23"/>
                <w:lang w:eastAsia="zh-CN"/>
              </w:rPr>
              <w:t>T … število točk</w:t>
            </w:r>
          </w:p>
          <w:p w14:paraId="738F5791" w14:textId="77777777" w:rsidR="00812F10" w:rsidRPr="000D5842" w:rsidRDefault="00812F10" w:rsidP="00B86421">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r w:rsidRPr="000D5842">
              <w:rPr>
                <w:rFonts w:asciiTheme="minorHAnsi" w:eastAsia="Calibri" w:hAnsiTheme="minorHAnsi" w:cstheme="minorHAnsi"/>
                <w:kern w:val="3"/>
                <w:sz w:val="23"/>
                <w:szCs w:val="23"/>
                <w:lang w:eastAsia="zh-CN"/>
              </w:rPr>
              <w:t>Cn … najnižja prejeta ponudba brez DDV</w:t>
            </w:r>
          </w:p>
          <w:p w14:paraId="14BE7B0B" w14:textId="31A4E5A9" w:rsidR="00812F10" w:rsidRPr="000D5842" w:rsidRDefault="00812F10" w:rsidP="000D5842">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r w:rsidRPr="000D5842">
              <w:rPr>
                <w:rFonts w:asciiTheme="minorHAnsi" w:eastAsia="Calibri" w:hAnsiTheme="minorHAnsi" w:cstheme="minorHAnsi"/>
                <w:kern w:val="3"/>
                <w:sz w:val="23"/>
                <w:szCs w:val="23"/>
                <w:lang w:eastAsia="zh-CN"/>
              </w:rPr>
              <w:t>Cp … ocenjevana ponudba posameznega ponudnika brez DDV</w:t>
            </w:r>
          </w:p>
        </w:tc>
        <w:tc>
          <w:tcPr>
            <w:tcW w:w="2127" w:type="dxa"/>
          </w:tcPr>
          <w:p w14:paraId="58D03F10" w14:textId="66F92DE3" w:rsidR="00812F10" w:rsidRPr="00812F10" w:rsidRDefault="00812F10" w:rsidP="00B86421">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r>
              <w:rPr>
                <w:rFonts w:asciiTheme="minorHAnsi" w:eastAsia="Calibri" w:hAnsiTheme="minorHAnsi" w:cstheme="minorHAnsi"/>
                <w:kern w:val="3"/>
                <w:sz w:val="23"/>
                <w:szCs w:val="23"/>
                <w:lang w:eastAsia="zh-CN"/>
              </w:rPr>
              <w:t>50</w:t>
            </w:r>
          </w:p>
        </w:tc>
      </w:tr>
    </w:tbl>
    <w:p w14:paraId="42D4DA9D" w14:textId="77777777" w:rsidR="00B86421" w:rsidRDefault="00B86421" w:rsidP="000D5842">
      <w:pPr>
        <w:widowControl w:val="0"/>
        <w:tabs>
          <w:tab w:val="right" w:pos="2556"/>
          <w:tab w:val="right" w:pos="5609"/>
        </w:tabs>
        <w:suppressAutoHyphens/>
        <w:autoSpaceDN w:val="0"/>
        <w:spacing w:after="0"/>
        <w:jc w:val="both"/>
        <w:textAlignment w:val="baseline"/>
        <w:rPr>
          <w:rFonts w:asciiTheme="minorHAnsi" w:eastAsia="Calibri" w:hAnsiTheme="minorHAnsi" w:cstheme="minorHAnsi"/>
          <w:b/>
          <w:kern w:val="3"/>
          <w:sz w:val="23"/>
          <w:szCs w:val="23"/>
          <w:lang w:eastAsia="zh-CN"/>
        </w:rPr>
      </w:pPr>
    </w:p>
    <w:p w14:paraId="4FFDF370" w14:textId="77777777" w:rsidR="00935BCE" w:rsidRDefault="00935BCE" w:rsidP="000E32FD">
      <w:pPr>
        <w:widowControl w:val="0"/>
        <w:tabs>
          <w:tab w:val="right" w:pos="2556"/>
          <w:tab w:val="right" w:pos="5609"/>
        </w:tabs>
        <w:suppressAutoHyphens/>
        <w:autoSpaceDN w:val="0"/>
        <w:spacing w:after="0"/>
        <w:jc w:val="center"/>
        <w:textAlignment w:val="baseline"/>
        <w:rPr>
          <w:rFonts w:asciiTheme="minorHAnsi" w:eastAsia="Calibri" w:hAnsiTheme="minorHAnsi" w:cstheme="minorHAnsi"/>
          <w:b/>
          <w:kern w:val="3"/>
          <w:sz w:val="23"/>
          <w:szCs w:val="23"/>
          <w:lang w:eastAsia="zh-CN"/>
        </w:rPr>
      </w:pPr>
    </w:p>
    <w:p w14:paraId="456DED59" w14:textId="404266AA" w:rsidR="006D3454" w:rsidRPr="00817C4C" w:rsidRDefault="00935BCE" w:rsidP="000E32FD">
      <w:pPr>
        <w:widowControl w:val="0"/>
        <w:tabs>
          <w:tab w:val="right" w:pos="2556"/>
          <w:tab w:val="right" w:pos="5609"/>
        </w:tabs>
        <w:suppressAutoHyphens/>
        <w:autoSpaceDN w:val="0"/>
        <w:spacing w:after="0"/>
        <w:jc w:val="center"/>
        <w:textAlignment w:val="baseline"/>
        <w:rPr>
          <w:rFonts w:asciiTheme="minorHAnsi" w:eastAsia="Calibri" w:hAnsiTheme="minorHAnsi" w:cstheme="minorHAnsi"/>
          <w:b/>
          <w:kern w:val="3"/>
          <w:sz w:val="23"/>
          <w:szCs w:val="23"/>
          <w:lang w:eastAsia="zh-CN"/>
        </w:rPr>
      </w:pPr>
      <w:r>
        <w:rPr>
          <w:rFonts w:asciiTheme="minorHAnsi" w:eastAsia="Calibri" w:hAnsiTheme="minorHAnsi" w:cstheme="minorHAnsi"/>
          <w:b/>
          <w:kern w:val="3"/>
          <w:sz w:val="23"/>
          <w:szCs w:val="23"/>
          <w:lang w:eastAsia="zh-CN"/>
        </w:rPr>
        <w:t>B</w:t>
      </w:r>
      <w:r w:rsidR="00447818" w:rsidRPr="00817C4C">
        <w:rPr>
          <w:rFonts w:asciiTheme="minorHAnsi" w:eastAsia="Calibri" w:hAnsiTheme="minorHAnsi" w:cstheme="minorHAnsi"/>
          <w:b/>
          <w:kern w:val="3"/>
          <w:sz w:val="23"/>
          <w:szCs w:val="23"/>
          <w:lang w:eastAsia="zh-CN"/>
        </w:rPr>
        <w:t xml:space="preserve"> </w:t>
      </w:r>
      <w:r w:rsidR="002628E7" w:rsidRPr="00817C4C">
        <w:rPr>
          <w:rFonts w:asciiTheme="minorHAnsi" w:eastAsia="Calibri" w:hAnsiTheme="minorHAnsi" w:cstheme="minorHAnsi"/>
          <w:b/>
          <w:kern w:val="3"/>
          <w:sz w:val="23"/>
          <w:szCs w:val="23"/>
          <w:lang w:eastAsia="zh-CN"/>
        </w:rPr>
        <w:t>Reference projektanta načrta gradbenih konstrukcij za ceste</w:t>
      </w:r>
    </w:p>
    <w:p w14:paraId="6CF59DB2" w14:textId="77777777" w:rsidR="00A11D14" w:rsidRDefault="00A11D14"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p w14:paraId="1586B98D" w14:textId="273D1259" w:rsidR="00FE5F0B" w:rsidRDefault="00E92916"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r w:rsidRPr="00E92916">
        <w:rPr>
          <w:rFonts w:asciiTheme="minorHAnsi" w:eastAsia="Calibri" w:hAnsiTheme="minorHAnsi" w:cstheme="minorHAnsi"/>
          <w:kern w:val="3"/>
          <w:sz w:val="23"/>
          <w:szCs w:val="23"/>
          <w:lang w:eastAsia="zh-CN"/>
        </w:rPr>
        <w:t>Naročnik bo vezano na merilo »Reference projektanta načrtov gradbenih konstrukcij za ceste« ponudbe točkoval na sledeči način</w:t>
      </w:r>
      <w:r>
        <w:rPr>
          <w:rFonts w:asciiTheme="minorHAnsi" w:eastAsia="Calibri" w:hAnsiTheme="minorHAnsi" w:cstheme="minorHAnsi"/>
          <w:kern w:val="3"/>
          <w:sz w:val="23"/>
          <w:szCs w:val="23"/>
          <w:lang w:eastAsia="zh-CN"/>
        </w:rPr>
        <w:t>:</w:t>
      </w:r>
    </w:p>
    <w:p w14:paraId="5E1BAD6A" w14:textId="77777777" w:rsidR="00E92916" w:rsidRPr="005B7BFA" w:rsidRDefault="00E92916"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tbl>
      <w:tblPr>
        <w:tblStyle w:val="Navadnatabela1"/>
        <w:tblW w:w="9493" w:type="dxa"/>
        <w:tblLayout w:type="fixed"/>
        <w:tblLook w:val="04A0" w:firstRow="1" w:lastRow="0" w:firstColumn="1" w:lastColumn="0" w:noHBand="0" w:noVBand="1"/>
      </w:tblPr>
      <w:tblGrid>
        <w:gridCol w:w="562"/>
        <w:gridCol w:w="3828"/>
        <w:gridCol w:w="1559"/>
        <w:gridCol w:w="3544"/>
      </w:tblGrid>
      <w:tr w:rsidR="00AE64FC" w:rsidRPr="005B7BFA" w14:paraId="59805C19" w14:textId="77777777" w:rsidTr="001622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00B8F6A" w14:textId="24276F7E" w:rsidR="00AE64FC" w:rsidRPr="005B7BFA" w:rsidRDefault="006B0F27" w:rsidP="00BE5A29">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r>
              <w:rPr>
                <w:rFonts w:asciiTheme="minorHAnsi" w:eastAsia="Calibri" w:hAnsiTheme="minorHAnsi" w:cstheme="minorHAnsi"/>
                <w:kern w:val="3"/>
                <w:sz w:val="23"/>
                <w:szCs w:val="23"/>
                <w:lang w:eastAsia="zh-CN"/>
              </w:rPr>
              <w:t>B</w:t>
            </w:r>
            <w:r w:rsidR="004A14A8">
              <w:rPr>
                <w:rFonts w:asciiTheme="minorHAnsi" w:eastAsia="Calibri" w:hAnsiTheme="minorHAnsi" w:cstheme="minorHAnsi"/>
                <w:kern w:val="3"/>
                <w:sz w:val="23"/>
                <w:szCs w:val="23"/>
                <w:lang w:eastAsia="zh-CN"/>
              </w:rPr>
              <w:t>1</w:t>
            </w:r>
          </w:p>
        </w:tc>
        <w:tc>
          <w:tcPr>
            <w:tcW w:w="3828" w:type="dxa"/>
          </w:tcPr>
          <w:p w14:paraId="6689B3B1" w14:textId="009F678B" w:rsidR="00AE64FC" w:rsidRPr="0020407B" w:rsidRDefault="002F1FAF" w:rsidP="002F1FAF">
            <w:pPr>
              <w:widowControl w:val="0"/>
              <w:tabs>
                <w:tab w:val="right" w:pos="2556"/>
                <w:tab w:val="right" w:pos="5609"/>
              </w:tabs>
              <w:suppressAutoHyphens/>
              <w:autoSpaceDN w:val="0"/>
              <w:jc w:val="both"/>
              <w:textAlignment w:val="baseline"/>
              <w:cnfStyle w:val="100000000000" w:firstRow="1" w:lastRow="0" w:firstColumn="0" w:lastColumn="0" w:oddVBand="0" w:evenVBand="0" w:oddHBand="0" w:evenHBand="0" w:firstRowFirstColumn="0" w:firstRowLastColumn="0" w:lastRowFirstColumn="0" w:lastRowLastColumn="0"/>
              <w:rPr>
                <w:rFonts w:asciiTheme="minorHAnsi" w:eastAsia="Calibri" w:hAnsiTheme="minorHAnsi" w:cstheme="minorHAnsi"/>
                <w:kern w:val="3"/>
                <w:sz w:val="23"/>
                <w:szCs w:val="23"/>
                <w:lang w:eastAsia="zh-CN"/>
              </w:rPr>
            </w:pPr>
            <w:r w:rsidRPr="0020407B">
              <w:rPr>
                <w:rFonts w:asciiTheme="minorHAnsi" w:eastAsia="Calibri" w:hAnsiTheme="minorHAnsi" w:cstheme="minorHAnsi"/>
                <w:kern w:val="3"/>
                <w:sz w:val="23"/>
                <w:szCs w:val="23"/>
                <w:lang w:eastAsia="zh-CN"/>
              </w:rPr>
              <w:t>Število predloženih referenc</w:t>
            </w:r>
          </w:p>
        </w:tc>
        <w:tc>
          <w:tcPr>
            <w:tcW w:w="1559" w:type="dxa"/>
          </w:tcPr>
          <w:p w14:paraId="4BBF7381" w14:textId="4B33D62F" w:rsidR="00AE64FC" w:rsidRPr="005B7BFA" w:rsidRDefault="00856DF2" w:rsidP="00BE5A29">
            <w:pPr>
              <w:widowControl w:val="0"/>
              <w:tabs>
                <w:tab w:val="right" w:pos="2556"/>
                <w:tab w:val="right" w:pos="5609"/>
              </w:tabs>
              <w:suppressAutoHyphens/>
              <w:autoSpaceDN w:val="0"/>
              <w:jc w:val="both"/>
              <w:textAlignment w:val="baseline"/>
              <w:cnfStyle w:val="100000000000" w:firstRow="1" w:lastRow="0" w:firstColumn="0" w:lastColumn="0" w:oddVBand="0" w:evenVBand="0" w:oddHBand="0" w:evenHBand="0" w:firstRowFirstColumn="0" w:firstRowLastColumn="0" w:lastRowFirstColumn="0" w:lastRowLastColumn="0"/>
              <w:rPr>
                <w:rFonts w:asciiTheme="minorHAnsi" w:eastAsia="Calibri" w:hAnsiTheme="minorHAnsi" w:cstheme="minorHAnsi"/>
                <w:kern w:val="3"/>
                <w:sz w:val="23"/>
                <w:szCs w:val="23"/>
                <w:lang w:eastAsia="zh-CN"/>
              </w:rPr>
            </w:pPr>
            <w:r>
              <w:rPr>
                <w:rFonts w:asciiTheme="minorHAnsi" w:eastAsia="Calibri" w:hAnsiTheme="minorHAnsi" w:cstheme="minorHAnsi"/>
                <w:kern w:val="3"/>
                <w:sz w:val="23"/>
                <w:szCs w:val="23"/>
                <w:lang w:eastAsia="zh-CN"/>
              </w:rPr>
              <w:t>Število referenc</w:t>
            </w:r>
          </w:p>
        </w:tc>
        <w:tc>
          <w:tcPr>
            <w:tcW w:w="3544" w:type="dxa"/>
          </w:tcPr>
          <w:p w14:paraId="0ABEEC6A" w14:textId="4A17EF3C" w:rsidR="00AE64FC" w:rsidRPr="005B7BFA" w:rsidRDefault="00856DF2" w:rsidP="00BE5A29">
            <w:pPr>
              <w:widowControl w:val="0"/>
              <w:tabs>
                <w:tab w:val="right" w:pos="2556"/>
                <w:tab w:val="right" w:pos="5609"/>
              </w:tabs>
              <w:suppressAutoHyphens/>
              <w:autoSpaceDN w:val="0"/>
              <w:jc w:val="both"/>
              <w:textAlignment w:val="baseline"/>
              <w:cnfStyle w:val="100000000000" w:firstRow="1" w:lastRow="0" w:firstColumn="0" w:lastColumn="0" w:oddVBand="0" w:evenVBand="0" w:oddHBand="0" w:evenHBand="0" w:firstRowFirstColumn="0" w:firstRowLastColumn="0" w:lastRowFirstColumn="0" w:lastRowLastColumn="0"/>
              <w:rPr>
                <w:rFonts w:asciiTheme="minorHAnsi" w:eastAsia="Calibri" w:hAnsiTheme="minorHAnsi" w:cstheme="minorHAnsi"/>
                <w:kern w:val="3"/>
                <w:sz w:val="23"/>
                <w:szCs w:val="23"/>
                <w:lang w:eastAsia="zh-CN"/>
              </w:rPr>
            </w:pPr>
            <w:r>
              <w:rPr>
                <w:rFonts w:asciiTheme="minorHAnsi" w:eastAsia="Calibri" w:hAnsiTheme="minorHAnsi" w:cstheme="minorHAnsi"/>
                <w:kern w:val="3"/>
                <w:sz w:val="23"/>
                <w:szCs w:val="23"/>
                <w:lang w:eastAsia="zh-CN"/>
              </w:rPr>
              <w:t>ŠTEVILO TOČK</w:t>
            </w:r>
          </w:p>
        </w:tc>
      </w:tr>
      <w:tr w:rsidR="00FE5F0B" w:rsidRPr="005B7BFA" w14:paraId="0B749939" w14:textId="77777777" w:rsidTr="0020407B">
        <w:trPr>
          <w:cnfStyle w:val="000000100000" w:firstRow="0" w:lastRow="0" w:firstColumn="0" w:lastColumn="0" w:oddVBand="0" w:evenVBand="0" w:oddHBand="1" w:evenHBand="0" w:firstRowFirstColumn="0" w:firstRowLastColumn="0" w:lastRowFirstColumn="0" w:lastRowLastColumn="0"/>
          <w:trHeight w:val="1176"/>
        </w:trPr>
        <w:tc>
          <w:tcPr>
            <w:cnfStyle w:val="001000000000" w:firstRow="0" w:lastRow="0" w:firstColumn="1" w:lastColumn="0" w:oddVBand="0" w:evenVBand="0" w:oddHBand="0" w:evenHBand="0" w:firstRowFirstColumn="0" w:firstRowLastColumn="0" w:lastRowFirstColumn="0" w:lastRowLastColumn="0"/>
            <w:tcW w:w="562" w:type="dxa"/>
            <w:shd w:val="clear" w:color="auto" w:fill="FFFFFF" w:themeFill="background1"/>
          </w:tcPr>
          <w:p w14:paraId="3919C5A2" w14:textId="77777777" w:rsidR="00FE5F0B" w:rsidRDefault="00FE5F0B" w:rsidP="00BE5A29">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p>
        </w:tc>
        <w:tc>
          <w:tcPr>
            <w:tcW w:w="3828" w:type="dxa"/>
            <w:vMerge w:val="restart"/>
            <w:shd w:val="clear" w:color="auto" w:fill="FFFFFF" w:themeFill="background1"/>
          </w:tcPr>
          <w:p w14:paraId="2CBFB0A5" w14:textId="3F529C67" w:rsidR="00FE5F0B" w:rsidRDefault="00FE5F0B" w:rsidP="002F1FAF">
            <w:pPr>
              <w:widowControl w:val="0"/>
              <w:tabs>
                <w:tab w:val="right" w:pos="2556"/>
                <w:tab w:val="right" w:pos="5609"/>
              </w:tabs>
              <w:suppressAutoHyphens/>
              <w:autoSpaceDN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kern w:val="3"/>
                <w:sz w:val="23"/>
                <w:szCs w:val="23"/>
                <w:highlight w:val="yellow"/>
                <w:lang w:eastAsia="zh-CN"/>
              </w:rPr>
            </w:pPr>
            <w:r>
              <w:rPr>
                <w:rFonts w:ascii="Calibri" w:eastAsia="Calibri" w:hAnsi="Calibri" w:cs="Calibri"/>
                <w:color w:val="auto"/>
              </w:rPr>
              <w:t xml:space="preserve">Nominirani odgovorni projektant načrta gradbenih konstrukcij za ceste je </w:t>
            </w:r>
            <w:r w:rsidRPr="00872B50">
              <w:rPr>
                <w:rFonts w:ascii="Calibri" w:eastAsia="Calibri" w:hAnsi="Calibri" w:cs="Calibri"/>
                <w:color w:val="auto"/>
              </w:rPr>
              <w:t>v zadnjih 10 letih pred rokom za oddajo ponudbe uspešno in kakovostno ter skladno s terminskim planom izdelal in zaključil projektno dokumentacijo na ravni PZI za izgradnjo ali obnovo kolesarske infrastrukture ali poti za brezmotorna vozila v dolžini odseka vsaj 500 m ali ocenjeni vrednosti projektantskega predračuna v višini najmanj 350.000 EUR (brez DDV)</w:t>
            </w:r>
          </w:p>
        </w:tc>
        <w:tc>
          <w:tcPr>
            <w:tcW w:w="1559" w:type="dxa"/>
            <w:shd w:val="clear" w:color="auto" w:fill="FFFFFF" w:themeFill="background1"/>
          </w:tcPr>
          <w:p w14:paraId="50E866C8" w14:textId="40E92E58" w:rsidR="00FE5F0B" w:rsidRDefault="00FE5F0B" w:rsidP="00BE5A29">
            <w:pPr>
              <w:widowControl w:val="0"/>
              <w:tabs>
                <w:tab w:val="right" w:pos="2556"/>
                <w:tab w:val="right" w:pos="5609"/>
              </w:tabs>
              <w:suppressAutoHyphens/>
              <w:autoSpaceDN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kern w:val="3"/>
                <w:sz w:val="23"/>
                <w:szCs w:val="23"/>
                <w:lang w:eastAsia="zh-CN"/>
              </w:rPr>
            </w:pPr>
            <w:r>
              <w:rPr>
                <w:rFonts w:asciiTheme="minorHAnsi" w:eastAsia="Calibri" w:hAnsiTheme="minorHAnsi" w:cstheme="minorHAnsi"/>
                <w:kern w:val="3"/>
                <w:sz w:val="23"/>
                <w:szCs w:val="23"/>
                <w:lang w:eastAsia="zh-CN"/>
              </w:rPr>
              <w:t>1</w:t>
            </w:r>
          </w:p>
        </w:tc>
        <w:tc>
          <w:tcPr>
            <w:tcW w:w="3544" w:type="dxa"/>
            <w:shd w:val="clear" w:color="auto" w:fill="FFFFFF" w:themeFill="background1"/>
          </w:tcPr>
          <w:p w14:paraId="7EBBF360" w14:textId="72D0FF86" w:rsidR="00FE5F0B" w:rsidRDefault="00FE5F0B" w:rsidP="00BE5A29">
            <w:pPr>
              <w:widowControl w:val="0"/>
              <w:tabs>
                <w:tab w:val="right" w:pos="2556"/>
                <w:tab w:val="right" w:pos="5609"/>
              </w:tabs>
              <w:suppressAutoHyphens/>
              <w:autoSpaceDN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kern w:val="3"/>
                <w:sz w:val="23"/>
                <w:szCs w:val="23"/>
                <w:lang w:eastAsia="zh-CN"/>
              </w:rPr>
            </w:pPr>
            <w:r>
              <w:rPr>
                <w:rFonts w:asciiTheme="minorHAnsi" w:eastAsia="Calibri" w:hAnsiTheme="minorHAnsi" w:cstheme="minorHAnsi"/>
                <w:kern w:val="3"/>
                <w:sz w:val="23"/>
                <w:szCs w:val="23"/>
                <w:lang w:eastAsia="zh-CN"/>
              </w:rPr>
              <w:t>0 točk (pogoj za sodelovanje)</w:t>
            </w:r>
          </w:p>
        </w:tc>
      </w:tr>
      <w:tr w:rsidR="00FE5F0B" w:rsidRPr="005B7BFA" w14:paraId="425B88D3" w14:textId="77777777" w:rsidTr="0020407B">
        <w:trPr>
          <w:trHeight w:val="1481"/>
        </w:trPr>
        <w:tc>
          <w:tcPr>
            <w:cnfStyle w:val="001000000000" w:firstRow="0" w:lastRow="0" w:firstColumn="1" w:lastColumn="0" w:oddVBand="0" w:evenVBand="0" w:oddHBand="0" w:evenHBand="0" w:firstRowFirstColumn="0" w:firstRowLastColumn="0" w:lastRowFirstColumn="0" w:lastRowLastColumn="0"/>
            <w:tcW w:w="562" w:type="dxa"/>
            <w:shd w:val="clear" w:color="auto" w:fill="FFFFFF" w:themeFill="background1"/>
          </w:tcPr>
          <w:p w14:paraId="791457BA" w14:textId="61DCA7BA" w:rsidR="00FE5F0B" w:rsidRPr="005B7BFA" w:rsidRDefault="00FE5F0B" w:rsidP="00BE5A29">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p>
        </w:tc>
        <w:tc>
          <w:tcPr>
            <w:tcW w:w="3828" w:type="dxa"/>
            <w:vMerge/>
            <w:shd w:val="clear" w:color="auto" w:fill="FFFFFF" w:themeFill="background1"/>
          </w:tcPr>
          <w:p w14:paraId="1C766366" w14:textId="358DC4DD" w:rsidR="00FE5F0B" w:rsidRPr="005B7BFA" w:rsidRDefault="00FE5F0B" w:rsidP="002F1FAF">
            <w:pPr>
              <w:widowControl w:val="0"/>
              <w:tabs>
                <w:tab w:val="right" w:pos="2556"/>
                <w:tab w:val="right" w:pos="5609"/>
              </w:tabs>
              <w:suppressAutoHyphens/>
              <w:autoSpaceDN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kern w:val="3"/>
                <w:sz w:val="23"/>
                <w:szCs w:val="23"/>
                <w:lang w:eastAsia="zh-CN"/>
              </w:rPr>
            </w:pPr>
          </w:p>
        </w:tc>
        <w:tc>
          <w:tcPr>
            <w:tcW w:w="1559" w:type="dxa"/>
            <w:shd w:val="clear" w:color="auto" w:fill="FFFFFF" w:themeFill="background1"/>
          </w:tcPr>
          <w:p w14:paraId="04CFF808" w14:textId="3232CB49" w:rsidR="00FE5F0B" w:rsidRPr="005B7BFA" w:rsidRDefault="00FE5F0B" w:rsidP="00BE5A29">
            <w:pPr>
              <w:widowControl w:val="0"/>
              <w:tabs>
                <w:tab w:val="right" w:pos="2556"/>
                <w:tab w:val="right" w:pos="5609"/>
              </w:tabs>
              <w:suppressAutoHyphens/>
              <w:autoSpaceDN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kern w:val="3"/>
                <w:sz w:val="23"/>
                <w:szCs w:val="23"/>
                <w:lang w:eastAsia="zh-CN"/>
              </w:rPr>
            </w:pPr>
            <w:r>
              <w:rPr>
                <w:rFonts w:asciiTheme="minorHAnsi" w:eastAsia="Calibri" w:hAnsiTheme="minorHAnsi" w:cstheme="minorHAnsi"/>
                <w:kern w:val="3"/>
                <w:sz w:val="23"/>
                <w:szCs w:val="23"/>
                <w:lang w:eastAsia="zh-CN"/>
              </w:rPr>
              <w:t>2</w:t>
            </w:r>
          </w:p>
        </w:tc>
        <w:tc>
          <w:tcPr>
            <w:tcW w:w="3544" w:type="dxa"/>
            <w:shd w:val="clear" w:color="auto" w:fill="FFFFFF" w:themeFill="background1"/>
          </w:tcPr>
          <w:p w14:paraId="0ED2A6F4" w14:textId="1688420D" w:rsidR="00FE5F0B" w:rsidRPr="005B7BFA" w:rsidRDefault="00113DAA" w:rsidP="00113DAA">
            <w:pPr>
              <w:widowControl w:val="0"/>
              <w:tabs>
                <w:tab w:val="right" w:pos="2556"/>
                <w:tab w:val="right" w:pos="5609"/>
              </w:tabs>
              <w:suppressAutoHyphens/>
              <w:autoSpaceDN w:val="0"/>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kern w:val="3"/>
                <w:sz w:val="23"/>
                <w:szCs w:val="23"/>
                <w:lang w:eastAsia="zh-CN"/>
              </w:rPr>
            </w:pPr>
            <w:r>
              <w:rPr>
                <w:rFonts w:asciiTheme="minorHAnsi" w:eastAsia="Calibri" w:hAnsiTheme="minorHAnsi" w:cstheme="minorHAnsi"/>
                <w:kern w:val="3"/>
                <w:sz w:val="23"/>
                <w:szCs w:val="23"/>
                <w:lang w:eastAsia="zh-CN"/>
              </w:rPr>
              <w:t>12</w:t>
            </w:r>
          </w:p>
        </w:tc>
      </w:tr>
      <w:tr w:rsidR="00FE5F0B" w:rsidRPr="005B7BFA" w14:paraId="5318AB90" w14:textId="77777777" w:rsidTr="0020407B">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562" w:type="dxa"/>
            <w:shd w:val="clear" w:color="auto" w:fill="FFFFFF" w:themeFill="background1"/>
          </w:tcPr>
          <w:p w14:paraId="7E5B3290" w14:textId="77777777" w:rsidR="00FE5F0B" w:rsidRDefault="00FE5F0B" w:rsidP="00BE5A29">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p>
        </w:tc>
        <w:tc>
          <w:tcPr>
            <w:tcW w:w="3828" w:type="dxa"/>
            <w:vMerge/>
            <w:shd w:val="clear" w:color="auto" w:fill="FFFFFF" w:themeFill="background1"/>
          </w:tcPr>
          <w:p w14:paraId="0BAFB7A0" w14:textId="77777777" w:rsidR="00FE5F0B" w:rsidRPr="005B7BFA" w:rsidDel="00031519" w:rsidRDefault="00FE5F0B" w:rsidP="00C17219">
            <w:pPr>
              <w:widowControl w:val="0"/>
              <w:tabs>
                <w:tab w:val="right" w:pos="2556"/>
                <w:tab w:val="right" w:pos="5609"/>
              </w:tabs>
              <w:suppressAutoHyphens/>
              <w:autoSpaceDN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kern w:val="3"/>
                <w:sz w:val="23"/>
                <w:szCs w:val="23"/>
                <w:highlight w:val="yellow"/>
                <w:lang w:eastAsia="zh-CN"/>
              </w:rPr>
            </w:pPr>
          </w:p>
        </w:tc>
        <w:tc>
          <w:tcPr>
            <w:tcW w:w="1559" w:type="dxa"/>
            <w:shd w:val="clear" w:color="auto" w:fill="FFFFFF" w:themeFill="background1"/>
          </w:tcPr>
          <w:p w14:paraId="6F242B98" w14:textId="2DD22151" w:rsidR="00FE5F0B" w:rsidRPr="00790E4C" w:rsidRDefault="00FE5F0B" w:rsidP="00BE5A29">
            <w:pPr>
              <w:widowControl w:val="0"/>
              <w:tabs>
                <w:tab w:val="right" w:pos="2556"/>
                <w:tab w:val="right" w:pos="5609"/>
              </w:tabs>
              <w:suppressAutoHyphens/>
              <w:autoSpaceDN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kern w:val="3"/>
                <w:sz w:val="23"/>
                <w:szCs w:val="23"/>
                <w:lang w:eastAsia="zh-CN"/>
              </w:rPr>
            </w:pPr>
            <w:r w:rsidRPr="00790E4C">
              <w:rPr>
                <w:rFonts w:asciiTheme="minorHAnsi" w:eastAsia="Calibri" w:hAnsiTheme="minorHAnsi" w:cstheme="minorHAnsi"/>
                <w:kern w:val="3"/>
                <w:sz w:val="23"/>
                <w:szCs w:val="23"/>
                <w:lang w:eastAsia="zh-CN"/>
              </w:rPr>
              <w:t>3</w:t>
            </w:r>
          </w:p>
        </w:tc>
        <w:tc>
          <w:tcPr>
            <w:tcW w:w="3544" w:type="dxa"/>
            <w:shd w:val="clear" w:color="auto" w:fill="FFFFFF" w:themeFill="background1"/>
          </w:tcPr>
          <w:p w14:paraId="59A96871" w14:textId="714F4608" w:rsidR="00FE5F0B" w:rsidRPr="005B7BFA" w:rsidRDefault="00113DAA" w:rsidP="00C77217">
            <w:pPr>
              <w:widowControl w:val="0"/>
              <w:tabs>
                <w:tab w:val="right" w:pos="2556"/>
                <w:tab w:val="right" w:pos="5609"/>
              </w:tabs>
              <w:suppressAutoHyphens/>
              <w:autoSpaceDN w:val="0"/>
              <w:jc w:val="both"/>
              <w:textAlignment w:val="baseline"/>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kern w:val="3"/>
                <w:sz w:val="23"/>
                <w:szCs w:val="23"/>
                <w:lang w:eastAsia="zh-CN"/>
              </w:rPr>
            </w:pPr>
            <w:r>
              <w:rPr>
                <w:rFonts w:asciiTheme="minorHAnsi" w:eastAsia="Calibri" w:hAnsiTheme="minorHAnsi" w:cstheme="minorHAnsi"/>
                <w:kern w:val="3"/>
                <w:sz w:val="23"/>
                <w:szCs w:val="23"/>
                <w:lang w:eastAsia="zh-CN"/>
              </w:rPr>
              <w:t>24</w:t>
            </w:r>
          </w:p>
        </w:tc>
      </w:tr>
    </w:tbl>
    <w:p w14:paraId="7C4788CF" w14:textId="752A0E73" w:rsidR="00FE5F0B" w:rsidRDefault="00FE5F0B"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p w14:paraId="69794850" w14:textId="6BD71637" w:rsidR="00AB1136" w:rsidRDefault="00AB1136"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p w14:paraId="357C3777" w14:textId="77777777" w:rsidR="00AB1136" w:rsidRDefault="00AB1136"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tbl>
      <w:tblPr>
        <w:tblStyle w:val="Tabelamrea"/>
        <w:tblW w:w="9493" w:type="dxa"/>
        <w:tblLayout w:type="fixed"/>
        <w:tblLook w:val="04A0" w:firstRow="1" w:lastRow="0" w:firstColumn="1" w:lastColumn="0" w:noHBand="0" w:noVBand="1"/>
      </w:tblPr>
      <w:tblGrid>
        <w:gridCol w:w="562"/>
        <w:gridCol w:w="3544"/>
        <w:gridCol w:w="1276"/>
        <w:gridCol w:w="4111"/>
      </w:tblGrid>
      <w:tr w:rsidR="002F1FAF" w:rsidRPr="00A11D14" w14:paraId="6AB30876" w14:textId="77777777" w:rsidTr="00F61E22">
        <w:tc>
          <w:tcPr>
            <w:tcW w:w="562" w:type="dxa"/>
          </w:tcPr>
          <w:p w14:paraId="4092A364" w14:textId="2424EF65" w:rsidR="002F1FAF" w:rsidRPr="00A11D14" w:rsidRDefault="006B0F27" w:rsidP="002F1FAF">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kern w:val="3"/>
                <w:sz w:val="23"/>
                <w:szCs w:val="23"/>
                <w:lang w:eastAsia="zh-CN"/>
              </w:rPr>
            </w:pPr>
            <w:r>
              <w:rPr>
                <w:rFonts w:asciiTheme="minorHAnsi" w:eastAsia="Calibri" w:hAnsiTheme="minorHAnsi" w:cstheme="minorHAnsi"/>
                <w:b/>
                <w:kern w:val="3"/>
                <w:sz w:val="23"/>
                <w:szCs w:val="23"/>
                <w:lang w:eastAsia="zh-CN"/>
              </w:rPr>
              <w:t>B</w:t>
            </w:r>
            <w:r w:rsidR="002F1FAF" w:rsidRPr="00A11D14">
              <w:rPr>
                <w:rFonts w:asciiTheme="minorHAnsi" w:eastAsia="Calibri" w:hAnsiTheme="minorHAnsi" w:cstheme="minorHAnsi"/>
                <w:b/>
                <w:kern w:val="3"/>
                <w:sz w:val="23"/>
                <w:szCs w:val="23"/>
                <w:lang w:eastAsia="zh-CN"/>
              </w:rPr>
              <w:t>2</w:t>
            </w:r>
          </w:p>
        </w:tc>
        <w:tc>
          <w:tcPr>
            <w:tcW w:w="3544" w:type="dxa"/>
          </w:tcPr>
          <w:p w14:paraId="5493085F" w14:textId="2A4BFE02" w:rsidR="002F1FAF" w:rsidRPr="00A11D14" w:rsidRDefault="002F1FAF" w:rsidP="002F1FAF">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kern w:val="3"/>
                <w:sz w:val="23"/>
                <w:szCs w:val="23"/>
                <w:lang w:eastAsia="zh-CN"/>
              </w:rPr>
            </w:pPr>
            <w:r w:rsidRPr="00A11D14">
              <w:rPr>
                <w:rFonts w:asciiTheme="minorHAnsi" w:hAnsiTheme="minorHAnsi"/>
                <w:b/>
              </w:rPr>
              <w:t xml:space="preserve">Starost reference </w:t>
            </w:r>
          </w:p>
        </w:tc>
        <w:tc>
          <w:tcPr>
            <w:tcW w:w="1276" w:type="dxa"/>
          </w:tcPr>
          <w:p w14:paraId="27B50492" w14:textId="025EFC28" w:rsidR="002F1FAF" w:rsidRPr="00A11D14" w:rsidRDefault="002F1FAF" w:rsidP="002F1FAF">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kern w:val="3"/>
                <w:sz w:val="23"/>
                <w:szCs w:val="23"/>
                <w:lang w:eastAsia="zh-CN"/>
              </w:rPr>
            </w:pPr>
            <w:r w:rsidRPr="00A11D14">
              <w:rPr>
                <w:rFonts w:asciiTheme="minorHAnsi" w:eastAsia="Calibri" w:hAnsiTheme="minorHAnsi" w:cstheme="minorHAnsi"/>
                <w:b/>
                <w:kern w:val="3"/>
                <w:sz w:val="23"/>
                <w:szCs w:val="23"/>
                <w:lang w:eastAsia="zh-CN"/>
              </w:rPr>
              <w:t>Starost reference</w:t>
            </w:r>
          </w:p>
        </w:tc>
        <w:tc>
          <w:tcPr>
            <w:tcW w:w="4111" w:type="dxa"/>
          </w:tcPr>
          <w:p w14:paraId="667D29A2" w14:textId="77777777" w:rsidR="002F1FAF" w:rsidRPr="00A11D14" w:rsidRDefault="002F1FAF" w:rsidP="002F1FAF">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kern w:val="3"/>
                <w:sz w:val="23"/>
                <w:szCs w:val="23"/>
                <w:lang w:eastAsia="zh-CN"/>
              </w:rPr>
            </w:pPr>
            <w:r w:rsidRPr="00A11D14">
              <w:rPr>
                <w:rFonts w:asciiTheme="minorHAnsi" w:eastAsia="Calibri" w:hAnsiTheme="minorHAnsi" w:cstheme="minorHAnsi"/>
                <w:b/>
                <w:kern w:val="3"/>
                <w:sz w:val="23"/>
                <w:szCs w:val="23"/>
                <w:lang w:eastAsia="zh-CN"/>
              </w:rPr>
              <w:t>ŠTEVILO TOČK</w:t>
            </w:r>
          </w:p>
        </w:tc>
      </w:tr>
      <w:tr w:rsidR="002F1FAF" w:rsidRPr="0077791C" w14:paraId="4BC2368B" w14:textId="77777777" w:rsidTr="00F61E22">
        <w:tc>
          <w:tcPr>
            <w:tcW w:w="562" w:type="dxa"/>
          </w:tcPr>
          <w:p w14:paraId="7158842F" w14:textId="459C7C6F" w:rsidR="002F1FAF" w:rsidRPr="0077791C" w:rsidRDefault="002F1FAF" w:rsidP="002F1FAF">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p>
        </w:tc>
        <w:tc>
          <w:tcPr>
            <w:tcW w:w="3544" w:type="dxa"/>
          </w:tcPr>
          <w:p w14:paraId="3F0937B6" w14:textId="38418944" w:rsidR="002F1FAF" w:rsidRPr="0077791C" w:rsidRDefault="002F1FAF" w:rsidP="002F1FAF">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r w:rsidRPr="0077791C">
              <w:rPr>
                <w:rFonts w:asciiTheme="minorHAnsi" w:hAnsiTheme="minorHAnsi"/>
              </w:rPr>
              <w:t>Če je bilo referenčno naročilo izvedeno v roku</w:t>
            </w:r>
          </w:p>
        </w:tc>
        <w:tc>
          <w:tcPr>
            <w:tcW w:w="1276" w:type="dxa"/>
          </w:tcPr>
          <w:p w14:paraId="5FAB0BAB" w14:textId="65BDA63F" w:rsidR="002F1FAF" w:rsidRPr="0077791C" w:rsidRDefault="002F1FAF" w:rsidP="002F1FAF">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r w:rsidRPr="0077791C">
              <w:rPr>
                <w:rFonts w:asciiTheme="minorHAnsi" w:eastAsia="Calibri" w:hAnsiTheme="minorHAnsi" w:cstheme="minorHAnsi"/>
                <w:kern w:val="3"/>
                <w:sz w:val="23"/>
                <w:szCs w:val="23"/>
                <w:lang w:eastAsia="zh-CN"/>
              </w:rPr>
              <w:t>Do 5 let</w:t>
            </w:r>
            <w:r w:rsidR="00A37214">
              <w:rPr>
                <w:rFonts w:asciiTheme="minorHAnsi" w:eastAsia="Calibri" w:hAnsiTheme="minorHAnsi" w:cstheme="minorHAnsi"/>
                <w:kern w:val="3"/>
                <w:sz w:val="23"/>
                <w:szCs w:val="23"/>
                <w:lang w:eastAsia="zh-CN"/>
              </w:rPr>
              <w:t>*</w:t>
            </w:r>
          </w:p>
        </w:tc>
        <w:tc>
          <w:tcPr>
            <w:tcW w:w="4111" w:type="dxa"/>
          </w:tcPr>
          <w:p w14:paraId="3FEB950F" w14:textId="0C1B71BD" w:rsidR="002F1FAF" w:rsidRPr="0077791C" w:rsidRDefault="0083317E" w:rsidP="0083317E">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r>
              <w:rPr>
                <w:rFonts w:asciiTheme="minorHAnsi" w:eastAsia="Calibri" w:hAnsiTheme="minorHAnsi" w:cstheme="minorHAnsi"/>
                <w:kern w:val="3"/>
                <w:sz w:val="23"/>
                <w:szCs w:val="23"/>
                <w:lang w:eastAsia="zh-CN"/>
              </w:rPr>
              <w:t>2</w:t>
            </w:r>
            <w:r w:rsidR="00D077E8">
              <w:rPr>
                <w:rFonts w:asciiTheme="minorHAnsi" w:eastAsia="Calibri" w:hAnsiTheme="minorHAnsi" w:cstheme="minorHAnsi"/>
                <w:kern w:val="3"/>
                <w:sz w:val="23"/>
                <w:szCs w:val="23"/>
                <w:lang w:eastAsia="zh-CN"/>
              </w:rPr>
              <w:t xml:space="preserve"> </w:t>
            </w:r>
            <w:r w:rsidR="0077791C">
              <w:rPr>
                <w:rFonts w:asciiTheme="minorHAnsi" w:eastAsia="Calibri" w:hAnsiTheme="minorHAnsi" w:cstheme="minorHAnsi"/>
                <w:kern w:val="3"/>
                <w:sz w:val="23"/>
                <w:szCs w:val="23"/>
                <w:lang w:eastAsia="zh-CN"/>
              </w:rPr>
              <w:t>točk na posamezno referenco</w:t>
            </w:r>
          </w:p>
        </w:tc>
      </w:tr>
      <w:tr w:rsidR="002F1FAF" w:rsidRPr="0077791C" w14:paraId="55939C3B" w14:textId="77777777" w:rsidTr="00F61E22">
        <w:tc>
          <w:tcPr>
            <w:tcW w:w="562" w:type="dxa"/>
          </w:tcPr>
          <w:p w14:paraId="74B34105" w14:textId="77777777" w:rsidR="002F1FAF" w:rsidRPr="0077791C" w:rsidRDefault="002F1FAF" w:rsidP="002F1FAF">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p>
        </w:tc>
        <w:tc>
          <w:tcPr>
            <w:tcW w:w="3544" w:type="dxa"/>
          </w:tcPr>
          <w:p w14:paraId="1BD24472" w14:textId="453BD4B6" w:rsidR="002F1FAF" w:rsidRPr="0077791C" w:rsidDel="00031519" w:rsidRDefault="002F1FAF" w:rsidP="002F1FAF">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r w:rsidRPr="0077791C">
              <w:rPr>
                <w:rFonts w:asciiTheme="minorHAnsi" w:hAnsiTheme="minorHAnsi"/>
              </w:rPr>
              <w:t>Če je bilo referenčno naročilo izvedeno v roku</w:t>
            </w:r>
          </w:p>
        </w:tc>
        <w:tc>
          <w:tcPr>
            <w:tcW w:w="1276" w:type="dxa"/>
          </w:tcPr>
          <w:p w14:paraId="6C9884FB" w14:textId="3CA913A5" w:rsidR="002F1FAF" w:rsidRPr="0077791C" w:rsidRDefault="002F1FAF" w:rsidP="002F1FAF">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r w:rsidRPr="0077791C">
              <w:rPr>
                <w:rFonts w:asciiTheme="minorHAnsi" w:eastAsia="Calibri" w:hAnsiTheme="minorHAnsi" w:cstheme="minorHAnsi"/>
                <w:kern w:val="3"/>
                <w:sz w:val="23"/>
                <w:szCs w:val="23"/>
                <w:lang w:eastAsia="zh-CN"/>
              </w:rPr>
              <w:t>Od 5 do 10 let</w:t>
            </w:r>
            <w:r w:rsidR="00A37214">
              <w:rPr>
                <w:rFonts w:asciiTheme="minorHAnsi" w:eastAsia="Calibri" w:hAnsiTheme="minorHAnsi" w:cstheme="minorHAnsi"/>
                <w:kern w:val="3"/>
                <w:sz w:val="23"/>
                <w:szCs w:val="23"/>
                <w:lang w:eastAsia="zh-CN"/>
              </w:rPr>
              <w:t>*</w:t>
            </w:r>
          </w:p>
        </w:tc>
        <w:tc>
          <w:tcPr>
            <w:tcW w:w="4111" w:type="dxa"/>
          </w:tcPr>
          <w:p w14:paraId="32327A89" w14:textId="0A0CE4DE" w:rsidR="002F1FAF" w:rsidRPr="0077791C" w:rsidRDefault="0083317E" w:rsidP="0083317E">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r>
              <w:rPr>
                <w:rFonts w:asciiTheme="minorHAnsi" w:eastAsia="Calibri" w:hAnsiTheme="minorHAnsi" w:cstheme="minorHAnsi"/>
                <w:kern w:val="3"/>
                <w:sz w:val="23"/>
                <w:szCs w:val="23"/>
                <w:lang w:eastAsia="zh-CN"/>
              </w:rPr>
              <w:t>1</w:t>
            </w:r>
            <w:r w:rsidR="0077791C">
              <w:rPr>
                <w:rFonts w:asciiTheme="minorHAnsi" w:eastAsia="Calibri" w:hAnsiTheme="minorHAnsi" w:cstheme="minorHAnsi"/>
                <w:kern w:val="3"/>
                <w:sz w:val="23"/>
                <w:szCs w:val="23"/>
                <w:lang w:eastAsia="zh-CN"/>
              </w:rPr>
              <w:t xml:space="preserve"> točke na posamezno referenco</w:t>
            </w:r>
          </w:p>
        </w:tc>
      </w:tr>
    </w:tbl>
    <w:p w14:paraId="3A9B0F43" w14:textId="2600D79A" w:rsidR="00A37214" w:rsidRDefault="00A37214" w:rsidP="00A37214">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r w:rsidRPr="00A37214">
        <w:rPr>
          <w:rFonts w:asciiTheme="minorHAnsi" w:eastAsia="Calibri" w:hAnsiTheme="minorHAnsi" w:cstheme="minorHAnsi"/>
          <w:kern w:val="3"/>
          <w:sz w:val="23"/>
          <w:szCs w:val="23"/>
          <w:lang w:eastAsia="zh-CN"/>
        </w:rPr>
        <w:t>*</w:t>
      </w:r>
      <w:r>
        <w:rPr>
          <w:rFonts w:asciiTheme="minorHAnsi" w:eastAsia="Calibri" w:hAnsiTheme="minorHAnsi" w:cstheme="minorHAnsi"/>
          <w:kern w:val="3"/>
          <w:sz w:val="23"/>
          <w:szCs w:val="23"/>
          <w:lang w:eastAsia="zh-CN"/>
        </w:rPr>
        <w:t xml:space="preserve"> </w:t>
      </w:r>
      <w:r w:rsidRPr="00825BEF">
        <w:rPr>
          <w:rFonts w:asciiTheme="minorHAnsi" w:eastAsia="Calibri" w:hAnsiTheme="minorHAnsi" w:cstheme="minorHAnsi"/>
          <w:kern w:val="3"/>
          <w:sz w:val="23"/>
          <w:szCs w:val="23"/>
          <w:lang w:eastAsia="zh-CN"/>
        </w:rPr>
        <w:t xml:space="preserve">Starost </w:t>
      </w:r>
      <w:r w:rsidRPr="00A37214">
        <w:rPr>
          <w:rFonts w:asciiTheme="minorHAnsi" w:eastAsia="Calibri" w:hAnsiTheme="minorHAnsi" w:cstheme="minorHAnsi"/>
          <w:kern w:val="3"/>
          <w:sz w:val="23"/>
          <w:szCs w:val="23"/>
          <w:lang w:eastAsia="zh-CN"/>
        </w:rPr>
        <w:t>reference se šteje od</w:t>
      </w:r>
      <w:r>
        <w:rPr>
          <w:rFonts w:asciiTheme="minorHAnsi" w:eastAsia="Calibri" w:hAnsiTheme="minorHAnsi" w:cstheme="minorHAnsi"/>
          <w:kern w:val="3"/>
          <w:sz w:val="23"/>
          <w:szCs w:val="23"/>
          <w:lang w:eastAsia="zh-CN"/>
        </w:rPr>
        <w:t xml:space="preserve"> datuma za oddajo ponudbe</w:t>
      </w:r>
    </w:p>
    <w:p w14:paraId="4A3A2CDF" w14:textId="77777777" w:rsidR="00A37214" w:rsidRPr="00825BEF" w:rsidRDefault="00A37214" w:rsidP="00A37214">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p w14:paraId="24280B48" w14:textId="7800326A" w:rsidR="00E7425E" w:rsidRPr="00E7425E" w:rsidRDefault="00E7425E" w:rsidP="0077791C">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bdr w:val="single" w:sz="8" w:space="0" w:color="auto"/>
          <w:lang w:eastAsia="zh-CN"/>
        </w:rPr>
      </w:pPr>
      <w:r w:rsidRPr="00E7425E">
        <w:rPr>
          <w:rFonts w:asciiTheme="minorHAnsi" w:eastAsia="Calibri" w:hAnsiTheme="minorHAnsi" w:cstheme="minorHAnsi"/>
          <w:kern w:val="3"/>
          <w:sz w:val="23"/>
          <w:szCs w:val="23"/>
          <w:lang w:eastAsia="zh-CN"/>
        </w:rPr>
        <w:t>Po</w:t>
      </w:r>
      <w:r>
        <w:rPr>
          <w:rFonts w:asciiTheme="minorHAnsi" w:eastAsia="Calibri" w:hAnsiTheme="minorHAnsi" w:cstheme="minorHAnsi"/>
          <w:kern w:val="3"/>
          <w:sz w:val="23"/>
          <w:szCs w:val="23"/>
          <w:lang w:eastAsia="zh-CN"/>
        </w:rPr>
        <w:t>nudba ponudnika se v skladu s tem merilom lahko točkuje z največ 1</w:t>
      </w:r>
      <w:r w:rsidR="00C77217">
        <w:rPr>
          <w:rFonts w:asciiTheme="minorHAnsi" w:eastAsia="Calibri" w:hAnsiTheme="minorHAnsi" w:cstheme="minorHAnsi"/>
          <w:kern w:val="3"/>
          <w:sz w:val="23"/>
          <w:szCs w:val="23"/>
          <w:lang w:eastAsia="zh-CN"/>
        </w:rPr>
        <w:t>8</w:t>
      </w:r>
      <w:r>
        <w:rPr>
          <w:rFonts w:asciiTheme="minorHAnsi" w:eastAsia="Calibri" w:hAnsiTheme="minorHAnsi" w:cstheme="minorHAnsi"/>
          <w:kern w:val="3"/>
          <w:sz w:val="23"/>
          <w:szCs w:val="23"/>
          <w:lang w:eastAsia="zh-CN"/>
        </w:rPr>
        <w:t xml:space="preserve"> točkami ob predložitvi 3 referenc.</w:t>
      </w:r>
    </w:p>
    <w:p w14:paraId="49E6314C" w14:textId="66C9B682" w:rsidR="0077791C" w:rsidRPr="00E7425E" w:rsidRDefault="0077791C" w:rsidP="0077791C">
      <w:pPr>
        <w:widowControl w:val="0"/>
        <w:tabs>
          <w:tab w:val="right" w:pos="2556"/>
          <w:tab w:val="right" w:pos="5609"/>
        </w:tabs>
        <w:suppressAutoHyphens/>
        <w:autoSpaceDN w:val="0"/>
        <w:spacing w:after="0"/>
        <w:jc w:val="both"/>
        <w:textAlignment w:val="baseline"/>
        <w:rPr>
          <w:rFonts w:asciiTheme="minorHAnsi" w:eastAsia="Calibri" w:hAnsiTheme="minorHAnsi" w:cstheme="minorHAnsi"/>
          <w:b/>
          <w:kern w:val="3"/>
          <w:sz w:val="23"/>
          <w:szCs w:val="23"/>
          <w:lang w:eastAsia="zh-CN"/>
        </w:rPr>
      </w:pPr>
      <w:r w:rsidRPr="00E7425E">
        <w:rPr>
          <w:rFonts w:asciiTheme="minorHAnsi" w:eastAsia="Calibri" w:hAnsiTheme="minorHAnsi" w:cstheme="minorHAnsi"/>
          <w:b/>
          <w:kern w:val="3"/>
          <w:sz w:val="23"/>
          <w:szCs w:val="23"/>
          <w:bdr w:val="single" w:sz="8" w:space="0" w:color="auto"/>
          <w:lang w:eastAsia="zh-CN"/>
        </w:rPr>
        <w:t xml:space="preserve">Vrednost </w:t>
      </w:r>
      <w:r w:rsidR="006B0F27">
        <w:rPr>
          <w:rFonts w:asciiTheme="minorHAnsi" w:eastAsia="Calibri" w:hAnsiTheme="minorHAnsi" w:cstheme="minorHAnsi"/>
          <w:b/>
          <w:kern w:val="3"/>
          <w:sz w:val="23"/>
          <w:szCs w:val="23"/>
          <w:bdr w:val="single" w:sz="8" w:space="0" w:color="auto"/>
          <w:lang w:eastAsia="zh-CN"/>
        </w:rPr>
        <w:t>B</w:t>
      </w:r>
      <w:r w:rsidR="00CA11A9" w:rsidRPr="00E7425E">
        <w:rPr>
          <w:rFonts w:asciiTheme="minorHAnsi" w:eastAsia="Calibri" w:hAnsiTheme="minorHAnsi" w:cstheme="minorHAnsi"/>
          <w:b/>
          <w:kern w:val="3"/>
          <w:sz w:val="23"/>
          <w:szCs w:val="23"/>
          <w:bdr w:val="single" w:sz="8" w:space="0" w:color="auto"/>
          <w:lang w:eastAsia="zh-CN"/>
        </w:rPr>
        <w:t>2</w:t>
      </w:r>
      <w:r w:rsidRPr="00E7425E">
        <w:rPr>
          <w:rFonts w:asciiTheme="minorHAnsi" w:eastAsia="Calibri" w:hAnsiTheme="minorHAnsi" w:cstheme="minorHAnsi"/>
          <w:b/>
          <w:kern w:val="3"/>
          <w:sz w:val="23"/>
          <w:szCs w:val="23"/>
          <w:bdr w:val="single" w:sz="8" w:space="0" w:color="auto"/>
          <w:lang w:eastAsia="zh-CN"/>
        </w:rPr>
        <w:t xml:space="preserve"> = seštevek točk za predložene reference (največ 3)</w:t>
      </w:r>
    </w:p>
    <w:p w14:paraId="46A0AF4F" w14:textId="71609E32" w:rsidR="009E1D08" w:rsidRDefault="009E1D08"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p w14:paraId="22A1DA2E" w14:textId="77777777" w:rsidR="00336E96" w:rsidRDefault="00336E96"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p w14:paraId="36C33B7D" w14:textId="3C5AC8BB" w:rsidR="009D7F2B" w:rsidRPr="001F6B1B" w:rsidRDefault="006B0F27" w:rsidP="008761D4">
      <w:pPr>
        <w:widowControl w:val="0"/>
        <w:tabs>
          <w:tab w:val="right" w:pos="2556"/>
          <w:tab w:val="right" w:pos="5609"/>
        </w:tabs>
        <w:suppressAutoHyphens/>
        <w:autoSpaceDN w:val="0"/>
        <w:spacing w:after="0"/>
        <w:jc w:val="center"/>
        <w:textAlignment w:val="baseline"/>
        <w:rPr>
          <w:rFonts w:asciiTheme="minorHAnsi" w:eastAsia="Calibri" w:hAnsiTheme="minorHAnsi" w:cstheme="minorHAnsi"/>
          <w:b/>
          <w:kern w:val="3"/>
          <w:sz w:val="23"/>
          <w:szCs w:val="23"/>
          <w:lang w:eastAsia="zh-CN"/>
        </w:rPr>
      </w:pPr>
      <w:r>
        <w:rPr>
          <w:rFonts w:asciiTheme="minorHAnsi" w:eastAsia="Calibri" w:hAnsiTheme="minorHAnsi" w:cstheme="minorHAnsi"/>
          <w:b/>
          <w:kern w:val="3"/>
          <w:sz w:val="23"/>
          <w:szCs w:val="23"/>
          <w:lang w:eastAsia="zh-CN"/>
        </w:rPr>
        <w:t>C</w:t>
      </w:r>
      <w:r w:rsidR="009D7F2B" w:rsidRPr="001F6B1B">
        <w:rPr>
          <w:rFonts w:asciiTheme="minorHAnsi" w:eastAsia="Calibri" w:hAnsiTheme="minorHAnsi" w:cstheme="minorHAnsi"/>
          <w:b/>
          <w:kern w:val="3"/>
          <w:sz w:val="23"/>
          <w:szCs w:val="23"/>
          <w:lang w:eastAsia="zh-CN"/>
        </w:rPr>
        <w:t xml:space="preserve"> Reference odgovornega projektanta načrta gradbenih konstrukcij za objekte</w:t>
      </w:r>
    </w:p>
    <w:p w14:paraId="2ADB6167" w14:textId="77777777" w:rsidR="00A11D14" w:rsidRDefault="00A11D14" w:rsidP="00A11D14">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p w14:paraId="62A37312" w14:textId="6A1B0D55" w:rsidR="00A11D14" w:rsidRPr="00A11D14" w:rsidRDefault="00A11D14" w:rsidP="00A11D14">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r w:rsidRPr="00A11D14">
        <w:rPr>
          <w:rFonts w:asciiTheme="minorHAnsi" w:eastAsia="Calibri" w:hAnsiTheme="minorHAnsi" w:cstheme="minorHAnsi"/>
          <w:kern w:val="3"/>
          <w:sz w:val="23"/>
          <w:szCs w:val="23"/>
          <w:lang w:eastAsia="zh-CN"/>
        </w:rPr>
        <w:t xml:space="preserve">Naročnik bo vezano na merilo »Reference projektanta načrtov gradbenih konstrukcij za </w:t>
      </w:r>
      <w:r>
        <w:rPr>
          <w:rFonts w:asciiTheme="minorHAnsi" w:eastAsia="Calibri" w:hAnsiTheme="minorHAnsi" w:cstheme="minorHAnsi"/>
          <w:kern w:val="3"/>
          <w:sz w:val="23"/>
          <w:szCs w:val="23"/>
          <w:lang w:eastAsia="zh-CN"/>
        </w:rPr>
        <w:t>objekte</w:t>
      </w:r>
      <w:r w:rsidRPr="00A11D14">
        <w:rPr>
          <w:rFonts w:asciiTheme="minorHAnsi" w:eastAsia="Calibri" w:hAnsiTheme="minorHAnsi" w:cstheme="minorHAnsi"/>
          <w:kern w:val="3"/>
          <w:sz w:val="23"/>
          <w:szCs w:val="23"/>
          <w:lang w:eastAsia="zh-CN"/>
        </w:rPr>
        <w:t>« ponudbe točkoval na sledeči način:</w:t>
      </w:r>
    </w:p>
    <w:p w14:paraId="40204D4B" w14:textId="1AE8EECE" w:rsidR="004A14A8" w:rsidRDefault="004A14A8"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tbl>
      <w:tblPr>
        <w:tblStyle w:val="Tabelamrea"/>
        <w:tblW w:w="9493" w:type="dxa"/>
        <w:tblLayout w:type="fixed"/>
        <w:tblLook w:val="04A0" w:firstRow="1" w:lastRow="0" w:firstColumn="1" w:lastColumn="0" w:noHBand="0" w:noVBand="1"/>
      </w:tblPr>
      <w:tblGrid>
        <w:gridCol w:w="562"/>
        <w:gridCol w:w="3828"/>
        <w:gridCol w:w="1417"/>
        <w:gridCol w:w="3686"/>
      </w:tblGrid>
      <w:tr w:rsidR="009D7F2B" w:rsidRPr="00A11D14" w14:paraId="5CE82F26" w14:textId="77777777" w:rsidTr="00162226">
        <w:tc>
          <w:tcPr>
            <w:tcW w:w="562" w:type="dxa"/>
          </w:tcPr>
          <w:p w14:paraId="4D32B8EA" w14:textId="3DA7FD10" w:rsidR="009D7F2B" w:rsidRPr="00A11D14" w:rsidRDefault="006B0F27" w:rsidP="00F61E22">
            <w:pPr>
              <w:widowControl w:val="0"/>
              <w:tabs>
                <w:tab w:val="right" w:pos="2556"/>
                <w:tab w:val="right" w:pos="5609"/>
              </w:tabs>
              <w:suppressAutoHyphens/>
              <w:autoSpaceDN w:val="0"/>
              <w:jc w:val="both"/>
              <w:textAlignment w:val="baseline"/>
              <w:rPr>
                <w:rFonts w:asciiTheme="minorHAnsi" w:eastAsia="Calibri" w:hAnsiTheme="minorHAnsi" w:cstheme="minorHAnsi"/>
                <w:b/>
                <w:kern w:val="3"/>
                <w:sz w:val="23"/>
                <w:szCs w:val="23"/>
                <w:lang w:eastAsia="zh-CN"/>
              </w:rPr>
            </w:pPr>
            <w:r>
              <w:rPr>
                <w:rFonts w:asciiTheme="minorHAnsi" w:eastAsia="Calibri" w:hAnsiTheme="minorHAnsi" w:cstheme="minorHAnsi"/>
                <w:b/>
                <w:kern w:val="3"/>
                <w:sz w:val="23"/>
                <w:szCs w:val="23"/>
                <w:lang w:eastAsia="zh-CN"/>
              </w:rPr>
              <w:t>C</w:t>
            </w:r>
            <w:r w:rsidR="009D7F2B" w:rsidRPr="00A11D14">
              <w:rPr>
                <w:rFonts w:asciiTheme="minorHAnsi" w:eastAsia="Calibri" w:hAnsiTheme="minorHAnsi" w:cstheme="minorHAnsi"/>
                <w:b/>
                <w:kern w:val="3"/>
                <w:sz w:val="23"/>
                <w:szCs w:val="23"/>
                <w:lang w:eastAsia="zh-CN"/>
              </w:rPr>
              <w:t>1</w:t>
            </w:r>
          </w:p>
        </w:tc>
        <w:tc>
          <w:tcPr>
            <w:tcW w:w="3828" w:type="dxa"/>
          </w:tcPr>
          <w:p w14:paraId="2DECD97A" w14:textId="212D48A1" w:rsidR="009D7F2B" w:rsidRPr="00A11D14" w:rsidRDefault="001D5639" w:rsidP="00F61E22">
            <w:pPr>
              <w:widowControl w:val="0"/>
              <w:tabs>
                <w:tab w:val="right" w:pos="2556"/>
                <w:tab w:val="right" w:pos="5609"/>
              </w:tabs>
              <w:suppressAutoHyphens/>
              <w:autoSpaceDN w:val="0"/>
              <w:jc w:val="both"/>
              <w:textAlignment w:val="baseline"/>
              <w:rPr>
                <w:rFonts w:asciiTheme="minorHAnsi" w:eastAsia="Calibri" w:hAnsiTheme="minorHAnsi" w:cstheme="minorHAnsi"/>
                <w:b/>
                <w:kern w:val="3"/>
                <w:sz w:val="23"/>
                <w:szCs w:val="23"/>
                <w:lang w:eastAsia="zh-CN"/>
              </w:rPr>
            </w:pPr>
            <w:r w:rsidRPr="00A11D14">
              <w:rPr>
                <w:rFonts w:asciiTheme="minorHAnsi" w:eastAsia="Calibri" w:hAnsiTheme="minorHAnsi" w:cstheme="minorHAnsi"/>
                <w:b/>
                <w:kern w:val="3"/>
                <w:sz w:val="23"/>
                <w:szCs w:val="23"/>
                <w:lang w:eastAsia="zh-CN"/>
              </w:rPr>
              <w:t>Število predloženih referenc</w:t>
            </w:r>
          </w:p>
        </w:tc>
        <w:tc>
          <w:tcPr>
            <w:tcW w:w="1417" w:type="dxa"/>
          </w:tcPr>
          <w:p w14:paraId="725FE972" w14:textId="77777777" w:rsidR="009D7F2B" w:rsidRPr="00A11D14" w:rsidRDefault="009D7F2B" w:rsidP="00F61E22">
            <w:pPr>
              <w:widowControl w:val="0"/>
              <w:tabs>
                <w:tab w:val="right" w:pos="2556"/>
                <w:tab w:val="right" w:pos="5609"/>
              </w:tabs>
              <w:suppressAutoHyphens/>
              <w:autoSpaceDN w:val="0"/>
              <w:jc w:val="both"/>
              <w:textAlignment w:val="baseline"/>
              <w:rPr>
                <w:rFonts w:asciiTheme="minorHAnsi" w:eastAsia="Calibri" w:hAnsiTheme="minorHAnsi" w:cstheme="minorHAnsi"/>
                <w:b/>
                <w:kern w:val="3"/>
                <w:sz w:val="23"/>
                <w:szCs w:val="23"/>
                <w:lang w:eastAsia="zh-CN"/>
              </w:rPr>
            </w:pPr>
            <w:r w:rsidRPr="00A11D14">
              <w:rPr>
                <w:rFonts w:asciiTheme="minorHAnsi" w:eastAsia="Calibri" w:hAnsiTheme="minorHAnsi" w:cstheme="minorHAnsi"/>
                <w:b/>
                <w:kern w:val="3"/>
                <w:sz w:val="23"/>
                <w:szCs w:val="23"/>
                <w:lang w:eastAsia="zh-CN"/>
              </w:rPr>
              <w:t>Število referenc</w:t>
            </w:r>
          </w:p>
        </w:tc>
        <w:tc>
          <w:tcPr>
            <w:tcW w:w="3686" w:type="dxa"/>
          </w:tcPr>
          <w:p w14:paraId="648BA93B" w14:textId="77777777" w:rsidR="009D7F2B" w:rsidRPr="00A11D14" w:rsidRDefault="009D7F2B" w:rsidP="00F61E22">
            <w:pPr>
              <w:widowControl w:val="0"/>
              <w:tabs>
                <w:tab w:val="right" w:pos="2556"/>
                <w:tab w:val="right" w:pos="5609"/>
              </w:tabs>
              <w:suppressAutoHyphens/>
              <w:autoSpaceDN w:val="0"/>
              <w:jc w:val="both"/>
              <w:textAlignment w:val="baseline"/>
              <w:rPr>
                <w:rFonts w:asciiTheme="minorHAnsi" w:eastAsia="Calibri" w:hAnsiTheme="minorHAnsi" w:cstheme="minorHAnsi"/>
                <w:b/>
                <w:kern w:val="3"/>
                <w:sz w:val="23"/>
                <w:szCs w:val="23"/>
                <w:lang w:eastAsia="zh-CN"/>
              </w:rPr>
            </w:pPr>
            <w:r w:rsidRPr="00A11D14">
              <w:rPr>
                <w:rFonts w:asciiTheme="minorHAnsi" w:eastAsia="Calibri" w:hAnsiTheme="minorHAnsi" w:cstheme="minorHAnsi"/>
                <w:b/>
                <w:kern w:val="3"/>
                <w:sz w:val="23"/>
                <w:szCs w:val="23"/>
                <w:lang w:eastAsia="zh-CN"/>
              </w:rPr>
              <w:t>ŠTEVILO TOČK</w:t>
            </w:r>
          </w:p>
        </w:tc>
      </w:tr>
      <w:tr w:rsidR="00FE5F0B" w:rsidRPr="005B7BFA" w14:paraId="1986B48E" w14:textId="77777777" w:rsidTr="00162226">
        <w:tc>
          <w:tcPr>
            <w:tcW w:w="562" w:type="dxa"/>
          </w:tcPr>
          <w:p w14:paraId="174B7360" w14:textId="77777777" w:rsidR="00FE5F0B" w:rsidRDefault="00FE5F0B" w:rsidP="00FE5F0B">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p>
        </w:tc>
        <w:tc>
          <w:tcPr>
            <w:tcW w:w="3828" w:type="dxa"/>
            <w:vMerge w:val="restart"/>
          </w:tcPr>
          <w:p w14:paraId="4495EE66" w14:textId="6AB9F33F" w:rsidR="00FE5F0B" w:rsidRPr="001D5639" w:rsidRDefault="00FE5F0B" w:rsidP="00FE5F0B">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r w:rsidRPr="002C32DD">
              <w:rPr>
                <w:rFonts w:asciiTheme="minorHAnsi" w:eastAsia="Calibri" w:hAnsiTheme="minorHAnsi" w:cstheme="minorHAnsi"/>
                <w:kern w:val="3"/>
                <w:sz w:val="23"/>
                <w:szCs w:val="23"/>
                <w:lang w:eastAsia="zh-CN"/>
              </w:rPr>
              <w:t xml:space="preserve">Nominirani odgovorni projektant načrta gradbenih konstrukcij za </w:t>
            </w:r>
            <w:r>
              <w:rPr>
                <w:rFonts w:asciiTheme="minorHAnsi" w:eastAsia="Calibri" w:hAnsiTheme="minorHAnsi" w:cstheme="minorHAnsi"/>
                <w:kern w:val="3"/>
                <w:sz w:val="23"/>
                <w:szCs w:val="23"/>
                <w:lang w:eastAsia="zh-CN"/>
              </w:rPr>
              <w:t xml:space="preserve">objekte je </w:t>
            </w:r>
            <w:r w:rsidRPr="00C35E54">
              <w:rPr>
                <w:rFonts w:asciiTheme="minorHAnsi" w:eastAsia="Calibri" w:hAnsiTheme="minorHAnsi" w:cstheme="minorHAnsi"/>
                <w:kern w:val="3"/>
                <w:sz w:val="23"/>
                <w:szCs w:val="23"/>
                <w:lang w:eastAsia="zh-CN"/>
              </w:rPr>
              <w:t>v zadnjih 10 letih pred rokom za oddajo ponudbe uspešno in kakovostno ter skladno s terminskim planom izdelal in zaključil projektno dokumentacijo na ravni PZI za izgradnjo premostitvenega objekta razpona vsaj 8 m ali ocenjeni vrednosti projektantskega predračuna v višini najmanj 50.000 EUR (brez DDV)</w:t>
            </w:r>
          </w:p>
        </w:tc>
        <w:tc>
          <w:tcPr>
            <w:tcW w:w="1417" w:type="dxa"/>
          </w:tcPr>
          <w:p w14:paraId="46E789F2" w14:textId="664795BE" w:rsidR="00FE5F0B" w:rsidRDefault="00FE5F0B" w:rsidP="00FE5F0B">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r>
              <w:rPr>
                <w:rFonts w:asciiTheme="minorHAnsi" w:eastAsia="Calibri" w:hAnsiTheme="minorHAnsi" w:cstheme="minorHAnsi"/>
                <w:kern w:val="3"/>
                <w:sz w:val="23"/>
                <w:szCs w:val="23"/>
                <w:lang w:eastAsia="zh-CN"/>
              </w:rPr>
              <w:t>1</w:t>
            </w:r>
          </w:p>
        </w:tc>
        <w:tc>
          <w:tcPr>
            <w:tcW w:w="3686" w:type="dxa"/>
          </w:tcPr>
          <w:p w14:paraId="3BA3E4A0" w14:textId="7FED737D" w:rsidR="00FE5F0B" w:rsidRDefault="00FE5F0B" w:rsidP="001F6B1B">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r>
              <w:rPr>
                <w:rFonts w:asciiTheme="minorHAnsi" w:eastAsia="Calibri" w:hAnsiTheme="minorHAnsi" w:cstheme="minorHAnsi"/>
                <w:kern w:val="3"/>
                <w:sz w:val="23"/>
                <w:szCs w:val="23"/>
                <w:lang w:eastAsia="zh-CN"/>
              </w:rPr>
              <w:t>0 (pogoj za sodelovanje)</w:t>
            </w:r>
          </w:p>
        </w:tc>
      </w:tr>
      <w:tr w:rsidR="00FE5F0B" w:rsidRPr="005B7BFA" w14:paraId="1EC6C0C0" w14:textId="77777777" w:rsidTr="00162226">
        <w:trPr>
          <w:trHeight w:val="1667"/>
        </w:trPr>
        <w:tc>
          <w:tcPr>
            <w:tcW w:w="562" w:type="dxa"/>
          </w:tcPr>
          <w:p w14:paraId="5265A22A" w14:textId="77777777" w:rsidR="00FE5F0B" w:rsidRPr="005B7BFA" w:rsidRDefault="00FE5F0B" w:rsidP="00FE5F0B">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p>
        </w:tc>
        <w:tc>
          <w:tcPr>
            <w:tcW w:w="3828" w:type="dxa"/>
            <w:vMerge/>
          </w:tcPr>
          <w:p w14:paraId="200B0B8A" w14:textId="0D435253" w:rsidR="00FE5F0B" w:rsidRPr="005B7BFA" w:rsidRDefault="00FE5F0B" w:rsidP="00FE5F0B">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p>
        </w:tc>
        <w:tc>
          <w:tcPr>
            <w:tcW w:w="1417" w:type="dxa"/>
          </w:tcPr>
          <w:p w14:paraId="62C65E49" w14:textId="77777777" w:rsidR="00FE5F0B" w:rsidRPr="005B7BFA" w:rsidRDefault="00FE5F0B" w:rsidP="00FE5F0B">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r>
              <w:rPr>
                <w:rFonts w:asciiTheme="minorHAnsi" w:eastAsia="Calibri" w:hAnsiTheme="minorHAnsi" w:cstheme="minorHAnsi"/>
                <w:kern w:val="3"/>
                <w:sz w:val="23"/>
                <w:szCs w:val="23"/>
                <w:lang w:eastAsia="zh-CN"/>
              </w:rPr>
              <w:t>2</w:t>
            </w:r>
          </w:p>
        </w:tc>
        <w:tc>
          <w:tcPr>
            <w:tcW w:w="3686" w:type="dxa"/>
          </w:tcPr>
          <w:p w14:paraId="6F1BF65A" w14:textId="14E51F80" w:rsidR="00FE5F0B" w:rsidRPr="005B7BFA" w:rsidRDefault="00113DAA" w:rsidP="00113DAA">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r>
              <w:rPr>
                <w:rFonts w:asciiTheme="minorHAnsi" w:eastAsia="Calibri" w:hAnsiTheme="minorHAnsi" w:cstheme="minorHAnsi"/>
                <w:kern w:val="3"/>
                <w:sz w:val="23"/>
                <w:szCs w:val="23"/>
                <w:lang w:eastAsia="zh-CN"/>
              </w:rPr>
              <w:t>7</w:t>
            </w:r>
          </w:p>
        </w:tc>
      </w:tr>
      <w:tr w:rsidR="00FE5F0B" w:rsidRPr="005B7BFA" w14:paraId="6C61FC52" w14:textId="77777777" w:rsidTr="00162226">
        <w:tc>
          <w:tcPr>
            <w:tcW w:w="562" w:type="dxa"/>
          </w:tcPr>
          <w:p w14:paraId="49DD4883" w14:textId="77777777" w:rsidR="00FE5F0B" w:rsidRDefault="00FE5F0B" w:rsidP="00FE5F0B">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p>
        </w:tc>
        <w:tc>
          <w:tcPr>
            <w:tcW w:w="3828" w:type="dxa"/>
            <w:vMerge/>
          </w:tcPr>
          <w:p w14:paraId="49339D5C" w14:textId="77777777" w:rsidR="00FE5F0B" w:rsidRPr="005B7BFA" w:rsidDel="00031519" w:rsidRDefault="00FE5F0B" w:rsidP="00FE5F0B">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highlight w:val="yellow"/>
                <w:lang w:eastAsia="zh-CN"/>
              </w:rPr>
            </w:pPr>
          </w:p>
        </w:tc>
        <w:tc>
          <w:tcPr>
            <w:tcW w:w="1417" w:type="dxa"/>
          </w:tcPr>
          <w:p w14:paraId="5C28AF1B" w14:textId="77777777" w:rsidR="00FE5F0B" w:rsidRPr="00447818" w:rsidRDefault="00FE5F0B" w:rsidP="00FE5F0B">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highlight w:val="yellow"/>
                <w:lang w:eastAsia="zh-CN"/>
              </w:rPr>
            </w:pPr>
            <w:r w:rsidRPr="008761D4">
              <w:rPr>
                <w:rFonts w:asciiTheme="minorHAnsi" w:eastAsia="Calibri" w:hAnsiTheme="minorHAnsi" w:cstheme="minorHAnsi"/>
                <w:kern w:val="3"/>
                <w:sz w:val="23"/>
                <w:szCs w:val="23"/>
                <w:lang w:eastAsia="zh-CN"/>
              </w:rPr>
              <w:t>3</w:t>
            </w:r>
          </w:p>
        </w:tc>
        <w:tc>
          <w:tcPr>
            <w:tcW w:w="3686" w:type="dxa"/>
          </w:tcPr>
          <w:p w14:paraId="1FD29319" w14:textId="5015F547" w:rsidR="00FE5F0B" w:rsidRPr="005B7BFA" w:rsidRDefault="00113DAA" w:rsidP="00FE5F0B">
            <w:pPr>
              <w:widowControl w:val="0"/>
              <w:tabs>
                <w:tab w:val="right" w:pos="2556"/>
                <w:tab w:val="right" w:pos="5609"/>
              </w:tabs>
              <w:suppressAutoHyphens/>
              <w:autoSpaceDN w:val="0"/>
              <w:jc w:val="both"/>
              <w:textAlignment w:val="baseline"/>
              <w:rPr>
                <w:rFonts w:asciiTheme="minorHAnsi" w:eastAsia="Calibri" w:hAnsiTheme="minorHAnsi" w:cstheme="minorHAnsi"/>
                <w:kern w:val="3"/>
                <w:sz w:val="23"/>
                <w:szCs w:val="23"/>
                <w:lang w:eastAsia="zh-CN"/>
              </w:rPr>
            </w:pPr>
            <w:r>
              <w:rPr>
                <w:rFonts w:asciiTheme="minorHAnsi" w:eastAsia="Calibri" w:hAnsiTheme="minorHAnsi" w:cstheme="minorHAnsi"/>
                <w:kern w:val="3"/>
                <w:sz w:val="23"/>
                <w:szCs w:val="23"/>
                <w:lang w:eastAsia="zh-CN"/>
              </w:rPr>
              <w:t>14</w:t>
            </w:r>
          </w:p>
        </w:tc>
      </w:tr>
    </w:tbl>
    <w:p w14:paraId="0619D89E" w14:textId="77777777" w:rsidR="009D7F2B" w:rsidRDefault="009D7F2B" w:rsidP="009D7F2B">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tbl>
      <w:tblPr>
        <w:tblStyle w:val="Tabelamrea"/>
        <w:tblW w:w="9493" w:type="dxa"/>
        <w:tblLayout w:type="fixed"/>
        <w:tblLook w:val="04A0" w:firstRow="1" w:lastRow="0" w:firstColumn="1" w:lastColumn="0" w:noHBand="0" w:noVBand="1"/>
      </w:tblPr>
      <w:tblGrid>
        <w:gridCol w:w="562"/>
        <w:gridCol w:w="3544"/>
        <w:gridCol w:w="1276"/>
        <w:gridCol w:w="4111"/>
      </w:tblGrid>
      <w:tr w:rsidR="009D7F2B" w:rsidRPr="00A11D14" w14:paraId="604E6D9D" w14:textId="77777777" w:rsidTr="00F61E22">
        <w:tc>
          <w:tcPr>
            <w:tcW w:w="562" w:type="dxa"/>
          </w:tcPr>
          <w:p w14:paraId="2897DE92" w14:textId="078D1523" w:rsidR="009D7F2B" w:rsidRPr="00A11D14" w:rsidRDefault="006B0F27" w:rsidP="00F61E22">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kern w:val="3"/>
                <w:sz w:val="23"/>
                <w:szCs w:val="23"/>
                <w:lang w:eastAsia="zh-CN"/>
              </w:rPr>
            </w:pPr>
            <w:r>
              <w:rPr>
                <w:rFonts w:asciiTheme="minorHAnsi" w:eastAsia="Calibri" w:hAnsiTheme="minorHAnsi" w:cstheme="minorHAnsi"/>
                <w:b/>
                <w:kern w:val="3"/>
                <w:sz w:val="23"/>
                <w:szCs w:val="23"/>
                <w:lang w:eastAsia="zh-CN"/>
              </w:rPr>
              <w:t>C</w:t>
            </w:r>
            <w:r w:rsidR="009D7F2B" w:rsidRPr="00A11D14">
              <w:rPr>
                <w:rFonts w:asciiTheme="minorHAnsi" w:eastAsia="Calibri" w:hAnsiTheme="minorHAnsi" w:cstheme="minorHAnsi"/>
                <w:b/>
                <w:kern w:val="3"/>
                <w:sz w:val="23"/>
                <w:szCs w:val="23"/>
                <w:lang w:eastAsia="zh-CN"/>
              </w:rPr>
              <w:t>2</w:t>
            </w:r>
          </w:p>
        </w:tc>
        <w:tc>
          <w:tcPr>
            <w:tcW w:w="3544" w:type="dxa"/>
          </w:tcPr>
          <w:p w14:paraId="65425137" w14:textId="3E14C218" w:rsidR="009D7F2B" w:rsidRPr="00A11D14" w:rsidRDefault="00ED2CEF" w:rsidP="00ED2CEF">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kern w:val="3"/>
                <w:sz w:val="23"/>
                <w:szCs w:val="23"/>
                <w:lang w:eastAsia="zh-CN"/>
              </w:rPr>
            </w:pPr>
            <w:r w:rsidRPr="00A11D14">
              <w:rPr>
                <w:rFonts w:asciiTheme="minorHAnsi" w:eastAsia="Calibri" w:hAnsiTheme="minorHAnsi" w:cstheme="minorHAnsi"/>
                <w:b/>
                <w:kern w:val="3"/>
                <w:sz w:val="23"/>
                <w:szCs w:val="23"/>
                <w:lang w:eastAsia="zh-CN"/>
              </w:rPr>
              <w:t xml:space="preserve">Starost reference </w:t>
            </w:r>
          </w:p>
        </w:tc>
        <w:tc>
          <w:tcPr>
            <w:tcW w:w="1276" w:type="dxa"/>
          </w:tcPr>
          <w:p w14:paraId="3C32A471" w14:textId="77777777" w:rsidR="009D7F2B" w:rsidRPr="00A11D14" w:rsidRDefault="009D7F2B" w:rsidP="00F61E22">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kern w:val="3"/>
                <w:sz w:val="23"/>
                <w:szCs w:val="23"/>
                <w:lang w:eastAsia="zh-CN"/>
              </w:rPr>
            </w:pPr>
            <w:r w:rsidRPr="00A11D14">
              <w:rPr>
                <w:rFonts w:asciiTheme="minorHAnsi" w:eastAsia="Calibri" w:hAnsiTheme="minorHAnsi" w:cstheme="minorHAnsi"/>
                <w:b/>
                <w:kern w:val="3"/>
                <w:sz w:val="23"/>
                <w:szCs w:val="23"/>
                <w:lang w:eastAsia="zh-CN"/>
              </w:rPr>
              <w:t>Starost reference</w:t>
            </w:r>
          </w:p>
        </w:tc>
        <w:tc>
          <w:tcPr>
            <w:tcW w:w="4111" w:type="dxa"/>
          </w:tcPr>
          <w:p w14:paraId="7DDB4762" w14:textId="77777777" w:rsidR="009D7F2B" w:rsidRPr="00A11D14" w:rsidRDefault="009D7F2B" w:rsidP="00F61E22">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b/>
                <w:kern w:val="3"/>
                <w:sz w:val="23"/>
                <w:szCs w:val="23"/>
                <w:lang w:eastAsia="zh-CN"/>
              </w:rPr>
            </w:pPr>
            <w:r w:rsidRPr="00A11D14">
              <w:rPr>
                <w:rFonts w:asciiTheme="minorHAnsi" w:eastAsia="Calibri" w:hAnsiTheme="minorHAnsi" w:cstheme="minorHAnsi"/>
                <w:b/>
                <w:kern w:val="3"/>
                <w:sz w:val="23"/>
                <w:szCs w:val="23"/>
                <w:lang w:eastAsia="zh-CN"/>
              </w:rPr>
              <w:t>ŠTEVILO TOČK</w:t>
            </w:r>
          </w:p>
        </w:tc>
      </w:tr>
      <w:tr w:rsidR="009D7F2B" w:rsidRPr="004A14A8" w14:paraId="766C8E15" w14:textId="77777777" w:rsidTr="00F61E22">
        <w:tc>
          <w:tcPr>
            <w:tcW w:w="562" w:type="dxa"/>
          </w:tcPr>
          <w:p w14:paraId="3BD01958" w14:textId="77777777" w:rsidR="009D7F2B" w:rsidRPr="004A14A8" w:rsidRDefault="009D7F2B" w:rsidP="00F61E22">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p>
        </w:tc>
        <w:tc>
          <w:tcPr>
            <w:tcW w:w="3544" w:type="dxa"/>
          </w:tcPr>
          <w:p w14:paraId="113FD7D5" w14:textId="126DC89E" w:rsidR="009D7F2B" w:rsidRPr="004A14A8" w:rsidRDefault="002F1FAF" w:rsidP="002F1FAF">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r>
              <w:rPr>
                <w:rFonts w:asciiTheme="minorHAnsi" w:eastAsia="Calibri" w:hAnsiTheme="minorHAnsi" w:cstheme="minorHAnsi"/>
                <w:kern w:val="3"/>
                <w:sz w:val="23"/>
                <w:szCs w:val="23"/>
                <w:lang w:eastAsia="zh-CN"/>
              </w:rPr>
              <w:t>Če je bilo referenčno naročilo izvedeno v roku</w:t>
            </w:r>
          </w:p>
        </w:tc>
        <w:tc>
          <w:tcPr>
            <w:tcW w:w="1276" w:type="dxa"/>
          </w:tcPr>
          <w:p w14:paraId="5947B223" w14:textId="4614576C" w:rsidR="009D7F2B" w:rsidRPr="004A14A8" w:rsidRDefault="009D7F2B" w:rsidP="00F61E22">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r>
              <w:rPr>
                <w:rFonts w:asciiTheme="minorHAnsi" w:eastAsia="Calibri" w:hAnsiTheme="minorHAnsi" w:cstheme="minorHAnsi"/>
                <w:kern w:val="3"/>
                <w:sz w:val="23"/>
                <w:szCs w:val="23"/>
                <w:lang w:eastAsia="zh-CN"/>
              </w:rPr>
              <w:t>Do 5 let</w:t>
            </w:r>
            <w:r w:rsidR="00D96AA6">
              <w:rPr>
                <w:rFonts w:asciiTheme="minorHAnsi" w:eastAsia="Calibri" w:hAnsiTheme="minorHAnsi" w:cstheme="minorHAnsi"/>
                <w:kern w:val="3"/>
                <w:sz w:val="23"/>
                <w:szCs w:val="23"/>
                <w:lang w:eastAsia="zh-CN"/>
              </w:rPr>
              <w:t>*</w:t>
            </w:r>
          </w:p>
        </w:tc>
        <w:tc>
          <w:tcPr>
            <w:tcW w:w="4111" w:type="dxa"/>
          </w:tcPr>
          <w:p w14:paraId="2E89C58D" w14:textId="58EBE7BD" w:rsidR="009D7F2B" w:rsidRPr="004A14A8" w:rsidRDefault="00336E96" w:rsidP="00F61E22">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r>
              <w:rPr>
                <w:rFonts w:asciiTheme="minorHAnsi" w:eastAsia="Calibri" w:hAnsiTheme="minorHAnsi" w:cstheme="minorHAnsi"/>
                <w:kern w:val="3"/>
                <w:sz w:val="23"/>
                <w:szCs w:val="23"/>
                <w:lang w:eastAsia="zh-CN"/>
              </w:rPr>
              <w:t xml:space="preserve">2 </w:t>
            </w:r>
            <w:r w:rsidR="0077791C">
              <w:rPr>
                <w:rFonts w:asciiTheme="minorHAnsi" w:eastAsia="Calibri" w:hAnsiTheme="minorHAnsi" w:cstheme="minorHAnsi"/>
                <w:kern w:val="3"/>
                <w:sz w:val="23"/>
                <w:szCs w:val="23"/>
                <w:lang w:eastAsia="zh-CN"/>
              </w:rPr>
              <w:t>na posamezno referenco</w:t>
            </w:r>
          </w:p>
        </w:tc>
      </w:tr>
      <w:tr w:rsidR="009D7F2B" w:rsidRPr="004A14A8" w14:paraId="1FAABE92" w14:textId="77777777" w:rsidTr="00F61E22">
        <w:tc>
          <w:tcPr>
            <w:tcW w:w="562" w:type="dxa"/>
          </w:tcPr>
          <w:p w14:paraId="3D93AFFE" w14:textId="77777777" w:rsidR="009D7F2B" w:rsidRPr="004A14A8" w:rsidRDefault="009D7F2B" w:rsidP="00F61E22">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p>
        </w:tc>
        <w:tc>
          <w:tcPr>
            <w:tcW w:w="3544" w:type="dxa"/>
          </w:tcPr>
          <w:p w14:paraId="65D3808F" w14:textId="441620E8" w:rsidR="009D7F2B" w:rsidRPr="004A14A8" w:rsidDel="00031519" w:rsidRDefault="002F1FAF" w:rsidP="002F1FAF">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r w:rsidRPr="002F1FAF">
              <w:rPr>
                <w:rFonts w:asciiTheme="minorHAnsi" w:eastAsia="Calibri" w:hAnsiTheme="minorHAnsi" w:cstheme="minorHAnsi"/>
                <w:kern w:val="3"/>
                <w:sz w:val="23"/>
                <w:szCs w:val="23"/>
                <w:lang w:eastAsia="zh-CN"/>
              </w:rPr>
              <w:t>Če je bilo referenčno naročilo izvedeno v roku</w:t>
            </w:r>
          </w:p>
        </w:tc>
        <w:tc>
          <w:tcPr>
            <w:tcW w:w="1276" w:type="dxa"/>
          </w:tcPr>
          <w:p w14:paraId="7DF7CD41" w14:textId="76B2C17D" w:rsidR="009D7F2B" w:rsidRPr="004A14A8" w:rsidRDefault="009D7F2B" w:rsidP="00F61E22">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r>
              <w:rPr>
                <w:rFonts w:asciiTheme="minorHAnsi" w:eastAsia="Calibri" w:hAnsiTheme="minorHAnsi" w:cstheme="minorHAnsi"/>
                <w:kern w:val="3"/>
                <w:sz w:val="23"/>
                <w:szCs w:val="23"/>
                <w:lang w:eastAsia="zh-CN"/>
              </w:rPr>
              <w:t>Od 5 do 10 let</w:t>
            </w:r>
            <w:r w:rsidR="00D96AA6">
              <w:rPr>
                <w:rFonts w:asciiTheme="minorHAnsi" w:eastAsia="Calibri" w:hAnsiTheme="minorHAnsi" w:cstheme="minorHAnsi"/>
                <w:kern w:val="3"/>
                <w:sz w:val="23"/>
                <w:szCs w:val="23"/>
                <w:lang w:eastAsia="zh-CN"/>
              </w:rPr>
              <w:t>*</w:t>
            </w:r>
          </w:p>
        </w:tc>
        <w:tc>
          <w:tcPr>
            <w:tcW w:w="4111" w:type="dxa"/>
          </w:tcPr>
          <w:p w14:paraId="268A389E" w14:textId="4BF88492" w:rsidR="009D7F2B" w:rsidRPr="004A14A8" w:rsidRDefault="00336E96" w:rsidP="00F61E22">
            <w:pPr>
              <w:widowControl w:val="0"/>
              <w:tabs>
                <w:tab w:val="right" w:pos="2556"/>
                <w:tab w:val="right" w:pos="5609"/>
              </w:tabs>
              <w:suppressAutoHyphens/>
              <w:autoSpaceDN w:val="0"/>
              <w:spacing w:line="276" w:lineRule="auto"/>
              <w:jc w:val="both"/>
              <w:textAlignment w:val="baseline"/>
              <w:rPr>
                <w:rFonts w:asciiTheme="minorHAnsi" w:eastAsia="Calibri" w:hAnsiTheme="minorHAnsi" w:cstheme="minorHAnsi"/>
                <w:kern w:val="3"/>
                <w:sz w:val="23"/>
                <w:szCs w:val="23"/>
                <w:lang w:eastAsia="zh-CN"/>
              </w:rPr>
            </w:pPr>
            <w:r>
              <w:rPr>
                <w:rFonts w:asciiTheme="minorHAnsi" w:eastAsia="Calibri" w:hAnsiTheme="minorHAnsi" w:cstheme="minorHAnsi"/>
                <w:kern w:val="3"/>
                <w:sz w:val="23"/>
                <w:szCs w:val="23"/>
                <w:lang w:eastAsia="zh-CN"/>
              </w:rPr>
              <w:t>1</w:t>
            </w:r>
            <w:r w:rsidR="0077791C">
              <w:rPr>
                <w:rFonts w:asciiTheme="minorHAnsi" w:eastAsia="Calibri" w:hAnsiTheme="minorHAnsi" w:cstheme="minorHAnsi"/>
                <w:kern w:val="3"/>
                <w:sz w:val="23"/>
                <w:szCs w:val="23"/>
                <w:lang w:eastAsia="zh-CN"/>
              </w:rPr>
              <w:t xml:space="preserve"> na posamezno referenco</w:t>
            </w:r>
          </w:p>
        </w:tc>
      </w:tr>
    </w:tbl>
    <w:p w14:paraId="38A1954F" w14:textId="77777777" w:rsidR="00D96AA6" w:rsidRPr="00D96AA6" w:rsidRDefault="00D96AA6" w:rsidP="00D96AA6">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r w:rsidRPr="00D96AA6">
        <w:rPr>
          <w:rFonts w:asciiTheme="minorHAnsi" w:eastAsia="Calibri" w:hAnsiTheme="minorHAnsi" w:cstheme="minorHAnsi"/>
          <w:kern w:val="3"/>
          <w:sz w:val="23"/>
          <w:szCs w:val="23"/>
          <w:lang w:eastAsia="zh-CN"/>
        </w:rPr>
        <w:t>* Starost reference se šteje od datuma za oddajo ponudbe</w:t>
      </w:r>
    </w:p>
    <w:p w14:paraId="560454CD" w14:textId="77777777" w:rsidR="00D96AA6" w:rsidRDefault="00D96AA6" w:rsidP="00E7425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p w14:paraId="335CDF52" w14:textId="16C31B8B" w:rsidR="00E7425E" w:rsidRPr="00E7425E" w:rsidRDefault="00E7425E" w:rsidP="00E7425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bdr w:val="single" w:sz="8" w:space="0" w:color="auto"/>
          <w:lang w:eastAsia="zh-CN"/>
        </w:rPr>
      </w:pPr>
      <w:r w:rsidRPr="00E7425E">
        <w:rPr>
          <w:rFonts w:asciiTheme="minorHAnsi" w:eastAsia="Calibri" w:hAnsiTheme="minorHAnsi" w:cstheme="minorHAnsi"/>
          <w:kern w:val="3"/>
          <w:sz w:val="23"/>
          <w:szCs w:val="23"/>
          <w:lang w:eastAsia="zh-CN"/>
        </w:rPr>
        <w:lastRenderedPageBreak/>
        <w:t>Po</w:t>
      </w:r>
      <w:r>
        <w:rPr>
          <w:rFonts w:asciiTheme="minorHAnsi" w:eastAsia="Calibri" w:hAnsiTheme="minorHAnsi" w:cstheme="minorHAnsi"/>
          <w:kern w:val="3"/>
          <w:sz w:val="23"/>
          <w:szCs w:val="23"/>
          <w:lang w:eastAsia="zh-CN"/>
        </w:rPr>
        <w:t>nudba ponudnika se v skladu s tem merilom lahko točkuje z največ 1</w:t>
      </w:r>
      <w:r w:rsidR="00C77217">
        <w:rPr>
          <w:rFonts w:asciiTheme="minorHAnsi" w:eastAsia="Calibri" w:hAnsiTheme="minorHAnsi" w:cstheme="minorHAnsi"/>
          <w:kern w:val="3"/>
          <w:sz w:val="23"/>
          <w:szCs w:val="23"/>
          <w:lang w:eastAsia="zh-CN"/>
        </w:rPr>
        <w:t>2</w:t>
      </w:r>
      <w:r>
        <w:rPr>
          <w:rFonts w:asciiTheme="minorHAnsi" w:eastAsia="Calibri" w:hAnsiTheme="minorHAnsi" w:cstheme="minorHAnsi"/>
          <w:kern w:val="3"/>
          <w:sz w:val="23"/>
          <w:szCs w:val="23"/>
          <w:lang w:eastAsia="zh-CN"/>
        </w:rPr>
        <w:t xml:space="preserve"> točkami ob predložitvi 3 referenc.</w:t>
      </w:r>
    </w:p>
    <w:p w14:paraId="46519C90" w14:textId="5D5982C1" w:rsidR="0077791C" w:rsidRPr="00E7425E" w:rsidRDefault="006B0F27" w:rsidP="0077791C">
      <w:pPr>
        <w:widowControl w:val="0"/>
        <w:tabs>
          <w:tab w:val="right" w:pos="2556"/>
          <w:tab w:val="right" w:pos="5609"/>
        </w:tabs>
        <w:suppressAutoHyphens/>
        <w:autoSpaceDN w:val="0"/>
        <w:spacing w:after="0"/>
        <w:jc w:val="both"/>
        <w:textAlignment w:val="baseline"/>
        <w:rPr>
          <w:rFonts w:asciiTheme="minorHAnsi" w:eastAsia="Calibri" w:hAnsiTheme="minorHAnsi" w:cstheme="minorHAnsi"/>
          <w:b/>
          <w:kern w:val="3"/>
          <w:sz w:val="23"/>
          <w:szCs w:val="23"/>
          <w:lang w:eastAsia="zh-CN"/>
        </w:rPr>
      </w:pPr>
      <w:r>
        <w:rPr>
          <w:rFonts w:asciiTheme="minorHAnsi" w:eastAsia="Calibri" w:hAnsiTheme="minorHAnsi" w:cstheme="minorHAnsi"/>
          <w:b/>
          <w:kern w:val="3"/>
          <w:sz w:val="23"/>
          <w:szCs w:val="23"/>
          <w:bdr w:val="single" w:sz="8" w:space="0" w:color="auto"/>
          <w:lang w:eastAsia="zh-CN"/>
        </w:rPr>
        <w:t>Vrednost C</w:t>
      </w:r>
      <w:r w:rsidR="0077791C" w:rsidRPr="00E7425E">
        <w:rPr>
          <w:rFonts w:asciiTheme="minorHAnsi" w:eastAsia="Calibri" w:hAnsiTheme="minorHAnsi" w:cstheme="minorHAnsi"/>
          <w:b/>
          <w:kern w:val="3"/>
          <w:sz w:val="23"/>
          <w:szCs w:val="23"/>
          <w:bdr w:val="single" w:sz="8" w:space="0" w:color="auto"/>
          <w:lang w:eastAsia="zh-CN"/>
        </w:rPr>
        <w:t>2 = seštevek točk za predložene reference (največ 3)</w:t>
      </w:r>
    </w:p>
    <w:p w14:paraId="751E139F" w14:textId="10A08487" w:rsidR="004A14A8" w:rsidRDefault="004A14A8"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p w14:paraId="24687828" w14:textId="16DD7B44" w:rsidR="00AE64FC" w:rsidRPr="008761D4" w:rsidRDefault="00C242CC"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r w:rsidRPr="008761D4">
        <w:rPr>
          <w:rFonts w:asciiTheme="minorHAnsi" w:eastAsia="Calibri" w:hAnsiTheme="minorHAnsi" w:cstheme="minorHAnsi"/>
          <w:kern w:val="3"/>
          <w:sz w:val="23"/>
          <w:szCs w:val="23"/>
          <w:lang w:eastAsia="zh-CN"/>
        </w:rPr>
        <w:t xml:space="preserve">Za </w:t>
      </w:r>
      <w:r w:rsidR="00233DAF" w:rsidRPr="008761D4">
        <w:rPr>
          <w:rFonts w:asciiTheme="minorHAnsi" w:eastAsia="Calibri" w:hAnsiTheme="minorHAnsi" w:cstheme="minorHAnsi"/>
          <w:kern w:val="3"/>
          <w:sz w:val="23"/>
          <w:szCs w:val="23"/>
          <w:lang w:eastAsia="zh-CN"/>
        </w:rPr>
        <w:t>razvrstitev</w:t>
      </w:r>
      <w:r w:rsidRPr="008761D4">
        <w:rPr>
          <w:rFonts w:asciiTheme="minorHAnsi" w:eastAsia="Calibri" w:hAnsiTheme="minorHAnsi" w:cstheme="minorHAnsi"/>
          <w:kern w:val="3"/>
          <w:sz w:val="23"/>
          <w:szCs w:val="23"/>
          <w:lang w:eastAsia="zh-CN"/>
        </w:rPr>
        <w:t xml:space="preserve"> ponudb bo uporabl</w:t>
      </w:r>
      <w:r w:rsidR="008C457E" w:rsidRPr="008761D4">
        <w:rPr>
          <w:rFonts w:asciiTheme="minorHAnsi" w:eastAsia="Calibri" w:hAnsiTheme="minorHAnsi" w:cstheme="minorHAnsi"/>
          <w:kern w:val="3"/>
          <w:sz w:val="23"/>
          <w:szCs w:val="23"/>
          <w:lang w:eastAsia="zh-CN"/>
        </w:rPr>
        <w:t xml:space="preserve">jen seštevek ocen pri merilih A, B, </w:t>
      </w:r>
      <w:r w:rsidR="00336E96">
        <w:rPr>
          <w:rFonts w:asciiTheme="minorHAnsi" w:eastAsia="Calibri" w:hAnsiTheme="minorHAnsi" w:cstheme="minorHAnsi"/>
          <w:kern w:val="3"/>
          <w:sz w:val="23"/>
          <w:szCs w:val="23"/>
          <w:lang w:eastAsia="zh-CN"/>
        </w:rPr>
        <w:t xml:space="preserve">in </w:t>
      </w:r>
      <w:r w:rsidR="008C457E" w:rsidRPr="008761D4">
        <w:rPr>
          <w:rFonts w:asciiTheme="minorHAnsi" w:eastAsia="Calibri" w:hAnsiTheme="minorHAnsi" w:cstheme="minorHAnsi"/>
          <w:kern w:val="3"/>
          <w:sz w:val="23"/>
          <w:szCs w:val="23"/>
          <w:lang w:eastAsia="zh-CN"/>
        </w:rPr>
        <w:t>C</w:t>
      </w:r>
      <w:r w:rsidRPr="008761D4">
        <w:rPr>
          <w:rFonts w:asciiTheme="minorHAnsi" w:eastAsia="Calibri" w:hAnsiTheme="minorHAnsi" w:cstheme="minorHAnsi"/>
          <w:kern w:val="3"/>
          <w:sz w:val="23"/>
          <w:szCs w:val="23"/>
          <w:lang w:eastAsia="zh-CN"/>
        </w:rPr>
        <w:t>.</w:t>
      </w:r>
      <w:r w:rsidR="0092789B" w:rsidRPr="008761D4">
        <w:rPr>
          <w:rFonts w:asciiTheme="minorHAnsi" w:eastAsia="Calibri" w:hAnsiTheme="minorHAnsi" w:cstheme="minorHAnsi"/>
          <w:kern w:val="3"/>
          <w:sz w:val="23"/>
          <w:szCs w:val="23"/>
          <w:lang w:eastAsia="zh-CN"/>
        </w:rPr>
        <w:t xml:space="preserve"> </w:t>
      </w:r>
    </w:p>
    <w:p w14:paraId="3C8EB47E" w14:textId="2636E296" w:rsidR="0092789B" w:rsidRPr="008761D4" w:rsidRDefault="0092789B"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p w14:paraId="229F5BFA" w14:textId="3504F586" w:rsidR="0092789B" w:rsidRPr="005B7BFA" w:rsidRDefault="0092789B"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r w:rsidRPr="008761D4">
        <w:rPr>
          <w:rFonts w:asciiTheme="minorHAnsi" w:eastAsia="Calibri" w:hAnsiTheme="minorHAnsi" w:cstheme="minorHAnsi"/>
          <w:kern w:val="3"/>
          <w:sz w:val="23"/>
          <w:szCs w:val="23"/>
          <w:lang w:eastAsia="zh-CN"/>
        </w:rPr>
        <w:t xml:space="preserve">Naročnik bo </w:t>
      </w:r>
      <w:r w:rsidR="005865B2" w:rsidRPr="008761D4">
        <w:rPr>
          <w:rFonts w:asciiTheme="minorHAnsi" w:eastAsia="Calibri" w:hAnsiTheme="minorHAnsi" w:cstheme="minorHAnsi"/>
          <w:kern w:val="3"/>
          <w:sz w:val="23"/>
          <w:szCs w:val="23"/>
          <w:lang w:eastAsia="zh-CN"/>
        </w:rPr>
        <w:t>sklenil okvirni sporazum z največ</w:t>
      </w:r>
      <w:r w:rsidRPr="008761D4">
        <w:rPr>
          <w:rFonts w:asciiTheme="minorHAnsi" w:eastAsia="Calibri" w:hAnsiTheme="minorHAnsi" w:cstheme="minorHAnsi"/>
          <w:kern w:val="3"/>
          <w:sz w:val="23"/>
          <w:szCs w:val="23"/>
          <w:lang w:eastAsia="zh-CN"/>
        </w:rPr>
        <w:t xml:space="preserve"> </w:t>
      </w:r>
      <w:r w:rsidR="008C457E" w:rsidRPr="008761D4">
        <w:rPr>
          <w:rFonts w:asciiTheme="minorHAnsi" w:eastAsia="Calibri" w:hAnsiTheme="minorHAnsi" w:cstheme="minorHAnsi"/>
          <w:kern w:val="3"/>
          <w:sz w:val="23"/>
          <w:szCs w:val="23"/>
          <w:lang w:eastAsia="zh-CN"/>
        </w:rPr>
        <w:t>petimi</w:t>
      </w:r>
      <w:r w:rsidRPr="008761D4">
        <w:rPr>
          <w:rFonts w:asciiTheme="minorHAnsi" w:eastAsia="Calibri" w:hAnsiTheme="minorHAnsi" w:cstheme="minorHAnsi"/>
          <w:kern w:val="3"/>
          <w:sz w:val="23"/>
          <w:szCs w:val="23"/>
          <w:lang w:eastAsia="zh-CN"/>
        </w:rPr>
        <w:t xml:space="preserve"> (</w:t>
      </w:r>
      <w:r w:rsidR="008C457E" w:rsidRPr="008761D4">
        <w:rPr>
          <w:rFonts w:asciiTheme="minorHAnsi" w:eastAsia="Calibri" w:hAnsiTheme="minorHAnsi" w:cstheme="minorHAnsi"/>
          <w:kern w:val="3"/>
          <w:sz w:val="23"/>
          <w:szCs w:val="23"/>
          <w:lang w:eastAsia="zh-CN"/>
        </w:rPr>
        <w:t>5</w:t>
      </w:r>
      <w:r w:rsidRPr="008761D4">
        <w:rPr>
          <w:rFonts w:asciiTheme="minorHAnsi" w:eastAsia="Calibri" w:hAnsiTheme="minorHAnsi" w:cstheme="minorHAnsi"/>
          <w:kern w:val="3"/>
          <w:sz w:val="23"/>
          <w:szCs w:val="23"/>
          <w:lang w:eastAsia="zh-CN"/>
        </w:rPr>
        <w:t xml:space="preserve">) </w:t>
      </w:r>
      <w:r w:rsidR="005865B2" w:rsidRPr="008761D4">
        <w:rPr>
          <w:rFonts w:asciiTheme="minorHAnsi" w:eastAsia="Calibri" w:hAnsiTheme="minorHAnsi" w:cstheme="minorHAnsi"/>
          <w:kern w:val="3"/>
          <w:sz w:val="23"/>
          <w:szCs w:val="23"/>
          <w:lang w:eastAsia="zh-CN"/>
        </w:rPr>
        <w:t>ponudniki, ki bodo oddali najugodnejšo dopustno ponudbo</w:t>
      </w:r>
      <w:r w:rsidRPr="008761D4">
        <w:rPr>
          <w:rFonts w:asciiTheme="minorHAnsi" w:eastAsia="Calibri" w:hAnsiTheme="minorHAnsi" w:cstheme="minorHAnsi"/>
          <w:kern w:val="3"/>
          <w:sz w:val="23"/>
          <w:szCs w:val="23"/>
          <w:lang w:eastAsia="zh-CN"/>
        </w:rPr>
        <w:t xml:space="preserve">. </w:t>
      </w:r>
    </w:p>
    <w:p w14:paraId="12F4836A" w14:textId="77777777" w:rsidR="00374FD0" w:rsidRPr="005B7BFA" w:rsidRDefault="00374FD0" w:rsidP="00374FD0">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p w14:paraId="49622856" w14:textId="77777777" w:rsidR="00374FD0" w:rsidRPr="005B7BFA" w:rsidRDefault="00374FD0" w:rsidP="00374FD0">
      <w:pPr>
        <w:widowControl w:val="0"/>
        <w:tabs>
          <w:tab w:val="right" w:pos="2556"/>
          <w:tab w:val="right" w:pos="5609"/>
        </w:tabs>
        <w:suppressAutoHyphens/>
        <w:autoSpaceDN w:val="0"/>
        <w:spacing w:after="0"/>
        <w:jc w:val="both"/>
        <w:textAlignment w:val="baseline"/>
        <w:rPr>
          <w:rFonts w:asciiTheme="minorHAnsi" w:hAnsiTheme="minorHAnsi" w:cstheme="minorHAnsi"/>
          <w:b/>
          <w:color w:val="000000"/>
          <w:kern w:val="3"/>
          <w:sz w:val="23"/>
          <w:szCs w:val="23"/>
          <w:lang w:eastAsia="zh-CN"/>
        </w:rPr>
      </w:pPr>
      <w:r w:rsidRPr="005B7BFA">
        <w:rPr>
          <w:rFonts w:asciiTheme="minorHAnsi" w:hAnsiTheme="minorHAnsi" w:cstheme="minorHAnsi"/>
          <w:b/>
          <w:color w:val="000000"/>
          <w:kern w:val="3"/>
          <w:sz w:val="23"/>
          <w:szCs w:val="23"/>
          <w:lang w:eastAsia="zh-CN"/>
        </w:rPr>
        <w:t>DODATNO MERILO v primeru ponudb z istim številom točk:</w:t>
      </w:r>
    </w:p>
    <w:p w14:paraId="55B2593C" w14:textId="77777777" w:rsidR="00374FD0" w:rsidRPr="005B7BFA" w:rsidRDefault="00374FD0" w:rsidP="00374FD0">
      <w:pPr>
        <w:widowControl w:val="0"/>
        <w:tabs>
          <w:tab w:val="right" w:pos="2556"/>
          <w:tab w:val="right" w:pos="5609"/>
        </w:tabs>
        <w:suppressAutoHyphens/>
        <w:autoSpaceDN w:val="0"/>
        <w:spacing w:after="0"/>
        <w:jc w:val="both"/>
        <w:textAlignment w:val="baseline"/>
        <w:rPr>
          <w:rFonts w:asciiTheme="minorHAnsi" w:hAnsiTheme="minorHAnsi" w:cstheme="minorHAnsi"/>
          <w:color w:val="000000"/>
          <w:kern w:val="3"/>
          <w:sz w:val="23"/>
          <w:szCs w:val="23"/>
          <w:lang w:eastAsia="zh-CN"/>
        </w:rPr>
      </w:pPr>
      <w:r w:rsidRPr="005B7BFA">
        <w:rPr>
          <w:rFonts w:asciiTheme="minorHAnsi" w:hAnsiTheme="minorHAnsi" w:cstheme="minorHAnsi"/>
          <w:color w:val="000000"/>
          <w:kern w:val="3"/>
          <w:sz w:val="23"/>
          <w:szCs w:val="23"/>
          <w:lang w:eastAsia="zh-CN"/>
        </w:rPr>
        <w:t>V primeru, da naročnik pridobi dve ali več popolnih ponudb z enakim številom točk, bo naročnik o izbiri ponudbe odločil z žrebom. Ponudnika/ponudnike bo v tem primeru naročnik pisno obvestil o žrebu in jih povabil k udeležbi na žreb. Žreb bo potekal v prostorih naročnika. Na žrebu bo izbran tisti ponudnik, ki bo izžreban prvi. V kolikor kateri od ponudnikov ne bo prisoten na žrebu, mu bo naročnik najkasneje v roku 3 delovnih dni posredoval zapisnik žrebanja.</w:t>
      </w:r>
    </w:p>
    <w:p w14:paraId="03E67552" w14:textId="77777777" w:rsidR="00E66397" w:rsidRPr="005B7BFA" w:rsidRDefault="00E66397"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p w14:paraId="0F2C8544" w14:textId="2943A86F" w:rsidR="00C242CC" w:rsidRPr="005B7BFA" w:rsidRDefault="00C242CC" w:rsidP="006E0652">
      <w:pPr>
        <w:pStyle w:val="Naslov2"/>
      </w:pPr>
      <w:bookmarkStart w:id="106" w:name="_Toc510009647"/>
      <w:r w:rsidRPr="005B7BFA">
        <w:t xml:space="preserve">Določitev meril za </w:t>
      </w:r>
      <w:r w:rsidR="00636E5A" w:rsidRPr="005B7BFA">
        <w:t>sklenitev pogodbe o oddaji posameznega javnega naročila</w:t>
      </w:r>
      <w:bookmarkEnd w:id="106"/>
    </w:p>
    <w:p w14:paraId="42FECFCC" w14:textId="77777777" w:rsidR="009D29DC" w:rsidRDefault="009D29DC"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highlight w:val="yellow"/>
          <w:lang w:eastAsia="zh-CN"/>
        </w:rPr>
      </w:pPr>
    </w:p>
    <w:p w14:paraId="6C217115" w14:textId="77777777" w:rsidR="004744AE" w:rsidRPr="008761D4" w:rsidRDefault="004744AE" w:rsidP="004744A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r w:rsidRPr="008761D4">
        <w:rPr>
          <w:rFonts w:asciiTheme="minorHAnsi" w:eastAsia="Calibri" w:hAnsiTheme="minorHAnsi" w:cstheme="minorHAnsi"/>
          <w:kern w:val="3"/>
          <w:sz w:val="23"/>
          <w:szCs w:val="23"/>
          <w:lang w:eastAsia="zh-CN"/>
        </w:rPr>
        <w:t xml:space="preserve">Merilo za izbor izvajalca za posamezno javno naročilo je ekonomsko najugodnejša ponudba in sicer </w:t>
      </w:r>
      <w:r w:rsidRPr="008761D4">
        <w:rPr>
          <w:rFonts w:asciiTheme="minorHAnsi" w:eastAsia="Calibri" w:hAnsiTheme="minorHAnsi" w:cstheme="minorHAnsi"/>
          <w:b/>
          <w:kern w:val="3"/>
          <w:sz w:val="23"/>
          <w:szCs w:val="23"/>
          <w:lang w:eastAsia="zh-CN"/>
        </w:rPr>
        <w:t xml:space="preserve">najnižja končna ponudbena vrednost brez DDV </w:t>
      </w:r>
      <w:r w:rsidRPr="008761D4">
        <w:rPr>
          <w:rFonts w:asciiTheme="minorHAnsi" w:eastAsia="Calibri" w:hAnsiTheme="minorHAnsi" w:cstheme="minorHAnsi"/>
          <w:kern w:val="3"/>
          <w:sz w:val="23"/>
          <w:szCs w:val="23"/>
          <w:lang w:eastAsia="zh-CN"/>
        </w:rPr>
        <w:t xml:space="preserve">glede na predvidene količine iz ponudbenega predračuna za posamezno javno naročilo ter ponudbenih cen brez DDV. </w:t>
      </w:r>
    </w:p>
    <w:p w14:paraId="05890BC3" w14:textId="77777777" w:rsidR="004744AE" w:rsidRPr="008761D4" w:rsidRDefault="004744AE"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p w14:paraId="55876D26" w14:textId="598CD7B7" w:rsidR="00743BF3" w:rsidRPr="008761D4" w:rsidRDefault="00743BF3" w:rsidP="00743BF3">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r w:rsidRPr="008761D4">
        <w:rPr>
          <w:rFonts w:asciiTheme="minorHAnsi" w:eastAsia="Calibri" w:hAnsiTheme="minorHAnsi" w:cstheme="minorHAnsi"/>
          <w:kern w:val="3"/>
          <w:sz w:val="23"/>
          <w:szCs w:val="23"/>
          <w:lang w:eastAsia="zh-CN"/>
        </w:rPr>
        <w:t xml:space="preserve">Naročnik bo tekom veljavnosti okvirnega sporazuma odpiral konkurenco po vsakokratnem pozivu. Naročnik bo podpisnike okvirnega sporazuma </w:t>
      </w:r>
      <w:r w:rsidR="00CD767A">
        <w:rPr>
          <w:rFonts w:asciiTheme="minorHAnsi" w:eastAsia="Calibri" w:hAnsiTheme="minorHAnsi" w:cstheme="minorHAnsi"/>
          <w:kern w:val="3"/>
          <w:sz w:val="23"/>
          <w:szCs w:val="23"/>
          <w:lang w:eastAsia="zh-CN"/>
        </w:rPr>
        <w:t xml:space="preserve">skladno z določili točke 16.2. </w:t>
      </w:r>
      <w:r w:rsidR="00835E5D">
        <w:rPr>
          <w:rFonts w:asciiTheme="minorHAnsi" w:eastAsia="Calibri" w:hAnsiTheme="minorHAnsi" w:cstheme="minorHAnsi"/>
          <w:kern w:val="3"/>
          <w:sz w:val="23"/>
          <w:szCs w:val="23"/>
          <w:lang w:eastAsia="zh-CN"/>
        </w:rPr>
        <w:t xml:space="preserve">Protokol ponovnega odpiranja konkurence </w:t>
      </w:r>
      <w:r w:rsidR="00CD767A">
        <w:rPr>
          <w:rFonts w:asciiTheme="minorHAnsi" w:eastAsia="Calibri" w:hAnsiTheme="minorHAnsi" w:cstheme="minorHAnsi"/>
          <w:kern w:val="3"/>
          <w:sz w:val="23"/>
          <w:szCs w:val="23"/>
          <w:lang w:eastAsia="zh-CN"/>
        </w:rPr>
        <w:t xml:space="preserve">in določili okvirnega sporazuma </w:t>
      </w:r>
      <w:r w:rsidRPr="008761D4">
        <w:rPr>
          <w:rFonts w:asciiTheme="minorHAnsi" w:eastAsia="Calibri" w:hAnsiTheme="minorHAnsi" w:cstheme="minorHAnsi"/>
          <w:kern w:val="3"/>
          <w:sz w:val="23"/>
          <w:szCs w:val="23"/>
          <w:lang w:eastAsia="zh-CN"/>
        </w:rPr>
        <w:t>pozval k oddaji ponudbe in bo posamezno naročilo oddal tistemu ponudniku, ki bo oddal ponud</w:t>
      </w:r>
      <w:r w:rsidR="00C12650" w:rsidRPr="008761D4">
        <w:rPr>
          <w:rFonts w:asciiTheme="minorHAnsi" w:eastAsia="Calibri" w:hAnsiTheme="minorHAnsi" w:cstheme="minorHAnsi"/>
          <w:kern w:val="3"/>
          <w:sz w:val="23"/>
          <w:szCs w:val="23"/>
          <w:lang w:eastAsia="zh-CN"/>
        </w:rPr>
        <w:t>bo</w:t>
      </w:r>
      <w:r w:rsidRPr="008761D4">
        <w:rPr>
          <w:rFonts w:asciiTheme="minorHAnsi" w:eastAsia="Calibri" w:hAnsiTheme="minorHAnsi" w:cstheme="minorHAnsi"/>
          <w:kern w:val="3"/>
          <w:sz w:val="23"/>
          <w:szCs w:val="23"/>
          <w:lang w:eastAsia="zh-CN"/>
        </w:rPr>
        <w:t xml:space="preserve"> z najnižjo ponudbeno ceno. </w:t>
      </w:r>
    </w:p>
    <w:p w14:paraId="76BF4565" w14:textId="472E2AC5" w:rsidR="003F2865" w:rsidRDefault="003F2865" w:rsidP="00CC5045">
      <w:pPr>
        <w:widowControl w:val="0"/>
        <w:tabs>
          <w:tab w:val="right" w:pos="2556"/>
          <w:tab w:val="right" w:pos="5609"/>
        </w:tabs>
        <w:suppressAutoHyphens/>
        <w:autoSpaceDN w:val="0"/>
        <w:spacing w:after="0"/>
        <w:jc w:val="both"/>
        <w:textAlignment w:val="baseline"/>
        <w:rPr>
          <w:rFonts w:asciiTheme="minorHAnsi" w:hAnsiTheme="minorHAnsi" w:cstheme="minorHAnsi"/>
          <w:color w:val="000000"/>
          <w:kern w:val="3"/>
          <w:sz w:val="23"/>
          <w:szCs w:val="23"/>
          <w:lang w:eastAsia="zh-CN"/>
        </w:rPr>
      </w:pPr>
      <w:bookmarkStart w:id="107" w:name="bookmark78"/>
    </w:p>
    <w:p w14:paraId="7C0DBEDB" w14:textId="23A27686" w:rsidR="006B0F27" w:rsidRPr="006B0F27" w:rsidRDefault="006B0F27" w:rsidP="006B0F27">
      <w:pPr>
        <w:widowControl w:val="0"/>
        <w:tabs>
          <w:tab w:val="right" w:pos="2556"/>
          <w:tab w:val="right" w:pos="5609"/>
        </w:tabs>
        <w:suppressAutoHyphens/>
        <w:autoSpaceDN w:val="0"/>
        <w:spacing w:after="0"/>
        <w:jc w:val="both"/>
        <w:textAlignment w:val="baseline"/>
        <w:rPr>
          <w:rFonts w:asciiTheme="minorHAnsi" w:hAnsiTheme="minorHAnsi" w:cstheme="minorHAnsi"/>
          <w:color w:val="000000"/>
          <w:kern w:val="3"/>
          <w:sz w:val="23"/>
          <w:szCs w:val="23"/>
          <w:lang w:eastAsia="zh-CN"/>
        </w:rPr>
      </w:pPr>
      <w:r w:rsidRPr="006B0F27">
        <w:rPr>
          <w:rFonts w:asciiTheme="minorHAnsi" w:hAnsiTheme="minorHAnsi" w:cstheme="minorHAnsi"/>
          <w:color w:val="000000"/>
          <w:kern w:val="3"/>
          <w:sz w:val="23"/>
          <w:szCs w:val="23"/>
          <w:lang w:eastAsia="zh-CN"/>
        </w:rPr>
        <w:t>Ponudbene cene, dane v posamezni postav</w:t>
      </w:r>
      <w:r w:rsidR="00B362F3">
        <w:rPr>
          <w:rFonts w:asciiTheme="minorHAnsi" w:hAnsiTheme="minorHAnsi" w:cstheme="minorHAnsi"/>
          <w:color w:val="000000"/>
          <w:kern w:val="3"/>
          <w:sz w:val="23"/>
          <w:szCs w:val="23"/>
          <w:lang w:eastAsia="zh-CN"/>
        </w:rPr>
        <w:t xml:space="preserve">ki po predračunu, danem </w:t>
      </w:r>
      <w:r w:rsidR="00E268D4">
        <w:rPr>
          <w:rFonts w:asciiTheme="minorHAnsi" w:hAnsiTheme="minorHAnsi" w:cstheme="minorHAnsi"/>
          <w:color w:val="000000"/>
          <w:kern w:val="3"/>
          <w:sz w:val="23"/>
          <w:szCs w:val="23"/>
          <w:lang w:eastAsia="zh-CN"/>
        </w:rPr>
        <w:t>na podlagi</w:t>
      </w:r>
      <w:r w:rsidR="00B362F3">
        <w:rPr>
          <w:rFonts w:asciiTheme="minorHAnsi" w:hAnsiTheme="minorHAnsi" w:cstheme="minorHAnsi"/>
          <w:color w:val="000000"/>
          <w:kern w:val="3"/>
          <w:sz w:val="23"/>
          <w:szCs w:val="23"/>
          <w:lang w:eastAsia="zh-CN"/>
        </w:rPr>
        <w:t xml:space="preserve"> ponovnega odpiranja konkurence</w:t>
      </w:r>
      <w:r w:rsidRPr="006B0F27">
        <w:rPr>
          <w:rFonts w:asciiTheme="minorHAnsi" w:hAnsiTheme="minorHAnsi" w:cstheme="minorHAnsi"/>
          <w:color w:val="000000"/>
          <w:kern w:val="3"/>
          <w:sz w:val="23"/>
          <w:szCs w:val="23"/>
          <w:lang w:eastAsia="zh-CN"/>
        </w:rPr>
        <w:t xml:space="preserve">, </w:t>
      </w:r>
      <w:r w:rsidR="00E268D4" w:rsidRPr="006B0F27">
        <w:rPr>
          <w:rFonts w:asciiTheme="minorHAnsi" w:hAnsiTheme="minorHAnsi" w:cstheme="minorHAnsi"/>
          <w:color w:val="000000"/>
          <w:kern w:val="3"/>
          <w:sz w:val="23"/>
          <w:szCs w:val="23"/>
          <w:lang w:eastAsia="zh-CN"/>
        </w:rPr>
        <w:t xml:space="preserve">tekom veljavnosti okvirnega sporazuma </w:t>
      </w:r>
      <w:r w:rsidRPr="006B0F27">
        <w:rPr>
          <w:rFonts w:asciiTheme="minorHAnsi" w:hAnsiTheme="minorHAnsi" w:cstheme="minorHAnsi"/>
          <w:color w:val="000000"/>
          <w:kern w:val="3"/>
          <w:sz w:val="23"/>
          <w:szCs w:val="23"/>
          <w:lang w:eastAsia="zh-CN"/>
        </w:rPr>
        <w:t xml:space="preserve">ne smejo biti za enake ali primerljive storitve </w:t>
      </w:r>
      <w:r w:rsidR="00B362F3">
        <w:rPr>
          <w:rFonts w:asciiTheme="minorHAnsi" w:hAnsiTheme="minorHAnsi" w:cstheme="minorHAnsi"/>
          <w:color w:val="000000"/>
          <w:kern w:val="3"/>
          <w:sz w:val="23"/>
          <w:szCs w:val="23"/>
          <w:lang w:eastAsia="zh-CN"/>
        </w:rPr>
        <w:t>višje</w:t>
      </w:r>
      <w:r w:rsidRPr="006B0F27">
        <w:rPr>
          <w:rFonts w:asciiTheme="minorHAnsi" w:hAnsiTheme="minorHAnsi" w:cstheme="minorHAnsi"/>
          <w:color w:val="000000"/>
          <w:kern w:val="3"/>
          <w:sz w:val="23"/>
          <w:szCs w:val="23"/>
          <w:lang w:eastAsia="zh-CN"/>
        </w:rPr>
        <w:t xml:space="preserve"> od ponudbene cene po postavki</w:t>
      </w:r>
      <w:r w:rsidR="00B362F3">
        <w:rPr>
          <w:rFonts w:asciiTheme="minorHAnsi" w:hAnsiTheme="minorHAnsi" w:cstheme="minorHAnsi"/>
          <w:color w:val="000000"/>
          <w:kern w:val="3"/>
          <w:sz w:val="23"/>
          <w:szCs w:val="23"/>
          <w:lang w:eastAsia="zh-CN"/>
        </w:rPr>
        <w:t xml:space="preserve"> po predračunu</w:t>
      </w:r>
      <w:r w:rsidRPr="006B0F27">
        <w:rPr>
          <w:rFonts w:asciiTheme="minorHAnsi" w:hAnsiTheme="minorHAnsi" w:cstheme="minorHAnsi"/>
          <w:color w:val="000000"/>
          <w:kern w:val="3"/>
          <w:sz w:val="23"/>
          <w:szCs w:val="23"/>
          <w:lang w:eastAsia="zh-CN"/>
        </w:rPr>
        <w:t xml:space="preserve">, </w:t>
      </w:r>
      <w:r w:rsidR="00B362F3">
        <w:rPr>
          <w:rFonts w:asciiTheme="minorHAnsi" w:hAnsiTheme="minorHAnsi" w:cstheme="minorHAnsi"/>
          <w:color w:val="000000"/>
          <w:kern w:val="3"/>
          <w:sz w:val="23"/>
          <w:szCs w:val="23"/>
          <w:lang w:eastAsia="zh-CN"/>
        </w:rPr>
        <w:t xml:space="preserve">predloženem v </w:t>
      </w:r>
      <w:r w:rsidR="00BA22EC">
        <w:rPr>
          <w:rFonts w:asciiTheme="minorHAnsi" w:hAnsiTheme="minorHAnsi" w:cstheme="minorHAnsi"/>
          <w:color w:val="000000"/>
          <w:kern w:val="3"/>
          <w:sz w:val="23"/>
          <w:szCs w:val="23"/>
          <w:lang w:eastAsia="zh-CN"/>
        </w:rPr>
        <w:t>sklopu ponudbe v postopku javnega naročila za sklenitev okvirnega sporazuma</w:t>
      </w:r>
      <w:r w:rsidRPr="006B0F27">
        <w:rPr>
          <w:rFonts w:asciiTheme="minorHAnsi" w:hAnsiTheme="minorHAnsi" w:cstheme="minorHAnsi"/>
          <w:color w:val="000000"/>
          <w:kern w:val="3"/>
          <w:sz w:val="23"/>
          <w:szCs w:val="23"/>
          <w:lang w:eastAsia="zh-CN"/>
        </w:rPr>
        <w:t>.</w:t>
      </w:r>
    </w:p>
    <w:p w14:paraId="095B88D5" w14:textId="77777777" w:rsidR="006B0F27" w:rsidRPr="005B7BFA" w:rsidRDefault="006B0F27" w:rsidP="00CC5045">
      <w:pPr>
        <w:widowControl w:val="0"/>
        <w:tabs>
          <w:tab w:val="right" w:pos="2556"/>
          <w:tab w:val="right" w:pos="5609"/>
        </w:tabs>
        <w:suppressAutoHyphens/>
        <w:autoSpaceDN w:val="0"/>
        <w:spacing w:after="0"/>
        <w:jc w:val="both"/>
        <w:textAlignment w:val="baseline"/>
        <w:rPr>
          <w:rFonts w:asciiTheme="minorHAnsi" w:hAnsiTheme="minorHAnsi" w:cstheme="minorHAnsi"/>
          <w:color w:val="000000"/>
          <w:kern w:val="3"/>
          <w:sz w:val="23"/>
          <w:szCs w:val="23"/>
          <w:lang w:eastAsia="zh-CN"/>
        </w:rPr>
      </w:pPr>
    </w:p>
    <w:p w14:paraId="22D62F40" w14:textId="5272AE17" w:rsidR="00CC5045" w:rsidRPr="005B7BFA" w:rsidRDefault="00CC5045" w:rsidP="00CC5045">
      <w:pPr>
        <w:widowControl w:val="0"/>
        <w:tabs>
          <w:tab w:val="right" w:pos="2556"/>
          <w:tab w:val="right" w:pos="5609"/>
        </w:tabs>
        <w:suppressAutoHyphens/>
        <w:autoSpaceDN w:val="0"/>
        <w:spacing w:after="0"/>
        <w:jc w:val="both"/>
        <w:textAlignment w:val="baseline"/>
        <w:rPr>
          <w:rFonts w:asciiTheme="minorHAnsi" w:hAnsiTheme="minorHAnsi" w:cstheme="minorHAnsi"/>
          <w:b/>
          <w:color w:val="000000"/>
          <w:kern w:val="3"/>
          <w:sz w:val="23"/>
          <w:szCs w:val="23"/>
          <w:lang w:eastAsia="zh-CN"/>
        </w:rPr>
      </w:pPr>
      <w:r w:rsidRPr="005B7BFA">
        <w:rPr>
          <w:rFonts w:asciiTheme="minorHAnsi" w:hAnsiTheme="minorHAnsi" w:cstheme="minorHAnsi"/>
          <w:b/>
          <w:color w:val="000000"/>
          <w:kern w:val="3"/>
          <w:sz w:val="23"/>
          <w:szCs w:val="23"/>
          <w:lang w:eastAsia="zh-CN"/>
        </w:rPr>
        <w:t>DODATNO MERILO v primeru ponudb z isto ceno:</w:t>
      </w:r>
    </w:p>
    <w:p w14:paraId="0DDF71F6" w14:textId="77777777" w:rsidR="00CC5045" w:rsidRPr="005B7BFA" w:rsidRDefault="00CC5045" w:rsidP="00CC5045">
      <w:pPr>
        <w:spacing w:after="0" w:line="240" w:lineRule="auto"/>
        <w:jc w:val="both"/>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V primeru, da naročnik pridobi dve ali več ponudb z enako ceno,  bo praviloma naročnik že na samem odpiranju ponudb o vrstnem redu ponudb (za razvrstitev, odločitev) odločil z žrebom.</w:t>
      </w:r>
    </w:p>
    <w:p w14:paraId="50239753" w14:textId="77777777" w:rsidR="00CC5045" w:rsidRPr="005B7BFA" w:rsidRDefault="00CC5045" w:rsidP="00CC5045">
      <w:pPr>
        <w:spacing w:after="0" w:line="240" w:lineRule="auto"/>
        <w:jc w:val="both"/>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Na žrebu bo kot višje uvrščeni (npr. kot prvouvrščeni, v primeru, da ista najnižja cena dveh ponudnikov) oz. kot bolj ugoden izbran tisti ponudnik, ki bo izžreban prvi. Rezultat žreba bo zapisan tudi v zapisnik o odpiranju ponudb.</w:t>
      </w:r>
    </w:p>
    <w:p w14:paraId="00712465" w14:textId="77777777" w:rsidR="00CC5045" w:rsidRPr="005B7BFA" w:rsidRDefault="00CC5045" w:rsidP="00CC5045">
      <w:pPr>
        <w:spacing w:after="0" w:line="240" w:lineRule="auto"/>
        <w:jc w:val="both"/>
        <w:rPr>
          <w:rFonts w:asciiTheme="minorHAnsi" w:eastAsia="Calibri" w:hAnsiTheme="minorHAnsi" w:cstheme="minorHAnsi"/>
          <w:kern w:val="3"/>
          <w:sz w:val="23"/>
          <w:szCs w:val="23"/>
          <w:lang w:eastAsia="zh-CN"/>
        </w:rPr>
      </w:pPr>
    </w:p>
    <w:p w14:paraId="0F8DF6FC" w14:textId="77777777" w:rsidR="00CC5045" w:rsidRPr="005B7BFA" w:rsidRDefault="00CC5045" w:rsidP="00CC5045">
      <w:pPr>
        <w:spacing w:before="120"/>
        <w:jc w:val="both"/>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Naročnik si pa pridržuje pravico, da o vrstnem redu ponudb z enako ceno odloči tudi z naknadnim žrebom. Ponudnika/ponudnike bo v tem primeru naročnik pisno obvestil o žrebu in jih povabil k udeležbi na žreb. Žreb bo potekal v prostorih naročnika. Na žrebu bo kot višje uvrščeni/ugodnejši izbran tisti ponudnik, ki bo izžreban prvi. V kolikor kateri od ponudnikov ne bo prisoten na žrebu, mu bo naročnik najkasneje v roku 3 delovnih dni posredoval zapisnik žrebanja.</w:t>
      </w:r>
    </w:p>
    <w:bookmarkEnd w:id="107"/>
    <w:p w14:paraId="5448CF2E" w14:textId="77777777" w:rsidR="00B4794B" w:rsidRPr="005B7BFA" w:rsidRDefault="00B4794B" w:rsidP="00250C72">
      <w:pPr>
        <w:spacing w:after="0"/>
        <w:rPr>
          <w:rFonts w:asciiTheme="minorHAnsi" w:hAnsiTheme="minorHAnsi" w:cstheme="minorHAnsi"/>
          <w:sz w:val="23"/>
          <w:szCs w:val="23"/>
          <w:lang w:eastAsia="zh-CN"/>
        </w:rPr>
      </w:pPr>
    </w:p>
    <w:p w14:paraId="0840EE72" w14:textId="5C3CED6C" w:rsidR="00B4794B" w:rsidRPr="005B7BFA" w:rsidRDefault="00166980" w:rsidP="008E0FFD">
      <w:pPr>
        <w:pStyle w:val="Naslov1"/>
        <w:rPr>
          <w:rFonts w:asciiTheme="minorHAnsi" w:hAnsiTheme="minorHAnsi" w:cstheme="minorHAnsi"/>
        </w:rPr>
      </w:pPr>
      <w:bookmarkStart w:id="108" w:name="_Toc451354688"/>
      <w:bookmarkStart w:id="109" w:name="_Toc510009648"/>
      <w:r w:rsidRPr="005B7BFA">
        <w:rPr>
          <w:rFonts w:asciiTheme="minorHAnsi" w:hAnsiTheme="minorHAnsi" w:cstheme="minorHAnsi"/>
        </w:rPr>
        <w:t>PONUDBA</w:t>
      </w:r>
      <w:bookmarkEnd w:id="108"/>
      <w:bookmarkEnd w:id="109"/>
    </w:p>
    <w:p w14:paraId="3E083539" w14:textId="6C7B78E2" w:rsidR="00250C72" w:rsidRPr="005B7BFA" w:rsidRDefault="00250C72" w:rsidP="006E0652">
      <w:pPr>
        <w:pStyle w:val="Naslov2"/>
      </w:pPr>
      <w:bookmarkStart w:id="110" w:name="_Toc451354689"/>
      <w:bookmarkStart w:id="111" w:name="_Toc510009649"/>
      <w:r w:rsidRPr="005B7BFA">
        <w:t>Oblika ponudbe</w:t>
      </w:r>
      <w:bookmarkEnd w:id="110"/>
      <w:bookmarkEnd w:id="111"/>
    </w:p>
    <w:p w14:paraId="5BEEB32E" w14:textId="503AA313" w:rsidR="00F30FAD" w:rsidRPr="005B7BFA" w:rsidRDefault="00F30FAD" w:rsidP="00F30FAD">
      <w:pPr>
        <w:shd w:val="clear" w:color="auto" w:fill="FFFFFF"/>
        <w:suppressAutoHyphens/>
        <w:autoSpaceDN w:val="0"/>
        <w:spacing w:after="0"/>
        <w:ind w:right="20"/>
        <w:jc w:val="both"/>
        <w:textAlignment w:val="baseline"/>
        <w:rPr>
          <w:rFonts w:asciiTheme="minorHAnsi" w:eastAsia="Calibri" w:hAnsiTheme="minorHAnsi" w:cstheme="minorHAnsi"/>
          <w:b/>
          <w:kern w:val="3"/>
          <w:sz w:val="23"/>
          <w:szCs w:val="23"/>
          <w:u w:val="single"/>
          <w:lang w:eastAsia="zh-CN"/>
        </w:rPr>
      </w:pPr>
      <w:r w:rsidRPr="005B7BFA">
        <w:rPr>
          <w:rFonts w:asciiTheme="minorHAnsi" w:eastAsia="Calibri" w:hAnsiTheme="minorHAnsi" w:cstheme="minorHAnsi"/>
          <w:b/>
          <w:kern w:val="3"/>
          <w:sz w:val="23"/>
          <w:szCs w:val="23"/>
          <w:u w:val="single"/>
          <w:lang w:eastAsia="zh-CN"/>
        </w:rPr>
        <w:t xml:space="preserve">Celotno PODPISANO ponudbeno dokumentacijo, vključno z vsemi obrazci, dokazili in ostalim zahtevanim s predmetno dokumentacijo v zvezi z oddajo javnega naročila mora ponudnik predložiti tudi v elektronski obliki na zgoščenki ali USB ključku, ki ne sme biti zapečatena ali zvezana z vrvico ali zalepljena oziroma kakor koli drugače nedostopna. </w:t>
      </w:r>
      <w:r w:rsidRPr="005B7BFA">
        <w:rPr>
          <w:rFonts w:asciiTheme="minorHAnsi" w:eastAsia="Calibri" w:hAnsiTheme="minorHAnsi" w:cstheme="minorHAnsi"/>
          <w:kern w:val="3"/>
          <w:sz w:val="23"/>
          <w:szCs w:val="23"/>
          <w:lang w:eastAsia="zh-CN"/>
        </w:rPr>
        <w:t>Naročnik ima v vsakem primeru pravico dostopa do zgoščenke.</w:t>
      </w:r>
    </w:p>
    <w:p w14:paraId="6F5CE5FE" w14:textId="7A968988" w:rsidR="00F30FAD" w:rsidRPr="005B7BFA" w:rsidRDefault="005E5C6C" w:rsidP="00F30FAD">
      <w:pPr>
        <w:shd w:val="clear" w:color="auto" w:fill="FFFFFF"/>
        <w:suppressAutoHyphens/>
        <w:autoSpaceDN w:val="0"/>
        <w:spacing w:after="0"/>
        <w:ind w:right="20"/>
        <w:jc w:val="both"/>
        <w:textAlignment w:val="baseline"/>
        <w:rPr>
          <w:rFonts w:asciiTheme="minorHAnsi" w:eastAsia="Calibri" w:hAnsiTheme="minorHAnsi" w:cstheme="minorHAnsi"/>
          <w:b/>
          <w:kern w:val="3"/>
          <w:sz w:val="23"/>
          <w:szCs w:val="23"/>
          <w:u w:val="single"/>
          <w:lang w:eastAsia="zh-CN"/>
        </w:rPr>
      </w:pPr>
      <w:r>
        <w:rPr>
          <w:rFonts w:asciiTheme="minorHAnsi" w:eastAsia="Calibri" w:hAnsiTheme="minorHAnsi" w:cstheme="minorHAnsi"/>
          <w:b/>
          <w:kern w:val="3"/>
          <w:sz w:val="23"/>
          <w:szCs w:val="23"/>
          <w:u w:val="single"/>
          <w:lang w:eastAsia="zh-CN"/>
        </w:rPr>
        <w:t>D</w:t>
      </w:r>
      <w:r w:rsidR="00F30FAD" w:rsidRPr="005B7BFA">
        <w:rPr>
          <w:rFonts w:asciiTheme="minorHAnsi" w:eastAsia="Calibri" w:hAnsiTheme="minorHAnsi" w:cstheme="minorHAnsi"/>
          <w:b/>
          <w:kern w:val="3"/>
          <w:sz w:val="23"/>
          <w:szCs w:val="23"/>
          <w:u w:val="single"/>
          <w:lang w:eastAsia="zh-CN"/>
        </w:rPr>
        <w:t xml:space="preserve">okumentacijo </w:t>
      </w:r>
      <w:r>
        <w:rPr>
          <w:rFonts w:asciiTheme="minorHAnsi" w:eastAsia="Calibri" w:hAnsiTheme="minorHAnsi" w:cstheme="minorHAnsi"/>
          <w:b/>
          <w:kern w:val="3"/>
          <w:sz w:val="23"/>
          <w:szCs w:val="23"/>
          <w:u w:val="single"/>
          <w:lang w:eastAsia="zh-CN"/>
        </w:rPr>
        <w:t xml:space="preserve">se </w:t>
      </w:r>
      <w:r w:rsidR="00F30FAD" w:rsidRPr="005B7BFA">
        <w:rPr>
          <w:rFonts w:asciiTheme="minorHAnsi" w:eastAsia="Calibri" w:hAnsiTheme="minorHAnsi" w:cstheme="minorHAnsi"/>
          <w:b/>
          <w:kern w:val="3"/>
          <w:sz w:val="23"/>
          <w:szCs w:val="23"/>
          <w:u w:val="single"/>
          <w:lang w:eastAsia="zh-CN"/>
        </w:rPr>
        <w:t>»POSKENIRA«, zaželena je PDF oblika.</w:t>
      </w:r>
    </w:p>
    <w:p w14:paraId="2E2E1E49" w14:textId="77777777" w:rsidR="0035520E" w:rsidRDefault="0035520E" w:rsidP="0035520E">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u w:val="single"/>
          <w:lang w:eastAsia="zh-CN"/>
        </w:rPr>
      </w:pPr>
    </w:p>
    <w:p w14:paraId="349DA28C" w14:textId="0FF7BD84" w:rsidR="0035520E" w:rsidRPr="0035520E" w:rsidRDefault="0035520E" w:rsidP="0035520E">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u w:val="single"/>
          <w:lang w:eastAsia="zh-CN"/>
        </w:rPr>
      </w:pPr>
      <w:r w:rsidRPr="0035520E">
        <w:rPr>
          <w:rFonts w:asciiTheme="minorHAnsi" w:eastAsia="Calibri" w:hAnsiTheme="minorHAnsi" w:cstheme="minorHAnsi"/>
          <w:kern w:val="3"/>
          <w:sz w:val="23"/>
          <w:szCs w:val="23"/>
          <w:u w:val="single"/>
          <w:lang w:eastAsia="zh-CN"/>
        </w:rPr>
        <w:t>Med »skenirano« ponudbeno dokumentacijo mora biti tudi ESPD obrazec.</w:t>
      </w:r>
    </w:p>
    <w:p w14:paraId="59F02BE5" w14:textId="77777777" w:rsidR="00647458" w:rsidRPr="005B7BFA" w:rsidRDefault="00647458" w:rsidP="00647458">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p>
    <w:p w14:paraId="6DD0DC4F" w14:textId="77777777" w:rsidR="00F30FAD" w:rsidRPr="005B7BFA" w:rsidRDefault="00F30FAD" w:rsidP="00F30FAD">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V primeru razlik med ponudbo v tiskani obliki in ponudbo na elektronskem mediju se upošteva ponudba v tiskani obliki. V kolikor določen obrazec / dokazilo ni predloženo v tiskani obliki, je pa vsebovano na elektronskem mediju, se šteje, da je ponudnik predložil ustrezen obrazec / dokazilo in ga naročnik ne bo pozival na dopolnitev tiskane oblike ponudbe, razen v izrecnih primerih navedenih v dokumentaciji v zvezi z oddajo javnega naročila (npr. zavarovanje za resnost ponudbe v kolikor je zahtevano).</w:t>
      </w:r>
    </w:p>
    <w:p w14:paraId="00A0C707" w14:textId="77777777" w:rsidR="00F30FAD" w:rsidRPr="005B7BFA" w:rsidRDefault="00F30FAD" w:rsidP="00F30FAD">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p>
    <w:p w14:paraId="330002A1" w14:textId="77777777" w:rsidR="00F30FAD" w:rsidRPr="005B7BFA" w:rsidRDefault="00F30FAD" w:rsidP="00F30FAD">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Ponudba mora biti na zahtevanih mestih podpisana s strani zakonitega zastopnika ponudnika ali osebe, ki ima pisno pooblastilo s strani zakonitega zastopnika za podpis ponudbe. V tem primeru mora biti ponudbi priloženo predmetno pooblastilo za podpis ponudbe (predmetno pooblastilo pripravi ponudnik sam). V primeru več zakonitih zastopnikov zadošča podpis enega od zakonitih zastopnikov.</w:t>
      </w:r>
    </w:p>
    <w:p w14:paraId="22719EFA" w14:textId="77777777" w:rsidR="00F30FAD" w:rsidRPr="005B7BFA" w:rsidRDefault="00F30FAD" w:rsidP="00F30FAD">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p>
    <w:p w14:paraId="7BEC9C8B" w14:textId="77777777" w:rsidR="00250C72" w:rsidRPr="005B7BFA" w:rsidRDefault="00250C72" w:rsidP="00250C72">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p>
    <w:p w14:paraId="3F3E8023" w14:textId="77777777" w:rsidR="00250C72" w:rsidRPr="005B7BFA" w:rsidRDefault="00250C72" w:rsidP="00250C72">
      <w:pPr>
        <w:shd w:val="clear" w:color="auto" w:fill="FFFFFF"/>
        <w:tabs>
          <w:tab w:val="left" w:pos="725"/>
        </w:tabs>
        <w:suppressAutoHyphens/>
        <w:autoSpaceDN w:val="0"/>
        <w:spacing w:after="0"/>
        <w:ind w:right="6"/>
        <w:jc w:val="both"/>
        <w:textAlignment w:val="baseline"/>
        <w:rPr>
          <w:rFonts w:asciiTheme="minorHAnsi" w:eastAsia="Calibri" w:hAnsiTheme="minorHAnsi" w:cstheme="minorHAnsi"/>
          <w:b/>
          <w:kern w:val="3"/>
          <w:sz w:val="23"/>
          <w:szCs w:val="23"/>
          <w:lang w:eastAsia="zh-CN"/>
        </w:rPr>
      </w:pPr>
      <w:r w:rsidRPr="005B7BFA">
        <w:rPr>
          <w:rFonts w:asciiTheme="minorHAnsi" w:eastAsia="Calibri" w:hAnsiTheme="minorHAnsi" w:cstheme="minorHAnsi"/>
          <w:b/>
          <w:kern w:val="3"/>
          <w:sz w:val="23"/>
          <w:szCs w:val="23"/>
          <w:lang w:eastAsia="zh-CN"/>
        </w:rPr>
        <w:t xml:space="preserve">V primeru samostojnega ponudnika: </w:t>
      </w:r>
      <w:r w:rsidRPr="005B7BFA">
        <w:rPr>
          <w:rFonts w:asciiTheme="minorHAnsi" w:eastAsia="Calibri" w:hAnsiTheme="minorHAnsi" w:cstheme="minorHAnsi"/>
          <w:kern w:val="3"/>
          <w:sz w:val="23"/>
          <w:szCs w:val="23"/>
          <w:lang w:eastAsia="zh-CN"/>
        </w:rPr>
        <w:t>v kolikor podpisnik ponudbenih dokumentov ni zakoniti zastopnik ponudnika, mora ponudnik priložiti pooblastilo, s katerim zakoniti zastopnik ponudnika pooblaš</w:t>
      </w:r>
      <w:r w:rsidRPr="005B7BFA">
        <w:rPr>
          <w:rFonts w:asciiTheme="minorHAnsi" w:eastAsia="Calibri" w:hAnsiTheme="minorHAnsi" w:cstheme="minorHAnsi"/>
          <w:b/>
          <w:kern w:val="3"/>
          <w:sz w:val="23"/>
          <w:szCs w:val="23"/>
          <w:shd w:val="clear" w:color="auto" w:fill="FFFFFF"/>
          <w:lang w:eastAsia="zh-CN"/>
        </w:rPr>
        <w:t>č</w:t>
      </w:r>
      <w:r w:rsidRPr="005B7BFA">
        <w:rPr>
          <w:rFonts w:asciiTheme="minorHAnsi" w:eastAsia="Calibri" w:hAnsiTheme="minorHAnsi" w:cstheme="minorHAnsi"/>
          <w:kern w:val="3"/>
          <w:sz w:val="23"/>
          <w:szCs w:val="23"/>
          <w:lang w:eastAsia="zh-CN"/>
        </w:rPr>
        <w:t>a podpisnika ponudbenih dokumentov.</w:t>
      </w:r>
    </w:p>
    <w:p w14:paraId="5BC695B5" w14:textId="77777777" w:rsidR="00250C72" w:rsidRPr="005B7BFA" w:rsidRDefault="00250C72" w:rsidP="00250C72">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p>
    <w:p w14:paraId="6C6A162B" w14:textId="77777777" w:rsidR="00250C72" w:rsidRPr="005B7BFA" w:rsidRDefault="00250C72" w:rsidP="00250C72">
      <w:pPr>
        <w:shd w:val="clear" w:color="auto" w:fill="FFFFFF"/>
        <w:tabs>
          <w:tab w:val="left" w:pos="701"/>
        </w:tabs>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b/>
          <w:kern w:val="3"/>
          <w:sz w:val="23"/>
          <w:szCs w:val="23"/>
          <w:lang w:eastAsia="zh-CN"/>
        </w:rPr>
        <w:lastRenderedPageBreak/>
        <w:t xml:space="preserve">V primeru ponudbe skupine ponudnikov: </w:t>
      </w:r>
      <w:r w:rsidRPr="005B7BFA">
        <w:rPr>
          <w:rFonts w:asciiTheme="minorHAnsi" w:eastAsia="Calibri" w:hAnsiTheme="minorHAnsi" w:cstheme="minorHAnsi"/>
          <w:kern w:val="3"/>
          <w:sz w:val="23"/>
          <w:szCs w:val="23"/>
          <w:lang w:eastAsia="zh-CN"/>
        </w:rPr>
        <w:t>v kolikor podpisniki ponudbenih dokumentov niso zakoniti zastopniki ponudnikov v ponudbi skupine ponudnikov, mora ponudnik priložiti pooblastilo, s katerimi zakoniti zastopniki ponudnikov pooblaš</w:t>
      </w:r>
      <w:r w:rsidRPr="005B7BFA">
        <w:rPr>
          <w:rFonts w:asciiTheme="minorHAnsi" w:eastAsia="Calibri" w:hAnsiTheme="minorHAnsi" w:cstheme="minorHAnsi"/>
          <w:b/>
          <w:kern w:val="3"/>
          <w:sz w:val="23"/>
          <w:szCs w:val="23"/>
          <w:shd w:val="clear" w:color="auto" w:fill="FFFFFF"/>
          <w:lang w:eastAsia="zh-CN"/>
        </w:rPr>
        <w:t>č</w:t>
      </w:r>
      <w:r w:rsidRPr="005B7BFA">
        <w:rPr>
          <w:rFonts w:asciiTheme="minorHAnsi" w:eastAsia="Calibri" w:hAnsiTheme="minorHAnsi" w:cstheme="minorHAnsi"/>
          <w:kern w:val="3"/>
          <w:sz w:val="23"/>
          <w:szCs w:val="23"/>
          <w:lang w:eastAsia="zh-CN"/>
        </w:rPr>
        <w:t>ajo podpisnike ponudbenih dokumentov. Pooblastila je potrebno priložiti tako za podpisnike vodilnega ponudnika kot tudi za podpisnike ostalih ponudnikov v ponudbi skupine ponudnikov.</w:t>
      </w:r>
    </w:p>
    <w:p w14:paraId="3CE17285" w14:textId="77777777" w:rsidR="00397424" w:rsidRPr="005B7BFA" w:rsidRDefault="00397424" w:rsidP="00250C72">
      <w:pPr>
        <w:shd w:val="clear" w:color="auto" w:fill="FFFFFF"/>
        <w:tabs>
          <w:tab w:val="left" w:pos="701"/>
        </w:tabs>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2FF33EBF" w14:textId="77777777" w:rsidR="00F30FAD" w:rsidRPr="005B7BFA" w:rsidRDefault="00F30FAD" w:rsidP="00F30FAD">
      <w:pPr>
        <w:shd w:val="clear" w:color="auto" w:fill="FFFFFF"/>
        <w:tabs>
          <w:tab w:val="left" w:pos="701"/>
        </w:tabs>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b/>
          <w:kern w:val="3"/>
          <w:sz w:val="23"/>
          <w:szCs w:val="23"/>
          <w:lang w:eastAsia="zh-CN"/>
        </w:rPr>
        <w:t xml:space="preserve">V primeru ponudbe s sklicevanjem na zmogljivosti drugega subjekta skladno z 81. členom ZJN-3: </w:t>
      </w:r>
      <w:r w:rsidRPr="005B7BFA">
        <w:rPr>
          <w:rFonts w:asciiTheme="minorHAnsi" w:eastAsia="Calibri" w:hAnsiTheme="minorHAnsi" w:cstheme="minorHAnsi"/>
          <w:kern w:val="3"/>
          <w:sz w:val="23"/>
          <w:szCs w:val="23"/>
          <w:lang w:eastAsia="zh-CN"/>
        </w:rPr>
        <w:t>v kolikor podpisniki ponudbenih dokumentov niso zakoniti zastopniki drugega subjekta, mora ponudnik priložiti pooblastilo, s katerim zakoniti zastopniki drugega subjekta pooblaš</w:t>
      </w:r>
      <w:r w:rsidRPr="005B7BFA">
        <w:rPr>
          <w:rFonts w:asciiTheme="minorHAnsi" w:eastAsia="Calibri" w:hAnsiTheme="minorHAnsi" w:cstheme="minorHAnsi"/>
          <w:b/>
          <w:kern w:val="3"/>
          <w:sz w:val="23"/>
          <w:szCs w:val="23"/>
          <w:lang w:eastAsia="zh-CN"/>
        </w:rPr>
        <w:t>č</w:t>
      </w:r>
      <w:r w:rsidRPr="005B7BFA">
        <w:rPr>
          <w:rFonts w:asciiTheme="minorHAnsi" w:eastAsia="Calibri" w:hAnsiTheme="minorHAnsi" w:cstheme="minorHAnsi"/>
          <w:kern w:val="3"/>
          <w:sz w:val="23"/>
          <w:szCs w:val="23"/>
          <w:lang w:eastAsia="zh-CN"/>
        </w:rPr>
        <w:t xml:space="preserve">ajo podpisnike ponudbenih dokumentov. </w:t>
      </w:r>
    </w:p>
    <w:p w14:paraId="21BAE47B" w14:textId="77777777" w:rsidR="00F30FAD" w:rsidRPr="005B7BFA" w:rsidRDefault="00F30FAD" w:rsidP="00F30FAD">
      <w:pPr>
        <w:shd w:val="clear" w:color="auto" w:fill="FFFFFF"/>
        <w:tabs>
          <w:tab w:val="left" w:pos="701"/>
        </w:tabs>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19DBF3EA" w14:textId="77777777" w:rsidR="00F30FAD" w:rsidRPr="005B7BFA" w:rsidRDefault="00F30FAD" w:rsidP="00F30FAD">
      <w:pPr>
        <w:shd w:val="clear" w:color="auto" w:fill="FFFFFF"/>
        <w:tabs>
          <w:tab w:val="left" w:pos="701"/>
        </w:tabs>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Besedilo obrazcev, ki bodo priloženi ponudbi, mora </w:t>
      </w:r>
      <w:r w:rsidRPr="005B7BFA">
        <w:rPr>
          <w:rFonts w:asciiTheme="minorHAnsi" w:eastAsia="Calibri" w:hAnsiTheme="minorHAnsi" w:cstheme="minorHAnsi"/>
          <w:b/>
          <w:kern w:val="3"/>
          <w:sz w:val="23"/>
          <w:szCs w:val="23"/>
          <w:lang w:eastAsia="zh-CN"/>
        </w:rPr>
        <w:t>v celoti ustrezati zahtevam</w:t>
      </w:r>
      <w:r w:rsidRPr="005B7BFA">
        <w:rPr>
          <w:rFonts w:asciiTheme="minorHAnsi" w:eastAsia="Calibri" w:hAnsiTheme="minorHAnsi" w:cstheme="minorHAnsi"/>
          <w:kern w:val="3"/>
          <w:sz w:val="23"/>
          <w:szCs w:val="23"/>
          <w:lang w:eastAsia="zh-CN"/>
        </w:rPr>
        <w:t xml:space="preserve"> naročnika, kar pomeni, da mora biti besedilo obrazca istovetno besedilu na obrazcu, ki je sestavni del te dokumentacije v zvezi z oddajo javnega naročila oziroma mora besedilo obrazca </w:t>
      </w:r>
      <w:r w:rsidRPr="005B7BFA">
        <w:rPr>
          <w:rFonts w:asciiTheme="minorHAnsi" w:eastAsia="Calibri" w:hAnsiTheme="minorHAnsi" w:cstheme="minorHAnsi"/>
          <w:b/>
          <w:kern w:val="3"/>
          <w:sz w:val="23"/>
          <w:szCs w:val="23"/>
          <w:lang w:eastAsia="zh-CN"/>
        </w:rPr>
        <w:t>vsebovati vse podatke</w:t>
      </w:r>
      <w:r w:rsidRPr="005B7BFA">
        <w:rPr>
          <w:rFonts w:asciiTheme="minorHAnsi" w:eastAsia="Calibri" w:hAnsiTheme="minorHAnsi" w:cstheme="minorHAnsi"/>
          <w:kern w:val="3"/>
          <w:sz w:val="23"/>
          <w:szCs w:val="23"/>
          <w:lang w:eastAsia="zh-CN"/>
        </w:rPr>
        <w:t>, ki so zahtevani s strani naročnika.</w:t>
      </w:r>
    </w:p>
    <w:p w14:paraId="26291873" w14:textId="77777777" w:rsidR="00F30FAD" w:rsidRPr="005B7BFA" w:rsidRDefault="00F30FAD" w:rsidP="00F30FAD">
      <w:pPr>
        <w:shd w:val="clear" w:color="auto" w:fill="FFFFFF"/>
        <w:tabs>
          <w:tab w:val="left" w:pos="701"/>
        </w:tabs>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1CA2AC52" w14:textId="67E633DD" w:rsidR="00B560D3" w:rsidRPr="005B7BFA" w:rsidRDefault="00F30FAD" w:rsidP="00250C72">
      <w:pPr>
        <w:shd w:val="clear" w:color="auto" w:fill="FFFFFF"/>
        <w:tabs>
          <w:tab w:val="left" w:pos="701"/>
        </w:tabs>
        <w:suppressAutoHyphens/>
        <w:autoSpaceDN w:val="0"/>
        <w:spacing w:after="0"/>
        <w:ind w:right="6"/>
        <w:jc w:val="both"/>
        <w:textAlignment w:val="baseline"/>
        <w:rPr>
          <w:rFonts w:asciiTheme="minorHAnsi" w:eastAsia="Calibri" w:hAnsiTheme="minorHAnsi" w:cstheme="minorHAnsi"/>
          <w:kern w:val="3"/>
          <w:sz w:val="23"/>
          <w:szCs w:val="23"/>
          <w:u w:val="single"/>
          <w:lang w:eastAsia="zh-CN"/>
        </w:rPr>
      </w:pPr>
      <w:r w:rsidRPr="005B7BFA">
        <w:rPr>
          <w:rFonts w:asciiTheme="minorHAnsi" w:eastAsia="Calibri" w:hAnsiTheme="minorHAnsi" w:cstheme="minorHAnsi"/>
          <w:kern w:val="3"/>
          <w:sz w:val="23"/>
          <w:szCs w:val="23"/>
          <w:lang w:eastAsia="zh-CN"/>
        </w:rPr>
        <w:t xml:space="preserve">V kolikor ni drugače določeno, </w:t>
      </w:r>
      <w:r w:rsidRPr="005B7BFA">
        <w:rPr>
          <w:rFonts w:asciiTheme="minorHAnsi" w:eastAsia="Calibri" w:hAnsiTheme="minorHAnsi" w:cstheme="minorHAnsi"/>
          <w:kern w:val="3"/>
          <w:sz w:val="23"/>
          <w:szCs w:val="23"/>
          <w:u w:val="single"/>
          <w:lang w:eastAsia="zh-CN"/>
        </w:rPr>
        <w:t xml:space="preserve">tuji </w:t>
      </w:r>
      <w:r w:rsidRPr="00072C96">
        <w:rPr>
          <w:rFonts w:asciiTheme="minorHAnsi" w:eastAsia="Calibri" w:hAnsiTheme="minorHAnsi" w:cstheme="minorHAnsi"/>
          <w:kern w:val="3"/>
          <w:sz w:val="23"/>
          <w:szCs w:val="23"/>
          <w:u w:val="single"/>
          <w:lang w:eastAsia="zh-CN"/>
        </w:rPr>
        <w:t xml:space="preserve">ponudniki </w:t>
      </w:r>
      <w:r w:rsidR="00072C96" w:rsidRPr="00072C96">
        <w:rPr>
          <w:rFonts w:asciiTheme="minorHAnsi" w:eastAsia="Calibri" w:hAnsiTheme="minorHAnsi" w:cstheme="minorHAnsi"/>
          <w:kern w:val="3"/>
          <w:sz w:val="23"/>
          <w:szCs w:val="23"/>
          <w:u w:val="single"/>
          <w:lang w:eastAsia="zh-CN"/>
        </w:rPr>
        <w:t xml:space="preserve">in tuje osebe, </w:t>
      </w:r>
      <w:r w:rsidR="00072C96" w:rsidRPr="00072C96">
        <w:rPr>
          <w:rFonts w:asciiTheme="minorHAnsi" w:eastAsia="Calibri" w:hAnsiTheme="minorHAnsi" w:cstheme="minorHAnsi"/>
          <w:kern w:val="3"/>
          <w:sz w:val="23"/>
          <w:szCs w:val="23"/>
          <w:lang w:eastAsia="zh-CN"/>
        </w:rPr>
        <w:t xml:space="preserve">ki so člani upravnega, vodstvenega ali nadzornega organa ponudnika ali ki imajo pooblastila za njegovo zastopanje ali odločanje ali nadzor v njem, </w:t>
      </w:r>
      <w:r w:rsidRPr="005B7BFA">
        <w:rPr>
          <w:rFonts w:asciiTheme="minorHAnsi" w:eastAsia="Calibri" w:hAnsiTheme="minorHAnsi" w:cstheme="minorHAnsi"/>
          <w:kern w:val="3"/>
          <w:sz w:val="23"/>
          <w:szCs w:val="23"/>
          <w:lang w:eastAsia="zh-CN"/>
        </w:rPr>
        <w:t>izkažejo izpolnjevanje pogojev z ustreznimi primerljivimi dokazili, ki nedvoumno dokazujejo izpolnjevanje zahtev naročnika. Če država, v kateri imajo ponudniki prijavljen svoj sedež, ne izdaja navedenih dokazil, ponudnik</w:t>
      </w:r>
      <w:r w:rsidR="00072C96">
        <w:rPr>
          <w:rFonts w:asciiTheme="minorHAnsi" w:eastAsia="Calibri" w:hAnsiTheme="minorHAnsi" w:cstheme="minorHAnsi"/>
          <w:kern w:val="3"/>
          <w:sz w:val="23"/>
          <w:szCs w:val="23"/>
          <w:lang w:eastAsia="zh-CN"/>
        </w:rPr>
        <w:t>/oseba</w:t>
      </w:r>
      <w:r w:rsidRPr="005B7BFA">
        <w:rPr>
          <w:rFonts w:asciiTheme="minorHAnsi" w:eastAsia="Calibri" w:hAnsiTheme="minorHAnsi" w:cstheme="minorHAnsi"/>
          <w:kern w:val="3"/>
          <w:sz w:val="23"/>
          <w:szCs w:val="23"/>
          <w:lang w:eastAsia="zh-CN"/>
        </w:rPr>
        <w:t xml:space="preserve"> namesto dokazil predloži zapriseženo izjavo prič ali zapriseženo izjavo zakonitega zastopnika gospodarskega subjekta. Dokazila ali izjave tujih ponudnikov</w:t>
      </w:r>
      <w:r w:rsidR="0062030D">
        <w:rPr>
          <w:rFonts w:asciiTheme="minorHAnsi" w:eastAsia="Calibri" w:hAnsiTheme="minorHAnsi" w:cstheme="minorHAnsi"/>
          <w:kern w:val="3"/>
          <w:sz w:val="23"/>
          <w:szCs w:val="23"/>
          <w:lang w:eastAsia="zh-CN"/>
        </w:rPr>
        <w:t>/oseb</w:t>
      </w:r>
      <w:r w:rsidRPr="005B7BFA">
        <w:rPr>
          <w:rFonts w:asciiTheme="minorHAnsi" w:eastAsia="Calibri" w:hAnsiTheme="minorHAnsi" w:cstheme="minorHAnsi"/>
          <w:kern w:val="3"/>
          <w:sz w:val="23"/>
          <w:szCs w:val="23"/>
          <w:lang w:eastAsia="zh-CN"/>
        </w:rPr>
        <w:t xml:space="preserve"> morajo biti prevedena v slovenski jezik. Tuji ponudniki</w:t>
      </w:r>
      <w:r w:rsidR="0062030D">
        <w:rPr>
          <w:rFonts w:asciiTheme="minorHAnsi" w:eastAsia="Calibri" w:hAnsiTheme="minorHAnsi" w:cstheme="minorHAnsi"/>
          <w:kern w:val="3"/>
          <w:sz w:val="23"/>
          <w:szCs w:val="23"/>
          <w:lang w:eastAsia="zh-CN"/>
        </w:rPr>
        <w:t>/tuje osebe</w:t>
      </w:r>
      <w:r w:rsidRPr="005B7BFA">
        <w:rPr>
          <w:rFonts w:asciiTheme="minorHAnsi" w:eastAsia="Calibri" w:hAnsiTheme="minorHAnsi" w:cstheme="minorHAnsi"/>
          <w:kern w:val="3"/>
          <w:sz w:val="23"/>
          <w:szCs w:val="23"/>
          <w:lang w:eastAsia="zh-CN"/>
        </w:rPr>
        <w:t xml:space="preserve"> jamčijo za pravilnost prevoda ponudbe v slovenski jezik. Morebitne napake v prevodu gredo izključno v breme ponudnika. V primeru dvoma bo naročnik od ponudnika naknadno zahteval uradni prevod. Stroške prevoda nosi ponudnik. </w:t>
      </w:r>
      <w:r w:rsidRPr="005B7BFA">
        <w:rPr>
          <w:rFonts w:asciiTheme="minorHAnsi" w:eastAsia="Calibri" w:hAnsiTheme="minorHAnsi" w:cstheme="minorHAnsi"/>
          <w:kern w:val="3"/>
          <w:sz w:val="23"/>
          <w:szCs w:val="23"/>
          <w:u w:val="single"/>
          <w:lang w:eastAsia="zh-CN"/>
        </w:rPr>
        <w:t>Overovitev prevodov ni potrebna.</w:t>
      </w:r>
      <w:r w:rsidR="00650E21" w:rsidRPr="005B7BFA">
        <w:rPr>
          <w:rFonts w:asciiTheme="minorHAnsi" w:eastAsia="Calibri" w:hAnsiTheme="minorHAnsi" w:cstheme="minorHAnsi"/>
          <w:kern w:val="3"/>
          <w:sz w:val="23"/>
          <w:szCs w:val="23"/>
          <w:u w:val="single"/>
          <w:lang w:eastAsia="zh-CN"/>
        </w:rPr>
        <w:t xml:space="preserve">    </w:t>
      </w:r>
    </w:p>
    <w:p w14:paraId="0A9489B7" w14:textId="77777777" w:rsidR="00504056" w:rsidRPr="005B7BFA" w:rsidRDefault="00504056" w:rsidP="00250C72">
      <w:pPr>
        <w:shd w:val="clear" w:color="auto" w:fill="FFFFFF"/>
        <w:tabs>
          <w:tab w:val="left" w:pos="701"/>
        </w:tabs>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27B9881A" w14:textId="670207AF" w:rsidR="00397424" w:rsidRPr="005B7BFA" w:rsidRDefault="00397424" w:rsidP="006E0652">
      <w:pPr>
        <w:pStyle w:val="Naslov2"/>
      </w:pPr>
      <w:bookmarkStart w:id="112" w:name="_Toc451354690"/>
      <w:bookmarkStart w:id="113" w:name="_Toc510009650"/>
      <w:r w:rsidRPr="005B7BFA">
        <w:t>Veljavnost ponudbe</w:t>
      </w:r>
      <w:bookmarkEnd w:id="112"/>
      <w:bookmarkEnd w:id="113"/>
    </w:p>
    <w:p w14:paraId="13A71DC5" w14:textId="519AA713" w:rsidR="00397424" w:rsidRPr="005B7BFA" w:rsidRDefault="00397424" w:rsidP="0039742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Ponudba mora veljati </w:t>
      </w:r>
      <w:r w:rsidRPr="005B7BFA">
        <w:rPr>
          <w:rFonts w:asciiTheme="minorHAnsi" w:eastAsia="Calibri" w:hAnsiTheme="minorHAnsi" w:cstheme="minorHAnsi"/>
          <w:b/>
          <w:kern w:val="3"/>
          <w:sz w:val="23"/>
          <w:szCs w:val="23"/>
          <w:lang w:eastAsia="zh-CN"/>
        </w:rPr>
        <w:t xml:space="preserve">najmanj do </w:t>
      </w:r>
      <w:sdt>
        <w:sdtPr>
          <w:rPr>
            <w:rFonts w:asciiTheme="minorHAnsi" w:eastAsia="Calibri" w:hAnsiTheme="minorHAnsi" w:cstheme="minorHAnsi"/>
            <w:b/>
            <w:kern w:val="3"/>
            <w:sz w:val="23"/>
            <w:szCs w:val="23"/>
            <w:lang w:eastAsia="zh-CN"/>
          </w:rPr>
          <w:id w:val="-1912693122"/>
          <w:placeholder>
            <w:docPart w:val="C3C84589677545538B96E4DDE635A9AE"/>
          </w:placeholder>
          <w:date w:fullDate="2019-03-31T00:00:00Z">
            <w:dateFormat w:val="d.M.yyyy"/>
            <w:lid w:val="sl-SI"/>
            <w:storeMappedDataAs w:val="dateTime"/>
            <w:calendar w:val="gregorian"/>
          </w:date>
        </w:sdtPr>
        <w:sdtContent>
          <w:r w:rsidR="00AB1136">
            <w:rPr>
              <w:rFonts w:asciiTheme="minorHAnsi" w:eastAsia="Calibri" w:hAnsiTheme="minorHAnsi" w:cstheme="minorHAnsi"/>
              <w:b/>
              <w:kern w:val="3"/>
              <w:sz w:val="23"/>
              <w:szCs w:val="23"/>
              <w:lang w:eastAsia="zh-CN"/>
            </w:rPr>
            <w:t>31.3.2019</w:t>
          </w:r>
        </w:sdtContent>
      </w:sdt>
      <w:r w:rsidR="00325B06" w:rsidRPr="005B7BFA">
        <w:rPr>
          <w:rFonts w:asciiTheme="minorHAnsi" w:eastAsia="Calibri" w:hAnsiTheme="minorHAnsi" w:cstheme="minorHAnsi"/>
          <w:b/>
          <w:kern w:val="3"/>
          <w:sz w:val="23"/>
          <w:szCs w:val="23"/>
          <w:lang w:eastAsia="zh-CN"/>
        </w:rPr>
        <w:t>.</w:t>
      </w:r>
      <w:r w:rsidRPr="005B7BFA">
        <w:rPr>
          <w:rFonts w:asciiTheme="minorHAnsi" w:eastAsia="Calibri" w:hAnsiTheme="minorHAnsi" w:cstheme="minorHAnsi"/>
          <w:kern w:val="3"/>
          <w:sz w:val="23"/>
          <w:szCs w:val="23"/>
          <w:lang w:eastAsia="zh-CN"/>
        </w:rPr>
        <w:t xml:space="preserve"> V primeru krajšega roka veljavnosti ponudbe se ponudba </w:t>
      </w:r>
      <w:r w:rsidRPr="005B7BFA">
        <w:rPr>
          <w:rFonts w:asciiTheme="minorHAnsi" w:eastAsia="Calibri" w:hAnsiTheme="minorHAnsi" w:cstheme="minorHAnsi"/>
          <w:kern w:val="3"/>
          <w:sz w:val="23"/>
          <w:szCs w:val="23"/>
          <w:u w:val="single"/>
          <w:lang w:eastAsia="zh-CN"/>
        </w:rPr>
        <w:t>izloči</w:t>
      </w:r>
      <w:r w:rsidRPr="005B7BFA">
        <w:rPr>
          <w:rFonts w:asciiTheme="minorHAnsi" w:eastAsia="Calibri" w:hAnsiTheme="minorHAnsi" w:cstheme="minorHAnsi"/>
          <w:kern w:val="3"/>
          <w:sz w:val="23"/>
          <w:szCs w:val="23"/>
          <w:lang w:eastAsia="zh-CN"/>
        </w:rPr>
        <w:t xml:space="preserve"> iz postopka javnega naročanja.</w:t>
      </w:r>
    </w:p>
    <w:p w14:paraId="0D2DDD9F" w14:textId="77777777" w:rsidR="00397424" w:rsidRPr="005B7BFA" w:rsidRDefault="00397424" w:rsidP="0039742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339BC214" w14:textId="77777777" w:rsidR="00397424" w:rsidRPr="005B7BFA" w:rsidRDefault="00397424" w:rsidP="0039742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Naročnik lahko zahteva, da ponudniki podaljšajo čas veljavnosti ponudb za določeno dodatno obdobje. Zahteva naročnika za podaljšanje veljavnosti in odgovori ponudnikov morajo biti podani v pisni obliki na enak način kot je zahtevano za popravke dokumentacije oziroma pojasnila o dokumentaciji</w:t>
      </w:r>
      <w:r w:rsidR="00FA1884" w:rsidRPr="005B7BFA">
        <w:rPr>
          <w:rFonts w:asciiTheme="minorHAnsi" w:eastAsia="Calibri" w:hAnsiTheme="minorHAnsi" w:cstheme="minorHAnsi"/>
          <w:kern w:val="3"/>
          <w:sz w:val="23"/>
          <w:szCs w:val="23"/>
          <w:lang w:eastAsia="zh-CN"/>
        </w:rPr>
        <w:t xml:space="preserve"> o javnem naročanju</w:t>
      </w:r>
      <w:r w:rsidRPr="005B7BFA">
        <w:rPr>
          <w:rFonts w:asciiTheme="minorHAnsi" w:eastAsia="Calibri" w:hAnsiTheme="minorHAnsi" w:cstheme="minorHAnsi"/>
          <w:kern w:val="3"/>
          <w:sz w:val="23"/>
          <w:szCs w:val="23"/>
          <w:lang w:eastAsia="zh-CN"/>
        </w:rPr>
        <w:t>.</w:t>
      </w:r>
    </w:p>
    <w:p w14:paraId="79713E45" w14:textId="77777777" w:rsidR="00937A9E" w:rsidRPr="005B7BFA" w:rsidRDefault="00937A9E" w:rsidP="0039742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086EE870" w14:textId="19B6EB92" w:rsidR="00937A9E" w:rsidRPr="005B7BFA" w:rsidRDefault="00937A9E" w:rsidP="006E0652">
      <w:pPr>
        <w:pStyle w:val="Naslov2"/>
      </w:pPr>
      <w:bookmarkStart w:id="114" w:name="_Toc451354691"/>
      <w:bookmarkStart w:id="115" w:name="_Toc510009651"/>
      <w:r w:rsidRPr="005B7BFA">
        <w:t>Ponudbena cena</w:t>
      </w:r>
      <w:bookmarkEnd w:id="114"/>
      <w:r w:rsidR="00E36D2E">
        <w:t xml:space="preserve"> pri ponovnem odpiranju konkurence</w:t>
      </w:r>
      <w:bookmarkEnd w:id="115"/>
    </w:p>
    <w:p w14:paraId="21D7BE79" w14:textId="2C43C24D" w:rsidR="00937A9E" w:rsidRPr="005B7BFA" w:rsidRDefault="00937A9E" w:rsidP="00937A9E">
      <w:pPr>
        <w:widowControl w:val="0"/>
        <w:suppressAutoHyphens/>
        <w:autoSpaceDN w:val="0"/>
        <w:spacing w:after="0"/>
        <w:jc w:val="both"/>
        <w:textAlignment w:val="baseline"/>
        <w:rPr>
          <w:rFonts w:asciiTheme="minorHAnsi" w:eastAsia="SimSun" w:hAnsiTheme="minorHAnsi" w:cstheme="minorHAnsi"/>
          <w:kern w:val="3"/>
          <w:sz w:val="23"/>
          <w:szCs w:val="23"/>
          <w:lang w:eastAsia="zh-CN" w:bidi="hi-IN"/>
        </w:rPr>
      </w:pPr>
      <w:r w:rsidRPr="005B7BFA">
        <w:rPr>
          <w:rFonts w:asciiTheme="minorHAnsi" w:eastAsia="SimSun" w:hAnsiTheme="minorHAnsi" w:cstheme="minorHAnsi"/>
          <w:kern w:val="3"/>
          <w:sz w:val="23"/>
          <w:szCs w:val="23"/>
          <w:lang w:eastAsia="zh-CN" w:bidi="hi-IN"/>
        </w:rPr>
        <w:t xml:space="preserve">Cene v ponudbi </w:t>
      </w:r>
      <w:r w:rsidR="00E36D2E">
        <w:rPr>
          <w:rFonts w:asciiTheme="minorHAnsi" w:eastAsia="SimSun" w:hAnsiTheme="minorHAnsi" w:cstheme="minorHAnsi"/>
          <w:kern w:val="3"/>
          <w:sz w:val="23"/>
          <w:szCs w:val="23"/>
          <w:lang w:eastAsia="zh-CN" w:bidi="hi-IN"/>
        </w:rPr>
        <w:t xml:space="preserve">pri ponovnem odpiranju konkurence </w:t>
      </w:r>
      <w:r w:rsidRPr="005B7BFA">
        <w:rPr>
          <w:rFonts w:asciiTheme="minorHAnsi" w:eastAsia="SimSun" w:hAnsiTheme="minorHAnsi" w:cstheme="minorHAnsi"/>
          <w:kern w:val="3"/>
          <w:sz w:val="23"/>
          <w:szCs w:val="23"/>
          <w:lang w:eastAsia="zh-CN" w:bidi="hi-IN"/>
        </w:rPr>
        <w:t>morajo biti izražene v evrih (</w:t>
      </w:r>
      <w:r w:rsidR="001233DA" w:rsidRPr="001233DA">
        <w:rPr>
          <w:rFonts w:asciiTheme="minorHAnsi" w:eastAsia="SimSun" w:hAnsiTheme="minorHAnsi" w:cstheme="minorHAnsi"/>
          <w:kern w:val="3"/>
          <w:sz w:val="23"/>
          <w:szCs w:val="23"/>
          <w:lang w:eastAsia="zh-CN" w:bidi="hi-IN"/>
        </w:rPr>
        <w:t>EUR</w:t>
      </w:r>
      <w:r w:rsidRPr="005B7BFA">
        <w:rPr>
          <w:rFonts w:asciiTheme="minorHAnsi" w:eastAsia="SimSun" w:hAnsiTheme="minorHAnsi" w:cstheme="minorHAnsi"/>
          <w:kern w:val="3"/>
          <w:sz w:val="23"/>
          <w:szCs w:val="23"/>
          <w:lang w:eastAsia="zh-CN" w:bidi="hi-IN"/>
        </w:rPr>
        <w:t xml:space="preserve">) in morajo </w:t>
      </w:r>
      <w:r w:rsidRPr="005B7BFA">
        <w:rPr>
          <w:rFonts w:asciiTheme="minorHAnsi" w:eastAsia="SimSun" w:hAnsiTheme="minorHAnsi" w:cstheme="minorHAnsi"/>
          <w:kern w:val="3"/>
          <w:sz w:val="23"/>
          <w:szCs w:val="23"/>
          <w:lang w:eastAsia="zh-CN" w:bidi="hi-IN"/>
        </w:rPr>
        <w:lastRenderedPageBreak/>
        <w:t>vključevati vse elemente, iz katerih so sestavljene, davke in morebitne popuste.</w:t>
      </w:r>
    </w:p>
    <w:p w14:paraId="6CB2DAC2" w14:textId="77777777" w:rsidR="00937A9E" w:rsidRPr="005B7BFA" w:rsidRDefault="00937A9E" w:rsidP="00937A9E">
      <w:pPr>
        <w:widowControl w:val="0"/>
        <w:suppressAutoHyphens/>
        <w:autoSpaceDN w:val="0"/>
        <w:spacing w:after="0"/>
        <w:jc w:val="both"/>
        <w:textAlignment w:val="baseline"/>
        <w:rPr>
          <w:rFonts w:asciiTheme="minorHAnsi" w:eastAsia="SimSun" w:hAnsiTheme="minorHAnsi" w:cstheme="minorHAnsi"/>
          <w:kern w:val="3"/>
          <w:sz w:val="23"/>
          <w:szCs w:val="23"/>
          <w:lang w:eastAsia="zh-CN" w:bidi="hi-IN"/>
        </w:rPr>
      </w:pPr>
    </w:p>
    <w:p w14:paraId="247F2429" w14:textId="77777777" w:rsidR="00937A9E" w:rsidRPr="005B7BFA" w:rsidRDefault="00937A9E" w:rsidP="00937A9E">
      <w:pPr>
        <w:widowControl w:val="0"/>
        <w:suppressAutoHyphens/>
        <w:autoSpaceDN w:val="0"/>
        <w:spacing w:after="0"/>
        <w:jc w:val="both"/>
        <w:textAlignment w:val="baseline"/>
        <w:rPr>
          <w:rFonts w:asciiTheme="minorHAnsi" w:eastAsia="SimSun" w:hAnsiTheme="minorHAnsi" w:cstheme="minorHAnsi"/>
          <w:kern w:val="3"/>
          <w:sz w:val="23"/>
          <w:szCs w:val="23"/>
          <w:lang w:eastAsia="zh-CN" w:bidi="hi-IN"/>
        </w:rPr>
      </w:pPr>
      <w:r w:rsidRPr="005B7BFA">
        <w:rPr>
          <w:rFonts w:asciiTheme="minorHAnsi" w:eastAsia="SimSun" w:hAnsiTheme="minorHAnsi" w:cstheme="minorHAnsi"/>
          <w:kern w:val="3"/>
          <w:sz w:val="23"/>
          <w:szCs w:val="23"/>
          <w:lang w:eastAsia="zh-CN" w:bidi="hi-IN"/>
        </w:rPr>
        <w:t>V obrazec ponudbe se vpiše končno ponudbeno vrednost, in sicer brez DDV ter z vključenim DDV-jem. V kolikor ponudnik ponuja popust, ga mora vključiti v končno ponudbeno vrednost.</w:t>
      </w:r>
    </w:p>
    <w:p w14:paraId="3C9B1116" w14:textId="77777777" w:rsidR="00937A9E" w:rsidRPr="005B7BFA" w:rsidRDefault="00937A9E" w:rsidP="00937A9E">
      <w:pPr>
        <w:widowControl w:val="0"/>
        <w:suppressAutoHyphens/>
        <w:autoSpaceDN w:val="0"/>
        <w:spacing w:after="0"/>
        <w:jc w:val="both"/>
        <w:textAlignment w:val="baseline"/>
        <w:rPr>
          <w:rFonts w:asciiTheme="minorHAnsi" w:eastAsia="SimSun" w:hAnsiTheme="minorHAnsi" w:cstheme="minorHAnsi"/>
          <w:kern w:val="3"/>
          <w:sz w:val="23"/>
          <w:szCs w:val="23"/>
          <w:lang w:eastAsia="zh-CN" w:bidi="hi-IN"/>
        </w:rPr>
      </w:pPr>
    </w:p>
    <w:p w14:paraId="746DABE0" w14:textId="2D12363C" w:rsidR="001F1C09" w:rsidRPr="006F5D5E" w:rsidRDefault="001F1C09" w:rsidP="001F1C09">
      <w:p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 xml:space="preserve">Cena v ponudbi mora vključevati tudi vse ostale stroške, ki se nanašajo na izvedbo posameznih del ali drugih stroškov opredeljenih v vzorcu </w:t>
      </w:r>
      <w:r w:rsidR="00483863">
        <w:rPr>
          <w:rFonts w:asciiTheme="minorHAnsi" w:eastAsia="SimSun" w:hAnsiTheme="minorHAnsi" w:cstheme="minorHAnsi"/>
          <w:kern w:val="3"/>
          <w:sz w:val="23"/>
          <w:szCs w:val="23"/>
          <w:lang w:eastAsia="zh-CN" w:bidi="hi-IN"/>
        </w:rPr>
        <w:t xml:space="preserve">okvirnega sporazuma, </w:t>
      </w:r>
      <w:r w:rsidRPr="006F5D5E">
        <w:rPr>
          <w:rFonts w:asciiTheme="minorHAnsi" w:eastAsia="SimSun" w:hAnsiTheme="minorHAnsi" w:cstheme="minorHAnsi"/>
          <w:kern w:val="3"/>
          <w:sz w:val="23"/>
          <w:szCs w:val="23"/>
          <w:lang w:eastAsia="zh-CN" w:bidi="hi-IN"/>
        </w:rPr>
        <w:t>pogodbe in dokumentaciji v zvezi z oddajo javnega naročila.</w:t>
      </w:r>
    </w:p>
    <w:p w14:paraId="2E67A27E" w14:textId="77777777" w:rsidR="001F1C09" w:rsidRPr="006F5D5E" w:rsidRDefault="001F1C09" w:rsidP="001F1C09">
      <w:pPr>
        <w:spacing w:after="0"/>
        <w:jc w:val="both"/>
        <w:rPr>
          <w:rFonts w:asciiTheme="minorHAnsi" w:eastAsia="SimSun" w:hAnsiTheme="minorHAnsi" w:cstheme="minorHAnsi"/>
          <w:kern w:val="3"/>
          <w:sz w:val="23"/>
          <w:szCs w:val="23"/>
          <w:lang w:eastAsia="zh-CN" w:bidi="hi-IN"/>
        </w:rPr>
      </w:pPr>
    </w:p>
    <w:p w14:paraId="58D187D3" w14:textId="77777777" w:rsidR="001F1C09" w:rsidRPr="006F5D5E" w:rsidRDefault="001F1C09" w:rsidP="001F1C09">
      <w:p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Cena mora vključevati tudi naslednje stroške in aktivnosti:</w:t>
      </w:r>
    </w:p>
    <w:p w14:paraId="79549180" w14:textId="4966D6B4" w:rsidR="001F1C09"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 xml:space="preserve">vodenje izdelave projektov, sodelovanje z naročnikom, </w:t>
      </w:r>
    </w:p>
    <w:p w14:paraId="3C5ED243" w14:textId="77777777" w:rsidR="001F1C09"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 xml:space="preserve">pridobivanje podatkov, </w:t>
      </w:r>
    </w:p>
    <w:p w14:paraId="1CB52A6F" w14:textId="77777777" w:rsidR="001F1C09"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sodelovanje pri revizijah oz. recenzijah ter dopolnitve projektne dokumentacije po utemeljenih zahtevah revizijske razprave, upravnih organov in naročnika, vključno z vsemi sestanki z revizorji in recenzorji oz. ostalih deležnikov,</w:t>
      </w:r>
    </w:p>
    <w:p w14:paraId="6D29B2D9" w14:textId="19E2F3F4" w:rsidR="001F1C09"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sodelovanje pri izdelavi investicijske dokumentacije,</w:t>
      </w:r>
    </w:p>
    <w:p w14:paraId="32B594DC" w14:textId="62B750EE" w:rsidR="00526123" w:rsidRPr="006F5D5E" w:rsidRDefault="00526123" w:rsidP="00D927A9">
      <w:pPr>
        <w:numPr>
          <w:ilvl w:val="0"/>
          <w:numId w:val="62"/>
        </w:numPr>
        <w:spacing w:after="0"/>
        <w:jc w:val="both"/>
        <w:rPr>
          <w:rFonts w:asciiTheme="minorHAnsi" w:eastAsia="SimSun" w:hAnsiTheme="minorHAnsi" w:cstheme="minorHAnsi"/>
          <w:kern w:val="3"/>
          <w:sz w:val="23"/>
          <w:szCs w:val="23"/>
          <w:lang w:eastAsia="zh-CN" w:bidi="hi-IN"/>
        </w:rPr>
      </w:pPr>
      <w:r>
        <w:rPr>
          <w:rFonts w:asciiTheme="minorHAnsi" w:eastAsia="SimSun" w:hAnsiTheme="minorHAnsi" w:cstheme="minorHAnsi"/>
          <w:kern w:val="3"/>
          <w:sz w:val="23"/>
          <w:szCs w:val="23"/>
          <w:lang w:eastAsia="zh-CN" w:bidi="hi-IN"/>
        </w:rPr>
        <w:t xml:space="preserve">sodelovanje pri izvedbi postopka javnega naročila </w:t>
      </w:r>
      <w:r w:rsidR="005850B8">
        <w:rPr>
          <w:rFonts w:asciiTheme="minorHAnsi" w:eastAsia="SimSun" w:hAnsiTheme="minorHAnsi" w:cstheme="minorHAnsi"/>
          <w:kern w:val="3"/>
          <w:sz w:val="23"/>
          <w:szCs w:val="23"/>
          <w:lang w:eastAsia="zh-CN" w:bidi="hi-IN"/>
        </w:rPr>
        <w:t xml:space="preserve">gradnje </w:t>
      </w:r>
      <w:r>
        <w:rPr>
          <w:rFonts w:asciiTheme="minorHAnsi" w:eastAsia="SimSun" w:hAnsiTheme="minorHAnsi" w:cstheme="minorHAnsi"/>
          <w:kern w:val="3"/>
          <w:sz w:val="23"/>
          <w:szCs w:val="23"/>
          <w:lang w:eastAsia="zh-CN" w:bidi="hi-IN"/>
        </w:rPr>
        <w:t>za posamezen projekt z oblikovanjem odgovorov na vprašanja ponudnikov na portalu javnih naročil,</w:t>
      </w:r>
    </w:p>
    <w:p w14:paraId="73BF1674" w14:textId="77777777" w:rsidR="001F1C09"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kopije izvlečkov iz projektne dokumentacije, ki služijo kot delovno gradivo na koordinacijah, delavnicah in drugih sestankih,</w:t>
      </w:r>
    </w:p>
    <w:p w14:paraId="04CD6870" w14:textId="77777777" w:rsidR="001F1C09"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vse materialne in transportne stroške, vezane na izdelavo razpisanih del,</w:t>
      </w:r>
    </w:p>
    <w:p w14:paraId="572C53BF" w14:textId="4F6EA758" w:rsidR="001F1C09"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 xml:space="preserve">stroške </w:t>
      </w:r>
      <w:r w:rsidR="00441046" w:rsidRPr="006F5D5E">
        <w:rPr>
          <w:rFonts w:asciiTheme="minorHAnsi" w:eastAsia="SimSun" w:hAnsiTheme="minorHAnsi" w:cstheme="minorHAnsi"/>
          <w:kern w:val="3"/>
          <w:sz w:val="23"/>
          <w:szCs w:val="23"/>
          <w:lang w:eastAsia="zh-CN" w:bidi="hi-IN"/>
        </w:rPr>
        <w:t>5</w:t>
      </w:r>
      <w:r w:rsidRPr="006F5D5E">
        <w:rPr>
          <w:rFonts w:asciiTheme="minorHAnsi" w:eastAsia="SimSun" w:hAnsiTheme="minorHAnsi" w:cstheme="minorHAnsi"/>
          <w:kern w:val="3"/>
          <w:sz w:val="23"/>
          <w:szCs w:val="23"/>
          <w:lang w:eastAsia="zh-CN" w:bidi="hi-IN"/>
        </w:rPr>
        <w:t xml:space="preserve"> (</w:t>
      </w:r>
      <w:r w:rsidR="00441046" w:rsidRPr="006F5D5E">
        <w:rPr>
          <w:rFonts w:asciiTheme="minorHAnsi" w:eastAsia="SimSun" w:hAnsiTheme="minorHAnsi" w:cstheme="minorHAnsi"/>
          <w:kern w:val="3"/>
          <w:sz w:val="23"/>
          <w:szCs w:val="23"/>
          <w:lang w:eastAsia="zh-CN" w:bidi="hi-IN"/>
        </w:rPr>
        <w:t>petih</w:t>
      </w:r>
      <w:r w:rsidRPr="006F5D5E">
        <w:rPr>
          <w:rFonts w:asciiTheme="minorHAnsi" w:eastAsia="SimSun" w:hAnsiTheme="minorHAnsi" w:cstheme="minorHAnsi"/>
          <w:kern w:val="3"/>
          <w:sz w:val="23"/>
          <w:szCs w:val="23"/>
          <w:lang w:eastAsia="zh-CN" w:bidi="hi-IN"/>
        </w:rPr>
        <w:t xml:space="preserve">) mapiranih tiskanih izvodov in </w:t>
      </w:r>
      <w:r w:rsidR="00441046" w:rsidRPr="006F5D5E">
        <w:rPr>
          <w:rFonts w:asciiTheme="minorHAnsi" w:eastAsia="SimSun" w:hAnsiTheme="minorHAnsi" w:cstheme="minorHAnsi"/>
          <w:kern w:val="3"/>
          <w:sz w:val="23"/>
          <w:szCs w:val="23"/>
          <w:lang w:eastAsia="zh-CN" w:bidi="hi-IN"/>
        </w:rPr>
        <w:t>5</w:t>
      </w:r>
      <w:r w:rsidRPr="006F5D5E">
        <w:rPr>
          <w:rFonts w:asciiTheme="minorHAnsi" w:eastAsia="SimSun" w:hAnsiTheme="minorHAnsi" w:cstheme="minorHAnsi"/>
          <w:kern w:val="3"/>
          <w:sz w:val="23"/>
          <w:szCs w:val="23"/>
          <w:lang w:eastAsia="zh-CN" w:bidi="hi-IN"/>
        </w:rPr>
        <w:t xml:space="preserve"> (</w:t>
      </w:r>
      <w:r w:rsidR="00441046" w:rsidRPr="006F5D5E">
        <w:rPr>
          <w:rFonts w:asciiTheme="minorHAnsi" w:eastAsia="SimSun" w:hAnsiTheme="minorHAnsi" w:cstheme="minorHAnsi"/>
          <w:kern w:val="3"/>
          <w:sz w:val="23"/>
          <w:szCs w:val="23"/>
          <w:lang w:eastAsia="zh-CN" w:bidi="hi-IN"/>
        </w:rPr>
        <w:t>petih</w:t>
      </w:r>
      <w:r w:rsidRPr="006F5D5E">
        <w:rPr>
          <w:rFonts w:asciiTheme="minorHAnsi" w:eastAsia="SimSun" w:hAnsiTheme="minorHAnsi" w:cstheme="minorHAnsi"/>
          <w:kern w:val="3"/>
          <w:sz w:val="23"/>
          <w:szCs w:val="23"/>
          <w:lang w:eastAsia="zh-CN" w:bidi="hi-IN"/>
        </w:rPr>
        <w:t xml:space="preserve">) digitalnih izvodov za vsak podprojekt, tako </w:t>
      </w:r>
      <w:r w:rsidR="002A77EB" w:rsidRPr="006F5D5E">
        <w:rPr>
          <w:rFonts w:asciiTheme="minorHAnsi" w:eastAsia="SimSun" w:hAnsiTheme="minorHAnsi" w:cstheme="minorHAnsi"/>
          <w:kern w:val="3"/>
          <w:sz w:val="23"/>
          <w:szCs w:val="23"/>
          <w:lang w:eastAsia="zh-CN" w:bidi="hi-IN"/>
        </w:rPr>
        <w:t xml:space="preserve">IDZ, </w:t>
      </w:r>
      <w:r w:rsidRPr="006F5D5E">
        <w:rPr>
          <w:rFonts w:asciiTheme="minorHAnsi" w:eastAsia="SimSun" w:hAnsiTheme="minorHAnsi" w:cstheme="minorHAnsi"/>
          <w:kern w:val="3"/>
          <w:sz w:val="23"/>
          <w:szCs w:val="23"/>
          <w:lang w:eastAsia="zh-CN" w:bidi="hi-IN"/>
        </w:rPr>
        <w:t xml:space="preserve">IDP, </w:t>
      </w:r>
      <w:r w:rsidR="002A77EB" w:rsidRPr="006F5D5E">
        <w:rPr>
          <w:rFonts w:asciiTheme="minorHAnsi" w:eastAsia="SimSun" w:hAnsiTheme="minorHAnsi" w:cstheme="minorHAnsi"/>
          <w:kern w:val="3"/>
          <w:sz w:val="23"/>
          <w:szCs w:val="23"/>
          <w:lang w:eastAsia="zh-CN" w:bidi="hi-IN"/>
        </w:rPr>
        <w:t xml:space="preserve">PGD, </w:t>
      </w:r>
      <w:r w:rsidRPr="006F5D5E">
        <w:rPr>
          <w:rFonts w:asciiTheme="minorHAnsi" w:eastAsia="SimSun" w:hAnsiTheme="minorHAnsi" w:cstheme="minorHAnsi"/>
          <w:kern w:val="3"/>
          <w:sz w:val="23"/>
          <w:szCs w:val="23"/>
          <w:lang w:eastAsia="zh-CN" w:bidi="hi-IN"/>
        </w:rPr>
        <w:t>PZI,</w:t>
      </w:r>
      <w:r w:rsidR="002A77EB" w:rsidRPr="006F5D5E">
        <w:rPr>
          <w:rFonts w:asciiTheme="minorHAnsi" w:eastAsia="SimSun" w:hAnsiTheme="minorHAnsi" w:cstheme="minorHAnsi"/>
          <w:kern w:val="3"/>
          <w:sz w:val="23"/>
          <w:szCs w:val="23"/>
          <w:lang w:eastAsia="zh-CN" w:bidi="hi-IN"/>
        </w:rPr>
        <w:t xml:space="preserve"> ZNačrt,</w:t>
      </w:r>
    </w:p>
    <w:p w14:paraId="5A95B607" w14:textId="77777777" w:rsidR="001F1C09"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redno udeležbo na usklajevalnih in operativnih sestankih v času izvajanja del,</w:t>
      </w:r>
    </w:p>
    <w:p w14:paraId="3C751D1C" w14:textId="06631BCB" w:rsidR="001F1C09"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pridobivanje gradbenega dovoljenja</w:t>
      </w:r>
      <w:r w:rsidR="00676584" w:rsidRPr="006F5D5E">
        <w:rPr>
          <w:rFonts w:asciiTheme="minorHAnsi" w:eastAsia="SimSun" w:hAnsiTheme="minorHAnsi" w:cstheme="minorHAnsi"/>
          <w:kern w:val="3"/>
          <w:sz w:val="23"/>
          <w:szCs w:val="23"/>
          <w:lang w:eastAsia="zh-CN" w:bidi="hi-IN"/>
        </w:rPr>
        <w:t>, v kolikor bo potrebno</w:t>
      </w:r>
      <w:r w:rsidRPr="006F5D5E">
        <w:rPr>
          <w:rFonts w:asciiTheme="minorHAnsi" w:eastAsia="SimSun" w:hAnsiTheme="minorHAnsi" w:cstheme="minorHAnsi"/>
          <w:kern w:val="3"/>
          <w:sz w:val="23"/>
          <w:szCs w:val="23"/>
          <w:lang w:eastAsia="zh-CN" w:bidi="hi-IN"/>
        </w:rPr>
        <w:t>,</w:t>
      </w:r>
    </w:p>
    <w:p w14:paraId="73EA8A98" w14:textId="052E6A64" w:rsidR="001F1C09"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izdelavo sprememb in dopolnitev  projektne dokumentacije, do katere pride zaradi naknadnih zahtev investitorja, ki so posledica nastanka nepredviden okoliščin, na katere investitor ni mogel vplivat</w:t>
      </w:r>
      <w:r w:rsidR="000A7081">
        <w:rPr>
          <w:rFonts w:asciiTheme="minorHAnsi" w:eastAsia="SimSun" w:hAnsiTheme="minorHAnsi" w:cstheme="minorHAnsi"/>
          <w:kern w:val="3"/>
          <w:sz w:val="23"/>
          <w:szCs w:val="23"/>
          <w:lang w:eastAsia="zh-CN" w:bidi="hi-IN"/>
        </w:rPr>
        <w:t>i</w:t>
      </w:r>
      <w:r w:rsidR="000A7081" w:rsidRPr="000A7081">
        <w:rPr>
          <w:rFonts w:asciiTheme="minorHAnsi" w:eastAsia="SimSun" w:hAnsiTheme="minorHAnsi" w:cstheme="minorHAnsi"/>
          <w:kern w:val="3"/>
          <w:sz w:val="23"/>
          <w:szCs w:val="23"/>
          <w:lang w:eastAsia="zh-CN" w:bidi="hi-IN"/>
        </w:rPr>
        <w:t xml:space="preserve"> ali zahtev posredniškega organa</w:t>
      </w:r>
      <w:r w:rsidRPr="006F5D5E">
        <w:rPr>
          <w:rFonts w:asciiTheme="minorHAnsi" w:eastAsia="SimSun" w:hAnsiTheme="minorHAnsi" w:cstheme="minorHAnsi"/>
          <w:kern w:val="3"/>
          <w:sz w:val="23"/>
          <w:szCs w:val="23"/>
          <w:lang w:eastAsia="zh-CN" w:bidi="hi-IN"/>
        </w:rPr>
        <w:t>,</w:t>
      </w:r>
    </w:p>
    <w:p w14:paraId="07D3D7BE" w14:textId="77777777" w:rsidR="001F1C09"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korekcije in dopolnitve projektne dokumentacije na podlagi utemeljenih zahtev upravnih organov ali soglasodajalcev,</w:t>
      </w:r>
    </w:p>
    <w:p w14:paraId="65084480" w14:textId="77777777" w:rsidR="001F1C09"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sprotne popravke in dopolnitve projektne rešitve, v kolikor se pri gradnji izkaže, da so le te pomanjkljive ali nepravilne,</w:t>
      </w:r>
    </w:p>
    <w:p w14:paraId="0938D059" w14:textId="77777777" w:rsidR="001F1C09"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 xml:space="preserve">v pisni obliki potrjevati predvidene materiale za vgradnjo, delavniške načrte, detajle kot tudi vso opremo izvajalcev del in njihovih podizvajalcev, </w:t>
      </w:r>
    </w:p>
    <w:p w14:paraId="639DA4BF" w14:textId="77777777" w:rsidR="001F1C09"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 xml:space="preserve">na zahtevo naročnika iskati ali proučiti posredovane nove racionalnejše rešitve detajlov, </w:t>
      </w:r>
    </w:p>
    <w:p w14:paraId="31C618FE" w14:textId="77777777" w:rsidR="001F1C09"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pridobivanje soglasij soglasodajalcev in projektnih pogojev,</w:t>
      </w:r>
    </w:p>
    <w:p w14:paraId="17B98771" w14:textId="6F4678AE" w:rsidR="001F1C09"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dodatne elaborate, projekte, ekspertize in drugo dokumentacijo, ki</w:t>
      </w:r>
      <w:r w:rsidR="005909BF">
        <w:rPr>
          <w:rFonts w:asciiTheme="minorHAnsi" w:eastAsia="SimSun" w:hAnsiTheme="minorHAnsi" w:cstheme="minorHAnsi"/>
          <w:kern w:val="3"/>
          <w:sz w:val="23"/>
          <w:szCs w:val="23"/>
          <w:lang w:eastAsia="zh-CN" w:bidi="hi-IN"/>
        </w:rPr>
        <w:t xml:space="preserve"> je</w:t>
      </w:r>
      <w:r w:rsidRPr="006F5D5E">
        <w:rPr>
          <w:rFonts w:asciiTheme="minorHAnsi" w:eastAsia="SimSun" w:hAnsiTheme="minorHAnsi" w:cstheme="minorHAnsi"/>
          <w:kern w:val="3"/>
          <w:sz w:val="23"/>
          <w:szCs w:val="23"/>
          <w:lang w:eastAsia="zh-CN" w:bidi="hi-IN"/>
        </w:rPr>
        <w:t xml:space="preserve"> potrebna za gradnjo in izvedbo,</w:t>
      </w:r>
    </w:p>
    <w:p w14:paraId="438DB23F" w14:textId="6518C283" w:rsidR="001F1C09"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 xml:space="preserve">izdelave projektov </w:t>
      </w:r>
      <w:r w:rsidR="005909BF">
        <w:rPr>
          <w:rFonts w:asciiTheme="minorHAnsi" w:eastAsia="SimSun" w:hAnsiTheme="minorHAnsi" w:cstheme="minorHAnsi"/>
          <w:kern w:val="3"/>
          <w:sz w:val="23"/>
          <w:szCs w:val="23"/>
          <w:lang w:eastAsia="zh-CN" w:bidi="hi-IN"/>
        </w:rPr>
        <w:t>komunalne infrastrukture,</w:t>
      </w:r>
      <w:r w:rsidRPr="006F5D5E">
        <w:rPr>
          <w:rFonts w:asciiTheme="minorHAnsi" w:eastAsia="SimSun" w:hAnsiTheme="minorHAnsi" w:cstheme="minorHAnsi"/>
          <w:kern w:val="3"/>
          <w:sz w:val="23"/>
          <w:szCs w:val="23"/>
          <w:lang w:eastAsia="zh-CN" w:bidi="hi-IN"/>
        </w:rPr>
        <w:t xml:space="preserve"> naprav in oprem, ki izhajajo iz projektnih pogojev, </w:t>
      </w:r>
    </w:p>
    <w:p w14:paraId="2DFBFD92" w14:textId="79F66D92" w:rsidR="001F1C09"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lastRenderedPageBreak/>
        <w:t xml:space="preserve">izvesti druga spremljajoča dela, ki so potrebna za izvedbo predmeta pogodbe, ne glede na njihovo vrsto in obseg in ne glede na to ali so ali niso izrecno navedena v </w:t>
      </w:r>
      <w:r w:rsidR="00D1485F">
        <w:rPr>
          <w:rFonts w:asciiTheme="minorHAnsi" w:eastAsia="SimSun" w:hAnsiTheme="minorHAnsi" w:cstheme="minorHAnsi"/>
          <w:kern w:val="3"/>
          <w:sz w:val="23"/>
          <w:szCs w:val="23"/>
          <w:lang w:eastAsia="zh-CN" w:bidi="hi-IN"/>
        </w:rPr>
        <w:t>tem okvirnem sporazumu</w:t>
      </w:r>
      <w:r w:rsidRPr="006F5D5E">
        <w:rPr>
          <w:rFonts w:asciiTheme="minorHAnsi" w:eastAsia="SimSun" w:hAnsiTheme="minorHAnsi" w:cstheme="minorHAnsi"/>
          <w:kern w:val="3"/>
          <w:sz w:val="23"/>
          <w:szCs w:val="23"/>
          <w:lang w:eastAsia="zh-CN" w:bidi="hi-IN"/>
        </w:rPr>
        <w:t xml:space="preserve"> in pogodbenih specifikacijah;</w:t>
      </w:r>
    </w:p>
    <w:p w14:paraId="373B85FC" w14:textId="23A146C7" w:rsidR="001F1C09"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izvesti geomehanske raziskave v območj</w:t>
      </w:r>
      <w:r w:rsidR="00B71C92" w:rsidRPr="006F5D5E">
        <w:rPr>
          <w:rFonts w:asciiTheme="minorHAnsi" w:eastAsia="SimSun" w:hAnsiTheme="minorHAnsi" w:cstheme="minorHAnsi"/>
          <w:kern w:val="3"/>
          <w:sz w:val="23"/>
          <w:szCs w:val="23"/>
          <w:lang w:eastAsia="zh-CN" w:bidi="hi-IN"/>
        </w:rPr>
        <w:t>ih,</w:t>
      </w:r>
      <w:r w:rsidRPr="006F5D5E">
        <w:rPr>
          <w:rFonts w:asciiTheme="minorHAnsi" w:eastAsia="SimSun" w:hAnsiTheme="minorHAnsi" w:cstheme="minorHAnsi"/>
          <w:kern w:val="3"/>
          <w:sz w:val="23"/>
          <w:szCs w:val="23"/>
          <w:lang w:eastAsia="zh-CN" w:bidi="hi-IN"/>
        </w:rPr>
        <w:t xml:space="preserve"> kjer </w:t>
      </w:r>
      <w:r w:rsidR="00B71C92" w:rsidRPr="006F5D5E">
        <w:rPr>
          <w:rFonts w:asciiTheme="minorHAnsi" w:eastAsia="SimSun" w:hAnsiTheme="minorHAnsi" w:cstheme="minorHAnsi"/>
          <w:kern w:val="3"/>
          <w:sz w:val="23"/>
          <w:szCs w:val="23"/>
          <w:lang w:eastAsia="zh-CN" w:bidi="hi-IN"/>
        </w:rPr>
        <w:t xml:space="preserve">je to potrebno </w:t>
      </w:r>
      <w:r w:rsidRPr="006F5D5E">
        <w:rPr>
          <w:rFonts w:asciiTheme="minorHAnsi" w:eastAsia="SimSun" w:hAnsiTheme="minorHAnsi" w:cstheme="minorHAnsi"/>
          <w:kern w:val="3"/>
          <w:sz w:val="23"/>
          <w:szCs w:val="23"/>
          <w:lang w:eastAsia="zh-CN" w:bidi="hi-IN"/>
        </w:rPr>
        <w:t>in izdelati geomehanski elaborat</w:t>
      </w:r>
      <w:r w:rsidR="00B71C92" w:rsidRPr="006F5D5E">
        <w:rPr>
          <w:rFonts w:asciiTheme="minorHAnsi" w:eastAsia="SimSun" w:hAnsiTheme="minorHAnsi" w:cstheme="minorHAnsi"/>
          <w:kern w:val="3"/>
          <w:sz w:val="23"/>
          <w:szCs w:val="23"/>
          <w:lang w:eastAsia="zh-CN" w:bidi="hi-IN"/>
        </w:rPr>
        <w:t>,</w:t>
      </w:r>
    </w:p>
    <w:p w14:paraId="018FD404" w14:textId="100D2E84" w:rsidR="001F1C09"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 xml:space="preserve">izdelati elaborat vpliva na podnebne spremembe, strokovni elaborat vpliva na okolje, (in druge potrebne dokumente, ki bodo potrebni za </w:t>
      </w:r>
      <w:r w:rsidR="005909BF">
        <w:rPr>
          <w:rFonts w:asciiTheme="minorHAnsi" w:eastAsia="SimSun" w:hAnsiTheme="minorHAnsi" w:cstheme="minorHAnsi"/>
          <w:kern w:val="3"/>
          <w:sz w:val="23"/>
          <w:szCs w:val="23"/>
          <w:lang w:eastAsia="zh-CN" w:bidi="hi-IN"/>
        </w:rPr>
        <w:t xml:space="preserve">pridobitev gradbenega dovoljenja ter </w:t>
      </w:r>
      <w:r w:rsidRPr="006F5D5E">
        <w:rPr>
          <w:rFonts w:asciiTheme="minorHAnsi" w:eastAsia="SimSun" w:hAnsiTheme="minorHAnsi" w:cstheme="minorHAnsi"/>
          <w:kern w:val="3"/>
          <w:sz w:val="23"/>
          <w:szCs w:val="23"/>
          <w:lang w:eastAsia="zh-CN" w:bidi="hi-IN"/>
        </w:rPr>
        <w:t>prijavo in črpanje EU sredstev) – v kolikor je potrebno izvesti presojo vplivov na okolje, mora biti navedeni elaborat vključen v ceno.</w:t>
      </w:r>
    </w:p>
    <w:p w14:paraId="05C54B2A" w14:textId="77777777" w:rsidR="001F1C09"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požarni elaborat v fazi PGD,</w:t>
      </w:r>
    </w:p>
    <w:p w14:paraId="7CE13617" w14:textId="27A97B1F" w:rsidR="001F1C09"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drug</w:t>
      </w:r>
      <w:r w:rsidR="005909BF">
        <w:rPr>
          <w:rFonts w:asciiTheme="minorHAnsi" w:eastAsia="SimSun" w:hAnsiTheme="minorHAnsi" w:cstheme="minorHAnsi"/>
          <w:kern w:val="3"/>
          <w:sz w:val="23"/>
          <w:szCs w:val="23"/>
          <w:lang w:eastAsia="zh-CN" w:bidi="hi-IN"/>
        </w:rPr>
        <w:t>a potrebna dokumentacija</w:t>
      </w:r>
      <w:r w:rsidRPr="006F5D5E">
        <w:rPr>
          <w:rFonts w:asciiTheme="minorHAnsi" w:eastAsia="SimSun" w:hAnsiTheme="minorHAnsi" w:cstheme="minorHAnsi"/>
          <w:kern w:val="3"/>
          <w:sz w:val="23"/>
          <w:szCs w:val="23"/>
          <w:lang w:eastAsia="zh-CN" w:bidi="hi-IN"/>
        </w:rPr>
        <w:t>, ki ni detajlno navedena, je pa potrebna;</w:t>
      </w:r>
    </w:p>
    <w:p w14:paraId="66E4FFA8" w14:textId="77777777" w:rsidR="001F1C09"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oceniti vzdrževanje objektov v njihovi življenjski dobi ter posredovati stroške porabe energentov,</w:t>
      </w:r>
    </w:p>
    <w:p w14:paraId="0AD3637B" w14:textId="77777777" w:rsidR="00B71C92" w:rsidRPr="006F5D5E" w:rsidRDefault="001F1C09" w:rsidP="00D927A9">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sodelovanje / zastopanje z naročnikom / naročnika pri postopkih pred upravnimi organi</w:t>
      </w:r>
      <w:r w:rsidR="00B71C92" w:rsidRPr="006F5D5E">
        <w:rPr>
          <w:rFonts w:asciiTheme="minorHAnsi" w:eastAsia="SimSun" w:hAnsiTheme="minorHAnsi" w:cstheme="minorHAnsi"/>
          <w:kern w:val="3"/>
          <w:sz w:val="23"/>
          <w:szCs w:val="23"/>
          <w:lang w:eastAsia="zh-CN" w:bidi="hi-IN"/>
        </w:rPr>
        <w:t>,</w:t>
      </w:r>
    </w:p>
    <w:p w14:paraId="29A5C39B" w14:textId="77777777" w:rsidR="00220F41" w:rsidRPr="006F5D5E" w:rsidRDefault="00220F41" w:rsidP="00220F41">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 xml:space="preserve">za posege ob ali na državnih cestah sodelovati z upravljavcem državnih cest in za projekt  pridobiti soglasje DRSI ali DARS. </w:t>
      </w:r>
    </w:p>
    <w:p w14:paraId="574DD3FF" w14:textId="77777777" w:rsidR="00220F41" w:rsidRPr="006F5D5E" w:rsidRDefault="00220F41" w:rsidP="00220F41">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izdelava popisa del skladno s smernicami</w:t>
      </w:r>
      <w:r w:rsidRPr="006F5D5E">
        <w:t xml:space="preserve"> </w:t>
      </w:r>
      <w:r w:rsidRPr="006F5D5E">
        <w:rPr>
          <w:rFonts w:asciiTheme="minorHAnsi" w:eastAsia="SimSun" w:hAnsiTheme="minorHAnsi" w:cstheme="minorHAnsi"/>
          <w:kern w:val="3"/>
          <w:sz w:val="23"/>
          <w:szCs w:val="23"/>
          <w:lang w:eastAsia="zh-CN" w:bidi="hi-IN"/>
        </w:rPr>
        <w:t>Ministrstva za infrastrukturo (MZI): Kolesarjem prijazna infrastruktura; Smernice za umeščanje kolesarske infrastrukture v urbanih območjih, avgust 2017 oz. zahtevami organa upravljanja (MZI),</w:t>
      </w:r>
    </w:p>
    <w:p w14:paraId="7A30AED0" w14:textId="749EE1A0" w:rsidR="001F1C09" w:rsidRDefault="00220F41" w:rsidP="00220F41">
      <w:pPr>
        <w:numPr>
          <w:ilvl w:val="0"/>
          <w:numId w:val="62"/>
        </w:numPr>
        <w:spacing w:after="0"/>
        <w:jc w:val="both"/>
        <w:rPr>
          <w:rFonts w:asciiTheme="minorHAnsi" w:eastAsia="SimSun" w:hAnsiTheme="minorHAnsi" w:cstheme="minorHAnsi"/>
          <w:kern w:val="3"/>
          <w:sz w:val="23"/>
          <w:szCs w:val="23"/>
          <w:lang w:eastAsia="zh-CN" w:bidi="hi-IN"/>
        </w:rPr>
      </w:pPr>
      <w:r w:rsidRPr="006F5D5E">
        <w:rPr>
          <w:rFonts w:asciiTheme="minorHAnsi" w:eastAsia="SimSun" w:hAnsiTheme="minorHAnsi" w:cstheme="minorHAnsi"/>
          <w:kern w:val="3"/>
          <w:sz w:val="23"/>
          <w:szCs w:val="23"/>
          <w:lang w:eastAsia="zh-CN" w:bidi="hi-IN"/>
        </w:rPr>
        <w:t>popis del mora biti usklajen z vsemi načrti in urejen v taki obliki, da je pripravljen za objavo v postopku javnega naročila gradnje (urejen, pregleden, enoten za vse načrte, na enem delovnem listu, brez praznih vrstic med postavkami, zaklenjen obseg popisa, ki ga ponudniki ne smejo spreminjati</w:t>
      </w:r>
      <w:r w:rsidR="007F3FD0">
        <w:rPr>
          <w:rFonts w:asciiTheme="minorHAnsi" w:eastAsia="SimSun" w:hAnsiTheme="minorHAnsi" w:cstheme="minorHAnsi"/>
          <w:kern w:val="3"/>
          <w:sz w:val="23"/>
          <w:szCs w:val="23"/>
          <w:lang w:eastAsia="zh-CN" w:bidi="hi-IN"/>
        </w:rPr>
        <w:t>, …).</w:t>
      </w:r>
    </w:p>
    <w:p w14:paraId="6479EABD" w14:textId="638D815C" w:rsidR="00F30FAD" w:rsidRPr="006F5D5E" w:rsidRDefault="00F30FAD" w:rsidP="00F30FAD">
      <w:pPr>
        <w:spacing w:after="0"/>
        <w:rPr>
          <w:rFonts w:asciiTheme="minorHAnsi" w:hAnsiTheme="minorHAnsi" w:cstheme="minorHAnsi"/>
          <w:sz w:val="23"/>
          <w:szCs w:val="23"/>
          <w:lang w:eastAsia="zh-CN"/>
        </w:rPr>
      </w:pPr>
    </w:p>
    <w:p w14:paraId="46A893F8" w14:textId="1E12D10F" w:rsidR="00676584" w:rsidRPr="006F5D5E" w:rsidRDefault="00676584" w:rsidP="003F308F">
      <w:pPr>
        <w:spacing w:after="0"/>
        <w:jc w:val="both"/>
        <w:rPr>
          <w:rFonts w:asciiTheme="minorHAnsi" w:hAnsiTheme="minorHAnsi" w:cstheme="minorHAnsi"/>
          <w:sz w:val="23"/>
          <w:szCs w:val="23"/>
          <w:lang w:eastAsia="zh-CN"/>
        </w:rPr>
      </w:pPr>
      <w:r w:rsidRPr="006F5D5E">
        <w:rPr>
          <w:rFonts w:asciiTheme="minorHAnsi" w:hAnsiTheme="minorHAnsi" w:cstheme="minorHAnsi"/>
          <w:sz w:val="23"/>
          <w:szCs w:val="23"/>
          <w:lang w:eastAsia="zh-CN"/>
        </w:rPr>
        <w:t>Ponudbena cena zajema tudi vse popravke in dop</w:t>
      </w:r>
      <w:r w:rsidR="003F308F" w:rsidRPr="006F5D5E">
        <w:rPr>
          <w:rFonts w:asciiTheme="minorHAnsi" w:hAnsiTheme="minorHAnsi" w:cstheme="minorHAnsi"/>
          <w:sz w:val="23"/>
          <w:szCs w:val="23"/>
          <w:lang w:eastAsia="zh-CN"/>
        </w:rPr>
        <w:t>olnitve projektne dokumentacije</w:t>
      </w:r>
      <w:r w:rsidRPr="006F5D5E">
        <w:rPr>
          <w:rFonts w:asciiTheme="minorHAnsi" w:hAnsiTheme="minorHAnsi" w:cstheme="minorHAnsi"/>
          <w:sz w:val="23"/>
          <w:szCs w:val="23"/>
          <w:lang w:eastAsia="zh-CN"/>
        </w:rPr>
        <w:t>, ki se bodo izkazale za potrebne tekom projektiranja (velja za vse faze projektiranj</w:t>
      </w:r>
      <w:r w:rsidR="000305BB">
        <w:rPr>
          <w:rFonts w:asciiTheme="minorHAnsi" w:hAnsiTheme="minorHAnsi" w:cstheme="minorHAnsi"/>
          <w:sz w:val="23"/>
          <w:szCs w:val="23"/>
          <w:lang w:eastAsia="zh-CN"/>
        </w:rPr>
        <w:t>a</w:t>
      </w:r>
      <w:r w:rsidRPr="006F5D5E">
        <w:rPr>
          <w:rFonts w:asciiTheme="minorHAnsi" w:hAnsiTheme="minorHAnsi" w:cstheme="minorHAnsi"/>
          <w:sz w:val="23"/>
          <w:szCs w:val="23"/>
          <w:lang w:eastAsia="zh-CN"/>
        </w:rPr>
        <w:t xml:space="preserve">), in sicer za katere se </w:t>
      </w:r>
      <w:r w:rsidR="00526123">
        <w:rPr>
          <w:rFonts w:asciiTheme="minorHAnsi" w:hAnsiTheme="minorHAnsi" w:cstheme="minorHAnsi"/>
          <w:sz w:val="23"/>
          <w:szCs w:val="23"/>
          <w:lang w:eastAsia="zh-CN"/>
        </w:rPr>
        <w:t>bo naročnik</w:t>
      </w:r>
      <w:r w:rsidR="00526123" w:rsidRPr="006F5D5E">
        <w:rPr>
          <w:rFonts w:asciiTheme="minorHAnsi" w:hAnsiTheme="minorHAnsi" w:cstheme="minorHAnsi"/>
          <w:sz w:val="23"/>
          <w:szCs w:val="23"/>
          <w:lang w:eastAsia="zh-CN"/>
        </w:rPr>
        <w:t xml:space="preserve"> </w:t>
      </w:r>
      <w:r w:rsidRPr="006F5D5E">
        <w:rPr>
          <w:rFonts w:asciiTheme="minorHAnsi" w:hAnsiTheme="minorHAnsi" w:cstheme="minorHAnsi"/>
          <w:sz w:val="23"/>
          <w:szCs w:val="23"/>
          <w:lang w:eastAsia="zh-CN"/>
        </w:rPr>
        <w:t>odločil na rednih tedenskih operativnih koordinacijah in bodo dane na zapisnik oz. če jih bodo posredovali posamezni soglasodajalci</w:t>
      </w:r>
      <w:r w:rsidR="000305BB">
        <w:rPr>
          <w:rFonts w:asciiTheme="minorHAnsi" w:hAnsiTheme="minorHAnsi" w:cstheme="minorHAnsi"/>
          <w:sz w:val="23"/>
          <w:szCs w:val="23"/>
          <w:lang w:eastAsia="zh-CN"/>
        </w:rPr>
        <w:t>.</w:t>
      </w:r>
    </w:p>
    <w:p w14:paraId="6EF1E780" w14:textId="77777777" w:rsidR="00676584" w:rsidRPr="006F5D5E" w:rsidRDefault="00676584" w:rsidP="00F30FAD">
      <w:pPr>
        <w:spacing w:after="0"/>
        <w:rPr>
          <w:rFonts w:asciiTheme="minorHAnsi" w:hAnsiTheme="minorHAnsi" w:cstheme="minorHAnsi"/>
          <w:sz w:val="23"/>
          <w:szCs w:val="23"/>
          <w:lang w:eastAsia="zh-CN"/>
        </w:rPr>
      </w:pPr>
    </w:p>
    <w:p w14:paraId="32416328" w14:textId="1CB4B486" w:rsidR="00B331F0" w:rsidRPr="006F5D5E" w:rsidRDefault="00F30FAD" w:rsidP="00B95EC5">
      <w:pPr>
        <w:spacing w:after="0"/>
        <w:jc w:val="both"/>
        <w:rPr>
          <w:rFonts w:asciiTheme="minorHAnsi" w:hAnsiTheme="minorHAnsi" w:cstheme="minorHAnsi"/>
          <w:sz w:val="23"/>
          <w:szCs w:val="23"/>
          <w:lang w:eastAsia="zh-CN"/>
        </w:rPr>
      </w:pPr>
      <w:r w:rsidRPr="006F5D5E">
        <w:rPr>
          <w:rFonts w:asciiTheme="minorHAnsi" w:hAnsiTheme="minorHAnsi" w:cstheme="minorHAnsi"/>
          <w:sz w:val="23"/>
          <w:szCs w:val="23"/>
          <w:lang w:eastAsia="zh-CN"/>
        </w:rPr>
        <w:t>Cena v ponudbi mora vključevati tudi vse ostale stroške, ki se nanašajo na izvedbo posameznih del ali drugih stroškov</w:t>
      </w:r>
      <w:r w:rsidR="0066656A" w:rsidRPr="006F5D5E">
        <w:rPr>
          <w:rFonts w:asciiTheme="minorHAnsi" w:hAnsiTheme="minorHAnsi" w:cstheme="minorHAnsi"/>
          <w:sz w:val="23"/>
          <w:szCs w:val="23"/>
          <w:lang w:eastAsia="zh-CN"/>
        </w:rPr>
        <w:t>,</w:t>
      </w:r>
      <w:r w:rsidRPr="006F5D5E">
        <w:rPr>
          <w:rFonts w:asciiTheme="minorHAnsi" w:hAnsiTheme="minorHAnsi" w:cstheme="minorHAnsi"/>
          <w:sz w:val="23"/>
          <w:szCs w:val="23"/>
          <w:lang w:eastAsia="zh-CN"/>
        </w:rPr>
        <w:t xml:space="preserve"> opredeljenih v vzorcu </w:t>
      </w:r>
      <w:r w:rsidR="00FF1C25" w:rsidRPr="006F5D5E">
        <w:rPr>
          <w:rFonts w:asciiTheme="minorHAnsi" w:hAnsiTheme="minorHAnsi" w:cstheme="minorHAnsi"/>
          <w:sz w:val="23"/>
          <w:szCs w:val="23"/>
          <w:lang w:eastAsia="zh-CN"/>
        </w:rPr>
        <w:t>okvirnega sporazuma</w:t>
      </w:r>
      <w:r w:rsidRPr="006F5D5E">
        <w:rPr>
          <w:rFonts w:asciiTheme="minorHAnsi" w:hAnsiTheme="minorHAnsi" w:cstheme="minorHAnsi"/>
          <w:sz w:val="23"/>
          <w:szCs w:val="23"/>
          <w:lang w:eastAsia="zh-CN"/>
        </w:rPr>
        <w:t xml:space="preserve"> in dokumentaciji v zvezi z oddajo javnega naročila.</w:t>
      </w:r>
    </w:p>
    <w:p w14:paraId="11156A0D" w14:textId="77777777" w:rsidR="00877FD4" w:rsidRPr="00877FD4" w:rsidRDefault="00877FD4" w:rsidP="00877FD4">
      <w:pPr>
        <w:spacing w:after="0"/>
        <w:jc w:val="both"/>
        <w:rPr>
          <w:rFonts w:asciiTheme="minorHAnsi" w:hAnsiTheme="minorHAnsi" w:cstheme="minorHAnsi"/>
          <w:b/>
          <w:sz w:val="23"/>
          <w:szCs w:val="23"/>
          <w:highlight w:val="yellow"/>
          <w:lang w:eastAsia="zh-CN"/>
        </w:rPr>
      </w:pPr>
    </w:p>
    <w:p w14:paraId="743F6E85" w14:textId="1B4E0B33" w:rsidR="00877FD4" w:rsidRPr="00877FD4" w:rsidRDefault="00877FD4" w:rsidP="00877FD4">
      <w:pPr>
        <w:spacing w:after="0"/>
        <w:jc w:val="both"/>
        <w:rPr>
          <w:rFonts w:asciiTheme="minorHAnsi" w:hAnsiTheme="minorHAnsi" w:cstheme="minorHAnsi"/>
          <w:b/>
          <w:sz w:val="23"/>
          <w:szCs w:val="23"/>
          <w:lang w:eastAsia="zh-CN"/>
        </w:rPr>
      </w:pPr>
      <w:r w:rsidRPr="00473448">
        <w:rPr>
          <w:rFonts w:asciiTheme="minorHAnsi" w:hAnsiTheme="minorHAnsi" w:cstheme="minorHAnsi"/>
          <w:b/>
          <w:sz w:val="23"/>
          <w:szCs w:val="23"/>
          <w:lang w:eastAsia="zh-CN"/>
        </w:rPr>
        <w:t>Cene na postavko morajo biti fiksne in nespremenljive za ves čas trajanja pogodbe</w:t>
      </w:r>
      <w:r w:rsidR="003F308F" w:rsidRPr="00473448">
        <w:rPr>
          <w:rFonts w:asciiTheme="minorHAnsi" w:hAnsiTheme="minorHAnsi" w:cstheme="minorHAnsi"/>
          <w:b/>
          <w:sz w:val="23"/>
          <w:szCs w:val="23"/>
          <w:lang w:eastAsia="zh-CN"/>
        </w:rPr>
        <w:t xml:space="preserve"> za posamezno naročilo</w:t>
      </w:r>
      <w:r w:rsidRPr="00473448">
        <w:rPr>
          <w:rFonts w:asciiTheme="minorHAnsi" w:hAnsiTheme="minorHAnsi" w:cstheme="minorHAnsi"/>
          <w:b/>
          <w:sz w:val="23"/>
          <w:szCs w:val="23"/>
          <w:lang w:eastAsia="zh-CN"/>
        </w:rPr>
        <w:t>.</w:t>
      </w:r>
    </w:p>
    <w:p w14:paraId="6A2FAE63" w14:textId="77777777" w:rsidR="004F4972" w:rsidRPr="005B7BFA" w:rsidRDefault="004F4972" w:rsidP="004F4972">
      <w:pPr>
        <w:spacing w:after="0"/>
        <w:rPr>
          <w:rFonts w:asciiTheme="minorHAnsi" w:hAnsiTheme="minorHAnsi" w:cstheme="minorHAnsi"/>
          <w:sz w:val="23"/>
          <w:szCs w:val="23"/>
          <w:lang w:eastAsia="zh-CN"/>
        </w:rPr>
      </w:pPr>
    </w:p>
    <w:p w14:paraId="42420C04" w14:textId="3C403FF4" w:rsidR="00695626" w:rsidRPr="005B7BFA" w:rsidRDefault="00695626" w:rsidP="006E0652">
      <w:pPr>
        <w:pStyle w:val="Naslov2"/>
      </w:pPr>
      <w:bookmarkStart w:id="116" w:name="_Toc451354692"/>
      <w:bookmarkStart w:id="117" w:name="_Toc510009652"/>
      <w:r w:rsidRPr="005B7BFA">
        <w:lastRenderedPageBreak/>
        <w:t>Računske napake</w:t>
      </w:r>
      <w:bookmarkEnd w:id="116"/>
      <w:bookmarkEnd w:id="117"/>
    </w:p>
    <w:p w14:paraId="7AD3DF8C" w14:textId="77777777" w:rsidR="00D2385D" w:rsidRPr="005B7BFA" w:rsidRDefault="00D2385D" w:rsidP="00D2385D">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Naročnik bo odkrite  računske napake odpravil v skladu z določbo sedmega odstavka 89. člena ZJN-3.</w:t>
      </w:r>
    </w:p>
    <w:p w14:paraId="2D3405DB" w14:textId="77777777" w:rsidR="00D2385D" w:rsidRPr="005B7BFA" w:rsidRDefault="00D2385D" w:rsidP="00D2385D">
      <w:pPr>
        <w:spacing w:after="0"/>
        <w:jc w:val="both"/>
        <w:rPr>
          <w:rFonts w:asciiTheme="minorHAnsi" w:hAnsiTheme="minorHAnsi" w:cstheme="minorHAnsi"/>
          <w:sz w:val="23"/>
          <w:szCs w:val="23"/>
          <w:lang w:eastAsia="zh-CN"/>
        </w:rPr>
      </w:pPr>
    </w:p>
    <w:p w14:paraId="3FD1701C" w14:textId="77777777" w:rsidR="00D2385D" w:rsidRPr="005B7BFA" w:rsidRDefault="00D2385D" w:rsidP="00D2385D">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Vse napake, do katerih bi prišlo zaradi nepravilne vnaprej določene matematične operacije s strani naročnika, bo naročnik obravnaval kot računske napake, ki jih bo naročnik ob pisnem soglasju ponudnika popravil tako, da ob upoštevanju cen na enoto brez DDV v računsko napačnih postavkah in količinah, ki jih ponudi ponudnik, izračunal vrednost ponudbe z upoštevanjem pravilne matematične operacije.</w:t>
      </w:r>
    </w:p>
    <w:p w14:paraId="60C6BBEF" w14:textId="77777777" w:rsidR="00D2385D" w:rsidRPr="005B7BFA" w:rsidRDefault="00D2385D" w:rsidP="00D2385D">
      <w:pPr>
        <w:spacing w:after="0"/>
        <w:jc w:val="both"/>
        <w:rPr>
          <w:rFonts w:asciiTheme="minorHAnsi" w:hAnsiTheme="minorHAnsi" w:cstheme="minorHAnsi"/>
          <w:sz w:val="23"/>
          <w:szCs w:val="23"/>
          <w:lang w:eastAsia="zh-CN"/>
        </w:rPr>
      </w:pPr>
    </w:p>
    <w:p w14:paraId="4324B0E4" w14:textId="77777777" w:rsidR="00D2385D" w:rsidRPr="005B7BFA" w:rsidRDefault="00D2385D" w:rsidP="00D2385D">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V kolikor v ponudbenem predračunu ali v popisih del niso izpolnjene cene posameznih postavk ali je pri posamezni postavki zapisana vrednost enaka 0,00, bo naročnik štel, da ponudnik ta dela ponuja po ceni 0,00 EUR in da so dela iz teh postavk upoštevana v vrednostih ostalih postavk. V zvezi s tem naročnik ponudnikov ne bo pozival k odpravi napak ali dodatnim pojasnilom, ponudniki pa ne morejo zahtevati priznanje naknadno določenih cen postavk ali povečanja ponudbene vrednosti iz tega naslova, niti so do njih upravičeni.</w:t>
      </w:r>
    </w:p>
    <w:p w14:paraId="71A2F856" w14:textId="77777777" w:rsidR="00D2385D" w:rsidRPr="005B7BFA" w:rsidRDefault="00D2385D" w:rsidP="00D2385D">
      <w:pPr>
        <w:spacing w:after="0"/>
        <w:jc w:val="both"/>
        <w:rPr>
          <w:rFonts w:asciiTheme="minorHAnsi" w:hAnsiTheme="minorHAnsi" w:cstheme="minorHAnsi"/>
          <w:sz w:val="23"/>
          <w:szCs w:val="23"/>
          <w:lang w:eastAsia="zh-CN"/>
        </w:rPr>
      </w:pPr>
    </w:p>
    <w:p w14:paraId="141DEF75" w14:textId="77777777" w:rsidR="00D2385D" w:rsidRPr="005B7BFA" w:rsidRDefault="00D2385D" w:rsidP="00D2385D">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Morebitno napačno zapisano stopnjo DDV bo naročnik obravnaval kot računsko napako in jo bo  ob pisnem soglasju ponudnika popravil v pravilno.</w:t>
      </w:r>
    </w:p>
    <w:p w14:paraId="5B782ADA" w14:textId="77777777" w:rsidR="00D2385D" w:rsidRPr="005B7BFA" w:rsidRDefault="00D2385D" w:rsidP="00D2385D">
      <w:pPr>
        <w:spacing w:after="0"/>
        <w:jc w:val="both"/>
        <w:rPr>
          <w:rFonts w:asciiTheme="minorHAnsi" w:hAnsiTheme="minorHAnsi" w:cstheme="minorHAnsi"/>
          <w:sz w:val="23"/>
          <w:szCs w:val="23"/>
          <w:lang w:eastAsia="zh-CN"/>
        </w:rPr>
      </w:pPr>
    </w:p>
    <w:p w14:paraId="2C10D4BF" w14:textId="77777777" w:rsidR="00D2385D" w:rsidRPr="005B7BFA" w:rsidRDefault="00D2385D" w:rsidP="00D2385D">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Vse napake v formulah v popisu del (Excel datoteki),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v kolikor bodo izpolnjeni pogoji iz 89. člena ZJN-3.</w:t>
      </w:r>
    </w:p>
    <w:p w14:paraId="1CBE7E47" w14:textId="77777777" w:rsidR="002A5928" w:rsidRPr="005B7BFA" w:rsidRDefault="002A5928" w:rsidP="00250C72">
      <w:pPr>
        <w:spacing w:after="0"/>
        <w:jc w:val="both"/>
        <w:rPr>
          <w:rFonts w:asciiTheme="minorHAnsi" w:hAnsiTheme="minorHAnsi" w:cstheme="minorHAnsi"/>
          <w:sz w:val="23"/>
          <w:szCs w:val="23"/>
          <w:lang w:eastAsia="zh-CN"/>
        </w:rPr>
      </w:pPr>
    </w:p>
    <w:p w14:paraId="52FF29EE" w14:textId="708AAEFF" w:rsidR="00166980" w:rsidRPr="005B7BFA" w:rsidRDefault="00166980" w:rsidP="006E0652">
      <w:pPr>
        <w:pStyle w:val="Naslov2"/>
      </w:pPr>
      <w:bookmarkStart w:id="118" w:name="_Toc451354693"/>
      <w:bookmarkStart w:id="119" w:name="_Toc510009653"/>
      <w:r w:rsidRPr="005B7BFA">
        <w:t>Podatki o ustanoviteljih</w:t>
      </w:r>
      <w:bookmarkEnd w:id="118"/>
      <w:bookmarkEnd w:id="119"/>
    </w:p>
    <w:p w14:paraId="21F87BE2" w14:textId="66ED739A" w:rsidR="008148A9" w:rsidRPr="005B7BFA" w:rsidRDefault="00E976AA" w:rsidP="008148A9">
      <w:pPr>
        <w:widowControl w:val="0"/>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bCs/>
          <w:kern w:val="3"/>
          <w:sz w:val="23"/>
          <w:szCs w:val="23"/>
          <w:lang w:eastAsia="zh-CN"/>
        </w:rPr>
        <w:t xml:space="preserve">Ponudnik mora </w:t>
      </w:r>
      <w:r w:rsidR="008148A9" w:rsidRPr="005B7BFA">
        <w:rPr>
          <w:rFonts w:asciiTheme="minorHAnsi" w:eastAsia="Calibri" w:hAnsiTheme="minorHAnsi" w:cstheme="minorHAnsi"/>
          <w:bCs/>
          <w:kern w:val="3"/>
          <w:sz w:val="23"/>
          <w:szCs w:val="23"/>
          <w:lang w:eastAsia="zh-CN"/>
        </w:rPr>
        <w:t xml:space="preserve">k ponudbi </w:t>
      </w:r>
      <w:r w:rsidRPr="005B7BFA">
        <w:rPr>
          <w:rFonts w:asciiTheme="minorHAnsi" w:eastAsia="Calibri" w:hAnsiTheme="minorHAnsi" w:cstheme="minorHAnsi"/>
          <w:bCs/>
          <w:kern w:val="3"/>
          <w:sz w:val="23"/>
          <w:szCs w:val="23"/>
          <w:lang w:eastAsia="zh-CN"/>
        </w:rPr>
        <w:t xml:space="preserve">priložiti izjavo o udeležbi fizičnih in pravnih oseb v lastništvu ponudnika </w:t>
      </w:r>
      <w:r w:rsidR="008148A9" w:rsidRPr="005B7BFA">
        <w:rPr>
          <w:rFonts w:asciiTheme="minorHAnsi" w:eastAsia="Calibri" w:hAnsiTheme="minorHAnsi" w:cstheme="minorHAnsi"/>
          <w:bCs/>
          <w:kern w:val="3"/>
          <w:sz w:val="23"/>
          <w:szCs w:val="23"/>
          <w:lang w:eastAsia="zh-CN"/>
        </w:rPr>
        <w:t>–</w:t>
      </w:r>
      <w:r w:rsidRPr="005B7BFA">
        <w:rPr>
          <w:rFonts w:asciiTheme="minorHAnsi" w:eastAsia="Calibri" w:hAnsiTheme="minorHAnsi" w:cstheme="minorHAnsi"/>
          <w:bCs/>
          <w:kern w:val="3"/>
          <w:sz w:val="23"/>
          <w:szCs w:val="23"/>
          <w:lang w:eastAsia="zh-CN"/>
        </w:rPr>
        <w:t xml:space="preserve"> </w:t>
      </w:r>
      <w:r w:rsidR="008148A9" w:rsidRPr="005B7BFA">
        <w:rPr>
          <w:rFonts w:asciiTheme="minorHAnsi" w:eastAsia="Calibri" w:hAnsiTheme="minorHAnsi" w:cstheme="minorHAnsi"/>
          <w:bCs/>
          <w:kern w:val="3"/>
          <w:sz w:val="23"/>
          <w:szCs w:val="23"/>
          <w:lang w:eastAsia="zh-CN"/>
        </w:rPr>
        <w:t xml:space="preserve">Priloga št. </w:t>
      </w:r>
      <w:r w:rsidR="004F4972" w:rsidRPr="005B7BFA">
        <w:rPr>
          <w:rFonts w:asciiTheme="minorHAnsi" w:eastAsia="Calibri" w:hAnsiTheme="minorHAnsi" w:cstheme="minorHAnsi"/>
          <w:bCs/>
          <w:kern w:val="3"/>
          <w:sz w:val="23"/>
          <w:szCs w:val="23"/>
          <w:lang w:eastAsia="zh-CN"/>
        </w:rPr>
        <w:t>1</w:t>
      </w:r>
      <w:r w:rsidR="00A56EE6">
        <w:rPr>
          <w:rFonts w:asciiTheme="minorHAnsi" w:eastAsia="Calibri" w:hAnsiTheme="minorHAnsi" w:cstheme="minorHAnsi"/>
          <w:bCs/>
          <w:kern w:val="3"/>
          <w:sz w:val="23"/>
          <w:szCs w:val="23"/>
          <w:lang w:eastAsia="zh-CN"/>
        </w:rPr>
        <w:t>6</w:t>
      </w:r>
      <w:r w:rsidR="008148A9" w:rsidRPr="005B7BFA">
        <w:rPr>
          <w:rFonts w:asciiTheme="minorHAnsi" w:eastAsia="Calibri" w:hAnsiTheme="minorHAnsi" w:cstheme="minorHAnsi"/>
          <w:bCs/>
          <w:kern w:val="3"/>
          <w:sz w:val="23"/>
          <w:szCs w:val="23"/>
          <w:lang w:eastAsia="zh-CN"/>
        </w:rPr>
        <w:t xml:space="preserve"> (gre za podatke</w:t>
      </w:r>
      <w:r w:rsidR="008148A9" w:rsidRPr="005B7BFA">
        <w:rPr>
          <w:rFonts w:asciiTheme="minorHAnsi" w:eastAsia="Calibri" w:hAnsiTheme="minorHAnsi" w:cstheme="minorHAnsi"/>
          <w:kern w:val="3"/>
          <w:sz w:val="23"/>
          <w:szCs w:val="23"/>
          <w:lang w:eastAsia="zh-CN"/>
        </w:rPr>
        <w:t xml:space="preserve"> o ponudnikovih ustanoviteljih, družbenikih, vključno s tihimi družbeniki, delničarjih, komanditistih ali drugih lastnikih in podatke o lastniških deležih navedenih oseb ter  gospodarskih subjektih, za katere se glede na določbe zakona, ki ureja gospodarske družbe, šteje, da so s ponudnikom povezane družbe).</w:t>
      </w:r>
    </w:p>
    <w:p w14:paraId="54B56092" w14:textId="77777777" w:rsidR="008148A9" w:rsidRPr="005B7BFA" w:rsidRDefault="008148A9" w:rsidP="008148A9">
      <w:pPr>
        <w:widowControl w:val="0"/>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4D46A837" w14:textId="72895A8B" w:rsidR="00007A33" w:rsidRPr="005B7BFA" w:rsidRDefault="00007A33" w:rsidP="00007A33">
      <w:pPr>
        <w:widowControl w:val="0"/>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V primeru, da ima ponudnik izredno veliko število lastnikov, naročnik dopušča, da ponudnik namesto obrazca naročnika Priloga št. </w:t>
      </w:r>
      <w:r w:rsidR="001D33E1" w:rsidRPr="005B7BFA">
        <w:rPr>
          <w:rFonts w:asciiTheme="minorHAnsi" w:eastAsia="Calibri" w:hAnsiTheme="minorHAnsi" w:cstheme="minorHAnsi"/>
          <w:kern w:val="3"/>
          <w:sz w:val="23"/>
          <w:szCs w:val="23"/>
          <w:lang w:eastAsia="zh-CN"/>
        </w:rPr>
        <w:t>1</w:t>
      </w:r>
      <w:r w:rsidR="00A56EE6">
        <w:rPr>
          <w:rFonts w:asciiTheme="minorHAnsi" w:eastAsia="Calibri" w:hAnsiTheme="minorHAnsi" w:cstheme="minorHAnsi"/>
          <w:kern w:val="3"/>
          <w:sz w:val="23"/>
          <w:szCs w:val="23"/>
          <w:lang w:eastAsia="zh-CN"/>
        </w:rPr>
        <w:t>6</w:t>
      </w:r>
      <w:r w:rsidRPr="005B7BFA">
        <w:rPr>
          <w:rFonts w:asciiTheme="minorHAnsi" w:eastAsia="Calibri" w:hAnsiTheme="minorHAnsi" w:cstheme="minorHAnsi"/>
          <w:kern w:val="3"/>
          <w:sz w:val="23"/>
          <w:szCs w:val="23"/>
          <w:lang w:eastAsia="zh-CN"/>
        </w:rPr>
        <w:t xml:space="preserve"> predloži druga dokazila, druge obrazce, ki pa morajo </w:t>
      </w:r>
      <w:r w:rsidRPr="005B7BFA">
        <w:rPr>
          <w:rFonts w:asciiTheme="minorHAnsi" w:eastAsia="Calibri" w:hAnsiTheme="minorHAnsi" w:cstheme="minorHAnsi"/>
          <w:b/>
          <w:kern w:val="3"/>
          <w:sz w:val="23"/>
          <w:szCs w:val="23"/>
          <w:lang w:eastAsia="zh-CN"/>
        </w:rPr>
        <w:t>v celoti ustrezati zahtevam</w:t>
      </w:r>
      <w:r w:rsidRPr="005B7BFA">
        <w:rPr>
          <w:rFonts w:asciiTheme="minorHAnsi" w:eastAsia="Calibri" w:hAnsiTheme="minorHAnsi" w:cstheme="minorHAnsi"/>
          <w:kern w:val="3"/>
          <w:sz w:val="23"/>
          <w:szCs w:val="23"/>
          <w:lang w:eastAsia="zh-CN"/>
        </w:rPr>
        <w:t xml:space="preserve"> naročnika, kar pomeni, da mora biti besedilo dokazila/obrazca ponudnika istovetno besedilu na obrazcu, ki je sestavni del te dokumentacije v zvezi z oddajo javnega naročila oziroma mora besedilo obrazca </w:t>
      </w:r>
      <w:r w:rsidRPr="005B7BFA">
        <w:rPr>
          <w:rFonts w:asciiTheme="minorHAnsi" w:eastAsia="Calibri" w:hAnsiTheme="minorHAnsi" w:cstheme="minorHAnsi"/>
          <w:b/>
          <w:kern w:val="3"/>
          <w:sz w:val="23"/>
          <w:szCs w:val="23"/>
          <w:lang w:eastAsia="zh-CN"/>
        </w:rPr>
        <w:t>vsebovati vse podatke</w:t>
      </w:r>
      <w:r w:rsidRPr="005B7BFA">
        <w:rPr>
          <w:rFonts w:asciiTheme="minorHAnsi" w:eastAsia="Calibri" w:hAnsiTheme="minorHAnsi" w:cstheme="minorHAnsi"/>
          <w:kern w:val="3"/>
          <w:sz w:val="23"/>
          <w:szCs w:val="23"/>
          <w:lang w:eastAsia="zh-CN"/>
        </w:rPr>
        <w:t xml:space="preserve">, ki so zahtevani s strani </w:t>
      </w:r>
      <w:r w:rsidRPr="005B7BFA">
        <w:rPr>
          <w:rFonts w:asciiTheme="minorHAnsi" w:eastAsia="Calibri" w:hAnsiTheme="minorHAnsi" w:cstheme="minorHAnsi"/>
          <w:kern w:val="3"/>
          <w:sz w:val="23"/>
          <w:szCs w:val="23"/>
          <w:lang w:eastAsia="zh-CN"/>
        </w:rPr>
        <w:lastRenderedPageBreak/>
        <w:t>naročnika.</w:t>
      </w:r>
    </w:p>
    <w:p w14:paraId="2AB02464" w14:textId="77777777" w:rsidR="00007A33" w:rsidRPr="005B7BFA" w:rsidRDefault="00007A33" w:rsidP="00007A33">
      <w:pPr>
        <w:widowControl w:val="0"/>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4270E512" w14:textId="77777777" w:rsidR="00E976AA" w:rsidRPr="005B7BFA" w:rsidRDefault="00E976AA" w:rsidP="00E976AA">
      <w:pPr>
        <w:widowControl w:val="0"/>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V primeru </w:t>
      </w:r>
      <w:r w:rsidRPr="005B7BFA">
        <w:rPr>
          <w:rFonts w:asciiTheme="minorHAnsi" w:eastAsia="Calibri" w:hAnsiTheme="minorHAnsi" w:cstheme="minorHAnsi"/>
          <w:b/>
          <w:kern w:val="3"/>
          <w:sz w:val="23"/>
          <w:szCs w:val="23"/>
          <w:lang w:eastAsia="zh-CN"/>
        </w:rPr>
        <w:t>skupne</w:t>
      </w:r>
      <w:r w:rsidRPr="005B7BFA">
        <w:rPr>
          <w:rFonts w:asciiTheme="minorHAnsi" w:eastAsia="Calibri" w:hAnsiTheme="minorHAnsi" w:cstheme="minorHAnsi"/>
          <w:kern w:val="3"/>
          <w:sz w:val="23"/>
          <w:szCs w:val="23"/>
          <w:lang w:eastAsia="zh-CN"/>
        </w:rPr>
        <w:t xml:space="preserve"> ponudbe je potrebno izjavo priložiti za </w:t>
      </w:r>
      <w:r w:rsidRPr="005B7BFA">
        <w:rPr>
          <w:rFonts w:asciiTheme="minorHAnsi" w:eastAsia="Calibri" w:hAnsiTheme="minorHAnsi" w:cstheme="minorHAnsi"/>
          <w:b/>
          <w:kern w:val="3"/>
          <w:sz w:val="23"/>
          <w:szCs w:val="23"/>
          <w:lang w:eastAsia="zh-CN"/>
        </w:rPr>
        <w:t>vsakega</w:t>
      </w:r>
      <w:r w:rsidRPr="005B7BFA">
        <w:rPr>
          <w:rFonts w:asciiTheme="minorHAnsi" w:eastAsia="Calibri" w:hAnsiTheme="minorHAnsi" w:cstheme="minorHAnsi"/>
          <w:kern w:val="3"/>
          <w:sz w:val="23"/>
          <w:szCs w:val="23"/>
          <w:lang w:eastAsia="zh-CN"/>
        </w:rPr>
        <w:t xml:space="preserve"> ponudnika posebej (izjava se fotokopira). </w:t>
      </w:r>
    </w:p>
    <w:p w14:paraId="0010CE17" w14:textId="77777777" w:rsidR="00E976AA" w:rsidRPr="005B7BFA" w:rsidRDefault="00E976AA" w:rsidP="00E976AA">
      <w:pPr>
        <w:widowControl w:val="0"/>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V primeru nastopanja s </w:t>
      </w:r>
      <w:r w:rsidRPr="005B7BFA">
        <w:rPr>
          <w:rFonts w:asciiTheme="minorHAnsi" w:eastAsia="Calibri" w:hAnsiTheme="minorHAnsi" w:cstheme="minorHAnsi"/>
          <w:b/>
          <w:kern w:val="3"/>
          <w:sz w:val="23"/>
          <w:szCs w:val="23"/>
          <w:lang w:eastAsia="zh-CN"/>
        </w:rPr>
        <w:t>podizvajalci</w:t>
      </w:r>
      <w:r w:rsidRPr="005B7BFA">
        <w:rPr>
          <w:rFonts w:asciiTheme="minorHAnsi" w:eastAsia="Calibri" w:hAnsiTheme="minorHAnsi" w:cstheme="minorHAnsi"/>
          <w:kern w:val="3"/>
          <w:sz w:val="23"/>
          <w:szCs w:val="23"/>
          <w:lang w:eastAsia="zh-CN"/>
        </w:rPr>
        <w:t xml:space="preserve"> je potrebno izjavo priložiti </w:t>
      </w:r>
      <w:r w:rsidRPr="005B7BFA">
        <w:rPr>
          <w:rFonts w:asciiTheme="minorHAnsi" w:eastAsia="Calibri" w:hAnsiTheme="minorHAnsi" w:cstheme="minorHAnsi"/>
          <w:b/>
          <w:kern w:val="3"/>
          <w:sz w:val="23"/>
          <w:szCs w:val="23"/>
          <w:lang w:eastAsia="zh-CN"/>
        </w:rPr>
        <w:t>tudi za vsakega podizvajalca</w:t>
      </w:r>
      <w:r w:rsidRPr="005B7BFA">
        <w:rPr>
          <w:rFonts w:asciiTheme="minorHAnsi" w:eastAsia="Calibri" w:hAnsiTheme="minorHAnsi" w:cstheme="minorHAnsi"/>
          <w:kern w:val="3"/>
          <w:sz w:val="23"/>
          <w:szCs w:val="23"/>
          <w:lang w:eastAsia="zh-CN"/>
        </w:rPr>
        <w:t xml:space="preserve"> posebej (izjava se fotokopira).</w:t>
      </w:r>
    </w:p>
    <w:p w14:paraId="1FBF0713" w14:textId="77777777" w:rsidR="00F277D4" w:rsidRPr="005B7BFA" w:rsidRDefault="00F277D4" w:rsidP="00F277D4">
      <w:pPr>
        <w:widowControl w:val="0"/>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V primeru </w:t>
      </w:r>
      <w:r w:rsidRPr="005B7BFA">
        <w:rPr>
          <w:rFonts w:asciiTheme="minorHAnsi" w:eastAsia="Calibri" w:hAnsiTheme="minorHAnsi" w:cstheme="minorHAnsi"/>
          <w:b/>
          <w:kern w:val="3"/>
          <w:sz w:val="23"/>
          <w:szCs w:val="23"/>
          <w:lang w:eastAsia="zh-CN"/>
        </w:rPr>
        <w:t>sklicevanja na zmogljivosti drugega subjekta (81.člen ZJN-3)</w:t>
      </w:r>
      <w:r w:rsidRPr="005B7BFA">
        <w:rPr>
          <w:rFonts w:asciiTheme="minorHAnsi" w:eastAsia="Calibri" w:hAnsiTheme="minorHAnsi" w:cstheme="minorHAnsi"/>
          <w:kern w:val="3"/>
          <w:sz w:val="23"/>
          <w:szCs w:val="23"/>
          <w:lang w:eastAsia="zh-CN"/>
        </w:rPr>
        <w:t xml:space="preserve"> je potrebno izjavo priložiti za </w:t>
      </w:r>
      <w:r w:rsidRPr="005B7BFA">
        <w:rPr>
          <w:rFonts w:asciiTheme="minorHAnsi" w:eastAsia="Calibri" w:hAnsiTheme="minorHAnsi" w:cstheme="minorHAnsi"/>
          <w:b/>
          <w:kern w:val="3"/>
          <w:sz w:val="23"/>
          <w:szCs w:val="23"/>
          <w:lang w:eastAsia="zh-CN"/>
        </w:rPr>
        <w:t xml:space="preserve">vsak drugi subjekt </w:t>
      </w:r>
      <w:r w:rsidRPr="005B7BFA">
        <w:rPr>
          <w:rFonts w:asciiTheme="minorHAnsi" w:eastAsia="Calibri" w:hAnsiTheme="minorHAnsi" w:cstheme="minorHAnsi"/>
          <w:kern w:val="3"/>
          <w:sz w:val="23"/>
          <w:szCs w:val="23"/>
          <w:lang w:eastAsia="zh-CN"/>
        </w:rPr>
        <w:t xml:space="preserve">posebej (izjava se fotokopira). </w:t>
      </w:r>
    </w:p>
    <w:p w14:paraId="7E7F18A6" w14:textId="77777777" w:rsidR="004C72F0" w:rsidRPr="005B7BFA" w:rsidRDefault="004C72F0" w:rsidP="00250C72">
      <w:pPr>
        <w:widowControl w:val="0"/>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6CE1A159" w14:textId="199845E1" w:rsidR="00BC2D47" w:rsidRPr="005B7BFA" w:rsidRDefault="00BC2D47" w:rsidP="006E0652">
      <w:pPr>
        <w:pStyle w:val="Naslov2"/>
      </w:pPr>
      <w:bookmarkStart w:id="120" w:name="_Toc451354694"/>
      <w:bookmarkStart w:id="121" w:name="_Toc510009654"/>
      <w:r w:rsidRPr="005B7BFA">
        <w:t>Podpis ponudbene dokumentacije</w:t>
      </w:r>
      <w:bookmarkEnd w:id="120"/>
      <w:bookmarkEnd w:id="121"/>
    </w:p>
    <w:p w14:paraId="26F7B5B7" w14:textId="77777777" w:rsidR="00BC2D47" w:rsidRPr="005B7BFA" w:rsidRDefault="00BC2D47" w:rsidP="00250C72">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Ponudba mora biti na zahtevanih mestih podpisana s strani zakonitega zastopnika ponudnika ali osebe, ki ima pisno pooblastilo s strani zakonitega zastopnika za podpis ponudbe. V tem primeru mora biti ponudbi priloženo predmetno pooblastilo za podpis ponudbe (predmetno pooblastilo pripravi ponudnik sam). V primeru ve</w:t>
      </w:r>
      <w:r w:rsidRPr="005B7BFA">
        <w:rPr>
          <w:rFonts w:asciiTheme="minorHAnsi" w:eastAsia="Calibri" w:hAnsiTheme="minorHAnsi" w:cstheme="minorHAnsi"/>
          <w:kern w:val="3"/>
          <w:sz w:val="23"/>
          <w:szCs w:val="23"/>
          <w:shd w:val="clear" w:color="auto" w:fill="FFFFFF"/>
          <w:lang w:eastAsia="zh-CN"/>
        </w:rPr>
        <w:t>č</w:t>
      </w:r>
      <w:r w:rsidRPr="005B7BFA">
        <w:rPr>
          <w:rFonts w:asciiTheme="minorHAnsi" w:eastAsia="Calibri" w:hAnsiTheme="minorHAnsi" w:cstheme="minorHAnsi"/>
          <w:kern w:val="3"/>
          <w:sz w:val="23"/>
          <w:szCs w:val="23"/>
          <w:lang w:eastAsia="zh-CN"/>
        </w:rPr>
        <w:t xml:space="preserve"> zakonitih zastopnikov zadoš</w:t>
      </w:r>
      <w:r w:rsidRPr="005B7BFA">
        <w:rPr>
          <w:rFonts w:asciiTheme="minorHAnsi" w:eastAsia="Calibri" w:hAnsiTheme="minorHAnsi" w:cstheme="minorHAnsi"/>
          <w:kern w:val="3"/>
          <w:sz w:val="23"/>
          <w:szCs w:val="23"/>
          <w:shd w:val="clear" w:color="auto" w:fill="FFFFFF"/>
          <w:lang w:eastAsia="zh-CN"/>
        </w:rPr>
        <w:t>č</w:t>
      </w:r>
      <w:r w:rsidRPr="005B7BFA">
        <w:rPr>
          <w:rFonts w:asciiTheme="minorHAnsi" w:eastAsia="Calibri" w:hAnsiTheme="minorHAnsi" w:cstheme="minorHAnsi"/>
          <w:kern w:val="3"/>
          <w:sz w:val="23"/>
          <w:szCs w:val="23"/>
          <w:lang w:eastAsia="zh-CN"/>
        </w:rPr>
        <w:t>a podpis enega od zakonitih zastopnikov.</w:t>
      </w:r>
    </w:p>
    <w:p w14:paraId="0802F3FE" w14:textId="77777777" w:rsidR="00BC2D47" w:rsidRPr="005B7BFA" w:rsidRDefault="00BC2D47" w:rsidP="00250C72">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p>
    <w:p w14:paraId="745707D3" w14:textId="77777777" w:rsidR="00BC2D47" w:rsidRPr="005B7BFA" w:rsidRDefault="00BC2D47" w:rsidP="00250C72">
      <w:pPr>
        <w:shd w:val="clear" w:color="auto" w:fill="FFFFFF"/>
        <w:tabs>
          <w:tab w:val="left" w:pos="725"/>
        </w:tabs>
        <w:suppressAutoHyphens/>
        <w:autoSpaceDN w:val="0"/>
        <w:spacing w:after="0"/>
        <w:ind w:right="6"/>
        <w:jc w:val="both"/>
        <w:textAlignment w:val="baseline"/>
        <w:rPr>
          <w:rFonts w:asciiTheme="minorHAnsi" w:eastAsia="Calibri" w:hAnsiTheme="minorHAnsi" w:cstheme="minorHAnsi"/>
          <w:b/>
          <w:kern w:val="3"/>
          <w:sz w:val="23"/>
          <w:szCs w:val="23"/>
          <w:lang w:eastAsia="zh-CN"/>
        </w:rPr>
      </w:pPr>
      <w:r w:rsidRPr="005B7BFA">
        <w:rPr>
          <w:rFonts w:asciiTheme="minorHAnsi" w:eastAsia="Calibri" w:hAnsiTheme="minorHAnsi" w:cstheme="minorHAnsi"/>
          <w:b/>
          <w:kern w:val="3"/>
          <w:sz w:val="23"/>
          <w:szCs w:val="23"/>
          <w:lang w:eastAsia="zh-CN"/>
        </w:rPr>
        <w:t xml:space="preserve">V primeru samostojnega ponudnika: </w:t>
      </w:r>
      <w:r w:rsidRPr="005B7BFA">
        <w:rPr>
          <w:rFonts w:asciiTheme="minorHAnsi" w:eastAsia="Calibri" w:hAnsiTheme="minorHAnsi" w:cstheme="minorHAnsi"/>
          <w:kern w:val="3"/>
          <w:sz w:val="23"/>
          <w:szCs w:val="23"/>
          <w:lang w:eastAsia="zh-CN"/>
        </w:rPr>
        <w:t>v kolikor podpisnik ponudbenih dokumentov ni zakoniti zastopnik ponudnika, mora ponudnik priložiti pooblastilo, s katerim zakoniti zastopnik ponudnika pooblaš</w:t>
      </w:r>
      <w:r w:rsidRPr="005B7BFA">
        <w:rPr>
          <w:rFonts w:asciiTheme="minorHAnsi" w:eastAsia="Calibri" w:hAnsiTheme="minorHAnsi" w:cstheme="minorHAnsi"/>
          <w:kern w:val="3"/>
          <w:sz w:val="23"/>
          <w:szCs w:val="23"/>
          <w:shd w:val="clear" w:color="auto" w:fill="FFFFFF"/>
          <w:lang w:eastAsia="zh-CN"/>
        </w:rPr>
        <w:t>č</w:t>
      </w:r>
      <w:r w:rsidRPr="005B7BFA">
        <w:rPr>
          <w:rFonts w:asciiTheme="minorHAnsi" w:eastAsia="Calibri" w:hAnsiTheme="minorHAnsi" w:cstheme="minorHAnsi"/>
          <w:kern w:val="3"/>
          <w:sz w:val="23"/>
          <w:szCs w:val="23"/>
          <w:lang w:eastAsia="zh-CN"/>
        </w:rPr>
        <w:t>a podpisnika ponudbenih dokumentov.</w:t>
      </w:r>
    </w:p>
    <w:p w14:paraId="49D41E77" w14:textId="77777777" w:rsidR="00BC2D47" w:rsidRPr="005B7BFA" w:rsidRDefault="00BC2D47" w:rsidP="00250C72">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p>
    <w:p w14:paraId="69A19BF6" w14:textId="77777777" w:rsidR="00BC2D47" w:rsidRPr="005B7BFA" w:rsidRDefault="00BC2D47" w:rsidP="00250C72">
      <w:pPr>
        <w:shd w:val="clear" w:color="auto" w:fill="FFFFFF"/>
        <w:tabs>
          <w:tab w:val="left" w:pos="701"/>
        </w:tabs>
        <w:suppressAutoHyphens/>
        <w:autoSpaceDN w:val="0"/>
        <w:spacing w:after="0"/>
        <w:ind w:right="6"/>
        <w:jc w:val="both"/>
        <w:textAlignment w:val="baseline"/>
        <w:rPr>
          <w:rFonts w:asciiTheme="minorHAnsi" w:eastAsia="Calibri" w:hAnsiTheme="minorHAnsi" w:cstheme="minorHAnsi"/>
          <w:b/>
          <w:kern w:val="3"/>
          <w:sz w:val="23"/>
          <w:szCs w:val="23"/>
          <w:lang w:eastAsia="zh-CN"/>
        </w:rPr>
      </w:pPr>
      <w:r w:rsidRPr="005B7BFA">
        <w:rPr>
          <w:rFonts w:asciiTheme="minorHAnsi" w:eastAsia="Calibri" w:hAnsiTheme="minorHAnsi" w:cstheme="minorHAnsi"/>
          <w:b/>
          <w:kern w:val="3"/>
          <w:sz w:val="23"/>
          <w:szCs w:val="23"/>
          <w:lang w:eastAsia="zh-CN"/>
        </w:rPr>
        <w:t xml:space="preserve">V primeru ponudbe skupine ponudnikov: </w:t>
      </w:r>
      <w:r w:rsidRPr="005B7BFA">
        <w:rPr>
          <w:rFonts w:asciiTheme="minorHAnsi" w:eastAsia="Calibri" w:hAnsiTheme="minorHAnsi" w:cstheme="minorHAnsi"/>
          <w:kern w:val="3"/>
          <w:sz w:val="23"/>
          <w:szCs w:val="23"/>
          <w:lang w:eastAsia="zh-CN"/>
        </w:rPr>
        <w:t>v kolikor podpisniki ponudbenih dokumentov niso zakoniti zastopniki ponudnikov v ponudbi skupine ponudnikov, mora ponudnik priložiti pooblastilo, s katerimi zakoniti zastopniki ponudnikov pooblaš</w:t>
      </w:r>
      <w:r w:rsidRPr="005B7BFA">
        <w:rPr>
          <w:rFonts w:asciiTheme="minorHAnsi" w:eastAsia="Calibri" w:hAnsiTheme="minorHAnsi" w:cstheme="minorHAnsi"/>
          <w:b/>
          <w:kern w:val="3"/>
          <w:sz w:val="23"/>
          <w:szCs w:val="23"/>
          <w:shd w:val="clear" w:color="auto" w:fill="FFFFFF"/>
          <w:lang w:eastAsia="zh-CN"/>
        </w:rPr>
        <w:t>č</w:t>
      </w:r>
      <w:r w:rsidRPr="005B7BFA">
        <w:rPr>
          <w:rFonts w:asciiTheme="minorHAnsi" w:eastAsia="Calibri" w:hAnsiTheme="minorHAnsi" w:cstheme="minorHAnsi"/>
          <w:kern w:val="3"/>
          <w:sz w:val="23"/>
          <w:szCs w:val="23"/>
          <w:lang w:eastAsia="zh-CN"/>
        </w:rPr>
        <w:t>ajo podpisnike ponudbenih dokumentov. Pooblastila je potrebno priložiti tako za podpisnike vodilnega ponudnika kot tudi za podpisnike ostalih ponudnikov v ponudbi skupine ponudnikov.</w:t>
      </w:r>
    </w:p>
    <w:p w14:paraId="77E9194F" w14:textId="77777777" w:rsidR="00F277D4" w:rsidRPr="005B7BFA" w:rsidRDefault="00F277D4" w:rsidP="00F277D4">
      <w:pPr>
        <w:spacing w:after="0"/>
        <w:rPr>
          <w:rFonts w:asciiTheme="minorHAnsi" w:hAnsiTheme="minorHAnsi" w:cstheme="minorHAnsi"/>
          <w:sz w:val="23"/>
          <w:szCs w:val="23"/>
          <w:lang w:eastAsia="zh-CN"/>
        </w:rPr>
      </w:pPr>
    </w:p>
    <w:p w14:paraId="447CEFF3" w14:textId="77777777" w:rsidR="00F277D4" w:rsidRPr="005B7BFA" w:rsidRDefault="00F277D4" w:rsidP="00F277D4">
      <w:pPr>
        <w:spacing w:after="0"/>
        <w:jc w:val="both"/>
        <w:rPr>
          <w:rFonts w:asciiTheme="minorHAnsi" w:hAnsiTheme="minorHAnsi" w:cstheme="minorHAnsi"/>
          <w:b/>
          <w:sz w:val="20"/>
          <w:szCs w:val="20"/>
          <w:lang w:eastAsia="zh-CN"/>
        </w:rPr>
      </w:pPr>
      <w:r w:rsidRPr="005B7BFA">
        <w:rPr>
          <w:rFonts w:asciiTheme="minorHAnsi" w:eastAsia="Calibri" w:hAnsiTheme="minorHAnsi" w:cstheme="minorHAnsi"/>
          <w:b/>
          <w:kern w:val="3"/>
          <w:sz w:val="23"/>
          <w:szCs w:val="23"/>
          <w:lang w:eastAsia="zh-CN"/>
        </w:rPr>
        <w:t>V primeru ponudbe s sklicevanjem na zmogljivosti drugega subjekta (81.člen ZJN-3):</w:t>
      </w:r>
    </w:p>
    <w:p w14:paraId="080E07AF" w14:textId="77777777" w:rsidR="00F277D4" w:rsidRPr="005B7BFA" w:rsidRDefault="00F277D4" w:rsidP="00F277D4">
      <w:pPr>
        <w:shd w:val="clear" w:color="auto" w:fill="FFFFFF"/>
        <w:tabs>
          <w:tab w:val="left" w:pos="725"/>
        </w:tabs>
        <w:suppressAutoHyphens/>
        <w:autoSpaceDN w:val="0"/>
        <w:spacing w:after="0"/>
        <w:ind w:right="6"/>
        <w:jc w:val="both"/>
        <w:textAlignment w:val="baseline"/>
        <w:rPr>
          <w:rFonts w:asciiTheme="minorHAnsi" w:eastAsia="Calibri" w:hAnsiTheme="minorHAnsi" w:cstheme="minorHAnsi"/>
          <w:b/>
          <w:kern w:val="3"/>
          <w:sz w:val="23"/>
          <w:szCs w:val="23"/>
          <w:lang w:eastAsia="zh-CN"/>
        </w:rPr>
      </w:pPr>
      <w:r w:rsidRPr="005B7BFA">
        <w:rPr>
          <w:rFonts w:asciiTheme="minorHAnsi" w:eastAsia="Calibri" w:hAnsiTheme="minorHAnsi" w:cstheme="minorHAnsi"/>
          <w:kern w:val="3"/>
          <w:sz w:val="23"/>
          <w:szCs w:val="23"/>
          <w:lang w:eastAsia="zh-CN"/>
        </w:rPr>
        <w:t>v kolikor podpisnik ponudbenih dokumentov ni zakoniti zastopnik drugega subjekta, mora ponudnik priložiti pooblastilo, s katerim zakoniti zastopnik ponudnika pooblaš</w:t>
      </w:r>
      <w:r w:rsidRPr="005B7BFA">
        <w:rPr>
          <w:rFonts w:asciiTheme="minorHAnsi" w:eastAsia="Calibri" w:hAnsiTheme="minorHAnsi" w:cstheme="minorHAnsi"/>
          <w:kern w:val="3"/>
          <w:sz w:val="23"/>
          <w:szCs w:val="23"/>
          <w:shd w:val="clear" w:color="auto" w:fill="FFFFFF"/>
          <w:lang w:eastAsia="zh-CN"/>
        </w:rPr>
        <w:t>č</w:t>
      </w:r>
      <w:r w:rsidRPr="005B7BFA">
        <w:rPr>
          <w:rFonts w:asciiTheme="minorHAnsi" w:eastAsia="Calibri" w:hAnsiTheme="minorHAnsi" w:cstheme="minorHAnsi"/>
          <w:kern w:val="3"/>
          <w:sz w:val="23"/>
          <w:szCs w:val="23"/>
          <w:lang w:eastAsia="zh-CN"/>
        </w:rPr>
        <w:t>a podpisnika ponudbenih dokumentov.</w:t>
      </w:r>
    </w:p>
    <w:p w14:paraId="1D498637" w14:textId="1384D5DA" w:rsidR="00D93009" w:rsidRDefault="00D93009" w:rsidP="00D93009">
      <w:pPr>
        <w:spacing w:after="0" w:line="240" w:lineRule="auto"/>
        <w:jc w:val="both"/>
        <w:rPr>
          <w:rFonts w:asciiTheme="minorHAnsi" w:hAnsiTheme="minorHAnsi" w:cstheme="minorHAnsi"/>
          <w:color w:val="auto"/>
        </w:rPr>
      </w:pPr>
    </w:p>
    <w:p w14:paraId="6A0CB913" w14:textId="0E7A2E7D" w:rsidR="00DF4FD0" w:rsidRDefault="00DF4FD0" w:rsidP="00D93009">
      <w:pPr>
        <w:spacing w:after="0" w:line="240" w:lineRule="auto"/>
        <w:jc w:val="both"/>
        <w:rPr>
          <w:rFonts w:asciiTheme="minorHAnsi" w:hAnsiTheme="minorHAnsi" w:cstheme="minorHAnsi"/>
          <w:color w:val="auto"/>
        </w:rPr>
      </w:pPr>
    </w:p>
    <w:p w14:paraId="00561F58" w14:textId="02E6178C" w:rsidR="00DF4FD0" w:rsidRDefault="00DF4FD0" w:rsidP="00D93009">
      <w:pPr>
        <w:spacing w:after="0" w:line="240" w:lineRule="auto"/>
        <w:jc w:val="both"/>
        <w:rPr>
          <w:rFonts w:asciiTheme="minorHAnsi" w:hAnsiTheme="minorHAnsi" w:cstheme="minorHAnsi"/>
          <w:color w:val="auto"/>
        </w:rPr>
      </w:pPr>
    </w:p>
    <w:p w14:paraId="5021F734" w14:textId="7464E985" w:rsidR="00DF4FD0" w:rsidRDefault="00DF4FD0" w:rsidP="00D93009">
      <w:pPr>
        <w:spacing w:after="0" w:line="240" w:lineRule="auto"/>
        <w:jc w:val="both"/>
        <w:rPr>
          <w:rFonts w:asciiTheme="minorHAnsi" w:hAnsiTheme="minorHAnsi" w:cstheme="minorHAnsi"/>
          <w:color w:val="auto"/>
        </w:rPr>
      </w:pPr>
    </w:p>
    <w:p w14:paraId="5E5F81D6" w14:textId="649EDC20" w:rsidR="00DF4FD0" w:rsidRDefault="00DF4FD0" w:rsidP="00D93009">
      <w:pPr>
        <w:spacing w:after="0" w:line="240" w:lineRule="auto"/>
        <w:jc w:val="both"/>
        <w:rPr>
          <w:rFonts w:asciiTheme="minorHAnsi" w:hAnsiTheme="minorHAnsi" w:cstheme="minorHAnsi"/>
          <w:color w:val="auto"/>
        </w:rPr>
      </w:pPr>
    </w:p>
    <w:p w14:paraId="3D6F997B" w14:textId="107594A8" w:rsidR="00DF4FD0" w:rsidRDefault="00DF4FD0" w:rsidP="00D93009">
      <w:pPr>
        <w:spacing w:after="0" w:line="240" w:lineRule="auto"/>
        <w:jc w:val="both"/>
        <w:rPr>
          <w:rFonts w:asciiTheme="minorHAnsi" w:hAnsiTheme="minorHAnsi" w:cstheme="minorHAnsi"/>
          <w:color w:val="auto"/>
        </w:rPr>
      </w:pPr>
    </w:p>
    <w:p w14:paraId="09D4A69C" w14:textId="6FD0139C" w:rsidR="00DF4FD0" w:rsidRDefault="00DF4FD0" w:rsidP="00D93009">
      <w:pPr>
        <w:spacing w:after="0" w:line="240" w:lineRule="auto"/>
        <w:jc w:val="both"/>
        <w:rPr>
          <w:rFonts w:asciiTheme="minorHAnsi" w:hAnsiTheme="minorHAnsi" w:cstheme="minorHAnsi"/>
          <w:color w:val="auto"/>
        </w:rPr>
      </w:pPr>
    </w:p>
    <w:p w14:paraId="1C8D2E67" w14:textId="77777777" w:rsidR="00DF4FD0" w:rsidRPr="005B7BFA" w:rsidRDefault="00DF4FD0" w:rsidP="00D93009">
      <w:pPr>
        <w:spacing w:after="0" w:line="240" w:lineRule="auto"/>
        <w:jc w:val="both"/>
        <w:rPr>
          <w:rFonts w:asciiTheme="minorHAnsi" w:hAnsiTheme="minorHAnsi" w:cstheme="minorHAnsi"/>
          <w:color w:val="auto"/>
        </w:rPr>
      </w:pPr>
    </w:p>
    <w:p w14:paraId="28AEA3F4" w14:textId="776935EB" w:rsidR="00D93009" w:rsidRPr="005B7BFA" w:rsidRDefault="00B208A8" w:rsidP="006E0652">
      <w:pPr>
        <w:pStyle w:val="Naslov2"/>
      </w:pPr>
      <w:bookmarkStart w:id="122" w:name="_Toc510009655"/>
      <w:r w:rsidRPr="005B7BFA">
        <w:t>Sestavni del ponudbe</w:t>
      </w:r>
      <w:bookmarkEnd w:id="122"/>
    </w:p>
    <w:p w14:paraId="4ED4956A" w14:textId="77777777" w:rsidR="00D2385D" w:rsidRPr="005B7BFA" w:rsidRDefault="00D2385D" w:rsidP="00D2385D">
      <w:pPr>
        <w:spacing w:after="0" w:line="240" w:lineRule="auto"/>
        <w:jc w:val="both"/>
        <w:rPr>
          <w:rFonts w:asciiTheme="minorHAnsi" w:hAnsiTheme="minorHAnsi" w:cstheme="minorHAnsi"/>
          <w:b/>
          <w:color w:val="auto"/>
          <w:u w:val="single"/>
        </w:rPr>
      </w:pPr>
      <w:r w:rsidRPr="005B7BFA">
        <w:rPr>
          <w:rFonts w:asciiTheme="minorHAnsi" w:hAnsiTheme="minorHAnsi" w:cstheme="minorHAnsi"/>
          <w:b/>
          <w:color w:val="auto"/>
          <w:u w:val="single"/>
        </w:rPr>
        <w:t>Vsaka ponudba mora vsebovati naslednje:</w:t>
      </w:r>
    </w:p>
    <w:p w14:paraId="4C74F22D" w14:textId="77777777" w:rsidR="00D2385D" w:rsidRPr="005B7BFA" w:rsidRDefault="00D2385D" w:rsidP="00D2385D">
      <w:pPr>
        <w:spacing w:after="0" w:line="240" w:lineRule="auto"/>
        <w:jc w:val="both"/>
        <w:rPr>
          <w:rFonts w:asciiTheme="minorHAnsi" w:hAnsiTheme="minorHAnsi" w:cstheme="minorHAnsi"/>
          <w:b/>
          <w:color w:val="auto"/>
          <w:u w:val="single"/>
        </w:rPr>
      </w:pPr>
      <w:r w:rsidRPr="005B7BFA">
        <w:rPr>
          <w:rFonts w:asciiTheme="minorHAnsi" w:hAnsiTheme="minorHAnsi" w:cstheme="minorHAnsi"/>
          <w:b/>
          <w:color w:val="auto"/>
          <w:u w:val="single"/>
        </w:rPr>
        <w:t>(naročnik ponudnikom priporoča, da z izpolnitvijo 3. stolpca spodnje tabele dodatno preverijo ali so k ponudbi predložili zahtevane obrazce, priloge, dokumente)</w:t>
      </w:r>
    </w:p>
    <w:p w14:paraId="3D7B8D0D" w14:textId="77777777" w:rsidR="00D93009" w:rsidRPr="005B7BFA" w:rsidRDefault="00D93009" w:rsidP="00D93009">
      <w:pPr>
        <w:spacing w:after="0" w:line="240" w:lineRule="auto"/>
        <w:jc w:val="both"/>
        <w:rPr>
          <w:rFonts w:asciiTheme="minorHAnsi" w:hAnsiTheme="minorHAnsi" w:cstheme="minorHAnsi"/>
          <w:color w:val="auto"/>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4"/>
        <w:gridCol w:w="6960"/>
        <w:gridCol w:w="1374"/>
      </w:tblGrid>
      <w:tr w:rsidR="00D2385D" w:rsidRPr="00CD296D" w14:paraId="205A9555" w14:textId="77777777" w:rsidTr="00D2385D">
        <w:tc>
          <w:tcPr>
            <w:tcW w:w="724" w:type="dxa"/>
          </w:tcPr>
          <w:p w14:paraId="47DF0A5B" w14:textId="77777777" w:rsidR="00D2385D" w:rsidRPr="00CD296D" w:rsidRDefault="00D2385D" w:rsidP="00D2385D">
            <w:pPr>
              <w:spacing w:after="0"/>
              <w:jc w:val="center"/>
              <w:rPr>
                <w:rFonts w:ascii="Calibri" w:eastAsia="Calibri" w:hAnsi="Calibri" w:cs="Calibri"/>
                <w:b/>
                <w:bCs/>
                <w:color w:val="000000"/>
              </w:rPr>
            </w:pPr>
            <w:r w:rsidRPr="00CD296D">
              <w:rPr>
                <w:rFonts w:ascii="Calibri" w:eastAsia="Calibri" w:hAnsi="Calibri" w:cs="Calibri"/>
                <w:b/>
                <w:bCs/>
                <w:color w:val="000000"/>
              </w:rPr>
              <w:t>Zap. št.</w:t>
            </w:r>
          </w:p>
        </w:tc>
        <w:tc>
          <w:tcPr>
            <w:tcW w:w="6960" w:type="dxa"/>
          </w:tcPr>
          <w:p w14:paraId="529D2EB5" w14:textId="77777777" w:rsidR="00D2385D" w:rsidRPr="00CD296D" w:rsidRDefault="00D2385D" w:rsidP="00D2385D">
            <w:pPr>
              <w:spacing w:after="0"/>
              <w:jc w:val="center"/>
              <w:rPr>
                <w:rFonts w:ascii="Calibri" w:eastAsia="Calibri" w:hAnsi="Calibri" w:cs="Calibri"/>
                <w:b/>
                <w:bCs/>
                <w:color w:val="000000"/>
              </w:rPr>
            </w:pPr>
            <w:r w:rsidRPr="00CD296D">
              <w:rPr>
                <w:rFonts w:ascii="Calibri" w:eastAsia="Calibri" w:hAnsi="Calibri" w:cs="Calibri"/>
                <w:b/>
                <w:bCs/>
                <w:color w:val="000000"/>
              </w:rPr>
              <w:t>DOKUMENTACIJA</w:t>
            </w:r>
          </w:p>
          <w:p w14:paraId="7315B3F0" w14:textId="77777777" w:rsidR="00D2385D" w:rsidRPr="00CD296D" w:rsidRDefault="00D2385D" w:rsidP="00D2385D">
            <w:pPr>
              <w:spacing w:after="0"/>
              <w:jc w:val="center"/>
              <w:rPr>
                <w:rFonts w:ascii="Calibri" w:eastAsia="Calibri" w:hAnsi="Calibri" w:cs="Calibri"/>
                <w:b/>
                <w:bCs/>
                <w:color w:val="000000"/>
              </w:rPr>
            </w:pPr>
          </w:p>
        </w:tc>
        <w:tc>
          <w:tcPr>
            <w:tcW w:w="1374" w:type="dxa"/>
          </w:tcPr>
          <w:p w14:paraId="22A4E464" w14:textId="77777777" w:rsidR="00D2385D" w:rsidRPr="00CD296D" w:rsidRDefault="00D2385D" w:rsidP="00D2385D">
            <w:pPr>
              <w:spacing w:after="0"/>
              <w:jc w:val="center"/>
              <w:rPr>
                <w:rFonts w:ascii="Calibri" w:eastAsia="Calibri" w:hAnsi="Calibri" w:cs="Calibri"/>
                <w:b/>
                <w:bCs/>
                <w:color w:val="000000"/>
              </w:rPr>
            </w:pPr>
            <w:r w:rsidRPr="00CD296D">
              <w:rPr>
                <w:rFonts w:ascii="Calibri" w:eastAsia="Calibri" w:hAnsi="Calibri" w:cs="Calibri"/>
                <w:b/>
                <w:bCs/>
                <w:color w:val="000000"/>
              </w:rPr>
              <w:t>Predloženo</w:t>
            </w:r>
          </w:p>
          <w:p w14:paraId="2ADAA0E1" w14:textId="77777777" w:rsidR="00D2385D" w:rsidRPr="00CD296D" w:rsidRDefault="00D2385D" w:rsidP="00D2385D">
            <w:pPr>
              <w:spacing w:after="0"/>
              <w:jc w:val="center"/>
              <w:rPr>
                <w:rFonts w:ascii="Calibri" w:eastAsia="Calibri" w:hAnsi="Calibri" w:cs="Calibri"/>
                <w:b/>
                <w:bCs/>
                <w:color w:val="000000"/>
              </w:rPr>
            </w:pPr>
            <w:r w:rsidRPr="00CD296D">
              <w:rPr>
                <w:rFonts w:ascii="Calibri" w:eastAsia="Calibri" w:hAnsi="Calibri" w:cs="Calibri"/>
                <w:b/>
                <w:bCs/>
                <w:color w:val="000000"/>
              </w:rPr>
              <w:t>(da/ne)</w:t>
            </w:r>
          </w:p>
        </w:tc>
      </w:tr>
      <w:tr w:rsidR="00D2385D" w:rsidRPr="00CD296D" w14:paraId="754BA577" w14:textId="77777777" w:rsidTr="00D2385D">
        <w:tc>
          <w:tcPr>
            <w:tcW w:w="724" w:type="dxa"/>
          </w:tcPr>
          <w:p w14:paraId="4E1F9D31" w14:textId="77777777" w:rsidR="00D2385D" w:rsidRPr="00CD296D" w:rsidRDefault="00D2385D" w:rsidP="00D927A9">
            <w:pPr>
              <w:numPr>
                <w:ilvl w:val="0"/>
                <w:numId w:val="26"/>
              </w:numPr>
              <w:spacing w:after="0"/>
              <w:rPr>
                <w:rFonts w:ascii="Calibri" w:eastAsia="Calibri" w:hAnsi="Calibri" w:cs="Calibri"/>
                <w:color w:val="000000"/>
              </w:rPr>
            </w:pPr>
          </w:p>
        </w:tc>
        <w:tc>
          <w:tcPr>
            <w:tcW w:w="6960" w:type="dxa"/>
          </w:tcPr>
          <w:p w14:paraId="2DDE4D4C" w14:textId="53FF61AA" w:rsidR="00D2385D" w:rsidRPr="00212F7F" w:rsidRDefault="00D2385D" w:rsidP="00D2385D">
            <w:pPr>
              <w:suppressAutoHyphens/>
              <w:autoSpaceDN w:val="0"/>
              <w:snapToGrid w:val="0"/>
              <w:spacing w:after="0"/>
              <w:ind w:right="6"/>
              <w:jc w:val="both"/>
              <w:textAlignment w:val="baseline"/>
              <w:rPr>
                <w:rFonts w:ascii="Calibri" w:eastAsia="Calibri" w:hAnsi="Calibri" w:cs="Calibri"/>
                <w:color w:val="auto"/>
                <w:kern w:val="3"/>
                <w:lang w:eastAsia="zh-CN"/>
              </w:rPr>
            </w:pPr>
            <w:r w:rsidRPr="00212F7F">
              <w:rPr>
                <w:rFonts w:ascii="Calibri" w:eastAsia="Calibri" w:hAnsi="Calibri" w:cs="Calibri"/>
                <w:b/>
                <w:bCs/>
                <w:color w:val="auto"/>
                <w:kern w:val="3"/>
                <w:lang w:eastAsia="zh-CN"/>
              </w:rPr>
              <w:t xml:space="preserve">Obrazec ponudba </w:t>
            </w:r>
            <w:r w:rsidRPr="00212F7F">
              <w:rPr>
                <w:rFonts w:ascii="Calibri" w:eastAsia="Calibri" w:hAnsi="Calibri" w:cs="Calibri"/>
                <w:color w:val="auto"/>
                <w:kern w:val="3"/>
                <w:lang w:eastAsia="zh-CN"/>
              </w:rPr>
              <w:t>(priloga št. 1) v skladu s pogoji iz javnega naročila in te dokumentacije.</w:t>
            </w:r>
            <w:r w:rsidRPr="00212F7F">
              <w:rPr>
                <w:rFonts w:ascii="Calibri" w:hAnsi="Calibri" w:cs="Calibri"/>
                <w:color w:val="auto"/>
              </w:rPr>
              <w:t xml:space="preserve"> </w:t>
            </w:r>
          </w:p>
          <w:p w14:paraId="4448370C" w14:textId="77777777" w:rsidR="00D2385D" w:rsidRPr="00212F7F" w:rsidRDefault="00D2385D" w:rsidP="00D2385D">
            <w:pPr>
              <w:suppressAutoHyphens/>
              <w:autoSpaceDN w:val="0"/>
              <w:snapToGrid w:val="0"/>
              <w:spacing w:after="0"/>
              <w:ind w:right="6"/>
              <w:jc w:val="both"/>
              <w:textAlignment w:val="baseline"/>
              <w:rPr>
                <w:rFonts w:ascii="Calibri" w:eastAsia="Calibri" w:hAnsi="Calibri" w:cs="Calibri"/>
                <w:color w:val="auto"/>
                <w:kern w:val="3"/>
                <w:lang w:eastAsia="zh-CN"/>
              </w:rPr>
            </w:pPr>
          </w:p>
          <w:p w14:paraId="2174AA6B" w14:textId="77777777" w:rsidR="00D2385D" w:rsidRPr="00212F7F" w:rsidRDefault="00D2385D" w:rsidP="00D2385D">
            <w:pPr>
              <w:suppressAutoHyphens/>
              <w:autoSpaceDN w:val="0"/>
              <w:snapToGrid w:val="0"/>
              <w:spacing w:after="0"/>
              <w:ind w:right="6"/>
              <w:jc w:val="both"/>
              <w:textAlignment w:val="baseline"/>
              <w:rPr>
                <w:rFonts w:ascii="Calibri" w:eastAsia="Calibri" w:hAnsi="Calibri" w:cs="Calibri"/>
                <w:color w:val="000000"/>
              </w:rPr>
            </w:pPr>
            <w:r w:rsidRPr="00212F7F">
              <w:rPr>
                <w:rFonts w:ascii="Calibri" w:eastAsia="Calibri" w:hAnsi="Calibri" w:cs="Calibri"/>
                <w:color w:val="auto"/>
                <w:kern w:val="3"/>
                <w:lang w:eastAsia="zh-CN"/>
              </w:rPr>
              <w:t xml:space="preserve">Obrazec predloži ponudnik ali poslovodeči ponudnik v skupni ponudbi. </w:t>
            </w:r>
          </w:p>
        </w:tc>
        <w:tc>
          <w:tcPr>
            <w:tcW w:w="1374" w:type="dxa"/>
          </w:tcPr>
          <w:p w14:paraId="13BA834C" w14:textId="77777777" w:rsidR="00D2385D" w:rsidRPr="00CD296D" w:rsidRDefault="00D2385D" w:rsidP="00D2385D">
            <w:pPr>
              <w:suppressAutoHyphens/>
              <w:autoSpaceDN w:val="0"/>
              <w:snapToGrid w:val="0"/>
              <w:spacing w:after="0"/>
              <w:ind w:right="6"/>
              <w:jc w:val="both"/>
              <w:textAlignment w:val="baseline"/>
              <w:rPr>
                <w:rFonts w:ascii="Calibri" w:eastAsia="Calibri" w:hAnsi="Calibri" w:cs="Calibri"/>
                <w:b/>
                <w:bCs/>
                <w:color w:val="auto"/>
                <w:kern w:val="3"/>
                <w:lang w:eastAsia="zh-CN"/>
              </w:rPr>
            </w:pPr>
          </w:p>
        </w:tc>
      </w:tr>
      <w:tr w:rsidR="00E30002" w:rsidRPr="00CD296D" w14:paraId="20E02DB4" w14:textId="77777777" w:rsidTr="00D2385D">
        <w:tc>
          <w:tcPr>
            <w:tcW w:w="724" w:type="dxa"/>
          </w:tcPr>
          <w:p w14:paraId="09A996FF" w14:textId="77777777" w:rsidR="00E30002" w:rsidRPr="00CD296D" w:rsidRDefault="00E30002" w:rsidP="00D927A9">
            <w:pPr>
              <w:numPr>
                <w:ilvl w:val="0"/>
                <w:numId w:val="26"/>
              </w:numPr>
              <w:spacing w:after="0"/>
              <w:rPr>
                <w:rFonts w:ascii="Calibri" w:eastAsia="Calibri" w:hAnsi="Calibri" w:cs="Calibri"/>
                <w:color w:val="000000"/>
              </w:rPr>
            </w:pPr>
          </w:p>
        </w:tc>
        <w:tc>
          <w:tcPr>
            <w:tcW w:w="6960" w:type="dxa"/>
          </w:tcPr>
          <w:p w14:paraId="52E49B2D" w14:textId="4F508581" w:rsidR="00E30002" w:rsidRPr="007C54DC" w:rsidRDefault="00E30002" w:rsidP="00E30002">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r w:rsidRPr="007C54DC">
              <w:rPr>
                <w:rFonts w:asciiTheme="minorHAnsi" w:eastAsia="Calibri" w:hAnsiTheme="minorHAnsi" w:cstheme="minorHAnsi"/>
                <w:b/>
                <w:bCs/>
                <w:color w:val="auto"/>
                <w:kern w:val="3"/>
                <w:lang w:eastAsia="zh-CN"/>
              </w:rPr>
              <w:t xml:space="preserve">Ponudbeni predračun </w:t>
            </w:r>
            <w:r w:rsidRPr="007C54DC">
              <w:rPr>
                <w:rFonts w:asciiTheme="minorHAnsi" w:eastAsia="Calibri" w:hAnsiTheme="minorHAnsi" w:cstheme="minorHAnsi"/>
                <w:color w:val="auto"/>
                <w:kern w:val="3"/>
                <w:lang w:eastAsia="zh-CN"/>
              </w:rPr>
              <w:t>v tiskani obliki</w:t>
            </w:r>
            <w:r>
              <w:rPr>
                <w:rFonts w:asciiTheme="minorHAnsi" w:eastAsia="Calibri" w:hAnsiTheme="minorHAnsi" w:cstheme="minorHAnsi"/>
                <w:color w:val="auto"/>
                <w:kern w:val="3"/>
                <w:lang w:eastAsia="zh-CN"/>
              </w:rPr>
              <w:t xml:space="preserve"> in</w:t>
            </w:r>
            <w:r w:rsidRPr="007C54DC">
              <w:rPr>
                <w:rFonts w:asciiTheme="minorHAnsi" w:eastAsia="Calibri" w:hAnsiTheme="minorHAnsi" w:cstheme="minorHAnsi"/>
                <w:color w:val="auto"/>
                <w:kern w:val="3"/>
                <w:lang w:eastAsia="zh-CN"/>
              </w:rPr>
              <w:t xml:space="preserve"> na elektronskem mediju (zgoščenki ali USB ključku), ki mora biti v celoti izpolnjen (</w:t>
            </w:r>
            <w:r w:rsidRPr="007C54DC">
              <w:rPr>
                <w:rFonts w:asciiTheme="minorHAnsi" w:eastAsia="Calibri" w:hAnsiTheme="minorHAnsi" w:cstheme="minorHAnsi"/>
                <w:color w:val="auto"/>
                <w:kern w:val="3"/>
                <w:highlight w:val="yellow"/>
                <w:lang w:eastAsia="zh-CN"/>
              </w:rPr>
              <w:t>priloga št. 1 B</w:t>
            </w:r>
            <w:r w:rsidRPr="007C54DC">
              <w:rPr>
                <w:rFonts w:asciiTheme="minorHAnsi" w:eastAsia="Calibri" w:hAnsiTheme="minorHAnsi" w:cstheme="minorHAnsi"/>
                <w:color w:val="auto"/>
                <w:kern w:val="3"/>
                <w:lang w:eastAsia="zh-CN"/>
              </w:rPr>
              <w:t>).</w:t>
            </w:r>
          </w:p>
          <w:p w14:paraId="2721FB6B" w14:textId="77777777" w:rsidR="00E30002" w:rsidRPr="007C54DC" w:rsidRDefault="00E30002" w:rsidP="00E30002">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p w14:paraId="5DB70B31" w14:textId="77777777" w:rsidR="00E30002" w:rsidRPr="007C54DC" w:rsidRDefault="00E30002" w:rsidP="00E30002">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r w:rsidRPr="007C54DC">
              <w:rPr>
                <w:rFonts w:asciiTheme="minorHAnsi" w:eastAsia="Calibri" w:hAnsiTheme="minorHAnsi" w:cstheme="minorHAnsi"/>
                <w:color w:val="auto"/>
                <w:kern w:val="3"/>
                <w:lang w:eastAsia="zh-CN"/>
              </w:rPr>
              <w:t>V primeru razlik med ponudbenim predračunom v tiskani obliki in na elektronskem mediju se upošteva ponudbeni predračun v tiskani obliki.</w:t>
            </w:r>
          </w:p>
          <w:p w14:paraId="5235300A" w14:textId="77777777" w:rsidR="00E30002" w:rsidRPr="007C54DC" w:rsidRDefault="00E30002" w:rsidP="00E30002">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p w14:paraId="4A125C6C" w14:textId="5D80D648" w:rsidR="00E30002" w:rsidRPr="00212F7F" w:rsidRDefault="00E30002" w:rsidP="00E30002">
            <w:pPr>
              <w:suppressAutoHyphens/>
              <w:autoSpaceDN w:val="0"/>
              <w:snapToGrid w:val="0"/>
              <w:spacing w:after="0"/>
              <w:ind w:right="6"/>
              <w:jc w:val="both"/>
              <w:textAlignment w:val="baseline"/>
              <w:rPr>
                <w:rFonts w:ascii="Calibri" w:eastAsia="Calibri" w:hAnsi="Calibri" w:cs="Calibri"/>
                <w:b/>
                <w:bCs/>
                <w:color w:val="auto"/>
                <w:kern w:val="3"/>
                <w:lang w:eastAsia="zh-CN"/>
              </w:rPr>
            </w:pPr>
            <w:r w:rsidRPr="007C54DC">
              <w:rPr>
                <w:rFonts w:asciiTheme="minorHAnsi" w:eastAsia="Calibri" w:hAnsiTheme="minorHAnsi" w:cstheme="minorHAnsi"/>
                <w:color w:val="auto"/>
                <w:kern w:val="3"/>
                <w:lang w:eastAsia="zh-CN"/>
              </w:rPr>
              <w:t>Ponudbeni predračun predloži ponudnik ali poslovodeči ponudnik v skupni ponudbi.</w:t>
            </w:r>
          </w:p>
        </w:tc>
        <w:tc>
          <w:tcPr>
            <w:tcW w:w="1374" w:type="dxa"/>
          </w:tcPr>
          <w:p w14:paraId="3D708662" w14:textId="77777777" w:rsidR="00E30002" w:rsidRPr="00CD296D" w:rsidRDefault="00E30002" w:rsidP="00D2385D">
            <w:pPr>
              <w:suppressAutoHyphens/>
              <w:autoSpaceDN w:val="0"/>
              <w:snapToGrid w:val="0"/>
              <w:spacing w:after="0"/>
              <w:ind w:right="6"/>
              <w:jc w:val="both"/>
              <w:textAlignment w:val="baseline"/>
              <w:rPr>
                <w:rFonts w:ascii="Calibri" w:eastAsia="Calibri" w:hAnsi="Calibri" w:cs="Calibri"/>
                <w:b/>
                <w:bCs/>
                <w:color w:val="auto"/>
                <w:kern w:val="3"/>
                <w:lang w:eastAsia="zh-CN"/>
              </w:rPr>
            </w:pPr>
          </w:p>
        </w:tc>
      </w:tr>
      <w:tr w:rsidR="00D2385D" w:rsidRPr="00CD296D" w14:paraId="369C6757" w14:textId="77777777" w:rsidTr="00D2385D">
        <w:tc>
          <w:tcPr>
            <w:tcW w:w="724" w:type="dxa"/>
            <w:tcBorders>
              <w:top w:val="single" w:sz="4" w:space="0" w:color="auto"/>
              <w:left w:val="single" w:sz="4" w:space="0" w:color="auto"/>
              <w:bottom w:val="single" w:sz="4" w:space="0" w:color="auto"/>
              <w:right w:val="single" w:sz="4" w:space="0" w:color="auto"/>
            </w:tcBorders>
          </w:tcPr>
          <w:p w14:paraId="7F48F7F8" w14:textId="77777777" w:rsidR="00D2385D" w:rsidRPr="00CD296D" w:rsidRDefault="00D2385D" w:rsidP="00D927A9">
            <w:pPr>
              <w:numPr>
                <w:ilvl w:val="0"/>
                <w:numId w:val="26"/>
              </w:numPr>
              <w:spacing w:after="0"/>
              <w:contextualSpacing/>
              <w:rPr>
                <w:rFonts w:ascii="Calibri" w:eastAsia="Calibri" w:hAnsi="Calibri" w:cs="Calibri"/>
                <w:color w:val="000000"/>
              </w:rPr>
            </w:pPr>
          </w:p>
        </w:tc>
        <w:tc>
          <w:tcPr>
            <w:tcW w:w="6960" w:type="dxa"/>
            <w:tcBorders>
              <w:top w:val="single" w:sz="4" w:space="0" w:color="auto"/>
              <w:left w:val="single" w:sz="4" w:space="0" w:color="auto"/>
              <w:bottom w:val="single" w:sz="4" w:space="0" w:color="auto"/>
              <w:right w:val="single" w:sz="4" w:space="0" w:color="auto"/>
            </w:tcBorders>
          </w:tcPr>
          <w:p w14:paraId="2D5DEA9E" w14:textId="77777777" w:rsidR="00D2385D" w:rsidRPr="00212F7F" w:rsidRDefault="00D2385D" w:rsidP="00D2385D">
            <w:pPr>
              <w:spacing w:after="0"/>
              <w:jc w:val="both"/>
              <w:rPr>
                <w:rFonts w:ascii="Calibri" w:eastAsia="Calibri" w:hAnsi="Calibri" w:cs="Calibri"/>
                <w:b/>
                <w:bCs/>
                <w:color w:val="000000"/>
              </w:rPr>
            </w:pPr>
            <w:r w:rsidRPr="00212F7F">
              <w:rPr>
                <w:rFonts w:ascii="Calibri" w:eastAsia="Calibri" w:hAnsi="Calibri" w:cs="Calibri"/>
                <w:b/>
                <w:bCs/>
                <w:color w:val="000000"/>
              </w:rPr>
              <w:t>Dogovor, dokazilo o sklicevanju na zmogljivosti drugih gospodarskih subjektov</w:t>
            </w:r>
          </w:p>
          <w:p w14:paraId="06FE7D41" w14:textId="77777777" w:rsidR="00D2385D" w:rsidRPr="00212F7F" w:rsidRDefault="00D2385D" w:rsidP="00D2385D">
            <w:pPr>
              <w:spacing w:after="0"/>
              <w:jc w:val="both"/>
              <w:rPr>
                <w:rFonts w:ascii="Calibri" w:eastAsia="Calibri" w:hAnsi="Calibri" w:cs="Calibri"/>
                <w:b/>
                <w:bCs/>
                <w:color w:val="000000"/>
              </w:rPr>
            </w:pPr>
          </w:p>
          <w:p w14:paraId="6C17CF86" w14:textId="77777777" w:rsidR="00D2385D" w:rsidRPr="00212F7F" w:rsidRDefault="00D2385D" w:rsidP="00D2385D">
            <w:pPr>
              <w:spacing w:after="0"/>
              <w:jc w:val="both"/>
              <w:rPr>
                <w:rFonts w:ascii="Calibri" w:eastAsia="Calibri" w:hAnsi="Calibri" w:cs="Calibri"/>
                <w:bCs/>
                <w:color w:val="000000"/>
              </w:rPr>
            </w:pPr>
            <w:r w:rsidRPr="00212F7F">
              <w:rPr>
                <w:rFonts w:ascii="Calibri" w:eastAsia="Calibri" w:hAnsi="Calibri" w:cs="Calibri"/>
                <w:bCs/>
                <w:color w:val="000000"/>
              </w:rPr>
              <w:t xml:space="preserve">V kolikor se ponudnik pri izpolnjevanju razpisnih pogojev sklicuje na zmogljivosti drugih gospodarskih subjektov, mora naročniku </w:t>
            </w:r>
            <w:r w:rsidRPr="00212F7F">
              <w:rPr>
                <w:rFonts w:ascii="Calibri" w:eastAsia="Calibri" w:hAnsi="Calibri" w:cs="Calibri"/>
                <w:b/>
                <w:bCs/>
                <w:color w:val="000000"/>
              </w:rPr>
              <w:t>predložiti dokazilo</w:t>
            </w:r>
            <w:r w:rsidRPr="00212F7F">
              <w:rPr>
                <w:rFonts w:ascii="Calibri" w:eastAsia="Calibri" w:hAnsi="Calibri" w:cs="Calibri"/>
                <w:bCs/>
                <w:color w:val="000000"/>
              </w:rPr>
              <w:t xml:space="preserve">, da bo zaradi tega imel </w:t>
            </w:r>
            <w:r w:rsidRPr="00212F7F">
              <w:rPr>
                <w:rFonts w:ascii="Calibri" w:eastAsia="Calibri" w:hAnsi="Calibri" w:cs="Calibri"/>
                <w:b/>
                <w:bCs/>
                <w:color w:val="000000"/>
              </w:rPr>
              <w:t>na voljo sredstva, potrebna za izvedbo naročila</w:t>
            </w:r>
            <w:r w:rsidRPr="00212F7F">
              <w:rPr>
                <w:rFonts w:ascii="Calibri" w:eastAsia="Calibri" w:hAnsi="Calibri" w:cs="Calibri"/>
                <w:bCs/>
                <w:color w:val="000000"/>
              </w:rPr>
              <w:t xml:space="preserve">. Kot dokazilo lahko na primer šteje pisni dogovor teh subjektov, sklenjen za ta namen. </w:t>
            </w:r>
          </w:p>
          <w:p w14:paraId="68812843" w14:textId="77777777" w:rsidR="00D2385D" w:rsidRPr="00212F7F" w:rsidRDefault="00D2385D" w:rsidP="00D2385D">
            <w:pPr>
              <w:spacing w:after="0"/>
              <w:jc w:val="both"/>
              <w:rPr>
                <w:rFonts w:ascii="Calibri" w:eastAsia="Calibri" w:hAnsi="Calibri" w:cs="Calibri"/>
                <w:bCs/>
                <w:color w:val="000000"/>
              </w:rPr>
            </w:pPr>
          </w:p>
          <w:p w14:paraId="3DF2716D" w14:textId="77777777" w:rsidR="00D2385D" w:rsidRPr="00212F7F" w:rsidRDefault="00D2385D" w:rsidP="00D2385D">
            <w:pPr>
              <w:spacing w:after="0"/>
              <w:jc w:val="both"/>
              <w:rPr>
                <w:rFonts w:ascii="Calibri" w:eastAsia="Calibri" w:hAnsi="Calibri" w:cs="Calibri"/>
                <w:b/>
                <w:bCs/>
                <w:color w:val="000000"/>
              </w:rPr>
            </w:pPr>
            <w:r w:rsidRPr="00212F7F">
              <w:rPr>
                <w:rFonts w:ascii="Calibri" w:hAnsi="Calibri" w:cs="Calibri"/>
                <w:b/>
                <w:u w:val="single"/>
                <w:lang w:eastAsia="zh-CN"/>
              </w:rPr>
              <w:t>Dokazilo ponudnik predloži že ob oddaji ponudbe.</w:t>
            </w:r>
          </w:p>
        </w:tc>
        <w:tc>
          <w:tcPr>
            <w:tcW w:w="1374" w:type="dxa"/>
            <w:tcBorders>
              <w:top w:val="single" w:sz="4" w:space="0" w:color="auto"/>
              <w:left w:val="single" w:sz="4" w:space="0" w:color="auto"/>
              <w:bottom w:val="single" w:sz="4" w:space="0" w:color="auto"/>
              <w:right w:val="single" w:sz="4" w:space="0" w:color="auto"/>
            </w:tcBorders>
          </w:tcPr>
          <w:p w14:paraId="18F62955" w14:textId="77777777" w:rsidR="00D2385D" w:rsidRPr="00CD296D" w:rsidRDefault="00D2385D" w:rsidP="00D2385D">
            <w:pPr>
              <w:spacing w:after="0"/>
              <w:jc w:val="both"/>
              <w:rPr>
                <w:rFonts w:ascii="Calibri" w:eastAsia="Calibri" w:hAnsi="Calibri" w:cs="Calibri"/>
                <w:b/>
                <w:bCs/>
                <w:color w:val="000000"/>
              </w:rPr>
            </w:pPr>
          </w:p>
        </w:tc>
      </w:tr>
      <w:tr w:rsidR="00D2385D" w:rsidRPr="00CD296D" w14:paraId="462C7334" w14:textId="77777777" w:rsidTr="00D2385D">
        <w:tc>
          <w:tcPr>
            <w:tcW w:w="724" w:type="dxa"/>
          </w:tcPr>
          <w:p w14:paraId="293536B2" w14:textId="77777777" w:rsidR="00D2385D" w:rsidRPr="00CD296D" w:rsidRDefault="00D2385D" w:rsidP="00D927A9">
            <w:pPr>
              <w:numPr>
                <w:ilvl w:val="0"/>
                <w:numId w:val="26"/>
              </w:numPr>
              <w:spacing w:after="0"/>
              <w:contextualSpacing/>
              <w:rPr>
                <w:rFonts w:ascii="Calibri" w:eastAsia="Calibri" w:hAnsi="Calibri" w:cs="Calibri"/>
                <w:color w:val="000000"/>
              </w:rPr>
            </w:pPr>
          </w:p>
        </w:tc>
        <w:tc>
          <w:tcPr>
            <w:tcW w:w="6960" w:type="dxa"/>
          </w:tcPr>
          <w:p w14:paraId="79800614" w14:textId="77777777" w:rsidR="00D2385D" w:rsidRPr="00212F7F" w:rsidRDefault="00D2385D" w:rsidP="00D2385D">
            <w:pPr>
              <w:spacing w:after="0"/>
              <w:jc w:val="both"/>
              <w:rPr>
                <w:rFonts w:ascii="Calibri" w:eastAsia="Calibri" w:hAnsi="Calibri" w:cs="Calibri"/>
                <w:color w:val="000000"/>
              </w:rPr>
            </w:pPr>
            <w:r w:rsidRPr="00212F7F">
              <w:rPr>
                <w:rFonts w:ascii="Calibri" w:eastAsia="Calibri" w:hAnsi="Calibri" w:cs="Calibri"/>
                <w:b/>
                <w:bCs/>
                <w:color w:val="000000"/>
              </w:rPr>
              <w:t>Podatki o ponudniku in drugih gospodarskih subjektih</w:t>
            </w:r>
            <w:r w:rsidRPr="00212F7F">
              <w:rPr>
                <w:rFonts w:ascii="Calibri" w:eastAsia="Calibri" w:hAnsi="Calibri" w:cs="Calibri"/>
                <w:b/>
                <w:bCs/>
                <w:color w:val="auto"/>
                <w:kern w:val="3"/>
                <w:lang w:eastAsia="zh-CN"/>
              </w:rPr>
              <w:t xml:space="preserve"> </w:t>
            </w:r>
            <w:r w:rsidRPr="00212F7F">
              <w:rPr>
                <w:rFonts w:ascii="Calibri" w:eastAsia="Calibri" w:hAnsi="Calibri" w:cs="Calibri"/>
                <w:color w:val="000000"/>
              </w:rPr>
              <w:t>(priloga št. 2).</w:t>
            </w:r>
          </w:p>
          <w:p w14:paraId="3F762F0B" w14:textId="77777777" w:rsidR="00D2385D" w:rsidRPr="00212F7F" w:rsidRDefault="00D2385D" w:rsidP="00D2385D">
            <w:pPr>
              <w:spacing w:after="0"/>
              <w:jc w:val="both"/>
              <w:rPr>
                <w:rFonts w:ascii="Calibri" w:eastAsia="Calibri" w:hAnsi="Calibri" w:cs="Calibri"/>
                <w:color w:val="000000"/>
              </w:rPr>
            </w:pPr>
          </w:p>
          <w:p w14:paraId="33F7838D" w14:textId="77777777" w:rsidR="00D2385D" w:rsidRPr="00212F7F" w:rsidRDefault="00D2385D" w:rsidP="00D2385D">
            <w:pPr>
              <w:spacing w:after="0"/>
              <w:jc w:val="both"/>
              <w:rPr>
                <w:rFonts w:ascii="Calibri" w:eastAsia="Calibri" w:hAnsi="Calibri" w:cs="Calibri"/>
                <w:color w:val="000000"/>
              </w:rPr>
            </w:pPr>
            <w:r w:rsidRPr="00212F7F">
              <w:rPr>
                <w:rFonts w:ascii="Calibri" w:eastAsia="Calibri" w:hAnsi="Calibri" w:cs="Calibri"/>
                <w:color w:val="000000"/>
              </w:rPr>
              <w:t>Obrazec predloži vsak ponudnik, partner v skupni ponudbi, drug subjekt na katerega zmogljivosti se sklicuje ponudnik in vsak podizvajalec, ne glede na to ali zahteva neposredno plačilo s strani naročnika ali ne.</w:t>
            </w:r>
          </w:p>
        </w:tc>
        <w:tc>
          <w:tcPr>
            <w:tcW w:w="1374" w:type="dxa"/>
          </w:tcPr>
          <w:p w14:paraId="397E87CC" w14:textId="77777777" w:rsidR="00D2385D" w:rsidRPr="00CD296D" w:rsidRDefault="00D2385D" w:rsidP="00D2385D">
            <w:pPr>
              <w:spacing w:after="0"/>
              <w:jc w:val="both"/>
              <w:rPr>
                <w:rFonts w:ascii="Calibri" w:eastAsia="Calibri" w:hAnsi="Calibri" w:cs="Calibri"/>
                <w:b/>
                <w:bCs/>
                <w:color w:val="000000"/>
              </w:rPr>
            </w:pPr>
          </w:p>
        </w:tc>
      </w:tr>
      <w:tr w:rsidR="002C229B" w:rsidRPr="00CD296D" w14:paraId="29BE436F" w14:textId="77777777" w:rsidTr="00D2385D">
        <w:tc>
          <w:tcPr>
            <w:tcW w:w="724" w:type="dxa"/>
          </w:tcPr>
          <w:p w14:paraId="4D328121" w14:textId="77777777" w:rsidR="002C229B" w:rsidRPr="00CD296D" w:rsidRDefault="002C229B" w:rsidP="00D927A9">
            <w:pPr>
              <w:numPr>
                <w:ilvl w:val="0"/>
                <w:numId w:val="26"/>
              </w:numPr>
              <w:spacing w:after="0"/>
              <w:contextualSpacing/>
              <w:rPr>
                <w:rFonts w:ascii="Calibri" w:eastAsia="Calibri" w:hAnsi="Calibri" w:cs="Calibri"/>
                <w:color w:val="000000"/>
              </w:rPr>
            </w:pPr>
          </w:p>
        </w:tc>
        <w:tc>
          <w:tcPr>
            <w:tcW w:w="6960" w:type="dxa"/>
          </w:tcPr>
          <w:p w14:paraId="22A87062" w14:textId="77777777" w:rsidR="002C229B" w:rsidRPr="00CD296D" w:rsidRDefault="002C229B" w:rsidP="002C229B">
            <w:pPr>
              <w:spacing w:after="0"/>
              <w:jc w:val="both"/>
              <w:rPr>
                <w:rFonts w:ascii="Calibri" w:eastAsia="Calibri" w:hAnsi="Calibri" w:cs="Calibri"/>
                <w:b/>
                <w:bCs/>
                <w:color w:val="000000"/>
              </w:rPr>
            </w:pPr>
            <w:r w:rsidRPr="00CD296D">
              <w:rPr>
                <w:rFonts w:ascii="Calibri" w:eastAsia="Calibri" w:hAnsi="Calibri" w:cs="Calibri"/>
                <w:b/>
                <w:bCs/>
                <w:color w:val="000000"/>
              </w:rPr>
              <w:t>Izjava o bonitetni oceni / dokazilo o bonitetni oceni</w:t>
            </w:r>
          </w:p>
          <w:p w14:paraId="32EC32D9" w14:textId="77777777" w:rsidR="002C229B" w:rsidRPr="00CD296D" w:rsidRDefault="002C229B" w:rsidP="002C229B">
            <w:pPr>
              <w:spacing w:after="0"/>
              <w:jc w:val="both"/>
              <w:rPr>
                <w:rFonts w:ascii="Calibri" w:eastAsia="Calibri" w:hAnsi="Calibri" w:cs="Calibri"/>
                <w:b/>
                <w:bCs/>
                <w:color w:val="000000"/>
              </w:rPr>
            </w:pPr>
          </w:p>
          <w:p w14:paraId="25909F2A" w14:textId="2A67811B" w:rsidR="002C229B" w:rsidRPr="00CD296D" w:rsidRDefault="002C229B" w:rsidP="002C229B">
            <w:pPr>
              <w:spacing w:after="0"/>
              <w:jc w:val="both"/>
              <w:rPr>
                <w:rFonts w:ascii="Calibri" w:eastAsia="Calibri" w:hAnsi="Calibri" w:cs="Calibri"/>
                <w:b/>
                <w:bCs/>
                <w:color w:val="000000"/>
              </w:rPr>
            </w:pPr>
            <w:r w:rsidRPr="00CD296D">
              <w:rPr>
                <w:rFonts w:ascii="Calibri" w:eastAsia="Calibri" w:hAnsi="Calibri" w:cs="Calibri"/>
                <w:bCs/>
                <w:color w:val="000000"/>
              </w:rPr>
              <w:t>Vezano na ustrezno bonitetno oceno, ponudnik in vsak partner predloži izjavo (priloga št. 2) ali ustrezno bonitetno dokazilo.</w:t>
            </w:r>
          </w:p>
        </w:tc>
        <w:tc>
          <w:tcPr>
            <w:tcW w:w="1374" w:type="dxa"/>
          </w:tcPr>
          <w:p w14:paraId="3836CF5F" w14:textId="77777777" w:rsidR="002C229B" w:rsidRPr="00CD296D" w:rsidRDefault="002C229B" w:rsidP="00D2385D">
            <w:pPr>
              <w:spacing w:after="0"/>
              <w:jc w:val="both"/>
              <w:rPr>
                <w:rFonts w:ascii="Calibri" w:eastAsia="Calibri" w:hAnsi="Calibri" w:cs="Calibri"/>
                <w:b/>
                <w:bCs/>
                <w:color w:val="000000"/>
              </w:rPr>
            </w:pPr>
          </w:p>
        </w:tc>
      </w:tr>
      <w:tr w:rsidR="00D2385D" w:rsidRPr="00CD296D" w14:paraId="0D018E42" w14:textId="77777777" w:rsidTr="00D2385D">
        <w:tc>
          <w:tcPr>
            <w:tcW w:w="724" w:type="dxa"/>
          </w:tcPr>
          <w:p w14:paraId="324C606B" w14:textId="77777777" w:rsidR="00D2385D" w:rsidRPr="00CD296D" w:rsidRDefault="00D2385D" w:rsidP="00D927A9">
            <w:pPr>
              <w:numPr>
                <w:ilvl w:val="0"/>
                <w:numId w:val="26"/>
              </w:numPr>
              <w:spacing w:after="0"/>
              <w:contextualSpacing/>
              <w:rPr>
                <w:rFonts w:ascii="Calibri" w:eastAsia="Calibri" w:hAnsi="Calibri" w:cs="Calibri"/>
                <w:color w:val="000000"/>
              </w:rPr>
            </w:pPr>
          </w:p>
        </w:tc>
        <w:tc>
          <w:tcPr>
            <w:tcW w:w="6960" w:type="dxa"/>
          </w:tcPr>
          <w:p w14:paraId="371BAA22" w14:textId="77777777" w:rsidR="00D2385D" w:rsidRPr="00212F7F" w:rsidRDefault="00D2385D" w:rsidP="00D2385D">
            <w:pPr>
              <w:spacing w:after="0"/>
              <w:jc w:val="both"/>
              <w:rPr>
                <w:rFonts w:ascii="Calibri" w:eastAsia="Calibri" w:hAnsi="Calibri" w:cs="Calibri"/>
                <w:b/>
                <w:bCs/>
                <w:color w:val="000000"/>
              </w:rPr>
            </w:pPr>
            <w:r w:rsidRPr="00212F7F">
              <w:rPr>
                <w:rFonts w:ascii="Calibri" w:eastAsia="Calibri" w:hAnsi="Calibri" w:cs="Calibri"/>
                <w:b/>
                <w:bCs/>
                <w:color w:val="000000"/>
              </w:rPr>
              <w:t xml:space="preserve">Izjava ponudnika o nastopanju s podizvajalci </w:t>
            </w:r>
            <w:r w:rsidRPr="00212F7F">
              <w:rPr>
                <w:rFonts w:ascii="Calibri" w:eastAsia="Calibri" w:hAnsi="Calibri" w:cs="Calibri"/>
                <w:bCs/>
                <w:color w:val="000000"/>
              </w:rPr>
              <w:t>(priloga št. 3 A)</w:t>
            </w:r>
          </w:p>
          <w:p w14:paraId="3B5ABC35" w14:textId="77777777" w:rsidR="00D2385D" w:rsidRPr="00212F7F" w:rsidRDefault="00D2385D" w:rsidP="00D2385D">
            <w:pPr>
              <w:spacing w:after="0"/>
              <w:jc w:val="both"/>
              <w:rPr>
                <w:rFonts w:ascii="Calibri" w:eastAsia="Calibri" w:hAnsi="Calibri" w:cs="Calibri"/>
                <w:b/>
                <w:bCs/>
                <w:color w:val="000000"/>
              </w:rPr>
            </w:pPr>
          </w:p>
          <w:p w14:paraId="22F31FA3" w14:textId="77777777" w:rsidR="00D2385D" w:rsidRPr="00212F7F" w:rsidRDefault="00D2385D" w:rsidP="00D2385D">
            <w:pPr>
              <w:spacing w:after="0"/>
              <w:jc w:val="both"/>
              <w:rPr>
                <w:rFonts w:ascii="Calibri" w:eastAsia="Calibri" w:hAnsi="Calibri" w:cs="Calibri"/>
                <w:bCs/>
                <w:color w:val="000000"/>
              </w:rPr>
            </w:pPr>
            <w:r w:rsidRPr="00212F7F">
              <w:rPr>
                <w:rFonts w:ascii="Calibri" w:eastAsia="Calibri" w:hAnsi="Calibri" w:cs="Calibri"/>
                <w:bCs/>
                <w:color w:val="000000"/>
              </w:rPr>
              <w:t>Obrazec predloži ponudnik in vsak partner v kolikor nastopa s podizvajalci.</w:t>
            </w:r>
          </w:p>
        </w:tc>
        <w:tc>
          <w:tcPr>
            <w:tcW w:w="1374" w:type="dxa"/>
          </w:tcPr>
          <w:p w14:paraId="641176A5" w14:textId="77777777" w:rsidR="00D2385D" w:rsidRPr="00CD296D" w:rsidRDefault="00D2385D" w:rsidP="00D2385D">
            <w:pPr>
              <w:spacing w:after="0"/>
              <w:jc w:val="both"/>
              <w:rPr>
                <w:rFonts w:ascii="Calibri" w:eastAsia="Calibri" w:hAnsi="Calibri" w:cs="Calibri"/>
                <w:b/>
                <w:bCs/>
                <w:color w:val="000000"/>
              </w:rPr>
            </w:pPr>
          </w:p>
        </w:tc>
      </w:tr>
      <w:tr w:rsidR="00D2385D" w:rsidRPr="00CD296D" w14:paraId="4D1EDF78" w14:textId="77777777" w:rsidTr="00D2385D">
        <w:tc>
          <w:tcPr>
            <w:tcW w:w="724" w:type="dxa"/>
          </w:tcPr>
          <w:p w14:paraId="0FBB2630" w14:textId="77777777" w:rsidR="00D2385D" w:rsidRPr="00CD296D" w:rsidRDefault="00D2385D" w:rsidP="00D927A9">
            <w:pPr>
              <w:numPr>
                <w:ilvl w:val="0"/>
                <w:numId w:val="26"/>
              </w:numPr>
              <w:spacing w:after="0"/>
              <w:contextualSpacing/>
              <w:rPr>
                <w:rFonts w:ascii="Calibri" w:eastAsia="Calibri" w:hAnsi="Calibri" w:cs="Calibri"/>
                <w:color w:val="000000"/>
              </w:rPr>
            </w:pPr>
          </w:p>
        </w:tc>
        <w:tc>
          <w:tcPr>
            <w:tcW w:w="6960" w:type="dxa"/>
          </w:tcPr>
          <w:p w14:paraId="19B4B95C" w14:textId="77777777" w:rsidR="00D2385D" w:rsidRPr="00212F7F" w:rsidRDefault="00D2385D" w:rsidP="00D2385D">
            <w:pPr>
              <w:spacing w:after="0"/>
              <w:jc w:val="both"/>
              <w:rPr>
                <w:rFonts w:ascii="Calibri" w:eastAsia="Calibri" w:hAnsi="Calibri" w:cs="Calibri"/>
                <w:bCs/>
                <w:color w:val="000000"/>
              </w:rPr>
            </w:pPr>
            <w:r w:rsidRPr="00212F7F">
              <w:rPr>
                <w:rFonts w:ascii="Calibri" w:eastAsia="Calibri" w:hAnsi="Calibri" w:cs="Calibri"/>
                <w:b/>
                <w:bCs/>
                <w:color w:val="000000"/>
              </w:rPr>
              <w:t xml:space="preserve">Izjava podizvajalca o neposrednih plačilih in soglasje o poravnavi podizvajalčeve terjatve do glavnega izvajalca s strani naročnika </w:t>
            </w:r>
            <w:r w:rsidRPr="00212F7F">
              <w:rPr>
                <w:rFonts w:ascii="Calibri" w:eastAsia="Calibri" w:hAnsi="Calibri" w:cs="Calibri"/>
                <w:bCs/>
                <w:color w:val="000000"/>
              </w:rPr>
              <w:t>(priloga št. 3 B)</w:t>
            </w:r>
          </w:p>
          <w:p w14:paraId="4537C18F" w14:textId="77777777" w:rsidR="00D2385D" w:rsidRPr="00212F7F" w:rsidRDefault="00D2385D" w:rsidP="00D2385D">
            <w:pPr>
              <w:spacing w:after="0"/>
              <w:jc w:val="both"/>
              <w:rPr>
                <w:rFonts w:ascii="Calibri" w:eastAsia="Calibri" w:hAnsi="Calibri" w:cs="Calibri"/>
                <w:bCs/>
                <w:color w:val="000000"/>
              </w:rPr>
            </w:pPr>
          </w:p>
          <w:p w14:paraId="07095B34" w14:textId="77777777" w:rsidR="00D2385D" w:rsidRPr="00212F7F" w:rsidRDefault="00D2385D" w:rsidP="00D2385D">
            <w:pPr>
              <w:spacing w:after="0"/>
              <w:jc w:val="both"/>
              <w:rPr>
                <w:rFonts w:ascii="Calibri" w:eastAsia="Calibri" w:hAnsi="Calibri" w:cs="Calibri"/>
                <w:b/>
                <w:bCs/>
                <w:color w:val="000000"/>
              </w:rPr>
            </w:pPr>
            <w:r w:rsidRPr="00212F7F">
              <w:rPr>
                <w:rFonts w:ascii="Calibri" w:eastAsia="Calibri" w:hAnsi="Calibri" w:cs="Calibri"/>
                <w:bCs/>
                <w:color w:val="000000"/>
              </w:rPr>
              <w:t>Obrazec predloži vsak podizvajalec, ki zahteva izvajanje neposrednih plačil.</w:t>
            </w:r>
          </w:p>
        </w:tc>
        <w:tc>
          <w:tcPr>
            <w:tcW w:w="1374" w:type="dxa"/>
          </w:tcPr>
          <w:p w14:paraId="0CFC7B9D" w14:textId="77777777" w:rsidR="00D2385D" w:rsidRPr="00CD296D" w:rsidRDefault="00D2385D" w:rsidP="00D2385D">
            <w:pPr>
              <w:spacing w:after="0"/>
              <w:jc w:val="both"/>
              <w:rPr>
                <w:rFonts w:ascii="Calibri" w:eastAsia="Calibri" w:hAnsi="Calibri" w:cs="Calibri"/>
                <w:b/>
                <w:bCs/>
                <w:color w:val="000000"/>
              </w:rPr>
            </w:pPr>
          </w:p>
        </w:tc>
      </w:tr>
      <w:tr w:rsidR="00D2385D" w:rsidRPr="00CD296D" w14:paraId="19C4B158" w14:textId="77777777" w:rsidTr="00D2385D">
        <w:tc>
          <w:tcPr>
            <w:tcW w:w="724" w:type="dxa"/>
          </w:tcPr>
          <w:p w14:paraId="346FE998" w14:textId="77777777" w:rsidR="00D2385D" w:rsidRPr="00CD296D" w:rsidRDefault="00D2385D" w:rsidP="00D927A9">
            <w:pPr>
              <w:numPr>
                <w:ilvl w:val="0"/>
                <w:numId w:val="26"/>
              </w:numPr>
              <w:spacing w:after="0"/>
              <w:contextualSpacing/>
              <w:rPr>
                <w:rFonts w:ascii="Calibri" w:eastAsia="Calibri" w:hAnsi="Calibri" w:cs="Calibri"/>
                <w:color w:val="000000"/>
              </w:rPr>
            </w:pPr>
          </w:p>
        </w:tc>
        <w:tc>
          <w:tcPr>
            <w:tcW w:w="6960" w:type="dxa"/>
          </w:tcPr>
          <w:p w14:paraId="44612E61" w14:textId="77777777" w:rsidR="00D2385D" w:rsidRPr="00212F7F" w:rsidRDefault="00D2385D" w:rsidP="00D2385D">
            <w:pPr>
              <w:spacing w:after="0"/>
              <w:jc w:val="both"/>
              <w:rPr>
                <w:rFonts w:ascii="Calibri" w:eastAsia="Calibri" w:hAnsi="Calibri" w:cs="Calibri"/>
                <w:b/>
                <w:bCs/>
                <w:color w:val="000000"/>
              </w:rPr>
            </w:pPr>
            <w:r w:rsidRPr="00212F7F">
              <w:rPr>
                <w:rFonts w:ascii="Calibri" w:eastAsia="Calibri" w:hAnsi="Calibri" w:cs="Calibri"/>
                <w:b/>
                <w:bCs/>
                <w:color w:val="000000"/>
              </w:rPr>
              <w:t>Podizvajalska pogodba za vsakega priglašenega podizvajalca (pripravita ponudnik in podizvajalec sama).</w:t>
            </w:r>
          </w:p>
          <w:p w14:paraId="5F3D27FD" w14:textId="77777777" w:rsidR="00D2385D" w:rsidRPr="00212F7F" w:rsidRDefault="00D2385D" w:rsidP="00D2385D">
            <w:pPr>
              <w:spacing w:after="0"/>
              <w:jc w:val="both"/>
              <w:rPr>
                <w:rFonts w:ascii="Calibri" w:eastAsia="Calibri" w:hAnsi="Calibri" w:cs="Calibri"/>
                <w:b/>
                <w:bCs/>
                <w:color w:val="000000"/>
              </w:rPr>
            </w:pPr>
          </w:p>
          <w:p w14:paraId="4833EC34" w14:textId="77777777" w:rsidR="00D2385D" w:rsidRPr="00212F7F" w:rsidRDefault="00D2385D" w:rsidP="00D2385D">
            <w:pPr>
              <w:spacing w:after="0"/>
              <w:jc w:val="both"/>
              <w:rPr>
                <w:rFonts w:ascii="Calibri" w:eastAsia="Calibri" w:hAnsi="Calibri" w:cs="Calibri"/>
                <w:bCs/>
                <w:color w:val="000000"/>
              </w:rPr>
            </w:pPr>
            <w:r w:rsidRPr="00212F7F">
              <w:rPr>
                <w:rFonts w:ascii="Calibri" w:eastAsia="Calibri" w:hAnsi="Calibri" w:cs="Calibri"/>
                <w:bCs/>
                <w:color w:val="000000"/>
              </w:rPr>
              <w:t>Podizvajalsko pogodbo ponudnik predloži za vsakega podizvajalca, ne glede na to ali zahteva neposredno plačilo s strani naročnika ali ne v kolikor je ta že sklenjena pred rokom za oddajo ponudbe, v nasprotnem primeru bo ponudnik naročniku predložil podizvajalsko pogodbo najkasneje v roku 5 dni po sklenitvi slednje.</w:t>
            </w:r>
          </w:p>
        </w:tc>
        <w:tc>
          <w:tcPr>
            <w:tcW w:w="1374" w:type="dxa"/>
          </w:tcPr>
          <w:p w14:paraId="0AF951D3" w14:textId="77777777" w:rsidR="00D2385D" w:rsidRPr="00CD296D" w:rsidRDefault="00D2385D" w:rsidP="00D2385D">
            <w:pPr>
              <w:spacing w:after="0"/>
              <w:jc w:val="both"/>
              <w:rPr>
                <w:rFonts w:ascii="Calibri" w:eastAsia="Calibri" w:hAnsi="Calibri" w:cs="Calibri"/>
                <w:b/>
                <w:bCs/>
                <w:color w:val="000000"/>
              </w:rPr>
            </w:pPr>
          </w:p>
        </w:tc>
      </w:tr>
      <w:tr w:rsidR="00D2385D" w:rsidRPr="00CD296D" w14:paraId="2C8F660D" w14:textId="77777777" w:rsidTr="00D2385D">
        <w:tc>
          <w:tcPr>
            <w:tcW w:w="724" w:type="dxa"/>
          </w:tcPr>
          <w:p w14:paraId="29D43E75" w14:textId="77777777" w:rsidR="00D2385D" w:rsidRPr="00CD296D" w:rsidRDefault="00D2385D" w:rsidP="00D927A9">
            <w:pPr>
              <w:numPr>
                <w:ilvl w:val="0"/>
                <w:numId w:val="26"/>
              </w:numPr>
              <w:spacing w:after="0"/>
              <w:contextualSpacing/>
              <w:rPr>
                <w:rFonts w:ascii="Calibri" w:eastAsia="Calibri" w:hAnsi="Calibri" w:cs="Calibri"/>
                <w:color w:val="000000"/>
              </w:rPr>
            </w:pPr>
          </w:p>
        </w:tc>
        <w:tc>
          <w:tcPr>
            <w:tcW w:w="6960" w:type="dxa"/>
          </w:tcPr>
          <w:p w14:paraId="3CE26BD2" w14:textId="77777777" w:rsidR="00743420" w:rsidRPr="00212F7F" w:rsidRDefault="00743420" w:rsidP="00743420">
            <w:pPr>
              <w:spacing w:after="0"/>
              <w:jc w:val="both"/>
              <w:rPr>
                <w:rFonts w:ascii="Calibri" w:eastAsia="Calibri" w:hAnsi="Calibri" w:cs="Calibri"/>
                <w:color w:val="000000"/>
              </w:rPr>
            </w:pPr>
            <w:r w:rsidRPr="00212F7F">
              <w:rPr>
                <w:rFonts w:ascii="Calibri" w:eastAsia="Calibri" w:hAnsi="Calibri" w:cs="Calibri"/>
                <w:b/>
                <w:bCs/>
                <w:color w:val="000000"/>
              </w:rPr>
              <w:t xml:space="preserve">ESPD obrazec, </w:t>
            </w:r>
            <w:r w:rsidRPr="00212F7F">
              <w:rPr>
                <w:rFonts w:ascii="Calibri" w:eastAsia="Calibri" w:hAnsi="Calibri" w:cs="Calibri"/>
                <w:bCs/>
                <w:color w:val="000000"/>
              </w:rPr>
              <w:t>ki je izpolnjen, podpisan in požigosan (priloga št. 4)</w:t>
            </w:r>
            <w:r w:rsidRPr="00212F7F">
              <w:rPr>
                <w:rFonts w:ascii="Calibri" w:eastAsia="Calibri" w:hAnsi="Calibri" w:cs="Calibri"/>
                <w:color w:val="000000"/>
              </w:rPr>
              <w:t>.</w:t>
            </w:r>
          </w:p>
          <w:p w14:paraId="554F370C" w14:textId="77777777" w:rsidR="00743420" w:rsidRPr="00212F7F" w:rsidRDefault="00743420" w:rsidP="00743420">
            <w:pPr>
              <w:spacing w:after="0"/>
              <w:jc w:val="both"/>
              <w:rPr>
                <w:rFonts w:ascii="Calibri" w:eastAsia="Calibri" w:hAnsi="Calibri" w:cs="Calibri"/>
                <w:color w:val="000000"/>
              </w:rPr>
            </w:pPr>
          </w:p>
          <w:p w14:paraId="1BDFD3BF" w14:textId="5AFFA671" w:rsidR="00D2385D" w:rsidRPr="00212F7F" w:rsidRDefault="00743420" w:rsidP="00743420">
            <w:pPr>
              <w:spacing w:after="0"/>
              <w:jc w:val="both"/>
              <w:rPr>
                <w:rFonts w:ascii="Calibri" w:eastAsia="Calibri" w:hAnsi="Calibri" w:cs="Calibri"/>
                <w:color w:val="000000"/>
              </w:rPr>
            </w:pPr>
            <w:r w:rsidRPr="00212F7F">
              <w:rPr>
                <w:rFonts w:ascii="Calibri" w:eastAsia="Calibri" w:hAnsi="Calibri" w:cs="Calibri"/>
                <w:color w:val="000000"/>
              </w:rPr>
              <w:lastRenderedPageBreak/>
              <w:t xml:space="preserve">Obrazec predloži vsak </w:t>
            </w:r>
            <w:r w:rsidRPr="00212F7F">
              <w:rPr>
                <w:rFonts w:ascii="Calibri" w:eastAsia="Calibri" w:hAnsi="Calibri" w:cs="Calibri"/>
                <w:b/>
                <w:color w:val="000000"/>
              </w:rPr>
              <w:t>ponudnik, partner v skupni ponudbi, drug subjekt</w:t>
            </w:r>
            <w:r w:rsidRPr="00212F7F">
              <w:rPr>
                <w:rFonts w:ascii="Calibri" w:eastAsia="Calibri" w:hAnsi="Calibri" w:cs="Calibri"/>
                <w:color w:val="000000"/>
              </w:rPr>
              <w:t xml:space="preserve"> na katerega zmogljivosti se sklicuje ponudnik in vsak </w:t>
            </w:r>
            <w:r w:rsidRPr="00212F7F">
              <w:rPr>
                <w:rFonts w:ascii="Calibri" w:eastAsia="Calibri" w:hAnsi="Calibri" w:cs="Calibri"/>
                <w:b/>
                <w:color w:val="000000"/>
              </w:rPr>
              <w:t>podizvajalec</w:t>
            </w:r>
            <w:r w:rsidRPr="00212F7F">
              <w:rPr>
                <w:rFonts w:ascii="Calibri" w:eastAsia="Calibri" w:hAnsi="Calibri" w:cs="Calibri"/>
                <w:color w:val="000000"/>
              </w:rPr>
              <w:t>, ne glede na to ali zahteva neposredno plačilo s strani naročnika ali ne.</w:t>
            </w:r>
          </w:p>
        </w:tc>
        <w:tc>
          <w:tcPr>
            <w:tcW w:w="1374" w:type="dxa"/>
          </w:tcPr>
          <w:p w14:paraId="74CB0BC4" w14:textId="77777777" w:rsidR="00D2385D" w:rsidRPr="00CD296D" w:rsidRDefault="00D2385D" w:rsidP="00D2385D">
            <w:pPr>
              <w:spacing w:after="0"/>
              <w:jc w:val="both"/>
              <w:rPr>
                <w:rFonts w:ascii="Calibri" w:eastAsia="Calibri" w:hAnsi="Calibri" w:cs="Calibri"/>
                <w:b/>
                <w:bCs/>
                <w:color w:val="000000"/>
              </w:rPr>
            </w:pPr>
          </w:p>
        </w:tc>
      </w:tr>
      <w:tr w:rsidR="00D2385D" w:rsidRPr="00CD296D" w14:paraId="413A9310" w14:textId="77777777" w:rsidTr="00D2385D">
        <w:tc>
          <w:tcPr>
            <w:tcW w:w="724" w:type="dxa"/>
          </w:tcPr>
          <w:p w14:paraId="144AC057" w14:textId="77777777" w:rsidR="00D2385D" w:rsidRPr="00CD296D" w:rsidRDefault="00D2385D" w:rsidP="00D927A9">
            <w:pPr>
              <w:numPr>
                <w:ilvl w:val="0"/>
                <w:numId w:val="26"/>
              </w:numPr>
              <w:spacing w:after="0"/>
              <w:contextualSpacing/>
              <w:rPr>
                <w:rFonts w:ascii="Calibri" w:eastAsia="Calibri" w:hAnsi="Calibri" w:cs="Calibri"/>
                <w:color w:val="000000"/>
              </w:rPr>
            </w:pPr>
          </w:p>
        </w:tc>
        <w:tc>
          <w:tcPr>
            <w:tcW w:w="6960" w:type="dxa"/>
          </w:tcPr>
          <w:p w14:paraId="12C18540" w14:textId="77777777" w:rsidR="00D2385D" w:rsidRPr="00212F7F" w:rsidRDefault="00D2385D" w:rsidP="00D2385D">
            <w:pPr>
              <w:spacing w:after="0"/>
              <w:jc w:val="both"/>
              <w:rPr>
                <w:rFonts w:ascii="Calibri" w:eastAsia="Calibri" w:hAnsi="Calibri" w:cs="Calibri"/>
                <w:color w:val="000000"/>
              </w:rPr>
            </w:pPr>
            <w:r w:rsidRPr="00212F7F">
              <w:rPr>
                <w:rFonts w:ascii="Calibri" w:eastAsia="Calibri" w:hAnsi="Calibri" w:cs="Calibri"/>
                <w:b/>
                <w:bCs/>
                <w:color w:val="000000"/>
              </w:rPr>
              <w:t xml:space="preserve">Soglasje pravne osebe za pridobitev osebnih podatkov ponudnika </w:t>
            </w:r>
            <w:r w:rsidRPr="00212F7F">
              <w:rPr>
                <w:rFonts w:ascii="Calibri" w:eastAsia="Calibri" w:hAnsi="Calibri" w:cs="Calibri"/>
                <w:color w:val="000000"/>
              </w:rPr>
              <w:t>(priloga št. 5)</w:t>
            </w:r>
          </w:p>
          <w:p w14:paraId="2521B235" w14:textId="77777777" w:rsidR="00D2385D" w:rsidRPr="00212F7F" w:rsidRDefault="00D2385D" w:rsidP="00D2385D">
            <w:pPr>
              <w:spacing w:after="0"/>
              <w:jc w:val="both"/>
              <w:rPr>
                <w:rFonts w:ascii="Calibri" w:eastAsia="Calibri" w:hAnsi="Calibri" w:cs="Calibri"/>
                <w:color w:val="000000"/>
              </w:rPr>
            </w:pPr>
          </w:p>
          <w:p w14:paraId="18BE5972" w14:textId="77777777" w:rsidR="00D2385D" w:rsidRPr="00212F7F" w:rsidRDefault="00D2385D" w:rsidP="00D2385D">
            <w:pPr>
              <w:spacing w:after="0"/>
              <w:jc w:val="both"/>
              <w:rPr>
                <w:rFonts w:ascii="Calibri" w:eastAsia="Calibri" w:hAnsi="Calibri" w:cs="Calibri"/>
                <w:color w:val="000000"/>
              </w:rPr>
            </w:pPr>
            <w:r w:rsidRPr="00212F7F">
              <w:rPr>
                <w:rFonts w:ascii="Calibri" w:eastAsia="Calibri" w:hAnsi="Calibri" w:cs="Calibri"/>
                <w:color w:val="000000"/>
              </w:rPr>
              <w:t>Obrazec predloži vsak ponudnik, partner v skupni ponudbi, drug subjekt, na katerega zmogljivosti se sklicuje ponudnik in vsak podizvajalec, ne glede na to, ali zahteva neposredno plačilo s strani naročnika ali ne.</w:t>
            </w:r>
          </w:p>
        </w:tc>
        <w:tc>
          <w:tcPr>
            <w:tcW w:w="1374" w:type="dxa"/>
          </w:tcPr>
          <w:p w14:paraId="597A3B1C" w14:textId="77777777" w:rsidR="00D2385D" w:rsidRPr="00CD296D" w:rsidRDefault="00D2385D" w:rsidP="00D2385D">
            <w:pPr>
              <w:spacing w:after="0"/>
              <w:jc w:val="both"/>
              <w:rPr>
                <w:rFonts w:ascii="Calibri" w:eastAsia="Calibri" w:hAnsi="Calibri" w:cs="Calibri"/>
                <w:b/>
                <w:bCs/>
                <w:color w:val="000000"/>
              </w:rPr>
            </w:pPr>
          </w:p>
        </w:tc>
      </w:tr>
      <w:tr w:rsidR="00D2385D" w:rsidRPr="00CD296D" w14:paraId="36ADCD44" w14:textId="77777777" w:rsidTr="00D2385D">
        <w:tc>
          <w:tcPr>
            <w:tcW w:w="724" w:type="dxa"/>
          </w:tcPr>
          <w:p w14:paraId="7F28AA3F" w14:textId="77777777" w:rsidR="00D2385D" w:rsidRPr="00CD296D" w:rsidRDefault="00D2385D" w:rsidP="00D927A9">
            <w:pPr>
              <w:numPr>
                <w:ilvl w:val="0"/>
                <w:numId w:val="26"/>
              </w:numPr>
              <w:spacing w:after="0"/>
              <w:contextualSpacing/>
              <w:rPr>
                <w:rFonts w:ascii="Calibri" w:eastAsia="Calibri" w:hAnsi="Calibri" w:cs="Calibri"/>
                <w:color w:val="000000"/>
              </w:rPr>
            </w:pPr>
          </w:p>
        </w:tc>
        <w:tc>
          <w:tcPr>
            <w:tcW w:w="6960" w:type="dxa"/>
          </w:tcPr>
          <w:p w14:paraId="56182022" w14:textId="77777777" w:rsidR="00D2385D" w:rsidRPr="00212F7F" w:rsidRDefault="00D2385D" w:rsidP="00D2385D">
            <w:pPr>
              <w:spacing w:after="0"/>
              <w:jc w:val="both"/>
              <w:rPr>
                <w:rFonts w:ascii="Calibri" w:eastAsia="Calibri" w:hAnsi="Calibri" w:cs="Calibri"/>
                <w:color w:val="000000"/>
              </w:rPr>
            </w:pPr>
            <w:r w:rsidRPr="00212F7F">
              <w:rPr>
                <w:rFonts w:ascii="Calibri" w:eastAsia="Calibri" w:hAnsi="Calibri" w:cs="Calibri"/>
                <w:b/>
                <w:bCs/>
                <w:color w:val="000000"/>
              </w:rPr>
              <w:t xml:space="preserve">Soglasje fizične osebe za pridobitev osebnih podatkov ponudnika </w:t>
            </w:r>
            <w:r w:rsidRPr="00212F7F">
              <w:rPr>
                <w:rFonts w:ascii="Calibri" w:eastAsia="Calibri" w:hAnsi="Calibri" w:cs="Calibri"/>
                <w:color w:val="000000"/>
              </w:rPr>
              <w:t>(priloga št. 6)</w:t>
            </w:r>
          </w:p>
          <w:p w14:paraId="76958BE5" w14:textId="77777777" w:rsidR="00D2385D" w:rsidRPr="00212F7F" w:rsidRDefault="00D2385D" w:rsidP="00D2385D">
            <w:pPr>
              <w:spacing w:after="0"/>
              <w:jc w:val="both"/>
              <w:rPr>
                <w:rFonts w:ascii="Calibri" w:eastAsia="Calibri" w:hAnsi="Calibri" w:cs="Calibri"/>
                <w:color w:val="000000"/>
              </w:rPr>
            </w:pPr>
          </w:p>
          <w:p w14:paraId="6224BE56" w14:textId="77777777" w:rsidR="00D2385D" w:rsidRPr="00212F7F" w:rsidRDefault="00D2385D" w:rsidP="00D2385D">
            <w:pPr>
              <w:spacing w:after="0"/>
              <w:jc w:val="both"/>
              <w:rPr>
                <w:rFonts w:ascii="Calibri" w:eastAsia="Calibri" w:hAnsi="Calibri" w:cs="Calibri"/>
                <w:color w:val="000000"/>
              </w:rPr>
            </w:pPr>
            <w:r w:rsidRPr="00212F7F">
              <w:rPr>
                <w:rFonts w:ascii="Calibri" w:eastAsia="Calibri" w:hAnsi="Calibri" w:cs="Calibri"/>
                <w:color w:val="000000"/>
              </w:rPr>
              <w:t>Obrazec predloži vsak ponudnik, partner v skupni ponudbi, drug subjekt, na katerega zmogljivosti se sklicuje ponudnik in vsak podizvajalec, ne glede na to, ali zahteva neposredno plačilo s strani naročnika ali ne.</w:t>
            </w:r>
          </w:p>
        </w:tc>
        <w:tc>
          <w:tcPr>
            <w:tcW w:w="1374" w:type="dxa"/>
          </w:tcPr>
          <w:p w14:paraId="36A6C3AE" w14:textId="77777777" w:rsidR="00D2385D" w:rsidRPr="00CD296D" w:rsidRDefault="00D2385D" w:rsidP="00D2385D">
            <w:pPr>
              <w:spacing w:after="0"/>
              <w:jc w:val="both"/>
              <w:rPr>
                <w:rFonts w:ascii="Calibri" w:eastAsia="Calibri" w:hAnsi="Calibri" w:cs="Calibri"/>
                <w:b/>
                <w:bCs/>
                <w:color w:val="000000"/>
              </w:rPr>
            </w:pPr>
          </w:p>
        </w:tc>
      </w:tr>
      <w:tr w:rsidR="00743420" w:rsidRPr="00CD296D" w14:paraId="0E60D891" w14:textId="77777777" w:rsidTr="00D2385D">
        <w:tc>
          <w:tcPr>
            <w:tcW w:w="724" w:type="dxa"/>
          </w:tcPr>
          <w:p w14:paraId="17B3EAFF" w14:textId="77777777" w:rsidR="00743420" w:rsidRPr="00CD296D" w:rsidRDefault="00743420" w:rsidP="00D927A9">
            <w:pPr>
              <w:numPr>
                <w:ilvl w:val="0"/>
                <w:numId w:val="26"/>
              </w:numPr>
              <w:spacing w:after="0"/>
              <w:contextualSpacing/>
              <w:rPr>
                <w:rFonts w:ascii="Calibri" w:eastAsia="Calibri" w:hAnsi="Calibri" w:cs="Calibri"/>
                <w:color w:val="000000"/>
              </w:rPr>
            </w:pPr>
          </w:p>
        </w:tc>
        <w:tc>
          <w:tcPr>
            <w:tcW w:w="6960" w:type="dxa"/>
          </w:tcPr>
          <w:p w14:paraId="360D6777" w14:textId="6A3F4A80" w:rsidR="00743420" w:rsidRPr="00212F7F" w:rsidRDefault="00743420" w:rsidP="00743420">
            <w:pPr>
              <w:spacing w:after="0"/>
              <w:jc w:val="both"/>
              <w:rPr>
                <w:rFonts w:ascii="Calibri" w:eastAsia="Calibri" w:hAnsi="Calibri" w:cs="Calibri"/>
                <w:b/>
                <w:bCs/>
                <w:color w:val="000000"/>
              </w:rPr>
            </w:pPr>
            <w:r w:rsidRPr="00212F7F">
              <w:rPr>
                <w:rFonts w:ascii="Calibri" w:eastAsia="Calibri" w:hAnsi="Calibri" w:cs="Calibri"/>
                <w:b/>
                <w:bCs/>
                <w:color w:val="000000"/>
              </w:rPr>
              <w:t xml:space="preserve">Izjava o strinjanju z razpisnimi pogoji in o resničnosti podatkov, navedenih v ponudbi </w:t>
            </w:r>
            <w:r w:rsidRPr="00212F7F">
              <w:rPr>
                <w:rFonts w:ascii="Calibri" w:eastAsia="Calibri" w:hAnsi="Calibri" w:cs="Calibri"/>
                <w:bCs/>
                <w:color w:val="000000"/>
              </w:rPr>
              <w:t>(priloga št. 7)</w:t>
            </w:r>
          </w:p>
          <w:p w14:paraId="3B471DAB" w14:textId="77777777" w:rsidR="00743420" w:rsidRPr="00212F7F" w:rsidRDefault="00743420" w:rsidP="00743420">
            <w:pPr>
              <w:spacing w:after="0"/>
              <w:jc w:val="both"/>
              <w:rPr>
                <w:rFonts w:ascii="Calibri" w:eastAsia="Calibri" w:hAnsi="Calibri" w:cs="Calibri"/>
                <w:b/>
                <w:bCs/>
                <w:color w:val="000000"/>
              </w:rPr>
            </w:pPr>
          </w:p>
          <w:p w14:paraId="3249F001" w14:textId="77777777" w:rsidR="00743420" w:rsidRPr="00212F7F" w:rsidRDefault="00743420" w:rsidP="00743420">
            <w:pPr>
              <w:spacing w:after="0"/>
              <w:jc w:val="both"/>
              <w:rPr>
                <w:rFonts w:ascii="Calibri" w:eastAsia="Calibri" w:hAnsi="Calibri" w:cs="Calibri"/>
                <w:bCs/>
                <w:color w:val="000000"/>
              </w:rPr>
            </w:pPr>
            <w:r w:rsidRPr="00212F7F">
              <w:rPr>
                <w:rFonts w:ascii="Calibri" w:eastAsia="Calibri" w:hAnsi="Calibri" w:cs="Calibri"/>
                <w:bCs/>
                <w:color w:val="000000"/>
              </w:rPr>
              <w:t>Ponudnik mora predložiti izjavo, da se strinja s pogoji, navedenimi v dokumentaciji v zvezi z oddajo javnega naročila  in da so vsi podatki v ponudbi resnični in nezavajajoči, tako glede izpolnjevanja v tej točki zahtevanih pogojev, kot tudi glede vseh drugih zahtevanih podatkov.</w:t>
            </w:r>
          </w:p>
          <w:p w14:paraId="598929C2" w14:textId="77777777" w:rsidR="00743420" w:rsidRPr="00212F7F" w:rsidRDefault="00743420" w:rsidP="00743420">
            <w:pPr>
              <w:spacing w:after="0"/>
              <w:jc w:val="both"/>
              <w:rPr>
                <w:rFonts w:ascii="Calibri" w:eastAsia="Calibri" w:hAnsi="Calibri" w:cs="Calibri"/>
                <w:bCs/>
                <w:color w:val="000000"/>
              </w:rPr>
            </w:pPr>
          </w:p>
          <w:p w14:paraId="7E13D7AE" w14:textId="77777777" w:rsidR="00743420" w:rsidRPr="00212F7F" w:rsidRDefault="00743420" w:rsidP="00743420">
            <w:pPr>
              <w:spacing w:after="0"/>
              <w:jc w:val="both"/>
              <w:rPr>
                <w:rFonts w:ascii="Calibri" w:eastAsia="Calibri" w:hAnsi="Calibri" w:cs="Calibri"/>
                <w:color w:val="000000"/>
              </w:rPr>
            </w:pPr>
            <w:r w:rsidRPr="00212F7F">
              <w:rPr>
                <w:rFonts w:ascii="Calibri" w:eastAsia="Calibri" w:hAnsi="Calibri" w:cs="Calibri"/>
                <w:color w:val="000000"/>
              </w:rPr>
              <w:t>Obrazec predloži vsak ponudnik, partner v skupni ponudbi in vsak podizvajalec, ne glede na to ali zahteva neposredno plačilo s strani naročnika ali ne.</w:t>
            </w:r>
          </w:p>
          <w:p w14:paraId="6C4B04D6" w14:textId="77777777" w:rsidR="00743420" w:rsidRPr="00212F7F" w:rsidRDefault="00743420" w:rsidP="00D2385D">
            <w:pPr>
              <w:spacing w:after="0"/>
              <w:jc w:val="both"/>
              <w:rPr>
                <w:rFonts w:ascii="Calibri" w:eastAsia="Calibri" w:hAnsi="Calibri" w:cs="Calibri"/>
                <w:b/>
                <w:bCs/>
                <w:color w:val="000000"/>
              </w:rPr>
            </w:pPr>
          </w:p>
        </w:tc>
        <w:tc>
          <w:tcPr>
            <w:tcW w:w="1374" w:type="dxa"/>
          </w:tcPr>
          <w:p w14:paraId="15057B88" w14:textId="77777777" w:rsidR="00743420" w:rsidRPr="00CD296D" w:rsidRDefault="00743420" w:rsidP="00D2385D">
            <w:pPr>
              <w:spacing w:after="0"/>
              <w:jc w:val="both"/>
              <w:rPr>
                <w:rFonts w:ascii="Calibri" w:eastAsia="Calibri" w:hAnsi="Calibri" w:cs="Calibri"/>
                <w:b/>
                <w:bCs/>
                <w:color w:val="000000"/>
              </w:rPr>
            </w:pPr>
          </w:p>
        </w:tc>
      </w:tr>
      <w:tr w:rsidR="0050430A" w:rsidRPr="00CD296D" w14:paraId="0BD4D042" w14:textId="77777777" w:rsidTr="00D2385D">
        <w:tc>
          <w:tcPr>
            <w:tcW w:w="724" w:type="dxa"/>
          </w:tcPr>
          <w:p w14:paraId="44A8887D" w14:textId="77777777" w:rsidR="0050430A" w:rsidRPr="00CD296D" w:rsidRDefault="0050430A" w:rsidP="00D927A9">
            <w:pPr>
              <w:numPr>
                <w:ilvl w:val="0"/>
                <w:numId w:val="26"/>
              </w:numPr>
              <w:spacing w:after="0"/>
              <w:contextualSpacing/>
              <w:rPr>
                <w:rFonts w:ascii="Calibri" w:eastAsia="Calibri" w:hAnsi="Calibri" w:cs="Calibri"/>
                <w:color w:val="000000"/>
              </w:rPr>
            </w:pPr>
          </w:p>
        </w:tc>
        <w:tc>
          <w:tcPr>
            <w:tcW w:w="6960" w:type="dxa"/>
          </w:tcPr>
          <w:p w14:paraId="1088F4A3" w14:textId="7B4B50AE" w:rsidR="0050430A" w:rsidRPr="00212F7F" w:rsidRDefault="00D536F2" w:rsidP="00D2385D">
            <w:pPr>
              <w:spacing w:after="0"/>
              <w:jc w:val="both"/>
              <w:rPr>
                <w:rFonts w:ascii="Calibri" w:eastAsia="Calibri" w:hAnsi="Calibri" w:cs="Calibri"/>
                <w:bCs/>
                <w:color w:val="000000"/>
              </w:rPr>
            </w:pPr>
            <w:r w:rsidRPr="00212F7F">
              <w:rPr>
                <w:rFonts w:ascii="Calibri" w:eastAsia="Calibri" w:hAnsi="Calibri" w:cs="Calibri"/>
                <w:b/>
                <w:bCs/>
                <w:color w:val="000000"/>
              </w:rPr>
              <w:t xml:space="preserve">Izjava ponudnika o zelenem naročanju </w:t>
            </w:r>
            <w:r w:rsidRPr="00212F7F">
              <w:rPr>
                <w:rFonts w:ascii="Calibri" w:eastAsia="Calibri" w:hAnsi="Calibri" w:cs="Calibri"/>
                <w:bCs/>
                <w:color w:val="000000"/>
              </w:rPr>
              <w:t>(p</w:t>
            </w:r>
            <w:r w:rsidR="0050430A" w:rsidRPr="00212F7F">
              <w:rPr>
                <w:rFonts w:ascii="Calibri" w:eastAsia="Calibri" w:hAnsi="Calibri" w:cs="Calibri"/>
                <w:bCs/>
                <w:color w:val="000000"/>
              </w:rPr>
              <w:t xml:space="preserve">riloga št. </w:t>
            </w:r>
            <w:r w:rsidR="00705AAE" w:rsidRPr="00212F7F">
              <w:rPr>
                <w:rFonts w:ascii="Calibri" w:eastAsia="Calibri" w:hAnsi="Calibri" w:cs="Calibri"/>
                <w:bCs/>
                <w:color w:val="000000"/>
              </w:rPr>
              <w:t>8</w:t>
            </w:r>
            <w:r w:rsidRPr="00212F7F">
              <w:rPr>
                <w:rFonts w:ascii="Calibri" w:eastAsia="Calibri" w:hAnsi="Calibri" w:cs="Calibri"/>
                <w:bCs/>
                <w:color w:val="000000"/>
              </w:rPr>
              <w:t>)</w:t>
            </w:r>
          </w:p>
          <w:p w14:paraId="711DC0CB" w14:textId="77777777" w:rsidR="00D536F2" w:rsidRPr="00212F7F" w:rsidRDefault="00D536F2" w:rsidP="00D2385D">
            <w:pPr>
              <w:spacing w:after="0"/>
              <w:jc w:val="both"/>
              <w:rPr>
                <w:rFonts w:ascii="Calibri" w:eastAsia="Calibri" w:hAnsi="Calibri" w:cs="Calibri"/>
                <w:b/>
                <w:bCs/>
                <w:color w:val="000000"/>
              </w:rPr>
            </w:pPr>
          </w:p>
          <w:p w14:paraId="1D7A12B3" w14:textId="77777777" w:rsidR="00D536F2" w:rsidRPr="00212F7F" w:rsidRDefault="00D536F2" w:rsidP="00D2385D">
            <w:pPr>
              <w:spacing w:after="0"/>
              <w:jc w:val="both"/>
              <w:rPr>
                <w:rFonts w:ascii="Calibri" w:eastAsia="Calibri" w:hAnsi="Calibri" w:cs="Calibri"/>
                <w:bCs/>
                <w:color w:val="000000"/>
              </w:rPr>
            </w:pPr>
            <w:r w:rsidRPr="00212F7F">
              <w:rPr>
                <w:rFonts w:ascii="Calibri" w:eastAsia="Calibri" w:hAnsi="Calibri" w:cs="Calibri"/>
                <w:bCs/>
                <w:color w:val="000000"/>
              </w:rPr>
              <w:t>Izjavo mora predloži vsak ponudnik, partner v skupni ponudbi, drug subjekt, na katerega zmogljivosti se sklicuje ponudnik in vsak podizvajalec.</w:t>
            </w:r>
          </w:p>
        </w:tc>
        <w:tc>
          <w:tcPr>
            <w:tcW w:w="1374" w:type="dxa"/>
          </w:tcPr>
          <w:p w14:paraId="6F2C26AE" w14:textId="77777777" w:rsidR="0050430A" w:rsidRPr="00CD296D" w:rsidRDefault="0050430A" w:rsidP="00D2385D">
            <w:pPr>
              <w:spacing w:after="0"/>
              <w:jc w:val="both"/>
              <w:rPr>
                <w:rFonts w:ascii="Calibri" w:eastAsia="Calibri" w:hAnsi="Calibri" w:cs="Calibri"/>
                <w:b/>
                <w:bCs/>
                <w:color w:val="000000"/>
              </w:rPr>
            </w:pPr>
          </w:p>
        </w:tc>
      </w:tr>
      <w:tr w:rsidR="00D2385D" w:rsidRPr="00CD296D" w14:paraId="115BE0C3" w14:textId="77777777" w:rsidTr="00D2385D">
        <w:tc>
          <w:tcPr>
            <w:tcW w:w="724" w:type="dxa"/>
            <w:tcBorders>
              <w:top w:val="single" w:sz="4" w:space="0" w:color="auto"/>
              <w:left w:val="single" w:sz="4" w:space="0" w:color="auto"/>
              <w:bottom w:val="single" w:sz="4" w:space="0" w:color="auto"/>
              <w:right w:val="single" w:sz="4" w:space="0" w:color="auto"/>
            </w:tcBorders>
          </w:tcPr>
          <w:p w14:paraId="7E462EF1" w14:textId="77777777" w:rsidR="00D2385D" w:rsidRPr="00CD296D" w:rsidRDefault="00D2385D" w:rsidP="00D927A9">
            <w:pPr>
              <w:numPr>
                <w:ilvl w:val="0"/>
                <w:numId w:val="26"/>
              </w:numPr>
              <w:spacing w:after="0"/>
              <w:contextualSpacing/>
              <w:rPr>
                <w:rFonts w:ascii="Calibri" w:eastAsia="Calibri" w:hAnsi="Calibri" w:cs="Calibri"/>
                <w:color w:val="000000"/>
              </w:rPr>
            </w:pPr>
          </w:p>
        </w:tc>
        <w:tc>
          <w:tcPr>
            <w:tcW w:w="6960" w:type="dxa"/>
            <w:tcBorders>
              <w:top w:val="single" w:sz="4" w:space="0" w:color="auto"/>
              <w:left w:val="single" w:sz="4" w:space="0" w:color="auto"/>
              <w:bottom w:val="single" w:sz="4" w:space="0" w:color="auto"/>
              <w:right w:val="single" w:sz="4" w:space="0" w:color="auto"/>
            </w:tcBorders>
          </w:tcPr>
          <w:p w14:paraId="6583D1E1" w14:textId="2D53A6F7" w:rsidR="00D2385D" w:rsidRPr="00212F7F" w:rsidRDefault="00D2385D" w:rsidP="00D2385D">
            <w:pPr>
              <w:spacing w:after="0"/>
              <w:jc w:val="both"/>
              <w:rPr>
                <w:rFonts w:ascii="Calibri" w:hAnsi="Calibri" w:cs="Calibri"/>
                <w:b/>
                <w:lang w:eastAsia="zh-CN"/>
              </w:rPr>
            </w:pPr>
            <w:r w:rsidRPr="00212F7F">
              <w:rPr>
                <w:rFonts w:ascii="Calibri" w:hAnsi="Calibri" w:cs="Calibri"/>
                <w:b/>
                <w:lang w:eastAsia="zh-CN"/>
              </w:rPr>
              <w:t xml:space="preserve">Izjava o kadrovski sposobnosti in tehnični usposobljenosti </w:t>
            </w:r>
            <w:r w:rsidRPr="00212F7F">
              <w:rPr>
                <w:rFonts w:ascii="Calibri" w:hAnsi="Calibri" w:cs="Calibri"/>
                <w:lang w:eastAsia="zh-CN"/>
              </w:rPr>
              <w:t xml:space="preserve">(priloga št. </w:t>
            </w:r>
            <w:r w:rsidR="0088659C" w:rsidRPr="00212F7F">
              <w:rPr>
                <w:rFonts w:ascii="Calibri" w:hAnsi="Calibri" w:cs="Calibri"/>
                <w:lang w:eastAsia="zh-CN"/>
              </w:rPr>
              <w:t>9 A</w:t>
            </w:r>
            <w:r w:rsidRPr="00212F7F">
              <w:rPr>
                <w:rFonts w:ascii="Calibri" w:hAnsi="Calibri" w:cs="Calibri"/>
                <w:lang w:eastAsia="zh-CN"/>
              </w:rPr>
              <w:t>)</w:t>
            </w:r>
          </w:p>
          <w:p w14:paraId="0D17882C" w14:textId="77777777" w:rsidR="00D2385D" w:rsidRPr="00212F7F" w:rsidRDefault="00D2385D" w:rsidP="00D2385D">
            <w:pPr>
              <w:spacing w:after="0"/>
              <w:jc w:val="both"/>
              <w:rPr>
                <w:rFonts w:ascii="Calibri" w:hAnsi="Calibri" w:cs="Calibri"/>
                <w:b/>
                <w:lang w:eastAsia="zh-CN"/>
              </w:rPr>
            </w:pPr>
          </w:p>
          <w:p w14:paraId="5ACFB4E2" w14:textId="77777777" w:rsidR="00D2385D" w:rsidRPr="00212F7F" w:rsidRDefault="00D2385D" w:rsidP="00D2385D">
            <w:pPr>
              <w:spacing w:after="0"/>
              <w:jc w:val="both"/>
              <w:rPr>
                <w:rFonts w:ascii="Calibri" w:eastAsia="Calibri" w:hAnsi="Calibri" w:cs="Calibri"/>
                <w:bCs/>
                <w:color w:val="000000"/>
              </w:rPr>
            </w:pPr>
            <w:r w:rsidRPr="00212F7F">
              <w:rPr>
                <w:rFonts w:ascii="Calibri" w:eastAsia="Calibri" w:hAnsi="Calibri" w:cs="Calibri"/>
                <w:bCs/>
                <w:color w:val="000000"/>
              </w:rPr>
              <w:t>Izjavo/obrazec predloži ponudnik ali partner v skupni ponudbi.</w:t>
            </w:r>
          </w:p>
          <w:p w14:paraId="6D5B2514" w14:textId="77777777" w:rsidR="00A16AE5" w:rsidRPr="00212F7F" w:rsidRDefault="00A16AE5" w:rsidP="00E41CFA">
            <w:pPr>
              <w:spacing w:after="0"/>
              <w:jc w:val="both"/>
              <w:rPr>
                <w:rFonts w:ascii="Calibri" w:hAnsi="Calibri" w:cs="Calibri"/>
                <w:b/>
                <w:lang w:eastAsia="zh-CN"/>
              </w:rPr>
            </w:pPr>
          </w:p>
        </w:tc>
        <w:tc>
          <w:tcPr>
            <w:tcW w:w="1374" w:type="dxa"/>
            <w:tcBorders>
              <w:top w:val="single" w:sz="4" w:space="0" w:color="auto"/>
              <w:left w:val="single" w:sz="4" w:space="0" w:color="auto"/>
              <w:bottom w:val="single" w:sz="4" w:space="0" w:color="auto"/>
              <w:right w:val="single" w:sz="4" w:space="0" w:color="auto"/>
            </w:tcBorders>
          </w:tcPr>
          <w:p w14:paraId="5CAA6E72" w14:textId="77777777" w:rsidR="00D2385D" w:rsidRPr="00CD296D" w:rsidRDefault="00D2385D" w:rsidP="00D2385D">
            <w:pPr>
              <w:spacing w:after="0"/>
              <w:jc w:val="both"/>
              <w:rPr>
                <w:rFonts w:ascii="Calibri" w:hAnsi="Calibri" w:cs="Calibri"/>
                <w:b/>
                <w:lang w:eastAsia="zh-CN"/>
              </w:rPr>
            </w:pPr>
          </w:p>
        </w:tc>
      </w:tr>
      <w:tr w:rsidR="00E50EDB" w:rsidRPr="00CD296D" w14:paraId="488CC816" w14:textId="77777777" w:rsidTr="00D2385D">
        <w:tc>
          <w:tcPr>
            <w:tcW w:w="724" w:type="dxa"/>
            <w:tcBorders>
              <w:top w:val="single" w:sz="4" w:space="0" w:color="auto"/>
              <w:left w:val="single" w:sz="4" w:space="0" w:color="auto"/>
              <w:bottom w:val="single" w:sz="4" w:space="0" w:color="auto"/>
              <w:right w:val="single" w:sz="4" w:space="0" w:color="auto"/>
            </w:tcBorders>
          </w:tcPr>
          <w:p w14:paraId="32F46C4D" w14:textId="77777777" w:rsidR="00E50EDB" w:rsidRPr="00CD296D" w:rsidRDefault="00E50EDB" w:rsidP="00D927A9">
            <w:pPr>
              <w:numPr>
                <w:ilvl w:val="0"/>
                <w:numId w:val="26"/>
              </w:numPr>
              <w:spacing w:after="0"/>
              <w:contextualSpacing/>
              <w:rPr>
                <w:rFonts w:ascii="Calibri" w:eastAsia="Calibri" w:hAnsi="Calibri" w:cs="Calibri"/>
                <w:color w:val="000000"/>
              </w:rPr>
            </w:pPr>
          </w:p>
        </w:tc>
        <w:tc>
          <w:tcPr>
            <w:tcW w:w="6960" w:type="dxa"/>
            <w:tcBorders>
              <w:top w:val="single" w:sz="4" w:space="0" w:color="auto"/>
              <w:left w:val="single" w:sz="4" w:space="0" w:color="auto"/>
              <w:bottom w:val="single" w:sz="4" w:space="0" w:color="auto"/>
              <w:right w:val="single" w:sz="4" w:space="0" w:color="auto"/>
            </w:tcBorders>
          </w:tcPr>
          <w:p w14:paraId="21FAC3B8" w14:textId="06E3A849" w:rsidR="00E50EDB" w:rsidRPr="00212F7F" w:rsidRDefault="00E50EDB" w:rsidP="00D2385D">
            <w:pPr>
              <w:spacing w:after="0"/>
              <w:jc w:val="both"/>
              <w:rPr>
                <w:rFonts w:ascii="Calibri" w:hAnsi="Calibri" w:cs="Calibri"/>
                <w:lang w:eastAsia="zh-CN"/>
              </w:rPr>
            </w:pPr>
            <w:r w:rsidRPr="00212F7F">
              <w:rPr>
                <w:rFonts w:ascii="Calibri" w:hAnsi="Calibri" w:cs="Calibri"/>
                <w:b/>
                <w:lang w:eastAsia="zh-CN"/>
              </w:rPr>
              <w:t xml:space="preserve">Seznam referenc ključnih </w:t>
            </w:r>
            <w:r w:rsidR="00A21559" w:rsidRPr="00212F7F">
              <w:rPr>
                <w:rFonts w:ascii="Calibri" w:hAnsi="Calibri" w:cs="Calibri"/>
                <w:b/>
                <w:lang w:eastAsia="zh-CN"/>
              </w:rPr>
              <w:t xml:space="preserve">kadrov </w:t>
            </w:r>
            <w:r w:rsidRPr="00212F7F">
              <w:rPr>
                <w:rFonts w:ascii="Calibri" w:hAnsi="Calibri" w:cs="Calibri"/>
                <w:lang w:eastAsia="zh-CN"/>
              </w:rPr>
              <w:t>(priloga št.</w:t>
            </w:r>
            <w:r w:rsidR="0088659C" w:rsidRPr="00212F7F">
              <w:rPr>
                <w:rFonts w:ascii="Calibri" w:hAnsi="Calibri" w:cs="Calibri"/>
                <w:lang w:eastAsia="zh-CN"/>
              </w:rPr>
              <w:t xml:space="preserve"> </w:t>
            </w:r>
            <w:r w:rsidR="00341B74" w:rsidRPr="00212F7F">
              <w:rPr>
                <w:rFonts w:ascii="Calibri" w:hAnsi="Calibri" w:cs="Calibri"/>
                <w:lang w:eastAsia="zh-CN"/>
              </w:rPr>
              <w:t>9 B</w:t>
            </w:r>
            <w:r w:rsidRPr="00212F7F">
              <w:rPr>
                <w:rFonts w:ascii="Calibri" w:hAnsi="Calibri" w:cs="Calibri"/>
                <w:lang w:eastAsia="zh-CN"/>
              </w:rPr>
              <w:t>)</w:t>
            </w:r>
          </w:p>
          <w:p w14:paraId="362D8C36" w14:textId="77777777" w:rsidR="00E50EDB" w:rsidRPr="00212F7F" w:rsidRDefault="00E50EDB" w:rsidP="00D2385D">
            <w:pPr>
              <w:spacing w:after="0"/>
              <w:jc w:val="both"/>
              <w:rPr>
                <w:rFonts w:ascii="Calibri" w:hAnsi="Calibri" w:cs="Calibri"/>
                <w:b/>
                <w:lang w:eastAsia="zh-CN"/>
              </w:rPr>
            </w:pPr>
          </w:p>
          <w:p w14:paraId="65EB96F8" w14:textId="179742D6" w:rsidR="00E50EDB" w:rsidRPr="00212F7F" w:rsidRDefault="00A21559" w:rsidP="00D2385D">
            <w:pPr>
              <w:spacing w:after="0"/>
              <w:jc w:val="both"/>
              <w:rPr>
                <w:rFonts w:ascii="Calibri" w:hAnsi="Calibri" w:cs="Calibri"/>
                <w:lang w:eastAsia="zh-CN"/>
              </w:rPr>
            </w:pPr>
            <w:r w:rsidRPr="00212F7F">
              <w:rPr>
                <w:rFonts w:ascii="Calibri" w:hAnsi="Calibri" w:cs="Calibri"/>
                <w:lang w:eastAsia="zh-CN"/>
              </w:rPr>
              <w:t>Prilogo predloži ponudnik.</w:t>
            </w:r>
          </w:p>
        </w:tc>
        <w:tc>
          <w:tcPr>
            <w:tcW w:w="1374" w:type="dxa"/>
            <w:tcBorders>
              <w:top w:val="single" w:sz="4" w:space="0" w:color="auto"/>
              <w:left w:val="single" w:sz="4" w:space="0" w:color="auto"/>
              <w:bottom w:val="single" w:sz="4" w:space="0" w:color="auto"/>
              <w:right w:val="single" w:sz="4" w:space="0" w:color="auto"/>
            </w:tcBorders>
          </w:tcPr>
          <w:p w14:paraId="1A0B8F7F" w14:textId="77777777" w:rsidR="00E50EDB" w:rsidRPr="00CD296D" w:rsidRDefault="00E50EDB" w:rsidP="00D2385D">
            <w:pPr>
              <w:spacing w:after="0"/>
              <w:jc w:val="both"/>
              <w:rPr>
                <w:rFonts w:ascii="Calibri" w:hAnsi="Calibri" w:cs="Calibri"/>
                <w:b/>
                <w:lang w:eastAsia="zh-CN"/>
              </w:rPr>
            </w:pPr>
          </w:p>
        </w:tc>
      </w:tr>
      <w:tr w:rsidR="009149A9" w:rsidRPr="00CD296D" w14:paraId="0EB44B0F" w14:textId="77777777" w:rsidTr="00D2385D">
        <w:tc>
          <w:tcPr>
            <w:tcW w:w="724" w:type="dxa"/>
            <w:tcBorders>
              <w:top w:val="single" w:sz="4" w:space="0" w:color="auto"/>
              <w:left w:val="single" w:sz="4" w:space="0" w:color="auto"/>
              <w:bottom w:val="single" w:sz="4" w:space="0" w:color="auto"/>
              <w:right w:val="single" w:sz="4" w:space="0" w:color="auto"/>
            </w:tcBorders>
          </w:tcPr>
          <w:p w14:paraId="189AC32B" w14:textId="34433984" w:rsidR="009149A9" w:rsidRPr="00CD296D" w:rsidRDefault="009149A9" w:rsidP="00D927A9">
            <w:pPr>
              <w:numPr>
                <w:ilvl w:val="0"/>
                <w:numId w:val="26"/>
              </w:numPr>
              <w:spacing w:after="0"/>
              <w:contextualSpacing/>
              <w:rPr>
                <w:rFonts w:ascii="Calibri" w:eastAsia="Calibri" w:hAnsi="Calibri" w:cs="Calibri"/>
                <w:color w:val="000000"/>
              </w:rPr>
            </w:pPr>
          </w:p>
        </w:tc>
        <w:tc>
          <w:tcPr>
            <w:tcW w:w="6960" w:type="dxa"/>
            <w:tcBorders>
              <w:top w:val="single" w:sz="4" w:space="0" w:color="auto"/>
              <w:left w:val="single" w:sz="4" w:space="0" w:color="auto"/>
              <w:bottom w:val="single" w:sz="4" w:space="0" w:color="auto"/>
              <w:right w:val="single" w:sz="4" w:space="0" w:color="auto"/>
            </w:tcBorders>
          </w:tcPr>
          <w:p w14:paraId="06C583E8" w14:textId="77777777" w:rsidR="00AD3824" w:rsidRPr="00212F7F" w:rsidRDefault="00AD3824" w:rsidP="00AD3824">
            <w:pPr>
              <w:spacing w:after="0"/>
              <w:jc w:val="both"/>
              <w:rPr>
                <w:rFonts w:ascii="Calibri" w:hAnsi="Calibri" w:cs="Calibri"/>
                <w:b/>
                <w:lang w:eastAsia="zh-CN"/>
              </w:rPr>
            </w:pPr>
            <w:r w:rsidRPr="00212F7F">
              <w:rPr>
                <w:rFonts w:ascii="Calibri" w:hAnsi="Calibri" w:cs="Calibri"/>
                <w:b/>
                <w:lang w:eastAsia="zh-CN"/>
              </w:rPr>
              <w:t>Dokazila o izpolnjevanju meril za delovno dobo in znanje</w:t>
            </w:r>
          </w:p>
          <w:p w14:paraId="043E0A1D" w14:textId="59901ADA" w:rsidR="00B3246D" w:rsidRPr="00212F7F" w:rsidRDefault="00AD3824" w:rsidP="00D2385D">
            <w:pPr>
              <w:spacing w:after="0"/>
              <w:jc w:val="both"/>
              <w:rPr>
                <w:rFonts w:ascii="Calibri" w:hAnsi="Calibri" w:cs="Calibri"/>
                <w:lang w:eastAsia="zh-CN"/>
              </w:rPr>
            </w:pPr>
            <w:r w:rsidRPr="00212F7F">
              <w:rPr>
                <w:rFonts w:ascii="Calibri" w:hAnsi="Calibri" w:cs="Calibri"/>
                <w:lang w:eastAsia="zh-CN"/>
              </w:rPr>
              <w:lastRenderedPageBreak/>
              <w:t>Ponudnik mora predložiti ustrezna dokazila o izpolnjevanju meril za delovno dobo in znanje (izobrazbo) v primeru, ko z nominiranim kadrom presega minimalne zahteve naročnika v točki 8.2.4.4</w:t>
            </w:r>
            <w:r w:rsidR="00B3246D" w:rsidRPr="00212F7F">
              <w:rPr>
                <w:rFonts w:ascii="Calibri" w:hAnsi="Calibri" w:cs="Calibri"/>
                <w:lang w:eastAsia="zh-CN"/>
              </w:rPr>
              <w:t>.</w:t>
            </w:r>
          </w:p>
        </w:tc>
        <w:tc>
          <w:tcPr>
            <w:tcW w:w="1374" w:type="dxa"/>
            <w:tcBorders>
              <w:top w:val="single" w:sz="4" w:space="0" w:color="auto"/>
              <w:left w:val="single" w:sz="4" w:space="0" w:color="auto"/>
              <w:bottom w:val="single" w:sz="4" w:space="0" w:color="auto"/>
              <w:right w:val="single" w:sz="4" w:space="0" w:color="auto"/>
            </w:tcBorders>
          </w:tcPr>
          <w:p w14:paraId="5B16A492" w14:textId="77777777" w:rsidR="009149A9" w:rsidRPr="00CD296D" w:rsidRDefault="009149A9" w:rsidP="00D2385D">
            <w:pPr>
              <w:spacing w:after="0"/>
              <w:jc w:val="both"/>
              <w:rPr>
                <w:rFonts w:ascii="Calibri" w:hAnsi="Calibri" w:cs="Calibri"/>
                <w:b/>
                <w:lang w:eastAsia="zh-CN"/>
              </w:rPr>
            </w:pPr>
          </w:p>
        </w:tc>
      </w:tr>
      <w:tr w:rsidR="00D536F2" w:rsidRPr="00CD296D" w14:paraId="1F4E8C7B" w14:textId="77777777" w:rsidTr="00D2385D">
        <w:tc>
          <w:tcPr>
            <w:tcW w:w="724" w:type="dxa"/>
            <w:tcBorders>
              <w:top w:val="single" w:sz="4" w:space="0" w:color="auto"/>
              <w:left w:val="single" w:sz="4" w:space="0" w:color="auto"/>
              <w:bottom w:val="single" w:sz="4" w:space="0" w:color="auto"/>
              <w:right w:val="single" w:sz="4" w:space="0" w:color="auto"/>
            </w:tcBorders>
          </w:tcPr>
          <w:p w14:paraId="1422F0E4" w14:textId="77777777" w:rsidR="00D536F2" w:rsidRPr="00CD296D" w:rsidRDefault="00D536F2" w:rsidP="00D927A9">
            <w:pPr>
              <w:numPr>
                <w:ilvl w:val="0"/>
                <w:numId w:val="26"/>
              </w:numPr>
              <w:spacing w:after="0"/>
              <w:contextualSpacing/>
              <w:rPr>
                <w:rFonts w:ascii="Calibri" w:eastAsia="Calibri" w:hAnsi="Calibri" w:cs="Calibri"/>
                <w:color w:val="000000"/>
              </w:rPr>
            </w:pPr>
          </w:p>
        </w:tc>
        <w:tc>
          <w:tcPr>
            <w:tcW w:w="6960" w:type="dxa"/>
            <w:tcBorders>
              <w:top w:val="single" w:sz="4" w:space="0" w:color="auto"/>
              <w:left w:val="single" w:sz="4" w:space="0" w:color="auto"/>
              <w:bottom w:val="single" w:sz="4" w:space="0" w:color="auto"/>
              <w:right w:val="single" w:sz="4" w:space="0" w:color="auto"/>
            </w:tcBorders>
          </w:tcPr>
          <w:p w14:paraId="1B802921" w14:textId="0F451D45" w:rsidR="00D536F2" w:rsidRPr="00212F7F" w:rsidRDefault="00D536F2" w:rsidP="00D536F2">
            <w:pPr>
              <w:spacing w:after="0"/>
              <w:jc w:val="both"/>
              <w:rPr>
                <w:rFonts w:ascii="Calibri" w:eastAsia="Calibri" w:hAnsi="Calibri" w:cs="Calibri"/>
                <w:b/>
                <w:bCs/>
                <w:color w:val="000000"/>
              </w:rPr>
            </w:pPr>
            <w:r w:rsidRPr="00212F7F">
              <w:rPr>
                <w:rFonts w:ascii="Calibri" w:eastAsia="Calibri" w:hAnsi="Calibri" w:cs="Calibri"/>
                <w:b/>
                <w:bCs/>
                <w:color w:val="000000"/>
              </w:rPr>
              <w:t xml:space="preserve">Izjava ponudnika o predložitvi zavarovalne police </w:t>
            </w:r>
            <w:r w:rsidRPr="00212F7F">
              <w:rPr>
                <w:rFonts w:ascii="Calibri" w:eastAsia="Calibri" w:hAnsi="Calibri" w:cs="Calibri"/>
                <w:bCs/>
                <w:color w:val="000000"/>
              </w:rPr>
              <w:t>(</w:t>
            </w:r>
            <w:r w:rsidR="00C30E36" w:rsidRPr="00212F7F">
              <w:rPr>
                <w:rFonts w:ascii="Calibri" w:eastAsia="Calibri" w:hAnsi="Calibri" w:cs="Calibri"/>
                <w:bCs/>
                <w:color w:val="000000"/>
              </w:rPr>
              <w:t xml:space="preserve">priloga št. </w:t>
            </w:r>
            <w:r w:rsidR="00915617" w:rsidRPr="00212F7F">
              <w:rPr>
                <w:rFonts w:ascii="Calibri" w:eastAsia="Calibri" w:hAnsi="Calibri" w:cs="Calibri"/>
                <w:bCs/>
                <w:color w:val="000000"/>
              </w:rPr>
              <w:t>10</w:t>
            </w:r>
            <w:r w:rsidRPr="00212F7F">
              <w:rPr>
                <w:rFonts w:ascii="Calibri" w:eastAsia="Calibri" w:hAnsi="Calibri" w:cs="Calibri"/>
                <w:bCs/>
                <w:color w:val="000000"/>
              </w:rPr>
              <w:t>)</w:t>
            </w:r>
          </w:p>
          <w:p w14:paraId="1EB6A9B6" w14:textId="77777777" w:rsidR="00D536F2" w:rsidRPr="00212F7F" w:rsidRDefault="00D536F2" w:rsidP="00D536F2">
            <w:pPr>
              <w:spacing w:after="0"/>
              <w:jc w:val="both"/>
              <w:rPr>
                <w:rFonts w:ascii="Calibri" w:eastAsia="Calibri" w:hAnsi="Calibri" w:cs="Calibri"/>
                <w:b/>
                <w:bCs/>
                <w:color w:val="000000"/>
              </w:rPr>
            </w:pPr>
          </w:p>
          <w:p w14:paraId="609972F9" w14:textId="77777777" w:rsidR="00D536F2" w:rsidRPr="00212F7F" w:rsidRDefault="00D536F2" w:rsidP="00D536F2">
            <w:pPr>
              <w:spacing w:after="0"/>
              <w:jc w:val="both"/>
              <w:rPr>
                <w:rFonts w:ascii="Calibri" w:hAnsi="Calibri" w:cs="Calibri"/>
                <w:b/>
                <w:lang w:eastAsia="zh-CN"/>
              </w:rPr>
            </w:pPr>
            <w:r w:rsidRPr="00212F7F">
              <w:rPr>
                <w:rFonts w:ascii="Calibri" w:eastAsia="Calibri" w:hAnsi="Calibri" w:cs="Calibri"/>
                <w:color w:val="000000"/>
              </w:rPr>
              <w:t>Izjavo predloži ponudnik ali partner v skupni ponudbi.</w:t>
            </w:r>
          </w:p>
        </w:tc>
        <w:tc>
          <w:tcPr>
            <w:tcW w:w="1374" w:type="dxa"/>
            <w:tcBorders>
              <w:top w:val="single" w:sz="4" w:space="0" w:color="auto"/>
              <w:left w:val="single" w:sz="4" w:space="0" w:color="auto"/>
              <w:bottom w:val="single" w:sz="4" w:space="0" w:color="auto"/>
              <w:right w:val="single" w:sz="4" w:space="0" w:color="auto"/>
            </w:tcBorders>
          </w:tcPr>
          <w:p w14:paraId="79DC9BB6" w14:textId="77777777" w:rsidR="00D536F2" w:rsidRPr="00CD296D" w:rsidRDefault="00D536F2" w:rsidP="00D2385D">
            <w:pPr>
              <w:spacing w:after="0"/>
              <w:jc w:val="both"/>
              <w:rPr>
                <w:rFonts w:ascii="Calibri" w:hAnsi="Calibri" w:cs="Calibri"/>
                <w:b/>
                <w:lang w:eastAsia="zh-CN"/>
              </w:rPr>
            </w:pPr>
          </w:p>
        </w:tc>
      </w:tr>
      <w:tr w:rsidR="00CD296D" w:rsidRPr="00CD296D" w14:paraId="414E989E" w14:textId="77777777" w:rsidTr="00D2385D">
        <w:tc>
          <w:tcPr>
            <w:tcW w:w="724" w:type="dxa"/>
            <w:tcBorders>
              <w:top w:val="single" w:sz="4" w:space="0" w:color="auto"/>
              <w:left w:val="single" w:sz="4" w:space="0" w:color="auto"/>
              <w:bottom w:val="single" w:sz="4" w:space="0" w:color="auto"/>
              <w:right w:val="single" w:sz="4" w:space="0" w:color="auto"/>
            </w:tcBorders>
          </w:tcPr>
          <w:p w14:paraId="79BD0281" w14:textId="77777777" w:rsidR="00CD296D" w:rsidRPr="00CD296D" w:rsidRDefault="00CD296D" w:rsidP="00D927A9">
            <w:pPr>
              <w:numPr>
                <w:ilvl w:val="0"/>
                <w:numId w:val="26"/>
              </w:numPr>
              <w:spacing w:after="0"/>
              <w:contextualSpacing/>
              <w:rPr>
                <w:rFonts w:ascii="Calibri" w:eastAsia="Calibri" w:hAnsi="Calibri" w:cs="Calibri"/>
                <w:color w:val="000000"/>
              </w:rPr>
            </w:pPr>
          </w:p>
        </w:tc>
        <w:tc>
          <w:tcPr>
            <w:tcW w:w="6960" w:type="dxa"/>
            <w:tcBorders>
              <w:top w:val="single" w:sz="4" w:space="0" w:color="auto"/>
              <w:left w:val="single" w:sz="4" w:space="0" w:color="auto"/>
              <w:bottom w:val="single" w:sz="4" w:space="0" w:color="auto"/>
              <w:right w:val="single" w:sz="4" w:space="0" w:color="auto"/>
            </w:tcBorders>
          </w:tcPr>
          <w:p w14:paraId="50B228CD" w14:textId="77777777" w:rsidR="00CD296D" w:rsidRPr="00CD296D" w:rsidRDefault="00CD296D" w:rsidP="00CD296D">
            <w:pPr>
              <w:spacing w:after="0"/>
              <w:jc w:val="both"/>
              <w:rPr>
                <w:rFonts w:ascii="Calibri" w:eastAsia="Calibri" w:hAnsi="Calibri" w:cs="Calibri"/>
                <w:color w:val="000000"/>
              </w:rPr>
            </w:pPr>
            <w:r w:rsidRPr="00CD296D">
              <w:rPr>
                <w:rFonts w:ascii="Calibri" w:eastAsia="Calibri" w:hAnsi="Calibri" w:cs="Calibri"/>
                <w:b/>
                <w:bCs/>
                <w:color w:val="000000"/>
              </w:rPr>
              <w:t xml:space="preserve">Finančno zavarovanje za resnost ponudbe </w:t>
            </w:r>
            <w:r w:rsidRPr="00CD296D">
              <w:rPr>
                <w:rFonts w:ascii="Calibri" w:eastAsia="Calibri" w:hAnsi="Calibri" w:cs="Calibri"/>
                <w:color w:val="000000"/>
              </w:rPr>
              <w:t>(priloga št. 11)</w:t>
            </w:r>
          </w:p>
          <w:p w14:paraId="5DD41EF5" w14:textId="77777777" w:rsidR="00CD296D" w:rsidRPr="00CD296D" w:rsidRDefault="00CD296D" w:rsidP="00CD296D">
            <w:pPr>
              <w:spacing w:after="0"/>
              <w:jc w:val="both"/>
              <w:rPr>
                <w:rFonts w:ascii="Calibri" w:eastAsia="Calibri" w:hAnsi="Calibri" w:cs="Calibri"/>
                <w:color w:val="000000"/>
              </w:rPr>
            </w:pPr>
          </w:p>
          <w:p w14:paraId="2DB478B8" w14:textId="77777777" w:rsidR="00CD296D" w:rsidRPr="00CD296D" w:rsidRDefault="00CD296D" w:rsidP="00CD296D">
            <w:pPr>
              <w:spacing w:after="0" w:line="240" w:lineRule="auto"/>
              <w:jc w:val="both"/>
              <w:rPr>
                <w:rFonts w:ascii="Calibri" w:eastAsia="Calibri" w:hAnsi="Calibri" w:cs="Calibri"/>
                <w:color w:val="000000"/>
              </w:rPr>
            </w:pPr>
            <w:r w:rsidRPr="00CD296D">
              <w:rPr>
                <w:rFonts w:ascii="Calibri" w:eastAsia="Calibri" w:hAnsi="Calibri" w:cs="Calibri"/>
                <w:color w:val="000000"/>
              </w:rPr>
              <w:t>Če ponudnik predloži finančno zavarovanje v obliki kavcijskega zavarovanja ali bančne garancije za resnost ponudbe, mora ponudbi predložiti zavarovanje, ki ne bo odstopalo od obrazca št. 11/1.</w:t>
            </w:r>
          </w:p>
          <w:p w14:paraId="7F87EAE7" w14:textId="77777777" w:rsidR="00CD296D" w:rsidRPr="00CD296D" w:rsidRDefault="00CD296D" w:rsidP="00CD296D">
            <w:pPr>
              <w:spacing w:after="0" w:line="240" w:lineRule="auto"/>
              <w:jc w:val="both"/>
              <w:rPr>
                <w:rFonts w:ascii="Calibri" w:eastAsia="Calibri" w:hAnsi="Calibri" w:cs="Calibri"/>
                <w:color w:val="000000"/>
              </w:rPr>
            </w:pPr>
          </w:p>
          <w:p w14:paraId="1C4BABBD" w14:textId="77777777" w:rsidR="00CD296D" w:rsidRPr="00CD296D" w:rsidRDefault="00CD296D" w:rsidP="00CD296D">
            <w:pPr>
              <w:jc w:val="both"/>
              <w:rPr>
                <w:rFonts w:ascii="Calibri" w:hAnsi="Calibri" w:cs="Calibri"/>
              </w:rPr>
            </w:pPr>
            <w:r w:rsidRPr="00CD296D">
              <w:rPr>
                <w:rFonts w:ascii="Calibri" w:hAnsi="Calibri" w:cs="Calibri"/>
              </w:rPr>
              <w:t xml:space="preserve">Če ponudnik predloži zavarovanje v obliki </w:t>
            </w:r>
            <w:r w:rsidRPr="00CD296D">
              <w:rPr>
                <w:rFonts w:ascii="Calibri" w:hAnsi="Calibri" w:cs="Calibri"/>
                <w:b/>
              </w:rPr>
              <w:t>brezobrestnega denarnega depozita</w:t>
            </w:r>
            <w:r w:rsidRPr="00CD296D">
              <w:rPr>
                <w:rFonts w:ascii="Calibri" w:hAnsi="Calibri" w:cs="Calibri"/>
              </w:rPr>
              <w:t xml:space="preserve"> mora ponudbi predložiti </w:t>
            </w:r>
            <w:r w:rsidRPr="00CD296D">
              <w:rPr>
                <w:rFonts w:ascii="Calibri" w:hAnsi="Calibri" w:cs="Calibri"/>
                <w:b/>
              </w:rPr>
              <w:t>potrdilo o nakazilu depozita</w:t>
            </w:r>
            <w:r w:rsidRPr="00CD296D">
              <w:rPr>
                <w:rFonts w:ascii="Calibri" w:hAnsi="Calibri" w:cs="Calibri"/>
              </w:rPr>
              <w:t xml:space="preserve"> v zahtevani obliki in višini.</w:t>
            </w:r>
          </w:p>
          <w:p w14:paraId="1E08230A" w14:textId="77777777" w:rsidR="00CD296D" w:rsidRPr="00CD296D" w:rsidRDefault="00CD296D" w:rsidP="00CD296D">
            <w:pPr>
              <w:spacing w:after="0" w:line="240" w:lineRule="auto"/>
              <w:jc w:val="both"/>
              <w:rPr>
                <w:rFonts w:ascii="Calibri" w:hAnsi="Calibri" w:cs="Calibri"/>
              </w:rPr>
            </w:pPr>
            <w:r w:rsidRPr="00CD296D">
              <w:rPr>
                <w:rFonts w:ascii="Calibri" w:hAnsi="Calibri" w:cs="Calibri"/>
              </w:rPr>
              <w:t>Ponudnik na plačilnem nalogu za depozit med drugim navede naslednje podatke:</w:t>
            </w:r>
          </w:p>
          <w:p w14:paraId="39350502" w14:textId="77777777" w:rsidR="00CD296D" w:rsidRPr="00CD296D" w:rsidRDefault="00CD296D" w:rsidP="00CD296D">
            <w:pPr>
              <w:spacing w:after="0" w:line="240" w:lineRule="auto"/>
              <w:jc w:val="both"/>
              <w:rPr>
                <w:rFonts w:ascii="Calibri" w:hAnsi="Calibri" w:cs="Calibri"/>
              </w:rPr>
            </w:pPr>
          </w:p>
          <w:p w14:paraId="420DF76A" w14:textId="1F378F35" w:rsidR="00CD296D" w:rsidRPr="00CD296D" w:rsidRDefault="00CD296D" w:rsidP="00CD296D">
            <w:pPr>
              <w:rPr>
                <w:rFonts w:ascii="Calibri" w:hAnsi="Calibri" w:cs="Calibri"/>
                <w:color w:val="auto"/>
              </w:rPr>
            </w:pPr>
            <w:r w:rsidRPr="00CD296D">
              <w:rPr>
                <w:rFonts w:ascii="Calibri" w:hAnsi="Calibri" w:cs="Calibri"/>
                <w:color w:val="auto"/>
              </w:rPr>
              <w:t xml:space="preserve">- namen nakazila »garancija za </w:t>
            </w:r>
            <w:r w:rsidRPr="00212F7F">
              <w:rPr>
                <w:rFonts w:ascii="Calibri" w:hAnsi="Calibri" w:cs="Calibri"/>
                <w:color w:val="auto"/>
              </w:rPr>
              <w:t xml:space="preserve">resnost ponudbe </w:t>
            </w:r>
            <w:r w:rsidR="008761D4" w:rsidRPr="00212F7F">
              <w:rPr>
                <w:rFonts w:ascii="Calibri" w:hAnsi="Calibri" w:cs="Calibri"/>
                <w:color w:val="auto"/>
              </w:rPr>
              <w:t>Kolesarsko omrežje MOK</w:t>
            </w:r>
            <w:r w:rsidRPr="00212F7F">
              <w:rPr>
                <w:rFonts w:ascii="Calibri" w:hAnsi="Calibri" w:cs="Calibri"/>
                <w:color w:val="auto"/>
              </w:rPr>
              <w:t>«</w:t>
            </w:r>
            <w:r w:rsidRPr="00212F7F">
              <w:rPr>
                <w:rFonts w:ascii="Calibri" w:hAnsi="Calibri" w:cs="Calibri"/>
                <w:color w:val="auto"/>
              </w:rPr>
              <w:br/>
              <w:t>- sklic »SI00 000</w:t>
            </w:r>
            <w:r w:rsidR="000305BB" w:rsidRPr="00212F7F">
              <w:rPr>
                <w:rFonts w:ascii="Calibri" w:hAnsi="Calibri" w:cs="Calibri"/>
                <w:color w:val="auto"/>
              </w:rPr>
              <w:t>7</w:t>
            </w:r>
            <w:r w:rsidRPr="00212F7F">
              <w:rPr>
                <w:rFonts w:ascii="Calibri" w:hAnsi="Calibri" w:cs="Calibri"/>
                <w:color w:val="auto"/>
              </w:rPr>
              <w:t>-2018«</w:t>
            </w:r>
          </w:p>
          <w:p w14:paraId="6315FFA1" w14:textId="2CD9879C" w:rsidR="00CD296D" w:rsidRPr="00CD296D" w:rsidRDefault="00CD296D" w:rsidP="00CD296D">
            <w:pPr>
              <w:spacing w:after="0"/>
              <w:jc w:val="both"/>
              <w:rPr>
                <w:rFonts w:ascii="Calibri" w:eastAsia="Calibri" w:hAnsi="Calibri" w:cs="Calibri"/>
                <w:b/>
                <w:bCs/>
                <w:color w:val="000000"/>
              </w:rPr>
            </w:pPr>
            <w:r w:rsidRPr="00CD296D">
              <w:rPr>
                <w:rFonts w:ascii="Calibri" w:eastAsia="Calibri" w:hAnsi="Calibri" w:cs="Calibri"/>
                <w:color w:val="000000"/>
              </w:rPr>
              <w:t>Finančno zavarovanje predloži ponudnik ali partner v skupni ponudbi.</w:t>
            </w:r>
          </w:p>
        </w:tc>
        <w:tc>
          <w:tcPr>
            <w:tcW w:w="1374" w:type="dxa"/>
            <w:tcBorders>
              <w:top w:val="single" w:sz="4" w:space="0" w:color="auto"/>
              <w:left w:val="single" w:sz="4" w:space="0" w:color="auto"/>
              <w:bottom w:val="single" w:sz="4" w:space="0" w:color="auto"/>
              <w:right w:val="single" w:sz="4" w:space="0" w:color="auto"/>
            </w:tcBorders>
          </w:tcPr>
          <w:p w14:paraId="5DFCAB90" w14:textId="77777777" w:rsidR="00CD296D" w:rsidRPr="00CD296D" w:rsidRDefault="00CD296D" w:rsidP="00D2385D">
            <w:pPr>
              <w:spacing w:after="0"/>
              <w:jc w:val="both"/>
              <w:rPr>
                <w:rFonts w:ascii="Calibri" w:hAnsi="Calibri" w:cs="Calibri"/>
                <w:b/>
                <w:lang w:eastAsia="zh-CN"/>
              </w:rPr>
            </w:pPr>
          </w:p>
        </w:tc>
      </w:tr>
      <w:tr w:rsidR="00D2385D" w:rsidRPr="00CD296D" w14:paraId="05FE6A55" w14:textId="77777777" w:rsidTr="00D2385D">
        <w:tc>
          <w:tcPr>
            <w:tcW w:w="724" w:type="dxa"/>
            <w:tcBorders>
              <w:top w:val="single" w:sz="4" w:space="0" w:color="auto"/>
              <w:left w:val="single" w:sz="4" w:space="0" w:color="auto"/>
              <w:bottom w:val="single" w:sz="4" w:space="0" w:color="auto"/>
              <w:right w:val="single" w:sz="4" w:space="0" w:color="auto"/>
            </w:tcBorders>
          </w:tcPr>
          <w:p w14:paraId="23700BCC" w14:textId="77777777" w:rsidR="00D2385D" w:rsidRPr="00CD296D" w:rsidRDefault="00D2385D" w:rsidP="00D927A9">
            <w:pPr>
              <w:numPr>
                <w:ilvl w:val="0"/>
                <w:numId w:val="26"/>
              </w:numPr>
              <w:spacing w:after="0"/>
              <w:contextualSpacing/>
              <w:rPr>
                <w:rFonts w:ascii="Calibri" w:eastAsia="Calibri" w:hAnsi="Calibri" w:cs="Calibri"/>
                <w:color w:val="000000"/>
              </w:rPr>
            </w:pPr>
          </w:p>
        </w:tc>
        <w:tc>
          <w:tcPr>
            <w:tcW w:w="6960" w:type="dxa"/>
            <w:tcBorders>
              <w:top w:val="single" w:sz="4" w:space="0" w:color="auto"/>
              <w:left w:val="single" w:sz="4" w:space="0" w:color="auto"/>
              <w:bottom w:val="single" w:sz="4" w:space="0" w:color="auto"/>
              <w:right w:val="single" w:sz="4" w:space="0" w:color="auto"/>
            </w:tcBorders>
          </w:tcPr>
          <w:p w14:paraId="1C816508" w14:textId="7E9893BD" w:rsidR="00D2385D" w:rsidRPr="00CD296D" w:rsidRDefault="00D2385D" w:rsidP="00D2385D">
            <w:pPr>
              <w:widowControl w:val="0"/>
              <w:autoSpaceDN w:val="0"/>
              <w:spacing w:after="0"/>
              <w:jc w:val="both"/>
              <w:textAlignment w:val="baseline"/>
              <w:rPr>
                <w:rFonts w:ascii="Calibri" w:eastAsia="SimSun" w:hAnsi="Calibri" w:cs="Calibri"/>
                <w:b/>
                <w:kern w:val="3"/>
                <w:lang w:eastAsia="zh-CN" w:bidi="hi-IN"/>
              </w:rPr>
            </w:pPr>
            <w:r w:rsidRPr="00CD296D">
              <w:rPr>
                <w:rFonts w:ascii="Calibri" w:eastAsia="Calibri" w:hAnsi="Calibri" w:cs="Calibri"/>
                <w:b/>
                <w:kern w:val="3"/>
                <w:u w:val="single"/>
                <w:lang w:eastAsia="zh-CN"/>
              </w:rPr>
              <w:t xml:space="preserve">Celotno PODPISANO ponudbeno dokumentacijo, vključno z vsemi obrazci, dokazili in ostalim zahtevanim s predmetno dokumentacijo v zvezi z oddajo javnega naročila ponudnik predloži v </w:t>
            </w:r>
            <w:r w:rsidR="00327402" w:rsidRPr="00CD296D">
              <w:rPr>
                <w:rFonts w:ascii="Calibri" w:eastAsia="Calibri" w:hAnsi="Calibri" w:cs="Calibri"/>
                <w:b/>
                <w:kern w:val="3"/>
                <w:u w:val="single"/>
                <w:lang w:eastAsia="zh-CN"/>
              </w:rPr>
              <w:t>ELEKTRONSKI OBLIKI NA ZGOŠČENKI ALI USB KLJUČKU</w:t>
            </w:r>
            <w:r w:rsidRPr="00CD296D">
              <w:rPr>
                <w:rFonts w:ascii="Calibri" w:eastAsia="Calibri" w:hAnsi="Calibri" w:cs="Calibri"/>
                <w:b/>
                <w:kern w:val="3"/>
                <w:u w:val="single"/>
                <w:lang w:eastAsia="zh-CN"/>
              </w:rPr>
              <w:t>, ki ne sme biti zapečatena ali zvezana z vrvico ali zalepljena oziroma kakor koli drugače nedostopna.</w:t>
            </w:r>
            <w:r w:rsidRPr="00CD296D">
              <w:rPr>
                <w:rFonts w:ascii="Calibri" w:eastAsia="SimSun" w:hAnsi="Calibri" w:cs="Calibri"/>
                <w:b/>
                <w:kern w:val="3"/>
                <w:lang w:eastAsia="zh-CN" w:bidi="hi-IN"/>
              </w:rPr>
              <w:t xml:space="preserve"> </w:t>
            </w:r>
          </w:p>
          <w:p w14:paraId="2B0DA82B" w14:textId="4CCF4E96" w:rsidR="00D2385D" w:rsidRPr="00CD296D" w:rsidRDefault="00B4348E" w:rsidP="00B4348E">
            <w:pPr>
              <w:shd w:val="clear" w:color="auto" w:fill="FFFFFF"/>
              <w:suppressAutoHyphens/>
              <w:autoSpaceDN w:val="0"/>
              <w:spacing w:after="0"/>
              <w:ind w:right="20"/>
              <w:jc w:val="both"/>
              <w:textAlignment w:val="baseline"/>
              <w:rPr>
                <w:rFonts w:ascii="Calibri" w:eastAsia="Calibri" w:hAnsi="Calibri" w:cs="Calibri"/>
                <w:bCs/>
                <w:color w:val="000000"/>
              </w:rPr>
            </w:pPr>
            <w:r>
              <w:rPr>
                <w:rFonts w:ascii="Calibri" w:eastAsia="Calibri" w:hAnsi="Calibri" w:cs="Calibri"/>
                <w:kern w:val="3"/>
                <w:lang w:eastAsia="zh-CN"/>
              </w:rPr>
              <w:t>D</w:t>
            </w:r>
            <w:r w:rsidR="00D2385D" w:rsidRPr="00CD296D">
              <w:rPr>
                <w:rFonts w:ascii="Calibri" w:eastAsia="Calibri" w:hAnsi="Calibri" w:cs="Calibri"/>
                <w:kern w:val="3"/>
                <w:lang w:eastAsia="zh-CN"/>
              </w:rPr>
              <w:t xml:space="preserve">okumentacijo </w:t>
            </w:r>
            <w:r>
              <w:rPr>
                <w:rFonts w:ascii="Calibri" w:eastAsia="Calibri" w:hAnsi="Calibri" w:cs="Calibri"/>
                <w:kern w:val="3"/>
                <w:lang w:eastAsia="zh-CN"/>
              </w:rPr>
              <w:t>se</w:t>
            </w:r>
            <w:r w:rsidR="00212F7F">
              <w:rPr>
                <w:rFonts w:ascii="Calibri" w:eastAsia="Calibri" w:hAnsi="Calibri" w:cs="Calibri"/>
                <w:kern w:val="3"/>
                <w:lang w:eastAsia="zh-CN"/>
              </w:rPr>
              <w:t xml:space="preserve"> </w:t>
            </w:r>
            <w:r w:rsidR="00D2385D" w:rsidRPr="00CD296D">
              <w:rPr>
                <w:rFonts w:ascii="Calibri" w:eastAsia="Calibri" w:hAnsi="Calibri" w:cs="Calibri"/>
                <w:kern w:val="3"/>
                <w:lang w:eastAsia="zh-CN"/>
              </w:rPr>
              <w:t>»</w:t>
            </w:r>
            <w:r w:rsidR="00D2385D" w:rsidRPr="00CD296D">
              <w:rPr>
                <w:rFonts w:ascii="Calibri" w:eastAsia="Calibri" w:hAnsi="Calibri" w:cs="Calibri"/>
                <w:b/>
                <w:i/>
                <w:kern w:val="3"/>
                <w:u w:val="single"/>
                <w:lang w:eastAsia="zh-CN"/>
              </w:rPr>
              <w:t>POSKENIRA</w:t>
            </w:r>
            <w:r w:rsidR="00D2385D" w:rsidRPr="00CD296D">
              <w:rPr>
                <w:rFonts w:ascii="Calibri" w:eastAsia="Calibri" w:hAnsi="Calibri" w:cs="Calibri"/>
                <w:kern w:val="3"/>
                <w:lang w:eastAsia="zh-CN"/>
              </w:rPr>
              <w:t>«, zaželeno v PDF obliki.</w:t>
            </w:r>
          </w:p>
        </w:tc>
        <w:tc>
          <w:tcPr>
            <w:tcW w:w="1374" w:type="dxa"/>
            <w:tcBorders>
              <w:top w:val="single" w:sz="4" w:space="0" w:color="auto"/>
              <w:left w:val="single" w:sz="4" w:space="0" w:color="auto"/>
              <w:bottom w:val="single" w:sz="4" w:space="0" w:color="auto"/>
              <w:right w:val="single" w:sz="4" w:space="0" w:color="auto"/>
            </w:tcBorders>
          </w:tcPr>
          <w:p w14:paraId="45F93F4E" w14:textId="77777777" w:rsidR="00D2385D" w:rsidRPr="00CD296D" w:rsidRDefault="00D2385D" w:rsidP="00D2385D">
            <w:pPr>
              <w:widowControl w:val="0"/>
              <w:autoSpaceDN w:val="0"/>
              <w:spacing w:after="0"/>
              <w:jc w:val="both"/>
              <w:textAlignment w:val="baseline"/>
              <w:rPr>
                <w:rFonts w:ascii="Calibri" w:eastAsia="Calibri" w:hAnsi="Calibri" w:cs="Calibri"/>
                <w:b/>
                <w:kern w:val="3"/>
                <w:u w:val="single"/>
                <w:lang w:eastAsia="zh-CN"/>
              </w:rPr>
            </w:pPr>
          </w:p>
        </w:tc>
      </w:tr>
      <w:tr w:rsidR="000A43CF" w:rsidRPr="00CD296D" w14:paraId="3646BF0D" w14:textId="77777777" w:rsidTr="00D2385D">
        <w:tc>
          <w:tcPr>
            <w:tcW w:w="724" w:type="dxa"/>
            <w:tcBorders>
              <w:top w:val="single" w:sz="4" w:space="0" w:color="auto"/>
              <w:left w:val="single" w:sz="4" w:space="0" w:color="auto"/>
              <w:bottom w:val="single" w:sz="4" w:space="0" w:color="auto"/>
              <w:right w:val="single" w:sz="4" w:space="0" w:color="auto"/>
            </w:tcBorders>
          </w:tcPr>
          <w:p w14:paraId="75ECFB1A" w14:textId="77777777" w:rsidR="000A43CF" w:rsidRPr="00CD296D" w:rsidRDefault="000A43CF" w:rsidP="00D927A9">
            <w:pPr>
              <w:numPr>
                <w:ilvl w:val="0"/>
                <w:numId w:val="26"/>
              </w:numPr>
              <w:spacing w:after="0"/>
              <w:contextualSpacing/>
              <w:rPr>
                <w:rFonts w:ascii="Calibri" w:eastAsia="Calibri" w:hAnsi="Calibri" w:cs="Calibri"/>
                <w:color w:val="000000"/>
              </w:rPr>
            </w:pPr>
          </w:p>
        </w:tc>
        <w:tc>
          <w:tcPr>
            <w:tcW w:w="6960" w:type="dxa"/>
            <w:tcBorders>
              <w:top w:val="single" w:sz="4" w:space="0" w:color="auto"/>
              <w:left w:val="single" w:sz="4" w:space="0" w:color="auto"/>
              <w:bottom w:val="single" w:sz="4" w:space="0" w:color="auto"/>
              <w:right w:val="single" w:sz="4" w:space="0" w:color="auto"/>
            </w:tcBorders>
          </w:tcPr>
          <w:p w14:paraId="306E0B40" w14:textId="1561D805" w:rsidR="000A43CF" w:rsidRPr="00837601" w:rsidRDefault="000A43CF" w:rsidP="00D2385D">
            <w:pPr>
              <w:widowControl w:val="0"/>
              <w:autoSpaceDN w:val="0"/>
              <w:spacing w:after="0"/>
              <w:jc w:val="both"/>
              <w:textAlignment w:val="baseline"/>
              <w:rPr>
                <w:rFonts w:ascii="Calibri" w:eastAsia="Calibri" w:hAnsi="Calibri" w:cs="Calibri"/>
                <w:bCs/>
                <w:color w:val="000000"/>
              </w:rPr>
            </w:pPr>
            <w:r w:rsidRPr="00CD296D">
              <w:rPr>
                <w:rFonts w:ascii="Calibri" w:eastAsia="Calibri" w:hAnsi="Calibri" w:cs="Calibri"/>
                <w:b/>
                <w:bCs/>
                <w:color w:val="000000"/>
              </w:rPr>
              <w:t xml:space="preserve">Vzorec okvirnega </w:t>
            </w:r>
            <w:r w:rsidRPr="00837601">
              <w:rPr>
                <w:rFonts w:ascii="Calibri" w:eastAsia="Calibri" w:hAnsi="Calibri" w:cs="Calibri"/>
                <w:b/>
                <w:bCs/>
                <w:color w:val="000000"/>
              </w:rPr>
              <w:t xml:space="preserve">sporazuma </w:t>
            </w:r>
            <w:r w:rsidRPr="00837601">
              <w:rPr>
                <w:rFonts w:ascii="Calibri" w:eastAsia="Calibri" w:hAnsi="Calibri" w:cs="Calibri"/>
                <w:bCs/>
                <w:color w:val="000000"/>
              </w:rPr>
              <w:t xml:space="preserve">(priloga št. </w:t>
            </w:r>
            <w:r w:rsidR="000F6D46" w:rsidRPr="00837601">
              <w:rPr>
                <w:rFonts w:ascii="Calibri" w:eastAsia="Calibri" w:hAnsi="Calibri" w:cs="Calibri"/>
                <w:bCs/>
                <w:color w:val="000000"/>
              </w:rPr>
              <w:t>1</w:t>
            </w:r>
            <w:r w:rsidR="00902FE0" w:rsidRPr="00837601">
              <w:rPr>
                <w:rFonts w:ascii="Calibri" w:eastAsia="Calibri" w:hAnsi="Calibri" w:cs="Calibri"/>
                <w:bCs/>
                <w:color w:val="000000"/>
              </w:rPr>
              <w:t>3</w:t>
            </w:r>
            <w:r w:rsidRPr="00837601">
              <w:rPr>
                <w:rFonts w:ascii="Calibri" w:eastAsia="Calibri" w:hAnsi="Calibri" w:cs="Calibri"/>
                <w:bCs/>
                <w:color w:val="000000"/>
              </w:rPr>
              <w:t>)</w:t>
            </w:r>
          </w:p>
          <w:p w14:paraId="6EE9DF7F" w14:textId="77777777" w:rsidR="002D5E5B" w:rsidRPr="00837601" w:rsidRDefault="002D5E5B" w:rsidP="002D5E5B">
            <w:pPr>
              <w:widowControl w:val="0"/>
              <w:autoSpaceDN w:val="0"/>
              <w:spacing w:after="0"/>
              <w:jc w:val="both"/>
              <w:textAlignment w:val="baseline"/>
              <w:rPr>
                <w:rFonts w:ascii="Calibri" w:eastAsia="Calibri" w:hAnsi="Calibri" w:cs="Calibri"/>
                <w:bCs/>
                <w:color w:val="000000"/>
              </w:rPr>
            </w:pPr>
          </w:p>
          <w:p w14:paraId="4AB90619" w14:textId="02F3A1D9" w:rsidR="002D5E5B" w:rsidRPr="00837601" w:rsidRDefault="002D5E5B" w:rsidP="002D5E5B">
            <w:pPr>
              <w:widowControl w:val="0"/>
              <w:autoSpaceDN w:val="0"/>
              <w:spacing w:after="0"/>
              <w:jc w:val="both"/>
              <w:textAlignment w:val="baseline"/>
              <w:rPr>
                <w:rFonts w:ascii="Calibri" w:eastAsia="Calibri" w:hAnsi="Calibri" w:cs="Calibri"/>
                <w:b/>
                <w:bCs/>
                <w:color w:val="000000"/>
              </w:rPr>
            </w:pPr>
            <w:r w:rsidRPr="00837601">
              <w:rPr>
                <w:rFonts w:ascii="Calibri" w:eastAsia="Calibri" w:hAnsi="Calibri" w:cs="Calibri"/>
                <w:b/>
                <w:bCs/>
                <w:color w:val="000000"/>
              </w:rPr>
              <w:t>Ponudnik mora okvirni sporazum v celoti prebrati in se z njim seznaniti.</w:t>
            </w:r>
          </w:p>
          <w:p w14:paraId="372BDA07" w14:textId="77777777" w:rsidR="002D5E5B" w:rsidRPr="00837601" w:rsidRDefault="002D5E5B" w:rsidP="002D5E5B">
            <w:pPr>
              <w:widowControl w:val="0"/>
              <w:autoSpaceDN w:val="0"/>
              <w:spacing w:after="0"/>
              <w:jc w:val="both"/>
              <w:textAlignment w:val="baseline"/>
              <w:rPr>
                <w:rFonts w:ascii="Calibri" w:eastAsia="Calibri" w:hAnsi="Calibri" w:cs="Calibri"/>
                <w:bCs/>
                <w:color w:val="000000"/>
              </w:rPr>
            </w:pPr>
          </w:p>
          <w:p w14:paraId="28581C6E" w14:textId="579EBD8F" w:rsidR="002D5E5B" w:rsidRPr="00837601" w:rsidRDefault="002D5E5B" w:rsidP="002D5E5B">
            <w:pPr>
              <w:widowControl w:val="0"/>
              <w:autoSpaceDN w:val="0"/>
              <w:spacing w:after="0"/>
              <w:jc w:val="both"/>
              <w:textAlignment w:val="baseline"/>
              <w:rPr>
                <w:rFonts w:ascii="Calibri" w:eastAsia="Calibri" w:hAnsi="Calibri" w:cs="Calibri"/>
                <w:b/>
                <w:bCs/>
                <w:color w:val="000000"/>
              </w:rPr>
            </w:pPr>
            <w:r w:rsidRPr="00837601">
              <w:rPr>
                <w:rFonts w:ascii="Calibri" w:eastAsia="Calibri" w:hAnsi="Calibri" w:cs="Calibri"/>
                <w:b/>
                <w:bCs/>
                <w:color w:val="000000"/>
              </w:rPr>
              <w:t>VZOREC OKVIRNEGA SPORAZUMA SE OB ODDAJI PONUDBE NE PRILAGA!!!</w:t>
            </w:r>
          </w:p>
          <w:p w14:paraId="5747724A" w14:textId="77777777" w:rsidR="002D5E5B" w:rsidRPr="00837601" w:rsidRDefault="002D5E5B" w:rsidP="002D5E5B">
            <w:pPr>
              <w:widowControl w:val="0"/>
              <w:autoSpaceDN w:val="0"/>
              <w:spacing w:after="0"/>
              <w:jc w:val="both"/>
              <w:textAlignment w:val="baseline"/>
              <w:rPr>
                <w:rFonts w:ascii="Calibri" w:eastAsia="Calibri" w:hAnsi="Calibri" w:cs="Calibri"/>
                <w:bCs/>
                <w:color w:val="000000"/>
              </w:rPr>
            </w:pPr>
          </w:p>
          <w:p w14:paraId="09FA2062" w14:textId="78406DA2" w:rsidR="000A43CF" w:rsidRPr="00CD296D" w:rsidRDefault="002D5E5B" w:rsidP="002D5E5B">
            <w:pPr>
              <w:widowControl w:val="0"/>
              <w:autoSpaceDN w:val="0"/>
              <w:spacing w:after="0"/>
              <w:jc w:val="both"/>
              <w:textAlignment w:val="baseline"/>
              <w:rPr>
                <w:rFonts w:ascii="Calibri" w:eastAsia="Calibri" w:hAnsi="Calibri" w:cs="Calibri"/>
                <w:b/>
                <w:bCs/>
                <w:color w:val="000000"/>
              </w:rPr>
            </w:pPr>
            <w:r w:rsidRPr="00837601">
              <w:rPr>
                <w:rFonts w:ascii="Calibri" w:eastAsia="Calibri" w:hAnsi="Calibri" w:cs="Calibri"/>
                <w:b/>
                <w:bCs/>
                <w:color w:val="000000"/>
              </w:rPr>
              <w:t>Z oddajo ponudbe ponudnik potrdi, da bo dela izvedel po pogojih, ki so navedeni v osnutku okvirnega sporazuma ter, da je seznanjen z vzorcem okvirnega sporazuma in soglaša z njegovo vsebino.</w:t>
            </w:r>
          </w:p>
          <w:p w14:paraId="1F6A134D" w14:textId="14D9FE36" w:rsidR="000A43CF" w:rsidRPr="00CD296D" w:rsidRDefault="000A43CF" w:rsidP="00D2385D">
            <w:pPr>
              <w:widowControl w:val="0"/>
              <w:autoSpaceDN w:val="0"/>
              <w:spacing w:after="0"/>
              <w:jc w:val="both"/>
              <w:textAlignment w:val="baseline"/>
              <w:rPr>
                <w:rFonts w:ascii="Calibri" w:eastAsia="Calibri" w:hAnsi="Calibri" w:cs="Calibri"/>
                <w:b/>
                <w:kern w:val="3"/>
                <w:u w:val="single"/>
                <w:lang w:eastAsia="zh-CN"/>
              </w:rPr>
            </w:pPr>
          </w:p>
        </w:tc>
        <w:tc>
          <w:tcPr>
            <w:tcW w:w="1374" w:type="dxa"/>
            <w:tcBorders>
              <w:top w:val="single" w:sz="4" w:space="0" w:color="auto"/>
              <w:left w:val="single" w:sz="4" w:space="0" w:color="auto"/>
              <w:bottom w:val="single" w:sz="4" w:space="0" w:color="auto"/>
              <w:right w:val="single" w:sz="4" w:space="0" w:color="auto"/>
            </w:tcBorders>
          </w:tcPr>
          <w:p w14:paraId="43733861" w14:textId="77777777" w:rsidR="000A43CF" w:rsidRPr="00CD296D" w:rsidRDefault="000A43CF" w:rsidP="00D2385D">
            <w:pPr>
              <w:widowControl w:val="0"/>
              <w:autoSpaceDN w:val="0"/>
              <w:spacing w:after="0"/>
              <w:jc w:val="both"/>
              <w:textAlignment w:val="baseline"/>
              <w:rPr>
                <w:rFonts w:ascii="Calibri" w:eastAsia="Calibri" w:hAnsi="Calibri" w:cs="Calibri"/>
                <w:b/>
                <w:kern w:val="3"/>
                <w:u w:val="single"/>
                <w:lang w:eastAsia="zh-CN"/>
              </w:rPr>
            </w:pPr>
          </w:p>
        </w:tc>
      </w:tr>
      <w:tr w:rsidR="00D2385D" w:rsidRPr="00CD296D" w14:paraId="7FB8AA0F" w14:textId="77777777" w:rsidTr="00D2385D">
        <w:tc>
          <w:tcPr>
            <w:tcW w:w="724" w:type="dxa"/>
            <w:tcBorders>
              <w:top w:val="single" w:sz="4" w:space="0" w:color="auto"/>
              <w:left w:val="single" w:sz="4" w:space="0" w:color="auto"/>
              <w:bottom w:val="single" w:sz="4" w:space="0" w:color="auto"/>
              <w:right w:val="single" w:sz="4" w:space="0" w:color="auto"/>
            </w:tcBorders>
          </w:tcPr>
          <w:p w14:paraId="0C41EDF0" w14:textId="77777777" w:rsidR="00D2385D" w:rsidRPr="00CD296D" w:rsidRDefault="00D2385D" w:rsidP="00D927A9">
            <w:pPr>
              <w:numPr>
                <w:ilvl w:val="0"/>
                <w:numId w:val="26"/>
              </w:numPr>
              <w:spacing w:after="0"/>
              <w:contextualSpacing/>
              <w:rPr>
                <w:rFonts w:ascii="Calibri" w:eastAsia="Calibri" w:hAnsi="Calibri" w:cs="Calibri"/>
                <w:color w:val="000000"/>
              </w:rPr>
            </w:pPr>
          </w:p>
        </w:tc>
        <w:tc>
          <w:tcPr>
            <w:tcW w:w="6960" w:type="dxa"/>
            <w:tcBorders>
              <w:top w:val="single" w:sz="4" w:space="0" w:color="auto"/>
              <w:left w:val="single" w:sz="4" w:space="0" w:color="auto"/>
              <w:bottom w:val="single" w:sz="4" w:space="0" w:color="auto"/>
              <w:right w:val="single" w:sz="4" w:space="0" w:color="auto"/>
            </w:tcBorders>
          </w:tcPr>
          <w:p w14:paraId="5851C65C" w14:textId="0802365C" w:rsidR="00D2385D" w:rsidRPr="00837601" w:rsidRDefault="00D2385D" w:rsidP="00D2385D">
            <w:pPr>
              <w:spacing w:after="0"/>
              <w:jc w:val="both"/>
              <w:rPr>
                <w:rFonts w:ascii="Calibri" w:eastAsia="Calibri" w:hAnsi="Calibri" w:cs="Calibri"/>
                <w:bCs/>
                <w:color w:val="000000"/>
              </w:rPr>
            </w:pPr>
            <w:r w:rsidRPr="00CD296D">
              <w:rPr>
                <w:rFonts w:ascii="Calibri" w:eastAsia="Calibri" w:hAnsi="Calibri" w:cs="Calibri"/>
                <w:b/>
                <w:bCs/>
                <w:color w:val="000000"/>
              </w:rPr>
              <w:t xml:space="preserve">Vzorec </w:t>
            </w:r>
            <w:r w:rsidRPr="00837601">
              <w:rPr>
                <w:rFonts w:ascii="Calibri" w:eastAsia="Calibri" w:hAnsi="Calibri" w:cs="Calibri"/>
                <w:b/>
                <w:bCs/>
                <w:color w:val="000000"/>
              </w:rPr>
              <w:t xml:space="preserve">Pogodbe </w:t>
            </w:r>
            <w:r w:rsidR="00EF7E61" w:rsidRPr="00837601">
              <w:rPr>
                <w:rFonts w:ascii="Calibri" w:eastAsia="Calibri" w:hAnsi="Calibri" w:cs="Calibri"/>
                <w:b/>
                <w:bCs/>
                <w:color w:val="000000"/>
              </w:rPr>
              <w:t xml:space="preserve">za posamezno naročilo </w:t>
            </w:r>
            <w:r w:rsidRPr="00837601">
              <w:rPr>
                <w:rFonts w:ascii="Calibri" w:eastAsia="Calibri" w:hAnsi="Calibri" w:cs="Calibri"/>
                <w:bCs/>
                <w:color w:val="000000"/>
              </w:rPr>
              <w:t>(priloga št. 1</w:t>
            </w:r>
            <w:r w:rsidR="00E6655A" w:rsidRPr="00837601">
              <w:rPr>
                <w:rFonts w:ascii="Calibri" w:eastAsia="Calibri" w:hAnsi="Calibri" w:cs="Calibri"/>
                <w:bCs/>
                <w:color w:val="000000"/>
              </w:rPr>
              <w:t>4</w:t>
            </w:r>
            <w:r w:rsidRPr="00837601">
              <w:rPr>
                <w:rFonts w:ascii="Calibri" w:eastAsia="Calibri" w:hAnsi="Calibri" w:cs="Calibri"/>
                <w:bCs/>
                <w:color w:val="000000"/>
              </w:rPr>
              <w:t>).</w:t>
            </w:r>
          </w:p>
          <w:p w14:paraId="54339DC6" w14:textId="77777777" w:rsidR="00D2385D" w:rsidRPr="00837601" w:rsidRDefault="00D2385D" w:rsidP="00D2385D">
            <w:pPr>
              <w:spacing w:after="0"/>
              <w:jc w:val="both"/>
              <w:rPr>
                <w:rFonts w:ascii="Calibri" w:eastAsia="Calibri" w:hAnsi="Calibri" w:cs="Calibri"/>
                <w:b/>
                <w:bCs/>
                <w:color w:val="000000"/>
              </w:rPr>
            </w:pPr>
          </w:p>
          <w:p w14:paraId="5B38936A" w14:textId="77777777" w:rsidR="00D2385D" w:rsidRPr="00837601" w:rsidRDefault="00D2385D" w:rsidP="00D2385D">
            <w:pPr>
              <w:spacing w:after="0"/>
              <w:jc w:val="both"/>
              <w:rPr>
                <w:rFonts w:ascii="Calibri" w:eastAsia="Calibri" w:hAnsi="Calibri" w:cs="Calibri"/>
                <w:b/>
                <w:bCs/>
                <w:color w:val="000000"/>
              </w:rPr>
            </w:pPr>
            <w:r w:rsidRPr="00837601">
              <w:rPr>
                <w:rFonts w:ascii="Calibri" w:eastAsia="Calibri" w:hAnsi="Calibri" w:cs="Calibri"/>
                <w:b/>
                <w:bCs/>
                <w:color w:val="000000"/>
              </w:rPr>
              <w:t>Ponudnik mora pogodbo v celoti prebrati in se z njo seznaniti.</w:t>
            </w:r>
          </w:p>
          <w:p w14:paraId="247C2539" w14:textId="77777777" w:rsidR="00D2385D" w:rsidRPr="00837601" w:rsidRDefault="00D2385D" w:rsidP="00D2385D">
            <w:pPr>
              <w:spacing w:after="0"/>
              <w:jc w:val="both"/>
              <w:rPr>
                <w:rFonts w:ascii="Calibri" w:eastAsia="Calibri" w:hAnsi="Calibri" w:cs="Calibri"/>
                <w:b/>
                <w:bCs/>
                <w:color w:val="000000"/>
              </w:rPr>
            </w:pPr>
          </w:p>
          <w:p w14:paraId="49ACBBC5" w14:textId="77777777" w:rsidR="00D2385D" w:rsidRPr="00837601" w:rsidRDefault="00D2385D" w:rsidP="00D2385D">
            <w:pPr>
              <w:spacing w:after="0"/>
              <w:jc w:val="both"/>
              <w:rPr>
                <w:rFonts w:ascii="Calibri" w:eastAsia="Calibri" w:hAnsi="Calibri" w:cs="Calibri"/>
                <w:b/>
                <w:bCs/>
                <w:color w:val="000000"/>
                <w:u w:val="single"/>
              </w:rPr>
            </w:pPr>
            <w:r w:rsidRPr="00837601">
              <w:rPr>
                <w:rFonts w:ascii="Calibri" w:eastAsia="Calibri" w:hAnsi="Calibri" w:cs="Calibri"/>
                <w:b/>
                <w:bCs/>
                <w:color w:val="000000"/>
                <w:u w:val="single"/>
              </w:rPr>
              <w:lastRenderedPageBreak/>
              <w:t>VZOREC POGODBE SE OB ODDAJI PONUDBE NE PRILAGA!!!</w:t>
            </w:r>
          </w:p>
          <w:p w14:paraId="02AC5A06" w14:textId="77777777" w:rsidR="00D2385D" w:rsidRPr="00837601" w:rsidRDefault="00D2385D" w:rsidP="00D2385D">
            <w:pPr>
              <w:spacing w:after="0"/>
              <w:jc w:val="both"/>
              <w:rPr>
                <w:rFonts w:ascii="Calibri" w:eastAsia="Calibri" w:hAnsi="Calibri" w:cs="Calibri"/>
                <w:b/>
                <w:bCs/>
                <w:color w:val="000000"/>
              </w:rPr>
            </w:pPr>
          </w:p>
          <w:p w14:paraId="29064969" w14:textId="0DA16ED9" w:rsidR="00D2385D" w:rsidRPr="00CD296D" w:rsidRDefault="00D2385D" w:rsidP="00D2385D">
            <w:pPr>
              <w:spacing w:after="0"/>
              <w:jc w:val="both"/>
              <w:rPr>
                <w:rFonts w:ascii="Calibri" w:eastAsia="Calibri" w:hAnsi="Calibri" w:cs="Calibri"/>
                <w:b/>
                <w:bCs/>
                <w:color w:val="000000"/>
              </w:rPr>
            </w:pPr>
            <w:r w:rsidRPr="00837601">
              <w:rPr>
                <w:rFonts w:ascii="Calibri" w:eastAsia="Calibri" w:hAnsi="Calibri" w:cs="Calibri"/>
                <w:b/>
                <w:bCs/>
                <w:color w:val="000000"/>
              </w:rPr>
              <w:t xml:space="preserve">Z oddajo ponudbe ponudnik potrdi, da bo </w:t>
            </w:r>
            <w:r w:rsidR="009E658C" w:rsidRPr="00837601">
              <w:rPr>
                <w:rFonts w:ascii="Calibri" w:eastAsia="Calibri" w:hAnsi="Calibri" w:cs="Calibri"/>
                <w:b/>
                <w:bCs/>
                <w:color w:val="000000"/>
              </w:rPr>
              <w:t xml:space="preserve">v primeru, da bo izbran za izvedbo del v posameznem povpraševanju, </w:t>
            </w:r>
            <w:r w:rsidRPr="00837601">
              <w:rPr>
                <w:rFonts w:ascii="Calibri" w:eastAsia="Calibri" w:hAnsi="Calibri" w:cs="Calibri"/>
                <w:b/>
                <w:bCs/>
                <w:color w:val="000000"/>
              </w:rPr>
              <w:t>dela izvedel po pogojih, ki so navedeni v osnutku pogodbe ter, da je seznanjen z vzorcem pogodbe in soglaša z njegovo vsebino.</w:t>
            </w:r>
          </w:p>
        </w:tc>
        <w:tc>
          <w:tcPr>
            <w:tcW w:w="1374" w:type="dxa"/>
            <w:tcBorders>
              <w:top w:val="single" w:sz="4" w:space="0" w:color="auto"/>
              <w:left w:val="single" w:sz="4" w:space="0" w:color="auto"/>
              <w:bottom w:val="single" w:sz="4" w:space="0" w:color="auto"/>
              <w:right w:val="single" w:sz="4" w:space="0" w:color="auto"/>
            </w:tcBorders>
          </w:tcPr>
          <w:p w14:paraId="713B0195" w14:textId="77777777" w:rsidR="00D2385D" w:rsidRPr="00CD296D" w:rsidRDefault="00D2385D" w:rsidP="00D2385D">
            <w:pPr>
              <w:spacing w:after="0"/>
              <w:jc w:val="both"/>
              <w:rPr>
                <w:rFonts w:ascii="Calibri" w:eastAsia="Calibri" w:hAnsi="Calibri" w:cs="Calibri"/>
                <w:b/>
                <w:bCs/>
                <w:color w:val="000000"/>
              </w:rPr>
            </w:pPr>
          </w:p>
        </w:tc>
      </w:tr>
      <w:tr w:rsidR="00D2385D" w:rsidRPr="00CD296D" w14:paraId="67EF3220" w14:textId="77777777" w:rsidTr="00D2385D">
        <w:tc>
          <w:tcPr>
            <w:tcW w:w="724" w:type="dxa"/>
            <w:tcBorders>
              <w:top w:val="single" w:sz="4" w:space="0" w:color="auto"/>
              <w:left w:val="single" w:sz="4" w:space="0" w:color="auto"/>
              <w:bottom w:val="single" w:sz="4" w:space="0" w:color="auto"/>
              <w:right w:val="single" w:sz="4" w:space="0" w:color="auto"/>
            </w:tcBorders>
          </w:tcPr>
          <w:p w14:paraId="6A61083E" w14:textId="77777777" w:rsidR="00D2385D" w:rsidRPr="00CD296D" w:rsidRDefault="00D2385D" w:rsidP="00D927A9">
            <w:pPr>
              <w:numPr>
                <w:ilvl w:val="0"/>
                <w:numId w:val="26"/>
              </w:numPr>
              <w:spacing w:after="0"/>
              <w:rPr>
                <w:rFonts w:ascii="Calibri" w:eastAsia="Calibri" w:hAnsi="Calibri" w:cs="Calibri"/>
                <w:color w:val="000000"/>
              </w:rPr>
            </w:pPr>
          </w:p>
        </w:tc>
        <w:tc>
          <w:tcPr>
            <w:tcW w:w="6960" w:type="dxa"/>
            <w:tcBorders>
              <w:top w:val="single" w:sz="4" w:space="0" w:color="auto"/>
              <w:left w:val="single" w:sz="4" w:space="0" w:color="auto"/>
              <w:bottom w:val="single" w:sz="4" w:space="0" w:color="auto"/>
              <w:right w:val="single" w:sz="4" w:space="0" w:color="auto"/>
            </w:tcBorders>
          </w:tcPr>
          <w:p w14:paraId="27862A09" w14:textId="26132DA4" w:rsidR="00D2385D" w:rsidRPr="00CD296D" w:rsidRDefault="00D2385D" w:rsidP="00D2385D">
            <w:pPr>
              <w:spacing w:after="0"/>
              <w:jc w:val="both"/>
              <w:rPr>
                <w:rFonts w:ascii="Calibri" w:eastAsia="Calibri" w:hAnsi="Calibri" w:cs="Calibri"/>
                <w:b/>
                <w:bCs/>
                <w:color w:val="000000"/>
              </w:rPr>
            </w:pPr>
            <w:r w:rsidRPr="00CD296D">
              <w:rPr>
                <w:rFonts w:ascii="Calibri" w:eastAsia="Calibri" w:hAnsi="Calibri" w:cs="Calibri"/>
                <w:b/>
                <w:bCs/>
                <w:color w:val="000000"/>
              </w:rPr>
              <w:t xml:space="preserve">Seznam referenčnih poslov </w:t>
            </w:r>
            <w:r w:rsidRPr="00CD296D">
              <w:rPr>
                <w:rFonts w:ascii="Calibri" w:eastAsia="Calibri" w:hAnsi="Calibri" w:cs="Calibri"/>
                <w:bCs/>
                <w:color w:val="000000"/>
              </w:rPr>
              <w:t>(</w:t>
            </w:r>
            <w:r w:rsidRPr="00837601">
              <w:rPr>
                <w:rFonts w:ascii="Calibri" w:eastAsia="Calibri" w:hAnsi="Calibri" w:cs="Calibri"/>
                <w:bCs/>
                <w:color w:val="000000"/>
              </w:rPr>
              <w:t>priloga št. 1</w:t>
            </w:r>
            <w:r w:rsidR="00E6655A" w:rsidRPr="00837601">
              <w:rPr>
                <w:rFonts w:ascii="Calibri" w:eastAsia="Calibri" w:hAnsi="Calibri" w:cs="Calibri"/>
                <w:bCs/>
                <w:color w:val="000000"/>
              </w:rPr>
              <w:t>5</w:t>
            </w:r>
            <w:r w:rsidRPr="00CD296D">
              <w:rPr>
                <w:rFonts w:ascii="Calibri" w:eastAsia="Calibri" w:hAnsi="Calibri" w:cs="Calibri"/>
                <w:bCs/>
                <w:color w:val="000000"/>
              </w:rPr>
              <w:t>)</w:t>
            </w:r>
          </w:p>
          <w:p w14:paraId="61076A3E" w14:textId="77777777" w:rsidR="00D2385D" w:rsidRPr="00CD296D" w:rsidRDefault="00D2385D" w:rsidP="00D2385D">
            <w:pPr>
              <w:spacing w:after="0"/>
              <w:jc w:val="both"/>
              <w:rPr>
                <w:rFonts w:ascii="Calibri" w:eastAsia="Calibri" w:hAnsi="Calibri" w:cs="Calibri"/>
                <w:b/>
                <w:bCs/>
                <w:color w:val="000000"/>
              </w:rPr>
            </w:pPr>
          </w:p>
          <w:p w14:paraId="7C2731B5" w14:textId="4278CFDB" w:rsidR="00D2385D" w:rsidRPr="00CD296D" w:rsidRDefault="00D2385D" w:rsidP="00CB525A">
            <w:pPr>
              <w:spacing w:after="0"/>
              <w:jc w:val="both"/>
              <w:rPr>
                <w:rFonts w:ascii="Calibri" w:eastAsia="Calibri" w:hAnsi="Calibri" w:cs="Calibri"/>
                <w:bCs/>
                <w:color w:val="000000"/>
              </w:rPr>
            </w:pPr>
            <w:r w:rsidRPr="00CD296D">
              <w:rPr>
                <w:rFonts w:ascii="Calibri" w:eastAsia="Calibri" w:hAnsi="Calibri" w:cs="Calibri"/>
                <w:bCs/>
                <w:color w:val="000000"/>
              </w:rPr>
              <w:t>Prilogo predloži ponudnik.</w:t>
            </w:r>
          </w:p>
        </w:tc>
        <w:tc>
          <w:tcPr>
            <w:tcW w:w="1374" w:type="dxa"/>
            <w:tcBorders>
              <w:top w:val="single" w:sz="4" w:space="0" w:color="auto"/>
              <w:left w:val="single" w:sz="4" w:space="0" w:color="auto"/>
              <w:bottom w:val="single" w:sz="4" w:space="0" w:color="auto"/>
              <w:right w:val="single" w:sz="4" w:space="0" w:color="auto"/>
            </w:tcBorders>
          </w:tcPr>
          <w:p w14:paraId="06AAF7C0" w14:textId="77777777" w:rsidR="00D2385D" w:rsidRPr="00CD296D" w:rsidRDefault="00D2385D" w:rsidP="00D2385D">
            <w:pPr>
              <w:spacing w:after="0"/>
              <w:jc w:val="both"/>
              <w:rPr>
                <w:rFonts w:ascii="Calibri" w:eastAsia="Calibri" w:hAnsi="Calibri" w:cs="Calibri"/>
                <w:b/>
                <w:bCs/>
                <w:color w:val="000000"/>
              </w:rPr>
            </w:pPr>
          </w:p>
        </w:tc>
      </w:tr>
      <w:tr w:rsidR="00D2385D" w:rsidRPr="00CD296D" w14:paraId="238C6A90" w14:textId="77777777" w:rsidTr="00D2385D">
        <w:tc>
          <w:tcPr>
            <w:tcW w:w="724" w:type="dxa"/>
            <w:tcBorders>
              <w:top w:val="single" w:sz="4" w:space="0" w:color="auto"/>
              <w:left w:val="single" w:sz="4" w:space="0" w:color="auto"/>
              <w:bottom w:val="single" w:sz="4" w:space="0" w:color="auto"/>
              <w:right w:val="single" w:sz="4" w:space="0" w:color="auto"/>
            </w:tcBorders>
          </w:tcPr>
          <w:p w14:paraId="5E62EA5D" w14:textId="77777777" w:rsidR="00D2385D" w:rsidRPr="00CD296D" w:rsidRDefault="00D2385D" w:rsidP="00D927A9">
            <w:pPr>
              <w:numPr>
                <w:ilvl w:val="0"/>
                <w:numId w:val="26"/>
              </w:numPr>
              <w:spacing w:after="0"/>
              <w:rPr>
                <w:rFonts w:ascii="Calibri" w:eastAsia="Calibri" w:hAnsi="Calibri" w:cs="Calibri"/>
                <w:color w:val="000000"/>
              </w:rPr>
            </w:pPr>
          </w:p>
        </w:tc>
        <w:tc>
          <w:tcPr>
            <w:tcW w:w="6960" w:type="dxa"/>
            <w:tcBorders>
              <w:top w:val="single" w:sz="4" w:space="0" w:color="auto"/>
              <w:left w:val="single" w:sz="4" w:space="0" w:color="auto"/>
              <w:bottom w:val="single" w:sz="4" w:space="0" w:color="auto"/>
              <w:right w:val="single" w:sz="4" w:space="0" w:color="auto"/>
            </w:tcBorders>
          </w:tcPr>
          <w:p w14:paraId="13C5CB7A" w14:textId="07E5DF6A" w:rsidR="00D2385D" w:rsidRPr="00837601" w:rsidRDefault="00D2385D" w:rsidP="00D2385D">
            <w:pPr>
              <w:spacing w:after="0"/>
              <w:jc w:val="both"/>
              <w:rPr>
                <w:rFonts w:ascii="Calibri" w:eastAsia="Calibri" w:hAnsi="Calibri" w:cs="Calibri"/>
                <w:bCs/>
                <w:color w:val="000000"/>
              </w:rPr>
            </w:pPr>
            <w:r w:rsidRPr="00837601">
              <w:rPr>
                <w:rFonts w:ascii="Calibri" w:eastAsia="Calibri" w:hAnsi="Calibri" w:cs="Calibri"/>
                <w:b/>
                <w:bCs/>
                <w:color w:val="000000"/>
              </w:rPr>
              <w:t xml:space="preserve">Podatki o lastniški strukturi gospodarskega subjekta, ki je po vsebini izjava o udeležbi fizičnih in pravnih oseb v lastništvu ponudnika  </w:t>
            </w:r>
            <w:r w:rsidRPr="00837601">
              <w:rPr>
                <w:rFonts w:ascii="Calibri" w:eastAsia="Calibri" w:hAnsi="Calibri" w:cs="Calibri"/>
                <w:bCs/>
                <w:color w:val="000000"/>
              </w:rPr>
              <w:t>(priloga št. 1</w:t>
            </w:r>
            <w:r w:rsidR="00A56EE6" w:rsidRPr="00837601">
              <w:rPr>
                <w:rFonts w:ascii="Calibri" w:eastAsia="Calibri" w:hAnsi="Calibri" w:cs="Calibri"/>
                <w:bCs/>
                <w:color w:val="000000"/>
              </w:rPr>
              <w:t>6</w:t>
            </w:r>
            <w:r w:rsidRPr="00837601">
              <w:rPr>
                <w:rFonts w:ascii="Calibri" w:eastAsia="Calibri" w:hAnsi="Calibri" w:cs="Calibri"/>
                <w:bCs/>
                <w:color w:val="000000"/>
              </w:rPr>
              <w:t>).</w:t>
            </w:r>
          </w:p>
          <w:p w14:paraId="261BCB0F" w14:textId="77777777" w:rsidR="00D2385D" w:rsidRPr="00837601" w:rsidRDefault="00D2385D" w:rsidP="00D2385D">
            <w:pPr>
              <w:spacing w:after="0"/>
              <w:jc w:val="both"/>
              <w:rPr>
                <w:rFonts w:ascii="Calibri" w:eastAsia="Calibri" w:hAnsi="Calibri" w:cs="Calibri"/>
                <w:b/>
                <w:bCs/>
                <w:color w:val="000000"/>
              </w:rPr>
            </w:pPr>
          </w:p>
          <w:p w14:paraId="1349B9B8" w14:textId="77777777" w:rsidR="00D2385D" w:rsidRPr="00837601" w:rsidRDefault="00D2385D" w:rsidP="00D2385D">
            <w:pPr>
              <w:spacing w:after="0"/>
              <w:jc w:val="both"/>
              <w:rPr>
                <w:rFonts w:ascii="Calibri" w:hAnsi="Calibri" w:cs="Calibri"/>
                <w:b/>
                <w:lang w:eastAsia="zh-CN"/>
              </w:rPr>
            </w:pPr>
            <w:r w:rsidRPr="00837601">
              <w:rPr>
                <w:rFonts w:ascii="Calibri" w:eastAsia="Calibri" w:hAnsi="Calibri" w:cs="Calibri"/>
                <w:bCs/>
                <w:color w:val="000000"/>
              </w:rPr>
              <w:t>Obrazec predloži vsak ponudnik, partner v skupni ponudbi in vsak podizvajalec, ne glede na to ali zahteva neposredno plačilo s strani naročnika ali ne ter vsak drugi gospodarski subjekt na zmogljivosti katerega se sklicuje ponudnik (81.člen ZJN-3).</w:t>
            </w:r>
          </w:p>
          <w:p w14:paraId="0E669553" w14:textId="77777777" w:rsidR="00D2385D" w:rsidRPr="00837601" w:rsidRDefault="00D2385D" w:rsidP="00D2385D">
            <w:pPr>
              <w:spacing w:after="0"/>
              <w:jc w:val="both"/>
              <w:rPr>
                <w:rFonts w:ascii="Calibri" w:hAnsi="Calibri" w:cs="Calibri"/>
                <w:b/>
                <w:lang w:eastAsia="zh-CN"/>
              </w:rPr>
            </w:pPr>
          </w:p>
          <w:p w14:paraId="107B3D97" w14:textId="77777777" w:rsidR="00D2385D" w:rsidRPr="00837601" w:rsidRDefault="00D2385D" w:rsidP="00D2385D">
            <w:pPr>
              <w:spacing w:after="0"/>
              <w:jc w:val="both"/>
              <w:rPr>
                <w:rFonts w:ascii="Calibri" w:eastAsia="Calibri" w:hAnsi="Calibri" w:cs="Calibri"/>
                <w:b/>
                <w:bCs/>
                <w:color w:val="000000"/>
              </w:rPr>
            </w:pPr>
            <w:r w:rsidRPr="00837601">
              <w:rPr>
                <w:rFonts w:ascii="Calibri" w:eastAsia="Calibri" w:hAnsi="Calibri" w:cs="Calibri"/>
                <w:bCs/>
                <w:color w:val="000000"/>
              </w:rPr>
              <w:t>Ponudniki, ki nimajo sedeža v Republiki Sloveniji, morajo predložiti ustrezna dokazila iz katerih bo nedvoumno razvidna udeležba fizičnih in pravnih oseb v lastništvu ponudnika.</w:t>
            </w:r>
          </w:p>
        </w:tc>
        <w:tc>
          <w:tcPr>
            <w:tcW w:w="1374" w:type="dxa"/>
            <w:tcBorders>
              <w:top w:val="single" w:sz="4" w:space="0" w:color="auto"/>
              <w:left w:val="single" w:sz="4" w:space="0" w:color="auto"/>
              <w:bottom w:val="single" w:sz="4" w:space="0" w:color="auto"/>
              <w:right w:val="single" w:sz="4" w:space="0" w:color="auto"/>
            </w:tcBorders>
          </w:tcPr>
          <w:p w14:paraId="62F67251" w14:textId="77777777" w:rsidR="00D2385D" w:rsidRPr="00CD296D" w:rsidRDefault="00D2385D" w:rsidP="00D2385D">
            <w:pPr>
              <w:spacing w:after="0"/>
              <w:jc w:val="both"/>
              <w:rPr>
                <w:rFonts w:ascii="Calibri" w:eastAsia="Calibri" w:hAnsi="Calibri" w:cs="Calibri"/>
                <w:b/>
                <w:bCs/>
                <w:color w:val="000000"/>
              </w:rPr>
            </w:pPr>
          </w:p>
        </w:tc>
      </w:tr>
      <w:tr w:rsidR="00D2385D" w:rsidRPr="00CD296D" w14:paraId="31A5FD73" w14:textId="77777777" w:rsidTr="00D2385D">
        <w:tc>
          <w:tcPr>
            <w:tcW w:w="724" w:type="dxa"/>
            <w:tcBorders>
              <w:top w:val="single" w:sz="4" w:space="0" w:color="auto"/>
              <w:left w:val="single" w:sz="4" w:space="0" w:color="auto"/>
              <w:bottom w:val="single" w:sz="4" w:space="0" w:color="auto"/>
              <w:right w:val="single" w:sz="4" w:space="0" w:color="auto"/>
            </w:tcBorders>
          </w:tcPr>
          <w:p w14:paraId="5CE0E7AF" w14:textId="77777777" w:rsidR="00D2385D" w:rsidRPr="00CD296D" w:rsidRDefault="00D2385D" w:rsidP="00D927A9">
            <w:pPr>
              <w:numPr>
                <w:ilvl w:val="0"/>
                <w:numId w:val="26"/>
              </w:numPr>
              <w:spacing w:after="0"/>
              <w:rPr>
                <w:rFonts w:ascii="Calibri" w:eastAsia="Calibri" w:hAnsi="Calibri" w:cs="Calibri"/>
                <w:color w:val="000000"/>
              </w:rPr>
            </w:pPr>
          </w:p>
        </w:tc>
        <w:tc>
          <w:tcPr>
            <w:tcW w:w="6960" w:type="dxa"/>
            <w:tcBorders>
              <w:top w:val="single" w:sz="4" w:space="0" w:color="auto"/>
              <w:left w:val="single" w:sz="4" w:space="0" w:color="auto"/>
              <w:bottom w:val="single" w:sz="4" w:space="0" w:color="auto"/>
              <w:right w:val="single" w:sz="4" w:space="0" w:color="auto"/>
            </w:tcBorders>
          </w:tcPr>
          <w:p w14:paraId="3B250874" w14:textId="6421B5B9" w:rsidR="00D2385D" w:rsidRPr="00837601" w:rsidRDefault="00D2385D" w:rsidP="006F4613">
            <w:pPr>
              <w:spacing w:after="0"/>
              <w:jc w:val="both"/>
              <w:rPr>
                <w:rFonts w:ascii="Calibri" w:eastAsia="Calibri" w:hAnsi="Calibri" w:cs="Calibri"/>
                <w:bCs/>
                <w:color w:val="000000"/>
              </w:rPr>
            </w:pPr>
            <w:r w:rsidRPr="00837601">
              <w:rPr>
                <w:rFonts w:ascii="Calibri" w:eastAsia="Calibri" w:hAnsi="Calibri" w:cs="Calibri"/>
                <w:b/>
                <w:bCs/>
                <w:color w:val="000000"/>
              </w:rPr>
              <w:t xml:space="preserve">Ovojnica </w:t>
            </w:r>
            <w:r w:rsidRPr="00837601">
              <w:rPr>
                <w:rFonts w:ascii="Calibri" w:eastAsia="Calibri" w:hAnsi="Calibri" w:cs="Calibri"/>
                <w:bCs/>
                <w:color w:val="000000"/>
              </w:rPr>
              <w:t>(priloga št. 1</w:t>
            </w:r>
            <w:r w:rsidR="006F4613" w:rsidRPr="00837601">
              <w:rPr>
                <w:rFonts w:ascii="Calibri" w:eastAsia="Calibri" w:hAnsi="Calibri" w:cs="Calibri"/>
                <w:bCs/>
                <w:color w:val="000000"/>
              </w:rPr>
              <w:t>7</w:t>
            </w:r>
            <w:r w:rsidRPr="00837601">
              <w:rPr>
                <w:rFonts w:ascii="Calibri" w:eastAsia="Calibri" w:hAnsi="Calibri" w:cs="Calibri"/>
                <w:bCs/>
                <w:color w:val="000000"/>
              </w:rPr>
              <w:t>).</w:t>
            </w:r>
          </w:p>
        </w:tc>
        <w:tc>
          <w:tcPr>
            <w:tcW w:w="1374" w:type="dxa"/>
            <w:tcBorders>
              <w:top w:val="single" w:sz="4" w:space="0" w:color="auto"/>
              <w:left w:val="single" w:sz="4" w:space="0" w:color="auto"/>
              <w:bottom w:val="single" w:sz="4" w:space="0" w:color="auto"/>
              <w:right w:val="single" w:sz="4" w:space="0" w:color="auto"/>
            </w:tcBorders>
          </w:tcPr>
          <w:p w14:paraId="16C228DA" w14:textId="77777777" w:rsidR="00D2385D" w:rsidRPr="00CD296D" w:rsidRDefault="00D2385D" w:rsidP="00D2385D">
            <w:pPr>
              <w:spacing w:after="0"/>
              <w:jc w:val="both"/>
              <w:rPr>
                <w:rFonts w:ascii="Calibri" w:eastAsia="Calibri" w:hAnsi="Calibri" w:cs="Calibri"/>
                <w:b/>
                <w:bCs/>
                <w:color w:val="000000"/>
              </w:rPr>
            </w:pPr>
          </w:p>
        </w:tc>
      </w:tr>
      <w:tr w:rsidR="00CD296D" w:rsidRPr="00CD296D" w14:paraId="58FED8A9" w14:textId="77777777" w:rsidTr="00D2385D">
        <w:tc>
          <w:tcPr>
            <w:tcW w:w="724" w:type="dxa"/>
            <w:tcBorders>
              <w:top w:val="single" w:sz="4" w:space="0" w:color="auto"/>
              <w:left w:val="single" w:sz="4" w:space="0" w:color="auto"/>
              <w:bottom w:val="single" w:sz="4" w:space="0" w:color="auto"/>
              <w:right w:val="single" w:sz="4" w:space="0" w:color="auto"/>
            </w:tcBorders>
          </w:tcPr>
          <w:p w14:paraId="0860805F" w14:textId="77777777" w:rsidR="00CD296D" w:rsidRPr="00CD296D" w:rsidRDefault="00CD296D" w:rsidP="00D927A9">
            <w:pPr>
              <w:numPr>
                <w:ilvl w:val="0"/>
                <w:numId w:val="26"/>
              </w:numPr>
              <w:spacing w:after="0"/>
              <w:rPr>
                <w:rFonts w:ascii="Calibri" w:eastAsia="Calibri" w:hAnsi="Calibri" w:cs="Calibri"/>
                <w:color w:val="000000"/>
              </w:rPr>
            </w:pPr>
          </w:p>
        </w:tc>
        <w:tc>
          <w:tcPr>
            <w:tcW w:w="6960" w:type="dxa"/>
            <w:tcBorders>
              <w:top w:val="single" w:sz="4" w:space="0" w:color="auto"/>
              <w:left w:val="single" w:sz="4" w:space="0" w:color="auto"/>
              <w:bottom w:val="single" w:sz="4" w:space="0" w:color="auto"/>
              <w:right w:val="single" w:sz="4" w:space="0" w:color="auto"/>
            </w:tcBorders>
          </w:tcPr>
          <w:p w14:paraId="3FEB0F92" w14:textId="77777777" w:rsidR="00CD296D" w:rsidRPr="00CD296D" w:rsidRDefault="00CD296D" w:rsidP="00CD296D">
            <w:pPr>
              <w:spacing w:after="0"/>
              <w:jc w:val="both"/>
              <w:rPr>
                <w:rFonts w:ascii="Calibri" w:eastAsia="Calibri" w:hAnsi="Calibri" w:cs="Calibri"/>
                <w:b/>
                <w:bCs/>
                <w:color w:val="000000"/>
              </w:rPr>
            </w:pPr>
            <w:r w:rsidRPr="00CD296D">
              <w:rPr>
                <w:rFonts w:ascii="Calibri" w:eastAsia="Calibri" w:hAnsi="Calibri" w:cs="Calibri"/>
                <w:b/>
                <w:bCs/>
                <w:color w:val="000000"/>
              </w:rPr>
              <w:t xml:space="preserve">Trije izvodi ponudbe (original in dve kopiji). </w:t>
            </w:r>
          </w:p>
          <w:p w14:paraId="79296199" w14:textId="37C12616" w:rsidR="00CD296D" w:rsidRPr="00CD296D" w:rsidRDefault="00CD296D" w:rsidP="00CD296D">
            <w:pPr>
              <w:spacing w:after="0"/>
              <w:jc w:val="both"/>
              <w:rPr>
                <w:rFonts w:ascii="Calibri" w:eastAsia="Calibri" w:hAnsi="Calibri" w:cs="Calibri"/>
                <w:b/>
                <w:bCs/>
                <w:color w:val="000000"/>
              </w:rPr>
            </w:pPr>
            <w:r w:rsidRPr="00CD296D">
              <w:rPr>
                <w:rFonts w:ascii="Calibri" w:eastAsia="Calibri" w:hAnsi="Calibri" w:cs="Calibri"/>
                <w:bCs/>
                <w:color w:val="000000"/>
              </w:rPr>
              <w:t>Zaželeno je, da je vsak izvod zaprt v svoji ovojnici oz. mapi in označen z »original« in »kopija 1« in »kopija 2«.</w:t>
            </w:r>
          </w:p>
        </w:tc>
        <w:tc>
          <w:tcPr>
            <w:tcW w:w="1374" w:type="dxa"/>
            <w:tcBorders>
              <w:top w:val="single" w:sz="4" w:space="0" w:color="auto"/>
              <w:left w:val="single" w:sz="4" w:space="0" w:color="auto"/>
              <w:bottom w:val="single" w:sz="4" w:space="0" w:color="auto"/>
              <w:right w:val="single" w:sz="4" w:space="0" w:color="auto"/>
            </w:tcBorders>
          </w:tcPr>
          <w:p w14:paraId="4392276A" w14:textId="77777777" w:rsidR="00CD296D" w:rsidRPr="00CD296D" w:rsidRDefault="00CD296D" w:rsidP="00D2385D">
            <w:pPr>
              <w:spacing w:after="0"/>
              <w:jc w:val="both"/>
              <w:rPr>
                <w:rFonts w:ascii="Calibri" w:eastAsia="Calibri" w:hAnsi="Calibri" w:cs="Calibri"/>
                <w:b/>
                <w:bCs/>
                <w:color w:val="000000"/>
              </w:rPr>
            </w:pPr>
          </w:p>
        </w:tc>
      </w:tr>
    </w:tbl>
    <w:p w14:paraId="47F8FED7" w14:textId="7657CB65" w:rsidR="00D93009" w:rsidRDefault="00D93009" w:rsidP="00250C72">
      <w:pPr>
        <w:spacing w:after="0"/>
        <w:rPr>
          <w:rFonts w:asciiTheme="minorHAnsi" w:hAnsiTheme="minorHAnsi" w:cstheme="minorHAnsi"/>
          <w:sz w:val="23"/>
          <w:szCs w:val="23"/>
          <w:lang w:eastAsia="zh-CN"/>
        </w:rPr>
      </w:pPr>
    </w:p>
    <w:p w14:paraId="2122C9D8" w14:textId="77777777" w:rsidR="00E30002" w:rsidRDefault="00E30002" w:rsidP="00250C72">
      <w:pPr>
        <w:spacing w:after="0"/>
        <w:rPr>
          <w:rFonts w:asciiTheme="minorHAnsi" w:hAnsiTheme="minorHAnsi" w:cstheme="minorHAnsi"/>
          <w:sz w:val="23"/>
          <w:szCs w:val="23"/>
          <w:lang w:eastAsia="zh-CN"/>
        </w:rPr>
      </w:pPr>
    </w:p>
    <w:p w14:paraId="365564AF" w14:textId="6F258A10" w:rsidR="00D93009" w:rsidRPr="005B7BFA" w:rsidRDefault="00D93009" w:rsidP="006E0652">
      <w:pPr>
        <w:pStyle w:val="Naslov2"/>
      </w:pPr>
      <w:bookmarkStart w:id="123" w:name="_Toc510009656"/>
      <w:r w:rsidRPr="005B7BFA">
        <w:t>Priloge</w:t>
      </w:r>
      <w:r w:rsidR="001A7BD2" w:rsidRPr="005B7BFA">
        <w:t xml:space="preserve"> - tehnične</w:t>
      </w:r>
      <w:r w:rsidR="00760883" w:rsidRPr="005B7BFA">
        <w:t xml:space="preserve"> (se ne oddajajo pri ponudbi)</w:t>
      </w:r>
      <w:r w:rsidRPr="005B7BFA">
        <w:t>:</w:t>
      </w:r>
      <w:bookmarkEnd w:id="123"/>
    </w:p>
    <w:p w14:paraId="50E9C275" w14:textId="34EB25DF" w:rsidR="00CE1680" w:rsidRDefault="001E7BAB" w:rsidP="00837601">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rPr>
        <w:t xml:space="preserve">Dokumentacija v zvezi z oddajo javnega naročila, vključno s prilogami, je </w:t>
      </w:r>
      <w:r w:rsidRPr="005B7BFA">
        <w:rPr>
          <w:rFonts w:asciiTheme="minorHAnsi" w:hAnsiTheme="minorHAnsi" w:cstheme="minorHAnsi"/>
          <w:b/>
          <w:sz w:val="23"/>
          <w:szCs w:val="23"/>
        </w:rPr>
        <w:t xml:space="preserve">objavljena na spletni strani </w:t>
      </w:r>
      <w:hyperlink r:id="rId23" w:history="1">
        <w:r w:rsidRPr="005B7BFA">
          <w:rPr>
            <w:rStyle w:val="Hiperpovezava"/>
            <w:rFonts w:asciiTheme="minorHAnsi" w:hAnsiTheme="minorHAnsi" w:cstheme="minorHAnsi"/>
            <w:b/>
            <w:sz w:val="23"/>
            <w:szCs w:val="23"/>
          </w:rPr>
          <w:t>http://www.kranj.si</w:t>
        </w:r>
      </w:hyperlink>
      <w:r w:rsidRPr="005B7BFA">
        <w:rPr>
          <w:rFonts w:asciiTheme="minorHAnsi" w:hAnsiTheme="minorHAnsi" w:cstheme="minorHAnsi"/>
          <w:sz w:val="23"/>
          <w:szCs w:val="23"/>
        </w:rPr>
        <w:t>, RUBRIKA JAVNI RAZPISI, NAROČILA</w:t>
      </w:r>
      <w:r w:rsidR="002A487E" w:rsidRPr="005B7BFA">
        <w:rPr>
          <w:rFonts w:asciiTheme="minorHAnsi" w:hAnsiTheme="minorHAnsi" w:cstheme="minorHAnsi"/>
          <w:sz w:val="23"/>
          <w:szCs w:val="23"/>
        </w:rPr>
        <w:t xml:space="preserve">, </w:t>
      </w:r>
      <w:r w:rsidR="002A487E" w:rsidRPr="00D135AA">
        <w:rPr>
          <w:rFonts w:asciiTheme="minorHAnsi" w:hAnsiTheme="minorHAnsi" w:cstheme="minorHAnsi"/>
          <w:sz w:val="23"/>
          <w:szCs w:val="23"/>
        </w:rPr>
        <w:t>med drugim tudi</w:t>
      </w:r>
      <w:r w:rsidR="00B4348E" w:rsidRPr="00D135AA">
        <w:rPr>
          <w:rFonts w:asciiTheme="minorHAnsi" w:hAnsiTheme="minorHAnsi" w:cstheme="minorHAnsi"/>
          <w:sz w:val="23"/>
          <w:szCs w:val="23"/>
        </w:rPr>
        <w:t xml:space="preserve"> vse priloge</w:t>
      </w:r>
      <w:r w:rsidR="00837601" w:rsidRPr="00D135AA">
        <w:rPr>
          <w:rFonts w:asciiTheme="minorHAnsi" w:hAnsiTheme="minorHAnsi" w:cstheme="minorHAnsi"/>
          <w:sz w:val="23"/>
          <w:szCs w:val="23"/>
        </w:rPr>
        <w:t xml:space="preserve"> </w:t>
      </w:r>
      <w:r w:rsidR="00CE1680" w:rsidRPr="00D135AA">
        <w:rPr>
          <w:rFonts w:asciiTheme="minorHAnsi" w:hAnsiTheme="minorHAnsi" w:cstheme="minorHAnsi"/>
          <w:sz w:val="23"/>
          <w:szCs w:val="23"/>
          <w:lang w:eastAsia="zh-CN"/>
        </w:rPr>
        <w:t>v mapi »</w:t>
      </w:r>
      <w:r w:rsidR="00837601" w:rsidRPr="00D135AA">
        <w:rPr>
          <w:rFonts w:asciiTheme="minorHAnsi" w:hAnsiTheme="minorHAnsi" w:cstheme="minorHAnsi"/>
          <w:sz w:val="23"/>
          <w:szCs w:val="23"/>
          <w:lang w:eastAsia="zh-CN"/>
        </w:rPr>
        <w:t>Priloge</w:t>
      </w:r>
      <w:r w:rsidR="00E2284A">
        <w:rPr>
          <w:rFonts w:asciiTheme="minorHAnsi" w:hAnsiTheme="minorHAnsi" w:cstheme="minorHAnsi"/>
          <w:sz w:val="23"/>
          <w:szCs w:val="23"/>
          <w:lang w:eastAsia="zh-CN"/>
        </w:rPr>
        <w:t xml:space="preserve"> projekti kolesarsko omrezje</w:t>
      </w:r>
      <w:r w:rsidR="00837601" w:rsidRPr="00D135AA">
        <w:rPr>
          <w:rFonts w:asciiTheme="minorHAnsi" w:hAnsiTheme="minorHAnsi" w:cstheme="minorHAnsi"/>
          <w:sz w:val="23"/>
          <w:szCs w:val="23"/>
          <w:lang w:eastAsia="zh-CN"/>
        </w:rPr>
        <w:t>«:</w:t>
      </w:r>
    </w:p>
    <w:p w14:paraId="1718C912" w14:textId="77777777" w:rsidR="00837601" w:rsidRPr="005B7BFA" w:rsidRDefault="00837601" w:rsidP="00837601">
      <w:pPr>
        <w:spacing w:after="0"/>
        <w:jc w:val="both"/>
        <w:rPr>
          <w:rFonts w:asciiTheme="minorHAnsi" w:hAnsiTheme="minorHAnsi" w:cstheme="minorHAnsi"/>
          <w:sz w:val="23"/>
          <w:szCs w:val="23"/>
          <w:lang w:eastAsia="zh-CN"/>
        </w:rPr>
      </w:pPr>
    </w:p>
    <w:p w14:paraId="461F5458" w14:textId="63CC3BF1" w:rsidR="00CE1680" w:rsidRPr="00212F7F" w:rsidRDefault="00837601" w:rsidP="00CE1680">
      <w:pPr>
        <w:pStyle w:val="Odstavekseznama"/>
        <w:numPr>
          <w:ilvl w:val="0"/>
          <w:numId w:val="74"/>
        </w:numPr>
        <w:spacing w:after="0"/>
        <w:jc w:val="both"/>
        <w:rPr>
          <w:rFonts w:asciiTheme="minorHAnsi" w:hAnsiTheme="minorHAnsi" w:cstheme="minorHAnsi"/>
          <w:sz w:val="23"/>
          <w:szCs w:val="23"/>
        </w:rPr>
      </w:pPr>
      <w:r w:rsidRPr="00212F7F">
        <w:rPr>
          <w:rFonts w:asciiTheme="minorHAnsi" w:hAnsiTheme="minorHAnsi" w:cstheme="minorHAnsi"/>
          <w:sz w:val="23"/>
          <w:szCs w:val="23"/>
        </w:rPr>
        <w:t xml:space="preserve">Priloga </w:t>
      </w:r>
      <w:r w:rsidR="00D135AA" w:rsidRPr="00212F7F">
        <w:rPr>
          <w:rFonts w:asciiTheme="minorHAnsi" w:hAnsiTheme="minorHAnsi" w:cstheme="minorHAnsi"/>
          <w:sz w:val="23"/>
          <w:szCs w:val="23"/>
        </w:rPr>
        <w:t>C</w:t>
      </w:r>
      <w:r w:rsidRPr="00212F7F">
        <w:rPr>
          <w:rFonts w:asciiTheme="minorHAnsi" w:hAnsiTheme="minorHAnsi" w:cstheme="minorHAnsi"/>
          <w:sz w:val="23"/>
          <w:szCs w:val="23"/>
        </w:rPr>
        <w:t xml:space="preserve"> - </w:t>
      </w:r>
      <w:r w:rsidR="00CE1680" w:rsidRPr="00212F7F">
        <w:rPr>
          <w:rFonts w:asciiTheme="minorHAnsi" w:hAnsiTheme="minorHAnsi" w:cstheme="minorHAnsi"/>
          <w:sz w:val="23"/>
          <w:szCs w:val="23"/>
        </w:rPr>
        <w:t xml:space="preserve">Kolesarjem prijazna infrastruktura - </w:t>
      </w:r>
      <w:r w:rsidR="00CE1680" w:rsidRPr="00212F7F">
        <w:rPr>
          <w:rFonts w:asciiTheme="minorHAnsi" w:hAnsiTheme="minorHAnsi" w:cstheme="minorHAnsi"/>
          <w:iCs/>
          <w:sz w:val="23"/>
          <w:szCs w:val="23"/>
        </w:rPr>
        <w:t xml:space="preserve">Smernice </w:t>
      </w:r>
    </w:p>
    <w:p w14:paraId="7FA5C985" w14:textId="77777777" w:rsidR="00D135AA" w:rsidRPr="00212F7F" w:rsidRDefault="00D135AA" w:rsidP="00CE1680">
      <w:pPr>
        <w:pStyle w:val="Odstavekseznama"/>
        <w:numPr>
          <w:ilvl w:val="0"/>
          <w:numId w:val="74"/>
        </w:numPr>
        <w:spacing w:after="0"/>
        <w:jc w:val="both"/>
        <w:rPr>
          <w:rFonts w:asciiTheme="minorHAnsi" w:hAnsiTheme="minorHAnsi" w:cstheme="minorHAnsi"/>
          <w:sz w:val="23"/>
          <w:szCs w:val="23"/>
        </w:rPr>
      </w:pPr>
      <w:r w:rsidRPr="00212F7F">
        <w:rPr>
          <w:rFonts w:asciiTheme="minorHAnsi" w:hAnsiTheme="minorHAnsi" w:cstheme="minorHAnsi"/>
          <w:sz w:val="23"/>
          <w:szCs w:val="23"/>
        </w:rPr>
        <w:t>Skica predvidenega omrežja</w:t>
      </w:r>
    </w:p>
    <w:p w14:paraId="2CAB0ED7" w14:textId="6E673F41" w:rsidR="00CE1680" w:rsidRPr="00212F7F" w:rsidRDefault="00D135AA" w:rsidP="00CE1680">
      <w:pPr>
        <w:pStyle w:val="Odstavekseznama"/>
        <w:numPr>
          <w:ilvl w:val="0"/>
          <w:numId w:val="74"/>
        </w:numPr>
        <w:spacing w:after="0"/>
        <w:jc w:val="both"/>
        <w:rPr>
          <w:rFonts w:asciiTheme="minorHAnsi" w:hAnsiTheme="minorHAnsi" w:cstheme="minorHAnsi"/>
          <w:sz w:val="23"/>
          <w:szCs w:val="23"/>
        </w:rPr>
      </w:pPr>
      <w:r w:rsidRPr="00212F7F">
        <w:rPr>
          <w:rFonts w:asciiTheme="minorHAnsi" w:hAnsiTheme="minorHAnsi" w:cstheme="minorHAnsi"/>
          <w:sz w:val="23"/>
          <w:szCs w:val="23"/>
        </w:rPr>
        <w:t>Spisek predvidenih ukrepov</w:t>
      </w:r>
      <w:r w:rsidR="00CE1680" w:rsidRPr="00212F7F">
        <w:rPr>
          <w:rFonts w:asciiTheme="minorHAnsi" w:hAnsiTheme="minorHAnsi" w:cstheme="minorHAnsi"/>
          <w:sz w:val="23"/>
          <w:szCs w:val="23"/>
        </w:rPr>
        <w:t>.</w:t>
      </w:r>
    </w:p>
    <w:p w14:paraId="2809790D" w14:textId="77777777" w:rsidR="00864566" w:rsidRPr="005B7BFA" w:rsidRDefault="00864566" w:rsidP="001E7BAB">
      <w:pPr>
        <w:spacing w:after="0"/>
        <w:jc w:val="both"/>
        <w:rPr>
          <w:rFonts w:asciiTheme="minorHAnsi" w:hAnsiTheme="minorHAnsi" w:cstheme="minorHAnsi"/>
          <w:sz w:val="23"/>
          <w:szCs w:val="23"/>
        </w:rPr>
      </w:pPr>
    </w:p>
    <w:p w14:paraId="408751E9" w14:textId="53F6973A" w:rsidR="004D11F4" w:rsidRPr="004D11F4" w:rsidRDefault="004D11F4" w:rsidP="006E0652">
      <w:pPr>
        <w:pStyle w:val="Naslov2"/>
      </w:pPr>
      <w:bookmarkStart w:id="124" w:name="_Toc510009657"/>
      <w:r w:rsidRPr="004D11F4">
        <w:t>Odložni pogoj</w:t>
      </w:r>
      <w:bookmarkEnd w:id="124"/>
    </w:p>
    <w:p w14:paraId="1FC4A20C" w14:textId="1DE65EC1" w:rsidR="00864566" w:rsidRPr="00514582" w:rsidRDefault="00864566" w:rsidP="00864566">
      <w:pPr>
        <w:spacing w:after="0" w:line="240" w:lineRule="auto"/>
        <w:jc w:val="both"/>
        <w:rPr>
          <w:rFonts w:asciiTheme="minorHAnsi" w:hAnsiTheme="minorHAnsi" w:cstheme="minorHAnsi"/>
          <w:sz w:val="23"/>
          <w:szCs w:val="23"/>
          <w:lang w:eastAsia="zh-CN"/>
        </w:rPr>
      </w:pPr>
      <w:r w:rsidRPr="00514582">
        <w:rPr>
          <w:rFonts w:asciiTheme="minorHAnsi" w:hAnsiTheme="minorHAnsi" w:cstheme="minorHAnsi"/>
          <w:sz w:val="23"/>
          <w:szCs w:val="23"/>
          <w:lang w:eastAsia="zh-CN"/>
        </w:rPr>
        <w:t xml:space="preserve">Naročnik si pridržuje pravico, da </w:t>
      </w:r>
      <w:r w:rsidR="004F03FA">
        <w:rPr>
          <w:rFonts w:asciiTheme="minorHAnsi" w:hAnsiTheme="minorHAnsi" w:cstheme="minorHAnsi"/>
          <w:sz w:val="23"/>
          <w:szCs w:val="23"/>
          <w:lang w:eastAsia="zh-CN"/>
        </w:rPr>
        <w:t>okvirnega sporazuma oz. pogodbe za posamezno naročilo</w:t>
      </w:r>
      <w:r w:rsidRPr="00514582">
        <w:rPr>
          <w:rFonts w:asciiTheme="minorHAnsi" w:hAnsiTheme="minorHAnsi" w:cstheme="minorHAnsi"/>
          <w:sz w:val="23"/>
          <w:szCs w:val="23"/>
          <w:lang w:eastAsia="zh-CN"/>
        </w:rPr>
        <w:t xml:space="preserve"> z izvajalcem razpisanih del ne podpiše, dokler in v kolikor ne bo izdana Odločitev o podpori Organa </w:t>
      </w:r>
      <w:r w:rsidRPr="00514582">
        <w:rPr>
          <w:rFonts w:asciiTheme="minorHAnsi" w:hAnsiTheme="minorHAnsi" w:cstheme="minorHAnsi"/>
          <w:sz w:val="23"/>
          <w:szCs w:val="23"/>
          <w:lang w:eastAsia="zh-CN"/>
        </w:rPr>
        <w:lastRenderedPageBreak/>
        <w:t>upravljana oz. sklep o sofinanciranju za predmetno operacijo. Ponudnik ne more zahtevati nobenega povračila stroškov, ki jih je imel v zvezi s pripravo in dostavo njegove ponudbe v primeru, če naročnik iz navedenih razlogov naročilo prekine oziroma prekliče.</w:t>
      </w:r>
    </w:p>
    <w:p w14:paraId="55895B8F" w14:textId="77777777" w:rsidR="00864566" w:rsidRPr="00514582" w:rsidRDefault="00864566" w:rsidP="00864566">
      <w:pPr>
        <w:spacing w:after="0"/>
        <w:rPr>
          <w:rFonts w:asciiTheme="majorHAnsi" w:hAnsiTheme="majorHAnsi"/>
          <w:sz w:val="23"/>
          <w:szCs w:val="23"/>
          <w:lang w:eastAsia="zh-CN"/>
        </w:rPr>
      </w:pPr>
    </w:p>
    <w:p w14:paraId="2C954B2D" w14:textId="38CAF431" w:rsidR="002A5928" w:rsidRPr="005B7BFA" w:rsidRDefault="002A5928" w:rsidP="008E0FFD">
      <w:pPr>
        <w:pStyle w:val="Naslov1"/>
        <w:rPr>
          <w:rFonts w:asciiTheme="minorHAnsi" w:hAnsiTheme="minorHAnsi" w:cstheme="minorHAnsi"/>
        </w:rPr>
      </w:pPr>
      <w:bookmarkStart w:id="125" w:name="_Toc451354695"/>
      <w:bookmarkStart w:id="126" w:name="_Toc510009658"/>
      <w:r w:rsidRPr="005B7BFA">
        <w:rPr>
          <w:rFonts w:asciiTheme="minorHAnsi" w:hAnsiTheme="minorHAnsi" w:cstheme="minorHAnsi"/>
        </w:rPr>
        <w:t>TEHNIČNE SPECIFIKACIJE</w:t>
      </w:r>
      <w:bookmarkEnd w:id="125"/>
      <w:bookmarkEnd w:id="126"/>
    </w:p>
    <w:p w14:paraId="7C1E669D" w14:textId="1F4EC42D" w:rsidR="005E4AE8" w:rsidRPr="005B7BFA" w:rsidRDefault="005E4AE8" w:rsidP="005E4AE8">
      <w:pPr>
        <w:spacing w:after="0"/>
        <w:jc w:val="both"/>
        <w:rPr>
          <w:rFonts w:asciiTheme="minorHAnsi" w:hAnsiTheme="minorHAnsi" w:cstheme="minorHAnsi"/>
          <w:sz w:val="23"/>
          <w:szCs w:val="23"/>
          <w:lang w:eastAsia="zh-CN"/>
        </w:rPr>
      </w:pPr>
      <w:r w:rsidRPr="00D135AA">
        <w:rPr>
          <w:rFonts w:asciiTheme="minorHAnsi" w:hAnsiTheme="minorHAnsi" w:cstheme="minorHAnsi"/>
          <w:bCs/>
          <w:sz w:val="23"/>
          <w:szCs w:val="23"/>
          <w:lang w:eastAsia="zh-CN"/>
        </w:rPr>
        <w:t xml:space="preserve">Ponudnik </w:t>
      </w:r>
      <w:r w:rsidR="0097090F" w:rsidRPr="00D135AA">
        <w:rPr>
          <w:rFonts w:asciiTheme="minorHAnsi" w:hAnsiTheme="minorHAnsi" w:cstheme="minorHAnsi"/>
          <w:bCs/>
          <w:sz w:val="23"/>
          <w:szCs w:val="23"/>
          <w:lang w:eastAsia="zh-CN"/>
        </w:rPr>
        <w:t xml:space="preserve">bo </w:t>
      </w:r>
      <w:r w:rsidRPr="00D135AA">
        <w:rPr>
          <w:rFonts w:asciiTheme="minorHAnsi" w:hAnsiTheme="minorHAnsi" w:cstheme="minorHAnsi"/>
          <w:bCs/>
          <w:sz w:val="23"/>
          <w:szCs w:val="23"/>
          <w:lang w:eastAsia="zh-CN"/>
        </w:rPr>
        <w:t>mora</w:t>
      </w:r>
      <w:r w:rsidR="0097090F" w:rsidRPr="00D135AA">
        <w:rPr>
          <w:rFonts w:asciiTheme="minorHAnsi" w:hAnsiTheme="minorHAnsi" w:cstheme="minorHAnsi"/>
          <w:bCs/>
          <w:sz w:val="23"/>
          <w:szCs w:val="23"/>
          <w:lang w:eastAsia="zh-CN"/>
        </w:rPr>
        <w:t>l</w:t>
      </w:r>
      <w:r w:rsidRPr="00D135AA">
        <w:rPr>
          <w:rFonts w:asciiTheme="minorHAnsi" w:hAnsiTheme="minorHAnsi" w:cstheme="minorHAnsi"/>
          <w:bCs/>
          <w:sz w:val="23"/>
          <w:szCs w:val="23"/>
          <w:lang w:eastAsia="zh-CN"/>
        </w:rPr>
        <w:t xml:space="preserve"> pri pripravljanju ponudbe upoštevati okoljske vidike, ki jih Uredba o zelenem javnem naročanju </w:t>
      </w:r>
      <w:r w:rsidRPr="00D135AA">
        <w:rPr>
          <w:rFonts w:asciiTheme="minorHAnsi" w:hAnsiTheme="minorHAnsi" w:cstheme="minorHAnsi"/>
          <w:sz w:val="23"/>
          <w:szCs w:val="23"/>
          <w:lang w:eastAsia="zh-CN"/>
        </w:rPr>
        <w:t xml:space="preserve">(Ur. l. RS, št. 51/17) določa </w:t>
      </w:r>
      <w:r w:rsidR="00536A3E">
        <w:rPr>
          <w:rFonts w:asciiTheme="minorHAnsi" w:hAnsiTheme="minorHAnsi" w:cstheme="minorHAnsi"/>
          <w:sz w:val="23"/>
          <w:szCs w:val="23"/>
          <w:lang w:eastAsia="zh-CN"/>
        </w:rPr>
        <w:t xml:space="preserve">v 16. točki 6. člena </w:t>
      </w:r>
      <w:r w:rsidR="006D6A0C" w:rsidRPr="00D135AA">
        <w:rPr>
          <w:rFonts w:asciiTheme="minorHAnsi" w:hAnsiTheme="minorHAnsi" w:cstheme="minorHAnsi"/>
          <w:sz w:val="23"/>
          <w:szCs w:val="23"/>
          <w:lang w:eastAsia="zh-CN"/>
        </w:rPr>
        <w:t>in sicer, da morata biti v projektni dokumentaciji za obnovo ceste predvidena vrsta in količina materialov, ki bodo nastali pri obnovi in so primerni za recikliranje ali ponovno uporabo, in način njihovega recikliranja ali ponovne uporabe v posameznih elementih ceste, ki se obnavlja</w:t>
      </w:r>
      <w:r w:rsidR="006F5881">
        <w:rPr>
          <w:rFonts w:asciiTheme="minorHAnsi" w:hAnsiTheme="minorHAnsi" w:cstheme="minorHAnsi"/>
          <w:sz w:val="23"/>
          <w:szCs w:val="23"/>
          <w:lang w:eastAsia="zh-CN"/>
        </w:rPr>
        <w:t>.</w:t>
      </w:r>
      <w:r w:rsidRPr="005B7BFA">
        <w:rPr>
          <w:rFonts w:asciiTheme="minorHAnsi" w:hAnsiTheme="minorHAnsi" w:cstheme="minorHAnsi"/>
          <w:sz w:val="23"/>
          <w:szCs w:val="23"/>
          <w:lang w:eastAsia="zh-CN"/>
        </w:rPr>
        <w:t xml:space="preserve"> </w:t>
      </w:r>
    </w:p>
    <w:p w14:paraId="07BEDDA9" w14:textId="77777777" w:rsidR="00447F16" w:rsidRPr="005B7BFA" w:rsidRDefault="00447F16" w:rsidP="00250C72">
      <w:pPr>
        <w:spacing w:after="0"/>
        <w:jc w:val="both"/>
        <w:rPr>
          <w:rFonts w:asciiTheme="minorHAnsi" w:hAnsiTheme="minorHAnsi" w:cstheme="minorHAnsi"/>
          <w:sz w:val="23"/>
          <w:szCs w:val="23"/>
          <w:lang w:eastAsia="zh-CN"/>
        </w:rPr>
      </w:pPr>
    </w:p>
    <w:p w14:paraId="41514997" w14:textId="77777777" w:rsidR="006D6A0C" w:rsidRPr="006D6A0C" w:rsidRDefault="006D6A0C" w:rsidP="006E0652">
      <w:pPr>
        <w:pStyle w:val="Naslov2"/>
      </w:pPr>
      <w:bookmarkStart w:id="127" w:name="_Toc508177880"/>
      <w:bookmarkStart w:id="128" w:name="_Toc508177882"/>
      <w:bookmarkStart w:id="129" w:name="_Toc508177884"/>
      <w:bookmarkStart w:id="130" w:name="_Toc508177887"/>
      <w:bookmarkStart w:id="131" w:name="_Toc508177889"/>
      <w:bookmarkStart w:id="132" w:name="_Toc508177890"/>
      <w:bookmarkStart w:id="133" w:name="_Toc510009659"/>
      <w:bookmarkEnd w:id="127"/>
      <w:bookmarkEnd w:id="128"/>
      <w:bookmarkEnd w:id="129"/>
      <w:bookmarkEnd w:id="130"/>
      <w:bookmarkEnd w:id="131"/>
      <w:bookmarkEnd w:id="132"/>
      <w:r w:rsidRPr="006D6A0C">
        <w:t>Opis storitev in del</w:t>
      </w:r>
      <w:bookmarkEnd w:id="133"/>
    </w:p>
    <w:p w14:paraId="6680EDB6" w14:textId="7B4E3B1F" w:rsidR="006D6A0C" w:rsidRPr="006D6A0C" w:rsidRDefault="006D6A0C" w:rsidP="006D6A0C">
      <w:pPr>
        <w:spacing w:after="0"/>
        <w:jc w:val="both"/>
        <w:rPr>
          <w:rFonts w:asciiTheme="minorHAnsi" w:hAnsiTheme="minorHAnsi" w:cstheme="minorHAnsi"/>
          <w:sz w:val="23"/>
          <w:szCs w:val="23"/>
          <w:lang w:eastAsia="zh-CN"/>
        </w:rPr>
      </w:pPr>
      <w:r w:rsidRPr="006D6A0C">
        <w:rPr>
          <w:rFonts w:asciiTheme="minorHAnsi" w:hAnsiTheme="minorHAnsi" w:cstheme="minorHAnsi"/>
          <w:sz w:val="23"/>
          <w:szCs w:val="23"/>
          <w:lang w:eastAsia="zh-CN"/>
        </w:rPr>
        <w:t>Izvajalec bo za naročnika opravil naslednja dela in izdelal naslednjo projektno dokumentacijo v obsegu in v obliki, ki jo določa Pravilnik o projektni dokumentaciji (Uradni list RS, št. 55/08), veljavnimi predpisi s področja graditve objektov in urejanja prostora ter standardi in pravili stroke</w:t>
      </w:r>
      <w:r w:rsidR="00DA3703">
        <w:rPr>
          <w:rFonts w:asciiTheme="minorHAnsi" w:hAnsiTheme="minorHAnsi" w:cstheme="minorHAnsi"/>
          <w:sz w:val="23"/>
          <w:szCs w:val="23"/>
          <w:lang w:eastAsia="zh-CN"/>
        </w:rPr>
        <w:t xml:space="preserve"> ter skladno z zahtevami naročnika</w:t>
      </w:r>
      <w:r w:rsidRPr="006D6A0C">
        <w:rPr>
          <w:rFonts w:asciiTheme="minorHAnsi" w:hAnsiTheme="minorHAnsi" w:cstheme="minorHAnsi"/>
          <w:sz w:val="23"/>
          <w:szCs w:val="23"/>
          <w:lang w:eastAsia="zh-CN"/>
        </w:rPr>
        <w:t xml:space="preserve">: </w:t>
      </w:r>
    </w:p>
    <w:p w14:paraId="7B2C405F" w14:textId="77777777" w:rsidR="006D6A0C" w:rsidRPr="006D6A0C" w:rsidRDefault="006D6A0C" w:rsidP="006D6A0C">
      <w:pPr>
        <w:spacing w:after="0"/>
        <w:jc w:val="both"/>
        <w:rPr>
          <w:rFonts w:asciiTheme="minorHAnsi" w:hAnsiTheme="minorHAnsi" w:cstheme="minorHAnsi"/>
          <w:sz w:val="23"/>
          <w:szCs w:val="23"/>
          <w:lang w:eastAsia="zh-CN"/>
        </w:rPr>
      </w:pPr>
    </w:p>
    <w:p w14:paraId="6BAE73DF" w14:textId="42756A1E" w:rsidR="006D6A0C" w:rsidRPr="006D6A0C" w:rsidRDefault="006D6A0C" w:rsidP="006D6A0C">
      <w:pPr>
        <w:spacing w:after="0"/>
        <w:jc w:val="both"/>
        <w:rPr>
          <w:rFonts w:asciiTheme="minorHAnsi" w:hAnsiTheme="minorHAnsi" w:cstheme="minorHAnsi"/>
          <w:sz w:val="23"/>
          <w:szCs w:val="23"/>
          <w:lang w:eastAsia="zh-CN"/>
        </w:rPr>
      </w:pPr>
      <w:r w:rsidRPr="006D6A0C">
        <w:rPr>
          <w:rFonts w:asciiTheme="minorHAnsi" w:hAnsiTheme="minorHAnsi" w:cstheme="minorHAnsi"/>
          <w:sz w:val="23"/>
          <w:szCs w:val="23"/>
          <w:lang w:eastAsia="zh-CN"/>
        </w:rPr>
        <w:t>1)</w:t>
      </w:r>
      <w:r w:rsidRPr="006D6A0C">
        <w:rPr>
          <w:rFonts w:asciiTheme="minorHAnsi" w:hAnsiTheme="minorHAnsi" w:cstheme="minorHAnsi"/>
          <w:sz w:val="23"/>
          <w:szCs w:val="23"/>
          <w:lang w:eastAsia="zh-CN"/>
        </w:rPr>
        <w:tab/>
        <w:t>Izdelava naslednje projektne dokumentacije z zakonsko predpisanimi vsebinami po podprojektih</w:t>
      </w:r>
      <w:r w:rsidR="00FF47B8">
        <w:rPr>
          <w:rFonts w:asciiTheme="minorHAnsi" w:hAnsiTheme="minorHAnsi" w:cstheme="minorHAnsi"/>
          <w:sz w:val="23"/>
          <w:szCs w:val="23"/>
          <w:lang w:eastAsia="zh-CN"/>
        </w:rPr>
        <w:t>, kar bo podrobneje določeno v posameznih povpraševanjih</w:t>
      </w:r>
      <w:r w:rsidRPr="006D6A0C">
        <w:rPr>
          <w:rFonts w:asciiTheme="minorHAnsi" w:hAnsiTheme="minorHAnsi" w:cstheme="minorHAnsi"/>
          <w:sz w:val="23"/>
          <w:szCs w:val="23"/>
          <w:lang w:eastAsia="zh-CN"/>
        </w:rPr>
        <w:t>:</w:t>
      </w:r>
    </w:p>
    <w:p w14:paraId="132F1BB4" w14:textId="77777777" w:rsidR="00524195" w:rsidRPr="00524195" w:rsidRDefault="00524195" w:rsidP="00524195">
      <w:pPr>
        <w:numPr>
          <w:ilvl w:val="0"/>
          <w:numId w:val="78"/>
        </w:numPr>
        <w:spacing w:after="0"/>
        <w:jc w:val="both"/>
        <w:rPr>
          <w:rFonts w:asciiTheme="minorHAnsi" w:hAnsiTheme="minorHAnsi" w:cstheme="minorHAnsi"/>
          <w:sz w:val="23"/>
          <w:szCs w:val="23"/>
          <w:lang w:eastAsia="zh-CN"/>
        </w:rPr>
      </w:pPr>
      <w:r w:rsidRPr="00524195">
        <w:rPr>
          <w:rFonts w:asciiTheme="minorHAnsi" w:hAnsiTheme="minorHAnsi" w:cstheme="minorHAnsi"/>
          <w:sz w:val="23"/>
          <w:szCs w:val="23"/>
          <w:lang w:eastAsia="zh-CN"/>
        </w:rPr>
        <w:t xml:space="preserve">izdelavo IDZ (idejna zasnova) projektne dokumentacije, </w:t>
      </w:r>
    </w:p>
    <w:p w14:paraId="1146938C" w14:textId="77777777" w:rsidR="00524195" w:rsidRPr="00524195" w:rsidRDefault="00524195" w:rsidP="00524195">
      <w:pPr>
        <w:numPr>
          <w:ilvl w:val="0"/>
          <w:numId w:val="78"/>
        </w:numPr>
        <w:spacing w:after="0"/>
        <w:jc w:val="both"/>
        <w:rPr>
          <w:rFonts w:asciiTheme="minorHAnsi" w:hAnsiTheme="minorHAnsi" w:cstheme="minorHAnsi"/>
          <w:sz w:val="23"/>
          <w:szCs w:val="23"/>
          <w:lang w:eastAsia="zh-CN"/>
        </w:rPr>
      </w:pPr>
      <w:r w:rsidRPr="00524195">
        <w:rPr>
          <w:rFonts w:asciiTheme="minorHAnsi" w:hAnsiTheme="minorHAnsi" w:cstheme="minorHAnsi"/>
          <w:sz w:val="23"/>
          <w:szCs w:val="23"/>
          <w:lang w:eastAsia="zh-CN"/>
        </w:rPr>
        <w:t xml:space="preserve">izdelavo IDP (idejni projekt) projektne dokumentacije, </w:t>
      </w:r>
    </w:p>
    <w:p w14:paraId="5B971C74" w14:textId="77777777" w:rsidR="00524195" w:rsidRPr="00524195" w:rsidRDefault="00524195" w:rsidP="00524195">
      <w:pPr>
        <w:numPr>
          <w:ilvl w:val="0"/>
          <w:numId w:val="78"/>
        </w:numPr>
        <w:spacing w:after="0"/>
        <w:jc w:val="both"/>
        <w:rPr>
          <w:rFonts w:asciiTheme="minorHAnsi" w:hAnsiTheme="minorHAnsi" w:cstheme="minorHAnsi"/>
          <w:sz w:val="23"/>
          <w:szCs w:val="23"/>
          <w:lang w:eastAsia="zh-CN"/>
        </w:rPr>
      </w:pPr>
      <w:r w:rsidRPr="00524195">
        <w:rPr>
          <w:rFonts w:asciiTheme="minorHAnsi" w:hAnsiTheme="minorHAnsi" w:cstheme="minorHAnsi"/>
          <w:sz w:val="23"/>
          <w:szCs w:val="23"/>
          <w:lang w:eastAsia="zh-CN"/>
        </w:rPr>
        <w:t>izdelavo PGD (projekt za pridobitev gradbenega dovoljenja) projektne dokumentacije,</w:t>
      </w:r>
    </w:p>
    <w:p w14:paraId="4F2B69A1" w14:textId="77777777" w:rsidR="00524195" w:rsidRPr="00524195" w:rsidRDefault="00524195" w:rsidP="00524195">
      <w:pPr>
        <w:numPr>
          <w:ilvl w:val="0"/>
          <w:numId w:val="78"/>
        </w:numPr>
        <w:spacing w:after="0"/>
        <w:jc w:val="both"/>
        <w:rPr>
          <w:rFonts w:asciiTheme="minorHAnsi" w:hAnsiTheme="minorHAnsi" w:cstheme="minorHAnsi"/>
          <w:sz w:val="23"/>
          <w:szCs w:val="23"/>
          <w:lang w:eastAsia="zh-CN"/>
        </w:rPr>
      </w:pPr>
      <w:r w:rsidRPr="00524195">
        <w:rPr>
          <w:rFonts w:asciiTheme="minorHAnsi" w:hAnsiTheme="minorHAnsi" w:cstheme="minorHAnsi"/>
          <w:sz w:val="23"/>
          <w:szCs w:val="23"/>
          <w:lang w:eastAsia="zh-CN"/>
        </w:rPr>
        <w:t>Izdelavo PZI (projekt za izvedbo) projektne dokumentacije,</w:t>
      </w:r>
    </w:p>
    <w:p w14:paraId="4F801702" w14:textId="77777777" w:rsidR="00524195" w:rsidRPr="00524195" w:rsidRDefault="00524195" w:rsidP="00524195">
      <w:pPr>
        <w:numPr>
          <w:ilvl w:val="0"/>
          <w:numId w:val="78"/>
        </w:numPr>
        <w:spacing w:after="0"/>
        <w:jc w:val="both"/>
        <w:rPr>
          <w:rFonts w:asciiTheme="minorHAnsi" w:hAnsiTheme="minorHAnsi" w:cstheme="minorHAnsi"/>
          <w:sz w:val="23"/>
          <w:szCs w:val="23"/>
          <w:lang w:eastAsia="zh-CN"/>
        </w:rPr>
      </w:pPr>
      <w:r w:rsidRPr="00524195">
        <w:rPr>
          <w:rFonts w:asciiTheme="minorHAnsi" w:hAnsiTheme="minorHAnsi" w:cstheme="minorHAnsi"/>
          <w:sz w:val="23"/>
          <w:szCs w:val="23"/>
          <w:lang w:eastAsia="zh-CN"/>
        </w:rPr>
        <w:t>Izdelavo IZNačrt (izvedbenega načrta) načrta za izvedbo investicijskih vzdrževalnih del ali  vzdrževalnih del v javno korist na javni cesti,</w:t>
      </w:r>
    </w:p>
    <w:p w14:paraId="7FFF998A" w14:textId="77777777" w:rsidR="00524195" w:rsidRPr="00524195" w:rsidRDefault="00524195" w:rsidP="00524195">
      <w:pPr>
        <w:numPr>
          <w:ilvl w:val="0"/>
          <w:numId w:val="78"/>
        </w:numPr>
        <w:spacing w:after="0"/>
        <w:jc w:val="both"/>
        <w:rPr>
          <w:rFonts w:asciiTheme="minorHAnsi" w:hAnsiTheme="minorHAnsi" w:cstheme="minorHAnsi"/>
          <w:sz w:val="23"/>
          <w:szCs w:val="23"/>
          <w:lang w:eastAsia="zh-CN"/>
        </w:rPr>
      </w:pPr>
      <w:r w:rsidRPr="00524195">
        <w:rPr>
          <w:rFonts w:asciiTheme="minorHAnsi" w:hAnsiTheme="minorHAnsi" w:cstheme="minorHAnsi"/>
          <w:sz w:val="23"/>
          <w:szCs w:val="23"/>
          <w:lang w:eastAsia="zh-CN"/>
        </w:rPr>
        <w:t>Izdelavo vseh potrebnih elaboratov (geodetski načrt, geomehanski elaborat,…)</w:t>
      </w:r>
    </w:p>
    <w:p w14:paraId="0BB23FF8" w14:textId="77777777" w:rsidR="00524195" w:rsidRPr="00524195" w:rsidRDefault="00524195" w:rsidP="00524195">
      <w:pPr>
        <w:numPr>
          <w:ilvl w:val="0"/>
          <w:numId w:val="78"/>
        </w:numPr>
        <w:spacing w:after="0"/>
        <w:jc w:val="both"/>
        <w:rPr>
          <w:rFonts w:asciiTheme="minorHAnsi" w:hAnsiTheme="minorHAnsi" w:cstheme="minorHAnsi"/>
          <w:sz w:val="23"/>
          <w:szCs w:val="23"/>
          <w:lang w:eastAsia="zh-CN"/>
        </w:rPr>
      </w:pPr>
      <w:r w:rsidRPr="00524195">
        <w:rPr>
          <w:rFonts w:asciiTheme="minorHAnsi" w:hAnsiTheme="minorHAnsi" w:cstheme="minorHAnsi"/>
          <w:sz w:val="23"/>
          <w:szCs w:val="23"/>
          <w:lang w:eastAsia="zh-CN"/>
        </w:rPr>
        <w:t>Projektantski nadzor v času gradnje vse do izdanega uporabnega dovoljenja oz. pozitivnega zapisnika komisijskega pregleda in prevzema investicijsko vzdrževalnih del ali vzdrževalnih del v javno korist.</w:t>
      </w:r>
    </w:p>
    <w:p w14:paraId="1E1E019A" w14:textId="77777777" w:rsidR="00524195" w:rsidRPr="00AA308E" w:rsidRDefault="00524195" w:rsidP="00524195">
      <w:pPr>
        <w:spacing w:after="0"/>
        <w:jc w:val="both"/>
        <w:rPr>
          <w:rFonts w:asciiTheme="minorHAnsi" w:hAnsiTheme="minorHAnsi" w:cstheme="minorHAnsi"/>
          <w:sz w:val="23"/>
          <w:szCs w:val="23"/>
          <w:lang w:eastAsia="zh-CN"/>
        </w:rPr>
      </w:pPr>
    </w:p>
    <w:p w14:paraId="003038BB" w14:textId="77777777" w:rsidR="00524195" w:rsidRPr="00AA308E" w:rsidRDefault="00524195" w:rsidP="00524195">
      <w:pPr>
        <w:spacing w:after="0"/>
        <w:jc w:val="both"/>
        <w:rPr>
          <w:rFonts w:asciiTheme="minorHAnsi" w:hAnsiTheme="minorHAnsi" w:cstheme="minorHAnsi"/>
          <w:sz w:val="23"/>
          <w:szCs w:val="23"/>
          <w:lang w:eastAsia="zh-CN"/>
        </w:rPr>
      </w:pPr>
      <w:r w:rsidRPr="00AA308E">
        <w:rPr>
          <w:rFonts w:asciiTheme="minorHAnsi" w:hAnsiTheme="minorHAnsi" w:cstheme="minorHAnsi"/>
          <w:sz w:val="23"/>
          <w:szCs w:val="23"/>
          <w:lang w:eastAsia="zh-CN"/>
        </w:rPr>
        <w:t>Vsa projektna dokumentacija mora vsebovati vse potrebne načrte in elaborate (arhitekture, krajinske arhitekture, gradbenih konstrukcij in drugi gradbeni načrti, električnih inštalacij in električne opreme, strojnih inštalacij in strojne opreme, telekomunikacij, tehnologije, izkopov in osnovne podgradnje, elaborati, …), ki so potrebni za izvedbo samega projekta vključno s pridobitvijo vseh potrebnih dovoljenj za uporabo (uporabno dovoljenje, pozitivni zapisnik komisijskega pregleda in prevzema investicijsko vzdrževalnih del ali vzdrževalnih del v javno korist) skladno z veljavno zakonodajo s področja graditve objektov in zakonodajo s področja cest.</w:t>
      </w:r>
    </w:p>
    <w:p w14:paraId="064FF590" w14:textId="77777777" w:rsidR="007E3022" w:rsidRDefault="007E3022" w:rsidP="007E3022">
      <w:pPr>
        <w:spacing w:after="0"/>
        <w:jc w:val="both"/>
        <w:rPr>
          <w:rFonts w:asciiTheme="minorHAnsi" w:hAnsiTheme="minorHAnsi" w:cstheme="minorHAnsi"/>
          <w:sz w:val="23"/>
          <w:szCs w:val="23"/>
          <w:lang w:eastAsia="zh-CN"/>
        </w:rPr>
      </w:pPr>
    </w:p>
    <w:p w14:paraId="555DC69A" w14:textId="4DF27995" w:rsidR="007E3022" w:rsidRPr="007E3022" w:rsidRDefault="007E3022" w:rsidP="007E3022">
      <w:pPr>
        <w:spacing w:after="0"/>
        <w:jc w:val="both"/>
        <w:rPr>
          <w:rFonts w:asciiTheme="minorHAnsi" w:hAnsiTheme="minorHAnsi" w:cstheme="minorHAnsi"/>
          <w:sz w:val="23"/>
          <w:szCs w:val="23"/>
          <w:lang w:eastAsia="zh-CN"/>
        </w:rPr>
      </w:pPr>
      <w:r w:rsidRPr="007E3022">
        <w:rPr>
          <w:rFonts w:asciiTheme="minorHAnsi" w:hAnsiTheme="minorHAnsi" w:cstheme="minorHAnsi"/>
          <w:sz w:val="23"/>
          <w:szCs w:val="23"/>
          <w:lang w:eastAsia="zh-CN"/>
        </w:rPr>
        <w:t xml:space="preserve">Izvajalec mora izdelati </w:t>
      </w:r>
      <w:r w:rsidR="00524195">
        <w:rPr>
          <w:rFonts w:asciiTheme="minorHAnsi" w:hAnsiTheme="minorHAnsi" w:cstheme="minorHAnsi"/>
          <w:sz w:val="23"/>
          <w:szCs w:val="23"/>
          <w:lang w:eastAsia="zh-CN"/>
        </w:rPr>
        <w:t xml:space="preserve">IDZ, </w:t>
      </w:r>
      <w:r>
        <w:rPr>
          <w:rFonts w:asciiTheme="minorHAnsi" w:hAnsiTheme="minorHAnsi" w:cstheme="minorHAnsi"/>
          <w:sz w:val="23"/>
          <w:szCs w:val="23"/>
          <w:lang w:eastAsia="zh-CN"/>
        </w:rPr>
        <w:t xml:space="preserve">IPD, </w:t>
      </w:r>
      <w:r w:rsidRPr="007E3022">
        <w:rPr>
          <w:rFonts w:asciiTheme="minorHAnsi" w:hAnsiTheme="minorHAnsi" w:cstheme="minorHAnsi"/>
          <w:sz w:val="23"/>
          <w:szCs w:val="23"/>
          <w:lang w:eastAsia="zh-CN"/>
        </w:rPr>
        <w:t>PGD in PZI</w:t>
      </w:r>
      <w:r w:rsidR="00524195" w:rsidRPr="00524195">
        <w:rPr>
          <w:rFonts w:asciiTheme="minorHAnsi" w:hAnsiTheme="minorHAnsi" w:cstheme="minorHAnsi"/>
          <w:sz w:val="23"/>
          <w:szCs w:val="23"/>
          <w:lang w:eastAsia="zh-CN"/>
        </w:rPr>
        <w:t>, IZNačrt</w:t>
      </w:r>
      <w:r w:rsidRPr="00524195">
        <w:rPr>
          <w:rFonts w:asciiTheme="minorHAnsi" w:hAnsiTheme="minorHAnsi" w:cstheme="minorHAnsi"/>
          <w:sz w:val="23"/>
          <w:szCs w:val="23"/>
          <w:lang w:eastAsia="zh-CN"/>
        </w:rPr>
        <w:t xml:space="preserve"> </w:t>
      </w:r>
      <w:r w:rsidRPr="007E3022">
        <w:rPr>
          <w:rFonts w:asciiTheme="minorHAnsi" w:hAnsiTheme="minorHAnsi" w:cstheme="minorHAnsi"/>
          <w:sz w:val="23"/>
          <w:szCs w:val="23"/>
          <w:lang w:eastAsia="zh-CN"/>
        </w:rPr>
        <w:t xml:space="preserve">projektno dokumentacijo na podlagi </w:t>
      </w:r>
      <w:r>
        <w:rPr>
          <w:rFonts w:asciiTheme="minorHAnsi" w:hAnsiTheme="minorHAnsi" w:cstheme="minorHAnsi"/>
          <w:sz w:val="23"/>
          <w:szCs w:val="23"/>
          <w:lang w:eastAsia="zh-CN"/>
        </w:rPr>
        <w:t>projektne naloge in posameznega povpraševanja</w:t>
      </w:r>
      <w:r w:rsidRPr="007E3022">
        <w:rPr>
          <w:rFonts w:asciiTheme="minorHAnsi" w:hAnsiTheme="minorHAnsi" w:cstheme="minorHAnsi"/>
          <w:sz w:val="23"/>
          <w:szCs w:val="23"/>
          <w:lang w:eastAsia="zh-CN"/>
        </w:rPr>
        <w:t xml:space="preserve">, ter v nadaljevanju projektiranja upoštevati vse zahteve naročnika. </w:t>
      </w:r>
    </w:p>
    <w:p w14:paraId="0998DDD0" w14:textId="77777777" w:rsidR="007E3022" w:rsidRPr="007E3022" w:rsidRDefault="007E3022" w:rsidP="007E3022">
      <w:pPr>
        <w:spacing w:after="0"/>
        <w:jc w:val="both"/>
        <w:rPr>
          <w:rFonts w:asciiTheme="minorHAnsi" w:hAnsiTheme="minorHAnsi" w:cstheme="minorHAnsi"/>
          <w:sz w:val="23"/>
          <w:szCs w:val="23"/>
          <w:lang w:eastAsia="zh-CN"/>
        </w:rPr>
      </w:pPr>
    </w:p>
    <w:p w14:paraId="297B2B36" w14:textId="77777777" w:rsidR="00524195" w:rsidRPr="00524195" w:rsidRDefault="00524195" w:rsidP="00524195">
      <w:pPr>
        <w:spacing w:after="0"/>
        <w:jc w:val="both"/>
        <w:rPr>
          <w:rFonts w:asciiTheme="minorHAnsi" w:hAnsiTheme="minorHAnsi" w:cstheme="minorHAnsi"/>
          <w:sz w:val="23"/>
          <w:szCs w:val="23"/>
          <w:lang w:eastAsia="zh-CN"/>
        </w:rPr>
      </w:pPr>
      <w:r w:rsidRPr="00524195">
        <w:rPr>
          <w:rFonts w:asciiTheme="minorHAnsi" w:hAnsiTheme="minorHAnsi" w:cstheme="minorHAnsi"/>
          <w:sz w:val="23"/>
          <w:szCs w:val="23"/>
          <w:lang w:eastAsia="zh-CN"/>
        </w:rPr>
        <w:t>Projektna dokumentacija za podprojekte mora biti izdelana v slovenskem jeziku in sicer predvidoma:</w:t>
      </w:r>
    </w:p>
    <w:p w14:paraId="75357D92" w14:textId="77777777" w:rsidR="00524195" w:rsidRPr="00524195" w:rsidRDefault="00524195" w:rsidP="00524195">
      <w:pPr>
        <w:numPr>
          <w:ilvl w:val="0"/>
          <w:numId w:val="79"/>
        </w:numPr>
        <w:spacing w:after="0"/>
        <w:jc w:val="both"/>
        <w:rPr>
          <w:rFonts w:asciiTheme="minorHAnsi" w:hAnsiTheme="minorHAnsi" w:cstheme="minorHAnsi"/>
          <w:sz w:val="23"/>
          <w:szCs w:val="23"/>
          <w:lang w:eastAsia="zh-CN"/>
        </w:rPr>
      </w:pPr>
      <w:r w:rsidRPr="00524195">
        <w:rPr>
          <w:rFonts w:asciiTheme="minorHAnsi" w:hAnsiTheme="minorHAnsi" w:cstheme="minorHAnsi"/>
          <w:sz w:val="23"/>
          <w:szCs w:val="23"/>
          <w:lang w:eastAsia="zh-CN"/>
        </w:rPr>
        <w:t>5 tiskanih izvodov IDZ/IDP in 5 digitalnih izvodov (formati besedila PDF, Word in Excel, ter formati načrtov DWG in PDF) na elektronskem mediju ali zgoščenki,</w:t>
      </w:r>
    </w:p>
    <w:p w14:paraId="201F4AC5" w14:textId="77777777" w:rsidR="00524195" w:rsidRPr="00524195" w:rsidRDefault="00524195" w:rsidP="00524195">
      <w:pPr>
        <w:numPr>
          <w:ilvl w:val="0"/>
          <w:numId w:val="79"/>
        </w:numPr>
        <w:spacing w:after="0"/>
        <w:jc w:val="both"/>
        <w:rPr>
          <w:rFonts w:asciiTheme="minorHAnsi" w:hAnsiTheme="minorHAnsi" w:cstheme="minorHAnsi"/>
          <w:sz w:val="23"/>
          <w:szCs w:val="23"/>
          <w:lang w:eastAsia="zh-CN"/>
        </w:rPr>
      </w:pPr>
      <w:r w:rsidRPr="00524195">
        <w:rPr>
          <w:rFonts w:asciiTheme="minorHAnsi" w:hAnsiTheme="minorHAnsi" w:cstheme="minorHAnsi"/>
          <w:sz w:val="23"/>
          <w:szCs w:val="23"/>
          <w:lang w:eastAsia="zh-CN"/>
        </w:rPr>
        <w:t>5 tiskanih izvodov PGD in 5 digitalnih izvodov (formati besedila PDF, Word in Excel, ter formati načrtov DWG in PDF) na elektronskem mediju ali zgoščenki,</w:t>
      </w:r>
    </w:p>
    <w:p w14:paraId="6B841D70" w14:textId="3D51EE8D" w:rsidR="00524195" w:rsidRPr="00524195" w:rsidRDefault="00524195" w:rsidP="00524195">
      <w:pPr>
        <w:numPr>
          <w:ilvl w:val="0"/>
          <w:numId w:val="79"/>
        </w:numPr>
        <w:spacing w:after="0"/>
        <w:jc w:val="both"/>
        <w:rPr>
          <w:rFonts w:asciiTheme="minorHAnsi" w:hAnsiTheme="minorHAnsi" w:cstheme="minorHAnsi"/>
          <w:sz w:val="23"/>
          <w:szCs w:val="23"/>
          <w:lang w:eastAsia="zh-CN"/>
        </w:rPr>
      </w:pPr>
      <w:r w:rsidRPr="00524195">
        <w:rPr>
          <w:rFonts w:asciiTheme="minorHAnsi" w:hAnsiTheme="minorHAnsi" w:cstheme="minorHAnsi"/>
          <w:sz w:val="23"/>
          <w:szCs w:val="23"/>
          <w:lang w:eastAsia="zh-CN"/>
        </w:rPr>
        <w:t>5 tiskanih izvodov PZI in 5 digitalnih izvodov (formati besedila PDF, Word in Excel, ter formati načrtov DWG in PDF) na el</w:t>
      </w:r>
      <w:r w:rsidR="0070142A">
        <w:rPr>
          <w:rFonts w:asciiTheme="minorHAnsi" w:hAnsiTheme="minorHAnsi" w:cstheme="minorHAnsi"/>
          <w:sz w:val="23"/>
          <w:szCs w:val="23"/>
          <w:lang w:eastAsia="zh-CN"/>
        </w:rPr>
        <w:t>ektronskem mediju ali zgoščenki,</w:t>
      </w:r>
    </w:p>
    <w:p w14:paraId="20E9E203" w14:textId="368D7E26" w:rsidR="0070142A" w:rsidRPr="0070142A" w:rsidRDefault="0070142A" w:rsidP="0070142A">
      <w:pPr>
        <w:numPr>
          <w:ilvl w:val="0"/>
          <w:numId w:val="79"/>
        </w:numPr>
        <w:spacing w:after="0"/>
        <w:jc w:val="both"/>
        <w:rPr>
          <w:rFonts w:asciiTheme="minorHAnsi" w:hAnsiTheme="minorHAnsi" w:cstheme="minorHAnsi"/>
          <w:sz w:val="23"/>
          <w:szCs w:val="23"/>
          <w:lang w:eastAsia="zh-CN"/>
        </w:rPr>
      </w:pPr>
      <w:r w:rsidRPr="0070142A">
        <w:rPr>
          <w:rFonts w:asciiTheme="minorHAnsi" w:hAnsiTheme="minorHAnsi" w:cstheme="minorHAnsi"/>
          <w:sz w:val="23"/>
          <w:szCs w:val="23"/>
          <w:lang w:eastAsia="zh-CN"/>
        </w:rPr>
        <w:t>5 tiskanih izvodov IZNačrt in 5 digitalnih izvodov (formati besedila PDF, Word in Excel, ter formati načrtov DWG in PDF) na elektronskem mediju ali zgoščenki.</w:t>
      </w:r>
    </w:p>
    <w:p w14:paraId="30717FC4" w14:textId="690C5DA4" w:rsidR="007E3022" w:rsidRDefault="007E3022" w:rsidP="007E3022">
      <w:pPr>
        <w:spacing w:after="0"/>
        <w:jc w:val="both"/>
        <w:rPr>
          <w:rFonts w:asciiTheme="minorHAnsi" w:hAnsiTheme="minorHAnsi" w:cstheme="minorHAnsi"/>
          <w:sz w:val="23"/>
          <w:szCs w:val="23"/>
          <w:lang w:eastAsia="zh-CN"/>
        </w:rPr>
      </w:pPr>
    </w:p>
    <w:p w14:paraId="5CD2EDF2" w14:textId="473FA70E" w:rsidR="007E3022" w:rsidRPr="007E3022" w:rsidRDefault="007E3022" w:rsidP="007E3022">
      <w:pPr>
        <w:spacing w:after="0"/>
        <w:jc w:val="both"/>
        <w:rPr>
          <w:rFonts w:asciiTheme="minorHAnsi" w:hAnsiTheme="minorHAnsi" w:cstheme="minorHAnsi"/>
          <w:sz w:val="23"/>
          <w:szCs w:val="23"/>
          <w:lang w:eastAsia="zh-CN"/>
        </w:rPr>
      </w:pPr>
      <w:r w:rsidRPr="007E3022">
        <w:rPr>
          <w:rFonts w:asciiTheme="minorHAnsi" w:hAnsiTheme="minorHAnsi" w:cstheme="minorHAnsi"/>
          <w:sz w:val="23"/>
          <w:szCs w:val="23"/>
          <w:lang w:eastAsia="zh-CN"/>
        </w:rPr>
        <w:t>Za spremembe dogovorjenega obsega storitev ali za spremembe dogovorjenih tehničnih rešitev in postopkov, ki jih predlaga izvajalec, mora predhodno dati pisno soglasje naročnik. V primeru, da se naročnik ne strinja s predlaganimi spremembami, je izvajalec dolžan nadaljevati z deli po pogodbi</w:t>
      </w:r>
      <w:r w:rsidR="00545E38">
        <w:rPr>
          <w:rFonts w:asciiTheme="minorHAnsi" w:hAnsiTheme="minorHAnsi" w:cstheme="minorHAnsi"/>
          <w:sz w:val="23"/>
          <w:szCs w:val="23"/>
          <w:lang w:eastAsia="zh-CN"/>
        </w:rPr>
        <w:t xml:space="preserve"> za posamezno naročilo</w:t>
      </w:r>
      <w:r w:rsidRPr="007E3022">
        <w:rPr>
          <w:rFonts w:asciiTheme="minorHAnsi" w:hAnsiTheme="minorHAnsi" w:cstheme="minorHAnsi"/>
          <w:sz w:val="23"/>
          <w:szCs w:val="23"/>
          <w:lang w:eastAsia="zh-CN"/>
        </w:rPr>
        <w:t xml:space="preserve"> in v skladu s pogoji dokumentacije v zvezi z oddajo javnega naročila. </w:t>
      </w:r>
    </w:p>
    <w:p w14:paraId="22FF3EC6" w14:textId="77777777" w:rsidR="007E3022" w:rsidRPr="007E3022" w:rsidRDefault="007E3022" w:rsidP="007E3022">
      <w:pPr>
        <w:spacing w:after="0"/>
        <w:jc w:val="both"/>
        <w:rPr>
          <w:rFonts w:asciiTheme="minorHAnsi" w:hAnsiTheme="minorHAnsi" w:cstheme="minorHAnsi"/>
          <w:sz w:val="23"/>
          <w:szCs w:val="23"/>
          <w:lang w:eastAsia="zh-CN"/>
        </w:rPr>
      </w:pPr>
    </w:p>
    <w:p w14:paraId="1DC1FF04" w14:textId="1C89393B" w:rsidR="00AF1667" w:rsidRDefault="00AF1667" w:rsidP="00AF1667">
      <w:pPr>
        <w:numPr>
          <w:ilvl w:val="12"/>
          <w:numId w:val="0"/>
        </w:numPr>
        <w:spacing w:after="0" w:line="240" w:lineRule="auto"/>
        <w:jc w:val="both"/>
        <w:rPr>
          <w:rFonts w:asciiTheme="minorHAnsi" w:eastAsia="Times New Roman" w:hAnsiTheme="minorHAnsi" w:cstheme="minorHAnsi"/>
          <w:snapToGrid w:val="0"/>
          <w:color w:val="auto"/>
          <w:sz w:val="23"/>
          <w:szCs w:val="23"/>
          <w:lang w:eastAsia="x-none"/>
        </w:rPr>
      </w:pPr>
      <w:r w:rsidRPr="00B21F83">
        <w:rPr>
          <w:rFonts w:asciiTheme="minorHAnsi" w:eastAsia="Times New Roman" w:hAnsiTheme="minorHAnsi" w:cstheme="minorHAnsi"/>
          <w:snapToGrid w:val="0"/>
          <w:color w:val="auto"/>
          <w:sz w:val="23"/>
          <w:szCs w:val="23"/>
          <w:lang w:eastAsia="x-none"/>
        </w:rPr>
        <w:t>Dela obsegajo pripravo projektne dokumentacije za izgradnjo kolesarske infrastrukture v predvideni dolžini cca 35 km. O</w:t>
      </w:r>
      <w:r w:rsidR="0070142A">
        <w:rPr>
          <w:rFonts w:asciiTheme="minorHAnsi" w:eastAsia="Times New Roman" w:hAnsiTheme="minorHAnsi" w:cstheme="minorHAnsi"/>
          <w:snapToGrid w:val="0"/>
          <w:color w:val="auto"/>
          <w:sz w:val="23"/>
          <w:szCs w:val="23"/>
          <w:lang w:eastAsia="x-none"/>
        </w:rPr>
        <w:t>kviren o</w:t>
      </w:r>
      <w:r w:rsidR="00244317">
        <w:rPr>
          <w:rFonts w:asciiTheme="minorHAnsi" w:eastAsia="Times New Roman" w:hAnsiTheme="minorHAnsi" w:cstheme="minorHAnsi"/>
          <w:snapToGrid w:val="0"/>
          <w:color w:val="auto"/>
          <w:sz w:val="23"/>
          <w:szCs w:val="23"/>
          <w:lang w:eastAsia="x-none"/>
        </w:rPr>
        <w:t>bseg del je prikazan v</w:t>
      </w:r>
      <w:r w:rsidRPr="00B21F83">
        <w:rPr>
          <w:rFonts w:asciiTheme="minorHAnsi" w:eastAsia="Times New Roman" w:hAnsiTheme="minorHAnsi" w:cstheme="minorHAnsi"/>
          <w:snapToGrid w:val="0"/>
          <w:color w:val="auto"/>
          <w:sz w:val="23"/>
          <w:szCs w:val="23"/>
          <w:lang w:eastAsia="x-none"/>
        </w:rPr>
        <w:t xml:space="preserve"> spodnji sliki in tabeli </w:t>
      </w:r>
      <w:r w:rsidR="00244317">
        <w:rPr>
          <w:rFonts w:asciiTheme="minorHAnsi" w:eastAsia="Times New Roman" w:hAnsiTheme="minorHAnsi" w:cstheme="minorHAnsi"/>
          <w:snapToGrid w:val="0"/>
          <w:color w:val="auto"/>
          <w:sz w:val="23"/>
          <w:szCs w:val="23"/>
          <w:lang w:eastAsia="x-none"/>
        </w:rPr>
        <w:t xml:space="preserve">v prilogi </w:t>
      </w:r>
      <w:r w:rsidRPr="00B21F83">
        <w:rPr>
          <w:rFonts w:asciiTheme="minorHAnsi" w:eastAsia="Times New Roman" w:hAnsiTheme="minorHAnsi" w:cstheme="minorHAnsi"/>
          <w:snapToGrid w:val="0"/>
          <w:color w:val="auto"/>
          <w:sz w:val="23"/>
          <w:szCs w:val="23"/>
          <w:lang w:eastAsia="x-none"/>
        </w:rPr>
        <w:t xml:space="preserve">in je informativne narave, kar pomeni, da </w:t>
      </w:r>
      <w:r w:rsidR="0070142A">
        <w:rPr>
          <w:rFonts w:asciiTheme="minorHAnsi" w:eastAsia="Times New Roman" w:hAnsiTheme="minorHAnsi" w:cstheme="minorHAnsi"/>
          <w:snapToGrid w:val="0"/>
          <w:color w:val="auto"/>
          <w:sz w:val="23"/>
          <w:szCs w:val="23"/>
          <w:lang w:eastAsia="x-none"/>
        </w:rPr>
        <w:t xml:space="preserve">naročnik </w:t>
      </w:r>
      <w:r w:rsidRPr="00B21F83">
        <w:rPr>
          <w:rFonts w:asciiTheme="minorHAnsi" w:eastAsia="Times New Roman" w:hAnsiTheme="minorHAnsi" w:cstheme="minorHAnsi"/>
          <w:snapToGrid w:val="0"/>
          <w:color w:val="auto"/>
          <w:sz w:val="23"/>
          <w:szCs w:val="23"/>
          <w:lang w:eastAsia="x-none"/>
        </w:rPr>
        <w:t>lahko tekom trajanja okvirnega sporazuma spremeni (doda/izvzame določen odsek).</w:t>
      </w:r>
    </w:p>
    <w:p w14:paraId="2AA7EE9E" w14:textId="77777777" w:rsidR="0070142A" w:rsidRPr="00B21F83" w:rsidRDefault="0070142A" w:rsidP="00AF1667">
      <w:pPr>
        <w:numPr>
          <w:ilvl w:val="12"/>
          <w:numId w:val="0"/>
        </w:numPr>
        <w:spacing w:after="0" w:line="240" w:lineRule="auto"/>
        <w:jc w:val="both"/>
        <w:rPr>
          <w:rFonts w:asciiTheme="minorHAnsi" w:eastAsia="Times New Roman" w:hAnsiTheme="minorHAnsi" w:cstheme="minorHAnsi"/>
          <w:snapToGrid w:val="0"/>
          <w:color w:val="auto"/>
          <w:sz w:val="23"/>
          <w:szCs w:val="23"/>
          <w:lang w:eastAsia="x-none"/>
        </w:rPr>
      </w:pPr>
    </w:p>
    <w:p w14:paraId="3660EC1C" w14:textId="53A27088" w:rsidR="00AF1667" w:rsidRDefault="00AF1667" w:rsidP="00AF1667">
      <w:pPr>
        <w:numPr>
          <w:ilvl w:val="12"/>
          <w:numId w:val="0"/>
        </w:numPr>
        <w:spacing w:after="0" w:line="240" w:lineRule="auto"/>
        <w:jc w:val="both"/>
        <w:rPr>
          <w:rFonts w:asciiTheme="minorHAnsi" w:eastAsia="Times New Roman" w:hAnsiTheme="minorHAnsi" w:cstheme="minorHAnsi"/>
          <w:snapToGrid w:val="0"/>
          <w:color w:val="auto"/>
          <w:sz w:val="23"/>
          <w:szCs w:val="23"/>
          <w:lang w:eastAsia="x-none"/>
        </w:rPr>
      </w:pPr>
      <w:r w:rsidRPr="00B21F83">
        <w:rPr>
          <w:rFonts w:asciiTheme="minorHAnsi" w:eastAsia="Times New Roman" w:hAnsiTheme="minorHAnsi" w:cstheme="minorHAnsi"/>
          <w:noProof/>
          <w:snapToGrid w:val="0"/>
          <w:color w:val="auto"/>
          <w:sz w:val="23"/>
          <w:szCs w:val="23"/>
          <w:lang w:eastAsia="sl-SI"/>
        </w:rPr>
        <w:lastRenderedPageBreak/>
        <w:drawing>
          <wp:inline distT="0" distB="0" distL="0" distR="0" wp14:anchorId="6075D198" wp14:editId="22F6A404">
            <wp:extent cx="5762625" cy="4067175"/>
            <wp:effectExtent l="0" t="0" r="9525" b="9525"/>
            <wp:docPr id="9" name="Slika 9" descr="P:\08_TrajnostnaMobilnost\A01_06_ProjektnaDokumentacija_KO\2_PGD_PZI_7+\1_JavnoNaročilo\4_PripravaRazpisneDokumentacije\Priloge\Skica predvidenega omrežj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08_TrajnostnaMobilnost\A01_06_ProjektnaDokumentacija_KO\2_PGD_PZI_7+\1_JavnoNaročilo\4_PripravaRazpisneDokumentacije\Priloge\Skica predvidenega omrežja.jpe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62625" cy="4067175"/>
                    </a:xfrm>
                    <a:prstGeom prst="rect">
                      <a:avLst/>
                    </a:prstGeom>
                    <a:noFill/>
                    <a:ln>
                      <a:noFill/>
                    </a:ln>
                  </pic:spPr>
                </pic:pic>
              </a:graphicData>
            </a:graphic>
          </wp:inline>
        </w:drawing>
      </w:r>
    </w:p>
    <w:p w14:paraId="19C406D2" w14:textId="27E797CA" w:rsidR="0070142A" w:rsidRDefault="0070142A" w:rsidP="00AF1667">
      <w:pPr>
        <w:numPr>
          <w:ilvl w:val="12"/>
          <w:numId w:val="0"/>
        </w:numPr>
        <w:spacing w:after="0" w:line="240" w:lineRule="auto"/>
        <w:jc w:val="both"/>
        <w:rPr>
          <w:rFonts w:asciiTheme="minorHAnsi" w:eastAsia="Times New Roman" w:hAnsiTheme="minorHAnsi" w:cstheme="minorHAnsi"/>
          <w:snapToGrid w:val="0"/>
          <w:color w:val="auto"/>
          <w:sz w:val="23"/>
          <w:szCs w:val="23"/>
          <w:lang w:eastAsia="x-none"/>
        </w:rPr>
      </w:pPr>
    </w:p>
    <w:p w14:paraId="2AE8CF6D" w14:textId="1C6D1620" w:rsidR="00FD3FA2" w:rsidRPr="00A01191" w:rsidRDefault="009A7B1B" w:rsidP="00FD3FA2">
      <w:pPr>
        <w:pStyle w:val="Telobesedila"/>
        <w:jc w:val="both"/>
        <w:rPr>
          <w:rFonts w:asciiTheme="minorHAnsi" w:hAnsiTheme="minorHAnsi" w:cstheme="minorHAnsi"/>
          <w:b w:val="0"/>
          <w:sz w:val="23"/>
          <w:szCs w:val="23"/>
          <w:lang w:val="sl-SI"/>
        </w:rPr>
      </w:pPr>
      <w:r w:rsidRPr="00A01191">
        <w:rPr>
          <w:rFonts w:asciiTheme="minorHAnsi" w:hAnsiTheme="minorHAnsi" w:cstheme="minorHAnsi"/>
          <w:b w:val="0"/>
          <w:sz w:val="23"/>
          <w:szCs w:val="23"/>
          <w:lang w:val="sl-SI"/>
        </w:rPr>
        <w:t>V okviru</w:t>
      </w:r>
      <w:r w:rsidR="00FD3FA2" w:rsidRPr="00A01191">
        <w:rPr>
          <w:rFonts w:asciiTheme="minorHAnsi" w:hAnsiTheme="minorHAnsi" w:cstheme="minorHAnsi"/>
          <w:b w:val="0"/>
          <w:sz w:val="23"/>
          <w:szCs w:val="23"/>
          <w:lang w:val="sl-SI"/>
        </w:rPr>
        <w:t xml:space="preserve"> </w:t>
      </w:r>
      <w:r w:rsidRPr="00A01191">
        <w:rPr>
          <w:rFonts w:asciiTheme="minorHAnsi" w:hAnsiTheme="minorHAnsi" w:cstheme="minorHAnsi"/>
          <w:b w:val="0"/>
          <w:sz w:val="23"/>
          <w:szCs w:val="23"/>
          <w:lang w:val="sl-SI"/>
        </w:rPr>
        <w:t>izdelave</w:t>
      </w:r>
      <w:r w:rsidR="00FD3FA2" w:rsidRPr="00A01191">
        <w:rPr>
          <w:rFonts w:asciiTheme="minorHAnsi" w:hAnsiTheme="minorHAnsi" w:cstheme="minorHAnsi"/>
          <w:b w:val="0"/>
          <w:sz w:val="23"/>
          <w:szCs w:val="23"/>
          <w:lang w:val="sl-SI"/>
        </w:rPr>
        <w:t xml:space="preserve"> projektne dokumentacije za ureditev kolesarskega omrežja v Mestni občini Kranj, </w:t>
      </w:r>
      <w:r w:rsidRPr="00A01191">
        <w:rPr>
          <w:rFonts w:asciiTheme="minorHAnsi" w:hAnsiTheme="minorHAnsi" w:cstheme="minorHAnsi"/>
          <w:b w:val="0"/>
          <w:sz w:val="23"/>
          <w:szCs w:val="23"/>
          <w:lang w:val="sl-SI"/>
        </w:rPr>
        <w:t xml:space="preserve">bo moral ponudnik </w:t>
      </w:r>
      <w:r w:rsidR="00FD3FA2" w:rsidRPr="00A01191">
        <w:rPr>
          <w:rFonts w:asciiTheme="minorHAnsi" w:hAnsiTheme="minorHAnsi" w:cstheme="minorHAnsi"/>
          <w:b w:val="0"/>
          <w:sz w:val="23"/>
          <w:szCs w:val="23"/>
          <w:lang w:val="sl-SI"/>
        </w:rPr>
        <w:t>skladno s smernicami Ministrstva za infrastrukturo: Kolesarjem prijazna infrastruktura; Smernice za umeščanje kolesarske infrastrukture v urbanih območjih, avgust 2017</w:t>
      </w:r>
      <w:r w:rsidRPr="00A01191">
        <w:rPr>
          <w:rFonts w:asciiTheme="minorHAnsi" w:hAnsiTheme="minorHAnsi" w:cstheme="minorHAnsi"/>
          <w:b w:val="0"/>
          <w:sz w:val="23"/>
          <w:szCs w:val="23"/>
          <w:lang w:val="sl-SI"/>
        </w:rPr>
        <w:t xml:space="preserve"> upoštevati in izvesti</w:t>
      </w:r>
      <w:r w:rsidR="00FD3FA2" w:rsidRPr="00A01191">
        <w:rPr>
          <w:rFonts w:asciiTheme="minorHAnsi" w:hAnsiTheme="minorHAnsi" w:cstheme="minorHAnsi"/>
          <w:b w:val="0"/>
          <w:sz w:val="23"/>
          <w:szCs w:val="23"/>
          <w:lang w:val="sl-SI"/>
        </w:rPr>
        <w:t>:</w:t>
      </w:r>
    </w:p>
    <w:p w14:paraId="406A62BD" w14:textId="77777777" w:rsidR="00FD3FA2" w:rsidRPr="00A01191" w:rsidRDefault="00FD3FA2" w:rsidP="00FD3FA2">
      <w:pPr>
        <w:pStyle w:val="Telobesedila"/>
        <w:numPr>
          <w:ilvl w:val="0"/>
          <w:numId w:val="59"/>
        </w:numPr>
        <w:jc w:val="both"/>
        <w:rPr>
          <w:rFonts w:asciiTheme="minorHAnsi" w:hAnsiTheme="minorHAnsi" w:cstheme="minorHAnsi"/>
          <w:b w:val="0"/>
          <w:sz w:val="23"/>
          <w:szCs w:val="23"/>
          <w:lang w:val="sl-SI"/>
        </w:rPr>
      </w:pPr>
      <w:r w:rsidRPr="00A01191">
        <w:rPr>
          <w:rFonts w:asciiTheme="minorHAnsi" w:hAnsiTheme="minorHAnsi" w:cstheme="minorHAnsi"/>
          <w:b w:val="0"/>
          <w:sz w:val="23"/>
          <w:szCs w:val="23"/>
          <w:lang w:val="sl-SI"/>
        </w:rPr>
        <w:t>pregled obstoječega omrežja in predlog izboljšav</w:t>
      </w:r>
      <w:r w:rsidRPr="00A01191">
        <w:rPr>
          <w:rFonts w:asciiTheme="minorHAnsi" w:hAnsiTheme="minorHAnsi" w:cstheme="minorHAnsi"/>
          <w:sz w:val="23"/>
          <w:szCs w:val="23"/>
          <w:lang w:val="sl-SI"/>
        </w:rPr>
        <w:t>,</w:t>
      </w:r>
    </w:p>
    <w:p w14:paraId="4C5AB3D7" w14:textId="77777777" w:rsidR="00FD3FA2" w:rsidRPr="00A01191" w:rsidRDefault="00FD3FA2" w:rsidP="00FD3FA2">
      <w:pPr>
        <w:pStyle w:val="Telobesedila"/>
        <w:numPr>
          <w:ilvl w:val="0"/>
          <w:numId w:val="59"/>
        </w:numPr>
        <w:jc w:val="both"/>
        <w:rPr>
          <w:rFonts w:asciiTheme="minorHAnsi" w:hAnsiTheme="minorHAnsi" w:cstheme="minorHAnsi"/>
          <w:b w:val="0"/>
          <w:sz w:val="23"/>
          <w:szCs w:val="23"/>
          <w:lang w:val="sl-SI"/>
        </w:rPr>
      </w:pPr>
      <w:r w:rsidRPr="00A01191">
        <w:rPr>
          <w:rFonts w:asciiTheme="minorHAnsi" w:hAnsiTheme="minorHAnsi" w:cstheme="minorHAnsi"/>
          <w:b w:val="0"/>
          <w:sz w:val="23"/>
          <w:szCs w:val="23"/>
          <w:lang w:val="sl-SI"/>
        </w:rPr>
        <w:t>oceno predloga kolesarskega omrežja (stare in nove povezave) glede na kriterije za ocenjevanje projekta,</w:t>
      </w:r>
    </w:p>
    <w:p w14:paraId="4EB22E60" w14:textId="77777777" w:rsidR="00FD3FA2" w:rsidRPr="00A01191" w:rsidRDefault="00FD3FA2" w:rsidP="00FD3FA2">
      <w:pPr>
        <w:pStyle w:val="Telobesedila"/>
        <w:numPr>
          <w:ilvl w:val="0"/>
          <w:numId w:val="59"/>
        </w:numPr>
        <w:jc w:val="both"/>
        <w:rPr>
          <w:rFonts w:asciiTheme="minorHAnsi" w:hAnsiTheme="minorHAnsi" w:cstheme="minorHAnsi"/>
          <w:b w:val="0"/>
          <w:sz w:val="23"/>
          <w:szCs w:val="23"/>
          <w:lang w:val="sl-SI"/>
        </w:rPr>
      </w:pPr>
      <w:r w:rsidRPr="00A01191">
        <w:rPr>
          <w:rFonts w:asciiTheme="minorHAnsi" w:hAnsiTheme="minorHAnsi" w:cstheme="minorHAnsi"/>
          <w:b w:val="0"/>
          <w:sz w:val="23"/>
          <w:szCs w:val="23"/>
          <w:lang w:val="sl-SI"/>
        </w:rPr>
        <w:t>prilagoditve obstoječih povezav z namenom izpopolnitve omrežja,</w:t>
      </w:r>
    </w:p>
    <w:p w14:paraId="24A9E89A" w14:textId="77777777" w:rsidR="00FD3FA2" w:rsidRPr="00A01191" w:rsidRDefault="00FD3FA2" w:rsidP="00FD3FA2">
      <w:pPr>
        <w:pStyle w:val="Telobesedila"/>
        <w:numPr>
          <w:ilvl w:val="0"/>
          <w:numId w:val="59"/>
        </w:numPr>
        <w:jc w:val="both"/>
        <w:rPr>
          <w:rFonts w:asciiTheme="minorHAnsi" w:hAnsiTheme="minorHAnsi" w:cstheme="minorHAnsi"/>
          <w:b w:val="0"/>
          <w:sz w:val="23"/>
          <w:szCs w:val="23"/>
          <w:lang w:val="sl-SI"/>
        </w:rPr>
      </w:pPr>
      <w:r w:rsidRPr="00A01191">
        <w:rPr>
          <w:rFonts w:asciiTheme="minorHAnsi" w:hAnsiTheme="minorHAnsi" w:cstheme="minorHAnsi"/>
          <w:b w:val="0"/>
          <w:sz w:val="23"/>
          <w:szCs w:val="23"/>
          <w:lang w:val="sl-SI"/>
        </w:rPr>
        <w:t>načrtovanje novih povezav z namenom sklenitve v omrežje (2 varianti),</w:t>
      </w:r>
    </w:p>
    <w:p w14:paraId="254D199D" w14:textId="77777777" w:rsidR="00FD3FA2" w:rsidRPr="00A01191" w:rsidRDefault="00FD3FA2" w:rsidP="00FD3FA2">
      <w:pPr>
        <w:pStyle w:val="Telobesedila"/>
        <w:numPr>
          <w:ilvl w:val="0"/>
          <w:numId w:val="59"/>
        </w:numPr>
        <w:jc w:val="both"/>
        <w:rPr>
          <w:rFonts w:asciiTheme="minorHAnsi" w:hAnsiTheme="minorHAnsi" w:cstheme="minorHAnsi"/>
          <w:b w:val="0"/>
          <w:sz w:val="23"/>
          <w:szCs w:val="23"/>
          <w:lang w:val="sl-SI"/>
        </w:rPr>
      </w:pPr>
      <w:r w:rsidRPr="00A01191">
        <w:rPr>
          <w:rFonts w:asciiTheme="minorHAnsi" w:hAnsiTheme="minorHAnsi" w:cstheme="minorHAnsi"/>
          <w:b w:val="0"/>
          <w:sz w:val="23"/>
          <w:szCs w:val="23"/>
          <w:lang w:val="sl-SI"/>
        </w:rPr>
        <w:t>načrtovanje dodatne/nove kolesarske infrastrukture,</w:t>
      </w:r>
    </w:p>
    <w:p w14:paraId="19DC6252" w14:textId="77777777" w:rsidR="00FD3FA2" w:rsidRPr="00A01191" w:rsidRDefault="00FD3FA2" w:rsidP="00FD3FA2">
      <w:pPr>
        <w:pStyle w:val="Telobesedila"/>
        <w:numPr>
          <w:ilvl w:val="0"/>
          <w:numId w:val="59"/>
        </w:numPr>
        <w:jc w:val="both"/>
        <w:rPr>
          <w:rFonts w:asciiTheme="minorHAnsi" w:hAnsiTheme="minorHAnsi" w:cstheme="minorHAnsi"/>
          <w:b w:val="0"/>
          <w:sz w:val="23"/>
          <w:szCs w:val="23"/>
          <w:lang w:val="sl-SI"/>
        </w:rPr>
      </w:pPr>
      <w:r w:rsidRPr="00A01191">
        <w:rPr>
          <w:rFonts w:asciiTheme="minorHAnsi" w:hAnsiTheme="minorHAnsi" w:cstheme="minorHAnsi"/>
          <w:b w:val="0"/>
          <w:sz w:val="23"/>
          <w:szCs w:val="23"/>
          <w:lang w:val="sl-SI"/>
        </w:rPr>
        <w:t xml:space="preserve">načrtovanje kolesarske opreme (kolesarska parkirišča, nadstrešnice za kolesa, varne kolesarnice, kolesarski števci, usmerjevalne table, urbana oprema in zasaditve, točke za polnjenje zračnic, stebrički za popravljanje koles, držala za kolesarje na križiščih, visoko dvignjeni koši za smeti, klopi, avtobusna postajališča – nadstrešnica (predpriprava temeljev za postavitev le te), zasaditev in ostala prilagojena urbana oprema po predlogu projektanta), </w:t>
      </w:r>
    </w:p>
    <w:p w14:paraId="36B4A5CD" w14:textId="77777777" w:rsidR="00FD3FA2" w:rsidRPr="00A01191" w:rsidRDefault="00FD3FA2" w:rsidP="00FD3FA2">
      <w:pPr>
        <w:pStyle w:val="Telobesedila"/>
        <w:numPr>
          <w:ilvl w:val="0"/>
          <w:numId w:val="59"/>
        </w:numPr>
        <w:jc w:val="both"/>
        <w:rPr>
          <w:rFonts w:asciiTheme="minorHAnsi" w:hAnsiTheme="minorHAnsi" w:cstheme="minorHAnsi"/>
          <w:b w:val="0"/>
          <w:sz w:val="23"/>
          <w:szCs w:val="23"/>
          <w:lang w:val="sl-SI"/>
        </w:rPr>
      </w:pPr>
      <w:r w:rsidRPr="00A01191">
        <w:rPr>
          <w:rFonts w:asciiTheme="minorHAnsi" w:hAnsiTheme="minorHAnsi" w:cstheme="minorHAnsi"/>
          <w:b w:val="0"/>
          <w:sz w:val="23"/>
          <w:szCs w:val="23"/>
          <w:lang w:val="sl-SI"/>
        </w:rPr>
        <w:t>načrtovanje objektov potrebnih za izgradnjo kolesarske infrastrukture (prepusti, premostitveni objekti, oporni/podporni zidovi, nadvozi/podvozi, …),</w:t>
      </w:r>
    </w:p>
    <w:p w14:paraId="4B498449" w14:textId="77777777" w:rsidR="00FD3FA2" w:rsidRPr="00A01191" w:rsidRDefault="00FD3FA2" w:rsidP="00FD3FA2">
      <w:pPr>
        <w:pStyle w:val="Telobesedila"/>
        <w:numPr>
          <w:ilvl w:val="0"/>
          <w:numId w:val="59"/>
        </w:numPr>
        <w:jc w:val="both"/>
        <w:rPr>
          <w:rFonts w:asciiTheme="minorHAnsi" w:hAnsiTheme="minorHAnsi" w:cstheme="minorHAnsi"/>
          <w:b w:val="0"/>
          <w:sz w:val="23"/>
          <w:szCs w:val="23"/>
          <w:lang w:val="sl-SI"/>
        </w:rPr>
      </w:pPr>
      <w:r w:rsidRPr="00A01191">
        <w:rPr>
          <w:rFonts w:asciiTheme="minorHAnsi" w:hAnsiTheme="minorHAnsi" w:cstheme="minorHAnsi"/>
          <w:b w:val="0"/>
          <w:sz w:val="23"/>
          <w:szCs w:val="23"/>
          <w:lang w:val="sl-SI"/>
        </w:rPr>
        <w:t>ureditev javne razsvetljave,</w:t>
      </w:r>
    </w:p>
    <w:p w14:paraId="5E64C40D" w14:textId="77777777" w:rsidR="00FD3FA2" w:rsidRPr="00A01191" w:rsidRDefault="00FD3FA2" w:rsidP="00FD3FA2">
      <w:pPr>
        <w:pStyle w:val="Telobesedila"/>
        <w:numPr>
          <w:ilvl w:val="0"/>
          <w:numId w:val="59"/>
        </w:numPr>
        <w:jc w:val="both"/>
        <w:rPr>
          <w:rFonts w:asciiTheme="minorHAnsi" w:hAnsiTheme="minorHAnsi" w:cstheme="minorHAnsi"/>
          <w:b w:val="0"/>
          <w:sz w:val="23"/>
          <w:szCs w:val="23"/>
          <w:lang w:val="sl-SI"/>
        </w:rPr>
      </w:pPr>
      <w:r w:rsidRPr="00A01191">
        <w:rPr>
          <w:rFonts w:asciiTheme="minorHAnsi" w:hAnsiTheme="minorHAnsi" w:cstheme="minorHAnsi"/>
          <w:b w:val="0"/>
          <w:sz w:val="23"/>
          <w:szCs w:val="23"/>
          <w:lang w:val="sl-SI"/>
        </w:rPr>
        <w:lastRenderedPageBreak/>
        <w:t>ureditev odvodnjavanja obstoječih in predvidenih površin,</w:t>
      </w:r>
    </w:p>
    <w:p w14:paraId="5AC21743" w14:textId="77777777" w:rsidR="00FD3FA2" w:rsidRPr="00A01191" w:rsidRDefault="00FD3FA2" w:rsidP="00FD3FA2">
      <w:pPr>
        <w:pStyle w:val="Telobesedila"/>
        <w:numPr>
          <w:ilvl w:val="0"/>
          <w:numId w:val="59"/>
        </w:numPr>
        <w:jc w:val="both"/>
        <w:rPr>
          <w:rFonts w:asciiTheme="minorHAnsi" w:hAnsiTheme="minorHAnsi" w:cstheme="minorHAnsi"/>
          <w:b w:val="0"/>
          <w:sz w:val="23"/>
          <w:szCs w:val="23"/>
          <w:lang w:val="sl-SI"/>
        </w:rPr>
      </w:pPr>
      <w:r w:rsidRPr="00A01191">
        <w:rPr>
          <w:rFonts w:asciiTheme="minorHAnsi" w:hAnsiTheme="minorHAnsi" w:cstheme="minorHAnsi"/>
          <w:b w:val="0"/>
          <w:sz w:val="23"/>
          <w:szCs w:val="23"/>
          <w:lang w:val="sl-SI"/>
        </w:rPr>
        <w:t>ureditev površin za umirjanje prometa,</w:t>
      </w:r>
    </w:p>
    <w:p w14:paraId="63035ECC" w14:textId="77777777" w:rsidR="00FD3FA2" w:rsidRPr="00A01191" w:rsidRDefault="00FD3FA2" w:rsidP="00FD3FA2">
      <w:pPr>
        <w:pStyle w:val="Telobesedila"/>
        <w:numPr>
          <w:ilvl w:val="0"/>
          <w:numId w:val="59"/>
        </w:numPr>
        <w:jc w:val="both"/>
        <w:rPr>
          <w:rFonts w:asciiTheme="minorHAnsi" w:hAnsiTheme="minorHAnsi" w:cstheme="minorHAnsi"/>
          <w:b w:val="0"/>
          <w:sz w:val="23"/>
          <w:szCs w:val="23"/>
          <w:lang w:val="sl-SI"/>
        </w:rPr>
      </w:pPr>
      <w:r w:rsidRPr="00A01191">
        <w:rPr>
          <w:rFonts w:asciiTheme="minorHAnsi" w:hAnsiTheme="minorHAnsi" w:cstheme="minorHAnsi"/>
          <w:b w:val="0"/>
          <w:sz w:val="23"/>
          <w:szCs w:val="23"/>
          <w:lang w:val="sl-SI"/>
        </w:rPr>
        <w:t>uskladitev kolesarskih povezav z ureditvami površin za gibalno in senzorično ovirane osebe (prečkanja, srečanja).</w:t>
      </w:r>
    </w:p>
    <w:p w14:paraId="44FCCD3C" w14:textId="77777777" w:rsidR="009A7B1B" w:rsidRDefault="009A7B1B" w:rsidP="00FD3FA2">
      <w:pPr>
        <w:pStyle w:val="Telobesedila"/>
        <w:jc w:val="both"/>
        <w:rPr>
          <w:rFonts w:asciiTheme="minorHAnsi" w:hAnsiTheme="minorHAnsi" w:cstheme="minorHAnsi"/>
          <w:b w:val="0"/>
          <w:sz w:val="23"/>
          <w:szCs w:val="23"/>
          <w:lang w:val="sl-SI"/>
        </w:rPr>
      </w:pPr>
    </w:p>
    <w:p w14:paraId="1358A2CF" w14:textId="170C1135" w:rsidR="00FD3FA2" w:rsidRPr="00C575B7" w:rsidRDefault="00FD3FA2" w:rsidP="00FD3FA2">
      <w:pPr>
        <w:pStyle w:val="Telobesedila"/>
        <w:jc w:val="both"/>
        <w:rPr>
          <w:rFonts w:asciiTheme="minorHAnsi" w:hAnsiTheme="minorHAnsi" w:cstheme="minorHAnsi"/>
          <w:b w:val="0"/>
          <w:sz w:val="23"/>
          <w:szCs w:val="23"/>
          <w:lang w:val="sl-SI"/>
        </w:rPr>
      </w:pPr>
      <w:r w:rsidRPr="00C575B7">
        <w:rPr>
          <w:rFonts w:asciiTheme="minorHAnsi" w:hAnsiTheme="minorHAnsi" w:cstheme="minorHAnsi"/>
          <w:b w:val="0"/>
          <w:sz w:val="23"/>
          <w:szCs w:val="23"/>
          <w:lang w:val="sl-SI"/>
        </w:rPr>
        <w:t xml:space="preserve">Projektna dokumentacija mora poleg kolesarskih povezav ter potrebnih inženirskih objektov obravnavati ter projektno obdelati vso obstoječo cestno infrastrukturo, ki bo tangirana ob umestitvi kolesarskih povezav, in sicer: </w:t>
      </w:r>
    </w:p>
    <w:p w14:paraId="4A6AABDA" w14:textId="77777777" w:rsidR="00FD3FA2" w:rsidRPr="00C575B7" w:rsidRDefault="00FD3FA2" w:rsidP="00FD3FA2">
      <w:pPr>
        <w:pStyle w:val="Telobesedila"/>
        <w:numPr>
          <w:ilvl w:val="0"/>
          <w:numId w:val="59"/>
        </w:numPr>
        <w:jc w:val="both"/>
        <w:rPr>
          <w:rFonts w:asciiTheme="minorHAnsi" w:hAnsiTheme="minorHAnsi" w:cstheme="minorHAnsi"/>
          <w:b w:val="0"/>
          <w:sz w:val="23"/>
          <w:szCs w:val="23"/>
          <w:lang w:val="sl-SI"/>
        </w:rPr>
      </w:pPr>
      <w:r w:rsidRPr="00C575B7">
        <w:rPr>
          <w:rFonts w:asciiTheme="minorHAnsi" w:hAnsiTheme="minorHAnsi" w:cstheme="minorHAnsi"/>
          <w:b w:val="0"/>
          <w:sz w:val="23"/>
          <w:szCs w:val="23"/>
          <w:lang w:val="sl-SI"/>
        </w:rPr>
        <w:t>preveriti ter projektno obdelati vse elemente obstoječih cest s smiselno navezavo kolesarskih povezav na elemente obstoječih cest ter vseh obcestnih objektov,</w:t>
      </w:r>
    </w:p>
    <w:p w14:paraId="794F9D10" w14:textId="77777777" w:rsidR="00FD3FA2" w:rsidRPr="00C575B7" w:rsidRDefault="00FD3FA2" w:rsidP="00FD3FA2">
      <w:pPr>
        <w:pStyle w:val="Telobesedila"/>
        <w:numPr>
          <w:ilvl w:val="0"/>
          <w:numId w:val="59"/>
        </w:numPr>
        <w:jc w:val="both"/>
        <w:rPr>
          <w:rFonts w:asciiTheme="minorHAnsi" w:hAnsiTheme="minorHAnsi" w:cstheme="minorHAnsi"/>
          <w:b w:val="0"/>
          <w:sz w:val="23"/>
          <w:szCs w:val="23"/>
          <w:lang w:val="sl-SI"/>
        </w:rPr>
      </w:pPr>
      <w:r w:rsidRPr="00C575B7">
        <w:rPr>
          <w:rFonts w:asciiTheme="minorHAnsi" w:hAnsiTheme="minorHAnsi" w:cstheme="minorHAnsi"/>
          <w:b w:val="0"/>
          <w:sz w:val="23"/>
          <w:szCs w:val="23"/>
          <w:lang w:val="sl-SI"/>
        </w:rPr>
        <w:t>obdelati je potrebno vsa križanja kolesarske povezave z obstoječo cestno infrastrukturo (križišča, na novo predvidena križanja kolesarske povezave z obstoječo cestno infrastrukturo, lokalni priključki, hišni priključki…). Križanja cestne infrastrukture je potrebno obdelati tako iz vidika prepustnosti</w:t>
      </w:r>
      <w:r>
        <w:rPr>
          <w:rFonts w:asciiTheme="minorHAnsi" w:hAnsiTheme="minorHAnsi" w:cstheme="minorHAnsi"/>
          <w:b w:val="0"/>
          <w:sz w:val="23"/>
          <w:szCs w:val="23"/>
          <w:lang w:val="sl-SI"/>
        </w:rPr>
        <w:t>,</w:t>
      </w:r>
      <w:r w:rsidRPr="00C575B7">
        <w:rPr>
          <w:rFonts w:asciiTheme="minorHAnsi" w:hAnsiTheme="minorHAnsi" w:cstheme="minorHAnsi"/>
          <w:b w:val="0"/>
          <w:sz w:val="23"/>
          <w:szCs w:val="23"/>
          <w:lang w:val="sl-SI"/>
        </w:rPr>
        <w:t xml:space="preserve"> kot iz vidika prometne varnosti, </w:t>
      </w:r>
    </w:p>
    <w:p w14:paraId="7E496AF7" w14:textId="77777777" w:rsidR="00FD3FA2" w:rsidRPr="00C575B7" w:rsidRDefault="00FD3FA2" w:rsidP="00FD3FA2">
      <w:pPr>
        <w:pStyle w:val="Telobesedila"/>
        <w:numPr>
          <w:ilvl w:val="0"/>
          <w:numId w:val="59"/>
        </w:numPr>
        <w:jc w:val="both"/>
        <w:rPr>
          <w:rFonts w:asciiTheme="minorHAnsi" w:hAnsiTheme="minorHAnsi" w:cstheme="minorHAnsi"/>
          <w:b w:val="0"/>
          <w:sz w:val="23"/>
          <w:szCs w:val="23"/>
          <w:lang w:val="sl-SI"/>
        </w:rPr>
      </w:pPr>
      <w:r w:rsidRPr="00C575B7">
        <w:rPr>
          <w:rFonts w:asciiTheme="minorHAnsi" w:hAnsiTheme="minorHAnsi" w:cstheme="minorHAnsi"/>
          <w:b w:val="0"/>
          <w:sz w:val="23"/>
          <w:szCs w:val="23"/>
          <w:lang w:val="sl-SI"/>
        </w:rPr>
        <w:t xml:space="preserve">predvideti ureditev vseh prisotnih komunalnih vodov v skladu z zahtevami pristojnih upravljavcev, </w:t>
      </w:r>
    </w:p>
    <w:p w14:paraId="6199852F" w14:textId="77777777" w:rsidR="00FD3FA2" w:rsidRPr="00A01191" w:rsidRDefault="00FD3FA2" w:rsidP="00FD3FA2">
      <w:pPr>
        <w:pStyle w:val="Telobesedila"/>
        <w:numPr>
          <w:ilvl w:val="0"/>
          <w:numId w:val="59"/>
        </w:numPr>
        <w:jc w:val="both"/>
        <w:rPr>
          <w:rFonts w:asciiTheme="minorHAnsi" w:hAnsiTheme="minorHAnsi" w:cstheme="minorHAnsi"/>
          <w:b w:val="0"/>
          <w:sz w:val="23"/>
          <w:szCs w:val="23"/>
          <w:lang w:val="sl-SI"/>
        </w:rPr>
      </w:pPr>
      <w:r w:rsidRPr="00A01191">
        <w:rPr>
          <w:rFonts w:asciiTheme="minorHAnsi" w:hAnsiTheme="minorHAnsi" w:cstheme="minorHAnsi"/>
          <w:b w:val="0"/>
          <w:sz w:val="23"/>
          <w:szCs w:val="23"/>
          <w:lang w:val="sl-SI"/>
        </w:rPr>
        <w:t>predvideti celovito ureditev prometne signalizacije in prometne opreme.</w:t>
      </w:r>
    </w:p>
    <w:p w14:paraId="52EB29CE" w14:textId="77777777" w:rsidR="00FD3FA2" w:rsidRPr="006D6A0C" w:rsidRDefault="00FD3FA2" w:rsidP="007E3022">
      <w:pPr>
        <w:spacing w:after="0"/>
        <w:jc w:val="both"/>
        <w:rPr>
          <w:rFonts w:asciiTheme="minorHAnsi" w:hAnsiTheme="minorHAnsi" w:cstheme="minorHAnsi"/>
          <w:sz w:val="23"/>
          <w:szCs w:val="23"/>
          <w:lang w:eastAsia="zh-CN"/>
        </w:rPr>
      </w:pPr>
    </w:p>
    <w:p w14:paraId="576DD38F" w14:textId="5CF3712B" w:rsidR="00C5787D" w:rsidRPr="005B7BFA" w:rsidRDefault="00C5787D" w:rsidP="008E0FFD">
      <w:pPr>
        <w:pStyle w:val="Naslov1"/>
        <w:rPr>
          <w:rFonts w:asciiTheme="minorHAnsi" w:hAnsiTheme="minorHAnsi" w:cstheme="minorHAnsi"/>
        </w:rPr>
      </w:pPr>
      <w:bookmarkStart w:id="134" w:name="_Toc451354696"/>
      <w:bookmarkStart w:id="135" w:name="_Toc510009660"/>
      <w:r w:rsidRPr="005B7BFA">
        <w:rPr>
          <w:rFonts w:asciiTheme="minorHAnsi" w:hAnsiTheme="minorHAnsi" w:cstheme="minorHAnsi"/>
        </w:rPr>
        <w:t>ZAUPNOST</w:t>
      </w:r>
      <w:bookmarkEnd w:id="134"/>
      <w:bookmarkEnd w:id="135"/>
    </w:p>
    <w:p w14:paraId="2B5A0C63" w14:textId="77777777" w:rsidR="00C5787D" w:rsidRPr="005B7BFA" w:rsidRDefault="00C5787D" w:rsidP="00250C72">
      <w:pPr>
        <w:spacing w:after="0"/>
        <w:rPr>
          <w:rFonts w:asciiTheme="minorHAnsi" w:hAnsiTheme="minorHAnsi" w:cstheme="minorHAnsi"/>
          <w:sz w:val="23"/>
          <w:szCs w:val="23"/>
          <w:lang w:eastAsia="zh-CN"/>
        </w:rPr>
      </w:pPr>
    </w:p>
    <w:p w14:paraId="3899F9F9" w14:textId="77777777" w:rsidR="00C5787D" w:rsidRPr="005B7BFA" w:rsidRDefault="00C5787D"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Ponudniki morajo vse dokumente v ponudbi, za katere menijo, da predstavljajo poslovno skrivnost, </w:t>
      </w:r>
      <w:r w:rsidRPr="005B7BFA">
        <w:rPr>
          <w:rFonts w:asciiTheme="minorHAnsi" w:eastAsia="Calibri" w:hAnsiTheme="minorHAnsi" w:cstheme="minorHAnsi"/>
          <w:b/>
          <w:kern w:val="3"/>
          <w:sz w:val="23"/>
          <w:szCs w:val="23"/>
          <w:lang w:eastAsia="zh-CN"/>
        </w:rPr>
        <w:t xml:space="preserve">najkasneje ob oddaji ponudbe </w:t>
      </w:r>
      <w:r w:rsidRPr="005B7BFA">
        <w:rPr>
          <w:rFonts w:asciiTheme="minorHAnsi" w:eastAsia="Calibri" w:hAnsiTheme="minorHAnsi" w:cstheme="minorHAnsi"/>
          <w:kern w:val="3"/>
          <w:sz w:val="23"/>
          <w:szCs w:val="23"/>
          <w:lang w:eastAsia="zh-CN"/>
        </w:rPr>
        <w:t>označiti z oznako »ZAUPNO« ali »POSLOVNA SKRIVNOST« in sicer v zgornjem desnem kotu vsake posamezne strani ali na drug, jasno v</w:t>
      </w:r>
      <w:r w:rsidR="009D1397" w:rsidRPr="005B7BFA">
        <w:rPr>
          <w:rFonts w:asciiTheme="minorHAnsi" w:eastAsia="Calibri" w:hAnsiTheme="minorHAnsi" w:cstheme="minorHAnsi"/>
          <w:kern w:val="3"/>
          <w:sz w:val="23"/>
          <w:szCs w:val="23"/>
          <w:lang w:eastAsia="zh-CN"/>
        </w:rPr>
        <w:t>i</w:t>
      </w:r>
      <w:r w:rsidRPr="005B7BFA">
        <w:rPr>
          <w:rFonts w:asciiTheme="minorHAnsi" w:eastAsia="Calibri" w:hAnsiTheme="minorHAnsi" w:cstheme="minorHAnsi"/>
          <w:kern w:val="3"/>
          <w:sz w:val="23"/>
          <w:szCs w:val="23"/>
          <w:lang w:eastAsia="zh-CN"/>
        </w:rPr>
        <w:t xml:space="preserve">den način. Če naj bi bil zaupen samo določen podatek v ponudbi, mora biti ta del podčrtan, v isti vrstici v desnem robu pa mora biti oznaka »ZAUPNO« ali »POSLOVNA SKRIVNOST«. </w:t>
      </w:r>
    </w:p>
    <w:p w14:paraId="06178E4B" w14:textId="77777777" w:rsidR="00C5787D" w:rsidRPr="005B7BFA" w:rsidRDefault="00C5787D"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50BA75A3" w14:textId="77777777" w:rsidR="00C5787D" w:rsidRPr="005B7BFA" w:rsidRDefault="00C5787D"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1C3FD65E" w14:textId="77777777" w:rsidR="00C5787D" w:rsidRPr="005B7BFA" w:rsidRDefault="00C5787D"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580F9A0E" w14:textId="77777777" w:rsidR="00761748" w:rsidRPr="005B7BFA" w:rsidRDefault="00761748" w:rsidP="00761748">
      <w:pPr>
        <w:spacing w:after="0"/>
        <w:jc w:val="both"/>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Dokumenti, ki jih bo ponudnik upravičeno (ne v nasprotju z zgornjim odstavkom) označil kot zaupne ali kot poslovno skrivnost, bodo uporabljeni samo za namene javnega naročila in ne bodo dostopni nikomur izven kroga oseb, ki bodo vključene v postopek oddaje javnega naročila. </w:t>
      </w:r>
    </w:p>
    <w:p w14:paraId="6995F6FB" w14:textId="77777777" w:rsidR="00761748" w:rsidRPr="005B7BFA" w:rsidRDefault="00761748" w:rsidP="00761748">
      <w:pPr>
        <w:spacing w:after="0"/>
        <w:jc w:val="both"/>
        <w:rPr>
          <w:rFonts w:asciiTheme="minorHAnsi" w:eastAsia="Calibri" w:hAnsiTheme="minorHAnsi" w:cstheme="minorHAnsi"/>
          <w:kern w:val="3"/>
          <w:sz w:val="23"/>
          <w:szCs w:val="23"/>
          <w:lang w:eastAsia="zh-CN"/>
        </w:rPr>
      </w:pPr>
    </w:p>
    <w:p w14:paraId="3930EA9A" w14:textId="77777777" w:rsidR="00761748" w:rsidRPr="005B7BFA" w:rsidRDefault="00761748" w:rsidP="00761748">
      <w:pPr>
        <w:spacing w:after="0"/>
        <w:jc w:val="both"/>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24A4F39C" w14:textId="77777777" w:rsidR="00761748" w:rsidRPr="005B7BFA" w:rsidRDefault="00761748" w:rsidP="00761748">
      <w:pPr>
        <w:spacing w:after="0"/>
        <w:jc w:val="both"/>
        <w:rPr>
          <w:rFonts w:asciiTheme="minorHAnsi" w:eastAsia="Calibri" w:hAnsiTheme="minorHAnsi" w:cstheme="minorHAnsi"/>
          <w:kern w:val="3"/>
          <w:sz w:val="23"/>
          <w:szCs w:val="23"/>
          <w:lang w:eastAsia="zh-CN"/>
        </w:rPr>
      </w:pPr>
    </w:p>
    <w:p w14:paraId="67225D18" w14:textId="77777777" w:rsidR="00761748" w:rsidRPr="005B7BFA" w:rsidRDefault="00761748" w:rsidP="00761748">
      <w:pPr>
        <w:spacing w:after="0"/>
        <w:jc w:val="both"/>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Naročnik bo imena ponudnikov in predložene ponudbe varoval  kot poslovno skrivnost do roka, določenega za odpiranje ponudb. 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027C122E" w14:textId="77777777" w:rsidR="008933E2" w:rsidRPr="005B7BFA" w:rsidRDefault="008933E2" w:rsidP="00250C72">
      <w:pPr>
        <w:spacing w:after="0"/>
        <w:jc w:val="both"/>
        <w:rPr>
          <w:rFonts w:asciiTheme="minorHAnsi" w:hAnsiTheme="minorHAnsi" w:cstheme="minorHAnsi"/>
          <w:sz w:val="23"/>
          <w:szCs w:val="23"/>
          <w:lang w:eastAsia="zh-CN"/>
        </w:rPr>
      </w:pPr>
    </w:p>
    <w:p w14:paraId="1F99ECDF" w14:textId="22CAFC9A" w:rsidR="00B4794B" w:rsidRPr="005B7BFA" w:rsidRDefault="00364346" w:rsidP="008E0FFD">
      <w:pPr>
        <w:pStyle w:val="Naslov1"/>
        <w:rPr>
          <w:rFonts w:asciiTheme="minorHAnsi" w:hAnsiTheme="minorHAnsi" w:cstheme="minorHAnsi"/>
        </w:rPr>
      </w:pPr>
      <w:bookmarkStart w:id="136" w:name="_Toc451354697"/>
      <w:bookmarkStart w:id="137" w:name="_Toc510009661"/>
      <w:r w:rsidRPr="005B7BFA">
        <w:rPr>
          <w:rFonts w:asciiTheme="minorHAnsi" w:hAnsiTheme="minorHAnsi" w:cstheme="minorHAnsi"/>
        </w:rPr>
        <w:t>ZAKLJUČEK POSTOPKA JAVNEGA NAROČANJA</w:t>
      </w:r>
      <w:bookmarkEnd w:id="136"/>
      <w:bookmarkEnd w:id="137"/>
    </w:p>
    <w:p w14:paraId="6F20D89D" w14:textId="2FD757CB" w:rsidR="00364346" w:rsidRPr="005B7BFA" w:rsidRDefault="00364346" w:rsidP="006E0652">
      <w:pPr>
        <w:pStyle w:val="Naslov2"/>
      </w:pPr>
      <w:bookmarkStart w:id="138" w:name="_Toc451354698"/>
      <w:bookmarkStart w:id="139" w:name="_Toc510009662"/>
      <w:r w:rsidRPr="005B7BFA">
        <w:t>Ustavitev postopka</w:t>
      </w:r>
      <w:bookmarkEnd w:id="138"/>
      <w:bookmarkEnd w:id="139"/>
    </w:p>
    <w:p w14:paraId="5A22E250" w14:textId="77777777" w:rsidR="00364346" w:rsidRPr="005B7BFA" w:rsidRDefault="00364346" w:rsidP="00250C72">
      <w:pPr>
        <w:spacing w:after="0"/>
        <w:jc w:val="both"/>
        <w:rPr>
          <w:rFonts w:asciiTheme="minorHAnsi" w:hAnsiTheme="minorHAnsi" w:cstheme="minorHAnsi"/>
          <w:sz w:val="23"/>
          <w:szCs w:val="23"/>
        </w:rPr>
      </w:pPr>
      <w:r w:rsidRPr="005B7BFA">
        <w:rPr>
          <w:rFonts w:asciiTheme="minorHAnsi" w:hAnsiTheme="minorHAnsi" w:cstheme="minorHAnsi"/>
          <w:sz w:val="23"/>
          <w:szCs w:val="23"/>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07510AD5" w14:textId="77777777" w:rsidR="007458E0" w:rsidRPr="005B7BFA" w:rsidRDefault="007458E0" w:rsidP="00250C72">
      <w:pPr>
        <w:spacing w:after="0"/>
        <w:jc w:val="both"/>
        <w:rPr>
          <w:rFonts w:asciiTheme="minorHAnsi" w:hAnsiTheme="minorHAnsi" w:cstheme="minorHAnsi"/>
          <w:sz w:val="23"/>
          <w:szCs w:val="23"/>
        </w:rPr>
      </w:pPr>
    </w:p>
    <w:p w14:paraId="4B1932D8" w14:textId="3E58CCEB" w:rsidR="007458E0" w:rsidRPr="005B7BFA" w:rsidRDefault="007458E0" w:rsidP="006E0652">
      <w:pPr>
        <w:pStyle w:val="Naslov2"/>
      </w:pPr>
      <w:bookmarkStart w:id="140" w:name="_Toc451354699"/>
      <w:bookmarkStart w:id="141" w:name="_Toc510009663"/>
      <w:r w:rsidRPr="005B7BFA">
        <w:t>Odločitev o oddaji javnega naročila</w:t>
      </w:r>
      <w:bookmarkEnd w:id="140"/>
      <w:bookmarkEnd w:id="141"/>
    </w:p>
    <w:p w14:paraId="20C05B6B" w14:textId="77777777" w:rsidR="009E118E" w:rsidRPr="005B7BFA" w:rsidRDefault="009E118E" w:rsidP="00250C72">
      <w:pPr>
        <w:spacing w:after="0"/>
        <w:jc w:val="both"/>
        <w:rPr>
          <w:rFonts w:asciiTheme="minorHAnsi" w:hAnsiTheme="minorHAnsi" w:cstheme="minorHAnsi"/>
          <w:sz w:val="23"/>
          <w:szCs w:val="23"/>
        </w:rPr>
      </w:pPr>
      <w:r w:rsidRPr="005B7BFA">
        <w:rPr>
          <w:rFonts w:asciiTheme="minorHAnsi" w:hAnsiTheme="minorHAnsi" w:cstheme="minorHAnsi"/>
          <w:sz w:val="23"/>
          <w:szCs w:val="23"/>
        </w:rPr>
        <w:t>Naročnik bo v roku pet dni po končanem preverjanju in ocenjevanju ponudb obvesti</w:t>
      </w:r>
      <w:r w:rsidR="000C3A92" w:rsidRPr="005B7BFA">
        <w:rPr>
          <w:rFonts w:asciiTheme="minorHAnsi" w:hAnsiTheme="minorHAnsi" w:cstheme="minorHAnsi"/>
          <w:sz w:val="23"/>
          <w:szCs w:val="23"/>
        </w:rPr>
        <w:t>l</w:t>
      </w:r>
      <w:r w:rsidRPr="005B7BFA">
        <w:rPr>
          <w:rFonts w:asciiTheme="minorHAnsi" w:hAnsiTheme="minorHAnsi" w:cstheme="minorHAnsi"/>
          <w:sz w:val="23"/>
          <w:szCs w:val="23"/>
        </w:rPr>
        <w:t xml:space="preserve"> vsakega ponudnika o sprejeti odločitvi v zvezi z oddajo javnega naročila in sicer z objavo odločitve na portalu javnih naročil. Omenjeno odločitev bo naročnik sprejel najpozneje v roku 90 dni od roka za oddajo ponudb.</w:t>
      </w:r>
    </w:p>
    <w:p w14:paraId="0E7FCE46" w14:textId="77777777" w:rsidR="009E118E" w:rsidRPr="005B7BFA" w:rsidRDefault="009E118E" w:rsidP="00250C72">
      <w:pPr>
        <w:spacing w:after="0"/>
        <w:jc w:val="both"/>
        <w:rPr>
          <w:rFonts w:asciiTheme="minorHAnsi" w:hAnsiTheme="minorHAnsi" w:cstheme="minorHAnsi"/>
          <w:sz w:val="23"/>
          <w:szCs w:val="23"/>
        </w:rPr>
      </w:pPr>
    </w:p>
    <w:p w14:paraId="581901F6" w14:textId="77777777" w:rsidR="009E118E" w:rsidRPr="005B7BFA" w:rsidRDefault="009E118E" w:rsidP="00250C72">
      <w:pPr>
        <w:spacing w:after="0"/>
        <w:jc w:val="both"/>
        <w:rPr>
          <w:rFonts w:asciiTheme="minorHAnsi" w:hAnsiTheme="minorHAnsi" w:cstheme="minorHAnsi"/>
          <w:sz w:val="23"/>
          <w:szCs w:val="23"/>
        </w:rPr>
      </w:pPr>
      <w:r w:rsidRPr="005B7BFA">
        <w:rPr>
          <w:rFonts w:asciiTheme="minorHAnsi" w:hAnsiTheme="minorHAnsi" w:cstheme="minorHAnsi"/>
          <w:sz w:val="23"/>
          <w:szCs w:val="23"/>
        </w:rPr>
        <w:t>Odločitev bo praviloma vsebovala:</w:t>
      </w:r>
    </w:p>
    <w:p w14:paraId="526D0C7D" w14:textId="77777777" w:rsidR="009E118E" w:rsidRPr="005B7BFA" w:rsidRDefault="009E118E" w:rsidP="00C60964">
      <w:pPr>
        <w:pStyle w:val="Odstavekseznama"/>
        <w:numPr>
          <w:ilvl w:val="0"/>
          <w:numId w:val="18"/>
        </w:numPr>
        <w:spacing w:after="0"/>
        <w:jc w:val="both"/>
        <w:rPr>
          <w:rFonts w:asciiTheme="minorHAnsi" w:hAnsiTheme="minorHAnsi" w:cstheme="minorHAnsi"/>
          <w:sz w:val="23"/>
          <w:szCs w:val="23"/>
        </w:rPr>
      </w:pPr>
      <w:r w:rsidRPr="005B7BFA">
        <w:rPr>
          <w:rFonts w:asciiTheme="minorHAnsi" w:hAnsiTheme="minorHAnsi" w:cstheme="minorHAnsi"/>
          <w:sz w:val="23"/>
          <w:szCs w:val="23"/>
        </w:rPr>
        <w:t>razloge za zavrnitev ponudbe vsakega neuspešnega ponudnika, ki ni bil izbran;</w:t>
      </w:r>
    </w:p>
    <w:p w14:paraId="3C84F43F" w14:textId="77777777" w:rsidR="009E118E" w:rsidRPr="005B7BFA" w:rsidRDefault="009E118E" w:rsidP="00C60964">
      <w:pPr>
        <w:pStyle w:val="Odstavekseznama"/>
        <w:numPr>
          <w:ilvl w:val="0"/>
          <w:numId w:val="18"/>
        </w:numPr>
        <w:spacing w:after="0"/>
        <w:jc w:val="both"/>
        <w:rPr>
          <w:rFonts w:asciiTheme="minorHAnsi" w:hAnsiTheme="minorHAnsi" w:cstheme="minorHAnsi"/>
          <w:sz w:val="23"/>
          <w:szCs w:val="23"/>
        </w:rPr>
      </w:pPr>
      <w:r w:rsidRPr="005B7BFA">
        <w:rPr>
          <w:rFonts w:asciiTheme="minorHAnsi" w:hAnsiTheme="minorHAnsi" w:cstheme="minorHAnsi"/>
          <w:sz w:val="23"/>
          <w:szCs w:val="23"/>
        </w:rPr>
        <w:t>značilnosti in prednosti izbrane ponudbe ter ime uspešnega ponudnika.</w:t>
      </w:r>
    </w:p>
    <w:p w14:paraId="539AF0BF" w14:textId="77777777" w:rsidR="009E118E" w:rsidRPr="005B7BFA" w:rsidRDefault="009E118E" w:rsidP="00250C72">
      <w:pPr>
        <w:spacing w:after="0"/>
        <w:jc w:val="both"/>
        <w:rPr>
          <w:rFonts w:asciiTheme="minorHAnsi" w:hAnsiTheme="minorHAnsi" w:cstheme="minorHAnsi"/>
          <w:sz w:val="23"/>
          <w:szCs w:val="23"/>
        </w:rPr>
      </w:pPr>
    </w:p>
    <w:p w14:paraId="7A12C3BF" w14:textId="660155EA" w:rsidR="009E118E" w:rsidRPr="005B7BFA" w:rsidRDefault="009E118E" w:rsidP="006E0652">
      <w:pPr>
        <w:pStyle w:val="Naslov2"/>
      </w:pPr>
      <w:bookmarkStart w:id="142" w:name="_Toc451354700"/>
      <w:bookmarkStart w:id="143" w:name="_Toc510009664"/>
      <w:r w:rsidRPr="005B7BFA">
        <w:t>Zavrnitev vseh ponudb</w:t>
      </w:r>
      <w:bookmarkEnd w:id="142"/>
      <w:bookmarkEnd w:id="143"/>
    </w:p>
    <w:p w14:paraId="3CEC79F6" w14:textId="77777777" w:rsidR="00744924" w:rsidRPr="005B7BFA" w:rsidRDefault="00B90F10" w:rsidP="00B90F10">
      <w:pPr>
        <w:spacing w:after="0"/>
        <w:jc w:val="both"/>
        <w:rPr>
          <w:rFonts w:asciiTheme="minorHAnsi" w:hAnsiTheme="minorHAnsi" w:cstheme="minorHAnsi"/>
          <w:sz w:val="23"/>
          <w:szCs w:val="23"/>
        </w:rPr>
      </w:pPr>
      <w:r w:rsidRPr="005B7BFA">
        <w:rPr>
          <w:rFonts w:asciiTheme="minorHAnsi" w:hAnsiTheme="minorHAnsi" w:cstheme="minorHAnsi"/>
          <w:sz w:val="23"/>
          <w:szCs w:val="23"/>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570FAAB5" w14:textId="77777777" w:rsidR="009E118E" w:rsidRPr="005B7BFA" w:rsidRDefault="009E118E" w:rsidP="00250C72">
      <w:pPr>
        <w:spacing w:after="0"/>
        <w:rPr>
          <w:rFonts w:asciiTheme="minorHAnsi" w:hAnsiTheme="minorHAnsi" w:cstheme="minorHAnsi"/>
          <w:sz w:val="23"/>
          <w:szCs w:val="23"/>
        </w:rPr>
      </w:pPr>
    </w:p>
    <w:p w14:paraId="0F14C184" w14:textId="3DED9632" w:rsidR="009E118E" w:rsidRPr="005B7BFA" w:rsidRDefault="009E118E" w:rsidP="006E0652">
      <w:pPr>
        <w:pStyle w:val="Naslov2"/>
      </w:pPr>
      <w:bookmarkStart w:id="144" w:name="_Toc451354701"/>
      <w:bookmarkStart w:id="145" w:name="_Toc510009665"/>
      <w:r w:rsidRPr="005B7BFA">
        <w:lastRenderedPageBreak/>
        <w:t>Sprememba odločitve</w:t>
      </w:r>
      <w:bookmarkEnd w:id="144"/>
      <w:bookmarkEnd w:id="145"/>
    </w:p>
    <w:p w14:paraId="2A509DAD" w14:textId="77777777" w:rsidR="009E118E" w:rsidRPr="005B7BFA" w:rsidRDefault="009E118E" w:rsidP="00250C72">
      <w:pPr>
        <w:spacing w:after="0"/>
        <w:jc w:val="both"/>
        <w:rPr>
          <w:rFonts w:asciiTheme="minorHAnsi" w:hAnsiTheme="minorHAnsi" w:cstheme="minorHAnsi"/>
          <w:sz w:val="23"/>
          <w:szCs w:val="23"/>
        </w:rPr>
      </w:pPr>
      <w:r w:rsidRPr="005B7BFA">
        <w:rPr>
          <w:rFonts w:asciiTheme="minorHAnsi" w:hAnsiTheme="minorHAnsi" w:cstheme="minorHAnsi"/>
          <w:sz w:val="23"/>
          <w:szCs w:val="23"/>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71BDBC94" w14:textId="77777777" w:rsidR="00A86361" w:rsidRPr="005B7BFA" w:rsidRDefault="00A86361" w:rsidP="00250C72">
      <w:pPr>
        <w:spacing w:after="0"/>
        <w:jc w:val="both"/>
        <w:rPr>
          <w:rFonts w:asciiTheme="minorHAnsi" w:hAnsiTheme="minorHAnsi" w:cstheme="minorHAnsi"/>
          <w:sz w:val="23"/>
          <w:szCs w:val="23"/>
        </w:rPr>
      </w:pPr>
    </w:p>
    <w:p w14:paraId="16F86597" w14:textId="5804D433" w:rsidR="00A86361" w:rsidRPr="005B7BFA" w:rsidRDefault="00A86361" w:rsidP="006E0652">
      <w:pPr>
        <w:pStyle w:val="Naslov2"/>
      </w:pPr>
      <w:bookmarkStart w:id="146" w:name="_Toc451354702"/>
      <w:bookmarkStart w:id="147" w:name="_Toc510009666"/>
      <w:r w:rsidRPr="005B7BFA">
        <w:t>Pravnomočnost odločitve o oddaji javnega naročila</w:t>
      </w:r>
      <w:bookmarkEnd w:id="146"/>
      <w:bookmarkEnd w:id="147"/>
    </w:p>
    <w:p w14:paraId="525E1404" w14:textId="77777777" w:rsidR="00A86361" w:rsidRPr="005B7BFA" w:rsidRDefault="00A86361" w:rsidP="00250C72">
      <w:pPr>
        <w:spacing w:after="0"/>
        <w:jc w:val="both"/>
        <w:rPr>
          <w:rFonts w:asciiTheme="minorHAnsi" w:hAnsiTheme="minorHAnsi" w:cstheme="minorHAnsi"/>
          <w:sz w:val="23"/>
          <w:szCs w:val="23"/>
        </w:rPr>
      </w:pPr>
      <w:r w:rsidRPr="005B7BFA">
        <w:rPr>
          <w:rFonts w:asciiTheme="minorHAnsi" w:hAnsiTheme="minorHAnsi" w:cstheme="minorHAnsi"/>
          <w:sz w:val="23"/>
          <w:szCs w:val="23"/>
        </w:rPr>
        <w:t>Odločitev o oddaji javnega naročila postane pravnomočna z dnem, ko zoper njo ni mogoče zahtevati pravnega varstva.</w:t>
      </w:r>
    </w:p>
    <w:p w14:paraId="7E32C633" w14:textId="77777777" w:rsidR="009E118E" w:rsidRPr="005B7BFA" w:rsidRDefault="009E118E" w:rsidP="00250C72">
      <w:pPr>
        <w:spacing w:after="0"/>
        <w:jc w:val="both"/>
        <w:rPr>
          <w:rFonts w:asciiTheme="minorHAnsi" w:hAnsiTheme="minorHAnsi" w:cstheme="minorHAnsi"/>
          <w:sz w:val="23"/>
          <w:szCs w:val="23"/>
        </w:rPr>
      </w:pPr>
    </w:p>
    <w:p w14:paraId="7CEA902E" w14:textId="22A06B67" w:rsidR="009E118E" w:rsidRPr="005B7BFA" w:rsidRDefault="009E118E" w:rsidP="006E0652">
      <w:pPr>
        <w:pStyle w:val="Naslov2"/>
      </w:pPr>
      <w:bookmarkStart w:id="148" w:name="_Toc451354703"/>
      <w:bookmarkStart w:id="149" w:name="_Toc510009667"/>
      <w:r w:rsidRPr="005B7BFA">
        <w:t>Odstop od izvedbe javnega naročila</w:t>
      </w:r>
      <w:bookmarkEnd w:id="148"/>
      <w:bookmarkEnd w:id="149"/>
    </w:p>
    <w:p w14:paraId="4DAA2614" w14:textId="3B6CEDE6" w:rsidR="009E118E" w:rsidRPr="00D135AA" w:rsidRDefault="009E118E" w:rsidP="00250C72">
      <w:pPr>
        <w:spacing w:after="0"/>
        <w:jc w:val="both"/>
        <w:rPr>
          <w:rFonts w:asciiTheme="minorHAnsi" w:hAnsiTheme="minorHAnsi" w:cstheme="minorHAnsi"/>
          <w:sz w:val="23"/>
          <w:szCs w:val="23"/>
        </w:rPr>
      </w:pPr>
      <w:r w:rsidRPr="005B7BFA">
        <w:rPr>
          <w:rFonts w:asciiTheme="minorHAnsi" w:hAnsiTheme="minorHAnsi" w:cstheme="minorHAnsi"/>
          <w:sz w:val="23"/>
          <w:szCs w:val="23"/>
        </w:rPr>
        <w:t xml:space="preserve">Po pravnomočnosti odločitve o oddaji javnega naročila lahko naročnik na podlagi osmega odstavka 90. člena ZJN-3 do sklenitve </w:t>
      </w:r>
      <w:r w:rsidR="001872C7" w:rsidRPr="00D135AA">
        <w:rPr>
          <w:rFonts w:asciiTheme="minorHAnsi" w:hAnsiTheme="minorHAnsi" w:cstheme="minorHAnsi"/>
          <w:sz w:val="23"/>
          <w:szCs w:val="23"/>
        </w:rPr>
        <w:t xml:space="preserve">okvirnega sporazuma </w:t>
      </w:r>
      <w:r w:rsidRPr="00D135AA">
        <w:rPr>
          <w:rFonts w:asciiTheme="minorHAnsi" w:hAnsiTheme="minorHAnsi" w:cstheme="minorHAnsi"/>
          <w:sz w:val="23"/>
          <w:szCs w:val="23"/>
        </w:rPr>
        <w:t xml:space="preserve"> o izvedbi javnega naročila odstopi od izvedbe javnega naročila iz utemeljenih razlogov, da predmeta javnega naročila ne potrebuje več ali da zanj nima zagotovljenih sredstev ali da se pri naročniku pojavi utemeljen sum, da je bila ali bi lahko bila vsebina </w:t>
      </w:r>
      <w:r w:rsidR="001872C7" w:rsidRPr="00D135AA">
        <w:rPr>
          <w:rFonts w:asciiTheme="minorHAnsi" w:hAnsiTheme="minorHAnsi" w:cstheme="minorHAnsi"/>
          <w:sz w:val="23"/>
          <w:szCs w:val="23"/>
        </w:rPr>
        <w:t>okvirnega sporazuma</w:t>
      </w:r>
      <w:r w:rsidRPr="00D135AA">
        <w:rPr>
          <w:rFonts w:asciiTheme="minorHAnsi" w:hAnsiTheme="minorHAnsi" w:cstheme="minorHAnsi"/>
          <w:sz w:val="23"/>
          <w:szCs w:val="23"/>
        </w:rPr>
        <w:t xml:space="preserve"> posledica storjenega kaznivega dejanja ali da so nastale druge izredne okoliščine, na katere naročnik ni mogel vplivati in jih predvideti ter zaradi katerih je postala izvedba javnega naročila nemogoča. </w:t>
      </w:r>
    </w:p>
    <w:p w14:paraId="1383A05D" w14:textId="77777777" w:rsidR="009E118E" w:rsidRPr="00D135AA" w:rsidRDefault="009E118E" w:rsidP="00250C72">
      <w:pPr>
        <w:spacing w:after="0"/>
        <w:jc w:val="both"/>
        <w:rPr>
          <w:rFonts w:asciiTheme="minorHAnsi" w:hAnsiTheme="minorHAnsi" w:cstheme="minorHAnsi"/>
          <w:sz w:val="23"/>
          <w:szCs w:val="23"/>
        </w:rPr>
      </w:pPr>
    </w:p>
    <w:p w14:paraId="3BABD41F" w14:textId="7A4A5443" w:rsidR="009E118E" w:rsidRPr="005B7BFA" w:rsidRDefault="009E118E" w:rsidP="00250C72">
      <w:pPr>
        <w:spacing w:after="0"/>
        <w:jc w:val="both"/>
        <w:rPr>
          <w:rFonts w:asciiTheme="minorHAnsi" w:hAnsiTheme="minorHAnsi" w:cstheme="minorHAnsi"/>
          <w:sz w:val="23"/>
          <w:szCs w:val="23"/>
        </w:rPr>
      </w:pPr>
      <w:r w:rsidRPr="00D135AA">
        <w:rPr>
          <w:rFonts w:asciiTheme="minorHAnsi" w:hAnsiTheme="minorHAnsi" w:cstheme="minorHAnsi"/>
          <w:sz w:val="23"/>
          <w:szCs w:val="23"/>
        </w:rPr>
        <w:t xml:space="preserve">Če naročnik odstopi od izvedbe javnega naročila, z izbranim ponudnikom ne sklene </w:t>
      </w:r>
      <w:r w:rsidR="001872C7" w:rsidRPr="00D135AA">
        <w:rPr>
          <w:rFonts w:asciiTheme="minorHAnsi" w:hAnsiTheme="minorHAnsi" w:cstheme="minorHAnsi"/>
          <w:sz w:val="23"/>
          <w:szCs w:val="23"/>
        </w:rPr>
        <w:t>okvirnega sporazuma</w:t>
      </w:r>
      <w:r w:rsidR="00423979" w:rsidRPr="00D135AA">
        <w:rPr>
          <w:rFonts w:asciiTheme="minorHAnsi" w:hAnsiTheme="minorHAnsi" w:cstheme="minorHAnsi"/>
          <w:sz w:val="23"/>
          <w:szCs w:val="23"/>
        </w:rPr>
        <w:t xml:space="preserve"> o izvedbi javnega naročila</w:t>
      </w:r>
      <w:r w:rsidRPr="00D135AA">
        <w:rPr>
          <w:rFonts w:asciiTheme="minorHAnsi" w:hAnsiTheme="minorHAnsi" w:cstheme="minorHAnsi"/>
          <w:sz w:val="23"/>
          <w:szCs w:val="23"/>
        </w:rPr>
        <w:t>, o svoji odločitvi in o razlogih, zaradi</w:t>
      </w:r>
      <w:r w:rsidRPr="005B7BFA">
        <w:rPr>
          <w:rFonts w:asciiTheme="minorHAnsi" w:hAnsiTheme="minorHAnsi" w:cstheme="minorHAnsi"/>
          <w:sz w:val="23"/>
          <w:szCs w:val="23"/>
        </w:rPr>
        <w:t xml:space="preserve"> katerih odstopa od izvedbe javnega naročila, pa pisno obvesti ponudnike.</w:t>
      </w:r>
    </w:p>
    <w:p w14:paraId="49F575EA" w14:textId="77777777" w:rsidR="00CE7112" w:rsidRPr="005B7BFA" w:rsidRDefault="00CE7112" w:rsidP="00250C72">
      <w:pPr>
        <w:spacing w:after="0"/>
        <w:jc w:val="both"/>
        <w:rPr>
          <w:rFonts w:asciiTheme="minorHAnsi" w:hAnsiTheme="minorHAnsi" w:cstheme="minorHAnsi"/>
          <w:sz w:val="23"/>
          <w:szCs w:val="23"/>
        </w:rPr>
      </w:pPr>
    </w:p>
    <w:p w14:paraId="68B964E0" w14:textId="77777777" w:rsidR="00CE7112" w:rsidRPr="005B7BFA" w:rsidRDefault="00CE7112" w:rsidP="00250C72">
      <w:pPr>
        <w:spacing w:after="0"/>
        <w:jc w:val="both"/>
        <w:rPr>
          <w:rFonts w:asciiTheme="minorHAnsi" w:hAnsiTheme="minorHAnsi" w:cstheme="minorHAnsi"/>
          <w:sz w:val="23"/>
          <w:szCs w:val="23"/>
        </w:rPr>
      </w:pPr>
      <w:r w:rsidRPr="005B7BFA">
        <w:rPr>
          <w:rFonts w:asciiTheme="minorHAnsi" w:hAnsiTheme="minorHAnsi" w:cstheme="minorHAnsi"/>
          <w:sz w:val="23"/>
          <w:szCs w:val="23"/>
        </w:rPr>
        <w:t xml:space="preserve">V takšnem primeru ponudniki niso upravičeni do povračila kakršnekoli škode ali do plačila drugih finančnih kompenzacij. </w:t>
      </w:r>
    </w:p>
    <w:p w14:paraId="114B6C8B" w14:textId="77777777" w:rsidR="00243DE8" w:rsidRPr="005B7BFA" w:rsidRDefault="00243DE8" w:rsidP="00250C72">
      <w:pPr>
        <w:spacing w:after="0"/>
        <w:jc w:val="both"/>
        <w:rPr>
          <w:rFonts w:asciiTheme="minorHAnsi" w:hAnsiTheme="minorHAnsi" w:cstheme="minorHAnsi"/>
          <w:sz w:val="23"/>
          <w:szCs w:val="23"/>
        </w:rPr>
      </w:pPr>
    </w:p>
    <w:p w14:paraId="158FDA9A" w14:textId="45136C13" w:rsidR="009E118E" w:rsidRPr="005B7BFA" w:rsidRDefault="001872C7" w:rsidP="008E0FFD">
      <w:pPr>
        <w:pStyle w:val="Naslov1"/>
        <w:rPr>
          <w:rFonts w:asciiTheme="minorHAnsi" w:hAnsiTheme="minorHAnsi" w:cstheme="minorHAnsi"/>
        </w:rPr>
      </w:pPr>
      <w:bookmarkStart w:id="150" w:name="_Toc451354704"/>
      <w:bookmarkStart w:id="151" w:name="_Toc510009668"/>
      <w:r w:rsidRPr="005B7BFA">
        <w:rPr>
          <w:rFonts w:asciiTheme="minorHAnsi" w:hAnsiTheme="minorHAnsi" w:cstheme="minorHAnsi"/>
        </w:rPr>
        <w:t>OKVIRNI SPORAZUM</w:t>
      </w:r>
      <w:bookmarkEnd w:id="150"/>
      <w:bookmarkEnd w:id="151"/>
    </w:p>
    <w:p w14:paraId="4AC21212" w14:textId="13EB39F9" w:rsidR="009E118E" w:rsidRPr="005B7BFA" w:rsidRDefault="009E7CA4" w:rsidP="006E0652">
      <w:pPr>
        <w:pStyle w:val="Naslov2"/>
      </w:pPr>
      <w:bookmarkStart w:id="152" w:name="_Toc510009669"/>
      <w:r>
        <w:t>Sklenitev okvirnega sporazuma</w:t>
      </w:r>
      <w:bookmarkEnd w:id="152"/>
    </w:p>
    <w:p w14:paraId="123C2B5C" w14:textId="35773238" w:rsidR="00D2385D" w:rsidRPr="00D135AA" w:rsidRDefault="004F69CD" w:rsidP="00D2385D">
      <w:pPr>
        <w:spacing w:after="0"/>
        <w:jc w:val="both"/>
        <w:rPr>
          <w:rFonts w:asciiTheme="minorHAnsi" w:hAnsiTheme="minorHAnsi" w:cstheme="minorHAnsi"/>
          <w:sz w:val="23"/>
          <w:szCs w:val="23"/>
        </w:rPr>
      </w:pPr>
      <w:r w:rsidRPr="00D135AA">
        <w:rPr>
          <w:rFonts w:asciiTheme="minorHAnsi" w:hAnsiTheme="minorHAnsi" w:cstheme="minorHAnsi"/>
          <w:sz w:val="23"/>
          <w:szCs w:val="23"/>
        </w:rPr>
        <w:t>Po končanem postopu pregledovanja</w:t>
      </w:r>
      <w:r w:rsidR="0020469C" w:rsidRPr="00D135AA">
        <w:rPr>
          <w:rFonts w:asciiTheme="minorHAnsi" w:hAnsiTheme="minorHAnsi" w:cstheme="minorHAnsi"/>
          <w:sz w:val="23"/>
          <w:szCs w:val="23"/>
        </w:rPr>
        <w:t xml:space="preserve"> in ocenjevanja ponudb bo </w:t>
      </w:r>
      <w:r w:rsidR="00D2385D" w:rsidRPr="00D135AA">
        <w:rPr>
          <w:rFonts w:asciiTheme="minorHAnsi" w:hAnsiTheme="minorHAnsi" w:cstheme="minorHAnsi"/>
          <w:sz w:val="23"/>
          <w:szCs w:val="23"/>
        </w:rPr>
        <w:t>naročnik sklen</w:t>
      </w:r>
      <w:r w:rsidR="0020469C" w:rsidRPr="00D135AA">
        <w:rPr>
          <w:rFonts w:asciiTheme="minorHAnsi" w:hAnsiTheme="minorHAnsi" w:cstheme="minorHAnsi"/>
          <w:sz w:val="23"/>
          <w:szCs w:val="23"/>
        </w:rPr>
        <w:t>il</w:t>
      </w:r>
      <w:r w:rsidR="00D2385D" w:rsidRPr="00D135AA">
        <w:rPr>
          <w:rFonts w:asciiTheme="minorHAnsi" w:hAnsiTheme="minorHAnsi" w:cstheme="minorHAnsi"/>
          <w:sz w:val="23"/>
          <w:szCs w:val="23"/>
        </w:rPr>
        <w:t xml:space="preserve"> </w:t>
      </w:r>
      <w:r w:rsidR="0020469C" w:rsidRPr="00D135AA">
        <w:rPr>
          <w:rFonts w:asciiTheme="minorHAnsi" w:hAnsiTheme="minorHAnsi" w:cstheme="minorHAnsi"/>
          <w:sz w:val="23"/>
          <w:szCs w:val="23"/>
        </w:rPr>
        <w:t>okvirni sporazum</w:t>
      </w:r>
      <w:r w:rsidR="00D2385D" w:rsidRPr="00D135AA">
        <w:rPr>
          <w:rFonts w:asciiTheme="minorHAnsi" w:hAnsiTheme="minorHAnsi" w:cstheme="minorHAnsi"/>
          <w:sz w:val="23"/>
          <w:szCs w:val="23"/>
        </w:rPr>
        <w:t xml:space="preserve"> </w:t>
      </w:r>
      <w:r w:rsidR="0020469C" w:rsidRPr="00D135AA">
        <w:rPr>
          <w:rFonts w:asciiTheme="minorHAnsi" w:hAnsiTheme="minorHAnsi" w:cstheme="minorHAnsi"/>
          <w:sz w:val="23"/>
          <w:szCs w:val="23"/>
        </w:rPr>
        <w:t xml:space="preserve">z največ </w:t>
      </w:r>
      <w:r w:rsidR="00E426F3" w:rsidRPr="00D135AA">
        <w:rPr>
          <w:rFonts w:asciiTheme="minorHAnsi" w:hAnsiTheme="minorHAnsi" w:cstheme="minorHAnsi"/>
          <w:sz w:val="23"/>
          <w:szCs w:val="23"/>
        </w:rPr>
        <w:t>5</w:t>
      </w:r>
      <w:r w:rsidR="0020469C" w:rsidRPr="00D135AA">
        <w:rPr>
          <w:rFonts w:asciiTheme="minorHAnsi" w:hAnsiTheme="minorHAnsi" w:cstheme="minorHAnsi"/>
          <w:sz w:val="23"/>
          <w:szCs w:val="23"/>
        </w:rPr>
        <w:t xml:space="preserve"> izbranimi ponudniki </w:t>
      </w:r>
      <w:r w:rsidR="00D2385D" w:rsidRPr="00D135AA">
        <w:rPr>
          <w:rFonts w:asciiTheme="minorHAnsi" w:hAnsiTheme="minorHAnsi" w:cstheme="minorHAnsi"/>
          <w:sz w:val="23"/>
          <w:szCs w:val="23"/>
        </w:rPr>
        <w:t>najpozneje v 48 dneh od pravnomočnosti odločitve, ki v</w:t>
      </w:r>
      <w:r w:rsidR="00882B68" w:rsidRPr="00D135AA">
        <w:rPr>
          <w:rFonts w:asciiTheme="minorHAnsi" w:hAnsiTheme="minorHAnsi" w:cstheme="minorHAnsi"/>
          <w:sz w:val="23"/>
          <w:szCs w:val="23"/>
        </w:rPr>
        <w:t xml:space="preserve"> bistvenih delih ne bo odstopal</w:t>
      </w:r>
      <w:r w:rsidR="00D2385D" w:rsidRPr="00D135AA">
        <w:rPr>
          <w:rFonts w:asciiTheme="minorHAnsi" w:hAnsiTheme="minorHAnsi" w:cstheme="minorHAnsi"/>
          <w:sz w:val="23"/>
          <w:szCs w:val="23"/>
        </w:rPr>
        <w:t xml:space="preserve"> od osnutka </w:t>
      </w:r>
      <w:r w:rsidR="00882B68" w:rsidRPr="00D135AA">
        <w:rPr>
          <w:rFonts w:asciiTheme="minorHAnsi" w:hAnsiTheme="minorHAnsi" w:cstheme="minorHAnsi"/>
          <w:sz w:val="23"/>
          <w:szCs w:val="23"/>
        </w:rPr>
        <w:t xml:space="preserve">okvirnega sporazuma </w:t>
      </w:r>
      <w:r w:rsidR="00D2385D" w:rsidRPr="00D135AA">
        <w:rPr>
          <w:rFonts w:asciiTheme="minorHAnsi" w:hAnsiTheme="minorHAnsi" w:cstheme="minorHAnsi"/>
          <w:sz w:val="23"/>
          <w:szCs w:val="23"/>
        </w:rPr>
        <w:t>iz te dokumentacije (priloga št. 1</w:t>
      </w:r>
      <w:r w:rsidR="00902FE0" w:rsidRPr="00D135AA">
        <w:rPr>
          <w:rFonts w:asciiTheme="minorHAnsi" w:hAnsiTheme="minorHAnsi" w:cstheme="minorHAnsi"/>
          <w:sz w:val="23"/>
          <w:szCs w:val="23"/>
        </w:rPr>
        <w:t>3</w:t>
      </w:r>
      <w:r w:rsidR="00D2385D" w:rsidRPr="00D135AA">
        <w:rPr>
          <w:rFonts w:asciiTheme="minorHAnsi" w:hAnsiTheme="minorHAnsi" w:cstheme="minorHAnsi"/>
          <w:sz w:val="23"/>
          <w:szCs w:val="23"/>
        </w:rPr>
        <w:t xml:space="preserve">), pod odložnimi pogoji, navedenimi v vzorcu </w:t>
      </w:r>
      <w:r w:rsidR="00882B68" w:rsidRPr="00D135AA">
        <w:rPr>
          <w:rFonts w:asciiTheme="minorHAnsi" w:hAnsiTheme="minorHAnsi" w:cstheme="minorHAnsi"/>
          <w:sz w:val="23"/>
          <w:szCs w:val="23"/>
        </w:rPr>
        <w:t>okvirnega sporazuma</w:t>
      </w:r>
      <w:r w:rsidR="00D2385D" w:rsidRPr="00D135AA">
        <w:rPr>
          <w:rFonts w:asciiTheme="minorHAnsi" w:hAnsiTheme="minorHAnsi" w:cstheme="minorHAnsi"/>
          <w:sz w:val="23"/>
          <w:szCs w:val="23"/>
        </w:rPr>
        <w:t xml:space="preserve">.  Če se ponudnik v roku </w:t>
      </w:r>
      <w:r w:rsidR="00B331F0" w:rsidRPr="00D135AA">
        <w:rPr>
          <w:rFonts w:asciiTheme="minorHAnsi" w:hAnsiTheme="minorHAnsi" w:cstheme="minorHAnsi"/>
          <w:b/>
          <w:sz w:val="23"/>
          <w:szCs w:val="23"/>
        </w:rPr>
        <w:t>7</w:t>
      </w:r>
      <w:r w:rsidR="00D2385D" w:rsidRPr="00D135AA">
        <w:rPr>
          <w:rFonts w:asciiTheme="minorHAnsi" w:hAnsiTheme="minorHAnsi" w:cstheme="minorHAnsi"/>
          <w:b/>
          <w:sz w:val="23"/>
          <w:szCs w:val="23"/>
        </w:rPr>
        <w:t xml:space="preserve"> (</w:t>
      </w:r>
      <w:r w:rsidR="00B331F0" w:rsidRPr="00D135AA">
        <w:rPr>
          <w:rFonts w:asciiTheme="minorHAnsi" w:hAnsiTheme="minorHAnsi" w:cstheme="minorHAnsi"/>
          <w:b/>
          <w:sz w:val="23"/>
          <w:szCs w:val="23"/>
        </w:rPr>
        <w:t>sedem</w:t>
      </w:r>
      <w:r w:rsidR="00D2385D" w:rsidRPr="00D135AA">
        <w:rPr>
          <w:rFonts w:asciiTheme="minorHAnsi" w:hAnsiTheme="minorHAnsi" w:cstheme="minorHAnsi"/>
          <w:b/>
          <w:sz w:val="23"/>
          <w:szCs w:val="23"/>
        </w:rPr>
        <w:t xml:space="preserve">) dni po pozivu k podpisu </w:t>
      </w:r>
      <w:r w:rsidR="002F6495" w:rsidRPr="00D135AA">
        <w:rPr>
          <w:rFonts w:asciiTheme="minorHAnsi" w:hAnsiTheme="minorHAnsi" w:cstheme="minorHAnsi"/>
          <w:b/>
          <w:sz w:val="23"/>
          <w:szCs w:val="23"/>
        </w:rPr>
        <w:t>okvirnega sporazuma</w:t>
      </w:r>
      <w:r w:rsidR="00D2385D" w:rsidRPr="00D135AA">
        <w:rPr>
          <w:rFonts w:asciiTheme="minorHAnsi" w:hAnsiTheme="minorHAnsi" w:cstheme="minorHAnsi"/>
          <w:b/>
          <w:sz w:val="23"/>
          <w:szCs w:val="23"/>
        </w:rPr>
        <w:t xml:space="preserve"> ne bo odzval na poziv</w:t>
      </w:r>
      <w:r w:rsidR="00D2385D" w:rsidRPr="00D135AA">
        <w:rPr>
          <w:rFonts w:asciiTheme="minorHAnsi" w:hAnsiTheme="minorHAnsi" w:cstheme="minorHAnsi"/>
          <w:sz w:val="23"/>
          <w:szCs w:val="23"/>
        </w:rPr>
        <w:t xml:space="preserve">, lahko naročnik šteje, da je odstopil od namere za sklenitev </w:t>
      </w:r>
      <w:r w:rsidR="002F6495" w:rsidRPr="00D135AA">
        <w:rPr>
          <w:rFonts w:asciiTheme="minorHAnsi" w:hAnsiTheme="minorHAnsi" w:cstheme="minorHAnsi"/>
          <w:sz w:val="23"/>
          <w:szCs w:val="23"/>
        </w:rPr>
        <w:t>okvirnega sporazuma</w:t>
      </w:r>
      <w:r w:rsidR="00D2385D" w:rsidRPr="00D135AA">
        <w:rPr>
          <w:rFonts w:asciiTheme="minorHAnsi" w:hAnsiTheme="minorHAnsi" w:cstheme="minorHAnsi"/>
          <w:sz w:val="23"/>
          <w:szCs w:val="23"/>
        </w:rPr>
        <w:t xml:space="preserve">. Zgolj izjemoma, v primeru nastanka </w:t>
      </w:r>
      <w:r w:rsidR="00D2385D" w:rsidRPr="00D135AA">
        <w:rPr>
          <w:rFonts w:asciiTheme="minorHAnsi" w:hAnsiTheme="minorHAnsi" w:cstheme="minorHAnsi"/>
          <w:sz w:val="23"/>
          <w:szCs w:val="23"/>
        </w:rPr>
        <w:lastRenderedPageBreak/>
        <w:t xml:space="preserve">objektivnih okoliščin, ki onemogočijo podpis </w:t>
      </w:r>
      <w:r w:rsidR="002272F0" w:rsidRPr="00D135AA">
        <w:rPr>
          <w:rFonts w:asciiTheme="minorHAnsi" w:hAnsiTheme="minorHAnsi" w:cstheme="minorHAnsi"/>
          <w:sz w:val="23"/>
          <w:szCs w:val="23"/>
        </w:rPr>
        <w:t>okvirnega sporazuma</w:t>
      </w:r>
      <w:r w:rsidR="00D2385D" w:rsidRPr="00D135AA">
        <w:rPr>
          <w:rFonts w:asciiTheme="minorHAnsi" w:hAnsiTheme="minorHAnsi" w:cstheme="minorHAnsi"/>
          <w:sz w:val="23"/>
          <w:szCs w:val="23"/>
        </w:rPr>
        <w:t xml:space="preserve"> v zgoraj navedenem roku, lahko naročnik pristane tudi na daljši rok.</w:t>
      </w:r>
    </w:p>
    <w:p w14:paraId="47C452F3" w14:textId="006D47EF" w:rsidR="002F6495" w:rsidRPr="00D135AA" w:rsidRDefault="002F6495" w:rsidP="00D2385D">
      <w:pPr>
        <w:spacing w:after="0"/>
        <w:jc w:val="both"/>
        <w:rPr>
          <w:rFonts w:asciiTheme="minorHAnsi" w:hAnsiTheme="minorHAnsi" w:cstheme="minorHAnsi"/>
          <w:sz w:val="23"/>
          <w:szCs w:val="23"/>
        </w:rPr>
      </w:pPr>
    </w:p>
    <w:p w14:paraId="7B6D4435" w14:textId="58BF8210" w:rsidR="00CC5756" w:rsidRPr="00D135AA" w:rsidRDefault="00CC5756" w:rsidP="00CC5756">
      <w:pPr>
        <w:spacing w:after="0"/>
        <w:jc w:val="both"/>
        <w:rPr>
          <w:rFonts w:asciiTheme="minorHAnsi" w:hAnsiTheme="minorHAnsi" w:cstheme="minorHAnsi"/>
          <w:sz w:val="23"/>
          <w:szCs w:val="23"/>
        </w:rPr>
      </w:pPr>
      <w:r w:rsidRPr="00D135AA">
        <w:rPr>
          <w:rFonts w:asciiTheme="minorHAnsi" w:hAnsiTheme="minorHAnsi" w:cstheme="minorHAnsi"/>
          <w:sz w:val="23"/>
          <w:szCs w:val="23"/>
        </w:rPr>
        <w:t xml:space="preserve">V primeru, da izbrani ponudnik ne bo želel podpisati okvirnega sporazuma, </w:t>
      </w:r>
      <w:r w:rsidR="00A13DF7" w:rsidRPr="00D135AA">
        <w:rPr>
          <w:rFonts w:asciiTheme="minorHAnsi" w:hAnsiTheme="minorHAnsi" w:cstheme="minorHAnsi"/>
          <w:sz w:val="23"/>
          <w:szCs w:val="23"/>
        </w:rPr>
        <w:t>ima naročnik pravico vnovčiti zavarovanje za resnost ponudbe</w:t>
      </w:r>
      <w:r w:rsidR="00A46E94">
        <w:rPr>
          <w:rFonts w:asciiTheme="minorHAnsi" w:hAnsiTheme="minorHAnsi" w:cstheme="minorHAnsi"/>
          <w:sz w:val="23"/>
          <w:szCs w:val="23"/>
        </w:rPr>
        <w:t>.</w:t>
      </w:r>
    </w:p>
    <w:p w14:paraId="3159699E" w14:textId="2E2653C6" w:rsidR="00CC5756" w:rsidRDefault="00CC5756" w:rsidP="00D2385D">
      <w:pPr>
        <w:spacing w:after="0"/>
        <w:jc w:val="both"/>
        <w:rPr>
          <w:rFonts w:asciiTheme="minorHAnsi" w:hAnsiTheme="minorHAnsi" w:cstheme="minorHAnsi"/>
          <w:sz w:val="23"/>
          <w:szCs w:val="23"/>
        </w:rPr>
      </w:pPr>
    </w:p>
    <w:p w14:paraId="0F68A102" w14:textId="1B444FF7" w:rsidR="00C83EBF" w:rsidRPr="00D135AA" w:rsidRDefault="00C83EBF" w:rsidP="006E0652">
      <w:pPr>
        <w:pStyle w:val="Naslov2"/>
      </w:pPr>
      <w:bookmarkStart w:id="153" w:name="_Toc510009670"/>
      <w:r>
        <w:t>Ponovno odpiranje konkurence</w:t>
      </w:r>
      <w:bookmarkEnd w:id="153"/>
    </w:p>
    <w:p w14:paraId="63D775F6" w14:textId="64047CA2" w:rsidR="00182C35" w:rsidRDefault="002F6495" w:rsidP="00D2385D">
      <w:pPr>
        <w:spacing w:after="0"/>
        <w:jc w:val="both"/>
        <w:rPr>
          <w:rFonts w:asciiTheme="minorHAnsi" w:hAnsiTheme="minorHAnsi" w:cstheme="minorHAnsi"/>
          <w:sz w:val="23"/>
          <w:szCs w:val="23"/>
        </w:rPr>
      </w:pPr>
      <w:r w:rsidRPr="00D135AA">
        <w:rPr>
          <w:rFonts w:asciiTheme="minorHAnsi" w:hAnsiTheme="minorHAnsi" w:cstheme="minorHAnsi"/>
          <w:sz w:val="23"/>
          <w:szCs w:val="23"/>
        </w:rPr>
        <w:t>Okvirni sporazum se bo izvajal s ponovnim odpiranjem konkurence med gospodarsk</w:t>
      </w:r>
      <w:r w:rsidR="00403BCB" w:rsidRPr="00D135AA">
        <w:rPr>
          <w:rFonts w:asciiTheme="minorHAnsi" w:hAnsiTheme="minorHAnsi" w:cstheme="minorHAnsi"/>
          <w:sz w:val="23"/>
          <w:szCs w:val="23"/>
        </w:rPr>
        <w:t>imi subjekti, ki bodo</w:t>
      </w:r>
      <w:r w:rsidR="00C740FD" w:rsidRPr="00D135AA">
        <w:rPr>
          <w:rFonts w:asciiTheme="minorHAnsi" w:hAnsiTheme="minorHAnsi" w:cstheme="minorHAnsi"/>
          <w:sz w:val="23"/>
          <w:szCs w:val="23"/>
        </w:rPr>
        <w:t xml:space="preserve"> podpisniki okvirnega sporazuma.</w:t>
      </w:r>
      <w:r w:rsidR="00403BCB" w:rsidRPr="00D135AA">
        <w:rPr>
          <w:rFonts w:asciiTheme="minorHAnsi" w:hAnsiTheme="minorHAnsi" w:cstheme="minorHAnsi"/>
          <w:sz w:val="23"/>
          <w:szCs w:val="23"/>
        </w:rPr>
        <w:t xml:space="preserve"> </w:t>
      </w:r>
      <w:r w:rsidR="00DB38B8" w:rsidRPr="00D135AA">
        <w:rPr>
          <w:rFonts w:asciiTheme="minorHAnsi" w:hAnsiTheme="minorHAnsi" w:cstheme="minorHAnsi"/>
          <w:sz w:val="23"/>
          <w:szCs w:val="23"/>
        </w:rPr>
        <w:t xml:space="preserve">Naročnik bo konkurenco med strankami okvirnega sporazuma odpiral na način, da bo na e-mail </w:t>
      </w:r>
      <w:r w:rsidR="00007B45">
        <w:rPr>
          <w:rFonts w:asciiTheme="minorHAnsi" w:hAnsiTheme="minorHAnsi" w:cstheme="minorHAnsi"/>
          <w:sz w:val="23"/>
          <w:szCs w:val="23"/>
        </w:rPr>
        <w:t>(naveden v obrazcu Priloga št. 2</w:t>
      </w:r>
      <w:r w:rsidR="007D0157">
        <w:rPr>
          <w:rFonts w:asciiTheme="minorHAnsi" w:hAnsiTheme="minorHAnsi" w:cstheme="minorHAnsi"/>
          <w:sz w:val="23"/>
          <w:szCs w:val="23"/>
        </w:rPr>
        <w:t>)</w:t>
      </w:r>
      <w:r w:rsidR="00007B45">
        <w:rPr>
          <w:rFonts w:asciiTheme="minorHAnsi" w:hAnsiTheme="minorHAnsi" w:cstheme="minorHAnsi"/>
          <w:sz w:val="23"/>
          <w:szCs w:val="23"/>
        </w:rPr>
        <w:t xml:space="preserve"> </w:t>
      </w:r>
      <w:r w:rsidR="00DB38B8" w:rsidRPr="00D135AA">
        <w:rPr>
          <w:rFonts w:asciiTheme="minorHAnsi" w:hAnsiTheme="minorHAnsi" w:cstheme="minorHAnsi"/>
          <w:sz w:val="23"/>
          <w:szCs w:val="23"/>
        </w:rPr>
        <w:t xml:space="preserve">vsem ponudnikom, s katerimi bo sklenjen okvirni sporazum, poslal </w:t>
      </w:r>
      <w:r w:rsidR="0015682A" w:rsidRPr="00D135AA">
        <w:rPr>
          <w:rFonts w:asciiTheme="minorHAnsi" w:hAnsiTheme="minorHAnsi" w:cstheme="minorHAnsi"/>
          <w:sz w:val="23"/>
          <w:szCs w:val="23"/>
        </w:rPr>
        <w:t xml:space="preserve">povabilo k oddaji ponudbe za posamezno naročilo, v katerem bo podrobneje opredelil predmet posameznega naročila in druge zahteve, ki se nanašajo  na posamezno naročilo ter bo določil </w:t>
      </w:r>
      <w:r w:rsidR="00CD59A9">
        <w:rPr>
          <w:rFonts w:asciiTheme="minorHAnsi" w:hAnsiTheme="minorHAnsi" w:cstheme="minorHAnsi"/>
          <w:sz w:val="23"/>
          <w:szCs w:val="23"/>
        </w:rPr>
        <w:t xml:space="preserve">način posredovanja ponudb ter </w:t>
      </w:r>
      <w:r w:rsidR="00CD59A9" w:rsidRPr="00D135AA">
        <w:rPr>
          <w:rFonts w:asciiTheme="minorHAnsi" w:hAnsiTheme="minorHAnsi" w:cstheme="minorHAnsi"/>
          <w:sz w:val="23"/>
          <w:szCs w:val="23"/>
        </w:rPr>
        <w:t xml:space="preserve"> </w:t>
      </w:r>
      <w:r w:rsidR="0015682A" w:rsidRPr="00D135AA">
        <w:rPr>
          <w:rFonts w:asciiTheme="minorHAnsi" w:hAnsiTheme="minorHAnsi" w:cstheme="minorHAnsi"/>
          <w:sz w:val="23"/>
          <w:szCs w:val="23"/>
        </w:rPr>
        <w:t xml:space="preserve">rok za prejem ponudb, ki ne bo krajši od </w:t>
      </w:r>
      <w:r w:rsidR="00060181" w:rsidRPr="00D135AA">
        <w:rPr>
          <w:rFonts w:asciiTheme="minorHAnsi" w:hAnsiTheme="minorHAnsi" w:cstheme="minorHAnsi"/>
          <w:sz w:val="23"/>
          <w:szCs w:val="23"/>
        </w:rPr>
        <w:t xml:space="preserve">pet </w:t>
      </w:r>
      <w:r w:rsidR="0015682A" w:rsidRPr="00D135AA">
        <w:rPr>
          <w:rFonts w:asciiTheme="minorHAnsi" w:hAnsiTheme="minorHAnsi" w:cstheme="minorHAnsi"/>
          <w:sz w:val="23"/>
          <w:szCs w:val="23"/>
        </w:rPr>
        <w:t>delovnih dni</w:t>
      </w:r>
      <w:r w:rsidR="00920698">
        <w:rPr>
          <w:rFonts w:asciiTheme="minorHAnsi" w:hAnsiTheme="minorHAnsi" w:cstheme="minorHAnsi"/>
          <w:sz w:val="23"/>
          <w:szCs w:val="23"/>
        </w:rPr>
        <w:t xml:space="preserve"> od dneva posredovanja povabila</w:t>
      </w:r>
      <w:r w:rsidR="0015682A" w:rsidRPr="00D135AA">
        <w:rPr>
          <w:rFonts w:asciiTheme="minorHAnsi" w:hAnsiTheme="minorHAnsi" w:cstheme="minorHAnsi"/>
          <w:sz w:val="23"/>
          <w:szCs w:val="23"/>
        </w:rPr>
        <w:t xml:space="preserve">. </w:t>
      </w:r>
      <w:r w:rsidR="00182C35" w:rsidRPr="00D135AA">
        <w:rPr>
          <w:rFonts w:asciiTheme="minorHAnsi" w:hAnsiTheme="minorHAnsi" w:cstheme="minorHAnsi"/>
          <w:sz w:val="23"/>
          <w:szCs w:val="23"/>
        </w:rPr>
        <w:t xml:space="preserve"> </w:t>
      </w:r>
      <w:r w:rsidR="007D0157">
        <w:rPr>
          <w:rFonts w:asciiTheme="minorHAnsi" w:hAnsiTheme="minorHAnsi" w:cstheme="minorHAnsi"/>
          <w:sz w:val="23"/>
          <w:szCs w:val="23"/>
        </w:rPr>
        <w:t>Ponudnik je dolžan naročniku takoj sporočiti morebitno spremembo predhodno navedenega e-maila zaradi nedelovanja le tega ali zaradi odsotnosti imetnika e-maila.</w:t>
      </w:r>
    </w:p>
    <w:p w14:paraId="1B2E480B" w14:textId="61249F0B" w:rsidR="008902EE" w:rsidRDefault="008902EE" w:rsidP="00D2385D">
      <w:pPr>
        <w:spacing w:after="0"/>
        <w:jc w:val="both"/>
        <w:rPr>
          <w:rFonts w:asciiTheme="minorHAnsi" w:hAnsiTheme="minorHAnsi" w:cstheme="minorHAnsi"/>
          <w:sz w:val="23"/>
          <w:szCs w:val="23"/>
        </w:rPr>
      </w:pPr>
    </w:p>
    <w:p w14:paraId="396CCB19" w14:textId="6C1EA428" w:rsidR="008902EE" w:rsidRPr="003E7089" w:rsidRDefault="008902EE" w:rsidP="008902EE">
      <w:pPr>
        <w:spacing w:after="0"/>
        <w:jc w:val="both"/>
        <w:rPr>
          <w:rFonts w:asciiTheme="minorHAnsi" w:hAnsiTheme="minorHAnsi" w:cstheme="minorHAnsi"/>
          <w:sz w:val="23"/>
          <w:szCs w:val="23"/>
          <w:u w:val="single"/>
        </w:rPr>
      </w:pPr>
      <w:r w:rsidRPr="003E7089">
        <w:rPr>
          <w:rFonts w:asciiTheme="minorHAnsi" w:hAnsiTheme="minorHAnsi" w:cstheme="minorHAnsi"/>
          <w:sz w:val="23"/>
          <w:szCs w:val="23"/>
          <w:u w:val="single"/>
        </w:rPr>
        <w:t xml:space="preserve">Naročnik si pridržuje pravico, da bo za </w:t>
      </w:r>
      <w:r w:rsidR="003E7089" w:rsidRPr="003E7089">
        <w:rPr>
          <w:rFonts w:asciiTheme="minorHAnsi" w:hAnsiTheme="minorHAnsi" w:cstheme="minorHAnsi"/>
          <w:sz w:val="23"/>
          <w:szCs w:val="23"/>
          <w:u w:val="single"/>
        </w:rPr>
        <w:t>posamezno ponovno</w:t>
      </w:r>
      <w:r w:rsidRPr="003E7089">
        <w:rPr>
          <w:rFonts w:asciiTheme="minorHAnsi" w:hAnsiTheme="minorHAnsi" w:cstheme="minorHAnsi"/>
          <w:sz w:val="23"/>
          <w:szCs w:val="23"/>
          <w:u w:val="single"/>
        </w:rPr>
        <w:t xml:space="preserve"> odpiranje konkurence za oddajo ponudb in odpiranje ponudb uporabil možnost t.i. e-oddaje preko informacijskega sistema e-JN, o čemer bodo ponudniki pravočasno obveščeni.</w:t>
      </w:r>
    </w:p>
    <w:p w14:paraId="1080A802" w14:textId="77777777" w:rsidR="00E36521" w:rsidRPr="00D135AA" w:rsidRDefault="00E36521" w:rsidP="00D2385D">
      <w:pPr>
        <w:spacing w:after="0"/>
        <w:jc w:val="both"/>
        <w:rPr>
          <w:rFonts w:asciiTheme="minorHAnsi" w:hAnsiTheme="minorHAnsi" w:cstheme="minorHAnsi"/>
          <w:sz w:val="23"/>
          <w:szCs w:val="23"/>
        </w:rPr>
      </w:pPr>
    </w:p>
    <w:p w14:paraId="5DF2C994" w14:textId="4D02CB72" w:rsidR="00003C6C" w:rsidRDefault="003B6035" w:rsidP="00250C72">
      <w:pPr>
        <w:spacing w:after="0"/>
        <w:jc w:val="both"/>
        <w:rPr>
          <w:rFonts w:asciiTheme="minorHAnsi" w:hAnsiTheme="minorHAnsi" w:cstheme="minorHAnsi"/>
          <w:sz w:val="23"/>
          <w:szCs w:val="23"/>
        </w:rPr>
      </w:pPr>
      <w:r w:rsidRPr="00D135AA">
        <w:rPr>
          <w:rFonts w:asciiTheme="minorHAnsi" w:hAnsiTheme="minorHAnsi" w:cstheme="minorHAnsi"/>
          <w:sz w:val="23"/>
          <w:szCs w:val="23"/>
        </w:rPr>
        <w:t xml:space="preserve">Po prejemu ponudb v okviru posameznega odpiranja konkurence bo naročnik prejete ponudbe razvrstil na podlagi merila za izbor, </w:t>
      </w:r>
      <w:r w:rsidR="00221D9F" w:rsidRPr="00D135AA">
        <w:rPr>
          <w:rFonts w:asciiTheme="minorHAnsi" w:hAnsiTheme="minorHAnsi" w:cstheme="minorHAnsi"/>
          <w:sz w:val="23"/>
          <w:szCs w:val="23"/>
        </w:rPr>
        <w:t>naveden</w:t>
      </w:r>
      <w:r w:rsidR="00920698">
        <w:rPr>
          <w:rFonts w:asciiTheme="minorHAnsi" w:hAnsiTheme="minorHAnsi" w:cstheme="minorHAnsi"/>
          <w:sz w:val="23"/>
          <w:szCs w:val="23"/>
        </w:rPr>
        <w:t>ega</w:t>
      </w:r>
      <w:r w:rsidR="00221D9F" w:rsidRPr="00D135AA">
        <w:rPr>
          <w:rFonts w:asciiTheme="minorHAnsi" w:hAnsiTheme="minorHAnsi" w:cstheme="minorHAnsi"/>
          <w:sz w:val="23"/>
          <w:szCs w:val="23"/>
        </w:rPr>
        <w:t xml:space="preserve"> v točki 11.</w:t>
      </w:r>
      <w:r w:rsidR="00CB173A">
        <w:rPr>
          <w:rFonts w:asciiTheme="minorHAnsi" w:hAnsiTheme="minorHAnsi" w:cstheme="minorHAnsi"/>
          <w:sz w:val="23"/>
          <w:szCs w:val="23"/>
        </w:rPr>
        <w:t>3</w:t>
      </w:r>
      <w:r w:rsidR="00221D9F" w:rsidRPr="00D135AA">
        <w:rPr>
          <w:rFonts w:asciiTheme="minorHAnsi" w:hAnsiTheme="minorHAnsi" w:cstheme="minorHAnsi"/>
          <w:sz w:val="23"/>
          <w:szCs w:val="23"/>
        </w:rPr>
        <w:t>.</w:t>
      </w:r>
      <w:r w:rsidR="00003C6C">
        <w:rPr>
          <w:rFonts w:asciiTheme="minorHAnsi" w:hAnsiTheme="minorHAnsi" w:cstheme="minorHAnsi"/>
          <w:sz w:val="23"/>
          <w:szCs w:val="23"/>
        </w:rPr>
        <w:t>, ki</w:t>
      </w:r>
      <w:r w:rsidR="00221D9F" w:rsidRPr="00D135AA">
        <w:rPr>
          <w:rFonts w:asciiTheme="minorHAnsi" w:hAnsiTheme="minorHAnsi" w:cstheme="minorHAnsi"/>
          <w:sz w:val="23"/>
          <w:szCs w:val="23"/>
        </w:rPr>
        <w:t xml:space="preserve"> predstavlja</w:t>
      </w:r>
      <w:r w:rsidR="00221D9F" w:rsidRPr="00D135AA">
        <w:rPr>
          <w:rFonts w:asciiTheme="minorHAnsi" w:eastAsia="Calibri" w:hAnsiTheme="minorHAnsi" w:cstheme="minorHAnsi"/>
          <w:b/>
          <w:kern w:val="3"/>
          <w:sz w:val="23"/>
          <w:szCs w:val="23"/>
          <w:lang w:eastAsia="zh-CN"/>
        </w:rPr>
        <w:t xml:space="preserve"> </w:t>
      </w:r>
      <w:r w:rsidR="00221D9F" w:rsidRPr="00D135AA">
        <w:rPr>
          <w:rFonts w:asciiTheme="minorHAnsi" w:hAnsiTheme="minorHAnsi" w:cstheme="minorHAnsi"/>
          <w:b/>
          <w:sz w:val="23"/>
          <w:szCs w:val="23"/>
        </w:rPr>
        <w:t>najnižj</w:t>
      </w:r>
      <w:r w:rsidR="00060181" w:rsidRPr="00D135AA">
        <w:rPr>
          <w:rFonts w:asciiTheme="minorHAnsi" w:hAnsiTheme="minorHAnsi" w:cstheme="minorHAnsi"/>
          <w:b/>
          <w:sz w:val="23"/>
          <w:szCs w:val="23"/>
        </w:rPr>
        <w:t>o</w:t>
      </w:r>
      <w:r w:rsidR="00221D9F" w:rsidRPr="00D135AA">
        <w:rPr>
          <w:rFonts w:asciiTheme="minorHAnsi" w:hAnsiTheme="minorHAnsi" w:cstheme="minorHAnsi"/>
          <w:b/>
          <w:sz w:val="23"/>
          <w:szCs w:val="23"/>
        </w:rPr>
        <w:t xml:space="preserve"> končn</w:t>
      </w:r>
      <w:r w:rsidR="00060181" w:rsidRPr="00D135AA">
        <w:rPr>
          <w:rFonts w:asciiTheme="minorHAnsi" w:hAnsiTheme="minorHAnsi" w:cstheme="minorHAnsi"/>
          <w:b/>
          <w:sz w:val="23"/>
          <w:szCs w:val="23"/>
        </w:rPr>
        <w:t>o</w:t>
      </w:r>
      <w:r w:rsidR="00221D9F" w:rsidRPr="00D135AA">
        <w:rPr>
          <w:rFonts w:asciiTheme="minorHAnsi" w:hAnsiTheme="minorHAnsi" w:cstheme="minorHAnsi"/>
          <w:b/>
          <w:sz w:val="23"/>
          <w:szCs w:val="23"/>
        </w:rPr>
        <w:t xml:space="preserve"> ponudben</w:t>
      </w:r>
      <w:r w:rsidR="00060181" w:rsidRPr="00D135AA">
        <w:rPr>
          <w:rFonts w:asciiTheme="minorHAnsi" w:hAnsiTheme="minorHAnsi" w:cstheme="minorHAnsi"/>
          <w:b/>
          <w:sz w:val="23"/>
          <w:szCs w:val="23"/>
        </w:rPr>
        <w:t>o</w:t>
      </w:r>
      <w:r w:rsidR="00221D9F" w:rsidRPr="00D135AA">
        <w:rPr>
          <w:rFonts w:asciiTheme="minorHAnsi" w:hAnsiTheme="minorHAnsi" w:cstheme="minorHAnsi"/>
          <w:b/>
          <w:sz w:val="23"/>
          <w:szCs w:val="23"/>
        </w:rPr>
        <w:t xml:space="preserve"> vrednost brez DDV</w:t>
      </w:r>
      <w:r w:rsidR="00380251" w:rsidRPr="00D135AA">
        <w:rPr>
          <w:rFonts w:asciiTheme="minorHAnsi" w:hAnsiTheme="minorHAnsi" w:cstheme="minorHAnsi"/>
          <w:b/>
          <w:sz w:val="23"/>
          <w:szCs w:val="23"/>
        </w:rPr>
        <w:t>.</w:t>
      </w:r>
      <w:r w:rsidR="00221D9F" w:rsidRPr="00D135AA">
        <w:rPr>
          <w:rFonts w:asciiTheme="minorHAnsi" w:hAnsiTheme="minorHAnsi" w:cstheme="minorHAnsi"/>
          <w:sz w:val="23"/>
          <w:szCs w:val="23"/>
        </w:rPr>
        <w:t xml:space="preserve"> </w:t>
      </w:r>
      <w:r w:rsidR="00003C6C">
        <w:rPr>
          <w:rFonts w:asciiTheme="minorHAnsi" w:hAnsiTheme="minorHAnsi" w:cstheme="minorHAnsi"/>
          <w:sz w:val="23"/>
          <w:szCs w:val="23"/>
        </w:rPr>
        <w:t>Naročnik bo ponudnike o oddaji posameznega naročila obvestil z odločitvijo/zapisnikom o odpiranju posamičnega naročila/drugim zapisom, na predhodno navedeni elektronski naslov.</w:t>
      </w:r>
    </w:p>
    <w:p w14:paraId="7F43BBE3" w14:textId="77777777" w:rsidR="00135988" w:rsidRDefault="00135988" w:rsidP="00250C72">
      <w:pPr>
        <w:spacing w:after="0"/>
        <w:jc w:val="both"/>
        <w:rPr>
          <w:rFonts w:asciiTheme="minorHAnsi" w:hAnsiTheme="minorHAnsi" w:cstheme="minorHAnsi"/>
          <w:sz w:val="23"/>
          <w:szCs w:val="23"/>
        </w:rPr>
      </w:pPr>
    </w:p>
    <w:p w14:paraId="295834B3" w14:textId="71BF3570" w:rsidR="008123CC" w:rsidRPr="005904FE" w:rsidRDefault="00F37277" w:rsidP="005904FE">
      <w:pPr>
        <w:spacing w:after="0"/>
        <w:jc w:val="both"/>
        <w:rPr>
          <w:rFonts w:asciiTheme="minorHAnsi" w:hAnsiTheme="minorHAnsi" w:cstheme="minorHAnsi"/>
          <w:sz w:val="23"/>
          <w:szCs w:val="23"/>
        </w:rPr>
      </w:pPr>
      <w:r w:rsidRPr="00D135AA">
        <w:rPr>
          <w:rFonts w:asciiTheme="minorHAnsi" w:hAnsiTheme="minorHAnsi" w:cstheme="minorHAnsi"/>
          <w:sz w:val="23"/>
          <w:szCs w:val="23"/>
        </w:rPr>
        <w:t xml:space="preserve">Po oddaji posameznega naročila bo naročnik izbranega ponudnika za posamezno naročilo pozval k sklenitvi pogodbe </w:t>
      </w:r>
      <w:r w:rsidR="00483863" w:rsidRPr="00D135AA">
        <w:rPr>
          <w:rFonts w:asciiTheme="minorHAnsi" w:hAnsiTheme="minorHAnsi" w:cstheme="minorHAnsi"/>
          <w:sz w:val="23"/>
          <w:szCs w:val="23"/>
        </w:rPr>
        <w:t xml:space="preserve">za </w:t>
      </w:r>
      <w:r w:rsidRPr="00D135AA">
        <w:rPr>
          <w:rFonts w:asciiTheme="minorHAnsi" w:hAnsiTheme="minorHAnsi" w:cstheme="minorHAnsi"/>
          <w:sz w:val="23"/>
          <w:szCs w:val="23"/>
        </w:rPr>
        <w:t>posamezn</w:t>
      </w:r>
      <w:r w:rsidR="00483863" w:rsidRPr="00D135AA">
        <w:rPr>
          <w:rFonts w:asciiTheme="minorHAnsi" w:hAnsiTheme="minorHAnsi" w:cstheme="minorHAnsi"/>
          <w:sz w:val="23"/>
          <w:szCs w:val="23"/>
        </w:rPr>
        <w:t>o naročilo</w:t>
      </w:r>
      <w:r w:rsidR="00380251" w:rsidRPr="00D135AA">
        <w:rPr>
          <w:rFonts w:asciiTheme="minorHAnsi" w:hAnsiTheme="minorHAnsi" w:cstheme="minorHAnsi"/>
          <w:sz w:val="23"/>
          <w:szCs w:val="23"/>
        </w:rPr>
        <w:t xml:space="preserve"> (</w:t>
      </w:r>
      <w:r w:rsidR="00E43974">
        <w:rPr>
          <w:rFonts w:asciiTheme="minorHAnsi" w:hAnsiTheme="minorHAnsi" w:cstheme="minorHAnsi"/>
          <w:sz w:val="23"/>
          <w:szCs w:val="23"/>
        </w:rPr>
        <w:t xml:space="preserve">obrazec </w:t>
      </w:r>
      <w:r w:rsidR="00380251" w:rsidRPr="00D135AA">
        <w:rPr>
          <w:rFonts w:asciiTheme="minorHAnsi" w:hAnsiTheme="minorHAnsi" w:cstheme="minorHAnsi"/>
          <w:sz w:val="23"/>
          <w:szCs w:val="23"/>
        </w:rPr>
        <w:t>priloga št. 1</w:t>
      </w:r>
      <w:r w:rsidR="00E6655A" w:rsidRPr="00D135AA">
        <w:rPr>
          <w:rFonts w:asciiTheme="minorHAnsi" w:hAnsiTheme="minorHAnsi" w:cstheme="minorHAnsi"/>
          <w:sz w:val="23"/>
          <w:szCs w:val="23"/>
        </w:rPr>
        <w:t>4</w:t>
      </w:r>
      <w:r w:rsidR="00380251" w:rsidRPr="00D135AA">
        <w:rPr>
          <w:rFonts w:asciiTheme="minorHAnsi" w:hAnsiTheme="minorHAnsi" w:cstheme="minorHAnsi"/>
          <w:sz w:val="23"/>
          <w:szCs w:val="23"/>
        </w:rPr>
        <w:t>)</w:t>
      </w:r>
      <w:r w:rsidRPr="00D135AA">
        <w:rPr>
          <w:rFonts w:asciiTheme="minorHAnsi" w:hAnsiTheme="minorHAnsi" w:cstheme="minorHAnsi"/>
          <w:sz w:val="23"/>
          <w:szCs w:val="23"/>
        </w:rPr>
        <w:t xml:space="preserve">. </w:t>
      </w:r>
      <w:r w:rsidR="005F18B5" w:rsidRPr="00D135AA">
        <w:rPr>
          <w:rFonts w:asciiTheme="minorHAnsi" w:hAnsiTheme="minorHAnsi" w:cstheme="minorHAnsi"/>
          <w:sz w:val="23"/>
          <w:szCs w:val="23"/>
        </w:rPr>
        <w:t>Če ponudnik ne bo podpisal pogodbe</w:t>
      </w:r>
      <w:r w:rsidRPr="00D135AA">
        <w:rPr>
          <w:rFonts w:asciiTheme="minorHAnsi" w:hAnsiTheme="minorHAnsi" w:cstheme="minorHAnsi"/>
          <w:sz w:val="23"/>
          <w:szCs w:val="23"/>
        </w:rPr>
        <w:t xml:space="preserve"> </w:t>
      </w:r>
      <w:r w:rsidR="00060181" w:rsidRPr="00D135AA">
        <w:rPr>
          <w:rFonts w:asciiTheme="minorHAnsi" w:hAnsiTheme="minorHAnsi" w:cstheme="minorHAnsi"/>
          <w:sz w:val="23"/>
          <w:szCs w:val="23"/>
        </w:rPr>
        <w:t xml:space="preserve">za posamezno naročilo </w:t>
      </w:r>
      <w:r w:rsidRPr="00D135AA">
        <w:rPr>
          <w:rFonts w:asciiTheme="minorHAnsi" w:hAnsiTheme="minorHAnsi" w:cstheme="minorHAnsi"/>
          <w:sz w:val="23"/>
          <w:szCs w:val="23"/>
        </w:rPr>
        <w:t xml:space="preserve">v roku </w:t>
      </w:r>
      <w:r w:rsidR="00B517B6" w:rsidRPr="00D135AA">
        <w:rPr>
          <w:rFonts w:asciiTheme="minorHAnsi" w:hAnsiTheme="minorHAnsi" w:cstheme="minorHAnsi"/>
          <w:sz w:val="23"/>
          <w:szCs w:val="23"/>
        </w:rPr>
        <w:t>sedmih</w:t>
      </w:r>
      <w:r w:rsidRPr="00D135AA">
        <w:rPr>
          <w:rFonts w:asciiTheme="minorHAnsi" w:hAnsiTheme="minorHAnsi" w:cstheme="minorHAnsi"/>
          <w:sz w:val="23"/>
          <w:szCs w:val="23"/>
        </w:rPr>
        <w:t xml:space="preserve"> (</w:t>
      </w:r>
      <w:r w:rsidR="00B517B6" w:rsidRPr="00D135AA">
        <w:rPr>
          <w:rFonts w:asciiTheme="minorHAnsi" w:hAnsiTheme="minorHAnsi" w:cstheme="minorHAnsi"/>
          <w:sz w:val="23"/>
          <w:szCs w:val="23"/>
        </w:rPr>
        <w:t>7</w:t>
      </w:r>
      <w:r w:rsidRPr="00D135AA">
        <w:rPr>
          <w:rFonts w:asciiTheme="minorHAnsi" w:hAnsiTheme="minorHAnsi" w:cstheme="minorHAnsi"/>
          <w:sz w:val="23"/>
          <w:szCs w:val="23"/>
        </w:rPr>
        <w:t>) dni od prejema naročnikovega poziva</w:t>
      </w:r>
      <w:r w:rsidR="005F18B5" w:rsidRPr="00D135AA">
        <w:rPr>
          <w:rFonts w:asciiTheme="minorHAnsi" w:hAnsiTheme="minorHAnsi" w:cstheme="minorHAnsi"/>
          <w:sz w:val="23"/>
          <w:szCs w:val="23"/>
        </w:rPr>
        <w:t>, ima naročnik pravico šteti, da ponudnik od ponudbe odstopa in oddati posamezno naročilo drugo uvrščenemu ponudniku</w:t>
      </w:r>
      <w:r w:rsidR="00523FA6" w:rsidRPr="00D135AA">
        <w:rPr>
          <w:rFonts w:asciiTheme="minorHAnsi" w:hAnsiTheme="minorHAnsi" w:cstheme="minorHAnsi"/>
          <w:sz w:val="23"/>
          <w:szCs w:val="23"/>
        </w:rPr>
        <w:t xml:space="preserve"> </w:t>
      </w:r>
      <w:r w:rsidR="00A13DF7" w:rsidRPr="00D135AA">
        <w:rPr>
          <w:rFonts w:asciiTheme="minorHAnsi" w:hAnsiTheme="minorHAnsi" w:cstheme="minorHAnsi"/>
          <w:sz w:val="23"/>
          <w:szCs w:val="23"/>
        </w:rPr>
        <w:t>ter</w:t>
      </w:r>
      <w:r w:rsidR="00523FA6" w:rsidRPr="00D135AA">
        <w:rPr>
          <w:rFonts w:asciiTheme="minorHAnsi" w:hAnsiTheme="minorHAnsi" w:cstheme="minorHAnsi"/>
          <w:sz w:val="23"/>
          <w:szCs w:val="23"/>
        </w:rPr>
        <w:t xml:space="preserve"> </w:t>
      </w:r>
      <w:r w:rsidR="00BB6EEC">
        <w:rPr>
          <w:rFonts w:asciiTheme="minorHAnsi" w:hAnsiTheme="minorHAnsi" w:cstheme="minorHAnsi"/>
          <w:sz w:val="23"/>
          <w:szCs w:val="23"/>
        </w:rPr>
        <w:t>u</w:t>
      </w:r>
      <w:r w:rsidR="00523FA6" w:rsidRPr="00D135AA">
        <w:rPr>
          <w:rFonts w:asciiTheme="minorHAnsi" w:hAnsiTheme="minorHAnsi" w:cstheme="minorHAnsi"/>
          <w:sz w:val="23"/>
          <w:szCs w:val="23"/>
        </w:rPr>
        <w:t xml:space="preserve">novčiti zavarovanje za </w:t>
      </w:r>
      <w:r w:rsidR="00EF5DAD" w:rsidRPr="00D135AA">
        <w:rPr>
          <w:rFonts w:asciiTheme="minorHAnsi" w:hAnsiTheme="minorHAnsi" w:cstheme="minorHAnsi"/>
          <w:sz w:val="23"/>
          <w:szCs w:val="23"/>
        </w:rPr>
        <w:t>dobro izvedbo del</w:t>
      </w:r>
      <w:r w:rsidR="005F18B5" w:rsidRPr="00D135AA">
        <w:rPr>
          <w:rFonts w:asciiTheme="minorHAnsi" w:hAnsiTheme="minorHAnsi" w:cstheme="minorHAnsi"/>
          <w:sz w:val="23"/>
          <w:szCs w:val="23"/>
        </w:rPr>
        <w:t>.</w:t>
      </w:r>
      <w:r w:rsidRPr="005B7BFA">
        <w:rPr>
          <w:rFonts w:asciiTheme="minorHAnsi" w:hAnsiTheme="minorHAnsi" w:cstheme="minorHAnsi"/>
          <w:sz w:val="23"/>
          <w:szCs w:val="23"/>
        </w:rPr>
        <w:t xml:space="preserve"> </w:t>
      </w:r>
      <w:r w:rsidR="005904FE" w:rsidRPr="005904FE">
        <w:rPr>
          <w:rFonts w:asciiTheme="minorHAnsi" w:hAnsiTheme="minorHAnsi" w:cstheme="minorHAnsi"/>
          <w:sz w:val="23"/>
          <w:szCs w:val="23"/>
        </w:rPr>
        <w:t xml:space="preserve">V kolikor tudi ta ponudnik odstopi od ponudbe, lahko naročnik pozove k sklenitvi </w:t>
      </w:r>
      <w:r w:rsidR="005904FE">
        <w:rPr>
          <w:rFonts w:asciiTheme="minorHAnsi" w:hAnsiTheme="minorHAnsi" w:cstheme="minorHAnsi"/>
          <w:sz w:val="23"/>
          <w:szCs w:val="23"/>
        </w:rPr>
        <w:t>pogodbe</w:t>
      </w:r>
      <w:r w:rsidR="005904FE" w:rsidRPr="005904FE">
        <w:rPr>
          <w:rFonts w:asciiTheme="minorHAnsi" w:hAnsiTheme="minorHAnsi" w:cstheme="minorHAnsi"/>
          <w:sz w:val="23"/>
          <w:szCs w:val="23"/>
        </w:rPr>
        <w:t xml:space="preserve"> naslednjega ponudnika in tako dalje, dokler naročnik ne sklene </w:t>
      </w:r>
      <w:r w:rsidR="005904FE">
        <w:rPr>
          <w:rFonts w:asciiTheme="minorHAnsi" w:hAnsiTheme="minorHAnsi" w:cstheme="minorHAnsi"/>
          <w:sz w:val="23"/>
          <w:szCs w:val="23"/>
        </w:rPr>
        <w:t>pogodbe za posamezno naročilo oz.</w:t>
      </w:r>
      <w:r w:rsidR="005904FE" w:rsidRPr="005904FE">
        <w:rPr>
          <w:rFonts w:asciiTheme="minorHAnsi" w:hAnsiTheme="minorHAnsi" w:cstheme="minorHAnsi"/>
          <w:sz w:val="23"/>
          <w:szCs w:val="23"/>
        </w:rPr>
        <w:t xml:space="preserve"> dokler vsi ponudniki ne odstopijo od ponudbe. Naročnik bo v takšnem primeru izbral ponudbo naslednjega ponudnika samo v primeru, v kolikor bo njegova ponudba dopustna ter če bo to v interesu naročnika.</w:t>
      </w:r>
    </w:p>
    <w:p w14:paraId="37EA8D6C" w14:textId="0C8FD58F" w:rsidR="008123CC" w:rsidRPr="005B7BFA" w:rsidRDefault="008123CC" w:rsidP="00250C72">
      <w:pPr>
        <w:spacing w:after="0"/>
        <w:jc w:val="both"/>
        <w:rPr>
          <w:rFonts w:asciiTheme="minorHAnsi" w:hAnsiTheme="minorHAnsi" w:cstheme="minorHAnsi"/>
          <w:sz w:val="23"/>
          <w:szCs w:val="23"/>
        </w:rPr>
      </w:pPr>
    </w:p>
    <w:p w14:paraId="05007504" w14:textId="15062A8A" w:rsidR="00FB4224" w:rsidRDefault="00FB4224" w:rsidP="00250C72">
      <w:pPr>
        <w:spacing w:after="0"/>
        <w:jc w:val="both"/>
        <w:rPr>
          <w:rFonts w:asciiTheme="minorHAnsi" w:hAnsiTheme="minorHAnsi" w:cstheme="minorHAnsi"/>
          <w:sz w:val="23"/>
          <w:szCs w:val="23"/>
        </w:rPr>
      </w:pPr>
      <w:r w:rsidRPr="00D135AA">
        <w:rPr>
          <w:rFonts w:asciiTheme="minorHAnsi" w:hAnsiTheme="minorHAnsi" w:cstheme="minorHAnsi"/>
          <w:sz w:val="23"/>
          <w:szCs w:val="23"/>
        </w:rPr>
        <w:t xml:space="preserve">Naročnik si pridržuje pravico, da ne naroči vseh storitev, ki so opredeljene v </w:t>
      </w:r>
      <w:r w:rsidR="00E17535" w:rsidRPr="00D135AA">
        <w:rPr>
          <w:rFonts w:asciiTheme="minorHAnsi" w:hAnsiTheme="minorHAnsi" w:cstheme="minorHAnsi"/>
          <w:sz w:val="23"/>
          <w:szCs w:val="23"/>
        </w:rPr>
        <w:t xml:space="preserve">prilogi </w:t>
      </w:r>
      <w:r w:rsidR="00E43974">
        <w:rPr>
          <w:rFonts w:asciiTheme="minorHAnsi" w:hAnsiTheme="minorHAnsi" w:cstheme="minorHAnsi"/>
          <w:sz w:val="23"/>
          <w:szCs w:val="23"/>
        </w:rPr>
        <w:t xml:space="preserve">te </w:t>
      </w:r>
      <w:r w:rsidR="00E17535" w:rsidRPr="00D135AA">
        <w:rPr>
          <w:rFonts w:asciiTheme="minorHAnsi" w:hAnsiTheme="minorHAnsi" w:cstheme="minorHAnsi"/>
          <w:sz w:val="23"/>
          <w:szCs w:val="23"/>
        </w:rPr>
        <w:t>dokumentacije v zvezi z oddajo javnega naročila za sklenitev okvirnega sporazuma</w:t>
      </w:r>
      <w:r w:rsidRPr="00D135AA">
        <w:rPr>
          <w:rFonts w:asciiTheme="minorHAnsi" w:hAnsiTheme="minorHAnsi" w:cstheme="minorHAnsi"/>
          <w:sz w:val="23"/>
          <w:szCs w:val="23"/>
        </w:rPr>
        <w:t xml:space="preserve">, ampak naroči le tiste storitve, ki jih </w:t>
      </w:r>
      <w:r w:rsidR="00E43974">
        <w:rPr>
          <w:rFonts w:asciiTheme="minorHAnsi" w:hAnsiTheme="minorHAnsi" w:cstheme="minorHAnsi"/>
          <w:sz w:val="23"/>
          <w:szCs w:val="23"/>
        </w:rPr>
        <w:t xml:space="preserve">dejansko </w:t>
      </w:r>
      <w:r w:rsidR="00E426F3" w:rsidRPr="00D135AA">
        <w:rPr>
          <w:rFonts w:asciiTheme="minorHAnsi" w:hAnsiTheme="minorHAnsi" w:cstheme="minorHAnsi"/>
          <w:sz w:val="23"/>
          <w:szCs w:val="23"/>
        </w:rPr>
        <w:t>potrebuje</w:t>
      </w:r>
      <w:r w:rsidRPr="00D135AA">
        <w:rPr>
          <w:rFonts w:asciiTheme="minorHAnsi" w:hAnsiTheme="minorHAnsi" w:cstheme="minorHAnsi"/>
          <w:sz w:val="23"/>
          <w:szCs w:val="23"/>
        </w:rPr>
        <w:t>.</w:t>
      </w:r>
    </w:p>
    <w:p w14:paraId="46D44F40" w14:textId="77777777" w:rsidR="00E43974" w:rsidRDefault="00E43974" w:rsidP="00250C72">
      <w:pPr>
        <w:spacing w:after="0"/>
        <w:jc w:val="both"/>
        <w:rPr>
          <w:rFonts w:asciiTheme="minorHAnsi" w:hAnsiTheme="minorHAnsi" w:cstheme="minorHAnsi"/>
          <w:sz w:val="23"/>
          <w:szCs w:val="23"/>
        </w:rPr>
      </w:pPr>
    </w:p>
    <w:p w14:paraId="7C14CB3A" w14:textId="7387618B" w:rsidR="00FB4224" w:rsidRPr="005B7BFA" w:rsidRDefault="00FB4224" w:rsidP="00250C72">
      <w:pPr>
        <w:spacing w:after="0"/>
        <w:jc w:val="both"/>
        <w:rPr>
          <w:rFonts w:asciiTheme="minorHAnsi" w:hAnsiTheme="minorHAnsi" w:cstheme="minorHAnsi"/>
          <w:sz w:val="23"/>
          <w:szCs w:val="23"/>
        </w:rPr>
      </w:pPr>
    </w:p>
    <w:p w14:paraId="3C402C45" w14:textId="40036898" w:rsidR="007458E0" w:rsidRPr="005B7BFA" w:rsidRDefault="00A86361" w:rsidP="008E0FFD">
      <w:pPr>
        <w:pStyle w:val="Naslov1"/>
        <w:rPr>
          <w:rFonts w:asciiTheme="minorHAnsi" w:hAnsiTheme="minorHAnsi" w:cstheme="minorHAnsi"/>
        </w:rPr>
      </w:pPr>
      <w:bookmarkStart w:id="154" w:name="_Toc451354705"/>
      <w:bookmarkStart w:id="155" w:name="_Toc510009671"/>
      <w:r w:rsidRPr="005B7BFA">
        <w:rPr>
          <w:rFonts w:asciiTheme="minorHAnsi" w:hAnsiTheme="minorHAnsi" w:cstheme="minorHAnsi"/>
        </w:rPr>
        <w:lastRenderedPageBreak/>
        <w:t>PRAVNO VARSTVO</w:t>
      </w:r>
      <w:bookmarkEnd w:id="154"/>
      <w:bookmarkEnd w:id="155"/>
    </w:p>
    <w:p w14:paraId="04EF2A36" w14:textId="77777777" w:rsidR="00364346" w:rsidRPr="005B7BFA" w:rsidRDefault="00364346" w:rsidP="00250C72">
      <w:pPr>
        <w:spacing w:after="0"/>
        <w:jc w:val="both"/>
        <w:rPr>
          <w:rFonts w:asciiTheme="minorHAnsi" w:hAnsiTheme="minorHAnsi" w:cstheme="minorHAnsi"/>
          <w:sz w:val="23"/>
          <w:szCs w:val="23"/>
          <w:lang w:eastAsia="zh-CN"/>
        </w:rPr>
      </w:pPr>
    </w:p>
    <w:p w14:paraId="6633169B"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b/>
          <w:color w:val="auto"/>
          <w:kern w:val="3"/>
          <w:sz w:val="23"/>
          <w:szCs w:val="23"/>
          <w:u w:val="single"/>
          <w:lang w:eastAsia="zh-CN"/>
        </w:rPr>
      </w:pPr>
      <w:r w:rsidRPr="005B7BFA">
        <w:rPr>
          <w:rFonts w:asciiTheme="minorHAnsi" w:eastAsia="Calibri" w:hAnsiTheme="minorHAnsi" w:cstheme="minorHAnsi"/>
          <w:color w:val="auto"/>
          <w:kern w:val="3"/>
          <w:sz w:val="23"/>
          <w:szCs w:val="23"/>
          <w:u w:val="single"/>
          <w:lang w:eastAsia="zh-CN"/>
        </w:rPr>
        <w:t xml:space="preserve">1. </w:t>
      </w:r>
      <w:hyperlink r:id="rId25" w:tgtFrame="_blank" w:history="1">
        <w:r w:rsidRPr="005B7BFA">
          <w:rPr>
            <w:rStyle w:val="Hiperpovezava"/>
            <w:rFonts w:asciiTheme="minorHAnsi" w:eastAsia="Calibri" w:hAnsiTheme="minorHAnsi" w:cstheme="minorHAnsi"/>
            <w:color w:val="auto"/>
            <w:kern w:val="3"/>
            <w:sz w:val="23"/>
            <w:szCs w:val="23"/>
            <w:lang w:eastAsia="zh-CN"/>
          </w:rPr>
          <w:t>Zakon o pravnem varstvu v postopkih javnega naročanja</w:t>
        </w:r>
      </w:hyperlink>
    </w:p>
    <w:bookmarkStart w:id="156" w:name="c3099"/>
    <w:bookmarkEnd w:id="156"/>
    <w:p w14:paraId="50F732F7"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color w:val="auto"/>
          <w:kern w:val="3"/>
          <w:sz w:val="23"/>
          <w:szCs w:val="23"/>
          <w:lang w:eastAsia="zh-CN"/>
        </w:rPr>
        <w:fldChar w:fldCharType="begin"/>
      </w:r>
      <w:r w:rsidRPr="005B7BFA">
        <w:rPr>
          <w:rFonts w:asciiTheme="minorHAnsi" w:eastAsia="Calibri" w:hAnsiTheme="minorHAnsi" w:cstheme="minorHAnsi"/>
          <w:color w:val="auto"/>
          <w:kern w:val="3"/>
          <w:sz w:val="23"/>
          <w:szCs w:val="23"/>
          <w:lang w:eastAsia="zh-CN"/>
        </w:rPr>
        <w:instrText xml:space="preserve"> HYPERLINK "http://zakonodaja.gov.si/rpsi/r05/predpis_ZAKO5975.html" \t "_blank" </w:instrText>
      </w:r>
      <w:r w:rsidRPr="005B7BFA">
        <w:rPr>
          <w:rFonts w:asciiTheme="minorHAnsi" w:eastAsia="Calibri" w:hAnsiTheme="minorHAnsi" w:cstheme="minorHAnsi"/>
          <w:color w:val="auto"/>
          <w:kern w:val="3"/>
          <w:sz w:val="23"/>
          <w:szCs w:val="23"/>
          <w:lang w:eastAsia="zh-CN"/>
        </w:rPr>
        <w:fldChar w:fldCharType="separate"/>
      </w:r>
      <w:r w:rsidRPr="005B7BFA">
        <w:rPr>
          <w:rStyle w:val="Hiperpovezava"/>
          <w:rFonts w:asciiTheme="minorHAnsi" w:eastAsia="Calibri" w:hAnsiTheme="minorHAnsi" w:cstheme="minorHAnsi"/>
          <w:color w:val="auto"/>
          <w:kern w:val="3"/>
          <w:sz w:val="23"/>
          <w:szCs w:val="23"/>
          <w:u w:val="none"/>
          <w:lang w:eastAsia="zh-CN"/>
        </w:rPr>
        <w:t>Zakon o pravnem varstvu v postopkih javnega naročanja</w:t>
      </w:r>
      <w:r w:rsidRPr="005B7BFA">
        <w:rPr>
          <w:rFonts w:asciiTheme="minorHAnsi" w:eastAsia="Calibri" w:hAnsiTheme="minorHAnsi" w:cstheme="minorHAnsi"/>
          <w:color w:val="auto"/>
          <w:kern w:val="3"/>
          <w:sz w:val="23"/>
          <w:szCs w:val="23"/>
          <w:lang w:eastAsia="zh-CN"/>
        </w:rPr>
        <w:fldChar w:fldCharType="end"/>
      </w:r>
      <w:r w:rsidRPr="005B7BFA">
        <w:rPr>
          <w:rFonts w:asciiTheme="minorHAnsi" w:eastAsia="Calibri" w:hAnsiTheme="minorHAnsi" w:cstheme="minorHAnsi"/>
          <w:color w:val="auto"/>
          <w:kern w:val="3"/>
          <w:sz w:val="23"/>
          <w:szCs w:val="23"/>
          <w:lang w:eastAsia="zh-CN"/>
        </w:rPr>
        <w:t xml:space="preserve"> </w:t>
      </w:r>
      <w:r w:rsidRPr="005B7BFA">
        <w:rPr>
          <w:rFonts w:asciiTheme="minorHAnsi" w:eastAsia="Calibri" w:hAnsiTheme="minorHAnsi" w:cstheme="minorHAnsi"/>
          <w:kern w:val="3"/>
          <w:sz w:val="23"/>
          <w:szCs w:val="23"/>
          <w:lang w:eastAsia="zh-CN"/>
        </w:rPr>
        <w:t xml:space="preserve">(Uradni list RS, št. 43/11 s spremembami, v nadaljevanju: ZPVPJN) ureja pravno varstvo zoper kršitve v postopkih javnega naročanja in pri izvajanju javnih naročil. </w:t>
      </w:r>
    </w:p>
    <w:p w14:paraId="366B14D5"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450B06D2"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Pravno varstvo poteka v: </w:t>
      </w:r>
    </w:p>
    <w:p w14:paraId="53117F27"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 </w:t>
      </w:r>
      <w:r w:rsidRPr="005B7BFA">
        <w:rPr>
          <w:rFonts w:asciiTheme="minorHAnsi" w:eastAsia="Calibri" w:hAnsiTheme="minorHAnsi" w:cstheme="minorHAnsi"/>
          <w:b/>
          <w:bCs/>
          <w:kern w:val="3"/>
          <w:sz w:val="23"/>
          <w:szCs w:val="23"/>
          <w:lang w:eastAsia="zh-CN"/>
        </w:rPr>
        <w:t>predrevizijskem postopku</w:t>
      </w:r>
      <w:r w:rsidRPr="005B7BFA">
        <w:rPr>
          <w:rFonts w:asciiTheme="minorHAnsi" w:eastAsia="Calibri" w:hAnsiTheme="minorHAnsi" w:cstheme="minorHAnsi"/>
          <w:kern w:val="3"/>
          <w:sz w:val="23"/>
          <w:szCs w:val="23"/>
          <w:lang w:eastAsia="zh-CN"/>
        </w:rPr>
        <w:t xml:space="preserve">, ki poteka pred naročnikom in </w:t>
      </w:r>
    </w:p>
    <w:p w14:paraId="6147E557"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 </w:t>
      </w:r>
      <w:r w:rsidRPr="005B7BFA">
        <w:rPr>
          <w:rFonts w:asciiTheme="minorHAnsi" w:eastAsia="Calibri" w:hAnsiTheme="minorHAnsi" w:cstheme="minorHAnsi"/>
          <w:b/>
          <w:bCs/>
          <w:kern w:val="3"/>
          <w:sz w:val="23"/>
          <w:szCs w:val="23"/>
          <w:lang w:eastAsia="zh-CN"/>
        </w:rPr>
        <w:t>revizijskem postopku</w:t>
      </w:r>
      <w:r w:rsidRPr="005B7BFA">
        <w:rPr>
          <w:rFonts w:asciiTheme="minorHAnsi" w:eastAsia="Calibri" w:hAnsiTheme="minorHAnsi" w:cstheme="minorHAnsi"/>
          <w:kern w:val="3"/>
          <w:sz w:val="23"/>
          <w:szCs w:val="23"/>
          <w:lang w:eastAsia="zh-CN"/>
        </w:rPr>
        <w:t xml:space="preserve">, ki poteka pred Državno revizijsko komisijo za revizijo oddaje javnih naročil. </w:t>
      </w:r>
    </w:p>
    <w:p w14:paraId="1E362335"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1DF1719C"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Poleg tega se ničnost pogodbe o izvedbi javnega naročila lahko uveljavlja v </w:t>
      </w:r>
      <w:r w:rsidRPr="005B7BFA">
        <w:rPr>
          <w:rFonts w:asciiTheme="minorHAnsi" w:eastAsia="Calibri" w:hAnsiTheme="minorHAnsi" w:cstheme="minorHAnsi"/>
          <w:b/>
          <w:bCs/>
          <w:kern w:val="3"/>
          <w:sz w:val="23"/>
          <w:szCs w:val="23"/>
          <w:lang w:eastAsia="zh-CN"/>
        </w:rPr>
        <w:t>sodnem postopku</w:t>
      </w:r>
      <w:r w:rsidRPr="005B7BFA">
        <w:rPr>
          <w:rFonts w:asciiTheme="minorHAnsi" w:eastAsia="Calibri" w:hAnsiTheme="minorHAnsi" w:cstheme="minorHAnsi"/>
          <w:kern w:val="3"/>
          <w:sz w:val="23"/>
          <w:szCs w:val="23"/>
          <w:lang w:eastAsia="zh-CN"/>
        </w:rPr>
        <w:t xml:space="preserve">, ki na prvi stopnji poteka pred Okrožnim sodiščem v Ljubljani. </w:t>
      </w:r>
    </w:p>
    <w:p w14:paraId="52A040D7"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68E469C5"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Pravno varstvo v predrevizijskem in revizijskem postopku se uveljavlja z vložitvijo zahtevka za revizijo pri naročniku, v primeru sodnega postopka pa z vložitvijo tožbe pri sodišču. Dopustnost pravnega varstva ureja ZPVPJN v 5. členu.</w:t>
      </w:r>
    </w:p>
    <w:p w14:paraId="1DBA9976"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4FE98929" w14:textId="77777777" w:rsidR="00451E5A" w:rsidRPr="005B7BFA" w:rsidRDefault="00451E5A" w:rsidP="00451E5A">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b/>
          <w:bCs/>
          <w:kern w:val="3"/>
          <w:sz w:val="23"/>
          <w:szCs w:val="23"/>
          <w:lang w:eastAsia="zh-CN"/>
        </w:rPr>
        <w:t>Aktivna legitimacija</w:t>
      </w:r>
      <w:r w:rsidRPr="005B7BFA">
        <w:rPr>
          <w:rFonts w:asciiTheme="minorHAnsi" w:eastAsia="Calibri" w:hAnsiTheme="minorHAnsi" w:cstheme="minorHAnsi"/>
          <w:kern w:val="3"/>
          <w:sz w:val="23"/>
          <w:szCs w:val="23"/>
          <w:lang w:eastAsia="zh-CN"/>
        </w:rPr>
        <w:t xml:space="preserve"> za vložitev zahtevka za revizijo se prizna: </w:t>
      </w:r>
    </w:p>
    <w:p w14:paraId="4D3FB772" w14:textId="77777777" w:rsidR="00451E5A" w:rsidRPr="005B7BFA" w:rsidRDefault="00451E5A" w:rsidP="00D927A9">
      <w:pPr>
        <w:numPr>
          <w:ilvl w:val="0"/>
          <w:numId w:val="47"/>
        </w:num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osebi, ki ima ali je imela interes za dodelitev javnega naročila, sklenitev okvirnega sporazuma ali vključitev v dinamični nabavni sistem ali sistem ugotavljanja sposobnosti in ji je ali bi ji lahko z domnevno kršitvijo nastala škoda ter </w:t>
      </w:r>
    </w:p>
    <w:p w14:paraId="206D6A2E" w14:textId="69FD61A0" w:rsidR="00451E5A" w:rsidRPr="005B7BFA" w:rsidRDefault="00451E5A" w:rsidP="00D927A9">
      <w:pPr>
        <w:numPr>
          <w:ilvl w:val="0"/>
          <w:numId w:val="47"/>
        </w:num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zagovornikom javnega interesa, opredeljenim v drugem odstavku 6. člena ZPVPJN. </w:t>
      </w:r>
    </w:p>
    <w:p w14:paraId="38973574" w14:textId="77777777" w:rsidR="00451E5A" w:rsidRPr="005B7BFA" w:rsidRDefault="00451E5A" w:rsidP="00451E5A">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14776A37" w14:textId="214CC4EE" w:rsidR="00987E57" w:rsidRPr="005B7BFA" w:rsidRDefault="00987E57" w:rsidP="00987E57">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Zahtevek za revizijo, ki se nanaša na vsebino objave, povabilo k oddaji ponudbe ali razpisno dokumentacijo (dokumentacija v zvezi z oddajo javnega naročila), se vloži </w:t>
      </w:r>
      <w:r w:rsidRPr="005B7BFA">
        <w:rPr>
          <w:rFonts w:asciiTheme="minorHAnsi" w:eastAsia="Calibri" w:hAnsiTheme="minorHAnsi" w:cstheme="minorHAnsi"/>
          <w:b/>
          <w:kern w:val="3"/>
          <w:sz w:val="23"/>
          <w:szCs w:val="23"/>
          <w:lang w:eastAsia="zh-CN"/>
        </w:rPr>
        <w:t>v desetih delovnih dneh od dneva objave obvestila o naročilu ali prejema povabila k oddaji ponudbe</w:t>
      </w:r>
      <w:r w:rsidRPr="005B7BFA">
        <w:rPr>
          <w:rFonts w:asciiTheme="minorHAnsi" w:eastAsia="Calibri" w:hAnsiTheme="minorHAnsi" w:cstheme="minorHAnsi"/>
          <w:kern w:val="3"/>
          <w:sz w:val="23"/>
          <w:szCs w:val="23"/>
          <w:lang w:eastAsia="zh-CN"/>
        </w:rPr>
        <w:t>.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192B9E27" w14:textId="77777777" w:rsidR="007A4603" w:rsidRPr="005B7BFA" w:rsidRDefault="007A4603" w:rsidP="00987E57">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20C03E96" w14:textId="2A7A3B53" w:rsidR="007A4603" w:rsidRPr="005B7BFA" w:rsidRDefault="007A4603" w:rsidP="007A4603">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Zahtevka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w:t>
      </w:r>
    </w:p>
    <w:p w14:paraId="2E4296C0" w14:textId="77777777" w:rsidR="007A4603" w:rsidRPr="005B7BFA" w:rsidRDefault="007A4603" w:rsidP="007A4603">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3DE985CF" w14:textId="7ADA40C4"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6E0652">
        <w:rPr>
          <w:rFonts w:asciiTheme="minorHAnsi" w:eastAsia="Calibri" w:hAnsiTheme="minorHAnsi" w:cstheme="minorHAnsi"/>
          <w:kern w:val="3"/>
          <w:sz w:val="23"/>
          <w:szCs w:val="23"/>
          <w:lang w:eastAsia="zh-CN"/>
        </w:rPr>
        <w:t xml:space="preserve">Če v skladu s </w:t>
      </w:r>
      <w:r w:rsidR="007562FE" w:rsidRPr="006E0652">
        <w:rPr>
          <w:rFonts w:asciiTheme="minorHAnsi" w:eastAsia="Calibri" w:hAnsiTheme="minorHAnsi" w:cstheme="minorHAnsi"/>
          <w:kern w:val="3"/>
          <w:sz w:val="23"/>
          <w:szCs w:val="23"/>
          <w:lang w:eastAsia="zh-CN"/>
        </w:rPr>
        <w:t>tretjim</w:t>
      </w:r>
      <w:r w:rsidRPr="006E0652">
        <w:rPr>
          <w:rFonts w:asciiTheme="minorHAnsi" w:eastAsia="Calibri" w:hAnsiTheme="minorHAnsi" w:cstheme="minorHAnsi"/>
          <w:kern w:val="3"/>
          <w:sz w:val="23"/>
          <w:szCs w:val="23"/>
          <w:lang w:eastAsia="zh-CN"/>
        </w:rPr>
        <w:t xml:space="preserve"> odstavkom </w:t>
      </w:r>
      <w:r w:rsidR="007562FE" w:rsidRPr="006E0652">
        <w:rPr>
          <w:rFonts w:asciiTheme="minorHAnsi" w:eastAsia="Calibri" w:hAnsiTheme="minorHAnsi" w:cstheme="minorHAnsi"/>
          <w:kern w:val="3"/>
          <w:sz w:val="23"/>
          <w:szCs w:val="23"/>
          <w:lang w:eastAsia="zh-CN"/>
        </w:rPr>
        <w:t>16</w:t>
      </w:r>
      <w:r w:rsidRPr="006E0652">
        <w:rPr>
          <w:rFonts w:asciiTheme="minorHAnsi" w:eastAsia="Calibri" w:hAnsiTheme="minorHAnsi" w:cstheme="minorHAnsi"/>
          <w:kern w:val="3"/>
          <w:sz w:val="23"/>
          <w:szCs w:val="23"/>
          <w:lang w:eastAsia="zh-CN"/>
        </w:rPr>
        <w:t>. člena ZPVPJN oseba, ki je vložila zahtevek za revizijo, naročnika predhodno ni opozorila na očitano kršitev, ali tega ni storil drug morebitni ponudnik, s čimer je bila oseba seznanjena preko portala javnih naročil ali bi lahko bila sezna</w:t>
      </w:r>
      <w:r w:rsidRPr="006E0652">
        <w:rPr>
          <w:rFonts w:asciiTheme="minorHAnsi" w:eastAsia="Calibri" w:hAnsiTheme="minorHAnsi" w:cstheme="minorHAnsi"/>
          <w:kern w:val="3"/>
          <w:sz w:val="23"/>
          <w:szCs w:val="23"/>
          <w:lang w:eastAsia="zh-CN"/>
        </w:rPr>
        <w:softHyphen/>
        <w:t xml:space="preserve">njena, </w:t>
      </w:r>
      <w:r w:rsidRPr="006E0652">
        <w:rPr>
          <w:rFonts w:asciiTheme="minorHAnsi" w:eastAsia="Calibri" w:hAnsiTheme="minorHAnsi" w:cstheme="minorHAnsi"/>
          <w:b/>
          <w:kern w:val="3"/>
          <w:sz w:val="23"/>
          <w:szCs w:val="23"/>
          <w:lang w:eastAsia="zh-CN"/>
        </w:rPr>
        <w:t>se šteje, da taka oseba ni izkazala interesa za dodelitev javnega naročila</w:t>
      </w:r>
      <w:r w:rsidRPr="006E0652">
        <w:rPr>
          <w:rFonts w:asciiTheme="minorHAnsi" w:eastAsia="Calibri" w:hAnsiTheme="minorHAnsi" w:cstheme="minorHAnsi"/>
          <w:kern w:val="3"/>
          <w:sz w:val="23"/>
          <w:szCs w:val="23"/>
          <w:lang w:eastAsia="zh-CN"/>
        </w:rPr>
        <w:t>.</w:t>
      </w:r>
    </w:p>
    <w:p w14:paraId="42BF1A9C"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16EF0439" w14:textId="06DCDC71" w:rsidR="00CE7269" w:rsidRPr="005B7BFA" w:rsidRDefault="00CE7269" w:rsidP="00CE7269">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Zahtevek za revizijo mora biti obrazložen. Vlagatelj mora vložiti zahtevek za revizijo pri naročniku, kopijo revizijskega zahtevka pa mora poslati Ministrstvu za finance. Zahtevek za revizijo je treba vročiti po pošti priporočeno s povratnico ali v elektronski obliki, če je overjen s kvalificiranim potrdilom.</w:t>
      </w:r>
    </w:p>
    <w:p w14:paraId="62018649" w14:textId="77777777" w:rsidR="00730D4F" w:rsidRPr="005B7BFA" w:rsidRDefault="00730D4F" w:rsidP="00CE7269">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6A81B0AF"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Natančneje ga določa 25. člen ZPVPJN. Zahtevek za revizijo mora v skladu s prvim odstavkom 15. člena ZPVPJN vsebovati: </w:t>
      </w:r>
    </w:p>
    <w:p w14:paraId="2750B2BE" w14:textId="77777777" w:rsidR="007562FE" w:rsidRPr="005B7BFA" w:rsidRDefault="007562FE" w:rsidP="00D927A9">
      <w:pPr>
        <w:numPr>
          <w:ilvl w:val="0"/>
          <w:numId w:val="48"/>
        </w:numPr>
        <w:suppressAutoHyphens/>
        <w:autoSpaceDN w:val="0"/>
        <w:spacing w:after="0"/>
        <w:ind w:right="6"/>
        <w:contextualSpacing/>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ime in naslov vlagatelja zahtevka ter kontaktno osebo, </w:t>
      </w:r>
    </w:p>
    <w:p w14:paraId="5DE5E02A" w14:textId="77777777" w:rsidR="007562FE" w:rsidRPr="005B7BFA" w:rsidRDefault="007562FE" w:rsidP="00D927A9">
      <w:pPr>
        <w:numPr>
          <w:ilvl w:val="0"/>
          <w:numId w:val="48"/>
        </w:numPr>
        <w:suppressAutoHyphens/>
        <w:autoSpaceDN w:val="0"/>
        <w:spacing w:after="0"/>
        <w:ind w:right="6"/>
        <w:contextualSpacing/>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ime naročnika, </w:t>
      </w:r>
    </w:p>
    <w:p w14:paraId="56D58D7D" w14:textId="77777777" w:rsidR="007562FE" w:rsidRPr="005B7BFA" w:rsidRDefault="007562FE" w:rsidP="00D927A9">
      <w:pPr>
        <w:numPr>
          <w:ilvl w:val="0"/>
          <w:numId w:val="48"/>
        </w:numPr>
        <w:suppressAutoHyphens/>
        <w:autoSpaceDN w:val="0"/>
        <w:spacing w:after="0"/>
        <w:ind w:right="6"/>
        <w:contextualSpacing/>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oznako javnega naročila ali odločitve o oddaji javnega naročila ali priznanju sposobnosti, </w:t>
      </w:r>
    </w:p>
    <w:p w14:paraId="59A1D345" w14:textId="77777777" w:rsidR="007562FE" w:rsidRPr="005B7BFA" w:rsidRDefault="007562FE" w:rsidP="00D927A9">
      <w:pPr>
        <w:numPr>
          <w:ilvl w:val="0"/>
          <w:numId w:val="48"/>
        </w:numPr>
        <w:suppressAutoHyphens/>
        <w:autoSpaceDN w:val="0"/>
        <w:spacing w:after="0"/>
        <w:ind w:right="6"/>
        <w:contextualSpacing/>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predmet javnega naročila, </w:t>
      </w:r>
    </w:p>
    <w:p w14:paraId="3032D642" w14:textId="77777777" w:rsidR="007562FE" w:rsidRPr="005B7BFA" w:rsidRDefault="007562FE" w:rsidP="00D927A9">
      <w:pPr>
        <w:numPr>
          <w:ilvl w:val="0"/>
          <w:numId w:val="48"/>
        </w:numPr>
        <w:suppressAutoHyphens/>
        <w:autoSpaceDN w:val="0"/>
        <w:spacing w:after="0"/>
        <w:ind w:right="6"/>
        <w:contextualSpacing/>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pooblastilo za zastopanje v predrevizijskem in revizijskem postopku, če vlagatelj nastopa s pooblaščencem, </w:t>
      </w:r>
    </w:p>
    <w:p w14:paraId="295273CD" w14:textId="77777777" w:rsidR="007562FE" w:rsidRPr="005B7BFA" w:rsidRDefault="007562FE" w:rsidP="00D927A9">
      <w:pPr>
        <w:numPr>
          <w:ilvl w:val="0"/>
          <w:numId w:val="48"/>
        </w:numPr>
        <w:suppressAutoHyphens/>
        <w:autoSpaceDN w:val="0"/>
        <w:spacing w:after="0"/>
        <w:ind w:right="6"/>
        <w:contextualSpacing/>
        <w:jc w:val="both"/>
        <w:textAlignment w:val="baseline"/>
        <w:rPr>
          <w:rFonts w:asciiTheme="minorHAnsi" w:eastAsia="Calibri" w:hAnsiTheme="minorHAnsi" w:cstheme="minorHAnsi"/>
          <w:b/>
          <w:kern w:val="3"/>
          <w:sz w:val="23"/>
          <w:szCs w:val="23"/>
          <w:u w:val="single"/>
          <w:lang w:eastAsia="zh-CN"/>
        </w:rPr>
      </w:pPr>
      <w:r w:rsidRPr="005B7BFA">
        <w:rPr>
          <w:rFonts w:asciiTheme="minorHAnsi" w:eastAsia="Calibri" w:hAnsiTheme="minorHAnsi" w:cstheme="minorHAnsi"/>
          <w:b/>
          <w:kern w:val="3"/>
          <w:sz w:val="23"/>
          <w:szCs w:val="23"/>
          <w:u w:val="single"/>
          <w:lang w:eastAsia="zh-CN"/>
        </w:rPr>
        <w:t>potrdilo o plačilu takse</w:t>
      </w:r>
      <w:r w:rsidRPr="005B7BFA">
        <w:rPr>
          <w:rFonts w:asciiTheme="minorHAnsi" w:eastAsia="Calibri" w:hAnsiTheme="minorHAnsi" w:cstheme="minorHAnsi"/>
          <w:color w:val="000000"/>
          <w:kern w:val="3"/>
          <w:sz w:val="23"/>
          <w:szCs w:val="23"/>
          <w:lang w:eastAsia="zh-CN"/>
        </w:rPr>
        <w:t xml:space="preserve"> iz prvega, drugega, tretjega ali četrtega odstavka 71. člena tega zakona</w:t>
      </w:r>
      <w:r w:rsidRPr="005B7BFA">
        <w:rPr>
          <w:rFonts w:asciiTheme="minorHAnsi" w:eastAsia="Calibri" w:hAnsiTheme="minorHAnsi" w:cstheme="minorHAnsi"/>
          <w:b/>
          <w:kern w:val="3"/>
          <w:sz w:val="23"/>
          <w:szCs w:val="23"/>
          <w:lang w:eastAsia="zh-CN"/>
        </w:rPr>
        <w:t>.</w:t>
      </w:r>
    </w:p>
    <w:p w14:paraId="5B31406F" w14:textId="77777777" w:rsidR="007562FE" w:rsidRPr="005B7BFA" w:rsidRDefault="007562FE" w:rsidP="007562FE">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2C9A6715" w14:textId="25DBBDB9" w:rsidR="00C31CDA" w:rsidRPr="005B7BFA" w:rsidRDefault="00C31CDA" w:rsidP="00C31CDA">
      <w:pPr>
        <w:pStyle w:val="Odstavekseznama"/>
        <w:ind w:left="0"/>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Vlagatelj mora v zahtevku za revizijo v skladu z 2. odstavkom 15. člena ZPVPJN navesti očitane kršitve ter dejstva in dokaze, s katerimi se kršitve dokazujejo.</w:t>
      </w:r>
    </w:p>
    <w:p w14:paraId="7CDD08FD" w14:textId="77777777" w:rsidR="008D5DE4" w:rsidRPr="005B7BFA" w:rsidRDefault="008D5DE4" w:rsidP="006A5ADF">
      <w:pPr>
        <w:pStyle w:val="Odstavekseznama"/>
        <w:suppressAutoHyphens/>
        <w:autoSpaceDN w:val="0"/>
        <w:spacing w:after="0"/>
        <w:ind w:left="0" w:right="6"/>
        <w:jc w:val="both"/>
        <w:textAlignment w:val="baseline"/>
        <w:rPr>
          <w:rFonts w:asciiTheme="minorHAnsi" w:eastAsia="Calibri" w:hAnsiTheme="minorHAnsi" w:cstheme="minorHAnsi"/>
          <w:kern w:val="3"/>
          <w:sz w:val="23"/>
          <w:szCs w:val="23"/>
          <w:lang w:eastAsia="zh-CN"/>
        </w:rPr>
      </w:pPr>
    </w:p>
    <w:p w14:paraId="3A0D67BC"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6E0652">
        <w:rPr>
          <w:rFonts w:asciiTheme="minorHAnsi" w:eastAsia="Calibri" w:hAnsiTheme="minorHAnsi" w:cstheme="minorHAnsi"/>
          <w:kern w:val="3"/>
          <w:sz w:val="23"/>
          <w:szCs w:val="23"/>
          <w:lang w:eastAsia="zh-CN"/>
        </w:rPr>
        <w:t xml:space="preserve">Če zahtevku za revizijo </w:t>
      </w:r>
      <w:r w:rsidRPr="006E0652">
        <w:rPr>
          <w:rFonts w:asciiTheme="minorHAnsi" w:eastAsia="Calibri" w:hAnsiTheme="minorHAnsi" w:cstheme="minorHAnsi"/>
          <w:b/>
          <w:i/>
          <w:kern w:val="3"/>
          <w:sz w:val="23"/>
          <w:szCs w:val="23"/>
          <w:u w:val="single"/>
          <w:lang w:eastAsia="zh-CN"/>
        </w:rPr>
        <w:t>ni priloženo potrdilo o plačilu takse</w:t>
      </w:r>
      <w:r w:rsidRPr="006E0652">
        <w:rPr>
          <w:rFonts w:asciiTheme="minorHAnsi" w:eastAsia="Calibri" w:hAnsiTheme="minorHAnsi" w:cstheme="minorHAnsi"/>
          <w:kern w:val="3"/>
          <w:sz w:val="23"/>
          <w:szCs w:val="23"/>
          <w:lang w:eastAsia="zh-CN"/>
        </w:rPr>
        <w:t xml:space="preserve"> ali če ni </w:t>
      </w:r>
      <w:r w:rsidRPr="006E0652">
        <w:rPr>
          <w:rFonts w:asciiTheme="minorHAnsi" w:eastAsia="Calibri" w:hAnsiTheme="minorHAnsi" w:cstheme="minorHAnsi"/>
          <w:b/>
          <w:i/>
          <w:kern w:val="3"/>
          <w:sz w:val="23"/>
          <w:szCs w:val="23"/>
          <w:u w:val="single"/>
          <w:lang w:eastAsia="zh-CN"/>
        </w:rPr>
        <w:t>plačana ustrezna taksa</w:t>
      </w:r>
      <w:r w:rsidRPr="006E0652">
        <w:rPr>
          <w:rFonts w:asciiTheme="minorHAnsi" w:eastAsia="Calibri" w:hAnsiTheme="minorHAnsi" w:cstheme="minorHAnsi"/>
          <w:kern w:val="3"/>
          <w:sz w:val="23"/>
          <w:szCs w:val="23"/>
          <w:lang w:eastAsia="zh-CN"/>
        </w:rPr>
        <w:t xml:space="preserve">, naročnik </w:t>
      </w:r>
      <w:r w:rsidRPr="006E0652">
        <w:rPr>
          <w:rFonts w:asciiTheme="minorHAnsi" w:eastAsia="Calibri" w:hAnsiTheme="minorHAnsi" w:cstheme="minorHAnsi"/>
          <w:b/>
          <w:kern w:val="3"/>
          <w:sz w:val="23"/>
          <w:szCs w:val="23"/>
          <w:u w:val="single"/>
          <w:lang w:eastAsia="zh-CN"/>
        </w:rPr>
        <w:t>zahtevek za revizijo zavrže</w:t>
      </w:r>
      <w:r w:rsidRPr="006E0652">
        <w:rPr>
          <w:rFonts w:asciiTheme="minorHAnsi" w:eastAsia="Calibri" w:hAnsiTheme="minorHAnsi" w:cstheme="minorHAnsi"/>
          <w:kern w:val="3"/>
          <w:sz w:val="23"/>
          <w:szCs w:val="23"/>
          <w:lang w:eastAsia="zh-CN"/>
        </w:rPr>
        <w:t xml:space="preserve"> (tretji odstavek 26. člena ZPVPJN).</w:t>
      </w:r>
      <w:r w:rsidRPr="005B7BFA">
        <w:rPr>
          <w:rFonts w:asciiTheme="minorHAnsi" w:eastAsia="Calibri" w:hAnsiTheme="minorHAnsi" w:cstheme="minorHAnsi"/>
          <w:kern w:val="3"/>
          <w:sz w:val="23"/>
          <w:szCs w:val="23"/>
          <w:lang w:eastAsia="zh-CN"/>
        </w:rPr>
        <w:t xml:space="preserve"> </w:t>
      </w:r>
    </w:p>
    <w:p w14:paraId="2F517928"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63A1AF8C"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Kadar zahtevek za revizijo ne prestane </w:t>
      </w:r>
      <w:r w:rsidRPr="005B7BFA">
        <w:rPr>
          <w:rFonts w:asciiTheme="minorHAnsi" w:eastAsia="Calibri" w:hAnsiTheme="minorHAnsi" w:cstheme="minorHAnsi"/>
          <w:b/>
          <w:bCs/>
          <w:kern w:val="3"/>
          <w:sz w:val="23"/>
          <w:szCs w:val="23"/>
          <w:lang w:eastAsia="zh-CN"/>
        </w:rPr>
        <w:t>predhodnega preizkusa iz 26. člena ZPVPJN</w:t>
      </w:r>
      <w:r w:rsidRPr="005B7BFA">
        <w:rPr>
          <w:rFonts w:asciiTheme="minorHAnsi" w:eastAsia="Calibri" w:hAnsiTheme="minorHAnsi" w:cstheme="minorHAnsi"/>
          <w:kern w:val="3"/>
          <w:sz w:val="23"/>
          <w:szCs w:val="23"/>
          <w:lang w:eastAsia="zh-CN"/>
        </w:rPr>
        <w:t xml:space="preserve">, naročnik zahtevek za revizijo </w:t>
      </w:r>
      <w:r w:rsidRPr="005B7BFA">
        <w:rPr>
          <w:rFonts w:asciiTheme="minorHAnsi" w:eastAsia="Calibri" w:hAnsiTheme="minorHAnsi" w:cstheme="minorHAnsi"/>
          <w:kern w:val="3"/>
          <w:sz w:val="23"/>
          <w:szCs w:val="23"/>
          <w:u w:val="single"/>
          <w:lang w:eastAsia="zh-CN"/>
        </w:rPr>
        <w:t>zavrže</w:t>
      </w:r>
      <w:r w:rsidRPr="005B7BFA">
        <w:rPr>
          <w:rFonts w:asciiTheme="minorHAnsi" w:eastAsia="Calibri" w:hAnsiTheme="minorHAnsi" w:cstheme="minorHAnsi"/>
          <w:kern w:val="3"/>
          <w:sz w:val="23"/>
          <w:szCs w:val="23"/>
          <w:lang w:eastAsia="zh-CN"/>
        </w:rPr>
        <w:t xml:space="preserve">. V nasprotnem primeru naročnik očitke iz zahtevka za revizijo </w:t>
      </w:r>
      <w:r w:rsidRPr="005B7BFA">
        <w:rPr>
          <w:rFonts w:asciiTheme="minorHAnsi" w:eastAsia="Calibri" w:hAnsiTheme="minorHAnsi" w:cstheme="minorHAnsi"/>
          <w:b/>
          <w:bCs/>
          <w:kern w:val="3"/>
          <w:sz w:val="23"/>
          <w:szCs w:val="23"/>
          <w:lang w:eastAsia="zh-CN"/>
        </w:rPr>
        <w:t>obravnava vsebinsko in zahtevek za revizijo zavrne ali mu ugodi</w:t>
      </w:r>
      <w:r w:rsidRPr="005B7BFA">
        <w:rPr>
          <w:rFonts w:asciiTheme="minorHAnsi" w:eastAsia="Calibri" w:hAnsiTheme="minorHAnsi" w:cstheme="minorHAnsi"/>
          <w:kern w:val="3"/>
          <w:sz w:val="23"/>
          <w:szCs w:val="23"/>
          <w:lang w:eastAsia="zh-CN"/>
        </w:rPr>
        <w:t xml:space="preserve">. Predhodni preizkus mora naročnik izvesti v treh delovnih dneh, odločitev o zahtevku za revizijo pa mora sprejeti v </w:t>
      </w:r>
      <w:r w:rsidRPr="005B7BFA">
        <w:rPr>
          <w:rFonts w:asciiTheme="minorHAnsi" w:eastAsia="Calibri" w:hAnsiTheme="minorHAnsi" w:cstheme="minorHAnsi"/>
          <w:kern w:val="3"/>
          <w:sz w:val="23"/>
          <w:szCs w:val="23"/>
          <w:u w:val="single"/>
          <w:lang w:eastAsia="zh-CN"/>
        </w:rPr>
        <w:t>osmih delovnih dneh</w:t>
      </w:r>
      <w:r w:rsidRPr="005B7BFA">
        <w:rPr>
          <w:rFonts w:asciiTheme="minorHAnsi" w:eastAsia="Calibri" w:hAnsiTheme="minorHAnsi" w:cstheme="minorHAnsi"/>
          <w:kern w:val="3"/>
          <w:sz w:val="23"/>
          <w:szCs w:val="23"/>
          <w:lang w:eastAsia="zh-CN"/>
        </w:rPr>
        <w:t xml:space="preserve"> od prejema popolnega zahtevka za revizijo oziroma v osmih dneh od poteka roka, ki ga ima za izjasnitev glede zahtevka za revizijo izbrani ponudnik. V skladu s tretjim odstavkom 3. člena ZPVPJN se namreč </w:t>
      </w:r>
      <w:r w:rsidRPr="005B7BFA">
        <w:rPr>
          <w:rFonts w:asciiTheme="minorHAnsi" w:eastAsia="Calibri" w:hAnsiTheme="minorHAnsi" w:cstheme="minorHAnsi"/>
          <w:b/>
          <w:bCs/>
          <w:kern w:val="3"/>
          <w:sz w:val="23"/>
          <w:szCs w:val="23"/>
          <w:lang w:eastAsia="zh-CN"/>
        </w:rPr>
        <w:t>postopkov pravnega varstva lahko udeležuje tudi izbrani ponudnik</w:t>
      </w:r>
      <w:r w:rsidRPr="005B7BFA">
        <w:rPr>
          <w:rFonts w:asciiTheme="minorHAnsi" w:eastAsia="Calibri" w:hAnsiTheme="minorHAnsi" w:cstheme="minorHAnsi"/>
          <w:kern w:val="3"/>
          <w:sz w:val="23"/>
          <w:szCs w:val="23"/>
          <w:lang w:eastAsia="zh-CN"/>
        </w:rPr>
        <w:t xml:space="preserve">. </w:t>
      </w:r>
    </w:p>
    <w:p w14:paraId="4CD87AA8"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V primeru, da naročnik zahtevek za revizijo </w:t>
      </w:r>
      <w:r w:rsidRPr="005B7BFA">
        <w:rPr>
          <w:rFonts w:asciiTheme="minorHAnsi" w:eastAsia="Calibri" w:hAnsiTheme="minorHAnsi" w:cstheme="minorHAnsi"/>
          <w:kern w:val="3"/>
          <w:sz w:val="23"/>
          <w:szCs w:val="23"/>
          <w:u w:val="single"/>
          <w:lang w:eastAsia="zh-CN"/>
        </w:rPr>
        <w:t>zavrne</w:t>
      </w:r>
      <w:r w:rsidRPr="005B7BFA">
        <w:rPr>
          <w:rFonts w:asciiTheme="minorHAnsi" w:eastAsia="Calibri" w:hAnsiTheme="minorHAnsi" w:cstheme="minorHAnsi"/>
          <w:kern w:val="3"/>
          <w:sz w:val="23"/>
          <w:szCs w:val="23"/>
          <w:lang w:eastAsia="zh-CN"/>
        </w:rPr>
        <w:t xml:space="preserve">, se </w:t>
      </w:r>
      <w:r w:rsidRPr="005B7BFA">
        <w:rPr>
          <w:rFonts w:asciiTheme="minorHAnsi" w:eastAsia="Calibri" w:hAnsiTheme="minorHAnsi" w:cstheme="minorHAnsi"/>
          <w:b/>
          <w:bCs/>
          <w:kern w:val="3"/>
          <w:sz w:val="23"/>
          <w:szCs w:val="23"/>
          <w:lang w:eastAsia="zh-CN"/>
        </w:rPr>
        <w:t>postopek pravnega varstva avtomatično nadaljuje pred Državno revizijsko komisijo</w:t>
      </w:r>
      <w:r w:rsidRPr="005B7BFA">
        <w:rPr>
          <w:rFonts w:asciiTheme="minorHAnsi" w:eastAsia="Calibri" w:hAnsiTheme="minorHAnsi" w:cstheme="minorHAnsi"/>
          <w:kern w:val="3"/>
          <w:sz w:val="23"/>
          <w:szCs w:val="23"/>
          <w:lang w:eastAsia="zh-CN"/>
        </w:rPr>
        <w:t xml:space="preserve">, vlagatelj pa lahko v skladu z 18. členom ZPVPJN svoj zahtevek umakne. </w:t>
      </w:r>
    </w:p>
    <w:p w14:paraId="27E64EFB"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4970C5C1"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b/>
          <w:bCs/>
          <w:kern w:val="3"/>
          <w:sz w:val="23"/>
          <w:szCs w:val="23"/>
          <w:lang w:eastAsia="zh-CN"/>
        </w:rPr>
        <w:t xml:space="preserve">Pritožba </w:t>
      </w:r>
      <w:r w:rsidRPr="005B7BFA">
        <w:rPr>
          <w:rFonts w:asciiTheme="minorHAnsi" w:eastAsia="Calibri" w:hAnsiTheme="minorHAnsi" w:cstheme="minorHAnsi"/>
          <w:kern w:val="3"/>
          <w:sz w:val="23"/>
          <w:szCs w:val="23"/>
          <w:lang w:eastAsia="zh-CN"/>
        </w:rPr>
        <w:t xml:space="preserve">je dopustna zoper naročnikovo odločitev o zavrženju zahtevka za revizijo ali zoper njegovo odločitev o stroških v predrevizijskem postopku. Postopek pritožbe ureja šesto poglavje ZPVPJN. </w:t>
      </w:r>
    </w:p>
    <w:p w14:paraId="065F5D66"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lastRenderedPageBreak/>
        <w:t>Uveljavljanje ničnosti natančneje ureja peto poglavje ZPVPJN.</w:t>
      </w:r>
    </w:p>
    <w:p w14:paraId="138ED532" w14:textId="77777777" w:rsidR="008123CC"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fldChar w:fldCharType="begin"/>
      </w:r>
      <w:r w:rsidRPr="005B7BFA">
        <w:rPr>
          <w:rFonts w:asciiTheme="minorHAnsi" w:eastAsia="Calibri" w:hAnsiTheme="minorHAnsi" w:cstheme="minorHAnsi"/>
          <w:kern w:val="3"/>
          <w:sz w:val="23"/>
          <w:szCs w:val="23"/>
          <w:lang w:eastAsia="zh-CN"/>
        </w:rPr>
        <w:instrText xml:space="preserve"> INCLUDEPICTURE "http://www.mf.gov.si/clear.gif" \* MERGEFORMATINET </w:instrText>
      </w:r>
      <w:r w:rsidRPr="005B7BFA">
        <w:rPr>
          <w:rFonts w:asciiTheme="minorHAnsi" w:eastAsia="Calibri" w:hAnsiTheme="minorHAnsi" w:cstheme="minorHAnsi"/>
          <w:kern w:val="3"/>
          <w:sz w:val="23"/>
          <w:szCs w:val="23"/>
          <w:lang w:eastAsia="zh-CN"/>
        </w:rPr>
        <w:fldChar w:fldCharType="separate"/>
      </w:r>
      <w:r w:rsidR="007054F0" w:rsidRPr="005B7BFA">
        <w:rPr>
          <w:rFonts w:asciiTheme="minorHAnsi" w:eastAsia="Calibri" w:hAnsiTheme="minorHAnsi" w:cstheme="minorHAnsi"/>
          <w:kern w:val="3"/>
          <w:sz w:val="23"/>
          <w:szCs w:val="23"/>
          <w:lang w:eastAsia="zh-CN"/>
        </w:rPr>
        <w:fldChar w:fldCharType="begin"/>
      </w:r>
      <w:r w:rsidR="007054F0"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7054F0" w:rsidRPr="005B7BFA">
        <w:rPr>
          <w:rFonts w:asciiTheme="minorHAnsi" w:eastAsia="Calibri" w:hAnsiTheme="minorHAnsi" w:cstheme="minorHAnsi"/>
          <w:kern w:val="3"/>
          <w:sz w:val="23"/>
          <w:szCs w:val="23"/>
          <w:lang w:eastAsia="zh-CN"/>
        </w:rPr>
        <w:fldChar w:fldCharType="separate"/>
      </w:r>
      <w:r w:rsidR="005C1B85" w:rsidRPr="005B7BFA">
        <w:rPr>
          <w:rFonts w:asciiTheme="minorHAnsi" w:eastAsia="Calibri" w:hAnsiTheme="minorHAnsi" w:cstheme="minorHAnsi"/>
          <w:kern w:val="3"/>
          <w:sz w:val="23"/>
          <w:szCs w:val="23"/>
          <w:lang w:eastAsia="zh-CN"/>
        </w:rPr>
        <w:fldChar w:fldCharType="begin"/>
      </w:r>
      <w:r w:rsidR="005C1B85"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5C1B85" w:rsidRPr="005B7BFA">
        <w:rPr>
          <w:rFonts w:asciiTheme="minorHAnsi" w:eastAsia="Calibri" w:hAnsiTheme="minorHAnsi" w:cstheme="minorHAnsi"/>
          <w:kern w:val="3"/>
          <w:sz w:val="23"/>
          <w:szCs w:val="23"/>
          <w:lang w:eastAsia="zh-CN"/>
        </w:rPr>
        <w:fldChar w:fldCharType="separate"/>
      </w:r>
      <w:r w:rsidR="00046734" w:rsidRPr="005B7BFA">
        <w:rPr>
          <w:rFonts w:asciiTheme="minorHAnsi" w:eastAsia="Calibri" w:hAnsiTheme="minorHAnsi" w:cstheme="minorHAnsi"/>
          <w:kern w:val="3"/>
          <w:sz w:val="23"/>
          <w:szCs w:val="23"/>
          <w:lang w:eastAsia="zh-CN"/>
        </w:rPr>
        <w:fldChar w:fldCharType="begin"/>
      </w:r>
      <w:r w:rsidR="00046734"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046734" w:rsidRPr="005B7BFA">
        <w:rPr>
          <w:rFonts w:asciiTheme="minorHAnsi" w:eastAsia="Calibri" w:hAnsiTheme="minorHAnsi" w:cstheme="minorHAnsi"/>
          <w:kern w:val="3"/>
          <w:sz w:val="23"/>
          <w:szCs w:val="23"/>
          <w:lang w:eastAsia="zh-CN"/>
        </w:rPr>
        <w:fldChar w:fldCharType="separate"/>
      </w:r>
      <w:r w:rsidR="00B62EAD" w:rsidRPr="005B7BFA">
        <w:rPr>
          <w:rFonts w:asciiTheme="minorHAnsi" w:eastAsia="Calibri" w:hAnsiTheme="minorHAnsi" w:cstheme="minorHAnsi"/>
          <w:kern w:val="3"/>
          <w:sz w:val="23"/>
          <w:szCs w:val="23"/>
          <w:lang w:eastAsia="zh-CN"/>
        </w:rPr>
        <w:fldChar w:fldCharType="begin"/>
      </w:r>
      <w:r w:rsidR="00B62EAD"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B62EAD" w:rsidRPr="005B7BFA">
        <w:rPr>
          <w:rFonts w:asciiTheme="minorHAnsi" w:eastAsia="Calibri" w:hAnsiTheme="minorHAnsi" w:cstheme="minorHAnsi"/>
          <w:kern w:val="3"/>
          <w:sz w:val="23"/>
          <w:szCs w:val="23"/>
          <w:lang w:eastAsia="zh-CN"/>
        </w:rPr>
        <w:fldChar w:fldCharType="separate"/>
      </w:r>
      <w:r w:rsidR="00F7142E" w:rsidRPr="005B7BFA">
        <w:rPr>
          <w:rFonts w:asciiTheme="minorHAnsi" w:eastAsia="Calibri" w:hAnsiTheme="minorHAnsi" w:cstheme="minorHAnsi"/>
          <w:kern w:val="3"/>
          <w:sz w:val="23"/>
          <w:szCs w:val="23"/>
          <w:lang w:eastAsia="zh-CN"/>
        </w:rPr>
        <w:fldChar w:fldCharType="begin"/>
      </w:r>
      <w:r w:rsidR="00F7142E"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F7142E" w:rsidRPr="005B7BFA">
        <w:rPr>
          <w:rFonts w:asciiTheme="minorHAnsi" w:eastAsia="Calibri" w:hAnsiTheme="minorHAnsi" w:cstheme="minorHAnsi"/>
          <w:kern w:val="3"/>
          <w:sz w:val="23"/>
          <w:szCs w:val="23"/>
          <w:lang w:eastAsia="zh-CN"/>
        </w:rPr>
        <w:fldChar w:fldCharType="separate"/>
      </w:r>
      <w:r w:rsidR="008B6A0F" w:rsidRPr="005B7BFA">
        <w:rPr>
          <w:rFonts w:asciiTheme="minorHAnsi" w:eastAsia="Calibri" w:hAnsiTheme="minorHAnsi" w:cstheme="minorHAnsi"/>
          <w:kern w:val="3"/>
          <w:sz w:val="23"/>
          <w:szCs w:val="23"/>
          <w:lang w:eastAsia="zh-CN"/>
        </w:rPr>
        <w:fldChar w:fldCharType="begin"/>
      </w:r>
      <w:r w:rsidR="008B6A0F"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8B6A0F" w:rsidRPr="005B7BFA">
        <w:rPr>
          <w:rFonts w:asciiTheme="minorHAnsi" w:eastAsia="Calibri" w:hAnsiTheme="minorHAnsi" w:cstheme="minorHAnsi"/>
          <w:kern w:val="3"/>
          <w:sz w:val="23"/>
          <w:szCs w:val="23"/>
          <w:lang w:eastAsia="zh-CN"/>
        </w:rPr>
        <w:fldChar w:fldCharType="separate"/>
      </w:r>
      <w:r w:rsidR="00AD7B14" w:rsidRPr="005B7BFA">
        <w:rPr>
          <w:rFonts w:asciiTheme="minorHAnsi" w:eastAsia="Calibri" w:hAnsiTheme="minorHAnsi" w:cstheme="minorHAnsi"/>
          <w:kern w:val="3"/>
          <w:sz w:val="23"/>
          <w:szCs w:val="23"/>
          <w:lang w:eastAsia="zh-CN"/>
        </w:rPr>
        <w:fldChar w:fldCharType="begin"/>
      </w:r>
      <w:r w:rsidR="00AD7B14"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AD7B14" w:rsidRPr="005B7BFA">
        <w:rPr>
          <w:rFonts w:asciiTheme="minorHAnsi" w:eastAsia="Calibri" w:hAnsiTheme="minorHAnsi" w:cstheme="minorHAnsi"/>
          <w:kern w:val="3"/>
          <w:sz w:val="23"/>
          <w:szCs w:val="23"/>
          <w:lang w:eastAsia="zh-CN"/>
        </w:rPr>
        <w:fldChar w:fldCharType="separate"/>
      </w:r>
      <w:r w:rsidR="00424A82" w:rsidRPr="005B7BFA">
        <w:rPr>
          <w:rFonts w:asciiTheme="minorHAnsi" w:eastAsia="Calibri" w:hAnsiTheme="minorHAnsi" w:cstheme="minorHAnsi"/>
          <w:kern w:val="3"/>
          <w:sz w:val="23"/>
          <w:szCs w:val="23"/>
          <w:lang w:eastAsia="zh-CN"/>
        </w:rPr>
        <w:fldChar w:fldCharType="begin"/>
      </w:r>
      <w:r w:rsidR="00424A82"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424A82" w:rsidRPr="005B7BFA">
        <w:rPr>
          <w:rFonts w:asciiTheme="minorHAnsi" w:eastAsia="Calibri" w:hAnsiTheme="minorHAnsi" w:cstheme="minorHAnsi"/>
          <w:kern w:val="3"/>
          <w:sz w:val="23"/>
          <w:szCs w:val="23"/>
          <w:lang w:eastAsia="zh-CN"/>
        </w:rPr>
        <w:fldChar w:fldCharType="separate"/>
      </w:r>
      <w:r w:rsidR="006A6B0E" w:rsidRPr="005B7BFA">
        <w:rPr>
          <w:rFonts w:asciiTheme="minorHAnsi" w:eastAsia="Calibri" w:hAnsiTheme="minorHAnsi" w:cstheme="minorHAnsi"/>
          <w:kern w:val="3"/>
          <w:sz w:val="23"/>
          <w:szCs w:val="23"/>
          <w:lang w:eastAsia="zh-CN"/>
        </w:rPr>
        <w:fldChar w:fldCharType="begin"/>
      </w:r>
      <w:r w:rsidR="006A6B0E"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6A6B0E" w:rsidRPr="005B7BFA">
        <w:rPr>
          <w:rFonts w:asciiTheme="minorHAnsi" w:eastAsia="Calibri" w:hAnsiTheme="minorHAnsi" w:cstheme="minorHAnsi"/>
          <w:kern w:val="3"/>
          <w:sz w:val="23"/>
          <w:szCs w:val="23"/>
          <w:lang w:eastAsia="zh-CN"/>
        </w:rPr>
        <w:fldChar w:fldCharType="separate"/>
      </w:r>
      <w:r w:rsidR="009C0062" w:rsidRPr="005B7BFA">
        <w:rPr>
          <w:rFonts w:asciiTheme="minorHAnsi" w:eastAsia="Calibri" w:hAnsiTheme="minorHAnsi" w:cstheme="minorHAnsi"/>
          <w:kern w:val="3"/>
          <w:sz w:val="23"/>
          <w:szCs w:val="23"/>
          <w:lang w:eastAsia="zh-CN"/>
        </w:rPr>
        <w:fldChar w:fldCharType="begin"/>
      </w:r>
      <w:r w:rsidR="009C0062"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9C0062" w:rsidRPr="005B7BFA">
        <w:rPr>
          <w:rFonts w:asciiTheme="minorHAnsi" w:eastAsia="Calibri" w:hAnsiTheme="minorHAnsi" w:cstheme="minorHAnsi"/>
          <w:kern w:val="3"/>
          <w:sz w:val="23"/>
          <w:szCs w:val="23"/>
          <w:lang w:eastAsia="zh-CN"/>
        </w:rPr>
        <w:fldChar w:fldCharType="separate"/>
      </w:r>
      <w:r w:rsidR="00370152" w:rsidRPr="005B7BFA">
        <w:rPr>
          <w:rFonts w:asciiTheme="minorHAnsi" w:eastAsia="Calibri" w:hAnsiTheme="minorHAnsi" w:cstheme="minorHAnsi"/>
          <w:kern w:val="3"/>
          <w:sz w:val="23"/>
          <w:szCs w:val="23"/>
          <w:lang w:eastAsia="zh-CN"/>
        </w:rPr>
        <w:fldChar w:fldCharType="begin"/>
      </w:r>
      <w:r w:rsidR="00370152"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370152" w:rsidRPr="005B7BFA">
        <w:rPr>
          <w:rFonts w:asciiTheme="minorHAnsi" w:eastAsia="Calibri" w:hAnsiTheme="minorHAnsi" w:cstheme="minorHAnsi"/>
          <w:kern w:val="3"/>
          <w:sz w:val="23"/>
          <w:szCs w:val="23"/>
          <w:lang w:eastAsia="zh-CN"/>
        </w:rPr>
        <w:fldChar w:fldCharType="separate"/>
      </w:r>
      <w:r w:rsidR="00E37C76" w:rsidRPr="005B7BFA">
        <w:rPr>
          <w:rFonts w:asciiTheme="minorHAnsi" w:eastAsia="Calibri" w:hAnsiTheme="minorHAnsi" w:cstheme="minorHAnsi"/>
          <w:kern w:val="3"/>
          <w:sz w:val="23"/>
          <w:szCs w:val="23"/>
          <w:lang w:eastAsia="zh-CN"/>
        </w:rPr>
        <w:fldChar w:fldCharType="begin"/>
      </w:r>
      <w:r w:rsidR="00E37C76"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E37C76" w:rsidRPr="005B7BFA">
        <w:rPr>
          <w:rFonts w:asciiTheme="minorHAnsi" w:eastAsia="Calibri" w:hAnsiTheme="minorHAnsi" w:cstheme="minorHAnsi"/>
          <w:kern w:val="3"/>
          <w:sz w:val="23"/>
          <w:szCs w:val="23"/>
          <w:lang w:eastAsia="zh-CN"/>
        </w:rPr>
        <w:fldChar w:fldCharType="separate"/>
      </w:r>
      <w:r w:rsidR="004C3E00" w:rsidRPr="005B7BFA">
        <w:rPr>
          <w:rFonts w:asciiTheme="minorHAnsi" w:eastAsia="Calibri" w:hAnsiTheme="minorHAnsi" w:cstheme="minorHAnsi"/>
          <w:kern w:val="3"/>
          <w:sz w:val="23"/>
          <w:szCs w:val="23"/>
          <w:lang w:eastAsia="zh-CN"/>
        </w:rPr>
        <w:fldChar w:fldCharType="begin"/>
      </w:r>
      <w:r w:rsidR="004C3E00"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4C3E00" w:rsidRPr="005B7BFA">
        <w:rPr>
          <w:rFonts w:asciiTheme="minorHAnsi" w:eastAsia="Calibri" w:hAnsiTheme="minorHAnsi" w:cstheme="minorHAnsi"/>
          <w:kern w:val="3"/>
          <w:sz w:val="23"/>
          <w:szCs w:val="23"/>
          <w:lang w:eastAsia="zh-CN"/>
        </w:rPr>
        <w:fldChar w:fldCharType="separate"/>
      </w:r>
      <w:r w:rsidR="00487304" w:rsidRPr="005B7BFA">
        <w:rPr>
          <w:rFonts w:asciiTheme="minorHAnsi" w:eastAsia="Calibri" w:hAnsiTheme="minorHAnsi" w:cstheme="minorHAnsi"/>
          <w:kern w:val="3"/>
          <w:sz w:val="23"/>
          <w:szCs w:val="23"/>
          <w:lang w:eastAsia="zh-CN"/>
        </w:rPr>
        <w:fldChar w:fldCharType="begin"/>
      </w:r>
      <w:r w:rsidR="00487304"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487304" w:rsidRPr="005B7BFA">
        <w:rPr>
          <w:rFonts w:asciiTheme="minorHAnsi" w:eastAsia="Calibri" w:hAnsiTheme="minorHAnsi" w:cstheme="minorHAnsi"/>
          <w:kern w:val="3"/>
          <w:sz w:val="23"/>
          <w:szCs w:val="23"/>
          <w:lang w:eastAsia="zh-CN"/>
        </w:rPr>
        <w:fldChar w:fldCharType="separate"/>
      </w:r>
      <w:r w:rsidR="003017A1" w:rsidRPr="005B7BFA">
        <w:rPr>
          <w:rFonts w:asciiTheme="minorHAnsi" w:eastAsia="Calibri" w:hAnsiTheme="minorHAnsi" w:cstheme="minorHAnsi"/>
          <w:kern w:val="3"/>
          <w:sz w:val="23"/>
          <w:szCs w:val="23"/>
          <w:lang w:eastAsia="zh-CN"/>
        </w:rPr>
        <w:fldChar w:fldCharType="begin"/>
      </w:r>
      <w:r w:rsidR="003017A1"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3017A1" w:rsidRPr="005B7BFA">
        <w:rPr>
          <w:rFonts w:asciiTheme="minorHAnsi" w:eastAsia="Calibri" w:hAnsiTheme="minorHAnsi" w:cstheme="minorHAnsi"/>
          <w:kern w:val="3"/>
          <w:sz w:val="23"/>
          <w:szCs w:val="23"/>
          <w:lang w:eastAsia="zh-CN"/>
        </w:rPr>
        <w:fldChar w:fldCharType="separate"/>
      </w:r>
      <w:r w:rsidR="007F69ED" w:rsidRPr="005B7BFA">
        <w:rPr>
          <w:rFonts w:asciiTheme="minorHAnsi" w:eastAsia="Calibri" w:hAnsiTheme="minorHAnsi" w:cstheme="minorHAnsi"/>
          <w:kern w:val="3"/>
          <w:sz w:val="23"/>
          <w:szCs w:val="23"/>
          <w:lang w:eastAsia="zh-CN"/>
        </w:rPr>
        <w:fldChar w:fldCharType="begin"/>
      </w:r>
      <w:r w:rsidR="007F69ED"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7F69ED" w:rsidRPr="005B7BFA">
        <w:rPr>
          <w:rFonts w:asciiTheme="minorHAnsi" w:eastAsia="Calibri" w:hAnsiTheme="minorHAnsi" w:cstheme="minorHAnsi"/>
          <w:kern w:val="3"/>
          <w:sz w:val="23"/>
          <w:szCs w:val="23"/>
          <w:lang w:eastAsia="zh-CN"/>
        </w:rPr>
        <w:fldChar w:fldCharType="separate"/>
      </w:r>
      <w:r w:rsidR="00C375D8" w:rsidRPr="005B7BFA">
        <w:rPr>
          <w:rFonts w:asciiTheme="minorHAnsi" w:eastAsia="Calibri" w:hAnsiTheme="minorHAnsi" w:cstheme="minorHAnsi"/>
          <w:kern w:val="3"/>
          <w:sz w:val="23"/>
          <w:szCs w:val="23"/>
          <w:lang w:eastAsia="zh-CN"/>
        </w:rPr>
        <w:fldChar w:fldCharType="begin"/>
      </w:r>
      <w:r w:rsidR="00C375D8"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C375D8" w:rsidRPr="005B7BFA">
        <w:rPr>
          <w:rFonts w:asciiTheme="minorHAnsi" w:eastAsia="Calibri" w:hAnsiTheme="minorHAnsi" w:cstheme="minorHAnsi"/>
          <w:kern w:val="3"/>
          <w:sz w:val="23"/>
          <w:szCs w:val="23"/>
          <w:lang w:eastAsia="zh-CN"/>
        </w:rPr>
        <w:fldChar w:fldCharType="separate"/>
      </w:r>
      <w:r w:rsidR="00322655" w:rsidRPr="005B7BFA">
        <w:rPr>
          <w:rFonts w:asciiTheme="minorHAnsi" w:eastAsia="Calibri" w:hAnsiTheme="minorHAnsi" w:cstheme="minorHAnsi"/>
          <w:kern w:val="3"/>
          <w:sz w:val="23"/>
          <w:szCs w:val="23"/>
          <w:lang w:eastAsia="zh-CN"/>
        </w:rPr>
        <w:fldChar w:fldCharType="begin"/>
      </w:r>
      <w:r w:rsidR="00322655"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322655" w:rsidRPr="005B7BFA">
        <w:rPr>
          <w:rFonts w:asciiTheme="minorHAnsi" w:eastAsia="Calibri" w:hAnsiTheme="minorHAnsi" w:cstheme="minorHAnsi"/>
          <w:kern w:val="3"/>
          <w:sz w:val="23"/>
          <w:szCs w:val="23"/>
          <w:lang w:eastAsia="zh-CN"/>
        </w:rPr>
        <w:fldChar w:fldCharType="separate"/>
      </w:r>
      <w:r w:rsidR="008274F8" w:rsidRPr="005B7BFA">
        <w:rPr>
          <w:rFonts w:asciiTheme="minorHAnsi" w:eastAsia="Calibri" w:hAnsiTheme="minorHAnsi" w:cstheme="minorHAnsi"/>
          <w:kern w:val="3"/>
          <w:sz w:val="23"/>
          <w:szCs w:val="23"/>
          <w:lang w:eastAsia="zh-CN"/>
        </w:rPr>
        <w:fldChar w:fldCharType="begin"/>
      </w:r>
      <w:r w:rsidR="008274F8"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8274F8" w:rsidRPr="005B7BFA">
        <w:rPr>
          <w:rFonts w:asciiTheme="minorHAnsi" w:eastAsia="Calibri" w:hAnsiTheme="minorHAnsi" w:cstheme="minorHAnsi"/>
          <w:kern w:val="3"/>
          <w:sz w:val="23"/>
          <w:szCs w:val="23"/>
          <w:lang w:eastAsia="zh-CN"/>
        </w:rPr>
        <w:fldChar w:fldCharType="separate"/>
      </w:r>
      <w:r w:rsidR="00BC54B3" w:rsidRPr="005B7BFA">
        <w:rPr>
          <w:rFonts w:asciiTheme="minorHAnsi" w:eastAsia="Calibri" w:hAnsiTheme="minorHAnsi" w:cstheme="minorHAnsi"/>
          <w:kern w:val="3"/>
          <w:sz w:val="23"/>
          <w:szCs w:val="23"/>
          <w:lang w:eastAsia="zh-CN"/>
        </w:rPr>
        <w:fldChar w:fldCharType="begin"/>
      </w:r>
      <w:r w:rsidR="00BC54B3"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BC54B3" w:rsidRPr="005B7BFA">
        <w:rPr>
          <w:rFonts w:asciiTheme="minorHAnsi" w:eastAsia="Calibri" w:hAnsiTheme="minorHAnsi" w:cstheme="minorHAnsi"/>
          <w:kern w:val="3"/>
          <w:sz w:val="23"/>
          <w:szCs w:val="23"/>
          <w:lang w:eastAsia="zh-CN"/>
        </w:rPr>
        <w:fldChar w:fldCharType="separate"/>
      </w:r>
      <w:r w:rsidR="00055424" w:rsidRPr="005B7BFA">
        <w:rPr>
          <w:rFonts w:asciiTheme="minorHAnsi" w:eastAsia="Calibri" w:hAnsiTheme="minorHAnsi" w:cstheme="minorHAnsi"/>
          <w:kern w:val="3"/>
          <w:sz w:val="23"/>
          <w:szCs w:val="23"/>
          <w:lang w:eastAsia="zh-CN"/>
        </w:rPr>
        <w:fldChar w:fldCharType="begin"/>
      </w:r>
      <w:r w:rsidR="00055424"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055424" w:rsidRPr="005B7BFA">
        <w:rPr>
          <w:rFonts w:asciiTheme="minorHAnsi" w:eastAsia="Calibri" w:hAnsiTheme="minorHAnsi" w:cstheme="minorHAnsi"/>
          <w:kern w:val="3"/>
          <w:sz w:val="23"/>
          <w:szCs w:val="23"/>
          <w:lang w:eastAsia="zh-CN"/>
        </w:rPr>
        <w:fldChar w:fldCharType="separate"/>
      </w:r>
      <w:r w:rsidR="00031DF8" w:rsidRPr="005B7BFA">
        <w:rPr>
          <w:rFonts w:asciiTheme="minorHAnsi" w:eastAsia="Calibri" w:hAnsiTheme="minorHAnsi" w:cstheme="minorHAnsi"/>
          <w:kern w:val="3"/>
          <w:sz w:val="23"/>
          <w:szCs w:val="23"/>
          <w:lang w:eastAsia="zh-CN"/>
        </w:rPr>
        <w:fldChar w:fldCharType="begin"/>
      </w:r>
      <w:r w:rsidR="00031DF8"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031DF8" w:rsidRPr="005B7BFA">
        <w:rPr>
          <w:rFonts w:asciiTheme="minorHAnsi" w:eastAsia="Calibri" w:hAnsiTheme="minorHAnsi" w:cstheme="minorHAnsi"/>
          <w:kern w:val="3"/>
          <w:sz w:val="23"/>
          <w:szCs w:val="23"/>
          <w:lang w:eastAsia="zh-CN"/>
        </w:rPr>
        <w:fldChar w:fldCharType="separate"/>
      </w:r>
      <w:r w:rsidR="00DE701C" w:rsidRPr="005B7BFA">
        <w:rPr>
          <w:rFonts w:asciiTheme="minorHAnsi" w:eastAsia="Calibri" w:hAnsiTheme="minorHAnsi" w:cstheme="minorHAnsi"/>
          <w:kern w:val="3"/>
          <w:sz w:val="23"/>
          <w:szCs w:val="23"/>
          <w:lang w:eastAsia="zh-CN"/>
        </w:rPr>
        <w:fldChar w:fldCharType="begin"/>
      </w:r>
      <w:r w:rsidR="00DE701C"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DE701C" w:rsidRPr="005B7BFA">
        <w:rPr>
          <w:rFonts w:asciiTheme="minorHAnsi" w:eastAsia="Calibri" w:hAnsiTheme="minorHAnsi" w:cstheme="minorHAnsi"/>
          <w:kern w:val="3"/>
          <w:sz w:val="23"/>
          <w:szCs w:val="23"/>
          <w:lang w:eastAsia="zh-CN"/>
        </w:rPr>
        <w:fldChar w:fldCharType="separate"/>
      </w:r>
      <w:r w:rsidR="00540DE2" w:rsidRPr="005B7BFA">
        <w:rPr>
          <w:rFonts w:asciiTheme="minorHAnsi" w:eastAsia="Calibri" w:hAnsiTheme="minorHAnsi" w:cstheme="minorHAnsi"/>
          <w:kern w:val="3"/>
          <w:sz w:val="23"/>
          <w:szCs w:val="23"/>
          <w:lang w:eastAsia="zh-CN"/>
        </w:rPr>
        <w:fldChar w:fldCharType="begin"/>
      </w:r>
      <w:r w:rsidR="00540DE2"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540DE2" w:rsidRPr="005B7BFA">
        <w:rPr>
          <w:rFonts w:asciiTheme="minorHAnsi" w:eastAsia="Calibri" w:hAnsiTheme="minorHAnsi" w:cstheme="minorHAnsi"/>
          <w:kern w:val="3"/>
          <w:sz w:val="23"/>
          <w:szCs w:val="23"/>
          <w:lang w:eastAsia="zh-CN"/>
        </w:rPr>
        <w:fldChar w:fldCharType="separate"/>
      </w:r>
      <w:r w:rsidR="00711526" w:rsidRPr="005B7BFA">
        <w:rPr>
          <w:rFonts w:asciiTheme="minorHAnsi" w:eastAsia="Calibri" w:hAnsiTheme="minorHAnsi" w:cstheme="minorHAnsi"/>
          <w:kern w:val="3"/>
          <w:sz w:val="23"/>
          <w:szCs w:val="23"/>
          <w:lang w:eastAsia="zh-CN"/>
        </w:rPr>
        <w:fldChar w:fldCharType="begin"/>
      </w:r>
      <w:r w:rsidR="00711526"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711526" w:rsidRPr="005B7BFA">
        <w:rPr>
          <w:rFonts w:asciiTheme="minorHAnsi" w:eastAsia="Calibri" w:hAnsiTheme="minorHAnsi" w:cstheme="minorHAnsi"/>
          <w:kern w:val="3"/>
          <w:sz w:val="23"/>
          <w:szCs w:val="23"/>
          <w:lang w:eastAsia="zh-CN"/>
        </w:rPr>
        <w:fldChar w:fldCharType="separate"/>
      </w:r>
      <w:r w:rsidR="00FB16B0" w:rsidRPr="005B7BFA">
        <w:rPr>
          <w:rFonts w:asciiTheme="minorHAnsi" w:eastAsia="Calibri" w:hAnsiTheme="minorHAnsi" w:cstheme="minorHAnsi"/>
          <w:kern w:val="3"/>
          <w:sz w:val="23"/>
          <w:szCs w:val="23"/>
          <w:lang w:eastAsia="zh-CN"/>
        </w:rPr>
        <w:fldChar w:fldCharType="begin"/>
      </w:r>
      <w:r w:rsidR="00FB16B0"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FB16B0" w:rsidRPr="005B7BFA">
        <w:rPr>
          <w:rFonts w:asciiTheme="minorHAnsi" w:eastAsia="Calibri" w:hAnsiTheme="minorHAnsi" w:cstheme="minorHAnsi"/>
          <w:kern w:val="3"/>
          <w:sz w:val="23"/>
          <w:szCs w:val="23"/>
          <w:lang w:eastAsia="zh-CN"/>
        </w:rPr>
        <w:fldChar w:fldCharType="separate"/>
      </w:r>
      <w:r w:rsidR="00524A2A" w:rsidRPr="005B7BFA">
        <w:rPr>
          <w:rFonts w:asciiTheme="minorHAnsi" w:eastAsia="Calibri" w:hAnsiTheme="minorHAnsi" w:cstheme="minorHAnsi"/>
          <w:kern w:val="3"/>
          <w:sz w:val="23"/>
          <w:szCs w:val="23"/>
          <w:lang w:eastAsia="zh-CN"/>
        </w:rPr>
        <w:fldChar w:fldCharType="begin"/>
      </w:r>
      <w:r w:rsidR="00524A2A"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524A2A" w:rsidRPr="005B7BFA">
        <w:rPr>
          <w:rFonts w:asciiTheme="minorHAnsi" w:eastAsia="Calibri" w:hAnsiTheme="minorHAnsi" w:cstheme="minorHAnsi"/>
          <w:kern w:val="3"/>
          <w:sz w:val="23"/>
          <w:szCs w:val="23"/>
          <w:lang w:eastAsia="zh-CN"/>
        </w:rPr>
        <w:fldChar w:fldCharType="separate"/>
      </w:r>
      <w:r w:rsidR="00DD69CC" w:rsidRPr="005B7BFA">
        <w:rPr>
          <w:rFonts w:asciiTheme="minorHAnsi" w:eastAsia="Calibri" w:hAnsiTheme="minorHAnsi" w:cstheme="minorHAnsi"/>
          <w:kern w:val="3"/>
          <w:sz w:val="23"/>
          <w:szCs w:val="23"/>
          <w:lang w:eastAsia="zh-CN"/>
        </w:rPr>
        <w:fldChar w:fldCharType="begin"/>
      </w:r>
      <w:r w:rsidR="00DD69CC"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DD69CC" w:rsidRPr="005B7BFA">
        <w:rPr>
          <w:rFonts w:asciiTheme="minorHAnsi" w:eastAsia="Calibri" w:hAnsiTheme="minorHAnsi" w:cstheme="minorHAnsi"/>
          <w:kern w:val="3"/>
          <w:sz w:val="23"/>
          <w:szCs w:val="23"/>
          <w:lang w:eastAsia="zh-CN"/>
        </w:rPr>
        <w:fldChar w:fldCharType="separate"/>
      </w:r>
      <w:r w:rsidR="00B7782B" w:rsidRPr="005B7BFA">
        <w:rPr>
          <w:rFonts w:asciiTheme="minorHAnsi" w:eastAsia="Calibri" w:hAnsiTheme="minorHAnsi" w:cstheme="minorHAnsi"/>
          <w:kern w:val="3"/>
          <w:sz w:val="23"/>
          <w:szCs w:val="23"/>
          <w:lang w:eastAsia="zh-CN"/>
        </w:rPr>
        <w:fldChar w:fldCharType="begin"/>
      </w:r>
      <w:r w:rsidR="00B7782B"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B7782B" w:rsidRPr="005B7BFA">
        <w:rPr>
          <w:rFonts w:asciiTheme="minorHAnsi" w:eastAsia="Calibri" w:hAnsiTheme="minorHAnsi" w:cstheme="minorHAnsi"/>
          <w:kern w:val="3"/>
          <w:sz w:val="23"/>
          <w:szCs w:val="23"/>
          <w:lang w:eastAsia="zh-CN"/>
        </w:rPr>
        <w:fldChar w:fldCharType="separate"/>
      </w:r>
      <w:r w:rsidR="002F562B" w:rsidRPr="005B7BFA">
        <w:rPr>
          <w:rFonts w:asciiTheme="minorHAnsi" w:eastAsia="Calibri" w:hAnsiTheme="minorHAnsi" w:cstheme="minorHAnsi"/>
          <w:kern w:val="3"/>
          <w:sz w:val="23"/>
          <w:szCs w:val="23"/>
          <w:lang w:eastAsia="zh-CN"/>
        </w:rPr>
        <w:fldChar w:fldCharType="begin"/>
      </w:r>
      <w:r w:rsidR="002F562B"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2F562B" w:rsidRPr="005B7BFA">
        <w:rPr>
          <w:rFonts w:asciiTheme="minorHAnsi" w:eastAsia="Calibri" w:hAnsiTheme="minorHAnsi" w:cstheme="minorHAnsi"/>
          <w:kern w:val="3"/>
          <w:sz w:val="23"/>
          <w:szCs w:val="23"/>
          <w:lang w:eastAsia="zh-CN"/>
        </w:rPr>
        <w:fldChar w:fldCharType="separate"/>
      </w:r>
      <w:r w:rsidR="00C60898" w:rsidRPr="005B7BFA">
        <w:rPr>
          <w:rFonts w:asciiTheme="minorHAnsi" w:eastAsia="Calibri" w:hAnsiTheme="minorHAnsi" w:cstheme="minorHAnsi"/>
          <w:kern w:val="3"/>
          <w:sz w:val="23"/>
          <w:szCs w:val="23"/>
          <w:lang w:eastAsia="zh-CN"/>
        </w:rPr>
        <w:fldChar w:fldCharType="begin"/>
      </w:r>
      <w:r w:rsidR="00C60898"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C60898" w:rsidRPr="005B7BFA">
        <w:rPr>
          <w:rFonts w:asciiTheme="minorHAnsi" w:eastAsia="Calibri" w:hAnsiTheme="minorHAnsi" w:cstheme="minorHAnsi"/>
          <w:kern w:val="3"/>
          <w:sz w:val="23"/>
          <w:szCs w:val="23"/>
          <w:lang w:eastAsia="zh-CN"/>
        </w:rPr>
        <w:fldChar w:fldCharType="separate"/>
      </w:r>
      <w:r w:rsidR="009C3F8A" w:rsidRPr="005B7BFA">
        <w:rPr>
          <w:rFonts w:asciiTheme="minorHAnsi" w:eastAsia="Calibri" w:hAnsiTheme="minorHAnsi" w:cstheme="minorHAnsi"/>
          <w:kern w:val="3"/>
          <w:sz w:val="23"/>
          <w:szCs w:val="23"/>
          <w:lang w:eastAsia="zh-CN"/>
        </w:rPr>
        <w:fldChar w:fldCharType="begin"/>
      </w:r>
      <w:r w:rsidR="009C3F8A"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9C3F8A" w:rsidRPr="005B7BFA">
        <w:rPr>
          <w:rFonts w:asciiTheme="minorHAnsi" w:eastAsia="Calibri" w:hAnsiTheme="minorHAnsi" w:cstheme="minorHAnsi"/>
          <w:kern w:val="3"/>
          <w:sz w:val="23"/>
          <w:szCs w:val="23"/>
          <w:lang w:eastAsia="zh-CN"/>
        </w:rPr>
        <w:fldChar w:fldCharType="separate"/>
      </w:r>
      <w:r w:rsidR="00ED0D74" w:rsidRPr="005B7BFA">
        <w:rPr>
          <w:rFonts w:asciiTheme="minorHAnsi" w:eastAsia="Calibri" w:hAnsiTheme="minorHAnsi" w:cstheme="minorHAnsi"/>
          <w:kern w:val="3"/>
          <w:sz w:val="23"/>
          <w:szCs w:val="23"/>
          <w:lang w:eastAsia="zh-CN"/>
        </w:rPr>
        <w:fldChar w:fldCharType="begin"/>
      </w:r>
      <w:r w:rsidR="00ED0D74"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ED0D74" w:rsidRPr="005B7BFA">
        <w:rPr>
          <w:rFonts w:asciiTheme="minorHAnsi" w:eastAsia="Calibri" w:hAnsiTheme="minorHAnsi" w:cstheme="minorHAnsi"/>
          <w:kern w:val="3"/>
          <w:sz w:val="23"/>
          <w:szCs w:val="23"/>
          <w:lang w:eastAsia="zh-CN"/>
        </w:rPr>
        <w:fldChar w:fldCharType="separate"/>
      </w:r>
      <w:r w:rsidR="00DB22BE" w:rsidRPr="005B7BFA">
        <w:rPr>
          <w:rFonts w:asciiTheme="minorHAnsi" w:eastAsia="Calibri" w:hAnsiTheme="minorHAnsi" w:cstheme="minorHAnsi"/>
          <w:kern w:val="3"/>
          <w:sz w:val="23"/>
          <w:szCs w:val="23"/>
          <w:lang w:eastAsia="zh-CN"/>
        </w:rPr>
        <w:fldChar w:fldCharType="begin"/>
      </w:r>
      <w:r w:rsidR="00DB22BE"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DB22BE" w:rsidRPr="005B7BFA">
        <w:rPr>
          <w:rFonts w:asciiTheme="minorHAnsi" w:eastAsia="Calibri" w:hAnsiTheme="minorHAnsi" w:cstheme="minorHAnsi"/>
          <w:kern w:val="3"/>
          <w:sz w:val="23"/>
          <w:szCs w:val="23"/>
          <w:lang w:eastAsia="zh-CN"/>
        </w:rPr>
        <w:fldChar w:fldCharType="separate"/>
      </w:r>
      <w:r w:rsidR="00C53FD8" w:rsidRPr="005B7BFA">
        <w:rPr>
          <w:rFonts w:asciiTheme="minorHAnsi" w:eastAsia="Calibri" w:hAnsiTheme="minorHAnsi" w:cstheme="minorHAnsi"/>
          <w:kern w:val="3"/>
          <w:sz w:val="23"/>
          <w:szCs w:val="23"/>
          <w:lang w:eastAsia="zh-CN"/>
        </w:rPr>
        <w:fldChar w:fldCharType="begin"/>
      </w:r>
      <w:r w:rsidR="00C53FD8"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C53FD8" w:rsidRPr="005B7BFA">
        <w:rPr>
          <w:rFonts w:asciiTheme="minorHAnsi" w:eastAsia="Calibri" w:hAnsiTheme="minorHAnsi" w:cstheme="minorHAnsi"/>
          <w:kern w:val="3"/>
          <w:sz w:val="23"/>
          <w:szCs w:val="23"/>
          <w:lang w:eastAsia="zh-CN"/>
        </w:rPr>
        <w:fldChar w:fldCharType="separate"/>
      </w:r>
      <w:r w:rsidR="004F493D" w:rsidRPr="005B7BFA">
        <w:rPr>
          <w:rFonts w:asciiTheme="minorHAnsi" w:eastAsia="Calibri" w:hAnsiTheme="minorHAnsi" w:cstheme="minorHAnsi"/>
          <w:kern w:val="3"/>
          <w:sz w:val="23"/>
          <w:szCs w:val="23"/>
          <w:lang w:eastAsia="zh-CN"/>
        </w:rPr>
        <w:fldChar w:fldCharType="begin"/>
      </w:r>
      <w:r w:rsidR="004F493D"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4F493D" w:rsidRPr="005B7BFA">
        <w:rPr>
          <w:rFonts w:asciiTheme="minorHAnsi" w:eastAsia="Calibri" w:hAnsiTheme="minorHAnsi" w:cstheme="minorHAnsi"/>
          <w:kern w:val="3"/>
          <w:sz w:val="23"/>
          <w:szCs w:val="23"/>
          <w:lang w:eastAsia="zh-CN"/>
        </w:rPr>
        <w:fldChar w:fldCharType="separate"/>
      </w:r>
      <w:r w:rsidR="00E34E5E" w:rsidRPr="005B7BFA">
        <w:rPr>
          <w:rFonts w:asciiTheme="minorHAnsi" w:eastAsia="Calibri" w:hAnsiTheme="minorHAnsi" w:cstheme="minorHAnsi"/>
          <w:kern w:val="3"/>
          <w:sz w:val="23"/>
          <w:szCs w:val="23"/>
          <w:lang w:eastAsia="zh-CN"/>
        </w:rPr>
        <w:fldChar w:fldCharType="begin"/>
      </w:r>
      <w:r w:rsidR="00E34E5E"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E34E5E" w:rsidRPr="005B7BFA">
        <w:rPr>
          <w:rFonts w:asciiTheme="minorHAnsi" w:eastAsia="Calibri" w:hAnsiTheme="minorHAnsi" w:cstheme="minorHAnsi"/>
          <w:kern w:val="3"/>
          <w:sz w:val="23"/>
          <w:szCs w:val="23"/>
          <w:lang w:eastAsia="zh-CN"/>
        </w:rPr>
        <w:fldChar w:fldCharType="separate"/>
      </w:r>
      <w:r w:rsidR="00A155C6" w:rsidRPr="005B7BFA">
        <w:rPr>
          <w:rFonts w:asciiTheme="minorHAnsi" w:eastAsia="Calibri" w:hAnsiTheme="minorHAnsi" w:cstheme="minorHAnsi"/>
          <w:kern w:val="3"/>
          <w:sz w:val="23"/>
          <w:szCs w:val="23"/>
          <w:lang w:eastAsia="zh-CN"/>
        </w:rPr>
        <w:fldChar w:fldCharType="begin"/>
      </w:r>
      <w:r w:rsidR="00A155C6"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A155C6" w:rsidRPr="005B7BFA">
        <w:rPr>
          <w:rFonts w:asciiTheme="minorHAnsi" w:eastAsia="Calibri" w:hAnsiTheme="minorHAnsi" w:cstheme="minorHAnsi"/>
          <w:kern w:val="3"/>
          <w:sz w:val="23"/>
          <w:szCs w:val="23"/>
          <w:lang w:eastAsia="zh-CN"/>
        </w:rPr>
        <w:fldChar w:fldCharType="separate"/>
      </w:r>
      <w:r w:rsidR="001A7D54" w:rsidRPr="005B7BFA">
        <w:rPr>
          <w:rFonts w:asciiTheme="minorHAnsi" w:eastAsia="Calibri" w:hAnsiTheme="minorHAnsi" w:cstheme="minorHAnsi"/>
          <w:kern w:val="3"/>
          <w:sz w:val="23"/>
          <w:szCs w:val="23"/>
          <w:lang w:eastAsia="zh-CN"/>
        </w:rPr>
        <w:fldChar w:fldCharType="begin"/>
      </w:r>
      <w:r w:rsidR="001A7D54"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1A7D54" w:rsidRPr="005B7BFA">
        <w:rPr>
          <w:rFonts w:asciiTheme="minorHAnsi" w:eastAsia="Calibri" w:hAnsiTheme="minorHAnsi" w:cstheme="minorHAnsi"/>
          <w:kern w:val="3"/>
          <w:sz w:val="23"/>
          <w:szCs w:val="23"/>
          <w:lang w:eastAsia="zh-CN"/>
        </w:rPr>
        <w:fldChar w:fldCharType="separate"/>
      </w:r>
      <w:r w:rsidR="00FB5A9A" w:rsidRPr="005B7BFA">
        <w:rPr>
          <w:rFonts w:asciiTheme="minorHAnsi" w:eastAsia="Calibri" w:hAnsiTheme="minorHAnsi" w:cstheme="minorHAnsi"/>
          <w:kern w:val="3"/>
          <w:sz w:val="23"/>
          <w:szCs w:val="23"/>
          <w:lang w:eastAsia="zh-CN"/>
        </w:rPr>
        <w:fldChar w:fldCharType="begin"/>
      </w:r>
      <w:r w:rsidR="00FB5A9A"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FB5A9A" w:rsidRPr="005B7BFA">
        <w:rPr>
          <w:rFonts w:asciiTheme="minorHAnsi" w:eastAsia="Calibri" w:hAnsiTheme="minorHAnsi" w:cstheme="minorHAnsi"/>
          <w:kern w:val="3"/>
          <w:sz w:val="23"/>
          <w:szCs w:val="23"/>
          <w:lang w:eastAsia="zh-CN"/>
        </w:rPr>
        <w:fldChar w:fldCharType="separate"/>
      </w:r>
      <w:r w:rsidR="00AC170E" w:rsidRPr="005B7BFA">
        <w:rPr>
          <w:rFonts w:asciiTheme="minorHAnsi" w:eastAsia="Calibri" w:hAnsiTheme="minorHAnsi" w:cstheme="minorHAnsi"/>
          <w:kern w:val="3"/>
          <w:sz w:val="23"/>
          <w:szCs w:val="23"/>
          <w:lang w:eastAsia="zh-CN"/>
        </w:rPr>
        <w:fldChar w:fldCharType="begin"/>
      </w:r>
      <w:r w:rsidR="00AC170E"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AC170E" w:rsidRPr="005B7BFA">
        <w:rPr>
          <w:rFonts w:asciiTheme="minorHAnsi" w:eastAsia="Calibri" w:hAnsiTheme="minorHAnsi" w:cstheme="minorHAnsi"/>
          <w:kern w:val="3"/>
          <w:sz w:val="23"/>
          <w:szCs w:val="23"/>
          <w:lang w:eastAsia="zh-CN"/>
        </w:rPr>
        <w:fldChar w:fldCharType="separate"/>
      </w:r>
      <w:r w:rsidR="00296BA4" w:rsidRPr="005B7BFA">
        <w:rPr>
          <w:rFonts w:asciiTheme="minorHAnsi" w:eastAsia="Calibri" w:hAnsiTheme="minorHAnsi" w:cstheme="minorHAnsi"/>
          <w:kern w:val="3"/>
          <w:sz w:val="23"/>
          <w:szCs w:val="23"/>
          <w:lang w:eastAsia="zh-CN"/>
        </w:rPr>
        <w:fldChar w:fldCharType="begin"/>
      </w:r>
      <w:r w:rsidR="00296BA4"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296BA4" w:rsidRPr="005B7BFA">
        <w:rPr>
          <w:rFonts w:asciiTheme="minorHAnsi" w:eastAsia="Calibri" w:hAnsiTheme="minorHAnsi" w:cstheme="minorHAnsi"/>
          <w:kern w:val="3"/>
          <w:sz w:val="23"/>
          <w:szCs w:val="23"/>
          <w:lang w:eastAsia="zh-CN"/>
        </w:rPr>
        <w:fldChar w:fldCharType="separate"/>
      </w:r>
      <w:r w:rsidR="006A6D32" w:rsidRPr="005B7BFA">
        <w:rPr>
          <w:rFonts w:asciiTheme="minorHAnsi" w:eastAsia="Calibri" w:hAnsiTheme="minorHAnsi" w:cstheme="minorHAnsi"/>
          <w:kern w:val="3"/>
          <w:sz w:val="23"/>
          <w:szCs w:val="23"/>
          <w:lang w:eastAsia="zh-CN"/>
        </w:rPr>
        <w:fldChar w:fldCharType="begin"/>
      </w:r>
      <w:r w:rsidR="006A6D32"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6A6D32" w:rsidRPr="005B7BFA">
        <w:rPr>
          <w:rFonts w:asciiTheme="minorHAnsi" w:eastAsia="Calibri" w:hAnsiTheme="minorHAnsi" w:cstheme="minorHAnsi"/>
          <w:kern w:val="3"/>
          <w:sz w:val="23"/>
          <w:szCs w:val="23"/>
          <w:lang w:eastAsia="zh-CN"/>
        </w:rPr>
        <w:fldChar w:fldCharType="separate"/>
      </w:r>
      <w:r w:rsidR="00323A46" w:rsidRPr="005B7BFA">
        <w:rPr>
          <w:rFonts w:asciiTheme="minorHAnsi" w:eastAsia="Calibri" w:hAnsiTheme="minorHAnsi" w:cstheme="minorHAnsi"/>
          <w:kern w:val="3"/>
          <w:sz w:val="23"/>
          <w:szCs w:val="23"/>
          <w:lang w:eastAsia="zh-CN"/>
        </w:rPr>
        <w:fldChar w:fldCharType="begin"/>
      </w:r>
      <w:r w:rsidR="00323A46"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323A46" w:rsidRPr="005B7BFA">
        <w:rPr>
          <w:rFonts w:asciiTheme="minorHAnsi" w:eastAsia="Calibri" w:hAnsiTheme="minorHAnsi" w:cstheme="minorHAnsi"/>
          <w:kern w:val="3"/>
          <w:sz w:val="23"/>
          <w:szCs w:val="23"/>
          <w:lang w:eastAsia="zh-CN"/>
        </w:rPr>
        <w:fldChar w:fldCharType="separate"/>
      </w:r>
      <w:r w:rsidR="006109D9" w:rsidRPr="005B7BFA">
        <w:rPr>
          <w:rFonts w:asciiTheme="minorHAnsi" w:eastAsia="Calibri" w:hAnsiTheme="minorHAnsi" w:cstheme="minorHAnsi"/>
          <w:kern w:val="3"/>
          <w:sz w:val="23"/>
          <w:szCs w:val="23"/>
          <w:lang w:eastAsia="zh-CN"/>
        </w:rPr>
        <w:fldChar w:fldCharType="begin"/>
      </w:r>
      <w:r w:rsidR="006109D9"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6109D9" w:rsidRPr="005B7BFA">
        <w:rPr>
          <w:rFonts w:asciiTheme="minorHAnsi" w:eastAsia="Calibri" w:hAnsiTheme="minorHAnsi" w:cstheme="minorHAnsi"/>
          <w:kern w:val="3"/>
          <w:sz w:val="23"/>
          <w:szCs w:val="23"/>
          <w:lang w:eastAsia="zh-CN"/>
        </w:rPr>
        <w:fldChar w:fldCharType="separate"/>
      </w:r>
      <w:r w:rsidR="00D21CBD" w:rsidRPr="005B7BFA">
        <w:rPr>
          <w:rFonts w:asciiTheme="minorHAnsi" w:eastAsia="Calibri" w:hAnsiTheme="minorHAnsi" w:cstheme="minorHAnsi"/>
          <w:kern w:val="3"/>
          <w:sz w:val="23"/>
          <w:szCs w:val="23"/>
          <w:lang w:eastAsia="zh-CN"/>
        </w:rPr>
        <w:fldChar w:fldCharType="begin"/>
      </w:r>
      <w:r w:rsidR="00D21CBD"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D21CBD" w:rsidRPr="005B7BFA">
        <w:rPr>
          <w:rFonts w:asciiTheme="minorHAnsi" w:eastAsia="Calibri" w:hAnsiTheme="minorHAnsi" w:cstheme="minorHAnsi"/>
          <w:kern w:val="3"/>
          <w:sz w:val="23"/>
          <w:szCs w:val="23"/>
          <w:lang w:eastAsia="zh-CN"/>
        </w:rPr>
        <w:fldChar w:fldCharType="separate"/>
      </w:r>
      <w:r w:rsidR="009A493E" w:rsidRPr="005B7BFA">
        <w:rPr>
          <w:rFonts w:asciiTheme="minorHAnsi" w:eastAsia="Calibri" w:hAnsiTheme="minorHAnsi" w:cstheme="minorHAnsi"/>
          <w:kern w:val="3"/>
          <w:sz w:val="23"/>
          <w:szCs w:val="23"/>
          <w:lang w:eastAsia="zh-CN"/>
        </w:rPr>
        <w:fldChar w:fldCharType="begin"/>
      </w:r>
      <w:r w:rsidR="009A493E"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9A493E" w:rsidRPr="005B7BFA">
        <w:rPr>
          <w:rFonts w:asciiTheme="minorHAnsi" w:eastAsia="Calibri" w:hAnsiTheme="minorHAnsi" w:cstheme="minorHAnsi"/>
          <w:kern w:val="3"/>
          <w:sz w:val="23"/>
          <w:szCs w:val="23"/>
          <w:lang w:eastAsia="zh-CN"/>
        </w:rPr>
        <w:fldChar w:fldCharType="separate"/>
      </w:r>
      <w:r w:rsidR="00151154" w:rsidRPr="005B7BFA">
        <w:rPr>
          <w:rFonts w:asciiTheme="minorHAnsi" w:eastAsia="Calibri" w:hAnsiTheme="minorHAnsi" w:cstheme="minorHAnsi"/>
          <w:kern w:val="3"/>
          <w:sz w:val="23"/>
          <w:szCs w:val="23"/>
          <w:lang w:eastAsia="zh-CN"/>
        </w:rPr>
        <w:fldChar w:fldCharType="begin"/>
      </w:r>
      <w:r w:rsidR="00151154"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151154" w:rsidRPr="005B7BFA">
        <w:rPr>
          <w:rFonts w:asciiTheme="minorHAnsi" w:eastAsia="Calibri" w:hAnsiTheme="minorHAnsi" w:cstheme="minorHAnsi"/>
          <w:kern w:val="3"/>
          <w:sz w:val="23"/>
          <w:szCs w:val="23"/>
          <w:lang w:eastAsia="zh-CN"/>
        </w:rPr>
        <w:fldChar w:fldCharType="separate"/>
      </w:r>
      <w:r w:rsidR="00D32AEC" w:rsidRPr="005B7BFA">
        <w:rPr>
          <w:rFonts w:asciiTheme="minorHAnsi" w:eastAsia="Calibri" w:hAnsiTheme="minorHAnsi" w:cstheme="minorHAnsi"/>
          <w:kern w:val="3"/>
          <w:sz w:val="23"/>
          <w:szCs w:val="23"/>
          <w:lang w:eastAsia="zh-CN"/>
        </w:rPr>
        <w:fldChar w:fldCharType="begin"/>
      </w:r>
      <w:r w:rsidR="00D32AEC"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D32AEC" w:rsidRPr="005B7BFA">
        <w:rPr>
          <w:rFonts w:asciiTheme="minorHAnsi" w:eastAsia="Calibri" w:hAnsiTheme="minorHAnsi" w:cstheme="minorHAnsi"/>
          <w:kern w:val="3"/>
          <w:sz w:val="23"/>
          <w:szCs w:val="23"/>
          <w:lang w:eastAsia="zh-CN"/>
        </w:rPr>
        <w:fldChar w:fldCharType="separate"/>
      </w:r>
      <w:r w:rsidR="00DE5713" w:rsidRPr="005B7BFA">
        <w:rPr>
          <w:rFonts w:asciiTheme="minorHAnsi" w:eastAsia="Calibri" w:hAnsiTheme="minorHAnsi" w:cstheme="minorHAnsi"/>
          <w:kern w:val="3"/>
          <w:sz w:val="23"/>
          <w:szCs w:val="23"/>
          <w:lang w:eastAsia="zh-CN"/>
        </w:rPr>
        <w:fldChar w:fldCharType="begin"/>
      </w:r>
      <w:r w:rsidR="00DE5713"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DE5713" w:rsidRPr="005B7BFA">
        <w:rPr>
          <w:rFonts w:asciiTheme="minorHAnsi" w:eastAsia="Calibri" w:hAnsiTheme="minorHAnsi" w:cstheme="minorHAnsi"/>
          <w:kern w:val="3"/>
          <w:sz w:val="23"/>
          <w:szCs w:val="23"/>
          <w:lang w:eastAsia="zh-CN"/>
        </w:rPr>
        <w:fldChar w:fldCharType="separate"/>
      </w:r>
      <w:r w:rsidR="00066F88" w:rsidRPr="005B7BFA">
        <w:rPr>
          <w:rFonts w:asciiTheme="minorHAnsi" w:eastAsia="Calibri" w:hAnsiTheme="minorHAnsi" w:cstheme="minorHAnsi"/>
          <w:kern w:val="3"/>
          <w:sz w:val="23"/>
          <w:szCs w:val="23"/>
          <w:lang w:eastAsia="zh-CN"/>
        </w:rPr>
        <w:fldChar w:fldCharType="begin"/>
      </w:r>
      <w:r w:rsidR="00066F88"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066F88" w:rsidRPr="005B7BFA">
        <w:rPr>
          <w:rFonts w:asciiTheme="minorHAnsi" w:eastAsia="Calibri" w:hAnsiTheme="minorHAnsi" w:cstheme="minorHAnsi"/>
          <w:kern w:val="3"/>
          <w:sz w:val="23"/>
          <w:szCs w:val="23"/>
          <w:lang w:eastAsia="zh-CN"/>
        </w:rPr>
        <w:fldChar w:fldCharType="separate"/>
      </w:r>
      <w:r w:rsidR="00CB3F9A" w:rsidRPr="005B7BFA">
        <w:rPr>
          <w:rFonts w:asciiTheme="minorHAnsi" w:eastAsia="Calibri" w:hAnsiTheme="minorHAnsi" w:cstheme="minorHAnsi"/>
          <w:kern w:val="3"/>
          <w:sz w:val="23"/>
          <w:szCs w:val="23"/>
          <w:lang w:eastAsia="zh-CN"/>
        </w:rPr>
        <w:fldChar w:fldCharType="begin"/>
      </w:r>
      <w:r w:rsidR="00CB3F9A"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CB3F9A" w:rsidRPr="005B7BFA">
        <w:rPr>
          <w:rFonts w:asciiTheme="minorHAnsi" w:eastAsia="Calibri" w:hAnsiTheme="minorHAnsi" w:cstheme="minorHAnsi"/>
          <w:kern w:val="3"/>
          <w:sz w:val="23"/>
          <w:szCs w:val="23"/>
          <w:lang w:eastAsia="zh-CN"/>
        </w:rPr>
        <w:fldChar w:fldCharType="separate"/>
      </w:r>
      <w:r w:rsidR="003941D2" w:rsidRPr="005B7BFA">
        <w:rPr>
          <w:rFonts w:asciiTheme="minorHAnsi" w:eastAsia="Calibri" w:hAnsiTheme="minorHAnsi" w:cstheme="minorHAnsi"/>
          <w:kern w:val="3"/>
          <w:sz w:val="23"/>
          <w:szCs w:val="23"/>
          <w:lang w:eastAsia="zh-CN"/>
        </w:rPr>
        <w:fldChar w:fldCharType="begin"/>
      </w:r>
      <w:r w:rsidR="003941D2"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3941D2" w:rsidRPr="005B7BFA">
        <w:rPr>
          <w:rFonts w:asciiTheme="minorHAnsi" w:eastAsia="Calibri" w:hAnsiTheme="minorHAnsi" w:cstheme="minorHAnsi"/>
          <w:kern w:val="3"/>
          <w:sz w:val="23"/>
          <w:szCs w:val="23"/>
          <w:lang w:eastAsia="zh-CN"/>
        </w:rPr>
        <w:fldChar w:fldCharType="separate"/>
      </w:r>
      <w:r w:rsidR="009F6D84" w:rsidRPr="005B7BFA">
        <w:rPr>
          <w:rFonts w:asciiTheme="minorHAnsi" w:eastAsia="Calibri" w:hAnsiTheme="minorHAnsi" w:cstheme="minorHAnsi"/>
          <w:kern w:val="3"/>
          <w:sz w:val="23"/>
          <w:szCs w:val="23"/>
          <w:lang w:eastAsia="zh-CN"/>
        </w:rPr>
        <w:fldChar w:fldCharType="begin"/>
      </w:r>
      <w:r w:rsidR="009F6D84"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9F6D84" w:rsidRPr="005B7BFA">
        <w:rPr>
          <w:rFonts w:asciiTheme="minorHAnsi" w:eastAsia="Calibri" w:hAnsiTheme="minorHAnsi" w:cstheme="minorHAnsi"/>
          <w:kern w:val="3"/>
          <w:sz w:val="23"/>
          <w:szCs w:val="23"/>
          <w:lang w:eastAsia="zh-CN"/>
        </w:rPr>
        <w:fldChar w:fldCharType="separate"/>
      </w:r>
      <w:r w:rsidR="003C3D17" w:rsidRPr="005B7BFA">
        <w:rPr>
          <w:rFonts w:asciiTheme="minorHAnsi" w:eastAsia="Calibri" w:hAnsiTheme="minorHAnsi" w:cstheme="minorHAnsi"/>
          <w:kern w:val="3"/>
          <w:sz w:val="23"/>
          <w:szCs w:val="23"/>
          <w:lang w:eastAsia="zh-CN"/>
        </w:rPr>
        <w:fldChar w:fldCharType="begin"/>
      </w:r>
      <w:r w:rsidR="003C3D17"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3C3D17" w:rsidRPr="005B7BFA">
        <w:rPr>
          <w:rFonts w:asciiTheme="minorHAnsi" w:eastAsia="Calibri" w:hAnsiTheme="minorHAnsi" w:cstheme="minorHAnsi"/>
          <w:kern w:val="3"/>
          <w:sz w:val="23"/>
          <w:szCs w:val="23"/>
          <w:lang w:eastAsia="zh-CN"/>
        </w:rPr>
        <w:fldChar w:fldCharType="separate"/>
      </w:r>
      <w:r w:rsidR="001A5EE9" w:rsidRPr="005B7BFA">
        <w:rPr>
          <w:rFonts w:asciiTheme="minorHAnsi" w:eastAsia="Calibri" w:hAnsiTheme="minorHAnsi" w:cstheme="minorHAnsi"/>
          <w:kern w:val="3"/>
          <w:sz w:val="23"/>
          <w:szCs w:val="23"/>
          <w:lang w:eastAsia="zh-CN"/>
        </w:rPr>
        <w:fldChar w:fldCharType="begin"/>
      </w:r>
      <w:r w:rsidR="001A5EE9"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1A5EE9" w:rsidRPr="005B7BFA">
        <w:rPr>
          <w:rFonts w:asciiTheme="minorHAnsi" w:eastAsia="Calibri" w:hAnsiTheme="minorHAnsi" w:cstheme="minorHAnsi"/>
          <w:kern w:val="3"/>
          <w:sz w:val="23"/>
          <w:szCs w:val="23"/>
          <w:lang w:eastAsia="zh-CN"/>
        </w:rPr>
        <w:fldChar w:fldCharType="separate"/>
      </w:r>
      <w:r w:rsidR="001C2FC6" w:rsidRPr="005B7BFA">
        <w:rPr>
          <w:rFonts w:asciiTheme="minorHAnsi" w:eastAsia="Calibri" w:hAnsiTheme="minorHAnsi" w:cstheme="minorHAnsi"/>
          <w:kern w:val="3"/>
          <w:sz w:val="23"/>
          <w:szCs w:val="23"/>
          <w:lang w:eastAsia="zh-CN"/>
        </w:rPr>
        <w:fldChar w:fldCharType="begin"/>
      </w:r>
      <w:r w:rsidR="001C2FC6"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1C2FC6" w:rsidRPr="005B7BFA">
        <w:rPr>
          <w:rFonts w:asciiTheme="minorHAnsi" w:eastAsia="Calibri" w:hAnsiTheme="minorHAnsi" w:cstheme="minorHAnsi"/>
          <w:kern w:val="3"/>
          <w:sz w:val="23"/>
          <w:szCs w:val="23"/>
          <w:lang w:eastAsia="zh-CN"/>
        </w:rPr>
        <w:fldChar w:fldCharType="separate"/>
      </w:r>
      <w:r w:rsidR="005A0653" w:rsidRPr="005B7BFA">
        <w:rPr>
          <w:rFonts w:asciiTheme="minorHAnsi" w:eastAsia="Calibri" w:hAnsiTheme="minorHAnsi" w:cstheme="minorHAnsi"/>
          <w:kern w:val="3"/>
          <w:sz w:val="23"/>
          <w:szCs w:val="23"/>
          <w:lang w:eastAsia="zh-CN"/>
        </w:rPr>
        <w:fldChar w:fldCharType="begin"/>
      </w:r>
      <w:r w:rsidR="005A0653"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5A0653" w:rsidRPr="005B7BFA">
        <w:rPr>
          <w:rFonts w:asciiTheme="minorHAnsi" w:eastAsia="Calibri" w:hAnsiTheme="minorHAnsi" w:cstheme="minorHAnsi"/>
          <w:kern w:val="3"/>
          <w:sz w:val="23"/>
          <w:szCs w:val="23"/>
          <w:lang w:eastAsia="zh-CN"/>
        </w:rPr>
        <w:fldChar w:fldCharType="separate"/>
      </w:r>
      <w:r w:rsidR="00A826CB" w:rsidRPr="005B7BFA">
        <w:rPr>
          <w:rFonts w:asciiTheme="minorHAnsi" w:eastAsia="Calibri" w:hAnsiTheme="minorHAnsi" w:cstheme="minorHAnsi"/>
          <w:kern w:val="3"/>
          <w:sz w:val="23"/>
          <w:szCs w:val="23"/>
          <w:lang w:eastAsia="zh-CN"/>
        </w:rPr>
        <w:fldChar w:fldCharType="begin"/>
      </w:r>
      <w:r w:rsidR="00A826CB"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A826CB" w:rsidRPr="005B7BFA">
        <w:rPr>
          <w:rFonts w:asciiTheme="minorHAnsi" w:eastAsia="Calibri" w:hAnsiTheme="minorHAnsi" w:cstheme="minorHAnsi"/>
          <w:kern w:val="3"/>
          <w:sz w:val="23"/>
          <w:szCs w:val="23"/>
          <w:lang w:eastAsia="zh-CN"/>
        </w:rPr>
        <w:fldChar w:fldCharType="separate"/>
      </w:r>
      <w:r w:rsidR="00654BC8" w:rsidRPr="005B7BFA">
        <w:rPr>
          <w:rFonts w:asciiTheme="minorHAnsi" w:eastAsia="Calibri" w:hAnsiTheme="minorHAnsi" w:cstheme="minorHAnsi"/>
          <w:kern w:val="3"/>
          <w:sz w:val="23"/>
          <w:szCs w:val="23"/>
          <w:lang w:eastAsia="zh-CN"/>
        </w:rPr>
        <w:fldChar w:fldCharType="begin"/>
      </w:r>
      <w:r w:rsidR="00654BC8"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654BC8" w:rsidRPr="005B7BFA">
        <w:rPr>
          <w:rFonts w:asciiTheme="minorHAnsi" w:eastAsia="Calibri" w:hAnsiTheme="minorHAnsi" w:cstheme="minorHAnsi"/>
          <w:kern w:val="3"/>
          <w:sz w:val="23"/>
          <w:szCs w:val="23"/>
          <w:lang w:eastAsia="zh-CN"/>
        </w:rPr>
        <w:fldChar w:fldCharType="separate"/>
      </w:r>
      <w:r w:rsidR="00C2057F" w:rsidRPr="005B7BFA">
        <w:rPr>
          <w:rFonts w:asciiTheme="minorHAnsi" w:eastAsia="Calibri" w:hAnsiTheme="minorHAnsi" w:cstheme="minorHAnsi"/>
          <w:kern w:val="3"/>
          <w:sz w:val="23"/>
          <w:szCs w:val="23"/>
          <w:lang w:eastAsia="zh-CN"/>
        </w:rPr>
        <w:fldChar w:fldCharType="begin"/>
      </w:r>
      <w:r w:rsidR="00C2057F"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C2057F" w:rsidRPr="005B7BFA">
        <w:rPr>
          <w:rFonts w:asciiTheme="minorHAnsi" w:eastAsia="Calibri" w:hAnsiTheme="minorHAnsi" w:cstheme="minorHAnsi"/>
          <w:kern w:val="3"/>
          <w:sz w:val="23"/>
          <w:szCs w:val="23"/>
          <w:lang w:eastAsia="zh-CN"/>
        </w:rPr>
        <w:fldChar w:fldCharType="separate"/>
      </w:r>
      <w:r w:rsidR="0068760B" w:rsidRPr="005B7BFA">
        <w:rPr>
          <w:rFonts w:asciiTheme="minorHAnsi" w:eastAsia="Calibri" w:hAnsiTheme="minorHAnsi" w:cstheme="minorHAnsi"/>
          <w:kern w:val="3"/>
          <w:sz w:val="23"/>
          <w:szCs w:val="23"/>
          <w:lang w:eastAsia="zh-CN"/>
        </w:rPr>
        <w:fldChar w:fldCharType="begin"/>
      </w:r>
      <w:r w:rsidR="0068760B"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68760B" w:rsidRPr="005B7BFA">
        <w:rPr>
          <w:rFonts w:asciiTheme="minorHAnsi" w:eastAsia="Calibri" w:hAnsiTheme="minorHAnsi" w:cstheme="minorHAnsi"/>
          <w:kern w:val="3"/>
          <w:sz w:val="23"/>
          <w:szCs w:val="23"/>
          <w:lang w:eastAsia="zh-CN"/>
        </w:rPr>
        <w:fldChar w:fldCharType="separate"/>
      </w:r>
      <w:r w:rsidR="00D03796" w:rsidRPr="005B7BFA">
        <w:rPr>
          <w:rFonts w:asciiTheme="minorHAnsi" w:eastAsia="Calibri" w:hAnsiTheme="minorHAnsi" w:cstheme="minorHAnsi"/>
          <w:kern w:val="3"/>
          <w:sz w:val="23"/>
          <w:szCs w:val="23"/>
          <w:lang w:eastAsia="zh-CN"/>
        </w:rPr>
        <w:fldChar w:fldCharType="begin"/>
      </w:r>
      <w:r w:rsidR="00D03796"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D03796" w:rsidRPr="005B7BFA">
        <w:rPr>
          <w:rFonts w:asciiTheme="minorHAnsi" w:eastAsia="Calibri" w:hAnsiTheme="minorHAnsi" w:cstheme="minorHAnsi"/>
          <w:kern w:val="3"/>
          <w:sz w:val="23"/>
          <w:szCs w:val="23"/>
          <w:lang w:eastAsia="zh-CN"/>
        </w:rPr>
        <w:fldChar w:fldCharType="separate"/>
      </w:r>
      <w:r w:rsidR="002323B7" w:rsidRPr="005B7BFA">
        <w:rPr>
          <w:rFonts w:asciiTheme="minorHAnsi" w:eastAsia="Calibri" w:hAnsiTheme="minorHAnsi" w:cstheme="minorHAnsi"/>
          <w:kern w:val="3"/>
          <w:sz w:val="23"/>
          <w:szCs w:val="23"/>
          <w:lang w:eastAsia="zh-CN"/>
        </w:rPr>
        <w:fldChar w:fldCharType="begin"/>
      </w:r>
      <w:r w:rsidR="002323B7"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2323B7" w:rsidRPr="005B7BFA">
        <w:rPr>
          <w:rFonts w:asciiTheme="minorHAnsi" w:eastAsia="Calibri" w:hAnsiTheme="minorHAnsi" w:cstheme="minorHAnsi"/>
          <w:kern w:val="3"/>
          <w:sz w:val="23"/>
          <w:szCs w:val="23"/>
          <w:lang w:eastAsia="zh-CN"/>
        </w:rPr>
        <w:fldChar w:fldCharType="separate"/>
      </w:r>
      <w:r w:rsidR="004540E0" w:rsidRPr="005B7BFA">
        <w:rPr>
          <w:rFonts w:asciiTheme="minorHAnsi" w:eastAsia="Calibri" w:hAnsiTheme="minorHAnsi" w:cstheme="minorHAnsi"/>
          <w:kern w:val="3"/>
          <w:sz w:val="23"/>
          <w:szCs w:val="23"/>
          <w:lang w:eastAsia="zh-CN"/>
        </w:rPr>
        <w:fldChar w:fldCharType="begin"/>
      </w:r>
      <w:r w:rsidR="004540E0"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4540E0" w:rsidRPr="005B7BFA">
        <w:rPr>
          <w:rFonts w:asciiTheme="minorHAnsi" w:eastAsia="Calibri" w:hAnsiTheme="minorHAnsi" w:cstheme="minorHAnsi"/>
          <w:kern w:val="3"/>
          <w:sz w:val="23"/>
          <w:szCs w:val="23"/>
          <w:lang w:eastAsia="zh-CN"/>
        </w:rPr>
        <w:fldChar w:fldCharType="separate"/>
      </w:r>
      <w:r w:rsidR="00BF7C75" w:rsidRPr="005B7BFA">
        <w:rPr>
          <w:rFonts w:asciiTheme="minorHAnsi" w:eastAsia="Calibri" w:hAnsiTheme="minorHAnsi" w:cstheme="minorHAnsi"/>
          <w:kern w:val="3"/>
          <w:sz w:val="23"/>
          <w:szCs w:val="23"/>
          <w:lang w:eastAsia="zh-CN"/>
        </w:rPr>
        <w:fldChar w:fldCharType="begin"/>
      </w:r>
      <w:r w:rsidR="00BF7C75"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BF7C75" w:rsidRPr="005B7BFA">
        <w:rPr>
          <w:rFonts w:asciiTheme="minorHAnsi" w:eastAsia="Calibri" w:hAnsiTheme="minorHAnsi" w:cstheme="minorHAnsi"/>
          <w:kern w:val="3"/>
          <w:sz w:val="23"/>
          <w:szCs w:val="23"/>
          <w:lang w:eastAsia="zh-CN"/>
        </w:rPr>
        <w:fldChar w:fldCharType="separate"/>
      </w:r>
      <w:r w:rsidR="00294A10" w:rsidRPr="005B7BFA">
        <w:rPr>
          <w:rFonts w:asciiTheme="minorHAnsi" w:eastAsia="Calibri" w:hAnsiTheme="minorHAnsi" w:cstheme="minorHAnsi"/>
          <w:kern w:val="3"/>
          <w:sz w:val="23"/>
          <w:szCs w:val="23"/>
          <w:lang w:eastAsia="zh-CN"/>
        </w:rPr>
        <w:fldChar w:fldCharType="begin"/>
      </w:r>
      <w:r w:rsidR="00294A10"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294A10" w:rsidRPr="005B7BFA">
        <w:rPr>
          <w:rFonts w:asciiTheme="minorHAnsi" w:eastAsia="Calibri" w:hAnsiTheme="minorHAnsi" w:cstheme="minorHAnsi"/>
          <w:kern w:val="3"/>
          <w:sz w:val="23"/>
          <w:szCs w:val="23"/>
          <w:lang w:eastAsia="zh-CN"/>
        </w:rPr>
        <w:fldChar w:fldCharType="separate"/>
      </w:r>
      <w:r w:rsidR="003F2865" w:rsidRPr="005B7BFA">
        <w:rPr>
          <w:rFonts w:asciiTheme="minorHAnsi" w:eastAsia="Calibri" w:hAnsiTheme="minorHAnsi" w:cstheme="minorHAnsi"/>
          <w:kern w:val="3"/>
          <w:sz w:val="23"/>
          <w:szCs w:val="23"/>
          <w:lang w:eastAsia="zh-CN"/>
        </w:rPr>
        <w:fldChar w:fldCharType="begin"/>
      </w:r>
      <w:r w:rsidR="003F2865"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3F2865" w:rsidRPr="005B7BFA">
        <w:rPr>
          <w:rFonts w:asciiTheme="minorHAnsi" w:eastAsia="Calibri" w:hAnsiTheme="minorHAnsi" w:cstheme="minorHAnsi"/>
          <w:kern w:val="3"/>
          <w:sz w:val="23"/>
          <w:szCs w:val="23"/>
          <w:lang w:eastAsia="zh-CN"/>
        </w:rPr>
        <w:fldChar w:fldCharType="separate"/>
      </w:r>
      <w:r w:rsidR="005221F4" w:rsidRPr="005B7BFA">
        <w:rPr>
          <w:rFonts w:asciiTheme="minorHAnsi" w:eastAsia="Calibri" w:hAnsiTheme="minorHAnsi" w:cstheme="minorHAnsi"/>
          <w:kern w:val="3"/>
          <w:sz w:val="23"/>
          <w:szCs w:val="23"/>
          <w:lang w:eastAsia="zh-CN"/>
        </w:rPr>
        <w:fldChar w:fldCharType="begin"/>
      </w:r>
      <w:r w:rsidR="005221F4"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5221F4" w:rsidRPr="005B7BFA">
        <w:rPr>
          <w:rFonts w:asciiTheme="minorHAnsi" w:eastAsia="Calibri" w:hAnsiTheme="minorHAnsi" w:cstheme="minorHAnsi"/>
          <w:kern w:val="3"/>
          <w:sz w:val="23"/>
          <w:szCs w:val="23"/>
          <w:lang w:eastAsia="zh-CN"/>
        </w:rPr>
        <w:fldChar w:fldCharType="separate"/>
      </w:r>
      <w:r w:rsidR="000E09F4" w:rsidRPr="005B7BFA">
        <w:rPr>
          <w:rFonts w:asciiTheme="minorHAnsi" w:eastAsia="Calibri" w:hAnsiTheme="minorHAnsi" w:cstheme="minorHAnsi"/>
          <w:kern w:val="3"/>
          <w:sz w:val="23"/>
          <w:szCs w:val="23"/>
          <w:lang w:eastAsia="zh-CN"/>
        </w:rPr>
        <w:fldChar w:fldCharType="begin"/>
      </w:r>
      <w:r w:rsidR="000E09F4"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0E09F4" w:rsidRPr="005B7BFA">
        <w:rPr>
          <w:rFonts w:asciiTheme="minorHAnsi" w:eastAsia="Calibri" w:hAnsiTheme="minorHAnsi" w:cstheme="minorHAnsi"/>
          <w:kern w:val="3"/>
          <w:sz w:val="23"/>
          <w:szCs w:val="23"/>
          <w:lang w:eastAsia="zh-CN"/>
        </w:rPr>
        <w:fldChar w:fldCharType="separate"/>
      </w:r>
      <w:r w:rsidR="006315CC" w:rsidRPr="005B7BFA">
        <w:rPr>
          <w:rFonts w:asciiTheme="minorHAnsi" w:eastAsia="Calibri" w:hAnsiTheme="minorHAnsi" w:cstheme="minorHAnsi"/>
          <w:kern w:val="3"/>
          <w:sz w:val="23"/>
          <w:szCs w:val="23"/>
          <w:lang w:eastAsia="zh-CN"/>
        </w:rPr>
        <w:fldChar w:fldCharType="begin"/>
      </w:r>
      <w:r w:rsidR="006315CC"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6315CC" w:rsidRPr="005B7BFA">
        <w:rPr>
          <w:rFonts w:asciiTheme="minorHAnsi" w:eastAsia="Calibri" w:hAnsiTheme="minorHAnsi" w:cstheme="minorHAnsi"/>
          <w:kern w:val="3"/>
          <w:sz w:val="23"/>
          <w:szCs w:val="23"/>
          <w:lang w:eastAsia="zh-CN"/>
        </w:rPr>
        <w:fldChar w:fldCharType="separate"/>
      </w:r>
      <w:r w:rsidR="009215FA" w:rsidRPr="005B7BFA">
        <w:rPr>
          <w:rFonts w:asciiTheme="minorHAnsi" w:eastAsia="Calibri" w:hAnsiTheme="minorHAnsi" w:cstheme="minorHAnsi"/>
          <w:kern w:val="3"/>
          <w:sz w:val="23"/>
          <w:szCs w:val="23"/>
          <w:lang w:eastAsia="zh-CN"/>
        </w:rPr>
        <w:fldChar w:fldCharType="begin"/>
      </w:r>
      <w:r w:rsidR="009215FA"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9215FA" w:rsidRPr="005B7BFA">
        <w:rPr>
          <w:rFonts w:asciiTheme="minorHAnsi" w:eastAsia="Calibri" w:hAnsiTheme="minorHAnsi" w:cstheme="minorHAnsi"/>
          <w:kern w:val="3"/>
          <w:sz w:val="23"/>
          <w:szCs w:val="23"/>
          <w:lang w:eastAsia="zh-CN"/>
        </w:rPr>
        <w:fldChar w:fldCharType="separate"/>
      </w:r>
      <w:r w:rsidR="00B659DB" w:rsidRPr="005B7BFA">
        <w:rPr>
          <w:rFonts w:asciiTheme="minorHAnsi" w:eastAsia="Calibri" w:hAnsiTheme="minorHAnsi" w:cstheme="minorHAnsi"/>
          <w:kern w:val="3"/>
          <w:sz w:val="23"/>
          <w:szCs w:val="23"/>
          <w:lang w:eastAsia="zh-CN"/>
        </w:rPr>
        <w:fldChar w:fldCharType="begin"/>
      </w:r>
      <w:r w:rsidR="00B659DB"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B659DB" w:rsidRPr="005B7BFA">
        <w:rPr>
          <w:rFonts w:asciiTheme="minorHAnsi" w:eastAsia="Calibri" w:hAnsiTheme="minorHAnsi" w:cstheme="minorHAnsi"/>
          <w:kern w:val="3"/>
          <w:sz w:val="23"/>
          <w:szCs w:val="23"/>
          <w:lang w:eastAsia="zh-CN"/>
        </w:rPr>
        <w:fldChar w:fldCharType="separate"/>
      </w:r>
      <w:r w:rsidR="00D37B7C" w:rsidRPr="005B7BFA">
        <w:rPr>
          <w:rFonts w:asciiTheme="minorHAnsi" w:eastAsia="Calibri" w:hAnsiTheme="minorHAnsi" w:cstheme="minorHAnsi"/>
          <w:kern w:val="3"/>
          <w:sz w:val="23"/>
          <w:szCs w:val="23"/>
          <w:lang w:eastAsia="zh-CN"/>
        </w:rPr>
        <w:fldChar w:fldCharType="begin"/>
      </w:r>
      <w:r w:rsidR="00D37B7C"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D37B7C" w:rsidRPr="005B7BFA">
        <w:rPr>
          <w:rFonts w:asciiTheme="minorHAnsi" w:eastAsia="Calibri" w:hAnsiTheme="minorHAnsi" w:cstheme="minorHAnsi"/>
          <w:kern w:val="3"/>
          <w:sz w:val="23"/>
          <w:szCs w:val="23"/>
          <w:lang w:eastAsia="zh-CN"/>
        </w:rPr>
        <w:fldChar w:fldCharType="separate"/>
      </w:r>
      <w:r w:rsidR="00434811" w:rsidRPr="005B7BFA">
        <w:rPr>
          <w:rFonts w:asciiTheme="minorHAnsi" w:eastAsia="Calibri" w:hAnsiTheme="minorHAnsi" w:cstheme="minorHAnsi"/>
          <w:kern w:val="3"/>
          <w:sz w:val="23"/>
          <w:szCs w:val="23"/>
          <w:lang w:eastAsia="zh-CN"/>
        </w:rPr>
        <w:fldChar w:fldCharType="begin"/>
      </w:r>
      <w:r w:rsidR="00434811"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434811" w:rsidRPr="005B7BFA">
        <w:rPr>
          <w:rFonts w:asciiTheme="minorHAnsi" w:eastAsia="Calibri" w:hAnsiTheme="minorHAnsi" w:cstheme="minorHAnsi"/>
          <w:kern w:val="3"/>
          <w:sz w:val="23"/>
          <w:szCs w:val="23"/>
          <w:lang w:eastAsia="zh-CN"/>
        </w:rPr>
        <w:fldChar w:fldCharType="separate"/>
      </w:r>
      <w:r w:rsidR="00D174DC" w:rsidRPr="005B7BFA">
        <w:rPr>
          <w:rFonts w:asciiTheme="minorHAnsi" w:eastAsia="Calibri" w:hAnsiTheme="minorHAnsi" w:cstheme="minorHAnsi"/>
          <w:kern w:val="3"/>
          <w:sz w:val="23"/>
          <w:szCs w:val="23"/>
          <w:lang w:eastAsia="zh-CN"/>
        </w:rPr>
        <w:fldChar w:fldCharType="begin"/>
      </w:r>
      <w:r w:rsidR="00D174DC"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D174DC" w:rsidRPr="005B7BFA">
        <w:rPr>
          <w:rFonts w:asciiTheme="minorHAnsi" w:eastAsia="Calibri" w:hAnsiTheme="minorHAnsi" w:cstheme="minorHAnsi"/>
          <w:kern w:val="3"/>
          <w:sz w:val="23"/>
          <w:szCs w:val="23"/>
          <w:lang w:eastAsia="zh-CN"/>
        </w:rPr>
        <w:fldChar w:fldCharType="separate"/>
      </w:r>
      <w:r w:rsidR="00753C57" w:rsidRPr="005B7BFA">
        <w:rPr>
          <w:rFonts w:asciiTheme="minorHAnsi" w:eastAsia="Calibri" w:hAnsiTheme="minorHAnsi" w:cstheme="minorHAnsi"/>
          <w:kern w:val="3"/>
          <w:sz w:val="23"/>
          <w:szCs w:val="23"/>
          <w:lang w:eastAsia="zh-CN"/>
        </w:rPr>
        <w:fldChar w:fldCharType="begin"/>
      </w:r>
      <w:r w:rsidR="00753C57"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753C57" w:rsidRPr="005B7BFA">
        <w:rPr>
          <w:rFonts w:asciiTheme="minorHAnsi" w:eastAsia="Calibri" w:hAnsiTheme="minorHAnsi" w:cstheme="minorHAnsi"/>
          <w:kern w:val="3"/>
          <w:sz w:val="23"/>
          <w:szCs w:val="23"/>
          <w:lang w:eastAsia="zh-CN"/>
        </w:rPr>
        <w:fldChar w:fldCharType="separate"/>
      </w:r>
      <w:r w:rsidR="00363FD2" w:rsidRPr="005B7BFA">
        <w:rPr>
          <w:rFonts w:asciiTheme="minorHAnsi" w:eastAsia="Calibri" w:hAnsiTheme="minorHAnsi" w:cstheme="minorHAnsi"/>
          <w:kern w:val="3"/>
          <w:sz w:val="23"/>
          <w:szCs w:val="23"/>
          <w:lang w:eastAsia="zh-CN"/>
        </w:rPr>
        <w:fldChar w:fldCharType="begin"/>
      </w:r>
      <w:r w:rsidR="00363FD2"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363FD2" w:rsidRPr="005B7BFA">
        <w:rPr>
          <w:rFonts w:asciiTheme="minorHAnsi" w:eastAsia="Calibri" w:hAnsiTheme="minorHAnsi" w:cstheme="minorHAnsi"/>
          <w:kern w:val="3"/>
          <w:sz w:val="23"/>
          <w:szCs w:val="23"/>
          <w:lang w:eastAsia="zh-CN"/>
        </w:rPr>
        <w:fldChar w:fldCharType="separate"/>
      </w:r>
      <w:r w:rsidR="00140FAF" w:rsidRPr="005B7BFA">
        <w:rPr>
          <w:rFonts w:asciiTheme="minorHAnsi" w:eastAsia="Calibri" w:hAnsiTheme="minorHAnsi" w:cstheme="minorHAnsi"/>
          <w:kern w:val="3"/>
          <w:sz w:val="23"/>
          <w:szCs w:val="23"/>
          <w:lang w:eastAsia="zh-CN"/>
        </w:rPr>
        <w:fldChar w:fldCharType="begin"/>
      </w:r>
      <w:r w:rsidR="00140FAF"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140FAF" w:rsidRPr="005B7BFA">
        <w:rPr>
          <w:rFonts w:asciiTheme="minorHAnsi" w:eastAsia="Calibri" w:hAnsiTheme="minorHAnsi" w:cstheme="minorHAnsi"/>
          <w:kern w:val="3"/>
          <w:sz w:val="23"/>
          <w:szCs w:val="23"/>
          <w:lang w:eastAsia="zh-CN"/>
        </w:rPr>
        <w:fldChar w:fldCharType="separate"/>
      </w:r>
      <w:r w:rsidR="002D7D89" w:rsidRPr="005B7BFA">
        <w:rPr>
          <w:rFonts w:asciiTheme="minorHAnsi" w:eastAsia="Calibri" w:hAnsiTheme="minorHAnsi" w:cstheme="minorHAnsi"/>
          <w:kern w:val="3"/>
          <w:sz w:val="23"/>
          <w:szCs w:val="23"/>
          <w:lang w:eastAsia="zh-CN"/>
        </w:rPr>
        <w:fldChar w:fldCharType="begin"/>
      </w:r>
      <w:r w:rsidR="002D7D89"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2D7D89" w:rsidRPr="005B7BFA">
        <w:rPr>
          <w:rFonts w:asciiTheme="minorHAnsi" w:eastAsia="Calibri" w:hAnsiTheme="minorHAnsi" w:cstheme="minorHAnsi"/>
          <w:kern w:val="3"/>
          <w:sz w:val="23"/>
          <w:szCs w:val="23"/>
          <w:lang w:eastAsia="zh-CN"/>
        </w:rPr>
        <w:fldChar w:fldCharType="separate"/>
      </w:r>
      <w:r w:rsidR="00741F1D" w:rsidRPr="005B7BFA">
        <w:rPr>
          <w:rFonts w:asciiTheme="minorHAnsi" w:eastAsia="Calibri" w:hAnsiTheme="minorHAnsi" w:cstheme="minorHAnsi"/>
          <w:kern w:val="3"/>
          <w:sz w:val="23"/>
          <w:szCs w:val="23"/>
          <w:lang w:eastAsia="zh-CN"/>
        </w:rPr>
        <w:fldChar w:fldCharType="begin"/>
      </w:r>
      <w:r w:rsidR="00741F1D"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741F1D" w:rsidRPr="005B7BFA">
        <w:rPr>
          <w:rFonts w:asciiTheme="minorHAnsi" w:eastAsia="Calibri" w:hAnsiTheme="minorHAnsi" w:cstheme="minorHAnsi"/>
          <w:kern w:val="3"/>
          <w:sz w:val="23"/>
          <w:szCs w:val="23"/>
          <w:lang w:eastAsia="zh-CN"/>
        </w:rPr>
        <w:fldChar w:fldCharType="separate"/>
      </w:r>
      <w:r w:rsidR="00905FBD" w:rsidRPr="005B7BFA">
        <w:rPr>
          <w:rFonts w:asciiTheme="minorHAnsi" w:eastAsia="Calibri" w:hAnsiTheme="minorHAnsi" w:cstheme="minorHAnsi"/>
          <w:kern w:val="3"/>
          <w:sz w:val="23"/>
          <w:szCs w:val="23"/>
          <w:lang w:eastAsia="zh-CN"/>
        </w:rPr>
        <w:fldChar w:fldCharType="begin"/>
      </w:r>
      <w:r w:rsidR="00905FBD"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905FBD" w:rsidRPr="005B7BFA">
        <w:rPr>
          <w:rFonts w:asciiTheme="minorHAnsi" w:eastAsia="Calibri" w:hAnsiTheme="minorHAnsi" w:cstheme="minorHAnsi"/>
          <w:kern w:val="3"/>
          <w:sz w:val="23"/>
          <w:szCs w:val="23"/>
          <w:lang w:eastAsia="zh-CN"/>
        </w:rPr>
        <w:fldChar w:fldCharType="separate"/>
      </w:r>
      <w:r w:rsidR="0030611A" w:rsidRPr="005B7BFA">
        <w:rPr>
          <w:rFonts w:asciiTheme="minorHAnsi" w:eastAsia="Calibri" w:hAnsiTheme="minorHAnsi" w:cstheme="minorHAnsi"/>
          <w:kern w:val="3"/>
          <w:sz w:val="23"/>
          <w:szCs w:val="23"/>
          <w:lang w:eastAsia="zh-CN"/>
        </w:rPr>
        <w:fldChar w:fldCharType="begin"/>
      </w:r>
      <w:r w:rsidR="0030611A"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30611A" w:rsidRPr="005B7BFA">
        <w:rPr>
          <w:rFonts w:asciiTheme="minorHAnsi" w:eastAsia="Calibri" w:hAnsiTheme="minorHAnsi" w:cstheme="minorHAnsi"/>
          <w:kern w:val="3"/>
          <w:sz w:val="23"/>
          <w:szCs w:val="23"/>
          <w:lang w:eastAsia="zh-CN"/>
        </w:rPr>
        <w:fldChar w:fldCharType="separate"/>
      </w:r>
      <w:r w:rsidR="00DF7C4B" w:rsidRPr="005B7BFA">
        <w:rPr>
          <w:rFonts w:asciiTheme="minorHAnsi" w:eastAsia="Calibri" w:hAnsiTheme="minorHAnsi" w:cstheme="minorHAnsi"/>
          <w:kern w:val="3"/>
          <w:sz w:val="23"/>
          <w:szCs w:val="23"/>
          <w:lang w:eastAsia="zh-CN"/>
        </w:rPr>
        <w:fldChar w:fldCharType="begin"/>
      </w:r>
      <w:r w:rsidR="00DF7C4B"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DF7C4B" w:rsidRPr="005B7BFA">
        <w:rPr>
          <w:rFonts w:asciiTheme="minorHAnsi" w:eastAsia="Calibri" w:hAnsiTheme="minorHAnsi" w:cstheme="minorHAnsi"/>
          <w:kern w:val="3"/>
          <w:sz w:val="23"/>
          <w:szCs w:val="23"/>
          <w:lang w:eastAsia="zh-CN"/>
        </w:rPr>
        <w:fldChar w:fldCharType="separate"/>
      </w:r>
      <w:r w:rsidR="00AA2DC7" w:rsidRPr="005B7BFA">
        <w:rPr>
          <w:rFonts w:asciiTheme="minorHAnsi" w:eastAsia="Calibri" w:hAnsiTheme="minorHAnsi" w:cstheme="minorHAnsi"/>
          <w:kern w:val="3"/>
          <w:sz w:val="23"/>
          <w:szCs w:val="23"/>
          <w:lang w:eastAsia="zh-CN"/>
        </w:rPr>
        <w:fldChar w:fldCharType="begin"/>
      </w:r>
      <w:r w:rsidR="00AA2DC7"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AA2DC7" w:rsidRPr="005B7BFA">
        <w:rPr>
          <w:rFonts w:asciiTheme="minorHAnsi" w:eastAsia="Calibri" w:hAnsiTheme="minorHAnsi" w:cstheme="minorHAnsi"/>
          <w:kern w:val="3"/>
          <w:sz w:val="23"/>
          <w:szCs w:val="23"/>
          <w:lang w:eastAsia="zh-CN"/>
        </w:rPr>
        <w:fldChar w:fldCharType="separate"/>
      </w:r>
      <w:r w:rsidR="00527BCE" w:rsidRPr="005B7BFA">
        <w:rPr>
          <w:rFonts w:asciiTheme="minorHAnsi" w:eastAsia="Calibri" w:hAnsiTheme="minorHAnsi" w:cstheme="minorHAnsi"/>
          <w:kern w:val="3"/>
          <w:sz w:val="23"/>
          <w:szCs w:val="23"/>
          <w:lang w:eastAsia="zh-CN"/>
        </w:rPr>
        <w:fldChar w:fldCharType="begin"/>
      </w:r>
      <w:r w:rsidR="00527BCE"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527BCE" w:rsidRPr="005B7BFA">
        <w:rPr>
          <w:rFonts w:asciiTheme="minorHAnsi" w:eastAsia="Calibri" w:hAnsiTheme="minorHAnsi" w:cstheme="minorHAnsi"/>
          <w:kern w:val="3"/>
          <w:sz w:val="23"/>
          <w:szCs w:val="23"/>
          <w:lang w:eastAsia="zh-CN"/>
        </w:rPr>
        <w:fldChar w:fldCharType="separate"/>
      </w:r>
      <w:r w:rsidR="00BE5A29" w:rsidRPr="005B7BFA">
        <w:rPr>
          <w:rFonts w:asciiTheme="minorHAnsi" w:eastAsia="Calibri" w:hAnsiTheme="minorHAnsi" w:cstheme="minorHAnsi"/>
          <w:kern w:val="3"/>
          <w:sz w:val="23"/>
          <w:szCs w:val="23"/>
          <w:lang w:eastAsia="zh-CN"/>
        </w:rPr>
        <w:fldChar w:fldCharType="begin"/>
      </w:r>
      <w:r w:rsidR="00BE5A29"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BE5A29" w:rsidRPr="005B7BFA">
        <w:rPr>
          <w:rFonts w:asciiTheme="minorHAnsi" w:eastAsia="Calibri" w:hAnsiTheme="minorHAnsi" w:cstheme="minorHAnsi"/>
          <w:kern w:val="3"/>
          <w:sz w:val="23"/>
          <w:szCs w:val="23"/>
          <w:lang w:eastAsia="zh-CN"/>
        </w:rPr>
        <w:fldChar w:fldCharType="separate"/>
      </w:r>
      <w:r w:rsidR="00B85D9B" w:rsidRPr="005B7BFA">
        <w:rPr>
          <w:rFonts w:asciiTheme="minorHAnsi" w:eastAsia="Calibri" w:hAnsiTheme="minorHAnsi" w:cstheme="minorHAnsi"/>
          <w:kern w:val="3"/>
          <w:sz w:val="23"/>
          <w:szCs w:val="23"/>
          <w:lang w:eastAsia="zh-CN"/>
        </w:rPr>
        <w:fldChar w:fldCharType="begin"/>
      </w:r>
      <w:r w:rsidR="00B85D9B"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B85D9B" w:rsidRPr="005B7BFA">
        <w:rPr>
          <w:rFonts w:asciiTheme="minorHAnsi" w:eastAsia="Calibri" w:hAnsiTheme="minorHAnsi" w:cstheme="minorHAnsi"/>
          <w:kern w:val="3"/>
          <w:sz w:val="23"/>
          <w:szCs w:val="23"/>
          <w:lang w:eastAsia="zh-CN"/>
        </w:rPr>
        <w:fldChar w:fldCharType="separate"/>
      </w:r>
      <w:r w:rsidR="001D0DF1" w:rsidRPr="005B7BFA">
        <w:rPr>
          <w:rFonts w:asciiTheme="minorHAnsi" w:eastAsia="Calibri" w:hAnsiTheme="minorHAnsi" w:cstheme="minorHAnsi"/>
          <w:kern w:val="3"/>
          <w:sz w:val="23"/>
          <w:szCs w:val="23"/>
          <w:lang w:eastAsia="zh-CN"/>
        </w:rPr>
        <w:fldChar w:fldCharType="begin"/>
      </w:r>
      <w:r w:rsidR="001D0DF1"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1D0DF1" w:rsidRPr="005B7BFA">
        <w:rPr>
          <w:rFonts w:asciiTheme="minorHAnsi" w:eastAsia="Calibri" w:hAnsiTheme="minorHAnsi" w:cstheme="minorHAnsi"/>
          <w:kern w:val="3"/>
          <w:sz w:val="23"/>
          <w:szCs w:val="23"/>
          <w:lang w:eastAsia="zh-CN"/>
        </w:rPr>
        <w:fldChar w:fldCharType="separate"/>
      </w:r>
      <w:r w:rsidR="00572911" w:rsidRPr="005B7BFA">
        <w:rPr>
          <w:rFonts w:asciiTheme="minorHAnsi" w:eastAsia="Calibri" w:hAnsiTheme="minorHAnsi" w:cstheme="minorHAnsi"/>
          <w:kern w:val="3"/>
          <w:sz w:val="23"/>
          <w:szCs w:val="23"/>
          <w:lang w:eastAsia="zh-CN"/>
        </w:rPr>
        <w:fldChar w:fldCharType="begin"/>
      </w:r>
      <w:r w:rsidR="00572911"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572911" w:rsidRPr="005B7BFA">
        <w:rPr>
          <w:rFonts w:asciiTheme="minorHAnsi" w:eastAsia="Calibri" w:hAnsiTheme="minorHAnsi" w:cstheme="minorHAnsi"/>
          <w:kern w:val="3"/>
          <w:sz w:val="23"/>
          <w:szCs w:val="23"/>
          <w:lang w:eastAsia="zh-CN"/>
        </w:rPr>
        <w:fldChar w:fldCharType="separate"/>
      </w:r>
      <w:r w:rsidR="00902F9E" w:rsidRPr="005B7BFA">
        <w:rPr>
          <w:rFonts w:asciiTheme="minorHAnsi" w:eastAsia="Calibri" w:hAnsiTheme="minorHAnsi" w:cstheme="minorHAnsi"/>
          <w:kern w:val="3"/>
          <w:sz w:val="23"/>
          <w:szCs w:val="23"/>
          <w:lang w:eastAsia="zh-CN"/>
        </w:rPr>
        <w:fldChar w:fldCharType="begin"/>
      </w:r>
      <w:r w:rsidR="00902F9E"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902F9E" w:rsidRPr="005B7BFA">
        <w:rPr>
          <w:rFonts w:asciiTheme="minorHAnsi" w:eastAsia="Calibri" w:hAnsiTheme="minorHAnsi" w:cstheme="minorHAnsi"/>
          <w:kern w:val="3"/>
          <w:sz w:val="23"/>
          <w:szCs w:val="23"/>
          <w:lang w:eastAsia="zh-CN"/>
        </w:rPr>
        <w:fldChar w:fldCharType="separate"/>
      </w:r>
      <w:r w:rsidR="00AA2F38" w:rsidRPr="005B7BFA">
        <w:rPr>
          <w:rFonts w:asciiTheme="minorHAnsi" w:eastAsia="Calibri" w:hAnsiTheme="minorHAnsi" w:cstheme="minorHAnsi"/>
          <w:kern w:val="3"/>
          <w:sz w:val="23"/>
          <w:szCs w:val="23"/>
          <w:lang w:eastAsia="zh-CN"/>
        </w:rPr>
        <w:fldChar w:fldCharType="begin"/>
      </w:r>
      <w:r w:rsidR="00AA2F38"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AA2F38" w:rsidRPr="005B7BFA">
        <w:rPr>
          <w:rFonts w:asciiTheme="minorHAnsi" w:eastAsia="Calibri" w:hAnsiTheme="minorHAnsi" w:cstheme="minorHAnsi"/>
          <w:kern w:val="3"/>
          <w:sz w:val="23"/>
          <w:szCs w:val="23"/>
          <w:lang w:eastAsia="zh-CN"/>
        </w:rPr>
        <w:fldChar w:fldCharType="separate"/>
      </w:r>
      <w:r w:rsidR="00DE7B9A" w:rsidRPr="005B7BFA">
        <w:rPr>
          <w:rFonts w:asciiTheme="minorHAnsi" w:eastAsia="Calibri" w:hAnsiTheme="minorHAnsi" w:cstheme="minorHAnsi"/>
          <w:kern w:val="3"/>
          <w:sz w:val="23"/>
          <w:szCs w:val="23"/>
          <w:lang w:eastAsia="zh-CN"/>
        </w:rPr>
        <w:fldChar w:fldCharType="begin"/>
      </w:r>
      <w:r w:rsidR="00DE7B9A"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DE7B9A" w:rsidRPr="005B7BFA">
        <w:rPr>
          <w:rFonts w:asciiTheme="minorHAnsi" w:eastAsia="Calibri" w:hAnsiTheme="minorHAnsi" w:cstheme="minorHAnsi"/>
          <w:kern w:val="3"/>
          <w:sz w:val="23"/>
          <w:szCs w:val="23"/>
          <w:lang w:eastAsia="zh-CN"/>
        </w:rPr>
        <w:fldChar w:fldCharType="separate"/>
      </w:r>
      <w:r w:rsidR="007C1E9D" w:rsidRPr="005B7BFA">
        <w:rPr>
          <w:rFonts w:asciiTheme="minorHAnsi" w:eastAsia="Calibri" w:hAnsiTheme="minorHAnsi" w:cstheme="minorHAnsi"/>
          <w:kern w:val="3"/>
          <w:sz w:val="23"/>
          <w:szCs w:val="23"/>
          <w:lang w:eastAsia="zh-CN"/>
        </w:rPr>
        <w:fldChar w:fldCharType="begin"/>
      </w:r>
      <w:r w:rsidR="007C1E9D"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7C1E9D" w:rsidRPr="005B7BFA">
        <w:rPr>
          <w:rFonts w:asciiTheme="minorHAnsi" w:eastAsia="Calibri" w:hAnsiTheme="minorHAnsi" w:cstheme="minorHAnsi"/>
          <w:kern w:val="3"/>
          <w:sz w:val="23"/>
          <w:szCs w:val="23"/>
          <w:lang w:eastAsia="zh-CN"/>
        </w:rPr>
        <w:fldChar w:fldCharType="separate"/>
      </w:r>
      <w:r w:rsidR="006F3663" w:rsidRPr="005B7BFA">
        <w:rPr>
          <w:rFonts w:asciiTheme="minorHAnsi" w:eastAsia="Calibri" w:hAnsiTheme="minorHAnsi" w:cstheme="minorHAnsi"/>
          <w:kern w:val="3"/>
          <w:sz w:val="23"/>
          <w:szCs w:val="23"/>
          <w:lang w:eastAsia="zh-CN"/>
        </w:rPr>
        <w:fldChar w:fldCharType="begin"/>
      </w:r>
      <w:r w:rsidR="006F3663"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6F3663" w:rsidRPr="005B7BFA">
        <w:rPr>
          <w:rFonts w:asciiTheme="minorHAnsi" w:eastAsia="Calibri" w:hAnsiTheme="minorHAnsi" w:cstheme="minorHAnsi"/>
          <w:kern w:val="3"/>
          <w:sz w:val="23"/>
          <w:szCs w:val="23"/>
          <w:lang w:eastAsia="zh-CN"/>
        </w:rPr>
        <w:fldChar w:fldCharType="separate"/>
      </w:r>
      <w:r w:rsidR="008F78CB" w:rsidRPr="005B7BFA">
        <w:rPr>
          <w:rFonts w:asciiTheme="minorHAnsi" w:eastAsia="Calibri" w:hAnsiTheme="minorHAnsi" w:cstheme="minorHAnsi"/>
          <w:kern w:val="3"/>
          <w:sz w:val="23"/>
          <w:szCs w:val="23"/>
          <w:lang w:eastAsia="zh-CN"/>
        </w:rPr>
        <w:fldChar w:fldCharType="begin"/>
      </w:r>
      <w:r w:rsidR="008F78CB"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8F78CB" w:rsidRPr="005B7BFA">
        <w:rPr>
          <w:rFonts w:asciiTheme="minorHAnsi" w:eastAsia="Calibri" w:hAnsiTheme="minorHAnsi" w:cstheme="minorHAnsi"/>
          <w:kern w:val="3"/>
          <w:sz w:val="23"/>
          <w:szCs w:val="23"/>
          <w:lang w:eastAsia="zh-CN"/>
        </w:rPr>
        <w:fldChar w:fldCharType="separate"/>
      </w:r>
      <w:r w:rsidR="00E71469" w:rsidRPr="005B7BFA">
        <w:rPr>
          <w:rFonts w:asciiTheme="minorHAnsi" w:eastAsia="Calibri" w:hAnsiTheme="minorHAnsi" w:cstheme="minorHAnsi"/>
          <w:kern w:val="3"/>
          <w:sz w:val="23"/>
          <w:szCs w:val="23"/>
          <w:lang w:eastAsia="zh-CN"/>
        </w:rPr>
        <w:fldChar w:fldCharType="begin"/>
      </w:r>
      <w:r w:rsidR="00E71469"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E71469" w:rsidRPr="005B7BFA">
        <w:rPr>
          <w:rFonts w:asciiTheme="minorHAnsi" w:eastAsia="Calibri" w:hAnsiTheme="minorHAnsi" w:cstheme="minorHAnsi"/>
          <w:kern w:val="3"/>
          <w:sz w:val="23"/>
          <w:szCs w:val="23"/>
          <w:lang w:eastAsia="zh-CN"/>
        </w:rPr>
        <w:fldChar w:fldCharType="separate"/>
      </w:r>
      <w:r w:rsidR="00C6249F" w:rsidRPr="005B7BFA">
        <w:rPr>
          <w:rFonts w:asciiTheme="minorHAnsi" w:eastAsia="Calibri" w:hAnsiTheme="minorHAnsi" w:cstheme="minorHAnsi"/>
          <w:kern w:val="3"/>
          <w:sz w:val="23"/>
          <w:szCs w:val="23"/>
          <w:lang w:eastAsia="zh-CN"/>
        </w:rPr>
        <w:fldChar w:fldCharType="begin"/>
      </w:r>
      <w:r w:rsidR="00C6249F"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C6249F" w:rsidRPr="005B7BFA">
        <w:rPr>
          <w:rFonts w:asciiTheme="minorHAnsi" w:eastAsia="Calibri" w:hAnsiTheme="minorHAnsi" w:cstheme="minorHAnsi"/>
          <w:kern w:val="3"/>
          <w:sz w:val="23"/>
          <w:szCs w:val="23"/>
          <w:lang w:eastAsia="zh-CN"/>
        </w:rPr>
        <w:fldChar w:fldCharType="separate"/>
      </w:r>
      <w:r w:rsidR="00B85CFF" w:rsidRPr="005B7BFA">
        <w:rPr>
          <w:rFonts w:asciiTheme="minorHAnsi" w:eastAsia="Calibri" w:hAnsiTheme="minorHAnsi" w:cstheme="minorHAnsi"/>
          <w:kern w:val="3"/>
          <w:sz w:val="23"/>
          <w:szCs w:val="23"/>
          <w:lang w:eastAsia="zh-CN"/>
        </w:rPr>
        <w:fldChar w:fldCharType="begin"/>
      </w:r>
      <w:r w:rsidR="00B85CFF"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B85CFF" w:rsidRPr="005B7BFA">
        <w:rPr>
          <w:rFonts w:asciiTheme="minorHAnsi" w:eastAsia="Calibri" w:hAnsiTheme="minorHAnsi" w:cstheme="minorHAnsi"/>
          <w:kern w:val="3"/>
          <w:sz w:val="23"/>
          <w:szCs w:val="23"/>
          <w:lang w:eastAsia="zh-CN"/>
        </w:rPr>
        <w:fldChar w:fldCharType="separate"/>
      </w:r>
      <w:r w:rsidR="002C583C" w:rsidRPr="005B7BFA">
        <w:rPr>
          <w:rFonts w:asciiTheme="minorHAnsi" w:eastAsia="Calibri" w:hAnsiTheme="minorHAnsi" w:cstheme="minorHAnsi"/>
          <w:kern w:val="3"/>
          <w:sz w:val="23"/>
          <w:szCs w:val="23"/>
          <w:lang w:eastAsia="zh-CN"/>
        </w:rPr>
        <w:fldChar w:fldCharType="begin"/>
      </w:r>
      <w:r w:rsidR="002C583C"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2C583C" w:rsidRPr="005B7BFA">
        <w:rPr>
          <w:rFonts w:asciiTheme="minorHAnsi" w:eastAsia="Calibri" w:hAnsiTheme="minorHAnsi" w:cstheme="minorHAnsi"/>
          <w:kern w:val="3"/>
          <w:sz w:val="23"/>
          <w:szCs w:val="23"/>
          <w:lang w:eastAsia="zh-CN"/>
        </w:rPr>
        <w:fldChar w:fldCharType="separate"/>
      </w:r>
      <w:r w:rsidR="00A37106" w:rsidRPr="005B7BFA">
        <w:rPr>
          <w:rFonts w:asciiTheme="minorHAnsi" w:eastAsia="Calibri" w:hAnsiTheme="minorHAnsi" w:cstheme="minorHAnsi"/>
          <w:kern w:val="3"/>
          <w:sz w:val="23"/>
          <w:szCs w:val="23"/>
          <w:lang w:eastAsia="zh-CN"/>
        </w:rPr>
        <w:fldChar w:fldCharType="begin"/>
      </w:r>
      <w:r w:rsidR="00A37106"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A37106" w:rsidRPr="005B7BFA">
        <w:rPr>
          <w:rFonts w:asciiTheme="minorHAnsi" w:eastAsia="Calibri" w:hAnsiTheme="minorHAnsi" w:cstheme="minorHAnsi"/>
          <w:kern w:val="3"/>
          <w:sz w:val="23"/>
          <w:szCs w:val="23"/>
          <w:lang w:eastAsia="zh-CN"/>
        </w:rPr>
        <w:fldChar w:fldCharType="separate"/>
      </w:r>
      <w:r w:rsidR="00D82672" w:rsidRPr="005B7BFA">
        <w:rPr>
          <w:rFonts w:asciiTheme="minorHAnsi" w:eastAsia="Calibri" w:hAnsiTheme="minorHAnsi" w:cstheme="minorHAnsi"/>
          <w:kern w:val="3"/>
          <w:sz w:val="23"/>
          <w:szCs w:val="23"/>
          <w:lang w:eastAsia="zh-CN"/>
        </w:rPr>
        <w:fldChar w:fldCharType="begin"/>
      </w:r>
      <w:r w:rsidR="00D82672" w:rsidRPr="005B7BFA">
        <w:rPr>
          <w:rFonts w:asciiTheme="minorHAnsi" w:eastAsia="Calibri" w:hAnsiTheme="minorHAnsi" w:cstheme="minorHAnsi"/>
          <w:kern w:val="3"/>
          <w:sz w:val="23"/>
          <w:szCs w:val="23"/>
          <w:lang w:eastAsia="zh-CN"/>
        </w:rPr>
        <w:instrText xml:space="preserve"> INCLUDEPICTURE  "http://www.mf.gov.si/clear.gif" \* MERGEFORMATINET </w:instrText>
      </w:r>
      <w:r w:rsidR="00D82672" w:rsidRPr="005B7BFA">
        <w:rPr>
          <w:rFonts w:asciiTheme="minorHAnsi" w:eastAsia="Calibri" w:hAnsiTheme="minorHAnsi" w:cstheme="minorHAnsi"/>
          <w:kern w:val="3"/>
          <w:sz w:val="23"/>
          <w:szCs w:val="23"/>
          <w:lang w:eastAsia="zh-CN"/>
        </w:rPr>
        <w:fldChar w:fldCharType="separate"/>
      </w:r>
      <w:r w:rsidR="006B6110">
        <w:rPr>
          <w:rFonts w:asciiTheme="minorHAnsi" w:eastAsia="Calibri" w:hAnsiTheme="minorHAnsi" w:cstheme="minorHAnsi"/>
          <w:kern w:val="3"/>
          <w:sz w:val="23"/>
          <w:szCs w:val="23"/>
          <w:lang w:eastAsia="zh-CN"/>
        </w:rPr>
        <w:fldChar w:fldCharType="begin"/>
      </w:r>
      <w:r w:rsidR="006B6110">
        <w:rPr>
          <w:rFonts w:asciiTheme="minorHAnsi" w:eastAsia="Calibri" w:hAnsiTheme="minorHAnsi" w:cstheme="minorHAnsi"/>
          <w:kern w:val="3"/>
          <w:sz w:val="23"/>
          <w:szCs w:val="23"/>
          <w:lang w:eastAsia="zh-CN"/>
        </w:rPr>
        <w:instrText xml:space="preserve"> INCLUDEPICTURE  "http://www.mf.gov.si/clear.gif" \* MERGEFORMATINET </w:instrText>
      </w:r>
      <w:r w:rsidR="006B6110">
        <w:rPr>
          <w:rFonts w:asciiTheme="minorHAnsi" w:eastAsia="Calibri" w:hAnsiTheme="minorHAnsi" w:cstheme="minorHAnsi"/>
          <w:kern w:val="3"/>
          <w:sz w:val="23"/>
          <w:szCs w:val="23"/>
          <w:lang w:eastAsia="zh-CN"/>
        </w:rPr>
        <w:fldChar w:fldCharType="separate"/>
      </w:r>
      <w:r w:rsidR="006D7BC0">
        <w:rPr>
          <w:rFonts w:asciiTheme="minorHAnsi" w:eastAsia="Calibri" w:hAnsiTheme="minorHAnsi" w:cstheme="minorHAnsi"/>
          <w:kern w:val="3"/>
          <w:sz w:val="23"/>
          <w:szCs w:val="23"/>
          <w:lang w:eastAsia="zh-CN"/>
        </w:rPr>
        <w:fldChar w:fldCharType="begin"/>
      </w:r>
      <w:r w:rsidR="006D7BC0">
        <w:rPr>
          <w:rFonts w:asciiTheme="minorHAnsi" w:eastAsia="Calibri" w:hAnsiTheme="minorHAnsi" w:cstheme="minorHAnsi"/>
          <w:kern w:val="3"/>
          <w:sz w:val="23"/>
          <w:szCs w:val="23"/>
          <w:lang w:eastAsia="zh-CN"/>
        </w:rPr>
        <w:instrText xml:space="preserve"> INCLUDEPICTURE  "http://www.mf.gov.si/clear.gif" \* MERGEFORMATINET </w:instrText>
      </w:r>
      <w:r w:rsidR="006D7BC0">
        <w:rPr>
          <w:rFonts w:asciiTheme="minorHAnsi" w:eastAsia="Calibri" w:hAnsiTheme="minorHAnsi" w:cstheme="minorHAnsi"/>
          <w:kern w:val="3"/>
          <w:sz w:val="23"/>
          <w:szCs w:val="23"/>
          <w:lang w:eastAsia="zh-CN"/>
        </w:rPr>
        <w:fldChar w:fldCharType="separate"/>
      </w:r>
      <w:r w:rsidR="00B53939">
        <w:rPr>
          <w:rFonts w:asciiTheme="minorHAnsi" w:eastAsia="Calibri" w:hAnsiTheme="minorHAnsi" w:cstheme="minorHAnsi"/>
          <w:kern w:val="3"/>
          <w:sz w:val="23"/>
          <w:szCs w:val="23"/>
          <w:lang w:eastAsia="zh-CN"/>
        </w:rPr>
        <w:fldChar w:fldCharType="begin"/>
      </w:r>
      <w:r w:rsidR="00B53939">
        <w:rPr>
          <w:rFonts w:asciiTheme="minorHAnsi" w:eastAsia="Calibri" w:hAnsiTheme="minorHAnsi" w:cstheme="minorHAnsi"/>
          <w:kern w:val="3"/>
          <w:sz w:val="23"/>
          <w:szCs w:val="23"/>
          <w:lang w:eastAsia="zh-CN"/>
        </w:rPr>
        <w:instrText xml:space="preserve"> INCLUDEPICTURE  "http://www.mf.gov.si/clear.gif" \* MERGEFORMATINET </w:instrText>
      </w:r>
      <w:r w:rsidR="00B53939">
        <w:rPr>
          <w:rFonts w:asciiTheme="minorHAnsi" w:eastAsia="Calibri" w:hAnsiTheme="minorHAnsi" w:cstheme="minorHAnsi"/>
          <w:kern w:val="3"/>
          <w:sz w:val="23"/>
          <w:szCs w:val="23"/>
          <w:lang w:eastAsia="zh-CN"/>
        </w:rPr>
        <w:fldChar w:fldCharType="separate"/>
      </w:r>
      <w:r w:rsidR="00144C45">
        <w:rPr>
          <w:rFonts w:asciiTheme="minorHAnsi" w:eastAsia="Calibri" w:hAnsiTheme="minorHAnsi" w:cstheme="minorHAnsi"/>
          <w:kern w:val="3"/>
          <w:sz w:val="23"/>
          <w:szCs w:val="23"/>
          <w:lang w:eastAsia="zh-CN"/>
        </w:rPr>
        <w:fldChar w:fldCharType="begin"/>
      </w:r>
      <w:r w:rsidR="00144C45">
        <w:rPr>
          <w:rFonts w:asciiTheme="minorHAnsi" w:eastAsia="Calibri" w:hAnsiTheme="minorHAnsi" w:cstheme="minorHAnsi"/>
          <w:kern w:val="3"/>
          <w:sz w:val="23"/>
          <w:szCs w:val="23"/>
          <w:lang w:eastAsia="zh-CN"/>
        </w:rPr>
        <w:instrText xml:space="preserve"> INCLUDEPICTURE  "http://www.mf.gov.si/clear.gif" \* MERGEFORMATINET </w:instrText>
      </w:r>
      <w:r w:rsidR="00144C45">
        <w:rPr>
          <w:rFonts w:asciiTheme="minorHAnsi" w:eastAsia="Calibri" w:hAnsiTheme="minorHAnsi" w:cstheme="minorHAnsi"/>
          <w:kern w:val="3"/>
          <w:sz w:val="23"/>
          <w:szCs w:val="23"/>
          <w:lang w:eastAsia="zh-CN"/>
        </w:rPr>
        <w:fldChar w:fldCharType="separate"/>
      </w:r>
      <w:r w:rsidR="004038D2">
        <w:rPr>
          <w:rFonts w:asciiTheme="minorHAnsi" w:eastAsia="Calibri" w:hAnsiTheme="minorHAnsi" w:cstheme="minorHAnsi"/>
          <w:kern w:val="3"/>
          <w:sz w:val="23"/>
          <w:szCs w:val="23"/>
          <w:lang w:eastAsia="zh-CN"/>
        </w:rPr>
        <w:fldChar w:fldCharType="begin"/>
      </w:r>
      <w:r w:rsidR="004038D2">
        <w:rPr>
          <w:rFonts w:asciiTheme="minorHAnsi" w:eastAsia="Calibri" w:hAnsiTheme="minorHAnsi" w:cstheme="minorHAnsi"/>
          <w:kern w:val="3"/>
          <w:sz w:val="23"/>
          <w:szCs w:val="23"/>
          <w:lang w:eastAsia="zh-CN"/>
        </w:rPr>
        <w:instrText xml:space="preserve"> INCLUDEPICTURE  "http://www.mf.gov.si/clear.gif" \* MERGEFORMATINET </w:instrText>
      </w:r>
      <w:r w:rsidR="004038D2">
        <w:rPr>
          <w:rFonts w:asciiTheme="minorHAnsi" w:eastAsia="Calibri" w:hAnsiTheme="minorHAnsi" w:cstheme="minorHAnsi"/>
          <w:kern w:val="3"/>
          <w:sz w:val="23"/>
          <w:szCs w:val="23"/>
          <w:lang w:eastAsia="zh-CN"/>
        </w:rPr>
        <w:fldChar w:fldCharType="separate"/>
      </w:r>
      <w:r w:rsidR="00C92EE2">
        <w:rPr>
          <w:rFonts w:asciiTheme="minorHAnsi" w:eastAsia="Calibri" w:hAnsiTheme="minorHAnsi" w:cstheme="minorHAnsi"/>
          <w:kern w:val="3"/>
          <w:sz w:val="23"/>
          <w:szCs w:val="23"/>
          <w:lang w:eastAsia="zh-CN"/>
        </w:rPr>
        <w:fldChar w:fldCharType="begin"/>
      </w:r>
      <w:r w:rsidR="00C92EE2">
        <w:rPr>
          <w:rFonts w:asciiTheme="minorHAnsi" w:eastAsia="Calibri" w:hAnsiTheme="minorHAnsi" w:cstheme="minorHAnsi"/>
          <w:kern w:val="3"/>
          <w:sz w:val="23"/>
          <w:szCs w:val="23"/>
          <w:lang w:eastAsia="zh-CN"/>
        </w:rPr>
        <w:instrText xml:space="preserve"> INCLUDEPICTURE  "http://www.mf.gov.si/clear.gif" \* MERGEFORMATINET </w:instrText>
      </w:r>
      <w:r w:rsidR="00C92EE2">
        <w:rPr>
          <w:rFonts w:asciiTheme="minorHAnsi" w:eastAsia="Calibri" w:hAnsiTheme="minorHAnsi" w:cstheme="minorHAnsi"/>
          <w:kern w:val="3"/>
          <w:sz w:val="23"/>
          <w:szCs w:val="23"/>
          <w:lang w:eastAsia="zh-CN"/>
        </w:rPr>
        <w:fldChar w:fldCharType="separate"/>
      </w:r>
      <w:r w:rsidR="006663C5">
        <w:rPr>
          <w:rFonts w:asciiTheme="minorHAnsi" w:eastAsia="Calibri" w:hAnsiTheme="minorHAnsi" w:cstheme="minorHAnsi"/>
          <w:kern w:val="3"/>
          <w:sz w:val="23"/>
          <w:szCs w:val="23"/>
          <w:lang w:eastAsia="zh-CN"/>
        </w:rPr>
        <w:fldChar w:fldCharType="begin"/>
      </w:r>
      <w:r w:rsidR="006663C5">
        <w:rPr>
          <w:rFonts w:asciiTheme="minorHAnsi" w:eastAsia="Calibri" w:hAnsiTheme="minorHAnsi" w:cstheme="minorHAnsi"/>
          <w:kern w:val="3"/>
          <w:sz w:val="23"/>
          <w:szCs w:val="23"/>
          <w:lang w:eastAsia="zh-CN"/>
        </w:rPr>
        <w:instrText xml:space="preserve"> INCLUDEPICTURE  "http://www.mf.gov.si/clear.gif" \* MERGEFORMATINET </w:instrText>
      </w:r>
      <w:r w:rsidR="006663C5">
        <w:rPr>
          <w:rFonts w:asciiTheme="minorHAnsi" w:eastAsia="Calibri" w:hAnsiTheme="minorHAnsi" w:cstheme="minorHAnsi"/>
          <w:kern w:val="3"/>
          <w:sz w:val="23"/>
          <w:szCs w:val="23"/>
          <w:lang w:eastAsia="zh-CN"/>
        </w:rPr>
        <w:fldChar w:fldCharType="separate"/>
      </w:r>
      <w:r w:rsidR="00EB47FC">
        <w:rPr>
          <w:rFonts w:asciiTheme="minorHAnsi" w:eastAsia="Calibri" w:hAnsiTheme="minorHAnsi" w:cstheme="minorHAnsi"/>
          <w:kern w:val="3"/>
          <w:sz w:val="23"/>
          <w:szCs w:val="23"/>
          <w:lang w:eastAsia="zh-CN"/>
        </w:rPr>
        <w:fldChar w:fldCharType="begin"/>
      </w:r>
      <w:r w:rsidR="00EB47FC">
        <w:rPr>
          <w:rFonts w:asciiTheme="minorHAnsi" w:eastAsia="Calibri" w:hAnsiTheme="minorHAnsi" w:cstheme="minorHAnsi"/>
          <w:kern w:val="3"/>
          <w:sz w:val="23"/>
          <w:szCs w:val="23"/>
          <w:lang w:eastAsia="zh-CN"/>
        </w:rPr>
        <w:instrText xml:space="preserve"> INCLUDEPICTURE  "http://www.mf.gov.si/clear.gif" \* MERGEFORMATINET </w:instrText>
      </w:r>
      <w:r w:rsidR="00EB47FC">
        <w:rPr>
          <w:rFonts w:asciiTheme="minorHAnsi" w:eastAsia="Calibri" w:hAnsiTheme="minorHAnsi" w:cstheme="minorHAnsi"/>
          <w:kern w:val="3"/>
          <w:sz w:val="23"/>
          <w:szCs w:val="23"/>
          <w:lang w:eastAsia="zh-CN"/>
        </w:rPr>
        <w:fldChar w:fldCharType="separate"/>
      </w:r>
      <w:r w:rsidR="00AD6C4C">
        <w:rPr>
          <w:rFonts w:asciiTheme="minorHAnsi" w:eastAsia="Calibri" w:hAnsiTheme="minorHAnsi" w:cstheme="minorHAnsi"/>
          <w:kern w:val="3"/>
          <w:sz w:val="23"/>
          <w:szCs w:val="23"/>
          <w:lang w:eastAsia="zh-CN"/>
        </w:rPr>
        <w:fldChar w:fldCharType="begin"/>
      </w:r>
      <w:r w:rsidR="00AD6C4C">
        <w:rPr>
          <w:rFonts w:asciiTheme="minorHAnsi" w:eastAsia="Calibri" w:hAnsiTheme="minorHAnsi" w:cstheme="minorHAnsi"/>
          <w:kern w:val="3"/>
          <w:sz w:val="23"/>
          <w:szCs w:val="23"/>
          <w:lang w:eastAsia="zh-CN"/>
        </w:rPr>
        <w:instrText xml:space="preserve"> INCLUDEPICTURE  "http://www.mf.gov.si/clear.gif" \* MERGEFORMATINET </w:instrText>
      </w:r>
      <w:r w:rsidR="00AD6C4C">
        <w:rPr>
          <w:rFonts w:asciiTheme="minorHAnsi" w:eastAsia="Calibri" w:hAnsiTheme="minorHAnsi" w:cstheme="minorHAnsi"/>
          <w:kern w:val="3"/>
          <w:sz w:val="23"/>
          <w:szCs w:val="23"/>
          <w:lang w:eastAsia="zh-CN"/>
        </w:rPr>
        <w:fldChar w:fldCharType="separate"/>
      </w:r>
      <w:r w:rsidR="00F5251E">
        <w:rPr>
          <w:rFonts w:asciiTheme="minorHAnsi" w:eastAsia="Calibri" w:hAnsiTheme="minorHAnsi" w:cstheme="minorHAnsi"/>
          <w:kern w:val="3"/>
          <w:sz w:val="23"/>
          <w:szCs w:val="23"/>
          <w:lang w:eastAsia="zh-CN"/>
        </w:rPr>
        <w:fldChar w:fldCharType="begin"/>
      </w:r>
      <w:r w:rsidR="00F5251E">
        <w:rPr>
          <w:rFonts w:asciiTheme="minorHAnsi" w:eastAsia="Calibri" w:hAnsiTheme="minorHAnsi" w:cstheme="minorHAnsi"/>
          <w:kern w:val="3"/>
          <w:sz w:val="23"/>
          <w:szCs w:val="23"/>
          <w:lang w:eastAsia="zh-CN"/>
        </w:rPr>
        <w:instrText xml:space="preserve"> INCLUDEPICTURE  "http://www.mf.gov.si/clear.gif" \* MERGEFORMATINET </w:instrText>
      </w:r>
      <w:r w:rsidR="00F5251E">
        <w:rPr>
          <w:rFonts w:asciiTheme="minorHAnsi" w:eastAsia="Calibri" w:hAnsiTheme="minorHAnsi" w:cstheme="minorHAnsi"/>
          <w:kern w:val="3"/>
          <w:sz w:val="23"/>
          <w:szCs w:val="23"/>
          <w:lang w:eastAsia="zh-CN"/>
        </w:rPr>
        <w:fldChar w:fldCharType="separate"/>
      </w:r>
      <w:r w:rsidR="00C72D71">
        <w:rPr>
          <w:rFonts w:asciiTheme="minorHAnsi" w:eastAsia="Calibri" w:hAnsiTheme="minorHAnsi" w:cstheme="minorHAnsi"/>
          <w:kern w:val="3"/>
          <w:sz w:val="23"/>
          <w:szCs w:val="23"/>
          <w:lang w:eastAsia="zh-CN"/>
        </w:rPr>
        <w:fldChar w:fldCharType="begin"/>
      </w:r>
      <w:r w:rsidR="00C72D71">
        <w:rPr>
          <w:rFonts w:asciiTheme="minorHAnsi" w:eastAsia="Calibri" w:hAnsiTheme="minorHAnsi" w:cstheme="minorHAnsi"/>
          <w:kern w:val="3"/>
          <w:sz w:val="23"/>
          <w:szCs w:val="23"/>
          <w:lang w:eastAsia="zh-CN"/>
        </w:rPr>
        <w:instrText xml:space="preserve"> INCLUDEPICTURE  "http://www.mf.gov.si/clear.gif" \* MERGEFORMATINET </w:instrText>
      </w:r>
      <w:r w:rsidR="00C72D71">
        <w:rPr>
          <w:rFonts w:asciiTheme="minorHAnsi" w:eastAsia="Calibri" w:hAnsiTheme="minorHAnsi" w:cstheme="minorHAnsi"/>
          <w:kern w:val="3"/>
          <w:sz w:val="23"/>
          <w:szCs w:val="23"/>
          <w:lang w:eastAsia="zh-CN"/>
        </w:rPr>
        <w:fldChar w:fldCharType="separate"/>
      </w:r>
      <w:r w:rsidR="004E3CE1">
        <w:rPr>
          <w:rFonts w:asciiTheme="minorHAnsi" w:eastAsia="Calibri" w:hAnsiTheme="minorHAnsi" w:cstheme="minorHAnsi"/>
          <w:kern w:val="3"/>
          <w:sz w:val="23"/>
          <w:szCs w:val="23"/>
          <w:lang w:eastAsia="zh-CN"/>
        </w:rPr>
        <w:fldChar w:fldCharType="begin"/>
      </w:r>
      <w:r w:rsidR="004E3CE1">
        <w:rPr>
          <w:rFonts w:asciiTheme="minorHAnsi" w:eastAsia="Calibri" w:hAnsiTheme="minorHAnsi" w:cstheme="minorHAnsi"/>
          <w:kern w:val="3"/>
          <w:sz w:val="23"/>
          <w:szCs w:val="23"/>
          <w:lang w:eastAsia="zh-CN"/>
        </w:rPr>
        <w:instrText xml:space="preserve"> INCLUDEPICTURE  "http://www.mf.gov.si/clear.gif" \* MERGEFORMATINET </w:instrText>
      </w:r>
      <w:r w:rsidR="004E3CE1">
        <w:rPr>
          <w:rFonts w:asciiTheme="minorHAnsi" w:eastAsia="Calibri" w:hAnsiTheme="minorHAnsi" w:cstheme="minorHAnsi"/>
          <w:kern w:val="3"/>
          <w:sz w:val="23"/>
          <w:szCs w:val="23"/>
          <w:lang w:eastAsia="zh-CN"/>
        </w:rPr>
        <w:fldChar w:fldCharType="separate"/>
      </w:r>
      <w:r w:rsidR="00814161">
        <w:rPr>
          <w:rFonts w:asciiTheme="minorHAnsi" w:eastAsia="Calibri" w:hAnsiTheme="minorHAnsi" w:cstheme="minorHAnsi"/>
          <w:kern w:val="3"/>
          <w:sz w:val="23"/>
          <w:szCs w:val="23"/>
          <w:lang w:eastAsia="zh-CN"/>
        </w:rPr>
        <w:fldChar w:fldCharType="begin"/>
      </w:r>
      <w:r w:rsidR="00814161">
        <w:rPr>
          <w:rFonts w:asciiTheme="minorHAnsi" w:eastAsia="Calibri" w:hAnsiTheme="minorHAnsi" w:cstheme="minorHAnsi"/>
          <w:kern w:val="3"/>
          <w:sz w:val="23"/>
          <w:szCs w:val="23"/>
          <w:lang w:eastAsia="zh-CN"/>
        </w:rPr>
        <w:instrText xml:space="preserve"> INCLUDEPICTURE  "http://www.mf.gov.si/clear.gif" \* MERGEFORMATINET </w:instrText>
      </w:r>
      <w:r w:rsidR="00814161">
        <w:rPr>
          <w:rFonts w:asciiTheme="minorHAnsi" w:eastAsia="Calibri" w:hAnsiTheme="minorHAnsi" w:cstheme="minorHAnsi"/>
          <w:kern w:val="3"/>
          <w:sz w:val="23"/>
          <w:szCs w:val="23"/>
          <w:lang w:eastAsia="zh-CN"/>
        </w:rPr>
        <w:fldChar w:fldCharType="separate"/>
      </w:r>
      <w:r w:rsidR="00BD6760">
        <w:rPr>
          <w:rFonts w:asciiTheme="minorHAnsi" w:eastAsia="Calibri" w:hAnsiTheme="minorHAnsi" w:cstheme="minorHAnsi"/>
          <w:kern w:val="3"/>
          <w:sz w:val="23"/>
          <w:szCs w:val="23"/>
          <w:lang w:eastAsia="zh-CN"/>
        </w:rPr>
        <w:fldChar w:fldCharType="begin"/>
      </w:r>
      <w:r w:rsidR="00BD6760">
        <w:rPr>
          <w:rFonts w:asciiTheme="minorHAnsi" w:eastAsia="Calibri" w:hAnsiTheme="minorHAnsi" w:cstheme="minorHAnsi"/>
          <w:kern w:val="3"/>
          <w:sz w:val="23"/>
          <w:szCs w:val="23"/>
          <w:lang w:eastAsia="zh-CN"/>
        </w:rPr>
        <w:instrText xml:space="preserve"> INCLUDEPICTURE  "http://www.mf.gov.si/clear.gif" \* MERGEFORMATINET </w:instrText>
      </w:r>
      <w:r w:rsidR="00BD6760">
        <w:rPr>
          <w:rFonts w:asciiTheme="minorHAnsi" w:eastAsia="Calibri" w:hAnsiTheme="minorHAnsi" w:cstheme="minorHAnsi"/>
          <w:kern w:val="3"/>
          <w:sz w:val="23"/>
          <w:szCs w:val="23"/>
          <w:lang w:eastAsia="zh-CN"/>
        </w:rPr>
        <w:fldChar w:fldCharType="separate"/>
      </w:r>
      <w:r w:rsidR="003B3AAA">
        <w:rPr>
          <w:rFonts w:asciiTheme="minorHAnsi" w:eastAsia="Calibri" w:hAnsiTheme="minorHAnsi" w:cstheme="minorHAnsi"/>
          <w:kern w:val="3"/>
          <w:sz w:val="23"/>
          <w:szCs w:val="23"/>
          <w:lang w:eastAsia="zh-CN"/>
        </w:rPr>
        <w:fldChar w:fldCharType="begin"/>
      </w:r>
      <w:r w:rsidR="003B3AAA">
        <w:rPr>
          <w:rFonts w:asciiTheme="minorHAnsi" w:eastAsia="Calibri" w:hAnsiTheme="minorHAnsi" w:cstheme="minorHAnsi"/>
          <w:kern w:val="3"/>
          <w:sz w:val="23"/>
          <w:szCs w:val="23"/>
          <w:lang w:eastAsia="zh-CN"/>
        </w:rPr>
        <w:instrText xml:space="preserve"> INCLUDEPICTURE  "http://www.mf.gov.si/clear.gif" \* MERGEFORMATINET </w:instrText>
      </w:r>
      <w:r w:rsidR="003B3AAA">
        <w:rPr>
          <w:rFonts w:asciiTheme="minorHAnsi" w:eastAsia="Calibri" w:hAnsiTheme="minorHAnsi" w:cstheme="minorHAnsi"/>
          <w:kern w:val="3"/>
          <w:sz w:val="23"/>
          <w:szCs w:val="23"/>
          <w:lang w:eastAsia="zh-CN"/>
        </w:rPr>
        <w:fldChar w:fldCharType="separate"/>
      </w:r>
      <w:r w:rsidR="003E52E8">
        <w:rPr>
          <w:rFonts w:asciiTheme="minorHAnsi" w:eastAsia="Calibri" w:hAnsiTheme="minorHAnsi" w:cstheme="minorHAnsi"/>
          <w:kern w:val="3"/>
          <w:sz w:val="23"/>
          <w:szCs w:val="23"/>
          <w:lang w:eastAsia="zh-CN"/>
        </w:rPr>
        <w:fldChar w:fldCharType="begin"/>
      </w:r>
      <w:r w:rsidR="003E52E8">
        <w:rPr>
          <w:rFonts w:asciiTheme="minorHAnsi" w:eastAsia="Calibri" w:hAnsiTheme="minorHAnsi" w:cstheme="minorHAnsi"/>
          <w:kern w:val="3"/>
          <w:sz w:val="23"/>
          <w:szCs w:val="23"/>
          <w:lang w:eastAsia="zh-CN"/>
        </w:rPr>
        <w:instrText xml:space="preserve"> INCLUDEPICTURE  "http://www.mf.gov.si/clear.gif" \* MERGEFORMATINET </w:instrText>
      </w:r>
      <w:r w:rsidR="003E52E8">
        <w:rPr>
          <w:rFonts w:asciiTheme="minorHAnsi" w:eastAsia="Calibri" w:hAnsiTheme="minorHAnsi" w:cstheme="minorHAnsi"/>
          <w:kern w:val="3"/>
          <w:sz w:val="23"/>
          <w:szCs w:val="23"/>
          <w:lang w:eastAsia="zh-CN"/>
        </w:rPr>
        <w:fldChar w:fldCharType="separate"/>
      </w:r>
      <w:r w:rsidR="00952D50">
        <w:rPr>
          <w:rFonts w:asciiTheme="minorHAnsi" w:eastAsia="Calibri" w:hAnsiTheme="minorHAnsi" w:cstheme="minorHAnsi"/>
          <w:kern w:val="3"/>
          <w:sz w:val="23"/>
          <w:szCs w:val="23"/>
          <w:lang w:eastAsia="zh-CN"/>
        </w:rPr>
        <w:fldChar w:fldCharType="begin"/>
      </w:r>
      <w:r w:rsidR="00952D50">
        <w:rPr>
          <w:rFonts w:asciiTheme="minorHAnsi" w:eastAsia="Calibri" w:hAnsiTheme="minorHAnsi" w:cstheme="minorHAnsi"/>
          <w:kern w:val="3"/>
          <w:sz w:val="23"/>
          <w:szCs w:val="23"/>
          <w:lang w:eastAsia="zh-CN"/>
        </w:rPr>
        <w:instrText xml:space="preserve"> INCLUDEPICTURE  "http://www.mf.gov.si/clear.gif" \* MERGEFORMATINET </w:instrText>
      </w:r>
      <w:r w:rsidR="00952D50">
        <w:rPr>
          <w:rFonts w:asciiTheme="minorHAnsi" w:eastAsia="Calibri" w:hAnsiTheme="minorHAnsi" w:cstheme="minorHAnsi"/>
          <w:kern w:val="3"/>
          <w:sz w:val="23"/>
          <w:szCs w:val="23"/>
          <w:lang w:eastAsia="zh-CN"/>
        </w:rPr>
        <w:fldChar w:fldCharType="separate"/>
      </w:r>
      <w:r w:rsidR="004E2C64">
        <w:rPr>
          <w:rFonts w:asciiTheme="minorHAnsi" w:eastAsia="Calibri" w:hAnsiTheme="minorHAnsi" w:cstheme="minorHAnsi"/>
          <w:kern w:val="3"/>
          <w:sz w:val="23"/>
          <w:szCs w:val="23"/>
          <w:lang w:eastAsia="zh-CN"/>
        </w:rPr>
        <w:fldChar w:fldCharType="begin"/>
      </w:r>
      <w:r w:rsidR="004E2C64">
        <w:rPr>
          <w:rFonts w:asciiTheme="minorHAnsi" w:eastAsia="Calibri" w:hAnsiTheme="minorHAnsi" w:cstheme="minorHAnsi"/>
          <w:kern w:val="3"/>
          <w:sz w:val="23"/>
          <w:szCs w:val="23"/>
          <w:lang w:eastAsia="zh-CN"/>
        </w:rPr>
        <w:instrText xml:space="preserve"> INCLUDEPICTURE  "http://www.mf.gov.si/clear.gif" \* MERGEFORMATINET </w:instrText>
      </w:r>
      <w:r w:rsidR="004E2C64">
        <w:rPr>
          <w:rFonts w:asciiTheme="minorHAnsi" w:eastAsia="Calibri" w:hAnsiTheme="minorHAnsi" w:cstheme="minorHAnsi"/>
          <w:kern w:val="3"/>
          <w:sz w:val="23"/>
          <w:szCs w:val="23"/>
          <w:lang w:eastAsia="zh-CN"/>
        </w:rPr>
        <w:fldChar w:fldCharType="separate"/>
      </w:r>
      <w:r w:rsidR="002B6913">
        <w:rPr>
          <w:rFonts w:asciiTheme="minorHAnsi" w:eastAsia="Calibri" w:hAnsiTheme="minorHAnsi" w:cstheme="minorHAnsi"/>
          <w:kern w:val="3"/>
          <w:sz w:val="23"/>
          <w:szCs w:val="23"/>
          <w:lang w:eastAsia="zh-CN"/>
        </w:rPr>
        <w:fldChar w:fldCharType="begin"/>
      </w:r>
      <w:r w:rsidR="002B6913">
        <w:rPr>
          <w:rFonts w:asciiTheme="minorHAnsi" w:eastAsia="Calibri" w:hAnsiTheme="minorHAnsi" w:cstheme="minorHAnsi"/>
          <w:kern w:val="3"/>
          <w:sz w:val="23"/>
          <w:szCs w:val="23"/>
          <w:lang w:eastAsia="zh-CN"/>
        </w:rPr>
        <w:instrText xml:space="preserve"> INCLUDEPICTURE  "http://www.mf.gov.si/clear.gif" \* MERGEFORMATINET </w:instrText>
      </w:r>
      <w:r w:rsidR="002B6913">
        <w:rPr>
          <w:rFonts w:asciiTheme="minorHAnsi" w:eastAsia="Calibri" w:hAnsiTheme="minorHAnsi" w:cstheme="minorHAnsi"/>
          <w:kern w:val="3"/>
          <w:sz w:val="23"/>
          <w:szCs w:val="23"/>
          <w:lang w:eastAsia="zh-CN"/>
        </w:rPr>
        <w:fldChar w:fldCharType="separate"/>
      </w:r>
      <w:r w:rsidR="004B0B89">
        <w:rPr>
          <w:rFonts w:asciiTheme="minorHAnsi" w:eastAsia="Calibri" w:hAnsiTheme="minorHAnsi" w:cstheme="minorHAnsi"/>
          <w:kern w:val="3"/>
          <w:sz w:val="23"/>
          <w:szCs w:val="23"/>
          <w:lang w:eastAsia="zh-CN"/>
        </w:rPr>
        <w:fldChar w:fldCharType="begin"/>
      </w:r>
      <w:r w:rsidR="004B0B89">
        <w:rPr>
          <w:rFonts w:asciiTheme="minorHAnsi" w:eastAsia="Calibri" w:hAnsiTheme="minorHAnsi" w:cstheme="minorHAnsi"/>
          <w:kern w:val="3"/>
          <w:sz w:val="23"/>
          <w:szCs w:val="23"/>
          <w:lang w:eastAsia="zh-CN"/>
        </w:rPr>
        <w:instrText xml:space="preserve"> INCLUDEPICTURE  "http://www.mf.gov.si/clear.gif" \* MERGEFORMATINET </w:instrText>
      </w:r>
      <w:r w:rsidR="004B0B89">
        <w:rPr>
          <w:rFonts w:asciiTheme="minorHAnsi" w:eastAsia="Calibri" w:hAnsiTheme="minorHAnsi" w:cstheme="minorHAnsi"/>
          <w:kern w:val="3"/>
          <w:sz w:val="23"/>
          <w:szCs w:val="23"/>
          <w:lang w:eastAsia="zh-CN"/>
        </w:rPr>
        <w:fldChar w:fldCharType="separate"/>
      </w:r>
      <w:r w:rsidR="005903A7">
        <w:rPr>
          <w:rFonts w:asciiTheme="minorHAnsi" w:eastAsia="Calibri" w:hAnsiTheme="minorHAnsi" w:cstheme="minorHAnsi"/>
          <w:kern w:val="3"/>
          <w:sz w:val="23"/>
          <w:szCs w:val="23"/>
          <w:lang w:eastAsia="zh-CN"/>
        </w:rPr>
        <w:fldChar w:fldCharType="begin"/>
      </w:r>
      <w:r w:rsidR="005903A7">
        <w:rPr>
          <w:rFonts w:asciiTheme="minorHAnsi" w:eastAsia="Calibri" w:hAnsiTheme="minorHAnsi" w:cstheme="minorHAnsi"/>
          <w:kern w:val="3"/>
          <w:sz w:val="23"/>
          <w:szCs w:val="23"/>
          <w:lang w:eastAsia="zh-CN"/>
        </w:rPr>
        <w:instrText xml:space="preserve"> INCLUDEPICTURE  "http://www.mf.gov.si/clear.gif" \* MERGEFORMATINET </w:instrText>
      </w:r>
      <w:r w:rsidR="005903A7">
        <w:rPr>
          <w:rFonts w:asciiTheme="minorHAnsi" w:eastAsia="Calibri" w:hAnsiTheme="minorHAnsi" w:cstheme="minorHAnsi"/>
          <w:kern w:val="3"/>
          <w:sz w:val="23"/>
          <w:szCs w:val="23"/>
          <w:lang w:eastAsia="zh-CN"/>
        </w:rPr>
        <w:fldChar w:fldCharType="separate"/>
      </w:r>
      <w:r w:rsidR="004B011A">
        <w:rPr>
          <w:rFonts w:asciiTheme="minorHAnsi" w:eastAsia="Calibri" w:hAnsiTheme="minorHAnsi" w:cstheme="minorHAnsi"/>
          <w:kern w:val="3"/>
          <w:sz w:val="23"/>
          <w:szCs w:val="23"/>
          <w:lang w:eastAsia="zh-CN"/>
        </w:rPr>
        <w:fldChar w:fldCharType="begin"/>
      </w:r>
      <w:r w:rsidR="004B011A">
        <w:rPr>
          <w:rFonts w:asciiTheme="minorHAnsi" w:eastAsia="Calibri" w:hAnsiTheme="minorHAnsi" w:cstheme="minorHAnsi"/>
          <w:kern w:val="3"/>
          <w:sz w:val="23"/>
          <w:szCs w:val="23"/>
          <w:lang w:eastAsia="zh-CN"/>
        </w:rPr>
        <w:instrText xml:space="preserve"> INCLUDEPICTURE  "http://www.mf.gov.si/clear.gif" \* MERGEFORMATINET </w:instrText>
      </w:r>
      <w:r w:rsidR="004B011A">
        <w:rPr>
          <w:rFonts w:asciiTheme="minorHAnsi" w:eastAsia="Calibri" w:hAnsiTheme="minorHAnsi" w:cstheme="minorHAnsi"/>
          <w:kern w:val="3"/>
          <w:sz w:val="23"/>
          <w:szCs w:val="23"/>
          <w:lang w:eastAsia="zh-CN"/>
        </w:rPr>
        <w:fldChar w:fldCharType="separate"/>
      </w:r>
      <w:r w:rsidR="00857122">
        <w:rPr>
          <w:rFonts w:asciiTheme="minorHAnsi" w:eastAsia="Calibri" w:hAnsiTheme="minorHAnsi" w:cstheme="minorHAnsi"/>
          <w:kern w:val="3"/>
          <w:sz w:val="23"/>
          <w:szCs w:val="23"/>
          <w:lang w:eastAsia="zh-CN"/>
        </w:rPr>
        <w:fldChar w:fldCharType="begin"/>
      </w:r>
      <w:r w:rsidR="00857122">
        <w:rPr>
          <w:rFonts w:asciiTheme="minorHAnsi" w:eastAsia="Calibri" w:hAnsiTheme="minorHAnsi" w:cstheme="minorHAnsi"/>
          <w:kern w:val="3"/>
          <w:sz w:val="23"/>
          <w:szCs w:val="23"/>
          <w:lang w:eastAsia="zh-CN"/>
        </w:rPr>
        <w:instrText xml:space="preserve"> INCLUDEPICTURE  "http://www.mf.gov.si/clear.gif" \* MERGEFORMATINET </w:instrText>
      </w:r>
      <w:r w:rsidR="00857122">
        <w:rPr>
          <w:rFonts w:asciiTheme="minorHAnsi" w:eastAsia="Calibri" w:hAnsiTheme="minorHAnsi" w:cstheme="minorHAnsi"/>
          <w:kern w:val="3"/>
          <w:sz w:val="23"/>
          <w:szCs w:val="23"/>
          <w:lang w:eastAsia="zh-CN"/>
        </w:rPr>
        <w:fldChar w:fldCharType="separate"/>
      </w:r>
      <w:r w:rsidR="00E745D5">
        <w:rPr>
          <w:rFonts w:asciiTheme="minorHAnsi" w:eastAsia="Calibri" w:hAnsiTheme="minorHAnsi" w:cstheme="minorHAnsi"/>
          <w:kern w:val="3"/>
          <w:sz w:val="23"/>
          <w:szCs w:val="23"/>
          <w:lang w:eastAsia="zh-CN"/>
        </w:rPr>
        <w:fldChar w:fldCharType="begin"/>
      </w:r>
      <w:r w:rsidR="00E745D5">
        <w:rPr>
          <w:rFonts w:asciiTheme="minorHAnsi" w:eastAsia="Calibri" w:hAnsiTheme="minorHAnsi" w:cstheme="minorHAnsi"/>
          <w:kern w:val="3"/>
          <w:sz w:val="23"/>
          <w:szCs w:val="23"/>
          <w:lang w:eastAsia="zh-CN"/>
        </w:rPr>
        <w:instrText xml:space="preserve"> INCLUDEPICTURE  "http://www.mf.gov.si/clear.gif" \* MERGEFORMATINET </w:instrText>
      </w:r>
      <w:r w:rsidR="00E745D5">
        <w:rPr>
          <w:rFonts w:asciiTheme="minorHAnsi" w:eastAsia="Calibri" w:hAnsiTheme="minorHAnsi" w:cstheme="minorHAnsi"/>
          <w:kern w:val="3"/>
          <w:sz w:val="23"/>
          <w:szCs w:val="23"/>
          <w:lang w:eastAsia="zh-CN"/>
        </w:rPr>
        <w:fldChar w:fldCharType="separate"/>
      </w:r>
      <w:r w:rsidR="0097057B">
        <w:rPr>
          <w:rFonts w:asciiTheme="minorHAnsi" w:eastAsia="Calibri" w:hAnsiTheme="minorHAnsi" w:cstheme="minorHAnsi"/>
          <w:kern w:val="3"/>
          <w:sz w:val="23"/>
          <w:szCs w:val="23"/>
          <w:lang w:eastAsia="zh-CN"/>
        </w:rPr>
        <w:fldChar w:fldCharType="begin"/>
      </w:r>
      <w:r w:rsidR="0097057B">
        <w:rPr>
          <w:rFonts w:asciiTheme="minorHAnsi" w:eastAsia="Calibri" w:hAnsiTheme="minorHAnsi" w:cstheme="minorHAnsi"/>
          <w:kern w:val="3"/>
          <w:sz w:val="23"/>
          <w:szCs w:val="23"/>
          <w:lang w:eastAsia="zh-CN"/>
        </w:rPr>
        <w:instrText xml:space="preserve"> INCLUDEPICTURE  "http://www.mf.gov.si/clear.gif" \* MERGEFORMATINET </w:instrText>
      </w:r>
      <w:r w:rsidR="0097057B">
        <w:rPr>
          <w:rFonts w:asciiTheme="minorHAnsi" w:eastAsia="Calibri" w:hAnsiTheme="minorHAnsi" w:cstheme="minorHAnsi"/>
          <w:kern w:val="3"/>
          <w:sz w:val="23"/>
          <w:szCs w:val="23"/>
          <w:lang w:eastAsia="zh-CN"/>
        </w:rPr>
        <w:fldChar w:fldCharType="separate"/>
      </w:r>
      <w:r w:rsidR="001C30ED">
        <w:rPr>
          <w:rFonts w:asciiTheme="minorHAnsi" w:eastAsia="Calibri" w:hAnsiTheme="minorHAnsi" w:cstheme="minorHAnsi"/>
          <w:kern w:val="3"/>
          <w:sz w:val="23"/>
          <w:szCs w:val="23"/>
          <w:lang w:eastAsia="zh-CN"/>
        </w:rPr>
        <w:fldChar w:fldCharType="begin"/>
      </w:r>
      <w:r w:rsidR="001C30ED">
        <w:rPr>
          <w:rFonts w:asciiTheme="minorHAnsi" w:eastAsia="Calibri" w:hAnsiTheme="minorHAnsi" w:cstheme="minorHAnsi"/>
          <w:kern w:val="3"/>
          <w:sz w:val="23"/>
          <w:szCs w:val="23"/>
          <w:lang w:eastAsia="zh-CN"/>
        </w:rPr>
        <w:instrText xml:space="preserve"> INCLUDEPICTURE  "http://www.mf.gov.si/clear.gif" \* MERGEFORMATINET </w:instrText>
      </w:r>
      <w:r w:rsidR="001C30ED">
        <w:rPr>
          <w:rFonts w:asciiTheme="minorHAnsi" w:eastAsia="Calibri" w:hAnsiTheme="minorHAnsi" w:cstheme="minorHAnsi"/>
          <w:kern w:val="3"/>
          <w:sz w:val="23"/>
          <w:szCs w:val="23"/>
          <w:lang w:eastAsia="zh-CN"/>
        </w:rPr>
        <w:fldChar w:fldCharType="separate"/>
      </w:r>
      <w:r w:rsidR="00E41FF9">
        <w:rPr>
          <w:rFonts w:asciiTheme="minorHAnsi" w:eastAsia="Calibri" w:hAnsiTheme="minorHAnsi" w:cstheme="minorHAnsi"/>
          <w:kern w:val="3"/>
          <w:sz w:val="23"/>
          <w:szCs w:val="23"/>
          <w:lang w:eastAsia="zh-CN"/>
        </w:rPr>
        <w:fldChar w:fldCharType="begin"/>
      </w:r>
      <w:r w:rsidR="00E41FF9">
        <w:rPr>
          <w:rFonts w:asciiTheme="minorHAnsi" w:eastAsia="Calibri" w:hAnsiTheme="minorHAnsi" w:cstheme="minorHAnsi"/>
          <w:kern w:val="3"/>
          <w:sz w:val="23"/>
          <w:szCs w:val="23"/>
          <w:lang w:eastAsia="zh-CN"/>
        </w:rPr>
        <w:instrText xml:space="preserve"> INCLUDEPICTURE  "http://www.mf.gov.si/clear.gif" \* MERGEFORMATINET </w:instrText>
      </w:r>
      <w:r w:rsidR="00E41FF9">
        <w:rPr>
          <w:rFonts w:asciiTheme="minorHAnsi" w:eastAsia="Calibri" w:hAnsiTheme="minorHAnsi" w:cstheme="minorHAnsi"/>
          <w:kern w:val="3"/>
          <w:sz w:val="23"/>
          <w:szCs w:val="23"/>
          <w:lang w:eastAsia="zh-CN"/>
        </w:rPr>
        <w:fldChar w:fldCharType="separate"/>
      </w:r>
      <w:r w:rsidR="00352D44">
        <w:rPr>
          <w:rFonts w:asciiTheme="minorHAnsi" w:eastAsia="Calibri" w:hAnsiTheme="minorHAnsi" w:cstheme="minorHAnsi"/>
          <w:kern w:val="3"/>
          <w:sz w:val="23"/>
          <w:szCs w:val="23"/>
          <w:lang w:eastAsia="zh-CN"/>
        </w:rPr>
        <w:fldChar w:fldCharType="begin"/>
      </w:r>
      <w:r w:rsidR="00352D44">
        <w:rPr>
          <w:rFonts w:asciiTheme="minorHAnsi" w:eastAsia="Calibri" w:hAnsiTheme="minorHAnsi" w:cstheme="minorHAnsi"/>
          <w:kern w:val="3"/>
          <w:sz w:val="23"/>
          <w:szCs w:val="23"/>
          <w:lang w:eastAsia="zh-CN"/>
        </w:rPr>
        <w:instrText xml:space="preserve"> INCLUDEPICTURE  "http://www.mf.gov.si/clear.gif" \* MERGEFORMATINET </w:instrText>
      </w:r>
      <w:r w:rsidR="00352D44">
        <w:rPr>
          <w:rFonts w:asciiTheme="minorHAnsi" w:eastAsia="Calibri" w:hAnsiTheme="minorHAnsi" w:cstheme="minorHAnsi"/>
          <w:kern w:val="3"/>
          <w:sz w:val="23"/>
          <w:szCs w:val="23"/>
          <w:lang w:eastAsia="zh-CN"/>
        </w:rPr>
        <w:fldChar w:fldCharType="separate"/>
      </w:r>
      <w:r w:rsidR="00BD1C5A">
        <w:rPr>
          <w:rFonts w:asciiTheme="minorHAnsi" w:eastAsia="Calibri" w:hAnsiTheme="minorHAnsi" w:cstheme="minorHAnsi"/>
          <w:kern w:val="3"/>
          <w:sz w:val="23"/>
          <w:szCs w:val="23"/>
          <w:lang w:eastAsia="zh-CN"/>
        </w:rPr>
        <w:fldChar w:fldCharType="begin"/>
      </w:r>
      <w:r w:rsidR="00BD1C5A">
        <w:rPr>
          <w:rFonts w:asciiTheme="minorHAnsi" w:eastAsia="Calibri" w:hAnsiTheme="minorHAnsi" w:cstheme="minorHAnsi"/>
          <w:kern w:val="3"/>
          <w:sz w:val="23"/>
          <w:szCs w:val="23"/>
          <w:lang w:eastAsia="zh-CN"/>
        </w:rPr>
        <w:instrText xml:space="preserve"> INCLUDEPICTURE  "http://www.mf.gov.si/clear.gif" \* MERGEFORMATINET </w:instrText>
      </w:r>
      <w:r w:rsidR="00BD1C5A">
        <w:rPr>
          <w:rFonts w:asciiTheme="minorHAnsi" w:eastAsia="Calibri" w:hAnsiTheme="minorHAnsi" w:cstheme="minorHAnsi"/>
          <w:kern w:val="3"/>
          <w:sz w:val="23"/>
          <w:szCs w:val="23"/>
          <w:lang w:eastAsia="zh-CN"/>
        </w:rPr>
        <w:fldChar w:fldCharType="separate"/>
      </w:r>
      <w:r w:rsidR="00F943A7">
        <w:rPr>
          <w:rFonts w:asciiTheme="minorHAnsi" w:eastAsia="Calibri" w:hAnsiTheme="minorHAnsi" w:cstheme="minorHAnsi"/>
          <w:kern w:val="3"/>
          <w:sz w:val="23"/>
          <w:szCs w:val="23"/>
          <w:lang w:eastAsia="zh-CN"/>
        </w:rPr>
        <w:fldChar w:fldCharType="begin"/>
      </w:r>
      <w:r w:rsidR="00F943A7">
        <w:rPr>
          <w:rFonts w:asciiTheme="minorHAnsi" w:eastAsia="Calibri" w:hAnsiTheme="minorHAnsi" w:cstheme="minorHAnsi"/>
          <w:kern w:val="3"/>
          <w:sz w:val="23"/>
          <w:szCs w:val="23"/>
          <w:lang w:eastAsia="zh-CN"/>
        </w:rPr>
        <w:instrText xml:space="preserve"> INCLUDEPICTURE  "http://www.mf.gov.si/clear.gif" \* MERGEFORMATINET </w:instrText>
      </w:r>
      <w:r w:rsidR="00F943A7">
        <w:rPr>
          <w:rFonts w:asciiTheme="minorHAnsi" w:eastAsia="Calibri" w:hAnsiTheme="minorHAnsi" w:cstheme="minorHAnsi"/>
          <w:kern w:val="3"/>
          <w:sz w:val="23"/>
          <w:szCs w:val="23"/>
          <w:lang w:eastAsia="zh-CN"/>
        </w:rPr>
        <w:fldChar w:fldCharType="separate"/>
      </w:r>
      <w:r w:rsidR="00F943A7">
        <w:rPr>
          <w:rFonts w:asciiTheme="minorHAnsi" w:eastAsia="Calibri" w:hAnsiTheme="minorHAnsi" w:cstheme="minorHAnsi"/>
          <w:kern w:val="3"/>
          <w:sz w:val="23"/>
          <w:szCs w:val="23"/>
          <w:lang w:eastAsia="zh-CN"/>
        </w:rPr>
        <w:pict w14:anchorId="5B0EDD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4.95pt">
            <v:imagedata r:id="rId26" r:href="rId27"/>
          </v:shape>
        </w:pict>
      </w:r>
      <w:r w:rsidR="00F943A7">
        <w:rPr>
          <w:rFonts w:asciiTheme="minorHAnsi" w:eastAsia="Calibri" w:hAnsiTheme="minorHAnsi" w:cstheme="minorHAnsi"/>
          <w:kern w:val="3"/>
          <w:sz w:val="23"/>
          <w:szCs w:val="23"/>
          <w:lang w:eastAsia="zh-CN"/>
        </w:rPr>
        <w:fldChar w:fldCharType="end"/>
      </w:r>
      <w:r w:rsidR="00BD1C5A">
        <w:rPr>
          <w:rFonts w:asciiTheme="minorHAnsi" w:eastAsia="Calibri" w:hAnsiTheme="minorHAnsi" w:cstheme="minorHAnsi"/>
          <w:kern w:val="3"/>
          <w:sz w:val="23"/>
          <w:szCs w:val="23"/>
          <w:lang w:eastAsia="zh-CN"/>
        </w:rPr>
        <w:fldChar w:fldCharType="end"/>
      </w:r>
      <w:r w:rsidR="00352D44">
        <w:rPr>
          <w:rFonts w:asciiTheme="minorHAnsi" w:eastAsia="Calibri" w:hAnsiTheme="minorHAnsi" w:cstheme="minorHAnsi"/>
          <w:kern w:val="3"/>
          <w:sz w:val="23"/>
          <w:szCs w:val="23"/>
          <w:lang w:eastAsia="zh-CN"/>
        </w:rPr>
        <w:fldChar w:fldCharType="end"/>
      </w:r>
      <w:r w:rsidR="00E41FF9">
        <w:rPr>
          <w:rFonts w:asciiTheme="minorHAnsi" w:eastAsia="Calibri" w:hAnsiTheme="minorHAnsi" w:cstheme="minorHAnsi"/>
          <w:kern w:val="3"/>
          <w:sz w:val="23"/>
          <w:szCs w:val="23"/>
          <w:lang w:eastAsia="zh-CN"/>
        </w:rPr>
        <w:fldChar w:fldCharType="end"/>
      </w:r>
      <w:r w:rsidR="001C30ED">
        <w:rPr>
          <w:rFonts w:asciiTheme="minorHAnsi" w:eastAsia="Calibri" w:hAnsiTheme="minorHAnsi" w:cstheme="minorHAnsi"/>
          <w:kern w:val="3"/>
          <w:sz w:val="23"/>
          <w:szCs w:val="23"/>
          <w:lang w:eastAsia="zh-CN"/>
        </w:rPr>
        <w:fldChar w:fldCharType="end"/>
      </w:r>
      <w:r w:rsidR="0097057B">
        <w:rPr>
          <w:rFonts w:asciiTheme="minorHAnsi" w:eastAsia="Calibri" w:hAnsiTheme="minorHAnsi" w:cstheme="minorHAnsi"/>
          <w:kern w:val="3"/>
          <w:sz w:val="23"/>
          <w:szCs w:val="23"/>
          <w:lang w:eastAsia="zh-CN"/>
        </w:rPr>
        <w:fldChar w:fldCharType="end"/>
      </w:r>
      <w:r w:rsidR="00E745D5">
        <w:rPr>
          <w:rFonts w:asciiTheme="minorHAnsi" w:eastAsia="Calibri" w:hAnsiTheme="minorHAnsi" w:cstheme="minorHAnsi"/>
          <w:kern w:val="3"/>
          <w:sz w:val="23"/>
          <w:szCs w:val="23"/>
          <w:lang w:eastAsia="zh-CN"/>
        </w:rPr>
        <w:fldChar w:fldCharType="end"/>
      </w:r>
      <w:r w:rsidR="00857122">
        <w:rPr>
          <w:rFonts w:asciiTheme="minorHAnsi" w:eastAsia="Calibri" w:hAnsiTheme="minorHAnsi" w:cstheme="minorHAnsi"/>
          <w:kern w:val="3"/>
          <w:sz w:val="23"/>
          <w:szCs w:val="23"/>
          <w:lang w:eastAsia="zh-CN"/>
        </w:rPr>
        <w:fldChar w:fldCharType="end"/>
      </w:r>
      <w:r w:rsidR="004B011A">
        <w:rPr>
          <w:rFonts w:asciiTheme="minorHAnsi" w:eastAsia="Calibri" w:hAnsiTheme="minorHAnsi" w:cstheme="minorHAnsi"/>
          <w:kern w:val="3"/>
          <w:sz w:val="23"/>
          <w:szCs w:val="23"/>
          <w:lang w:eastAsia="zh-CN"/>
        </w:rPr>
        <w:fldChar w:fldCharType="end"/>
      </w:r>
      <w:r w:rsidR="005903A7">
        <w:rPr>
          <w:rFonts w:asciiTheme="minorHAnsi" w:eastAsia="Calibri" w:hAnsiTheme="minorHAnsi" w:cstheme="minorHAnsi"/>
          <w:kern w:val="3"/>
          <w:sz w:val="23"/>
          <w:szCs w:val="23"/>
          <w:lang w:eastAsia="zh-CN"/>
        </w:rPr>
        <w:fldChar w:fldCharType="end"/>
      </w:r>
      <w:r w:rsidR="004B0B89">
        <w:rPr>
          <w:rFonts w:asciiTheme="minorHAnsi" w:eastAsia="Calibri" w:hAnsiTheme="minorHAnsi" w:cstheme="minorHAnsi"/>
          <w:kern w:val="3"/>
          <w:sz w:val="23"/>
          <w:szCs w:val="23"/>
          <w:lang w:eastAsia="zh-CN"/>
        </w:rPr>
        <w:fldChar w:fldCharType="end"/>
      </w:r>
      <w:r w:rsidR="002B6913">
        <w:rPr>
          <w:rFonts w:asciiTheme="minorHAnsi" w:eastAsia="Calibri" w:hAnsiTheme="minorHAnsi" w:cstheme="minorHAnsi"/>
          <w:kern w:val="3"/>
          <w:sz w:val="23"/>
          <w:szCs w:val="23"/>
          <w:lang w:eastAsia="zh-CN"/>
        </w:rPr>
        <w:fldChar w:fldCharType="end"/>
      </w:r>
      <w:r w:rsidR="004E2C64">
        <w:rPr>
          <w:rFonts w:asciiTheme="minorHAnsi" w:eastAsia="Calibri" w:hAnsiTheme="minorHAnsi" w:cstheme="minorHAnsi"/>
          <w:kern w:val="3"/>
          <w:sz w:val="23"/>
          <w:szCs w:val="23"/>
          <w:lang w:eastAsia="zh-CN"/>
        </w:rPr>
        <w:fldChar w:fldCharType="end"/>
      </w:r>
      <w:r w:rsidR="00952D50">
        <w:rPr>
          <w:rFonts w:asciiTheme="minorHAnsi" w:eastAsia="Calibri" w:hAnsiTheme="minorHAnsi" w:cstheme="minorHAnsi"/>
          <w:kern w:val="3"/>
          <w:sz w:val="23"/>
          <w:szCs w:val="23"/>
          <w:lang w:eastAsia="zh-CN"/>
        </w:rPr>
        <w:fldChar w:fldCharType="end"/>
      </w:r>
      <w:r w:rsidR="003E52E8">
        <w:rPr>
          <w:rFonts w:asciiTheme="minorHAnsi" w:eastAsia="Calibri" w:hAnsiTheme="minorHAnsi" w:cstheme="minorHAnsi"/>
          <w:kern w:val="3"/>
          <w:sz w:val="23"/>
          <w:szCs w:val="23"/>
          <w:lang w:eastAsia="zh-CN"/>
        </w:rPr>
        <w:fldChar w:fldCharType="end"/>
      </w:r>
      <w:r w:rsidR="003B3AAA">
        <w:rPr>
          <w:rFonts w:asciiTheme="minorHAnsi" w:eastAsia="Calibri" w:hAnsiTheme="minorHAnsi" w:cstheme="minorHAnsi"/>
          <w:kern w:val="3"/>
          <w:sz w:val="23"/>
          <w:szCs w:val="23"/>
          <w:lang w:eastAsia="zh-CN"/>
        </w:rPr>
        <w:fldChar w:fldCharType="end"/>
      </w:r>
      <w:r w:rsidR="00BD6760">
        <w:rPr>
          <w:rFonts w:asciiTheme="minorHAnsi" w:eastAsia="Calibri" w:hAnsiTheme="minorHAnsi" w:cstheme="minorHAnsi"/>
          <w:kern w:val="3"/>
          <w:sz w:val="23"/>
          <w:szCs w:val="23"/>
          <w:lang w:eastAsia="zh-CN"/>
        </w:rPr>
        <w:fldChar w:fldCharType="end"/>
      </w:r>
      <w:r w:rsidR="00814161">
        <w:rPr>
          <w:rFonts w:asciiTheme="minorHAnsi" w:eastAsia="Calibri" w:hAnsiTheme="minorHAnsi" w:cstheme="minorHAnsi"/>
          <w:kern w:val="3"/>
          <w:sz w:val="23"/>
          <w:szCs w:val="23"/>
          <w:lang w:eastAsia="zh-CN"/>
        </w:rPr>
        <w:fldChar w:fldCharType="end"/>
      </w:r>
      <w:r w:rsidR="004E3CE1">
        <w:rPr>
          <w:rFonts w:asciiTheme="minorHAnsi" w:eastAsia="Calibri" w:hAnsiTheme="minorHAnsi" w:cstheme="minorHAnsi"/>
          <w:kern w:val="3"/>
          <w:sz w:val="23"/>
          <w:szCs w:val="23"/>
          <w:lang w:eastAsia="zh-CN"/>
        </w:rPr>
        <w:fldChar w:fldCharType="end"/>
      </w:r>
      <w:r w:rsidR="00C72D71">
        <w:rPr>
          <w:rFonts w:asciiTheme="minorHAnsi" w:eastAsia="Calibri" w:hAnsiTheme="minorHAnsi" w:cstheme="minorHAnsi"/>
          <w:kern w:val="3"/>
          <w:sz w:val="23"/>
          <w:szCs w:val="23"/>
          <w:lang w:eastAsia="zh-CN"/>
        </w:rPr>
        <w:fldChar w:fldCharType="end"/>
      </w:r>
      <w:r w:rsidR="00F5251E">
        <w:rPr>
          <w:rFonts w:asciiTheme="minorHAnsi" w:eastAsia="Calibri" w:hAnsiTheme="minorHAnsi" w:cstheme="minorHAnsi"/>
          <w:kern w:val="3"/>
          <w:sz w:val="23"/>
          <w:szCs w:val="23"/>
          <w:lang w:eastAsia="zh-CN"/>
        </w:rPr>
        <w:fldChar w:fldCharType="end"/>
      </w:r>
      <w:r w:rsidR="00AD6C4C">
        <w:rPr>
          <w:rFonts w:asciiTheme="minorHAnsi" w:eastAsia="Calibri" w:hAnsiTheme="minorHAnsi" w:cstheme="minorHAnsi"/>
          <w:kern w:val="3"/>
          <w:sz w:val="23"/>
          <w:szCs w:val="23"/>
          <w:lang w:eastAsia="zh-CN"/>
        </w:rPr>
        <w:fldChar w:fldCharType="end"/>
      </w:r>
      <w:r w:rsidR="00EB47FC">
        <w:rPr>
          <w:rFonts w:asciiTheme="minorHAnsi" w:eastAsia="Calibri" w:hAnsiTheme="minorHAnsi" w:cstheme="minorHAnsi"/>
          <w:kern w:val="3"/>
          <w:sz w:val="23"/>
          <w:szCs w:val="23"/>
          <w:lang w:eastAsia="zh-CN"/>
        </w:rPr>
        <w:fldChar w:fldCharType="end"/>
      </w:r>
      <w:r w:rsidR="006663C5">
        <w:rPr>
          <w:rFonts w:asciiTheme="minorHAnsi" w:eastAsia="Calibri" w:hAnsiTheme="minorHAnsi" w:cstheme="minorHAnsi"/>
          <w:kern w:val="3"/>
          <w:sz w:val="23"/>
          <w:szCs w:val="23"/>
          <w:lang w:eastAsia="zh-CN"/>
        </w:rPr>
        <w:fldChar w:fldCharType="end"/>
      </w:r>
      <w:r w:rsidR="00C92EE2">
        <w:rPr>
          <w:rFonts w:asciiTheme="minorHAnsi" w:eastAsia="Calibri" w:hAnsiTheme="minorHAnsi" w:cstheme="minorHAnsi"/>
          <w:kern w:val="3"/>
          <w:sz w:val="23"/>
          <w:szCs w:val="23"/>
          <w:lang w:eastAsia="zh-CN"/>
        </w:rPr>
        <w:fldChar w:fldCharType="end"/>
      </w:r>
      <w:r w:rsidR="004038D2">
        <w:rPr>
          <w:rFonts w:asciiTheme="minorHAnsi" w:eastAsia="Calibri" w:hAnsiTheme="minorHAnsi" w:cstheme="minorHAnsi"/>
          <w:kern w:val="3"/>
          <w:sz w:val="23"/>
          <w:szCs w:val="23"/>
          <w:lang w:eastAsia="zh-CN"/>
        </w:rPr>
        <w:fldChar w:fldCharType="end"/>
      </w:r>
      <w:r w:rsidR="00144C45">
        <w:rPr>
          <w:rFonts w:asciiTheme="minorHAnsi" w:eastAsia="Calibri" w:hAnsiTheme="minorHAnsi" w:cstheme="minorHAnsi"/>
          <w:kern w:val="3"/>
          <w:sz w:val="23"/>
          <w:szCs w:val="23"/>
          <w:lang w:eastAsia="zh-CN"/>
        </w:rPr>
        <w:fldChar w:fldCharType="end"/>
      </w:r>
      <w:r w:rsidR="00B53939">
        <w:rPr>
          <w:rFonts w:asciiTheme="minorHAnsi" w:eastAsia="Calibri" w:hAnsiTheme="minorHAnsi" w:cstheme="minorHAnsi"/>
          <w:kern w:val="3"/>
          <w:sz w:val="23"/>
          <w:szCs w:val="23"/>
          <w:lang w:eastAsia="zh-CN"/>
        </w:rPr>
        <w:fldChar w:fldCharType="end"/>
      </w:r>
      <w:r w:rsidR="006D7BC0">
        <w:rPr>
          <w:rFonts w:asciiTheme="minorHAnsi" w:eastAsia="Calibri" w:hAnsiTheme="minorHAnsi" w:cstheme="minorHAnsi"/>
          <w:kern w:val="3"/>
          <w:sz w:val="23"/>
          <w:szCs w:val="23"/>
          <w:lang w:eastAsia="zh-CN"/>
        </w:rPr>
        <w:fldChar w:fldCharType="end"/>
      </w:r>
      <w:r w:rsidR="006B6110">
        <w:rPr>
          <w:rFonts w:asciiTheme="minorHAnsi" w:eastAsia="Calibri" w:hAnsiTheme="minorHAnsi" w:cstheme="minorHAnsi"/>
          <w:kern w:val="3"/>
          <w:sz w:val="23"/>
          <w:szCs w:val="23"/>
          <w:lang w:eastAsia="zh-CN"/>
        </w:rPr>
        <w:fldChar w:fldCharType="end"/>
      </w:r>
      <w:r w:rsidR="00D82672" w:rsidRPr="005B7BFA">
        <w:rPr>
          <w:rFonts w:asciiTheme="minorHAnsi" w:eastAsia="Calibri" w:hAnsiTheme="minorHAnsi" w:cstheme="minorHAnsi"/>
          <w:kern w:val="3"/>
          <w:sz w:val="23"/>
          <w:szCs w:val="23"/>
          <w:lang w:eastAsia="zh-CN"/>
        </w:rPr>
        <w:fldChar w:fldCharType="end"/>
      </w:r>
      <w:r w:rsidR="00A37106" w:rsidRPr="005B7BFA">
        <w:rPr>
          <w:rFonts w:asciiTheme="minorHAnsi" w:eastAsia="Calibri" w:hAnsiTheme="minorHAnsi" w:cstheme="minorHAnsi"/>
          <w:kern w:val="3"/>
          <w:sz w:val="23"/>
          <w:szCs w:val="23"/>
          <w:lang w:eastAsia="zh-CN"/>
        </w:rPr>
        <w:fldChar w:fldCharType="end"/>
      </w:r>
      <w:r w:rsidR="002C583C" w:rsidRPr="005B7BFA">
        <w:rPr>
          <w:rFonts w:asciiTheme="minorHAnsi" w:eastAsia="Calibri" w:hAnsiTheme="minorHAnsi" w:cstheme="minorHAnsi"/>
          <w:kern w:val="3"/>
          <w:sz w:val="23"/>
          <w:szCs w:val="23"/>
          <w:lang w:eastAsia="zh-CN"/>
        </w:rPr>
        <w:fldChar w:fldCharType="end"/>
      </w:r>
      <w:r w:rsidR="00B85CFF" w:rsidRPr="005B7BFA">
        <w:rPr>
          <w:rFonts w:asciiTheme="minorHAnsi" w:eastAsia="Calibri" w:hAnsiTheme="minorHAnsi" w:cstheme="minorHAnsi"/>
          <w:kern w:val="3"/>
          <w:sz w:val="23"/>
          <w:szCs w:val="23"/>
          <w:lang w:eastAsia="zh-CN"/>
        </w:rPr>
        <w:fldChar w:fldCharType="end"/>
      </w:r>
      <w:r w:rsidR="00C6249F" w:rsidRPr="005B7BFA">
        <w:rPr>
          <w:rFonts w:asciiTheme="minorHAnsi" w:eastAsia="Calibri" w:hAnsiTheme="minorHAnsi" w:cstheme="minorHAnsi"/>
          <w:kern w:val="3"/>
          <w:sz w:val="23"/>
          <w:szCs w:val="23"/>
          <w:lang w:eastAsia="zh-CN"/>
        </w:rPr>
        <w:fldChar w:fldCharType="end"/>
      </w:r>
      <w:r w:rsidR="00E71469" w:rsidRPr="005B7BFA">
        <w:rPr>
          <w:rFonts w:asciiTheme="minorHAnsi" w:eastAsia="Calibri" w:hAnsiTheme="minorHAnsi" w:cstheme="minorHAnsi"/>
          <w:kern w:val="3"/>
          <w:sz w:val="23"/>
          <w:szCs w:val="23"/>
          <w:lang w:eastAsia="zh-CN"/>
        </w:rPr>
        <w:fldChar w:fldCharType="end"/>
      </w:r>
      <w:r w:rsidR="008F78CB" w:rsidRPr="005B7BFA">
        <w:rPr>
          <w:rFonts w:asciiTheme="minorHAnsi" w:eastAsia="Calibri" w:hAnsiTheme="minorHAnsi" w:cstheme="minorHAnsi"/>
          <w:kern w:val="3"/>
          <w:sz w:val="23"/>
          <w:szCs w:val="23"/>
          <w:lang w:eastAsia="zh-CN"/>
        </w:rPr>
        <w:fldChar w:fldCharType="end"/>
      </w:r>
      <w:r w:rsidR="006F3663" w:rsidRPr="005B7BFA">
        <w:rPr>
          <w:rFonts w:asciiTheme="minorHAnsi" w:eastAsia="Calibri" w:hAnsiTheme="minorHAnsi" w:cstheme="minorHAnsi"/>
          <w:kern w:val="3"/>
          <w:sz w:val="23"/>
          <w:szCs w:val="23"/>
          <w:lang w:eastAsia="zh-CN"/>
        </w:rPr>
        <w:fldChar w:fldCharType="end"/>
      </w:r>
      <w:r w:rsidR="007C1E9D" w:rsidRPr="005B7BFA">
        <w:rPr>
          <w:rFonts w:asciiTheme="minorHAnsi" w:eastAsia="Calibri" w:hAnsiTheme="minorHAnsi" w:cstheme="minorHAnsi"/>
          <w:kern w:val="3"/>
          <w:sz w:val="23"/>
          <w:szCs w:val="23"/>
          <w:lang w:eastAsia="zh-CN"/>
        </w:rPr>
        <w:fldChar w:fldCharType="end"/>
      </w:r>
      <w:r w:rsidR="00DE7B9A" w:rsidRPr="005B7BFA">
        <w:rPr>
          <w:rFonts w:asciiTheme="minorHAnsi" w:eastAsia="Calibri" w:hAnsiTheme="minorHAnsi" w:cstheme="minorHAnsi"/>
          <w:kern w:val="3"/>
          <w:sz w:val="23"/>
          <w:szCs w:val="23"/>
          <w:lang w:eastAsia="zh-CN"/>
        </w:rPr>
        <w:fldChar w:fldCharType="end"/>
      </w:r>
      <w:r w:rsidR="00AA2F38" w:rsidRPr="005B7BFA">
        <w:rPr>
          <w:rFonts w:asciiTheme="minorHAnsi" w:eastAsia="Calibri" w:hAnsiTheme="minorHAnsi" w:cstheme="minorHAnsi"/>
          <w:kern w:val="3"/>
          <w:sz w:val="23"/>
          <w:szCs w:val="23"/>
          <w:lang w:eastAsia="zh-CN"/>
        </w:rPr>
        <w:fldChar w:fldCharType="end"/>
      </w:r>
      <w:r w:rsidR="00902F9E" w:rsidRPr="005B7BFA">
        <w:rPr>
          <w:rFonts w:asciiTheme="minorHAnsi" w:eastAsia="Calibri" w:hAnsiTheme="minorHAnsi" w:cstheme="minorHAnsi"/>
          <w:kern w:val="3"/>
          <w:sz w:val="23"/>
          <w:szCs w:val="23"/>
          <w:lang w:eastAsia="zh-CN"/>
        </w:rPr>
        <w:fldChar w:fldCharType="end"/>
      </w:r>
      <w:r w:rsidR="00572911" w:rsidRPr="005B7BFA">
        <w:rPr>
          <w:rFonts w:asciiTheme="minorHAnsi" w:eastAsia="Calibri" w:hAnsiTheme="minorHAnsi" w:cstheme="minorHAnsi"/>
          <w:kern w:val="3"/>
          <w:sz w:val="23"/>
          <w:szCs w:val="23"/>
          <w:lang w:eastAsia="zh-CN"/>
        </w:rPr>
        <w:fldChar w:fldCharType="end"/>
      </w:r>
      <w:r w:rsidR="001D0DF1" w:rsidRPr="005B7BFA">
        <w:rPr>
          <w:rFonts w:asciiTheme="minorHAnsi" w:eastAsia="Calibri" w:hAnsiTheme="minorHAnsi" w:cstheme="minorHAnsi"/>
          <w:kern w:val="3"/>
          <w:sz w:val="23"/>
          <w:szCs w:val="23"/>
          <w:lang w:eastAsia="zh-CN"/>
        </w:rPr>
        <w:fldChar w:fldCharType="end"/>
      </w:r>
      <w:r w:rsidR="00B85D9B" w:rsidRPr="005B7BFA">
        <w:rPr>
          <w:rFonts w:asciiTheme="minorHAnsi" w:eastAsia="Calibri" w:hAnsiTheme="minorHAnsi" w:cstheme="minorHAnsi"/>
          <w:kern w:val="3"/>
          <w:sz w:val="23"/>
          <w:szCs w:val="23"/>
          <w:lang w:eastAsia="zh-CN"/>
        </w:rPr>
        <w:fldChar w:fldCharType="end"/>
      </w:r>
      <w:r w:rsidR="00BE5A29" w:rsidRPr="005B7BFA">
        <w:rPr>
          <w:rFonts w:asciiTheme="minorHAnsi" w:eastAsia="Calibri" w:hAnsiTheme="minorHAnsi" w:cstheme="minorHAnsi"/>
          <w:kern w:val="3"/>
          <w:sz w:val="23"/>
          <w:szCs w:val="23"/>
          <w:lang w:eastAsia="zh-CN"/>
        </w:rPr>
        <w:fldChar w:fldCharType="end"/>
      </w:r>
      <w:r w:rsidR="00527BCE" w:rsidRPr="005B7BFA">
        <w:rPr>
          <w:rFonts w:asciiTheme="minorHAnsi" w:eastAsia="Calibri" w:hAnsiTheme="minorHAnsi" w:cstheme="minorHAnsi"/>
          <w:kern w:val="3"/>
          <w:sz w:val="23"/>
          <w:szCs w:val="23"/>
          <w:lang w:eastAsia="zh-CN"/>
        </w:rPr>
        <w:fldChar w:fldCharType="end"/>
      </w:r>
      <w:r w:rsidR="00AA2DC7" w:rsidRPr="005B7BFA">
        <w:rPr>
          <w:rFonts w:asciiTheme="minorHAnsi" w:eastAsia="Calibri" w:hAnsiTheme="minorHAnsi" w:cstheme="minorHAnsi"/>
          <w:kern w:val="3"/>
          <w:sz w:val="23"/>
          <w:szCs w:val="23"/>
          <w:lang w:eastAsia="zh-CN"/>
        </w:rPr>
        <w:fldChar w:fldCharType="end"/>
      </w:r>
      <w:r w:rsidR="00DF7C4B" w:rsidRPr="005B7BFA">
        <w:rPr>
          <w:rFonts w:asciiTheme="minorHAnsi" w:eastAsia="Calibri" w:hAnsiTheme="minorHAnsi" w:cstheme="minorHAnsi"/>
          <w:kern w:val="3"/>
          <w:sz w:val="23"/>
          <w:szCs w:val="23"/>
          <w:lang w:eastAsia="zh-CN"/>
        </w:rPr>
        <w:fldChar w:fldCharType="end"/>
      </w:r>
      <w:r w:rsidR="0030611A" w:rsidRPr="005B7BFA">
        <w:rPr>
          <w:rFonts w:asciiTheme="minorHAnsi" w:eastAsia="Calibri" w:hAnsiTheme="minorHAnsi" w:cstheme="minorHAnsi"/>
          <w:kern w:val="3"/>
          <w:sz w:val="23"/>
          <w:szCs w:val="23"/>
          <w:lang w:eastAsia="zh-CN"/>
        </w:rPr>
        <w:fldChar w:fldCharType="end"/>
      </w:r>
      <w:r w:rsidR="00905FBD" w:rsidRPr="005B7BFA">
        <w:rPr>
          <w:rFonts w:asciiTheme="minorHAnsi" w:eastAsia="Calibri" w:hAnsiTheme="minorHAnsi" w:cstheme="minorHAnsi"/>
          <w:kern w:val="3"/>
          <w:sz w:val="23"/>
          <w:szCs w:val="23"/>
          <w:lang w:eastAsia="zh-CN"/>
        </w:rPr>
        <w:fldChar w:fldCharType="end"/>
      </w:r>
      <w:r w:rsidR="00741F1D" w:rsidRPr="005B7BFA">
        <w:rPr>
          <w:rFonts w:asciiTheme="minorHAnsi" w:eastAsia="Calibri" w:hAnsiTheme="minorHAnsi" w:cstheme="minorHAnsi"/>
          <w:kern w:val="3"/>
          <w:sz w:val="23"/>
          <w:szCs w:val="23"/>
          <w:lang w:eastAsia="zh-CN"/>
        </w:rPr>
        <w:fldChar w:fldCharType="end"/>
      </w:r>
      <w:r w:rsidR="002D7D89" w:rsidRPr="005B7BFA">
        <w:rPr>
          <w:rFonts w:asciiTheme="minorHAnsi" w:eastAsia="Calibri" w:hAnsiTheme="minorHAnsi" w:cstheme="minorHAnsi"/>
          <w:kern w:val="3"/>
          <w:sz w:val="23"/>
          <w:szCs w:val="23"/>
          <w:lang w:eastAsia="zh-CN"/>
        </w:rPr>
        <w:fldChar w:fldCharType="end"/>
      </w:r>
      <w:r w:rsidR="00140FAF" w:rsidRPr="005B7BFA">
        <w:rPr>
          <w:rFonts w:asciiTheme="minorHAnsi" w:eastAsia="Calibri" w:hAnsiTheme="minorHAnsi" w:cstheme="minorHAnsi"/>
          <w:kern w:val="3"/>
          <w:sz w:val="23"/>
          <w:szCs w:val="23"/>
          <w:lang w:eastAsia="zh-CN"/>
        </w:rPr>
        <w:fldChar w:fldCharType="end"/>
      </w:r>
      <w:r w:rsidR="00363FD2" w:rsidRPr="005B7BFA">
        <w:rPr>
          <w:rFonts w:asciiTheme="minorHAnsi" w:eastAsia="Calibri" w:hAnsiTheme="minorHAnsi" w:cstheme="minorHAnsi"/>
          <w:kern w:val="3"/>
          <w:sz w:val="23"/>
          <w:szCs w:val="23"/>
          <w:lang w:eastAsia="zh-CN"/>
        </w:rPr>
        <w:fldChar w:fldCharType="end"/>
      </w:r>
      <w:r w:rsidR="00753C57" w:rsidRPr="005B7BFA">
        <w:rPr>
          <w:rFonts w:asciiTheme="minorHAnsi" w:eastAsia="Calibri" w:hAnsiTheme="minorHAnsi" w:cstheme="minorHAnsi"/>
          <w:kern w:val="3"/>
          <w:sz w:val="23"/>
          <w:szCs w:val="23"/>
          <w:lang w:eastAsia="zh-CN"/>
        </w:rPr>
        <w:fldChar w:fldCharType="end"/>
      </w:r>
      <w:r w:rsidR="00D174DC" w:rsidRPr="005B7BFA">
        <w:rPr>
          <w:rFonts w:asciiTheme="minorHAnsi" w:eastAsia="Calibri" w:hAnsiTheme="minorHAnsi" w:cstheme="minorHAnsi"/>
          <w:kern w:val="3"/>
          <w:sz w:val="23"/>
          <w:szCs w:val="23"/>
          <w:lang w:eastAsia="zh-CN"/>
        </w:rPr>
        <w:fldChar w:fldCharType="end"/>
      </w:r>
      <w:r w:rsidR="00434811" w:rsidRPr="005B7BFA">
        <w:rPr>
          <w:rFonts w:asciiTheme="minorHAnsi" w:eastAsia="Calibri" w:hAnsiTheme="minorHAnsi" w:cstheme="minorHAnsi"/>
          <w:kern w:val="3"/>
          <w:sz w:val="23"/>
          <w:szCs w:val="23"/>
          <w:lang w:eastAsia="zh-CN"/>
        </w:rPr>
        <w:fldChar w:fldCharType="end"/>
      </w:r>
      <w:r w:rsidR="00D37B7C" w:rsidRPr="005B7BFA">
        <w:rPr>
          <w:rFonts w:asciiTheme="minorHAnsi" w:eastAsia="Calibri" w:hAnsiTheme="minorHAnsi" w:cstheme="minorHAnsi"/>
          <w:kern w:val="3"/>
          <w:sz w:val="23"/>
          <w:szCs w:val="23"/>
          <w:lang w:eastAsia="zh-CN"/>
        </w:rPr>
        <w:fldChar w:fldCharType="end"/>
      </w:r>
      <w:r w:rsidR="00B659DB" w:rsidRPr="005B7BFA">
        <w:rPr>
          <w:rFonts w:asciiTheme="minorHAnsi" w:eastAsia="Calibri" w:hAnsiTheme="minorHAnsi" w:cstheme="minorHAnsi"/>
          <w:kern w:val="3"/>
          <w:sz w:val="23"/>
          <w:szCs w:val="23"/>
          <w:lang w:eastAsia="zh-CN"/>
        </w:rPr>
        <w:fldChar w:fldCharType="end"/>
      </w:r>
      <w:r w:rsidR="009215FA" w:rsidRPr="005B7BFA">
        <w:rPr>
          <w:rFonts w:asciiTheme="minorHAnsi" w:eastAsia="Calibri" w:hAnsiTheme="minorHAnsi" w:cstheme="minorHAnsi"/>
          <w:kern w:val="3"/>
          <w:sz w:val="23"/>
          <w:szCs w:val="23"/>
          <w:lang w:eastAsia="zh-CN"/>
        </w:rPr>
        <w:fldChar w:fldCharType="end"/>
      </w:r>
      <w:r w:rsidR="006315CC" w:rsidRPr="005B7BFA">
        <w:rPr>
          <w:rFonts w:asciiTheme="minorHAnsi" w:eastAsia="Calibri" w:hAnsiTheme="minorHAnsi" w:cstheme="minorHAnsi"/>
          <w:kern w:val="3"/>
          <w:sz w:val="23"/>
          <w:szCs w:val="23"/>
          <w:lang w:eastAsia="zh-CN"/>
        </w:rPr>
        <w:fldChar w:fldCharType="end"/>
      </w:r>
      <w:r w:rsidR="000E09F4" w:rsidRPr="005B7BFA">
        <w:rPr>
          <w:rFonts w:asciiTheme="minorHAnsi" w:eastAsia="Calibri" w:hAnsiTheme="minorHAnsi" w:cstheme="minorHAnsi"/>
          <w:kern w:val="3"/>
          <w:sz w:val="23"/>
          <w:szCs w:val="23"/>
          <w:lang w:eastAsia="zh-CN"/>
        </w:rPr>
        <w:fldChar w:fldCharType="end"/>
      </w:r>
      <w:r w:rsidR="005221F4" w:rsidRPr="005B7BFA">
        <w:rPr>
          <w:rFonts w:asciiTheme="minorHAnsi" w:eastAsia="Calibri" w:hAnsiTheme="minorHAnsi" w:cstheme="minorHAnsi"/>
          <w:kern w:val="3"/>
          <w:sz w:val="23"/>
          <w:szCs w:val="23"/>
          <w:lang w:eastAsia="zh-CN"/>
        </w:rPr>
        <w:fldChar w:fldCharType="end"/>
      </w:r>
      <w:r w:rsidR="003F2865" w:rsidRPr="005B7BFA">
        <w:rPr>
          <w:rFonts w:asciiTheme="minorHAnsi" w:eastAsia="Calibri" w:hAnsiTheme="minorHAnsi" w:cstheme="minorHAnsi"/>
          <w:kern w:val="3"/>
          <w:sz w:val="23"/>
          <w:szCs w:val="23"/>
          <w:lang w:eastAsia="zh-CN"/>
        </w:rPr>
        <w:fldChar w:fldCharType="end"/>
      </w:r>
      <w:r w:rsidR="00294A10" w:rsidRPr="005B7BFA">
        <w:rPr>
          <w:rFonts w:asciiTheme="minorHAnsi" w:eastAsia="Calibri" w:hAnsiTheme="minorHAnsi" w:cstheme="minorHAnsi"/>
          <w:kern w:val="3"/>
          <w:sz w:val="23"/>
          <w:szCs w:val="23"/>
          <w:lang w:eastAsia="zh-CN"/>
        </w:rPr>
        <w:fldChar w:fldCharType="end"/>
      </w:r>
      <w:r w:rsidR="00BF7C75" w:rsidRPr="005B7BFA">
        <w:rPr>
          <w:rFonts w:asciiTheme="minorHAnsi" w:eastAsia="Calibri" w:hAnsiTheme="minorHAnsi" w:cstheme="minorHAnsi"/>
          <w:kern w:val="3"/>
          <w:sz w:val="23"/>
          <w:szCs w:val="23"/>
          <w:lang w:eastAsia="zh-CN"/>
        </w:rPr>
        <w:fldChar w:fldCharType="end"/>
      </w:r>
      <w:r w:rsidR="004540E0" w:rsidRPr="005B7BFA">
        <w:rPr>
          <w:rFonts w:asciiTheme="minorHAnsi" w:eastAsia="Calibri" w:hAnsiTheme="minorHAnsi" w:cstheme="minorHAnsi"/>
          <w:kern w:val="3"/>
          <w:sz w:val="23"/>
          <w:szCs w:val="23"/>
          <w:lang w:eastAsia="zh-CN"/>
        </w:rPr>
        <w:fldChar w:fldCharType="end"/>
      </w:r>
      <w:r w:rsidR="002323B7" w:rsidRPr="005B7BFA">
        <w:rPr>
          <w:rFonts w:asciiTheme="minorHAnsi" w:eastAsia="Calibri" w:hAnsiTheme="minorHAnsi" w:cstheme="minorHAnsi"/>
          <w:kern w:val="3"/>
          <w:sz w:val="23"/>
          <w:szCs w:val="23"/>
          <w:lang w:eastAsia="zh-CN"/>
        </w:rPr>
        <w:fldChar w:fldCharType="end"/>
      </w:r>
      <w:r w:rsidR="00D03796" w:rsidRPr="005B7BFA">
        <w:rPr>
          <w:rFonts w:asciiTheme="minorHAnsi" w:eastAsia="Calibri" w:hAnsiTheme="minorHAnsi" w:cstheme="minorHAnsi"/>
          <w:kern w:val="3"/>
          <w:sz w:val="23"/>
          <w:szCs w:val="23"/>
          <w:lang w:eastAsia="zh-CN"/>
        </w:rPr>
        <w:fldChar w:fldCharType="end"/>
      </w:r>
      <w:r w:rsidR="0068760B" w:rsidRPr="005B7BFA">
        <w:rPr>
          <w:rFonts w:asciiTheme="minorHAnsi" w:eastAsia="Calibri" w:hAnsiTheme="minorHAnsi" w:cstheme="minorHAnsi"/>
          <w:kern w:val="3"/>
          <w:sz w:val="23"/>
          <w:szCs w:val="23"/>
          <w:lang w:eastAsia="zh-CN"/>
        </w:rPr>
        <w:fldChar w:fldCharType="end"/>
      </w:r>
      <w:r w:rsidR="00C2057F" w:rsidRPr="005B7BFA">
        <w:rPr>
          <w:rFonts w:asciiTheme="minorHAnsi" w:eastAsia="Calibri" w:hAnsiTheme="minorHAnsi" w:cstheme="minorHAnsi"/>
          <w:kern w:val="3"/>
          <w:sz w:val="23"/>
          <w:szCs w:val="23"/>
          <w:lang w:eastAsia="zh-CN"/>
        </w:rPr>
        <w:fldChar w:fldCharType="end"/>
      </w:r>
      <w:r w:rsidR="00654BC8" w:rsidRPr="005B7BFA">
        <w:rPr>
          <w:rFonts w:asciiTheme="minorHAnsi" w:eastAsia="Calibri" w:hAnsiTheme="minorHAnsi" w:cstheme="minorHAnsi"/>
          <w:kern w:val="3"/>
          <w:sz w:val="23"/>
          <w:szCs w:val="23"/>
          <w:lang w:eastAsia="zh-CN"/>
        </w:rPr>
        <w:fldChar w:fldCharType="end"/>
      </w:r>
      <w:r w:rsidR="00A826CB" w:rsidRPr="005B7BFA">
        <w:rPr>
          <w:rFonts w:asciiTheme="minorHAnsi" w:eastAsia="Calibri" w:hAnsiTheme="minorHAnsi" w:cstheme="minorHAnsi"/>
          <w:kern w:val="3"/>
          <w:sz w:val="23"/>
          <w:szCs w:val="23"/>
          <w:lang w:eastAsia="zh-CN"/>
        </w:rPr>
        <w:fldChar w:fldCharType="end"/>
      </w:r>
      <w:r w:rsidR="005A0653" w:rsidRPr="005B7BFA">
        <w:rPr>
          <w:rFonts w:asciiTheme="minorHAnsi" w:eastAsia="Calibri" w:hAnsiTheme="minorHAnsi" w:cstheme="minorHAnsi"/>
          <w:kern w:val="3"/>
          <w:sz w:val="23"/>
          <w:szCs w:val="23"/>
          <w:lang w:eastAsia="zh-CN"/>
        </w:rPr>
        <w:fldChar w:fldCharType="end"/>
      </w:r>
      <w:r w:rsidR="001C2FC6" w:rsidRPr="005B7BFA">
        <w:rPr>
          <w:rFonts w:asciiTheme="minorHAnsi" w:eastAsia="Calibri" w:hAnsiTheme="minorHAnsi" w:cstheme="minorHAnsi"/>
          <w:kern w:val="3"/>
          <w:sz w:val="23"/>
          <w:szCs w:val="23"/>
          <w:lang w:eastAsia="zh-CN"/>
        </w:rPr>
        <w:fldChar w:fldCharType="end"/>
      </w:r>
      <w:r w:rsidR="001A5EE9" w:rsidRPr="005B7BFA">
        <w:rPr>
          <w:rFonts w:asciiTheme="minorHAnsi" w:eastAsia="Calibri" w:hAnsiTheme="minorHAnsi" w:cstheme="minorHAnsi"/>
          <w:kern w:val="3"/>
          <w:sz w:val="23"/>
          <w:szCs w:val="23"/>
          <w:lang w:eastAsia="zh-CN"/>
        </w:rPr>
        <w:fldChar w:fldCharType="end"/>
      </w:r>
      <w:r w:rsidR="003C3D17" w:rsidRPr="005B7BFA">
        <w:rPr>
          <w:rFonts w:asciiTheme="minorHAnsi" w:eastAsia="Calibri" w:hAnsiTheme="minorHAnsi" w:cstheme="minorHAnsi"/>
          <w:kern w:val="3"/>
          <w:sz w:val="23"/>
          <w:szCs w:val="23"/>
          <w:lang w:eastAsia="zh-CN"/>
        </w:rPr>
        <w:fldChar w:fldCharType="end"/>
      </w:r>
      <w:r w:rsidR="009F6D84" w:rsidRPr="005B7BFA">
        <w:rPr>
          <w:rFonts w:asciiTheme="minorHAnsi" w:eastAsia="Calibri" w:hAnsiTheme="minorHAnsi" w:cstheme="minorHAnsi"/>
          <w:kern w:val="3"/>
          <w:sz w:val="23"/>
          <w:szCs w:val="23"/>
          <w:lang w:eastAsia="zh-CN"/>
        </w:rPr>
        <w:fldChar w:fldCharType="end"/>
      </w:r>
      <w:r w:rsidR="003941D2" w:rsidRPr="005B7BFA">
        <w:rPr>
          <w:rFonts w:asciiTheme="minorHAnsi" w:eastAsia="Calibri" w:hAnsiTheme="minorHAnsi" w:cstheme="minorHAnsi"/>
          <w:kern w:val="3"/>
          <w:sz w:val="23"/>
          <w:szCs w:val="23"/>
          <w:lang w:eastAsia="zh-CN"/>
        </w:rPr>
        <w:fldChar w:fldCharType="end"/>
      </w:r>
      <w:r w:rsidR="00CB3F9A" w:rsidRPr="005B7BFA">
        <w:rPr>
          <w:rFonts w:asciiTheme="minorHAnsi" w:eastAsia="Calibri" w:hAnsiTheme="minorHAnsi" w:cstheme="minorHAnsi"/>
          <w:kern w:val="3"/>
          <w:sz w:val="23"/>
          <w:szCs w:val="23"/>
          <w:lang w:eastAsia="zh-CN"/>
        </w:rPr>
        <w:fldChar w:fldCharType="end"/>
      </w:r>
      <w:r w:rsidR="00066F88" w:rsidRPr="005B7BFA">
        <w:rPr>
          <w:rFonts w:asciiTheme="minorHAnsi" w:eastAsia="Calibri" w:hAnsiTheme="minorHAnsi" w:cstheme="minorHAnsi"/>
          <w:kern w:val="3"/>
          <w:sz w:val="23"/>
          <w:szCs w:val="23"/>
          <w:lang w:eastAsia="zh-CN"/>
        </w:rPr>
        <w:fldChar w:fldCharType="end"/>
      </w:r>
      <w:r w:rsidR="00DE5713" w:rsidRPr="005B7BFA">
        <w:rPr>
          <w:rFonts w:asciiTheme="minorHAnsi" w:eastAsia="Calibri" w:hAnsiTheme="minorHAnsi" w:cstheme="minorHAnsi"/>
          <w:kern w:val="3"/>
          <w:sz w:val="23"/>
          <w:szCs w:val="23"/>
          <w:lang w:eastAsia="zh-CN"/>
        </w:rPr>
        <w:fldChar w:fldCharType="end"/>
      </w:r>
      <w:r w:rsidR="00D32AEC" w:rsidRPr="005B7BFA">
        <w:rPr>
          <w:rFonts w:asciiTheme="minorHAnsi" w:eastAsia="Calibri" w:hAnsiTheme="minorHAnsi" w:cstheme="minorHAnsi"/>
          <w:kern w:val="3"/>
          <w:sz w:val="23"/>
          <w:szCs w:val="23"/>
          <w:lang w:eastAsia="zh-CN"/>
        </w:rPr>
        <w:fldChar w:fldCharType="end"/>
      </w:r>
      <w:r w:rsidR="00151154" w:rsidRPr="005B7BFA">
        <w:rPr>
          <w:rFonts w:asciiTheme="minorHAnsi" w:eastAsia="Calibri" w:hAnsiTheme="minorHAnsi" w:cstheme="minorHAnsi"/>
          <w:kern w:val="3"/>
          <w:sz w:val="23"/>
          <w:szCs w:val="23"/>
          <w:lang w:eastAsia="zh-CN"/>
        </w:rPr>
        <w:fldChar w:fldCharType="end"/>
      </w:r>
      <w:r w:rsidR="009A493E" w:rsidRPr="005B7BFA">
        <w:rPr>
          <w:rFonts w:asciiTheme="minorHAnsi" w:eastAsia="Calibri" w:hAnsiTheme="minorHAnsi" w:cstheme="minorHAnsi"/>
          <w:kern w:val="3"/>
          <w:sz w:val="23"/>
          <w:szCs w:val="23"/>
          <w:lang w:eastAsia="zh-CN"/>
        </w:rPr>
        <w:fldChar w:fldCharType="end"/>
      </w:r>
      <w:r w:rsidR="00D21CBD" w:rsidRPr="005B7BFA">
        <w:rPr>
          <w:rFonts w:asciiTheme="minorHAnsi" w:eastAsia="Calibri" w:hAnsiTheme="minorHAnsi" w:cstheme="minorHAnsi"/>
          <w:kern w:val="3"/>
          <w:sz w:val="23"/>
          <w:szCs w:val="23"/>
          <w:lang w:eastAsia="zh-CN"/>
        </w:rPr>
        <w:fldChar w:fldCharType="end"/>
      </w:r>
      <w:r w:rsidR="006109D9" w:rsidRPr="005B7BFA">
        <w:rPr>
          <w:rFonts w:asciiTheme="minorHAnsi" w:eastAsia="Calibri" w:hAnsiTheme="minorHAnsi" w:cstheme="minorHAnsi"/>
          <w:kern w:val="3"/>
          <w:sz w:val="23"/>
          <w:szCs w:val="23"/>
          <w:lang w:eastAsia="zh-CN"/>
        </w:rPr>
        <w:fldChar w:fldCharType="end"/>
      </w:r>
      <w:r w:rsidR="00323A46" w:rsidRPr="005B7BFA">
        <w:rPr>
          <w:rFonts w:asciiTheme="minorHAnsi" w:eastAsia="Calibri" w:hAnsiTheme="minorHAnsi" w:cstheme="minorHAnsi"/>
          <w:kern w:val="3"/>
          <w:sz w:val="23"/>
          <w:szCs w:val="23"/>
          <w:lang w:eastAsia="zh-CN"/>
        </w:rPr>
        <w:fldChar w:fldCharType="end"/>
      </w:r>
      <w:r w:rsidR="006A6D32" w:rsidRPr="005B7BFA">
        <w:rPr>
          <w:rFonts w:asciiTheme="minorHAnsi" w:eastAsia="Calibri" w:hAnsiTheme="minorHAnsi" w:cstheme="minorHAnsi"/>
          <w:kern w:val="3"/>
          <w:sz w:val="23"/>
          <w:szCs w:val="23"/>
          <w:lang w:eastAsia="zh-CN"/>
        </w:rPr>
        <w:fldChar w:fldCharType="end"/>
      </w:r>
      <w:r w:rsidR="00296BA4" w:rsidRPr="005B7BFA">
        <w:rPr>
          <w:rFonts w:asciiTheme="minorHAnsi" w:eastAsia="Calibri" w:hAnsiTheme="minorHAnsi" w:cstheme="minorHAnsi"/>
          <w:kern w:val="3"/>
          <w:sz w:val="23"/>
          <w:szCs w:val="23"/>
          <w:lang w:eastAsia="zh-CN"/>
        </w:rPr>
        <w:fldChar w:fldCharType="end"/>
      </w:r>
      <w:r w:rsidR="00AC170E" w:rsidRPr="005B7BFA">
        <w:rPr>
          <w:rFonts w:asciiTheme="minorHAnsi" w:eastAsia="Calibri" w:hAnsiTheme="minorHAnsi" w:cstheme="minorHAnsi"/>
          <w:kern w:val="3"/>
          <w:sz w:val="23"/>
          <w:szCs w:val="23"/>
          <w:lang w:eastAsia="zh-CN"/>
        </w:rPr>
        <w:fldChar w:fldCharType="end"/>
      </w:r>
      <w:r w:rsidR="00FB5A9A" w:rsidRPr="005B7BFA">
        <w:rPr>
          <w:rFonts w:asciiTheme="minorHAnsi" w:eastAsia="Calibri" w:hAnsiTheme="minorHAnsi" w:cstheme="minorHAnsi"/>
          <w:kern w:val="3"/>
          <w:sz w:val="23"/>
          <w:szCs w:val="23"/>
          <w:lang w:eastAsia="zh-CN"/>
        </w:rPr>
        <w:fldChar w:fldCharType="end"/>
      </w:r>
      <w:r w:rsidR="001A7D54" w:rsidRPr="005B7BFA">
        <w:rPr>
          <w:rFonts w:asciiTheme="minorHAnsi" w:eastAsia="Calibri" w:hAnsiTheme="minorHAnsi" w:cstheme="minorHAnsi"/>
          <w:kern w:val="3"/>
          <w:sz w:val="23"/>
          <w:szCs w:val="23"/>
          <w:lang w:eastAsia="zh-CN"/>
        </w:rPr>
        <w:fldChar w:fldCharType="end"/>
      </w:r>
      <w:r w:rsidR="00A155C6" w:rsidRPr="005B7BFA">
        <w:rPr>
          <w:rFonts w:asciiTheme="minorHAnsi" w:eastAsia="Calibri" w:hAnsiTheme="minorHAnsi" w:cstheme="minorHAnsi"/>
          <w:kern w:val="3"/>
          <w:sz w:val="23"/>
          <w:szCs w:val="23"/>
          <w:lang w:eastAsia="zh-CN"/>
        </w:rPr>
        <w:fldChar w:fldCharType="end"/>
      </w:r>
      <w:r w:rsidR="00E34E5E" w:rsidRPr="005B7BFA">
        <w:rPr>
          <w:rFonts w:asciiTheme="minorHAnsi" w:eastAsia="Calibri" w:hAnsiTheme="minorHAnsi" w:cstheme="minorHAnsi"/>
          <w:kern w:val="3"/>
          <w:sz w:val="23"/>
          <w:szCs w:val="23"/>
          <w:lang w:eastAsia="zh-CN"/>
        </w:rPr>
        <w:fldChar w:fldCharType="end"/>
      </w:r>
      <w:r w:rsidR="004F493D" w:rsidRPr="005B7BFA">
        <w:rPr>
          <w:rFonts w:asciiTheme="minorHAnsi" w:eastAsia="Calibri" w:hAnsiTheme="minorHAnsi" w:cstheme="minorHAnsi"/>
          <w:kern w:val="3"/>
          <w:sz w:val="23"/>
          <w:szCs w:val="23"/>
          <w:lang w:eastAsia="zh-CN"/>
        </w:rPr>
        <w:fldChar w:fldCharType="end"/>
      </w:r>
      <w:r w:rsidR="00C53FD8" w:rsidRPr="005B7BFA">
        <w:rPr>
          <w:rFonts w:asciiTheme="minorHAnsi" w:eastAsia="Calibri" w:hAnsiTheme="minorHAnsi" w:cstheme="minorHAnsi"/>
          <w:kern w:val="3"/>
          <w:sz w:val="23"/>
          <w:szCs w:val="23"/>
          <w:lang w:eastAsia="zh-CN"/>
        </w:rPr>
        <w:fldChar w:fldCharType="end"/>
      </w:r>
      <w:r w:rsidR="00DB22BE" w:rsidRPr="005B7BFA">
        <w:rPr>
          <w:rFonts w:asciiTheme="minorHAnsi" w:eastAsia="Calibri" w:hAnsiTheme="minorHAnsi" w:cstheme="minorHAnsi"/>
          <w:kern w:val="3"/>
          <w:sz w:val="23"/>
          <w:szCs w:val="23"/>
          <w:lang w:eastAsia="zh-CN"/>
        </w:rPr>
        <w:fldChar w:fldCharType="end"/>
      </w:r>
      <w:r w:rsidR="00ED0D74" w:rsidRPr="005B7BFA">
        <w:rPr>
          <w:rFonts w:asciiTheme="minorHAnsi" w:eastAsia="Calibri" w:hAnsiTheme="minorHAnsi" w:cstheme="minorHAnsi"/>
          <w:kern w:val="3"/>
          <w:sz w:val="23"/>
          <w:szCs w:val="23"/>
          <w:lang w:eastAsia="zh-CN"/>
        </w:rPr>
        <w:fldChar w:fldCharType="end"/>
      </w:r>
      <w:r w:rsidR="009C3F8A" w:rsidRPr="005B7BFA">
        <w:rPr>
          <w:rFonts w:asciiTheme="minorHAnsi" w:eastAsia="Calibri" w:hAnsiTheme="minorHAnsi" w:cstheme="minorHAnsi"/>
          <w:kern w:val="3"/>
          <w:sz w:val="23"/>
          <w:szCs w:val="23"/>
          <w:lang w:eastAsia="zh-CN"/>
        </w:rPr>
        <w:fldChar w:fldCharType="end"/>
      </w:r>
      <w:r w:rsidR="00C60898" w:rsidRPr="005B7BFA">
        <w:rPr>
          <w:rFonts w:asciiTheme="minorHAnsi" w:eastAsia="Calibri" w:hAnsiTheme="minorHAnsi" w:cstheme="minorHAnsi"/>
          <w:kern w:val="3"/>
          <w:sz w:val="23"/>
          <w:szCs w:val="23"/>
          <w:lang w:eastAsia="zh-CN"/>
        </w:rPr>
        <w:fldChar w:fldCharType="end"/>
      </w:r>
      <w:r w:rsidR="002F562B" w:rsidRPr="005B7BFA">
        <w:rPr>
          <w:rFonts w:asciiTheme="minorHAnsi" w:eastAsia="Calibri" w:hAnsiTheme="minorHAnsi" w:cstheme="minorHAnsi"/>
          <w:kern w:val="3"/>
          <w:sz w:val="23"/>
          <w:szCs w:val="23"/>
          <w:lang w:eastAsia="zh-CN"/>
        </w:rPr>
        <w:fldChar w:fldCharType="end"/>
      </w:r>
      <w:r w:rsidR="00B7782B" w:rsidRPr="005B7BFA">
        <w:rPr>
          <w:rFonts w:asciiTheme="minorHAnsi" w:eastAsia="Calibri" w:hAnsiTheme="minorHAnsi" w:cstheme="minorHAnsi"/>
          <w:kern w:val="3"/>
          <w:sz w:val="23"/>
          <w:szCs w:val="23"/>
          <w:lang w:eastAsia="zh-CN"/>
        </w:rPr>
        <w:fldChar w:fldCharType="end"/>
      </w:r>
      <w:r w:rsidR="00DD69CC" w:rsidRPr="005B7BFA">
        <w:rPr>
          <w:rFonts w:asciiTheme="minorHAnsi" w:eastAsia="Calibri" w:hAnsiTheme="minorHAnsi" w:cstheme="minorHAnsi"/>
          <w:kern w:val="3"/>
          <w:sz w:val="23"/>
          <w:szCs w:val="23"/>
          <w:lang w:eastAsia="zh-CN"/>
        </w:rPr>
        <w:fldChar w:fldCharType="end"/>
      </w:r>
      <w:r w:rsidR="00524A2A" w:rsidRPr="005B7BFA">
        <w:rPr>
          <w:rFonts w:asciiTheme="minorHAnsi" w:eastAsia="Calibri" w:hAnsiTheme="minorHAnsi" w:cstheme="minorHAnsi"/>
          <w:kern w:val="3"/>
          <w:sz w:val="23"/>
          <w:szCs w:val="23"/>
          <w:lang w:eastAsia="zh-CN"/>
        </w:rPr>
        <w:fldChar w:fldCharType="end"/>
      </w:r>
      <w:r w:rsidR="00FB16B0" w:rsidRPr="005B7BFA">
        <w:rPr>
          <w:rFonts w:asciiTheme="minorHAnsi" w:eastAsia="Calibri" w:hAnsiTheme="minorHAnsi" w:cstheme="minorHAnsi"/>
          <w:kern w:val="3"/>
          <w:sz w:val="23"/>
          <w:szCs w:val="23"/>
          <w:lang w:eastAsia="zh-CN"/>
        </w:rPr>
        <w:fldChar w:fldCharType="end"/>
      </w:r>
      <w:r w:rsidR="00711526" w:rsidRPr="005B7BFA">
        <w:rPr>
          <w:rFonts w:asciiTheme="minorHAnsi" w:eastAsia="Calibri" w:hAnsiTheme="minorHAnsi" w:cstheme="minorHAnsi"/>
          <w:kern w:val="3"/>
          <w:sz w:val="23"/>
          <w:szCs w:val="23"/>
          <w:lang w:eastAsia="zh-CN"/>
        </w:rPr>
        <w:fldChar w:fldCharType="end"/>
      </w:r>
      <w:r w:rsidR="00540DE2" w:rsidRPr="005B7BFA">
        <w:rPr>
          <w:rFonts w:asciiTheme="minorHAnsi" w:eastAsia="Calibri" w:hAnsiTheme="minorHAnsi" w:cstheme="minorHAnsi"/>
          <w:kern w:val="3"/>
          <w:sz w:val="23"/>
          <w:szCs w:val="23"/>
          <w:lang w:eastAsia="zh-CN"/>
        </w:rPr>
        <w:fldChar w:fldCharType="end"/>
      </w:r>
      <w:r w:rsidR="00DE701C" w:rsidRPr="005B7BFA">
        <w:rPr>
          <w:rFonts w:asciiTheme="minorHAnsi" w:eastAsia="Calibri" w:hAnsiTheme="minorHAnsi" w:cstheme="minorHAnsi"/>
          <w:kern w:val="3"/>
          <w:sz w:val="23"/>
          <w:szCs w:val="23"/>
          <w:lang w:eastAsia="zh-CN"/>
        </w:rPr>
        <w:fldChar w:fldCharType="end"/>
      </w:r>
      <w:r w:rsidR="00031DF8" w:rsidRPr="005B7BFA">
        <w:rPr>
          <w:rFonts w:asciiTheme="minorHAnsi" w:eastAsia="Calibri" w:hAnsiTheme="minorHAnsi" w:cstheme="minorHAnsi"/>
          <w:kern w:val="3"/>
          <w:sz w:val="23"/>
          <w:szCs w:val="23"/>
          <w:lang w:eastAsia="zh-CN"/>
        </w:rPr>
        <w:fldChar w:fldCharType="end"/>
      </w:r>
      <w:r w:rsidR="00055424" w:rsidRPr="005B7BFA">
        <w:rPr>
          <w:rFonts w:asciiTheme="minorHAnsi" w:eastAsia="Calibri" w:hAnsiTheme="minorHAnsi" w:cstheme="minorHAnsi"/>
          <w:kern w:val="3"/>
          <w:sz w:val="23"/>
          <w:szCs w:val="23"/>
          <w:lang w:eastAsia="zh-CN"/>
        </w:rPr>
        <w:fldChar w:fldCharType="end"/>
      </w:r>
      <w:r w:rsidR="00BC54B3" w:rsidRPr="005B7BFA">
        <w:rPr>
          <w:rFonts w:asciiTheme="minorHAnsi" w:eastAsia="Calibri" w:hAnsiTheme="minorHAnsi" w:cstheme="minorHAnsi"/>
          <w:kern w:val="3"/>
          <w:sz w:val="23"/>
          <w:szCs w:val="23"/>
          <w:lang w:eastAsia="zh-CN"/>
        </w:rPr>
        <w:fldChar w:fldCharType="end"/>
      </w:r>
      <w:r w:rsidR="008274F8" w:rsidRPr="005B7BFA">
        <w:rPr>
          <w:rFonts w:asciiTheme="minorHAnsi" w:eastAsia="Calibri" w:hAnsiTheme="minorHAnsi" w:cstheme="minorHAnsi"/>
          <w:kern w:val="3"/>
          <w:sz w:val="23"/>
          <w:szCs w:val="23"/>
          <w:lang w:eastAsia="zh-CN"/>
        </w:rPr>
        <w:fldChar w:fldCharType="end"/>
      </w:r>
      <w:r w:rsidR="00322655" w:rsidRPr="005B7BFA">
        <w:rPr>
          <w:rFonts w:asciiTheme="minorHAnsi" w:eastAsia="Calibri" w:hAnsiTheme="minorHAnsi" w:cstheme="minorHAnsi"/>
          <w:kern w:val="3"/>
          <w:sz w:val="23"/>
          <w:szCs w:val="23"/>
          <w:lang w:eastAsia="zh-CN"/>
        </w:rPr>
        <w:fldChar w:fldCharType="end"/>
      </w:r>
      <w:r w:rsidR="00C375D8" w:rsidRPr="005B7BFA">
        <w:rPr>
          <w:rFonts w:asciiTheme="minorHAnsi" w:eastAsia="Calibri" w:hAnsiTheme="minorHAnsi" w:cstheme="minorHAnsi"/>
          <w:kern w:val="3"/>
          <w:sz w:val="23"/>
          <w:szCs w:val="23"/>
          <w:lang w:eastAsia="zh-CN"/>
        </w:rPr>
        <w:fldChar w:fldCharType="end"/>
      </w:r>
      <w:r w:rsidR="007F69ED" w:rsidRPr="005B7BFA">
        <w:rPr>
          <w:rFonts w:asciiTheme="minorHAnsi" w:eastAsia="Calibri" w:hAnsiTheme="minorHAnsi" w:cstheme="minorHAnsi"/>
          <w:kern w:val="3"/>
          <w:sz w:val="23"/>
          <w:szCs w:val="23"/>
          <w:lang w:eastAsia="zh-CN"/>
        </w:rPr>
        <w:fldChar w:fldCharType="end"/>
      </w:r>
      <w:r w:rsidR="003017A1" w:rsidRPr="005B7BFA">
        <w:rPr>
          <w:rFonts w:asciiTheme="minorHAnsi" w:eastAsia="Calibri" w:hAnsiTheme="minorHAnsi" w:cstheme="minorHAnsi"/>
          <w:kern w:val="3"/>
          <w:sz w:val="23"/>
          <w:szCs w:val="23"/>
          <w:lang w:eastAsia="zh-CN"/>
        </w:rPr>
        <w:fldChar w:fldCharType="end"/>
      </w:r>
      <w:r w:rsidR="00487304" w:rsidRPr="005B7BFA">
        <w:rPr>
          <w:rFonts w:asciiTheme="minorHAnsi" w:eastAsia="Calibri" w:hAnsiTheme="minorHAnsi" w:cstheme="minorHAnsi"/>
          <w:kern w:val="3"/>
          <w:sz w:val="23"/>
          <w:szCs w:val="23"/>
          <w:lang w:eastAsia="zh-CN"/>
        </w:rPr>
        <w:fldChar w:fldCharType="end"/>
      </w:r>
      <w:r w:rsidR="004C3E00" w:rsidRPr="005B7BFA">
        <w:rPr>
          <w:rFonts w:asciiTheme="minorHAnsi" w:eastAsia="Calibri" w:hAnsiTheme="minorHAnsi" w:cstheme="minorHAnsi"/>
          <w:kern w:val="3"/>
          <w:sz w:val="23"/>
          <w:szCs w:val="23"/>
          <w:lang w:eastAsia="zh-CN"/>
        </w:rPr>
        <w:fldChar w:fldCharType="end"/>
      </w:r>
      <w:r w:rsidR="00E37C76" w:rsidRPr="005B7BFA">
        <w:rPr>
          <w:rFonts w:asciiTheme="minorHAnsi" w:eastAsia="Calibri" w:hAnsiTheme="minorHAnsi" w:cstheme="minorHAnsi"/>
          <w:kern w:val="3"/>
          <w:sz w:val="23"/>
          <w:szCs w:val="23"/>
          <w:lang w:eastAsia="zh-CN"/>
        </w:rPr>
        <w:fldChar w:fldCharType="end"/>
      </w:r>
      <w:r w:rsidR="00370152" w:rsidRPr="005B7BFA">
        <w:rPr>
          <w:rFonts w:asciiTheme="minorHAnsi" w:eastAsia="Calibri" w:hAnsiTheme="minorHAnsi" w:cstheme="minorHAnsi"/>
          <w:kern w:val="3"/>
          <w:sz w:val="23"/>
          <w:szCs w:val="23"/>
          <w:lang w:eastAsia="zh-CN"/>
        </w:rPr>
        <w:fldChar w:fldCharType="end"/>
      </w:r>
      <w:r w:rsidR="009C0062" w:rsidRPr="005B7BFA">
        <w:rPr>
          <w:rFonts w:asciiTheme="minorHAnsi" w:eastAsia="Calibri" w:hAnsiTheme="minorHAnsi" w:cstheme="minorHAnsi"/>
          <w:kern w:val="3"/>
          <w:sz w:val="23"/>
          <w:szCs w:val="23"/>
          <w:lang w:eastAsia="zh-CN"/>
        </w:rPr>
        <w:fldChar w:fldCharType="end"/>
      </w:r>
      <w:r w:rsidR="006A6B0E" w:rsidRPr="005B7BFA">
        <w:rPr>
          <w:rFonts w:asciiTheme="minorHAnsi" w:eastAsia="Calibri" w:hAnsiTheme="minorHAnsi" w:cstheme="minorHAnsi"/>
          <w:kern w:val="3"/>
          <w:sz w:val="23"/>
          <w:szCs w:val="23"/>
          <w:lang w:eastAsia="zh-CN"/>
        </w:rPr>
        <w:fldChar w:fldCharType="end"/>
      </w:r>
      <w:r w:rsidR="00424A82" w:rsidRPr="005B7BFA">
        <w:rPr>
          <w:rFonts w:asciiTheme="minorHAnsi" w:eastAsia="Calibri" w:hAnsiTheme="minorHAnsi" w:cstheme="minorHAnsi"/>
          <w:kern w:val="3"/>
          <w:sz w:val="23"/>
          <w:szCs w:val="23"/>
          <w:lang w:eastAsia="zh-CN"/>
        </w:rPr>
        <w:fldChar w:fldCharType="end"/>
      </w:r>
      <w:r w:rsidR="00AD7B14" w:rsidRPr="005B7BFA">
        <w:rPr>
          <w:rFonts w:asciiTheme="minorHAnsi" w:eastAsia="Calibri" w:hAnsiTheme="minorHAnsi" w:cstheme="minorHAnsi"/>
          <w:kern w:val="3"/>
          <w:sz w:val="23"/>
          <w:szCs w:val="23"/>
          <w:lang w:eastAsia="zh-CN"/>
        </w:rPr>
        <w:fldChar w:fldCharType="end"/>
      </w:r>
      <w:r w:rsidR="008B6A0F" w:rsidRPr="005B7BFA">
        <w:rPr>
          <w:rFonts w:asciiTheme="minorHAnsi" w:eastAsia="Calibri" w:hAnsiTheme="minorHAnsi" w:cstheme="minorHAnsi"/>
          <w:kern w:val="3"/>
          <w:sz w:val="23"/>
          <w:szCs w:val="23"/>
          <w:lang w:eastAsia="zh-CN"/>
        </w:rPr>
        <w:fldChar w:fldCharType="end"/>
      </w:r>
      <w:r w:rsidR="00F7142E" w:rsidRPr="005B7BFA">
        <w:rPr>
          <w:rFonts w:asciiTheme="minorHAnsi" w:eastAsia="Calibri" w:hAnsiTheme="minorHAnsi" w:cstheme="minorHAnsi"/>
          <w:kern w:val="3"/>
          <w:sz w:val="23"/>
          <w:szCs w:val="23"/>
          <w:lang w:eastAsia="zh-CN"/>
        </w:rPr>
        <w:fldChar w:fldCharType="end"/>
      </w:r>
      <w:r w:rsidR="00B62EAD" w:rsidRPr="005B7BFA">
        <w:rPr>
          <w:rFonts w:asciiTheme="minorHAnsi" w:eastAsia="Calibri" w:hAnsiTheme="minorHAnsi" w:cstheme="minorHAnsi"/>
          <w:kern w:val="3"/>
          <w:sz w:val="23"/>
          <w:szCs w:val="23"/>
          <w:lang w:eastAsia="zh-CN"/>
        </w:rPr>
        <w:fldChar w:fldCharType="end"/>
      </w:r>
      <w:r w:rsidR="00046734" w:rsidRPr="005B7BFA">
        <w:rPr>
          <w:rFonts w:asciiTheme="minorHAnsi" w:eastAsia="Calibri" w:hAnsiTheme="minorHAnsi" w:cstheme="minorHAnsi"/>
          <w:kern w:val="3"/>
          <w:sz w:val="23"/>
          <w:szCs w:val="23"/>
          <w:lang w:eastAsia="zh-CN"/>
        </w:rPr>
        <w:fldChar w:fldCharType="end"/>
      </w:r>
      <w:r w:rsidR="005C1B85" w:rsidRPr="005B7BFA">
        <w:rPr>
          <w:rFonts w:asciiTheme="minorHAnsi" w:eastAsia="Calibri" w:hAnsiTheme="minorHAnsi" w:cstheme="minorHAnsi"/>
          <w:kern w:val="3"/>
          <w:sz w:val="23"/>
          <w:szCs w:val="23"/>
          <w:lang w:eastAsia="zh-CN"/>
        </w:rPr>
        <w:fldChar w:fldCharType="end"/>
      </w:r>
      <w:r w:rsidR="007054F0" w:rsidRPr="005B7BFA">
        <w:rPr>
          <w:rFonts w:asciiTheme="minorHAnsi" w:eastAsia="Calibri" w:hAnsiTheme="minorHAnsi" w:cstheme="minorHAnsi"/>
          <w:kern w:val="3"/>
          <w:sz w:val="23"/>
          <w:szCs w:val="23"/>
          <w:lang w:eastAsia="zh-CN"/>
        </w:rPr>
        <w:fldChar w:fldCharType="end"/>
      </w:r>
      <w:r w:rsidRPr="005B7BFA">
        <w:rPr>
          <w:rFonts w:asciiTheme="minorHAnsi" w:eastAsia="Calibri" w:hAnsiTheme="minorHAnsi" w:cstheme="minorHAnsi"/>
          <w:kern w:val="3"/>
          <w:sz w:val="23"/>
          <w:szCs w:val="23"/>
          <w:lang w:eastAsia="zh-CN"/>
        </w:rPr>
        <w:fldChar w:fldCharType="end"/>
      </w:r>
      <w:bookmarkStart w:id="157" w:name="c3100"/>
      <w:bookmarkEnd w:id="157"/>
    </w:p>
    <w:p w14:paraId="6995890C"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bCs/>
          <w:kern w:val="3"/>
          <w:sz w:val="23"/>
          <w:szCs w:val="23"/>
          <w:u w:val="single"/>
          <w:lang w:eastAsia="zh-CN"/>
        </w:rPr>
      </w:pPr>
      <w:r w:rsidRPr="005B7BFA">
        <w:rPr>
          <w:rFonts w:asciiTheme="minorHAnsi" w:eastAsia="Calibri" w:hAnsiTheme="minorHAnsi" w:cstheme="minorHAnsi"/>
          <w:bCs/>
          <w:kern w:val="3"/>
          <w:sz w:val="23"/>
          <w:szCs w:val="23"/>
          <w:u w:val="single"/>
          <w:lang w:eastAsia="zh-CN"/>
        </w:rPr>
        <w:t xml:space="preserve">2. Taksa za predrevizijski in revizijski postopek </w:t>
      </w:r>
    </w:p>
    <w:p w14:paraId="28B77FCE"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Vlagatelj </w:t>
      </w:r>
      <w:r w:rsidRPr="005B7BFA">
        <w:rPr>
          <w:rFonts w:asciiTheme="minorHAnsi" w:eastAsia="Calibri" w:hAnsiTheme="minorHAnsi" w:cstheme="minorHAnsi"/>
          <w:b/>
          <w:bCs/>
          <w:kern w:val="3"/>
          <w:sz w:val="23"/>
          <w:szCs w:val="23"/>
          <w:lang w:eastAsia="zh-CN"/>
        </w:rPr>
        <w:t>plača takso</w:t>
      </w:r>
      <w:r w:rsidRPr="005B7BFA">
        <w:rPr>
          <w:rFonts w:asciiTheme="minorHAnsi" w:eastAsia="Calibri" w:hAnsiTheme="minorHAnsi" w:cstheme="minorHAnsi"/>
          <w:kern w:val="3"/>
          <w:sz w:val="23"/>
          <w:szCs w:val="23"/>
          <w:lang w:eastAsia="zh-CN"/>
        </w:rPr>
        <w:t xml:space="preserve"> za predrevizijski in revizijski postopek </w:t>
      </w:r>
      <w:r w:rsidRPr="005B7BFA">
        <w:rPr>
          <w:rFonts w:asciiTheme="minorHAnsi" w:eastAsia="Calibri" w:hAnsiTheme="minorHAnsi" w:cstheme="minorHAnsi"/>
          <w:b/>
          <w:bCs/>
          <w:kern w:val="3"/>
          <w:sz w:val="23"/>
          <w:szCs w:val="23"/>
          <w:lang w:eastAsia="zh-CN"/>
        </w:rPr>
        <w:t>le enkrat</w:t>
      </w:r>
      <w:r w:rsidRPr="005B7BFA">
        <w:rPr>
          <w:rFonts w:asciiTheme="minorHAnsi" w:eastAsia="Calibri" w:hAnsiTheme="minorHAnsi" w:cstheme="minorHAnsi"/>
          <w:kern w:val="3"/>
          <w:sz w:val="23"/>
          <w:szCs w:val="23"/>
          <w:lang w:eastAsia="zh-CN"/>
        </w:rPr>
        <w:t xml:space="preserve">, in sicer pred vložitvijo zahtevka za revizijo pri naročniku. Višino takse določa 71. člen ZPVPJN. </w:t>
      </w:r>
    </w:p>
    <w:p w14:paraId="22AED1A3"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27AD1EDA" w14:textId="4A61E86E"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Taksa za vložitev zahtevka za revizijo, ki se nanaša na vsebino objave, povabilo k oddaji ponudb ali razpisno dokumentacijo v </w:t>
      </w:r>
      <w:r w:rsidRPr="005B7BFA">
        <w:rPr>
          <w:rFonts w:asciiTheme="minorHAnsi" w:eastAsia="Calibri" w:hAnsiTheme="minorHAnsi" w:cstheme="minorHAnsi"/>
          <w:b/>
          <w:kern w:val="3"/>
          <w:sz w:val="23"/>
          <w:szCs w:val="23"/>
          <w:lang w:eastAsia="zh-CN"/>
        </w:rPr>
        <w:t xml:space="preserve">postopku oddaje naročila </w:t>
      </w:r>
      <w:r w:rsidR="0097057B">
        <w:rPr>
          <w:rFonts w:asciiTheme="minorHAnsi" w:eastAsia="Calibri" w:hAnsiTheme="minorHAnsi" w:cstheme="minorHAnsi"/>
          <w:b/>
          <w:kern w:val="3"/>
          <w:sz w:val="23"/>
          <w:szCs w:val="23"/>
          <w:lang w:eastAsia="zh-CN"/>
        </w:rPr>
        <w:t>po odprtem postopku</w:t>
      </w:r>
      <w:r w:rsidRPr="005B7BFA">
        <w:rPr>
          <w:rFonts w:asciiTheme="minorHAnsi" w:eastAsia="Calibri" w:hAnsiTheme="minorHAnsi" w:cstheme="minorHAnsi"/>
          <w:b/>
          <w:kern w:val="3"/>
          <w:sz w:val="23"/>
          <w:szCs w:val="23"/>
          <w:lang w:eastAsia="zh-CN"/>
        </w:rPr>
        <w:t xml:space="preserve"> </w:t>
      </w:r>
      <w:r w:rsidRPr="005B7BFA">
        <w:rPr>
          <w:rFonts w:asciiTheme="minorHAnsi" w:eastAsia="Calibri" w:hAnsiTheme="minorHAnsi" w:cstheme="minorHAnsi"/>
          <w:kern w:val="3"/>
          <w:sz w:val="23"/>
          <w:szCs w:val="23"/>
          <w:lang w:eastAsia="zh-CN"/>
        </w:rPr>
        <w:t xml:space="preserve">znaša </w:t>
      </w:r>
      <w:r w:rsidR="0097057B">
        <w:rPr>
          <w:rFonts w:asciiTheme="minorHAnsi" w:eastAsia="Calibri" w:hAnsiTheme="minorHAnsi" w:cstheme="minorHAnsi"/>
          <w:kern w:val="3"/>
          <w:sz w:val="23"/>
          <w:szCs w:val="23"/>
          <w:lang w:eastAsia="zh-CN"/>
        </w:rPr>
        <w:t>4</w:t>
      </w:r>
      <w:r w:rsidRPr="005B7BFA">
        <w:rPr>
          <w:rFonts w:asciiTheme="minorHAnsi" w:eastAsia="Calibri" w:hAnsiTheme="minorHAnsi" w:cstheme="minorHAnsi"/>
          <w:b/>
          <w:kern w:val="3"/>
          <w:sz w:val="23"/>
          <w:szCs w:val="23"/>
          <w:lang w:eastAsia="zh-CN"/>
        </w:rPr>
        <w:t>.</w:t>
      </w:r>
      <w:r w:rsidR="00C34079" w:rsidRPr="005B7BFA">
        <w:rPr>
          <w:rFonts w:asciiTheme="minorHAnsi" w:eastAsia="Calibri" w:hAnsiTheme="minorHAnsi" w:cstheme="minorHAnsi"/>
          <w:b/>
          <w:kern w:val="3"/>
          <w:sz w:val="23"/>
          <w:szCs w:val="23"/>
          <w:lang w:eastAsia="zh-CN"/>
        </w:rPr>
        <w:t>0</w:t>
      </w:r>
      <w:r w:rsidRPr="005B7BFA">
        <w:rPr>
          <w:rFonts w:asciiTheme="minorHAnsi" w:eastAsia="Calibri" w:hAnsiTheme="minorHAnsi" w:cstheme="minorHAnsi"/>
          <w:b/>
          <w:kern w:val="3"/>
          <w:sz w:val="23"/>
          <w:szCs w:val="23"/>
          <w:lang w:eastAsia="zh-CN"/>
        </w:rPr>
        <w:t>00,00 EUR.</w:t>
      </w:r>
    </w:p>
    <w:p w14:paraId="3785535C"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10DBB2D0" w14:textId="11B83408"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Taksa za vložitev zahtevka za revizijo, ki se nanaša na odločitev </w:t>
      </w:r>
      <w:r w:rsidR="00E011C5" w:rsidRPr="005B7BFA">
        <w:rPr>
          <w:rFonts w:asciiTheme="minorHAnsi" w:eastAsia="Calibri" w:hAnsiTheme="minorHAnsi" w:cstheme="minorHAnsi"/>
          <w:kern w:val="3"/>
          <w:sz w:val="23"/>
          <w:szCs w:val="23"/>
          <w:lang w:eastAsia="zh-CN"/>
        </w:rPr>
        <w:t>za izbiro strank z</w:t>
      </w:r>
      <w:r w:rsidR="00953623" w:rsidRPr="005B7BFA">
        <w:rPr>
          <w:rFonts w:asciiTheme="minorHAnsi" w:eastAsia="Calibri" w:hAnsiTheme="minorHAnsi" w:cstheme="minorHAnsi"/>
          <w:kern w:val="3"/>
          <w:sz w:val="23"/>
          <w:szCs w:val="23"/>
          <w:lang w:eastAsia="zh-CN"/>
        </w:rPr>
        <w:t xml:space="preserve">a sklenitev okvirnega sporazuma, sprejeto v postopku naročila male vrednosti ali postopku zbiranja ponudb po predhodni objavi </w:t>
      </w:r>
      <w:r w:rsidRPr="005B7BFA">
        <w:rPr>
          <w:rFonts w:asciiTheme="minorHAnsi" w:eastAsia="Calibri" w:hAnsiTheme="minorHAnsi" w:cstheme="minorHAnsi"/>
          <w:kern w:val="3"/>
          <w:sz w:val="23"/>
          <w:szCs w:val="23"/>
          <w:lang w:eastAsia="zh-CN"/>
        </w:rPr>
        <w:t xml:space="preserve">ali na odstop od izvedbe javnega naročila znaša </w:t>
      </w:r>
      <w:r w:rsidR="00807D26">
        <w:rPr>
          <w:rFonts w:asciiTheme="minorHAnsi" w:eastAsia="Calibri" w:hAnsiTheme="minorHAnsi" w:cstheme="minorHAnsi"/>
          <w:b/>
          <w:kern w:val="3"/>
          <w:sz w:val="23"/>
          <w:szCs w:val="23"/>
          <w:lang w:eastAsia="zh-CN"/>
        </w:rPr>
        <w:t>6</w:t>
      </w:r>
      <w:r w:rsidR="00163A62" w:rsidRPr="005B7BFA">
        <w:rPr>
          <w:rFonts w:asciiTheme="minorHAnsi" w:eastAsia="Calibri" w:hAnsiTheme="minorHAnsi" w:cstheme="minorHAnsi"/>
          <w:b/>
          <w:kern w:val="3"/>
          <w:sz w:val="23"/>
          <w:szCs w:val="23"/>
          <w:lang w:eastAsia="zh-CN"/>
        </w:rPr>
        <w:t xml:space="preserve">.000,00 </w:t>
      </w:r>
      <w:r w:rsidR="00163A62" w:rsidRPr="005B7BFA">
        <w:rPr>
          <w:rFonts w:asciiTheme="minorHAnsi" w:eastAsia="Calibri" w:hAnsiTheme="minorHAnsi" w:cstheme="minorHAnsi"/>
          <w:kern w:val="3"/>
          <w:sz w:val="23"/>
          <w:szCs w:val="23"/>
          <w:lang w:eastAsia="zh-CN"/>
        </w:rPr>
        <w:t>EUR</w:t>
      </w:r>
      <w:r w:rsidR="00FE3D2E" w:rsidRPr="005B7BFA">
        <w:rPr>
          <w:rFonts w:asciiTheme="minorHAnsi" w:eastAsia="Calibri" w:hAnsiTheme="minorHAnsi" w:cstheme="minorHAnsi"/>
          <w:kern w:val="3"/>
          <w:sz w:val="23"/>
          <w:szCs w:val="23"/>
          <w:lang w:eastAsia="zh-CN"/>
        </w:rPr>
        <w:t>.</w:t>
      </w:r>
    </w:p>
    <w:p w14:paraId="6C33D1B7" w14:textId="77777777" w:rsidR="00DC0455" w:rsidRPr="005B7BFA" w:rsidRDefault="00DC0455" w:rsidP="00DC0455">
      <w:pPr>
        <w:suppressAutoHyphens/>
        <w:autoSpaceDN w:val="0"/>
        <w:spacing w:after="0"/>
        <w:ind w:right="6"/>
        <w:jc w:val="both"/>
        <w:textAlignment w:val="baseline"/>
        <w:rPr>
          <w:rFonts w:asciiTheme="minorHAnsi" w:eastAsia="Calibri" w:hAnsiTheme="minorHAnsi" w:cstheme="minorHAnsi"/>
          <w:kern w:val="3"/>
          <w:sz w:val="23"/>
          <w:szCs w:val="23"/>
          <w:highlight w:val="cyan"/>
          <w:lang w:eastAsia="zh-CN"/>
        </w:rPr>
      </w:pPr>
    </w:p>
    <w:p w14:paraId="75065DE8" w14:textId="689D0E20" w:rsidR="00DC0455" w:rsidRPr="006E0652" w:rsidRDefault="00DC0455" w:rsidP="00DC0455">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6E0652">
        <w:rPr>
          <w:rFonts w:asciiTheme="minorHAnsi" w:eastAsia="Calibri" w:hAnsiTheme="minorHAnsi" w:cstheme="minorHAnsi"/>
          <w:kern w:val="3"/>
          <w:sz w:val="23"/>
          <w:szCs w:val="23"/>
          <w:lang w:eastAsia="zh-CN"/>
        </w:rPr>
        <w:t>Znesek vrednosti taks za druge primere je razviden iz drugega, tretjega in četrtega odstavka 71. člena ZPVPJN.</w:t>
      </w:r>
    </w:p>
    <w:p w14:paraId="5767867D" w14:textId="5E9E2BE2"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399F5AB4"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31677772"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Upoštevajoč Pravilnik o podračunih ter načinu plačevanja obveznih dajatev in drugih javnofinančnih prihodkov (Uradni list RS, št. 103/2010 s spremembami) so </w:t>
      </w:r>
      <w:r w:rsidRPr="005B7BFA">
        <w:rPr>
          <w:rFonts w:asciiTheme="minorHAnsi" w:eastAsia="Calibri" w:hAnsiTheme="minorHAnsi" w:cstheme="minorHAnsi"/>
          <w:b/>
          <w:bCs/>
          <w:kern w:val="3"/>
          <w:sz w:val="23"/>
          <w:szCs w:val="23"/>
          <w:lang w:eastAsia="zh-CN"/>
        </w:rPr>
        <w:t>potrebni podatki za plačilo takse za predrevizijski in revizijski postopek</w:t>
      </w:r>
      <w:r w:rsidRPr="005B7BFA">
        <w:rPr>
          <w:rFonts w:asciiTheme="minorHAnsi" w:eastAsia="Calibri" w:hAnsiTheme="minorHAnsi" w:cstheme="minorHAnsi"/>
          <w:kern w:val="3"/>
          <w:sz w:val="23"/>
          <w:szCs w:val="23"/>
          <w:lang w:eastAsia="zh-CN"/>
        </w:rPr>
        <w:t xml:space="preserve"> sledeči:</w:t>
      </w:r>
    </w:p>
    <w:p w14:paraId="695E11E6"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58E19B51"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Transakcijski račun:</w:t>
      </w:r>
      <w:r w:rsidRPr="005B7BFA">
        <w:rPr>
          <w:rFonts w:asciiTheme="minorHAnsi" w:eastAsia="Calibri" w:hAnsiTheme="minorHAnsi" w:cstheme="minorHAnsi"/>
          <w:kern w:val="3"/>
          <w:sz w:val="23"/>
          <w:szCs w:val="23"/>
          <w:lang w:eastAsia="zh-CN"/>
        </w:rPr>
        <w:tab/>
        <w:t>SI56 0110 0100 0358 802</w:t>
      </w:r>
    </w:p>
    <w:p w14:paraId="62104871"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Odprt pri:</w:t>
      </w:r>
      <w:r w:rsidRPr="005B7BFA">
        <w:rPr>
          <w:rFonts w:asciiTheme="minorHAnsi" w:eastAsia="Calibri" w:hAnsiTheme="minorHAnsi" w:cstheme="minorHAnsi"/>
          <w:kern w:val="3"/>
          <w:sz w:val="23"/>
          <w:szCs w:val="23"/>
          <w:lang w:eastAsia="zh-CN"/>
        </w:rPr>
        <w:tab/>
      </w:r>
      <w:r w:rsidRPr="005B7BFA">
        <w:rPr>
          <w:rFonts w:asciiTheme="minorHAnsi" w:eastAsia="Calibri" w:hAnsiTheme="minorHAnsi" w:cstheme="minorHAnsi"/>
          <w:kern w:val="3"/>
          <w:sz w:val="23"/>
          <w:szCs w:val="23"/>
          <w:lang w:eastAsia="zh-CN"/>
        </w:rPr>
        <w:tab/>
        <w:t>Banka Slovenije, Slovenska 35, 1505 Ljubljana, Slovenija</w:t>
      </w:r>
    </w:p>
    <w:p w14:paraId="25B804F9"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SWIFT KODA:</w:t>
      </w:r>
      <w:r w:rsidRPr="005B7BFA">
        <w:rPr>
          <w:rFonts w:asciiTheme="minorHAnsi" w:eastAsia="Calibri" w:hAnsiTheme="minorHAnsi" w:cstheme="minorHAnsi"/>
          <w:kern w:val="3"/>
          <w:sz w:val="23"/>
          <w:szCs w:val="23"/>
          <w:lang w:eastAsia="zh-CN"/>
        </w:rPr>
        <w:tab/>
      </w:r>
      <w:r w:rsidRPr="005B7BFA">
        <w:rPr>
          <w:rFonts w:asciiTheme="minorHAnsi" w:eastAsia="Calibri" w:hAnsiTheme="minorHAnsi" w:cstheme="minorHAnsi"/>
          <w:kern w:val="3"/>
          <w:sz w:val="23"/>
          <w:szCs w:val="23"/>
          <w:lang w:eastAsia="zh-CN"/>
        </w:rPr>
        <w:tab/>
        <w:t>BS LJ SI 2X</w:t>
      </w:r>
    </w:p>
    <w:p w14:paraId="1FA389D8"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IBAN:</w:t>
      </w:r>
      <w:r w:rsidRPr="005B7BFA">
        <w:rPr>
          <w:rFonts w:asciiTheme="minorHAnsi" w:eastAsia="Calibri" w:hAnsiTheme="minorHAnsi" w:cstheme="minorHAnsi"/>
          <w:kern w:val="3"/>
          <w:sz w:val="23"/>
          <w:szCs w:val="23"/>
          <w:lang w:eastAsia="zh-CN"/>
        </w:rPr>
        <w:tab/>
      </w:r>
      <w:r w:rsidRPr="005B7BFA">
        <w:rPr>
          <w:rFonts w:asciiTheme="minorHAnsi" w:eastAsia="Calibri" w:hAnsiTheme="minorHAnsi" w:cstheme="minorHAnsi"/>
          <w:kern w:val="3"/>
          <w:sz w:val="23"/>
          <w:szCs w:val="23"/>
          <w:lang w:eastAsia="zh-CN"/>
        </w:rPr>
        <w:tab/>
      </w:r>
      <w:r w:rsidRPr="005B7BFA">
        <w:rPr>
          <w:rFonts w:asciiTheme="minorHAnsi" w:eastAsia="Calibri" w:hAnsiTheme="minorHAnsi" w:cstheme="minorHAnsi"/>
          <w:kern w:val="3"/>
          <w:sz w:val="23"/>
          <w:szCs w:val="23"/>
          <w:lang w:eastAsia="zh-CN"/>
        </w:rPr>
        <w:tab/>
        <w:t>SI56011001000358802</w:t>
      </w:r>
    </w:p>
    <w:p w14:paraId="5FEBDE96"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Referenca:</w:t>
      </w:r>
      <w:r w:rsidRPr="005B7BFA">
        <w:rPr>
          <w:rFonts w:asciiTheme="minorHAnsi" w:eastAsia="Calibri" w:hAnsiTheme="minorHAnsi" w:cstheme="minorHAnsi"/>
          <w:kern w:val="3"/>
          <w:sz w:val="23"/>
          <w:szCs w:val="23"/>
          <w:lang w:eastAsia="zh-CN"/>
        </w:rPr>
        <w:tab/>
      </w:r>
      <w:r w:rsidRPr="005B7BFA">
        <w:rPr>
          <w:rFonts w:asciiTheme="minorHAnsi" w:eastAsia="Calibri" w:hAnsiTheme="minorHAnsi" w:cstheme="minorHAnsi"/>
          <w:kern w:val="3"/>
          <w:sz w:val="23"/>
          <w:szCs w:val="23"/>
          <w:lang w:eastAsia="zh-CN"/>
        </w:rPr>
        <w:tab/>
        <w:t>11 16110-7111290-XXXXXXLL</w:t>
      </w:r>
    </w:p>
    <w:p w14:paraId="76C70664"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4C4D2BBB" w14:textId="77777777" w:rsidR="00CE7269"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b/>
          <w:bCs/>
          <w:kern w:val="3"/>
          <w:sz w:val="23"/>
          <w:szCs w:val="23"/>
          <w:lang w:eastAsia="zh-CN"/>
        </w:rPr>
        <w:t>Navodila za sestavo reference (sklica)</w:t>
      </w:r>
      <w:r w:rsidRPr="005B7BFA">
        <w:rPr>
          <w:rFonts w:asciiTheme="minorHAnsi" w:eastAsia="Calibri" w:hAnsiTheme="minorHAnsi" w:cstheme="minorHAnsi"/>
          <w:kern w:val="3"/>
          <w:sz w:val="23"/>
          <w:szCs w:val="23"/>
          <w:lang w:eastAsia="zh-CN"/>
        </w:rPr>
        <w:t>:</w:t>
      </w:r>
    </w:p>
    <w:p w14:paraId="47937315"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br/>
        <w:t>Za plačilo za takse se uporabi referenca po modelu 11. Referenca je sestavljena iz treh podatkov (P1 - P2 - P3). Prvi in drugi del reference, P1 in P2, sta vedno en</w:t>
      </w:r>
      <w:r w:rsidR="00CE7269" w:rsidRPr="005B7BFA">
        <w:rPr>
          <w:rFonts w:asciiTheme="minorHAnsi" w:eastAsia="Calibri" w:hAnsiTheme="minorHAnsi" w:cstheme="minorHAnsi"/>
          <w:kern w:val="3"/>
          <w:sz w:val="23"/>
          <w:szCs w:val="23"/>
          <w:lang w:eastAsia="zh-CN"/>
        </w:rPr>
        <w:t>aka in se ločita z vezajem:</w:t>
      </w:r>
      <w:r w:rsidR="00CE7269" w:rsidRPr="005B7BFA">
        <w:rPr>
          <w:rFonts w:asciiTheme="minorHAnsi" w:eastAsia="Calibri" w:hAnsiTheme="minorHAnsi" w:cstheme="minorHAnsi"/>
          <w:kern w:val="3"/>
          <w:sz w:val="23"/>
          <w:szCs w:val="23"/>
          <w:lang w:eastAsia="zh-CN"/>
        </w:rPr>
        <w:br/>
        <w:t>P1:16110</w:t>
      </w:r>
      <w:r w:rsidR="00CE7269" w:rsidRPr="005B7BFA">
        <w:rPr>
          <w:rFonts w:asciiTheme="minorHAnsi" w:eastAsia="Calibri" w:hAnsiTheme="minorHAnsi" w:cstheme="minorHAnsi"/>
          <w:kern w:val="3"/>
          <w:sz w:val="23"/>
          <w:szCs w:val="23"/>
          <w:lang w:eastAsia="zh-CN"/>
        </w:rPr>
        <w:br/>
        <w:t>P2:</w:t>
      </w:r>
      <w:r w:rsidRPr="005B7BFA">
        <w:rPr>
          <w:rFonts w:asciiTheme="minorHAnsi" w:eastAsia="Calibri" w:hAnsiTheme="minorHAnsi" w:cstheme="minorHAnsi"/>
          <w:kern w:val="3"/>
          <w:sz w:val="23"/>
          <w:szCs w:val="23"/>
          <w:lang w:eastAsia="zh-CN"/>
        </w:rPr>
        <w:t>7111290</w:t>
      </w:r>
      <w:r w:rsidRPr="005B7BFA">
        <w:rPr>
          <w:rFonts w:asciiTheme="minorHAnsi" w:eastAsia="Calibri" w:hAnsiTheme="minorHAnsi" w:cstheme="minorHAnsi"/>
          <w:kern w:val="3"/>
          <w:sz w:val="23"/>
          <w:szCs w:val="23"/>
          <w:lang w:eastAsia="zh-CN"/>
        </w:rPr>
        <w:br/>
      </w:r>
      <w:r w:rsidRPr="005B7BFA">
        <w:rPr>
          <w:rFonts w:asciiTheme="minorHAnsi" w:eastAsia="Calibri" w:hAnsiTheme="minorHAnsi" w:cstheme="minorHAnsi"/>
          <w:kern w:val="3"/>
          <w:sz w:val="23"/>
          <w:szCs w:val="23"/>
          <w:lang w:eastAsia="zh-CN"/>
        </w:rPr>
        <w:br/>
        <w:t xml:space="preserve">Zadnji, tretji del reference, P3, predstavlja številko objave obvestila o naročilu, izjemoma pa numerično oznako javnega naročila, zato je za vsak postopek javnega naročanja drugačen. Sestavljen je iz 8 cifer, od tega sta zadnji dve mesti namenjeni navedbi letnice iz številke objave oz. oznake javnega naročila. </w:t>
      </w:r>
    </w:p>
    <w:p w14:paraId="7EB2D7C6"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2E0CBD65" w14:textId="77777777" w:rsidR="001B362E"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lastRenderedPageBreak/>
        <w:t xml:space="preserve">Primer reference za postopek oddaje naročila male vrednosti, odprti postopek, </w:t>
      </w:r>
      <w:r w:rsidR="001B362E" w:rsidRPr="005B7BFA">
        <w:rPr>
          <w:rFonts w:asciiTheme="minorHAnsi" w:eastAsia="Calibri" w:hAnsiTheme="minorHAnsi" w:cstheme="minorHAnsi"/>
          <w:kern w:val="3"/>
          <w:sz w:val="23"/>
          <w:szCs w:val="23"/>
          <w:lang w:eastAsia="zh-CN"/>
        </w:rPr>
        <w:t>partnerstvo za inovacije</w:t>
      </w:r>
      <w:r w:rsidRPr="005B7BFA">
        <w:rPr>
          <w:rFonts w:asciiTheme="minorHAnsi" w:eastAsia="Calibri" w:hAnsiTheme="minorHAnsi" w:cstheme="minorHAnsi"/>
          <w:kern w:val="3"/>
          <w:sz w:val="23"/>
          <w:szCs w:val="23"/>
          <w:lang w:eastAsia="zh-CN"/>
        </w:rPr>
        <w:t xml:space="preserve">, konkurenčni dialog, </w:t>
      </w:r>
      <w:r w:rsidR="000B1956" w:rsidRPr="005B7BFA">
        <w:rPr>
          <w:rFonts w:asciiTheme="minorHAnsi" w:eastAsia="Calibri" w:hAnsiTheme="minorHAnsi" w:cstheme="minorHAnsi"/>
          <w:kern w:val="3"/>
          <w:sz w:val="23"/>
          <w:szCs w:val="23"/>
          <w:lang w:eastAsia="zh-CN"/>
        </w:rPr>
        <w:t xml:space="preserve">konkurenčni postopek s pogajanji, </w:t>
      </w:r>
      <w:r w:rsidRPr="005B7BFA">
        <w:rPr>
          <w:rFonts w:asciiTheme="minorHAnsi" w:eastAsia="Calibri" w:hAnsiTheme="minorHAnsi" w:cstheme="minorHAnsi"/>
          <w:kern w:val="3"/>
          <w:sz w:val="23"/>
          <w:szCs w:val="23"/>
          <w:lang w:eastAsia="zh-CN"/>
        </w:rPr>
        <w:t>natečaj:</w:t>
      </w:r>
    </w:p>
    <w:p w14:paraId="39CA85E9" w14:textId="0C920816" w:rsidR="00CE7269"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Številka objave: JN 10321/201</w:t>
      </w:r>
      <w:r w:rsidR="00FF6490">
        <w:rPr>
          <w:rFonts w:asciiTheme="minorHAnsi" w:eastAsia="Calibri" w:hAnsiTheme="minorHAnsi" w:cstheme="minorHAnsi"/>
          <w:kern w:val="3"/>
          <w:sz w:val="23"/>
          <w:szCs w:val="23"/>
          <w:lang w:eastAsia="zh-CN"/>
        </w:rPr>
        <w:t>8</w:t>
      </w:r>
    </w:p>
    <w:p w14:paraId="29801AA8" w14:textId="35FC36D1" w:rsidR="00CE7269"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Sklic: 16110-7111290-0103211</w:t>
      </w:r>
      <w:r w:rsidR="00FF6490">
        <w:rPr>
          <w:rFonts w:asciiTheme="minorHAnsi" w:eastAsia="Calibri" w:hAnsiTheme="minorHAnsi" w:cstheme="minorHAnsi"/>
          <w:kern w:val="3"/>
          <w:sz w:val="23"/>
          <w:szCs w:val="23"/>
          <w:lang w:eastAsia="zh-CN"/>
        </w:rPr>
        <w:t>8</w:t>
      </w:r>
    </w:p>
    <w:p w14:paraId="328B5ECC" w14:textId="77777777" w:rsidR="008123CC" w:rsidRPr="005B7BFA" w:rsidRDefault="008123CC"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728EF158"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70CDAC03" w14:textId="77777777" w:rsidR="008D5DE4" w:rsidRPr="005B7BFA" w:rsidRDefault="008D5DE4" w:rsidP="008D5DE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Še več informacij o taksi za postopek revizije oddaje javnega naročila</w:t>
      </w:r>
      <w:r w:rsidR="00EA1D8C" w:rsidRPr="005B7BFA">
        <w:rPr>
          <w:rFonts w:asciiTheme="minorHAnsi" w:eastAsia="Calibri" w:hAnsiTheme="minorHAnsi" w:cstheme="minorHAnsi"/>
          <w:kern w:val="3"/>
          <w:sz w:val="23"/>
          <w:szCs w:val="23"/>
          <w:lang w:eastAsia="zh-CN"/>
        </w:rPr>
        <w:t xml:space="preserve"> </w:t>
      </w:r>
      <w:r w:rsidRPr="005B7BFA">
        <w:rPr>
          <w:rFonts w:asciiTheme="minorHAnsi" w:eastAsia="Calibri" w:hAnsiTheme="minorHAnsi" w:cstheme="minorHAnsi"/>
          <w:kern w:val="3"/>
          <w:sz w:val="23"/>
          <w:szCs w:val="23"/>
          <w:lang w:eastAsia="zh-CN"/>
        </w:rPr>
        <w:t>je dostopnih na spletnem naslovu:</w:t>
      </w:r>
    </w:p>
    <w:p w14:paraId="1D4CD06D" w14:textId="77777777" w:rsidR="008D5DE4" w:rsidRPr="005B7BFA" w:rsidRDefault="00F943A7" w:rsidP="008D5DE4">
      <w:pPr>
        <w:suppressAutoHyphens/>
        <w:autoSpaceDN w:val="0"/>
        <w:spacing w:after="0"/>
        <w:ind w:right="6"/>
        <w:jc w:val="both"/>
        <w:textAlignment w:val="baseline"/>
        <w:rPr>
          <w:rStyle w:val="Hiperpovezava"/>
          <w:rFonts w:asciiTheme="minorHAnsi" w:eastAsia="Calibri" w:hAnsiTheme="minorHAnsi" w:cstheme="minorHAnsi"/>
          <w:color w:val="auto"/>
          <w:kern w:val="3"/>
          <w:sz w:val="23"/>
          <w:szCs w:val="23"/>
          <w:lang w:eastAsia="zh-CN"/>
        </w:rPr>
      </w:pPr>
      <w:hyperlink r:id="rId28" w:history="1">
        <w:r w:rsidR="008D5DE4" w:rsidRPr="005B7BFA">
          <w:rPr>
            <w:rStyle w:val="Hiperpovezava"/>
            <w:rFonts w:asciiTheme="minorHAnsi" w:eastAsia="Calibri" w:hAnsiTheme="minorHAnsi" w:cstheme="minorHAnsi"/>
            <w:color w:val="auto"/>
            <w:kern w:val="3"/>
            <w:sz w:val="23"/>
            <w:szCs w:val="23"/>
            <w:lang w:eastAsia="zh-CN"/>
          </w:rPr>
          <w:t>http://www.djn.mju.gov.si/sistem-javnega-narocanja/pravno-varstvo</w:t>
        </w:r>
      </w:hyperlink>
    </w:p>
    <w:p w14:paraId="26E49747" w14:textId="2F82D945" w:rsidR="00397424" w:rsidRPr="005B7BFA" w:rsidRDefault="00397424"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61E6D66A" w14:textId="501BECDC" w:rsidR="00397424" w:rsidRPr="005B7BFA" w:rsidRDefault="00397424" w:rsidP="008E0FFD">
      <w:pPr>
        <w:pStyle w:val="Naslov1"/>
        <w:rPr>
          <w:rFonts w:asciiTheme="minorHAnsi" w:eastAsia="Calibri" w:hAnsiTheme="minorHAnsi" w:cstheme="minorHAnsi"/>
        </w:rPr>
      </w:pPr>
      <w:bookmarkStart w:id="158" w:name="_Toc451354706"/>
      <w:bookmarkStart w:id="159" w:name="_Toc510009672"/>
      <w:r w:rsidRPr="005B7BFA">
        <w:rPr>
          <w:rFonts w:asciiTheme="minorHAnsi" w:eastAsia="Calibri" w:hAnsiTheme="minorHAnsi" w:cstheme="minorHAnsi"/>
        </w:rPr>
        <w:t>PROTIKORUPCIJSKO OBVESTILO</w:t>
      </w:r>
      <w:bookmarkEnd w:id="158"/>
      <w:bookmarkEnd w:id="159"/>
    </w:p>
    <w:p w14:paraId="775477ED" w14:textId="77777777" w:rsidR="006E0652" w:rsidRDefault="006E0652" w:rsidP="00D83467">
      <w:pPr>
        <w:spacing w:after="0"/>
        <w:jc w:val="both"/>
        <w:rPr>
          <w:rFonts w:asciiTheme="minorHAnsi" w:hAnsiTheme="minorHAnsi" w:cstheme="minorHAnsi"/>
          <w:lang w:eastAsia="zh-CN"/>
        </w:rPr>
      </w:pPr>
    </w:p>
    <w:p w14:paraId="2F57BB5B" w14:textId="300628B5" w:rsidR="00397424" w:rsidRPr="005B7BFA" w:rsidRDefault="00397424" w:rsidP="00D83467">
      <w:pPr>
        <w:spacing w:after="0"/>
        <w:jc w:val="both"/>
        <w:rPr>
          <w:rFonts w:asciiTheme="minorHAnsi" w:hAnsiTheme="minorHAnsi" w:cstheme="minorHAnsi"/>
          <w:lang w:eastAsia="zh-CN"/>
        </w:rPr>
      </w:pPr>
      <w:r w:rsidRPr="005B7BFA">
        <w:rPr>
          <w:rFonts w:asciiTheme="minorHAnsi" w:hAnsiTheme="minorHAnsi" w:cstheme="minorHAnsi"/>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53BB59EA" w14:textId="77777777" w:rsidR="00397424" w:rsidRPr="005B7BFA" w:rsidRDefault="00397424" w:rsidP="00D83467">
      <w:pPr>
        <w:spacing w:after="0"/>
        <w:jc w:val="both"/>
        <w:rPr>
          <w:rFonts w:asciiTheme="minorHAnsi" w:hAnsiTheme="minorHAnsi" w:cstheme="minorHAnsi"/>
          <w:lang w:eastAsia="zh-CN"/>
        </w:rPr>
      </w:pPr>
    </w:p>
    <w:p w14:paraId="55754744" w14:textId="77777777" w:rsidR="00397424" w:rsidRPr="005B7BFA" w:rsidRDefault="00397424" w:rsidP="00D83467">
      <w:pPr>
        <w:spacing w:after="0"/>
        <w:jc w:val="both"/>
        <w:rPr>
          <w:rFonts w:asciiTheme="minorHAnsi" w:hAnsiTheme="minorHAnsi" w:cstheme="minorHAnsi"/>
          <w:lang w:eastAsia="zh-CN"/>
        </w:rPr>
      </w:pPr>
      <w:r w:rsidRPr="005B7BFA">
        <w:rPr>
          <w:rFonts w:asciiTheme="minorHAnsi" w:hAnsiTheme="minorHAnsi" w:cstheme="minorHAnsi"/>
          <w:lang w:eastAsia="zh-CN"/>
        </w:rPr>
        <w:t>V času od izbire ponudbe do pričetka veljavnosti pogodbe, ponudnik ne sme pričenjati dejanj, ki bi lahko povzročila, da pogodba ne bi pričela veljati ali ne bi bila izpolnjena.</w:t>
      </w:r>
    </w:p>
    <w:p w14:paraId="27E23F60" w14:textId="77777777" w:rsidR="00213FFB" w:rsidRPr="005B7BFA" w:rsidRDefault="00213FFB" w:rsidP="00722B5C">
      <w:pPr>
        <w:rPr>
          <w:rFonts w:asciiTheme="minorHAnsi" w:hAnsiTheme="minorHAnsi" w:cstheme="minorHAnsi"/>
          <w:lang w:eastAsia="zh-CN"/>
        </w:rPr>
      </w:pPr>
    </w:p>
    <w:p w14:paraId="0428D66F" w14:textId="55A34504" w:rsidR="008123CC" w:rsidRPr="005B7BFA" w:rsidRDefault="008E0FFD" w:rsidP="008E0FFD">
      <w:pPr>
        <w:pStyle w:val="Naslov1"/>
        <w:rPr>
          <w:rFonts w:asciiTheme="minorHAnsi" w:eastAsia="Calibri" w:hAnsiTheme="minorHAnsi" w:cstheme="minorHAnsi"/>
        </w:rPr>
      </w:pPr>
      <w:bookmarkStart w:id="160" w:name="_Toc510009673"/>
      <w:r w:rsidRPr="005B7BFA">
        <w:rPr>
          <w:rFonts w:asciiTheme="minorHAnsi" w:eastAsia="Calibri" w:hAnsiTheme="minorHAnsi" w:cstheme="minorHAnsi"/>
        </w:rPr>
        <w:t>SOFINANCIRANJ</w:t>
      </w:r>
      <w:r w:rsidR="00D03796" w:rsidRPr="005B7BFA">
        <w:rPr>
          <w:rFonts w:asciiTheme="minorHAnsi" w:eastAsia="Calibri" w:hAnsiTheme="minorHAnsi" w:cstheme="minorHAnsi"/>
        </w:rPr>
        <w:t>E</w:t>
      </w:r>
      <w:bookmarkEnd w:id="160"/>
    </w:p>
    <w:p w14:paraId="2DB706EA" w14:textId="77777777" w:rsidR="00C5224B" w:rsidRPr="005B7BFA" w:rsidRDefault="00C5224B" w:rsidP="00C5224B">
      <w:pPr>
        <w:spacing w:after="0" w:line="240" w:lineRule="auto"/>
        <w:jc w:val="both"/>
        <w:rPr>
          <w:rFonts w:asciiTheme="minorHAnsi" w:hAnsiTheme="minorHAnsi" w:cstheme="minorHAnsi"/>
          <w:color w:val="auto"/>
          <w:highlight w:val="yellow"/>
        </w:rPr>
      </w:pPr>
    </w:p>
    <w:p w14:paraId="18A06BD0" w14:textId="43CF78CC" w:rsidR="00F65956" w:rsidRDefault="00E36521" w:rsidP="00B03A4D">
      <w:pPr>
        <w:spacing w:after="0"/>
        <w:jc w:val="both"/>
        <w:rPr>
          <w:rFonts w:asciiTheme="minorHAnsi" w:hAnsiTheme="minorHAnsi" w:cstheme="minorHAnsi"/>
          <w:sz w:val="23"/>
          <w:szCs w:val="23"/>
          <w:lang w:eastAsia="zh-CN"/>
        </w:rPr>
      </w:pPr>
      <w:r w:rsidRPr="00F829D8">
        <w:rPr>
          <w:rFonts w:asciiTheme="minorHAnsi" w:hAnsiTheme="minorHAnsi" w:cstheme="minorHAnsi"/>
          <w:color w:val="auto"/>
        </w:rPr>
        <w:t xml:space="preserve">Naložbo sofinancirata Republika Slovenija in Evropska unija iz </w:t>
      </w:r>
      <w:r w:rsidR="00C119B3" w:rsidRPr="00F829D8">
        <w:rPr>
          <w:rFonts w:asciiTheme="minorHAnsi" w:hAnsiTheme="minorHAnsi" w:cstheme="minorHAnsi"/>
          <w:color w:val="auto"/>
        </w:rPr>
        <w:t xml:space="preserve">Evropskih strukturnih in investicijskih skladov </w:t>
      </w:r>
      <w:r w:rsidR="00C119B3" w:rsidRPr="00F829D8">
        <w:rPr>
          <w:rFonts w:asciiTheme="minorHAnsi" w:hAnsiTheme="minorHAnsi" w:cstheme="minorHAnsi"/>
          <w:sz w:val="23"/>
          <w:szCs w:val="23"/>
          <w:lang w:eastAsia="zh-CN"/>
        </w:rPr>
        <w:t>v</w:t>
      </w:r>
      <w:r w:rsidR="00F65956" w:rsidRPr="00F829D8">
        <w:rPr>
          <w:rFonts w:asciiTheme="minorHAnsi" w:hAnsiTheme="minorHAnsi" w:cstheme="minorHAnsi"/>
          <w:sz w:val="23"/>
          <w:szCs w:val="23"/>
          <w:lang w:eastAsia="zh-CN"/>
        </w:rPr>
        <w:t xml:space="preserve"> okviru operacij trajnostne mobilnosti z mehanizmom CTN v okviru »Operativnega programa Evropske kohezijske politike za obdobje 2014-2020«, 4. prednostne osi »Trajnostna raba in proizvodnja energije ter pametna omrežja«, </w:t>
      </w:r>
      <w:r w:rsidR="00127FB8" w:rsidRPr="00F829D8">
        <w:rPr>
          <w:rFonts w:asciiTheme="minorHAnsi" w:hAnsiTheme="minorHAnsi" w:cstheme="minorHAnsi"/>
          <w:sz w:val="23"/>
          <w:szCs w:val="23"/>
          <w:lang w:eastAsia="zh-CN"/>
        </w:rPr>
        <w:t xml:space="preserve">tematskega </w:t>
      </w:r>
      <w:r w:rsidR="00AC3554" w:rsidRPr="00F829D8">
        <w:rPr>
          <w:rFonts w:asciiTheme="minorHAnsi" w:hAnsiTheme="minorHAnsi" w:cstheme="minorHAnsi"/>
          <w:sz w:val="23"/>
          <w:szCs w:val="23"/>
          <w:lang w:eastAsia="zh-CN"/>
        </w:rPr>
        <w:t>cilja</w:t>
      </w:r>
      <w:r w:rsidR="00127FB8" w:rsidRPr="00F829D8">
        <w:rPr>
          <w:rFonts w:asciiTheme="minorHAnsi" w:hAnsiTheme="minorHAnsi" w:cstheme="minorHAnsi"/>
          <w:sz w:val="23"/>
          <w:szCs w:val="23"/>
          <w:lang w:eastAsia="zh-CN"/>
        </w:rPr>
        <w:t xml:space="preserve"> 4 »Podpora prehodu na nizkoogljično gospodarstvo v vseh sektorjih«, prednostne naložbe 4.4 »Spodbujanje nizkoogljičnih strategij za vse vrste območij, zlasti za urbana območja, vključno s spodbujanjem trajnostne multimodalne urbane mobilnosti in ustreznimi omilitvenimi ukrepi</w:t>
      </w:r>
      <w:r w:rsidR="00AC3554" w:rsidRPr="00F829D8">
        <w:rPr>
          <w:rFonts w:asciiTheme="minorHAnsi" w:hAnsiTheme="minorHAnsi" w:cstheme="minorHAnsi"/>
          <w:sz w:val="23"/>
          <w:szCs w:val="23"/>
          <w:lang w:eastAsia="zh-CN"/>
        </w:rPr>
        <w:t>«.</w:t>
      </w:r>
    </w:p>
    <w:p w14:paraId="4D8F1691" w14:textId="61FA44E5" w:rsidR="00F829D8" w:rsidRDefault="00F829D8" w:rsidP="00F829D8">
      <w:pPr>
        <w:spacing w:after="0"/>
        <w:rPr>
          <w:rFonts w:asciiTheme="minorHAnsi" w:hAnsiTheme="minorHAnsi" w:cstheme="minorHAnsi"/>
          <w:sz w:val="23"/>
          <w:szCs w:val="23"/>
          <w:lang w:eastAsia="zh-CN"/>
        </w:rPr>
      </w:pPr>
    </w:p>
    <w:p w14:paraId="5931E03A" w14:textId="77777777" w:rsidR="00F829D8" w:rsidRPr="00F829D8" w:rsidRDefault="00F829D8" w:rsidP="00F829D8">
      <w:pPr>
        <w:spacing w:after="0"/>
        <w:rPr>
          <w:rFonts w:asciiTheme="minorHAnsi" w:hAnsiTheme="minorHAnsi" w:cstheme="minorHAnsi"/>
          <w:sz w:val="23"/>
          <w:szCs w:val="23"/>
          <w:lang w:eastAsia="zh-CN"/>
        </w:rPr>
      </w:pPr>
    </w:p>
    <w:p w14:paraId="565D4C91" w14:textId="77777777" w:rsidR="00EA185C" w:rsidRPr="005B7BFA" w:rsidRDefault="00EA185C" w:rsidP="000B1956">
      <w:pPr>
        <w:ind w:firstLine="708"/>
        <w:jc w:val="center"/>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lastRenderedPageBreak/>
        <w:t>Naročnik: Mestna občina Kranj</w:t>
      </w:r>
    </w:p>
    <w:p w14:paraId="544F4B57" w14:textId="77777777" w:rsidR="00EA185C" w:rsidRPr="005B7BFA" w:rsidRDefault="00EA185C" w:rsidP="00EA185C">
      <w:pPr>
        <w:rPr>
          <w:rFonts w:asciiTheme="minorHAnsi" w:hAnsiTheme="minorHAnsi" w:cstheme="minorHAnsi"/>
          <w:sz w:val="23"/>
          <w:szCs w:val="23"/>
          <w:lang w:eastAsia="zh-CN"/>
        </w:rPr>
      </w:pPr>
      <w:r w:rsidRPr="005B7BFA">
        <w:rPr>
          <w:rFonts w:asciiTheme="minorHAnsi" w:hAnsiTheme="minorHAnsi" w:cstheme="minorHAnsi"/>
          <w:sz w:val="23"/>
          <w:szCs w:val="23"/>
          <w:lang w:eastAsia="zh-CN"/>
        </w:rPr>
        <w:tab/>
      </w:r>
      <w:r w:rsidRPr="005B7BFA">
        <w:rPr>
          <w:rFonts w:asciiTheme="minorHAnsi" w:hAnsiTheme="minorHAnsi" w:cstheme="minorHAnsi"/>
          <w:sz w:val="23"/>
          <w:szCs w:val="23"/>
          <w:lang w:eastAsia="zh-CN"/>
        </w:rPr>
        <w:tab/>
      </w:r>
      <w:r w:rsidRPr="005B7BFA">
        <w:rPr>
          <w:rFonts w:asciiTheme="minorHAnsi" w:hAnsiTheme="minorHAnsi" w:cstheme="minorHAnsi"/>
          <w:sz w:val="23"/>
          <w:szCs w:val="23"/>
          <w:lang w:eastAsia="zh-CN"/>
        </w:rPr>
        <w:tab/>
      </w:r>
      <w:r w:rsidRPr="005B7BFA">
        <w:rPr>
          <w:rFonts w:asciiTheme="minorHAnsi" w:hAnsiTheme="minorHAnsi" w:cstheme="minorHAnsi"/>
          <w:sz w:val="23"/>
          <w:szCs w:val="23"/>
          <w:lang w:eastAsia="zh-CN"/>
        </w:rPr>
        <w:tab/>
      </w:r>
      <w:r w:rsidRPr="005B7BFA">
        <w:rPr>
          <w:rFonts w:asciiTheme="minorHAnsi" w:hAnsiTheme="minorHAnsi" w:cstheme="minorHAnsi"/>
          <w:sz w:val="23"/>
          <w:szCs w:val="23"/>
          <w:lang w:eastAsia="zh-CN"/>
        </w:rPr>
        <w:tab/>
        <w:t xml:space="preserve">       </w:t>
      </w:r>
    </w:p>
    <w:p w14:paraId="010A2931" w14:textId="424D1C8A" w:rsidR="00EA185C" w:rsidRPr="005B7BFA" w:rsidRDefault="00EA185C" w:rsidP="00EA185C">
      <w:pPr>
        <w:rPr>
          <w:rFonts w:asciiTheme="minorHAnsi" w:hAnsiTheme="minorHAnsi" w:cstheme="minorHAnsi"/>
          <w:b/>
          <w:sz w:val="23"/>
          <w:szCs w:val="23"/>
          <w:lang w:eastAsia="zh-CN"/>
        </w:rPr>
      </w:pPr>
      <w:r w:rsidRPr="005B7BFA">
        <w:rPr>
          <w:rFonts w:asciiTheme="minorHAnsi" w:hAnsiTheme="minorHAnsi" w:cstheme="minorHAnsi"/>
          <w:sz w:val="23"/>
          <w:szCs w:val="23"/>
          <w:lang w:eastAsia="zh-CN"/>
        </w:rPr>
        <w:tab/>
      </w:r>
      <w:r w:rsidRPr="005B7BFA">
        <w:rPr>
          <w:rFonts w:asciiTheme="minorHAnsi" w:hAnsiTheme="minorHAnsi" w:cstheme="minorHAnsi"/>
          <w:sz w:val="23"/>
          <w:szCs w:val="23"/>
          <w:lang w:eastAsia="zh-CN"/>
        </w:rPr>
        <w:tab/>
      </w:r>
      <w:r w:rsidR="000B1956" w:rsidRPr="005B7BFA">
        <w:rPr>
          <w:rFonts w:asciiTheme="minorHAnsi" w:hAnsiTheme="minorHAnsi" w:cstheme="minorHAnsi"/>
          <w:sz w:val="23"/>
          <w:szCs w:val="23"/>
          <w:lang w:eastAsia="zh-CN"/>
        </w:rPr>
        <w:tab/>
      </w:r>
      <w:r w:rsidR="000B1956" w:rsidRPr="005B7BFA">
        <w:rPr>
          <w:rFonts w:asciiTheme="minorHAnsi" w:hAnsiTheme="minorHAnsi" w:cstheme="minorHAnsi"/>
          <w:sz w:val="23"/>
          <w:szCs w:val="23"/>
          <w:lang w:eastAsia="zh-CN"/>
        </w:rPr>
        <w:tab/>
      </w:r>
      <w:r w:rsidR="00925DBC">
        <w:rPr>
          <w:rFonts w:asciiTheme="minorHAnsi" w:hAnsiTheme="minorHAnsi" w:cstheme="minorHAnsi"/>
          <w:sz w:val="23"/>
          <w:szCs w:val="23"/>
          <w:lang w:eastAsia="zh-CN"/>
        </w:rPr>
        <w:tab/>
      </w:r>
      <w:r w:rsidR="000B1956" w:rsidRPr="005B7BFA">
        <w:rPr>
          <w:rFonts w:asciiTheme="minorHAnsi" w:hAnsiTheme="minorHAnsi" w:cstheme="minorHAnsi"/>
          <w:sz w:val="23"/>
          <w:szCs w:val="23"/>
          <w:lang w:eastAsia="zh-CN"/>
        </w:rPr>
        <w:t xml:space="preserve">        </w:t>
      </w:r>
      <w:r w:rsidRPr="005B7BFA">
        <w:rPr>
          <w:rFonts w:asciiTheme="minorHAnsi" w:hAnsiTheme="minorHAnsi" w:cstheme="minorHAnsi"/>
          <w:b/>
          <w:sz w:val="23"/>
          <w:szCs w:val="23"/>
          <w:lang w:eastAsia="zh-CN"/>
        </w:rPr>
        <w:t>Župan</w:t>
      </w:r>
    </w:p>
    <w:p w14:paraId="7DDAF571" w14:textId="2E0A0277" w:rsidR="00EA185C" w:rsidRPr="005B7BFA" w:rsidRDefault="00EA185C" w:rsidP="00EA185C">
      <w:pPr>
        <w:rPr>
          <w:rFonts w:asciiTheme="minorHAnsi" w:hAnsiTheme="minorHAnsi" w:cstheme="minorHAnsi"/>
          <w:b/>
          <w:sz w:val="23"/>
          <w:szCs w:val="23"/>
          <w:lang w:eastAsia="zh-CN"/>
        </w:rPr>
        <w:sectPr w:rsidR="00EA185C" w:rsidRPr="005B7BFA" w:rsidSect="00FC0EA6">
          <w:pgSz w:w="11906" w:h="16838"/>
          <w:pgMar w:top="1418" w:right="1418" w:bottom="1418" w:left="1418" w:header="708" w:footer="708" w:gutter="0"/>
          <w:cols w:space="708"/>
          <w:titlePg/>
        </w:sectPr>
      </w:pPr>
      <w:r w:rsidRPr="005B7BFA">
        <w:rPr>
          <w:rFonts w:asciiTheme="minorHAnsi" w:hAnsiTheme="minorHAnsi" w:cstheme="minorHAnsi"/>
          <w:b/>
          <w:sz w:val="23"/>
          <w:szCs w:val="23"/>
          <w:lang w:eastAsia="zh-CN"/>
        </w:rPr>
        <w:tab/>
      </w:r>
      <w:r w:rsidRPr="005B7BFA">
        <w:rPr>
          <w:rFonts w:asciiTheme="minorHAnsi" w:hAnsiTheme="minorHAnsi" w:cstheme="minorHAnsi"/>
          <w:b/>
          <w:sz w:val="23"/>
          <w:szCs w:val="23"/>
          <w:lang w:eastAsia="zh-CN"/>
        </w:rPr>
        <w:tab/>
      </w:r>
      <w:r w:rsidR="000B1956" w:rsidRPr="005B7BFA">
        <w:rPr>
          <w:rFonts w:asciiTheme="minorHAnsi" w:hAnsiTheme="minorHAnsi" w:cstheme="minorHAnsi"/>
          <w:b/>
          <w:sz w:val="23"/>
          <w:szCs w:val="23"/>
          <w:lang w:eastAsia="zh-CN"/>
        </w:rPr>
        <w:tab/>
      </w:r>
      <w:r w:rsidR="000B1956" w:rsidRPr="005B7BFA">
        <w:rPr>
          <w:rFonts w:asciiTheme="minorHAnsi" w:hAnsiTheme="minorHAnsi" w:cstheme="minorHAnsi"/>
          <w:b/>
          <w:sz w:val="23"/>
          <w:szCs w:val="23"/>
          <w:lang w:eastAsia="zh-CN"/>
        </w:rPr>
        <w:tab/>
      </w:r>
      <w:r w:rsidR="00925DBC">
        <w:rPr>
          <w:rFonts w:asciiTheme="minorHAnsi" w:hAnsiTheme="minorHAnsi" w:cstheme="minorHAnsi"/>
          <w:b/>
          <w:sz w:val="23"/>
          <w:szCs w:val="23"/>
          <w:lang w:eastAsia="zh-CN"/>
        </w:rPr>
        <w:tab/>
      </w:r>
      <w:r w:rsidR="000B1956" w:rsidRPr="005B7BFA">
        <w:rPr>
          <w:rFonts w:asciiTheme="minorHAnsi" w:hAnsiTheme="minorHAnsi" w:cstheme="minorHAnsi"/>
          <w:b/>
          <w:sz w:val="23"/>
          <w:szCs w:val="23"/>
          <w:lang w:eastAsia="zh-CN"/>
        </w:rPr>
        <w:t xml:space="preserve">        </w:t>
      </w:r>
      <w:r w:rsidRPr="005B7BFA">
        <w:rPr>
          <w:rFonts w:asciiTheme="minorHAnsi" w:hAnsiTheme="minorHAnsi" w:cstheme="minorHAnsi"/>
          <w:b/>
          <w:sz w:val="23"/>
          <w:szCs w:val="23"/>
          <w:lang w:eastAsia="zh-CN"/>
        </w:rPr>
        <w:t>Boštjan Trilar</w:t>
      </w:r>
    </w:p>
    <w:p w14:paraId="5406FC8B" w14:textId="77777777" w:rsidR="007C2B6C" w:rsidRPr="005B7BFA" w:rsidRDefault="007C2B6C">
      <w:pPr>
        <w:rPr>
          <w:rFonts w:asciiTheme="minorHAnsi" w:hAnsiTheme="minorHAnsi" w:cstheme="minorHAnsi"/>
          <w:sz w:val="23"/>
          <w:szCs w:val="23"/>
          <w:lang w:eastAsia="zh-CN"/>
        </w:rPr>
      </w:pPr>
    </w:p>
    <w:p w14:paraId="2B1335B1" w14:textId="77777777" w:rsidR="007C2B6C" w:rsidRPr="005B7BFA" w:rsidRDefault="009730CC">
      <w:pPr>
        <w:rPr>
          <w:rFonts w:asciiTheme="minorHAnsi" w:hAnsiTheme="minorHAnsi" w:cstheme="minorHAnsi"/>
          <w:sz w:val="23"/>
          <w:szCs w:val="23"/>
          <w:lang w:eastAsia="zh-CN"/>
        </w:rPr>
      </w:pPr>
      <w:r w:rsidRPr="005B7BFA">
        <w:rPr>
          <w:rFonts w:asciiTheme="minorHAnsi" w:hAnsiTheme="minorHAnsi" w:cstheme="minorHAnsi"/>
          <w:noProof/>
          <w:sz w:val="23"/>
          <w:szCs w:val="23"/>
          <w:lang w:eastAsia="sl-SI"/>
        </w:rPr>
        <mc:AlternateContent>
          <mc:Choice Requires="wpg">
            <w:drawing>
              <wp:anchor distT="0" distB="0" distL="114300" distR="114300" simplePos="0" relativeHeight="251659264" behindDoc="1" locked="0" layoutInCell="1" allowOverlap="1" wp14:anchorId="6465F2CB" wp14:editId="36203A13">
                <wp:simplePos x="0" y="0"/>
                <wp:positionH relativeFrom="page">
                  <wp:posOffset>294198</wp:posOffset>
                </wp:positionH>
                <wp:positionV relativeFrom="page">
                  <wp:posOffset>270344</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8719F5" w14:textId="77777777" w:rsidR="002F19A8" w:rsidRPr="008B496A" w:rsidRDefault="002F19A8" w:rsidP="009730CC">
                              <w:pPr>
                                <w:pStyle w:val="Naslov"/>
                              </w:pPr>
                              <w:bookmarkStart w:id="161" w:name="_Toc510009674"/>
                              <w:r>
                                <w:t>B</w:t>
                              </w:r>
                              <w:r w:rsidRPr="008B496A">
                                <w:t xml:space="preserve">) </w:t>
                              </w:r>
                              <w:r>
                                <w:t>OBRAZCI</w:t>
                              </w:r>
                              <w:bookmarkEnd w:id="161"/>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6465F2CB" id="Skupina 59" o:spid="_x0000_s1029" style="position:absolute;margin-left:23.15pt;margin-top:21.3pt;width:502pt;height:718.55pt;z-index:-251657216;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2A8719F5" w14:textId="77777777" w:rsidR="002F19A8" w:rsidRPr="008B496A" w:rsidRDefault="002F19A8" w:rsidP="009730CC">
                        <w:pPr>
                          <w:pStyle w:val="Naslov"/>
                        </w:pPr>
                        <w:bookmarkStart w:id="162" w:name="_Toc510009674"/>
                        <w:r>
                          <w:t>B</w:t>
                        </w:r>
                        <w:r w:rsidRPr="008B496A">
                          <w:t xml:space="preserve">) </w:t>
                        </w:r>
                        <w:r>
                          <w:t>OBRAZCI</w:t>
                        </w:r>
                        <w:bookmarkEnd w:id="162"/>
                      </w:p>
                    </w:txbxContent>
                  </v:textbox>
                </v:shape>
                <w10:wrap anchorx="page" anchory="page"/>
              </v:group>
            </w:pict>
          </mc:Fallback>
        </mc:AlternateContent>
      </w:r>
      <w:r w:rsidR="007C2B6C" w:rsidRPr="005B7BFA">
        <w:rPr>
          <w:rFonts w:asciiTheme="minorHAnsi" w:hAnsiTheme="minorHAnsi" w:cstheme="minorHAnsi"/>
          <w:sz w:val="23"/>
          <w:szCs w:val="23"/>
          <w:lang w:eastAsia="zh-CN"/>
        </w:rPr>
        <w:br w:type="page"/>
      </w:r>
    </w:p>
    <w:p w14:paraId="1AFF8EEF" w14:textId="78D9C662" w:rsidR="00444EF4" w:rsidRPr="005B7BFA" w:rsidRDefault="008509A2" w:rsidP="00EA165F">
      <w:pPr>
        <w:pStyle w:val="Slog3"/>
        <w:rPr>
          <w:rStyle w:val="Neenpoudarek"/>
          <w:rFonts w:asciiTheme="minorHAnsi" w:hAnsiTheme="minorHAnsi" w:cstheme="minorHAnsi"/>
          <w:i/>
          <w:sz w:val="23"/>
        </w:rPr>
      </w:pPr>
      <w:bookmarkStart w:id="163" w:name="_Toc451354707"/>
      <w:bookmarkStart w:id="164" w:name="_Toc510009675"/>
      <w:r w:rsidRPr="005B7BFA">
        <w:rPr>
          <w:rStyle w:val="Neenpoudarek"/>
          <w:rFonts w:asciiTheme="minorHAnsi" w:hAnsiTheme="minorHAnsi" w:cstheme="minorHAnsi"/>
          <w:i/>
          <w:sz w:val="23"/>
        </w:rPr>
        <w:lastRenderedPageBreak/>
        <w:t>PRILOGA</w:t>
      </w:r>
      <w:r w:rsidR="007C2B6C" w:rsidRPr="005B7BFA">
        <w:rPr>
          <w:rStyle w:val="Neenpoudarek"/>
          <w:rFonts w:asciiTheme="minorHAnsi" w:hAnsiTheme="minorHAnsi" w:cstheme="minorHAnsi"/>
          <w:i/>
          <w:sz w:val="23"/>
        </w:rPr>
        <w:t xml:space="preserve"> št. 1</w:t>
      </w:r>
      <w:bookmarkEnd w:id="163"/>
      <w:r w:rsidR="00E00AB6">
        <w:rPr>
          <w:rStyle w:val="Neenpoudarek"/>
          <w:rFonts w:asciiTheme="minorHAnsi" w:hAnsiTheme="minorHAnsi" w:cstheme="minorHAnsi"/>
          <w:i/>
          <w:sz w:val="23"/>
        </w:rPr>
        <w:t xml:space="preserve"> A</w:t>
      </w:r>
      <w:bookmarkEnd w:id="164"/>
    </w:p>
    <w:p w14:paraId="591B332D" w14:textId="0252E5E3" w:rsidR="007C2B6C" w:rsidRPr="005B7BFA" w:rsidRDefault="00444EF4" w:rsidP="00C846EC">
      <w:pPr>
        <w:pStyle w:val="Intenzivencitat"/>
      </w:pPr>
      <w:bookmarkStart w:id="165" w:name="_Toc451354708"/>
      <w:bookmarkStart w:id="166" w:name="_Toc510009676"/>
      <w:r w:rsidRPr="005B7BFA">
        <w:t>OBRAZEC PONUDBE</w:t>
      </w:r>
      <w:bookmarkEnd w:id="165"/>
      <w:bookmarkEnd w:id="166"/>
    </w:p>
    <w:p w14:paraId="038722B6" w14:textId="1837438B" w:rsidR="007C2B6C" w:rsidRPr="005B7BFA" w:rsidRDefault="007C2B6C" w:rsidP="00444EF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Na osnovi javnega </w:t>
      </w:r>
      <w:r w:rsidR="0058372F" w:rsidRPr="005B7BFA">
        <w:rPr>
          <w:rFonts w:asciiTheme="minorHAnsi" w:eastAsia="Calibri" w:hAnsiTheme="minorHAnsi" w:cstheme="minorHAnsi"/>
          <w:kern w:val="3"/>
          <w:sz w:val="23"/>
          <w:szCs w:val="23"/>
          <w:lang w:eastAsia="zh-CN"/>
        </w:rPr>
        <w:t xml:space="preserve">naročila </w:t>
      </w:r>
      <w:r w:rsidRPr="005B7BFA">
        <w:rPr>
          <w:rFonts w:asciiTheme="minorHAnsi" w:eastAsia="Calibri" w:hAnsiTheme="minorHAnsi" w:cstheme="minorHAnsi"/>
          <w:kern w:val="3"/>
          <w:sz w:val="23"/>
          <w:szCs w:val="23"/>
          <w:lang w:eastAsia="zh-CN"/>
        </w:rPr>
        <w:t>»</w:t>
      </w:r>
      <w:sdt>
        <w:sdtPr>
          <w:rPr>
            <w:rFonts w:asciiTheme="minorHAnsi" w:eastAsia="Calibri" w:hAnsiTheme="minorHAnsi" w:cstheme="minorHAnsi"/>
            <w:kern w:val="3"/>
            <w:sz w:val="23"/>
            <w:szCs w:val="2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Content>
          <w:r w:rsidR="00172395">
            <w:rPr>
              <w:rFonts w:asciiTheme="minorHAnsi" w:eastAsia="Calibri" w:hAnsiTheme="minorHAnsi" w:cstheme="minorHAnsi"/>
              <w:kern w:val="3"/>
              <w:sz w:val="23"/>
              <w:szCs w:val="23"/>
              <w:lang w:eastAsia="zh-CN"/>
            </w:rPr>
            <w:t>Izdelava projektne dokumentacije za ureditev kolesarskega omrežja v Mestni občini Kranj</w:t>
          </w:r>
        </w:sdtContent>
      </w:sdt>
      <w:r w:rsidRPr="005B7BFA">
        <w:rPr>
          <w:rFonts w:asciiTheme="minorHAnsi" w:eastAsia="Calibri" w:hAnsiTheme="minorHAnsi" w:cstheme="minorHAnsi"/>
          <w:kern w:val="3"/>
          <w:sz w:val="23"/>
          <w:szCs w:val="23"/>
          <w:lang w:eastAsia="zh-CN"/>
        </w:rPr>
        <w:t>«, objavljenega na portalu javnih naročil</w:t>
      </w:r>
      <w:r w:rsidR="00AE373F" w:rsidRPr="005B7BFA">
        <w:rPr>
          <w:rFonts w:asciiTheme="minorHAnsi" w:eastAsia="Calibri" w:hAnsiTheme="minorHAnsi" w:cstheme="minorHAnsi"/>
          <w:kern w:val="3"/>
          <w:sz w:val="23"/>
          <w:szCs w:val="23"/>
          <w:lang w:eastAsia="zh-CN"/>
        </w:rPr>
        <w:t>,</w:t>
      </w:r>
      <w:r w:rsidRPr="005B7BFA">
        <w:rPr>
          <w:rFonts w:asciiTheme="minorHAnsi" w:eastAsia="Calibri" w:hAnsiTheme="minorHAnsi" w:cstheme="minorHAnsi"/>
          <w:kern w:val="3"/>
          <w:sz w:val="23"/>
          <w:szCs w:val="23"/>
          <w:lang w:eastAsia="zh-CN"/>
        </w:rPr>
        <w:t xml:space="preserve"> dajemo ponudbo, kot sledi:</w:t>
      </w:r>
    </w:p>
    <w:p w14:paraId="724B6007" w14:textId="77777777" w:rsidR="007C2B6C" w:rsidRPr="005B7BFA" w:rsidRDefault="007C2B6C" w:rsidP="00444EF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tbl>
      <w:tblPr>
        <w:tblW w:w="9162" w:type="dxa"/>
        <w:tblInd w:w="-80" w:type="dxa"/>
        <w:tblLayout w:type="fixed"/>
        <w:tblCellMar>
          <w:left w:w="10" w:type="dxa"/>
          <w:right w:w="10" w:type="dxa"/>
        </w:tblCellMar>
        <w:tblLook w:val="04A0" w:firstRow="1" w:lastRow="0" w:firstColumn="1" w:lastColumn="0" w:noHBand="0" w:noVBand="1"/>
      </w:tblPr>
      <w:tblGrid>
        <w:gridCol w:w="2622"/>
        <w:gridCol w:w="6540"/>
      </w:tblGrid>
      <w:tr w:rsidR="007C2B6C" w:rsidRPr="005B7BFA" w14:paraId="14B89F3B" w14:textId="77777777" w:rsidTr="00261F88">
        <w:trPr>
          <w:trHeight w:val="397"/>
        </w:trPr>
        <w:tc>
          <w:tcPr>
            <w:tcW w:w="26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AFEA6C" w14:textId="77777777" w:rsidR="007C2B6C" w:rsidRPr="005B7BFA" w:rsidRDefault="007C2B6C" w:rsidP="00261F88">
            <w:pPr>
              <w:suppressAutoHyphens/>
              <w:autoSpaceDN w:val="0"/>
              <w:snapToGrid w:val="0"/>
              <w:spacing w:after="0"/>
              <w:ind w:right="6"/>
              <w:jc w:val="right"/>
              <w:textAlignment w:val="baseline"/>
              <w:rPr>
                <w:rFonts w:asciiTheme="minorHAnsi" w:eastAsia="Times New Roman" w:hAnsiTheme="minorHAnsi" w:cstheme="minorHAnsi"/>
                <w:kern w:val="3"/>
                <w:sz w:val="23"/>
                <w:szCs w:val="23"/>
                <w:lang w:eastAsia="zh-CN"/>
              </w:rPr>
            </w:pPr>
            <w:r w:rsidRPr="005B7BFA">
              <w:rPr>
                <w:rFonts w:asciiTheme="minorHAnsi" w:eastAsia="Times New Roman" w:hAnsiTheme="minorHAnsi" w:cstheme="minorHAnsi"/>
                <w:kern w:val="3"/>
                <w:sz w:val="23"/>
                <w:szCs w:val="23"/>
                <w:lang w:eastAsia="zh-CN"/>
              </w:rPr>
              <w:t>Številka ponudbe: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C11112" w14:textId="77777777" w:rsidR="007C2B6C" w:rsidRPr="005B7BFA" w:rsidRDefault="007C2B6C"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tc>
      </w:tr>
      <w:tr w:rsidR="007C2B6C" w:rsidRPr="005B7BFA" w14:paraId="66864BBA" w14:textId="77777777" w:rsidTr="00261F88">
        <w:trPr>
          <w:trHeight w:val="397"/>
        </w:trPr>
        <w:tc>
          <w:tcPr>
            <w:tcW w:w="26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C15D0C" w14:textId="77777777" w:rsidR="007C2B6C" w:rsidRPr="005B7BFA" w:rsidRDefault="007C2B6C" w:rsidP="00261F88">
            <w:pPr>
              <w:suppressAutoHyphens/>
              <w:autoSpaceDN w:val="0"/>
              <w:snapToGrid w:val="0"/>
              <w:spacing w:after="0"/>
              <w:ind w:right="6"/>
              <w:jc w:val="right"/>
              <w:textAlignment w:val="baseline"/>
              <w:rPr>
                <w:rFonts w:asciiTheme="minorHAnsi" w:eastAsia="Times New Roman" w:hAnsiTheme="minorHAnsi" w:cstheme="minorHAnsi"/>
                <w:kern w:val="3"/>
                <w:sz w:val="23"/>
                <w:szCs w:val="23"/>
                <w:lang w:eastAsia="zh-CN"/>
              </w:rPr>
            </w:pPr>
            <w:r w:rsidRPr="005B7BFA">
              <w:rPr>
                <w:rFonts w:asciiTheme="minorHAnsi" w:eastAsia="Times New Roman" w:hAnsiTheme="minorHAnsi" w:cstheme="minorHAnsi"/>
                <w:kern w:val="3"/>
                <w:sz w:val="23"/>
                <w:szCs w:val="23"/>
                <w:lang w:eastAsia="zh-CN"/>
              </w:rPr>
              <w:t>Datum:</w:t>
            </w:r>
            <w:r w:rsidRPr="005B7BFA">
              <w:rPr>
                <w:rFonts w:asciiTheme="minorHAnsi" w:eastAsia="Times New Roman" w:hAnsiTheme="minorHAnsi" w:cstheme="minorHAnsi"/>
                <w:kern w:val="3"/>
                <w:sz w:val="23"/>
                <w:szCs w:val="23"/>
                <w:lang w:eastAsia="zh-CN"/>
              </w:rPr>
              <w:tab/>
            </w:r>
          </w:p>
        </w:tc>
        <w:tc>
          <w:tcPr>
            <w:tcW w:w="6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1B5B31" w14:textId="77777777" w:rsidR="007C2B6C" w:rsidRPr="005B7BFA" w:rsidRDefault="007C2B6C"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tc>
      </w:tr>
    </w:tbl>
    <w:p w14:paraId="4914121C" w14:textId="77777777" w:rsidR="007C2B6C" w:rsidRPr="005B7BFA" w:rsidRDefault="007C2B6C" w:rsidP="00444EF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22079976" w14:textId="77777777" w:rsidR="007C2B6C" w:rsidRPr="005B7BFA" w:rsidRDefault="007C2B6C" w:rsidP="00444EF4">
      <w:pPr>
        <w:tabs>
          <w:tab w:val="right" w:pos="2556"/>
          <w:tab w:val="right" w:pos="9017"/>
        </w:tabs>
        <w:suppressAutoHyphens/>
        <w:autoSpaceDN w:val="0"/>
        <w:spacing w:after="0"/>
        <w:ind w:right="6"/>
        <w:jc w:val="both"/>
        <w:textAlignment w:val="baseline"/>
        <w:rPr>
          <w:rFonts w:asciiTheme="minorHAnsi" w:eastAsia="Calibri" w:hAnsiTheme="minorHAnsi" w:cstheme="minorHAnsi"/>
          <w:b/>
          <w:kern w:val="3"/>
          <w:sz w:val="23"/>
          <w:szCs w:val="23"/>
          <w:lang w:eastAsia="zh-CN"/>
        </w:rPr>
      </w:pPr>
      <w:r w:rsidRPr="005B7BFA">
        <w:rPr>
          <w:rFonts w:asciiTheme="minorHAnsi" w:eastAsia="Calibri" w:hAnsiTheme="minorHAnsi" w:cstheme="minorHAnsi"/>
          <w:b/>
          <w:kern w:val="3"/>
          <w:sz w:val="23"/>
          <w:szCs w:val="23"/>
          <w:lang w:eastAsia="zh-CN"/>
        </w:rPr>
        <w:t>PONUDNIK:</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7C2B6C" w:rsidRPr="005B7BFA" w14:paraId="2BFBCF39" w14:textId="77777777" w:rsidTr="00261F8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96FCD1" w14:textId="77777777" w:rsidR="007C2B6C" w:rsidRPr="005B7BFA" w:rsidRDefault="007C2B6C" w:rsidP="00261F88">
            <w:pPr>
              <w:suppressAutoHyphens/>
              <w:autoSpaceDN w:val="0"/>
              <w:snapToGrid w:val="0"/>
              <w:spacing w:after="0"/>
              <w:ind w:right="6"/>
              <w:jc w:val="right"/>
              <w:textAlignment w:val="baseline"/>
              <w:rPr>
                <w:rFonts w:asciiTheme="minorHAnsi" w:eastAsia="Times New Roman" w:hAnsiTheme="minorHAnsi" w:cstheme="minorHAnsi"/>
                <w:kern w:val="3"/>
                <w:sz w:val="23"/>
                <w:szCs w:val="23"/>
                <w:lang w:eastAsia="zh-CN"/>
              </w:rPr>
            </w:pPr>
            <w:r w:rsidRPr="005B7BFA">
              <w:rPr>
                <w:rFonts w:asciiTheme="minorHAnsi" w:eastAsia="Times New Roman" w:hAnsiTheme="minorHAnsi" w:cstheme="minorHAnsi"/>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D9332" w14:textId="77777777" w:rsidR="007C2B6C" w:rsidRPr="005B7BFA" w:rsidRDefault="007C2B6C"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p w14:paraId="4DB4EAFC" w14:textId="77777777" w:rsidR="00F80E6A" w:rsidRPr="005B7BFA" w:rsidRDefault="00F80E6A"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p w14:paraId="30A7AF46" w14:textId="77777777" w:rsidR="00F80E6A" w:rsidRPr="005B7BFA" w:rsidRDefault="00F80E6A"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tc>
      </w:tr>
      <w:tr w:rsidR="007C2B6C" w:rsidRPr="005B7BFA" w14:paraId="6E909FE5" w14:textId="77777777" w:rsidTr="00261F8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49796C" w14:textId="77777777" w:rsidR="007C2B6C" w:rsidRPr="005B7BFA" w:rsidRDefault="007C2B6C" w:rsidP="00261F88">
            <w:pPr>
              <w:suppressAutoHyphens/>
              <w:autoSpaceDN w:val="0"/>
              <w:snapToGrid w:val="0"/>
              <w:spacing w:after="0"/>
              <w:ind w:right="6"/>
              <w:jc w:val="right"/>
              <w:textAlignment w:val="baseline"/>
              <w:rPr>
                <w:rFonts w:asciiTheme="minorHAnsi" w:eastAsia="Times New Roman" w:hAnsiTheme="minorHAnsi" w:cstheme="minorHAnsi"/>
                <w:kern w:val="3"/>
                <w:sz w:val="23"/>
                <w:szCs w:val="23"/>
                <w:lang w:eastAsia="zh-CN"/>
              </w:rPr>
            </w:pPr>
            <w:r w:rsidRPr="005B7BFA">
              <w:rPr>
                <w:rFonts w:asciiTheme="minorHAnsi" w:eastAsia="Times New Roman" w:hAnsiTheme="minorHAnsi" w:cstheme="minorHAnsi"/>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C41B84" w14:textId="77777777" w:rsidR="007C2B6C" w:rsidRPr="005B7BFA" w:rsidRDefault="007C2B6C"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p w14:paraId="2D609DC0" w14:textId="77777777" w:rsidR="00F80E6A" w:rsidRPr="005B7BFA" w:rsidRDefault="00F80E6A"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tc>
      </w:tr>
    </w:tbl>
    <w:p w14:paraId="1AFB3C0F" w14:textId="77777777" w:rsidR="008E0FFD" w:rsidRPr="005B7BFA" w:rsidRDefault="008E0FFD"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p>
    <w:p w14:paraId="333BCBD0" w14:textId="77777777" w:rsidR="007C2B6C" w:rsidRPr="005B7BFA" w:rsidRDefault="007C2B6C" w:rsidP="00444EF4">
      <w:pPr>
        <w:tabs>
          <w:tab w:val="right" w:pos="2556"/>
          <w:tab w:val="right" w:pos="9017"/>
        </w:tabs>
        <w:suppressAutoHyphens/>
        <w:autoSpaceDN w:val="0"/>
        <w:spacing w:after="0"/>
        <w:ind w:right="6"/>
        <w:jc w:val="both"/>
        <w:textAlignment w:val="baseline"/>
        <w:rPr>
          <w:rFonts w:asciiTheme="minorHAnsi" w:eastAsia="Calibri" w:hAnsiTheme="minorHAnsi" w:cstheme="minorHAnsi"/>
          <w:b/>
          <w:kern w:val="3"/>
          <w:sz w:val="23"/>
          <w:szCs w:val="23"/>
          <w:lang w:eastAsia="zh-CN"/>
        </w:rPr>
      </w:pPr>
      <w:r w:rsidRPr="005B7BFA">
        <w:rPr>
          <w:rFonts w:asciiTheme="minorHAnsi" w:eastAsia="Calibri" w:hAnsiTheme="minorHAnsi" w:cstheme="minorHAnsi"/>
          <w:b/>
          <w:kern w:val="3"/>
          <w:sz w:val="23"/>
          <w:szCs w:val="23"/>
          <w:lang w:eastAsia="zh-CN"/>
        </w:rPr>
        <w:t>PARTNER V PONUDBI:</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7C2B6C" w:rsidRPr="005B7BFA" w14:paraId="42ACB653" w14:textId="77777777" w:rsidTr="00261F8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06C587" w14:textId="77777777" w:rsidR="007C2B6C" w:rsidRPr="005B7BFA" w:rsidRDefault="007C2B6C" w:rsidP="00261F88">
            <w:pPr>
              <w:suppressAutoHyphens/>
              <w:autoSpaceDN w:val="0"/>
              <w:snapToGrid w:val="0"/>
              <w:spacing w:after="0"/>
              <w:ind w:right="6"/>
              <w:jc w:val="right"/>
              <w:textAlignment w:val="baseline"/>
              <w:rPr>
                <w:rFonts w:asciiTheme="minorHAnsi" w:eastAsia="Times New Roman" w:hAnsiTheme="minorHAnsi" w:cstheme="minorHAnsi"/>
                <w:kern w:val="3"/>
                <w:sz w:val="23"/>
                <w:szCs w:val="23"/>
                <w:lang w:eastAsia="zh-CN"/>
              </w:rPr>
            </w:pPr>
            <w:r w:rsidRPr="005B7BFA">
              <w:rPr>
                <w:rFonts w:asciiTheme="minorHAnsi" w:eastAsia="Times New Roman" w:hAnsiTheme="minorHAnsi" w:cstheme="minorHAnsi"/>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49326" w14:textId="77777777" w:rsidR="007C2B6C" w:rsidRPr="005B7BFA" w:rsidRDefault="007C2B6C"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p w14:paraId="341E011B" w14:textId="77777777" w:rsidR="00F80E6A" w:rsidRPr="005B7BFA" w:rsidRDefault="00F80E6A"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p w14:paraId="7E1D3CA6" w14:textId="77777777" w:rsidR="00F80E6A" w:rsidRPr="005B7BFA" w:rsidRDefault="00F80E6A"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tc>
      </w:tr>
      <w:tr w:rsidR="007C2B6C" w:rsidRPr="005B7BFA" w14:paraId="74E20850" w14:textId="77777777" w:rsidTr="00261F8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DB581B" w14:textId="77777777" w:rsidR="007C2B6C" w:rsidRPr="005B7BFA" w:rsidRDefault="007C2B6C" w:rsidP="00261F88">
            <w:pPr>
              <w:suppressAutoHyphens/>
              <w:autoSpaceDN w:val="0"/>
              <w:snapToGrid w:val="0"/>
              <w:spacing w:after="0"/>
              <w:ind w:right="6"/>
              <w:jc w:val="right"/>
              <w:textAlignment w:val="baseline"/>
              <w:rPr>
                <w:rFonts w:asciiTheme="minorHAnsi" w:eastAsia="Times New Roman" w:hAnsiTheme="minorHAnsi" w:cstheme="minorHAnsi"/>
                <w:kern w:val="3"/>
                <w:sz w:val="23"/>
                <w:szCs w:val="23"/>
                <w:lang w:eastAsia="zh-CN"/>
              </w:rPr>
            </w:pPr>
            <w:r w:rsidRPr="005B7BFA">
              <w:rPr>
                <w:rFonts w:asciiTheme="minorHAnsi" w:eastAsia="Times New Roman" w:hAnsiTheme="minorHAnsi" w:cstheme="minorHAnsi"/>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CFE85C" w14:textId="77777777" w:rsidR="007C2B6C" w:rsidRPr="005B7BFA" w:rsidRDefault="007C2B6C"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p w14:paraId="5E1208A2" w14:textId="77777777" w:rsidR="00F80E6A" w:rsidRPr="005B7BFA" w:rsidRDefault="00F80E6A"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tc>
      </w:tr>
      <w:tr w:rsidR="00DA17BE" w:rsidRPr="005B7BFA" w14:paraId="15299BA0" w14:textId="77777777" w:rsidTr="00261F8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30A86D" w14:textId="45B4E9CD" w:rsidR="00DA17BE" w:rsidRPr="005B7BFA" w:rsidRDefault="00DA17BE" w:rsidP="00430ECB">
            <w:pPr>
              <w:suppressAutoHyphens/>
              <w:autoSpaceDN w:val="0"/>
              <w:snapToGrid w:val="0"/>
              <w:spacing w:after="0"/>
              <w:ind w:right="6"/>
              <w:jc w:val="right"/>
              <w:textAlignment w:val="baseline"/>
              <w:rPr>
                <w:rFonts w:asciiTheme="minorHAnsi" w:eastAsia="Times New Roman" w:hAnsiTheme="minorHAnsi" w:cstheme="minorHAnsi"/>
                <w:kern w:val="3"/>
                <w:sz w:val="23"/>
                <w:szCs w:val="23"/>
                <w:lang w:eastAsia="zh-CN"/>
              </w:rPr>
            </w:pPr>
            <w:r w:rsidRPr="005B7BFA">
              <w:rPr>
                <w:rFonts w:asciiTheme="minorHAnsi" w:eastAsia="Times New Roman" w:hAnsiTheme="minorHAnsi" w:cstheme="minorHAnsi"/>
                <w:kern w:val="3"/>
                <w:sz w:val="23"/>
                <w:szCs w:val="23"/>
                <w:lang w:eastAsia="zh-CN"/>
              </w:rPr>
              <w:t>Delež del partnerja (v %):*</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A4659" w14:textId="77777777" w:rsidR="00DA17BE" w:rsidRPr="005B7BFA" w:rsidRDefault="00DA17BE" w:rsidP="00430ECB">
            <w:pPr>
              <w:suppressAutoHyphens/>
              <w:autoSpaceDN w:val="0"/>
              <w:snapToGrid w:val="0"/>
              <w:spacing w:after="0"/>
              <w:ind w:right="6"/>
              <w:jc w:val="right"/>
              <w:textAlignment w:val="baseline"/>
              <w:rPr>
                <w:rFonts w:asciiTheme="minorHAnsi" w:eastAsia="Times New Roman" w:hAnsiTheme="minorHAnsi" w:cstheme="minorHAnsi"/>
                <w:kern w:val="3"/>
                <w:sz w:val="23"/>
                <w:szCs w:val="23"/>
                <w:lang w:eastAsia="zh-CN"/>
              </w:rPr>
            </w:pPr>
          </w:p>
        </w:tc>
      </w:tr>
    </w:tbl>
    <w:p w14:paraId="039AFE8B" w14:textId="098B25A3" w:rsidR="007C2B6C" w:rsidRPr="005B7BFA" w:rsidRDefault="00DA17BE"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navede se delež izračunan na sledeči način: vrednost del partnerja / končna ponudbena vrednost (oboje brez DDV)</w:t>
      </w:r>
    </w:p>
    <w:p w14:paraId="7CA9F9B0" w14:textId="77777777" w:rsidR="00DA17BE" w:rsidRPr="005B7BFA" w:rsidRDefault="00DA17BE"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p>
    <w:p w14:paraId="6C23C820" w14:textId="77777777" w:rsidR="00F33524" w:rsidRPr="005B7BFA" w:rsidRDefault="00F33524" w:rsidP="00F33524">
      <w:pPr>
        <w:jc w:val="both"/>
        <w:rPr>
          <w:rFonts w:asciiTheme="minorHAnsi" w:eastAsia="Calibri" w:hAnsiTheme="minorHAnsi" w:cstheme="minorHAnsi"/>
          <w:b/>
          <w:kern w:val="3"/>
          <w:sz w:val="23"/>
          <w:szCs w:val="23"/>
          <w:lang w:eastAsia="zh-CN"/>
        </w:rPr>
      </w:pPr>
      <w:r w:rsidRPr="005B7BFA">
        <w:rPr>
          <w:rFonts w:asciiTheme="minorHAnsi" w:eastAsia="Calibri" w:hAnsiTheme="minorHAnsi" w:cstheme="minorHAnsi"/>
          <w:b/>
          <w:kern w:val="3"/>
          <w:sz w:val="23"/>
          <w:szCs w:val="23"/>
          <w:lang w:eastAsia="zh-CN"/>
        </w:rPr>
        <w:t>DRUGI SUBJEKT, KATEREGA ZMOGLJIVOSTI BO V SKLADU Z 81. ČLENOM ZJN-3 UPORABLJAL PONUDNIK:</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F33524" w:rsidRPr="005B7BFA" w14:paraId="600D0733" w14:textId="77777777" w:rsidTr="00031DF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C16538" w14:textId="77777777" w:rsidR="00F33524" w:rsidRPr="005B7BFA" w:rsidRDefault="00F33524" w:rsidP="00F33524">
            <w:pPr>
              <w:suppressAutoHyphens/>
              <w:autoSpaceDN w:val="0"/>
              <w:snapToGrid w:val="0"/>
              <w:spacing w:after="0"/>
              <w:ind w:right="6"/>
              <w:jc w:val="right"/>
              <w:textAlignment w:val="baseline"/>
              <w:rPr>
                <w:rFonts w:asciiTheme="minorHAnsi" w:eastAsia="Times New Roman" w:hAnsiTheme="minorHAnsi" w:cstheme="minorHAnsi"/>
                <w:kern w:val="3"/>
                <w:sz w:val="23"/>
                <w:szCs w:val="23"/>
                <w:lang w:eastAsia="zh-CN"/>
              </w:rPr>
            </w:pPr>
            <w:r w:rsidRPr="005B7BFA">
              <w:rPr>
                <w:rFonts w:asciiTheme="minorHAnsi" w:eastAsia="Times New Roman" w:hAnsiTheme="minorHAnsi" w:cstheme="minorHAnsi"/>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54D6E9" w14:textId="77777777" w:rsidR="00F33524" w:rsidRPr="005B7BFA" w:rsidRDefault="00F33524" w:rsidP="00F33524">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p w14:paraId="5AC559A5" w14:textId="77777777" w:rsidR="00F33524" w:rsidRPr="005B7BFA" w:rsidRDefault="00F33524" w:rsidP="00F33524">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tc>
      </w:tr>
      <w:tr w:rsidR="00F33524" w:rsidRPr="005B7BFA" w14:paraId="442939E8" w14:textId="77777777" w:rsidTr="00031DF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DA1DD2" w14:textId="77777777" w:rsidR="00F33524" w:rsidRPr="005B7BFA" w:rsidRDefault="00F33524" w:rsidP="00F33524">
            <w:pPr>
              <w:suppressAutoHyphens/>
              <w:autoSpaceDN w:val="0"/>
              <w:snapToGrid w:val="0"/>
              <w:spacing w:after="0"/>
              <w:ind w:right="6"/>
              <w:jc w:val="right"/>
              <w:textAlignment w:val="baseline"/>
              <w:rPr>
                <w:rFonts w:asciiTheme="minorHAnsi" w:eastAsia="Times New Roman" w:hAnsiTheme="minorHAnsi" w:cstheme="minorHAnsi"/>
                <w:kern w:val="3"/>
                <w:sz w:val="23"/>
                <w:szCs w:val="23"/>
                <w:lang w:eastAsia="zh-CN"/>
              </w:rPr>
            </w:pPr>
            <w:r w:rsidRPr="005B7BFA">
              <w:rPr>
                <w:rFonts w:asciiTheme="minorHAnsi" w:eastAsia="Times New Roman" w:hAnsiTheme="minorHAnsi" w:cstheme="minorHAnsi"/>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B6E984" w14:textId="77777777" w:rsidR="00F33524" w:rsidRPr="005B7BFA" w:rsidRDefault="00F33524" w:rsidP="00F33524">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tc>
      </w:tr>
    </w:tbl>
    <w:p w14:paraId="2EC449A8" w14:textId="77777777" w:rsidR="00F33524" w:rsidRPr="005B7BFA" w:rsidRDefault="00F33524" w:rsidP="00F3352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p>
    <w:p w14:paraId="3B4A6FC6" w14:textId="77777777" w:rsidR="007054F0" w:rsidRPr="005B7BFA" w:rsidRDefault="007054F0"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p>
    <w:tbl>
      <w:tblPr>
        <w:tblW w:w="9308" w:type="dxa"/>
        <w:tblInd w:w="-118" w:type="dxa"/>
        <w:tblLayout w:type="fixed"/>
        <w:tblCellMar>
          <w:left w:w="10" w:type="dxa"/>
          <w:right w:w="10" w:type="dxa"/>
        </w:tblCellMar>
        <w:tblLook w:val="04A0" w:firstRow="1" w:lastRow="0" w:firstColumn="1" w:lastColumn="0" w:noHBand="0" w:noVBand="1"/>
      </w:tblPr>
      <w:tblGrid>
        <w:gridCol w:w="3096"/>
        <w:gridCol w:w="3096"/>
        <w:gridCol w:w="3116"/>
      </w:tblGrid>
      <w:tr w:rsidR="007C2B6C" w:rsidRPr="005B7BFA" w14:paraId="243BBD63" w14:textId="77777777" w:rsidTr="00261F88">
        <w:tc>
          <w:tcPr>
            <w:tcW w:w="309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AECC2F" w14:textId="77777777" w:rsidR="007C2B6C" w:rsidRPr="005B7BFA" w:rsidRDefault="00895160" w:rsidP="00261F88">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theme="minorHAnsi"/>
                <w:b/>
                <w:kern w:val="3"/>
                <w:sz w:val="23"/>
                <w:szCs w:val="23"/>
                <w:lang w:eastAsia="zh-CN"/>
              </w:rPr>
            </w:pPr>
            <w:r w:rsidRPr="005B7BFA">
              <w:rPr>
                <w:rFonts w:asciiTheme="minorHAnsi" w:eastAsia="Calibri" w:hAnsiTheme="minorHAnsi" w:cstheme="minorHAnsi"/>
                <w:b/>
                <w:kern w:val="3"/>
                <w:sz w:val="23"/>
                <w:szCs w:val="23"/>
                <w:lang w:eastAsia="zh-CN"/>
              </w:rPr>
              <w:t>PRI IZVEDBI PREDMETA JAVNEGA NAROČILA BODO SODELOVALI PODIZVAJALCI:</w:t>
            </w:r>
          </w:p>
        </w:tc>
        <w:tc>
          <w:tcPr>
            <w:tcW w:w="309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DBE4F8" w14:textId="77777777" w:rsidR="007C2B6C" w:rsidRPr="005B7BFA" w:rsidRDefault="00895160" w:rsidP="00261F88">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theme="minorHAnsi"/>
                <w:b/>
                <w:kern w:val="3"/>
                <w:sz w:val="23"/>
                <w:szCs w:val="23"/>
                <w:lang w:eastAsia="zh-CN"/>
              </w:rPr>
            </w:pPr>
            <w:r w:rsidRPr="005B7BFA">
              <w:rPr>
                <w:rFonts w:asciiTheme="minorHAnsi" w:eastAsia="Calibri" w:hAnsiTheme="minorHAnsi" w:cstheme="minorHAnsi"/>
                <w:b/>
                <w:kern w:val="3"/>
                <w:sz w:val="23"/>
                <w:szCs w:val="23"/>
                <w:lang w:eastAsia="zh-CN"/>
              </w:rPr>
              <w:t>DA</w:t>
            </w:r>
          </w:p>
        </w:tc>
        <w:tc>
          <w:tcPr>
            <w:tcW w:w="31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EBB2EC" w14:textId="77777777" w:rsidR="007C2B6C" w:rsidRPr="005B7BFA" w:rsidRDefault="00895160" w:rsidP="00261F88">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theme="minorHAnsi"/>
                <w:b/>
                <w:kern w:val="3"/>
                <w:sz w:val="23"/>
                <w:szCs w:val="23"/>
                <w:lang w:eastAsia="zh-CN"/>
              </w:rPr>
            </w:pPr>
            <w:r w:rsidRPr="005B7BFA">
              <w:rPr>
                <w:rFonts w:asciiTheme="minorHAnsi" w:eastAsia="Calibri" w:hAnsiTheme="minorHAnsi" w:cstheme="minorHAnsi"/>
                <w:b/>
                <w:kern w:val="3"/>
                <w:sz w:val="23"/>
                <w:szCs w:val="23"/>
                <w:lang w:eastAsia="zh-CN"/>
              </w:rPr>
              <w:t>NE</w:t>
            </w:r>
          </w:p>
        </w:tc>
      </w:tr>
    </w:tbl>
    <w:p w14:paraId="22DD348A" w14:textId="77777777" w:rsidR="007C2B6C" w:rsidRPr="005B7BFA" w:rsidRDefault="00895160"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r w:rsidRPr="005B7BFA">
        <w:rPr>
          <w:rFonts w:asciiTheme="minorHAnsi" w:eastAsia="Calibri" w:hAnsiTheme="minorHAnsi" w:cstheme="minorHAnsi"/>
          <w:b/>
          <w:kern w:val="3"/>
          <w:sz w:val="23"/>
          <w:szCs w:val="23"/>
          <w:lang w:eastAsia="zh-CN"/>
        </w:rPr>
        <w:tab/>
        <w:t xml:space="preserve">                                         </w:t>
      </w:r>
      <w:r w:rsidRPr="005B7BFA">
        <w:rPr>
          <w:rFonts w:asciiTheme="minorHAnsi" w:eastAsia="Calibri" w:hAnsiTheme="minorHAnsi" w:cstheme="minorHAnsi"/>
          <w:b/>
          <w:kern w:val="3"/>
          <w:sz w:val="23"/>
          <w:szCs w:val="23"/>
          <w:lang w:eastAsia="zh-CN"/>
        </w:rPr>
        <w:tab/>
        <w:t xml:space="preserve"> (</w:t>
      </w:r>
      <w:r w:rsidRPr="005B7BFA">
        <w:rPr>
          <w:rFonts w:asciiTheme="minorHAnsi" w:eastAsia="Calibri" w:hAnsiTheme="minorHAnsi" w:cstheme="minorHAnsi"/>
          <w:b/>
          <w:kern w:val="3"/>
          <w:sz w:val="23"/>
          <w:szCs w:val="23"/>
          <w:u w:val="single"/>
          <w:lang w:eastAsia="zh-CN"/>
        </w:rPr>
        <w:t>obkrožite ustrezno</w:t>
      </w:r>
      <w:r w:rsidRPr="005B7BFA">
        <w:rPr>
          <w:rFonts w:asciiTheme="minorHAnsi" w:eastAsia="Calibri" w:hAnsiTheme="minorHAnsi" w:cstheme="minorHAnsi"/>
          <w:b/>
          <w:kern w:val="3"/>
          <w:sz w:val="23"/>
          <w:szCs w:val="23"/>
          <w:lang w:eastAsia="zh-CN"/>
        </w:rPr>
        <w:t>)</w:t>
      </w:r>
    </w:p>
    <w:p w14:paraId="1B35671B" w14:textId="119D25F1" w:rsidR="00895160" w:rsidRPr="005B7BFA" w:rsidRDefault="00895160"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p>
    <w:p w14:paraId="49F7C1F1" w14:textId="77777777" w:rsidR="001F6887" w:rsidRPr="005B7BFA" w:rsidRDefault="001F6887" w:rsidP="001F6887">
      <w:pPr>
        <w:spacing w:after="0"/>
        <w:jc w:val="both"/>
        <w:rPr>
          <w:rFonts w:asciiTheme="minorHAnsi" w:hAnsiTheme="minorHAnsi" w:cstheme="minorHAnsi"/>
          <w:i/>
          <w:sz w:val="21"/>
          <w:szCs w:val="21"/>
          <w:lang w:eastAsia="zh-CN"/>
        </w:rPr>
      </w:pPr>
      <w:r w:rsidRPr="005B7BFA">
        <w:rPr>
          <w:rFonts w:asciiTheme="minorHAnsi" w:hAnsiTheme="minorHAnsi" w:cstheme="minorHAnsi"/>
          <w:i/>
          <w:sz w:val="21"/>
          <w:szCs w:val="21"/>
          <w:lang w:eastAsia="zh-CN"/>
        </w:rPr>
        <w:t>Opozorilo::</w:t>
      </w:r>
    </w:p>
    <w:p w14:paraId="40D81C8F" w14:textId="77777777" w:rsidR="001F6887" w:rsidRPr="005B7BFA" w:rsidRDefault="001F6887" w:rsidP="001F6887">
      <w:pPr>
        <w:spacing w:after="0"/>
        <w:jc w:val="both"/>
        <w:rPr>
          <w:rFonts w:asciiTheme="minorHAnsi" w:hAnsiTheme="minorHAnsi" w:cstheme="minorHAnsi"/>
          <w:i/>
          <w:sz w:val="21"/>
          <w:szCs w:val="21"/>
          <w:lang w:eastAsia="zh-CN"/>
        </w:rPr>
      </w:pPr>
      <w:r w:rsidRPr="005B7BFA">
        <w:rPr>
          <w:rFonts w:asciiTheme="minorHAnsi" w:hAnsiTheme="minorHAnsi" w:cstheme="minorHAnsi"/>
          <w:i/>
          <w:sz w:val="21"/>
          <w:szCs w:val="21"/>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54C55548" w14:textId="77777777" w:rsidR="00213FFB" w:rsidRPr="005B7BFA" w:rsidRDefault="00213FFB"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p>
    <w:p w14:paraId="1B315B2F" w14:textId="77777777" w:rsidR="004361B2" w:rsidRPr="004361B2" w:rsidRDefault="004361B2" w:rsidP="004361B2">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r w:rsidRPr="004361B2">
        <w:rPr>
          <w:rFonts w:asciiTheme="minorHAnsi" w:eastAsia="Calibri" w:hAnsiTheme="minorHAnsi" w:cstheme="minorHAnsi"/>
          <w:b/>
          <w:kern w:val="3"/>
          <w:sz w:val="23"/>
          <w:szCs w:val="23"/>
          <w:u w:val="single"/>
          <w:lang w:eastAsia="zh-CN"/>
        </w:rPr>
        <w:t xml:space="preserve">KONČNA PONUDBENA VREDNOST </w:t>
      </w:r>
    </w:p>
    <w:p w14:paraId="4F83E095" w14:textId="77777777" w:rsidR="004361B2" w:rsidRPr="004361B2" w:rsidRDefault="004361B2" w:rsidP="004361B2">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p>
    <w:tbl>
      <w:tblPr>
        <w:tblStyle w:val="Tabelamrea"/>
        <w:tblW w:w="0" w:type="auto"/>
        <w:tblLook w:val="04A0" w:firstRow="1" w:lastRow="0" w:firstColumn="1" w:lastColumn="0" w:noHBand="0" w:noVBand="1"/>
      </w:tblPr>
      <w:tblGrid>
        <w:gridCol w:w="4673"/>
        <w:gridCol w:w="3119"/>
        <w:gridCol w:w="1270"/>
      </w:tblGrid>
      <w:tr w:rsidR="004361B2" w:rsidRPr="004361B2" w14:paraId="56588989" w14:textId="77777777" w:rsidTr="00F943A7">
        <w:tc>
          <w:tcPr>
            <w:tcW w:w="4673" w:type="dxa"/>
          </w:tcPr>
          <w:p w14:paraId="114B8B0D" w14:textId="77777777" w:rsidR="004361B2" w:rsidRPr="004361B2" w:rsidRDefault="004361B2" w:rsidP="004361B2">
            <w:pPr>
              <w:tabs>
                <w:tab w:val="right" w:pos="2556"/>
                <w:tab w:val="right" w:pos="5609"/>
                <w:tab w:val="left" w:pos="7938"/>
                <w:tab w:val="left" w:pos="8364"/>
              </w:tabs>
              <w:suppressAutoHyphens/>
              <w:autoSpaceDN w:val="0"/>
              <w:spacing w:line="276" w:lineRule="auto"/>
              <w:ind w:right="-1"/>
              <w:jc w:val="both"/>
              <w:textAlignment w:val="baseline"/>
              <w:rPr>
                <w:rFonts w:asciiTheme="minorHAnsi" w:eastAsia="Calibri" w:hAnsiTheme="minorHAnsi" w:cstheme="minorHAnsi"/>
                <w:b/>
                <w:kern w:val="3"/>
                <w:sz w:val="23"/>
                <w:szCs w:val="23"/>
                <w:lang w:eastAsia="zh-CN"/>
              </w:rPr>
            </w:pPr>
            <w:r w:rsidRPr="004361B2">
              <w:rPr>
                <w:rFonts w:asciiTheme="minorHAnsi" w:eastAsia="Calibri" w:hAnsiTheme="minorHAnsi" w:cstheme="minorHAnsi"/>
                <w:b/>
                <w:kern w:val="3"/>
                <w:sz w:val="23"/>
                <w:szCs w:val="23"/>
                <w:lang w:eastAsia="zh-CN"/>
              </w:rPr>
              <w:t>Postavka</w:t>
            </w:r>
          </w:p>
        </w:tc>
        <w:tc>
          <w:tcPr>
            <w:tcW w:w="3119" w:type="dxa"/>
          </w:tcPr>
          <w:p w14:paraId="1A2219D0" w14:textId="77777777" w:rsidR="004361B2" w:rsidRPr="004361B2" w:rsidRDefault="004361B2" w:rsidP="004361B2">
            <w:pPr>
              <w:tabs>
                <w:tab w:val="right" w:pos="2556"/>
                <w:tab w:val="right" w:pos="5609"/>
                <w:tab w:val="left" w:pos="7938"/>
                <w:tab w:val="left" w:pos="8364"/>
              </w:tabs>
              <w:suppressAutoHyphens/>
              <w:autoSpaceDN w:val="0"/>
              <w:spacing w:line="276" w:lineRule="auto"/>
              <w:ind w:right="-1"/>
              <w:jc w:val="both"/>
              <w:textAlignment w:val="baseline"/>
              <w:rPr>
                <w:rFonts w:asciiTheme="minorHAnsi" w:eastAsia="Calibri" w:hAnsiTheme="minorHAnsi" w:cstheme="minorHAnsi"/>
                <w:b/>
                <w:kern w:val="3"/>
                <w:sz w:val="23"/>
                <w:szCs w:val="23"/>
                <w:lang w:eastAsia="zh-CN"/>
              </w:rPr>
            </w:pPr>
            <w:r w:rsidRPr="004361B2">
              <w:rPr>
                <w:rFonts w:asciiTheme="minorHAnsi" w:eastAsia="Calibri" w:hAnsiTheme="minorHAnsi" w:cstheme="minorHAnsi"/>
                <w:b/>
                <w:kern w:val="3"/>
                <w:sz w:val="23"/>
                <w:szCs w:val="23"/>
                <w:lang w:eastAsia="zh-CN"/>
              </w:rPr>
              <w:t>CENA (brez DDV)</w:t>
            </w:r>
          </w:p>
        </w:tc>
        <w:tc>
          <w:tcPr>
            <w:tcW w:w="1270" w:type="dxa"/>
          </w:tcPr>
          <w:p w14:paraId="2944FADC" w14:textId="77777777" w:rsidR="004361B2" w:rsidRPr="004361B2" w:rsidRDefault="004361B2" w:rsidP="004361B2">
            <w:pPr>
              <w:tabs>
                <w:tab w:val="right" w:pos="2556"/>
                <w:tab w:val="right" w:pos="5609"/>
                <w:tab w:val="left" w:pos="7938"/>
                <w:tab w:val="left" w:pos="8364"/>
              </w:tabs>
              <w:suppressAutoHyphens/>
              <w:autoSpaceDN w:val="0"/>
              <w:spacing w:line="276" w:lineRule="auto"/>
              <w:ind w:right="-1"/>
              <w:jc w:val="both"/>
              <w:textAlignment w:val="baseline"/>
              <w:rPr>
                <w:rFonts w:asciiTheme="minorHAnsi" w:eastAsia="Calibri" w:hAnsiTheme="minorHAnsi" w:cstheme="minorHAnsi"/>
                <w:b/>
                <w:kern w:val="3"/>
                <w:sz w:val="23"/>
                <w:szCs w:val="23"/>
                <w:lang w:eastAsia="zh-CN"/>
              </w:rPr>
            </w:pPr>
            <w:r w:rsidRPr="004361B2">
              <w:rPr>
                <w:rFonts w:asciiTheme="minorHAnsi" w:eastAsia="Calibri" w:hAnsiTheme="minorHAnsi" w:cstheme="minorHAnsi"/>
                <w:b/>
                <w:kern w:val="3"/>
                <w:sz w:val="23"/>
                <w:szCs w:val="23"/>
                <w:lang w:eastAsia="zh-CN"/>
              </w:rPr>
              <w:t>EUR</w:t>
            </w:r>
          </w:p>
        </w:tc>
      </w:tr>
      <w:tr w:rsidR="004361B2" w:rsidRPr="004361B2" w14:paraId="5A8F02BF" w14:textId="77777777" w:rsidTr="00F943A7">
        <w:tc>
          <w:tcPr>
            <w:tcW w:w="4673" w:type="dxa"/>
            <w:tcBorders>
              <w:top w:val="single" w:sz="12" w:space="0" w:color="auto"/>
            </w:tcBorders>
          </w:tcPr>
          <w:p w14:paraId="1DA12EC7" w14:textId="77777777" w:rsidR="004361B2" w:rsidRPr="004361B2" w:rsidRDefault="004361B2" w:rsidP="004361B2">
            <w:pPr>
              <w:tabs>
                <w:tab w:val="right" w:pos="2556"/>
                <w:tab w:val="right" w:pos="5609"/>
                <w:tab w:val="left" w:pos="7938"/>
                <w:tab w:val="left" w:pos="8364"/>
              </w:tabs>
              <w:suppressAutoHyphens/>
              <w:autoSpaceDN w:val="0"/>
              <w:spacing w:line="276" w:lineRule="auto"/>
              <w:ind w:right="-1"/>
              <w:jc w:val="both"/>
              <w:textAlignment w:val="baseline"/>
              <w:rPr>
                <w:rFonts w:asciiTheme="minorHAnsi" w:eastAsia="Calibri" w:hAnsiTheme="minorHAnsi" w:cstheme="minorHAnsi"/>
                <w:b/>
                <w:kern w:val="3"/>
                <w:sz w:val="23"/>
                <w:szCs w:val="23"/>
                <w:lang w:eastAsia="zh-CN"/>
              </w:rPr>
            </w:pPr>
            <w:r w:rsidRPr="004361B2">
              <w:rPr>
                <w:rFonts w:asciiTheme="minorHAnsi" w:eastAsia="Calibri" w:hAnsiTheme="minorHAnsi" w:cstheme="minorHAnsi"/>
                <w:b/>
                <w:kern w:val="3"/>
                <w:sz w:val="23"/>
                <w:szCs w:val="23"/>
                <w:lang w:eastAsia="zh-CN"/>
              </w:rPr>
              <w:t>Ponudbena vrednost brez DDV:</w:t>
            </w:r>
          </w:p>
        </w:tc>
        <w:tc>
          <w:tcPr>
            <w:tcW w:w="3119" w:type="dxa"/>
            <w:tcBorders>
              <w:top w:val="single" w:sz="12" w:space="0" w:color="auto"/>
            </w:tcBorders>
            <w:vAlign w:val="center"/>
          </w:tcPr>
          <w:p w14:paraId="4B8C523F" w14:textId="77777777" w:rsidR="004361B2" w:rsidRPr="004361B2" w:rsidRDefault="004361B2" w:rsidP="004361B2">
            <w:pPr>
              <w:tabs>
                <w:tab w:val="right" w:pos="2556"/>
                <w:tab w:val="right" w:pos="5609"/>
                <w:tab w:val="left" w:pos="7938"/>
                <w:tab w:val="left" w:pos="8364"/>
              </w:tabs>
              <w:suppressAutoHyphens/>
              <w:autoSpaceDN w:val="0"/>
              <w:spacing w:line="276" w:lineRule="auto"/>
              <w:ind w:right="-1"/>
              <w:jc w:val="both"/>
              <w:textAlignment w:val="baseline"/>
              <w:rPr>
                <w:rFonts w:asciiTheme="minorHAnsi" w:eastAsia="Calibri" w:hAnsiTheme="minorHAnsi" w:cstheme="minorHAnsi"/>
                <w:b/>
                <w:kern w:val="3"/>
                <w:sz w:val="23"/>
                <w:szCs w:val="23"/>
                <w:lang w:eastAsia="zh-CN"/>
              </w:rPr>
            </w:pPr>
          </w:p>
        </w:tc>
        <w:tc>
          <w:tcPr>
            <w:tcW w:w="1270" w:type="dxa"/>
            <w:tcBorders>
              <w:top w:val="single" w:sz="12" w:space="0" w:color="auto"/>
            </w:tcBorders>
          </w:tcPr>
          <w:p w14:paraId="613C1F70" w14:textId="77777777" w:rsidR="004361B2" w:rsidRPr="004361B2" w:rsidRDefault="004361B2" w:rsidP="004361B2">
            <w:pPr>
              <w:tabs>
                <w:tab w:val="right" w:pos="2556"/>
                <w:tab w:val="right" w:pos="5609"/>
                <w:tab w:val="left" w:pos="7938"/>
                <w:tab w:val="left" w:pos="8364"/>
              </w:tabs>
              <w:suppressAutoHyphens/>
              <w:autoSpaceDN w:val="0"/>
              <w:spacing w:line="276" w:lineRule="auto"/>
              <w:ind w:right="-1"/>
              <w:jc w:val="both"/>
              <w:textAlignment w:val="baseline"/>
              <w:rPr>
                <w:rFonts w:asciiTheme="minorHAnsi" w:eastAsia="Calibri" w:hAnsiTheme="minorHAnsi" w:cstheme="minorHAnsi"/>
                <w:b/>
                <w:kern w:val="3"/>
                <w:sz w:val="23"/>
                <w:szCs w:val="23"/>
                <w:lang w:eastAsia="zh-CN"/>
              </w:rPr>
            </w:pPr>
            <w:r w:rsidRPr="004361B2">
              <w:rPr>
                <w:rFonts w:asciiTheme="minorHAnsi" w:eastAsia="Calibri" w:hAnsiTheme="minorHAnsi" w:cstheme="minorHAnsi"/>
                <w:b/>
                <w:bCs/>
                <w:kern w:val="3"/>
                <w:sz w:val="23"/>
                <w:szCs w:val="23"/>
                <w:lang w:eastAsia="zh-CN"/>
              </w:rPr>
              <w:t>EUR</w:t>
            </w:r>
          </w:p>
        </w:tc>
      </w:tr>
      <w:tr w:rsidR="004361B2" w:rsidRPr="004361B2" w14:paraId="032B46C6" w14:textId="77777777" w:rsidTr="00F943A7">
        <w:tc>
          <w:tcPr>
            <w:tcW w:w="4673" w:type="dxa"/>
          </w:tcPr>
          <w:p w14:paraId="5B9826AC" w14:textId="77777777" w:rsidR="004361B2" w:rsidRPr="004361B2" w:rsidRDefault="004361B2" w:rsidP="004361B2">
            <w:pPr>
              <w:tabs>
                <w:tab w:val="right" w:pos="2556"/>
                <w:tab w:val="right" w:pos="5609"/>
                <w:tab w:val="left" w:pos="7938"/>
                <w:tab w:val="left" w:pos="8364"/>
              </w:tabs>
              <w:suppressAutoHyphens/>
              <w:autoSpaceDN w:val="0"/>
              <w:spacing w:line="276" w:lineRule="auto"/>
              <w:ind w:right="-1"/>
              <w:jc w:val="both"/>
              <w:textAlignment w:val="baseline"/>
              <w:rPr>
                <w:rFonts w:asciiTheme="minorHAnsi" w:eastAsia="Calibri" w:hAnsiTheme="minorHAnsi" w:cstheme="minorHAnsi"/>
                <w:b/>
                <w:kern w:val="3"/>
                <w:sz w:val="23"/>
                <w:szCs w:val="23"/>
                <w:lang w:eastAsia="zh-CN"/>
              </w:rPr>
            </w:pPr>
          </w:p>
        </w:tc>
        <w:tc>
          <w:tcPr>
            <w:tcW w:w="3119" w:type="dxa"/>
            <w:vAlign w:val="center"/>
          </w:tcPr>
          <w:p w14:paraId="77107EF4" w14:textId="77777777" w:rsidR="004361B2" w:rsidRPr="004361B2" w:rsidRDefault="004361B2" w:rsidP="004361B2">
            <w:pPr>
              <w:tabs>
                <w:tab w:val="right" w:pos="2556"/>
                <w:tab w:val="right" w:pos="5609"/>
                <w:tab w:val="left" w:pos="7938"/>
                <w:tab w:val="left" w:pos="8364"/>
              </w:tabs>
              <w:suppressAutoHyphens/>
              <w:autoSpaceDN w:val="0"/>
              <w:spacing w:line="276" w:lineRule="auto"/>
              <w:ind w:right="-1"/>
              <w:jc w:val="both"/>
              <w:textAlignment w:val="baseline"/>
              <w:rPr>
                <w:rFonts w:asciiTheme="minorHAnsi" w:eastAsia="Calibri" w:hAnsiTheme="minorHAnsi" w:cstheme="minorHAnsi"/>
                <w:b/>
                <w:kern w:val="3"/>
                <w:sz w:val="23"/>
                <w:szCs w:val="23"/>
                <w:lang w:eastAsia="zh-CN"/>
              </w:rPr>
            </w:pPr>
          </w:p>
        </w:tc>
        <w:tc>
          <w:tcPr>
            <w:tcW w:w="1270" w:type="dxa"/>
          </w:tcPr>
          <w:p w14:paraId="4EE35B1D" w14:textId="77777777" w:rsidR="004361B2" w:rsidRPr="004361B2" w:rsidRDefault="004361B2" w:rsidP="004361B2">
            <w:pPr>
              <w:tabs>
                <w:tab w:val="right" w:pos="2556"/>
                <w:tab w:val="right" w:pos="5609"/>
                <w:tab w:val="left" w:pos="7938"/>
                <w:tab w:val="left" w:pos="8364"/>
              </w:tabs>
              <w:suppressAutoHyphens/>
              <w:autoSpaceDN w:val="0"/>
              <w:spacing w:line="276" w:lineRule="auto"/>
              <w:ind w:right="-1"/>
              <w:jc w:val="both"/>
              <w:textAlignment w:val="baseline"/>
              <w:rPr>
                <w:rFonts w:asciiTheme="minorHAnsi" w:eastAsia="Calibri" w:hAnsiTheme="minorHAnsi" w:cstheme="minorHAnsi"/>
                <w:b/>
                <w:kern w:val="3"/>
                <w:sz w:val="23"/>
                <w:szCs w:val="23"/>
                <w:lang w:eastAsia="zh-CN"/>
              </w:rPr>
            </w:pPr>
          </w:p>
        </w:tc>
      </w:tr>
      <w:tr w:rsidR="004361B2" w:rsidRPr="004361B2" w14:paraId="5AA15903" w14:textId="77777777" w:rsidTr="00F943A7">
        <w:tc>
          <w:tcPr>
            <w:tcW w:w="4673" w:type="dxa"/>
          </w:tcPr>
          <w:p w14:paraId="2E46C83D" w14:textId="77777777" w:rsidR="004361B2" w:rsidRPr="004361B2" w:rsidRDefault="004361B2" w:rsidP="004361B2">
            <w:pPr>
              <w:tabs>
                <w:tab w:val="right" w:pos="2556"/>
                <w:tab w:val="right" w:pos="5609"/>
                <w:tab w:val="left" w:pos="7938"/>
                <w:tab w:val="left" w:pos="8364"/>
              </w:tabs>
              <w:suppressAutoHyphens/>
              <w:autoSpaceDN w:val="0"/>
              <w:spacing w:line="276" w:lineRule="auto"/>
              <w:ind w:right="-1"/>
              <w:jc w:val="both"/>
              <w:textAlignment w:val="baseline"/>
              <w:rPr>
                <w:rFonts w:asciiTheme="minorHAnsi" w:eastAsia="Calibri" w:hAnsiTheme="minorHAnsi" w:cstheme="minorHAnsi"/>
                <w:b/>
                <w:kern w:val="3"/>
                <w:sz w:val="23"/>
                <w:szCs w:val="23"/>
                <w:lang w:eastAsia="zh-CN"/>
              </w:rPr>
            </w:pPr>
            <w:r w:rsidRPr="004361B2">
              <w:rPr>
                <w:rFonts w:asciiTheme="minorHAnsi" w:eastAsia="Calibri" w:hAnsiTheme="minorHAnsi" w:cstheme="minorHAnsi"/>
                <w:b/>
                <w:kern w:val="3"/>
                <w:sz w:val="23"/>
                <w:szCs w:val="23"/>
                <w:lang w:eastAsia="zh-CN"/>
              </w:rPr>
              <w:t>DDV 22 %:</w:t>
            </w:r>
          </w:p>
        </w:tc>
        <w:tc>
          <w:tcPr>
            <w:tcW w:w="3119" w:type="dxa"/>
            <w:vAlign w:val="center"/>
          </w:tcPr>
          <w:p w14:paraId="6C7C8960" w14:textId="77777777" w:rsidR="004361B2" w:rsidRPr="004361B2" w:rsidRDefault="004361B2" w:rsidP="004361B2">
            <w:pPr>
              <w:tabs>
                <w:tab w:val="right" w:pos="2556"/>
                <w:tab w:val="right" w:pos="5609"/>
                <w:tab w:val="left" w:pos="7938"/>
                <w:tab w:val="left" w:pos="8364"/>
              </w:tabs>
              <w:suppressAutoHyphens/>
              <w:autoSpaceDN w:val="0"/>
              <w:spacing w:line="276" w:lineRule="auto"/>
              <w:ind w:right="-1"/>
              <w:jc w:val="both"/>
              <w:textAlignment w:val="baseline"/>
              <w:rPr>
                <w:rFonts w:asciiTheme="minorHAnsi" w:eastAsia="Calibri" w:hAnsiTheme="minorHAnsi" w:cstheme="minorHAnsi"/>
                <w:b/>
                <w:kern w:val="3"/>
                <w:sz w:val="23"/>
                <w:szCs w:val="23"/>
                <w:lang w:eastAsia="zh-CN"/>
              </w:rPr>
            </w:pPr>
          </w:p>
        </w:tc>
        <w:tc>
          <w:tcPr>
            <w:tcW w:w="1270" w:type="dxa"/>
          </w:tcPr>
          <w:p w14:paraId="00AF2815" w14:textId="77777777" w:rsidR="004361B2" w:rsidRPr="004361B2" w:rsidRDefault="004361B2" w:rsidP="004361B2">
            <w:pPr>
              <w:tabs>
                <w:tab w:val="right" w:pos="2556"/>
                <w:tab w:val="right" w:pos="5609"/>
                <w:tab w:val="left" w:pos="7938"/>
                <w:tab w:val="left" w:pos="8364"/>
              </w:tabs>
              <w:suppressAutoHyphens/>
              <w:autoSpaceDN w:val="0"/>
              <w:spacing w:line="276" w:lineRule="auto"/>
              <w:ind w:right="-1"/>
              <w:jc w:val="both"/>
              <w:textAlignment w:val="baseline"/>
              <w:rPr>
                <w:rFonts w:asciiTheme="minorHAnsi" w:eastAsia="Calibri" w:hAnsiTheme="minorHAnsi" w:cstheme="minorHAnsi"/>
                <w:b/>
                <w:kern w:val="3"/>
                <w:sz w:val="23"/>
                <w:szCs w:val="23"/>
                <w:lang w:eastAsia="zh-CN"/>
              </w:rPr>
            </w:pPr>
            <w:r w:rsidRPr="004361B2">
              <w:rPr>
                <w:rFonts w:asciiTheme="minorHAnsi" w:eastAsia="Calibri" w:hAnsiTheme="minorHAnsi" w:cstheme="minorHAnsi"/>
                <w:b/>
                <w:bCs/>
                <w:kern w:val="3"/>
                <w:sz w:val="23"/>
                <w:szCs w:val="23"/>
                <w:lang w:eastAsia="zh-CN"/>
              </w:rPr>
              <w:t>EUR</w:t>
            </w:r>
          </w:p>
        </w:tc>
      </w:tr>
      <w:tr w:rsidR="004361B2" w:rsidRPr="004361B2" w14:paraId="61469FE6" w14:textId="77777777" w:rsidTr="00F943A7">
        <w:tc>
          <w:tcPr>
            <w:tcW w:w="4673" w:type="dxa"/>
          </w:tcPr>
          <w:p w14:paraId="7AE0A872" w14:textId="77777777" w:rsidR="004361B2" w:rsidRPr="004361B2" w:rsidRDefault="004361B2" w:rsidP="004361B2">
            <w:pPr>
              <w:tabs>
                <w:tab w:val="right" w:pos="2556"/>
                <w:tab w:val="right" w:pos="5609"/>
                <w:tab w:val="left" w:pos="7938"/>
                <w:tab w:val="left" w:pos="8364"/>
              </w:tabs>
              <w:suppressAutoHyphens/>
              <w:autoSpaceDN w:val="0"/>
              <w:spacing w:line="276" w:lineRule="auto"/>
              <w:ind w:right="-1"/>
              <w:jc w:val="both"/>
              <w:textAlignment w:val="baseline"/>
              <w:rPr>
                <w:rFonts w:asciiTheme="minorHAnsi" w:eastAsia="Calibri" w:hAnsiTheme="minorHAnsi" w:cstheme="minorHAnsi"/>
                <w:b/>
                <w:kern w:val="3"/>
                <w:sz w:val="23"/>
                <w:szCs w:val="23"/>
                <w:lang w:eastAsia="zh-CN"/>
              </w:rPr>
            </w:pPr>
          </w:p>
        </w:tc>
        <w:tc>
          <w:tcPr>
            <w:tcW w:w="3119" w:type="dxa"/>
            <w:vAlign w:val="center"/>
          </w:tcPr>
          <w:p w14:paraId="17AB1959" w14:textId="77777777" w:rsidR="004361B2" w:rsidRPr="004361B2" w:rsidRDefault="004361B2" w:rsidP="004361B2">
            <w:pPr>
              <w:tabs>
                <w:tab w:val="right" w:pos="2556"/>
                <w:tab w:val="right" w:pos="5609"/>
                <w:tab w:val="left" w:pos="7938"/>
                <w:tab w:val="left" w:pos="8364"/>
              </w:tabs>
              <w:suppressAutoHyphens/>
              <w:autoSpaceDN w:val="0"/>
              <w:spacing w:line="276" w:lineRule="auto"/>
              <w:ind w:right="-1"/>
              <w:jc w:val="both"/>
              <w:textAlignment w:val="baseline"/>
              <w:rPr>
                <w:rFonts w:asciiTheme="minorHAnsi" w:eastAsia="Calibri" w:hAnsiTheme="minorHAnsi" w:cstheme="minorHAnsi"/>
                <w:b/>
                <w:kern w:val="3"/>
                <w:sz w:val="23"/>
                <w:szCs w:val="23"/>
                <w:lang w:eastAsia="zh-CN"/>
              </w:rPr>
            </w:pPr>
          </w:p>
        </w:tc>
        <w:tc>
          <w:tcPr>
            <w:tcW w:w="1270" w:type="dxa"/>
          </w:tcPr>
          <w:p w14:paraId="19F82F98" w14:textId="77777777" w:rsidR="004361B2" w:rsidRPr="004361B2" w:rsidRDefault="004361B2" w:rsidP="004361B2">
            <w:pPr>
              <w:tabs>
                <w:tab w:val="right" w:pos="2556"/>
                <w:tab w:val="right" w:pos="5609"/>
                <w:tab w:val="left" w:pos="7938"/>
                <w:tab w:val="left" w:pos="8364"/>
              </w:tabs>
              <w:suppressAutoHyphens/>
              <w:autoSpaceDN w:val="0"/>
              <w:spacing w:line="276" w:lineRule="auto"/>
              <w:ind w:right="-1"/>
              <w:jc w:val="both"/>
              <w:textAlignment w:val="baseline"/>
              <w:rPr>
                <w:rFonts w:asciiTheme="minorHAnsi" w:eastAsia="Calibri" w:hAnsiTheme="minorHAnsi" w:cstheme="minorHAnsi"/>
                <w:b/>
                <w:kern w:val="3"/>
                <w:sz w:val="23"/>
                <w:szCs w:val="23"/>
                <w:lang w:eastAsia="zh-CN"/>
              </w:rPr>
            </w:pPr>
          </w:p>
        </w:tc>
      </w:tr>
      <w:tr w:rsidR="004361B2" w:rsidRPr="004361B2" w14:paraId="75C95D0E" w14:textId="77777777" w:rsidTr="00F943A7">
        <w:tc>
          <w:tcPr>
            <w:tcW w:w="4673" w:type="dxa"/>
            <w:shd w:val="clear" w:color="auto" w:fill="D9D9D9" w:themeFill="background1" w:themeFillShade="D9"/>
          </w:tcPr>
          <w:p w14:paraId="6D7137E8" w14:textId="77777777" w:rsidR="004361B2" w:rsidRPr="004361B2" w:rsidRDefault="004361B2" w:rsidP="004361B2">
            <w:pPr>
              <w:tabs>
                <w:tab w:val="right" w:pos="2556"/>
                <w:tab w:val="right" w:pos="5609"/>
                <w:tab w:val="left" w:pos="7938"/>
                <w:tab w:val="left" w:pos="8364"/>
              </w:tabs>
              <w:suppressAutoHyphens/>
              <w:autoSpaceDN w:val="0"/>
              <w:spacing w:line="276" w:lineRule="auto"/>
              <w:ind w:right="-1"/>
              <w:jc w:val="both"/>
              <w:textAlignment w:val="baseline"/>
              <w:rPr>
                <w:rFonts w:asciiTheme="minorHAnsi" w:eastAsia="Calibri" w:hAnsiTheme="minorHAnsi" w:cstheme="minorHAnsi"/>
                <w:b/>
                <w:kern w:val="3"/>
                <w:sz w:val="23"/>
                <w:szCs w:val="23"/>
                <w:lang w:eastAsia="zh-CN"/>
              </w:rPr>
            </w:pPr>
            <w:r w:rsidRPr="004361B2">
              <w:rPr>
                <w:rFonts w:asciiTheme="minorHAnsi" w:eastAsia="Calibri" w:hAnsiTheme="minorHAnsi" w:cstheme="minorHAnsi"/>
                <w:b/>
                <w:kern w:val="3"/>
                <w:sz w:val="23"/>
                <w:szCs w:val="23"/>
                <w:lang w:eastAsia="zh-CN"/>
              </w:rPr>
              <w:t>Skupaj ponudbena vrednost z DDV:</w:t>
            </w:r>
          </w:p>
          <w:p w14:paraId="2B7ABB10" w14:textId="77777777" w:rsidR="004361B2" w:rsidRPr="004361B2" w:rsidRDefault="004361B2" w:rsidP="004361B2">
            <w:pPr>
              <w:tabs>
                <w:tab w:val="right" w:pos="2556"/>
                <w:tab w:val="right" w:pos="5609"/>
                <w:tab w:val="left" w:pos="7938"/>
                <w:tab w:val="left" w:pos="8364"/>
              </w:tabs>
              <w:suppressAutoHyphens/>
              <w:autoSpaceDN w:val="0"/>
              <w:spacing w:line="276" w:lineRule="auto"/>
              <w:ind w:right="-1"/>
              <w:jc w:val="both"/>
              <w:textAlignment w:val="baseline"/>
              <w:rPr>
                <w:rFonts w:asciiTheme="minorHAnsi" w:eastAsia="Calibri" w:hAnsiTheme="minorHAnsi" w:cstheme="minorHAnsi"/>
                <w:b/>
                <w:kern w:val="3"/>
                <w:sz w:val="23"/>
                <w:szCs w:val="23"/>
                <w:lang w:eastAsia="zh-CN"/>
              </w:rPr>
            </w:pPr>
          </w:p>
        </w:tc>
        <w:tc>
          <w:tcPr>
            <w:tcW w:w="3119" w:type="dxa"/>
            <w:shd w:val="clear" w:color="auto" w:fill="D9D9D9" w:themeFill="background1" w:themeFillShade="D9"/>
            <w:vAlign w:val="center"/>
          </w:tcPr>
          <w:p w14:paraId="1E67315A" w14:textId="77777777" w:rsidR="004361B2" w:rsidRPr="004361B2" w:rsidRDefault="004361B2" w:rsidP="004361B2">
            <w:pPr>
              <w:tabs>
                <w:tab w:val="right" w:pos="2556"/>
                <w:tab w:val="right" w:pos="5609"/>
                <w:tab w:val="left" w:pos="7938"/>
                <w:tab w:val="left" w:pos="8364"/>
              </w:tabs>
              <w:suppressAutoHyphens/>
              <w:autoSpaceDN w:val="0"/>
              <w:spacing w:line="276" w:lineRule="auto"/>
              <w:ind w:right="-1"/>
              <w:jc w:val="both"/>
              <w:textAlignment w:val="baseline"/>
              <w:rPr>
                <w:rFonts w:asciiTheme="minorHAnsi" w:eastAsia="Calibri" w:hAnsiTheme="minorHAnsi" w:cstheme="minorHAnsi"/>
                <w:b/>
                <w:kern w:val="3"/>
                <w:sz w:val="23"/>
                <w:szCs w:val="23"/>
                <w:lang w:eastAsia="zh-CN"/>
              </w:rPr>
            </w:pPr>
          </w:p>
        </w:tc>
        <w:tc>
          <w:tcPr>
            <w:tcW w:w="1270" w:type="dxa"/>
            <w:shd w:val="clear" w:color="auto" w:fill="D9D9D9" w:themeFill="background1" w:themeFillShade="D9"/>
          </w:tcPr>
          <w:p w14:paraId="77DD09AE" w14:textId="77777777" w:rsidR="004361B2" w:rsidRPr="004361B2" w:rsidRDefault="004361B2" w:rsidP="004361B2">
            <w:pPr>
              <w:tabs>
                <w:tab w:val="right" w:pos="2556"/>
                <w:tab w:val="right" w:pos="5609"/>
                <w:tab w:val="left" w:pos="7938"/>
                <w:tab w:val="left" w:pos="8364"/>
              </w:tabs>
              <w:suppressAutoHyphens/>
              <w:autoSpaceDN w:val="0"/>
              <w:spacing w:line="276" w:lineRule="auto"/>
              <w:ind w:right="-1"/>
              <w:jc w:val="both"/>
              <w:textAlignment w:val="baseline"/>
              <w:rPr>
                <w:rFonts w:asciiTheme="minorHAnsi" w:eastAsia="Calibri" w:hAnsiTheme="minorHAnsi" w:cstheme="minorHAnsi"/>
                <w:b/>
                <w:kern w:val="3"/>
                <w:sz w:val="23"/>
                <w:szCs w:val="23"/>
                <w:lang w:eastAsia="zh-CN"/>
              </w:rPr>
            </w:pPr>
            <w:r w:rsidRPr="004361B2">
              <w:rPr>
                <w:rFonts w:asciiTheme="minorHAnsi" w:eastAsia="Calibri" w:hAnsiTheme="minorHAnsi" w:cstheme="minorHAnsi"/>
                <w:b/>
                <w:kern w:val="3"/>
                <w:sz w:val="23"/>
                <w:szCs w:val="23"/>
                <w:lang w:eastAsia="zh-CN"/>
              </w:rPr>
              <w:t>EUR</w:t>
            </w:r>
          </w:p>
        </w:tc>
      </w:tr>
    </w:tbl>
    <w:p w14:paraId="7FF3977D" w14:textId="22B4EAE3" w:rsidR="00614DA6" w:rsidRDefault="00614DA6"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p>
    <w:p w14:paraId="11A3D79E" w14:textId="151D8CDA" w:rsidR="004361B2" w:rsidRDefault="00700056"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r>
        <w:rPr>
          <w:rFonts w:asciiTheme="minorHAnsi" w:eastAsia="Calibri" w:hAnsiTheme="minorHAnsi" w:cstheme="minorHAnsi"/>
          <w:b/>
          <w:kern w:val="3"/>
          <w:sz w:val="23"/>
          <w:szCs w:val="23"/>
          <w:lang w:eastAsia="zh-CN"/>
        </w:rPr>
        <w:t>Po</w:t>
      </w:r>
      <w:r w:rsidR="006D2AEE">
        <w:rPr>
          <w:rFonts w:asciiTheme="minorHAnsi" w:eastAsia="Calibri" w:hAnsiTheme="minorHAnsi" w:cstheme="minorHAnsi"/>
          <w:b/>
          <w:kern w:val="3"/>
          <w:sz w:val="23"/>
          <w:szCs w:val="23"/>
          <w:lang w:eastAsia="zh-CN"/>
        </w:rPr>
        <w:t>nudnik navede končno skupno ponudbeno ceno brez DDV iz ponudbenega predračuna.</w:t>
      </w:r>
    </w:p>
    <w:p w14:paraId="124BA141" w14:textId="77777777" w:rsidR="004361B2" w:rsidRPr="005B7BFA" w:rsidRDefault="004361B2"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p>
    <w:p w14:paraId="6AC12988" w14:textId="09268A8C" w:rsidR="007C2B6C" w:rsidRPr="005B7BFA" w:rsidRDefault="00CC28D8" w:rsidP="00444EF4">
      <w:pPr>
        <w:widowControl w:val="0"/>
        <w:tabs>
          <w:tab w:val="right" w:pos="2556"/>
          <w:tab w:val="right" w:pos="5609"/>
        </w:tabs>
        <w:suppressAutoHyphens/>
        <w:autoSpaceDN w:val="0"/>
        <w:spacing w:after="0"/>
        <w:textAlignment w:val="baseline"/>
        <w:rPr>
          <w:rFonts w:asciiTheme="minorHAnsi" w:eastAsia="Calibri" w:hAnsiTheme="minorHAnsi" w:cstheme="minorHAnsi"/>
          <w:b/>
          <w:kern w:val="3"/>
          <w:sz w:val="23"/>
          <w:szCs w:val="23"/>
          <w:lang w:bidi="hi-IN"/>
        </w:rPr>
      </w:pPr>
      <w:r>
        <w:rPr>
          <w:rFonts w:asciiTheme="minorHAnsi" w:eastAsia="Calibri" w:hAnsiTheme="minorHAnsi" w:cstheme="minorHAnsi"/>
          <w:b/>
          <w:kern w:val="3"/>
          <w:sz w:val="23"/>
          <w:szCs w:val="23"/>
          <w:lang w:bidi="hi-IN"/>
        </w:rPr>
        <w:t>DOKAZILA ZA IZPOLNJEVANJE MERIL</w:t>
      </w:r>
    </w:p>
    <w:p w14:paraId="35D0D15E" w14:textId="77777777" w:rsidR="00A87AED" w:rsidRDefault="00A87AED" w:rsidP="00A87AED">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kern w:val="3"/>
          <w:sz w:val="23"/>
          <w:szCs w:val="23"/>
          <w:lang w:eastAsia="zh-CN"/>
        </w:rPr>
      </w:pPr>
    </w:p>
    <w:p w14:paraId="23F74C8B" w14:textId="14B705D0" w:rsidR="00A87AED" w:rsidRDefault="00A87AED" w:rsidP="00A87AED">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kern w:val="3"/>
          <w:sz w:val="23"/>
          <w:szCs w:val="23"/>
          <w:lang w:eastAsia="zh-CN"/>
        </w:rPr>
      </w:pPr>
      <w:r>
        <w:rPr>
          <w:rFonts w:asciiTheme="minorHAnsi" w:eastAsia="Calibri" w:hAnsiTheme="minorHAnsi" w:cstheme="minorHAnsi"/>
          <w:kern w:val="3"/>
          <w:sz w:val="23"/>
          <w:szCs w:val="23"/>
          <w:lang w:eastAsia="zh-CN"/>
        </w:rPr>
        <w:t>P</w:t>
      </w:r>
      <w:r w:rsidRPr="0026705D">
        <w:rPr>
          <w:rFonts w:asciiTheme="minorHAnsi" w:eastAsia="Calibri" w:hAnsiTheme="minorHAnsi" w:cstheme="minorHAnsi"/>
          <w:kern w:val="3"/>
          <w:sz w:val="23"/>
          <w:szCs w:val="23"/>
          <w:lang w:eastAsia="zh-CN"/>
        </w:rPr>
        <w:t xml:space="preserve">onudnik </w:t>
      </w:r>
      <w:r>
        <w:rPr>
          <w:rFonts w:asciiTheme="minorHAnsi" w:eastAsia="Calibri" w:hAnsiTheme="minorHAnsi" w:cstheme="minorHAnsi"/>
          <w:kern w:val="3"/>
          <w:sz w:val="23"/>
          <w:szCs w:val="23"/>
          <w:lang w:eastAsia="zh-CN"/>
        </w:rPr>
        <w:t xml:space="preserve">mora obvezno </w:t>
      </w:r>
      <w:r w:rsidRPr="0026705D">
        <w:rPr>
          <w:rFonts w:asciiTheme="minorHAnsi" w:eastAsia="Calibri" w:hAnsiTheme="minorHAnsi" w:cstheme="minorHAnsi"/>
          <w:kern w:val="3"/>
          <w:sz w:val="23"/>
          <w:szCs w:val="23"/>
          <w:lang w:eastAsia="zh-CN"/>
        </w:rPr>
        <w:t>predložiti najmanj eno referenco</w:t>
      </w:r>
      <w:r>
        <w:rPr>
          <w:rFonts w:asciiTheme="minorHAnsi" w:eastAsia="Calibri" w:hAnsiTheme="minorHAnsi" w:cstheme="minorHAnsi"/>
          <w:kern w:val="3"/>
          <w:sz w:val="23"/>
          <w:szCs w:val="23"/>
          <w:lang w:eastAsia="zh-CN"/>
        </w:rPr>
        <w:t xml:space="preserve"> za vsak</w:t>
      </w:r>
      <w:r w:rsidRPr="0026705D">
        <w:rPr>
          <w:rFonts w:asciiTheme="minorHAnsi" w:eastAsia="Calibri" w:hAnsiTheme="minorHAnsi" w:cstheme="minorHAnsi"/>
          <w:kern w:val="3"/>
          <w:sz w:val="23"/>
          <w:szCs w:val="23"/>
          <w:lang w:eastAsia="zh-CN"/>
        </w:rPr>
        <w:t xml:space="preserve"> </w:t>
      </w:r>
      <w:r>
        <w:rPr>
          <w:rFonts w:asciiTheme="minorHAnsi" w:eastAsia="Calibri" w:hAnsiTheme="minorHAnsi" w:cstheme="minorHAnsi"/>
          <w:kern w:val="3"/>
          <w:sz w:val="23"/>
          <w:szCs w:val="23"/>
          <w:lang w:eastAsia="zh-CN"/>
        </w:rPr>
        <w:t>prijavljen strokovni kader. Če ponudnik predloži več referenc za vsak prijavljeni kader, bo naročnik to upošteval pri merilih, vendar največ tri (3) referenca za vsak kader.</w:t>
      </w:r>
    </w:p>
    <w:p w14:paraId="0F63457D" w14:textId="77777777" w:rsidR="00895160" w:rsidRPr="005B7BFA"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kern w:val="3"/>
          <w:sz w:val="23"/>
          <w:szCs w:val="23"/>
          <w:lang w:bidi="hi-I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9"/>
        <w:gridCol w:w="1498"/>
      </w:tblGrid>
      <w:tr w:rsidR="00CB6D97" w:rsidRPr="00BF65FD" w14:paraId="67DFA48D" w14:textId="77777777" w:rsidTr="00CB6D97">
        <w:tc>
          <w:tcPr>
            <w:tcW w:w="7569" w:type="dxa"/>
            <w:shd w:val="clear" w:color="auto" w:fill="F2F2F2" w:themeFill="background1" w:themeFillShade="F2"/>
          </w:tcPr>
          <w:p w14:paraId="56E9D82D" w14:textId="6BEFF231" w:rsidR="00CB6D97" w:rsidRPr="00BF65FD" w:rsidRDefault="00CB6D97" w:rsidP="00CC28D8">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r w:rsidRPr="00BF65FD">
              <w:rPr>
                <w:rFonts w:asciiTheme="minorHAnsi" w:eastAsia="Calibri" w:hAnsiTheme="minorHAnsi" w:cstheme="minorHAnsi"/>
                <w:b/>
                <w:kern w:val="3"/>
                <w:sz w:val="23"/>
                <w:szCs w:val="23"/>
                <w:lang w:eastAsia="zh-CN"/>
              </w:rPr>
              <w:t xml:space="preserve">Dokazila </w:t>
            </w:r>
            <w:r w:rsidR="00CC28D8" w:rsidRPr="00BF65FD">
              <w:rPr>
                <w:rFonts w:asciiTheme="minorHAnsi" w:eastAsia="Calibri" w:hAnsiTheme="minorHAnsi" w:cstheme="minorHAnsi"/>
                <w:b/>
                <w:kern w:val="3"/>
                <w:sz w:val="23"/>
                <w:szCs w:val="23"/>
                <w:lang w:eastAsia="zh-CN"/>
              </w:rPr>
              <w:t>za reference</w:t>
            </w:r>
          </w:p>
        </w:tc>
        <w:tc>
          <w:tcPr>
            <w:tcW w:w="1498" w:type="dxa"/>
            <w:shd w:val="clear" w:color="auto" w:fill="F2F2F2" w:themeFill="background1" w:themeFillShade="F2"/>
          </w:tcPr>
          <w:p w14:paraId="64172B29" w14:textId="070EDF6C" w:rsidR="00CB6D97" w:rsidRPr="00BF65FD" w:rsidRDefault="006D2AEE" w:rsidP="00CB6D97">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r>
              <w:rPr>
                <w:rFonts w:asciiTheme="minorHAnsi" w:eastAsia="Calibri" w:hAnsiTheme="minorHAnsi" w:cstheme="minorHAnsi"/>
                <w:b/>
                <w:kern w:val="3"/>
                <w:sz w:val="23"/>
                <w:szCs w:val="23"/>
                <w:lang w:eastAsia="zh-CN"/>
              </w:rPr>
              <w:t>Število</w:t>
            </w:r>
          </w:p>
        </w:tc>
      </w:tr>
      <w:tr w:rsidR="00CB6D97" w:rsidRPr="00BF65FD" w14:paraId="03DE7DBD" w14:textId="77777777" w:rsidTr="00CB6D97">
        <w:tc>
          <w:tcPr>
            <w:tcW w:w="7569" w:type="dxa"/>
          </w:tcPr>
          <w:p w14:paraId="770747C2" w14:textId="77ED9D55" w:rsidR="00CB6D97" w:rsidRPr="00BF65FD" w:rsidRDefault="00CB6D97" w:rsidP="006D2AEE">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r w:rsidRPr="00BF65FD">
              <w:rPr>
                <w:rFonts w:asciiTheme="minorHAnsi" w:eastAsia="Calibri" w:hAnsiTheme="minorHAnsi" w:cstheme="minorHAnsi"/>
                <w:b/>
                <w:kern w:val="3"/>
                <w:sz w:val="23"/>
                <w:szCs w:val="23"/>
                <w:lang w:eastAsia="zh-CN"/>
              </w:rPr>
              <w:t xml:space="preserve">Reference </w:t>
            </w:r>
            <w:r w:rsidR="00430F9D" w:rsidRPr="00BF65FD">
              <w:rPr>
                <w:rFonts w:asciiTheme="minorHAnsi" w:eastAsia="Calibri" w:hAnsiTheme="minorHAnsi" w:cstheme="minorHAnsi"/>
                <w:b/>
                <w:kern w:val="3"/>
                <w:sz w:val="23"/>
                <w:szCs w:val="23"/>
                <w:lang w:eastAsia="zh-CN"/>
              </w:rPr>
              <w:t>projektant načrtov gradbenih konstrukcij</w:t>
            </w:r>
            <w:r w:rsidR="00D917A3" w:rsidRPr="00BF65FD">
              <w:rPr>
                <w:rFonts w:asciiTheme="minorHAnsi" w:eastAsia="Calibri" w:hAnsiTheme="minorHAnsi" w:cstheme="minorHAnsi"/>
                <w:b/>
                <w:kern w:val="3"/>
                <w:sz w:val="23"/>
                <w:szCs w:val="23"/>
                <w:lang w:eastAsia="zh-CN"/>
              </w:rPr>
              <w:t xml:space="preserve"> za ceste</w:t>
            </w:r>
            <w:r w:rsidR="003E52E8" w:rsidRPr="00BF65FD">
              <w:rPr>
                <w:rFonts w:asciiTheme="minorHAnsi" w:eastAsia="Calibri" w:hAnsiTheme="minorHAnsi" w:cstheme="minorHAnsi"/>
                <w:b/>
                <w:kern w:val="3"/>
                <w:sz w:val="23"/>
                <w:szCs w:val="23"/>
                <w:lang w:eastAsia="zh-CN"/>
              </w:rPr>
              <w:t>*</w:t>
            </w:r>
          </w:p>
        </w:tc>
        <w:tc>
          <w:tcPr>
            <w:tcW w:w="1498" w:type="dxa"/>
          </w:tcPr>
          <w:p w14:paraId="6D58D489" w14:textId="77777777" w:rsidR="00CB6D97" w:rsidRPr="00BF65FD" w:rsidRDefault="00CB6D97" w:rsidP="00CB6D97">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p>
        </w:tc>
      </w:tr>
      <w:tr w:rsidR="00A81C1B" w:rsidRPr="00BF65FD" w14:paraId="27678F38" w14:textId="77777777" w:rsidTr="00CB6D97">
        <w:tc>
          <w:tcPr>
            <w:tcW w:w="7569" w:type="dxa"/>
          </w:tcPr>
          <w:p w14:paraId="18F9965B" w14:textId="699248CD" w:rsidR="00A81C1B" w:rsidRPr="00BF65FD" w:rsidRDefault="00D917A3" w:rsidP="006D2AEE">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r w:rsidRPr="00BF65FD">
              <w:rPr>
                <w:rFonts w:asciiTheme="minorHAnsi" w:eastAsia="Calibri" w:hAnsiTheme="minorHAnsi" w:cstheme="minorHAnsi"/>
                <w:b/>
                <w:kern w:val="3"/>
                <w:sz w:val="23"/>
                <w:szCs w:val="23"/>
                <w:lang w:eastAsia="zh-CN"/>
              </w:rPr>
              <w:t>Reference projektant načrtov gradbenih konstrukcij za objekte</w:t>
            </w:r>
            <w:r w:rsidR="006D2AEE">
              <w:rPr>
                <w:rFonts w:asciiTheme="minorHAnsi" w:eastAsia="Calibri" w:hAnsiTheme="minorHAnsi" w:cstheme="minorHAnsi"/>
                <w:b/>
                <w:kern w:val="3"/>
                <w:sz w:val="23"/>
                <w:szCs w:val="23"/>
                <w:lang w:eastAsia="zh-CN"/>
              </w:rPr>
              <w:t>*</w:t>
            </w:r>
          </w:p>
        </w:tc>
        <w:tc>
          <w:tcPr>
            <w:tcW w:w="1498" w:type="dxa"/>
          </w:tcPr>
          <w:p w14:paraId="3A09DCC7" w14:textId="77777777" w:rsidR="00A81C1B" w:rsidRPr="00BF65FD" w:rsidRDefault="00A81C1B" w:rsidP="00CB6D97">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p>
        </w:tc>
      </w:tr>
    </w:tbl>
    <w:p w14:paraId="3EE23C14" w14:textId="31E55C5D" w:rsidR="00371363" w:rsidRDefault="00CB6D97" w:rsidP="00371363">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kern w:val="3"/>
          <w:sz w:val="20"/>
          <w:szCs w:val="20"/>
          <w:lang w:eastAsia="zh-CN"/>
        </w:rPr>
      </w:pPr>
      <w:r w:rsidRPr="005B7BFA">
        <w:rPr>
          <w:rFonts w:asciiTheme="minorHAnsi" w:eastAsia="Calibri" w:hAnsiTheme="minorHAnsi" w:cstheme="minorHAnsi"/>
          <w:kern w:val="3"/>
          <w:sz w:val="20"/>
          <w:szCs w:val="20"/>
          <w:lang w:eastAsia="zh-CN"/>
        </w:rPr>
        <w:t>*(Ponudnik vpiše število predloženih referenčnih poslov)</w:t>
      </w:r>
    </w:p>
    <w:p w14:paraId="3CD01482" w14:textId="77777777" w:rsidR="00700056" w:rsidRDefault="00700056" w:rsidP="007F3FD0">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kern w:val="3"/>
          <w:sz w:val="23"/>
          <w:szCs w:val="23"/>
          <w:lang w:eastAsia="zh-CN"/>
        </w:rPr>
      </w:pPr>
    </w:p>
    <w:p w14:paraId="56FB2702" w14:textId="038C6A21" w:rsidR="007F3FD0" w:rsidRPr="007F3FD0" w:rsidRDefault="007F3FD0" w:rsidP="007F3FD0">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kern w:val="3"/>
          <w:sz w:val="23"/>
          <w:szCs w:val="23"/>
          <w:lang w:eastAsia="zh-CN"/>
        </w:rPr>
      </w:pPr>
      <w:r w:rsidRPr="007F3FD0">
        <w:rPr>
          <w:rFonts w:asciiTheme="minorHAnsi" w:eastAsia="Calibri" w:hAnsiTheme="minorHAnsi" w:cstheme="minorHAnsi"/>
          <w:kern w:val="3"/>
          <w:sz w:val="23"/>
          <w:szCs w:val="23"/>
          <w:lang w:eastAsia="zh-CN"/>
        </w:rPr>
        <w:t xml:space="preserve">Skladno s 6. odstavkom 89. člena ZJN-3 ponudnik ne sme dopolnjevati ali popravljati ponudbe v okviru meril. </w:t>
      </w:r>
    </w:p>
    <w:p w14:paraId="7C144DF7" w14:textId="77777777" w:rsidR="007F3FD0" w:rsidRPr="007F3FD0" w:rsidRDefault="007F3FD0" w:rsidP="007F3FD0">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kern w:val="3"/>
          <w:sz w:val="23"/>
          <w:szCs w:val="23"/>
          <w:lang w:eastAsia="zh-CN"/>
        </w:rPr>
      </w:pPr>
      <w:r w:rsidRPr="007F3FD0">
        <w:rPr>
          <w:rFonts w:asciiTheme="minorHAnsi" w:eastAsia="Calibri" w:hAnsiTheme="minorHAnsi" w:cstheme="minorHAnsi"/>
          <w:kern w:val="3"/>
          <w:sz w:val="23"/>
          <w:szCs w:val="23"/>
          <w:lang w:eastAsia="zh-CN"/>
        </w:rPr>
        <w:t>Torej naknadna predložitev dokazil, vezanih na merila, ni dopustna.</w:t>
      </w:r>
    </w:p>
    <w:p w14:paraId="70DC8392" w14:textId="6D4D87F6" w:rsidR="007F3FD0" w:rsidRDefault="007F3FD0" w:rsidP="00371363">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kern w:val="3"/>
          <w:sz w:val="23"/>
          <w:szCs w:val="23"/>
          <w:lang w:eastAsia="zh-CN"/>
        </w:rPr>
      </w:pPr>
    </w:p>
    <w:p w14:paraId="5265ECC4" w14:textId="77777777" w:rsidR="007F3FD0" w:rsidRDefault="007F3FD0" w:rsidP="00371363">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kern w:val="3"/>
          <w:sz w:val="23"/>
          <w:szCs w:val="23"/>
          <w:lang w:eastAsia="zh-CN"/>
        </w:rPr>
      </w:pPr>
    </w:p>
    <w:p w14:paraId="643302CD" w14:textId="77777777" w:rsidR="00CC28D8" w:rsidRPr="005B7BFA" w:rsidRDefault="00CC28D8" w:rsidP="00371363">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kern w:val="3"/>
          <w:sz w:val="20"/>
          <w:szCs w:val="20"/>
          <w:lang w:eastAsia="zh-CN"/>
        </w:rPr>
      </w:pPr>
    </w:p>
    <w:p w14:paraId="082795AC" w14:textId="06C42659" w:rsidR="00371363" w:rsidRPr="005B7BFA" w:rsidRDefault="005D0F3D" w:rsidP="005D0F3D">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r w:rsidRPr="00C25CED">
        <w:rPr>
          <w:rFonts w:asciiTheme="minorHAnsi" w:eastAsia="Calibri" w:hAnsiTheme="minorHAnsi" w:cstheme="minorHAnsi"/>
          <w:kern w:val="3"/>
          <w:sz w:val="23"/>
          <w:szCs w:val="23"/>
          <w:lang w:eastAsia="zh-CN"/>
        </w:rPr>
        <w:t>Ocenjena vrednost javnega naročila znaša</w:t>
      </w:r>
      <w:r w:rsidRPr="00C25CED">
        <w:rPr>
          <w:rFonts w:asciiTheme="minorHAnsi" w:eastAsia="Calibri" w:hAnsiTheme="minorHAnsi" w:cstheme="minorHAnsi"/>
          <w:b/>
          <w:kern w:val="3"/>
          <w:sz w:val="23"/>
          <w:szCs w:val="23"/>
          <w:lang w:eastAsia="zh-CN"/>
        </w:rPr>
        <w:t xml:space="preserve"> </w:t>
      </w:r>
      <w:r w:rsidR="00AC4DA9" w:rsidRPr="00C25CED">
        <w:rPr>
          <w:rFonts w:asciiTheme="minorHAnsi" w:eastAsia="Calibri" w:hAnsiTheme="minorHAnsi" w:cstheme="minorHAnsi"/>
          <w:b/>
          <w:kern w:val="3"/>
          <w:sz w:val="23"/>
          <w:szCs w:val="23"/>
          <w:lang w:eastAsia="zh-CN"/>
        </w:rPr>
        <w:t>294.7</w:t>
      </w:r>
      <w:r w:rsidR="00700056">
        <w:rPr>
          <w:rFonts w:asciiTheme="minorHAnsi" w:eastAsia="Calibri" w:hAnsiTheme="minorHAnsi" w:cstheme="minorHAnsi"/>
          <w:b/>
          <w:kern w:val="3"/>
          <w:sz w:val="23"/>
          <w:szCs w:val="23"/>
          <w:lang w:eastAsia="zh-CN"/>
        </w:rPr>
        <w:t>60</w:t>
      </w:r>
      <w:r w:rsidR="00AC4DA9" w:rsidRPr="00C25CED">
        <w:rPr>
          <w:rFonts w:asciiTheme="minorHAnsi" w:eastAsia="Calibri" w:hAnsiTheme="minorHAnsi" w:cstheme="minorHAnsi"/>
          <w:b/>
          <w:kern w:val="3"/>
          <w:sz w:val="23"/>
          <w:szCs w:val="23"/>
          <w:lang w:eastAsia="zh-CN"/>
        </w:rPr>
        <w:t>,</w:t>
      </w:r>
      <w:r w:rsidR="00700056">
        <w:rPr>
          <w:rFonts w:asciiTheme="minorHAnsi" w:eastAsia="Calibri" w:hAnsiTheme="minorHAnsi" w:cstheme="minorHAnsi"/>
          <w:b/>
          <w:kern w:val="3"/>
          <w:sz w:val="23"/>
          <w:szCs w:val="23"/>
          <w:lang w:eastAsia="zh-CN"/>
        </w:rPr>
        <w:t>00</w:t>
      </w:r>
      <w:r w:rsidRPr="00C25CED">
        <w:rPr>
          <w:rFonts w:asciiTheme="minorHAnsi" w:eastAsia="Calibri" w:hAnsiTheme="minorHAnsi" w:cstheme="minorHAnsi"/>
          <w:b/>
          <w:kern w:val="3"/>
          <w:sz w:val="23"/>
          <w:szCs w:val="23"/>
          <w:lang w:eastAsia="zh-CN"/>
        </w:rPr>
        <w:t xml:space="preserve"> EUR brez DDV.</w:t>
      </w:r>
    </w:p>
    <w:p w14:paraId="4B481791" w14:textId="77777777" w:rsidR="00DA17BE" w:rsidRPr="005B7BFA" w:rsidRDefault="00DA17BE"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p>
    <w:p w14:paraId="7B55E898" w14:textId="77777777" w:rsidR="007C2B6C" w:rsidRPr="005B7BFA" w:rsidRDefault="007C2B6C" w:rsidP="00444EF4">
      <w:pPr>
        <w:tabs>
          <w:tab w:val="right" w:pos="2556"/>
          <w:tab w:val="right" w:pos="5609"/>
        </w:tabs>
        <w:suppressAutoHyphens/>
        <w:autoSpaceDN w:val="0"/>
        <w:spacing w:after="0"/>
        <w:ind w:right="6"/>
        <w:jc w:val="both"/>
        <w:textAlignment w:val="baseline"/>
        <w:rPr>
          <w:rFonts w:asciiTheme="minorHAnsi" w:eastAsia="Calibri" w:hAnsiTheme="minorHAnsi" w:cstheme="minorHAnsi"/>
          <w:b/>
          <w:kern w:val="3"/>
          <w:sz w:val="23"/>
          <w:szCs w:val="23"/>
          <w:lang w:eastAsia="zh-CN"/>
        </w:rPr>
      </w:pPr>
      <w:r w:rsidRPr="005B7BFA">
        <w:rPr>
          <w:rFonts w:asciiTheme="minorHAnsi" w:eastAsia="Calibri" w:hAnsiTheme="minorHAnsi" w:cstheme="minorHAnsi"/>
          <w:b/>
          <w:kern w:val="3"/>
          <w:sz w:val="23"/>
          <w:szCs w:val="23"/>
          <w:lang w:eastAsia="zh-CN"/>
        </w:rPr>
        <w:t>PONUDBENI POGOJI:</w:t>
      </w:r>
    </w:p>
    <w:p w14:paraId="29C9036F" w14:textId="1FB807F1" w:rsidR="007C2B6C" w:rsidRPr="005B7BFA" w:rsidRDefault="007C2B6C" w:rsidP="00444EF4">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Veljavnost ponudbe je najmanj do </w:t>
      </w:r>
      <w:sdt>
        <w:sdtPr>
          <w:rPr>
            <w:rFonts w:asciiTheme="minorHAnsi" w:eastAsia="Calibri" w:hAnsiTheme="minorHAnsi" w:cstheme="minorHAnsi"/>
            <w:b/>
            <w:kern w:val="3"/>
            <w:sz w:val="23"/>
            <w:szCs w:val="23"/>
            <w:lang w:eastAsia="zh-CN"/>
          </w:rPr>
          <w:id w:val="-1359732998"/>
          <w:placeholder>
            <w:docPart w:val="564721FA290C4B4B9234BAF01B0B92B8"/>
          </w:placeholder>
          <w:date w:fullDate="2019-03-31T00:00:00Z">
            <w:dateFormat w:val="d.M.yyyy"/>
            <w:lid w:val="sl-SI"/>
            <w:storeMappedDataAs w:val="dateTime"/>
            <w:calendar w:val="gregorian"/>
          </w:date>
        </w:sdtPr>
        <w:sdtContent>
          <w:r w:rsidR="00E63BDE">
            <w:rPr>
              <w:rFonts w:asciiTheme="minorHAnsi" w:eastAsia="Calibri" w:hAnsiTheme="minorHAnsi" w:cstheme="minorHAnsi"/>
              <w:b/>
              <w:kern w:val="3"/>
              <w:sz w:val="23"/>
              <w:szCs w:val="23"/>
              <w:lang w:eastAsia="zh-CN"/>
            </w:rPr>
            <w:t>31.3.2019</w:t>
          </w:r>
        </w:sdtContent>
      </w:sdt>
      <w:r w:rsidR="00261F88" w:rsidRPr="005B7BFA">
        <w:rPr>
          <w:rFonts w:asciiTheme="minorHAnsi" w:eastAsia="Calibri" w:hAnsiTheme="minorHAnsi" w:cstheme="minorHAnsi"/>
          <w:kern w:val="3"/>
          <w:sz w:val="23"/>
          <w:szCs w:val="23"/>
          <w:lang w:eastAsia="zh-CN"/>
        </w:rPr>
        <w:t>.</w:t>
      </w:r>
    </w:p>
    <w:p w14:paraId="1F9588AD" w14:textId="77777777" w:rsidR="007C2B6C" w:rsidRPr="005B7BFA" w:rsidRDefault="007C2B6C" w:rsidP="00444EF4">
      <w:pPr>
        <w:widowControl w:val="0"/>
        <w:suppressAutoHyphens/>
        <w:autoSpaceDN w:val="0"/>
        <w:spacing w:after="0"/>
        <w:jc w:val="both"/>
        <w:textAlignment w:val="baseline"/>
        <w:rPr>
          <w:rFonts w:asciiTheme="minorHAnsi" w:eastAsia="SimSun" w:hAnsiTheme="minorHAnsi" w:cstheme="minorHAnsi"/>
          <w:kern w:val="3"/>
          <w:sz w:val="23"/>
          <w:szCs w:val="23"/>
          <w:lang w:eastAsia="zh-CN" w:bidi="hi-IN"/>
        </w:rPr>
      </w:pPr>
    </w:p>
    <w:p w14:paraId="46A91609" w14:textId="77777777" w:rsidR="008E0FFD" w:rsidRPr="005B7BFA" w:rsidRDefault="007C2B6C" w:rsidP="008E0FFD">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lang w:eastAsia="zh-CN"/>
        </w:rPr>
      </w:pPr>
      <w:r w:rsidRPr="005B7BFA">
        <w:rPr>
          <w:rFonts w:asciiTheme="minorHAnsi" w:eastAsia="Calibri" w:hAnsiTheme="minorHAnsi" w:cstheme="minorHAnsi"/>
          <w:kern w:val="3"/>
          <w:sz w:val="23"/>
          <w:szCs w:val="23"/>
          <w:lang w:eastAsia="zh-CN"/>
        </w:rPr>
        <w:lastRenderedPageBreak/>
        <w:tab/>
      </w:r>
      <w:r w:rsidR="008E0FFD" w:rsidRPr="005B7BFA">
        <w:rPr>
          <w:rFonts w:asciiTheme="minorHAnsi" w:eastAsia="Calibri" w:hAnsiTheme="minorHAnsi" w:cstheme="minorHAnsi"/>
          <w:kern w:val="3"/>
          <w:lang w:eastAsia="zh-CN"/>
        </w:rPr>
        <w:t>Strinjamo se, da naročnik ni zavezan sprejeti nobene od ponudb, ki jih je prejel, ter da v primeru odstopa naročnika od oddaje javnega naročila ne bodo povrnjeni ponudniku nobeni stroški v zvezi z izdelavo ponudb.</w:t>
      </w:r>
    </w:p>
    <w:p w14:paraId="5FBF3228" w14:textId="77777777" w:rsidR="008E0FFD" w:rsidRPr="005B7BFA" w:rsidRDefault="008E0FFD" w:rsidP="008E0FFD">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lang w:eastAsia="zh-CN"/>
        </w:rPr>
      </w:pPr>
    </w:p>
    <w:p w14:paraId="0B8773FD" w14:textId="77777777" w:rsidR="008E0FFD" w:rsidRPr="005B7BFA" w:rsidRDefault="008E0FFD" w:rsidP="008E0FFD">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lang w:eastAsia="zh-CN"/>
        </w:rPr>
      </w:pPr>
      <w:r w:rsidRPr="005B7BFA">
        <w:rPr>
          <w:rFonts w:asciiTheme="minorHAnsi" w:eastAsia="Calibri" w:hAnsiTheme="minorHAnsi" w:cstheme="minorHAnsi"/>
          <w:kern w:val="3"/>
          <w:lang w:eastAsia="zh-CN"/>
        </w:rPr>
        <w:t>Končna ponudbena vrednost vključuje vse stroške in dajatve v zvezi z izvedbo naročila.</w:t>
      </w:r>
    </w:p>
    <w:p w14:paraId="667971B9" w14:textId="77777777" w:rsidR="008E0FFD" w:rsidRPr="005B7BFA" w:rsidRDefault="008E0FFD" w:rsidP="008E0FFD">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lang w:eastAsia="zh-CN"/>
        </w:rPr>
      </w:pPr>
    </w:p>
    <w:p w14:paraId="5C0CA49E" w14:textId="77777777" w:rsidR="008E0FFD" w:rsidRPr="005B7BFA" w:rsidRDefault="008E0FFD" w:rsidP="008E0FFD">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lang w:eastAsia="zh-CN"/>
        </w:rPr>
      </w:pPr>
      <w:r w:rsidRPr="005B7BFA">
        <w:rPr>
          <w:rFonts w:asciiTheme="minorHAnsi" w:eastAsia="Calibri" w:hAnsiTheme="minorHAnsi" w:cstheme="minorHAnsi"/>
          <w:kern w:val="3"/>
          <w:lang w:eastAsia="zh-CN"/>
        </w:rPr>
        <w:t>Pri izračunu vseh cen iz ponudbenega predračuna in popisa del vsebovanih v ponudbi za predmetno javno naročilo so upoštevana vsa dela, material, storitve, stroški dela ter drugi elementi, ki vplivajo na izračun cen in so potrebni za izvedbo naročila.</w:t>
      </w:r>
    </w:p>
    <w:p w14:paraId="6C141624" w14:textId="7628AAA8" w:rsidR="008E0FFD" w:rsidRPr="005B7BFA" w:rsidRDefault="008E0FFD" w:rsidP="008E0FFD">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lang w:eastAsia="zh-CN"/>
        </w:rPr>
      </w:pPr>
    </w:p>
    <w:p w14:paraId="55F07942" w14:textId="21AE7901" w:rsidR="00217743" w:rsidRPr="005B7BFA" w:rsidRDefault="00217743" w:rsidP="00217743">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lang w:eastAsia="zh-CN"/>
        </w:rPr>
      </w:pPr>
      <w:r w:rsidRPr="005B7BFA">
        <w:rPr>
          <w:rFonts w:asciiTheme="minorHAnsi" w:eastAsia="Calibri" w:hAnsiTheme="minorHAnsi" w:cstheme="minorHAnsi"/>
          <w:kern w:val="3"/>
          <w:lang w:eastAsia="zh-CN"/>
        </w:rPr>
        <w:t xml:space="preserve">Končna ponudbena vrednost vključuje tudi vse stroške, ki izhajajo iz </w:t>
      </w:r>
      <w:r w:rsidR="00806713">
        <w:rPr>
          <w:rFonts w:asciiTheme="minorHAnsi" w:eastAsia="Calibri" w:hAnsiTheme="minorHAnsi" w:cstheme="minorHAnsi"/>
          <w:kern w:val="3"/>
          <w:lang w:eastAsia="zh-CN"/>
        </w:rPr>
        <w:t>osnutka okvirnega sporazuma</w:t>
      </w:r>
      <w:r w:rsidRPr="005B7BFA">
        <w:rPr>
          <w:rFonts w:asciiTheme="minorHAnsi" w:eastAsia="Calibri" w:hAnsiTheme="minorHAnsi" w:cstheme="minorHAnsi"/>
          <w:kern w:val="3"/>
          <w:lang w:eastAsia="zh-CN"/>
        </w:rPr>
        <w:t>.</w:t>
      </w:r>
    </w:p>
    <w:p w14:paraId="0568CF38" w14:textId="3E9F9A1F" w:rsidR="00217743" w:rsidRPr="005B7BFA" w:rsidRDefault="00217743" w:rsidP="00217743">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lang w:eastAsia="zh-CN"/>
        </w:rPr>
      </w:pPr>
    </w:p>
    <w:p w14:paraId="20E23C96" w14:textId="77777777" w:rsidR="00217743" w:rsidRPr="005B7BFA" w:rsidRDefault="00217743" w:rsidP="00217743">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lang w:eastAsia="zh-CN"/>
        </w:rPr>
      </w:pPr>
      <w:r w:rsidRPr="005B7BFA">
        <w:rPr>
          <w:rFonts w:asciiTheme="minorHAnsi" w:eastAsia="Calibri" w:hAnsiTheme="minorHAnsi" w:cstheme="minorHAnsi"/>
          <w:kern w:val="3"/>
          <w:lang w:eastAsia="zh-CN"/>
        </w:rPr>
        <w:t xml:space="preserve">Morebitni zgoraj naveden popust se bo sorazmerno upošteval v vsaki izmed postavk iz predračuna, oziroma sorazmerno razdelil glede na vrednost posameznega popisa. </w:t>
      </w:r>
    </w:p>
    <w:p w14:paraId="1127F575" w14:textId="6FF8DD65" w:rsidR="00217743" w:rsidRDefault="00217743" w:rsidP="008E0FFD">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lang w:eastAsia="zh-CN"/>
        </w:rPr>
      </w:pPr>
    </w:p>
    <w:p w14:paraId="59A24DA0" w14:textId="2B3A3AE6" w:rsidR="008E0FFD" w:rsidRPr="00806713" w:rsidRDefault="00746E01" w:rsidP="008E0FFD">
      <w:pPr>
        <w:tabs>
          <w:tab w:val="right" w:pos="2556"/>
          <w:tab w:val="right" w:pos="5609"/>
        </w:tabs>
        <w:suppressAutoHyphens/>
        <w:autoSpaceDN w:val="0"/>
        <w:spacing w:after="0"/>
        <w:ind w:right="6"/>
        <w:jc w:val="both"/>
        <w:textAlignment w:val="baseline"/>
        <w:rPr>
          <w:rFonts w:asciiTheme="minorHAnsi" w:eastAsia="Calibri" w:hAnsiTheme="minorHAnsi" w:cstheme="minorHAnsi"/>
          <w:b/>
          <w:bCs/>
          <w:kern w:val="3"/>
          <w:lang w:eastAsia="zh-CN"/>
        </w:rPr>
      </w:pPr>
      <w:r w:rsidRPr="00806713">
        <w:rPr>
          <w:rFonts w:asciiTheme="minorHAnsi" w:eastAsia="Calibri" w:hAnsiTheme="minorHAnsi" w:cstheme="minorHAnsi"/>
          <w:b/>
          <w:bCs/>
          <w:kern w:val="3"/>
          <w:lang w:eastAsia="zh-CN"/>
        </w:rPr>
        <w:t>Z oddajo ponudbe potrjujemo</w:t>
      </w:r>
      <w:r w:rsidR="006D7BC0" w:rsidRPr="00806713">
        <w:rPr>
          <w:rFonts w:asciiTheme="minorHAnsi" w:eastAsia="Calibri" w:hAnsiTheme="minorHAnsi" w:cstheme="minorHAnsi"/>
          <w:b/>
          <w:kern w:val="3"/>
          <w:lang w:eastAsia="zh-CN"/>
        </w:rPr>
        <w:t>, da bomo v primeru naročnikovega povabila k oddaji ponudbe za posamezno naročilo oddal</w:t>
      </w:r>
      <w:r w:rsidRPr="00806713">
        <w:rPr>
          <w:rFonts w:asciiTheme="minorHAnsi" w:eastAsia="Calibri" w:hAnsiTheme="minorHAnsi" w:cstheme="minorHAnsi"/>
          <w:b/>
          <w:kern w:val="3"/>
          <w:lang w:eastAsia="zh-CN"/>
        </w:rPr>
        <w:t xml:space="preserve">i ponudbo za posamezno naročilo in </w:t>
      </w:r>
      <w:r w:rsidR="008E0FFD" w:rsidRPr="00806713">
        <w:rPr>
          <w:rFonts w:asciiTheme="minorHAnsi" w:eastAsia="Calibri" w:hAnsiTheme="minorHAnsi" w:cstheme="minorHAnsi"/>
          <w:b/>
          <w:bCs/>
          <w:kern w:val="3"/>
          <w:lang w:eastAsia="zh-CN"/>
        </w:rPr>
        <w:t xml:space="preserve">da bomo dela izvedli po pogojih, ki so navedeni v osnutku pogodbe ter, da smo seznanjeni z vzorcem </w:t>
      </w:r>
      <w:r w:rsidR="0013363F" w:rsidRPr="00806713">
        <w:rPr>
          <w:rFonts w:asciiTheme="minorHAnsi" w:eastAsia="Calibri" w:hAnsiTheme="minorHAnsi" w:cstheme="minorHAnsi"/>
          <w:b/>
          <w:bCs/>
          <w:kern w:val="3"/>
          <w:lang w:eastAsia="zh-CN"/>
        </w:rPr>
        <w:t xml:space="preserve">okvirnega sporazuma in posamezne </w:t>
      </w:r>
      <w:r w:rsidR="008E0FFD" w:rsidRPr="00806713">
        <w:rPr>
          <w:rFonts w:asciiTheme="minorHAnsi" w:eastAsia="Calibri" w:hAnsiTheme="minorHAnsi" w:cstheme="minorHAnsi"/>
          <w:b/>
          <w:bCs/>
          <w:kern w:val="3"/>
          <w:lang w:eastAsia="zh-CN"/>
        </w:rPr>
        <w:t xml:space="preserve">pogodbe in soglašamo z </w:t>
      </w:r>
      <w:r w:rsidR="0013363F" w:rsidRPr="00806713">
        <w:rPr>
          <w:rFonts w:asciiTheme="minorHAnsi" w:eastAsia="Calibri" w:hAnsiTheme="minorHAnsi" w:cstheme="minorHAnsi"/>
          <w:b/>
          <w:bCs/>
          <w:kern w:val="3"/>
          <w:lang w:eastAsia="zh-CN"/>
        </w:rPr>
        <w:t>njuno</w:t>
      </w:r>
      <w:r w:rsidR="008E0FFD" w:rsidRPr="00806713">
        <w:rPr>
          <w:rFonts w:asciiTheme="minorHAnsi" w:eastAsia="Calibri" w:hAnsiTheme="minorHAnsi" w:cstheme="minorHAnsi"/>
          <w:b/>
          <w:bCs/>
          <w:kern w:val="3"/>
          <w:lang w:eastAsia="zh-CN"/>
        </w:rPr>
        <w:t xml:space="preserve"> vsebino.</w:t>
      </w:r>
    </w:p>
    <w:p w14:paraId="4288D85A" w14:textId="518B712C" w:rsidR="007C2B6C" w:rsidRPr="005B7BFA" w:rsidRDefault="007C2B6C" w:rsidP="008E0FFD">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6D817B73" w14:textId="4526C493" w:rsidR="00217743" w:rsidRPr="005B7BFA" w:rsidRDefault="00217743" w:rsidP="008E0FFD">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7B50111E" w14:textId="650D4485" w:rsidR="00217743" w:rsidRPr="005B7BFA" w:rsidRDefault="00217743" w:rsidP="008E0FFD">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490A8C6A" w14:textId="77777777" w:rsidR="00217743" w:rsidRPr="005B7BFA" w:rsidRDefault="00217743" w:rsidP="008E0FFD">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sz w:val="23"/>
          <w:szCs w:val="23"/>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7C2B6C" w:rsidRPr="005B7BFA" w14:paraId="192924B2" w14:textId="77777777" w:rsidTr="008B496A">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16E0DDBF" w14:textId="77777777" w:rsidR="007C2B6C" w:rsidRPr="005B7BFA" w:rsidRDefault="007C2B6C" w:rsidP="00444EF4">
            <w:pPr>
              <w:suppressAutoHyphens/>
              <w:autoSpaceDN w:val="0"/>
              <w:snapToGrid w:val="0"/>
              <w:spacing w:after="0"/>
              <w:ind w:right="6"/>
              <w:jc w:val="center"/>
              <w:textAlignment w:val="baseline"/>
              <w:rPr>
                <w:rFonts w:asciiTheme="minorHAnsi" w:eastAsia="Calibri" w:hAnsiTheme="minorHAnsi" w:cstheme="minorHAnsi"/>
                <w:bCs/>
                <w:color w:val="000000"/>
                <w:kern w:val="3"/>
                <w:sz w:val="23"/>
                <w:szCs w:val="23"/>
                <w:lang w:eastAsia="zh-CN"/>
              </w:rPr>
            </w:pPr>
            <w:r w:rsidRPr="005B7BFA">
              <w:rPr>
                <w:rFonts w:asciiTheme="minorHAnsi" w:eastAsia="Calibri" w:hAnsiTheme="minorHAnsi" w:cstheme="minorHAnsi"/>
                <w:bCs/>
                <w:color w:val="000000"/>
                <w:kern w:val="3"/>
                <w:sz w:val="23"/>
                <w:szCs w:val="23"/>
                <w:lang w:eastAsia="zh-CN"/>
              </w:rPr>
              <w:t>KRAJ</w:t>
            </w:r>
          </w:p>
          <w:p w14:paraId="4BA7B530" w14:textId="77777777" w:rsidR="007C2B6C" w:rsidRPr="005B7BFA" w:rsidRDefault="007C2B6C" w:rsidP="00444EF4">
            <w:pPr>
              <w:suppressAutoHyphens/>
              <w:autoSpaceDN w:val="0"/>
              <w:spacing w:after="0"/>
              <w:ind w:right="6"/>
              <w:jc w:val="center"/>
              <w:textAlignment w:val="baseline"/>
              <w:rPr>
                <w:rFonts w:asciiTheme="minorHAnsi" w:eastAsia="Calibri" w:hAnsiTheme="minorHAnsi" w:cstheme="minorHAnsi"/>
                <w:bCs/>
                <w:color w:val="000000"/>
                <w:kern w:val="3"/>
                <w:sz w:val="23"/>
                <w:szCs w:val="23"/>
                <w:lang w:eastAsia="zh-CN"/>
              </w:rPr>
            </w:pPr>
          </w:p>
        </w:tc>
        <w:tc>
          <w:tcPr>
            <w:tcW w:w="2410" w:type="dxa"/>
            <w:vMerge w:val="restart"/>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7BDED33E" w14:textId="77777777" w:rsidR="007C2B6C" w:rsidRPr="005B7BFA" w:rsidRDefault="007C2B6C" w:rsidP="00444EF4">
            <w:pPr>
              <w:suppressAutoHyphens/>
              <w:autoSpaceDN w:val="0"/>
              <w:snapToGrid w:val="0"/>
              <w:spacing w:after="0"/>
              <w:ind w:right="6"/>
              <w:jc w:val="center"/>
              <w:textAlignment w:val="baseline"/>
              <w:rPr>
                <w:rFonts w:asciiTheme="minorHAnsi" w:eastAsia="Calibri" w:hAnsiTheme="minorHAnsi" w:cstheme="minorHAnsi"/>
                <w:bCs/>
                <w:color w:val="000000"/>
                <w:kern w:val="3"/>
                <w:sz w:val="23"/>
                <w:szCs w:val="23"/>
                <w:lang w:eastAsia="zh-CN"/>
              </w:rPr>
            </w:pPr>
            <w:r w:rsidRPr="005B7BFA">
              <w:rPr>
                <w:rFonts w:asciiTheme="minorHAnsi" w:eastAsia="Calibri" w:hAnsiTheme="minorHAnsi" w:cstheme="minorHAnsi"/>
                <w:bCs/>
                <w:color w:val="000000"/>
                <w:kern w:val="3"/>
                <w:sz w:val="23"/>
                <w:szCs w:val="2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2E5AE570" w14:textId="77777777" w:rsidR="007C2B6C" w:rsidRPr="005B7BFA" w:rsidRDefault="007C2B6C" w:rsidP="00444EF4">
            <w:pPr>
              <w:suppressAutoHyphens/>
              <w:autoSpaceDN w:val="0"/>
              <w:snapToGrid w:val="0"/>
              <w:spacing w:after="0"/>
              <w:ind w:right="6"/>
              <w:jc w:val="center"/>
              <w:textAlignment w:val="baseline"/>
              <w:rPr>
                <w:rFonts w:asciiTheme="minorHAnsi" w:eastAsia="Calibri" w:hAnsiTheme="minorHAnsi" w:cstheme="minorHAnsi"/>
                <w:bCs/>
                <w:color w:val="000000"/>
                <w:kern w:val="3"/>
                <w:sz w:val="23"/>
                <w:szCs w:val="23"/>
                <w:lang w:eastAsia="zh-CN"/>
              </w:rPr>
            </w:pPr>
            <w:r w:rsidRPr="005B7BFA">
              <w:rPr>
                <w:rFonts w:asciiTheme="minorHAnsi" w:eastAsia="Calibri" w:hAnsiTheme="minorHAnsi" w:cstheme="minorHAnsi"/>
                <w:bCs/>
                <w:color w:val="000000"/>
                <w:kern w:val="3"/>
                <w:sz w:val="23"/>
                <w:szCs w:val="23"/>
                <w:lang w:eastAsia="zh-CN"/>
              </w:rPr>
              <w:t>PONUDNIK</w:t>
            </w:r>
          </w:p>
          <w:p w14:paraId="7020D386" w14:textId="77777777" w:rsidR="00261F88" w:rsidRPr="005B7BFA" w:rsidRDefault="007C2B6C" w:rsidP="00444EF4">
            <w:pPr>
              <w:suppressAutoHyphens/>
              <w:autoSpaceDN w:val="0"/>
              <w:spacing w:after="0"/>
              <w:ind w:right="6"/>
              <w:jc w:val="center"/>
              <w:textAlignment w:val="baseline"/>
              <w:rPr>
                <w:rFonts w:asciiTheme="minorHAnsi" w:eastAsia="Calibri" w:hAnsiTheme="minorHAnsi" w:cstheme="minorHAnsi"/>
                <w:bCs/>
                <w:color w:val="000000"/>
                <w:kern w:val="3"/>
                <w:sz w:val="23"/>
                <w:szCs w:val="23"/>
                <w:lang w:eastAsia="zh-CN"/>
              </w:rPr>
            </w:pPr>
            <w:r w:rsidRPr="005B7BFA">
              <w:rPr>
                <w:rFonts w:asciiTheme="minorHAnsi" w:eastAsia="Calibri" w:hAnsiTheme="minorHAnsi" w:cstheme="minorHAnsi"/>
                <w:bCs/>
                <w:color w:val="000000"/>
                <w:kern w:val="3"/>
                <w:sz w:val="23"/>
                <w:szCs w:val="23"/>
                <w:lang w:eastAsia="zh-CN"/>
              </w:rPr>
              <w:t>ime in priimek zakonitega zastopnika in podpis</w:t>
            </w:r>
          </w:p>
          <w:p w14:paraId="365FB3B7" w14:textId="77777777" w:rsidR="00261F88" w:rsidRPr="005B7BFA" w:rsidRDefault="00261F88" w:rsidP="00444EF4">
            <w:pPr>
              <w:suppressAutoHyphens/>
              <w:autoSpaceDN w:val="0"/>
              <w:spacing w:after="0"/>
              <w:ind w:right="6"/>
              <w:jc w:val="center"/>
              <w:textAlignment w:val="baseline"/>
              <w:rPr>
                <w:rFonts w:asciiTheme="minorHAnsi" w:eastAsia="Calibri" w:hAnsiTheme="minorHAnsi" w:cstheme="minorHAnsi"/>
                <w:bCs/>
                <w:color w:val="000000"/>
                <w:kern w:val="3"/>
                <w:sz w:val="23"/>
                <w:szCs w:val="23"/>
                <w:lang w:eastAsia="zh-CN"/>
              </w:rPr>
            </w:pPr>
          </w:p>
          <w:p w14:paraId="107E4D06" w14:textId="77777777" w:rsidR="00261F88" w:rsidRPr="005B7BFA" w:rsidRDefault="00261F88" w:rsidP="00444EF4">
            <w:pPr>
              <w:suppressAutoHyphens/>
              <w:autoSpaceDN w:val="0"/>
              <w:spacing w:after="0"/>
              <w:ind w:right="6"/>
              <w:jc w:val="center"/>
              <w:textAlignment w:val="baseline"/>
              <w:rPr>
                <w:rFonts w:asciiTheme="minorHAnsi" w:eastAsia="Calibri" w:hAnsiTheme="minorHAnsi" w:cstheme="minorHAnsi"/>
                <w:bCs/>
                <w:color w:val="000000"/>
                <w:kern w:val="3"/>
                <w:sz w:val="23"/>
                <w:szCs w:val="23"/>
                <w:lang w:eastAsia="zh-CN"/>
              </w:rPr>
            </w:pPr>
          </w:p>
          <w:p w14:paraId="585D94FA" w14:textId="77777777" w:rsidR="00261F88" w:rsidRPr="005B7BFA" w:rsidRDefault="00261F88" w:rsidP="00444EF4">
            <w:pPr>
              <w:suppressAutoHyphens/>
              <w:autoSpaceDN w:val="0"/>
              <w:spacing w:after="0"/>
              <w:ind w:right="6"/>
              <w:jc w:val="center"/>
              <w:textAlignment w:val="baseline"/>
              <w:rPr>
                <w:rFonts w:asciiTheme="minorHAnsi" w:eastAsia="Calibri" w:hAnsiTheme="minorHAnsi" w:cstheme="minorHAnsi"/>
                <w:bCs/>
                <w:color w:val="000000"/>
                <w:kern w:val="3"/>
                <w:sz w:val="23"/>
                <w:szCs w:val="23"/>
                <w:lang w:eastAsia="zh-CN"/>
              </w:rPr>
            </w:pPr>
          </w:p>
        </w:tc>
      </w:tr>
      <w:tr w:rsidR="007C2B6C" w:rsidRPr="005B7BFA" w14:paraId="7E4234A2" w14:textId="77777777" w:rsidTr="008B7838">
        <w:trPr>
          <w:trHeight w:val="1079"/>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5A718D64" w14:textId="77777777" w:rsidR="007C2B6C" w:rsidRPr="005B7BFA" w:rsidRDefault="007C2B6C" w:rsidP="00444EF4">
            <w:pPr>
              <w:suppressAutoHyphens/>
              <w:autoSpaceDN w:val="0"/>
              <w:snapToGrid w:val="0"/>
              <w:spacing w:after="0"/>
              <w:ind w:right="6"/>
              <w:jc w:val="center"/>
              <w:textAlignment w:val="baseline"/>
              <w:rPr>
                <w:rFonts w:asciiTheme="minorHAnsi" w:eastAsia="Calibri" w:hAnsiTheme="minorHAnsi" w:cstheme="minorHAnsi"/>
                <w:bCs/>
                <w:color w:val="000000"/>
                <w:kern w:val="3"/>
                <w:sz w:val="23"/>
                <w:szCs w:val="23"/>
                <w:lang w:eastAsia="zh-CN"/>
              </w:rPr>
            </w:pPr>
            <w:r w:rsidRPr="005B7BFA">
              <w:rPr>
                <w:rFonts w:asciiTheme="minorHAnsi" w:eastAsia="Calibri" w:hAnsiTheme="minorHAnsi" w:cstheme="minorHAnsi"/>
                <w:bCs/>
                <w:color w:val="000000"/>
                <w:kern w:val="3"/>
                <w:sz w:val="23"/>
                <w:szCs w:val="23"/>
                <w:lang w:eastAsia="zh-CN"/>
              </w:rPr>
              <w:t>DATUM</w:t>
            </w:r>
          </w:p>
        </w:tc>
        <w:tc>
          <w:tcPr>
            <w:tcW w:w="2410" w:type="dxa"/>
            <w:vMerge/>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514A0F2B" w14:textId="77777777" w:rsidR="007C2B6C" w:rsidRPr="005B7BFA" w:rsidRDefault="007C2B6C" w:rsidP="00444EF4">
            <w:pPr>
              <w:widowControl w:val="0"/>
              <w:autoSpaceDN w:val="0"/>
              <w:spacing w:after="0"/>
              <w:textAlignment w:val="baseline"/>
              <w:rPr>
                <w:rFonts w:asciiTheme="minorHAnsi" w:eastAsia="SimSun" w:hAnsiTheme="minorHAnsi" w:cstheme="minorHAnsi"/>
                <w:kern w:val="3"/>
                <w:sz w:val="23"/>
                <w:szCs w:val="23"/>
                <w:lang w:eastAsia="zh-CN" w:bidi="hi-IN"/>
              </w:rPr>
            </w:pPr>
          </w:p>
        </w:tc>
        <w:tc>
          <w:tcPr>
            <w:tcW w:w="4520" w:type="dxa"/>
            <w:vMerge/>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2134B64C" w14:textId="77777777" w:rsidR="007C2B6C" w:rsidRPr="005B7BFA" w:rsidRDefault="007C2B6C" w:rsidP="00444EF4">
            <w:pPr>
              <w:widowControl w:val="0"/>
              <w:autoSpaceDN w:val="0"/>
              <w:spacing w:after="0"/>
              <w:textAlignment w:val="baseline"/>
              <w:rPr>
                <w:rFonts w:asciiTheme="minorHAnsi" w:eastAsia="SimSun" w:hAnsiTheme="minorHAnsi" w:cstheme="minorHAnsi"/>
                <w:kern w:val="3"/>
                <w:sz w:val="23"/>
                <w:szCs w:val="23"/>
                <w:lang w:eastAsia="zh-CN" w:bidi="hi-IN"/>
              </w:rPr>
            </w:pPr>
          </w:p>
        </w:tc>
      </w:tr>
    </w:tbl>
    <w:p w14:paraId="4CEA1F71" w14:textId="77777777" w:rsidR="007C2B6C" w:rsidRPr="005B7BFA" w:rsidRDefault="007C2B6C" w:rsidP="00444EF4">
      <w:pPr>
        <w:widowControl w:val="0"/>
        <w:suppressAutoHyphens/>
        <w:autoSpaceDN w:val="0"/>
        <w:spacing w:after="0" w:line="240" w:lineRule="auto"/>
        <w:textAlignment w:val="baseline"/>
        <w:rPr>
          <w:rFonts w:asciiTheme="minorHAnsi" w:eastAsia="SimSun" w:hAnsiTheme="minorHAnsi" w:cstheme="minorHAnsi"/>
          <w:kern w:val="3"/>
          <w:sz w:val="23"/>
          <w:szCs w:val="23"/>
          <w:lang w:eastAsia="zh-CN" w:bidi="hi-IN"/>
        </w:rPr>
      </w:pPr>
    </w:p>
    <w:p w14:paraId="37D37BB1" w14:textId="780FF889" w:rsidR="000A76EA" w:rsidRDefault="005B5C9C" w:rsidP="000A76EA">
      <w:pPr>
        <w:pStyle w:val="Sprotnaopomba-besedilo"/>
        <w:rPr>
          <w:rStyle w:val="Neenpoudarek"/>
          <w:rFonts w:asciiTheme="minorHAnsi" w:hAnsiTheme="minorHAnsi"/>
          <w:sz w:val="23"/>
        </w:rPr>
      </w:pPr>
      <w:r w:rsidRPr="005B7BFA">
        <w:rPr>
          <w:rFonts w:asciiTheme="minorHAnsi" w:hAnsiTheme="minorHAnsi" w:cstheme="minorHAnsi"/>
        </w:rPr>
        <w:t>V primeru večjega števila partnerjev ali podizvajalcev se obrazec fotokopira.</w:t>
      </w:r>
      <w:r w:rsidR="000A76EA">
        <w:rPr>
          <w:rStyle w:val="Neenpoudarek"/>
          <w:rFonts w:asciiTheme="minorHAnsi" w:hAnsiTheme="minorHAnsi"/>
          <w:sz w:val="23"/>
        </w:rPr>
        <w:br w:type="page"/>
      </w:r>
    </w:p>
    <w:p w14:paraId="66ACC836" w14:textId="520B732D" w:rsidR="00EC6D3B" w:rsidRPr="00FB1BBC" w:rsidRDefault="00EC6D3B" w:rsidP="00EA165F">
      <w:pPr>
        <w:pStyle w:val="Slog3"/>
        <w:rPr>
          <w:rStyle w:val="Neenpoudarek"/>
          <w:rFonts w:asciiTheme="minorHAnsi" w:hAnsiTheme="minorHAnsi" w:cstheme="minorHAnsi"/>
          <w:i/>
          <w:sz w:val="23"/>
        </w:rPr>
      </w:pPr>
      <w:bookmarkStart w:id="167" w:name="_Toc507482273"/>
      <w:bookmarkStart w:id="168" w:name="_Toc451008979"/>
      <w:bookmarkStart w:id="169" w:name="_Toc452044398"/>
      <w:bookmarkStart w:id="170" w:name="_Toc451354710"/>
      <w:bookmarkStart w:id="171" w:name="_Toc510009677"/>
      <w:r w:rsidRPr="00FB1BBC">
        <w:rPr>
          <w:rStyle w:val="Neenpoudarek"/>
          <w:rFonts w:asciiTheme="minorHAnsi" w:hAnsiTheme="minorHAnsi" w:cstheme="minorHAnsi"/>
          <w:i/>
          <w:sz w:val="23"/>
        </w:rPr>
        <w:t>PRILOGA št. 1</w:t>
      </w:r>
      <w:r w:rsidR="00EA165F" w:rsidRPr="00FB1BBC">
        <w:rPr>
          <w:rStyle w:val="Neenpoudarek"/>
          <w:rFonts w:asciiTheme="minorHAnsi" w:hAnsiTheme="minorHAnsi" w:cstheme="minorHAnsi"/>
          <w:i/>
          <w:sz w:val="23"/>
        </w:rPr>
        <w:t xml:space="preserve"> </w:t>
      </w:r>
      <w:r w:rsidRPr="00FB1BBC">
        <w:rPr>
          <w:rStyle w:val="Neenpoudarek"/>
          <w:rFonts w:asciiTheme="minorHAnsi" w:hAnsiTheme="minorHAnsi" w:cstheme="minorHAnsi"/>
          <w:i/>
          <w:sz w:val="23"/>
        </w:rPr>
        <w:t>B</w:t>
      </w:r>
      <w:bookmarkEnd w:id="167"/>
      <w:bookmarkEnd w:id="171"/>
    </w:p>
    <w:p w14:paraId="0D89AB84" w14:textId="77777777" w:rsidR="00EC6D3B" w:rsidRPr="00EC6D3B" w:rsidRDefault="00EC6D3B" w:rsidP="00FB1BBC">
      <w:pPr>
        <w:pStyle w:val="Intenzivencitat"/>
        <w:rPr>
          <w:lang w:bidi="hi-IN"/>
        </w:rPr>
      </w:pPr>
      <w:bookmarkStart w:id="172" w:name="_Toc419051518"/>
      <w:bookmarkStart w:id="173" w:name="_Toc422410301"/>
      <w:bookmarkStart w:id="174" w:name="_Toc451354709"/>
      <w:bookmarkStart w:id="175" w:name="_Toc507482274"/>
      <w:bookmarkStart w:id="176" w:name="_Toc510009678"/>
      <w:r w:rsidRPr="00EC6D3B">
        <w:rPr>
          <w:lang w:bidi="hi-IN"/>
        </w:rPr>
        <w:t xml:space="preserve">PONUDBENI </w:t>
      </w:r>
      <w:bookmarkEnd w:id="172"/>
      <w:bookmarkEnd w:id="173"/>
      <w:bookmarkEnd w:id="174"/>
      <w:bookmarkEnd w:id="175"/>
      <w:r w:rsidRPr="00EC6D3B">
        <w:rPr>
          <w:lang w:bidi="hi-IN"/>
        </w:rPr>
        <w:t>PREDRAČUN</w:t>
      </w:r>
      <w:bookmarkEnd w:id="176"/>
    </w:p>
    <w:p w14:paraId="2998A80C" w14:textId="77777777" w:rsidR="00FB1BBC" w:rsidRDefault="00FB1BBC" w:rsidP="00834CED">
      <w:pPr>
        <w:widowControl w:val="0"/>
        <w:suppressAutoHyphens/>
        <w:autoSpaceDN w:val="0"/>
        <w:spacing w:after="0"/>
        <w:jc w:val="both"/>
        <w:textAlignment w:val="baseline"/>
        <w:rPr>
          <w:rFonts w:asciiTheme="minorHAnsi" w:eastAsia="SimSun" w:hAnsiTheme="minorHAnsi" w:cstheme="minorHAnsi"/>
          <w:kern w:val="3"/>
          <w:sz w:val="23"/>
          <w:szCs w:val="23"/>
          <w:lang w:eastAsia="zh-CN" w:bidi="hi-IN"/>
        </w:rPr>
      </w:pPr>
    </w:p>
    <w:p w14:paraId="2241DC57" w14:textId="0E2E845D" w:rsidR="00834CED" w:rsidRPr="00EC6D3B" w:rsidRDefault="00834CED" w:rsidP="00834CED">
      <w:pPr>
        <w:widowControl w:val="0"/>
        <w:suppressAutoHyphens/>
        <w:autoSpaceDN w:val="0"/>
        <w:spacing w:after="0"/>
        <w:jc w:val="both"/>
        <w:textAlignment w:val="baseline"/>
        <w:rPr>
          <w:rFonts w:asciiTheme="minorHAnsi" w:eastAsia="SimSun" w:hAnsiTheme="minorHAnsi" w:cstheme="minorHAnsi"/>
          <w:kern w:val="3"/>
          <w:sz w:val="23"/>
          <w:szCs w:val="23"/>
          <w:lang w:eastAsia="zh-CN" w:bidi="hi-IN"/>
        </w:rPr>
      </w:pPr>
      <w:r w:rsidRPr="00EC6D3B">
        <w:rPr>
          <w:rFonts w:asciiTheme="minorHAnsi" w:eastAsia="SimSun" w:hAnsiTheme="minorHAnsi" w:cstheme="minorHAnsi"/>
          <w:kern w:val="3"/>
          <w:sz w:val="23"/>
          <w:szCs w:val="23"/>
          <w:lang w:eastAsia="zh-CN" w:bidi="hi-IN"/>
        </w:rPr>
        <w:t xml:space="preserve">Ponudnik v celoti izpolni </w:t>
      </w:r>
      <w:r w:rsidR="00E3652B">
        <w:rPr>
          <w:rFonts w:asciiTheme="minorHAnsi" w:eastAsia="SimSun" w:hAnsiTheme="minorHAnsi" w:cstheme="minorHAnsi"/>
          <w:kern w:val="3"/>
          <w:sz w:val="23"/>
          <w:szCs w:val="23"/>
          <w:lang w:eastAsia="zh-CN" w:bidi="hi-IN"/>
        </w:rPr>
        <w:t>ponudbeni predračun</w:t>
      </w:r>
      <w:r w:rsidRPr="00EC6D3B">
        <w:rPr>
          <w:rFonts w:asciiTheme="minorHAnsi" w:eastAsia="SimSun" w:hAnsiTheme="minorHAnsi" w:cstheme="minorHAnsi"/>
          <w:kern w:val="3"/>
          <w:sz w:val="23"/>
          <w:szCs w:val="23"/>
          <w:lang w:eastAsia="zh-CN" w:bidi="hi-IN"/>
        </w:rPr>
        <w:t>, ki je kot priloga sestavni del te dokumentacije</w:t>
      </w:r>
      <w:r w:rsidRPr="00EC6D3B">
        <w:rPr>
          <w:rFonts w:asciiTheme="minorHAnsi" w:hAnsiTheme="minorHAnsi" w:cstheme="minorHAnsi"/>
        </w:rPr>
        <w:t xml:space="preserve"> </w:t>
      </w:r>
      <w:r w:rsidRPr="00EC6D3B">
        <w:rPr>
          <w:rFonts w:asciiTheme="minorHAnsi" w:eastAsia="SimSun" w:hAnsiTheme="minorHAnsi" w:cstheme="minorHAnsi"/>
          <w:kern w:val="3"/>
          <w:sz w:val="23"/>
          <w:szCs w:val="23"/>
          <w:lang w:eastAsia="zh-CN" w:bidi="hi-IN"/>
        </w:rPr>
        <w:t xml:space="preserve">v zvezi z oddajo javnega naročila. Zaradi lažjega vnosa in skupnega izračuna se navedeni </w:t>
      </w:r>
      <w:r w:rsidR="00E3652B">
        <w:rPr>
          <w:rFonts w:asciiTheme="minorHAnsi" w:eastAsia="SimSun" w:hAnsiTheme="minorHAnsi" w:cstheme="minorHAnsi"/>
          <w:kern w:val="3"/>
          <w:sz w:val="23"/>
          <w:szCs w:val="23"/>
          <w:lang w:eastAsia="zh-CN" w:bidi="hi-IN"/>
        </w:rPr>
        <w:t>predračun</w:t>
      </w:r>
      <w:r w:rsidRPr="00EC6D3B">
        <w:rPr>
          <w:rFonts w:asciiTheme="minorHAnsi" w:eastAsia="SimSun" w:hAnsiTheme="minorHAnsi" w:cstheme="minorHAnsi"/>
          <w:kern w:val="3"/>
          <w:sz w:val="23"/>
          <w:szCs w:val="23"/>
          <w:lang w:eastAsia="zh-CN" w:bidi="hi-IN"/>
        </w:rPr>
        <w:t xml:space="preserve"> nahaja</w:t>
      </w:r>
      <w:r w:rsidR="00E3652B">
        <w:rPr>
          <w:rFonts w:asciiTheme="minorHAnsi" w:eastAsia="SimSun" w:hAnsiTheme="minorHAnsi" w:cstheme="minorHAnsi"/>
          <w:kern w:val="3"/>
          <w:sz w:val="23"/>
          <w:szCs w:val="23"/>
          <w:lang w:eastAsia="zh-CN" w:bidi="hi-IN"/>
        </w:rPr>
        <w:t xml:space="preserve"> tudi</w:t>
      </w:r>
      <w:r w:rsidRPr="00EC6D3B">
        <w:rPr>
          <w:rFonts w:asciiTheme="minorHAnsi" w:eastAsia="SimSun" w:hAnsiTheme="minorHAnsi" w:cstheme="minorHAnsi"/>
          <w:kern w:val="3"/>
          <w:sz w:val="23"/>
          <w:szCs w:val="23"/>
          <w:lang w:eastAsia="zh-CN" w:bidi="hi-IN"/>
        </w:rPr>
        <w:t xml:space="preserve"> v datoteki Excel na http://www.kranj.si, rubrika razpisi in javna naročila.</w:t>
      </w:r>
    </w:p>
    <w:p w14:paraId="53AEB4FE" w14:textId="77777777" w:rsidR="00834CED" w:rsidRPr="00EC6D3B" w:rsidRDefault="00834CED" w:rsidP="00834CED">
      <w:pPr>
        <w:widowControl w:val="0"/>
        <w:suppressAutoHyphens/>
        <w:autoSpaceDN w:val="0"/>
        <w:spacing w:after="0"/>
        <w:jc w:val="both"/>
        <w:textAlignment w:val="baseline"/>
        <w:rPr>
          <w:rFonts w:asciiTheme="minorHAnsi" w:eastAsia="SimSun" w:hAnsiTheme="minorHAnsi" w:cstheme="minorHAnsi"/>
          <w:kern w:val="3"/>
          <w:sz w:val="23"/>
          <w:szCs w:val="23"/>
          <w:lang w:eastAsia="zh-CN" w:bidi="hi-IN"/>
        </w:rPr>
      </w:pPr>
    </w:p>
    <w:p w14:paraId="706267BC" w14:textId="67E04311" w:rsidR="00834CED" w:rsidRPr="00EC6D3B" w:rsidRDefault="00834CED" w:rsidP="00834CED">
      <w:pPr>
        <w:widowControl w:val="0"/>
        <w:suppressAutoHyphens/>
        <w:autoSpaceDN w:val="0"/>
        <w:spacing w:after="0"/>
        <w:jc w:val="both"/>
        <w:textAlignment w:val="baseline"/>
        <w:rPr>
          <w:rFonts w:asciiTheme="minorHAnsi" w:eastAsia="SimSun" w:hAnsiTheme="minorHAnsi" w:cstheme="minorHAnsi"/>
          <w:kern w:val="3"/>
          <w:sz w:val="23"/>
          <w:szCs w:val="23"/>
          <w:lang w:eastAsia="zh-CN" w:bidi="hi-IN"/>
        </w:rPr>
      </w:pPr>
      <w:r w:rsidRPr="00EC6D3B">
        <w:rPr>
          <w:rFonts w:asciiTheme="minorHAnsi" w:eastAsia="SimSun" w:hAnsiTheme="minorHAnsi" w:cstheme="minorHAnsi"/>
          <w:kern w:val="3"/>
          <w:sz w:val="23"/>
          <w:szCs w:val="23"/>
          <w:lang w:eastAsia="zh-CN" w:bidi="hi-IN"/>
        </w:rPr>
        <w:t xml:space="preserve">Ponudnik mora predložiti v celoti izpolnjen </w:t>
      </w:r>
      <w:r w:rsidR="00E3652B">
        <w:rPr>
          <w:rFonts w:asciiTheme="minorHAnsi" w:eastAsia="SimSun" w:hAnsiTheme="minorHAnsi" w:cstheme="minorHAnsi"/>
          <w:kern w:val="3"/>
          <w:sz w:val="23"/>
          <w:szCs w:val="23"/>
          <w:lang w:eastAsia="zh-CN" w:bidi="hi-IN"/>
        </w:rPr>
        <w:t>predračun</w:t>
      </w:r>
      <w:r w:rsidRPr="00EC6D3B">
        <w:rPr>
          <w:rFonts w:asciiTheme="minorHAnsi" w:eastAsia="SimSun" w:hAnsiTheme="minorHAnsi" w:cstheme="minorHAnsi"/>
          <w:kern w:val="3"/>
          <w:sz w:val="23"/>
          <w:szCs w:val="23"/>
          <w:lang w:eastAsia="zh-CN" w:bidi="hi-IN"/>
        </w:rPr>
        <w:t xml:space="preserve">. </w:t>
      </w:r>
      <w:r w:rsidR="00E3652B">
        <w:rPr>
          <w:rFonts w:asciiTheme="minorHAnsi" w:eastAsia="SimSun" w:hAnsiTheme="minorHAnsi" w:cstheme="minorHAnsi"/>
          <w:kern w:val="3"/>
          <w:sz w:val="23"/>
          <w:szCs w:val="23"/>
          <w:lang w:eastAsia="zh-CN" w:bidi="hi-IN"/>
        </w:rPr>
        <w:t>Predračun</w:t>
      </w:r>
      <w:r w:rsidRPr="00EC6D3B">
        <w:rPr>
          <w:rFonts w:asciiTheme="minorHAnsi" w:eastAsia="SimSun" w:hAnsiTheme="minorHAnsi" w:cstheme="minorHAnsi"/>
          <w:kern w:val="3"/>
          <w:sz w:val="23"/>
          <w:szCs w:val="23"/>
          <w:lang w:eastAsia="zh-CN" w:bidi="hi-IN"/>
        </w:rPr>
        <w:t xml:space="preserve"> mora biti izpolnjen na vseh praznih in za izpolnitev predvidenih mestih, razen tam, kjer v skladu z navodili v </w:t>
      </w:r>
      <w:r w:rsidR="00E3652B">
        <w:rPr>
          <w:rFonts w:asciiTheme="minorHAnsi" w:eastAsia="SimSun" w:hAnsiTheme="minorHAnsi" w:cstheme="minorHAnsi"/>
          <w:kern w:val="3"/>
          <w:sz w:val="23"/>
          <w:szCs w:val="23"/>
          <w:lang w:eastAsia="zh-CN" w:bidi="hi-IN"/>
        </w:rPr>
        <w:t>predračunu</w:t>
      </w:r>
      <w:r w:rsidRPr="00EC6D3B">
        <w:rPr>
          <w:rFonts w:asciiTheme="minorHAnsi" w:eastAsia="SimSun" w:hAnsiTheme="minorHAnsi" w:cstheme="minorHAnsi"/>
          <w:kern w:val="3"/>
          <w:sz w:val="23"/>
          <w:szCs w:val="23"/>
          <w:lang w:eastAsia="zh-CN" w:bidi="hi-IN"/>
        </w:rPr>
        <w:t xml:space="preserve"> to ni nujno potrebno.</w:t>
      </w:r>
    </w:p>
    <w:p w14:paraId="0A3293FB" w14:textId="77777777" w:rsidR="00834CED" w:rsidRPr="00EC6D3B" w:rsidRDefault="00834CED" w:rsidP="00834CED">
      <w:pPr>
        <w:widowControl w:val="0"/>
        <w:suppressAutoHyphens/>
        <w:autoSpaceDN w:val="0"/>
        <w:spacing w:after="0"/>
        <w:jc w:val="both"/>
        <w:textAlignment w:val="baseline"/>
        <w:rPr>
          <w:rFonts w:asciiTheme="minorHAnsi" w:eastAsia="SimSun" w:hAnsiTheme="minorHAnsi" w:cstheme="minorHAnsi"/>
          <w:kern w:val="3"/>
          <w:sz w:val="23"/>
          <w:szCs w:val="23"/>
          <w:lang w:eastAsia="zh-CN" w:bidi="hi-IN"/>
        </w:rPr>
      </w:pPr>
    </w:p>
    <w:p w14:paraId="5163C140" w14:textId="1A2A79B8" w:rsidR="00834CED" w:rsidRPr="00EC6D3B" w:rsidRDefault="00834CED" w:rsidP="00834CED">
      <w:pPr>
        <w:widowControl w:val="0"/>
        <w:autoSpaceDN w:val="0"/>
        <w:spacing w:after="0"/>
        <w:jc w:val="both"/>
        <w:textAlignment w:val="baseline"/>
        <w:rPr>
          <w:rFonts w:asciiTheme="minorHAnsi" w:eastAsia="SimSun" w:hAnsiTheme="minorHAnsi" w:cstheme="minorHAnsi"/>
          <w:kern w:val="3"/>
          <w:sz w:val="23"/>
          <w:szCs w:val="23"/>
          <w:lang w:eastAsia="zh-CN" w:bidi="hi-IN"/>
        </w:rPr>
      </w:pPr>
      <w:r w:rsidRPr="00EC6D3B">
        <w:rPr>
          <w:rFonts w:asciiTheme="minorHAnsi" w:eastAsia="SimSun" w:hAnsiTheme="minorHAnsi" w:cstheme="minorHAnsi"/>
          <w:kern w:val="3"/>
          <w:sz w:val="23"/>
          <w:szCs w:val="23"/>
          <w:lang w:eastAsia="zh-CN" w:bidi="hi-IN"/>
        </w:rPr>
        <w:t xml:space="preserve">Ponudnik </w:t>
      </w:r>
      <w:r w:rsidR="00E3652B">
        <w:rPr>
          <w:rFonts w:asciiTheme="minorHAnsi" w:eastAsia="SimSun" w:hAnsiTheme="minorHAnsi" w:cstheme="minorHAnsi"/>
          <w:kern w:val="3"/>
          <w:sz w:val="23"/>
          <w:szCs w:val="23"/>
          <w:lang w:eastAsia="zh-CN" w:bidi="hi-IN"/>
        </w:rPr>
        <w:t>lahko</w:t>
      </w:r>
      <w:r w:rsidRPr="00EC6D3B">
        <w:rPr>
          <w:rFonts w:asciiTheme="minorHAnsi" w:eastAsia="SimSun" w:hAnsiTheme="minorHAnsi" w:cstheme="minorHAnsi"/>
          <w:kern w:val="3"/>
          <w:sz w:val="23"/>
          <w:szCs w:val="23"/>
          <w:lang w:eastAsia="zh-CN" w:bidi="hi-IN"/>
        </w:rPr>
        <w:t xml:space="preserve"> poleg </w:t>
      </w:r>
      <w:r w:rsidR="00E3652B">
        <w:rPr>
          <w:rFonts w:asciiTheme="minorHAnsi" w:eastAsia="SimSun" w:hAnsiTheme="minorHAnsi" w:cstheme="minorHAnsi"/>
          <w:kern w:val="3"/>
          <w:sz w:val="23"/>
          <w:szCs w:val="23"/>
          <w:lang w:eastAsia="zh-CN" w:bidi="hi-IN"/>
        </w:rPr>
        <w:t>ponudbenega predračuna</w:t>
      </w:r>
      <w:r w:rsidRPr="00EC6D3B">
        <w:rPr>
          <w:rFonts w:asciiTheme="minorHAnsi" w:eastAsia="SimSun" w:hAnsiTheme="minorHAnsi" w:cstheme="minorHAnsi"/>
          <w:kern w:val="3"/>
          <w:sz w:val="23"/>
          <w:szCs w:val="23"/>
          <w:lang w:eastAsia="zh-CN" w:bidi="hi-IN"/>
        </w:rPr>
        <w:t xml:space="preserve"> v tiskani obliki, le tega </w:t>
      </w:r>
      <w:r w:rsidRPr="00EC6D3B">
        <w:rPr>
          <w:rFonts w:asciiTheme="minorHAnsi" w:eastAsia="SimSun" w:hAnsiTheme="minorHAnsi" w:cstheme="minorHAnsi"/>
          <w:b/>
          <w:kern w:val="3"/>
          <w:sz w:val="23"/>
          <w:szCs w:val="23"/>
          <w:lang w:eastAsia="zh-CN" w:bidi="hi-IN"/>
        </w:rPr>
        <w:t xml:space="preserve">odda tudi v excel obliki na zgoščenki (ali USB ključku), ki je prosto dostopna (ni zapečatena, ni zvezana, ni zalepljena). </w:t>
      </w:r>
      <w:r w:rsidRPr="00EC6D3B">
        <w:rPr>
          <w:rFonts w:asciiTheme="minorHAnsi" w:eastAsia="SimSun" w:hAnsiTheme="minorHAnsi" w:cstheme="minorHAnsi"/>
          <w:kern w:val="3"/>
          <w:sz w:val="23"/>
          <w:szCs w:val="23"/>
          <w:lang w:eastAsia="zh-CN" w:bidi="hi-IN"/>
        </w:rPr>
        <w:t>Naročnik ima v vsakem primeru pravico dostopa do zgoščenke.</w:t>
      </w:r>
    </w:p>
    <w:p w14:paraId="7AF98F82" w14:textId="77777777" w:rsidR="00834CED" w:rsidRPr="00EC6D3B" w:rsidRDefault="00834CED" w:rsidP="00834CED">
      <w:pPr>
        <w:widowControl w:val="0"/>
        <w:autoSpaceDN w:val="0"/>
        <w:spacing w:after="0"/>
        <w:jc w:val="both"/>
        <w:textAlignment w:val="baseline"/>
        <w:rPr>
          <w:rFonts w:asciiTheme="minorHAnsi" w:eastAsia="SimSun" w:hAnsiTheme="minorHAnsi" w:cstheme="minorHAnsi"/>
          <w:b/>
          <w:kern w:val="3"/>
          <w:sz w:val="23"/>
          <w:szCs w:val="23"/>
          <w:highlight w:val="yellow"/>
          <w:lang w:eastAsia="zh-CN" w:bidi="hi-IN"/>
        </w:rPr>
      </w:pPr>
    </w:p>
    <w:p w14:paraId="53037792" w14:textId="77777777" w:rsidR="00834CED" w:rsidRPr="00EC6D3B" w:rsidRDefault="00834CED" w:rsidP="00834CED">
      <w:pPr>
        <w:widowControl w:val="0"/>
        <w:autoSpaceDN w:val="0"/>
        <w:spacing w:after="0"/>
        <w:jc w:val="both"/>
        <w:textAlignment w:val="baseline"/>
        <w:rPr>
          <w:rFonts w:asciiTheme="minorHAnsi" w:eastAsia="SimSun" w:hAnsiTheme="minorHAnsi" w:cstheme="minorHAnsi"/>
          <w:kern w:val="3"/>
          <w:sz w:val="23"/>
          <w:szCs w:val="23"/>
          <w:lang w:eastAsia="zh-CN" w:bidi="hi-IN"/>
        </w:rPr>
      </w:pPr>
      <w:r w:rsidRPr="00EC6D3B">
        <w:rPr>
          <w:rFonts w:asciiTheme="minorHAnsi" w:eastAsia="SimSun" w:hAnsiTheme="minorHAnsi" w:cstheme="minorHAnsi"/>
          <w:kern w:val="3"/>
          <w:sz w:val="23"/>
          <w:szCs w:val="23"/>
          <w:lang w:eastAsia="zh-CN" w:bidi="hi-IN"/>
        </w:rPr>
        <w:t>V primeru, da se elektronska in tiskana verzija razlikujeta, bo naročnik upošteval tiskano verzijo.</w:t>
      </w:r>
    </w:p>
    <w:p w14:paraId="470EF3EE" w14:textId="77777777" w:rsidR="00834CED" w:rsidRPr="00EC6D3B" w:rsidRDefault="00834CED" w:rsidP="00834CED">
      <w:pPr>
        <w:spacing w:after="0"/>
        <w:jc w:val="both"/>
        <w:rPr>
          <w:rFonts w:asciiTheme="minorHAnsi" w:hAnsiTheme="minorHAnsi" w:cstheme="minorHAnsi"/>
          <w:sz w:val="23"/>
          <w:szCs w:val="23"/>
          <w:lang w:eastAsia="zh-CN"/>
        </w:rPr>
      </w:pPr>
    </w:p>
    <w:p w14:paraId="50D2F660" w14:textId="77C27FC2" w:rsidR="00834CED" w:rsidRPr="00EC6D3B" w:rsidRDefault="00834CED" w:rsidP="00834CED">
      <w:pPr>
        <w:spacing w:after="0"/>
        <w:jc w:val="both"/>
        <w:rPr>
          <w:rFonts w:asciiTheme="minorHAnsi" w:hAnsiTheme="minorHAnsi" w:cstheme="minorHAnsi"/>
          <w:bCs/>
          <w:sz w:val="23"/>
          <w:szCs w:val="23"/>
          <w:lang w:eastAsia="zh-CN"/>
        </w:rPr>
      </w:pPr>
      <w:r w:rsidRPr="00EC6D3B">
        <w:rPr>
          <w:rFonts w:asciiTheme="minorHAnsi" w:hAnsiTheme="minorHAnsi" w:cstheme="minorHAnsi"/>
          <w:bCs/>
          <w:sz w:val="23"/>
          <w:szCs w:val="23"/>
          <w:lang w:eastAsia="zh-CN"/>
        </w:rPr>
        <w:t xml:space="preserve">Na mestih v </w:t>
      </w:r>
      <w:r w:rsidR="00202570">
        <w:rPr>
          <w:rFonts w:asciiTheme="minorHAnsi" w:hAnsiTheme="minorHAnsi" w:cstheme="minorHAnsi"/>
          <w:bCs/>
          <w:sz w:val="23"/>
          <w:szCs w:val="23"/>
          <w:lang w:eastAsia="zh-CN"/>
        </w:rPr>
        <w:t>predračunu</w:t>
      </w:r>
      <w:r w:rsidRPr="00EC6D3B">
        <w:rPr>
          <w:rFonts w:asciiTheme="minorHAnsi" w:hAnsiTheme="minorHAnsi" w:cstheme="minorHAnsi"/>
          <w:bCs/>
          <w:sz w:val="23"/>
          <w:szCs w:val="23"/>
          <w:lang w:eastAsia="zh-CN"/>
        </w:rPr>
        <w:t xml:space="preserve">, kjer so že vključene formule, ponudniki obvezno </w:t>
      </w:r>
      <w:r w:rsidRPr="00EC6D3B">
        <w:rPr>
          <w:rFonts w:asciiTheme="minorHAnsi" w:hAnsiTheme="minorHAnsi" w:cstheme="minorHAnsi"/>
          <w:bCs/>
          <w:i/>
          <w:sz w:val="23"/>
          <w:szCs w:val="23"/>
          <w:u w:val="single"/>
          <w:lang w:eastAsia="zh-CN"/>
        </w:rPr>
        <w:t>preverijo</w:t>
      </w:r>
      <w:r w:rsidRPr="00EC6D3B">
        <w:rPr>
          <w:rFonts w:asciiTheme="minorHAnsi" w:hAnsiTheme="minorHAnsi" w:cstheme="minorHAnsi"/>
          <w:bCs/>
          <w:sz w:val="23"/>
          <w:szCs w:val="23"/>
          <w:u w:val="single"/>
          <w:lang w:eastAsia="zh-CN"/>
        </w:rPr>
        <w:t xml:space="preserve"> </w:t>
      </w:r>
      <w:r w:rsidRPr="00EC6D3B">
        <w:rPr>
          <w:rFonts w:asciiTheme="minorHAnsi" w:hAnsiTheme="minorHAnsi" w:cstheme="minorHAnsi"/>
          <w:bCs/>
          <w:i/>
          <w:sz w:val="23"/>
          <w:szCs w:val="23"/>
          <w:u w:val="single"/>
          <w:lang w:eastAsia="zh-CN"/>
        </w:rPr>
        <w:t>pravilnost formul</w:t>
      </w:r>
      <w:r w:rsidRPr="00EC6D3B">
        <w:rPr>
          <w:rFonts w:asciiTheme="minorHAnsi" w:hAnsiTheme="minorHAnsi" w:cstheme="minorHAnsi"/>
          <w:bCs/>
          <w:sz w:val="23"/>
          <w:szCs w:val="23"/>
          <w:lang w:eastAsia="zh-CN"/>
        </w:rPr>
        <w:t xml:space="preserve"> in pravilnost ustreznosti izračuna v pravilno celico (</w:t>
      </w:r>
      <w:r w:rsidRPr="00EC6D3B">
        <w:rPr>
          <w:rFonts w:asciiTheme="minorHAnsi" w:hAnsiTheme="minorHAnsi" w:cstheme="minorHAnsi"/>
          <w:i/>
          <w:sz w:val="23"/>
          <w:szCs w:val="23"/>
          <w:lang w:eastAsia="zh-CN"/>
        </w:rPr>
        <w:t>izpisovanje v napačno polje/celico, napačno seštevanje vmesnih zneskov, napačno zaokroževanje).</w:t>
      </w:r>
    </w:p>
    <w:p w14:paraId="4842ABB9" w14:textId="77777777" w:rsidR="00834CED" w:rsidRPr="00EC6D3B" w:rsidRDefault="00834CED" w:rsidP="00834CED">
      <w:pPr>
        <w:spacing w:after="0"/>
        <w:jc w:val="both"/>
        <w:rPr>
          <w:rFonts w:asciiTheme="minorHAnsi" w:hAnsiTheme="minorHAnsi" w:cstheme="minorHAnsi"/>
          <w:sz w:val="23"/>
          <w:szCs w:val="23"/>
          <w:lang w:eastAsia="zh-CN"/>
        </w:rPr>
      </w:pPr>
    </w:p>
    <w:p w14:paraId="7EB2E82E" w14:textId="1DF4BF7E" w:rsidR="00834CED" w:rsidRDefault="00834CED" w:rsidP="00834CED">
      <w:pPr>
        <w:spacing w:after="0"/>
        <w:jc w:val="both"/>
        <w:rPr>
          <w:rFonts w:asciiTheme="minorHAnsi" w:hAnsiTheme="minorHAnsi" w:cstheme="minorHAnsi"/>
          <w:sz w:val="23"/>
          <w:szCs w:val="23"/>
          <w:lang w:eastAsia="zh-CN"/>
        </w:rPr>
      </w:pPr>
    </w:p>
    <w:p w14:paraId="5162F8A0" w14:textId="77777777" w:rsidR="00640FC4" w:rsidRPr="00EC6D3B" w:rsidRDefault="00640FC4" w:rsidP="00834CED">
      <w:pPr>
        <w:spacing w:after="0"/>
        <w:jc w:val="both"/>
        <w:rPr>
          <w:rFonts w:asciiTheme="minorHAnsi" w:hAnsiTheme="minorHAnsi" w:cstheme="minorHAnsi"/>
          <w:sz w:val="23"/>
          <w:szCs w:val="23"/>
          <w:lang w:eastAsia="zh-CN"/>
        </w:rPr>
      </w:pPr>
    </w:p>
    <w:p w14:paraId="3082372E" w14:textId="77777777" w:rsidR="00834CED" w:rsidRDefault="00834CED" w:rsidP="00834CED">
      <w:pPr>
        <w:spacing w:after="0"/>
        <w:jc w:val="both"/>
        <w:rPr>
          <w:rFonts w:asciiTheme="minorHAnsi" w:hAnsiTheme="minorHAnsi" w:cstheme="minorHAnsi"/>
          <w:sz w:val="23"/>
          <w:szCs w:val="23"/>
          <w:lang w:eastAsia="zh-CN"/>
        </w:rPr>
        <w:sectPr w:rsidR="00834CED" w:rsidSect="000A76EA">
          <w:footerReference w:type="default" r:id="rId29"/>
          <w:pgSz w:w="11906" w:h="16838"/>
          <w:pgMar w:top="1417" w:right="1417" w:bottom="1417" w:left="1417" w:header="708" w:footer="708" w:gutter="0"/>
          <w:cols w:space="708"/>
          <w:docGrid w:linePitch="299"/>
        </w:sectPr>
      </w:pPr>
    </w:p>
    <w:tbl>
      <w:tblPr>
        <w:tblW w:w="9918" w:type="dxa"/>
        <w:tblInd w:w="-431" w:type="dxa"/>
        <w:tblCellMar>
          <w:left w:w="70" w:type="dxa"/>
          <w:right w:w="70" w:type="dxa"/>
        </w:tblCellMar>
        <w:tblLook w:val="04A0" w:firstRow="1" w:lastRow="0" w:firstColumn="1" w:lastColumn="0" w:noHBand="0" w:noVBand="1"/>
      </w:tblPr>
      <w:tblGrid>
        <w:gridCol w:w="2122"/>
        <w:gridCol w:w="896"/>
        <w:gridCol w:w="1655"/>
        <w:gridCol w:w="1843"/>
        <w:gridCol w:w="1843"/>
        <w:gridCol w:w="1559"/>
      </w:tblGrid>
      <w:tr w:rsidR="000A76EA" w:rsidRPr="00834CED" w14:paraId="1904E655" w14:textId="77777777" w:rsidTr="009B2874">
        <w:trPr>
          <w:trHeight w:val="60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EE0DF"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 </w:t>
            </w:r>
          </w:p>
        </w:tc>
        <w:tc>
          <w:tcPr>
            <w:tcW w:w="896" w:type="dxa"/>
            <w:tcBorders>
              <w:top w:val="single" w:sz="4" w:space="0" w:color="auto"/>
              <w:left w:val="nil"/>
              <w:bottom w:val="single" w:sz="4" w:space="0" w:color="auto"/>
              <w:right w:val="single" w:sz="4" w:space="0" w:color="auto"/>
            </w:tcBorders>
            <w:shd w:val="clear" w:color="000000" w:fill="D9D9D9"/>
            <w:noWrap/>
            <w:vAlign w:val="bottom"/>
            <w:hideMark/>
          </w:tcPr>
          <w:p w14:paraId="1385C7D8"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 </w:t>
            </w:r>
          </w:p>
        </w:tc>
        <w:tc>
          <w:tcPr>
            <w:tcW w:w="5341" w:type="dxa"/>
            <w:gridSpan w:val="3"/>
            <w:tcBorders>
              <w:top w:val="single" w:sz="4" w:space="0" w:color="auto"/>
              <w:left w:val="nil"/>
              <w:bottom w:val="single" w:sz="4" w:space="0" w:color="auto"/>
              <w:right w:val="single" w:sz="4" w:space="0" w:color="000000"/>
            </w:tcBorders>
            <w:shd w:val="clear" w:color="000000" w:fill="D9D9D9"/>
            <w:noWrap/>
            <w:vAlign w:val="bottom"/>
            <w:hideMark/>
          </w:tcPr>
          <w:p w14:paraId="0E5074A0" w14:textId="77777777" w:rsidR="00834CED" w:rsidRPr="00834CED" w:rsidRDefault="00834CED" w:rsidP="00834CED">
            <w:pPr>
              <w:spacing w:after="0" w:line="240" w:lineRule="auto"/>
              <w:jc w:val="center"/>
              <w:rPr>
                <w:rFonts w:ascii="Calibri" w:eastAsia="Times New Roman" w:hAnsi="Calibri" w:cs="Calibri"/>
                <w:color w:val="000000"/>
                <w:lang w:eastAsia="sl-SI"/>
              </w:rPr>
            </w:pPr>
            <w:r w:rsidRPr="00834CED">
              <w:rPr>
                <w:rFonts w:ascii="Calibri" w:eastAsia="Times New Roman" w:hAnsi="Calibri" w:cs="Calibri"/>
                <w:color w:val="000000"/>
                <w:lang w:eastAsia="sl-SI"/>
              </w:rPr>
              <w:t>Maksimalna ponujena cena za kolesarsko infrastrukturo</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14:paraId="3F96D8B8" w14:textId="77777777" w:rsidR="00834CED" w:rsidRPr="00834CED" w:rsidRDefault="00834CED" w:rsidP="00834CED">
            <w:pPr>
              <w:spacing w:after="0" w:line="240" w:lineRule="auto"/>
              <w:jc w:val="center"/>
              <w:rPr>
                <w:rFonts w:ascii="Calibri" w:eastAsia="Times New Roman" w:hAnsi="Calibri" w:cs="Calibri"/>
                <w:color w:val="000000"/>
                <w:lang w:eastAsia="sl-SI"/>
              </w:rPr>
            </w:pPr>
            <w:r w:rsidRPr="00834CED">
              <w:rPr>
                <w:rFonts w:ascii="Calibri" w:eastAsia="Times New Roman" w:hAnsi="Calibri" w:cs="Calibri"/>
                <w:color w:val="000000"/>
                <w:lang w:eastAsia="sl-SI"/>
              </w:rPr>
              <w:t>Faktor pri upoštevanju končne ponujene cene</w:t>
            </w:r>
          </w:p>
        </w:tc>
      </w:tr>
      <w:tr w:rsidR="008B13C6" w:rsidRPr="00834CED" w14:paraId="4265844F" w14:textId="77777777" w:rsidTr="009B2874">
        <w:trPr>
          <w:trHeight w:val="1500"/>
        </w:trPr>
        <w:tc>
          <w:tcPr>
            <w:tcW w:w="2122" w:type="dxa"/>
            <w:tcBorders>
              <w:top w:val="nil"/>
              <w:left w:val="single" w:sz="4" w:space="0" w:color="auto"/>
              <w:bottom w:val="single" w:sz="4" w:space="0" w:color="auto"/>
              <w:right w:val="single" w:sz="4" w:space="0" w:color="auto"/>
            </w:tcBorders>
            <w:shd w:val="clear" w:color="000000" w:fill="D9D9D9"/>
            <w:vAlign w:val="bottom"/>
            <w:hideMark/>
          </w:tcPr>
          <w:p w14:paraId="6C051C66"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Projektna dokumentacija za kolesarsko omrežje</w:t>
            </w:r>
          </w:p>
        </w:tc>
        <w:tc>
          <w:tcPr>
            <w:tcW w:w="896" w:type="dxa"/>
            <w:tcBorders>
              <w:top w:val="nil"/>
              <w:left w:val="nil"/>
              <w:bottom w:val="single" w:sz="4" w:space="0" w:color="auto"/>
              <w:right w:val="single" w:sz="4" w:space="0" w:color="auto"/>
            </w:tcBorders>
            <w:shd w:val="clear" w:color="000000" w:fill="D9D9D9"/>
            <w:vAlign w:val="bottom"/>
            <w:hideMark/>
          </w:tcPr>
          <w:p w14:paraId="1B1F66E0"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EM</w:t>
            </w:r>
          </w:p>
        </w:tc>
        <w:tc>
          <w:tcPr>
            <w:tcW w:w="1655" w:type="dxa"/>
            <w:tcBorders>
              <w:top w:val="nil"/>
              <w:left w:val="nil"/>
              <w:bottom w:val="single" w:sz="4" w:space="0" w:color="auto"/>
              <w:right w:val="single" w:sz="4" w:space="0" w:color="auto"/>
            </w:tcBorders>
            <w:shd w:val="clear" w:color="000000" w:fill="D9D9D9"/>
            <w:hideMark/>
          </w:tcPr>
          <w:p w14:paraId="1EBA4F8E"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 Kolesarska pot</w:t>
            </w:r>
            <w:r w:rsidRPr="00834CED">
              <w:rPr>
                <w:rFonts w:ascii="Calibri" w:eastAsia="Times New Roman" w:hAnsi="Calibri" w:cs="Calibri"/>
                <w:color w:val="000000"/>
                <w:lang w:eastAsia="sl-SI"/>
              </w:rPr>
              <w:br/>
              <w:t>- Kolesarska steza</w:t>
            </w:r>
          </w:p>
        </w:tc>
        <w:tc>
          <w:tcPr>
            <w:tcW w:w="1843" w:type="dxa"/>
            <w:tcBorders>
              <w:top w:val="nil"/>
              <w:left w:val="nil"/>
              <w:bottom w:val="single" w:sz="4" w:space="0" w:color="auto"/>
              <w:right w:val="single" w:sz="4" w:space="0" w:color="auto"/>
            </w:tcBorders>
            <w:shd w:val="clear" w:color="000000" w:fill="D9D9D9"/>
            <w:hideMark/>
          </w:tcPr>
          <w:p w14:paraId="6C8ACC8E"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 Kolesarski pas</w:t>
            </w:r>
            <w:r w:rsidRPr="00834CED">
              <w:rPr>
                <w:rFonts w:ascii="Calibri" w:eastAsia="Times New Roman" w:hAnsi="Calibri" w:cs="Calibri"/>
                <w:color w:val="000000"/>
                <w:lang w:eastAsia="sl-SI"/>
              </w:rPr>
              <w:br/>
              <w:t>- Pomožni kolesarski pas</w:t>
            </w:r>
            <w:r w:rsidRPr="00834CED">
              <w:rPr>
                <w:rFonts w:ascii="Calibri" w:eastAsia="Times New Roman" w:hAnsi="Calibri" w:cs="Calibri"/>
                <w:color w:val="000000"/>
                <w:lang w:eastAsia="sl-SI"/>
              </w:rPr>
              <w:br/>
              <w:t>- Prometni pas, namenjen mešanemu prometu (oznaka 'sharrow')</w:t>
            </w:r>
          </w:p>
        </w:tc>
        <w:tc>
          <w:tcPr>
            <w:tcW w:w="1843" w:type="dxa"/>
            <w:tcBorders>
              <w:top w:val="nil"/>
              <w:left w:val="nil"/>
              <w:bottom w:val="single" w:sz="4" w:space="0" w:color="auto"/>
              <w:right w:val="single" w:sz="4" w:space="0" w:color="auto"/>
            </w:tcBorders>
            <w:shd w:val="clear" w:color="000000" w:fill="D9D9D9"/>
            <w:hideMark/>
          </w:tcPr>
          <w:p w14:paraId="23D658DA"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 Ločena pasova za pešce in kolesarje</w:t>
            </w:r>
            <w:r w:rsidRPr="00834CED">
              <w:rPr>
                <w:rFonts w:ascii="Calibri" w:eastAsia="Times New Roman" w:hAnsi="Calibri" w:cs="Calibri"/>
                <w:color w:val="000000"/>
                <w:lang w:eastAsia="sl-SI"/>
              </w:rPr>
              <w:br/>
              <w:t>- Površina za promet pešcev in kolesarjev</w:t>
            </w: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11B6102" w14:textId="77777777" w:rsidR="00834CED" w:rsidRPr="00834CED" w:rsidRDefault="00834CED" w:rsidP="00834CED">
            <w:pPr>
              <w:spacing w:after="0" w:line="240" w:lineRule="auto"/>
              <w:rPr>
                <w:rFonts w:ascii="Calibri" w:eastAsia="Times New Roman" w:hAnsi="Calibri" w:cs="Calibri"/>
                <w:color w:val="000000"/>
                <w:lang w:eastAsia="sl-SI"/>
              </w:rPr>
            </w:pPr>
          </w:p>
        </w:tc>
      </w:tr>
      <w:tr w:rsidR="008B13C6" w:rsidRPr="00834CED" w14:paraId="393D46B2" w14:textId="77777777" w:rsidTr="009B2874">
        <w:trPr>
          <w:trHeight w:val="300"/>
        </w:trPr>
        <w:tc>
          <w:tcPr>
            <w:tcW w:w="2122" w:type="dxa"/>
            <w:tcBorders>
              <w:top w:val="nil"/>
              <w:left w:val="single" w:sz="4" w:space="0" w:color="auto"/>
              <w:bottom w:val="single" w:sz="4" w:space="0" w:color="auto"/>
              <w:right w:val="single" w:sz="4" w:space="0" w:color="auto"/>
            </w:tcBorders>
            <w:shd w:val="clear" w:color="000000" w:fill="D9D9D9"/>
            <w:noWrap/>
            <w:vAlign w:val="bottom"/>
            <w:hideMark/>
          </w:tcPr>
          <w:p w14:paraId="4B91AAD5"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Idejna zasnova (IDZ) / idejni projekt (IDP)</w:t>
            </w:r>
          </w:p>
        </w:tc>
        <w:tc>
          <w:tcPr>
            <w:tcW w:w="896" w:type="dxa"/>
            <w:tcBorders>
              <w:top w:val="nil"/>
              <w:left w:val="nil"/>
              <w:bottom w:val="single" w:sz="4" w:space="0" w:color="auto"/>
              <w:right w:val="single" w:sz="4" w:space="0" w:color="auto"/>
            </w:tcBorders>
            <w:shd w:val="clear" w:color="000000" w:fill="D9D9D9"/>
            <w:noWrap/>
            <w:vAlign w:val="bottom"/>
            <w:hideMark/>
          </w:tcPr>
          <w:p w14:paraId="2E5388F1"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m'</w:t>
            </w:r>
          </w:p>
        </w:tc>
        <w:tc>
          <w:tcPr>
            <w:tcW w:w="1655" w:type="dxa"/>
            <w:tcBorders>
              <w:top w:val="nil"/>
              <w:left w:val="nil"/>
              <w:bottom w:val="single" w:sz="4" w:space="0" w:color="auto"/>
              <w:right w:val="single" w:sz="4" w:space="0" w:color="auto"/>
            </w:tcBorders>
            <w:shd w:val="clear" w:color="auto" w:fill="auto"/>
            <w:noWrap/>
            <w:vAlign w:val="bottom"/>
            <w:hideMark/>
          </w:tcPr>
          <w:p w14:paraId="55B95E0A"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 </w:t>
            </w:r>
          </w:p>
        </w:tc>
        <w:tc>
          <w:tcPr>
            <w:tcW w:w="1843" w:type="dxa"/>
            <w:tcBorders>
              <w:top w:val="nil"/>
              <w:left w:val="nil"/>
              <w:bottom w:val="single" w:sz="4" w:space="0" w:color="auto"/>
              <w:right w:val="single" w:sz="4" w:space="0" w:color="auto"/>
            </w:tcBorders>
            <w:shd w:val="clear" w:color="auto" w:fill="auto"/>
            <w:noWrap/>
            <w:vAlign w:val="bottom"/>
            <w:hideMark/>
          </w:tcPr>
          <w:p w14:paraId="43599354"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 </w:t>
            </w:r>
          </w:p>
        </w:tc>
        <w:tc>
          <w:tcPr>
            <w:tcW w:w="1843" w:type="dxa"/>
            <w:tcBorders>
              <w:top w:val="nil"/>
              <w:left w:val="nil"/>
              <w:bottom w:val="single" w:sz="4" w:space="0" w:color="auto"/>
              <w:right w:val="single" w:sz="4" w:space="0" w:color="auto"/>
            </w:tcBorders>
            <w:shd w:val="clear" w:color="auto" w:fill="auto"/>
            <w:noWrap/>
            <w:vAlign w:val="bottom"/>
            <w:hideMark/>
          </w:tcPr>
          <w:p w14:paraId="5E75D45B"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 </w:t>
            </w: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96094E7" w14:textId="77777777" w:rsidR="00834CED" w:rsidRPr="00834CED" w:rsidRDefault="00834CED" w:rsidP="00834CED">
            <w:pPr>
              <w:spacing w:after="0" w:line="240" w:lineRule="auto"/>
              <w:rPr>
                <w:rFonts w:ascii="Calibri" w:eastAsia="Times New Roman" w:hAnsi="Calibri" w:cs="Calibri"/>
                <w:color w:val="000000"/>
                <w:lang w:eastAsia="sl-SI"/>
              </w:rPr>
            </w:pPr>
          </w:p>
        </w:tc>
      </w:tr>
      <w:tr w:rsidR="008B13C6" w:rsidRPr="00834CED" w14:paraId="39F86876" w14:textId="77777777" w:rsidTr="009B2874">
        <w:trPr>
          <w:trHeight w:val="300"/>
        </w:trPr>
        <w:tc>
          <w:tcPr>
            <w:tcW w:w="2122" w:type="dxa"/>
            <w:tcBorders>
              <w:top w:val="nil"/>
              <w:left w:val="single" w:sz="4" w:space="0" w:color="auto"/>
              <w:bottom w:val="single" w:sz="4" w:space="0" w:color="auto"/>
              <w:right w:val="single" w:sz="4" w:space="0" w:color="auto"/>
            </w:tcBorders>
            <w:shd w:val="clear" w:color="000000" w:fill="D9D9D9"/>
            <w:noWrap/>
            <w:vAlign w:val="bottom"/>
            <w:hideMark/>
          </w:tcPr>
          <w:p w14:paraId="7ECE0043"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Projekt za izvedbo (PZI) / Izvedbeni načrt (IZNačrt)</w:t>
            </w:r>
          </w:p>
        </w:tc>
        <w:tc>
          <w:tcPr>
            <w:tcW w:w="896" w:type="dxa"/>
            <w:tcBorders>
              <w:top w:val="nil"/>
              <w:left w:val="nil"/>
              <w:bottom w:val="single" w:sz="4" w:space="0" w:color="auto"/>
              <w:right w:val="single" w:sz="4" w:space="0" w:color="auto"/>
            </w:tcBorders>
            <w:shd w:val="clear" w:color="000000" w:fill="D9D9D9"/>
            <w:noWrap/>
            <w:vAlign w:val="bottom"/>
            <w:hideMark/>
          </w:tcPr>
          <w:p w14:paraId="3FED163B"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m'</w:t>
            </w:r>
          </w:p>
        </w:tc>
        <w:tc>
          <w:tcPr>
            <w:tcW w:w="1655" w:type="dxa"/>
            <w:tcBorders>
              <w:top w:val="nil"/>
              <w:left w:val="nil"/>
              <w:bottom w:val="single" w:sz="4" w:space="0" w:color="auto"/>
              <w:right w:val="single" w:sz="4" w:space="0" w:color="auto"/>
            </w:tcBorders>
            <w:shd w:val="clear" w:color="auto" w:fill="auto"/>
            <w:noWrap/>
            <w:vAlign w:val="bottom"/>
            <w:hideMark/>
          </w:tcPr>
          <w:p w14:paraId="057AB412"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 </w:t>
            </w:r>
          </w:p>
        </w:tc>
        <w:tc>
          <w:tcPr>
            <w:tcW w:w="1843" w:type="dxa"/>
            <w:tcBorders>
              <w:top w:val="nil"/>
              <w:left w:val="nil"/>
              <w:bottom w:val="single" w:sz="4" w:space="0" w:color="auto"/>
              <w:right w:val="single" w:sz="4" w:space="0" w:color="auto"/>
            </w:tcBorders>
            <w:shd w:val="clear" w:color="auto" w:fill="auto"/>
            <w:noWrap/>
            <w:vAlign w:val="bottom"/>
            <w:hideMark/>
          </w:tcPr>
          <w:p w14:paraId="4F5AD9D3"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 </w:t>
            </w:r>
          </w:p>
        </w:tc>
        <w:tc>
          <w:tcPr>
            <w:tcW w:w="1843" w:type="dxa"/>
            <w:tcBorders>
              <w:top w:val="nil"/>
              <w:left w:val="nil"/>
              <w:bottom w:val="single" w:sz="4" w:space="0" w:color="auto"/>
              <w:right w:val="single" w:sz="4" w:space="0" w:color="auto"/>
            </w:tcBorders>
            <w:shd w:val="clear" w:color="auto" w:fill="auto"/>
            <w:noWrap/>
            <w:vAlign w:val="bottom"/>
            <w:hideMark/>
          </w:tcPr>
          <w:p w14:paraId="6B6351D6"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 </w:t>
            </w: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C4764F1" w14:textId="77777777" w:rsidR="00834CED" w:rsidRPr="00834CED" w:rsidRDefault="00834CED" w:rsidP="00834CED">
            <w:pPr>
              <w:spacing w:after="0" w:line="240" w:lineRule="auto"/>
              <w:rPr>
                <w:rFonts w:ascii="Calibri" w:eastAsia="Times New Roman" w:hAnsi="Calibri" w:cs="Calibri"/>
                <w:color w:val="000000"/>
                <w:lang w:eastAsia="sl-SI"/>
              </w:rPr>
            </w:pPr>
          </w:p>
        </w:tc>
      </w:tr>
      <w:tr w:rsidR="008B13C6" w:rsidRPr="00834CED" w14:paraId="34544EC6" w14:textId="77777777" w:rsidTr="009B2874">
        <w:trPr>
          <w:trHeight w:val="300"/>
        </w:trPr>
        <w:tc>
          <w:tcPr>
            <w:tcW w:w="2122" w:type="dxa"/>
            <w:tcBorders>
              <w:top w:val="nil"/>
              <w:left w:val="single" w:sz="4" w:space="0" w:color="auto"/>
              <w:bottom w:val="single" w:sz="4" w:space="0" w:color="auto"/>
              <w:right w:val="nil"/>
            </w:tcBorders>
            <w:shd w:val="clear" w:color="000000" w:fill="D9D9D9"/>
            <w:noWrap/>
            <w:vAlign w:val="bottom"/>
            <w:hideMark/>
          </w:tcPr>
          <w:p w14:paraId="09CC5AD3" w14:textId="77777777" w:rsidR="00834CED" w:rsidRPr="00834CED" w:rsidRDefault="00834CED" w:rsidP="00834CED">
            <w:pPr>
              <w:spacing w:after="0" w:line="240" w:lineRule="auto"/>
              <w:rPr>
                <w:rFonts w:ascii="Calibri" w:eastAsia="Times New Roman" w:hAnsi="Calibri" w:cs="Calibri"/>
                <w:b/>
                <w:bCs/>
                <w:color w:val="000000"/>
                <w:lang w:eastAsia="sl-SI"/>
              </w:rPr>
            </w:pPr>
            <w:r w:rsidRPr="00834CED">
              <w:rPr>
                <w:rFonts w:ascii="Calibri" w:eastAsia="Times New Roman" w:hAnsi="Calibri" w:cs="Calibri"/>
                <w:b/>
                <w:bCs/>
                <w:color w:val="000000"/>
                <w:lang w:eastAsia="sl-SI"/>
              </w:rPr>
              <w:t>Skupaj</w:t>
            </w:r>
          </w:p>
        </w:tc>
        <w:tc>
          <w:tcPr>
            <w:tcW w:w="896" w:type="dxa"/>
            <w:tcBorders>
              <w:top w:val="nil"/>
              <w:left w:val="nil"/>
              <w:bottom w:val="single" w:sz="4" w:space="0" w:color="auto"/>
              <w:right w:val="single" w:sz="4" w:space="0" w:color="auto"/>
            </w:tcBorders>
            <w:shd w:val="clear" w:color="000000" w:fill="D9D9D9"/>
            <w:noWrap/>
            <w:vAlign w:val="bottom"/>
            <w:hideMark/>
          </w:tcPr>
          <w:p w14:paraId="7FC50FF7" w14:textId="77777777" w:rsidR="00834CED" w:rsidRPr="00834CED" w:rsidRDefault="00834CED" w:rsidP="00834CED">
            <w:pPr>
              <w:spacing w:after="0" w:line="240" w:lineRule="auto"/>
              <w:rPr>
                <w:rFonts w:ascii="Calibri" w:eastAsia="Times New Roman" w:hAnsi="Calibri" w:cs="Calibri"/>
                <w:b/>
                <w:bCs/>
                <w:color w:val="000000"/>
                <w:lang w:eastAsia="sl-SI"/>
              </w:rPr>
            </w:pPr>
            <w:r w:rsidRPr="00834CED">
              <w:rPr>
                <w:rFonts w:ascii="Calibri" w:eastAsia="Times New Roman" w:hAnsi="Calibri" w:cs="Calibri"/>
                <w:b/>
                <w:bCs/>
                <w:color w:val="000000"/>
                <w:lang w:eastAsia="sl-SI"/>
              </w:rPr>
              <w:t> </w:t>
            </w:r>
          </w:p>
        </w:tc>
        <w:tc>
          <w:tcPr>
            <w:tcW w:w="1655" w:type="dxa"/>
            <w:tcBorders>
              <w:top w:val="nil"/>
              <w:left w:val="nil"/>
              <w:bottom w:val="single" w:sz="4" w:space="0" w:color="auto"/>
              <w:right w:val="single" w:sz="4" w:space="0" w:color="auto"/>
            </w:tcBorders>
            <w:shd w:val="clear" w:color="000000" w:fill="D9D9D9"/>
            <w:noWrap/>
            <w:vAlign w:val="bottom"/>
            <w:hideMark/>
          </w:tcPr>
          <w:p w14:paraId="4602633A" w14:textId="77777777" w:rsidR="00834CED" w:rsidRPr="00834CED" w:rsidRDefault="00834CED" w:rsidP="00834CED">
            <w:pPr>
              <w:spacing w:after="0" w:line="240" w:lineRule="auto"/>
              <w:rPr>
                <w:rFonts w:ascii="Calibri" w:eastAsia="Times New Roman" w:hAnsi="Calibri" w:cs="Calibri"/>
                <w:b/>
                <w:bCs/>
                <w:color w:val="000000"/>
                <w:lang w:eastAsia="sl-SI"/>
              </w:rPr>
            </w:pPr>
            <w:r w:rsidRPr="00834CED">
              <w:rPr>
                <w:rFonts w:ascii="Calibri" w:eastAsia="Times New Roman" w:hAnsi="Calibri" w:cs="Calibri"/>
                <w:b/>
                <w:bCs/>
                <w:color w:val="000000"/>
                <w:lang w:eastAsia="sl-SI"/>
              </w:rPr>
              <w:t> </w:t>
            </w:r>
          </w:p>
        </w:tc>
        <w:tc>
          <w:tcPr>
            <w:tcW w:w="1843" w:type="dxa"/>
            <w:tcBorders>
              <w:top w:val="nil"/>
              <w:left w:val="nil"/>
              <w:bottom w:val="single" w:sz="4" w:space="0" w:color="auto"/>
              <w:right w:val="single" w:sz="4" w:space="0" w:color="auto"/>
            </w:tcBorders>
            <w:shd w:val="clear" w:color="000000" w:fill="D9D9D9"/>
            <w:noWrap/>
            <w:vAlign w:val="bottom"/>
            <w:hideMark/>
          </w:tcPr>
          <w:p w14:paraId="64A58282" w14:textId="77777777" w:rsidR="00834CED" w:rsidRPr="00834CED" w:rsidRDefault="00834CED" w:rsidP="00834CED">
            <w:pPr>
              <w:spacing w:after="0" w:line="240" w:lineRule="auto"/>
              <w:rPr>
                <w:rFonts w:ascii="Calibri" w:eastAsia="Times New Roman" w:hAnsi="Calibri" w:cs="Calibri"/>
                <w:b/>
                <w:bCs/>
                <w:color w:val="000000"/>
                <w:lang w:eastAsia="sl-SI"/>
              </w:rPr>
            </w:pPr>
            <w:r w:rsidRPr="00834CED">
              <w:rPr>
                <w:rFonts w:ascii="Calibri" w:eastAsia="Times New Roman" w:hAnsi="Calibri" w:cs="Calibri"/>
                <w:b/>
                <w:bCs/>
                <w:color w:val="000000"/>
                <w:lang w:eastAsia="sl-SI"/>
              </w:rPr>
              <w:t> </w:t>
            </w:r>
          </w:p>
        </w:tc>
        <w:tc>
          <w:tcPr>
            <w:tcW w:w="1843" w:type="dxa"/>
            <w:tcBorders>
              <w:top w:val="nil"/>
              <w:left w:val="nil"/>
              <w:bottom w:val="single" w:sz="4" w:space="0" w:color="auto"/>
              <w:right w:val="single" w:sz="4" w:space="0" w:color="auto"/>
            </w:tcBorders>
            <w:shd w:val="clear" w:color="000000" w:fill="D9D9D9"/>
            <w:noWrap/>
            <w:vAlign w:val="bottom"/>
            <w:hideMark/>
          </w:tcPr>
          <w:p w14:paraId="3C8C9848" w14:textId="77777777" w:rsidR="00834CED" w:rsidRPr="00834CED" w:rsidRDefault="00834CED" w:rsidP="00834CED">
            <w:pPr>
              <w:spacing w:after="0" w:line="240" w:lineRule="auto"/>
              <w:rPr>
                <w:rFonts w:ascii="Calibri" w:eastAsia="Times New Roman" w:hAnsi="Calibri" w:cs="Calibri"/>
                <w:b/>
                <w:bCs/>
                <w:color w:val="000000"/>
                <w:lang w:eastAsia="sl-SI"/>
              </w:rPr>
            </w:pPr>
            <w:r w:rsidRPr="00834CED">
              <w:rPr>
                <w:rFonts w:ascii="Calibri" w:eastAsia="Times New Roman" w:hAnsi="Calibri" w:cs="Calibri"/>
                <w:b/>
                <w:bCs/>
                <w:color w:val="000000"/>
                <w:lang w:eastAsia="sl-SI"/>
              </w:rPr>
              <w:t> </w:t>
            </w:r>
          </w:p>
        </w:tc>
        <w:tc>
          <w:tcPr>
            <w:tcW w:w="1559" w:type="dxa"/>
            <w:tcBorders>
              <w:top w:val="nil"/>
              <w:left w:val="nil"/>
              <w:bottom w:val="single" w:sz="4" w:space="0" w:color="auto"/>
              <w:right w:val="single" w:sz="4" w:space="0" w:color="auto"/>
            </w:tcBorders>
            <w:shd w:val="clear" w:color="000000" w:fill="D9D9D9"/>
            <w:noWrap/>
            <w:vAlign w:val="bottom"/>
            <w:hideMark/>
          </w:tcPr>
          <w:p w14:paraId="78BAE0F0" w14:textId="77777777" w:rsidR="00834CED" w:rsidRPr="00834CED" w:rsidRDefault="00834CED" w:rsidP="00834CED">
            <w:pPr>
              <w:spacing w:after="0" w:line="240" w:lineRule="auto"/>
              <w:jc w:val="right"/>
              <w:rPr>
                <w:rFonts w:ascii="Calibri" w:eastAsia="Times New Roman" w:hAnsi="Calibri" w:cs="Calibri"/>
                <w:b/>
                <w:bCs/>
                <w:color w:val="000000"/>
                <w:lang w:eastAsia="sl-SI"/>
              </w:rPr>
            </w:pPr>
            <w:r w:rsidRPr="00834CED">
              <w:rPr>
                <w:rFonts w:ascii="Calibri" w:eastAsia="Times New Roman" w:hAnsi="Calibri" w:cs="Calibri"/>
                <w:b/>
                <w:bCs/>
                <w:color w:val="000000"/>
                <w:lang w:eastAsia="sl-SI"/>
              </w:rPr>
              <w:t>1</w:t>
            </w:r>
          </w:p>
        </w:tc>
      </w:tr>
      <w:tr w:rsidR="000A76EA" w:rsidRPr="00834CED" w14:paraId="29C88674" w14:textId="77777777" w:rsidTr="009B2874">
        <w:trPr>
          <w:trHeight w:val="300"/>
        </w:trPr>
        <w:tc>
          <w:tcPr>
            <w:tcW w:w="2122" w:type="dxa"/>
            <w:tcBorders>
              <w:top w:val="nil"/>
              <w:left w:val="nil"/>
              <w:bottom w:val="nil"/>
              <w:right w:val="nil"/>
            </w:tcBorders>
            <w:shd w:val="clear" w:color="auto" w:fill="auto"/>
            <w:noWrap/>
            <w:vAlign w:val="bottom"/>
            <w:hideMark/>
          </w:tcPr>
          <w:p w14:paraId="215ED7E0" w14:textId="77777777" w:rsidR="00834CED" w:rsidRPr="00834CED" w:rsidRDefault="00834CED" w:rsidP="00834CED">
            <w:pPr>
              <w:spacing w:after="0" w:line="240" w:lineRule="auto"/>
              <w:jc w:val="right"/>
              <w:rPr>
                <w:rFonts w:ascii="Calibri" w:eastAsia="Times New Roman" w:hAnsi="Calibri" w:cs="Calibri"/>
                <w:b/>
                <w:bCs/>
                <w:color w:val="000000"/>
                <w:lang w:eastAsia="sl-SI"/>
              </w:rPr>
            </w:pPr>
          </w:p>
        </w:tc>
        <w:tc>
          <w:tcPr>
            <w:tcW w:w="896" w:type="dxa"/>
            <w:tcBorders>
              <w:top w:val="nil"/>
              <w:left w:val="nil"/>
              <w:bottom w:val="nil"/>
              <w:right w:val="nil"/>
            </w:tcBorders>
            <w:shd w:val="clear" w:color="auto" w:fill="auto"/>
            <w:noWrap/>
            <w:vAlign w:val="bottom"/>
            <w:hideMark/>
          </w:tcPr>
          <w:p w14:paraId="4E8C6CF6"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c>
          <w:tcPr>
            <w:tcW w:w="1655" w:type="dxa"/>
            <w:tcBorders>
              <w:top w:val="nil"/>
              <w:left w:val="nil"/>
              <w:bottom w:val="nil"/>
              <w:right w:val="nil"/>
            </w:tcBorders>
            <w:shd w:val="clear" w:color="auto" w:fill="auto"/>
            <w:noWrap/>
            <w:vAlign w:val="bottom"/>
            <w:hideMark/>
          </w:tcPr>
          <w:p w14:paraId="7C3D093B"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c>
          <w:tcPr>
            <w:tcW w:w="1843" w:type="dxa"/>
            <w:tcBorders>
              <w:top w:val="nil"/>
              <w:left w:val="nil"/>
              <w:bottom w:val="nil"/>
              <w:right w:val="nil"/>
            </w:tcBorders>
            <w:shd w:val="clear" w:color="auto" w:fill="auto"/>
            <w:noWrap/>
            <w:vAlign w:val="bottom"/>
            <w:hideMark/>
          </w:tcPr>
          <w:p w14:paraId="4C9823E7"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c>
          <w:tcPr>
            <w:tcW w:w="1843" w:type="dxa"/>
            <w:tcBorders>
              <w:top w:val="nil"/>
              <w:left w:val="nil"/>
              <w:bottom w:val="nil"/>
              <w:right w:val="nil"/>
            </w:tcBorders>
            <w:shd w:val="clear" w:color="auto" w:fill="auto"/>
            <w:noWrap/>
            <w:vAlign w:val="bottom"/>
            <w:hideMark/>
          </w:tcPr>
          <w:p w14:paraId="03A63E59"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c>
          <w:tcPr>
            <w:tcW w:w="1559" w:type="dxa"/>
            <w:tcBorders>
              <w:top w:val="nil"/>
              <w:left w:val="nil"/>
              <w:bottom w:val="nil"/>
              <w:right w:val="nil"/>
            </w:tcBorders>
            <w:shd w:val="clear" w:color="auto" w:fill="auto"/>
            <w:noWrap/>
            <w:vAlign w:val="bottom"/>
            <w:hideMark/>
          </w:tcPr>
          <w:p w14:paraId="1BB27F40"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r>
      <w:tr w:rsidR="008B13C6" w:rsidRPr="00834CED" w14:paraId="7BEE9261" w14:textId="77777777" w:rsidTr="009B2874">
        <w:trPr>
          <w:trHeight w:val="60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DADF91"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 </w:t>
            </w:r>
          </w:p>
        </w:tc>
        <w:tc>
          <w:tcPr>
            <w:tcW w:w="896" w:type="dxa"/>
            <w:tcBorders>
              <w:top w:val="single" w:sz="4" w:space="0" w:color="auto"/>
              <w:left w:val="nil"/>
              <w:bottom w:val="single" w:sz="4" w:space="0" w:color="auto"/>
              <w:right w:val="single" w:sz="4" w:space="0" w:color="auto"/>
            </w:tcBorders>
            <w:shd w:val="clear" w:color="000000" w:fill="D9D9D9"/>
            <w:noWrap/>
            <w:vAlign w:val="bottom"/>
            <w:hideMark/>
          </w:tcPr>
          <w:p w14:paraId="43BF85D5"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 </w:t>
            </w:r>
          </w:p>
        </w:tc>
        <w:tc>
          <w:tcPr>
            <w:tcW w:w="3498" w:type="dxa"/>
            <w:gridSpan w:val="2"/>
            <w:tcBorders>
              <w:top w:val="single" w:sz="4" w:space="0" w:color="auto"/>
              <w:left w:val="nil"/>
              <w:bottom w:val="single" w:sz="4" w:space="0" w:color="auto"/>
              <w:right w:val="single" w:sz="4" w:space="0" w:color="auto"/>
            </w:tcBorders>
            <w:shd w:val="clear" w:color="000000" w:fill="D9D9D9"/>
            <w:noWrap/>
            <w:vAlign w:val="bottom"/>
            <w:hideMark/>
          </w:tcPr>
          <w:p w14:paraId="257E1326" w14:textId="77777777" w:rsidR="00834CED" w:rsidRPr="00834CED" w:rsidRDefault="00834CED" w:rsidP="00834CED">
            <w:pPr>
              <w:spacing w:after="0" w:line="240" w:lineRule="auto"/>
              <w:jc w:val="center"/>
              <w:rPr>
                <w:rFonts w:ascii="Calibri" w:eastAsia="Times New Roman" w:hAnsi="Calibri" w:cs="Calibri"/>
                <w:color w:val="000000"/>
                <w:lang w:eastAsia="sl-SI"/>
              </w:rPr>
            </w:pPr>
            <w:r w:rsidRPr="00834CED">
              <w:rPr>
                <w:rFonts w:ascii="Calibri" w:eastAsia="Times New Roman" w:hAnsi="Calibri" w:cs="Calibri"/>
                <w:color w:val="000000"/>
                <w:lang w:eastAsia="sl-SI"/>
              </w:rPr>
              <w:t>Maksimalna ponujena cena za objekt</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14:paraId="70B15951" w14:textId="77777777" w:rsidR="00834CED" w:rsidRPr="00834CED" w:rsidRDefault="00834CED" w:rsidP="00834CED">
            <w:pPr>
              <w:spacing w:after="0" w:line="240" w:lineRule="auto"/>
              <w:jc w:val="center"/>
              <w:rPr>
                <w:rFonts w:ascii="Calibri" w:eastAsia="Times New Roman" w:hAnsi="Calibri" w:cs="Calibri"/>
                <w:color w:val="000000"/>
                <w:lang w:eastAsia="sl-SI"/>
              </w:rPr>
            </w:pPr>
            <w:r w:rsidRPr="00834CED">
              <w:rPr>
                <w:rFonts w:ascii="Calibri" w:eastAsia="Times New Roman" w:hAnsi="Calibri" w:cs="Calibri"/>
                <w:color w:val="000000"/>
                <w:lang w:eastAsia="sl-SI"/>
              </w:rPr>
              <w:t>Faktor pri upoštevanju končne ponujene cene</w:t>
            </w:r>
          </w:p>
        </w:tc>
        <w:tc>
          <w:tcPr>
            <w:tcW w:w="1559" w:type="dxa"/>
            <w:tcBorders>
              <w:top w:val="nil"/>
              <w:left w:val="nil"/>
              <w:bottom w:val="nil"/>
              <w:right w:val="nil"/>
            </w:tcBorders>
            <w:shd w:val="clear" w:color="auto" w:fill="auto"/>
            <w:noWrap/>
            <w:vAlign w:val="bottom"/>
            <w:hideMark/>
          </w:tcPr>
          <w:p w14:paraId="5EBC6153" w14:textId="77777777" w:rsidR="00834CED" w:rsidRPr="00834CED" w:rsidRDefault="00834CED" w:rsidP="00834CED">
            <w:pPr>
              <w:spacing w:after="0" w:line="240" w:lineRule="auto"/>
              <w:jc w:val="center"/>
              <w:rPr>
                <w:rFonts w:ascii="Calibri" w:eastAsia="Times New Roman" w:hAnsi="Calibri" w:cs="Calibri"/>
                <w:color w:val="000000"/>
                <w:lang w:eastAsia="sl-SI"/>
              </w:rPr>
            </w:pPr>
          </w:p>
        </w:tc>
      </w:tr>
      <w:tr w:rsidR="008B13C6" w:rsidRPr="00834CED" w14:paraId="6F44D45D" w14:textId="77777777" w:rsidTr="009B2874">
        <w:trPr>
          <w:trHeight w:val="600"/>
        </w:trPr>
        <w:tc>
          <w:tcPr>
            <w:tcW w:w="2122" w:type="dxa"/>
            <w:tcBorders>
              <w:top w:val="nil"/>
              <w:left w:val="single" w:sz="4" w:space="0" w:color="auto"/>
              <w:bottom w:val="single" w:sz="4" w:space="0" w:color="auto"/>
              <w:right w:val="single" w:sz="4" w:space="0" w:color="auto"/>
            </w:tcBorders>
            <w:shd w:val="clear" w:color="000000" w:fill="D9D9D9"/>
            <w:noWrap/>
            <w:vAlign w:val="bottom"/>
            <w:hideMark/>
          </w:tcPr>
          <w:p w14:paraId="0A727C4B"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Projektna dokumentacija za objekt</w:t>
            </w:r>
          </w:p>
        </w:tc>
        <w:tc>
          <w:tcPr>
            <w:tcW w:w="896" w:type="dxa"/>
            <w:tcBorders>
              <w:top w:val="nil"/>
              <w:left w:val="nil"/>
              <w:bottom w:val="single" w:sz="4" w:space="0" w:color="auto"/>
              <w:right w:val="single" w:sz="4" w:space="0" w:color="auto"/>
            </w:tcBorders>
            <w:shd w:val="clear" w:color="000000" w:fill="D9D9D9"/>
            <w:noWrap/>
            <w:vAlign w:val="bottom"/>
            <w:hideMark/>
          </w:tcPr>
          <w:p w14:paraId="6516EFD5"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EM</w:t>
            </w:r>
          </w:p>
        </w:tc>
        <w:tc>
          <w:tcPr>
            <w:tcW w:w="1655" w:type="dxa"/>
            <w:tcBorders>
              <w:top w:val="nil"/>
              <w:left w:val="nil"/>
              <w:bottom w:val="single" w:sz="4" w:space="0" w:color="auto"/>
              <w:right w:val="single" w:sz="4" w:space="0" w:color="auto"/>
            </w:tcBorders>
            <w:shd w:val="clear" w:color="000000" w:fill="D9D9D9"/>
            <w:vAlign w:val="bottom"/>
            <w:hideMark/>
          </w:tcPr>
          <w:p w14:paraId="3BFBAD20" w14:textId="77777777" w:rsidR="00834CED" w:rsidRPr="00834CED" w:rsidRDefault="00834CED" w:rsidP="00834CED">
            <w:pPr>
              <w:spacing w:after="0" w:line="240" w:lineRule="auto"/>
              <w:jc w:val="center"/>
              <w:rPr>
                <w:rFonts w:ascii="Calibri" w:eastAsia="Times New Roman" w:hAnsi="Calibri" w:cs="Calibri"/>
                <w:color w:val="000000"/>
                <w:lang w:eastAsia="sl-SI"/>
              </w:rPr>
            </w:pPr>
            <w:r w:rsidRPr="00834CED">
              <w:rPr>
                <w:rFonts w:ascii="Calibri" w:eastAsia="Times New Roman" w:hAnsi="Calibri" w:cs="Calibri"/>
                <w:color w:val="000000"/>
                <w:lang w:eastAsia="sl-SI"/>
              </w:rPr>
              <w:t xml:space="preserve">Objekt tlorisne </w:t>
            </w:r>
            <w:r w:rsidRPr="00834CED">
              <w:rPr>
                <w:rFonts w:ascii="Calibri" w:eastAsia="Times New Roman" w:hAnsi="Calibri" w:cs="Calibri"/>
                <w:color w:val="000000"/>
                <w:lang w:eastAsia="sl-SI"/>
              </w:rPr>
              <w:br/>
              <w:t xml:space="preserve">površine =&lt; 50m2 </w:t>
            </w:r>
          </w:p>
        </w:tc>
        <w:tc>
          <w:tcPr>
            <w:tcW w:w="1843" w:type="dxa"/>
            <w:tcBorders>
              <w:top w:val="nil"/>
              <w:left w:val="nil"/>
              <w:bottom w:val="single" w:sz="4" w:space="0" w:color="auto"/>
              <w:right w:val="single" w:sz="4" w:space="0" w:color="auto"/>
            </w:tcBorders>
            <w:shd w:val="clear" w:color="000000" w:fill="D9D9D9"/>
            <w:vAlign w:val="bottom"/>
            <w:hideMark/>
          </w:tcPr>
          <w:p w14:paraId="412D69EF" w14:textId="77777777" w:rsidR="00834CED" w:rsidRPr="00834CED" w:rsidRDefault="00834CED" w:rsidP="00834CED">
            <w:pPr>
              <w:spacing w:after="0" w:line="240" w:lineRule="auto"/>
              <w:jc w:val="center"/>
              <w:rPr>
                <w:rFonts w:ascii="Calibri" w:eastAsia="Times New Roman" w:hAnsi="Calibri" w:cs="Calibri"/>
                <w:color w:val="000000"/>
                <w:lang w:eastAsia="sl-SI"/>
              </w:rPr>
            </w:pPr>
            <w:r w:rsidRPr="00834CED">
              <w:rPr>
                <w:rFonts w:ascii="Calibri" w:eastAsia="Times New Roman" w:hAnsi="Calibri" w:cs="Calibri"/>
                <w:color w:val="000000"/>
                <w:lang w:eastAsia="sl-SI"/>
              </w:rPr>
              <w:t xml:space="preserve">Objekt tlorisne </w:t>
            </w:r>
            <w:r w:rsidRPr="00834CED">
              <w:rPr>
                <w:rFonts w:ascii="Calibri" w:eastAsia="Times New Roman" w:hAnsi="Calibri" w:cs="Calibri"/>
                <w:color w:val="000000"/>
                <w:lang w:eastAsia="sl-SI"/>
              </w:rPr>
              <w:br/>
              <w:t xml:space="preserve">površine &gt; 50m2 </w:t>
            </w: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0645D057" w14:textId="77777777" w:rsidR="00834CED" w:rsidRPr="00834CED" w:rsidRDefault="00834CED" w:rsidP="00834CED">
            <w:pPr>
              <w:spacing w:after="0" w:line="240" w:lineRule="auto"/>
              <w:rPr>
                <w:rFonts w:ascii="Calibri" w:eastAsia="Times New Roman" w:hAnsi="Calibri" w:cs="Calibri"/>
                <w:color w:val="000000"/>
                <w:lang w:eastAsia="sl-SI"/>
              </w:rPr>
            </w:pPr>
          </w:p>
        </w:tc>
        <w:tc>
          <w:tcPr>
            <w:tcW w:w="1559" w:type="dxa"/>
            <w:tcBorders>
              <w:top w:val="nil"/>
              <w:left w:val="nil"/>
              <w:bottom w:val="nil"/>
              <w:right w:val="nil"/>
            </w:tcBorders>
            <w:shd w:val="clear" w:color="auto" w:fill="auto"/>
            <w:noWrap/>
            <w:vAlign w:val="bottom"/>
            <w:hideMark/>
          </w:tcPr>
          <w:p w14:paraId="3F565D44" w14:textId="77777777" w:rsidR="00834CED" w:rsidRPr="00834CED" w:rsidRDefault="00834CED" w:rsidP="00834CED">
            <w:pPr>
              <w:spacing w:after="0" w:line="240" w:lineRule="auto"/>
              <w:jc w:val="center"/>
              <w:rPr>
                <w:rFonts w:ascii="Calibri" w:eastAsia="Times New Roman" w:hAnsi="Calibri" w:cs="Calibri"/>
                <w:color w:val="000000"/>
                <w:lang w:eastAsia="sl-SI"/>
              </w:rPr>
            </w:pPr>
          </w:p>
        </w:tc>
      </w:tr>
      <w:tr w:rsidR="008B13C6" w:rsidRPr="00834CED" w14:paraId="42701DDE" w14:textId="77777777" w:rsidTr="009B2874">
        <w:trPr>
          <w:trHeight w:val="300"/>
        </w:trPr>
        <w:tc>
          <w:tcPr>
            <w:tcW w:w="2122" w:type="dxa"/>
            <w:tcBorders>
              <w:top w:val="nil"/>
              <w:left w:val="single" w:sz="4" w:space="0" w:color="auto"/>
              <w:bottom w:val="single" w:sz="4" w:space="0" w:color="auto"/>
              <w:right w:val="single" w:sz="4" w:space="0" w:color="auto"/>
            </w:tcBorders>
            <w:shd w:val="clear" w:color="000000" w:fill="D9D9D9"/>
            <w:noWrap/>
            <w:vAlign w:val="bottom"/>
            <w:hideMark/>
          </w:tcPr>
          <w:p w14:paraId="3E93EBBF"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Idejna zasnova (IDZ) / idejni projekt (IDP)</w:t>
            </w:r>
          </w:p>
        </w:tc>
        <w:tc>
          <w:tcPr>
            <w:tcW w:w="896" w:type="dxa"/>
            <w:tcBorders>
              <w:top w:val="nil"/>
              <w:left w:val="nil"/>
              <w:bottom w:val="single" w:sz="4" w:space="0" w:color="auto"/>
              <w:right w:val="single" w:sz="4" w:space="0" w:color="auto"/>
            </w:tcBorders>
            <w:shd w:val="clear" w:color="000000" w:fill="D9D9D9"/>
            <w:noWrap/>
            <w:vAlign w:val="bottom"/>
            <w:hideMark/>
          </w:tcPr>
          <w:p w14:paraId="4BC7D0E2"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m2</w:t>
            </w:r>
          </w:p>
        </w:tc>
        <w:tc>
          <w:tcPr>
            <w:tcW w:w="1655" w:type="dxa"/>
            <w:tcBorders>
              <w:top w:val="nil"/>
              <w:left w:val="nil"/>
              <w:bottom w:val="single" w:sz="4" w:space="0" w:color="auto"/>
              <w:right w:val="single" w:sz="4" w:space="0" w:color="auto"/>
            </w:tcBorders>
            <w:shd w:val="clear" w:color="auto" w:fill="auto"/>
            <w:noWrap/>
            <w:vAlign w:val="bottom"/>
            <w:hideMark/>
          </w:tcPr>
          <w:p w14:paraId="4BA5476A"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 </w:t>
            </w:r>
          </w:p>
        </w:tc>
        <w:tc>
          <w:tcPr>
            <w:tcW w:w="1843" w:type="dxa"/>
            <w:tcBorders>
              <w:top w:val="nil"/>
              <w:left w:val="nil"/>
              <w:bottom w:val="single" w:sz="4" w:space="0" w:color="auto"/>
              <w:right w:val="single" w:sz="4" w:space="0" w:color="auto"/>
            </w:tcBorders>
            <w:shd w:val="clear" w:color="auto" w:fill="auto"/>
            <w:noWrap/>
            <w:vAlign w:val="bottom"/>
            <w:hideMark/>
          </w:tcPr>
          <w:p w14:paraId="1EB19B21"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 </w:t>
            </w: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1E9910DD" w14:textId="77777777" w:rsidR="00834CED" w:rsidRPr="00834CED" w:rsidRDefault="00834CED" w:rsidP="00834CED">
            <w:pPr>
              <w:spacing w:after="0" w:line="240" w:lineRule="auto"/>
              <w:rPr>
                <w:rFonts w:ascii="Calibri" w:eastAsia="Times New Roman" w:hAnsi="Calibri" w:cs="Calibri"/>
                <w:color w:val="000000"/>
                <w:lang w:eastAsia="sl-SI"/>
              </w:rPr>
            </w:pPr>
          </w:p>
        </w:tc>
        <w:tc>
          <w:tcPr>
            <w:tcW w:w="1559" w:type="dxa"/>
            <w:tcBorders>
              <w:top w:val="nil"/>
              <w:left w:val="nil"/>
              <w:bottom w:val="nil"/>
              <w:right w:val="nil"/>
            </w:tcBorders>
            <w:shd w:val="clear" w:color="auto" w:fill="auto"/>
            <w:noWrap/>
            <w:vAlign w:val="bottom"/>
            <w:hideMark/>
          </w:tcPr>
          <w:p w14:paraId="7128B9E3" w14:textId="77777777" w:rsidR="00834CED" w:rsidRPr="00834CED" w:rsidRDefault="00834CED" w:rsidP="00834CED">
            <w:pPr>
              <w:spacing w:after="0" w:line="240" w:lineRule="auto"/>
              <w:rPr>
                <w:rFonts w:ascii="Calibri" w:eastAsia="Times New Roman" w:hAnsi="Calibri" w:cs="Calibri"/>
                <w:color w:val="000000"/>
                <w:lang w:eastAsia="sl-SI"/>
              </w:rPr>
            </w:pPr>
          </w:p>
        </w:tc>
      </w:tr>
      <w:tr w:rsidR="008B13C6" w:rsidRPr="00834CED" w14:paraId="5FBBF2E8" w14:textId="77777777" w:rsidTr="009B2874">
        <w:trPr>
          <w:trHeight w:val="300"/>
        </w:trPr>
        <w:tc>
          <w:tcPr>
            <w:tcW w:w="2122" w:type="dxa"/>
            <w:tcBorders>
              <w:top w:val="nil"/>
              <w:left w:val="single" w:sz="4" w:space="0" w:color="auto"/>
              <w:bottom w:val="single" w:sz="4" w:space="0" w:color="auto"/>
              <w:right w:val="single" w:sz="4" w:space="0" w:color="auto"/>
            </w:tcBorders>
            <w:shd w:val="clear" w:color="000000" w:fill="D9D9D9"/>
            <w:noWrap/>
            <w:vAlign w:val="bottom"/>
            <w:hideMark/>
          </w:tcPr>
          <w:p w14:paraId="6236B6C5"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Projekt za pridobitev gradbebega dovoljenja (PGD)</w:t>
            </w:r>
          </w:p>
        </w:tc>
        <w:tc>
          <w:tcPr>
            <w:tcW w:w="896" w:type="dxa"/>
            <w:tcBorders>
              <w:top w:val="nil"/>
              <w:left w:val="nil"/>
              <w:bottom w:val="single" w:sz="4" w:space="0" w:color="auto"/>
              <w:right w:val="single" w:sz="4" w:space="0" w:color="auto"/>
            </w:tcBorders>
            <w:shd w:val="clear" w:color="000000" w:fill="D9D9D9"/>
            <w:noWrap/>
            <w:vAlign w:val="bottom"/>
            <w:hideMark/>
          </w:tcPr>
          <w:p w14:paraId="680E9DB3"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m2</w:t>
            </w:r>
          </w:p>
        </w:tc>
        <w:tc>
          <w:tcPr>
            <w:tcW w:w="1655" w:type="dxa"/>
            <w:tcBorders>
              <w:top w:val="nil"/>
              <w:left w:val="nil"/>
              <w:bottom w:val="single" w:sz="4" w:space="0" w:color="auto"/>
              <w:right w:val="single" w:sz="4" w:space="0" w:color="auto"/>
            </w:tcBorders>
            <w:shd w:val="clear" w:color="auto" w:fill="auto"/>
            <w:noWrap/>
            <w:vAlign w:val="bottom"/>
            <w:hideMark/>
          </w:tcPr>
          <w:p w14:paraId="13C4B8B7"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 </w:t>
            </w:r>
          </w:p>
        </w:tc>
        <w:tc>
          <w:tcPr>
            <w:tcW w:w="1843" w:type="dxa"/>
            <w:tcBorders>
              <w:top w:val="nil"/>
              <w:left w:val="nil"/>
              <w:bottom w:val="single" w:sz="4" w:space="0" w:color="auto"/>
              <w:right w:val="single" w:sz="4" w:space="0" w:color="auto"/>
            </w:tcBorders>
            <w:shd w:val="clear" w:color="auto" w:fill="auto"/>
            <w:noWrap/>
            <w:vAlign w:val="bottom"/>
            <w:hideMark/>
          </w:tcPr>
          <w:p w14:paraId="7CEF1267"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 </w:t>
            </w: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7AA1F605" w14:textId="77777777" w:rsidR="00834CED" w:rsidRPr="00834CED" w:rsidRDefault="00834CED" w:rsidP="00834CED">
            <w:pPr>
              <w:spacing w:after="0" w:line="240" w:lineRule="auto"/>
              <w:rPr>
                <w:rFonts w:ascii="Calibri" w:eastAsia="Times New Roman" w:hAnsi="Calibri" w:cs="Calibri"/>
                <w:color w:val="000000"/>
                <w:lang w:eastAsia="sl-SI"/>
              </w:rPr>
            </w:pPr>
          </w:p>
        </w:tc>
        <w:tc>
          <w:tcPr>
            <w:tcW w:w="1559" w:type="dxa"/>
            <w:tcBorders>
              <w:top w:val="nil"/>
              <w:left w:val="nil"/>
              <w:bottom w:val="nil"/>
              <w:right w:val="nil"/>
            </w:tcBorders>
            <w:shd w:val="clear" w:color="auto" w:fill="auto"/>
            <w:noWrap/>
            <w:vAlign w:val="bottom"/>
            <w:hideMark/>
          </w:tcPr>
          <w:p w14:paraId="326820B8" w14:textId="77777777" w:rsidR="00834CED" w:rsidRPr="00834CED" w:rsidRDefault="00834CED" w:rsidP="00834CED">
            <w:pPr>
              <w:spacing w:after="0" w:line="240" w:lineRule="auto"/>
              <w:rPr>
                <w:rFonts w:ascii="Calibri" w:eastAsia="Times New Roman" w:hAnsi="Calibri" w:cs="Calibri"/>
                <w:color w:val="000000"/>
                <w:lang w:eastAsia="sl-SI"/>
              </w:rPr>
            </w:pPr>
          </w:p>
        </w:tc>
      </w:tr>
      <w:tr w:rsidR="008B13C6" w:rsidRPr="00834CED" w14:paraId="3DB6DB37" w14:textId="77777777" w:rsidTr="009B2874">
        <w:trPr>
          <w:trHeight w:val="300"/>
        </w:trPr>
        <w:tc>
          <w:tcPr>
            <w:tcW w:w="2122" w:type="dxa"/>
            <w:tcBorders>
              <w:top w:val="nil"/>
              <w:left w:val="single" w:sz="4" w:space="0" w:color="auto"/>
              <w:bottom w:val="single" w:sz="4" w:space="0" w:color="auto"/>
              <w:right w:val="single" w:sz="4" w:space="0" w:color="auto"/>
            </w:tcBorders>
            <w:shd w:val="clear" w:color="000000" w:fill="D9D9D9"/>
            <w:noWrap/>
            <w:vAlign w:val="bottom"/>
            <w:hideMark/>
          </w:tcPr>
          <w:p w14:paraId="486293BC"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Projekt za izvedbo (PZI)</w:t>
            </w:r>
          </w:p>
        </w:tc>
        <w:tc>
          <w:tcPr>
            <w:tcW w:w="896" w:type="dxa"/>
            <w:tcBorders>
              <w:top w:val="nil"/>
              <w:left w:val="nil"/>
              <w:bottom w:val="single" w:sz="4" w:space="0" w:color="auto"/>
              <w:right w:val="single" w:sz="4" w:space="0" w:color="auto"/>
            </w:tcBorders>
            <w:shd w:val="clear" w:color="000000" w:fill="D9D9D9"/>
            <w:noWrap/>
            <w:vAlign w:val="bottom"/>
            <w:hideMark/>
          </w:tcPr>
          <w:p w14:paraId="08CA6AE4"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m2</w:t>
            </w:r>
          </w:p>
        </w:tc>
        <w:tc>
          <w:tcPr>
            <w:tcW w:w="1655" w:type="dxa"/>
            <w:tcBorders>
              <w:top w:val="nil"/>
              <w:left w:val="nil"/>
              <w:bottom w:val="single" w:sz="4" w:space="0" w:color="auto"/>
              <w:right w:val="single" w:sz="4" w:space="0" w:color="auto"/>
            </w:tcBorders>
            <w:shd w:val="clear" w:color="auto" w:fill="auto"/>
            <w:noWrap/>
            <w:vAlign w:val="bottom"/>
            <w:hideMark/>
          </w:tcPr>
          <w:p w14:paraId="58736D44"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 </w:t>
            </w:r>
          </w:p>
        </w:tc>
        <w:tc>
          <w:tcPr>
            <w:tcW w:w="1843" w:type="dxa"/>
            <w:tcBorders>
              <w:top w:val="nil"/>
              <w:left w:val="nil"/>
              <w:bottom w:val="single" w:sz="4" w:space="0" w:color="auto"/>
              <w:right w:val="single" w:sz="4" w:space="0" w:color="auto"/>
            </w:tcBorders>
            <w:shd w:val="clear" w:color="auto" w:fill="auto"/>
            <w:noWrap/>
            <w:vAlign w:val="bottom"/>
            <w:hideMark/>
          </w:tcPr>
          <w:p w14:paraId="5F33ABA2"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 </w:t>
            </w: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5C4C4F33" w14:textId="77777777" w:rsidR="00834CED" w:rsidRPr="00834CED" w:rsidRDefault="00834CED" w:rsidP="00834CED">
            <w:pPr>
              <w:spacing w:after="0" w:line="240" w:lineRule="auto"/>
              <w:rPr>
                <w:rFonts w:ascii="Calibri" w:eastAsia="Times New Roman" w:hAnsi="Calibri" w:cs="Calibri"/>
                <w:color w:val="000000"/>
                <w:lang w:eastAsia="sl-SI"/>
              </w:rPr>
            </w:pPr>
          </w:p>
        </w:tc>
        <w:tc>
          <w:tcPr>
            <w:tcW w:w="1559" w:type="dxa"/>
            <w:tcBorders>
              <w:top w:val="nil"/>
              <w:left w:val="nil"/>
              <w:bottom w:val="nil"/>
              <w:right w:val="nil"/>
            </w:tcBorders>
            <w:shd w:val="clear" w:color="auto" w:fill="auto"/>
            <w:noWrap/>
            <w:vAlign w:val="bottom"/>
            <w:hideMark/>
          </w:tcPr>
          <w:p w14:paraId="76874033" w14:textId="77777777" w:rsidR="00834CED" w:rsidRPr="00834CED" w:rsidRDefault="00834CED" w:rsidP="00834CED">
            <w:pPr>
              <w:spacing w:after="0" w:line="240" w:lineRule="auto"/>
              <w:rPr>
                <w:rFonts w:ascii="Calibri" w:eastAsia="Times New Roman" w:hAnsi="Calibri" w:cs="Calibri"/>
                <w:color w:val="000000"/>
                <w:lang w:eastAsia="sl-SI"/>
              </w:rPr>
            </w:pPr>
          </w:p>
        </w:tc>
      </w:tr>
      <w:tr w:rsidR="008B13C6" w:rsidRPr="00834CED" w14:paraId="718C2CB6" w14:textId="77777777" w:rsidTr="009B2874">
        <w:trPr>
          <w:trHeight w:val="300"/>
        </w:trPr>
        <w:tc>
          <w:tcPr>
            <w:tcW w:w="2122" w:type="dxa"/>
            <w:tcBorders>
              <w:top w:val="nil"/>
              <w:left w:val="single" w:sz="4" w:space="0" w:color="auto"/>
              <w:bottom w:val="single" w:sz="4" w:space="0" w:color="auto"/>
              <w:right w:val="nil"/>
            </w:tcBorders>
            <w:shd w:val="clear" w:color="000000" w:fill="D9D9D9"/>
            <w:noWrap/>
            <w:vAlign w:val="bottom"/>
            <w:hideMark/>
          </w:tcPr>
          <w:p w14:paraId="2B049C08" w14:textId="77777777" w:rsidR="00834CED" w:rsidRPr="00834CED" w:rsidRDefault="00834CED" w:rsidP="00834CED">
            <w:pPr>
              <w:spacing w:after="0" w:line="240" w:lineRule="auto"/>
              <w:rPr>
                <w:rFonts w:ascii="Calibri" w:eastAsia="Times New Roman" w:hAnsi="Calibri" w:cs="Calibri"/>
                <w:b/>
                <w:bCs/>
                <w:color w:val="000000"/>
                <w:lang w:eastAsia="sl-SI"/>
              </w:rPr>
            </w:pPr>
            <w:r w:rsidRPr="00834CED">
              <w:rPr>
                <w:rFonts w:ascii="Calibri" w:eastAsia="Times New Roman" w:hAnsi="Calibri" w:cs="Calibri"/>
                <w:b/>
                <w:bCs/>
                <w:color w:val="000000"/>
                <w:lang w:eastAsia="sl-SI"/>
              </w:rPr>
              <w:t>Skupaj</w:t>
            </w:r>
          </w:p>
        </w:tc>
        <w:tc>
          <w:tcPr>
            <w:tcW w:w="896" w:type="dxa"/>
            <w:tcBorders>
              <w:top w:val="nil"/>
              <w:left w:val="nil"/>
              <w:bottom w:val="single" w:sz="4" w:space="0" w:color="auto"/>
              <w:right w:val="single" w:sz="4" w:space="0" w:color="auto"/>
            </w:tcBorders>
            <w:shd w:val="clear" w:color="000000" w:fill="D9D9D9"/>
            <w:noWrap/>
            <w:vAlign w:val="bottom"/>
            <w:hideMark/>
          </w:tcPr>
          <w:p w14:paraId="6AE2AA95" w14:textId="77777777" w:rsidR="00834CED" w:rsidRPr="00834CED" w:rsidRDefault="00834CED" w:rsidP="00834CED">
            <w:pPr>
              <w:spacing w:after="0" w:line="240" w:lineRule="auto"/>
              <w:rPr>
                <w:rFonts w:ascii="Calibri" w:eastAsia="Times New Roman" w:hAnsi="Calibri" w:cs="Calibri"/>
                <w:b/>
                <w:bCs/>
                <w:color w:val="000000"/>
                <w:lang w:eastAsia="sl-SI"/>
              </w:rPr>
            </w:pPr>
            <w:r w:rsidRPr="00834CED">
              <w:rPr>
                <w:rFonts w:ascii="Calibri" w:eastAsia="Times New Roman" w:hAnsi="Calibri" w:cs="Calibri"/>
                <w:b/>
                <w:bCs/>
                <w:color w:val="000000"/>
                <w:lang w:eastAsia="sl-SI"/>
              </w:rPr>
              <w:t> </w:t>
            </w:r>
          </w:p>
        </w:tc>
        <w:tc>
          <w:tcPr>
            <w:tcW w:w="1655" w:type="dxa"/>
            <w:tcBorders>
              <w:top w:val="nil"/>
              <w:left w:val="nil"/>
              <w:bottom w:val="single" w:sz="4" w:space="0" w:color="auto"/>
              <w:right w:val="single" w:sz="4" w:space="0" w:color="auto"/>
            </w:tcBorders>
            <w:shd w:val="clear" w:color="000000" w:fill="D9D9D9"/>
            <w:noWrap/>
            <w:vAlign w:val="bottom"/>
            <w:hideMark/>
          </w:tcPr>
          <w:p w14:paraId="14B70181" w14:textId="77777777" w:rsidR="00834CED" w:rsidRPr="00834CED" w:rsidRDefault="00834CED" w:rsidP="00834CED">
            <w:pPr>
              <w:spacing w:after="0" w:line="240" w:lineRule="auto"/>
              <w:rPr>
                <w:rFonts w:ascii="Calibri" w:eastAsia="Times New Roman" w:hAnsi="Calibri" w:cs="Calibri"/>
                <w:b/>
                <w:bCs/>
                <w:color w:val="000000"/>
                <w:lang w:eastAsia="sl-SI"/>
              </w:rPr>
            </w:pPr>
            <w:r w:rsidRPr="00834CED">
              <w:rPr>
                <w:rFonts w:ascii="Calibri" w:eastAsia="Times New Roman" w:hAnsi="Calibri" w:cs="Calibri"/>
                <w:b/>
                <w:bCs/>
                <w:color w:val="000000"/>
                <w:lang w:eastAsia="sl-SI"/>
              </w:rPr>
              <w:t> </w:t>
            </w:r>
          </w:p>
        </w:tc>
        <w:tc>
          <w:tcPr>
            <w:tcW w:w="1843" w:type="dxa"/>
            <w:tcBorders>
              <w:top w:val="nil"/>
              <w:left w:val="nil"/>
              <w:bottom w:val="single" w:sz="4" w:space="0" w:color="auto"/>
              <w:right w:val="single" w:sz="4" w:space="0" w:color="auto"/>
            </w:tcBorders>
            <w:shd w:val="clear" w:color="000000" w:fill="D9D9D9"/>
            <w:noWrap/>
            <w:vAlign w:val="bottom"/>
            <w:hideMark/>
          </w:tcPr>
          <w:p w14:paraId="4BC17094" w14:textId="77777777" w:rsidR="00834CED" w:rsidRPr="00834CED" w:rsidRDefault="00834CED" w:rsidP="00834CED">
            <w:pPr>
              <w:spacing w:after="0" w:line="240" w:lineRule="auto"/>
              <w:rPr>
                <w:rFonts w:ascii="Calibri" w:eastAsia="Times New Roman" w:hAnsi="Calibri" w:cs="Calibri"/>
                <w:b/>
                <w:bCs/>
                <w:color w:val="000000"/>
                <w:lang w:eastAsia="sl-SI"/>
              </w:rPr>
            </w:pPr>
            <w:r w:rsidRPr="00834CED">
              <w:rPr>
                <w:rFonts w:ascii="Calibri" w:eastAsia="Times New Roman" w:hAnsi="Calibri" w:cs="Calibri"/>
                <w:b/>
                <w:bCs/>
                <w:color w:val="000000"/>
                <w:lang w:eastAsia="sl-SI"/>
              </w:rPr>
              <w:t> </w:t>
            </w:r>
          </w:p>
        </w:tc>
        <w:tc>
          <w:tcPr>
            <w:tcW w:w="1843" w:type="dxa"/>
            <w:tcBorders>
              <w:top w:val="nil"/>
              <w:left w:val="nil"/>
              <w:bottom w:val="single" w:sz="4" w:space="0" w:color="auto"/>
              <w:right w:val="single" w:sz="4" w:space="0" w:color="auto"/>
            </w:tcBorders>
            <w:shd w:val="clear" w:color="000000" w:fill="D9D9D9"/>
            <w:noWrap/>
            <w:vAlign w:val="bottom"/>
            <w:hideMark/>
          </w:tcPr>
          <w:p w14:paraId="5708B8E1" w14:textId="77777777" w:rsidR="00834CED" w:rsidRPr="00834CED" w:rsidRDefault="00834CED" w:rsidP="00834CED">
            <w:pPr>
              <w:spacing w:after="0" w:line="240" w:lineRule="auto"/>
              <w:jc w:val="right"/>
              <w:rPr>
                <w:rFonts w:ascii="Calibri" w:eastAsia="Times New Roman" w:hAnsi="Calibri" w:cs="Calibri"/>
                <w:b/>
                <w:bCs/>
                <w:color w:val="000000"/>
                <w:lang w:eastAsia="sl-SI"/>
              </w:rPr>
            </w:pPr>
            <w:r w:rsidRPr="00834CED">
              <w:rPr>
                <w:rFonts w:ascii="Calibri" w:eastAsia="Times New Roman" w:hAnsi="Calibri" w:cs="Calibri"/>
                <w:b/>
                <w:bCs/>
                <w:color w:val="000000"/>
                <w:lang w:eastAsia="sl-SI"/>
              </w:rPr>
              <w:t>0,5</w:t>
            </w:r>
          </w:p>
        </w:tc>
        <w:tc>
          <w:tcPr>
            <w:tcW w:w="1559" w:type="dxa"/>
            <w:tcBorders>
              <w:top w:val="nil"/>
              <w:left w:val="nil"/>
              <w:bottom w:val="nil"/>
              <w:right w:val="nil"/>
            </w:tcBorders>
            <w:shd w:val="clear" w:color="auto" w:fill="auto"/>
            <w:noWrap/>
            <w:vAlign w:val="bottom"/>
            <w:hideMark/>
          </w:tcPr>
          <w:p w14:paraId="04A964C9" w14:textId="77777777" w:rsidR="00834CED" w:rsidRPr="00834CED" w:rsidRDefault="00834CED" w:rsidP="00834CED">
            <w:pPr>
              <w:spacing w:after="0" w:line="240" w:lineRule="auto"/>
              <w:jc w:val="right"/>
              <w:rPr>
                <w:rFonts w:ascii="Calibri" w:eastAsia="Times New Roman" w:hAnsi="Calibri" w:cs="Calibri"/>
                <w:b/>
                <w:bCs/>
                <w:color w:val="000000"/>
                <w:lang w:eastAsia="sl-SI"/>
              </w:rPr>
            </w:pPr>
          </w:p>
        </w:tc>
      </w:tr>
      <w:tr w:rsidR="000A76EA" w:rsidRPr="00834CED" w14:paraId="1F4BDA5A" w14:textId="77777777" w:rsidTr="009B2874">
        <w:trPr>
          <w:trHeight w:val="300"/>
        </w:trPr>
        <w:tc>
          <w:tcPr>
            <w:tcW w:w="2122" w:type="dxa"/>
            <w:tcBorders>
              <w:top w:val="nil"/>
              <w:left w:val="nil"/>
              <w:bottom w:val="nil"/>
              <w:right w:val="nil"/>
            </w:tcBorders>
            <w:shd w:val="clear" w:color="auto" w:fill="auto"/>
            <w:noWrap/>
            <w:vAlign w:val="bottom"/>
            <w:hideMark/>
          </w:tcPr>
          <w:p w14:paraId="299C3D14"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c>
          <w:tcPr>
            <w:tcW w:w="896" w:type="dxa"/>
            <w:tcBorders>
              <w:top w:val="nil"/>
              <w:left w:val="nil"/>
              <w:bottom w:val="nil"/>
              <w:right w:val="nil"/>
            </w:tcBorders>
            <w:shd w:val="clear" w:color="auto" w:fill="auto"/>
            <w:noWrap/>
            <w:vAlign w:val="bottom"/>
            <w:hideMark/>
          </w:tcPr>
          <w:p w14:paraId="69DFDE96"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c>
          <w:tcPr>
            <w:tcW w:w="1655" w:type="dxa"/>
            <w:tcBorders>
              <w:top w:val="nil"/>
              <w:left w:val="nil"/>
              <w:bottom w:val="nil"/>
              <w:right w:val="nil"/>
            </w:tcBorders>
            <w:shd w:val="clear" w:color="auto" w:fill="auto"/>
            <w:noWrap/>
            <w:vAlign w:val="bottom"/>
            <w:hideMark/>
          </w:tcPr>
          <w:p w14:paraId="4C6B14C8"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c>
          <w:tcPr>
            <w:tcW w:w="1843" w:type="dxa"/>
            <w:tcBorders>
              <w:top w:val="nil"/>
              <w:left w:val="nil"/>
              <w:bottom w:val="nil"/>
              <w:right w:val="nil"/>
            </w:tcBorders>
            <w:shd w:val="clear" w:color="auto" w:fill="auto"/>
            <w:noWrap/>
            <w:vAlign w:val="bottom"/>
            <w:hideMark/>
          </w:tcPr>
          <w:p w14:paraId="430912E6"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c>
          <w:tcPr>
            <w:tcW w:w="1843" w:type="dxa"/>
            <w:tcBorders>
              <w:top w:val="nil"/>
              <w:left w:val="nil"/>
              <w:bottom w:val="nil"/>
              <w:right w:val="nil"/>
            </w:tcBorders>
            <w:shd w:val="clear" w:color="auto" w:fill="auto"/>
            <w:noWrap/>
            <w:vAlign w:val="bottom"/>
            <w:hideMark/>
          </w:tcPr>
          <w:p w14:paraId="4E26DE04"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c>
          <w:tcPr>
            <w:tcW w:w="1559" w:type="dxa"/>
            <w:tcBorders>
              <w:top w:val="nil"/>
              <w:left w:val="nil"/>
              <w:bottom w:val="nil"/>
              <w:right w:val="nil"/>
            </w:tcBorders>
            <w:shd w:val="clear" w:color="auto" w:fill="auto"/>
            <w:noWrap/>
            <w:vAlign w:val="bottom"/>
            <w:hideMark/>
          </w:tcPr>
          <w:p w14:paraId="44201ED6"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r>
      <w:tr w:rsidR="008B13C6" w:rsidRPr="00834CED" w14:paraId="467F61A2" w14:textId="77777777" w:rsidTr="009B2874">
        <w:trPr>
          <w:trHeight w:val="600"/>
        </w:trPr>
        <w:tc>
          <w:tcPr>
            <w:tcW w:w="2122"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C0463AC"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Elaborati</w:t>
            </w:r>
          </w:p>
        </w:tc>
        <w:tc>
          <w:tcPr>
            <w:tcW w:w="896" w:type="dxa"/>
            <w:tcBorders>
              <w:top w:val="single" w:sz="4" w:space="0" w:color="auto"/>
              <w:left w:val="nil"/>
              <w:bottom w:val="single" w:sz="4" w:space="0" w:color="auto"/>
              <w:right w:val="single" w:sz="4" w:space="0" w:color="auto"/>
            </w:tcBorders>
            <w:shd w:val="clear" w:color="000000" w:fill="D9D9D9"/>
            <w:noWrap/>
            <w:vAlign w:val="bottom"/>
            <w:hideMark/>
          </w:tcPr>
          <w:p w14:paraId="0F708113"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EM</w:t>
            </w:r>
          </w:p>
        </w:tc>
        <w:tc>
          <w:tcPr>
            <w:tcW w:w="1655" w:type="dxa"/>
            <w:tcBorders>
              <w:top w:val="single" w:sz="4" w:space="0" w:color="auto"/>
              <w:left w:val="nil"/>
              <w:bottom w:val="single" w:sz="4" w:space="0" w:color="auto"/>
              <w:right w:val="single" w:sz="4" w:space="0" w:color="auto"/>
            </w:tcBorders>
            <w:shd w:val="clear" w:color="000000" w:fill="D9D9D9"/>
            <w:vAlign w:val="bottom"/>
            <w:hideMark/>
          </w:tcPr>
          <w:p w14:paraId="6A14633B" w14:textId="77777777" w:rsidR="00834CED" w:rsidRPr="00834CED" w:rsidRDefault="00834CED" w:rsidP="00834CED">
            <w:pPr>
              <w:spacing w:after="0" w:line="240" w:lineRule="auto"/>
              <w:jc w:val="center"/>
              <w:rPr>
                <w:rFonts w:ascii="Calibri" w:eastAsia="Times New Roman" w:hAnsi="Calibri" w:cs="Calibri"/>
                <w:color w:val="000000"/>
                <w:lang w:eastAsia="sl-SI"/>
              </w:rPr>
            </w:pPr>
            <w:r w:rsidRPr="00834CED">
              <w:rPr>
                <w:rFonts w:ascii="Calibri" w:eastAsia="Times New Roman" w:hAnsi="Calibri" w:cs="Calibri"/>
                <w:color w:val="000000"/>
                <w:lang w:eastAsia="sl-SI"/>
              </w:rPr>
              <w:t>Maksimalna ponujena cena za elaborat</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14:paraId="2B2FCA84" w14:textId="77777777" w:rsidR="00834CED" w:rsidRPr="00834CED" w:rsidRDefault="00834CED" w:rsidP="00834CED">
            <w:pPr>
              <w:spacing w:after="0" w:line="240" w:lineRule="auto"/>
              <w:jc w:val="center"/>
              <w:rPr>
                <w:rFonts w:ascii="Calibri" w:eastAsia="Times New Roman" w:hAnsi="Calibri" w:cs="Calibri"/>
                <w:color w:val="000000"/>
                <w:lang w:eastAsia="sl-SI"/>
              </w:rPr>
            </w:pPr>
            <w:r w:rsidRPr="00834CED">
              <w:rPr>
                <w:rFonts w:ascii="Calibri" w:eastAsia="Times New Roman" w:hAnsi="Calibri" w:cs="Calibri"/>
                <w:color w:val="000000"/>
                <w:lang w:eastAsia="sl-SI"/>
              </w:rPr>
              <w:t>Faktor pri upoštevanju končne ponujene cene</w:t>
            </w:r>
          </w:p>
        </w:tc>
        <w:tc>
          <w:tcPr>
            <w:tcW w:w="1843" w:type="dxa"/>
            <w:tcBorders>
              <w:top w:val="nil"/>
              <w:left w:val="nil"/>
              <w:bottom w:val="nil"/>
              <w:right w:val="nil"/>
            </w:tcBorders>
            <w:shd w:val="clear" w:color="auto" w:fill="auto"/>
            <w:noWrap/>
            <w:vAlign w:val="bottom"/>
            <w:hideMark/>
          </w:tcPr>
          <w:p w14:paraId="6378FBFF" w14:textId="77777777" w:rsidR="00834CED" w:rsidRPr="00834CED" w:rsidRDefault="00834CED" w:rsidP="00834CED">
            <w:pPr>
              <w:spacing w:after="0" w:line="240" w:lineRule="auto"/>
              <w:jc w:val="center"/>
              <w:rPr>
                <w:rFonts w:ascii="Calibri" w:eastAsia="Times New Roman" w:hAnsi="Calibri" w:cs="Calibri"/>
                <w:color w:val="000000"/>
                <w:lang w:eastAsia="sl-SI"/>
              </w:rPr>
            </w:pPr>
          </w:p>
        </w:tc>
        <w:tc>
          <w:tcPr>
            <w:tcW w:w="1559" w:type="dxa"/>
            <w:tcBorders>
              <w:top w:val="nil"/>
              <w:left w:val="nil"/>
              <w:bottom w:val="nil"/>
              <w:right w:val="nil"/>
            </w:tcBorders>
            <w:shd w:val="clear" w:color="auto" w:fill="auto"/>
            <w:noWrap/>
            <w:vAlign w:val="bottom"/>
            <w:hideMark/>
          </w:tcPr>
          <w:p w14:paraId="336861DE"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r>
      <w:tr w:rsidR="008B13C6" w:rsidRPr="00834CED" w14:paraId="3E23A55B" w14:textId="77777777" w:rsidTr="009B2874">
        <w:trPr>
          <w:trHeight w:val="300"/>
        </w:trPr>
        <w:tc>
          <w:tcPr>
            <w:tcW w:w="2122" w:type="dxa"/>
            <w:tcBorders>
              <w:top w:val="nil"/>
              <w:left w:val="single" w:sz="4" w:space="0" w:color="auto"/>
              <w:bottom w:val="single" w:sz="4" w:space="0" w:color="auto"/>
              <w:right w:val="single" w:sz="4" w:space="0" w:color="auto"/>
            </w:tcBorders>
            <w:shd w:val="clear" w:color="000000" w:fill="D9D9D9"/>
            <w:noWrap/>
            <w:vAlign w:val="bottom"/>
            <w:hideMark/>
          </w:tcPr>
          <w:p w14:paraId="1FD1517B"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Geodetski načrt (GN)</w:t>
            </w:r>
          </w:p>
        </w:tc>
        <w:tc>
          <w:tcPr>
            <w:tcW w:w="896" w:type="dxa"/>
            <w:tcBorders>
              <w:top w:val="nil"/>
              <w:left w:val="nil"/>
              <w:bottom w:val="single" w:sz="4" w:space="0" w:color="auto"/>
              <w:right w:val="single" w:sz="4" w:space="0" w:color="auto"/>
            </w:tcBorders>
            <w:shd w:val="clear" w:color="000000" w:fill="D9D9D9"/>
            <w:noWrap/>
            <w:vAlign w:val="bottom"/>
            <w:hideMark/>
          </w:tcPr>
          <w:p w14:paraId="3C2F960E"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ar (100m2)</w:t>
            </w:r>
          </w:p>
        </w:tc>
        <w:tc>
          <w:tcPr>
            <w:tcW w:w="1655" w:type="dxa"/>
            <w:tcBorders>
              <w:top w:val="nil"/>
              <w:left w:val="nil"/>
              <w:bottom w:val="single" w:sz="4" w:space="0" w:color="auto"/>
              <w:right w:val="single" w:sz="4" w:space="0" w:color="auto"/>
            </w:tcBorders>
            <w:shd w:val="clear" w:color="auto" w:fill="auto"/>
            <w:noWrap/>
            <w:vAlign w:val="bottom"/>
            <w:hideMark/>
          </w:tcPr>
          <w:p w14:paraId="089C5DAC" w14:textId="77777777" w:rsidR="00834CED" w:rsidRPr="00834CED" w:rsidRDefault="00834CED"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 </w:t>
            </w: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71C24701" w14:textId="77777777" w:rsidR="00834CED" w:rsidRPr="00834CED" w:rsidRDefault="00834CED" w:rsidP="00834CED">
            <w:pPr>
              <w:spacing w:after="0" w:line="240" w:lineRule="auto"/>
              <w:rPr>
                <w:rFonts w:ascii="Calibri" w:eastAsia="Times New Roman" w:hAnsi="Calibri" w:cs="Calibri"/>
                <w:color w:val="000000"/>
                <w:lang w:eastAsia="sl-SI"/>
              </w:rPr>
            </w:pPr>
          </w:p>
        </w:tc>
        <w:tc>
          <w:tcPr>
            <w:tcW w:w="1843" w:type="dxa"/>
            <w:tcBorders>
              <w:top w:val="nil"/>
              <w:left w:val="nil"/>
              <w:bottom w:val="nil"/>
              <w:right w:val="nil"/>
            </w:tcBorders>
            <w:shd w:val="clear" w:color="auto" w:fill="auto"/>
            <w:noWrap/>
            <w:vAlign w:val="bottom"/>
            <w:hideMark/>
          </w:tcPr>
          <w:p w14:paraId="452AE20E" w14:textId="77777777" w:rsidR="00834CED" w:rsidRPr="00834CED" w:rsidRDefault="00834CED" w:rsidP="00834CED">
            <w:pPr>
              <w:spacing w:after="0" w:line="240" w:lineRule="auto"/>
              <w:rPr>
                <w:rFonts w:ascii="Calibri" w:eastAsia="Times New Roman" w:hAnsi="Calibri" w:cs="Calibri"/>
                <w:color w:val="000000"/>
                <w:lang w:eastAsia="sl-SI"/>
              </w:rPr>
            </w:pPr>
          </w:p>
        </w:tc>
        <w:tc>
          <w:tcPr>
            <w:tcW w:w="1559" w:type="dxa"/>
            <w:tcBorders>
              <w:top w:val="nil"/>
              <w:left w:val="nil"/>
              <w:bottom w:val="nil"/>
              <w:right w:val="nil"/>
            </w:tcBorders>
            <w:shd w:val="clear" w:color="auto" w:fill="auto"/>
            <w:noWrap/>
            <w:vAlign w:val="bottom"/>
            <w:hideMark/>
          </w:tcPr>
          <w:p w14:paraId="192F141F"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r>
      <w:tr w:rsidR="008B13C6" w:rsidRPr="00834CED" w14:paraId="4BC50A11" w14:textId="77777777" w:rsidTr="009B2874">
        <w:trPr>
          <w:trHeight w:val="300"/>
        </w:trPr>
        <w:tc>
          <w:tcPr>
            <w:tcW w:w="2122" w:type="dxa"/>
            <w:tcBorders>
              <w:top w:val="nil"/>
              <w:left w:val="single" w:sz="4" w:space="0" w:color="auto"/>
              <w:bottom w:val="single" w:sz="4" w:space="0" w:color="auto"/>
              <w:right w:val="nil"/>
            </w:tcBorders>
            <w:shd w:val="clear" w:color="000000" w:fill="D9D9D9"/>
            <w:noWrap/>
            <w:vAlign w:val="bottom"/>
            <w:hideMark/>
          </w:tcPr>
          <w:p w14:paraId="788B6175" w14:textId="77777777" w:rsidR="00834CED" w:rsidRPr="00834CED" w:rsidRDefault="00834CED" w:rsidP="00834CED">
            <w:pPr>
              <w:spacing w:after="0" w:line="240" w:lineRule="auto"/>
              <w:rPr>
                <w:rFonts w:ascii="Calibri" w:eastAsia="Times New Roman" w:hAnsi="Calibri" w:cs="Calibri"/>
                <w:b/>
                <w:bCs/>
                <w:color w:val="000000"/>
                <w:lang w:eastAsia="sl-SI"/>
              </w:rPr>
            </w:pPr>
            <w:r w:rsidRPr="00834CED">
              <w:rPr>
                <w:rFonts w:ascii="Calibri" w:eastAsia="Times New Roman" w:hAnsi="Calibri" w:cs="Calibri"/>
                <w:b/>
                <w:bCs/>
                <w:color w:val="000000"/>
                <w:lang w:eastAsia="sl-SI"/>
              </w:rPr>
              <w:t>Skupaj</w:t>
            </w:r>
          </w:p>
        </w:tc>
        <w:tc>
          <w:tcPr>
            <w:tcW w:w="896" w:type="dxa"/>
            <w:tcBorders>
              <w:top w:val="nil"/>
              <w:left w:val="nil"/>
              <w:bottom w:val="single" w:sz="4" w:space="0" w:color="auto"/>
              <w:right w:val="single" w:sz="4" w:space="0" w:color="auto"/>
            </w:tcBorders>
            <w:shd w:val="clear" w:color="000000" w:fill="D9D9D9"/>
            <w:noWrap/>
            <w:vAlign w:val="bottom"/>
            <w:hideMark/>
          </w:tcPr>
          <w:p w14:paraId="1626B7B3" w14:textId="77777777" w:rsidR="00834CED" w:rsidRPr="00834CED" w:rsidRDefault="00834CED" w:rsidP="00834CED">
            <w:pPr>
              <w:spacing w:after="0" w:line="240" w:lineRule="auto"/>
              <w:rPr>
                <w:rFonts w:ascii="Calibri" w:eastAsia="Times New Roman" w:hAnsi="Calibri" w:cs="Calibri"/>
                <w:b/>
                <w:bCs/>
                <w:color w:val="000000"/>
                <w:lang w:eastAsia="sl-SI"/>
              </w:rPr>
            </w:pPr>
            <w:r w:rsidRPr="00834CED">
              <w:rPr>
                <w:rFonts w:ascii="Calibri" w:eastAsia="Times New Roman" w:hAnsi="Calibri" w:cs="Calibri"/>
                <w:b/>
                <w:bCs/>
                <w:color w:val="000000"/>
                <w:lang w:eastAsia="sl-SI"/>
              </w:rPr>
              <w:t> </w:t>
            </w:r>
          </w:p>
        </w:tc>
        <w:tc>
          <w:tcPr>
            <w:tcW w:w="1655" w:type="dxa"/>
            <w:tcBorders>
              <w:top w:val="nil"/>
              <w:left w:val="nil"/>
              <w:bottom w:val="single" w:sz="4" w:space="0" w:color="auto"/>
              <w:right w:val="single" w:sz="4" w:space="0" w:color="auto"/>
            </w:tcBorders>
            <w:shd w:val="clear" w:color="000000" w:fill="D9D9D9"/>
            <w:noWrap/>
            <w:vAlign w:val="bottom"/>
            <w:hideMark/>
          </w:tcPr>
          <w:p w14:paraId="6661FA9C" w14:textId="77777777" w:rsidR="00834CED" w:rsidRPr="00834CED" w:rsidRDefault="00834CED" w:rsidP="00834CED">
            <w:pPr>
              <w:spacing w:after="0" w:line="240" w:lineRule="auto"/>
              <w:rPr>
                <w:rFonts w:ascii="Calibri" w:eastAsia="Times New Roman" w:hAnsi="Calibri" w:cs="Calibri"/>
                <w:b/>
                <w:bCs/>
                <w:color w:val="000000"/>
                <w:lang w:eastAsia="sl-SI"/>
              </w:rPr>
            </w:pPr>
            <w:r w:rsidRPr="00834CED">
              <w:rPr>
                <w:rFonts w:ascii="Calibri" w:eastAsia="Times New Roman" w:hAnsi="Calibri" w:cs="Calibri"/>
                <w:b/>
                <w:bCs/>
                <w:color w:val="000000"/>
                <w:lang w:eastAsia="sl-SI"/>
              </w:rPr>
              <w:t> </w:t>
            </w:r>
          </w:p>
        </w:tc>
        <w:tc>
          <w:tcPr>
            <w:tcW w:w="1843" w:type="dxa"/>
            <w:tcBorders>
              <w:top w:val="nil"/>
              <w:left w:val="nil"/>
              <w:bottom w:val="single" w:sz="4" w:space="0" w:color="auto"/>
              <w:right w:val="single" w:sz="4" w:space="0" w:color="auto"/>
            </w:tcBorders>
            <w:shd w:val="clear" w:color="000000" w:fill="D9D9D9"/>
            <w:noWrap/>
            <w:vAlign w:val="bottom"/>
            <w:hideMark/>
          </w:tcPr>
          <w:p w14:paraId="57D80F6F" w14:textId="77777777" w:rsidR="00834CED" w:rsidRPr="00834CED" w:rsidRDefault="00834CED" w:rsidP="00834CED">
            <w:pPr>
              <w:spacing w:after="0" w:line="240" w:lineRule="auto"/>
              <w:jc w:val="right"/>
              <w:rPr>
                <w:rFonts w:ascii="Calibri" w:eastAsia="Times New Roman" w:hAnsi="Calibri" w:cs="Calibri"/>
                <w:b/>
                <w:bCs/>
                <w:color w:val="000000"/>
                <w:lang w:eastAsia="sl-SI"/>
              </w:rPr>
            </w:pPr>
            <w:r w:rsidRPr="00834CED">
              <w:rPr>
                <w:rFonts w:ascii="Calibri" w:eastAsia="Times New Roman" w:hAnsi="Calibri" w:cs="Calibri"/>
                <w:b/>
                <w:bCs/>
                <w:color w:val="000000"/>
                <w:lang w:eastAsia="sl-SI"/>
              </w:rPr>
              <w:t>1</w:t>
            </w:r>
          </w:p>
        </w:tc>
        <w:tc>
          <w:tcPr>
            <w:tcW w:w="1843" w:type="dxa"/>
            <w:tcBorders>
              <w:top w:val="nil"/>
              <w:left w:val="nil"/>
              <w:bottom w:val="nil"/>
              <w:right w:val="nil"/>
            </w:tcBorders>
            <w:shd w:val="clear" w:color="auto" w:fill="auto"/>
            <w:noWrap/>
            <w:vAlign w:val="bottom"/>
            <w:hideMark/>
          </w:tcPr>
          <w:p w14:paraId="16D4EA39" w14:textId="77777777" w:rsidR="00834CED" w:rsidRPr="00834CED" w:rsidRDefault="00834CED" w:rsidP="00834CED">
            <w:pPr>
              <w:spacing w:after="0" w:line="240" w:lineRule="auto"/>
              <w:jc w:val="right"/>
              <w:rPr>
                <w:rFonts w:ascii="Calibri" w:eastAsia="Times New Roman" w:hAnsi="Calibri" w:cs="Calibri"/>
                <w:b/>
                <w:bCs/>
                <w:color w:val="000000"/>
                <w:lang w:eastAsia="sl-SI"/>
              </w:rPr>
            </w:pPr>
          </w:p>
        </w:tc>
        <w:tc>
          <w:tcPr>
            <w:tcW w:w="1559" w:type="dxa"/>
            <w:tcBorders>
              <w:top w:val="nil"/>
              <w:left w:val="nil"/>
              <w:bottom w:val="nil"/>
              <w:right w:val="nil"/>
            </w:tcBorders>
            <w:shd w:val="clear" w:color="auto" w:fill="auto"/>
            <w:noWrap/>
            <w:vAlign w:val="bottom"/>
            <w:hideMark/>
          </w:tcPr>
          <w:p w14:paraId="012A3878"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r>
      <w:tr w:rsidR="000A76EA" w:rsidRPr="00834CED" w14:paraId="48D9517E" w14:textId="77777777" w:rsidTr="009B2874">
        <w:trPr>
          <w:trHeight w:val="315"/>
        </w:trPr>
        <w:tc>
          <w:tcPr>
            <w:tcW w:w="2122" w:type="dxa"/>
            <w:tcBorders>
              <w:top w:val="nil"/>
              <w:left w:val="nil"/>
              <w:bottom w:val="nil"/>
              <w:right w:val="nil"/>
            </w:tcBorders>
            <w:shd w:val="clear" w:color="auto" w:fill="auto"/>
            <w:noWrap/>
            <w:vAlign w:val="bottom"/>
            <w:hideMark/>
          </w:tcPr>
          <w:p w14:paraId="61200A0A"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c>
          <w:tcPr>
            <w:tcW w:w="896" w:type="dxa"/>
            <w:tcBorders>
              <w:top w:val="nil"/>
              <w:left w:val="nil"/>
              <w:bottom w:val="nil"/>
              <w:right w:val="nil"/>
            </w:tcBorders>
            <w:shd w:val="clear" w:color="auto" w:fill="auto"/>
            <w:noWrap/>
            <w:vAlign w:val="bottom"/>
            <w:hideMark/>
          </w:tcPr>
          <w:p w14:paraId="252DFB19"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c>
          <w:tcPr>
            <w:tcW w:w="1655" w:type="dxa"/>
            <w:tcBorders>
              <w:top w:val="nil"/>
              <w:left w:val="nil"/>
              <w:bottom w:val="nil"/>
              <w:right w:val="nil"/>
            </w:tcBorders>
            <w:shd w:val="clear" w:color="auto" w:fill="auto"/>
            <w:noWrap/>
            <w:vAlign w:val="bottom"/>
            <w:hideMark/>
          </w:tcPr>
          <w:p w14:paraId="7006C346"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c>
          <w:tcPr>
            <w:tcW w:w="1843" w:type="dxa"/>
            <w:tcBorders>
              <w:top w:val="nil"/>
              <w:left w:val="nil"/>
              <w:bottom w:val="nil"/>
              <w:right w:val="nil"/>
            </w:tcBorders>
            <w:shd w:val="clear" w:color="auto" w:fill="auto"/>
            <w:noWrap/>
            <w:vAlign w:val="bottom"/>
            <w:hideMark/>
          </w:tcPr>
          <w:p w14:paraId="4E7E426D"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c>
          <w:tcPr>
            <w:tcW w:w="1843" w:type="dxa"/>
            <w:tcBorders>
              <w:top w:val="nil"/>
              <w:left w:val="nil"/>
              <w:bottom w:val="nil"/>
              <w:right w:val="nil"/>
            </w:tcBorders>
            <w:shd w:val="clear" w:color="auto" w:fill="auto"/>
            <w:noWrap/>
            <w:vAlign w:val="bottom"/>
            <w:hideMark/>
          </w:tcPr>
          <w:p w14:paraId="5CC71BF3"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c>
          <w:tcPr>
            <w:tcW w:w="1559" w:type="dxa"/>
            <w:tcBorders>
              <w:top w:val="nil"/>
              <w:left w:val="nil"/>
              <w:bottom w:val="nil"/>
              <w:right w:val="nil"/>
            </w:tcBorders>
            <w:shd w:val="clear" w:color="auto" w:fill="auto"/>
            <w:noWrap/>
            <w:vAlign w:val="bottom"/>
            <w:hideMark/>
          </w:tcPr>
          <w:p w14:paraId="5D8816A3"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r>
      <w:tr w:rsidR="008B13C6" w:rsidRPr="00834CED" w14:paraId="513C4ACA" w14:textId="77777777" w:rsidTr="009B2874">
        <w:trPr>
          <w:trHeight w:val="315"/>
        </w:trPr>
        <w:tc>
          <w:tcPr>
            <w:tcW w:w="2122" w:type="dxa"/>
            <w:tcBorders>
              <w:top w:val="single" w:sz="8" w:space="0" w:color="auto"/>
              <w:left w:val="single" w:sz="8" w:space="0" w:color="auto"/>
              <w:bottom w:val="single" w:sz="8" w:space="0" w:color="auto"/>
              <w:right w:val="nil"/>
            </w:tcBorders>
            <w:shd w:val="clear" w:color="000000" w:fill="D9D9D9"/>
            <w:noWrap/>
            <w:vAlign w:val="bottom"/>
            <w:hideMark/>
          </w:tcPr>
          <w:p w14:paraId="5418264A" w14:textId="77777777" w:rsidR="00834CED" w:rsidRPr="00834CED" w:rsidRDefault="00834CED" w:rsidP="00834CED">
            <w:pPr>
              <w:spacing w:after="0" w:line="240" w:lineRule="auto"/>
              <w:rPr>
                <w:rFonts w:ascii="Calibri" w:eastAsia="Times New Roman" w:hAnsi="Calibri" w:cs="Calibri"/>
                <w:b/>
                <w:bCs/>
                <w:color w:val="000000"/>
                <w:lang w:eastAsia="sl-SI"/>
              </w:rPr>
            </w:pPr>
            <w:r w:rsidRPr="00834CED">
              <w:rPr>
                <w:rFonts w:ascii="Calibri" w:eastAsia="Times New Roman" w:hAnsi="Calibri" w:cs="Calibri"/>
                <w:b/>
                <w:bCs/>
                <w:color w:val="000000"/>
                <w:lang w:eastAsia="sl-SI"/>
              </w:rPr>
              <w:t xml:space="preserve">KONČNA SKUPNA PONUDBENA CENA </w:t>
            </w:r>
          </w:p>
        </w:tc>
        <w:tc>
          <w:tcPr>
            <w:tcW w:w="896" w:type="dxa"/>
            <w:tcBorders>
              <w:top w:val="single" w:sz="8" w:space="0" w:color="auto"/>
              <w:left w:val="nil"/>
              <w:bottom w:val="single" w:sz="8" w:space="0" w:color="auto"/>
              <w:right w:val="single" w:sz="8" w:space="0" w:color="auto"/>
            </w:tcBorders>
            <w:shd w:val="clear" w:color="000000" w:fill="D9D9D9"/>
            <w:noWrap/>
            <w:vAlign w:val="bottom"/>
            <w:hideMark/>
          </w:tcPr>
          <w:p w14:paraId="3D81C4B7" w14:textId="77777777" w:rsidR="00834CED" w:rsidRPr="00834CED" w:rsidRDefault="00834CED" w:rsidP="00834CED">
            <w:pPr>
              <w:spacing w:after="0" w:line="240" w:lineRule="auto"/>
              <w:rPr>
                <w:rFonts w:ascii="Calibri" w:eastAsia="Times New Roman" w:hAnsi="Calibri" w:cs="Calibri"/>
                <w:b/>
                <w:bCs/>
                <w:color w:val="000000"/>
                <w:lang w:eastAsia="sl-SI"/>
              </w:rPr>
            </w:pPr>
            <w:r w:rsidRPr="00834CED">
              <w:rPr>
                <w:rFonts w:ascii="Calibri" w:eastAsia="Times New Roman" w:hAnsi="Calibri" w:cs="Calibri"/>
                <w:b/>
                <w:bCs/>
                <w:color w:val="000000"/>
                <w:lang w:eastAsia="sl-SI"/>
              </w:rPr>
              <w:t> </w:t>
            </w:r>
          </w:p>
        </w:tc>
        <w:tc>
          <w:tcPr>
            <w:tcW w:w="1655" w:type="dxa"/>
            <w:tcBorders>
              <w:top w:val="single" w:sz="8" w:space="0" w:color="auto"/>
              <w:left w:val="nil"/>
              <w:bottom w:val="single" w:sz="8" w:space="0" w:color="auto"/>
              <w:right w:val="single" w:sz="8" w:space="0" w:color="auto"/>
            </w:tcBorders>
            <w:shd w:val="clear" w:color="000000" w:fill="D9D9D9"/>
            <w:noWrap/>
            <w:vAlign w:val="bottom"/>
            <w:hideMark/>
          </w:tcPr>
          <w:p w14:paraId="36648689" w14:textId="77777777" w:rsidR="00834CED" w:rsidRPr="00834CED" w:rsidRDefault="00834CED" w:rsidP="00834CED">
            <w:pPr>
              <w:spacing w:after="0" w:line="240" w:lineRule="auto"/>
              <w:jc w:val="right"/>
              <w:rPr>
                <w:rFonts w:ascii="Calibri" w:eastAsia="Times New Roman" w:hAnsi="Calibri" w:cs="Calibri"/>
                <w:b/>
                <w:bCs/>
                <w:color w:val="000000"/>
                <w:lang w:eastAsia="sl-SI"/>
              </w:rPr>
            </w:pPr>
            <w:r w:rsidRPr="00834CED">
              <w:rPr>
                <w:rFonts w:ascii="Calibri" w:eastAsia="Times New Roman" w:hAnsi="Calibri" w:cs="Calibri"/>
                <w:b/>
                <w:bCs/>
                <w:color w:val="000000"/>
                <w:lang w:eastAsia="sl-SI"/>
              </w:rPr>
              <w:t>0,00 €</w:t>
            </w:r>
          </w:p>
        </w:tc>
        <w:tc>
          <w:tcPr>
            <w:tcW w:w="1843" w:type="dxa"/>
            <w:tcBorders>
              <w:top w:val="nil"/>
              <w:left w:val="nil"/>
              <w:bottom w:val="nil"/>
              <w:right w:val="nil"/>
            </w:tcBorders>
            <w:shd w:val="clear" w:color="auto" w:fill="auto"/>
            <w:noWrap/>
            <w:vAlign w:val="bottom"/>
            <w:hideMark/>
          </w:tcPr>
          <w:p w14:paraId="4989F861" w14:textId="77777777" w:rsidR="00834CED" w:rsidRPr="00834CED" w:rsidRDefault="00834CED" w:rsidP="00834CED">
            <w:pPr>
              <w:spacing w:after="0" w:line="240" w:lineRule="auto"/>
              <w:jc w:val="right"/>
              <w:rPr>
                <w:rFonts w:ascii="Calibri" w:eastAsia="Times New Roman" w:hAnsi="Calibri" w:cs="Calibri"/>
                <w:b/>
                <w:bCs/>
                <w:color w:val="000000"/>
                <w:lang w:eastAsia="sl-SI"/>
              </w:rPr>
            </w:pPr>
          </w:p>
        </w:tc>
        <w:tc>
          <w:tcPr>
            <w:tcW w:w="1843" w:type="dxa"/>
            <w:tcBorders>
              <w:top w:val="nil"/>
              <w:left w:val="nil"/>
              <w:bottom w:val="nil"/>
              <w:right w:val="nil"/>
            </w:tcBorders>
            <w:shd w:val="clear" w:color="auto" w:fill="auto"/>
            <w:noWrap/>
            <w:vAlign w:val="bottom"/>
            <w:hideMark/>
          </w:tcPr>
          <w:p w14:paraId="4D0A8D6F"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c>
          <w:tcPr>
            <w:tcW w:w="1559" w:type="dxa"/>
            <w:tcBorders>
              <w:top w:val="nil"/>
              <w:left w:val="nil"/>
              <w:bottom w:val="nil"/>
              <w:right w:val="nil"/>
            </w:tcBorders>
            <w:shd w:val="clear" w:color="auto" w:fill="auto"/>
            <w:noWrap/>
            <w:vAlign w:val="bottom"/>
            <w:hideMark/>
          </w:tcPr>
          <w:p w14:paraId="28E0C041"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r>
      <w:tr w:rsidR="000A76EA" w:rsidRPr="00834CED" w14:paraId="6386FDEA" w14:textId="77777777" w:rsidTr="009B2874">
        <w:trPr>
          <w:trHeight w:val="300"/>
        </w:trPr>
        <w:tc>
          <w:tcPr>
            <w:tcW w:w="2122" w:type="dxa"/>
            <w:tcBorders>
              <w:top w:val="nil"/>
              <w:left w:val="nil"/>
              <w:bottom w:val="nil"/>
              <w:right w:val="nil"/>
            </w:tcBorders>
            <w:shd w:val="clear" w:color="auto" w:fill="auto"/>
            <w:noWrap/>
            <w:vAlign w:val="bottom"/>
            <w:hideMark/>
          </w:tcPr>
          <w:p w14:paraId="110E04AC"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c>
          <w:tcPr>
            <w:tcW w:w="896" w:type="dxa"/>
            <w:tcBorders>
              <w:top w:val="nil"/>
              <w:left w:val="nil"/>
              <w:bottom w:val="nil"/>
              <w:right w:val="nil"/>
            </w:tcBorders>
            <w:shd w:val="clear" w:color="auto" w:fill="auto"/>
            <w:noWrap/>
            <w:vAlign w:val="bottom"/>
            <w:hideMark/>
          </w:tcPr>
          <w:p w14:paraId="61D5F36E"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c>
          <w:tcPr>
            <w:tcW w:w="1655" w:type="dxa"/>
            <w:tcBorders>
              <w:top w:val="nil"/>
              <w:left w:val="nil"/>
              <w:bottom w:val="nil"/>
              <w:right w:val="nil"/>
            </w:tcBorders>
            <w:shd w:val="clear" w:color="auto" w:fill="auto"/>
            <w:noWrap/>
            <w:vAlign w:val="bottom"/>
            <w:hideMark/>
          </w:tcPr>
          <w:p w14:paraId="67E89E99"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c>
          <w:tcPr>
            <w:tcW w:w="1843" w:type="dxa"/>
            <w:tcBorders>
              <w:top w:val="nil"/>
              <w:left w:val="nil"/>
              <w:bottom w:val="nil"/>
              <w:right w:val="nil"/>
            </w:tcBorders>
            <w:shd w:val="clear" w:color="auto" w:fill="auto"/>
            <w:noWrap/>
            <w:vAlign w:val="bottom"/>
            <w:hideMark/>
          </w:tcPr>
          <w:p w14:paraId="6219330A"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c>
          <w:tcPr>
            <w:tcW w:w="1843" w:type="dxa"/>
            <w:tcBorders>
              <w:top w:val="nil"/>
              <w:left w:val="nil"/>
              <w:bottom w:val="nil"/>
              <w:right w:val="nil"/>
            </w:tcBorders>
            <w:shd w:val="clear" w:color="auto" w:fill="auto"/>
            <w:noWrap/>
            <w:vAlign w:val="bottom"/>
            <w:hideMark/>
          </w:tcPr>
          <w:p w14:paraId="7BC7F034"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c>
          <w:tcPr>
            <w:tcW w:w="1559" w:type="dxa"/>
            <w:tcBorders>
              <w:top w:val="nil"/>
              <w:left w:val="nil"/>
              <w:bottom w:val="nil"/>
              <w:right w:val="nil"/>
            </w:tcBorders>
            <w:shd w:val="clear" w:color="auto" w:fill="auto"/>
            <w:noWrap/>
            <w:vAlign w:val="bottom"/>
            <w:hideMark/>
          </w:tcPr>
          <w:p w14:paraId="4056F879" w14:textId="77777777" w:rsidR="00834CED" w:rsidRPr="00834CED" w:rsidRDefault="00834CED" w:rsidP="00834CED">
            <w:pPr>
              <w:spacing w:after="0" w:line="240" w:lineRule="auto"/>
              <w:rPr>
                <w:rFonts w:ascii="Times New Roman" w:eastAsia="Times New Roman" w:hAnsi="Times New Roman" w:cs="Times New Roman"/>
                <w:color w:val="auto"/>
                <w:sz w:val="20"/>
                <w:szCs w:val="20"/>
                <w:lang w:eastAsia="sl-SI"/>
              </w:rPr>
            </w:pPr>
          </w:p>
        </w:tc>
      </w:tr>
      <w:tr w:rsidR="00B33719" w:rsidRPr="00834CED" w14:paraId="6D608360" w14:textId="77777777" w:rsidTr="009B2874">
        <w:trPr>
          <w:trHeight w:val="1005"/>
        </w:trPr>
        <w:tc>
          <w:tcPr>
            <w:tcW w:w="9918" w:type="dxa"/>
            <w:gridSpan w:val="6"/>
            <w:tcBorders>
              <w:top w:val="single" w:sz="4" w:space="0" w:color="auto"/>
              <w:left w:val="single" w:sz="4" w:space="0" w:color="auto"/>
              <w:bottom w:val="single" w:sz="4" w:space="0" w:color="auto"/>
              <w:right w:val="single" w:sz="4" w:space="0" w:color="auto"/>
            </w:tcBorders>
            <w:shd w:val="clear" w:color="000000" w:fill="D9D9D9"/>
            <w:hideMark/>
          </w:tcPr>
          <w:p w14:paraId="2D63EBF9" w14:textId="7065BC24" w:rsidR="00B33719" w:rsidRPr="00834CED" w:rsidRDefault="00B33719" w:rsidP="00834CED">
            <w:pPr>
              <w:spacing w:after="0" w:line="240" w:lineRule="auto"/>
              <w:rPr>
                <w:rFonts w:ascii="Calibri" w:eastAsia="Times New Roman" w:hAnsi="Calibri" w:cs="Calibri"/>
                <w:color w:val="000000"/>
                <w:lang w:eastAsia="sl-SI"/>
              </w:rPr>
            </w:pPr>
            <w:r w:rsidRPr="00834CED">
              <w:rPr>
                <w:rFonts w:ascii="Calibri" w:eastAsia="Times New Roman" w:hAnsi="Calibri" w:cs="Calibri"/>
                <w:color w:val="000000"/>
                <w:lang w:eastAsia="sl-SI"/>
              </w:rPr>
              <w:t>Opomba: Ponujena cena mora vključevati izdelavo vse potrebne postopke, stroške  in storitve za izdelavo projektne dokumentacije, na podlagi katere je možna gradnja navedene infrastrukture in objektov skladno z veljavno zakonodajo s področja graditve objektov (ZGO-1, GZ) in cestogradnje (ZCes-1). Ponujena cena mora veljati za izdelavo projektne dokumentacije tako na državnih kot občinskih cestah.</w:t>
            </w:r>
          </w:p>
        </w:tc>
      </w:tr>
    </w:tbl>
    <w:p w14:paraId="12A1BD71" w14:textId="6D1FAB1E" w:rsidR="00833456" w:rsidRPr="008322C7" w:rsidRDefault="00D74ACB" w:rsidP="00EA165F">
      <w:pPr>
        <w:pStyle w:val="Slog3"/>
        <w:rPr>
          <w:rStyle w:val="Neenpoudarek"/>
          <w:rFonts w:asciiTheme="minorHAnsi" w:hAnsiTheme="minorHAnsi" w:cstheme="minorHAnsi"/>
          <w:i/>
          <w:sz w:val="23"/>
        </w:rPr>
      </w:pPr>
      <w:r>
        <w:rPr>
          <w:rStyle w:val="Neenpoudarek"/>
          <w:rFonts w:asciiTheme="minorHAnsi" w:hAnsiTheme="minorHAnsi" w:cstheme="minorHAnsi"/>
          <w:i/>
          <w:sz w:val="23"/>
        </w:rPr>
        <w:tab/>
      </w:r>
      <w:r>
        <w:rPr>
          <w:rStyle w:val="Neenpoudarek"/>
          <w:rFonts w:asciiTheme="minorHAnsi" w:hAnsiTheme="minorHAnsi" w:cstheme="minorHAnsi"/>
          <w:i/>
          <w:sz w:val="23"/>
        </w:rPr>
        <w:tab/>
      </w:r>
      <w:r>
        <w:rPr>
          <w:rStyle w:val="Neenpoudarek"/>
          <w:rFonts w:asciiTheme="minorHAnsi" w:hAnsiTheme="minorHAnsi" w:cstheme="minorHAnsi"/>
          <w:i/>
          <w:sz w:val="23"/>
        </w:rPr>
        <w:tab/>
      </w:r>
      <w:bookmarkStart w:id="177" w:name="_Toc510009679"/>
      <w:r w:rsidR="00833456" w:rsidRPr="008322C7">
        <w:rPr>
          <w:rStyle w:val="Neenpoudarek"/>
          <w:rFonts w:asciiTheme="minorHAnsi" w:hAnsiTheme="minorHAnsi" w:cstheme="minorHAnsi"/>
          <w:i/>
          <w:sz w:val="23"/>
        </w:rPr>
        <w:t>PRILOGA št. 2</w:t>
      </w:r>
      <w:bookmarkEnd w:id="168"/>
      <w:bookmarkEnd w:id="169"/>
      <w:bookmarkEnd w:id="177"/>
    </w:p>
    <w:p w14:paraId="61ED52F1" w14:textId="77777777" w:rsidR="00833456" w:rsidRPr="008322C7" w:rsidRDefault="00833456" w:rsidP="00C846EC">
      <w:pPr>
        <w:pStyle w:val="Intenzivencitat"/>
      </w:pPr>
      <w:bookmarkStart w:id="178" w:name="_Toc451008980"/>
      <w:bookmarkStart w:id="179" w:name="_Toc452044399"/>
      <w:bookmarkStart w:id="180" w:name="_Toc510009680"/>
      <w:r w:rsidRPr="008322C7">
        <w:t>PODATKI O PONUDNIKU IN DRUGIH GOPODARSKIH SUBJEKTIH</w:t>
      </w:r>
      <w:bookmarkEnd w:id="178"/>
      <w:bookmarkEnd w:id="179"/>
      <w:bookmarkEnd w:id="180"/>
    </w:p>
    <w:tbl>
      <w:tblPr>
        <w:tblW w:w="9185" w:type="dxa"/>
        <w:tblInd w:w="-113" w:type="dxa"/>
        <w:tblLayout w:type="fixed"/>
        <w:tblCellMar>
          <w:left w:w="10" w:type="dxa"/>
          <w:right w:w="10" w:type="dxa"/>
        </w:tblCellMar>
        <w:tblLook w:val="04A0" w:firstRow="1" w:lastRow="0" w:firstColumn="1" w:lastColumn="0" w:noHBand="0" w:noVBand="1"/>
      </w:tblPr>
      <w:tblGrid>
        <w:gridCol w:w="3512"/>
        <w:gridCol w:w="5673"/>
      </w:tblGrid>
      <w:tr w:rsidR="008E0FFD" w:rsidRPr="005B7BFA" w14:paraId="7D99314F" w14:textId="77777777" w:rsidTr="00BA102E">
        <w:trPr>
          <w:trHeight w:val="397"/>
        </w:trPr>
        <w:tc>
          <w:tcPr>
            <w:tcW w:w="35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93DEE9" w14:textId="77777777" w:rsidR="008E0FFD" w:rsidRPr="005B7BFA" w:rsidRDefault="008E0FFD" w:rsidP="008E0FFD">
            <w:pPr>
              <w:jc w:val="both"/>
              <w:rPr>
                <w:rFonts w:asciiTheme="minorHAnsi" w:hAnsiTheme="minorHAnsi" w:cstheme="minorHAnsi"/>
              </w:rPr>
            </w:pPr>
            <w:r w:rsidRPr="005B7BFA">
              <w:rPr>
                <w:rFonts w:asciiTheme="minorHAnsi" w:hAnsiTheme="minorHAnsi" w:cstheme="minorHAnsi"/>
              </w:rPr>
              <w:t>naziv gospodarskega subjekta:</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BDB780D" w14:textId="77777777" w:rsidR="008E0FFD" w:rsidRPr="005B7BFA" w:rsidRDefault="008E0FFD" w:rsidP="008E0FFD">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tc>
      </w:tr>
      <w:tr w:rsidR="008E0FFD" w:rsidRPr="005B7BFA" w14:paraId="738C2789" w14:textId="77777777" w:rsidTr="00BA102E">
        <w:trPr>
          <w:trHeight w:val="397"/>
        </w:trPr>
        <w:tc>
          <w:tcPr>
            <w:tcW w:w="35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9059271" w14:textId="77777777" w:rsidR="008E0FFD" w:rsidRPr="005B7BFA" w:rsidRDefault="008E0FFD" w:rsidP="008E0FFD">
            <w:pPr>
              <w:jc w:val="both"/>
              <w:rPr>
                <w:rFonts w:asciiTheme="minorHAnsi" w:hAnsiTheme="minorHAnsi" w:cstheme="minorHAnsi"/>
              </w:rPr>
            </w:pPr>
            <w:r w:rsidRPr="005B7BFA">
              <w:rPr>
                <w:rFonts w:asciiTheme="minorHAnsi" w:hAnsiTheme="minorHAnsi" w:cstheme="minorHAnsi"/>
              </w:rPr>
              <w:t>naslov gospodarskega subjekta:</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CFE4DF" w14:textId="77777777" w:rsidR="008E0FFD" w:rsidRPr="005B7BFA" w:rsidRDefault="008E0FFD" w:rsidP="008E0FFD">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tc>
      </w:tr>
      <w:tr w:rsidR="008E0FFD" w:rsidRPr="005B7BFA" w14:paraId="45752F57" w14:textId="77777777" w:rsidTr="00BA102E">
        <w:trPr>
          <w:trHeight w:val="397"/>
        </w:trPr>
        <w:tc>
          <w:tcPr>
            <w:tcW w:w="35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2D59B84" w14:textId="77777777" w:rsidR="008E0FFD" w:rsidRPr="005B7BFA" w:rsidRDefault="008E0FFD" w:rsidP="008E0FFD">
            <w:pPr>
              <w:jc w:val="both"/>
              <w:rPr>
                <w:rFonts w:asciiTheme="minorHAnsi" w:hAnsiTheme="minorHAnsi" w:cstheme="minorHAnsi"/>
              </w:rPr>
            </w:pPr>
            <w:r w:rsidRPr="005B7BFA">
              <w:rPr>
                <w:rFonts w:asciiTheme="minorHAnsi" w:hAnsiTheme="minorHAnsi" w:cstheme="minorHAnsi"/>
              </w:rPr>
              <w:t>kontaktna oseba:</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7BC14C2" w14:textId="77777777" w:rsidR="008E0FFD" w:rsidRPr="005B7BFA" w:rsidRDefault="008E0FFD" w:rsidP="008E0FFD">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tc>
      </w:tr>
      <w:tr w:rsidR="008E0FFD" w:rsidRPr="005B7BFA" w14:paraId="3319628C" w14:textId="77777777" w:rsidTr="00BA102E">
        <w:trPr>
          <w:trHeight w:val="397"/>
        </w:trPr>
        <w:tc>
          <w:tcPr>
            <w:tcW w:w="35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BA606C8" w14:textId="77777777" w:rsidR="008E0FFD" w:rsidRPr="005B7BFA" w:rsidRDefault="008E0FFD" w:rsidP="008E0FFD">
            <w:pPr>
              <w:jc w:val="both"/>
              <w:rPr>
                <w:rFonts w:asciiTheme="minorHAnsi" w:hAnsiTheme="minorHAnsi" w:cstheme="minorHAnsi"/>
              </w:rPr>
            </w:pPr>
            <w:r w:rsidRPr="005B7BFA">
              <w:rPr>
                <w:rFonts w:asciiTheme="minorHAnsi" w:hAnsiTheme="minorHAnsi" w:cstheme="minorHAnsi"/>
              </w:rPr>
              <w:t>elektronski naslov kontaktne osebe:</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5EE8E4" w14:textId="77777777" w:rsidR="008E0FFD" w:rsidRPr="005B7BFA" w:rsidRDefault="008E0FFD" w:rsidP="008E0FFD">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tc>
      </w:tr>
      <w:tr w:rsidR="008E0FFD" w:rsidRPr="005B7BFA" w14:paraId="7FD4382F" w14:textId="77777777" w:rsidTr="00BA102E">
        <w:trPr>
          <w:trHeight w:val="397"/>
        </w:trPr>
        <w:tc>
          <w:tcPr>
            <w:tcW w:w="35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FE6681A" w14:textId="77777777" w:rsidR="008E0FFD" w:rsidRPr="005B7BFA" w:rsidRDefault="008E0FFD" w:rsidP="008E0FFD">
            <w:pPr>
              <w:jc w:val="both"/>
              <w:rPr>
                <w:rFonts w:asciiTheme="minorHAnsi" w:hAnsiTheme="minorHAnsi" w:cstheme="minorHAnsi"/>
              </w:rPr>
            </w:pPr>
            <w:r w:rsidRPr="005B7BFA">
              <w:rPr>
                <w:rFonts w:asciiTheme="minorHAnsi" w:hAnsiTheme="minorHAnsi" w:cstheme="minorHAnsi"/>
              </w:rPr>
              <w:t>telefon kontaktne osebe:</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34A614" w14:textId="77777777" w:rsidR="008E0FFD" w:rsidRPr="005B7BFA" w:rsidRDefault="008E0FFD" w:rsidP="008E0FFD">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tc>
      </w:tr>
      <w:tr w:rsidR="008E0FFD" w:rsidRPr="005B7BFA" w14:paraId="7160CF1E" w14:textId="77777777" w:rsidTr="00BA102E">
        <w:trPr>
          <w:trHeight w:val="397"/>
        </w:trPr>
        <w:tc>
          <w:tcPr>
            <w:tcW w:w="35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B7C6B13" w14:textId="77777777" w:rsidR="008E0FFD" w:rsidRPr="005B7BFA" w:rsidRDefault="008E0FFD" w:rsidP="008E0FFD">
            <w:pPr>
              <w:jc w:val="both"/>
              <w:rPr>
                <w:rFonts w:asciiTheme="minorHAnsi" w:hAnsiTheme="minorHAnsi" w:cstheme="minorHAnsi"/>
              </w:rPr>
            </w:pPr>
            <w:r w:rsidRPr="005B7BFA">
              <w:rPr>
                <w:rFonts w:asciiTheme="minorHAnsi" w:hAnsiTheme="minorHAnsi" w:cstheme="minorHAnsi"/>
              </w:rPr>
              <w:t>ID za DDV:</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F245F17" w14:textId="77777777" w:rsidR="008E0FFD" w:rsidRPr="005B7BFA" w:rsidRDefault="008E0FFD" w:rsidP="008E0FFD">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tc>
      </w:tr>
      <w:tr w:rsidR="008E0FFD" w:rsidRPr="005B7BFA" w14:paraId="49DCE73F" w14:textId="77777777" w:rsidTr="00BA102E">
        <w:trPr>
          <w:trHeight w:val="397"/>
        </w:trPr>
        <w:tc>
          <w:tcPr>
            <w:tcW w:w="35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F6A2F8" w14:textId="77777777" w:rsidR="008E0FFD" w:rsidRPr="005B7BFA" w:rsidRDefault="008E0FFD" w:rsidP="008E0FFD">
            <w:pPr>
              <w:jc w:val="both"/>
              <w:rPr>
                <w:rFonts w:asciiTheme="minorHAnsi" w:hAnsiTheme="minorHAnsi" w:cstheme="minorHAnsi"/>
              </w:rPr>
            </w:pPr>
            <w:r w:rsidRPr="005B7BFA">
              <w:rPr>
                <w:rFonts w:asciiTheme="minorHAnsi" w:hAnsiTheme="minorHAnsi" w:cstheme="minorHAnsi"/>
              </w:rPr>
              <w:t>Matična številka</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D6BB50" w14:textId="77777777" w:rsidR="008E0FFD" w:rsidRPr="005B7BFA" w:rsidRDefault="008E0FFD" w:rsidP="008E0FFD">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tc>
      </w:tr>
      <w:tr w:rsidR="008E0FFD" w:rsidRPr="005B7BFA" w14:paraId="6F25FB57" w14:textId="77777777" w:rsidTr="00BA102E">
        <w:trPr>
          <w:trHeight w:val="397"/>
        </w:trPr>
        <w:tc>
          <w:tcPr>
            <w:tcW w:w="35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AA0270A" w14:textId="77777777" w:rsidR="008E0FFD" w:rsidRPr="005B7BFA" w:rsidRDefault="008E0FFD" w:rsidP="008E0FFD">
            <w:pPr>
              <w:jc w:val="both"/>
              <w:rPr>
                <w:rFonts w:asciiTheme="minorHAnsi" w:hAnsiTheme="minorHAnsi" w:cstheme="minorHAnsi"/>
                <w:b/>
              </w:rPr>
            </w:pPr>
            <w:r w:rsidRPr="005B7BFA">
              <w:rPr>
                <w:rFonts w:asciiTheme="minorHAnsi" w:hAnsiTheme="minorHAnsi" w:cstheme="minorHAnsi"/>
                <w:b/>
              </w:rPr>
              <w:t>bonitetna ocena:</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D068B97" w14:textId="77777777" w:rsidR="008E0FFD" w:rsidRPr="005B7BFA" w:rsidRDefault="008E0FFD" w:rsidP="008E0FFD">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tc>
      </w:tr>
      <w:tr w:rsidR="008E0FFD" w:rsidRPr="005B7BFA" w14:paraId="1B43108A" w14:textId="77777777" w:rsidTr="00BA102E">
        <w:trPr>
          <w:trHeight w:val="397"/>
        </w:trPr>
        <w:tc>
          <w:tcPr>
            <w:tcW w:w="35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F28307E" w14:textId="77777777" w:rsidR="008E0FFD" w:rsidRPr="005B7BFA" w:rsidRDefault="008E0FFD" w:rsidP="008E0FFD">
            <w:pPr>
              <w:jc w:val="both"/>
              <w:rPr>
                <w:rFonts w:asciiTheme="minorHAnsi" w:hAnsiTheme="minorHAnsi" w:cstheme="minorHAnsi"/>
                <w:b/>
              </w:rPr>
            </w:pPr>
            <w:r w:rsidRPr="005B7BFA">
              <w:rPr>
                <w:rFonts w:asciiTheme="minorHAnsi" w:hAnsiTheme="minorHAnsi" w:cstheme="minorHAnsi"/>
                <w:b/>
              </w:rPr>
              <w:t>letni promet (višina čistih prihodkov od prodaje):</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3D91D39" w14:textId="77777777" w:rsidR="008E0FFD" w:rsidRPr="005B7BFA" w:rsidRDefault="008E0FFD" w:rsidP="008E0FFD">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tc>
      </w:tr>
      <w:tr w:rsidR="008E0FFD" w:rsidRPr="005B7BFA" w14:paraId="7E747350" w14:textId="77777777" w:rsidTr="00BA102E">
        <w:trPr>
          <w:trHeight w:val="909"/>
        </w:trPr>
        <w:tc>
          <w:tcPr>
            <w:tcW w:w="35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DE4922" w14:textId="77777777" w:rsidR="008E0FFD" w:rsidRPr="005B7BFA" w:rsidRDefault="008E0FFD" w:rsidP="008E0FFD">
            <w:pPr>
              <w:jc w:val="both"/>
              <w:rPr>
                <w:rFonts w:asciiTheme="minorHAnsi" w:hAnsiTheme="minorHAnsi" w:cstheme="minorHAnsi"/>
              </w:rPr>
            </w:pPr>
            <w:r w:rsidRPr="005B7BFA">
              <w:rPr>
                <w:rFonts w:asciiTheme="minorHAnsi" w:hAnsiTheme="minorHAnsi" w:cstheme="minorHAnsi"/>
              </w:rPr>
              <w:t>št. transakcijskega računa:</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D95BECD" w14:textId="1EDC56D1" w:rsidR="006C3E08" w:rsidRPr="005B7BFA" w:rsidRDefault="009360B2" w:rsidP="00BC2CD2">
            <w:pPr>
              <w:suppressAutoHyphens/>
              <w:autoSpaceDN w:val="0"/>
              <w:snapToGrid w:val="0"/>
              <w:spacing w:after="0"/>
              <w:ind w:right="6"/>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_________________________________________________</w:t>
            </w:r>
          </w:p>
          <w:p w14:paraId="06AB8E08" w14:textId="57E192FA" w:rsidR="009360B2" w:rsidRPr="005B7BFA" w:rsidRDefault="009360B2" w:rsidP="004856B6">
            <w:pPr>
              <w:suppressAutoHyphens/>
              <w:autoSpaceDN w:val="0"/>
              <w:snapToGrid w:val="0"/>
              <w:spacing w:after="0"/>
              <w:ind w:right="6"/>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Odprt pri:_________________________________________</w:t>
            </w:r>
          </w:p>
        </w:tc>
      </w:tr>
      <w:tr w:rsidR="008E0FFD" w:rsidRPr="005B7BFA" w14:paraId="7BD89669" w14:textId="77777777" w:rsidTr="00BA102E">
        <w:trPr>
          <w:trHeight w:val="1476"/>
        </w:trPr>
        <w:tc>
          <w:tcPr>
            <w:tcW w:w="35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478BCEC" w14:textId="77777777" w:rsidR="008E0FFD" w:rsidRPr="005B7BFA" w:rsidRDefault="008E0FFD" w:rsidP="008E0FFD">
            <w:pPr>
              <w:jc w:val="both"/>
              <w:rPr>
                <w:rFonts w:asciiTheme="minorHAnsi" w:hAnsiTheme="minorHAnsi" w:cstheme="minorHAnsi"/>
              </w:rPr>
            </w:pPr>
            <w:r w:rsidRPr="005B7BFA">
              <w:rPr>
                <w:rFonts w:asciiTheme="minorHAnsi" w:hAnsiTheme="minorHAnsi" w:cstheme="minorHAnsi"/>
              </w:rPr>
              <w:t xml:space="preserve">GOSPODARSKI SUBJEKT SODI MED </w:t>
            </w:r>
            <w:r w:rsidRPr="005B7BFA">
              <w:rPr>
                <w:rFonts w:asciiTheme="minorHAnsi" w:hAnsiTheme="minorHAnsi" w:cstheme="minorHAnsi"/>
                <w:b/>
              </w:rPr>
              <w:t>MSP</w:t>
            </w:r>
            <w:r w:rsidRPr="005B7BFA">
              <w:rPr>
                <w:rFonts w:asciiTheme="minorHAnsi" w:hAnsiTheme="minorHAnsi" w:cstheme="minorHAnsi"/>
              </w:rPr>
              <w:t xml:space="preserve"> (manj kot 250 zaposlenih, manj kot 50.000.000 EUR letnega prometa, manj kot 43.000.000 EUR letne bilančne vsote)</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6"/>
              <w:tblW w:w="0" w:type="auto"/>
              <w:tblLayout w:type="fixed"/>
              <w:tblLook w:val="04A0" w:firstRow="1" w:lastRow="0" w:firstColumn="1" w:lastColumn="0" w:noHBand="0" w:noVBand="1"/>
            </w:tblPr>
            <w:tblGrid>
              <w:gridCol w:w="2792"/>
              <w:gridCol w:w="2793"/>
            </w:tblGrid>
            <w:tr w:rsidR="008E0FFD" w:rsidRPr="005B7BFA" w14:paraId="2E0AA475" w14:textId="77777777" w:rsidTr="00E235F4">
              <w:tc>
                <w:tcPr>
                  <w:tcW w:w="2792" w:type="dxa"/>
                </w:tcPr>
                <w:p w14:paraId="36F48320" w14:textId="77777777" w:rsidR="008E0FFD" w:rsidRPr="005B7BFA" w:rsidRDefault="008E0FFD" w:rsidP="008E0FFD">
                  <w:pPr>
                    <w:rPr>
                      <w:rFonts w:asciiTheme="minorHAnsi" w:eastAsia="Calibri" w:hAnsiTheme="minorHAnsi" w:cstheme="minorHAnsi"/>
                      <w:color w:val="000000"/>
                    </w:rPr>
                  </w:pPr>
                  <w:r w:rsidRPr="005B7BFA">
                    <w:rPr>
                      <w:rFonts w:asciiTheme="minorHAnsi" w:eastAsia="Calibri" w:hAnsiTheme="minorHAnsi" w:cstheme="minorHAnsi"/>
                      <w:color w:val="000000"/>
                    </w:rPr>
                    <w:t xml:space="preserve">                 </w:t>
                  </w:r>
                </w:p>
                <w:p w14:paraId="5D5730D9" w14:textId="77777777" w:rsidR="008E0FFD" w:rsidRPr="005B7BFA" w:rsidRDefault="008E0FFD" w:rsidP="008E0FFD">
                  <w:pPr>
                    <w:rPr>
                      <w:rFonts w:asciiTheme="minorHAnsi" w:eastAsia="Calibri" w:hAnsiTheme="minorHAnsi" w:cstheme="minorHAnsi"/>
                      <w:color w:val="000000"/>
                    </w:rPr>
                  </w:pPr>
                  <w:r w:rsidRPr="005B7BFA">
                    <w:rPr>
                      <w:rFonts w:asciiTheme="minorHAnsi" w:eastAsia="Calibri" w:hAnsiTheme="minorHAnsi" w:cstheme="minorHAnsi"/>
                      <w:color w:val="000000"/>
                    </w:rPr>
                    <w:t xml:space="preserve">                  DA</w:t>
                  </w:r>
                </w:p>
                <w:p w14:paraId="74F9E6F2" w14:textId="77777777" w:rsidR="008E0FFD" w:rsidRPr="005B7BFA" w:rsidRDefault="008E0FFD" w:rsidP="008E0FFD">
                  <w:pPr>
                    <w:jc w:val="right"/>
                    <w:rPr>
                      <w:rFonts w:asciiTheme="minorHAnsi" w:eastAsia="Calibri" w:hAnsiTheme="minorHAnsi" w:cstheme="minorHAnsi"/>
                      <w:color w:val="000000"/>
                    </w:rPr>
                  </w:pPr>
                </w:p>
              </w:tc>
              <w:tc>
                <w:tcPr>
                  <w:tcW w:w="2793" w:type="dxa"/>
                </w:tcPr>
                <w:p w14:paraId="321DC441" w14:textId="77777777" w:rsidR="008E0FFD" w:rsidRPr="005B7BFA" w:rsidRDefault="008E0FFD" w:rsidP="008E0FFD">
                  <w:pPr>
                    <w:rPr>
                      <w:rFonts w:asciiTheme="minorHAnsi" w:eastAsia="Calibri" w:hAnsiTheme="minorHAnsi" w:cstheme="minorHAnsi"/>
                      <w:color w:val="000000"/>
                    </w:rPr>
                  </w:pPr>
                  <w:r w:rsidRPr="005B7BFA">
                    <w:rPr>
                      <w:rFonts w:asciiTheme="minorHAnsi" w:eastAsia="Calibri" w:hAnsiTheme="minorHAnsi" w:cstheme="minorHAnsi"/>
                      <w:color w:val="000000"/>
                    </w:rPr>
                    <w:t xml:space="preserve">                    </w:t>
                  </w:r>
                </w:p>
                <w:p w14:paraId="3AFED2A5" w14:textId="77777777" w:rsidR="008E0FFD" w:rsidRPr="005B7BFA" w:rsidRDefault="008E0FFD" w:rsidP="008E0FFD">
                  <w:pPr>
                    <w:rPr>
                      <w:rFonts w:asciiTheme="minorHAnsi" w:eastAsia="Calibri" w:hAnsiTheme="minorHAnsi" w:cstheme="minorHAnsi"/>
                      <w:color w:val="000000"/>
                    </w:rPr>
                  </w:pPr>
                  <w:r w:rsidRPr="005B7BFA">
                    <w:rPr>
                      <w:rFonts w:asciiTheme="minorHAnsi" w:eastAsia="Calibri" w:hAnsiTheme="minorHAnsi" w:cstheme="minorHAnsi"/>
                      <w:color w:val="000000"/>
                    </w:rPr>
                    <w:t xml:space="preserve">                   NE</w:t>
                  </w:r>
                </w:p>
                <w:p w14:paraId="5CE3E665" w14:textId="77777777" w:rsidR="008E0FFD" w:rsidRPr="005B7BFA" w:rsidRDefault="008E0FFD" w:rsidP="008E0FFD">
                  <w:pPr>
                    <w:rPr>
                      <w:rFonts w:asciiTheme="minorHAnsi" w:eastAsia="Calibri" w:hAnsiTheme="minorHAnsi" w:cstheme="minorHAnsi"/>
                      <w:color w:val="000000"/>
                    </w:rPr>
                  </w:pPr>
                </w:p>
              </w:tc>
            </w:tr>
          </w:tbl>
          <w:p w14:paraId="6953E854" w14:textId="77777777" w:rsidR="008E0FFD" w:rsidRPr="005B7BFA" w:rsidRDefault="008E0FFD" w:rsidP="008E0FFD">
            <w:pPr>
              <w:spacing w:after="0"/>
              <w:rPr>
                <w:rFonts w:asciiTheme="minorHAnsi" w:eastAsia="Calibri" w:hAnsiTheme="minorHAnsi" w:cstheme="minorHAnsi"/>
                <w:color w:val="000000"/>
              </w:rPr>
            </w:pPr>
            <w:r w:rsidRPr="005B7BFA">
              <w:rPr>
                <w:rFonts w:asciiTheme="minorHAnsi" w:eastAsia="Calibri" w:hAnsiTheme="minorHAnsi" w:cstheme="minorHAnsi"/>
                <w:color w:val="000000"/>
              </w:rPr>
              <w:t xml:space="preserve">                                    (obkrožite ustrezno)</w:t>
            </w:r>
          </w:p>
          <w:p w14:paraId="5304D7D3" w14:textId="77777777" w:rsidR="008E0FFD" w:rsidRPr="005B7BFA" w:rsidRDefault="008E0FFD" w:rsidP="008E0FFD">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tc>
      </w:tr>
      <w:tr w:rsidR="008E0FFD" w:rsidRPr="005B7BFA" w14:paraId="6E1FA4D6" w14:textId="77777777" w:rsidTr="00BA102E">
        <w:trPr>
          <w:trHeight w:val="397"/>
        </w:trPr>
        <w:tc>
          <w:tcPr>
            <w:tcW w:w="35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F0F3567" w14:textId="77777777" w:rsidR="008E0FFD" w:rsidRPr="005B7BFA" w:rsidRDefault="008E0FFD" w:rsidP="008E0FFD">
            <w:pPr>
              <w:jc w:val="both"/>
              <w:rPr>
                <w:rFonts w:asciiTheme="minorHAnsi" w:hAnsiTheme="minorHAnsi" w:cstheme="minorHAnsi"/>
              </w:rPr>
            </w:pPr>
            <w:r w:rsidRPr="005B7BFA">
              <w:rPr>
                <w:rFonts w:asciiTheme="minorHAnsi" w:hAnsiTheme="minorHAnsi" w:cstheme="minorHAnsi"/>
              </w:rPr>
              <w:t>pooblaščena oseba za podpis ponudbe in pogodbe:</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80829D" w14:textId="77777777" w:rsidR="008E0FFD" w:rsidRPr="005B7BFA" w:rsidRDefault="008E0FFD" w:rsidP="008E0FFD">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tc>
      </w:tr>
      <w:tr w:rsidR="008E0FFD" w:rsidRPr="005B7BFA" w14:paraId="0B12CCD1" w14:textId="77777777" w:rsidTr="00BA102E">
        <w:trPr>
          <w:trHeight w:val="397"/>
        </w:trPr>
        <w:tc>
          <w:tcPr>
            <w:tcW w:w="35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03A3D9" w14:textId="04052575" w:rsidR="008E0FFD" w:rsidRPr="005B7BFA" w:rsidRDefault="008E0FFD" w:rsidP="00545E38">
            <w:pPr>
              <w:jc w:val="both"/>
              <w:rPr>
                <w:rFonts w:asciiTheme="minorHAnsi" w:hAnsiTheme="minorHAnsi" w:cstheme="minorHAnsi"/>
              </w:rPr>
            </w:pPr>
            <w:r w:rsidRPr="005B7BFA">
              <w:rPr>
                <w:rFonts w:asciiTheme="minorHAnsi" w:hAnsiTheme="minorHAnsi" w:cstheme="minorHAnsi"/>
              </w:rPr>
              <w:t xml:space="preserve">Pooblaščeni predstavnik ponudnika v </w:t>
            </w:r>
            <w:r w:rsidR="00545E38">
              <w:rPr>
                <w:rFonts w:asciiTheme="minorHAnsi" w:hAnsiTheme="minorHAnsi" w:cstheme="minorHAnsi"/>
              </w:rPr>
              <w:t>okvirnem sporazumu</w:t>
            </w:r>
            <w:r w:rsidRPr="005B7BFA">
              <w:rPr>
                <w:rFonts w:asciiTheme="minorHAnsi" w:hAnsiTheme="minorHAnsi" w:cstheme="minorHAnsi"/>
              </w:rPr>
              <w:t>:</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9B18A48" w14:textId="77777777" w:rsidR="008E0FFD" w:rsidRPr="005B7BFA" w:rsidRDefault="008E0FFD" w:rsidP="008E0FFD">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tc>
      </w:tr>
      <w:tr w:rsidR="008E0FFD" w:rsidRPr="005B7BFA" w14:paraId="0987D409" w14:textId="77777777" w:rsidTr="00BA102E">
        <w:trPr>
          <w:trHeight w:val="397"/>
        </w:trPr>
        <w:tc>
          <w:tcPr>
            <w:tcW w:w="35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482D8A" w14:textId="596449AF" w:rsidR="008E0FFD" w:rsidRPr="005B7BFA" w:rsidRDefault="008E0FFD" w:rsidP="008E0FFD">
            <w:pPr>
              <w:jc w:val="both"/>
              <w:rPr>
                <w:rFonts w:asciiTheme="minorHAnsi" w:hAnsiTheme="minorHAnsi" w:cstheme="minorHAnsi"/>
              </w:rPr>
            </w:pPr>
            <w:r w:rsidRPr="005B7BFA">
              <w:rPr>
                <w:rFonts w:asciiTheme="minorHAnsi" w:hAnsiTheme="minorHAnsi" w:cstheme="minorHAnsi"/>
              </w:rPr>
              <w:t xml:space="preserve">Telefon in e-naslov predstavnika ponudnika v </w:t>
            </w:r>
            <w:r w:rsidR="00545E38" w:rsidRPr="00545E38">
              <w:rPr>
                <w:rFonts w:asciiTheme="minorHAnsi" w:hAnsiTheme="minorHAnsi" w:cstheme="minorHAnsi"/>
              </w:rPr>
              <w:t>okvirnem sporazumu</w:t>
            </w:r>
            <w:r w:rsidRPr="005B7BFA">
              <w:rPr>
                <w:rFonts w:asciiTheme="minorHAnsi" w:hAnsiTheme="minorHAnsi" w:cstheme="minorHAnsi"/>
              </w:rPr>
              <w:t>:</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B07E923" w14:textId="77777777" w:rsidR="008E0FFD" w:rsidRPr="005B7BFA" w:rsidRDefault="008E0FFD" w:rsidP="008E0FFD">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tc>
      </w:tr>
      <w:tr w:rsidR="008E0FFD" w:rsidRPr="005B7BFA" w14:paraId="5362DC34" w14:textId="77777777" w:rsidTr="00BA102E">
        <w:trPr>
          <w:trHeight w:val="397"/>
        </w:trPr>
        <w:tc>
          <w:tcPr>
            <w:tcW w:w="35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ADE1B76" w14:textId="35C80453" w:rsidR="008E0FFD" w:rsidRPr="005B7BFA" w:rsidRDefault="009360B2" w:rsidP="003A51BD">
            <w:pPr>
              <w:jc w:val="both"/>
              <w:rPr>
                <w:rFonts w:asciiTheme="minorHAnsi" w:hAnsiTheme="minorHAnsi" w:cstheme="minorHAnsi"/>
              </w:rPr>
            </w:pPr>
            <w:r w:rsidRPr="005B7BFA">
              <w:rPr>
                <w:rFonts w:asciiTheme="minorHAnsi" w:hAnsiTheme="minorHAnsi" w:cstheme="minorHAnsi"/>
              </w:rPr>
              <w:t xml:space="preserve">Skrbnik </w:t>
            </w:r>
            <w:r w:rsidR="003A51BD">
              <w:rPr>
                <w:rFonts w:asciiTheme="minorHAnsi" w:hAnsiTheme="minorHAnsi" w:cstheme="minorHAnsi"/>
              </w:rPr>
              <w:t>okvirnega sporazuma</w:t>
            </w:r>
            <w:r w:rsidR="008E0FFD" w:rsidRPr="005B7BFA">
              <w:rPr>
                <w:rFonts w:asciiTheme="minorHAnsi" w:hAnsiTheme="minorHAnsi" w:cstheme="minorHAnsi"/>
              </w:rPr>
              <w:t>:</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D04E90" w14:textId="77777777" w:rsidR="008E0FFD" w:rsidRPr="005B7BFA" w:rsidRDefault="008E0FFD" w:rsidP="008E0FFD">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tc>
      </w:tr>
      <w:tr w:rsidR="008E0FFD" w:rsidRPr="005B7BFA" w14:paraId="432F1973" w14:textId="77777777" w:rsidTr="00BA102E">
        <w:trPr>
          <w:trHeight w:val="397"/>
        </w:trPr>
        <w:tc>
          <w:tcPr>
            <w:tcW w:w="35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A69454" w14:textId="1662C540" w:rsidR="008E0FFD" w:rsidRPr="005B7BFA" w:rsidRDefault="008E0FFD" w:rsidP="003A51BD">
            <w:pPr>
              <w:jc w:val="both"/>
              <w:rPr>
                <w:rFonts w:asciiTheme="minorHAnsi" w:hAnsiTheme="minorHAnsi" w:cstheme="minorHAnsi"/>
              </w:rPr>
            </w:pPr>
            <w:r w:rsidRPr="005B7BFA">
              <w:rPr>
                <w:rFonts w:asciiTheme="minorHAnsi" w:hAnsiTheme="minorHAnsi" w:cstheme="minorHAnsi"/>
              </w:rPr>
              <w:t xml:space="preserve">Telefon in e-naslov </w:t>
            </w:r>
            <w:r w:rsidR="009360B2" w:rsidRPr="005B7BFA">
              <w:rPr>
                <w:rFonts w:asciiTheme="minorHAnsi" w:hAnsiTheme="minorHAnsi" w:cstheme="minorHAnsi"/>
              </w:rPr>
              <w:t xml:space="preserve">skrbnika </w:t>
            </w:r>
            <w:r w:rsidR="003A51BD">
              <w:rPr>
                <w:rFonts w:asciiTheme="minorHAnsi" w:hAnsiTheme="minorHAnsi" w:cstheme="minorHAnsi"/>
              </w:rPr>
              <w:t>okvirnega sporazuma</w:t>
            </w:r>
            <w:r w:rsidRPr="005B7BFA">
              <w:rPr>
                <w:rFonts w:asciiTheme="minorHAnsi" w:hAnsiTheme="minorHAnsi" w:cstheme="minorHAnsi"/>
              </w:rPr>
              <w:t>:</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B952166" w14:textId="77777777" w:rsidR="008E0FFD" w:rsidRPr="005B7BFA" w:rsidRDefault="008E0FFD" w:rsidP="008E0FFD">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tc>
      </w:tr>
      <w:tr w:rsidR="0006366A" w:rsidRPr="005B7BFA" w14:paraId="0D9BD7DE" w14:textId="77777777" w:rsidTr="00BA102E">
        <w:trPr>
          <w:trHeight w:val="397"/>
        </w:trPr>
        <w:tc>
          <w:tcPr>
            <w:tcW w:w="35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D4D425E" w14:textId="7CE6D84C" w:rsidR="0006366A" w:rsidRPr="005B7BFA" w:rsidRDefault="0006366A" w:rsidP="00702FEB">
            <w:pPr>
              <w:jc w:val="both"/>
              <w:rPr>
                <w:rFonts w:asciiTheme="minorHAnsi" w:hAnsiTheme="minorHAnsi" w:cstheme="minorHAnsi"/>
              </w:rPr>
            </w:pPr>
            <w:r w:rsidRPr="00692AE0">
              <w:rPr>
                <w:rFonts w:asciiTheme="minorHAnsi" w:hAnsiTheme="minorHAnsi" w:cstheme="minorHAnsi"/>
                <w:bCs/>
                <w:lang w:val="pl-PL"/>
              </w:rPr>
              <w:t>E-naslov za posredovanje povabila k sodelovanju:</w:t>
            </w:r>
          </w:p>
        </w:tc>
        <w:tc>
          <w:tcPr>
            <w:tcW w:w="56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7F7EF15" w14:textId="77777777" w:rsidR="0006366A" w:rsidRPr="005B7BFA" w:rsidRDefault="0006366A" w:rsidP="00702FEB">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tc>
      </w:tr>
    </w:tbl>
    <w:p w14:paraId="00F030FD" w14:textId="77777777" w:rsidR="00833456" w:rsidRPr="005B7BFA" w:rsidRDefault="00833456" w:rsidP="00833456">
      <w:pPr>
        <w:suppressAutoHyphens/>
        <w:autoSpaceDN w:val="0"/>
        <w:spacing w:after="0"/>
        <w:ind w:right="6"/>
        <w:jc w:val="both"/>
        <w:textAlignment w:val="baseline"/>
        <w:rPr>
          <w:rFonts w:asciiTheme="minorHAnsi" w:eastAsia="Calibri" w:hAnsiTheme="minorHAnsi" w:cstheme="minorHAnsi"/>
          <w:color w:val="auto"/>
          <w:kern w:val="3"/>
          <w:lang w:eastAsia="zh-CN"/>
        </w:rPr>
      </w:pPr>
    </w:p>
    <w:p w14:paraId="19941615" w14:textId="5C89CCA8" w:rsidR="00833456" w:rsidRPr="005B7BFA" w:rsidRDefault="00833456" w:rsidP="00833456">
      <w:pPr>
        <w:suppressAutoHyphens/>
        <w:autoSpaceDN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 xml:space="preserve">OSEBE, KI SO člani </w:t>
      </w:r>
      <w:r w:rsidRPr="005B7BFA">
        <w:rPr>
          <w:rFonts w:asciiTheme="minorHAnsi" w:eastAsia="Calibri" w:hAnsiTheme="minorHAnsi" w:cstheme="minorHAnsi"/>
          <w:color w:val="auto"/>
          <w:kern w:val="3"/>
          <w:u w:val="single"/>
          <w:lang w:eastAsia="zh-CN"/>
        </w:rPr>
        <w:t>upravnega, vodstvenega ali nadzornega organa</w:t>
      </w:r>
      <w:r w:rsidRPr="005B7BFA">
        <w:rPr>
          <w:rFonts w:asciiTheme="minorHAnsi" w:eastAsia="Calibri" w:hAnsiTheme="minorHAnsi" w:cstheme="minorHAnsi"/>
          <w:color w:val="auto"/>
          <w:kern w:val="3"/>
          <w:lang w:eastAsia="zh-CN"/>
        </w:rPr>
        <w:t xml:space="preserve"> tega gospodarskega subjekta ali ki imajo </w:t>
      </w:r>
      <w:r w:rsidRPr="005B7BFA">
        <w:rPr>
          <w:rFonts w:asciiTheme="minorHAnsi" w:eastAsia="Calibri" w:hAnsiTheme="minorHAnsi" w:cstheme="minorHAnsi"/>
          <w:color w:val="auto"/>
          <w:kern w:val="3"/>
          <w:u w:val="single"/>
          <w:lang w:eastAsia="zh-CN"/>
        </w:rPr>
        <w:t>pooblastila</w:t>
      </w:r>
      <w:r w:rsidRPr="005B7BFA">
        <w:rPr>
          <w:rFonts w:asciiTheme="minorHAnsi" w:eastAsia="Calibri" w:hAnsiTheme="minorHAnsi" w:cstheme="minorHAnsi"/>
          <w:color w:val="auto"/>
          <w:kern w:val="3"/>
          <w:lang w:eastAsia="zh-CN"/>
        </w:rPr>
        <w:t xml:space="preserve"> za njegovo zastopanje ali </w:t>
      </w:r>
      <w:r w:rsidRPr="005B7BFA">
        <w:rPr>
          <w:rFonts w:asciiTheme="minorHAnsi" w:eastAsia="Calibri" w:hAnsiTheme="minorHAnsi" w:cstheme="minorHAnsi"/>
          <w:color w:val="auto"/>
          <w:kern w:val="3"/>
          <w:u w:val="single"/>
          <w:lang w:eastAsia="zh-CN"/>
        </w:rPr>
        <w:t>odločanje ali nadzor</w:t>
      </w:r>
      <w:r w:rsidRPr="005B7BFA">
        <w:rPr>
          <w:rFonts w:asciiTheme="minorHAnsi" w:eastAsia="Calibri" w:hAnsiTheme="minorHAnsi" w:cstheme="minorHAnsi"/>
          <w:color w:val="auto"/>
          <w:kern w:val="3"/>
          <w:lang w:eastAsia="zh-CN"/>
        </w:rPr>
        <w:t xml:space="preserve"> v njem</w:t>
      </w:r>
      <w:r w:rsidR="00BA102E" w:rsidRPr="005B7BFA">
        <w:rPr>
          <w:rFonts w:asciiTheme="minorHAnsi" w:eastAsia="Calibri" w:hAnsiTheme="minorHAnsi" w:cstheme="minorHAnsi"/>
          <w:color w:val="auto"/>
          <w:kern w:val="3"/>
          <w:lang w:eastAsia="zh-CN"/>
        </w:rPr>
        <w:t xml:space="preserve"> in </w:t>
      </w:r>
      <w:r w:rsidR="00BA102E" w:rsidRPr="005B7BFA">
        <w:rPr>
          <w:rFonts w:asciiTheme="minorHAnsi" w:eastAsia="Calibri" w:hAnsiTheme="minorHAnsi" w:cstheme="minorHAnsi"/>
          <w:color w:val="auto"/>
          <w:kern w:val="3"/>
          <w:u w:val="single"/>
          <w:lang w:eastAsia="zh-CN"/>
        </w:rPr>
        <w:t>zakoniti zastopniki</w:t>
      </w:r>
      <w:r w:rsidRPr="005B7BFA">
        <w:rPr>
          <w:rFonts w:asciiTheme="minorHAnsi" w:eastAsia="Calibri" w:hAnsiTheme="minorHAnsi" w:cstheme="minorHAnsi"/>
          <w:color w:val="auto"/>
          <w:kern w:val="3"/>
          <w:lang w:eastAsia="zh-CN"/>
        </w:rPr>
        <w:t>*:</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833456" w:rsidRPr="005B7BFA" w14:paraId="2D6D6A3E"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11FD1A2" w14:textId="77777777" w:rsidR="00833456" w:rsidRPr="005B7BFA" w:rsidRDefault="00833456" w:rsidP="00833456">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1</w:t>
            </w:r>
          </w:p>
        </w:tc>
        <w:bookmarkStart w:id="181"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A2D6D" w14:textId="77777777" w:rsidR="00833456" w:rsidRPr="005B7BFA" w:rsidRDefault="00833456" w:rsidP="00833456">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fldChar w:fldCharType="begin"/>
            </w:r>
            <w:r w:rsidRPr="005B7BFA">
              <w:rPr>
                <w:rFonts w:asciiTheme="minorHAnsi" w:eastAsia="Calibri" w:hAnsiTheme="minorHAnsi" w:cstheme="minorHAnsi"/>
                <w:color w:val="auto"/>
                <w:kern w:val="3"/>
                <w:lang w:eastAsia="zh-CN"/>
              </w:rPr>
              <w:instrText xml:space="preserve"> FILLIN "Besedilo73" </w:instrText>
            </w:r>
            <w:r w:rsidRPr="005B7BFA">
              <w:rPr>
                <w:rFonts w:asciiTheme="minorHAnsi" w:eastAsia="Calibri" w:hAnsiTheme="minorHAnsi" w:cstheme="minorHAnsi"/>
                <w:color w:val="auto"/>
                <w:kern w:val="3"/>
                <w:lang w:eastAsia="zh-CN"/>
              </w:rPr>
              <w:fldChar w:fldCharType="separate"/>
            </w:r>
            <w:r w:rsidRPr="005B7BFA">
              <w:rPr>
                <w:rFonts w:asciiTheme="minorHAnsi" w:eastAsia="Calibri" w:hAnsiTheme="minorHAnsi" w:cstheme="minorHAnsi"/>
                <w:color w:val="auto"/>
                <w:kern w:val="3"/>
                <w:lang w:eastAsia="zh-CN"/>
              </w:rPr>
              <w:t>     </w:t>
            </w:r>
            <w:r w:rsidRPr="005B7BFA">
              <w:rPr>
                <w:rFonts w:asciiTheme="minorHAnsi" w:eastAsia="Calibri" w:hAnsiTheme="minorHAnsi" w:cstheme="minorHAnsi"/>
                <w:color w:val="auto"/>
                <w:kern w:val="3"/>
                <w:lang w:eastAsia="zh-CN"/>
              </w:rPr>
              <w:fldChar w:fldCharType="end"/>
            </w:r>
            <w:bookmarkEnd w:id="181"/>
          </w:p>
        </w:tc>
      </w:tr>
      <w:tr w:rsidR="00833456" w:rsidRPr="005B7BFA" w14:paraId="4F162412"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91967A" w14:textId="77777777" w:rsidR="00833456" w:rsidRPr="005B7BFA" w:rsidRDefault="00833456" w:rsidP="00833456">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2</w:t>
            </w:r>
          </w:p>
        </w:tc>
        <w:bookmarkStart w:id="182"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46AAE0" w14:textId="77777777" w:rsidR="00833456" w:rsidRPr="005B7BFA" w:rsidRDefault="00833456" w:rsidP="00833456">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fldChar w:fldCharType="begin"/>
            </w:r>
            <w:r w:rsidRPr="005B7BFA">
              <w:rPr>
                <w:rFonts w:asciiTheme="minorHAnsi" w:eastAsia="Calibri" w:hAnsiTheme="minorHAnsi" w:cstheme="minorHAnsi"/>
                <w:color w:val="auto"/>
                <w:kern w:val="3"/>
                <w:lang w:eastAsia="zh-CN"/>
              </w:rPr>
              <w:instrText xml:space="preserve"> FILLIN "Besedilo74" </w:instrText>
            </w:r>
            <w:r w:rsidRPr="005B7BFA">
              <w:rPr>
                <w:rFonts w:asciiTheme="minorHAnsi" w:eastAsia="Calibri" w:hAnsiTheme="minorHAnsi" w:cstheme="minorHAnsi"/>
                <w:color w:val="auto"/>
                <w:kern w:val="3"/>
                <w:lang w:eastAsia="zh-CN"/>
              </w:rPr>
              <w:fldChar w:fldCharType="separate"/>
            </w:r>
            <w:r w:rsidRPr="005B7BFA">
              <w:rPr>
                <w:rFonts w:asciiTheme="minorHAnsi" w:eastAsia="Calibri" w:hAnsiTheme="minorHAnsi" w:cstheme="minorHAnsi"/>
                <w:color w:val="auto"/>
                <w:kern w:val="3"/>
                <w:lang w:eastAsia="zh-CN"/>
              </w:rPr>
              <w:t>     </w:t>
            </w:r>
            <w:r w:rsidRPr="005B7BFA">
              <w:rPr>
                <w:rFonts w:asciiTheme="minorHAnsi" w:eastAsia="Calibri" w:hAnsiTheme="minorHAnsi" w:cstheme="minorHAnsi"/>
                <w:color w:val="auto"/>
                <w:kern w:val="3"/>
                <w:lang w:eastAsia="zh-CN"/>
              </w:rPr>
              <w:fldChar w:fldCharType="end"/>
            </w:r>
            <w:bookmarkEnd w:id="182"/>
          </w:p>
        </w:tc>
      </w:tr>
      <w:tr w:rsidR="00833456" w:rsidRPr="005B7BFA" w14:paraId="7AE5DCEF"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F72B86F" w14:textId="77777777" w:rsidR="00833456" w:rsidRPr="005B7BFA" w:rsidRDefault="00833456" w:rsidP="00833456">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3</w:t>
            </w:r>
          </w:p>
        </w:tc>
        <w:bookmarkStart w:id="183"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A3166" w14:textId="77777777" w:rsidR="00833456" w:rsidRPr="005B7BFA" w:rsidRDefault="00833456" w:rsidP="00833456">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fldChar w:fldCharType="begin"/>
            </w:r>
            <w:r w:rsidRPr="005B7BFA">
              <w:rPr>
                <w:rFonts w:asciiTheme="minorHAnsi" w:eastAsia="Calibri" w:hAnsiTheme="minorHAnsi" w:cstheme="minorHAnsi"/>
                <w:color w:val="auto"/>
                <w:kern w:val="3"/>
                <w:lang w:eastAsia="zh-CN"/>
              </w:rPr>
              <w:instrText xml:space="preserve"> FILLIN "Besedilo75" </w:instrText>
            </w:r>
            <w:r w:rsidRPr="005B7BFA">
              <w:rPr>
                <w:rFonts w:asciiTheme="minorHAnsi" w:eastAsia="Calibri" w:hAnsiTheme="minorHAnsi" w:cstheme="minorHAnsi"/>
                <w:color w:val="auto"/>
                <w:kern w:val="3"/>
                <w:lang w:eastAsia="zh-CN"/>
              </w:rPr>
              <w:fldChar w:fldCharType="separate"/>
            </w:r>
            <w:r w:rsidRPr="005B7BFA">
              <w:rPr>
                <w:rFonts w:asciiTheme="minorHAnsi" w:eastAsia="Calibri" w:hAnsiTheme="minorHAnsi" w:cstheme="minorHAnsi"/>
                <w:color w:val="auto"/>
                <w:kern w:val="3"/>
                <w:lang w:eastAsia="zh-CN"/>
              </w:rPr>
              <w:t>     </w:t>
            </w:r>
            <w:r w:rsidRPr="005B7BFA">
              <w:rPr>
                <w:rFonts w:asciiTheme="minorHAnsi" w:eastAsia="Calibri" w:hAnsiTheme="minorHAnsi" w:cstheme="minorHAnsi"/>
                <w:color w:val="auto"/>
                <w:kern w:val="3"/>
                <w:lang w:eastAsia="zh-CN"/>
              </w:rPr>
              <w:fldChar w:fldCharType="end"/>
            </w:r>
            <w:bookmarkEnd w:id="183"/>
          </w:p>
        </w:tc>
      </w:tr>
      <w:tr w:rsidR="00833456" w:rsidRPr="005B7BFA" w14:paraId="136C6FA6"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F59B695" w14:textId="77777777" w:rsidR="00833456" w:rsidRPr="005B7BFA" w:rsidRDefault="00833456" w:rsidP="00833456">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4</w:t>
            </w:r>
          </w:p>
        </w:tc>
        <w:bookmarkStart w:id="184"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BE526A" w14:textId="77777777" w:rsidR="00833456" w:rsidRPr="005B7BFA" w:rsidRDefault="00833456" w:rsidP="00833456">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fldChar w:fldCharType="begin"/>
            </w:r>
            <w:r w:rsidRPr="005B7BFA">
              <w:rPr>
                <w:rFonts w:asciiTheme="minorHAnsi" w:eastAsia="Calibri" w:hAnsiTheme="minorHAnsi" w:cstheme="minorHAnsi"/>
                <w:color w:val="auto"/>
                <w:kern w:val="3"/>
                <w:lang w:eastAsia="zh-CN"/>
              </w:rPr>
              <w:instrText xml:space="preserve"> FILLIN "Besedilo76" </w:instrText>
            </w:r>
            <w:r w:rsidRPr="005B7BFA">
              <w:rPr>
                <w:rFonts w:asciiTheme="minorHAnsi" w:eastAsia="Calibri" w:hAnsiTheme="minorHAnsi" w:cstheme="minorHAnsi"/>
                <w:color w:val="auto"/>
                <w:kern w:val="3"/>
                <w:lang w:eastAsia="zh-CN"/>
              </w:rPr>
              <w:fldChar w:fldCharType="separate"/>
            </w:r>
            <w:r w:rsidRPr="005B7BFA">
              <w:rPr>
                <w:rFonts w:asciiTheme="minorHAnsi" w:eastAsia="Calibri" w:hAnsiTheme="minorHAnsi" w:cstheme="minorHAnsi"/>
                <w:color w:val="auto"/>
                <w:kern w:val="3"/>
                <w:lang w:eastAsia="zh-CN"/>
              </w:rPr>
              <w:t>     </w:t>
            </w:r>
            <w:r w:rsidRPr="005B7BFA">
              <w:rPr>
                <w:rFonts w:asciiTheme="minorHAnsi" w:eastAsia="Calibri" w:hAnsiTheme="minorHAnsi" w:cstheme="minorHAnsi"/>
                <w:color w:val="auto"/>
                <w:kern w:val="3"/>
                <w:lang w:eastAsia="zh-CN"/>
              </w:rPr>
              <w:fldChar w:fldCharType="end"/>
            </w:r>
            <w:bookmarkEnd w:id="184"/>
          </w:p>
        </w:tc>
      </w:tr>
      <w:tr w:rsidR="00833456" w:rsidRPr="005B7BFA" w14:paraId="004975E8"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203DD31" w14:textId="77777777" w:rsidR="00833456" w:rsidRPr="005B7BFA" w:rsidRDefault="00833456" w:rsidP="00833456">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5</w:t>
            </w:r>
          </w:p>
        </w:tc>
        <w:bookmarkStart w:id="185"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4968E2" w14:textId="77777777" w:rsidR="00833456" w:rsidRPr="005B7BFA" w:rsidRDefault="00833456" w:rsidP="00833456">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fldChar w:fldCharType="begin"/>
            </w:r>
            <w:r w:rsidRPr="005B7BFA">
              <w:rPr>
                <w:rFonts w:asciiTheme="minorHAnsi" w:eastAsia="Calibri" w:hAnsiTheme="minorHAnsi" w:cstheme="minorHAnsi"/>
                <w:color w:val="auto"/>
                <w:kern w:val="3"/>
                <w:lang w:eastAsia="zh-CN"/>
              </w:rPr>
              <w:instrText xml:space="preserve"> FILLIN "Besedilo77" </w:instrText>
            </w:r>
            <w:r w:rsidRPr="005B7BFA">
              <w:rPr>
                <w:rFonts w:asciiTheme="minorHAnsi" w:eastAsia="Calibri" w:hAnsiTheme="minorHAnsi" w:cstheme="minorHAnsi"/>
                <w:color w:val="auto"/>
                <w:kern w:val="3"/>
                <w:lang w:eastAsia="zh-CN"/>
              </w:rPr>
              <w:fldChar w:fldCharType="separate"/>
            </w:r>
            <w:r w:rsidRPr="005B7BFA">
              <w:rPr>
                <w:rFonts w:asciiTheme="minorHAnsi" w:eastAsia="Calibri" w:hAnsiTheme="minorHAnsi" w:cstheme="minorHAnsi"/>
                <w:color w:val="auto"/>
                <w:kern w:val="3"/>
                <w:lang w:eastAsia="zh-CN"/>
              </w:rPr>
              <w:t>     </w:t>
            </w:r>
            <w:r w:rsidRPr="005B7BFA">
              <w:rPr>
                <w:rFonts w:asciiTheme="minorHAnsi" w:eastAsia="Calibri" w:hAnsiTheme="minorHAnsi" w:cstheme="minorHAnsi"/>
                <w:color w:val="auto"/>
                <w:kern w:val="3"/>
                <w:lang w:eastAsia="zh-CN"/>
              </w:rPr>
              <w:fldChar w:fldCharType="end"/>
            </w:r>
            <w:bookmarkEnd w:id="185"/>
          </w:p>
        </w:tc>
      </w:tr>
      <w:tr w:rsidR="009360B2" w:rsidRPr="005B7BFA" w14:paraId="49421686"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D3CE38E" w14:textId="77777777" w:rsidR="009360B2" w:rsidRPr="005B7BFA" w:rsidRDefault="009360B2" w:rsidP="00833456">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F280C0" w14:textId="77777777" w:rsidR="009360B2" w:rsidRPr="005B7BFA" w:rsidRDefault="009360B2" w:rsidP="00833456">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tc>
      </w:tr>
      <w:tr w:rsidR="009360B2" w:rsidRPr="005B7BFA" w14:paraId="7B88E903"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766E52E" w14:textId="77777777" w:rsidR="009360B2" w:rsidRPr="005B7BFA" w:rsidRDefault="009360B2" w:rsidP="00833456">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72C8AA" w14:textId="77777777" w:rsidR="009360B2" w:rsidRPr="005B7BFA" w:rsidRDefault="009360B2" w:rsidP="00833456">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tc>
      </w:tr>
      <w:tr w:rsidR="009360B2" w:rsidRPr="005B7BFA" w14:paraId="1D9CBB0C"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E600E53" w14:textId="77777777" w:rsidR="009360B2" w:rsidRPr="005B7BFA" w:rsidRDefault="009360B2" w:rsidP="00833456">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127844" w14:textId="77777777" w:rsidR="009360B2" w:rsidRPr="005B7BFA" w:rsidRDefault="009360B2" w:rsidP="00833456">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tc>
      </w:tr>
      <w:tr w:rsidR="009360B2" w:rsidRPr="005B7BFA" w14:paraId="7C44729E"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0C075E1" w14:textId="77777777" w:rsidR="009360B2" w:rsidRPr="005B7BFA" w:rsidRDefault="009360B2" w:rsidP="00833456">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9</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770D43" w14:textId="77777777" w:rsidR="009360B2" w:rsidRPr="005B7BFA" w:rsidRDefault="009360B2" w:rsidP="00833456">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tc>
      </w:tr>
      <w:tr w:rsidR="009360B2" w:rsidRPr="005B7BFA" w14:paraId="41EE0A12"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8EE08D6" w14:textId="77777777" w:rsidR="009360B2" w:rsidRPr="005B7BFA" w:rsidRDefault="009360B2" w:rsidP="00833456">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10</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5FA3F" w14:textId="77777777" w:rsidR="009360B2" w:rsidRPr="005B7BFA" w:rsidRDefault="009360B2" w:rsidP="00833456">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tc>
      </w:tr>
    </w:tbl>
    <w:p w14:paraId="64051D71" w14:textId="77777777" w:rsidR="00833456" w:rsidRPr="005B7BFA" w:rsidRDefault="00833456" w:rsidP="00833456">
      <w:pPr>
        <w:suppressAutoHyphens/>
        <w:autoSpaceDN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*V primeru, da je teh oseb več, se seznam oseb priloži ločeno za prilogo št. 2.</w:t>
      </w:r>
    </w:p>
    <w:p w14:paraId="33476E24" w14:textId="77777777" w:rsidR="00833456" w:rsidRPr="005B7BFA" w:rsidRDefault="00833456" w:rsidP="00833456">
      <w:pPr>
        <w:suppressAutoHyphens/>
        <w:autoSpaceDN w:val="0"/>
        <w:spacing w:after="0"/>
        <w:ind w:right="6"/>
        <w:jc w:val="both"/>
        <w:textAlignment w:val="baseline"/>
        <w:rPr>
          <w:rFonts w:asciiTheme="minorHAnsi" w:eastAsia="Calibri" w:hAnsiTheme="minorHAnsi" w:cstheme="minorHAnsi"/>
          <w:color w:val="auto"/>
          <w:kern w:val="3"/>
          <w:lang w:eastAsia="zh-CN"/>
        </w:rPr>
      </w:pPr>
    </w:p>
    <w:p w14:paraId="565918BE" w14:textId="77777777" w:rsidR="00833456" w:rsidRPr="005B7BFA" w:rsidRDefault="00833456" w:rsidP="00833456">
      <w:pPr>
        <w:suppressAutoHyphens/>
        <w:autoSpaceDN w:val="0"/>
        <w:spacing w:after="0"/>
        <w:ind w:right="6"/>
        <w:jc w:val="both"/>
        <w:textAlignment w:val="baseline"/>
        <w:rPr>
          <w:rFonts w:asciiTheme="minorHAnsi" w:eastAsia="Calibri" w:hAnsiTheme="minorHAnsi" w:cstheme="minorHAnsi"/>
          <w:color w:val="auto"/>
          <w:kern w:val="3"/>
          <w:lang w:eastAsia="zh-CN"/>
        </w:rPr>
      </w:pPr>
    </w:p>
    <w:p w14:paraId="33171DAC" w14:textId="77777777" w:rsidR="00833456" w:rsidRPr="005B7BFA" w:rsidRDefault="00833456" w:rsidP="00833456">
      <w:pPr>
        <w:suppressAutoHyphens/>
        <w:autoSpaceDN w:val="0"/>
        <w:spacing w:after="0"/>
        <w:ind w:right="6"/>
        <w:jc w:val="center"/>
        <w:textAlignment w:val="baseline"/>
        <w:rPr>
          <w:rFonts w:asciiTheme="minorHAnsi" w:eastAsia="Calibri" w:hAnsiTheme="minorHAnsi" w:cstheme="minorHAnsi"/>
          <w:b/>
          <w:bCs/>
          <w:color w:val="auto"/>
          <w:kern w:val="3"/>
          <w:lang w:eastAsia="zh-CN"/>
        </w:rPr>
      </w:pPr>
    </w:p>
    <w:p w14:paraId="18DA1180" w14:textId="77777777" w:rsidR="00833456" w:rsidRPr="005B7BFA" w:rsidRDefault="00833456" w:rsidP="00833456">
      <w:pPr>
        <w:suppressAutoHyphens/>
        <w:autoSpaceDN w:val="0"/>
        <w:spacing w:after="0"/>
        <w:ind w:right="6"/>
        <w:jc w:val="center"/>
        <w:textAlignment w:val="baseline"/>
        <w:rPr>
          <w:rFonts w:asciiTheme="minorHAnsi" w:eastAsia="Calibri" w:hAnsiTheme="minorHAnsi" w:cstheme="minorHAnsi"/>
          <w:b/>
          <w:bCs/>
          <w:color w:val="auto"/>
          <w:kern w:val="3"/>
          <w:lang w:eastAsia="zh-CN"/>
        </w:rPr>
      </w:pPr>
    </w:p>
    <w:p w14:paraId="00DE0FF4" w14:textId="77777777" w:rsidR="009360B2" w:rsidRPr="005B7BFA" w:rsidRDefault="009360B2">
      <w:pPr>
        <w:rPr>
          <w:rFonts w:asciiTheme="minorHAnsi" w:eastAsia="Calibri" w:hAnsiTheme="minorHAnsi" w:cstheme="minorHAnsi"/>
          <w:b/>
          <w:bCs/>
          <w:color w:val="auto"/>
          <w:kern w:val="3"/>
          <w:lang w:eastAsia="zh-CN"/>
        </w:rPr>
      </w:pPr>
      <w:r w:rsidRPr="005B7BFA">
        <w:rPr>
          <w:rFonts w:asciiTheme="minorHAnsi" w:eastAsia="Calibri" w:hAnsiTheme="minorHAnsi" w:cstheme="minorHAnsi"/>
          <w:b/>
          <w:bCs/>
          <w:color w:val="auto"/>
          <w:kern w:val="3"/>
          <w:lang w:eastAsia="zh-CN"/>
        </w:rPr>
        <w:br w:type="page"/>
      </w:r>
    </w:p>
    <w:p w14:paraId="6216BCCF" w14:textId="77777777" w:rsidR="00127616" w:rsidRPr="005B7BFA" w:rsidRDefault="00127616" w:rsidP="00833456">
      <w:pPr>
        <w:suppressAutoHyphens/>
        <w:autoSpaceDN w:val="0"/>
        <w:spacing w:after="0"/>
        <w:ind w:right="6"/>
        <w:jc w:val="center"/>
        <w:textAlignment w:val="baseline"/>
        <w:rPr>
          <w:rFonts w:asciiTheme="minorHAnsi" w:eastAsia="Calibri" w:hAnsiTheme="minorHAnsi" w:cstheme="minorHAnsi"/>
          <w:b/>
          <w:bCs/>
          <w:color w:val="auto"/>
          <w:kern w:val="3"/>
          <w:lang w:eastAsia="zh-CN"/>
        </w:rPr>
      </w:pPr>
    </w:p>
    <w:p w14:paraId="1D5641BF" w14:textId="77777777" w:rsidR="00833456" w:rsidRPr="005B7BFA" w:rsidRDefault="00833456" w:rsidP="00833456">
      <w:pPr>
        <w:suppressAutoHyphens/>
        <w:autoSpaceDN w:val="0"/>
        <w:spacing w:after="0"/>
        <w:ind w:right="6"/>
        <w:jc w:val="center"/>
        <w:textAlignment w:val="baseline"/>
        <w:rPr>
          <w:rFonts w:asciiTheme="minorHAnsi" w:eastAsia="Calibri" w:hAnsiTheme="minorHAnsi" w:cstheme="minorHAnsi"/>
          <w:b/>
          <w:bCs/>
          <w:color w:val="auto"/>
          <w:kern w:val="3"/>
          <w:lang w:eastAsia="zh-CN"/>
        </w:rPr>
      </w:pPr>
      <w:r w:rsidRPr="005B7BFA">
        <w:rPr>
          <w:rFonts w:asciiTheme="minorHAnsi" w:eastAsia="Calibri" w:hAnsiTheme="minorHAnsi" w:cstheme="minorHAnsi"/>
          <w:b/>
          <w:bCs/>
          <w:color w:val="auto"/>
          <w:kern w:val="3"/>
          <w:lang w:eastAsia="zh-CN"/>
        </w:rPr>
        <w:t>VLOGA PRI PREDMETNEM JAVNEM NAROČILU (ustrezno obkrožite)</w:t>
      </w:r>
    </w:p>
    <w:p w14:paraId="1124F496" w14:textId="77777777" w:rsidR="00833456" w:rsidRPr="005B7BFA" w:rsidRDefault="00833456" w:rsidP="00833456">
      <w:pPr>
        <w:suppressAutoHyphens/>
        <w:autoSpaceDN w:val="0"/>
        <w:spacing w:after="0"/>
        <w:ind w:right="6"/>
        <w:jc w:val="center"/>
        <w:textAlignment w:val="baseline"/>
        <w:rPr>
          <w:rFonts w:asciiTheme="minorHAnsi" w:eastAsia="Calibri" w:hAnsiTheme="minorHAnsi" w:cstheme="minorHAnsi"/>
          <w:b/>
          <w:bCs/>
          <w:color w:val="auto"/>
          <w:kern w:val="3"/>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2359"/>
        <w:gridCol w:w="2289"/>
      </w:tblGrid>
      <w:tr w:rsidR="00F4744F" w:rsidRPr="005B7BFA" w14:paraId="610C5418" w14:textId="77777777" w:rsidTr="00F4744F">
        <w:tc>
          <w:tcPr>
            <w:tcW w:w="2471" w:type="dxa"/>
          </w:tcPr>
          <w:p w14:paraId="51C7DACF" w14:textId="77777777" w:rsidR="00F4744F" w:rsidRPr="005B7BFA" w:rsidRDefault="00F4744F" w:rsidP="00F4744F">
            <w:pPr>
              <w:tabs>
                <w:tab w:val="right" w:pos="2556"/>
                <w:tab w:val="right" w:pos="9017"/>
              </w:tabs>
              <w:spacing w:after="0"/>
              <w:ind w:right="6"/>
              <w:jc w:val="center"/>
              <w:rPr>
                <w:rFonts w:asciiTheme="minorHAnsi" w:eastAsia="Calibri" w:hAnsiTheme="minorHAnsi" w:cstheme="minorHAnsi"/>
                <w:b/>
                <w:bCs/>
                <w:color w:val="000000"/>
              </w:rPr>
            </w:pPr>
          </w:p>
          <w:p w14:paraId="7B221980" w14:textId="77777777" w:rsidR="00F4744F" w:rsidRPr="005B7BFA" w:rsidRDefault="00F4744F" w:rsidP="00F4744F">
            <w:pPr>
              <w:tabs>
                <w:tab w:val="right" w:pos="2556"/>
                <w:tab w:val="right" w:pos="9017"/>
              </w:tabs>
              <w:spacing w:after="0"/>
              <w:ind w:right="6"/>
              <w:jc w:val="center"/>
              <w:rPr>
                <w:rFonts w:asciiTheme="minorHAnsi" w:eastAsia="Calibri" w:hAnsiTheme="minorHAnsi" w:cstheme="minorHAnsi"/>
                <w:b/>
                <w:bCs/>
                <w:color w:val="000000"/>
              </w:rPr>
            </w:pPr>
            <w:r w:rsidRPr="005B7BFA">
              <w:rPr>
                <w:rFonts w:asciiTheme="minorHAnsi" w:eastAsia="Calibri" w:hAnsiTheme="minorHAnsi" w:cstheme="minorHAnsi"/>
                <w:b/>
                <w:bCs/>
                <w:color w:val="000000"/>
              </w:rPr>
              <w:t>Ponudnik</w:t>
            </w:r>
          </w:p>
          <w:p w14:paraId="66394FB0" w14:textId="77777777" w:rsidR="00F4744F" w:rsidRPr="005B7BFA" w:rsidRDefault="00F4744F" w:rsidP="00F4744F">
            <w:pPr>
              <w:tabs>
                <w:tab w:val="right" w:pos="2556"/>
                <w:tab w:val="right" w:pos="9017"/>
              </w:tabs>
              <w:spacing w:after="0"/>
              <w:ind w:right="6"/>
              <w:jc w:val="center"/>
              <w:rPr>
                <w:rFonts w:asciiTheme="minorHAnsi" w:eastAsia="Calibri" w:hAnsiTheme="minorHAnsi" w:cstheme="minorHAnsi"/>
                <w:b/>
                <w:bCs/>
                <w:color w:val="000000"/>
              </w:rPr>
            </w:pPr>
          </w:p>
          <w:p w14:paraId="3FB30D72" w14:textId="77777777" w:rsidR="00F4744F" w:rsidRPr="005B7BFA" w:rsidRDefault="00F4744F" w:rsidP="00F4744F">
            <w:pPr>
              <w:tabs>
                <w:tab w:val="right" w:pos="2556"/>
                <w:tab w:val="right" w:pos="9017"/>
              </w:tabs>
              <w:spacing w:after="0"/>
              <w:ind w:right="6"/>
              <w:jc w:val="center"/>
              <w:rPr>
                <w:rFonts w:asciiTheme="minorHAnsi" w:eastAsia="Calibri" w:hAnsiTheme="minorHAnsi" w:cstheme="minorHAnsi"/>
                <w:b/>
                <w:bCs/>
                <w:color w:val="000000"/>
              </w:rPr>
            </w:pPr>
          </w:p>
          <w:p w14:paraId="5317A794" w14:textId="77777777" w:rsidR="00F4744F" w:rsidRPr="005B7BFA" w:rsidRDefault="00F4744F" w:rsidP="00F4744F">
            <w:pPr>
              <w:tabs>
                <w:tab w:val="right" w:pos="2556"/>
                <w:tab w:val="right" w:pos="9017"/>
              </w:tabs>
              <w:spacing w:after="0"/>
              <w:ind w:right="6"/>
              <w:jc w:val="center"/>
              <w:rPr>
                <w:rFonts w:asciiTheme="minorHAnsi" w:eastAsia="Calibri" w:hAnsiTheme="minorHAnsi" w:cstheme="minorHAnsi"/>
                <w:b/>
                <w:bCs/>
                <w:color w:val="000000"/>
              </w:rPr>
            </w:pPr>
          </w:p>
        </w:tc>
        <w:tc>
          <w:tcPr>
            <w:tcW w:w="1939" w:type="dxa"/>
          </w:tcPr>
          <w:p w14:paraId="4D84B873" w14:textId="77777777" w:rsidR="00F4744F" w:rsidRPr="005B7BFA" w:rsidRDefault="00F4744F" w:rsidP="00F4744F">
            <w:pPr>
              <w:tabs>
                <w:tab w:val="right" w:pos="2556"/>
                <w:tab w:val="right" w:pos="9017"/>
              </w:tabs>
              <w:spacing w:after="0"/>
              <w:ind w:right="6"/>
              <w:jc w:val="center"/>
              <w:rPr>
                <w:rFonts w:asciiTheme="minorHAnsi" w:eastAsia="Calibri" w:hAnsiTheme="minorHAnsi" w:cstheme="minorHAnsi"/>
                <w:b/>
                <w:bCs/>
                <w:color w:val="000000"/>
              </w:rPr>
            </w:pPr>
          </w:p>
          <w:p w14:paraId="77A4EBE4" w14:textId="77777777" w:rsidR="00F4744F" w:rsidRPr="005B7BFA" w:rsidRDefault="00F4744F" w:rsidP="00F4744F">
            <w:pPr>
              <w:tabs>
                <w:tab w:val="right" w:pos="2556"/>
                <w:tab w:val="right" w:pos="9017"/>
              </w:tabs>
              <w:spacing w:after="0"/>
              <w:ind w:right="6"/>
              <w:jc w:val="center"/>
              <w:rPr>
                <w:rFonts w:asciiTheme="minorHAnsi" w:eastAsia="Calibri" w:hAnsiTheme="minorHAnsi" w:cstheme="minorHAnsi"/>
                <w:b/>
                <w:bCs/>
                <w:color w:val="000000"/>
              </w:rPr>
            </w:pPr>
            <w:r w:rsidRPr="005B7BFA">
              <w:rPr>
                <w:rFonts w:asciiTheme="minorHAnsi" w:eastAsia="Calibri" w:hAnsiTheme="minorHAnsi" w:cstheme="minorHAnsi"/>
                <w:b/>
                <w:bCs/>
                <w:color w:val="000000"/>
              </w:rPr>
              <w:t>Partner v skupnem nastopu</w:t>
            </w:r>
          </w:p>
          <w:p w14:paraId="0CFA7B0C" w14:textId="77777777" w:rsidR="00F4744F" w:rsidRPr="005B7BFA" w:rsidRDefault="00F4744F" w:rsidP="00F4744F">
            <w:pPr>
              <w:tabs>
                <w:tab w:val="right" w:pos="2556"/>
                <w:tab w:val="right" w:pos="9017"/>
              </w:tabs>
              <w:spacing w:after="0"/>
              <w:ind w:right="6"/>
              <w:jc w:val="center"/>
              <w:rPr>
                <w:rFonts w:asciiTheme="minorHAnsi" w:eastAsia="Calibri" w:hAnsiTheme="minorHAnsi" w:cstheme="minorHAnsi"/>
                <w:b/>
                <w:bCs/>
                <w:color w:val="000000"/>
              </w:rPr>
            </w:pPr>
          </w:p>
        </w:tc>
        <w:tc>
          <w:tcPr>
            <w:tcW w:w="2360" w:type="dxa"/>
          </w:tcPr>
          <w:p w14:paraId="004F4086" w14:textId="77777777" w:rsidR="00F4744F" w:rsidRPr="005B7BFA" w:rsidRDefault="00F4744F" w:rsidP="00F4744F">
            <w:pPr>
              <w:tabs>
                <w:tab w:val="right" w:pos="2556"/>
                <w:tab w:val="right" w:pos="9017"/>
              </w:tabs>
              <w:spacing w:after="0"/>
              <w:ind w:right="6"/>
              <w:jc w:val="center"/>
              <w:rPr>
                <w:rFonts w:asciiTheme="minorHAnsi" w:eastAsia="Calibri" w:hAnsiTheme="minorHAnsi" w:cstheme="minorHAnsi"/>
                <w:b/>
                <w:bCs/>
                <w:color w:val="000000"/>
              </w:rPr>
            </w:pPr>
          </w:p>
          <w:p w14:paraId="7B6AFAE4" w14:textId="77777777" w:rsidR="00F4744F" w:rsidRPr="005B7BFA" w:rsidRDefault="00F4744F" w:rsidP="00F4744F">
            <w:pPr>
              <w:tabs>
                <w:tab w:val="right" w:pos="2556"/>
                <w:tab w:val="right" w:pos="9017"/>
              </w:tabs>
              <w:spacing w:after="0"/>
              <w:ind w:right="6"/>
              <w:jc w:val="center"/>
              <w:rPr>
                <w:rFonts w:asciiTheme="minorHAnsi" w:eastAsia="Calibri" w:hAnsiTheme="minorHAnsi" w:cstheme="minorHAnsi"/>
                <w:b/>
                <w:bCs/>
                <w:color w:val="000000"/>
              </w:rPr>
            </w:pPr>
            <w:r w:rsidRPr="005B7BFA">
              <w:rPr>
                <w:rFonts w:asciiTheme="minorHAnsi" w:eastAsia="Calibri" w:hAnsiTheme="minorHAnsi" w:cstheme="minorHAnsi"/>
                <w:b/>
                <w:bCs/>
                <w:color w:val="000000"/>
              </w:rPr>
              <w:t>Podizvajalec</w:t>
            </w:r>
          </w:p>
        </w:tc>
        <w:tc>
          <w:tcPr>
            <w:tcW w:w="2290" w:type="dxa"/>
          </w:tcPr>
          <w:p w14:paraId="5227EF18" w14:textId="77777777" w:rsidR="00F4744F" w:rsidRPr="005B7BFA" w:rsidRDefault="00F4744F" w:rsidP="009B46BF">
            <w:pPr>
              <w:tabs>
                <w:tab w:val="right" w:pos="2556"/>
                <w:tab w:val="right" w:pos="9017"/>
              </w:tabs>
              <w:spacing w:after="0"/>
              <w:ind w:right="6"/>
              <w:jc w:val="center"/>
              <w:rPr>
                <w:rFonts w:asciiTheme="minorHAnsi" w:eastAsia="Calibri" w:hAnsiTheme="minorHAnsi" w:cstheme="minorHAnsi"/>
                <w:b/>
                <w:bCs/>
                <w:color w:val="000000"/>
              </w:rPr>
            </w:pPr>
            <w:r w:rsidRPr="005B7BFA">
              <w:rPr>
                <w:rFonts w:asciiTheme="minorHAnsi" w:eastAsia="Calibri" w:hAnsiTheme="minorHAnsi" w:cstheme="minorHAnsi"/>
                <w:b/>
                <w:bCs/>
                <w:color w:val="000000"/>
              </w:rPr>
              <w:t>D</w:t>
            </w:r>
            <w:r w:rsidR="009B46BF" w:rsidRPr="005B7BFA">
              <w:rPr>
                <w:rFonts w:asciiTheme="minorHAnsi" w:eastAsia="Calibri" w:hAnsiTheme="minorHAnsi" w:cstheme="minorHAnsi"/>
                <w:b/>
                <w:bCs/>
                <w:color w:val="000000"/>
              </w:rPr>
              <w:t>r</w:t>
            </w:r>
            <w:r w:rsidRPr="005B7BFA">
              <w:rPr>
                <w:rFonts w:asciiTheme="minorHAnsi" w:eastAsia="Calibri" w:hAnsiTheme="minorHAnsi" w:cstheme="minorHAnsi"/>
                <w:b/>
                <w:bCs/>
                <w:color w:val="000000"/>
              </w:rPr>
              <w:t>ugi subjekt, katerega zmogljivosti bo v skladu z 81. členom ZJN-3 uporabljal ponudnik</w:t>
            </w:r>
          </w:p>
        </w:tc>
      </w:tr>
    </w:tbl>
    <w:p w14:paraId="3102F788" w14:textId="77777777" w:rsidR="00127616" w:rsidRPr="005B7BFA" w:rsidRDefault="00127616" w:rsidP="00833456">
      <w:pPr>
        <w:suppressAutoHyphens/>
        <w:autoSpaceDN w:val="0"/>
        <w:spacing w:after="0"/>
        <w:ind w:right="6"/>
        <w:jc w:val="both"/>
        <w:textAlignment w:val="baseline"/>
        <w:rPr>
          <w:rFonts w:asciiTheme="minorHAnsi" w:eastAsia="Calibri" w:hAnsiTheme="minorHAnsi" w:cstheme="minorHAnsi"/>
          <w:color w:val="auto"/>
          <w:kern w:val="3"/>
          <w:lang w:eastAsia="zh-CN"/>
        </w:rPr>
      </w:pPr>
    </w:p>
    <w:p w14:paraId="59DEFBF0" w14:textId="77777777" w:rsidR="00127616" w:rsidRPr="005B7BFA" w:rsidRDefault="00F4744F" w:rsidP="00833456">
      <w:pPr>
        <w:suppressAutoHyphens/>
        <w:autoSpaceDN w:val="0"/>
        <w:spacing w:after="0"/>
        <w:ind w:right="6"/>
        <w:jc w:val="both"/>
        <w:textAlignment w:val="baseline"/>
        <w:rPr>
          <w:rFonts w:asciiTheme="minorHAnsi" w:eastAsia="Calibri" w:hAnsiTheme="minorHAnsi" w:cstheme="minorHAnsi"/>
          <w:i/>
          <w:color w:val="auto"/>
          <w:kern w:val="3"/>
          <w:u w:val="single"/>
          <w:lang w:eastAsia="zh-CN"/>
        </w:rPr>
      </w:pPr>
      <w:r w:rsidRPr="005B7BFA">
        <w:rPr>
          <w:rFonts w:asciiTheme="minorHAnsi" w:eastAsia="Calibri" w:hAnsiTheme="minorHAnsi" w:cstheme="minorHAnsi"/>
          <w:i/>
          <w:color w:val="auto"/>
          <w:kern w:val="3"/>
          <w:u w:val="single"/>
          <w:lang w:eastAsia="zh-CN"/>
        </w:rPr>
        <w:t>Ponudnik obrazec priloga št. 2 izpolni za ponudnika, vsakega partnerja, vsakega podizvajalca in vsakega drugega subjekta na katerega zmogljivosti se bo skliceval (obrazec se v ustreznem številu izvodov kopira)</w:t>
      </w:r>
    </w:p>
    <w:p w14:paraId="5A7416BA" w14:textId="77777777" w:rsidR="00F4744F" w:rsidRPr="005B7BFA" w:rsidRDefault="00F4744F" w:rsidP="00833456">
      <w:pPr>
        <w:suppressAutoHyphens/>
        <w:autoSpaceDN w:val="0"/>
        <w:spacing w:after="0"/>
        <w:ind w:right="6"/>
        <w:jc w:val="both"/>
        <w:textAlignment w:val="baseline"/>
        <w:rPr>
          <w:rFonts w:asciiTheme="minorHAnsi" w:eastAsia="Calibri" w:hAnsiTheme="minorHAnsi" w:cstheme="minorHAnsi"/>
          <w:color w:val="auto"/>
          <w:kern w:val="3"/>
          <w:lang w:eastAsia="zh-CN"/>
        </w:rPr>
      </w:pPr>
    </w:p>
    <w:p w14:paraId="3298D708" w14:textId="77777777" w:rsidR="00833456" w:rsidRPr="005B7BFA" w:rsidRDefault="00833456" w:rsidP="00833456">
      <w:pPr>
        <w:suppressAutoHyphens/>
        <w:autoSpaceDN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Če ima ponudnik sedež v drugi državi, mora navesti svojega pooblaščenca(-ko) za vročitve, v skladu z določbami Zakona o splošnem upravnem postopku (Uradni list RS, št. 24/06-UPB2, 105/06-ZUS-1, 126/07, 65/08, 8/10 in 82/13; v nadaljevanju: ZUP):</w:t>
      </w:r>
    </w:p>
    <w:p w14:paraId="2C7E123E" w14:textId="77777777" w:rsidR="009360B2" w:rsidRPr="005B7BFA" w:rsidRDefault="009360B2" w:rsidP="00833456">
      <w:pPr>
        <w:suppressAutoHyphens/>
        <w:autoSpaceDN w:val="0"/>
        <w:spacing w:after="0"/>
        <w:ind w:right="6"/>
        <w:jc w:val="both"/>
        <w:textAlignment w:val="baseline"/>
        <w:rPr>
          <w:rFonts w:asciiTheme="minorHAnsi" w:eastAsia="Calibri" w:hAnsiTheme="minorHAnsi" w:cstheme="minorHAnsi"/>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9360B2" w:rsidRPr="005B7BFA" w14:paraId="47905049" w14:textId="77777777" w:rsidTr="00E235F4">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B8EA12C" w14:textId="77777777" w:rsidR="009360B2" w:rsidRPr="005B7BFA" w:rsidRDefault="009360B2" w:rsidP="009360B2">
            <w:pPr>
              <w:suppressAutoHyphens/>
              <w:autoSpaceDN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CA0E38" w14:textId="77777777" w:rsidR="009360B2" w:rsidRPr="005B7BFA" w:rsidRDefault="009360B2" w:rsidP="009360B2">
            <w:pPr>
              <w:suppressAutoHyphens/>
              <w:autoSpaceDN w:val="0"/>
              <w:spacing w:after="0"/>
              <w:ind w:right="6"/>
              <w:jc w:val="both"/>
              <w:textAlignment w:val="baseline"/>
              <w:rPr>
                <w:rFonts w:asciiTheme="minorHAnsi" w:eastAsia="Calibri" w:hAnsiTheme="minorHAnsi" w:cstheme="minorHAnsi"/>
                <w:color w:val="auto"/>
                <w:kern w:val="3"/>
                <w:lang w:eastAsia="zh-CN"/>
              </w:rPr>
            </w:pPr>
          </w:p>
        </w:tc>
      </w:tr>
      <w:tr w:rsidR="009360B2" w:rsidRPr="005B7BFA" w14:paraId="69004DF9" w14:textId="77777777" w:rsidTr="00E235F4">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664E77A" w14:textId="77777777" w:rsidR="009360B2" w:rsidRPr="005B7BFA" w:rsidRDefault="009360B2" w:rsidP="009360B2">
            <w:pPr>
              <w:suppressAutoHyphens/>
              <w:autoSpaceDN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10D676" w14:textId="77777777" w:rsidR="009360B2" w:rsidRPr="005B7BFA" w:rsidRDefault="009360B2" w:rsidP="009360B2">
            <w:pPr>
              <w:suppressAutoHyphens/>
              <w:autoSpaceDN w:val="0"/>
              <w:spacing w:after="0"/>
              <w:ind w:right="6"/>
              <w:jc w:val="both"/>
              <w:textAlignment w:val="baseline"/>
              <w:rPr>
                <w:rFonts w:asciiTheme="minorHAnsi" w:eastAsia="Calibri" w:hAnsiTheme="minorHAnsi" w:cstheme="minorHAnsi"/>
                <w:color w:val="auto"/>
                <w:kern w:val="3"/>
                <w:lang w:eastAsia="zh-CN"/>
              </w:rPr>
            </w:pPr>
          </w:p>
        </w:tc>
      </w:tr>
      <w:tr w:rsidR="009360B2" w:rsidRPr="005B7BFA" w14:paraId="1D8568CE" w14:textId="77777777" w:rsidTr="00E235F4">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BBC32E1" w14:textId="77777777" w:rsidR="009360B2" w:rsidRPr="005B7BFA" w:rsidRDefault="009360B2" w:rsidP="009360B2">
            <w:pPr>
              <w:suppressAutoHyphens/>
              <w:autoSpaceDN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DF8D163" w14:textId="77777777" w:rsidR="009360B2" w:rsidRPr="005B7BFA" w:rsidRDefault="009360B2" w:rsidP="009360B2">
            <w:pPr>
              <w:suppressAutoHyphens/>
              <w:autoSpaceDN w:val="0"/>
              <w:spacing w:after="0"/>
              <w:ind w:right="6"/>
              <w:jc w:val="both"/>
              <w:textAlignment w:val="baseline"/>
              <w:rPr>
                <w:rFonts w:asciiTheme="minorHAnsi" w:eastAsia="Calibri" w:hAnsiTheme="minorHAnsi" w:cstheme="minorHAnsi"/>
                <w:color w:val="auto"/>
                <w:kern w:val="3"/>
                <w:lang w:eastAsia="zh-CN"/>
              </w:rPr>
            </w:pPr>
          </w:p>
        </w:tc>
      </w:tr>
      <w:tr w:rsidR="009360B2" w:rsidRPr="005B7BFA" w14:paraId="4132CEE7" w14:textId="77777777" w:rsidTr="00E235F4">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2127643" w14:textId="77777777" w:rsidR="009360B2" w:rsidRPr="005B7BFA" w:rsidRDefault="009360B2" w:rsidP="009360B2">
            <w:pPr>
              <w:suppressAutoHyphens/>
              <w:autoSpaceDN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94FB07F" w14:textId="77777777" w:rsidR="009360B2" w:rsidRPr="005B7BFA" w:rsidRDefault="009360B2" w:rsidP="009360B2">
            <w:pPr>
              <w:suppressAutoHyphens/>
              <w:autoSpaceDN w:val="0"/>
              <w:spacing w:after="0"/>
              <w:ind w:right="6"/>
              <w:jc w:val="both"/>
              <w:textAlignment w:val="baseline"/>
              <w:rPr>
                <w:rFonts w:asciiTheme="minorHAnsi" w:eastAsia="Calibri" w:hAnsiTheme="minorHAnsi" w:cstheme="minorHAnsi"/>
                <w:color w:val="auto"/>
                <w:kern w:val="3"/>
                <w:lang w:eastAsia="zh-CN"/>
              </w:rPr>
            </w:pPr>
          </w:p>
        </w:tc>
      </w:tr>
      <w:tr w:rsidR="009360B2" w:rsidRPr="005B7BFA" w14:paraId="120BCD2C" w14:textId="77777777" w:rsidTr="00E235F4">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5385ACB" w14:textId="77777777" w:rsidR="009360B2" w:rsidRPr="005B7BFA" w:rsidRDefault="009360B2" w:rsidP="009360B2">
            <w:pPr>
              <w:suppressAutoHyphens/>
              <w:autoSpaceDN w:val="0"/>
              <w:spacing w:after="0"/>
              <w:ind w:right="6"/>
              <w:jc w:val="both"/>
              <w:textAlignment w:val="baseline"/>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E0006A5" w14:textId="77777777" w:rsidR="009360B2" w:rsidRPr="005B7BFA" w:rsidRDefault="009360B2" w:rsidP="009360B2">
            <w:pPr>
              <w:suppressAutoHyphens/>
              <w:autoSpaceDN w:val="0"/>
              <w:spacing w:after="0"/>
              <w:ind w:right="6"/>
              <w:jc w:val="both"/>
              <w:textAlignment w:val="baseline"/>
              <w:rPr>
                <w:rFonts w:asciiTheme="minorHAnsi" w:eastAsia="Calibri" w:hAnsiTheme="minorHAnsi" w:cstheme="minorHAnsi"/>
                <w:color w:val="auto"/>
                <w:kern w:val="3"/>
                <w:lang w:eastAsia="zh-CN"/>
              </w:rPr>
            </w:pPr>
          </w:p>
        </w:tc>
      </w:tr>
    </w:tbl>
    <w:p w14:paraId="69CAD3BE" w14:textId="77777777" w:rsidR="00833456" w:rsidRPr="005B7BFA" w:rsidRDefault="00833456" w:rsidP="00833456">
      <w:pPr>
        <w:suppressAutoHyphens/>
        <w:autoSpaceDN w:val="0"/>
        <w:spacing w:after="0"/>
        <w:ind w:right="6"/>
        <w:jc w:val="both"/>
        <w:textAlignment w:val="baseline"/>
        <w:rPr>
          <w:rFonts w:asciiTheme="minorHAnsi" w:eastAsia="Calibri" w:hAnsiTheme="minorHAnsi" w:cstheme="minorHAnsi"/>
          <w:color w:val="auto"/>
          <w:kern w:val="3"/>
          <w:lang w:eastAsia="zh-CN"/>
        </w:rPr>
      </w:pPr>
    </w:p>
    <w:p w14:paraId="252A1A29" w14:textId="77777777" w:rsidR="00833456" w:rsidRPr="005B7BFA" w:rsidRDefault="00833456" w:rsidP="00833456">
      <w:pPr>
        <w:suppressAutoHyphens/>
        <w:autoSpaceDN w:val="0"/>
        <w:spacing w:after="0"/>
        <w:ind w:right="6"/>
        <w:jc w:val="both"/>
        <w:textAlignment w:val="baseline"/>
        <w:rPr>
          <w:rFonts w:asciiTheme="minorHAnsi" w:eastAsia="Calibri" w:hAnsiTheme="minorHAnsi" w:cstheme="minorHAnsi"/>
          <w:color w:val="auto"/>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833456" w:rsidRPr="005B7BFA" w14:paraId="0D610165" w14:textId="77777777" w:rsidTr="00AA0C2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B3A4D37" w14:textId="77777777" w:rsidR="00833456" w:rsidRPr="005B7BFA" w:rsidRDefault="00833456" w:rsidP="00833456">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KRAJ</w:t>
            </w:r>
          </w:p>
          <w:p w14:paraId="66B12B44" w14:textId="3293C3B3" w:rsidR="00833456" w:rsidRPr="005B7BFA" w:rsidRDefault="006663C5" w:rsidP="00833456">
            <w:pPr>
              <w:suppressAutoHyphens/>
              <w:autoSpaceDN w:val="0"/>
              <w:spacing w:after="0"/>
              <w:ind w:right="6"/>
              <w:jc w:val="center"/>
              <w:textAlignment w:val="baseline"/>
              <w:rPr>
                <w:rFonts w:asciiTheme="minorHAnsi" w:eastAsia="Calibri" w:hAnsiTheme="minorHAnsi" w:cstheme="minorHAnsi"/>
                <w:color w:val="000000"/>
                <w:kern w:val="3"/>
                <w:lang w:eastAsia="zh-CN"/>
              </w:rPr>
            </w:pPr>
            <w:r w:rsidRPr="006663C5">
              <w:rPr>
                <w:rFonts w:asciiTheme="minorHAnsi" w:eastAsia="Calibri" w:hAnsiTheme="minorHAnsi" w:cstheme="minorHAnsi"/>
                <w:noProof/>
                <w:color w:val="000000"/>
                <w:kern w:val="3"/>
                <w:lang w:eastAsia="sl-SI"/>
              </w:rPr>
              <w:drawing>
                <wp:inline distT="0" distB="0" distL="0" distR="0" wp14:anchorId="62EF8BBA" wp14:editId="46800135">
                  <wp:extent cx="2164040" cy="905893"/>
                  <wp:effectExtent l="0" t="0" r="8255" b="8890"/>
                  <wp:docPr id="8" name="Slika 8" descr="C:\Users\starcm\AppData\Local\Microsoft\Windows\INetCache\Content.Outlook\KEDOEDLI\ESRR_KONČ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tarcm\AppData\Local\Microsoft\Windows\INetCache\Content.Outlook\KEDOEDLI\ESRR_KONČNI.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213264" cy="926499"/>
                          </a:xfrm>
                          <a:prstGeom prst="rect">
                            <a:avLst/>
                          </a:prstGeom>
                          <a:noFill/>
                          <a:ln>
                            <a:noFill/>
                          </a:ln>
                        </pic:spPr>
                      </pic:pic>
                    </a:graphicData>
                  </a:graphic>
                </wp:inline>
              </w:drawing>
            </w: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35D5CC4F" w14:textId="77777777" w:rsidR="00833456" w:rsidRPr="005B7BFA" w:rsidRDefault="00833456" w:rsidP="00833456">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60BCF29" w14:textId="77777777" w:rsidR="00833456" w:rsidRPr="005B7BFA" w:rsidRDefault="00833456" w:rsidP="00833456">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GOPODARSKI SUBJEKT</w:t>
            </w:r>
          </w:p>
          <w:p w14:paraId="6E173747" w14:textId="77777777" w:rsidR="00833456" w:rsidRPr="005B7BFA" w:rsidRDefault="00833456" w:rsidP="00833456">
            <w:pPr>
              <w:suppressAutoHyphens/>
              <w:autoSpaceDN w:val="0"/>
              <w:spacing w:after="0"/>
              <w:ind w:right="6"/>
              <w:jc w:val="center"/>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 xml:space="preserve"> ime in priimek zakonitega zastopnika in podpis</w:t>
            </w:r>
          </w:p>
          <w:p w14:paraId="0BB08167" w14:textId="77777777" w:rsidR="00833456" w:rsidRPr="005B7BFA" w:rsidRDefault="00833456" w:rsidP="00833456">
            <w:pPr>
              <w:suppressAutoHyphens/>
              <w:autoSpaceDN w:val="0"/>
              <w:spacing w:after="0"/>
              <w:ind w:right="6"/>
              <w:jc w:val="center"/>
              <w:textAlignment w:val="baseline"/>
              <w:rPr>
                <w:rFonts w:asciiTheme="minorHAnsi" w:eastAsia="Calibri" w:hAnsiTheme="minorHAnsi" w:cstheme="minorHAnsi"/>
                <w:color w:val="000000"/>
                <w:kern w:val="3"/>
                <w:lang w:eastAsia="zh-CN"/>
              </w:rPr>
            </w:pPr>
          </w:p>
        </w:tc>
      </w:tr>
    </w:tbl>
    <w:p w14:paraId="5D7F4346" w14:textId="10082446" w:rsidR="007C2B6C" w:rsidRPr="005B7BFA" w:rsidRDefault="008509A2" w:rsidP="00EA165F">
      <w:pPr>
        <w:pStyle w:val="Slog3"/>
        <w:rPr>
          <w:rStyle w:val="Neenpoudarek"/>
          <w:rFonts w:asciiTheme="minorHAnsi" w:hAnsiTheme="minorHAnsi" w:cstheme="minorHAnsi"/>
          <w:i/>
          <w:sz w:val="23"/>
        </w:rPr>
      </w:pPr>
      <w:bookmarkStart w:id="186" w:name="_Toc510009681"/>
      <w:r w:rsidRPr="005B7BFA">
        <w:rPr>
          <w:rStyle w:val="Neenpoudarek"/>
          <w:rFonts w:asciiTheme="minorHAnsi" w:hAnsiTheme="minorHAnsi" w:cstheme="minorHAnsi"/>
          <w:i/>
          <w:sz w:val="23"/>
        </w:rPr>
        <w:t>PRILOGA</w:t>
      </w:r>
      <w:r w:rsidR="00261F88" w:rsidRPr="005B7BFA">
        <w:rPr>
          <w:rStyle w:val="Neenpoudarek"/>
          <w:rFonts w:asciiTheme="minorHAnsi" w:hAnsiTheme="minorHAnsi" w:cstheme="minorHAnsi"/>
          <w:i/>
          <w:sz w:val="23"/>
        </w:rPr>
        <w:t xml:space="preserve"> </w:t>
      </w:r>
      <w:r w:rsidR="007C2B6C" w:rsidRPr="005B7BFA">
        <w:rPr>
          <w:rStyle w:val="Neenpoudarek"/>
          <w:rFonts w:asciiTheme="minorHAnsi" w:hAnsiTheme="minorHAnsi" w:cstheme="minorHAnsi"/>
          <w:i/>
          <w:sz w:val="23"/>
        </w:rPr>
        <w:t xml:space="preserve">št. </w:t>
      </w:r>
      <w:bookmarkEnd w:id="170"/>
      <w:r w:rsidR="00833456" w:rsidRPr="005B7BFA">
        <w:rPr>
          <w:rStyle w:val="Neenpoudarek"/>
          <w:rFonts w:asciiTheme="minorHAnsi" w:hAnsiTheme="minorHAnsi" w:cstheme="minorHAnsi"/>
          <w:i/>
          <w:sz w:val="23"/>
        </w:rPr>
        <w:t>3</w:t>
      </w:r>
      <w:r w:rsidR="00926B1A" w:rsidRPr="005B7BFA">
        <w:rPr>
          <w:rStyle w:val="Neenpoudarek"/>
          <w:rFonts w:asciiTheme="minorHAnsi" w:hAnsiTheme="minorHAnsi" w:cstheme="minorHAnsi"/>
          <w:i/>
          <w:sz w:val="23"/>
        </w:rPr>
        <w:t xml:space="preserve"> </w:t>
      </w:r>
      <w:r w:rsidR="002F4E6C" w:rsidRPr="005B7BFA">
        <w:rPr>
          <w:rStyle w:val="Neenpoudarek"/>
          <w:rFonts w:asciiTheme="minorHAnsi" w:hAnsiTheme="minorHAnsi" w:cstheme="minorHAnsi"/>
          <w:i/>
          <w:sz w:val="23"/>
        </w:rPr>
        <w:t>A</w:t>
      </w:r>
      <w:bookmarkEnd w:id="186"/>
    </w:p>
    <w:p w14:paraId="7644CE7C" w14:textId="1A4E2DEA" w:rsidR="007C2B6C" w:rsidRPr="005B7BFA" w:rsidRDefault="007C2B6C" w:rsidP="00C846EC">
      <w:pPr>
        <w:pStyle w:val="Intenzivencitat"/>
      </w:pPr>
      <w:bookmarkStart w:id="187" w:name="_Toc451354711"/>
      <w:bookmarkStart w:id="188" w:name="_Toc510009682"/>
      <w:r w:rsidRPr="005B7BFA">
        <w:t xml:space="preserve">IZJAVA </w:t>
      </w:r>
      <w:bookmarkEnd w:id="187"/>
      <w:r w:rsidR="002F4E6C" w:rsidRPr="005B7BFA">
        <w:t>PONUDNIKA O NASTOPANJU S PODIZVAJALCI</w:t>
      </w:r>
      <w:bookmarkEnd w:id="188"/>
    </w:p>
    <w:p w14:paraId="48B26721" w14:textId="77777777" w:rsidR="003F7360" w:rsidRPr="005B7BFA" w:rsidRDefault="003F7360" w:rsidP="003F7360">
      <w:pPr>
        <w:spacing w:after="0"/>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Točen naziv in naslov ponudnika: _______________________________________________________________________</w:t>
      </w:r>
      <w:r w:rsidRPr="005B7BFA">
        <w:rPr>
          <w:rFonts w:asciiTheme="minorHAnsi" w:hAnsiTheme="minorHAnsi" w:cstheme="minorHAnsi"/>
          <w:sz w:val="21"/>
          <w:szCs w:val="21"/>
          <w:lang w:eastAsia="zh-CN"/>
        </w:rPr>
        <w:tab/>
      </w:r>
      <w:r w:rsidRPr="005B7BFA">
        <w:rPr>
          <w:rFonts w:asciiTheme="minorHAnsi" w:hAnsiTheme="minorHAnsi" w:cstheme="minorHAnsi"/>
          <w:sz w:val="21"/>
          <w:szCs w:val="21"/>
          <w:lang w:eastAsia="zh-CN"/>
        </w:rPr>
        <w:tab/>
      </w:r>
    </w:p>
    <w:p w14:paraId="7F2B2F08" w14:textId="77777777" w:rsidR="003F7360" w:rsidRPr="005B7BFA" w:rsidRDefault="003F7360" w:rsidP="003F7360">
      <w:pPr>
        <w:spacing w:after="0"/>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____________________________________________________________________________________________________________________</w:t>
      </w:r>
    </w:p>
    <w:p w14:paraId="36B84223" w14:textId="77777777" w:rsidR="003F7360" w:rsidRPr="005B7BFA" w:rsidRDefault="003F7360" w:rsidP="003F7360">
      <w:pPr>
        <w:pStyle w:val="Odstavekseznama"/>
        <w:spacing w:after="0"/>
        <w:ind w:hanging="360"/>
        <w:jc w:val="both"/>
        <w:rPr>
          <w:rFonts w:asciiTheme="minorHAnsi" w:hAnsiTheme="minorHAnsi" w:cstheme="minorHAnsi"/>
          <w:sz w:val="21"/>
          <w:szCs w:val="21"/>
          <w:lang w:eastAsia="zh-CN"/>
        </w:rPr>
      </w:pPr>
    </w:p>
    <w:p w14:paraId="55CE18D9" w14:textId="2AA2A156" w:rsidR="003F7360" w:rsidRPr="005B7BFA" w:rsidRDefault="003F7360" w:rsidP="009B46BF">
      <w:pPr>
        <w:spacing w:after="0"/>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 xml:space="preserve">Izjavljamo, da  v  postopku oddaje javnega naročila: </w:t>
      </w:r>
      <w:sdt>
        <w:sdtPr>
          <w:rPr>
            <w:rFonts w:asciiTheme="minorHAnsi" w:hAnsiTheme="minorHAnsi" w:cstheme="minorHAnsi"/>
            <w:b/>
            <w:sz w:val="21"/>
            <w:szCs w:val="21"/>
            <w:lang w:eastAsia="zh-CN"/>
          </w:rPr>
          <w:alias w:val="Naslov"/>
          <w:tag w:val=""/>
          <w:id w:val="-982621719"/>
          <w:placeholder>
            <w:docPart w:val="12EF9E4CEAA14CF5B0A85C9B1A25D0F2"/>
          </w:placeholder>
          <w:dataBinding w:prefixMappings="xmlns:ns0='http://purl.org/dc/elements/1.1/' xmlns:ns1='http://schemas.openxmlformats.org/package/2006/metadata/core-properties' " w:xpath="/ns1:coreProperties[1]/ns0:title[1]" w:storeItemID="{6C3C8BC8-F283-45AE-878A-BAB7291924A1}"/>
          <w:text/>
        </w:sdtPr>
        <w:sdtContent>
          <w:r w:rsidR="00172395">
            <w:rPr>
              <w:rFonts w:asciiTheme="minorHAnsi" w:hAnsiTheme="minorHAnsi" w:cstheme="minorHAnsi"/>
              <w:b/>
              <w:sz w:val="21"/>
              <w:szCs w:val="21"/>
              <w:lang w:eastAsia="zh-CN"/>
            </w:rPr>
            <w:t>Izdelava projektne dokumentacije za ureditev kolesarskega omrežja v Mestni občini Kranj</w:t>
          </w:r>
        </w:sdtContent>
      </w:sdt>
      <w:r w:rsidRPr="005B7BFA">
        <w:rPr>
          <w:rFonts w:asciiTheme="minorHAnsi" w:hAnsiTheme="minorHAnsi" w:cstheme="minorHAnsi"/>
          <w:sz w:val="21"/>
          <w:szCs w:val="21"/>
          <w:lang w:eastAsia="zh-CN"/>
        </w:rPr>
        <w:t>, nastopamo s sledečimi podizvajalci:</w:t>
      </w:r>
    </w:p>
    <w:p w14:paraId="5E9C1865" w14:textId="561481D8" w:rsidR="003F7360" w:rsidRPr="005B7BFA" w:rsidRDefault="003F7360" w:rsidP="008C0E69">
      <w:pPr>
        <w:spacing w:after="0"/>
        <w:jc w:val="both"/>
        <w:rPr>
          <w:rFonts w:asciiTheme="minorHAnsi" w:hAnsiTheme="minorHAnsi" w:cstheme="minorHAnsi"/>
          <w:sz w:val="21"/>
          <w:szCs w:val="21"/>
          <w:lang w:eastAsia="zh-CN"/>
        </w:rPr>
      </w:pPr>
    </w:p>
    <w:tbl>
      <w:tblPr>
        <w:tblStyle w:val="Tabelamrea"/>
        <w:tblW w:w="9067" w:type="dxa"/>
        <w:tblLayout w:type="fixed"/>
        <w:tblLook w:val="04A0" w:firstRow="1" w:lastRow="0" w:firstColumn="1" w:lastColumn="0" w:noHBand="0" w:noVBand="1"/>
      </w:tblPr>
      <w:tblGrid>
        <w:gridCol w:w="531"/>
        <w:gridCol w:w="2185"/>
        <w:gridCol w:w="2666"/>
        <w:gridCol w:w="1417"/>
        <w:gridCol w:w="2268"/>
      </w:tblGrid>
      <w:tr w:rsidR="00993A1C" w:rsidRPr="005B7BFA" w14:paraId="276A51B0" w14:textId="77777777" w:rsidTr="00C25CED">
        <w:tc>
          <w:tcPr>
            <w:tcW w:w="531" w:type="dxa"/>
          </w:tcPr>
          <w:p w14:paraId="0FB49CA9" w14:textId="1FD7CE4F" w:rsidR="00993A1C" w:rsidRPr="005B7BFA" w:rsidRDefault="00993A1C" w:rsidP="008C0E69">
            <w:pPr>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Št.</w:t>
            </w:r>
          </w:p>
        </w:tc>
        <w:tc>
          <w:tcPr>
            <w:tcW w:w="2185" w:type="dxa"/>
          </w:tcPr>
          <w:p w14:paraId="1EEAAC47" w14:textId="3A0BDC42" w:rsidR="00993A1C" w:rsidRPr="005B7BFA" w:rsidRDefault="00993A1C" w:rsidP="008C0E69">
            <w:pPr>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Podizvajalec</w:t>
            </w:r>
          </w:p>
        </w:tc>
        <w:tc>
          <w:tcPr>
            <w:tcW w:w="2666" w:type="dxa"/>
          </w:tcPr>
          <w:p w14:paraId="2BDFF211" w14:textId="09FBCD7A" w:rsidR="00993A1C" w:rsidRPr="005B7BFA" w:rsidRDefault="00993A1C" w:rsidP="0006366A">
            <w:pPr>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Vrsta del, ki jih bo izvajal podizvajalec</w:t>
            </w:r>
          </w:p>
        </w:tc>
        <w:tc>
          <w:tcPr>
            <w:tcW w:w="1417" w:type="dxa"/>
          </w:tcPr>
          <w:p w14:paraId="0C12601E" w14:textId="59551D40" w:rsidR="00993A1C" w:rsidRPr="005B7BFA" w:rsidRDefault="00993A1C" w:rsidP="008C0E69">
            <w:pPr>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Delež del, ki jih bo izvedel podizvajalec (v %)*</w:t>
            </w:r>
          </w:p>
        </w:tc>
        <w:tc>
          <w:tcPr>
            <w:tcW w:w="2268" w:type="dxa"/>
          </w:tcPr>
          <w:p w14:paraId="53A8044D" w14:textId="77777777" w:rsidR="00993A1C" w:rsidRPr="005B7BFA" w:rsidRDefault="00993A1C" w:rsidP="008C0E69">
            <w:pPr>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Podizvajalec zahteva neposredna plačila</w:t>
            </w:r>
          </w:p>
          <w:p w14:paraId="37FE0749" w14:textId="27D344BD" w:rsidR="00993A1C" w:rsidRPr="005B7BFA" w:rsidRDefault="00993A1C" w:rsidP="008C0E69">
            <w:pPr>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(DA/NE)</w:t>
            </w:r>
          </w:p>
        </w:tc>
      </w:tr>
      <w:tr w:rsidR="00993A1C" w:rsidRPr="005B7BFA" w14:paraId="720078B8" w14:textId="77777777" w:rsidTr="00C25CED">
        <w:trPr>
          <w:trHeight w:val="850"/>
        </w:trPr>
        <w:tc>
          <w:tcPr>
            <w:tcW w:w="531" w:type="dxa"/>
          </w:tcPr>
          <w:p w14:paraId="34CCA26F" w14:textId="77BED252" w:rsidR="00993A1C" w:rsidRPr="005B7BFA" w:rsidRDefault="00993A1C" w:rsidP="008C0E69">
            <w:pPr>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1.</w:t>
            </w:r>
          </w:p>
        </w:tc>
        <w:tc>
          <w:tcPr>
            <w:tcW w:w="2185" w:type="dxa"/>
          </w:tcPr>
          <w:p w14:paraId="29803978" w14:textId="77777777" w:rsidR="00993A1C" w:rsidRPr="005B7BFA" w:rsidRDefault="00993A1C" w:rsidP="008C0E69">
            <w:pPr>
              <w:jc w:val="both"/>
              <w:rPr>
                <w:rFonts w:asciiTheme="minorHAnsi" w:hAnsiTheme="minorHAnsi" w:cstheme="minorHAnsi"/>
                <w:sz w:val="21"/>
                <w:szCs w:val="21"/>
                <w:lang w:eastAsia="zh-CN"/>
              </w:rPr>
            </w:pPr>
          </w:p>
        </w:tc>
        <w:tc>
          <w:tcPr>
            <w:tcW w:w="2666" w:type="dxa"/>
          </w:tcPr>
          <w:p w14:paraId="37296C76" w14:textId="77777777" w:rsidR="00993A1C" w:rsidRPr="005B7BFA" w:rsidRDefault="00993A1C" w:rsidP="008C0E69">
            <w:pPr>
              <w:jc w:val="both"/>
              <w:rPr>
                <w:rFonts w:asciiTheme="minorHAnsi" w:hAnsiTheme="minorHAnsi" w:cstheme="minorHAnsi"/>
                <w:sz w:val="21"/>
                <w:szCs w:val="21"/>
                <w:lang w:eastAsia="zh-CN"/>
              </w:rPr>
            </w:pPr>
          </w:p>
        </w:tc>
        <w:tc>
          <w:tcPr>
            <w:tcW w:w="1417" w:type="dxa"/>
          </w:tcPr>
          <w:p w14:paraId="7671BCC2" w14:textId="77777777" w:rsidR="00993A1C" w:rsidRPr="005B7BFA" w:rsidRDefault="00993A1C" w:rsidP="008C0E69">
            <w:pPr>
              <w:jc w:val="both"/>
              <w:rPr>
                <w:rFonts w:asciiTheme="minorHAnsi" w:hAnsiTheme="minorHAnsi" w:cstheme="minorHAnsi"/>
                <w:sz w:val="21"/>
                <w:szCs w:val="21"/>
                <w:lang w:eastAsia="zh-CN"/>
              </w:rPr>
            </w:pPr>
          </w:p>
        </w:tc>
        <w:tc>
          <w:tcPr>
            <w:tcW w:w="2268" w:type="dxa"/>
          </w:tcPr>
          <w:p w14:paraId="046356AA" w14:textId="77777777" w:rsidR="00993A1C" w:rsidRPr="005B7BFA" w:rsidRDefault="00993A1C" w:rsidP="008C0E69">
            <w:pPr>
              <w:jc w:val="both"/>
              <w:rPr>
                <w:rFonts w:asciiTheme="minorHAnsi" w:hAnsiTheme="minorHAnsi" w:cstheme="minorHAnsi"/>
                <w:sz w:val="21"/>
                <w:szCs w:val="21"/>
                <w:lang w:eastAsia="zh-CN"/>
              </w:rPr>
            </w:pPr>
          </w:p>
        </w:tc>
      </w:tr>
      <w:tr w:rsidR="00993A1C" w:rsidRPr="005B7BFA" w14:paraId="280E3483" w14:textId="77777777" w:rsidTr="00C25CED">
        <w:trPr>
          <w:trHeight w:val="850"/>
        </w:trPr>
        <w:tc>
          <w:tcPr>
            <w:tcW w:w="531" w:type="dxa"/>
          </w:tcPr>
          <w:p w14:paraId="4A565830" w14:textId="7E41EE2F" w:rsidR="00993A1C" w:rsidRPr="005B7BFA" w:rsidRDefault="00993A1C" w:rsidP="008C0E69">
            <w:pPr>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2.</w:t>
            </w:r>
          </w:p>
        </w:tc>
        <w:tc>
          <w:tcPr>
            <w:tcW w:w="2185" w:type="dxa"/>
          </w:tcPr>
          <w:p w14:paraId="6D8205B6" w14:textId="77777777" w:rsidR="00993A1C" w:rsidRPr="005B7BFA" w:rsidRDefault="00993A1C" w:rsidP="008C0E69">
            <w:pPr>
              <w:jc w:val="both"/>
              <w:rPr>
                <w:rFonts w:asciiTheme="minorHAnsi" w:hAnsiTheme="minorHAnsi" w:cstheme="minorHAnsi"/>
                <w:sz w:val="21"/>
                <w:szCs w:val="21"/>
                <w:lang w:eastAsia="zh-CN"/>
              </w:rPr>
            </w:pPr>
          </w:p>
        </w:tc>
        <w:tc>
          <w:tcPr>
            <w:tcW w:w="2666" w:type="dxa"/>
          </w:tcPr>
          <w:p w14:paraId="3021F83A" w14:textId="77777777" w:rsidR="00993A1C" w:rsidRPr="005B7BFA" w:rsidRDefault="00993A1C" w:rsidP="008C0E69">
            <w:pPr>
              <w:jc w:val="both"/>
              <w:rPr>
                <w:rFonts w:asciiTheme="minorHAnsi" w:hAnsiTheme="minorHAnsi" w:cstheme="minorHAnsi"/>
                <w:sz w:val="21"/>
                <w:szCs w:val="21"/>
                <w:lang w:eastAsia="zh-CN"/>
              </w:rPr>
            </w:pPr>
          </w:p>
        </w:tc>
        <w:tc>
          <w:tcPr>
            <w:tcW w:w="1417" w:type="dxa"/>
          </w:tcPr>
          <w:p w14:paraId="07D8BDA3" w14:textId="77777777" w:rsidR="00993A1C" w:rsidRPr="005B7BFA" w:rsidRDefault="00993A1C" w:rsidP="008C0E69">
            <w:pPr>
              <w:jc w:val="both"/>
              <w:rPr>
                <w:rFonts w:asciiTheme="minorHAnsi" w:hAnsiTheme="minorHAnsi" w:cstheme="minorHAnsi"/>
                <w:sz w:val="21"/>
                <w:szCs w:val="21"/>
                <w:lang w:eastAsia="zh-CN"/>
              </w:rPr>
            </w:pPr>
          </w:p>
        </w:tc>
        <w:tc>
          <w:tcPr>
            <w:tcW w:w="2268" w:type="dxa"/>
          </w:tcPr>
          <w:p w14:paraId="20EFBC0E" w14:textId="77777777" w:rsidR="00993A1C" w:rsidRPr="005B7BFA" w:rsidRDefault="00993A1C" w:rsidP="008C0E69">
            <w:pPr>
              <w:jc w:val="both"/>
              <w:rPr>
                <w:rFonts w:asciiTheme="minorHAnsi" w:hAnsiTheme="minorHAnsi" w:cstheme="minorHAnsi"/>
                <w:sz w:val="21"/>
                <w:szCs w:val="21"/>
                <w:lang w:eastAsia="zh-CN"/>
              </w:rPr>
            </w:pPr>
          </w:p>
        </w:tc>
      </w:tr>
      <w:tr w:rsidR="00993A1C" w:rsidRPr="005B7BFA" w14:paraId="4EE786E9" w14:textId="77777777" w:rsidTr="00C25CED">
        <w:trPr>
          <w:trHeight w:val="850"/>
        </w:trPr>
        <w:tc>
          <w:tcPr>
            <w:tcW w:w="531" w:type="dxa"/>
          </w:tcPr>
          <w:p w14:paraId="48BF52B6" w14:textId="60B4A4C1" w:rsidR="00993A1C" w:rsidRPr="005B7BFA" w:rsidRDefault="00993A1C" w:rsidP="008C0E69">
            <w:pPr>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3.</w:t>
            </w:r>
          </w:p>
        </w:tc>
        <w:tc>
          <w:tcPr>
            <w:tcW w:w="2185" w:type="dxa"/>
          </w:tcPr>
          <w:p w14:paraId="6ED4F45E" w14:textId="77777777" w:rsidR="00993A1C" w:rsidRPr="005B7BFA" w:rsidRDefault="00993A1C" w:rsidP="008C0E69">
            <w:pPr>
              <w:jc w:val="both"/>
              <w:rPr>
                <w:rFonts w:asciiTheme="minorHAnsi" w:hAnsiTheme="minorHAnsi" w:cstheme="minorHAnsi"/>
                <w:sz w:val="21"/>
                <w:szCs w:val="21"/>
                <w:lang w:eastAsia="zh-CN"/>
              </w:rPr>
            </w:pPr>
          </w:p>
        </w:tc>
        <w:tc>
          <w:tcPr>
            <w:tcW w:w="2666" w:type="dxa"/>
          </w:tcPr>
          <w:p w14:paraId="7AAFBBB2" w14:textId="77777777" w:rsidR="00993A1C" w:rsidRPr="005B7BFA" w:rsidRDefault="00993A1C" w:rsidP="008C0E69">
            <w:pPr>
              <w:jc w:val="both"/>
              <w:rPr>
                <w:rFonts w:asciiTheme="minorHAnsi" w:hAnsiTheme="minorHAnsi" w:cstheme="minorHAnsi"/>
                <w:sz w:val="21"/>
                <w:szCs w:val="21"/>
                <w:lang w:eastAsia="zh-CN"/>
              </w:rPr>
            </w:pPr>
          </w:p>
        </w:tc>
        <w:tc>
          <w:tcPr>
            <w:tcW w:w="1417" w:type="dxa"/>
          </w:tcPr>
          <w:p w14:paraId="727EA183" w14:textId="77777777" w:rsidR="00993A1C" w:rsidRPr="005B7BFA" w:rsidRDefault="00993A1C" w:rsidP="008C0E69">
            <w:pPr>
              <w:jc w:val="both"/>
              <w:rPr>
                <w:rFonts w:asciiTheme="minorHAnsi" w:hAnsiTheme="minorHAnsi" w:cstheme="minorHAnsi"/>
                <w:sz w:val="21"/>
                <w:szCs w:val="21"/>
                <w:lang w:eastAsia="zh-CN"/>
              </w:rPr>
            </w:pPr>
          </w:p>
        </w:tc>
        <w:tc>
          <w:tcPr>
            <w:tcW w:w="2268" w:type="dxa"/>
          </w:tcPr>
          <w:p w14:paraId="7F071CC4" w14:textId="77777777" w:rsidR="00993A1C" w:rsidRPr="005B7BFA" w:rsidRDefault="00993A1C" w:rsidP="008C0E69">
            <w:pPr>
              <w:jc w:val="both"/>
              <w:rPr>
                <w:rFonts w:asciiTheme="minorHAnsi" w:hAnsiTheme="minorHAnsi" w:cstheme="minorHAnsi"/>
                <w:sz w:val="21"/>
                <w:szCs w:val="21"/>
                <w:lang w:eastAsia="zh-CN"/>
              </w:rPr>
            </w:pPr>
          </w:p>
        </w:tc>
      </w:tr>
      <w:tr w:rsidR="00993A1C" w:rsidRPr="005B7BFA" w14:paraId="0937A5E5" w14:textId="77777777" w:rsidTr="00C25CED">
        <w:trPr>
          <w:trHeight w:val="850"/>
        </w:trPr>
        <w:tc>
          <w:tcPr>
            <w:tcW w:w="531" w:type="dxa"/>
          </w:tcPr>
          <w:p w14:paraId="60B6077E" w14:textId="1E91D009" w:rsidR="00993A1C" w:rsidRPr="005B7BFA" w:rsidRDefault="00993A1C" w:rsidP="008C0E69">
            <w:pPr>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4.</w:t>
            </w:r>
          </w:p>
        </w:tc>
        <w:tc>
          <w:tcPr>
            <w:tcW w:w="2185" w:type="dxa"/>
          </w:tcPr>
          <w:p w14:paraId="424A50A7" w14:textId="77777777" w:rsidR="00993A1C" w:rsidRPr="005B7BFA" w:rsidRDefault="00993A1C" w:rsidP="008C0E69">
            <w:pPr>
              <w:jc w:val="both"/>
              <w:rPr>
                <w:rFonts w:asciiTheme="minorHAnsi" w:hAnsiTheme="minorHAnsi" w:cstheme="minorHAnsi"/>
                <w:sz w:val="21"/>
                <w:szCs w:val="21"/>
                <w:lang w:eastAsia="zh-CN"/>
              </w:rPr>
            </w:pPr>
          </w:p>
        </w:tc>
        <w:tc>
          <w:tcPr>
            <w:tcW w:w="2666" w:type="dxa"/>
          </w:tcPr>
          <w:p w14:paraId="3804F561" w14:textId="77777777" w:rsidR="00993A1C" w:rsidRPr="005B7BFA" w:rsidRDefault="00993A1C" w:rsidP="008C0E69">
            <w:pPr>
              <w:jc w:val="both"/>
              <w:rPr>
                <w:rFonts w:asciiTheme="minorHAnsi" w:hAnsiTheme="minorHAnsi" w:cstheme="minorHAnsi"/>
                <w:sz w:val="21"/>
                <w:szCs w:val="21"/>
                <w:lang w:eastAsia="zh-CN"/>
              </w:rPr>
            </w:pPr>
          </w:p>
        </w:tc>
        <w:tc>
          <w:tcPr>
            <w:tcW w:w="1417" w:type="dxa"/>
          </w:tcPr>
          <w:p w14:paraId="72243FD6" w14:textId="77777777" w:rsidR="00993A1C" w:rsidRPr="005B7BFA" w:rsidRDefault="00993A1C" w:rsidP="008C0E69">
            <w:pPr>
              <w:jc w:val="both"/>
              <w:rPr>
                <w:rFonts w:asciiTheme="minorHAnsi" w:hAnsiTheme="minorHAnsi" w:cstheme="minorHAnsi"/>
                <w:sz w:val="21"/>
                <w:szCs w:val="21"/>
                <w:lang w:eastAsia="zh-CN"/>
              </w:rPr>
            </w:pPr>
          </w:p>
        </w:tc>
        <w:tc>
          <w:tcPr>
            <w:tcW w:w="2268" w:type="dxa"/>
          </w:tcPr>
          <w:p w14:paraId="73B1DB51" w14:textId="77777777" w:rsidR="00993A1C" w:rsidRPr="005B7BFA" w:rsidRDefault="00993A1C" w:rsidP="008C0E69">
            <w:pPr>
              <w:jc w:val="both"/>
              <w:rPr>
                <w:rFonts w:asciiTheme="minorHAnsi" w:hAnsiTheme="minorHAnsi" w:cstheme="minorHAnsi"/>
                <w:sz w:val="21"/>
                <w:szCs w:val="21"/>
                <w:lang w:eastAsia="zh-CN"/>
              </w:rPr>
            </w:pPr>
          </w:p>
        </w:tc>
      </w:tr>
      <w:tr w:rsidR="00993A1C" w:rsidRPr="005B7BFA" w14:paraId="23DC5DC2" w14:textId="77777777" w:rsidTr="00C25CED">
        <w:trPr>
          <w:trHeight w:val="850"/>
        </w:trPr>
        <w:tc>
          <w:tcPr>
            <w:tcW w:w="531" w:type="dxa"/>
          </w:tcPr>
          <w:p w14:paraId="55FB8BF0" w14:textId="4DA3F50B" w:rsidR="00993A1C" w:rsidRPr="005B7BFA" w:rsidRDefault="00993A1C" w:rsidP="008C0E69">
            <w:pPr>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5.</w:t>
            </w:r>
          </w:p>
        </w:tc>
        <w:tc>
          <w:tcPr>
            <w:tcW w:w="2185" w:type="dxa"/>
          </w:tcPr>
          <w:p w14:paraId="2E3457D2" w14:textId="77777777" w:rsidR="00993A1C" w:rsidRPr="005B7BFA" w:rsidRDefault="00993A1C" w:rsidP="008C0E69">
            <w:pPr>
              <w:jc w:val="both"/>
              <w:rPr>
                <w:rFonts w:asciiTheme="minorHAnsi" w:hAnsiTheme="minorHAnsi" w:cstheme="minorHAnsi"/>
                <w:sz w:val="21"/>
                <w:szCs w:val="21"/>
                <w:lang w:eastAsia="zh-CN"/>
              </w:rPr>
            </w:pPr>
          </w:p>
        </w:tc>
        <w:tc>
          <w:tcPr>
            <w:tcW w:w="2666" w:type="dxa"/>
          </w:tcPr>
          <w:p w14:paraId="2919E0C4" w14:textId="77777777" w:rsidR="00993A1C" w:rsidRPr="005B7BFA" w:rsidRDefault="00993A1C" w:rsidP="008C0E69">
            <w:pPr>
              <w:jc w:val="both"/>
              <w:rPr>
                <w:rFonts w:asciiTheme="minorHAnsi" w:hAnsiTheme="minorHAnsi" w:cstheme="minorHAnsi"/>
                <w:sz w:val="21"/>
                <w:szCs w:val="21"/>
                <w:lang w:eastAsia="zh-CN"/>
              </w:rPr>
            </w:pPr>
          </w:p>
        </w:tc>
        <w:tc>
          <w:tcPr>
            <w:tcW w:w="1417" w:type="dxa"/>
          </w:tcPr>
          <w:p w14:paraId="3C7DD8D3" w14:textId="77777777" w:rsidR="00993A1C" w:rsidRPr="005B7BFA" w:rsidRDefault="00993A1C" w:rsidP="008C0E69">
            <w:pPr>
              <w:jc w:val="both"/>
              <w:rPr>
                <w:rFonts w:asciiTheme="minorHAnsi" w:hAnsiTheme="minorHAnsi" w:cstheme="minorHAnsi"/>
                <w:sz w:val="21"/>
                <w:szCs w:val="21"/>
                <w:lang w:eastAsia="zh-CN"/>
              </w:rPr>
            </w:pPr>
          </w:p>
        </w:tc>
        <w:tc>
          <w:tcPr>
            <w:tcW w:w="2268" w:type="dxa"/>
          </w:tcPr>
          <w:p w14:paraId="42F3F3CA" w14:textId="77777777" w:rsidR="00993A1C" w:rsidRPr="005B7BFA" w:rsidRDefault="00993A1C" w:rsidP="008C0E69">
            <w:pPr>
              <w:jc w:val="both"/>
              <w:rPr>
                <w:rFonts w:asciiTheme="minorHAnsi" w:hAnsiTheme="minorHAnsi" w:cstheme="minorHAnsi"/>
                <w:sz w:val="21"/>
                <w:szCs w:val="21"/>
                <w:lang w:eastAsia="zh-CN"/>
              </w:rPr>
            </w:pPr>
          </w:p>
        </w:tc>
      </w:tr>
      <w:tr w:rsidR="00993A1C" w:rsidRPr="005B7BFA" w14:paraId="223FCEC1" w14:textId="77777777" w:rsidTr="00C25CED">
        <w:trPr>
          <w:trHeight w:val="850"/>
        </w:trPr>
        <w:tc>
          <w:tcPr>
            <w:tcW w:w="531" w:type="dxa"/>
          </w:tcPr>
          <w:p w14:paraId="07E80471" w14:textId="352CD68E" w:rsidR="00993A1C" w:rsidRPr="005B7BFA" w:rsidRDefault="00993A1C" w:rsidP="008C0E69">
            <w:pPr>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6.</w:t>
            </w:r>
          </w:p>
        </w:tc>
        <w:tc>
          <w:tcPr>
            <w:tcW w:w="2185" w:type="dxa"/>
          </w:tcPr>
          <w:p w14:paraId="6AFF116E" w14:textId="77777777" w:rsidR="00993A1C" w:rsidRPr="005B7BFA" w:rsidRDefault="00993A1C" w:rsidP="008C0E69">
            <w:pPr>
              <w:jc w:val="both"/>
              <w:rPr>
                <w:rFonts w:asciiTheme="minorHAnsi" w:hAnsiTheme="minorHAnsi" w:cstheme="minorHAnsi"/>
                <w:sz w:val="21"/>
                <w:szCs w:val="21"/>
                <w:lang w:eastAsia="zh-CN"/>
              </w:rPr>
            </w:pPr>
          </w:p>
        </w:tc>
        <w:tc>
          <w:tcPr>
            <w:tcW w:w="2666" w:type="dxa"/>
          </w:tcPr>
          <w:p w14:paraId="564C9382" w14:textId="77777777" w:rsidR="00993A1C" w:rsidRPr="005B7BFA" w:rsidRDefault="00993A1C" w:rsidP="008C0E69">
            <w:pPr>
              <w:jc w:val="both"/>
              <w:rPr>
                <w:rFonts w:asciiTheme="minorHAnsi" w:hAnsiTheme="minorHAnsi" w:cstheme="minorHAnsi"/>
                <w:sz w:val="21"/>
                <w:szCs w:val="21"/>
                <w:lang w:eastAsia="zh-CN"/>
              </w:rPr>
            </w:pPr>
          </w:p>
        </w:tc>
        <w:tc>
          <w:tcPr>
            <w:tcW w:w="1417" w:type="dxa"/>
          </w:tcPr>
          <w:p w14:paraId="3BC79631" w14:textId="77777777" w:rsidR="00993A1C" w:rsidRPr="005B7BFA" w:rsidRDefault="00993A1C" w:rsidP="008C0E69">
            <w:pPr>
              <w:jc w:val="both"/>
              <w:rPr>
                <w:rFonts w:asciiTheme="minorHAnsi" w:hAnsiTheme="minorHAnsi" w:cstheme="minorHAnsi"/>
                <w:sz w:val="21"/>
                <w:szCs w:val="21"/>
                <w:lang w:eastAsia="zh-CN"/>
              </w:rPr>
            </w:pPr>
          </w:p>
        </w:tc>
        <w:tc>
          <w:tcPr>
            <w:tcW w:w="2268" w:type="dxa"/>
          </w:tcPr>
          <w:p w14:paraId="72D9A299" w14:textId="77777777" w:rsidR="00993A1C" w:rsidRPr="005B7BFA" w:rsidRDefault="00993A1C" w:rsidP="008C0E69">
            <w:pPr>
              <w:jc w:val="both"/>
              <w:rPr>
                <w:rFonts w:asciiTheme="minorHAnsi" w:hAnsiTheme="minorHAnsi" w:cstheme="minorHAnsi"/>
                <w:sz w:val="21"/>
                <w:szCs w:val="21"/>
                <w:lang w:eastAsia="zh-CN"/>
              </w:rPr>
            </w:pPr>
          </w:p>
        </w:tc>
      </w:tr>
      <w:tr w:rsidR="00993A1C" w:rsidRPr="005B7BFA" w14:paraId="008C20EC" w14:textId="77777777" w:rsidTr="00C25CED">
        <w:trPr>
          <w:trHeight w:val="850"/>
        </w:trPr>
        <w:tc>
          <w:tcPr>
            <w:tcW w:w="531" w:type="dxa"/>
          </w:tcPr>
          <w:p w14:paraId="2227217E" w14:textId="4F3494A8" w:rsidR="00993A1C" w:rsidRPr="005B7BFA" w:rsidRDefault="00993A1C" w:rsidP="008C0E69">
            <w:pPr>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7.</w:t>
            </w:r>
          </w:p>
        </w:tc>
        <w:tc>
          <w:tcPr>
            <w:tcW w:w="2185" w:type="dxa"/>
          </w:tcPr>
          <w:p w14:paraId="523C9B3D" w14:textId="77777777" w:rsidR="00993A1C" w:rsidRPr="005B7BFA" w:rsidRDefault="00993A1C" w:rsidP="008C0E69">
            <w:pPr>
              <w:jc w:val="both"/>
              <w:rPr>
                <w:rFonts w:asciiTheme="minorHAnsi" w:hAnsiTheme="minorHAnsi" w:cstheme="minorHAnsi"/>
                <w:sz w:val="21"/>
                <w:szCs w:val="21"/>
                <w:lang w:eastAsia="zh-CN"/>
              </w:rPr>
            </w:pPr>
          </w:p>
        </w:tc>
        <w:tc>
          <w:tcPr>
            <w:tcW w:w="2666" w:type="dxa"/>
          </w:tcPr>
          <w:p w14:paraId="7A1C6366" w14:textId="77777777" w:rsidR="00993A1C" w:rsidRPr="005B7BFA" w:rsidRDefault="00993A1C" w:rsidP="008C0E69">
            <w:pPr>
              <w:jc w:val="both"/>
              <w:rPr>
                <w:rFonts w:asciiTheme="minorHAnsi" w:hAnsiTheme="minorHAnsi" w:cstheme="minorHAnsi"/>
                <w:sz w:val="21"/>
                <w:szCs w:val="21"/>
                <w:lang w:eastAsia="zh-CN"/>
              </w:rPr>
            </w:pPr>
          </w:p>
        </w:tc>
        <w:tc>
          <w:tcPr>
            <w:tcW w:w="1417" w:type="dxa"/>
          </w:tcPr>
          <w:p w14:paraId="5A23AF41" w14:textId="77777777" w:rsidR="00993A1C" w:rsidRPr="005B7BFA" w:rsidRDefault="00993A1C" w:rsidP="008C0E69">
            <w:pPr>
              <w:jc w:val="both"/>
              <w:rPr>
                <w:rFonts w:asciiTheme="minorHAnsi" w:hAnsiTheme="minorHAnsi" w:cstheme="minorHAnsi"/>
                <w:sz w:val="21"/>
                <w:szCs w:val="21"/>
                <w:lang w:eastAsia="zh-CN"/>
              </w:rPr>
            </w:pPr>
          </w:p>
        </w:tc>
        <w:tc>
          <w:tcPr>
            <w:tcW w:w="2268" w:type="dxa"/>
          </w:tcPr>
          <w:p w14:paraId="2607491A" w14:textId="77777777" w:rsidR="00993A1C" w:rsidRPr="005B7BFA" w:rsidRDefault="00993A1C" w:rsidP="008C0E69">
            <w:pPr>
              <w:jc w:val="both"/>
              <w:rPr>
                <w:rFonts w:asciiTheme="minorHAnsi" w:hAnsiTheme="minorHAnsi" w:cstheme="minorHAnsi"/>
                <w:sz w:val="21"/>
                <w:szCs w:val="21"/>
                <w:lang w:eastAsia="zh-CN"/>
              </w:rPr>
            </w:pPr>
          </w:p>
        </w:tc>
      </w:tr>
    </w:tbl>
    <w:p w14:paraId="2EC811BB" w14:textId="4FC1E9BF" w:rsidR="00C0010E" w:rsidRPr="005B7BFA" w:rsidRDefault="00C0010E">
      <w:pPr>
        <w:rPr>
          <w:rFonts w:asciiTheme="minorHAnsi" w:hAnsiTheme="minorHAnsi" w:cstheme="minorHAnsi"/>
          <w:sz w:val="21"/>
          <w:szCs w:val="21"/>
          <w:lang w:eastAsia="zh-CN"/>
        </w:rPr>
      </w:pPr>
      <w:r w:rsidRPr="005B7BFA">
        <w:rPr>
          <w:rFonts w:asciiTheme="minorHAnsi" w:hAnsiTheme="minorHAnsi" w:cstheme="minorHAnsi"/>
          <w:b/>
          <w:sz w:val="21"/>
          <w:szCs w:val="21"/>
          <w:lang w:eastAsia="zh-CN"/>
        </w:rPr>
        <w:t>* navede se delež, izračunan na sledeči način: vrednost del podizvajalca / končna ponudbena vrednost (oboje brez DDV)</w:t>
      </w:r>
    </w:p>
    <w:p w14:paraId="4159352F" w14:textId="77777777" w:rsidR="00BB1F66" w:rsidRPr="005B7BFA" w:rsidRDefault="00BB1F66" w:rsidP="00BB1F66">
      <w:pPr>
        <w:pStyle w:val="Odstavekseznama"/>
        <w:ind w:left="0"/>
        <w:rPr>
          <w:rFonts w:asciiTheme="minorHAnsi" w:eastAsia="Calibri" w:hAnsiTheme="minorHAnsi" w:cstheme="minorHAnsi"/>
          <w:i/>
          <w:color w:val="000000"/>
          <w:sz w:val="21"/>
          <w:szCs w:val="21"/>
          <w:lang w:eastAsia="zh-CN"/>
        </w:rPr>
      </w:pPr>
      <w:r w:rsidRPr="005B7BFA">
        <w:rPr>
          <w:rFonts w:asciiTheme="minorHAnsi" w:eastAsia="Calibri" w:hAnsiTheme="minorHAnsi" w:cstheme="minorHAnsi"/>
          <w:i/>
          <w:color w:val="000000"/>
          <w:sz w:val="21"/>
          <w:szCs w:val="21"/>
          <w:lang w:eastAsia="zh-CN"/>
        </w:rPr>
        <w:t>V primeru skupne ponudbe ponudnik navede s katerimi podizvajalci nastopa posamezen partner:</w:t>
      </w:r>
    </w:p>
    <w:p w14:paraId="165A2B63" w14:textId="77777777" w:rsidR="00BB1F66" w:rsidRPr="005B7BFA" w:rsidRDefault="00BB1F66" w:rsidP="00BB1F66">
      <w:pPr>
        <w:pStyle w:val="Odstavekseznama"/>
        <w:ind w:left="0"/>
        <w:rPr>
          <w:rFonts w:asciiTheme="minorHAnsi" w:eastAsia="Calibri" w:hAnsiTheme="minorHAnsi" w:cstheme="minorHAnsi"/>
          <w:i/>
          <w:color w:val="000000"/>
          <w:sz w:val="21"/>
          <w:szCs w:val="21"/>
          <w:lang w:eastAsia="zh-CN"/>
        </w:rPr>
      </w:pPr>
      <w:r w:rsidRPr="005B7BFA">
        <w:rPr>
          <w:rFonts w:asciiTheme="minorHAnsi" w:eastAsia="Calibri" w:hAnsiTheme="minorHAnsi" w:cstheme="minorHAnsi"/>
          <w:i/>
          <w:color w:val="000000"/>
          <w:sz w:val="21"/>
          <w:szCs w:val="21"/>
          <w:lang w:eastAsia="zh-CN"/>
        </w:rPr>
        <w:t xml:space="preserve">Podizvajalci partnerja _________________________.: Podizvajalec št. _____________ </w:t>
      </w:r>
    </w:p>
    <w:p w14:paraId="1C3F2A3E" w14:textId="77777777" w:rsidR="00BB1F66" w:rsidRPr="005B7BFA" w:rsidRDefault="00BB1F66" w:rsidP="00BB1F66">
      <w:pPr>
        <w:pStyle w:val="Odstavekseznama"/>
        <w:ind w:left="0"/>
        <w:rPr>
          <w:rFonts w:asciiTheme="minorHAnsi" w:eastAsia="Calibri" w:hAnsiTheme="minorHAnsi" w:cstheme="minorHAnsi"/>
          <w:i/>
          <w:color w:val="000000"/>
          <w:sz w:val="21"/>
          <w:szCs w:val="21"/>
          <w:lang w:eastAsia="zh-CN"/>
        </w:rPr>
      </w:pPr>
      <w:r w:rsidRPr="005B7BFA">
        <w:rPr>
          <w:rFonts w:asciiTheme="minorHAnsi" w:eastAsia="Calibri" w:hAnsiTheme="minorHAnsi" w:cstheme="minorHAnsi"/>
          <w:i/>
          <w:color w:val="000000"/>
          <w:sz w:val="21"/>
          <w:szCs w:val="21"/>
          <w:lang w:eastAsia="zh-CN"/>
        </w:rPr>
        <w:t xml:space="preserve">Podizvajalci partnerja _________________________.: Podizvajalec št. _____________ </w:t>
      </w:r>
    </w:p>
    <w:p w14:paraId="3E44459F" w14:textId="77777777" w:rsidR="00BB1F66" w:rsidRPr="005B7BFA" w:rsidRDefault="00BB1F66" w:rsidP="00BB1F66">
      <w:pPr>
        <w:pStyle w:val="Odstavekseznama"/>
        <w:ind w:left="0"/>
        <w:rPr>
          <w:rFonts w:asciiTheme="minorHAnsi" w:eastAsia="Calibri" w:hAnsiTheme="minorHAnsi" w:cstheme="minorHAnsi"/>
          <w:i/>
          <w:color w:val="000000"/>
          <w:sz w:val="21"/>
          <w:szCs w:val="21"/>
          <w:lang w:eastAsia="zh-CN"/>
        </w:rPr>
      </w:pPr>
      <w:r w:rsidRPr="005B7BFA">
        <w:rPr>
          <w:rFonts w:asciiTheme="minorHAnsi" w:eastAsia="Calibri" w:hAnsiTheme="minorHAnsi" w:cstheme="minorHAnsi"/>
          <w:i/>
          <w:color w:val="000000"/>
          <w:sz w:val="21"/>
          <w:szCs w:val="21"/>
          <w:lang w:eastAsia="zh-CN"/>
        </w:rPr>
        <w:t xml:space="preserve">Podizvajalci partnerja _________________________.: Podizvajalec št. _____________ </w:t>
      </w:r>
    </w:p>
    <w:p w14:paraId="5C2FA7F9" w14:textId="77777777" w:rsidR="00BB1F66" w:rsidRPr="005B7BFA" w:rsidRDefault="00BB1F66" w:rsidP="00BB1F66">
      <w:pPr>
        <w:pStyle w:val="Odstavekseznama"/>
        <w:ind w:left="0"/>
        <w:rPr>
          <w:rFonts w:asciiTheme="minorHAnsi" w:eastAsia="Calibri" w:hAnsiTheme="minorHAnsi" w:cstheme="minorHAnsi"/>
          <w:i/>
          <w:color w:val="000000"/>
          <w:sz w:val="21"/>
          <w:szCs w:val="21"/>
          <w:lang w:eastAsia="zh-CN"/>
        </w:rPr>
      </w:pPr>
      <w:r w:rsidRPr="005B7BFA">
        <w:rPr>
          <w:rFonts w:asciiTheme="minorHAnsi" w:eastAsia="Calibri" w:hAnsiTheme="minorHAnsi" w:cstheme="minorHAnsi"/>
          <w:i/>
          <w:color w:val="000000"/>
          <w:sz w:val="21"/>
          <w:szCs w:val="21"/>
          <w:lang w:eastAsia="zh-CN"/>
        </w:rPr>
        <w:t xml:space="preserve">Podizvajalci partnerja _________________________.: Podizvajalec št. _____________ </w:t>
      </w:r>
    </w:p>
    <w:p w14:paraId="2B4BD2AD" w14:textId="77777777" w:rsidR="00BB1F66" w:rsidRPr="005B7BFA" w:rsidRDefault="00BB1F66" w:rsidP="00BB1F66">
      <w:pPr>
        <w:pStyle w:val="Odstavekseznama"/>
        <w:ind w:left="0"/>
        <w:rPr>
          <w:rFonts w:asciiTheme="minorHAnsi" w:eastAsia="Calibri" w:hAnsiTheme="minorHAnsi" w:cstheme="minorHAnsi"/>
          <w:i/>
          <w:color w:val="000000"/>
          <w:sz w:val="21"/>
          <w:szCs w:val="21"/>
          <w:lang w:eastAsia="zh-CN"/>
        </w:rPr>
      </w:pPr>
      <w:r w:rsidRPr="005B7BFA">
        <w:rPr>
          <w:rFonts w:asciiTheme="minorHAnsi" w:eastAsia="Calibri" w:hAnsiTheme="minorHAnsi" w:cstheme="minorHAnsi"/>
          <w:i/>
          <w:color w:val="000000"/>
          <w:sz w:val="21"/>
          <w:szCs w:val="21"/>
          <w:lang w:eastAsia="zh-CN"/>
        </w:rPr>
        <w:t xml:space="preserve">Podizvajalci partnerja _________________________.: Podizvajalec št. _____________ </w:t>
      </w:r>
    </w:p>
    <w:p w14:paraId="16DDFACF" w14:textId="77777777" w:rsidR="00BB1F66" w:rsidRPr="005B7BFA" w:rsidRDefault="00BB1F66" w:rsidP="00BB1F66">
      <w:pPr>
        <w:pStyle w:val="Odstavekseznama"/>
        <w:ind w:left="0"/>
        <w:rPr>
          <w:rFonts w:asciiTheme="minorHAnsi" w:eastAsia="Calibri" w:hAnsiTheme="minorHAnsi" w:cstheme="minorHAnsi"/>
          <w:i/>
          <w:color w:val="000000"/>
          <w:sz w:val="21"/>
          <w:szCs w:val="21"/>
          <w:lang w:eastAsia="zh-CN"/>
        </w:rPr>
      </w:pPr>
      <w:r w:rsidRPr="005B7BFA">
        <w:rPr>
          <w:rFonts w:asciiTheme="minorHAnsi" w:eastAsia="Calibri" w:hAnsiTheme="minorHAnsi" w:cstheme="minorHAnsi"/>
          <w:i/>
          <w:color w:val="000000"/>
          <w:sz w:val="21"/>
          <w:szCs w:val="21"/>
          <w:lang w:eastAsia="zh-CN"/>
        </w:rPr>
        <w:t xml:space="preserve"> (št. podizvajalca je razvidne iz zgornje tabele – prvi stolpec)</w:t>
      </w:r>
    </w:p>
    <w:p w14:paraId="5214DBBC" w14:textId="77777777" w:rsidR="00BB1F66" w:rsidRPr="005B7BFA" w:rsidRDefault="00BB1F66" w:rsidP="003F7360">
      <w:pPr>
        <w:pStyle w:val="Odstavekseznama"/>
        <w:spacing w:after="0"/>
        <w:ind w:left="0"/>
        <w:jc w:val="both"/>
        <w:rPr>
          <w:rFonts w:asciiTheme="minorHAnsi" w:eastAsia="Calibri" w:hAnsiTheme="minorHAnsi" w:cstheme="minorHAnsi"/>
          <w:i/>
          <w:color w:val="000000"/>
          <w:sz w:val="21"/>
          <w:szCs w:val="21"/>
          <w:lang w:eastAsia="zh-CN"/>
        </w:rPr>
      </w:pPr>
    </w:p>
    <w:p w14:paraId="2FBB35E5" w14:textId="40E952A8" w:rsidR="003F7360" w:rsidRPr="005B7BFA" w:rsidRDefault="003F7360" w:rsidP="003F7360">
      <w:pPr>
        <w:pStyle w:val="Odstavekseznama"/>
        <w:spacing w:after="0"/>
        <w:ind w:left="0"/>
        <w:jc w:val="both"/>
        <w:rPr>
          <w:rFonts w:asciiTheme="minorHAnsi" w:eastAsia="Calibri" w:hAnsiTheme="minorHAnsi" w:cstheme="minorHAnsi"/>
          <w:i/>
          <w:color w:val="000000"/>
          <w:sz w:val="21"/>
          <w:szCs w:val="21"/>
          <w:lang w:eastAsia="zh-CN"/>
        </w:rPr>
      </w:pPr>
      <w:r w:rsidRPr="005B7BFA">
        <w:rPr>
          <w:rFonts w:asciiTheme="minorHAnsi" w:eastAsia="Calibri" w:hAnsiTheme="minorHAnsi" w:cstheme="minorHAnsi"/>
          <w:i/>
          <w:color w:val="000000"/>
          <w:sz w:val="21"/>
          <w:szCs w:val="21"/>
          <w:lang w:eastAsia="zh-CN"/>
        </w:rPr>
        <w:t>V primeru, ko ponudnik nastopa  z več podizvajalci</w:t>
      </w:r>
      <w:r w:rsidR="009B46BF" w:rsidRPr="005B7BFA">
        <w:rPr>
          <w:rFonts w:asciiTheme="minorHAnsi" w:eastAsia="Calibri" w:hAnsiTheme="minorHAnsi" w:cstheme="minorHAnsi"/>
          <w:i/>
          <w:color w:val="000000"/>
          <w:sz w:val="21"/>
          <w:szCs w:val="21"/>
          <w:lang w:eastAsia="zh-CN"/>
        </w:rPr>
        <w:t>,</w:t>
      </w:r>
      <w:r w:rsidRPr="005B7BFA">
        <w:rPr>
          <w:rFonts w:asciiTheme="minorHAnsi" w:eastAsia="Calibri" w:hAnsiTheme="minorHAnsi" w:cstheme="minorHAnsi"/>
          <w:i/>
          <w:color w:val="000000"/>
          <w:sz w:val="21"/>
          <w:szCs w:val="21"/>
          <w:lang w:eastAsia="zh-CN"/>
        </w:rPr>
        <w:t xml:space="preserve"> se list s podatki o </w:t>
      </w:r>
      <w:r w:rsidRPr="005B7BFA">
        <w:rPr>
          <w:rFonts w:asciiTheme="minorHAnsi" w:hAnsiTheme="minorHAnsi" w:cstheme="minorHAnsi"/>
          <w:i/>
          <w:sz w:val="21"/>
          <w:szCs w:val="21"/>
          <w:lang w:eastAsia="zh-CN"/>
        </w:rPr>
        <w:t>delu naročila, ki ga bo izvedel posamezni podizvajalec</w:t>
      </w:r>
      <w:r w:rsidR="009B46BF" w:rsidRPr="005B7BFA">
        <w:rPr>
          <w:rFonts w:asciiTheme="minorHAnsi" w:hAnsiTheme="minorHAnsi" w:cstheme="minorHAnsi"/>
          <w:i/>
          <w:sz w:val="21"/>
          <w:szCs w:val="21"/>
          <w:lang w:eastAsia="zh-CN"/>
        </w:rPr>
        <w:t>,</w:t>
      </w:r>
      <w:r w:rsidRPr="005B7BFA">
        <w:rPr>
          <w:rFonts w:asciiTheme="minorHAnsi" w:hAnsiTheme="minorHAnsi" w:cstheme="minorHAnsi"/>
          <w:i/>
          <w:sz w:val="21"/>
          <w:szCs w:val="21"/>
          <w:lang w:eastAsia="zh-CN"/>
        </w:rPr>
        <w:t xml:space="preserve"> </w:t>
      </w:r>
      <w:r w:rsidRPr="005B7BFA">
        <w:rPr>
          <w:rFonts w:asciiTheme="minorHAnsi" w:eastAsia="Calibri" w:hAnsiTheme="minorHAnsi" w:cstheme="minorHAnsi"/>
          <w:i/>
          <w:color w:val="000000"/>
          <w:sz w:val="21"/>
          <w:szCs w:val="21"/>
          <w:lang w:eastAsia="zh-CN"/>
        </w:rPr>
        <w:t>izpolni za vsakega podizvajalca in se v ustreznem številu fotokopira.</w:t>
      </w:r>
    </w:p>
    <w:p w14:paraId="3ED20292" w14:textId="77777777" w:rsidR="00610A35" w:rsidRPr="005B7BFA" w:rsidRDefault="00610A35" w:rsidP="003F7360">
      <w:pPr>
        <w:pStyle w:val="Odstavekseznama"/>
        <w:spacing w:after="0"/>
        <w:ind w:left="0"/>
        <w:jc w:val="both"/>
        <w:rPr>
          <w:rFonts w:asciiTheme="minorHAnsi" w:eastAsia="Calibri" w:hAnsiTheme="minorHAnsi" w:cstheme="minorHAnsi"/>
          <w:i/>
          <w:color w:val="000000"/>
          <w:sz w:val="21"/>
          <w:szCs w:val="21"/>
          <w:lang w:eastAsia="zh-CN"/>
        </w:rPr>
      </w:pPr>
    </w:p>
    <w:p w14:paraId="6B321FCA" w14:textId="77777777" w:rsidR="00E235F4" w:rsidRPr="005B7BFA" w:rsidRDefault="00E235F4" w:rsidP="00E235F4">
      <w:pPr>
        <w:spacing w:after="0"/>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w:t>
      </w:r>
    </w:p>
    <w:p w14:paraId="7CFA8762" w14:textId="77777777" w:rsidR="00E235F4" w:rsidRPr="005B7BFA" w:rsidRDefault="00E235F4" w:rsidP="00E235F4">
      <w:pPr>
        <w:spacing w:after="0"/>
        <w:jc w:val="both"/>
        <w:rPr>
          <w:rFonts w:asciiTheme="minorHAnsi" w:hAnsiTheme="minorHAnsi" w:cstheme="minorHAnsi"/>
          <w:sz w:val="21"/>
          <w:szCs w:val="21"/>
          <w:u w:val="single"/>
          <w:lang w:eastAsia="zh-CN"/>
        </w:rPr>
      </w:pPr>
      <w:r w:rsidRPr="005B7BFA">
        <w:rPr>
          <w:rFonts w:asciiTheme="minorHAnsi" w:hAnsiTheme="minorHAnsi" w:cstheme="minorHAnsi"/>
          <w:sz w:val="21"/>
          <w:szCs w:val="21"/>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0AED56B4" w14:textId="0207CE04" w:rsidR="003F7360" w:rsidRPr="005B7BFA" w:rsidRDefault="003F7360" w:rsidP="003F7360">
      <w:pPr>
        <w:pStyle w:val="Odstavekseznama"/>
        <w:spacing w:after="0"/>
        <w:ind w:left="0"/>
        <w:jc w:val="both"/>
        <w:rPr>
          <w:rFonts w:asciiTheme="minorHAnsi" w:hAnsiTheme="minorHAnsi" w:cstheme="minorHAnsi"/>
          <w:sz w:val="21"/>
          <w:szCs w:val="21"/>
          <w:lang w:eastAsia="zh-CN"/>
        </w:rPr>
      </w:pPr>
    </w:p>
    <w:p w14:paraId="51582AF1" w14:textId="77777777" w:rsidR="003F7360" w:rsidRPr="005B7BFA" w:rsidRDefault="003F7360" w:rsidP="003F7360">
      <w:pPr>
        <w:pStyle w:val="Odstavekseznama"/>
        <w:spacing w:after="0"/>
        <w:ind w:left="0"/>
        <w:jc w:val="both"/>
        <w:rPr>
          <w:rFonts w:asciiTheme="minorHAnsi" w:hAnsiTheme="minorHAnsi" w:cstheme="minorHAnsi"/>
          <w:sz w:val="21"/>
          <w:szCs w:val="21"/>
          <w:lang w:eastAsia="zh-CN"/>
        </w:rPr>
      </w:pPr>
    </w:p>
    <w:p w14:paraId="54D32CDB" w14:textId="56FEE2DC" w:rsidR="00305635" w:rsidRPr="005B7BFA" w:rsidRDefault="00305635" w:rsidP="00CD046D">
      <w:pPr>
        <w:pStyle w:val="Odstavekseznama"/>
        <w:pBdr>
          <w:top w:val="single" w:sz="4" w:space="1" w:color="auto"/>
          <w:left w:val="single" w:sz="4" w:space="4" w:color="auto"/>
          <w:bottom w:val="single" w:sz="4" w:space="1" w:color="auto"/>
          <w:right w:val="single" w:sz="4" w:space="4" w:color="auto"/>
        </w:pBdr>
        <w:spacing w:after="0" w:line="360" w:lineRule="auto"/>
        <w:ind w:left="0"/>
        <w:jc w:val="both"/>
        <w:rPr>
          <w:rFonts w:asciiTheme="minorHAnsi" w:hAnsiTheme="minorHAnsi" w:cstheme="minorHAnsi"/>
          <w:b/>
          <w:sz w:val="21"/>
          <w:szCs w:val="21"/>
          <w:lang w:eastAsia="zh-CN"/>
        </w:rPr>
      </w:pPr>
      <w:r w:rsidRPr="005B7BFA">
        <w:rPr>
          <w:rFonts w:asciiTheme="minorHAnsi" w:hAnsiTheme="minorHAnsi" w:cstheme="minorHAnsi"/>
          <w:b/>
          <w:sz w:val="21"/>
          <w:szCs w:val="21"/>
          <w:u w:val="single"/>
          <w:lang w:eastAsia="zh-CN"/>
        </w:rPr>
        <w:t>Izvajalec pooblašča naročnika</w:t>
      </w:r>
      <w:r w:rsidRPr="005B7BFA">
        <w:rPr>
          <w:rFonts w:asciiTheme="minorHAnsi" w:hAnsiTheme="minorHAnsi" w:cstheme="minorHAnsi"/>
          <w:b/>
          <w:sz w:val="21"/>
          <w:szCs w:val="21"/>
          <w:lang w:eastAsia="zh-CN"/>
        </w:rPr>
        <w:t>, da izvedbo del, pri katerih so vključeni podizvajalci, naročnik na podlagi potrjene</w:t>
      </w:r>
      <w:r w:rsidR="008F613A" w:rsidRPr="005B7BFA">
        <w:rPr>
          <w:rFonts w:asciiTheme="minorHAnsi" w:hAnsiTheme="minorHAnsi" w:cstheme="minorHAnsi"/>
          <w:b/>
          <w:sz w:val="21"/>
          <w:szCs w:val="21"/>
          <w:lang w:eastAsia="zh-CN"/>
        </w:rPr>
        <w:t>ga</w:t>
      </w:r>
      <w:r w:rsidRPr="005B7BFA">
        <w:rPr>
          <w:rFonts w:asciiTheme="minorHAnsi" w:hAnsiTheme="minorHAnsi" w:cstheme="minorHAnsi"/>
          <w:b/>
          <w:sz w:val="21"/>
          <w:szCs w:val="21"/>
          <w:lang w:eastAsia="zh-CN"/>
        </w:rPr>
        <w:t xml:space="preserve"> </w:t>
      </w:r>
      <w:r w:rsidR="008F613A" w:rsidRPr="005B7BFA">
        <w:rPr>
          <w:rFonts w:asciiTheme="minorHAnsi" w:hAnsiTheme="minorHAnsi" w:cstheme="minorHAnsi"/>
          <w:b/>
          <w:sz w:val="21"/>
          <w:szCs w:val="21"/>
          <w:lang w:eastAsia="zh-CN"/>
        </w:rPr>
        <w:t>računa</w:t>
      </w:r>
      <w:r w:rsidRPr="005B7BFA">
        <w:rPr>
          <w:rFonts w:asciiTheme="minorHAnsi" w:hAnsiTheme="minorHAnsi" w:cstheme="minorHAnsi"/>
          <w:b/>
          <w:sz w:val="21"/>
          <w:szCs w:val="21"/>
          <w:lang w:eastAsia="zh-CN"/>
        </w:rPr>
        <w:t xml:space="preserve"> plača neposredno tem podizvajalcem, v kolikor podizvajalci neposredno plačilo izrecno in pravočasno zahtevajo.</w:t>
      </w:r>
    </w:p>
    <w:p w14:paraId="2BCC0924" w14:textId="77777777" w:rsidR="00305635" w:rsidRPr="005B7BFA" w:rsidRDefault="00305635" w:rsidP="003F7360">
      <w:pPr>
        <w:pStyle w:val="Odstavekseznama"/>
        <w:spacing w:after="0"/>
        <w:ind w:left="0"/>
        <w:jc w:val="both"/>
        <w:rPr>
          <w:rFonts w:asciiTheme="minorHAnsi" w:hAnsiTheme="minorHAnsi" w:cstheme="minorHAnsi"/>
          <w:sz w:val="21"/>
          <w:szCs w:val="21"/>
          <w:lang w:eastAsia="zh-CN"/>
        </w:rPr>
      </w:pPr>
    </w:p>
    <w:p w14:paraId="3E744AEC" w14:textId="7AA5CEB8" w:rsidR="003F7360" w:rsidRPr="005B7BFA" w:rsidRDefault="003F7360" w:rsidP="003F7360">
      <w:pPr>
        <w:pStyle w:val="Odstavekseznama"/>
        <w:spacing w:after="0"/>
        <w:ind w:left="0"/>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Neposredna plačila se tako izvedejo podizvajalcem</w:t>
      </w:r>
      <w:r w:rsidR="00AA43FC" w:rsidRPr="005B7BFA">
        <w:rPr>
          <w:rFonts w:asciiTheme="minorHAnsi" w:hAnsiTheme="minorHAnsi" w:cstheme="minorHAnsi"/>
          <w:sz w:val="21"/>
          <w:szCs w:val="21"/>
          <w:lang w:eastAsia="zh-CN"/>
        </w:rPr>
        <w:t xml:space="preserve">, ki so to zahtevali in so njihove izjave </w:t>
      </w:r>
      <w:r w:rsidR="00FC0EA6" w:rsidRPr="005B7BFA">
        <w:rPr>
          <w:rFonts w:asciiTheme="minorHAnsi" w:hAnsiTheme="minorHAnsi" w:cstheme="minorHAnsi"/>
          <w:sz w:val="21"/>
          <w:szCs w:val="21"/>
          <w:lang w:eastAsia="zh-CN"/>
        </w:rPr>
        <w:t xml:space="preserve">priložene </w:t>
      </w:r>
      <w:r w:rsidR="007913AB" w:rsidRPr="005B7BFA">
        <w:rPr>
          <w:rFonts w:asciiTheme="minorHAnsi" w:hAnsiTheme="minorHAnsi" w:cstheme="minorHAnsi"/>
          <w:sz w:val="21"/>
          <w:szCs w:val="21"/>
          <w:lang w:eastAsia="zh-CN"/>
        </w:rPr>
        <w:t>ponudbi predmetnega javnega naročila.</w:t>
      </w:r>
    </w:p>
    <w:p w14:paraId="0E6B24BE" w14:textId="77777777" w:rsidR="003F7360" w:rsidRPr="005B7BFA" w:rsidRDefault="003F7360" w:rsidP="003F7360">
      <w:pPr>
        <w:pStyle w:val="Odstavekseznama"/>
        <w:spacing w:after="0"/>
        <w:ind w:hanging="360"/>
        <w:jc w:val="both"/>
        <w:rPr>
          <w:rFonts w:asciiTheme="minorHAnsi" w:hAnsiTheme="minorHAnsi" w:cstheme="minorHAnsi"/>
          <w:sz w:val="21"/>
          <w:szCs w:val="21"/>
          <w:lang w:eastAsia="zh-CN"/>
        </w:rPr>
      </w:pPr>
    </w:p>
    <w:p w14:paraId="3B373FED" w14:textId="77777777" w:rsidR="003F7360" w:rsidRPr="005B7BFA" w:rsidRDefault="003F7360" w:rsidP="003F4715">
      <w:pPr>
        <w:spacing w:after="0"/>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Plačila podizvajalcem se izvedejo v rokih in na enak način kot velja za plačila izvajalcu.</w:t>
      </w:r>
    </w:p>
    <w:p w14:paraId="519C340C" w14:textId="77777777" w:rsidR="003F7360" w:rsidRPr="005B7BFA" w:rsidRDefault="003F7360" w:rsidP="003F7360">
      <w:pPr>
        <w:pStyle w:val="Odstavekseznama"/>
        <w:spacing w:after="0"/>
        <w:ind w:hanging="360"/>
        <w:jc w:val="both"/>
        <w:rPr>
          <w:rFonts w:asciiTheme="minorHAnsi" w:hAnsiTheme="minorHAnsi" w:cstheme="minorHAnsi"/>
          <w:sz w:val="21"/>
          <w:szCs w:val="21"/>
          <w:lang w:eastAsia="zh-CN"/>
        </w:rPr>
      </w:pPr>
    </w:p>
    <w:p w14:paraId="70859F1A" w14:textId="3F6049A4" w:rsidR="003F7360" w:rsidRPr="00344F4B" w:rsidRDefault="003F7360" w:rsidP="003F4715">
      <w:pPr>
        <w:spacing w:after="0"/>
        <w:jc w:val="both"/>
        <w:rPr>
          <w:rFonts w:asciiTheme="minorHAnsi" w:hAnsiTheme="minorHAnsi" w:cstheme="minorHAnsi"/>
          <w:sz w:val="21"/>
          <w:szCs w:val="21"/>
          <w:lang w:eastAsia="zh-CN"/>
        </w:rPr>
      </w:pPr>
      <w:r w:rsidRPr="00344F4B">
        <w:rPr>
          <w:rFonts w:asciiTheme="minorHAnsi" w:hAnsiTheme="minorHAnsi" w:cstheme="minorHAnsi"/>
          <w:sz w:val="21"/>
          <w:szCs w:val="21"/>
          <w:lang w:eastAsia="zh-CN"/>
        </w:rPr>
        <w:t xml:space="preserve">V primeru sodelovanja večjega števila podizvajalcev se </w:t>
      </w:r>
      <w:r w:rsidR="00E77A5A" w:rsidRPr="00344F4B">
        <w:rPr>
          <w:rFonts w:asciiTheme="minorHAnsi" w:hAnsiTheme="minorHAnsi" w:cstheme="minorHAnsi"/>
          <w:sz w:val="21"/>
          <w:szCs w:val="21"/>
          <w:lang w:eastAsia="zh-CN"/>
        </w:rPr>
        <w:t xml:space="preserve">obrazec Izjava o nastopanju s podizvajalci, ki velja hkrati kot </w:t>
      </w:r>
      <w:r w:rsidRPr="00344F4B">
        <w:rPr>
          <w:rFonts w:asciiTheme="minorHAnsi" w:hAnsiTheme="minorHAnsi" w:cstheme="minorHAnsi"/>
          <w:sz w:val="21"/>
          <w:szCs w:val="21"/>
          <w:lang w:eastAsia="zh-CN"/>
        </w:rPr>
        <w:t>pooblastilo za izvajanje neposrednih plačil podizvajalcem, ki so zahtevali izvajanje neposrednih plačilu</w:t>
      </w:r>
      <w:r w:rsidR="00E77A5A" w:rsidRPr="00344F4B">
        <w:rPr>
          <w:rFonts w:asciiTheme="minorHAnsi" w:hAnsiTheme="minorHAnsi" w:cstheme="minorHAnsi"/>
          <w:sz w:val="21"/>
          <w:szCs w:val="21"/>
          <w:lang w:eastAsia="zh-CN"/>
        </w:rPr>
        <w:t>,</w:t>
      </w:r>
      <w:r w:rsidRPr="00344F4B">
        <w:rPr>
          <w:rFonts w:asciiTheme="minorHAnsi" w:hAnsiTheme="minorHAnsi" w:cstheme="minorHAnsi"/>
          <w:sz w:val="21"/>
          <w:szCs w:val="21"/>
          <w:lang w:eastAsia="zh-CN"/>
        </w:rPr>
        <w:t xml:space="preserve"> ustrezno fotokopira.</w:t>
      </w:r>
    </w:p>
    <w:p w14:paraId="5135941E" w14:textId="77777777" w:rsidR="003F7360" w:rsidRPr="005B7BFA" w:rsidRDefault="003F7360" w:rsidP="003F7360">
      <w:pPr>
        <w:pStyle w:val="Odstavekseznama"/>
        <w:spacing w:after="0"/>
        <w:ind w:hanging="360"/>
        <w:jc w:val="both"/>
        <w:rPr>
          <w:rFonts w:asciiTheme="minorHAnsi" w:hAnsiTheme="minorHAnsi" w:cstheme="minorHAnsi"/>
          <w:sz w:val="20"/>
          <w:szCs w:val="20"/>
          <w:lang w:eastAsia="zh-CN"/>
        </w:rPr>
      </w:pPr>
    </w:p>
    <w:p w14:paraId="66E39551" w14:textId="77777777" w:rsidR="003F7360" w:rsidRPr="005B7BFA" w:rsidRDefault="003F7360" w:rsidP="003F7360">
      <w:pPr>
        <w:pStyle w:val="Odstavekseznama"/>
        <w:spacing w:after="0"/>
        <w:ind w:hanging="360"/>
        <w:jc w:val="both"/>
        <w:rPr>
          <w:rFonts w:asciiTheme="minorHAnsi" w:hAnsiTheme="minorHAnsi" w:cstheme="minorHAnsi"/>
          <w:sz w:val="21"/>
          <w:szCs w:val="21"/>
          <w:lang w:eastAsia="zh-CN"/>
        </w:rPr>
      </w:pPr>
    </w:p>
    <w:tbl>
      <w:tblPr>
        <w:tblW w:w="0" w:type="auto"/>
        <w:tblInd w:w="70" w:type="dxa"/>
        <w:tblCellMar>
          <w:left w:w="70" w:type="dxa"/>
          <w:right w:w="70" w:type="dxa"/>
        </w:tblCellMar>
        <w:tblLook w:val="0000" w:firstRow="0" w:lastRow="0" w:firstColumn="0" w:lastColumn="0" w:noHBand="0" w:noVBand="0"/>
      </w:tblPr>
      <w:tblGrid>
        <w:gridCol w:w="3352"/>
        <w:gridCol w:w="1219"/>
        <w:gridCol w:w="4431"/>
      </w:tblGrid>
      <w:tr w:rsidR="003F7360" w:rsidRPr="005B7BFA" w14:paraId="3A6D9D24" w14:textId="77777777" w:rsidTr="00CF7AEE">
        <w:tc>
          <w:tcPr>
            <w:tcW w:w="3625" w:type="dxa"/>
            <w:tcBorders>
              <w:bottom w:val="single" w:sz="4" w:space="0" w:color="auto"/>
            </w:tcBorders>
          </w:tcPr>
          <w:p w14:paraId="43E439B0" w14:textId="77777777" w:rsidR="003F7360" w:rsidRPr="005B7BFA" w:rsidRDefault="003F7360" w:rsidP="00CF7AEE">
            <w:pPr>
              <w:pStyle w:val="Odstavekseznama"/>
              <w:spacing w:after="0"/>
              <w:ind w:hanging="360"/>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Datum:</w:t>
            </w:r>
          </w:p>
        </w:tc>
        <w:tc>
          <w:tcPr>
            <w:tcW w:w="1263" w:type="dxa"/>
            <w:vAlign w:val="center"/>
          </w:tcPr>
          <w:p w14:paraId="2585F90B" w14:textId="77777777" w:rsidR="003F7360" w:rsidRPr="005B7BFA" w:rsidRDefault="003F7360" w:rsidP="00CF7AEE">
            <w:pPr>
              <w:pStyle w:val="Odstavekseznama"/>
              <w:spacing w:after="0"/>
              <w:ind w:hanging="360"/>
              <w:jc w:val="both"/>
              <w:rPr>
                <w:rFonts w:asciiTheme="minorHAnsi" w:hAnsiTheme="minorHAnsi" w:cstheme="minorHAnsi"/>
                <w:sz w:val="21"/>
                <w:szCs w:val="21"/>
                <w:lang w:eastAsia="zh-CN"/>
              </w:rPr>
            </w:pPr>
          </w:p>
        </w:tc>
        <w:tc>
          <w:tcPr>
            <w:tcW w:w="4751" w:type="dxa"/>
            <w:tcBorders>
              <w:bottom w:val="single" w:sz="4" w:space="0" w:color="auto"/>
            </w:tcBorders>
          </w:tcPr>
          <w:p w14:paraId="1FAFE840" w14:textId="77777777" w:rsidR="003F7360" w:rsidRPr="005B7BFA" w:rsidRDefault="003F7360" w:rsidP="00CF7AEE">
            <w:pPr>
              <w:pStyle w:val="Odstavekseznama"/>
              <w:spacing w:after="0"/>
              <w:ind w:hanging="360"/>
              <w:jc w:val="both"/>
              <w:rPr>
                <w:rFonts w:asciiTheme="minorHAnsi" w:hAnsiTheme="minorHAnsi" w:cstheme="minorHAnsi"/>
                <w:sz w:val="21"/>
                <w:szCs w:val="21"/>
                <w:lang w:eastAsia="zh-CN"/>
              </w:rPr>
            </w:pPr>
          </w:p>
        </w:tc>
      </w:tr>
      <w:tr w:rsidR="003F7360" w:rsidRPr="005B7BFA" w14:paraId="2766DED7" w14:textId="77777777" w:rsidTr="00344F4B">
        <w:trPr>
          <w:trHeight w:val="979"/>
        </w:trPr>
        <w:tc>
          <w:tcPr>
            <w:tcW w:w="3625" w:type="dxa"/>
            <w:tcBorders>
              <w:top w:val="single" w:sz="4" w:space="0" w:color="auto"/>
            </w:tcBorders>
          </w:tcPr>
          <w:p w14:paraId="1A324945" w14:textId="77777777" w:rsidR="003F7360" w:rsidRPr="005B7BFA" w:rsidRDefault="003F7360" w:rsidP="00CF7AEE">
            <w:pPr>
              <w:pStyle w:val="Odstavekseznama"/>
              <w:spacing w:after="0"/>
              <w:ind w:hanging="360"/>
              <w:jc w:val="both"/>
              <w:rPr>
                <w:rFonts w:asciiTheme="minorHAnsi" w:hAnsiTheme="minorHAnsi" w:cstheme="minorHAnsi"/>
                <w:sz w:val="21"/>
                <w:szCs w:val="21"/>
                <w:lang w:eastAsia="zh-CN"/>
              </w:rPr>
            </w:pPr>
          </w:p>
        </w:tc>
        <w:tc>
          <w:tcPr>
            <w:tcW w:w="1263" w:type="dxa"/>
            <w:vAlign w:val="center"/>
          </w:tcPr>
          <w:p w14:paraId="163191B8" w14:textId="77777777" w:rsidR="003F7360" w:rsidRPr="005B7BFA" w:rsidRDefault="003F7360" w:rsidP="00CF7AEE">
            <w:pPr>
              <w:pStyle w:val="Odstavekseznama"/>
              <w:spacing w:after="0"/>
              <w:ind w:hanging="360"/>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(žig)</w:t>
            </w:r>
          </w:p>
        </w:tc>
        <w:tc>
          <w:tcPr>
            <w:tcW w:w="4751" w:type="dxa"/>
            <w:tcBorders>
              <w:top w:val="single" w:sz="4" w:space="0" w:color="auto"/>
            </w:tcBorders>
          </w:tcPr>
          <w:p w14:paraId="06AFF56C" w14:textId="77777777" w:rsidR="003F7360" w:rsidRPr="005B7BFA" w:rsidRDefault="003F7360" w:rsidP="00CF7AEE">
            <w:pPr>
              <w:pStyle w:val="Odstavekseznama"/>
              <w:spacing w:after="0"/>
              <w:ind w:hanging="360"/>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(podpis odgovorne osebe ponudnika)</w:t>
            </w:r>
          </w:p>
        </w:tc>
      </w:tr>
    </w:tbl>
    <w:p w14:paraId="307FB732" w14:textId="77777777" w:rsidR="00E235F4" w:rsidRPr="005B7BFA" w:rsidRDefault="00E235F4">
      <w:pPr>
        <w:rPr>
          <w:rFonts w:asciiTheme="minorHAnsi" w:hAnsiTheme="minorHAnsi" w:cstheme="minorHAnsi"/>
          <w:sz w:val="21"/>
          <w:szCs w:val="21"/>
          <w:lang w:eastAsia="zh-CN"/>
        </w:rPr>
      </w:pPr>
      <w:r w:rsidRPr="005B7BFA">
        <w:rPr>
          <w:rFonts w:asciiTheme="minorHAnsi" w:hAnsiTheme="minorHAnsi" w:cstheme="minorHAnsi"/>
          <w:sz w:val="21"/>
          <w:szCs w:val="21"/>
          <w:lang w:eastAsia="zh-CN"/>
        </w:rPr>
        <w:br w:type="page"/>
      </w:r>
    </w:p>
    <w:p w14:paraId="2EA3D1E1" w14:textId="08BAC522" w:rsidR="003F4715" w:rsidRPr="005B7BFA" w:rsidRDefault="003F4715" w:rsidP="00EA165F">
      <w:pPr>
        <w:pStyle w:val="Slog3"/>
        <w:rPr>
          <w:rStyle w:val="Neenpoudarek"/>
          <w:rFonts w:asciiTheme="minorHAnsi" w:hAnsiTheme="minorHAnsi" w:cstheme="minorHAnsi"/>
          <w:i/>
          <w:sz w:val="23"/>
        </w:rPr>
      </w:pPr>
      <w:bookmarkStart w:id="189" w:name="_Toc510009683"/>
      <w:r w:rsidRPr="005B7BFA">
        <w:rPr>
          <w:rStyle w:val="Neenpoudarek"/>
          <w:rFonts w:asciiTheme="minorHAnsi" w:hAnsiTheme="minorHAnsi" w:cstheme="minorHAnsi"/>
          <w:i/>
          <w:sz w:val="23"/>
        </w:rPr>
        <w:t>PRILOGA</w:t>
      </w:r>
      <w:r w:rsidR="00833456" w:rsidRPr="005B7BFA">
        <w:rPr>
          <w:rStyle w:val="Neenpoudarek"/>
          <w:rFonts w:asciiTheme="minorHAnsi" w:hAnsiTheme="minorHAnsi" w:cstheme="minorHAnsi"/>
          <w:i/>
          <w:sz w:val="23"/>
        </w:rPr>
        <w:t xml:space="preserve"> št. 3</w:t>
      </w:r>
      <w:r w:rsidRPr="005B7BFA">
        <w:rPr>
          <w:rStyle w:val="Neenpoudarek"/>
          <w:rFonts w:asciiTheme="minorHAnsi" w:hAnsiTheme="minorHAnsi" w:cstheme="minorHAnsi"/>
          <w:i/>
          <w:sz w:val="23"/>
        </w:rPr>
        <w:t>B</w:t>
      </w:r>
      <w:bookmarkEnd w:id="189"/>
    </w:p>
    <w:p w14:paraId="5DB780F9" w14:textId="476E140F" w:rsidR="003F4715" w:rsidRPr="005B7BFA" w:rsidRDefault="003F4715" w:rsidP="00C846EC">
      <w:pPr>
        <w:pStyle w:val="Intenzivencitat"/>
      </w:pPr>
      <w:bookmarkStart w:id="190" w:name="_Toc510009684"/>
      <w:r w:rsidRPr="005B7BFA">
        <w:t xml:space="preserve">IZJAVA </w:t>
      </w:r>
      <w:r w:rsidRPr="005B7BFA">
        <w:rPr>
          <w:u w:val="single"/>
        </w:rPr>
        <w:t>PODIZVAJALCA</w:t>
      </w:r>
      <w:r w:rsidRPr="005B7BFA">
        <w:t xml:space="preserve"> O NEPOSREDNIH PLAČILIH IN SOGLASJE O PORAVNAVI PODIZVAJALČEVE TERJATVE DO GLAVNEGA IZVAJALCA S STRANI NAROČNIKA</w:t>
      </w:r>
      <w:bookmarkEnd w:id="190"/>
    </w:p>
    <w:p w14:paraId="63DBC14C" w14:textId="77777777" w:rsidR="003F4715" w:rsidRPr="005B7BFA" w:rsidRDefault="003F4715" w:rsidP="003F4715">
      <w:pPr>
        <w:spacing w:after="0"/>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 xml:space="preserve">Točen naziv in naslov </w:t>
      </w:r>
      <w:r w:rsidR="008328CC" w:rsidRPr="005B7BFA">
        <w:rPr>
          <w:rFonts w:asciiTheme="minorHAnsi" w:hAnsiTheme="minorHAnsi" w:cstheme="minorHAnsi"/>
          <w:sz w:val="21"/>
          <w:szCs w:val="21"/>
          <w:u w:val="single"/>
          <w:lang w:eastAsia="zh-CN"/>
        </w:rPr>
        <w:t>podizvajalca</w:t>
      </w:r>
      <w:r w:rsidRPr="005B7BFA">
        <w:rPr>
          <w:rFonts w:asciiTheme="minorHAnsi" w:hAnsiTheme="minorHAnsi" w:cstheme="minorHAnsi"/>
          <w:sz w:val="21"/>
          <w:szCs w:val="21"/>
          <w:lang w:eastAsia="zh-CN"/>
        </w:rPr>
        <w:t>: _______________________________________________________________________</w:t>
      </w:r>
      <w:r w:rsidRPr="005B7BFA">
        <w:rPr>
          <w:rFonts w:asciiTheme="minorHAnsi" w:hAnsiTheme="minorHAnsi" w:cstheme="minorHAnsi"/>
          <w:sz w:val="21"/>
          <w:szCs w:val="21"/>
          <w:lang w:eastAsia="zh-CN"/>
        </w:rPr>
        <w:tab/>
      </w:r>
      <w:r w:rsidRPr="005B7BFA">
        <w:rPr>
          <w:rFonts w:asciiTheme="minorHAnsi" w:hAnsiTheme="minorHAnsi" w:cstheme="minorHAnsi"/>
          <w:sz w:val="21"/>
          <w:szCs w:val="21"/>
          <w:lang w:eastAsia="zh-CN"/>
        </w:rPr>
        <w:tab/>
      </w:r>
    </w:p>
    <w:p w14:paraId="00936F95" w14:textId="77777777" w:rsidR="003F4715" w:rsidRPr="005B7BFA" w:rsidRDefault="003F4715" w:rsidP="003F4715">
      <w:pPr>
        <w:spacing w:after="0"/>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____________________________________________________________________________________________________________________</w:t>
      </w:r>
    </w:p>
    <w:p w14:paraId="332C5AFB" w14:textId="77777777" w:rsidR="003F4715" w:rsidRPr="005B7BFA" w:rsidRDefault="003F4715" w:rsidP="003F4715">
      <w:pPr>
        <w:pStyle w:val="Odstavekseznama"/>
        <w:spacing w:after="0"/>
        <w:ind w:hanging="360"/>
        <w:jc w:val="both"/>
        <w:rPr>
          <w:rFonts w:asciiTheme="minorHAnsi" w:hAnsiTheme="minorHAnsi" w:cstheme="minorHAnsi"/>
          <w:sz w:val="21"/>
          <w:szCs w:val="21"/>
          <w:lang w:eastAsia="zh-CN"/>
        </w:rPr>
      </w:pPr>
    </w:p>
    <w:p w14:paraId="47AB1D56" w14:textId="77777777" w:rsidR="008328CC" w:rsidRPr="005B7BFA" w:rsidRDefault="008328CC" w:rsidP="008328CC">
      <w:pPr>
        <w:spacing w:after="0"/>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 xml:space="preserve">V zvezi z javnim naročilom </w:t>
      </w:r>
    </w:p>
    <w:p w14:paraId="0A913C88" w14:textId="401F1EBF" w:rsidR="008328CC" w:rsidRPr="005B7BFA" w:rsidRDefault="00F943A7" w:rsidP="008328CC">
      <w:pPr>
        <w:spacing w:after="0"/>
        <w:jc w:val="both"/>
        <w:rPr>
          <w:rFonts w:asciiTheme="minorHAnsi" w:hAnsiTheme="minorHAnsi" w:cstheme="minorHAnsi"/>
          <w:sz w:val="21"/>
          <w:szCs w:val="21"/>
          <w:lang w:eastAsia="zh-CN"/>
        </w:rPr>
      </w:pPr>
      <w:sdt>
        <w:sdtPr>
          <w:rPr>
            <w:rFonts w:asciiTheme="minorHAnsi" w:hAnsiTheme="minorHAnsi" w:cstheme="minorHAnsi"/>
            <w:b/>
            <w:sz w:val="21"/>
            <w:szCs w:val="21"/>
            <w:lang w:eastAsia="zh-CN"/>
          </w:rPr>
          <w:alias w:val="Naslov"/>
          <w:tag w:val=""/>
          <w:id w:val="1307965976"/>
          <w:placeholder>
            <w:docPart w:val="32B58C5C2A744BA291A446214B740844"/>
          </w:placeholder>
          <w:dataBinding w:prefixMappings="xmlns:ns0='http://purl.org/dc/elements/1.1/' xmlns:ns1='http://schemas.openxmlformats.org/package/2006/metadata/core-properties' " w:xpath="/ns1:coreProperties[1]/ns0:title[1]" w:storeItemID="{6C3C8BC8-F283-45AE-878A-BAB7291924A1}"/>
          <w:text/>
        </w:sdtPr>
        <w:sdtContent>
          <w:r w:rsidR="00172395">
            <w:rPr>
              <w:rFonts w:asciiTheme="minorHAnsi" w:hAnsiTheme="minorHAnsi" w:cstheme="minorHAnsi"/>
              <w:b/>
              <w:sz w:val="21"/>
              <w:szCs w:val="21"/>
              <w:lang w:eastAsia="zh-CN"/>
            </w:rPr>
            <w:t>Izdelava projektne dokumentacije za ureditev kolesarskega omrežja v Mestni občini Kranj</w:t>
          </w:r>
        </w:sdtContent>
      </w:sdt>
    </w:p>
    <w:p w14:paraId="00CBE5C2" w14:textId="77777777" w:rsidR="008328CC" w:rsidRPr="005B7BFA" w:rsidRDefault="008328CC" w:rsidP="008328CC">
      <w:pPr>
        <w:pStyle w:val="Odstavekseznama"/>
        <w:spacing w:after="0"/>
        <w:ind w:hanging="360"/>
        <w:jc w:val="both"/>
        <w:rPr>
          <w:rFonts w:asciiTheme="minorHAnsi" w:hAnsiTheme="minorHAnsi" w:cstheme="minorHAnsi"/>
          <w:sz w:val="21"/>
          <w:szCs w:val="21"/>
          <w:lang w:eastAsia="zh-CN"/>
        </w:rPr>
      </w:pPr>
    </w:p>
    <w:p w14:paraId="2939E75E" w14:textId="77777777" w:rsidR="008328CC" w:rsidRPr="005B7BFA" w:rsidRDefault="008328CC" w:rsidP="008328CC">
      <w:pPr>
        <w:spacing w:after="0"/>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zgoraj navedeni podizvajalec,</w:t>
      </w:r>
    </w:p>
    <w:p w14:paraId="2D6DDB37" w14:textId="77777777" w:rsidR="008328CC" w:rsidRPr="005B7BFA" w:rsidRDefault="008328CC" w:rsidP="008328CC">
      <w:pPr>
        <w:pStyle w:val="Odstavekseznama"/>
        <w:spacing w:after="0"/>
        <w:ind w:hanging="360"/>
        <w:jc w:val="both"/>
        <w:rPr>
          <w:rFonts w:asciiTheme="minorHAnsi" w:hAnsiTheme="minorHAnsi" w:cstheme="minorHAnsi"/>
          <w:sz w:val="21"/>
          <w:szCs w:val="21"/>
          <w:lang w:eastAsia="zh-CN"/>
        </w:rPr>
      </w:pPr>
    </w:p>
    <w:p w14:paraId="6A7F98B1" w14:textId="77777777" w:rsidR="008328CC" w:rsidRPr="005B7BFA" w:rsidRDefault="008328CC" w:rsidP="008328CC">
      <w:pPr>
        <w:spacing w:after="0"/>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 xml:space="preserve">izjavljam, da </w:t>
      </w:r>
      <w:r w:rsidRPr="005B7BFA">
        <w:rPr>
          <w:rFonts w:asciiTheme="minorHAnsi" w:hAnsiTheme="minorHAnsi" w:cstheme="minorHAnsi"/>
          <w:b/>
          <w:sz w:val="21"/>
          <w:szCs w:val="21"/>
          <w:lang w:eastAsia="zh-CN"/>
        </w:rPr>
        <w:t>izrecno zahtevam</w:t>
      </w:r>
      <w:r w:rsidRPr="005B7BFA">
        <w:rPr>
          <w:rFonts w:asciiTheme="minorHAnsi" w:hAnsiTheme="minorHAnsi" w:cstheme="minorHAnsi"/>
          <w:sz w:val="21"/>
          <w:szCs w:val="21"/>
          <w:lang w:eastAsia="zh-CN"/>
        </w:rPr>
        <w:t xml:space="preserve">, da Mestna občina Kranj, Slovenski trg 1, 4000 Kranj, kot naročnik </w:t>
      </w:r>
      <w:r w:rsidRPr="005B7BFA">
        <w:rPr>
          <w:rFonts w:asciiTheme="minorHAnsi" w:hAnsiTheme="minorHAnsi" w:cstheme="minorHAnsi"/>
          <w:b/>
          <w:sz w:val="21"/>
          <w:szCs w:val="21"/>
          <w:lang w:eastAsia="zh-CN"/>
        </w:rPr>
        <w:t>izvaja</w:t>
      </w:r>
      <w:r w:rsidRPr="005B7BFA">
        <w:rPr>
          <w:rFonts w:asciiTheme="minorHAnsi" w:hAnsiTheme="minorHAnsi" w:cstheme="minorHAnsi"/>
          <w:sz w:val="21"/>
          <w:szCs w:val="21"/>
          <w:lang w:eastAsia="zh-CN"/>
        </w:rPr>
        <w:t xml:space="preserve"> </w:t>
      </w:r>
      <w:r w:rsidRPr="005B7BFA">
        <w:rPr>
          <w:rFonts w:asciiTheme="minorHAnsi" w:hAnsiTheme="minorHAnsi" w:cstheme="minorHAnsi"/>
          <w:b/>
          <w:sz w:val="21"/>
          <w:szCs w:val="21"/>
          <w:lang w:eastAsia="zh-CN"/>
        </w:rPr>
        <w:t>neposredna plačila</w:t>
      </w:r>
      <w:r w:rsidRPr="005B7BFA">
        <w:rPr>
          <w:rFonts w:asciiTheme="minorHAnsi" w:hAnsiTheme="minorHAnsi" w:cstheme="minorHAnsi"/>
          <w:sz w:val="21"/>
          <w:szCs w:val="21"/>
          <w:lang w:eastAsia="zh-CN"/>
        </w:rPr>
        <w:t xml:space="preserve"> na naš račun,  skladno z 94. členom ZJN-3,</w:t>
      </w:r>
    </w:p>
    <w:p w14:paraId="3C11C057" w14:textId="77777777" w:rsidR="008328CC" w:rsidRPr="005B7BFA" w:rsidRDefault="008328CC" w:rsidP="008328CC">
      <w:pPr>
        <w:pStyle w:val="Odstavekseznama"/>
        <w:spacing w:after="0"/>
        <w:ind w:hanging="360"/>
        <w:jc w:val="both"/>
        <w:rPr>
          <w:rFonts w:asciiTheme="minorHAnsi" w:hAnsiTheme="minorHAnsi" w:cstheme="minorHAnsi"/>
          <w:sz w:val="21"/>
          <w:szCs w:val="21"/>
          <w:lang w:eastAsia="zh-CN"/>
        </w:rPr>
      </w:pPr>
    </w:p>
    <w:p w14:paraId="100C9955" w14:textId="77777777" w:rsidR="008328CC" w:rsidRPr="005B7BFA" w:rsidRDefault="008328CC" w:rsidP="008328CC">
      <w:pPr>
        <w:spacing w:after="0"/>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 xml:space="preserve">izjavljam, da Mestni občini Kranj, Slovenski trg 1, 4000 Kranj, kot naročniku dajem </w:t>
      </w:r>
      <w:r w:rsidRPr="005B7BFA">
        <w:rPr>
          <w:rFonts w:asciiTheme="minorHAnsi" w:hAnsiTheme="minorHAnsi" w:cstheme="minorHAnsi"/>
          <w:b/>
          <w:sz w:val="21"/>
          <w:szCs w:val="21"/>
          <w:lang w:eastAsia="zh-CN"/>
        </w:rPr>
        <w:t>soglasje</w:t>
      </w:r>
      <w:r w:rsidR="00D875BA" w:rsidRPr="005B7BFA">
        <w:rPr>
          <w:rFonts w:asciiTheme="minorHAnsi" w:hAnsiTheme="minorHAnsi" w:cstheme="minorHAnsi"/>
          <w:b/>
          <w:sz w:val="21"/>
          <w:szCs w:val="21"/>
          <w:lang w:eastAsia="zh-CN"/>
        </w:rPr>
        <w:t>,</w:t>
      </w:r>
      <w:r w:rsidRPr="005B7BFA">
        <w:rPr>
          <w:rFonts w:asciiTheme="minorHAnsi" w:hAnsiTheme="minorHAnsi" w:cstheme="minorHAnsi"/>
          <w:sz w:val="21"/>
          <w:szCs w:val="21"/>
          <w:lang w:eastAsia="zh-CN"/>
        </w:rPr>
        <w:t xml:space="preserve"> da namesto glavnega izvajalca </w:t>
      </w:r>
      <w:r w:rsidRPr="005B7BFA">
        <w:rPr>
          <w:rFonts w:asciiTheme="minorHAnsi" w:hAnsiTheme="minorHAnsi" w:cstheme="minorHAnsi"/>
          <w:b/>
          <w:sz w:val="21"/>
          <w:szCs w:val="21"/>
          <w:lang w:eastAsia="zh-CN"/>
        </w:rPr>
        <w:t>poravna našo terjatev</w:t>
      </w:r>
      <w:r w:rsidRPr="005B7BFA">
        <w:rPr>
          <w:rFonts w:asciiTheme="minorHAnsi" w:hAnsiTheme="minorHAnsi" w:cstheme="minorHAnsi"/>
          <w:sz w:val="21"/>
          <w:szCs w:val="21"/>
          <w:lang w:eastAsia="zh-CN"/>
        </w:rPr>
        <w:t xml:space="preserve"> do glavnega izvajalca.</w:t>
      </w:r>
    </w:p>
    <w:p w14:paraId="4E630F8B" w14:textId="77777777" w:rsidR="008328CC" w:rsidRPr="005B7BFA" w:rsidRDefault="008328CC" w:rsidP="008328CC">
      <w:pPr>
        <w:pStyle w:val="Odstavekseznama"/>
        <w:spacing w:after="0"/>
        <w:ind w:hanging="360"/>
        <w:jc w:val="both"/>
        <w:rPr>
          <w:rFonts w:asciiTheme="minorHAnsi" w:hAnsiTheme="minorHAnsi" w:cstheme="minorHAnsi"/>
          <w:sz w:val="21"/>
          <w:szCs w:val="21"/>
          <w:lang w:eastAsia="zh-CN"/>
        </w:rPr>
      </w:pPr>
    </w:p>
    <w:p w14:paraId="49583424" w14:textId="77777777" w:rsidR="008328CC" w:rsidRPr="005B7BFA" w:rsidRDefault="008328CC" w:rsidP="008328CC">
      <w:pPr>
        <w:pStyle w:val="Odstavekseznama"/>
        <w:spacing w:after="0"/>
        <w:ind w:hanging="360"/>
        <w:jc w:val="both"/>
        <w:rPr>
          <w:rFonts w:asciiTheme="minorHAnsi" w:hAnsiTheme="minorHAnsi" w:cstheme="minorHAnsi"/>
          <w:sz w:val="21"/>
          <w:szCs w:val="21"/>
          <w:lang w:eastAsia="zh-CN"/>
        </w:rPr>
      </w:pPr>
    </w:p>
    <w:p w14:paraId="57D53174" w14:textId="77777777" w:rsidR="008328CC" w:rsidRPr="005B7BFA" w:rsidRDefault="008328CC" w:rsidP="008328CC">
      <w:pPr>
        <w:pStyle w:val="Odstavekseznama"/>
        <w:spacing w:after="0"/>
        <w:ind w:hanging="360"/>
        <w:jc w:val="both"/>
        <w:rPr>
          <w:rFonts w:asciiTheme="minorHAnsi" w:hAnsiTheme="minorHAnsi" w:cstheme="minorHAnsi"/>
          <w:sz w:val="21"/>
          <w:szCs w:val="21"/>
          <w:lang w:eastAsia="zh-CN"/>
        </w:rPr>
      </w:pPr>
    </w:p>
    <w:p w14:paraId="28D709F5" w14:textId="77777777" w:rsidR="008328CC" w:rsidRPr="005B7BFA" w:rsidRDefault="008328CC" w:rsidP="008328CC">
      <w:pPr>
        <w:pStyle w:val="Odstavekseznama"/>
        <w:spacing w:after="0"/>
        <w:ind w:hanging="360"/>
        <w:jc w:val="both"/>
        <w:rPr>
          <w:rFonts w:asciiTheme="minorHAnsi" w:hAnsiTheme="minorHAnsi" w:cstheme="minorHAnsi"/>
          <w:sz w:val="21"/>
          <w:szCs w:val="21"/>
          <w:lang w:eastAsia="zh-CN"/>
        </w:rPr>
      </w:pPr>
    </w:p>
    <w:tbl>
      <w:tblPr>
        <w:tblW w:w="0" w:type="auto"/>
        <w:tblInd w:w="-30" w:type="dxa"/>
        <w:tblCellMar>
          <w:left w:w="70" w:type="dxa"/>
          <w:right w:w="70" w:type="dxa"/>
        </w:tblCellMar>
        <w:tblLook w:val="0000" w:firstRow="0" w:lastRow="0" w:firstColumn="0" w:lastColumn="0" w:noHBand="0" w:noVBand="0"/>
      </w:tblPr>
      <w:tblGrid>
        <w:gridCol w:w="3657"/>
        <w:gridCol w:w="1247"/>
        <w:gridCol w:w="4198"/>
      </w:tblGrid>
      <w:tr w:rsidR="008328CC" w:rsidRPr="005B7BFA" w14:paraId="778A9069" w14:textId="77777777" w:rsidTr="00CF7AEE">
        <w:tc>
          <w:tcPr>
            <w:tcW w:w="4000" w:type="dxa"/>
            <w:tcBorders>
              <w:bottom w:val="single" w:sz="4" w:space="0" w:color="auto"/>
            </w:tcBorders>
          </w:tcPr>
          <w:p w14:paraId="5CA5B52C" w14:textId="77777777" w:rsidR="008328CC" w:rsidRPr="005B7BFA" w:rsidRDefault="008328CC" w:rsidP="00CF7AEE">
            <w:pPr>
              <w:pStyle w:val="Odstavekseznama"/>
              <w:spacing w:after="0"/>
              <w:ind w:hanging="360"/>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Datum:</w:t>
            </w:r>
          </w:p>
        </w:tc>
        <w:tc>
          <w:tcPr>
            <w:tcW w:w="1300" w:type="dxa"/>
            <w:vAlign w:val="center"/>
          </w:tcPr>
          <w:p w14:paraId="5C244986" w14:textId="77777777" w:rsidR="008328CC" w:rsidRPr="005B7BFA" w:rsidRDefault="008328CC" w:rsidP="00CF7AEE">
            <w:pPr>
              <w:pStyle w:val="Odstavekseznama"/>
              <w:spacing w:after="0"/>
              <w:ind w:hanging="360"/>
              <w:jc w:val="both"/>
              <w:rPr>
                <w:rFonts w:asciiTheme="minorHAnsi" w:hAnsiTheme="minorHAnsi" w:cstheme="minorHAnsi"/>
                <w:sz w:val="21"/>
                <w:szCs w:val="21"/>
                <w:lang w:eastAsia="zh-CN"/>
              </w:rPr>
            </w:pPr>
          </w:p>
        </w:tc>
        <w:tc>
          <w:tcPr>
            <w:tcW w:w="4500" w:type="dxa"/>
            <w:tcBorders>
              <w:bottom w:val="single" w:sz="4" w:space="0" w:color="auto"/>
            </w:tcBorders>
          </w:tcPr>
          <w:p w14:paraId="77259323" w14:textId="77777777" w:rsidR="008328CC" w:rsidRPr="005B7BFA" w:rsidRDefault="008328CC" w:rsidP="00CF7AEE">
            <w:pPr>
              <w:pStyle w:val="Odstavekseznama"/>
              <w:spacing w:after="0"/>
              <w:ind w:hanging="360"/>
              <w:jc w:val="both"/>
              <w:rPr>
                <w:rFonts w:asciiTheme="minorHAnsi" w:hAnsiTheme="minorHAnsi" w:cstheme="minorHAnsi"/>
                <w:sz w:val="21"/>
                <w:szCs w:val="21"/>
                <w:lang w:eastAsia="zh-CN"/>
              </w:rPr>
            </w:pPr>
          </w:p>
        </w:tc>
      </w:tr>
      <w:tr w:rsidR="008328CC" w:rsidRPr="005B7BFA" w14:paraId="3C1C478B" w14:textId="77777777" w:rsidTr="00FB2D6F">
        <w:trPr>
          <w:trHeight w:val="1055"/>
        </w:trPr>
        <w:tc>
          <w:tcPr>
            <w:tcW w:w="4000" w:type="dxa"/>
            <w:tcBorders>
              <w:top w:val="single" w:sz="4" w:space="0" w:color="auto"/>
            </w:tcBorders>
          </w:tcPr>
          <w:p w14:paraId="19D2FF2A" w14:textId="77777777" w:rsidR="008328CC" w:rsidRPr="005B7BFA" w:rsidRDefault="008328CC" w:rsidP="00CF7AEE">
            <w:pPr>
              <w:pStyle w:val="Odstavekseznama"/>
              <w:spacing w:after="0"/>
              <w:ind w:hanging="360"/>
              <w:jc w:val="both"/>
              <w:rPr>
                <w:rFonts w:asciiTheme="minorHAnsi" w:hAnsiTheme="minorHAnsi" w:cstheme="minorHAnsi"/>
                <w:sz w:val="21"/>
                <w:szCs w:val="21"/>
                <w:lang w:eastAsia="zh-CN"/>
              </w:rPr>
            </w:pPr>
          </w:p>
        </w:tc>
        <w:tc>
          <w:tcPr>
            <w:tcW w:w="1300" w:type="dxa"/>
            <w:vAlign w:val="center"/>
          </w:tcPr>
          <w:p w14:paraId="4E939AD7" w14:textId="77777777" w:rsidR="008328CC" w:rsidRPr="005B7BFA" w:rsidRDefault="008328CC" w:rsidP="00CF7AEE">
            <w:pPr>
              <w:pStyle w:val="Odstavekseznama"/>
              <w:spacing w:after="0"/>
              <w:ind w:hanging="360"/>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(žig)</w:t>
            </w:r>
          </w:p>
        </w:tc>
        <w:tc>
          <w:tcPr>
            <w:tcW w:w="4500" w:type="dxa"/>
            <w:tcBorders>
              <w:top w:val="single" w:sz="4" w:space="0" w:color="auto"/>
            </w:tcBorders>
          </w:tcPr>
          <w:p w14:paraId="0FA806DF" w14:textId="77777777" w:rsidR="008328CC" w:rsidRPr="005B7BFA" w:rsidRDefault="008328CC" w:rsidP="00CF7AEE">
            <w:pPr>
              <w:pStyle w:val="Odstavekseznama"/>
              <w:spacing w:after="0"/>
              <w:ind w:hanging="360"/>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(podpis odgovorne osebe podizvajalca)</w:t>
            </w:r>
          </w:p>
        </w:tc>
      </w:tr>
    </w:tbl>
    <w:p w14:paraId="23F1719F" w14:textId="77777777" w:rsidR="008328CC" w:rsidRPr="005B7BFA" w:rsidRDefault="008328CC" w:rsidP="008328CC">
      <w:pPr>
        <w:pStyle w:val="Odstavekseznama"/>
        <w:spacing w:after="0"/>
        <w:ind w:hanging="360"/>
        <w:jc w:val="both"/>
        <w:rPr>
          <w:rFonts w:asciiTheme="minorHAnsi" w:hAnsiTheme="minorHAnsi" w:cstheme="minorHAnsi"/>
          <w:sz w:val="21"/>
          <w:szCs w:val="21"/>
          <w:lang w:eastAsia="zh-CN"/>
        </w:rPr>
      </w:pPr>
    </w:p>
    <w:p w14:paraId="5B535C67" w14:textId="77777777" w:rsidR="008328CC" w:rsidRPr="005B7BFA" w:rsidRDefault="008328CC" w:rsidP="008328CC">
      <w:pPr>
        <w:pStyle w:val="Odstavekseznama"/>
        <w:spacing w:after="0"/>
        <w:ind w:hanging="360"/>
        <w:jc w:val="both"/>
        <w:rPr>
          <w:rFonts w:asciiTheme="minorHAnsi" w:eastAsia="Calibri" w:hAnsiTheme="minorHAnsi" w:cstheme="minorHAnsi"/>
          <w:color w:val="000000"/>
          <w:sz w:val="21"/>
          <w:szCs w:val="21"/>
          <w:lang w:eastAsia="zh-CN"/>
        </w:rPr>
      </w:pPr>
    </w:p>
    <w:p w14:paraId="280CC25F" w14:textId="77777777" w:rsidR="008328CC" w:rsidRPr="005B7BFA" w:rsidRDefault="008328CC" w:rsidP="008328CC">
      <w:pPr>
        <w:pStyle w:val="Odstavekseznama"/>
        <w:spacing w:after="0"/>
        <w:ind w:hanging="360"/>
        <w:jc w:val="both"/>
        <w:rPr>
          <w:rFonts w:asciiTheme="minorHAnsi" w:hAnsiTheme="minorHAnsi" w:cstheme="minorHAnsi"/>
          <w:sz w:val="20"/>
          <w:szCs w:val="20"/>
          <w:lang w:eastAsia="zh-CN"/>
        </w:rPr>
      </w:pPr>
      <w:r w:rsidRPr="005B7BFA">
        <w:rPr>
          <w:rFonts w:asciiTheme="minorHAnsi" w:hAnsiTheme="minorHAnsi" w:cstheme="minorHAnsi"/>
          <w:sz w:val="20"/>
          <w:szCs w:val="20"/>
          <w:lang w:eastAsia="zh-CN"/>
        </w:rPr>
        <w:t xml:space="preserve">V primeru sodelovanja večjega števila podizvajalcev se obrazec ustrezno fotokopira in ga izpolni vsak </w:t>
      </w:r>
    </w:p>
    <w:p w14:paraId="0C898005" w14:textId="77777777" w:rsidR="008328CC" w:rsidRPr="005B7BFA" w:rsidRDefault="008328CC" w:rsidP="008328CC">
      <w:pPr>
        <w:pStyle w:val="Odstavekseznama"/>
        <w:spacing w:after="0"/>
        <w:ind w:hanging="360"/>
        <w:jc w:val="both"/>
        <w:rPr>
          <w:rFonts w:asciiTheme="minorHAnsi" w:hAnsiTheme="minorHAnsi" w:cstheme="minorHAnsi"/>
          <w:sz w:val="20"/>
          <w:szCs w:val="20"/>
          <w:lang w:eastAsia="zh-CN"/>
        </w:rPr>
      </w:pPr>
      <w:r w:rsidRPr="005B7BFA">
        <w:rPr>
          <w:rFonts w:asciiTheme="minorHAnsi" w:hAnsiTheme="minorHAnsi" w:cstheme="minorHAnsi"/>
          <w:sz w:val="20"/>
          <w:szCs w:val="20"/>
          <w:lang w:eastAsia="zh-CN"/>
        </w:rPr>
        <w:t>podizvajalec.</w:t>
      </w:r>
    </w:p>
    <w:p w14:paraId="1200FA90" w14:textId="77777777" w:rsidR="008328CC" w:rsidRPr="005B7BFA" w:rsidRDefault="008328CC" w:rsidP="008328CC">
      <w:pPr>
        <w:pStyle w:val="Odstavekseznama"/>
        <w:spacing w:after="0"/>
        <w:ind w:hanging="360"/>
        <w:jc w:val="both"/>
        <w:rPr>
          <w:rFonts w:asciiTheme="minorHAnsi" w:hAnsiTheme="minorHAnsi" w:cstheme="minorHAnsi"/>
          <w:sz w:val="20"/>
          <w:szCs w:val="20"/>
          <w:lang w:eastAsia="zh-CN"/>
        </w:rPr>
      </w:pPr>
    </w:p>
    <w:p w14:paraId="4A99295F" w14:textId="77777777" w:rsidR="008328CC" w:rsidRPr="005B7BFA" w:rsidRDefault="008328CC" w:rsidP="008328CC">
      <w:pPr>
        <w:pStyle w:val="Odstavekseznama"/>
        <w:spacing w:after="0"/>
        <w:ind w:hanging="360"/>
        <w:jc w:val="both"/>
        <w:rPr>
          <w:rFonts w:asciiTheme="minorHAnsi" w:hAnsiTheme="minorHAnsi" w:cstheme="minorHAnsi"/>
          <w:sz w:val="20"/>
          <w:szCs w:val="20"/>
          <w:lang w:eastAsia="zh-CN"/>
        </w:rPr>
      </w:pPr>
      <w:r w:rsidRPr="005B7BFA">
        <w:rPr>
          <w:rFonts w:asciiTheme="minorHAnsi" w:hAnsiTheme="minorHAnsi" w:cstheme="minorHAnsi"/>
          <w:sz w:val="20"/>
          <w:szCs w:val="20"/>
          <w:lang w:eastAsia="zh-CN"/>
        </w:rPr>
        <w:t>V primeru, da podizvajalec ne zahteva izvajanje neposrednih plačil s strani naročnika</w:t>
      </w:r>
      <w:r w:rsidR="00D875BA" w:rsidRPr="005B7BFA">
        <w:rPr>
          <w:rFonts w:asciiTheme="minorHAnsi" w:hAnsiTheme="minorHAnsi" w:cstheme="minorHAnsi"/>
          <w:sz w:val="20"/>
          <w:szCs w:val="20"/>
          <w:lang w:eastAsia="zh-CN"/>
        </w:rPr>
        <w:t>,</w:t>
      </w:r>
      <w:r w:rsidRPr="005B7BFA">
        <w:rPr>
          <w:rFonts w:asciiTheme="minorHAnsi" w:hAnsiTheme="minorHAnsi" w:cstheme="minorHAnsi"/>
          <w:sz w:val="20"/>
          <w:szCs w:val="20"/>
          <w:lang w:eastAsia="zh-CN"/>
        </w:rPr>
        <w:t xml:space="preserve"> mu obrazca – </w:t>
      </w:r>
    </w:p>
    <w:p w14:paraId="70D51127" w14:textId="77777777" w:rsidR="008328CC" w:rsidRPr="005B7BFA" w:rsidRDefault="008328CC" w:rsidP="008328CC">
      <w:pPr>
        <w:pStyle w:val="Odstavekseznama"/>
        <w:spacing w:after="0"/>
        <w:ind w:hanging="360"/>
        <w:jc w:val="both"/>
        <w:rPr>
          <w:rFonts w:asciiTheme="minorHAnsi" w:hAnsiTheme="minorHAnsi" w:cstheme="minorHAnsi"/>
          <w:sz w:val="20"/>
          <w:szCs w:val="20"/>
          <w:lang w:eastAsia="zh-CN"/>
        </w:rPr>
      </w:pPr>
      <w:r w:rsidRPr="005B7BFA">
        <w:rPr>
          <w:rFonts w:asciiTheme="minorHAnsi" w:hAnsiTheme="minorHAnsi" w:cstheme="minorHAnsi"/>
          <w:sz w:val="20"/>
          <w:szCs w:val="20"/>
          <w:lang w:eastAsia="zh-CN"/>
        </w:rPr>
        <w:t xml:space="preserve">priloge št. </w:t>
      </w:r>
      <w:r w:rsidR="00D875BA" w:rsidRPr="005B7BFA">
        <w:rPr>
          <w:rFonts w:asciiTheme="minorHAnsi" w:hAnsiTheme="minorHAnsi" w:cstheme="minorHAnsi"/>
          <w:sz w:val="20"/>
          <w:szCs w:val="20"/>
          <w:lang w:eastAsia="zh-CN"/>
        </w:rPr>
        <w:t>3 B</w:t>
      </w:r>
      <w:r w:rsidRPr="005B7BFA">
        <w:rPr>
          <w:rFonts w:asciiTheme="minorHAnsi" w:hAnsiTheme="minorHAnsi" w:cstheme="minorHAnsi"/>
          <w:sz w:val="20"/>
          <w:szCs w:val="20"/>
          <w:lang w:eastAsia="zh-CN"/>
        </w:rPr>
        <w:t xml:space="preserve"> ni potrebno izpolniti in priložiti k ponudbi.</w:t>
      </w:r>
    </w:p>
    <w:p w14:paraId="38FFF7BC" w14:textId="77777777" w:rsidR="008328CC" w:rsidRPr="005B7BFA" w:rsidRDefault="008328CC" w:rsidP="008328CC">
      <w:pPr>
        <w:rPr>
          <w:rFonts w:asciiTheme="minorHAnsi" w:hAnsiTheme="minorHAnsi" w:cstheme="minorHAnsi"/>
        </w:rPr>
      </w:pPr>
    </w:p>
    <w:p w14:paraId="4ECFB6CC" w14:textId="77777777" w:rsidR="008328CC" w:rsidRPr="005B7BFA" w:rsidRDefault="008328CC" w:rsidP="008328CC">
      <w:pPr>
        <w:rPr>
          <w:rFonts w:asciiTheme="minorHAnsi" w:hAnsiTheme="minorHAnsi" w:cstheme="minorHAnsi"/>
        </w:rPr>
      </w:pPr>
    </w:p>
    <w:p w14:paraId="11A47F3D" w14:textId="77777777" w:rsidR="007C2B6C" w:rsidRPr="005B7BFA" w:rsidRDefault="007C2B6C" w:rsidP="00444EF4">
      <w:pPr>
        <w:keepLines/>
        <w:widowControl w:val="0"/>
        <w:tabs>
          <w:tab w:val="left" w:pos="2155"/>
        </w:tabs>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6EB1F371" w14:textId="2DE11999" w:rsidR="00A9683A" w:rsidRPr="005B7BFA" w:rsidRDefault="008509A2" w:rsidP="00EA165F">
      <w:pPr>
        <w:pStyle w:val="Slog3"/>
        <w:rPr>
          <w:rStyle w:val="Neenpoudarek"/>
          <w:rFonts w:asciiTheme="minorHAnsi" w:hAnsiTheme="minorHAnsi" w:cstheme="minorHAnsi"/>
          <w:i/>
          <w:sz w:val="23"/>
        </w:rPr>
      </w:pPr>
      <w:bookmarkStart w:id="191" w:name="_Toc451354712"/>
      <w:bookmarkStart w:id="192" w:name="_Toc510009685"/>
      <w:r w:rsidRPr="005B7BFA">
        <w:rPr>
          <w:rStyle w:val="Neenpoudarek"/>
          <w:rFonts w:asciiTheme="minorHAnsi" w:hAnsiTheme="minorHAnsi" w:cstheme="minorHAnsi"/>
          <w:i/>
          <w:sz w:val="23"/>
        </w:rPr>
        <w:t xml:space="preserve">PRILOGA </w:t>
      </w:r>
      <w:r w:rsidR="00191778" w:rsidRPr="005B7BFA">
        <w:rPr>
          <w:rStyle w:val="Neenpoudarek"/>
          <w:rFonts w:asciiTheme="minorHAnsi" w:hAnsiTheme="minorHAnsi" w:cstheme="minorHAnsi"/>
          <w:i/>
          <w:sz w:val="23"/>
        </w:rPr>
        <w:t xml:space="preserve">št. </w:t>
      </w:r>
      <w:bookmarkEnd w:id="191"/>
      <w:r w:rsidR="00833456" w:rsidRPr="005B7BFA">
        <w:rPr>
          <w:rStyle w:val="Neenpoudarek"/>
          <w:rFonts w:asciiTheme="minorHAnsi" w:hAnsiTheme="minorHAnsi" w:cstheme="minorHAnsi"/>
          <w:i/>
          <w:sz w:val="23"/>
        </w:rPr>
        <w:t>4</w:t>
      </w:r>
      <w:bookmarkEnd w:id="192"/>
    </w:p>
    <w:p w14:paraId="355C4CA0" w14:textId="303F189F" w:rsidR="00620C3F" w:rsidRPr="00620C3F" w:rsidRDefault="00620C3F" w:rsidP="00C846EC">
      <w:pPr>
        <w:pStyle w:val="Intenzivencitat"/>
      </w:pPr>
      <w:bookmarkStart w:id="193" w:name="_Toc451354713"/>
      <w:bookmarkStart w:id="194" w:name="_Toc510009686"/>
      <w:r w:rsidRPr="00620C3F">
        <w:t>ESPD OBRAZEC</w:t>
      </w:r>
      <w:bookmarkEnd w:id="193"/>
      <w:bookmarkEnd w:id="194"/>
    </w:p>
    <w:p w14:paraId="03AFBCCA" w14:textId="77777777" w:rsidR="00620C3F" w:rsidRPr="00620C3F" w:rsidRDefault="00620C3F" w:rsidP="00620C3F">
      <w:pPr>
        <w:jc w:val="both"/>
        <w:rPr>
          <w:rFonts w:asciiTheme="minorHAnsi" w:hAnsiTheme="minorHAnsi" w:cstheme="minorHAnsi"/>
          <w:sz w:val="23"/>
          <w:szCs w:val="23"/>
          <w:lang w:eastAsia="zh-CN"/>
        </w:rPr>
      </w:pPr>
      <w:r w:rsidRPr="00620C3F">
        <w:rPr>
          <w:rFonts w:asciiTheme="minorHAnsi" w:hAnsiTheme="minorHAnsi" w:cstheme="minorHAnsi"/>
          <w:sz w:val="23"/>
          <w:szCs w:val="23"/>
          <w:u w:val="single"/>
          <w:lang w:eastAsia="zh-CN"/>
        </w:rPr>
        <w:t>Ponudnik</w:t>
      </w:r>
      <w:r w:rsidRPr="00620C3F">
        <w:rPr>
          <w:rFonts w:asciiTheme="minorHAnsi" w:hAnsiTheme="minorHAnsi" w:cstheme="minorHAnsi"/>
          <w:sz w:val="23"/>
          <w:szCs w:val="23"/>
          <w:lang w:eastAsia="zh-CN"/>
        </w:rPr>
        <w:t xml:space="preserve">, </w:t>
      </w:r>
      <w:r w:rsidRPr="00620C3F">
        <w:rPr>
          <w:rFonts w:asciiTheme="minorHAnsi" w:hAnsiTheme="minorHAnsi" w:cstheme="minorHAnsi"/>
          <w:sz w:val="23"/>
          <w:szCs w:val="23"/>
          <w:u w:val="single"/>
          <w:lang w:eastAsia="zh-CN"/>
        </w:rPr>
        <w:t>ponudniki v skupni ponudbi</w:t>
      </w:r>
      <w:r w:rsidRPr="00620C3F">
        <w:rPr>
          <w:rFonts w:asciiTheme="minorHAnsi" w:hAnsiTheme="minorHAnsi" w:cstheme="minorHAnsi"/>
          <w:sz w:val="23"/>
          <w:szCs w:val="23"/>
          <w:lang w:eastAsia="zh-CN"/>
        </w:rPr>
        <w:t xml:space="preserve"> (partnerji), </w:t>
      </w:r>
      <w:r w:rsidRPr="00620C3F">
        <w:rPr>
          <w:rFonts w:asciiTheme="minorHAnsi" w:hAnsiTheme="minorHAnsi" w:cstheme="minorHAnsi"/>
          <w:sz w:val="23"/>
          <w:szCs w:val="23"/>
          <w:u w:val="single"/>
          <w:lang w:eastAsia="zh-CN"/>
        </w:rPr>
        <w:t>drugi subjekti</w:t>
      </w:r>
      <w:r w:rsidRPr="00620C3F">
        <w:rPr>
          <w:rFonts w:asciiTheme="minorHAnsi" w:hAnsiTheme="minorHAnsi" w:cstheme="minorHAnsi"/>
          <w:sz w:val="23"/>
          <w:szCs w:val="23"/>
          <w:lang w:eastAsia="zh-CN"/>
        </w:rPr>
        <w:t xml:space="preserve"> na katerih zmogljivosti se sklicuje ponudnik in </w:t>
      </w:r>
      <w:r w:rsidRPr="00620C3F">
        <w:rPr>
          <w:rFonts w:asciiTheme="minorHAnsi" w:hAnsiTheme="minorHAnsi" w:cstheme="minorHAnsi"/>
          <w:sz w:val="23"/>
          <w:szCs w:val="23"/>
          <w:u w:val="single"/>
          <w:lang w:eastAsia="zh-CN"/>
        </w:rPr>
        <w:t>podizvajalci</w:t>
      </w:r>
      <w:r w:rsidRPr="00620C3F">
        <w:rPr>
          <w:rFonts w:asciiTheme="minorHAnsi" w:hAnsiTheme="minorHAnsi" w:cstheme="minorHAnsi"/>
          <w:sz w:val="23"/>
          <w:szCs w:val="23"/>
          <w:lang w:eastAsia="zh-CN"/>
        </w:rPr>
        <w:t xml:space="preserve"> morajo predložiti Enotni evropski dokument v zvezi z oddajo javnega naročila – </w:t>
      </w:r>
      <w:r w:rsidRPr="00620C3F">
        <w:rPr>
          <w:rFonts w:asciiTheme="minorHAnsi" w:hAnsiTheme="minorHAnsi" w:cstheme="minorHAnsi"/>
          <w:b/>
          <w:sz w:val="23"/>
          <w:szCs w:val="23"/>
          <w:lang w:eastAsia="zh-CN"/>
        </w:rPr>
        <w:t>ESPD</w:t>
      </w:r>
      <w:r w:rsidRPr="00620C3F">
        <w:rPr>
          <w:rFonts w:asciiTheme="minorHAnsi" w:hAnsiTheme="minorHAnsi" w:cstheme="minorHAnsi"/>
          <w:sz w:val="23"/>
          <w:szCs w:val="23"/>
          <w:lang w:eastAsia="zh-CN"/>
        </w:rPr>
        <w:t xml:space="preserve">, ki ga gospodarski subjekt izpolni na spletni strani </w:t>
      </w:r>
      <w:hyperlink r:id="rId31" w:history="1">
        <w:r w:rsidRPr="00620C3F">
          <w:rPr>
            <w:rStyle w:val="Hiperpovezava"/>
            <w:rFonts w:asciiTheme="minorHAnsi" w:hAnsiTheme="minorHAnsi" w:cstheme="minorHAnsi"/>
            <w:sz w:val="23"/>
            <w:szCs w:val="23"/>
            <w:lang w:eastAsia="zh-CN"/>
          </w:rPr>
          <w:t>http://www.enarocanje.si/_ESPD/</w:t>
        </w:r>
      </w:hyperlink>
      <w:r w:rsidRPr="00620C3F">
        <w:rPr>
          <w:rFonts w:asciiTheme="minorHAnsi" w:hAnsiTheme="minorHAnsi" w:cstheme="minorHAnsi"/>
          <w:sz w:val="23"/>
          <w:szCs w:val="23"/>
          <w:lang w:eastAsia="zh-CN"/>
        </w:rPr>
        <w:t>.</w:t>
      </w:r>
    </w:p>
    <w:p w14:paraId="07EA53FF" w14:textId="77777777" w:rsidR="00620C3F" w:rsidRPr="00620C3F" w:rsidRDefault="00620C3F" w:rsidP="00620C3F">
      <w:pPr>
        <w:jc w:val="both"/>
        <w:rPr>
          <w:rFonts w:asciiTheme="minorHAnsi" w:hAnsiTheme="minorHAnsi" w:cstheme="minorHAnsi"/>
          <w:sz w:val="23"/>
          <w:szCs w:val="23"/>
          <w:lang w:eastAsia="zh-CN"/>
        </w:rPr>
      </w:pPr>
      <w:r w:rsidRPr="00620C3F">
        <w:rPr>
          <w:rFonts w:asciiTheme="minorHAnsi" w:hAnsiTheme="minorHAnsi" w:cstheme="minorHAnsi"/>
          <w:sz w:val="23"/>
          <w:szCs w:val="23"/>
          <w:u w:val="single"/>
          <w:lang w:eastAsia="zh-CN"/>
        </w:rPr>
        <w:t>ESPD obrazec ponudniki, ponudniki v skupni ponudbi, drugi subjekti in podizvajalci</w:t>
      </w:r>
      <w:r w:rsidRPr="00620C3F">
        <w:rPr>
          <w:rFonts w:asciiTheme="minorHAnsi" w:hAnsiTheme="minorHAnsi" w:cstheme="minorHAnsi"/>
          <w:sz w:val="23"/>
          <w:szCs w:val="23"/>
          <w:lang w:eastAsia="zh-CN"/>
        </w:rPr>
        <w:t xml:space="preserve"> uvozijo s spletne strani naročnika (rubrika javni razpisi in naročila), ga izpolnijo na spletni strani </w:t>
      </w:r>
      <w:hyperlink r:id="rId32" w:history="1">
        <w:r w:rsidRPr="00620C3F">
          <w:rPr>
            <w:rStyle w:val="Hiperpovezava"/>
            <w:rFonts w:asciiTheme="minorHAnsi" w:hAnsiTheme="minorHAnsi" w:cstheme="minorHAnsi"/>
            <w:sz w:val="23"/>
            <w:szCs w:val="23"/>
            <w:lang w:eastAsia="zh-CN"/>
          </w:rPr>
          <w:t>http://www.enarocanje.si/_ESPD/</w:t>
        </w:r>
      </w:hyperlink>
      <w:r w:rsidRPr="00620C3F">
        <w:rPr>
          <w:rFonts w:asciiTheme="minorHAnsi" w:hAnsiTheme="minorHAnsi" w:cstheme="minorHAnsi"/>
          <w:sz w:val="23"/>
          <w:szCs w:val="23"/>
          <w:lang w:eastAsia="zh-CN"/>
        </w:rPr>
        <w:t xml:space="preserve">  ter ga </w:t>
      </w:r>
      <w:r w:rsidRPr="00620C3F">
        <w:rPr>
          <w:rFonts w:asciiTheme="minorHAnsi" w:hAnsiTheme="minorHAnsi" w:cstheme="minorHAnsi"/>
          <w:b/>
          <w:sz w:val="23"/>
          <w:szCs w:val="23"/>
          <w:lang w:eastAsia="zh-CN"/>
        </w:rPr>
        <w:t xml:space="preserve">v </w:t>
      </w:r>
      <w:r w:rsidRPr="00620C3F">
        <w:rPr>
          <w:rFonts w:asciiTheme="minorHAnsi" w:hAnsiTheme="minorHAnsi" w:cstheme="minorHAnsi"/>
          <w:b/>
          <w:sz w:val="23"/>
          <w:szCs w:val="23"/>
          <w:u w:val="single"/>
          <w:lang w:eastAsia="zh-CN"/>
        </w:rPr>
        <w:t>tiskani verziji</w:t>
      </w:r>
      <w:r w:rsidRPr="00620C3F">
        <w:rPr>
          <w:rFonts w:asciiTheme="minorHAnsi" w:hAnsiTheme="minorHAnsi" w:cstheme="minorHAnsi"/>
          <w:b/>
          <w:sz w:val="23"/>
          <w:szCs w:val="23"/>
          <w:lang w:eastAsia="zh-CN"/>
        </w:rPr>
        <w:t xml:space="preserve"> predložijo v ponudbi</w:t>
      </w:r>
      <w:r w:rsidRPr="00620C3F">
        <w:rPr>
          <w:rFonts w:asciiTheme="minorHAnsi" w:hAnsiTheme="minorHAnsi" w:cstheme="minorHAnsi"/>
          <w:sz w:val="23"/>
          <w:szCs w:val="23"/>
          <w:lang w:eastAsia="zh-CN"/>
        </w:rPr>
        <w:t>, prav tako ga »skeniranega« predložijo na zgoščenki ali USB ključu.</w:t>
      </w:r>
    </w:p>
    <w:p w14:paraId="43A52378" w14:textId="77777777" w:rsidR="00620C3F" w:rsidRPr="00620C3F" w:rsidRDefault="00620C3F" w:rsidP="00620C3F">
      <w:pPr>
        <w:jc w:val="both"/>
        <w:rPr>
          <w:rFonts w:asciiTheme="minorHAnsi" w:hAnsiTheme="minorHAnsi" w:cstheme="minorHAnsi"/>
          <w:sz w:val="23"/>
          <w:szCs w:val="23"/>
          <w:lang w:eastAsia="zh-CN"/>
        </w:rPr>
      </w:pPr>
      <w:r w:rsidRPr="00620C3F">
        <w:rPr>
          <w:rFonts w:asciiTheme="minorHAnsi" w:hAnsiTheme="minorHAnsi" w:cstheme="minorHAnsi"/>
          <w:sz w:val="23"/>
          <w:szCs w:val="23"/>
          <w:u w:val="single"/>
          <w:lang w:eastAsia="zh-CN"/>
        </w:rPr>
        <w:t>Navodila glede ESPD obrazca za ponudnike, ponudnike v skupni ponudbi, druge subjekte in podizvajalce so navedena v točki 9.1. te dokumentacije.</w:t>
      </w:r>
    </w:p>
    <w:p w14:paraId="38E65761" w14:textId="77777777" w:rsidR="007939DB" w:rsidRPr="005B7BFA" w:rsidRDefault="007939DB" w:rsidP="00AA351A">
      <w:pPr>
        <w:jc w:val="both"/>
        <w:rPr>
          <w:rFonts w:asciiTheme="minorHAnsi" w:hAnsiTheme="minorHAnsi" w:cstheme="minorHAnsi"/>
          <w:sz w:val="23"/>
          <w:szCs w:val="23"/>
          <w:lang w:eastAsia="zh-CN"/>
        </w:rPr>
      </w:pPr>
    </w:p>
    <w:p w14:paraId="77B2EF63" w14:textId="77777777" w:rsidR="00EE303E" w:rsidRPr="005B7BFA" w:rsidRDefault="00EE303E">
      <w:pPr>
        <w:rPr>
          <w:rFonts w:asciiTheme="minorHAnsi" w:hAnsiTheme="minorHAnsi" w:cstheme="minorHAnsi"/>
          <w:sz w:val="23"/>
          <w:szCs w:val="23"/>
          <w:lang w:eastAsia="zh-CN"/>
        </w:rPr>
      </w:pPr>
      <w:r w:rsidRPr="005B7BFA">
        <w:rPr>
          <w:rFonts w:asciiTheme="minorHAnsi" w:hAnsiTheme="minorHAnsi" w:cstheme="minorHAnsi"/>
          <w:sz w:val="23"/>
          <w:szCs w:val="23"/>
          <w:lang w:eastAsia="zh-CN"/>
        </w:rPr>
        <w:br w:type="page"/>
      </w:r>
    </w:p>
    <w:p w14:paraId="37F45FF0" w14:textId="77777777" w:rsidR="00833456" w:rsidRPr="000A5657" w:rsidRDefault="00833456" w:rsidP="00EA165F">
      <w:pPr>
        <w:pStyle w:val="Slog3"/>
        <w:rPr>
          <w:rStyle w:val="Neenpoudarek"/>
          <w:rFonts w:asciiTheme="minorHAnsi" w:hAnsiTheme="minorHAnsi" w:cstheme="minorHAnsi"/>
          <w:i/>
          <w:sz w:val="23"/>
        </w:rPr>
      </w:pPr>
      <w:bookmarkStart w:id="195" w:name="_Toc452044402"/>
      <w:bookmarkStart w:id="196" w:name="_Toc451354714"/>
      <w:bookmarkStart w:id="197" w:name="_Toc510009687"/>
      <w:r w:rsidRPr="000A5657">
        <w:rPr>
          <w:rStyle w:val="Neenpoudarek"/>
          <w:rFonts w:asciiTheme="minorHAnsi" w:hAnsiTheme="minorHAnsi" w:cstheme="minorHAnsi"/>
          <w:i/>
          <w:sz w:val="23"/>
        </w:rPr>
        <w:t xml:space="preserve">PRILOGA št. </w:t>
      </w:r>
      <w:bookmarkEnd w:id="195"/>
      <w:r w:rsidR="00524A8B" w:rsidRPr="000A5657">
        <w:rPr>
          <w:rStyle w:val="Neenpoudarek"/>
          <w:rFonts w:asciiTheme="minorHAnsi" w:hAnsiTheme="minorHAnsi" w:cstheme="minorHAnsi"/>
          <w:i/>
          <w:sz w:val="23"/>
        </w:rPr>
        <w:t>5</w:t>
      </w:r>
      <w:bookmarkEnd w:id="197"/>
    </w:p>
    <w:p w14:paraId="3511427F" w14:textId="77777777" w:rsidR="00833456" w:rsidRPr="005B7BFA" w:rsidRDefault="00833456" w:rsidP="00C846EC">
      <w:pPr>
        <w:pStyle w:val="Intenzivencitat"/>
      </w:pPr>
      <w:bookmarkStart w:id="198" w:name="_Toc452044403"/>
      <w:bookmarkStart w:id="199" w:name="_Toc510009688"/>
      <w:r w:rsidRPr="005B7BFA">
        <w:t>SOGLASJE PRAVNE OSEBE ZA PRIDOBITE</w:t>
      </w:r>
      <w:r w:rsidR="00524A8B" w:rsidRPr="005B7BFA">
        <w:t>V</w:t>
      </w:r>
      <w:r w:rsidRPr="005B7BFA">
        <w:t xml:space="preserve"> OSEBNIH PODATKOV</w:t>
      </w:r>
      <w:bookmarkEnd w:id="198"/>
      <w:bookmarkEnd w:id="199"/>
    </w:p>
    <w:p w14:paraId="7230C079" w14:textId="6801B005" w:rsidR="00833456" w:rsidRPr="005B7BFA" w:rsidRDefault="00833456" w:rsidP="000D1640">
      <w:pPr>
        <w:tabs>
          <w:tab w:val="left" w:pos="0"/>
          <w:tab w:val="left" w:pos="7845"/>
        </w:tabs>
        <w:spacing w:after="0"/>
        <w:ind w:left="360" w:hanging="360"/>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V zvezi z javnim naročilom »</w:t>
      </w:r>
      <w:sdt>
        <w:sdtPr>
          <w:rPr>
            <w:rFonts w:asciiTheme="minorHAnsi" w:eastAsia="Calibri" w:hAnsiTheme="minorHAnsi" w:cstheme="minorHAnsi"/>
            <w:b/>
            <w:color w:val="auto"/>
            <w:kern w:val="3"/>
            <w:lang w:eastAsia="zh-CN"/>
          </w:rPr>
          <w:alias w:val="Naslov"/>
          <w:tag w:val=""/>
          <w:id w:val="728660671"/>
          <w:placeholder>
            <w:docPart w:val="A1F4C983407C4734AEE329EB3E686093"/>
          </w:placeholder>
          <w:dataBinding w:prefixMappings="xmlns:ns0='http://purl.org/dc/elements/1.1/' xmlns:ns1='http://schemas.openxmlformats.org/package/2006/metadata/core-properties' " w:xpath="/ns1:coreProperties[1]/ns0:title[1]" w:storeItemID="{6C3C8BC8-F283-45AE-878A-BAB7291924A1}"/>
          <w:text/>
        </w:sdtPr>
        <w:sdtContent>
          <w:r w:rsidR="00172395">
            <w:rPr>
              <w:rFonts w:asciiTheme="minorHAnsi" w:eastAsia="Calibri" w:hAnsiTheme="minorHAnsi" w:cstheme="minorHAnsi"/>
              <w:b/>
              <w:color w:val="auto"/>
              <w:kern w:val="3"/>
              <w:lang w:eastAsia="zh-CN"/>
            </w:rPr>
            <w:t>Izdelava projektne dokumentacije za ureditev kolesarskega omrežja v Mestni občini Kranj</w:t>
          </w:r>
        </w:sdtContent>
      </w:sdt>
      <w:r w:rsidR="00072299" w:rsidRPr="005B7BFA">
        <w:rPr>
          <w:rFonts w:asciiTheme="minorHAnsi" w:eastAsia="Calibri" w:hAnsiTheme="minorHAnsi" w:cstheme="minorHAnsi"/>
          <w:color w:val="auto"/>
          <w:kern w:val="3"/>
          <w:lang w:eastAsia="zh-CN"/>
        </w:rPr>
        <w:t>«</w:t>
      </w:r>
      <w:r w:rsidR="00566C0C" w:rsidRPr="005B7BFA">
        <w:rPr>
          <w:rFonts w:asciiTheme="minorHAnsi" w:eastAsia="Calibri" w:hAnsiTheme="minorHAnsi" w:cstheme="minorHAnsi"/>
          <w:color w:val="auto"/>
          <w:kern w:val="3"/>
          <w:lang w:eastAsia="zh-CN"/>
        </w:rPr>
        <w:t>,</w:t>
      </w:r>
    </w:p>
    <w:p w14:paraId="5354E6F4" w14:textId="77777777" w:rsidR="00833456" w:rsidRPr="005B7BFA" w:rsidRDefault="00833456" w:rsidP="00833456">
      <w:pPr>
        <w:tabs>
          <w:tab w:val="left" w:pos="0"/>
        </w:tabs>
        <w:spacing w:after="0"/>
        <w:ind w:left="360" w:hanging="360"/>
        <w:rPr>
          <w:rFonts w:asciiTheme="minorHAnsi" w:eastAsia="Calibri" w:hAnsiTheme="minorHAnsi" w:cstheme="minorHAnsi"/>
          <w:color w:val="auto"/>
          <w:kern w:val="3"/>
          <w:lang w:eastAsia="zh-CN"/>
        </w:rPr>
      </w:pPr>
    </w:p>
    <w:p w14:paraId="7B2D085C" w14:textId="77777777" w:rsidR="00E235F4" w:rsidRPr="005B7BFA" w:rsidRDefault="00E235F4" w:rsidP="00E235F4">
      <w:pPr>
        <w:tabs>
          <w:tab w:val="left" w:pos="0"/>
        </w:tabs>
        <w:spacing w:after="0"/>
        <w:jc w:val="both"/>
        <w:rPr>
          <w:rFonts w:asciiTheme="minorHAnsi" w:eastAsia="Calibri" w:hAnsiTheme="minorHAnsi" w:cstheme="minorHAnsi"/>
          <w:b/>
          <w:color w:val="auto"/>
          <w:kern w:val="3"/>
          <w:lang w:eastAsia="zh-CN"/>
        </w:rPr>
      </w:pPr>
      <w:r w:rsidRPr="005B7BFA">
        <w:rPr>
          <w:rFonts w:asciiTheme="minorHAnsi" w:eastAsia="Calibri" w:hAnsiTheme="minorHAnsi" w:cstheme="minorHAnsi"/>
          <w:color w:val="auto"/>
          <w:kern w:val="3"/>
          <w:lang w:eastAsia="zh-CN"/>
        </w:rPr>
        <w:t xml:space="preserve">izjavljam, da Mestni občini Kranj, Slovenski trg 1, 4000 Kranj, kot naročniku, dajem </w:t>
      </w:r>
      <w:r w:rsidRPr="005B7BFA">
        <w:rPr>
          <w:rFonts w:asciiTheme="minorHAnsi" w:eastAsia="Calibri" w:hAnsiTheme="minorHAnsi" w:cstheme="minorHAnsi"/>
          <w:b/>
          <w:color w:val="auto"/>
          <w:kern w:val="3"/>
          <w:lang w:eastAsia="zh-CN"/>
        </w:rPr>
        <w:t>soglasje</w:t>
      </w:r>
      <w:r w:rsidRPr="005B7BFA">
        <w:rPr>
          <w:rFonts w:asciiTheme="minorHAnsi" w:eastAsia="Calibri" w:hAnsiTheme="minorHAnsi" w:cstheme="minorHAnsi"/>
          <w:color w:val="auto"/>
          <w:kern w:val="3"/>
          <w:lang w:eastAsia="zh-CN"/>
        </w:rPr>
        <w:t xml:space="preserve"> skladno z 22. členom Zakona o varstvu osebnih podatkov (ZVOP-1, Uradni list RS, št. 86/04 s spremembami), da za potrebe izvedbe zgoraj navedenega javnega naročila, </w:t>
      </w:r>
      <w:r w:rsidRPr="005B7BFA">
        <w:rPr>
          <w:rFonts w:asciiTheme="minorHAnsi" w:eastAsia="Calibri" w:hAnsiTheme="minorHAnsi" w:cstheme="minorHAnsi"/>
          <w:b/>
          <w:color w:val="auto"/>
          <w:kern w:val="3"/>
          <w:lang w:eastAsia="zh-CN"/>
        </w:rPr>
        <w:t>pridobi naše podatke</w:t>
      </w:r>
    </w:p>
    <w:p w14:paraId="09A6BCF1" w14:textId="77777777" w:rsidR="00E235F4" w:rsidRPr="005B7BFA" w:rsidRDefault="00E235F4" w:rsidP="00D927A9">
      <w:pPr>
        <w:numPr>
          <w:ilvl w:val="0"/>
          <w:numId w:val="25"/>
        </w:numPr>
        <w:tabs>
          <w:tab w:val="left" w:pos="0"/>
        </w:tabs>
        <w:spacing w:after="0"/>
        <w:contextualSpacing/>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v zvezi z nekaznovanostjo (1. odstavek 75. člena ZJN-3, kazenska evidenca pravnih oseb),</w:t>
      </w:r>
    </w:p>
    <w:p w14:paraId="5CAB256B" w14:textId="77777777" w:rsidR="00E235F4" w:rsidRPr="005B7BFA" w:rsidRDefault="00E235F4" w:rsidP="00D927A9">
      <w:pPr>
        <w:numPr>
          <w:ilvl w:val="0"/>
          <w:numId w:val="25"/>
        </w:numPr>
        <w:tabs>
          <w:tab w:val="left" w:pos="0"/>
        </w:tabs>
        <w:spacing w:after="0"/>
        <w:contextualSpacing/>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v zvezi z pravnomočno odločbo pristojnega organa Republike Slovenije ali druge države članice ali tretje države v zvezi z izrečeno globo zaradi prekrška v zvezi s plačilom za delo,</w:t>
      </w:r>
    </w:p>
    <w:p w14:paraId="2CC758BB" w14:textId="77777777" w:rsidR="00E235F4" w:rsidRPr="005B7BFA" w:rsidRDefault="00E235F4" w:rsidP="00D927A9">
      <w:pPr>
        <w:numPr>
          <w:ilvl w:val="0"/>
          <w:numId w:val="25"/>
        </w:numPr>
        <w:tabs>
          <w:tab w:val="left" w:pos="0"/>
        </w:tabs>
        <w:spacing w:after="0"/>
        <w:contextualSpacing/>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v zvezi z izpolnjevanjem obveznosti glede obveznih dajatev in drugih denarnih nedavčnih obveznosti (3. odstavek 19. člena ZDavP-2 in 2. odstavek 75. člena ZJN-3),</w:t>
      </w:r>
    </w:p>
    <w:p w14:paraId="76A3D61F" w14:textId="77777777" w:rsidR="00E235F4" w:rsidRPr="005B7BFA" w:rsidRDefault="00E235F4" w:rsidP="00D927A9">
      <w:pPr>
        <w:numPr>
          <w:ilvl w:val="0"/>
          <w:numId w:val="25"/>
        </w:numPr>
        <w:tabs>
          <w:tab w:val="left" w:pos="0"/>
        </w:tabs>
        <w:spacing w:after="0"/>
        <w:contextualSpacing/>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iz evidence v zvezi z pravnomočno odločbo pristojnega organa o prekrških na področju okoljskega prava (6. odstavek 75. člena ZJN-3, v povezavi z 2. odstavkom 3. člena ZJN-3 in 5. odstavek 204. a člena ZP-1),</w:t>
      </w:r>
    </w:p>
    <w:p w14:paraId="065A5B73" w14:textId="77777777" w:rsidR="00E235F4" w:rsidRPr="005B7BFA" w:rsidRDefault="00E235F4" w:rsidP="00D927A9">
      <w:pPr>
        <w:numPr>
          <w:ilvl w:val="0"/>
          <w:numId w:val="25"/>
        </w:numPr>
        <w:tabs>
          <w:tab w:val="left" w:pos="0"/>
        </w:tabs>
        <w:spacing w:after="0"/>
        <w:contextualSpacing/>
        <w:jc w:val="both"/>
        <w:rPr>
          <w:rFonts w:asciiTheme="minorHAnsi" w:eastAsia="Calibri" w:hAnsiTheme="minorHAnsi" w:cstheme="minorHAnsi"/>
          <w:color w:val="000000"/>
          <w:lang w:eastAsia="zh-CN"/>
        </w:rPr>
      </w:pPr>
      <w:r w:rsidRPr="005B7BFA">
        <w:rPr>
          <w:rFonts w:asciiTheme="minorHAnsi" w:eastAsia="Calibri" w:hAnsiTheme="minorHAnsi" w:cstheme="minorHAnsi"/>
          <w:color w:val="000000"/>
          <w:lang w:eastAsia="zh-CN"/>
        </w:rPr>
        <w:t>iz evidence o prekrških na področju delovnega in socialnega prava (6. odstavek 75. člena ZJN-3, v povezavi z 2. odstavkom 3. člena ZJN-3 in 5. odstavek 204. a člena ZP-1),</w:t>
      </w:r>
    </w:p>
    <w:p w14:paraId="53730BBD" w14:textId="77777777" w:rsidR="00E235F4" w:rsidRPr="005B7BFA" w:rsidRDefault="00E235F4" w:rsidP="00E235F4">
      <w:pPr>
        <w:tabs>
          <w:tab w:val="left" w:pos="0"/>
        </w:tabs>
        <w:spacing w:after="0"/>
        <w:ind w:left="360"/>
        <w:jc w:val="both"/>
        <w:rPr>
          <w:rFonts w:asciiTheme="minorHAnsi" w:eastAsia="Calibri" w:hAnsiTheme="minorHAnsi" w:cstheme="minorHAnsi"/>
          <w:color w:val="auto"/>
          <w:kern w:val="3"/>
          <w:sz w:val="10"/>
          <w:szCs w:val="10"/>
          <w:lang w:eastAsia="zh-CN"/>
        </w:rPr>
      </w:pPr>
    </w:p>
    <w:p w14:paraId="7F963E01" w14:textId="77777777" w:rsidR="00E235F4" w:rsidRPr="005B7BFA" w:rsidRDefault="00E235F4" w:rsidP="00E235F4">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 xml:space="preserve"> iz </w:t>
      </w:r>
      <w:r w:rsidRPr="005B7BFA">
        <w:rPr>
          <w:rFonts w:asciiTheme="minorHAnsi" w:eastAsia="Calibri" w:hAnsiTheme="minorHAnsi" w:cstheme="minorHAnsi"/>
          <w:color w:val="auto"/>
          <w:kern w:val="3"/>
          <w:u w:val="single"/>
          <w:lang w:eastAsia="zh-CN"/>
        </w:rPr>
        <w:t>uradnih evidenc državnih organov</w:t>
      </w:r>
      <w:r w:rsidRPr="005B7BFA">
        <w:rPr>
          <w:rFonts w:asciiTheme="minorHAnsi" w:eastAsia="Calibri" w:hAnsiTheme="minorHAnsi" w:cstheme="minorHAnsi"/>
          <w:color w:val="auto"/>
          <w:kern w:val="3"/>
          <w:lang w:eastAsia="zh-CN"/>
        </w:rPr>
        <w:t>, organov lokalnih skupnosti ali nosilcev javnega pooblastila.</w:t>
      </w:r>
    </w:p>
    <w:p w14:paraId="41D59F3B" w14:textId="77777777" w:rsidR="00E235F4" w:rsidRPr="005B7BFA" w:rsidRDefault="00E235F4" w:rsidP="00E235F4">
      <w:pPr>
        <w:tabs>
          <w:tab w:val="left" w:pos="0"/>
        </w:tabs>
        <w:spacing w:after="0"/>
        <w:jc w:val="both"/>
        <w:rPr>
          <w:rFonts w:asciiTheme="minorHAnsi" w:eastAsia="Calibri" w:hAnsiTheme="minorHAnsi" w:cstheme="minorHAnsi"/>
          <w:color w:val="auto"/>
          <w:kern w:val="3"/>
          <w:lang w:eastAsia="zh-CN"/>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33456" w:rsidRPr="005B7BFA" w14:paraId="05FB8545" w14:textId="77777777" w:rsidTr="00201960">
        <w:tc>
          <w:tcPr>
            <w:tcW w:w="468" w:type="dxa"/>
          </w:tcPr>
          <w:p w14:paraId="3B4A5F71" w14:textId="77777777" w:rsidR="00833456" w:rsidRPr="005B7BFA" w:rsidRDefault="00833456" w:rsidP="00833456">
            <w:pPr>
              <w:tabs>
                <w:tab w:val="left" w:pos="0"/>
              </w:tabs>
              <w:spacing w:after="0"/>
              <w:ind w:left="360" w:hanging="360"/>
              <w:rPr>
                <w:rFonts w:asciiTheme="minorHAnsi" w:eastAsia="Calibri" w:hAnsiTheme="minorHAnsi" w:cstheme="minorHAnsi"/>
                <w:b/>
                <w:color w:val="auto"/>
                <w:kern w:val="3"/>
                <w:lang w:eastAsia="zh-CN"/>
              </w:rPr>
            </w:pPr>
            <w:r w:rsidRPr="005B7BFA">
              <w:rPr>
                <w:rFonts w:asciiTheme="minorHAnsi" w:eastAsia="Calibri" w:hAnsiTheme="minorHAnsi" w:cstheme="minorHAnsi"/>
                <w:b/>
                <w:color w:val="auto"/>
                <w:kern w:val="3"/>
                <w:lang w:eastAsia="zh-CN"/>
              </w:rPr>
              <w:t xml:space="preserve">1. </w:t>
            </w:r>
          </w:p>
        </w:tc>
        <w:tc>
          <w:tcPr>
            <w:tcW w:w="2700" w:type="dxa"/>
          </w:tcPr>
          <w:p w14:paraId="2F3C570E" w14:textId="77777777" w:rsidR="00833456" w:rsidRPr="005B7BFA" w:rsidRDefault="00833456" w:rsidP="00833456">
            <w:pPr>
              <w:tabs>
                <w:tab w:val="left" w:pos="0"/>
              </w:tabs>
              <w:spacing w:after="0"/>
              <w:ind w:left="360" w:hanging="360"/>
              <w:rPr>
                <w:rFonts w:asciiTheme="minorHAnsi" w:eastAsia="Calibri" w:hAnsiTheme="minorHAnsi" w:cstheme="minorHAnsi"/>
                <w:b/>
                <w:color w:val="auto"/>
                <w:kern w:val="3"/>
                <w:lang w:eastAsia="zh-CN"/>
              </w:rPr>
            </w:pPr>
            <w:r w:rsidRPr="005B7BFA">
              <w:rPr>
                <w:rFonts w:asciiTheme="minorHAnsi" w:eastAsia="Calibri" w:hAnsiTheme="minorHAnsi" w:cstheme="minorHAnsi"/>
                <w:b/>
                <w:color w:val="auto"/>
                <w:kern w:val="3"/>
                <w:lang w:eastAsia="zh-CN"/>
              </w:rPr>
              <w:t>Ponudnik (polno ime):</w:t>
            </w:r>
          </w:p>
          <w:p w14:paraId="38E4883B" w14:textId="77777777" w:rsidR="00833456" w:rsidRPr="005B7BFA" w:rsidRDefault="00833456" w:rsidP="00833456">
            <w:pPr>
              <w:tabs>
                <w:tab w:val="left" w:pos="0"/>
              </w:tabs>
              <w:spacing w:after="0"/>
              <w:ind w:left="360" w:hanging="360"/>
              <w:rPr>
                <w:rFonts w:asciiTheme="minorHAnsi" w:eastAsia="Calibri" w:hAnsiTheme="minorHAnsi" w:cstheme="minorHAnsi"/>
                <w:color w:val="auto"/>
                <w:kern w:val="3"/>
                <w:lang w:eastAsia="zh-CN"/>
              </w:rPr>
            </w:pPr>
          </w:p>
        </w:tc>
        <w:tc>
          <w:tcPr>
            <w:tcW w:w="6120" w:type="dxa"/>
          </w:tcPr>
          <w:p w14:paraId="324B1899" w14:textId="77777777" w:rsidR="00833456" w:rsidRPr="005B7BFA" w:rsidRDefault="00833456" w:rsidP="00833456">
            <w:pPr>
              <w:tabs>
                <w:tab w:val="left" w:pos="0"/>
              </w:tabs>
              <w:spacing w:after="0"/>
              <w:ind w:left="360" w:hanging="360"/>
              <w:rPr>
                <w:rFonts w:asciiTheme="minorHAnsi" w:eastAsia="Calibri" w:hAnsiTheme="minorHAnsi" w:cstheme="minorHAnsi"/>
                <w:b/>
                <w:color w:val="auto"/>
                <w:kern w:val="3"/>
                <w:lang w:eastAsia="zh-CN"/>
              </w:rPr>
            </w:pPr>
          </w:p>
        </w:tc>
      </w:tr>
      <w:tr w:rsidR="00833456" w:rsidRPr="005B7BFA" w14:paraId="2F5A5E6F" w14:textId="77777777" w:rsidTr="00201960">
        <w:tc>
          <w:tcPr>
            <w:tcW w:w="468" w:type="dxa"/>
          </w:tcPr>
          <w:p w14:paraId="1D3459D2" w14:textId="77777777" w:rsidR="00833456" w:rsidRPr="005B7BFA" w:rsidRDefault="00833456" w:rsidP="00833456">
            <w:pPr>
              <w:tabs>
                <w:tab w:val="left" w:pos="0"/>
              </w:tabs>
              <w:spacing w:after="0"/>
              <w:ind w:left="360" w:hanging="360"/>
              <w:rPr>
                <w:rFonts w:asciiTheme="minorHAnsi" w:eastAsia="Calibri" w:hAnsiTheme="minorHAnsi" w:cstheme="minorHAnsi"/>
                <w:color w:val="auto"/>
                <w:kern w:val="3"/>
                <w:lang w:eastAsia="zh-CN"/>
              </w:rPr>
            </w:pPr>
          </w:p>
        </w:tc>
        <w:tc>
          <w:tcPr>
            <w:tcW w:w="2700" w:type="dxa"/>
          </w:tcPr>
          <w:p w14:paraId="7C669824" w14:textId="77777777" w:rsidR="00833456" w:rsidRPr="005B7BFA" w:rsidRDefault="00833456" w:rsidP="00201960">
            <w:pPr>
              <w:tabs>
                <w:tab w:val="left" w:pos="0"/>
              </w:tabs>
              <w:spacing w:after="0" w:line="240" w:lineRule="auto"/>
              <w:ind w:left="360" w:hanging="360"/>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Sedež:</w:t>
            </w:r>
          </w:p>
        </w:tc>
        <w:tc>
          <w:tcPr>
            <w:tcW w:w="6120" w:type="dxa"/>
          </w:tcPr>
          <w:p w14:paraId="06E78887" w14:textId="77777777" w:rsidR="00833456" w:rsidRPr="005B7BFA" w:rsidRDefault="00833456" w:rsidP="00201960">
            <w:pPr>
              <w:tabs>
                <w:tab w:val="left" w:pos="0"/>
              </w:tabs>
              <w:spacing w:after="0" w:line="240" w:lineRule="auto"/>
              <w:ind w:left="360" w:hanging="360"/>
              <w:rPr>
                <w:rFonts w:asciiTheme="minorHAnsi" w:eastAsia="Calibri" w:hAnsiTheme="minorHAnsi" w:cstheme="minorHAnsi"/>
                <w:color w:val="auto"/>
                <w:kern w:val="3"/>
                <w:lang w:eastAsia="zh-CN"/>
              </w:rPr>
            </w:pPr>
          </w:p>
          <w:p w14:paraId="7B6D68CC" w14:textId="77777777" w:rsidR="00833456" w:rsidRPr="005B7BFA" w:rsidRDefault="00833456" w:rsidP="00201960">
            <w:pPr>
              <w:tabs>
                <w:tab w:val="left" w:pos="0"/>
              </w:tabs>
              <w:spacing w:after="0" w:line="240" w:lineRule="auto"/>
              <w:ind w:left="360" w:hanging="360"/>
              <w:rPr>
                <w:rFonts w:asciiTheme="minorHAnsi" w:eastAsia="Calibri" w:hAnsiTheme="minorHAnsi" w:cstheme="minorHAnsi"/>
                <w:color w:val="auto"/>
                <w:kern w:val="3"/>
                <w:lang w:eastAsia="zh-CN"/>
              </w:rPr>
            </w:pPr>
          </w:p>
        </w:tc>
      </w:tr>
      <w:tr w:rsidR="00833456" w:rsidRPr="005B7BFA" w14:paraId="5BEE5FA8" w14:textId="77777777" w:rsidTr="00201960">
        <w:tc>
          <w:tcPr>
            <w:tcW w:w="468" w:type="dxa"/>
          </w:tcPr>
          <w:p w14:paraId="38E599C6" w14:textId="77777777" w:rsidR="00833456" w:rsidRPr="005B7BFA" w:rsidRDefault="00833456" w:rsidP="00833456">
            <w:pPr>
              <w:tabs>
                <w:tab w:val="left" w:pos="0"/>
              </w:tabs>
              <w:spacing w:after="0"/>
              <w:ind w:left="360" w:hanging="360"/>
              <w:rPr>
                <w:rFonts w:asciiTheme="minorHAnsi" w:eastAsia="Calibri" w:hAnsiTheme="minorHAnsi" w:cstheme="minorHAnsi"/>
                <w:color w:val="auto"/>
                <w:kern w:val="3"/>
                <w:lang w:eastAsia="zh-CN"/>
              </w:rPr>
            </w:pPr>
          </w:p>
        </w:tc>
        <w:tc>
          <w:tcPr>
            <w:tcW w:w="2700" w:type="dxa"/>
          </w:tcPr>
          <w:p w14:paraId="5B49056A" w14:textId="77777777" w:rsidR="00833456" w:rsidRPr="005B7BFA" w:rsidRDefault="00833456" w:rsidP="00201960">
            <w:pPr>
              <w:tabs>
                <w:tab w:val="left" w:pos="0"/>
              </w:tabs>
              <w:spacing w:after="0" w:line="240" w:lineRule="auto"/>
              <w:ind w:left="360" w:hanging="360"/>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Poštna številka in kraj:</w:t>
            </w:r>
          </w:p>
        </w:tc>
        <w:tc>
          <w:tcPr>
            <w:tcW w:w="6120" w:type="dxa"/>
          </w:tcPr>
          <w:p w14:paraId="1B618E19" w14:textId="77777777" w:rsidR="00833456" w:rsidRPr="005B7BFA" w:rsidRDefault="00833456" w:rsidP="00201960">
            <w:pPr>
              <w:tabs>
                <w:tab w:val="left" w:pos="0"/>
              </w:tabs>
              <w:spacing w:after="0" w:line="240" w:lineRule="auto"/>
              <w:ind w:left="360" w:hanging="360"/>
              <w:rPr>
                <w:rFonts w:asciiTheme="minorHAnsi" w:eastAsia="Calibri" w:hAnsiTheme="minorHAnsi" w:cstheme="minorHAnsi"/>
                <w:color w:val="auto"/>
                <w:kern w:val="3"/>
                <w:lang w:eastAsia="zh-CN"/>
              </w:rPr>
            </w:pPr>
          </w:p>
          <w:p w14:paraId="08951FB7" w14:textId="77777777" w:rsidR="00833456" w:rsidRPr="005B7BFA" w:rsidRDefault="00833456" w:rsidP="00201960">
            <w:pPr>
              <w:tabs>
                <w:tab w:val="left" w:pos="0"/>
              </w:tabs>
              <w:spacing w:after="0" w:line="240" w:lineRule="auto"/>
              <w:ind w:left="360" w:hanging="360"/>
              <w:rPr>
                <w:rFonts w:asciiTheme="minorHAnsi" w:eastAsia="Calibri" w:hAnsiTheme="minorHAnsi" w:cstheme="minorHAnsi"/>
                <w:color w:val="auto"/>
                <w:kern w:val="3"/>
                <w:lang w:eastAsia="zh-CN"/>
              </w:rPr>
            </w:pPr>
          </w:p>
        </w:tc>
      </w:tr>
      <w:tr w:rsidR="00833456" w:rsidRPr="005B7BFA" w14:paraId="0FABFDF1" w14:textId="77777777" w:rsidTr="00201960">
        <w:tc>
          <w:tcPr>
            <w:tcW w:w="468" w:type="dxa"/>
          </w:tcPr>
          <w:p w14:paraId="62D8A85D" w14:textId="77777777" w:rsidR="00833456" w:rsidRPr="005B7BFA" w:rsidRDefault="00833456" w:rsidP="00833456">
            <w:pPr>
              <w:tabs>
                <w:tab w:val="left" w:pos="0"/>
              </w:tabs>
              <w:spacing w:after="0"/>
              <w:ind w:left="360" w:hanging="360"/>
              <w:rPr>
                <w:rFonts w:asciiTheme="minorHAnsi" w:eastAsia="Calibri" w:hAnsiTheme="minorHAnsi" w:cstheme="minorHAnsi"/>
                <w:color w:val="auto"/>
                <w:kern w:val="3"/>
                <w:lang w:eastAsia="zh-CN"/>
              </w:rPr>
            </w:pPr>
          </w:p>
        </w:tc>
        <w:tc>
          <w:tcPr>
            <w:tcW w:w="2700" w:type="dxa"/>
          </w:tcPr>
          <w:p w14:paraId="2CBFED0D" w14:textId="77777777" w:rsidR="00833456" w:rsidRPr="005B7BFA" w:rsidRDefault="00833456" w:rsidP="00201960">
            <w:pPr>
              <w:tabs>
                <w:tab w:val="left" w:pos="0"/>
              </w:tabs>
              <w:spacing w:after="0" w:line="240" w:lineRule="auto"/>
              <w:ind w:left="360" w:hanging="360"/>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Občina sedeža ponudnika:</w:t>
            </w:r>
          </w:p>
        </w:tc>
        <w:tc>
          <w:tcPr>
            <w:tcW w:w="6120" w:type="dxa"/>
          </w:tcPr>
          <w:p w14:paraId="59F5C976" w14:textId="77777777" w:rsidR="00833456" w:rsidRPr="005B7BFA" w:rsidRDefault="00833456" w:rsidP="00201960">
            <w:pPr>
              <w:tabs>
                <w:tab w:val="left" w:pos="0"/>
              </w:tabs>
              <w:spacing w:after="0" w:line="240" w:lineRule="auto"/>
              <w:ind w:left="360" w:hanging="360"/>
              <w:rPr>
                <w:rFonts w:asciiTheme="minorHAnsi" w:eastAsia="Calibri" w:hAnsiTheme="minorHAnsi" w:cstheme="minorHAnsi"/>
                <w:color w:val="auto"/>
                <w:kern w:val="3"/>
                <w:lang w:eastAsia="zh-CN"/>
              </w:rPr>
            </w:pPr>
          </w:p>
          <w:p w14:paraId="453EA77B" w14:textId="77777777" w:rsidR="00833456" w:rsidRPr="005B7BFA" w:rsidRDefault="00833456" w:rsidP="00201960">
            <w:pPr>
              <w:tabs>
                <w:tab w:val="left" w:pos="0"/>
              </w:tabs>
              <w:spacing w:after="0" w:line="240" w:lineRule="auto"/>
              <w:ind w:left="360" w:hanging="360"/>
              <w:rPr>
                <w:rFonts w:asciiTheme="minorHAnsi" w:eastAsia="Calibri" w:hAnsiTheme="minorHAnsi" w:cstheme="minorHAnsi"/>
                <w:color w:val="auto"/>
                <w:kern w:val="3"/>
                <w:lang w:eastAsia="zh-CN"/>
              </w:rPr>
            </w:pPr>
          </w:p>
        </w:tc>
      </w:tr>
      <w:tr w:rsidR="00833456" w:rsidRPr="005B7BFA" w14:paraId="00FD240F" w14:textId="77777777" w:rsidTr="00201960">
        <w:tc>
          <w:tcPr>
            <w:tcW w:w="468" w:type="dxa"/>
          </w:tcPr>
          <w:p w14:paraId="5439BB60" w14:textId="77777777" w:rsidR="00833456" w:rsidRPr="005B7BFA" w:rsidRDefault="00833456" w:rsidP="00833456">
            <w:pPr>
              <w:tabs>
                <w:tab w:val="left" w:pos="0"/>
              </w:tabs>
              <w:spacing w:after="0"/>
              <w:ind w:left="360" w:hanging="360"/>
              <w:rPr>
                <w:rFonts w:asciiTheme="minorHAnsi" w:eastAsia="Calibri" w:hAnsiTheme="minorHAnsi" w:cstheme="minorHAnsi"/>
                <w:color w:val="auto"/>
                <w:kern w:val="3"/>
                <w:lang w:eastAsia="zh-CN"/>
              </w:rPr>
            </w:pPr>
          </w:p>
        </w:tc>
        <w:tc>
          <w:tcPr>
            <w:tcW w:w="2700" w:type="dxa"/>
          </w:tcPr>
          <w:p w14:paraId="45D62DE3" w14:textId="77777777" w:rsidR="00833456" w:rsidRPr="005B7BFA" w:rsidRDefault="00833456" w:rsidP="00201960">
            <w:pPr>
              <w:tabs>
                <w:tab w:val="left" w:pos="0"/>
              </w:tabs>
              <w:spacing w:after="0" w:line="240" w:lineRule="auto"/>
              <w:ind w:left="360" w:hanging="360"/>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Pristojni Finančni urad:</w:t>
            </w:r>
          </w:p>
          <w:p w14:paraId="44AB3967" w14:textId="77777777" w:rsidR="00833456" w:rsidRPr="005B7BFA" w:rsidRDefault="00833456" w:rsidP="00201960">
            <w:pPr>
              <w:tabs>
                <w:tab w:val="left" w:pos="0"/>
              </w:tabs>
              <w:spacing w:after="0" w:line="240" w:lineRule="auto"/>
              <w:ind w:left="360" w:hanging="360"/>
              <w:rPr>
                <w:rFonts w:asciiTheme="minorHAnsi" w:eastAsia="Calibri" w:hAnsiTheme="minorHAnsi" w:cstheme="minorHAnsi"/>
                <w:color w:val="auto"/>
                <w:kern w:val="3"/>
                <w:lang w:eastAsia="zh-CN"/>
              </w:rPr>
            </w:pPr>
          </w:p>
        </w:tc>
        <w:tc>
          <w:tcPr>
            <w:tcW w:w="6120" w:type="dxa"/>
          </w:tcPr>
          <w:p w14:paraId="77C5F962" w14:textId="77777777" w:rsidR="00833456" w:rsidRPr="005B7BFA" w:rsidRDefault="00833456" w:rsidP="00201960">
            <w:pPr>
              <w:tabs>
                <w:tab w:val="left" w:pos="0"/>
              </w:tabs>
              <w:spacing w:after="0" w:line="240" w:lineRule="auto"/>
              <w:ind w:left="360" w:hanging="360"/>
              <w:rPr>
                <w:rFonts w:asciiTheme="minorHAnsi" w:eastAsia="Calibri" w:hAnsiTheme="minorHAnsi" w:cstheme="minorHAnsi"/>
                <w:color w:val="auto"/>
                <w:kern w:val="3"/>
                <w:lang w:eastAsia="zh-CN"/>
              </w:rPr>
            </w:pPr>
          </w:p>
        </w:tc>
      </w:tr>
      <w:tr w:rsidR="00833456" w:rsidRPr="005B7BFA" w14:paraId="529D0846" w14:textId="77777777" w:rsidTr="00201960">
        <w:tc>
          <w:tcPr>
            <w:tcW w:w="468" w:type="dxa"/>
          </w:tcPr>
          <w:p w14:paraId="0A5D05E1" w14:textId="77777777" w:rsidR="00833456" w:rsidRPr="005B7BFA" w:rsidRDefault="00833456" w:rsidP="00833456">
            <w:pPr>
              <w:tabs>
                <w:tab w:val="left" w:pos="0"/>
              </w:tabs>
              <w:spacing w:after="0"/>
              <w:ind w:left="360" w:hanging="360"/>
              <w:rPr>
                <w:rFonts w:asciiTheme="minorHAnsi" w:eastAsia="Calibri" w:hAnsiTheme="minorHAnsi" w:cstheme="minorHAnsi"/>
                <w:color w:val="auto"/>
                <w:kern w:val="3"/>
                <w:lang w:eastAsia="zh-CN"/>
              </w:rPr>
            </w:pPr>
          </w:p>
        </w:tc>
        <w:tc>
          <w:tcPr>
            <w:tcW w:w="2700" w:type="dxa"/>
          </w:tcPr>
          <w:p w14:paraId="2DB74595" w14:textId="77777777" w:rsidR="00833456" w:rsidRPr="005B7BFA" w:rsidRDefault="00833456" w:rsidP="00201960">
            <w:pPr>
              <w:tabs>
                <w:tab w:val="left" w:pos="0"/>
              </w:tabs>
              <w:spacing w:after="0" w:line="240" w:lineRule="auto"/>
              <w:ind w:left="360" w:hanging="360"/>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Davčna številka:</w:t>
            </w:r>
          </w:p>
        </w:tc>
        <w:tc>
          <w:tcPr>
            <w:tcW w:w="6120" w:type="dxa"/>
          </w:tcPr>
          <w:p w14:paraId="6AF536FC" w14:textId="77777777" w:rsidR="00833456" w:rsidRPr="005B7BFA" w:rsidRDefault="00833456" w:rsidP="00201960">
            <w:pPr>
              <w:tabs>
                <w:tab w:val="left" w:pos="0"/>
              </w:tabs>
              <w:spacing w:after="0" w:line="240" w:lineRule="auto"/>
              <w:ind w:left="360" w:hanging="360"/>
              <w:rPr>
                <w:rFonts w:asciiTheme="minorHAnsi" w:eastAsia="Calibri" w:hAnsiTheme="minorHAnsi" w:cstheme="minorHAnsi"/>
                <w:color w:val="auto"/>
                <w:kern w:val="3"/>
                <w:lang w:eastAsia="zh-CN"/>
              </w:rPr>
            </w:pPr>
          </w:p>
          <w:p w14:paraId="5C4B5F8A" w14:textId="77777777" w:rsidR="00833456" w:rsidRPr="005B7BFA" w:rsidRDefault="00833456" w:rsidP="00201960">
            <w:pPr>
              <w:tabs>
                <w:tab w:val="left" w:pos="0"/>
              </w:tabs>
              <w:spacing w:after="0" w:line="240" w:lineRule="auto"/>
              <w:ind w:left="360" w:hanging="360"/>
              <w:rPr>
                <w:rFonts w:asciiTheme="minorHAnsi" w:eastAsia="Calibri" w:hAnsiTheme="minorHAnsi" w:cstheme="minorHAnsi"/>
                <w:color w:val="auto"/>
                <w:kern w:val="3"/>
                <w:lang w:eastAsia="zh-CN"/>
              </w:rPr>
            </w:pPr>
          </w:p>
        </w:tc>
      </w:tr>
      <w:tr w:rsidR="00833456" w:rsidRPr="005B7BFA" w14:paraId="1AF0FAC9" w14:textId="77777777" w:rsidTr="00201960">
        <w:tc>
          <w:tcPr>
            <w:tcW w:w="468" w:type="dxa"/>
          </w:tcPr>
          <w:p w14:paraId="6D5348C8" w14:textId="77777777" w:rsidR="00833456" w:rsidRPr="005B7BFA" w:rsidRDefault="00833456" w:rsidP="00833456">
            <w:pPr>
              <w:tabs>
                <w:tab w:val="left" w:pos="0"/>
              </w:tabs>
              <w:spacing w:after="0"/>
              <w:ind w:left="360" w:hanging="360"/>
              <w:rPr>
                <w:rFonts w:asciiTheme="minorHAnsi" w:eastAsia="Calibri" w:hAnsiTheme="minorHAnsi" w:cstheme="minorHAnsi"/>
                <w:color w:val="auto"/>
                <w:kern w:val="3"/>
                <w:lang w:eastAsia="zh-CN"/>
              </w:rPr>
            </w:pPr>
          </w:p>
        </w:tc>
        <w:tc>
          <w:tcPr>
            <w:tcW w:w="2700" w:type="dxa"/>
          </w:tcPr>
          <w:p w14:paraId="2F1C1B51" w14:textId="77777777" w:rsidR="00833456" w:rsidRPr="005B7BFA" w:rsidRDefault="00833456" w:rsidP="00201960">
            <w:pPr>
              <w:tabs>
                <w:tab w:val="left" w:pos="0"/>
              </w:tabs>
              <w:spacing w:after="0" w:line="240" w:lineRule="auto"/>
              <w:ind w:left="360" w:hanging="360"/>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Matična številka:</w:t>
            </w:r>
          </w:p>
        </w:tc>
        <w:tc>
          <w:tcPr>
            <w:tcW w:w="6120" w:type="dxa"/>
          </w:tcPr>
          <w:p w14:paraId="6450B33D" w14:textId="77777777" w:rsidR="00833456" w:rsidRPr="005B7BFA" w:rsidRDefault="00833456" w:rsidP="00201960">
            <w:pPr>
              <w:tabs>
                <w:tab w:val="left" w:pos="0"/>
              </w:tabs>
              <w:spacing w:after="0" w:line="240" w:lineRule="auto"/>
              <w:ind w:left="360" w:hanging="360"/>
              <w:rPr>
                <w:rFonts w:asciiTheme="minorHAnsi" w:eastAsia="Calibri" w:hAnsiTheme="minorHAnsi" w:cstheme="minorHAnsi"/>
                <w:color w:val="auto"/>
                <w:kern w:val="3"/>
                <w:lang w:eastAsia="zh-CN"/>
              </w:rPr>
            </w:pPr>
          </w:p>
          <w:p w14:paraId="06F90993" w14:textId="77777777" w:rsidR="00833456" w:rsidRPr="005B7BFA" w:rsidRDefault="00833456" w:rsidP="00201960">
            <w:pPr>
              <w:tabs>
                <w:tab w:val="left" w:pos="0"/>
              </w:tabs>
              <w:spacing w:after="0" w:line="240" w:lineRule="auto"/>
              <w:ind w:left="360" w:hanging="360"/>
              <w:rPr>
                <w:rFonts w:asciiTheme="minorHAnsi" w:eastAsia="Calibri" w:hAnsiTheme="minorHAnsi" w:cstheme="minorHAnsi"/>
                <w:color w:val="auto"/>
                <w:kern w:val="3"/>
                <w:lang w:eastAsia="zh-CN"/>
              </w:rPr>
            </w:pPr>
          </w:p>
        </w:tc>
      </w:tr>
    </w:tbl>
    <w:p w14:paraId="29D1B535" w14:textId="77777777" w:rsidR="00833456" w:rsidRPr="005B7BFA" w:rsidRDefault="00833456" w:rsidP="00833456">
      <w:pPr>
        <w:tabs>
          <w:tab w:val="left" w:pos="0"/>
        </w:tabs>
        <w:spacing w:after="0"/>
        <w:ind w:left="360" w:hanging="360"/>
        <w:rPr>
          <w:rFonts w:asciiTheme="minorHAnsi" w:eastAsia="Calibri" w:hAnsiTheme="minorHAnsi" w:cstheme="minorHAnsi"/>
          <w:color w:val="auto"/>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833456" w:rsidRPr="005B7BFA" w14:paraId="730D7EAC" w14:textId="77777777" w:rsidTr="00AA0C2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D2170F7" w14:textId="77777777" w:rsidR="00833456" w:rsidRPr="005B7BFA" w:rsidRDefault="00833456" w:rsidP="00833456">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KRAJ</w:t>
            </w:r>
          </w:p>
          <w:p w14:paraId="36F7B535" w14:textId="77777777" w:rsidR="00833456" w:rsidRPr="005B7BFA" w:rsidRDefault="00833456" w:rsidP="00833456">
            <w:pPr>
              <w:suppressAutoHyphens/>
              <w:autoSpaceDN w:val="0"/>
              <w:spacing w:after="0"/>
              <w:ind w:right="6"/>
              <w:jc w:val="center"/>
              <w:textAlignment w:val="baseline"/>
              <w:rPr>
                <w:rFonts w:asciiTheme="minorHAnsi" w:eastAsia="Calibri" w:hAnsiTheme="minorHAnsi" w:cstheme="minorHAnsi"/>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57EF874C" w14:textId="77777777" w:rsidR="00833456" w:rsidRPr="005B7BFA" w:rsidRDefault="00833456" w:rsidP="00833456">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B264EAC" w14:textId="77777777" w:rsidR="00833456" w:rsidRPr="005B7BFA" w:rsidRDefault="00833456" w:rsidP="00833456">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GOPODARSKI SUBJEKT</w:t>
            </w:r>
          </w:p>
          <w:p w14:paraId="27A4CAB8" w14:textId="77777777" w:rsidR="00833456" w:rsidRPr="005B7BFA" w:rsidRDefault="00833456" w:rsidP="00833456">
            <w:pPr>
              <w:suppressAutoHyphens/>
              <w:autoSpaceDN w:val="0"/>
              <w:spacing w:after="0"/>
              <w:ind w:right="6"/>
              <w:jc w:val="center"/>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 xml:space="preserve"> ime in priimek zakonitega zastopnika in podpis</w:t>
            </w:r>
          </w:p>
          <w:p w14:paraId="7801AB17" w14:textId="77777777" w:rsidR="00833456" w:rsidRPr="005B7BFA" w:rsidRDefault="00833456" w:rsidP="00833456">
            <w:pPr>
              <w:suppressAutoHyphens/>
              <w:autoSpaceDN w:val="0"/>
              <w:spacing w:after="0"/>
              <w:ind w:right="6"/>
              <w:jc w:val="center"/>
              <w:textAlignment w:val="baseline"/>
              <w:rPr>
                <w:rFonts w:asciiTheme="minorHAnsi" w:eastAsia="Calibri" w:hAnsiTheme="minorHAnsi" w:cstheme="minorHAnsi"/>
                <w:color w:val="000000"/>
                <w:kern w:val="3"/>
                <w:lang w:eastAsia="zh-CN"/>
              </w:rPr>
            </w:pPr>
          </w:p>
        </w:tc>
      </w:tr>
      <w:tr w:rsidR="00833456" w:rsidRPr="005B7BFA" w14:paraId="5097668D" w14:textId="77777777" w:rsidTr="00AA0C2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7C18D49" w14:textId="77777777" w:rsidR="00833456" w:rsidRPr="005B7BFA" w:rsidRDefault="00833456" w:rsidP="00833456">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7560CA7" w14:textId="77777777" w:rsidR="00833456" w:rsidRPr="005B7BFA" w:rsidRDefault="00833456" w:rsidP="00833456">
            <w:pPr>
              <w:spacing w:after="0"/>
              <w:rPr>
                <w:rFonts w:asciiTheme="minorHAnsi" w:eastAsia="Calibri" w:hAnsiTheme="minorHAnsi" w:cstheme="minorHAnsi"/>
                <w:color w:val="000000"/>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B302210" w14:textId="77777777" w:rsidR="00833456" w:rsidRPr="005B7BFA" w:rsidRDefault="00833456" w:rsidP="00833456">
            <w:pPr>
              <w:spacing w:after="0"/>
              <w:rPr>
                <w:rFonts w:asciiTheme="minorHAnsi" w:eastAsia="Calibri" w:hAnsiTheme="minorHAnsi" w:cstheme="minorHAnsi"/>
                <w:color w:val="000000"/>
              </w:rPr>
            </w:pPr>
          </w:p>
        </w:tc>
      </w:tr>
    </w:tbl>
    <w:p w14:paraId="5B46058A" w14:textId="77777777" w:rsidR="00833456" w:rsidRPr="005B7BFA" w:rsidRDefault="00833456" w:rsidP="00833456">
      <w:pPr>
        <w:spacing w:after="0"/>
        <w:rPr>
          <w:rFonts w:asciiTheme="minorHAnsi" w:hAnsiTheme="minorHAnsi" w:cstheme="minorHAnsi"/>
          <w:color w:val="auto"/>
        </w:rPr>
      </w:pPr>
    </w:p>
    <w:p w14:paraId="284F6290" w14:textId="77777777" w:rsidR="00E235F4" w:rsidRPr="005B7BFA" w:rsidRDefault="00E235F4" w:rsidP="00833456">
      <w:pPr>
        <w:spacing w:after="0"/>
        <w:rPr>
          <w:rFonts w:asciiTheme="minorHAnsi" w:hAnsiTheme="minorHAnsi" w:cstheme="minorHAnsi"/>
          <w:color w:val="auto"/>
        </w:rPr>
      </w:pPr>
    </w:p>
    <w:p w14:paraId="08850994" w14:textId="77777777" w:rsidR="00566C0C" w:rsidRPr="005B7BFA" w:rsidRDefault="00566C0C" w:rsidP="00566C0C">
      <w:pPr>
        <w:tabs>
          <w:tab w:val="left" w:pos="0"/>
        </w:tabs>
        <w:spacing w:after="0"/>
        <w:jc w:val="both"/>
        <w:rPr>
          <w:rFonts w:asciiTheme="minorHAnsi" w:eastAsia="Calibri" w:hAnsiTheme="minorHAnsi" w:cstheme="minorHAnsi"/>
          <w:color w:val="auto"/>
          <w:kern w:val="3"/>
          <w:sz w:val="20"/>
          <w:szCs w:val="20"/>
          <w:lang w:eastAsia="zh-CN"/>
        </w:rPr>
      </w:pPr>
      <w:r w:rsidRPr="005B7BFA">
        <w:rPr>
          <w:rFonts w:asciiTheme="minorHAnsi" w:eastAsia="Calibri" w:hAnsiTheme="minorHAnsi" w:cstheme="minorHAnsi"/>
          <w:color w:val="auto"/>
          <w:kern w:val="3"/>
          <w:sz w:val="20"/>
          <w:szCs w:val="20"/>
          <w:lang w:eastAsia="zh-CN"/>
        </w:rPr>
        <w:t xml:space="preserve">V primeru </w:t>
      </w:r>
      <w:r w:rsidRPr="005B7BFA">
        <w:rPr>
          <w:rFonts w:asciiTheme="minorHAnsi" w:eastAsia="Calibri" w:hAnsiTheme="minorHAnsi" w:cstheme="minorHAnsi"/>
          <w:b/>
          <w:color w:val="auto"/>
          <w:kern w:val="3"/>
          <w:sz w:val="20"/>
          <w:szCs w:val="20"/>
          <w:u w:val="single"/>
          <w:lang w:eastAsia="zh-CN"/>
        </w:rPr>
        <w:t>skupne</w:t>
      </w:r>
      <w:r w:rsidRPr="005B7BFA">
        <w:rPr>
          <w:rFonts w:asciiTheme="minorHAnsi" w:eastAsia="Calibri" w:hAnsiTheme="minorHAnsi" w:cstheme="minorHAnsi"/>
          <w:color w:val="auto"/>
          <w:kern w:val="3"/>
          <w:sz w:val="20"/>
          <w:szCs w:val="20"/>
          <w:lang w:eastAsia="zh-CN"/>
        </w:rPr>
        <w:t xml:space="preserve"> ponudbe je potrebno soglasje predložiti za </w:t>
      </w:r>
      <w:r w:rsidRPr="005B7BFA">
        <w:rPr>
          <w:rFonts w:asciiTheme="minorHAnsi" w:eastAsia="Calibri" w:hAnsiTheme="minorHAnsi" w:cstheme="minorHAnsi"/>
          <w:b/>
          <w:color w:val="auto"/>
          <w:kern w:val="3"/>
          <w:sz w:val="20"/>
          <w:szCs w:val="20"/>
          <w:lang w:eastAsia="zh-CN"/>
        </w:rPr>
        <w:t>vsakega</w:t>
      </w:r>
      <w:r w:rsidRPr="005B7BFA">
        <w:rPr>
          <w:rFonts w:asciiTheme="minorHAnsi" w:eastAsia="Calibri" w:hAnsiTheme="minorHAnsi" w:cstheme="minorHAnsi"/>
          <w:color w:val="auto"/>
          <w:kern w:val="3"/>
          <w:sz w:val="20"/>
          <w:szCs w:val="20"/>
          <w:lang w:eastAsia="zh-CN"/>
        </w:rPr>
        <w:t xml:space="preserve"> ponudnika posebej (obrazec/soglasje se fotokopira).</w:t>
      </w:r>
    </w:p>
    <w:p w14:paraId="72CD2F61" w14:textId="77777777" w:rsidR="00E235F4" w:rsidRPr="005B7BFA" w:rsidRDefault="00E235F4" w:rsidP="00566C0C">
      <w:pPr>
        <w:tabs>
          <w:tab w:val="left" w:pos="0"/>
        </w:tabs>
        <w:spacing w:after="0"/>
        <w:jc w:val="both"/>
        <w:rPr>
          <w:rFonts w:asciiTheme="minorHAnsi" w:eastAsia="Calibri" w:hAnsiTheme="minorHAnsi" w:cstheme="minorHAnsi"/>
          <w:color w:val="auto"/>
          <w:kern w:val="3"/>
          <w:sz w:val="20"/>
          <w:szCs w:val="20"/>
          <w:lang w:eastAsia="zh-CN"/>
        </w:rPr>
      </w:pPr>
    </w:p>
    <w:p w14:paraId="449F9A6B" w14:textId="77777777" w:rsidR="00566C0C" w:rsidRPr="005B7BFA" w:rsidRDefault="00566C0C" w:rsidP="00566C0C">
      <w:pPr>
        <w:tabs>
          <w:tab w:val="left" w:pos="0"/>
        </w:tabs>
        <w:spacing w:after="0"/>
        <w:jc w:val="both"/>
        <w:rPr>
          <w:rFonts w:asciiTheme="minorHAnsi" w:eastAsia="Calibri" w:hAnsiTheme="minorHAnsi" w:cstheme="minorHAnsi"/>
          <w:color w:val="auto"/>
          <w:kern w:val="3"/>
          <w:sz w:val="20"/>
          <w:szCs w:val="20"/>
          <w:lang w:eastAsia="zh-CN"/>
        </w:rPr>
      </w:pPr>
      <w:r w:rsidRPr="005B7BFA">
        <w:rPr>
          <w:rFonts w:asciiTheme="minorHAnsi" w:eastAsia="Calibri" w:hAnsiTheme="minorHAnsi" w:cstheme="minorHAnsi"/>
          <w:color w:val="auto"/>
          <w:kern w:val="3"/>
          <w:sz w:val="20"/>
          <w:szCs w:val="20"/>
          <w:lang w:eastAsia="zh-CN"/>
        </w:rPr>
        <w:t xml:space="preserve">V primeru nastopanja s </w:t>
      </w:r>
      <w:r w:rsidRPr="005B7BFA">
        <w:rPr>
          <w:rFonts w:asciiTheme="minorHAnsi" w:eastAsia="Calibri" w:hAnsiTheme="minorHAnsi" w:cstheme="minorHAnsi"/>
          <w:b/>
          <w:color w:val="auto"/>
          <w:kern w:val="3"/>
          <w:sz w:val="20"/>
          <w:szCs w:val="20"/>
          <w:u w:val="single"/>
          <w:lang w:eastAsia="zh-CN"/>
        </w:rPr>
        <w:t>podizvajalci</w:t>
      </w:r>
      <w:r w:rsidRPr="005B7BFA">
        <w:rPr>
          <w:rFonts w:asciiTheme="minorHAnsi" w:eastAsia="Calibri" w:hAnsiTheme="minorHAnsi" w:cstheme="minorHAnsi"/>
          <w:color w:val="auto"/>
          <w:kern w:val="3"/>
          <w:sz w:val="20"/>
          <w:szCs w:val="20"/>
          <w:lang w:eastAsia="zh-CN"/>
        </w:rPr>
        <w:t xml:space="preserve"> je potrebno soglasje predložiti </w:t>
      </w:r>
      <w:r w:rsidRPr="005B7BFA">
        <w:rPr>
          <w:rFonts w:asciiTheme="minorHAnsi" w:eastAsia="Calibri" w:hAnsiTheme="minorHAnsi" w:cstheme="minorHAnsi"/>
          <w:b/>
          <w:color w:val="auto"/>
          <w:kern w:val="3"/>
          <w:sz w:val="20"/>
          <w:szCs w:val="20"/>
          <w:lang w:eastAsia="zh-CN"/>
        </w:rPr>
        <w:t>tudi za vsakega podizvajalca</w:t>
      </w:r>
      <w:r w:rsidRPr="005B7BFA">
        <w:rPr>
          <w:rFonts w:asciiTheme="minorHAnsi" w:eastAsia="Calibri" w:hAnsiTheme="minorHAnsi" w:cstheme="minorHAnsi"/>
          <w:color w:val="auto"/>
          <w:kern w:val="3"/>
          <w:sz w:val="20"/>
          <w:szCs w:val="20"/>
          <w:lang w:eastAsia="zh-CN"/>
        </w:rPr>
        <w:t xml:space="preserve"> posebej </w:t>
      </w:r>
    </w:p>
    <w:p w14:paraId="39F3D037" w14:textId="48941C43" w:rsidR="00566C0C" w:rsidRPr="005B7BFA" w:rsidRDefault="00566C0C" w:rsidP="00566C0C">
      <w:pPr>
        <w:tabs>
          <w:tab w:val="left" w:pos="0"/>
        </w:tabs>
        <w:spacing w:after="0"/>
        <w:jc w:val="both"/>
        <w:rPr>
          <w:rFonts w:asciiTheme="minorHAnsi" w:eastAsia="Calibri" w:hAnsiTheme="minorHAnsi" w:cstheme="minorHAnsi"/>
          <w:color w:val="auto"/>
          <w:kern w:val="3"/>
          <w:sz w:val="20"/>
          <w:szCs w:val="20"/>
          <w:lang w:eastAsia="zh-CN"/>
        </w:rPr>
      </w:pPr>
      <w:r w:rsidRPr="005B7BFA">
        <w:rPr>
          <w:rFonts w:asciiTheme="minorHAnsi" w:eastAsia="Calibri" w:hAnsiTheme="minorHAnsi" w:cstheme="minorHAnsi"/>
          <w:color w:val="auto"/>
          <w:kern w:val="3"/>
          <w:sz w:val="20"/>
          <w:szCs w:val="20"/>
          <w:lang w:eastAsia="zh-CN"/>
        </w:rPr>
        <w:t>(obrazec/soglasje se fotokopira).</w:t>
      </w:r>
    </w:p>
    <w:p w14:paraId="750D12B9" w14:textId="38AD9875" w:rsidR="007A70C8" w:rsidRPr="005B7BFA" w:rsidRDefault="007A70C8" w:rsidP="00566C0C">
      <w:pPr>
        <w:tabs>
          <w:tab w:val="left" w:pos="0"/>
        </w:tabs>
        <w:spacing w:after="0"/>
        <w:jc w:val="both"/>
        <w:rPr>
          <w:rFonts w:asciiTheme="minorHAnsi" w:eastAsia="Calibri" w:hAnsiTheme="minorHAnsi" w:cstheme="minorHAnsi"/>
          <w:color w:val="auto"/>
          <w:kern w:val="3"/>
          <w:sz w:val="20"/>
          <w:szCs w:val="20"/>
          <w:lang w:eastAsia="zh-CN"/>
        </w:rPr>
      </w:pPr>
      <w:r w:rsidRPr="005B7BFA">
        <w:rPr>
          <w:rFonts w:asciiTheme="minorHAnsi" w:eastAsia="Calibri" w:hAnsiTheme="minorHAnsi" w:cstheme="minorHAnsi"/>
          <w:color w:val="auto"/>
          <w:kern w:val="3"/>
          <w:sz w:val="20"/>
          <w:szCs w:val="20"/>
          <w:lang w:eastAsia="zh-CN"/>
        </w:rPr>
        <w:t xml:space="preserve">V primeru sklicevanja na </w:t>
      </w:r>
      <w:r w:rsidRPr="005B7BFA">
        <w:rPr>
          <w:rFonts w:asciiTheme="minorHAnsi" w:eastAsia="Calibri" w:hAnsiTheme="minorHAnsi" w:cstheme="minorHAnsi"/>
          <w:b/>
          <w:color w:val="auto"/>
          <w:kern w:val="3"/>
          <w:sz w:val="20"/>
          <w:szCs w:val="20"/>
          <w:lang w:eastAsia="zh-CN"/>
        </w:rPr>
        <w:t>zmogljivosti drugih subjektov</w:t>
      </w:r>
      <w:r w:rsidRPr="005B7BFA">
        <w:rPr>
          <w:rFonts w:asciiTheme="minorHAnsi" w:eastAsia="Calibri" w:hAnsiTheme="minorHAnsi" w:cstheme="minorHAnsi"/>
          <w:color w:val="auto"/>
          <w:kern w:val="3"/>
          <w:sz w:val="20"/>
          <w:szCs w:val="20"/>
          <w:lang w:eastAsia="zh-CN"/>
        </w:rPr>
        <w:t xml:space="preserve"> je potrebno soglasje predložiti za tudi za vsakega </w:t>
      </w:r>
      <w:r w:rsidRPr="005B7BFA">
        <w:rPr>
          <w:rFonts w:asciiTheme="minorHAnsi" w:eastAsia="Calibri" w:hAnsiTheme="minorHAnsi" w:cstheme="minorHAnsi"/>
          <w:b/>
          <w:color w:val="auto"/>
          <w:kern w:val="3"/>
          <w:sz w:val="20"/>
          <w:szCs w:val="20"/>
          <w:lang w:eastAsia="zh-CN"/>
        </w:rPr>
        <w:t>drugega subjekta</w:t>
      </w:r>
      <w:r w:rsidRPr="005B7BFA">
        <w:rPr>
          <w:rFonts w:asciiTheme="minorHAnsi" w:eastAsia="Calibri" w:hAnsiTheme="minorHAnsi" w:cstheme="minorHAnsi"/>
          <w:color w:val="auto"/>
          <w:kern w:val="3"/>
          <w:sz w:val="20"/>
          <w:szCs w:val="20"/>
          <w:lang w:eastAsia="zh-CN"/>
        </w:rPr>
        <w:t xml:space="preserve"> posebej (obrazec/soglasje se fotokopira).</w:t>
      </w:r>
    </w:p>
    <w:p w14:paraId="728947AD" w14:textId="77777777" w:rsidR="008124F8" w:rsidRPr="005B7BFA" w:rsidRDefault="008124F8" w:rsidP="00566C0C">
      <w:pPr>
        <w:spacing w:after="0"/>
        <w:jc w:val="right"/>
        <w:rPr>
          <w:rFonts w:asciiTheme="minorHAnsi" w:hAnsiTheme="minorHAnsi" w:cstheme="minorHAnsi"/>
          <w:color w:val="auto"/>
        </w:rPr>
      </w:pPr>
    </w:p>
    <w:p w14:paraId="0D288DCC" w14:textId="1522C918" w:rsidR="001535B7" w:rsidRPr="005B7BFA" w:rsidRDefault="00833456" w:rsidP="00566C0C">
      <w:pPr>
        <w:spacing w:after="0"/>
        <w:jc w:val="right"/>
        <w:rPr>
          <w:rFonts w:asciiTheme="minorHAnsi" w:hAnsiTheme="minorHAnsi" w:cstheme="minorHAnsi"/>
          <w:color w:val="auto"/>
        </w:rPr>
      </w:pPr>
      <w:r w:rsidRPr="005B7BFA">
        <w:rPr>
          <w:rFonts w:asciiTheme="minorHAnsi" w:hAnsiTheme="minorHAnsi" w:cstheme="minorHAnsi"/>
          <w:color w:val="auto"/>
        </w:rPr>
        <w:br w:type="page"/>
      </w:r>
      <w:bookmarkStart w:id="200" w:name="_Toc452044404"/>
    </w:p>
    <w:p w14:paraId="5987A38C" w14:textId="5608663C" w:rsidR="00833456" w:rsidRPr="00F325D8" w:rsidRDefault="00833456" w:rsidP="00EA165F">
      <w:pPr>
        <w:pStyle w:val="Slog3"/>
        <w:rPr>
          <w:rStyle w:val="Neenpoudarek"/>
          <w:rFonts w:asciiTheme="minorHAnsi" w:hAnsiTheme="minorHAnsi" w:cstheme="minorHAnsi"/>
          <w:i/>
          <w:sz w:val="23"/>
        </w:rPr>
      </w:pPr>
      <w:bookmarkStart w:id="201" w:name="_Toc510009689"/>
      <w:r w:rsidRPr="00F325D8">
        <w:rPr>
          <w:rStyle w:val="Neenpoudarek"/>
          <w:rFonts w:asciiTheme="minorHAnsi" w:hAnsiTheme="minorHAnsi" w:cstheme="minorHAnsi"/>
          <w:i/>
          <w:sz w:val="23"/>
        </w:rPr>
        <w:t xml:space="preserve">PRILOGA št. </w:t>
      </w:r>
      <w:bookmarkEnd w:id="200"/>
      <w:r w:rsidR="00524A8B" w:rsidRPr="00F325D8">
        <w:rPr>
          <w:rStyle w:val="Neenpoudarek"/>
          <w:rFonts w:asciiTheme="minorHAnsi" w:hAnsiTheme="minorHAnsi" w:cstheme="minorHAnsi"/>
          <w:i/>
          <w:sz w:val="23"/>
        </w:rPr>
        <w:t>6</w:t>
      </w:r>
      <w:bookmarkEnd w:id="201"/>
    </w:p>
    <w:p w14:paraId="439A1C55" w14:textId="18649488" w:rsidR="00833456" w:rsidRPr="005B7BFA" w:rsidRDefault="00833456" w:rsidP="00C846EC">
      <w:pPr>
        <w:pStyle w:val="Intenzivencitat"/>
      </w:pPr>
      <w:bookmarkStart w:id="202" w:name="_Toc452044405"/>
      <w:bookmarkStart w:id="203" w:name="_Toc510009690"/>
      <w:r w:rsidRPr="005B7BFA">
        <w:t>SOGLASJE FIZIČNE OSEBE ZA PRIDOBITE OSEBNIH PODATKOV</w:t>
      </w:r>
      <w:bookmarkEnd w:id="202"/>
      <w:bookmarkEnd w:id="203"/>
    </w:p>
    <w:p w14:paraId="7F07B724" w14:textId="364DF6CC" w:rsidR="00566C0C" w:rsidRPr="005B7BFA" w:rsidRDefault="00566C0C" w:rsidP="00566C0C">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V zvezi z javnim naročilom »</w:t>
      </w:r>
      <w:sdt>
        <w:sdtPr>
          <w:rPr>
            <w:rFonts w:asciiTheme="minorHAnsi" w:eastAsia="SimSun" w:hAnsiTheme="minorHAnsi" w:cstheme="minorHAnsi"/>
            <w:b/>
            <w:sz w:val="23"/>
            <w:szCs w:val="23"/>
            <w:lang w:eastAsia="zh-CN"/>
          </w:rPr>
          <w:alias w:val="Naslov"/>
          <w:tag w:val=""/>
          <w:id w:val="-1710939422"/>
          <w:placeholder>
            <w:docPart w:val="4320F9119D974379930036E2B3C7C22E"/>
          </w:placeholder>
          <w:dataBinding w:prefixMappings="xmlns:ns0='http://purl.org/dc/elements/1.1/' xmlns:ns1='http://schemas.openxmlformats.org/package/2006/metadata/core-properties' " w:xpath="/ns1:coreProperties[1]/ns0:title[1]" w:storeItemID="{6C3C8BC8-F283-45AE-878A-BAB7291924A1}"/>
          <w:text/>
        </w:sdtPr>
        <w:sdtContent>
          <w:r w:rsidR="00172395">
            <w:rPr>
              <w:rFonts w:asciiTheme="minorHAnsi" w:eastAsia="SimSun" w:hAnsiTheme="minorHAnsi" w:cstheme="minorHAnsi"/>
              <w:b/>
              <w:sz w:val="23"/>
              <w:szCs w:val="23"/>
              <w:lang w:eastAsia="zh-CN"/>
            </w:rPr>
            <w:t>Izdelava projektne dokumentacije za ureditev kolesarskega omrežja v Mestni občini Kranj</w:t>
          </w:r>
        </w:sdtContent>
      </w:sdt>
      <w:r w:rsidRPr="005B7BFA">
        <w:rPr>
          <w:rFonts w:asciiTheme="minorHAnsi" w:eastAsia="Calibri" w:hAnsiTheme="minorHAnsi" w:cstheme="minorHAnsi"/>
          <w:color w:val="auto"/>
          <w:kern w:val="3"/>
          <w:lang w:eastAsia="zh-CN"/>
        </w:rPr>
        <w:t>«,</w:t>
      </w:r>
    </w:p>
    <w:p w14:paraId="6609DB1C" w14:textId="77777777" w:rsidR="00833456" w:rsidRPr="005B7BFA" w:rsidRDefault="00833456" w:rsidP="00833456">
      <w:pPr>
        <w:tabs>
          <w:tab w:val="left" w:pos="0"/>
        </w:tabs>
        <w:spacing w:after="0"/>
        <w:jc w:val="both"/>
        <w:rPr>
          <w:rFonts w:asciiTheme="minorHAnsi" w:eastAsia="Calibri" w:hAnsiTheme="minorHAnsi" w:cstheme="minorHAnsi"/>
          <w:color w:val="auto"/>
          <w:kern w:val="3"/>
          <w:lang w:eastAsia="zh-CN"/>
        </w:rPr>
      </w:pPr>
    </w:p>
    <w:p w14:paraId="2327A4E7" w14:textId="7B1CAA6E" w:rsidR="00B104E1"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15C32763" w14:textId="77777777" w:rsidR="00C846EC" w:rsidRPr="005B7BFA" w:rsidRDefault="00C846EC" w:rsidP="00B104E1">
      <w:pPr>
        <w:tabs>
          <w:tab w:val="left" w:pos="0"/>
        </w:tabs>
        <w:spacing w:after="0"/>
        <w:jc w:val="both"/>
        <w:rPr>
          <w:rFonts w:asciiTheme="minorHAnsi" w:eastAsia="Calibri" w:hAnsiTheme="minorHAnsi" w:cstheme="minorHAnsi"/>
          <w:color w:val="auto"/>
          <w:kern w:val="3"/>
          <w:lang w:eastAsia="zh-CN"/>
        </w:rPr>
      </w:pPr>
    </w:p>
    <w:p w14:paraId="3FEA12CC" w14:textId="709AB0D9" w:rsidR="00B104E1" w:rsidRDefault="00B104E1" w:rsidP="00D927A9">
      <w:pPr>
        <w:numPr>
          <w:ilvl w:val="0"/>
          <w:numId w:val="25"/>
        </w:numPr>
        <w:tabs>
          <w:tab w:val="left" w:pos="0"/>
        </w:tabs>
        <w:spacing w:after="0"/>
        <w:contextualSpacing/>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v zvezi z nekaznovanostjo (1. odstavek 75. člena ZJN-3, kazenska evidenca fizičnih oseb),</w:t>
      </w:r>
    </w:p>
    <w:p w14:paraId="53EC752A" w14:textId="77777777" w:rsidR="000166CE" w:rsidRPr="000166CE" w:rsidRDefault="000166CE" w:rsidP="00D927A9">
      <w:pPr>
        <w:numPr>
          <w:ilvl w:val="0"/>
          <w:numId w:val="25"/>
        </w:numPr>
        <w:tabs>
          <w:tab w:val="left" w:pos="0"/>
        </w:tabs>
        <w:spacing w:after="0"/>
        <w:contextualSpacing/>
        <w:jc w:val="both"/>
        <w:rPr>
          <w:rFonts w:asciiTheme="minorHAnsi" w:eastAsia="Calibri" w:hAnsiTheme="minorHAnsi" w:cstheme="minorHAnsi"/>
          <w:color w:val="auto"/>
          <w:kern w:val="3"/>
          <w:lang w:eastAsia="zh-CN"/>
        </w:rPr>
      </w:pPr>
      <w:r w:rsidRPr="000166CE">
        <w:rPr>
          <w:rFonts w:asciiTheme="minorHAnsi" w:eastAsia="Calibri" w:hAnsiTheme="minorHAnsi" w:cstheme="minorHAnsi"/>
          <w:color w:val="auto"/>
          <w:kern w:val="3"/>
          <w:lang w:eastAsia="zh-CN"/>
        </w:rPr>
        <w:t xml:space="preserve">v zvezi z obveznostmi glede obveznih dajatev (2. odstavek 75. člena ZJN-3) </w:t>
      </w:r>
    </w:p>
    <w:p w14:paraId="11DFF56D"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p w14:paraId="57D71DDA"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 xml:space="preserve"> iz uradnih evidenc državnih organov, organov lokalnih skupnosti ali nosilcev javnega pooblastila.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B104E1" w:rsidRPr="005B7BFA" w14:paraId="45B2267F" w14:textId="77777777" w:rsidTr="00D32AEC">
        <w:tc>
          <w:tcPr>
            <w:tcW w:w="4928" w:type="dxa"/>
          </w:tcPr>
          <w:p w14:paraId="2BE5AFEE" w14:textId="798C104C" w:rsidR="00B104E1" w:rsidRPr="005B7BFA" w:rsidRDefault="007A70C8" w:rsidP="007A70C8">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Zakoniti zastopnik ali o</w:t>
            </w:r>
            <w:r w:rsidR="00B104E1" w:rsidRPr="005B7BFA">
              <w:rPr>
                <w:rFonts w:asciiTheme="minorHAnsi" w:eastAsia="Calibri" w:hAnsiTheme="minorHAnsi" w:cstheme="minorHAnsi"/>
                <w:color w:val="auto"/>
                <w:kern w:val="3"/>
                <w:lang w:eastAsia="zh-CN"/>
              </w:rPr>
              <w:t xml:space="preserve">seba, ki je član </w:t>
            </w:r>
            <w:r w:rsidR="00B104E1" w:rsidRPr="005B7BFA">
              <w:rPr>
                <w:rFonts w:asciiTheme="minorHAnsi" w:eastAsia="Calibri" w:hAnsiTheme="minorHAnsi" w:cstheme="minorHAnsi"/>
                <w:b/>
                <w:color w:val="auto"/>
                <w:kern w:val="3"/>
                <w:lang w:eastAsia="zh-CN"/>
              </w:rPr>
              <w:t>upravnega, vodstvenega ali nadzornega organa</w:t>
            </w:r>
            <w:r w:rsidR="00B104E1" w:rsidRPr="005B7BFA">
              <w:rPr>
                <w:rFonts w:asciiTheme="minorHAnsi" w:eastAsia="Calibri" w:hAnsiTheme="minorHAnsi" w:cstheme="minorHAnsi"/>
                <w:color w:val="auto"/>
                <w:kern w:val="3"/>
                <w:lang w:eastAsia="zh-CN"/>
              </w:rPr>
              <w:t xml:space="preserve"> ponudnika ali oseba, ki ima pooblastila za zastopanje ali odločanje ali nadzor v organu ponudnika:</w:t>
            </w:r>
          </w:p>
        </w:tc>
        <w:tc>
          <w:tcPr>
            <w:tcW w:w="4252" w:type="dxa"/>
          </w:tcPr>
          <w:p w14:paraId="259AFB94" w14:textId="77777777" w:rsidR="00B104E1" w:rsidRPr="005B7BFA" w:rsidRDefault="00B104E1" w:rsidP="00B104E1">
            <w:pPr>
              <w:tabs>
                <w:tab w:val="left" w:pos="0"/>
              </w:tabs>
              <w:spacing w:after="0"/>
              <w:jc w:val="both"/>
              <w:rPr>
                <w:rFonts w:asciiTheme="minorHAnsi" w:eastAsia="Calibri" w:hAnsiTheme="minorHAnsi" w:cstheme="minorHAnsi"/>
                <w:b/>
                <w:color w:val="auto"/>
                <w:kern w:val="3"/>
                <w:lang w:eastAsia="zh-CN"/>
              </w:rPr>
            </w:pPr>
          </w:p>
        </w:tc>
      </w:tr>
      <w:tr w:rsidR="00B104E1" w:rsidRPr="005B7BFA" w14:paraId="6DFB0908" w14:textId="77777777" w:rsidTr="00D32AEC">
        <w:tc>
          <w:tcPr>
            <w:tcW w:w="4928" w:type="dxa"/>
          </w:tcPr>
          <w:p w14:paraId="5E7BA5C9"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c>
          <w:tcPr>
            <w:tcW w:w="4252" w:type="dxa"/>
          </w:tcPr>
          <w:p w14:paraId="4893ED15"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r>
      <w:tr w:rsidR="00B104E1" w:rsidRPr="005B7BFA" w14:paraId="4AB1EC2C" w14:textId="77777777" w:rsidTr="00D32AEC">
        <w:tc>
          <w:tcPr>
            <w:tcW w:w="4928" w:type="dxa"/>
          </w:tcPr>
          <w:p w14:paraId="52965FE8" w14:textId="77777777" w:rsidR="00B104E1" w:rsidRPr="005B7BFA" w:rsidRDefault="00B104E1" w:rsidP="00B104E1">
            <w:pPr>
              <w:tabs>
                <w:tab w:val="left" w:pos="0"/>
                <w:tab w:val="left" w:pos="1035"/>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IME in PRIIMEK:</w:t>
            </w:r>
          </w:p>
        </w:tc>
        <w:tc>
          <w:tcPr>
            <w:tcW w:w="4252" w:type="dxa"/>
          </w:tcPr>
          <w:p w14:paraId="6DEA259D"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r>
      <w:tr w:rsidR="00B104E1" w:rsidRPr="005B7BFA" w14:paraId="156C1FEE" w14:textId="77777777" w:rsidTr="00D32AEC">
        <w:tc>
          <w:tcPr>
            <w:tcW w:w="4928" w:type="dxa"/>
          </w:tcPr>
          <w:p w14:paraId="26BE42CE"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EMŠO:</w:t>
            </w:r>
          </w:p>
        </w:tc>
        <w:tc>
          <w:tcPr>
            <w:tcW w:w="4252" w:type="dxa"/>
          </w:tcPr>
          <w:p w14:paraId="6C15A51C"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r>
      <w:tr w:rsidR="00B104E1" w:rsidRPr="005B7BFA" w14:paraId="3B9CED0A" w14:textId="77777777" w:rsidTr="00D32AEC">
        <w:tc>
          <w:tcPr>
            <w:tcW w:w="4928" w:type="dxa"/>
          </w:tcPr>
          <w:p w14:paraId="7011B191"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Ulica (naslov stalnega prebivališča):</w:t>
            </w:r>
          </w:p>
        </w:tc>
        <w:tc>
          <w:tcPr>
            <w:tcW w:w="4252" w:type="dxa"/>
          </w:tcPr>
          <w:p w14:paraId="71D60C25"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r>
      <w:tr w:rsidR="00B104E1" w:rsidRPr="005B7BFA" w14:paraId="19F2A251" w14:textId="77777777" w:rsidTr="00D32AEC">
        <w:tc>
          <w:tcPr>
            <w:tcW w:w="4928" w:type="dxa"/>
          </w:tcPr>
          <w:p w14:paraId="0E3E6D61"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Poštna številka in kraj stalnega prebivališča:</w:t>
            </w:r>
          </w:p>
        </w:tc>
        <w:tc>
          <w:tcPr>
            <w:tcW w:w="4252" w:type="dxa"/>
          </w:tcPr>
          <w:p w14:paraId="0BF6E66D"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r>
    </w:tbl>
    <w:p w14:paraId="0C49B22E"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B104E1" w:rsidRPr="005B7BFA" w14:paraId="77B9108F" w14:textId="77777777" w:rsidTr="00D32AEC">
        <w:trPr>
          <w:cantSplit/>
        </w:trPr>
        <w:tc>
          <w:tcPr>
            <w:tcW w:w="4361" w:type="dxa"/>
          </w:tcPr>
          <w:p w14:paraId="02453D65"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Kraj in datum:</w:t>
            </w:r>
          </w:p>
        </w:tc>
        <w:tc>
          <w:tcPr>
            <w:tcW w:w="4361" w:type="dxa"/>
          </w:tcPr>
          <w:p w14:paraId="35510563"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Podpis zgoraj navedene osebe ponudnika:</w:t>
            </w:r>
          </w:p>
          <w:p w14:paraId="00487B91"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________________________________</w:t>
            </w:r>
          </w:p>
        </w:tc>
      </w:tr>
    </w:tbl>
    <w:p w14:paraId="11BD4892"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B104E1" w:rsidRPr="005B7BFA" w14:paraId="14D1E18F" w14:textId="77777777" w:rsidTr="00D32AEC">
        <w:tc>
          <w:tcPr>
            <w:tcW w:w="4928" w:type="dxa"/>
          </w:tcPr>
          <w:p w14:paraId="2595CC40" w14:textId="3D4F6D0A" w:rsidR="00B104E1" w:rsidRPr="005B7BFA" w:rsidRDefault="007A70C8" w:rsidP="007A70C8">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Zakoniti zastopnik ali o</w:t>
            </w:r>
            <w:r w:rsidR="00B104E1" w:rsidRPr="005B7BFA">
              <w:rPr>
                <w:rFonts w:asciiTheme="minorHAnsi" w:eastAsia="Calibri" w:hAnsiTheme="minorHAnsi" w:cstheme="minorHAnsi"/>
                <w:color w:val="auto"/>
                <w:kern w:val="3"/>
                <w:lang w:eastAsia="zh-CN"/>
              </w:rPr>
              <w:t xml:space="preserve">seba, ki je član </w:t>
            </w:r>
            <w:r w:rsidR="00B104E1" w:rsidRPr="005B7BFA">
              <w:rPr>
                <w:rFonts w:asciiTheme="minorHAnsi" w:eastAsia="Calibri" w:hAnsiTheme="minorHAnsi" w:cstheme="minorHAnsi"/>
                <w:b/>
                <w:color w:val="auto"/>
                <w:kern w:val="3"/>
                <w:lang w:eastAsia="zh-CN"/>
              </w:rPr>
              <w:t>upravnega, vodstvenega ali nadzornega organa</w:t>
            </w:r>
            <w:r w:rsidR="00B104E1" w:rsidRPr="005B7BFA">
              <w:rPr>
                <w:rFonts w:asciiTheme="minorHAnsi" w:eastAsia="Calibri" w:hAnsiTheme="minorHAnsi" w:cstheme="minorHAnsi"/>
                <w:color w:val="auto"/>
                <w:kern w:val="3"/>
                <w:lang w:eastAsia="zh-CN"/>
              </w:rPr>
              <w:t xml:space="preserve"> ponudnika ali oseba, ki ima pooblastila za zastopanje ali odločanje ali nadzor v organu ponudnika:</w:t>
            </w:r>
          </w:p>
        </w:tc>
        <w:tc>
          <w:tcPr>
            <w:tcW w:w="4252" w:type="dxa"/>
          </w:tcPr>
          <w:p w14:paraId="7EC98A77" w14:textId="77777777" w:rsidR="00B104E1" w:rsidRPr="005B7BFA" w:rsidRDefault="00B104E1" w:rsidP="00B104E1">
            <w:pPr>
              <w:tabs>
                <w:tab w:val="left" w:pos="0"/>
              </w:tabs>
              <w:spacing w:after="0"/>
              <w:jc w:val="both"/>
              <w:rPr>
                <w:rFonts w:asciiTheme="minorHAnsi" w:eastAsia="Calibri" w:hAnsiTheme="minorHAnsi" w:cstheme="minorHAnsi"/>
                <w:b/>
                <w:color w:val="auto"/>
                <w:kern w:val="3"/>
                <w:lang w:eastAsia="zh-CN"/>
              </w:rPr>
            </w:pPr>
          </w:p>
        </w:tc>
      </w:tr>
      <w:tr w:rsidR="00B104E1" w:rsidRPr="005B7BFA" w14:paraId="174DB774" w14:textId="77777777" w:rsidTr="00D32AEC">
        <w:tc>
          <w:tcPr>
            <w:tcW w:w="4928" w:type="dxa"/>
          </w:tcPr>
          <w:p w14:paraId="52C6D4D5"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c>
          <w:tcPr>
            <w:tcW w:w="4252" w:type="dxa"/>
          </w:tcPr>
          <w:p w14:paraId="30DFDDD3"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r>
      <w:tr w:rsidR="00B104E1" w:rsidRPr="005B7BFA" w14:paraId="32C477E4" w14:textId="77777777" w:rsidTr="00D32AEC">
        <w:tc>
          <w:tcPr>
            <w:tcW w:w="4928" w:type="dxa"/>
          </w:tcPr>
          <w:p w14:paraId="1B83A1C7" w14:textId="77777777" w:rsidR="00B104E1" w:rsidRPr="005B7BFA" w:rsidRDefault="00B104E1" w:rsidP="00B104E1">
            <w:pPr>
              <w:tabs>
                <w:tab w:val="left" w:pos="0"/>
                <w:tab w:val="left" w:pos="1035"/>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IME in PRIIMEK:</w:t>
            </w:r>
          </w:p>
        </w:tc>
        <w:tc>
          <w:tcPr>
            <w:tcW w:w="4252" w:type="dxa"/>
          </w:tcPr>
          <w:p w14:paraId="23E21175"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r>
      <w:tr w:rsidR="00B104E1" w:rsidRPr="005B7BFA" w14:paraId="213AB8DB" w14:textId="77777777" w:rsidTr="00D32AEC">
        <w:tc>
          <w:tcPr>
            <w:tcW w:w="4928" w:type="dxa"/>
          </w:tcPr>
          <w:p w14:paraId="36383D1F"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EMŠO:</w:t>
            </w:r>
          </w:p>
        </w:tc>
        <w:tc>
          <w:tcPr>
            <w:tcW w:w="4252" w:type="dxa"/>
          </w:tcPr>
          <w:p w14:paraId="268D9931"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r>
      <w:tr w:rsidR="00B104E1" w:rsidRPr="005B7BFA" w14:paraId="71D5977E" w14:textId="77777777" w:rsidTr="00D32AEC">
        <w:tc>
          <w:tcPr>
            <w:tcW w:w="4928" w:type="dxa"/>
          </w:tcPr>
          <w:p w14:paraId="64D26B0B"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Ulica (naslov stalnega prebivališča):</w:t>
            </w:r>
          </w:p>
        </w:tc>
        <w:tc>
          <w:tcPr>
            <w:tcW w:w="4252" w:type="dxa"/>
          </w:tcPr>
          <w:p w14:paraId="77617BC1"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r>
      <w:tr w:rsidR="00B104E1" w:rsidRPr="005B7BFA" w14:paraId="184271B7" w14:textId="77777777" w:rsidTr="00D32AEC">
        <w:tc>
          <w:tcPr>
            <w:tcW w:w="4928" w:type="dxa"/>
          </w:tcPr>
          <w:p w14:paraId="2A21AAB2"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Poštna številka in kraj stalnega prebivališča:</w:t>
            </w:r>
          </w:p>
        </w:tc>
        <w:tc>
          <w:tcPr>
            <w:tcW w:w="4252" w:type="dxa"/>
          </w:tcPr>
          <w:p w14:paraId="689E341F"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r>
    </w:tbl>
    <w:p w14:paraId="481134E6"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B104E1" w:rsidRPr="005B7BFA" w14:paraId="2F29C2D5" w14:textId="77777777" w:rsidTr="00D32AEC">
        <w:trPr>
          <w:cantSplit/>
        </w:trPr>
        <w:tc>
          <w:tcPr>
            <w:tcW w:w="4361" w:type="dxa"/>
          </w:tcPr>
          <w:p w14:paraId="572736F7"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Kraj in datum:</w:t>
            </w:r>
          </w:p>
        </w:tc>
        <w:tc>
          <w:tcPr>
            <w:tcW w:w="4361" w:type="dxa"/>
          </w:tcPr>
          <w:p w14:paraId="167492A6"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Podpis zgoraj navedene osebe ponudnika:</w:t>
            </w:r>
          </w:p>
          <w:p w14:paraId="112AB9E2"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________________________________</w:t>
            </w:r>
          </w:p>
        </w:tc>
      </w:tr>
    </w:tbl>
    <w:p w14:paraId="5C36126D"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B104E1" w:rsidRPr="005B7BFA" w14:paraId="4C62752E" w14:textId="77777777" w:rsidTr="00D32AEC">
        <w:tc>
          <w:tcPr>
            <w:tcW w:w="4928" w:type="dxa"/>
          </w:tcPr>
          <w:p w14:paraId="216DC8F3" w14:textId="7A687FD2" w:rsidR="00B104E1" w:rsidRPr="005B7BFA" w:rsidRDefault="007A70C8"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Zakoniti zastopnik ali o</w:t>
            </w:r>
            <w:r w:rsidR="00B104E1" w:rsidRPr="005B7BFA">
              <w:rPr>
                <w:rFonts w:asciiTheme="minorHAnsi" w:eastAsia="Calibri" w:hAnsiTheme="minorHAnsi" w:cstheme="minorHAnsi"/>
                <w:color w:val="auto"/>
                <w:kern w:val="3"/>
                <w:lang w:eastAsia="zh-CN"/>
              </w:rPr>
              <w:t xml:space="preserve">seba, ki je član </w:t>
            </w:r>
            <w:r w:rsidR="00B104E1" w:rsidRPr="005B7BFA">
              <w:rPr>
                <w:rFonts w:asciiTheme="minorHAnsi" w:eastAsia="Calibri" w:hAnsiTheme="minorHAnsi" w:cstheme="minorHAnsi"/>
                <w:b/>
                <w:color w:val="auto"/>
                <w:kern w:val="3"/>
                <w:lang w:eastAsia="zh-CN"/>
              </w:rPr>
              <w:t>upravnega, vodstvenega ali nadzornega organa</w:t>
            </w:r>
            <w:r w:rsidR="00B104E1" w:rsidRPr="005B7BFA">
              <w:rPr>
                <w:rFonts w:asciiTheme="minorHAnsi" w:eastAsia="Calibri" w:hAnsiTheme="minorHAnsi" w:cstheme="minorHAnsi"/>
                <w:color w:val="auto"/>
                <w:kern w:val="3"/>
                <w:lang w:eastAsia="zh-CN"/>
              </w:rPr>
              <w:t xml:space="preserve"> ponudnika ali oseba, ki ima pooblastila za zastopanje ali odločanje ali nadzor v organu ponudnika:</w:t>
            </w:r>
          </w:p>
        </w:tc>
        <w:tc>
          <w:tcPr>
            <w:tcW w:w="4252" w:type="dxa"/>
          </w:tcPr>
          <w:p w14:paraId="0BC2D498" w14:textId="77777777" w:rsidR="00B104E1" w:rsidRPr="005B7BFA" w:rsidRDefault="00B104E1" w:rsidP="00B104E1">
            <w:pPr>
              <w:tabs>
                <w:tab w:val="left" w:pos="0"/>
              </w:tabs>
              <w:spacing w:after="0"/>
              <w:jc w:val="both"/>
              <w:rPr>
                <w:rFonts w:asciiTheme="minorHAnsi" w:eastAsia="Calibri" w:hAnsiTheme="minorHAnsi" w:cstheme="minorHAnsi"/>
                <w:b/>
                <w:color w:val="auto"/>
                <w:kern w:val="3"/>
                <w:lang w:eastAsia="zh-CN"/>
              </w:rPr>
            </w:pPr>
          </w:p>
        </w:tc>
      </w:tr>
      <w:tr w:rsidR="00B104E1" w:rsidRPr="005B7BFA" w14:paraId="68EEFB79" w14:textId="77777777" w:rsidTr="00D32AEC">
        <w:tc>
          <w:tcPr>
            <w:tcW w:w="4928" w:type="dxa"/>
          </w:tcPr>
          <w:p w14:paraId="783634C2"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c>
          <w:tcPr>
            <w:tcW w:w="4252" w:type="dxa"/>
          </w:tcPr>
          <w:p w14:paraId="5292E884"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r>
      <w:tr w:rsidR="00B104E1" w:rsidRPr="005B7BFA" w14:paraId="4A29546B" w14:textId="77777777" w:rsidTr="00D32AEC">
        <w:tc>
          <w:tcPr>
            <w:tcW w:w="4928" w:type="dxa"/>
          </w:tcPr>
          <w:p w14:paraId="333243E6" w14:textId="77777777" w:rsidR="00B104E1" w:rsidRPr="005B7BFA" w:rsidRDefault="00B104E1" w:rsidP="00B104E1">
            <w:pPr>
              <w:tabs>
                <w:tab w:val="left" w:pos="0"/>
                <w:tab w:val="left" w:pos="1035"/>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IME in PRIIMEK:</w:t>
            </w:r>
          </w:p>
        </w:tc>
        <w:tc>
          <w:tcPr>
            <w:tcW w:w="4252" w:type="dxa"/>
          </w:tcPr>
          <w:p w14:paraId="2A639A75"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r>
      <w:tr w:rsidR="00B104E1" w:rsidRPr="005B7BFA" w14:paraId="3AB4F186" w14:textId="77777777" w:rsidTr="00D32AEC">
        <w:tc>
          <w:tcPr>
            <w:tcW w:w="4928" w:type="dxa"/>
          </w:tcPr>
          <w:p w14:paraId="2E986583"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EMŠO:</w:t>
            </w:r>
          </w:p>
        </w:tc>
        <w:tc>
          <w:tcPr>
            <w:tcW w:w="4252" w:type="dxa"/>
          </w:tcPr>
          <w:p w14:paraId="277B27DC"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r>
      <w:tr w:rsidR="00B104E1" w:rsidRPr="005B7BFA" w14:paraId="6B3084FE" w14:textId="77777777" w:rsidTr="00D32AEC">
        <w:tc>
          <w:tcPr>
            <w:tcW w:w="4928" w:type="dxa"/>
          </w:tcPr>
          <w:p w14:paraId="4AA269E9"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Ulica (naslov stalnega prebivališča):</w:t>
            </w:r>
          </w:p>
        </w:tc>
        <w:tc>
          <w:tcPr>
            <w:tcW w:w="4252" w:type="dxa"/>
          </w:tcPr>
          <w:p w14:paraId="53C5ED61"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r>
      <w:tr w:rsidR="00B104E1" w:rsidRPr="005B7BFA" w14:paraId="0C076FFE" w14:textId="77777777" w:rsidTr="00D32AEC">
        <w:tc>
          <w:tcPr>
            <w:tcW w:w="4928" w:type="dxa"/>
          </w:tcPr>
          <w:p w14:paraId="3F6AED8C"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Poštna številka in kraj stalnega prebivališča:</w:t>
            </w:r>
          </w:p>
        </w:tc>
        <w:tc>
          <w:tcPr>
            <w:tcW w:w="4252" w:type="dxa"/>
          </w:tcPr>
          <w:p w14:paraId="0427F5A5"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r>
    </w:tbl>
    <w:p w14:paraId="14602DD4"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B104E1" w:rsidRPr="005B7BFA" w14:paraId="1D713F1A" w14:textId="77777777" w:rsidTr="00D32AEC">
        <w:trPr>
          <w:cantSplit/>
        </w:trPr>
        <w:tc>
          <w:tcPr>
            <w:tcW w:w="4361" w:type="dxa"/>
          </w:tcPr>
          <w:p w14:paraId="48CAED97"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Kraj in datum:</w:t>
            </w:r>
          </w:p>
        </w:tc>
        <w:tc>
          <w:tcPr>
            <w:tcW w:w="4361" w:type="dxa"/>
          </w:tcPr>
          <w:p w14:paraId="2C098FF3"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Podpis zgoraj navedene osebe ponudnika:</w:t>
            </w:r>
          </w:p>
          <w:p w14:paraId="05E42BCE"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________________________________</w:t>
            </w:r>
          </w:p>
        </w:tc>
      </w:tr>
    </w:tbl>
    <w:p w14:paraId="1C8E83F1"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p w14:paraId="22687092"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B104E1" w:rsidRPr="005B7BFA" w14:paraId="1D3D72DB" w14:textId="77777777" w:rsidTr="00D32AEC">
        <w:tc>
          <w:tcPr>
            <w:tcW w:w="4928" w:type="dxa"/>
          </w:tcPr>
          <w:p w14:paraId="1BB35779" w14:textId="0466088C" w:rsidR="00B104E1" w:rsidRPr="005B7BFA" w:rsidRDefault="007A70C8"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Zakoniti zastopnik ali o</w:t>
            </w:r>
            <w:r w:rsidR="00B104E1" w:rsidRPr="005B7BFA">
              <w:rPr>
                <w:rFonts w:asciiTheme="minorHAnsi" w:eastAsia="Calibri" w:hAnsiTheme="minorHAnsi" w:cstheme="minorHAnsi"/>
                <w:color w:val="auto"/>
                <w:kern w:val="3"/>
                <w:lang w:eastAsia="zh-CN"/>
              </w:rPr>
              <w:t xml:space="preserve">seba, ki je član </w:t>
            </w:r>
            <w:r w:rsidR="00B104E1" w:rsidRPr="005B7BFA">
              <w:rPr>
                <w:rFonts w:asciiTheme="minorHAnsi" w:eastAsia="Calibri" w:hAnsiTheme="minorHAnsi" w:cstheme="minorHAnsi"/>
                <w:b/>
                <w:color w:val="auto"/>
                <w:kern w:val="3"/>
                <w:lang w:eastAsia="zh-CN"/>
              </w:rPr>
              <w:t>upravnega, vodstvenega ali nadzornega organa</w:t>
            </w:r>
            <w:r w:rsidR="00B104E1" w:rsidRPr="005B7BFA">
              <w:rPr>
                <w:rFonts w:asciiTheme="minorHAnsi" w:eastAsia="Calibri" w:hAnsiTheme="minorHAnsi" w:cstheme="minorHAnsi"/>
                <w:color w:val="auto"/>
                <w:kern w:val="3"/>
                <w:lang w:eastAsia="zh-CN"/>
              </w:rPr>
              <w:t xml:space="preserve"> ponudnika ali oseba, ki ima pooblastila za zastopanje ali odločanje ali nadzor v organu ponudnika:</w:t>
            </w:r>
          </w:p>
        </w:tc>
        <w:tc>
          <w:tcPr>
            <w:tcW w:w="4252" w:type="dxa"/>
          </w:tcPr>
          <w:p w14:paraId="4A2F8CE8" w14:textId="77777777" w:rsidR="00B104E1" w:rsidRPr="005B7BFA" w:rsidRDefault="00B104E1" w:rsidP="00B104E1">
            <w:pPr>
              <w:tabs>
                <w:tab w:val="left" w:pos="0"/>
              </w:tabs>
              <w:spacing w:after="0"/>
              <w:jc w:val="both"/>
              <w:rPr>
                <w:rFonts w:asciiTheme="minorHAnsi" w:eastAsia="Calibri" w:hAnsiTheme="minorHAnsi" w:cstheme="minorHAnsi"/>
                <w:b/>
                <w:color w:val="auto"/>
                <w:kern w:val="3"/>
                <w:lang w:eastAsia="zh-CN"/>
              </w:rPr>
            </w:pPr>
          </w:p>
        </w:tc>
      </w:tr>
      <w:tr w:rsidR="00B104E1" w:rsidRPr="005B7BFA" w14:paraId="4B6B7289" w14:textId="77777777" w:rsidTr="00D32AEC">
        <w:tc>
          <w:tcPr>
            <w:tcW w:w="4928" w:type="dxa"/>
          </w:tcPr>
          <w:p w14:paraId="596BF57A"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c>
          <w:tcPr>
            <w:tcW w:w="4252" w:type="dxa"/>
          </w:tcPr>
          <w:p w14:paraId="1DB532D2"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r>
      <w:tr w:rsidR="00B104E1" w:rsidRPr="005B7BFA" w14:paraId="7D4B565D" w14:textId="77777777" w:rsidTr="00D32AEC">
        <w:tc>
          <w:tcPr>
            <w:tcW w:w="4928" w:type="dxa"/>
          </w:tcPr>
          <w:p w14:paraId="7415E036" w14:textId="77777777" w:rsidR="00B104E1" w:rsidRPr="005B7BFA" w:rsidRDefault="00B104E1" w:rsidP="00B104E1">
            <w:pPr>
              <w:tabs>
                <w:tab w:val="left" w:pos="0"/>
                <w:tab w:val="left" w:pos="1035"/>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IME in PRIIMEK:</w:t>
            </w:r>
          </w:p>
        </w:tc>
        <w:tc>
          <w:tcPr>
            <w:tcW w:w="4252" w:type="dxa"/>
          </w:tcPr>
          <w:p w14:paraId="06476DC8"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r>
      <w:tr w:rsidR="00B104E1" w:rsidRPr="005B7BFA" w14:paraId="203E33E7" w14:textId="77777777" w:rsidTr="00D32AEC">
        <w:tc>
          <w:tcPr>
            <w:tcW w:w="4928" w:type="dxa"/>
          </w:tcPr>
          <w:p w14:paraId="4E3D1D47"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EMŠO:</w:t>
            </w:r>
          </w:p>
        </w:tc>
        <w:tc>
          <w:tcPr>
            <w:tcW w:w="4252" w:type="dxa"/>
          </w:tcPr>
          <w:p w14:paraId="1999116D"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r>
      <w:tr w:rsidR="00B104E1" w:rsidRPr="005B7BFA" w14:paraId="27A70C18" w14:textId="77777777" w:rsidTr="00D32AEC">
        <w:tc>
          <w:tcPr>
            <w:tcW w:w="4928" w:type="dxa"/>
          </w:tcPr>
          <w:p w14:paraId="0D59EC54"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Ulica (naslov stalnega prebivališča):</w:t>
            </w:r>
          </w:p>
        </w:tc>
        <w:tc>
          <w:tcPr>
            <w:tcW w:w="4252" w:type="dxa"/>
          </w:tcPr>
          <w:p w14:paraId="4DCC09F6"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r>
      <w:tr w:rsidR="00B104E1" w:rsidRPr="005B7BFA" w14:paraId="285AFBA0" w14:textId="77777777" w:rsidTr="00D32AEC">
        <w:tc>
          <w:tcPr>
            <w:tcW w:w="4928" w:type="dxa"/>
          </w:tcPr>
          <w:p w14:paraId="4E87B382"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Poštna številka in kraj stalnega prebivališča:</w:t>
            </w:r>
          </w:p>
        </w:tc>
        <w:tc>
          <w:tcPr>
            <w:tcW w:w="4252" w:type="dxa"/>
          </w:tcPr>
          <w:p w14:paraId="46FE644F"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p>
        </w:tc>
      </w:tr>
    </w:tbl>
    <w:p w14:paraId="4573E332"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B104E1" w:rsidRPr="005B7BFA" w14:paraId="093766E6" w14:textId="77777777" w:rsidTr="00D32AEC">
        <w:trPr>
          <w:cantSplit/>
        </w:trPr>
        <w:tc>
          <w:tcPr>
            <w:tcW w:w="4361" w:type="dxa"/>
          </w:tcPr>
          <w:p w14:paraId="09DFC63D"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Kraj in datum:</w:t>
            </w:r>
          </w:p>
        </w:tc>
        <w:tc>
          <w:tcPr>
            <w:tcW w:w="4361" w:type="dxa"/>
          </w:tcPr>
          <w:p w14:paraId="68C4DA2A"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Podpis zgoraj navedene osebe ponudnika:</w:t>
            </w:r>
          </w:p>
          <w:p w14:paraId="62F26C73" w14:textId="77777777" w:rsidR="00B104E1" w:rsidRPr="005B7BFA" w:rsidRDefault="00B104E1" w:rsidP="00B104E1">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________________________________</w:t>
            </w:r>
          </w:p>
        </w:tc>
      </w:tr>
    </w:tbl>
    <w:p w14:paraId="2D734758" w14:textId="77777777" w:rsidR="00833456" w:rsidRPr="005B7BFA" w:rsidRDefault="00833456" w:rsidP="00833456">
      <w:pPr>
        <w:tabs>
          <w:tab w:val="left" w:pos="0"/>
        </w:tabs>
        <w:spacing w:after="0"/>
        <w:jc w:val="both"/>
        <w:rPr>
          <w:rFonts w:asciiTheme="minorHAnsi" w:eastAsia="Calibri" w:hAnsiTheme="minorHAnsi" w:cstheme="minorHAnsi"/>
          <w:color w:val="auto"/>
          <w:kern w:val="3"/>
          <w:lang w:eastAsia="zh-CN"/>
        </w:rPr>
      </w:pPr>
    </w:p>
    <w:p w14:paraId="3A84C0E1" w14:textId="77777777" w:rsidR="00833456" w:rsidRPr="005B7BFA" w:rsidRDefault="00833456" w:rsidP="00833456">
      <w:pPr>
        <w:tabs>
          <w:tab w:val="left" w:pos="0"/>
        </w:tabs>
        <w:spacing w:after="0"/>
        <w:jc w:val="both"/>
        <w:rPr>
          <w:rFonts w:asciiTheme="minorHAnsi" w:eastAsia="Calibri" w:hAnsiTheme="minorHAnsi" w:cstheme="minorHAnsi"/>
          <w:color w:val="auto"/>
          <w:kern w:val="3"/>
          <w:u w:val="single"/>
          <w:lang w:eastAsia="zh-CN"/>
        </w:rPr>
      </w:pPr>
      <w:r w:rsidRPr="005B7BFA">
        <w:rPr>
          <w:rFonts w:asciiTheme="minorHAnsi" w:eastAsia="Calibri" w:hAnsiTheme="minorHAnsi" w:cstheme="minorHAnsi"/>
          <w:color w:val="auto"/>
          <w:kern w:val="3"/>
          <w:u w:val="single"/>
          <w:lang w:eastAsia="zh-CN"/>
        </w:rPr>
        <w:t>Opomba:</w:t>
      </w:r>
    </w:p>
    <w:p w14:paraId="11E83D46" w14:textId="77777777" w:rsidR="00833456" w:rsidRPr="005B7BFA" w:rsidRDefault="00833456" w:rsidP="00833456">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 xml:space="preserve">V primeru, da ima ponudnik  </w:t>
      </w:r>
      <w:r w:rsidRPr="005B7BFA">
        <w:rPr>
          <w:rFonts w:asciiTheme="minorHAnsi" w:eastAsia="Calibri" w:hAnsiTheme="minorHAnsi" w:cstheme="minorHAnsi"/>
          <w:b/>
          <w:color w:val="auto"/>
          <w:kern w:val="3"/>
          <w:lang w:eastAsia="zh-CN"/>
        </w:rPr>
        <w:t>več oseb, ki so člani upravnega, vodstvenega ali nadzornega organa ponudnika ali oseb, ki imajo pooblastila za zastopanje ali odločanje ali nadzor v organu ponudnika</w:t>
      </w:r>
      <w:r w:rsidRPr="005B7BFA">
        <w:rPr>
          <w:rFonts w:asciiTheme="minorHAnsi" w:eastAsia="Calibri" w:hAnsiTheme="minorHAnsi" w:cstheme="minorHAnsi"/>
          <w:color w:val="auto"/>
          <w:kern w:val="3"/>
          <w:lang w:eastAsia="zh-CN"/>
        </w:rPr>
        <w:t xml:space="preserve">, se obrazec ustrezno </w:t>
      </w:r>
      <w:r w:rsidRPr="005B7BFA">
        <w:rPr>
          <w:rFonts w:asciiTheme="minorHAnsi" w:eastAsia="Calibri" w:hAnsiTheme="minorHAnsi" w:cstheme="minorHAnsi"/>
          <w:b/>
          <w:color w:val="auto"/>
          <w:kern w:val="3"/>
          <w:lang w:eastAsia="zh-CN"/>
        </w:rPr>
        <w:t>fotokopira</w:t>
      </w:r>
      <w:r w:rsidRPr="005B7BFA">
        <w:rPr>
          <w:rFonts w:asciiTheme="minorHAnsi" w:eastAsia="Calibri" w:hAnsiTheme="minorHAnsi" w:cstheme="minorHAnsi"/>
          <w:color w:val="auto"/>
          <w:kern w:val="3"/>
          <w:lang w:eastAsia="zh-CN"/>
        </w:rPr>
        <w:t>.</w:t>
      </w:r>
    </w:p>
    <w:p w14:paraId="15836F7D" w14:textId="77777777" w:rsidR="00833456" w:rsidRPr="005B7BFA" w:rsidRDefault="00833456" w:rsidP="00833456">
      <w:pPr>
        <w:tabs>
          <w:tab w:val="left" w:pos="0"/>
        </w:tabs>
        <w:spacing w:after="0"/>
        <w:jc w:val="both"/>
        <w:rPr>
          <w:rFonts w:asciiTheme="minorHAnsi" w:eastAsia="Calibri" w:hAnsiTheme="minorHAnsi" w:cstheme="minorHAnsi"/>
          <w:b/>
          <w:color w:val="auto"/>
          <w:kern w:val="3"/>
          <w:lang w:eastAsia="zh-CN"/>
        </w:rPr>
      </w:pPr>
    </w:p>
    <w:p w14:paraId="6E58C5B4" w14:textId="77777777" w:rsidR="00833456" w:rsidRPr="005B7BFA" w:rsidRDefault="00833456" w:rsidP="00833456">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 xml:space="preserve">V primeru </w:t>
      </w:r>
      <w:r w:rsidRPr="005B7BFA">
        <w:rPr>
          <w:rFonts w:asciiTheme="minorHAnsi" w:eastAsia="Calibri" w:hAnsiTheme="minorHAnsi" w:cstheme="minorHAnsi"/>
          <w:b/>
          <w:color w:val="auto"/>
          <w:kern w:val="3"/>
          <w:lang w:eastAsia="zh-CN"/>
        </w:rPr>
        <w:t>skupne</w:t>
      </w:r>
      <w:r w:rsidRPr="005B7BFA">
        <w:rPr>
          <w:rFonts w:asciiTheme="minorHAnsi" w:eastAsia="Calibri" w:hAnsiTheme="minorHAnsi" w:cstheme="minorHAnsi"/>
          <w:color w:val="auto"/>
          <w:kern w:val="3"/>
          <w:lang w:eastAsia="zh-CN"/>
        </w:rPr>
        <w:t xml:space="preserve"> ponudbe je potrebno soglasje  predložiti za vsako osebo vsakega ponudnika posebej (obrazec/soglasje se </w:t>
      </w:r>
      <w:r w:rsidRPr="005B7BFA">
        <w:rPr>
          <w:rFonts w:asciiTheme="minorHAnsi" w:eastAsia="Calibri" w:hAnsiTheme="minorHAnsi" w:cstheme="minorHAnsi"/>
          <w:b/>
          <w:color w:val="auto"/>
          <w:kern w:val="3"/>
          <w:lang w:eastAsia="zh-CN"/>
        </w:rPr>
        <w:t>fotokopira</w:t>
      </w:r>
      <w:r w:rsidRPr="005B7BFA">
        <w:rPr>
          <w:rFonts w:asciiTheme="minorHAnsi" w:eastAsia="Calibri" w:hAnsiTheme="minorHAnsi" w:cstheme="minorHAnsi"/>
          <w:color w:val="auto"/>
          <w:kern w:val="3"/>
          <w:lang w:eastAsia="zh-CN"/>
        </w:rPr>
        <w:t>).</w:t>
      </w:r>
    </w:p>
    <w:p w14:paraId="100D779B" w14:textId="77777777" w:rsidR="00833456" w:rsidRPr="005B7BFA" w:rsidRDefault="00833456" w:rsidP="00833456">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 xml:space="preserve">V primeru </w:t>
      </w:r>
      <w:r w:rsidRPr="005B7BFA">
        <w:rPr>
          <w:rFonts w:asciiTheme="minorHAnsi" w:eastAsia="Calibri" w:hAnsiTheme="minorHAnsi" w:cstheme="minorHAnsi"/>
          <w:b/>
          <w:color w:val="auto"/>
          <w:kern w:val="3"/>
          <w:lang w:eastAsia="zh-CN"/>
        </w:rPr>
        <w:t>nastopanja s podizvajalci</w:t>
      </w:r>
      <w:r w:rsidRPr="005B7BFA">
        <w:rPr>
          <w:rFonts w:asciiTheme="minorHAnsi" w:eastAsia="Calibri" w:hAnsiTheme="minorHAnsi" w:cstheme="minorHAnsi"/>
          <w:color w:val="auto"/>
          <w:kern w:val="3"/>
          <w:lang w:eastAsia="zh-CN"/>
        </w:rPr>
        <w:t xml:space="preserve"> je potrebno soglasje  predložiti za vsako osebo vsakega podizvajalca posebej (obrazec/soglasje se </w:t>
      </w:r>
      <w:r w:rsidRPr="005B7BFA">
        <w:rPr>
          <w:rFonts w:asciiTheme="minorHAnsi" w:eastAsia="Calibri" w:hAnsiTheme="minorHAnsi" w:cstheme="minorHAnsi"/>
          <w:b/>
          <w:color w:val="auto"/>
          <w:kern w:val="3"/>
          <w:lang w:eastAsia="zh-CN"/>
        </w:rPr>
        <w:t>fotokopira</w:t>
      </w:r>
      <w:r w:rsidRPr="005B7BFA">
        <w:rPr>
          <w:rFonts w:asciiTheme="minorHAnsi" w:eastAsia="Calibri" w:hAnsiTheme="minorHAnsi" w:cstheme="minorHAnsi"/>
          <w:color w:val="auto"/>
          <w:kern w:val="3"/>
          <w:lang w:eastAsia="zh-CN"/>
        </w:rPr>
        <w:t>).</w:t>
      </w:r>
    </w:p>
    <w:p w14:paraId="6FB2373E" w14:textId="4D81D73A" w:rsidR="00833456" w:rsidRDefault="00965B67" w:rsidP="00833456">
      <w:pPr>
        <w:tabs>
          <w:tab w:val="left" w:pos="0"/>
        </w:tabs>
        <w:spacing w:after="0"/>
        <w:jc w:val="both"/>
        <w:rPr>
          <w:rFonts w:asciiTheme="minorHAnsi" w:eastAsia="Calibri" w:hAnsiTheme="minorHAnsi" w:cstheme="minorHAnsi"/>
          <w:color w:val="auto"/>
          <w:kern w:val="3"/>
          <w:lang w:eastAsia="zh-CN"/>
        </w:rPr>
      </w:pPr>
      <w:r w:rsidRPr="005B7BFA">
        <w:rPr>
          <w:rFonts w:asciiTheme="minorHAnsi" w:eastAsia="Calibri" w:hAnsiTheme="minorHAnsi" w:cstheme="minorHAnsi"/>
          <w:color w:val="auto"/>
          <w:kern w:val="3"/>
          <w:lang w:eastAsia="zh-CN"/>
        </w:rPr>
        <w:t xml:space="preserve">V primeru sklicevanja na </w:t>
      </w:r>
      <w:r w:rsidRPr="005B7BFA">
        <w:rPr>
          <w:rFonts w:asciiTheme="minorHAnsi" w:eastAsia="Calibri" w:hAnsiTheme="minorHAnsi" w:cstheme="minorHAnsi"/>
          <w:b/>
          <w:color w:val="auto"/>
          <w:kern w:val="3"/>
          <w:lang w:eastAsia="zh-CN"/>
        </w:rPr>
        <w:t>zmogljivosti drugih subjektov</w:t>
      </w:r>
      <w:r w:rsidRPr="005B7BFA">
        <w:rPr>
          <w:rFonts w:asciiTheme="minorHAnsi" w:eastAsia="Calibri" w:hAnsiTheme="minorHAnsi" w:cstheme="minorHAnsi"/>
          <w:color w:val="auto"/>
          <w:kern w:val="3"/>
          <w:lang w:eastAsia="zh-CN"/>
        </w:rPr>
        <w:t xml:space="preserve"> je treba soglasje predložiti za vsako osebo  za vsakega </w:t>
      </w:r>
      <w:r w:rsidRPr="005B7BFA">
        <w:rPr>
          <w:rFonts w:asciiTheme="minorHAnsi" w:eastAsia="Calibri" w:hAnsiTheme="minorHAnsi" w:cstheme="minorHAnsi"/>
          <w:b/>
          <w:color w:val="auto"/>
          <w:kern w:val="3"/>
          <w:lang w:eastAsia="zh-CN"/>
        </w:rPr>
        <w:t>drugega subjekta</w:t>
      </w:r>
      <w:r w:rsidRPr="005B7BFA">
        <w:rPr>
          <w:rFonts w:asciiTheme="minorHAnsi" w:eastAsia="Calibri" w:hAnsiTheme="minorHAnsi" w:cstheme="minorHAnsi"/>
          <w:color w:val="auto"/>
          <w:kern w:val="3"/>
          <w:lang w:eastAsia="zh-CN"/>
        </w:rPr>
        <w:t xml:space="preserve"> posebej (obrazec/soglasje se fotokopira).</w:t>
      </w:r>
    </w:p>
    <w:p w14:paraId="0F104E85" w14:textId="77777777" w:rsidR="008A378F" w:rsidRPr="00F325D8" w:rsidRDefault="008A378F" w:rsidP="00EA165F">
      <w:pPr>
        <w:pStyle w:val="Slog3"/>
        <w:rPr>
          <w:rStyle w:val="Neenpoudarek"/>
          <w:rFonts w:asciiTheme="minorHAnsi" w:hAnsiTheme="minorHAnsi" w:cstheme="minorHAnsi"/>
          <w:i/>
          <w:sz w:val="23"/>
        </w:rPr>
      </w:pPr>
      <w:bookmarkStart w:id="204" w:name="_Toc492658287"/>
      <w:bookmarkStart w:id="205" w:name="_Toc510009691"/>
      <w:r w:rsidRPr="00F325D8">
        <w:rPr>
          <w:rStyle w:val="Neenpoudarek"/>
          <w:rFonts w:asciiTheme="minorHAnsi" w:hAnsiTheme="minorHAnsi" w:cstheme="minorHAnsi"/>
          <w:i/>
          <w:sz w:val="23"/>
        </w:rPr>
        <w:t xml:space="preserve">PRILOGA št. </w:t>
      </w:r>
      <w:bookmarkEnd w:id="204"/>
      <w:r w:rsidRPr="00F325D8">
        <w:rPr>
          <w:rStyle w:val="Neenpoudarek"/>
          <w:rFonts w:asciiTheme="minorHAnsi" w:hAnsiTheme="minorHAnsi" w:cstheme="minorHAnsi"/>
          <w:i/>
          <w:sz w:val="23"/>
        </w:rPr>
        <w:t>7</w:t>
      </w:r>
      <w:bookmarkEnd w:id="205"/>
    </w:p>
    <w:p w14:paraId="7FA0FE9B" w14:textId="77777777" w:rsidR="008A378F" w:rsidRPr="008A378F" w:rsidRDefault="008A378F" w:rsidP="0088725E">
      <w:pPr>
        <w:pStyle w:val="Intenzivencitat"/>
      </w:pPr>
      <w:bookmarkStart w:id="206" w:name="_Toc492658288"/>
      <w:bookmarkStart w:id="207" w:name="_Toc510009692"/>
      <w:r w:rsidRPr="008A378F">
        <w:t>IZJAVA O STRINJANJU Z RAZPISNIMI POGOJI IN O RESNIČNOSTI PODATKOV, NAVEDENIH V PONUDBI</w:t>
      </w:r>
      <w:bookmarkEnd w:id="206"/>
      <w:bookmarkEnd w:id="207"/>
    </w:p>
    <w:p w14:paraId="5E548CA6" w14:textId="370AECDF" w:rsidR="008A378F" w:rsidRDefault="008A378F" w:rsidP="008A378F">
      <w:pPr>
        <w:tabs>
          <w:tab w:val="left" w:pos="0"/>
        </w:tabs>
        <w:spacing w:after="0"/>
        <w:jc w:val="both"/>
        <w:rPr>
          <w:rFonts w:asciiTheme="minorHAnsi" w:eastAsia="Calibri" w:hAnsiTheme="minorHAnsi" w:cstheme="minorHAnsi"/>
          <w:color w:val="auto"/>
          <w:kern w:val="3"/>
          <w:lang w:eastAsia="zh-CN"/>
        </w:rPr>
      </w:pPr>
      <w:r w:rsidRPr="008A378F">
        <w:rPr>
          <w:rFonts w:asciiTheme="minorHAnsi" w:eastAsia="Calibri" w:hAnsiTheme="minorHAnsi" w:cstheme="minorHAnsi"/>
          <w:color w:val="auto"/>
          <w:kern w:val="3"/>
          <w:lang w:eastAsia="zh-CN"/>
        </w:rPr>
        <w:t>Točen naziv in naslov ponudnika:</w:t>
      </w:r>
    </w:p>
    <w:p w14:paraId="392E081F" w14:textId="77777777" w:rsidR="002A78CE" w:rsidRPr="008A378F" w:rsidRDefault="002A78CE" w:rsidP="008A378F">
      <w:pPr>
        <w:tabs>
          <w:tab w:val="left" w:pos="0"/>
        </w:tabs>
        <w:spacing w:after="0"/>
        <w:jc w:val="both"/>
        <w:rPr>
          <w:rFonts w:asciiTheme="minorHAnsi" w:eastAsia="Calibri" w:hAnsiTheme="minorHAnsi" w:cstheme="minorHAnsi"/>
          <w:color w:val="auto"/>
          <w:kern w:val="3"/>
          <w:lang w:eastAsia="zh-CN"/>
        </w:rPr>
      </w:pPr>
    </w:p>
    <w:p w14:paraId="025D0CE4" w14:textId="3385FF00" w:rsidR="008A378F" w:rsidRPr="008A378F" w:rsidRDefault="008A378F" w:rsidP="008A378F">
      <w:pPr>
        <w:tabs>
          <w:tab w:val="left" w:pos="0"/>
        </w:tabs>
        <w:spacing w:after="0"/>
        <w:jc w:val="both"/>
        <w:rPr>
          <w:rFonts w:asciiTheme="minorHAnsi" w:eastAsia="Calibri" w:hAnsiTheme="minorHAnsi" w:cstheme="minorHAnsi"/>
          <w:color w:val="auto"/>
          <w:kern w:val="3"/>
          <w:lang w:eastAsia="zh-CN"/>
        </w:rPr>
      </w:pPr>
      <w:r w:rsidRPr="008A378F">
        <w:rPr>
          <w:rFonts w:asciiTheme="minorHAnsi" w:eastAsia="Calibri" w:hAnsiTheme="minorHAnsi" w:cstheme="minorHAnsi"/>
          <w:color w:val="auto"/>
          <w:kern w:val="3"/>
          <w:lang w:eastAsia="zh-CN"/>
        </w:rPr>
        <w:t>_________________________________________________________________________________</w:t>
      </w:r>
    </w:p>
    <w:p w14:paraId="46C440E6" w14:textId="77777777" w:rsidR="008A378F" w:rsidRPr="008A378F" w:rsidRDefault="008A378F" w:rsidP="008A378F">
      <w:pPr>
        <w:tabs>
          <w:tab w:val="left" w:pos="0"/>
        </w:tabs>
        <w:spacing w:after="0"/>
        <w:jc w:val="both"/>
        <w:rPr>
          <w:rFonts w:asciiTheme="minorHAnsi" w:eastAsia="Calibri" w:hAnsiTheme="minorHAnsi" w:cstheme="minorHAnsi"/>
          <w:color w:val="auto"/>
          <w:kern w:val="3"/>
          <w:lang w:eastAsia="zh-CN"/>
        </w:rPr>
      </w:pPr>
    </w:p>
    <w:p w14:paraId="71FA88A0" w14:textId="1FD12A3C" w:rsidR="008A378F" w:rsidRPr="008A378F" w:rsidRDefault="008A378F" w:rsidP="008A378F">
      <w:pPr>
        <w:tabs>
          <w:tab w:val="left" w:pos="0"/>
        </w:tabs>
        <w:spacing w:after="0"/>
        <w:jc w:val="both"/>
        <w:rPr>
          <w:rFonts w:asciiTheme="minorHAnsi" w:eastAsia="Calibri" w:hAnsiTheme="minorHAnsi" w:cstheme="minorHAnsi"/>
          <w:color w:val="auto"/>
          <w:kern w:val="3"/>
          <w:lang w:eastAsia="zh-CN"/>
        </w:rPr>
      </w:pPr>
      <w:r w:rsidRPr="008A378F">
        <w:rPr>
          <w:rFonts w:asciiTheme="minorHAnsi" w:eastAsia="Calibri" w:hAnsiTheme="minorHAnsi" w:cstheme="minorHAnsi"/>
          <w:color w:val="auto"/>
          <w:kern w:val="3"/>
          <w:lang w:eastAsia="zh-CN"/>
        </w:rPr>
        <w:t xml:space="preserve">V zvezi z javnim naročilom </w:t>
      </w:r>
      <w:sdt>
        <w:sdtPr>
          <w:rPr>
            <w:rFonts w:asciiTheme="minorHAnsi" w:hAnsiTheme="minorHAnsi" w:cstheme="minorHAnsi"/>
            <w:b/>
            <w:sz w:val="23"/>
            <w:szCs w:val="23"/>
          </w:rPr>
          <w:alias w:val="Naslov"/>
          <w:tag w:val=""/>
          <w:id w:val="2109766924"/>
          <w:placeholder>
            <w:docPart w:val="E93CA58537ED469CB8FFCDD1E87346F2"/>
          </w:placeholder>
          <w:dataBinding w:prefixMappings="xmlns:ns0='http://purl.org/dc/elements/1.1/' xmlns:ns1='http://schemas.openxmlformats.org/package/2006/metadata/core-properties' " w:xpath="/ns1:coreProperties[1]/ns0:title[1]" w:storeItemID="{6C3C8BC8-F283-45AE-878A-BAB7291924A1}"/>
          <w:text/>
        </w:sdtPr>
        <w:sdtContent>
          <w:r w:rsidR="00172395">
            <w:rPr>
              <w:rFonts w:asciiTheme="minorHAnsi" w:hAnsiTheme="minorHAnsi" w:cstheme="minorHAnsi"/>
              <w:b/>
              <w:sz w:val="23"/>
              <w:szCs w:val="23"/>
            </w:rPr>
            <w:t>Izdelava projektne dokumentacije za ureditev kolesarskega omrežja v Mestni občini Kranj</w:t>
          </w:r>
        </w:sdtContent>
      </w:sdt>
      <w:r w:rsidRPr="008A378F">
        <w:rPr>
          <w:rFonts w:asciiTheme="minorHAnsi" w:hAnsiTheme="minorHAnsi" w:cstheme="minorHAnsi"/>
          <w:b/>
          <w:sz w:val="21"/>
          <w:szCs w:val="21"/>
          <w:lang w:eastAsia="zh-CN"/>
        </w:rPr>
        <w:t>,</w:t>
      </w:r>
      <w:r w:rsidRPr="008A378F">
        <w:rPr>
          <w:rFonts w:asciiTheme="minorHAnsi" w:eastAsia="Calibri" w:hAnsiTheme="minorHAnsi" w:cstheme="minorHAnsi"/>
          <w:color w:val="auto"/>
          <w:kern w:val="3"/>
          <w:lang w:eastAsia="zh-CN"/>
        </w:rPr>
        <w:t xml:space="preserve"> </w:t>
      </w:r>
    </w:p>
    <w:p w14:paraId="33586780" w14:textId="77777777" w:rsidR="008A378F" w:rsidRPr="008A378F" w:rsidRDefault="008A378F" w:rsidP="008A378F">
      <w:pPr>
        <w:tabs>
          <w:tab w:val="left" w:pos="0"/>
        </w:tabs>
        <w:spacing w:after="0"/>
        <w:jc w:val="both"/>
        <w:rPr>
          <w:rFonts w:asciiTheme="minorHAnsi" w:eastAsia="Calibri" w:hAnsiTheme="minorHAnsi" w:cstheme="minorHAnsi"/>
          <w:color w:val="auto"/>
          <w:kern w:val="3"/>
          <w:lang w:eastAsia="zh-CN"/>
        </w:rPr>
      </w:pPr>
    </w:p>
    <w:p w14:paraId="61875943" w14:textId="77777777" w:rsidR="008A378F" w:rsidRPr="008A378F" w:rsidRDefault="008A378F" w:rsidP="008A378F">
      <w:pPr>
        <w:tabs>
          <w:tab w:val="left" w:pos="0"/>
        </w:tabs>
        <w:spacing w:after="0"/>
        <w:jc w:val="center"/>
        <w:rPr>
          <w:rFonts w:asciiTheme="minorHAnsi" w:eastAsia="Calibri" w:hAnsiTheme="minorHAnsi" w:cstheme="minorHAnsi"/>
          <w:b/>
          <w:color w:val="auto"/>
          <w:kern w:val="3"/>
          <w:lang w:eastAsia="zh-CN"/>
        </w:rPr>
      </w:pPr>
      <w:r w:rsidRPr="008A378F">
        <w:rPr>
          <w:rFonts w:asciiTheme="minorHAnsi" w:eastAsia="Calibri" w:hAnsiTheme="minorHAnsi" w:cstheme="minorHAnsi"/>
          <w:b/>
          <w:color w:val="auto"/>
          <w:kern w:val="3"/>
          <w:lang w:eastAsia="zh-CN"/>
        </w:rPr>
        <w:t>izjavljamo,</w:t>
      </w:r>
    </w:p>
    <w:p w14:paraId="20784F49" w14:textId="77777777" w:rsidR="008A378F" w:rsidRPr="008A378F" w:rsidRDefault="008A378F" w:rsidP="008A378F">
      <w:pPr>
        <w:tabs>
          <w:tab w:val="left" w:pos="0"/>
        </w:tabs>
        <w:spacing w:after="0"/>
        <w:jc w:val="both"/>
        <w:rPr>
          <w:rFonts w:asciiTheme="minorHAnsi" w:eastAsia="Calibri" w:hAnsiTheme="minorHAnsi" w:cstheme="minorHAnsi"/>
          <w:color w:val="auto"/>
          <w:kern w:val="3"/>
          <w:lang w:eastAsia="zh-CN"/>
        </w:rPr>
      </w:pPr>
    </w:p>
    <w:p w14:paraId="4286653B" w14:textId="77777777" w:rsidR="008A378F" w:rsidRPr="008A378F" w:rsidRDefault="008A378F" w:rsidP="008A378F">
      <w:pPr>
        <w:tabs>
          <w:tab w:val="left" w:pos="0"/>
        </w:tabs>
        <w:spacing w:after="0"/>
        <w:jc w:val="both"/>
        <w:rPr>
          <w:rFonts w:asciiTheme="minorHAnsi" w:eastAsia="Calibri" w:hAnsiTheme="minorHAnsi" w:cstheme="minorHAnsi"/>
          <w:color w:val="auto"/>
          <w:kern w:val="3"/>
          <w:lang w:eastAsia="zh-CN"/>
        </w:rPr>
      </w:pPr>
      <w:r w:rsidRPr="008A378F">
        <w:rPr>
          <w:rFonts w:asciiTheme="minorHAnsi" w:eastAsia="Calibri" w:hAnsiTheme="minorHAnsi" w:cstheme="minorHAnsi"/>
          <w:color w:val="auto"/>
          <w:kern w:val="3"/>
          <w:lang w:eastAsia="zh-CN"/>
        </w:rPr>
        <w:t>da v celoti in brezpogojno sprejemamo vse pogoje iz dokumentacije v zvezi z oddajo javnega naročila  za izbiro izvajalca.</w:t>
      </w:r>
    </w:p>
    <w:p w14:paraId="38E66DBD" w14:textId="77777777" w:rsidR="008A378F" w:rsidRPr="008A378F" w:rsidRDefault="008A378F" w:rsidP="008A378F">
      <w:pPr>
        <w:tabs>
          <w:tab w:val="left" w:pos="0"/>
        </w:tabs>
        <w:spacing w:after="0"/>
        <w:jc w:val="both"/>
        <w:rPr>
          <w:rFonts w:asciiTheme="minorHAnsi" w:eastAsia="Calibri" w:hAnsiTheme="minorHAnsi" w:cstheme="minorHAnsi"/>
          <w:color w:val="auto"/>
          <w:kern w:val="3"/>
          <w:lang w:eastAsia="zh-CN"/>
        </w:rPr>
      </w:pPr>
      <w:r w:rsidRPr="008A378F">
        <w:rPr>
          <w:rFonts w:asciiTheme="minorHAnsi" w:eastAsia="Calibri" w:hAnsiTheme="minorHAnsi" w:cstheme="minorHAnsi"/>
          <w:color w:val="auto"/>
          <w:kern w:val="3"/>
          <w:lang w:eastAsia="zh-CN"/>
        </w:rPr>
        <w:t xml:space="preserve"> </w:t>
      </w:r>
    </w:p>
    <w:p w14:paraId="7B0CB550" w14:textId="77777777" w:rsidR="008A378F" w:rsidRPr="008A378F" w:rsidRDefault="008A378F" w:rsidP="008A378F">
      <w:pPr>
        <w:tabs>
          <w:tab w:val="left" w:pos="0"/>
        </w:tabs>
        <w:spacing w:after="0"/>
        <w:jc w:val="both"/>
        <w:rPr>
          <w:rFonts w:asciiTheme="minorHAnsi" w:eastAsia="Calibri" w:hAnsiTheme="minorHAnsi" w:cstheme="minorHAnsi"/>
          <w:color w:val="auto"/>
          <w:kern w:val="3"/>
          <w:lang w:eastAsia="zh-CN"/>
        </w:rPr>
      </w:pPr>
      <w:r w:rsidRPr="008A378F">
        <w:rPr>
          <w:rFonts w:asciiTheme="minorHAnsi" w:eastAsia="Calibri" w:hAnsiTheme="minorHAnsi" w:cstheme="minorHAnsi"/>
          <w:color w:val="auto"/>
          <w:kern w:val="3"/>
          <w:lang w:eastAsia="zh-CN"/>
        </w:rPr>
        <w:t>Istočasno pod kazensko in materialno odgovornostjo izjavljamo, da:</w:t>
      </w:r>
    </w:p>
    <w:p w14:paraId="3194AD1C" w14:textId="77777777" w:rsidR="008A378F" w:rsidRPr="008A378F" w:rsidRDefault="008A378F" w:rsidP="008A378F">
      <w:pPr>
        <w:tabs>
          <w:tab w:val="left" w:pos="0"/>
        </w:tabs>
        <w:spacing w:after="0"/>
        <w:jc w:val="both"/>
        <w:rPr>
          <w:rFonts w:asciiTheme="minorHAnsi" w:eastAsia="Calibri" w:hAnsiTheme="minorHAnsi" w:cstheme="minorHAnsi"/>
          <w:color w:val="auto"/>
          <w:kern w:val="3"/>
          <w:lang w:eastAsia="zh-CN"/>
        </w:rPr>
      </w:pPr>
    </w:p>
    <w:p w14:paraId="2FC1C624" w14:textId="77777777" w:rsidR="008A378F" w:rsidRPr="008A378F" w:rsidRDefault="008A378F" w:rsidP="008A378F">
      <w:pPr>
        <w:tabs>
          <w:tab w:val="left" w:pos="0"/>
        </w:tabs>
        <w:spacing w:after="0"/>
        <w:jc w:val="both"/>
        <w:rPr>
          <w:rFonts w:asciiTheme="minorHAnsi" w:eastAsia="Calibri" w:hAnsiTheme="minorHAnsi" w:cstheme="minorHAnsi"/>
          <w:color w:val="auto"/>
          <w:kern w:val="3"/>
          <w:lang w:eastAsia="zh-CN"/>
        </w:rPr>
      </w:pPr>
      <w:r w:rsidRPr="008A378F">
        <w:rPr>
          <w:rFonts w:asciiTheme="minorHAnsi" w:eastAsia="Calibri" w:hAnsiTheme="minorHAnsi" w:cstheme="minorHAnsi"/>
          <w:color w:val="auto"/>
          <w:kern w:val="3"/>
          <w:lang w:eastAsia="zh-CN"/>
        </w:rPr>
        <w:t>1.</w:t>
      </w:r>
      <w:r w:rsidRPr="008A378F">
        <w:rPr>
          <w:rFonts w:asciiTheme="minorHAnsi" w:eastAsia="Calibri" w:hAnsiTheme="minorHAnsi" w:cstheme="minorHAnsi"/>
          <w:color w:val="auto"/>
          <w:kern w:val="3"/>
          <w:lang w:eastAsia="zh-CN"/>
        </w:rPr>
        <w:tab/>
        <w:t>so vsi podatki iz ponudbene dokumentacije resnični,</w:t>
      </w:r>
    </w:p>
    <w:p w14:paraId="37DB2B0B" w14:textId="77777777" w:rsidR="008A378F" w:rsidRPr="008A378F" w:rsidRDefault="008A378F" w:rsidP="008A378F">
      <w:pPr>
        <w:tabs>
          <w:tab w:val="left" w:pos="0"/>
        </w:tabs>
        <w:spacing w:after="0"/>
        <w:jc w:val="both"/>
        <w:rPr>
          <w:rFonts w:asciiTheme="minorHAnsi" w:eastAsia="Calibri" w:hAnsiTheme="minorHAnsi" w:cstheme="minorHAnsi"/>
          <w:color w:val="auto"/>
          <w:kern w:val="3"/>
          <w:lang w:eastAsia="zh-CN"/>
        </w:rPr>
      </w:pPr>
    </w:p>
    <w:p w14:paraId="6E0F2846" w14:textId="77777777" w:rsidR="008A378F" w:rsidRPr="008A378F" w:rsidRDefault="008A378F" w:rsidP="008A378F">
      <w:pPr>
        <w:tabs>
          <w:tab w:val="left" w:pos="0"/>
        </w:tabs>
        <w:spacing w:after="0"/>
        <w:jc w:val="both"/>
        <w:rPr>
          <w:rFonts w:asciiTheme="minorHAnsi" w:eastAsia="Calibri" w:hAnsiTheme="minorHAnsi" w:cstheme="minorHAnsi"/>
          <w:color w:val="auto"/>
          <w:kern w:val="3"/>
          <w:lang w:eastAsia="zh-CN"/>
        </w:rPr>
      </w:pPr>
      <w:r w:rsidRPr="008A378F">
        <w:rPr>
          <w:rFonts w:asciiTheme="minorHAnsi" w:eastAsia="Calibri" w:hAnsiTheme="minorHAnsi" w:cstheme="minorHAnsi"/>
          <w:color w:val="auto"/>
          <w:kern w:val="3"/>
          <w:lang w:eastAsia="zh-CN"/>
        </w:rPr>
        <w:t>2.</w:t>
      </w:r>
      <w:r w:rsidRPr="008A378F">
        <w:rPr>
          <w:rFonts w:asciiTheme="minorHAnsi" w:eastAsia="Calibri" w:hAnsiTheme="minorHAnsi" w:cstheme="minorHAnsi"/>
          <w:color w:val="auto"/>
          <w:kern w:val="3"/>
          <w:lang w:eastAsia="zh-CN"/>
        </w:rPr>
        <w:tab/>
        <w:t>so vse kopije dokumentov iz ponudbene dokumentacije enake originalom,</w:t>
      </w:r>
    </w:p>
    <w:p w14:paraId="5688F91E" w14:textId="77777777" w:rsidR="008A378F" w:rsidRPr="008A378F" w:rsidRDefault="008A378F" w:rsidP="008A378F">
      <w:pPr>
        <w:tabs>
          <w:tab w:val="left" w:pos="0"/>
        </w:tabs>
        <w:spacing w:after="0"/>
        <w:jc w:val="both"/>
        <w:rPr>
          <w:rFonts w:asciiTheme="minorHAnsi" w:eastAsia="Calibri" w:hAnsiTheme="minorHAnsi" w:cstheme="minorHAnsi"/>
          <w:color w:val="auto"/>
          <w:kern w:val="3"/>
          <w:lang w:eastAsia="zh-CN"/>
        </w:rPr>
      </w:pPr>
    </w:p>
    <w:p w14:paraId="5FC9DF1F" w14:textId="52D215F7" w:rsidR="008A378F" w:rsidRPr="008A378F" w:rsidRDefault="008A378F" w:rsidP="008A378F">
      <w:pPr>
        <w:tabs>
          <w:tab w:val="left" w:pos="0"/>
        </w:tabs>
        <w:spacing w:after="0"/>
        <w:ind w:left="705" w:hanging="705"/>
        <w:jc w:val="both"/>
        <w:rPr>
          <w:rFonts w:asciiTheme="minorHAnsi" w:eastAsia="Calibri" w:hAnsiTheme="minorHAnsi" w:cstheme="minorHAnsi"/>
          <w:color w:val="auto"/>
          <w:kern w:val="3"/>
          <w:lang w:eastAsia="zh-CN"/>
        </w:rPr>
      </w:pPr>
      <w:r w:rsidRPr="008A378F">
        <w:rPr>
          <w:rFonts w:asciiTheme="minorHAnsi" w:eastAsia="Calibri" w:hAnsiTheme="minorHAnsi" w:cstheme="minorHAnsi"/>
          <w:color w:val="auto"/>
          <w:kern w:val="3"/>
          <w:lang w:eastAsia="zh-CN"/>
        </w:rPr>
        <w:t xml:space="preserve">3. </w:t>
      </w:r>
      <w:r w:rsidRPr="008A378F">
        <w:rPr>
          <w:rFonts w:asciiTheme="minorHAnsi" w:eastAsia="Calibri" w:hAnsiTheme="minorHAnsi" w:cstheme="minorHAnsi"/>
          <w:color w:val="auto"/>
          <w:kern w:val="3"/>
          <w:lang w:eastAsia="zh-CN"/>
        </w:rPr>
        <w:tab/>
        <w:t>v celoti potrjujemo besedilo in obveznosti iz vzorca</w:t>
      </w:r>
      <w:r w:rsidR="00A71ED1">
        <w:rPr>
          <w:rFonts w:asciiTheme="minorHAnsi" w:eastAsia="Calibri" w:hAnsiTheme="minorHAnsi" w:cstheme="minorHAnsi"/>
          <w:color w:val="auto"/>
          <w:kern w:val="3"/>
          <w:lang w:eastAsia="zh-CN"/>
        </w:rPr>
        <w:t xml:space="preserve"> okvirnega sporazuma in</w:t>
      </w:r>
      <w:r w:rsidRPr="008A378F">
        <w:rPr>
          <w:rFonts w:asciiTheme="minorHAnsi" w:eastAsia="Calibri" w:hAnsiTheme="minorHAnsi" w:cstheme="minorHAnsi"/>
          <w:color w:val="auto"/>
          <w:kern w:val="3"/>
          <w:lang w:eastAsia="zh-CN"/>
        </w:rPr>
        <w:t xml:space="preserve"> pogodbe</w:t>
      </w:r>
      <w:r w:rsidR="00A71ED1">
        <w:rPr>
          <w:rFonts w:asciiTheme="minorHAnsi" w:eastAsia="Calibri" w:hAnsiTheme="minorHAnsi" w:cstheme="minorHAnsi"/>
          <w:color w:val="auto"/>
          <w:kern w:val="3"/>
          <w:lang w:eastAsia="zh-CN"/>
        </w:rPr>
        <w:t xml:space="preserve"> za posamezno naročilo</w:t>
      </w:r>
      <w:r w:rsidRPr="008A378F">
        <w:rPr>
          <w:rFonts w:asciiTheme="minorHAnsi" w:eastAsia="Calibri" w:hAnsiTheme="minorHAnsi" w:cstheme="minorHAnsi"/>
          <w:color w:val="auto"/>
          <w:kern w:val="3"/>
          <w:lang w:eastAsia="zh-CN"/>
        </w:rPr>
        <w:t>, ki je sestavni del te dokumentacije v zvezi z oddajo javnega naročila,</w:t>
      </w:r>
    </w:p>
    <w:p w14:paraId="5E817F54" w14:textId="77777777" w:rsidR="008A378F" w:rsidRPr="008A378F" w:rsidRDefault="008A378F" w:rsidP="008A378F">
      <w:pPr>
        <w:tabs>
          <w:tab w:val="left" w:pos="0"/>
          <w:tab w:val="left" w:pos="2445"/>
        </w:tabs>
        <w:spacing w:after="0"/>
        <w:jc w:val="both"/>
        <w:rPr>
          <w:rFonts w:asciiTheme="minorHAnsi" w:eastAsia="Calibri" w:hAnsiTheme="minorHAnsi" w:cstheme="minorHAnsi"/>
          <w:color w:val="auto"/>
          <w:kern w:val="3"/>
          <w:lang w:eastAsia="zh-CN"/>
        </w:rPr>
      </w:pPr>
      <w:r w:rsidRPr="008A378F">
        <w:rPr>
          <w:rFonts w:asciiTheme="minorHAnsi" w:eastAsia="Calibri" w:hAnsiTheme="minorHAnsi" w:cstheme="minorHAnsi"/>
          <w:color w:val="auto"/>
          <w:kern w:val="3"/>
          <w:lang w:eastAsia="zh-CN"/>
        </w:rPr>
        <w:tab/>
      </w:r>
    </w:p>
    <w:p w14:paraId="28FE95E7" w14:textId="77777777" w:rsidR="008A378F" w:rsidRPr="008A378F" w:rsidRDefault="008A378F" w:rsidP="008A378F">
      <w:pPr>
        <w:tabs>
          <w:tab w:val="left" w:pos="0"/>
        </w:tabs>
        <w:spacing w:after="0"/>
        <w:ind w:left="705" w:hanging="705"/>
        <w:jc w:val="both"/>
        <w:rPr>
          <w:rFonts w:asciiTheme="minorHAnsi" w:eastAsia="Calibri" w:hAnsiTheme="minorHAnsi" w:cstheme="minorHAnsi"/>
          <w:color w:val="auto"/>
          <w:kern w:val="3"/>
          <w:lang w:eastAsia="zh-CN"/>
        </w:rPr>
      </w:pPr>
      <w:r w:rsidRPr="008A378F">
        <w:rPr>
          <w:rFonts w:asciiTheme="minorHAnsi" w:eastAsia="Calibri" w:hAnsiTheme="minorHAnsi" w:cstheme="minorHAnsi"/>
          <w:color w:val="auto"/>
          <w:kern w:val="3"/>
          <w:lang w:eastAsia="zh-CN"/>
        </w:rPr>
        <w:t xml:space="preserve">4. </w:t>
      </w:r>
      <w:r w:rsidRPr="008A378F">
        <w:rPr>
          <w:rFonts w:asciiTheme="minorHAnsi" w:eastAsia="Calibri" w:hAnsiTheme="minorHAnsi" w:cstheme="minorHAnsi"/>
          <w:color w:val="auto"/>
          <w:kern w:val="3"/>
          <w:lang w:eastAsia="zh-CN"/>
        </w:rPr>
        <w:tab/>
        <w:t>potrjujemo izpolnjevanje pogojev za sodelovanje, ki so določeni v predmetni dokumentaciji v zvezi z oddajo javnega naročila,</w:t>
      </w:r>
    </w:p>
    <w:p w14:paraId="49C99755" w14:textId="77777777" w:rsidR="008A378F" w:rsidRPr="008A378F" w:rsidRDefault="008A378F" w:rsidP="008A378F">
      <w:pPr>
        <w:tabs>
          <w:tab w:val="left" w:pos="0"/>
        </w:tabs>
        <w:spacing w:after="0"/>
        <w:ind w:left="705" w:hanging="705"/>
        <w:jc w:val="both"/>
        <w:rPr>
          <w:rFonts w:asciiTheme="minorHAnsi" w:eastAsia="Calibri" w:hAnsiTheme="minorHAnsi" w:cstheme="minorHAnsi"/>
          <w:color w:val="auto"/>
          <w:kern w:val="3"/>
          <w:lang w:eastAsia="zh-CN"/>
        </w:rPr>
      </w:pPr>
    </w:p>
    <w:p w14:paraId="55BF7E9B" w14:textId="77777777" w:rsidR="008A378F" w:rsidRPr="008A378F" w:rsidRDefault="008A378F" w:rsidP="008A378F">
      <w:pPr>
        <w:tabs>
          <w:tab w:val="left" w:pos="0"/>
        </w:tabs>
        <w:spacing w:after="0"/>
        <w:jc w:val="both"/>
        <w:rPr>
          <w:rFonts w:asciiTheme="minorHAnsi" w:eastAsia="Calibri" w:hAnsiTheme="minorHAnsi" w:cstheme="minorHAnsi"/>
          <w:color w:val="auto"/>
          <w:kern w:val="3"/>
          <w:lang w:eastAsia="zh-CN"/>
        </w:rPr>
      </w:pPr>
      <w:r w:rsidRPr="008A378F">
        <w:rPr>
          <w:rFonts w:asciiTheme="minorHAnsi" w:eastAsia="Calibri" w:hAnsiTheme="minorHAnsi" w:cstheme="minorHAnsi"/>
          <w:color w:val="auto"/>
          <w:kern w:val="3"/>
          <w:lang w:eastAsia="zh-CN"/>
        </w:rPr>
        <w:t xml:space="preserve">V primeru skupne ponudbe je potrebno izjavo predložiti </w:t>
      </w:r>
      <w:r w:rsidRPr="008A378F">
        <w:rPr>
          <w:rFonts w:asciiTheme="minorHAnsi" w:eastAsia="Calibri" w:hAnsiTheme="minorHAnsi" w:cstheme="minorHAnsi"/>
          <w:b/>
          <w:color w:val="auto"/>
          <w:kern w:val="3"/>
          <w:lang w:eastAsia="zh-CN"/>
        </w:rPr>
        <w:t>za vsakega ponudnika posebej</w:t>
      </w:r>
      <w:r w:rsidRPr="008A378F">
        <w:rPr>
          <w:rFonts w:asciiTheme="minorHAnsi" w:eastAsia="Calibri" w:hAnsiTheme="minorHAnsi" w:cstheme="minorHAnsi"/>
          <w:color w:val="auto"/>
          <w:kern w:val="3"/>
          <w:lang w:eastAsia="zh-CN"/>
        </w:rPr>
        <w:t xml:space="preserve"> (izjava se fotokopira). V primeru nastopanja s podizvajalci je potrebno izjavo predložiti tudi </w:t>
      </w:r>
      <w:r w:rsidRPr="008A378F">
        <w:rPr>
          <w:rFonts w:asciiTheme="minorHAnsi" w:eastAsia="Calibri" w:hAnsiTheme="minorHAnsi" w:cstheme="minorHAnsi"/>
          <w:b/>
          <w:color w:val="auto"/>
          <w:kern w:val="3"/>
          <w:lang w:eastAsia="zh-CN"/>
        </w:rPr>
        <w:t>za vsakega podizvajalca</w:t>
      </w:r>
      <w:r w:rsidRPr="008A378F">
        <w:rPr>
          <w:rFonts w:asciiTheme="minorHAnsi" w:eastAsia="Calibri" w:hAnsiTheme="minorHAnsi" w:cstheme="minorHAnsi"/>
          <w:color w:val="auto"/>
          <w:kern w:val="3"/>
          <w:lang w:eastAsia="zh-CN"/>
        </w:rPr>
        <w:t xml:space="preserve"> posebej (izjava se fotokopira).</w:t>
      </w:r>
    </w:p>
    <w:p w14:paraId="2E68DB46" w14:textId="77777777" w:rsidR="008A378F" w:rsidRPr="008A378F" w:rsidRDefault="008A378F" w:rsidP="008A378F">
      <w:pPr>
        <w:tabs>
          <w:tab w:val="left" w:pos="0"/>
        </w:tabs>
        <w:spacing w:after="0"/>
        <w:jc w:val="both"/>
        <w:rPr>
          <w:rFonts w:asciiTheme="minorHAnsi" w:eastAsia="Calibri" w:hAnsiTheme="minorHAnsi" w:cstheme="minorHAnsi"/>
          <w:color w:val="auto"/>
          <w:kern w:val="3"/>
          <w:lang w:eastAsia="zh-CN"/>
        </w:rPr>
      </w:pPr>
    </w:p>
    <w:p w14:paraId="07B0D38A" w14:textId="5041E34E" w:rsidR="008A378F" w:rsidRPr="008A378F" w:rsidRDefault="008A378F" w:rsidP="008A378F">
      <w:pPr>
        <w:tabs>
          <w:tab w:val="left" w:pos="0"/>
        </w:tabs>
        <w:spacing w:after="0"/>
        <w:jc w:val="both"/>
        <w:rPr>
          <w:rFonts w:asciiTheme="minorHAnsi" w:eastAsia="Calibri" w:hAnsiTheme="minorHAnsi" w:cstheme="minorHAnsi"/>
          <w:color w:val="auto"/>
          <w:kern w:val="3"/>
          <w:sz w:val="20"/>
          <w:szCs w:val="20"/>
          <w:lang w:eastAsia="zh-CN"/>
        </w:rPr>
      </w:pPr>
      <w:r w:rsidRPr="008A378F">
        <w:rPr>
          <w:rFonts w:asciiTheme="minorHAnsi" w:eastAsia="Calibri" w:hAnsiTheme="minorHAnsi" w:cstheme="minorHAnsi"/>
          <w:color w:val="auto"/>
          <w:kern w:val="3"/>
          <w:sz w:val="20"/>
          <w:szCs w:val="20"/>
          <w:lang w:eastAsia="zh-CN"/>
        </w:rPr>
        <w:t xml:space="preserve">Ta izjava se uporablja izključno za dokazovanje ponudnikove usposobljenosti v  postopku oddaje javnega  naročila </w:t>
      </w:r>
      <w:sdt>
        <w:sdtPr>
          <w:rPr>
            <w:rFonts w:asciiTheme="minorHAnsi" w:hAnsiTheme="minorHAnsi" w:cstheme="minorHAnsi"/>
            <w:b/>
            <w:sz w:val="20"/>
            <w:szCs w:val="20"/>
          </w:rPr>
          <w:alias w:val="Naslov"/>
          <w:tag w:val=""/>
          <w:id w:val="-1115984828"/>
          <w:placeholder>
            <w:docPart w:val="942D33216B2041E9A1F96B31952304FE"/>
          </w:placeholder>
          <w:dataBinding w:prefixMappings="xmlns:ns0='http://purl.org/dc/elements/1.1/' xmlns:ns1='http://schemas.openxmlformats.org/package/2006/metadata/core-properties' " w:xpath="/ns1:coreProperties[1]/ns0:title[1]" w:storeItemID="{6C3C8BC8-F283-45AE-878A-BAB7291924A1}"/>
          <w:text/>
        </w:sdtPr>
        <w:sdtContent>
          <w:r w:rsidR="00172395">
            <w:rPr>
              <w:rFonts w:asciiTheme="minorHAnsi" w:hAnsiTheme="minorHAnsi" w:cstheme="minorHAnsi"/>
              <w:b/>
              <w:sz w:val="20"/>
              <w:szCs w:val="20"/>
            </w:rPr>
            <w:t>Izdelava projektne dokumentacije za ureditev kolesarskega omrežja v Mestni občini Kranj</w:t>
          </w:r>
        </w:sdtContent>
      </w:sdt>
      <w:r w:rsidRPr="008A378F">
        <w:rPr>
          <w:rFonts w:asciiTheme="minorHAnsi" w:eastAsia="Calibri" w:hAnsiTheme="minorHAnsi" w:cstheme="minorHAnsi"/>
          <w:color w:val="auto"/>
          <w:kern w:val="3"/>
          <w:sz w:val="20"/>
          <w:szCs w:val="20"/>
          <w:lang w:eastAsia="zh-CN"/>
        </w:rPr>
        <w:t>.</w:t>
      </w:r>
    </w:p>
    <w:p w14:paraId="25B01712" w14:textId="77777777" w:rsidR="008A378F" w:rsidRPr="008A378F" w:rsidRDefault="008A378F" w:rsidP="008A378F">
      <w:pPr>
        <w:tabs>
          <w:tab w:val="left" w:pos="0"/>
        </w:tabs>
        <w:spacing w:after="0"/>
        <w:jc w:val="both"/>
        <w:rPr>
          <w:rFonts w:asciiTheme="minorHAnsi" w:eastAsia="Calibri" w:hAnsiTheme="minorHAnsi" w:cstheme="minorHAnsi"/>
          <w:color w:val="auto"/>
          <w:kern w:val="3"/>
          <w:sz w:val="12"/>
          <w:szCs w:val="12"/>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8A378F" w:rsidRPr="008A378F" w14:paraId="69956774" w14:textId="77777777" w:rsidTr="008A378F">
        <w:trPr>
          <w:trHeight w:val="1326"/>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F71E162" w14:textId="77777777" w:rsidR="008A378F" w:rsidRPr="008A378F" w:rsidRDefault="008A378F" w:rsidP="008A378F">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8A378F">
              <w:rPr>
                <w:rFonts w:asciiTheme="minorHAnsi" w:eastAsia="Calibri" w:hAnsiTheme="minorHAnsi" w:cstheme="minorHAnsi"/>
                <w:color w:val="000000"/>
                <w:kern w:val="3"/>
                <w:lang w:eastAsia="zh-CN"/>
              </w:rPr>
              <w:t>KRAJ</w:t>
            </w:r>
          </w:p>
          <w:p w14:paraId="7EE05041" w14:textId="77777777" w:rsidR="008A378F" w:rsidRPr="008A378F" w:rsidRDefault="008A378F" w:rsidP="008A378F">
            <w:pPr>
              <w:suppressAutoHyphens/>
              <w:autoSpaceDN w:val="0"/>
              <w:spacing w:after="0"/>
              <w:ind w:right="6"/>
              <w:jc w:val="center"/>
              <w:textAlignment w:val="baseline"/>
              <w:rPr>
                <w:rFonts w:asciiTheme="minorHAnsi" w:eastAsia="Calibri" w:hAnsiTheme="minorHAnsi" w:cstheme="minorHAnsi"/>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7E73BDED" w14:textId="77777777" w:rsidR="008A378F" w:rsidRPr="008A378F" w:rsidRDefault="008A378F" w:rsidP="008A378F">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8A378F">
              <w:rPr>
                <w:rFonts w:asciiTheme="minorHAnsi" w:eastAsia="Calibri" w:hAnsiTheme="minorHAnsi" w:cstheme="minorHAnsi"/>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94A3817" w14:textId="77777777" w:rsidR="008A378F" w:rsidRPr="008A378F" w:rsidRDefault="008A378F" w:rsidP="008A378F">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8A378F">
              <w:rPr>
                <w:rFonts w:asciiTheme="minorHAnsi" w:eastAsia="Calibri" w:hAnsiTheme="minorHAnsi" w:cstheme="minorHAnsi"/>
                <w:color w:val="000000"/>
                <w:kern w:val="3"/>
                <w:lang w:eastAsia="zh-CN"/>
              </w:rPr>
              <w:t>GOPODARSKI SUBJEKT</w:t>
            </w:r>
          </w:p>
          <w:p w14:paraId="6F56A218" w14:textId="77777777" w:rsidR="008A378F" w:rsidRPr="008A378F" w:rsidRDefault="008A378F" w:rsidP="008A378F">
            <w:pPr>
              <w:suppressAutoHyphens/>
              <w:autoSpaceDN w:val="0"/>
              <w:spacing w:after="0"/>
              <w:ind w:right="6"/>
              <w:jc w:val="center"/>
              <w:textAlignment w:val="baseline"/>
              <w:rPr>
                <w:rFonts w:asciiTheme="minorHAnsi" w:eastAsia="Calibri" w:hAnsiTheme="minorHAnsi" w:cstheme="minorHAnsi"/>
                <w:color w:val="000000"/>
                <w:kern w:val="3"/>
                <w:lang w:eastAsia="zh-CN"/>
              </w:rPr>
            </w:pPr>
            <w:r w:rsidRPr="008A378F">
              <w:rPr>
                <w:rFonts w:asciiTheme="minorHAnsi" w:eastAsia="Calibri" w:hAnsiTheme="minorHAnsi" w:cstheme="minorHAnsi"/>
                <w:color w:val="000000"/>
                <w:kern w:val="3"/>
                <w:lang w:eastAsia="zh-CN"/>
              </w:rPr>
              <w:t xml:space="preserve"> ime in priimek zakonitega zastopnika in podpis</w:t>
            </w:r>
          </w:p>
        </w:tc>
      </w:tr>
    </w:tbl>
    <w:p w14:paraId="092AB87F" w14:textId="77777777" w:rsidR="008A378F" w:rsidRPr="008A378F" w:rsidRDefault="008A378F" w:rsidP="00833456">
      <w:pPr>
        <w:tabs>
          <w:tab w:val="left" w:pos="0"/>
        </w:tabs>
        <w:spacing w:after="0"/>
        <w:jc w:val="both"/>
        <w:rPr>
          <w:rFonts w:asciiTheme="minorHAnsi" w:eastAsia="Calibri" w:hAnsiTheme="minorHAnsi" w:cstheme="minorHAnsi"/>
          <w:color w:val="auto"/>
          <w:kern w:val="3"/>
          <w:lang w:eastAsia="zh-CN"/>
        </w:rPr>
      </w:pPr>
    </w:p>
    <w:p w14:paraId="22FE3FBC" w14:textId="062D6BAD" w:rsidR="00A9683A" w:rsidRPr="005B7BFA" w:rsidRDefault="00191778" w:rsidP="00EA165F">
      <w:pPr>
        <w:pStyle w:val="Slog3"/>
        <w:rPr>
          <w:rStyle w:val="Neenpoudarek"/>
          <w:rFonts w:asciiTheme="minorHAnsi" w:hAnsiTheme="minorHAnsi" w:cstheme="minorHAnsi"/>
          <w:i/>
          <w:sz w:val="23"/>
        </w:rPr>
      </w:pPr>
      <w:bookmarkStart w:id="208" w:name="_Toc451354720"/>
      <w:bookmarkStart w:id="209" w:name="_Toc510009693"/>
      <w:bookmarkEnd w:id="196"/>
      <w:r w:rsidRPr="005B7BFA">
        <w:rPr>
          <w:rStyle w:val="Neenpoudarek"/>
          <w:rFonts w:asciiTheme="minorHAnsi" w:hAnsiTheme="minorHAnsi" w:cstheme="minorHAnsi"/>
          <w:i/>
          <w:sz w:val="23"/>
        </w:rPr>
        <w:t xml:space="preserve">PRILOGA št. </w:t>
      </w:r>
      <w:bookmarkEnd w:id="208"/>
      <w:r w:rsidR="0088725E">
        <w:rPr>
          <w:rStyle w:val="Neenpoudarek"/>
          <w:rFonts w:asciiTheme="minorHAnsi" w:hAnsiTheme="minorHAnsi" w:cstheme="minorHAnsi"/>
          <w:i/>
          <w:sz w:val="23"/>
        </w:rPr>
        <w:t>8</w:t>
      </w:r>
      <w:bookmarkEnd w:id="209"/>
    </w:p>
    <w:p w14:paraId="0EDFCCAB" w14:textId="49939FA0" w:rsidR="00A9683A" w:rsidRPr="005B7BFA" w:rsidRDefault="00A9683A" w:rsidP="00C846EC">
      <w:pPr>
        <w:pStyle w:val="Intenzivencitat"/>
      </w:pPr>
      <w:bookmarkStart w:id="210" w:name="_Toc451354721"/>
      <w:bookmarkStart w:id="211" w:name="_Toc510009694"/>
      <w:r w:rsidRPr="005B7BFA">
        <w:t>IZJAVA PONUDNIKA</w:t>
      </w:r>
      <w:bookmarkEnd w:id="210"/>
      <w:r w:rsidR="00D403C2" w:rsidRPr="005B7BFA">
        <w:t xml:space="preserve"> O ZELENEM NAROČANJU</w:t>
      </w:r>
      <w:bookmarkEnd w:id="211"/>
    </w:p>
    <w:p w14:paraId="3ABB6688" w14:textId="39F92F6F" w:rsidR="00842A30" w:rsidRPr="005B7BFA" w:rsidRDefault="00842A30" w:rsidP="00842A30">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V zvezi z javnim naročilom »</w:t>
      </w:r>
      <w:sdt>
        <w:sdtPr>
          <w:rPr>
            <w:rFonts w:asciiTheme="minorHAnsi" w:eastAsia="Calibri" w:hAnsiTheme="minorHAnsi" w:cstheme="minorHAnsi"/>
            <w:b/>
            <w:kern w:val="3"/>
            <w:sz w:val="23"/>
            <w:szCs w:val="23"/>
            <w:lang w:eastAsia="zh-CN"/>
          </w:rPr>
          <w:alias w:val="Naslov"/>
          <w:tag w:val=""/>
          <w:id w:val="646247174"/>
          <w:placeholder>
            <w:docPart w:val="4CE84721067F4F658FB789F05E83DE5E"/>
          </w:placeholder>
          <w:dataBinding w:prefixMappings="xmlns:ns0='http://purl.org/dc/elements/1.1/' xmlns:ns1='http://schemas.openxmlformats.org/package/2006/metadata/core-properties' " w:xpath="/ns1:coreProperties[1]/ns0:title[1]" w:storeItemID="{6C3C8BC8-F283-45AE-878A-BAB7291924A1}"/>
          <w:text/>
        </w:sdtPr>
        <w:sdtContent>
          <w:r w:rsidR="00172395">
            <w:rPr>
              <w:rFonts w:asciiTheme="minorHAnsi" w:eastAsia="Calibri" w:hAnsiTheme="minorHAnsi" w:cstheme="minorHAnsi"/>
              <w:b/>
              <w:kern w:val="3"/>
              <w:sz w:val="23"/>
              <w:szCs w:val="23"/>
              <w:lang w:eastAsia="zh-CN"/>
            </w:rPr>
            <w:t>Izdelava projektne dokumentacije za ureditev kolesarskega omrežja v Mestni občini Kranj</w:t>
          </w:r>
        </w:sdtContent>
      </w:sdt>
      <w:r w:rsidRPr="005B7BFA">
        <w:rPr>
          <w:rFonts w:asciiTheme="minorHAnsi" w:eastAsia="Calibri" w:hAnsiTheme="minorHAnsi" w:cstheme="minorHAnsi"/>
          <w:kern w:val="3"/>
          <w:sz w:val="23"/>
          <w:szCs w:val="23"/>
          <w:lang w:eastAsia="zh-CN"/>
        </w:rPr>
        <w:t>«</w:t>
      </w:r>
      <w:r w:rsidRPr="005B7BFA">
        <w:rPr>
          <w:rFonts w:asciiTheme="minorHAnsi" w:eastAsia="Calibri" w:hAnsiTheme="minorHAnsi" w:cstheme="minorHAnsi"/>
          <w:b/>
          <w:kern w:val="3"/>
          <w:sz w:val="23"/>
          <w:szCs w:val="23"/>
          <w:lang w:eastAsia="zh-CN"/>
        </w:rPr>
        <w:t xml:space="preserve"> </w:t>
      </w:r>
      <w:r w:rsidRPr="005B7BFA">
        <w:rPr>
          <w:rFonts w:asciiTheme="minorHAnsi" w:eastAsia="Calibri" w:hAnsiTheme="minorHAnsi" w:cstheme="minorHAnsi"/>
          <w:kern w:val="3"/>
          <w:sz w:val="23"/>
          <w:szCs w:val="23"/>
          <w:lang w:eastAsia="zh-CN"/>
        </w:rPr>
        <w:t>objavljenem na portalu javnih naročil</w:t>
      </w:r>
      <w:r w:rsidR="00767CCB" w:rsidRPr="005B7BFA">
        <w:rPr>
          <w:rFonts w:asciiTheme="minorHAnsi" w:eastAsia="Calibri" w:hAnsiTheme="minorHAnsi" w:cstheme="minorHAnsi"/>
          <w:kern w:val="3"/>
          <w:sz w:val="23"/>
          <w:szCs w:val="23"/>
          <w:lang w:eastAsia="zh-CN"/>
        </w:rPr>
        <w:t>,</w:t>
      </w:r>
    </w:p>
    <w:p w14:paraId="425941E7" w14:textId="77777777" w:rsidR="00A9683A" w:rsidRPr="005B7BFA" w:rsidRDefault="00A9683A" w:rsidP="00444EF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7542143B" w14:textId="77777777" w:rsidR="00A9683A" w:rsidRPr="005B7BFA" w:rsidRDefault="00A9683A" w:rsidP="00444EF4">
      <w:pPr>
        <w:suppressAutoHyphens/>
        <w:autoSpaceDN w:val="0"/>
        <w:spacing w:after="0"/>
        <w:ind w:right="6"/>
        <w:jc w:val="center"/>
        <w:textAlignment w:val="baseline"/>
        <w:rPr>
          <w:rFonts w:asciiTheme="minorHAnsi" w:eastAsia="Calibri" w:hAnsiTheme="minorHAnsi" w:cstheme="minorHAnsi"/>
          <w:b/>
          <w:kern w:val="3"/>
          <w:sz w:val="23"/>
          <w:szCs w:val="23"/>
          <w:u w:val="single"/>
          <w:lang w:eastAsia="zh-CN"/>
        </w:rPr>
      </w:pPr>
      <w:r w:rsidRPr="005B7BFA">
        <w:rPr>
          <w:rFonts w:asciiTheme="minorHAnsi" w:eastAsia="Calibri" w:hAnsiTheme="minorHAnsi" w:cstheme="minorHAnsi"/>
          <w:b/>
          <w:kern w:val="3"/>
          <w:sz w:val="23"/>
          <w:szCs w:val="23"/>
          <w:u w:val="single"/>
          <w:lang w:eastAsia="zh-CN"/>
        </w:rPr>
        <w:t>Izjavljamo:</w:t>
      </w:r>
    </w:p>
    <w:p w14:paraId="030F090F" w14:textId="77777777" w:rsidR="00A9683A" w:rsidRPr="005B7BFA" w:rsidRDefault="00A9683A" w:rsidP="00444EF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41B3F24A" w14:textId="0E47E894" w:rsidR="005A4EEA" w:rsidRDefault="00BA600C" w:rsidP="00A42B16">
      <w:pPr>
        <w:autoSpaceDE w:val="0"/>
        <w:autoSpaceDN w:val="0"/>
        <w:spacing w:after="0"/>
        <w:jc w:val="both"/>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d</w:t>
      </w:r>
      <w:r w:rsidR="00A9683A" w:rsidRPr="005B7BFA">
        <w:rPr>
          <w:rFonts w:asciiTheme="minorHAnsi" w:eastAsia="Calibri" w:hAnsiTheme="minorHAnsi" w:cstheme="minorHAnsi"/>
          <w:kern w:val="3"/>
          <w:sz w:val="23"/>
          <w:szCs w:val="23"/>
          <w:lang w:eastAsia="zh-CN"/>
        </w:rPr>
        <w:t xml:space="preserve">a bomo </w:t>
      </w:r>
      <w:r w:rsidR="008D27C4" w:rsidRPr="005B7BFA">
        <w:rPr>
          <w:rFonts w:asciiTheme="minorHAnsi" w:eastAsia="Calibri" w:hAnsiTheme="minorHAnsi" w:cstheme="minorHAnsi"/>
          <w:kern w:val="3"/>
          <w:sz w:val="23"/>
          <w:szCs w:val="23"/>
          <w:lang w:eastAsia="zh-CN"/>
        </w:rPr>
        <w:t xml:space="preserve">v zvezi s predmetnim javnim naročilom seznanjeni z določili </w:t>
      </w:r>
      <w:r w:rsidR="006C4C6E" w:rsidRPr="005B7BFA">
        <w:rPr>
          <w:rFonts w:asciiTheme="minorHAnsi" w:eastAsia="Calibri" w:hAnsiTheme="minorHAnsi" w:cstheme="minorHAnsi"/>
          <w:kern w:val="3"/>
          <w:sz w:val="23"/>
          <w:szCs w:val="23"/>
          <w:lang w:eastAsia="zh-CN"/>
        </w:rPr>
        <w:t>Uredbe o zelenem javnem naročanju (Uradni list RS, št. 51/17)</w:t>
      </w:r>
      <w:r w:rsidR="00A9683A" w:rsidRPr="005B7BFA">
        <w:rPr>
          <w:rFonts w:asciiTheme="minorHAnsi" w:eastAsia="Calibri" w:hAnsiTheme="minorHAnsi" w:cstheme="minorHAnsi"/>
          <w:kern w:val="3"/>
          <w:sz w:val="23"/>
          <w:szCs w:val="23"/>
          <w:lang w:eastAsia="zh-CN"/>
        </w:rPr>
        <w:t xml:space="preserve"> </w:t>
      </w:r>
      <w:r w:rsidR="006C4C6E" w:rsidRPr="005B7BFA">
        <w:rPr>
          <w:rFonts w:asciiTheme="minorHAnsi" w:eastAsia="Calibri" w:hAnsiTheme="minorHAnsi" w:cstheme="minorHAnsi"/>
          <w:kern w:val="3"/>
          <w:sz w:val="23"/>
          <w:szCs w:val="23"/>
          <w:lang w:eastAsia="zh-CN"/>
        </w:rPr>
        <w:t xml:space="preserve">in da bomo v primeru, da bomo izbrani kot </w:t>
      </w:r>
      <w:r w:rsidR="00B17E69" w:rsidRPr="005B7BFA">
        <w:rPr>
          <w:rFonts w:asciiTheme="minorHAnsi" w:eastAsia="Calibri" w:hAnsiTheme="minorHAnsi" w:cstheme="minorHAnsi"/>
          <w:kern w:val="3"/>
          <w:sz w:val="23"/>
          <w:szCs w:val="23"/>
          <w:lang w:eastAsia="zh-CN"/>
        </w:rPr>
        <w:t>najugodnejši</w:t>
      </w:r>
      <w:r w:rsidR="0004341D">
        <w:rPr>
          <w:rFonts w:asciiTheme="minorHAnsi" w:eastAsia="Calibri" w:hAnsiTheme="minorHAnsi" w:cstheme="minorHAnsi"/>
          <w:kern w:val="3"/>
          <w:sz w:val="23"/>
          <w:szCs w:val="23"/>
          <w:lang w:eastAsia="zh-CN"/>
        </w:rPr>
        <w:t xml:space="preserve"> ponudnik, </w:t>
      </w:r>
    </w:p>
    <w:p w14:paraId="666E465D" w14:textId="2FB3EE17" w:rsidR="00A42B16" w:rsidRPr="005A4EEA" w:rsidRDefault="005A4EEA" w:rsidP="00D927A9">
      <w:pPr>
        <w:pStyle w:val="Odstavekseznama"/>
        <w:numPr>
          <w:ilvl w:val="0"/>
          <w:numId w:val="50"/>
        </w:numPr>
        <w:autoSpaceDE w:val="0"/>
        <w:autoSpaceDN w:val="0"/>
        <w:spacing w:after="0"/>
        <w:jc w:val="both"/>
        <w:rPr>
          <w:rFonts w:asciiTheme="minorHAnsi" w:eastAsia="Calibri" w:hAnsiTheme="minorHAnsi" w:cstheme="minorHAnsi"/>
          <w:kern w:val="3"/>
          <w:sz w:val="23"/>
          <w:szCs w:val="23"/>
          <w:lang w:eastAsia="zh-CN"/>
        </w:rPr>
      </w:pPr>
      <w:r w:rsidRPr="005A4EEA">
        <w:rPr>
          <w:rFonts w:asciiTheme="minorHAnsi" w:eastAsia="Calibri" w:hAnsiTheme="minorHAnsi" w:cstheme="minorHAnsi"/>
          <w:kern w:val="3"/>
          <w:sz w:val="23"/>
          <w:szCs w:val="23"/>
          <w:lang w:eastAsia="zh-CN"/>
        </w:rPr>
        <w:t>v p</w:t>
      </w:r>
      <w:r w:rsidR="00A42B16" w:rsidRPr="005A4EEA">
        <w:rPr>
          <w:rFonts w:asciiTheme="minorHAnsi" w:eastAsia="Calibri" w:hAnsiTheme="minorHAnsi" w:cstheme="minorHAnsi"/>
          <w:kern w:val="3"/>
          <w:sz w:val="23"/>
          <w:szCs w:val="23"/>
          <w:lang w:eastAsia="zh-CN"/>
        </w:rPr>
        <w:t>rojektn</w:t>
      </w:r>
      <w:r w:rsidRPr="005A4EEA">
        <w:rPr>
          <w:rFonts w:asciiTheme="minorHAnsi" w:eastAsia="Calibri" w:hAnsiTheme="minorHAnsi" w:cstheme="minorHAnsi"/>
          <w:kern w:val="3"/>
          <w:sz w:val="23"/>
          <w:szCs w:val="23"/>
          <w:lang w:eastAsia="zh-CN"/>
        </w:rPr>
        <w:t>i</w:t>
      </w:r>
      <w:r w:rsidR="00A42B16" w:rsidRPr="005A4EEA">
        <w:rPr>
          <w:rFonts w:asciiTheme="minorHAnsi" w:eastAsia="Calibri" w:hAnsiTheme="minorHAnsi" w:cstheme="minorHAnsi"/>
          <w:kern w:val="3"/>
          <w:sz w:val="23"/>
          <w:szCs w:val="23"/>
          <w:lang w:eastAsia="zh-CN"/>
        </w:rPr>
        <w:t xml:space="preserve"> dokumentac</w:t>
      </w:r>
      <w:r w:rsidRPr="005A4EEA">
        <w:rPr>
          <w:rFonts w:asciiTheme="minorHAnsi" w:eastAsia="Calibri" w:hAnsiTheme="minorHAnsi" w:cstheme="minorHAnsi"/>
          <w:kern w:val="3"/>
          <w:sz w:val="23"/>
          <w:szCs w:val="23"/>
          <w:lang w:eastAsia="zh-CN"/>
        </w:rPr>
        <w:t>iji</w:t>
      </w:r>
      <w:r w:rsidR="00A42B16" w:rsidRPr="005A4EEA">
        <w:rPr>
          <w:rFonts w:asciiTheme="minorHAnsi" w:eastAsia="Calibri" w:hAnsiTheme="minorHAnsi" w:cstheme="minorHAnsi"/>
          <w:kern w:val="3"/>
          <w:sz w:val="23"/>
          <w:szCs w:val="23"/>
          <w:lang w:eastAsia="zh-CN"/>
        </w:rPr>
        <w:t xml:space="preserve"> za obnovo ceste </w:t>
      </w:r>
      <w:r w:rsidR="00B214AF">
        <w:rPr>
          <w:rFonts w:asciiTheme="minorHAnsi" w:eastAsia="Calibri" w:hAnsiTheme="minorHAnsi" w:cstheme="minorHAnsi"/>
          <w:kern w:val="3"/>
          <w:sz w:val="23"/>
          <w:szCs w:val="23"/>
          <w:lang w:eastAsia="zh-CN"/>
        </w:rPr>
        <w:t>vključevali</w:t>
      </w:r>
      <w:r w:rsidR="00A42B16" w:rsidRPr="005A4EEA">
        <w:rPr>
          <w:rFonts w:asciiTheme="minorHAnsi" w:eastAsia="Calibri" w:hAnsiTheme="minorHAnsi" w:cstheme="minorHAnsi"/>
          <w:kern w:val="3"/>
          <w:sz w:val="23"/>
          <w:szCs w:val="23"/>
          <w:lang w:eastAsia="zh-CN"/>
        </w:rPr>
        <w:t xml:space="preserve"> vrsto in količino materialov, ki bodo nastali pri obnovi in so primerni za recikliranje ali ponovno uporabo, in način njihovega recikliranja ali ponovne uporabe v posameznih elementih ceste, ki se obnavlja.</w:t>
      </w:r>
    </w:p>
    <w:p w14:paraId="705774F7" w14:textId="77777777" w:rsidR="000F5AD2" w:rsidRDefault="000F5AD2" w:rsidP="00444EF4">
      <w:pPr>
        <w:autoSpaceDE w:val="0"/>
        <w:autoSpaceDN w:val="0"/>
        <w:spacing w:after="0"/>
        <w:jc w:val="both"/>
        <w:rPr>
          <w:rFonts w:asciiTheme="minorHAnsi" w:eastAsia="Calibri" w:hAnsiTheme="minorHAnsi" w:cstheme="minorHAnsi"/>
          <w:kern w:val="3"/>
          <w:sz w:val="23"/>
          <w:szCs w:val="23"/>
          <w:lang w:eastAsia="zh-CN"/>
        </w:rPr>
      </w:pPr>
    </w:p>
    <w:p w14:paraId="56057F98" w14:textId="64511101" w:rsidR="00B17E69" w:rsidRDefault="00A42B16" w:rsidP="00444EF4">
      <w:pPr>
        <w:autoSpaceDE w:val="0"/>
        <w:autoSpaceDN w:val="0"/>
        <w:spacing w:after="0"/>
        <w:jc w:val="both"/>
        <w:rPr>
          <w:rFonts w:asciiTheme="minorHAnsi" w:eastAsia="Calibri" w:hAnsiTheme="minorHAnsi" w:cstheme="minorHAnsi"/>
          <w:kern w:val="3"/>
          <w:sz w:val="23"/>
          <w:szCs w:val="23"/>
          <w:lang w:eastAsia="zh-CN"/>
        </w:rPr>
      </w:pPr>
      <w:r w:rsidRPr="005B7BFA">
        <w:rPr>
          <w:rFonts w:asciiTheme="minorHAnsi" w:eastAsia="Calibri" w:hAnsiTheme="minorHAnsi" w:cstheme="minorHAnsi"/>
          <w:kern w:val="3"/>
          <w:sz w:val="23"/>
          <w:szCs w:val="23"/>
          <w:lang w:eastAsia="zh-CN"/>
        </w:rPr>
        <w:t xml:space="preserve">ter </w:t>
      </w:r>
      <w:r w:rsidR="005A4EEA">
        <w:rPr>
          <w:rFonts w:asciiTheme="minorHAnsi" w:eastAsia="Calibri" w:hAnsiTheme="minorHAnsi" w:cstheme="minorHAnsi"/>
          <w:kern w:val="3"/>
          <w:sz w:val="23"/>
          <w:szCs w:val="23"/>
          <w:lang w:eastAsia="zh-CN"/>
        </w:rPr>
        <w:t xml:space="preserve">s tem v nadaljevanju omogočili doseganje </w:t>
      </w:r>
      <w:r w:rsidRPr="005B7BFA">
        <w:rPr>
          <w:rFonts w:asciiTheme="minorHAnsi" w:eastAsia="Calibri" w:hAnsiTheme="minorHAnsi" w:cstheme="minorHAnsi"/>
          <w:kern w:val="3"/>
          <w:sz w:val="23"/>
          <w:szCs w:val="23"/>
          <w:lang w:eastAsia="zh-CN"/>
        </w:rPr>
        <w:t>cilje</w:t>
      </w:r>
      <w:r w:rsidR="005A4EEA">
        <w:rPr>
          <w:rFonts w:asciiTheme="minorHAnsi" w:eastAsia="Calibri" w:hAnsiTheme="minorHAnsi" w:cstheme="minorHAnsi"/>
          <w:kern w:val="3"/>
          <w:sz w:val="23"/>
          <w:szCs w:val="23"/>
          <w:lang w:eastAsia="zh-CN"/>
        </w:rPr>
        <w:t>v</w:t>
      </w:r>
      <w:r w:rsidRPr="005B7BFA">
        <w:rPr>
          <w:rFonts w:asciiTheme="minorHAnsi" w:eastAsia="Calibri" w:hAnsiTheme="minorHAnsi" w:cstheme="minorHAnsi"/>
          <w:kern w:val="3"/>
          <w:sz w:val="23"/>
          <w:szCs w:val="23"/>
          <w:lang w:eastAsia="zh-CN"/>
        </w:rPr>
        <w:t xml:space="preserve"> iz Uredbe, med njimi najmanj naslednje</w:t>
      </w:r>
      <w:r>
        <w:rPr>
          <w:rFonts w:asciiTheme="minorHAnsi" w:eastAsia="Calibri" w:hAnsiTheme="minorHAnsi" w:cstheme="minorHAnsi"/>
          <w:kern w:val="3"/>
          <w:sz w:val="23"/>
          <w:szCs w:val="23"/>
          <w:lang w:eastAsia="zh-CN"/>
        </w:rPr>
        <w:t>ga</w:t>
      </w:r>
      <w:r w:rsidRPr="005B7BFA">
        <w:rPr>
          <w:rFonts w:asciiTheme="minorHAnsi" w:eastAsia="Calibri" w:hAnsiTheme="minorHAnsi" w:cstheme="minorHAnsi"/>
          <w:kern w:val="3"/>
          <w:sz w:val="23"/>
          <w:szCs w:val="23"/>
          <w:lang w:eastAsia="zh-CN"/>
        </w:rPr>
        <w:t>:</w:t>
      </w:r>
    </w:p>
    <w:p w14:paraId="3A5CA82E" w14:textId="0471AE3B" w:rsidR="00B17E69" w:rsidRPr="005B7BFA" w:rsidRDefault="0074132D" w:rsidP="00D927A9">
      <w:pPr>
        <w:pStyle w:val="Odstavekseznama"/>
        <w:numPr>
          <w:ilvl w:val="0"/>
          <w:numId w:val="50"/>
        </w:numPr>
        <w:autoSpaceDE w:val="0"/>
        <w:autoSpaceDN w:val="0"/>
        <w:spacing w:after="0"/>
        <w:jc w:val="both"/>
        <w:rPr>
          <w:rFonts w:asciiTheme="minorHAnsi" w:eastAsia="Calibri" w:hAnsiTheme="minorHAnsi" w:cstheme="minorHAnsi"/>
          <w:kern w:val="3"/>
          <w:sz w:val="23"/>
          <w:szCs w:val="23"/>
          <w:lang w:eastAsia="zh-CN"/>
        </w:rPr>
      </w:pPr>
      <w:r w:rsidRPr="0074132D">
        <w:rPr>
          <w:rFonts w:asciiTheme="minorHAnsi" w:eastAsia="Calibri" w:hAnsiTheme="minorHAnsi" w:cstheme="minorHAnsi"/>
          <w:kern w:val="3"/>
          <w:sz w:val="23"/>
          <w:szCs w:val="23"/>
          <w:lang w:eastAsia="zh-CN"/>
        </w:rPr>
        <w:t>pri gradnji vozišča ceste se recikliran asfaltni granulat (rezkanec), ki je nastal ob obnovi te ceste ali je iz drugega vira, uporabi prioritetno za proizvodnjo novih bituminiziranih zmesi, podredno pa zlasti za plasti, stabilizirane s hidravličnim ali bitumenskim vezivom, tampon (vključno z bankinami), posteljico, nasipe ter zasipe, in sicer v količini, ki je potrebna</w:t>
      </w:r>
      <w:r w:rsidR="005A4EEA">
        <w:rPr>
          <w:rFonts w:asciiTheme="minorHAnsi" w:eastAsia="Calibri" w:hAnsiTheme="minorHAnsi" w:cstheme="minorHAnsi"/>
          <w:kern w:val="3"/>
          <w:sz w:val="23"/>
          <w:szCs w:val="23"/>
          <w:lang w:eastAsia="zh-CN"/>
        </w:rPr>
        <w:t>.</w:t>
      </w:r>
    </w:p>
    <w:p w14:paraId="55E40715" w14:textId="77777777" w:rsidR="00A42B16" w:rsidRPr="00A42B16" w:rsidRDefault="00A42B16" w:rsidP="00A42B16">
      <w:pPr>
        <w:autoSpaceDE w:val="0"/>
        <w:autoSpaceDN w:val="0"/>
        <w:spacing w:after="0"/>
        <w:jc w:val="both"/>
        <w:rPr>
          <w:rFonts w:asciiTheme="minorHAnsi" w:eastAsia="Calibri" w:hAnsiTheme="minorHAnsi" w:cstheme="minorHAnsi"/>
          <w:kern w:val="3"/>
          <w:sz w:val="23"/>
          <w:szCs w:val="23"/>
          <w:lang w:eastAsia="zh-CN"/>
        </w:rPr>
      </w:pPr>
    </w:p>
    <w:p w14:paraId="0A4289CD" w14:textId="019E6B4B" w:rsidR="00524103" w:rsidRPr="005B7BFA" w:rsidRDefault="00524103" w:rsidP="00524103">
      <w:pPr>
        <w:jc w:val="both"/>
        <w:rPr>
          <w:rFonts w:asciiTheme="minorHAnsi" w:hAnsiTheme="minorHAnsi" w:cstheme="minorHAnsi"/>
          <w:sz w:val="23"/>
          <w:szCs w:val="23"/>
        </w:rPr>
      </w:pPr>
      <w:r w:rsidRPr="005B7BFA">
        <w:rPr>
          <w:rFonts w:asciiTheme="minorHAnsi" w:hAnsiTheme="minorHAnsi" w:cstheme="minorHAnsi"/>
          <w:sz w:val="23"/>
          <w:szCs w:val="23"/>
        </w:rPr>
        <w:t xml:space="preserve">Pod </w:t>
      </w:r>
      <w:r w:rsidRPr="005B7BFA">
        <w:rPr>
          <w:rFonts w:asciiTheme="minorHAnsi" w:hAnsiTheme="minorHAnsi" w:cstheme="minorHAnsi"/>
          <w:sz w:val="23"/>
          <w:szCs w:val="23"/>
          <w:u w:val="single"/>
        </w:rPr>
        <w:t>kazensko in materialno odgovornostjo izjavljamo</w:t>
      </w:r>
      <w:r w:rsidRPr="005B7BFA">
        <w:rPr>
          <w:rFonts w:asciiTheme="minorHAnsi" w:hAnsiTheme="minorHAnsi" w:cstheme="minorHAnsi"/>
          <w:sz w:val="23"/>
          <w:szCs w:val="23"/>
        </w:rPr>
        <w:t xml:space="preserve">, da bomo pri izvajanju </w:t>
      </w:r>
      <w:r w:rsidR="00CF35F5">
        <w:rPr>
          <w:rFonts w:asciiTheme="minorHAnsi" w:hAnsiTheme="minorHAnsi" w:cstheme="minorHAnsi"/>
          <w:sz w:val="23"/>
          <w:szCs w:val="23"/>
        </w:rPr>
        <w:t>projektiranja</w:t>
      </w:r>
      <w:r w:rsidRPr="005B7BFA">
        <w:rPr>
          <w:rFonts w:asciiTheme="minorHAnsi" w:hAnsiTheme="minorHAnsi" w:cstheme="minorHAnsi"/>
          <w:sz w:val="23"/>
          <w:szCs w:val="23"/>
        </w:rPr>
        <w:t xml:space="preserve"> upoštevali temeljne okoljske zahteve, kot jih določa Uredba o zelenem javnem naročanju (Uradni list RS, št. 51/2017)</w:t>
      </w:r>
      <w:r w:rsidR="00556404">
        <w:rPr>
          <w:rFonts w:asciiTheme="minorHAnsi" w:hAnsiTheme="minorHAnsi" w:cstheme="minorHAnsi"/>
          <w:sz w:val="23"/>
          <w:szCs w:val="23"/>
        </w:rPr>
        <w:t xml:space="preserve">, za predmet naročanja določen v 14. točki 4. člena Uredbe </w:t>
      </w:r>
      <w:r w:rsidRPr="005B7BFA">
        <w:rPr>
          <w:rFonts w:asciiTheme="minorHAnsi" w:hAnsiTheme="minorHAnsi" w:cstheme="minorHAnsi"/>
          <w:sz w:val="23"/>
          <w:szCs w:val="23"/>
        </w:rPr>
        <w:t>, razen če to prepoveduje predpis, ki ureja varstvo kulturne dediščine.</w:t>
      </w:r>
    </w:p>
    <w:p w14:paraId="537D4672" w14:textId="37CA3AEE" w:rsidR="00524103" w:rsidRPr="005B7BFA" w:rsidRDefault="00524103" w:rsidP="001E365A">
      <w:pPr>
        <w:jc w:val="both"/>
        <w:rPr>
          <w:rFonts w:asciiTheme="minorHAnsi" w:hAnsiTheme="minorHAnsi" w:cstheme="minorHAnsi"/>
          <w:b/>
          <w:sz w:val="23"/>
          <w:szCs w:val="23"/>
        </w:rPr>
      </w:pPr>
      <w:r w:rsidRPr="005B7BFA">
        <w:rPr>
          <w:rFonts w:asciiTheme="minorHAnsi" w:hAnsiTheme="minorHAnsi" w:cstheme="minorHAnsi"/>
          <w:b/>
          <w:sz w:val="23"/>
          <w:szCs w:val="23"/>
        </w:rPr>
        <w:t>Pri tem bomo upoštevali Temeljne okoljske zahteve</w:t>
      </w:r>
      <w:r w:rsidR="001E365A" w:rsidRPr="005B7BFA">
        <w:rPr>
          <w:rFonts w:asciiTheme="minorHAnsi" w:hAnsiTheme="minorHAnsi" w:cstheme="minorHAnsi"/>
          <w:b/>
          <w:sz w:val="23"/>
          <w:szCs w:val="23"/>
        </w:rPr>
        <w:t>:</w:t>
      </w:r>
      <w:r w:rsidRPr="005B7BFA">
        <w:rPr>
          <w:rFonts w:asciiTheme="minorHAnsi" w:hAnsiTheme="minorHAnsi" w:cstheme="minorHAnsi"/>
          <w:b/>
          <w:sz w:val="23"/>
          <w:szCs w:val="23"/>
        </w:rPr>
        <w:t xml:space="preserve"> </w:t>
      </w:r>
      <w:r w:rsidR="00B214AF" w:rsidRPr="00B214AF">
        <w:rPr>
          <w:rFonts w:asciiTheme="minorHAnsi" w:hAnsiTheme="minorHAnsi" w:cstheme="minorHAnsi"/>
          <w:b/>
          <w:sz w:val="23"/>
          <w:szCs w:val="23"/>
        </w:rPr>
        <w:t>Projektiranje obnove oziroma izvedba obnove cest</w:t>
      </w:r>
      <w:r w:rsidRPr="005B7BFA">
        <w:rPr>
          <w:rFonts w:asciiTheme="minorHAnsi" w:hAnsiTheme="minorHAnsi" w:cstheme="minorHAnsi"/>
          <w:b/>
          <w:sz w:val="23"/>
          <w:szCs w:val="23"/>
        </w:rPr>
        <w:t>, za katere Uredba o zelenem javnem naročanju določa upoštevanje okoljskih vidikov.</w:t>
      </w:r>
    </w:p>
    <w:p w14:paraId="739AAAE1" w14:textId="77777777" w:rsidR="001E365A" w:rsidRPr="005B7BFA" w:rsidRDefault="001E365A" w:rsidP="001E365A">
      <w:pPr>
        <w:rPr>
          <w:rFonts w:asciiTheme="minorHAnsi" w:hAnsiTheme="minorHAnsi" w:cstheme="minorHAnsi"/>
          <w:i/>
          <w:sz w:val="23"/>
          <w:szCs w:val="23"/>
          <w:u w:val="single"/>
        </w:rPr>
      </w:pPr>
      <w:r w:rsidRPr="005B7BFA">
        <w:rPr>
          <w:rFonts w:asciiTheme="minorHAnsi" w:hAnsiTheme="minorHAnsi" w:cstheme="minorHAnsi"/>
          <w:i/>
          <w:sz w:val="23"/>
          <w:szCs w:val="23"/>
          <w:u w:val="single"/>
        </w:rPr>
        <w:t>Naročnik si pridržuje pravico, da v času izvajanja projekta od izvajalca zahteva, da poleg izjave, ki jo v fazi oddaje javnega naročila šteje kot ustrezno dokazilo, predloži tudi druga dokazila skladno z določili Uredbe o zelenem javnem naročanju!</w:t>
      </w:r>
    </w:p>
    <w:p w14:paraId="0D5DF281" w14:textId="32B27668" w:rsidR="007E393D" w:rsidRPr="005B7BFA" w:rsidRDefault="001E365A" w:rsidP="000D678D">
      <w:pPr>
        <w:jc w:val="both"/>
        <w:rPr>
          <w:rFonts w:asciiTheme="minorHAnsi" w:hAnsiTheme="minorHAnsi" w:cstheme="minorHAnsi"/>
          <w:b/>
          <w:sz w:val="23"/>
          <w:szCs w:val="23"/>
        </w:rPr>
      </w:pPr>
      <w:r w:rsidRPr="005B7BFA">
        <w:rPr>
          <w:rFonts w:asciiTheme="minorHAnsi" w:hAnsiTheme="minorHAnsi" w:cstheme="minorHAnsi"/>
          <w:b/>
          <w:sz w:val="23"/>
          <w:szCs w:val="23"/>
        </w:rPr>
        <w:t>Ponudnik s podpisom potrjuje, da je seznanjen, da lahko naročnik v primeru nespoštovanja okoljskih vidikov odstopi od sklenjenega okvirnega sporazuma.</w:t>
      </w: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A9683A" w:rsidRPr="005B7BFA" w14:paraId="783C848E" w14:textId="77777777" w:rsidTr="00264827">
        <w:trPr>
          <w:trHeight w:val="1195"/>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20C6D4DB" w14:textId="77777777" w:rsidR="00A9683A" w:rsidRPr="005B7BFA" w:rsidRDefault="00A9683A" w:rsidP="00444EF4">
            <w:pPr>
              <w:suppressAutoHyphens/>
              <w:autoSpaceDN w:val="0"/>
              <w:snapToGrid w:val="0"/>
              <w:spacing w:after="0"/>
              <w:ind w:right="6"/>
              <w:jc w:val="center"/>
              <w:textAlignment w:val="baseline"/>
              <w:rPr>
                <w:rFonts w:asciiTheme="minorHAnsi" w:eastAsia="Calibri" w:hAnsiTheme="minorHAnsi" w:cstheme="minorHAnsi"/>
                <w:bCs/>
                <w:color w:val="000000"/>
                <w:kern w:val="3"/>
                <w:sz w:val="23"/>
                <w:szCs w:val="23"/>
                <w:lang w:eastAsia="zh-CN"/>
              </w:rPr>
            </w:pPr>
            <w:r w:rsidRPr="005B7BFA">
              <w:rPr>
                <w:rFonts w:asciiTheme="minorHAnsi" w:eastAsia="Calibri" w:hAnsiTheme="minorHAnsi" w:cstheme="minorHAnsi"/>
                <w:bCs/>
                <w:color w:val="000000"/>
                <w:kern w:val="3"/>
                <w:sz w:val="23"/>
                <w:szCs w:val="23"/>
                <w:lang w:eastAsia="zh-CN"/>
              </w:rPr>
              <w:t>KRAJ</w:t>
            </w:r>
          </w:p>
          <w:p w14:paraId="06E0964D" w14:textId="77777777" w:rsidR="00A9683A" w:rsidRPr="005B7BFA" w:rsidRDefault="00A9683A" w:rsidP="00444EF4">
            <w:pPr>
              <w:suppressAutoHyphens/>
              <w:autoSpaceDN w:val="0"/>
              <w:spacing w:after="0"/>
              <w:ind w:right="6"/>
              <w:jc w:val="center"/>
              <w:textAlignment w:val="baseline"/>
              <w:rPr>
                <w:rFonts w:asciiTheme="minorHAnsi" w:eastAsia="Calibri" w:hAnsiTheme="minorHAnsi" w:cstheme="minorHAnsi"/>
                <w:bCs/>
                <w:color w:val="000000"/>
                <w:kern w:val="3"/>
                <w:sz w:val="23"/>
                <w:szCs w:val="23"/>
                <w:lang w:eastAsia="zh-CN"/>
              </w:rPr>
            </w:pPr>
          </w:p>
        </w:tc>
        <w:tc>
          <w:tcPr>
            <w:tcW w:w="241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70F2B90C" w14:textId="77777777" w:rsidR="00A9683A" w:rsidRPr="005B7BFA" w:rsidRDefault="00A9683A" w:rsidP="00444EF4">
            <w:pPr>
              <w:suppressAutoHyphens/>
              <w:autoSpaceDN w:val="0"/>
              <w:snapToGrid w:val="0"/>
              <w:spacing w:after="0"/>
              <w:ind w:right="6"/>
              <w:jc w:val="center"/>
              <w:textAlignment w:val="baseline"/>
              <w:rPr>
                <w:rFonts w:asciiTheme="minorHAnsi" w:eastAsia="Calibri" w:hAnsiTheme="minorHAnsi" w:cstheme="minorHAnsi"/>
                <w:bCs/>
                <w:color w:val="000000"/>
                <w:kern w:val="3"/>
                <w:sz w:val="23"/>
                <w:szCs w:val="23"/>
                <w:lang w:eastAsia="zh-CN"/>
              </w:rPr>
            </w:pPr>
            <w:r w:rsidRPr="005B7BFA">
              <w:rPr>
                <w:rFonts w:asciiTheme="minorHAnsi" w:eastAsia="Calibri" w:hAnsiTheme="minorHAnsi" w:cstheme="minorHAnsi"/>
                <w:bCs/>
                <w:color w:val="000000"/>
                <w:kern w:val="3"/>
                <w:sz w:val="23"/>
                <w:szCs w:val="23"/>
                <w:lang w:eastAsia="zh-CN"/>
              </w:rPr>
              <w:t>ŽIG</w:t>
            </w:r>
          </w:p>
        </w:tc>
        <w:tc>
          <w:tcPr>
            <w:tcW w:w="4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2AB20097" w14:textId="77777777" w:rsidR="00A9683A" w:rsidRPr="005B7BFA" w:rsidRDefault="00A9683A" w:rsidP="00444EF4">
            <w:pPr>
              <w:suppressAutoHyphens/>
              <w:autoSpaceDN w:val="0"/>
              <w:snapToGrid w:val="0"/>
              <w:spacing w:after="0"/>
              <w:ind w:right="6"/>
              <w:jc w:val="center"/>
              <w:textAlignment w:val="baseline"/>
              <w:rPr>
                <w:rFonts w:asciiTheme="minorHAnsi" w:eastAsia="Calibri" w:hAnsiTheme="minorHAnsi" w:cstheme="minorHAnsi"/>
                <w:bCs/>
                <w:color w:val="000000"/>
                <w:kern w:val="3"/>
                <w:sz w:val="23"/>
                <w:szCs w:val="23"/>
                <w:lang w:eastAsia="zh-CN"/>
              </w:rPr>
            </w:pPr>
            <w:r w:rsidRPr="005B7BFA">
              <w:rPr>
                <w:rFonts w:asciiTheme="minorHAnsi" w:eastAsia="Calibri" w:hAnsiTheme="minorHAnsi" w:cstheme="minorHAnsi"/>
                <w:bCs/>
                <w:color w:val="000000"/>
                <w:kern w:val="3"/>
                <w:sz w:val="23"/>
                <w:szCs w:val="23"/>
                <w:lang w:eastAsia="zh-CN"/>
              </w:rPr>
              <w:t>PONUDNIK</w:t>
            </w:r>
          </w:p>
          <w:p w14:paraId="09CD64D2" w14:textId="77777777" w:rsidR="00A9683A" w:rsidRPr="005B7BFA" w:rsidRDefault="00A9683A" w:rsidP="00444EF4">
            <w:pPr>
              <w:suppressAutoHyphens/>
              <w:autoSpaceDN w:val="0"/>
              <w:snapToGrid w:val="0"/>
              <w:spacing w:after="0"/>
              <w:ind w:right="6"/>
              <w:jc w:val="center"/>
              <w:textAlignment w:val="baseline"/>
              <w:rPr>
                <w:rFonts w:asciiTheme="minorHAnsi" w:eastAsia="Calibri" w:hAnsiTheme="minorHAnsi" w:cstheme="minorHAnsi"/>
                <w:bCs/>
                <w:color w:val="000000"/>
                <w:kern w:val="3"/>
                <w:sz w:val="23"/>
                <w:szCs w:val="23"/>
                <w:lang w:eastAsia="zh-CN"/>
              </w:rPr>
            </w:pPr>
            <w:r w:rsidRPr="005B7BFA">
              <w:rPr>
                <w:rFonts w:asciiTheme="minorHAnsi" w:eastAsia="Calibri" w:hAnsiTheme="minorHAnsi" w:cstheme="minorHAnsi"/>
                <w:bCs/>
                <w:color w:val="000000"/>
                <w:kern w:val="3"/>
                <w:sz w:val="23"/>
                <w:szCs w:val="23"/>
                <w:lang w:eastAsia="zh-CN"/>
              </w:rPr>
              <w:t xml:space="preserve"> ime in priimek zakonitega zastopnika in podpis</w:t>
            </w:r>
          </w:p>
          <w:p w14:paraId="27A1761A" w14:textId="77777777" w:rsidR="008509A2" w:rsidRPr="005B7BFA" w:rsidRDefault="008509A2" w:rsidP="00444EF4">
            <w:pPr>
              <w:suppressAutoHyphens/>
              <w:autoSpaceDN w:val="0"/>
              <w:snapToGrid w:val="0"/>
              <w:spacing w:after="0"/>
              <w:ind w:right="6"/>
              <w:jc w:val="center"/>
              <w:textAlignment w:val="baseline"/>
              <w:rPr>
                <w:rFonts w:asciiTheme="minorHAnsi" w:eastAsia="Calibri" w:hAnsiTheme="minorHAnsi" w:cstheme="minorHAnsi"/>
                <w:kern w:val="3"/>
                <w:sz w:val="23"/>
                <w:szCs w:val="23"/>
                <w:lang w:eastAsia="zh-CN"/>
              </w:rPr>
            </w:pPr>
          </w:p>
        </w:tc>
      </w:tr>
    </w:tbl>
    <w:p w14:paraId="44B635DE" w14:textId="5BD4B747" w:rsidR="008606DD" w:rsidRPr="007F37C3" w:rsidRDefault="008606DD" w:rsidP="00EA165F">
      <w:pPr>
        <w:pStyle w:val="Slog3"/>
        <w:rPr>
          <w:rStyle w:val="Neenpoudarek"/>
          <w:rFonts w:asciiTheme="minorHAnsi" w:hAnsiTheme="minorHAnsi" w:cstheme="minorHAnsi"/>
          <w:i/>
          <w:sz w:val="23"/>
        </w:rPr>
      </w:pPr>
      <w:bookmarkStart w:id="212" w:name="_Toc454177305"/>
      <w:bookmarkStart w:id="213" w:name="_Toc451354722"/>
      <w:bookmarkStart w:id="214" w:name="_Toc510009695"/>
      <w:r w:rsidRPr="007F37C3">
        <w:rPr>
          <w:rStyle w:val="Neenpoudarek"/>
          <w:rFonts w:asciiTheme="minorHAnsi" w:hAnsiTheme="minorHAnsi" w:cstheme="minorHAnsi"/>
          <w:i/>
          <w:sz w:val="23"/>
        </w:rPr>
        <w:t xml:space="preserve">PRILOGA </w:t>
      </w:r>
      <w:r w:rsidR="007F37C3">
        <w:rPr>
          <w:rStyle w:val="Neenpoudarek"/>
          <w:rFonts w:asciiTheme="minorHAnsi" w:hAnsiTheme="minorHAnsi" w:cstheme="minorHAnsi"/>
          <w:i/>
          <w:sz w:val="23"/>
        </w:rPr>
        <w:t>št</w:t>
      </w:r>
      <w:r w:rsidRPr="007F37C3">
        <w:rPr>
          <w:rStyle w:val="Neenpoudarek"/>
          <w:rFonts w:asciiTheme="minorHAnsi" w:hAnsiTheme="minorHAnsi" w:cstheme="minorHAnsi"/>
          <w:i/>
          <w:sz w:val="23"/>
        </w:rPr>
        <w:t xml:space="preserve">. </w:t>
      </w:r>
      <w:r w:rsidR="002F4BE8" w:rsidRPr="007F37C3">
        <w:rPr>
          <w:rStyle w:val="Neenpoudarek"/>
          <w:rFonts w:asciiTheme="minorHAnsi" w:hAnsiTheme="minorHAnsi" w:cstheme="minorHAnsi"/>
          <w:i/>
          <w:sz w:val="23"/>
        </w:rPr>
        <w:t>9</w:t>
      </w:r>
      <w:r w:rsidR="00915617">
        <w:rPr>
          <w:rStyle w:val="Neenpoudarek"/>
          <w:rFonts w:asciiTheme="minorHAnsi" w:hAnsiTheme="minorHAnsi" w:cstheme="minorHAnsi"/>
          <w:i/>
          <w:sz w:val="23"/>
        </w:rPr>
        <w:t xml:space="preserve"> A</w:t>
      </w:r>
      <w:bookmarkEnd w:id="214"/>
    </w:p>
    <w:p w14:paraId="1D3D7046" w14:textId="77777777" w:rsidR="008606DD" w:rsidRPr="005B7BFA" w:rsidRDefault="008606DD" w:rsidP="002F4BE8">
      <w:pPr>
        <w:pStyle w:val="Intenzivencitat"/>
      </w:pPr>
      <w:bookmarkStart w:id="215" w:name="_Toc510009696"/>
      <w:r w:rsidRPr="005B7BFA">
        <w:t>IZJAVA O KADROVSKI SPOSOBNOSTI IN TEHNIČNI USPOSOBLJENOSTI</w:t>
      </w:r>
      <w:bookmarkEnd w:id="215"/>
      <w:r w:rsidRPr="005B7BFA">
        <w:t xml:space="preserve"> </w:t>
      </w:r>
    </w:p>
    <w:p w14:paraId="5908F31D" w14:textId="78DA3B27" w:rsidR="008606DD" w:rsidRPr="005B7BFA" w:rsidRDefault="008606DD"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 xml:space="preserve">V zvezi z javnim naročilom </w:t>
      </w:r>
      <w:sdt>
        <w:sdtPr>
          <w:rPr>
            <w:rFonts w:asciiTheme="minorHAnsi" w:eastAsia="Calibri" w:hAnsiTheme="minorHAnsi" w:cstheme="minorHAnsi"/>
            <w:b/>
            <w:color w:val="000000"/>
            <w:kern w:val="3"/>
            <w:lang w:eastAsia="zh-CN"/>
          </w:rPr>
          <w:alias w:val="Naslov"/>
          <w:tag w:val=""/>
          <w:id w:val="-1015913939"/>
          <w:placeholder>
            <w:docPart w:val="4516A38F1BC04B26BF6CEAFF84E09064"/>
          </w:placeholder>
          <w:dataBinding w:prefixMappings="xmlns:ns0='http://purl.org/dc/elements/1.1/' xmlns:ns1='http://schemas.openxmlformats.org/package/2006/metadata/core-properties' " w:xpath="/ns1:coreProperties[1]/ns0:title[1]" w:storeItemID="{6C3C8BC8-F283-45AE-878A-BAB7291924A1}"/>
          <w:text/>
        </w:sdtPr>
        <w:sdtContent>
          <w:r w:rsidR="00172395">
            <w:rPr>
              <w:rFonts w:asciiTheme="minorHAnsi" w:eastAsia="Calibri" w:hAnsiTheme="minorHAnsi" w:cstheme="minorHAnsi"/>
              <w:b/>
              <w:color w:val="000000"/>
              <w:kern w:val="3"/>
              <w:lang w:eastAsia="zh-CN"/>
            </w:rPr>
            <w:t>Izdelava projektne dokumentacije za ureditev kolesarskega omrežja v Mestni občini Kranj</w:t>
          </w:r>
        </w:sdtContent>
      </w:sdt>
      <w:r w:rsidRPr="005B7BFA">
        <w:rPr>
          <w:rFonts w:asciiTheme="minorHAnsi" w:eastAsia="Calibri" w:hAnsiTheme="minorHAnsi" w:cstheme="minorHAnsi"/>
          <w:b/>
          <w:bCs/>
          <w:color w:val="000000"/>
          <w:kern w:val="3"/>
          <w:lang w:eastAsia="zh-CN"/>
        </w:rPr>
        <w:t xml:space="preserve"> </w:t>
      </w:r>
      <w:r w:rsidRPr="005B7BFA">
        <w:rPr>
          <w:rFonts w:asciiTheme="minorHAnsi" w:eastAsia="Calibri" w:hAnsiTheme="minorHAnsi" w:cstheme="minorHAnsi"/>
          <w:color w:val="000000"/>
          <w:kern w:val="3"/>
          <w:lang w:eastAsia="zh-CN"/>
        </w:rPr>
        <w:t>objavljenem na portalu javnih naročil,</w:t>
      </w:r>
    </w:p>
    <w:p w14:paraId="47637687" w14:textId="77777777" w:rsidR="008606DD" w:rsidRPr="005B7BFA" w:rsidRDefault="008606DD"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4DC6EE76" w14:textId="77777777" w:rsidR="008606DD" w:rsidRPr="005B7BFA" w:rsidRDefault="008606DD"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Pod kazensko in materialno odgovornostjo izjavljamo, da:</w:t>
      </w:r>
    </w:p>
    <w:p w14:paraId="7EBDB2C4" w14:textId="77777777" w:rsidR="008606DD" w:rsidRPr="005B7BFA" w:rsidRDefault="008606DD"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21A7E483" w14:textId="77777777" w:rsidR="00C57480" w:rsidRPr="005B7BFA" w:rsidRDefault="00C57480" w:rsidP="00D927A9">
      <w:pPr>
        <w:numPr>
          <w:ilvl w:val="0"/>
          <w:numId w:val="51"/>
        </w:num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imamo na razpolago ustrezno število usposobljenega strokovnega kadra za izvedbo del, vezanih na predmet naročila,</w:t>
      </w:r>
    </w:p>
    <w:p w14:paraId="40F63C9F" w14:textId="77777777" w:rsidR="00C57480" w:rsidRPr="005B7BFA" w:rsidRDefault="00C57480" w:rsidP="00C57480">
      <w:pPr>
        <w:suppressAutoHyphens/>
        <w:autoSpaceDN w:val="0"/>
        <w:spacing w:after="0" w:line="259" w:lineRule="auto"/>
        <w:ind w:left="720" w:right="6"/>
        <w:jc w:val="both"/>
        <w:textAlignment w:val="baseline"/>
        <w:rPr>
          <w:rFonts w:asciiTheme="minorHAnsi" w:eastAsia="Calibri" w:hAnsiTheme="minorHAnsi" w:cstheme="minorHAnsi"/>
          <w:color w:val="000000"/>
          <w:kern w:val="3"/>
          <w:lang w:eastAsia="zh-CN"/>
        </w:rPr>
      </w:pPr>
    </w:p>
    <w:p w14:paraId="41808118" w14:textId="77777777" w:rsidR="00C57480" w:rsidRPr="005B7BFA" w:rsidRDefault="00C57480" w:rsidP="00D927A9">
      <w:pPr>
        <w:numPr>
          <w:ilvl w:val="0"/>
          <w:numId w:val="51"/>
        </w:numPr>
        <w:contextualSpacing/>
        <w:jc w:val="both"/>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bomo s strokovnim kadrom zagotovili strokovno, kvalitetno in pravočasno izvedbo del, ki so predmet javnega naročila v skladu z zahtevami naročnika, dokumentacijo v zvezi z oddajo javnega naročila in našo ponudbo,</w:t>
      </w:r>
    </w:p>
    <w:p w14:paraId="79E54DAE" w14:textId="77777777" w:rsidR="008606DD" w:rsidRPr="005B7BFA" w:rsidRDefault="008606DD" w:rsidP="00C57480">
      <w:pPr>
        <w:suppressAutoHyphens/>
        <w:autoSpaceDN w:val="0"/>
        <w:spacing w:after="0" w:line="259" w:lineRule="auto"/>
        <w:ind w:left="720" w:right="6"/>
        <w:jc w:val="both"/>
        <w:textAlignment w:val="baseline"/>
        <w:rPr>
          <w:rFonts w:asciiTheme="minorHAnsi" w:eastAsia="Calibri" w:hAnsiTheme="minorHAnsi" w:cstheme="minorHAnsi"/>
          <w:color w:val="000000"/>
          <w:kern w:val="3"/>
          <w:lang w:eastAsia="zh-CN"/>
        </w:rPr>
      </w:pPr>
    </w:p>
    <w:p w14:paraId="6CE215DA" w14:textId="77777777" w:rsidR="005206EB" w:rsidRPr="005B7BFA" w:rsidRDefault="005206EB" w:rsidP="00D927A9">
      <w:pPr>
        <w:numPr>
          <w:ilvl w:val="0"/>
          <w:numId w:val="51"/>
        </w:numPr>
        <w:contextualSpacing/>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izpolnjujemo formalne tehnične pogoje in imamo ustrezna pooblastila, dovoljenja, listine, soglasja in ostala dokazila potrebna za izvedbo predmeta naročila,</w:t>
      </w:r>
    </w:p>
    <w:p w14:paraId="386D3FF6" w14:textId="77777777" w:rsidR="00C57480" w:rsidRPr="005B7BFA" w:rsidRDefault="00C57480" w:rsidP="005206EB">
      <w:pPr>
        <w:suppressAutoHyphens/>
        <w:autoSpaceDN w:val="0"/>
        <w:spacing w:after="0" w:line="259" w:lineRule="auto"/>
        <w:ind w:left="720" w:right="6"/>
        <w:jc w:val="both"/>
        <w:textAlignment w:val="baseline"/>
        <w:rPr>
          <w:rFonts w:asciiTheme="minorHAnsi" w:eastAsia="Calibri" w:hAnsiTheme="minorHAnsi" w:cstheme="minorHAnsi"/>
          <w:color w:val="000000"/>
          <w:kern w:val="3"/>
          <w:lang w:eastAsia="zh-CN"/>
        </w:rPr>
      </w:pPr>
    </w:p>
    <w:p w14:paraId="523B8C45" w14:textId="77777777" w:rsidR="008606DD" w:rsidRPr="005B7BFA" w:rsidRDefault="008606DD" w:rsidP="00D927A9">
      <w:pPr>
        <w:numPr>
          <w:ilvl w:val="0"/>
          <w:numId w:val="51"/>
        </w:num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bomo opravljali storitve oz. dela v skladu z v Republiki Sloveniji veljavnimi predpisi (zakoni, pravilniki, navodili, priporočili,…),</w:t>
      </w:r>
    </w:p>
    <w:p w14:paraId="51810CFB" w14:textId="77777777" w:rsidR="008606DD" w:rsidRPr="005B7BFA" w:rsidRDefault="008606DD" w:rsidP="005206EB">
      <w:pPr>
        <w:suppressAutoHyphens/>
        <w:autoSpaceDN w:val="0"/>
        <w:spacing w:after="0" w:line="259" w:lineRule="auto"/>
        <w:ind w:left="720" w:right="6"/>
        <w:jc w:val="both"/>
        <w:textAlignment w:val="baseline"/>
        <w:rPr>
          <w:rFonts w:asciiTheme="minorHAnsi" w:eastAsia="Calibri" w:hAnsiTheme="minorHAnsi" w:cstheme="minorHAnsi"/>
          <w:color w:val="000000"/>
          <w:kern w:val="3"/>
          <w:lang w:eastAsia="zh-CN"/>
        </w:rPr>
      </w:pPr>
    </w:p>
    <w:p w14:paraId="5EDBD1D2" w14:textId="77777777" w:rsidR="008606DD" w:rsidRPr="005B7BFA" w:rsidRDefault="008606DD" w:rsidP="00D927A9">
      <w:pPr>
        <w:numPr>
          <w:ilvl w:val="0"/>
          <w:numId w:val="51"/>
        </w:num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imamo finančne vire,  opremo, druge pripomočke,  sposobnost upravljanja, zanesljivost in izkušnje za izvedbo predmeta naročila,</w:t>
      </w:r>
    </w:p>
    <w:p w14:paraId="320D60EC" w14:textId="77777777" w:rsidR="008606DD" w:rsidRPr="005B7BFA" w:rsidRDefault="008606DD" w:rsidP="005206EB">
      <w:pPr>
        <w:suppressAutoHyphens/>
        <w:autoSpaceDN w:val="0"/>
        <w:spacing w:after="0" w:line="259" w:lineRule="auto"/>
        <w:ind w:left="720" w:right="6"/>
        <w:jc w:val="both"/>
        <w:textAlignment w:val="baseline"/>
        <w:rPr>
          <w:rFonts w:asciiTheme="minorHAnsi" w:eastAsia="Calibri" w:hAnsiTheme="minorHAnsi" w:cstheme="minorHAnsi"/>
          <w:color w:val="000000"/>
          <w:kern w:val="3"/>
          <w:lang w:eastAsia="zh-CN"/>
        </w:rPr>
      </w:pPr>
    </w:p>
    <w:p w14:paraId="464C0C56" w14:textId="77777777" w:rsidR="005206EB" w:rsidRPr="005B7BFA" w:rsidRDefault="005206EB" w:rsidP="00D927A9">
      <w:pPr>
        <w:numPr>
          <w:ilvl w:val="0"/>
          <w:numId w:val="45"/>
        </w:num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upoštevamo obveznosti, ki izhajajo iz predpisov o varstvu zaposlenih in ureditvi delovnih pogojev,</w:t>
      </w:r>
    </w:p>
    <w:p w14:paraId="6E820778" w14:textId="77777777" w:rsidR="005206EB" w:rsidRPr="005B7BFA" w:rsidRDefault="005206EB" w:rsidP="005206EB">
      <w:pPr>
        <w:suppressAutoHyphens/>
        <w:autoSpaceDN w:val="0"/>
        <w:spacing w:after="0" w:line="259" w:lineRule="auto"/>
        <w:ind w:left="720" w:right="6"/>
        <w:jc w:val="both"/>
        <w:textAlignment w:val="baseline"/>
        <w:rPr>
          <w:rFonts w:asciiTheme="minorHAnsi" w:eastAsia="Calibri" w:hAnsiTheme="minorHAnsi" w:cstheme="minorHAnsi"/>
          <w:color w:val="000000"/>
          <w:kern w:val="3"/>
          <w:lang w:eastAsia="zh-CN"/>
        </w:rPr>
      </w:pPr>
    </w:p>
    <w:p w14:paraId="0D658AB2" w14:textId="77777777" w:rsidR="008606DD" w:rsidRPr="005B7BFA" w:rsidRDefault="008606DD" w:rsidP="00D927A9">
      <w:pPr>
        <w:numPr>
          <w:ilvl w:val="0"/>
          <w:numId w:val="45"/>
        </w:numPr>
        <w:suppressAutoHyphens/>
        <w:autoSpaceDN w:val="0"/>
        <w:spacing w:after="0" w:line="259" w:lineRule="auto"/>
        <w:ind w:right="6"/>
        <w:jc w:val="both"/>
        <w:textAlignment w:val="baseline"/>
        <w:rPr>
          <w:rFonts w:asciiTheme="minorHAnsi" w:eastAsia="Calibri" w:hAnsiTheme="minorHAnsi" w:cstheme="minorHAnsi"/>
          <w:bCs/>
          <w:color w:val="000000"/>
          <w:kern w:val="3"/>
          <w:lang w:val="x-none" w:eastAsia="zh-CN"/>
        </w:rPr>
      </w:pPr>
      <w:r w:rsidRPr="005B7BFA">
        <w:rPr>
          <w:rFonts w:asciiTheme="minorHAnsi" w:eastAsia="Calibri" w:hAnsiTheme="minorHAnsi" w:cstheme="minorHAnsi"/>
          <w:bCs/>
          <w:color w:val="000000"/>
          <w:kern w:val="3"/>
          <w:lang w:val="x-none" w:eastAsia="zh-CN"/>
        </w:rPr>
        <w:t>spoštujemo in bomo spoštovali obveznosti, ki jih delodajalcem nalagajo predpisi:</w:t>
      </w:r>
    </w:p>
    <w:p w14:paraId="0B868B22" w14:textId="77777777" w:rsidR="008606DD" w:rsidRPr="005B7BFA" w:rsidRDefault="008606DD" w:rsidP="00D927A9">
      <w:pPr>
        <w:numPr>
          <w:ilvl w:val="0"/>
          <w:numId w:val="43"/>
        </w:numPr>
        <w:suppressAutoHyphens/>
        <w:autoSpaceDN w:val="0"/>
        <w:spacing w:after="0" w:line="259" w:lineRule="auto"/>
        <w:ind w:right="6"/>
        <w:contextualSpacing/>
        <w:jc w:val="both"/>
        <w:textAlignment w:val="baseline"/>
        <w:rPr>
          <w:rFonts w:asciiTheme="minorHAnsi" w:eastAsia="Calibri" w:hAnsiTheme="minorHAnsi" w:cstheme="minorHAnsi"/>
          <w:bCs/>
          <w:color w:val="000000"/>
          <w:kern w:val="3"/>
          <w:lang w:val="x-none" w:eastAsia="zh-CN"/>
        </w:rPr>
      </w:pPr>
      <w:r w:rsidRPr="005B7BFA">
        <w:rPr>
          <w:rFonts w:asciiTheme="minorHAnsi" w:eastAsia="Calibri" w:hAnsiTheme="minorHAnsi" w:cstheme="minorHAnsi"/>
          <w:bCs/>
          <w:color w:val="000000"/>
          <w:kern w:val="3"/>
          <w:lang w:val="x-none" w:eastAsia="zh-CN"/>
        </w:rPr>
        <w:t xml:space="preserve">o delovnih razmerjih, vključno s kolektivnimi pogodbami, ki veljajo zanj, </w:t>
      </w:r>
    </w:p>
    <w:p w14:paraId="4394613B" w14:textId="77777777" w:rsidR="008606DD" w:rsidRPr="005B7BFA" w:rsidRDefault="008606DD" w:rsidP="00D927A9">
      <w:pPr>
        <w:numPr>
          <w:ilvl w:val="0"/>
          <w:numId w:val="43"/>
        </w:numPr>
        <w:suppressAutoHyphens/>
        <w:autoSpaceDN w:val="0"/>
        <w:spacing w:after="0" w:line="259" w:lineRule="auto"/>
        <w:ind w:right="6"/>
        <w:contextualSpacing/>
        <w:jc w:val="both"/>
        <w:textAlignment w:val="baseline"/>
        <w:rPr>
          <w:rFonts w:asciiTheme="minorHAnsi" w:eastAsia="Calibri" w:hAnsiTheme="minorHAnsi" w:cstheme="minorHAnsi"/>
          <w:bCs/>
          <w:color w:val="000000"/>
          <w:kern w:val="3"/>
          <w:lang w:val="x-none" w:eastAsia="zh-CN"/>
        </w:rPr>
      </w:pPr>
      <w:r w:rsidRPr="005B7BFA">
        <w:rPr>
          <w:rFonts w:asciiTheme="minorHAnsi" w:eastAsia="Calibri" w:hAnsiTheme="minorHAnsi" w:cstheme="minorHAnsi"/>
          <w:bCs/>
          <w:color w:val="000000"/>
          <w:kern w:val="3"/>
          <w:lang w:val="x-none" w:eastAsia="zh-CN"/>
        </w:rPr>
        <w:t>o delu in zaposlovanju na črno ter o zaposlovanju tujcev,</w:t>
      </w:r>
    </w:p>
    <w:p w14:paraId="2E62F205" w14:textId="77777777" w:rsidR="008606DD" w:rsidRPr="005B7BFA" w:rsidRDefault="008606DD" w:rsidP="00D927A9">
      <w:pPr>
        <w:numPr>
          <w:ilvl w:val="0"/>
          <w:numId w:val="43"/>
        </w:numPr>
        <w:suppressAutoHyphens/>
        <w:autoSpaceDN w:val="0"/>
        <w:spacing w:after="0" w:line="259" w:lineRule="auto"/>
        <w:ind w:right="6"/>
        <w:contextualSpacing/>
        <w:jc w:val="both"/>
        <w:textAlignment w:val="baseline"/>
        <w:rPr>
          <w:rFonts w:asciiTheme="minorHAnsi" w:eastAsia="Calibri" w:hAnsiTheme="minorHAnsi" w:cstheme="minorHAnsi"/>
          <w:bCs/>
          <w:color w:val="000000"/>
          <w:kern w:val="3"/>
          <w:lang w:val="x-none" w:eastAsia="zh-CN"/>
        </w:rPr>
      </w:pPr>
      <w:r w:rsidRPr="005B7BFA">
        <w:rPr>
          <w:rFonts w:asciiTheme="minorHAnsi" w:eastAsia="Calibri" w:hAnsiTheme="minorHAnsi" w:cstheme="minorHAnsi"/>
          <w:bCs/>
          <w:color w:val="000000"/>
          <w:kern w:val="3"/>
          <w:lang w:val="x-none" w:eastAsia="zh-CN"/>
        </w:rPr>
        <w:t>o obveznih socialnih zavarovanjih (pokojninsko in invalidsko zavarovanje, zdravstveno zavarovanje, zavarovanje za primer brezposelnosti, zavarovanje za starševsko varstvo),</w:t>
      </w:r>
    </w:p>
    <w:p w14:paraId="24EB7EA3" w14:textId="77777777" w:rsidR="008606DD" w:rsidRPr="005B7BFA" w:rsidRDefault="008606DD" w:rsidP="00D927A9">
      <w:pPr>
        <w:numPr>
          <w:ilvl w:val="0"/>
          <w:numId w:val="43"/>
        </w:numPr>
        <w:suppressAutoHyphens/>
        <w:autoSpaceDN w:val="0"/>
        <w:spacing w:after="0" w:line="259" w:lineRule="auto"/>
        <w:ind w:right="6"/>
        <w:contextualSpacing/>
        <w:jc w:val="both"/>
        <w:textAlignment w:val="baseline"/>
        <w:rPr>
          <w:rFonts w:asciiTheme="minorHAnsi" w:eastAsia="Calibri" w:hAnsiTheme="minorHAnsi" w:cstheme="minorHAnsi"/>
          <w:bCs/>
          <w:color w:val="000000"/>
          <w:kern w:val="3"/>
          <w:lang w:val="x-none" w:eastAsia="zh-CN"/>
        </w:rPr>
      </w:pPr>
      <w:r w:rsidRPr="005B7BFA">
        <w:rPr>
          <w:rFonts w:asciiTheme="minorHAnsi" w:eastAsia="Calibri" w:hAnsiTheme="minorHAnsi" w:cstheme="minorHAnsi"/>
          <w:bCs/>
          <w:color w:val="000000"/>
          <w:kern w:val="3"/>
          <w:lang w:val="x-none" w:eastAsia="zh-CN"/>
        </w:rPr>
        <w:t xml:space="preserve">o varnosti in zdravju pri delu ter </w:t>
      </w:r>
    </w:p>
    <w:p w14:paraId="7965FE5D" w14:textId="77777777" w:rsidR="008606DD" w:rsidRPr="005B7BFA" w:rsidRDefault="008606DD" w:rsidP="00D927A9">
      <w:pPr>
        <w:numPr>
          <w:ilvl w:val="0"/>
          <w:numId w:val="43"/>
        </w:numPr>
        <w:suppressAutoHyphens/>
        <w:autoSpaceDN w:val="0"/>
        <w:spacing w:after="0" w:line="259" w:lineRule="auto"/>
        <w:ind w:right="6"/>
        <w:contextualSpacing/>
        <w:jc w:val="both"/>
        <w:textAlignment w:val="baseline"/>
        <w:rPr>
          <w:rFonts w:asciiTheme="minorHAnsi" w:eastAsia="Calibri" w:hAnsiTheme="minorHAnsi" w:cstheme="minorHAnsi"/>
          <w:bCs/>
          <w:color w:val="000000"/>
          <w:kern w:val="3"/>
          <w:lang w:val="x-none" w:eastAsia="zh-CN"/>
        </w:rPr>
      </w:pPr>
      <w:r w:rsidRPr="005B7BFA">
        <w:rPr>
          <w:rFonts w:asciiTheme="minorHAnsi" w:eastAsia="Calibri" w:hAnsiTheme="minorHAnsi" w:cstheme="minorHAnsi"/>
          <w:bCs/>
          <w:color w:val="000000"/>
          <w:kern w:val="3"/>
          <w:lang w:val="x-none" w:eastAsia="zh-CN"/>
        </w:rPr>
        <w:t>o minimalni plači</w:t>
      </w:r>
      <w:r w:rsidRPr="005B7BFA">
        <w:rPr>
          <w:rFonts w:asciiTheme="minorHAnsi" w:eastAsia="Calibri" w:hAnsiTheme="minorHAnsi" w:cstheme="minorHAnsi"/>
          <w:bCs/>
          <w:color w:val="000000"/>
          <w:kern w:val="3"/>
          <w:lang w:eastAsia="zh-CN"/>
        </w:rPr>
        <w:t>,</w:t>
      </w:r>
    </w:p>
    <w:p w14:paraId="58DC3D1B" w14:textId="77777777" w:rsidR="008606DD" w:rsidRPr="005B7BFA" w:rsidRDefault="008606DD" w:rsidP="008606DD">
      <w:pPr>
        <w:suppressAutoHyphens/>
        <w:autoSpaceDN w:val="0"/>
        <w:spacing w:after="0" w:line="259" w:lineRule="auto"/>
        <w:ind w:left="720" w:right="6"/>
        <w:jc w:val="both"/>
        <w:textAlignment w:val="baseline"/>
        <w:rPr>
          <w:rFonts w:asciiTheme="minorHAnsi" w:eastAsia="Calibri" w:hAnsiTheme="minorHAnsi" w:cstheme="minorHAnsi"/>
          <w:bCs/>
          <w:color w:val="000000"/>
          <w:kern w:val="3"/>
          <w:lang w:val="x-none" w:eastAsia="zh-CN"/>
        </w:rPr>
      </w:pPr>
    </w:p>
    <w:p w14:paraId="14211073" w14:textId="77777777" w:rsidR="008606DD" w:rsidRPr="005B7BFA" w:rsidRDefault="008606DD" w:rsidP="00D927A9">
      <w:pPr>
        <w:numPr>
          <w:ilvl w:val="0"/>
          <w:numId w:val="45"/>
        </w:num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bomo v primeru opustitve obveznosti iz prehodne točke prevzeli polno odgovornost za posledice opustitve,</w:t>
      </w:r>
    </w:p>
    <w:p w14:paraId="5380C4DF" w14:textId="77777777" w:rsidR="008606DD" w:rsidRPr="005B7BFA" w:rsidRDefault="008606DD" w:rsidP="008606DD">
      <w:pPr>
        <w:suppressAutoHyphens/>
        <w:autoSpaceDN w:val="0"/>
        <w:spacing w:after="0" w:line="259" w:lineRule="auto"/>
        <w:ind w:left="709" w:right="6"/>
        <w:jc w:val="both"/>
        <w:textAlignment w:val="baseline"/>
        <w:rPr>
          <w:rFonts w:asciiTheme="minorHAnsi" w:eastAsia="Calibri" w:hAnsiTheme="minorHAnsi" w:cstheme="minorHAnsi"/>
          <w:color w:val="000000"/>
          <w:kern w:val="3"/>
          <w:lang w:eastAsia="zh-CN"/>
        </w:rPr>
      </w:pPr>
    </w:p>
    <w:p w14:paraId="0E0D8897" w14:textId="77777777" w:rsidR="008606DD" w:rsidRPr="005B7BFA" w:rsidRDefault="008606DD" w:rsidP="00D927A9">
      <w:pPr>
        <w:numPr>
          <w:ilvl w:val="0"/>
          <w:numId w:val="45"/>
        </w:num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bodo vsi kadri kot poslovno skrivnost varovali vse podatke, s katerimi bi se / se bodo seznanili med svojim delom,</w:t>
      </w:r>
    </w:p>
    <w:p w14:paraId="383DB9B6" w14:textId="77777777" w:rsidR="008606DD" w:rsidRPr="005B7BFA" w:rsidRDefault="008606DD" w:rsidP="008606DD">
      <w:pPr>
        <w:suppressAutoHyphens/>
        <w:autoSpaceDN w:val="0"/>
        <w:spacing w:after="0" w:line="259" w:lineRule="auto"/>
        <w:ind w:left="720" w:right="6"/>
        <w:jc w:val="both"/>
        <w:textAlignment w:val="baseline"/>
        <w:rPr>
          <w:rFonts w:asciiTheme="minorHAnsi" w:eastAsia="Calibri" w:hAnsiTheme="minorHAnsi" w:cstheme="minorHAnsi"/>
          <w:color w:val="000000"/>
          <w:kern w:val="3"/>
          <w:lang w:eastAsia="zh-CN"/>
        </w:rPr>
      </w:pPr>
    </w:p>
    <w:p w14:paraId="330A3F14" w14:textId="235A7BC8" w:rsidR="008606DD" w:rsidRPr="005B7BFA" w:rsidRDefault="008606DD" w:rsidP="00D927A9">
      <w:pPr>
        <w:numPr>
          <w:ilvl w:val="0"/>
          <w:numId w:val="45"/>
        </w:num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določbe o varovanju poslovnih skrivnosti naročnika ne bomo opustili tudi po prenehanju veljavnosti pogodbe, delavci/delavke pa tudi po prenehanju delovnega ali pogodbenega razmerja.</w:t>
      </w:r>
    </w:p>
    <w:p w14:paraId="0FE792E3" w14:textId="77777777" w:rsidR="00310EDC" w:rsidRPr="005B7BFA" w:rsidRDefault="00310EDC" w:rsidP="00310EDC">
      <w:pPr>
        <w:suppressAutoHyphens/>
        <w:autoSpaceDN w:val="0"/>
        <w:spacing w:after="0" w:line="259" w:lineRule="auto"/>
        <w:ind w:left="720" w:right="6"/>
        <w:jc w:val="both"/>
        <w:textAlignment w:val="baseline"/>
        <w:rPr>
          <w:rFonts w:asciiTheme="minorHAnsi" w:eastAsia="Calibri" w:hAnsiTheme="minorHAnsi" w:cstheme="minorHAnsi"/>
          <w:color w:val="000000"/>
          <w:kern w:val="3"/>
          <w:lang w:eastAsia="zh-CN"/>
        </w:rPr>
      </w:pPr>
    </w:p>
    <w:p w14:paraId="2B22B271" w14:textId="78672B4E" w:rsidR="008606DD" w:rsidRPr="005B7BFA" w:rsidRDefault="008606DD" w:rsidP="00D927A9">
      <w:pPr>
        <w:numPr>
          <w:ilvl w:val="0"/>
          <w:numId w:val="45"/>
        </w:numPr>
        <w:suppressAutoHyphens/>
        <w:autoSpaceDN w:val="0"/>
        <w:spacing w:after="0" w:line="259" w:lineRule="auto"/>
        <w:ind w:right="6"/>
        <w:jc w:val="both"/>
        <w:textAlignment w:val="baseline"/>
        <w:rPr>
          <w:rFonts w:asciiTheme="minorHAnsi" w:eastAsia="Calibri" w:hAnsiTheme="minorHAnsi" w:cstheme="minorHAnsi"/>
          <w:color w:val="000000"/>
          <w:kern w:val="3"/>
          <w:lang w:val="x-none" w:eastAsia="zh-CN"/>
        </w:rPr>
      </w:pPr>
      <w:r w:rsidRPr="005B7BFA">
        <w:rPr>
          <w:rFonts w:asciiTheme="minorHAnsi" w:eastAsia="Calibri" w:hAnsiTheme="minorHAnsi" w:cstheme="minorHAnsi"/>
          <w:color w:val="000000"/>
          <w:kern w:val="3"/>
          <w:lang w:val="x-none" w:eastAsia="zh-CN"/>
        </w:rPr>
        <w:t>razpolagamo s potrebnimi avtorskimi, licenčnimi in drugimi pravicami, ki so morebiti potrebne za izvedbo razpisanih del,</w:t>
      </w:r>
    </w:p>
    <w:p w14:paraId="28F53C35" w14:textId="77777777" w:rsidR="00310EDC" w:rsidRPr="005B7BFA" w:rsidRDefault="00310EDC" w:rsidP="00310EDC">
      <w:pPr>
        <w:suppressAutoHyphens/>
        <w:autoSpaceDN w:val="0"/>
        <w:spacing w:after="0" w:line="259" w:lineRule="auto"/>
        <w:ind w:left="720" w:right="6"/>
        <w:jc w:val="both"/>
        <w:textAlignment w:val="baseline"/>
        <w:rPr>
          <w:rFonts w:asciiTheme="minorHAnsi" w:eastAsia="Calibri" w:hAnsiTheme="minorHAnsi" w:cstheme="minorHAnsi"/>
          <w:color w:val="000000"/>
          <w:kern w:val="3"/>
          <w:lang w:eastAsia="zh-CN"/>
        </w:rPr>
      </w:pPr>
    </w:p>
    <w:p w14:paraId="064DCACB" w14:textId="030F59C6" w:rsidR="001B5F80" w:rsidRDefault="00310EDC" w:rsidP="00D927A9">
      <w:pPr>
        <w:numPr>
          <w:ilvl w:val="0"/>
          <w:numId w:val="45"/>
        </w:numPr>
        <w:suppressAutoHyphens/>
        <w:autoSpaceDN w:val="0"/>
        <w:spacing w:after="0" w:line="259" w:lineRule="auto"/>
        <w:ind w:right="6"/>
        <w:jc w:val="both"/>
        <w:textAlignment w:val="baseline"/>
        <w:rPr>
          <w:rFonts w:asciiTheme="minorHAnsi" w:eastAsia="Calibri" w:hAnsiTheme="minorHAnsi" w:cstheme="minorHAnsi"/>
          <w:b/>
          <w:color w:val="000000"/>
          <w:kern w:val="3"/>
          <w:lang w:eastAsia="zh-CN"/>
        </w:rPr>
      </w:pPr>
      <w:r w:rsidRPr="005B7BFA">
        <w:rPr>
          <w:rFonts w:asciiTheme="minorHAnsi" w:eastAsia="Calibri" w:hAnsiTheme="minorHAnsi" w:cstheme="minorHAnsi"/>
          <w:b/>
          <w:color w:val="000000"/>
          <w:kern w:val="3"/>
          <w:lang w:eastAsia="zh-CN"/>
        </w:rPr>
        <w:t xml:space="preserve">da </w:t>
      </w:r>
      <w:r w:rsidR="001B5F80">
        <w:rPr>
          <w:rFonts w:asciiTheme="minorHAnsi" w:eastAsia="Calibri" w:hAnsiTheme="minorHAnsi" w:cstheme="minorHAnsi"/>
          <w:b/>
          <w:color w:val="000000"/>
          <w:kern w:val="3"/>
          <w:lang w:eastAsia="zh-CN"/>
        </w:rPr>
        <w:t xml:space="preserve">bomo ves čas trajanja </w:t>
      </w:r>
      <w:r w:rsidR="00DD3A91">
        <w:rPr>
          <w:rFonts w:asciiTheme="minorHAnsi" w:eastAsia="Calibri" w:hAnsiTheme="minorHAnsi" w:cstheme="minorHAnsi"/>
          <w:b/>
          <w:color w:val="000000"/>
          <w:kern w:val="3"/>
          <w:lang w:eastAsia="zh-CN"/>
        </w:rPr>
        <w:t>okvirnega sporazuma</w:t>
      </w:r>
      <w:r w:rsidR="001B5F80">
        <w:rPr>
          <w:rFonts w:asciiTheme="minorHAnsi" w:eastAsia="Calibri" w:hAnsiTheme="minorHAnsi" w:cstheme="minorHAnsi"/>
          <w:b/>
          <w:color w:val="000000"/>
          <w:kern w:val="3"/>
          <w:lang w:eastAsia="zh-CN"/>
        </w:rPr>
        <w:t xml:space="preserve"> zagotovili sodelovanje strokovnega kadra, ki bodo sodelovale pri izvedbi naročila in so odgovorne za izvedbo razpisanih </w:t>
      </w:r>
      <w:r w:rsidR="00A51AAC">
        <w:rPr>
          <w:rFonts w:asciiTheme="minorHAnsi" w:eastAsia="Calibri" w:hAnsiTheme="minorHAnsi" w:cstheme="minorHAnsi"/>
          <w:b/>
          <w:color w:val="000000"/>
          <w:kern w:val="3"/>
          <w:lang w:eastAsia="zh-CN"/>
        </w:rPr>
        <w:t>storitev</w:t>
      </w:r>
      <w:r w:rsidR="001B5F80">
        <w:rPr>
          <w:rFonts w:asciiTheme="minorHAnsi" w:eastAsia="Calibri" w:hAnsiTheme="minorHAnsi" w:cstheme="minorHAnsi"/>
          <w:b/>
          <w:color w:val="000000"/>
          <w:kern w:val="3"/>
          <w:lang w:eastAsia="zh-CN"/>
        </w:rPr>
        <w:t>, in sicer:</w:t>
      </w:r>
    </w:p>
    <w:p w14:paraId="05007ECE" w14:textId="77777777" w:rsidR="001B5F80" w:rsidRDefault="001B5F80" w:rsidP="001B5F80">
      <w:pPr>
        <w:pStyle w:val="Odstavekseznama"/>
        <w:rPr>
          <w:rFonts w:asciiTheme="minorHAnsi" w:eastAsia="Calibri" w:hAnsiTheme="minorHAnsi" w:cstheme="minorHAnsi"/>
          <w:b/>
          <w:color w:val="000000"/>
          <w:kern w:val="3"/>
          <w:lang w:eastAsia="zh-CN"/>
        </w:rPr>
      </w:pPr>
    </w:p>
    <w:tbl>
      <w:tblPr>
        <w:tblStyle w:val="Tabelamrea"/>
        <w:tblW w:w="0" w:type="auto"/>
        <w:tblLook w:val="04A0" w:firstRow="1" w:lastRow="0" w:firstColumn="1" w:lastColumn="0" w:noHBand="0" w:noVBand="1"/>
      </w:tblPr>
      <w:tblGrid>
        <w:gridCol w:w="4531"/>
        <w:gridCol w:w="4531"/>
      </w:tblGrid>
      <w:tr w:rsidR="00246787" w:rsidRPr="00DA18EF" w14:paraId="172E9202" w14:textId="77777777" w:rsidTr="00E66B00">
        <w:tc>
          <w:tcPr>
            <w:tcW w:w="9062" w:type="dxa"/>
            <w:gridSpan w:val="2"/>
          </w:tcPr>
          <w:p w14:paraId="456D8FB3" w14:textId="61742820" w:rsidR="00246787" w:rsidRPr="00DA18EF" w:rsidRDefault="002C0326" w:rsidP="00E66B00">
            <w:pPr>
              <w:suppressAutoHyphens/>
              <w:autoSpaceDN w:val="0"/>
              <w:spacing w:line="259" w:lineRule="auto"/>
              <w:ind w:right="6"/>
              <w:jc w:val="both"/>
              <w:textAlignment w:val="baseline"/>
              <w:rPr>
                <w:rFonts w:asciiTheme="minorHAnsi" w:eastAsia="Calibri" w:hAnsiTheme="minorHAnsi" w:cstheme="minorHAnsi"/>
                <w:b/>
                <w:color w:val="000000"/>
                <w:kern w:val="3"/>
                <w:sz w:val="23"/>
                <w:szCs w:val="23"/>
                <w:lang w:eastAsia="zh-CN"/>
              </w:rPr>
            </w:pPr>
            <w:r w:rsidRPr="002C0326">
              <w:rPr>
                <w:rFonts w:asciiTheme="minorHAnsi" w:eastAsia="Calibri" w:hAnsiTheme="minorHAnsi" w:cstheme="minorHAnsi"/>
                <w:b/>
                <w:color w:val="000000"/>
                <w:kern w:val="3"/>
                <w:sz w:val="23"/>
                <w:szCs w:val="23"/>
                <w:lang w:eastAsia="zh-CN"/>
              </w:rPr>
              <w:t>PROJEKTANT NAČRTOV GRADBENIH KONSTRUKCIJ</w:t>
            </w:r>
            <w:r w:rsidR="00B63489">
              <w:rPr>
                <w:rFonts w:asciiTheme="minorHAnsi" w:eastAsia="Calibri" w:hAnsiTheme="minorHAnsi" w:cstheme="minorHAnsi"/>
                <w:b/>
                <w:color w:val="000000"/>
                <w:kern w:val="3"/>
                <w:sz w:val="23"/>
                <w:szCs w:val="23"/>
                <w:lang w:eastAsia="zh-CN"/>
              </w:rPr>
              <w:t xml:space="preserve"> ZA CESTE</w:t>
            </w:r>
          </w:p>
        </w:tc>
      </w:tr>
      <w:tr w:rsidR="00246787" w:rsidRPr="00DA18EF" w14:paraId="00CFD56E" w14:textId="77777777" w:rsidTr="00E66B00">
        <w:tc>
          <w:tcPr>
            <w:tcW w:w="4531" w:type="dxa"/>
          </w:tcPr>
          <w:p w14:paraId="70A4113E" w14:textId="40A35605" w:rsidR="00246787" w:rsidRPr="00DA18EF" w:rsidRDefault="00246787" w:rsidP="00E66B00">
            <w:pPr>
              <w:suppressAutoHyphens/>
              <w:autoSpaceDN w:val="0"/>
              <w:spacing w:line="259" w:lineRule="auto"/>
              <w:ind w:right="6"/>
              <w:jc w:val="both"/>
              <w:textAlignment w:val="baseline"/>
              <w:rPr>
                <w:rFonts w:asciiTheme="minorHAnsi" w:eastAsia="Calibri" w:hAnsiTheme="minorHAnsi" w:cstheme="minorHAnsi"/>
                <w:color w:val="000000"/>
                <w:kern w:val="3"/>
                <w:sz w:val="23"/>
                <w:szCs w:val="23"/>
                <w:lang w:eastAsia="zh-CN"/>
              </w:rPr>
            </w:pPr>
            <w:r w:rsidRPr="00DA18EF">
              <w:rPr>
                <w:rFonts w:asciiTheme="minorHAnsi" w:eastAsia="Calibri" w:hAnsiTheme="minorHAnsi" w:cstheme="minorHAnsi"/>
                <w:color w:val="000000"/>
                <w:kern w:val="3"/>
                <w:sz w:val="23"/>
                <w:szCs w:val="23"/>
                <w:lang w:eastAsia="zh-CN"/>
              </w:rPr>
              <w:t>Ime in priimek</w:t>
            </w:r>
            <w:r w:rsidR="001051FE">
              <w:rPr>
                <w:rFonts w:asciiTheme="minorHAnsi" w:eastAsia="Calibri" w:hAnsiTheme="minorHAnsi" w:cstheme="minorHAnsi"/>
                <w:color w:val="000000"/>
                <w:kern w:val="3"/>
                <w:sz w:val="23"/>
                <w:szCs w:val="23"/>
                <w:lang w:eastAsia="zh-CN"/>
              </w:rPr>
              <w:t>*</w:t>
            </w:r>
          </w:p>
        </w:tc>
        <w:tc>
          <w:tcPr>
            <w:tcW w:w="4531" w:type="dxa"/>
          </w:tcPr>
          <w:p w14:paraId="61367267" w14:textId="77777777" w:rsidR="00246787" w:rsidRPr="00DA18EF" w:rsidRDefault="00246787" w:rsidP="00E66B00">
            <w:pPr>
              <w:suppressAutoHyphens/>
              <w:autoSpaceDN w:val="0"/>
              <w:spacing w:line="259" w:lineRule="auto"/>
              <w:ind w:right="6"/>
              <w:jc w:val="both"/>
              <w:textAlignment w:val="baseline"/>
              <w:rPr>
                <w:rFonts w:asciiTheme="minorHAnsi" w:eastAsia="Calibri" w:hAnsiTheme="minorHAnsi" w:cstheme="minorHAnsi"/>
                <w:color w:val="000000"/>
                <w:kern w:val="3"/>
                <w:sz w:val="23"/>
                <w:szCs w:val="23"/>
                <w:lang w:eastAsia="zh-CN"/>
              </w:rPr>
            </w:pPr>
          </w:p>
        </w:tc>
      </w:tr>
      <w:tr w:rsidR="00246787" w:rsidRPr="00DA18EF" w14:paraId="559C33D0" w14:textId="77777777" w:rsidTr="00E66B00">
        <w:tc>
          <w:tcPr>
            <w:tcW w:w="4531" w:type="dxa"/>
          </w:tcPr>
          <w:p w14:paraId="403B81AD" w14:textId="77777777" w:rsidR="00246787" w:rsidRPr="00DA18EF" w:rsidRDefault="00246787" w:rsidP="00E66B00">
            <w:pPr>
              <w:suppressAutoHyphens/>
              <w:autoSpaceDN w:val="0"/>
              <w:spacing w:line="259" w:lineRule="auto"/>
              <w:ind w:right="6"/>
              <w:jc w:val="both"/>
              <w:textAlignment w:val="baseline"/>
              <w:rPr>
                <w:rFonts w:asciiTheme="minorHAnsi" w:eastAsia="Calibri" w:hAnsiTheme="minorHAnsi" w:cstheme="minorHAnsi"/>
                <w:color w:val="000000"/>
                <w:kern w:val="3"/>
                <w:sz w:val="23"/>
                <w:szCs w:val="23"/>
                <w:lang w:eastAsia="zh-CN"/>
              </w:rPr>
            </w:pPr>
            <w:r w:rsidRPr="00DA18EF">
              <w:rPr>
                <w:rFonts w:asciiTheme="minorHAnsi" w:eastAsia="Calibri" w:hAnsiTheme="minorHAnsi" w:cstheme="minorHAnsi"/>
                <w:color w:val="000000"/>
                <w:kern w:val="3"/>
                <w:sz w:val="23"/>
                <w:szCs w:val="23"/>
                <w:lang w:eastAsia="zh-CN"/>
              </w:rPr>
              <w:t>Izobrazba</w:t>
            </w:r>
          </w:p>
        </w:tc>
        <w:tc>
          <w:tcPr>
            <w:tcW w:w="4531" w:type="dxa"/>
          </w:tcPr>
          <w:p w14:paraId="45EAA3D6" w14:textId="77777777" w:rsidR="00246787" w:rsidRPr="00DA18EF" w:rsidRDefault="00246787" w:rsidP="00E66B00">
            <w:pPr>
              <w:suppressAutoHyphens/>
              <w:autoSpaceDN w:val="0"/>
              <w:spacing w:line="259" w:lineRule="auto"/>
              <w:ind w:right="6"/>
              <w:jc w:val="both"/>
              <w:textAlignment w:val="baseline"/>
              <w:rPr>
                <w:rFonts w:asciiTheme="minorHAnsi" w:eastAsia="Calibri" w:hAnsiTheme="minorHAnsi" w:cstheme="minorHAnsi"/>
                <w:color w:val="000000"/>
                <w:kern w:val="3"/>
                <w:sz w:val="23"/>
                <w:szCs w:val="23"/>
                <w:lang w:eastAsia="zh-CN"/>
              </w:rPr>
            </w:pPr>
          </w:p>
        </w:tc>
      </w:tr>
      <w:tr w:rsidR="00246787" w:rsidRPr="00DA18EF" w14:paraId="709D5F25" w14:textId="77777777" w:rsidTr="00E66B00">
        <w:tc>
          <w:tcPr>
            <w:tcW w:w="4531" w:type="dxa"/>
          </w:tcPr>
          <w:p w14:paraId="647CA20E" w14:textId="6F0D99A2" w:rsidR="00246787" w:rsidRPr="00DA18EF" w:rsidRDefault="00246787" w:rsidP="00E66B00">
            <w:pPr>
              <w:suppressAutoHyphens/>
              <w:autoSpaceDN w:val="0"/>
              <w:spacing w:line="259" w:lineRule="auto"/>
              <w:ind w:right="6"/>
              <w:jc w:val="both"/>
              <w:textAlignment w:val="baseline"/>
              <w:rPr>
                <w:rFonts w:asciiTheme="minorHAnsi" w:eastAsia="Calibri" w:hAnsiTheme="minorHAnsi" w:cstheme="minorHAnsi"/>
                <w:color w:val="000000"/>
                <w:kern w:val="3"/>
                <w:sz w:val="23"/>
                <w:szCs w:val="23"/>
                <w:lang w:eastAsia="zh-CN"/>
              </w:rPr>
            </w:pPr>
            <w:r w:rsidRPr="00DA18EF">
              <w:rPr>
                <w:rFonts w:asciiTheme="minorHAnsi" w:eastAsia="Calibri" w:hAnsiTheme="minorHAnsi" w:cstheme="minorHAnsi"/>
                <w:color w:val="000000"/>
                <w:kern w:val="3"/>
                <w:sz w:val="23"/>
                <w:szCs w:val="23"/>
                <w:lang w:eastAsia="zh-CN"/>
              </w:rPr>
              <w:t>Vrsta razmerja s ponudnikom (zaposlen pri ponudniku, pogodba o delu, …)</w:t>
            </w:r>
          </w:p>
        </w:tc>
        <w:tc>
          <w:tcPr>
            <w:tcW w:w="4531" w:type="dxa"/>
          </w:tcPr>
          <w:p w14:paraId="1C61D7B8" w14:textId="032C23BA" w:rsidR="00246787" w:rsidRPr="00DA18EF" w:rsidRDefault="00246787" w:rsidP="00E66B00">
            <w:pPr>
              <w:suppressAutoHyphens/>
              <w:autoSpaceDN w:val="0"/>
              <w:spacing w:line="259" w:lineRule="auto"/>
              <w:ind w:right="6"/>
              <w:jc w:val="both"/>
              <w:textAlignment w:val="baseline"/>
              <w:rPr>
                <w:rFonts w:asciiTheme="minorHAnsi" w:eastAsia="Calibri" w:hAnsiTheme="minorHAnsi" w:cstheme="minorHAnsi"/>
                <w:color w:val="000000"/>
                <w:kern w:val="3"/>
                <w:sz w:val="23"/>
                <w:szCs w:val="23"/>
                <w:lang w:eastAsia="zh-CN"/>
              </w:rPr>
            </w:pPr>
          </w:p>
        </w:tc>
      </w:tr>
      <w:tr w:rsidR="00246787" w:rsidRPr="00DA18EF" w14:paraId="343576BE" w14:textId="77777777" w:rsidTr="00E66B00">
        <w:tc>
          <w:tcPr>
            <w:tcW w:w="4531" w:type="dxa"/>
          </w:tcPr>
          <w:p w14:paraId="3A812358" w14:textId="77777777" w:rsidR="00246787" w:rsidRPr="00DA18EF" w:rsidRDefault="00246787" w:rsidP="00E66B00">
            <w:pPr>
              <w:suppressAutoHyphens/>
              <w:autoSpaceDN w:val="0"/>
              <w:spacing w:line="259" w:lineRule="auto"/>
              <w:ind w:right="6"/>
              <w:jc w:val="both"/>
              <w:textAlignment w:val="baseline"/>
              <w:rPr>
                <w:rFonts w:asciiTheme="minorHAnsi" w:eastAsia="Calibri" w:hAnsiTheme="minorHAnsi" w:cstheme="minorHAnsi"/>
                <w:color w:val="000000"/>
                <w:kern w:val="3"/>
                <w:sz w:val="23"/>
                <w:szCs w:val="23"/>
                <w:lang w:eastAsia="zh-CN"/>
              </w:rPr>
            </w:pPr>
            <w:r w:rsidRPr="00DA18EF">
              <w:rPr>
                <w:rFonts w:asciiTheme="minorHAnsi" w:eastAsia="Calibri" w:hAnsiTheme="minorHAnsi" w:cstheme="minorHAnsi"/>
                <w:color w:val="000000"/>
                <w:kern w:val="3"/>
                <w:sz w:val="23"/>
                <w:szCs w:val="23"/>
                <w:lang w:eastAsia="zh-CN"/>
              </w:rPr>
              <w:t>Število let delovnih izkušenj pri projektiranju</w:t>
            </w:r>
          </w:p>
        </w:tc>
        <w:tc>
          <w:tcPr>
            <w:tcW w:w="4531" w:type="dxa"/>
          </w:tcPr>
          <w:p w14:paraId="0735C0E3" w14:textId="77777777" w:rsidR="00246787" w:rsidRPr="00DA18EF" w:rsidRDefault="00246787" w:rsidP="00E66B00">
            <w:pPr>
              <w:suppressAutoHyphens/>
              <w:autoSpaceDN w:val="0"/>
              <w:spacing w:line="259" w:lineRule="auto"/>
              <w:ind w:right="6"/>
              <w:jc w:val="both"/>
              <w:textAlignment w:val="baseline"/>
              <w:rPr>
                <w:rFonts w:asciiTheme="minorHAnsi" w:eastAsia="Calibri" w:hAnsiTheme="minorHAnsi" w:cstheme="minorHAnsi"/>
                <w:color w:val="000000"/>
                <w:kern w:val="3"/>
                <w:sz w:val="23"/>
                <w:szCs w:val="23"/>
                <w:lang w:eastAsia="zh-CN"/>
              </w:rPr>
            </w:pPr>
          </w:p>
        </w:tc>
      </w:tr>
      <w:tr w:rsidR="00246787" w:rsidRPr="00DA18EF" w14:paraId="13CAD811" w14:textId="77777777" w:rsidTr="00E66B00">
        <w:tc>
          <w:tcPr>
            <w:tcW w:w="4531" w:type="dxa"/>
          </w:tcPr>
          <w:p w14:paraId="02192C4C" w14:textId="77777777" w:rsidR="00246787" w:rsidRPr="00DA18EF" w:rsidRDefault="00246787" w:rsidP="00E66B00">
            <w:pPr>
              <w:suppressAutoHyphens/>
              <w:autoSpaceDN w:val="0"/>
              <w:spacing w:line="259" w:lineRule="auto"/>
              <w:ind w:right="6"/>
              <w:jc w:val="both"/>
              <w:textAlignment w:val="baseline"/>
              <w:rPr>
                <w:rFonts w:asciiTheme="minorHAnsi" w:eastAsia="Calibri" w:hAnsiTheme="minorHAnsi" w:cstheme="minorHAnsi"/>
                <w:color w:val="000000"/>
                <w:kern w:val="3"/>
                <w:sz w:val="23"/>
                <w:szCs w:val="23"/>
                <w:lang w:eastAsia="zh-CN"/>
              </w:rPr>
            </w:pPr>
            <w:r w:rsidRPr="00DA18EF">
              <w:rPr>
                <w:rFonts w:asciiTheme="minorHAnsi" w:eastAsia="Calibri" w:hAnsiTheme="minorHAnsi" w:cstheme="minorHAnsi"/>
                <w:color w:val="000000"/>
                <w:kern w:val="3"/>
                <w:sz w:val="23"/>
                <w:szCs w:val="23"/>
                <w:lang w:eastAsia="zh-CN"/>
              </w:rPr>
              <w:t>Vpisan v imenik pristojne poklicne zbornice z ID štev.:</w:t>
            </w:r>
          </w:p>
        </w:tc>
        <w:tc>
          <w:tcPr>
            <w:tcW w:w="4531" w:type="dxa"/>
          </w:tcPr>
          <w:p w14:paraId="1AC507D9" w14:textId="77777777" w:rsidR="00246787" w:rsidRPr="00DA18EF" w:rsidRDefault="00246787" w:rsidP="00E66B00">
            <w:pPr>
              <w:suppressAutoHyphens/>
              <w:autoSpaceDN w:val="0"/>
              <w:spacing w:line="259" w:lineRule="auto"/>
              <w:ind w:right="6"/>
              <w:jc w:val="both"/>
              <w:textAlignment w:val="baseline"/>
              <w:rPr>
                <w:rFonts w:asciiTheme="minorHAnsi" w:eastAsia="Calibri" w:hAnsiTheme="minorHAnsi" w:cstheme="minorHAnsi"/>
                <w:color w:val="000000"/>
                <w:kern w:val="3"/>
                <w:sz w:val="23"/>
                <w:szCs w:val="23"/>
                <w:lang w:eastAsia="zh-CN"/>
              </w:rPr>
            </w:pPr>
          </w:p>
        </w:tc>
      </w:tr>
    </w:tbl>
    <w:p w14:paraId="17252F35" w14:textId="20257F03" w:rsidR="00310EDC" w:rsidRPr="005B7BFA" w:rsidRDefault="00310EDC" w:rsidP="001B5F80">
      <w:pPr>
        <w:suppressAutoHyphens/>
        <w:autoSpaceDN w:val="0"/>
        <w:spacing w:after="0" w:line="259" w:lineRule="auto"/>
        <w:ind w:left="360" w:right="6"/>
        <w:jc w:val="both"/>
        <w:textAlignment w:val="baseline"/>
        <w:rPr>
          <w:rFonts w:asciiTheme="minorHAnsi" w:eastAsia="Calibri" w:hAnsiTheme="minorHAnsi" w:cstheme="minorHAnsi"/>
          <w:b/>
          <w:color w:val="000000"/>
          <w:kern w:val="3"/>
          <w:lang w:eastAsia="zh-CN"/>
        </w:rPr>
      </w:pPr>
    </w:p>
    <w:tbl>
      <w:tblPr>
        <w:tblStyle w:val="Tabelamrea"/>
        <w:tblW w:w="0" w:type="auto"/>
        <w:tblLook w:val="04A0" w:firstRow="1" w:lastRow="0" w:firstColumn="1" w:lastColumn="0" w:noHBand="0" w:noVBand="1"/>
      </w:tblPr>
      <w:tblGrid>
        <w:gridCol w:w="4531"/>
        <w:gridCol w:w="4531"/>
      </w:tblGrid>
      <w:tr w:rsidR="00241AFA" w:rsidRPr="00241AFA" w14:paraId="501A7059" w14:textId="77777777" w:rsidTr="00E66B00">
        <w:tc>
          <w:tcPr>
            <w:tcW w:w="9062" w:type="dxa"/>
            <w:gridSpan w:val="2"/>
          </w:tcPr>
          <w:p w14:paraId="697F34D3" w14:textId="3D13301B" w:rsidR="00241AFA" w:rsidRPr="00241AFA" w:rsidRDefault="00B63489" w:rsidP="00B63489">
            <w:pPr>
              <w:suppressAutoHyphens/>
              <w:autoSpaceDN w:val="0"/>
              <w:spacing w:line="259" w:lineRule="auto"/>
              <w:ind w:right="6"/>
              <w:jc w:val="both"/>
              <w:textAlignment w:val="baseline"/>
              <w:rPr>
                <w:rFonts w:asciiTheme="minorHAnsi" w:eastAsia="Calibri" w:hAnsiTheme="minorHAnsi" w:cstheme="minorHAnsi"/>
                <w:b/>
                <w:color w:val="000000"/>
                <w:kern w:val="3"/>
                <w:lang w:eastAsia="zh-CN"/>
              </w:rPr>
            </w:pPr>
            <w:r w:rsidRPr="00B63489">
              <w:rPr>
                <w:rFonts w:asciiTheme="minorHAnsi" w:eastAsia="Calibri" w:hAnsiTheme="minorHAnsi" w:cstheme="minorHAnsi"/>
                <w:b/>
                <w:color w:val="000000"/>
                <w:kern w:val="3"/>
                <w:lang w:eastAsia="zh-CN"/>
              </w:rPr>
              <w:t xml:space="preserve">PROJEKTANT NAČRTOV GRADBENIH KONSTRUKCIJ ZA </w:t>
            </w:r>
            <w:r>
              <w:rPr>
                <w:rFonts w:asciiTheme="minorHAnsi" w:eastAsia="Calibri" w:hAnsiTheme="minorHAnsi" w:cstheme="minorHAnsi"/>
                <w:b/>
                <w:color w:val="000000"/>
                <w:kern w:val="3"/>
                <w:lang w:eastAsia="zh-CN"/>
              </w:rPr>
              <w:t>OBJEKTE</w:t>
            </w:r>
          </w:p>
        </w:tc>
      </w:tr>
      <w:tr w:rsidR="00241AFA" w:rsidRPr="00241AFA" w14:paraId="0CCC7FCC" w14:textId="77777777" w:rsidTr="00E66B00">
        <w:tc>
          <w:tcPr>
            <w:tcW w:w="4531" w:type="dxa"/>
          </w:tcPr>
          <w:p w14:paraId="2154DD2D" w14:textId="448A21D0" w:rsidR="00241AFA" w:rsidRPr="00241AFA" w:rsidRDefault="00241AFA" w:rsidP="00241AFA">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241AFA">
              <w:rPr>
                <w:rFonts w:asciiTheme="minorHAnsi" w:eastAsia="Calibri" w:hAnsiTheme="minorHAnsi" w:cstheme="minorHAnsi"/>
                <w:color w:val="000000"/>
                <w:kern w:val="3"/>
                <w:lang w:eastAsia="zh-CN"/>
              </w:rPr>
              <w:t>Ime in priimek</w:t>
            </w:r>
            <w:r w:rsidR="001051FE">
              <w:rPr>
                <w:rFonts w:asciiTheme="minorHAnsi" w:eastAsia="Calibri" w:hAnsiTheme="minorHAnsi" w:cstheme="minorHAnsi"/>
                <w:color w:val="000000"/>
                <w:kern w:val="3"/>
                <w:lang w:eastAsia="zh-CN"/>
              </w:rPr>
              <w:t>*</w:t>
            </w:r>
          </w:p>
        </w:tc>
        <w:tc>
          <w:tcPr>
            <w:tcW w:w="4531" w:type="dxa"/>
          </w:tcPr>
          <w:p w14:paraId="4FB5CED4" w14:textId="77777777" w:rsidR="00241AFA" w:rsidRPr="00241AFA" w:rsidRDefault="00241AFA" w:rsidP="00241AFA">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241AFA" w:rsidRPr="00241AFA" w14:paraId="477D597B" w14:textId="77777777" w:rsidTr="00E66B00">
        <w:tc>
          <w:tcPr>
            <w:tcW w:w="4531" w:type="dxa"/>
          </w:tcPr>
          <w:p w14:paraId="1C4F745A" w14:textId="77777777" w:rsidR="00241AFA" w:rsidRPr="00241AFA" w:rsidRDefault="00241AFA" w:rsidP="00241AFA">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241AFA">
              <w:rPr>
                <w:rFonts w:asciiTheme="minorHAnsi" w:eastAsia="Calibri" w:hAnsiTheme="minorHAnsi" w:cstheme="minorHAnsi"/>
                <w:color w:val="000000"/>
                <w:kern w:val="3"/>
                <w:lang w:eastAsia="zh-CN"/>
              </w:rPr>
              <w:t>Izobrazba</w:t>
            </w:r>
          </w:p>
        </w:tc>
        <w:tc>
          <w:tcPr>
            <w:tcW w:w="4531" w:type="dxa"/>
          </w:tcPr>
          <w:p w14:paraId="2F2F5FDC" w14:textId="77777777" w:rsidR="00241AFA" w:rsidRPr="00241AFA" w:rsidRDefault="00241AFA" w:rsidP="00241AFA">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241AFA" w:rsidRPr="00241AFA" w14:paraId="7658F82E" w14:textId="77777777" w:rsidTr="00E66B00">
        <w:tc>
          <w:tcPr>
            <w:tcW w:w="4531" w:type="dxa"/>
          </w:tcPr>
          <w:p w14:paraId="2EDEA65E" w14:textId="77777777" w:rsidR="00241AFA" w:rsidRPr="00241AFA" w:rsidRDefault="00241AFA" w:rsidP="00241AFA">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241AFA">
              <w:rPr>
                <w:rFonts w:asciiTheme="minorHAnsi" w:eastAsia="Calibri" w:hAnsiTheme="minorHAnsi" w:cstheme="minorHAnsi"/>
                <w:color w:val="000000"/>
                <w:kern w:val="3"/>
                <w:lang w:eastAsia="zh-CN"/>
              </w:rPr>
              <w:t>Vrsta razmerja s ponudnikom (zaposlen pri ponudniku, pogodba o delu, …)</w:t>
            </w:r>
          </w:p>
        </w:tc>
        <w:tc>
          <w:tcPr>
            <w:tcW w:w="4531" w:type="dxa"/>
          </w:tcPr>
          <w:p w14:paraId="2EA12018" w14:textId="77777777" w:rsidR="00241AFA" w:rsidRPr="00241AFA" w:rsidRDefault="00241AFA" w:rsidP="00241AFA">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241AFA" w:rsidRPr="00241AFA" w14:paraId="335EC8C3" w14:textId="77777777" w:rsidTr="00E66B00">
        <w:tc>
          <w:tcPr>
            <w:tcW w:w="4531" w:type="dxa"/>
          </w:tcPr>
          <w:p w14:paraId="4E35F725" w14:textId="77777777" w:rsidR="00241AFA" w:rsidRPr="00241AFA" w:rsidRDefault="00241AFA" w:rsidP="00241AFA">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241AFA">
              <w:rPr>
                <w:rFonts w:asciiTheme="minorHAnsi" w:eastAsia="Calibri" w:hAnsiTheme="minorHAnsi" w:cstheme="minorHAnsi"/>
                <w:color w:val="000000"/>
                <w:kern w:val="3"/>
                <w:lang w:eastAsia="zh-CN"/>
              </w:rPr>
              <w:t>Število let delovnih izkušenj pri projektiranju</w:t>
            </w:r>
          </w:p>
        </w:tc>
        <w:tc>
          <w:tcPr>
            <w:tcW w:w="4531" w:type="dxa"/>
          </w:tcPr>
          <w:p w14:paraId="075718CB" w14:textId="77777777" w:rsidR="00241AFA" w:rsidRPr="00241AFA" w:rsidRDefault="00241AFA" w:rsidP="00241AFA">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241AFA" w:rsidRPr="00241AFA" w14:paraId="029E8095" w14:textId="77777777" w:rsidTr="00E66B00">
        <w:tc>
          <w:tcPr>
            <w:tcW w:w="4531" w:type="dxa"/>
          </w:tcPr>
          <w:p w14:paraId="5648B056" w14:textId="77777777" w:rsidR="00241AFA" w:rsidRPr="00241AFA" w:rsidRDefault="00241AFA" w:rsidP="00241AFA">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241AFA">
              <w:rPr>
                <w:rFonts w:asciiTheme="minorHAnsi" w:eastAsia="Calibri" w:hAnsiTheme="minorHAnsi" w:cstheme="minorHAnsi"/>
                <w:color w:val="000000"/>
                <w:kern w:val="3"/>
                <w:lang w:eastAsia="zh-CN"/>
              </w:rPr>
              <w:t>Vpisan v imenik pristojne poklicne zbornice z ID štev.:</w:t>
            </w:r>
          </w:p>
        </w:tc>
        <w:tc>
          <w:tcPr>
            <w:tcW w:w="4531" w:type="dxa"/>
          </w:tcPr>
          <w:p w14:paraId="3DA1C8BB" w14:textId="77777777" w:rsidR="00241AFA" w:rsidRPr="00241AFA" w:rsidRDefault="00241AFA" w:rsidP="00241AFA">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bl>
    <w:p w14:paraId="6D245A29" w14:textId="55AC3CFB" w:rsidR="008606DD" w:rsidRPr="008C5AC9" w:rsidRDefault="001051FE" w:rsidP="001051FE">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1051FE">
        <w:rPr>
          <w:rFonts w:asciiTheme="minorHAnsi" w:eastAsia="Calibri" w:hAnsiTheme="minorHAnsi" w:cstheme="minorHAnsi"/>
          <w:color w:val="000000"/>
          <w:kern w:val="3"/>
          <w:lang w:eastAsia="zh-CN"/>
        </w:rPr>
        <w:t>*</w:t>
      </w:r>
      <w:r>
        <w:rPr>
          <w:rFonts w:asciiTheme="minorHAnsi" w:eastAsia="Calibri" w:hAnsiTheme="minorHAnsi" w:cstheme="minorHAnsi"/>
          <w:color w:val="000000"/>
          <w:kern w:val="3"/>
          <w:lang w:eastAsia="zh-CN"/>
        </w:rPr>
        <w:t xml:space="preserve"> isti kader mora biri naveden v obrazcu Priloga 9 B</w:t>
      </w:r>
    </w:p>
    <w:p w14:paraId="672D119C" w14:textId="55221458" w:rsidR="00241AFA" w:rsidRDefault="00241AFA"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13323725" w14:textId="2ABC2F6F" w:rsidR="008606DD" w:rsidRPr="005B7BFA" w:rsidRDefault="008606DD"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 xml:space="preserve">V kolikor ponudnik zgornje pogoje ne izpolnjuje v celoti sam, obrazec priloga št. </w:t>
      </w:r>
      <w:r w:rsidR="00341B74">
        <w:rPr>
          <w:rFonts w:asciiTheme="minorHAnsi" w:eastAsia="Calibri" w:hAnsiTheme="minorHAnsi" w:cstheme="minorHAnsi"/>
          <w:color w:val="000000"/>
          <w:kern w:val="3"/>
          <w:lang w:eastAsia="zh-CN"/>
        </w:rPr>
        <w:t>9 A</w:t>
      </w:r>
      <w:r w:rsidR="001E0403" w:rsidRPr="005B7BFA">
        <w:rPr>
          <w:rFonts w:asciiTheme="minorHAnsi" w:eastAsia="Calibri" w:hAnsiTheme="minorHAnsi" w:cstheme="minorHAnsi"/>
          <w:color w:val="000000"/>
          <w:kern w:val="3"/>
          <w:lang w:eastAsia="zh-CN"/>
        </w:rPr>
        <w:t xml:space="preserve"> </w:t>
      </w:r>
      <w:r w:rsidRPr="005B7BFA">
        <w:rPr>
          <w:rFonts w:asciiTheme="minorHAnsi" w:eastAsia="Calibri" w:hAnsiTheme="minorHAnsi" w:cstheme="minorHAnsi"/>
          <w:color w:val="000000"/>
          <w:kern w:val="3"/>
          <w:lang w:eastAsia="zh-CN"/>
        </w:rPr>
        <w:t>predloži tudi partner, podizvajalec ali drug gospodarski subjekt.</w:t>
      </w:r>
    </w:p>
    <w:p w14:paraId="027A0154" w14:textId="334AB83F" w:rsidR="00BB7F92" w:rsidRDefault="00BB7F92"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548B19E2" w14:textId="508EC3ED" w:rsidR="00E1724E" w:rsidRDefault="00E1724E"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9D28EE" w:rsidRPr="009D28EE" w14:paraId="76C29B27" w14:textId="77777777" w:rsidTr="00C72D71">
        <w:trPr>
          <w:trHeight w:val="1859"/>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3AC5A51B" w14:textId="77777777" w:rsidR="009D28EE" w:rsidRPr="009D28EE" w:rsidRDefault="009D28EE" w:rsidP="009D28EE">
            <w:pPr>
              <w:suppressAutoHyphens/>
              <w:autoSpaceDN w:val="0"/>
              <w:spacing w:after="0" w:line="259" w:lineRule="auto"/>
              <w:ind w:right="6"/>
              <w:jc w:val="both"/>
              <w:textAlignment w:val="baseline"/>
              <w:rPr>
                <w:rFonts w:asciiTheme="minorHAnsi" w:eastAsia="Calibri" w:hAnsiTheme="minorHAnsi" w:cstheme="minorHAnsi"/>
                <w:bCs/>
                <w:color w:val="000000"/>
                <w:kern w:val="3"/>
                <w:lang w:eastAsia="zh-CN"/>
              </w:rPr>
            </w:pPr>
            <w:r w:rsidRPr="009D28EE">
              <w:rPr>
                <w:rFonts w:asciiTheme="minorHAnsi" w:eastAsia="Calibri" w:hAnsiTheme="minorHAnsi" w:cstheme="minorHAnsi"/>
                <w:bCs/>
                <w:color w:val="000000"/>
                <w:kern w:val="3"/>
                <w:lang w:eastAsia="zh-CN"/>
              </w:rPr>
              <w:t>KRAJ</w:t>
            </w:r>
          </w:p>
          <w:p w14:paraId="4B5BC650" w14:textId="77777777" w:rsidR="009D28EE" w:rsidRPr="009D28EE" w:rsidRDefault="009D28EE" w:rsidP="009D28EE">
            <w:pPr>
              <w:suppressAutoHyphens/>
              <w:autoSpaceDN w:val="0"/>
              <w:spacing w:after="0" w:line="259" w:lineRule="auto"/>
              <w:ind w:right="6"/>
              <w:jc w:val="both"/>
              <w:textAlignment w:val="baseline"/>
              <w:rPr>
                <w:rFonts w:asciiTheme="minorHAnsi" w:eastAsia="Calibri" w:hAnsiTheme="minorHAnsi" w:cstheme="minorHAnsi"/>
                <w:bCs/>
                <w:color w:val="000000"/>
                <w:kern w:val="3"/>
                <w:lang w:eastAsia="zh-CN"/>
              </w:rPr>
            </w:pPr>
          </w:p>
        </w:tc>
        <w:tc>
          <w:tcPr>
            <w:tcW w:w="241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1AD3CC2C" w14:textId="77777777" w:rsidR="009D28EE" w:rsidRPr="009D28EE" w:rsidRDefault="009D28EE" w:rsidP="009D28EE">
            <w:pPr>
              <w:suppressAutoHyphens/>
              <w:autoSpaceDN w:val="0"/>
              <w:spacing w:after="0" w:line="259" w:lineRule="auto"/>
              <w:ind w:right="6"/>
              <w:jc w:val="both"/>
              <w:textAlignment w:val="baseline"/>
              <w:rPr>
                <w:rFonts w:asciiTheme="minorHAnsi" w:eastAsia="Calibri" w:hAnsiTheme="minorHAnsi" w:cstheme="minorHAnsi"/>
                <w:bCs/>
                <w:color w:val="000000"/>
                <w:kern w:val="3"/>
                <w:lang w:eastAsia="zh-CN"/>
              </w:rPr>
            </w:pPr>
            <w:r w:rsidRPr="009D28EE">
              <w:rPr>
                <w:rFonts w:asciiTheme="minorHAnsi" w:eastAsia="Calibri" w:hAnsiTheme="minorHAnsi" w:cstheme="minorHAnsi"/>
                <w:bCs/>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4A4C770B" w14:textId="77777777" w:rsidR="009D28EE" w:rsidRPr="009D28EE" w:rsidRDefault="009D28EE" w:rsidP="009D28EE">
            <w:pPr>
              <w:suppressAutoHyphens/>
              <w:autoSpaceDN w:val="0"/>
              <w:spacing w:after="0" w:line="259" w:lineRule="auto"/>
              <w:ind w:right="6"/>
              <w:jc w:val="both"/>
              <w:textAlignment w:val="baseline"/>
              <w:rPr>
                <w:rFonts w:asciiTheme="minorHAnsi" w:eastAsia="Calibri" w:hAnsiTheme="minorHAnsi" w:cstheme="minorHAnsi"/>
                <w:bCs/>
                <w:color w:val="000000"/>
                <w:kern w:val="3"/>
                <w:lang w:eastAsia="zh-CN"/>
              </w:rPr>
            </w:pPr>
            <w:r w:rsidRPr="009D28EE">
              <w:rPr>
                <w:rFonts w:asciiTheme="minorHAnsi" w:eastAsia="Calibri" w:hAnsiTheme="minorHAnsi" w:cstheme="minorHAnsi"/>
                <w:bCs/>
                <w:color w:val="000000"/>
                <w:kern w:val="3"/>
                <w:lang w:eastAsia="zh-CN"/>
              </w:rPr>
              <w:t>PONUDNIK</w:t>
            </w:r>
          </w:p>
          <w:p w14:paraId="727FD0A3" w14:textId="77777777" w:rsidR="009D28EE" w:rsidRPr="009D28EE" w:rsidRDefault="009D28EE" w:rsidP="009D28EE">
            <w:pPr>
              <w:suppressAutoHyphens/>
              <w:autoSpaceDN w:val="0"/>
              <w:spacing w:after="0" w:line="259" w:lineRule="auto"/>
              <w:ind w:right="6"/>
              <w:jc w:val="both"/>
              <w:textAlignment w:val="baseline"/>
              <w:rPr>
                <w:rFonts w:asciiTheme="minorHAnsi" w:eastAsia="Calibri" w:hAnsiTheme="minorHAnsi" w:cstheme="minorHAnsi"/>
                <w:bCs/>
                <w:color w:val="000000"/>
                <w:kern w:val="3"/>
                <w:lang w:eastAsia="zh-CN"/>
              </w:rPr>
            </w:pPr>
            <w:r w:rsidRPr="009D28EE">
              <w:rPr>
                <w:rFonts w:asciiTheme="minorHAnsi" w:eastAsia="Calibri" w:hAnsiTheme="minorHAnsi" w:cstheme="minorHAnsi"/>
                <w:bCs/>
                <w:color w:val="000000"/>
                <w:kern w:val="3"/>
                <w:lang w:eastAsia="zh-CN"/>
              </w:rPr>
              <w:t xml:space="preserve"> ime in priimek zakonitega zastopnika in podpis</w:t>
            </w:r>
          </w:p>
          <w:p w14:paraId="2C73EFC8" w14:textId="77777777" w:rsidR="009D28EE" w:rsidRPr="009D28EE" w:rsidRDefault="009D28EE" w:rsidP="009D28EE">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tc>
      </w:tr>
    </w:tbl>
    <w:p w14:paraId="5F7AB29A" w14:textId="3425FD8F" w:rsidR="00813E46" w:rsidRDefault="00813E46"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1090B338" w14:textId="58A54227" w:rsidR="00AD6630" w:rsidRDefault="00813E46" w:rsidP="00AD7E7B">
      <w:pPr>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br w:type="page"/>
      </w:r>
    </w:p>
    <w:p w14:paraId="4B29D139" w14:textId="24EA86C9" w:rsidR="00AD6630" w:rsidRPr="007F37C3" w:rsidRDefault="007F37C3" w:rsidP="00EA165F">
      <w:pPr>
        <w:pStyle w:val="Slog3"/>
        <w:rPr>
          <w:rStyle w:val="Neenpoudarek"/>
          <w:rFonts w:asciiTheme="minorHAnsi" w:hAnsiTheme="minorHAnsi" w:cstheme="minorHAnsi"/>
          <w:sz w:val="23"/>
        </w:rPr>
      </w:pPr>
      <w:bookmarkStart w:id="216" w:name="_Toc510009697"/>
      <w:r w:rsidRPr="007F37C3">
        <w:rPr>
          <w:rStyle w:val="Neenpoudarek"/>
          <w:rFonts w:asciiTheme="minorHAnsi" w:hAnsiTheme="minorHAnsi" w:cstheme="minorHAnsi"/>
          <w:i/>
          <w:sz w:val="23"/>
        </w:rPr>
        <w:t xml:space="preserve">PRILOGA </w:t>
      </w:r>
      <w:r w:rsidR="00AD6630" w:rsidRPr="00AD7E7B">
        <w:rPr>
          <w:rStyle w:val="Neenpoudarek"/>
          <w:rFonts w:asciiTheme="minorHAnsi" w:hAnsiTheme="minorHAnsi"/>
          <w:sz w:val="23"/>
        </w:rPr>
        <w:t>št. 9 B</w:t>
      </w:r>
      <w:bookmarkEnd w:id="216"/>
    </w:p>
    <w:p w14:paraId="1E4C4FE6" w14:textId="77777777" w:rsidR="00AD6630" w:rsidRPr="00813E46" w:rsidRDefault="00AD6630" w:rsidP="00AD7E7B">
      <w:pPr>
        <w:pStyle w:val="Intenzivencitat"/>
      </w:pPr>
      <w:bookmarkStart w:id="217" w:name="_Toc510009698"/>
      <w:r w:rsidRPr="00813E46">
        <w:t>SEZNAM REFERENC KLJUČNIH KADROV</w:t>
      </w:r>
      <w:bookmarkEnd w:id="217"/>
      <w:r w:rsidRPr="00813E46">
        <w:t xml:space="preserve"> </w:t>
      </w:r>
    </w:p>
    <w:p w14:paraId="44251A28" w14:textId="01A3C122" w:rsidR="00080067" w:rsidRDefault="00080067"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5C40D43A" w14:textId="68780472" w:rsidR="004712B9" w:rsidRDefault="00342900" w:rsidP="008606DD">
      <w:pPr>
        <w:suppressAutoHyphens/>
        <w:autoSpaceDN w:val="0"/>
        <w:spacing w:after="0" w:line="259" w:lineRule="auto"/>
        <w:ind w:right="6"/>
        <w:jc w:val="both"/>
        <w:textAlignment w:val="baseline"/>
        <w:rPr>
          <w:rFonts w:asciiTheme="minorHAnsi" w:eastAsia="Calibri" w:hAnsiTheme="minorHAnsi" w:cstheme="minorHAnsi"/>
          <w:b/>
          <w:color w:val="000000"/>
          <w:kern w:val="3"/>
          <w:lang w:eastAsia="zh-CN"/>
        </w:rPr>
      </w:pPr>
      <w:r w:rsidRPr="00342900">
        <w:rPr>
          <w:rFonts w:asciiTheme="minorHAnsi" w:eastAsia="Calibri" w:hAnsiTheme="minorHAnsi" w:cstheme="minorHAnsi"/>
          <w:b/>
          <w:color w:val="000000"/>
          <w:kern w:val="3"/>
          <w:lang w:eastAsia="zh-CN"/>
        </w:rPr>
        <w:t>PROJEKTANT NAČRTOV GRADBENIH KONSTRUKCIJ</w:t>
      </w:r>
      <w:r w:rsidR="00B63489">
        <w:rPr>
          <w:rFonts w:asciiTheme="minorHAnsi" w:eastAsia="Calibri" w:hAnsiTheme="minorHAnsi" w:cstheme="minorHAnsi"/>
          <w:b/>
          <w:color w:val="000000"/>
          <w:kern w:val="3"/>
          <w:lang w:eastAsia="zh-CN"/>
        </w:rPr>
        <w:t xml:space="preserve"> ZA CESTE</w:t>
      </w:r>
      <w:r w:rsidR="00DA18EF">
        <w:rPr>
          <w:rFonts w:asciiTheme="minorHAnsi" w:eastAsia="Calibri" w:hAnsiTheme="minorHAnsi" w:cstheme="minorHAnsi"/>
          <w:b/>
          <w:color w:val="000000"/>
          <w:kern w:val="3"/>
          <w:lang w:eastAsia="zh-CN"/>
        </w:rPr>
        <w:t>:</w:t>
      </w:r>
      <w:r w:rsidR="007658AE">
        <w:rPr>
          <w:rFonts w:asciiTheme="minorHAnsi" w:eastAsia="Calibri" w:hAnsiTheme="minorHAnsi" w:cstheme="minorHAnsi"/>
          <w:b/>
          <w:color w:val="000000"/>
          <w:kern w:val="3"/>
          <w:lang w:eastAsia="zh-CN"/>
        </w:rPr>
        <w:t xml:space="preserve"> </w:t>
      </w:r>
    </w:p>
    <w:p w14:paraId="437A8118" w14:textId="0311C861" w:rsidR="00DC397F" w:rsidRDefault="007658AE" w:rsidP="008606DD">
      <w:pPr>
        <w:suppressAutoHyphens/>
        <w:autoSpaceDN w:val="0"/>
        <w:spacing w:after="0" w:line="259" w:lineRule="auto"/>
        <w:ind w:right="6"/>
        <w:jc w:val="both"/>
        <w:textAlignment w:val="baseline"/>
        <w:rPr>
          <w:rFonts w:asciiTheme="minorHAnsi" w:eastAsia="Calibri" w:hAnsiTheme="minorHAnsi" w:cstheme="minorHAnsi"/>
          <w:b/>
          <w:color w:val="000000"/>
          <w:kern w:val="3"/>
          <w:lang w:eastAsia="zh-CN"/>
        </w:rPr>
      </w:pPr>
      <w:r>
        <w:rPr>
          <w:rFonts w:asciiTheme="minorHAnsi" w:eastAsia="Calibri" w:hAnsiTheme="minorHAnsi" w:cstheme="minorHAnsi"/>
          <w:b/>
          <w:color w:val="000000"/>
          <w:kern w:val="3"/>
          <w:lang w:eastAsia="zh-CN"/>
        </w:rPr>
        <w:t>_____________________(ime in priimek)</w:t>
      </w:r>
    </w:p>
    <w:p w14:paraId="594799AE" w14:textId="58FECAFD" w:rsidR="0009151B" w:rsidRDefault="0009151B"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41BE3D6D" w14:textId="3BA75BF0" w:rsidR="00CF54EA" w:rsidRDefault="00CF54EA"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 xml:space="preserve">Ponudnik navede podatke za </w:t>
      </w:r>
    </w:p>
    <w:p w14:paraId="780DABA7" w14:textId="672C4933" w:rsidR="00CF54EA" w:rsidRPr="004712B9" w:rsidRDefault="00B63489" w:rsidP="008A012D">
      <w:pPr>
        <w:pStyle w:val="Odstavekseznama"/>
        <w:numPr>
          <w:ilvl w:val="0"/>
          <w:numId w:val="80"/>
        </w:numPr>
        <w:spacing w:after="160" w:line="259" w:lineRule="auto"/>
        <w:jc w:val="both"/>
        <w:rPr>
          <w:rFonts w:ascii="Calibri" w:eastAsia="Calibri" w:hAnsi="Calibri" w:cs="Calibri"/>
          <w:color w:val="auto"/>
        </w:rPr>
      </w:pPr>
      <w:r w:rsidRPr="004712B9">
        <w:rPr>
          <w:rFonts w:ascii="Calibri" w:eastAsia="Calibri" w:hAnsi="Calibri" w:cs="Calibri"/>
          <w:color w:val="auto"/>
        </w:rPr>
        <w:t xml:space="preserve">najmanj eno (1) referenco, da je v zadnjih 10 letih pred rokom za oddajo ponudbe uspešno in kakovostno ter skladno s terminskim planom izdelal in zaključil projektno dokumentacijo na ravni PZI za izgradnjo ali obnovo kolesarske infrastrukture ali poti za brezmotorna vozila v dolžini odseka vsaj 500 m </w:t>
      </w:r>
    </w:p>
    <w:p w14:paraId="0CAB17C5" w14:textId="3FCCEE38" w:rsidR="00CF54EA" w:rsidRPr="00CF54EA" w:rsidRDefault="001D7113"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Referenca št. 1</w:t>
      </w:r>
    </w:p>
    <w:tbl>
      <w:tblPr>
        <w:tblStyle w:val="Tabelamrea"/>
        <w:tblW w:w="0" w:type="auto"/>
        <w:tblLook w:val="04A0" w:firstRow="1" w:lastRow="0" w:firstColumn="1" w:lastColumn="0" w:noHBand="0" w:noVBand="1"/>
      </w:tblPr>
      <w:tblGrid>
        <w:gridCol w:w="3256"/>
        <w:gridCol w:w="5806"/>
      </w:tblGrid>
      <w:tr w:rsidR="0009151B" w:rsidRPr="0009151B" w14:paraId="7CF5D3C8" w14:textId="77777777" w:rsidTr="00C72D71">
        <w:tc>
          <w:tcPr>
            <w:tcW w:w="3256" w:type="dxa"/>
          </w:tcPr>
          <w:p w14:paraId="180F7D2E" w14:textId="77777777" w:rsidR="0009151B" w:rsidRPr="0009151B" w:rsidRDefault="0009151B" w:rsidP="0009151B">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09151B">
              <w:rPr>
                <w:rFonts w:asciiTheme="minorHAnsi" w:eastAsia="Calibri" w:hAnsiTheme="minorHAnsi" w:cstheme="minorHAnsi"/>
                <w:color w:val="000000"/>
                <w:kern w:val="3"/>
                <w:lang w:eastAsia="zh-CN"/>
              </w:rPr>
              <w:t>Naziv referenčnega naročila (referenčnega posla)</w:t>
            </w:r>
          </w:p>
        </w:tc>
        <w:tc>
          <w:tcPr>
            <w:tcW w:w="5806" w:type="dxa"/>
          </w:tcPr>
          <w:p w14:paraId="2541FEB7" w14:textId="77777777" w:rsidR="0009151B" w:rsidRPr="0009151B" w:rsidRDefault="0009151B" w:rsidP="0009151B">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p w14:paraId="6FD58460" w14:textId="77777777" w:rsidR="0009151B" w:rsidRPr="0009151B" w:rsidRDefault="0009151B" w:rsidP="0009151B">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p w14:paraId="6D44452B" w14:textId="77777777" w:rsidR="0009151B" w:rsidRPr="0009151B" w:rsidRDefault="0009151B" w:rsidP="0009151B">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p w14:paraId="6F1E6AD8" w14:textId="77777777" w:rsidR="0009151B" w:rsidRPr="0009151B" w:rsidRDefault="0009151B" w:rsidP="0009151B">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09151B" w:rsidRPr="0009151B" w14:paraId="1A2A7B5B" w14:textId="77777777" w:rsidTr="00C72D71">
        <w:tc>
          <w:tcPr>
            <w:tcW w:w="3256" w:type="dxa"/>
          </w:tcPr>
          <w:p w14:paraId="1B7AD59E" w14:textId="77777777" w:rsidR="0009151B" w:rsidRPr="0009151B" w:rsidRDefault="0009151B" w:rsidP="0009151B">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09151B">
              <w:rPr>
                <w:rFonts w:asciiTheme="minorHAnsi" w:eastAsia="Calibri" w:hAnsiTheme="minorHAnsi" w:cstheme="minorHAnsi"/>
                <w:color w:val="000000"/>
                <w:kern w:val="3"/>
                <w:lang w:eastAsia="zh-CN"/>
              </w:rPr>
              <w:t>Obdobje izvajanja storitev navedene funkcije</w:t>
            </w:r>
          </w:p>
          <w:p w14:paraId="5261E1CB" w14:textId="77777777" w:rsidR="0009151B" w:rsidRPr="0009151B" w:rsidRDefault="0009151B" w:rsidP="0009151B">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09151B">
              <w:rPr>
                <w:rFonts w:asciiTheme="minorHAnsi" w:eastAsia="Calibri" w:hAnsiTheme="minorHAnsi" w:cstheme="minorHAnsi"/>
                <w:color w:val="000000"/>
                <w:kern w:val="3"/>
                <w:lang w:eastAsia="zh-CN"/>
              </w:rPr>
              <w:t>(mesec, leto pričetka in zaključka)</w:t>
            </w:r>
          </w:p>
        </w:tc>
        <w:tc>
          <w:tcPr>
            <w:tcW w:w="5806" w:type="dxa"/>
          </w:tcPr>
          <w:p w14:paraId="102008F5" w14:textId="77777777" w:rsidR="0009151B" w:rsidRPr="0009151B" w:rsidRDefault="0009151B" w:rsidP="0009151B">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09151B">
              <w:rPr>
                <w:rFonts w:asciiTheme="minorHAnsi" w:eastAsia="Calibri" w:hAnsiTheme="minorHAnsi" w:cstheme="minorHAnsi"/>
                <w:color w:val="000000"/>
                <w:kern w:val="3"/>
                <w:lang w:eastAsia="zh-CN"/>
              </w:rPr>
              <w:t>v letu/letih ______________, in sicer od (datum začetka izvajanja storitve) ________________ do (datum zaključka izvajanja del oz. storitve) ________________ ,</w:t>
            </w:r>
          </w:p>
          <w:p w14:paraId="38045B2C" w14:textId="77777777" w:rsidR="0009151B" w:rsidRPr="0009151B" w:rsidRDefault="0009151B" w:rsidP="0009151B">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09151B" w:rsidRPr="0009151B" w14:paraId="3B5941A7" w14:textId="77777777" w:rsidTr="00C72D71">
        <w:tc>
          <w:tcPr>
            <w:tcW w:w="3256" w:type="dxa"/>
          </w:tcPr>
          <w:p w14:paraId="7EDEF605" w14:textId="3324088A" w:rsidR="0009151B" w:rsidRPr="0009151B" w:rsidRDefault="00F1504C" w:rsidP="0009151B">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Dolžina odseka v m</w:t>
            </w:r>
            <w:r w:rsidR="0009151B" w:rsidRPr="0009151B">
              <w:rPr>
                <w:rFonts w:asciiTheme="minorHAnsi" w:eastAsia="Calibri" w:hAnsiTheme="minorHAnsi" w:cstheme="minorHAnsi"/>
                <w:color w:val="000000"/>
                <w:kern w:val="3"/>
                <w:lang w:eastAsia="zh-CN"/>
              </w:rPr>
              <w:t>:</w:t>
            </w:r>
          </w:p>
        </w:tc>
        <w:tc>
          <w:tcPr>
            <w:tcW w:w="5806" w:type="dxa"/>
          </w:tcPr>
          <w:p w14:paraId="4A91182D" w14:textId="77777777" w:rsidR="0009151B" w:rsidRPr="0009151B" w:rsidRDefault="0009151B" w:rsidP="0009151B">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09151B" w:rsidRPr="0009151B" w14:paraId="1D4C8534" w14:textId="77777777" w:rsidTr="00C72D71">
        <w:tc>
          <w:tcPr>
            <w:tcW w:w="3256" w:type="dxa"/>
          </w:tcPr>
          <w:p w14:paraId="6A386C32" w14:textId="77777777" w:rsidR="0009151B" w:rsidRPr="0009151B" w:rsidRDefault="0009151B" w:rsidP="0009151B">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09151B">
              <w:rPr>
                <w:rFonts w:asciiTheme="minorHAnsi" w:eastAsia="Calibri" w:hAnsiTheme="minorHAnsi" w:cstheme="minorHAnsi"/>
                <w:color w:val="000000"/>
                <w:kern w:val="3"/>
                <w:lang w:eastAsia="zh-CN"/>
              </w:rPr>
              <w:t>Naziv naročnika referenčnega posla in kontaktna oseba naročnika</w:t>
            </w:r>
          </w:p>
        </w:tc>
        <w:tc>
          <w:tcPr>
            <w:tcW w:w="5806" w:type="dxa"/>
          </w:tcPr>
          <w:p w14:paraId="119BB3C7" w14:textId="77777777" w:rsidR="0009151B" w:rsidRPr="0009151B" w:rsidRDefault="0009151B" w:rsidP="0009151B">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09151B" w:rsidRPr="0009151B" w14:paraId="2BE93EF8" w14:textId="77777777" w:rsidTr="00C72D71">
        <w:tc>
          <w:tcPr>
            <w:tcW w:w="3256" w:type="dxa"/>
          </w:tcPr>
          <w:p w14:paraId="1B9EE04D" w14:textId="77777777" w:rsidR="0009151B" w:rsidRPr="0009151B" w:rsidRDefault="0009151B" w:rsidP="0009151B">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09151B">
              <w:rPr>
                <w:rFonts w:asciiTheme="minorHAnsi" w:eastAsia="Calibri" w:hAnsiTheme="minorHAnsi" w:cstheme="minorHAnsi"/>
                <w:color w:val="000000"/>
                <w:kern w:val="3"/>
                <w:lang w:eastAsia="zh-CN"/>
              </w:rPr>
              <w:t>Elektronski poštni naslov in telefonska številka kontaktne osebe naročnika za preveritev reference</w:t>
            </w:r>
          </w:p>
        </w:tc>
        <w:tc>
          <w:tcPr>
            <w:tcW w:w="5806" w:type="dxa"/>
          </w:tcPr>
          <w:p w14:paraId="390FBD98" w14:textId="77777777" w:rsidR="0009151B" w:rsidRPr="0009151B" w:rsidRDefault="0009151B" w:rsidP="0009151B">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bl>
    <w:p w14:paraId="77BFE7B2" w14:textId="6C97895D" w:rsidR="0009151B" w:rsidRDefault="0009151B"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07F21F9F" w14:textId="53EFA597" w:rsidR="00D83C23" w:rsidRPr="00D83C23" w:rsidRDefault="00D83C23" w:rsidP="00D83C23">
      <w:pPr>
        <w:suppressAutoHyphens/>
        <w:autoSpaceDN w:val="0"/>
        <w:spacing w:after="0" w:line="259" w:lineRule="auto"/>
        <w:ind w:right="6"/>
        <w:jc w:val="both"/>
        <w:textAlignment w:val="baseline"/>
        <w:rPr>
          <w:rFonts w:asciiTheme="minorHAnsi" w:eastAsia="Calibri" w:hAnsiTheme="minorHAnsi" w:cstheme="minorHAnsi"/>
          <w:i/>
          <w:color w:val="000000"/>
          <w:kern w:val="3"/>
          <w:lang w:eastAsia="zh-CN"/>
        </w:rPr>
      </w:pPr>
      <w:r w:rsidRPr="00D83C23">
        <w:rPr>
          <w:rFonts w:asciiTheme="minorHAnsi" w:eastAsia="Calibri" w:hAnsiTheme="minorHAnsi" w:cstheme="minorHAnsi"/>
          <w:i/>
          <w:color w:val="000000"/>
          <w:kern w:val="3"/>
          <w:lang w:eastAsia="zh-CN"/>
        </w:rPr>
        <w:t xml:space="preserve">V primeru, ko ponudnik </w:t>
      </w:r>
      <w:r>
        <w:rPr>
          <w:rFonts w:asciiTheme="minorHAnsi" w:eastAsia="Calibri" w:hAnsiTheme="minorHAnsi" w:cstheme="minorHAnsi"/>
          <w:i/>
          <w:color w:val="000000"/>
          <w:kern w:val="3"/>
          <w:lang w:eastAsia="zh-CN"/>
        </w:rPr>
        <w:t xml:space="preserve">predloži več referenc kot dokazilo za merila, </w:t>
      </w:r>
      <w:r w:rsidRPr="00D83C23">
        <w:rPr>
          <w:rFonts w:asciiTheme="minorHAnsi" w:eastAsia="Calibri" w:hAnsiTheme="minorHAnsi" w:cstheme="minorHAnsi"/>
          <w:i/>
          <w:color w:val="000000"/>
          <w:kern w:val="3"/>
          <w:lang w:eastAsia="zh-CN"/>
        </w:rPr>
        <w:t xml:space="preserve">se </w:t>
      </w:r>
      <w:r>
        <w:rPr>
          <w:rFonts w:asciiTheme="minorHAnsi" w:eastAsia="Calibri" w:hAnsiTheme="minorHAnsi" w:cstheme="minorHAnsi"/>
          <w:i/>
          <w:color w:val="000000"/>
          <w:kern w:val="3"/>
          <w:lang w:eastAsia="zh-CN"/>
        </w:rPr>
        <w:t xml:space="preserve">obrazec </w:t>
      </w:r>
      <w:r w:rsidRPr="00D83C23">
        <w:rPr>
          <w:rFonts w:asciiTheme="minorHAnsi" w:eastAsia="Calibri" w:hAnsiTheme="minorHAnsi" w:cstheme="minorHAnsi"/>
          <w:i/>
          <w:color w:val="000000"/>
          <w:kern w:val="3"/>
          <w:lang w:eastAsia="zh-CN"/>
        </w:rPr>
        <w:t>v ustreznem številu fotokopira.</w:t>
      </w:r>
    </w:p>
    <w:p w14:paraId="0C7DAEEC" w14:textId="239C9310" w:rsidR="00D83C23" w:rsidRDefault="00D83C23"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48C2A41B" w14:textId="77777777" w:rsidR="00D83C23" w:rsidRDefault="00D83C23"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625380F7" w14:textId="77777777" w:rsidR="008A012D" w:rsidRPr="008A012D" w:rsidRDefault="008A012D" w:rsidP="008A012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8A012D">
        <w:rPr>
          <w:rFonts w:asciiTheme="minorHAnsi" w:eastAsia="Calibri" w:hAnsiTheme="minorHAnsi" w:cstheme="minorHAnsi"/>
          <w:color w:val="000000"/>
          <w:kern w:val="3"/>
          <w:lang w:eastAsia="zh-CN"/>
        </w:rPr>
        <w:t>Kraj in datum: ___________________</w:t>
      </w:r>
    </w:p>
    <w:p w14:paraId="3887601E" w14:textId="77777777" w:rsidR="008A012D" w:rsidRPr="008A012D" w:rsidRDefault="008A012D" w:rsidP="008A012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8A012D">
        <w:rPr>
          <w:rFonts w:asciiTheme="minorHAnsi" w:eastAsia="Calibri" w:hAnsiTheme="minorHAnsi" w:cstheme="minorHAnsi"/>
          <w:color w:val="000000"/>
          <w:kern w:val="3"/>
          <w:lang w:eastAsia="zh-CN"/>
        </w:rPr>
        <w:t>Podpis odgovorne osebe ponudnika: _______________________</w:t>
      </w:r>
      <w:r w:rsidRPr="008A012D">
        <w:rPr>
          <w:rFonts w:asciiTheme="minorHAnsi" w:eastAsia="Calibri" w:hAnsiTheme="minorHAnsi" w:cstheme="minorHAnsi"/>
          <w:color w:val="000000"/>
          <w:kern w:val="3"/>
          <w:lang w:eastAsia="zh-CN"/>
        </w:rPr>
        <w:tab/>
        <w:t>Žig</w:t>
      </w:r>
    </w:p>
    <w:p w14:paraId="73BA970E" w14:textId="321BF0B3" w:rsidR="00CF54EA" w:rsidRDefault="00CF54EA"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74EDD79E" w14:textId="41E6BEFE" w:rsidR="004712B9" w:rsidRDefault="004712B9"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4C39E2A0" w14:textId="2B15FEFE" w:rsidR="00BC71D5" w:rsidRDefault="00BC71D5"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4AD0A627" w14:textId="77777777" w:rsidR="00BC71D5" w:rsidRDefault="00BC71D5"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193BC772" w14:textId="32F4434C" w:rsidR="004712B9" w:rsidRDefault="004712B9"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5FC67C9F" w14:textId="0B9461D0" w:rsidR="00BF65FD" w:rsidRDefault="00BF65FD"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56791572" w14:textId="77777777" w:rsidR="00BF65FD" w:rsidRDefault="00BF65FD"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141F35E0" w14:textId="24C22182" w:rsidR="004712B9" w:rsidRPr="004712B9" w:rsidRDefault="004712B9" w:rsidP="004712B9">
      <w:pPr>
        <w:suppressAutoHyphens/>
        <w:autoSpaceDN w:val="0"/>
        <w:spacing w:after="0" w:line="259" w:lineRule="auto"/>
        <w:ind w:right="6"/>
        <w:jc w:val="both"/>
        <w:textAlignment w:val="baseline"/>
        <w:rPr>
          <w:rFonts w:asciiTheme="minorHAnsi" w:eastAsia="Calibri" w:hAnsiTheme="minorHAnsi" w:cstheme="minorHAnsi"/>
          <w:b/>
          <w:color w:val="000000"/>
          <w:kern w:val="3"/>
          <w:lang w:eastAsia="zh-CN"/>
        </w:rPr>
      </w:pPr>
      <w:r w:rsidRPr="004712B9">
        <w:rPr>
          <w:rFonts w:asciiTheme="minorHAnsi" w:eastAsia="Calibri" w:hAnsiTheme="minorHAnsi" w:cstheme="minorHAnsi"/>
          <w:b/>
          <w:color w:val="000000"/>
          <w:kern w:val="3"/>
          <w:lang w:eastAsia="zh-CN"/>
        </w:rPr>
        <w:t xml:space="preserve">PROJEKTANT NAČRTOV GRADBENIH KONSTRUKCIJ ZA </w:t>
      </w:r>
      <w:r>
        <w:rPr>
          <w:rFonts w:asciiTheme="minorHAnsi" w:eastAsia="Calibri" w:hAnsiTheme="minorHAnsi" w:cstheme="minorHAnsi"/>
          <w:b/>
          <w:color w:val="000000"/>
          <w:kern w:val="3"/>
          <w:lang w:eastAsia="zh-CN"/>
        </w:rPr>
        <w:t>OBJEKTE</w:t>
      </w:r>
      <w:r w:rsidRPr="004712B9">
        <w:rPr>
          <w:rFonts w:asciiTheme="minorHAnsi" w:eastAsia="Calibri" w:hAnsiTheme="minorHAnsi" w:cstheme="minorHAnsi"/>
          <w:b/>
          <w:color w:val="000000"/>
          <w:kern w:val="3"/>
          <w:lang w:eastAsia="zh-CN"/>
        </w:rPr>
        <w:t xml:space="preserve">: </w:t>
      </w:r>
    </w:p>
    <w:p w14:paraId="0C6292AB" w14:textId="77777777" w:rsidR="004712B9" w:rsidRPr="004712B9" w:rsidRDefault="004712B9" w:rsidP="004712B9">
      <w:pPr>
        <w:suppressAutoHyphens/>
        <w:autoSpaceDN w:val="0"/>
        <w:spacing w:after="0" w:line="259" w:lineRule="auto"/>
        <w:ind w:right="6"/>
        <w:jc w:val="both"/>
        <w:textAlignment w:val="baseline"/>
        <w:rPr>
          <w:rFonts w:asciiTheme="minorHAnsi" w:eastAsia="Calibri" w:hAnsiTheme="minorHAnsi" w:cstheme="minorHAnsi"/>
          <w:b/>
          <w:color w:val="000000"/>
          <w:kern w:val="3"/>
          <w:lang w:eastAsia="zh-CN"/>
        </w:rPr>
      </w:pPr>
      <w:r w:rsidRPr="004712B9">
        <w:rPr>
          <w:rFonts w:asciiTheme="minorHAnsi" w:eastAsia="Calibri" w:hAnsiTheme="minorHAnsi" w:cstheme="minorHAnsi"/>
          <w:b/>
          <w:color w:val="000000"/>
          <w:kern w:val="3"/>
          <w:lang w:eastAsia="zh-CN"/>
        </w:rPr>
        <w:t>_____________________(ime in priimek)</w:t>
      </w:r>
    </w:p>
    <w:p w14:paraId="677673DE" w14:textId="3DDE06A7" w:rsidR="00CF54EA" w:rsidRDefault="00CF54EA"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33C4F3CB" w14:textId="04A73BC8" w:rsidR="004712B9" w:rsidRPr="004712B9" w:rsidRDefault="004712B9" w:rsidP="004712B9">
      <w:pPr>
        <w:numPr>
          <w:ilvl w:val="1"/>
          <w:numId w:val="61"/>
        </w:numPr>
        <w:spacing w:after="160" w:line="259" w:lineRule="auto"/>
        <w:contextualSpacing/>
        <w:jc w:val="both"/>
        <w:rPr>
          <w:rFonts w:ascii="Calibri" w:eastAsia="Calibri" w:hAnsi="Calibri" w:cs="Calibri"/>
          <w:color w:val="auto"/>
        </w:rPr>
      </w:pPr>
      <w:r w:rsidRPr="004712B9">
        <w:rPr>
          <w:rFonts w:ascii="Calibri" w:eastAsia="Calibri" w:hAnsi="Calibri" w:cs="Calibri"/>
          <w:color w:val="auto"/>
        </w:rPr>
        <w:t>najmanj eno (1) referenco, da je v zadnjih 10 letih pred rokom za oddajo ponudbe uspešno in kakovostno ter skladno s terminskim planom izdelal in zaključil projektno dokumentacijo na ravni PZI za izgradnjo premostitvenega objekta razpona vsaj 8 m.</w:t>
      </w:r>
    </w:p>
    <w:p w14:paraId="09B1FBB4" w14:textId="77777777" w:rsidR="00CF54EA" w:rsidRPr="008A012D" w:rsidRDefault="00CF54EA"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tbl>
      <w:tblPr>
        <w:tblStyle w:val="Tabelamrea"/>
        <w:tblW w:w="0" w:type="auto"/>
        <w:tblLook w:val="04A0" w:firstRow="1" w:lastRow="0" w:firstColumn="1" w:lastColumn="0" w:noHBand="0" w:noVBand="1"/>
      </w:tblPr>
      <w:tblGrid>
        <w:gridCol w:w="3256"/>
        <w:gridCol w:w="5806"/>
      </w:tblGrid>
      <w:tr w:rsidR="00B42D10" w:rsidRPr="00B42D10" w14:paraId="2D00EB73" w14:textId="77777777" w:rsidTr="00C72D71">
        <w:tc>
          <w:tcPr>
            <w:tcW w:w="3256" w:type="dxa"/>
          </w:tcPr>
          <w:p w14:paraId="46466E22" w14:textId="77777777" w:rsidR="00B42D10" w:rsidRPr="00B42D10" w:rsidRDefault="00B42D10" w:rsidP="00B42D10">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B42D10">
              <w:rPr>
                <w:rFonts w:asciiTheme="minorHAnsi" w:eastAsia="Calibri" w:hAnsiTheme="minorHAnsi" w:cstheme="minorHAnsi"/>
                <w:color w:val="000000"/>
                <w:kern w:val="3"/>
                <w:lang w:eastAsia="zh-CN"/>
              </w:rPr>
              <w:t>Naziv referenčnega naročila (referenčnega posla)</w:t>
            </w:r>
          </w:p>
        </w:tc>
        <w:tc>
          <w:tcPr>
            <w:tcW w:w="5806" w:type="dxa"/>
          </w:tcPr>
          <w:p w14:paraId="16FBF010" w14:textId="77777777" w:rsidR="00B42D10" w:rsidRPr="00B42D10" w:rsidRDefault="00B42D10" w:rsidP="00B42D10">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p w14:paraId="5A3543E4" w14:textId="77777777" w:rsidR="00B42D10" w:rsidRPr="00B42D10" w:rsidRDefault="00B42D10" w:rsidP="00B42D10">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p w14:paraId="487A76DE" w14:textId="77777777" w:rsidR="00B42D10" w:rsidRPr="00B42D10" w:rsidRDefault="00B42D10" w:rsidP="00B42D10">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p w14:paraId="1D2EF1DA" w14:textId="77777777" w:rsidR="00B42D10" w:rsidRPr="00B42D10" w:rsidRDefault="00B42D10" w:rsidP="00B42D10">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B42D10" w:rsidRPr="00B42D10" w14:paraId="7C2D6A33" w14:textId="77777777" w:rsidTr="00C72D71">
        <w:tc>
          <w:tcPr>
            <w:tcW w:w="3256" w:type="dxa"/>
          </w:tcPr>
          <w:p w14:paraId="14846404" w14:textId="77777777" w:rsidR="00B42D10" w:rsidRPr="00B42D10" w:rsidRDefault="00B42D10" w:rsidP="00B42D10">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B42D10">
              <w:rPr>
                <w:rFonts w:asciiTheme="minorHAnsi" w:eastAsia="Calibri" w:hAnsiTheme="minorHAnsi" w:cstheme="minorHAnsi"/>
                <w:color w:val="000000"/>
                <w:kern w:val="3"/>
                <w:lang w:eastAsia="zh-CN"/>
              </w:rPr>
              <w:t>Obdobje izvajanja storitev navedene funkcije</w:t>
            </w:r>
          </w:p>
          <w:p w14:paraId="35FDAA85" w14:textId="77777777" w:rsidR="00B42D10" w:rsidRPr="00B42D10" w:rsidRDefault="00B42D10" w:rsidP="00B42D10">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B42D10">
              <w:rPr>
                <w:rFonts w:asciiTheme="minorHAnsi" w:eastAsia="Calibri" w:hAnsiTheme="minorHAnsi" w:cstheme="minorHAnsi"/>
                <w:color w:val="000000"/>
                <w:kern w:val="3"/>
                <w:lang w:eastAsia="zh-CN"/>
              </w:rPr>
              <w:t>(mesec, leto pričetka in zaključka)</w:t>
            </w:r>
          </w:p>
        </w:tc>
        <w:tc>
          <w:tcPr>
            <w:tcW w:w="5806" w:type="dxa"/>
          </w:tcPr>
          <w:p w14:paraId="5F838B94" w14:textId="77777777" w:rsidR="00B42D10" w:rsidRPr="00B42D10" w:rsidRDefault="00B42D10" w:rsidP="00B42D10">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B42D10">
              <w:rPr>
                <w:rFonts w:asciiTheme="minorHAnsi" w:eastAsia="Calibri" w:hAnsiTheme="minorHAnsi" w:cstheme="minorHAnsi"/>
                <w:color w:val="000000"/>
                <w:kern w:val="3"/>
                <w:lang w:eastAsia="zh-CN"/>
              </w:rPr>
              <w:t>v letu/letih ______________, in sicer od (datum začetka izvajanja storitve) ________________ do (datum zaključka izvajanja del oz. storitve) ________________ ,</w:t>
            </w:r>
          </w:p>
          <w:p w14:paraId="548E8FBF" w14:textId="77777777" w:rsidR="00B42D10" w:rsidRPr="00B42D10" w:rsidRDefault="00B42D10" w:rsidP="00B42D10">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BC71D5" w:rsidRPr="00B42D10" w14:paraId="35109D50" w14:textId="77777777" w:rsidTr="00C72D71">
        <w:tc>
          <w:tcPr>
            <w:tcW w:w="3256" w:type="dxa"/>
          </w:tcPr>
          <w:p w14:paraId="178792DA" w14:textId="1B0AE12B" w:rsidR="00BC71D5" w:rsidRPr="00B42D10" w:rsidRDefault="00BC71D5" w:rsidP="00BC71D5">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Razpon</w:t>
            </w:r>
            <w:r w:rsidRPr="00B42D10">
              <w:rPr>
                <w:rFonts w:asciiTheme="minorHAnsi" w:eastAsia="Calibri" w:hAnsiTheme="minorHAnsi" w:cstheme="minorHAnsi"/>
                <w:color w:val="000000"/>
                <w:kern w:val="3"/>
                <w:lang w:eastAsia="zh-CN"/>
              </w:rPr>
              <w:t xml:space="preserve"> v m:</w:t>
            </w:r>
          </w:p>
        </w:tc>
        <w:tc>
          <w:tcPr>
            <w:tcW w:w="5806" w:type="dxa"/>
          </w:tcPr>
          <w:p w14:paraId="47196A52" w14:textId="77777777" w:rsidR="00BC71D5" w:rsidRPr="00B42D10" w:rsidRDefault="00BC71D5" w:rsidP="00BC71D5">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BC71D5" w:rsidRPr="00B42D10" w14:paraId="0282793E" w14:textId="77777777" w:rsidTr="00C72D71">
        <w:tc>
          <w:tcPr>
            <w:tcW w:w="3256" w:type="dxa"/>
          </w:tcPr>
          <w:p w14:paraId="596FD184" w14:textId="77777777" w:rsidR="00BC71D5" w:rsidRPr="00B42D10" w:rsidRDefault="00BC71D5" w:rsidP="00BC71D5">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B42D10">
              <w:rPr>
                <w:rFonts w:asciiTheme="minorHAnsi" w:eastAsia="Calibri" w:hAnsiTheme="minorHAnsi" w:cstheme="minorHAnsi"/>
                <w:color w:val="000000"/>
                <w:kern w:val="3"/>
                <w:lang w:eastAsia="zh-CN"/>
              </w:rPr>
              <w:t>Naziv naročnika referenčnega posla in kontaktna oseba naročnika</w:t>
            </w:r>
          </w:p>
        </w:tc>
        <w:tc>
          <w:tcPr>
            <w:tcW w:w="5806" w:type="dxa"/>
          </w:tcPr>
          <w:p w14:paraId="31C58B6C" w14:textId="77777777" w:rsidR="00BC71D5" w:rsidRPr="00B42D10" w:rsidRDefault="00BC71D5" w:rsidP="00BC71D5">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r w:rsidR="00BC71D5" w:rsidRPr="00B42D10" w14:paraId="5BABCAD3" w14:textId="77777777" w:rsidTr="00C72D71">
        <w:tc>
          <w:tcPr>
            <w:tcW w:w="3256" w:type="dxa"/>
          </w:tcPr>
          <w:p w14:paraId="6271EC2E" w14:textId="77777777" w:rsidR="00BC71D5" w:rsidRPr="00B42D10" w:rsidRDefault="00BC71D5" w:rsidP="00BC71D5">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B42D10">
              <w:rPr>
                <w:rFonts w:asciiTheme="minorHAnsi" w:eastAsia="Calibri" w:hAnsiTheme="minorHAnsi" w:cstheme="minorHAnsi"/>
                <w:color w:val="000000"/>
                <w:kern w:val="3"/>
                <w:lang w:eastAsia="zh-CN"/>
              </w:rPr>
              <w:t>Elektronski poštni naslov in telefonska številka kontaktne osebe naročnika za preveritev reference</w:t>
            </w:r>
          </w:p>
        </w:tc>
        <w:tc>
          <w:tcPr>
            <w:tcW w:w="5806" w:type="dxa"/>
          </w:tcPr>
          <w:p w14:paraId="477E8471" w14:textId="77777777" w:rsidR="00BC71D5" w:rsidRPr="00B42D10" w:rsidRDefault="00BC71D5" w:rsidP="00BC71D5">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tc>
      </w:tr>
    </w:tbl>
    <w:p w14:paraId="0593384A" w14:textId="50ADA08D" w:rsidR="0009151B" w:rsidRDefault="0009151B"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21551E65" w14:textId="77777777" w:rsidR="00D83C23" w:rsidRPr="00D83C23" w:rsidRDefault="00D83C23" w:rsidP="00D83C23">
      <w:pPr>
        <w:suppressAutoHyphens/>
        <w:autoSpaceDN w:val="0"/>
        <w:spacing w:after="0" w:line="259" w:lineRule="auto"/>
        <w:ind w:right="6"/>
        <w:jc w:val="both"/>
        <w:textAlignment w:val="baseline"/>
        <w:rPr>
          <w:rFonts w:asciiTheme="minorHAnsi" w:eastAsia="Calibri" w:hAnsiTheme="minorHAnsi" w:cstheme="minorHAnsi"/>
          <w:i/>
          <w:color w:val="000000"/>
          <w:kern w:val="3"/>
          <w:lang w:eastAsia="zh-CN"/>
        </w:rPr>
      </w:pPr>
      <w:r w:rsidRPr="00D83C23">
        <w:rPr>
          <w:rFonts w:asciiTheme="minorHAnsi" w:eastAsia="Calibri" w:hAnsiTheme="minorHAnsi" w:cstheme="minorHAnsi"/>
          <w:i/>
          <w:color w:val="000000"/>
          <w:kern w:val="3"/>
          <w:lang w:eastAsia="zh-CN"/>
        </w:rPr>
        <w:t>V primeru, ko ponudnik predloži več referenc kot dokazilo za merila, se obrazec v ustreznem številu fotokopira.</w:t>
      </w:r>
    </w:p>
    <w:p w14:paraId="2FF511B2" w14:textId="3B2D9DC8" w:rsidR="00CF54EA" w:rsidRDefault="00CF54EA"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62354B81" w14:textId="7392FE17" w:rsidR="00CF54EA" w:rsidRDefault="00CF54EA"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50B4030C" w14:textId="77777777" w:rsidR="008A012D" w:rsidRPr="008A012D" w:rsidRDefault="008A012D" w:rsidP="008A012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8A012D">
        <w:rPr>
          <w:rFonts w:asciiTheme="minorHAnsi" w:eastAsia="Calibri" w:hAnsiTheme="minorHAnsi" w:cstheme="minorHAnsi"/>
          <w:color w:val="000000"/>
          <w:kern w:val="3"/>
          <w:lang w:eastAsia="zh-CN"/>
        </w:rPr>
        <w:t>Kraj in datum: ___________________</w:t>
      </w:r>
    </w:p>
    <w:p w14:paraId="24E5C9DD" w14:textId="77777777" w:rsidR="008A012D" w:rsidRPr="008A012D" w:rsidRDefault="008A012D" w:rsidP="008A012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8A012D">
        <w:rPr>
          <w:rFonts w:asciiTheme="minorHAnsi" w:eastAsia="Calibri" w:hAnsiTheme="minorHAnsi" w:cstheme="minorHAnsi"/>
          <w:color w:val="000000"/>
          <w:kern w:val="3"/>
          <w:lang w:eastAsia="zh-CN"/>
        </w:rPr>
        <w:t>Podpis odgovorne osebe ponudnika: _______________________</w:t>
      </w:r>
      <w:r w:rsidRPr="008A012D">
        <w:rPr>
          <w:rFonts w:asciiTheme="minorHAnsi" w:eastAsia="Calibri" w:hAnsiTheme="minorHAnsi" w:cstheme="minorHAnsi"/>
          <w:color w:val="000000"/>
          <w:kern w:val="3"/>
          <w:lang w:eastAsia="zh-CN"/>
        </w:rPr>
        <w:tab/>
        <w:t>Žig</w:t>
      </w:r>
    </w:p>
    <w:p w14:paraId="692ABD5A" w14:textId="458B0B0E" w:rsidR="00CF54EA" w:rsidRDefault="00CF54EA"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1CF34DB9" w14:textId="77777777" w:rsidR="00DC397F" w:rsidRPr="005B7BFA" w:rsidRDefault="00DC397F" w:rsidP="008606DD">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767D9588" w14:textId="4F542146" w:rsidR="00B104E1" w:rsidRPr="00C33E09" w:rsidRDefault="00B104E1" w:rsidP="00EA165F">
      <w:pPr>
        <w:pStyle w:val="Slog3"/>
        <w:rPr>
          <w:rStyle w:val="Neenpoudarek"/>
          <w:rFonts w:asciiTheme="minorHAnsi" w:hAnsiTheme="minorHAnsi"/>
          <w:i/>
          <w:iCs w:val="0"/>
          <w:sz w:val="23"/>
        </w:rPr>
      </w:pPr>
      <w:bookmarkStart w:id="218" w:name="_Toc510009699"/>
      <w:r w:rsidRPr="00C33E09">
        <w:rPr>
          <w:rStyle w:val="Neenpoudarek"/>
          <w:rFonts w:asciiTheme="minorHAnsi" w:hAnsiTheme="minorHAnsi"/>
          <w:i/>
          <w:iCs w:val="0"/>
          <w:sz w:val="23"/>
        </w:rPr>
        <w:t xml:space="preserve">PRILOGA ŠT. </w:t>
      </w:r>
      <w:bookmarkEnd w:id="212"/>
      <w:r w:rsidR="00C33E09" w:rsidRPr="00C33E09">
        <w:rPr>
          <w:rStyle w:val="Neenpoudarek"/>
          <w:rFonts w:asciiTheme="minorHAnsi" w:hAnsiTheme="minorHAnsi"/>
          <w:i/>
          <w:iCs w:val="0"/>
          <w:sz w:val="23"/>
        </w:rPr>
        <w:t>10</w:t>
      </w:r>
      <w:bookmarkEnd w:id="218"/>
    </w:p>
    <w:p w14:paraId="4ADE84D2" w14:textId="77777777" w:rsidR="00B104E1" w:rsidRPr="005B7BFA" w:rsidRDefault="00B104E1" w:rsidP="00C33E09">
      <w:pPr>
        <w:pStyle w:val="Intenzivencitat"/>
      </w:pPr>
      <w:bookmarkStart w:id="219" w:name="_Toc454177306"/>
      <w:bookmarkStart w:id="220" w:name="_Toc510009700"/>
      <w:r w:rsidRPr="005B7BFA">
        <w:t xml:space="preserve">IZJAVA PONUDNIKA O </w:t>
      </w:r>
      <w:r w:rsidR="00CB5D1C" w:rsidRPr="005B7BFA">
        <w:t>PREDLOŽITVI</w:t>
      </w:r>
      <w:r w:rsidRPr="005B7BFA">
        <w:t xml:space="preserve"> ZAVAROVALNE POLIC</w:t>
      </w:r>
      <w:bookmarkEnd w:id="219"/>
      <w:r w:rsidRPr="005B7BFA">
        <w:t>E</w:t>
      </w:r>
      <w:bookmarkEnd w:id="220"/>
    </w:p>
    <w:p w14:paraId="559A38A4" w14:textId="77777777" w:rsidR="00B104E1" w:rsidRPr="005B7BFA" w:rsidRDefault="00B104E1" w:rsidP="00B104E1">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187BC8F1" w14:textId="790056A5" w:rsidR="00B104E1" w:rsidRPr="005B7BFA" w:rsidRDefault="00B104E1" w:rsidP="00B104E1">
      <w:pPr>
        <w:suppressAutoHyphens/>
        <w:autoSpaceDN w:val="0"/>
        <w:spacing w:after="0"/>
        <w:ind w:right="6"/>
        <w:jc w:val="both"/>
        <w:textAlignment w:val="baseline"/>
        <w:rPr>
          <w:rFonts w:asciiTheme="minorHAnsi" w:eastAsia="Calibri" w:hAnsiTheme="minorHAnsi" w:cstheme="minorHAnsi"/>
          <w:b/>
          <w:color w:val="000000"/>
          <w:kern w:val="3"/>
          <w:lang w:eastAsia="zh-CN"/>
        </w:rPr>
      </w:pPr>
      <w:r w:rsidRPr="005B7BFA">
        <w:rPr>
          <w:rFonts w:asciiTheme="minorHAnsi" w:eastAsia="Calibri" w:hAnsiTheme="minorHAnsi" w:cstheme="minorHAnsi"/>
          <w:color w:val="000000"/>
          <w:kern w:val="3"/>
          <w:lang w:eastAsia="zh-CN"/>
        </w:rPr>
        <w:t xml:space="preserve">V zvezi z javnim naročilom </w:t>
      </w:r>
      <w:sdt>
        <w:sdtPr>
          <w:rPr>
            <w:rFonts w:asciiTheme="minorHAnsi" w:eastAsia="Calibri" w:hAnsiTheme="minorHAnsi" w:cstheme="minorHAnsi"/>
            <w:b/>
            <w:color w:val="000000"/>
            <w:kern w:val="3"/>
            <w:lang w:eastAsia="zh-CN"/>
          </w:rPr>
          <w:alias w:val="Naslov"/>
          <w:tag w:val=""/>
          <w:id w:val="1207138627"/>
          <w:placeholder>
            <w:docPart w:val="98E0A57FD044405AAE31BED24B1D6F23"/>
          </w:placeholder>
          <w:dataBinding w:prefixMappings="xmlns:ns0='http://purl.org/dc/elements/1.1/' xmlns:ns1='http://schemas.openxmlformats.org/package/2006/metadata/core-properties' " w:xpath="/ns1:coreProperties[1]/ns0:title[1]" w:storeItemID="{6C3C8BC8-F283-45AE-878A-BAB7291924A1}"/>
          <w:text/>
        </w:sdtPr>
        <w:sdtContent>
          <w:r w:rsidR="00172395">
            <w:rPr>
              <w:rFonts w:asciiTheme="minorHAnsi" w:eastAsia="Calibri" w:hAnsiTheme="minorHAnsi" w:cstheme="minorHAnsi"/>
              <w:b/>
              <w:color w:val="000000"/>
              <w:kern w:val="3"/>
              <w:lang w:eastAsia="zh-CN"/>
            </w:rPr>
            <w:t>Izdelava projektne dokumentacije za ureditev kolesarskega omrežja v Mestni občini Kranj</w:t>
          </w:r>
        </w:sdtContent>
      </w:sdt>
      <w:r w:rsidRPr="005B7BFA">
        <w:rPr>
          <w:rFonts w:asciiTheme="minorHAnsi" w:eastAsia="Calibri" w:hAnsiTheme="minorHAnsi" w:cstheme="minorHAnsi"/>
          <w:color w:val="000000"/>
          <w:kern w:val="3"/>
          <w:lang w:eastAsia="zh-CN"/>
        </w:rPr>
        <w:t xml:space="preserve"> objavljenem na portalu javnih naročil,</w:t>
      </w:r>
    </w:p>
    <w:p w14:paraId="5FD88577" w14:textId="77777777" w:rsidR="00B104E1" w:rsidRPr="005B7BFA" w:rsidRDefault="00B104E1" w:rsidP="00B104E1">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1084FDC0" w14:textId="77777777" w:rsidR="00B104E1" w:rsidRPr="005B7BFA" w:rsidRDefault="00B104E1" w:rsidP="00B104E1">
      <w:p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 xml:space="preserve">Pod kazensko in materialno odgovornostjo izjavljamo, da bomo, v kolikor bomo izbrani za izvajalca za zgoraj navedeno javno naročilo: </w:t>
      </w:r>
    </w:p>
    <w:p w14:paraId="59076838" w14:textId="77777777" w:rsidR="00B104E1" w:rsidRPr="005B7BFA" w:rsidRDefault="00B104E1" w:rsidP="00B104E1">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7C166782" w14:textId="49193C17" w:rsidR="002D1C75" w:rsidRPr="005B7BFA" w:rsidRDefault="00F62A27" w:rsidP="00D927A9">
      <w:pPr>
        <w:pStyle w:val="Odstavekseznama"/>
        <w:numPr>
          <w:ilvl w:val="0"/>
          <w:numId w:val="44"/>
        </w:numPr>
        <w:spacing w:after="120"/>
        <w:ind w:left="714" w:hanging="357"/>
        <w:contextualSpacing w:val="0"/>
        <w:jc w:val="both"/>
        <w:rPr>
          <w:rFonts w:asciiTheme="minorHAnsi" w:eastAsia="Calibri" w:hAnsiTheme="minorHAnsi" w:cstheme="minorHAnsi"/>
          <w:color w:val="000000"/>
          <w:kern w:val="3"/>
          <w:sz w:val="23"/>
          <w:szCs w:val="23"/>
          <w:lang w:eastAsia="zh-CN"/>
        </w:rPr>
      </w:pPr>
      <w:r w:rsidRPr="00F62A27">
        <w:rPr>
          <w:rFonts w:asciiTheme="minorHAnsi" w:eastAsia="Calibri" w:hAnsiTheme="minorHAnsi" w:cstheme="minorHAnsi"/>
          <w:color w:val="000000"/>
          <w:kern w:val="3"/>
          <w:sz w:val="23"/>
          <w:szCs w:val="23"/>
          <w:lang w:eastAsia="zh-CN"/>
        </w:rPr>
        <w:t xml:space="preserve">naročniku najkasneje </w:t>
      </w:r>
      <w:r w:rsidRPr="00F62A27">
        <w:rPr>
          <w:rFonts w:asciiTheme="minorHAnsi" w:eastAsia="Calibri" w:hAnsiTheme="minorHAnsi" w:cstheme="minorHAnsi"/>
          <w:bCs/>
          <w:color w:val="000000"/>
          <w:kern w:val="3"/>
          <w:sz w:val="23"/>
          <w:szCs w:val="23"/>
          <w:lang w:eastAsia="zh-CN"/>
        </w:rPr>
        <w:t xml:space="preserve">petnajst (15) dni po podpisu </w:t>
      </w:r>
      <w:r w:rsidR="00DD3A91">
        <w:rPr>
          <w:rFonts w:asciiTheme="minorHAnsi" w:eastAsia="Calibri" w:hAnsiTheme="minorHAnsi" w:cstheme="minorHAnsi"/>
          <w:bCs/>
          <w:color w:val="000000"/>
          <w:kern w:val="3"/>
          <w:sz w:val="23"/>
          <w:szCs w:val="23"/>
          <w:lang w:eastAsia="zh-CN"/>
        </w:rPr>
        <w:t>okvirnega sporazuma</w:t>
      </w:r>
      <w:r w:rsidRPr="00F62A27">
        <w:rPr>
          <w:rFonts w:asciiTheme="minorHAnsi" w:eastAsia="Calibri" w:hAnsiTheme="minorHAnsi" w:cstheme="minorHAnsi"/>
          <w:bCs/>
          <w:color w:val="000000"/>
          <w:kern w:val="3"/>
          <w:sz w:val="23"/>
          <w:szCs w:val="23"/>
          <w:lang w:eastAsia="zh-CN"/>
        </w:rPr>
        <w:t xml:space="preserve"> predložili zavarovalno polico za zavarovanje projektne odgovornosti za škodo v zvezi z opravljanjem izvajalčeve dejavnosti</w:t>
      </w:r>
      <w:r w:rsidR="00162D7F">
        <w:rPr>
          <w:rFonts w:asciiTheme="minorHAnsi" w:eastAsia="Calibri" w:hAnsiTheme="minorHAnsi" w:cstheme="minorHAnsi"/>
          <w:bCs/>
          <w:color w:val="000000"/>
          <w:kern w:val="3"/>
          <w:sz w:val="23"/>
          <w:szCs w:val="23"/>
          <w:lang w:eastAsia="zh-CN"/>
        </w:rPr>
        <w:t xml:space="preserve"> </w:t>
      </w:r>
      <w:r w:rsidRPr="00F62A27">
        <w:rPr>
          <w:rFonts w:asciiTheme="minorHAnsi" w:eastAsia="Calibri" w:hAnsiTheme="minorHAnsi" w:cstheme="minorHAnsi"/>
          <w:bCs/>
          <w:color w:val="000000"/>
          <w:kern w:val="3"/>
          <w:sz w:val="23"/>
          <w:szCs w:val="23"/>
          <w:lang w:eastAsia="zh-CN"/>
        </w:rPr>
        <w:t xml:space="preserve">(vključno z delodajalčevo odgovornostjo) in sicer z zavarovalno vsoto najmanj v </w:t>
      </w:r>
      <w:r w:rsidRPr="008C5AC9">
        <w:rPr>
          <w:rFonts w:asciiTheme="minorHAnsi" w:eastAsia="Calibri" w:hAnsiTheme="minorHAnsi" w:cstheme="minorHAnsi"/>
          <w:bCs/>
          <w:color w:val="000000"/>
          <w:kern w:val="3"/>
          <w:sz w:val="23"/>
          <w:szCs w:val="23"/>
          <w:lang w:eastAsia="zh-CN"/>
        </w:rPr>
        <w:t xml:space="preserve">višini </w:t>
      </w:r>
      <w:r w:rsidR="008A012D" w:rsidRPr="008C5AC9">
        <w:rPr>
          <w:rFonts w:asciiTheme="minorHAnsi" w:eastAsia="Calibri" w:hAnsiTheme="minorHAnsi" w:cstheme="minorHAnsi"/>
          <w:bCs/>
          <w:color w:val="000000"/>
          <w:kern w:val="3"/>
          <w:sz w:val="23"/>
          <w:szCs w:val="23"/>
          <w:lang w:eastAsia="zh-CN"/>
        </w:rPr>
        <w:t>1</w:t>
      </w:r>
      <w:r w:rsidR="00342900" w:rsidRPr="008C5AC9">
        <w:rPr>
          <w:rFonts w:asciiTheme="minorHAnsi" w:eastAsia="Calibri" w:hAnsiTheme="minorHAnsi" w:cstheme="minorHAnsi"/>
          <w:bCs/>
          <w:color w:val="000000"/>
          <w:kern w:val="3"/>
          <w:sz w:val="23"/>
          <w:szCs w:val="23"/>
          <w:lang w:eastAsia="zh-CN"/>
        </w:rPr>
        <w:t>00</w:t>
      </w:r>
      <w:r w:rsidRPr="008C5AC9">
        <w:rPr>
          <w:rFonts w:asciiTheme="minorHAnsi" w:eastAsia="Calibri" w:hAnsiTheme="minorHAnsi" w:cstheme="minorHAnsi"/>
          <w:bCs/>
          <w:color w:val="000000"/>
          <w:kern w:val="3"/>
          <w:sz w:val="23"/>
          <w:szCs w:val="23"/>
          <w:lang w:eastAsia="zh-CN"/>
        </w:rPr>
        <w:t>.000,00 EUR z</w:t>
      </w:r>
      <w:r w:rsidRPr="00F62A27">
        <w:rPr>
          <w:rFonts w:asciiTheme="minorHAnsi" w:eastAsia="Calibri" w:hAnsiTheme="minorHAnsi" w:cstheme="minorHAnsi"/>
          <w:bCs/>
          <w:color w:val="000000"/>
          <w:kern w:val="3"/>
          <w:sz w:val="23"/>
          <w:szCs w:val="23"/>
          <w:lang w:eastAsia="zh-CN"/>
        </w:rPr>
        <w:t xml:space="preserve"> najmanj dvojnim letnim agregatom,</w:t>
      </w:r>
      <w:r w:rsidR="002D1C75" w:rsidRPr="005B7BFA">
        <w:rPr>
          <w:rFonts w:asciiTheme="minorHAnsi" w:eastAsia="Calibri" w:hAnsiTheme="minorHAnsi" w:cstheme="minorHAnsi"/>
          <w:color w:val="000000"/>
          <w:kern w:val="3"/>
          <w:sz w:val="23"/>
          <w:szCs w:val="23"/>
          <w:lang w:eastAsia="zh-CN"/>
        </w:rPr>
        <w:t>,</w:t>
      </w:r>
    </w:p>
    <w:p w14:paraId="116C95AB" w14:textId="463DAAE1" w:rsidR="00D32AEC" w:rsidRPr="005B7BFA" w:rsidRDefault="00B104E1" w:rsidP="00D927A9">
      <w:pPr>
        <w:pStyle w:val="Odstavekseznama"/>
        <w:numPr>
          <w:ilvl w:val="0"/>
          <w:numId w:val="44"/>
        </w:numPr>
        <w:spacing w:after="120"/>
        <w:ind w:left="714" w:hanging="357"/>
        <w:contextualSpacing w:val="0"/>
        <w:jc w:val="both"/>
        <w:rPr>
          <w:rFonts w:asciiTheme="minorHAnsi" w:eastAsia="Calibri" w:hAnsiTheme="minorHAnsi" w:cstheme="minorHAnsi"/>
          <w:color w:val="000000"/>
          <w:kern w:val="3"/>
          <w:sz w:val="23"/>
          <w:szCs w:val="23"/>
          <w:lang w:eastAsia="zh-CN"/>
        </w:rPr>
      </w:pPr>
      <w:r w:rsidRPr="005B7BFA">
        <w:rPr>
          <w:rFonts w:asciiTheme="minorHAnsi" w:eastAsia="Calibri" w:hAnsiTheme="minorHAnsi" w:cstheme="minorHAnsi"/>
          <w:color w:val="000000"/>
          <w:kern w:val="3"/>
          <w:sz w:val="23"/>
          <w:szCs w:val="23"/>
          <w:lang w:eastAsia="zh-CN"/>
        </w:rPr>
        <w:t xml:space="preserve">naročniku najkasneje </w:t>
      </w:r>
      <w:r w:rsidRPr="005B7BFA">
        <w:rPr>
          <w:rFonts w:asciiTheme="minorHAnsi" w:hAnsiTheme="minorHAnsi" w:cstheme="minorHAnsi"/>
          <w:bCs/>
          <w:sz w:val="23"/>
          <w:szCs w:val="23"/>
          <w:lang w:eastAsia="zh-CN"/>
        </w:rPr>
        <w:t xml:space="preserve">v roku petnajst (15) dni od podpisa </w:t>
      </w:r>
      <w:r w:rsidR="0054324D" w:rsidRPr="005B7BFA">
        <w:rPr>
          <w:rFonts w:asciiTheme="minorHAnsi" w:hAnsiTheme="minorHAnsi" w:cstheme="minorHAnsi"/>
          <w:bCs/>
          <w:sz w:val="23"/>
          <w:szCs w:val="23"/>
          <w:lang w:eastAsia="zh-CN"/>
        </w:rPr>
        <w:t>okvirnega sporazuma</w:t>
      </w:r>
      <w:r w:rsidRPr="005B7BFA">
        <w:rPr>
          <w:rFonts w:asciiTheme="minorHAnsi" w:hAnsiTheme="minorHAnsi" w:cstheme="minorHAnsi"/>
          <w:bCs/>
          <w:sz w:val="23"/>
          <w:szCs w:val="23"/>
          <w:lang w:eastAsia="zh-CN"/>
        </w:rPr>
        <w:t xml:space="preserve"> predložili kopijo </w:t>
      </w:r>
      <w:r w:rsidRPr="001B09EA">
        <w:rPr>
          <w:rFonts w:asciiTheme="minorHAnsi" w:hAnsiTheme="minorHAnsi" w:cstheme="minorHAnsi"/>
          <w:bCs/>
          <w:sz w:val="23"/>
          <w:szCs w:val="23"/>
          <w:lang w:eastAsia="zh-CN"/>
        </w:rPr>
        <w:t xml:space="preserve">potrdila o plačilu premije </w:t>
      </w:r>
      <w:r w:rsidR="001F5CCC" w:rsidRPr="001B09EA">
        <w:rPr>
          <w:rFonts w:asciiTheme="minorHAnsi" w:hAnsiTheme="minorHAnsi" w:cstheme="minorHAnsi"/>
          <w:bCs/>
          <w:sz w:val="23"/>
          <w:szCs w:val="23"/>
          <w:lang w:eastAsia="zh-CN"/>
        </w:rPr>
        <w:t>in potrdilo zavarovalnice o kritju</w:t>
      </w:r>
      <w:r w:rsidR="001F5CCC">
        <w:rPr>
          <w:rFonts w:asciiTheme="minorHAnsi" w:hAnsiTheme="minorHAnsi" w:cstheme="minorHAnsi"/>
          <w:bCs/>
          <w:sz w:val="23"/>
          <w:szCs w:val="23"/>
          <w:lang w:eastAsia="zh-CN"/>
        </w:rPr>
        <w:t xml:space="preserve"> </w:t>
      </w:r>
      <w:r w:rsidRPr="005B7BFA">
        <w:rPr>
          <w:rFonts w:asciiTheme="minorHAnsi" w:hAnsiTheme="minorHAnsi" w:cstheme="minorHAnsi"/>
          <w:bCs/>
          <w:sz w:val="23"/>
          <w:szCs w:val="23"/>
          <w:lang w:eastAsia="zh-CN"/>
        </w:rPr>
        <w:t>za zgo</w:t>
      </w:r>
      <w:r w:rsidR="008606DD" w:rsidRPr="005B7BFA">
        <w:rPr>
          <w:rFonts w:asciiTheme="minorHAnsi" w:hAnsiTheme="minorHAnsi" w:cstheme="minorHAnsi"/>
          <w:bCs/>
          <w:sz w:val="23"/>
          <w:szCs w:val="23"/>
          <w:lang w:eastAsia="zh-CN"/>
        </w:rPr>
        <w:t>ra</w:t>
      </w:r>
      <w:r w:rsidR="00D32AEC" w:rsidRPr="005B7BFA">
        <w:rPr>
          <w:rFonts w:asciiTheme="minorHAnsi" w:hAnsiTheme="minorHAnsi" w:cstheme="minorHAnsi"/>
          <w:bCs/>
          <w:sz w:val="23"/>
          <w:szCs w:val="23"/>
          <w:lang w:eastAsia="zh-CN"/>
        </w:rPr>
        <w:t>j navedeno zavarovalno polico</w:t>
      </w:r>
    </w:p>
    <w:p w14:paraId="0DB686F5" w14:textId="77777777" w:rsidR="00B104E1" w:rsidRPr="005B7BFA" w:rsidRDefault="00B104E1" w:rsidP="00D927A9">
      <w:pPr>
        <w:pStyle w:val="Odstavekseznama"/>
        <w:numPr>
          <w:ilvl w:val="0"/>
          <w:numId w:val="44"/>
        </w:numPr>
        <w:spacing w:after="120"/>
        <w:ind w:left="714" w:hanging="357"/>
        <w:contextualSpacing w:val="0"/>
        <w:jc w:val="both"/>
        <w:rPr>
          <w:rFonts w:asciiTheme="minorHAnsi" w:eastAsia="Calibri" w:hAnsiTheme="minorHAnsi" w:cstheme="minorHAnsi"/>
          <w:color w:val="000000"/>
          <w:kern w:val="3"/>
          <w:sz w:val="23"/>
          <w:szCs w:val="23"/>
          <w:lang w:eastAsia="zh-CN"/>
        </w:rPr>
      </w:pPr>
      <w:r w:rsidRPr="005B7BFA">
        <w:rPr>
          <w:rFonts w:asciiTheme="minorHAnsi" w:eastAsia="Calibri" w:hAnsiTheme="minorHAnsi" w:cstheme="minorHAnsi"/>
          <w:color w:val="000000"/>
          <w:kern w:val="3"/>
          <w:sz w:val="23"/>
          <w:szCs w:val="23"/>
          <w:lang w:eastAsia="zh-CN"/>
        </w:rPr>
        <w:t>imeli ves čas svojega poslovanja zavarovano svojo odgovornost za škodo, ki bi utegnila nast</w:t>
      </w:r>
      <w:r w:rsidR="008606DD" w:rsidRPr="005B7BFA">
        <w:rPr>
          <w:rFonts w:asciiTheme="minorHAnsi" w:eastAsia="Calibri" w:hAnsiTheme="minorHAnsi" w:cstheme="minorHAnsi"/>
          <w:color w:val="000000"/>
          <w:kern w:val="3"/>
          <w:sz w:val="23"/>
          <w:szCs w:val="23"/>
          <w:lang w:eastAsia="zh-CN"/>
        </w:rPr>
        <w:t>ati naročniku in tretjim osebam,</w:t>
      </w:r>
    </w:p>
    <w:p w14:paraId="2E642392" w14:textId="77777777" w:rsidR="00B104E1" w:rsidRPr="005B7BFA" w:rsidRDefault="00B104E1" w:rsidP="00D927A9">
      <w:pPr>
        <w:pStyle w:val="Odstavekseznama"/>
        <w:numPr>
          <w:ilvl w:val="0"/>
          <w:numId w:val="44"/>
        </w:numPr>
        <w:spacing w:after="120"/>
        <w:ind w:left="714" w:hanging="357"/>
        <w:contextualSpacing w:val="0"/>
        <w:jc w:val="both"/>
        <w:rPr>
          <w:rFonts w:asciiTheme="minorHAnsi" w:eastAsia="Calibri" w:hAnsiTheme="minorHAnsi" w:cstheme="minorHAnsi"/>
          <w:color w:val="000000"/>
          <w:kern w:val="3"/>
          <w:sz w:val="23"/>
          <w:szCs w:val="23"/>
          <w:lang w:eastAsia="zh-CN"/>
        </w:rPr>
      </w:pPr>
      <w:r w:rsidRPr="005B7BFA">
        <w:rPr>
          <w:rFonts w:asciiTheme="minorHAnsi" w:eastAsia="Calibri" w:hAnsiTheme="minorHAnsi" w:cstheme="minorHAnsi"/>
          <w:color w:val="000000"/>
          <w:kern w:val="3"/>
          <w:sz w:val="23"/>
          <w:szCs w:val="23"/>
          <w:lang w:eastAsia="zh-CN"/>
        </w:rPr>
        <w:t>v primeru, da zavarovalna polica vsebuje odbitno franšizo, bomo znesek odbitne franšize zavarovali iz naslova unovčenja danega finančnega zavarovanja za dobro izvedbo pogodbenih obveznosti,</w:t>
      </w:r>
    </w:p>
    <w:p w14:paraId="52B56537" w14:textId="1E100A1D" w:rsidR="00B104E1" w:rsidRDefault="00B104E1" w:rsidP="00D927A9">
      <w:pPr>
        <w:pStyle w:val="Odstavekseznama"/>
        <w:numPr>
          <w:ilvl w:val="0"/>
          <w:numId w:val="44"/>
        </w:numPr>
        <w:spacing w:after="120"/>
        <w:ind w:left="714" w:hanging="357"/>
        <w:contextualSpacing w:val="0"/>
        <w:jc w:val="both"/>
        <w:rPr>
          <w:rFonts w:asciiTheme="minorHAnsi" w:eastAsia="Calibri" w:hAnsiTheme="minorHAnsi" w:cstheme="minorHAnsi"/>
          <w:color w:val="000000"/>
          <w:kern w:val="3"/>
          <w:sz w:val="23"/>
          <w:szCs w:val="23"/>
          <w:lang w:eastAsia="zh-CN"/>
        </w:rPr>
      </w:pPr>
      <w:r w:rsidRPr="005B7BFA">
        <w:rPr>
          <w:rFonts w:asciiTheme="minorHAnsi" w:eastAsia="Calibri" w:hAnsiTheme="minorHAnsi" w:cstheme="minorHAnsi"/>
          <w:color w:val="000000"/>
          <w:kern w:val="3"/>
          <w:sz w:val="23"/>
          <w:szCs w:val="23"/>
          <w:lang w:eastAsia="zh-CN"/>
        </w:rPr>
        <w:t xml:space="preserve">da bo zavarovalna polica za zavarovanje </w:t>
      </w:r>
      <w:r w:rsidR="00F62A27">
        <w:rPr>
          <w:rFonts w:asciiTheme="minorHAnsi" w:eastAsia="Calibri" w:hAnsiTheme="minorHAnsi" w:cstheme="minorHAnsi"/>
          <w:color w:val="000000"/>
          <w:kern w:val="3"/>
          <w:sz w:val="23"/>
          <w:szCs w:val="23"/>
          <w:lang w:eastAsia="zh-CN"/>
        </w:rPr>
        <w:t>projektantske odgovornosti veljavna</w:t>
      </w:r>
      <w:r w:rsidRPr="005B7BFA">
        <w:rPr>
          <w:rFonts w:asciiTheme="minorHAnsi" w:eastAsia="Calibri" w:hAnsiTheme="minorHAnsi" w:cstheme="minorHAnsi"/>
          <w:color w:val="000000"/>
          <w:kern w:val="3"/>
          <w:sz w:val="23"/>
          <w:szCs w:val="23"/>
          <w:lang w:eastAsia="zh-CN"/>
        </w:rPr>
        <w:t xml:space="preserve"> </w:t>
      </w:r>
      <w:r w:rsidR="00702FEB" w:rsidRPr="00707915">
        <w:rPr>
          <w:rFonts w:asciiTheme="minorHAnsi" w:eastAsia="Calibri" w:hAnsiTheme="minorHAnsi" w:cstheme="minorHAnsi"/>
          <w:bCs/>
          <w:color w:val="000000"/>
          <w:kern w:val="3"/>
          <w:sz w:val="23"/>
          <w:szCs w:val="23"/>
          <w:u w:val="single"/>
          <w:lang w:eastAsia="zh-CN"/>
        </w:rPr>
        <w:t xml:space="preserve">še najmanj </w:t>
      </w:r>
      <w:r w:rsidR="00EE1D59" w:rsidRPr="00707915">
        <w:rPr>
          <w:rFonts w:asciiTheme="minorHAnsi" w:eastAsia="Calibri" w:hAnsiTheme="minorHAnsi" w:cstheme="minorHAnsi"/>
          <w:bCs/>
          <w:color w:val="000000"/>
          <w:kern w:val="3"/>
          <w:sz w:val="23"/>
          <w:szCs w:val="23"/>
          <w:u w:val="single"/>
          <w:lang w:eastAsia="zh-CN"/>
        </w:rPr>
        <w:t>do leta 2020 z možnostjo podaljšanja</w:t>
      </w:r>
      <w:r w:rsidR="00D33FCF">
        <w:rPr>
          <w:rFonts w:asciiTheme="minorHAnsi" w:eastAsia="Calibri" w:hAnsiTheme="minorHAnsi" w:cstheme="minorHAnsi"/>
          <w:bCs/>
          <w:color w:val="000000"/>
          <w:kern w:val="3"/>
          <w:sz w:val="23"/>
          <w:szCs w:val="23"/>
          <w:u w:val="single"/>
          <w:lang w:eastAsia="zh-CN"/>
        </w:rPr>
        <w:t xml:space="preserve"> na lastne stroške</w:t>
      </w:r>
      <w:r w:rsidR="00EE1D59" w:rsidRPr="00707915">
        <w:rPr>
          <w:rFonts w:asciiTheme="minorHAnsi" w:eastAsia="Calibri" w:hAnsiTheme="minorHAnsi" w:cstheme="minorHAnsi"/>
          <w:bCs/>
          <w:color w:val="000000"/>
          <w:kern w:val="3"/>
          <w:sz w:val="23"/>
          <w:szCs w:val="23"/>
          <w:u w:val="single"/>
          <w:lang w:eastAsia="zh-CN"/>
        </w:rPr>
        <w:t xml:space="preserve"> do leta 2022 oz. do prevzema gradbenih del oz. pridobitve uporabnega dovoljenja</w:t>
      </w:r>
      <w:r w:rsidR="00EE1D59" w:rsidRPr="00EE1D59">
        <w:rPr>
          <w:rFonts w:asciiTheme="minorHAnsi" w:eastAsia="Calibri" w:hAnsiTheme="minorHAnsi" w:cstheme="minorHAnsi"/>
          <w:bCs/>
          <w:color w:val="000000"/>
          <w:kern w:val="3"/>
          <w:sz w:val="23"/>
          <w:szCs w:val="23"/>
          <w:lang w:eastAsia="zh-CN"/>
        </w:rPr>
        <w:t>, v kolikor gradnja objektov po tem javnem naročilu ne bi bila zaključena do tega roka</w:t>
      </w:r>
      <w:r w:rsidR="002C4D79" w:rsidRPr="00EE1D59">
        <w:rPr>
          <w:rFonts w:asciiTheme="minorHAnsi" w:eastAsia="Calibri" w:hAnsiTheme="minorHAnsi" w:cstheme="minorHAnsi"/>
          <w:color w:val="000000"/>
          <w:kern w:val="3"/>
          <w:sz w:val="23"/>
          <w:szCs w:val="23"/>
          <w:lang w:eastAsia="zh-CN"/>
        </w:rPr>
        <w:t>,</w:t>
      </w:r>
    </w:p>
    <w:p w14:paraId="13F8CC45" w14:textId="3D05151A" w:rsidR="00B104E1" w:rsidRPr="005B7BFA" w:rsidRDefault="00B104E1" w:rsidP="00D927A9">
      <w:pPr>
        <w:pStyle w:val="Odstavekseznama"/>
        <w:numPr>
          <w:ilvl w:val="0"/>
          <w:numId w:val="44"/>
        </w:numPr>
        <w:spacing w:after="120"/>
        <w:ind w:left="714" w:hanging="357"/>
        <w:contextualSpacing w:val="0"/>
        <w:jc w:val="both"/>
        <w:rPr>
          <w:rFonts w:asciiTheme="minorHAnsi" w:eastAsia="Calibri" w:hAnsiTheme="minorHAnsi" w:cstheme="minorHAnsi"/>
          <w:color w:val="000000"/>
          <w:kern w:val="3"/>
          <w:sz w:val="23"/>
          <w:szCs w:val="23"/>
          <w:lang w:eastAsia="zh-CN"/>
        </w:rPr>
      </w:pPr>
      <w:r w:rsidRPr="005B7BFA">
        <w:rPr>
          <w:rFonts w:asciiTheme="minorHAnsi" w:eastAsia="Calibri" w:hAnsiTheme="minorHAnsi" w:cstheme="minorHAnsi"/>
          <w:color w:val="000000"/>
          <w:kern w:val="3"/>
          <w:sz w:val="23"/>
          <w:szCs w:val="23"/>
          <w:lang w:eastAsia="zh-CN"/>
        </w:rPr>
        <w:t>naročniku na njegovo zahtevo celoten čas veljavnosti zavarovaln</w:t>
      </w:r>
      <w:r w:rsidR="002C4D79">
        <w:rPr>
          <w:rFonts w:asciiTheme="minorHAnsi" w:eastAsia="Calibri" w:hAnsiTheme="minorHAnsi" w:cstheme="minorHAnsi"/>
          <w:color w:val="000000"/>
          <w:kern w:val="3"/>
          <w:sz w:val="23"/>
          <w:szCs w:val="23"/>
          <w:lang w:eastAsia="zh-CN"/>
        </w:rPr>
        <w:t>e</w:t>
      </w:r>
      <w:r w:rsidRPr="005B7BFA">
        <w:rPr>
          <w:rFonts w:asciiTheme="minorHAnsi" w:eastAsia="Calibri" w:hAnsiTheme="minorHAnsi" w:cstheme="minorHAnsi"/>
          <w:color w:val="000000"/>
          <w:kern w:val="3"/>
          <w:sz w:val="23"/>
          <w:szCs w:val="23"/>
          <w:lang w:eastAsia="zh-CN"/>
        </w:rPr>
        <w:t xml:space="preserve"> polic</w:t>
      </w:r>
      <w:r w:rsidR="002C4D79">
        <w:rPr>
          <w:rFonts w:asciiTheme="minorHAnsi" w:eastAsia="Calibri" w:hAnsiTheme="minorHAnsi" w:cstheme="minorHAnsi"/>
          <w:color w:val="000000"/>
          <w:kern w:val="3"/>
          <w:sz w:val="23"/>
          <w:szCs w:val="23"/>
          <w:lang w:eastAsia="zh-CN"/>
        </w:rPr>
        <w:t>e</w:t>
      </w:r>
      <w:r w:rsidRPr="005B7BFA">
        <w:rPr>
          <w:rFonts w:asciiTheme="minorHAnsi" w:eastAsia="Calibri" w:hAnsiTheme="minorHAnsi" w:cstheme="minorHAnsi"/>
          <w:color w:val="000000"/>
          <w:kern w:val="3"/>
          <w:sz w:val="23"/>
          <w:szCs w:val="23"/>
          <w:lang w:eastAsia="zh-CN"/>
        </w:rPr>
        <w:t xml:space="preserve"> predložili uradno potrdilo zavarovalnice, da so premije plačane in da zavarovaln</w:t>
      </w:r>
      <w:r w:rsidR="002C4D79">
        <w:rPr>
          <w:rFonts w:asciiTheme="minorHAnsi" w:eastAsia="Calibri" w:hAnsiTheme="minorHAnsi" w:cstheme="minorHAnsi"/>
          <w:color w:val="000000"/>
          <w:kern w:val="3"/>
          <w:sz w:val="23"/>
          <w:szCs w:val="23"/>
          <w:lang w:eastAsia="zh-CN"/>
        </w:rPr>
        <w:t>a</w:t>
      </w:r>
      <w:r w:rsidRPr="005B7BFA">
        <w:rPr>
          <w:rFonts w:asciiTheme="minorHAnsi" w:eastAsia="Calibri" w:hAnsiTheme="minorHAnsi" w:cstheme="minorHAnsi"/>
          <w:color w:val="000000"/>
          <w:kern w:val="3"/>
          <w:sz w:val="23"/>
          <w:szCs w:val="23"/>
          <w:lang w:eastAsia="zh-CN"/>
        </w:rPr>
        <w:t xml:space="preserve"> polic</w:t>
      </w:r>
      <w:r w:rsidR="002C4D79">
        <w:rPr>
          <w:rFonts w:asciiTheme="minorHAnsi" w:eastAsia="Calibri" w:hAnsiTheme="minorHAnsi" w:cstheme="minorHAnsi"/>
          <w:color w:val="000000"/>
          <w:kern w:val="3"/>
          <w:sz w:val="23"/>
          <w:szCs w:val="23"/>
          <w:lang w:eastAsia="zh-CN"/>
        </w:rPr>
        <w:t>a</w:t>
      </w:r>
      <w:r w:rsidRPr="005B7BFA">
        <w:rPr>
          <w:rFonts w:asciiTheme="minorHAnsi" w:eastAsia="Calibri" w:hAnsiTheme="minorHAnsi" w:cstheme="minorHAnsi"/>
          <w:color w:val="000000"/>
          <w:kern w:val="3"/>
          <w:sz w:val="23"/>
          <w:szCs w:val="23"/>
          <w:lang w:eastAsia="zh-CN"/>
        </w:rPr>
        <w:t xml:space="preserve"> nudi ustrezno kritje</w:t>
      </w:r>
      <w:r w:rsidR="008606DD" w:rsidRPr="005B7BFA">
        <w:rPr>
          <w:rFonts w:asciiTheme="minorHAnsi" w:eastAsia="Calibri" w:hAnsiTheme="minorHAnsi" w:cstheme="minorHAnsi"/>
          <w:color w:val="000000"/>
          <w:kern w:val="3"/>
          <w:sz w:val="23"/>
          <w:szCs w:val="23"/>
          <w:lang w:eastAsia="zh-CN"/>
        </w:rPr>
        <w:t>.</w:t>
      </w:r>
    </w:p>
    <w:tbl>
      <w:tblPr>
        <w:tblW w:w="9092" w:type="dxa"/>
        <w:tblInd w:w="-5" w:type="dxa"/>
        <w:tblLayout w:type="fixed"/>
        <w:tblCellMar>
          <w:left w:w="10" w:type="dxa"/>
          <w:right w:w="10" w:type="dxa"/>
        </w:tblCellMar>
        <w:tblLook w:val="00A0" w:firstRow="1" w:lastRow="0" w:firstColumn="1" w:lastColumn="0" w:noHBand="0" w:noVBand="0"/>
      </w:tblPr>
      <w:tblGrid>
        <w:gridCol w:w="2162"/>
        <w:gridCol w:w="2410"/>
        <w:gridCol w:w="4520"/>
      </w:tblGrid>
      <w:tr w:rsidR="00115CDD" w:rsidRPr="005B7BFA" w14:paraId="70740DB6" w14:textId="77777777" w:rsidTr="00DE5713">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AC12C03" w14:textId="77777777" w:rsidR="00115CDD" w:rsidRPr="005B7BFA" w:rsidRDefault="00115CDD" w:rsidP="00DE5713">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KRAJ</w:t>
            </w:r>
          </w:p>
          <w:p w14:paraId="6FC24AB9" w14:textId="77777777" w:rsidR="00115CDD" w:rsidRPr="005B7BFA" w:rsidRDefault="00115CDD" w:rsidP="00DE5713">
            <w:pPr>
              <w:suppressAutoHyphens/>
              <w:autoSpaceDN w:val="0"/>
              <w:spacing w:after="0"/>
              <w:ind w:right="6"/>
              <w:jc w:val="center"/>
              <w:textAlignment w:val="baseline"/>
              <w:rPr>
                <w:rFonts w:asciiTheme="minorHAnsi" w:eastAsia="Calibri" w:hAnsiTheme="minorHAnsi" w:cstheme="minorHAnsi"/>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0BB9A108" w14:textId="77777777" w:rsidR="00115CDD" w:rsidRPr="005B7BFA" w:rsidRDefault="00115CDD" w:rsidP="00DE5713">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B637344" w14:textId="77777777" w:rsidR="00115CDD" w:rsidRPr="005B7BFA" w:rsidRDefault="00115CDD" w:rsidP="00DE5713">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PONUDNIK</w:t>
            </w:r>
          </w:p>
          <w:p w14:paraId="6149DCDB" w14:textId="77777777" w:rsidR="00115CDD" w:rsidRPr="005B7BFA" w:rsidRDefault="00115CDD" w:rsidP="00DE5713">
            <w:pPr>
              <w:suppressAutoHyphens/>
              <w:autoSpaceDN w:val="0"/>
              <w:spacing w:after="0"/>
              <w:ind w:right="6"/>
              <w:jc w:val="center"/>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ime in priimek zakonitega zastopnika in podpis</w:t>
            </w:r>
          </w:p>
          <w:p w14:paraId="69AA9FCA" w14:textId="77777777" w:rsidR="00115CDD" w:rsidRPr="005B7BFA" w:rsidRDefault="00115CDD" w:rsidP="00DE5713">
            <w:pPr>
              <w:suppressAutoHyphens/>
              <w:autoSpaceDN w:val="0"/>
              <w:spacing w:after="0"/>
              <w:ind w:right="6"/>
              <w:jc w:val="center"/>
              <w:textAlignment w:val="baseline"/>
              <w:rPr>
                <w:rFonts w:asciiTheme="minorHAnsi" w:eastAsia="Calibri" w:hAnsiTheme="minorHAnsi" w:cstheme="minorHAnsi"/>
                <w:color w:val="000000"/>
                <w:kern w:val="3"/>
                <w:lang w:eastAsia="zh-CN"/>
              </w:rPr>
            </w:pPr>
          </w:p>
          <w:p w14:paraId="51C0E73E" w14:textId="77777777" w:rsidR="00115CDD" w:rsidRPr="005B7BFA" w:rsidRDefault="00115CDD" w:rsidP="00DE5713">
            <w:pPr>
              <w:suppressAutoHyphens/>
              <w:autoSpaceDN w:val="0"/>
              <w:spacing w:after="0"/>
              <w:ind w:right="6"/>
              <w:jc w:val="center"/>
              <w:textAlignment w:val="baseline"/>
              <w:rPr>
                <w:rFonts w:asciiTheme="minorHAnsi" w:eastAsia="Calibri" w:hAnsiTheme="minorHAnsi" w:cstheme="minorHAnsi"/>
                <w:color w:val="000000"/>
                <w:kern w:val="3"/>
                <w:lang w:eastAsia="zh-CN"/>
              </w:rPr>
            </w:pPr>
          </w:p>
        </w:tc>
      </w:tr>
    </w:tbl>
    <w:p w14:paraId="2BB12B0E" w14:textId="77777777" w:rsidR="00162D7F" w:rsidRPr="00C33E09" w:rsidRDefault="00162D7F" w:rsidP="00EA165F">
      <w:pPr>
        <w:pStyle w:val="Slog3"/>
        <w:rPr>
          <w:rStyle w:val="Neenpoudarek"/>
          <w:rFonts w:asciiTheme="minorHAnsi" w:hAnsiTheme="minorHAnsi"/>
          <w:i/>
          <w:sz w:val="23"/>
        </w:rPr>
      </w:pPr>
      <w:bookmarkStart w:id="221" w:name="_Toc454177307"/>
      <w:bookmarkStart w:id="222" w:name="_Toc510009701"/>
      <w:r w:rsidRPr="00C33E09">
        <w:rPr>
          <w:rStyle w:val="Neenpoudarek"/>
          <w:rFonts w:asciiTheme="minorHAnsi" w:hAnsiTheme="minorHAnsi"/>
          <w:i/>
          <w:sz w:val="23"/>
        </w:rPr>
        <w:t xml:space="preserve">PRILOGA št. </w:t>
      </w:r>
      <w:bookmarkEnd w:id="221"/>
      <w:r w:rsidRPr="00C33E09">
        <w:rPr>
          <w:rStyle w:val="Neenpoudarek"/>
          <w:rFonts w:asciiTheme="minorHAnsi" w:hAnsiTheme="minorHAnsi"/>
          <w:i/>
          <w:sz w:val="23"/>
        </w:rPr>
        <w:t>11</w:t>
      </w:r>
      <w:bookmarkEnd w:id="222"/>
    </w:p>
    <w:p w14:paraId="46CD6FFB" w14:textId="77777777" w:rsidR="00162D7F" w:rsidRPr="006368F4" w:rsidRDefault="00162D7F" w:rsidP="00C33E09">
      <w:pPr>
        <w:pStyle w:val="Intenzivencitat"/>
      </w:pPr>
      <w:bookmarkStart w:id="223" w:name="_Toc454177308"/>
      <w:bookmarkStart w:id="224" w:name="_Toc510009702"/>
      <w:r w:rsidRPr="006368F4">
        <w:t>FINANČNO ZAVAROVANJE ZA RESNOST PONUDBE</w:t>
      </w:r>
      <w:bookmarkEnd w:id="223"/>
      <w:bookmarkEnd w:id="224"/>
    </w:p>
    <w:p w14:paraId="524DDD5A" w14:textId="77777777" w:rsidR="00162D7F" w:rsidRPr="006368F4" w:rsidRDefault="00162D7F" w:rsidP="00162D7F">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1031B87D" w14:textId="258EF957" w:rsidR="00162D7F" w:rsidRPr="006368F4" w:rsidRDefault="00162D7F" w:rsidP="00162D7F">
      <w:p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6368F4">
        <w:rPr>
          <w:rFonts w:asciiTheme="minorHAnsi" w:eastAsia="Calibri" w:hAnsiTheme="minorHAnsi" w:cstheme="minorHAnsi"/>
          <w:color w:val="000000"/>
          <w:kern w:val="3"/>
          <w:lang w:eastAsia="zh-CN"/>
        </w:rPr>
        <w:t xml:space="preserve">V zvezi z javnim naročilom </w:t>
      </w:r>
      <w:sdt>
        <w:sdtPr>
          <w:rPr>
            <w:rFonts w:asciiTheme="minorHAnsi" w:hAnsiTheme="minorHAnsi" w:cstheme="minorHAnsi"/>
            <w:sz w:val="23"/>
            <w:szCs w:val="23"/>
          </w:rPr>
          <w:alias w:val="Naslov"/>
          <w:tag w:val=""/>
          <w:id w:val="2064047565"/>
          <w:placeholder>
            <w:docPart w:val="8492E8836D0648BD965A4722590530F4"/>
          </w:placeholder>
          <w:dataBinding w:prefixMappings="xmlns:ns0='http://purl.org/dc/elements/1.1/' xmlns:ns1='http://schemas.openxmlformats.org/package/2006/metadata/core-properties' " w:xpath="/ns1:coreProperties[1]/ns0:title[1]" w:storeItemID="{6C3C8BC8-F283-45AE-878A-BAB7291924A1}"/>
          <w:text/>
        </w:sdtPr>
        <w:sdtContent>
          <w:r w:rsidR="00172395">
            <w:rPr>
              <w:rFonts w:asciiTheme="minorHAnsi" w:hAnsiTheme="minorHAnsi" w:cstheme="minorHAnsi"/>
              <w:sz w:val="23"/>
              <w:szCs w:val="23"/>
            </w:rPr>
            <w:t>Izdelava projektne dokumentacije za ureditev kolesarskega omrežja v Mestni občini Kranj</w:t>
          </w:r>
        </w:sdtContent>
      </w:sdt>
      <w:r w:rsidRPr="006368F4">
        <w:rPr>
          <w:rFonts w:asciiTheme="minorHAnsi" w:eastAsia="Calibri" w:hAnsiTheme="minorHAnsi" w:cstheme="minorHAnsi"/>
          <w:color w:val="000000"/>
          <w:kern w:val="3"/>
          <w:lang w:eastAsia="zh-CN"/>
        </w:rPr>
        <w:t xml:space="preserve">, </w:t>
      </w:r>
    </w:p>
    <w:p w14:paraId="5E7F5160" w14:textId="77777777" w:rsidR="00162D7F" w:rsidRPr="006368F4" w:rsidRDefault="00162D7F" w:rsidP="00162D7F">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5561B208" w14:textId="77777777" w:rsidR="00162D7F" w:rsidRPr="006368F4" w:rsidRDefault="00162D7F" w:rsidP="00162D7F">
      <w:pPr>
        <w:spacing w:after="0"/>
        <w:jc w:val="both"/>
        <w:rPr>
          <w:rFonts w:asciiTheme="minorHAnsi" w:eastAsia="Calibri" w:hAnsiTheme="minorHAnsi" w:cstheme="minorHAnsi"/>
          <w:color w:val="000000"/>
          <w:kern w:val="3"/>
          <w:lang w:eastAsia="zh-CN"/>
        </w:rPr>
      </w:pPr>
      <w:r w:rsidRPr="006368F4">
        <w:rPr>
          <w:rFonts w:asciiTheme="minorHAnsi" w:eastAsia="Calibri" w:hAnsiTheme="minorHAnsi" w:cstheme="minorHAnsi"/>
          <w:color w:val="000000"/>
          <w:kern w:val="3"/>
          <w:lang w:eastAsia="zh-CN"/>
        </w:rPr>
        <w:t>mora ponudnik ponudbi obvezno predložiti originalno finančno zavarovanje za resnost ponudbe (</w:t>
      </w:r>
      <w:r w:rsidRPr="006368F4">
        <w:rPr>
          <w:rFonts w:asciiTheme="minorHAnsi" w:eastAsia="Calibri" w:hAnsiTheme="minorHAnsi" w:cstheme="minorHAnsi"/>
          <w:b/>
          <w:color w:val="000000"/>
          <w:kern w:val="3"/>
          <w:lang w:eastAsia="zh-CN"/>
        </w:rPr>
        <w:t>bančno garancijo, kavcijsko zavarovanje zavarovalnice</w:t>
      </w:r>
      <w:r w:rsidRPr="006368F4">
        <w:rPr>
          <w:rFonts w:asciiTheme="minorHAnsi" w:eastAsia="Calibri" w:hAnsiTheme="minorHAnsi" w:cstheme="minorHAnsi"/>
          <w:color w:val="000000"/>
          <w:kern w:val="3"/>
          <w:lang w:eastAsia="zh-CN"/>
        </w:rPr>
        <w:t xml:space="preserve"> ali brezobrestni denarni </w:t>
      </w:r>
      <w:r w:rsidRPr="006368F4">
        <w:rPr>
          <w:rFonts w:asciiTheme="minorHAnsi" w:eastAsia="Calibri" w:hAnsiTheme="minorHAnsi" w:cstheme="minorHAnsi"/>
          <w:b/>
          <w:color w:val="000000"/>
          <w:kern w:val="3"/>
          <w:lang w:eastAsia="zh-CN"/>
        </w:rPr>
        <w:t>depozit</w:t>
      </w:r>
      <w:r w:rsidRPr="006368F4">
        <w:rPr>
          <w:rFonts w:asciiTheme="minorHAnsi" w:eastAsia="Calibri" w:hAnsiTheme="minorHAnsi" w:cstheme="minorHAnsi"/>
          <w:color w:val="000000"/>
          <w:kern w:val="3"/>
          <w:lang w:eastAsia="zh-CN"/>
        </w:rPr>
        <w:t>) z veljavnostjo najmanj do vključno 31.12.2018.</w:t>
      </w:r>
    </w:p>
    <w:p w14:paraId="1FF7B4CD" w14:textId="77777777" w:rsidR="00162D7F" w:rsidRPr="006368F4" w:rsidRDefault="00162D7F" w:rsidP="00162D7F">
      <w:pPr>
        <w:spacing w:after="0"/>
        <w:rPr>
          <w:rFonts w:asciiTheme="minorHAnsi" w:eastAsia="Calibri" w:hAnsiTheme="minorHAnsi" w:cstheme="minorHAnsi"/>
          <w:b/>
          <w:color w:val="000000"/>
          <w:kern w:val="3"/>
          <w:lang w:eastAsia="zh-CN"/>
        </w:rPr>
      </w:pPr>
    </w:p>
    <w:p w14:paraId="7CDFD26B" w14:textId="7EA5FB76" w:rsidR="00162D7F" w:rsidRPr="006368F4" w:rsidRDefault="00162D7F" w:rsidP="00162D7F">
      <w:pPr>
        <w:spacing w:after="0"/>
        <w:jc w:val="both"/>
        <w:rPr>
          <w:rFonts w:asciiTheme="minorHAnsi" w:eastAsia="Calibri" w:hAnsiTheme="minorHAnsi" w:cstheme="minorHAnsi"/>
          <w:b/>
          <w:color w:val="000000"/>
          <w:kern w:val="3"/>
          <w:lang w:eastAsia="zh-CN"/>
        </w:rPr>
      </w:pPr>
      <w:r w:rsidRPr="006368F4">
        <w:rPr>
          <w:rFonts w:asciiTheme="minorHAnsi" w:eastAsia="Calibri" w:hAnsiTheme="minorHAnsi" w:cstheme="minorHAnsi"/>
          <w:color w:val="000000"/>
          <w:kern w:val="3"/>
          <w:lang w:eastAsia="zh-CN"/>
        </w:rPr>
        <w:t xml:space="preserve">Ponudnik mora ponudbi obvezno predložiti originalno finančno zavarovanje za resnost ponudbe (bančno garancijo, kavcijsko zavarovanje zavarovalnice ali brezobrestni denarni depozit) v višini </w:t>
      </w:r>
      <w:r w:rsidR="005061FB">
        <w:rPr>
          <w:rFonts w:asciiTheme="minorHAnsi" w:eastAsia="Calibri" w:hAnsiTheme="minorHAnsi" w:cstheme="minorHAnsi"/>
          <w:b/>
          <w:color w:val="000000"/>
          <w:kern w:val="3"/>
          <w:lang w:eastAsia="zh-CN"/>
        </w:rPr>
        <w:t>2</w:t>
      </w:r>
      <w:r w:rsidRPr="006368F4">
        <w:rPr>
          <w:rFonts w:asciiTheme="minorHAnsi" w:eastAsia="Calibri" w:hAnsiTheme="minorHAnsi" w:cstheme="minorHAnsi"/>
          <w:b/>
          <w:color w:val="000000"/>
          <w:kern w:val="3"/>
          <w:lang w:eastAsia="zh-CN"/>
        </w:rPr>
        <w:t>.000,00 EUR.</w:t>
      </w:r>
    </w:p>
    <w:p w14:paraId="31984AAF" w14:textId="77777777" w:rsidR="00162D7F" w:rsidRPr="006368F4" w:rsidRDefault="00162D7F" w:rsidP="00162D7F">
      <w:pPr>
        <w:spacing w:after="0"/>
        <w:jc w:val="both"/>
        <w:rPr>
          <w:rFonts w:asciiTheme="minorHAnsi" w:eastAsia="Calibri" w:hAnsiTheme="minorHAnsi" w:cstheme="minorHAnsi"/>
          <w:b/>
          <w:color w:val="000000"/>
          <w:kern w:val="3"/>
          <w:lang w:eastAsia="zh-CN"/>
        </w:rPr>
      </w:pPr>
    </w:p>
    <w:p w14:paraId="3A75E022" w14:textId="6011E459" w:rsidR="00162D7F" w:rsidRPr="006368F4" w:rsidRDefault="00162D7F" w:rsidP="00162D7F">
      <w:pPr>
        <w:jc w:val="both"/>
        <w:rPr>
          <w:rFonts w:asciiTheme="minorHAnsi" w:hAnsiTheme="minorHAnsi" w:cstheme="minorHAnsi"/>
          <w:color w:val="auto"/>
        </w:rPr>
      </w:pPr>
      <w:r w:rsidRPr="006368F4">
        <w:rPr>
          <w:rFonts w:asciiTheme="minorHAnsi" w:hAnsiTheme="minorHAnsi" w:cstheme="minorHAnsi"/>
          <w:color w:val="auto"/>
        </w:rPr>
        <w:t xml:space="preserve">V primeru, ko ponudnik za zavarovanje resnosti ponudbe predloži brezobrestni denarni depozit, se slednji v višini </w:t>
      </w:r>
      <w:r w:rsidR="005061FB" w:rsidRPr="005061FB">
        <w:rPr>
          <w:rFonts w:asciiTheme="minorHAnsi" w:hAnsiTheme="minorHAnsi" w:cstheme="minorHAnsi"/>
          <w:b/>
          <w:color w:val="auto"/>
        </w:rPr>
        <w:t>2</w:t>
      </w:r>
      <w:r w:rsidRPr="005061FB">
        <w:rPr>
          <w:rFonts w:asciiTheme="minorHAnsi" w:hAnsiTheme="minorHAnsi" w:cstheme="minorHAnsi"/>
          <w:b/>
          <w:color w:val="auto"/>
        </w:rPr>
        <w:t>.000</w:t>
      </w:r>
      <w:r w:rsidRPr="006368F4">
        <w:rPr>
          <w:rFonts w:asciiTheme="minorHAnsi" w:hAnsiTheme="minorHAnsi" w:cstheme="minorHAnsi"/>
          <w:b/>
          <w:color w:val="auto"/>
        </w:rPr>
        <w:t>,00</w:t>
      </w:r>
      <w:r w:rsidRPr="006368F4">
        <w:rPr>
          <w:rFonts w:asciiTheme="minorHAnsi" w:hAnsiTheme="minorHAnsi" w:cstheme="minorHAnsi"/>
          <w:color w:val="auto"/>
        </w:rPr>
        <w:t xml:space="preserve"> EUR nakaže na transakcijski račun naročnika št. SI56 012520100006472 pri Banki Slovenije. </w:t>
      </w:r>
    </w:p>
    <w:p w14:paraId="572459E8" w14:textId="77777777" w:rsidR="00162D7F" w:rsidRPr="006368F4" w:rsidRDefault="00162D7F" w:rsidP="00162D7F">
      <w:pPr>
        <w:jc w:val="both"/>
        <w:rPr>
          <w:rFonts w:asciiTheme="minorHAnsi" w:hAnsiTheme="minorHAnsi" w:cstheme="minorHAnsi"/>
          <w:color w:val="auto"/>
        </w:rPr>
      </w:pPr>
      <w:r w:rsidRPr="006368F4">
        <w:rPr>
          <w:rFonts w:asciiTheme="minorHAnsi" w:hAnsiTheme="minorHAnsi" w:cstheme="minorHAnsi"/>
          <w:color w:val="auto"/>
          <w:u w:val="single"/>
        </w:rPr>
        <w:t>K ponudbi mora ponudnik (ki predloži brezobrestni depozit) kot dokazilo obvezno predložiti potrdilo o nakazilu depozita v zahtevani obliki in višini</w:t>
      </w:r>
      <w:r w:rsidRPr="006368F4">
        <w:rPr>
          <w:rFonts w:asciiTheme="minorHAnsi" w:hAnsiTheme="minorHAnsi" w:cstheme="minorHAnsi"/>
          <w:color w:val="auto"/>
        </w:rPr>
        <w:t>.</w:t>
      </w:r>
    </w:p>
    <w:p w14:paraId="7FF91FA4" w14:textId="77777777" w:rsidR="00780206" w:rsidRDefault="00162D7F" w:rsidP="00162D7F">
      <w:pPr>
        <w:rPr>
          <w:rFonts w:asciiTheme="minorHAnsi" w:hAnsiTheme="minorHAnsi" w:cstheme="minorHAnsi"/>
          <w:color w:val="auto"/>
        </w:rPr>
      </w:pPr>
      <w:r w:rsidRPr="006368F4">
        <w:rPr>
          <w:rFonts w:asciiTheme="minorHAnsi" w:hAnsiTheme="minorHAnsi" w:cstheme="minorHAnsi"/>
          <w:color w:val="auto"/>
        </w:rPr>
        <w:t>Ponudnik na plačilnem nalogu med drugim navede naslednje podatke:</w:t>
      </w:r>
    </w:p>
    <w:p w14:paraId="18A1F092" w14:textId="5946BE75" w:rsidR="00780206" w:rsidRPr="00195116" w:rsidRDefault="00162D7F" w:rsidP="00162D7F">
      <w:pPr>
        <w:rPr>
          <w:rFonts w:asciiTheme="minorHAnsi" w:hAnsiTheme="minorHAnsi" w:cstheme="minorHAnsi"/>
          <w:color w:val="auto"/>
        </w:rPr>
      </w:pPr>
      <w:r w:rsidRPr="006368F4">
        <w:rPr>
          <w:rFonts w:asciiTheme="minorHAnsi" w:hAnsiTheme="minorHAnsi" w:cstheme="minorHAnsi"/>
          <w:color w:val="auto"/>
        </w:rPr>
        <w:t xml:space="preserve">- namen nakazila »garancija za resnost ponudbe </w:t>
      </w:r>
      <w:r w:rsidR="00A3678C">
        <w:rPr>
          <w:rFonts w:asciiTheme="minorHAnsi" w:hAnsiTheme="minorHAnsi" w:cstheme="minorHAnsi"/>
          <w:color w:val="auto"/>
        </w:rPr>
        <w:t>»</w:t>
      </w:r>
      <w:r w:rsidR="00A3678C" w:rsidRPr="00195116">
        <w:rPr>
          <w:rFonts w:asciiTheme="minorHAnsi" w:hAnsiTheme="minorHAnsi" w:cstheme="minorHAnsi"/>
          <w:color w:val="auto"/>
        </w:rPr>
        <w:t xml:space="preserve">Kolesarsko omrežje v </w:t>
      </w:r>
      <w:r w:rsidR="00707915" w:rsidRPr="00195116">
        <w:rPr>
          <w:rFonts w:asciiTheme="minorHAnsi" w:hAnsiTheme="minorHAnsi" w:cstheme="minorHAnsi"/>
          <w:color w:val="auto"/>
        </w:rPr>
        <w:t>MOK</w:t>
      </w:r>
      <w:r w:rsidRPr="00195116">
        <w:rPr>
          <w:rFonts w:asciiTheme="minorHAnsi" w:hAnsiTheme="minorHAnsi" w:cstheme="minorHAnsi"/>
          <w:color w:val="auto"/>
        </w:rPr>
        <w:t>«</w:t>
      </w:r>
    </w:p>
    <w:p w14:paraId="289A0627" w14:textId="4047CC19" w:rsidR="00162D7F" w:rsidRPr="006368F4" w:rsidRDefault="00162D7F" w:rsidP="00162D7F">
      <w:pPr>
        <w:rPr>
          <w:rFonts w:asciiTheme="minorHAnsi" w:hAnsiTheme="minorHAnsi" w:cstheme="minorHAnsi"/>
          <w:color w:val="auto"/>
        </w:rPr>
      </w:pPr>
      <w:r w:rsidRPr="00195116">
        <w:rPr>
          <w:rFonts w:asciiTheme="minorHAnsi" w:hAnsiTheme="minorHAnsi" w:cstheme="minorHAnsi"/>
          <w:color w:val="auto"/>
        </w:rPr>
        <w:t>- sklic »SI00 000</w:t>
      </w:r>
      <w:r w:rsidR="00707915" w:rsidRPr="00195116">
        <w:rPr>
          <w:rFonts w:asciiTheme="minorHAnsi" w:hAnsiTheme="minorHAnsi" w:cstheme="minorHAnsi"/>
          <w:color w:val="auto"/>
        </w:rPr>
        <w:t>7</w:t>
      </w:r>
      <w:r w:rsidRPr="00195116">
        <w:rPr>
          <w:rFonts w:asciiTheme="minorHAnsi" w:hAnsiTheme="minorHAnsi" w:cstheme="minorHAnsi"/>
          <w:color w:val="auto"/>
        </w:rPr>
        <w:t>-2018«</w:t>
      </w:r>
    </w:p>
    <w:p w14:paraId="37EADD16" w14:textId="77777777" w:rsidR="00162D7F" w:rsidRPr="006368F4" w:rsidRDefault="00162D7F" w:rsidP="00162D7F">
      <w:pPr>
        <w:rPr>
          <w:rFonts w:asciiTheme="minorHAnsi" w:hAnsiTheme="minorHAnsi" w:cstheme="minorHAnsi"/>
          <w:color w:val="auto"/>
        </w:rPr>
      </w:pPr>
      <w:r w:rsidRPr="006368F4">
        <w:rPr>
          <w:rFonts w:asciiTheme="minorHAnsi" w:hAnsiTheme="minorHAnsi" w:cstheme="minorHAnsi"/>
          <w:color w:val="auto"/>
        </w:rPr>
        <w:br/>
        <w:t>Nalogodajalec mora biti ponudnik.</w:t>
      </w:r>
    </w:p>
    <w:p w14:paraId="48306371" w14:textId="77777777" w:rsidR="00162D7F" w:rsidRPr="006368F4" w:rsidRDefault="00162D7F" w:rsidP="00162D7F">
      <w:pPr>
        <w:spacing w:after="0"/>
        <w:jc w:val="both"/>
        <w:rPr>
          <w:rFonts w:asciiTheme="minorHAnsi" w:eastAsia="Calibri" w:hAnsiTheme="minorHAnsi" w:cstheme="minorHAnsi"/>
          <w:b/>
          <w:color w:val="000000"/>
          <w:kern w:val="3"/>
          <w:lang w:eastAsia="zh-CN"/>
        </w:rPr>
      </w:pPr>
    </w:p>
    <w:p w14:paraId="0363C6B6" w14:textId="77777777" w:rsidR="00162D7F" w:rsidRPr="006368F4" w:rsidRDefault="00162D7F" w:rsidP="00162D7F">
      <w:pPr>
        <w:jc w:val="both"/>
        <w:rPr>
          <w:rFonts w:asciiTheme="minorHAnsi" w:hAnsiTheme="minorHAnsi" w:cstheme="minorHAnsi"/>
          <w:color w:val="auto"/>
        </w:rPr>
      </w:pPr>
    </w:p>
    <w:p w14:paraId="25CAF3BC" w14:textId="77777777" w:rsidR="00162D7F" w:rsidRPr="006368F4" w:rsidRDefault="00162D7F" w:rsidP="00162D7F">
      <w:pPr>
        <w:spacing w:after="0"/>
        <w:jc w:val="both"/>
        <w:rPr>
          <w:rFonts w:asciiTheme="minorHAnsi" w:eastAsia="Calibri" w:hAnsiTheme="minorHAnsi" w:cstheme="minorHAnsi"/>
          <w:b/>
          <w:color w:val="000000"/>
          <w:kern w:val="3"/>
          <w:lang w:eastAsia="zh-CN"/>
        </w:rPr>
      </w:pPr>
    </w:p>
    <w:p w14:paraId="75F52EF0" w14:textId="77777777" w:rsidR="00162D7F" w:rsidRPr="006368F4" w:rsidRDefault="00162D7F" w:rsidP="00162D7F">
      <w:pPr>
        <w:rPr>
          <w:rFonts w:asciiTheme="minorHAnsi" w:eastAsia="Calibri" w:hAnsiTheme="minorHAnsi" w:cstheme="minorHAnsi"/>
          <w:color w:val="000000"/>
          <w:kern w:val="3"/>
          <w:lang w:eastAsia="zh-CN"/>
        </w:rPr>
      </w:pPr>
      <w:r w:rsidRPr="006368F4">
        <w:rPr>
          <w:rFonts w:asciiTheme="minorHAnsi" w:eastAsia="Calibri" w:hAnsiTheme="minorHAnsi" w:cstheme="minorHAnsi"/>
          <w:color w:val="000000"/>
          <w:kern w:val="3"/>
          <w:lang w:eastAsia="zh-CN"/>
        </w:rPr>
        <w:br w:type="page"/>
      </w:r>
    </w:p>
    <w:p w14:paraId="5A169D81" w14:textId="77777777" w:rsidR="00162D7F" w:rsidRPr="00DF1214" w:rsidRDefault="00162D7F" w:rsidP="00EA165F">
      <w:pPr>
        <w:pStyle w:val="Slog3"/>
        <w:rPr>
          <w:rStyle w:val="Neenpoudarek"/>
          <w:rFonts w:asciiTheme="minorHAnsi" w:hAnsiTheme="minorHAnsi"/>
          <w:i/>
          <w:iCs w:val="0"/>
          <w:sz w:val="23"/>
        </w:rPr>
      </w:pPr>
      <w:bookmarkStart w:id="225" w:name="_Toc454177309"/>
      <w:bookmarkStart w:id="226" w:name="_Toc510009703"/>
      <w:r w:rsidRPr="00DF1214">
        <w:rPr>
          <w:rStyle w:val="Neenpoudarek"/>
          <w:rFonts w:asciiTheme="minorHAnsi" w:hAnsiTheme="minorHAnsi"/>
          <w:i/>
          <w:iCs w:val="0"/>
          <w:sz w:val="23"/>
        </w:rPr>
        <w:t>PRILOGA št. 11/1</w:t>
      </w:r>
      <w:bookmarkEnd w:id="225"/>
      <w:bookmarkEnd w:id="226"/>
    </w:p>
    <w:p w14:paraId="30A5427E" w14:textId="09B36FD0" w:rsidR="00162D7F" w:rsidRPr="006368F4" w:rsidRDefault="00780206" w:rsidP="00DF1214">
      <w:pPr>
        <w:pStyle w:val="Intenzivencitat"/>
      </w:pPr>
      <w:bookmarkStart w:id="227" w:name="_Toc454177310"/>
      <w:bookmarkStart w:id="228" w:name="_Toc510009704"/>
      <w:r>
        <w:t>VZOREC FINANČNEGA ZAVAROVANJA</w:t>
      </w:r>
      <w:r w:rsidR="00162D7F" w:rsidRPr="006368F4">
        <w:t xml:space="preserve"> ZA RESNOST PONUDBE</w:t>
      </w:r>
      <w:bookmarkEnd w:id="227"/>
      <w:bookmarkEnd w:id="228"/>
    </w:p>
    <w:p w14:paraId="213CBABD" w14:textId="77777777" w:rsidR="00780206" w:rsidRDefault="00780206" w:rsidP="00780206">
      <w:pPr>
        <w:spacing w:after="0"/>
        <w:rPr>
          <w:rFonts w:asciiTheme="minorHAnsi" w:eastAsia="Calibri" w:hAnsiTheme="minorHAnsi" w:cstheme="minorHAnsi"/>
          <w:b/>
          <w:bCs/>
          <w:color w:val="000000"/>
          <w:kern w:val="3"/>
          <w:lang w:eastAsia="zh-CN"/>
        </w:rPr>
      </w:pPr>
    </w:p>
    <w:p w14:paraId="504F206D" w14:textId="00001BB4" w:rsidR="00780206" w:rsidRPr="00780206" w:rsidRDefault="00780206" w:rsidP="00780206">
      <w:pPr>
        <w:spacing w:after="0"/>
        <w:rPr>
          <w:rFonts w:asciiTheme="minorHAnsi" w:eastAsia="Calibri" w:hAnsiTheme="minorHAnsi" w:cstheme="minorHAnsi"/>
          <w:b/>
          <w:bCs/>
          <w:color w:val="000000"/>
          <w:kern w:val="3"/>
          <w:lang w:eastAsia="zh-CN"/>
        </w:rPr>
      </w:pPr>
      <w:r w:rsidRPr="00780206">
        <w:rPr>
          <w:rFonts w:asciiTheme="minorHAnsi" w:eastAsia="Calibri" w:hAnsiTheme="minorHAnsi" w:cstheme="minorHAnsi"/>
          <w:b/>
          <w:bCs/>
          <w:color w:val="000000"/>
          <w:kern w:val="3"/>
          <w:lang w:eastAsia="zh-CN"/>
        </w:rPr>
        <w:t xml:space="preserve">Obrazec zavarovanja za </w:t>
      </w:r>
      <w:r>
        <w:rPr>
          <w:rFonts w:asciiTheme="minorHAnsi" w:eastAsia="Calibri" w:hAnsiTheme="minorHAnsi" w:cstheme="minorHAnsi"/>
          <w:b/>
          <w:bCs/>
          <w:color w:val="000000"/>
          <w:kern w:val="3"/>
          <w:lang w:eastAsia="zh-CN"/>
        </w:rPr>
        <w:t>resnost ponudbe</w:t>
      </w:r>
      <w:r w:rsidRPr="00780206">
        <w:rPr>
          <w:rFonts w:asciiTheme="minorHAnsi" w:eastAsia="Calibri" w:hAnsiTheme="minorHAnsi" w:cstheme="minorHAnsi"/>
          <w:b/>
          <w:bCs/>
          <w:color w:val="000000"/>
          <w:kern w:val="3"/>
          <w:lang w:eastAsia="zh-CN"/>
        </w:rPr>
        <w:t xml:space="preserve"> po EPGP-758</w:t>
      </w:r>
    </w:p>
    <w:p w14:paraId="069BDD74" w14:textId="77777777" w:rsidR="00780206" w:rsidRPr="00780206" w:rsidRDefault="00780206" w:rsidP="00780206">
      <w:pPr>
        <w:spacing w:after="0"/>
        <w:rPr>
          <w:rFonts w:asciiTheme="minorHAnsi" w:eastAsia="Calibri" w:hAnsiTheme="minorHAnsi" w:cstheme="minorHAnsi"/>
          <w:color w:val="000000"/>
          <w:kern w:val="3"/>
          <w:lang w:eastAsia="zh-CN"/>
        </w:rPr>
      </w:pPr>
      <w:r w:rsidRPr="00780206">
        <w:rPr>
          <w:rFonts w:asciiTheme="minorHAnsi" w:eastAsia="Calibri" w:hAnsiTheme="minorHAnsi" w:cstheme="minorHAnsi"/>
          <w:color w:val="000000"/>
          <w:kern w:val="3"/>
          <w:lang w:eastAsia="zh-CN"/>
        </w:rPr>
        <w:t>----------------------------------------------------------------------------------------------------------------------</w:t>
      </w:r>
    </w:p>
    <w:p w14:paraId="4EF4B370" w14:textId="706B644A" w:rsidR="00162D7F" w:rsidRPr="006368F4" w:rsidRDefault="00162D7F" w:rsidP="00162D7F">
      <w:pPr>
        <w:spacing w:after="0"/>
        <w:rPr>
          <w:rFonts w:asciiTheme="minorHAnsi" w:eastAsia="Calibri" w:hAnsiTheme="minorHAnsi" w:cstheme="minorHAnsi"/>
          <w:i/>
          <w:color w:val="000000"/>
          <w:kern w:val="3"/>
          <w:lang w:eastAsia="zh-CN"/>
        </w:rPr>
      </w:pPr>
      <w:r w:rsidRPr="006368F4">
        <w:rPr>
          <w:rFonts w:asciiTheme="minorHAnsi" w:eastAsia="Calibri" w:hAnsiTheme="minorHAnsi" w:cstheme="minorHAnsi"/>
          <w:color w:val="000000"/>
          <w:kern w:val="3"/>
          <w:lang w:eastAsia="zh-CN"/>
        </w:rPr>
        <w:t xml:space="preserve"> </w:t>
      </w:r>
      <w:r w:rsidRPr="006368F4">
        <w:rPr>
          <w:rFonts w:asciiTheme="minorHAnsi" w:eastAsia="Calibri" w:hAnsiTheme="minorHAnsi" w:cstheme="minorHAnsi"/>
          <w:i/>
          <w:color w:val="000000"/>
          <w:kern w:val="3"/>
          <w:lang w:eastAsia="zh-CN"/>
        </w:rPr>
        <w:t>Glava s podatki o garantu (zavarovalnici/banki)</w:t>
      </w:r>
    </w:p>
    <w:p w14:paraId="1C94BD76" w14:textId="77777777" w:rsidR="00162D7F" w:rsidRPr="006368F4" w:rsidRDefault="00162D7F" w:rsidP="00162D7F">
      <w:pPr>
        <w:spacing w:after="0"/>
        <w:rPr>
          <w:rFonts w:asciiTheme="minorHAnsi" w:eastAsia="Calibri" w:hAnsiTheme="minorHAnsi" w:cstheme="minorHAnsi"/>
          <w:b/>
          <w:color w:val="000000"/>
          <w:kern w:val="3"/>
          <w:lang w:eastAsia="zh-CN"/>
        </w:rPr>
      </w:pPr>
    </w:p>
    <w:p w14:paraId="11350F51" w14:textId="77777777" w:rsidR="00162D7F" w:rsidRPr="006368F4" w:rsidRDefault="00162D7F" w:rsidP="00162D7F">
      <w:pPr>
        <w:spacing w:after="0"/>
        <w:rPr>
          <w:rFonts w:asciiTheme="minorHAnsi" w:eastAsia="Calibri" w:hAnsiTheme="minorHAnsi" w:cstheme="minorHAnsi"/>
          <w:color w:val="000000"/>
          <w:kern w:val="3"/>
          <w:lang w:eastAsia="zh-CN"/>
        </w:rPr>
      </w:pPr>
      <w:r w:rsidRPr="006368F4">
        <w:rPr>
          <w:rFonts w:asciiTheme="minorHAnsi" w:eastAsia="Calibri" w:hAnsiTheme="minorHAnsi" w:cstheme="minorHAnsi"/>
          <w:color w:val="000000"/>
          <w:kern w:val="3"/>
          <w:lang w:eastAsia="zh-CN"/>
        </w:rPr>
        <w:t xml:space="preserve">Za:    </w:t>
      </w:r>
      <w:r w:rsidRPr="006368F4">
        <w:rPr>
          <w:rFonts w:asciiTheme="minorHAnsi" w:eastAsia="Calibri" w:hAnsiTheme="minorHAnsi" w:cstheme="minorHAnsi"/>
          <w:color w:val="000000"/>
          <w:kern w:val="3"/>
          <w:lang w:eastAsia="zh-CN"/>
        </w:rPr>
        <w:fldChar w:fldCharType="begin">
          <w:ffData>
            <w:name w:val="Besedilo2"/>
            <w:enabled/>
            <w:calcOnExit w:val="0"/>
            <w:textInput/>
          </w:ffData>
        </w:fldChar>
      </w:r>
      <w:r w:rsidRPr="006368F4">
        <w:rPr>
          <w:rFonts w:asciiTheme="minorHAnsi" w:eastAsia="Calibri" w:hAnsiTheme="minorHAnsi" w:cstheme="minorHAnsi"/>
          <w:color w:val="000000"/>
          <w:kern w:val="3"/>
          <w:lang w:eastAsia="zh-CN"/>
        </w:rPr>
        <w:instrText xml:space="preserve"> FORMTEXT </w:instrText>
      </w:r>
      <w:r w:rsidRPr="006368F4">
        <w:rPr>
          <w:rFonts w:asciiTheme="minorHAnsi" w:eastAsia="Calibri" w:hAnsiTheme="minorHAnsi" w:cstheme="minorHAnsi"/>
          <w:color w:val="000000"/>
          <w:kern w:val="3"/>
          <w:lang w:eastAsia="zh-CN"/>
        </w:rPr>
      </w:r>
      <w:r w:rsidRPr="006368F4">
        <w:rPr>
          <w:rFonts w:asciiTheme="minorHAnsi" w:eastAsia="Calibri" w:hAnsiTheme="minorHAnsi" w:cstheme="minorHAnsi"/>
          <w:color w:val="000000"/>
          <w:kern w:val="3"/>
          <w:lang w:eastAsia="zh-CN"/>
        </w:rPr>
        <w:fldChar w:fldCharType="separate"/>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fldChar w:fldCharType="end"/>
      </w:r>
      <w:r w:rsidRPr="006368F4">
        <w:rPr>
          <w:rFonts w:asciiTheme="minorHAnsi" w:eastAsia="Calibri" w:hAnsiTheme="minorHAnsi" w:cstheme="minorHAnsi"/>
          <w:color w:val="000000"/>
          <w:kern w:val="3"/>
          <w:lang w:eastAsia="zh-CN"/>
        </w:rPr>
        <w:t xml:space="preserve">  </w:t>
      </w:r>
      <w:r w:rsidRPr="006368F4">
        <w:rPr>
          <w:rFonts w:asciiTheme="minorHAnsi" w:eastAsia="Calibri" w:hAnsiTheme="minorHAnsi" w:cstheme="minorHAnsi"/>
          <w:i/>
          <w:color w:val="000000"/>
          <w:kern w:val="3"/>
          <w:lang w:eastAsia="zh-CN"/>
        </w:rPr>
        <w:t>(vpiše se upravičenca tj. izvajalca postopka javnega naročanja)</w:t>
      </w:r>
    </w:p>
    <w:p w14:paraId="3B9959C9" w14:textId="77777777" w:rsidR="00162D7F" w:rsidRPr="006368F4" w:rsidRDefault="00162D7F" w:rsidP="00162D7F">
      <w:pPr>
        <w:spacing w:after="0"/>
        <w:rPr>
          <w:rFonts w:asciiTheme="minorHAnsi" w:eastAsia="Calibri" w:hAnsiTheme="minorHAnsi" w:cstheme="minorHAnsi"/>
          <w:i/>
          <w:color w:val="000000"/>
          <w:kern w:val="3"/>
          <w:lang w:eastAsia="zh-CN"/>
        </w:rPr>
      </w:pPr>
      <w:r w:rsidRPr="006368F4">
        <w:rPr>
          <w:rFonts w:asciiTheme="minorHAnsi" w:eastAsia="Calibri" w:hAnsiTheme="minorHAnsi" w:cstheme="minorHAnsi"/>
          <w:color w:val="000000"/>
          <w:kern w:val="3"/>
          <w:lang w:eastAsia="zh-CN"/>
        </w:rPr>
        <w:t xml:space="preserve">Datum: </w:t>
      </w:r>
      <w:r w:rsidRPr="006368F4">
        <w:rPr>
          <w:rFonts w:asciiTheme="minorHAnsi" w:eastAsia="Calibri" w:hAnsiTheme="minorHAnsi" w:cstheme="minorHAnsi"/>
          <w:color w:val="000000"/>
          <w:kern w:val="3"/>
          <w:lang w:eastAsia="zh-CN"/>
        </w:rPr>
        <w:fldChar w:fldCharType="begin">
          <w:ffData>
            <w:name w:val="Besedilo2"/>
            <w:enabled/>
            <w:calcOnExit w:val="0"/>
            <w:textInput/>
          </w:ffData>
        </w:fldChar>
      </w:r>
      <w:r w:rsidRPr="006368F4">
        <w:rPr>
          <w:rFonts w:asciiTheme="minorHAnsi" w:eastAsia="Calibri" w:hAnsiTheme="minorHAnsi" w:cstheme="minorHAnsi"/>
          <w:color w:val="000000"/>
          <w:kern w:val="3"/>
          <w:lang w:eastAsia="zh-CN"/>
        </w:rPr>
        <w:instrText xml:space="preserve"> FORMTEXT </w:instrText>
      </w:r>
      <w:r w:rsidRPr="006368F4">
        <w:rPr>
          <w:rFonts w:asciiTheme="minorHAnsi" w:eastAsia="Calibri" w:hAnsiTheme="minorHAnsi" w:cstheme="minorHAnsi"/>
          <w:color w:val="000000"/>
          <w:kern w:val="3"/>
          <w:lang w:eastAsia="zh-CN"/>
        </w:rPr>
      </w:r>
      <w:r w:rsidRPr="006368F4">
        <w:rPr>
          <w:rFonts w:asciiTheme="minorHAnsi" w:eastAsia="Calibri" w:hAnsiTheme="minorHAnsi" w:cstheme="minorHAnsi"/>
          <w:color w:val="000000"/>
          <w:kern w:val="3"/>
          <w:lang w:eastAsia="zh-CN"/>
        </w:rPr>
        <w:fldChar w:fldCharType="separate"/>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fldChar w:fldCharType="end"/>
      </w:r>
      <w:r w:rsidRPr="006368F4">
        <w:rPr>
          <w:rFonts w:asciiTheme="minorHAnsi" w:eastAsia="Calibri" w:hAnsiTheme="minorHAnsi" w:cstheme="minorHAnsi"/>
          <w:color w:val="000000"/>
          <w:kern w:val="3"/>
          <w:lang w:eastAsia="zh-CN"/>
        </w:rPr>
        <w:t xml:space="preserve"> </w:t>
      </w:r>
      <w:r w:rsidRPr="006368F4">
        <w:rPr>
          <w:rFonts w:asciiTheme="minorHAnsi" w:eastAsia="Calibri" w:hAnsiTheme="minorHAnsi" w:cstheme="minorHAnsi"/>
          <w:i/>
          <w:color w:val="000000"/>
          <w:kern w:val="3"/>
          <w:lang w:eastAsia="zh-CN"/>
        </w:rPr>
        <w:t>(vpiše se datum izdaje)</w:t>
      </w:r>
    </w:p>
    <w:p w14:paraId="0516592D" w14:textId="77777777" w:rsidR="00162D7F" w:rsidRPr="006368F4" w:rsidRDefault="00162D7F" w:rsidP="00162D7F">
      <w:pPr>
        <w:spacing w:after="0"/>
        <w:rPr>
          <w:rFonts w:asciiTheme="minorHAnsi" w:eastAsia="Calibri" w:hAnsiTheme="minorHAnsi" w:cstheme="minorHAnsi"/>
          <w:color w:val="000000"/>
          <w:kern w:val="3"/>
          <w:lang w:eastAsia="zh-CN"/>
        </w:rPr>
      </w:pPr>
    </w:p>
    <w:p w14:paraId="4567CF11" w14:textId="77777777" w:rsidR="00162D7F" w:rsidRPr="006368F4" w:rsidRDefault="00162D7F" w:rsidP="00162D7F">
      <w:pPr>
        <w:spacing w:after="0"/>
        <w:rPr>
          <w:rFonts w:asciiTheme="minorHAnsi" w:eastAsia="Calibri" w:hAnsiTheme="minorHAnsi" w:cstheme="minorHAnsi"/>
          <w:color w:val="000000"/>
          <w:kern w:val="3"/>
          <w:lang w:eastAsia="zh-CN"/>
        </w:rPr>
      </w:pPr>
      <w:r w:rsidRPr="006368F4">
        <w:rPr>
          <w:rFonts w:asciiTheme="minorHAnsi" w:eastAsia="Calibri" w:hAnsiTheme="minorHAnsi" w:cstheme="minorHAnsi"/>
          <w:b/>
          <w:color w:val="000000"/>
          <w:kern w:val="3"/>
          <w:lang w:eastAsia="zh-CN"/>
        </w:rPr>
        <w:t>VRSTA:</w:t>
      </w:r>
      <w:r w:rsidRPr="006368F4">
        <w:rPr>
          <w:rFonts w:asciiTheme="minorHAnsi" w:eastAsia="Calibri" w:hAnsiTheme="minorHAnsi" w:cstheme="minorHAnsi"/>
          <w:color w:val="000000"/>
          <w:kern w:val="3"/>
          <w:lang w:eastAsia="zh-CN"/>
        </w:rPr>
        <w:t xml:space="preserve"> </w:t>
      </w:r>
      <w:r w:rsidRPr="006368F4">
        <w:rPr>
          <w:rFonts w:asciiTheme="minorHAnsi" w:eastAsia="Calibri" w:hAnsiTheme="minorHAnsi" w:cstheme="minorHAnsi"/>
          <w:i/>
          <w:color w:val="000000"/>
          <w:kern w:val="3"/>
          <w:lang w:eastAsia="zh-CN"/>
        </w:rPr>
        <w:t>(kavcijsko zavarovanje/garancija za resnost ponudbe)</w:t>
      </w:r>
    </w:p>
    <w:p w14:paraId="3A7F9019" w14:textId="77777777" w:rsidR="00162D7F" w:rsidRPr="006368F4" w:rsidRDefault="00162D7F" w:rsidP="00162D7F">
      <w:pPr>
        <w:spacing w:after="0"/>
        <w:rPr>
          <w:rFonts w:asciiTheme="minorHAnsi" w:eastAsia="Calibri" w:hAnsiTheme="minorHAnsi" w:cstheme="minorHAnsi"/>
          <w:color w:val="000000"/>
          <w:kern w:val="3"/>
          <w:lang w:eastAsia="zh-CN"/>
        </w:rPr>
      </w:pPr>
    </w:p>
    <w:p w14:paraId="4AC7EF84" w14:textId="77777777" w:rsidR="00162D7F" w:rsidRPr="006368F4" w:rsidRDefault="00162D7F" w:rsidP="00162D7F">
      <w:pPr>
        <w:spacing w:after="0"/>
        <w:rPr>
          <w:rFonts w:asciiTheme="minorHAnsi" w:eastAsia="Calibri" w:hAnsiTheme="minorHAnsi" w:cstheme="minorHAnsi"/>
          <w:color w:val="000000"/>
          <w:kern w:val="3"/>
          <w:lang w:eastAsia="zh-CN"/>
        </w:rPr>
      </w:pPr>
      <w:r w:rsidRPr="006368F4">
        <w:rPr>
          <w:rFonts w:asciiTheme="minorHAnsi" w:eastAsia="Calibri" w:hAnsiTheme="minorHAnsi" w:cstheme="minorHAnsi"/>
          <w:b/>
          <w:color w:val="000000"/>
          <w:kern w:val="3"/>
          <w:lang w:eastAsia="zh-CN"/>
        </w:rPr>
        <w:t xml:space="preserve">ŠTEVILKA: </w:t>
      </w:r>
      <w:r w:rsidRPr="006368F4">
        <w:rPr>
          <w:rFonts w:asciiTheme="minorHAnsi" w:eastAsia="Calibri" w:hAnsiTheme="minorHAnsi" w:cstheme="minorHAnsi"/>
          <w:color w:val="000000"/>
          <w:kern w:val="3"/>
          <w:lang w:eastAsia="zh-CN"/>
        </w:rPr>
        <w:fldChar w:fldCharType="begin">
          <w:ffData>
            <w:name w:val="Besedilo2"/>
            <w:enabled/>
            <w:calcOnExit w:val="0"/>
            <w:textInput/>
          </w:ffData>
        </w:fldChar>
      </w:r>
      <w:r w:rsidRPr="006368F4">
        <w:rPr>
          <w:rFonts w:asciiTheme="minorHAnsi" w:eastAsia="Calibri" w:hAnsiTheme="minorHAnsi" w:cstheme="minorHAnsi"/>
          <w:color w:val="000000"/>
          <w:kern w:val="3"/>
          <w:lang w:eastAsia="zh-CN"/>
        </w:rPr>
        <w:instrText xml:space="preserve"> FORMTEXT </w:instrText>
      </w:r>
      <w:r w:rsidRPr="006368F4">
        <w:rPr>
          <w:rFonts w:asciiTheme="minorHAnsi" w:eastAsia="Calibri" w:hAnsiTheme="minorHAnsi" w:cstheme="minorHAnsi"/>
          <w:color w:val="000000"/>
          <w:kern w:val="3"/>
          <w:lang w:eastAsia="zh-CN"/>
        </w:rPr>
      </w:r>
      <w:r w:rsidRPr="006368F4">
        <w:rPr>
          <w:rFonts w:asciiTheme="minorHAnsi" w:eastAsia="Calibri" w:hAnsiTheme="minorHAnsi" w:cstheme="minorHAnsi"/>
          <w:color w:val="000000"/>
          <w:kern w:val="3"/>
          <w:lang w:eastAsia="zh-CN"/>
        </w:rPr>
        <w:fldChar w:fldCharType="separate"/>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fldChar w:fldCharType="end"/>
      </w:r>
      <w:r w:rsidRPr="006368F4">
        <w:rPr>
          <w:rFonts w:asciiTheme="minorHAnsi" w:eastAsia="Calibri" w:hAnsiTheme="minorHAnsi" w:cstheme="minorHAnsi"/>
          <w:color w:val="000000"/>
          <w:kern w:val="3"/>
          <w:lang w:eastAsia="zh-CN"/>
        </w:rPr>
        <w:t xml:space="preserve"> </w:t>
      </w:r>
      <w:r w:rsidRPr="006368F4">
        <w:rPr>
          <w:rFonts w:asciiTheme="minorHAnsi" w:eastAsia="Calibri" w:hAnsiTheme="minorHAnsi" w:cstheme="minorHAnsi"/>
          <w:i/>
          <w:color w:val="000000"/>
          <w:kern w:val="3"/>
          <w:lang w:eastAsia="zh-CN"/>
        </w:rPr>
        <w:t>(vpiše se številka zavarovanja)</w:t>
      </w:r>
    </w:p>
    <w:p w14:paraId="733C6C06" w14:textId="77777777" w:rsidR="00162D7F" w:rsidRPr="006368F4" w:rsidRDefault="00162D7F" w:rsidP="00162D7F">
      <w:pPr>
        <w:spacing w:after="0"/>
        <w:rPr>
          <w:rFonts w:asciiTheme="minorHAnsi" w:eastAsia="Calibri" w:hAnsiTheme="minorHAnsi" w:cstheme="minorHAnsi"/>
          <w:color w:val="000000"/>
          <w:kern w:val="3"/>
          <w:lang w:eastAsia="zh-CN"/>
        </w:rPr>
      </w:pPr>
    </w:p>
    <w:p w14:paraId="7009108C" w14:textId="77777777" w:rsidR="00162D7F" w:rsidRPr="006368F4" w:rsidRDefault="00162D7F" w:rsidP="00162D7F">
      <w:pPr>
        <w:spacing w:after="0"/>
        <w:rPr>
          <w:rFonts w:asciiTheme="minorHAnsi" w:eastAsia="Calibri" w:hAnsiTheme="minorHAnsi" w:cstheme="minorHAnsi"/>
          <w:color w:val="000000"/>
          <w:kern w:val="3"/>
          <w:lang w:eastAsia="zh-CN"/>
        </w:rPr>
      </w:pPr>
      <w:r w:rsidRPr="006368F4">
        <w:rPr>
          <w:rFonts w:asciiTheme="minorHAnsi" w:eastAsia="Calibri" w:hAnsiTheme="minorHAnsi" w:cstheme="minorHAnsi"/>
          <w:b/>
          <w:color w:val="000000"/>
          <w:kern w:val="3"/>
          <w:lang w:eastAsia="zh-CN"/>
        </w:rPr>
        <w:t>GARANT:</w:t>
      </w:r>
      <w:r w:rsidRPr="006368F4">
        <w:rPr>
          <w:rFonts w:asciiTheme="minorHAnsi" w:eastAsia="Calibri" w:hAnsiTheme="minorHAnsi" w:cstheme="minorHAnsi"/>
          <w:color w:val="000000"/>
          <w:kern w:val="3"/>
          <w:lang w:eastAsia="zh-CN"/>
        </w:rPr>
        <w:t xml:space="preserve"> </w:t>
      </w:r>
      <w:r w:rsidRPr="006368F4">
        <w:rPr>
          <w:rFonts w:asciiTheme="minorHAnsi" w:eastAsia="Calibri" w:hAnsiTheme="minorHAnsi" w:cstheme="minorHAnsi"/>
          <w:color w:val="000000"/>
          <w:kern w:val="3"/>
          <w:lang w:eastAsia="zh-CN"/>
        </w:rPr>
        <w:fldChar w:fldCharType="begin">
          <w:ffData>
            <w:name w:val="Besedilo2"/>
            <w:enabled/>
            <w:calcOnExit w:val="0"/>
            <w:textInput/>
          </w:ffData>
        </w:fldChar>
      </w:r>
      <w:r w:rsidRPr="006368F4">
        <w:rPr>
          <w:rFonts w:asciiTheme="minorHAnsi" w:eastAsia="Calibri" w:hAnsiTheme="minorHAnsi" w:cstheme="minorHAnsi"/>
          <w:color w:val="000000"/>
          <w:kern w:val="3"/>
          <w:lang w:eastAsia="zh-CN"/>
        </w:rPr>
        <w:instrText xml:space="preserve"> FORMTEXT </w:instrText>
      </w:r>
      <w:r w:rsidRPr="006368F4">
        <w:rPr>
          <w:rFonts w:asciiTheme="minorHAnsi" w:eastAsia="Calibri" w:hAnsiTheme="minorHAnsi" w:cstheme="minorHAnsi"/>
          <w:color w:val="000000"/>
          <w:kern w:val="3"/>
          <w:lang w:eastAsia="zh-CN"/>
        </w:rPr>
      </w:r>
      <w:r w:rsidRPr="006368F4">
        <w:rPr>
          <w:rFonts w:asciiTheme="minorHAnsi" w:eastAsia="Calibri" w:hAnsiTheme="minorHAnsi" w:cstheme="minorHAnsi"/>
          <w:color w:val="000000"/>
          <w:kern w:val="3"/>
          <w:lang w:eastAsia="zh-CN"/>
        </w:rPr>
        <w:fldChar w:fldCharType="separate"/>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fldChar w:fldCharType="end"/>
      </w:r>
      <w:r w:rsidRPr="006368F4">
        <w:rPr>
          <w:rFonts w:asciiTheme="minorHAnsi" w:eastAsia="Calibri" w:hAnsiTheme="minorHAnsi" w:cstheme="minorHAnsi"/>
          <w:color w:val="000000"/>
          <w:kern w:val="3"/>
          <w:lang w:eastAsia="zh-CN"/>
        </w:rPr>
        <w:t xml:space="preserve"> </w:t>
      </w:r>
      <w:r w:rsidRPr="006368F4">
        <w:rPr>
          <w:rFonts w:asciiTheme="minorHAnsi" w:eastAsia="Calibri" w:hAnsiTheme="minorHAnsi" w:cstheme="minorHAnsi"/>
          <w:i/>
          <w:color w:val="000000"/>
          <w:kern w:val="3"/>
          <w:lang w:eastAsia="zh-CN"/>
        </w:rPr>
        <w:t>(vpiše se ime in naslov zavarovalnice/banke v kraju izdaje)</w:t>
      </w:r>
    </w:p>
    <w:p w14:paraId="26CCBA21" w14:textId="77777777" w:rsidR="00162D7F" w:rsidRPr="006368F4" w:rsidRDefault="00162D7F" w:rsidP="00162D7F">
      <w:pPr>
        <w:spacing w:after="0"/>
        <w:rPr>
          <w:rFonts w:asciiTheme="minorHAnsi" w:eastAsia="Calibri" w:hAnsiTheme="minorHAnsi" w:cstheme="minorHAnsi"/>
          <w:color w:val="000000"/>
          <w:kern w:val="3"/>
          <w:lang w:eastAsia="zh-CN"/>
        </w:rPr>
      </w:pPr>
    </w:p>
    <w:p w14:paraId="170D53CA" w14:textId="77777777" w:rsidR="00162D7F" w:rsidRPr="006368F4" w:rsidRDefault="00162D7F" w:rsidP="00162D7F">
      <w:pPr>
        <w:spacing w:after="0"/>
        <w:rPr>
          <w:rFonts w:asciiTheme="minorHAnsi" w:eastAsia="Calibri" w:hAnsiTheme="minorHAnsi" w:cstheme="minorHAnsi"/>
          <w:i/>
          <w:color w:val="000000"/>
          <w:kern w:val="3"/>
          <w:lang w:eastAsia="zh-CN"/>
        </w:rPr>
      </w:pPr>
      <w:r w:rsidRPr="006368F4">
        <w:rPr>
          <w:rFonts w:asciiTheme="minorHAnsi" w:eastAsia="Calibri" w:hAnsiTheme="minorHAnsi" w:cstheme="minorHAnsi"/>
          <w:b/>
          <w:color w:val="000000"/>
          <w:kern w:val="3"/>
          <w:lang w:eastAsia="zh-CN"/>
        </w:rPr>
        <w:t xml:space="preserve">NAROČNIK: </w:t>
      </w:r>
      <w:r w:rsidRPr="006368F4">
        <w:rPr>
          <w:rFonts w:asciiTheme="minorHAnsi" w:eastAsia="Calibri" w:hAnsiTheme="minorHAnsi" w:cstheme="minorHAnsi"/>
          <w:color w:val="000000"/>
          <w:kern w:val="3"/>
          <w:lang w:eastAsia="zh-CN"/>
        </w:rPr>
        <w:fldChar w:fldCharType="begin">
          <w:ffData>
            <w:name w:val="Besedilo2"/>
            <w:enabled/>
            <w:calcOnExit w:val="0"/>
            <w:textInput/>
          </w:ffData>
        </w:fldChar>
      </w:r>
      <w:r w:rsidRPr="006368F4">
        <w:rPr>
          <w:rFonts w:asciiTheme="minorHAnsi" w:eastAsia="Calibri" w:hAnsiTheme="minorHAnsi" w:cstheme="minorHAnsi"/>
          <w:color w:val="000000"/>
          <w:kern w:val="3"/>
          <w:lang w:eastAsia="zh-CN"/>
        </w:rPr>
        <w:instrText xml:space="preserve"> FORMTEXT </w:instrText>
      </w:r>
      <w:r w:rsidRPr="006368F4">
        <w:rPr>
          <w:rFonts w:asciiTheme="minorHAnsi" w:eastAsia="Calibri" w:hAnsiTheme="minorHAnsi" w:cstheme="minorHAnsi"/>
          <w:color w:val="000000"/>
          <w:kern w:val="3"/>
          <w:lang w:eastAsia="zh-CN"/>
        </w:rPr>
      </w:r>
      <w:r w:rsidRPr="006368F4">
        <w:rPr>
          <w:rFonts w:asciiTheme="minorHAnsi" w:eastAsia="Calibri" w:hAnsiTheme="minorHAnsi" w:cstheme="minorHAnsi"/>
          <w:color w:val="000000"/>
          <w:kern w:val="3"/>
          <w:lang w:eastAsia="zh-CN"/>
        </w:rPr>
        <w:fldChar w:fldCharType="separate"/>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fldChar w:fldCharType="end"/>
      </w:r>
      <w:r w:rsidRPr="006368F4">
        <w:rPr>
          <w:rFonts w:asciiTheme="minorHAnsi" w:eastAsia="Calibri" w:hAnsiTheme="minorHAnsi" w:cstheme="minorHAnsi"/>
          <w:color w:val="000000"/>
          <w:kern w:val="3"/>
          <w:lang w:eastAsia="zh-CN"/>
        </w:rPr>
        <w:t xml:space="preserve"> </w:t>
      </w:r>
      <w:r w:rsidRPr="006368F4">
        <w:rPr>
          <w:rFonts w:asciiTheme="minorHAnsi" w:eastAsia="Calibri" w:hAnsiTheme="minorHAnsi" w:cstheme="minorHAnsi"/>
          <w:i/>
          <w:color w:val="000000"/>
          <w:kern w:val="3"/>
          <w:lang w:eastAsia="zh-CN"/>
        </w:rPr>
        <w:t>(vpiše se ime in naslov naročnika zavarovanja/garancije, tj. kandidata oziroma ponudnika v postopku javnega naročanja)</w:t>
      </w:r>
    </w:p>
    <w:p w14:paraId="75543104" w14:textId="77777777" w:rsidR="00162D7F" w:rsidRPr="006368F4" w:rsidRDefault="00162D7F" w:rsidP="00162D7F">
      <w:pPr>
        <w:spacing w:after="0"/>
        <w:rPr>
          <w:rFonts w:asciiTheme="minorHAnsi" w:eastAsia="Calibri" w:hAnsiTheme="minorHAnsi" w:cstheme="minorHAnsi"/>
          <w:color w:val="000000"/>
          <w:kern w:val="3"/>
          <w:lang w:eastAsia="zh-CN"/>
        </w:rPr>
      </w:pPr>
    </w:p>
    <w:p w14:paraId="39E94EFB" w14:textId="77777777" w:rsidR="00162D7F" w:rsidRPr="006368F4" w:rsidRDefault="00162D7F" w:rsidP="00162D7F">
      <w:pPr>
        <w:spacing w:after="0"/>
        <w:rPr>
          <w:rFonts w:asciiTheme="minorHAnsi" w:eastAsia="Calibri" w:hAnsiTheme="minorHAnsi" w:cstheme="minorHAnsi"/>
          <w:color w:val="000000"/>
          <w:kern w:val="3"/>
          <w:lang w:eastAsia="zh-CN"/>
        </w:rPr>
      </w:pPr>
      <w:r w:rsidRPr="006368F4">
        <w:rPr>
          <w:rFonts w:asciiTheme="minorHAnsi" w:eastAsia="Calibri" w:hAnsiTheme="minorHAnsi" w:cstheme="minorHAnsi"/>
          <w:b/>
          <w:color w:val="000000"/>
          <w:kern w:val="3"/>
          <w:lang w:eastAsia="zh-CN"/>
        </w:rPr>
        <w:t>UPRAVIČENEC:</w:t>
      </w:r>
      <w:r w:rsidRPr="006368F4">
        <w:rPr>
          <w:rFonts w:asciiTheme="minorHAnsi" w:eastAsia="Calibri" w:hAnsiTheme="minorHAnsi" w:cstheme="minorHAnsi"/>
          <w:color w:val="000000"/>
          <w:kern w:val="3"/>
          <w:lang w:eastAsia="zh-CN"/>
        </w:rPr>
        <w:t xml:space="preserve"> </w:t>
      </w:r>
      <w:r w:rsidRPr="006368F4">
        <w:rPr>
          <w:rFonts w:asciiTheme="minorHAnsi" w:eastAsia="Calibri" w:hAnsiTheme="minorHAnsi" w:cstheme="minorHAnsi"/>
          <w:color w:val="000000"/>
          <w:kern w:val="3"/>
          <w:lang w:eastAsia="zh-CN"/>
        </w:rPr>
        <w:fldChar w:fldCharType="begin">
          <w:ffData>
            <w:name w:val="Besedilo2"/>
            <w:enabled/>
            <w:calcOnExit w:val="0"/>
            <w:textInput/>
          </w:ffData>
        </w:fldChar>
      </w:r>
      <w:r w:rsidRPr="006368F4">
        <w:rPr>
          <w:rFonts w:asciiTheme="minorHAnsi" w:eastAsia="Calibri" w:hAnsiTheme="minorHAnsi" w:cstheme="minorHAnsi"/>
          <w:color w:val="000000"/>
          <w:kern w:val="3"/>
          <w:lang w:eastAsia="zh-CN"/>
        </w:rPr>
        <w:instrText xml:space="preserve"> FORMTEXT </w:instrText>
      </w:r>
      <w:r w:rsidRPr="006368F4">
        <w:rPr>
          <w:rFonts w:asciiTheme="minorHAnsi" w:eastAsia="Calibri" w:hAnsiTheme="minorHAnsi" w:cstheme="minorHAnsi"/>
          <w:color w:val="000000"/>
          <w:kern w:val="3"/>
          <w:lang w:eastAsia="zh-CN"/>
        </w:rPr>
      </w:r>
      <w:r w:rsidRPr="006368F4">
        <w:rPr>
          <w:rFonts w:asciiTheme="minorHAnsi" w:eastAsia="Calibri" w:hAnsiTheme="minorHAnsi" w:cstheme="minorHAnsi"/>
          <w:color w:val="000000"/>
          <w:kern w:val="3"/>
          <w:lang w:eastAsia="zh-CN"/>
        </w:rPr>
        <w:fldChar w:fldCharType="separate"/>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fldChar w:fldCharType="end"/>
      </w:r>
      <w:r w:rsidRPr="006368F4">
        <w:rPr>
          <w:rFonts w:asciiTheme="minorHAnsi" w:eastAsia="Calibri" w:hAnsiTheme="minorHAnsi" w:cstheme="minorHAnsi"/>
          <w:color w:val="000000"/>
          <w:kern w:val="3"/>
          <w:lang w:eastAsia="zh-CN"/>
        </w:rPr>
        <w:t xml:space="preserve">  </w:t>
      </w:r>
      <w:r w:rsidRPr="006368F4">
        <w:rPr>
          <w:rFonts w:asciiTheme="minorHAnsi" w:eastAsia="Calibri" w:hAnsiTheme="minorHAnsi" w:cstheme="minorHAnsi"/>
          <w:i/>
          <w:color w:val="000000"/>
          <w:kern w:val="3"/>
          <w:lang w:eastAsia="zh-CN"/>
        </w:rPr>
        <w:t>(vpiše se izvajalca postopka javnega naročanja)</w:t>
      </w:r>
    </w:p>
    <w:p w14:paraId="4687B5A5" w14:textId="77777777" w:rsidR="00162D7F" w:rsidRPr="006368F4" w:rsidRDefault="00162D7F" w:rsidP="00162D7F">
      <w:pPr>
        <w:spacing w:after="0"/>
        <w:rPr>
          <w:rFonts w:asciiTheme="minorHAnsi" w:eastAsia="Calibri" w:hAnsiTheme="minorHAnsi" w:cstheme="minorHAnsi"/>
          <w:color w:val="000000"/>
          <w:kern w:val="3"/>
          <w:lang w:eastAsia="zh-CN"/>
        </w:rPr>
      </w:pPr>
    </w:p>
    <w:p w14:paraId="5F505933" w14:textId="0C93D164" w:rsidR="00162D7F" w:rsidRPr="006368F4" w:rsidRDefault="00162D7F" w:rsidP="00162D7F">
      <w:pPr>
        <w:spacing w:after="0"/>
        <w:rPr>
          <w:rFonts w:asciiTheme="minorHAnsi" w:eastAsia="Calibri" w:hAnsiTheme="minorHAnsi" w:cstheme="minorHAnsi"/>
          <w:color w:val="000000"/>
          <w:kern w:val="3"/>
          <w:lang w:eastAsia="zh-CN"/>
        </w:rPr>
      </w:pPr>
      <w:r w:rsidRPr="006368F4">
        <w:rPr>
          <w:rFonts w:asciiTheme="minorHAnsi" w:eastAsia="Calibri" w:hAnsiTheme="minorHAnsi" w:cstheme="minorHAnsi"/>
          <w:b/>
          <w:color w:val="000000"/>
          <w:kern w:val="3"/>
          <w:lang w:eastAsia="zh-CN"/>
        </w:rPr>
        <w:t xml:space="preserve">OSNOVNI POSEL: </w:t>
      </w:r>
      <w:r w:rsidR="00B2217B">
        <w:rPr>
          <w:rFonts w:asciiTheme="minorHAnsi" w:eastAsia="Calibri" w:hAnsiTheme="minorHAnsi" w:cstheme="minorHAnsi"/>
          <w:color w:val="000000"/>
          <w:kern w:val="3"/>
          <w:lang w:eastAsia="zh-CN"/>
        </w:rPr>
        <w:t>ponudba, predložena</w:t>
      </w:r>
      <w:r w:rsidRPr="006368F4">
        <w:rPr>
          <w:rFonts w:asciiTheme="minorHAnsi" w:eastAsia="Calibri" w:hAnsiTheme="minorHAnsi" w:cstheme="minorHAnsi"/>
          <w:color w:val="000000"/>
          <w:kern w:val="3"/>
          <w:lang w:eastAsia="zh-CN"/>
        </w:rPr>
        <w:t xml:space="preserve"> v postopku javnega naročanja št. objave JN .</w:t>
      </w:r>
      <w:r w:rsidR="00B2217B">
        <w:rPr>
          <w:rFonts w:asciiTheme="minorHAnsi" w:eastAsia="Calibri" w:hAnsiTheme="minorHAnsi" w:cstheme="minorHAnsi"/>
          <w:color w:val="000000"/>
          <w:kern w:val="3"/>
          <w:lang w:eastAsia="zh-CN"/>
        </w:rPr>
        <w:t>............................</w:t>
      </w:r>
      <w:r w:rsidRPr="006368F4">
        <w:rPr>
          <w:rFonts w:asciiTheme="minorHAnsi" w:eastAsia="Calibri" w:hAnsiTheme="minorHAnsi" w:cstheme="minorHAnsi"/>
          <w:color w:val="000000"/>
          <w:kern w:val="3"/>
          <w:lang w:eastAsia="zh-CN"/>
        </w:rPr>
        <w:t xml:space="preserve"> (</w:t>
      </w:r>
      <w:r w:rsidRPr="006368F4">
        <w:rPr>
          <w:rFonts w:asciiTheme="minorHAnsi" w:eastAsia="Calibri" w:hAnsiTheme="minorHAnsi" w:cstheme="minorHAnsi"/>
          <w:i/>
          <w:color w:val="000000"/>
          <w:kern w:val="3"/>
          <w:lang w:eastAsia="zh-CN"/>
        </w:rPr>
        <w:t>vpiše se št. objave Obvestila o naročilu na portalu JN</w:t>
      </w:r>
      <w:r w:rsidRPr="006368F4">
        <w:rPr>
          <w:rFonts w:asciiTheme="minorHAnsi" w:eastAsia="Calibri" w:hAnsiTheme="minorHAnsi" w:cstheme="minorHAnsi"/>
          <w:color w:val="000000"/>
          <w:kern w:val="3"/>
          <w:lang w:eastAsia="zh-CN"/>
        </w:rPr>
        <w:t xml:space="preserve">), z dne </w:t>
      </w:r>
      <w:r w:rsidRPr="006368F4">
        <w:rPr>
          <w:rFonts w:asciiTheme="minorHAnsi" w:eastAsia="Calibri" w:hAnsiTheme="minorHAnsi" w:cstheme="minorHAnsi"/>
          <w:color w:val="000000"/>
          <w:kern w:val="3"/>
          <w:lang w:eastAsia="zh-CN"/>
        </w:rPr>
        <w:fldChar w:fldCharType="begin">
          <w:ffData>
            <w:name w:val="Besedilo2"/>
            <w:enabled/>
            <w:calcOnExit w:val="0"/>
            <w:textInput/>
          </w:ffData>
        </w:fldChar>
      </w:r>
      <w:r w:rsidRPr="006368F4">
        <w:rPr>
          <w:rFonts w:asciiTheme="minorHAnsi" w:eastAsia="Calibri" w:hAnsiTheme="minorHAnsi" w:cstheme="minorHAnsi"/>
          <w:color w:val="000000"/>
          <w:kern w:val="3"/>
          <w:lang w:eastAsia="zh-CN"/>
        </w:rPr>
        <w:instrText xml:space="preserve"> FORMTEXT </w:instrText>
      </w:r>
      <w:r w:rsidRPr="006368F4">
        <w:rPr>
          <w:rFonts w:asciiTheme="minorHAnsi" w:eastAsia="Calibri" w:hAnsiTheme="minorHAnsi" w:cstheme="minorHAnsi"/>
          <w:color w:val="000000"/>
          <w:kern w:val="3"/>
          <w:lang w:eastAsia="zh-CN"/>
        </w:rPr>
      </w:r>
      <w:r w:rsidRPr="006368F4">
        <w:rPr>
          <w:rFonts w:asciiTheme="minorHAnsi" w:eastAsia="Calibri" w:hAnsiTheme="minorHAnsi" w:cstheme="minorHAnsi"/>
          <w:color w:val="000000"/>
          <w:kern w:val="3"/>
          <w:lang w:eastAsia="zh-CN"/>
        </w:rPr>
        <w:fldChar w:fldCharType="separate"/>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fldChar w:fldCharType="end"/>
      </w:r>
      <w:r w:rsidRPr="006368F4">
        <w:rPr>
          <w:rFonts w:asciiTheme="minorHAnsi" w:eastAsia="Calibri" w:hAnsiTheme="minorHAnsi" w:cstheme="minorHAnsi"/>
          <w:color w:val="000000"/>
          <w:kern w:val="3"/>
          <w:lang w:eastAsia="zh-CN"/>
        </w:rPr>
        <w:t xml:space="preserve"> (</w:t>
      </w:r>
      <w:r w:rsidRPr="006368F4">
        <w:rPr>
          <w:rFonts w:asciiTheme="minorHAnsi" w:eastAsia="Calibri" w:hAnsiTheme="minorHAnsi" w:cstheme="minorHAnsi"/>
          <w:i/>
          <w:color w:val="000000"/>
          <w:kern w:val="3"/>
          <w:lang w:eastAsia="zh-CN"/>
        </w:rPr>
        <w:t>vpiše se datum objave Obvestila o naročilu na portalu JN</w:t>
      </w:r>
      <w:r w:rsidRPr="006368F4">
        <w:rPr>
          <w:rFonts w:asciiTheme="minorHAnsi" w:eastAsia="Calibri" w:hAnsiTheme="minorHAnsi" w:cstheme="minorHAnsi"/>
          <w:color w:val="000000"/>
          <w:kern w:val="3"/>
          <w:lang w:eastAsia="zh-CN"/>
        </w:rPr>
        <w:t xml:space="preserve">), katerega predmet je </w:t>
      </w:r>
      <w:r w:rsidRPr="006368F4">
        <w:rPr>
          <w:rFonts w:asciiTheme="minorHAnsi" w:eastAsia="Calibri" w:hAnsiTheme="minorHAnsi" w:cstheme="minorHAnsi"/>
          <w:color w:val="000000"/>
          <w:kern w:val="3"/>
          <w:lang w:eastAsia="zh-CN"/>
        </w:rPr>
        <w:fldChar w:fldCharType="begin">
          <w:ffData>
            <w:name w:val="Besedilo2"/>
            <w:enabled/>
            <w:calcOnExit w:val="0"/>
            <w:textInput/>
          </w:ffData>
        </w:fldChar>
      </w:r>
      <w:r w:rsidRPr="006368F4">
        <w:rPr>
          <w:rFonts w:asciiTheme="minorHAnsi" w:eastAsia="Calibri" w:hAnsiTheme="minorHAnsi" w:cstheme="minorHAnsi"/>
          <w:color w:val="000000"/>
          <w:kern w:val="3"/>
          <w:lang w:eastAsia="zh-CN"/>
        </w:rPr>
        <w:instrText xml:space="preserve"> FORMTEXT </w:instrText>
      </w:r>
      <w:r w:rsidRPr="006368F4">
        <w:rPr>
          <w:rFonts w:asciiTheme="minorHAnsi" w:eastAsia="Calibri" w:hAnsiTheme="minorHAnsi" w:cstheme="minorHAnsi"/>
          <w:color w:val="000000"/>
          <w:kern w:val="3"/>
          <w:lang w:eastAsia="zh-CN"/>
        </w:rPr>
      </w:r>
      <w:r w:rsidRPr="006368F4">
        <w:rPr>
          <w:rFonts w:asciiTheme="minorHAnsi" w:eastAsia="Calibri" w:hAnsiTheme="minorHAnsi" w:cstheme="minorHAnsi"/>
          <w:color w:val="000000"/>
          <w:kern w:val="3"/>
          <w:lang w:eastAsia="zh-CN"/>
        </w:rPr>
        <w:fldChar w:fldCharType="separate"/>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fldChar w:fldCharType="end"/>
      </w:r>
      <w:r w:rsidRPr="006368F4">
        <w:rPr>
          <w:rFonts w:asciiTheme="minorHAnsi" w:eastAsia="Calibri" w:hAnsiTheme="minorHAnsi" w:cstheme="minorHAnsi"/>
          <w:color w:val="000000"/>
          <w:kern w:val="3"/>
          <w:lang w:eastAsia="zh-CN"/>
        </w:rPr>
        <w:t xml:space="preserve"> (</w:t>
      </w:r>
      <w:r w:rsidRPr="006368F4">
        <w:rPr>
          <w:rFonts w:asciiTheme="minorHAnsi" w:eastAsia="Calibri" w:hAnsiTheme="minorHAnsi" w:cstheme="minorHAnsi"/>
          <w:b/>
          <w:i/>
          <w:color w:val="000000"/>
          <w:kern w:val="3"/>
          <w:lang w:eastAsia="zh-CN"/>
        </w:rPr>
        <w:t>vpiše se naziv javnega naročila</w:t>
      </w:r>
      <w:r w:rsidRPr="006368F4">
        <w:rPr>
          <w:rFonts w:asciiTheme="minorHAnsi" w:eastAsia="Calibri" w:hAnsiTheme="minorHAnsi" w:cstheme="minorHAnsi"/>
          <w:color w:val="000000"/>
          <w:kern w:val="3"/>
          <w:lang w:eastAsia="zh-CN"/>
        </w:rPr>
        <w:t>)</w:t>
      </w:r>
    </w:p>
    <w:p w14:paraId="287AE6B3" w14:textId="77777777" w:rsidR="00162D7F" w:rsidRPr="006368F4" w:rsidRDefault="00162D7F" w:rsidP="00162D7F">
      <w:pPr>
        <w:spacing w:after="0"/>
        <w:rPr>
          <w:rFonts w:asciiTheme="minorHAnsi" w:eastAsia="Calibri" w:hAnsiTheme="minorHAnsi" w:cstheme="minorHAnsi"/>
          <w:color w:val="000000"/>
          <w:kern w:val="3"/>
          <w:lang w:eastAsia="zh-CN"/>
        </w:rPr>
      </w:pPr>
    </w:p>
    <w:p w14:paraId="0DF12D75" w14:textId="77777777" w:rsidR="00162D7F" w:rsidRPr="006368F4" w:rsidRDefault="00162D7F" w:rsidP="00162D7F">
      <w:pPr>
        <w:spacing w:after="0"/>
        <w:rPr>
          <w:rFonts w:asciiTheme="minorHAnsi" w:eastAsia="Calibri" w:hAnsiTheme="minorHAnsi" w:cstheme="minorHAnsi"/>
          <w:color w:val="000000"/>
          <w:kern w:val="3"/>
          <w:lang w:eastAsia="zh-CN"/>
        </w:rPr>
      </w:pPr>
      <w:r w:rsidRPr="006368F4">
        <w:rPr>
          <w:rFonts w:asciiTheme="minorHAnsi" w:eastAsia="Calibri" w:hAnsiTheme="minorHAnsi" w:cstheme="minorHAnsi"/>
          <w:b/>
          <w:color w:val="000000"/>
          <w:kern w:val="3"/>
          <w:lang w:eastAsia="zh-CN"/>
        </w:rPr>
        <w:t xml:space="preserve">ZNESEK IN VALUTA: </w:t>
      </w:r>
      <w:r w:rsidRPr="006368F4">
        <w:rPr>
          <w:rFonts w:asciiTheme="minorHAnsi" w:eastAsia="Calibri" w:hAnsiTheme="minorHAnsi" w:cstheme="minorHAnsi"/>
          <w:color w:val="000000"/>
          <w:kern w:val="3"/>
          <w:lang w:eastAsia="zh-CN"/>
        </w:rPr>
        <w:fldChar w:fldCharType="begin">
          <w:ffData>
            <w:name w:val="Besedilo2"/>
            <w:enabled/>
            <w:calcOnExit w:val="0"/>
            <w:textInput/>
          </w:ffData>
        </w:fldChar>
      </w:r>
      <w:r w:rsidRPr="006368F4">
        <w:rPr>
          <w:rFonts w:asciiTheme="minorHAnsi" w:eastAsia="Calibri" w:hAnsiTheme="minorHAnsi" w:cstheme="minorHAnsi"/>
          <w:color w:val="000000"/>
          <w:kern w:val="3"/>
          <w:lang w:eastAsia="zh-CN"/>
        </w:rPr>
        <w:instrText xml:space="preserve"> FORMTEXT </w:instrText>
      </w:r>
      <w:r w:rsidRPr="006368F4">
        <w:rPr>
          <w:rFonts w:asciiTheme="minorHAnsi" w:eastAsia="Calibri" w:hAnsiTheme="minorHAnsi" w:cstheme="minorHAnsi"/>
          <w:color w:val="000000"/>
          <w:kern w:val="3"/>
          <w:lang w:eastAsia="zh-CN"/>
        </w:rPr>
      </w:r>
      <w:r w:rsidRPr="006368F4">
        <w:rPr>
          <w:rFonts w:asciiTheme="minorHAnsi" w:eastAsia="Calibri" w:hAnsiTheme="minorHAnsi" w:cstheme="minorHAnsi"/>
          <w:color w:val="000000"/>
          <w:kern w:val="3"/>
          <w:lang w:eastAsia="zh-CN"/>
        </w:rPr>
        <w:fldChar w:fldCharType="separate"/>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fldChar w:fldCharType="end"/>
      </w:r>
      <w:r w:rsidRPr="006368F4">
        <w:rPr>
          <w:rFonts w:asciiTheme="minorHAnsi" w:eastAsia="Calibri" w:hAnsiTheme="minorHAnsi" w:cstheme="minorHAnsi"/>
          <w:color w:val="000000"/>
          <w:kern w:val="3"/>
          <w:lang w:eastAsia="zh-CN"/>
        </w:rPr>
        <w:t xml:space="preserve"> </w:t>
      </w:r>
      <w:r w:rsidRPr="006368F4">
        <w:rPr>
          <w:rFonts w:asciiTheme="minorHAnsi" w:eastAsia="Calibri" w:hAnsiTheme="minorHAnsi" w:cstheme="minorHAnsi"/>
          <w:i/>
          <w:color w:val="000000"/>
          <w:kern w:val="3"/>
          <w:lang w:eastAsia="zh-CN"/>
        </w:rPr>
        <w:t>(vpiše se najvišji znesek s številko in besedo in valuto)</w:t>
      </w:r>
    </w:p>
    <w:p w14:paraId="78699F77" w14:textId="77777777" w:rsidR="00162D7F" w:rsidRPr="006368F4" w:rsidRDefault="00162D7F" w:rsidP="00162D7F">
      <w:pPr>
        <w:spacing w:after="0"/>
        <w:rPr>
          <w:rFonts w:asciiTheme="minorHAnsi" w:eastAsia="Calibri" w:hAnsiTheme="minorHAnsi" w:cstheme="minorHAnsi"/>
          <w:color w:val="000000"/>
          <w:kern w:val="3"/>
          <w:lang w:eastAsia="zh-CN"/>
        </w:rPr>
      </w:pPr>
    </w:p>
    <w:p w14:paraId="0717A0C1" w14:textId="77777777" w:rsidR="00162D7F" w:rsidRPr="006368F4" w:rsidRDefault="00162D7F" w:rsidP="00162D7F">
      <w:pPr>
        <w:spacing w:after="0"/>
        <w:rPr>
          <w:rFonts w:asciiTheme="minorHAnsi" w:eastAsia="Calibri" w:hAnsiTheme="minorHAnsi" w:cstheme="minorHAnsi"/>
          <w:color w:val="000000"/>
          <w:kern w:val="3"/>
          <w:lang w:eastAsia="zh-CN"/>
        </w:rPr>
      </w:pPr>
      <w:r w:rsidRPr="006368F4">
        <w:rPr>
          <w:rFonts w:asciiTheme="minorHAnsi" w:eastAsia="Calibri" w:hAnsiTheme="minorHAnsi" w:cstheme="minorHAnsi"/>
          <w:b/>
          <w:color w:val="000000"/>
          <w:kern w:val="3"/>
          <w:lang w:eastAsia="zh-CN"/>
        </w:rPr>
        <w:t xml:space="preserve">LISTINE, KI JIH JE POLEG IZJAVE TREBA PREDLOŽITI ZAHTEVI ZA PLAČILO IN SE IZRECNO ZAHTEVAJO V SPODNJEM BESEDILU: </w:t>
      </w:r>
      <w:r w:rsidRPr="006368F4">
        <w:rPr>
          <w:rFonts w:asciiTheme="minorHAnsi" w:eastAsia="Calibri" w:hAnsiTheme="minorHAnsi" w:cstheme="minorHAnsi"/>
          <w:color w:val="000000"/>
          <w:kern w:val="3"/>
          <w:lang w:eastAsia="zh-CN"/>
        </w:rPr>
        <w:fldChar w:fldCharType="begin">
          <w:ffData>
            <w:name w:val="Besedilo2"/>
            <w:enabled/>
            <w:calcOnExit w:val="0"/>
            <w:textInput/>
          </w:ffData>
        </w:fldChar>
      </w:r>
      <w:r w:rsidRPr="006368F4">
        <w:rPr>
          <w:rFonts w:asciiTheme="minorHAnsi" w:eastAsia="Calibri" w:hAnsiTheme="minorHAnsi" w:cstheme="minorHAnsi"/>
          <w:color w:val="000000"/>
          <w:kern w:val="3"/>
          <w:lang w:eastAsia="zh-CN"/>
        </w:rPr>
        <w:instrText xml:space="preserve"> FORMTEXT </w:instrText>
      </w:r>
      <w:r w:rsidRPr="006368F4">
        <w:rPr>
          <w:rFonts w:asciiTheme="minorHAnsi" w:eastAsia="Calibri" w:hAnsiTheme="minorHAnsi" w:cstheme="minorHAnsi"/>
          <w:color w:val="000000"/>
          <w:kern w:val="3"/>
          <w:lang w:eastAsia="zh-CN"/>
        </w:rPr>
      </w:r>
      <w:r w:rsidRPr="006368F4">
        <w:rPr>
          <w:rFonts w:asciiTheme="minorHAnsi" w:eastAsia="Calibri" w:hAnsiTheme="minorHAnsi" w:cstheme="minorHAnsi"/>
          <w:color w:val="000000"/>
          <w:kern w:val="3"/>
          <w:lang w:eastAsia="zh-CN"/>
        </w:rPr>
        <w:fldChar w:fldCharType="separate"/>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fldChar w:fldCharType="end"/>
      </w:r>
      <w:r w:rsidRPr="006368F4">
        <w:rPr>
          <w:rFonts w:asciiTheme="minorHAnsi" w:eastAsia="Calibri" w:hAnsiTheme="minorHAnsi" w:cstheme="minorHAnsi"/>
          <w:color w:val="000000"/>
          <w:kern w:val="3"/>
          <w:lang w:eastAsia="zh-CN"/>
        </w:rPr>
        <w:t xml:space="preserve"> </w:t>
      </w:r>
      <w:r w:rsidRPr="006368F4">
        <w:rPr>
          <w:rFonts w:asciiTheme="minorHAnsi" w:eastAsia="Calibri" w:hAnsiTheme="minorHAnsi" w:cstheme="minorHAnsi"/>
          <w:i/>
          <w:color w:val="000000"/>
          <w:kern w:val="3"/>
          <w:lang w:eastAsia="zh-CN"/>
        </w:rPr>
        <w:t>(nobena/navede se listina)</w:t>
      </w:r>
    </w:p>
    <w:p w14:paraId="307EBDCB" w14:textId="77777777" w:rsidR="00162D7F" w:rsidRPr="006368F4" w:rsidRDefault="00162D7F" w:rsidP="00162D7F">
      <w:pPr>
        <w:spacing w:after="0"/>
        <w:rPr>
          <w:rFonts w:asciiTheme="minorHAnsi" w:eastAsia="Calibri" w:hAnsiTheme="minorHAnsi" w:cstheme="minorHAnsi"/>
          <w:color w:val="000000"/>
          <w:kern w:val="3"/>
          <w:lang w:eastAsia="zh-CN"/>
        </w:rPr>
      </w:pPr>
    </w:p>
    <w:p w14:paraId="0943D8A3" w14:textId="77777777" w:rsidR="00162D7F" w:rsidRPr="006368F4" w:rsidRDefault="00162D7F" w:rsidP="00162D7F">
      <w:pPr>
        <w:spacing w:after="0"/>
        <w:jc w:val="both"/>
        <w:rPr>
          <w:rFonts w:asciiTheme="minorHAnsi" w:eastAsia="Calibri" w:hAnsiTheme="minorHAnsi" w:cstheme="minorHAnsi"/>
          <w:color w:val="000000"/>
          <w:kern w:val="3"/>
          <w:lang w:eastAsia="zh-CN"/>
        </w:rPr>
      </w:pPr>
      <w:r w:rsidRPr="006368F4">
        <w:rPr>
          <w:rFonts w:asciiTheme="minorHAnsi" w:eastAsia="Calibri" w:hAnsiTheme="minorHAnsi" w:cstheme="minorHAnsi"/>
          <w:b/>
          <w:color w:val="000000"/>
          <w:kern w:val="3"/>
          <w:lang w:eastAsia="zh-CN"/>
        </w:rPr>
        <w:t>JEZIK V ZAHTEVANIH LISTINAH:</w:t>
      </w:r>
      <w:r w:rsidRPr="006368F4">
        <w:rPr>
          <w:rFonts w:asciiTheme="minorHAnsi" w:eastAsia="Calibri" w:hAnsiTheme="minorHAnsi" w:cstheme="minorHAnsi"/>
          <w:color w:val="000000"/>
          <w:kern w:val="3"/>
          <w:lang w:eastAsia="zh-CN"/>
        </w:rPr>
        <w:t xml:space="preserve"> slovenski</w:t>
      </w:r>
    </w:p>
    <w:p w14:paraId="0ADA880F" w14:textId="77777777" w:rsidR="00162D7F" w:rsidRPr="006368F4" w:rsidRDefault="00162D7F" w:rsidP="00162D7F">
      <w:pPr>
        <w:spacing w:after="0"/>
        <w:jc w:val="both"/>
        <w:rPr>
          <w:rFonts w:asciiTheme="minorHAnsi" w:eastAsia="Calibri" w:hAnsiTheme="minorHAnsi" w:cstheme="minorHAnsi"/>
          <w:color w:val="000000"/>
          <w:kern w:val="3"/>
          <w:lang w:eastAsia="zh-CN"/>
        </w:rPr>
      </w:pPr>
    </w:p>
    <w:p w14:paraId="7CA26CAE" w14:textId="77777777" w:rsidR="00162D7F" w:rsidRPr="006368F4" w:rsidRDefault="00162D7F" w:rsidP="00162D7F">
      <w:pPr>
        <w:spacing w:after="0"/>
        <w:jc w:val="both"/>
        <w:rPr>
          <w:rFonts w:asciiTheme="minorHAnsi" w:eastAsia="Calibri" w:hAnsiTheme="minorHAnsi" w:cstheme="minorHAnsi"/>
          <w:color w:val="000000"/>
          <w:kern w:val="3"/>
          <w:lang w:eastAsia="zh-CN"/>
        </w:rPr>
      </w:pPr>
      <w:r w:rsidRPr="006368F4">
        <w:rPr>
          <w:rFonts w:asciiTheme="minorHAnsi" w:eastAsia="Calibri" w:hAnsiTheme="minorHAnsi" w:cstheme="minorHAnsi"/>
          <w:b/>
          <w:color w:val="000000"/>
          <w:kern w:val="3"/>
          <w:lang w:eastAsia="zh-CN"/>
        </w:rPr>
        <w:t>OBLIKA PREDLOŽITVE:</w:t>
      </w:r>
      <w:r w:rsidRPr="006368F4">
        <w:rPr>
          <w:rFonts w:asciiTheme="minorHAnsi" w:eastAsia="Calibri" w:hAnsiTheme="minorHAnsi" w:cstheme="minorHAnsi"/>
          <w:color w:val="000000"/>
          <w:kern w:val="3"/>
          <w:lang w:eastAsia="zh-CN"/>
        </w:rPr>
        <w:t xml:space="preserve"> v papirni obliki s priporočeno pošto ali katerokoli obliko hitre pošte ali v elektronski obliki po SWIFT sistemu na naslov </w:t>
      </w:r>
      <w:r w:rsidRPr="006368F4">
        <w:rPr>
          <w:rFonts w:asciiTheme="minorHAnsi" w:eastAsia="Calibri" w:hAnsiTheme="minorHAnsi" w:cstheme="minorHAnsi"/>
          <w:color w:val="000000"/>
          <w:kern w:val="3"/>
          <w:lang w:eastAsia="zh-CN"/>
        </w:rPr>
        <w:fldChar w:fldCharType="begin">
          <w:ffData>
            <w:name w:val="Besedilo2"/>
            <w:enabled/>
            <w:calcOnExit w:val="0"/>
            <w:textInput/>
          </w:ffData>
        </w:fldChar>
      </w:r>
      <w:r w:rsidRPr="006368F4">
        <w:rPr>
          <w:rFonts w:asciiTheme="minorHAnsi" w:eastAsia="Calibri" w:hAnsiTheme="minorHAnsi" w:cstheme="minorHAnsi"/>
          <w:color w:val="000000"/>
          <w:kern w:val="3"/>
          <w:lang w:eastAsia="zh-CN"/>
        </w:rPr>
        <w:instrText xml:space="preserve"> FORMTEXT </w:instrText>
      </w:r>
      <w:r w:rsidRPr="006368F4">
        <w:rPr>
          <w:rFonts w:asciiTheme="minorHAnsi" w:eastAsia="Calibri" w:hAnsiTheme="minorHAnsi" w:cstheme="minorHAnsi"/>
          <w:color w:val="000000"/>
          <w:kern w:val="3"/>
          <w:lang w:eastAsia="zh-CN"/>
        </w:rPr>
      </w:r>
      <w:r w:rsidRPr="006368F4">
        <w:rPr>
          <w:rFonts w:asciiTheme="minorHAnsi" w:eastAsia="Calibri" w:hAnsiTheme="minorHAnsi" w:cstheme="minorHAnsi"/>
          <w:color w:val="000000"/>
          <w:kern w:val="3"/>
          <w:lang w:eastAsia="zh-CN"/>
        </w:rPr>
        <w:fldChar w:fldCharType="separate"/>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fldChar w:fldCharType="end"/>
      </w:r>
      <w:r w:rsidRPr="006368F4">
        <w:rPr>
          <w:rFonts w:asciiTheme="minorHAnsi" w:eastAsia="Calibri" w:hAnsiTheme="minorHAnsi" w:cstheme="minorHAnsi"/>
          <w:color w:val="000000"/>
          <w:kern w:val="3"/>
          <w:lang w:eastAsia="zh-CN"/>
        </w:rPr>
        <w:t xml:space="preserve"> </w:t>
      </w:r>
      <w:r w:rsidRPr="006368F4">
        <w:rPr>
          <w:rFonts w:asciiTheme="minorHAnsi" w:eastAsia="Calibri" w:hAnsiTheme="minorHAnsi" w:cstheme="minorHAnsi"/>
          <w:i/>
          <w:color w:val="000000"/>
          <w:kern w:val="3"/>
          <w:lang w:eastAsia="zh-CN"/>
        </w:rPr>
        <w:t>(navede se SWIFT naslova garanta)</w:t>
      </w:r>
    </w:p>
    <w:p w14:paraId="7E30491E" w14:textId="77777777" w:rsidR="00162D7F" w:rsidRPr="006368F4" w:rsidRDefault="00162D7F" w:rsidP="00162D7F">
      <w:pPr>
        <w:spacing w:after="0"/>
        <w:jc w:val="both"/>
        <w:rPr>
          <w:rFonts w:asciiTheme="minorHAnsi" w:eastAsia="Calibri" w:hAnsiTheme="minorHAnsi" w:cstheme="minorHAnsi"/>
          <w:color w:val="000000"/>
          <w:kern w:val="3"/>
          <w:lang w:eastAsia="zh-CN"/>
        </w:rPr>
      </w:pPr>
    </w:p>
    <w:p w14:paraId="1D71F21F" w14:textId="77777777" w:rsidR="00162D7F" w:rsidRPr="006368F4" w:rsidRDefault="00162D7F" w:rsidP="00162D7F">
      <w:pPr>
        <w:spacing w:after="0"/>
        <w:jc w:val="both"/>
        <w:rPr>
          <w:rFonts w:asciiTheme="minorHAnsi" w:eastAsia="Calibri" w:hAnsiTheme="minorHAnsi" w:cstheme="minorHAnsi"/>
          <w:color w:val="000000"/>
          <w:kern w:val="3"/>
          <w:lang w:eastAsia="zh-CN"/>
        </w:rPr>
      </w:pPr>
      <w:r w:rsidRPr="006368F4">
        <w:rPr>
          <w:rFonts w:asciiTheme="minorHAnsi" w:eastAsia="Calibri" w:hAnsiTheme="minorHAnsi" w:cstheme="minorHAnsi"/>
          <w:b/>
          <w:color w:val="000000"/>
          <w:kern w:val="3"/>
          <w:lang w:eastAsia="zh-CN"/>
        </w:rPr>
        <w:t>KRAJ PREDLOŽITVE:</w:t>
      </w:r>
      <w:r w:rsidRPr="006368F4">
        <w:rPr>
          <w:rFonts w:asciiTheme="minorHAnsi" w:eastAsia="Calibri" w:hAnsiTheme="minorHAnsi" w:cstheme="minorHAnsi"/>
          <w:color w:val="000000"/>
          <w:kern w:val="3"/>
          <w:lang w:eastAsia="zh-CN"/>
        </w:rPr>
        <w:t xml:space="preserve"> </w:t>
      </w:r>
      <w:r w:rsidRPr="006368F4">
        <w:rPr>
          <w:rFonts w:asciiTheme="minorHAnsi" w:eastAsia="Calibri" w:hAnsiTheme="minorHAnsi" w:cstheme="minorHAnsi"/>
          <w:color w:val="000000"/>
          <w:kern w:val="3"/>
          <w:lang w:eastAsia="zh-CN"/>
        </w:rPr>
        <w:fldChar w:fldCharType="begin">
          <w:ffData>
            <w:name w:val="Besedilo2"/>
            <w:enabled/>
            <w:calcOnExit w:val="0"/>
            <w:textInput/>
          </w:ffData>
        </w:fldChar>
      </w:r>
      <w:r w:rsidRPr="006368F4">
        <w:rPr>
          <w:rFonts w:asciiTheme="minorHAnsi" w:eastAsia="Calibri" w:hAnsiTheme="minorHAnsi" w:cstheme="minorHAnsi"/>
          <w:color w:val="000000"/>
          <w:kern w:val="3"/>
          <w:lang w:eastAsia="zh-CN"/>
        </w:rPr>
        <w:instrText xml:space="preserve"> FORMTEXT </w:instrText>
      </w:r>
      <w:r w:rsidRPr="006368F4">
        <w:rPr>
          <w:rFonts w:asciiTheme="minorHAnsi" w:eastAsia="Calibri" w:hAnsiTheme="minorHAnsi" w:cstheme="minorHAnsi"/>
          <w:color w:val="000000"/>
          <w:kern w:val="3"/>
          <w:lang w:eastAsia="zh-CN"/>
        </w:rPr>
      </w:r>
      <w:r w:rsidRPr="006368F4">
        <w:rPr>
          <w:rFonts w:asciiTheme="minorHAnsi" w:eastAsia="Calibri" w:hAnsiTheme="minorHAnsi" w:cstheme="minorHAnsi"/>
          <w:color w:val="000000"/>
          <w:kern w:val="3"/>
          <w:lang w:eastAsia="zh-CN"/>
        </w:rPr>
        <w:fldChar w:fldCharType="separate"/>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fldChar w:fldCharType="end"/>
      </w:r>
      <w:r w:rsidRPr="006368F4">
        <w:rPr>
          <w:rFonts w:asciiTheme="minorHAnsi" w:eastAsia="Calibri" w:hAnsiTheme="minorHAnsi" w:cstheme="minorHAnsi"/>
          <w:color w:val="000000"/>
          <w:kern w:val="3"/>
          <w:lang w:eastAsia="zh-CN"/>
        </w:rPr>
        <w:t xml:space="preserve"> </w:t>
      </w:r>
      <w:r w:rsidRPr="006368F4">
        <w:rPr>
          <w:rFonts w:asciiTheme="minorHAnsi" w:eastAsia="Calibri" w:hAnsiTheme="minorHAnsi" w:cstheme="minorHAnsi"/>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14:paraId="37624A3B" w14:textId="77777777" w:rsidR="00162D7F" w:rsidRPr="006368F4" w:rsidRDefault="00162D7F" w:rsidP="00162D7F">
      <w:pPr>
        <w:spacing w:after="0"/>
        <w:jc w:val="both"/>
        <w:rPr>
          <w:rFonts w:asciiTheme="minorHAnsi" w:eastAsia="Calibri" w:hAnsiTheme="minorHAnsi" w:cstheme="minorHAnsi"/>
          <w:color w:val="000000"/>
          <w:kern w:val="3"/>
          <w:lang w:eastAsia="zh-CN"/>
        </w:rPr>
      </w:pPr>
    </w:p>
    <w:p w14:paraId="50C69166" w14:textId="77777777" w:rsidR="00162D7F" w:rsidRPr="006368F4" w:rsidRDefault="00162D7F" w:rsidP="00162D7F">
      <w:pPr>
        <w:spacing w:after="0"/>
        <w:jc w:val="both"/>
        <w:rPr>
          <w:rFonts w:asciiTheme="minorHAnsi" w:eastAsia="Calibri" w:hAnsiTheme="minorHAnsi" w:cstheme="minorHAnsi"/>
          <w:color w:val="000000"/>
          <w:kern w:val="3"/>
          <w:lang w:eastAsia="zh-CN"/>
        </w:rPr>
      </w:pPr>
      <w:r w:rsidRPr="006368F4">
        <w:rPr>
          <w:rFonts w:asciiTheme="minorHAnsi" w:eastAsia="Calibri" w:hAnsiTheme="minorHAnsi" w:cstheme="minorHAnsi"/>
          <w:b/>
          <w:color w:val="000000"/>
          <w:kern w:val="3"/>
          <w:lang w:eastAsia="zh-CN"/>
        </w:rPr>
        <w:t xml:space="preserve">DATUM VELJAVNOSTI: </w:t>
      </w:r>
      <w:r w:rsidRPr="006368F4">
        <w:rPr>
          <w:rFonts w:asciiTheme="minorHAnsi" w:eastAsia="Calibri" w:hAnsiTheme="minorHAnsi" w:cstheme="minorHAnsi"/>
          <w:color w:val="000000"/>
          <w:kern w:val="3"/>
          <w:lang w:eastAsia="zh-CN"/>
        </w:rPr>
        <w:fldChar w:fldCharType="begin">
          <w:ffData>
            <w:name w:val="Besedilo2"/>
            <w:enabled/>
            <w:calcOnExit w:val="0"/>
            <w:textInput/>
          </w:ffData>
        </w:fldChar>
      </w:r>
      <w:r w:rsidRPr="006368F4">
        <w:rPr>
          <w:rFonts w:asciiTheme="minorHAnsi" w:eastAsia="Calibri" w:hAnsiTheme="minorHAnsi" w:cstheme="minorHAnsi"/>
          <w:color w:val="000000"/>
          <w:kern w:val="3"/>
          <w:lang w:eastAsia="zh-CN"/>
        </w:rPr>
        <w:instrText xml:space="preserve"> FORMTEXT </w:instrText>
      </w:r>
      <w:r w:rsidRPr="006368F4">
        <w:rPr>
          <w:rFonts w:asciiTheme="minorHAnsi" w:eastAsia="Calibri" w:hAnsiTheme="minorHAnsi" w:cstheme="minorHAnsi"/>
          <w:color w:val="000000"/>
          <w:kern w:val="3"/>
          <w:lang w:eastAsia="zh-CN"/>
        </w:rPr>
      </w:r>
      <w:r w:rsidRPr="006368F4">
        <w:rPr>
          <w:rFonts w:asciiTheme="minorHAnsi" w:eastAsia="Calibri" w:hAnsiTheme="minorHAnsi" w:cstheme="minorHAnsi"/>
          <w:color w:val="000000"/>
          <w:kern w:val="3"/>
          <w:lang w:eastAsia="zh-CN"/>
        </w:rPr>
        <w:fldChar w:fldCharType="separate"/>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fldChar w:fldCharType="end"/>
      </w:r>
      <w:r w:rsidRPr="006368F4">
        <w:rPr>
          <w:rFonts w:asciiTheme="minorHAnsi" w:eastAsia="Calibri" w:hAnsiTheme="minorHAnsi" w:cstheme="minorHAnsi"/>
          <w:color w:val="000000"/>
          <w:kern w:val="3"/>
          <w:lang w:eastAsia="zh-CN"/>
        </w:rPr>
        <w:t xml:space="preserve"> DD. MM. LL </w:t>
      </w:r>
      <w:r w:rsidRPr="006368F4">
        <w:rPr>
          <w:rFonts w:asciiTheme="minorHAnsi" w:eastAsia="Calibri" w:hAnsiTheme="minorHAnsi" w:cstheme="minorHAnsi"/>
          <w:i/>
          <w:color w:val="000000"/>
          <w:kern w:val="3"/>
          <w:lang w:eastAsia="zh-CN"/>
        </w:rPr>
        <w:t>(vpiše se datum, ki je naveden v dokumentaciji v zvezi z oddajo javnega naročila  za oddajo predmetnega javnega naročila)</w:t>
      </w:r>
    </w:p>
    <w:p w14:paraId="6CC4D955" w14:textId="77777777" w:rsidR="00162D7F" w:rsidRPr="006368F4" w:rsidRDefault="00162D7F" w:rsidP="00162D7F">
      <w:pPr>
        <w:spacing w:after="0"/>
        <w:jc w:val="both"/>
        <w:rPr>
          <w:rFonts w:asciiTheme="minorHAnsi" w:eastAsia="Calibri" w:hAnsiTheme="minorHAnsi" w:cstheme="minorHAnsi"/>
          <w:color w:val="000000"/>
          <w:kern w:val="3"/>
          <w:lang w:eastAsia="zh-CN"/>
        </w:rPr>
      </w:pPr>
    </w:p>
    <w:p w14:paraId="56D28591" w14:textId="77777777" w:rsidR="00162D7F" w:rsidRPr="006368F4" w:rsidRDefault="00162D7F" w:rsidP="00162D7F">
      <w:pPr>
        <w:spacing w:after="0"/>
        <w:jc w:val="both"/>
        <w:rPr>
          <w:rFonts w:asciiTheme="minorHAnsi" w:eastAsia="Calibri" w:hAnsiTheme="minorHAnsi" w:cstheme="minorHAnsi"/>
          <w:color w:val="000000"/>
          <w:kern w:val="3"/>
          <w:lang w:eastAsia="zh-CN"/>
        </w:rPr>
      </w:pPr>
      <w:r w:rsidRPr="006368F4">
        <w:rPr>
          <w:rFonts w:asciiTheme="minorHAnsi" w:eastAsia="Calibri" w:hAnsiTheme="minorHAnsi" w:cstheme="minorHAnsi"/>
          <w:b/>
          <w:color w:val="000000"/>
          <w:kern w:val="3"/>
          <w:lang w:eastAsia="zh-CN"/>
        </w:rPr>
        <w:t>STRANKA, KI JE DOLŽNA PLAČATI STROŠKE:</w:t>
      </w:r>
      <w:r w:rsidRPr="006368F4">
        <w:rPr>
          <w:rFonts w:asciiTheme="minorHAnsi" w:eastAsia="Calibri" w:hAnsiTheme="minorHAnsi" w:cstheme="minorHAnsi"/>
          <w:color w:val="000000"/>
          <w:kern w:val="3"/>
          <w:lang w:eastAsia="zh-CN"/>
        </w:rPr>
        <w:t xml:space="preserve"> </w:t>
      </w:r>
      <w:r w:rsidRPr="006368F4">
        <w:rPr>
          <w:rFonts w:asciiTheme="minorHAnsi" w:eastAsia="Calibri" w:hAnsiTheme="minorHAnsi" w:cstheme="minorHAnsi"/>
          <w:color w:val="000000"/>
          <w:kern w:val="3"/>
          <w:lang w:eastAsia="zh-CN"/>
        </w:rPr>
        <w:fldChar w:fldCharType="begin">
          <w:ffData>
            <w:name w:val="Besedilo2"/>
            <w:enabled/>
            <w:calcOnExit w:val="0"/>
            <w:textInput/>
          </w:ffData>
        </w:fldChar>
      </w:r>
      <w:r w:rsidRPr="006368F4">
        <w:rPr>
          <w:rFonts w:asciiTheme="minorHAnsi" w:eastAsia="Calibri" w:hAnsiTheme="minorHAnsi" w:cstheme="minorHAnsi"/>
          <w:color w:val="000000"/>
          <w:kern w:val="3"/>
          <w:lang w:eastAsia="zh-CN"/>
        </w:rPr>
        <w:instrText xml:space="preserve"> FORMTEXT </w:instrText>
      </w:r>
      <w:r w:rsidRPr="006368F4">
        <w:rPr>
          <w:rFonts w:asciiTheme="minorHAnsi" w:eastAsia="Calibri" w:hAnsiTheme="minorHAnsi" w:cstheme="minorHAnsi"/>
          <w:color w:val="000000"/>
          <w:kern w:val="3"/>
          <w:lang w:eastAsia="zh-CN"/>
        </w:rPr>
      </w:r>
      <w:r w:rsidRPr="006368F4">
        <w:rPr>
          <w:rFonts w:asciiTheme="minorHAnsi" w:eastAsia="Calibri" w:hAnsiTheme="minorHAnsi" w:cstheme="minorHAnsi"/>
          <w:color w:val="000000"/>
          <w:kern w:val="3"/>
          <w:lang w:eastAsia="zh-CN"/>
        </w:rPr>
        <w:fldChar w:fldCharType="separate"/>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t> </w:t>
      </w:r>
      <w:r w:rsidRPr="006368F4">
        <w:rPr>
          <w:rFonts w:asciiTheme="minorHAnsi" w:eastAsia="Calibri" w:hAnsiTheme="minorHAnsi" w:cstheme="minorHAnsi"/>
          <w:color w:val="000000"/>
          <w:kern w:val="3"/>
          <w:lang w:eastAsia="zh-CN"/>
        </w:rPr>
        <w:fldChar w:fldCharType="end"/>
      </w:r>
      <w:r w:rsidRPr="006368F4">
        <w:rPr>
          <w:rFonts w:asciiTheme="minorHAnsi" w:eastAsia="Calibri" w:hAnsiTheme="minorHAnsi" w:cstheme="minorHAnsi"/>
          <w:color w:val="000000"/>
          <w:kern w:val="3"/>
          <w:lang w:eastAsia="zh-CN"/>
        </w:rPr>
        <w:t xml:space="preserve"> </w:t>
      </w:r>
      <w:r w:rsidRPr="006368F4">
        <w:rPr>
          <w:rFonts w:asciiTheme="minorHAnsi" w:eastAsia="Calibri" w:hAnsiTheme="minorHAnsi" w:cstheme="minorHAnsi"/>
          <w:i/>
          <w:color w:val="000000"/>
          <w:kern w:val="3"/>
          <w:lang w:eastAsia="zh-CN"/>
        </w:rPr>
        <w:t>(vpiše se ime naročnika zavarovanja, tj. kandidata oziroma ponudnika v postopku javnega naročanja)</w:t>
      </w:r>
    </w:p>
    <w:p w14:paraId="655AF6E5" w14:textId="77777777" w:rsidR="00162D7F" w:rsidRPr="006368F4" w:rsidRDefault="00162D7F" w:rsidP="00162D7F">
      <w:pPr>
        <w:spacing w:after="0"/>
        <w:jc w:val="both"/>
        <w:rPr>
          <w:rFonts w:asciiTheme="minorHAnsi" w:eastAsia="Calibri" w:hAnsiTheme="minorHAnsi" w:cstheme="minorHAnsi"/>
          <w:b/>
          <w:color w:val="000000"/>
          <w:kern w:val="3"/>
          <w:lang w:eastAsia="zh-CN"/>
        </w:rPr>
      </w:pPr>
    </w:p>
    <w:p w14:paraId="6DBEAC9E" w14:textId="77777777" w:rsidR="00162D7F" w:rsidRPr="006368F4" w:rsidRDefault="00162D7F" w:rsidP="00162D7F">
      <w:pPr>
        <w:spacing w:after="0"/>
        <w:jc w:val="both"/>
        <w:rPr>
          <w:rFonts w:asciiTheme="minorHAnsi" w:eastAsia="Calibri" w:hAnsiTheme="minorHAnsi" w:cstheme="minorHAnsi"/>
          <w:color w:val="000000"/>
          <w:kern w:val="3"/>
          <w:lang w:eastAsia="zh-CN"/>
        </w:rPr>
      </w:pPr>
      <w:r w:rsidRPr="006368F4">
        <w:rPr>
          <w:rFonts w:asciiTheme="minorHAnsi" w:eastAsia="Calibri" w:hAnsiTheme="minorHAnsi" w:cstheme="minorHAnsi"/>
          <w:color w:val="000000"/>
          <w:kern w:val="3"/>
          <w:lang w:eastAsia="zh-CN"/>
        </w:rPr>
        <w:t>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14:paraId="46F12C26" w14:textId="77777777" w:rsidR="00162D7F" w:rsidRPr="006368F4" w:rsidRDefault="00162D7F" w:rsidP="00162D7F">
      <w:pPr>
        <w:spacing w:after="0"/>
        <w:jc w:val="both"/>
        <w:rPr>
          <w:rFonts w:asciiTheme="minorHAnsi" w:eastAsia="Calibri" w:hAnsiTheme="minorHAnsi" w:cstheme="minorHAnsi"/>
          <w:color w:val="000000"/>
          <w:kern w:val="3"/>
          <w:lang w:eastAsia="zh-CN"/>
        </w:rPr>
      </w:pPr>
    </w:p>
    <w:p w14:paraId="2D37864C" w14:textId="77777777" w:rsidR="00162D7F" w:rsidRPr="006368F4" w:rsidRDefault="00162D7F" w:rsidP="00162D7F">
      <w:pPr>
        <w:spacing w:after="0"/>
        <w:jc w:val="both"/>
        <w:rPr>
          <w:rFonts w:asciiTheme="minorHAnsi" w:eastAsia="Calibri" w:hAnsiTheme="minorHAnsi" w:cstheme="minorHAnsi"/>
          <w:color w:val="000000"/>
          <w:kern w:val="3"/>
          <w:lang w:eastAsia="zh-CN"/>
        </w:rPr>
      </w:pPr>
      <w:r w:rsidRPr="006368F4">
        <w:rPr>
          <w:rFonts w:asciiTheme="minorHAnsi" w:eastAsia="Calibri" w:hAnsiTheme="minorHAnsi" w:cstheme="minorHAnsi"/>
          <w:color w:val="000000"/>
          <w:kern w:val="3"/>
          <w:lang w:eastAsia="zh-CN"/>
        </w:rPr>
        <w:t xml:space="preserve">Zavarovanje/garancija se lahko unovči iz naslednjih razlogov, ki morajo biti navedeni v izjavi upravičenca oziroma zahtevi za plačilo: </w:t>
      </w:r>
    </w:p>
    <w:p w14:paraId="4627D8F1" w14:textId="77777777" w:rsidR="00162D7F" w:rsidRPr="006368F4" w:rsidRDefault="00162D7F" w:rsidP="00162D7F">
      <w:pPr>
        <w:numPr>
          <w:ilvl w:val="0"/>
          <w:numId w:val="72"/>
        </w:numPr>
        <w:spacing w:after="0"/>
        <w:jc w:val="both"/>
        <w:rPr>
          <w:rFonts w:asciiTheme="minorHAnsi" w:eastAsia="Calibri" w:hAnsiTheme="minorHAnsi" w:cstheme="minorHAnsi"/>
          <w:color w:val="000000"/>
          <w:kern w:val="3"/>
          <w:lang w:eastAsia="zh-CN"/>
        </w:rPr>
      </w:pPr>
      <w:r w:rsidRPr="006368F4">
        <w:rPr>
          <w:rFonts w:asciiTheme="minorHAnsi" w:eastAsia="Calibri" w:hAnsiTheme="minorHAnsi" w:cstheme="minorHAnsi"/>
          <w:color w:val="000000"/>
          <w:kern w:val="3"/>
          <w:lang w:eastAsia="zh-CN"/>
        </w:rPr>
        <w:t>naročnik zavarovanja/garancije je umaknil ponudbo po poteku roka za prejem ponudb ali nedopustno spremenil ponudbo v času njene veljavnosti; ali</w:t>
      </w:r>
    </w:p>
    <w:p w14:paraId="01BA6C66" w14:textId="77777777" w:rsidR="00162D7F" w:rsidRPr="006368F4" w:rsidRDefault="00162D7F" w:rsidP="00162D7F">
      <w:pPr>
        <w:numPr>
          <w:ilvl w:val="0"/>
          <w:numId w:val="72"/>
        </w:numPr>
        <w:spacing w:after="0"/>
        <w:jc w:val="both"/>
        <w:rPr>
          <w:rFonts w:asciiTheme="minorHAnsi" w:eastAsia="Calibri" w:hAnsiTheme="minorHAnsi" w:cstheme="minorHAnsi"/>
          <w:color w:val="000000"/>
          <w:kern w:val="3"/>
          <w:lang w:eastAsia="zh-CN"/>
        </w:rPr>
      </w:pPr>
      <w:r w:rsidRPr="006368F4">
        <w:rPr>
          <w:rFonts w:asciiTheme="minorHAnsi" w:eastAsia="Calibri" w:hAnsiTheme="minorHAnsi" w:cstheme="minorHAnsi"/>
          <w:color w:val="000000"/>
          <w:kern w:val="3"/>
          <w:lang w:eastAsia="zh-CN"/>
        </w:rPr>
        <w:t>izbrani naročnik zavarovanja/garancije na poziv upravičenca ni podpisal pogodbe; ali</w:t>
      </w:r>
    </w:p>
    <w:p w14:paraId="67DD262C" w14:textId="77777777" w:rsidR="00162D7F" w:rsidRPr="006368F4" w:rsidRDefault="00162D7F" w:rsidP="00162D7F">
      <w:pPr>
        <w:numPr>
          <w:ilvl w:val="0"/>
          <w:numId w:val="72"/>
        </w:numPr>
        <w:spacing w:after="0"/>
        <w:jc w:val="both"/>
        <w:rPr>
          <w:rFonts w:asciiTheme="minorHAnsi" w:eastAsia="Calibri" w:hAnsiTheme="minorHAnsi" w:cstheme="minorHAnsi"/>
          <w:color w:val="000000"/>
          <w:kern w:val="3"/>
          <w:lang w:eastAsia="zh-CN"/>
        </w:rPr>
      </w:pPr>
      <w:r w:rsidRPr="006368F4">
        <w:rPr>
          <w:rFonts w:asciiTheme="minorHAnsi" w:eastAsia="Calibri" w:hAnsiTheme="minorHAnsi" w:cstheme="minorHAnsi"/>
          <w:color w:val="000000"/>
          <w:kern w:val="3"/>
          <w:lang w:eastAsia="zh-CN"/>
        </w:rPr>
        <w:t>izbrani naročnik zavarovanja/garancije ni predložil zavarovanja/garancije za dobro izvedbo pogodbenih obveznosti v skladu s pogoji naročila,</w:t>
      </w:r>
    </w:p>
    <w:p w14:paraId="2A0E4AC4" w14:textId="77777777" w:rsidR="00162D7F" w:rsidRPr="006368F4" w:rsidRDefault="00162D7F" w:rsidP="00162D7F">
      <w:pPr>
        <w:numPr>
          <w:ilvl w:val="0"/>
          <w:numId w:val="72"/>
        </w:numPr>
        <w:spacing w:after="0"/>
        <w:jc w:val="both"/>
        <w:rPr>
          <w:rFonts w:asciiTheme="minorHAnsi" w:eastAsia="Calibri" w:hAnsiTheme="minorHAnsi" w:cstheme="minorHAnsi"/>
          <w:color w:val="000000"/>
          <w:kern w:val="3"/>
          <w:lang w:eastAsia="zh-CN"/>
        </w:rPr>
      </w:pPr>
      <w:r w:rsidRPr="006368F4">
        <w:rPr>
          <w:rFonts w:asciiTheme="minorHAnsi" w:eastAsia="Calibri" w:hAnsiTheme="minorHAnsi" w:cstheme="minorHAnsi"/>
          <w:color w:val="000000"/>
          <w:kern w:val="3"/>
          <w:lang w:eastAsia="zh-CN"/>
        </w:rPr>
        <w:t>izbrani naročnik zavarovanja/garancije ni predložil zavarovalne police za zavarovanje odgovornosti v skladu s pogoji naročila,</w:t>
      </w:r>
    </w:p>
    <w:p w14:paraId="01571773" w14:textId="77777777" w:rsidR="00162D7F" w:rsidRPr="006368F4" w:rsidRDefault="00162D7F" w:rsidP="00162D7F">
      <w:pPr>
        <w:numPr>
          <w:ilvl w:val="0"/>
          <w:numId w:val="72"/>
        </w:numPr>
        <w:spacing w:after="0"/>
        <w:contextualSpacing/>
        <w:jc w:val="both"/>
        <w:rPr>
          <w:rFonts w:asciiTheme="minorHAnsi" w:eastAsia="Calibri" w:hAnsiTheme="minorHAnsi" w:cstheme="minorHAnsi"/>
          <w:color w:val="000000"/>
          <w:kern w:val="3"/>
          <w:lang w:eastAsia="zh-CN"/>
        </w:rPr>
      </w:pPr>
      <w:r w:rsidRPr="006368F4">
        <w:rPr>
          <w:rFonts w:asciiTheme="minorHAnsi" w:eastAsia="Calibri" w:hAnsiTheme="minorHAnsi" w:cstheme="minorHAnsi"/>
          <w:color w:val="000000"/>
          <w:kern w:val="3"/>
          <w:lang w:eastAsia="zh-CN"/>
        </w:rPr>
        <w:t>izbrani naročnik zavarovanja/garancije ni predložil ustreznega potrdila o plačilu premije za zavarovalno polico,</w:t>
      </w:r>
    </w:p>
    <w:p w14:paraId="052B4CE1" w14:textId="77777777" w:rsidR="00162D7F" w:rsidRPr="006368F4" w:rsidRDefault="00162D7F" w:rsidP="00162D7F">
      <w:pPr>
        <w:numPr>
          <w:ilvl w:val="0"/>
          <w:numId w:val="72"/>
        </w:numPr>
        <w:spacing w:after="0"/>
        <w:contextualSpacing/>
        <w:jc w:val="both"/>
        <w:rPr>
          <w:rFonts w:asciiTheme="minorHAnsi" w:eastAsia="Calibri" w:hAnsiTheme="minorHAnsi" w:cstheme="minorHAnsi"/>
          <w:color w:val="000000"/>
          <w:kern w:val="3"/>
          <w:lang w:eastAsia="zh-CN"/>
        </w:rPr>
      </w:pPr>
      <w:r w:rsidRPr="006368F4">
        <w:rPr>
          <w:rFonts w:asciiTheme="minorHAnsi" w:eastAsia="Calibri" w:hAnsiTheme="minorHAnsi" w:cstheme="minorHAnsi"/>
          <w:color w:val="000000"/>
          <w:kern w:val="3"/>
          <w:lang w:eastAsia="zh-CN"/>
        </w:rPr>
        <w:t>izbrani naročnik zavarovanja/garancije ni predložil ustreznega potrdila zavarovalnice o kritju za zavarovalno polico,</w:t>
      </w:r>
    </w:p>
    <w:p w14:paraId="69310CC2" w14:textId="77777777" w:rsidR="00162D7F" w:rsidRPr="006368F4" w:rsidRDefault="00162D7F" w:rsidP="00162D7F">
      <w:pPr>
        <w:numPr>
          <w:ilvl w:val="0"/>
          <w:numId w:val="72"/>
        </w:numPr>
        <w:spacing w:after="0"/>
        <w:jc w:val="both"/>
        <w:rPr>
          <w:rFonts w:asciiTheme="minorHAnsi" w:eastAsia="Calibri" w:hAnsiTheme="minorHAnsi" w:cstheme="minorHAnsi"/>
          <w:color w:val="000000"/>
          <w:kern w:val="3"/>
          <w:lang w:eastAsia="zh-CN"/>
        </w:rPr>
      </w:pPr>
      <w:r w:rsidRPr="006368F4">
        <w:rPr>
          <w:rFonts w:asciiTheme="minorHAnsi" w:eastAsia="Calibri" w:hAnsiTheme="minorHAnsi" w:cstheme="minorHAnsi"/>
          <w:color w:val="000000"/>
          <w:kern w:val="3"/>
          <w:lang w:eastAsia="zh-CN"/>
        </w:rPr>
        <w:t>izbrani naročnik zavarovanja/garancije ni predložil podaljšanja finančnega zavarovanja za resnost ponudbe.</w:t>
      </w:r>
    </w:p>
    <w:p w14:paraId="19C35C95" w14:textId="77777777" w:rsidR="00162D7F" w:rsidRPr="006368F4" w:rsidRDefault="00162D7F" w:rsidP="00162D7F">
      <w:pPr>
        <w:spacing w:after="0"/>
        <w:jc w:val="both"/>
        <w:rPr>
          <w:rFonts w:asciiTheme="minorHAnsi" w:eastAsia="Calibri" w:hAnsiTheme="minorHAnsi" w:cstheme="minorHAnsi"/>
          <w:color w:val="000000"/>
          <w:kern w:val="3"/>
          <w:lang w:eastAsia="zh-CN"/>
        </w:rPr>
      </w:pPr>
    </w:p>
    <w:p w14:paraId="76C37C25" w14:textId="77777777" w:rsidR="00162D7F" w:rsidRPr="006368F4" w:rsidRDefault="00162D7F" w:rsidP="00162D7F">
      <w:pPr>
        <w:spacing w:after="0"/>
        <w:jc w:val="both"/>
        <w:rPr>
          <w:rFonts w:asciiTheme="minorHAnsi" w:eastAsia="Calibri" w:hAnsiTheme="minorHAnsi" w:cstheme="minorHAnsi"/>
          <w:color w:val="000000"/>
          <w:kern w:val="3"/>
          <w:lang w:eastAsia="zh-CN"/>
        </w:rPr>
      </w:pPr>
      <w:r w:rsidRPr="006368F4">
        <w:rPr>
          <w:rFonts w:asciiTheme="minorHAnsi" w:eastAsia="Calibri" w:hAnsiTheme="minorHAnsi" w:cstheme="minorHAnsi"/>
          <w:color w:val="000000"/>
          <w:kern w:val="3"/>
          <w:lang w:eastAsia="zh-CN"/>
        </w:rPr>
        <w:t>Katerokoli zahtevo za plačilo po tem zavarovanju moramo prejeti na datum veljavnosti zavarovanja ali pred njim v zgoraj navedenem kraju predložitve.</w:t>
      </w:r>
    </w:p>
    <w:p w14:paraId="447E843D" w14:textId="77777777" w:rsidR="00162D7F" w:rsidRPr="006368F4" w:rsidRDefault="00162D7F" w:rsidP="00162D7F">
      <w:pPr>
        <w:spacing w:after="0"/>
        <w:jc w:val="both"/>
        <w:rPr>
          <w:rFonts w:asciiTheme="minorHAnsi" w:eastAsia="Calibri" w:hAnsiTheme="minorHAnsi" w:cstheme="minorHAnsi"/>
          <w:color w:val="000000"/>
          <w:kern w:val="3"/>
          <w:lang w:eastAsia="zh-CN"/>
        </w:rPr>
      </w:pPr>
    </w:p>
    <w:p w14:paraId="44A3E81C" w14:textId="77777777" w:rsidR="00162D7F" w:rsidRPr="006368F4" w:rsidRDefault="00162D7F" w:rsidP="00162D7F">
      <w:pPr>
        <w:spacing w:after="0"/>
        <w:jc w:val="both"/>
        <w:rPr>
          <w:rFonts w:asciiTheme="minorHAnsi" w:eastAsia="Calibri" w:hAnsiTheme="minorHAnsi" w:cstheme="minorHAnsi"/>
          <w:color w:val="000000"/>
          <w:kern w:val="3"/>
          <w:lang w:eastAsia="zh-CN"/>
        </w:rPr>
      </w:pPr>
      <w:r w:rsidRPr="006368F4">
        <w:rPr>
          <w:rFonts w:asciiTheme="minorHAnsi" w:eastAsia="Calibri" w:hAnsiTheme="minorHAnsi" w:cstheme="minorHAnsi"/>
          <w:color w:val="000000"/>
          <w:kern w:val="3"/>
          <w:lang w:eastAsia="zh-CN"/>
        </w:rPr>
        <w:t>Morebitne spore v zvezi s to garancijo rešuje stvarno pristojno sodišče v Kranju po slovenskem pravu.</w:t>
      </w:r>
    </w:p>
    <w:p w14:paraId="5F0C4CBE" w14:textId="77777777" w:rsidR="00162D7F" w:rsidRPr="006368F4" w:rsidRDefault="00162D7F" w:rsidP="00162D7F">
      <w:pPr>
        <w:spacing w:after="0"/>
        <w:jc w:val="both"/>
        <w:rPr>
          <w:rFonts w:asciiTheme="minorHAnsi" w:eastAsia="Calibri" w:hAnsiTheme="minorHAnsi" w:cstheme="minorHAnsi"/>
          <w:color w:val="000000"/>
          <w:kern w:val="3"/>
          <w:lang w:eastAsia="zh-CN"/>
        </w:rPr>
      </w:pPr>
    </w:p>
    <w:p w14:paraId="75E8F54E" w14:textId="77777777" w:rsidR="00162D7F" w:rsidRPr="006368F4" w:rsidRDefault="00162D7F" w:rsidP="00162D7F">
      <w:pPr>
        <w:spacing w:after="0"/>
        <w:jc w:val="both"/>
        <w:rPr>
          <w:rFonts w:asciiTheme="minorHAnsi" w:eastAsia="Calibri" w:hAnsiTheme="minorHAnsi" w:cstheme="minorHAnsi"/>
          <w:color w:val="000000"/>
          <w:kern w:val="3"/>
          <w:lang w:eastAsia="zh-CN"/>
        </w:rPr>
      </w:pPr>
      <w:r w:rsidRPr="006368F4">
        <w:rPr>
          <w:rFonts w:asciiTheme="minorHAnsi" w:eastAsia="Calibri" w:hAnsiTheme="minorHAnsi" w:cstheme="minorHAnsi"/>
          <w:color w:val="000000"/>
          <w:kern w:val="3"/>
          <w:lang w:eastAsia="zh-CN"/>
        </w:rPr>
        <w:t>Za to zavarovanje/garancijo veljajo Enotna Pravila za Garancije na Poziv (EPGP) revizija iz leta 2010, izdana pri MTZ pod št. 758.</w:t>
      </w:r>
    </w:p>
    <w:p w14:paraId="05179AD7" w14:textId="77777777" w:rsidR="00162D7F" w:rsidRPr="006368F4" w:rsidRDefault="00162D7F" w:rsidP="00162D7F">
      <w:pPr>
        <w:spacing w:after="0"/>
        <w:rPr>
          <w:rFonts w:asciiTheme="minorHAnsi" w:eastAsia="Calibri" w:hAnsiTheme="minorHAnsi" w:cstheme="minorHAnsi"/>
          <w:color w:val="000000"/>
          <w:kern w:val="3"/>
          <w:lang w:eastAsia="zh-CN"/>
        </w:rPr>
      </w:pPr>
      <w:r w:rsidRPr="006368F4">
        <w:rPr>
          <w:rFonts w:asciiTheme="minorHAnsi" w:eastAsia="Calibri" w:hAnsiTheme="minorHAnsi" w:cstheme="minorHAnsi"/>
          <w:color w:val="000000"/>
          <w:kern w:val="3"/>
          <w:lang w:eastAsia="zh-CN"/>
        </w:rPr>
        <w:tab/>
      </w:r>
      <w:r w:rsidRPr="006368F4">
        <w:rPr>
          <w:rFonts w:asciiTheme="minorHAnsi" w:eastAsia="Calibri" w:hAnsiTheme="minorHAnsi" w:cstheme="minorHAnsi"/>
          <w:color w:val="000000"/>
          <w:kern w:val="3"/>
          <w:lang w:eastAsia="zh-CN"/>
        </w:rPr>
        <w:tab/>
      </w:r>
      <w:r w:rsidRPr="006368F4">
        <w:rPr>
          <w:rFonts w:asciiTheme="minorHAnsi" w:eastAsia="Calibri" w:hAnsiTheme="minorHAnsi" w:cstheme="minorHAnsi"/>
          <w:color w:val="000000"/>
          <w:kern w:val="3"/>
          <w:lang w:eastAsia="zh-CN"/>
        </w:rPr>
        <w:tab/>
      </w:r>
      <w:r w:rsidRPr="006368F4">
        <w:rPr>
          <w:rFonts w:asciiTheme="minorHAnsi" w:eastAsia="Calibri" w:hAnsiTheme="minorHAnsi" w:cstheme="minorHAnsi"/>
          <w:color w:val="000000"/>
          <w:kern w:val="3"/>
          <w:lang w:eastAsia="zh-CN"/>
        </w:rPr>
        <w:tab/>
      </w:r>
      <w:r w:rsidRPr="006368F4">
        <w:rPr>
          <w:rFonts w:asciiTheme="minorHAnsi" w:eastAsia="Calibri" w:hAnsiTheme="minorHAnsi" w:cstheme="minorHAnsi"/>
          <w:color w:val="000000"/>
          <w:kern w:val="3"/>
          <w:lang w:eastAsia="zh-CN"/>
        </w:rPr>
        <w:tab/>
      </w:r>
      <w:r w:rsidRPr="006368F4">
        <w:rPr>
          <w:rFonts w:asciiTheme="minorHAnsi" w:eastAsia="Calibri" w:hAnsiTheme="minorHAnsi" w:cstheme="minorHAnsi"/>
          <w:color w:val="000000"/>
          <w:kern w:val="3"/>
          <w:lang w:eastAsia="zh-CN"/>
        </w:rPr>
        <w:tab/>
      </w:r>
      <w:r w:rsidRPr="006368F4">
        <w:rPr>
          <w:rFonts w:asciiTheme="minorHAnsi" w:eastAsia="Calibri" w:hAnsiTheme="minorHAnsi" w:cstheme="minorHAnsi"/>
          <w:color w:val="000000"/>
          <w:kern w:val="3"/>
          <w:lang w:eastAsia="zh-CN"/>
        </w:rPr>
        <w:tab/>
      </w:r>
      <w:r w:rsidRPr="006368F4">
        <w:rPr>
          <w:rFonts w:asciiTheme="minorHAnsi" w:eastAsia="Calibri" w:hAnsiTheme="minorHAnsi" w:cstheme="minorHAnsi"/>
          <w:color w:val="000000"/>
          <w:kern w:val="3"/>
          <w:lang w:eastAsia="zh-CN"/>
        </w:rPr>
        <w:tab/>
        <w:t xml:space="preserve">   garant</w:t>
      </w:r>
      <w:r w:rsidRPr="006368F4">
        <w:rPr>
          <w:rFonts w:asciiTheme="minorHAnsi" w:eastAsia="Calibri" w:hAnsiTheme="minorHAnsi" w:cstheme="minorHAnsi"/>
          <w:color w:val="000000"/>
          <w:kern w:val="3"/>
          <w:lang w:eastAsia="zh-CN"/>
        </w:rPr>
        <w:tab/>
      </w:r>
      <w:r w:rsidRPr="006368F4">
        <w:rPr>
          <w:rFonts w:asciiTheme="minorHAnsi" w:eastAsia="Calibri" w:hAnsiTheme="minorHAnsi" w:cstheme="minorHAnsi"/>
          <w:color w:val="000000"/>
          <w:kern w:val="3"/>
          <w:lang w:eastAsia="zh-CN"/>
        </w:rPr>
        <w:tab/>
      </w:r>
      <w:r w:rsidRPr="006368F4">
        <w:rPr>
          <w:rFonts w:asciiTheme="minorHAnsi" w:eastAsia="Calibri" w:hAnsiTheme="minorHAnsi" w:cstheme="minorHAnsi"/>
          <w:color w:val="000000"/>
          <w:kern w:val="3"/>
          <w:lang w:eastAsia="zh-CN"/>
        </w:rPr>
        <w:tab/>
      </w:r>
      <w:r w:rsidRPr="006368F4">
        <w:rPr>
          <w:rFonts w:asciiTheme="minorHAnsi" w:eastAsia="Calibri" w:hAnsiTheme="minorHAnsi" w:cstheme="minorHAnsi"/>
          <w:color w:val="000000"/>
          <w:kern w:val="3"/>
          <w:lang w:eastAsia="zh-CN"/>
        </w:rPr>
        <w:tab/>
      </w:r>
      <w:r w:rsidRPr="006368F4">
        <w:rPr>
          <w:rFonts w:asciiTheme="minorHAnsi" w:eastAsia="Calibri" w:hAnsiTheme="minorHAnsi" w:cstheme="minorHAnsi"/>
          <w:color w:val="000000"/>
          <w:kern w:val="3"/>
          <w:lang w:eastAsia="zh-CN"/>
        </w:rPr>
        <w:tab/>
      </w:r>
      <w:r w:rsidRPr="006368F4">
        <w:rPr>
          <w:rFonts w:asciiTheme="minorHAnsi" w:eastAsia="Calibri" w:hAnsiTheme="minorHAnsi" w:cstheme="minorHAnsi"/>
          <w:color w:val="000000"/>
          <w:kern w:val="3"/>
          <w:lang w:eastAsia="zh-CN"/>
        </w:rPr>
        <w:tab/>
      </w:r>
      <w:r w:rsidRPr="006368F4">
        <w:rPr>
          <w:rFonts w:asciiTheme="minorHAnsi" w:eastAsia="Calibri" w:hAnsiTheme="minorHAnsi" w:cstheme="minorHAnsi"/>
          <w:color w:val="000000"/>
          <w:kern w:val="3"/>
          <w:lang w:eastAsia="zh-CN"/>
        </w:rPr>
        <w:tab/>
      </w:r>
      <w:r w:rsidRPr="006368F4">
        <w:rPr>
          <w:rFonts w:asciiTheme="minorHAnsi" w:eastAsia="Calibri" w:hAnsiTheme="minorHAnsi" w:cstheme="minorHAnsi"/>
          <w:color w:val="000000"/>
          <w:kern w:val="3"/>
          <w:lang w:eastAsia="zh-CN"/>
        </w:rPr>
        <w:tab/>
      </w:r>
      <w:r w:rsidRPr="006368F4">
        <w:rPr>
          <w:rFonts w:asciiTheme="minorHAnsi" w:eastAsia="Calibri" w:hAnsiTheme="minorHAnsi" w:cstheme="minorHAnsi"/>
          <w:color w:val="000000"/>
          <w:kern w:val="3"/>
          <w:lang w:eastAsia="zh-CN"/>
        </w:rPr>
        <w:tab/>
        <w:t xml:space="preserve">                        (žig in podpis)</w:t>
      </w:r>
    </w:p>
    <w:p w14:paraId="1DA22C4D" w14:textId="77777777" w:rsidR="00115CDD" w:rsidRPr="006368F4" w:rsidRDefault="00115CDD" w:rsidP="00B104E1">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718A4BF4" w14:textId="18FF7B32" w:rsidR="00A9683A" w:rsidRPr="00DF1214" w:rsidRDefault="00A9683A" w:rsidP="00EA165F">
      <w:pPr>
        <w:pStyle w:val="Slog3"/>
        <w:rPr>
          <w:rStyle w:val="Neenpoudarek"/>
          <w:rFonts w:asciiTheme="minorHAnsi" w:hAnsiTheme="minorHAnsi"/>
          <w:i/>
          <w:iCs w:val="0"/>
          <w:sz w:val="23"/>
        </w:rPr>
      </w:pPr>
      <w:bookmarkStart w:id="229" w:name="_Toc510009705"/>
      <w:r w:rsidRPr="00DF1214">
        <w:rPr>
          <w:rStyle w:val="Neenpoudarek"/>
          <w:rFonts w:asciiTheme="minorHAnsi" w:hAnsiTheme="minorHAnsi"/>
          <w:i/>
          <w:iCs w:val="0"/>
          <w:sz w:val="23"/>
        </w:rPr>
        <w:t xml:space="preserve">PRILOGA </w:t>
      </w:r>
      <w:r w:rsidR="00BA600C" w:rsidRPr="00DF1214">
        <w:rPr>
          <w:rStyle w:val="Neenpoudarek"/>
          <w:rFonts w:asciiTheme="minorHAnsi" w:hAnsiTheme="minorHAnsi"/>
          <w:i/>
          <w:iCs w:val="0"/>
          <w:sz w:val="23"/>
        </w:rPr>
        <w:t>št</w:t>
      </w:r>
      <w:r w:rsidR="00191778" w:rsidRPr="00DF1214">
        <w:rPr>
          <w:rStyle w:val="Neenpoudarek"/>
          <w:rFonts w:asciiTheme="minorHAnsi" w:hAnsiTheme="minorHAnsi"/>
          <w:i/>
          <w:iCs w:val="0"/>
          <w:sz w:val="23"/>
        </w:rPr>
        <w:t xml:space="preserve">. </w:t>
      </w:r>
      <w:bookmarkEnd w:id="213"/>
      <w:r w:rsidR="008124F8" w:rsidRPr="00DF1214">
        <w:rPr>
          <w:rStyle w:val="Neenpoudarek"/>
          <w:rFonts w:asciiTheme="minorHAnsi" w:hAnsiTheme="minorHAnsi"/>
          <w:i/>
          <w:iCs w:val="0"/>
          <w:sz w:val="23"/>
        </w:rPr>
        <w:t>1</w:t>
      </w:r>
      <w:r w:rsidR="00DF1214">
        <w:rPr>
          <w:rStyle w:val="Neenpoudarek"/>
          <w:rFonts w:asciiTheme="minorHAnsi" w:hAnsiTheme="minorHAnsi"/>
          <w:i/>
          <w:iCs w:val="0"/>
          <w:sz w:val="23"/>
        </w:rPr>
        <w:t>2</w:t>
      </w:r>
      <w:bookmarkEnd w:id="229"/>
    </w:p>
    <w:p w14:paraId="6190C281" w14:textId="7640C19A" w:rsidR="00A9683A" w:rsidRPr="005B7BFA" w:rsidRDefault="008124F8" w:rsidP="00C846EC">
      <w:pPr>
        <w:pStyle w:val="Intenzivencitat"/>
      </w:pPr>
      <w:bookmarkStart w:id="230" w:name="_Toc451354723"/>
      <w:bookmarkStart w:id="231" w:name="_Toc510009706"/>
      <w:r w:rsidRPr="005B7BFA">
        <w:t>VZOREC FINANČNEGA</w:t>
      </w:r>
      <w:r w:rsidR="00A9683A" w:rsidRPr="005B7BFA">
        <w:t xml:space="preserve"> ZAVAROVANJA</w:t>
      </w:r>
      <w:bookmarkEnd w:id="230"/>
      <w:r w:rsidRPr="005B7BFA">
        <w:t xml:space="preserve"> ZA DOBRO IZVEDBO</w:t>
      </w:r>
      <w:bookmarkEnd w:id="231"/>
    </w:p>
    <w:p w14:paraId="0982BA3D" w14:textId="77777777" w:rsidR="00146EF1" w:rsidRPr="005B7BFA" w:rsidRDefault="00146EF1" w:rsidP="00146EF1">
      <w:pPr>
        <w:spacing w:after="0"/>
        <w:jc w:val="both"/>
        <w:rPr>
          <w:rFonts w:asciiTheme="minorHAnsi" w:eastAsia="Calibri" w:hAnsiTheme="minorHAnsi" w:cstheme="minorHAnsi"/>
          <w:b/>
          <w:bCs/>
          <w:color w:val="auto"/>
          <w:kern w:val="3"/>
          <w:sz w:val="23"/>
          <w:szCs w:val="23"/>
          <w:lang w:eastAsia="zh-CN"/>
        </w:rPr>
      </w:pPr>
      <w:r w:rsidRPr="005B7BFA">
        <w:rPr>
          <w:rFonts w:asciiTheme="minorHAnsi" w:eastAsia="Calibri" w:hAnsiTheme="minorHAnsi" w:cstheme="minorHAnsi"/>
          <w:b/>
          <w:bCs/>
          <w:color w:val="auto"/>
          <w:kern w:val="3"/>
          <w:sz w:val="23"/>
          <w:szCs w:val="23"/>
          <w:lang w:eastAsia="zh-CN"/>
        </w:rPr>
        <w:t>Obrazec zavarovanja za dobro izvedbo pogodbenih obveznosti po EPGP-758</w:t>
      </w:r>
    </w:p>
    <w:p w14:paraId="772F74CC" w14:textId="77777777" w:rsidR="00FA30D6" w:rsidRPr="005B7BFA" w:rsidRDefault="00FA30D6">
      <w:pPr>
        <w:rPr>
          <w:rFonts w:asciiTheme="minorHAnsi" w:hAnsiTheme="minorHAnsi" w:cstheme="minorHAnsi"/>
        </w:rPr>
      </w:pPr>
      <w:r w:rsidRPr="005B7BFA">
        <w:rPr>
          <w:rFonts w:asciiTheme="minorHAnsi" w:eastAsia="Calibri" w:hAnsiTheme="minorHAnsi" w:cstheme="minorHAnsi"/>
          <w:color w:val="auto"/>
          <w:kern w:val="3"/>
          <w:sz w:val="23"/>
          <w:szCs w:val="23"/>
          <w:lang w:eastAsia="zh-CN"/>
        </w:rPr>
        <w:t>----------------------------------------------------------------------------------------------------------------------</w:t>
      </w:r>
    </w:p>
    <w:p w14:paraId="72A0B09D" w14:textId="77777777" w:rsidR="00FA30D6" w:rsidRPr="005B7BFA" w:rsidRDefault="00FA30D6" w:rsidP="00FA30D6">
      <w:pPr>
        <w:spacing w:after="0"/>
        <w:jc w:val="both"/>
        <w:rPr>
          <w:rFonts w:asciiTheme="minorHAnsi" w:eastAsia="Calibri" w:hAnsiTheme="minorHAnsi" w:cstheme="minorHAnsi"/>
          <w:color w:val="auto"/>
          <w:kern w:val="3"/>
          <w:sz w:val="23"/>
          <w:szCs w:val="23"/>
          <w:lang w:eastAsia="zh-CN"/>
        </w:rPr>
      </w:pPr>
    </w:p>
    <w:p w14:paraId="19A476A4"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i/>
          <w:color w:val="000000"/>
          <w:kern w:val="3"/>
          <w:lang w:eastAsia="zh-CN"/>
        </w:rPr>
      </w:pPr>
      <w:r w:rsidRPr="005B7BFA">
        <w:rPr>
          <w:rFonts w:asciiTheme="minorHAnsi" w:eastAsia="Calibri" w:hAnsiTheme="minorHAnsi" w:cstheme="minorHAnsi"/>
          <w:i/>
          <w:color w:val="000000"/>
          <w:kern w:val="3"/>
          <w:lang w:eastAsia="zh-CN"/>
        </w:rPr>
        <w:t>Glava s podatki o garantu (banki) ali SWIFT ključ</w:t>
      </w:r>
    </w:p>
    <w:p w14:paraId="556831F1"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b/>
          <w:color w:val="000000"/>
          <w:kern w:val="3"/>
          <w:lang w:eastAsia="zh-CN"/>
        </w:rPr>
      </w:pPr>
    </w:p>
    <w:p w14:paraId="1950C584"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 xml:space="preserve">Za:       </w:t>
      </w:r>
      <w:r w:rsidRPr="005B7BFA">
        <w:rPr>
          <w:rFonts w:asciiTheme="minorHAnsi" w:eastAsia="Calibri" w:hAnsiTheme="minorHAnsi" w:cstheme="minorHAnsi"/>
          <w:i/>
          <w:color w:val="000000"/>
          <w:kern w:val="3"/>
          <w:lang w:eastAsia="zh-CN"/>
        </w:rPr>
        <w:fldChar w:fldCharType="begin">
          <w:ffData>
            <w:name w:val="Besedilo2"/>
            <w:enabled/>
            <w:calcOnExit w:val="0"/>
            <w:textInput/>
          </w:ffData>
        </w:fldChar>
      </w:r>
      <w:r w:rsidRPr="005B7BFA">
        <w:rPr>
          <w:rFonts w:asciiTheme="minorHAnsi" w:eastAsia="Calibri" w:hAnsiTheme="minorHAnsi" w:cstheme="minorHAnsi"/>
          <w:i/>
          <w:color w:val="000000"/>
          <w:kern w:val="3"/>
          <w:lang w:eastAsia="zh-CN"/>
        </w:rPr>
        <w:instrText xml:space="preserve"> FORMTEXT </w:instrText>
      </w:r>
      <w:r w:rsidRPr="005B7BFA">
        <w:rPr>
          <w:rFonts w:asciiTheme="minorHAnsi" w:eastAsia="Calibri" w:hAnsiTheme="minorHAnsi" w:cstheme="minorHAnsi"/>
          <w:i/>
          <w:color w:val="000000"/>
          <w:kern w:val="3"/>
          <w:lang w:eastAsia="zh-CN"/>
        </w:rPr>
      </w:r>
      <w:r w:rsidRPr="005B7BFA">
        <w:rPr>
          <w:rFonts w:asciiTheme="minorHAnsi" w:eastAsia="Calibri" w:hAnsiTheme="minorHAnsi" w:cstheme="minorHAnsi"/>
          <w:i/>
          <w:color w:val="000000"/>
          <w:kern w:val="3"/>
          <w:lang w:eastAsia="zh-CN"/>
        </w:rPr>
        <w:fldChar w:fldCharType="separate"/>
      </w:r>
      <w:r w:rsidRPr="005B7BFA">
        <w:rPr>
          <w:rFonts w:asciiTheme="minorHAnsi" w:eastAsia="Calibri" w:hAnsiTheme="minorHAnsi" w:cstheme="minorHAnsi"/>
          <w:i/>
          <w:color w:val="000000"/>
          <w:kern w:val="3"/>
          <w:lang w:eastAsia="zh-CN"/>
        </w:rPr>
        <w:t> </w:t>
      </w:r>
      <w:r w:rsidRPr="005B7BFA">
        <w:rPr>
          <w:rFonts w:asciiTheme="minorHAnsi" w:eastAsia="Calibri" w:hAnsiTheme="minorHAnsi" w:cstheme="minorHAnsi"/>
          <w:i/>
          <w:color w:val="000000"/>
          <w:kern w:val="3"/>
          <w:lang w:eastAsia="zh-CN"/>
        </w:rPr>
        <w:t> </w:t>
      </w:r>
      <w:r w:rsidRPr="005B7BFA">
        <w:rPr>
          <w:rFonts w:asciiTheme="minorHAnsi" w:eastAsia="Calibri" w:hAnsiTheme="minorHAnsi" w:cstheme="minorHAnsi"/>
          <w:i/>
          <w:color w:val="000000"/>
          <w:kern w:val="3"/>
          <w:lang w:eastAsia="zh-CN"/>
        </w:rPr>
        <w:t> </w:t>
      </w:r>
      <w:r w:rsidRPr="005B7BFA">
        <w:rPr>
          <w:rFonts w:asciiTheme="minorHAnsi" w:eastAsia="Calibri" w:hAnsiTheme="minorHAnsi" w:cstheme="minorHAnsi"/>
          <w:i/>
          <w:color w:val="000000"/>
          <w:kern w:val="3"/>
          <w:lang w:eastAsia="zh-CN"/>
        </w:rPr>
        <w:t> </w:t>
      </w:r>
      <w:r w:rsidRPr="005B7BFA">
        <w:rPr>
          <w:rFonts w:asciiTheme="minorHAnsi" w:eastAsia="Calibri" w:hAnsiTheme="minorHAnsi" w:cstheme="minorHAnsi"/>
          <w:i/>
          <w:color w:val="000000"/>
          <w:kern w:val="3"/>
          <w:lang w:eastAsia="zh-CN"/>
        </w:rPr>
        <w:t> </w:t>
      </w:r>
      <w:r w:rsidRPr="005B7BFA">
        <w:rPr>
          <w:rFonts w:asciiTheme="minorHAnsi" w:eastAsia="Calibri" w:hAnsiTheme="minorHAnsi" w:cstheme="minorHAnsi"/>
          <w:color w:val="000000"/>
          <w:kern w:val="3"/>
          <w:lang w:eastAsia="zh-CN"/>
        </w:rPr>
        <w:fldChar w:fldCharType="end"/>
      </w:r>
      <w:r w:rsidRPr="005B7BFA">
        <w:rPr>
          <w:rFonts w:asciiTheme="minorHAnsi" w:eastAsia="Calibri" w:hAnsiTheme="minorHAnsi" w:cstheme="minorHAnsi"/>
          <w:i/>
          <w:color w:val="000000"/>
          <w:kern w:val="3"/>
          <w:lang w:eastAsia="zh-CN"/>
        </w:rPr>
        <w:t xml:space="preserve">  (vpiše se upravičenca tj. naročnika javnega naročila)</w:t>
      </w:r>
    </w:p>
    <w:p w14:paraId="4AB6200F"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i/>
          <w:color w:val="000000"/>
          <w:kern w:val="3"/>
          <w:lang w:eastAsia="zh-CN"/>
        </w:rPr>
      </w:pPr>
      <w:r w:rsidRPr="005B7BFA">
        <w:rPr>
          <w:rFonts w:asciiTheme="minorHAnsi" w:eastAsia="Calibri" w:hAnsiTheme="minorHAnsi" w:cstheme="minorHAnsi"/>
          <w:color w:val="000000"/>
          <w:kern w:val="3"/>
          <w:lang w:eastAsia="zh-CN"/>
        </w:rPr>
        <w:t xml:space="preserve">Datum: </w:t>
      </w:r>
      <w:r w:rsidRPr="005B7BFA">
        <w:rPr>
          <w:rFonts w:asciiTheme="minorHAnsi" w:eastAsia="Calibri" w:hAnsiTheme="minorHAnsi" w:cstheme="minorHAnsi"/>
          <w:color w:val="000000"/>
          <w:kern w:val="3"/>
          <w:lang w:eastAsia="zh-CN"/>
        </w:rPr>
        <w:fldChar w:fldCharType="begin">
          <w:ffData>
            <w:name w:val="Besedilo2"/>
            <w:enabled/>
            <w:calcOnExit w:val="0"/>
            <w:textInput/>
          </w:ffData>
        </w:fldChar>
      </w:r>
      <w:r w:rsidRPr="005B7BFA">
        <w:rPr>
          <w:rFonts w:asciiTheme="minorHAnsi" w:eastAsia="Calibri" w:hAnsiTheme="minorHAnsi" w:cstheme="minorHAnsi"/>
          <w:color w:val="000000"/>
          <w:kern w:val="3"/>
          <w:lang w:eastAsia="zh-CN"/>
        </w:rPr>
        <w:instrText xml:space="preserve"> FORMTEXT </w:instrText>
      </w:r>
      <w:r w:rsidRPr="005B7BFA">
        <w:rPr>
          <w:rFonts w:asciiTheme="minorHAnsi" w:eastAsia="Calibri" w:hAnsiTheme="minorHAnsi" w:cstheme="minorHAnsi"/>
          <w:color w:val="000000"/>
          <w:kern w:val="3"/>
          <w:lang w:eastAsia="zh-CN"/>
        </w:rPr>
      </w:r>
      <w:r w:rsidRPr="005B7BFA">
        <w:rPr>
          <w:rFonts w:asciiTheme="minorHAnsi" w:eastAsia="Calibri" w:hAnsiTheme="minorHAnsi" w:cstheme="minorHAnsi"/>
          <w:color w:val="000000"/>
          <w:kern w:val="3"/>
          <w:lang w:eastAsia="zh-CN"/>
        </w:rPr>
        <w:fldChar w:fldCharType="separate"/>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fldChar w:fldCharType="end"/>
      </w:r>
      <w:r w:rsidRPr="005B7BFA">
        <w:rPr>
          <w:rFonts w:asciiTheme="minorHAnsi" w:eastAsia="Calibri" w:hAnsiTheme="minorHAnsi" w:cstheme="minorHAnsi"/>
          <w:color w:val="000000"/>
          <w:kern w:val="3"/>
          <w:lang w:eastAsia="zh-CN"/>
        </w:rPr>
        <w:t xml:space="preserve"> </w:t>
      </w:r>
      <w:r w:rsidRPr="005B7BFA">
        <w:rPr>
          <w:rFonts w:asciiTheme="minorHAnsi" w:eastAsia="Calibri" w:hAnsiTheme="minorHAnsi" w:cstheme="minorHAnsi"/>
          <w:i/>
          <w:color w:val="000000"/>
          <w:kern w:val="3"/>
          <w:lang w:eastAsia="zh-CN"/>
        </w:rPr>
        <w:t>(vpiše se datum izdaje)</w:t>
      </w:r>
    </w:p>
    <w:p w14:paraId="47F8C7C0"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2E13E499"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b/>
          <w:color w:val="000000"/>
          <w:kern w:val="3"/>
          <w:lang w:eastAsia="zh-CN"/>
        </w:rPr>
        <w:t>VRSTA GARANCIJE:</w:t>
      </w:r>
      <w:r w:rsidRPr="005B7BFA">
        <w:rPr>
          <w:rFonts w:asciiTheme="minorHAnsi" w:eastAsia="Calibri" w:hAnsiTheme="minorHAnsi" w:cstheme="minorHAnsi"/>
          <w:color w:val="000000"/>
          <w:kern w:val="3"/>
          <w:lang w:eastAsia="zh-CN"/>
        </w:rPr>
        <w:t xml:space="preserve"> Garancija za dobro izvedbo posla</w:t>
      </w:r>
    </w:p>
    <w:p w14:paraId="4C357EDF"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3B51212E"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b/>
          <w:color w:val="000000"/>
          <w:kern w:val="3"/>
          <w:lang w:eastAsia="zh-CN"/>
        </w:rPr>
        <w:t xml:space="preserve">ŠTEVILKA GARANCIJE: </w:t>
      </w:r>
      <w:r w:rsidRPr="005B7BFA">
        <w:rPr>
          <w:rFonts w:asciiTheme="minorHAnsi" w:eastAsia="Calibri" w:hAnsiTheme="minorHAnsi" w:cstheme="minorHAnsi"/>
          <w:color w:val="000000"/>
          <w:kern w:val="3"/>
          <w:lang w:eastAsia="zh-CN"/>
        </w:rPr>
        <w:fldChar w:fldCharType="begin">
          <w:ffData>
            <w:name w:val="Besedilo2"/>
            <w:enabled/>
            <w:calcOnExit w:val="0"/>
            <w:textInput/>
          </w:ffData>
        </w:fldChar>
      </w:r>
      <w:r w:rsidRPr="005B7BFA">
        <w:rPr>
          <w:rFonts w:asciiTheme="minorHAnsi" w:eastAsia="Calibri" w:hAnsiTheme="minorHAnsi" w:cstheme="minorHAnsi"/>
          <w:color w:val="000000"/>
          <w:kern w:val="3"/>
          <w:lang w:eastAsia="zh-CN"/>
        </w:rPr>
        <w:instrText xml:space="preserve"> FORMTEXT </w:instrText>
      </w:r>
      <w:r w:rsidRPr="005B7BFA">
        <w:rPr>
          <w:rFonts w:asciiTheme="minorHAnsi" w:eastAsia="Calibri" w:hAnsiTheme="minorHAnsi" w:cstheme="minorHAnsi"/>
          <w:color w:val="000000"/>
          <w:kern w:val="3"/>
          <w:lang w:eastAsia="zh-CN"/>
        </w:rPr>
      </w:r>
      <w:r w:rsidRPr="005B7BFA">
        <w:rPr>
          <w:rFonts w:asciiTheme="minorHAnsi" w:eastAsia="Calibri" w:hAnsiTheme="minorHAnsi" w:cstheme="minorHAnsi"/>
          <w:color w:val="000000"/>
          <w:kern w:val="3"/>
          <w:lang w:eastAsia="zh-CN"/>
        </w:rPr>
        <w:fldChar w:fldCharType="separate"/>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fldChar w:fldCharType="end"/>
      </w:r>
      <w:r w:rsidRPr="005B7BFA">
        <w:rPr>
          <w:rFonts w:asciiTheme="minorHAnsi" w:eastAsia="Calibri" w:hAnsiTheme="minorHAnsi" w:cstheme="minorHAnsi"/>
          <w:color w:val="000000"/>
          <w:kern w:val="3"/>
          <w:lang w:eastAsia="zh-CN"/>
        </w:rPr>
        <w:t xml:space="preserve"> </w:t>
      </w:r>
      <w:r w:rsidRPr="005B7BFA">
        <w:rPr>
          <w:rFonts w:asciiTheme="minorHAnsi" w:eastAsia="Calibri" w:hAnsiTheme="minorHAnsi" w:cstheme="minorHAnsi"/>
          <w:i/>
          <w:color w:val="000000"/>
          <w:kern w:val="3"/>
          <w:lang w:eastAsia="zh-CN"/>
        </w:rPr>
        <w:t>(vpiše se številka garancije)</w:t>
      </w:r>
    </w:p>
    <w:p w14:paraId="3272B854"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76164774"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b/>
          <w:color w:val="000000"/>
          <w:kern w:val="3"/>
          <w:lang w:eastAsia="zh-CN"/>
        </w:rPr>
        <w:t>GARANT:</w:t>
      </w:r>
      <w:r w:rsidRPr="005B7BFA">
        <w:rPr>
          <w:rFonts w:asciiTheme="minorHAnsi" w:eastAsia="Calibri" w:hAnsiTheme="minorHAnsi" w:cstheme="minorHAnsi"/>
          <w:color w:val="000000"/>
          <w:kern w:val="3"/>
          <w:lang w:eastAsia="zh-CN"/>
        </w:rPr>
        <w:t xml:space="preserve"> </w:t>
      </w:r>
      <w:r w:rsidRPr="005B7BFA">
        <w:rPr>
          <w:rFonts w:asciiTheme="minorHAnsi" w:eastAsia="Calibri" w:hAnsiTheme="minorHAnsi" w:cstheme="minorHAnsi"/>
          <w:color w:val="000000"/>
          <w:kern w:val="3"/>
          <w:lang w:eastAsia="zh-CN"/>
        </w:rPr>
        <w:fldChar w:fldCharType="begin">
          <w:ffData>
            <w:name w:val="Besedilo2"/>
            <w:enabled/>
            <w:calcOnExit w:val="0"/>
            <w:textInput/>
          </w:ffData>
        </w:fldChar>
      </w:r>
      <w:r w:rsidRPr="005B7BFA">
        <w:rPr>
          <w:rFonts w:asciiTheme="minorHAnsi" w:eastAsia="Calibri" w:hAnsiTheme="minorHAnsi" w:cstheme="minorHAnsi"/>
          <w:color w:val="000000"/>
          <w:kern w:val="3"/>
          <w:lang w:eastAsia="zh-CN"/>
        </w:rPr>
        <w:instrText xml:space="preserve"> FORMTEXT </w:instrText>
      </w:r>
      <w:r w:rsidRPr="005B7BFA">
        <w:rPr>
          <w:rFonts w:asciiTheme="minorHAnsi" w:eastAsia="Calibri" w:hAnsiTheme="minorHAnsi" w:cstheme="minorHAnsi"/>
          <w:color w:val="000000"/>
          <w:kern w:val="3"/>
          <w:lang w:eastAsia="zh-CN"/>
        </w:rPr>
      </w:r>
      <w:r w:rsidRPr="005B7BFA">
        <w:rPr>
          <w:rFonts w:asciiTheme="minorHAnsi" w:eastAsia="Calibri" w:hAnsiTheme="minorHAnsi" w:cstheme="minorHAnsi"/>
          <w:color w:val="000000"/>
          <w:kern w:val="3"/>
          <w:lang w:eastAsia="zh-CN"/>
        </w:rPr>
        <w:fldChar w:fldCharType="separate"/>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fldChar w:fldCharType="end"/>
      </w:r>
      <w:r w:rsidRPr="005B7BFA">
        <w:rPr>
          <w:rFonts w:asciiTheme="minorHAnsi" w:eastAsia="Calibri" w:hAnsiTheme="minorHAnsi" w:cstheme="minorHAnsi"/>
          <w:color w:val="000000"/>
          <w:kern w:val="3"/>
          <w:lang w:eastAsia="zh-CN"/>
        </w:rPr>
        <w:t xml:space="preserve"> </w:t>
      </w:r>
      <w:r w:rsidRPr="005B7BFA">
        <w:rPr>
          <w:rFonts w:asciiTheme="minorHAnsi" w:eastAsia="Calibri" w:hAnsiTheme="minorHAnsi" w:cstheme="minorHAnsi"/>
          <w:i/>
          <w:color w:val="000000"/>
          <w:kern w:val="3"/>
          <w:lang w:eastAsia="zh-CN"/>
        </w:rPr>
        <w:t>(vpiše se ime in naslov banke v kraju izdaje)</w:t>
      </w:r>
    </w:p>
    <w:p w14:paraId="4FC01E48"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185694CA"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b/>
          <w:color w:val="000000"/>
          <w:kern w:val="3"/>
          <w:lang w:eastAsia="zh-CN"/>
        </w:rPr>
        <w:t xml:space="preserve">NAROČNIK GARANCIJE: </w:t>
      </w:r>
      <w:r w:rsidRPr="005B7BFA">
        <w:rPr>
          <w:rFonts w:asciiTheme="minorHAnsi" w:eastAsia="Calibri" w:hAnsiTheme="minorHAnsi" w:cstheme="minorHAnsi"/>
          <w:color w:val="000000"/>
          <w:kern w:val="3"/>
          <w:lang w:eastAsia="zh-CN"/>
        </w:rPr>
        <w:fldChar w:fldCharType="begin">
          <w:ffData>
            <w:name w:val="Besedilo2"/>
            <w:enabled/>
            <w:calcOnExit w:val="0"/>
            <w:textInput/>
          </w:ffData>
        </w:fldChar>
      </w:r>
      <w:r w:rsidRPr="005B7BFA">
        <w:rPr>
          <w:rFonts w:asciiTheme="minorHAnsi" w:eastAsia="Calibri" w:hAnsiTheme="minorHAnsi" w:cstheme="minorHAnsi"/>
          <w:color w:val="000000"/>
          <w:kern w:val="3"/>
          <w:lang w:eastAsia="zh-CN"/>
        </w:rPr>
        <w:instrText xml:space="preserve"> FORMTEXT </w:instrText>
      </w:r>
      <w:r w:rsidRPr="005B7BFA">
        <w:rPr>
          <w:rFonts w:asciiTheme="minorHAnsi" w:eastAsia="Calibri" w:hAnsiTheme="minorHAnsi" w:cstheme="minorHAnsi"/>
          <w:color w:val="000000"/>
          <w:kern w:val="3"/>
          <w:lang w:eastAsia="zh-CN"/>
        </w:rPr>
      </w:r>
      <w:r w:rsidRPr="005B7BFA">
        <w:rPr>
          <w:rFonts w:asciiTheme="minorHAnsi" w:eastAsia="Calibri" w:hAnsiTheme="minorHAnsi" w:cstheme="minorHAnsi"/>
          <w:color w:val="000000"/>
          <w:kern w:val="3"/>
          <w:lang w:eastAsia="zh-CN"/>
        </w:rPr>
        <w:fldChar w:fldCharType="separate"/>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fldChar w:fldCharType="end"/>
      </w:r>
      <w:r w:rsidRPr="005B7BFA">
        <w:rPr>
          <w:rFonts w:asciiTheme="minorHAnsi" w:eastAsia="Calibri" w:hAnsiTheme="minorHAnsi" w:cstheme="minorHAnsi"/>
          <w:color w:val="000000"/>
          <w:kern w:val="3"/>
          <w:lang w:eastAsia="zh-CN"/>
        </w:rPr>
        <w:t xml:space="preserve"> </w:t>
      </w:r>
      <w:r w:rsidRPr="005B7BFA">
        <w:rPr>
          <w:rFonts w:asciiTheme="minorHAnsi" w:eastAsia="Calibri" w:hAnsiTheme="minorHAnsi" w:cstheme="minorHAnsi"/>
          <w:i/>
          <w:color w:val="000000"/>
          <w:kern w:val="3"/>
          <w:lang w:eastAsia="zh-CN"/>
        </w:rPr>
        <w:t>(vpiše se ime in naslov naročnika garancije, tj. v postopku javnega naročanja izbranega ponudnika)</w:t>
      </w:r>
    </w:p>
    <w:p w14:paraId="4C96BAAF"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4D84B958"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b/>
          <w:color w:val="000000"/>
          <w:kern w:val="3"/>
          <w:lang w:eastAsia="zh-CN"/>
        </w:rPr>
        <w:t>UPRAVIČENEC:</w:t>
      </w:r>
      <w:r w:rsidRPr="005B7BFA">
        <w:rPr>
          <w:rFonts w:asciiTheme="minorHAnsi" w:eastAsia="Calibri" w:hAnsiTheme="minorHAnsi" w:cstheme="minorHAnsi"/>
          <w:color w:val="000000"/>
          <w:kern w:val="3"/>
          <w:lang w:eastAsia="zh-CN"/>
        </w:rPr>
        <w:t xml:space="preserve"> Mestna občina Kranj, Slovenski trg 1, 4000 Kranj</w:t>
      </w:r>
    </w:p>
    <w:p w14:paraId="77C742C7"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3259B605"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i/>
          <w:color w:val="000000"/>
          <w:kern w:val="3"/>
          <w:lang w:eastAsia="zh-CN"/>
        </w:rPr>
      </w:pPr>
      <w:r w:rsidRPr="005B7BFA">
        <w:rPr>
          <w:rFonts w:asciiTheme="minorHAnsi" w:eastAsia="Calibri" w:hAnsiTheme="minorHAnsi" w:cstheme="minorHAnsi"/>
          <w:b/>
          <w:color w:val="000000"/>
          <w:kern w:val="3"/>
          <w:lang w:eastAsia="zh-CN"/>
        </w:rPr>
        <w:t xml:space="preserve">OSNOVNI POSEL: </w:t>
      </w:r>
      <w:r w:rsidRPr="005B7BFA">
        <w:rPr>
          <w:rFonts w:asciiTheme="minorHAnsi" w:eastAsia="Calibri" w:hAnsiTheme="minorHAnsi" w:cstheme="minorHAnsi"/>
          <w:color w:val="000000"/>
          <w:kern w:val="3"/>
          <w:lang w:eastAsia="zh-CN"/>
        </w:rPr>
        <w:t xml:space="preserve">pogodba </w:t>
      </w:r>
      <w:r w:rsidRPr="005B7BFA">
        <w:rPr>
          <w:rFonts w:asciiTheme="minorHAnsi" w:eastAsia="Calibri" w:hAnsiTheme="minorHAnsi" w:cstheme="minorHAnsi"/>
          <w:color w:val="000000"/>
          <w:kern w:val="3"/>
          <w:lang w:eastAsia="zh-CN"/>
        </w:rPr>
        <w:fldChar w:fldCharType="begin">
          <w:ffData>
            <w:name w:val="Besedilo2"/>
            <w:enabled/>
            <w:calcOnExit w:val="0"/>
            <w:textInput/>
          </w:ffData>
        </w:fldChar>
      </w:r>
      <w:r w:rsidRPr="005B7BFA">
        <w:rPr>
          <w:rFonts w:asciiTheme="minorHAnsi" w:eastAsia="Calibri" w:hAnsiTheme="minorHAnsi" w:cstheme="minorHAnsi"/>
          <w:color w:val="000000"/>
          <w:kern w:val="3"/>
          <w:lang w:eastAsia="zh-CN"/>
        </w:rPr>
        <w:instrText xml:space="preserve"> FORMTEXT </w:instrText>
      </w:r>
      <w:r w:rsidRPr="005B7BFA">
        <w:rPr>
          <w:rFonts w:asciiTheme="minorHAnsi" w:eastAsia="Calibri" w:hAnsiTheme="minorHAnsi" w:cstheme="minorHAnsi"/>
          <w:color w:val="000000"/>
          <w:kern w:val="3"/>
          <w:lang w:eastAsia="zh-CN"/>
        </w:rPr>
      </w:r>
      <w:r w:rsidRPr="005B7BFA">
        <w:rPr>
          <w:rFonts w:asciiTheme="minorHAnsi" w:eastAsia="Calibri" w:hAnsiTheme="minorHAnsi" w:cstheme="minorHAnsi"/>
          <w:color w:val="000000"/>
          <w:kern w:val="3"/>
          <w:lang w:eastAsia="zh-CN"/>
        </w:rPr>
        <w:fldChar w:fldCharType="separate"/>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fldChar w:fldCharType="end"/>
      </w:r>
      <w:r w:rsidRPr="005B7BFA">
        <w:rPr>
          <w:rFonts w:asciiTheme="minorHAnsi" w:eastAsia="Calibri" w:hAnsiTheme="minorHAnsi" w:cstheme="minorHAnsi"/>
          <w:color w:val="000000"/>
          <w:kern w:val="3"/>
          <w:lang w:eastAsia="zh-CN"/>
        </w:rPr>
        <w:t xml:space="preserve"> št. </w:t>
      </w:r>
      <w:r w:rsidRPr="005B7BFA">
        <w:rPr>
          <w:rFonts w:asciiTheme="minorHAnsi" w:eastAsia="Calibri" w:hAnsiTheme="minorHAnsi" w:cstheme="minorHAnsi"/>
          <w:color w:val="000000"/>
          <w:kern w:val="3"/>
          <w:lang w:eastAsia="zh-CN"/>
        </w:rPr>
        <w:fldChar w:fldCharType="begin">
          <w:ffData>
            <w:name w:val="Besedilo2"/>
            <w:enabled/>
            <w:calcOnExit w:val="0"/>
            <w:textInput/>
          </w:ffData>
        </w:fldChar>
      </w:r>
      <w:r w:rsidRPr="005B7BFA">
        <w:rPr>
          <w:rFonts w:asciiTheme="minorHAnsi" w:eastAsia="Calibri" w:hAnsiTheme="minorHAnsi" w:cstheme="minorHAnsi"/>
          <w:color w:val="000000"/>
          <w:kern w:val="3"/>
          <w:lang w:eastAsia="zh-CN"/>
        </w:rPr>
        <w:instrText xml:space="preserve"> FORMTEXT </w:instrText>
      </w:r>
      <w:r w:rsidRPr="005B7BFA">
        <w:rPr>
          <w:rFonts w:asciiTheme="minorHAnsi" w:eastAsia="Calibri" w:hAnsiTheme="minorHAnsi" w:cstheme="minorHAnsi"/>
          <w:color w:val="000000"/>
          <w:kern w:val="3"/>
          <w:lang w:eastAsia="zh-CN"/>
        </w:rPr>
      </w:r>
      <w:r w:rsidRPr="005B7BFA">
        <w:rPr>
          <w:rFonts w:asciiTheme="minorHAnsi" w:eastAsia="Calibri" w:hAnsiTheme="minorHAnsi" w:cstheme="minorHAnsi"/>
          <w:color w:val="000000"/>
          <w:kern w:val="3"/>
          <w:lang w:eastAsia="zh-CN"/>
        </w:rPr>
        <w:fldChar w:fldCharType="separate"/>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fldChar w:fldCharType="end"/>
      </w:r>
      <w:r w:rsidRPr="005B7BFA">
        <w:rPr>
          <w:rFonts w:asciiTheme="minorHAnsi" w:eastAsia="Calibri" w:hAnsiTheme="minorHAnsi" w:cstheme="minorHAnsi"/>
          <w:color w:val="000000"/>
          <w:kern w:val="3"/>
          <w:lang w:eastAsia="zh-CN"/>
        </w:rPr>
        <w:t xml:space="preserve"> z dne </w:t>
      </w:r>
      <w:r w:rsidRPr="005B7BFA">
        <w:rPr>
          <w:rFonts w:asciiTheme="minorHAnsi" w:eastAsia="Calibri" w:hAnsiTheme="minorHAnsi" w:cstheme="minorHAnsi"/>
          <w:color w:val="000000"/>
          <w:kern w:val="3"/>
          <w:lang w:eastAsia="zh-CN"/>
        </w:rPr>
        <w:fldChar w:fldCharType="begin">
          <w:ffData>
            <w:name w:val="Besedilo2"/>
            <w:enabled/>
            <w:calcOnExit w:val="0"/>
            <w:textInput/>
          </w:ffData>
        </w:fldChar>
      </w:r>
      <w:r w:rsidRPr="005B7BFA">
        <w:rPr>
          <w:rFonts w:asciiTheme="minorHAnsi" w:eastAsia="Calibri" w:hAnsiTheme="minorHAnsi" w:cstheme="minorHAnsi"/>
          <w:color w:val="000000"/>
          <w:kern w:val="3"/>
          <w:lang w:eastAsia="zh-CN"/>
        </w:rPr>
        <w:instrText xml:space="preserve"> FORMTEXT </w:instrText>
      </w:r>
      <w:r w:rsidRPr="005B7BFA">
        <w:rPr>
          <w:rFonts w:asciiTheme="minorHAnsi" w:eastAsia="Calibri" w:hAnsiTheme="minorHAnsi" w:cstheme="minorHAnsi"/>
          <w:color w:val="000000"/>
          <w:kern w:val="3"/>
          <w:lang w:eastAsia="zh-CN"/>
        </w:rPr>
      </w:r>
      <w:r w:rsidRPr="005B7BFA">
        <w:rPr>
          <w:rFonts w:asciiTheme="minorHAnsi" w:eastAsia="Calibri" w:hAnsiTheme="minorHAnsi" w:cstheme="minorHAnsi"/>
          <w:color w:val="000000"/>
          <w:kern w:val="3"/>
          <w:lang w:eastAsia="zh-CN"/>
        </w:rPr>
        <w:fldChar w:fldCharType="separate"/>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fldChar w:fldCharType="end"/>
      </w:r>
      <w:r w:rsidRPr="005B7BFA">
        <w:rPr>
          <w:rFonts w:asciiTheme="minorHAnsi" w:eastAsia="Calibri" w:hAnsiTheme="minorHAnsi" w:cstheme="minorHAnsi"/>
          <w:color w:val="000000"/>
          <w:kern w:val="3"/>
          <w:lang w:eastAsia="zh-CN"/>
        </w:rPr>
        <w:t xml:space="preserve"> </w:t>
      </w:r>
      <w:r w:rsidRPr="005B7BFA">
        <w:rPr>
          <w:rFonts w:asciiTheme="minorHAnsi" w:eastAsia="Calibri" w:hAnsiTheme="minorHAnsi" w:cstheme="minorHAnsi"/>
          <w:i/>
          <w:color w:val="000000"/>
          <w:kern w:val="3"/>
          <w:lang w:eastAsia="zh-CN"/>
        </w:rPr>
        <w:t>(vpiše se pogodbo o izvedbi javnega naročila)</w:t>
      </w:r>
    </w:p>
    <w:p w14:paraId="36A89CAF"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7D8FA842"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b/>
          <w:color w:val="000000"/>
          <w:kern w:val="3"/>
          <w:lang w:eastAsia="zh-CN"/>
        </w:rPr>
        <w:t xml:space="preserve">ZNESEK IN VALUTA GARANCIJE: </w:t>
      </w:r>
      <w:r w:rsidRPr="005B7BFA">
        <w:rPr>
          <w:rFonts w:asciiTheme="minorHAnsi" w:eastAsia="Calibri" w:hAnsiTheme="minorHAnsi" w:cstheme="minorHAnsi"/>
          <w:color w:val="000000"/>
          <w:kern w:val="3"/>
          <w:lang w:eastAsia="zh-CN"/>
        </w:rPr>
        <w:fldChar w:fldCharType="begin">
          <w:ffData>
            <w:name w:val="Besedilo2"/>
            <w:enabled/>
            <w:calcOnExit w:val="0"/>
            <w:textInput/>
          </w:ffData>
        </w:fldChar>
      </w:r>
      <w:r w:rsidRPr="005B7BFA">
        <w:rPr>
          <w:rFonts w:asciiTheme="minorHAnsi" w:eastAsia="Calibri" w:hAnsiTheme="minorHAnsi" w:cstheme="minorHAnsi"/>
          <w:color w:val="000000"/>
          <w:kern w:val="3"/>
          <w:lang w:eastAsia="zh-CN"/>
        </w:rPr>
        <w:instrText xml:space="preserve"> FORMTEXT </w:instrText>
      </w:r>
      <w:r w:rsidRPr="005B7BFA">
        <w:rPr>
          <w:rFonts w:asciiTheme="minorHAnsi" w:eastAsia="Calibri" w:hAnsiTheme="minorHAnsi" w:cstheme="minorHAnsi"/>
          <w:color w:val="000000"/>
          <w:kern w:val="3"/>
          <w:lang w:eastAsia="zh-CN"/>
        </w:rPr>
      </w:r>
      <w:r w:rsidRPr="005B7BFA">
        <w:rPr>
          <w:rFonts w:asciiTheme="minorHAnsi" w:eastAsia="Calibri" w:hAnsiTheme="minorHAnsi" w:cstheme="minorHAnsi"/>
          <w:color w:val="000000"/>
          <w:kern w:val="3"/>
          <w:lang w:eastAsia="zh-CN"/>
        </w:rPr>
        <w:fldChar w:fldCharType="separate"/>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fldChar w:fldCharType="end"/>
      </w:r>
      <w:r w:rsidRPr="005B7BFA">
        <w:rPr>
          <w:rFonts w:asciiTheme="minorHAnsi" w:eastAsia="Calibri" w:hAnsiTheme="minorHAnsi" w:cstheme="minorHAnsi"/>
          <w:color w:val="000000"/>
          <w:kern w:val="3"/>
          <w:lang w:eastAsia="zh-CN"/>
        </w:rPr>
        <w:t xml:space="preserve"> </w:t>
      </w:r>
      <w:r w:rsidRPr="005B7BFA">
        <w:rPr>
          <w:rFonts w:asciiTheme="minorHAnsi" w:eastAsia="Calibri" w:hAnsiTheme="minorHAnsi" w:cstheme="minorHAnsi"/>
          <w:i/>
          <w:color w:val="000000"/>
          <w:kern w:val="3"/>
          <w:lang w:eastAsia="zh-CN"/>
        </w:rPr>
        <w:t>(vpiše se najvišji znesek s številko in besedo in valuto)</w:t>
      </w:r>
    </w:p>
    <w:p w14:paraId="0B36DF25"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531B48F6" w14:textId="7DC69158"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b/>
          <w:color w:val="000000"/>
          <w:kern w:val="3"/>
          <w:lang w:eastAsia="zh-CN"/>
        </w:rPr>
        <w:t>LISTINE, KI JIH JE POLEG IZJAVE TREBA PREDLOŽITI ZAHTEVI ZA PLAČILO IN SE IZRECNO ZAHTEVAJO V SPODNJEM BESEDILU:</w:t>
      </w:r>
      <w:r w:rsidRPr="005B7BFA">
        <w:rPr>
          <w:rFonts w:asciiTheme="minorHAnsi" w:eastAsia="Calibri" w:hAnsiTheme="minorHAnsi" w:cstheme="minorHAnsi"/>
          <w:i/>
          <w:color w:val="000000"/>
          <w:kern w:val="3"/>
          <w:lang w:eastAsia="zh-CN"/>
        </w:rPr>
        <w:t xml:space="preserve">     </w:t>
      </w:r>
      <w:r w:rsidRPr="005B7BFA">
        <w:rPr>
          <w:rFonts w:asciiTheme="minorHAnsi" w:eastAsia="Calibri" w:hAnsiTheme="minorHAnsi" w:cstheme="minorHAnsi"/>
          <w:color w:val="000000"/>
          <w:kern w:val="3"/>
          <w:lang w:eastAsia="zh-CN"/>
        </w:rPr>
        <w:fldChar w:fldCharType="begin">
          <w:ffData>
            <w:name w:val="Besedilo2"/>
            <w:enabled/>
            <w:calcOnExit w:val="0"/>
            <w:textInput/>
          </w:ffData>
        </w:fldChar>
      </w:r>
      <w:r w:rsidRPr="005B7BFA">
        <w:rPr>
          <w:rFonts w:asciiTheme="minorHAnsi" w:eastAsia="Calibri" w:hAnsiTheme="minorHAnsi" w:cstheme="minorHAnsi"/>
          <w:color w:val="000000"/>
          <w:kern w:val="3"/>
          <w:lang w:eastAsia="zh-CN"/>
        </w:rPr>
        <w:instrText xml:space="preserve"> FORMTEXT </w:instrText>
      </w:r>
      <w:r w:rsidRPr="005B7BFA">
        <w:rPr>
          <w:rFonts w:asciiTheme="minorHAnsi" w:eastAsia="Calibri" w:hAnsiTheme="minorHAnsi" w:cstheme="minorHAnsi"/>
          <w:color w:val="000000"/>
          <w:kern w:val="3"/>
          <w:lang w:eastAsia="zh-CN"/>
        </w:rPr>
      </w:r>
      <w:r w:rsidRPr="005B7BFA">
        <w:rPr>
          <w:rFonts w:asciiTheme="minorHAnsi" w:eastAsia="Calibri" w:hAnsiTheme="minorHAnsi" w:cstheme="minorHAnsi"/>
          <w:color w:val="000000"/>
          <w:kern w:val="3"/>
          <w:lang w:eastAsia="zh-CN"/>
        </w:rPr>
        <w:fldChar w:fldCharType="separate"/>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fldChar w:fldCharType="end"/>
      </w:r>
      <w:r w:rsidR="00241A8B" w:rsidRPr="00241A8B">
        <w:rPr>
          <w:rFonts w:asciiTheme="minorHAnsi" w:eastAsia="Calibri" w:hAnsiTheme="minorHAnsi" w:cstheme="minorHAnsi"/>
          <w:color w:val="000000"/>
          <w:kern w:val="3"/>
          <w:lang w:eastAsia="zh-CN"/>
        </w:rPr>
        <w:t>(nobena/navede se listina)</w:t>
      </w:r>
    </w:p>
    <w:p w14:paraId="58CAD9E3"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7915AF1B"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b/>
          <w:color w:val="000000"/>
          <w:kern w:val="3"/>
          <w:lang w:eastAsia="zh-CN"/>
        </w:rPr>
        <w:t>JEZIK V ZAHTEVANIH LISTINAH:</w:t>
      </w:r>
      <w:r w:rsidRPr="005B7BFA">
        <w:rPr>
          <w:rFonts w:asciiTheme="minorHAnsi" w:eastAsia="Calibri" w:hAnsiTheme="minorHAnsi" w:cstheme="minorHAnsi"/>
          <w:color w:val="000000"/>
          <w:kern w:val="3"/>
          <w:lang w:eastAsia="zh-CN"/>
        </w:rPr>
        <w:t xml:space="preserve"> slovenski</w:t>
      </w:r>
    </w:p>
    <w:p w14:paraId="4FEB9040"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1B09C164"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b/>
          <w:color w:val="000000"/>
          <w:kern w:val="3"/>
          <w:lang w:eastAsia="zh-CN"/>
        </w:rPr>
        <w:t>OBLIKA PREDLOŽITVE:</w:t>
      </w:r>
      <w:r w:rsidRPr="005B7BFA">
        <w:rPr>
          <w:rFonts w:asciiTheme="minorHAnsi" w:eastAsia="Calibri" w:hAnsiTheme="minorHAnsi" w:cstheme="minorHAnsi"/>
          <w:color w:val="000000"/>
          <w:kern w:val="3"/>
          <w:lang w:eastAsia="zh-CN"/>
        </w:rPr>
        <w:t xml:space="preserve"> v papirni obliki s priporočeno pošto ali katerokoli obliko hitre pošte ali v elektronski obliki po SWIFT sistemu na naslov </w:t>
      </w:r>
      <w:r w:rsidRPr="005B7BFA">
        <w:rPr>
          <w:rFonts w:asciiTheme="minorHAnsi" w:eastAsia="Calibri" w:hAnsiTheme="minorHAnsi" w:cstheme="minorHAnsi"/>
          <w:color w:val="000000"/>
          <w:kern w:val="3"/>
          <w:lang w:eastAsia="zh-CN"/>
        </w:rPr>
        <w:fldChar w:fldCharType="begin">
          <w:ffData>
            <w:name w:val="Besedilo2"/>
            <w:enabled/>
            <w:calcOnExit w:val="0"/>
            <w:textInput/>
          </w:ffData>
        </w:fldChar>
      </w:r>
      <w:r w:rsidRPr="005B7BFA">
        <w:rPr>
          <w:rFonts w:asciiTheme="minorHAnsi" w:eastAsia="Calibri" w:hAnsiTheme="minorHAnsi" w:cstheme="minorHAnsi"/>
          <w:color w:val="000000"/>
          <w:kern w:val="3"/>
          <w:lang w:eastAsia="zh-CN"/>
        </w:rPr>
        <w:instrText xml:space="preserve"> FORMTEXT </w:instrText>
      </w:r>
      <w:r w:rsidRPr="005B7BFA">
        <w:rPr>
          <w:rFonts w:asciiTheme="minorHAnsi" w:eastAsia="Calibri" w:hAnsiTheme="minorHAnsi" w:cstheme="minorHAnsi"/>
          <w:color w:val="000000"/>
          <w:kern w:val="3"/>
          <w:lang w:eastAsia="zh-CN"/>
        </w:rPr>
      </w:r>
      <w:r w:rsidRPr="005B7BFA">
        <w:rPr>
          <w:rFonts w:asciiTheme="minorHAnsi" w:eastAsia="Calibri" w:hAnsiTheme="minorHAnsi" w:cstheme="minorHAnsi"/>
          <w:color w:val="000000"/>
          <w:kern w:val="3"/>
          <w:lang w:eastAsia="zh-CN"/>
        </w:rPr>
        <w:fldChar w:fldCharType="separate"/>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fldChar w:fldCharType="end"/>
      </w:r>
      <w:r w:rsidRPr="005B7BFA">
        <w:rPr>
          <w:rFonts w:asciiTheme="minorHAnsi" w:eastAsia="Calibri" w:hAnsiTheme="minorHAnsi" w:cstheme="minorHAnsi"/>
          <w:color w:val="000000"/>
          <w:kern w:val="3"/>
          <w:lang w:eastAsia="zh-CN"/>
        </w:rPr>
        <w:t xml:space="preserve"> </w:t>
      </w:r>
      <w:r w:rsidRPr="005B7BFA">
        <w:rPr>
          <w:rFonts w:asciiTheme="minorHAnsi" w:eastAsia="Calibri" w:hAnsiTheme="minorHAnsi" w:cstheme="minorHAnsi"/>
          <w:i/>
          <w:color w:val="000000"/>
          <w:kern w:val="3"/>
          <w:lang w:eastAsia="zh-CN"/>
        </w:rPr>
        <w:t>(navede se SWIFT naslova garanta)</w:t>
      </w:r>
    </w:p>
    <w:p w14:paraId="604CE082"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004DCA80"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b/>
          <w:color w:val="000000"/>
          <w:kern w:val="3"/>
          <w:lang w:eastAsia="zh-CN"/>
        </w:rPr>
        <w:t>KRAJ PREDLOŽITVE:</w:t>
      </w:r>
      <w:r w:rsidRPr="005B7BFA">
        <w:rPr>
          <w:rFonts w:asciiTheme="minorHAnsi" w:eastAsia="Calibri" w:hAnsiTheme="minorHAnsi" w:cstheme="minorHAnsi"/>
          <w:color w:val="000000"/>
          <w:kern w:val="3"/>
          <w:lang w:eastAsia="zh-CN"/>
        </w:rPr>
        <w:t xml:space="preserve"> </w:t>
      </w:r>
      <w:r w:rsidRPr="005B7BFA">
        <w:rPr>
          <w:rFonts w:asciiTheme="minorHAnsi" w:eastAsia="Calibri" w:hAnsiTheme="minorHAnsi" w:cstheme="minorHAnsi"/>
          <w:color w:val="000000"/>
          <w:kern w:val="3"/>
          <w:lang w:eastAsia="zh-CN"/>
        </w:rPr>
        <w:fldChar w:fldCharType="begin">
          <w:ffData>
            <w:name w:val="Besedilo2"/>
            <w:enabled/>
            <w:calcOnExit w:val="0"/>
            <w:textInput/>
          </w:ffData>
        </w:fldChar>
      </w:r>
      <w:r w:rsidRPr="005B7BFA">
        <w:rPr>
          <w:rFonts w:asciiTheme="minorHAnsi" w:eastAsia="Calibri" w:hAnsiTheme="minorHAnsi" w:cstheme="minorHAnsi"/>
          <w:color w:val="000000"/>
          <w:kern w:val="3"/>
          <w:lang w:eastAsia="zh-CN"/>
        </w:rPr>
        <w:instrText xml:space="preserve"> FORMTEXT </w:instrText>
      </w:r>
      <w:r w:rsidRPr="005B7BFA">
        <w:rPr>
          <w:rFonts w:asciiTheme="minorHAnsi" w:eastAsia="Calibri" w:hAnsiTheme="minorHAnsi" w:cstheme="minorHAnsi"/>
          <w:color w:val="000000"/>
          <w:kern w:val="3"/>
          <w:lang w:eastAsia="zh-CN"/>
        </w:rPr>
      </w:r>
      <w:r w:rsidRPr="005B7BFA">
        <w:rPr>
          <w:rFonts w:asciiTheme="minorHAnsi" w:eastAsia="Calibri" w:hAnsiTheme="minorHAnsi" w:cstheme="minorHAnsi"/>
          <w:color w:val="000000"/>
          <w:kern w:val="3"/>
          <w:lang w:eastAsia="zh-CN"/>
        </w:rPr>
        <w:fldChar w:fldCharType="separate"/>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fldChar w:fldCharType="end"/>
      </w:r>
      <w:r w:rsidRPr="005B7BFA">
        <w:rPr>
          <w:rFonts w:asciiTheme="minorHAnsi" w:eastAsia="Calibri" w:hAnsiTheme="minorHAnsi" w:cstheme="minorHAnsi"/>
          <w:color w:val="000000"/>
          <w:kern w:val="3"/>
          <w:lang w:eastAsia="zh-CN"/>
        </w:rPr>
        <w:t xml:space="preserve"> </w:t>
      </w:r>
      <w:r w:rsidRPr="005B7BFA">
        <w:rPr>
          <w:rFonts w:asciiTheme="minorHAnsi" w:eastAsia="Calibri" w:hAnsiTheme="minorHAnsi" w:cstheme="minorHAnsi"/>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435E39DC"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10DE90F5"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b/>
          <w:color w:val="000000"/>
          <w:kern w:val="3"/>
          <w:lang w:eastAsia="zh-CN"/>
        </w:rPr>
        <w:t xml:space="preserve">DATUM VELJAVNOSTI: </w:t>
      </w:r>
      <w:r w:rsidRPr="005B7BFA">
        <w:rPr>
          <w:rFonts w:asciiTheme="minorHAnsi" w:eastAsia="Calibri" w:hAnsiTheme="minorHAnsi" w:cstheme="minorHAnsi"/>
          <w:color w:val="000000"/>
          <w:kern w:val="3"/>
          <w:lang w:eastAsia="zh-CN"/>
        </w:rPr>
        <w:fldChar w:fldCharType="begin">
          <w:ffData>
            <w:name w:val="Besedilo2"/>
            <w:enabled/>
            <w:calcOnExit w:val="0"/>
            <w:textInput/>
          </w:ffData>
        </w:fldChar>
      </w:r>
      <w:r w:rsidRPr="005B7BFA">
        <w:rPr>
          <w:rFonts w:asciiTheme="minorHAnsi" w:eastAsia="Calibri" w:hAnsiTheme="minorHAnsi" w:cstheme="minorHAnsi"/>
          <w:color w:val="000000"/>
          <w:kern w:val="3"/>
          <w:lang w:eastAsia="zh-CN"/>
        </w:rPr>
        <w:instrText xml:space="preserve"> FORMTEXT </w:instrText>
      </w:r>
      <w:r w:rsidRPr="005B7BFA">
        <w:rPr>
          <w:rFonts w:asciiTheme="minorHAnsi" w:eastAsia="Calibri" w:hAnsiTheme="minorHAnsi" w:cstheme="minorHAnsi"/>
          <w:color w:val="000000"/>
          <w:kern w:val="3"/>
          <w:lang w:eastAsia="zh-CN"/>
        </w:rPr>
      </w:r>
      <w:r w:rsidRPr="005B7BFA">
        <w:rPr>
          <w:rFonts w:asciiTheme="minorHAnsi" w:eastAsia="Calibri" w:hAnsiTheme="minorHAnsi" w:cstheme="minorHAnsi"/>
          <w:color w:val="000000"/>
          <w:kern w:val="3"/>
          <w:lang w:eastAsia="zh-CN"/>
        </w:rPr>
        <w:fldChar w:fldCharType="separate"/>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fldChar w:fldCharType="end"/>
      </w:r>
      <w:r w:rsidRPr="005B7BFA">
        <w:rPr>
          <w:rFonts w:asciiTheme="minorHAnsi" w:eastAsia="Calibri" w:hAnsiTheme="minorHAnsi" w:cstheme="minorHAnsi"/>
          <w:color w:val="000000"/>
          <w:kern w:val="3"/>
          <w:lang w:eastAsia="zh-CN"/>
        </w:rPr>
        <w:t xml:space="preserve"> </w:t>
      </w:r>
      <w:r w:rsidRPr="005B7BFA">
        <w:rPr>
          <w:rFonts w:asciiTheme="minorHAnsi" w:eastAsia="Calibri" w:hAnsiTheme="minorHAnsi" w:cstheme="minorHAnsi"/>
          <w:i/>
          <w:color w:val="000000"/>
          <w:kern w:val="3"/>
          <w:lang w:eastAsia="zh-CN"/>
        </w:rPr>
        <w:t>(vpiše se datum zapadlosti garancije)</w:t>
      </w:r>
    </w:p>
    <w:p w14:paraId="456BB54F"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50177B47"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b/>
          <w:color w:val="000000"/>
          <w:kern w:val="3"/>
          <w:lang w:eastAsia="zh-CN"/>
        </w:rPr>
        <w:t>STRANKA, KI JE DOLŽNA PLAČATI STROŠKE:</w:t>
      </w:r>
      <w:r w:rsidRPr="005B7BFA">
        <w:rPr>
          <w:rFonts w:asciiTheme="minorHAnsi" w:eastAsia="Calibri" w:hAnsiTheme="minorHAnsi" w:cstheme="minorHAnsi"/>
          <w:color w:val="000000"/>
          <w:kern w:val="3"/>
          <w:lang w:eastAsia="zh-CN"/>
        </w:rPr>
        <w:t xml:space="preserve"> </w:t>
      </w:r>
      <w:r w:rsidRPr="005B7BFA">
        <w:rPr>
          <w:rFonts w:asciiTheme="minorHAnsi" w:eastAsia="Calibri" w:hAnsiTheme="minorHAnsi" w:cstheme="minorHAnsi"/>
          <w:color w:val="000000"/>
          <w:kern w:val="3"/>
          <w:lang w:eastAsia="zh-CN"/>
        </w:rPr>
        <w:fldChar w:fldCharType="begin">
          <w:ffData>
            <w:name w:val="Besedilo2"/>
            <w:enabled/>
            <w:calcOnExit w:val="0"/>
            <w:textInput/>
          </w:ffData>
        </w:fldChar>
      </w:r>
      <w:r w:rsidRPr="005B7BFA">
        <w:rPr>
          <w:rFonts w:asciiTheme="minorHAnsi" w:eastAsia="Calibri" w:hAnsiTheme="minorHAnsi" w:cstheme="minorHAnsi"/>
          <w:color w:val="000000"/>
          <w:kern w:val="3"/>
          <w:lang w:eastAsia="zh-CN"/>
        </w:rPr>
        <w:instrText xml:space="preserve"> FORMTEXT </w:instrText>
      </w:r>
      <w:r w:rsidRPr="005B7BFA">
        <w:rPr>
          <w:rFonts w:asciiTheme="minorHAnsi" w:eastAsia="Calibri" w:hAnsiTheme="minorHAnsi" w:cstheme="minorHAnsi"/>
          <w:color w:val="000000"/>
          <w:kern w:val="3"/>
          <w:lang w:eastAsia="zh-CN"/>
        </w:rPr>
      </w:r>
      <w:r w:rsidRPr="005B7BFA">
        <w:rPr>
          <w:rFonts w:asciiTheme="minorHAnsi" w:eastAsia="Calibri" w:hAnsiTheme="minorHAnsi" w:cstheme="minorHAnsi"/>
          <w:color w:val="000000"/>
          <w:kern w:val="3"/>
          <w:lang w:eastAsia="zh-CN"/>
        </w:rPr>
        <w:fldChar w:fldCharType="separate"/>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t> </w:t>
      </w:r>
      <w:r w:rsidRPr="005B7BFA">
        <w:rPr>
          <w:rFonts w:asciiTheme="minorHAnsi" w:eastAsia="Calibri" w:hAnsiTheme="minorHAnsi" w:cstheme="minorHAnsi"/>
          <w:color w:val="000000"/>
          <w:kern w:val="3"/>
          <w:lang w:eastAsia="zh-CN"/>
        </w:rPr>
        <w:fldChar w:fldCharType="end"/>
      </w:r>
      <w:r w:rsidRPr="005B7BFA">
        <w:rPr>
          <w:rFonts w:asciiTheme="minorHAnsi" w:eastAsia="Calibri" w:hAnsiTheme="minorHAnsi" w:cstheme="minorHAnsi"/>
          <w:color w:val="000000"/>
          <w:kern w:val="3"/>
          <w:lang w:eastAsia="zh-CN"/>
        </w:rPr>
        <w:t xml:space="preserve"> </w:t>
      </w:r>
      <w:r w:rsidRPr="005B7BFA">
        <w:rPr>
          <w:rFonts w:asciiTheme="minorHAnsi" w:eastAsia="Calibri" w:hAnsiTheme="minorHAnsi" w:cstheme="minorHAnsi"/>
          <w:i/>
          <w:color w:val="000000"/>
          <w:kern w:val="3"/>
          <w:lang w:eastAsia="zh-CN"/>
        </w:rPr>
        <w:t>(vpiše se ime naročnika garancije, tj. v postopku javnega naročanja izbranega ponudnika)</w:t>
      </w:r>
    </w:p>
    <w:p w14:paraId="2FE13BFE"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b/>
          <w:color w:val="000000"/>
          <w:kern w:val="3"/>
          <w:lang w:eastAsia="zh-CN"/>
        </w:rPr>
      </w:pPr>
    </w:p>
    <w:p w14:paraId="6EC75A02"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70D4FDA7"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3613E47B"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Katerokoli zahtevo za plačilo po tej garanciji moramo prejeti na datum veljavnosti garancije ali pred njim v zgoraj navedenem kraju predložitve.</w:t>
      </w:r>
    </w:p>
    <w:p w14:paraId="3431236B"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Morebitne spore v zvezi s to garancijo rešuje stvarno pristojno sodišče v Kranju po slovenskem pravu.</w:t>
      </w:r>
    </w:p>
    <w:p w14:paraId="5C288674"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19BAEE07" w14:textId="77777777" w:rsidR="008606DD" w:rsidRPr="005B7BFA" w:rsidRDefault="008606DD" w:rsidP="008606DD">
      <w:p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Za to garancijo veljajo Enotna Pravila za Garancije na Poziv (EPGP) revizija iz leta 2010, izdana pri MTZ pod št. 758.</w:t>
      </w:r>
    </w:p>
    <w:p w14:paraId="334A4CDF" w14:textId="77777777" w:rsidR="00146EF1" w:rsidRPr="005B7BFA" w:rsidRDefault="00146EF1" w:rsidP="00146EF1">
      <w:pPr>
        <w:spacing w:after="0"/>
        <w:jc w:val="both"/>
        <w:rPr>
          <w:rFonts w:asciiTheme="minorHAnsi" w:eastAsia="Calibri" w:hAnsiTheme="minorHAnsi" w:cstheme="minorHAnsi"/>
          <w:color w:val="auto"/>
          <w:kern w:val="3"/>
          <w:sz w:val="23"/>
          <w:szCs w:val="23"/>
          <w:lang w:eastAsia="zh-CN"/>
        </w:rPr>
      </w:pPr>
    </w:p>
    <w:p w14:paraId="4473E80B" w14:textId="77777777" w:rsidR="00146EF1" w:rsidRPr="005B7BFA" w:rsidRDefault="00146EF1" w:rsidP="00146EF1">
      <w:pPr>
        <w:spacing w:after="0"/>
        <w:jc w:val="both"/>
        <w:rPr>
          <w:rFonts w:asciiTheme="minorHAnsi" w:eastAsia="Calibri" w:hAnsiTheme="minorHAnsi" w:cstheme="minorHAnsi"/>
          <w:color w:val="auto"/>
          <w:kern w:val="3"/>
          <w:sz w:val="23"/>
          <w:szCs w:val="23"/>
          <w:lang w:eastAsia="zh-CN"/>
        </w:rPr>
      </w:pPr>
      <w:r w:rsidRPr="005B7BFA">
        <w:rPr>
          <w:rFonts w:asciiTheme="minorHAnsi" w:eastAsia="Calibri" w:hAnsiTheme="minorHAnsi" w:cstheme="minorHAnsi"/>
          <w:color w:val="auto"/>
          <w:kern w:val="3"/>
          <w:sz w:val="23"/>
          <w:szCs w:val="23"/>
          <w:lang w:eastAsia="zh-CN"/>
        </w:rPr>
        <w:tab/>
      </w:r>
      <w:r w:rsidRPr="005B7BFA">
        <w:rPr>
          <w:rFonts w:asciiTheme="minorHAnsi" w:eastAsia="Calibri" w:hAnsiTheme="minorHAnsi" w:cstheme="minorHAnsi"/>
          <w:color w:val="auto"/>
          <w:kern w:val="3"/>
          <w:sz w:val="23"/>
          <w:szCs w:val="23"/>
          <w:lang w:eastAsia="zh-CN"/>
        </w:rPr>
        <w:tab/>
      </w:r>
      <w:r w:rsidRPr="005B7BFA">
        <w:rPr>
          <w:rFonts w:asciiTheme="minorHAnsi" w:eastAsia="Calibri" w:hAnsiTheme="minorHAnsi" w:cstheme="minorHAnsi"/>
          <w:color w:val="auto"/>
          <w:kern w:val="3"/>
          <w:sz w:val="23"/>
          <w:szCs w:val="23"/>
          <w:lang w:eastAsia="zh-CN"/>
        </w:rPr>
        <w:tab/>
      </w:r>
      <w:r w:rsidRPr="005B7BFA">
        <w:rPr>
          <w:rFonts w:asciiTheme="minorHAnsi" w:eastAsia="Calibri" w:hAnsiTheme="minorHAnsi" w:cstheme="minorHAnsi"/>
          <w:color w:val="auto"/>
          <w:kern w:val="3"/>
          <w:sz w:val="23"/>
          <w:szCs w:val="23"/>
          <w:lang w:eastAsia="zh-CN"/>
        </w:rPr>
        <w:tab/>
      </w:r>
      <w:r w:rsidRPr="005B7BFA">
        <w:rPr>
          <w:rFonts w:asciiTheme="minorHAnsi" w:eastAsia="Calibri" w:hAnsiTheme="minorHAnsi" w:cstheme="minorHAnsi"/>
          <w:color w:val="auto"/>
          <w:kern w:val="3"/>
          <w:sz w:val="23"/>
          <w:szCs w:val="23"/>
          <w:lang w:eastAsia="zh-CN"/>
        </w:rPr>
        <w:tab/>
      </w:r>
      <w:r w:rsidRPr="005B7BFA">
        <w:rPr>
          <w:rFonts w:asciiTheme="minorHAnsi" w:eastAsia="Calibri" w:hAnsiTheme="minorHAnsi" w:cstheme="minorHAnsi"/>
          <w:color w:val="auto"/>
          <w:kern w:val="3"/>
          <w:sz w:val="23"/>
          <w:szCs w:val="23"/>
          <w:lang w:eastAsia="zh-CN"/>
        </w:rPr>
        <w:tab/>
      </w:r>
      <w:r w:rsidRPr="005B7BFA">
        <w:rPr>
          <w:rFonts w:asciiTheme="minorHAnsi" w:eastAsia="Calibri" w:hAnsiTheme="minorHAnsi" w:cstheme="minorHAnsi"/>
          <w:color w:val="auto"/>
          <w:kern w:val="3"/>
          <w:sz w:val="23"/>
          <w:szCs w:val="23"/>
          <w:lang w:eastAsia="zh-CN"/>
        </w:rPr>
        <w:tab/>
      </w:r>
      <w:r w:rsidRPr="005B7BFA">
        <w:rPr>
          <w:rFonts w:asciiTheme="minorHAnsi" w:eastAsia="Calibri" w:hAnsiTheme="minorHAnsi" w:cstheme="minorHAnsi"/>
          <w:color w:val="auto"/>
          <w:kern w:val="3"/>
          <w:sz w:val="23"/>
          <w:szCs w:val="23"/>
          <w:lang w:eastAsia="zh-CN"/>
        </w:rPr>
        <w:tab/>
        <w:t xml:space="preserve">     garant</w:t>
      </w:r>
      <w:r w:rsidRPr="005B7BFA">
        <w:rPr>
          <w:rFonts w:asciiTheme="minorHAnsi" w:eastAsia="Calibri" w:hAnsiTheme="minorHAnsi" w:cstheme="minorHAnsi"/>
          <w:color w:val="auto"/>
          <w:kern w:val="3"/>
          <w:sz w:val="23"/>
          <w:szCs w:val="23"/>
          <w:lang w:eastAsia="zh-CN"/>
        </w:rPr>
        <w:tab/>
      </w:r>
      <w:r w:rsidRPr="005B7BFA">
        <w:rPr>
          <w:rFonts w:asciiTheme="minorHAnsi" w:eastAsia="Calibri" w:hAnsiTheme="minorHAnsi" w:cstheme="minorHAnsi"/>
          <w:color w:val="auto"/>
          <w:kern w:val="3"/>
          <w:sz w:val="23"/>
          <w:szCs w:val="23"/>
          <w:lang w:eastAsia="zh-CN"/>
        </w:rPr>
        <w:tab/>
      </w:r>
      <w:r w:rsidRPr="005B7BFA">
        <w:rPr>
          <w:rFonts w:asciiTheme="minorHAnsi" w:eastAsia="Calibri" w:hAnsiTheme="minorHAnsi" w:cstheme="minorHAnsi"/>
          <w:color w:val="auto"/>
          <w:kern w:val="3"/>
          <w:sz w:val="23"/>
          <w:szCs w:val="23"/>
          <w:lang w:eastAsia="zh-CN"/>
        </w:rPr>
        <w:tab/>
      </w:r>
      <w:r w:rsidRPr="005B7BFA">
        <w:rPr>
          <w:rFonts w:asciiTheme="minorHAnsi" w:eastAsia="Calibri" w:hAnsiTheme="minorHAnsi" w:cstheme="minorHAnsi"/>
          <w:color w:val="auto"/>
          <w:kern w:val="3"/>
          <w:sz w:val="23"/>
          <w:szCs w:val="23"/>
          <w:lang w:eastAsia="zh-CN"/>
        </w:rPr>
        <w:tab/>
      </w:r>
      <w:r w:rsidRPr="005B7BFA">
        <w:rPr>
          <w:rFonts w:asciiTheme="minorHAnsi" w:eastAsia="Calibri" w:hAnsiTheme="minorHAnsi" w:cstheme="minorHAnsi"/>
          <w:color w:val="auto"/>
          <w:kern w:val="3"/>
          <w:sz w:val="23"/>
          <w:szCs w:val="23"/>
          <w:lang w:eastAsia="zh-CN"/>
        </w:rPr>
        <w:tab/>
      </w:r>
      <w:r w:rsidRPr="005B7BFA">
        <w:rPr>
          <w:rFonts w:asciiTheme="minorHAnsi" w:eastAsia="Calibri" w:hAnsiTheme="minorHAnsi" w:cstheme="minorHAnsi"/>
          <w:color w:val="auto"/>
          <w:kern w:val="3"/>
          <w:sz w:val="23"/>
          <w:szCs w:val="23"/>
          <w:lang w:eastAsia="zh-CN"/>
        </w:rPr>
        <w:tab/>
      </w:r>
      <w:r w:rsidRPr="005B7BFA">
        <w:rPr>
          <w:rFonts w:asciiTheme="minorHAnsi" w:eastAsia="Calibri" w:hAnsiTheme="minorHAnsi" w:cstheme="minorHAnsi"/>
          <w:color w:val="auto"/>
          <w:kern w:val="3"/>
          <w:sz w:val="23"/>
          <w:szCs w:val="23"/>
          <w:lang w:eastAsia="zh-CN"/>
        </w:rPr>
        <w:tab/>
      </w:r>
      <w:r w:rsidRPr="005B7BFA">
        <w:rPr>
          <w:rFonts w:asciiTheme="minorHAnsi" w:eastAsia="Calibri" w:hAnsiTheme="minorHAnsi" w:cstheme="minorHAnsi"/>
          <w:color w:val="auto"/>
          <w:kern w:val="3"/>
          <w:sz w:val="23"/>
          <w:szCs w:val="23"/>
          <w:lang w:eastAsia="zh-CN"/>
        </w:rPr>
        <w:tab/>
      </w:r>
      <w:r w:rsidRPr="005B7BFA">
        <w:rPr>
          <w:rFonts w:asciiTheme="minorHAnsi" w:eastAsia="Calibri" w:hAnsiTheme="minorHAnsi" w:cstheme="minorHAnsi"/>
          <w:color w:val="auto"/>
          <w:kern w:val="3"/>
          <w:sz w:val="23"/>
          <w:szCs w:val="23"/>
          <w:lang w:eastAsia="zh-CN"/>
        </w:rPr>
        <w:tab/>
        <w:t>(žig in podpis)</w:t>
      </w:r>
    </w:p>
    <w:p w14:paraId="2D99D074" w14:textId="4A8E4951" w:rsidR="00146EF1" w:rsidRPr="005B7BFA" w:rsidRDefault="00146EF1" w:rsidP="00146EF1">
      <w:pPr>
        <w:spacing w:after="0"/>
        <w:jc w:val="both"/>
        <w:rPr>
          <w:rFonts w:asciiTheme="minorHAnsi" w:eastAsia="Calibri" w:hAnsiTheme="minorHAnsi" w:cstheme="minorHAnsi"/>
          <w:color w:val="auto"/>
          <w:kern w:val="3"/>
          <w:sz w:val="23"/>
          <w:szCs w:val="23"/>
          <w:lang w:eastAsia="zh-CN"/>
        </w:rPr>
      </w:pPr>
    </w:p>
    <w:p w14:paraId="4F9F9452" w14:textId="7F685B1E" w:rsidR="00D36793" w:rsidRPr="005B7BFA" w:rsidRDefault="00D36793" w:rsidP="00146EF1">
      <w:pPr>
        <w:spacing w:after="0"/>
        <w:jc w:val="both"/>
        <w:rPr>
          <w:rFonts w:asciiTheme="minorHAnsi" w:eastAsia="Calibri" w:hAnsiTheme="minorHAnsi" w:cstheme="minorHAnsi"/>
          <w:color w:val="auto"/>
          <w:kern w:val="3"/>
          <w:sz w:val="23"/>
          <w:szCs w:val="23"/>
          <w:lang w:eastAsia="zh-CN"/>
        </w:rPr>
      </w:pPr>
    </w:p>
    <w:p w14:paraId="7427CE0D" w14:textId="6FB3CB77" w:rsidR="00D36793" w:rsidRPr="005B7BFA" w:rsidRDefault="00D36793" w:rsidP="00D36793">
      <w:pPr>
        <w:rPr>
          <w:rFonts w:asciiTheme="minorHAnsi" w:eastAsia="Calibri" w:hAnsiTheme="minorHAnsi" w:cstheme="minorHAnsi"/>
          <w:color w:val="auto"/>
          <w:kern w:val="3"/>
          <w:sz w:val="23"/>
          <w:szCs w:val="23"/>
          <w:lang w:eastAsia="zh-CN"/>
        </w:rPr>
      </w:pPr>
      <w:r w:rsidRPr="005B7BFA">
        <w:rPr>
          <w:rFonts w:asciiTheme="minorHAnsi" w:eastAsia="Calibri" w:hAnsiTheme="minorHAnsi" w:cstheme="minorHAnsi"/>
          <w:color w:val="auto"/>
          <w:kern w:val="3"/>
          <w:sz w:val="23"/>
          <w:szCs w:val="23"/>
          <w:lang w:eastAsia="zh-CN"/>
        </w:rPr>
        <w:br w:type="page"/>
      </w:r>
    </w:p>
    <w:p w14:paraId="6C05705C" w14:textId="2DC01E97" w:rsidR="007F0F40" w:rsidRPr="005B7BFA" w:rsidRDefault="007F0F40" w:rsidP="00EA165F">
      <w:pPr>
        <w:pStyle w:val="Slog3"/>
        <w:rPr>
          <w:rStyle w:val="Neenpoudarek"/>
          <w:rFonts w:asciiTheme="minorHAnsi" w:hAnsiTheme="minorHAnsi" w:cstheme="minorHAnsi"/>
          <w:sz w:val="23"/>
        </w:rPr>
      </w:pPr>
      <w:bookmarkStart w:id="232" w:name="_Toc510009707"/>
      <w:r w:rsidRPr="005B7BFA">
        <w:rPr>
          <w:rStyle w:val="Neenpoudarek"/>
          <w:rFonts w:asciiTheme="minorHAnsi" w:hAnsiTheme="minorHAnsi" w:cstheme="minorHAnsi"/>
          <w:i/>
          <w:iCs w:val="0"/>
          <w:sz w:val="23"/>
        </w:rPr>
        <w:t>PRILOGA ŠT. 1</w:t>
      </w:r>
      <w:r w:rsidR="00DF1214">
        <w:rPr>
          <w:rStyle w:val="Neenpoudarek"/>
          <w:rFonts w:asciiTheme="minorHAnsi" w:hAnsiTheme="minorHAnsi" w:cstheme="minorHAnsi"/>
          <w:i/>
          <w:iCs w:val="0"/>
          <w:sz w:val="23"/>
        </w:rPr>
        <w:t>3</w:t>
      </w:r>
      <w:bookmarkEnd w:id="232"/>
    </w:p>
    <w:p w14:paraId="50AAEC75" w14:textId="67D40D7B" w:rsidR="007F0F40" w:rsidRPr="001D3203" w:rsidRDefault="007F0F40" w:rsidP="001D3203">
      <w:pPr>
        <w:pStyle w:val="Intenzivencitat"/>
      </w:pPr>
      <w:bookmarkStart w:id="233" w:name="_Toc493749477"/>
      <w:bookmarkStart w:id="234" w:name="_Toc493751202"/>
      <w:bookmarkStart w:id="235" w:name="_Toc486001470"/>
      <w:bookmarkStart w:id="236" w:name="_Toc510009708"/>
      <w:r w:rsidRPr="001D3203">
        <w:t>VZOREC OKVIRNEGA SPORAZUMA</w:t>
      </w:r>
      <w:bookmarkEnd w:id="233"/>
      <w:bookmarkEnd w:id="234"/>
      <w:bookmarkEnd w:id="236"/>
      <w:r w:rsidRPr="001D3203">
        <w:t xml:space="preserve"> </w:t>
      </w:r>
      <w:bookmarkEnd w:id="235"/>
    </w:p>
    <w:p w14:paraId="23467707" w14:textId="77777777" w:rsidR="00A97DCA" w:rsidRPr="005B7BFA" w:rsidRDefault="00A97DCA" w:rsidP="00A97DCA">
      <w:pPr>
        <w:spacing w:after="0"/>
        <w:rPr>
          <w:rFonts w:asciiTheme="minorHAnsi" w:hAnsiTheme="minorHAnsi" w:cstheme="minorHAnsi"/>
          <w:b/>
          <w:bCs/>
          <w:i/>
          <w:sz w:val="23"/>
          <w:szCs w:val="23"/>
          <w:lang w:eastAsia="zh-CN"/>
        </w:rPr>
      </w:pPr>
      <w:r w:rsidRPr="005B7BFA">
        <w:rPr>
          <w:rFonts w:asciiTheme="minorHAnsi" w:hAnsiTheme="minorHAnsi" w:cstheme="minorHAnsi"/>
          <w:b/>
          <w:bCs/>
          <w:i/>
          <w:sz w:val="23"/>
          <w:szCs w:val="23"/>
          <w:lang w:eastAsia="zh-CN"/>
        </w:rPr>
        <w:t xml:space="preserve">*Opomba: </w:t>
      </w:r>
    </w:p>
    <w:p w14:paraId="615100F0" w14:textId="262A0202" w:rsidR="00A97DCA" w:rsidRPr="005B7BFA" w:rsidRDefault="00A97DCA" w:rsidP="00A97DCA">
      <w:pPr>
        <w:spacing w:after="0"/>
        <w:rPr>
          <w:rFonts w:asciiTheme="minorHAnsi" w:hAnsiTheme="minorHAnsi" w:cstheme="minorHAnsi"/>
          <w:b/>
          <w:bCs/>
          <w:i/>
          <w:sz w:val="23"/>
          <w:szCs w:val="23"/>
          <w:u w:val="single"/>
          <w:lang w:eastAsia="zh-CN"/>
        </w:rPr>
      </w:pPr>
      <w:r w:rsidRPr="005B7BFA">
        <w:rPr>
          <w:rFonts w:asciiTheme="minorHAnsi" w:hAnsiTheme="minorHAnsi" w:cstheme="minorHAnsi"/>
          <w:b/>
          <w:bCs/>
          <w:i/>
          <w:sz w:val="23"/>
          <w:szCs w:val="23"/>
          <w:u w:val="single"/>
          <w:lang w:eastAsia="zh-CN"/>
        </w:rPr>
        <w:t>VZOREC OKVIRNEGA SPORAZUMA SE OB ODDAJI PONUDBE NE PRILAGA!!!</w:t>
      </w:r>
    </w:p>
    <w:p w14:paraId="7B9DD645" w14:textId="02AE5650" w:rsidR="00A97DCA" w:rsidRPr="005B7BFA" w:rsidRDefault="00A97DCA" w:rsidP="00A97DCA">
      <w:pPr>
        <w:spacing w:after="0"/>
        <w:rPr>
          <w:rFonts w:asciiTheme="minorHAnsi" w:hAnsiTheme="minorHAnsi" w:cstheme="minorHAnsi"/>
          <w:b/>
          <w:bCs/>
          <w:i/>
          <w:sz w:val="23"/>
          <w:szCs w:val="23"/>
          <w:lang w:eastAsia="zh-CN"/>
        </w:rPr>
      </w:pPr>
      <w:r w:rsidRPr="005B7BFA">
        <w:rPr>
          <w:rFonts w:asciiTheme="minorHAnsi" w:hAnsiTheme="minorHAnsi" w:cstheme="minorHAnsi"/>
          <w:b/>
          <w:bCs/>
          <w:i/>
          <w:sz w:val="23"/>
          <w:szCs w:val="23"/>
          <w:lang w:eastAsia="zh-CN"/>
        </w:rPr>
        <w:t>Z oddajo ponudbe ponudnik potrdi, da bo dela izvedel po pogojih, ki so navedeni v osnutku okvirnega sporazuma ter, da je seznanjen z vzorcem okvirnega sporazuma in soglaša z njegovo vsebino.</w:t>
      </w:r>
    </w:p>
    <w:p w14:paraId="71320229" w14:textId="77777777" w:rsidR="00A97DCA" w:rsidRPr="005B7BFA" w:rsidRDefault="00A97DCA" w:rsidP="00A97DCA">
      <w:pPr>
        <w:spacing w:after="0"/>
        <w:rPr>
          <w:rFonts w:asciiTheme="minorHAnsi" w:hAnsiTheme="minorHAnsi" w:cstheme="minorHAnsi"/>
          <w:sz w:val="23"/>
          <w:szCs w:val="23"/>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A97DCA" w:rsidRPr="005B7BFA" w14:paraId="4FADFCF1" w14:textId="77777777" w:rsidTr="00902F9E">
        <w:tc>
          <w:tcPr>
            <w:tcW w:w="2197" w:type="dxa"/>
          </w:tcPr>
          <w:p w14:paraId="2689CAB8" w14:textId="77777777" w:rsidR="00A97DCA" w:rsidRPr="005B7BFA" w:rsidRDefault="00A97DCA" w:rsidP="00902F9E">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NAROČNIK:</w:t>
            </w:r>
          </w:p>
        </w:tc>
        <w:tc>
          <w:tcPr>
            <w:tcW w:w="6731" w:type="dxa"/>
          </w:tcPr>
          <w:p w14:paraId="0F32B702" w14:textId="77777777" w:rsidR="00A97DCA" w:rsidRPr="005B7BFA" w:rsidRDefault="00A97DCA" w:rsidP="00902F9E">
            <w:p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 xml:space="preserve">MESTNA OBČINA KRANJ, </w:t>
            </w:r>
            <w:r w:rsidRPr="005B7BFA">
              <w:rPr>
                <w:rFonts w:asciiTheme="minorHAnsi" w:hAnsiTheme="minorHAnsi" w:cstheme="minorHAnsi"/>
                <w:sz w:val="23"/>
                <w:szCs w:val="23"/>
                <w:lang w:eastAsia="zh-CN"/>
              </w:rPr>
              <w:t xml:space="preserve">Slovenski trg 1, 4000 Kranj, ki jo zastopa </w:t>
            </w:r>
            <w:r w:rsidRPr="005B7BFA">
              <w:rPr>
                <w:rFonts w:asciiTheme="minorHAnsi" w:hAnsiTheme="minorHAnsi" w:cstheme="minorHAnsi"/>
                <w:b/>
                <w:bCs/>
                <w:sz w:val="23"/>
                <w:szCs w:val="23"/>
                <w:lang w:eastAsia="zh-CN"/>
              </w:rPr>
              <w:t xml:space="preserve">župan Boštjan Trilar, </w:t>
            </w:r>
          </w:p>
          <w:p w14:paraId="27A38A1D" w14:textId="77777777" w:rsidR="00A97DCA" w:rsidRPr="005B7BFA" w:rsidRDefault="00A97DCA" w:rsidP="00902F9E">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matična številka:</w:t>
            </w:r>
            <w:r w:rsidRPr="005B7BFA">
              <w:rPr>
                <w:rFonts w:asciiTheme="minorHAnsi" w:hAnsiTheme="minorHAnsi" w:cstheme="minorHAnsi"/>
                <w:sz w:val="23"/>
                <w:szCs w:val="23"/>
                <w:lang w:eastAsia="zh-CN"/>
              </w:rPr>
              <w:tab/>
              <w:t>5874653</w:t>
            </w:r>
          </w:p>
          <w:p w14:paraId="47F651D4" w14:textId="77777777" w:rsidR="00A97DCA" w:rsidRPr="005B7BFA" w:rsidRDefault="00A97DCA" w:rsidP="00902F9E">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ID za DDV:</w:t>
            </w:r>
            <w:r w:rsidRPr="005B7BFA">
              <w:rPr>
                <w:rFonts w:asciiTheme="minorHAnsi" w:hAnsiTheme="minorHAnsi" w:cstheme="minorHAnsi"/>
                <w:sz w:val="23"/>
                <w:szCs w:val="23"/>
                <w:lang w:eastAsia="zh-CN"/>
              </w:rPr>
              <w:tab/>
            </w:r>
            <w:r w:rsidRPr="005B7BFA">
              <w:rPr>
                <w:rFonts w:asciiTheme="minorHAnsi" w:hAnsiTheme="minorHAnsi" w:cstheme="minorHAnsi"/>
                <w:sz w:val="23"/>
                <w:szCs w:val="23"/>
                <w:lang w:eastAsia="zh-CN"/>
              </w:rPr>
              <w:tab/>
              <w:t>SI 55789935</w:t>
            </w:r>
          </w:p>
        </w:tc>
      </w:tr>
      <w:tr w:rsidR="00A97DCA" w:rsidRPr="005B7BFA" w14:paraId="548DC05E" w14:textId="77777777" w:rsidTr="00902F9E">
        <w:tc>
          <w:tcPr>
            <w:tcW w:w="2197" w:type="dxa"/>
          </w:tcPr>
          <w:p w14:paraId="60CD9BF7" w14:textId="77777777" w:rsidR="00A97DCA" w:rsidRPr="005B7BFA" w:rsidRDefault="00A97DCA" w:rsidP="00902F9E">
            <w:pPr>
              <w:spacing w:after="0"/>
              <w:rPr>
                <w:rFonts w:asciiTheme="minorHAnsi" w:hAnsiTheme="minorHAnsi" w:cstheme="minorHAnsi"/>
                <w:sz w:val="23"/>
                <w:szCs w:val="23"/>
                <w:lang w:eastAsia="zh-CN"/>
              </w:rPr>
            </w:pPr>
          </w:p>
        </w:tc>
        <w:tc>
          <w:tcPr>
            <w:tcW w:w="6731" w:type="dxa"/>
          </w:tcPr>
          <w:p w14:paraId="4AE53A95" w14:textId="77777777" w:rsidR="00A97DCA" w:rsidRPr="005B7BFA" w:rsidRDefault="00A97DCA" w:rsidP="00902F9E">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EZR: 01252-0100006472</w:t>
            </w:r>
          </w:p>
          <w:p w14:paraId="57053687" w14:textId="77777777" w:rsidR="00A97DCA" w:rsidRPr="005B7BFA" w:rsidRDefault="00A97DCA" w:rsidP="00902F9E">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pri: Upravi za javna plačila, </w:t>
            </w:r>
          </w:p>
          <w:p w14:paraId="7E09AF0F" w14:textId="77777777" w:rsidR="00A97DCA" w:rsidRPr="005B7BFA" w:rsidRDefault="00A97DCA" w:rsidP="00902F9E">
            <w:pPr>
              <w:spacing w:after="0"/>
              <w:rPr>
                <w:rFonts w:asciiTheme="minorHAnsi" w:hAnsiTheme="minorHAnsi" w:cstheme="minorHAnsi"/>
                <w:b/>
                <w:sz w:val="23"/>
                <w:szCs w:val="23"/>
                <w:u w:val="single"/>
                <w:lang w:eastAsia="zh-CN"/>
              </w:rPr>
            </w:pPr>
            <w:r w:rsidRPr="005B7BFA">
              <w:rPr>
                <w:rFonts w:asciiTheme="minorHAnsi" w:hAnsiTheme="minorHAnsi" w:cstheme="minorHAnsi"/>
                <w:sz w:val="23"/>
                <w:szCs w:val="23"/>
                <w:lang w:eastAsia="zh-CN"/>
              </w:rPr>
              <w:t>šifra proračunskega uporabnika: 75515</w:t>
            </w:r>
          </w:p>
        </w:tc>
      </w:tr>
      <w:tr w:rsidR="00A97DCA" w:rsidRPr="005B7BFA" w14:paraId="6505AFCE" w14:textId="77777777" w:rsidTr="00902F9E">
        <w:tc>
          <w:tcPr>
            <w:tcW w:w="2197" w:type="dxa"/>
          </w:tcPr>
          <w:p w14:paraId="5D19C1F8" w14:textId="77777777" w:rsidR="00A97DCA" w:rsidRPr="005B7BFA" w:rsidRDefault="00A97DCA" w:rsidP="00902F9E">
            <w:pPr>
              <w:spacing w:after="0"/>
              <w:rPr>
                <w:rFonts w:asciiTheme="minorHAnsi" w:hAnsiTheme="minorHAnsi" w:cstheme="minorHAnsi"/>
                <w:sz w:val="23"/>
                <w:szCs w:val="23"/>
                <w:lang w:eastAsia="zh-CN"/>
              </w:rPr>
            </w:pPr>
          </w:p>
        </w:tc>
        <w:tc>
          <w:tcPr>
            <w:tcW w:w="6731" w:type="dxa"/>
          </w:tcPr>
          <w:p w14:paraId="40332F8B" w14:textId="77777777" w:rsidR="00A97DCA" w:rsidRPr="005B7BFA" w:rsidRDefault="00A97DCA" w:rsidP="00902F9E">
            <w:pPr>
              <w:spacing w:after="0"/>
              <w:rPr>
                <w:rFonts w:asciiTheme="minorHAnsi" w:hAnsiTheme="minorHAnsi" w:cstheme="minorHAnsi"/>
                <w:sz w:val="23"/>
                <w:szCs w:val="23"/>
                <w:lang w:eastAsia="zh-CN"/>
              </w:rPr>
            </w:pPr>
          </w:p>
          <w:p w14:paraId="06B3C948" w14:textId="77777777" w:rsidR="00A97DCA" w:rsidRPr="005B7BFA" w:rsidRDefault="00A97DCA" w:rsidP="00902F9E">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in</w:t>
            </w:r>
          </w:p>
          <w:p w14:paraId="3A3D8435" w14:textId="77777777" w:rsidR="00A97DCA" w:rsidRPr="005B7BFA" w:rsidRDefault="00A97DCA" w:rsidP="00902F9E">
            <w:pPr>
              <w:spacing w:after="0"/>
              <w:rPr>
                <w:rFonts w:asciiTheme="minorHAnsi" w:hAnsiTheme="minorHAnsi" w:cstheme="minorHAnsi"/>
                <w:sz w:val="23"/>
                <w:szCs w:val="23"/>
                <w:lang w:eastAsia="zh-CN"/>
              </w:rPr>
            </w:pPr>
          </w:p>
        </w:tc>
      </w:tr>
      <w:tr w:rsidR="00A97DCA" w:rsidRPr="005B7BFA" w14:paraId="3D3513C3" w14:textId="77777777" w:rsidTr="00902F9E">
        <w:tc>
          <w:tcPr>
            <w:tcW w:w="2197" w:type="dxa"/>
          </w:tcPr>
          <w:p w14:paraId="263667C6" w14:textId="77777777" w:rsidR="00A97DCA" w:rsidRPr="005B7BFA" w:rsidRDefault="00A97DCA" w:rsidP="00902F9E">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IZVAJALEC:</w:t>
            </w:r>
          </w:p>
        </w:tc>
        <w:tc>
          <w:tcPr>
            <w:tcW w:w="6731" w:type="dxa"/>
          </w:tcPr>
          <w:p w14:paraId="1037ED07" w14:textId="77777777" w:rsidR="00A97DCA" w:rsidRPr="005B7BFA" w:rsidRDefault="00A97DCA" w:rsidP="00902F9E">
            <w:p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w:t>
            </w:r>
            <w:r w:rsidRPr="005B7BFA">
              <w:rPr>
                <w:rFonts w:asciiTheme="minorHAnsi" w:hAnsiTheme="minorHAnsi" w:cstheme="minorHAnsi"/>
                <w:sz w:val="23"/>
                <w:szCs w:val="23"/>
                <w:lang w:eastAsia="zh-CN"/>
              </w:rPr>
              <w:t xml:space="preserve">, ki ga zastopa </w:t>
            </w:r>
            <w:r w:rsidRPr="005B7BFA">
              <w:rPr>
                <w:rFonts w:asciiTheme="minorHAnsi" w:hAnsiTheme="minorHAnsi" w:cstheme="minorHAnsi"/>
                <w:b/>
                <w:bCs/>
                <w:sz w:val="23"/>
                <w:szCs w:val="23"/>
                <w:lang w:eastAsia="zh-CN"/>
              </w:rPr>
              <w:t>zakoniti zastopnik  ………………………………………..</w:t>
            </w:r>
          </w:p>
          <w:p w14:paraId="4C8CCDB4" w14:textId="77777777" w:rsidR="00A97DCA" w:rsidRPr="005B7BFA" w:rsidRDefault="00A97DCA" w:rsidP="00902F9E">
            <w:pPr>
              <w:spacing w:after="0"/>
              <w:rPr>
                <w:rFonts w:asciiTheme="minorHAnsi" w:hAnsiTheme="minorHAnsi" w:cstheme="minorHAnsi"/>
                <w:sz w:val="23"/>
                <w:szCs w:val="23"/>
                <w:lang w:eastAsia="zh-CN"/>
              </w:rPr>
            </w:pPr>
          </w:p>
          <w:p w14:paraId="50BC5A04" w14:textId="77777777" w:rsidR="00A97DCA" w:rsidRPr="005B7BFA" w:rsidRDefault="00A97DCA" w:rsidP="00902F9E">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matična številka:</w:t>
            </w:r>
            <w:r w:rsidRPr="005B7BFA">
              <w:rPr>
                <w:rFonts w:asciiTheme="minorHAnsi" w:hAnsiTheme="minorHAnsi" w:cstheme="minorHAnsi"/>
                <w:sz w:val="23"/>
                <w:szCs w:val="23"/>
                <w:lang w:eastAsia="zh-CN"/>
              </w:rPr>
              <w:tab/>
              <w:t>………………</w:t>
            </w:r>
          </w:p>
          <w:p w14:paraId="64D62D4F" w14:textId="77777777" w:rsidR="00A97DCA" w:rsidRPr="005B7BFA" w:rsidRDefault="00A97DCA" w:rsidP="00902F9E">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ID za DDV:</w:t>
            </w:r>
            <w:r w:rsidRPr="005B7BFA">
              <w:rPr>
                <w:rFonts w:asciiTheme="minorHAnsi" w:hAnsiTheme="minorHAnsi" w:cstheme="minorHAnsi"/>
                <w:sz w:val="23"/>
                <w:szCs w:val="23"/>
                <w:lang w:eastAsia="zh-CN"/>
              </w:rPr>
              <w:tab/>
            </w:r>
            <w:r w:rsidRPr="005B7BFA">
              <w:rPr>
                <w:rFonts w:asciiTheme="minorHAnsi" w:hAnsiTheme="minorHAnsi" w:cstheme="minorHAnsi"/>
                <w:sz w:val="23"/>
                <w:szCs w:val="23"/>
                <w:lang w:eastAsia="zh-CN"/>
              </w:rPr>
              <w:tab/>
              <w:t>SI ………………</w:t>
            </w:r>
          </w:p>
          <w:p w14:paraId="07951215" w14:textId="77777777" w:rsidR="00A97DCA" w:rsidRPr="005B7BFA" w:rsidRDefault="00A97DCA" w:rsidP="00902F9E">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TTR:</w:t>
            </w:r>
            <w:r w:rsidRPr="005B7BFA">
              <w:rPr>
                <w:rFonts w:asciiTheme="minorHAnsi" w:hAnsiTheme="minorHAnsi" w:cstheme="minorHAnsi"/>
                <w:sz w:val="23"/>
                <w:szCs w:val="23"/>
                <w:lang w:eastAsia="zh-CN"/>
              </w:rPr>
              <w:tab/>
            </w:r>
            <w:r w:rsidRPr="005B7BFA">
              <w:rPr>
                <w:rFonts w:asciiTheme="minorHAnsi" w:hAnsiTheme="minorHAnsi" w:cstheme="minorHAnsi"/>
                <w:sz w:val="23"/>
                <w:szCs w:val="23"/>
                <w:lang w:eastAsia="zh-CN"/>
              </w:rPr>
              <w:tab/>
            </w:r>
            <w:r w:rsidRPr="005B7BFA">
              <w:rPr>
                <w:rFonts w:asciiTheme="minorHAnsi" w:hAnsiTheme="minorHAnsi" w:cstheme="minorHAnsi"/>
                <w:sz w:val="23"/>
                <w:szCs w:val="23"/>
                <w:lang w:eastAsia="zh-CN"/>
              </w:rPr>
              <w:tab/>
              <w:t>………………………. odprt pri ………………</w:t>
            </w:r>
          </w:p>
          <w:p w14:paraId="7CE3760F" w14:textId="77777777" w:rsidR="00A97DCA" w:rsidRPr="005B7BFA" w:rsidRDefault="00A97DCA" w:rsidP="00902F9E">
            <w:pPr>
              <w:spacing w:after="0"/>
              <w:rPr>
                <w:rFonts w:asciiTheme="minorHAnsi" w:hAnsiTheme="minorHAnsi" w:cstheme="minorHAnsi"/>
                <w:sz w:val="23"/>
                <w:szCs w:val="23"/>
                <w:lang w:eastAsia="zh-CN"/>
              </w:rPr>
            </w:pPr>
          </w:p>
        </w:tc>
      </w:tr>
    </w:tbl>
    <w:p w14:paraId="3843F27D" w14:textId="34DDB567" w:rsidR="00A97DCA" w:rsidRPr="005B7BFA" w:rsidRDefault="00A97DCA" w:rsidP="00A97DCA">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skleneta naslednji</w:t>
      </w:r>
    </w:p>
    <w:p w14:paraId="38850C22" w14:textId="77777777" w:rsidR="00A97DCA" w:rsidRPr="005B7BFA" w:rsidRDefault="00A97DCA" w:rsidP="00A97DCA">
      <w:pPr>
        <w:spacing w:after="0"/>
        <w:rPr>
          <w:rFonts w:asciiTheme="minorHAnsi" w:hAnsiTheme="minorHAnsi" w:cstheme="minorHAnsi"/>
          <w:sz w:val="23"/>
          <w:szCs w:val="23"/>
          <w:lang w:eastAsia="zh-CN"/>
        </w:rPr>
      </w:pPr>
    </w:p>
    <w:p w14:paraId="6EDE8AB7" w14:textId="5172CA42" w:rsidR="007F0F40" w:rsidRPr="005B7BFA" w:rsidRDefault="007F0F40" w:rsidP="00D1041F">
      <w:pPr>
        <w:suppressAutoHyphens/>
        <w:autoSpaceDN w:val="0"/>
        <w:spacing w:after="0" w:line="312" w:lineRule="auto"/>
        <w:jc w:val="center"/>
        <w:textAlignment w:val="baseline"/>
        <w:rPr>
          <w:rFonts w:asciiTheme="minorHAnsi" w:eastAsia="Calibri" w:hAnsiTheme="minorHAnsi" w:cstheme="minorHAnsi"/>
          <w:color w:val="000000"/>
        </w:rPr>
      </w:pPr>
      <w:r w:rsidRPr="005B7BFA">
        <w:rPr>
          <w:rFonts w:asciiTheme="minorHAnsi" w:eastAsia="Calibri" w:hAnsiTheme="minorHAnsi" w:cstheme="minorHAnsi"/>
          <w:b/>
          <w:color w:val="000000"/>
          <w:kern w:val="3"/>
          <w:sz w:val="23"/>
          <w:szCs w:val="23"/>
          <w:lang w:eastAsia="zh-CN"/>
        </w:rPr>
        <w:t>OKV</w:t>
      </w:r>
      <w:r w:rsidR="00D1041F" w:rsidRPr="005B7BFA">
        <w:rPr>
          <w:rFonts w:asciiTheme="minorHAnsi" w:eastAsia="Calibri" w:hAnsiTheme="minorHAnsi" w:cstheme="minorHAnsi"/>
          <w:b/>
          <w:color w:val="000000"/>
          <w:kern w:val="3"/>
          <w:sz w:val="23"/>
          <w:szCs w:val="23"/>
          <w:lang w:eastAsia="zh-CN"/>
        </w:rPr>
        <w:t>I</w:t>
      </w:r>
      <w:r w:rsidRPr="005B7BFA">
        <w:rPr>
          <w:rFonts w:asciiTheme="minorHAnsi" w:eastAsia="Calibri" w:hAnsiTheme="minorHAnsi" w:cstheme="minorHAnsi"/>
          <w:b/>
          <w:color w:val="000000"/>
          <w:kern w:val="3"/>
          <w:sz w:val="23"/>
          <w:szCs w:val="23"/>
          <w:lang w:eastAsia="zh-CN"/>
        </w:rPr>
        <w:t xml:space="preserve">RNI SPORAZUM ZA </w:t>
      </w:r>
      <w:r w:rsidR="00B53939">
        <w:rPr>
          <w:rFonts w:asciiTheme="minorHAnsi" w:eastAsia="Calibri" w:hAnsiTheme="minorHAnsi" w:cstheme="minorHAnsi"/>
          <w:b/>
          <w:color w:val="000000"/>
          <w:sz w:val="23"/>
          <w:szCs w:val="23"/>
        </w:rPr>
        <w:t>IZDELAVO PROJEKTNE DOKUMENTACIJE ZA KOLESARSKEGA OMREŽJA V</w:t>
      </w:r>
      <w:r w:rsidRPr="005B7BFA">
        <w:rPr>
          <w:rFonts w:asciiTheme="minorHAnsi" w:eastAsia="Calibri" w:hAnsiTheme="minorHAnsi" w:cstheme="minorHAnsi"/>
          <w:b/>
          <w:color w:val="000000"/>
          <w:sz w:val="23"/>
          <w:szCs w:val="23"/>
        </w:rPr>
        <w:t xml:space="preserve"> MESTN</w:t>
      </w:r>
      <w:r w:rsidR="00B53939">
        <w:rPr>
          <w:rFonts w:asciiTheme="minorHAnsi" w:eastAsia="Calibri" w:hAnsiTheme="minorHAnsi" w:cstheme="minorHAnsi"/>
          <w:b/>
          <w:color w:val="000000"/>
          <w:sz w:val="23"/>
          <w:szCs w:val="23"/>
        </w:rPr>
        <w:t>I OBČINI</w:t>
      </w:r>
      <w:r w:rsidRPr="005B7BFA">
        <w:rPr>
          <w:rFonts w:asciiTheme="minorHAnsi" w:eastAsia="Calibri" w:hAnsiTheme="minorHAnsi" w:cstheme="minorHAnsi"/>
          <w:b/>
          <w:color w:val="000000"/>
          <w:sz w:val="23"/>
          <w:szCs w:val="23"/>
        </w:rPr>
        <w:t xml:space="preserve"> KRANJ</w:t>
      </w:r>
    </w:p>
    <w:p w14:paraId="6A7C8F81" w14:textId="4C666E8C"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479A3FF9" w14:textId="77777777" w:rsidR="007F0F40" w:rsidRPr="005B7BFA" w:rsidRDefault="007F0F40" w:rsidP="00D927A9">
      <w:pPr>
        <w:pStyle w:val="Odstavekseznama"/>
        <w:numPr>
          <w:ilvl w:val="0"/>
          <w:numId w:val="57"/>
        </w:num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UVODNE DOLOČBE</w:t>
      </w:r>
    </w:p>
    <w:p w14:paraId="039513D2"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09260309" w14:textId="765AC248" w:rsidR="007F0F40" w:rsidRPr="005B7BFA" w:rsidRDefault="00770AD2"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sz w:val="23"/>
          <w:szCs w:val="23"/>
        </w:rPr>
        <w:t>č</w:t>
      </w:r>
      <w:r w:rsidR="007F0F40" w:rsidRPr="005B7BFA">
        <w:rPr>
          <w:rFonts w:asciiTheme="minorHAnsi" w:eastAsia="Calibri" w:hAnsiTheme="minorHAnsi" w:cstheme="minorHAnsi"/>
          <w:b/>
          <w:color w:val="000000"/>
          <w:sz w:val="23"/>
          <w:szCs w:val="23"/>
        </w:rPr>
        <w:t>len</w:t>
      </w:r>
    </w:p>
    <w:p w14:paraId="0562CDAE" w14:textId="1338AF7C" w:rsidR="00770AD2" w:rsidRPr="005B7BFA" w:rsidRDefault="00770AD2" w:rsidP="00770AD2">
      <w:pPr>
        <w:suppressAutoHyphens/>
        <w:autoSpaceDN w:val="0"/>
        <w:spacing w:after="0" w:line="312" w:lineRule="auto"/>
        <w:jc w:val="both"/>
        <w:textAlignment w:val="baseline"/>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sz w:val="23"/>
          <w:szCs w:val="23"/>
        </w:rPr>
        <w:t>Uvodno določilo</w:t>
      </w:r>
    </w:p>
    <w:p w14:paraId="00B0D8C1" w14:textId="77777777" w:rsidR="00770AD2" w:rsidRPr="005B7BFA" w:rsidRDefault="00770AD2" w:rsidP="00770AD2">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124F1609" w14:textId="07DAA648"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 xml:space="preserve">Naročnik je izvedel </w:t>
      </w:r>
      <w:r w:rsidR="00E87A36">
        <w:rPr>
          <w:rFonts w:asciiTheme="minorHAnsi" w:eastAsia="Calibri" w:hAnsiTheme="minorHAnsi" w:cstheme="minorHAnsi"/>
          <w:color w:val="000000"/>
          <w:sz w:val="23"/>
          <w:szCs w:val="23"/>
        </w:rPr>
        <w:t xml:space="preserve">odprti </w:t>
      </w:r>
      <w:r w:rsidRPr="005B7BFA">
        <w:rPr>
          <w:rFonts w:asciiTheme="minorHAnsi" w:eastAsia="Calibri" w:hAnsiTheme="minorHAnsi" w:cstheme="minorHAnsi"/>
          <w:color w:val="000000"/>
          <w:sz w:val="23"/>
          <w:szCs w:val="23"/>
        </w:rPr>
        <w:t>postopek oddaje javnega naročila</w:t>
      </w:r>
      <w:r w:rsidR="008F78CB" w:rsidRPr="005B7BFA">
        <w:rPr>
          <w:rFonts w:asciiTheme="minorHAnsi" w:eastAsia="Calibri" w:hAnsiTheme="minorHAnsi" w:cstheme="minorHAnsi"/>
          <w:color w:val="000000"/>
          <w:sz w:val="23"/>
          <w:szCs w:val="23"/>
        </w:rPr>
        <w:t xml:space="preserve"> </w:t>
      </w:r>
      <w:r w:rsidRPr="005B7BFA">
        <w:rPr>
          <w:rFonts w:asciiTheme="minorHAnsi" w:eastAsia="Calibri" w:hAnsiTheme="minorHAnsi" w:cstheme="minorHAnsi"/>
          <w:color w:val="000000"/>
          <w:sz w:val="23"/>
          <w:szCs w:val="23"/>
        </w:rPr>
        <w:t>»</w:t>
      </w:r>
      <w:r w:rsidR="00B53939">
        <w:rPr>
          <w:rFonts w:asciiTheme="minorHAnsi" w:eastAsia="Calibri" w:hAnsiTheme="minorHAnsi" w:cstheme="minorHAnsi"/>
          <w:color w:val="000000"/>
          <w:sz w:val="23"/>
          <w:szCs w:val="23"/>
        </w:rPr>
        <w:t xml:space="preserve">Izdelava projektne dokumentacije </w:t>
      </w:r>
      <w:r w:rsidR="00612B02">
        <w:rPr>
          <w:rFonts w:asciiTheme="minorHAnsi" w:eastAsia="Calibri" w:hAnsiTheme="minorHAnsi" w:cstheme="minorHAnsi"/>
          <w:color w:val="000000"/>
          <w:sz w:val="23"/>
          <w:szCs w:val="23"/>
        </w:rPr>
        <w:t>kolesarskega omrežja v Mestni občini Kranj</w:t>
      </w:r>
      <w:r w:rsidRPr="005B7BFA">
        <w:rPr>
          <w:rFonts w:asciiTheme="minorHAnsi" w:eastAsia="Calibri" w:hAnsiTheme="minorHAnsi" w:cstheme="minorHAnsi"/>
          <w:color w:val="000000"/>
          <w:sz w:val="23"/>
          <w:szCs w:val="23"/>
        </w:rPr>
        <w:t>« objavljen na Portalu javnih naročil dne _________ 201</w:t>
      </w:r>
      <w:r w:rsidR="001C30ED">
        <w:rPr>
          <w:rFonts w:asciiTheme="minorHAnsi" w:eastAsia="Calibri" w:hAnsiTheme="minorHAnsi" w:cstheme="minorHAnsi"/>
          <w:color w:val="000000"/>
          <w:sz w:val="23"/>
          <w:szCs w:val="23"/>
        </w:rPr>
        <w:t>8</w:t>
      </w:r>
      <w:r w:rsidRPr="005B7BFA">
        <w:rPr>
          <w:rFonts w:asciiTheme="minorHAnsi" w:eastAsia="Calibri" w:hAnsiTheme="minorHAnsi" w:cstheme="minorHAnsi"/>
          <w:color w:val="000000"/>
          <w:sz w:val="23"/>
          <w:szCs w:val="23"/>
        </w:rPr>
        <w:t>, pod št. objave JN__________/201</w:t>
      </w:r>
      <w:r w:rsidR="001C30ED">
        <w:rPr>
          <w:rFonts w:asciiTheme="minorHAnsi" w:eastAsia="Calibri" w:hAnsiTheme="minorHAnsi" w:cstheme="minorHAnsi"/>
          <w:color w:val="000000"/>
          <w:sz w:val="23"/>
          <w:szCs w:val="23"/>
        </w:rPr>
        <w:t>8</w:t>
      </w:r>
      <w:r w:rsidRPr="005B7BFA">
        <w:rPr>
          <w:rFonts w:asciiTheme="minorHAnsi" w:eastAsia="Calibri" w:hAnsiTheme="minorHAnsi" w:cstheme="minorHAnsi"/>
          <w:color w:val="000000"/>
          <w:sz w:val="23"/>
          <w:szCs w:val="23"/>
        </w:rPr>
        <w:t xml:space="preserve">. </w:t>
      </w:r>
      <w:r w:rsidR="001E2D8B" w:rsidRPr="005B7BFA">
        <w:rPr>
          <w:rFonts w:asciiTheme="minorHAnsi" w:eastAsia="Calibri" w:hAnsiTheme="minorHAnsi" w:cstheme="minorHAnsi"/>
          <w:color w:val="000000"/>
          <w:sz w:val="23"/>
          <w:szCs w:val="23"/>
        </w:rPr>
        <w:t>Na podlagi pravnomočne</w:t>
      </w:r>
      <w:r w:rsidRPr="005B7BFA">
        <w:rPr>
          <w:rFonts w:asciiTheme="minorHAnsi" w:eastAsia="Calibri" w:hAnsiTheme="minorHAnsi" w:cstheme="minorHAnsi"/>
          <w:color w:val="000000"/>
          <w:sz w:val="23"/>
          <w:szCs w:val="23"/>
        </w:rPr>
        <w:t xml:space="preserve"> odločitv</w:t>
      </w:r>
      <w:r w:rsidR="001E2D8B" w:rsidRPr="005B7BFA">
        <w:rPr>
          <w:rFonts w:asciiTheme="minorHAnsi" w:eastAsia="Calibri" w:hAnsiTheme="minorHAnsi" w:cstheme="minorHAnsi"/>
          <w:color w:val="000000"/>
          <w:sz w:val="23"/>
          <w:szCs w:val="23"/>
        </w:rPr>
        <w:t>e</w:t>
      </w:r>
      <w:r w:rsidRPr="005B7BFA">
        <w:rPr>
          <w:rFonts w:asciiTheme="minorHAnsi" w:eastAsia="Calibri" w:hAnsiTheme="minorHAnsi" w:cstheme="minorHAnsi"/>
          <w:color w:val="000000"/>
          <w:sz w:val="23"/>
          <w:szCs w:val="23"/>
        </w:rPr>
        <w:t xml:space="preserve"> o oddaji javnega naročila, štev. __________________ z dne __________ je bil izvajalec v predmetnem postopku oddaje javnega naročila izbran kot podpisnik predmetnega okvirnega sporazuma.</w:t>
      </w:r>
    </w:p>
    <w:p w14:paraId="7F0D1FB9"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Sestavni del sporazuma je dokumentacija v zvezi z naročilom in ponudbena dokumentacija izvajalca.</w:t>
      </w:r>
    </w:p>
    <w:p w14:paraId="5E904C1E" w14:textId="16C25288" w:rsidR="00E84FFC" w:rsidRPr="005B7BFA" w:rsidRDefault="00E84FFC" w:rsidP="007F0F40">
      <w:pPr>
        <w:suppressAutoHyphens/>
        <w:autoSpaceDN w:val="0"/>
        <w:spacing w:after="0" w:line="312" w:lineRule="auto"/>
        <w:jc w:val="both"/>
        <w:textAlignment w:val="baseline"/>
        <w:rPr>
          <w:rFonts w:asciiTheme="minorHAnsi" w:eastAsia="Calibri" w:hAnsiTheme="minorHAnsi" w:cstheme="minorHAnsi"/>
          <w:color w:val="000000"/>
          <w:sz w:val="23"/>
          <w:szCs w:val="23"/>
          <w:highlight w:val="yellow"/>
        </w:rPr>
      </w:pPr>
    </w:p>
    <w:p w14:paraId="1988BD46" w14:textId="77777777" w:rsidR="00500AEF" w:rsidRPr="005B7BFA" w:rsidRDefault="00500AEF" w:rsidP="00D927A9">
      <w:pPr>
        <w:numPr>
          <w:ilvl w:val="0"/>
          <w:numId w:val="52"/>
        </w:numPr>
        <w:suppressAutoHyphens/>
        <w:overflowPunct w:val="0"/>
        <w:autoSpaceDE w:val="0"/>
        <w:autoSpaceDN w:val="0"/>
        <w:spacing w:after="0" w:line="312" w:lineRule="auto"/>
        <w:jc w:val="both"/>
        <w:textAlignment w:val="baseline"/>
        <w:rPr>
          <w:rFonts w:asciiTheme="minorHAnsi" w:eastAsia="Times New Roman" w:hAnsiTheme="minorHAnsi" w:cstheme="minorHAnsi"/>
          <w:b/>
          <w:color w:val="auto"/>
          <w:sz w:val="23"/>
          <w:szCs w:val="23"/>
          <w:lang w:eastAsia="sl-SI"/>
        </w:rPr>
      </w:pPr>
      <w:r w:rsidRPr="005B7BFA">
        <w:rPr>
          <w:rFonts w:asciiTheme="minorHAnsi" w:eastAsia="Times New Roman" w:hAnsiTheme="minorHAnsi" w:cstheme="minorHAnsi"/>
          <w:b/>
          <w:color w:val="auto"/>
          <w:sz w:val="23"/>
          <w:szCs w:val="23"/>
          <w:lang w:eastAsia="sl-SI"/>
        </w:rPr>
        <w:t>člen</w:t>
      </w:r>
    </w:p>
    <w:p w14:paraId="16B72092" w14:textId="72779B76" w:rsidR="00E84FFC" w:rsidRPr="001C754F" w:rsidRDefault="00500AEF" w:rsidP="007F0F40">
      <w:pPr>
        <w:suppressAutoHyphens/>
        <w:autoSpaceDN w:val="0"/>
        <w:spacing w:after="0" w:line="312" w:lineRule="auto"/>
        <w:jc w:val="both"/>
        <w:textAlignment w:val="baseline"/>
        <w:rPr>
          <w:rFonts w:asciiTheme="minorHAnsi" w:eastAsia="Calibri" w:hAnsiTheme="minorHAnsi" w:cstheme="minorHAnsi"/>
          <w:b/>
          <w:color w:val="000000"/>
          <w:sz w:val="23"/>
          <w:szCs w:val="23"/>
        </w:rPr>
      </w:pPr>
      <w:r w:rsidRPr="001C754F">
        <w:rPr>
          <w:rFonts w:asciiTheme="minorHAnsi" w:eastAsia="Calibri" w:hAnsiTheme="minorHAnsi" w:cstheme="minorHAnsi"/>
          <w:b/>
          <w:color w:val="000000"/>
          <w:sz w:val="23"/>
          <w:szCs w:val="23"/>
        </w:rPr>
        <w:t>Trajanje okvirnega sporazuma</w:t>
      </w:r>
    </w:p>
    <w:p w14:paraId="345B1AA2" w14:textId="77777777" w:rsidR="00E84FFC" w:rsidRPr="001C754F" w:rsidRDefault="00E84FFC"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3AB87525" w14:textId="332FC39D" w:rsidR="00500AEF" w:rsidRPr="005B7BFA" w:rsidRDefault="007A1029" w:rsidP="00500AEF">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1C754F">
        <w:rPr>
          <w:rFonts w:asciiTheme="minorHAnsi" w:eastAsia="Calibri" w:hAnsiTheme="minorHAnsi" w:cstheme="minorHAnsi"/>
          <w:color w:val="000000"/>
          <w:sz w:val="23"/>
          <w:szCs w:val="23"/>
        </w:rPr>
        <w:t xml:space="preserve">Predmetni </w:t>
      </w:r>
      <w:r w:rsidR="00500AEF" w:rsidRPr="001C754F">
        <w:rPr>
          <w:rFonts w:asciiTheme="minorHAnsi" w:eastAsia="Calibri" w:hAnsiTheme="minorHAnsi" w:cstheme="minorHAnsi"/>
          <w:color w:val="000000"/>
          <w:sz w:val="23"/>
          <w:szCs w:val="23"/>
        </w:rPr>
        <w:t xml:space="preserve">okvirni </w:t>
      </w:r>
      <w:r w:rsidRPr="001C754F">
        <w:rPr>
          <w:rFonts w:asciiTheme="minorHAnsi" w:eastAsia="Calibri" w:hAnsiTheme="minorHAnsi" w:cstheme="minorHAnsi"/>
          <w:color w:val="000000"/>
          <w:sz w:val="23"/>
          <w:szCs w:val="23"/>
        </w:rPr>
        <w:t xml:space="preserve">sporazum se sklepa za obdobje </w:t>
      </w:r>
      <w:r w:rsidR="00977014">
        <w:rPr>
          <w:rFonts w:asciiTheme="minorHAnsi" w:eastAsia="Calibri" w:hAnsiTheme="minorHAnsi" w:cstheme="minorHAnsi"/>
          <w:color w:val="000000"/>
          <w:sz w:val="23"/>
          <w:szCs w:val="23"/>
        </w:rPr>
        <w:t>48 mesecev</w:t>
      </w:r>
      <w:r w:rsidR="00500AEF" w:rsidRPr="005B7BFA">
        <w:rPr>
          <w:rFonts w:asciiTheme="minorHAnsi" w:eastAsia="Calibri" w:hAnsiTheme="minorHAnsi" w:cstheme="minorHAnsi"/>
          <w:color w:val="000000"/>
          <w:sz w:val="23"/>
          <w:szCs w:val="23"/>
        </w:rPr>
        <w:t>, veljati pa začne, ko so izpolnjeni vsi od</w:t>
      </w:r>
      <w:r w:rsidR="003A51BD">
        <w:rPr>
          <w:rFonts w:asciiTheme="minorHAnsi" w:eastAsia="Calibri" w:hAnsiTheme="minorHAnsi" w:cstheme="minorHAnsi"/>
          <w:color w:val="000000"/>
          <w:sz w:val="23"/>
          <w:szCs w:val="23"/>
        </w:rPr>
        <w:t>ložni pogoji, ki so navedeni tem</w:t>
      </w:r>
      <w:r w:rsidR="00500AEF" w:rsidRPr="005B7BFA">
        <w:rPr>
          <w:rFonts w:asciiTheme="minorHAnsi" w:eastAsia="Calibri" w:hAnsiTheme="minorHAnsi" w:cstheme="minorHAnsi"/>
          <w:color w:val="000000"/>
          <w:sz w:val="23"/>
          <w:szCs w:val="23"/>
        </w:rPr>
        <w:t xml:space="preserve"> </w:t>
      </w:r>
      <w:r w:rsidR="003A51BD" w:rsidRPr="003A51BD">
        <w:rPr>
          <w:rFonts w:asciiTheme="minorHAnsi" w:eastAsia="Calibri" w:hAnsiTheme="minorHAnsi" w:cstheme="minorHAnsi"/>
          <w:color w:val="000000"/>
          <w:sz w:val="23"/>
          <w:szCs w:val="23"/>
        </w:rPr>
        <w:t>okvirnem sporazumu</w:t>
      </w:r>
      <w:r w:rsidR="00500AEF" w:rsidRPr="005B7BFA">
        <w:rPr>
          <w:rFonts w:asciiTheme="minorHAnsi" w:eastAsia="Calibri" w:hAnsiTheme="minorHAnsi" w:cstheme="minorHAnsi"/>
          <w:color w:val="000000"/>
          <w:sz w:val="23"/>
          <w:szCs w:val="23"/>
        </w:rPr>
        <w:t>.</w:t>
      </w:r>
    </w:p>
    <w:p w14:paraId="1485D161"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6CBE21D8" w14:textId="77777777" w:rsidR="007F0F40" w:rsidRPr="005B7BFA" w:rsidRDefault="007F0F40" w:rsidP="00D927A9">
      <w:pPr>
        <w:pStyle w:val="Odstavekseznama"/>
        <w:numPr>
          <w:ilvl w:val="0"/>
          <w:numId w:val="57"/>
        </w:num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PREDMET OKVIRNEGA SPORAZUMA</w:t>
      </w:r>
    </w:p>
    <w:p w14:paraId="552550BB"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1396FA1E" w14:textId="77777777" w:rsidR="007F0F40" w:rsidRPr="005B7BFA" w:rsidRDefault="007F0F40" w:rsidP="00D927A9">
      <w:pPr>
        <w:numPr>
          <w:ilvl w:val="0"/>
          <w:numId w:val="52"/>
        </w:numPr>
        <w:suppressAutoHyphens/>
        <w:overflowPunct w:val="0"/>
        <w:autoSpaceDE w:val="0"/>
        <w:autoSpaceDN w:val="0"/>
        <w:spacing w:after="0" w:line="312" w:lineRule="auto"/>
        <w:jc w:val="both"/>
        <w:textAlignment w:val="baseline"/>
        <w:rPr>
          <w:rFonts w:asciiTheme="minorHAnsi" w:eastAsia="Times New Roman" w:hAnsiTheme="minorHAnsi" w:cstheme="minorHAnsi"/>
          <w:b/>
          <w:color w:val="auto"/>
          <w:sz w:val="23"/>
          <w:szCs w:val="23"/>
          <w:lang w:eastAsia="sl-SI"/>
        </w:rPr>
      </w:pPr>
      <w:r w:rsidRPr="005B7BFA">
        <w:rPr>
          <w:rFonts w:asciiTheme="minorHAnsi" w:eastAsia="Times New Roman" w:hAnsiTheme="minorHAnsi" w:cstheme="minorHAnsi"/>
          <w:b/>
          <w:color w:val="auto"/>
          <w:sz w:val="23"/>
          <w:szCs w:val="23"/>
          <w:lang w:eastAsia="sl-SI"/>
        </w:rPr>
        <w:t>člen</w:t>
      </w:r>
    </w:p>
    <w:p w14:paraId="2205FEC2" w14:textId="77777777" w:rsidR="007F0F40" w:rsidRPr="005B7BFA" w:rsidRDefault="007F0F40" w:rsidP="007F0F40">
      <w:pPr>
        <w:suppressAutoHyphens/>
        <w:overflowPunct w:val="0"/>
        <w:autoSpaceDE w:val="0"/>
        <w:autoSpaceDN w:val="0"/>
        <w:spacing w:after="0" w:line="312" w:lineRule="auto"/>
        <w:ind w:left="720" w:hanging="360"/>
        <w:jc w:val="both"/>
        <w:textAlignment w:val="baseline"/>
        <w:rPr>
          <w:rFonts w:asciiTheme="minorHAnsi" w:eastAsia="Times New Roman" w:hAnsiTheme="minorHAnsi" w:cstheme="minorHAnsi"/>
          <w:color w:val="auto"/>
          <w:sz w:val="23"/>
          <w:szCs w:val="23"/>
          <w:lang w:eastAsia="sl-SI"/>
        </w:rPr>
      </w:pPr>
    </w:p>
    <w:p w14:paraId="5B0B123F" w14:textId="0CE57E7C" w:rsidR="007F0F40" w:rsidRPr="00C07161" w:rsidRDefault="007F0F40" w:rsidP="007F0F40">
      <w:pPr>
        <w:suppressAutoHyphens/>
        <w:autoSpaceDN w:val="0"/>
        <w:spacing w:after="0" w:line="312" w:lineRule="auto"/>
        <w:jc w:val="both"/>
        <w:textAlignment w:val="baseline"/>
        <w:rPr>
          <w:rFonts w:asciiTheme="minorHAnsi" w:eastAsia="Calibri" w:hAnsiTheme="minorHAnsi" w:cstheme="minorHAnsi"/>
          <w:color w:val="auto"/>
          <w:sz w:val="23"/>
          <w:szCs w:val="23"/>
        </w:rPr>
      </w:pPr>
      <w:r w:rsidRPr="00C07161">
        <w:rPr>
          <w:rFonts w:asciiTheme="minorHAnsi" w:eastAsia="Calibri" w:hAnsiTheme="minorHAnsi" w:cstheme="minorHAnsi"/>
          <w:color w:val="auto"/>
          <w:sz w:val="23"/>
          <w:szCs w:val="23"/>
        </w:rPr>
        <w:t xml:space="preserve">Izvajalec se zavezuje, da bo skladno z določili dokumentacije </w:t>
      </w:r>
      <w:r w:rsidR="00EE5106" w:rsidRPr="00C07161">
        <w:rPr>
          <w:rFonts w:asciiTheme="minorHAnsi" w:eastAsia="Calibri" w:hAnsiTheme="minorHAnsi" w:cstheme="minorHAnsi"/>
          <w:color w:val="auto"/>
          <w:sz w:val="23"/>
          <w:szCs w:val="23"/>
        </w:rPr>
        <w:t xml:space="preserve">v zvezi z oddajo javnega naročila </w:t>
      </w:r>
      <w:r w:rsidRPr="00C07161">
        <w:rPr>
          <w:rFonts w:asciiTheme="minorHAnsi" w:eastAsia="Calibri" w:hAnsiTheme="minorHAnsi" w:cstheme="minorHAnsi"/>
          <w:color w:val="auto"/>
          <w:sz w:val="23"/>
          <w:szCs w:val="23"/>
        </w:rPr>
        <w:t xml:space="preserve">iz prvega odstavka 1. člena tega okvirnega sporazuma opravljal storitve </w:t>
      </w:r>
      <w:r w:rsidR="009F0578" w:rsidRPr="00C07161">
        <w:rPr>
          <w:rFonts w:asciiTheme="minorHAnsi" w:eastAsia="Calibri" w:hAnsiTheme="minorHAnsi" w:cstheme="minorHAnsi"/>
          <w:color w:val="auto"/>
          <w:sz w:val="23"/>
          <w:szCs w:val="23"/>
        </w:rPr>
        <w:t xml:space="preserve">projektiranja </w:t>
      </w:r>
      <w:r w:rsidRPr="00C07161">
        <w:rPr>
          <w:rFonts w:asciiTheme="minorHAnsi" w:eastAsia="Calibri" w:hAnsiTheme="minorHAnsi" w:cstheme="minorHAnsi"/>
          <w:color w:val="auto"/>
          <w:sz w:val="23"/>
          <w:szCs w:val="23"/>
        </w:rPr>
        <w:t xml:space="preserve">po predhodnem </w:t>
      </w:r>
      <w:r w:rsidR="00EE5106" w:rsidRPr="00C07161">
        <w:rPr>
          <w:rFonts w:asciiTheme="minorHAnsi" w:eastAsia="Calibri" w:hAnsiTheme="minorHAnsi" w:cstheme="minorHAnsi"/>
          <w:color w:val="auto"/>
          <w:sz w:val="23"/>
          <w:szCs w:val="23"/>
        </w:rPr>
        <w:t xml:space="preserve">pisnem </w:t>
      </w:r>
      <w:r w:rsidRPr="00C07161">
        <w:rPr>
          <w:rFonts w:asciiTheme="minorHAnsi" w:eastAsia="Calibri" w:hAnsiTheme="minorHAnsi" w:cstheme="minorHAnsi"/>
          <w:color w:val="auto"/>
          <w:sz w:val="23"/>
          <w:szCs w:val="23"/>
        </w:rPr>
        <w:t>naročilu naročnika.</w:t>
      </w:r>
      <w:r w:rsidR="00C5471F" w:rsidRPr="00C07161">
        <w:rPr>
          <w:rFonts w:asciiTheme="minorHAnsi" w:eastAsia="Calibri" w:hAnsiTheme="minorHAnsi" w:cstheme="minorHAnsi"/>
          <w:color w:val="auto"/>
          <w:sz w:val="23"/>
          <w:szCs w:val="23"/>
        </w:rPr>
        <w:t xml:space="preserve"> </w:t>
      </w:r>
    </w:p>
    <w:p w14:paraId="52C7D673" w14:textId="77777777" w:rsidR="007F0F40" w:rsidRPr="00C07161" w:rsidRDefault="007F0F40" w:rsidP="007F0F40">
      <w:pPr>
        <w:suppressAutoHyphens/>
        <w:autoSpaceDN w:val="0"/>
        <w:spacing w:after="0" w:line="312" w:lineRule="auto"/>
        <w:jc w:val="both"/>
        <w:textAlignment w:val="baseline"/>
        <w:rPr>
          <w:rFonts w:asciiTheme="minorHAnsi" w:eastAsia="Calibri" w:hAnsiTheme="minorHAnsi" w:cstheme="minorHAnsi"/>
          <w:color w:val="auto"/>
          <w:sz w:val="23"/>
          <w:szCs w:val="23"/>
        </w:rPr>
      </w:pPr>
    </w:p>
    <w:p w14:paraId="577AD244" w14:textId="4418F544" w:rsidR="007F0F40" w:rsidRPr="00C07161" w:rsidRDefault="007F0F40" w:rsidP="007F0F40">
      <w:pPr>
        <w:suppressAutoHyphens/>
        <w:autoSpaceDN w:val="0"/>
        <w:spacing w:after="0" w:line="312" w:lineRule="auto"/>
        <w:jc w:val="both"/>
        <w:textAlignment w:val="baseline"/>
        <w:rPr>
          <w:rFonts w:asciiTheme="minorHAnsi" w:eastAsia="Calibri" w:hAnsiTheme="minorHAnsi" w:cstheme="minorHAnsi"/>
          <w:color w:val="auto"/>
          <w:sz w:val="23"/>
          <w:szCs w:val="23"/>
        </w:rPr>
      </w:pPr>
      <w:r w:rsidRPr="00C07161">
        <w:rPr>
          <w:rFonts w:asciiTheme="minorHAnsi" w:eastAsia="Calibri" w:hAnsiTheme="minorHAnsi" w:cstheme="minorHAnsi"/>
          <w:color w:val="auto"/>
          <w:sz w:val="23"/>
          <w:szCs w:val="23"/>
        </w:rPr>
        <w:t>S tem okvirnim sporazumom se stranki dogovorita o splošnih pogojih izvajanja javnega naročila</w:t>
      </w:r>
      <w:r w:rsidR="00A278DD" w:rsidRPr="00C07161">
        <w:rPr>
          <w:rFonts w:asciiTheme="minorHAnsi" w:eastAsia="Calibri" w:hAnsiTheme="minorHAnsi" w:cstheme="minorHAnsi"/>
          <w:color w:val="auto"/>
          <w:sz w:val="23"/>
          <w:szCs w:val="23"/>
        </w:rPr>
        <w:t xml:space="preserve"> in pravicah in obveznostih strank sporazuma</w:t>
      </w:r>
      <w:r w:rsidRPr="00C07161">
        <w:rPr>
          <w:rFonts w:asciiTheme="minorHAnsi" w:eastAsia="Calibri" w:hAnsiTheme="minorHAnsi" w:cstheme="minorHAnsi"/>
          <w:color w:val="auto"/>
          <w:sz w:val="23"/>
          <w:szCs w:val="23"/>
        </w:rPr>
        <w:t xml:space="preserve">. </w:t>
      </w:r>
    </w:p>
    <w:p w14:paraId="1DE16867" w14:textId="77777777" w:rsidR="007F0F40" w:rsidRPr="00C07161" w:rsidRDefault="007F0F40" w:rsidP="007F0F40">
      <w:pPr>
        <w:suppressAutoHyphens/>
        <w:autoSpaceDN w:val="0"/>
        <w:spacing w:after="0" w:line="312" w:lineRule="auto"/>
        <w:jc w:val="both"/>
        <w:textAlignment w:val="baseline"/>
        <w:rPr>
          <w:rFonts w:asciiTheme="minorHAnsi" w:eastAsia="Calibri" w:hAnsiTheme="minorHAnsi" w:cstheme="minorHAnsi"/>
          <w:color w:val="auto"/>
          <w:sz w:val="23"/>
          <w:szCs w:val="23"/>
        </w:rPr>
      </w:pPr>
    </w:p>
    <w:p w14:paraId="6B6EE7E5" w14:textId="28943EE5" w:rsidR="007F0F40" w:rsidRPr="00C07161" w:rsidRDefault="007F0F40" w:rsidP="007F0F40">
      <w:pPr>
        <w:suppressAutoHyphens/>
        <w:autoSpaceDN w:val="0"/>
        <w:spacing w:after="0" w:line="312" w:lineRule="auto"/>
        <w:jc w:val="both"/>
        <w:textAlignment w:val="baseline"/>
        <w:rPr>
          <w:rFonts w:asciiTheme="minorHAnsi" w:eastAsia="Calibri" w:hAnsiTheme="minorHAnsi" w:cstheme="minorHAnsi"/>
          <w:color w:val="auto"/>
          <w:sz w:val="23"/>
          <w:szCs w:val="23"/>
        </w:rPr>
      </w:pPr>
      <w:r w:rsidRPr="00C07161">
        <w:rPr>
          <w:rFonts w:asciiTheme="minorHAnsi" w:eastAsia="Calibri" w:hAnsiTheme="minorHAnsi" w:cstheme="minorHAnsi"/>
          <w:color w:val="auto"/>
          <w:sz w:val="23"/>
          <w:szCs w:val="23"/>
        </w:rPr>
        <w:t>Sestavni del tega okvirnega sporazuma so vse zahteve in pogoji, določeni z dokumentacijo</w:t>
      </w:r>
      <w:r w:rsidR="00EE5106" w:rsidRPr="00C07161">
        <w:rPr>
          <w:rFonts w:asciiTheme="minorHAnsi" w:eastAsia="Calibri" w:hAnsiTheme="minorHAnsi" w:cstheme="minorHAnsi"/>
          <w:color w:val="auto"/>
          <w:sz w:val="23"/>
          <w:szCs w:val="23"/>
        </w:rPr>
        <w:t xml:space="preserve"> v zvezi z oddajo javnega naročila</w:t>
      </w:r>
      <w:r w:rsidRPr="00C07161">
        <w:rPr>
          <w:rFonts w:asciiTheme="minorHAnsi" w:eastAsia="Calibri" w:hAnsiTheme="minorHAnsi" w:cstheme="minorHAnsi"/>
          <w:color w:val="auto"/>
          <w:sz w:val="23"/>
          <w:szCs w:val="23"/>
        </w:rPr>
        <w:t xml:space="preserve"> in ponudbena dokumentacija ponudnika. </w:t>
      </w:r>
    </w:p>
    <w:p w14:paraId="18C32A0A" w14:textId="77777777" w:rsidR="007F0F40" w:rsidRPr="00C07161" w:rsidRDefault="007F0F40" w:rsidP="007F0F40">
      <w:pPr>
        <w:suppressAutoHyphens/>
        <w:autoSpaceDN w:val="0"/>
        <w:spacing w:after="0" w:line="312" w:lineRule="auto"/>
        <w:jc w:val="both"/>
        <w:textAlignment w:val="baseline"/>
        <w:rPr>
          <w:rFonts w:asciiTheme="minorHAnsi" w:eastAsia="Calibri" w:hAnsiTheme="minorHAnsi" w:cstheme="minorHAnsi"/>
          <w:color w:val="auto"/>
          <w:sz w:val="23"/>
          <w:szCs w:val="23"/>
        </w:rPr>
      </w:pPr>
    </w:p>
    <w:p w14:paraId="4BDBA4B8" w14:textId="52681D72" w:rsidR="001A701B"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auto"/>
          <w:sz w:val="23"/>
          <w:szCs w:val="23"/>
        </w:rPr>
      </w:pPr>
      <w:r w:rsidRPr="00C07161">
        <w:rPr>
          <w:rFonts w:asciiTheme="minorHAnsi" w:eastAsia="Calibri" w:hAnsiTheme="minorHAnsi" w:cstheme="minorHAnsi"/>
          <w:color w:val="auto"/>
          <w:sz w:val="23"/>
          <w:szCs w:val="23"/>
        </w:rPr>
        <w:t>Predmet okvirnega sporazuma so naročila</w:t>
      </w:r>
      <w:r w:rsidR="00E468F5" w:rsidRPr="00C07161">
        <w:rPr>
          <w:rFonts w:asciiTheme="minorHAnsi" w:eastAsia="Calibri" w:hAnsiTheme="minorHAnsi" w:cstheme="minorHAnsi"/>
          <w:color w:val="auto"/>
          <w:sz w:val="23"/>
          <w:szCs w:val="23"/>
        </w:rPr>
        <w:t xml:space="preserve"> projektne dokumentacije</w:t>
      </w:r>
      <w:r w:rsidRPr="00C07161">
        <w:rPr>
          <w:rFonts w:asciiTheme="minorHAnsi" w:eastAsia="Calibri" w:hAnsiTheme="minorHAnsi" w:cstheme="minorHAnsi"/>
          <w:color w:val="auto"/>
          <w:sz w:val="23"/>
          <w:szCs w:val="23"/>
        </w:rPr>
        <w:t xml:space="preserve">, ki jih </w:t>
      </w:r>
      <w:r w:rsidR="00234E8F" w:rsidRPr="00C07161">
        <w:rPr>
          <w:rFonts w:asciiTheme="minorHAnsi" w:eastAsia="Calibri" w:hAnsiTheme="minorHAnsi" w:cstheme="minorHAnsi"/>
          <w:color w:val="auto"/>
          <w:sz w:val="23"/>
          <w:szCs w:val="23"/>
        </w:rPr>
        <w:t xml:space="preserve">bo </w:t>
      </w:r>
      <w:r w:rsidRPr="00C07161">
        <w:rPr>
          <w:rFonts w:asciiTheme="minorHAnsi" w:eastAsia="Calibri" w:hAnsiTheme="minorHAnsi" w:cstheme="minorHAnsi"/>
          <w:color w:val="auto"/>
          <w:sz w:val="23"/>
          <w:szCs w:val="23"/>
        </w:rPr>
        <w:t xml:space="preserve">naročnik </w:t>
      </w:r>
      <w:r w:rsidR="00E468F5" w:rsidRPr="00C07161">
        <w:rPr>
          <w:rFonts w:asciiTheme="minorHAnsi" w:eastAsia="Calibri" w:hAnsiTheme="minorHAnsi" w:cstheme="minorHAnsi"/>
          <w:color w:val="auto"/>
          <w:sz w:val="23"/>
          <w:szCs w:val="23"/>
        </w:rPr>
        <w:t>naročal</w:t>
      </w:r>
      <w:r w:rsidR="00234E8F" w:rsidRPr="00C07161">
        <w:rPr>
          <w:rFonts w:asciiTheme="minorHAnsi" w:eastAsia="Calibri" w:hAnsiTheme="minorHAnsi" w:cstheme="minorHAnsi"/>
          <w:color w:val="auto"/>
          <w:sz w:val="23"/>
          <w:szCs w:val="23"/>
        </w:rPr>
        <w:t xml:space="preserve"> v </w:t>
      </w:r>
      <w:r w:rsidR="004D53BF" w:rsidRPr="00C07161">
        <w:rPr>
          <w:rFonts w:asciiTheme="minorHAnsi" w:eastAsia="Calibri" w:hAnsiTheme="minorHAnsi" w:cstheme="minorHAnsi"/>
          <w:color w:val="auto"/>
          <w:sz w:val="23"/>
          <w:szCs w:val="23"/>
        </w:rPr>
        <w:t>predvidenem obdobju trajanja okvirnega sporazuma</w:t>
      </w:r>
      <w:r w:rsidR="00E468F5" w:rsidRPr="00C07161">
        <w:rPr>
          <w:rFonts w:asciiTheme="minorHAnsi" w:eastAsia="Calibri" w:hAnsiTheme="minorHAnsi" w:cstheme="minorHAnsi"/>
          <w:color w:val="auto"/>
          <w:sz w:val="23"/>
          <w:szCs w:val="23"/>
        </w:rPr>
        <w:t xml:space="preserve">, vendar je naročnik ne more vnaprej </w:t>
      </w:r>
      <w:r w:rsidR="009D6708" w:rsidRPr="00C07161">
        <w:rPr>
          <w:rFonts w:asciiTheme="minorHAnsi" w:eastAsia="Calibri" w:hAnsiTheme="minorHAnsi" w:cstheme="minorHAnsi"/>
          <w:color w:val="auto"/>
          <w:sz w:val="23"/>
          <w:szCs w:val="23"/>
        </w:rPr>
        <w:t xml:space="preserve">določiti </w:t>
      </w:r>
      <w:r w:rsidR="00EE5106" w:rsidRPr="00C07161">
        <w:rPr>
          <w:rFonts w:asciiTheme="minorHAnsi" w:eastAsia="Calibri" w:hAnsiTheme="minorHAnsi" w:cstheme="minorHAnsi"/>
          <w:color w:val="auto"/>
          <w:sz w:val="23"/>
          <w:szCs w:val="23"/>
        </w:rPr>
        <w:t xml:space="preserve">niti </w:t>
      </w:r>
      <w:r w:rsidR="009D6708" w:rsidRPr="00C07161">
        <w:rPr>
          <w:rFonts w:asciiTheme="minorHAnsi" w:eastAsia="Calibri" w:hAnsiTheme="minorHAnsi" w:cstheme="minorHAnsi"/>
          <w:color w:val="auto"/>
          <w:sz w:val="23"/>
          <w:szCs w:val="23"/>
        </w:rPr>
        <w:t>po obsegu in</w:t>
      </w:r>
      <w:r w:rsidR="00EA06B3" w:rsidRPr="00C07161">
        <w:rPr>
          <w:rFonts w:asciiTheme="minorHAnsi" w:eastAsia="Calibri" w:hAnsiTheme="minorHAnsi" w:cstheme="minorHAnsi"/>
          <w:color w:val="auto"/>
          <w:sz w:val="23"/>
          <w:szCs w:val="23"/>
        </w:rPr>
        <w:t xml:space="preserve"> niti</w:t>
      </w:r>
      <w:r w:rsidR="009D6708" w:rsidRPr="00C07161">
        <w:rPr>
          <w:rFonts w:asciiTheme="minorHAnsi" w:eastAsia="Calibri" w:hAnsiTheme="minorHAnsi" w:cstheme="minorHAnsi"/>
          <w:color w:val="auto"/>
          <w:sz w:val="23"/>
          <w:szCs w:val="23"/>
        </w:rPr>
        <w:t xml:space="preserve"> časovno.</w:t>
      </w:r>
      <w:r w:rsidRPr="00C07161">
        <w:rPr>
          <w:rFonts w:asciiTheme="minorHAnsi" w:eastAsia="Calibri" w:hAnsiTheme="minorHAnsi" w:cstheme="minorHAnsi"/>
          <w:color w:val="auto"/>
          <w:sz w:val="23"/>
          <w:szCs w:val="23"/>
        </w:rPr>
        <w:t xml:space="preserve"> </w:t>
      </w:r>
      <w:r w:rsidR="009D6708" w:rsidRPr="00C07161">
        <w:rPr>
          <w:rFonts w:asciiTheme="minorHAnsi" w:eastAsia="Calibri" w:hAnsiTheme="minorHAnsi" w:cstheme="minorHAnsi"/>
          <w:color w:val="auto"/>
          <w:sz w:val="23"/>
          <w:szCs w:val="23"/>
        </w:rPr>
        <w:t>Izvajalec in naročnik se izrecno dogovorita, da bo naročnik v obdobju veljavnosti tega sporazuma naročal le tiste storitve projektiranja, ki jih bo dejansko potreboval in se bodo izkazale za izvedljive</w:t>
      </w:r>
      <w:r w:rsidR="00C07161" w:rsidRPr="00C07161">
        <w:rPr>
          <w:rFonts w:asciiTheme="minorHAnsi" w:eastAsia="Calibri" w:hAnsiTheme="minorHAnsi" w:cstheme="minorHAnsi"/>
          <w:color w:val="auto"/>
          <w:sz w:val="23"/>
          <w:szCs w:val="23"/>
        </w:rPr>
        <w:t xml:space="preserve"> ter bodo za njegovo izvedbo zagotovljena razpoložljiva sredstva v tekočem proračunu</w:t>
      </w:r>
      <w:r w:rsidR="009D6708" w:rsidRPr="00C07161">
        <w:rPr>
          <w:rFonts w:asciiTheme="minorHAnsi" w:eastAsia="Calibri" w:hAnsiTheme="minorHAnsi" w:cstheme="minorHAnsi"/>
          <w:color w:val="auto"/>
          <w:sz w:val="23"/>
          <w:szCs w:val="23"/>
        </w:rPr>
        <w:t>.</w:t>
      </w:r>
    </w:p>
    <w:p w14:paraId="1D10F712" w14:textId="77777777" w:rsidR="001A701B" w:rsidRPr="005B7BFA" w:rsidRDefault="001A701B" w:rsidP="007F0F40">
      <w:pPr>
        <w:suppressAutoHyphens/>
        <w:autoSpaceDN w:val="0"/>
        <w:spacing w:after="0" w:line="312" w:lineRule="auto"/>
        <w:jc w:val="both"/>
        <w:textAlignment w:val="baseline"/>
        <w:rPr>
          <w:rFonts w:asciiTheme="minorHAnsi" w:eastAsia="Calibri" w:hAnsiTheme="minorHAnsi" w:cstheme="minorHAnsi"/>
          <w:color w:val="auto"/>
          <w:sz w:val="23"/>
          <w:szCs w:val="23"/>
        </w:rPr>
      </w:pPr>
    </w:p>
    <w:p w14:paraId="69B2F1B4" w14:textId="77777777" w:rsidR="007F0F40" w:rsidRPr="005B7BFA" w:rsidRDefault="007F0F40" w:rsidP="007F0F40">
      <w:pPr>
        <w:suppressAutoHyphens/>
        <w:autoSpaceDN w:val="0"/>
        <w:spacing w:after="0" w:line="312" w:lineRule="auto"/>
        <w:jc w:val="both"/>
        <w:textAlignment w:val="baseline"/>
        <w:rPr>
          <w:rFonts w:asciiTheme="minorHAnsi" w:eastAsia="Times New Roman" w:hAnsiTheme="minorHAnsi" w:cstheme="minorHAnsi"/>
          <w:color w:val="000000"/>
          <w:kern w:val="3"/>
          <w:sz w:val="23"/>
          <w:szCs w:val="23"/>
          <w:lang w:eastAsia="zh-CN"/>
        </w:rPr>
      </w:pPr>
    </w:p>
    <w:p w14:paraId="71C4E51C" w14:textId="572A04C6" w:rsidR="007F0F40" w:rsidRPr="005B7BFA" w:rsidRDefault="007F0F40" w:rsidP="007F0F40">
      <w:pPr>
        <w:suppressAutoHyphens/>
        <w:autoSpaceDN w:val="0"/>
        <w:spacing w:after="0" w:line="312" w:lineRule="auto"/>
        <w:jc w:val="both"/>
        <w:textAlignment w:val="baseline"/>
        <w:rPr>
          <w:rFonts w:asciiTheme="minorHAnsi" w:eastAsia="Times New Roman" w:hAnsiTheme="minorHAnsi" w:cstheme="minorHAnsi"/>
          <w:color w:val="000000"/>
          <w:kern w:val="3"/>
          <w:sz w:val="23"/>
          <w:szCs w:val="23"/>
          <w:lang w:eastAsia="zh-CN"/>
        </w:rPr>
      </w:pPr>
      <w:bookmarkStart w:id="237" w:name="_Hlk486000302"/>
      <w:r w:rsidRPr="005B7BFA">
        <w:rPr>
          <w:rFonts w:asciiTheme="minorHAnsi" w:eastAsia="Times New Roman" w:hAnsiTheme="minorHAnsi" w:cstheme="minorHAnsi"/>
          <w:color w:val="000000"/>
          <w:kern w:val="3"/>
          <w:sz w:val="23"/>
          <w:szCs w:val="23"/>
          <w:lang w:eastAsia="zh-CN"/>
        </w:rPr>
        <w:t xml:space="preserve">Izvajalec ne bo imel do naročnika predmetnega javnega naročila nobenega odškodninskega zahtevka, v kolikor bo naročnik zmanjšal obseg del, ali za primer predčasne odpovedi s strani naročnika. </w:t>
      </w:r>
    </w:p>
    <w:bookmarkEnd w:id="237"/>
    <w:p w14:paraId="299659B6"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3EF8961A"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61A329F3" w14:textId="77777777" w:rsidR="007F0F40" w:rsidRPr="005B7BFA" w:rsidRDefault="007F0F40" w:rsidP="00D927A9">
      <w:pPr>
        <w:pStyle w:val="Odstavekseznama"/>
        <w:numPr>
          <w:ilvl w:val="0"/>
          <w:numId w:val="57"/>
        </w:num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ODPIRANJE KONKURENCE</w:t>
      </w:r>
    </w:p>
    <w:p w14:paraId="4B8D4C8F"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06BED867" w14:textId="77777777" w:rsidR="007F0F40" w:rsidRPr="005B7BFA" w:rsidRDefault="007F0F40"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sz w:val="23"/>
          <w:szCs w:val="23"/>
        </w:rPr>
        <w:t>člen</w:t>
      </w:r>
    </w:p>
    <w:p w14:paraId="0E34B0AF" w14:textId="77777777" w:rsidR="00C870F3" w:rsidRPr="005B7BFA" w:rsidRDefault="00C870F3" w:rsidP="007F0F40">
      <w:pPr>
        <w:suppressAutoHyphens/>
        <w:autoSpaceDN w:val="0"/>
        <w:spacing w:after="0" w:line="312" w:lineRule="auto"/>
        <w:jc w:val="both"/>
        <w:textAlignment w:val="baseline"/>
        <w:rPr>
          <w:rFonts w:asciiTheme="minorHAnsi" w:eastAsia="Arial Unicode MS" w:hAnsiTheme="minorHAnsi" w:cstheme="minorHAnsi"/>
          <w:color w:val="000000"/>
          <w:sz w:val="23"/>
          <w:szCs w:val="23"/>
          <w:lang w:eastAsia="sl-SI"/>
        </w:rPr>
      </w:pPr>
    </w:p>
    <w:p w14:paraId="3FC4BA62" w14:textId="244BA68D" w:rsidR="00ED52D7" w:rsidRDefault="00ED52D7" w:rsidP="00ED52D7">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Naročnik bo konkurenco odpiral za oddajo posameznega javnega naročila v obdobju trajanja okvirnega sporazuma</w:t>
      </w:r>
      <w:r w:rsidR="00536AB4">
        <w:rPr>
          <w:rFonts w:asciiTheme="minorHAnsi" w:eastAsia="Calibri" w:hAnsiTheme="minorHAnsi" w:cstheme="minorHAnsi"/>
          <w:color w:val="000000"/>
          <w:sz w:val="23"/>
          <w:szCs w:val="23"/>
        </w:rPr>
        <w:t>, ko bo nastala potreba po projektiranju</w:t>
      </w:r>
      <w:r w:rsidRPr="005B7BFA">
        <w:rPr>
          <w:rFonts w:asciiTheme="minorHAnsi" w:eastAsia="Calibri" w:hAnsiTheme="minorHAnsi" w:cstheme="minorHAnsi"/>
          <w:color w:val="000000"/>
          <w:sz w:val="23"/>
          <w:szCs w:val="23"/>
        </w:rPr>
        <w:t>.</w:t>
      </w:r>
    </w:p>
    <w:p w14:paraId="2A5AE59A" w14:textId="77777777" w:rsidR="002B1722" w:rsidRPr="005B7BFA" w:rsidRDefault="002B1722" w:rsidP="00ED52D7">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4B4DF5BA" w14:textId="6EC55F20" w:rsidR="001B3DDD"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C07161">
        <w:rPr>
          <w:rFonts w:asciiTheme="minorHAnsi" w:eastAsia="Arial Unicode MS" w:hAnsiTheme="minorHAnsi" w:cstheme="minorHAnsi"/>
          <w:color w:val="000000"/>
          <w:sz w:val="23"/>
          <w:szCs w:val="23"/>
          <w:lang w:eastAsia="sl-SI"/>
        </w:rPr>
        <w:t>N</w:t>
      </w:r>
      <w:r w:rsidRPr="00C07161">
        <w:rPr>
          <w:rFonts w:asciiTheme="minorHAnsi" w:eastAsia="Calibri" w:hAnsiTheme="minorHAnsi" w:cstheme="minorHAnsi"/>
          <w:color w:val="000000"/>
          <w:sz w:val="23"/>
          <w:szCs w:val="23"/>
        </w:rPr>
        <w:t>aročnik se zavezuje, da bo vse ponudnike, s katerimi ima sklenjen okvirni sporazum</w:t>
      </w:r>
      <w:r w:rsidR="00A84891" w:rsidRPr="00C07161">
        <w:rPr>
          <w:rFonts w:asciiTheme="minorHAnsi" w:eastAsia="Calibri" w:hAnsiTheme="minorHAnsi" w:cstheme="minorHAnsi"/>
          <w:color w:val="000000"/>
          <w:sz w:val="23"/>
          <w:szCs w:val="23"/>
        </w:rPr>
        <w:t>,</w:t>
      </w:r>
      <w:r w:rsidRPr="00C07161">
        <w:rPr>
          <w:rFonts w:asciiTheme="minorHAnsi" w:eastAsia="Calibri" w:hAnsiTheme="minorHAnsi" w:cstheme="minorHAnsi"/>
          <w:color w:val="000000"/>
          <w:sz w:val="23"/>
          <w:szCs w:val="23"/>
        </w:rPr>
        <w:t xml:space="preserve"> pozval k predložitvi ponudb v vsakokratni drugi (pogodbeni) fazi postopka</w:t>
      </w:r>
      <w:r w:rsidR="00C870F3" w:rsidRPr="00C07161">
        <w:rPr>
          <w:rFonts w:asciiTheme="minorHAnsi" w:eastAsia="Calibri" w:hAnsiTheme="minorHAnsi" w:cstheme="minorHAnsi"/>
          <w:color w:val="000000"/>
          <w:sz w:val="23"/>
          <w:szCs w:val="23"/>
        </w:rPr>
        <w:t xml:space="preserve"> preko </w:t>
      </w:r>
      <w:r w:rsidR="00153935" w:rsidRPr="00C07161">
        <w:rPr>
          <w:rFonts w:asciiTheme="minorHAnsi" w:eastAsia="Calibri" w:hAnsiTheme="minorHAnsi" w:cstheme="minorHAnsi"/>
          <w:color w:val="000000"/>
          <w:sz w:val="23"/>
          <w:szCs w:val="23"/>
        </w:rPr>
        <w:t>elektronskega poštnega naslova</w:t>
      </w:r>
      <w:r w:rsidR="00C870F3" w:rsidRPr="00C07161">
        <w:rPr>
          <w:rFonts w:asciiTheme="minorHAnsi" w:eastAsia="Calibri" w:hAnsiTheme="minorHAnsi" w:cstheme="minorHAnsi"/>
          <w:color w:val="000000"/>
          <w:sz w:val="23"/>
          <w:szCs w:val="23"/>
        </w:rPr>
        <w:t xml:space="preserve">, navedenega v tem okvirnem </w:t>
      </w:r>
      <w:r w:rsidR="00C870F3" w:rsidRPr="00B51F95">
        <w:rPr>
          <w:rFonts w:asciiTheme="minorHAnsi" w:eastAsia="Calibri" w:hAnsiTheme="minorHAnsi" w:cstheme="minorHAnsi"/>
          <w:color w:val="000000"/>
          <w:sz w:val="23"/>
          <w:szCs w:val="23"/>
        </w:rPr>
        <w:t>sporazumu</w:t>
      </w:r>
      <w:r w:rsidR="00B51F95" w:rsidRPr="00B51F95">
        <w:rPr>
          <w:rFonts w:asciiTheme="minorHAnsi" w:eastAsia="Calibri" w:hAnsiTheme="minorHAnsi" w:cstheme="minorHAnsi"/>
          <w:color w:val="000000"/>
          <w:sz w:val="23"/>
          <w:szCs w:val="23"/>
        </w:rPr>
        <w:t xml:space="preserve"> in katerega uporabljajo dnevno ter imajo do njega dostop ob vsakem času</w:t>
      </w:r>
      <w:r w:rsidRPr="00C07161">
        <w:rPr>
          <w:rFonts w:asciiTheme="minorHAnsi" w:eastAsia="Calibri" w:hAnsiTheme="minorHAnsi" w:cstheme="minorHAnsi"/>
          <w:color w:val="000000"/>
          <w:sz w:val="23"/>
          <w:szCs w:val="23"/>
        </w:rPr>
        <w:t xml:space="preserve">. </w:t>
      </w:r>
      <w:r w:rsidR="001B3DDD" w:rsidRPr="00C07161">
        <w:rPr>
          <w:rFonts w:asciiTheme="minorHAnsi" w:eastAsia="Calibri" w:hAnsiTheme="minorHAnsi" w:cstheme="minorHAnsi"/>
          <w:color w:val="000000"/>
          <w:sz w:val="23"/>
          <w:szCs w:val="23"/>
        </w:rPr>
        <w:t>Naročnik pri oddaji poziva k oddaji ponudbe dokazuje zgolj, da je sporočilo zapustilo njegov informacijski sistem in ne odgovarja za to, da bo ponudnik dejansko prejel elektronsko sporočilo.</w:t>
      </w:r>
    </w:p>
    <w:p w14:paraId="7366DE39" w14:textId="77777777" w:rsidR="001B3DDD" w:rsidRPr="005B7BFA" w:rsidRDefault="001B3DDD"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6280A1B6" w14:textId="619CD08C" w:rsidR="007F0F40" w:rsidRPr="005B7BFA" w:rsidRDefault="00C870F3" w:rsidP="007F0F40">
      <w:pPr>
        <w:suppressAutoHyphens/>
        <w:autoSpaceDN w:val="0"/>
        <w:spacing w:after="0" w:line="312" w:lineRule="auto"/>
        <w:jc w:val="both"/>
        <w:textAlignment w:val="baseline"/>
        <w:rPr>
          <w:rFonts w:asciiTheme="minorHAnsi" w:eastAsia="Calibri" w:hAnsiTheme="minorHAnsi" w:cstheme="minorHAnsi"/>
          <w:color w:val="000000"/>
        </w:rPr>
      </w:pPr>
      <w:r w:rsidRPr="005B7BFA">
        <w:rPr>
          <w:rFonts w:asciiTheme="minorHAnsi" w:eastAsia="Calibri" w:hAnsiTheme="minorHAnsi" w:cstheme="minorHAnsi"/>
          <w:color w:val="000000"/>
          <w:sz w:val="23"/>
          <w:szCs w:val="23"/>
        </w:rPr>
        <w:t>V povabilu k oddaji ponudbe za posamezno naročilo bo</w:t>
      </w:r>
      <w:r w:rsidR="00153935">
        <w:rPr>
          <w:rFonts w:asciiTheme="minorHAnsi" w:eastAsia="Calibri" w:hAnsiTheme="minorHAnsi" w:cstheme="minorHAnsi"/>
          <w:color w:val="000000"/>
          <w:sz w:val="23"/>
          <w:szCs w:val="23"/>
        </w:rPr>
        <w:t xml:space="preserve"> naročnik</w:t>
      </w:r>
      <w:r w:rsidRPr="005B7BFA">
        <w:rPr>
          <w:rFonts w:asciiTheme="minorHAnsi" w:eastAsia="Calibri" w:hAnsiTheme="minorHAnsi" w:cstheme="minorHAnsi"/>
          <w:color w:val="000000"/>
          <w:sz w:val="23"/>
          <w:szCs w:val="23"/>
        </w:rPr>
        <w:t xml:space="preserve"> podrobneje opredelil predmet posameznega naročila in druge zahteve, ki se nanašajo na posamezno naročilo ter določil </w:t>
      </w:r>
      <w:r w:rsidR="00AF68A5">
        <w:rPr>
          <w:rFonts w:asciiTheme="minorHAnsi" w:eastAsia="Calibri" w:hAnsiTheme="minorHAnsi" w:cstheme="minorHAnsi"/>
          <w:color w:val="000000"/>
          <w:sz w:val="23"/>
          <w:szCs w:val="23"/>
        </w:rPr>
        <w:t>način oddaje ponudb in</w:t>
      </w:r>
      <w:r w:rsidR="00AF68A5" w:rsidRPr="005B7BFA">
        <w:rPr>
          <w:rFonts w:asciiTheme="minorHAnsi" w:eastAsia="Calibri" w:hAnsiTheme="minorHAnsi" w:cstheme="minorHAnsi"/>
          <w:color w:val="000000"/>
          <w:sz w:val="23"/>
          <w:szCs w:val="23"/>
        </w:rPr>
        <w:t xml:space="preserve"> </w:t>
      </w:r>
      <w:r w:rsidRPr="005B7BFA">
        <w:rPr>
          <w:rFonts w:asciiTheme="minorHAnsi" w:eastAsia="Calibri" w:hAnsiTheme="minorHAnsi" w:cstheme="minorHAnsi"/>
          <w:color w:val="000000"/>
          <w:sz w:val="23"/>
          <w:szCs w:val="23"/>
        </w:rPr>
        <w:t xml:space="preserve">rok za prejem ponudb, ki ne bo krajši od </w:t>
      </w:r>
      <w:r w:rsidR="001C754F">
        <w:rPr>
          <w:rFonts w:asciiTheme="minorHAnsi" w:eastAsia="Calibri" w:hAnsiTheme="minorHAnsi" w:cstheme="minorHAnsi"/>
          <w:color w:val="000000"/>
          <w:sz w:val="23"/>
          <w:szCs w:val="23"/>
        </w:rPr>
        <w:t xml:space="preserve">pet </w:t>
      </w:r>
      <w:r w:rsidRPr="005B7BFA">
        <w:rPr>
          <w:rFonts w:asciiTheme="minorHAnsi" w:eastAsia="Calibri" w:hAnsiTheme="minorHAnsi" w:cstheme="minorHAnsi"/>
          <w:color w:val="000000"/>
          <w:sz w:val="23"/>
          <w:szCs w:val="23"/>
        </w:rPr>
        <w:t>delovnih dni</w:t>
      </w:r>
      <w:r w:rsidR="005D5FFD" w:rsidRPr="005D5FFD">
        <w:rPr>
          <w:rFonts w:asciiTheme="minorHAnsi" w:eastAsia="Calibri" w:hAnsiTheme="minorHAnsi" w:cstheme="minorHAnsi"/>
          <w:color w:val="000000"/>
          <w:sz w:val="23"/>
          <w:szCs w:val="23"/>
        </w:rPr>
        <w:t xml:space="preserve">. Ponudnik je dolžan naročniku takoj sporočiti morebitno spremembo predhodno navedenega </w:t>
      </w:r>
      <w:r w:rsidR="00A14812">
        <w:rPr>
          <w:rFonts w:asciiTheme="minorHAnsi" w:eastAsia="Calibri" w:hAnsiTheme="minorHAnsi" w:cstheme="minorHAnsi"/>
          <w:color w:val="000000"/>
          <w:sz w:val="23"/>
          <w:szCs w:val="23"/>
        </w:rPr>
        <w:t>elektronskega pošt</w:t>
      </w:r>
      <w:r w:rsidR="005D5FFD">
        <w:rPr>
          <w:rFonts w:asciiTheme="minorHAnsi" w:eastAsia="Calibri" w:hAnsiTheme="minorHAnsi" w:cstheme="minorHAnsi"/>
          <w:color w:val="000000"/>
          <w:sz w:val="23"/>
          <w:szCs w:val="23"/>
        </w:rPr>
        <w:t>nega naslova</w:t>
      </w:r>
      <w:r w:rsidR="005D5FFD" w:rsidRPr="005D5FFD">
        <w:rPr>
          <w:rFonts w:asciiTheme="minorHAnsi" w:eastAsia="Calibri" w:hAnsiTheme="minorHAnsi" w:cstheme="minorHAnsi"/>
          <w:color w:val="000000"/>
          <w:sz w:val="23"/>
          <w:szCs w:val="23"/>
        </w:rPr>
        <w:t xml:space="preserve"> zaradi nedelovanja le tega ali zaradi odsotnosti imetnika </w:t>
      </w:r>
      <w:r w:rsidR="00D62C85">
        <w:rPr>
          <w:rFonts w:asciiTheme="minorHAnsi" w:eastAsia="Calibri" w:hAnsiTheme="minorHAnsi" w:cstheme="minorHAnsi"/>
          <w:color w:val="000000"/>
          <w:sz w:val="23"/>
          <w:szCs w:val="23"/>
        </w:rPr>
        <w:t>poštnega naslova</w:t>
      </w:r>
      <w:r w:rsidR="005D5FFD" w:rsidRPr="005D5FFD">
        <w:rPr>
          <w:rFonts w:asciiTheme="minorHAnsi" w:eastAsia="Calibri" w:hAnsiTheme="minorHAnsi" w:cstheme="minorHAnsi"/>
          <w:color w:val="000000"/>
          <w:sz w:val="23"/>
          <w:szCs w:val="23"/>
        </w:rPr>
        <w:t>.</w:t>
      </w:r>
    </w:p>
    <w:p w14:paraId="7BC8A917"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6BF1753B"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Naročnik se z okvirnim sporazumom ne zavezuje naročiti točno določene storitve, saj bodo storitve natančneje opredeljene v vsakokratnem posameznem naročilu.</w:t>
      </w:r>
    </w:p>
    <w:p w14:paraId="292B4F7F"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7D9586BC" w14:textId="1CCFA6B4" w:rsidR="007F0F40" w:rsidRPr="005D5FFD"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D5FFD">
        <w:rPr>
          <w:rFonts w:asciiTheme="minorHAnsi" w:eastAsia="Calibri" w:hAnsiTheme="minorHAnsi" w:cstheme="minorHAnsi"/>
          <w:color w:val="000000"/>
          <w:sz w:val="23"/>
          <w:szCs w:val="23"/>
        </w:rPr>
        <w:t xml:space="preserve">Naročnik od ponudnika, s katerim ima sklenjen okvirni sporazum, pričakuje aktivno oddajo ponudb na posamezna </w:t>
      </w:r>
      <w:r w:rsidR="00494930" w:rsidRPr="005D5FFD">
        <w:rPr>
          <w:rFonts w:asciiTheme="minorHAnsi" w:eastAsia="Calibri" w:hAnsiTheme="minorHAnsi" w:cstheme="minorHAnsi"/>
          <w:color w:val="000000"/>
          <w:sz w:val="23"/>
          <w:szCs w:val="23"/>
        </w:rPr>
        <w:t>povabila k oddaji ponudb</w:t>
      </w:r>
      <w:r w:rsidRPr="005D5FFD">
        <w:rPr>
          <w:rFonts w:asciiTheme="minorHAnsi" w:eastAsia="Calibri" w:hAnsiTheme="minorHAnsi" w:cstheme="minorHAnsi"/>
          <w:color w:val="000000"/>
          <w:sz w:val="23"/>
          <w:szCs w:val="23"/>
        </w:rPr>
        <w:t xml:space="preserve">. V primeru, da se ponudnik ne odziva na </w:t>
      </w:r>
      <w:r w:rsidR="00494930" w:rsidRPr="005D5FFD">
        <w:rPr>
          <w:rFonts w:asciiTheme="minorHAnsi" w:eastAsia="Calibri" w:hAnsiTheme="minorHAnsi" w:cstheme="minorHAnsi"/>
          <w:color w:val="000000"/>
          <w:sz w:val="23"/>
          <w:szCs w:val="23"/>
        </w:rPr>
        <w:t>povabila k oddaji ponudb</w:t>
      </w:r>
      <w:r w:rsidRPr="005D5FFD">
        <w:rPr>
          <w:rFonts w:asciiTheme="minorHAnsi" w:eastAsia="Calibri" w:hAnsiTheme="minorHAnsi" w:cstheme="minorHAnsi"/>
          <w:color w:val="000000"/>
          <w:sz w:val="23"/>
          <w:szCs w:val="23"/>
        </w:rPr>
        <w:t xml:space="preserve"> (</w:t>
      </w:r>
      <w:r w:rsidRPr="00E63BDE">
        <w:rPr>
          <w:rFonts w:asciiTheme="minorHAnsi" w:eastAsia="Calibri" w:hAnsiTheme="minorHAnsi" w:cstheme="minorHAnsi"/>
          <w:color w:val="000000"/>
          <w:sz w:val="23"/>
          <w:szCs w:val="23"/>
        </w:rPr>
        <w:t xml:space="preserve">se </w:t>
      </w:r>
      <w:r w:rsidR="00C658B4" w:rsidRPr="00E63BDE">
        <w:rPr>
          <w:rFonts w:asciiTheme="minorHAnsi" w:eastAsia="Calibri" w:hAnsiTheme="minorHAnsi" w:cstheme="minorHAnsi"/>
          <w:color w:val="000000"/>
          <w:sz w:val="23"/>
          <w:szCs w:val="23"/>
        </w:rPr>
        <w:t xml:space="preserve">več kot </w:t>
      </w:r>
      <w:r w:rsidR="004E4749" w:rsidRPr="00E63BDE">
        <w:rPr>
          <w:rFonts w:asciiTheme="minorHAnsi" w:eastAsia="Calibri" w:hAnsiTheme="minorHAnsi" w:cstheme="minorHAnsi"/>
          <w:color w:val="000000"/>
          <w:sz w:val="23"/>
          <w:szCs w:val="23"/>
        </w:rPr>
        <w:t xml:space="preserve">dvakrat </w:t>
      </w:r>
      <w:r w:rsidRPr="00E63BDE">
        <w:rPr>
          <w:rFonts w:asciiTheme="minorHAnsi" w:eastAsia="Calibri" w:hAnsiTheme="minorHAnsi" w:cstheme="minorHAnsi"/>
          <w:color w:val="000000"/>
          <w:sz w:val="23"/>
          <w:szCs w:val="23"/>
        </w:rPr>
        <w:t xml:space="preserve">ne javi na </w:t>
      </w:r>
      <w:r w:rsidR="00CD1610" w:rsidRPr="00E63BDE">
        <w:rPr>
          <w:rFonts w:asciiTheme="minorHAnsi" w:eastAsia="Calibri" w:hAnsiTheme="minorHAnsi" w:cstheme="minorHAnsi"/>
          <w:color w:val="000000"/>
          <w:sz w:val="23"/>
          <w:szCs w:val="23"/>
        </w:rPr>
        <w:t>povabila</w:t>
      </w:r>
      <w:r w:rsidR="00D34516" w:rsidRPr="00E63BDE">
        <w:rPr>
          <w:rFonts w:asciiTheme="minorHAnsi" w:eastAsia="Calibri" w:hAnsiTheme="minorHAnsi" w:cstheme="minorHAnsi"/>
          <w:color w:val="000000"/>
          <w:sz w:val="23"/>
          <w:szCs w:val="23"/>
        </w:rPr>
        <w:t xml:space="preserve"> k oddaji ponudbe</w:t>
      </w:r>
      <w:r w:rsidRPr="005D5FFD">
        <w:rPr>
          <w:rFonts w:asciiTheme="minorHAnsi" w:eastAsia="Calibri" w:hAnsiTheme="minorHAnsi" w:cstheme="minorHAnsi"/>
          <w:color w:val="000000"/>
          <w:sz w:val="23"/>
          <w:szCs w:val="23"/>
        </w:rPr>
        <w:t>, na katera je vabljen)</w:t>
      </w:r>
      <w:r w:rsidR="00DC33BC" w:rsidRPr="005D5FFD">
        <w:rPr>
          <w:rFonts w:asciiTheme="minorHAnsi" w:eastAsia="Calibri" w:hAnsiTheme="minorHAnsi" w:cstheme="minorHAnsi"/>
          <w:color w:val="000000"/>
          <w:sz w:val="23"/>
          <w:szCs w:val="23"/>
        </w:rPr>
        <w:t>,</w:t>
      </w:r>
      <w:r w:rsidRPr="005D5FFD">
        <w:rPr>
          <w:rFonts w:asciiTheme="minorHAnsi" w:eastAsia="Calibri" w:hAnsiTheme="minorHAnsi" w:cstheme="minorHAnsi"/>
          <w:color w:val="000000"/>
          <w:sz w:val="23"/>
          <w:szCs w:val="23"/>
        </w:rPr>
        <w:t xml:space="preserve"> lahko naročnik šteje, da ponudnik nima interesa za izvajanje okvirnega sporazum in lahko </w:t>
      </w:r>
      <w:r w:rsidR="00D34516" w:rsidRPr="005D5FFD">
        <w:rPr>
          <w:rFonts w:asciiTheme="minorHAnsi" w:eastAsia="Calibri" w:hAnsiTheme="minorHAnsi" w:cstheme="minorHAnsi"/>
          <w:color w:val="000000"/>
          <w:sz w:val="23"/>
          <w:szCs w:val="23"/>
        </w:rPr>
        <w:t xml:space="preserve">s pisnim </w:t>
      </w:r>
      <w:r w:rsidRPr="005D5FFD">
        <w:rPr>
          <w:rFonts w:asciiTheme="minorHAnsi" w:eastAsia="Calibri" w:hAnsiTheme="minorHAnsi" w:cstheme="minorHAnsi"/>
          <w:color w:val="000000"/>
          <w:sz w:val="23"/>
          <w:szCs w:val="23"/>
        </w:rPr>
        <w:t>obvestilom prekine sporazum in unovči dano finančno zavarovanje za dobro izvedbo pogodbenih obveznosti.</w:t>
      </w:r>
    </w:p>
    <w:p w14:paraId="6C5EE510" w14:textId="77777777" w:rsidR="007F0F40" w:rsidRPr="005D5FFD"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0F867FF1" w14:textId="085872DE" w:rsidR="007F0F40" w:rsidRPr="005D5FFD"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D5FFD">
        <w:rPr>
          <w:rFonts w:asciiTheme="minorHAnsi" w:eastAsia="Calibri" w:hAnsiTheme="minorHAnsi" w:cstheme="minorHAnsi"/>
          <w:color w:val="000000"/>
          <w:sz w:val="23"/>
          <w:szCs w:val="23"/>
        </w:rPr>
        <w:t>Ponudniki, s katerimi ima naročnik sklenjen okvirni sporazum</w:t>
      </w:r>
      <w:r w:rsidR="00DC33BC" w:rsidRPr="005D5FFD">
        <w:rPr>
          <w:rFonts w:asciiTheme="minorHAnsi" w:eastAsia="Calibri" w:hAnsiTheme="minorHAnsi" w:cstheme="minorHAnsi"/>
          <w:color w:val="000000"/>
          <w:sz w:val="23"/>
          <w:szCs w:val="23"/>
        </w:rPr>
        <w:t>,</w:t>
      </w:r>
      <w:r w:rsidRPr="005D5FFD">
        <w:rPr>
          <w:rFonts w:asciiTheme="minorHAnsi" w:eastAsia="Calibri" w:hAnsiTheme="minorHAnsi" w:cstheme="minorHAnsi"/>
          <w:color w:val="000000"/>
          <w:sz w:val="23"/>
          <w:szCs w:val="23"/>
        </w:rPr>
        <w:t xml:space="preserve"> pošljejo svoje ponudbe v roku, na način in na naslov, ki ga v povabilu opredeli naročnik. Ponudniki morajo v ponudbi na posamezno </w:t>
      </w:r>
      <w:r w:rsidR="00CD1610" w:rsidRPr="005D5FFD">
        <w:rPr>
          <w:rFonts w:asciiTheme="minorHAnsi" w:eastAsia="Calibri" w:hAnsiTheme="minorHAnsi" w:cstheme="minorHAnsi"/>
          <w:color w:val="000000"/>
          <w:sz w:val="23"/>
          <w:szCs w:val="23"/>
        </w:rPr>
        <w:t>naročilo</w:t>
      </w:r>
      <w:r w:rsidRPr="005D5FFD">
        <w:rPr>
          <w:rFonts w:asciiTheme="minorHAnsi" w:eastAsia="Calibri" w:hAnsiTheme="minorHAnsi" w:cstheme="minorHAnsi"/>
          <w:color w:val="000000"/>
          <w:sz w:val="23"/>
          <w:szCs w:val="23"/>
        </w:rPr>
        <w:t xml:space="preserve"> predložiti vso dokumentacijo na način, kot bo naročnik zahteval v </w:t>
      </w:r>
      <w:r w:rsidR="00494930" w:rsidRPr="005D5FFD">
        <w:rPr>
          <w:rFonts w:asciiTheme="minorHAnsi" w:eastAsia="Calibri" w:hAnsiTheme="minorHAnsi" w:cstheme="minorHAnsi"/>
          <w:color w:val="000000"/>
          <w:sz w:val="23"/>
          <w:szCs w:val="23"/>
        </w:rPr>
        <w:t>posameznem</w:t>
      </w:r>
      <w:r w:rsidRPr="005D5FFD">
        <w:rPr>
          <w:rFonts w:asciiTheme="minorHAnsi" w:eastAsia="Calibri" w:hAnsiTheme="minorHAnsi" w:cstheme="minorHAnsi"/>
          <w:color w:val="000000"/>
          <w:sz w:val="23"/>
          <w:szCs w:val="23"/>
        </w:rPr>
        <w:t xml:space="preserve"> </w:t>
      </w:r>
      <w:r w:rsidR="00494930" w:rsidRPr="005D5FFD">
        <w:rPr>
          <w:rFonts w:asciiTheme="minorHAnsi" w:eastAsia="Calibri" w:hAnsiTheme="minorHAnsi" w:cstheme="minorHAnsi"/>
          <w:color w:val="000000"/>
          <w:sz w:val="23"/>
          <w:szCs w:val="23"/>
        </w:rPr>
        <w:t>povabilu k oddaji ponudb</w:t>
      </w:r>
      <w:r w:rsidRPr="005D5FFD">
        <w:rPr>
          <w:rFonts w:asciiTheme="minorHAnsi" w:eastAsia="Calibri" w:hAnsiTheme="minorHAnsi" w:cstheme="minorHAnsi"/>
          <w:color w:val="000000"/>
          <w:sz w:val="23"/>
          <w:szCs w:val="23"/>
        </w:rPr>
        <w:t xml:space="preserve">. </w:t>
      </w:r>
    </w:p>
    <w:p w14:paraId="72265928" w14:textId="77777777" w:rsidR="00BF7C7A" w:rsidRDefault="00BF7C7A" w:rsidP="00BF7C7A">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0EECC079" w14:textId="77777777" w:rsidR="00CB557F" w:rsidRPr="00CB557F" w:rsidRDefault="00CB557F" w:rsidP="00CB557F">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CB557F">
        <w:rPr>
          <w:rFonts w:asciiTheme="minorHAnsi" w:eastAsia="Calibri" w:hAnsiTheme="minorHAnsi" w:cstheme="minorHAnsi"/>
          <w:color w:val="000000"/>
          <w:sz w:val="23"/>
          <w:szCs w:val="23"/>
        </w:rPr>
        <w:t>Ponudbena cena na enoto v oddaji ponudbe na posamezno naročilo ne sme presegati cene na enoto v ponudbenem predračunu, ki je priloga tega okvirnega sporazuma in v kolikor je v njem ta enota vključena. V kolikor bo ponudnik podal ceno za enako ali primerljivo postavko, ki bo višja, kot izhaja iz ponudbenega predračuna, naročnik v posameznem naročilu takšne ponudbe ne bo upošteval in jo bo izločil. Podajanje višje ponudbene cene, kot je določena v (prvotnem) ponudbenem predračunu, predstavlja kršitev tega okvirnega sporazuma in lahko naročnik poleg dejstva, da bo takšno ponudbo za posamično povpraševanje izločil, tudi z obvestilom prekine sporazum in unovči dano finančno zavarovanje za dobro izvedbo pogodbenih obveznosti.</w:t>
      </w:r>
    </w:p>
    <w:p w14:paraId="35E6EE08" w14:textId="6F49AFCC" w:rsidR="007F0F40"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0835EAD0" w14:textId="77777777" w:rsidR="00DF0E7E" w:rsidRPr="00DF0E7E" w:rsidRDefault="00DF0E7E" w:rsidP="00DF0E7E">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DF0E7E">
        <w:rPr>
          <w:rFonts w:asciiTheme="minorHAnsi" w:eastAsia="Calibri" w:hAnsiTheme="minorHAnsi" w:cstheme="minorHAnsi"/>
          <w:color w:val="000000"/>
          <w:sz w:val="23"/>
          <w:szCs w:val="23"/>
        </w:rPr>
        <w:t xml:space="preserve">Predmet posameznih naročil so lahko tudi dela, ki niso navedena v ponudbenem predračunu, ki je priloga tega sporazuma, če v času izvajanja okvirnega sporazuma nastane potreba po naročanju drugih del in storitev s področja predmeta javnega naročila. </w:t>
      </w:r>
    </w:p>
    <w:p w14:paraId="78EA29A8" w14:textId="77777777" w:rsidR="00DF0E7E" w:rsidRPr="005D5FFD" w:rsidRDefault="00DF0E7E"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704B74B5" w14:textId="11C26271" w:rsidR="007C1E9D" w:rsidRDefault="00160D34" w:rsidP="007F0F40">
      <w:pPr>
        <w:suppressAutoHyphens/>
        <w:autoSpaceDN w:val="0"/>
        <w:spacing w:after="0" w:line="312" w:lineRule="auto"/>
        <w:jc w:val="both"/>
        <w:textAlignment w:val="baseline"/>
        <w:rPr>
          <w:rFonts w:asciiTheme="minorHAnsi" w:eastAsia="Arial Unicode MS" w:hAnsiTheme="minorHAnsi" w:cstheme="minorHAnsi"/>
          <w:color w:val="auto"/>
          <w:sz w:val="23"/>
          <w:szCs w:val="23"/>
          <w:lang w:eastAsia="sl-SI"/>
        </w:rPr>
      </w:pPr>
      <w:r w:rsidRPr="005D5FFD">
        <w:rPr>
          <w:rFonts w:asciiTheme="minorHAnsi" w:eastAsia="Arial Unicode MS" w:hAnsiTheme="minorHAnsi" w:cstheme="minorHAnsi"/>
          <w:color w:val="auto"/>
          <w:sz w:val="23"/>
          <w:szCs w:val="23"/>
          <w:lang w:eastAsia="sl-SI"/>
        </w:rPr>
        <w:t>Posamezno naročilo bo naročnik oddal najugodnejšemu ponudniku, ki bo izbran na podlagi merila</w:t>
      </w:r>
      <w:r w:rsidR="00E9028D" w:rsidRPr="005D5FFD">
        <w:rPr>
          <w:rFonts w:asciiTheme="minorHAnsi" w:eastAsia="Arial Unicode MS" w:hAnsiTheme="minorHAnsi" w:cstheme="minorHAnsi"/>
          <w:color w:val="auto"/>
          <w:sz w:val="23"/>
          <w:szCs w:val="23"/>
          <w:lang w:eastAsia="sl-SI"/>
        </w:rPr>
        <w:t xml:space="preserve"> </w:t>
      </w:r>
      <w:r w:rsidR="00352D44">
        <w:rPr>
          <w:rFonts w:asciiTheme="minorHAnsi" w:eastAsia="Arial Unicode MS" w:hAnsiTheme="minorHAnsi" w:cstheme="minorHAnsi"/>
          <w:color w:val="auto"/>
          <w:sz w:val="23"/>
          <w:szCs w:val="23"/>
          <w:lang w:eastAsia="sl-SI"/>
        </w:rPr>
        <w:t>najnižja končna ponudbena vrednost</w:t>
      </w:r>
      <w:r w:rsidR="00E9028D" w:rsidRPr="005D5FFD">
        <w:rPr>
          <w:rFonts w:asciiTheme="minorHAnsi" w:eastAsia="Arial Unicode MS" w:hAnsiTheme="minorHAnsi" w:cstheme="minorHAnsi"/>
          <w:color w:val="auto"/>
          <w:sz w:val="23"/>
          <w:szCs w:val="23"/>
          <w:lang w:eastAsia="sl-SI"/>
        </w:rPr>
        <w:t xml:space="preserve">, kot je opredeljeno v dokumentaciji v zvezi z </w:t>
      </w:r>
      <w:r w:rsidR="00E1384D" w:rsidRPr="005D5FFD">
        <w:rPr>
          <w:rFonts w:asciiTheme="minorHAnsi" w:eastAsia="Arial Unicode MS" w:hAnsiTheme="minorHAnsi" w:cstheme="minorHAnsi"/>
          <w:color w:val="auto"/>
          <w:sz w:val="23"/>
          <w:szCs w:val="23"/>
          <w:lang w:eastAsia="sl-SI"/>
        </w:rPr>
        <w:t>oddajo javnega naročila</w:t>
      </w:r>
      <w:r w:rsidR="00E9028D" w:rsidRPr="005D5FFD">
        <w:rPr>
          <w:rFonts w:asciiTheme="minorHAnsi" w:eastAsia="Arial Unicode MS" w:hAnsiTheme="minorHAnsi" w:cstheme="minorHAnsi"/>
          <w:color w:val="auto"/>
          <w:sz w:val="23"/>
          <w:szCs w:val="23"/>
          <w:lang w:eastAsia="sl-SI"/>
        </w:rPr>
        <w:t xml:space="preserve"> in je podlaga za sklenitev tega okvirnega sporazuma</w:t>
      </w:r>
      <w:r w:rsidR="007C1E9D" w:rsidRPr="005D5FFD">
        <w:rPr>
          <w:rFonts w:asciiTheme="minorHAnsi" w:eastAsia="Arial Unicode MS" w:hAnsiTheme="minorHAnsi" w:cstheme="minorHAnsi"/>
          <w:color w:val="auto"/>
          <w:sz w:val="23"/>
          <w:szCs w:val="23"/>
          <w:lang w:eastAsia="sl-SI"/>
        </w:rPr>
        <w:t>.</w:t>
      </w:r>
      <w:r w:rsidR="00E9028D" w:rsidRPr="005D5FFD">
        <w:rPr>
          <w:rFonts w:asciiTheme="minorHAnsi" w:eastAsia="Arial Unicode MS" w:hAnsiTheme="minorHAnsi" w:cstheme="minorHAnsi"/>
          <w:color w:val="auto"/>
          <w:sz w:val="23"/>
          <w:szCs w:val="23"/>
          <w:lang w:eastAsia="sl-SI"/>
        </w:rPr>
        <w:t xml:space="preserve"> Z izbranim ponudnikom bo sklenjena pogodba</w:t>
      </w:r>
      <w:r w:rsidR="00977014" w:rsidRPr="005D5FFD">
        <w:rPr>
          <w:rFonts w:asciiTheme="minorHAnsi" w:eastAsia="Arial Unicode MS" w:hAnsiTheme="minorHAnsi" w:cstheme="minorHAnsi"/>
          <w:color w:val="auto"/>
          <w:sz w:val="23"/>
          <w:szCs w:val="23"/>
          <w:lang w:eastAsia="sl-SI"/>
        </w:rPr>
        <w:t xml:space="preserve"> za posamezno naročilo</w:t>
      </w:r>
      <w:r w:rsidR="00E9028D" w:rsidRPr="005D5FFD">
        <w:rPr>
          <w:rFonts w:asciiTheme="minorHAnsi" w:eastAsia="Arial Unicode MS" w:hAnsiTheme="minorHAnsi" w:cstheme="minorHAnsi"/>
          <w:color w:val="auto"/>
          <w:sz w:val="23"/>
          <w:szCs w:val="23"/>
          <w:lang w:eastAsia="sl-SI"/>
        </w:rPr>
        <w:t xml:space="preserve">, skladna z vzorcem iz </w:t>
      </w:r>
      <w:r w:rsidR="00772900" w:rsidRPr="005D5FFD">
        <w:rPr>
          <w:rFonts w:asciiTheme="minorHAnsi" w:eastAsia="Arial Unicode MS" w:hAnsiTheme="minorHAnsi" w:cstheme="minorHAnsi"/>
          <w:color w:val="auto"/>
          <w:sz w:val="23"/>
          <w:szCs w:val="23"/>
          <w:lang w:eastAsia="sl-SI"/>
        </w:rPr>
        <w:t xml:space="preserve">dokumentacije v zvezi z </w:t>
      </w:r>
      <w:r w:rsidR="00D34516" w:rsidRPr="005D5FFD">
        <w:rPr>
          <w:rFonts w:asciiTheme="minorHAnsi" w:eastAsia="Arial Unicode MS" w:hAnsiTheme="minorHAnsi" w:cstheme="minorHAnsi"/>
          <w:color w:val="auto"/>
          <w:sz w:val="23"/>
          <w:szCs w:val="23"/>
          <w:lang w:eastAsia="sl-SI"/>
        </w:rPr>
        <w:t>oddajo javnega naročila</w:t>
      </w:r>
      <w:r w:rsidR="00772900" w:rsidRPr="005D5FFD">
        <w:rPr>
          <w:rFonts w:asciiTheme="minorHAnsi" w:eastAsia="Arial Unicode MS" w:hAnsiTheme="minorHAnsi" w:cstheme="minorHAnsi"/>
          <w:color w:val="auto"/>
          <w:sz w:val="23"/>
          <w:szCs w:val="23"/>
          <w:lang w:eastAsia="sl-SI"/>
        </w:rPr>
        <w:t>.</w:t>
      </w:r>
    </w:p>
    <w:p w14:paraId="617E1F73" w14:textId="77777777" w:rsidR="001D0118" w:rsidRDefault="001D0118" w:rsidP="007F0F40">
      <w:pPr>
        <w:suppressAutoHyphens/>
        <w:autoSpaceDN w:val="0"/>
        <w:spacing w:after="0" w:line="312" w:lineRule="auto"/>
        <w:jc w:val="both"/>
        <w:textAlignment w:val="baseline"/>
        <w:rPr>
          <w:rFonts w:asciiTheme="minorHAnsi" w:eastAsia="Arial Unicode MS" w:hAnsiTheme="minorHAnsi" w:cstheme="minorHAnsi"/>
          <w:color w:val="auto"/>
          <w:sz w:val="23"/>
          <w:szCs w:val="23"/>
          <w:lang w:eastAsia="sl-SI"/>
        </w:rPr>
      </w:pPr>
    </w:p>
    <w:p w14:paraId="2D106811" w14:textId="77777777" w:rsidR="000B68D8" w:rsidRPr="001D0118" w:rsidRDefault="000B68D8" w:rsidP="000B68D8">
      <w:pPr>
        <w:suppressAutoHyphens/>
        <w:autoSpaceDN w:val="0"/>
        <w:spacing w:after="0" w:line="312" w:lineRule="auto"/>
        <w:jc w:val="both"/>
        <w:textAlignment w:val="baseline"/>
        <w:rPr>
          <w:rFonts w:asciiTheme="minorHAnsi" w:eastAsia="Arial Unicode MS" w:hAnsiTheme="minorHAnsi" w:cstheme="minorHAnsi"/>
          <w:color w:val="auto"/>
          <w:sz w:val="23"/>
          <w:szCs w:val="23"/>
          <w:lang w:eastAsia="sl-SI"/>
        </w:rPr>
      </w:pPr>
      <w:r w:rsidRPr="001D0118">
        <w:rPr>
          <w:rFonts w:asciiTheme="minorHAnsi" w:eastAsia="Arial Unicode MS" w:hAnsiTheme="minorHAnsi" w:cstheme="minorHAnsi"/>
          <w:color w:val="auto"/>
          <w:sz w:val="23"/>
          <w:szCs w:val="23"/>
          <w:lang w:eastAsia="sl-SI"/>
        </w:rPr>
        <w:t>Po oddaji posameznega naročila bo naročnik izbranega ponudnika za posamezno naročilo pozval k sklenitvi pogodbe za posamezno naročilo. Če ponudnik ne bo podpisal pogodbe za posamezno naročilo v roku sedmih (7) dni od prejema naročnikovega poziva, ima naročnik pravico šteti, da ponudnik od ponudbe odstopa in oddati posamezno naročilo drugo uvrščenemu ponudniku ter unovčiti zavarovanje za dobro izvedbo del. V kolikor tudi ta ponudnik odstopi od ponudbe, lahko naročnik pozove k sklenitvi pogodbe naslednjega ponudnika in tako dalje, dokler naročnik ne sklene pogodbe za posamezno naročilo oz. dokler vsi ponudniki ne odstopijo od ponudbe. Naročnik bo v takšnem primeru izbral ponudbo naslednjega ponudnika samo v primeru, v kolikor bo njegova ponudba dopustna ter če bo to v interesu naročnika.</w:t>
      </w:r>
    </w:p>
    <w:p w14:paraId="71808B61" w14:textId="63FDF9E6" w:rsidR="00E9028D" w:rsidRPr="005B7BFA" w:rsidRDefault="00E9028D" w:rsidP="007F0F40">
      <w:pPr>
        <w:suppressAutoHyphens/>
        <w:autoSpaceDN w:val="0"/>
        <w:spacing w:after="0" w:line="312" w:lineRule="auto"/>
        <w:jc w:val="both"/>
        <w:textAlignment w:val="baseline"/>
        <w:rPr>
          <w:rFonts w:asciiTheme="minorHAnsi" w:eastAsia="Arial Unicode MS" w:hAnsiTheme="minorHAnsi" w:cstheme="minorHAnsi"/>
          <w:color w:val="auto"/>
          <w:sz w:val="23"/>
          <w:szCs w:val="23"/>
          <w:lang w:eastAsia="sl-SI"/>
        </w:rPr>
      </w:pPr>
    </w:p>
    <w:p w14:paraId="282FEBC4" w14:textId="6FBC59B2" w:rsidR="007F0F40" w:rsidRPr="005B7BFA" w:rsidRDefault="007F0F40" w:rsidP="00D8016B">
      <w:pPr>
        <w:rPr>
          <w:rFonts w:asciiTheme="minorHAnsi" w:hAnsiTheme="minorHAnsi" w:cstheme="minorHAnsi"/>
        </w:rPr>
      </w:pPr>
    </w:p>
    <w:p w14:paraId="39761A2E" w14:textId="77777777" w:rsidR="00D8016B" w:rsidRPr="005B7BFA" w:rsidRDefault="00D8016B" w:rsidP="00D927A9">
      <w:pPr>
        <w:pStyle w:val="Odstavekseznama"/>
        <w:numPr>
          <w:ilvl w:val="0"/>
          <w:numId w:val="57"/>
        </w:num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CENA IN PLAČILNI POGOJI</w:t>
      </w:r>
    </w:p>
    <w:p w14:paraId="02D73354" w14:textId="77777777" w:rsidR="00D8016B" w:rsidRPr="005B7BFA" w:rsidRDefault="00D8016B" w:rsidP="00D8016B">
      <w:pPr>
        <w:suppressAutoHyphens/>
        <w:autoSpaceDN w:val="0"/>
        <w:spacing w:after="0" w:line="312" w:lineRule="auto"/>
        <w:jc w:val="both"/>
        <w:textAlignment w:val="baseline"/>
        <w:rPr>
          <w:rFonts w:asciiTheme="minorHAnsi" w:eastAsia="Calibri" w:hAnsiTheme="minorHAnsi" w:cstheme="minorHAnsi"/>
          <w:color w:val="000000"/>
          <w:spacing w:val="-2"/>
          <w:sz w:val="23"/>
          <w:szCs w:val="23"/>
        </w:rPr>
      </w:pPr>
    </w:p>
    <w:p w14:paraId="14D8BE1D" w14:textId="77777777" w:rsidR="00D8016B" w:rsidRPr="005B7BFA" w:rsidRDefault="00D8016B"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sz w:val="23"/>
          <w:szCs w:val="23"/>
        </w:rPr>
        <w:t>člen</w:t>
      </w:r>
    </w:p>
    <w:p w14:paraId="5A021289" w14:textId="77777777" w:rsidR="00D8016B" w:rsidRPr="005B7BFA" w:rsidRDefault="00D8016B" w:rsidP="00D8016B">
      <w:pPr>
        <w:suppressAutoHyphens/>
        <w:autoSpaceDN w:val="0"/>
        <w:spacing w:after="0" w:line="312" w:lineRule="auto"/>
        <w:jc w:val="both"/>
        <w:textAlignment w:val="baseline"/>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sz w:val="23"/>
          <w:szCs w:val="23"/>
        </w:rPr>
        <w:t>Okvirna ocenjena vrednost in sestavni deli cene</w:t>
      </w:r>
    </w:p>
    <w:p w14:paraId="1C8E04DD" w14:textId="77777777" w:rsidR="00D8016B" w:rsidRPr="005B7BFA" w:rsidRDefault="00D8016B" w:rsidP="00D8016B">
      <w:pPr>
        <w:suppressAutoHyphens/>
        <w:autoSpaceDN w:val="0"/>
        <w:spacing w:after="0" w:line="312" w:lineRule="auto"/>
        <w:jc w:val="both"/>
        <w:textAlignment w:val="baseline"/>
        <w:rPr>
          <w:rFonts w:asciiTheme="minorHAnsi" w:eastAsia="Calibri" w:hAnsiTheme="minorHAnsi" w:cstheme="minorHAnsi"/>
          <w:color w:val="000000"/>
          <w:sz w:val="23"/>
          <w:szCs w:val="23"/>
          <w:highlight w:val="yellow"/>
        </w:rPr>
      </w:pPr>
    </w:p>
    <w:p w14:paraId="0F5D45C4" w14:textId="5BAD86AB" w:rsidR="00D8016B" w:rsidRPr="005D5FFD" w:rsidRDefault="00D8016B" w:rsidP="00D8016B">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D5FFD">
        <w:rPr>
          <w:rFonts w:asciiTheme="minorHAnsi" w:eastAsia="Calibri" w:hAnsiTheme="minorHAnsi" w:cstheme="minorHAnsi"/>
          <w:color w:val="000000"/>
          <w:sz w:val="23"/>
          <w:szCs w:val="23"/>
        </w:rPr>
        <w:t xml:space="preserve">Ocenjena vrednost skupnih del okvirnega sporazuma znaša </w:t>
      </w:r>
      <w:r w:rsidR="00AC4DA9" w:rsidRPr="005D5FFD">
        <w:rPr>
          <w:rFonts w:asciiTheme="minorHAnsi" w:eastAsia="Calibri" w:hAnsiTheme="minorHAnsi" w:cstheme="minorHAnsi"/>
          <w:color w:val="000000"/>
          <w:sz w:val="23"/>
          <w:szCs w:val="23"/>
        </w:rPr>
        <w:t>294.</w:t>
      </w:r>
      <w:r w:rsidR="00DF0E7E">
        <w:rPr>
          <w:rFonts w:asciiTheme="minorHAnsi" w:eastAsia="Calibri" w:hAnsiTheme="minorHAnsi" w:cstheme="minorHAnsi"/>
          <w:color w:val="000000"/>
          <w:sz w:val="23"/>
          <w:szCs w:val="23"/>
        </w:rPr>
        <w:t>76</w:t>
      </w:r>
      <w:r w:rsidR="00F1626D">
        <w:rPr>
          <w:rFonts w:asciiTheme="minorHAnsi" w:eastAsia="Calibri" w:hAnsiTheme="minorHAnsi" w:cstheme="minorHAnsi"/>
          <w:color w:val="000000"/>
          <w:sz w:val="23"/>
          <w:szCs w:val="23"/>
        </w:rPr>
        <w:t>0,00</w:t>
      </w:r>
      <w:r w:rsidRPr="005D5FFD">
        <w:rPr>
          <w:rFonts w:asciiTheme="minorHAnsi" w:eastAsia="Calibri" w:hAnsiTheme="minorHAnsi" w:cstheme="minorHAnsi"/>
          <w:color w:val="000000"/>
          <w:sz w:val="23"/>
          <w:szCs w:val="23"/>
        </w:rPr>
        <w:t xml:space="preserve"> EUR brez DDV oz. in </w:t>
      </w:r>
      <w:r w:rsidR="00C9527E" w:rsidRPr="005D5FFD">
        <w:rPr>
          <w:rFonts w:asciiTheme="minorHAnsi" w:eastAsia="Calibri" w:hAnsiTheme="minorHAnsi" w:cstheme="minorHAnsi"/>
          <w:color w:val="000000"/>
          <w:sz w:val="23"/>
          <w:szCs w:val="23"/>
        </w:rPr>
        <w:t>359</w:t>
      </w:r>
      <w:r w:rsidR="00E55234">
        <w:rPr>
          <w:rFonts w:asciiTheme="minorHAnsi" w:eastAsia="Calibri" w:hAnsiTheme="minorHAnsi" w:cstheme="minorHAnsi"/>
          <w:color w:val="000000"/>
          <w:sz w:val="23"/>
          <w:szCs w:val="23"/>
        </w:rPr>
        <w:t>.607</w:t>
      </w:r>
      <w:r w:rsidR="00F1626D">
        <w:rPr>
          <w:rFonts w:asciiTheme="minorHAnsi" w:eastAsia="Calibri" w:hAnsiTheme="minorHAnsi" w:cstheme="minorHAnsi"/>
          <w:color w:val="000000"/>
          <w:sz w:val="23"/>
          <w:szCs w:val="23"/>
        </w:rPr>
        <w:t>,</w:t>
      </w:r>
      <w:r w:rsidR="00E55234">
        <w:rPr>
          <w:rFonts w:asciiTheme="minorHAnsi" w:eastAsia="Calibri" w:hAnsiTheme="minorHAnsi" w:cstheme="minorHAnsi"/>
          <w:color w:val="000000"/>
          <w:sz w:val="23"/>
          <w:szCs w:val="23"/>
        </w:rPr>
        <w:t>2</w:t>
      </w:r>
      <w:r w:rsidR="00F1626D">
        <w:rPr>
          <w:rFonts w:asciiTheme="minorHAnsi" w:eastAsia="Calibri" w:hAnsiTheme="minorHAnsi" w:cstheme="minorHAnsi"/>
          <w:color w:val="000000"/>
          <w:sz w:val="23"/>
          <w:szCs w:val="23"/>
        </w:rPr>
        <w:t>0</w:t>
      </w:r>
      <w:r w:rsidR="00C9527E" w:rsidRPr="005D5FFD">
        <w:rPr>
          <w:rFonts w:asciiTheme="minorHAnsi" w:eastAsia="Calibri" w:hAnsiTheme="minorHAnsi" w:cstheme="minorHAnsi"/>
          <w:color w:val="000000"/>
          <w:sz w:val="23"/>
          <w:szCs w:val="23"/>
        </w:rPr>
        <w:t xml:space="preserve"> EUR </w:t>
      </w:r>
      <w:r w:rsidRPr="005D5FFD">
        <w:rPr>
          <w:rFonts w:asciiTheme="minorHAnsi" w:eastAsia="Calibri" w:hAnsiTheme="minorHAnsi" w:cstheme="minorHAnsi"/>
          <w:color w:val="000000"/>
          <w:sz w:val="23"/>
          <w:szCs w:val="23"/>
        </w:rPr>
        <w:t>z DDV.</w:t>
      </w:r>
    </w:p>
    <w:p w14:paraId="084A1B84" w14:textId="01509FA3" w:rsidR="00D8016B" w:rsidRPr="005D5FFD" w:rsidRDefault="00D8016B" w:rsidP="00D8016B">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3EC0EE03" w14:textId="72AEDB95" w:rsidR="00E1384D" w:rsidRPr="005D5FFD" w:rsidRDefault="00E1384D" w:rsidP="00E1384D">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D5FFD">
        <w:rPr>
          <w:rFonts w:asciiTheme="minorHAnsi" w:eastAsia="Calibri" w:hAnsiTheme="minorHAnsi" w:cstheme="minorHAnsi"/>
          <w:color w:val="000000"/>
          <w:sz w:val="23"/>
          <w:szCs w:val="23"/>
        </w:rPr>
        <w:t xml:space="preserve">V ponudbeno ceno so vključene tudi </w:t>
      </w:r>
      <w:r w:rsidR="00D34516" w:rsidRPr="005D5FFD">
        <w:rPr>
          <w:rFonts w:asciiTheme="minorHAnsi" w:eastAsia="Calibri" w:hAnsiTheme="minorHAnsi" w:cstheme="minorHAnsi"/>
          <w:color w:val="000000"/>
          <w:sz w:val="23"/>
          <w:szCs w:val="23"/>
        </w:rPr>
        <w:t xml:space="preserve">vse </w:t>
      </w:r>
      <w:r w:rsidRPr="005D5FFD">
        <w:rPr>
          <w:rFonts w:asciiTheme="minorHAnsi" w:eastAsia="Calibri" w:hAnsiTheme="minorHAnsi" w:cstheme="minorHAnsi"/>
          <w:color w:val="000000"/>
          <w:sz w:val="23"/>
          <w:szCs w:val="23"/>
        </w:rPr>
        <w:t>zahteve naročnika, kot je to opredeljeno v dokumentaciji v zvezi z oddajo javnega naročila.</w:t>
      </w:r>
    </w:p>
    <w:p w14:paraId="72A509CC" w14:textId="77777777" w:rsidR="00F7155F" w:rsidRPr="005D5FFD" w:rsidRDefault="00F7155F" w:rsidP="00F7155F">
      <w:pPr>
        <w:suppressAutoHyphens/>
        <w:autoSpaceDN w:val="0"/>
        <w:spacing w:after="0" w:line="312" w:lineRule="auto"/>
        <w:jc w:val="both"/>
        <w:textAlignment w:val="baseline"/>
        <w:rPr>
          <w:rFonts w:asciiTheme="minorHAnsi" w:eastAsia="Arial Unicode MS" w:hAnsiTheme="minorHAnsi" w:cstheme="minorHAnsi"/>
          <w:color w:val="auto"/>
          <w:sz w:val="23"/>
          <w:szCs w:val="23"/>
          <w:lang w:eastAsia="sl-SI"/>
        </w:rPr>
      </w:pPr>
    </w:p>
    <w:p w14:paraId="5D3E5A2D" w14:textId="4C7654EE" w:rsidR="00F7155F" w:rsidRPr="005D5FFD" w:rsidRDefault="00F7155F" w:rsidP="00F7155F">
      <w:pPr>
        <w:suppressAutoHyphens/>
        <w:autoSpaceDN w:val="0"/>
        <w:spacing w:after="0" w:line="312" w:lineRule="auto"/>
        <w:jc w:val="both"/>
        <w:textAlignment w:val="baseline"/>
        <w:rPr>
          <w:rFonts w:asciiTheme="minorHAnsi" w:eastAsia="Arial Unicode MS" w:hAnsiTheme="minorHAnsi" w:cstheme="minorHAnsi"/>
          <w:color w:val="auto"/>
          <w:sz w:val="23"/>
          <w:szCs w:val="23"/>
          <w:lang w:eastAsia="sl-SI"/>
        </w:rPr>
      </w:pPr>
      <w:r w:rsidRPr="005D5FFD">
        <w:rPr>
          <w:rFonts w:asciiTheme="minorHAnsi" w:eastAsia="Arial Unicode MS" w:hAnsiTheme="minorHAnsi" w:cstheme="minorHAnsi"/>
          <w:color w:val="auto"/>
          <w:sz w:val="23"/>
          <w:szCs w:val="23"/>
          <w:lang w:eastAsia="sl-SI"/>
        </w:rPr>
        <w:t>Navedena vrednost je okvirna in ne predstavlja dejanske pogodbene vrednosti, saj bo ta odvisna od posameznih naročil v okviru tega okvirnega sporazuma.</w:t>
      </w:r>
    </w:p>
    <w:p w14:paraId="5D6726B4" w14:textId="77777777" w:rsidR="00D82015" w:rsidRPr="005D5FFD" w:rsidRDefault="00D82015" w:rsidP="00E1384D">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1F1DF720" w14:textId="77777777" w:rsidR="00D82015" w:rsidRPr="005B7BFA" w:rsidRDefault="00D82015"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sz w:val="23"/>
          <w:szCs w:val="23"/>
        </w:rPr>
        <w:t>člen</w:t>
      </w:r>
    </w:p>
    <w:p w14:paraId="5B9E505A" w14:textId="55AAF8D7" w:rsidR="00D82015" w:rsidRPr="005B7BFA" w:rsidRDefault="00D82015" w:rsidP="00D82015">
      <w:pPr>
        <w:suppressAutoHyphens/>
        <w:autoSpaceDN w:val="0"/>
        <w:spacing w:after="0" w:line="312" w:lineRule="auto"/>
        <w:jc w:val="both"/>
        <w:textAlignment w:val="baseline"/>
        <w:rPr>
          <w:rFonts w:asciiTheme="minorHAnsi" w:eastAsia="Calibri" w:hAnsiTheme="minorHAnsi" w:cstheme="minorHAnsi"/>
          <w:b/>
          <w:color w:val="000000"/>
          <w:sz w:val="23"/>
          <w:szCs w:val="23"/>
        </w:rPr>
      </w:pPr>
      <w:r>
        <w:rPr>
          <w:rFonts w:asciiTheme="minorHAnsi" w:eastAsia="Calibri" w:hAnsiTheme="minorHAnsi" w:cstheme="minorHAnsi"/>
          <w:b/>
          <w:color w:val="000000"/>
          <w:sz w:val="23"/>
          <w:szCs w:val="23"/>
        </w:rPr>
        <w:t>Pogodbena cena za posamezno naročilo</w:t>
      </w:r>
    </w:p>
    <w:p w14:paraId="1F6DAFEF" w14:textId="77777777" w:rsidR="00F7155F" w:rsidRDefault="00F7155F" w:rsidP="00E1384D">
      <w:pPr>
        <w:suppressAutoHyphens/>
        <w:autoSpaceDN w:val="0"/>
        <w:spacing w:after="0" w:line="312" w:lineRule="auto"/>
        <w:jc w:val="both"/>
        <w:textAlignment w:val="baseline"/>
        <w:rPr>
          <w:rFonts w:asciiTheme="minorHAnsi" w:eastAsia="Calibri" w:hAnsiTheme="minorHAnsi" w:cstheme="minorHAnsi"/>
          <w:color w:val="000000"/>
          <w:sz w:val="23"/>
          <w:szCs w:val="23"/>
          <w:highlight w:val="yellow"/>
        </w:rPr>
      </w:pPr>
    </w:p>
    <w:p w14:paraId="0A77B61F" w14:textId="46416910" w:rsidR="00E1384D" w:rsidRPr="00451334" w:rsidRDefault="00D82015" w:rsidP="00E1384D">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451334">
        <w:rPr>
          <w:rFonts w:asciiTheme="minorHAnsi" w:eastAsia="Calibri" w:hAnsiTheme="minorHAnsi" w:cstheme="minorHAnsi"/>
          <w:color w:val="000000"/>
          <w:sz w:val="23"/>
          <w:szCs w:val="23"/>
        </w:rPr>
        <w:t>Pogodbena</w:t>
      </w:r>
      <w:r w:rsidR="00E1384D" w:rsidRPr="00451334">
        <w:rPr>
          <w:rFonts w:asciiTheme="minorHAnsi" w:eastAsia="Calibri" w:hAnsiTheme="minorHAnsi" w:cstheme="minorHAnsi"/>
          <w:color w:val="000000"/>
          <w:sz w:val="23"/>
          <w:szCs w:val="23"/>
        </w:rPr>
        <w:t xml:space="preserve"> cena vključuje stroške izvajalca za izdelavo </w:t>
      </w:r>
      <w:r w:rsidR="00775C7B" w:rsidRPr="00451334">
        <w:rPr>
          <w:rFonts w:asciiTheme="minorHAnsi" w:eastAsia="Calibri" w:hAnsiTheme="minorHAnsi" w:cstheme="minorHAnsi"/>
          <w:color w:val="000000"/>
          <w:sz w:val="23"/>
          <w:szCs w:val="23"/>
        </w:rPr>
        <w:t xml:space="preserve">projektne </w:t>
      </w:r>
      <w:r w:rsidR="00E1384D" w:rsidRPr="00451334">
        <w:rPr>
          <w:rFonts w:asciiTheme="minorHAnsi" w:eastAsia="Calibri" w:hAnsiTheme="minorHAnsi" w:cstheme="minorHAnsi"/>
          <w:color w:val="000000"/>
          <w:sz w:val="23"/>
          <w:szCs w:val="23"/>
        </w:rPr>
        <w:t>dokumentacije v obsegu in v obliki, ki jo določajo veljavni predpisi s področja graditve objektov urejanja prostora</w:t>
      </w:r>
      <w:r w:rsidR="003E66B0" w:rsidRPr="00451334">
        <w:rPr>
          <w:rFonts w:asciiTheme="minorHAnsi" w:eastAsia="Calibri" w:hAnsiTheme="minorHAnsi" w:cstheme="minorHAnsi"/>
          <w:color w:val="000000"/>
          <w:sz w:val="23"/>
          <w:szCs w:val="23"/>
        </w:rPr>
        <w:t>, predpisi s področja cest</w:t>
      </w:r>
      <w:r w:rsidR="00E1384D" w:rsidRPr="00451334">
        <w:rPr>
          <w:rFonts w:asciiTheme="minorHAnsi" w:eastAsia="Calibri" w:hAnsiTheme="minorHAnsi" w:cstheme="minorHAnsi"/>
          <w:color w:val="000000"/>
          <w:sz w:val="23"/>
          <w:szCs w:val="23"/>
        </w:rPr>
        <w:t xml:space="preserve"> ter standardi in pravili stroke</w:t>
      </w:r>
      <w:r w:rsidR="004B6019" w:rsidRPr="00451334">
        <w:rPr>
          <w:rFonts w:asciiTheme="minorHAnsi" w:eastAsia="Calibri" w:hAnsiTheme="minorHAnsi" w:cstheme="minorHAnsi"/>
          <w:color w:val="000000"/>
          <w:sz w:val="23"/>
          <w:szCs w:val="23"/>
        </w:rPr>
        <w:t xml:space="preserve"> ter zahteve naročnika navedene v dokumentaciji v zvezi z oddajo javnega naročila</w:t>
      </w:r>
      <w:r w:rsidR="00E1384D" w:rsidRPr="00451334">
        <w:rPr>
          <w:rFonts w:asciiTheme="minorHAnsi" w:eastAsia="Calibri" w:hAnsiTheme="minorHAnsi" w:cstheme="minorHAnsi"/>
          <w:color w:val="000000"/>
          <w:sz w:val="23"/>
          <w:szCs w:val="23"/>
        </w:rPr>
        <w:t>.</w:t>
      </w:r>
    </w:p>
    <w:p w14:paraId="2D926C40" w14:textId="77777777" w:rsidR="00E1384D" w:rsidRPr="00451334" w:rsidRDefault="00E1384D" w:rsidP="00E1384D">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451334">
        <w:rPr>
          <w:rFonts w:asciiTheme="minorHAnsi" w:eastAsia="Calibri" w:hAnsiTheme="minorHAnsi" w:cstheme="minorHAnsi"/>
          <w:color w:val="000000"/>
          <w:sz w:val="23"/>
          <w:szCs w:val="23"/>
        </w:rPr>
        <w:t>V primeru, da je potreben popravek ali dopolnitev projektne dokumentacije, izvajalec to stori v okviru pogodbene cene, to je brez dodatnih stroškov za naročnika.</w:t>
      </w:r>
    </w:p>
    <w:p w14:paraId="654F9470" w14:textId="77777777" w:rsidR="00E1384D" w:rsidRPr="00451334" w:rsidRDefault="00E1384D" w:rsidP="00E1384D">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451334">
        <w:rPr>
          <w:rFonts w:asciiTheme="minorHAnsi" w:eastAsia="Calibri" w:hAnsiTheme="minorHAnsi" w:cstheme="minorHAnsi"/>
          <w:color w:val="000000"/>
          <w:sz w:val="23"/>
          <w:szCs w:val="23"/>
        </w:rPr>
        <w:t>Pogodbena cena tudi  vključuje:</w:t>
      </w:r>
    </w:p>
    <w:p w14:paraId="1C982CD4"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 xml:space="preserve">vodenje izdelave projektov, sodelovanje z naročnikom, </w:t>
      </w:r>
    </w:p>
    <w:p w14:paraId="14FC7D30"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 xml:space="preserve">pridobivanje podatkov, </w:t>
      </w:r>
    </w:p>
    <w:p w14:paraId="355B4872"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sodelovanje pri revizijah oz. recenzijah ter dopolnitve projektne dokumentacije po utemeljenih zahtevah revizijske razprave, upravnih organov in naročnika, vključno z vsemi sestanki z revizorji in recenzorji oz. ostalih deležnikov,</w:t>
      </w:r>
    </w:p>
    <w:p w14:paraId="09F70520"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sodelovanje pri izdelavi investicijske dokumentacije,</w:t>
      </w:r>
    </w:p>
    <w:p w14:paraId="648C4994"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sodelovanje pri izvedbi postopka javnega naročila gradnje za posamezen projekt z oblikovanjem odgovorov na vprašanja ponudnikov na portalu javnih naročil,</w:t>
      </w:r>
    </w:p>
    <w:p w14:paraId="74EFB25E"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kopije izvlečkov iz projektne dokumentacije, ki služijo kot delovno gradivo na koordinacijah, delavnicah in drugih sestankih,</w:t>
      </w:r>
    </w:p>
    <w:p w14:paraId="2A9AA6CD"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vse materialne in transportne stroške, vezane na izdelavo razpisanih del,</w:t>
      </w:r>
    </w:p>
    <w:p w14:paraId="09FDDA9F"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stroške 5 (petih) mapiranih tiskanih izvodov in 5 (petih) digitalnih izvodov za vsak podprojekt, tako IDZ, IDP, PGD, PZI, ZNačrt,</w:t>
      </w:r>
    </w:p>
    <w:p w14:paraId="6AB8B890"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redno udeležbo na usklajevalnih in operativnih sestankih v času izvajanja del,</w:t>
      </w:r>
    </w:p>
    <w:p w14:paraId="4B8D4BFF"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pridobivanje gradbenega dovoljenja, v kolikor bo potrebno,</w:t>
      </w:r>
    </w:p>
    <w:p w14:paraId="06A94DC2" w14:textId="5DEAACC2"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izdelavo sprememb in dopolnitev  projektne dokumentacije, do katere pride zaradi naknadnih zahtev investitorja, ki so posledica nastanka nepredviden okoliščin, na katere investitor ni mogel vplivati</w:t>
      </w:r>
      <w:r w:rsidR="00EB6B91" w:rsidRPr="00EB6B91">
        <w:rPr>
          <w:rFonts w:asciiTheme="minorHAnsi" w:eastAsia="SimSun" w:hAnsiTheme="minorHAnsi" w:cstheme="minorHAnsi"/>
          <w:kern w:val="3"/>
          <w:sz w:val="23"/>
          <w:szCs w:val="23"/>
          <w:lang w:eastAsia="zh-CN" w:bidi="hi-IN"/>
        </w:rPr>
        <w:t xml:space="preserve"> </w:t>
      </w:r>
      <w:r w:rsidR="00EB6B91">
        <w:rPr>
          <w:rFonts w:asciiTheme="minorHAnsi" w:eastAsia="SimSun" w:hAnsiTheme="minorHAnsi" w:cstheme="minorHAnsi"/>
          <w:kern w:val="3"/>
          <w:sz w:val="23"/>
          <w:szCs w:val="23"/>
          <w:lang w:eastAsia="zh-CN" w:bidi="hi-IN"/>
        </w:rPr>
        <w:t>ali zahtev posredniškega organa,</w:t>
      </w:r>
    </w:p>
    <w:p w14:paraId="2818AFF8"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korekcije in dopolnitve projektne dokumentacije na podlagi utemeljenih zahtev upravnih organov ali soglasodajalcev,</w:t>
      </w:r>
    </w:p>
    <w:p w14:paraId="5623822D"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sprotne popravke in dopolnitve projektne rešitve, v kolikor se pri gradnji izkaže, da so le te pomanjkljive ali nepravilne,</w:t>
      </w:r>
    </w:p>
    <w:p w14:paraId="2B45E452"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 xml:space="preserve">v pisni obliki potrjevati predvidene materiale za vgradnjo, delavniške načrte, detajle kot tudi vso opremo izvajalcev del in njihovih podizvajalcev, </w:t>
      </w:r>
    </w:p>
    <w:p w14:paraId="3354EDD0"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 xml:space="preserve">na zahtevo naročnika iskati ali proučiti posredovane nove racionalnejše rešitve detajlov, </w:t>
      </w:r>
    </w:p>
    <w:p w14:paraId="5C341E1A"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pridobivanje soglasij soglasodajalcev in projektnih pogojev,</w:t>
      </w:r>
    </w:p>
    <w:p w14:paraId="5673A79B"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dodatne elaborate, projekte, ekspertize in drugo dokumentacijo, ki je potrebna za gradnjo in izvedbo,</w:t>
      </w:r>
    </w:p>
    <w:p w14:paraId="2DF1CF2F"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 xml:space="preserve">izdelave projektov komunalne infrastrukture, naprav in oprem, ki izhajajo iz projektnih pogojev, </w:t>
      </w:r>
    </w:p>
    <w:p w14:paraId="30A60ACD"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izvesti druga spremljajoča dela, ki so potrebna za izvedbo predmeta pogodbe, ne glede na njihovo vrsto in obseg in ne glede na to ali so ali niso izrecno navedena v tem okvirnem sporazumu in pogodbenih specifikacijah;</w:t>
      </w:r>
    </w:p>
    <w:p w14:paraId="6CF9344F"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izvesti geomehanske raziskave v območjih, kjer je to potrebno in izdelati geomehanski elaborat,</w:t>
      </w:r>
    </w:p>
    <w:p w14:paraId="2F58B2BC"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izdelati elaborat vpliva na podnebne spremembe, strokovni elaborat vpliva na okolje, (in druge potrebne dokumente, ki bodo potrebni za pridobitev gradbenega dovoljenja ter prijavo in črpanje EU sredstev) – v kolikor je potrebno izvesti presojo vplivov na okolje, mora biti navedeni elaborat vključen v ceno.</w:t>
      </w:r>
    </w:p>
    <w:p w14:paraId="78CDAFD5"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požarni elaborat v fazi PGD,</w:t>
      </w:r>
    </w:p>
    <w:p w14:paraId="05DF80E8"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druga potrebna dokumentacija, ki ni detajlno navedena, je pa potrebna;</w:t>
      </w:r>
    </w:p>
    <w:p w14:paraId="6A6107F0"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oceniti vzdrževanje objektov v njihovi življenjski dobi ter posredovati stroške porabe energentov,</w:t>
      </w:r>
    </w:p>
    <w:p w14:paraId="277A8337"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sodelovanje / zastopanje z naročnikom / naročnika pri postopkih pred upravnimi organi,</w:t>
      </w:r>
    </w:p>
    <w:p w14:paraId="2208A694"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 xml:space="preserve">za posege ob ali na državnih cestah sodelovati z upravljavcem državnih cest in za projekt  pridobiti soglasje DRSI ali DARS. </w:t>
      </w:r>
    </w:p>
    <w:p w14:paraId="40EB4E30"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izdelava popisa del skladno s smernicami Ministrstva za infrastrukturo (MZI): Kolesarjem prijazna infrastruktura; Smernice za umeščanje kolesarske infrastrukture v urbanih območjih, avgust 2017 oz. zahtevami organa upravljanja (MZI),</w:t>
      </w:r>
    </w:p>
    <w:p w14:paraId="1E2359C9" w14:textId="77777777" w:rsidR="00451334" w:rsidRPr="00451334" w:rsidRDefault="00451334" w:rsidP="00451334">
      <w:pPr>
        <w:numPr>
          <w:ilvl w:val="0"/>
          <w:numId w:val="62"/>
        </w:numPr>
        <w:suppressAutoHyphens/>
        <w:autoSpaceDN w:val="0"/>
        <w:spacing w:after="0" w:line="312" w:lineRule="auto"/>
        <w:jc w:val="both"/>
        <w:textAlignment w:val="baseline"/>
        <w:rPr>
          <w:rFonts w:asciiTheme="minorHAnsi" w:eastAsia="SimSun" w:hAnsiTheme="minorHAnsi" w:cstheme="minorHAnsi"/>
          <w:kern w:val="3"/>
          <w:sz w:val="23"/>
          <w:szCs w:val="23"/>
          <w:lang w:eastAsia="zh-CN" w:bidi="hi-IN"/>
        </w:rPr>
      </w:pPr>
      <w:r w:rsidRPr="00451334">
        <w:rPr>
          <w:rFonts w:asciiTheme="minorHAnsi" w:eastAsia="SimSun" w:hAnsiTheme="minorHAnsi" w:cstheme="minorHAnsi"/>
          <w:kern w:val="3"/>
          <w:sz w:val="23"/>
          <w:szCs w:val="23"/>
          <w:lang w:eastAsia="zh-CN" w:bidi="hi-IN"/>
        </w:rPr>
        <w:t>popis del mora biti usklajen z vsemi načrti in urejen v taki obliki, da je pripravljen za objavo v postopku javnega naročila gradnje (urejen, pregleden, enoten za vse načrte, na enem delovnem listu, brez praznih vrstic med postavkami, zaklenjen obseg popisa, ki ga ponudniki ne smejo spreminjati, …).</w:t>
      </w:r>
    </w:p>
    <w:p w14:paraId="7E45F5B2" w14:textId="77777777" w:rsidR="002A6FFB" w:rsidRDefault="002A6FFB" w:rsidP="00D8016B">
      <w:pPr>
        <w:suppressAutoHyphens/>
        <w:autoSpaceDN w:val="0"/>
        <w:spacing w:after="0" w:line="312" w:lineRule="auto"/>
        <w:jc w:val="both"/>
        <w:textAlignment w:val="baseline"/>
        <w:rPr>
          <w:rFonts w:asciiTheme="minorHAnsi" w:eastAsia="Calibri" w:hAnsiTheme="minorHAnsi" w:cstheme="minorHAnsi"/>
          <w:color w:val="000000"/>
          <w:sz w:val="23"/>
          <w:szCs w:val="23"/>
          <w:highlight w:val="yellow"/>
        </w:rPr>
      </w:pPr>
    </w:p>
    <w:p w14:paraId="037ABE89" w14:textId="3FE27653" w:rsidR="00D8016B" w:rsidRPr="00451334" w:rsidRDefault="002A6FFB" w:rsidP="00D8016B">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451334">
        <w:rPr>
          <w:rFonts w:asciiTheme="minorHAnsi" w:eastAsia="Calibri" w:hAnsiTheme="minorHAnsi" w:cstheme="minorHAnsi"/>
          <w:color w:val="000000"/>
          <w:sz w:val="23"/>
          <w:szCs w:val="23"/>
        </w:rPr>
        <w:t>Cena v ponudbi mora vključevati tudi vse vse ostale stroške, ki se nanašajo na izvedbo posameznih del ali drugih stroškov</w:t>
      </w:r>
      <w:r w:rsidR="0045793E" w:rsidRPr="00451334">
        <w:rPr>
          <w:rFonts w:asciiTheme="minorHAnsi" w:eastAsia="Calibri" w:hAnsiTheme="minorHAnsi" w:cstheme="minorHAnsi"/>
          <w:color w:val="000000"/>
          <w:sz w:val="23"/>
          <w:szCs w:val="23"/>
        </w:rPr>
        <w:t>,</w:t>
      </w:r>
      <w:r w:rsidRPr="00451334">
        <w:rPr>
          <w:rFonts w:asciiTheme="minorHAnsi" w:eastAsia="Calibri" w:hAnsiTheme="minorHAnsi" w:cstheme="minorHAnsi"/>
          <w:color w:val="000000"/>
          <w:sz w:val="23"/>
          <w:szCs w:val="23"/>
        </w:rPr>
        <w:t xml:space="preserve"> opredeljenih v vzorcu </w:t>
      </w:r>
      <w:r w:rsidR="000E3562" w:rsidRPr="00451334">
        <w:rPr>
          <w:rFonts w:asciiTheme="minorHAnsi" w:eastAsia="Calibri" w:hAnsiTheme="minorHAnsi" w:cstheme="minorHAnsi"/>
          <w:color w:val="000000"/>
          <w:sz w:val="23"/>
          <w:szCs w:val="23"/>
        </w:rPr>
        <w:t>okvirnega sporazuma, pogodbe</w:t>
      </w:r>
      <w:r w:rsidRPr="00451334">
        <w:rPr>
          <w:rFonts w:asciiTheme="minorHAnsi" w:eastAsia="Calibri" w:hAnsiTheme="minorHAnsi" w:cstheme="minorHAnsi"/>
          <w:color w:val="000000"/>
          <w:sz w:val="23"/>
          <w:szCs w:val="23"/>
        </w:rPr>
        <w:t xml:space="preserve"> </w:t>
      </w:r>
      <w:r w:rsidR="00FC110D" w:rsidRPr="00451334">
        <w:rPr>
          <w:rFonts w:asciiTheme="minorHAnsi" w:eastAsia="Calibri" w:hAnsiTheme="minorHAnsi" w:cstheme="minorHAnsi"/>
          <w:color w:val="000000"/>
          <w:sz w:val="23"/>
          <w:szCs w:val="23"/>
        </w:rPr>
        <w:t xml:space="preserve">za posamezno naročilo </w:t>
      </w:r>
      <w:r w:rsidRPr="00451334">
        <w:rPr>
          <w:rFonts w:asciiTheme="minorHAnsi" w:eastAsia="Calibri" w:hAnsiTheme="minorHAnsi" w:cstheme="minorHAnsi"/>
          <w:color w:val="000000"/>
          <w:sz w:val="23"/>
          <w:szCs w:val="23"/>
        </w:rPr>
        <w:t>in dokumentaciji v zvezi z oddajo javnega naročila.</w:t>
      </w:r>
    </w:p>
    <w:p w14:paraId="16EC484B" w14:textId="77777777" w:rsidR="00D8016B" w:rsidRPr="005B7BFA" w:rsidRDefault="00D8016B" w:rsidP="00D8016B">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019E1368" w14:textId="77777777" w:rsidR="00D8016B" w:rsidRPr="005B7BFA" w:rsidRDefault="00D8016B"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sz w:val="23"/>
          <w:szCs w:val="23"/>
        </w:rPr>
        <w:t>člen</w:t>
      </w:r>
    </w:p>
    <w:p w14:paraId="285B2C10" w14:textId="1B835A5C" w:rsidR="00D8016B" w:rsidRPr="005B7BFA" w:rsidRDefault="00D8016B" w:rsidP="00D8016B">
      <w:pPr>
        <w:suppressAutoHyphens/>
        <w:autoSpaceDN w:val="0"/>
        <w:spacing w:after="0" w:line="312" w:lineRule="auto"/>
        <w:jc w:val="both"/>
        <w:textAlignment w:val="baseline"/>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sz w:val="23"/>
          <w:szCs w:val="23"/>
        </w:rPr>
        <w:t>Obračun del</w:t>
      </w:r>
      <w:r w:rsidR="00E14AD7">
        <w:rPr>
          <w:rFonts w:asciiTheme="minorHAnsi" w:eastAsia="Calibri" w:hAnsiTheme="minorHAnsi" w:cstheme="minorHAnsi"/>
          <w:b/>
          <w:color w:val="000000"/>
          <w:sz w:val="23"/>
          <w:szCs w:val="23"/>
        </w:rPr>
        <w:t xml:space="preserve"> za posamezno naročilo</w:t>
      </w:r>
    </w:p>
    <w:p w14:paraId="4CB62CE4" w14:textId="77777777" w:rsidR="00D8016B" w:rsidRPr="005B7BFA" w:rsidRDefault="00D8016B" w:rsidP="00D8016B">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4D6352EF" w14:textId="77777777" w:rsidR="004D0580" w:rsidRPr="001841E2" w:rsidRDefault="001A6E9F" w:rsidP="001A6E9F">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1A6E9F">
        <w:rPr>
          <w:rFonts w:asciiTheme="minorHAnsi" w:eastAsia="Calibri" w:hAnsiTheme="minorHAnsi" w:cstheme="minorHAnsi"/>
          <w:color w:val="000000"/>
          <w:sz w:val="23"/>
          <w:szCs w:val="23"/>
        </w:rPr>
        <w:t>Opravljene storitve po tej pogodbi</w:t>
      </w:r>
      <w:r>
        <w:rPr>
          <w:rFonts w:asciiTheme="minorHAnsi" w:eastAsia="Calibri" w:hAnsiTheme="minorHAnsi" w:cstheme="minorHAnsi"/>
          <w:color w:val="000000"/>
          <w:sz w:val="23"/>
          <w:szCs w:val="23"/>
        </w:rPr>
        <w:t xml:space="preserve"> za posamezno javno naročilo</w:t>
      </w:r>
      <w:r w:rsidRPr="001A6E9F">
        <w:rPr>
          <w:rFonts w:asciiTheme="minorHAnsi" w:eastAsia="Calibri" w:hAnsiTheme="minorHAnsi" w:cstheme="minorHAnsi"/>
          <w:color w:val="000000"/>
          <w:sz w:val="23"/>
          <w:szCs w:val="23"/>
        </w:rPr>
        <w:t xml:space="preserve"> bo izvajalec obračunal po cenah </w:t>
      </w:r>
      <w:r w:rsidRPr="001841E2">
        <w:rPr>
          <w:rFonts w:asciiTheme="minorHAnsi" w:eastAsia="Calibri" w:hAnsiTheme="minorHAnsi" w:cstheme="minorHAnsi"/>
          <w:color w:val="000000"/>
          <w:sz w:val="23"/>
          <w:szCs w:val="23"/>
        </w:rPr>
        <w:t>na enoto iz ponudbe za konkretno javno naročilo in po dejansko izvršenih storitvah</w:t>
      </w:r>
      <w:r w:rsidR="004D0580" w:rsidRPr="001841E2">
        <w:rPr>
          <w:rFonts w:asciiTheme="minorHAnsi" w:eastAsia="Calibri" w:hAnsiTheme="minorHAnsi" w:cstheme="minorHAnsi"/>
          <w:color w:val="000000"/>
          <w:sz w:val="23"/>
          <w:szCs w:val="23"/>
        </w:rPr>
        <w:t xml:space="preserve"> in sicer:</w:t>
      </w:r>
    </w:p>
    <w:p w14:paraId="1D63B787" w14:textId="0D410C5F" w:rsidR="004D0580" w:rsidRPr="001841E2" w:rsidRDefault="009E388B" w:rsidP="004D0580">
      <w:pPr>
        <w:pStyle w:val="Odstavekseznama"/>
        <w:numPr>
          <w:ilvl w:val="0"/>
          <w:numId w:val="75"/>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1841E2">
        <w:rPr>
          <w:rFonts w:asciiTheme="minorHAnsi" w:eastAsia="Calibri" w:hAnsiTheme="minorHAnsi" w:cstheme="minorHAnsi"/>
          <w:color w:val="000000"/>
          <w:sz w:val="23"/>
          <w:szCs w:val="23"/>
        </w:rPr>
        <w:t>IDZ/ID</w:t>
      </w:r>
      <w:r w:rsidR="004E19D9" w:rsidRPr="001841E2">
        <w:rPr>
          <w:rFonts w:asciiTheme="minorHAnsi" w:eastAsia="Calibri" w:hAnsiTheme="minorHAnsi" w:cstheme="minorHAnsi"/>
          <w:color w:val="000000"/>
          <w:sz w:val="23"/>
          <w:szCs w:val="23"/>
        </w:rPr>
        <w:t>P</w:t>
      </w:r>
      <w:r w:rsidRPr="001841E2">
        <w:rPr>
          <w:rFonts w:asciiTheme="minorHAnsi" w:eastAsia="Calibri" w:hAnsiTheme="minorHAnsi" w:cstheme="minorHAnsi"/>
          <w:color w:val="000000"/>
          <w:sz w:val="23"/>
          <w:szCs w:val="23"/>
        </w:rPr>
        <w:t xml:space="preserve"> </w:t>
      </w:r>
      <w:r w:rsidR="004D0580" w:rsidRPr="001841E2">
        <w:rPr>
          <w:rFonts w:asciiTheme="minorHAnsi" w:eastAsia="Calibri" w:hAnsiTheme="minorHAnsi" w:cstheme="minorHAnsi"/>
          <w:color w:val="000000"/>
          <w:sz w:val="23"/>
          <w:szCs w:val="23"/>
        </w:rPr>
        <w:t xml:space="preserve">po </w:t>
      </w:r>
      <w:r w:rsidRPr="001841E2">
        <w:rPr>
          <w:rFonts w:asciiTheme="minorHAnsi" w:eastAsia="Calibri" w:hAnsiTheme="minorHAnsi" w:cstheme="minorHAnsi"/>
          <w:color w:val="000000"/>
          <w:sz w:val="23"/>
          <w:szCs w:val="23"/>
        </w:rPr>
        <w:t>pisni</w:t>
      </w:r>
      <w:r w:rsidR="004D0580" w:rsidRPr="001841E2">
        <w:rPr>
          <w:rFonts w:asciiTheme="minorHAnsi" w:eastAsia="Calibri" w:hAnsiTheme="minorHAnsi" w:cstheme="minorHAnsi"/>
          <w:color w:val="000000"/>
          <w:sz w:val="23"/>
          <w:szCs w:val="23"/>
        </w:rPr>
        <w:t xml:space="preserve"> potrditvi </w:t>
      </w:r>
      <w:r w:rsidRPr="001841E2">
        <w:rPr>
          <w:rFonts w:asciiTheme="minorHAnsi" w:eastAsia="Calibri" w:hAnsiTheme="minorHAnsi" w:cstheme="minorHAnsi"/>
          <w:color w:val="000000"/>
          <w:sz w:val="23"/>
          <w:szCs w:val="23"/>
        </w:rPr>
        <w:t>naročnika o prevzemu</w:t>
      </w:r>
      <w:r w:rsidR="004D0580" w:rsidRPr="001841E2">
        <w:rPr>
          <w:rFonts w:asciiTheme="minorHAnsi" w:eastAsia="Calibri" w:hAnsiTheme="minorHAnsi" w:cstheme="minorHAnsi"/>
          <w:color w:val="000000"/>
          <w:sz w:val="23"/>
          <w:szCs w:val="23"/>
        </w:rPr>
        <w:t>,</w:t>
      </w:r>
    </w:p>
    <w:p w14:paraId="06E44474" w14:textId="4CDD0B97" w:rsidR="004D0580" w:rsidRPr="001841E2" w:rsidRDefault="009E388B" w:rsidP="004D0580">
      <w:pPr>
        <w:pStyle w:val="Odstavekseznama"/>
        <w:numPr>
          <w:ilvl w:val="0"/>
          <w:numId w:val="75"/>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1841E2">
        <w:rPr>
          <w:rFonts w:asciiTheme="minorHAnsi" w:eastAsia="Calibri" w:hAnsiTheme="minorHAnsi" w:cstheme="minorHAnsi"/>
          <w:color w:val="000000"/>
          <w:sz w:val="23"/>
          <w:szCs w:val="23"/>
        </w:rPr>
        <w:t xml:space="preserve">PGD </w:t>
      </w:r>
      <w:r w:rsidR="004D0580" w:rsidRPr="001841E2">
        <w:rPr>
          <w:rFonts w:asciiTheme="minorHAnsi" w:eastAsia="Calibri" w:hAnsiTheme="minorHAnsi" w:cstheme="minorHAnsi"/>
          <w:color w:val="000000"/>
          <w:sz w:val="23"/>
          <w:szCs w:val="23"/>
        </w:rPr>
        <w:t xml:space="preserve">s </w:t>
      </w:r>
      <w:r w:rsidR="007A7EF7" w:rsidRPr="001841E2">
        <w:rPr>
          <w:rFonts w:asciiTheme="minorHAnsi" w:eastAsia="Calibri" w:hAnsiTheme="minorHAnsi" w:cstheme="minorHAnsi"/>
          <w:color w:val="000000"/>
          <w:sz w:val="23"/>
          <w:szCs w:val="23"/>
        </w:rPr>
        <w:t xml:space="preserve">pravnomočnim </w:t>
      </w:r>
      <w:r w:rsidR="004D0580" w:rsidRPr="001841E2">
        <w:rPr>
          <w:rFonts w:asciiTheme="minorHAnsi" w:eastAsia="Calibri" w:hAnsiTheme="minorHAnsi" w:cstheme="minorHAnsi"/>
          <w:color w:val="000000"/>
          <w:sz w:val="23"/>
          <w:szCs w:val="23"/>
        </w:rPr>
        <w:t>gradbenim dovoljenjem,</w:t>
      </w:r>
    </w:p>
    <w:p w14:paraId="453E4401" w14:textId="3C1C46B3" w:rsidR="00940A07" w:rsidRPr="001841E2" w:rsidRDefault="009E388B" w:rsidP="004D0580">
      <w:pPr>
        <w:pStyle w:val="Odstavekseznama"/>
        <w:numPr>
          <w:ilvl w:val="0"/>
          <w:numId w:val="75"/>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1841E2">
        <w:rPr>
          <w:rFonts w:asciiTheme="minorHAnsi" w:eastAsia="Calibri" w:hAnsiTheme="minorHAnsi" w:cstheme="minorHAnsi"/>
          <w:color w:val="000000"/>
          <w:sz w:val="23"/>
          <w:szCs w:val="23"/>
        </w:rPr>
        <w:t xml:space="preserve">PZI </w:t>
      </w:r>
      <w:r w:rsidR="00940A07" w:rsidRPr="001841E2">
        <w:rPr>
          <w:rFonts w:asciiTheme="minorHAnsi" w:eastAsia="Calibri" w:hAnsiTheme="minorHAnsi" w:cstheme="minorHAnsi"/>
          <w:color w:val="000000"/>
          <w:sz w:val="23"/>
          <w:szCs w:val="23"/>
        </w:rPr>
        <w:t xml:space="preserve">po </w:t>
      </w:r>
      <w:r w:rsidRPr="001841E2">
        <w:rPr>
          <w:rFonts w:asciiTheme="minorHAnsi" w:eastAsia="Calibri" w:hAnsiTheme="minorHAnsi" w:cstheme="minorHAnsi"/>
          <w:color w:val="000000"/>
          <w:sz w:val="23"/>
          <w:szCs w:val="23"/>
        </w:rPr>
        <w:t>pisni</w:t>
      </w:r>
      <w:r w:rsidR="00940A07" w:rsidRPr="001841E2">
        <w:rPr>
          <w:rFonts w:asciiTheme="minorHAnsi" w:eastAsia="Calibri" w:hAnsiTheme="minorHAnsi" w:cstheme="minorHAnsi"/>
          <w:color w:val="000000"/>
          <w:sz w:val="23"/>
          <w:szCs w:val="23"/>
        </w:rPr>
        <w:t xml:space="preserve"> potrditvi</w:t>
      </w:r>
      <w:r w:rsidR="004B6019" w:rsidRPr="001841E2">
        <w:rPr>
          <w:rFonts w:asciiTheme="minorHAnsi" w:eastAsia="Calibri" w:hAnsiTheme="minorHAnsi" w:cstheme="minorHAnsi"/>
          <w:color w:val="000000"/>
          <w:sz w:val="23"/>
          <w:szCs w:val="23"/>
        </w:rPr>
        <w:t xml:space="preserve"> naročnika o prevzemu</w:t>
      </w:r>
      <w:r w:rsidR="00940A07" w:rsidRPr="001841E2">
        <w:rPr>
          <w:rFonts w:asciiTheme="minorHAnsi" w:eastAsia="Calibri" w:hAnsiTheme="minorHAnsi" w:cstheme="minorHAnsi"/>
          <w:color w:val="000000"/>
          <w:sz w:val="23"/>
          <w:szCs w:val="23"/>
        </w:rPr>
        <w:t>,</w:t>
      </w:r>
    </w:p>
    <w:p w14:paraId="1633DA22" w14:textId="23D102E4" w:rsidR="004E19D9" w:rsidRPr="001841E2" w:rsidRDefault="004E19D9" w:rsidP="004D0580">
      <w:pPr>
        <w:pStyle w:val="Odstavekseznama"/>
        <w:numPr>
          <w:ilvl w:val="0"/>
          <w:numId w:val="75"/>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1841E2">
        <w:rPr>
          <w:rFonts w:asciiTheme="minorHAnsi" w:eastAsia="Calibri" w:hAnsiTheme="minorHAnsi" w:cstheme="minorHAnsi"/>
          <w:color w:val="000000"/>
          <w:sz w:val="23"/>
          <w:szCs w:val="23"/>
        </w:rPr>
        <w:t>IZNačrt po pisni odobritvi</w:t>
      </w:r>
      <w:r w:rsidR="004B6019" w:rsidRPr="001841E2">
        <w:rPr>
          <w:rFonts w:asciiTheme="minorHAnsi" w:eastAsia="Calibri" w:hAnsiTheme="minorHAnsi" w:cstheme="minorHAnsi"/>
          <w:color w:val="000000"/>
          <w:sz w:val="23"/>
          <w:szCs w:val="23"/>
        </w:rPr>
        <w:t xml:space="preserve"> naročnika</w:t>
      </w:r>
      <w:r w:rsidRPr="001841E2">
        <w:rPr>
          <w:rFonts w:asciiTheme="minorHAnsi" w:eastAsia="Calibri" w:hAnsiTheme="minorHAnsi" w:cstheme="minorHAnsi"/>
          <w:color w:val="000000"/>
          <w:sz w:val="23"/>
          <w:szCs w:val="23"/>
        </w:rPr>
        <w:t>,</w:t>
      </w:r>
    </w:p>
    <w:p w14:paraId="75073B22" w14:textId="6714D42F" w:rsidR="001A6E9F" w:rsidRPr="001841E2" w:rsidRDefault="009E388B" w:rsidP="004D0580">
      <w:pPr>
        <w:pStyle w:val="Odstavekseznama"/>
        <w:numPr>
          <w:ilvl w:val="0"/>
          <w:numId w:val="75"/>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1841E2">
        <w:rPr>
          <w:rFonts w:asciiTheme="minorHAnsi" w:eastAsia="Calibri" w:hAnsiTheme="minorHAnsi" w:cstheme="minorHAnsi"/>
          <w:color w:val="000000"/>
          <w:sz w:val="23"/>
          <w:szCs w:val="23"/>
        </w:rPr>
        <w:t xml:space="preserve">projektantski nadzor </w:t>
      </w:r>
      <w:r w:rsidR="00940A07" w:rsidRPr="001841E2">
        <w:rPr>
          <w:rFonts w:asciiTheme="minorHAnsi" w:eastAsia="Calibri" w:hAnsiTheme="minorHAnsi" w:cstheme="minorHAnsi"/>
          <w:color w:val="000000"/>
          <w:sz w:val="23"/>
          <w:szCs w:val="23"/>
        </w:rPr>
        <w:t xml:space="preserve">po prevzemu gradbenih del in pridobitvi uporabnega dovoljenja, v kolikor </w:t>
      </w:r>
      <w:r w:rsidRPr="001841E2">
        <w:rPr>
          <w:rFonts w:asciiTheme="minorHAnsi" w:eastAsia="Calibri" w:hAnsiTheme="minorHAnsi" w:cstheme="minorHAnsi"/>
          <w:color w:val="000000"/>
          <w:sz w:val="23"/>
          <w:szCs w:val="23"/>
        </w:rPr>
        <w:t xml:space="preserve">bo le to </w:t>
      </w:r>
      <w:r w:rsidR="00940A07" w:rsidRPr="001841E2">
        <w:rPr>
          <w:rFonts w:asciiTheme="minorHAnsi" w:eastAsia="Calibri" w:hAnsiTheme="minorHAnsi" w:cstheme="minorHAnsi"/>
          <w:color w:val="000000"/>
          <w:sz w:val="23"/>
          <w:szCs w:val="23"/>
        </w:rPr>
        <w:t>potrebno</w:t>
      </w:r>
      <w:r w:rsidR="001A6E9F" w:rsidRPr="001841E2">
        <w:rPr>
          <w:rFonts w:asciiTheme="minorHAnsi" w:eastAsia="Calibri" w:hAnsiTheme="minorHAnsi" w:cstheme="minorHAnsi"/>
          <w:color w:val="000000"/>
          <w:sz w:val="23"/>
          <w:szCs w:val="23"/>
        </w:rPr>
        <w:t>.</w:t>
      </w:r>
    </w:p>
    <w:p w14:paraId="068D3090" w14:textId="77777777" w:rsidR="005E73B1" w:rsidRPr="001841E2" w:rsidRDefault="005E73B1" w:rsidP="005E73B1">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3156C801" w14:textId="698F763F" w:rsidR="005E73B1" w:rsidRDefault="005E73B1" w:rsidP="005E73B1">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1841E2">
        <w:rPr>
          <w:rFonts w:asciiTheme="minorHAnsi" w:eastAsia="Calibri" w:hAnsiTheme="minorHAnsi" w:cstheme="minorHAnsi"/>
          <w:color w:val="000000"/>
          <w:sz w:val="23"/>
          <w:szCs w:val="23"/>
        </w:rPr>
        <w:t>Naročnik s podpisom potrdi prejem vsake projektne dokumentacije</w:t>
      </w:r>
      <w:r w:rsidR="003B67E0" w:rsidRPr="001841E2">
        <w:rPr>
          <w:rFonts w:asciiTheme="minorHAnsi" w:eastAsia="Calibri" w:hAnsiTheme="minorHAnsi" w:cstheme="minorHAnsi"/>
          <w:color w:val="000000"/>
          <w:sz w:val="23"/>
          <w:szCs w:val="23"/>
        </w:rPr>
        <w:t xml:space="preserve"> najkasneje v roku 15 dni po prevzemu, sicer se šteje, da je dokumentacija prevzeta</w:t>
      </w:r>
      <w:r w:rsidRPr="001841E2">
        <w:rPr>
          <w:rFonts w:asciiTheme="minorHAnsi" w:eastAsia="Calibri" w:hAnsiTheme="minorHAnsi" w:cstheme="minorHAnsi"/>
          <w:color w:val="000000"/>
          <w:sz w:val="23"/>
          <w:szCs w:val="23"/>
        </w:rPr>
        <w:t>.</w:t>
      </w:r>
      <w:r w:rsidRPr="005E73B1">
        <w:rPr>
          <w:rFonts w:asciiTheme="minorHAnsi" w:eastAsia="Calibri" w:hAnsiTheme="minorHAnsi" w:cstheme="minorHAnsi"/>
          <w:color w:val="000000"/>
          <w:sz w:val="23"/>
          <w:szCs w:val="23"/>
        </w:rPr>
        <w:t xml:space="preserve"> </w:t>
      </w:r>
    </w:p>
    <w:p w14:paraId="506F841E" w14:textId="77777777" w:rsidR="005E73B1" w:rsidRDefault="005E73B1" w:rsidP="005E73B1">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31747593" w14:textId="7F24B0E6" w:rsidR="001A6E9F" w:rsidRPr="001A6E9F" w:rsidRDefault="001A6E9F" w:rsidP="005E73B1">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1A6E9F">
        <w:rPr>
          <w:rFonts w:asciiTheme="minorHAnsi" w:eastAsia="Calibri" w:hAnsiTheme="minorHAnsi" w:cstheme="minorHAnsi"/>
          <w:color w:val="000000"/>
          <w:sz w:val="23"/>
          <w:szCs w:val="23"/>
        </w:rPr>
        <w:t xml:space="preserve">Pogodbene cene </w:t>
      </w:r>
      <w:r w:rsidR="004C05E9">
        <w:rPr>
          <w:rFonts w:asciiTheme="minorHAnsi" w:eastAsia="Calibri" w:hAnsiTheme="minorHAnsi" w:cstheme="minorHAnsi"/>
          <w:color w:val="000000"/>
          <w:sz w:val="23"/>
          <w:szCs w:val="23"/>
        </w:rPr>
        <w:t>za</w:t>
      </w:r>
      <w:r w:rsidRPr="001A6E9F">
        <w:rPr>
          <w:rFonts w:asciiTheme="minorHAnsi" w:eastAsia="Calibri" w:hAnsiTheme="minorHAnsi" w:cstheme="minorHAnsi"/>
          <w:color w:val="000000"/>
          <w:sz w:val="23"/>
          <w:szCs w:val="23"/>
        </w:rPr>
        <w:t xml:space="preserve"> posamezno </w:t>
      </w:r>
      <w:r>
        <w:rPr>
          <w:rFonts w:asciiTheme="minorHAnsi" w:eastAsia="Calibri" w:hAnsiTheme="minorHAnsi" w:cstheme="minorHAnsi"/>
          <w:color w:val="000000"/>
          <w:sz w:val="23"/>
          <w:szCs w:val="23"/>
        </w:rPr>
        <w:t>javno naročilo</w:t>
      </w:r>
      <w:r w:rsidRPr="001A6E9F">
        <w:rPr>
          <w:rFonts w:asciiTheme="minorHAnsi" w:eastAsia="Calibri" w:hAnsiTheme="minorHAnsi" w:cstheme="minorHAnsi"/>
          <w:color w:val="000000"/>
          <w:sz w:val="23"/>
          <w:szCs w:val="23"/>
        </w:rPr>
        <w:t xml:space="preserve"> so fiksne. Izvajalec ni upravičen do podražitev.</w:t>
      </w:r>
    </w:p>
    <w:p w14:paraId="05166DB9" w14:textId="77777777" w:rsidR="00D8016B" w:rsidRPr="005B7BFA" w:rsidRDefault="00D8016B" w:rsidP="00D8016B">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2CC7A149" w14:textId="0CEB44D9" w:rsidR="00D8016B" w:rsidRPr="001841E2" w:rsidRDefault="00DC3A5D" w:rsidP="00D8016B">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1841E2">
        <w:rPr>
          <w:rFonts w:asciiTheme="minorHAnsi" w:eastAsia="Calibri" w:hAnsiTheme="minorHAnsi" w:cstheme="minorHAnsi"/>
          <w:color w:val="000000"/>
          <w:sz w:val="23"/>
          <w:szCs w:val="23"/>
        </w:rPr>
        <w:t>Izvajalec bo izvedene storitve</w:t>
      </w:r>
      <w:r w:rsidR="00D8016B" w:rsidRPr="001841E2">
        <w:rPr>
          <w:rFonts w:asciiTheme="minorHAnsi" w:eastAsia="Calibri" w:hAnsiTheme="minorHAnsi" w:cstheme="minorHAnsi"/>
          <w:color w:val="000000"/>
          <w:sz w:val="23"/>
          <w:szCs w:val="23"/>
        </w:rPr>
        <w:t xml:space="preserve"> obračunaval </w:t>
      </w:r>
      <w:r w:rsidR="00AF7FC0" w:rsidRPr="001841E2">
        <w:rPr>
          <w:rFonts w:asciiTheme="minorHAnsi" w:eastAsia="Calibri" w:hAnsiTheme="minorHAnsi" w:cstheme="minorHAnsi"/>
          <w:color w:val="000000"/>
          <w:sz w:val="23"/>
          <w:szCs w:val="23"/>
        </w:rPr>
        <w:t>po dejansko izvršenih delih na posameznem naročilu</w:t>
      </w:r>
      <w:r w:rsidR="00D8016B" w:rsidRPr="001841E2">
        <w:rPr>
          <w:rFonts w:asciiTheme="minorHAnsi" w:eastAsia="Calibri" w:hAnsiTheme="minorHAnsi" w:cstheme="minorHAnsi"/>
          <w:color w:val="000000"/>
          <w:sz w:val="23"/>
          <w:szCs w:val="23"/>
        </w:rPr>
        <w:t>, vendar ne več od pogodbene cene.</w:t>
      </w:r>
    </w:p>
    <w:p w14:paraId="0E7129A0" w14:textId="77777777" w:rsidR="005E73B1" w:rsidRPr="001841E2" w:rsidRDefault="005E73B1" w:rsidP="005E73B1">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3C08EF7E" w14:textId="77777777" w:rsidR="00D8016B" w:rsidRPr="001841E2" w:rsidRDefault="00D8016B" w:rsidP="00D8016B">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1841E2">
        <w:rPr>
          <w:rFonts w:asciiTheme="minorHAnsi" w:eastAsia="Calibri" w:hAnsiTheme="minorHAnsi" w:cstheme="minorHAnsi"/>
          <w:color w:val="000000"/>
          <w:sz w:val="23"/>
          <w:szCs w:val="23"/>
        </w:rPr>
        <w:t xml:space="preserve">Računi morajo biti izstavljeni v elektronski obliki (e–račun) skladno s 28. členom Zakona o opravljanju plačilnih storitev za proračunske uporabnike (Uradni list RS št: 77/16) in morajo vsebovati vse podatke, ki so predpisani v ZDDV-1. </w:t>
      </w:r>
    </w:p>
    <w:p w14:paraId="3DD89325" w14:textId="77777777" w:rsidR="00D8016B" w:rsidRPr="001841E2" w:rsidRDefault="00D8016B" w:rsidP="00D8016B">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3891D6D9" w14:textId="1AFC1449" w:rsidR="00D8016B" w:rsidRPr="005B7BFA" w:rsidRDefault="00D8016B" w:rsidP="00D8016B">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1841E2">
        <w:rPr>
          <w:rFonts w:asciiTheme="minorHAnsi" w:eastAsia="Calibri" w:hAnsiTheme="minorHAnsi" w:cstheme="minorHAnsi"/>
          <w:color w:val="000000"/>
          <w:sz w:val="23"/>
          <w:szCs w:val="23"/>
        </w:rPr>
        <w:t>Na računu se mora izvajalec sklicevati na številko okvirnega sporazuma in pogodbe za posamezno javno naročilo. Prikazan mora biti znesek za plačilo.</w:t>
      </w:r>
    </w:p>
    <w:p w14:paraId="4DEC0598" w14:textId="77777777" w:rsidR="00D8016B" w:rsidRPr="005B7BFA" w:rsidRDefault="00D8016B" w:rsidP="00D8016B">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729F6BFC" w14:textId="3EA1F29F" w:rsidR="00D8016B" w:rsidRPr="005B7BFA" w:rsidRDefault="00D8016B" w:rsidP="00D8016B">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Obvezne priloge e-računov so:</w:t>
      </w:r>
    </w:p>
    <w:p w14:paraId="68FEA598" w14:textId="3B811BF8" w:rsidR="00D8016B" w:rsidRPr="005B7BFA" w:rsidRDefault="00DF78FA" w:rsidP="00D927A9">
      <w:pPr>
        <w:numPr>
          <w:ilvl w:val="0"/>
          <w:numId w:val="55"/>
        </w:numPr>
        <w:suppressAutoHyphens/>
        <w:autoSpaceDN w:val="0"/>
        <w:spacing w:after="0" w:line="312" w:lineRule="auto"/>
        <w:jc w:val="both"/>
        <w:textAlignment w:val="baseline"/>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sz w:val="23"/>
          <w:szCs w:val="23"/>
        </w:rPr>
        <w:t xml:space="preserve">specifikacija opravljenih storitev, </w:t>
      </w:r>
      <w:r w:rsidR="00D8016B" w:rsidRPr="005B7BFA">
        <w:rPr>
          <w:rFonts w:asciiTheme="minorHAnsi" w:eastAsia="Calibri" w:hAnsiTheme="minorHAnsi" w:cstheme="minorHAnsi"/>
          <w:b/>
          <w:color w:val="000000"/>
          <w:sz w:val="23"/>
          <w:szCs w:val="23"/>
        </w:rPr>
        <w:t>potrjena s strani  odgovorne osebe naročnika</w:t>
      </w:r>
    </w:p>
    <w:p w14:paraId="0C23AC96" w14:textId="4685AC07" w:rsidR="00D8016B" w:rsidRPr="005B7BFA" w:rsidRDefault="00D8016B" w:rsidP="00D927A9">
      <w:pPr>
        <w:numPr>
          <w:ilvl w:val="0"/>
          <w:numId w:val="55"/>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računi podizvajalcev, potrjene s strani izvajalca</w:t>
      </w:r>
    </w:p>
    <w:p w14:paraId="4FA0AD57" w14:textId="77777777" w:rsidR="00D8016B" w:rsidRPr="005B7BFA" w:rsidRDefault="00D8016B" w:rsidP="00D927A9">
      <w:pPr>
        <w:numPr>
          <w:ilvl w:val="0"/>
          <w:numId w:val="55"/>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 xml:space="preserve">specifikacija prejemnikov plačil po izstavljenem računu izvajalca, oblikovana po zahtevah naročnika </w:t>
      </w:r>
    </w:p>
    <w:p w14:paraId="6226BAF2" w14:textId="13BDF661" w:rsidR="00D8016B" w:rsidRPr="005B7BFA" w:rsidRDefault="00D8016B" w:rsidP="00D927A9">
      <w:pPr>
        <w:numPr>
          <w:ilvl w:val="0"/>
          <w:numId w:val="55"/>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ostala dokumentacija, ki potrjuje, da je zaračunana storitev dejansko opravljena v skladu s pogodbo.</w:t>
      </w:r>
    </w:p>
    <w:p w14:paraId="02DEB5AD" w14:textId="77777777" w:rsidR="00D8016B" w:rsidRPr="005B7BFA" w:rsidRDefault="00D8016B" w:rsidP="00D8016B">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34EC6692" w14:textId="698F1EFE" w:rsidR="00D8016B" w:rsidRPr="001841E2" w:rsidRDefault="00D8016B" w:rsidP="00D8016B">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1841E2">
        <w:rPr>
          <w:rFonts w:asciiTheme="minorHAnsi" w:eastAsia="Calibri" w:hAnsiTheme="minorHAnsi" w:cstheme="minorHAnsi"/>
          <w:color w:val="000000"/>
          <w:sz w:val="23"/>
          <w:szCs w:val="23"/>
        </w:rPr>
        <w:t>V kolikor je na izstavljenem računu izvajalca/podizvajalca naveden transakcijski račun, ki ni vsebovan v tem okvirnem sporazumu</w:t>
      </w:r>
      <w:r w:rsidR="00BD449D" w:rsidRPr="001841E2">
        <w:rPr>
          <w:rFonts w:asciiTheme="minorHAnsi" w:eastAsia="Calibri" w:hAnsiTheme="minorHAnsi" w:cstheme="minorHAnsi"/>
          <w:color w:val="000000"/>
          <w:sz w:val="23"/>
          <w:szCs w:val="23"/>
        </w:rPr>
        <w:t xml:space="preserve"> oz. pogodbi za posamezno naročilo</w:t>
      </w:r>
      <w:r w:rsidRPr="001841E2">
        <w:rPr>
          <w:rFonts w:asciiTheme="minorHAnsi" w:eastAsia="Calibri" w:hAnsiTheme="minorHAnsi" w:cstheme="minorHAnsi"/>
          <w:color w:val="000000"/>
          <w:sz w:val="23"/>
          <w:szCs w:val="23"/>
        </w:rPr>
        <w:t>, se uporablja transakcijski račun, ki je naveden na izstavljenem računu.</w:t>
      </w:r>
    </w:p>
    <w:p w14:paraId="1AF16EE3" w14:textId="77777777" w:rsidR="00D8016B" w:rsidRPr="001841E2" w:rsidRDefault="00D8016B" w:rsidP="00D8016B">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3EA8A3C3" w14:textId="72A7061A" w:rsidR="00D8016B" w:rsidRPr="001841E2" w:rsidRDefault="00D8016B" w:rsidP="00D8016B">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1841E2">
        <w:rPr>
          <w:rFonts w:asciiTheme="minorHAnsi" w:eastAsia="Calibri" w:hAnsiTheme="minorHAnsi" w:cstheme="minorHAnsi"/>
          <w:color w:val="000000"/>
          <w:sz w:val="23"/>
          <w:szCs w:val="23"/>
        </w:rPr>
        <w:t xml:space="preserve">Izvajalec mora račun poslati  izključno v elektronski obliki (e-račun). </w:t>
      </w:r>
    </w:p>
    <w:p w14:paraId="1E324E0A" w14:textId="77777777" w:rsidR="001841E2" w:rsidRPr="001841E2" w:rsidRDefault="001841E2" w:rsidP="00D8016B">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6A5888B2" w14:textId="77777777" w:rsidR="00D8016B" w:rsidRPr="001841E2" w:rsidRDefault="00D8016B"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1841E2">
        <w:rPr>
          <w:rFonts w:asciiTheme="minorHAnsi" w:eastAsia="Calibri" w:hAnsiTheme="minorHAnsi" w:cstheme="minorHAnsi"/>
          <w:b/>
          <w:color w:val="000000"/>
          <w:spacing w:val="-2"/>
          <w:sz w:val="23"/>
          <w:szCs w:val="23"/>
        </w:rPr>
        <w:t>člen</w:t>
      </w:r>
    </w:p>
    <w:p w14:paraId="6180F2B3" w14:textId="77777777" w:rsidR="00D8016B" w:rsidRPr="001841E2" w:rsidRDefault="00D8016B" w:rsidP="00D8016B">
      <w:p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1841E2">
        <w:rPr>
          <w:rFonts w:asciiTheme="minorHAnsi" w:eastAsia="Calibri" w:hAnsiTheme="minorHAnsi" w:cstheme="minorHAnsi"/>
          <w:b/>
          <w:color w:val="000000"/>
          <w:spacing w:val="-2"/>
          <w:sz w:val="23"/>
          <w:szCs w:val="23"/>
        </w:rPr>
        <w:t>Rok plačila</w:t>
      </w:r>
    </w:p>
    <w:p w14:paraId="2AEB954B" w14:textId="77777777" w:rsidR="00D8016B" w:rsidRPr="001841E2" w:rsidRDefault="00D8016B" w:rsidP="00D8016B">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2ACB370A" w14:textId="1FD31ABA" w:rsidR="00D8016B" w:rsidRPr="001841E2" w:rsidRDefault="00D8016B" w:rsidP="00D8016B">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1841E2">
        <w:rPr>
          <w:rFonts w:asciiTheme="minorHAnsi" w:eastAsia="Calibri" w:hAnsiTheme="minorHAnsi" w:cstheme="minorHAnsi"/>
          <w:color w:val="000000"/>
          <w:sz w:val="23"/>
          <w:szCs w:val="23"/>
        </w:rPr>
        <w:t xml:space="preserve">Naročnik je dolžan e-račun v roku </w:t>
      </w:r>
      <w:r w:rsidR="00BD449D" w:rsidRPr="001841E2">
        <w:rPr>
          <w:rFonts w:asciiTheme="minorHAnsi" w:eastAsia="Calibri" w:hAnsiTheme="minorHAnsi" w:cstheme="minorHAnsi"/>
          <w:color w:val="000000"/>
          <w:sz w:val="23"/>
          <w:szCs w:val="23"/>
        </w:rPr>
        <w:t xml:space="preserve">8 </w:t>
      </w:r>
      <w:r w:rsidRPr="001841E2">
        <w:rPr>
          <w:rFonts w:asciiTheme="minorHAnsi" w:eastAsia="Calibri" w:hAnsiTheme="minorHAnsi" w:cstheme="minorHAnsi"/>
          <w:color w:val="000000"/>
          <w:sz w:val="23"/>
          <w:szCs w:val="23"/>
        </w:rPr>
        <w:t xml:space="preserve">dni po prejemu potrditi oziroma zavrniti. Če naročnik v roku </w:t>
      </w:r>
      <w:r w:rsidR="00BD449D" w:rsidRPr="001841E2">
        <w:rPr>
          <w:rFonts w:asciiTheme="minorHAnsi" w:eastAsia="Calibri" w:hAnsiTheme="minorHAnsi" w:cstheme="minorHAnsi"/>
          <w:color w:val="000000"/>
          <w:sz w:val="23"/>
          <w:szCs w:val="23"/>
        </w:rPr>
        <w:t>8</w:t>
      </w:r>
      <w:r w:rsidRPr="001841E2">
        <w:rPr>
          <w:rFonts w:asciiTheme="minorHAnsi" w:eastAsia="Calibri" w:hAnsiTheme="minorHAnsi" w:cstheme="minorHAnsi"/>
          <w:color w:val="000000"/>
          <w:sz w:val="23"/>
          <w:szCs w:val="23"/>
        </w:rPr>
        <w:t xml:space="preserve"> dni računa ne potrdi, niti ne zavrne, se po preteku tega roka šteje, da je račun potrjen. Rok plačila je 30. dan po prejemu pravilno izstavljenega  in potrjenega e- računa z vsemi zahtevanimi prilogami v te</w:t>
      </w:r>
      <w:r w:rsidR="00EA0B25" w:rsidRPr="001841E2">
        <w:rPr>
          <w:rFonts w:asciiTheme="minorHAnsi" w:eastAsia="Calibri" w:hAnsiTheme="minorHAnsi" w:cstheme="minorHAnsi"/>
          <w:color w:val="000000"/>
          <w:sz w:val="23"/>
          <w:szCs w:val="23"/>
        </w:rPr>
        <w:t>m</w:t>
      </w:r>
      <w:r w:rsidRPr="001841E2">
        <w:rPr>
          <w:rFonts w:asciiTheme="minorHAnsi" w:eastAsia="Calibri" w:hAnsiTheme="minorHAnsi" w:cstheme="minorHAnsi"/>
          <w:color w:val="000000"/>
          <w:sz w:val="23"/>
          <w:szCs w:val="23"/>
        </w:rPr>
        <w:t xml:space="preserve"> </w:t>
      </w:r>
      <w:r w:rsidR="00EA0B25" w:rsidRPr="001841E2">
        <w:rPr>
          <w:rFonts w:asciiTheme="minorHAnsi" w:eastAsia="Calibri" w:hAnsiTheme="minorHAnsi" w:cstheme="minorHAnsi"/>
          <w:color w:val="000000"/>
          <w:sz w:val="23"/>
          <w:szCs w:val="23"/>
        </w:rPr>
        <w:t>okvirnem sporazumu</w:t>
      </w:r>
      <w:r w:rsidRPr="001841E2">
        <w:rPr>
          <w:rFonts w:asciiTheme="minorHAnsi" w:eastAsia="Calibri" w:hAnsiTheme="minorHAnsi" w:cstheme="minorHAnsi"/>
          <w:color w:val="000000"/>
          <w:sz w:val="23"/>
          <w:szCs w:val="23"/>
        </w:rPr>
        <w:t>.</w:t>
      </w:r>
    </w:p>
    <w:p w14:paraId="510B3779" w14:textId="77777777" w:rsidR="00D8016B" w:rsidRPr="001841E2" w:rsidRDefault="00D8016B" w:rsidP="00D8016B">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365C09AE" w14:textId="77777777" w:rsidR="00D8016B" w:rsidRPr="005B7BFA" w:rsidRDefault="00D8016B" w:rsidP="00D8016B">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1841E2">
        <w:rPr>
          <w:rFonts w:asciiTheme="minorHAnsi" w:eastAsia="Calibri" w:hAnsiTheme="minorHAnsi" w:cstheme="minorHAnsi"/>
          <w:color w:val="000000"/>
          <w:sz w:val="23"/>
          <w:szCs w:val="23"/>
        </w:rPr>
        <w:t>V primeru, da zadnji dan roka plačila sovpada z dnem, ko je po zakonu dela prost dan oziroma v plačilnem sistemu TARGET ni opredeljen kot plačilni dan, se za zadnji dan roka šteje naslednji delavnik oziroma naslednji plačilni dan v sistemu TARGET.</w:t>
      </w:r>
    </w:p>
    <w:p w14:paraId="0952362A" w14:textId="519A8A76" w:rsidR="00301CD4" w:rsidRDefault="00301CD4" w:rsidP="00D8016B">
      <w:pPr>
        <w:rPr>
          <w:rFonts w:asciiTheme="minorHAnsi" w:hAnsiTheme="minorHAnsi" w:cstheme="minorHAnsi"/>
        </w:rPr>
      </w:pPr>
    </w:p>
    <w:p w14:paraId="30BEBDD0" w14:textId="57878FA7" w:rsidR="00DB0907" w:rsidRDefault="00DB0907" w:rsidP="00D8016B">
      <w:pPr>
        <w:rPr>
          <w:rFonts w:asciiTheme="minorHAnsi" w:hAnsiTheme="minorHAnsi" w:cstheme="minorHAnsi"/>
        </w:rPr>
      </w:pPr>
    </w:p>
    <w:p w14:paraId="069EED70" w14:textId="21F94FD8" w:rsidR="00DB0907" w:rsidRDefault="00DB0907" w:rsidP="00D8016B">
      <w:pPr>
        <w:rPr>
          <w:rFonts w:asciiTheme="minorHAnsi" w:hAnsiTheme="minorHAnsi" w:cstheme="minorHAnsi"/>
        </w:rPr>
      </w:pPr>
    </w:p>
    <w:p w14:paraId="7478CD7C" w14:textId="77777777" w:rsidR="00DB0907" w:rsidRPr="005B7BFA" w:rsidRDefault="00DB0907" w:rsidP="00D8016B">
      <w:pPr>
        <w:rPr>
          <w:rFonts w:asciiTheme="minorHAnsi" w:hAnsiTheme="minorHAnsi" w:cstheme="minorHAnsi"/>
        </w:rPr>
      </w:pPr>
    </w:p>
    <w:p w14:paraId="2AFB13BD" w14:textId="77777777" w:rsidR="00A65CA9" w:rsidRPr="005B7BFA" w:rsidRDefault="00A65CA9" w:rsidP="00D927A9">
      <w:pPr>
        <w:pStyle w:val="Odstavekseznama"/>
        <w:numPr>
          <w:ilvl w:val="0"/>
          <w:numId w:val="57"/>
        </w:num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OBVEZNOSTI POGODBENIH STRANK</w:t>
      </w:r>
    </w:p>
    <w:p w14:paraId="7E19D0C6"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pacing w:val="-2"/>
          <w:sz w:val="23"/>
          <w:szCs w:val="23"/>
        </w:rPr>
      </w:pPr>
    </w:p>
    <w:p w14:paraId="3F6B2880" w14:textId="77777777" w:rsidR="007F0F40" w:rsidRPr="005B7BFA" w:rsidRDefault="007F0F40"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5B7BFA">
        <w:rPr>
          <w:rFonts w:asciiTheme="minorHAnsi" w:eastAsia="Calibri" w:hAnsiTheme="minorHAnsi" w:cstheme="minorHAnsi"/>
          <w:b/>
          <w:color w:val="000000"/>
          <w:spacing w:val="-2"/>
          <w:sz w:val="23"/>
          <w:szCs w:val="23"/>
        </w:rPr>
        <w:t>člen</w:t>
      </w:r>
    </w:p>
    <w:p w14:paraId="3C86148B" w14:textId="77777777" w:rsidR="00A65CA9" w:rsidRPr="005B7BFA" w:rsidRDefault="00A65CA9" w:rsidP="007F0F40">
      <w:p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5B7BFA">
        <w:rPr>
          <w:rFonts w:asciiTheme="minorHAnsi" w:eastAsia="Calibri" w:hAnsiTheme="minorHAnsi" w:cstheme="minorHAnsi"/>
          <w:b/>
          <w:color w:val="000000"/>
          <w:spacing w:val="-2"/>
          <w:sz w:val="23"/>
          <w:szCs w:val="23"/>
        </w:rPr>
        <w:t>Obveznosti izvajalca</w:t>
      </w:r>
    </w:p>
    <w:p w14:paraId="341BD455" w14:textId="77777777" w:rsidR="00A65CA9" w:rsidRPr="005B7BFA" w:rsidRDefault="00A65CA9" w:rsidP="007F0F40">
      <w:pPr>
        <w:suppressAutoHyphens/>
        <w:autoSpaceDN w:val="0"/>
        <w:spacing w:after="0" w:line="312" w:lineRule="auto"/>
        <w:jc w:val="both"/>
        <w:textAlignment w:val="baseline"/>
        <w:rPr>
          <w:rFonts w:asciiTheme="minorHAnsi" w:eastAsia="Calibri" w:hAnsiTheme="minorHAnsi" w:cstheme="minorHAnsi"/>
          <w:color w:val="000000"/>
          <w:spacing w:val="-2"/>
          <w:sz w:val="23"/>
          <w:szCs w:val="23"/>
        </w:rPr>
      </w:pPr>
    </w:p>
    <w:p w14:paraId="10724D09" w14:textId="4F10531D" w:rsidR="007F0F40" w:rsidRPr="005B7BFA" w:rsidRDefault="007F0F40" w:rsidP="007F0F40">
      <w:p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5B7BFA">
        <w:rPr>
          <w:rFonts w:asciiTheme="minorHAnsi" w:eastAsia="Times New Roman" w:hAnsiTheme="minorHAnsi" w:cstheme="minorHAnsi"/>
          <w:color w:val="auto"/>
          <w:sz w:val="23"/>
          <w:szCs w:val="23"/>
          <w:lang w:eastAsia="sl-SI"/>
        </w:rPr>
        <w:t>Izvajalec se zavezuje naročniku, da bo</w:t>
      </w:r>
      <w:r w:rsidR="00A26602" w:rsidRPr="005B7BFA">
        <w:rPr>
          <w:rFonts w:asciiTheme="minorHAnsi" w:eastAsia="Times New Roman" w:hAnsiTheme="minorHAnsi" w:cstheme="minorHAnsi"/>
          <w:color w:val="auto"/>
          <w:sz w:val="23"/>
          <w:szCs w:val="23"/>
          <w:lang w:eastAsia="sl-SI"/>
        </w:rPr>
        <w:t xml:space="preserve"> v sklopu pogodbene cene</w:t>
      </w:r>
      <w:r w:rsidRPr="005B7BFA">
        <w:rPr>
          <w:rFonts w:asciiTheme="minorHAnsi" w:eastAsia="Times New Roman" w:hAnsiTheme="minorHAnsi" w:cstheme="minorHAnsi"/>
          <w:color w:val="auto"/>
          <w:sz w:val="23"/>
          <w:szCs w:val="23"/>
          <w:lang w:eastAsia="sl-SI"/>
        </w:rPr>
        <w:t>:</w:t>
      </w:r>
    </w:p>
    <w:p w14:paraId="0C01FA0F" w14:textId="74BBA715" w:rsidR="007F0F40" w:rsidRPr="005B7BFA" w:rsidRDefault="007F0F40"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5B7BFA">
        <w:rPr>
          <w:rFonts w:asciiTheme="minorHAnsi" w:eastAsia="Times New Roman" w:hAnsiTheme="minorHAnsi" w:cstheme="minorHAnsi"/>
          <w:color w:val="auto"/>
          <w:sz w:val="23"/>
          <w:szCs w:val="23"/>
          <w:lang w:eastAsia="sl-SI"/>
        </w:rPr>
        <w:t>pri izpolnjevanju svojih obveznosti po sporazumu ravnal vestno in pošteno in kot dober strokovnjak ter da bo osebje izvajalca primerno usposobljeno z</w:t>
      </w:r>
      <w:r w:rsidR="00E51F68" w:rsidRPr="005B7BFA">
        <w:rPr>
          <w:rFonts w:asciiTheme="minorHAnsi" w:eastAsia="Times New Roman" w:hAnsiTheme="minorHAnsi" w:cstheme="minorHAnsi"/>
          <w:color w:val="auto"/>
          <w:sz w:val="23"/>
          <w:szCs w:val="23"/>
          <w:lang w:eastAsia="sl-SI"/>
        </w:rPr>
        <w:t>a izvedbo pogodbenih obveznosti;</w:t>
      </w:r>
    </w:p>
    <w:p w14:paraId="414F92B7" w14:textId="095FE397" w:rsidR="00B7569A" w:rsidRDefault="00B7569A" w:rsidP="00D927A9">
      <w:pPr>
        <w:pStyle w:val="Odstavekseznama"/>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B7569A">
        <w:rPr>
          <w:rFonts w:asciiTheme="minorHAnsi" w:eastAsia="Times New Roman" w:hAnsiTheme="minorHAnsi" w:cstheme="minorHAnsi"/>
          <w:color w:val="auto"/>
          <w:sz w:val="23"/>
          <w:szCs w:val="23"/>
          <w:lang w:eastAsia="sl-SI"/>
        </w:rPr>
        <w:t xml:space="preserve">pri projektiranju upošteval razpoložljivo in najboljšo tehniko in standarde kakovosti okolja; </w:t>
      </w:r>
    </w:p>
    <w:p w14:paraId="13418BE6" w14:textId="367F00D4" w:rsidR="007F0F40" w:rsidRPr="004F2F91" w:rsidRDefault="007F0F40" w:rsidP="00D927A9">
      <w:pPr>
        <w:pStyle w:val="Odstavekseznama"/>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B7569A">
        <w:rPr>
          <w:rFonts w:asciiTheme="minorHAnsi" w:eastAsia="Times New Roman" w:hAnsiTheme="minorHAnsi" w:cstheme="minorHAnsi"/>
          <w:color w:val="auto"/>
          <w:sz w:val="23"/>
          <w:szCs w:val="23"/>
          <w:lang w:eastAsia="sl-SI"/>
        </w:rPr>
        <w:t>storitve opravljal skladno z dano ponudbo, po tem sporazumu  in</w:t>
      </w:r>
      <w:r w:rsidR="009E7FA1" w:rsidRPr="00B7569A">
        <w:rPr>
          <w:rFonts w:asciiTheme="minorHAnsi" w:eastAsia="Times New Roman" w:hAnsiTheme="minorHAnsi" w:cstheme="minorHAnsi"/>
          <w:color w:val="auto"/>
          <w:sz w:val="23"/>
          <w:szCs w:val="23"/>
          <w:lang w:eastAsia="sl-SI"/>
        </w:rPr>
        <w:t xml:space="preserve"> v skladu z zahtevami naročnika</w:t>
      </w:r>
      <w:r w:rsidR="00AE62EC" w:rsidRPr="00B7569A">
        <w:rPr>
          <w:rFonts w:asciiTheme="minorHAnsi" w:eastAsia="Times New Roman" w:hAnsiTheme="minorHAnsi" w:cstheme="minorHAnsi"/>
          <w:color w:val="auto"/>
          <w:sz w:val="23"/>
          <w:szCs w:val="23"/>
          <w:lang w:eastAsia="sl-SI"/>
        </w:rPr>
        <w:t xml:space="preserve"> </w:t>
      </w:r>
      <w:r w:rsidR="00AE62EC" w:rsidRPr="004F2F91">
        <w:rPr>
          <w:rFonts w:asciiTheme="minorHAnsi" w:eastAsia="Times New Roman" w:hAnsiTheme="minorHAnsi" w:cstheme="minorHAnsi"/>
          <w:color w:val="auto"/>
          <w:sz w:val="23"/>
          <w:szCs w:val="23"/>
          <w:lang w:eastAsia="sl-SI"/>
        </w:rPr>
        <w:t>in veljavnimi predpisi</w:t>
      </w:r>
      <w:r w:rsidR="009E7FA1" w:rsidRPr="004F2F91">
        <w:rPr>
          <w:rFonts w:asciiTheme="minorHAnsi" w:eastAsia="Times New Roman" w:hAnsiTheme="minorHAnsi" w:cstheme="minorHAnsi"/>
          <w:color w:val="auto"/>
          <w:sz w:val="23"/>
          <w:szCs w:val="23"/>
          <w:lang w:eastAsia="sl-SI"/>
        </w:rPr>
        <w:t>;</w:t>
      </w:r>
    </w:p>
    <w:p w14:paraId="73EB3CC3" w14:textId="5C8D704E" w:rsidR="004A6B91" w:rsidRDefault="004A6B91"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4A6B91">
        <w:rPr>
          <w:rFonts w:asciiTheme="minorHAnsi" w:eastAsia="Times New Roman" w:hAnsiTheme="minorHAnsi" w:cstheme="minorHAnsi"/>
          <w:color w:val="auto"/>
          <w:sz w:val="23"/>
          <w:szCs w:val="23"/>
          <w:lang w:eastAsia="sl-SI"/>
        </w:rPr>
        <w:t>takoj, najkasneje pa v petih (5) delovnih dneh,  pisno opozoril naročnika na okoliščine, ki bi lahko otežile ali onemogočile kvalitetno in pravilno izvedbo del;</w:t>
      </w:r>
    </w:p>
    <w:p w14:paraId="391A3EF9" w14:textId="715A5AE7" w:rsidR="006248E2" w:rsidRPr="004A6B91" w:rsidRDefault="006248E2"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Pr>
          <w:rFonts w:asciiTheme="minorHAnsi" w:eastAsia="Times New Roman" w:hAnsiTheme="minorHAnsi" w:cstheme="minorHAnsi"/>
          <w:color w:val="auto"/>
          <w:sz w:val="23"/>
          <w:szCs w:val="23"/>
          <w:lang w:eastAsia="sl-SI"/>
        </w:rPr>
        <w:t>omogočal ustrezen nadzor naročniku</w:t>
      </w:r>
      <w:r w:rsidR="00C53CF0">
        <w:rPr>
          <w:rFonts w:asciiTheme="minorHAnsi" w:eastAsia="Times New Roman" w:hAnsiTheme="minorHAnsi" w:cstheme="minorHAnsi"/>
          <w:color w:val="auto"/>
          <w:sz w:val="23"/>
          <w:szCs w:val="23"/>
          <w:lang w:eastAsia="sl-SI"/>
        </w:rPr>
        <w:t>;</w:t>
      </w:r>
    </w:p>
    <w:p w14:paraId="54A0B0B3" w14:textId="4C87BD00" w:rsidR="007F0F40" w:rsidRPr="005B7BFA" w:rsidRDefault="007F0F40"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5B7BFA">
        <w:rPr>
          <w:rFonts w:asciiTheme="minorHAnsi" w:eastAsia="Times New Roman" w:hAnsiTheme="minorHAnsi" w:cstheme="minorHAnsi"/>
          <w:color w:val="auto"/>
          <w:sz w:val="23"/>
          <w:szCs w:val="23"/>
          <w:lang w:eastAsia="sl-SI"/>
        </w:rPr>
        <w:t>obveznosti opravljal v rokih, določenih v posameznem povpraševanju,</w:t>
      </w:r>
    </w:p>
    <w:p w14:paraId="5AF8A2DD" w14:textId="77777777" w:rsidR="00C53CF0" w:rsidRPr="00C53CF0" w:rsidRDefault="00C53CF0"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C53CF0">
        <w:rPr>
          <w:rFonts w:asciiTheme="minorHAnsi" w:eastAsia="Times New Roman" w:hAnsiTheme="minorHAnsi" w:cstheme="minorHAnsi"/>
          <w:color w:val="auto"/>
          <w:sz w:val="23"/>
          <w:szCs w:val="23"/>
          <w:lang w:eastAsia="sl-SI"/>
        </w:rPr>
        <w:t>strokovno odpravil vse napake v zvezi s pogodbeno dogovorjenimi deli;</w:t>
      </w:r>
    </w:p>
    <w:p w14:paraId="5CEFF701" w14:textId="55661DDA" w:rsidR="002F11D1" w:rsidRPr="002F11D1" w:rsidRDefault="002F11D1"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2F11D1">
        <w:rPr>
          <w:rFonts w:asciiTheme="minorHAnsi" w:eastAsia="Times New Roman" w:hAnsiTheme="minorHAnsi" w:cstheme="minorHAnsi"/>
          <w:color w:val="auto"/>
          <w:sz w:val="23"/>
          <w:szCs w:val="23"/>
          <w:lang w:eastAsia="sl-SI"/>
        </w:rPr>
        <w:t xml:space="preserve">naročniku najmanj enkrat mesečno in na njegovo zahtevo dodatno poročal o poteku projektiranja; </w:t>
      </w:r>
    </w:p>
    <w:p w14:paraId="7CE3D520" w14:textId="77777777" w:rsidR="002F11D1" w:rsidRPr="002F11D1" w:rsidRDefault="002F11D1"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2F11D1">
        <w:rPr>
          <w:rFonts w:asciiTheme="minorHAnsi" w:eastAsia="Times New Roman" w:hAnsiTheme="minorHAnsi" w:cstheme="minorHAnsi"/>
          <w:color w:val="auto"/>
          <w:sz w:val="23"/>
          <w:szCs w:val="23"/>
          <w:lang w:eastAsia="sl-SI"/>
        </w:rPr>
        <w:t xml:space="preserve">naročnika pisno obvestil o začetku in dokončanju del; </w:t>
      </w:r>
    </w:p>
    <w:p w14:paraId="4B741ED1" w14:textId="77777777" w:rsidR="002F11D1" w:rsidRPr="002F11D1" w:rsidRDefault="002F11D1"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2F11D1">
        <w:rPr>
          <w:rFonts w:asciiTheme="minorHAnsi" w:eastAsia="Times New Roman" w:hAnsiTheme="minorHAnsi" w:cstheme="minorHAnsi"/>
          <w:color w:val="auto"/>
          <w:sz w:val="23"/>
          <w:szCs w:val="23"/>
          <w:lang w:eastAsia="sl-SI"/>
        </w:rPr>
        <w:t xml:space="preserve">v kolikor bo med samim postopkom izdelave predmetne projektne dokumentacije ugotovljeno, da je potrebno pridobiti projektne pogoje še drugih soglasodajalcev, bo le-te pridobil izbrani izvajalec; </w:t>
      </w:r>
    </w:p>
    <w:p w14:paraId="40CF0ADF" w14:textId="77777777" w:rsidR="002F11D1" w:rsidRPr="002F11D1" w:rsidRDefault="002F11D1"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2F11D1">
        <w:rPr>
          <w:rFonts w:asciiTheme="minorHAnsi" w:eastAsia="Times New Roman" w:hAnsiTheme="minorHAnsi" w:cstheme="minorHAnsi"/>
          <w:color w:val="auto"/>
          <w:sz w:val="23"/>
          <w:szCs w:val="23"/>
          <w:lang w:eastAsia="sl-SI"/>
        </w:rPr>
        <w:t xml:space="preserve">zagotovil udeležbo na koordinativnih sestankih s strani vodje projekta. V kolikor se vodja projekta sestanka ne bo mogel udeležiti, bo izvajalec zagotovil udeležbo namestnika vodje; </w:t>
      </w:r>
    </w:p>
    <w:p w14:paraId="61E0E9C5" w14:textId="77777777" w:rsidR="002F11D1" w:rsidRPr="002F11D1" w:rsidRDefault="002F11D1"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2F11D1">
        <w:rPr>
          <w:rFonts w:asciiTheme="minorHAnsi" w:eastAsia="Times New Roman" w:hAnsiTheme="minorHAnsi" w:cstheme="minorHAnsi"/>
          <w:color w:val="auto"/>
          <w:sz w:val="23"/>
          <w:szCs w:val="23"/>
          <w:lang w:eastAsia="sl-SI"/>
        </w:rPr>
        <w:t xml:space="preserve">naročnika sproti pisno obveščal o morebitnih zapletih pri projektiranju posameznih sklopov projekta, še zlasti, če bodo le ti vplivali na vsebinsko in časovno izvršitev del in pridobil pisno soglasje naročnika, da so ti zapleti resnično vplivali na podaljšanje roka izvedbe; </w:t>
      </w:r>
    </w:p>
    <w:p w14:paraId="0C7525D4" w14:textId="77777777" w:rsidR="002F11D1" w:rsidRPr="002F11D1" w:rsidRDefault="002F11D1"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2F11D1">
        <w:rPr>
          <w:rFonts w:asciiTheme="minorHAnsi" w:eastAsia="Times New Roman" w:hAnsiTheme="minorHAnsi" w:cstheme="minorHAnsi"/>
          <w:color w:val="auto"/>
          <w:sz w:val="23"/>
          <w:szCs w:val="23"/>
          <w:lang w:eastAsia="sl-SI"/>
        </w:rPr>
        <w:t>naročnika sproti pisno obveščal o morebitnih spremembah oz. dopolnitvah projektnih rešitev posameznih tehnoloških sklopov, ki odstopajo od rešitev v idejnem projektu;</w:t>
      </w:r>
    </w:p>
    <w:p w14:paraId="44205484" w14:textId="2D0D860F" w:rsidR="00A7069D" w:rsidRPr="00A7069D" w:rsidRDefault="00A7069D"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A7069D">
        <w:rPr>
          <w:rFonts w:asciiTheme="minorHAnsi" w:eastAsia="Times New Roman" w:hAnsiTheme="minorHAnsi" w:cstheme="minorHAnsi"/>
          <w:color w:val="auto"/>
          <w:sz w:val="23"/>
          <w:szCs w:val="23"/>
          <w:lang w:eastAsia="sl-SI"/>
        </w:rPr>
        <w:t xml:space="preserve">izdelal morebitne spremembe in dopolnitve projekta (gradbena dela, elektro, materiali,…), v kolikor bo to zahteval naročnik ali od njega drug pooblaščeni strokovnjak; </w:t>
      </w:r>
    </w:p>
    <w:p w14:paraId="33A79B12" w14:textId="59138625" w:rsidR="007F0F40" w:rsidRPr="005B7BFA" w:rsidRDefault="007F0F40"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5B7BFA">
        <w:rPr>
          <w:rFonts w:asciiTheme="minorHAnsi" w:eastAsia="Times New Roman" w:hAnsiTheme="minorHAnsi" w:cstheme="minorHAnsi"/>
          <w:color w:val="auto"/>
          <w:sz w:val="23"/>
          <w:szCs w:val="23"/>
          <w:lang w:eastAsia="sl-SI"/>
        </w:rPr>
        <w:t>upošteval predpise in dokumente, sprejete v okviru EU in predpise v Republiki Sloveniji, ki se nanašajo na predmet naročila in morebitne spremembe</w:t>
      </w:r>
      <w:r w:rsidR="009E7FA1" w:rsidRPr="005B7BFA">
        <w:rPr>
          <w:rFonts w:asciiTheme="minorHAnsi" w:eastAsia="Times New Roman" w:hAnsiTheme="minorHAnsi" w:cstheme="minorHAnsi"/>
          <w:color w:val="auto"/>
          <w:sz w:val="23"/>
          <w:szCs w:val="23"/>
          <w:lang w:eastAsia="sl-SI"/>
        </w:rPr>
        <w:t xml:space="preserve"> le teh med izvajanjem naročila;</w:t>
      </w:r>
    </w:p>
    <w:p w14:paraId="7B8661A2" w14:textId="05CE5357" w:rsidR="009E7FA1" w:rsidRPr="00291A7C" w:rsidRDefault="009E7FA1"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291A7C">
        <w:rPr>
          <w:rFonts w:asciiTheme="minorHAnsi" w:eastAsia="Times New Roman" w:hAnsiTheme="minorHAnsi" w:cstheme="minorHAnsi"/>
          <w:color w:val="auto"/>
          <w:sz w:val="23"/>
          <w:szCs w:val="23"/>
          <w:lang w:eastAsia="sl-SI"/>
        </w:rPr>
        <w:t>izpolnjeval okoljske zahteve iz dokumentacije v zvezi z oddajo javnega naročila v skladu z Uredbo o zelenem javnem naročanju;</w:t>
      </w:r>
    </w:p>
    <w:p w14:paraId="28D37B66" w14:textId="6113C29F" w:rsidR="009422B7" w:rsidRPr="00291A7C" w:rsidRDefault="007F0F40"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4"/>
          <w:szCs w:val="24"/>
          <w:lang w:eastAsia="sl-SI"/>
        </w:rPr>
      </w:pPr>
      <w:r w:rsidRPr="00291A7C">
        <w:rPr>
          <w:rFonts w:asciiTheme="minorHAnsi" w:eastAsia="Times New Roman" w:hAnsiTheme="minorHAnsi" w:cstheme="minorHAnsi"/>
          <w:color w:val="auto"/>
          <w:sz w:val="23"/>
          <w:szCs w:val="23"/>
          <w:lang w:eastAsia="sl-SI"/>
        </w:rPr>
        <w:t>omogočal ustrezen nadzor naročniku</w:t>
      </w:r>
      <w:r w:rsidR="00E51F68" w:rsidRPr="00291A7C">
        <w:rPr>
          <w:rFonts w:asciiTheme="minorHAnsi" w:eastAsia="Times New Roman" w:hAnsiTheme="minorHAnsi" w:cstheme="minorHAnsi"/>
          <w:color w:val="auto"/>
          <w:sz w:val="23"/>
          <w:szCs w:val="23"/>
          <w:lang w:eastAsia="sl-SI"/>
        </w:rPr>
        <w:t>;</w:t>
      </w:r>
    </w:p>
    <w:p w14:paraId="028CCDC0" w14:textId="387103EE" w:rsidR="009422B7" w:rsidRPr="00291A7C" w:rsidRDefault="009422B7"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291A7C">
        <w:rPr>
          <w:rFonts w:asciiTheme="minorHAnsi" w:eastAsia="Times New Roman" w:hAnsiTheme="minorHAnsi" w:cstheme="minorHAnsi"/>
          <w:color w:val="auto"/>
          <w:sz w:val="23"/>
          <w:szCs w:val="23"/>
          <w:lang w:eastAsia="sl-SI"/>
        </w:rPr>
        <w:t>redno in aktivno sodeloval na operativnih in drugih sestankih, na katere bo vabljen</w:t>
      </w:r>
      <w:r w:rsidR="00430E63" w:rsidRPr="00291A7C">
        <w:rPr>
          <w:rFonts w:asciiTheme="majorHAnsi" w:hAnsiTheme="majorHAnsi"/>
          <w:sz w:val="23"/>
          <w:szCs w:val="23"/>
          <w:lang w:eastAsia="zh-CN"/>
        </w:rPr>
        <w:t xml:space="preserve"> </w:t>
      </w:r>
      <w:r w:rsidR="00430E63" w:rsidRPr="00291A7C">
        <w:rPr>
          <w:rFonts w:asciiTheme="minorHAnsi" w:eastAsia="Times New Roman" w:hAnsiTheme="minorHAnsi" w:cstheme="minorHAnsi"/>
          <w:color w:val="auto"/>
          <w:sz w:val="23"/>
          <w:szCs w:val="23"/>
          <w:lang w:eastAsia="sl-SI"/>
        </w:rPr>
        <w:t>ter bo prisoten na tehničnih pregledih</w:t>
      </w:r>
      <w:r w:rsidRPr="00291A7C">
        <w:rPr>
          <w:rFonts w:asciiTheme="minorHAnsi" w:eastAsia="Times New Roman" w:hAnsiTheme="minorHAnsi" w:cstheme="minorHAnsi"/>
          <w:color w:val="auto"/>
          <w:sz w:val="23"/>
          <w:szCs w:val="23"/>
          <w:lang w:eastAsia="sl-SI"/>
        </w:rPr>
        <w:t>;</w:t>
      </w:r>
    </w:p>
    <w:p w14:paraId="6EBDF36C" w14:textId="77777777" w:rsidR="009422B7" w:rsidRPr="00291A7C" w:rsidRDefault="009422B7"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291A7C">
        <w:rPr>
          <w:rFonts w:asciiTheme="minorHAnsi" w:eastAsia="Times New Roman" w:hAnsiTheme="minorHAnsi" w:cstheme="minorHAnsi"/>
          <w:color w:val="auto"/>
          <w:sz w:val="23"/>
          <w:szCs w:val="23"/>
          <w:lang w:eastAsia="sl-SI"/>
        </w:rPr>
        <w:t>koordiniral izvajanje del svojih podizvajalcev (če bodo sodelovali pri izvedbi) in o tem vodil zapisnike ter jih na zahtevo posredoval naročniku;</w:t>
      </w:r>
    </w:p>
    <w:p w14:paraId="398AC3DE" w14:textId="325A5D7F" w:rsidR="00CE6002" w:rsidRPr="00291A7C" w:rsidRDefault="00430E63"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291A7C">
        <w:rPr>
          <w:rFonts w:asciiTheme="minorHAnsi" w:eastAsia="Times New Roman" w:hAnsiTheme="minorHAnsi" w:cstheme="minorHAnsi"/>
          <w:color w:val="auto"/>
          <w:sz w:val="23"/>
          <w:szCs w:val="23"/>
          <w:lang w:eastAsia="sl-SI"/>
        </w:rPr>
        <w:t>zagotovil pooblaščene inženirje, ki so sposobni korektno, kakovostno in pravočasno izdelati naročeno projektno dokumentacijo</w:t>
      </w:r>
      <w:r w:rsidR="00CE6002" w:rsidRPr="00291A7C">
        <w:rPr>
          <w:rFonts w:asciiTheme="minorHAnsi" w:eastAsia="Times New Roman" w:hAnsiTheme="minorHAnsi" w:cstheme="minorHAnsi"/>
          <w:color w:val="auto"/>
          <w:sz w:val="23"/>
          <w:szCs w:val="23"/>
          <w:lang w:eastAsia="sl-SI"/>
        </w:rPr>
        <w:t>;</w:t>
      </w:r>
    </w:p>
    <w:p w14:paraId="4885D00E" w14:textId="77777777" w:rsidR="00145A75" w:rsidRPr="00291A7C" w:rsidRDefault="00145A75"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291A7C">
        <w:rPr>
          <w:rFonts w:asciiTheme="minorHAnsi" w:eastAsia="Times New Roman" w:hAnsiTheme="minorHAnsi" w:cstheme="minorHAnsi"/>
          <w:color w:val="auto"/>
          <w:sz w:val="23"/>
          <w:szCs w:val="23"/>
          <w:lang w:eastAsia="sl-SI"/>
        </w:rPr>
        <w:t>odgovarjal tudi za kakovost izdelave projektne dokumentacije v delu, ki ga izvajajo podizvajalci;</w:t>
      </w:r>
    </w:p>
    <w:p w14:paraId="76DF4D16" w14:textId="77777777" w:rsidR="00145A75" w:rsidRPr="00291A7C" w:rsidRDefault="00145A75"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291A7C">
        <w:rPr>
          <w:rFonts w:asciiTheme="minorHAnsi" w:eastAsia="Times New Roman" w:hAnsiTheme="minorHAnsi" w:cstheme="minorHAnsi"/>
          <w:color w:val="auto"/>
          <w:sz w:val="23"/>
          <w:szCs w:val="23"/>
          <w:lang w:eastAsia="sl-SI"/>
        </w:rPr>
        <w:t xml:space="preserve">varoval poslovno skrivnost naročnika in njegovih poslovnih partnerjev ter tudi tajnost vseh tehničnih podlog, tehnoloških postopkov in ostalih informacij; </w:t>
      </w:r>
    </w:p>
    <w:p w14:paraId="5A321444" w14:textId="77777777" w:rsidR="00145A75" w:rsidRPr="00291A7C" w:rsidRDefault="00145A75"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291A7C">
        <w:rPr>
          <w:rFonts w:asciiTheme="minorHAnsi" w:eastAsia="Times New Roman" w:hAnsiTheme="minorHAnsi" w:cstheme="minorHAnsi"/>
          <w:color w:val="auto"/>
          <w:sz w:val="23"/>
          <w:szCs w:val="23"/>
          <w:lang w:eastAsia="sl-SI"/>
        </w:rPr>
        <w:t xml:space="preserve">dela opravljal v sladu s terminskim planom in projekt zaključil v pogodbenem roku;  </w:t>
      </w:r>
    </w:p>
    <w:p w14:paraId="2DE0CC4C" w14:textId="77777777" w:rsidR="0078599B" w:rsidRPr="00291A7C" w:rsidRDefault="0078599B"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291A7C">
        <w:rPr>
          <w:rFonts w:asciiTheme="minorHAnsi" w:eastAsia="Times New Roman" w:hAnsiTheme="minorHAnsi" w:cstheme="minorHAnsi"/>
          <w:color w:val="auto"/>
          <w:sz w:val="23"/>
          <w:szCs w:val="23"/>
          <w:lang w:eastAsia="sl-SI"/>
        </w:rPr>
        <w:t>zagotavljal revizijsko sled vseh dokumentov, ki jih bo pridobil v zvezi z izvajanjem te pogodbe;</w:t>
      </w:r>
    </w:p>
    <w:p w14:paraId="240A5AE0" w14:textId="306A344F" w:rsidR="0078599B" w:rsidRPr="00291A7C" w:rsidRDefault="0078599B"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291A7C">
        <w:rPr>
          <w:rFonts w:asciiTheme="minorHAnsi" w:eastAsia="Times New Roman" w:hAnsiTheme="minorHAnsi" w:cstheme="minorHAnsi"/>
          <w:color w:val="auto"/>
          <w:sz w:val="23"/>
          <w:szCs w:val="23"/>
          <w:lang w:eastAsia="sl-SI"/>
        </w:rPr>
        <w:t>hranil vso dokumentacijo, ki jo bo pridobil v zvezi z izvajanjem te</w:t>
      </w:r>
      <w:r w:rsidR="000E3562" w:rsidRPr="00291A7C">
        <w:rPr>
          <w:rFonts w:asciiTheme="minorHAnsi" w:eastAsia="Times New Roman" w:hAnsiTheme="minorHAnsi" w:cstheme="minorHAnsi"/>
          <w:color w:val="auto"/>
          <w:sz w:val="23"/>
          <w:szCs w:val="23"/>
          <w:lang w:eastAsia="sl-SI"/>
        </w:rPr>
        <w:t>ga</w:t>
      </w:r>
      <w:r w:rsidRPr="00291A7C">
        <w:rPr>
          <w:rFonts w:asciiTheme="minorHAnsi" w:eastAsia="Times New Roman" w:hAnsiTheme="minorHAnsi" w:cstheme="minorHAnsi"/>
          <w:color w:val="auto"/>
          <w:sz w:val="23"/>
          <w:szCs w:val="23"/>
          <w:lang w:eastAsia="sl-SI"/>
        </w:rPr>
        <w:t xml:space="preserve"> </w:t>
      </w:r>
      <w:r w:rsidR="000E3562" w:rsidRPr="00291A7C">
        <w:rPr>
          <w:rFonts w:asciiTheme="minorHAnsi" w:eastAsia="Times New Roman" w:hAnsiTheme="minorHAnsi" w:cstheme="minorHAnsi"/>
          <w:color w:val="auto"/>
          <w:sz w:val="23"/>
          <w:szCs w:val="23"/>
          <w:lang w:eastAsia="sl-SI"/>
        </w:rPr>
        <w:t xml:space="preserve">okvirnega sporazuma in pogodbe za posamezno naročilo </w:t>
      </w:r>
      <w:r w:rsidR="007055DB" w:rsidRPr="00291A7C">
        <w:rPr>
          <w:rFonts w:asciiTheme="minorHAnsi" w:eastAsia="Times New Roman" w:hAnsiTheme="minorHAnsi" w:cstheme="minorHAnsi"/>
          <w:color w:val="auto"/>
          <w:sz w:val="23"/>
          <w:szCs w:val="23"/>
          <w:lang w:eastAsia="sl-SI"/>
        </w:rPr>
        <w:t xml:space="preserve">in jo po uspešno opravljeni </w:t>
      </w:r>
      <w:r w:rsidRPr="00291A7C">
        <w:rPr>
          <w:rFonts w:asciiTheme="minorHAnsi" w:eastAsia="Times New Roman" w:hAnsiTheme="minorHAnsi" w:cstheme="minorHAnsi"/>
          <w:color w:val="auto"/>
          <w:sz w:val="23"/>
          <w:szCs w:val="23"/>
          <w:lang w:eastAsia="sl-SI"/>
        </w:rPr>
        <w:t>primopredaji del izročil naročniku;</w:t>
      </w:r>
    </w:p>
    <w:p w14:paraId="7CBC12A6" w14:textId="518CCCF3" w:rsidR="00461017" w:rsidRPr="00461017" w:rsidRDefault="00461017"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461017">
        <w:rPr>
          <w:rFonts w:asciiTheme="minorHAnsi" w:eastAsia="Times New Roman" w:hAnsiTheme="minorHAnsi" w:cstheme="minorHAnsi"/>
          <w:color w:val="auto"/>
          <w:sz w:val="23"/>
          <w:szCs w:val="23"/>
          <w:lang w:eastAsia="sl-SI"/>
        </w:rPr>
        <w:t>izvajal projektantski nadzor pri gradnji posameznega podprojekta v obsegu: najmanj štirikrat (4) krat na mesec oz. ob prvem in vsakokratnem pozivu naročnika v roku 3 dni. Projektantski nadzor bo izvajalec po te</w:t>
      </w:r>
      <w:r w:rsidR="00EA0B25">
        <w:rPr>
          <w:rFonts w:asciiTheme="minorHAnsi" w:eastAsia="Times New Roman" w:hAnsiTheme="minorHAnsi" w:cstheme="minorHAnsi"/>
          <w:color w:val="auto"/>
          <w:sz w:val="23"/>
          <w:szCs w:val="23"/>
          <w:lang w:eastAsia="sl-SI"/>
        </w:rPr>
        <w:t>m</w:t>
      </w:r>
      <w:r w:rsidRPr="00461017">
        <w:rPr>
          <w:rFonts w:asciiTheme="minorHAnsi" w:eastAsia="Times New Roman" w:hAnsiTheme="minorHAnsi" w:cstheme="minorHAnsi"/>
          <w:color w:val="auto"/>
          <w:sz w:val="23"/>
          <w:szCs w:val="23"/>
          <w:lang w:eastAsia="sl-SI"/>
        </w:rPr>
        <w:t xml:space="preserve"> </w:t>
      </w:r>
      <w:r w:rsidR="00EA0B25" w:rsidRPr="00EA0B25">
        <w:rPr>
          <w:rFonts w:asciiTheme="minorHAnsi" w:eastAsia="Times New Roman" w:hAnsiTheme="minorHAnsi" w:cstheme="minorHAnsi"/>
          <w:color w:val="auto"/>
          <w:sz w:val="23"/>
          <w:szCs w:val="23"/>
          <w:lang w:eastAsia="sl-SI"/>
        </w:rPr>
        <w:t>okvirnem sporazumu</w:t>
      </w:r>
      <w:r w:rsidRPr="00461017">
        <w:rPr>
          <w:rFonts w:asciiTheme="minorHAnsi" w:eastAsia="Times New Roman" w:hAnsiTheme="minorHAnsi" w:cstheme="minorHAnsi"/>
          <w:color w:val="auto"/>
          <w:sz w:val="23"/>
          <w:szCs w:val="23"/>
          <w:lang w:eastAsia="sl-SI"/>
        </w:rPr>
        <w:t xml:space="preserve"> pričel izvajati z začetkom gradnje posameznega objekta oz. z uvedbo izbranega izvajalca gradnje v posel;</w:t>
      </w:r>
    </w:p>
    <w:p w14:paraId="354CBE8B" w14:textId="77777777" w:rsidR="00716A02" w:rsidRDefault="00461017"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461017">
        <w:rPr>
          <w:rFonts w:asciiTheme="minorHAnsi" w:eastAsia="Times New Roman" w:hAnsiTheme="minorHAnsi" w:cstheme="minorHAnsi"/>
          <w:color w:val="auto"/>
          <w:sz w:val="23"/>
          <w:szCs w:val="23"/>
          <w:lang w:eastAsia="sl-SI"/>
        </w:rPr>
        <w:t>prevzel odgovornost, da bo, ob pravilni izvedbi projekta, končni projekt funkcionalen in brez napak</w:t>
      </w:r>
      <w:r w:rsidR="00716A02">
        <w:rPr>
          <w:rFonts w:asciiTheme="minorHAnsi" w:eastAsia="Times New Roman" w:hAnsiTheme="minorHAnsi" w:cstheme="minorHAnsi"/>
          <w:color w:val="auto"/>
          <w:sz w:val="23"/>
          <w:szCs w:val="23"/>
          <w:lang w:eastAsia="sl-SI"/>
        </w:rPr>
        <w:t>;</w:t>
      </w:r>
    </w:p>
    <w:p w14:paraId="56245719" w14:textId="0072F6FE" w:rsidR="00461017" w:rsidRPr="00461017" w:rsidRDefault="00716A02"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Pr>
          <w:rFonts w:asciiTheme="minorHAnsi" w:eastAsia="Times New Roman" w:hAnsiTheme="minorHAnsi" w:cstheme="minorHAnsi"/>
          <w:color w:val="auto"/>
          <w:sz w:val="23"/>
          <w:szCs w:val="23"/>
          <w:lang w:eastAsia="sl-SI"/>
        </w:rPr>
        <w:t>sodeloval pri izvajanju postopka javnega naročila za izvedbo gradbenih del po posameznem projektu, s tem, da bo sodeloval pri pripravi odgovorov na portalu javnih naročil;</w:t>
      </w:r>
    </w:p>
    <w:p w14:paraId="4B2E5065" w14:textId="77777777" w:rsidR="00461017" w:rsidRPr="00461017" w:rsidRDefault="00461017" w:rsidP="00D927A9">
      <w:pPr>
        <w:numPr>
          <w:ilvl w:val="0"/>
          <w:numId w:val="53"/>
        </w:numPr>
        <w:suppressAutoHyphens/>
        <w:autoSpaceDN w:val="0"/>
        <w:spacing w:after="0" w:line="312" w:lineRule="auto"/>
        <w:jc w:val="both"/>
        <w:textAlignment w:val="baseline"/>
        <w:rPr>
          <w:rFonts w:asciiTheme="minorHAnsi" w:eastAsia="Times New Roman" w:hAnsiTheme="minorHAnsi" w:cstheme="minorHAnsi"/>
          <w:color w:val="auto"/>
          <w:sz w:val="23"/>
          <w:szCs w:val="23"/>
          <w:lang w:eastAsia="sl-SI"/>
        </w:rPr>
      </w:pPr>
      <w:r w:rsidRPr="00461017">
        <w:rPr>
          <w:rFonts w:asciiTheme="minorHAnsi" w:eastAsia="Times New Roman" w:hAnsiTheme="minorHAnsi" w:cstheme="minorHAnsi"/>
          <w:color w:val="auto"/>
          <w:sz w:val="23"/>
          <w:szCs w:val="23"/>
          <w:lang w:eastAsia="sl-SI"/>
        </w:rPr>
        <w:t>bo izvajalec v primeru potrebnih dopolnitev in sprememb obstoječe dokumentacije le to korigiral in dopolnil brezplačno kot osnovo za nadaljnje projektiranje; vse v okviru pogodbeno določenih rokov brez podaljšanja le teh.</w:t>
      </w:r>
    </w:p>
    <w:p w14:paraId="5DAE8BCB" w14:textId="77777777" w:rsidR="00EA27E3" w:rsidRPr="00461017" w:rsidRDefault="00EA27E3" w:rsidP="00461017">
      <w:pPr>
        <w:suppressAutoHyphens/>
        <w:autoSpaceDN w:val="0"/>
        <w:spacing w:after="0" w:line="312" w:lineRule="auto"/>
        <w:ind w:left="720"/>
        <w:jc w:val="both"/>
        <w:textAlignment w:val="baseline"/>
        <w:rPr>
          <w:rFonts w:asciiTheme="minorHAnsi" w:eastAsia="Times New Roman" w:hAnsiTheme="minorHAnsi" w:cstheme="minorHAnsi"/>
          <w:color w:val="auto"/>
          <w:sz w:val="23"/>
          <w:szCs w:val="23"/>
          <w:highlight w:val="yellow"/>
          <w:lang w:eastAsia="sl-SI"/>
        </w:rPr>
      </w:pPr>
    </w:p>
    <w:p w14:paraId="5B282379" w14:textId="77777777" w:rsidR="008C6135" w:rsidRPr="008C6135" w:rsidRDefault="008C6135" w:rsidP="008C6135">
      <w:pPr>
        <w:suppressAutoHyphens/>
        <w:autoSpaceDN w:val="0"/>
        <w:spacing w:after="0" w:line="312" w:lineRule="auto"/>
        <w:jc w:val="both"/>
        <w:textAlignment w:val="baseline"/>
        <w:rPr>
          <w:rFonts w:asciiTheme="minorHAnsi" w:eastAsia="Calibri" w:hAnsiTheme="minorHAnsi" w:cstheme="minorHAnsi"/>
          <w:color w:val="auto"/>
          <w:sz w:val="23"/>
          <w:szCs w:val="23"/>
        </w:rPr>
      </w:pPr>
      <w:r w:rsidRPr="008C6135">
        <w:rPr>
          <w:rFonts w:asciiTheme="minorHAnsi" w:eastAsia="Calibri" w:hAnsiTheme="minorHAnsi" w:cstheme="minorHAnsi"/>
          <w:color w:val="auto"/>
          <w:sz w:val="23"/>
          <w:szCs w:val="23"/>
        </w:rPr>
        <w:t>Vse zgoraj navedene obveznosti so vključene v pogodbeno ceno.</w:t>
      </w:r>
    </w:p>
    <w:p w14:paraId="03F828A1" w14:textId="4EDCC4E0" w:rsidR="007F0F40" w:rsidRDefault="007F0F40" w:rsidP="007F0F40">
      <w:pPr>
        <w:suppressAutoHyphens/>
        <w:autoSpaceDN w:val="0"/>
        <w:spacing w:after="0" w:line="312" w:lineRule="auto"/>
        <w:jc w:val="both"/>
        <w:textAlignment w:val="baseline"/>
        <w:rPr>
          <w:rFonts w:asciiTheme="minorHAnsi" w:eastAsia="Calibri" w:hAnsiTheme="minorHAnsi" w:cstheme="minorHAnsi"/>
          <w:color w:val="auto"/>
          <w:sz w:val="23"/>
          <w:szCs w:val="23"/>
        </w:rPr>
      </w:pPr>
    </w:p>
    <w:p w14:paraId="3AB8AA9A" w14:textId="440D782E" w:rsidR="007E016A" w:rsidRPr="00291A7C" w:rsidRDefault="007E016A" w:rsidP="007E016A">
      <w:pPr>
        <w:suppressAutoHyphens/>
        <w:autoSpaceDN w:val="0"/>
        <w:spacing w:after="0" w:line="312" w:lineRule="auto"/>
        <w:jc w:val="both"/>
        <w:textAlignment w:val="baseline"/>
        <w:rPr>
          <w:rFonts w:asciiTheme="minorHAnsi" w:eastAsia="Calibri" w:hAnsiTheme="minorHAnsi" w:cstheme="minorHAnsi"/>
          <w:color w:val="auto"/>
          <w:sz w:val="23"/>
          <w:szCs w:val="23"/>
        </w:rPr>
      </w:pPr>
      <w:r w:rsidRPr="00291A7C">
        <w:rPr>
          <w:rFonts w:asciiTheme="minorHAnsi" w:eastAsia="Calibri" w:hAnsiTheme="minorHAnsi" w:cstheme="minorHAnsi"/>
          <w:color w:val="auto"/>
          <w:sz w:val="23"/>
          <w:szCs w:val="23"/>
        </w:rPr>
        <w:t>V času izvajanja sporazuma mora morebitni zamenjani kader izvajalca izpolnjevati vse zahtevane kadrovske pogoje. Izvajalec je dolžan naročnika obveščati o vsaki nameravani kadrovski spremembi pri izvajanju storitev tega naročila (ob vsaki spremembi je treba predložiti dokumente, ki so zahtevani za dokazilo o usposobljenosti kadra). Izvajalec je dolžan pridobiti predhodno pisno soglasje naročnika ob vsaki kadrovski spremembi pri izvajanju storitev po sporazumu.</w:t>
      </w:r>
    </w:p>
    <w:p w14:paraId="6A423A8D" w14:textId="77777777" w:rsidR="00FA7E3C" w:rsidRPr="00291A7C" w:rsidRDefault="00FA7E3C" w:rsidP="007E016A">
      <w:pPr>
        <w:suppressAutoHyphens/>
        <w:autoSpaceDN w:val="0"/>
        <w:spacing w:after="0" w:line="312" w:lineRule="auto"/>
        <w:jc w:val="both"/>
        <w:textAlignment w:val="baseline"/>
        <w:rPr>
          <w:rFonts w:asciiTheme="minorHAnsi" w:eastAsia="Calibri" w:hAnsiTheme="minorHAnsi" w:cstheme="minorHAnsi"/>
          <w:color w:val="auto"/>
          <w:sz w:val="23"/>
          <w:szCs w:val="23"/>
        </w:rPr>
      </w:pPr>
    </w:p>
    <w:p w14:paraId="59759C14" w14:textId="73B81446" w:rsidR="007E016A" w:rsidRDefault="007E016A" w:rsidP="007E016A">
      <w:pPr>
        <w:suppressAutoHyphens/>
        <w:autoSpaceDN w:val="0"/>
        <w:spacing w:after="0" w:line="312" w:lineRule="auto"/>
        <w:jc w:val="both"/>
        <w:textAlignment w:val="baseline"/>
        <w:rPr>
          <w:rFonts w:asciiTheme="minorHAnsi" w:eastAsia="Calibri" w:hAnsiTheme="minorHAnsi" w:cstheme="minorHAnsi"/>
          <w:color w:val="auto"/>
          <w:sz w:val="23"/>
          <w:szCs w:val="23"/>
        </w:rPr>
      </w:pPr>
      <w:r w:rsidRPr="00291A7C">
        <w:rPr>
          <w:rFonts w:asciiTheme="minorHAnsi" w:eastAsia="Calibri" w:hAnsiTheme="minorHAnsi" w:cstheme="minorHAnsi"/>
          <w:color w:val="auto"/>
          <w:sz w:val="23"/>
          <w:szCs w:val="23"/>
        </w:rPr>
        <w:t>Kot sprememba se štejejo morebitni dodatni kadri, ki bi opravljali predmetne storitve kot tudi morebitna zamenjava v ponudbi navedenega kadra. Naročnik ima kadarkoli pravico preverjati dejansko stanje. Naročnik si pridržuje pravico, da določenemu kadru prepove izvajati predmet sporazuma brez obrazložitve.</w:t>
      </w:r>
    </w:p>
    <w:p w14:paraId="77EEC035" w14:textId="77777777" w:rsidR="00716A02" w:rsidRDefault="00716A02" w:rsidP="007E016A">
      <w:pPr>
        <w:suppressAutoHyphens/>
        <w:autoSpaceDN w:val="0"/>
        <w:spacing w:after="0" w:line="312" w:lineRule="auto"/>
        <w:jc w:val="both"/>
        <w:textAlignment w:val="baseline"/>
        <w:rPr>
          <w:rFonts w:asciiTheme="minorHAnsi" w:eastAsia="Calibri" w:hAnsiTheme="minorHAnsi" w:cstheme="minorHAnsi"/>
          <w:color w:val="auto"/>
          <w:sz w:val="23"/>
          <w:szCs w:val="23"/>
        </w:rPr>
      </w:pPr>
    </w:p>
    <w:p w14:paraId="3B1A4D04" w14:textId="2102F432" w:rsidR="00F108E0" w:rsidRPr="00291A7C" w:rsidRDefault="00F108E0" w:rsidP="007E016A">
      <w:pPr>
        <w:suppressAutoHyphens/>
        <w:autoSpaceDN w:val="0"/>
        <w:spacing w:after="0" w:line="312" w:lineRule="auto"/>
        <w:jc w:val="both"/>
        <w:textAlignment w:val="baseline"/>
        <w:rPr>
          <w:rFonts w:asciiTheme="minorHAnsi" w:eastAsia="Calibri" w:hAnsiTheme="minorHAnsi" w:cstheme="minorHAnsi"/>
          <w:color w:val="auto"/>
          <w:sz w:val="23"/>
          <w:szCs w:val="23"/>
        </w:rPr>
      </w:pPr>
      <w:r w:rsidRPr="00F108E0">
        <w:rPr>
          <w:rFonts w:asciiTheme="minorHAnsi" w:eastAsia="Calibri" w:hAnsiTheme="minorHAnsi" w:cstheme="minorHAnsi"/>
          <w:color w:val="auto"/>
          <w:sz w:val="23"/>
          <w:szCs w:val="23"/>
        </w:rPr>
        <w:t>Naročnik ima pravico, da brez dodatne obrazložitve, pisno zahteva zamenjavo osebja. Zamenjavo mora izvajalec izvesti najkasneje v roku 14 dni po zahtevi naročnika. Stroške zamenjave nosi izvajalec.</w:t>
      </w:r>
    </w:p>
    <w:p w14:paraId="57133E66" w14:textId="49B4860A" w:rsidR="007E016A" w:rsidRPr="00291A7C" w:rsidRDefault="007E016A" w:rsidP="007F0F40">
      <w:pPr>
        <w:suppressAutoHyphens/>
        <w:autoSpaceDN w:val="0"/>
        <w:spacing w:after="0" w:line="312" w:lineRule="auto"/>
        <w:jc w:val="both"/>
        <w:textAlignment w:val="baseline"/>
        <w:rPr>
          <w:rFonts w:asciiTheme="minorHAnsi" w:eastAsia="Calibri" w:hAnsiTheme="minorHAnsi" w:cstheme="minorHAnsi"/>
          <w:color w:val="auto"/>
          <w:sz w:val="23"/>
          <w:szCs w:val="23"/>
        </w:rPr>
      </w:pPr>
    </w:p>
    <w:p w14:paraId="623B5777" w14:textId="2122263E"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auto"/>
          <w:sz w:val="23"/>
          <w:szCs w:val="23"/>
        </w:rPr>
      </w:pPr>
      <w:r w:rsidRPr="005B7BFA">
        <w:rPr>
          <w:rFonts w:asciiTheme="minorHAnsi" w:eastAsia="Calibri" w:hAnsiTheme="minorHAnsi" w:cstheme="minorHAnsi"/>
          <w:color w:val="auto"/>
          <w:sz w:val="23"/>
          <w:szCs w:val="23"/>
        </w:rPr>
        <w:t xml:space="preserve">V primeru, da ponudnik ne izpolnjuje obveznosti na način, predviden v tem okvirnem sporazumu, začne naročnik ustrezne postopke za njeno prekinitev in unovčitev </w:t>
      </w:r>
      <w:r w:rsidR="00F108E0">
        <w:rPr>
          <w:rFonts w:asciiTheme="minorHAnsi" w:eastAsia="Calibri" w:hAnsiTheme="minorHAnsi" w:cstheme="minorHAnsi"/>
          <w:color w:val="auto"/>
          <w:sz w:val="23"/>
          <w:szCs w:val="23"/>
        </w:rPr>
        <w:t>finančnega zavarovanja</w:t>
      </w:r>
      <w:r w:rsidRPr="005B7BFA">
        <w:rPr>
          <w:rFonts w:asciiTheme="minorHAnsi" w:eastAsia="Calibri" w:hAnsiTheme="minorHAnsi" w:cstheme="minorHAnsi"/>
          <w:color w:val="auto"/>
          <w:sz w:val="23"/>
          <w:szCs w:val="23"/>
        </w:rPr>
        <w:t xml:space="preserve"> za dobro izvedbo pogodbenih obveznosti.</w:t>
      </w:r>
    </w:p>
    <w:p w14:paraId="506B84F2" w14:textId="77777777" w:rsidR="005C4DEB" w:rsidRPr="005B7BFA" w:rsidRDefault="005C4DEB" w:rsidP="007F0F40">
      <w:pPr>
        <w:suppressAutoHyphens/>
        <w:autoSpaceDN w:val="0"/>
        <w:spacing w:after="0" w:line="312" w:lineRule="auto"/>
        <w:jc w:val="both"/>
        <w:textAlignment w:val="baseline"/>
        <w:rPr>
          <w:rFonts w:asciiTheme="minorHAnsi" w:eastAsia="Calibri" w:hAnsiTheme="minorHAnsi" w:cstheme="minorHAnsi"/>
          <w:color w:val="auto"/>
          <w:sz w:val="23"/>
          <w:szCs w:val="23"/>
        </w:rPr>
      </w:pPr>
    </w:p>
    <w:p w14:paraId="2D036A48" w14:textId="77777777" w:rsidR="007F0F40" w:rsidRPr="005B7BFA" w:rsidRDefault="007F0F40"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5B7BFA">
        <w:rPr>
          <w:rFonts w:asciiTheme="minorHAnsi" w:eastAsia="Calibri" w:hAnsiTheme="minorHAnsi" w:cstheme="minorHAnsi"/>
          <w:b/>
          <w:color w:val="000000"/>
          <w:spacing w:val="-2"/>
          <w:sz w:val="23"/>
          <w:szCs w:val="23"/>
        </w:rPr>
        <w:t>člen</w:t>
      </w:r>
    </w:p>
    <w:p w14:paraId="16889525" w14:textId="592FC0D6" w:rsidR="00276281" w:rsidRPr="005B7BFA" w:rsidRDefault="00276281" w:rsidP="007F0F40">
      <w:pPr>
        <w:suppressAutoHyphens/>
        <w:autoSpaceDN w:val="0"/>
        <w:spacing w:after="0" w:line="312" w:lineRule="auto"/>
        <w:jc w:val="both"/>
        <w:textAlignment w:val="baseline"/>
        <w:rPr>
          <w:rFonts w:asciiTheme="minorHAnsi" w:eastAsia="Calibri" w:hAnsiTheme="minorHAnsi" w:cstheme="minorHAnsi"/>
          <w:b/>
          <w:color w:val="auto"/>
          <w:sz w:val="23"/>
          <w:szCs w:val="23"/>
        </w:rPr>
      </w:pPr>
      <w:r w:rsidRPr="005B7BFA">
        <w:rPr>
          <w:rFonts w:asciiTheme="minorHAnsi" w:eastAsia="Calibri" w:hAnsiTheme="minorHAnsi" w:cstheme="minorHAnsi"/>
          <w:b/>
          <w:color w:val="auto"/>
          <w:sz w:val="23"/>
          <w:szCs w:val="23"/>
        </w:rPr>
        <w:t>Obveznosti naročnika</w:t>
      </w:r>
    </w:p>
    <w:p w14:paraId="73249A85" w14:textId="77777777" w:rsidR="00276281" w:rsidRPr="005B7BFA" w:rsidRDefault="00276281" w:rsidP="007F0F40">
      <w:pPr>
        <w:suppressAutoHyphens/>
        <w:autoSpaceDN w:val="0"/>
        <w:spacing w:after="0" w:line="312" w:lineRule="auto"/>
        <w:jc w:val="both"/>
        <w:textAlignment w:val="baseline"/>
        <w:rPr>
          <w:rFonts w:asciiTheme="minorHAnsi" w:eastAsia="Calibri" w:hAnsiTheme="minorHAnsi" w:cstheme="minorHAnsi"/>
          <w:color w:val="auto"/>
          <w:sz w:val="23"/>
          <w:szCs w:val="23"/>
        </w:rPr>
      </w:pPr>
    </w:p>
    <w:p w14:paraId="771126E4" w14:textId="666DDF72"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auto"/>
          <w:sz w:val="23"/>
          <w:szCs w:val="23"/>
        </w:rPr>
      </w:pPr>
      <w:r w:rsidRPr="005B7BFA">
        <w:rPr>
          <w:rFonts w:asciiTheme="minorHAnsi" w:eastAsia="Calibri" w:hAnsiTheme="minorHAnsi" w:cstheme="minorHAnsi"/>
          <w:color w:val="auto"/>
          <w:sz w:val="23"/>
          <w:szCs w:val="23"/>
        </w:rPr>
        <w:t xml:space="preserve">Naročnik se  obvezuje, da bo ob podpisu </w:t>
      </w:r>
      <w:r w:rsidR="00A16680" w:rsidRPr="005B7BFA">
        <w:rPr>
          <w:rFonts w:asciiTheme="minorHAnsi" w:eastAsia="Calibri" w:hAnsiTheme="minorHAnsi" w:cstheme="minorHAnsi"/>
          <w:color w:val="auto"/>
          <w:sz w:val="23"/>
          <w:szCs w:val="23"/>
        </w:rPr>
        <w:t xml:space="preserve">pogodbe </w:t>
      </w:r>
      <w:r w:rsidR="008B3DE5">
        <w:rPr>
          <w:rFonts w:asciiTheme="minorHAnsi" w:eastAsia="Calibri" w:hAnsiTheme="minorHAnsi" w:cstheme="minorHAnsi"/>
          <w:color w:val="auto"/>
          <w:sz w:val="23"/>
          <w:szCs w:val="23"/>
        </w:rPr>
        <w:t>za posamezno naročilo</w:t>
      </w:r>
      <w:r w:rsidRPr="005B7BFA">
        <w:rPr>
          <w:rFonts w:asciiTheme="minorHAnsi" w:eastAsia="Calibri" w:hAnsiTheme="minorHAnsi" w:cstheme="minorHAnsi"/>
          <w:color w:val="auto"/>
          <w:sz w:val="23"/>
          <w:szCs w:val="23"/>
        </w:rPr>
        <w:t>:</w:t>
      </w:r>
    </w:p>
    <w:p w14:paraId="10443AD8" w14:textId="54B5DA9C" w:rsidR="00BD5614" w:rsidRPr="00BD5614" w:rsidRDefault="00BD5614" w:rsidP="00D927A9">
      <w:pPr>
        <w:numPr>
          <w:ilvl w:val="0"/>
          <w:numId w:val="54"/>
        </w:numPr>
        <w:suppressAutoHyphens/>
        <w:autoSpaceDN w:val="0"/>
        <w:spacing w:after="0" w:line="312" w:lineRule="auto"/>
        <w:jc w:val="both"/>
        <w:textAlignment w:val="baseline"/>
        <w:rPr>
          <w:rFonts w:asciiTheme="minorHAnsi" w:eastAsia="Calibri" w:hAnsiTheme="minorHAnsi" w:cstheme="minorHAnsi"/>
          <w:color w:val="auto"/>
          <w:sz w:val="23"/>
          <w:szCs w:val="23"/>
          <w:lang w:eastAsia="sl-SI"/>
        </w:rPr>
      </w:pPr>
      <w:r w:rsidRPr="00BD5614">
        <w:rPr>
          <w:rFonts w:asciiTheme="minorHAnsi" w:eastAsia="Calibri" w:hAnsiTheme="minorHAnsi" w:cstheme="minorHAnsi"/>
          <w:color w:val="auto"/>
          <w:sz w:val="23"/>
          <w:szCs w:val="23"/>
          <w:lang w:eastAsia="sl-SI"/>
        </w:rPr>
        <w:t>plačal dogovorjeni pogodbeni znesek v rokih in na način, dogovorjen s pogodbo</w:t>
      </w:r>
      <w:r w:rsidR="008B3DE5">
        <w:rPr>
          <w:rFonts w:asciiTheme="minorHAnsi" w:eastAsia="Calibri" w:hAnsiTheme="minorHAnsi" w:cstheme="minorHAnsi"/>
          <w:color w:val="auto"/>
          <w:sz w:val="23"/>
          <w:szCs w:val="23"/>
          <w:lang w:eastAsia="sl-SI"/>
        </w:rPr>
        <w:t xml:space="preserve"> za posamezno naročilo</w:t>
      </w:r>
      <w:r w:rsidRPr="00BD5614">
        <w:rPr>
          <w:rFonts w:asciiTheme="minorHAnsi" w:eastAsia="Calibri" w:hAnsiTheme="minorHAnsi" w:cstheme="minorHAnsi"/>
          <w:color w:val="auto"/>
          <w:sz w:val="23"/>
          <w:szCs w:val="23"/>
          <w:lang w:eastAsia="sl-SI"/>
        </w:rPr>
        <w:t>;</w:t>
      </w:r>
    </w:p>
    <w:p w14:paraId="680DF7C1" w14:textId="77777777" w:rsidR="007F0F40" w:rsidRPr="005B7BFA" w:rsidRDefault="007F0F40" w:rsidP="00D927A9">
      <w:pPr>
        <w:numPr>
          <w:ilvl w:val="0"/>
          <w:numId w:val="54"/>
        </w:numPr>
        <w:suppressAutoHyphens/>
        <w:autoSpaceDN w:val="0"/>
        <w:spacing w:after="0" w:line="312" w:lineRule="auto"/>
        <w:jc w:val="both"/>
        <w:textAlignment w:val="baseline"/>
        <w:rPr>
          <w:rFonts w:asciiTheme="minorHAnsi" w:eastAsia="Calibri" w:hAnsiTheme="minorHAnsi" w:cstheme="minorHAnsi"/>
          <w:color w:val="auto"/>
          <w:sz w:val="23"/>
          <w:szCs w:val="23"/>
          <w:lang w:eastAsia="sl-SI"/>
        </w:rPr>
      </w:pPr>
      <w:r w:rsidRPr="005B7BFA">
        <w:rPr>
          <w:rFonts w:asciiTheme="minorHAnsi" w:eastAsia="Calibri" w:hAnsiTheme="minorHAnsi" w:cstheme="minorHAnsi"/>
          <w:color w:val="auto"/>
          <w:sz w:val="23"/>
          <w:szCs w:val="23"/>
          <w:lang w:eastAsia="sl-SI"/>
        </w:rPr>
        <w:t>izvajalcu dal na razpolago vso dokumentacijo in informacije s katerimi razpolaga in so za prevzeti obseg storitev potrebne,</w:t>
      </w:r>
    </w:p>
    <w:p w14:paraId="7AE69BEC" w14:textId="2F064697" w:rsidR="007F0F40" w:rsidRPr="005B7BFA" w:rsidRDefault="0015253C" w:rsidP="00D927A9">
      <w:pPr>
        <w:numPr>
          <w:ilvl w:val="0"/>
          <w:numId w:val="54"/>
        </w:numPr>
        <w:suppressAutoHyphens/>
        <w:autoSpaceDN w:val="0"/>
        <w:spacing w:after="0" w:line="312" w:lineRule="auto"/>
        <w:jc w:val="both"/>
        <w:textAlignment w:val="baseline"/>
        <w:rPr>
          <w:rFonts w:asciiTheme="minorHAnsi" w:eastAsia="Calibri" w:hAnsiTheme="minorHAnsi" w:cstheme="minorHAnsi"/>
          <w:color w:val="auto"/>
          <w:sz w:val="23"/>
          <w:szCs w:val="23"/>
          <w:lang w:eastAsia="sl-SI"/>
        </w:rPr>
      </w:pPr>
      <w:r w:rsidRPr="0015253C">
        <w:rPr>
          <w:rFonts w:asciiTheme="minorHAnsi" w:eastAsia="Calibri" w:hAnsiTheme="minorHAnsi" w:cstheme="minorHAnsi"/>
          <w:color w:val="auto"/>
          <w:sz w:val="23"/>
          <w:szCs w:val="23"/>
          <w:lang w:eastAsia="sl-SI"/>
        </w:rPr>
        <w:t>imenoval in izvajalcu sporočil ime odgovorne osebe naročnika, za katero se šteje, da v imenu naročnika daje strokovna navodila v zvezi z izvedbo izvajalcu. Odgovorna oseba pa ni upravičena potrditi ali odobriti nobene spremembe v zvezi s pogodbo</w:t>
      </w:r>
      <w:r w:rsidR="008B3DE5">
        <w:rPr>
          <w:rFonts w:asciiTheme="minorHAnsi" w:eastAsia="Calibri" w:hAnsiTheme="minorHAnsi" w:cstheme="minorHAnsi"/>
          <w:color w:val="auto"/>
          <w:sz w:val="23"/>
          <w:szCs w:val="23"/>
          <w:lang w:eastAsia="sl-SI"/>
        </w:rPr>
        <w:t xml:space="preserve"> za posamezno naročilo</w:t>
      </w:r>
      <w:r w:rsidRPr="0015253C">
        <w:rPr>
          <w:rFonts w:asciiTheme="minorHAnsi" w:eastAsia="Calibri" w:hAnsiTheme="minorHAnsi" w:cstheme="minorHAnsi"/>
          <w:color w:val="auto"/>
          <w:sz w:val="23"/>
          <w:szCs w:val="23"/>
          <w:lang w:eastAsia="sl-SI"/>
        </w:rPr>
        <w:t>, ki bi lahko imela za posledico spremembo izvajanja storitev, kakovosti del ali skupne pogodbene cene, če pa gre za tako spremembo, mora izvajalec pridobiti predhodno pisno odobritev naročnika</w:t>
      </w:r>
      <w:r w:rsidR="007F0F40" w:rsidRPr="005B7BFA">
        <w:rPr>
          <w:rFonts w:asciiTheme="minorHAnsi" w:eastAsia="Calibri" w:hAnsiTheme="minorHAnsi" w:cstheme="minorHAnsi"/>
          <w:color w:val="auto"/>
          <w:sz w:val="23"/>
          <w:szCs w:val="23"/>
          <w:lang w:eastAsia="sl-SI"/>
        </w:rPr>
        <w:t>,</w:t>
      </w:r>
    </w:p>
    <w:p w14:paraId="7BF8B3C0" w14:textId="77777777" w:rsidR="007F0F40" w:rsidRPr="005B7BFA" w:rsidRDefault="007F0F40" w:rsidP="00D927A9">
      <w:pPr>
        <w:numPr>
          <w:ilvl w:val="0"/>
          <w:numId w:val="54"/>
        </w:numPr>
        <w:suppressAutoHyphens/>
        <w:autoSpaceDN w:val="0"/>
        <w:spacing w:after="0" w:line="312" w:lineRule="auto"/>
        <w:jc w:val="both"/>
        <w:textAlignment w:val="baseline"/>
        <w:rPr>
          <w:rFonts w:asciiTheme="minorHAnsi" w:eastAsia="Calibri" w:hAnsiTheme="minorHAnsi" w:cstheme="minorHAnsi"/>
          <w:color w:val="auto"/>
          <w:sz w:val="23"/>
          <w:szCs w:val="23"/>
          <w:lang w:eastAsia="sl-SI"/>
        </w:rPr>
      </w:pPr>
      <w:r w:rsidRPr="005B7BFA">
        <w:rPr>
          <w:rFonts w:asciiTheme="minorHAnsi" w:eastAsia="Calibri" w:hAnsiTheme="minorHAnsi" w:cstheme="minorHAnsi"/>
          <w:color w:val="auto"/>
          <w:sz w:val="23"/>
          <w:szCs w:val="23"/>
          <w:lang w:eastAsia="sl-SI"/>
        </w:rPr>
        <w:t>sodelovati z izvajalcem s ciljem, da se prevzete storitve izvršijo pravočasno in v obojestransko zadovoljstvo,</w:t>
      </w:r>
    </w:p>
    <w:p w14:paraId="0F14D93E" w14:textId="77777777" w:rsidR="007F0F40" w:rsidRPr="005B7BFA" w:rsidRDefault="007F0F40" w:rsidP="00D927A9">
      <w:pPr>
        <w:numPr>
          <w:ilvl w:val="0"/>
          <w:numId w:val="54"/>
        </w:numPr>
        <w:suppressAutoHyphens/>
        <w:autoSpaceDN w:val="0"/>
        <w:spacing w:after="0" w:line="312" w:lineRule="auto"/>
        <w:jc w:val="both"/>
        <w:textAlignment w:val="baseline"/>
        <w:rPr>
          <w:rFonts w:asciiTheme="minorHAnsi" w:eastAsia="Calibri" w:hAnsiTheme="minorHAnsi" w:cstheme="minorHAnsi"/>
          <w:color w:val="auto"/>
          <w:sz w:val="23"/>
          <w:szCs w:val="23"/>
          <w:lang w:eastAsia="sl-SI"/>
        </w:rPr>
      </w:pPr>
      <w:r w:rsidRPr="005B7BFA">
        <w:rPr>
          <w:rFonts w:asciiTheme="minorHAnsi" w:eastAsia="Calibri" w:hAnsiTheme="minorHAnsi" w:cstheme="minorHAnsi"/>
          <w:color w:val="auto"/>
          <w:sz w:val="23"/>
          <w:szCs w:val="23"/>
          <w:lang w:eastAsia="sl-SI"/>
        </w:rPr>
        <w:t>tekoče obveščati izvajalca o vseh spremembah in novo nastalih situacijah, ki bi lahko imele vpliv na izvršitev prevzetih storitev.</w:t>
      </w:r>
    </w:p>
    <w:p w14:paraId="295B4942" w14:textId="77777777" w:rsidR="00A51421" w:rsidRPr="005B7BFA" w:rsidRDefault="00A51421" w:rsidP="00A51421">
      <w:pPr>
        <w:suppressAutoHyphens/>
        <w:autoSpaceDN w:val="0"/>
        <w:spacing w:after="0" w:line="312" w:lineRule="auto"/>
        <w:jc w:val="both"/>
        <w:textAlignment w:val="baseline"/>
        <w:rPr>
          <w:rFonts w:asciiTheme="minorHAnsi" w:eastAsia="Calibri" w:hAnsiTheme="minorHAnsi" w:cstheme="minorHAnsi"/>
          <w:color w:val="auto"/>
          <w:sz w:val="23"/>
          <w:szCs w:val="23"/>
          <w:lang w:eastAsia="sl-SI"/>
        </w:rPr>
      </w:pPr>
    </w:p>
    <w:p w14:paraId="2DDEE92E" w14:textId="09A21063" w:rsidR="007F0F40" w:rsidRPr="005B7BFA" w:rsidRDefault="00A51421" w:rsidP="00A51421">
      <w:pPr>
        <w:suppressAutoHyphens/>
        <w:autoSpaceDN w:val="0"/>
        <w:spacing w:after="0" w:line="312" w:lineRule="auto"/>
        <w:jc w:val="both"/>
        <w:textAlignment w:val="baseline"/>
        <w:rPr>
          <w:rFonts w:asciiTheme="minorHAnsi" w:eastAsia="Calibri" w:hAnsiTheme="minorHAnsi" w:cstheme="minorHAnsi"/>
          <w:color w:val="auto"/>
          <w:sz w:val="23"/>
          <w:szCs w:val="23"/>
          <w:lang w:eastAsia="sl-SI"/>
        </w:rPr>
      </w:pPr>
      <w:r w:rsidRPr="005B7BFA">
        <w:rPr>
          <w:rFonts w:asciiTheme="minorHAnsi" w:eastAsia="Calibri" w:hAnsiTheme="minorHAnsi" w:cstheme="minorHAnsi"/>
          <w:color w:val="auto"/>
          <w:sz w:val="23"/>
          <w:szCs w:val="23"/>
          <w:lang w:eastAsia="sl-SI"/>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0D299929" w14:textId="77777777" w:rsidR="00451334" w:rsidRDefault="00451334" w:rsidP="007F0F40">
      <w:pPr>
        <w:suppressAutoHyphens/>
        <w:autoSpaceDN w:val="0"/>
        <w:spacing w:after="0" w:line="312" w:lineRule="auto"/>
        <w:ind w:left="720"/>
        <w:jc w:val="both"/>
        <w:textAlignment w:val="baseline"/>
        <w:rPr>
          <w:rFonts w:asciiTheme="minorHAnsi" w:eastAsia="Calibri" w:hAnsiTheme="minorHAnsi" w:cstheme="minorHAnsi"/>
          <w:b/>
          <w:color w:val="auto"/>
          <w:sz w:val="23"/>
          <w:szCs w:val="23"/>
          <w:lang w:eastAsia="sl-SI"/>
        </w:rPr>
      </w:pPr>
    </w:p>
    <w:p w14:paraId="7BEF904B" w14:textId="77777777" w:rsidR="00291A7C" w:rsidRPr="005B7BFA" w:rsidRDefault="00291A7C" w:rsidP="007F0F40">
      <w:pPr>
        <w:suppressAutoHyphens/>
        <w:autoSpaceDN w:val="0"/>
        <w:spacing w:after="0" w:line="312" w:lineRule="auto"/>
        <w:ind w:left="720"/>
        <w:jc w:val="both"/>
        <w:textAlignment w:val="baseline"/>
        <w:rPr>
          <w:rFonts w:asciiTheme="minorHAnsi" w:eastAsia="Calibri" w:hAnsiTheme="minorHAnsi" w:cstheme="minorHAnsi"/>
          <w:b/>
          <w:color w:val="auto"/>
          <w:sz w:val="23"/>
          <w:szCs w:val="23"/>
          <w:lang w:eastAsia="sl-SI"/>
        </w:rPr>
      </w:pPr>
    </w:p>
    <w:p w14:paraId="5BA45264" w14:textId="77777777" w:rsidR="007F0F40" w:rsidRPr="005B7BFA" w:rsidRDefault="007F0F40" w:rsidP="00D927A9">
      <w:pPr>
        <w:pStyle w:val="Odstavekseznama"/>
        <w:numPr>
          <w:ilvl w:val="0"/>
          <w:numId w:val="57"/>
        </w:num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ROK DOKONČANJA STORITEV IN POGODBENA KAZEN</w:t>
      </w:r>
    </w:p>
    <w:p w14:paraId="49F9A783"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099C169F" w14:textId="77777777" w:rsidR="007F0F40" w:rsidRPr="005B7BFA" w:rsidRDefault="007F0F40"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sz w:val="23"/>
          <w:szCs w:val="23"/>
        </w:rPr>
        <w:t>člen</w:t>
      </w:r>
    </w:p>
    <w:p w14:paraId="7DBFED62" w14:textId="77777777" w:rsidR="004C4412" w:rsidRPr="005B7BFA" w:rsidRDefault="004C4412"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441C96EC" w14:textId="518E3BE8"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707567">
        <w:rPr>
          <w:rFonts w:asciiTheme="minorHAnsi" w:eastAsia="Calibri" w:hAnsiTheme="minorHAnsi" w:cstheme="minorHAnsi"/>
          <w:color w:val="000000"/>
          <w:sz w:val="23"/>
          <w:szCs w:val="23"/>
        </w:rPr>
        <w:t xml:space="preserve">Izvajalec mora storitve izvesti v roku, ki ga v </w:t>
      </w:r>
      <w:r w:rsidR="00A22AFE" w:rsidRPr="00707567">
        <w:rPr>
          <w:rFonts w:asciiTheme="minorHAnsi" w:eastAsia="Calibri" w:hAnsiTheme="minorHAnsi" w:cstheme="minorHAnsi"/>
          <w:color w:val="000000"/>
          <w:sz w:val="23"/>
          <w:szCs w:val="23"/>
        </w:rPr>
        <w:t>posameznem</w:t>
      </w:r>
      <w:r w:rsidRPr="00707567">
        <w:rPr>
          <w:rFonts w:asciiTheme="minorHAnsi" w:eastAsia="Calibri" w:hAnsiTheme="minorHAnsi" w:cstheme="minorHAnsi"/>
          <w:color w:val="000000"/>
          <w:sz w:val="23"/>
          <w:szCs w:val="23"/>
        </w:rPr>
        <w:t xml:space="preserve"> povpraševanju</w:t>
      </w:r>
      <w:r w:rsidR="00F108E0" w:rsidRPr="00707567">
        <w:rPr>
          <w:rFonts w:asciiTheme="minorHAnsi" w:eastAsia="Calibri" w:hAnsiTheme="minorHAnsi" w:cstheme="minorHAnsi"/>
          <w:color w:val="000000"/>
          <w:sz w:val="23"/>
          <w:szCs w:val="23"/>
        </w:rPr>
        <w:t xml:space="preserve"> (povabilu</w:t>
      </w:r>
      <w:r w:rsidR="0058711E" w:rsidRPr="00707567">
        <w:rPr>
          <w:rFonts w:asciiTheme="minorHAnsi" w:eastAsia="Calibri" w:hAnsiTheme="minorHAnsi" w:cstheme="minorHAnsi"/>
          <w:color w:val="000000"/>
          <w:sz w:val="23"/>
          <w:szCs w:val="23"/>
        </w:rPr>
        <w:t>) iz 4. člena te</w:t>
      </w:r>
      <w:r w:rsidR="00884AB4">
        <w:rPr>
          <w:rFonts w:asciiTheme="minorHAnsi" w:eastAsia="Calibri" w:hAnsiTheme="minorHAnsi" w:cstheme="minorHAnsi"/>
          <w:color w:val="000000"/>
          <w:sz w:val="23"/>
          <w:szCs w:val="23"/>
        </w:rPr>
        <w:t>ga</w:t>
      </w:r>
      <w:r w:rsidR="0058711E" w:rsidRPr="00707567">
        <w:rPr>
          <w:rFonts w:asciiTheme="minorHAnsi" w:eastAsia="Calibri" w:hAnsiTheme="minorHAnsi" w:cstheme="minorHAnsi"/>
          <w:color w:val="000000"/>
          <w:sz w:val="23"/>
          <w:szCs w:val="23"/>
        </w:rPr>
        <w:t xml:space="preserve"> </w:t>
      </w:r>
      <w:r w:rsidR="00884AB4">
        <w:rPr>
          <w:rFonts w:asciiTheme="minorHAnsi" w:eastAsia="Calibri" w:hAnsiTheme="minorHAnsi" w:cstheme="minorHAnsi"/>
          <w:color w:val="000000"/>
          <w:sz w:val="23"/>
          <w:szCs w:val="23"/>
        </w:rPr>
        <w:t>okvirnega sporazuma</w:t>
      </w:r>
      <w:r w:rsidRPr="00707567">
        <w:rPr>
          <w:rFonts w:asciiTheme="minorHAnsi" w:eastAsia="Calibri" w:hAnsiTheme="minorHAnsi" w:cstheme="minorHAnsi"/>
          <w:color w:val="000000"/>
          <w:sz w:val="23"/>
          <w:szCs w:val="23"/>
        </w:rPr>
        <w:t xml:space="preserve"> </w:t>
      </w:r>
      <w:r w:rsidR="002E168F" w:rsidRPr="00707567">
        <w:rPr>
          <w:rFonts w:asciiTheme="minorHAnsi" w:eastAsia="Calibri" w:hAnsiTheme="minorHAnsi" w:cstheme="minorHAnsi"/>
          <w:color w:val="000000"/>
          <w:sz w:val="23"/>
          <w:szCs w:val="23"/>
        </w:rPr>
        <w:t xml:space="preserve">navede </w:t>
      </w:r>
      <w:r w:rsidR="000E1CF9" w:rsidRPr="00707567">
        <w:rPr>
          <w:rFonts w:asciiTheme="minorHAnsi" w:eastAsia="Calibri" w:hAnsiTheme="minorHAnsi" w:cstheme="minorHAnsi"/>
          <w:color w:val="000000"/>
          <w:sz w:val="23"/>
          <w:szCs w:val="23"/>
        </w:rPr>
        <w:t xml:space="preserve">in </w:t>
      </w:r>
      <w:r w:rsidR="0058711E" w:rsidRPr="00707567">
        <w:rPr>
          <w:rFonts w:asciiTheme="minorHAnsi" w:eastAsia="Calibri" w:hAnsiTheme="minorHAnsi" w:cstheme="minorHAnsi"/>
          <w:color w:val="000000"/>
          <w:sz w:val="23"/>
          <w:szCs w:val="23"/>
        </w:rPr>
        <w:t xml:space="preserve">v </w:t>
      </w:r>
      <w:r w:rsidR="000E1CF9" w:rsidRPr="00707567">
        <w:rPr>
          <w:rFonts w:asciiTheme="minorHAnsi" w:eastAsia="Calibri" w:hAnsiTheme="minorHAnsi" w:cstheme="minorHAnsi"/>
          <w:color w:val="000000"/>
          <w:sz w:val="23"/>
          <w:szCs w:val="23"/>
        </w:rPr>
        <w:t>pogodbi za</w:t>
      </w:r>
      <w:r w:rsidR="00A22AFE" w:rsidRPr="00707567">
        <w:rPr>
          <w:rFonts w:asciiTheme="minorHAnsi" w:eastAsia="Calibri" w:hAnsiTheme="minorHAnsi" w:cstheme="minorHAnsi"/>
          <w:color w:val="000000"/>
          <w:sz w:val="23"/>
          <w:szCs w:val="23"/>
        </w:rPr>
        <w:t xml:space="preserve"> posamezn</w:t>
      </w:r>
      <w:r w:rsidR="000E1CF9" w:rsidRPr="00707567">
        <w:rPr>
          <w:rFonts w:asciiTheme="minorHAnsi" w:eastAsia="Calibri" w:hAnsiTheme="minorHAnsi" w:cstheme="minorHAnsi"/>
          <w:color w:val="000000"/>
          <w:sz w:val="23"/>
          <w:szCs w:val="23"/>
        </w:rPr>
        <w:t>o</w:t>
      </w:r>
      <w:r w:rsidR="00A22AFE" w:rsidRPr="00707567">
        <w:rPr>
          <w:rFonts w:asciiTheme="minorHAnsi" w:eastAsia="Calibri" w:hAnsiTheme="minorHAnsi" w:cstheme="minorHAnsi"/>
          <w:color w:val="000000"/>
          <w:sz w:val="23"/>
          <w:szCs w:val="23"/>
        </w:rPr>
        <w:t xml:space="preserve"> naročil</w:t>
      </w:r>
      <w:r w:rsidR="000E1CF9" w:rsidRPr="00707567">
        <w:rPr>
          <w:rFonts w:asciiTheme="minorHAnsi" w:eastAsia="Calibri" w:hAnsiTheme="minorHAnsi" w:cstheme="minorHAnsi"/>
          <w:color w:val="000000"/>
          <w:sz w:val="23"/>
          <w:szCs w:val="23"/>
        </w:rPr>
        <w:t>o</w:t>
      </w:r>
      <w:r w:rsidR="00A22AFE" w:rsidRPr="00707567">
        <w:rPr>
          <w:rFonts w:asciiTheme="minorHAnsi" w:eastAsia="Calibri" w:hAnsiTheme="minorHAnsi" w:cstheme="minorHAnsi"/>
          <w:color w:val="000000"/>
          <w:sz w:val="23"/>
          <w:szCs w:val="23"/>
        </w:rPr>
        <w:t xml:space="preserve"> </w:t>
      </w:r>
      <w:r w:rsidRPr="00707567">
        <w:rPr>
          <w:rFonts w:asciiTheme="minorHAnsi" w:eastAsia="Calibri" w:hAnsiTheme="minorHAnsi" w:cstheme="minorHAnsi"/>
          <w:color w:val="000000"/>
          <w:sz w:val="23"/>
          <w:szCs w:val="23"/>
        </w:rPr>
        <w:t>določi naročnik. Za dokončanje</w:t>
      </w:r>
      <w:r w:rsidRPr="005B7BFA">
        <w:rPr>
          <w:rFonts w:asciiTheme="minorHAnsi" w:eastAsia="Calibri" w:hAnsiTheme="minorHAnsi" w:cstheme="minorHAnsi"/>
          <w:color w:val="000000"/>
          <w:sz w:val="23"/>
          <w:szCs w:val="23"/>
        </w:rPr>
        <w:t xml:space="preserve"> posamezne storitve se šteje dan, ko naročnik </w:t>
      </w:r>
      <w:r w:rsidR="00946E1A">
        <w:rPr>
          <w:rFonts w:asciiTheme="minorHAnsi" w:eastAsia="Calibri" w:hAnsiTheme="minorHAnsi" w:cstheme="minorHAnsi"/>
          <w:color w:val="000000"/>
          <w:sz w:val="23"/>
          <w:szCs w:val="23"/>
        </w:rPr>
        <w:t>potrdi prejem projektne dokumentacije</w:t>
      </w:r>
      <w:r w:rsidRPr="005B7BFA">
        <w:rPr>
          <w:rFonts w:asciiTheme="minorHAnsi" w:eastAsia="Calibri" w:hAnsiTheme="minorHAnsi" w:cstheme="minorHAnsi"/>
          <w:color w:val="000000"/>
          <w:sz w:val="23"/>
          <w:szCs w:val="23"/>
        </w:rPr>
        <w:t>.</w:t>
      </w:r>
    </w:p>
    <w:p w14:paraId="5A8C3FFF" w14:textId="77777777" w:rsidR="00946E1A" w:rsidRDefault="00946E1A" w:rsidP="00463791">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3646DC4E" w14:textId="58FF7083" w:rsidR="00463791" w:rsidRPr="00463791" w:rsidRDefault="00463791" w:rsidP="00463791">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463791">
        <w:rPr>
          <w:rFonts w:asciiTheme="minorHAnsi" w:eastAsia="Calibri" w:hAnsiTheme="minorHAnsi" w:cstheme="minorHAnsi"/>
          <w:color w:val="000000"/>
          <w:sz w:val="23"/>
          <w:szCs w:val="23"/>
        </w:rPr>
        <w:t>V primeru, da so potrebne dopolnitve ali popravki projektne dokumentacije, jih izvajalec izdela v roku 10 dni od dneva, ko mu naročnik naroči izdelavo popravkov ali dopolnitev .</w:t>
      </w:r>
    </w:p>
    <w:p w14:paraId="356323A6" w14:textId="77777777" w:rsidR="00777DBA" w:rsidRDefault="00777DBA" w:rsidP="00777DBA">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5F3F28CB" w14:textId="728CEDBD" w:rsidR="00777DBA" w:rsidRPr="00777DBA" w:rsidRDefault="00777DBA" w:rsidP="00777DBA">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777DBA">
        <w:rPr>
          <w:rFonts w:asciiTheme="minorHAnsi" w:eastAsia="Calibri" w:hAnsiTheme="minorHAnsi" w:cstheme="minorHAnsi"/>
          <w:color w:val="000000"/>
          <w:sz w:val="23"/>
          <w:szCs w:val="23"/>
        </w:rPr>
        <w:t>Izvajalec se obvezuje v rok</w:t>
      </w:r>
      <w:r>
        <w:rPr>
          <w:rFonts w:asciiTheme="minorHAnsi" w:eastAsia="Calibri" w:hAnsiTheme="minorHAnsi" w:cstheme="minorHAnsi"/>
          <w:color w:val="000000"/>
          <w:sz w:val="23"/>
          <w:szCs w:val="23"/>
        </w:rPr>
        <w:t>u</w:t>
      </w:r>
      <w:r w:rsidRPr="00777DBA">
        <w:rPr>
          <w:rFonts w:asciiTheme="minorHAnsi" w:eastAsia="Calibri" w:hAnsiTheme="minorHAnsi" w:cstheme="minorHAnsi"/>
          <w:color w:val="000000"/>
          <w:sz w:val="23"/>
          <w:szCs w:val="23"/>
        </w:rPr>
        <w:t xml:space="preserve">, ki </w:t>
      </w:r>
      <w:r>
        <w:rPr>
          <w:rFonts w:asciiTheme="minorHAnsi" w:eastAsia="Calibri" w:hAnsiTheme="minorHAnsi" w:cstheme="minorHAnsi"/>
          <w:color w:val="000000"/>
          <w:sz w:val="23"/>
          <w:szCs w:val="23"/>
        </w:rPr>
        <w:t>bo določen v pogodbi za posamezno javno naročila,</w:t>
      </w:r>
      <w:r w:rsidRPr="00777DBA">
        <w:rPr>
          <w:rFonts w:asciiTheme="minorHAnsi" w:eastAsia="Calibri" w:hAnsiTheme="minorHAnsi" w:cstheme="minorHAnsi"/>
          <w:color w:val="000000"/>
          <w:sz w:val="23"/>
          <w:szCs w:val="23"/>
        </w:rPr>
        <w:t xml:space="preserve"> izdelati vso projektno dokumentacijo, pridobiti </w:t>
      </w:r>
      <w:r>
        <w:rPr>
          <w:rFonts w:asciiTheme="minorHAnsi" w:eastAsia="Calibri" w:hAnsiTheme="minorHAnsi" w:cstheme="minorHAnsi"/>
          <w:color w:val="000000"/>
          <w:sz w:val="23"/>
          <w:szCs w:val="23"/>
        </w:rPr>
        <w:t xml:space="preserve">morebitne </w:t>
      </w:r>
      <w:r w:rsidRPr="00777DBA">
        <w:rPr>
          <w:rFonts w:asciiTheme="minorHAnsi" w:eastAsia="Calibri" w:hAnsiTheme="minorHAnsi" w:cstheme="minorHAnsi"/>
          <w:color w:val="000000"/>
          <w:sz w:val="23"/>
          <w:szCs w:val="23"/>
        </w:rPr>
        <w:t>manjkajoče projektne pogoje, vsa potrebna soglasja, in soglasja za priključitev, ob tem pa upoštevati vse zahteve naročnika v zvezi z izdelavo projektne dokumentacije ter</w:t>
      </w:r>
      <w:r w:rsidRPr="00777DBA">
        <w:rPr>
          <w:rFonts w:asciiTheme="minorHAnsi" w:eastAsia="Calibri" w:hAnsiTheme="minorHAnsi" w:cstheme="minorHAnsi"/>
          <w:i/>
          <w:color w:val="000000"/>
          <w:sz w:val="23"/>
          <w:szCs w:val="23"/>
        </w:rPr>
        <w:t xml:space="preserve"> </w:t>
      </w:r>
      <w:r w:rsidRPr="00777DBA">
        <w:rPr>
          <w:rFonts w:asciiTheme="minorHAnsi" w:eastAsia="Calibri" w:hAnsiTheme="minorHAnsi" w:cstheme="minorHAnsi"/>
          <w:color w:val="000000"/>
          <w:sz w:val="23"/>
          <w:szCs w:val="23"/>
        </w:rPr>
        <w:t>nato pridobiti</w:t>
      </w:r>
      <w:r w:rsidR="0076693C">
        <w:rPr>
          <w:rFonts w:asciiTheme="minorHAnsi" w:eastAsia="Calibri" w:hAnsiTheme="minorHAnsi" w:cstheme="minorHAnsi"/>
          <w:color w:val="000000"/>
          <w:sz w:val="23"/>
          <w:szCs w:val="23"/>
        </w:rPr>
        <w:t xml:space="preserve"> gradbeno dovoljenje</w:t>
      </w:r>
      <w:r w:rsidRPr="00777DBA">
        <w:rPr>
          <w:rFonts w:asciiTheme="minorHAnsi" w:eastAsia="Calibri" w:hAnsiTheme="minorHAnsi" w:cstheme="minorHAnsi"/>
          <w:color w:val="000000"/>
          <w:sz w:val="23"/>
          <w:szCs w:val="23"/>
        </w:rPr>
        <w:t>, če se to za posamezni podprojekt zahteva. Vlogo za pridobitev gradbenega dovoljenja mora vložiti na pristojno Upravno enoto v roku treh koledarskih dni po potrditvi PGD dokumentacije s strani naročnika.</w:t>
      </w:r>
      <w:r w:rsidRPr="00777DBA">
        <w:rPr>
          <w:rFonts w:asciiTheme="minorHAnsi" w:eastAsia="Calibri" w:hAnsiTheme="minorHAnsi" w:cstheme="minorHAnsi"/>
          <w:i/>
          <w:color w:val="000000"/>
          <w:sz w:val="23"/>
          <w:szCs w:val="23"/>
        </w:rPr>
        <w:t xml:space="preserve"> Prav tako mora v okviru pogodbene cene vlogo dopolniti skladno z zahtevami pristojne Upravne enote.</w:t>
      </w:r>
    </w:p>
    <w:p w14:paraId="0C4C0302" w14:textId="281C12F9" w:rsidR="0076693C" w:rsidRDefault="0076693C" w:rsidP="0076693C">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5810A828" w14:textId="0DC985B5" w:rsidR="00FA7BE6" w:rsidRPr="00707567" w:rsidRDefault="00FA7BE6" w:rsidP="0076693C">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707567">
        <w:rPr>
          <w:rFonts w:asciiTheme="minorHAnsi" w:eastAsia="Calibri" w:hAnsiTheme="minorHAnsi" w:cstheme="minorHAnsi"/>
          <w:color w:val="000000"/>
          <w:sz w:val="23"/>
          <w:szCs w:val="23"/>
        </w:rPr>
        <w:t>Vs</w:t>
      </w:r>
      <w:r w:rsidR="00524464" w:rsidRPr="00707567">
        <w:rPr>
          <w:rFonts w:asciiTheme="minorHAnsi" w:eastAsia="Calibri" w:hAnsiTheme="minorHAnsi" w:cstheme="minorHAnsi"/>
          <w:color w:val="000000"/>
          <w:sz w:val="23"/>
          <w:szCs w:val="23"/>
        </w:rPr>
        <w:t>e</w:t>
      </w:r>
      <w:r w:rsidRPr="00707567">
        <w:rPr>
          <w:rFonts w:asciiTheme="minorHAnsi" w:eastAsia="Calibri" w:hAnsiTheme="minorHAnsi" w:cstheme="minorHAnsi"/>
          <w:color w:val="000000"/>
          <w:sz w:val="23"/>
          <w:szCs w:val="23"/>
        </w:rPr>
        <w:t xml:space="preserve"> </w:t>
      </w:r>
      <w:r w:rsidR="00524464" w:rsidRPr="00707567">
        <w:rPr>
          <w:rFonts w:asciiTheme="minorHAnsi" w:eastAsia="Calibri" w:hAnsiTheme="minorHAnsi" w:cstheme="minorHAnsi"/>
          <w:color w:val="000000"/>
          <w:sz w:val="23"/>
          <w:szCs w:val="23"/>
        </w:rPr>
        <w:t xml:space="preserve">storitve </w:t>
      </w:r>
      <w:r w:rsidRPr="00707567">
        <w:rPr>
          <w:rFonts w:asciiTheme="minorHAnsi" w:eastAsia="Calibri" w:hAnsiTheme="minorHAnsi" w:cstheme="minorHAnsi"/>
          <w:color w:val="000000"/>
          <w:sz w:val="23"/>
          <w:szCs w:val="23"/>
        </w:rPr>
        <w:t>morajo biti izveden</w:t>
      </w:r>
      <w:r w:rsidR="00524464" w:rsidRPr="00707567">
        <w:rPr>
          <w:rFonts w:asciiTheme="minorHAnsi" w:eastAsia="Calibri" w:hAnsiTheme="minorHAnsi" w:cstheme="minorHAnsi"/>
          <w:color w:val="000000"/>
          <w:sz w:val="23"/>
          <w:szCs w:val="23"/>
        </w:rPr>
        <w:t>e</w:t>
      </w:r>
      <w:r w:rsidRPr="00707567">
        <w:rPr>
          <w:rFonts w:asciiTheme="minorHAnsi" w:eastAsia="Calibri" w:hAnsiTheme="minorHAnsi" w:cstheme="minorHAnsi"/>
          <w:color w:val="000000"/>
          <w:sz w:val="23"/>
          <w:szCs w:val="23"/>
        </w:rPr>
        <w:t xml:space="preserve"> v dogovorjenem roku zaradi predvidenega črpanja evropskih sredstev. Če bo izvajalec zamujal po svoji krivdi, bo naročnik nemudoma uveljavljal pogodbeno kazen oz. odstopil od pogodbe.</w:t>
      </w:r>
    </w:p>
    <w:p w14:paraId="1CB79BD7" w14:textId="77777777" w:rsidR="00FA7BE6" w:rsidRPr="00707567" w:rsidRDefault="00FA7BE6" w:rsidP="0076693C">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49B68065" w14:textId="3339C31B" w:rsidR="0076693C" w:rsidRPr="00707567" w:rsidRDefault="0076693C" w:rsidP="0076693C">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707567">
        <w:rPr>
          <w:rFonts w:asciiTheme="minorHAnsi" w:eastAsia="Calibri" w:hAnsiTheme="minorHAnsi" w:cstheme="minorHAnsi"/>
          <w:color w:val="000000"/>
          <w:sz w:val="23"/>
          <w:szCs w:val="23"/>
        </w:rPr>
        <w:t>Vodenje projektiranja se izvaja skozi vse faze.</w:t>
      </w:r>
    </w:p>
    <w:p w14:paraId="796877A8" w14:textId="77777777" w:rsidR="0076693C" w:rsidRPr="00707567" w:rsidRDefault="0076693C" w:rsidP="0076693C">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5E65D8D6" w14:textId="3114C184" w:rsidR="0076693C" w:rsidRPr="00707567" w:rsidRDefault="0076693C" w:rsidP="0076693C">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707567">
        <w:rPr>
          <w:rFonts w:asciiTheme="minorHAnsi" w:eastAsia="Calibri" w:hAnsiTheme="minorHAnsi" w:cstheme="minorHAnsi"/>
          <w:color w:val="000000"/>
          <w:sz w:val="23"/>
          <w:szCs w:val="23"/>
        </w:rPr>
        <w:t>Projektantski nadzor med gradnjo se izvaja 4 krat mesečno, na zahtevo naročnika ga izvaja:</w:t>
      </w:r>
    </w:p>
    <w:p w14:paraId="009A3D41" w14:textId="77353677" w:rsidR="0076693C" w:rsidRPr="00707567" w:rsidRDefault="00E06A34" w:rsidP="00F261B8">
      <w:pPr>
        <w:numPr>
          <w:ilvl w:val="0"/>
          <w:numId w:val="64"/>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707567">
        <w:rPr>
          <w:rFonts w:asciiTheme="minorHAnsi" w:eastAsia="Calibri" w:hAnsiTheme="minorHAnsi" w:cstheme="minorHAnsi"/>
          <w:color w:val="000000"/>
          <w:sz w:val="23"/>
          <w:szCs w:val="23"/>
        </w:rPr>
        <w:t xml:space="preserve">projektant </w:t>
      </w:r>
      <w:r w:rsidR="005C4C2E" w:rsidRPr="00707567">
        <w:rPr>
          <w:rFonts w:asciiTheme="minorHAnsi" w:eastAsia="Calibri" w:hAnsiTheme="minorHAnsi" w:cstheme="minorHAnsi"/>
          <w:color w:val="000000"/>
          <w:sz w:val="23"/>
          <w:szCs w:val="23"/>
        </w:rPr>
        <w:t xml:space="preserve">načrtov </w:t>
      </w:r>
      <w:r w:rsidRPr="00707567">
        <w:rPr>
          <w:rFonts w:asciiTheme="minorHAnsi" w:eastAsia="Calibri" w:hAnsiTheme="minorHAnsi" w:cstheme="minorHAnsi"/>
          <w:color w:val="000000"/>
          <w:sz w:val="23"/>
          <w:szCs w:val="23"/>
        </w:rPr>
        <w:t>gradbenih</w:t>
      </w:r>
      <w:r w:rsidR="005C4C2E" w:rsidRPr="00707567">
        <w:rPr>
          <w:rFonts w:asciiTheme="minorHAnsi" w:eastAsia="Calibri" w:hAnsiTheme="minorHAnsi" w:cstheme="minorHAnsi"/>
          <w:color w:val="000000"/>
          <w:sz w:val="23"/>
          <w:szCs w:val="23"/>
        </w:rPr>
        <w:t xml:space="preserve"> </w:t>
      </w:r>
      <w:r w:rsidRPr="00707567">
        <w:rPr>
          <w:rFonts w:asciiTheme="minorHAnsi" w:eastAsia="Calibri" w:hAnsiTheme="minorHAnsi" w:cstheme="minorHAnsi"/>
          <w:color w:val="000000"/>
          <w:sz w:val="23"/>
          <w:szCs w:val="23"/>
        </w:rPr>
        <w:t>konstrukcij</w:t>
      </w:r>
      <w:r w:rsidR="005C4C2E" w:rsidRPr="00707567">
        <w:rPr>
          <w:rFonts w:asciiTheme="minorHAnsi" w:eastAsia="Calibri" w:hAnsiTheme="minorHAnsi" w:cstheme="minorHAnsi"/>
          <w:color w:val="000000"/>
          <w:sz w:val="23"/>
          <w:szCs w:val="23"/>
        </w:rPr>
        <w:t xml:space="preserve"> za ceste</w:t>
      </w:r>
      <w:r w:rsidR="0076693C" w:rsidRPr="00707567">
        <w:rPr>
          <w:rFonts w:asciiTheme="minorHAnsi" w:eastAsia="Calibri" w:hAnsiTheme="minorHAnsi" w:cstheme="minorHAnsi"/>
          <w:color w:val="000000"/>
          <w:sz w:val="23"/>
          <w:szCs w:val="23"/>
        </w:rPr>
        <w:t>.</w:t>
      </w:r>
    </w:p>
    <w:p w14:paraId="39D07430" w14:textId="77777777" w:rsidR="007C1BDC" w:rsidRPr="005B7BFA" w:rsidRDefault="007C1BDC"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17D6A850" w14:textId="3C8888BE"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strike/>
          <w:color w:val="000000"/>
          <w:sz w:val="23"/>
          <w:szCs w:val="23"/>
        </w:rPr>
      </w:pPr>
      <w:r w:rsidRPr="005B7BFA">
        <w:rPr>
          <w:rFonts w:asciiTheme="minorHAnsi" w:eastAsia="Arial Unicode MS" w:hAnsiTheme="minorHAnsi" w:cstheme="minorHAnsi"/>
          <w:color w:val="auto"/>
          <w:sz w:val="23"/>
          <w:szCs w:val="23"/>
          <w:lang w:eastAsia="sl-SI"/>
        </w:rPr>
        <w:t>V primeru zamude pri izvedbi storitve in če zamuda ni posledica višje sile ali razlogov na strani naročnika, je izvajalec dolžan plačati naročniku pogodbeno kazen v višini 0,5</w:t>
      </w:r>
      <w:r w:rsidR="005115AC" w:rsidRPr="005B7BFA">
        <w:rPr>
          <w:rFonts w:asciiTheme="minorHAnsi" w:eastAsia="Arial Unicode MS" w:hAnsiTheme="minorHAnsi" w:cstheme="minorHAnsi"/>
          <w:color w:val="auto"/>
          <w:sz w:val="23"/>
          <w:szCs w:val="23"/>
          <w:lang w:eastAsia="sl-SI"/>
        </w:rPr>
        <w:t>‰</w:t>
      </w:r>
      <w:r w:rsidRPr="005B7BFA">
        <w:rPr>
          <w:rFonts w:asciiTheme="minorHAnsi" w:eastAsia="Arial Unicode MS" w:hAnsiTheme="minorHAnsi" w:cstheme="minorHAnsi"/>
          <w:color w:val="auto"/>
          <w:sz w:val="23"/>
          <w:szCs w:val="23"/>
          <w:lang w:eastAsia="sl-SI"/>
        </w:rPr>
        <w:t xml:space="preserve"> od vrednosti posameznega naročila za vsak koledarski dan zamude, vendar največ 10% vrednosti posamezne storitve</w:t>
      </w:r>
      <w:r w:rsidR="0068465E" w:rsidRPr="005B7BFA">
        <w:rPr>
          <w:rFonts w:asciiTheme="minorHAnsi" w:eastAsia="Arial Unicode MS" w:hAnsiTheme="minorHAnsi" w:cstheme="minorHAnsi"/>
          <w:color w:val="auto"/>
          <w:sz w:val="23"/>
          <w:szCs w:val="23"/>
          <w:lang w:eastAsia="sl-SI"/>
        </w:rPr>
        <w:t>.</w:t>
      </w:r>
      <w:r w:rsidRPr="005B7BFA">
        <w:rPr>
          <w:rFonts w:asciiTheme="minorHAnsi" w:eastAsia="Arial Unicode MS" w:hAnsiTheme="minorHAnsi" w:cstheme="minorHAnsi"/>
          <w:color w:val="auto"/>
          <w:sz w:val="23"/>
          <w:szCs w:val="23"/>
          <w:lang w:eastAsia="sl-SI"/>
        </w:rPr>
        <w:t xml:space="preserve"> </w:t>
      </w:r>
      <w:r w:rsidR="0068465E" w:rsidRPr="005B7BFA">
        <w:rPr>
          <w:rFonts w:asciiTheme="minorHAnsi" w:eastAsia="Arial Unicode MS" w:hAnsiTheme="minorHAnsi" w:cstheme="minorHAnsi"/>
          <w:color w:val="auto"/>
          <w:sz w:val="23"/>
          <w:szCs w:val="23"/>
          <w:lang w:eastAsia="sl-SI"/>
        </w:rPr>
        <w:t>Pogodbena kazen se poravna na podlagi izstavljenega računa naročnika v roku 8 dni po izstavitvi računa.</w:t>
      </w:r>
      <w:r w:rsidRPr="005B7BFA">
        <w:rPr>
          <w:rFonts w:asciiTheme="minorHAnsi" w:eastAsia="Arial Unicode MS" w:hAnsiTheme="minorHAnsi" w:cstheme="minorHAnsi"/>
          <w:color w:val="auto"/>
          <w:sz w:val="23"/>
          <w:szCs w:val="23"/>
          <w:lang w:eastAsia="sl-SI"/>
        </w:rPr>
        <w:t xml:space="preserve"> </w:t>
      </w:r>
    </w:p>
    <w:p w14:paraId="158FE8F1" w14:textId="77777777" w:rsidR="0068465E" w:rsidRPr="005B7BFA" w:rsidRDefault="0068465E" w:rsidP="007F0F40">
      <w:pPr>
        <w:suppressAutoHyphens/>
        <w:autoSpaceDN w:val="0"/>
        <w:spacing w:after="0" w:line="312" w:lineRule="auto"/>
        <w:jc w:val="both"/>
        <w:textAlignment w:val="baseline"/>
        <w:rPr>
          <w:rFonts w:asciiTheme="minorHAnsi" w:eastAsia="Calibri" w:hAnsiTheme="minorHAnsi" w:cstheme="minorHAnsi"/>
          <w:color w:val="000000"/>
        </w:rPr>
      </w:pPr>
    </w:p>
    <w:p w14:paraId="10A1A5F8" w14:textId="77777777" w:rsidR="008F541F"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pacing w:val="-2"/>
          <w:sz w:val="23"/>
          <w:szCs w:val="23"/>
        </w:rPr>
      </w:pPr>
      <w:r w:rsidRPr="005B7BFA">
        <w:rPr>
          <w:rFonts w:asciiTheme="minorHAnsi" w:eastAsia="Calibri" w:hAnsiTheme="minorHAnsi" w:cstheme="minorHAnsi"/>
          <w:color w:val="000000"/>
          <w:spacing w:val="-2"/>
          <w:sz w:val="23"/>
          <w:szCs w:val="23"/>
        </w:rPr>
        <w:t xml:space="preserve">V primeru, da pride izvajalec v zamudo zaradi višje sile, ki onemogoči izvajanje del v dogovorjenih rokih, je dolžan naročnika takoj obvestiti, da so nastali razlogi višje sile, z deli pa nadaljevati takoj, ko ti razlogi prenehajo. </w:t>
      </w:r>
    </w:p>
    <w:p w14:paraId="25B99328" w14:textId="77777777" w:rsidR="008F541F" w:rsidRPr="005B7BFA" w:rsidRDefault="008F541F" w:rsidP="007F0F40">
      <w:pPr>
        <w:suppressAutoHyphens/>
        <w:autoSpaceDN w:val="0"/>
        <w:spacing w:after="0" w:line="312" w:lineRule="auto"/>
        <w:jc w:val="both"/>
        <w:textAlignment w:val="baseline"/>
        <w:rPr>
          <w:rFonts w:asciiTheme="minorHAnsi" w:eastAsia="Calibri" w:hAnsiTheme="minorHAnsi" w:cstheme="minorHAnsi"/>
          <w:color w:val="000000"/>
          <w:spacing w:val="-2"/>
          <w:sz w:val="23"/>
          <w:szCs w:val="23"/>
        </w:rPr>
      </w:pPr>
    </w:p>
    <w:p w14:paraId="2103D0F8" w14:textId="13CE6E2D" w:rsidR="007F0F40" w:rsidRPr="00F6329C"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F6329C">
        <w:rPr>
          <w:rFonts w:asciiTheme="minorHAnsi" w:eastAsia="Calibri" w:hAnsiTheme="minorHAnsi" w:cstheme="minorHAnsi"/>
          <w:color w:val="000000"/>
          <w:sz w:val="23"/>
          <w:szCs w:val="23"/>
        </w:rPr>
        <w:t xml:space="preserve">V primeru, da izvajalec ne izvede dogovorjenih del v dogovorjenem roku, ima naročnik pravico dela, ki se nanašajo na dogovorjena dela, poveriti drugemu izvajalcu ali jih opraviti sam na račun izvajalca oziroma odstopiti od </w:t>
      </w:r>
      <w:r w:rsidR="00F261B8" w:rsidRPr="00F6329C">
        <w:rPr>
          <w:rFonts w:asciiTheme="minorHAnsi" w:eastAsia="Calibri" w:hAnsiTheme="minorHAnsi" w:cstheme="minorHAnsi"/>
          <w:color w:val="000000"/>
          <w:sz w:val="23"/>
          <w:szCs w:val="23"/>
        </w:rPr>
        <w:t>sporazuma</w:t>
      </w:r>
      <w:r w:rsidRPr="00F6329C">
        <w:rPr>
          <w:rFonts w:asciiTheme="minorHAnsi" w:eastAsia="Calibri" w:hAnsiTheme="minorHAnsi" w:cstheme="minorHAnsi"/>
          <w:color w:val="000000"/>
          <w:sz w:val="23"/>
          <w:szCs w:val="23"/>
        </w:rPr>
        <w:t xml:space="preserve">. </w:t>
      </w:r>
    </w:p>
    <w:p w14:paraId="7335B43A" w14:textId="77777777" w:rsidR="008F541F" w:rsidRPr="00F6329C" w:rsidRDefault="008F541F" w:rsidP="007F0F40">
      <w:pPr>
        <w:suppressAutoHyphens/>
        <w:autoSpaceDN w:val="0"/>
        <w:spacing w:after="0" w:line="312" w:lineRule="auto"/>
        <w:jc w:val="both"/>
        <w:textAlignment w:val="baseline"/>
        <w:rPr>
          <w:rFonts w:asciiTheme="minorHAnsi" w:eastAsia="Calibri" w:hAnsiTheme="minorHAnsi" w:cstheme="minorHAnsi"/>
          <w:color w:val="000000"/>
        </w:rPr>
      </w:pPr>
    </w:p>
    <w:p w14:paraId="2A746DA5" w14:textId="523E35A9" w:rsidR="007F0F40" w:rsidRPr="00F6329C"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F6329C">
        <w:rPr>
          <w:rFonts w:asciiTheme="minorHAnsi" w:eastAsia="Calibri" w:hAnsiTheme="minorHAnsi" w:cstheme="minorHAnsi"/>
          <w:color w:val="000000"/>
          <w:sz w:val="23"/>
          <w:szCs w:val="23"/>
        </w:rPr>
        <w:t xml:space="preserve">Če izvajalec zamuja z izvajanjem storitev toliko, da bi lahko naročniku nastala škoda ali da bi izvedba izgubila pomen, lahko naročnik nadomestno storitev naroči pri drugem izvajalcu na stroške zamudnika, lahko pa zahteva povrnitev dejanske škode ali razdre sporazum, ne glede na navedeno pa lahko </w:t>
      </w:r>
      <w:r w:rsidR="00EE2B86" w:rsidRPr="00F6329C">
        <w:rPr>
          <w:rFonts w:asciiTheme="minorHAnsi" w:eastAsia="Calibri" w:hAnsiTheme="minorHAnsi" w:cstheme="minorHAnsi"/>
          <w:color w:val="000000"/>
          <w:sz w:val="23"/>
          <w:szCs w:val="23"/>
        </w:rPr>
        <w:t>u</w:t>
      </w:r>
      <w:r w:rsidRPr="00F6329C">
        <w:rPr>
          <w:rFonts w:asciiTheme="minorHAnsi" w:eastAsia="Calibri" w:hAnsiTheme="minorHAnsi" w:cstheme="minorHAnsi"/>
          <w:color w:val="000000"/>
          <w:sz w:val="23"/>
          <w:szCs w:val="23"/>
        </w:rPr>
        <w:t>novči finančno zavarovanje za dobro izvedbo pogodbenih del.</w:t>
      </w:r>
    </w:p>
    <w:p w14:paraId="34924757" w14:textId="77777777" w:rsidR="00DB7BD3" w:rsidRPr="00F6329C" w:rsidRDefault="00DB7BD3"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4F9F2B95" w14:textId="66F4DD7F" w:rsidR="007F0F40" w:rsidRPr="00F6329C"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F6329C">
        <w:rPr>
          <w:rFonts w:asciiTheme="minorHAnsi" w:eastAsia="Calibri" w:hAnsiTheme="minorHAnsi" w:cstheme="minorHAnsi"/>
          <w:color w:val="000000"/>
          <w:sz w:val="23"/>
          <w:szCs w:val="23"/>
        </w:rPr>
        <w:t>V primeru nastanka škode, ki jo utrpi naročnik zaradi neizpolnitve, nepravilne izpolnitve ali zamude s strani izvajalca in bi nastala škoda presegla znesek pogodbene kazni, lahko naročnik zahteva poleg pogodbene kazni tudi poplačilo razlike do celotne odškodnine za vso nastalo škodo, ki jo je utrpel zaradi izvajalčeve zamude, nepravilne izpolnitve ali neizpolnitve obveznosti izvajalca. Izvajalec mora, če ga naročnik k temu pozove, skupaj z naročnikom sodelovati kot stranka v eventualnih sporih, sproženih s strani tretjih oseb, ki bi nastali v posledici zamude, nepravilne izpolnitve ali neizpolnitve izvajalca.</w:t>
      </w:r>
    </w:p>
    <w:p w14:paraId="6534EC7A" w14:textId="77777777" w:rsidR="00FC48B8" w:rsidRPr="005B7BFA" w:rsidRDefault="00FC48B8"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4AAFBFA7" w14:textId="10F9B9D6"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Pogodbeni stranki sta prosti odgovornosti za neposredno, posredno, slučajno ali posledično škodo, če dokažeta, da nista mogla izpolniti svojih obveznosti zaradi višje sile (npr. naravne nesreče, ipd.).</w:t>
      </w:r>
    </w:p>
    <w:p w14:paraId="575AF86B" w14:textId="77777777" w:rsidR="00A03A80" w:rsidRPr="005B7BFA" w:rsidRDefault="00A03A8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53585843" w14:textId="27E81D43"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Pogodbeni stranki tudi nista odgovorni drug</w:t>
      </w:r>
      <w:r w:rsidR="00F02938" w:rsidRPr="005B7BFA">
        <w:rPr>
          <w:rFonts w:asciiTheme="minorHAnsi" w:eastAsia="Calibri" w:hAnsiTheme="minorHAnsi" w:cstheme="minorHAnsi"/>
          <w:color w:val="000000"/>
          <w:sz w:val="23"/>
          <w:szCs w:val="23"/>
        </w:rPr>
        <w:t>a</w:t>
      </w:r>
      <w:r w:rsidRPr="005B7BFA">
        <w:rPr>
          <w:rFonts w:asciiTheme="minorHAnsi" w:eastAsia="Calibri" w:hAnsiTheme="minorHAnsi" w:cstheme="minorHAnsi"/>
          <w:color w:val="000000"/>
          <w:sz w:val="23"/>
          <w:szCs w:val="23"/>
        </w:rPr>
        <w:t xml:space="preserve"> drug</w:t>
      </w:r>
      <w:r w:rsidR="00F02938" w:rsidRPr="005B7BFA">
        <w:rPr>
          <w:rFonts w:asciiTheme="minorHAnsi" w:eastAsia="Calibri" w:hAnsiTheme="minorHAnsi" w:cstheme="minorHAnsi"/>
          <w:color w:val="000000"/>
          <w:sz w:val="23"/>
          <w:szCs w:val="23"/>
        </w:rPr>
        <w:t>i</w:t>
      </w:r>
      <w:r w:rsidRPr="005B7BFA">
        <w:rPr>
          <w:rFonts w:asciiTheme="minorHAnsi" w:eastAsia="Calibri" w:hAnsiTheme="minorHAnsi" w:cstheme="minorHAnsi"/>
          <w:color w:val="000000"/>
          <w:sz w:val="23"/>
          <w:szCs w:val="23"/>
        </w:rPr>
        <w:t xml:space="preserve"> za škodo v primerih, ko je neizpolnjevanje obveznosti posledica ravnanja tretjih oseb (npr. izpad električnega omrežja, izpad strežniške infrastrukture, ipd.) ali v primeru višje sile. </w:t>
      </w:r>
    </w:p>
    <w:p w14:paraId="0EB7537B" w14:textId="77777777" w:rsidR="00BE4F2C" w:rsidRPr="005B7BFA" w:rsidRDefault="00BE4F2C"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12551C22" w14:textId="42B63670" w:rsidR="00BE4F2C" w:rsidRPr="00F6329C" w:rsidRDefault="00BE4F2C" w:rsidP="00BE4F2C">
      <w:pPr>
        <w:suppressAutoHyphens/>
        <w:autoSpaceDN w:val="0"/>
        <w:spacing w:after="0" w:line="312" w:lineRule="auto"/>
        <w:jc w:val="both"/>
        <w:textAlignment w:val="baseline"/>
        <w:rPr>
          <w:rFonts w:asciiTheme="minorHAnsi" w:eastAsia="Arial Unicode MS" w:hAnsiTheme="minorHAnsi" w:cstheme="minorHAnsi"/>
          <w:color w:val="auto"/>
          <w:sz w:val="23"/>
          <w:szCs w:val="23"/>
          <w:lang w:eastAsia="sl-SI"/>
        </w:rPr>
      </w:pPr>
      <w:r w:rsidRPr="00F6329C">
        <w:rPr>
          <w:rFonts w:asciiTheme="minorHAnsi" w:eastAsia="Arial Unicode MS" w:hAnsiTheme="minorHAnsi" w:cstheme="minorHAnsi"/>
          <w:color w:val="auto"/>
          <w:sz w:val="23"/>
          <w:szCs w:val="23"/>
          <w:lang w:eastAsia="sl-SI"/>
        </w:rPr>
        <w:t>Naročnik lahko uveljavlja naštete ukrepe po opominu, po katerem izvajalec ne popravi zamude v roku, ki ga je naročnik določil, glede na okoliščine posamezne izvršitve storitve. Opomin je lahko izvajalcu poslan pisno, po telefaksu ali na elektronski način.</w:t>
      </w:r>
    </w:p>
    <w:p w14:paraId="7F3EE012" w14:textId="77777777" w:rsidR="007F0F40" w:rsidRPr="00F6329C" w:rsidRDefault="007F0F40" w:rsidP="007F0F40">
      <w:pPr>
        <w:suppressAutoHyphens/>
        <w:autoSpaceDN w:val="0"/>
        <w:spacing w:after="0" w:line="312" w:lineRule="auto"/>
        <w:jc w:val="both"/>
        <w:textAlignment w:val="baseline"/>
        <w:rPr>
          <w:rFonts w:asciiTheme="minorHAnsi" w:eastAsia="Arial Unicode MS" w:hAnsiTheme="minorHAnsi" w:cstheme="minorHAnsi"/>
          <w:color w:val="auto"/>
          <w:sz w:val="23"/>
          <w:szCs w:val="23"/>
          <w:lang w:eastAsia="sl-SI"/>
        </w:rPr>
      </w:pPr>
    </w:p>
    <w:p w14:paraId="2A271BA9" w14:textId="6625856A" w:rsidR="007F0F40" w:rsidRPr="00F6329C" w:rsidRDefault="007F0F40" w:rsidP="007F0F40">
      <w:pPr>
        <w:suppressAutoHyphens/>
        <w:autoSpaceDN w:val="0"/>
        <w:spacing w:after="0" w:line="312" w:lineRule="auto"/>
        <w:jc w:val="both"/>
        <w:textAlignment w:val="baseline"/>
        <w:rPr>
          <w:rFonts w:asciiTheme="minorHAnsi" w:eastAsia="Arial Unicode MS" w:hAnsiTheme="minorHAnsi" w:cstheme="minorHAnsi"/>
          <w:color w:val="auto"/>
          <w:sz w:val="23"/>
          <w:szCs w:val="23"/>
          <w:lang w:eastAsia="sl-SI"/>
        </w:rPr>
      </w:pPr>
      <w:r w:rsidRPr="00F6329C">
        <w:rPr>
          <w:rFonts w:asciiTheme="minorHAnsi" w:eastAsia="Arial Unicode MS" w:hAnsiTheme="minorHAnsi" w:cstheme="minorHAnsi"/>
          <w:color w:val="auto"/>
          <w:sz w:val="23"/>
          <w:szCs w:val="23"/>
          <w:lang w:eastAsia="sl-SI"/>
        </w:rPr>
        <w:t xml:space="preserve">Več kot enkratna </w:t>
      </w:r>
      <w:r w:rsidR="00A03A80" w:rsidRPr="00F6329C">
        <w:rPr>
          <w:rFonts w:asciiTheme="minorHAnsi" w:eastAsia="Arial Unicode MS" w:hAnsiTheme="minorHAnsi" w:cstheme="minorHAnsi"/>
          <w:color w:val="auto"/>
          <w:sz w:val="23"/>
          <w:szCs w:val="23"/>
          <w:lang w:eastAsia="sl-SI"/>
        </w:rPr>
        <w:t xml:space="preserve">neupravičena </w:t>
      </w:r>
      <w:r w:rsidRPr="00F6329C">
        <w:rPr>
          <w:rFonts w:asciiTheme="minorHAnsi" w:eastAsia="Arial Unicode MS" w:hAnsiTheme="minorHAnsi" w:cstheme="minorHAnsi"/>
          <w:color w:val="auto"/>
          <w:sz w:val="23"/>
          <w:szCs w:val="23"/>
          <w:lang w:eastAsia="sl-SI"/>
        </w:rPr>
        <w:t xml:space="preserve">zamuda pri izvedbi storitve </w:t>
      </w:r>
      <w:r w:rsidR="00971317" w:rsidRPr="00F6329C">
        <w:rPr>
          <w:rFonts w:asciiTheme="minorHAnsi" w:eastAsia="Arial Unicode MS" w:hAnsiTheme="minorHAnsi" w:cstheme="minorHAnsi"/>
          <w:color w:val="auto"/>
          <w:sz w:val="23"/>
          <w:szCs w:val="23"/>
          <w:lang w:eastAsia="sl-SI"/>
        </w:rPr>
        <w:t>pri posameznem naročilu</w:t>
      </w:r>
      <w:r w:rsidRPr="00F6329C">
        <w:rPr>
          <w:rFonts w:asciiTheme="minorHAnsi" w:eastAsia="Arial Unicode MS" w:hAnsiTheme="minorHAnsi" w:cstheme="minorHAnsi"/>
          <w:color w:val="auto"/>
          <w:sz w:val="23"/>
          <w:szCs w:val="23"/>
          <w:lang w:eastAsia="sl-SI"/>
        </w:rPr>
        <w:t xml:space="preserve"> ima za posledico razdrtje okvirnega sporazuma</w:t>
      </w:r>
      <w:r w:rsidR="00A14DF6" w:rsidRPr="00F6329C">
        <w:rPr>
          <w:rFonts w:asciiTheme="minorHAnsi" w:eastAsia="Arial Unicode MS" w:hAnsiTheme="minorHAnsi" w:cstheme="minorHAnsi"/>
          <w:color w:val="auto"/>
          <w:sz w:val="23"/>
          <w:szCs w:val="23"/>
          <w:lang w:eastAsia="sl-SI"/>
        </w:rPr>
        <w:t xml:space="preserve"> in unovčenje </w:t>
      </w:r>
      <w:r w:rsidR="0085122A" w:rsidRPr="00F6329C">
        <w:rPr>
          <w:rFonts w:asciiTheme="minorHAnsi" w:eastAsia="Arial Unicode MS" w:hAnsiTheme="minorHAnsi" w:cstheme="minorHAnsi"/>
          <w:color w:val="auto"/>
          <w:sz w:val="23"/>
          <w:szCs w:val="23"/>
          <w:lang w:eastAsia="sl-SI"/>
        </w:rPr>
        <w:t>finančnega zavarovanja</w:t>
      </w:r>
      <w:r w:rsidR="00693F9D" w:rsidRPr="00F6329C">
        <w:rPr>
          <w:rFonts w:asciiTheme="minorHAnsi" w:eastAsia="Arial Unicode MS" w:hAnsiTheme="minorHAnsi" w:cstheme="minorHAnsi"/>
          <w:color w:val="auto"/>
          <w:sz w:val="23"/>
          <w:szCs w:val="23"/>
          <w:lang w:eastAsia="sl-SI"/>
        </w:rPr>
        <w:t xml:space="preserve"> za dobro izvedbo pogodbenih obveznosti</w:t>
      </w:r>
      <w:r w:rsidRPr="00F6329C">
        <w:rPr>
          <w:rFonts w:asciiTheme="minorHAnsi" w:eastAsia="Arial Unicode MS" w:hAnsiTheme="minorHAnsi" w:cstheme="minorHAnsi"/>
          <w:color w:val="auto"/>
          <w:sz w:val="23"/>
          <w:szCs w:val="23"/>
          <w:lang w:eastAsia="sl-SI"/>
        </w:rPr>
        <w:t>.</w:t>
      </w:r>
    </w:p>
    <w:p w14:paraId="6F352538" w14:textId="77777777" w:rsidR="007F0F40" w:rsidRPr="00F6329C" w:rsidRDefault="007F0F40" w:rsidP="007F0F40">
      <w:pPr>
        <w:suppressAutoHyphens/>
        <w:autoSpaceDN w:val="0"/>
        <w:spacing w:after="0" w:line="312" w:lineRule="auto"/>
        <w:jc w:val="both"/>
        <w:textAlignment w:val="baseline"/>
        <w:rPr>
          <w:rFonts w:asciiTheme="minorHAnsi" w:eastAsia="Arial Unicode MS" w:hAnsiTheme="minorHAnsi" w:cstheme="minorHAnsi"/>
          <w:color w:val="auto"/>
          <w:sz w:val="23"/>
          <w:szCs w:val="23"/>
          <w:lang w:eastAsia="sl-SI"/>
        </w:rPr>
      </w:pPr>
    </w:p>
    <w:p w14:paraId="64E1CB21" w14:textId="47B167A1" w:rsidR="007F0F40" w:rsidRPr="005B7BFA" w:rsidRDefault="007F0F40" w:rsidP="007F0F40">
      <w:pPr>
        <w:suppressAutoHyphens/>
        <w:autoSpaceDN w:val="0"/>
        <w:spacing w:after="0" w:line="312" w:lineRule="auto"/>
        <w:jc w:val="both"/>
        <w:textAlignment w:val="baseline"/>
        <w:rPr>
          <w:rFonts w:asciiTheme="minorHAnsi" w:eastAsia="Arial Unicode MS" w:hAnsiTheme="minorHAnsi" w:cstheme="minorHAnsi"/>
          <w:color w:val="auto"/>
          <w:sz w:val="23"/>
          <w:szCs w:val="23"/>
          <w:lang w:eastAsia="sl-SI"/>
        </w:rPr>
      </w:pPr>
      <w:r w:rsidRPr="00F6329C">
        <w:rPr>
          <w:rFonts w:asciiTheme="minorHAnsi" w:eastAsia="Arial Unicode MS" w:hAnsiTheme="minorHAnsi" w:cstheme="minorHAnsi"/>
          <w:color w:val="auto"/>
          <w:sz w:val="23"/>
          <w:szCs w:val="23"/>
          <w:lang w:eastAsia="sl-SI"/>
        </w:rPr>
        <w:t xml:space="preserve">Določila v zvezi s pogodbeno kaznijo veljajo tudi za </w:t>
      </w:r>
      <w:r w:rsidR="00C318F4" w:rsidRPr="00F6329C">
        <w:rPr>
          <w:rFonts w:asciiTheme="minorHAnsi" w:eastAsia="Arial Unicode MS" w:hAnsiTheme="minorHAnsi" w:cstheme="minorHAnsi"/>
          <w:color w:val="auto"/>
          <w:sz w:val="23"/>
          <w:szCs w:val="23"/>
          <w:lang w:eastAsia="sl-SI"/>
        </w:rPr>
        <w:t>ne</w:t>
      </w:r>
      <w:r w:rsidRPr="00F6329C">
        <w:rPr>
          <w:rFonts w:asciiTheme="minorHAnsi" w:eastAsia="Arial Unicode MS" w:hAnsiTheme="minorHAnsi" w:cstheme="minorHAnsi"/>
          <w:color w:val="auto"/>
          <w:sz w:val="23"/>
          <w:szCs w:val="23"/>
          <w:lang w:eastAsia="sl-SI"/>
        </w:rPr>
        <w:t>pravočasno odpravo napak po reklamaciji.</w:t>
      </w:r>
    </w:p>
    <w:p w14:paraId="453A9F82" w14:textId="613C0DC9" w:rsidR="007F0F40" w:rsidRDefault="007F0F40" w:rsidP="007F0F40">
      <w:pPr>
        <w:suppressAutoHyphens/>
        <w:autoSpaceDN w:val="0"/>
        <w:spacing w:after="0" w:line="312" w:lineRule="auto"/>
        <w:jc w:val="both"/>
        <w:textAlignment w:val="baseline"/>
        <w:rPr>
          <w:rFonts w:asciiTheme="minorHAnsi" w:eastAsia="Arial Unicode MS" w:hAnsiTheme="minorHAnsi" w:cstheme="minorHAnsi"/>
          <w:color w:val="auto"/>
          <w:sz w:val="23"/>
          <w:szCs w:val="23"/>
          <w:lang w:eastAsia="sl-SI"/>
        </w:rPr>
      </w:pPr>
    </w:p>
    <w:p w14:paraId="57E9C4D0" w14:textId="77777777" w:rsidR="00DB0907" w:rsidRPr="005B7BFA" w:rsidRDefault="00DB0907" w:rsidP="007F0F40">
      <w:pPr>
        <w:suppressAutoHyphens/>
        <w:autoSpaceDN w:val="0"/>
        <w:spacing w:after="0" w:line="312" w:lineRule="auto"/>
        <w:jc w:val="both"/>
        <w:textAlignment w:val="baseline"/>
        <w:rPr>
          <w:rFonts w:asciiTheme="minorHAnsi" w:eastAsia="Arial Unicode MS" w:hAnsiTheme="minorHAnsi" w:cstheme="minorHAnsi"/>
          <w:color w:val="auto"/>
          <w:sz w:val="23"/>
          <w:szCs w:val="23"/>
          <w:lang w:eastAsia="sl-SI"/>
        </w:rPr>
      </w:pPr>
    </w:p>
    <w:p w14:paraId="750614FE" w14:textId="77777777" w:rsidR="007F0F40" w:rsidRPr="005B7BFA" w:rsidRDefault="007F0F40" w:rsidP="00D927A9">
      <w:pPr>
        <w:pStyle w:val="Odstavekseznama"/>
        <w:numPr>
          <w:ilvl w:val="0"/>
          <w:numId w:val="57"/>
        </w:num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REKLAMACIJE</w:t>
      </w:r>
    </w:p>
    <w:p w14:paraId="05603B27"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57CA09C7" w14:textId="77777777" w:rsidR="007F0F40" w:rsidRPr="005B7BFA" w:rsidRDefault="007F0F40"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sz w:val="23"/>
          <w:szCs w:val="23"/>
        </w:rPr>
        <w:t>člen</w:t>
      </w:r>
    </w:p>
    <w:p w14:paraId="42E520BB" w14:textId="77777777" w:rsidR="00276281" w:rsidRPr="005B7BFA" w:rsidRDefault="00276281" w:rsidP="007F0F40">
      <w:pPr>
        <w:suppressAutoHyphens/>
        <w:autoSpaceDN w:val="0"/>
        <w:spacing w:after="0" w:line="312" w:lineRule="auto"/>
        <w:jc w:val="both"/>
        <w:textAlignment w:val="baseline"/>
        <w:rPr>
          <w:rFonts w:asciiTheme="minorHAnsi" w:eastAsia="Arial Unicode MS" w:hAnsiTheme="minorHAnsi" w:cstheme="minorHAnsi"/>
          <w:color w:val="000000"/>
          <w:sz w:val="23"/>
          <w:szCs w:val="23"/>
          <w:lang w:eastAsia="sl-SI"/>
        </w:rPr>
      </w:pPr>
    </w:p>
    <w:p w14:paraId="452651DB" w14:textId="4CBD1036" w:rsidR="007F0F40" w:rsidRPr="005B7BFA" w:rsidRDefault="007F0F40" w:rsidP="007F0F40">
      <w:pPr>
        <w:suppressAutoHyphens/>
        <w:autoSpaceDN w:val="0"/>
        <w:spacing w:after="0" w:line="312" w:lineRule="auto"/>
        <w:jc w:val="both"/>
        <w:textAlignment w:val="baseline"/>
        <w:rPr>
          <w:rFonts w:asciiTheme="minorHAnsi" w:eastAsia="Arial Unicode MS" w:hAnsiTheme="minorHAnsi" w:cstheme="minorHAnsi"/>
          <w:color w:val="000000"/>
          <w:sz w:val="23"/>
          <w:szCs w:val="23"/>
          <w:lang w:eastAsia="sl-SI"/>
        </w:rPr>
      </w:pPr>
      <w:r w:rsidRPr="005B7BFA">
        <w:rPr>
          <w:rFonts w:asciiTheme="minorHAnsi" w:eastAsia="Arial Unicode MS" w:hAnsiTheme="minorHAnsi" w:cstheme="minorHAnsi"/>
          <w:color w:val="000000"/>
          <w:sz w:val="23"/>
          <w:szCs w:val="23"/>
          <w:lang w:eastAsia="sl-SI"/>
        </w:rPr>
        <w:t>Izvajalec je odgovoren za kakovostno izvedeno storitev.  V kolikor se bo ugotovilo, da storitve niso kvalitetno izvedene, lahko naročnik reklamira in zahteva odpravo ugotovljeni</w:t>
      </w:r>
      <w:r w:rsidR="00036735" w:rsidRPr="005B7BFA">
        <w:rPr>
          <w:rFonts w:asciiTheme="minorHAnsi" w:eastAsia="Arial Unicode MS" w:hAnsiTheme="minorHAnsi" w:cstheme="minorHAnsi"/>
          <w:color w:val="000000"/>
          <w:sz w:val="23"/>
          <w:szCs w:val="23"/>
          <w:lang w:eastAsia="sl-SI"/>
        </w:rPr>
        <w:t>h</w:t>
      </w:r>
      <w:r w:rsidR="007E7CA8">
        <w:rPr>
          <w:rFonts w:asciiTheme="minorHAnsi" w:eastAsia="Arial Unicode MS" w:hAnsiTheme="minorHAnsi" w:cstheme="minorHAnsi"/>
          <w:color w:val="000000"/>
          <w:sz w:val="23"/>
          <w:szCs w:val="23"/>
          <w:lang w:eastAsia="sl-SI"/>
        </w:rPr>
        <w:t xml:space="preserve"> pomanjkljivosti. </w:t>
      </w:r>
    </w:p>
    <w:p w14:paraId="6A1F22CF" w14:textId="77777777" w:rsidR="007F0F40" w:rsidRPr="005B7BFA" w:rsidRDefault="007F0F40" w:rsidP="007F0F40">
      <w:pPr>
        <w:suppressAutoHyphens/>
        <w:autoSpaceDN w:val="0"/>
        <w:spacing w:after="0" w:line="312" w:lineRule="auto"/>
        <w:jc w:val="both"/>
        <w:textAlignment w:val="baseline"/>
        <w:rPr>
          <w:rFonts w:asciiTheme="minorHAnsi" w:eastAsia="Arial Unicode MS" w:hAnsiTheme="minorHAnsi" w:cstheme="minorHAnsi"/>
          <w:color w:val="000000"/>
          <w:sz w:val="23"/>
          <w:szCs w:val="23"/>
          <w:lang w:eastAsia="sl-SI"/>
        </w:rPr>
      </w:pPr>
    </w:p>
    <w:p w14:paraId="6259F1C6" w14:textId="58212305" w:rsidR="007F0F40" w:rsidRPr="00F6329C"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F6329C">
        <w:rPr>
          <w:rFonts w:asciiTheme="minorHAnsi" w:eastAsia="Calibri" w:hAnsiTheme="minorHAnsi" w:cstheme="minorHAnsi"/>
          <w:color w:val="000000"/>
          <w:sz w:val="23"/>
          <w:szCs w:val="23"/>
        </w:rPr>
        <w:t>Naročnik izda pisno reklamacijo izvajalcu, lahko tudi po elektronski pošti. Izvajalec mora v roku, ki ga določi naročnik</w:t>
      </w:r>
      <w:r w:rsidR="00CD7FE6" w:rsidRPr="00F6329C">
        <w:rPr>
          <w:rFonts w:asciiTheme="minorHAnsi" w:eastAsia="Calibri" w:hAnsiTheme="minorHAnsi" w:cstheme="minorHAnsi"/>
          <w:color w:val="000000"/>
          <w:sz w:val="23"/>
          <w:szCs w:val="23"/>
        </w:rPr>
        <w:t>,</w:t>
      </w:r>
      <w:r w:rsidRPr="00F6329C">
        <w:rPr>
          <w:rFonts w:asciiTheme="minorHAnsi" w:eastAsia="Calibri" w:hAnsiTheme="minorHAnsi" w:cstheme="minorHAnsi"/>
          <w:color w:val="000000"/>
          <w:sz w:val="23"/>
          <w:szCs w:val="23"/>
        </w:rPr>
        <w:t xml:space="preserve"> odpraviti ugotovljene pomanjkljivosti. V kolikor izvajalec v roku ne odpravi pomanjkljivosti, lahko naročnik  ne glede na pogodbeno kazen ali druge oblike zavarovanja, izvede naročilo storitve potrebne za odpravo napak pri drugih podpisnikih sporazuma. Izvajalec mora v celoti povrniti strošek, ki je nastal zaradi odprave reklamiranih storitev pri drugem izvajalcu, hkrati pa ima naročnik tudi pravico do zaračunavanja manipulativnih stroškov v višini 5% vrednosti izvršene storitve.</w:t>
      </w:r>
    </w:p>
    <w:p w14:paraId="39522FA2" w14:textId="77777777" w:rsidR="00CD7FE6" w:rsidRPr="00F6329C" w:rsidRDefault="00CD7FE6"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2F9D3443" w14:textId="6932E2B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F6329C">
        <w:rPr>
          <w:rFonts w:asciiTheme="minorHAnsi" w:eastAsia="Calibri" w:hAnsiTheme="minorHAnsi" w:cstheme="minorHAnsi"/>
          <w:color w:val="000000"/>
          <w:sz w:val="23"/>
          <w:szCs w:val="23"/>
        </w:rPr>
        <w:t>Naročnik bo izvajalcu stroške</w:t>
      </w:r>
      <w:r w:rsidR="00CD7FE6" w:rsidRPr="00F6329C">
        <w:rPr>
          <w:rFonts w:asciiTheme="minorHAnsi" w:eastAsia="Calibri" w:hAnsiTheme="minorHAnsi" w:cstheme="minorHAnsi"/>
          <w:color w:val="000000"/>
          <w:sz w:val="23"/>
          <w:szCs w:val="23"/>
        </w:rPr>
        <w:t>,</w:t>
      </w:r>
      <w:r w:rsidRPr="00F6329C">
        <w:rPr>
          <w:rFonts w:asciiTheme="minorHAnsi" w:eastAsia="Calibri" w:hAnsiTheme="minorHAnsi" w:cstheme="minorHAnsi"/>
          <w:color w:val="000000"/>
          <w:sz w:val="23"/>
          <w:szCs w:val="23"/>
        </w:rPr>
        <w:t xml:space="preserve"> nastale zaradi dogodkov</w:t>
      </w:r>
      <w:r w:rsidR="007E7CA8" w:rsidRPr="00F6329C">
        <w:rPr>
          <w:rFonts w:asciiTheme="minorHAnsi" w:eastAsia="Calibri" w:hAnsiTheme="minorHAnsi" w:cstheme="minorHAnsi"/>
          <w:color w:val="000000"/>
          <w:sz w:val="23"/>
          <w:szCs w:val="23"/>
        </w:rPr>
        <w:t>,</w:t>
      </w:r>
      <w:r w:rsidRPr="00F6329C">
        <w:rPr>
          <w:rFonts w:asciiTheme="minorHAnsi" w:eastAsia="Calibri" w:hAnsiTheme="minorHAnsi" w:cstheme="minorHAnsi"/>
          <w:color w:val="000000"/>
          <w:sz w:val="23"/>
          <w:szCs w:val="23"/>
        </w:rPr>
        <w:t xml:space="preserve"> predvidenih v tem členu</w:t>
      </w:r>
      <w:r w:rsidR="00CD7FE6" w:rsidRPr="00F6329C">
        <w:rPr>
          <w:rFonts w:asciiTheme="minorHAnsi" w:eastAsia="Calibri" w:hAnsiTheme="minorHAnsi" w:cstheme="minorHAnsi"/>
          <w:color w:val="000000"/>
          <w:sz w:val="23"/>
          <w:szCs w:val="23"/>
        </w:rPr>
        <w:t>,</w:t>
      </w:r>
      <w:r w:rsidRPr="00F6329C">
        <w:rPr>
          <w:rFonts w:asciiTheme="minorHAnsi" w:eastAsia="Calibri" w:hAnsiTheme="minorHAnsi" w:cstheme="minorHAnsi"/>
          <w:color w:val="000000"/>
          <w:sz w:val="23"/>
          <w:szCs w:val="23"/>
        </w:rPr>
        <w:t xml:space="preserve"> zaračunal z izdajo računa. V kolikor tekom izvajanja okvirnega sporazuma naročnik izstavi račun zaradi zgoraj navedenih nepravilnosti pri izvajanju okvirnega sporazuma s strani </w:t>
      </w:r>
      <w:r w:rsidR="003D6EA9" w:rsidRPr="00F6329C">
        <w:rPr>
          <w:rFonts w:asciiTheme="minorHAnsi" w:eastAsia="Calibri" w:hAnsiTheme="minorHAnsi" w:cstheme="minorHAnsi"/>
          <w:color w:val="000000"/>
          <w:sz w:val="23"/>
          <w:szCs w:val="23"/>
        </w:rPr>
        <w:t>izvajalca,</w:t>
      </w:r>
      <w:r w:rsidRPr="00F6329C">
        <w:rPr>
          <w:rFonts w:asciiTheme="minorHAnsi" w:eastAsia="Calibri" w:hAnsiTheme="minorHAnsi" w:cstheme="minorHAnsi"/>
          <w:color w:val="000000"/>
          <w:sz w:val="23"/>
          <w:szCs w:val="23"/>
        </w:rPr>
        <w:t xml:space="preserve"> ima naročnik pravico nemudoma prekiniti okvirni sporazum in unovčiti finančno zavarovanje za dobro izvedbo pogodbenih obveznosti.</w:t>
      </w:r>
    </w:p>
    <w:p w14:paraId="3CEAC76E" w14:textId="32F2253A"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pacing w:val="-2"/>
          <w:sz w:val="23"/>
          <w:szCs w:val="23"/>
        </w:rPr>
      </w:pPr>
    </w:p>
    <w:p w14:paraId="71520422"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727579AB" w14:textId="77777777" w:rsidR="005D3914" w:rsidRPr="005B7BFA" w:rsidRDefault="005D3914" w:rsidP="00D927A9">
      <w:pPr>
        <w:pStyle w:val="Odstavekseznama"/>
        <w:numPr>
          <w:ilvl w:val="0"/>
          <w:numId w:val="57"/>
        </w:numPr>
        <w:suppressAutoHyphens/>
        <w:autoSpaceDN w:val="0"/>
        <w:spacing w:after="0" w:line="312" w:lineRule="auto"/>
        <w:jc w:val="both"/>
        <w:textAlignment w:val="baseline"/>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sz w:val="23"/>
          <w:szCs w:val="23"/>
        </w:rPr>
        <w:t xml:space="preserve">ZAVAROVANJA </w:t>
      </w:r>
    </w:p>
    <w:p w14:paraId="1FC995ED"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138961DE" w14:textId="77777777" w:rsidR="005D3914" w:rsidRPr="005B7BFA" w:rsidRDefault="005D3914"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5B7BFA">
        <w:rPr>
          <w:rFonts w:asciiTheme="minorHAnsi" w:eastAsia="Calibri" w:hAnsiTheme="minorHAnsi" w:cstheme="minorHAnsi"/>
          <w:b/>
          <w:color w:val="000000"/>
          <w:spacing w:val="-2"/>
          <w:sz w:val="23"/>
          <w:szCs w:val="23"/>
        </w:rPr>
        <w:t>člen</w:t>
      </w:r>
    </w:p>
    <w:p w14:paraId="187C410A" w14:textId="6E243A0C"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
          <w:bCs/>
          <w:color w:val="000000"/>
          <w:sz w:val="23"/>
          <w:szCs w:val="23"/>
        </w:rPr>
      </w:pPr>
      <w:r w:rsidRPr="005B7BFA">
        <w:rPr>
          <w:rFonts w:asciiTheme="minorHAnsi" w:eastAsia="Calibri" w:hAnsiTheme="minorHAnsi" w:cstheme="minorHAnsi"/>
          <w:b/>
          <w:bCs/>
          <w:color w:val="000000"/>
          <w:sz w:val="23"/>
          <w:szCs w:val="23"/>
        </w:rPr>
        <w:t xml:space="preserve">Zavarovanje </w:t>
      </w:r>
      <w:r w:rsidR="00EF6608">
        <w:rPr>
          <w:rFonts w:asciiTheme="minorHAnsi" w:eastAsia="Calibri" w:hAnsiTheme="minorHAnsi" w:cstheme="minorHAnsi"/>
          <w:b/>
          <w:bCs/>
          <w:color w:val="000000"/>
          <w:sz w:val="23"/>
          <w:szCs w:val="23"/>
        </w:rPr>
        <w:t>projektantske</w:t>
      </w:r>
      <w:r w:rsidRPr="005B7BFA">
        <w:rPr>
          <w:rFonts w:asciiTheme="minorHAnsi" w:eastAsia="Calibri" w:hAnsiTheme="minorHAnsi" w:cstheme="minorHAnsi"/>
          <w:b/>
          <w:bCs/>
          <w:color w:val="000000"/>
          <w:sz w:val="23"/>
          <w:szCs w:val="23"/>
        </w:rPr>
        <w:t xml:space="preserve"> odgovornosti</w:t>
      </w:r>
    </w:p>
    <w:p w14:paraId="71D7E9BB"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
          <w:bCs/>
          <w:color w:val="000000"/>
          <w:sz w:val="23"/>
          <w:szCs w:val="23"/>
        </w:rPr>
      </w:pPr>
    </w:p>
    <w:p w14:paraId="53CA8F7E" w14:textId="0BCA3161" w:rsidR="00B555AD" w:rsidRPr="00B555AD" w:rsidRDefault="00B555AD" w:rsidP="00B555AD">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B555AD">
        <w:rPr>
          <w:rFonts w:asciiTheme="minorHAnsi" w:eastAsia="Calibri" w:hAnsiTheme="minorHAnsi" w:cstheme="minorHAnsi"/>
          <w:bCs/>
          <w:color w:val="000000"/>
          <w:sz w:val="23"/>
          <w:szCs w:val="23"/>
        </w:rPr>
        <w:t xml:space="preserve">Izvajalec mora naročniku najkasneje petnajst (15) dni po podpisu </w:t>
      </w:r>
      <w:r>
        <w:rPr>
          <w:rFonts w:asciiTheme="minorHAnsi" w:eastAsia="Calibri" w:hAnsiTheme="minorHAnsi" w:cstheme="minorHAnsi"/>
          <w:bCs/>
          <w:color w:val="000000"/>
          <w:sz w:val="23"/>
          <w:szCs w:val="23"/>
        </w:rPr>
        <w:t>okvirnega sporazuma</w:t>
      </w:r>
      <w:r w:rsidRPr="00B555AD">
        <w:rPr>
          <w:rFonts w:asciiTheme="minorHAnsi" w:eastAsia="Calibri" w:hAnsiTheme="minorHAnsi" w:cstheme="minorHAnsi"/>
          <w:bCs/>
          <w:color w:val="000000"/>
          <w:sz w:val="23"/>
          <w:szCs w:val="23"/>
        </w:rPr>
        <w:t xml:space="preserve"> predložiti zavarovalno polico za zavarovanje projektantske odgovornosti </w:t>
      </w:r>
      <w:r w:rsidRPr="005B7BFA">
        <w:rPr>
          <w:rFonts w:asciiTheme="minorHAnsi" w:eastAsia="Calibri" w:hAnsiTheme="minorHAnsi" w:cstheme="minorHAnsi"/>
          <w:bCs/>
          <w:color w:val="000000"/>
          <w:sz w:val="23"/>
          <w:szCs w:val="23"/>
        </w:rPr>
        <w:t>(izdano v skladu z zakonom, ki ureja graditev objektov)</w:t>
      </w:r>
      <w:r w:rsidRPr="00B555AD">
        <w:rPr>
          <w:rFonts w:asciiTheme="minorHAnsi" w:eastAsia="Calibri" w:hAnsiTheme="minorHAnsi" w:cstheme="minorHAnsi"/>
          <w:bCs/>
          <w:color w:val="000000"/>
          <w:sz w:val="23"/>
          <w:szCs w:val="23"/>
        </w:rPr>
        <w:t>za škodo</w:t>
      </w:r>
      <w:r>
        <w:rPr>
          <w:rFonts w:asciiTheme="minorHAnsi" w:eastAsia="Calibri" w:hAnsiTheme="minorHAnsi" w:cstheme="minorHAnsi"/>
          <w:bCs/>
          <w:color w:val="000000"/>
          <w:sz w:val="23"/>
          <w:szCs w:val="23"/>
        </w:rPr>
        <w:t>,</w:t>
      </w:r>
      <w:r w:rsidRPr="00B555AD">
        <w:rPr>
          <w:rFonts w:asciiTheme="minorHAnsi" w:eastAsia="Calibri" w:hAnsiTheme="minorHAnsi" w:cstheme="minorHAnsi"/>
          <w:bCs/>
          <w:color w:val="000000"/>
          <w:sz w:val="23"/>
          <w:szCs w:val="23"/>
        </w:rPr>
        <w:t xml:space="preserve"> ki bi utegnila nastati naročniku storitev ali tretji osebi v zvezi z opravljanjem izvajalčeve dejavnosti (vključno z delodajalčevo odgovornostjo) in sicer z zavarovalno vsoto najmanj v višini </w:t>
      </w:r>
      <w:r w:rsidR="005E12E9">
        <w:rPr>
          <w:rFonts w:asciiTheme="minorHAnsi" w:eastAsia="Calibri" w:hAnsiTheme="minorHAnsi" w:cstheme="minorHAnsi"/>
          <w:bCs/>
          <w:color w:val="000000"/>
          <w:sz w:val="23"/>
          <w:szCs w:val="23"/>
        </w:rPr>
        <w:t>1</w:t>
      </w:r>
      <w:r w:rsidR="00A14DF6">
        <w:rPr>
          <w:rFonts w:asciiTheme="minorHAnsi" w:eastAsia="Calibri" w:hAnsiTheme="minorHAnsi" w:cstheme="minorHAnsi"/>
          <w:bCs/>
          <w:color w:val="000000"/>
          <w:sz w:val="23"/>
          <w:szCs w:val="23"/>
        </w:rPr>
        <w:t>00</w:t>
      </w:r>
      <w:r>
        <w:rPr>
          <w:rFonts w:asciiTheme="minorHAnsi" w:eastAsia="Calibri" w:hAnsiTheme="minorHAnsi" w:cstheme="minorHAnsi"/>
          <w:bCs/>
          <w:color w:val="000000"/>
          <w:sz w:val="23"/>
          <w:szCs w:val="23"/>
        </w:rPr>
        <w:t>.000,00 EUR.</w:t>
      </w:r>
    </w:p>
    <w:p w14:paraId="2FE11577"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6901517E" w14:textId="2BD136AC"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Prav tako mora izvajalec v roku petnajst (15) dni od podpisa okvirnega sporazuma naročniku predložiti kopijo potrdila o plačilu premije za to zavarovalno polico</w:t>
      </w:r>
      <w:r w:rsidR="00971317">
        <w:rPr>
          <w:rFonts w:asciiTheme="minorHAnsi" w:eastAsia="Calibri" w:hAnsiTheme="minorHAnsi" w:cstheme="minorHAnsi"/>
          <w:bCs/>
          <w:color w:val="000000"/>
          <w:sz w:val="23"/>
          <w:szCs w:val="23"/>
        </w:rPr>
        <w:t xml:space="preserve"> in </w:t>
      </w:r>
      <w:r w:rsidR="00B82BD2">
        <w:rPr>
          <w:rFonts w:asciiTheme="minorHAnsi" w:eastAsia="Calibri" w:hAnsiTheme="minorHAnsi" w:cstheme="minorHAnsi"/>
          <w:bCs/>
          <w:color w:val="000000"/>
          <w:sz w:val="23"/>
          <w:szCs w:val="23"/>
        </w:rPr>
        <w:t>potrdil</w:t>
      </w:r>
      <w:r w:rsidR="00693F9D">
        <w:rPr>
          <w:rFonts w:asciiTheme="minorHAnsi" w:eastAsia="Calibri" w:hAnsiTheme="minorHAnsi" w:cstheme="minorHAnsi"/>
          <w:bCs/>
          <w:color w:val="000000"/>
          <w:sz w:val="23"/>
          <w:szCs w:val="23"/>
        </w:rPr>
        <w:t>o</w:t>
      </w:r>
      <w:r w:rsidR="00B82BD2">
        <w:rPr>
          <w:rFonts w:asciiTheme="minorHAnsi" w:eastAsia="Calibri" w:hAnsiTheme="minorHAnsi" w:cstheme="minorHAnsi"/>
          <w:bCs/>
          <w:color w:val="000000"/>
          <w:sz w:val="23"/>
          <w:szCs w:val="23"/>
        </w:rPr>
        <w:t xml:space="preserve"> </w:t>
      </w:r>
      <w:r w:rsidR="00971317">
        <w:rPr>
          <w:rFonts w:asciiTheme="minorHAnsi" w:eastAsia="Calibri" w:hAnsiTheme="minorHAnsi" w:cstheme="minorHAnsi"/>
          <w:bCs/>
          <w:color w:val="000000"/>
          <w:sz w:val="23"/>
          <w:szCs w:val="23"/>
        </w:rPr>
        <w:t xml:space="preserve">o kritju </w:t>
      </w:r>
      <w:r w:rsidR="00B82BD2">
        <w:rPr>
          <w:rFonts w:asciiTheme="minorHAnsi" w:eastAsia="Calibri" w:hAnsiTheme="minorHAnsi" w:cstheme="minorHAnsi"/>
          <w:bCs/>
          <w:color w:val="000000"/>
          <w:sz w:val="23"/>
          <w:szCs w:val="23"/>
        </w:rPr>
        <w:t>zavarovalne police</w:t>
      </w:r>
      <w:r w:rsidRPr="005B7BFA">
        <w:rPr>
          <w:rFonts w:asciiTheme="minorHAnsi" w:eastAsia="Calibri" w:hAnsiTheme="minorHAnsi" w:cstheme="minorHAnsi"/>
          <w:bCs/>
          <w:color w:val="000000"/>
          <w:sz w:val="23"/>
          <w:szCs w:val="23"/>
        </w:rPr>
        <w:t>.</w:t>
      </w:r>
    </w:p>
    <w:p w14:paraId="4F04C89A" w14:textId="77777777" w:rsidR="00B555AD" w:rsidRDefault="00B555AD" w:rsidP="00B555AD">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263A211E" w14:textId="55F58F09" w:rsidR="00B555AD" w:rsidRPr="00B555AD" w:rsidRDefault="00B555AD" w:rsidP="00B555AD">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B555AD">
        <w:rPr>
          <w:rFonts w:asciiTheme="minorHAnsi" w:eastAsia="Calibri" w:hAnsiTheme="minorHAnsi" w:cstheme="minorHAnsi"/>
          <w:bCs/>
          <w:color w:val="000000"/>
          <w:sz w:val="23"/>
          <w:szCs w:val="23"/>
        </w:rPr>
        <w:t xml:space="preserve">Projektant mora imeti zavarovano projektantsko odgovornost za ves čas izvedbe </w:t>
      </w:r>
      <w:r w:rsidR="00B56A7E">
        <w:rPr>
          <w:rFonts w:asciiTheme="minorHAnsi" w:eastAsia="Calibri" w:hAnsiTheme="minorHAnsi" w:cstheme="minorHAnsi"/>
          <w:bCs/>
          <w:color w:val="000000"/>
          <w:sz w:val="23"/>
          <w:szCs w:val="23"/>
        </w:rPr>
        <w:t>storitev</w:t>
      </w:r>
      <w:r w:rsidRPr="00B555AD">
        <w:rPr>
          <w:rFonts w:asciiTheme="minorHAnsi" w:eastAsia="Calibri" w:hAnsiTheme="minorHAnsi" w:cstheme="minorHAnsi"/>
          <w:bCs/>
          <w:color w:val="000000"/>
          <w:sz w:val="23"/>
          <w:szCs w:val="23"/>
        </w:rPr>
        <w:t xml:space="preserve"> po te</w:t>
      </w:r>
      <w:r w:rsidR="00B56A7E">
        <w:rPr>
          <w:rFonts w:asciiTheme="minorHAnsi" w:eastAsia="Calibri" w:hAnsiTheme="minorHAnsi" w:cstheme="minorHAnsi"/>
          <w:bCs/>
          <w:color w:val="000000"/>
          <w:sz w:val="23"/>
          <w:szCs w:val="23"/>
        </w:rPr>
        <w:t>m</w:t>
      </w:r>
      <w:r w:rsidRPr="00B555AD">
        <w:rPr>
          <w:rFonts w:asciiTheme="minorHAnsi" w:eastAsia="Calibri" w:hAnsiTheme="minorHAnsi" w:cstheme="minorHAnsi"/>
          <w:bCs/>
          <w:color w:val="000000"/>
          <w:sz w:val="23"/>
          <w:szCs w:val="23"/>
        </w:rPr>
        <w:t xml:space="preserve"> </w:t>
      </w:r>
      <w:r w:rsidR="00B56A7E">
        <w:rPr>
          <w:rFonts w:asciiTheme="minorHAnsi" w:eastAsia="Calibri" w:hAnsiTheme="minorHAnsi" w:cstheme="minorHAnsi"/>
          <w:bCs/>
          <w:color w:val="000000"/>
          <w:sz w:val="23"/>
          <w:szCs w:val="23"/>
        </w:rPr>
        <w:t>okvirnem sporazumu</w:t>
      </w:r>
      <w:r w:rsidRPr="00B555AD">
        <w:rPr>
          <w:rFonts w:asciiTheme="minorHAnsi" w:eastAsia="Calibri" w:hAnsiTheme="minorHAnsi" w:cstheme="minorHAnsi"/>
          <w:bCs/>
          <w:color w:val="000000"/>
          <w:sz w:val="23"/>
          <w:szCs w:val="23"/>
        </w:rPr>
        <w:t>, za čas izvajanja projektiranja ter za čas izvajanja del (gradnje).</w:t>
      </w:r>
    </w:p>
    <w:p w14:paraId="5897EAB7" w14:textId="77777777" w:rsidR="00B56A7E" w:rsidRDefault="00B56A7E" w:rsidP="00B56A7E">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6D7A7C1B" w14:textId="1C6B39DF" w:rsidR="00B56A7E" w:rsidRPr="00B56A7E" w:rsidRDefault="00B56A7E" w:rsidP="00B56A7E">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B56A7E">
        <w:rPr>
          <w:rFonts w:asciiTheme="minorHAnsi" w:eastAsia="Calibri" w:hAnsiTheme="minorHAnsi" w:cstheme="minorHAnsi"/>
          <w:bCs/>
          <w:color w:val="000000"/>
          <w:sz w:val="23"/>
          <w:szCs w:val="23"/>
        </w:rPr>
        <w:t>Predmet projektantskega zavarovanja so odškodninski zahtevki, postavljeni zavarovancu (izvajalcu) s strani naročnika ali tretjih oseb, ki izvirajo iz dejavnosti ali so posledica strokovne napake zavarovanca pri izdelavi projektne dokumentacije ali njegovih podizvajalcev in imajo za posledico:</w:t>
      </w:r>
    </w:p>
    <w:p w14:paraId="0EF81278" w14:textId="77777777" w:rsidR="00B56A7E" w:rsidRPr="00B56A7E" w:rsidRDefault="00B56A7E" w:rsidP="00D927A9">
      <w:pPr>
        <w:numPr>
          <w:ilvl w:val="0"/>
          <w:numId w:val="34"/>
        </w:num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B56A7E">
        <w:rPr>
          <w:rFonts w:asciiTheme="minorHAnsi" w:eastAsia="Calibri" w:hAnsiTheme="minorHAnsi" w:cstheme="minorHAnsi"/>
          <w:bCs/>
          <w:color w:val="000000"/>
          <w:sz w:val="23"/>
          <w:szCs w:val="23"/>
        </w:rPr>
        <w:t>škodo zaradi napake v tehnično računskih in statičnih osnovah ter izračunih, kalkulacijah, konstrukcij in tehnični izdelavi projektne dokumentacije, če ima napaka v času zavarovalnega kritja za posledico poškodovanje ali uničenje zavarovanega objekta (</w:t>
      </w:r>
      <w:r w:rsidRPr="00B56A7E">
        <w:rPr>
          <w:rFonts w:asciiTheme="minorHAnsi" w:eastAsia="Calibri" w:hAnsiTheme="minorHAnsi" w:cstheme="minorHAnsi"/>
          <w:b/>
          <w:bCs/>
          <w:color w:val="000000"/>
          <w:sz w:val="23"/>
          <w:szCs w:val="23"/>
        </w:rPr>
        <w:t>fizične poškodbe</w:t>
      </w:r>
      <w:r w:rsidRPr="00B56A7E">
        <w:rPr>
          <w:rFonts w:asciiTheme="minorHAnsi" w:eastAsia="Calibri" w:hAnsiTheme="minorHAnsi" w:cstheme="minorHAnsi"/>
          <w:bCs/>
          <w:color w:val="000000"/>
          <w:sz w:val="23"/>
          <w:szCs w:val="23"/>
        </w:rPr>
        <w:t>), ki se izvaja oziroma gradi/montira po projektu, ki ga je izdelal zavarovanec, pri čemer se za objekte štejejo tako gradbeni objekti kot tudi strojna/električna/druga oprema;</w:t>
      </w:r>
    </w:p>
    <w:p w14:paraId="5DE94668" w14:textId="77777777" w:rsidR="00B56A7E" w:rsidRPr="00B56A7E" w:rsidRDefault="00B56A7E" w:rsidP="00D927A9">
      <w:pPr>
        <w:numPr>
          <w:ilvl w:val="0"/>
          <w:numId w:val="34"/>
        </w:num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B56A7E">
        <w:rPr>
          <w:rFonts w:asciiTheme="minorHAnsi" w:eastAsia="Calibri" w:hAnsiTheme="minorHAnsi" w:cstheme="minorHAnsi"/>
          <w:b/>
          <w:bCs/>
          <w:color w:val="000000"/>
          <w:sz w:val="23"/>
          <w:szCs w:val="23"/>
        </w:rPr>
        <w:t>napake</w:t>
      </w:r>
      <w:r w:rsidRPr="00B56A7E">
        <w:rPr>
          <w:rFonts w:asciiTheme="minorHAnsi" w:eastAsia="Calibri" w:hAnsiTheme="minorHAnsi" w:cstheme="minorHAnsi"/>
          <w:bCs/>
          <w:color w:val="000000"/>
          <w:sz w:val="23"/>
          <w:szCs w:val="23"/>
        </w:rPr>
        <w:t xml:space="preserve"> oziroma </w:t>
      </w:r>
      <w:r w:rsidRPr="00B56A7E">
        <w:rPr>
          <w:rFonts w:asciiTheme="minorHAnsi" w:eastAsia="Calibri" w:hAnsiTheme="minorHAnsi" w:cstheme="minorHAnsi"/>
          <w:b/>
          <w:bCs/>
          <w:color w:val="000000"/>
          <w:sz w:val="23"/>
          <w:szCs w:val="23"/>
        </w:rPr>
        <w:t>stroški</w:t>
      </w:r>
      <w:r w:rsidRPr="00B56A7E">
        <w:rPr>
          <w:rFonts w:asciiTheme="minorHAnsi" w:eastAsia="Calibri" w:hAnsiTheme="minorHAnsi" w:cstheme="minorHAnsi"/>
          <w:bCs/>
          <w:color w:val="000000"/>
          <w:sz w:val="23"/>
          <w:szCs w:val="23"/>
        </w:rPr>
        <w:t>, ki imajo za posledico statično, dinamično ali geometrično ugotovljeno potrebo po izdelavi, dobavi ali vgradnji novega elementa ali dela, čeprav ni prišlo do fizičnega poškodovanja ali uničenja tega elementa ali dela;</w:t>
      </w:r>
    </w:p>
    <w:p w14:paraId="593EE231" w14:textId="77777777" w:rsidR="00B56A7E" w:rsidRPr="00B56A7E" w:rsidRDefault="00B56A7E" w:rsidP="00D927A9">
      <w:pPr>
        <w:numPr>
          <w:ilvl w:val="0"/>
          <w:numId w:val="34"/>
        </w:num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B56A7E">
        <w:rPr>
          <w:rFonts w:asciiTheme="minorHAnsi" w:eastAsia="Calibri" w:hAnsiTheme="minorHAnsi" w:cstheme="minorHAnsi"/>
          <w:bCs/>
          <w:color w:val="000000"/>
          <w:sz w:val="23"/>
          <w:szCs w:val="23"/>
        </w:rPr>
        <w:t xml:space="preserve">v vseh primerih, pa mora zavarovanje kriti tudi </w:t>
      </w:r>
      <w:r w:rsidRPr="00B56A7E">
        <w:rPr>
          <w:rFonts w:asciiTheme="minorHAnsi" w:eastAsia="Calibri" w:hAnsiTheme="minorHAnsi" w:cstheme="minorHAnsi"/>
          <w:b/>
          <w:bCs/>
          <w:color w:val="000000"/>
          <w:sz w:val="23"/>
          <w:szCs w:val="23"/>
        </w:rPr>
        <w:t>odškodninske zahtevke</w:t>
      </w:r>
      <w:r w:rsidRPr="00B56A7E">
        <w:rPr>
          <w:rFonts w:asciiTheme="minorHAnsi" w:eastAsia="Calibri" w:hAnsiTheme="minorHAnsi" w:cstheme="minorHAnsi"/>
          <w:bCs/>
          <w:color w:val="000000"/>
          <w:sz w:val="23"/>
          <w:szCs w:val="23"/>
        </w:rPr>
        <w:t xml:space="preserve"> za škodo, ki bi izhajala iz napake pri tehničnem nadzoru in »konzaltingu«. </w:t>
      </w:r>
    </w:p>
    <w:p w14:paraId="5C78468B" w14:textId="77777777" w:rsidR="00B56A7E" w:rsidRPr="00B56A7E" w:rsidRDefault="00B56A7E" w:rsidP="00B56A7E">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0D372D0C" w14:textId="2EAEEF9F" w:rsidR="00B56A7E" w:rsidRPr="00B56A7E" w:rsidRDefault="00B56A7E" w:rsidP="00B56A7E">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B56A7E">
        <w:rPr>
          <w:rFonts w:asciiTheme="minorHAnsi" w:eastAsia="Calibri" w:hAnsiTheme="minorHAnsi" w:cstheme="minorHAnsi"/>
          <w:bCs/>
          <w:color w:val="000000"/>
          <w:sz w:val="23"/>
          <w:szCs w:val="23"/>
        </w:rPr>
        <w:t xml:space="preserve">Zavarovalna vsota kritja mora imeti minimalno dvojni letni agregat. Iz police mora biti razvidno </w:t>
      </w:r>
      <w:r w:rsidRPr="00F6329C">
        <w:rPr>
          <w:rFonts w:asciiTheme="minorHAnsi" w:eastAsia="Calibri" w:hAnsiTheme="minorHAnsi" w:cstheme="minorHAnsi"/>
          <w:bCs/>
          <w:color w:val="000000"/>
          <w:sz w:val="23"/>
          <w:szCs w:val="23"/>
        </w:rPr>
        <w:t>kritje odškodninskih zahtevkov najmanj do 31.12.2020 z možnostjo podaljšanja</w:t>
      </w:r>
      <w:r w:rsidR="0099079D" w:rsidRPr="00F6329C">
        <w:rPr>
          <w:rFonts w:asciiTheme="minorHAnsi" w:eastAsia="Calibri" w:hAnsiTheme="minorHAnsi" w:cstheme="minorHAnsi"/>
          <w:bCs/>
          <w:color w:val="000000"/>
          <w:sz w:val="23"/>
          <w:szCs w:val="23"/>
        </w:rPr>
        <w:t xml:space="preserve"> na lastne stroške</w:t>
      </w:r>
      <w:r w:rsidRPr="00F6329C">
        <w:rPr>
          <w:rFonts w:asciiTheme="minorHAnsi" w:eastAsia="Calibri" w:hAnsiTheme="minorHAnsi" w:cstheme="minorHAnsi"/>
          <w:bCs/>
          <w:color w:val="000000"/>
          <w:sz w:val="23"/>
          <w:szCs w:val="23"/>
        </w:rPr>
        <w:t xml:space="preserve"> do 31.12.2022 oz. do prevzema </w:t>
      </w:r>
      <w:r w:rsidR="000B7DC0" w:rsidRPr="00F6329C">
        <w:rPr>
          <w:rFonts w:asciiTheme="minorHAnsi" w:eastAsia="Calibri" w:hAnsiTheme="minorHAnsi" w:cstheme="minorHAnsi"/>
          <w:bCs/>
          <w:color w:val="000000"/>
          <w:sz w:val="23"/>
          <w:szCs w:val="23"/>
        </w:rPr>
        <w:t xml:space="preserve">gradbenih </w:t>
      </w:r>
      <w:r w:rsidRPr="00F6329C">
        <w:rPr>
          <w:rFonts w:asciiTheme="minorHAnsi" w:eastAsia="Calibri" w:hAnsiTheme="minorHAnsi" w:cstheme="minorHAnsi"/>
          <w:bCs/>
          <w:color w:val="000000"/>
          <w:sz w:val="23"/>
          <w:szCs w:val="23"/>
        </w:rPr>
        <w:t>del oz. pridobitve uporabnega dovoljenja, v</w:t>
      </w:r>
      <w:r w:rsidR="00B4253E" w:rsidRPr="00F6329C">
        <w:rPr>
          <w:rFonts w:asciiTheme="minorHAnsi" w:eastAsia="Calibri" w:hAnsiTheme="minorHAnsi" w:cstheme="minorHAnsi"/>
          <w:bCs/>
          <w:color w:val="000000"/>
          <w:sz w:val="23"/>
          <w:szCs w:val="23"/>
        </w:rPr>
        <w:t xml:space="preserve"> kolikor gradnja vseh objektov</w:t>
      </w:r>
      <w:r w:rsidRPr="00F6329C">
        <w:rPr>
          <w:rFonts w:asciiTheme="minorHAnsi" w:eastAsia="Calibri" w:hAnsiTheme="minorHAnsi" w:cstheme="minorHAnsi"/>
          <w:bCs/>
          <w:color w:val="000000"/>
          <w:sz w:val="23"/>
          <w:szCs w:val="23"/>
        </w:rPr>
        <w:t xml:space="preserve"> na podlagi projektn</w:t>
      </w:r>
      <w:r w:rsidR="007A0437" w:rsidRPr="00F6329C">
        <w:rPr>
          <w:rFonts w:asciiTheme="minorHAnsi" w:eastAsia="Calibri" w:hAnsiTheme="minorHAnsi" w:cstheme="minorHAnsi"/>
          <w:bCs/>
          <w:color w:val="000000"/>
          <w:sz w:val="23"/>
          <w:szCs w:val="23"/>
        </w:rPr>
        <w:t>e dokumentacije, izdelane po tem</w:t>
      </w:r>
      <w:r w:rsidRPr="00F6329C">
        <w:rPr>
          <w:rFonts w:asciiTheme="minorHAnsi" w:eastAsia="Calibri" w:hAnsiTheme="minorHAnsi" w:cstheme="minorHAnsi"/>
          <w:bCs/>
          <w:color w:val="000000"/>
          <w:sz w:val="23"/>
          <w:szCs w:val="23"/>
        </w:rPr>
        <w:t xml:space="preserve"> </w:t>
      </w:r>
      <w:r w:rsidR="007A0437" w:rsidRPr="00F6329C">
        <w:rPr>
          <w:rFonts w:asciiTheme="minorHAnsi" w:eastAsia="Calibri" w:hAnsiTheme="minorHAnsi" w:cstheme="minorHAnsi"/>
          <w:bCs/>
          <w:color w:val="000000"/>
          <w:sz w:val="23"/>
          <w:szCs w:val="23"/>
        </w:rPr>
        <w:t>okvirnem sporazumu</w:t>
      </w:r>
      <w:r w:rsidRPr="00F6329C">
        <w:rPr>
          <w:rFonts w:asciiTheme="minorHAnsi" w:eastAsia="Calibri" w:hAnsiTheme="minorHAnsi" w:cstheme="minorHAnsi"/>
          <w:bCs/>
          <w:color w:val="000000"/>
          <w:sz w:val="23"/>
          <w:szCs w:val="23"/>
        </w:rPr>
        <w:t>, ne bi bila zaključena do tega roka.</w:t>
      </w:r>
    </w:p>
    <w:p w14:paraId="72A048C1"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0A14093B"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Naročnik bo v primeru obročnega ali letnega plačevanja premije kot ustrezno potrdilo o plačilu premije štel tudi potrdilo o plačilu 1. obroka oz. potrdilo o plačilu letne premije. V tem primeru bo izvajalec obvezan naročniku najkasneje 14 dni pred potekom veljavnosti  zavarovalne police posredovati potrdila o plačilu nadaljnjih obrokov oz. nadaljnjih letnih premij.</w:t>
      </w:r>
    </w:p>
    <w:p w14:paraId="3DB2CC50"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0F54F587" w14:textId="6F1B6611"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Izvajalec mora imeti ves čas svojega poslovanja zavarovano svojo odgovornost za škodo, ki bi utegnila nastati naročniku in tretjim osebam.</w:t>
      </w:r>
    </w:p>
    <w:p w14:paraId="38632AC3" w14:textId="77777777" w:rsidR="00B4253E" w:rsidRPr="005B7BFA" w:rsidRDefault="00B4253E"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67D5496B" w14:textId="77777777" w:rsidR="005D3914" w:rsidRPr="005B7BFA" w:rsidRDefault="005D3914"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5B7BFA">
        <w:rPr>
          <w:rFonts w:asciiTheme="minorHAnsi" w:eastAsia="Calibri" w:hAnsiTheme="minorHAnsi" w:cstheme="minorHAnsi"/>
          <w:b/>
          <w:color w:val="000000"/>
          <w:spacing w:val="-2"/>
          <w:sz w:val="23"/>
          <w:szCs w:val="23"/>
        </w:rPr>
        <w:t>člen</w:t>
      </w:r>
    </w:p>
    <w:p w14:paraId="7C6E6935"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
          <w:bCs/>
          <w:color w:val="000000"/>
          <w:sz w:val="23"/>
          <w:szCs w:val="23"/>
        </w:rPr>
      </w:pPr>
      <w:r w:rsidRPr="005B7BFA">
        <w:rPr>
          <w:rFonts w:asciiTheme="minorHAnsi" w:eastAsia="Calibri" w:hAnsiTheme="minorHAnsi" w:cstheme="minorHAnsi"/>
          <w:b/>
          <w:bCs/>
          <w:color w:val="000000"/>
          <w:sz w:val="23"/>
          <w:szCs w:val="23"/>
        </w:rPr>
        <w:t>Izročitev zavarovalne police</w:t>
      </w:r>
    </w:p>
    <w:p w14:paraId="32C70034"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175F9EBD" w14:textId="14B53364"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Izročitev kopije zavarovalne police iz prejšnjega člena te pogodbe</w:t>
      </w:r>
      <w:r w:rsidR="00D221EF">
        <w:rPr>
          <w:rFonts w:asciiTheme="minorHAnsi" w:eastAsia="Calibri" w:hAnsiTheme="minorHAnsi" w:cstheme="minorHAnsi"/>
          <w:bCs/>
          <w:color w:val="000000"/>
          <w:sz w:val="23"/>
          <w:szCs w:val="23"/>
        </w:rPr>
        <w:t>,</w:t>
      </w:r>
      <w:r w:rsidRPr="005B7BFA">
        <w:rPr>
          <w:rFonts w:asciiTheme="minorHAnsi" w:eastAsia="Calibri" w:hAnsiTheme="minorHAnsi" w:cstheme="minorHAnsi"/>
          <w:bCs/>
          <w:color w:val="000000"/>
          <w:sz w:val="23"/>
          <w:szCs w:val="23"/>
        </w:rPr>
        <w:t xml:space="preserve"> kopije potrdila o plačilu premije za navedeno zavarovalno polico </w:t>
      </w:r>
      <w:r w:rsidR="00D221EF" w:rsidRPr="005B7BFA">
        <w:rPr>
          <w:rFonts w:asciiTheme="minorHAnsi" w:eastAsia="Calibri" w:hAnsiTheme="minorHAnsi" w:cstheme="minorHAnsi"/>
          <w:bCs/>
          <w:color w:val="000000"/>
          <w:sz w:val="23"/>
          <w:szCs w:val="23"/>
        </w:rPr>
        <w:t xml:space="preserve">in </w:t>
      </w:r>
      <w:r w:rsidR="00D221EF">
        <w:rPr>
          <w:rFonts w:asciiTheme="minorHAnsi" w:eastAsia="Calibri" w:hAnsiTheme="minorHAnsi" w:cstheme="minorHAnsi"/>
          <w:bCs/>
          <w:color w:val="000000"/>
          <w:sz w:val="23"/>
          <w:szCs w:val="23"/>
        </w:rPr>
        <w:t xml:space="preserve">potrdila zavarovalnice o kritju za zavarovalno polico </w:t>
      </w:r>
      <w:r w:rsidRPr="005B7BFA">
        <w:rPr>
          <w:rFonts w:asciiTheme="minorHAnsi" w:eastAsia="Calibri" w:hAnsiTheme="minorHAnsi" w:cstheme="minorHAnsi"/>
          <w:bCs/>
          <w:color w:val="000000"/>
          <w:sz w:val="23"/>
          <w:szCs w:val="23"/>
        </w:rPr>
        <w:t>je odložni pogoj veljavnosti te pogodbe.</w:t>
      </w:r>
    </w:p>
    <w:p w14:paraId="4A5975F4"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650EDB71"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Izvajalec bo moral naročniku na njegovo zahtevo celoten čas veljavnosti zavarovalne police predložiti uradno potrdilo zavarovalnice, da je premija plačana in da zavarovalna polica nudi ustrezno kritje.</w:t>
      </w:r>
    </w:p>
    <w:p w14:paraId="06057B09"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1B4DBAD9"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V primeru da zavarovalna polica vsebuje odbitno franšizo, se znesek odbitne franšize zavaruje iz naslova unovčenja danega finančnega zavarovanja za dobro izvedbo pogodbenih obveznosti.</w:t>
      </w:r>
    </w:p>
    <w:p w14:paraId="1005E19D" w14:textId="12E09C39" w:rsidR="005D3914"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20666325" w14:textId="157453E7" w:rsidR="00AE387B" w:rsidRPr="00AE387B" w:rsidRDefault="00AE387B" w:rsidP="00AE387B">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AE387B">
        <w:rPr>
          <w:rFonts w:asciiTheme="minorHAnsi" w:eastAsia="Calibri" w:hAnsiTheme="minorHAnsi" w:cstheme="minorHAnsi"/>
          <w:bCs/>
          <w:color w:val="000000"/>
          <w:sz w:val="23"/>
          <w:szCs w:val="23"/>
        </w:rPr>
        <w:t xml:space="preserve">Če izvajalec v roku </w:t>
      </w:r>
      <w:r>
        <w:rPr>
          <w:rFonts w:asciiTheme="minorHAnsi" w:eastAsia="Calibri" w:hAnsiTheme="minorHAnsi" w:cstheme="minorHAnsi"/>
          <w:bCs/>
          <w:color w:val="000000"/>
          <w:sz w:val="23"/>
          <w:szCs w:val="23"/>
        </w:rPr>
        <w:t>petnajst</w:t>
      </w:r>
      <w:r w:rsidRPr="00AE387B">
        <w:rPr>
          <w:rFonts w:asciiTheme="minorHAnsi" w:eastAsia="Calibri" w:hAnsiTheme="minorHAnsi" w:cstheme="minorHAnsi"/>
          <w:bCs/>
          <w:color w:val="000000"/>
          <w:sz w:val="23"/>
          <w:szCs w:val="23"/>
        </w:rPr>
        <w:t xml:space="preserve"> (</w:t>
      </w:r>
      <w:r>
        <w:rPr>
          <w:rFonts w:asciiTheme="minorHAnsi" w:eastAsia="Calibri" w:hAnsiTheme="minorHAnsi" w:cstheme="minorHAnsi"/>
          <w:bCs/>
          <w:color w:val="000000"/>
          <w:sz w:val="23"/>
          <w:szCs w:val="23"/>
        </w:rPr>
        <w:t>15</w:t>
      </w:r>
      <w:r w:rsidRPr="00AE387B">
        <w:rPr>
          <w:rFonts w:asciiTheme="minorHAnsi" w:eastAsia="Calibri" w:hAnsiTheme="minorHAnsi" w:cstheme="minorHAnsi"/>
          <w:bCs/>
          <w:color w:val="000000"/>
          <w:sz w:val="23"/>
          <w:szCs w:val="23"/>
        </w:rPr>
        <w:t xml:space="preserve">) dni po podpisu </w:t>
      </w:r>
      <w:r w:rsidR="000E3562">
        <w:rPr>
          <w:rFonts w:asciiTheme="minorHAnsi" w:eastAsia="Calibri" w:hAnsiTheme="minorHAnsi" w:cstheme="minorHAnsi"/>
          <w:bCs/>
          <w:color w:val="000000"/>
          <w:sz w:val="23"/>
          <w:szCs w:val="23"/>
        </w:rPr>
        <w:t>okvirnega sporazuma</w:t>
      </w:r>
      <w:r w:rsidRPr="00AE387B">
        <w:rPr>
          <w:rFonts w:asciiTheme="minorHAnsi" w:eastAsia="Calibri" w:hAnsiTheme="minorHAnsi" w:cstheme="minorHAnsi"/>
          <w:bCs/>
          <w:color w:val="000000"/>
          <w:sz w:val="23"/>
          <w:szCs w:val="23"/>
        </w:rPr>
        <w:t xml:space="preserve"> ne predloži ustrezne zavarovalne police v zahtevani obliki iz dokumentacije v zvezi z oddajo javnega naročila</w:t>
      </w:r>
      <w:r w:rsidR="002871B3">
        <w:rPr>
          <w:rFonts w:asciiTheme="minorHAnsi" w:eastAsia="Calibri" w:hAnsiTheme="minorHAnsi" w:cstheme="minorHAnsi"/>
          <w:bCs/>
          <w:color w:val="000000"/>
          <w:sz w:val="23"/>
          <w:szCs w:val="23"/>
        </w:rPr>
        <w:t>,</w:t>
      </w:r>
      <w:r w:rsidRPr="00AE387B">
        <w:rPr>
          <w:rFonts w:asciiTheme="minorHAnsi" w:eastAsia="Calibri" w:hAnsiTheme="minorHAnsi" w:cstheme="minorHAnsi"/>
          <w:bCs/>
          <w:color w:val="000000"/>
          <w:sz w:val="23"/>
          <w:szCs w:val="23"/>
        </w:rPr>
        <w:t xml:space="preserve"> potrdila o plačilu premije za zavarovalno polico</w:t>
      </w:r>
      <w:r w:rsidR="002871B3">
        <w:rPr>
          <w:rFonts w:asciiTheme="minorHAnsi" w:eastAsia="Calibri" w:hAnsiTheme="minorHAnsi" w:cstheme="minorHAnsi"/>
          <w:bCs/>
          <w:color w:val="000000"/>
          <w:sz w:val="23"/>
          <w:szCs w:val="23"/>
        </w:rPr>
        <w:t xml:space="preserve"> in </w:t>
      </w:r>
      <w:r w:rsidR="002871B3" w:rsidRPr="002871B3">
        <w:rPr>
          <w:rFonts w:asciiTheme="minorHAnsi" w:eastAsia="Calibri" w:hAnsiTheme="minorHAnsi" w:cstheme="minorHAnsi"/>
          <w:bCs/>
          <w:color w:val="000000"/>
          <w:sz w:val="23"/>
          <w:szCs w:val="23"/>
        </w:rPr>
        <w:t>potrdila zavarovalnice o kritju za zavarovalno polico</w:t>
      </w:r>
      <w:r w:rsidRPr="002871B3">
        <w:rPr>
          <w:rFonts w:asciiTheme="minorHAnsi" w:eastAsia="Calibri" w:hAnsiTheme="minorHAnsi" w:cstheme="minorHAnsi"/>
          <w:bCs/>
          <w:color w:val="000000"/>
          <w:sz w:val="23"/>
          <w:szCs w:val="23"/>
        </w:rPr>
        <w:t>,</w:t>
      </w:r>
      <w:r w:rsidRPr="00AE387B">
        <w:rPr>
          <w:rFonts w:asciiTheme="minorHAnsi" w:eastAsia="Calibri" w:hAnsiTheme="minorHAnsi" w:cstheme="minorHAnsi"/>
          <w:bCs/>
          <w:color w:val="000000"/>
          <w:sz w:val="23"/>
          <w:szCs w:val="23"/>
        </w:rPr>
        <w:t xml:space="preserve"> lahko naročnik unovči finančno zavarovanje za resnost ponudbe.</w:t>
      </w:r>
    </w:p>
    <w:p w14:paraId="4DD5E889" w14:textId="6CAABFC1" w:rsidR="00AE387B" w:rsidRDefault="00AE387B"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6D8B49EB" w14:textId="77777777" w:rsidR="00AE387B" w:rsidRPr="005B7BFA" w:rsidRDefault="00AE387B"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4CAD0226" w14:textId="77777777" w:rsidR="005D3914" w:rsidRPr="005B7BFA" w:rsidRDefault="005D3914"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5B7BFA">
        <w:rPr>
          <w:rFonts w:asciiTheme="minorHAnsi" w:eastAsia="Calibri" w:hAnsiTheme="minorHAnsi" w:cstheme="minorHAnsi"/>
          <w:b/>
          <w:color w:val="000000"/>
          <w:spacing w:val="-2"/>
          <w:sz w:val="23"/>
          <w:szCs w:val="23"/>
        </w:rPr>
        <w:t>člen</w:t>
      </w:r>
    </w:p>
    <w:p w14:paraId="24385BE6"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
          <w:bCs/>
          <w:color w:val="000000"/>
          <w:sz w:val="23"/>
          <w:szCs w:val="23"/>
        </w:rPr>
      </w:pPr>
      <w:r w:rsidRPr="005B7BFA">
        <w:rPr>
          <w:rFonts w:asciiTheme="minorHAnsi" w:eastAsia="Calibri" w:hAnsiTheme="minorHAnsi" w:cstheme="minorHAnsi"/>
          <w:b/>
          <w:bCs/>
          <w:color w:val="000000"/>
          <w:sz w:val="23"/>
          <w:szCs w:val="23"/>
        </w:rPr>
        <w:t>Povračilo škode</w:t>
      </w:r>
    </w:p>
    <w:p w14:paraId="212A5635"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08F0E3E7" w14:textId="031A5A63" w:rsidR="00D86D10" w:rsidRPr="00D86D10" w:rsidRDefault="00D86D10" w:rsidP="00D86D10">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D86D10">
        <w:rPr>
          <w:rFonts w:asciiTheme="minorHAnsi" w:eastAsia="Calibri" w:hAnsiTheme="minorHAnsi" w:cstheme="minorHAnsi"/>
          <w:bCs/>
          <w:color w:val="000000"/>
          <w:sz w:val="23"/>
          <w:szCs w:val="23"/>
        </w:rPr>
        <w:t>Izvajalec odgovarja za vso škodo</w:t>
      </w:r>
      <w:r w:rsidR="002871B3">
        <w:rPr>
          <w:rFonts w:asciiTheme="minorHAnsi" w:eastAsia="Calibri" w:hAnsiTheme="minorHAnsi" w:cstheme="minorHAnsi"/>
          <w:bCs/>
          <w:color w:val="000000"/>
          <w:sz w:val="23"/>
          <w:szCs w:val="23"/>
        </w:rPr>
        <w:t>,</w:t>
      </w:r>
      <w:r w:rsidRPr="00D86D10">
        <w:rPr>
          <w:rFonts w:asciiTheme="minorHAnsi" w:eastAsia="Calibri" w:hAnsiTheme="minorHAnsi" w:cstheme="minorHAnsi"/>
          <w:bCs/>
          <w:color w:val="000000"/>
          <w:sz w:val="23"/>
          <w:szCs w:val="23"/>
        </w:rPr>
        <w:t xml:space="preserve"> povzročeno zaradi kršitve določil te</w:t>
      </w:r>
      <w:r w:rsidR="00B91051">
        <w:rPr>
          <w:rFonts w:asciiTheme="minorHAnsi" w:eastAsia="Calibri" w:hAnsiTheme="minorHAnsi" w:cstheme="minorHAnsi"/>
          <w:bCs/>
          <w:color w:val="000000"/>
          <w:sz w:val="23"/>
          <w:szCs w:val="23"/>
        </w:rPr>
        <w:t>ga</w:t>
      </w:r>
      <w:r w:rsidRPr="00D86D10">
        <w:rPr>
          <w:rFonts w:asciiTheme="minorHAnsi" w:eastAsia="Calibri" w:hAnsiTheme="minorHAnsi" w:cstheme="minorHAnsi"/>
          <w:bCs/>
          <w:color w:val="000000"/>
          <w:sz w:val="23"/>
          <w:szCs w:val="23"/>
        </w:rPr>
        <w:t xml:space="preserve"> </w:t>
      </w:r>
      <w:r w:rsidR="00B91051">
        <w:rPr>
          <w:rFonts w:asciiTheme="minorHAnsi" w:eastAsia="Calibri" w:hAnsiTheme="minorHAnsi" w:cstheme="minorHAnsi"/>
          <w:bCs/>
          <w:color w:val="000000"/>
          <w:sz w:val="23"/>
          <w:szCs w:val="23"/>
        </w:rPr>
        <w:t>okvirnega sporazuma</w:t>
      </w:r>
      <w:r w:rsidRPr="00D86D10">
        <w:rPr>
          <w:rFonts w:asciiTheme="minorHAnsi" w:eastAsia="Calibri" w:hAnsiTheme="minorHAnsi" w:cstheme="minorHAnsi"/>
          <w:bCs/>
          <w:color w:val="000000"/>
          <w:sz w:val="23"/>
          <w:szCs w:val="23"/>
        </w:rPr>
        <w:t xml:space="preserve">. Izvajalec je tako odgovoren tudi za vso škodo, ki jo povzročijo osebe izvajalca, ki neposredno ali posredno opravljajo storitve, ki so predmet </w:t>
      </w:r>
      <w:r w:rsidR="00B91051">
        <w:rPr>
          <w:rFonts w:asciiTheme="minorHAnsi" w:eastAsia="Calibri" w:hAnsiTheme="minorHAnsi" w:cstheme="minorHAnsi"/>
          <w:bCs/>
          <w:color w:val="000000"/>
          <w:sz w:val="23"/>
          <w:szCs w:val="23"/>
        </w:rPr>
        <w:t>tega okvirnega sporazuma oz. pogodbe za posamezno naročilo</w:t>
      </w:r>
      <w:r w:rsidRPr="00D86D10">
        <w:rPr>
          <w:rFonts w:asciiTheme="minorHAnsi" w:eastAsia="Calibri" w:hAnsiTheme="minorHAnsi" w:cstheme="minorHAnsi"/>
          <w:bCs/>
          <w:color w:val="000000"/>
          <w:sz w:val="23"/>
          <w:szCs w:val="23"/>
        </w:rPr>
        <w:t xml:space="preserve"> (vključno z namerno povzročeno škodo; škodo, ki nastane zaradi malomarnosti osebja; škodo, ki nastane zaradi neizpolnjevanja ali nepravilnega izpolnjevanja pogodbenih obveznosti).</w:t>
      </w:r>
    </w:p>
    <w:p w14:paraId="1C63C6E6" w14:textId="77777777" w:rsidR="00D86D10" w:rsidRPr="00D86D10" w:rsidRDefault="00D86D10" w:rsidP="00D86D10">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3AD21EF3" w14:textId="77777777" w:rsidR="00D86D10" w:rsidRPr="00D86D10" w:rsidRDefault="00D86D10" w:rsidP="00D86D10">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D86D10">
        <w:rPr>
          <w:rFonts w:asciiTheme="minorHAnsi" w:eastAsia="Calibri" w:hAnsiTheme="minorHAnsi" w:cstheme="minorHAnsi"/>
          <w:bCs/>
          <w:color w:val="000000"/>
          <w:sz w:val="23"/>
          <w:szCs w:val="23"/>
        </w:rPr>
        <w:t>Izvajalec odgovarja tudi za vso povzročeno škodo, nastalo delavcem in tretjim osebam in ostalo škodo, ki bi nastala zaradi izvajanja del. Povračilo tako nastale škode lahko naročnik uveljavlja po splošnih načelih odškodninske odgovornosti in jo je dolžan v celoti kriti izvajalec.</w:t>
      </w:r>
    </w:p>
    <w:p w14:paraId="29FA2F5D" w14:textId="77777777" w:rsidR="00D86D10" w:rsidRPr="00D86D10" w:rsidRDefault="00D86D10" w:rsidP="00D86D10">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7DF7C984" w14:textId="77777777" w:rsidR="00D86D10" w:rsidRPr="00D86D10" w:rsidRDefault="00D86D10" w:rsidP="00D86D10">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D86D10">
        <w:rPr>
          <w:rFonts w:asciiTheme="minorHAnsi" w:eastAsia="Calibri" w:hAnsiTheme="minorHAnsi" w:cstheme="minorHAnsi"/>
          <w:bCs/>
          <w:color w:val="000000"/>
          <w:sz w:val="23"/>
          <w:szCs w:val="23"/>
        </w:rPr>
        <w:t>Izvajalec mora naročniku povrniti vso škodo, ki bi nastala:</w:t>
      </w:r>
    </w:p>
    <w:p w14:paraId="25FAB8C7" w14:textId="4C902548" w:rsidR="00D86D10" w:rsidRPr="00D86D10" w:rsidRDefault="00D86D10" w:rsidP="00D927A9">
      <w:pPr>
        <w:numPr>
          <w:ilvl w:val="0"/>
          <w:numId w:val="65"/>
        </w:num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D86D10">
        <w:rPr>
          <w:rFonts w:asciiTheme="minorHAnsi" w:eastAsia="Calibri" w:hAnsiTheme="minorHAnsi" w:cstheme="minorHAnsi"/>
          <w:bCs/>
          <w:color w:val="000000"/>
          <w:sz w:val="23"/>
          <w:szCs w:val="23"/>
        </w:rPr>
        <w:t>zaradi kršitve dogovorjenih rokov izvedbe, ki lahko privedejo do nezmožnosti koriščenja EU sredstev</w:t>
      </w:r>
      <w:r w:rsidR="00D746DA">
        <w:rPr>
          <w:rFonts w:asciiTheme="minorHAnsi" w:eastAsia="Calibri" w:hAnsiTheme="minorHAnsi" w:cstheme="minorHAnsi"/>
          <w:bCs/>
          <w:color w:val="000000"/>
          <w:sz w:val="23"/>
          <w:szCs w:val="23"/>
        </w:rPr>
        <w:t>,</w:t>
      </w:r>
    </w:p>
    <w:p w14:paraId="1A2F4D72" w14:textId="77777777" w:rsidR="000D0814" w:rsidRDefault="00D86D10" w:rsidP="00D927A9">
      <w:pPr>
        <w:numPr>
          <w:ilvl w:val="0"/>
          <w:numId w:val="65"/>
        </w:num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D86D10">
        <w:rPr>
          <w:rFonts w:asciiTheme="minorHAnsi" w:eastAsia="Calibri" w:hAnsiTheme="minorHAnsi" w:cstheme="minorHAnsi"/>
          <w:bCs/>
          <w:color w:val="000000"/>
          <w:sz w:val="23"/>
          <w:szCs w:val="23"/>
        </w:rPr>
        <w:t>zaradi odpovedi zavarovalne police</w:t>
      </w:r>
      <w:r w:rsidR="00B91051">
        <w:rPr>
          <w:rFonts w:asciiTheme="minorHAnsi" w:eastAsia="Calibri" w:hAnsiTheme="minorHAnsi" w:cstheme="minorHAnsi"/>
          <w:bCs/>
          <w:color w:val="000000"/>
          <w:sz w:val="23"/>
          <w:szCs w:val="23"/>
        </w:rPr>
        <w:t xml:space="preserve">, okvirnega sporazuma </w:t>
      </w:r>
      <w:r w:rsidRPr="00D86D10">
        <w:rPr>
          <w:rFonts w:asciiTheme="minorHAnsi" w:eastAsia="Calibri" w:hAnsiTheme="minorHAnsi" w:cstheme="minorHAnsi"/>
          <w:bCs/>
          <w:color w:val="000000"/>
          <w:sz w:val="23"/>
          <w:szCs w:val="23"/>
        </w:rPr>
        <w:t xml:space="preserve">ali pogodbe </w:t>
      </w:r>
      <w:r w:rsidR="00B91051">
        <w:rPr>
          <w:rFonts w:asciiTheme="minorHAnsi" w:eastAsia="Calibri" w:hAnsiTheme="minorHAnsi" w:cstheme="minorHAnsi"/>
          <w:bCs/>
          <w:color w:val="000000"/>
          <w:sz w:val="23"/>
          <w:szCs w:val="23"/>
        </w:rPr>
        <w:t>za posamezno naročilo</w:t>
      </w:r>
    </w:p>
    <w:p w14:paraId="1E8F6C75" w14:textId="3432C153" w:rsidR="00D86D10" w:rsidRPr="00D86D10" w:rsidRDefault="00B91051" w:rsidP="00D927A9">
      <w:pPr>
        <w:numPr>
          <w:ilvl w:val="0"/>
          <w:numId w:val="65"/>
        </w:numPr>
        <w:suppressAutoHyphens/>
        <w:autoSpaceDN w:val="0"/>
        <w:spacing w:after="0" w:line="312" w:lineRule="auto"/>
        <w:jc w:val="both"/>
        <w:textAlignment w:val="baseline"/>
        <w:rPr>
          <w:rFonts w:asciiTheme="minorHAnsi" w:eastAsia="Calibri" w:hAnsiTheme="minorHAnsi" w:cstheme="minorHAnsi"/>
          <w:bCs/>
          <w:color w:val="000000"/>
          <w:sz w:val="23"/>
          <w:szCs w:val="23"/>
        </w:rPr>
      </w:pPr>
      <w:r>
        <w:rPr>
          <w:rFonts w:asciiTheme="minorHAnsi" w:eastAsia="Calibri" w:hAnsiTheme="minorHAnsi" w:cstheme="minorHAnsi"/>
          <w:bCs/>
          <w:color w:val="000000"/>
          <w:sz w:val="23"/>
          <w:szCs w:val="23"/>
        </w:rPr>
        <w:t xml:space="preserve"> </w:t>
      </w:r>
      <w:r w:rsidR="00D86D10" w:rsidRPr="00D86D10">
        <w:rPr>
          <w:rFonts w:asciiTheme="minorHAnsi" w:eastAsia="Calibri" w:hAnsiTheme="minorHAnsi" w:cstheme="minorHAnsi"/>
          <w:bCs/>
          <w:color w:val="000000"/>
          <w:sz w:val="23"/>
          <w:szCs w:val="23"/>
        </w:rPr>
        <w:t>iz razloga, ki je na strani izvajalca</w:t>
      </w:r>
      <w:r w:rsidR="00D746DA">
        <w:rPr>
          <w:rFonts w:asciiTheme="minorHAnsi" w:eastAsia="Calibri" w:hAnsiTheme="minorHAnsi" w:cstheme="minorHAnsi"/>
          <w:bCs/>
          <w:color w:val="000000"/>
          <w:sz w:val="23"/>
          <w:szCs w:val="23"/>
        </w:rPr>
        <w:t>,</w:t>
      </w:r>
    </w:p>
    <w:p w14:paraId="0C703F86" w14:textId="77777777" w:rsidR="006D6B28" w:rsidRDefault="00D86D10" w:rsidP="00D927A9">
      <w:pPr>
        <w:numPr>
          <w:ilvl w:val="0"/>
          <w:numId w:val="65"/>
        </w:num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D86D10">
        <w:rPr>
          <w:rFonts w:asciiTheme="minorHAnsi" w:eastAsia="Calibri" w:hAnsiTheme="minorHAnsi" w:cstheme="minorHAnsi"/>
          <w:bCs/>
          <w:color w:val="000000"/>
          <w:sz w:val="23"/>
          <w:szCs w:val="23"/>
        </w:rPr>
        <w:t>razliko do morebitne višje cene (izvedbe projektne dokumentacije), ki bi jo v tem primeru ponudil drug ponudnik storitev, ki so predmet te pogodbe</w:t>
      </w:r>
      <w:r w:rsidR="006D6B28">
        <w:rPr>
          <w:rFonts w:asciiTheme="minorHAnsi" w:eastAsia="Calibri" w:hAnsiTheme="minorHAnsi" w:cstheme="minorHAnsi"/>
          <w:bCs/>
          <w:color w:val="000000"/>
          <w:sz w:val="23"/>
          <w:szCs w:val="23"/>
        </w:rPr>
        <w:t>,</w:t>
      </w:r>
    </w:p>
    <w:p w14:paraId="7F4086E3" w14:textId="0A66829D" w:rsidR="00D86D10" w:rsidRPr="00D86D10" w:rsidRDefault="006D6B28" w:rsidP="00D927A9">
      <w:pPr>
        <w:numPr>
          <w:ilvl w:val="0"/>
          <w:numId w:val="65"/>
        </w:numPr>
        <w:suppressAutoHyphens/>
        <w:autoSpaceDN w:val="0"/>
        <w:spacing w:after="0" w:line="312" w:lineRule="auto"/>
        <w:jc w:val="both"/>
        <w:textAlignment w:val="baseline"/>
        <w:rPr>
          <w:rFonts w:asciiTheme="minorHAnsi" w:eastAsia="Calibri" w:hAnsiTheme="minorHAnsi" w:cstheme="minorHAnsi"/>
          <w:bCs/>
          <w:color w:val="000000"/>
          <w:sz w:val="23"/>
          <w:szCs w:val="23"/>
        </w:rPr>
      </w:pPr>
      <w:r>
        <w:rPr>
          <w:rFonts w:asciiTheme="minorHAnsi" w:eastAsia="Calibri" w:hAnsiTheme="minorHAnsi" w:cstheme="minorHAnsi"/>
          <w:bCs/>
          <w:color w:val="000000"/>
          <w:sz w:val="23"/>
          <w:szCs w:val="23"/>
        </w:rPr>
        <w:t>zaradi drugih kršitev pogodbenih obveznosti</w:t>
      </w:r>
      <w:r w:rsidR="00D86D10" w:rsidRPr="00D86D10">
        <w:rPr>
          <w:rFonts w:asciiTheme="minorHAnsi" w:eastAsia="Calibri" w:hAnsiTheme="minorHAnsi" w:cstheme="minorHAnsi"/>
          <w:bCs/>
          <w:color w:val="000000"/>
          <w:sz w:val="23"/>
          <w:szCs w:val="23"/>
        </w:rPr>
        <w:t>.</w:t>
      </w:r>
    </w:p>
    <w:p w14:paraId="6983B01E" w14:textId="77777777" w:rsidR="00D86D10" w:rsidRPr="00D86D10" w:rsidRDefault="00D86D10" w:rsidP="00D86D10">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7C086043" w14:textId="3B3D4B91" w:rsidR="00D86D10" w:rsidRPr="00D86D10" w:rsidRDefault="00D86D10" w:rsidP="00D86D10">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D86D10">
        <w:rPr>
          <w:rFonts w:asciiTheme="minorHAnsi" w:eastAsia="Calibri" w:hAnsiTheme="minorHAnsi" w:cstheme="minorHAnsi"/>
          <w:bCs/>
          <w:color w:val="000000"/>
          <w:sz w:val="23"/>
          <w:szCs w:val="23"/>
        </w:rPr>
        <w:t xml:space="preserve">V kolikor naročnik zaradi razlogov na strani izvajalca odstopi od </w:t>
      </w:r>
      <w:r w:rsidR="00FE32DF">
        <w:rPr>
          <w:rFonts w:asciiTheme="minorHAnsi" w:eastAsia="Calibri" w:hAnsiTheme="minorHAnsi" w:cstheme="minorHAnsi"/>
          <w:bCs/>
          <w:color w:val="000000"/>
          <w:sz w:val="23"/>
          <w:szCs w:val="23"/>
        </w:rPr>
        <w:t>okvirnega sporazuma in pogodbe za posamezno naročilo</w:t>
      </w:r>
      <w:r w:rsidRPr="00D86D10">
        <w:rPr>
          <w:rFonts w:asciiTheme="minorHAnsi" w:eastAsia="Calibri" w:hAnsiTheme="minorHAnsi" w:cstheme="minorHAnsi"/>
          <w:bCs/>
          <w:color w:val="000000"/>
          <w:sz w:val="23"/>
          <w:szCs w:val="23"/>
        </w:rPr>
        <w:t xml:space="preserve">, se kot škoda upoštevajo tudi stroški izvedbe nadomestnega postopka </w:t>
      </w:r>
      <w:r w:rsidR="00FE32DF">
        <w:rPr>
          <w:rFonts w:asciiTheme="minorHAnsi" w:eastAsia="Calibri" w:hAnsiTheme="minorHAnsi" w:cstheme="minorHAnsi"/>
          <w:bCs/>
          <w:color w:val="000000"/>
          <w:sz w:val="23"/>
          <w:szCs w:val="23"/>
        </w:rPr>
        <w:t xml:space="preserve">posameznega povpraševanja, </w:t>
      </w:r>
      <w:r w:rsidRPr="00D86D10">
        <w:rPr>
          <w:rFonts w:asciiTheme="minorHAnsi" w:eastAsia="Calibri" w:hAnsiTheme="minorHAnsi" w:cstheme="minorHAnsi"/>
          <w:bCs/>
          <w:color w:val="000000"/>
          <w:sz w:val="23"/>
          <w:szCs w:val="23"/>
        </w:rPr>
        <w:t xml:space="preserve">oddaje </w:t>
      </w:r>
      <w:r w:rsidR="00FE32DF">
        <w:rPr>
          <w:rFonts w:asciiTheme="minorHAnsi" w:eastAsia="Calibri" w:hAnsiTheme="minorHAnsi" w:cstheme="minorHAnsi"/>
          <w:bCs/>
          <w:color w:val="000000"/>
          <w:sz w:val="23"/>
          <w:szCs w:val="23"/>
        </w:rPr>
        <w:t>posameznega</w:t>
      </w:r>
      <w:r w:rsidRPr="00D86D10">
        <w:rPr>
          <w:rFonts w:asciiTheme="minorHAnsi" w:eastAsia="Calibri" w:hAnsiTheme="minorHAnsi" w:cstheme="minorHAnsi"/>
          <w:bCs/>
          <w:color w:val="000000"/>
          <w:sz w:val="23"/>
          <w:szCs w:val="23"/>
        </w:rPr>
        <w:t xml:space="preserve"> naročila.</w:t>
      </w:r>
    </w:p>
    <w:p w14:paraId="06046A13" w14:textId="0E8287F1" w:rsidR="005D3914"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40A5F461" w14:textId="77777777" w:rsidR="00FB6B94" w:rsidRPr="005B7BFA" w:rsidRDefault="00FB6B9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726619EA" w14:textId="77777777" w:rsidR="005D3914" w:rsidRPr="005B7BFA" w:rsidRDefault="005D3914" w:rsidP="00D927A9">
      <w:pPr>
        <w:pStyle w:val="Odstavekseznama"/>
        <w:numPr>
          <w:ilvl w:val="0"/>
          <w:numId w:val="57"/>
        </w:numPr>
        <w:suppressAutoHyphens/>
        <w:autoSpaceDN w:val="0"/>
        <w:spacing w:after="0" w:line="312" w:lineRule="auto"/>
        <w:jc w:val="both"/>
        <w:textAlignment w:val="baseline"/>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sz w:val="23"/>
          <w:szCs w:val="23"/>
        </w:rPr>
        <w:t>FINANČNA ZAVAROVANJA</w:t>
      </w:r>
    </w:p>
    <w:p w14:paraId="51FD1CFE"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764E2731" w14:textId="77777777" w:rsidR="005D3914" w:rsidRPr="005B7BFA" w:rsidRDefault="005D3914"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5B7BFA">
        <w:rPr>
          <w:rFonts w:asciiTheme="minorHAnsi" w:eastAsia="Calibri" w:hAnsiTheme="minorHAnsi" w:cstheme="minorHAnsi"/>
          <w:b/>
          <w:color w:val="000000"/>
          <w:spacing w:val="-2"/>
          <w:sz w:val="23"/>
          <w:szCs w:val="23"/>
        </w:rPr>
        <w:t>člen</w:t>
      </w:r>
    </w:p>
    <w:p w14:paraId="2F428AB9"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
          <w:bCs/>
          <w:color w:val="000000"/>
          <w:sz w:val="23"/>
          <w:szCs w:val="23"/>
        </w:rPr>
      </w:pPr>
      <w:r w:rsidRPr="005B7BFA">
        <w:rPr>
          <w:rFonts w:asciiTheme="minorHAnsi" w:eastAsia="Calibri" w:hAnsiTheme="minorHAnsi" w:cstheme="minorHAnsi"/>
          <w:b/>
          <w:bCs/>
          <w:color w:val="000000"/>
          <w:sz w:val="23"/>
          <w:szCs w:val="23"/>
        </w:rPr>
        <w:t>Oblika in namen finančnih zavarovanj</w:t>
      </w:r>
    </w:p>
    <w:p w14:paraId="26D0A1DE"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
          <w:bCs/>
          <w:color w:val="000000"/>
          <w:sz w:val="23"/>
          <w:szCs w:val="23"/>
        </w:rPr>
      </w:pPr>
    </w:p>
    <w:p w14:paraId="2CDE8024"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 xml:space="preserve">Finančna zavarovanja morajo biti izdana v obliki bančne garancije ali enakovrednega kavcijskega zavarovanja zavarovalnice. </w:t>
      </w:r>
    </w:p>
    <w:p w14:paraId="6EE6AB49"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2245F0EE"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Vse zahteve, ki se nanašajo na bančno garancijo, enakovredno veljajo tudi za kavcijsko zavarovanje zavarovalnice.</w:t>
      </w:r>
    </w:p>
    <w:p w14:paraId="70389307"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456D7911"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 xml:space="preserve">Namen finančnega zavarovanja za dobro izvedbo pogodbenih obveznosti in odpravo napak v garancijski dobi je pokritje vse škode, ki je naročniku nastala zaradi kršitve pogodbenih obveznosti s strani izvajalca oziroma sankcioniranje izvajalca za nepredložitev finančnega zavarovanja za odpravo napak v garancijskem roku ali podaljšanja dokumentov. </w:t>
      </w:r>
    </w:p>
    <w:p w14:paraId="13CA4F08"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53468ED1" w14:textId="77777777" w:rsidR="005D3914" w:rsidRPr="005B7BFA" w:rsidRDefault="005D3914"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5B7BFA">
        <w:rPr>
          <w:rFonts w:asciiTheme="minorHAnsi" w:eastAsia="Calibri" w:hAnsiTheme="minorHAnsi" w:cstheme="minorHAnsi"/>
          <w:b/>
          <w:color w:val="000000"/>
          <w:spacing w:val="-2"/>
          <w:sz w:val="23"/>
          <w:szCs w:val="23"/>
        </w:rPr>
        <w:t>člen</w:t>
      </w:r>
    </w:p>
    <w:p w14:paraId="54E1C882" w14:textId="24746963"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sz w:val="23"/>
          <w:szCs w:val="23"/>
        </w:rPr>
        <w:t xml:space="preserve">Finančno zavarovanje za dobro izvedbo </w:t>
      </w:r>
      <w:r w:rsidR="002330F4" w:rsidRPr="002330F4">
        <w:rPr>
          <w:rFonts w:asciiTheme="minorHAnsi" w:eastAsia="Calibri" w:hAnsiTheme="minorHAnsi" w:cstheme="minorHAnsi"/>
          <w:b/>
          <w:color w:val="000000"/>
          <w:sz w:val="23"/>
          <w:szCs w:val="23"/>
        </w:rPr>
        <w:t xml:space="preserve">pogodbenih </w:t>
      </w:r>
      <w:r w:rsidRPr="005B7BFA">
        <w:rPr>
          <w:rFonts w:asciiTheme="minorHAnsi" w:eastAsia="Calibri" w:hAnsiTheme="minorHAnsi" w:cstheme="minorHAnsi"/>
          <w:b/>
          <w:color w:val="000000"/>
          <w:sz w:val="23"/>
          <w:szCs w:val="23"/>
        </w:rPr>
        <w:t>obveznosti</w:t>
      </w:r>
    </w:p>
    <w:p w14:paraId="74D6023C"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51209DEC" w14:textId="2082B4A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 xml:space="preserve">Izvajalec mora najkasneje v </w:t>
      </w:r>
      <w:r w:rsidR="002330F4" w:rsidRPr="002330F4">
        <w:rPr>
          <w:rFonts w:asciiTheme="minorHAnsi" w:eastAsia="Calibri" w:hAnsiTheme="minorHAnsi" w:cstheme="minorHAnsi"/>
          <w:bCs/>
          <w:color w:val="000000"/>
          <w:sz w:val="23"/>
          <w:szCs w:val="23"/>
        </w:rPr>
        <w:t>petnajstih</w:t>
      </w:r>
      <w:r w:rsidRPr="005B7BFA">
        <w:rPr>
          <w:rFonts w:asciiTheme="minorHAnsi" w:eastAsia="Calibri" w:hAnsiTheme="minorHAnsi" w:cstheme="minorHAnsi"/>
          <w:bCs/>
          <w:color w:val="000000"/>
          <w:sz w:val="23"/>
          <w:szCs w:val="23"/>
        </w:rPr>
        <w:t xml:space="preserve"> (15) dneh po sklenitvi </w:t>
      </w:r>
      <w:r w:rsidRPr="00B4253E">
        <w:rPr>
          <w:rFonts w:asciiTheme="minorHAnsi" w:eastAsia="Calibri" w:hAnsiTheme="minorHAnsi" w:cstheme="minorHAnsi"/>
          <w:bCs/>
          <w:color w:val="000000"/>
          <w:sz w:val="23"/>
          <w:szCs w:val="23"/>
        </w:rPr>
        <w:t>okvirnega sporazuma</w:t>
      </w:r>
      <w:r w:rsidRPr="005B7BFA">
        <w:rPr>
          <w:rFonts w:asciiTheme="minorHAnsi" w:eastAsia="Calibri" w:hAnsiTheme="minorHAnsi" w:cstheme="minorHAnsi"/>
          <w:bCs/>
          <w:color w:val="000000"/>
          <w:sz w:val="23"/>
          <w:szCs w:val="23"/>
        </w:rPr>
        <w:t xml:space="preserve"> naročniku izročiti bančno garancijo ali kavcijsko zavarovanje kot finančno zavarovanje za dobro izvedbo pogodbenih obveznosti v naslednji obliki:</w:t>
      </w:r>
    </w:p>
    <w:p w14:paraId="6B5756C0" w14:textId="77777777" w:rsidR="005D3914" w:rsidRPr="005B7BFA" w:rsidRDefault="005D3914" w:rsidP="00D927A9">
      <w:pPr>
        <w:numPr>
          <w:ilvl w:val="3"/>
          <w:numId w:val="21"/>
        </w:num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14:paraId="10A7F2CC"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161A3715" w14:textId="3CC47420" w:rsidR="005D3914"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 xml:space="preserve">Predložitev finančnega zavarovanja za dobro izvedbo pogodbenih obveznosti je pogoj za veljavnost tega </w:t>
      </w:r>
      <w:r w:rsidRPr="00B4253E">
        <w:rPr>
          <w:rFonts w:asciiTheme="minorHAnsi" w:eastAsia="Calibri" w:hAnsiTheme="minorHAnsi" w:cstheme="minorHAnsi"/>
          <w:bCs/>
          <w:color w:val="000000"/>
          <w:sz w:val="23"/>
          <w:szCs w:val="23"/>
        </w:rPr>
        <w:t>okvirnega sporazuma.</w:t>
      </w:r>
    </w:p>
    <w:p w14:paraId="57A7D54D" w14:textId="77777777" w:rsidR="00EB1F04" w:rsidRPr="005B7BFA" w:rsidRDefault="00EB1F0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06BFD23C" w14:textId="350722BA"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bCs/>
          <w:color w:val="000000"/>
          <w:sz w:val="23"/>
          <w:szCs w:val="23"/>
        </w:rPr>
        <w:t xml:space="preserve">Če se med trajanjem izvedbe </w:t>
      </w:r>
      <w:r w:rsidR="002F1720">
        <w:rPr>
          <w:rFonts w:asciiTheme="minorHAnsi" w:eastAsia="Calibri" w:hAnsiTheme="minorHAnsi" w:cstheme="minorHAnsi"/>
          <w:bCs/>
          <w:color w:val="000000"/>
          <w:sz w:val="23"/>
          <w:szCs w:val="23"/>
        </w:rPr>
        <w:t>okvirnega sporazuma</w:t>
      </w:r>
      <w:r w:rsidRPr="005B7BFA">
        <w:rPr>
          <w:rFonts w:asciiTheme="minorHAnsi" w:eastAsia="Calibri" w:hAnsiTheme="minorHAnsi" w:cstheme="minorHAnsi"/>
          <w:bCs/>
          <w:color w:val="000000"/>
          <w:sz w:val="23"/>
          <w:szCs w:val="23"/>
        </w:rPr>
        <w:t xml:space="preserve"> spremeni rok za izvedbo pogodbenih del, vrednost, kvaliteta in količina (</w:t>
      </w:r>
      <w:r w:rsidRPr="005B7BFA">
        <w:rPr>
          <w:rFonts w:asciiTheme="minorHAnsi" w:eastAsia="Calibri" w:hAnsiTheme="minorHAnsi" w:cstheme="minorHAnsi"/>
          <w:color w:val="000000"/>
          <w:sz w:val="23"/>
          <w:szCs w:val="23"/>
        </w:rPr>
        <w:t xml:space="preserve">kar naročnik in izvajalec uredita z dodatkom k </w:t>
      </w:r>
      <w:r w:rsidR="007A0437" w:rsidRPr="007A0437">
        <w:rPr>
          <w:rFonts w:asciiTheme="minorHAnsi" w:eastAsia="Calibri" w:hAnsiTheme="minorHAnsi" w:cstheme="minorHAnsi"/>
          <w:color w:val="000000"/>
          <w:sz w:val="23"/>
          <w:szCs w:val="23"/>
        </w:rPr>
        <w:t>okvirnem sporazumu</w:t>
      </w:r>
      <w:r w:rsidRPr="00FB6B94">
        <w:rPr>
          <w:rFonts w:asciiTheme="minorHAnsi" w:eastAsia="Calibri" w:hAnsiTheme="minorHAnsi" w:cstheme="minorHAnsi"/>
          <w:color w:val="000000"/>
          <w:sz w:val="23"/>
          <w:szCs w:val="23"/>
        </w:rPr>
        <w:t xml:space="preserve">), </w:t>
      </w:r>
      <w:r w:rsidR="001F4970" w:rsidRPr="00FB6B94">
        <w:rPr>
          <w:rFonts w:asciiTheme="minorHAnsi" w:eastAsia="Calibri" w:hAnsiTheme="minorHAnsi" w:cstheme="minorHAnsi"/>
          <w:color w:val="000000"/>
          <w:sz w:val="23"/>
          <w:szCs w:val="23"/>
        </w:rPr>
        <w:t>v kolikor to ni urejeno v pogodbi za posamezno naročilo</w:t>
      </w:r>
      <w:r w:rsidR="001F4970">
        <w:rPr>
          <w:rFonts w:asciiTheme="minorHAnsi" w:eastAsia="Calibri" w:hAnsiTheme="minorHAnsi" w:cstheme="minorHAnsi"/>
          <w:color w:val="000000"/>
          <w:sz w:val="23"/>
          <w:szCs w:val="23"/>
        </w:rPr>
        <w:t xml:space="preserve">, </w:t>
      </w:r>
      <w:r w:rsidRPr="005B7BFA">
        <w:rPr>
          <w:rFonts w:asciiTheme="minorHAnsi" w:eastAsia="Calibri" w:hAnsiTheme="minorHAnsi" w:cstheme="minorHAnsi"/>
          <w:bCs/>
          <w:color w:val="000000"/>
          <w:sz w:val="23"/>
          <w:szCs w:val="23"/>
        </w:rPr>
        <w:t xml:space="preserve">mora izvajalec, </w:t>
      </w:r>
      <w:r w:rsidRPr="005B7BFA">
        <w:rPr>
          <w:rFonts w:asciiTheme="minorHAnsi" w:eastAsia="Calibri" w:hAnsiTheme="minorHAnsi" w:cstheme="minorHAnsi"/>
          <w:color w:val="000000"/>
          <w:sz w:val="23"/>
          <w:szCs w:val="23"/>
        </w:rPr>
        <w:t>na lastne stroške / v sklopu pogodbene cene,</w:t>
      </w:r>
      <w:r w:rsidRPr="005B7BFA">
        <w:rPr>
          <w:rFonts w:asciiTheme="minorHAnsi" w:eastAsia="Calibri" w:hAnsiTheme="minorHAnsi" w:cstheme="minorHAnsi"/>
          <w:bCs/>
          <w:color w:val="000000"/>
          <w:sz w:val="23"/>
          <w:szCs w:val="23"/>
        </w:rPr>
        <w:t xml:space="preserve"> predložiti v roku </w:t>
      </w:r>
      <w:r w:rsidR="002330F4" w:rsidRPr="002330F4">
        <w:rPr>
          <w:rFonts w:asciiTheme="minorHAnsi" w:eastAsia="Calibri" w:hAnsiTheme="minorHAnsi" w:cstheme="minorHAnsi"/>
          <w:bCs/>
          <w:color w:val="000000"/>
          <w:sz w:val="23"/>
          <w:szCs w:val="23"/>
        </w:rPr>
        <w:t xml:space="preserve">petnajst  </w:t>
      </w:r>
      <w:r w:rsidRPr="005B7BFA">
        <w:rPr>
          <w:rFonts w:asciiTheme="minorHAnsi" w:eastAsia="Calibri" w:hAnsiTheme="minorHAnsi" w:cstheme="minorHAnsi"/>
          <w:bCs/>
          <w:color w:val="000000"/>
          <w:sz w:val="23"/>
          <w:szCs w:val="23"/>
        </w:rPr>
        <w:t>(15) dni, od podpisa dodatka k te</w:t>
      </w:r>
      <w:r w:rsidR="002F1720">
        <w:rPr>
          <w:rFonts w:asciiTheme="minorHAnsi" w:eastAsia="Calibri" w:hAnsiTheme="minorHAnsi" w:cstheme="minorHAnsi"/>
          <w:bCs/>
          <w:color w:val="000000"/>
          <w:sz w:val="23"/>
          <w:szCs w:val="23"/>
        </w:rPr>
        <w:t>mu</w:t>
      </w:r>
      <w:r w:rsidRPr="005B7BFA">
        <w:rPr>
          <w:rFonts w:asciiTheme="minorHAnsi" w:eastAsia="Calibri" w:hAnsiTheme="minorHAnsi" w:cstheme="minorHAnsi"/>
          <w:bCs/>
          <w:color w:val="000000"/>
          <w:sz w:val="23"/>
          <w:szCs w:val="23"/>
        </w:rPr>
        <w:t xml:space="preserve"> </w:t>
      </w:r>
      <w:r w:rsidR="002F1720" w:rsidRPr="002F1720">
        <w:rPr>
          <w:rFonts w:asciiTheme="minorHAnsi" w:eastAsia="Calibri" w:hAnsiTheme="minorHAnsi" w:cstheme="minorHAnsi"/>
          <w:bCs/>
          <w:color w:val="000000"/>
          <w:sz w:val="23"/>
          <w:szCs w:val="23"/>
        </w:rPr>
        <w:t>okvirnem sporazumu</w:t>
      </w:r>
      <w:r w:rsidRPr="005B7BFA">
        <w:rPr>
          <w:rFonts w:asciiTheme="minorHAnsi" w:eastAsia="Calibri" w:hAnsiTheme="minorHAnsi" w:cstheme="minorHAnsi"/>
          <w:bCs/>
          <w:color w:val="000000"/>
          <w:sz w:val="23"/>
          <w:szCs w:val="23"/>
        </w:rPr>
        <w:t xml:space="preserve">, novo ustrezno finančno zavarovanje z novim rokom trajanja le tega, v skladu s spremembo pogodbenega roka za izvedbo del, oziroma novo finančno zavarovanje s spremenjeno višino garantiranega zneska v skladu s spremembo pogodbene cene. </w:t>
      </w:r>
      <w:r w:rsidRPr="005B7BFA">
        <w:rPr>
          <w:rFonts w:asciiTheme="minorHAnsi" w:eastAsia="Calibri" w:hAnsiTheme="minorHAnsi" w:cstheme="minorHAnsi"/>
          <w:color w:val="000000"/>
          <w:sz w:val="23"/>
          <w:szCs w:val="23"/>
        </w:rPr>
        <w:t>V kolikor finančno zavarovanje ni podaljšano do roka, ki ga določi naročnik, ima naročnik pravico unovčiti obstoječe finančno zavarovanje za dobro izvedbo pogodbenih obveznosti.</w:t>
      </w:r>
    </w:p>
    <w:p w14:paraId="07F104B8"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444EADCE" w14:textId="047A977F"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 xml:space="preserve">Finančno zavarovanje za dobro izvedbo </w:t>
      </w:r>
      <w:r w:rsidR="008D057B" w:rsidRPr="008D057B">
        <w:rPr>
          <w:rFonts w:asciiTheme="minorHAnsi" w:eastAsia="Calibri" w:hAnsiTheme="minorHAnsi" w:cstheme="minorHAnsi"/>
          <w:color w:val="000000"/>
          <w:sz w:val="23"/>
          <w:szCs w:val="23"/>
        </w:rPr>
        <w:t xml:space="preserve">pogodbenih </w:t>
      </w:r>
      <w:r w:rsidRPr="005B7BFA">
        <w:rPr>
          <w:rFonts w:asciiTheme="minorHAnsi" w:eastAsia="Calibri" w:hAnsiTheme="minorHAnsi" w:cstheme="minorHAnsi"/>
          <w:color w:val="000000"/>
          <w:sz w:val="23"/>
          <w:szCs w:val="23"/>
        </w:rPr>
        <w:t>obveznosti naročnik lahko unovči v naslednjih primerih, če:</w:t>
      </w:r>
    </w:p>
    <w:p w14:paraId="1332E426" w14:textId="0A16E6DF" w:rsidR="00882E9D" w:rsidRDefault="00882E9D" w:rsidP="00D927A9">
      <w:pPr>
        <w:numPr>
          <w:ilvl w:val="0"/>
          <w:numId w:val="27"/>
        </w:numPr>
        <w:suppressAutoHyphens/>
        <w:autoSpaceDN w:val="0"/>
        <w:spacing w:after="0" w:line="312" w:lineRule="auto"/>
        <w:jc w:val="both"/>
        <w:textAlignment w:val="baseline"/>
        <w:rPr>
          <w:rFonts w:asciiTheme="minorHAnsi" w:eastAsia="Calibri" w:hAnsiTheme="minorHAnsi" w:cstheme="minorHAnsi"/>
          <w:color w:val="000000"/>
          <w:sz w:val="23"/>
          <w:szCs w:val="23"/>
        </w:rPr>
      </w:pPr>
      <w:r>
        <w:rPr>
          <w:rFonts w:asciiTheme="minorHAnsi" w:eastAsia="Calibri" w:hAnsiTheme="minorHAnsi" w:cstheme="minorHAnsi"/>
          <w:bCs/>
          <w:color w:val="000000"/>
          <w:sz w:val="23"/>
          <w:szCs w:val="23"/>
        </w:rPr>
        <w:t xml:space="preserve">Izvajalec ne </w:t>
      </w:r>
      <w:r w:rsidRPr="00882E9D">
        <w:rPr>
          <w:rFonts w:asciiTheme="minorHAnsi" w:eastAsia="Calibri" w:hAnsiTheme="minorHAnsi" w:cstheme="minorHAnsi"/>
          <w:bCs/>
          <w:color w:val="000000"/>
          <w:sz w:val="23"/>
          <w:szCs w:val="23"/>
        </w:rPr>
        <w:t>predloži ponudbe na posamezno povpraševanje</w:t>
      </w:r>
      <w:r w:rsidR="00DA7386">
        <w:rPr>
          <w:rFonts w:asciiTheme="minorHAnsi" w:eastAsia="Calibri" w:hAnsiTheme="minorHAnsi" w:cstheme="minorHAnsi"/>
          <w:bCs/>
          <w:color w:val="000000"/>
          <w:sz w:val="23"/>
          <w:szCs w:val="23"/>
        </w:rPr>
        <w:t xml:space="preserve"> (povabilo)</w:t>
      </w:r>
      <w:r w:rsidRPr="00882E9D">
        <w:rPr>
          <w:rFonts w:asciiTheme="minorHAnsi" w:eastAsia="Calibri" w:hAnsiTheme="minorHAnsi" w:cstheme="minorHAnsi"/>
          <w:bCs/>
          <w:color w:val="000000"/>
          <w:sz w:val="23"/>
          <w:szCs w:val="23"/>
        </w:rPr>
        <w:t xml:space="preserve"> s strani naročnika več kot </w:t>
      </w:r>
      <w:r w:rsidR="004D0F02">
        <w:rPr>
          <w:rFonts w:asciiTheme="minorHAnsi" w:eastAsia="Calibri" w:hAnsiTheme="minorHAnsi" w:cstheme="minorHAnsi"/>
          <w:bCs/>
          <w:color w:val="000000"/>
          <w:sz w:val="23"/>
          <w:szCs w:val="23"/>
        </w:rPr>
        <w:t>dvakrat</w:t>
      </w:r>
      <w:r w:rsidRPr="00882E9D">
        <w:rPr>
          <w:rFonts w:asciiTheme="minorHAnsi" w:eastAsia="Calibri" w:hAnsiTheme="minorHAnsi" w:cstheme="minorHAnsi"/>
          <w:bCs/>
          <w:color w:val="000000"/>
          <w:sz w:val="23"/>
          <w:szCs w:val="23"/>
        </w:rPr>
        <w:t>;</w:t>
      </w:r>
    </w:p>
    <w:p w14:paraId="42FBD025" w14:textId="1D90452A" w:rsidR="00EF43F9" w:rsidRDefault="005C4139" w:rsidP="00EF43F9">
      <w:pPr>
        <w:numPr>
          <w:ilvl w:val="0"/>
          <w:numId w:val="27"/>
        </w:numPr>
        <w:suppressAutoHyphens/>
        <w:autoSpaceDN w:val="0"/>
        <w:spacing w:after="0" w:line="312" w:lineRule="auto"/>
        <w:jc w:val="both"/>
        <w:textAlignment w:val="baseline"/>
        <w:rPr>
          <w:rFonts w:asciiTheme="minorHAnsi" w:eastAsia="Calibri" w:hAnsiTheme="minorHAnsi" w:cstheme="minorHAnsi"/>
          <w:color w:val="000000"/>
          <w:sz w:val="23"/>
          <w:szCs w:val="23"/>
        </w:rPr>
      </w:pPr>
      <w:r>
        <w:rPr>
          <w:rFonts w:asciiTheme="minorHAnsi" w:eastAsia="Calibri" w:hAnsiTheme="minorHAnsi" w:cstheme="minorHAnsi"/>
          <w:color w:val="000000"/>
          <w:sz w:val="23"/>
          <w:szCs w:val="23"/>
        </w:rPr>
        <w:t xml:space="preserve">izvajalec </w:t>
      </w:r>
      <w:r w:rsidR="00EF43F9">
        <w:rPr>
          <w:rFonts w:asciiTheme="minorHAnsi" w:eastAsia="Calibri" w:hAnsiTheme="minorHAnsi" w:cstheme="minorHAnsi"/>
          <w:color w:val="000000"/>
          <w:sz w:val="23"/>
          <w:szCs w:val="23"/>
        </w:rPr>
        <w:t>na poziv naročnika ne podpiše pogodbe za posamezno naročilo;</w:t>
      </w:r>
    </w:p>
    <w:p w14:paraId="196EA310" w14:textId="193B4E2D" w:rsidR="005D3914" w:rsidRPr="00FB6B94" w:rsidRDefault="005D3914" w:rsidP="00D927A9">
      <w:pPr>
        <w:numPr>
          <w:ilvl w:val="0"/>
          <w:numId w:val="27"/>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 xml:space="preserve">izvajalec svojih obveznosti do naročnika ne </w:t>
      </w:r>
      <w:r w:rsidRPr="00FB6B94">
        <w:rPr>
          <w:rFonts w:asciiTheme="minorHAnsi" w:eastAsia="Calibri" w:hAnsiTheme="minorHAnsi" w:cstheme="minorHAnsi"/>
          <w:color w:val="000000"/>
          <w:sz w:val="23"/>
          <w:szCs w:val="23"/>
        </w:rPr>
        <w:t>izpolni skladno s tem okvirnim sporazumom ali pogodbo za posamezno naročilo, v dogovorjeni kvaliteti, obsegu in roku ter v skladu z dokumentacijo v zvezi z oddajo javnega naročila in ponudbeno dokumentacijo;</w:t>
      </w:r>
    </w:p>
    <w:p w14:paraId="44724D84" w14:textId="2DF319A2" w:rsidR="005D3914" w:rsidRPr="00FB6B94" w:rsidRDefault="005D3914" w:rsidP="00D927A9">
      <w:pPr>
        <w:numPr>
          <w:ilvl w:val="0"/>
          <w:numId w:val="27"/>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FB6B94">
        <w:rPr>
          <w:rFonts w:asciiTheme="minorHAnsi" w:eastAsia="Calibri" w:hAnsiTheme="minorHAnsi" w:cstheme="minorHAnsi"/>
          <w:color w:val="000000"/>
          <w:sz w:val="23"/>
          <w:szCs w:val="23"/>
        </w:rPr>
        <w:t>izvajalec po svoji krivdi odstopi od okvirnega sporazuma</w:t>
      </w:r>
      <w:r w:rsidR="00772B9C" w:rsidRPr="00FB6B94">
        <w:rPr>
          <w:rFonts w:asciiTheme="minorHAnsi" w:eastAsia="Calibri" w:hAnsiTheme="minorHAnsi" w:cstheme="minorHAnsi"/>
          <w:color w:val="000000"/>
          <w:sz w:val="23"/>
          <w:szCs w:val="23"/>
        </w:rPr>
        <w:t xml:space="preserve"> ali pogodbe za posamezno naročilo</w:t>
      </w:r>
      <w:r w:rsidRPr="00FB6B94">
        <w:rPr>
          <w:rFonts w:asciiTheme="minorHAnsi" w:eastAsia="Calibri" w:hAnsiTheme="minorHAnsi" w:cstheme="minorHAnsi"/>
          <w:color w:val="000000"/>
          <w:sz w:val="23"/>
          <w:szCs w:val="23"/>
        </w:rPr>
        <w:t>,</w:t>
      </w:r>
    </w:p>
    <w:p w14:paraId="70149D56" w14:textId="32F7E69B" w:rsidR="005D3914" w:rsidRPr="00FB6B94" w:rsidRDefault="005D3914" w:rsidP="00D927A9">
      <w:pPr>
        <w:numPr>
          <w:ilvl w:val="0"/>
          <w:numId w:val="27"/>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FB6B94">
        <w:rPr>
          <w:rFonts w:asciiTheme="minorHAnsi" w:eastAsia="Calibri" w:hAnsiTheme="minorHAnsi" w:cstheme="minorHAnsi"/>
          <w:color w:val="000000"/>
          <w:sz w:val="23"/>
          <w:szCs w:val="23"/>
        </w:rPr>
        <w:t>naročnik po krivdi izvajalca odstopi od okvirnega sporazuma</w:t>
      </w:r>
      <w:r w:rsidR="00772B9C" w:rsidRPr="00FB6B94">
        <w:rPr>
          <w:rFonts w:asciiTheme="minorHAnsi" w:eastAsia="Calibri" w:hAnsiTheme="minorHAnsi" w:cstheme="minorHAnsi"/>
          <w:color w:val="000000"/>
          <w:sz w:val="23"/>
          <w:szCs w:val="23"/>
        </w:rPr>
        <w:t xml:space="preserve"> ali pogodbe za posamezno naročilo</w:t>
      </w:r>
      <w:r w:rsidRPr="00FB6B94">
        <w:rPr>
          <w:rFonts w:asciiTheme="minorHAnsi" w:eastAsia="Calibri" w:hAnsiTheme="minorHAnsi" w:cstheme="minorHAnsi"/>
          <w:color w:val="000000"/>
          <w:sz w:val="23"/>
          <w:szCs w:val="23"/>
        </w:rPr>
        <w:t>,</w:t>
      </w:r>
    </w:p>
    <w:p w14:paraId="61E4EB05" w14:textId="77777777" w:rsidR="005D3914" w:rsidRPr="005B7BFA" w:rsidRDefault="005D3914" w:rsidP="00D927A9">
      <w:pPr>
        <w:numPr>
          <w:ilvl w:val="0"/>
          <w:numId w:val="27"/>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naročnik med izvajanjem del ugotovi, da dela dejansko izvaja subjekt, ki ni izvajalec, priglašeni podizvajalec ali partner v skupnem nastopu (kadar ponudnik oddaja ponudbo v skupnem nastopu);</w:t>
      </w:r>
    </w:p>
    <w:p w14:paraId="2619058C" w14:textId="77777777" w:rsidR="005D3914" w:rsidRPr="005B7BFA" w:rsidRDefault="005D3914" w:rsidP="00D927A9">
      <w:pPr>
        <w:numPr>
          <w:ilvl w:val="0"/>
          <w:numId w:val="27"/>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izvajalec naročniku povzroči škodo, ki je ne povrne v roku 8 dni po pozivu naročnika,</w:t>
      </w:r>
    </w:p>
    <w:p w14:paraId="28F68076" w14:textId="77777777" w:rsidR="005D3914" w:rsidRPr="005B7BFA" w:rsidRDefault="005D3914" w:rsidP="00D927A9">
      <w:pPr>
        <w:numPr>
          <w:ilvl w:val="0"/>
          <w:numId w:val="27"/>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izvajalec naročniku poda zavajajoče ali lažne informacije, podatke ali dokumente, zaradi česar mora naročnik javno naročilo razveljaviti ali modificirati,</w:t>
      </w:r>
    </w:p>
    <w:p w14:paraId="13AAF5FA" w14:textId="77777777" w:rsidR="005D3914" w:rsidRPr="005B7BFA" w:rsidRDefault="005D3914" w:rsidP="00D927A9">
      <w:pPr>
        <w:numPr>
          <w:ilvl w:val="0"/>
          <w:numId w:val="27"/>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izvajalec v roku, ki ga določi naročnik, ne odpravi morebitnih pomanjkljivosti,</w:t>
      </w:r>
    </w:p>
    <w:p w14:paraId="2C89DDB5" w14:textId="58F08C4E" w:rsidR="00266FAB" w:rsidRPr="00266FAB" w:rsidRDefault="00266FAB" w:rsidP="00D927A9">
      <w:pPr>
        <w:numPr>
          <w:ilvl w:val="0"/>
          <w:numId w:val="27"/>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266FAB">
        <w:rPr>
          <w:rFonts w:asciiTheme="minorHAnsi" w:eastAsia="Calibri" w:hAnsiTheme="minorHAnsi" w:cstheme="minorHAnsi"/>
          <w:color w:val="000000"/>
          <w:sz w:val="23"/>
          <w:szCs w:val="23"/>
        </w:rPr>
        <w:t>izvajalec naročniku v roku ne izroči novo/podaljšano/spremenjeno finančno zavarovanje za dobro izvedbo pogodbenih obveznosti, zavarovalno polico za zavarovanje projektantske odgovornosti</w:t>
      </w:r>
      <w:r w:rsidR="00637AE4">
        <w:rPr>
          <w:rFonts w:asciiTheme="minorHAnsi" w:eastAsia="Calibri" w:hAnsiTheme="minorHAnsi" w:cstheme="minorHAnsi"/>
          <w:color w:val="000000"/>
          <w:sz w:val="23"/>
          <w:szCs w:val="23"/>
        </w:rPr>
        <w:t>,</w:t>
      </w:r>
      <w:r w:rsidRPr="00266FAB">
        <w:rPr>
          <w:rFonts w:asciiTheme="minorHAnsi" w:eastAsia="Calibri" w:hAnsiTheme="minorHAnsi" w:cstheme="minorHAnsi"/>
          <w:color w:val="000000"/>
          <w:sz w:val="23"/>
          <w:szCs w:val="23"/>
        </w:rPr>
        <w:t xml:space="preserve"> potrdilo o plačilu premije za zavarovalno polico</w:t>
      </w:r>
      <w:r w:rsidR="00637AE4" w:rsidRPr="00637AE4">
        <w:rPr>
          <w:rFonts w:asciiTheme="minorHAnsi" w:eastAsia="Calibri" w:hAnsiTheme="minorHAnsi" w:cstheme="minorHAnsi"/>
          <w:bCs/>
          <w:color w:val="000000"/>
          <w:sz w:val="23"/>
          <w:szCs w:val="23"/>
        </w:rPr>
        <w:t xml:space="preserve"> in potrdila zavarovalnice o kritju za zavarovalno polico</w:t>
      </w:r>
      <w:r w:rsidRPr="00266FAB">
        <w:rPr>
          <w:rFonts w:asciiTheme="minorHAnsi" w:eastAsia="Calibri" w:hAnsiTheme="minorHAnsi" w:cstheme="minorHAnsi"/>
          <w:color w:val="000000"/>
          <w:sz w:val="23"/>
          <w:szCs w:val="23"/>
        </w:rPr>
        <w:t>,</w:t>
      </w:r>
    </w:p>
    <w:p w14:paraId="6F84EB37" w14:textId="77777777" w:rsidR="005D3914" w:rsidRPr="005B7BFA" w:rsidRDefault="005D3914" w:rsidP="00D927A9">
      <w:pPr>
        <w:numPr>
          <w:ilvl w:val="0"/>
          <w:numId w:val="27"/>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če se na zahtevo naročnika, v primernem roku, ki ga določi naročnik v primopredajnem zapisniku, ugotovljene pomanjkljivosti in/ali napake ne odpravijo.</w:t>
      </w:r>
    </w:p>
    <w:p w14:paraId="0E71960F" w14:textId="2C959137" w:rsidR="00356FB4" w:rsidRPr="00FE240B" w:rsidRDefault="005D3914" w:rsidP="00FE240B">
      <w:pPr>
        <w:numPr>
          <w:ilvl w:val="0"/>
          <w:numId w:val="27"/>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FE240B">
        <w:rPr>
          <w:rFonts w:asciiTheme="minorHAnsi" w:eastAsia="Calibri" w:hAnsiTheme="minorHAnsi" w:cstheme="minorHAnsi"/>
          <w:color w:val="000000"/>
          <w:sz w:val="23"/>
          <w:szCs w:val="23"/>
        </w:rPr>
        <w:t>izvajalec ni poplačal potrjenih obveznosti do podizvajalcev,</w:t>
      </w:r>
    </w:p>
    <w:p w14:paraId="1E5F4B4F" w14:textId="77777777" w:rsidR="005D3914" w:rsidRPr="005B7BFA" w:rsidRDefault="005D3914" w:rsidP="00D927A9">
      <w:pPr>
        <w:numPr>
          <w:ilvl w:val="0"/>
          <w:numId w:val="27"/>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 xml:space="preserve">v drugih primerih, kot to </w:t>
      </w:r>
      <w:r w:rsidRPr="00FB6B94">
        <w:rPr>
          <w:rFonts w:asciiTheme="minorHAnsi" w:eastAsia="Calibri" w:hAnsiTheme="minorHAnsi" w:cstheme="minorHAnsi"/>
          <w:color w:val="000000"/>
          <w:sz w:val="23"/>
          <w:szCs w:val="23"/>
        </w:rPr>
        <w:t>določa okvirni sporazum</w:t>
      </w:r>
      <w:r w:rsidRPr="005B7BFA">
        <w:rPr>
          <w:rFonts w:asciiTheme="minorHAnsi" w:eastAsia="Calibri" w:hAnsiTheme="minorHAnsi" w:cstheme="minorHAnsi"/>
          <w:color w:val="000000"/>
          <w:sz w:val="23"/>
          <w:szCs w:val="23"/>
        </w:rPr>
        <w:t>.</w:t>
      </w:r>
    </w:p>
    <w:p w14:paraId="3FD5FA3F" w14:textId="77777777" w:rsidR="00164959" w:rsidRDefault="00164959" w:rsidP="00164959">
      <w:pPr>
        <w:spacing w:after="0"/>
        <w:jc w:val="both"/>
        <w:rPr>
          <w:rFonts w:asciiTheme="minorHAnsi" w:hAnsiTheme="minorHAnsi" w:cstheme="minorHAnsi"/>
          <w:sz w:val="23"/>
          <w:szCs w:val="23"/>
          <w:highlight w:val="yellow"/>
          <w:lang w:eastAsia="zh-CN"/>
        </w:rPr>
      </w:pPr>
    </w:p>
    <w:p w14:paraId="4557C158" w14:textId="7B494940" w:rsidR="00EB3A97" w:rsidRPr="00EB3A97" w:rsidRDefault="00EB3A97" w:rsidP="00EB3A97">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EB3A97">
        <w:rPr>
          <w:rFonts w:asciiTheme="minorHAnsi" w:eastAsia="Calibri" w:hAnsiTheme="minorHAnsi" w:cstheme="minorHAnsi"/>
          <w:color w:val="000000"/>
          <w:sz w:val="23"/>
          <w:szCs w:val="23"/>
        </w:rPr>
        <w:t xml:space="preserve">Če izvajalec ne podpiše </w:t>
      </w:r>
      <w:r w:rsidR="00270191" w:rsidRPr="00270191">
        <w:rPr>
          <w:rFonts w:asciiTheme="minorHAnsi" w:eastAsia="Calibri" w:hAnsiTheme="minorHAnsi" w:cstheme="minorHAnsi"/>
          <w:color w:val="000000"/>
          <w:sz w:val="23"/>
          <w:szCs w:val="23"/>
        </w:rPr>
        <w:t xml:space="preserve">okvirnega sporazuma </w:t>
      </w:r>
      <w:r w:rsidRPr="00EB3A97">
        <w:rPr>
          <w:rFonts w:asciiTheme="minorHAnsi" w:eastAsia="Calibri" w:hAnsiTheme="minorHAnsi" w:cstheme="minorHAnsi"/>
          <w:color w:val="000000"/>
          <w:sz w:val="23"/>
          <w:szCs w:val="23"/>
        </w:rPr>
        <w:t xml:space="preserve">v </w:t>
      </w:r>
      <w:r w:rsidR="00270191">
        <w:rPr>
          <w:rFonts w:asciiTheme="minorHAnsi" w:eastAsia="Calibri" w:hAnsiTheme="minorHAnsi" w:cstheme="minorHAnsi"/>
          <w:color w:val="000000"/>
          <w:sz w:val="23"/>
          <w:szCs w:val="23"/>
        </w:rPr>
        <w:t>sedmih</w:t>
      </w:r>
      <w:r w:rsidRPr="00EB3A97">
        <w:rPr>
          <w:rFonts w:asciiTheme="minorHAnsi" w:eastAsia="Calibri" w:hAnsiTheme="minorHAnsi" w:cstheme="minorHAnsi"/>
          <w:color w:val="000000"/>
          <w:sz w:val="23"/>
          <w:szCs w:val="23"/>
        </w:rPr>
        <w:t xml:space="preserve"> (</w:t>
      </w:r>
      <w:r w:rsidR="00270191">
        <w:rPr>
          <w:rFonts w:asciiTheme="minorHAnsi" w:eastAsia="Calibri" w:hAnsiTheme="minorHAnsi" w:cstheme="minorHAnsi"/>
          <w:color w:val="000000"/>
          <w:sz w:val="23"/>
          <w:szCs w:val="23"/>
        </w:rPr>
        <w:t>7</w:t>
      </w:r>
      <w:r w:rsidRPr="00EB3A97">
        <w:rPr>
          <w:rFonts w:asciiTheme="minorHAnsi" w:eastAsia="Calibri" w:hAnsiTheme="minorHAnsi" w:cstheme="minorHAnsi"/>
          <w:color w:val="000000"/>
          <w:sz w:val="23"/>
          <w:szCs w:val="23"/>
        </w:rPr>
        <w:t xml:space="preserve">) dneh od prejema pisnega poziva k </w:t>
      </w:r>
      <w:r w:rsidR="00270191" w:rsidRPr="00270191">
        <w:rPr>
          <w:rFonts w:asciiTheme="minorHAnsi" w:eastAsia="Calibri" w:hAnsiTheme="minorHAnsi" w:cstheme="minorHAnsi"/>
          <w:color w:val="000000"/>
          <w:sz w:val="23"/>
          <w:szCs w:val="23"/>
        </w:rPr>
        <w:t xml:space="preserve">okvirnega sporazuma </w:t>
      </w:r>
      <w:r w:rsidRPr="00EB3A97">
        <w:rPr>
          <w:rFonts w:asciiTheme="minorHAnsi" w:eastAsia="Calibri" w:hAnsiTheme="minorHAnsi" w:cstheme="minorHAnsi"/>
          <w:color w:val="000000"/>
          <w:sz w:val="23"/>
          <w:szCs w:val="23"/>
        </w:rPr>
        <w:t xml:space="preserve">ali v roku </w:t>
      </w:r>
      <w:r w:rsidR="00270191">
        <w:rPr>
          <w:rFonts w:asciiTheme="minorHAnsi" w:eastAsia="Calibri" w:hAnsiTheme="minorHAnsi" w:cstheme="minorHAnsi"/>
          <w:color w:val="000000"/>
          <w:sz w:val="23"/>
          <w:szCs w:val="23"/>
        </w:rPr>
        <w:t>petnajst</w:t>
      </w:r>
      <w:r w:rsidRPr="00EB3A97">
        <w:rPr>
          <w:rFonts w:asciiTheme="minorHAnsi" w:eastAsia="Calibri" w:hAnsiTheme="minorHAnsi" w:cstheme="minorHAnsi"/>
          <w:color w:val="000000"/>
          <w:sz w:val="23"/>
          <w:szCs w:val="23"/>
        </w:rPr>
        <w:t xml:space="preserve"> (</w:t>
      </w:r>
      <w:r w:rsidR="00270191">
        <w:rPr>
          <w:rFonts w:asciiTheme="minorHAnsi" w:eastAsia="Calibri" w:hAnsiTheme="minorHAnsi" w:cstheme="minorHAnsi"/>
          <w:color w:val="000000"/>
          <w:sz w:val="23"/>
          <w:szCs w:val="23"/>
        </w:rPr>
        <w:t>15</w:t>
      </w:r>
      <w:r w:rsidRPr="00EB3A97">
        <w:rPr>
          <w:rFonts w:asciiTheme="minorHAnsi" w:eastAsia="Calibri" w:hAnsiTheme="minorHAnsi" w:cstheme="minorHAnsi"/>
          <w:color w:val="000000"/>
          <w:sz w:val="23"/>
          <w:szCs w:val="23"/>
        </w:rPr>
        <w:t xml:space="preserve">) dni po podpisu </w:t>
      </w:r>
      <w:r w:rsidR="00270191">
        <w:rPr>
          <w:rFonts w:asciiTheme="minorHAnsi" w:eastAsia="Calibri" w:hAnsiTheme="minorHAnsi" w:cstheme="minorHAnsi"/>
          <w:color w:val="000000"/>
          <w:sz w:val="23"/>
          <w:szCs w:val="23"/>
        </w:rPr>
        <w:t>okvirnega sporazuma ne predloži bančne garancije</w:t>
      </w:r>
      <w:r w:rsidRPr="00EB3A97">
        <w:rPr>
          <w:rFonts w:asciiTheme="minorHAnsi" w:eastAsia="Calibri" w:hAnsiTheme="minorHAnsi" w:cstheme="minorHAnsi"/>
          <w:color w:val="000000"/>
          <w:sz w:val="23"/>
          <w:szCs w:val="23"/>
        </w:rPr>
        <w:t>, nepreklicno, brezpogojno in plačljivo na prvi poziv ali kavcijskega zavarovanja za dobro izvedbo pogodbenih obveznosti v zahtevani obliki glede na vzorec iz dokumentacije v zvezi z oddajo javnega naročila, lahko naročnik unovči finančno zavarovanje za resnost ponudbe.</w:t>
      </w:r>
    </w:p>
    <w:p w14:paraId="7FE650FA" w14:textId="64E419EF" w:rsidR="00EB3A97" w:rsidRDefault="00EB3A97" w:rsidP="005D3914">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1DC3D35F" w14:textId="5846BE83" w:rsidR="00DB0907" w:rsidRDefault="00DB0907" w:rsidP="005D3914">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2D078900" w14:textId="77777777" w:rsidR="00DB0907" w:rsidRDefault="00DB0907" w:rsidP="005D3914">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43288CCD" w14:textId="77777777" w:rsidR="005D3914" w:rsidRPr="005B7BFA" w:rsidRDefault="005D3914"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sz w:val="23"/>
          <w:szCs w:val="23"/>
        </w:rPr>
        <w:t>člen</w:t>
      </w:r>
    </w:p>
    <w:p w14:paraId="05AE5E35" w14:textId="77777777"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
          <w:bCs/>
          <w:color w:val="000000"/>
          <w:sz w:val="23"/>
          <w:szCs w:val="23"/>
        </w:rPr>
      </w:pPr>
      <w:r w:rsidRPr="005B7BFA">
        <w:rPr>
          <w:rFonts w:asciiTheme="minorHAnsi" w:eastAsia="Calibri" w:hAnsiTheme="minorHAnsi" w:cstheme="minorHAnsi"/>
          <w:b/>
          <w:bCs/>
          <w:color w:val="000000"/>
          <w:sz w:val="23"/>
          <w:szCs w:val="23"/>
        </w:rPr>
        <w:t>Višina in trajanje finančnega zavarovanja za dobro izvedbo pogodbenih obveznosti</w:t>
      </w:r>
    </w:p>
    <w:p w14:paraId="0D60C08B" w14:textId="77777777" w:rsidR="005D3914" w:rsidRPr="005B7BFA" w:rsidDel="00AD4891"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53C74B31" w14:textId="127039F8"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Višina finančnega zavarovanja za dobro izvedbo pogodbenih obveznosti</w:t>
      </w:r>
      <w:r w:rsidR="009163B3" w:rsidRPr="009163B3">
        <w:rPr>
          <w:rFonts w:asciiTheme="minorHAnsi" w:eastAsia="Calibri" w:hAnsiTheme="minorHAnsi" w:cstheme="minorHAnsi"/>
          <w:bCs/>
          <w:color w:val="000000"/>
          <w:sz w:val="23"/>
          <w:szCs w:val="23"/>
        </w:rPr>
        <w:t xml:space="preserve"> v okviru okvirnega sporazuma</w:t>
      </w:r>
      <w:r w:rsidRPr="00EB1F04">
        <w:rPr>
          <w:rFonts w:asciiTheme="minorHAnsi" w:eastAsia="Calibri" w:hAnsiTheme="minorHAnsi" w:cstheme="minorHAnsi"/>
          <w:bCs/>
          <w:color w:val="000000"/>
          <w:sz w:val="23"/>
          <w:szCs w:val="23"/>
        </w:rPr>
        <w:t xml:space="preserve">: </w:t>
      </w:r>
      <w:r w:rsidR="008E2124" w:rsidRPr="00EB1F04">
        <w:rPr>
          <w:rFonts w:asciiTheme="minorHAnsi" w:eastAsia="Calibri" w:hAnsiTheme="minorHAnsi" w:cstheme="minorHAnsi"/>
          <w:bCs/>
          <w:color w:val="000000"/>
          <w:sz w:val="23"/>
          <w:szCs w:val="23"/>
        </w:rPr>
        <w:t>10</w:t>
      </w:r>
      <w:r w:rsidRPr="00EB1F04">
        <w:rPr>
          <w:rFonts w:asciiTheme="minorHAnsi" w:eastAsia="Calibri" w:hAnsiTheme="minorHAnsi" w:cstheme="minorHAnsi"/>
          <w:bCs/>
          <w:color w:val="000000"/>
          <w:sz w:val="23"/>
          <w:szCs w:val="23"/>
        </w:rPr>
        <w:t>.000,00 EUR.</w:t>
      </w:r>
    </w:p>
    <w:p w14:paraId="49BB6F5A" w14:textId="46A05FAF" w:rsidR="00622C24" w:rsidRDefault="00622C2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3B89C990" w14:textId="77777777" w:rsidR="00856D5F" w:rsidRPr="00856D5F" w:rsidRDefault="00856D5F" w:rsidP="00856D5F">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856D5F">
        <w:rPr>
          <w:rFonts w:asciiTheme="minorHAnsi" w:eastAsia="Calibri" w:hAnsiTheme="minorHAnsi" w:cstheme="minorHAnsi"/>
          <w:bCs/>
          <w:color w:val="000000"/>
          <w:sz w:val="23"/>
          <w:szCs w:val="23"/>
        </w:rPr>
        <w:t xml:space="preserve">Finančno zavarovanje mora veljati še najmanj 30 dni od poteka roka za dokončanje vseh gradbenih del po projektih za kolesarsko omrežje, v vsakem primeru torej 30 dni od prevzema vseh gradbenih del oz. pridobitve uporabnega dovoljenja objekta kot posledice predmeta naročila pogodbe za posamezno naročilo. </w:t>
      </w:r>
    </w:p>
    <w:p w14:paraId="3006734D" w14:textId="77777777" w:rsidR="00856D5F" w:rsidRPr="00856D5F" w:rsidRDefault="00856D5F" w:rsidP="00856D5F">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02823096" w14:textId="786D29D3" w:rsidR="00856D5F" w:rsidRPr="00856D5F" w:rsidRDefault="00856D5F" w:rsidP="00856D5F">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856D5F">
        <w:rPr>
          <w:rFonts w:asciiTheme="minorHAnsi" w:eastAsia="Calibri" w:hAnsiTheme="minorHAnsi" w:cstheme="minorHAnsi"/>
          <w:bCs/>
          <w:color w:val="000000"/>
          <w:sz w:val="23"/>
          <w:szCs w:val="23"/>
        </w:rPr>
        <w:t xml:space="preserve">Naročnik bo skladno z določili okvirnega sporazuma dopustil, da </w:t>
      </w:r>
      <w:r>
        <w:rPr>
          <w:rFonts w:asciiTheme="minorHAnsi" w:eastAsia="Calibri" w:hAnsiTheme="minorHAnsi" w:cstheme="minorHAnsi"/>
          <w:bCs/>
          <w:color w:val="000000"/>
          <w:sz w:val="23"/>
          <w:szCs w:val="23"/>
        </w:rPr>
        <w:t>izvajalec</w:t>
      </w:r>
      <w:r w:rsidRPr="00856D5F">
        <w:rPr>
          <w:rFonts w:asciiTheme="minorHAnsi" w:eastAsia="Calibri" w:hAnsiTheme="minorHAnsi" w:cstheme="minorHAnsi"/>
          <w:bCs/>
          <w:color w:val="000000"/>
          <w:sz w:val="23"/>
          <w:szCs w:val="23"/>
        </w:rPr>
        <w:t xml:space="preserve"> sprva predloži ustrezno finančno zavarovanje za dobro izvedbo, veljavno dve (2) leti od datuma izdaje in zavarovanje nato v drugem letu veljavnosti, najkasneje 15 dni pred iztekom veljavnosti predloženega veljavnega finančnega zavarovanja, obvezno podaljša za potrebno obdobje do zaključka okvirnega sporazuma, podaljšano za 30 dni. V kolikor v tem roku ne bo prevzema gradbenih del oz. pridobljenega uporabnega dovoljenja objektov, bo moral </w:t>
      </w:r>
      <w:r>
        <w:rPr>
          <w:rFonts w:asciiTheme="minorHAnsi" w:eastAsia="Calibri" w:hAnsiTheme="minorHAnsi" w:cstheme="minorHAnsi"/>
          <w:bCs/>
          <w:color w:val="000000"/>
          <w:sz w:val="23"/>
          <w:szCs w:val="23"/>
        </w:rPr>
        <w:t>izvajalec</w:t>
      </w:r>
      <w:r w:rsidRPr="00856D5F">
        <w:rPr>
          <w:rFonts w:asciiTheme="minorHAnsi" w:eastAsia="Calibri" w:hAnsiTheme="minorHAnsi" w:cstheme="minorHAnsi"/>
          <w:bCs/>
          <w:color w:val="000000"/>
          <w:sz w:val="23"/>
          <w:szCs w:val="23"/>
        </w:rPr>
        <w:t xml:space="preserve"> najkasneje 15 dni pred prenehanjem veljavnosti predloženega veljavnega finančnega zavarovanja izdati novo finančno zavarovanje za dobro izvedbo veljavno do prevzema gradbenih del oz. pridobitve uporabnega dovoljenja objekta po pripravljenih projektih, podaljšano za 30 dni.</w:t>
      </w:r>
    </w:p>
    <w:p w14:paraId="11839631" w14:textId="77777777" w:rsidR="008967C1" w:rsidRDefault="008967C1"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249F6CDA" w14:textId="0EEA8BF3" w:rsidR="005D3914" w:rsidRPr="005B7BFA" w:rsidRDefault="005D3914" w:rsidP="005D3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V kolikor pride do podaljšanja roka za zaključek</w:t>
      </w:r>
      <w:r w:rsidR="005A1CC1" w:rsidRPr="005B7BFA">
        <w:rPr>
          <w:rFonts w:asciiTheme="minorHAnsi" w:eastAsia="Calibri" w:hAnsiTheme="minorHAnsi" w:cstheme="minorHAnsi"/>
          <w:bCs/>
          <w:color w:val="000000"/>
          <w:sz w:val="23"/>
          <w:szCs w:val="23"/>
        </w:rPr>
        <w:t xml:space="preserve"> </w:t>
      </w:r>
      <w:r w:rsidR="005A1CC1" w:rsidRPr="00040C32">
        <w:rPr>
          <w:rFonts w:asciiTheme="minorHAnsi" w:eastAsia="Calibri" w:hAnsiTheme="minorHAnsi" w:cstheme="minorHAnsi"/>
          <w:bCs/>
          <w:color w:val="000000"/>
          <w:sz w:val="23"/>
          <w:szCs w:val="23"/>
        </w:rPr>
        <w:t>oz. se bo posamezno naročilo izvajalo po tem roku iz prejšnjega odstavka</w:t>
      </w:r>
      <w:r w:rsidRPr="00040C32">
        <w:rPr>
          <w:rFonts w:asciiTheme="minorHAnsi" w:eastAsia="Calibri" w:hAnsiTheme="minorHAnsi" w:cstheme="minorHAnsi"/>
          <w:bCs/>
          <w:color w:val="000000"/>
          <w:sz w:val="23"/>
          <w:szCs w:val="23"/>
        </w:rPr>
        <w:t>,</w:t>
      </w:r>
      <w:r w:rsidRPr="005B7BFA">
        <w:rPr>
          <w:rFonts w:asciiTheme="minorHAnsi" w:eastAsia="Calibri" w:hAnsiTheme="minorHAnsi" w:cstheme="minorHAnsi"/>
          <w:bCs/>
          <w:color w:val="000000"/>
          <w:sz w:val="23"/>
          <w:szCs w:val="23"/>
        </w:rPr>
        <w:t xml:space="preserve"> mora izvajalec na lastne stroške za ustrezno obdobje podaljšati tako finančno zavarovanje za dobro izvedbo pogodbenih obveznosti, kakor tudi zavarovalno polico za zavarovanje </w:t>
      </w:r>
      <w:r w:rsidR="008D5E54">
        <w:rPr>
          <w:rFonts w:asciiTheme="minorHAnsi" w:eastAsia="Calibri" w:hAnsiTheme="minorHAnsi" w:cstheme="minorHAnsi"/>
          <w:bCs/>
          <w:color w:val="000000"/>
          <w:sz w:val="23"/>
          <w:szCs w:val="23"/>
        </w:rPr>
        <w:t>projektantske</w:t>
      </w:r>
      <w:r w:rsidRPr="005B7BFA">
        <w:rPr>
          <w:rFonts w:asciiTheme="minorHAnsi" w:eastAsia="Calibri" w:hAnsiTheme="minorHAnsi" w:cstheme="minorHAnsi"/>
          <w:bCs/>
          <w:color w:val="000000"/>
          <w:sz w:val="23"/>
          <w:szCs w:val="23"/>
        </w:rPr>
        <w:t xml:space="preserve"> odgovornosti in sicer v roku </w:t>
      </w:r>
      <w:r w:rsidR="00FB6B94">
        <w:rPr>
          <w:rFonts w:asciiTheme="minorHAnsi" w:eastAsia="Calibri" w:hAnsiTheme="minorHAnsi" w:cstheme="minorHAnsi"/>
          <w:bCs/>
          <w:color w:val="000000"/>
          <w:sz w:val="23"/>
          <w:szCs w:val="23"/>
        </w:rPr>
        <w:t>pe</w:t>
      </w:r>
      <w:r w:rsidR="00BA29DA">
        <w:rPr>
          <w:rFonts w:asciiTheme="minorHAnsi" w:eastAsia="Calibri" w:hAnsiTheme="minorHAnsi" w:cstheme="minorHAnsi"/>
          <w:bCs/>
          <w:color w:val="000000"/>
          <w:sz w:val="23"/>
          <w:szCs w:val="23"/>
        </w:rPr>
        <w:t>tnajstih</w:t>
      </w:r>
      <w:r w:rsidRPr="005B7BFA">
        <w:rPr>
          <w:rFonts w:asciiTheme="minorHAnsi" w:eastAsia="Calibri" w:hAnsiTheme="minorHAnsi" w:cstheme="minorHAnsi"/>
          <w:bCs/>
          <w:color w:val="000000"/>
          <w:sz w:val="23"/>
          <w:szCs w:val="23"/>
        </w:rPr>
        <w:t xml:space="preserve"> (</w:t>
      </w:r>
      <w:r w:rsidR="00BA29DA">
        <w:rPr>
          <w:rFonts w:asciiTheme="minorHAnsi" w:eastAsia="Calibri" w:hAnsiTheme="minorHAnsi" w:cstheme="minorHAnsi"/>
          <w:bCs/>
          <w:color w:val="000000"/>
          <w:sz w:val="23"/>
          <w:szCs w:val="23"/>
        </w:rPr>
        <w:t>15</w:t>
      </w:r>
      <w:r w:rsidRPr="005B7BFA">
        <w:rPr>
          <w:rFonts w:asciiTheme="minorHAnsi" w:eastAsia="Calibri" w:hAnsiTheme="minorHAnsi" w:cstheme="minorHAnsi"/>
          <w:bCs/>
          <w:color w:val="000000"/>
          <w:sz w:val="23"/>
          <w:szCs w:val="23"/>
        </w:rPr>
        <w:t xml:space="preserve">) dni po odobritvi podaljšanja roka s strani naročnika. V kolikor izvajalec tega ne stori, lahko naročnik unovči </w:t>
      </w:r>
      <w:r w:rsidR="00856D5F">
        <w:rPr>
          <w:rFonts w:asciiTheme="minorHAnsi" w:eastAsia="Calibri" w:hAnsiTheme="minorHAnsi" w:cstheme="minorHAnsi"/>
          <w:bCs/>
          <w:color w:val="000000"/>
          <w:sz w:val="23"/>
          <w:szCs w:val="23"/>
        </w:rPr>
        <w:t xml:space="preserve">veljavno </w:t>
      </w:r>
      <w:r w:rsidRPr="005B7BFA">
        <w:rPr>
          <w:rFonts w:asciiTheme="minorHAnsi" w:eastAsia="Calibri" w:hAnsiTheme="minorHAnsi" w:cstheme="minorHAnsi"/>
          <w:bCs/>
          <w:color w:val="000000"/>
          <w:sz w:val="23"/>
          <w:szCs w:val="23"/>
        </w:rPr>
        <w:t>finančno zavarovanje za dobro izvedbo pogodbenih obveznosti.</w:t>
      </w:r>
    </w:p>
    <w:p w14:paraId="3D4707C8" w14:textId="019A8610" w:rsidR="005D3914" w:rsidRDefault="005D3914" w:rsidP="007F0F40">
      <w:pPr>
        <w:suppressAutoHyphens/>
        <w:autoSpaceDN w:val="0"/>
        <w:spacing w:after="0" w:line="312" w:lineRule="auto"/>
        <w:jc w:val="both"/>
        <w:textAlignment w:val="baseline"/>
        <w:rPr>
          <w:rFonts w:asciiTheme="minorHAnsi" w:eastAsia="Calibri" w:hAnsiTheme="minorHAnsi" w:cstheme="minorHAnsi"/>
          <w:color w:val="000000"/>
          <w:spacing w:val="-2"/>
          <w:sz w:val="23"/>
          <w:szCs w:val="23"/>
        </w:rPr>
      </w:pPr>
    </w:p>
    <w:p w14:paraId="6CB2B645" w14:textId="77777777" w:rsidR="001B5EAF" w:rsidRPr="005B7BFA" w:rsidRDefault="001B5EAF" w:rsidP="007F0F40">
      <w:pPr>
        <w:suppressAutoHyphens/>
        <w:autoSpaceDN w:val="0"/>
        <w:spacing w:after="0" w:line="312" w:lineRule="auto"/>
        <w:jc w:val="both"/>
        <w:textAlignment w:val="baseline"/>
        <w:rPr>
          <w:rFonts w:asciiTheme="minorHAnsi" w:eastAsia="Calibri" w:hAnsiTheme="minorHAnsi" w:cstheme="minorHAnsi"/>
          <w:color w:val="000000"/>
          <w:spacing w:val="-2"/>
          <w:sz w:val="23"/>
          <w:szCs w:val="23"/>
        </w:rPr>
      </w:pPr>
    </w:p>
    <w:p w14:paraId="71439A9E" w14:textId="77777777" w:rsidR="00F50744" w:rsidRPr="005B7BFA" w:rsidRDefault="00F50744" w:rsidP="00D927A9">
      <w:pPr>
        <w:pStyle w:val="Odstavekseznama"/>
        <w:numPr>
          <w:ilvl w:val="0"/>
          <w:numId w:val="57"/>
        </w:num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 xml:space="preserve">PODIZVAJALCI </w:t>
      </w:r>
    </w:p>
    <w:p w14:paraId="498F9CE7"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
          <w:bCs/>
          <w:color w:val="000000"/>
          <w:sz w:val="23"/>
          <w:szCs w:val="23"/>
        </w:rPr>
      </w:pPr>
    </w:p>
    <w:p w14:paraId="25832D5A" w14:textId="77777777" w:rsidR="00F50744" w:rsidRPr="005B7BFA" w:rsidRDefault="00F50744"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5B7BFA">
        <w:rPr>
          <w:rFonts w:asciiTheme="minorHAnsi" w:eastAsia="Calibri" w:hAnsiTheme="minorHAnsi" w:cstheme="minorHAnsi"/>
          <w:b/>
          <w:color w:val="000000"/>
          <w:spacing w:val="-2"/>
          <w:sz w:val="23"/>
          <w:szCs w:val="23"/>
        </w:rPr>
        <w:t>člen</w:t>
      </w:r>
    </w:p>
    <w:p w14:paraId="346F8A99"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
          <w:bCs/>
          <w:color w:val="000000"/>
          <w:sz w:val="23"/>
          <w:szCs w:val="23"/>
        </w:rPr>
      </w:pPr>
      <w:r w:rsidRPr="005B7BFA">
        <w:rPr>
          <w:rFonts w:asciiTheme="minorHAnsi" w:eastAsia="Calibri" w:hAnsiTheme="minorHAnsi" w:cstheme="minorHAnsi"/>
          <w:b/>
          <w:bCs/>
          <w:color w:val="000000"/>
          <w:sz w:val="23"/>
          <w:szCs w:val="23"/>
        </w:rPr>
        <w:t>Priglasitev vseh podizvajalcev</w:t>
      </w:r>
    </w:p>
    <w:p w14:paraId="3624CC33"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
          <w:bCs/>
          <w:color w:val="000000"/>
          <w:sz w:val="23"/>
          <w:szCs w:val="23"/>
        </w:rPr>
      </w:pPr>
    </w:p>
    <w:p w14:paraId="3CBA9858"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Izvajalec lahko del javnega naročila odda v podizvajanje, vendar v podizvajanje ne sme oddati celotnega javnega naročila.</w:t>
      </w:r>
    </w:p>
    <w:p w14:paraId="5D733D50"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2903FBA2" w14:textId="4C841CA1" w:rsidR="00F50744" w:rsidRPr="005B7BFA" w:rsidRDefault="00CA11C5"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Pr>
          <w:rFonts w:asciiTheme="minorHAnsi" w:eastAsia="Calibri" w:hAnsiTheme="minorHAnsi" w:cstheme="minorHAnsi"/>
          <w:bCs/>
          <w:color w:val="000000"/>
          <w:sz w:val="23"/>
          <w:szCs w:val="23"/>
        </w:rPr>
        <w:t>Izvajalec lahko ta</w:t>
      </w:r>
      <w:r w:rsidR="00F50744" w:rsidRPr="005B7BFA">
        <w:rPr>
          <w:rFonts w:asciiTheme="minorHAnsi" w:eastAsia="Calibri" w:hAnsiTheme="minorHAnsi" w:cstheme="minorHAnsi"/>
          <w:bCs/>
          <w:color w:val="000000"/>
          <w:sz w:val="23"/>
          <w:szCs w:val="23"/>
        </w:rPr>
        <w:t xml:space="preserve"> </w:t>
      </w:r>
      <w:r w:rsidRPr="00CA11C5">
        <w:rPr>
          <w:rFonts w:asciiTheme="minorHAnsi" w:eastAsia="Calibri" w:hAnsiTheme="minorHAnsi" w:cstheme="minorHAnsi"/>
          <w:bCs/>
          <w:color w:val="000000"/>
          <w:sz w:val="23"/>
          <w:szCs w:val="23"/>
        </w:rPr>
        <w:t xml:space="preserve">okvirni sporazum </w:t>
      </w:r>
      <w:r w:rsidR="00F50744" w:rsidRPr="005B7BFA">
        <w:rPr>
          <w:rFonts w:asciiTheme="minorHAnsi" w:eastAsia="Calibri" w:hAnsiTheme="minorHAnsi" w:cstheme="minorHAnsi"/>
          <w:bCs/>
          <w:color w:val="000000"/>
          <w:sz w:val="23"/>
          <w:szCs w:val="23"/>
        </w:rPr>
        <w:t>izvaja samo s podizvajalci, ki jih je priglasil v svoji ponudbi in za katere je naročnik ugotovil, da za njih ne obstajajo razlogi za izključitev in izpolnjujejo vse pogoje, ki so bili za podizvajalce določeni v dokumentaciji</w:t>
      </w:r>
      <w:r w:rsidR="00F50744" w:rsidRPr="005B7BFA">
        <w:rPr>
          <w:rFonts w:asciiTheme="minorHAnsi" w:eastAsia="Calibri" w:hAnsiTheme="minorHAnsi" w:cstheme="minorHAnsi"/>
          <w:color w:val="000000"/>
          <w:sz w:val="23"/>
          <w:szCs w:val="23"/>
        </w:rPr>
        <w:t xml:space="preserve"> </w:t>
      </w:r>
      <w:r w:rsidR="00F50744" w:rsidRPr="005B7BFA">
        <w:rPr>
          <w:rFonts w:asciiTheme="minorHAnsi" w:eastAsia="Calibri" w:hAnsiTheme="minorHAnsi" w:cstheme="minorHAnsi"/>
          <w:bCs/>
          <w:color w:val="000000"/>
          <w:sz w:val="23"/>
          <w:szCs w:val="23"/>
        </w:rPr>
        <w:t>v zvezi z oddajo javnega naročila.</w:t>
      </w:r>
    </w:p>
    <w:p w14:paraId="18D939F7"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6091707A"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5B7BFA">
        <w:rPr>
          <w:rFonts w:asciiTheme="minorHAnsi" w:eastAsia="Calibri" w:hAnsiTheme="minorHAnsi" w:cstheme="minorHAnsi"/>
          <w:color w:val="000000"/>
          <w:sz w:val="23"/>
          <w:szCs w:val="23"/>
        </w:rPr>
        <w:t xml:space="preserve"> </w:t>
      </w:r>
      <w:r w:rsidRPr="005B7BFA">
        <w:rPr>
          <w:rFonts w:asciiTheme="minorHAnsi" w:eastAsia="Calibri" w:hAnsiTheme="minorHAnsi" w:cstheme="minorHAnsi"/>
          <w:bCs/>
          <w:color w:val="000000"/>
          <w:sz w:val="23"/>
          <w:szCs w:val="23"/>
        </w:rPr>
        <w:t xml:space="preserve">v zvezi z oddajo javnega naročila. </w:t>
      </w:r>
    </w:p>
    <w:p w14:paraId="4694D78E"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571E3741"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Izvajalec mora v primeru morebitne zamenjave podizvajalcev ali angažiranja novih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3D3A9C32"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0C86ED01" w14:textId="3D3C4888"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 xml:space="preserve">Če naročnik ugotovi, da dela izvaja podizvajalec, ki ga izvajalec ni navedel v svoji ponudbi in zanj tudi ni dobil naknadnega soglasja naročnika, ima pravico odpovedati </w:t>
      </w:r>
      <w:r w:rsidR="00CA11C5" w:rsidRPr="00CA11C5">
        <w:rPr>
          <w:rFonts w:asciiTheme="minorHAnsi" w:eastAsia="Calibri" w:hAnsiTheme="minorHAnsi" w:cstheme="minorHAnsi"/>
          <w:bCs/>
          <w:color w:val="000000"/>
          <w:sz w:val="23"/>
          <w:szCs w:val="23"/>
        </w:rPr>
        <w:t>okvirni sporazum</w:t>
      </w:r>
      <w:r w:rsidRPr="00CA11C5">
        <w:rPr>
          <w:rFonts w:asciiTheme="minorHAnsi" w:eastAsia="Calibri" w:hAnsiTheme="minorHAnsi" w:cstheme="minorHAnsi"/>
          <w:bCs/>
          <w:color w:val="000000"/>
          <w:sz w:val="23"/>
          <w:szCs w:val="23"/>
        </w:rPr>
        <w:t xml:space="preserve"> </w:t>
      </w:r>
      <w:r w:rsidRPr="005B7BFA">
        <w:rPr>
          <w:rFonts w:asciiTheme="minorHAnsi" w:eastAsia="Calibri" w:hAnsiTheme="minorHAnsi" w:cstheme="minorHAnsi"/>
          <w:bCs/>
          <w:color w:val="000000"/>
          <w:sz w:val="23"/>
          <w:szCs w:val="23"/>
        </w:rPr>
        <w:t>o izvedbi javnega naročila. Naročnik si pridržuje pravico, da kadarkoli preveri, delavci katerega podizvajalca opravljajo delo, vendar pa je to zgolj pravica in ne dolžnost naročnika. Vsi delavci so naročniku dolžni dati verodostojne podatke.</w:t>
      </w:r>
    </w:p>
    <w:p w14:paraId="2F3EF3BD"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1D19723A"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Naročnik si pridržuje tudi pravico, da sproži prekrškovni postopek pred Državno revizijsko komisijo, v kolikor so podani zakonski razlogi zanj.</w:t>
      </w:r>
    </w:p>
    <w:p w14:paraId="743FE95E"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52E8B43B"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Naročnik lahko zavrne predlog za zamenjavo podizvajalca oziroma vključitev novega podizvajalca v primeru, ko so podani razlogi za izključitev gospodarskega subjekta, če podizvajalec ne izpolnjuje pogojev, ki jih je naročnik določil za podizvajalce v dokumentaciji</w:t>
      </w:r>
      <w:r w:rsidRPr="005B7BFA">
        <w:rPr>
          <w:rFonts w:asciiTheme="minorHAnsi" w:eastAsia="Calibri" w:hAnsiTheme="minorHAnsi" w:cstheme="minorHAnsi"/>
          <w:color w:val="000000"/>
          <w:sz w:val="23"/>
          <w:szCs w:val="23"/>
        </w:rPr>
        <w:t xml:space="preserve"> </w:t>
      </w:r>
      <w:r w:rsidRPr="005B7BFA">
        <w:rPr>
          <w:rFonts w:asciiTheme="minorHAnsi" w:eastAsia="Calibri" w:hAnsiTheme="minorHAnsi" w:cstheme="minorHAnsi"/>
          <w:bCs/>
          <w:color w:val="000000"/>
          <w:sz w:val="23"/>
          <w:szCs w:val="23"/>
        </w:rPr>
        <w:t>v zvezi z oddajo javnega naročila ter tudi, če bi to lahko vplivalo na nemoteno izvajanje. 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445729A7"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5EE5CCEC" w14:textId="77777777" w:rsidR="00F50744" w:rsidRPr="005B7BFA" w:rsidRDefault="00F50744"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5B7BFA">
        <w:rPr>
          <w:rFonts w:asciiTheme="minorHAnsi" w:eastAsia="Calibri" w:hAnsiTheme="minorHAnsi" w:cstheme="minorHAnsi"/>
          <w:b/>
          <w:color w:val="000000"/>
          <w:spacing w:val="-2"/>
          <w:sz w:val="23"/>
          <w:szCs w:val="23"/>
        </w:rPr>
        <w:t>člen</w:t>
      </w:r>
    </w:p>
    <w:p w14:paraId="30F37119"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
          <w:bCs/>
          <w:color w:val="000000"/>
          <w:sz w:val="23"/>
          <w:szCs w:val="23"/>
        </w:rPr>
      </w:pPr>
      <w:r w:rsidRPr="005B7BFA">
        <w:rPr>
          <w:rFonts w:asciiTheme="minorHAnsi" w:eastAsia="Calibri" w:hAnsiTheme="minorHAnsi" w:cstheme="minorHAnsi"/>
          <w:b/>
          <w:bCs/>
          <w:color w:val="000000"/>
          <w:sz w:val="23"/>
          <w:szCs w:val="23"/>
        </w:rPr>
        <w:t>Posebni režim izvedbe del s podizvajalcem</w:t>
      </w:r>
    </w:p>
    <w:p w14:paraId="06468D20"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5BA0AB36"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Izvajalec odgovarja za delo podizvajalcev tako, kot bi ga opravil sam, oziroma v celoti odgovarja za izvedbo pogodbenih del proti naročniku.</w:t>
      </w:r>
    </w:p>
    <w:p w14:paraId="3DD5255D"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35072618"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Kadar namerava ponudnik izvesti javno naročilo s podizvajalcem, ki zahteva neposredno plačilo, mora:</w:t>
      </w:r>
    </w:p>
    <w:p w14:paraId="6E4D413B" w14:textId="650D6F78" w:rsidR="00F50744" w:rsidRPr="005B7BFA" w:rsidRDefault="00F50744" w:rsidP="00D927A9">
      <w:pPr>
        <w:numPr>
          <w:ilvl w:val="0"/>
          <w:numId w:val="30"/>
        </w:num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 xml:space="preserve">glavni izvajalec v </w:t>
      </w:r>
      <w:r w:rsidR="001F4970" w:rsidRPr="001F4970">
        <w:rPr>
          <w:rFonts w:asciiTheme="minorHAnsi" w:eastAsia="Calibri" w:hAnsiTheme="minorHAnsi" w:cstheme="minorHAnsi"/>
          <w:bCs/>
          <w:color w:val="000000"/>
          <w:sz w:val="23"/>
          <w:szCs w:val="23"/>
        </w:rPr>
        <w:t>okvirnem sporazumu</w:t>
      </w:r>
      <w:r w:rsidRPr="005B7BFA">
        <w:rPr>
          <w:rFonts w:asciiTheme="minorHAnsi" w:eastAsia="Calibri" w:hAnsiTheme="minorHAnsi" w:cstheme="minorHAnsi"/>
          <w:bCs/>
          <w:color w:val="000000"/>
          <w:sz w:val="23"/>
          <w:szCs w:val="23"/>
        </w:rPr>
        <w:t xml:space="preserve"> pooblastiti naročnika, da na podlagi potrjenega računa s strani glavnega izvajalca neposredno plačuje podizvajalcu,</w:t>
      </w:r>
    </w:p>
    <w:p w14:paraId="24CC5E76" w14:textId="77777777" w:rsidR="00F50744" w:rsidRPr="005B7BFA" w:rsidRDefault="00F50744" w:rsidP="00D927A9">
      <w:pPr>
        <w:numPr>
          <w:ilvl w:val="0"/>
          <w:numId w:val="30"/>
        </w:num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podizvajalec predložiti soglasje, na podlagi katerega naročnik namesto ponudnika poravna podizvajalčevo terjatev do ponudnika,</w:t>
      </w:r>
    </w:p>
    <w:p w14:paraId="4F50893E" w14:textId="77777777" w:rsidR="00F50744" w:rsidRPr="005B7BFA" w:rsidRDefault="00F50744" w:rsidP="00D927A9">
      <w:pPr>
        <w:numPr>
          <w:ilvl w:val="0"/>
          <w:numId w:val="30"/>
        </w:num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glavni izvajalec svojemu e-računu priložiti račun podizvajalca, ki ga je predhodno potrdil,</w:t>
      </w:r>
    </w:p>
    <w:p w14:paraId="5FADE816" w14:textId="77777777" w:rsidR="00F50744" w:rsidRPr="005B7BFA" w:rsidRDefault="00F50744" w:rsidP="00D927A9">
      <w:pPr>
        <w:numPr>
          <w:ilvl w:val="0"/>
          <w:numId w:val="30"/>
        </w:num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glavni izvajalec svojemu e-računu priložiti specifikacijo prejemnikov plačil, oblikovano po zahtevah naročnika,</w:t>
      </w:r>
    </w:p>
    <w:p w14:paraId="2DAD88A8" w14:textId="77777777" w:rsidR="00F50744" w:rsidRPr="005B7BFA" w:rsidRDefault="00F50744" w:rsidP="00D927A9">
      <w:pPr>
        <w:numPr>
          <w:ilvl w:val="0"/>
          <w:numId w:val="30"/>
        </w:num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za vsakega podizvajalca predložiti podizvajalsko pogodbo najkasneje v roku 5 dni po sklenitvi le te.</w:t>
      </w:r>
    </w:p>
    <w:p w14:paraId="756067C0"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0E791EF9"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57A5F16D"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142BBA91"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Navedena pogodbena določba velja kot izpolnitev obveznosti naročnika o pozivanju glavnega izvajalca k predložitvi izjav, navedenih v prejšnjem odstavku tega člena.</w:t>
      </w:r>
    </w:p>
    <w:p w14:paraId="6CA10997"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78F9D98B"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Naročnik glavnega izvajalca opozarja, da nepredložitev izjav predstavlja elemente prekrška, za katerega je med drugim zagrožena stranska sankcija izločitve iz postopkov javnega naročanja.</w:t>
      </w:r>
    </w:p>
    <w:p w14:paraId="241B94B8" w14:textId="159B731F" w:rsidR="00F50744"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079C3086" w14:textId="412B40BB" w:rsidR="00DB0907" w:rsidRDefault="00DB0907"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335F2A1E" w14:textId="77777777" w:rsidR="00DB0907" w:rsidRPr="005B7BFA" w:rsidRDefault="00DB0907"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51252DFC" w14:textId="77777777" w:rsidR="00F50744" w:rsidRPr="005B7BFA" w:rsidRDefault="00F50744"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5B7BFA">
        <w:rPr>
          <w:rFonts w:asciiTheme="minorHAnsi" w:eastAsia="Calibri" w:hAnsiTheme="minorHAnsi" w:cstheme="minorHAnsi"/>
          <w:b/>
          <w:color w:val="000000"/>
          <w:spacing w:val="-2"/>
          <w:sz w:val="23"/>
          <w:szCs w:val="23"/>
        </w:rPr>
        <w:t>člen</w:t>
      </w:r>
    </w:p>
    <w:p w14:paraId="1A61FFE8"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
          <w:bCs/>
          <w:color w:val="000000"/>
          <w:sz w:val="23"/>
          <w:szCs w:val="23"/>
        </w:rPr>
      </w:pPr>
      <w:r w:rsidRPr="005B7BFA">
        <w:rPr>
          <w:rFonts w:asciiTheme="minorHAnsi" w:eastAsia="Calibri" w:hAnsiTheme="minorHAnsi" w:cstheme="minorHAnsi"/>
          <w:b/>
          <w:bCs/>
          <w:color w:val="000000"/>
          <w:sz w:val="23"/>
          <w:szCs w:val="23"/>
        </w:rPr>
        <w:t>Seznam podizvajalcev</w:t>
      </w:r>
    </w:p>
    <w:p w14:paraId="3CA31536"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57719FB8" w14:textId="6385CFB0"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 xml:space="preserve">Izvajalec pri izvajanju </w:t>
      </w:r>
      <w:r w:rsidR="000E3562">
        <w:rPr>
          <w:rFonts w:asciiTheme="minorHAnsi" w:eastAsia="Calibri" w:hAnsiTheme="minorHAnsi" w:cstheme="minorHAnsi"/>
          <w:bCs/>
          <w:color w:val="000000"/>
          <w:sz w:val="23"/>
          <w:szCs w:val="23"/>
        </w:rPr>
        <w:t>okvirnega sporazuma</w:t>
      </w:r>
      <w:r w:rsidRPr="005B7BFA">
        <w:rPr>
          <w:rFonts w:asciiTheme="minorHAnsi" w:eastAsia="Calibri" w:hAnsiTheme="minorHAnsi" w:cstheme="minorHAnsi"/>
          <w:bCs/>
          <w:color w:val="000000"/>
          <w:sz w:val="23"/>
          <w:szCs w:val="23"/>
        </w:rPr>
        <w:t xml:space="preserve"> nastopa s sledečimi podizvajalci :</w:t>
      </w:r>
    </w:p>
    <w:p w14:paraId="3D092D49"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
          <w:bCs/>
          <w:i/>
          <w:color w:val="000000"/>
          <w:sz w:val="23"/>
          <w:szCs w:val="23"/>
          <w:u w:val="single"/>
        </w:rPr>
      </w:pPr>
    </w:p>
    <w:p w14:paraId="241B2263"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F50744" w:rsidRPr="005B7BFA" w14:paraId="0848B9C4" w14:textId="77777777" w:rsidTr="00F50744">
        <w:tc>
          <w:tcPr>
            <w:tcW w:w="2780" w:type="dxa"/>
            <w:shd w:val="clear" w:color="auto" w:fill="auto"/>
          </w:tcPr>
          <w:p w14:paraId="4002F3C6"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Naziv:</w:t>
            </w:r>
          </w:p>
        </w:tc>
        <w:tc>
          <w:tcPr>
            <w:tcW w:w="6282" w:type="dxa"/>
            <w:shd w:val="clear" w:color="auto" w:fill="auto"/>
          </w:tcPr>
          <w:p w14:paraId="4C4EDB87"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2DF27A39" w14:textId="77777777" w:rsidTr="00F50744">
        <w:tc>
          <w:tcPr>
            <w:tcW w:w="2780" w:type="dxa"/>
            <w:shd w:val="clear" w:color="auto" w:fill="auto"/>
          </w:tcPr>
          <w:p w14:paraId="690B4102"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Polni naslov:</w:t>
            </w:r>
          </w:p>
        </w:tc>
        <w:tc>
          <w:tcPr>
            <w:tcW w:w="6282" w:type="dxa"/>
            <w:shd w:val="clear" w:color="auto" w:fill="auto"/>
          </w:tcPr>
          <w:p w14:paraId="6FC9DB64"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33599A7E" w14:textId="77777777" w:rsidTr="00F50744">
        <w:tc>
          <w:tcPr>
            <w:tcW w:w="2780" w:type="dxa"/>
            <w:shd w:val="clear" w:color="auto" w:fill="auto"/>
          </w:tcPr>
          <w:p w14:paraId="3B35F5EA" w14:textId="131A0552" w:rsidR="00F50744" w:rsidRPr="005B7BFA" w:rsidRDefault="00F50744" w:rsidP="00831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Identifikacijska</w:t>
            </w:r>
            <w:r w:rsidR="00831914">
              <w:rPr>
                <w:rFonts w:asciiTheme="minorHAnsi" w:eastAsia="Calibri" w:hAnsiTheme="minorHAnsi" w:cstheme="minorHAnsi"/>
                <w:bCs/>
                <w:color w:val="000000"/>
                <w:sz w:val="23"/>
                <w:szCs w:val="23"/>
              </w:rPr>
              <w:t xml:space="preserve"> š</w:t>
            </w:r>
            <w:r w:rsidRPr="005B7BFA">
              <w:rPr>
                <w:rFonts w:asciiTheme="minorHAnsi" w:eastAsia="Calibri" w:hAnsiTheme="minorHAnsi" w:cstheme="minorHAnsi"/>
                <w:bCs/>
                <w:color w:val="000000"/>
                <w:sz w:val="23"/>
                <w:szCs w:val="23"/>
              </w:rPr>
              <w:t>t</w:t>
            </w:r>
            <w:r w:rsidR="00831914">
              <w:rPr>
                <w:rFonts w:asciiTheme="minorHAnsi" w:eastAsia="Calibri" w:hAnsiTheme="minorHAnsi" w:cstheme="minorHAnsi"/>
                <w:bCs/>
                <w:color w:val="000000"/>
                <w:sz w:val="23"/>
                <w:szCs w:val="23"/>
              </w:rPr>
              <w:t>.</w:t>
            </w:r>
            <w:r w:rsidRPr="005B7BFA">
              <w:rPr>
                <w:rFonts w:asciiTheme="minorHAnsi" w:eastAsia="Calibri" w:hAnsiTheme="minorHAnsi" w:cstheme="minorHAnsi"/>
                <w:bCs/>
                <w:color w:val="000000"/>
                <w:sz w:val="23"/>
                <w:szCs w:val="23"/>
              </w:rPr>
              <w:t xml:space="preserve"> za DDV:</w:t>
            </w:r>
          </w:p>
        </w:tc>
        <w:tc>
          <w:tcPr>
            <w:tcW w:w="6282" w:type="dxa"/>
            <w:shd w:val="clear" w:color="auto" w:fill="auto"/>
          </w:tcPr>
          <w:p w14:paraId="2027D66B"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48BF8E53" w14:textId="77777777" w:rsidTr="00F50744">
        <w:tc>
          <w:tcPr>
            <w:tcW w:w="2780" w:type="dxa"/>
            <w:shd w:val="clear" w:color="auto" w:fill="auto"/>
          </w:tcPr>
          <w:p w14:paraId="0F88A287"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Matična številka:</w:t>
            </w:r>
          </w:p>
        </w:tc>
        <w:tc>
          <w:tcPr>
            <w:tcW w:w="6282" w:type="dxa"/>
            <w:shd w:val="clear" w:color="auto" w:fill="auto"/>
          </w:tcPr>
          <w:p w14:paraId="07CFC4DA"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63D05596" w14:textId="77777777" w:rsidTr="00F50744">
        <w:tc>
          <w:tcPr>
            <w:tcW w:w="2780" w:type="dxa"/>
            <w:shd w:val="clear" w:color="auto" w:fill="auto"/>
          </w:tcPr>
          <w:p w14:paraId="77C3E9A7"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Številka računa:</w:t>
            </w:r>
          </w:p>
        </w:tc>
        <w:tc>
          <w:tcPr>
            <w:tcW w:w="6282" w:type="dxa"/>
            <w:shd w:val="clear" w:color="auto" w:fill="auto"/>
          </w:tcPr>
          <w:p w14:paraId="20FB4D47"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676D553A" w14:textId="77777777" w:rsidTr="00F50744">
        <w:tc>
          <w:tcPr>
            <w:tcW w:w="2780" w:type="dxa"/>
            <w:shd w:val="clear" w:color="auto" w:fill="auto"/>
          </w:tcPr>
          <w:p w14:paraId="4A704F8E"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Banka:</w:t>
            </w:r>
          </w:p>
        </w:tc>
        <w:tc>
          <w:tcPr>
            <w:tcW w:w="6282" w:type="dxa"/>
            <w:shd w:val="clear" w:color="auto" w:fill="auto"/>
          </w:tcPr>
          <w:p w14:paraId="56FDF358"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102E13FF" w14:textId="77777777" w:rsidTr="00F50744">
        <w:tc>
          <w:tcPr>
            <w:tcW w:w="2780" w:type="dxa"/>
            <w:shd w:val="clear" w:color="auto" w:fill="auto"/>
          </w:tcPr>
          <w:p w14:paraId="686B7F3D" w14:textId="46EBC60C" w:rsidR="00F50744" w:rsidRPr="005B7BFA" w:rsidRDefault="0089589A"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V</w:t>
            </w:r>
            <w:r w:rsidR="00F50744" w:rsidRPr="005B7BFA">
              <w:rPr>
                <w:rFonts w:asciiTheme="minorHAnsi" w:eastAsia="Calibri" w:hAnsiTheme="minorHAnsi" w:cstheme="minorHAnsi"/>
                <w:bCs/>
                <w:color w:val="000000"/>
                <w:sz w:val="23"/>
                <w:szCs w:val="23"/>
              </w:rPr>
              <w:t>rsta del, ki jih bo izvedel podizvajalec:</w:t>
            </w:r>
          </w:p>
        </w:tc>
        <w:tc>
          <w:tcPr>
            <w:tcW w:w="6282" w:type="dxa"/>
            <w:shd w:val="clear" w:color="auto" w:fill="auto"/>
          </w:tcPr>
          <w:p w14:paraId="7EFD39F2"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53A5039B"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7C883389"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6B657743" w14:textId="77777777" w:rsidTr="00F50744">
        <w:tc>
          <w:tcPr>
            <w:tcW w:w="2780" w:type="dxa"/>
            <w:shd w:val="clear" w:color="auto" w:fill="auto"/>
          </w:tcPr>
          <w:p w14:paraId="66E54F87"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Delež del podizvajalca (v %):</w:t>
            </w:r>
          </w:p>
        </w:tc>
        <w:tc>
          <w:tcPr>
            <w:tcW w:w="6282" w:type="dxa"/>
            <w:shd w:val="clear" w:color="auto" w:fill="auto"/>
          </w:tcPr>
          <w:p w14:paraId="0628EF00"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504DD049" w14:textId="77777777" w:rsidTr="00F50744">
        <w:tc>
          <w:tcPr>
            <w:tcW w:w="2780" w:type="dxa"/>
            <w:shd w:val="clear" w:color="auto" w:fill="auto"/>
          </w:tcPr>
          <w:p w14:paraId="2E9D423F"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Podizvajalec zahteva neposredna plačila</w:t>
            </w:r>
          </w:p>
          <w:p w14:paraId="62033CEE"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 xml:space="preserve"> (DA/NE)</w:t>
            </w:r>
          </w:p>
        </w:tc>
        <w:tc>
          <w:tcPr>
            <w:tcW w:w="6282" w:type="dxa"/>
            <w:shd w:val="clear" w:color="auto" w:fill="auto"/>
          </w:tcPr>
          <w:p w14:paraId="314572B1"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bl>
    <w:p w14:paraId="543C4E25"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288EC22D"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F50744" w:rsidRPr="005B7BFA" w14:paraId="0F0BF6AA" w14:textId="77777777" w:rsidTr="00F50744">
        <w:tc>
          <w:tcPr>
            <w:tcW w:w="2780" w:type="dxa"/>
            <w:shd w:val="clear" w:color="auto" w:fill="auto"/>
          </w:tcPr>
          <w:p w14:paraId="07BBFEEF"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Naziv:</w:t>
            </w:r>
          </w:p>
        </w:tc>
        <w:tc>
          <w:tcPr>
            <w:tcW w:w="6282" w:type="dxa"/>
            <w:shd w:val="clear" w:color="auto" w:fill="auto"/>
          </w:tcPr>
          <w:p w14:paraId="522FCE58"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01CAE07E" w14:textId="77777777" w:rsidTr="00F50744">
        <w:tc>
          <w:tcPr>
            <w:tcW w:w="2780" w:type="dxa"/>
            <w:shd w:val="clear" w:color="auto" w:fill="auto"/>
          </w:tcPr>
          <w:p w14:paraId="5902926D"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Polni naslov:</w:t>
            </w:r>
          </w:p>
        </w:tc>
        <w:tc>
          <w:tcPr>
            <w:tcW w:w="6282" w:type="dxa"/>
            <w:shd w:val="clear" w:color="auto" w:fill="auto"/>
          </w:tcPr>
          <w:p w14:paraId="52B8420D"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3F99E84E" w14:textId="77777777" w:rsidTr="00F50744">
        <w:tc>
          <w:tcPr>
            <w:tcW w:w="2780" w:type="dxa"/>
            <w:shd w:val="clear" w:color="auto" w:fill="auto"/>
          </w:tcPr>
          <w:p w14:paraId="733DE21B" w14:textId="59359681" w:rsidR="00F50744" w:rsidRPr="005B7BFA" w:rsidRDefault="00F50744" w:rsidP="00831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Identifikacijska</w:t>
            </w:r>
            <w:r w:rsidR="00831914">
              <w:rPr>
                <w:rFonts w:asciiTheme="minorHAnsi" w:eastAsia="Calibri" w:hAnsiTheme="minorHAnsi" w:cstheme="minorHAnsi"/>
                <w:bCs/>
                <w:color w:val="000000"/>
                <w:sz w:val="23"/>
                <w:szCs w:val="23"/>
              </w:rPr>
              <w:t xml:space="preserve"> š</w:t>
            </w:r>
            <w:r w:rsidRPr="005B7BFA">
              <w:rPr>
                <w:rFonts w:asciiTheme="minorHAnsi" w:eastAsia="Calibri" w:hAnsiTheme="minorHAnsi" w:cstheme="minorHAnsi"/>
                <w:bCs/>
                <w:color w:val="000000"/>
                <w:sz w:val="23"/>
                <w:szCs w:val="23"/>
              </w:rPr>
              <w:t>t</w:t>
            </w:r>
            <w:r w:rsidR="00831914">
              <w:rPr>
                <w:rFonts w:asciiTheme="minorHAnsi" w:eastAsia="Calibri" w:hAnsiTheme="minorHAnsi" w:cstheme="minorHAnsi"/>
                <w:bCs/>
                <w:color w:val="000000"/>
                <w:sz w:val="23"/>
                <w:szCs w:val="23"/>
              </w:rPr>
              <w:t>.</w:t>
            </w:r>
            <w:r w:rsidRPr="005B7BFA">
              <w:rPr>
                <w:rFonts w:asciiTheme="minorHAnsi" w:eastAsia="Calibri" w:hAnsiTheme="minorHAnsi" w:cstheme="minorHAnsi"/>
                <w:bCs/>
                <w:color w:val="000000"/>
                <w:sz w:val="23"/>
                <w:szCs w:val="23"/>
              </w:rPr>
              <w:t xml:space="preserve"> za DDV:</w:t>
            </w:r>
          </w:p>
        </w:tc>
        <w:tc>
          <w:tcPr>
            <w:tcW w:w="6282" w:type="dxa"/>
            <w:shd w:val="clear" w:color="auto" w:fill="auto"/>
          </w:tcPr>
          <w:p w14:paraId="28181993"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54373518" w14:textId="77777777" w:rsidTr="00F50744">
        <w:tc>
          <w:tcPr>
            <w:tcW w:w="2780" w:type="dxa"/>
            <w:shd w:val="clear" w:color="auto" w:fill="auto"/>
          </w:tcPr>
          <w:p w14:paraId="0E71D241"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Matična številka:</w:t>
            </w:r>
          </w:p>
        </w:tc>
        <w:tc>
          <w:tcPr>
            <w:tcW w:w="6282" w:type="dxa"/>
            <w:shd w:val="clear" w:color="auto" w:fill="auto"/>
          </w:tcPr>
          <w:p w14:paraId="3F9BB9E4"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182ADECC" w14:textId="77777777" w:rsidTr="00F50744">
        <w:tc>
          <w:tcPr>
            <w:tcW w:w="2780" w:type="dxa"/>
            <w:shd w:val="clear" w:color="auto" w:fill="auto"/>
          </w:tcPr>
          <w:p w14:paraId="64FCCEAE"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Številka računa:</w:t>
            </w:r>
          </w:p>
        </w:tc>
        <w:tc>
          <w:tcPr>
            <w:tcW w:w="6282" w:type="dxa"/>
            <w:shd w:val="clear" w:color="auto" w:fill="auto"/>
          </w:tcPr>
          <w:p w14:paraId="6310D792"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70BE8F4C" w14:textId="77777777" w:rsidTr="00F50744">
        <w:tc>
          <w:tcPr>
            <w:tcW w:w="2780" w:type="dxa"/>
            <w:shd w:val="clear" w:color="auto" w:fill="auto"/>
          </w:tcPr>
          <w:p w14:paraId="3FB1FB05"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Banka:</w:t>
            </w:r>
          </w:p>
        </w:tc>
        <w:tc>
          <w:tcPr>
            <w:tcW w:w="6282" w:type="dxa"/>
            <w:shd w:val="clear" w:color="auto" w:fill="auto"/>
          </w:tcPr>
          <w:p w14:paraId="23077920"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4AE9B864" w14:textId="77777777" w:rsidTr="00F50744">
        <w:tc>
          <w:tcPr>
            <w:tcW w:w="2780" w:type="dxa"/>
            <w:shd w:val="clear" w:color="auto" w:fill="auto"/>
          </w:tcPr>
          <w:p w14:paraId="598C4C2C" w14:textId="32FA2FF9" w:rsidR="00F50744" w:rsidRPr="005B7BFA" w:rsidRDefault="0089589A"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V</w:t>
            </w:r>
            <w:r w:rsidR="00F50744" w:rsidRPr="005B7BFA">
              <w:rPr>
                <w:rFonts w:asciiTheme="minorHAnsi" w:eastAsia="Calibri" w:hAnsiTheme="minorHAnsi" w:cstheme="minorHAnsi"/>
                <w:bCs/>
                <w:color w:val="000000"/>
                <w:sz w:val="23"/>
                <w:szCs w:val="23"/>
              </w:rPr>
              <w:t>rsta del, ki jih bo izvedel podizvajalec:</w:t>
            </w:r>
          </w:p>
        </w:tc>
        <w:tc>
          <w:tcPr>
            <w:tcW w:w="6282" w:type="dxa"/>
            <w:shd w:val="clear" w:color="auto" w:fill="auto"/>
          </w:tcPr>
          <w:p w14:paraId="76530DAC"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6B406995"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211F5AC3"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7D6E68E1" w14:textId="77777777" w:rsidTr="00F50744">
        <w:tc>
          <w:tcPr>
            <w:tcW w:w="2780" w:type="dxa"/>
            <w:shd w:val="clear" w:color="auto" w:fill="auto"/>
          </w:tcPr>
          <w:p w14:paraId="2B6991DD"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Delež del podizvajalca (v %):</w:t>
            </w:r>
          </w:p>
        </w:tc>
        <w:tc>
          <w:tcPr>
            <w:tcW w:w="6282" w:type="dxa"/>
            <w:shd w:val="clear" w:color="auto" w:fill="auto"/>
          </w:tcPr>
          <w:p w14:paraId="0C0D832F"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4A0CEF29" w14:textId="77777777" w:rsidTr="00F50744">
        <w:tc>
          <w:tcPr>
            <w:tcW w:w="2780" w:type="dxa"/>
            <w:shd w:val="clear" w:color="auto" w:fill="auto"/>
          </w:tcPr>
          <w:p w14:paraId="0FBA7288"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Podizvajalec zahteva neposredna plačila</w:t>
            </w:r>
          </w:p>
          <w:p w14:paraId="7EC8895E"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 xml:space="preserve"> (DA/NE)</w:t>
            </w:r>
          </w:p>
        </w:tc>
        <w:tc>
          <w:tcPr>
            <w:tcW w:w="6282" w:type="dxa"/>
            <w:shd w:val="clear" w:color="auto" w:fill="auto"/>
          </w:tcPr>
          <w:p w14:paraId="6E4AE3AA"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bl>
    <w:p w14:paraId="6D3FE237"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46D64E84"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F50744" w:rsidRPr="005B7BFA" w14:paraId="43171625" w14:textId="77777777" w:rsidTr="00F50744">
        <w:tc>
          <w:tcPr>
            <w:tcW w:w="2780" w:type="dxa"/>
            <w:shd w:val="clear" w:color="auto" w:fill="auto"/>
          </w:tcPr>
          <w:p w14:paraId="268F0595"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Naziv:</w:t>
            </w:r>
          </w:p>
        </w:tc>
        <w:tc>
          <w:tcPr>
            <w:tcW w:w="6282" w:type="dxa"/>
            <w:shd w:val="clear" w:color="auto" w:fill="auto"/>
          </w:tcPr>
          <w:p w14:paraId="57D5E09F"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0E2A86BA" w14:textId="77777777" w:rsidTr="00F50744">
        <w:tc>
          <w:tcPr>
            <w:tcW w:w="2780" w:type="dxa"/>
            <w:shd w:val="clear" w:color="auto" w:fill="auto"/>
          </w:tcPr>
          <w:p w14:paraId="67B94FDF"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Polni naslov:</w:t>
            </w:r>
          </w:p>
        </w:tc>
        <w:tc>
          <w:tcPr>
            <w:tcW w:w="6282" w:type="dxa"/>
            <w:shd w:val="clear" w:color="auto" w:fill="auto"/>
          </w:tcPr>
          <w:p w14:paraId="4B3A1453"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5C01D259" w14:textId="77777777" w:rsidTr="00F50744">
        <w:tc>
          <w:tcPr>
            <w:tcW w:w="2780" w:type="dxa"/>
            <w:shd w:val="clear" w:color="auto" w:fill="auto"/>
          </w:tcPr>
          <w:p w14:paraId="7DE66FE8" w14:textId="0BA78285" w:rsidR="00F50744" w:rsidRPr="005B7BFA" w:rsidRDefault="00F50744" w:rsidP="00831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Identifikacijska</w:t>
            </w:r>
            <w:r w:rsidR="00831914">
              <w:rPr>
                <w:rFonts w:asciiTheme="minorHAnsi" w:eastAsia="Calibri" w:hAnsiTheme="minorHAnsi" w:cstheme="minorHAnsi"/>
                <w:bCs/>
                <w:color w:val="000000"/>
                <w:sz w:val="23"/>
                <w:szCs w:val="23"/>
              </w:rPr>
              <w:t xml:space="preserve"> š</w:t>
            </w:r>
            <w:r w:rsidRPr="005B7BFA">
              <w:rPr>
                <w:rFonts w:asciiTheme="minorHAnsi" w:eastAsia="Calibri" w:hAnsiTheme="minorHAnsi" w:cstheme="minorHAnsi"/>
                <w:bCs/>
                <w:color w:val="000000"/>
                <w:sz w:val="23"/>
                <w:szCs w:val="23"/>
              </w:rPr>
              <w:t>t</w:t>
            </w:r>
            <w:r w:rsidR="00831914">
              <w:rPr>
                <w:rFonts w:asciiTheme="minorHAnsi" w:eastAsia="Calibri" w:hAnsiTheme="minorHAnsi" w:cstheme="minorHAnsi"/>
                <w:bCs/>
                <w:color w:val="000000"/>
                <w:sz w:val="23"/>
                <w:szCs w:val="23"/>
              </w:rPr>
              <w:t>.</w:t>
            </w:r>
            <w:r w:rsidRPr="005B7BFA">
              <w:rPr>
                <w:rFonts w:asciiTheme="minorHAnsi" w:eastAsia="Calibri" w:hAnsiTheme="minorHAnsi" w:cstheme="minorHAnsi"/>
                <w:bCs/>
                <w:color w:val="000000"/>
                <w:sz w:val="23"/>
                <w:szCs w:val="23"/>
              </w:rPr>
              <w:t xml:space="preserve"> za DDV:</w:t>
            </w:r>
          </w:p>
        </w:tc>
        <w:tc>
          <w:tcPr>
            <w:tcW w:w="6282" w:type="dxa"/>
            <w:shd w:val="clear" w:color="auto" w:fill="auto"/>
          </w:tcPr>
          <w:p w14:paraId="0C600DE5"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649AFFE7" w14:textId="77777777" w:rsidTr="00F50744">
        <w:tc>
          <w:tcPr>
            <w:tcW w:w="2780" w:type="dxa"/>
            <w:shd w:val="clear" w:color="auto" w:fill="auto"/>
          </w:tcPr>
          <w:p w14:paraId="4CEF7719"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Matična številka:</w:t>
            </w:r>
          </w:p>
        </w:tc>
        <w:tc>
          <w:tcPr>
            <w:tcW w:w="6282" w:type="dxa"/>
            <w:shd w:val="clear" w:color="auto" w:fill="auto"/>
          </w:tcPr>
          <w:p w14:paraId="19B8E0F6"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1502F036" w14:textId="77777777" w:rsidTr="00F50744">
        <w:tc>
          <w:tcPr>
            <w:tcW w:w="2780" w:type="dxa"/>
            <w:shd w:val="clear" w:color="auto" w:fill="auto"/>
          </w:tcPr>
          <w:p w14:paraId="29582626"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Številka računa:</w:t>
            </w:r>
          </w:p>
        </w:tc>
        <w:tc>
          <w:tcPr>
            <w:tcW w:w="6282" w:type="dxa"/>
            <w:shd w:val="clear" w:color="auto" w:fill="auto"/>
          </w:tcPr>
          <w:p w14:paraId="124FA894"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72BAE9A1" w14:textId="77777777" w:rsidTr="00F50744">
        <w:tc>
          <w:tcPr>
            <w:tcW w:w="2780" w:type="dxa"/>
            <w:shd w:val="clear" w:color="auto" w:fill="auto"/>
          </w:tcPr>
          <w:p w14:paraId="2CC6152B"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Banka:</w:t>
            </w:r>
          </w:p>
        </w:tc>
        <w:tc>
          <w:tcPr>
            <w:tcW w:w="6282" w:type="dxa"/>
            <w:shd w:val="clear" w:color="auto" w:fill="auto"/>
          </w:tcPr>
          <w:p w14:paraId="5E475CAB"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7756A05D" w14:textId="77777777" w:rsidTr="00F50744">
        <w:tc>
          <w:tcPr>
            <w:tcW w:w="2780" w:type="dxa"/>
            <w:shd w:val="clear" w:color="auto" w:fill="auto"/>
          </w:tcPr>
          <w:p w14:paraId="07A1B9B5" w14:textId="5B3C80A5" w:rsidR="00F50744" w:rsidRPr="005B7BFA" w:rsidRDefault="0089589A"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V</w:t>
            </w:r>
            <w:r w:rsidR="00F50744" w:rsidRPr="005B7BFA">
              <w:rPr>
                <w:rFonts w:asciiTheme="minorHAnsi" w:eastAsia="Calibri" w:hAnsiTheme="minorHAnsi" w:cstheme="minorHAnsi"/>
                <w:bCs/>
                <w:color w:val="000000"/>
                <w:sz w:val="23"/>
                <w:szCs w:val="23"/>
              </w:rPr>
              <w:t>rsta del, ki jih bo izvedel podizvajalec:</w:t>
            </w:r>
          </w:p>
        </w:tc>
        <w:tc>
          <w:tcPr>
            <w:tcW w:w="6282" w:type="dxa"/>
            <w:shd w:val="clear" w:color="auto" w:fill="auto"/>
          </w:tcPr>
          <w:p w14:paraId="625DFDBD"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4ADC2336"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7A3FA981"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1EAA9C1F" w14:textId="77777777" w:rsidTr="00F50744">
        <w:tc>
          <w:tcPr>
            <w:tcW w:w="2780" w:type="dxa"/>
            <w:shd w:val="clear" w:color="auto" w:fill="auto"/>
          </w:tcPr>
          <w:p w14:paraId="36215D4F"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Delež del podizvajalca (v %):</w:t>
            </w:r>
          </w:p>
        </w:tc>
        <w:tc>
          <w:tcPr>
            <w:tcW w:w="6282" w:type="dxa"/>
            <w:shd w:val="clear" w:color="auto" w:fill="auto"/>
          </w:tcPr>
          <w:p w14:paraId="390562C3"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590B5E47" w14:textId="77777777" w:rsidTr="00F50744">
        <w:tc>
          <w:tcPr>
            <w:tcW w:w="2780" w:type="dxa"/>
            <w:shd w:val="clear" w:color="auto" w:fill="auto"/>
          </w:tcPr>
          <w:p w14:paraId="12341D78"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Podizvajalec zahteva neposredna plačila</w:t>
            </w:r>
          </w:p>
          <w:p w14:paraId="745B2DA7"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 xml:space="preserve"> (DA/NE)</w:t>
            </w:r>
          </w:p>
        </w:tc>
        <w:tc>
          <w:tcPr>
            <w:tcW w:w="6282" w:type="dxa"/>
            <w:shd w:val="clear" w:color="auto" w:fill="auto"/>
          </w:tcPr>
          <w:p w14:paraId="68F34E2F"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bl>
    <w:p w14:paraId="242CB7A4"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628DCCFE"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i/>
          <w:color w:val="000000"/>
          <w:sz w:val="23"/>
          <w:szCs w:val="23"/>
        </w:rPr>
      </w:pPr>
      <w:r w:rsidRPr="005B7BFA">
        <w:rPr>
          <w:rFonts w:asciiTheme="minorHAnsi" w:eastAsia="Calibri" w:hAnsiTheme="minorHAnsi" w:cstheme="minorHAnsi"/>
          <w:bCs/>
          <w:i/>
          <w:color w:val="000000"/>
          <w:sz w:val="23"/>
          <w:szCs w:val="23"/>
        </w:rPr>
        <w:t>(V primeru nastopanja z večjim številom podizvajalcev se strani pogodbe, kjer so navedeni podatki o podizvajalcih in o vrsti, količini, vrednosti del in ostalem v ustreznem številu kopira).</w:t>
      </w:r>
    </w:p>
    <w:p w14:paraId="74FE11E0"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5200A3E7" w14:textId="68D48E12"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 xml:space="preserve">Izvajalec pooblašča naročnika, da izvedbo del, pri katerih so vključeni podizvajalci, naročnik na podlagi potrjene </w:t>
      </w:r>
      <w:r w:rsidR="00C113F4" w:rsidRPr="005B7BFA">
        <w:rPr>
          <w:rFonts w:asciiTheme="minorHAnsi" w:eastAsia="Calibri" w:hAnsiTheme="minorHAnsi" w:cstheme="minorHAnsi"/>
          <w:bCs/>
          <w:color w:val="000000"/>
          <w:sz w:val="23"/>
          <w:szCs w:val="23"/>
        </w:rPr>
        <w:t>računa/</w:t>
      </w:r>
      <w:r w:rsidRPr="005B7BFA">
        <w:rPr>
          <w:rFonts w:asciiTheme="minorHAnsi" w:eastAsia="Calibri" w:hAnsiTheme="minorHAnsi" w:cstheme="minorHAnsi"/>
          <w:bCs/>
          <w:color w:val="000000"/>
          <w:sz w:val="23"/>
          <w:szCs w:val="23"/>
        </w:rPr>
        <w:t>situacije plača neposredno tem podizvajalcem, v kolikor podizvajalci neposredno plačilo izrecno in pravočasno zahtevajo.</w:t>
      </w:r>
    </w:p>
    <w:p w14:paraId="7D9CB38D"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Izvajalec je v celoti odgovoren za izvajanje del, zamude in malomarnost ter napake svojih podizvajalcev in njihovih predstavnikov/delavcev. Izvajalec v celoti odgovarja za izvedbo prejetega predmeta naročila proti naročniku.</w:t>
      </w:r>
    </w:p>
    <w:p w14:paraId="7FA111DE"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61377658" w14:textId="312B347E" w:rsidR="00F50744"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61899C8A" w14:textId="25356ADD" w:rsidR="00DB0907" w:rsidRDefault="00DB0907"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0D5158A2" w14:textId="619DF344" w:rsidR="00DB0907" w:rsidRDefault="00DB0907"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038A560B" w14:textId="7626A2AF" w:rsidR="00DB0907" w:rsidRDefault="00DB0907"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433C138D" w14:textId="77777777" w:rsidR="00DB0907" w:rsidRPr="005B7BFA" w:rsidRDefault="00DB0907"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27C4022F" w14:textId="77777777" w:rsidR="00F50744" w:rsidRPr="005B7BFA" w:rsidRDefault="00F50744" w:rsidP="00D927A9">
      <w:pPr>
        <w:pStyle w:val="Odstavekseznama"/>
        <w:numPr>
          <w:ilvl w:val="0"/>
          <w:numId w:val="57"/>
        </w:numPr>
        <w:suppressAutoHyphens/>
        <w:autoSpaceDN w:val="0"/>
        <w:spacing w:after="0" w:line="312" w:lineRule="auto"/>
        <w:jc w:val="both"/>
        <w:textAlignment w:val="baseline"/>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sz w:val="23"/>
          <w:szCs w:val="23"/>
        </w:rPr>
        <w:t>PARTNERJI V SKUPNI PONUDBI OZ. KONZORCIJU</w:t>
      </w:r>
    </w:p>
    <w:p w14:paraId="2594945A"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
          <w:bCs/>
          <w:color w:val="000000"/>
          <w:sz w:val="23"/>
          <w:szCs w:val="23"/>
        </w:rPr>
      </w:pPr>
    </w:p>
    <w:p w14:paraId="500BFAEA" w14:textId="77777777" w:rsidR="00F50744" w:rsidRPr="005B7BFA" w:rsidRDefault="00F50744"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5B7BFA">
        <w:rPr>
          <w:rFonts w:asciiTheme="minorHAnsi" w:eastAsia="Calibri" w:hAnsiTheme="minorHAnsi" w:cstheme="minorHAnsi"/>
          <w:b/>
          <w:color w:val="000000"/>
          <w:spacing w:val="-2"/>
          <w:sz w:val="23"/>
          <w:szCs w:val="23"/>
        </w:rPr>
        <w:t>člen</w:t>
      </w:r>
    </w:p>
    <w:p w14:paraId="76A5C204"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
          <w:bCs/>
          <w:color w:val="000000"/>
          <w:sz w:val="23"/>
          <w:szCs w:val="23"/>
        </w:rPr>
      </w:pPr>
      <w:r w:rsidRPr="005B7BFA">
        <w:rPr>
          <w:rFonts w:asciiTheme="minorHAnsi" w:eastAsia="Calibri" w:hAnsiTheme="minorHAnsi" w:cstheme="minorHAnsi"/>
          <w:b/>
          <w:bCs/>
          <w:color w:val="000000"/>
          <w:sz w:val="23"/>
          <w:szCs w:val="23"/>
        </w:rPr>
        <w:t>Seznam partnerjev</w:t>
      </w:r>
    </w:p>
    <w:p w14:paraId="5010F994"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364392C9" w14:textId="28118904"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 xml:space="preserve">Izvajalec pri izvajanju </w:t>
      </w:r>
      <w:r w:rsidR="00053564">
        <w:rPr>
          <w:rFonts w:asciiTheme="minorHAnsi" w:eastAsia="Calibri" w:hAnsiTheme="minorHAnsi" w:cstheme="minorHAnsi"/>
          <w:bCs/>
          <w:color w:val="000000"/>
          <w:sz w:val="23"/>
          <w:szCs w:val="23"/>
        </w:rPr>
        <w:t>okvirnega sporazuma</w:t>
      </w:r>
      <w:r w:rsidRPr="005B7BFA">
        <w:rPr>
          <w:rFonts w:asciiTheme="minorHAnsi" w:eastAsia="Calibri" w:hAnsiTheme="minorHAnsi" w:cstheme="minorHAnsi"/>
          <w:bCs/>
          <w:color w:val="000000"/>
          <w:sz w:val="23"/>
          <w:szCs w:val="23"/>
        </w:rPr>
        <w:t xml:space="preserve"> nastopa s sledečim partnerjem / partnerji:</w:t>
      </w:r>
    </w:p>
    <w:p w14:paraId="5962F1B3"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43DF4136"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F50744" w:rsidRPr="005B7BFA" w14:paraId="6BEF80CE" w14:textId="77777777" w:rsidTr="00F50744">
        <w:tc>
          <w:tcPr>
            <w:tcW w:w="2780" w:type="dxa"/>
            <w:shd w:val="clear" w:color="auto" w:fill="auto"/>
          </w:tcPr>
          <w:p w14:paraId="66D57EA5"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Naziv:</w:t>
            </w:r>
          </w:p>
        </w:tc>
        <w:tc>
          <w:tcPr>
            <w:tcW w:w="6282" w:type="dxa"/>
            <w:shd w:val="clear" w:color="auto" w:fill="auto"/>
          </w:tcPr>
          <w:p w14:paraId="27686B77"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41EE7DEF" w14:textId="77777777" w:rsidTr="00F50744">
        <w:tc>
          <w:tcPr>
            <w:tcW w:w="2780" w:type="dxa"/>
            <w:shd w:val="clear" w:color="auto" w:fill="auto"/>
          </w:tcPr>
          <w:p w14:paraId="5E2D511A"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Polni naslov:</w:t>
            </w:r>
          </w:p>
        </w:tc>
        <w:tc>
          <w:tcPr>
            <w:tcW w:w="6282" w:type="dxa"/>
            <w:shd w:val="clear" w:color="auto" w:fill="auto"/>
          </w:tcPr>
          <w:p w14:paraId="0B8D2C70"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6F03D623" w14:textId="77777777" w:rsidTr="00F50744">
        <w:tc>
          <w:tcPr>
            <w:tcW w:w="2780" w:type="dxa"/>
            <w:shd w:val="clear" w:color="auto" w:fill="auto"/>
          </w:tcPr>
          <w:p w14:paraId="4D4BC16E" w14:textId="7C030B96" w:rsidR="00F50744" w:rsidRPr="005B7BFA" w:rsidRDefault="00F50744" w:rsidP="0083191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Identifikacijska</w:t>
            </w:r>
            <w:r w:rsidR="00144C45">
              <w:rPr>
                <w:rFonts w:asciiTheme="minorHAnsi" w:eastAsia="Calibri" w:hAnsiTheme="minorHAnsi" w:cstheme="minorHAnsi"/>
                <w:bCs/>
                <w:color w:val="000000"/>
                <w:sz w:val="23"/>
                <w:szCs w:val="23"/>
              </w:rPr>
              <w:t xml:space="preserve"> š</w:t>
            </w:r>
            <w:r w:rsidRPr="005B7BFA">
              <w:rPr>
                <w:rFonts w:asciiTheme="minorHAnsi" w:eastAsia="Calibri" w:hAnsiTheme="minorHAnsi" w:cstheme="minorHAnsi"/>
                <w:bCs/>
                <w:color w:val="000000"/>
                <w:sz w:val="23"/>
                <w:szCs w:val="23"/>
              </w:rPr>
              <w:t>t</w:t>
            </w:r>
            <w:r w:rsidR="00144C45">
              <w:rPr>
                <w:rFonts w:asciiTheme="minorHAnsi" w:eastAsia="Calibri" w:hAnsiTheme="minorHAnsi" w:cstheme="minorHAnsi"/>
                <w:bCs/>
                <w:color w:val="000000"/>
                <w:sz w:val="23"/>
                <w:szCs w:val="23"/>
              </w:rPr>
              <w:t>.</w:t>
            </w:r>
            <w:r w:rsidRPr="005B7BFA">
              <w:rPr>
                <w:rFonts w:asciiTheme="minorHAnsi" w:eastAsia="Calibri" w:hAnsiTheme="minorHAnsi" w:cstheme="minorHAnsi"/>
                <w:bCs/>
                <w:color w:val="000000"/>
                <w:sz w:val="23"/>
                <w:szCs w:val="23"/>
              </w:rPr>
              <w:t xml:space="preserve"> za DDV:</w:t>
            </w:r>
          </w:p>
        </w:tc>
        <w:tc>
          <w:tcPr>
            <w:tcW w:w="6282" w:type="dxa"/>
            <w:shd w:val="clear" w:color="auto" w:fill="auto"/>
          </w:tcPr>
          <w:p w14:paraId="6E48842E"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261D6453" w14:textId="77777777" w:rsidTr="00F50744">
        <w:tc>
          <w:tcPr>
            <w:tcW w:w="2780" w:type="dxa"/>
            <w:shd w:val="clear" w:color="auto" w:fill="auto"/>
          </w:tcPr>
          <w:p w14:paraId="013AFF9E"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Matična številka:</w:t>
            </w:r>
          </w:p>
        </w:tc>
        <w:tc>
          <w:tcPr>
            <w:tcW w:w="6282" w:type="dxa"/>
            <w:shd w:val="clear" w:color="auto" w:fill="auto"/>
          </w:tcPr>
          <w:p w14:paraId="4F6D1076"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7218E2AF" w14:textId="77777777" w:rsidTr="00F50744">
        <w:tc>
          <w:tcPr>
            <w:tcW w:w="2780" w:type="dxa"/>
            <w:shd w:val="clear" w:color="auto" w:fill="auto"/>
          </w:tcPr>
          <w:p w14:paraId="509E80D8"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Številka računa:</w:t>
            </w:r>
          </w:p>
        </w:tc>
        <w:tc>
          <w:tcPr>
            <w:tcW w:w="6282" w:type="dxa"/>
            <w:shd w:val="clear" w:color="auto" w:fill="auto"/>
          </w:tcPr>
          <w:p w14:paraId="028637D7"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349A287B" w14:textId="77777777" w:rsidTr="00F50744">
        <w:tc>
          <w:tcPr>
            <w:tcW w:w="2780" w:type="dxa"/>
            <w:shd w:val="clear" w:color="auto" w:fill="auto"/>
          </w:tcPr>
          <w:p w14:paraId="3FBD3A87"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Banka:</w:t>
            </w:r>
          </w:p>
        </w:tc>
        <w:tc>
          <w:tcPr>
            <w:tcW w:w="6282" w:type="dxa"/>
            <w:shd w:val="clear" w:color="auto" w:fill="auto"/>
          </w:tcPr>
          <w:p w14:paraId="65923222"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388CE706" w14:textId="77777777" w:rsidTr="00F50744">
        <w:tc>
          <w:tcPr>
            <w:tcW w:w="2780" w:type="dxa"/>
            <w:shd w:val="clear" w:color="auto" w:fill="auto"/>
          </w:tcPr>
          <w:p w14:paraId="190FC044" w14:textId="2CD0076F" w:rsidR="00F50744" w:rsidRPr="005B7BFA" w:rsidRDefault="0089589A"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V</w:t>
            </w:r>
            <w:r w:rsidR="00F50744" w:rsidRPr="005B7BFA">
              <w:rPr>
                <w:rFonts w:asciiTheme="minorHAnsi" w:eastAsia="Calibri" w:hAnsiTheme="minorHAnsi" w:cstheme="minorHAnsi"/>
                <w:bCs/>
                <w:color w:val="000000"/>
                <w:sz w:val="23"/>
                <w:szCs w:val="23"/>
              </w:rPr>
              <w:t>rsta del, ki jih bo izvedel partner:</w:t>
            </w:r>
          </w:p>
        </w:tc>
        <w:tc>
          <w:tcPr>
            <w:tcW w:w="6282" w:type="dxa"/>
            <w:shd w:val="clear" w:color="auto" w:fill="auto"/>
          </w:tcPr>
          <w:p w14:paraId="0C4FB26B"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687C71CF"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09270238"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7D235244" w14:textId="77777777" w:rsidTr="00F50744">
        <w:tc>
          <w:tcPr>
            <w:tcW w:w="2780" w:type="dxa"/>
            <w:shd w:val="clear" w:color="auto" w:fill="auto"/>
          </w:tcPr>
          <w:p w14:paraId="67CB1545"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Delež del partnerja (v %):</w:t>
            </w:r>
          </w:p>
        </w:tc>
        <w:tc>
          <w:tcPr>
            <w:tcW w:w="6282" w:type="dxa"/>
            <w:shd w:val="clear" w:color="auto" w:fill="auto"/>
          </w:tcPr>
          <w:p w14:paraId="74FBDB91"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bl>
    <w:p w14:paraId="4F180000"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
          <w:bCs/>
          <w:i/>
          <w:color w:val="000000"/>
          <w:sz w:val="23"/>
          <w:szCs w:val="23"/>
          <w:u w:val="single"/>
        </w:rPr>
      </w:pPr>
    </w:p>
    <w:p w14:paraId="66C4DF3B"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
          <w:bCs/>
          <w:i/>
          <w:color w:val="000000"/>
          <w:sz w:val="23"/>
          <w:szCs w:val="23"/>
          <w:u w:val="single"/>
        </w:rPr>
      </w:pPr>
    </w:p>
    <w:p w14:paraId="29B4D578"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F50744" w:rsidRPr="005B7BFA" w14:paraId="664C3ACA" w14:textId="77777777" w:rsidTr="00F50744">
        <w:tc>
          <w:tcPr>
            <w:tcW w:w="2780" w:type="dxa"/>
            <w:shd w:val="clear" w:color="auto" w:fill="auto"/>
          </w:tcPr>
          <w:p w14:paraId="196E19D0"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Naziv:</w:t>
            </w:r>
          </w:p>
        </w:tc>
        <w:tc>
          <w:tcPr>
            <w:tcW w:w="6282" w:type="dxa"/>
            <w:shd w:val="clear" w:color="auto" w:fill="auto"/>
          </w:tcPr>
          <w:p w14:paraId="2FE10366"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7E380781" w14:textId="77777777" w:rsidTr="00F50744">
        <w:tc>
          <w:tcPr>
            <w:tcW w:w="2780" w:type="dxa"/>
            <w:shd w:val="clear" w:color="auto" w:fill="auto"/>
          </w:tcPr>
          <w:p w14:paraId="15785650"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Polni naslov:</w:t>
            </w:r>
          </w:p>
        </w:tc>
        <w:tc>
          <w:tcPr>
            <w:tcW w:w="6282" w:type="dxa"/>
            <w:shd w:val="clear" w:color="auto" w:fill="auto"/>
          </w:tcPr>
          <w:p w14:paraId="4494095D"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56911D4F" w14:textId="77777777" w:rsidTr="00F50744">
        <w:tc>
          <w:tcPr>
            <w:tcW w:w="2780" w:type="dxa"/>
            <w:shd w:val="clear" w:color="auto" w:fill="auto"/>
          </w:tcPr>
          <w:p w14:paraId="6FE2DCF5" w14:textId="595D3F0E" w:rsidR="00F50744" w:rsidRPr="005B7BFA" w:rsidRDefault="00F50744" w:rsidP="00144C45">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Identifikacijska</w:t>
            </w:r>
            <w:r w:rsidR="00144C45">
              <w:rPr>
                <w:rFonts w:asciiTheme="minorHAnsi" w:eastAsia="Calibri" w:hAnsiTheme="minorHAnsi" w:cstheme="minorHAnsi"/>
                <w:bCs/>
                <w:color w:val="000000"/>
                <w:sz w:val="23"/>
                <w:szCs w:val="23"/>
              </w:rPr>
              <w:t xml:space="preserve"> št.</w:t>
            </w:r>
            <w:r w:rsidRPr="005B7BFA">
              <w:rPr>
                <w:rFonts w:asciiTheme="minorHAnsi" w:eastAsia="Calibri" w:hAnsiTheme="minorHAnsi" w:cstheme="minorHAnsi"/>
                <w:bCs/>
                <w:color w:val="000000"/>
                <w:sz w:val="23"/>
                <w:szCs w:val="23"/>
              </w:rPr>
              <w:t xml:space="preserve"> za DDV:</w:t>
            </w:r>
          </w:p>
        </w:tc>
        <w:tc>
          <w:tcPr>
            <w:tcW w:w="6282" w:type="dxa"/>
            <w:shd w:val="clear" w:color="auto" w:fill="auto"/>
          </w:tcPr>
          <w:p w14:paraId="6D43A155"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5380E20A" w14:textId="77777777" w:rsidTr="00F50744">
        <w:tc>
          <w:tcPr>
            <w:tcW w:w="2780" w:type="dxa"/>
            <w:shd w:val="clear" w:color="auto" w:fill="auto"/>
          </w:tcPr>
          <w:p w14:paraId="181E3B0A"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Matična številka:</w:t>
            </w:r>
          </w:p>
        </w:tc>
        <w:tc>
          <w:tcPr>
            <w:tcW w:w="6282" w:type="dxa"/>
            <w:shd w:val="clear" w:color="auto" w:fill="auto"/>
          </w:tcPr>
          <w:p w14:paraId="5ACBB238"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0FD7C9D1" w14:textId="77777777" w:rsidTr="00F50744">
        <w:tc>
          <w:tcPr>
            <w:tcW w:w="2780" w:type="dxa"/>
            <w:shd w:val="clear" w:color="auto" w:fill="auto"/>
          </w:tcPr>
          <w:p w14:paraId="126C6F5B"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Številka računa:</w:t>
            </w:r>
          </w:p>
        </w:tc>
        <w:tc>
          <w:tcPr>
            <w:tcW w:w="6282" w:type="dxa"/>
            <w:shd w:val="clear" w:color="auto" w:fill="auto"/>
          </w:tcPr>
          <w:p w14:paraId="3161CBE4"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5199D68F" w14:textId="77777777" w:rsidTr="00F50744">
        <w:tc>
          <w:tcPr>
            <w:tcW w:w="2780" w:type="dxa"/>
            <w:shd w:val="clear" w:color="auto" w:fill="auto"/>
          </w:tcPr>
          <w:p w14:paraId="6465FE30"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Banka:</w:t>
            </w:r>
          </w:p>
        </w:tc>
        <w:tc>
          <w:tcPr>
            <w:tcW w:w="6282" w:type="dxa"/>
            <w:shd w:val="clear" w:color="auto" w:fill="auto"/>
          </w:tcPr>
          <w:p w14:paraId="0EA45692"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3EA6E63B" w14:textId="77777777" w:rsidTr="00F50744">
        <w:tc>
          <w:tcPr>
            <w:tcW w:w="2780" w:type="dxa"/>
            <w:shd w:val="clear" w:color="auto" w:fill="auto"/>
          </w:tcPr>
          <w:p w14:paraId="15C91CA5" w14:textId="79021534" w:rsidR="00F50744" w:rsidRPr="005B7BFA" w:rsidRDefault="0089589A"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V</w:t>
            </w:r>
            <w:r w:rsidR="00F50744" w:rsidRPr="005B7BFA">
              <w:rPr>
                <w:rFonts w:asciiTheme="minorHAnsi" w:eastAsia="Calibri" w:hAnsiTheme="minorHAnsi" w:cstheme="minorHAnsi"/>
                <w:bCs/>
                <w:color w:val="000000"/>
                <w:sz w:val="23"/>
                <w:szCs w:val="23"/>
              </w:rPr>
              <w:t>rsta del, ki jih bo izvedel partner:</w:t>
            </w:r>
          </w:p>
        </w:tc>
        <w:tc>
          <w:tcPr>
            <w:tcW w:w="6282" w:type="dxa"/>
            <w:shd w:val="clear" w:color="auto" w:fill="auto"/>
          </w:tcPr>
          <w:p w14:paraId="5F5CA09C"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7F8A6320"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7B09B663"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r w:rsidR="00F50744" w:rsidRPr="005B7BFA" w14:paraId="0E898F45" w14:textId="77777777" w:rsidTr="00F50744">
        <w:tc>
          <w:tcPr>
            <w:tcW w:w="2780" w:type="dxa"/>
            <w:shd w:val="clear" w:color="auto" w:fill="auto"/>
          </w:tcPr>
          <w:p w14:paraId="75233657"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Delež del partnerja (v %):</w:t>
            </w:r>
          </w:p>
        </w:tc>
        <w:tc>
          <w:tcPr>
            <w:tcW w:w="6282" w:type="dxa"/>
            <w:shd w:val="clear" w:color="auto" w:fill="auto"/>
          </w:tcPr>
          <w:p w14:paraId="62E88D82"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tc>
      </w:tr>
    </w:tbl>
    <w:p w14:paraId="05CD437A" w14:textId="77777777"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i/>
          <w:color w:val="000000"/>
          <w:sz w:val="23"/>
          <w:szCs w:val="23"/>
        </w:rPr>
      </w:pPr>
      <w:r w:rsidRPr="005B7BFA">
        <w:rPr>
          <w:rFonts w:asciiTheme="minorHAnsi" w:eastAsia="Calibri" w:hAnsiTheme="minorHAnsi" w:cstheme="minorHAnsi"/>
          <w:bCs/>
          <w:i/>
          <w:color w:val="000000"/>
          <w:sz w:val="23"/>
          <w:szCs w:val="23"/>
        </w:rPr>
        <w:t xml:space="preserve">(V primeru skupne ponudbe se v zgornji obrazec napiše </w:t>
      </w:r>
      <w:r w:rsidRPr="005B7BFA">
        <w:rPr>
          <w:rFonts w:asciiTheme="minorHAnsi" w:eastAsia="Calibri" w:hAnsiTheme="minorHAnsi" w:cstheme="minorHAnsi"/>
          <w:bCs/>
          <w:i/>
          <w:color w:val="000000"/>
          <w:sz w:val="23"/>
          <w:szCs w:val="23"/>
          <w:u w:val="single"/>
        </w:rPr>
        <w:t>podatke o partnerjih</w:t>
      </w:r>
      <w:r w:rsidRPr="005B7BFA">
        <w:rPr>
          <w:rFonts w:asciiTheme="minorHAnsi" w:eastAsia="Calibri" w:hAnsiTheme="minorHAnsi" w:cstheme="minorHAnsi"/>
          <w:bCs/>
          <w:i/>
          <w:color w:val="000000"/>
          <w:sz w:val="23"/>
          <w:szCs w:val="23"/>
        </w:rPr>
        <w:t>).</w:t>
      </w:r>
    </w:p>
    <w:p w14:paraId="2EA24D2E" w14:textId="6335CC39" w:rsidR="00F50744" w:rsidRPr="005B7BFA" w:rsidRDefault="00F50744" w:rsidP="00F50744">
      <w:pPr>
        <w:suppressAutoHyphens/>
        <w:autoSpaceDN w:val="0"/>
        <w:spacing w:after="0" w:line="312" w:lineRule="auto"/>
        <w:jc w:val="both"/>
        <w:textAlignment w:val="baseline"/>
        <w:rPr>
          <w:rFonts w:asciiTheme="minorHAnsi" w:eastAsia="Calibri" w:hAnsiTheme="minorHAnsi" w:cstheme="minorHAnsi"/>
          <w:bCs/>
          <w:i/>
          <w:color w:val="000000"/>
          <w:sz w:val="23"/>
          <w:szCs w:val="23"/>
        </w:rPr>
      </w:pPr>
      <w:r w:rsidRPr="005B7BFA">
        <w:rPr>
          <w:rFonts w:asciiTheme="minorHAnsi" w:eastAsia="Calibri" w:hAnsiTheme="minorHAnsi" w:cstheme="minorHAnsi"/>
          <w:bCs/>
          <w:i/>
          <w:color w:val="000000"/>
          <w:sz w:val="23"/>
          <w:szCs w:val="23"/>
        </w:rPr>
        <w:t>(V primeru nastopanja z večjim številom partnerjev se strani pogodbe, kjer so navedeni podatki o partnerjih in o vrsti, količini, vrednosti del in ostalem v ustreznem številu kopira).</w:t>
      </w:r>
    </w:p>
    <w:p w14:paraId="21E899A6" w14:textId="3E568BC9" w:rsidR="0081406A" w:rsidRPr="005B7BFA" w:rsidRDefault="0081406A" w:rsidP="00F50744">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56D41093"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208CC420" w14:textId="0676199D" w:rsidR="007F0F40" w:rsidRPr="005B7BFA" w:rsidRDefault="00DE24C2" w:rsidP="00D927A9">
      <w:pPr>
        <w:pStyle w:val="Odstavekseznama"/>
        <w:numPr>
          <w:ilvl w:val="0"/>
          <w:numId w:val="57"/>
        </w:num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POSLOVNA SKRIVNOST</w:t>
      </w:r>
      <w:r w:rsidR="007F0F40" w:rsidRPr="005B7BFA">
        <w:rPr>
          <w:rFonts w:asciiTheme="minorHAnsi" w:hAnsiTheme="minorHAnsi" w:cstheme="minorHAnsi"/>
          <w:b/>
          <w:bCs/>
          <w:sz w:val="23"/>
          <w:szCs w:val="23"/>
          <w:lang w:eastAsia="zh-CN"/>
        </w:rPr>
        <w:t xml:space="preserve"> </w:t>
      </w:r>
    </w:p>
    <w:p w14:paraId="534CC89B"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43B8B900" w14:textId="2231D562" w:rsidR="007F0F40" w:rsidRPr="005B7BFA" w:rsidRDefault="005D3914"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5B7BFA">
        <w:rPr>
          <w:rFonts w:asciiTheme="minorHAnsi" w:eastAsia="Calibri" w:hAnsiTheme="minorHAnsi" w:cstheme="minorHAnsi"/>
          <w:b/>
          <w:color w:val="000000"/>
          <w:spacing w:val="-2"/>
          <w:sz w:val="23"/>
          <w:szCs w:val="23"/>
        </w:rPr>
        <w:t>č</w:t>
      </w:r>
      <w:r w:rsidR="007F0F40" w:rsidRPr="005B7BFA">
        <w:rPr>
          <w:rFonts w:asciiTheme="minorHAnsi" w:eastAsia="Calibri" w:hAnsiTheme="minorHAnsi" w:cstheme="minorHAnsi"/>
          <w:b/>
          <w:color w:val="000000"/>
          <w:spacing w:val="-2"/>
          <w:sz w:val="23"/>
          <w:szCs w:val="23"/>
        </w:rPr>
        <w:t>len</w:t>
      </w:r>
    </w:p>
    <w:p w14:paraId="225155F4" w14:textId="5DD287F7" w:rsidR="00DE24C2" w:rsidRPr="005B7BFA" w:rsidRDefault="00DE24C2" w:rsidP="00DE24C2">
      <w:p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5B7BFA">
        <w:rPr>
          <w:rFonts w:asciiTheme="minorHAnsi" w:eastAsia="Calibri" w:hAnsiTheme="minorHAnsi" w:cstheme="minorHAnsi"/>
          <w:b/>
          <w:color w:val="000000"/>
          <w:spacing w:val="-2"/>
          <w:sz w:val="23"/>
          <w:szCs w:val="23"/>
        </w:rPr>
        <w:t>Varovanje poslovnih skrivnosti</w:t>
      </w:r>
    </w:p>
    <w:p w14:paraId="70B70677" w14:textId="77777777" w:rsidR="00DE24C2" w:rsidRPr="005B7BFA" w:rsidRDefault="00DE24C2" w:rsidP="00DE24C2">
      <w:p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p>
    <w:p w14:paraId="7E5F5BD4" w14:textId="50CC73DF" w:rsidR="0030006D" w:rsidRPr="000D0814" w:rsidRDefault="0030006D" w:rsidP="0030006D">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0D0814">
        <w:rPr>
          <w:rFonts w:asciiTheme="minorHAnsi" w:eastAsia="Calibri" w:hAnsiTheme="minorHAnsi" w:cstheme="minorHAnsi"/>
          <w:bCs/>
          <w:color w:val="000000"/>
          <w:sz w:val="23"/>
          <w:szCs w:val="23"/>
        </w:rPr>
        <w:t xml:space="preserve">Izvajalec se zavezuje, da bo vse podatke, ki izhajajo iz pogodbene dokumentacije, in druge podatke, ki izvirajo iz pogodbenega razmerja, ohranjal kot poslovno skrivnost ves čas trajanja </w:t>
      </w:r>
      <w:r w:rsidR="00454E6A" w:rsidRPr="000D0814">
        <w:rPr>
          <w:rFonts w:asciiTheme="minorHAnsi" w:eastAsia="Calibri" w:hAnsiTheme="minorHAnsi" w:cstheme="minorHAnsi"/>
          <w:bCs/>
          <w:color w:val="000000"/>
          <w:sz w:val="23"/>
          <w:szCs w:val="23"/>
        </w:rPr>
        <w:t xml:space="preserve">okvirnega sporazuma in </w:t>
      </w:r>
      <w:r w:rsidRPr="000D0814">
        <w:rPr>
          <w:rFonts w:asciiTheme="minorHAnsi" w:eastAsia="Calibri" w:hAnsiTheme="minorHAnsi" w:cstheme="minorHAnsi"/>
          <w:bCs/>
          <w:color w:val="000000"/>
          <w:sz w:val="23"/>
          <w:szCs w:val="23"/>
        </w:rPr>
        <w:t>pogodb</w:t>
      </w:r>
      <w:r w:rsidR="00454E6A" w:rsidRPr="000D0814">
        <w:rPr>
          <w:rFonts w:asciiTheme="minorHAnsi" w:eastAsia="Calibri" w:hAnsiTheme="minorHAnsi" w:cstheme="minorHAnsi"/>
          <w:bCs/>
          <w:color w:val="000000"/>
          <w:sz w:val="23"/>
          <w:szCs w:val="23"/>
        </w:rPr>
        <w:t xml:space="preserve"> za posamezno naročilo</w:t>
      </w:r>
      <w:r w:rsidRPr="000D0814">
        <w:rPr>
          <w:rFonts w:asciiTheme="minorHAnsi" w:eastAsia="Calibri" w:hAnsiTheme="minorHAnsi" w:cstheme="minorHAnsi"/>
          <w:bCs/>
          <w:color w:val="000000"/>
          <w:sz w:val="23"/>
          <w:szCs w:val="23"/>
        </w:rPr>
        <w:t>.</w:t>
      </w:r>
    </w:p>
    <w:p w14:paraId="2B52D951" w14:textId="77777777" w:rsidR="0030006D" w:rsidRPr="000D0814" w:rsidRDefault="0030006D" w:rsidP="0030006D">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2467B14C" w14:textId="77777777" w:rsidR="0030006D" w:rsidRPr="000D0814" w:rsidRDefault="0030006D" w:rsidP="0030006D">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0D0814">
        <w:rPr>
          <w:rFonts w:asciiTheme="minorHAnsi" w:eastAsia="Calibri" w:hAnsiTheme="minorHAnsi" w:cstheme="minorHAnsi"/>
          <w:bCs/>
          <w:color w:val="000000"/>
          <w:sz w:val="23"/>
          <w:szCs w:val="23"/>
        </w:rPr>
        <w:t xml:space="preserve">Izvajalec zagotavlja, da bo spoštoval varovanje naročnikovih osebnih podatkov, ki mu bodo posredovani ali se bo z njimi seznanil vezano na izvajanje pogodbenih del. </w:t>
      </w:r>
    </w:p>
    <w:p w14:paraId="39098547" w14:textId="77777777" w:rsidR="0030006D" w:rsidRPr="000D0814" w:rsidRDefault="0030006D" w:rsidP="0030006D">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3D4AD860" w14:textId="77777777" w:rsidR="0030006D" w:rsidRPr="000D0814" w:rsidRDefault="0030006D" w:rsidP="0030006D">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0D0814">
        <w:rPr>
          <w:rFonts w:asciiTheme="minorHAnsi" w:eastAsia="Calibri" w:hAnsiTheme="minorHAnsi" w:cstheme="minorHAnsi"/>
          <w:bCs/>
          <w:color w:val="000000"/>
          <w:sz w:val="23"/>
          <w:szCs w:val="23"/>
        </w:rPr>
        <w:t>Izvajalec zagotavlja, da bodo vsi delavci, ki bodo izvajali pogodbena dela, spoštovali varovanje naročnikovih osebnih podatkov, ki jim bodo posredovani ali se bodo z njimi seznanili vezano na izvajanje pogodbenih del.</w:t>
      </w:r>
    </w:p>
    <w:p w14:paraId="7B5B9DB5" w14:textId="77777777" w:rsidR="0030006D" w:rsidRPr="000D0814" w:rsidRDefault="0030006D" w:rsidP="0030006D">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04BE29DC" w14:textId="77777777" w:rsidR="0030006D" w:rsidRPr="000D0814" w:rsidRDefault="0030006D" w:rsidP="0030006D">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0D0814">
        <w:rPr>
          <w:rFonts w:asciiTheme="minorHAnsi" w:eastAsia="Calibri" w:hAnsiTheme="minorHAnsi" w:cstheme="minorHAnsi"/>
          <w:bCs/>
          <w:color w:val="000000"/>
          <w:sz w:val="23"/>
          <w:szCs w:val="23"/>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68602BF8" w14:textId="77777777" w:rsidR="00DE24C2" w:rsidRPr="000D0814" w:rsidRDefault="00DE24C2"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4F35DE5F"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0D0814">
        <w:rPr>
          <w:rFonts w:asciiTheme="minorHAnsi" w:eastAsia="Calibri" w:hAnsiTheme="minorHAnsi" w:cstheme="minorHAnsi"/>
          <w:color w:val="000000"/>
          <w:sz w:val="23"/>
          <w:szCs w:val="23"/>
        </w:rPr>
        <w:t>Obveznost varovanja podatkov se nanašata tako na čas izvrševanja okvirnega sporazuma, kot tudi za čas po tem. V primeru kršitve določb o varovanju poslovne skrivnosti, je izvajalec naročniku odškodninsko odgovoren za vso posredno in neposredno škodo.</w:t>
      </w:r>
      <w:r w:rsidRPr="005B7BFA">
        <w:rPr>
          <w:rFonts w:asciiTheme="minorHAnsi" w:eastAsia="Calibri" w:hAnsiTheme="minorHAnsi" w:cstheme="minorHAnsi"/>
          <w:color w:val="000000"/>
          <w:sz w:val="23"/>
          <w:szCs w:val="23"/>
        </w:rPr>
        <w:t xml:space="preserve"> </w:t>
      </w:r>
    </w:p>
    <w:p w14:paraId="60A0D1DA" w14:textId="101E5CA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5087FDED" w14:textId="77777777" w:rsidR="00C24E1D" w:rsidRPr="004E5E5C" w:rsidRDefault="00C24E1D"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4E5E5C">
        <w:rPr>
          <w:rFonts w:asciiTheme="minorHAnsi" w:eastAsia="Calibri" w:hAnsiTheme="minorHAnsi" w:cstheme="minorHAnsi"/>
          <w:b/>
          <w:color w:val="000000"/>
          <w:spacing w:val="-2"/>
          <w:sz w:val="23"/>
          <w:szCs w:val="23"/>
        </w:rPr>
        <w:t>člen</w:t>
      </w:r>
    </w:p>
    <w:p w14:paraId="0C2558D9" w14:textId="77777777" w:rsidR="00C24E1D" w:rsidRPr="00C24E1D" w:rsidRDefault="00C24E1D" w:rsidP="00C24E1D">
      <w:pPr>
        <w:suppressAutoHyphens/>
        <w:autoSpaceDN w:val="0"/>
        <w:spacing w:after="0" w:line="312" w:lineRule="auto"/>
        <w:jc w:val="both"/>
        <w:textAlignment w:val="baseline"/>
        <w:rPr>
          <w:rFonts w:asciiTheme="minorHAnsi" w:eastAsia="Calibri" w:hAnsiTheme="minorHAnsi" w:cstheme="minorHAnsi"/>
          <w:b/>
          <w:bCs/>
          <w:color w:val="000000"/>
          <w:sz w:val="23"/>
          <w:szCs w:val="23"/>
        </w:rPr>
      </w:pPr>
      <w:r w:rsidRPr="00C24E1D">
        <w:rPr>
          <w:rFonts w:asciiTheme="minorHAnsi" w:eastAsia="Calibri" w:hAnsiTheme="minorHAnsi" w:cstheme="minorHAnsi"/>
          <w:b/>
          <w:bCs/>
          <w:color w:val="000000"/>
          <w:sz w:val="23"/>
          <w:szCs w:val="23"/>
        </w:rPr>
        <w:t>Soglasje za obdelavo podatkov</w:t>
      </w:r>
    </w:p>
    <w:p w14:paraId="0FCE37F4" w14:textId="77777777" w:rsidR="00C24E1D" w:rsidRPr="00C24E1D" w:rsidRDefault="00C24E1D" w:rsidP="00C24E1D">
      <w:pPr>
        <w:suppressAutoHyphens/>
        <w:autoSpaceDN w:val="0"/>
        <w:spacing w:after="0" w:line="312" w:lineRule="auto"/>
        <w:jc w:val="both"/>
        <w:textAlignment w:val="baseline"/>
        <w:rPr>
          <w:rFonts w:asciiTheme="minorHAnsi" w:eastAsia="Calibri" w:hAnsiTheme="minorHAnsi" w:cstheme="minorHAnsi"/>
          <w:b/>
          <w:bCs/>
          <w:color w:val="000000"/>
          <w:sz w:val="23"/>
          <w:szCs w:val="23"/>
        </w:rPr>
      </w:pPr>
    </w:p>
    <w:p w14:paraId="75454B2D" w14:textId="12257719" w:rsidR="00C24E1D" w:rsidRPr="00C24E1D" w:rsidRDefault="00C24E1D" w:rsidP="00C24E1D">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C24E1D">
        <w:rPr>
          <w:rFonts w:asciiTheme="minorHAnsi" w:eastAsia="Calibri" w:hAnsiTheme="minorHAnsi" w:cstheme="minorHAnsi"/>
          <w:bCs/>
          <w:color w:val="000000"/>
          <w:sz w:val="23"/>
          <w:szCs w:val="23"/>
        </w:rPr>
        <w:t>Naročnik soglaša ter dovoljuje izvajalcu, da v primerih, ko je to potrebno za izvrševanje ali uveljavitev te</w:t>
      </w:r>
      <w:r w:rsidR="00053564">
        <w:rPr>
          <w:rFonts w:asciiTheme="minorHAnsi" w:eastAsia="Calibri" w:hAnsiTheme="minorHAnsi" w:cstheme="minorHAnsi"/>
          <w:bCs/>
          <w:color w:val="000000"/>
          <w:sz w:val="23"/>
          <w:szCs w:val="23"/>
        </w:rPr>
        <w:t>ga</w:t>
      </w:r>
      <w:r w:rsidRPr="00C24E1D">
        <w:rPr>
          <w:rFonts w:asciiTheme="minorHAnsi" w:eastAsia="Calibri" w:hAnsiTheme="minorHAnsi" w:cstheme="minorHAnsi"/>
          <w:bCs/>
          <w:color w:val="000000"/>
          <w:sz w:val="23"/>
          <w:szCs w:val="23"/>
        </w:rPr>
        <w:t xml:space="preserve"> </w:t>
      </w:r>
      <w:r w:rsidR="00053564">
        <w:rPr>
          <w:rFonts w:asciiTheme="minorHAnsi" w:eastAsia="Calibri" w:hAnsiTheme="minorHAnsi" w:cstheme="minorHAnsi"/>
          <w:bCs/>
          <w:color w:val="000000"/>
          <w:sz w:val="23"/>
          <w:szCs w:val="23"/>
        </w:rPr>
        <w:t>okvirnega sporazuma</w:t>
      </w:r>
      <w:r w:rsidRPr="00C24E1D">
        <w:rPr>
          <w:rFonts w:asciiTheme="minorHAnsi" w:eastAsia="Calibri" w:hAnsiTheme="minorHAnsi" w:cstheme="minorHAnsi"/>
          <w:bCs/>
          <w:color w:val="000000"/>
          <w:sz w:val="23"/>
          <w:szCs w:val="23"/>
        </w:rPr>
        <w:t xml:space="preserve"> in/ali pravic izvajalca po </w:t>
      </w:r>
      <w:r w:rsidR="00053564">
        <w:rPr>
          <w:rFonts w:asciiTheme="minorHAnsi" w:eastAsia="Calibri" w:hAnsiTheme="minorHAnsi" w:cstheme="minorHAnsi"/>
          <w:bCs/>
          <w:color w:val="000000"/>
          <w:sz w:val="23"/>
          <w:szCs w:val="23"/>
        </w:rPr>
        <w:t>tem okvirnem sporazumu</w:t>
      </w:r>
      <w:r w:rsidRPr="00C24E1D">
        <w:rPr>
          <w:rFonts w:asciiTheme="minorHAnsi" w:eastAsia="Calibri" w:hAnsiTheme="minorHAnsi" w:cstheme="minorHAnsi"/>
          <w:bCs/>
          <w:color w:val="000000"/>
          <w:sz w:val="23"/>
          <w:szCs w:val="23"/>
        </w:rPr>
        <w:t xml:space="preserve">, izvajalec posreduje podatke in informacije o naročniku, o </w:t>
      </w:r>
      <w:r w:rsidR="00053564" w:rsidRPr="00053564">
        <w:rPr>
          <w:rFonts w:asciiTheme="minorHAnsi" w:eastAsia="Calibri" w:hAnsiTheme="minorHAnsi" w:cstheme="minorHAnsi"/>
          <w:bCs/>
          <w:color w:val="000000"/>
          <w:sz w:val="23"/>
          <w:szCs w:val="23"/>
        </w:rPr>
        <w:t xml:space="preserve">tem okvirnem sporazumu </w:t>
      </w:r>
      <w:r w:rsidRPr="00C24E1D">
        <w:rPr>
          <w:rFonts w:asciiTheme="minorHAnsi" w:eastAsia="Calibri" w:hAnsiTheme="minorHAnsi" w:cstheme="minorHAnsi"/>
          <w:bCs/>
          <w:color w:val="000000"/>
          <w:sz w:val="23"/>
          <w:szCs w:val="23"/>
        </w:rPr>
        <w:t xml:space="preserve">in v zvezi s </w:t>
      </w:r>
      <w:r w:rsidR="00CA11C5">
        <w:rPr>
          <w:rFonts w:asciiTheme="minorHAnsi" w:eastAsia="Calibri" w:hAnsiTheme="minorHAnsi" w:cstheme="minorHAnsi"/>
          <w:bCs/>
          <w:color w:val="000000"/>
          <w:sz w:val="23"/>
          <w:szCs w:val="23"/>
        </w:rPr>
        <w:t>tem</w:t>
      </w:r>
      <w:r w:rsidRPr="00C24E1D">
        <w:rPr>
          <w:rFonts w:asciiTheme="minorHAnsi" w:eastAsia="Calibri" w:hAnsiTheme="minorHAnsi" w:cstheme="minorHAnsi"/>
          <w:bCs/>
          <w:color w:val="000000"/>
          <w:sz w:val="23"/>
          <w:szCs w:val="23"/>
        </w:rPr>
        <w:t xml:space="preserve"> </w:t>
      </w:r>
      <w:r w:rsidR="00CA11C5" w:rsidRPr="00CA11C5">
        <w:rPr>
          <w:rFonts w:asciiTheme="minorHAnsi" w:eastAsia="Calibri" w:hAnsiTheme="minorHAnsi" w:cstheme="minorHAnsi"/>
          <w:bCs/>
          <w:color w:val="000000"/>
          <w:sz w:val="23"/>
          <w:szCs w:val="23"/>
        </w:rPr>
        <w:t>okvirni</w:t>
      </w:r>
      <w:r w:rsidR="00CA11C5">
        <w:rPr>
          <w:rFonts w:asciiTheme="minorHAnsi" w:eastAsia="Calibri" w:hAnsiTheme="minorHAnsi" w:cstheme="minorHAnsi"/>
          <w:bCs/>
          <w:color w:val="000000"/>
          <w:sz w:val="23"/>
          <w:szCs w:val="23"/>
        </w:rPr>
        <w:t>m</w:t>
      </w:r>
      <w:r w:rsidR="00CA11C5" w:rsidRPr="00CA11C5">
        <w:rPr>
          <w:rFonts w:asciiTheme="minorHAnsi" w:eastAsia="Calibri" w:hAnsiTheme="minorHAnsi" w:cstheme="minorHAnsi"/>
          <w:bCs/>
          <w:color w:val="000000"/>
          <w:sz w:val="23"/>
          <w:szCs w:val="23"/>
        </w:rPr>
        <w:t xml:space="preserve"> sporazum</w:t>
      </w:r>
      <w:r w:rsidR="00CA11C5">
        <w:rPr>
          <w:rFonts w:asciiTheme="minorHAnsi" w:eastAsia="Calibri" w:hAnsiTheme="minorHAnsi" w:cstheme="minorHAnsi"/>
          <w:bCs/>
          <w:color w:val="000000"/>
          <w:sz w:val="23"/>
          <w:szCs w:val="23"/>
        </w:rPr>
        <w:t>om</w:t>
      </w:r>
      <w:r w:rsidRPr="00CA11C5">
        <w:rPr>
          <w:rFonts w:asciiTheme="minorHAnsi" w:eastAsia="Calibri" w:hAnsiTheme="minorHAnsi" w:cstheme="minorHAnsi"/>
          <w:bCs/>
          <w:color w:val="000000"/>
          <w:sz w:val="23"/>
          <w:szCs w:val="23"/>
        </w:rPr>
        <w:t xml:space="preserve"> </w:t>
      </w:r>
      <w:r w:rsidRPr="00C24E1D">
        <w:rPr>
          <w:rFonts w:asciiTheme="minorHAnsi" w:eastAsia="Calibri" w:hAnsiTheme="minorHAnsi" w:cstheme="minorHAnsi"/>
          <w:bCs/>
          <w:color w:val="000000"/>
          <w:sz w:val="23"/>
          <w:szCs w:val="23"/>
        </w:rPr>
        <w:t xml:space="preserve">tretjim osebam in soglasodajalcem, kakor tudi da opravi poizvedbe pri pristojnih državnih in drugih organih in institucijah, drugih soglasodajalcih ali tretjih osebah, katerim naročnik s podpisom </w:t>
      </w:r>
      <w:r w:rsidR="00053564" w:rsidRPr="00053564">
        <w:rPr>
          <w:rFonts w:asciiTheme="minorHAnsi" w:eastAsia="Calibri" w:hAnsiTheme="minorHAnsi" w:cstheme="minorHAnsi"/>
          <w:bCs/>
          <w:color w:val="000000"/>
          <w:sz w:val="23"/>
          <w:szCs w:val="23"/>
        </w:rPr>
        <w:t xml:space="preserve">tega okvirnega sporazuma </w:t>
      </w:r>
      <w:r w:rsidRPr="00C24E1D">
        <w:rPr>
          <w:rFonts w:asciiTheme="minorHAnsi" w:eastAsia="Calibri" w:hAnsiTheme="minorHAnsi" w:cstheme="minorHAnsi"/>
          <w:bCs/>
          <w:color w:val="000000"/>
          <w:sz w:val="23"/>
          <w:szCs w:val="23"/>
        </w:rPr>
        <w:t>dovoljuje posredovanje podatkov in informacij (proti predložitvi te pogodbe).</w:t>
      </w:r>
    </w:p>
    <w:p w14:paraId="7E61FEBF" w14:textId="77777777" w:rsidR="00C24E1D" w:rsidRPr="00C24E1D" w:rsidRDefault="00C24E1D" w:rsidP="00C24E1D">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1076D9E7" w14:textId="77777777" w:rsidR="00C24E1D" w:rsidRPr="00C24E1D" w:rsidRDefault="00C24E1D" w:rsidP="00C24E1D">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3A9237C7" w14:textId="77777777" w:rsidR="00C24E1D" w:rsidRPr="00C24E1D" w:rsidRDefault="00C24E1D" w:rsidP="00D927A9">
      <w:pPr>
        <w:numPr>
          <w:ilvl w:val="0"/>
          <w:numId w:val="57"/>
        </w:numPr>
        <w:suppressAutoHyphens/>
        <w:autoSpaceDN w:val="0"/>
        <w:spacing w:after="0" w:line="312" w:lineRule="auto"/>
        <w:jc w:val="both"/>
        <w:textAlignment w:val="baseline"/>
        <w:rPr>
          <w:rFonts w:asciiTheme="minorHAnsi" w:eastAsia="Calibri" w:hAnsiTheme="minorHAnsi" w:cstheme="minorHAnsi"/>
          <w:b/>
          <w:bCs/>
          <w:color w:val="000000"/>
          <w:sz w:val="23"/>
          <w:szCs w:val="23"/>
        </w:rPr>
      </w:pPr>
      <w:r w:rsidRPr="00C24E1D">
        <w:rPr>
          <w:rFonts w:asciiTheme="minorHAnsi" w:eastAsia="Calibri" w:hAnsiTheme="minorHAnsi" w:cstheme="minorHAnsi"/>
          <w:b/>
          <w:bCs/>
          <w:color w:val="000000"/>
          <w:sz w:val="23"/>
          <w:szCs w:val="23"/>
        </w:rPr>
        <w:t>AVTORSKE PRAVICE</w:t>
      </w:r>
    </w:p>
    <w:p w14:paraId="1672A45D" w14:textId="77777777" w:rsidR="00C24E1D" w:rsidRPr="00C24E1D" w:rsidRDefault="00C24E1D" w:rsidP="00C24E1D">
      <w:pPr>
        <w:suppressAutoHyphens/>
        <w:autoSpaceDN w:val="0"/>
        <w:spacing w:after="0" w:line="312" w:lineRule="auto"/>
        <w:jc w:val="both"/>
        <w:textAlignment w:val="baseline"/>
        <w:rPr>
          <w:rFonts w:asciiTheme="minorHAnsi" w:eastAsia="Calibri" w:hAnsiTheme="minorHAnsi" w:cstheme="minorHAnsi"/>
          <w:b/>
          <w:bCs/>
          <w:color w:val="000000"/>
          <w:sz w:val="23"/>
          <w:szCs w:val="23"/>
        </w:rPr>
      </w:pPr>
    </w:p>
    <w:p w14:paraId="471839CF" w14:textId="77777777" w:rsidR="00C24E1D" w:rsidRPr="004E5E5C" w:rsidRDefault="00C24E1D"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4E5E5C">
        <w:rPr>
          <w:rFonts w:asciiTheme="minorHAnsi" w:eastAsia="Calibri" w:hAnsiTheme="minorHAnsi" w:cstheme="minorHAnsi"/>
          <w:b/>
          <w:color w:val="000000"/>
          <w:spacing w:val="-2"/>
          <w:sz w:val="23"/>
          <w:szCs w:val="23"/>
        </w:rPr>
        <w:t>člen</w:t>
      </w:r>
    </w:p>
    <w:p w14:paraId="076E929E" w14:textId="77777777" w:rsidR="00C24E1D" w:rsidRPr="00C24E1D" w:rsidRDefault="00C24E1D" w:rsidP="00C24E1D">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37FB77C3" w14:textId="77777777" w:rsidR="00C24E1D" w:rsidRPr="00C24E1D" w:rsidRDefault="00C24E1D" w:rsidP="00C24E1D">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C24E1D">
        <w:rPr>
          <w:rFonts w:asciiTheme="minorHAnsi" w:eastAsia="Calibri" w:hAnsiTheme="minorHAnsi" w:cstheme="minorHAnsi"/>
          <w:bCs/>
          <w:color w:val="000000"/>
          <w:sz w:val="23"/>
          <w:szCs w:val="23"/>
        </w:rPr>
        <w:t xml:space="preserve">Projektna dokumentacija daje naročniku ali drugim upravičenim razpolagalcem, ki so ali bodo z naročnikom v pogodbenem razmerju, pravico do namenske uporabe projektne dokumentacije za objekt, na katerega se nanaša projektna dokumentacija. </w:t>
      </w:r>
    </w:p>
    <w:p w14:paraId="452E4ECE" w14:textId="77777777" w:rsidR="00C24E1D" w:rsidRPr="00C24E1D" w:rsidRDefault="00C24E1D" w:rsidP="00C24E1D">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1C91FBF2" w14:textId="77777777" w:rsidR="00C24E1D" w:rsidRPr="00C24E1D" w:rsidRDefault="00C24E1D" w:rsidP="00C24E1D">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C24E1D">
        <w:rPr>
          <w:rFonts w:asciiTheme="minorHAnsi" w:eastAsia="Calibri" w:hAnsiTheme="minorHAnsi" w:cstheme="minorHAnsi"/>
          <w:bCs/>
          <w:color w:val="000000"/>
          <w:sz w:val="23"/>
          <w:szCs w:val="23"/>
        </w:rPr>
        <w:t>Vsi materiali, predlogi, rešitve, skice in načrti, ki jih izvajalec od faze ponudbe do prenehanja pogodbenih obveznosti izroči pooblaščeni osebi naročnika, so izključno last naročnika in ima na njih neomejene materialne avtorske pravice.</w:t>
      </w:r>
    </w:p>
    <w:p w14:paraId="277B34DA" w14:textId="77777777" w:rsidR="00C24E1D" w:rsidRPr="00C24E1D" w:rsidRDefault="00C24E1D" w:rsidP="00C24E1D">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3CA7630A" w14:textId="04F80724" w:rsidR="00C24E1D" w:rsidRPr="00C24E1D" w:rsidRDefault="00C24E1D" w:rsidP="00C24E1D">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C24E1D">
        <w:rPr>
          <w:rFonts w:asciiTheme="minorHAnsi" w:eastAsia="Calibri" w:hAnsiTheme="minorHAnsi" w:cstheme="minorHAnsi"/>
          <w:bCs/>
          <w:color w:val="000000"/>
          <w:sz w:val="23"/>
          <w:szCs w:val="23"/>
        </w:rPr>
        <w:t xml:space="preserve">Pogodbeni stranki sta sporazumni, da lastnina in materialne avtorske pravice preidejo na naročnika z izročitvijo dela projektne dokumentacije in plačilom zanj skladno </w:t>
      </w:r>
      <w:r w:rsidR="005950CE">
        <w:rPr>
          <w:rFonts w:asciiTheme="minorHAnsi" w:eastAsia="Calibri" w:hAnsiTheme="minorHAnsi" w:cstheme="minorHAnsi"/>
          <w:bCs/>
          <w:color w:val="000000"/>
          <w:sz w:val="23"/>
          <w:szCs w:val="23"/>
        </w:rPr>
        <w:t>z določili tega okvirnega sporazuma</w:t>
      </w:r>
      <w:r w:rsidRPr="00C24E1D">
        <w:rPr>
          <w:rFonts w:asciiTheme="minorHAnsi" w:eastAsia="Calibri" w:hAnsiTheme="minorHAnsi" w:cstheme="minorHAnsi"/>
          <w:bCs/>
          <w:color w:val="000000"/>
          <w:sz w:val="23"/>
          <w:szCs w:val="23"/>
        </w:rPr>
        <w:t xml:space="preserve">, kar posledično pomeni, da izvajalec ne more več uveljavljati materialnih avtorskih pravic na že izročenem delu projektne dokumentacije in lahko delo na predmetnem projektu v primeru prenehanja sodelovanja z izvajalcem nadaljuje drugi izvajalec, izbran s strani naročnika brez omejitev. </w:t>
      </w:r>
    </w:p>
    <w:p w14:paraId="7C8F5A49" w14:textId="77777777" w:rsidR="00C24E1D" w:rsidRPr="00C24E1D" w:rsidRDefault="00C24E1D" w:rsidP="00C24E1D">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228792B0" w14:textId="152EF980" w:rsidR="00C24E1D" w:rsidRPr="00C24E1D" w:rsidRDefault="00C24E1D" w:rsidP="00C24E1D">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C24E1D">
        <w:rPr>
          <w:rFonts w:asciiTheme="minorHAnsi" w:eastAsia="Calibri" w:hAnsiTheme="minorHAnsi" w:cstheme="minorHAnsi"/>
          <w:bCs/>
          <w:color w:val="000000"/>
          <w:sz w:val="23"/>
          <w:szCs w:val="23"/>
        </w:rPr>
        <w:t xml:space="preserve">Če izvajalec v okviru izvajanja </w:t>
      </w:r>
      <w:r w:rsidR="00053564">
        <w:rPr>
          <w:rFonts w:asciiTheme="minorHAnsi" w:eastAsia="Calibri" w:hAnsiTheme="minorHAnsi" w:cstheme="minorHAnsi"/>
          <w:bCs/>
          <w:color w:val="000000"/>
          <w:sz w:val="23"/>
          <w:szCs w:val="23"/>
        </w:rPr>
        <w:t>tega okvirnega sporazuma</w:t>
      </w:r>
      <w:r w:rsidRPr="00C24E1D">
        <w:rPr>
          <w:rFonts w:asciiTheme="minorHAnsi" w:eastAsia="Calibri" w:hAnsiTheme="minorHAnsi" w:cstheme="minorHAnsi"/>
          <w:bCs/>
          <w:color w:val="000000"/>
          <w:sz w:val="23"/>
          <w:szCs w:val="23"/>
        </w:rPr>
        <w:t xml:space="preserve"> samostojno v celoti ustvari avtorsko delo, pripada naročniku neizključna in prenosljiva pravica uporabe tega dela.</w:t>
      </w:r>
    </w:p>
    <w:p w14:paraId="461340A1" w14:textId="77777777" w:rsidR="00C24E1D" w:rsidRPr="00C24E1D" w:rsidRDefault="00C24E1D" w:rsidP="00C24E1D">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6BA34065" w14:textId="77777777" w:rsidR="00C24E1D" w:rsidRPr="00C24E1D" w:rsidRDefault="00C24E1D" w:rsidP="00C24E1D">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62D4AAEE" w14:textId="1A08FCB2" w:rsidR="00787A45" w:rsidRPr="005B7BFA" w:rsidRDefault="00787A45" w:rsidP="00D927A9">
      <w:pPr>
        <w:pStyle w:val="Odstavekseznama"/>
        <w:numPr>
          <w:ilvl w:val="0"/>
          <w:numId w:val="57"/>
        </w:numPr>
        <w:suppressAutoHyphens/>
        <w:autoSpaceDN w:val="0"/>
        <w:spacing w:after="0" w:line="312" w:lineRule="auto"/>
        <w:jc w:val="both"/>
        <w:textAlignment w:val="baseline"/>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sz w:val="23"/>
          <w:szCs w:val="23"/>
        </w:rPr>
        <w:t>PREDSTAVNIKI POGODBENIH STRANK IN KOMUNIKACIJA</w:t>
      </w:r>
    </w:p>
    <w:p w14:paraId="13AE4DA5" w14:textId="77777777" w:rsidR="00787A45" w:rsidRPr="005B7BFA" w:rsidRDefault="00787A45" w:rsidP="00787A45">
      <w:pPr>
        <w:suppressAutoHyphens/>
        <w:autoSpaceDN w:val="0"/>
        <w:spacing w:after="0" w:line="312" w:lineRule="auto"/>
        <w:jc w:val="both"/>
        <w:textAlignment w:val="baseline"/>
        <w:rPr>
          <w:rFonts w:asciiTheme="minorHAnsi" w:eastAsia="Calibri" w:hAnsiTheme="minorHAnsi" w:cstheme="minorHAnsi"/>
          <w:b/>
          <w:color w:val="000000"/>
          <w:sz w:val="23"/>
          <w:szCs w:val="23"/>
        </w:rPr>
      </w:pPr>
    </w:p>
    <w:p w14:paraId="20E57CF9" w14:textId="77777777" w:rsidR="00787A45" w:rsidRPr="005B7BFA" w:rsidRDefault="00787A45"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5B7BFA">
        <w:rPr>
          <w:rFonts w:asciiTheme="minorHAnsi" w:eastAsia="Calibri" w:hAnsiTheme="minorHAnsi" w:cstheme="minorHAnsi"/>
          <w:b/>
          <w:color w:val="000000"/>
          <w:spacing w:val="-2"/>
          <w:sz w:val="23"/>
          <w:szCs w:val="23"/>
        </w:rPr>
        <w:t>člen</w:t>
      </w:r>
    </w:p>
    <w:p w14:paraId="14A0F70F" w14:textId="77777777" w:rsidR="00417A72" w:rsidRPr="005B7BFA" w:rsidRDefault="00417A72" w:rsidP="00417A72">
      <w:pPr>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sz w:val="23"/>
          <w:szCs w:val="23"/>
        </w:rPr>
        <w:t>Predstavniki pogodbenih strank</w:t>
      </w:r>
    </w:p>
    <w:p w14:paraId="7EC53375" w14:textId="2A9E244C" w:rsidR="00417A72" w:rsidRPr="005B7BFA" w:rsidRDefault="00417A72" w:rsidP="00417A72">
      <w:pPr>
        <w:spacing w:after="0"/>
        <w:jc w:val="both"/>
        <w:rPr>
          <w:rFonts w:asciiTheme="minorHAnsi" w:hAnsiTheme="minorHAnsi" w:cstheme="minorHAnsi"/>
          <w:bCs/>
          <w:sz w:val="23"/>
          <w:szCs w:val="23"/>
          <w:lang w:val="pl-PL" w:eastAsia="zh-CN"/>
        </w:rPr>
      </w:pPr>
      <w:r w:rsidRPr="005B7BFA">
        <w:rPr>
          <w:rFonts w:asciiTheme="minorHAnsi" w:hAnsiTheme="minorHAnsi" w:cstheme="minorHAnsi"/>
          <w:bCs/>
          <w:sz w:val="23"/>
          <w:szCs w:val="23"/>
          <w:lang w:val="pl-PL" w:eastAsia="zh-CN"/>
        </w:rPr>
        <w:t xml:space="preserve">Pooblaščeni predstavnik izvajalca </w:t>
      </w:r>
      <w:r w:rsidR="00FB7078" w:rsidRPr="005B7BFA">
        <w:rPr>
          <w:rFonts w:asciiTheme="minorHAnsi" w:hAnsiTheme="minorHAnsi" w:cstheme="minorHAnsi"/>
          <w:bCs/>
          <w:sz w:val="23"/>
          <w:szCs w:val="23"/>
          <w:lang w:val="pl-PL" w:eastAsia="zh-CN"/>
        </w:rPr>
        <w:t xml:space="preserve">za izpolnitev obveznosti iz tega okvirnega sporazuma </w:t>
      </w:r>
      <w:r w:rsidR="00C06C81" w:rsidRPr="005B7BFA">
        <w:rPr>
          <w:rFonts w:asciiTheme="minorHAnsi" w:hAnsiTheme="minorHAnsi" w:cstheme="minorHAnsi"/>
          <w:bCs/>
          <w:sz w:val="23"/>
          <w:szCs w:val="23"/>
          <w:lang w:val="pl-PL" w:eastAsia="zh-CN"/>
        </w:rPr>
        <w:t xml:space="preserve">(skrbnik okvirnega sporazuma) </w:t>
      </w:r>
      <w:r w:rsidRPr="005B7BFA">
        <w:rPr>
          <w:rFonts w:asciiTheme="minorHAnsi" w:hAnsiTheme="minorHAnsi" w:cstheme="minorHAnsi"/>
          <w:bCs/>
          <w:sz w:val="23"/>
          <w:szCs w:val="23"/>
          <w:lang w:val="pl-PL" w:eastAsia="zh-CN"/>
        </w:rPr>
        <w:t>je __________________________________________________________, telefon: _______________________, e-naslov: __________________________.</w:t>
      </w:r>
    </w:p>
    <w:p w14:paraId="14E7C7D2" w14:textId="592CA5DA" w:rsidR="003970FE" w:rsidRPr="005B7BFA" w:rsidRDefault="003970FE" w:rsidP="003970FE">
      <w:pPr>
        <w:spacing w:after="0"/>
        <w:jc w:val="both"/>
        <w:rPr>
          <w:rFonts w:asciiTheme="minorHAnsi" w:hAnsiTheme="minorHAnsi" w:cstheme="minorHAnsi"/>
          <w:bCs/>
          <w:sz w:val="23"/>
          <w:szCs w:val="23"/>
          <w:lang w:val="pl-PL" w:eastAsia="zh-CN"/>
        </w:rPr>
      </w:pPr>
      <w:r w:rsidRPr="005B7BFA">
        <w:rPr>
          <w:rFonts w:asciiTheme="minorHAnsi" w:hAnsiTheme="minorHAnsi" w:cstheme="minorHAnsi"/>
          <w:bCs/>
          <w:sz w:val="23"/>
          <w:szCs w:val="23"/>
          <w:lang w:eastAsia="zh-CN"/>
        </w:rPr>
        <w:t>Pooblaščeni predstavnik izvajalca</w:t>
      </w:r>
      <w:r w:rsidR="00F074AB">
        <w:rPr>
          <w:rFonts w:asciiTheme="minorHAnsi" w:hAnsiTheme="minorHAnsi" w:cstheme="minorHAnsi"/>
          <w:bCs/>
          <w:sz w:val="23"/>
          <w:szCs w:val="23"/>
          <w:lang w:eastAsia="zh-CN"/>
        </w:rPr>
        <w:t>,</w:t>
      </w:r>
      <w:r w:rsidRPr="005B7BFA">
        <w:rPr>
          <w:rFonts w:asciiTheme="minorHAnsi" w:hAnsiTheme="minorHAnsi" w:cstheme="minorHAnsi"/>
          <w:bCs/>
          <w:sz w:val="23"/>
          <w:szCs w:val="23"/>
          <w:lang w:eastAsia="zh-CN"/>
        </w:rPr>
        <w:t xml:space="preserve"> </w:t>
      </w:r>
      <w:r w:rsidR="00F074AB" w:rsidRPr="00F074AB">
        <w:rPr>
          <w:rFonts w:asciiTheme="minorHAnsi" w:hAnsiTheme="minorHAnsi" w:cstheme="minorHAnsi"/>
          <w:bCs/>
          <w:sz w:val="23"/>
          <w:szCs w:val="23"/>
          <w:lang w:eastAsia="zh-CN"/>
        </w:rPr>
        <w:t>ki je pooblaščen, da kot vodja projekta zastopa izvajalca v vseh vprašanjih, ki zadevajo izvrševanje ali uveljavitev te</w:t>
      </w:r>
      <w:r w:rsidR="001B4182">
        <w:rPr>
          <w:rFonts w:asciiTheme="minorHAnsi" w:hAnsiTheme="minorHAnsi" w:cstheme="minorHAnsi"/>
          <w:bCs/>
          <w:sz w:val="23"/>
          <w:szCs w:val="23"/>
          <w:lang w:eastAsia="zh-CN"/>
        </w:rPr>
        <w:t>ga</w:t>
      </w:r>
      <w:r w:rsidR="00F074AB" w:rsidRPr="00F074AB">
        <w:rPr>
          <w:rFonts w:asciiTheme="minorHAnsi" w:hAnsiTheme="minorHAnsi" w:cstheme="minorHAnsi"/>
          <w:bCs/>
          <w:sz w:val="23"/>
          <w:szCs w:val="23"/>
          <w:lang w:eastAsia="zh-CN"/>
        </w:rPr>
        <w:t xml:space="preserve"> </w:t>
      </w:r>
      <w:r w:rsidR="001B4182">
        <w:rPr>
          <w:rFonts w:asciiTheme="minorHAnsi" w:hAnsiTheme="minorHAnsi" w:cstheme="minorHAnsi"/>
          <w:bCs/>
          <w:sz w:val="23"/>
          <w:szCs w:val="23"/>
          <w:lang w:eastAsia="zh-CN"/>
        </w:rPr>
        <w:t>okvirnega sporazuma,</w:t>
      </w:r>
      <w:r w:rsidRPr="00F074AB">
        <w:rPr>
          <w:rFonts w:asciiTheme="minorHAnsi" w:hAnsiTheme="minorHAnsi" w:cstheme="minorHAnsi"/>
          <w:bCs/>
          <w:sz w:val="23"/>
          <w:szCs w:val="23"/>
          <w:lang w:eastAsia="zh-CN"/>
        </w:rPr>
        <w:t xml:space="preserve"> </w:t>
      </w:r>
      <w:r w:rsidRPr="005B7BFA">
        <w:rPr>
          <w:rFonts w:asciiTheme="minorHAnsi" w:hAnsiTheme="minorHAnsi" w:cstheme="minorHAnsi"/>
          <w:bCs/>
          <w:sz w:val="23"/>
          <w:szCs w:val="23"/>
          <w:lang w:eastAsia="zh-CN"/>
        </w:rPr>
        <w:t xml:space="preserve">je: </w:t>
      </w:r>
      <w:r w:rsidRPr="005B7BFA">
        <w:rPr>
          <w:rFonts w:asciiTheme="minorHAnsi" w:hAnsiTheme="minorHAnsi" w:cstheme="minorHAnsi"/>
          <w:bCs/>
          <w:sz w:val="23"/>
          <w:szCs w:val="23"/>
          <w:lang w:val="pl-PL" w:eastAsia="zh-CN"/>
        </w:rPr>
        <w:t>_______________________________________________________</w:t>
      </w:r>
      <w:r w:rsidR="001B4182">
        <w:rPr>
          <w:rFonts w:asciiTheme="minorHAnsi" w:hAnsiTheme="minorHAnsi" w:cstheme="minorHAnsi"/>
          <w:bCs/>
          <w:sz w:val="23"/>
          <w:szCs w:val="23"/>
          <w:lang w:val="pl-PL" w:eastAsia="zh-CN"/>
        </w:rPr>
        <w:t>_, telefon: ______________</w:t>
      </w:r>
      <w:r w:rsidRPr="005B7BFA">
        <w:rPr>
          <w:rFonts w:asciiTheme="minorHAnsi" w:hAnsiTheme="minorHAnsi" w:cstheme="minorHAnsi"/>
          <w:bCs/>
          <w:sz w:val="23"/>
          <w:szCs w:val="23"/>
          <w:lang w:val="pl-PL" w:eastAsia="zh-CN"/>
        </w:rPr>
        <w:t>, e-naslov: __________________________.</w:t>
      </w:r>
    </w:p>
    <w:p w14:paraId="7D15E51E" w14:textId="0CC707DB" w:rsidR="000F06A5" w:rsidRPr="005B7BFA" w:rsidRDefault="000F06A5" w:rsidP="00417A72">
      <w:pPr>
        <w:spacing w:after="0"/>
        <w:jc w:val="both"/>
        <w:rPr>
          <w:rFonts w:asciiTheme="minorHAnsi" w:hAnsiTheme="minorHAnsi" w:cstheme="minorHAnsi"/>
          <w:bCs/>
          <w:sz w:val="23"/>
          <w:szCs w:val="23"/>
          <w:lang w:val="pl-PL" w:eastAsia="zh-CN"/>
        </w:rPr>
      </w:pPr>
    </w:p>
    <w:p w14:paraId="4A851D09" w14:textId="495338B2" w:rsidR="000F06A5" w:rsidRPr="009D5F54" w:rsidRDefault="000F06A5" w:rsidP="00417A72">
      <w:pPr>
        <w:spacing w:after="0"/>
        <w:jc w:val="both"/>
        <w:rPr>
          <w:rFonts w:asciiTheme="minorHAnsi" w:hAnsiTheme="minorHAnsi" w:cstheme="minorHAnsi"/>
          <w:b/>
          <w:bCs/>
          <w:sz w:val="23"/>
          <w:szCs w:val="23"/>
          <w:lang w:val="pl-PL" w:eastAsia="zh-CN"/>
        </w:rPr>
      </w:pPr>
      <w:r w:rsidRPr="009D5F54">
        <w:rPr>
          <w:rFonts w:asciiTheme="minorHAnsi" w:hAnsiTheme="minorHAnsi" w:cstheme="minorHAnsi"/>
          <w:b/>
          <w:bCs/>
          <w:sz w:val="23"/>
          <w:szCs w:val="23"/>
          <w:lang w:val="pl-PL" w:eastAsia="zh-CN"/>
        </w:rPr>
        <w:t xml:space="preserve">E-naslov za </w:t>
      </w:r>
      <w:r w:rsidR="00FB7078" w:rsidRPr="009D5F54">
        <w:rPr>
          <w:rFonts w:asciiTheme="minorHAnsi" w:hAnsiTheme="minorHAnsi" w:cstheme="minorHAnsi"/>
          <w:b/>
          <w:bCs/>
          <w:sz w:val="23"/>
          <w:szCs w:val="23"/>
          <w:lang w:val="pl-PL" w:eastAsia="zh-CN"/>
        </w:rPr>
        <w:t>posredovanje povabila k sodelovanju</w:t>
      </w:r>
      <w:r w:rsidR="00A62EF2">
        <w:rPr>
          <w:rFonts w:asciiTheme="minorHAnsi" w:hAnsiTheme="minorHAnsi" w:cstheme="minorHAnsi"/>
          <w:b/>
          <w:bCs/>
          <w:sz w:val="23"/>
          <w:szCs w:val="23"/>
          <w:lang w:val="pl-PL" w:eastAsia="zh-CN"/>
        </w:rPr>
        <w:t xml:space="preserve"> (odpiranje konkurence)</w:t>
      </w:r>
      <w:r w:rsidR="00FB7078" w:rsidRPr="009D5F54">
        <w:rPr>
          <w:rFonts w:asciiTheme="minorHAnsi" w:hAnsiTheme="minorHAnsi" w:cstheme="minorHAnsi"/>
          <w:b/>
          <w:bCs/>
          <w:sz w:val="23"/>
          <w:szCs w:val="23"/>
          <w:lang w:val="pl-PL" w:eastAsia="zh-CN"/>
        </w:rPr>
        <w:t>: _______________________________________________.</w:t>
      </w:r>
    </w:p>
    <w:p w14:paraId="58B9DE6E" w14:textId="7AC56C6E" w:rsidR="00417A72" w:rsidRPr="005B7BFA" w:rsidRDefault="00417A72" w:rsidP="00417A72">
      <w:pPr>
        <w:spacing w:after="0"/>
        <w:jc w:val="both"/>
        <w:rPr>
          <w:rFonts w:asciiTheme="minorHAnsi" w:hAnsiTheme="minorHAnsi" w:cstheme="minorHAnsi"/>
          <w:bCs/>
          <w:sz w:val="23"/>
          <w:szCs w:val="23"/>
          <w:lang w:val="pl-PL" w:eastAsia="zh-CN"/>
        </w:rPr>
      </w:pPr>
    </w:p>
    <w:p w14:paraId="5C9DEA55" w14:textId="6458DBE1" w:rsidR="000F06A5" w:rsidRPr="00277F4B" w:rsidRDefault="000F06A5" w:rsidP="000F06A5">
      <w:pPr>
        <w:spacing w:after="0"/>
        <w:jc w:val="both"/>
        <w:rPr>
          <w:rFonts w:asciiTheme="minorHAnsi" w:hAnsiTheme="minorHAnsi" w:cstheme="minorHAnsi"/>
          <w:bCs/>
          <w:sz w:val="23"/>
          <w:szCs w:val="23"/>
          <w:lang w:eastAsia="zh-CN"/>
        </w:rPr>
      </w:pPr>
      <w:r w:rsidRPr="00277F4B">
        <w:rPr>
          <w:rFonts w:asciiTheme="minorHAnsi" w:hAnsiTheme="minorHAnsi" w:cstheme="minorHAnsi"/>
          <w:bCs/>
          <w:sz w:val="23"/>
          <w:szCs w:val="23"/>
          <w:lang w:eastAsia="zh-CN"/>
        </w:rPr>
        <w:t xml:space="preserve">Izvajalec s podpisom okvirnega sporazuma izjavlja, da je zgoraj navedene osebe seznanil s posredovanjem podatkov iz prejšnjega odstavka in od njih pridobil soglasje, da naročnik oz. v naročnikovem imenu njegov pogodbeni obdelovalec te podatke hrani in uporablja za potrebe izvedbe tega sporazuma. </w:t>
      </w:r>
    </w:p>
    <w:p w14:paraId="7F4BB739" w14:textId="77777777" w:rsidR="000F06A5" w:rsidRPr="00277F4B" w:rsidRDefault="000F06A5" w:rsidP="00417A72">
      <w:pPr>
        <w:spacing w:after="0"/>
        <w:jc w:val="both"/>
        <w:rPr>
          <w:rFonts w:asciiTheme="minorHAnsi" w:hAnsiTheme="minorHAnsi" w:cstheme="minorHAnsi"/>
          <w:bCs/>
          <w:sz w:val="23"/>
          <w:szCs w:val="23"/>
          <w:lang w:val="pl-PL" w:eastAsia="zh-CN"/>
        </w:rPr>
      </w:pPr>
    </w:p>
    <w:p w14:paraId="18B352ED" w14:textId="60EF8F50" w:rsidR="00417A72" w:rsidRPr="005B7BFA" w:rsidRDefault="00417A72" w:rsidP="00417A72">
      <w:pPr>
        <w:spacing w:after="0"/>
        <w:jc w:val="both"/>
        <w:rPr>
          <w:rFonts w:asciiTheme="minorHAnsi" w:hAnsiTheme="minorHAnsi" w:cstheme="minorHAnsi"/>
          <w:bCs/>
          <w:sz w:val="23"/>
          <w:szCs w:val="23"/>
          <w:lang w:val="pl-PL" w:eastAsia="zh-CN"/>
        </w:rPr>
      </w:pPr>
      <w:r w:rsidRPr="00277F4B">
        <w:rPr>
          <w:rFonts w:asciiTheme="minorHAnsi" w:hAnsiTheme="minorHAnsi" w:cstheme="minorHAnsi"/>
          <w:bCs/>
          <w:sz w:val="23"/>
          <w:szCs w:val="23"/>
          <w:lang w:val="pl-PL" w:eastAsia="zh-CN"/>
        </w:rPr>
        <w:t xml:space="preserve">Pooblaščeni predstavnik naročnika je vodja </w:t>
      </w:r>
      <w:r w:rsidR="001B4182" w:rsidRPr="00277F4B">
        <w:rPr>
          <w:rFonts w:asciiTheme="minorHAnsi" w:hAnsiTheme="minorHAnsi" w:cstheme="minorHAnsi"/>
          <w:bCs/>
          <w:sz w:val="23"/>
          <w:szCs w:val="23"/>
          <w:lang w:val="pl-PL" w:eastAsia="zh-CN"/>
        </w:rPr>
        <w:t>Projektne pisarne</w:t>
      </w:r>
      <w:r w:rsidRPr="00277F4B">
        <w:rPr>
          <w:rFonts w:asciiTheme="minorHAnsi" w:hAnsiTheme="minorHAnsi" w:cstheme="minorHAnsi"/>
          <w:bCs/>
          <w:sz w:val="23"/>
          <w:szCs w:val="23"/>
          <w:lang w:val="pl-PL" w:eastAsia="zh-CN"/>
        </w:rPr>
        <w:t>.</w:t>
      </w:r>
    </w:p>
    <w:p w14:paraId="3281004D" w14:textId="77777777" w:rsidR="00417A72" w:rsidRPr="005B7BFA" w:rsidRDefault="00417A72" w:rsidP="00417A72">
      <w:pPr>
        <w:spacing w:after="0"/>
        <w:jc w:val="both"/>
        <w:rPr>
          <w:rFonts w:asciiTheme="minorHAnsi" w:hAnsiTheme="minorHAnsi" w:cstheme="minorHAnsi"/>
          <w:bCs/>
          <w:sz w:val="23"/>
          <w:szCs w:val="23"/>
          <w:lang w:val="pl-PL" w:eastAsia="zh-CN"/>
        </w:rPr>
      </w:pPr>
    </w:p>
    <w:p w14:paraId="19F55846" w14:textId="28F6F03C" w:rsidR="00417A72" w:rsidRPr="005B7BFA" w:rsidRDefault="00417A72" w:rsidP="00417A72">
      <w:pPr>
        <w:spacing w:after="0"/>
        <w:jc w:val="both"/>
        <w:rPr>
          <w:rFonts w:asciiTheme="minorHAnsi" w:hAnsiTheme="minorHAnsi" w:cstheme="minorHAnsi"/>
          <w:bCs/>
          <w:sz w:val="23"/>
          <w:szCs w:val="23"/>
          <w:lang w:val="pl-PL" w:eastAsia="zh-CN"/>
        </w:rPr>
      </w:pPr>
      <w:r w:rsidRPr="005B7BFA">
        <w:rPr>
          <w:rFonts w:asciiTheme="minorHAnsi" w:hAnsiTheme="minorHAnsi" w:cstheme="minorHAnsi"/>
          <w:bCs/>
          <w:sz w:val="23"/>
          <w:szCs w:val="23"/>
          <w:lang w:val="pl-PL" w:eastAsia="zh-CN"/>
        </w:rPr>
        <w:t>Skrbnik te</w:t>
      </w:r>
      <w:r w:rsidR="005A5545" w:rsidRPr="005B7BFA">
        <w:rPr>
          <w:rFonts w:asciiTheme="minorHAnsi" w:hAnsiTheme="minorHAnsi" w:cstheme="minorHAnsi"/>
          <w:bCs/>
          <w:sz w:val="23"/>
          <w:szCs w:val="23"/>
          <w:lang w:val="pl-PL" w:eastAsia="zh-CN"/>
        </w:rPr>
        <w:t>ga</w:t>
      </w:r>
      <w:r w:rsidRPr="005B7BFA">
        <w:rPr>
          <w:rFonts w:asciiTheme="minorHAnsi" w:hAnsiTheme="minorHAnsi" w:cstheme="minorHAnsi"/>
          <w:bCs/>
          <w:sz w:val="23"/>
          <w:szCs w:val="23"/>
          <w:lang w:val="pl-PL" w:eastAsia="zh-CN"/>
        </w:rPr>
        <w:t xml:space="preserve"> </w:t>
      </w:r>
      <w:r w:rsidR="005A5545" w:rsidRPr="005B7BFA">
        <w:rPr>
          <w:rFonts w:asciiTheme="minorHAnsi" w:hAnsiTheme="minorHAnsi" w:cstheme="minorHAnsi"/>
          <w:bCs/>
          <w:sz w:val="23"/>
          <w:szCs w:val="23"/>
          <w:lang w:val="pl-PL" w:eastAsia="zh-CN"/>
        </w:rPr>
        <w:t>okvirnega sporazuma</w:t>
      </w:r>
      <w:r w:rsidRPr="005B7BFA">
        <w:rPr>
          <w:rFonts w:asciiTheme="minorHAnsi" w:hAnsiTheme="minorHAnsi" w:cstheme="minorHAnsi"/>
          <w:bCs/>
          <w:sz w:val="23"/>
          <w:szCs w:val="23"/>
          <w:lang w:val="pl-PL" w:eastAsia="zh-CN"/>
        </w:rPr>
        <w:t xml:space="preserve"> s strani naročnika je </w:t>
      </w:r>
      <w:r w:rsidR="001B4182">
        <w:rPr>
          <w:rFonts w:asciiTheme="minorHAnsi" w:hAnsiTheme="minorHAnsi" w:cstheme="minorHAnsi"/>
          <w:bCs/>
          <w:sz w:val="23"/>
          <w:szCs w:val="23"/>
          <w:lang w:val="pl-PL" w:eastAsia="zh-CN"/>
        </w:rPr>
        <w:t>Grega Bajželj</w:t>
      </w:r>
      <w:r w:rsidRPr="005B7BFA">
        <w:rPr>
          <w:rFonts w:asciiTheme="minorHAnsi" w:hAnsiTheme="minorHAnsi" w:cstheme="minorHAnsi"/>
          <w:bCs/>
          <w:sz w:val="23"/>
          <w:szCs w:val="23"/>
          <w:lang w:val="pl-PL" w:eastAsia="zh-CN"/>
        </w:rPr>
        <w:t xml:space="preserve">, </w:t>
      </w:r>
      <w:r w:rsidRPr="005B7BFA">
        <w:rPr>
          <w:rFonts w:asciiTheme="minorHAnsi" w:hAnsiTheme="minorHAnsi" w:cstheme="minorHAnsi"/>
          <w:bCs/>
          <w:sz w:val="23"/>
          <w:szCs w:val="23"/>
          <w:lang w:eastAsia="zh-CN"/>
        </w:rPr>
        <w:t xml:space="preserve">telefon: 04/237 </w:t>
      </w:r>
      <w:r w:rsidR="00823F84" w:rsidRPr="005B7BFA">
        <w:rPr>
          <w:rFonts w:asciiTheme="minorHAnsi" w:hAnsiTheme="minorHAnsi" w:cstheme="minorHAnsi"/>
          <w:bCs/>
          <w:sz w:val="23"/>
          <w:szCs w:val="23"/>
          <w:lang w:eastAsia="zh-CN"/>
        </w:rPr>
        <w:t>3</w:t>
      </w:r>
      <w:r w:rsidR="001B4182">
        <w:rPr>
          <w:rFonts w:asciiTheme="minorHAnsi" w:hAnsiTheme="minorHAnsi" w:cstheme="minorHAnsi"/>
          <w:bCs/>
          <w:sz w:val="23"/>
          <w:szCs w:val="23"/>
          <w:lang w:eastAsia="zh-CN"/>
        </w:rPr>
        <w:t>2</w:t>
      </w:r>
      <w:r w:rsidR="00823F84" w:rsidRPr="005B7BFA">
        <w:rPr>
          <w:rFonts w:asciiTheme="minorHAnsi" w:hAnsiTheme="minorHAnsi" w:cstheme="minorHAnsi"/>
          <w:bCs/>
          <w:sz w:val="23"/>
          <w:szCs w:val="23"/>
          <w:lang w:eastAsia="zh-CN"/>
        </w:rPr>
        <w:t xml:space="preserve"> </w:t>
      </w:r>
      <w:r w:rsidR="001B4182">
        <w:rPr>
          <w:rFonts w:asciiTheme="minorHAnsi" w:hAnsiTheme="minorHAnsi" w:cstheme="minorHAnsi"/>
          <w:bCs/>
          <w:sz w:val="23"/>
          <w:szCs w:val="23"/>
          <w:lang w:eastAsia="zh-CN"/>
        </w:rPr>
        <w:t>50</w:t>
      </w:r>
      <w:r w:rsidRPr="005B7BFA">
        <w:rPr>
          <w:rFonts w:asciiTheme="minorHAnsi" w:hAnsiTheme="minorHAnsi" w:cstheme="minorHAnsi"/>
          <w:bCs/>
          <w:sz w:val="23"/>
          <w:szCs w:val="23"/>
          <w:lang w:eastAsia="zh-CN"/>
        </w:rPr>
        <w:t xml:space="preserve"> , e-naslov: </w:t>
      </w:r>
      <w:hyperlink r:id="rId33" w:history="1">
        <w:r w:rsidR="008520EA" w:rsidRPr="002C5A02">
          <w:rPr>
            <w:rStyle w:val="Hiperpovezava"/>
            <w:rFonts w:asciiTheme="minorHAnsi" w:hAnsiTheme="minorHAnsi" w:cstheme="minorHAnsi"/>
            <w:bCs/>
            <w:sz w:val="23"/>
            <w:szCs w:val="23"/>
            <w:lang w:eastAsia="zh-CN"/>
          </w:rPr>
          <w:t>grega.bajzelj@kranj.si</w:t>
        </w:r>
      </w:hyperlink>
      <w:r w:rsidRPr="005B7BFA">
        <w:rPr>
          <w:rFonts w:asciiTheme="minorHAnsi" w:hAnsiTheme="minorHAnsi" w:cstheme="minorHAnsi"/>
          <w:bCs/>
          <w:sz w:val="23"/>
          <w:szCs w:val="23"/>
          <w:lang w:val="pl-PL" w:eastAsia="zh-CN"/>
        </w:rPr>
        <w:t>,.</w:t>
      </w:r>
    </w:p>
    <w:p w14:paraId="74484826" w14:textId="77777777" w:rsidR="00417A72" w:rsidRPr="005B7BFA" w:rsidRDefault="00417A72" w:rsidP="00417A72">
      <w:pPr>
        <w:spacing w:after="0"/>
        <w:jc w:val="both"/>
        <w:rPr>
          <w:rFonts w:asciiTheme="minorHAnsi" w:hAnsiTheme="minorHAnsi" w:cstheme="minorHAnsi"/>
          <w:bCs/>
          <w:sz w:val="23"/>
          <w:szCs w:val="23"/>
          <w:lang w:eastAsia="zh-CN"/>
        </w:rPr>
      </w:pPr>
    </w:p>
    <w:p w14:paraId="1404C807" w14:textId="77777777" w:rsidR="00417A72" w:rsidRPr="005B7BFA" w:rsidRDefault="00417A72" w:rsidP="00417A72">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Pogodbeni stranki sta dolžni obvestiti nasprotno stranko o zamenjavi predstavnikov v roku sedem (7) delovnih dni po zamenjavi.</w:t>
      </w:r>
    </w:p>
    <w:p w14:paraId="167A6F84" w14:textId="77777777" w:rsidR="00417A72" w:rsidRPr="005B7BFA" w:rsidRDefault="00417A72" w:rsidP="00417A72">
      <w:pPr>
        <w:spacing w:after="0"/>
        <w:rPr>
          <w:rFonts w:asciiTheme="minorHAnsi" w:hAnsiTheme="minorHAnsi" w:cstheme="minorHAnsi"/>
          <w:bCs/>
          <w:sz w:val="23"/>
          <w:szCs w:val="23"/>
          <w:lang w:eastAsia="zh-CN"/>
        </w:rPr>
      </w:pPr>
    </w:p>
    <w:p w14:paraId="7214CC8E" w14:textId="77777777" w:rsidR="00417A72" w:rsidRPr="005B7BFA" w:rsidRDefault="00417A72" w:rsidP="00D927A9">
      <w:pPr>
        <w:numPr>
          <w:ilvl w:val="0"/>
          <w:numId w:val="52"/>
        </w:numPr>
        <w:suppressAutoHyphens/>
        <w:autoSpaceDN w:val="0"/>
        <w:spacing w:after="0" w:line="312" w:lineRule="auto"/>
        <w:jc w:val="both"/>
        <w:textAlignment w:val="baseline"/>
        <w:rPr>
          <w:rFonts w:asciiTheme="minorHAnsi" w:eastAsia="Arial Unicode MS" w:hAnsiTheme="minorHAnsi" w:cstheme="minorHAnsi"/>
          <w:b/>
          <w:color w:val="000000"/>
          <w:sz w:val="23"/>
          <w:szCs w:val="23"/>
        </w:rPr>
      </w:pPr>
      <w:r w:rsidRPr="005B7BFA">
        <w:rPr>
          <w:rFonts w:asciiTheme="minorHAnsi" w:eastAsia="Arial Unicode MS" w:hAnsiTheme="minorHAnsi" w:cstheme="minorHAnsi"/>
          <w:b/>
          <w:color w:val="000000"/>
          <w:sz w:val="23"/>
          <w:szCs w:val="23"/>
        </w:rPr>
        <w:t>člen</w:t>
      </w:r>
    </w:p>
    <w:p w14:paraId="22F846DE" w14:textId="77777777" w:rsidR="00417A72" w:rsidRPr="005B7BFA" w:rsidRDefault="00417A72" w:rsidP="00417A72">
      <w:p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Način komunikacije</w:t>
      </w:r>
    </w:p>
    <w:p w14:paraId="29C3800D" w14:textId="77777777" w:rsidR="00417A72" w:rsidRPr="005B7BFA" w:rsidRDefault="00417A72" w:rsidP="00417A72">
      <w:pPr>
        <w:spacing w:after="0"/>
        <w:rPr>
          <w:rFonts w:asciiTheme="minorHAnsi" w:hAnsiTheme="minorHAnsi" w:cstheme="minorHAnsi"/>
          <w:bCs/>
          <w:sz w:val="23"/>
          <w:szCs w:val="23"/>
          <w:lang w:eastAsia="zh-CN"/>
        </w:rPr>
      </w:pPr>
    </w:p>
    <w:p w14:paraId="4C143E8D" w14:textId="0B6249DA" w:rsidR="00417A72" w:rsidRPr="005B7BFA" w:rsidRDefault="00417A72" w:rsidP="00417A72">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 xml:space="preserve">Vsa obvestila strank in ostale pomembne komunikacije morajo biti poslane nasprotni stranki po pošti, telefaksu ali e-pošti. Pomembne komunikacije </w:t>
      </w:r>
      <w:r w:rsidR="005A5545" w:rsidRPr="005B7BFA">
        <w:rPr>
          <w:rFonts w:asciiTheme="minorHAnsi" w:hAnsiTheme="minorHAnsi" w:cstheme="minorHAnsi"/>
          <w:bCs/>
          <w:sz w:val="23"/>
          <w:szCs w:val="23"/>
          <w:lang w:eastAsia="zh-CN"/>
        </w:rPr>
        <w:t>so tiste, ki zadevajo določbe tega okvirnega sporazuma</w:t>
      </w:r>
      <w:r w:rsidRPr="005B7BFA">
        <w:rPr>
          <w:rFonts w:asciiTheme="minorHAnsi" w:hAnsiTheme="minorHAnsi" w:cstheme="minorHAnsi"/>
          <w:bCs/>
          <w:sz w:val="23"/>
          <w:szCs w:val="23"/>
          <w:lang w:eastAsia="zh-CN"/>
        </w:rPr>
        <w:t xml:space="preserve">, </w:t>
      </w:r>
      <w:r w:rsidR="005A5545" w:rsidRPr="005B7BFA">
        <w:rPr>
          <w:rFonts w:asciiTheme="minorHAnsi" w:hAnsiTheme="minorHAnsi" w:cstheme="minorHAnsi"/>
          <w:bCs/>
          <w:sz w:val="23"/>
          <w:szCs w:val="23"/>
          <w:lang w:eastAsia="zh-CN"/>
        </w:rPr>
        <w:t xml:space="preserve">pogodbe </w:t>
      </w:r>
      <w:r w:rsidR="000E1CF9">
        <w:rPr>
          <w:rFonts w:asciiTheme="minorHAnsi" w:hAnsiTheme="minorHAnsi" w:cstheme="minorHAnsi"/>
          <w:bCs/>
          <w:sz w:val="23"/>
          <w:szCs w:val="23"/>
          <w:lang w:eastAsia="zh-CN"/>
        </w:rPr>
        <w:t>za posamezno naročilo</w:t>
      </w:r>
      <w:r w:rsidR="005A5545" w:rsidRPr="005B7BFA">
        <w:rPr>
          <w:rFonts w:asciiTheme="minorHAnsi" w:hAnsiTheme="minorHAnsi" w:cstheme="minorHAnsi"/>
          <w:bCs/>
          <w:sz w:val="23"/>
          <w:szCs w:val="23"/>
          <w:lang w:eastAsia="zh-CN"/>
        </w:rPr>
        <w:t xml:space="preserve">, </w:t>
      </w:r>
      <w:r w:rsidRPr="005B7BFA">
        <w:rPr>
          <w:rFonts w:asciiTheme="minorHAnsi" w:hAnsiTheme="minorHAnsi" w:cstheme="minorHAnsi"/>
          <w:bCs/>
          <w:sz w:val="23"/>
          <w:szCs w:val="23"/>
          <w:lang w:eastAsia="zh-CN"/>
        </w:rPr>
        <w:t xml:space="preserve">potek </w:t>
      </w:r>
      <w:r w:rsidR="005A5545" w:rsidRPr="005B7BFA">
        <w:rPr>
          <w:rFonts w:asciiTheme="minorHAnsi" w:hAnsiTheme="minorHAnsi" w:cstheme="minorHAnsi"/>
          <w:bCs/>
          <w:sz w:val="23"/>
          <w:szCs w:val="23"/>
          <w:lang w:eastAsia="zh-CN"/>
        </w:rPr>
        <w:t>del,</w:t>
      </w:r>
      <w:r w:rsidRPr="005B7BFA">
        <w:rPr>
          <w:rFonts w:asciiTheme="minorHAnsi" w:hAnsiTheme="minorHAnsi" w:cstheme="minorHAnsi"/>
          <w:bCs/>
          <w:sz w:val="23"/>
          <w:szCs w:val="23"/>
          <w:lang w:eastAsia="zh-CN"/>
        </w:rPr>
        <w:t xml:space="preserve"> storitev in dobav, situacije, prevzeme in potrjevanja, plačila, naročila, odredbe, opomine in pritožbe. </w:t>
      </w:r>
    </w:p>
    <w:p w14:paraId="3FB07A2B" w14:textId="77777777" w:rsidR="00417A72" w:rsidRPr="005B7BFA" w:rsidRDefault="00417A72" w:rsidP="00417A72">
      <w:pPr>
        <w:spacing w:after="0"/>
        <w:jc w:val="both"/>
        <w:rPr>
          <w:rFonts w:asciiTheme="minorHAnsi" w:hAnsiTheme="minorHAnsi" w:cstheme="minorHAnsi"/>
          <w:bCs/>
          <w:sz w:val="23"/>
          <w:szCs w:val="23"/>
          <w:lang w:eastAsia="zh-CN"/>
        </w:rPr>
      </w:pPr>
    </w:p>
    <w:p w14:paraId="704BA061" w14:textId="77777777" w:rsidR="00417A72" w:rsidRPr="005B7BFA" w:rsidRDefault="00417A72" w:rsidP="00417A72">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 xml:space="preserve">Operativne komunikacije brez zgoraj naštetih učinkov lahko potekajo preko telefona. </w:t>
      </w:r>
    </w:p>
    <w:p w14:paraId="2054A47F" w14:textId="77777777" w:rsidR="00417A72" w:rsidRPr="005B7BFA" w:rsidRDefault="00417A72" w:rsidP="00417A72">
      <w:pPr>
        <w:spacing w:after="0"/>
        <w:jc w:val="both"/>
        <w:rPr>
          <w:rFonts w:asciiTheme="minorHAnsi" w:hAnsiTheme="minorHAnsi" w:cstheme="minorHAnsi"/>
          <w:bCs/>
          <w:sz w:val="23"/>
          <w:szCs w:val="23"/>
          <w:lang w:eastAsia="zh-CN"/>
        </w:rPr>
      </w:pPr>
    </w:p>
    <w:p w14:paraId="6A376E55" w14:textId="028660EA" w:rsidR="00417A72" w:rsidRPr="005B7BFA" w:rsidRDefault="00417A72" w:rsidP="00417A72">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Vsa pisanja in elektronska pošta mora biti naslovljena na pristojne kontaktne osebe v skladu s t</w:t>
      </w:r>
      <w:r w:rsidR="005A5545" w:rsidRPr="005B7BFA">
        <w:rPr>
          <w:rFonts w:asciiTheme="minorHAnsi" w:hAnsiTheme="minorHAnsi" w:cstheme="minorHAnsi"/>
          <w:bCs/>
          <w:sz w:val="23"/>
          <w:szCs w:val="23"/>
          <w:lang w:eastAsia="zh-CN"/>
        </w:rPr>
        <w:t>em</w:t>
      </w:r>
      <w:r w:rsidRPr="005B7BFA">
        <w:rPr>
          <w:rFonts w:asciiTheme="minorHAnsi" w:hAnsiTheme="minorHAnsi" w:cstheme="minorHAnsi"/>
          <w:bCs/>
          <w:sz w:val="23"/>
          <w:szCs w:val="23"/>
          <w:lang w:eastAsia="zh-CN"/>
        </w:rPr>
        <w:t xml:space="preserve"> </w:t>
      </w:r>
      <w:r w:rsidR="005A5545" w:rsidRPr="005B7BFA">
        <w:rPr>
          <w:rFonts w:asciiTheme="minorHAnsi" w:hAnsiTheme="minorHAnsi" w:cstheme="minorHAnsi"/>
          <w:bCs/>
          <w:sz w:val="23"/>
          <w:szCs w:val="23"/>
          <w:lang w:eastAsia="zh-CN"/>
        </w:rPr>
        <w:t>okvirnim sporazumom</w:t>
      </w:r>
      <w:r w:rsidRPr="005B7BFA">
        <w:rPr>
          <w:rFonts w:asciiTheme="minorHAnsi" w:hAnsiTheme="minorHAnsi" w:cstheme="minorHAnsi"/>
          <w:bCs/>
          <w:sz w:val="23"/>
          <w:szCs w:val="23"/>
          <w:lang w:eastAsia="zh-CN"/>
        </w:rPr>
        <w:t>.</w:t>
      </w:r>
    </w:p>
    <w:p w14:paraId="6B9096AE" w14:textId="77777777" w:rsidR="00417A72" w:rsidRPr="005B7BFA" w:rsidRDefault="00417A72" w:rsidP="00417A72">
      <w:pPr>
        <w:spacing w:after="0"/>
        <w:jc w:val="both"/>
        <w:rPr>
          <w:rFonts w:asciiTheme="minorHAnsi" w:hAnsiTheme="minorHAnsi" w:cstheme="minorHAnsi"/>
          <w:bCs/>
          <w:sz w:val="23"/>
          <w:szCs w:val="23"/>
          <w:lang w:eastAsia="zh-CN"/>
        </w:rPr>
      </w:pPr>
    </w:p>
    <w:p w14:paraId="24F18F51" w14:textId="77777777" w:rsidR="00417A72" w:rsidRPr="005B7BFA" w:rsidRDefault="00417A72" w:rsidP="00417A72">
      <w:pPr>
        <w:spacing w:after="0"/>
        <w:jc w:val="both"/>
        <w:rPr>
          <w:rFonts w:asciiTheme="minorHAnsi" w:eastAsia="SimSun" w:hAnsiTheme="minorHAnsi" w:cstheme="minorHAnsi"/>
          <w:bCs/>
          <w:sz w:val="23"/>
          <w:szCs w:val="23"/>
          <w:lang w:eastAsia="zh-CN"/>
        </w:rPr>
      </w:pPr>
      <w:r w:rsidRPr="005B7BFA">
        <w:rPr>
          <w:rFonts w:asciiTheme="minorHAnsi" w:eastAsia="SimSun" w:hAnsiTheme="minorHAnsi" w:cstheme="minorHAnsi"/>
          <w:bCs/>
          <w:sz w:val="23"/>
          <w:szCs w:val="23"/>
          <w:lang w:eastAsia="zh-CN"/>
        </w:rPr>
        <w:t>Obe pogodbeni stranki se zavezujeta redno spremljati prejeto elektronsko pošto. Pošta, poslana na elektronske naslove navedene v predhodnem členu te pogodbe, se šteje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pošiljanju.</w:t>
      </w:r>
    </w:p>
    <w:p w14:paraId="03883DF4" w14:textId="77777777" w:rsidR="008520EA" w:rsidRPr="008520EA" w:rsidRDefault="008520EA" w:rsidP="008520EA">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1CBD6EEB" w14:textId="7F244E6C" w:rsidR="008520EA" w:rsidRPr="008520EA" w:rsidRDefault="008520EA" w:rsidP="008520EA">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8520EA">
        <w:rPr>
          <w:rFonts w:asciiTheme="minorHAnsi" w:eastAsia="Calibri" w:hAnsiTheme="minorHAnsi" w:cstheme="minorHAnsi"/>
          <w:bCs/>
          <w:color w:val="000000"/>
          <w:sz w:val="23"/>
          <w:szCs w:val="23"/>
        </w:rPr>
        <w:t>V primeru pošiljanja po pošti se pošta šteje kot vročena šestnajsti dan po priporočeni oddaji pošiljke na pošto, na naslov pogodbene stranke, naveden v te</w:t>
      </w:r>
      <w:r w:rsidR="00175FB8">
        <w:rPr>
          <w:rFonts w:asciiTheme="minorHAnsi" w:eastAsia="Calibri" w:hAnsiTheme="minorHAnsi" w:cstheme="minorHAnsi"/>
          <w:bCs/>
          <w:color w:val="000000"/>
          <w:sz w:val="23"/>
          <w:szCs w:val="23"/>
        </w:rPr>
        <w:t>m</w:t>
      </w:r>
      <w:r w:rsidRPr="008520EA">
        <w:rPr>
          <w:rFonts w:asciiTheme="minorHAnsi" w:eastAsia="Calibri" w:hAnsiTheme="minorHAnsi" w:cstheme="minorHAnsi"/>
          <w:bCs/>
          <w:color w:val="000000"/>
          <w:sz w:val="23"/>
          <w:szCs w:val="23"/>
        </w:rPr>
        <w:t xml:space="preserve"> </w:t>
      </w:r>
      <w:r w:rsidR="00175FB8" w:rsidRPr="00175FB8">
        <w:rPr>
          <w:rFonts w:asciiTheme="minorHAnsi" w:eastAsia="Calibri" w:hAnsiTheme="minorHAnsi" w:cstheme="minorHAnsi"/>
          <w:bCs/>
          <w:color w:val="000000"/>
          <w:sz w:val="23"/>
          <w:szCs w:val="23"/>
        </w:rPr>
        <w:t>okvirnem sporazumu</w:t>
      </w:r>
      <w:r w:rsidRPr="008520EA">
        <w:rPr>
          <w:rFonts w:asciiTheme="minorHAnsi" w:eastAsia="Calibri" w:hAnsiTheme="minorHAnsi" w:cstheme="minorHAnsi"/>
          <w:bCs/>
          <w:color w:val="000000"/>
          <w:sz w:val="23"/>
          <w:szCs w:val="23"/>
        </w:rPr>
        <w:t>.</w:t>
      </w:r>
    </w:p>
    <w:p w14:paraId="0A156969"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7279A7CD"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40274854" w14:textId="77777777" w:rsidR="007F0F40" w:rsidRPr="005B7BFA" w:rsidRDefault="007F0F40" w:rsidP="00D927A9">
      <w:pPr>
        <w:pStyle w:val="Odstavekseznama"/>
        <w:numPr>
          <w:ilvl w:val="0"/>
          <w:numId w:val="57"/>
        </w:num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ODSTOP OD OKVIRNEGA SPORAZUMA</w:t>
      </w:r>
    </w:p>
    <w:p w14:paraId="3E0E84E0" w14:textId="31FE540C"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7ADBCA0C" w14:textId="37FEB554" w:rsidR="00566DC8" w:rsidRPr="005B7BFA" w:rsidRDefault="00566DC8" w:rsidP="00D927A9">
      <w:pPr>
        <w:numPr>
          <w:ilvl w:val="0"/>
          <w:numId w:val="52"/>
        </w:numPr>
        <w:suppressAutoHyphens/>
        <w:autoSpaceDN w:val="0"/>
        <w:spacing w:after="0" w:line="312" w:lineRule="auto"/>
        <w:jc w:val="both"/>
        <w:textAlignment w:val="baseline"/>
        <w:rPr>
          <w:rFonts w:asciiTheme="minorHAnsi" w:eastAsia="Arial Unicode MS" w:hAnsiTheme="minorHAnsi" w:cstheme="minorHAnsi"/>
          <w:b/>
          <w:color w:val="000000"/>
          <w:sz w:val="23"/>
          <w:szCs w:val="23"/>
        </w:rPr>
      </w:pPr>
      <w:r w:rsidRPr="005B7BFA">
        <w:rPr>
          <w:rFonts w:asciiTheme="minorHAnsi" w:eastAsia="Arial Unicode MS" w:hAnsiTheme="minorHAnsi" w:cstheme="minorHAnsi"/>
          <w:b/>
          <w:color w:val="000000"/>
          <w:sz w:val="23"/>
          <w:szCs w:val="23"/>
        </w:rPr>
        <w:t>člen</w:t>
      </w:r>
    </w:p>
    <w:p w14:paraId="5CE31D7A" w14:textId="166787CD" w:rsidR="00566DC8" w:rsidRPr="005B7BFA" w:rsidRDefault="00566DC8" w:rsidP="00566DC8">
      <w:pPr>
        <w:suppressAutoHyphens/>
        <w:autoSpaceDN w:val="0"/>
        <w:spacing w:after="0" w:line="312" w:lineRule="auto"/>
        <w:jc w:val="both"/>
        <w:textAlignment w:val="baseline"/>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sz w:val="23"/>
          <w:szCs w:val="23"/>
        </w:rPr>
        <w:t xml:space="preserve">Splošno o odstopu od </w:t>
      </w:r>
      <w:r w:rsidR="0067356A" w:rsidRPr="005B7BFA">
        <w:rPr>
          <w:rFonts w:asciiTheme="minorHAnsi" w:eastAsia="Calibri" w:hAnsiTheme="minorHAnsi" w:cstheme="minorHAnsi"/>
          <w:b/>
          <w:color w:val="000000"/>
          <w:sz w:val="23"/>
          <w:szCs w:val="23"/>
        </w:rPr>
        <w:t xml:space="preserve">okvirnega sporazuma in </w:t>
      </w:r>
      <w:r w:rsidRPr="005B7BFA">
        <w:rPr>
          <w:rFonts w:asciiTheme="minorHAnsi" w:eastAsia="Calibri" w:hAnsiTheme="minorHAnsi" w:cstheme="minorHAnsi"/>
          <w:b/>
          <w:color w:val="000000"/>
          <w:sz w:val="23"/>
          <w:szCs w:val="23"/>
        </w:rPr>
        <w:t>pogodbe</w:t>
      </w:r>
    </w:p>
    <w:p w14:paraId="0FEEB98C" w14:textId="77777777" w:rsidR="00566DC8" w:rsidRPr="005B7BFA" w:rsidRDefault="00566DC8" w:rsidP="00566DC8">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04EB2B1A" w14:textId="1B126C96" w:rsidR="00566DC8" w:rsidRPr="00BA29DA" w:rsidRDefault="00566DC8" w:rsidP="00566DC8">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BA29DA">
        <w:rPr>
          <w:rFonts w:asciiTheme="minorHAnsi" w:eastAsia="Calibri" w:hAnsiTheme="minorHAnsi" w:cstheme="minorHAnsi"/>
          <w:color w:val="000000"/>
          <w:sz w:val="23"/>
          <w:szCs w:val="23"/>
        </w:rPr>
        <w:t>Katerakoli od pogodbenih strank lahko zaradi hujših kršitev pogodbenih obveznosti s strani druge pogodbene stranke, če kršitve ne prenehajo po pisnem opominu, odstopi od te</w:t>
      </w:r>
      <w:r w:rsidR="00945137" w:rsidRPr="00BA29DA">
        <w:rPr>
          <w:rFonts w:asciiTheme="minorHAnsi" w:eastAsia="Calibri" w:hAnsiTheme="minorHAnsi" w:cstheme="minorHAnsi"/>
          <w:color w:val="000000"/>
          <w:sz w:val="23"/>
          <w:szCs w:val="23"/>
        </w:rPr>
        <w:t>ga</w:t>
      </w:r>
      <w:r w:rsidRPr="00BA29DA">
        <w:rPr>
          <w:rFonts w:asciiTheme="minorHAnsi" w:eastAsia="Calibri" w:hAnsiTheme="minorHAnsi" w:cstheme="minorHAnsi"/>
          <w:color w:val="000000"/>
          <w:sz w:val="23"/>
          <w:szCs w:val="23"/>
        </w:rPr>
        <w:t xml:space="preserve"> </w:t>
      </w:r>
      <w:r w:rsidR="00945137" w:rsidRPr="00BA29DA">
        <w:rPr>
          <w:rFonts w:asciiTheme="minorHAnsi" w:eastAsia="Calibri" w:hAnsiTheme="minorHAnsi" w:cstheme="minorHAnsi"/>
          <w:color w:val="000000"/>
          <w:sz w:val="23"/>
          <w:szCs w:val="23"/>
        </w:rPr>
        <w:t>okvirnega sporazuma</w:t>
      </w:r>
      <w:r w:rsidRPr="00BA29DA">
        <w:rPr>
          <w:rFonts w:asciiTheme="minorHAnsi" w:eastAsia="Calibri" w:hAnsiTheme="minorHAnsi" w:cstheme="minorHAnsi"/>
          <w:color w:val="000000"/>
          <w:sz w:val="23"/>
          <w:szCs w:val="23"/>
        </w:rPr>
        <w:t xml:space="preserve">. V primeru odstopa sta pogodbeni stranki dolžni poravnati medsebojne obveznosti iz </w:t>
      </w:r>
      <w:r w:rsidR="00945137" w:rsidRPr="00BA29DA">
        <w:rPr>
          <w:rFonts w:asciiTheme="minorHAnsi" w:eastAsia="Calibri" w:hAnsiTheme="minorHAnsi" w:cstheme="minorHAnsi"/>
          <w:color w:val="000000"/>
          <w:sz w:val="23"/>
          <w:szCs w:val="23"/>
        </w:rPr>
        <w:t xml:space="preserve">okvirnega sporazuma in </w:t>
      </w:r>
      <w:r w:rsidR="00B34A82" w:rsidRPr="00BA29DA">
        <w:rPr>
          <w:rFonts w:asciiTheme="minorHAnsi" w:eastAsia="Calibri" w:hAnsiTheme="minorHAnsi" w:cstheme="minorHAnsi"/>
          <w:color w:val="000000"/>
          <w:sz w:val="23"/>
          <w:szCs w:val="23"/>
        </w:rPr>
        <w:t xml:space="preserve">pogodbe </w:t>
      </w:r>
      <w:r w:rsidR="000E1CF9" w:rsidRPr="00BA29DA">
        <w:rPr>
          <w:rFonts w:asciiTheme="minorHAnsi" w:eastAsia="Calibri" w:hAnsiTheme="minorHAnsi" w:cstheme="minorHAnsi"/>
          <w:color w:val="000000"/>
          <w:sz w:val="23"/>
          <w:szCs w:val="23"/>
        </w:rPr>
        <w:t>za</w:t>
      </w:r>
      <w:r w:rsidR="00B34A82" w:rsidRPr="00BA29DA">
        <w:rPr>
          <w:rFonts w:asciiTheme="minorHAnsi" w:eastAsia="Calibri" w:hAnsiTheme="minorHAnsi" w:cstheme="minorHAnsi"/>
          <w:color w:val="000000"/>
          <w:sz w:val="23"/>
          <w:szCs w:val="23"/>
        </w:rPr>
        <w:t xml:space="preserve"> posamezn</w:t>
      </w:r>
      <w:r w:rsidR="000E1CF9" w:rsidRPr="00BA29DA">
        <w:rPr>
          <w:rFonts w:asciiTheme="minorHAnsi" w:eastAsia="Calibri" w:hAnsiTheme="minorHAnsi" w:cstheme="minorHAnsi"/>
          <w:color w:val="000000"/>
          <w:sz w:val="23"/>
          <w:szCs w:val="23"/>
        </w:rPr>
        <w:t>o naročilo</w:t>
      </w:r>
      <w:r w:rsidR="00B34A82" w:rsidRPr="00BA29DA">
        <w:rPr>
          <w:rFonts w:asciiTheme="minorHAnsi" w:eastAsia="Calibri" w:hAnsiTheme="minorHAnsi" w:cstheme="minorHAnsi"/>
          <w:color w:val="000000"/>
          <w:sz w:val="23"/>
          <w:szCs w:val="23"/>
        </w:rPr>
        <w:t xml:space="preserve"> </w:t>
      </w:r>
      <w:r w:rsidRPr="00BA29DA">
        <w:rPr>
          <w:rFonts w:asciiTheme="minorHAnsi" w:eastAsia="Calibri" w:hAnsiTheme="minorHAnsi" w:cstheme="minorHAnsi"/>
          <w:color w:val="000000"/>
          <w:sz w:val="23"/>
          <w:szCs w:val="23"/>
        </w:rPr>
        <w:t>in nastalo škodo.</w:t>
      </w:r>
    </w:p>
    <w:p w14:paraId="38671CE2" w14:textId="7F02DCE5" w:rsidR="00566DC8" w:rsidRPr="00BA29DA" w:rsidRDefault="00566DC8"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65B102B1" w14:textId="4D03FE32" w:rsidR="00447640" w:rsidRPr="005B7BFA" w:rsidRDefault="00447640" w:rsidP="00447640">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BA29DA">
        <w:rPr>
          <w:rFonts w:asciiTheme="minorHAnsi" w:eastAsia="Calibri" w:hAnsiTheme="minorHAnsi" w:cstheme="minorHAnsi"/>
          <w:color w:val="000000"/>
          <w:sz w:val="23"/>
          <w:szCs w:val="23"/>
        </w:rPr>
        <w:t xml:space="preserve">Skladno s 7. členom Uredbe o zelenem javnem naročanju (Uradni list RS, št. </w:t>
      </w:r>
      <w:r w:rsidR="00A44F1B" w:rsidRPr="00BA29DA">
        <w:rPr>
          <w:rFonts w:asciiTheme="minorHAnsi" w:eastAsia="Calibri" w:hAnsiTheme="minorHAnsi" w:cstheme="minorHAnsi"/>
          <w:color w:val="000000"/>
          <w:sz w:val="23"/>
          <w:szCs w:val="23"/>
        </w:rPr>
        <w:t>51</w:t>
      </w:r>
      <w:r w:rsidRPr="00BA29DA">
        <w:rPr>
          <w:rFonts w:asciiTheme="minorHAnsi" w:eastAsia="Calibri" w:hAnsiTheme="minorHAnsi" w:cstheme="minorHAnsi"/>
          <w:color w:val="000000"/>
          <w:sz w:val="23"/>
          <w:szCs w:val="23"/>
        </w:rPr>
        <w:t>/1</w:t>
      </w:r>
      <w:r w:rsidR="00A44F1B" w:rsidRPr="00BA29DA">
        <w:rPr>
          <w:rFonts w:asciiTheme="minorHAnsi" w:eastAsia="Calibri" w:hAnsiTheme="minorHAnsi" w:cstheme="minorHAnsi"/>
          <w:color w:val="000000"/>
          <w:sz w:val="23"/>
          <w:szCs w:val="23"/>
        </w:rPr>
        <w:t>7</w:t>
      </w:r>
      <w:r w:rsidRPr="00BA29DA">
        <w:rPr>
          <w:rFonts w:asciiTheme="minorHAnsi" w:eastAsia="Calibri" w:hAnsiTheme="minorHAnsi" w:cstheme="minorHAnsi"/>
          <w:color w:val="000000"/>
          <w:sz w:val="23"/>
          <w:szCs w:val="23"/>
        </w:rPr>
        <w:t>) velja, da v kolikor izvajalec ne izpolnjuje pogodbenih obveznosti na način, predviden v</w:t>
      </w:r>
      <w:r w:rsidR="000E1CF9" w:rsidRPr="00BA29DA">
        <w:rPr>
          <w:rFonts w:asciiTheme="minorHAnsi" w:eastAsia="Calibri" w:hAnsiTheme="minorHAnsi" w:cstheme="minorHAnsi"/>
          <w:color w:val="000000"/>
          <w:sz w:val="23"/>
          <w:szCs w:val="23"/>
        </w:rPr>
        <w:t xml:space="preserve"> okvirnem sporazumu in pogodbi za posamezno naročilo</w:t>
      </w:r>
      <w:r w:rsidRPr="00BA29DA">
        <w:rPr>
          <w:rFonts w:asciiTheme="minorHAnsi" w:eastAsia="Calibri" w:hAnsiTheme="minorHAnsi" w:cstheme="minorHAnsi"/>
          <w:color w:val="000000"/>
          <w:sz w:val="23"/>
          <w:szCs w:val="23"/>
        </w:rPr>
        <w:t>, naročnik odstopi od</w:t>
      </w:r>
      <w:r w:rsidR="00945137" w:rsidRPr="00BA29DA">
        <w:rPr>
          <w:rFonts w:asciiTheme="minorHAnsi" w:eastAsia="Calibri" w:hAnsiTheme="minorHAnsi" w:cstheme="minorHAnsi"/>
          <w:color w:val="000000"/>
          <w:sz w:val="23"/>
          <w:szCs w:val="23"/>
        </w:rPr>
        <w:t xml:space="preserve"> okvirnega sporazuma in</w:t>
      </w:r>
      <w:r w:rsidRPr="00BA29DA">
        <w:rPr>
          <w:rFonts w:asciiTheme="minorHAnsi" w:eastAsia="Calibri" w:hAnsiTheme="minorHAnsi" w:cstheme="minorHAnsi"/>
          <w:color w:val="000000"/>
          <w:sz w:val="23"/>
          <w:szCs w:val="23"/>
        </w:rPr>
        <w:t xml:space="preserve"> pogodbe</w:t>
      </w:r>
      <w:r w:rsidR="00945137" w:rsidRPr="00BA29DA">
        <w:rPr>
          <w:rFonts w:asciiTheme="minorHAnsi" w:eastAsia="Calibri" w:hAnsiTheme="minorHAnsi" w:cstheme="minorHAnsi"/>
          <w:color w:val="000000"/>
          <w:sz w:val="23"/>
          <w:szCs w:val="23"/>
        </w:rPr>
        <w:t xml:space="preserve"> </w:t>
      </w:r>
      <w:r w:rsidR="00D1485F" w:rsidRPr="00BA29DA">
        <w:rPr>
          <w:rFonts w:asciiTheme="minorHAnsi" w:eastAsia="Calibri" w:hAnsiTheme="minorHAnsi" w:cstheme="minorHAnsi"/>
          <w:color w:val="000000"/>
          <w:sz w:val="23"/>
          <w:szCs w:val="23"/>
        </w:rPr>
        <w:t>za posamezno naročilo</w:t>
      </w:r>
      <w:r w:rsidRPr="00BA29DA">
        <w:rPr>
          <w:rFonts w:asciiTheme="minorHAnsi" w:eastAsia="Calibri" w:hAnsiTheme="minorHAnsi" w:cstheme="minorHAnsi"/>
          <w:color w:val="000000"/>
          <w:sz w:val="23"/>
          <w:szCs w:val="23"/>
        </w:rPr>
        <w:t>.</w:t>
      </w:r>
      <w:r w:rsidRPr="005B7BFA">
        <w:rPr>
          <w:rFonts w:asciiTheme="minorHAnsi" w:eastAsia="Calibri" w:hAnsiTheme="minorHAnsi" w:cstheme="minorHAnsi"/>
          <w:color w:val="000000"/>
          <w:sz w:val="23"/>
          <w:szCs w:val="23"/>
        </w:rPr>
        <w:t xml:space="preserve"> </w:t>
      </w:r>
    </w:p>
    <w:p w14:paraId="0EF7C143" w14:textId="77777777" w:rsidR="00277F4B" w:rsidRPr="005B7BFA" w:rsidRDefault="00277F4B"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4E0C4E5B" w14:textId="77777777" w:rsidR="007F0F40" w:rsidRPr="005B7BFA" w:rsidRDefault="007F0F40"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rPr>
      </w:pPr>
      <w:r w:rsidRPr="005B7BFA">
        <w:rPr>
          <w:rFonts w:asciiTheme="minorHAnsi" w:eastAsia="Arial Unicode MS" w:hAnsiTheme="minorHAnsi" w:cstheme="minorHAnsi"/>
          <w:b/>
          <w:color w:val="000000"/>
          <w:sz w:val="23"/>
          <w:szCs w:val="23"/>
        </w:rPr>
        <w:t>člen</w:t>
      </w:r>
    </w:p>
    <w:p w14:paraId="47B13F46" w14:textId="505C32C8" w:rsidR="00A44F1B" w:rsidRPr="005B7BFA" w:rsidRDefault="00A44F1B" w:rsidP="007F0F40">
      <w:pPr>
        <w:suppressAutoHyphens/>
        <w:autoSpaceDN w:val="0"/>
        <w:spacing w:after="0" w:line="312" w:lineRule="auto"/>
        <w:jc w:val="both"/>
        <w:textAlignment w:val="baseline"/>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sz w:val="23"/>
          <w:szCs w:val="23"/>
        </w:rPr>
        <w:t xml:space="preserve">Odstop naročnika od </w:t>
      </w:r>
      <w:r w:rsidR="0067356A" w:rsidRPr="005B7BFA">
        <w:rPr>
          <w:rFonts w:asciiTheme="minorHAnsi" w:eastAsia="Calibri" w:hAnsiTheme="minorHAnsi" w:cstheme="minorHAnsi"/>
          <w:b/>
          <w:color w:val="000000"/>
          <w:sz w:val="23"/>
          <w:szCs w:val="23"/>
        </w:rPr>
        <w:t xml:space="preserve">okvirnega sporazuma in pogodbe </w:t>
      </w:r>
      <w:r w:rsidR="00D1485F" w:rsidRPr="00D1485F">
        <w:rPr>
          <w:rFonts w:asciiTheme="minorHAnsi" w:eastAsia="Calibri" w:hAnsiTheme="minorHAnsi" w:cstheme="minorHAnsi"/>
          <w:b/>
          <w:color w:val="000000"/>
          <w:sz w:val="23"/>
          <w:szCs w:val="23"/>
        </w:rPr>
        <w:t>za posamezno naročilo</w:t>
      </w:r>
    </w:p>
    <w:p w14:paraId="432511AD" w14:textId="77777777" w:rsidR="00A44F1B" w:rsidRPr="005B7BFA" w:rsidRDefault="00A44F1B"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06B5D5AC" w14:textId="0940DA10" w:rsidR="00A76FC4" w:rsidRPr="005B7BFA" w:rsidRDefault="00A76FC4" w:rsidP="00A76FC4">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Za hujšo kršitev pogodbenih določil, zaradi katerih lahko naročnik predčasno odstopi od okvirnega sporazuma, štejejo zlasti:</w:t>
      </w:r>
    </w:p>
    <w:p w14:paraId="6FAF1D05" w14:textId="333DDB55" w:rsidR="00D444B9" w:rsidRDefault="002C264D" w:rsidP="00D927A9">
      <w:pPr>
        <w:numPr>
          <w:ilvl w:val="0"/>
          <w:numId w:val="56"/>
        </w:numPr>
        <w:spacing w:after="0"/>
        <w:contextualSpacing/>
        <w:jc w:val="both"/>
        <w:rPr>
          <w:rFonts w:asciiTheme="minorHAnsi" w:hAnsiTheme="minorHAnsi" w:cstheme="minorHAnsi"/>
          <w:bCs/>
          <w:sz w:val="23"/>
          <w:szCs w:val="23"/>
          <w:lang w:eastAsia="zh-CN"/>
        </w:rPr>
      </w:pPr>
      <w:r w:rsidRPr="00684ECB">
        <w:rPr>
          <w:rFonts w:asciiTheme="minorHAnsi" w:hAnsiTheme="minorHAnsi" w:cstheme="minorHAnsi"/>
          <w:bCs/>
          <w:sz w:val="23"/>
          <w:szCs w:val="23"/>
          <w:lang w:eastAsia="zh-CN"/>
        </w:rPr>
        <w:t>nepredložitev ponudbe na posamezno pov</w:t>
      </w:r>
      <w:r w:rsidR="00136518" w:rsidRPr="00684ECB">
        <w:rPr>
          <w:rFonts w:asciiTheme="minorHAnsi" w:hAnsiTheme="minorHAnsi" w:cstheme="minorHAnsi"/>
          <w:bCs/>
          <w:sz w:val="23"/>
          <w:szCs w:val="23"/>
          <w:lang w:eastAsia="zh-CN"/>
        </w:rPr>
        <w:t>p</w:t>
      </w:r>
      <w:r w:rsidRPr="00684ECB">
        <w:rPr>
          <w:rFonts w:asciiTheme="minorHAnsi" w:hAnsiTheme="minorHAnsi" w:cstheme="minorHAnsi"/>
          <w:bCs/>
          <w:sz w:val="23"/>
          <w:szCs w:val="23"/>
          <w:lang w:eastAsia="zh-CN"/>
        </w:rPr>
        <w:t>raševanje</w:t>
      </w:r>
      <w:r w:rsidR="00136518" w:rsidRPr="00684ECB">
        <w:rPr>
          <w:rFonts w:asciiTheme="minorHAnsi" w:hAnsiTheme="minorHAnsi" w:cstheme="minorHAnsi"/>
          <w:bCs/>
          <w:sz w:val="23"/>
          <w:szCs w:val="23"/>
          <w:lang w:eastAsia="zh-CN"/>
        </w:rPr>
        <w:t xml:space="preserve"> s strani naročnika</w:t>
      </w:r>
      <w:r w:rsidRPr="00684ECB">
        <w:rPr>
          <w:rFonts w:asciiTheme="minorHAnsi" w:hAnsiTheme="minorHAnsi" w:cstheme="minorHAnsi"/>
          <w:bCs/>
          <w:sz w:val="23"/>
          <w:szCs w:val="23"/>
          <w:lang w:eastAsia="zh-CN"/>
        </w:rPr>
        <w:t xml:space="preserve"> več kot </w:t>
      </w:r>
      <w:r w:rsidR="004418D4">
        <w:rPr>
          <w:rFonts w:asciiTheme="minorHAnsi" w:hAnsiTheme="minorHAnsi" w:cstheme="minorHAnsi"/>
          <w:bCs/>
          <w:sz w:val="23"/>
          <w:szCs w:val="23"/>
          <w:lang w:eastAsia="zh-CN"/>
        </w:rPr>
        <w:t>dvakrat</w:t>
      </w:r>
      <w:r w:rsidRPr="00684ECB">
        <w:rPr>
          <w:rFonts w:asciiTheme="minorHAnsi" w:hAnsiTheme="minorHAnsi" w:cstheme="minorHAnsi"/>
          <w:bCs/>
          <w:sz w:val="23"/>
          <w:szCs w:val="23"/>
          <w:lang w:eastAsia="zh-CN"/>
        </w:rPr>
        <w:t>;</w:t>
      </w:r>
    </w:p>
    <w:p w14:paraId="343DE062" w14:textId="075F390A" w:rsidR="004418D4" w:rsidRPr="00684ECB" w:rsidRDefault="004418D4" w:rsidP="00D927A9">
      <w:pPr>
        <w:numPr>
          <w:ilvl w:val="0"/>
          <w:numId w:val="56"/>
        </w:numPr>
        <w:spacing w:after="0"/>
        <w:contextualSpacing/>
        <w:jc w:val="both"/>
        <w:rPr>
          <w:rFonts w:asciiTheme="minorHAnsi" w:hAnsiTheme="minorHAnsi" w:cstheme="minorHAnsi"/>
          <w:bCs/>
          <w:sz w:val="23"/>
          <w:szCs w:val="23"/>
          <w:lang w:eastAsia="zh-CN"/>
        </w:rPr>
      </w:pPr>
      <w:r>
        <w:rPr>
          <w:rFonts w:asciiTheme="minorHAnsi" w:hAnsiTheme="minorHAnsi" w:cstheme="minorHAnsi"/>
          <w:bCs/>
          <w:sz w:val="23"/>
          <w:szCs w:val="23"/>
          <w:lang w:eastAsia="zh-CN"/>
        </w:rPr>
        <w:t>če izvajalec predloži ponudbo na posamezno povpraševanje s ceno, ki presega ponudbeno ceno, predloženo v okvirnem sporazumu;</w:t>
      </w:r>
    </w:p>
    <w:p w14:paraId="08D2DEDC" w14:textId="311E3A4B" w:rsidR="00A76FC4" w:rsidRPr="00684ECB" w:rsidRDefault="00A76FC4" w:rsidP="00D927A9">
      <w:pPr>
        <w:numPr>
          <w:ilvl w:val="0"/>
          <w:numId w:val="56"/>
        </w:numPr>
        <w:spacing w:after="0"/>
        <w:contextualSpacing/>
        <w:jc w:val="both"/>
        <w:rPr>
          <w:rFonts w:asciiTheme="minorHAnsi" w:hAnsiTheme="minorHAnsi" w:cstheme="minorHAnsi"/>
          <w:bCs/>
          <w:sz w:val="23"/>
          <w:szCs w:val="23"/>
          <w:lang w:eastAsia="zh-CN"/>
        </w:rPr>
      </w:pPr>
      <w:r w:rsidRPr="00684ECB">
        <w:rPr>
          <w:rFonts w:asciiTheme="minorHAnsi" w:hAnsiTheme="minorHAnsi" w:cstheme="minorHAnsi"/>
          <w:bCs/>
          <w:sz w:val="23"/>
          <w:szCs w:val="23"/>
          <w:lang w:eastAsia="zh-CN"/>
        </w:rPr>
        <w:t>zamuda izvajalca, ki presega število dni vrednosti maksimalno dogovorjene pogodbene kazni;</w:t>
      </w:r>
    </w:p>
    <w:p w14:paraId="1CBC5A51" w14:textId="77777777" w:rsidR="00A76FC4" w:rsidRPr="00684ECB" w:rsidRDefault="00A76FC4" w:rsidP="00D927A9">
      <w:pPr>
        <w:numPr>
          <w:ilvl w:val="0"/>
          <w:numId w:val="56"/>
        </w:numPr>
        <w:spacing w:after="0"/>
        <w:contextualSpacing/>
        <w:jc w:val="both"/>
        <w:rPr>
          <w:rFonts w:asciiTheme="minorHAnsi" w:hAnsiTheme="minorHAnsi" w:cstheme="minorHAnsi"/>
          <w:bCs/>
          <w:sz w:val="23"/>
          <w:szCs w:val="23"/>
          <w:lang w:eastAsia="zh-CN"/>
        </w:rPr>
      </w:pPr>
      <w:r w:rsidRPr="00684ECB">
        <w:rPr>
          <w:rFonts w:asciiTheme="minorHAnsi" w:hAnsiTheme="minorHAnsi" w:cstheme="minorHAnsi"/>
          <w:bCs/>
          <w:sz w:val="23"/>
          <w:szCs w:val="23"/>
          <w:lang w:eastAsia="zh-CN"/>
        </w:rPr>
        <w:t>zamuda izvajalca ali napake v izvedbi, ki bistveno zmanjšajo pomen, namen ali uporabnost izvedenih del;</w:t>
      </w:r>
    </w:p>
    <w:p w14:paraId="5F09F9F4" w14:textId="77777777" w:rsidR="00BB01A4" w:rsidRPr="00684ECB" w:rsidRDefault="00BB01A4" w:rsidP="00D927A9">
      <w:pPr>
        <w:numPr>
          <w:ilvl w:val="0"/>
          <w:numId w:val="56"/>
        </w:numPr>
        <w:spacing w:after="0"/>
        <w:contextualSpacing/>
        <w:jc w:val="both"/>
        <w:rPr>
          <w:rFonts w:asciiTheme="minorHAnsi" w:hAnsiTheme="minorHAnsi" w:cstheme="minorHAnsi"/>
          <w:bCs/>
          <w:sz w:val="23"/>
          <w:szCs w:val="23"/>
          <w:lang w:eastAsia="zh-CN"/>
        </w:rPr>
      </w:pPr>
      <w:r w:rsidRPr="00684ECB">
        <w:rPr>
          <w:rFonts w:asciiTheme="minorHAnsi" w:hAnsiTheme="minorHAnsi" w:cstheme="minorHAnsi"/>
          <w:bCs/>
          <w:sz w:val="23"/>
          <w:szCs w:val="23"/>
          <w:lang w:eastAsia="zh-CN"/>
        </w:rPr>
        <w:t>če izvajalec tudi po pisnem pozivu naročnika in naknadnem 5-dnevnem roku z deli ne začne in jih ob morebitni prekinitvi ne nadaljuje,</w:t>
      </w:r>
    </w:p>
    <w:p w14:paraId="45758468" w14:textId="3FA26984" w:rsidR="00BB01A4" w:rsidRPr="00684ECB" w:rsidRDefault="00BB01A4" w:rsidP="00D927A9">
      <w:pPr>
        <w:numPr>
          <w:ilvl w:val="0"/>
          <w:numId w:val="56"/>
        </w:numPr>
        <w:spacing w:after="0"/>
        <w:contextualSpacing/>
        <w:jc w:val="both"/>
        <w:rPr>
          <w:rFonts w:asciiTheme="minorHAnsi" w:hAnsiTheme="minorHAnsi" w:cstheme="minorHAnsi"/>
          <w:bCs/>
          <w:sz w:val="23"/>
          <w:szCs w:val="23"/>
          <w:lang w:eastAsia="zh-CN"/>
        </w:rPr>
      </w:pPr>
      <w:r w:rsidRPr="00684ECB">
        <w:rPr>
          <w:rFonts w:asciiTheme="minorHAnsi" w:hAnsiTheme="minorHAnsi" w:cstheme="minorHAnsi"/>
          <w:bCs/>
          <w:sz w:val="23"/>
          <w:szCs w:val="23"/>
          <w:lang w:eastAsia="zh-CN"/>
        </w:rPr>
        <w:t xml:space="preserve">če izvajalec po svoji krivdi zamuja z deli več kot 5 dni, in sicer tudi z upoštevanjem vsakega posameznega </w:t>
      </w:r>
      <w:r w:rsidR="00725A5B" w:rsidRPr="00684ECB">
        <w:rPr>
          <w:rFonts w:asciiTheme="minorHAnsi" w:hAnsiTheme="minorHAnsi" w:cstheme="minorHAnsi"/>
          <w:bCs/>
          <w:sz w:val="23"/>
          <w:szCs w:val="23"/>
          <w:lang w:eastAsia="zh-CN"/>
        </w:rPr>
        <w:t>roka glede</w:t>
      </w:r>
      <w:r w:rsidRPr="00684ECB">
        <w:rPr>
          <w:rFonts w:asciiTheme="minorHAnsi" w:hAnsiTheme="minorHAnsi" w:cstheme="minorHAnsi"/>
          <w:bCs/>
          <w:sz w:val="23"/>
          <w:szCs w:val="23"/>
          <w:lang w:eastAsia="zh-CN"/>
        </w:rPr>
        <w:t xml:space="preserve"> na terminski plan ali pogodbeno podaljšan rok,</w:t>
      </w:r>
    </w:p>
    <w:p w14:paraId="13B8133F" w14:textId="77777777" w:rsidR="00725A5B" w:rsidRPr="00684ECB" w:rsidRDefault="00725A5B" w:rsidP="00D927A9">
      <w:pPr>
        <w:numPr>
          <w:ilvl w:val="0"/>
          <w:numId w:val="56"/>
        </w:numPr>
        <w:spacing w:after="0"/>
        <w:contextualSpacing/>
        <w:jc w:val="both"/>
        <w:rPr>
          <w:rFonts w:asciiTheme="minorHAnsi" w:hAnsiTheme="minorHAnsi" w:cstheme="minorHAnsi"/>
          <w:bCs/>
          <w:sz w:val="23"/>
          <w:szCs w:val="23"/>
          <w:lang w:eastAsia="zh-CN"/>
        </w:rPr>
      </w:pPr>
      <w:r w:rsidRPr="00684ECB">
        <w:rPr>
          <w:rFonts w:asciiTheme="minorHAnsi" w:hAnsiTheme="minorHAnsi" w:cstheme="minorHAnsi"/>
          <w:bCs/>
          <w:sz w:val="23"/>
          <w:szCs w:val="23"/>
          <w:lang w:eastAsia="zh-CN"/>
        </w:rPr>
        <w:t>če izvajalec izven pogodbeno dogovorjenih pogojev prepusti izvedbo del podizvajalcem.</w:t>
      </w:r>
    </w:p>
    <w:p w14:paraId="00E19857" w14:textId="532F949D" w:rsidR="00A76FC4" w:rsidRPr="00684ECB" w:rsidRDefault="00A76FC4" w:rsidP="00D927A9">
      <w:pPr>
        <w:numPr>
          <w:ilvl w:val="0"/>
          <w:numId w:val="56"/>
        </w:numPr>
        <w:spacing w:after="0"/>
        <w:contextualSpacing/>
        <w:jc w:val="both"/>
        <w:rPr>
          <w:rFonts w:asciiTheme="minorHAnsi" w:hAnsiTheme="minorHAnsi" w:cstheme="minorHAnsi"/>
          <w:bCs/>
          <w:sz w:val="23"/>
          <w:szCs w:val="23"/>
          <w:lang w:eastAsia="zh-CN"/>
        </w:rPr>
      </w:pPr>
      <w:r w:rsidRPr="00684ECB">
        <w:rPr>
          <w:rFonts w:asciiTheme="minorHAnsi" w:hAnsiTheme="minorHAnsi" w:cstheme="minorHAnsi"/>
          <w:bCs/>
          <w:sz w:val="23"/>
          <w:szCs w:val="23"/>
          <w:lang w:eastAsia="zh-CN"/>
        </w:rPr>
        <w:t>nepredložitev nove / spremenjene zavarovalne police</w:t>
      </w:r>
      <w:r w:rsidR="00EA2FBC" w:rsidRPr="00684ECB">
        <w:rPr>
          <w:rFonts w:asciiTheme="minorHAnsi" w:hAnsiTheme="minorHAnsi" w:cstheme="minorHAnsi"/>
          <w:bCs/>
          <w:sz w:val="23"/>
          <w:szCs w:val="23"/>
          <w:lang w:eastAsia="zh-CN"/>
        </w:rPr>
        <w:t>,</w:t>
      </w:r>
      <w:r w:rsidRPr="00684ECB">
        <w:rPr>
          <w:rFonts w:asciiTheme="minorHAnsi" w:hAnsiTheme="minorHAnsi" w:cstheme="minorHAnsi"/>
          <w:bCs/>
          <w:sz w:val="23"/>
          <w:szCs w:val="23"/>
          <w:lang w:eastAsia="zh-CN"/>
        </w:rPr>
        <w:t xml:space="preserve"> </w:t>
      </w:r>
      <w:r w:rsidR="00EA2FBC" w:rsidRPr="00684ECB">
        <w:rPr>
          <w:rFonts w:asciiTheme="minorHAnsi" w:hAnsiTheme="minorHAnsi" w:cstheme="minorHAnsi"/>
          <w:bCs/>
          <w:sz w:val="23"/>
          <w:szCs w:val="23"/>
          <w:lang w:eastAsia="zh-CN"/>
        </w:rPr>
        <w:t>določene v tem okvirnem sporazumu</w:t>
      </w:r>
      <w:r w:rsidRPr="00684ECB">
        <w:rPr>
          <w:rFonts w:asciiTheme="minorHAnsi" w:hAnsiTheme="minorHAnsi" w:cstheme="minorHAnsi"/>
          <w:bCs/>
          <w:sz w:val="23"/>
          <w:szCs w:val="23"/>
          <w:lang w:eastAsia="zh-CN"/>
        </w:rPr>
        <w:t xml:space="preserve"> ter potrdila o plačilu premije za zavarovalno polico;</w:t>
      </w:r>
    </w:p>
    <w:p w14:paraId="699DFCF2" w14:textId="45EA0F11" w:rsidR="00A76FC4" w:rsidRPr="00684ECB" w:rsidRDefault="00A76FC4" w:rsidP="00D927A9">
      <w:pPr>
        <w:numPr>
          <w:ilvl w:val="0"/>
          <w:numId w:val="56"/>
        </w:numPr>
        <w:spacing w:after="0"/>
        <w:contextualSpacing/>
        <w:jc w:val="both"/>
        <w:rPr>
          <w:rFonts w:asciiTheme="minorHAnsi" w:hAnsiTheme="minorHAnsi" w:cstheme="minorHAnsi"/>
          <w:bCs/>
          <w:sz w:val="23"/>
          <w:szCs w:val="23"/>
          <w:lang w:eastAsia="zh-CN"/>
        </w:rPr>
      </w:pPr>
      <w:r w:rsidRPr="00684ECB">
        <w:rPr>
          <w:rFonts w:asciiTheme="minorHAnsi" w:hAnsiTheme="minorHAnsi" w:cstheme="minorHAnsi"/>
          <w:bCs/>
          <w:sz w:val="23"/>
          <w:szCs w:val="23"/>
          <w:lang w:eastAsia="zh-CN"/>
        </w:rPr>
        <w:t xml:space="preserve">nepredložitev novega finančnega zavarovanja za dobro izvedbo pogodbenih obveznosti v skladu </w:t>
      </w:r>
      <w:r w:rsidR="00EA2FBC" w:rsidRPr="00684ECB">
        <w:rPr>
          <w:rFonts w:asciiTheme="minorHAnsi" w:hAnsiTheme="minorHAnsi" w:cstheme="minorHAnsi"/>
          <w:bCs/>
          <w:sz w:val="23"/>
          <w:szCs w:val="23"/>
          <w:lang w:eastAsia="zh-CN"/>
        </w:rPr>
        <w:t>z določili tega okvirnega sporazuma</w:t>
      </w:r>
      <w:r w:rsidRPr="00684ECB">
        <w:rPr>
          <w:rFonts w:asciiTheme="minorHAnsi" w:hAnsiTheme="minorHAnsi" w:cstheme="minorHAnsi"/>
          <w:bCs/>
          <w:sz w:val="23"/>
          <w:szCs w:val="23"/>
          <w:lang w:eastAsia="zh-CN"/>
        </w:rPr>
        <w:t>;</w:t>
      </w:r>
    </w:p>
    <w:p w14:paraId="6CFDCAB8" w14:textId="77777777" w:rsidR="00A76FC4" w:rsidRPr="005B7BFA" w:rsidRDefault="00A76FC4" w:rsidP="00D927A9">
      <w:pPr>
        <w:numPr>
          <w:ilvl w:val="0"/>
          <w:numId w:val="56"/>
        </w:numPr>
        <w:spacing w:after="0"/>
        <w:contextualSpacing/>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unovčitev finančnega zavarovanja za dobro izvedbo pogodbenih obveznosti;</w:t>
      </w:r>
    </w:p>
    <w:p w14:paraId="5F56F558" w14:textId="77777777" w:rsidR="00A76FC4" w:rsidRPr="005B7BFA" w:rsidRDefault="00A76FC4" w:rsidP="00D927A9">
      <w:pPr>
        <w:numPr>
          <w:ilvl w:val="0"/>
          <w:numId w:val="56"/>
        </w:numPr>
        <w:spacing w:after="0"/>
        <w:contextualSpacing/>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nedoseganje pogodbeno dogovorjene kvalitete in nevzpostavitev le-te niti v naknadnem primernem roku, ki ga določi naročnik;</w:t>
      </w:r>
    </w:p>
    <w:p w14:paraId="260F1E97" w14:textId="5EF19126" w:rsidR="00A76FC4" w:rsidRPr="005B7BFA" w:rsidRDefault="00A76FC4" w:rsidP="00D927A9">
      <w:pPr>
        <w:numPr>
          <w:ilvl w:val="0"/>
          <w:numId w:val="56"/>
        </w:numPr>
        <w:spacing w:after="0"/>
        <w:contextualSpacing/>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in drugi primeri, določeni v te</w:t>
      </w:r>
      <w:r w:rsidR="00111483" w:rsidRPr="005B7BFA">
        <w:rPr>
          <w:rFonts w:asciiTheme="minorHAnsi" w:hAnsiTheme="minorHAnsi" w:cstheme="minorHAnsi"/>
          <w:bCs/>
          <w:sz w:val="23"/>
          <w:szCs w:val="23"/>
          <w:lang w:eastAsia="zh-CN"/>
        </w:rPr>
        <w:t>m okvirnem sporazumu</w:t>
      </w:r>
      <w:r w:rsidRPr="005B7BFA">
        <w:rPr>
          <w:rFonts w:asciiTheme="minorHAnsi" w:hAnsiTheme="minorHAnsi" w:cstheme="minorHAnsi"/>
          <w:bCs/>
          <w:sz w:val="23"/>
          <w:szCs w:val="23"/>
          <w:lang w:eastAsia="zh-CN"/>
        </w:rPr>
        <w:t>.</w:t>
      </w:r>
    </w:p>
    <w:p w14:paraId="2D2353A9" w14:textId="77777777" w:rsidR="00111483" w:rsidRPr="005B7BFA" w:rsidRDefault="00111483"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4926CFC0" w14:textId="38BCA4E9"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 xml:space="preserve">Če izvajalec ne izvaja del v skladu s tem </w:t>
      </w:r>
      <w:r w:rsidR="00FC5503" w:rsidRPr="005B7BFA">
        <w:rPr>
          <w:rFonts w:asciiTheme="minorHAnsi" w:eastAsia="Calibri" w:hAnsiTheme="minorHAnsi" w:cstheme="minorHAnsi"/>
          <w:color w:val="000000"/>
          <w:sz w:val="23"/>
          <w:szCs w:val="23"/>
        </w:rPr>
        <w:t xml:space="preserve">okvirnim </w:t>
      </w:r>
      <w:r w:rsidRPr="005B7BFA">
        <w:rPr>
          <w:rFonts w:asciiTheme="minorHAnsi" w:eastAsia="Calibri" w:hAnsiTheme="minorHAnsi" w:cstheme="minorHAnsi"/>
          <w:color w:val="000000"/>
          <w:sz w:val="23"/>
          <w:szCs w:val="23"/>
        </w:rPr>
        <w:t xml:space="preserve">sporazumom </w:t>
      </w:r>
      <w:r w:rsidR="009011C6" w:rsidRPr="005B7BFA">
        <w:rPr>
          <w:rFonts w:asciiTheme="minorHAnsi" w:eastAsia="Calibri" w:hAnsiTheme="minorHAnsi" w:cstheme="minorHAnsi"/>
          <w:color w:val="000000"/>
          <w:sz w:val="23"/>
          <w:szCs w:val="23"/>
        </w:rPr>
        <w:t xml:space="preserve">in pogodbo za posamezno naročilo </w:t>
      </w:r>
      <w:r w:rsidRPr="005B7BFA">
        <w:rPr>
          <w:rFonts w:asciiTheme="minorHAnsi" w:eastAsia="Calibri" w:hAnsiTheme="minorHAnsi" w:cstheme="minorHAnsi"/>
          <w:color w:val="000000"/>
          <w:sz w:val="23"/>
          <w:szCs w:val="23"/>
        </w:rPr>
        <w:t xml:space="preserve">ali pri delu ne upošteva veljavne zakonodaje, pa zaradi tega nastane škoda, sme naročnik odstopiti od </w:t>
      </w:r>
      <w:r w:rsidR="00FC5503" w:rsidRPr="005B7BFA">
        <w:rPr>
          <w:rFonts w:asciiTheme="minorHAnsi" w:eastAsia="Calibri" w:hAnsiTheme="minorHAnsi" w:cstheme="minorHAnsi"/>
          <w:color w:val="000000"/>
          <w:sz w:val="23"/>
          <w:szCs w:val="23"/>
        </w:rPr>
        <w:t xml:space="preserve">okvirnega </w:t>
      </w:r>
      <w:r w:rsidRPr="005B7BFA">
        <w:rPr>
          <w:rFonts w:asciiTheme="minorHAnsi" w:eastAsia="Calibri" w:hAnsiTheme="minorHAnsi" w:cstheme="minorHAnsi"/>
          <w:color w:val="000000"/>
          <w:sz w:val="23"/>
          <w:szCs w:val="23"/>
        </w:rPr>
        <w:t xml:space="preserve">sporazuma </w:t>
      </w:r>
      <w:r w:rsidR="009011C6" w:rsidRPr="005B7BFA">
        <w:rPr>
          <w:rFonts w:asciiTheme="minorHAnsi" w:eastAsia="Calibri" w:hAnsiTheme="minorHAnsi" w:cstheme="minorHAnsi"/>
          <w:color w:val="000000"/>
          <w:sz w:val="23"/>
          <w:szCs w:val="23"/>
        </w:rPr>
        <w:t xml:space="preserve">in pogodbe za posamezno naročilo </w:t>
      </w:r>
      <w:r w:rsidRPr="005B7BFA">
        <w:rPr>
          <w:rFonts w:asciiTheme="minorHAnsi" w:eastAsia="Calibri" w:hAnsiTheme="minorHAnsi" w:cstheme="minorHAnsi"/>
          <w:color w:val="000000"/>
          <w:sz w:val="23"/>
          <w:szCs w:val="23"/>
        </w:rPr>
        <w:t>ter zahtevati povrnitev nastale škode.</w:t>
      </w:r>
      <w:r w:rsidR="00507E2A" w:rsidRPr="005B7BFA">
        <w:rPr>
          <w:rFonts w:asciiTheme="minorHAnsi" w:eastAsia="Calibri" w:hAnsiTheme="minorHAnsi" w:cstheme="minorHAnsi"/>
          <w:color w:val="000000"/>
          <w:sz w:val="23"/>
          <w:szCs w:val="23"/>
        </w:rPr>
        <w:t xml:space="preserve"> </w:t>
      </w:r>
    </w:p>
    <w:p w14:paraId="59BB145B" w14:textId="77777777" w:rsidR="00E11970" w:rsidRPr="005B7BFA" w:rsidRDefault="00E1197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70FCD8A8" w14:textId="6E1766F0"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 xml:space="preserve">Naročnik obvesti izvajalca o kršitvah in odstopu od </w:t>
      </w:r>
      <w:r w:rsidR="00E53B98" w:rsidRPr="005B7BFA">
        <w:rPr>
          <w:rFonts w:asciiTheme="minorHAnsi" w:eastAsia="Calibri" w:hAnsiTheme="minorHAnsi" w:cstheme="minorHAnsi"/>
          <w:color w:val="000000"/>
          <w:sz w:val="23"/>
          <w:szCs w:val="23"/>
        </w:rPr>
        <w:t xml:space="preserve">okvirnega </w:t>
      </w:r>
      <w:r w:rsidRPr="005B7BFA">
        <w:rPr>
          <w:rFonts w:asciiTheme="minorHAnsi" w:eastAsia="Calibri" w:hAnsiTheme="minorHAnsi" w:cstheme="minorHAnsi"/>
          <w:color w:val="000000"/>
          <w:sz w:val="23"/>
          <w:szCs w:val="23"/>
        </w:rPr>
        <w:t>sporazuma</w:t>
      </w:r>
      <w:r w:rsidR="009011C6" w:rsidRPr="005B7BFA">
        <w:rPr>
          <w:rFonts w:asciiTheme="minorHAnsi" w:eastAsia="Calibri" w:hAnsiTheme="minorHAnsi" w:cstheme="minorHAnsi"/>
          <w:color w:val="000000"/>
          <w:sz w:val="23"/>
          <w:szCs w:val="23"/>
        </w:rPr>
        <w:t xml:space="preserve"> in pogodbe za posamezno naročilo</w:t>
      </w:r>
      <w:r w:rsidRPr="005B7BFA">
        <w:rPr>
          <w:rFonts w:asciiTheme="minorHAnsi" w:eastAsia="Calibri" w:hAnsiTheme="minorHAnsi" w:cstheme="minorHAnsi"/>
          <w:color w:val="000000"/>
          <w:sz w:val="23"/>
          <w:szCs w:val="23"/>
        </w:rPr>
        <w:t xml:space="preserve"> pisno, priporočeno s povratnico. Okvirni sporazum </w:t>
      </w:r>
      <w:r w:rsidR="009011C6" w:rsidRPr="005B7BFA">
        <w:rPr>
          <w:rFonts w:asciiTheme="minorHAnsi" w:eastAsia="Calibri" w:hAnsiTheme="minorHAnsi" w:cstheme="minorHAnsi"/>
          <w:color w:val="000000"/>
          <w:sz w:val="23"/>
          <w:szCs w:val="23"/>
        </w:rPr>
        <w:t xml:space="preserve">in pogodba za posamezno naročilo </w:t>
      </w:r>
      <w:r w:rsidRPr="005B7BFA">
        <w:rPr>
          <w:rFonts w:asciiTheme="minorHAnsi" w:eastAsia="Calibri" w:hAnsiTheme="minorHAnsi" w:cstheme="minorHAnsi"/>
          <w:color w:val="000000"/>
          <w:sz w:val="23"/>
          <w:szCs w:val="23"/>
        </w:rPr>
        <w:t>preneha veljati takoj po prejemu pisne odpovedi.</w:t>
      </w:r>
    </w:p>
    <w:p w14:paraId="2D0566C4" w14:textId="606F9515" w:rsidR="00E11970" w:rsidRPr="005B7BFA" w:rsidRDefault="00E1197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3E676A12" w14:textId="45938772" w:rsidR="00FE2740" w:rsidRPr="005B7BFA" w:rsidRDefault="00FE2740" w:rsidP="00FE2740">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Naročnik ima v primeru odstopa od</w:t>
      </w:r>
      <w:r w:rsidR="009011C6" w:rsidRPr="005B7BFA">
        <w:rPr>
          <w:rFonts w:asciiTheme="minorHAnsi" w:eastAsia="Calibri" w:hAnsiTheme="minorHAnsi" w:cstheme="minorHAnsi"/>
          <w:bCs/>
          <w:color w:val="000000"/>
          <w:sz w:val="23"/>
          <w:szCs w:val="23"/>
        </w:rPr>
        <w:t xml:space="preserve"> okvirnega sporazuma in </w:t>
      </w:r>
      <w:r w:rsidRPr="005B7BFA">
        <w:rPr>
          <w:rFonts w:asciiTheme="minorHAnsi" w:eastAsia="Calibri" w:hAnsiTheme="minorHAnsi" w:cstheme="minorHAnsi"/>
          <w:bCs/>
          <w:color w:val="000000"/>
          <w:sz w:val="23"/>
          <w:szCs w:val="23"/>
        </w:rPr>
        <w:t xml:space="preserve">pogodbe </w:t>
      </w:r>
      <w:r w:rsidR="009011C6" w:rsidRPr="005B7BFA">
        <w:rPr>
          <w:rFonts w:asciiTheme="minorHAnsi" w:eastAsia="Calibri" w:hAnsiTheme="minorHAnsi" w:cstheme="minorHAnsi"/>
          <w:bCs/>
          <w:color w:val="000000"/>
          <w:sz w:val="23"/>
          <w:szCs w:val="23"/>
        </w:rPr>
        <w:t xml:space="preserve">za posamezno naročilo </w:t>
      </w:r>
      <w:r w:rsidRPr="005B7BFA">
        <w:rPr>
          <w:rFonts w:asciiTheme="minorHAnsi" w:eastAsia="Calibri" w:hAnsiTheme="minorHAnsi" w:cstheme="minorHAnsi"/>
          <w:bCs/>
          <w:color w:val="000000"/>
          <w:sz w:val="23"/>
          <w:szCs w:val="23"/>
        </w:rPr>
        <w:t>iz zgoraj navedenih razlogov, pravico zahtevati povrnitev nastale škode (tudi stroškov postopka izbire novega izvajalca).</w:t>
      </w:r>
    </w:p>
    <w:p w14:paraId="205D1859" w14:textId="77777777" w:rsidR="00FE2740" w:rsidRPr="005B7BFA" w:rsidRDefault="00FE2740" w:rsidP="00FE2740">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2E7BBFB6" w14:textId="21A6CCFC" w:rsidR="00FE2740" w:rsidRPr="005B7BFA" w:rsidRDefault="00FE2740" w:rsidP="00FE2740">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 xml:space="preserve">Naročnik lahko od </w:t>
      </w:r>
      <w:r w:rsidR="00E53B28" w:rsidRPr="005B7BFA">
        <w:rPr>
          <w:rFonts w:asciiTheme="minorHAnsi" w:eastAsia="Calibri" w:hAnsiTheme="minorHAnsi" w:cstheme="minorHAnsi"/>
          <w:bCs/>
          <w:color w:val="000000"/>
          <w:sz w:val="23"/>
          <w:szCs w:val="23"/>
        </w:rPr>
        <w:t xml:space="preserve">okvirnega sporazuma in pogodbe </w:t>
      </w:r>
      <w:r w:rsidR="00F82F17">
        <w:rPr>
          <w:rFonts w:asciiTheme="minorHAnsi" w:eastAsia="Calibri" w:hAnsiTheme="minorHAnsi" w:cstheme="minorHAnsi"/>
          <w:bCs/>
          <w:color w:val="000000"/>
          <w:sz w:val="23"/>
          <w:szCs w:val="23"/>
        </w:rPr>
        <w:t xml:space="preserve">za posamezno </w:t>
      </w:r>
      <w:r w:rsidR="00E53B28" w:rsidRPr="005B7BFA">
        <w:rPr>
          <w:rFonts w:asciiTheme="minorHAnsi" w:eastAsia="Calibri" w:hAnsiTheme="minorHAnsi" w:cstheme="minorHAnsi"/>
          <w:bCs/>
          <w:color w:val="000000"/>
          <w:sz w:val="23"/>
          <w:szCs w:val="23"/>
        </w:rPr>
        <w:t xml:space="preserve">naročilo za posamezno </w:t>
      </w:r>
      <w:r w:rsidRPr="005B7BFA">
        <w:rPr>
          <w:rFonts w:asciiTheme="minorHAnsi" w:eastAsia="Calibri" w:hAnsiTheme="minorHAnsi" w:cstheme="minorHAnsi"/>
          <w:bCs/>
          <w:color w:val="000000"/>
          <w:sz w:val="23"/>
          <w:szCs w:val="23"/>
        </w:rPr>
        <w:t>odstopi s takojšnjim učinkom v primeru začetka uvedbe enega od postopkov insolventnosti po Zakonu o finančnem poslovanju, postopkih zaradi insolventnosti in prisilnem prenehanju zoper izvajalca.</w:t>
      </w:r>
    </w:p>
    <w:p w14:paraId="33B72AF6" w14:textId="77777777" w:rsidR="00FE2740" w:rsidRPr="005B7BFA" w:rsidRDefault="00FE27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7A4B9141" w14:textId="5527450E" w:rsidR="00E11970" w:rsidRPr="005B7BFA" w:rsidRDefault="00E11970" w:rsidP="00E11970">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 xml:space="preserve">Naročnik si pridržuje pravico, da enostransko, brez odpovednega roka, odstopi od </w:t>
      </w:r>
      <w:r w:rsidR="00E53B28" w:rsidRPr="005B7BFA">
        <w:rPr>
          <w:rFonts w:asciiTheme="minorHAnsi" w:eastAsia="Calibri" w:hAnsiTheme="minorHAnsi" w:cstheme="minorHAnsi"/>
          <w:color w:val="000000"/>
          <w:sz w:val="23"/>
          <w:szCs w:val="23"/>
        </w:rPr>
        <w:t>okvirnega sporazuma in pogodbe za posamezno naročilo</w:t>
      </w:r>
      <w:r w:rsidRPr="005B7BFA">
        <w:rPr>
          <w:rFonts w:asciiTheme="minorHAnsi" w:eastAsia="Calibri" w:hAnsiTheme="minorHAnsi" w:cstheme="minorHAnsi"/>
          <w:color w:val="000000"/>
          <w:sz w:val="23"/>
          <w:szCs w:val="23"/>
        </w:rPr>
        <w:t xml:space="preserve"> v primeru, ker v sprejetem finančnem načrtu nima predvidenih sredstev za predmet okvirnega sporazuma ali če pride do nepredvidenih vzrokov, na katere naročnik nima vpliva . Naročnik je takrat dolžan plačati izvajalcu vse že izdane račune za že opravljena dela in storitve. </w:t>
      </w:r>
    </w:p>
    <w:p w14:paraId="61B43F9E" w14:textId="2E67F3F3" w:rsidR="00C6096F" w:rsidRDefault="00C6096F" w:rsidP="00C6096F">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650687F8" w14:textId="1CD27CD0" w:rsidR="00DB0907" w:rsidRDefault="00DB0907" w:rsidP="00C6096F">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520AF753" w14:textId="77777777" w:rsidR="00DB0907" w:rsidRPr="005B7BFA" w:rsidRDefault="00DB0907" w:rsidP="00C6096F">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4342BEFD" w14:textId="77777777" w:rsidR="00C6096F" w:rsidRPr="005B7BFA" w:rsidRDefault="00C6096F"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rPr>
      </w:pPr>
      <w:r w:rsidRPr="005B7BFA">
        <w:rPr>
          <w:rFonts w:asciiTheme="minorHAnsi" w:eastAsia="Arial Unicode MS" w:hAnsiTheme="minorHAnsi" w:cstheme="minorHAnsi"/>
          <w:b/>
          <w:color w:val="000000"/>
          <w:sz w:val="23"/>
          <w:szCs w:val="23"/>
        </w:rPr>
        <w:t>člen</w:t>
      </w:r>
    </w:p>
    <w:p w14:paraId="62AAFA6D" w14:textId="41EE5CE1" w:rsidR="00C6096F" w:rsidRPr="005B7BFA" w:rsidRDefault="00C6096F" w:rsidP="00C6096F">
      <w:pPr>
        <w:suppressAutoHyphens/>
        <w:autoSpaceDN w:val="0"/>
        <w:spacing w:after="0" w:line="312" w:lineRule="auto"/>
        <w:jc w:val="both"/>
        <w:textAlignment w:val="baseline"/>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sz w:val="23"/>
          <w:szCs w:val="23"/>
        </w:rPr>
        <w:t xml:space="preserve">Odstop izvajalca od </w:t>
      </w:r>
      <w:r w:rsidR="0067356A" w:rsidRPr="005B7BFA">
        <w:rPr>
          <w:rFonts w:asciiTheme="minorHAnsi" w:eastAsia="Calibri" w:hAnsiTheme="minorHAnsi" w:cstheme="minorHAnsi"/>
          <w:b/>
          <w:color w:val="000000"/>
          <w:sz w:val="23"/>
          <w:szCs w:val="23"/>
        </w:rPr>
        <w:t>okvirnega sporazuma</w:t>
      </w:r>
      <w:r w:rsidR="00E53B28" w:rsidRPr="005B7BFA">
        <w:rPr>
          <w:rFonts w:asciiTheme="minorHAnsi" w:eastAsia="Calibri" w:hAnsiTheme="minorHAnsi" w:cstheme="minorHAnsi"/>
          <w:b/>
          <w:color w:val="000000"/>
          <w:sz w:val="23"/>
          <w:szCs w:val="23"/>
        </w:rPr>
        <w:t xml:space="preserve"> in pogodbe </w:t>
      </w:r>
      <w:r w:rsidR="006B03F5">
        <w:rPr>
          <w:rFonts w:asciiTheme="minorHAnsi" w:eastAsia="Calibri" w:hAnsiTheme="minorHAnsi" w:cstheme="minorHAnsi"/>
          <w:b/>
          <w:color w:val="000000"/>
          <w:sz w:val="23"/>
          <w:szCs w:val="23"/>
        </w:rPr>
        <w:t>za posamezno</w:t>
      </w:r>
      <w:r w:rsidR="00E53B28" w:rsidRPr="005B7BFA">
        <w:rPr>
          <w:rFonts w:asciiTheme="minorHAnsi" w:eastAsia="Calibri" w:hAnsiTheme="minorHAnsi" w:cstheme="minorHAnsi"/>
          <w:b/>
          <w:color w:val="000000"/>
          <w:sz w:val="23"/>
          <w:szCs w:val="23"/>
        </w:rPr>
        <w:t xml:space="preserve"> naročil</w:t>
      </w:r>
      <w:r w:rsidR="006B03F5">
        <w:rPr>
          <w:rFonts w:asciiTheme="minorHAnsi" w:eastAsia="Calibri" w:hAnsiTheme="minorHAnsi" w:cstheme="minorHAnsi"/>
          <w:b/>
          <w:color w:val="000000"/>
          <w:sz w:val="23"/>
          <w:szCs w:val="23"/>
        </w:rPr>
        <w:t>o</w:t>
      </w:r>
    </w:p>
    <w:p w14:paraId="48D5F9DA" w14:textId="3B7D9144" w:rsidR="00C6096F" w:rsidRPr="005B7BFA" w:rsidRDefault="00C6096F" w:rsidP="00C6096F">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12B1C21D" w14:textId="202592D9" w:rsidR="00C6096F" w:rsidRPr="005B7BFA" w:rsidRDefault="00C6096F" w:rsidP="00C6096F">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 xml:space="preserve">Izvajalec sme odstopiti od </w:t>
      </w:r>
      <w:r w:rsidR="00E53B28" w:rsidRPr="005B7BFA">
        <w:rPr>
          <w:rFonts w:asciiTheme="minorHAnsi" w:hAnsiTheme="minorHAnsi" w:cstheme="minorHAnsi"/>
          <w:bCs/>
          <w:sz w:val="23"/>
          <w:szCs w:val="23"/>
          <w:lang w:eastAsia="zh-CN"/>
        </w:rPr>
        <w:t xml:space="preserve">okvirnega sporazuma in pogodbe za posamezno naročilo </w:t>
      </w:r>
      <w:r w:rsidRPr="005B7BFA">
        <w:rPr>
          <w:rFonts w:asciiTheme="minorHAnsi" w:hAnsiTheme="minorHAnsi" w:cstheme="minorHAnsi"/>
          <w:bCs/>
          <w:sz w:val="23"/>
          <w:szCs w:val="23"/>
          <w:lang w:eastAsia="zh-CN"/>
        </w:rPr>
        <w:t>zlasti:</w:t>
      </w:r>
    </w:p>
    <w:p w14:paraId="1E5F2372" w14:textId="77777777" w:rsidR="00C6096F" w:rsidRPr="005B7BFA" w:rsidRDefault="00C6096F" w:rsidP="00D927A9">
      <w:pPr>
        <w:numPr>
          <w:ilvl w:val="0"/>
          <w:numId w:val="23"/>
        </w:num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če izvajalec pride v situacijo, zaradi katere iz objektivnih razlogov z deli ne more nadaljevati;</w:t>
      </w:r>
    </w:p>
    <w:p w14:paraId="42DFA055" w14:textId="2BE1F1C7" w:rsidR="00C6096F" w:rsidRPr="005B7BFA" w:rsidRDefault="00C6096F" w:rsidP="00D927A9">
      <w:pPr>
        <w:numPr>
          <w:ilvl w:val="0"/>
          <w:numId w:val="23"/>
        </w:num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 xml:space="preserve">če naročnik več kot 60 dni neupravičeno zamuja s </w:t>
      </w:r>
      <w:r w:rsidRPr="00277F4B">
        <w:rPr>
          <w:rFonts w:asciiTheme="minorHAnsi" w:hAnsiTheme="minorHAnsi" w:cstheme="minorHAnsi"/>
          <w:bCs/>
          <w:sz w:val="23"/>
          <w:szCs w:val="23"/>
          <w:lang w:eastAsia="zh-CN"/>
        </w:rPr>
        <w:t xml:space="preserve">plačilom </w:t>
      </w:r>
      <w:r w:rsidR="008158B2" w:rsidRPr="00277F4B">
        <w:rPr>
          <w:rFonts w:asciiTheme="minorHAnsi" w:hAnsiTheme="minorHAnsi" w:cstheme="minorHAnsi"/>
          <w:bCs/>
          <w:sz w:val="23"/>
          <w:szCs w:val="23"/>
          <w:lang w:eastAsia="zh-CN"/>
        </w:rPr>
        <w:t>kateregakoli računa</w:t>
      </w:r>
      <w:r w:rsidR="00277F4B">
        <w:rPr>
          <w:rFonts w:asciiTheme="minorHAnsi" w:hAnsiTheme="minorHAnsi" w:cstheme="minorHAnsi"/>
          <w:bCs/>
          <w:sz w:val="23"/>
          <w:szCs w:val="23"/>
          <w:lang w:eastAsia="zh-CN"/>
        </w:rPr>
        <w:t xml:space="preserve"> izvajalca</w:t>
      </w:r>
      <w:r w:rsidRPr="005B7BFA">
        <w:rPr>
          <w:rFonts w:asciiTheme="minorHAnsi" w:hAnsiTheme="minorHAnsi" w:cstheme="minorHAnsi"/>
          <w:bCs/>
          <w:sz w:val="23"/>
          <w:szCs w:val="23"/>
          <w:lang w:eastAsia="zh-CN"/>
        </w:rPr>
        <w:t>.</w:t>
      </w:r>
    </w:p>
    <w:p w14:paraId="5B3AAD5A" w14:textId="77777777" w:rsidR="00C6096F" w:rsidRPr="005B7BFA" w:rsidRDefault="00C6096F" w:rsidP="00C6096F">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6568E493" w14:textId="77777777" w:rsidR="00684ECB" w:rsidRPr="005B7BFA" w:rsidRDefault="00684ECB" w:rsidP="00A01254">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7AEBE5E8" w14:textId="77777777" w:rsidR="00A01254" w:rsidRPr="005B7BFA" w:rsidRDefault="00A01254" w:rsidP="00D927A9">
      <w:pPr>
        <w:pStyle w:val="Odstavekseznama"/>
        <w:numPr>
          <w:ilvl w:val="0"/>
          <w:numId w:val="57"/>
        </w:num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KONČNE DOLOČBE</w:t>
      </w:r>
    </w:p>
    <w:p w14:paraId="4B3F9498" w14:textId="7D31606F" w:rsidR="00C6096F" w:rsidRPr="005B7BFA" w:rsidRDefault="00C6096F"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15E6939E" w14:textId="77777777" w:rsidR="001A7D4D" w:rsidRPr="005B7BFA" w:rsidRDefault="001A7D4D" w:rsidP="00D927A9">
      <w:pPr>
        <w:numPr>
          <w:ilvl w:val="0"/>
          <w:numId w:val="52"/>
        </w:numPr>
        <w:suppressAutoHyphens/>
        <w:autoSpaceDN w:val="0"/>
        <w:spacing w:after="0" w:line="312" w:lineRule="auto"/>
        <w:jc w:val="both"/>
        <w:textAlignment w:val="baseline"/>
        <w:rPr>
          <w:rFonts w:asciiTheme="minorHAnsi" w:eastAsia="Arial Unicode MS" w:hAnsiTheme="minorHAnsi" w:cstheme="minorHAnsi"/>
          <w:b/>
          <w:color w:val="000000"/>
          <w:sz w:val="23"/>
          <w:szCs w:val="23"/>
        </w:rPr>
      </w:pPr>
      <w:r w:rsidRPr="005B7BFA">
        <w:rPr>
          <w:rFonts w:asciiTheme="minorHAnsi" w:eastAsia="Arial Unicode MS" w:hAnsiTheme="minorHAnsi" w:cstheme="minorHAnsi"/>
          <w:b/>
          <w:color w:val="000000"/>
          <w:sz w:val="23"/>
          <w:szCs w:val="23"/>
        </w:rPr>
        <w:t>člen</w:t>
      </w:r>
    </w:p>
    <w:p w14:paraId="49B9DD9A" w14:textId="77777777" w:rsidR="001A7D4D" w:rsidRPr="005B7BFA" w:rsidRDefault="001A7D4D" w:rsidP="001A7D4D">
      <w:pPr>
        <w:suppressAutoHyphens/>
        <w:autoSpaceDN w:val="0"/>
        <w:spacing w:after="0" w:line="312" w:lineRule="auto"/>
        <w:jc w:val="both"/>
        <w:textAlignment w:val="baseline"/>
        <w:rPr>
          <w:rFonts w:asciiTheme="minorHAnsi" w:eastAsia="Calibri" w:hAnsiTheme="minorHAnsi" w:cstheme="minorHAnsi"/>
          <w:b/>
          <w:bCs/>
          <w:color w:val="000000"/>
          <w:sz w:val="23"/>
          <w:szCs w:val="23"/>
        </w:rPr>
      </w:pPr>
      <w:r w:rsidRPr="005B7BFA">
        <w:rPr>
          <w:rFonts w:asciiTheme="minorHAnsi" w:eastAsia="Calibri" w:hAnsiTheme="minorHAnsi" w:cstheme="minorHAnsi"/>
          <w:b/>
          <w:bCs/>
          <w:color w:val="000000"/>
          <w:sz w:val="23"/>
          <w:szCs w:val="23"/>
        </w:rPr>
        <w:t>Prioriteta dokumentov</w:t>
      </w:r>
    </w:p>
    <w:p w14:paraId="7A77488A" w14:textId="77777777" w:rsidR="001A7D4D" w:rsidRPr="005B7BFA" w:rsidRDefault="001A7D4D" w:rsidP="001A7D4D">
      <w:pPr>
        <w:suppressAutoHyphens/>
        <w:autoSpaceDN w:val="0"/>
        <w:spacing w:after="0" w:line="312" w:lineRule="auto"/>
        <w:jc w:val="both"/>
        <w:textAlignment w:val="baseline"/>
        <w:rPr>
          <w:rFonts w:asciiTheme="minorHAnsi" w:eastAsia="Calibri" w:hAnsiTheme="minorHAnsi" w:cstheme="minorHAnsi"/>
          <w:b/>
          <w:bCs/>
          <w:color w:val="000000"/>
          <w:sz w:val="23"/>
          <w:szCs w:val="23"/>
        </w:rPr>
      </w:pPr>
    </w:p>
    <w:p w14:paraId="4D26D00A" w14:textId="393BF6C4" w:rsidR="001A7D4D" w:rsidRPr="005B7BFA" w:rsidRDefault="001A7D4D" w:rsidP="001A7D4D">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V primeru, če pogodbena določila posameznih vprašanj ne urejajo, se uporabljajo določila Obligacijskega zakonika, zakona, ki ureja gradnjo objektov in druge veljavne zakonodaje.</w:t>
      </w:r>
    </w:p>
    <w:p w14:paraId="6507FDDA" w14:textId="77777777" w:rsidR="001A7D4D" w:rsidRPr="005B7BFA" w:rsidRDefault="001A7D4D" w:rsidP="001A7D4D">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7EA27573" w14:textId="4CF06163" w:rsidR="001A7D4D" w:rsidRPr="005B7BFA" w:rsidRDefault="001A7D4D" w:rsidP="001A7D4D">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684ECB">
        <w:rPr>
          <w:rFonts w:asciiTheme="minorHAnsi" w:eastAsia="Calibri" w:hAnsiTheme="minorHAnsi" w:cstheme="minorHAnsi"/>
          <w:bCs/>
          <w:color w:val="000000"/>
          <w:sz w:val="23"/>
          <w:szCs w:val="23"/>
        </w:rPr>
        <w:t>Za presojo te</w:t>
      </w:r>
      <w:r w:rsidR="006B03F5" w:rsidRPr="00684ECB">
        <w:rPr>
          <w:rFonts w:asciiTheme="minorHAnsi" w:eastAsia="Calibri" w:hAnsiTheme="minorHAnsi" w:cstheme="minorHAnsi"/>
          <w:bCs/>
          <w:color w:val="000000"/>
          <w:sz w:val="23"/>
          <w:szCs w:val="23"/>
        </w:rPr>
        <w:t xml:space="preserve">ga okvirnega sporazuma </w:t>
      </w:r>
      <w:r w:rsidRPr="00684ECB">
        <w:rPr>
          <w:rFonts w:asciiTheme="minorHAnsi" w:eastAsia="Calibri" w:hAnsiTheme="minorHAnsi" w:cstheme="minorHAnsi"/>
          <w:bCs/>
          <w:color w:val="000000"/>
          <w:sz w:val="23"/>
          <w:szCs w:val="23"/>
        </w:rPr>
        <w:t>se poleg zgoraj navedenih uporabljajo tudi določila Posebnih gradbenih uzanc (Uradni list SFRJ, 1. april 1977, št. 18/1977).</w:t>
      </w:r>
    </w:p>
    <w:p w14:paraId="3980B424" w14:textId="77777777" w:rsidR="001A7D4D" w:rsidRPr="005B7BFA" w:rsidRDefault="001A7D4D" w:rsidP="001A7D4D">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198B8A32" w14:textId="258809E1" w:rsidR="001A7D4D" w:rsidRPr="005B7BFA" w:rsidRDefault="001A7D4D" w:rsidP="001A7D4D">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 xml:space="preserve">Naslednji dokumenti se štejejo kot sestavni del </w:t>
      </w:r>
      <w:r w:rsidR="00327F49" w:rsidRPr="00327F49">
        <w:rPr>
          <w:rFonts w:asciiTheme="minorHAnsi" w:eastAsia="Calibri" w:hAnsiTheme="minorHAnsi" w:cstheme="minorHAnsi"/>
          <w:bCs/>
          <w:color w:val="000000"/>
          <w:sz w:val="23"/>
          <w:szCs w:val="23"/>
        </w:rPr>
        <w:t>tega okvirnega sporazuma</w:t>
      </w:r>
      <w:r w:rsidRPr="005B7BFA">
        <w:rPr>
          <w:rFonts w:asciiTheme="minorHAnsi" w:eastAsia="Calibri" w:hAnsiTheme="minorHAnsi" w:cstheme="minorHAnsi"/>
          <w:bCs/>
          <w:color w:val="000000"/>
          <w:sz w:val="23"/>
          <w:szCs w:val="23"/>
        </w:rPr>
        <w:t>:</w:t>
      </w:r>
    </w:p>
    <w:p w14:paraId="19414DB9" w14:textId="77777777" w:rsidR="001A7D4D" w:rsidRPr="005B7BFA" w:rsidRDefault="001A7D4D" w:rsidP="00D927A9">
      <w:pPr>
        <w:numPr>
          <w:ilvl w:val="0"/>
          <w:numId w:val="58"/>
        </w:num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dokumentacija v zvezi z oddajo javnega naročila (razpisna dokumentacija) z vsemi dodatnimi pojasnili,  dopolnitvami, prilogami in vsemi drugimi dokumenti, ki sestavljajo razpisno dokumentacijo,</w:t>
      </w:r>
    </w:p>
    <w:p w14:paraId="794F7677" w14:textId="04B39BE0" w:rsidR="001A7D4D" w:rsidRPr="005B7BFA" w:rsidRDefault="001A7D4D" w:rsidP="00D927A9">
      <w:pPr>
        <w:numPr>
          <w:ilvl w:val="0"/>
          <w:numId w:val="58"/>
        </w:num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 xml:space="preserve">ponudba izvajalca navedena v 1. </w:t>
      </w:r>
      <w:r w:rsidR="0052628C" w:rsidRPr="0052628C">
        <w:rPr>
          <w:rFonts w:asciiTheme="minorHAnsi" w:eastAsia="Calibri" w:hAnsiTheme="minorHAnsi" w:cstheme="minorHAnsi"/>
          <w:bCs/>
          <w:color w:val="000000"/>
          <w:sz w:val="23"/>
          <w:szCs w:val="23"/>
        </w:rPr>
        <w:t>členu te</w:t>
      </w:r>
      <w:r w:rsidR="00327F49">
        <w:rPr>
          <w:rFonts w:asciiTheme="minorHAnsi" w:eastAsia="Calibri" w:hAnsiTheme="minorHAnsi" w:cstheme="minorHAnsi"/>
          <w:bCs/>
          <w:color w:val="000000"/>
          <w:sz w:val="23"/>
          <w:szCs w:val="23"/>
        </w:rPr>
        <w:t>ga okvirnega sporazuma</w:t>
      </w:r>
      <w:r w:rsidR="0052628C" w:rsidRPr="0052628C">
        <w:rPr>
          <w:rFonts w:asciiTheme="minorHAnsi" w:eastAsia="Calibri" w:hAnsiTheme="minorHAnsi" w:cstheme="minorHAnsi"/>
          <w:bCs/>
          <w:color w:val="000000"/>
          <w:sz w:val="23"/>
          <w:szCs w:val="23"/>
        </w:rPr>
        <w:t xml:space="preserve"> </w:t>
      </w:r>
      <w:r w:rsidRPr="005B7BFA">
        <w:rPr>
          <w:rFonts w:asciiTheme="minorHAnsi" w:eastAsia="Calibri" w:hAnsiTheme="minorHAnsi" w:cstheme="minorHAnsi"/>
          <w:bCs/>
          <w:color w:val="000000"/>
          <w:sz w:val="23"/>
          <w:szCs w:val="23"/>
        </w:rPr>
        <w:t>vključno z vsemi p</w:t>
      </w:r>
      <w:r w:rsidR="00D7561F">
        <w:rPr>
          <w:rFonts w:asciiTheme="minorHAnsi" w:eastAsia="Calibri" w:hAnsiTheme="minorHAnsi" w:cstheme="minorHAnsi"/>
          <w:bCs/>
          <w:color w:val="000000"/>
          <w:sz w:val="23"/>
          <w:szCs w:val="23"/>
        </w:rPr>
        <w:t>riloženimi dokazili in izjavami.</w:t>
      </w:r>
    </w:p>
    <w:p w14:paraId="2233DD42" w14:textId="77777777" w:rsidR="001A7D4D" w:rsidRPr="005B7BFA" w:rsidRDefault="001A7D4D" w:rsidP="001A7D4D">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3ABBE1F4" w14:textId="7120E4AE" w:rsidR="001A7D4D" w:rsidRPr="005B7BFA" w:rsidRDefault="001A7D4D" w:rsidP="001A7D4D">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 xml:space="preserve">V primeru navzkrižnih določb med zgornjimi dokumenti veljajo prioritetno določila pogodbe, nato pa sestavni deli </w:t>
      </w:r>
      <w:r w:rsidR="00404CAD" w:rsidRPr="00404CAD">
        <w:rPr>
          <w:rFonts w:asciiTheme="minorHAnsi" w:eastAsia="Calibri" w:hAnsiTheme="minorHAnsi" w:cstheme="minorHAnsi"/>
          <w:bCs/>
          <w:color w:val="000000"/>
          <w:sz w:val="23"/>
          <w:szCs w:val="23"/>
        </w:rPr>
        <w:t xml:space="preserve">okvirnega sporazuma </w:t>
      </w:r>
      <w:r w:rsidRPr="005B7BFA">
        <w:rPr>
          <w:rFonts w:asciiTheme="minorHAnsi" w:eastAsia="Calibri" w:hAnsiTheme="minorHAnsi" w:cstheme="minorHAnsi"/>
          <w:bCs/>
          <w:color w:val="000000"/>
          <w:sz w:val="23"/>
          <w:szCs w:val="23"/>
        </w:rPr>
        <w:t>po zgoraj navedenem vrstnem redu.</w:t>
      </w:r>
    </w:p>
    <w:p w14:paraId="6A4D8658" w14:textId="7B8F8563" w:rsidR="001A7D4D" w:rsidRPr="005B7BFA" w:rsidRDefault="001A7D4D"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4BFD21C6" w14:textId="0826833F" w:rsidR="001A7D4D" w:rsidRDefault="001A7D4D"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4885C7E0" w14:textId="1A49DE27" w:rsidR="00DB0907" w:rsidRDefault="00DB0907"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1EDC2EF3" w14:textId="6C7DBC98" w:rsidR="00DB0907" w:rsidRDefault="00DB0907"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2EB90B55" w14:textId="65074197" w:rsidR="00DB0907" w:rsidRDefault="00DB0907"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626C33DE" w14:textId="1AD1BF56" w:rsidR="00DB0907" w:rsidRDefault="00DB0907"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7BA60FAB" w14:textId="77777777" w:rsidR="00DB0907" w:rsidRPr="005B7BFA" w:rsidRDefault="00DB0907"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312DCEB6" w14:textId="77777777" w:rsidR="00A16680" w:rsidRPr="005B7BFA" w:rsidRDefault="00A16680"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5B7BFA">
        <w:rPr>
          <w:rFonts w:asciiTheme="minorHAnsi" w:eastAsia="Calibri" w:hAnsiTheme="minorHAnsi" w:cstheme="minorHAnsi"/>
          <w:b/>
          <w:color w:val="000000"/>
          <w:spacing w:val="-2"/>
          <w:sz w:val="23"/>
          <w:szCs w:val="23"/>
        </w:rPr>
        <w:t>člen</w:t>
      </w:r>
    </w:p>
    <w:p w14:paraId="455FEC11" w14:textId="357B9CBF" w:rsidR="00A16680" w:rsidRPr="005B7BFA" w:rsidRDefault="00A16680" w:rsidP="00A16680">
      <w:pPr>
        <w:suppressAutoHyphens/>
        <w:autoSpaceDN w:val="0"/>
        <w:spacing w:after="0" w:line="312" w:lineRule="auto"/>
        <w:jc w:val="both"/>
        <w:textAlignment w:val="baseline"/>
        <w:rPr>
          <w:rFonts w:asciiTheme="minorHAnsi" w:eastAsia="Calibri" w:hAnsiTheme="minorHAnsi" w:cstheme="minorHAnsi"/>
          <w:b/>
          <w:bCs/>
          <w:color w:val="000000"/>
          <w:sz w:val="23"/>
          <w:szCs w:val="23"/>
        </w:rPr>
      </w:pPr>
      <w:r w:rsidRPr="005B7BFA">
        <w:rPr>
          <w:rFonts w:asciiTheme="minorHAnsi" w:eastAsia="Calibri" w:hAnsiTheme="minorHAnsi" w:cstheme="minorHAnsi"/>
          <w:b/>
          <w:bCs/>
          <w:color w:val="000000"/>
          <w:sz w:val="23"/>
          <w:szCs w:val="23"/>
        </w:rPr>
        <w:t xml:space="preserve">Spremembe </w:t>
      </w:r>
      <w:r w:rsidR="000C3FCF" w:rsidRPr="005B7BFA">
        <w:rPr>
          <w:rFonts w:asciiTheme="minorHAnsi" w:eastAsia="Calibri" w:hAnsiTheme="minorHAnsi" w:cstheme="minorHAnsi"/>
          <w:b/>
          <w:bCs/>
          <w:color w:val="000000"/>
          <w:sz w:val="23"/>
          <w:szCs w:val="23"/>
        </w:rPr>
        <w:t>okvirnega sporazuma</w:t>
      </w:r>
    </w:p>
    <w:p w14:paraId="0BF01AC0" w14:textId="77777777" w:rsidR="00A16680" w:rsidRPr="005B7BFA" w:rsidRDefault="00A16680" w:rsidP="00A16680">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153EF1AC" w14:textId="775223D7" w:rsidR="00A16680" w:rsidRPr="005B7BFA" w:rsidRDefault="000D681A" w:rsidP="00A16680">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Okvirni sporazum</w:t>
      </w:r>
      <w:r w:rsidR="00A16680" w:rsidRPr="005B7BFA">
        <w:rPr>
          <w:rFonts w:asciiTheme="minorHAnsi" w:eastAsia="Calibri" w:hAnsiTheme="minorHAnsi" w:cstheme="minorHAnsi"/>
          <w:bCs/>
          <w:color w:val="000000"/>
          <w:sz w:val="23"/>
          <w:szCs w:val="23"/>
        </w:rPr>
        <w:t xml:space="preserve"> se lahko spremeni ali dopolni s pisnim dodatkom k </w:t>
      </w:r>
      <w:r w:rsidR="000C3FCF" w:rsidRPr="005B7BFA">
        <w:rPr>
          <w:rFonts w:asciiTheme="minorHAnsi" w:eastAsia="Calibri" w:hAnsiTheme="minorHAnsi" w:cstheme="minorHAnsi"/>
          <w:bCs/>
          <w:color w:val="000000"/>
          <w:sz w:val="23"/>
          <w:szCs w:val="23"/>
        </w:rPr>
        <w:t>okvirnemu sporazumu</w:t>
      </w:r>
      <w:r w:rsidR="00A16680" w:rsidRPr="005B7BFA">
        <w:rPr>
          <w:rFonts w:asciiTheme="minorHAnsi" w:eastAsia="Calibri" w:hAnsiTheme="minorHAnsi" w:cstheme="minorHAnsi"/>
          <w:bCs/>
          <w:color w:val="000000"/>
          <w:sz w:val="23"/>
          <w:szCs w:val="23"/>
        </w:rPr>
        <w:t xml:space="preserve">, ki ga sprejmeta in podpišeta obe pogodbeni stranki, razen če ni v </w:t>
      </w:r>
      <w:r w:rsidR="000C3FCF" w:rsidRPr="005B7BFA">
        <w:rPr>
          <w:rFonts w:asciiTheme="minorHAnsi" w:eastAsia="Calibri" w:hAnsiTheme="minorHAnsi" w:cstheme="minorHAnsi"/>
          <w:bCs/>
          <w:color w:val="000000"/>
          <w:sz w:val="23"/>
          <w:szCs w:val="23"/>
        </w:rPr>
        <w:t>tem okvirnem sporazumu</w:t>
      </w:r>
      <w:r w:rsidR="00A16680" w:rsidRPr="005B7BFA">
        <w:rPr>
          <w:rFonts w:asciiTheme="minorHAnsi" w:eastAsia="Calibri" w:hAnsiTheme="minorHAnsi" w:cstheme="minorHAnsi"/>
          <w:bCs/>
          <w:color w:val="000000"/>
          <w:sz w:val="23"/>
          <w:szCs w:val="23"/>
        </w:rPr>
        <w:t xml:space="preserve"> določeno drugače. </w:t>
      </w:r>
    </w:p>
    <w:p w14:paraId="2ACA169F" w14:textId="77777777" w:rsidR="00A16680" w:rsidRPr="005B7BFA" w:rsidRDefault="00A16680" w:rsidP="00A16680">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25D2A203" w14:textId="637EA0EF" w:rsidR="00A16680" w:rsidRPr="005B7BFA" w:rsidRDefault="00A16680" w:rsidP="00A16680">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Če katerakoli od določb te</w:t>
      </w:r>
      <w:r w:rsidR="00C347A3" w:rsidRPr="005B7BFA">
        <w:rPr>
          <w:rFonts w:asciiTheme="minorHAnsi" w:eastAsia="Calibri" w:hAnsiTheme="minorHAnsi" w:cstheme="minorHAnsi"/>
          <w:bCs/>
          <w:color w:val="000000"/>
          <w:sz w:val="23"/>
          <w:szCs w:val="23"/>
        </w:rPr>
        <w:t>ga</w:t>
      </w:r>
      <w:r w:rsidRPr="005B7BFA">
        <w:rPr>
          <w:rFonts w:asciiTheme="minorHAnsi" w:eastAsia="Calibri" w:hAnsiTheme="minorHAnsi" w:cstheme="minorHAnsi"/>
          <w:bCs/>
          <w:color w:val="000000"/>
          <w:sz w:val="23"/>
          <w:szCs w:val="23"/>
        </w:rPr>
        <w:t xml:space="preserve"> </w:t>
      </w:r>
      <w:r w:rsidR="00C347A3" w:rsidRPr="005B7BFA">
        <w:rPr>
          <w:rFonts w:asciiTheme="minorHAnsi" w:eastAsia="Calibri" w:hAnsiTheme="minorHAnsi" w:cstheme="minorHAnsi"/>
          <w:bCs/>
          <w:color w:val="000000"/>
          <w:sz w:val="23"/>
          <w:szCs w:val="23"/>
        </w:rPr>
        <w:t>okvirnega sporazuma</w:t>
      </w:r>
      <w:r w:rsidRPr="005B7BFA">
        <w:rPr>
          <w:rFonts w:asciiTheme="minorHAnsi" w:eastAsia="Calibri" w:hAnsiTheme="minorHAnsi" w:cstheme="minorHAnsi"/>
          <w:bCs/>
          <w:color w:val="000000"/>
          <w:sz w:val="23"/>
          <w:szCs w:val="23"/>
        </w:rPr>
        <w:t xml:space="preserve"> je ali postane neveljavna, to ne vpliva na ostale določbe. Neveljavna določba se nadomesti z veljavno, ki mora čim bolj ustrezati namenu, ki ga je želela doseči neveljavna določba.</w:t>
      </w:r>
    </w:p>
    <w:p w14:paraId="1C9E152C" w14:textId="77777777" w:rsidR="00A16680" w:rsidRPr="005B7BFA" w:rsidRDefault="00A16680" w:rsidP="00A16680">
      <w:pPr>
        <w:suppressAutoHyphens/>
        <w:autoSpaceDN w:val="0"/>
        <w:spacing w:after="0" w:line="312" w:lineRule="auto"/>
        <w:jc w:val="both"/>
        <w:textAlignment w:val="baseline"/>
        <w:rPr>
          <w:rFonts w:asciiTheme="minorHAnsi" w:eastAsia="Calibri" w:hAnsiTheme="minorHAnsi" w:cstheme="minorHAnsi"/>
          <w:bCs/>
          <w:color w:val="000000"/>
          <w:sz w:val="23"/>
          <w:szCs w:val="23"/>
        </w:rPr>
      </w:pPr>
    </w:p>
    <w:p w14:paraId="779F08C8" w14:textId="65C16527" w:rsidR="00A16680" w:rsidRPr="005B7BFA" w:rsidRDefault="00A16680" w:rsidP="00A16680">
      <w:pPr>
        <w:suppressAutoHyphens/>
        <w:autoSpaceDN w:val="0"/>
        <w:spacing w:after="0" w:line="312" w:lineRule="auto"/>
        <w:jc w:val="both"/>
        <w:textAlignment w:val="baseline"/>
        <w:rPr>
          <w:rFonts w:asciiTheme="minorHAnsi" w:eastAsia="Calibri" w:hAnsiTheme="minorHAnsi" w:cstheme="minorHAnsi"/>
          <w:bCs/>
          <w:color w:val="000000"/>
          <w:sz w:val="23"/>
          <w:szCs w:val="23"/>
        </w:rPr>
      </w:pPr>
      <w:r w:rsidRPr="005B7BFA">
        <w:rPr>
          <w:rFonts w:asciiTheme="minorHAnsi" w:eastAsia="Calibri" w:hAnsiTheme="minorHAnsi" w:cstheme="minorHAnsi"/>
          <w:bCs/>
          <w:color w:val="000000"/>
          <w:sz w:val="23"/>
          <w:szCs w:val="23"/>
        </w:rPr>
        <w:t xml:space="preserve">Sprememba roka izvedbe, v primeru nastopa nepredvidenih okoliščin, ne predstavlja bistvene spremembe </w:t>
      </w:r>
      <w:r w:rsidR="00C347A3" w:rsidRPr="005B7BFA">
        <w:rPr>
          <w:rFonts w:asciiTheme="minorHAnsi" w:eastAsia="Calibri" w:hAnsiTheme="minorHAnsi" w:cstheme="minorHAnsi"/>
          <w:bCs/>
          <w:color w:val="000000"/>
          <w:sz w:val="23"/>
          <w:szCs w:val="23"/>
        </w:rPr>
        <w:t>okvirnega sporazuma</w:t>
      </w:r>
      <w:r w:rsidRPr="005B7BFA">
        <w:rPr>
          <w:rFonts w:asciiTheme="minorHAnsi" w:eastAsia="Calibri" w:hAnsiTheme="minorHAnsi" w:cstheme="minorHAnsi"/>
          <w:bCs/>
          <w:color w:val="000000"/>
          <w:sz w:val="23"/>
          <w:szCs w:val="23"/>
        </w:rPr>
        <w:t>.</w:t>
      </w:r>
    </w:p>
    <w:p w14:paraId="142C70D0" w14:textId="08EFB91A" w:rsidR="007F0F40"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69F5FC15" w14:textId="77777777" w:rsidR="0082288E" w:rsidRPr="009F25B7" w:rsidRDefault="0082288E" w:rsidP="009F25B7">
      <w:pPr>
        <w:numPr>
          <w:ilvl w:val="0"/>
          <w:numId w:val="52"/>
        </w:numPr>
        <w:tabs>
          <w:tab w:val="num" w:pos="720"/>
        </w:tabs>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9F25B7">
        <w:rPr>
          <w:rFonts w:asciiTheme="minorHAnsi" w:eastAsia="Calibri" w:hAnsiTheme="minorHAnsi" w:cstheme="minorHAnsi"/>
          <w:b/>
          <w:color w:val="000000"/>
          <w:spacing w:val="-2"/>
          <w:sz w:val="23"/>
          <w:szCs w:val="23"/>
        </w:rPr>
        <w:t>člen</w:t>
      </w:r>
    </w:p>
    <w:p w14:paraId="1CD49762" w14:textId="220E7BC3" w:rsidR="0082288E" w:rsidRPr="009F25B7" w:rsidRDefault="009F25B7" w:rsidP="0082288E">
      <w:p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Pr>
          <w:rFonts w:asciiTheme="minorHAnsi" w:eastAsia="Calibri" w:hAnsiTheme="minorHAnsi" w:cstheme="minorHAnsi"/>
          <w:b/>
          <w:color w:val="000000"/>
          <w:spacing w:val="-2"/>
          <w:sz w:val="23"/>
          <w:szCs w:val="23"/>
        </w:rPr>
        <w:t xml:space="preserve">Sofinanciranje projekta </w:t>
      </w:r>
    </w:p>
    <w:p w14:paraId="5B373E3C" w14:textId="77777777" w:rsidR="009F25B7" w:rsidRPr="0082288E" w:rsidRDefault="009F25B7" w:rsidP="0082288E">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693B72EA" w14:textId="77777777" w:rsidR="00F92BE6" w:rsidRPr="00684ECB" w:rsidRDefault="00F92BE6" w:rsidP="00F92BE6">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684ECB">
        <w:rPr>
          <w:rFonts w:asciiTheme="minorHAnsi" w:eastAsia="Calibri" w:hAnsiTheme="minorHAnsi" w:cstheme="minorHAnsi"/>
          <w:color w:val="000000"/>
          <w:sz w:val="23"/>
          <w:szCs w:val="23"/>
        </w:rPr>
        <w:t>Naložbo sofinancirata Republika Slovenija in Evropska unija iz Evropskih strukturnih in investicijskih skladov v okviru operacij trajnostne mobilnosti z mehanizmom CTN v okviru »Operativnega programa Evropske kohezijske politike za obdobje 2014-2020«, 4. prednostne osi »Trajnostna raba in proizvodnja energije ter pametna omrežja«, tematskega cilja 4 »Podpora prehodu na nizkoogljično gospodarstvo v vseh sektorjih«, prednostne naložbe 4.4 »Spodbujanje nizkoogljičnih strategij za vse vrste območij, zlasti za urbana območja, vključno s spodbujanjem trajnostne multimodalne urbane mobilnosti in ustreznimi omilitvenimi ukrepi«.</w:t>
      </w:r>
    </w:p>
    <w:p w14:paraId="47F16AB5" w14:textId="1083A050" w:rsidR="0082288E" w:rsidRPr="0082288E" w:rsidRDefault="009F25B7" w:rsidP="0082288E">
      <w:pPr>
        <w:suppressAutoHyphens/>
        <w:autoSpaceDN w:val="0"/>
        <w:spacing w:after="0" w:line="312" w:lineRule="auto"/>
        <w:jc w:val="both"/>
        <w:textAlignment w:val="baseline"/>
        <w:rPr>
          <w:rFonts w:asciiTheme="minorHAnsi" w:eastAsia="Calibri" w:hAnsiTheme="minorHAnsi" w:cstheme="minorHAnsi"/>
          <w:color w:val="000000"/>
          <w:sz w:val="23"/>
          <w:szCs w:val="23"/>
        </w:rPr>
      </w:pPr>
      <w:r>
        <w:rPr>
          <w:rFonts w:asciiTheme="minorHAnsi" w:eastAsia="Calibri" w:hAnsiTheme="minorHAnsi" w:cstheme="minorHAnsi"/>
          <w:color w:val="000000"/>
          <w:sz w:val="23"/>
          <w:szCs w:val="23"/>
        </w:rPr>
        <w:t>Izvajalec</w:t>
      </w:r>
      <w:r w:rsidR="0082288E" w:rsidRPr="0082288E">
        <w:rPr>
          <w:rFonts w:asciiTheme="minorHAnsi" w:eastAsia="Calibri" w:hAnsiTheme="minorHAnsi" w:cstheme="minorHAnsi"/>
          <w:color w:val="000000"/>
          <w:sz w:val="23"/>
          <w:szCs w:val="23"/>
        </w:rPr>
        <w:t xml:space="preserve"> mora izvesti vse storitve v skladu z navodili resornega ministrstva, navodili organa upravljanja ter Navodili organa upravljanja na področju komuniciranja vsebin kohezijske </w:t>
      </w:r>
      <w:r w:rsidR="00580B9A" w:rsidRPr="00580B9A">
        <w:rPr>
          <w:rFonts w:asciiTheme="minorHAnsi" w:eastAsia="Calibri" w:hAnsiTheme="minorHAnsi" w:cstheme="minorHAnsi"/>
          <w:color w:val="000000"/>
          <w:sz w:val="23"/>
          <w:szCs w:val="23"/>
        </w:rPr>
        <w:t xml:space="preserve">politike </w:t>
      </w:r>
      <w:r w:rsidR="0082288E" w:rsidRPr="0082288E">
        <w:rPr>
          <w:rFonts w:asciiTheme="minorHAnsi" w:eastAsia="Calibri" w:hAnsiTheme="minorHAnsi" w:cstheme="minorHAnsi"/>
          <w:color w:val="000000"/>
          <w:sz w:val="23"/>
          <w:szCs w:val="23"/>
        </w:rPr>
        <w:t>v programskem obdobju 2014-2020.</w:t>
      </w:r>
    </w:p>
    <w:p w14:paraId="4B62057A" w14:textId="77777777" w:rsidR="0082288E" w:rsidRPr="005B7BFA" w:rsidRDefault="0082288E"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07F0891F" w14:textId="4DE3819D" w:rsidR="007F0F40" w:rsidRPr="005B7BFA" w:rsidRDefault="007F0F40"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5B7BFA">
        <w:rPr>
          <w:rFonts w:asciiTheme="minorHAnsi" w:eastAsia="Calibri" w:hAnsiTheme="minorHAnsi" w:cstheme="minorHAnsi"/>
          <w:b/>
          <w:color w:val="000000"/>
          <w:spacing w:val="-2"/>
          <w:sz w:val="23"/>
          <w:szCs w:val="23"/>
        </w:rPr>
        <w:t>člen</w:t>
      </w:r>
    </w:p>
    <w:p w14:paraId="2BF035C9" w14:textId="546E0EDF" w:rsidR="001C4BA2" w:rsidRPr="005B7BFA" w:rsidRDefault="001C4BA2" w:rsidP="001C4BA2">
      <w:p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5B7BFA">
        <w:rPr>
          <w:rFonts w:asciiTheme="minorHAnsi" w:eastAsia="Calibri" w:hAnsiTheme="minorHAnsi" w:cstheme="minorHAnsi"/>
          <w:b/>
          <w:color w:val="000000"/>
          <w:spacing w:val="-2"/>
          <w:sz w:val="23"/>
          <w:szCs w:val="23"/>
        </w:rPr>
        <w:t>Reševanje sporov</w:t>
      </w:r>
    </w:p>
    <w:p w14:paraId="1D3D5409" w14:textId="77777777" w:rsidR="001C4BA2" w:rsidRPr="005B7BFA" w:rsidRDefault="001C4BA2" w:rsidP="001C4BA2">
      <w:p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p>
    <w:p w14:paraId="0E0A905E" w14:textId="68B789FF" w:rsidR="007F0F40" w:rsidRPr="005B7BFA" w:rsidRDefault="00507E2A"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Pogodbeni stranki se dogovorita, da bosta poskušali vse spore iz te</w:t>
      </w:r>
      <w:r w:rsidR="002850E5">
        <w:rPr>
          <w:rFonts w:asciiTheme="minorHAnsi" w:eastAsia="Calibri" w:hAnsiTheme="minorHAnsi" w:cstheme="minorHAnsi"/>
          <w:color w:val="000000"/>
          <w:sz w:val="23"/>
          <w:szCs w:val="23"/>
        </w:rPr>
        <w:t>ga</w:t>
      </w:r>
      <w:r w:rsidRPr="005B7BFA">
        <w:rPr>
          <w:rFonts w:asciiTheme="minorHAnsi" w:eastAsia="Calibri" w:hAnsiTheme="minorHAnsi" w:cstheme="minorHAnsi"/>
          <w:color w:val="000000"/>
          <w:sz w:val="23"/>
          <w:szCs w:val="23"/>
        </w:rPr>
        <w:t xml:space="preserve"> </w:t>
      </w:r>
      <w:r w:rsidR="00404CAD" w:rsidRPr="00404CAD">
        <w:rPr>
          <w:rFonts w:asciiTheme="minorHAnsi" w:eastAsia="Calibri" w:hAnsiTheme="minorHAnsi" w:cstheme="minorHAnsi"/>
          <w:bCs/>
          <w:color w:val="000000"/>
          <w:sz w:val="23"/>
          <w:szCs w:val="23"/>
        </w:rPr>
        <w:t>okvirnega sporazuma</w:t>
      </w:r>
      <w:r w:rsidR="00404CAD" w:rsidRPr="00404CAD">
        <w:rPr>
          <w:rFonts w:asciiTheme="minorHAnsi" w:eastAsia="Calibri" w:hAnsiTheme="minorHAnsi" w:cstheme="minorHAnsi"/>
          <w:color w:val="000000"/>
          <w:sz w:val="23"/>
          <w:szCs w:val="23"/>
        </w:rPr>
        <w:t xml:space="preserve"> </w:t>
      </w:r>
      <w:r w:rsidRPr="005B7BFA">
        <w:rPr>
          <w:rFonts w:asciiTheme="minorHAnsi" w:eastAsia="Calibri" w:hAnsiTheme="minorHAnsi" w:cstheme="minorHAnsi"/>
          <w:color w:val="000000"/>
          <w:sz w:val="23"/>
          <w:szCs w:val="23"/>
        </w:rPr>
        <w:t xml:space="preserve">rešiti sporazumno. V kolikor sporazum med strankama ne bi bil mogoč, se dogovorita, da bo o sporih iz </w:t>
      </w:r>
      <w:r w:rsidR="00404CAD" w:rsidRPr="00404CAD">
        <w:rPr>
          <w:rFonts w:asciiTheme="minorHAnsi" w:eastAsia="Calibri" w:hAnsiTheme="minorHAnsi" w:cstheme="minorHAnsi"/>
          <w:bCs/>
          <w:color w:val="000000"/>
          <w:sz w:val="23"/>
          <w:szCs w:val="23"/>
        </w:rPr>
        <w:t>okvirnega sporazuma</w:t>
      </w:r>
      <w:r w:rsidR="00404CAD" w:rsidRPr="00404CAD">
        <w:rPr>
          <w:rFonts w:asciiTheme="minorHAnsi" w:eastAsia="Calibri" w:hAnsiTheme="minorHAnsi" w:cstheme="minorHAnsi"/>
          <w:color w:val="000000"/>
          <w:sz w:val="23"/>
          <w:szCs w:val="23"/>
        </w:rPr>
        <w:t xml:space="preserve"> </w:t>
      </w:r>
      <w:r w:rsidRPr="005B7BFA">
        <w:rPr>
          <w:rFonts w:asciiTheme="minorHAnsi" w:eastAsia="Calibri" w:hAnsiTheme="minorHAnsi" w:cstheme="minorHAnsi"/>
          <w:color w:val="000000"/>
          <w:sz w:val="23"/>
          <w:szCs w:val="23"/>
        </w:rPr>
        <w:t>odločalo stvarno pristojno sodišče po sedežu naročnika, po slovenskem pravu.</w:t>
      </w:r>
    </w:p>
    <w:p w14:paraId="31F9A24D"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50D43FAF" w14:textId="77777777" w:rsidR="007F0F40" w:rsidRPr="005B7BFA" w:rsidRDefault="007F0F40"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5B7BFA">
        <w:rPr>
          <w:rFonts w:asciiTheme="minorHAnsi" w:eastAsia="Calibri" w:hAnsiTheme="minorHAnsi" w:cstheme="minorHAnsi"/>
          <w:b/>
          <w:color w:val="000000"/>
          <w:spacing w:val="-2"/>
          <w:sz w:val="23"/>
          <w:szCs w:val="23"/>
        </w:rPr>
        <w:t>člen</w:t>
      </w:r>
    </w:p>
    <w:p w14:paraId="3F0FF5D4" w14:textId="22E4B293" w:rsidR="00B176E0" w:rsidRPr="005B7BFA" w:rsidRDefault="00B176E0" w:rsidP="00DE417A">
      <w:pPr>
        <w:suppressAutoHyphens/>
        <w:autoSpaceDN w:val="0"/>
        <w:spacing w:after="0" w:line="312" w:lineRule="auto"/>
        <w:jc w:val="both"/>
        <w:textAlignment w:val="baseline"/>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sz w:val="23"/>
          <w:szCs w:val="23"/>
        </w:rPr>
        <w:t>Veljavnost okvirnega sporazuma</w:t>
      </w:r>
    </w:p>
    <w:p w14:paraId="55DCA11E" w14:textId="77777777" w:rsidR="00B176E0" w:rsidRPr="005B7BFA" w:rsidRDefault="00B176E0" w:rsidP="00DE417A">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0A6F46FB" w14:textId="0391406D" w:rsidR="00DE417A" w:rsidRPr="005B7BFA" w:rsidRDefault="00DE417A" w:rsidP="00DE417A">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 xml:space="preserve">Okvirni sporazum je sklenjen z dnem podpisa zadnje od pogodbenih strank in velja predvidoma </w:t>
      </w:r>
      <w:r w:rsidR="00F92BE6">
        <w:rPr>
          <w:rFonts w:asciiTheme="minorHAnsi" w:eastAsia="Calibri" w:hAnsiTheme="minorHAnsi" w:cstheme="minorHAnsi"/>
          <w:color w:val="000000"/>
          <w:sz w:val="23"/>
          <w:szCs w:val="23"/>
        </w:rPr>
        <w:t xml:space="preserve">48 </w:t>
      </w:r>
      <w:r w:rsidR="00F92BE6" w:rsidRPr="00684ECB">
        <w:rPr>
          <w:rFonts w:asciiTheme="minorHAnsi" w:eastAsia="Calibri" w:hAnsiTheme="minorHAnsi" w:cstheme="minorHAnsi"/>
          <w:color w:val="000000"/>
          <w:sz w:val="23"/>
          <w:szCs w:val="23"/>
        </w:rPr>
        <w:t>mesecev</w:t>
      </w:r>
      <w:r w:rsidR="00580B9A" w:rsidRPr="00684ECB">
        <w:rPr>
          <w:rFonts w:asciiTheme="minorHAnsi" w:eastAsia="Calibri" w:hAnsiTheme="minorHAnsi" w:cstheme="minorHAnsi"/>
          <w:color w:val="000000"/>
          <w:sz w:val="23"/>
          <w:szCs w:val="23"/>
        </w:rPr>
        <w:t xml:space="preserve"> </w:t>
      </w:r>
      <w:r w:rsidR="000D681A" w:rsidRPr="00684ECB">
        <w:rPr>
          <w:rFonts w:asciiTheme="minorHAnsi" w:eastAsia="Calibri" w:hAnsiTheme="minorHAnsi" w:cstheme="minorHAnsi"/>
          <w:color w:val="000000"/>
          <w:sz w:val="23"/>
          <w:szCs w:val="23"/>
        </w:rPr>
        <w:t>oz. do zaključka vseh del, ki se bodo izvajala na njegovi podlagi</w:t>
      </w:r>
      <w:r w:rsidRPr="00684ECB">
        <w:rPr>
          <w:rFonts w:asciiTheme="minorHAnsi" w:eastAsia="Calibri" w:hAnsiTheme="minorHAnsi" w:cstheme="minorHAnsi"/>
          <w:color w:val="000000"/>
          <w:sz w:val="23"/>
          <w:szCs w:val="23"/>
        </w:rPr>
        <w:t>.</w:t>
      </w:r>
    </w:p>
    <w:p w14:paraId="6A02C793" w14:textId="77777777" w:rsidR="00DE417A" w:rsidRPr="005B7BFA" w:rsidRDefault="00DE417A" w:rsidP="00DE417A">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07AF3BAE" w14:textId="7AF5A771" w:rsidR="00DE417A" w:rsidRPr="005B7BFA" w:rsidRDefault="00F90383" w:rsidP="00DE417A">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Okvirni sporazum</w:t>
      </w:r>
      <w:r w:rsidR="00DE417A" w:rsidRPr="005B7BFA">
        <w:rPr>
          <w:rFonts w:asciiTheme="minorHAnsi" w:eastAsia="Calibri" w:hAnsiTheme="minorHAnsi" w:cstheme="minorHAnsi"/>
          <w:color w:val="000000"/>
          <w:sz w:val="23"/>
          <w:szCs w:val="23"/>
        </w:rPr>
        <w:t xml:space="preserve"> postane veljav</w:t>
      </w:r>
      <w:r w:rsidRPr="005B7BFA">
        <w:rPr>
          <w:rFonts w:asciiTheme="minorHAnsi" w:eastAsia="Calibri" w:hAnsiTheme="minorHAnsi" w:cstheme="minorHAnsi"/>
          <w:color w:val="000000"/>
          <w:sz w:val="23"/>
          <w:szCs w:val="23"/>
        </w:rPr>
        <w:t>e</w:t>
      </w:r>
      <w:r w:rsidR="00DE417A" w:rsidRPr="005B7BFA">
        <w:rPr>
          <w:rFonts w:asciiTheme="minorHAnsi" w:eastAsia="Calibri" w:hAnsiTheme="minorHAnsi" w:cstheme="minorHAnsi"/>
          <w:color w:val="000000"/>
          <w:sz w:val="23"/>
          <w:szCs w:val="23"/>
        </w:rPr>
        <w:t>n z dnem, ko izvajalec predloži naročniku:</w:t>
      </w:r>
    </w:p>
    <w:p w14:paraId="68913D8D" w14:textId="6179AFB2" w:rsidR="00DE417A" w:rsidRPr="004E3CE1" w:rsidRDefault="00DE417A" w:rsidP="004E3CE1">
      <w:pPr>
        <w:pStyle w:val="Odstavekseznama"/>
        <w:numPr>
          <w:ilvl w:val="0"/>
          <w:numId w:val="85"/>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4E3CE1">
        <w:rPr>
          <w:rFonts w:asciiTheme="minorHAnsi" w:eastAsia="Calibri" w:hAnsiTheme="minorHAnsi" w:cstheme="minorHAnsi"/>
          <w:color w:val="000000"/>
          <w:sz w:val="23"/>
          <w:szCs w:val="23"/>
        </w:rPr>
        <w:t>ustrezno finančno zavarovanje za dobro izvedbo pogodbenih obveznosti,</w:t>
      </w:r>
    </w:p>
    <w:p w14:paraId="26F34508" w14:textId="615B7835" w:rsidR="00DE417A" w:rsidRPr="004E3CE1" w:rsidRDefault="00DE417A" w:rsidP="004E3CE1">
      <w:pPr>
        <w:pStyle w:val="Odstavekseznama"/>
        <w:numPr>
          <w:ilvl w:val="0"/>
          <w:numId w:val="85"/>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4E3CE1">
        <w:rPr>
          <w:rFonts w:asciiTheme="minorHAnsi" w:eastAsia="Calibri" w:hAnsiTheme="minorHAnsi" w:cstheme="minorHAnsi"/>
          <w:color w:val="000000"/>
          <w:sz w:val="23"/>
          <w:szCs w:val="23"/>
        </w:rPr>
        <w:t xml:space="preserve">kopijo zavarovalne police za zavarovanje </w:t>
      </w:r>
      <w:r w:rsidR="00D7561F" w:rsidRPr="004E3CE1">
        <w:rPr>
          <w:rFonts w:asciiTheme="minorHAnsi" w:eastAsia="Calibri" w:hAnsiTheme="minorHAnsi" w:cstheme="minorHAnsi"/>
          <w:color w:val="000000"/>
          <w:sz w:val="23"/>
          <w:szCs w:val="23"/>
        </w:rPr>
        <w:t>projektantske</w:t>
      </w:r>
      <w:r w:rsidRPr="004E3CE1">
        <w:rPr>
          <w:rFonts w:asciiTheme="minorHAnsi" w:eastAsia="Calibri" w:hAnsiTheme="minorHAnsi" w:cstheme="minorHAnsi"/>
          <w:color w:val="000000"/>
          <w:sz w:val="23"/>
          <w:szCs w:val="23"/>
        </w:rPr>
        <w:t xml:space="preserve"> odgovornosti,</w:t>
      </w:r>
    </w:p>
    <w:p w14:paraId="77ABA3FA" w14:textId="6937E53B" w:rsidR="00F92BE6" w:rsidRDefault="00DE417A" w:rsidP="004E3CE1">
      <w:pPr>
        <w:pStyle w:val="Odstavekseznama"/>
        <w:numPr>
          <w:ilvl w:val="0"/>
          <w:numId w:val="85"/>
        </w:num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4E3CE1">
        <w:rPr>
          <w:rFonts w:asciiTheme="minorHAnsi" w:eastAsia="Calibri" w:hAnsiTheme="minorHAnsi" w:cstheme="minorHAnsi"/>
          <w:color w:val="000000"/>
          <w:sz w:val="23"/>
          <w:szCs w:val="23"/>
        </w:rPr>
        <w:t>kopijo potrdila o plačilu premije za zgoraj navedeno zavarovalno polico</w:t>
      </w:r>
      <w:r w:rsidR="00F92BE6">
        <w:rPr>
          <w:rFonts w:asciiTheme="minorHAnsi" w:eastAsia="Calibri" w:hAnsiTheme="minorHAnsi" w:cstheme="minorHAnsi"/>
          <w:color w:val="000000"/>
          <w:sz w:val="23"/>
          <w:szCs w:val="23"/>
        </w:rPr>
        <w:t>,</w:t>
      </w:r>
    </w:p>
    <w:p w14:paraId="3E866414" w14:textId="040DF86D" w:rsidR="00DE417A" w:rsidRPr="004E3CE1" w:rsidRDefault="00F92BE6" w:rsidP="004E3CE1">
      <w:pPr>
        <w:pStyle w:val="Odstavekseznama"/>
        <w:numPr>
          <w:ilvl w:val="0"/>
          <w:numId w:val="85"/>
        </w:numPr>
        <w:suppressAutoHyphens/>
        <w:autoSpaceDN w:val="0"/>
        <w:spacing w:after="0" w:line="312" w:lineRule="auto"/>
        <w:jc w:val="both"/>
        <w:textAlignment w:val="baseline"/>
        <w:rPr>
          <w:rFonts w:asciiTheme="minorHAnsi" w:eastAsia="Calibri" w:hAnsiTheme="minorHAnsi" w:cstheme="minorHAnsi"/>
          <w:color w:val="000000"/>
          <w:sz w:val="23"/>
          <w:szCs w:val="23"/>
        </w:rPr>
      </w:pPr>
      <w:r>
        <w:rPr>
          <w:rFonts w:asciiTheme="minorHAnsi" w:eastAsia="Calibri" w:hAnsiTheme="minorHAnsi" w:cstheme="minorHAnsi"/>
          <w:color w:val="000000"/>
          <w:sz w:val="23"/>
          <w:szCs w:val="23"/>
        </w:rPr>
        <w:t>potrdil</w:t>
      </w:r>
      <w:r w:rsidR="00410DF6">
        <w:rPr>
          <w:rFonts w:asciiTheme="minorHAnsi" w:eastAsia="Calibri" w:hAnsiTheme="minorHAnsi" w:cstheme="minorHAnsi"/>
          <w:color w:val="000000"/>
          <w:sz w:val="23"/>
          <w:szCs w:val="23"/>
        </w:rPr>
        <w:t>o</w:t>
      </w:r>
      <w:r>
        <w:rPr>
          <w:rFonts w:asciiTheme="minorHAnsi" w:eastAsia="Calibri" w:hAnsiTheme="minorHAnsi" w:cstheme="minorHAnsi"/>
          <w:color w:val="000000"/>
          <w:sz w:val="23"/>
          <w:szCs w:val="23"/>
        </w:rPr>
        <w:t xml:space="preserve"> </w:t>
      </w:r>
      <w:r w:rsidR="004E3CE1">
        <w:rPr>
          <w:rFonts w:asciiTheme="minorHAnsi" w:eastAsia="Calibri" w:hAnsiTheme="minorHAnsi" w:cstheme="minorHAnsi"/>
          <w:color w:val="000000"/>
          <w:sz w:val="23"/>
          <w:szCs w:val="23"/>
        </w:rPr>
        <w:t>zavarovalnice o kritju zavarovalne police</w:t>
      </w:r>
      <w:r w:rsidR="00DE417A" w:rsidRPr="004E3CE1">
        <w:rPr>
          <w:rFonts w:asciiTheme="minorHAnsi" w:eastAsia="Calibri" w:hAnsiTheme="minorHAnsi" w:cstheme="minorHAnsi"/>
          <w:color w:val="000000"/>
          <w:sz w:val="23"/>
          <w:szCs w:val="23"/>
        </w:rPr>
        <w:t>.</w:t>
      </w:r>
    </w:p>
    <w:p w14:paraId="3F80C5E2"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 xml:space="preserve"> </w:t>
      </w:r>
    </w:p>
    <w:p w14:paraId="4A343D8D" w14:textId="77777777" w:rsidR="007F0F40" w:rsidRPr="005B7BFA" w:rsidRDefault="007F0F40"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5B7BFA">
        <w:rPr>
          <w:rFonts w:asciiTheme="minorHAnsi" w:eastAsia="Calibri" w:hAnsiTheme="minorHAnsi" w:cstheme="minorHAnsi"/>
          <w:b/>
          <w:color w:val="000000"/>
          <w:spacing w:val="-2"/>
          <w:sz w:val="23"/>
          <w:szCs w:val="23"/>
        </w:rPr>
        <w:t>člen</w:t>
      </w:r>
    </w:p>
    <w:p w14:paraId="1D43C55A" w14:textId="77777777" w:rsidR="00B176E0" w:rsidRPr="005B7BFA" w:rsidRDefault="00B176E0" w:rsidP="00B176E0">
      <w:p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Število izvodov pogodbe</w:t>
      </w:r>
    </w:p>
    <w:p w14:paraId="2F945B64" w14:textId="77777777" w:rsidR="00B176E0" w:rsidRPr="005B7BFA" w:rsidRDefault="00B176E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512A2AE1" w14:textId="35EC6FFE"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r w:rsidRPr="005B7BFA">
        <w:rPr>
          <w:rFonts w:asciiTheme="minorHAnsi" w:eastAsia="Calibri" w:hAnsiTheme="minorHAnsi" w:cstheme="minorHAnsi"/>
          <w:color w:val="000000"/>
          <w:sz w:val="23"/>
          <w:szCs w:val="23"/>
        </w:rPr>
        <w:t xml:space="preserve">Okvirni sporazum je napisan v </w:t>
      </w:r>
      <w:r w:rsidR="00684ECB">
        <w:rPr>
          <w:rFonts w:asciiTheme="minorHAnsi" w:eastAsia="Calibri" w:hAnsiTheme="minorHAnsi" w:cstheme="minorHAnsi"/>
          <w:color w:val="000000"/>
          <w:sz w:val="23"/>
          <w:szCs w:val="23"/>
        </w:rPr>
        <w:t>8</w:t>
      </w:r>
      <w:r w:rsidR="00EA115A" w:rsidRPr="005B7BFA">
        <w:rPr>
          <w:rFonts w:asciiTheme="minorHAnsi" w:eastAsia="Calibri" w:hAnsiTheme="minorHAnsi" w:cstheme="minorHAnsi"/>
          <w:color w:val="000000"/>
          <w:sz w:val="23"/>
          <w:szCs w:val="23"/>
        </w:rPr>
        <w:t xml:space="preserve"> </w:t>
      </w:r>
      <w:r w:rsidRPr="005B7BFA">
        <w:rPr>
          <w:rFonts w:asciiTheme="minorHAnsi" w:eastAsia="Calibri" w:hAnsiTheme="minorHAnsi" w:cstheme="minorHAnsi"/>
          <w:color w:val="000000"/>
          <w:sz w:val="23"/>
          <w:szCs w:val="23"/>
        </w:rPr>
        <w:t>(</w:t>
      </w:r>
      <w:r w:rsidR="00684ECB">
        <w:rPr>
          <w:rFonts w:asciiTheme="minorHAnsi" w:eastAsia="Calibri" w:hAnsiTheme="minorHAnsi" w:cstheme="minorHAnsi"/>
          <w:color w:val="000000"/>
          <w:sz w:val="23"/>
          <w:szCs w:val="23"/>
        </w:rPr>
        <w:t>osmih</w:t>
      </w:r>
      <w:r w:rsidRPr="005B7BFA">
        <w:rPr>
          <w:rFonts w:asciiTheme="minorHAnsi" w:eastAsia="Calibri" w:hAnsiTheme="minorHAnsi" w:cstheme="minorHAnsi"/>
          <w:color w:val="000000"/>
          <w:sz w:val="23"/>
          <w:szCs w:val="23"/>
        </w:rPr>
        <w:t xml:space="preserve">) enakih izvodih, od katerih naročnik prejme </w:t>
      </w:r>
      <w:r w:rsidR="00684ECB">
        <w:rPr>
          <w:rFonts w:asciiTheme="minorHAnsi" w:eastAsia="Calibri" w:hAnsiTheme="minorHAnsi" w:cstheme="minorHAnsi"/>
          <w:color w:val="000000"/>
          <w:sz w:val="23"/>
          <w:szCs w:val="23"/>
        </w:rPr>
        <w:t>6</w:t>
      </w:r>
      <w:r w:rsidRPr="005B7BFA">
        <w:rPr>
          <w:rFonts w:asciiTheme="minorHAnsi" w:eastAsia="Calibri" w:hAnsiTheme="minorHAnsi" w:cstheme="minorHAnsi"/>
          <w:color w:val="000000"/>
          <w:sz w:val="23"/>
          <w:szCs w:val="23"/>
        </w:rPr>
        <w:t xml:space="preserve"> (</w:t>
      </w:r>
      <w:r w:rsidR="00684ECB">
        <w:rPr>
          <w:rFonts w:asciiTheme="minorHAnsi" w:eastAsia="Calibri" w:hAnsiTheme="minorHAnsi" w:cstheme="minorHAnsi"/>
          <w:color w:val="000000"/>
          <w:sz w:val="23"/>
          <w:szCs w:val="23"/>
        </w:rPr>
        <w:t>šest</w:t>
      </w:r>
      <w:r w:rsidRPr="005B7BFA">
        <w:rPr>
          <w:rFonts w:asciiTheme="minorHAnsi" w:eastAsia="Calibri" w:hAnsiTheme="minorHAnsi" w:cstheme="minorHAnsi"/>
          <w:color w:val="000000"/>
          <w:sz w:val="23"/>
          <w:szCs w:val="23"/>
        </w:rPr>
        <w:t>), izvajalec pa 2 (dva) izvoda.</w:t>
      </w:r>
    </w:p>
    <w:p w14:paraId="59BBDFB7"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p w14:paraId="620FEDAC" w14:textId="77777777" w:rsidR="00C347A3" w:rsidRPr="005B7BFA" w:rsidRDefault="00C347A3"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5B7BFA">
        <w:rPr>
          <w:rFonts w:asciiTheme="minorHAnsi" w:eastAsia="Calibri" w:hAnsiTheme="minorHAnsi" w:cstheme="minorHAnsi"/>
          <w:b/>
          <w:color w:val="000000"/>
          <w:spacing w:val="-2"/>
          <w:sz w:val="23"/>
          <w:szCs w:val="23"/>
        </w:rPr>
        <w:t>člen</w:t>
      </w:r>
    </w:p>
    <w:p w14:paraId="181DB9DA" w14:textId="77777777" w:rsidR="00C347A3" w:rsidRPr="005B7BFA" w:rsidRDefault="00C347A3" w:rsidP="00C347A3">
      <w:p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Protikorupcijska klavzula</w:t>
      </w:r>
    </w:p>
    <w:p w14:paraId="476F95EB" w14:textId="77777777" w:rsidR="00C347A3" w:rsidRPr="005B7BFA" w:rsidRDefault="00C347A3" w:rsidP="00C347A3">
      <w:pPr>
        <w:spacing w:after="0"/>
        <w:rPr>
          <w:rFonts w:asciiTheme="minorHAnsi" w:hAnsiTheme="minorHAnsi" w:cstheme="minorHAnsi"/>
          <w:bCs/>
          <w:sz w:val="23"/>
          <w:szCs w:val="23"/>
          <w:lang w:eastAsia="zh-CN"/>
        </w:rPr>
      </w:pPr>
    </w:p>
    <w:p w14:paraId="1ED73B47" w14:textId="651F7769" w:rsidR="00C347A3" w:rsidRPr="005B7BFA" w:rsidRDefault="00C347A3" w:rsidP="00C347A3">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 xml:space="preserve">V primeru, da se ugotovi, da je pri izvedbi javnega naročila, </w:t>
      </w:r>
      <w:r w:rsidR="009F0A45">
        <w:rPr>
          <w:rFonts w:asciiTheme="minorHAnsi" w:hAnsiTheme="minorHAnsi" w:cstheme="minorHAnsi"/>
          <w:bCs/>
          <w:sz w:val="23"/>
          <w:szCs w:val="23"/>
          <w:lang w:eastAsia="zh-CN"/>
        </w:rPr>
        <w:t>na podlagi katerega je podpisan</w:t>
      </w:r>
      <w:r w:rsidRPr="005B7BFA">
        <w:rPr>
          <w:rFonts w:asciiTheme="minorHAnsi" w:hAnsiTheme="minorHAnsi" w:cstheme="minorHAnsi"/>
          <w:bCs/>
          <w:sz w:val="23"/>
          <w:szCs w:val="23"/>
          <w:lang w:eastAsia="zh-CN"/>
        </w:rPr>
        <w:t xml:space="preserve"> ta </w:t>
      </w:r>
      <w:r w:rsidR="009F0A45" w:rsidRPr="009F0A45">
        <w:rPr>
          <w:rFonts w:asciiTheme="minorHAnsi" w:hAnsiTheme="minorHAnsi" w:cstheme="minorHAnsi"/>
          <w:bCs/>
          <w:sz w:val="23"/>
          <w:szCs w:val="23"/>
          <w:lang w:eastAsia="zh-CN"/>
        </w:rPr>
        <w:t xml:space="preserve">okvirni sporazum </w:t>
      </w:r>
      <w:r w:rsidRPr="005B7BFA">
        <w:rPr>
          <w:rFonts w:asciiTheme="minorHAnsi" w:hAnsiTheme="minorHAnsi" w:cstheme="minorHAnsi"/>
          <w:bCs/>
          <w:sz w:val="23"/>
          <w:szCs w:val="23"/>
          <w:lang w:eastAsia="zh-CN"/>
        </w:rPr>
        <w:t xml:space="preserve">ali pri izvajanju te </w:t>
      </w:r>
      <w:r w:rsidR="009F0A45">
        <w:rPr>
          <w:rFonts w:asciiTheme="minorHAnsi" w:hAnsiTheme="minorHAnsi" w:cstheme="minorHAnsi"/>
          <w:bCs/>
          <w:sz w:val="23"/>
          <w:szCs w:val="23"/>
          <w:lang w:eastAsia="zh-CN"/>
        </w:rPr>
        <w:t>okvirnega</w:t>
      </w:r>
      <w:r w:rsidR="009F0A45" w:rsidRPr="009F0A45">
        <w:rPr>
          <w:rFonts w:asciiTheme="minorHAnsi" w:hAnsiTheme="minorHAnsi" w:cstheme="minorHAnsi"/>
          <w:bCs/>
          <w:sz w:val="23"/>
          <w:szCs w:val="23"/>
          <w:lang w:eastAsia="zh-CN"/>
        </w:rPr>
        <w:t xml:space="preserve"> sporazum</w:t>
      </w:r>
      <w:r w:rsidR="009F0A45">
        <w:rPr>
          <w:rFonts w:asciiTheme="minorHAnsi" w:hAnsiTheme="minorHAnsi" w:cstheme="minorHAnsi"/>
          <w:bCs/>
          <w:sz w:val="23"/>
          <w:szCs w:val="23"/>
          <w:lang w:eastAsia="zh-CN"/>
        </w:rPr>
        <w:t>a</w:t>
      </w:r>
      <w:r w:rsidR="009F0A45" w:rsidRPr="009F0A45">
        <w:rPr>
          <w:rFonts w:asciiTheme="minorHAnsi" w:hAnsiTheme="minorHAnsi" w:cstheme="minorHAnsi"/>
          <w:bCs/>
          <w:sz w:val="23"/>
          <w:szCs w:val="23"/>
          <w:lang w:eastAsia="zh-CN"/>
        </w:rPr>
        <w:t xml:space="preserve"> </w:t>
      </w:r>
      <w:r w:rsidRPr="005B7BFA">
        <w:rPr>
          <w:rFonts w:asciiTheme="minorHAnsi" w:hAnsiTheme="minorHAnsi" w:cstheme="minorHAnsi"/>
          <w:bCs/>
          <w:sz w:val="23"/>
          <w:szCs w:val="23"/>
          <w:lang w:eastAsia="zh-CN"/>
        </w:rPr>
        <w:t xml:space="preserve">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w:t>
      </w:r>
      <w:r w:rsidR="009F0A45" w:rsidRPr="009F0A45">
        <w:rPr>
          <w:rFonts w:asciiTheme="minorHAnsi" w:hAnsiTheme="minorHAnsi" w:cstheme="minorHAnsi"/>
          <w:bCs/>
          <w:sz w:val="23"/>
          <w:szCs w:val="23"/>
          <w:lang w:eastAsia="zh-CN"/>
        </w:rPr>
        <w:t xml:space="preserve">okvirni sporazum </w:t>
      </w:r>
      <w:r w:rsidRPr="005B7BFA">
        <w:rPr>
          <w:rFonts w:asciiTheme="minorHAnsi" w:hAnsiTheme="minorHAnsi" w:cstheme="minorHAnsi"/>
          <w:bCs/>
          <w:sz w:val="23"/>
          <w:szCs w:val="23"/>
          <w:lang w:eastAsia="zh-CN"/>
        </w:rPr>
        <w:t>nič</w:t>
      </w:r>
      <w:r w:rsidR="009F0A45">
        <w:rPr>
          <w:rFonts w:asciiTheme="minorHAnsi" w:hAnsiTheme="minorHAnsi" w:cstheme="minorHAnsi"/>
          <w:bCs/>
          <w:sz w:val="23"/>
          <w:szCs w:val="23"/>
          <w:lang w:eastAsia="zh-CN"/>
        </w:rPr>
        <w:t>e</w:t>
      </w:r>
      <w:r w:rsidRPr="005B7BFA">
        <w:rPr>
          <w:rFonts w:asciiTheme="minorHAnsi" w:hAnsiTheme="minorHAnsi" w:cstheme="minorHAnsi"/>
          <w:bCs/>
          <w:sz w:val="23"/>
          <w:szCs w:val="23"/>
          <w:lang w:eastAsia="zh-CN"/>
        </w:rPr>
        <w:t>n.</w:t>
      </w:r>
    </w:p>
    <w:p w14:paraId="4209E3A4" w14:textId="77777777" w:rsidR="00C347A3" w:rsidRPr="005B7BFA" w:rsidRDefault="00C347A3" w:rsidP="00C347A3">
      <w:pPr>
        <w:spacing w:after="0"/>
        <w:jc w:val="both"/>
        <w:rPr>
          <w:rFonts w:asciiTheme="minorHAnsi" w:hAnsiTheme="minorHAnsi" w:cstheme="minorHAnsi"/>
          <w:bCs/>
          <w:sz w:val="23"/>
          <w:szCs w:val="23"/>
          <w:lang w:eastAsia="zh-CN"/>
        </w:rPr>
      </w:pPr>
    </w:p>
    <w:p w14:paraId="106EE40C" w14:textId="168FF25D" w:rsidR="00C347A3" w:rsidRPr="005B7BFA" w:rsidRDefault="00C347A3" w:rsidP="00C347A3">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 xml:space="preserve">Naročnik bo v primeru ugotovitve o domnevnem obstoju dejanskega stanja iz prvega odstavka tega člena ali obvestila Komisije za preprečevanje korupcije ali drugih organov, glede njegovega domnevnega nastanka, pričel z ugotavljanjem pogojev ničnosti </w:t>
      </w:r>
      <w:r w:rsidR="00FC70A2" w:rsidRPr="00FC70A2">
        <w:rPr>
          <w:rFonts w:asciiTheme="minorHAnsi" w:hAnsiTheme="minorHAnsi" w:cstheme="minorHAnsi"/>
          <w:bCs/>
          <w:sz w:val="23"/>
          <w:szCs w:val="23"/>
          <w:lang w:eastAsia="zh-CN"/>
        </w:rPr>
        <w:t>okvirn</w:t>
      </w:r>
      <w:r w:rsidR="00FC70A2">
        <w:rPr>
          <w:rFonts w:asciiTheme="minorHAnsi" w:hAnsiTheme="minorHAnsi" w:cstheme="minorHAnsi"/>
          <w:bCs/>
          <w:sz w:val="23"/>
          <w:szCs w:val="23"/>
          <w:lang w:eastAsia="zh-CN"/>
        </w:rPr>
        <w:t>ega</w:t>
      </w:r>
      <w:r w:rsidR="00FC70A2" w:rsidRPr="00FC70A2">
        <w:rPr>
          <w:rFonts w:asciiTheme="minorHAnsi" w:hAnsiTheme="minorHAnsi" w:cstheme="minorHAnsi"/>
          <w:bCs/>
          <w:sz w:val="23"/>
          <w:szCs w:val="23"/>
          <w:lang w:eastAsia="zh-CN"/>
        </w:rPr>
        <w:t xml:space="preserve"> sporazum</w:t>
      </w:r>
      <w:r w:rsidR="00FC70A2">
        <w:rPr>
          <w:rFonts w:asciiTheme="minorHAnsi" w:hAnsiTheme="minorHAnsi" w:cstheme="minorHAnsi"/>
          <w:bCs/>
          <w:sz w:val="23"/>
          <w:szCs w:val="23"/>
          <w:lang w:eastAsia="zh-CN"/>
        </w:rPr>
        <w:t>a</w:t>
      </w:r>
      <w:r w:rsidR="00FC70A2" w:rsidRPr="00FC70A2">
        <w:rPr>
          <w:rFonts w:asciiTheme="minorHAnsi" w:hAnsiTheme="minorHAnsi" w:cstheme="minorHAnsi"/>
          <w:bCs/>
          <w:sz w:val="23"/>
          <w:szCs w:val="23"/>
          <w:lang w:eastAsia="zh-CN"/>
        </w:rPr>
        <w:t xml:space="preserve"> </w:t>
      </w:r>
      <w:r w:rsidRPr="005B7BFA">
        <w:rPr>
          <w:rFonts w:asciiTheme="minorHAnsi" w:hAnsiTheme="minorHAnsi" w:cstheme="minorHAnsi"/>
          <w:bCs/>
          <w:sz w:val="23"/>
          <w:szCs w:val="23"/>
          <w:lang w:eastAsia="zh-CN"/>
        </w:rPr>
        <w:t>iz prejšnjega odstavka tega člena oziroma z drugimi ukrepi v skladu s predpisi Republike Slovenije.</w:t>
      </w:r>
    </w:p>
    <w:p w14:paraId="092F4F31" w14:textId="77777777" w:rsidR="00C347A3" w:rsidRPr="005B7BFA" w:rsidRDefault="00C347A3" w:rsidP="00C347A3">
      <w:pPr>
        <w:spacing w:after="0"/>
        <w:jc w:val="both"/>
        <w:rPr>
          <w:rFonts w:asciiTheme="minorHAnsi" w:hAnsiTheme="minorHAnsi" w:cstheme="minorHAnsi"/>
          <w:bCs/>
          <w:sz w:val="23"/>
          <w:szCs w:val="23"/>
          <w:lang w:eastAsia="zh-CN"/>
        </w:rPr>
      </w:pPr>
    </w:p>
    <w:p w14:paraId="76FDD26E" w14:textId="77777777" w:rsidR="00C347A3" w:rsidRPr="005B7BFA" w:rsidRDefault="00C347A3" w:rsidP="00D927A9">
      <w:pPr>
        <w:numPr>
          <w:ilvl w:val="0"/>
          <w:numId w:val="52"/>
        </w:numPr>
        <w:suppressAutoHyphens/>
        <w:autoSpaceDN w:val="0"/>
        <w:spacing w:after="0" w:line="312" w:lineRule="auto"/>
        <w:jc w:val="both"/>
        <w:textAlignment w:val="baseline"/>
        <w:rPr>
          <w:rFonts w:asciiTheme="minorHAnsi" w:eastAsia="Calibri" w:hAnsiTheme="minorHAnsi" w:cstheme="minorHAnsi"/>
          <w:b/>
          <w:color w:val="000000"/>
          <w:spacing w:val="-2"/>
          <w:sz w:val="23"/>
          <w:szCs w:val="23"/>
        </w:rPr>
      </w:pPr>
      <w:r w:rsidRPr="005B7BFA">
        <w:rPr>
          <w:rFonts w:asciiTheme="minorHAnsi" w:eastAsia="Calibri" w:hAnsiTheme="minorHAnsi" w:cstheme="minorHAnsi"/>
          <w:b/>
          <w:color w:val="000000"/>
          <w:spacing w:val="-2"/>
          <w:sz w:val="23"/>
          <w:szCs w:val="23"/>
        </w:rPr>
        <w:t>člen</w:t>
      </w:r>
    </w:p>
    <w:p w14:paraId="027EB8AE" w14:textId="77777777" w:rsidR="00C347A3" w:rsidRPr="005B7BFA" w:rsidRDefault="00C347A3" w:rsidP="00C347A3">
      <w:p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Socialna klavzula</w:t>
      </w:r>
    </w:p>
    <w:p w14:paraId="527FA248" w14:textId="77777777" w:rsidR="00C347A3" w:rsidRPr="005B7BFA" w:rsidRDefault="00C347A3" w:rsidP="00C347A3">
      <w:pPr>
        <w:spacing w:after="0"/>
        <w:rPr>
          <w:rFonts w:asciiTheme="minorHAnsi" w:hAnsiTheme="minorHAnsi" w:cstheme="minorHAnsi"/>
          <w:bCs/>
          <w:sz w:val="23"/>
          <w:szCs w:val="23"/>
          <w:lang w:eastAsia="zh-CN"/>
        </w:rPr>
      </w:pPr>
    </w:p>
    <w:p w14:paraId="05819168" w14:textId="19A97A33" w:rsidR="00C347A3" w:rsidRPr="005B7BFA" w:rsidRDefault="00C347A3" w:rsidP="00C347A3">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 xml:space="preserve">Ta </w:t>
      </w:r>
      <w:r w:rsidR="00BA70C5">
        <w:rPr>
          <w:rFonts w:asciiTheme="minorHAnsi" w:hAnsiTheme="minorHAnsi" w:cstheme="minorHAnsi"/>
          <w:bCs/>
          <w:sz w:val="23"/>
          <w:szCs w:val="23"/>
          <w:lang w:eastAsia="zh-CN"/>
        </w:rPr>
        <w:t>okvirni sporazum</w:t>
      </w:r>
      <w:r w:rsidRPr="005B7BFA">
        <w:rPr>
          <w:rFonts w:asciiTheme="minorHAnsi" w:hAnsiTheme="minorHAnsi" w:cstheme="minorHAnsi"/>
          <w:bCs/>
          <w:sz w:val="23"/>
          <w:szCs w:val="23"/>
          <w:lang w:eastAsia="zh-CN"/>
        </w:rPr>
        <w:t xml:space="preserve"> preneha veljati, če je naročnik seznanjen, da je pristojni državni organ ali sodišče s pravnomočno odločitvijo ugotovilo kršitev delovne, okoljske ali socialne zakonodaje s strani izvajalca </w:t>
      </w:r>
      <w:r w:rsidR="00404CAD" w:rsidRPr="00404CAD">
        <w:rPr>
          <w:rFonts w:asciiTheme="minorHAnsi" w:hAnsiTheme="minorHAnsi" w:cstheme="minorHAnsi"/>
          <w:bCs/>
          <w:sz w:val="23"/>
          <w:szCs w:val="23"/>
          <w:lang w:eastAsia="zh-CN"/>
        </w:rPr>
        <w:t xml:space="preserve">okvirnega sporazuma </w:t>
      </w:r>
      <w:r w:rsidRPr="005B7BFA">
        <w:rPr>
          <w:rFonts w:asciiTheme="minorHAnsi" w:hAnsiTheme="minorHAnsi" w:cstheme="minorHAnsi"/>
          <w:bCs/>
          <w:sz w:val="23"/>
          <w:szCs w:val="23"/>
          <w:lang w:eastAsia="zh-CN"/>
        </w:rPr>
        <w:t>o izvedbi javnega naročila ali njegovega podizvajalca.</w:t>
      </w:r>
    </w:p>
    <w:p w14:paraId="1782517D"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sz w:val="23"/>
          <w:szCs w:val="23"/>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B176E0" w:rsidRPr="005B7BFA" w14:paraId="06991B47" w14:textId="77777777" w:rsidTr="00755571">
        <w:tc>
          <w:tcPr>
            <w:tcW w:w="3672" w:type="dxa"/>
          </w:tcPr>
          <w:p w14:paraId="4BB64B06" w14:textId="77777777" w:rsidR="00B176E0" w:rsidRPr="005B7BFA" w:rsidRDefault="00B176E0" w:rsidP="00B176E0">
            <w:pPr>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Izvajalec:</w:t>
            </w:r>
          </w:p>
          <w:p w14:paraId="2B68FB0D" w14:textId="77777777" w:rsidR="00B176E0" w:rsidRPr="005B7BFA" w:rsidRDefault="00B176E0" w:rsidP="00B176E0">
            <w:pPr>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Št. pogodbe:______________________</w:t>
            </w:r>
          </w:p>
          <w:p w14:paraId="7573DB57" w14:textId="77777777" w:rsidR="00B176E0" w:rsidRPr="005B7BFA" w:rsidRDefault="00B176E0" w:rsidP="00B176E0">
            <w:pPr>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Datum: ________________</w:t>
            </w:r>
          </w:p>
          <w:p w14:paraId="78B28C97" w14:textId="77777777" w:rsidR="00B176E0" w:rsidRPr="005B7BFA" w:rsidRDefault="00B176E0" w:rsidP="00B176E0">
            <w:pPr>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w:t>
            </w:r>
          </w:p>
          <w:p w14:paraId="74C883F3" w14:textId="77777777" w:rsidR="00B176E0" w:rsidRPr="005B7BFA" w:rsidRDefault="00B176E0" w:rsidP="00B176E0">
            <w:pPr>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Zakoniti zastopnik:</w:t>
            </w:r>
          </w:p>
          <w:p w14:paraId="4B7AEE4C" w14:textId="77777777" w:rsidR="00B176E0" w:rsidRPr="005B7BFA" w:rsidRDefault="00B176E0" w:rsidP="00B176E0">
            <w:pPr>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w:t>
            </w:r>
          </w:p>
        </w:tc>
        <w:tc>
          <w:tcPr>
            <w:tcW w:w="1441" w:type="dxa"/>
          </w:tcPr>
          <w:p w14:paraId="4614BE8A" w14:textId="77777777" w:rsidR="00B176E0" w:rsidRPr="005B7BFA" w:rsidRDefault="00B176E0" w:rsidP="00B176E0">
            <w:pPr>
              <w:rPr>
                <w:rFonts w:asciiTheme="minorHAnsi" w:hAnsiTheme="minorHAnsi" w:cstheme="minorHAnsi"/>
                <w:bCs/>
                <w:sz w:val="23"/>
                <w:szCs w:val="23"/>
                <w:lang w:eastAsia="zh-CN"/>
              </w:rPr>
            </w:pPr>
          </w:p>
        </w:tc>
        <w:tc>
          <w:tcPr>
            <w:tcW w:w="3782" w:type="dxa"/>
          </w:tcPr>
          <w:p w14:paraId="24DE8150" w14:textId="77777777" w:rsidR="00B176E0" w:rsidRPr="005B7BFA" w:rsidRDefault="00B176E0" w:rsidP="00B176E0">
            <w:pPr>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Naročnik:</w:t>
            </w:r>
          </w:p>
          <w:p w14:paraId="071390FD" w14:textId="77777777" w:rsidR="00B176E0" w:rsidRPr="005B7BFA" w:rsidRDefault="00B176E0" w:rsidP="00B176E0">
            <w:pPr>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Št. pogodbe:______________________</w:t>
            </w:r>
          </w:p>
          <w:p w14:paraId="14ADF2DC" w14:textId="77777777" w:rsidR="00B176E0" w:rsidRPr="005B7BFA" w:rsidRDefault="00B176E0" w:rsidP="00B176E0">
            <w:pPr>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Datum: ________________</w:t>
            </w:r>
          </w:p>
          <w:p w14:paraId="704A9731" w14:textId="77777777" w:rsidR="00B176E0" w:rsidRPr="005B7BFA" w:rsidRDefault="00B176E0" w:rsidP="00B176E0">
            <w:pPr>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Mestna občina Kranj</w:t>
            </w:r>
          </w:p>
          <w:p w14:paraId="7897389F" w14:textId="77777777" w:rsidR="00B176E0" w:rsidRPr="005B7BFA" w:rsidRDefault="00B176E0" w:rsidP="00B176E0">
            <w:pPr>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ŽUPAN</w:t>
            </w:r>
          </w:p>
          <w:p w14:paraId="5C64157C" w14:textId="77777777" w:rsidR="00B176E0" w:rsidRPr="005B7BFA" w:rsidRDefault="00B176E0" w:rsidP="00B176E0">
            <w:pPr>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Boštjan Trilar</w:t>
            </w:r>
          </w:p>
        </w:tc>
      </w:tr>
    </w:tbl>
    <w:p w14:paraId="6978BBB2" w14:textId="77777777" w:rsidR="007F0F40" w:rsidRPr="005B7BFA" w:rsidRDefault="007F0F40" w:rsidP="007F0F40">
      <w:pPr>
        <w:suppressAutoHyphens/>
        <w:autoSpaceDN w:val="0"/>
        <w:spacing w:after="0" w:line="312" w:lineRule="auto"/>
        <w:jc w:val="both"/>
        <w:textAlignment w:val="baseline"/>
        <w:rPr>
          <w:rFonts w:asciiTheme="minorHAnsi" w:eastAsia="Calibri" w:hAnsiTheme="minorHAnsi" w:cstheme="minorHAnsi"/>
          <w:color w:val="000000"/>
        </w:rPr>
        <w:sectPr w:rsidR="007F0F40" w:rsidRPr="005B7BFA" w:rsidSect="0085323E">
          <w:pgSz w:w="11906" w:h="16838"/>
          <w:pgMar w:top="1417" w:right="1417" w:bottom="1417" w:left="1417" w:header="708" w:footer="708" w:gutter="0"/>
          <w:cols w:space="708"/>
        </w:sectPr>
      </w:pPr>
      <w:r w:rsidRPr="005B7BFA">
        <w:rPr>
          <w:rFonts w:asciiTheme="minorHAnsi" w:eastAsia="Calibri" w:hAnsiTheme="minorHAnsi" w:cstheme="minorHAnsi"/>
          <w:color w:val="000000"/>
          <w:sz w:val="23"/>
          <w:szCs w:val="23"/>
        </w:rPr>
        <w:tab/>
        <w:t>_______________________________</w:t>
      </w:r>
    </w:p>
    <w:p w14:paraId="7C670352" w14:textId="591985B1" w:rsidR="00A9683A" w:rsidRPr="005B7BFA" w:rsidRDefault="00A9683A" w:rsidP="00EA165F">
      <w:pPr>
        <w:pStyle w:val="Slog3"/>
        <w:rPr>
          <w:rStyle w:val="Neenpoudarek"/>
          <w:rFonts w:asciiTheme="minorHAnsi" w:hAnsiTheme="minorHAnsi" w:cstheme="minorHAnsi"/>
          <w:i/>
          <w:sz w:val="23"/>
        </w:rPr>
      </w:pPr>
      <w:bookmarkStart w:id="238" w:name="_Toc451354724"/>
      <w:bookmarkStart w:id="239" w:name="_Toc510009709"/>
      <w:r w:rsidRPr="005B7BFA">
        <w:rPr>
          <w:rStyle w:val="Neenpoudarek"/>
          <w:rFonts w:asciiTheme="minorHAnsi" w:hAnsiTheme="minorHAnsi" w:cstheme="minorHAnsi"/>
          <w:i/>
          <w:sz w:val="23"/>
        </w:rPr>
        <w:t xml:space="preserve">PRILOGA </w:t>
      </w:r>
      <w:r w:rsidR="00BA600C" w:rsidRPr="005B7BFA">
        <w:rPr>
          <w:rStyle w:val="Neenpoudarek"/>
          <w:rFonts w:asciiTheme="minorHAnsi" w:hAnsiTheme="minorHAnsi" w:cstheme="minorHAnsi"/>
          <w:i/>
          <w:sz w:val="23"/>
        </w:rPr>
        <w:t>št</w:t>
      </w:r>
      <w:r w:rsidRPr="005B7BFA">
        <w:rPr>
          <w:rStyle w:val="Neenpoudarek"/>
          <w:rFonts w:asciiTheme="minorHAnsi" w:hAnsiTheme="minorHAnsi" w:cstheme="minorHAnsi"/>
          <w:i/>
          <w:sz w:val="23"/>
        </w:rPr>
        <w:t xml:space="preserve">. </w:t>
      </w:r>
      <w:bookmarkEnd w:id="238"/>
      <w:r w:rsidR="00767CCB" w:rsidRPr="005B7BFA">
        <w:rPr>
          <w:rStyle w:val="Neenpoudarek"/>
          <w:rFonts w:asciiTheme="minorHAnsi" w:hAnsiTheme="minorHAnsi" w:cstheme="minorHAnsi"/>
          <w:i/>
          <w:sz w:val="23"/>
        </w:rPr>
        <w:t>1</w:t>
      </w:r>
      <w:r w:rsidR="001D3203">
        <w:rPr>
          <w:rStyle w:val="Neenpoudarek"/>
          <w:rFonts w:asciiTheme="minorHAnsi" w:hAnsiTheme="minorHAnsi" w:cstheme="minorHAnsi"/>
          <w:i/>
          <w:sz w:val="23"/>
        </w:rPr>
        <w:t>4</w:t>
      </w:r>
      <w:bookmarkEnd w:id="239"/>
    </w:p>
    <w:p w14:paraId="16F75A1A" w14:textId="6BC22B76" w:rsidR="00A9683A" w:rsidRPr="005B7BFA" w:rsidRDefault="00A9683A" w:rsidP="00C846EC">
      <w:pPr>
        <w:pStyle w:val="Intenzivencitat"/>
      </w:pPr>
      <w:bookmarkStart w:id="240" w:name="_Toc451354725"/>
      <w:bookmarkStart w:id="241" w:name="_Toc510009710"/>
      <w:r w:rsidRPr="005B7BFA">
        <w:t>VZOREC POGODBE</w:t>
      </w:r>
      <w:bookmarkEnd w:id="240"/>
      <w:r w:rsidR="008D06FC" w:rsidRPr="005B7BFA">
        <w:t xml:space="preserve"> </w:t>
      </w:r>
      <w:r w:rsidR="00FC110D">
        <w:t>ZA</w:t>
      </w:r>
      <w:r w:rsidR="008D06FC" w:rsidRPr="005B7BFA">
        <w:t xml:space="preserve"> POSAMEZN</w:t>
      </w:r>
      <w:r w:rsidR="00FC110D">
        <w:t>O</w:t>
      </w:r>
      <w:r w:rsidR="008D06FC" w:rsidRPr="005B7BFA">
        <w:t xml:space="preserve"> NAROČIL</w:t>
      </w:r>
      <w:r w:rsidR="00FC110D">
        <w:t>O</w:t>
      </w:r>
      <w:bookmarkEnd w:id="241"/>
    </w:p>
    <w:p w14:paraId="2A485975" w14:textId="77777777" w:rsidR="008606DD" w:rsidRPr="005B7BFA" w:rsidRDefault="008606DD" w:rsidP="008606DD">
      <w:pPr>
        <w:spacing w:after="0"/>
        <w:rPr>
          <w:rFonts w:asciiTheme="minorHAnsi" w:hAnsiTheme="minorHAnsi" w:cstheme="minorHAnsi"/>
          <w:b/>
          <w:bCs/>
          <w:i/>
          <w:sz w:val="23"/>
          <w:szCs w:val="23"/>
          <w:lang w:eastAsia="zh-CN"/>
        </w:rPr>
      </w:pPr>
      <w:r w:rsidRPr="005B7BFA">
        <w:rPr>
          <w:rFonts w:asciiTheme="minorHAnsi" w:hAnsiTheme="minorHAnsi" w:cstheme="minorHAnsi"/>
          <w:b/>
          <w:bCs/>
          <w:i/>
          <w:sz w:val="23"/>
          <w:szCs w:val="23"/>
          <w:lang w:eastAsia="zh-CN"/>
        </w:rPr>
        <w:t xml:space="preserve">*Opomba: </w:t>
      </w:r>
    </w:p>
    <w:p w14:paraId="349CB851" w14:textId="77777777" w:rsidR="008606DD" w:rsidRPr="005B7BFA" w:rsidRDefault="008606DD" w:rsidP="008606DD">
      <w:pPr>
        <w:spacing w:after="0"/>
        <w:rPr>
          <w:rFonts w:asciiTheme="minorHAnsi" w:hAnsiTheme="minorHAnsi" w:cstheme="minorHAnsi"/>
          <w:b/>
          <w:bCs/>
          <w:i/>
          <w:sz w:val="23"/>
          <w:szCs w:val="23"/>
          <w:u w:val="single"/>
          <w:lang w:eastAsia="zh-CN"/>
        </w:rPr>
      </w:pPr>
      <w:r w:rsidRPr="005B7BFA">
        <w:rPr>
          <w:rFonts w:asciiTheme="minorHAnsi" w:hAnsiTheme="minorHAnsi" w:cstheme="minorHAnsi"/>
          <w:b/>
          <w:bCs/>
          <w:i/>
          <w:sz w:val="23"/>
          <w:szCs w:val="23"/>
          <w:u w:val="single"/>
          <w:lang w:eastAsia="zh-CN"/>
        </w:rPr>
        <w:t>VZOREC POGODBE SE OB ODDAJI PONUDBE NE PRILAGA!!!</w:t>
      </w:r>
    </w:p>
    <w:p w14:paraId="7B57DAF5" w14:textId="7FBA4CBD" w:rsidR="008606DD" w:rsidRPr="005B7BFA" w:rsidRDefault="008606DD" w:rsidP="008606DD">
      <w:pPr>
        <w:spacing w:after="0"/>
        <w:rPr>
          <w:rFonts w:asciiTheme="minorHAnsi" w:hAnsiTheme="minorHAnsi" w:cstheme="minorHAnsi"/>
          <w:b/>
          <w:bCs/>
          <w:i/>
          <w:sz w:val="23"/>
          <w:szCs w:val="23"/>
          <w:lang w:eastAsia="zh-CN"/>
        </w:rPr>
      </w:pPr>
      <w:r w:rsidRPr="005B7BFA">
        <w:rPr>
          <w:rFonts w:asciiTheme="minorHAnsi" w:hAnsiTheme="minorHAnsi" w:cstheme="minorHAnsi"/>
          <w:b/>
          <w:bCs/>
          <w:i/>
          <w:sz w:val="23"/>
          <w:szCs w:val="23"/>
          <w:lang w:eastAsia="zh-CN"/>
        </w:rPr>
        <w:t>Z oddajo ponudbe ponudnik potrdi, da bo</w:t>
      </w:r>
      <w:r w:rsidR="006F3663" w:rsidRPr="005B7BFA">
        <w:rPr>
          <w:rFonts w:asciiTheme="minorHAnsi" w:hAnsiTheme="minorHAnsi" w:cstheme="minorHAnsi"/>
          <w:b/>
          <w:bCs/>
          <w:i/>
          <w:sz w:val="23"/>
          <w:szCs w:val="23"/>
          <w:lang w:eastAsia="zh-CN"/>
        </w:rPr>
        <w:t xml:space="preserve">, v kolikor bo izbran kot najugodnejši ponudnik pri posameznem naročilu, </w:t>
      </w:r>
      <w:r w:rsidRPr="005B7BFA">
        <w:rPr>
          <w:rFonts w:asciiTheme="minorHAnsi" w:hAnsiTheme="minorHAnsi" w:cstheme="minorHAnsi"/>
          <w:b/>
          <w:bCs/>
          <w:i/>
          <w:sz w:val="23"/>
          <w:szCs w:val="23"/>
          <w:lang w:eastAsia="zh-CN"/>
        </w:rPr>
        <w:t xml:space="preserve"> dela izvedel po pogojih, ki so navedeni v osnutku </w:t>
      </w:r>
      <w:r w:rsidR="006F3663" w:rsidRPr="005B7BFA">
        <w:rPr>
          <w:rFonts w:asciiTheme="minorHAnsi" w:hAnsiTheme="minorHAnsi" w:cstheme="minorHAnsi"/>
          <w:b/>
          <w:bCs/>
          <w:i/>
          <w:sz w:val="23"/>
          <w:szCs w:val="23"/>
          <w:lang w:eastAsia="zh-CN"/>
        </w:rPr>
        <w:t xml:space="preserve">okvirnega sporazuma in te </w:t>
      </w:r>
      <w:r w:rsidRPr="005B7BFA">
        <w:rPr>
          <w:rFonts w:asciiTheme="minorHAnsi" w:hAnsiTheme="minorHAnsi" w:cstheme="minorHAnsi"/>
          <w:b/>
          <w:bCs/>
          <w:i/>
          <w:sz w:val="23"/>
          <w:szCs w:val="23"/>
          <w:lang w:eastAsia="zh-CN"/>
        </w:rPr>
        <w:t>pogodbe ter, da je seznanjen z vzorcem pogodbe in soglaša z njegovo vsebino.</w:t>
      </w:r>
    </w:p>
    <w:p w14:paraId="7477D98B" w14:textId="77777777" w:rsidR="00AD7B14" w:rsidRPr="005B7BFA" w:rsidRDefault="00AD7B14" w:rsidP="00AD7B14">
      <w:pPr>
        <w:spacing w:after="0"/>
        <w:rPr>
          <w:rFonts w:asciiTheme="minorHAnsi" w:hAnsiTheme="minorHAnsi" w:cstheme="minorHAnsi"/>
          <w:sz w:val="23"/>
          <w:szCs w:val="23"/>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AD7B14" w:rsidRPr="005B7BFA" w14:paraId="2BB92691" w14:textId="77777777" w:rsidTr="00AD7B14">
        <w:tc>
          <w:tcPr>
            <w:tcW w:w="2197" w:type="dxa"/>
          </w:tcPr>
          <w:p w14:paraId="34E1A31B" w14:textId="77777777" w:rsidR="00AD7B14" w:rsidRPr="005B7BFA" w:rsidRDefault="00AD7B14" w:rsidP="00AD7B14">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NAROČNIK:</w:t>
            </w:r>
          </w:p>
        </w:tc>
        <w:tc>
          <w:tcPr>
            <w:tcW w:w="6731" w:type="dxa"/>
          </w:tcPr>
          <w:p w14:paraId="4F3B1527" w14:textId="77777777" w:rsidR="00AD7B14" w:rsidRPr="005B7BFA" w:rsidRDefault="00AD7B14" w:rsidP="00AD7B14">
            <w:p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 xml:space="preserve">MESTNA OBČINA KRANJ, </w:t>
            </w:r>
            <w:r w:rsidRPr="005B7BFA">
              <w:rPr>
                <w:rFonts w:asciiTheme="minorHAnsi" w:hAnsiTheme="minorHAnsi" w:cstheme="minorHAnsi"/>
                <w:sz w:val="23"/>
                <w:szCs w:val="23"/>
                <w:lang w:eastAsia="zh-CN"/>
              </w:rPr>
              <w:t xml:space="preserve">Slovenski trg 1, 4000 Kranj, ki jo zastopa </w:t>
            </w:r>
            <w:r w:rsidRPr="005B7BFA">
              <w:rPr>
                <w:rFonts w:asciiTheme="minorHAnsi" w:hAnsiTheme="minorHAnsi" w:cstheme="minorHAnsi"/>
                <w:b/>
                <w:bCs/>
                <w:sz w:val="23"/>
                <w:szCs w:val="23"/>
                <w:lang w:eastAsia="zh-CN"/>
              </w:rPr>
              <w:t xml:space="preserve">župan Boštjan Trilar, </w:t>
            </w:r>
          </w:p>
          <w:p w14:paraId="28A76AE9" w14:textId="77777777" w:rsidR="00AD7B14" w:rsidRPr="005B7BFA" w:rsidRDefault="00AD7B14" w:rsidP="00AD7B14">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matična številka:</w:t>
            </w:r>
            <w:r w:rsidRPr="005B7BFA">
              <w:rPr>
                <w:rFonts w:asciiTheme="minorHAnsi" w:hAnsiTheme="minorHAnsi" w:cstheme="minorHAnsi"/>
                <w:sz w:val="23"/>
                <w:szCs w:val="23"/>
                <w:lang w:eastAsia="zh-CN"/>
              </w:rPr>
              <w:tab/>
              <w:t>5874653</w:t>
            </w:r>
          </w:p>
          <w:p w14:paraId="39BD3C25" w14:textId="77777777" w:rsidR="00AD7B14" w:rsidRPr="005B7BFA" w:rsidRDefault="00AD7B14" w:rsidP="00AD7B14">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ID za DDV:</w:t>
            </w:r>
            <w:r w:rsidRPr="005B7BFA">
              <w:rPr>
                <w:rFonts w:asciiTheme="minorHAnsi" w:hAnsiTheme="minorHAnsi" w:cstheme="minorHAnsi"/>
                <w:sz w:val="23"/>
                <w:szCs w:val="23"/>
                <w:lang w:eastAsia="zh-CN"/>
              </w:rPr>
              <w:tab/>
            </w:r>
            <w:r w:rsidRPr="005B7BFA">
              <w:rPr>
                <w:rFonts w:asciiTheme="minorHAnsi" w:hAnsiTheme="minorHAnsi" w:cstheme="minorHAnsi"/>
                <w:sz w:val="23"/>
                <w:szCs w:val="23"/>
                <w:lang w:eastAsia="zh-CN"/>
              </w:rPr>
              <w:tab/>
              <w:t>SI 55789935</w:t>
            </w:r>
          </w:p>
        </w:tc>
      </w:tr>
      <w:tr w:rsidR="00AD7B14" w:rsidRPr="005B7BFA" w14:paraId="0A5FC8B2" w14:textId="77777777" w:rsidTr="00AD7B14">
        <w:tc>
          <w:tcPr>
            <w:tcW w:w="2197" w:type="dxa"/>
          </w:tcPr>
          <w:p w14:paraId="79095B52" w14:textId="77777777" w:rsidR="00AD7B14" w:rsidRPr="005B7BFA" w:rsidRDefault="00AD7B14" w:rsidP="00AD7B14">
            <w:pPr>
              <w:spacing w:after="0"/>
              <w:rPr>
                <w:rFonts w:asciiTheme="minorHAnsi" w:hAnsiTheme="minorHAnsi" w:cstheme="minorHAnsi"/>
                <w:sz w:val="23"/>
                <w:szCs w:val="23"/>
                <w:lang w:eastAsia="zh-CN"/>
              </w:rPr>
            </w:pPr>
          </w:p>
        </w:tc>
        <w:tc>
          <w:tcPr>
            <w:tcW w:w="6731" w:type="dxa"/>
          </w:tcPr>
          <w:p w14:paraId="7701400A" w14:textId="77777777" w:rsidR="00AD7B14" w:rsidRPr="005B7BFA" w:rsidRDefault="00AD7B14" w:rsidP="00AD7B14">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EZR: 01252-0100006472</w:t>
            </w:r>
          </w:p>
          <w:p w14:paraId="0602A52A" w14:textId="77777777" w:rsidR="00AD7B14" w:rsidRPr="005B7BFA" w:rsidRDefault="00AD7B14" w:rsidP="00AD7B14">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pri: Upravi za javna plačila, </w:t>
            </w:r>
          </w:p>
          <w:p w14:paraId="2E86F488" w14:textId="77777777" w:rsidR="00AD7B14" w:rsidRPr="005B7BFA" w:rsidRDefault="00AD7B14" w:rsidP="00AD7B14">
            <w:pPr>
              <w:spacing w:after="0"/>
              <w:rPr>
                <w:rFonts w:asciiTheme="minorHAnsi" w:hAnsiTheme="minorHAnsi" w:cstheme="minorHAnsi"/>
                <w:b/>
                <w:sz w:val="23"/>
                <w:szCs w:val="23"/>
                <w:u w:val="single"/>
                <w:lang w:eastAsia="zh-CN"/>
              </w:rPr>
            </w:pPr>
            <w:r w:rsidRPr="005B7BFA">
              <w:rPr>
                <w:rFonts w:asciiTheme="minorHAnsi" w:hAnsiTheme="minorHAnsi" w:cstheme="minorHAnsi"/>
                <w:sz w:val="23"/>
                <w:szCs w:val="23"/>
                <w:lang w:eastAsia="zh-CN"/>
              </w:rPr>
              <w:t>šifra proračunskega uporabnika: 75515</w:t>
            </w:r>
          </w:p>
        </w:tc>
      </w:tr>
      <w:tr w:rsidR="00AD7B14" w:rsidRPr="005B7BFA" w14:paraId="7BA53B7D" w14:textId="77777777" w:rsidTr="00AD7B14">
        <w:tc>
          <w:tcPr>
            <w:tcW w:w="2197" w:type="dxa"/>
          </w:tcPr>
          <w:p w14:paraId="17A30C7D" w14:textId="77777777" w:rsidR="00AD7B14" w:rsidRPr="005B7BFA" w:rsidRDefault="00AD7B14" w:rsidP="00AD7B14">
            <w:pPr>
              <w:spacing w:after="0"/>
              <w:rPr>
                <w:rFonts w:asciiTheme="minorHAnsi" w:hAnsiTheme="minorHAnsi" w:cstheme="minorHAnsi"/>
                <w:sz w:val="23"/>
                <w:szCs w:val="23"/>
                <w:lang w:eastAsia="zh-CN"/>
              </w:rPr>
            </w:pPr>
          </w:p>
        </w:tc>
        <w:tc>
          <w:tcPr>
            <w:tcW w:w="6731" w:type="dxa"/>
          </w:tcPr>
          <w:p w14:paraId="6522D73F" w14:textId="77777777" w:rsidR="00AD7B14" w:rsidRPr="005B7BFA" w:rsidRDefault="00AD7B14" w:rsidP="00AD7B14">
            <w:pPr>
              <w:spacing w:after="0"/>
              <w:rPr>
                <w:rFonts w:asciiTheme="minorHAnsi" w:hAnsiTheme="minorHAnsi" w:cstheme="minorHAnsi"/>
                <w:sz w:val="23"/>
                <w:szCs w:val="23"/>
                <w:lang w:eastAsia="zh-CN"/>
              </w:rPr>
            </w:pPr>
          </w:p>
          <w:p w14:paraId="04A882CD" w14:textId="77777777" w:rsidR="00AD7B14" w:rsidRPr="005B7BFA" w:rsidRDefault="00AD7B14" w:rsidP="00AD7B14">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in</w:t>
            </w:r>
          </w:p>
          <w:p w14:paraId="4FAEB010" w14:textId="77777777" w:rsidR="00AD7B14" w:rsidRPr="005B7BFA" w:rsidRDefault="00AD7B14" w:rsidP="00AD7B14">
            <w:pPr>
              <w:spacing w:after="0"/>
              <w:rPr>
                <w:rFonts w:asciiTheme="minorHAnsi" w:hAnsiTheme="minorHAnsi" w:cstheme="minorHAnsi"/>
                <w:sz w:val="23"/>
                <w:szCs w:val="23"/>
                <w:lang w:eastAsia="zh-CN"/>
              </w:rPr>
            </w:pPr>
          </w:p>
        </w:tc>
      </w:tr>
      <w:tr w:rsidR="00AD7B14" w:rsidRPr="005B7BFA" w14:paraId="67D3C8B6" w14:textId="77777777" w:rsidTr="00AD7B14">
        <w:tc>
          <w:tcPr>
            <w:tcW w:w="2197" w:type="dxa"/>
          </w:tcPr>
          <w:p w14:paraId="0CE816E9" w14:textId="77777777" w:rsidR="00AD7B14" w:rsidRPr="005B7BFA" w:rsidRDefault="00AD7B14" w:rsidP="00AD7B14">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IZVAJALEC:</w:t>
            </w:r>
          </w:p>
        </w:tc>
        <w:tc>
          <w:tcPr>
            <w:tcW w:w="6731" w:type="dxa"/>
          </w:tcPr>
          <w:p w14:paraId="3EC39CB8" w14:textId="77777777" w:rsidR="00AD7B14" w:rsidRPr="005B7BFA" w:rsidRDefault="00AD7B14" w:rsidP="00AD7B14">
            <w:p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w:t>
            </w:r>
            <w:r w:rsidRPr="005B7BFA">
              <w:rPr>
                <w:rFonts w:asciiTheme="minorHAnsi" w:hAnsiTheme="minorHAnsi" w:cstheme="minorHAnsi"/>
                <w:sz w:val="23"/>
                <w:szCs w:val="23"/>
                <w:lang w:eastAsia="zh-CN"/>
              </w:rPr>
              <w:t xml:space="preserve">, ki ga zastopa </w:t>
            </w:r>
            <w:r w:rsidRPr="005B7BFA">
              <w:rPr>
                <w:rFonts w:asciiTheme="minorHAnsi" w:hAnsiTheme="minorHAnsi" w:cstheme="minorHAnsi"/>
                <w:b/>
                <w:bCs/>
                <w:sz w:val="23"/>
                <w:szCs w:val="23"/>
                <w:lang w:eastAsia="zh-CN"/>
              </w:rPr>
              <w:t>zakoniti zastopnik  ………………………………………..</w:t>
            </w:r>
          </w:p>
          <w:p w14:paraId="716021E5" w14:textId="77777777" w:rsidR="00AD7B14" w:rsidRPr="005B7BFA" w:rsidRDefault="00AD7B14" w:rsidP="00AD7B14">
            <w:pPr>
              <w:spacing w:after="0"/>
              <w:rPr>
                <w:rFonts w:asciiTheme="minorHAnsi" w:hAnsiTheme="minorHAnsi" w:cstheme="minorHAnsi"/>
                <w:sz w:val="23"/>
                <w:szCs w:val="23"/>
                <w:lang w:eastAsia="zh-CN"/>
              </w:rPr>
            </w:pPr>
          </w:p>
          <w:p w14:paraId="10015358" w14:textId="77777777" w:rsidR="00AD7B14" w:rsidRPr="005B7BFA" w:rsidRDefault="00AD7B14" w:rsidP="00AD7B14">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matična številka:</w:t>
            </w:r>
            <w:r w:rsidRPr="005B7BFA">
              <w:rPr>
                <w:rFonts w:asciiTheme="minorHAnsi" w:hAnsiTheme="minorHAnsi" w:cstheme="minorHAnsi"/>
                <w:sz w:val="23"/>
                <w:szCs w:val="23"/>
                <w:lang w:eastAsia="zh-CN"/>
              </w:rPr>
              <w:tab/>
              <w:t>………………</w:t>
            </w:r>
          </w:p>
          <w:p w14:paraId="1DE701E8" w14:textId="77777777" w:rsidR="00AD7B14" w:rsidRPr="005B7BFA" w:rsidRDefault="00AD7B14" w:rsidP="00AD7B14">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ID za DDV:</w:t>
            </w:r>
            <w:r w:rsidRPr="005B7BFA">
              <w:rPr>
                <w:rFonts w:asciiTheme="minorHAnsi" w:hAnsiTheme="minorHAnsi" w:cstheme="minorHAnsi"/>
                <w:sz w:val="23"/>
                <w:szCs w:val="23"/>
                <w:lang w:eastAsia="zh-CN"/>
              </w:rPr>
              <w:tab/>
            </w:r>
            <w:r w:rsidRPr="005B7BFA">
              <w:rPr>
                <w:rFonts w:asciiTheme="minorHAnsi" w:hAnsiTheme="minorHAnsi" w:cstheme="minorHAnsi"/>
                <w:sz w:val="23"/>
                <w:szCs w:val="23"/>
                <w:lang w:eastAsia="zh-CN"/>
              </w:rPr>
              <w:tab/>
              <w:t>SI ………………</w:t>
            </w:r>
          </w:p>
          <w:p w14:paraId="4240D7D4" w14:textId="77777777" w:rsidR="00AD7B14" w:rsidRPr="005B7BFA" w:rsidRDefault="00AD7B14" w:rsidP="00AD7B14">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TTR:</w:t>
            </w:r>
            <w:r w:rsidRPr="005B7BFA">
              <w:rPr>
                <w:rFonts w:asciiTheme="minorHAnsi" w:hAnsiTheme="minorHAnsi" w:cstheme="minorHAnsi"/>
                <w:sz w:val="23"/>
                <w:szCs w:val="23"/>
                <w:lang w:eastAsia="zh-CN"/>
              </w:rPr>
              <w:tab/>
            </w:r>
            <w:r w:rsidRPr="005B7BFA">
              <w:rPr>
                <w:rFonts w:asciiTheme="minorHAnsi" w:hAnsiTheme="minorHAnsi" w:cstheme="minorHAnsi"/>
                <w:sz w:val="23"/>
                <w:szCs w:val="23"/>
                <w:lang w:eastAsia="zh-CN"/>
              </w:rPr>
              <w:tab/>
            </w:r>
            <w:r w:rsidRPr="005B7BFA">
              <w:rPr>
                <w:rFonts w:asciiTheme="minorHAnsi" w:hAnsiTheme="minorHAnsi" w:cstheme="minorHAnsi"/>
                <w:sz w:val="23"/>
                <w:szCs w:val="23"/>
                <w:lang w:eastAsia="zh-CN"/>
              </w:rPr>
              <w:tab/>
              <w:t>………………………. odprt pri ………………</w:t>
            </w:r>
          </w:p>
          <w:p w14:paraId="4CA4C2D8" w14:textId="77777777" w:rsidR="00AD7B14" w:rsidRPr="005B7BFA" w:rsidRDefault="00AD7B14" w:rsidP="00AD7B14">
            <w:pPr>
              <w:spacing w:after="0"/>
              <w:rPr>
                <w:rFonts w:asciiTheme="minorHAnsi" w:hAnsiTheme="minorHAnsi" w:cstheme="minorHAnsi"/>
                <w:sz w:val="23"/>
                <w:szCs w:val="23"/>
                <w:lang w:eastAsia="zh-CN"/>
              </w:rPr>
            </w:pPr>
          </w:p>
        </w:tc>
      </w:tr>
    </w:tbl>
    <w:p w14:paraId="42C7CBB4" w14:textId="77777777" w:rsidR="00AD7B14" w:rsidRPr="005B7BFA" w:rsidRDefault="00AD7B14" w:rsidP="00AD7B14">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skleneta naslednjo</w:t>
      </w:r>
    </w:p>
    <w:p w14:paraId="05DE8D37" w14:textId="77777777" w:rsidR="00AD7B14" w:rsidRPr="005B7BFA" w:rsidRDefault="00AD7B14" w:rsidP="00AD7B14">
      <w:pPr>
        <w:spacing w:after="0"/>
        <w:rPr>
          <w:rFonts w:asciiTheme="minorHAnsi" w:hAnsiTheme="minorHAnsi" w:cstheme="minorHAnsi"/>
          <w:sz w:val="23"/>
          <w:szCs w:val="23"/>
          <w:lang w:eastAsia="zh-CN"/>
        </w:rPr>
      </w:pPr>
    </w:p>
    <w:p w14:paraId="45DC1BC5" w14:textId="4D3565A2" w:rsidR="00AD7B14" w:rsidRPr="005B7BFA" w:rsidRDefault="00AD7B14" w:rsidP="00AD7B14">
      <w:pPr>
        <w:spacing w:after="0"/>
        <w:jc w:val="center"/>
        <w:rPr>
          <w:rFonts w:asciiTheme="minorHAnsi" w:hAnsiTheme="minorHAnsi" w:cstheme="minorHAnsi"/>
          <w:b/>
          <w:bCs/>
          <w:color w:val="auto"/>
          <w:sz w:val="23"/>
          <w:szCs w:val="23"/>
          <w:lang w:eastAsia="zh-CN"/>
        </w:rPr>
      </w:pPr>
      <w:r w:rsidRPr="005B7BFA">
        <w:rPr>
          <w:rFonts w:asciiTheme="minorHAnsi" w:hAnsiTheme="minorHAnsi" w:cstheme="minorHAnsi"/>
          <w:b/>
          <w:bCs/>
          <w:color w:val="auto"/>
          <w:sz w:val="23"/>
          <w:szCs w:val="23"/>
          <w:lang w:eastAsia="zh-CN"/>
        </w:rPr>
        <w:t>P O G O D B O</w:t>
      </w:r>
    </w:p>
    <w:p w14:paraId="436C312B" w14:textId="1B76F0DC" w:rsidR="00AD7B14" w:rsidRPr="005B7BFA" w:rsidRDefault="006F3663" w:rsidP="006F3663">
      <w:pPr>
        <w:spacing w:after="0"/>
        <w:jc w:val="center"/>
        <w:rPr>
          <w:rFonts w:asciiTheme="minorHAnsi" w:eastAsia="Calibri" w:hAnsiTheme="minorHAnsi" w:cstheme="minorHAnsi"/>
          <w:b/>
          <w:color w:val="000000"/>
          <w:sz w:val="23"/>
          <w:szCs w:val="23"/>
        </w:rPr>
      </w:pPr>
      <w:r w:rsidRPr="005B7BFA">
        <w:rPr>
          <w:rFonts w:asciiTheme="minorHAnsi" w:eastAsia="Calibri" w:hAnsiTheme="minorHAnsi" w:cstheme="minorHAnsi"/>
          <w:b/>
          <w:color w:val="000000"/>
          <w:kern w:val="3"/>
          <w:sz w:val="23"/>
          <w:szCs w:val="23"/>
          <w:lang w:eastAsia="zh-CN"/>
        </w:rPr>
        <w:t xml:space="preserve">ZA </w:t>
      </w:r>
      <w:r w:rsidR="00D7561F">
        <w:rPr>
          <w:rFonts w:asciiTheme="minorHAnsi" w:eastAsia="Calibri" w:hAnsiTheme="minorHAnsi" w:cstheme="minorHAnsi"/>
          <w:b/>
          <w:color w:val="000000"/>
          <w:sz w:val="23"/>
          <w:szCs w:val="23"/>
        </w:rPr>
        <w:t xml:space="preserve">IZDELAVO PROJEKTNE DOKUMENTACIJE </w:t>
      </w:r>
      <w:r w:rsidR="00ED1F68">
        <w:rPr>
          <w:rFonts w:asciiTheme="minorHAnsi" w:eastAsia="Calibri" w:hAnsiTheme="minorHAnsi" w:cstheme="minorHAnsi"/>
          <w:b/>
          <w:color w:val="000000"/>
          <w:sz w:val="23"/>
          <w:szCs w:val="23"/>
        </w:rPr>
        <w:t xml:space="preserve">KOLESARSKEGA OMREŽJA </w:t>
      </w:r>
      <w:r w:rsidRPr="005B7BFA">
        <w:rPr>
          <w:rFonts w:asciiTheme="minorHAnsi" w:eastAsia="Calibri" w:hAnsiTheme="minorHAnsi" w:cstheme="minorHAnsi"/>
          <w:b/>
          <w:color w:val="000000"/>
          <w:sz w:val="23"/>
          <w:szCs w:val="23"/>
        </w:rPr>
        <w:t>MESTNE OBČINE KRANJ</w:t>
      </w:r>
    </w:p>
    <w:p w14:paraId="1EBFBA7F" w14:textId="478E581D" w:rsidR="006F3663" w:rsidRPr="005B7BFA" w:rsidRDefault="00EF7E61" w:rsidP="006F3663">
      <w:pPr>
        <w:spacing w:after="0"/>
        <w:jc w:val="center"/>
        <w:rPr>
          <w:rFonts w:asciiTheme="minorHAnsi" w:eastAsia="Calibri" w:hAnsiTheme="minorHAnsi" w:cstheme="minorHAnsi"/>
          <w:b/>
          <w:color w:val="000000"/>
          <w:sz w:val="23"/>
          <w:szCs w:val="23"/>
        </w:rPr>
      </w:pPr>
      <w:r>
        <w:rPr>
          <w:rFonts w:asciiTheme="minorHAnsi" w:eastAsia="Calibri" w:hAnsiTheme="minorHAnsi" w:cstheme="minorHAnsi"/>
          <w:b/>
          <w:color w:val="000000"/>
          <w:sz w:val="23"/>
          <w:szCs w:val="23"/>
        </w:rPr>
        <w:t>UKREP: ______________________________________________________</w:t>
      </w:r>
    </w:p>
    <w:p w14:paraId="1487856C" w14:textId="77777777" w:rsidR="006F3663" w:rsidRPr="005B7BFA" w:rsidRDefault="006F3663" w:rsidP="006F3663">
      <w:pPr>
        <w:spacing w:after="0"/>
        <w:jc w:val="center"/>
        <w:rPr>
          <w:rFonts w:asciiTheme="minorHAnsi" w:hAnsiTheme="minorHAnsi" w:cstheme="minorHAnsi"/>
          <w:b/>
          <w:sz w:val="23"/>
          <w:szCs w:val="23"/>
          <w:lang w:eastAsia="zh-CN"/>
        </w:rPr>
      </w:pPr>
    </w:p>
    <w:p w14:paraId="28A71025" w14:textId="77777777" w:rsidR="00AD7B14" w:rsidRPr="005B7BFA" w:rsidRDefault="00AD7B14" w:rsidP="00D927A9">
      <w:pPr>
        <w:numPr>
          <w:ilvl w:val="0"/>
          <w:numId w:val="66"/>
        </w:num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UVODNA DOLOČILA</w:t>
      </w:r>
    </w:p>
    <w:p w14:paraId="2C2326E5" w14:textId="77777777" w:rsidR="00AD7B14" w:rsidRPr="005B7BFA" w:rsidRDefault="00AD7B14" w:rsidP="00AD7B14">
      <w:pPr>
        <w:spacing w:after="0"/>
        <w:rPr>
          <w:rFonts w:asciiTheme="minorHAnsi" w:hAnsiTheme="minorHAnsi" w:cstheme="minorHAnsi"/>
          <w:b/>
          <w:sz w:val="23"/>
          <w:szCs w:val="23"/>
          <w:lang w:eastAsia="zh-CN"/>
        </w:rPr>
      </w:pPr>
    </w:p>
    <w:p w14:paraId="5B97F5A8" w14:textId="77777777" w:rsidR="00AD7B14" w:rsidRPr="005B7BFA" w:rsidRDefault="00AD7B14" w:rsidP="00D927A9">
      <w:pPr>
        <w:numPr>
          <w:ilvl w:val="0"/>
          <w:numId w:val="67"/>
        </w:num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člen</w:t>
      </w:r>
    </w:p>
    <w:p w14:paraId="6FB81F65" w14:textId="77777777" w:rsidR="00AD7B14" w:rsidRPr="005B7BFA" w:rsidRDefault="00AD7B14" w:rsidP="00AD7B14">
      <w:p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Uvodna določila</w:t>
      </w:r>
    </w:p>
    <w:p w14:paraId="05995F14" w14:textId="77777777" w:rsidR="00AD7B14" w:rsidRPr="005B7BFA" w:rsidRDefault="00AD7B14" w:rsidP="00AD7B14">
      <w:pPr>
        <w:spacing w:after="0"/>
        <w:rPr>
          <w:rFonts w:asciiTheme="minorHAnsi" w:hAnsiTheme="minorHAnsi" w:cstheme="minorHAnsi"/>
          <w:b/>
          <w:sz w:val="23"/>
          <w:szCs w:val="23"/>
          <w:lang w:eastAsia="zh-CN"/>
        </w:rPr>
      </w:pPr>
    </w:p>
    <w:p w14:paraId="67E13FA1" w14:textId="77777777" w:rsidR="00204D93" w:rsidRPr="005B7BFA" w:rsidRDefault="00204D93" w:rsidP="0060035F">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Pogodbeni stranki </w:t>
      </w:r>
      <w:r w:rsidR="00E44CB6" w:rsidRPr="005B7BFA">
        <w:rPr>
          <w:rFonts w:asciiTheme="minorHAnsi" w:hAnsiTheme="minorHAnsi" w:cstheme="minorHAnsi"/>
          <w:sz w:val="23"/>
          <w:szCs w:val="23"/>
          <w:lang w:eastAsia="zh-CN"/>
        </w:rPr>
        <w:t>ugotavljata, da</w:t>
      </w:r>
      <w:r w:rsidRPr="005B7BFA">
        <w:rPr>
          <w:rFonts w:asciiTheme="minorHAnsi" w:hAnsiTheme="minorHAnsi" w:cstheme="minorHAnsi"/>
          <w:sz w:val="23"/>
          <w:szCs w:val="23"/>
          <w:lang w:eastAsia="zh-CN"/>
        </w:rPr>
        <w:t xml:space="preserve">: </w:t>
      </w:r>
    </w:p>
    <w:p w14:paraId="64ECBFE9" w14:textId="5DAABD6F" w:rsidR="00E300AE" w:rsidRPr="00542892" w:rsidRDefault="00E300AE" w:rsidP="00D927A9">
      <w:pPr>
        <w:pStyle w:val="Odstavekseznama"/>
        <w:numPr>
          <w:ilvl w:val="0"/>
          <w:numId w:val="35"/>
        </w:numPr>
        <w:jc w:val="both"/>
        <w:rPr>
          <w:rFonts w:asciiTheme="minorHAnsi" w:hAnsiTheme="minorHAnsi" w:cstheme="minorHAnsi"/>
          <w:sz w:val="23"/>
          <w:szCs w:val="23"/>
          <w:lang w:eastAsia="zh-CN"/>
        </w:rPr>
      </w:pPr>
      <w:r w:rsidRPr="00542892">
        <w:rPr>
          <w:rFonts w:asciiTheme="minorHAnsi" w:hAnsiTheme="minorHAnsi" w:cstheme="minorHAnsi"/>
          <w:sz w:val="23"/>
          <w:szCs w:val="23"/>
          <w:lang w:eastAsia="zh-CN"/>
        </w:rPr>
        <w:lastRenderedPageBreak/>
        <w:t xml:space="preserve">je bil izvajalec izbran na podlagi izvedenega </w:t>
      </w:r>
      <w:r w:rsidR="00ED1F68" w:rsidRPr="00542892">
        <w:rPr>
          <w:rFonts w:asciiTheme="minorHAnsi" w:hAnsiTheme="minorHAnsi" w:cstheme="minorHAnsi"/>
          <w:sz w:val="23"/>
          <w:szCs w:val="23"/>
          <w:lang w:eastAsia="zh-CN"/>
        </w:rPr>
        <w:t xml:space="preserve">odprtega </w:t>
      </w:r>
      <w:r w:rsidRPr="00542892">
        <w:rPr>
          <w:rFonts w:asciiTheme="minorHAnsi" w:hAnsiTheme="minorHAnsi" w:cstheme="minorHAnsi"/>
          <w:sz w:val="23"/>
          <w:szCs w:val="23"/>
          <w:lang w:eastAsia="zh-CN"/>
        </w:rPr>
        <w:t xml:space="preserve">postopka javnega naročila s sklenitvijo okvirnega sporazuma, objavljenem na Portalu javnih naročil pri Uradnem listu RS z dne </w:t>
      </w:r>
      <w:r w:rsidR="004D1978" w:rsidRPr="00542892">
        <w:rPr>
          <w:rFonts w:asciiTheme="minorHAnsi" w:hAnsiTheme="minorHAnsi" w:cstheme="minorHAnsi"/>
          <w:sz w:val="23"/>
          <w:szCs w:val="23"/>
          <w:lang w:eastAsia="zh-CN"/>
        </w:rPr>
        <w:t>____________</w:t>
      </w:r>
      <w:r w:rsidRPr="00542892">
        <w:rPr>
          <w:rFonts w:asciiTheme="minorHAnsi" w:hAnsiTheme="minorHAnsi" w:cstheme="minorHAnsi"/>
          <w:sz w:val="23"/>
          <w:szCs w:val="23"/>
          <w:lang w:eastAsia="zh-CN"/>
        </w:rPr>
        <w:t xml:space="preserve"> 2018, št. naročila JN</w:t>
      </w:r>
      <w:r w:rsidR="004D1978" w:rsidRPr="00542892">
        <w:rPr>
          <w:rFonts w:asciiTheme="minorHAnsi" w:hAnsiTheme="minorHAnsi" w:cstheme="minorHAnsi"/>
          <w:sz w:val="23"/>
          <w:szCs w:val="23"/>
          <w:lang w:eastAsia="zh-CN"/>
        </w:rPr>
        <w:t>____________</w:t>
      </w:r>
      <w:r w:rsidRPr="00542892">
        <w:rPr>
          <w:rFonts w:asciiTheme="minorHAnsi" w:hAnsiTheme="minorHAnsi" w:cstheme="minorHAnsi"/>
          <w:sz w:val="23"/>
          <w:szCs w:val="23"/>
          <w:lang w:eastAsia="zh-CN"/>
        </w:rPr>
        <w:t xml:space="preserve">/2018___ in pravnomočne odločitve </w:t>
      </w:r>
      <w:r w:rsidR="004D1978" w:rsidRPr="00542892">
        <w:rPr>
          <w:rFonts w:asciiTheme="minorHAnsi" w:hAnsiTheme="minorHAnsi" w:cstheme="minorHAnsi"/>
          <w:sz w:val="23"/>
          <w:szCs w:val="23"/>
          <w:lang w:eastAsia="zh-CN"/>
        </w:rPr>
        <w:t>št. _____________________ z dne ______________</w:t>
      </w:r>
      <w:r w:rsidRPr="00542892">
        <w:rPr>
          <w:rFonts w:asciiTheme="minorHAnsi" w:hAnsiTheme="minorHAnsi" w:cstheme="minorHAnsi"/>
          <w:sz w:val="23"/>
          <w:szCs w:val="23"/>
          <w:lang w:eastAsia="zh-CN"/>
        </w:rPr>
        <w:t>;</w:t>
      </w:r>
    </w:p>
    <w:p w14:paraId="4E921B8B" w14:textId="77777777" w:rsidR="007B2B50" w:rsidRPr="00542892" w:rsidRDefault="004D1978" w:rsidP="00D927A9">
      <w:pPr>
        <w:pStyle w:val="Odstavekseznama"/>
        <w:numPr>
          <w:ilvl w:val="0"/>
          <w:numId w:val="35"/>
        </w:numPr>
        <w:jc w:val="both"/>
        <w:rPr>
          <w:rFonts w:asciiTheme="minorHAnsi" w:hAnsiTheme="minorHAnsi" w:cstheme="minorHAnsi"/>
          <w:sz w:val="23"/>
          <w:szCs w:val="23"/>
          <w:lang w:eastAsia="zh-CN"/>
        </w:rPr>
      </w:pPr>
      <w:r w:rsidRPr="00542892">
        <w:rPr>
          <w:rFonts w:asciiTheme="minorHAnsi" w:hAnsiTheme="minorHAnsi" w:cstheme="minorHAnsi"/>
          <w:sz w:val="23"/>
          <w:szCs w:val="23"/>
          <w:lang w:eastAsia="zh-CN"/>
        </w:rPr>
        <w:t xml:space="preserve">sta pogodbeni stranki dne ____________ sklenili okvirni sporazum za </w:t>
      </w:r>
      <w:r w:rsidR="00ED1F68" w:rsidRPr="00542892">
        <w:rPr>
          <w:rFonts w:asciiTheme="minorHAnsi" w:hAnsiTheme="minorHAnsi" w:cstheme="minorHAnsi"/>
          <w:sz w:val="23"/>
          <w:szCs w:val="23"/>
          <w:lang w:eastAsia="zh-CN"/>
        </w:rPr>
        <w:t xml:space="preserve">izdelavo projektne dokumentacije za kolesarsko omrežje </w:t>
      </w:r>
      <w:r w:rsidRPr="00542892">
        <w:rPr>
          <w:rFonts w:asciiTheme="minorHAnsi" w:hAnsiTheme="minorHAnsi" w:cstheme="minorHAnsi"/>
          <w:sz w:val="23"/>
          <w:szCs w:val="23"/>
          <w:lang w:eastAsia="zh-CN"/>
        </w:rPr>
        <w:t xml:space="preserve">Mestne občine Kranj št. ___________________, </w:t>
      </w:r>
    </w:p>
    <w:p w14:paraId="07656941" w14:textId="6823B1CC" w:rsidR="004D1978" w:rsidRPr="00542892" w:rsidRDefault="007B2B50" w:rsidP="00D927A9">
      <w:pPr>
        <w:pStyle w:val="Odstavekseznama"/>
        <w:numPr>
          <w:ilvl w:val="0"/>
          <w:numId w:val="35"/>
        </w:numPr>
        <w:jc w:val="both"/>
        <w:rPr>
          <w:rFonts w:asciiTheme="minorHAnsi" w:hAnsiTheme="minorHAnsi" w:cstheme="minorHAnsi"/>
          <w:sz w:val="23"/>
          <w:szCs w:val="23"/>
          <w:lang w:eastAsia="zh-CN"/>
        </w:rPr>
      </w:pPr>
      <w:r w:rsidRPr="00542892">
        <w:rPr>
          <w:rFonts w:asciiTheme="minorHAnsi" w:hAnsiTheme="minorHAnsi" w:cstheme="minorHAnsi"/>
          <w:sz w:val="23"/>
          <w:szCs w:val="23"/>
          <w:lang w:eastAsia="zh-CN"/>
        </w:rPr>
        <w:t xml:space="preserve">je naročnik </w:t>
      </w:r>
      <w:r w:rsidR="004D1978" w:rsidRPr="00542892">
        <w:rPr>
          <w:rFonts w:asciiTheme="minorHAnsi" w:hAnsiTheme="minorHAnsi" w:cstheme="minorHAnsi"/>
          <w:sz w:val="23"/>
          <w:szCs w:val="23"/>
          <w:lang w:eastAsia="zh-CN"/>
        </w:rPr>
        <w:t>na podlagi</w:t>
      </w:r>
      <w:r w:rsidRPr="00542892">
        <w:rPr>
          <w:rFonts w:asciiTheme="minorHAnsi" w:hAnsiTheme="minorHAnsi" w:cstheme="minorHAnsi"/>
          <w:sz w:val="23"/>
          <w:szCs w:val="23"/>
          <w:lang w:eastAsia="zh-CN"/>
        </w:rPr>
        <w:t xml:space="preserve"> v predhodni alineji navedenega okvirnega sporazuma,</w:t>
      </w:r>
      <w:r w:rsidR="004D1978" w:rsidRPr="00542892">
        <w:rPr>
          <w:rFonts w:asciiTheme="minorHAnsi" w:hAnsiTheme="minorHAnsi" w:cstheme="minorHAnsi"/>
          <w:sz w:val="23"/>
          <w:szCs w:val="23"/>
          <w:lang w:eastAsia="zh-CN"/>
        </w:rPr>
        <w:t xml:space="preserve"> izvedel postopek odpiranja konkurence</w:t>
      </w:r>
      <w:r w:rsidR="00D06012" w:rsidRPr="00542892">
        <w:rPr>
          <w:rFonts w:asciiTheme="minorHAnsi" w:hAnsiTheme="minorHAnsi" w:cstheme="minorHAnsi"/>
          <w:sz w:val="23"/>
          <w:szCs w:val="23"/>
          <w:lang w:eastAsia="zh-CN"/>
        </w:rPr>
        <w:t xml:space="preserve"> za posamezno naročilo</w:t>
      </w:r>
      <w:r w:rsidR="004D1978" w:rsidRPr="00542892">
        <w:rPr>
          <w:rFonts w:asciiTheme="minorHAnsi" w:hAnsiTheme="minorHAnsi" w:cstheme="minorHAnsi"/>
          <w:sz w:val="23"/>
          <w:szCs w:val="23"/>
          <w:lang w:eastAsia="zh-CN"/>
        </w:rPr>
        <w:t xml:space="preserve">, v katerem je naročnik dne ____________ za </w:t>
      </w:r>
      <w:r w:rsidR="00876D16" w:rsidRPr="00542892">
        <w:rPr>
          <w:rFonts w:asciiTheme="minorHAnsi" w:hAnsiTheme="minorHAnsi" w:cstheme="minorHAnsi"/>
          <w:sz w:val="23"/>
          <w:szCs w:val="23"/>
          <w:lang w:eastAsia="zh-CN"/>
        </w:rPr>
        <w:t xml:space="preserve">izvedbo </w:t>
      </w:r>
      <w:r w:rsidR="00ED1F68" w:rsidRPr="00542892">
        <w:rPr>
          <w:rFonts w:asciiTheme="minorHAnsi" w:hAnsiTheme="minorHAnsi" w:cstheme="minorHAnsi"/>
          <w:sz w:val="23"/>
          <w:szCs w:val="23"/>
          <w:lang w:eastAsia="zh-CN"/>
        </w:rPr>
        <w:t>projektne dokumentacije</w:t>
      </w:r>
      <w:r w:rsidR="00684ECB" w:rsidRPr="00542892">
        <w:rPr>
          <w:rFonts w:asciiTheme="minorHAnsi" w:hAnsiTheme="minorHAnsi" w:cstheme="minorHAnsi"/>
          <w:sz w:val="23"/>
          <w:szCs w:val="23"/>
          <w:lang w:eastAsia="zh-CN"/>
        </w:rPr>
        <w:t xml:space="preserve"> </w:t>
      </w:r>
      <w:r w:rsidR="00542892" w:rsidRPr="00542892">
        <w:rPr>
          <w:rFonts w:asciiTheme="minorHAnsi" w:hAnsiTheme="minorHAnsi" w:cstheme="minorHAnsi"/>
          <w:sz w:val="23"/>
          <w:szCs w:val="23"/>
          <w:lang w:eastAsia="zh-CN"/>
        </w:rPr>
        <w:t>za projekt</w:t>
      </w:r>
      <w:r w:rsidR="00ED1F68" w:rsidRPr="00542892">
        <w:rPr>
          <w:rFonts w:asciiTheme="minorHAnsi" w:hAnsiTheme="minorHAnsi" w:cstheme="minorHAnsi"/>
          <w:sz w:val="23"/>
          <w:szCs w:val="23"/>
          <w:lang w:eastAsia="zh-CN"/>
        </w:rPr>
        <w:t>:</w:t>
      </w:r>
      <w:r w:rsidR="00876D16" w:rsidRPr="00542892">
        <w:rPr>
          <w:rFonts w:asciiTheme="minorHAnsi" w:hAnsiTheme="minorHAnsi" w:cstheme="minorHAnsi"/>
          <w:sz w:val="23"/>
          <w:szCs w:val="23"/>
          <w:lang w:eastAsia="zh-CN"/>
        </w:rPr>
        <w:t xml:space="preserve">  _____________</w:t>
      </w:r>
      <w:r w:rsidR="004D1978" w:rsidRPr="00542892">
        <w:rPr>
          <w:rFonts w:asciiTheme="minorHAnsi" w:hAnsiTheme="minorHAnsi" w:cstheme="minorHAnsi"/>
          <w:sz w:val="23"/>
          <w:szCs w:val="23"/>
          <w:lang w:eastAsia="zh-CN"/>
        </w:rPr>
        <w:t xml:space="preserve">___________________ izbral izvajalca; </w:t>
      </w:r>
    </w:p>
    <w:p w14:paraId="1EE1CAAB" w14:textId="081C5202" w:rsidR="00231A30" w:rsidRPr="00542892" w:rsidRDefault="00710FFC" w:rsidP="00D927A9">
      <w:pPr>
        <w:pStyle w:val="Odstavekseznama"/>
        <w:numPr>
          <w:ilvl w:val="0"/>
          <w:numId w:val="35"/>
        </w:numPr>
        <w:spacing w:after="0"/>
        <w:jc w:val="both"/>
        <w:rPr>
          <w:rFonts w:asciiTheme="minorHAnsi" w:hAnsiTheme="minorHAnsi" w:cstheme="minorHAnsi"/>
          <w:sz w:val="23"/>
          <w:szCs w:val="23"/>
          <w:lang w:eastAsia="zh-CN"/>
        </w:rPr>
      </w:pPr>
      <w:r w:rsidRPr="00542892">
        <w:rPr>
          <w:rFonts w:asciiTheme="minorHAnsi" w:hAnsiTheme="minorHAnsi" w:cstheme="minorHAnsi"/>
          <w:sz w:val="23"/>
          <w:szCs w:val="23"/>
          <w:lang w:eastAsia="zh-CN"/>
        </w:rPr>
        <w:t>naročnik s to pogodbo na podlagi ponudbe št. ____ z dne ________</w:t>
      </w:r>
      <w:r w:rsidR="005E78F6" w:rsidRPr="00542892">
        <w:rPr>
          <w:rFonts w:asciiTheme="minorHAnsi" w:hAnsiTheme="minorHAnsi" w:cstheme="minorHAnsi"/>
          <w:sz w:val="23"/>
          <w:szCs w:val="23"/>
          <w:lang w:eastAsia="zh-CN"/>
        </w:rPr>
        <w:t xml:space="preserve"> kot podlage za sklenitev okvirnega sporazuma, ponudbe/predračuna št. ____ z dne ________ za </w:t>
      </w:r>
      <w:r w:rsidR="00D06012" w:rsidRPr="00542892">
        <w:rPr>
          <w:rFonts w:asciiTheme="minorHAnsi" w:hAnsiTheme="minorHAnsi" w:cstheme="minorHAnsi"/>
          <w:sz w:val="23"/>
          <w:szCs w:val="23"/>
          <w:lang w:eastAsia="zh-CN"/>
        </w:rPr>
        <w:t>posamezno</w:t>
      </w:r>
      <w:r w:rsidR="005E78F6" w:rsidRPr="00542892">
        <w:rPr>
          <w:rFonts w:asciiTheme="minorHAnsi" w:hAnsiTheme="minorHAnsi" w:cstheme="minorHAnsi"/>
          <w:sz w:val="23"/>
          <w:szCs w:val="23"/>
          <w:lang w:eastAsia="zh-CN"/>
        </w:rPr>
        <w:t xml:space="preserve"> naročilo</w:t>
      </w:r>
      <w:r w:rsidRPr="00542892">
        <w:rPr>
          <w:rFonts w:asciiTheme="minorHAnsi" w:hAnsiTheme="minorHAnsi" w:cstheme="minorHAnsi"/>
          <w:sz w:val="23"/>
          <w:szCs w:val="23"/>
          <w:lang w:eastAsia="zh-CN"/>
        </w:rPr>
        <w:t xml:space="preserve"> in na podlagi zahtev dokumentacije posameznega </w:t>
      </w:r>
      <w:r w:rsidR="00D06012" w:rsidRPr="00542892">
        <w:rPr>
          <w:rFonts w:asciiTheme="minorHAnsi" w:hAnsiTheme="minorHAnsi" w:cstheme="minorHAnsi"/>
          <w:sz w:val="23"/>
          <w:szCs w:val="23"/>
          <w:lang w:eastAsia="zh-CN"/>
        </w:rPr>
        <w:t>povabila</w:t>
      </w:r>
      <w:r w:rsidRPr="00542892">
        <w:rPr>
          <w:rFonts w:asciiTheme="minorHAnsi" w:hAnsiTheme="minorHAnsi" w:cstheme="minorHAnsi"/>
          <w:sz w:val="23"/>
          <w:szCs w:val="23"/>
          <w:lang w:eastAsia="zh-CN"/>
        </w:rPr>
        <w:t>, ki so sestavni del te pogod</w:t>
      </w:r>
      <w:r w:rsidR="00ED1F68" w:rsidRPr="00542892">
        <w:rPr>
          <w:rFonts w:asciiTheme="minorHAnsi" w:hAnsiTheme="minorHAnsi" w:cstheme="minorHAnsi"/>
          <w:sz w:val="23"/>
          <w:szCs w:val="23"/>
          <w:lang w:eastAsia="zh-CN"/>
        </w:rPr>
        <w:t>be, naroča, izvajalec pa izdela projektno dokumentacijo</w:t>
      </w:r>
      <w:r w:rsidRPr="00542892">
        <w:rPr>
          <w:rFonts w:asciiTheme="minorHAnsi" w:hAnsiTheme="minorHAnsi" w:cstheme="minorHAnsi"/>
          <w:sz w:val="23"/>
          <w:szCs w:val="23"/>
          <w:lang w:eastAsia="zh-CN"/>
        </w:rPr>
        <w:t xml:space="preserve"> </w:t>
      </w:r>
      <w:r w:rsidR="00542892" w:rsidRPr="00542892">
        <w:rPr>
          <w:rFonts w:asciiTheme="minorHAnsi" w:hAnsiTheme="minorHAnsi" w:cstheme="minorHAnsi"/>
          <w:sz w:val="23"/>
          <w:szCs w:val="23"/>
          <w:lang w:eastAsia="zh-CN"/>
        </w:rPr>
        <w:t xml:space="preserve">za projekt </w:t>
      </w:r>
      <w:r w:rsidRPr="00542892">
        <w:rPr>
          <w:rFonts w:asciiTheme="minorHAnsi" w:hAnsiTheme="minorHAnsi" w:cstheme="minorHAnsi"/>
          <w:sz w:val="23"/>
          <w:szCs w:val="23"/>
          <w:lang w:eastAsia="zh-CN"/>
        </w:rPr>
        <w:t>_</w:t>
      </w:r>
      <w:r w:rsidR="00165692" w:rsidRPr="00542892">
        <w:rPr>
          <w:rFonts w:asciiTheme="minorHAnsi" w:hAnsiTheme="minorHAnsi" w:cstheme="minorHAnsi"/>
          <w:sz w:val="23"/>
          <w:szCs w:val="23"/>
          <w:lang w:eastAsia="zh-CN"/>
        </w:rPr>
        <w:t>_______________________________</w:t>
      </w:r>
      <w:r w:rsidR="00231A30" w:rsidRPr="00542892">
        <w:rPr>
          <w:rFonts w:asciiTheme="minorHAnsi" w:hAnsiTheme="minorHAnsi" w:cstheme="minorHAnsi"/>
          <w:sz w:val="23"/>
          <w:szCs w:val="23"/>
          <w:lang w:eastAsia="zh-CN"/>
        </w:rPr>
        <w:t>:</w:t>
      </w:r>
    </w:p>
    <w:p w14:paraId="3DF300B8" w14:textId="4EA94392" w:rsidR="00710FFC" w:rsidRPr="00542892" w:rsidRDefault="00231A30" w:rsidP="00D927A9">
      <w:pPr>
        <w:pStyle w:val="Odstavekseznama"/>
        <w:numPr>
          <w:ilvl w:val="0"/>
          <w:numId w:val="35"/>
        </w:numPr>
        <w:spacing w:after="0"/>
        <w:jc w:val="both"/>
        <w:rPr>
          <w:rFonts w:asciiTheme="minorHAnsi" w:hAnsiTheme="minorHAnsi" w:cstheme="minorHAnsi"/>
          <w:sz w:val="23"/>
          <w:szCs w:val="23"/>
          <w:lang w:eastAsia="zh-CN"/>
        </w:rPr>
      </w:pPr>
      <w:r w:rsidRPr="00542892">
        <w:rPr>
          <w:rFonts w:asciiTheme="minorHAnsi" w:hAnsiTheme="minorHAnsi" w:cstheme="minorHAnsi"/>
          <w:sz w:val="23"/>
          <w:szCs w:val="23"/>
          <w:lang w:eastAsia="zh-CN"/>
        </w:rPr>
        <w:t>pogodbeni stranki s to pogodbo urejata medsebojne odnose in zahteve, v kolikor le to ni urejeno že v okvirnem sporazumu</w:t>
      </w:r>
      <w:r w:rsidR="00336AEF" w:rsidRPr="00542892">
        <w:rPr>
          <w:rFonts w:asciiTheme="minorHAnsi" w:hAnsiTheme="minorHAnsi" w:cstheme="minorHAnsi"/>
          <w:sz w:val="23"/>
          <w:szCs w:val="23"/>
          <w:lang w:eastAsia="zh-CN"/>
        </w:rPr>
        <w:t xml:space="preserve"> </w:t>
      </w:r>
      <w:r w:rsidR="007B2B50" w:rsidRPr="00542892">
        <w:rPr>
          <w:rFonts w:asciiTheme="minorHAnsi" w:hAnsiTheme="minorHAnsi" w:cstheme="minorHAnsi"/>
          <w:sz w:val="23"/>
          <w:szCs w:val="23"/>
          <w:lang w:eastAsia="zh-CN"/>
        </w:rPr>
        <w:t>št. ________________, z dne ______________</w:t>
      </w:r>
      <w:r w:rsidR="00336AEF" w:rsidRPr="00542892">
        <w:rPr>
          <w:rFonts w:asciiTheme="minorHAnsi" w:hAnsiTheme="minorHAnsi" w:cstheme="minorHAnsi"/>
          <w:sz w:val="23"/>
          <w:szCs w:val="23"/>
          <w:lang w:eastAsia="zh-CN"/>
        </w:rPr>
        <w:t>(kot npr.: Obračun del, rok plačila, obveznosti pogodbenih strank, pogodbene kazni, garancijski rok in zavarovanja, podizvajalci in partnerji, poslovna skrivnost, predstavniki pogodbenih strank, način komunikacije, odstop od posamezne pogodbe)</w:t>
      </w:r>
      <w:r w:rsidR="00165692" w:rsidRPr="00542892">
        <w:rPr>
          <w:rFonts w:asciiTheme="minorHAnsi" w:hAnsiTheme="minorHAnsi" w:cstheme="minorHAnsi"/>
          <w:sz w:val="23"/>
          <w:szCs w:val="23"/>
          <w:lang w:eastAsia="zh-CN"/>
        </w:rPr>
        <w:t>.</w:t>
      </w:r>
    </w:p>
    <w:p w14:paraId="0630BD8F" w14:textId="77777777" w:rsidR="00204D93" w:rsidRPr="005B7BFA" w:rsidRDefault="00204D93" w:rsidP="0060035F">
      <w:pPr>
        <w:spacing w:after="0"/>
        <w:ind w:left="1080"/>
        <w:jc w:val="both"/>
        <w:rPr>
          <w:rFonts w:asciiTheme="minorHAnsi" w:hAnsiTheme="minorHAnsi" w:cstheme="minorHAnsi"/>
          <w:sz w:val="23"/>
          <w:szCs w:val="23"/>
          <w:lang w:eastAsia="zh-CN"/>
        </w:rPr>
      </w:pPr>
    </w:p>
    <w:p w14:paraId="16E4BC31" w14:textId="77777777" w:rsidR="00AD7B14" w:rsidRPr="005B7BFA" w:rsidRDefault="00AD7B14" w:rsidP="00AD7B14">
      <w:pPr>
        <w:spacing w:after="0"/>
        <w:rPr>
          <w:rFonts w:asciiTheme="minorHAnsi" w:hAnsiTheme="minorHAnsi" w:cstheme="minorHAnsi"/>
          <w:sz w:val="23"/>
          <w:szCs w:val="23"/>
          <w:lang w:eastAsia="zh-CN"/>
        </w:rPr>
      </w:pPr>
    </w:p>
    <w:p w14:paraId="601461D7" w14:textId="77777777" w:rsidR="00AD7B14" w:rsidRPr="005B7BFA" w:rsidRDefault="00AD7B14" w:rsidP="00D927A9">
      <w:pPr>
        <w:numPr>
          <w:ilvl w:val="0"/>
          <w:numId w:val="66"/>
        </w:num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PREDMET POGODBE</w:t>
      </w:r>
    </w:p>
    <w:p w14:paraId="08FA5E3C" w14:textId="77777777" w:rsidR="00AD7B14" w:rsidRPr="005B7BFA" w:rsidRDefault="00AD7B14" w:rsidP="00AD7B14">
      <w:pPr>
        <w:spacing w:after="0"/>
        <w:rPr>
          <w:rFonts w:asciiTheme="minorHAnsi" w:hAnsiTheme="minorHAnsi" w:cstheme="minorHAnsi"/>
          <w:b/>
          <w:sz w:val="23"/>
          <w:szCs w:val="23"/>
          <w:lang w:eastAsia="zh-CN"/>
        </w:rPr>
      </w:pPr>
    </w:p>
    <w:p w14:paraId="07FDD135" w14:textId="77777777" w:rsidR="00AD7B14" w:rsidRPr="005B7BFA" w:rsidRDefault="00AD7B14" w:rsidP="00D927A9">
      <w:pPr>
        <w:numPr>
          <w:ilvl w:val="0"/>
          <w:numId w:val="67"/>
        </w:num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člen</w:t>
      </w:r>
    </w:p>
    <w:p w14:paraId="2F4F9494" w14:textId="77777777" w:rsidR="00AD7B14" w:rsidRPr="005B7BFA" w:rsidRDefault="00AD7B14" w:rsidP="00AD7B14">
      <w:p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Predmet pogodbe</w:t>
      </w:r>
    </w:p>
    <w:p w14:paraId="1B03BFB2" w14:textId="77777777" w:rsidR="00AD7B14" w:rsidRPr="005B7BFA" w:rsidRDefault="00AD7B14" w:rsidP="00AD7B14">
      <w:pPr>
        <w:spacing w:after="0"/>
        <w:rPr>
          <w:rFonts w:asciiTheme="minorHAnsi" w:hAnsiTheme="minorHAnsi" w:cstheme="minorHAnsi"/>
          <w:sz w:val="23"/>
          <w:szCs w:val="23"/>
          <w:lang w:eastAsia="zh-CN"/>
        </w:rPr>
      </w:pPr>
    </w:p>
    <w:p w14:paraId="79DDBF8A" w14:textId="3B2B044F" w:rsidR="00AD7B14" w:rsidRPr="005B7BFA" w:rsidRDefault="00AD7B14" w:rsidP="00AD7B14">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Predmet pogodbe je izvedba del v skladu z zahtevami naročnika ter ponudbo izvajalca št. </w:t>
      </w:r>
      <w:r w:rsidR="0096792B" w:rsidRPr="005B7BFA">
        <w:rPr>
          <w:rFonts w:asciiTheme="minorHAnsi" w:hAnsiTheme="minorHAnsi" w:cstheme="minorHAnsi"/>
          <w:sz w:val="23"/>
          <w:szCs w:val="23"/>
          <w:lang w:eastAsia="zh-CN"/>
        </w:rPr>
        <w:t>___________________</w:t>
      </w:r>
      <w:r w:rsidR="00506D22" w:rsidRPr="005B7BFA">
        <w:rPr>
          <w:rFonts w:asciiTheme="minorHAnsi" w:hAnsiTheme="minorHAnsi" w:cstheme="minorHAnsi"/>
          <w:sz w:val="23"/>
          <w:szCs w:val="23"/>
          <w:lang w:eastAsia="zh-CN"/>
        </w:rPr>
        <w:t>,</w:t>
      </w:r>
      <w:r w:rsidRPr="005B7BFA">
        <w:rPr>
          <w:rFonts w:asciiTheme="minorHAnsi" w:hAnsiTheme="minorHAnsi" w:cstheme="minorHAnsi"/>
          <w:sz w:val="23"/>
          <w:szCs w:val="23"/>
          <w:lang w:eastAsia="zh-CN"/>
        </w:rPr>
        <w:t xml:space="preserve"> dopolnitvijo/pojasnilom ponudbe </w:t>
      </w:r>
      <w:r w:rsidR="000A7FC2" w:rsidRPr="005B7BFA">
        <w:rPr>
          <w:rFonts w:asciiTheme="minorHAnsi" w:hAnsiTheme="minorHAnsi" w:cstheme="minorHAnsi"/>
          <w:sz w:val="23"/>
          <w:szCs w:val="23"/>
          <w:lang w:eastAsia="zh-CN"/>
        </w:rPr>
        <w:t>z dne</w:t>
      </w:r>
      <w:r w:rsidRPr="005B7BFA">
        <w:rPr>
          <w:rFonts w:asciiTheme="minorHAnsi" w:hAnsiTheme="minorHAnsi" w:cstheme="minorHAnsi"/>
          <w:sz w:val="23"/>
          <w:szCs w:val="23"/>
          <w:lang w:eastAsia="zh-CN"/>
        </w:rPr>
        <w:t xml:space="preserve"> </w:t>
      </w:r>
      <w:r w:rsidR="0096792B" w:rsidRPr="005B7BFA">
        <w:rPr>
          <w:rFonts w:asciiTheme="minorHAnsi" w:hAnsiTheme="minorHAnsi" w:cstheme="minorHAnsi"/>
          <w:sz w:val="23"/>
          <w:szCs w:val="23"/>
          <w:lang w:eastAsia="zh-CN"/>
        </w:rPr>
        <w:t>________________</w:t>
      </w:r>
      <w:r w:rsidRPr="005B7BFA">
        <w:rPr>
          <w:rFonts w:asciiTheme="minorHAnsi" w:hAnsiTheme="minorHAnsi" w:cstheme="minorHAnsi"/>
          <w:sz w:val="23"/>
          <w:szCs w:val="23"/>
          <w:lang w:eastAsia="zh-CN"/>
        </w:rPr>
        <w:t xml:space="preserve"> ter je </w:t>
      </w:r>
      <w:r w:rsidRPr="00542892">
        <w:rPr>
          <w:rFonts w:asciiTheme="minorHAnsi" w:hAnsiTheme="minorHAnsi" w:cstheme="minorHAnsi"/>
          <w:sz w:val="23"/>
          <w:szCs w:val="23"/>
          <w:lang w:eastAsia="zh-CN"/>
        </w:rPr>
        <w:t>podrobneje opredeljen v dokumentaciji, ki je podlaga za sklenitev pogodbe (v dokumentaciji</w:t>
      </w:r>
      <w:r w:rsidRPr="00542892">
        <w:rPr>
          <w:rFonts w:asciiTheme="minorHAnsi" w:hAnsiTheme="minorHAnsi" w:cstheme="minorHAnsi"/>
        </w:rPr>
        <w:t xml:space="preserve"> </w:t>
      </w:r>
      <w:r w:rsidR="0096792B" w:rsidRPr="00542892">
        <w:rPr>
          <w:rFonts w:asciiTheme="minorHAnsi" w:hAnsiTheme="minorHAnsi" w:cstheme="minorHAnsi"/>
          <w:sz w:val="23"/>
          <w:szCs w:val="23"/>
          <w:lang w:eastAsia="zh-CN"/>
        </w:rPr>
        <w:t xml:space="preserve">za povabilo k </w:t>
      </w:r>
      <w:r w:rsidR="00563B7B">
        <w:rPr>
          <w:rFonts w:asciiTheme="minorHAnsi" w:hAnsiTheme="minorHAnsi" w:cstheme="minorHAnsi"/>
          <w:sz w:val="23"/>
          <w:szCs w:val="23"/>
          <w:lang w:eastAsia="zh-CN"/>
        </w:rPr>
        <w:t>ponovnemu odpiranju konkurence</w:t>
      </w:r>
      <w:r w:rsidRPr="00542892">
        <w:rPr>
          <w:rFonts w:asciiTheme="minorHAnsi" w:hAnsiTheme="minorHAnsi" w:cstheme="minorHAnsi"/>
          <w:sz w:val="23"/>
          <w:szCs w:val="23"/>
          <w:lang w:eastAsia="zh-CN"/>
        </w:rPr>
        <w:t>).</w:t>
      </w:r>
    </w:p>
    <w:p w14:paraId="4B0A13F5" w14:textId="77777777" w:rsidR="00841696" w:rsidRPr="005B7BFA" w:rsidRDefault="00841696" w:rsidP="00AD7B14">
      <w:pPr>
        <w:spacing w:after="0"/>
        <w:jc w:val="both"/>
        <w:rPr>
          <w:rFonts w:asciiTheme="minorHAnsi" w:hAnsiTheme="minorHAnsi" w:cstheme="minorHAnsi"/>
          <w:sz w:val="23"/>
          <w:szCs w:val="23"/>
          <w:lang w:eastAsia="zh-CN"/>
        </w:rPr>
      </w:pPr>
    </w:p>
    <w:p w14:paraId="5CAC7D89" w14:textId="02311D48" w:rsidR="00AD7B14" w:rsidRPr="005B7BFA" w:rsidRDefault="00841696" w:rsidP="0060035F">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Predmet pogodbe obsega oz. vključuje </w:t>
      </w:r>
      <w:r w:rsidR="008029BF" w:rsidRPr="005B7BFA">
        <w:rPr>
          <w:rFonts w:asciiTheme="minorHAnsi" w:hAnsiTheme="minorHAnsi" w:cstheme="minorHAnsi"/>
          <w:sz w:val="23"/>
          <w:szCs w:val="23"/>
          <w:lang w:eastAsia="zh-CN"/>
        </w:rPr>
        <w:t xml:space="preserve">storitve </w:t>
      </w:r>
      <w:r w:rsidR="00C25D43">
        <w:rPr>
          <w:rFonts w:asciiTheme="minorHAnsi" w:hAnsiTheme="minorHAnsi" w:cstheme="minorHAnsi"/>
          <w:sz w:val="23"/>
          <w:szCs w:val="23"/>
          <w:lang w:eastAsia="zh-CN"/>
        </w:rPr>
        <w:t>izdelave projektne dokumentacije</w:t>
      </w:r>
      <w:r w:rsidR="008029BF" w:rsidRPr="005B7BFA">
        <w:rPr>
          <w:rFonts w:asciiTheme="minorHAnsi" w:hAnsiTheme="minorHAnsi" w:cstheme="minorHAnsi"/>
          <w:sz w:val="23"/>
          <w:szCs w:val="23"/>
          <w:lang w:eastAsia="zh-CN"/>
        </w:rPr>
        <w:t>: _______________________________________</w:t>
      </w:r>
      <w:r w:rsidRPr="005B7BFA">
        <w:rPr>
          <w:rFonts w:asciiTheme="minorHAnsi" w:hAnsiTheme="minorHAnsi" w:cstheme="minorHAnsi"/>
          <w:sz w:val="23"/>
          <w:szCs w:val="23"/>
          <w:lang w:eastAsia="zh-CN"/>
        </w:rPr>
        <w:t>.</w:t>
      </w:r>
    </w:p>
    <w:p w14:paraId="29F8795D" w14:textId="1D1D79A4" w:rsidR="00C62E07" w:rsidRDefault="00C62E07" w:rsidP="00AD7B14">
      <w:pPr>
        <w:spacing w:after="0"/>
        <w:rPr>
          <w:rFonts w:asciiTheme="minorHAnsi" w:hAnsiTheme="minorHAnsi" w:cstheme="minorHAnsi"/>
          <w:sz w:val="23"/>
          <w:szCs w:val="23"/>
          <w:lang w:eastAsia="zh-CN"/>
        </w:rPr>
      </w:pPr>
    </w:p>
    <w:p w14:paraId="722FEC9C" w14:textId="5A6CB002" w:rsidR="00896600" w:rsidRDefault="00896600" w:rsidP="00AD7B14">
      <w:pPr>
        <w:spacing w:after="0"/>
        <w:rPr>
          <w:rFonts w:asciiTheme="minorHAnsi" w:hAnsiTheme="minorHAnsi" w:cstheme="minorHAnsi"/>
          <w:sz w:val="23"/>
          <w:szCs w:val="23"/>
          <w:lang w:eastAsia="zh-CN"/>
        </w:rPr>
      </w:pPr>
    </w:p>
    <w:p w14:paraId="16A91705" w14:textId="4CFBB66F" w:rsidR="00EE6F38" w:rsidRDefault="00EE6F38" w:rsidP="00AD7B14">
      <w:pPr>
        <w:spacing w:after="0"/>
        <w:rPr>
          <w:rFonts w:asciiTheme="minorHAnsi" w:hAnsiTheme="minorHAnsi" w:cstheme="minorHAnsi"/>
          <w:sz w:val="23"/>
          <w:szCs w:val="23"/>
          <w:lang w:eastAsia="zh-CN"/>
        </w:rPr>
      </w:pPr>
    </w:p>
    <w:p w14:paraId="6F9294C4" w14:textId="34A08A9A" w:rsidR="00EE6F38" w:rsidRDefault="00EE6F38" w:rsidP="00AD7B14">
      <w:pPr>
        <w:spacing w:after="0"/>
        <w:rPr>
          <w:rFonts w:asciiTheme="minorHAnsi" w:hAnsiTheme="minorHAnsi" w:cstheme="minorHAnsi"/>
          <w:sz w:val="23"/>
          <w:szCs w:val="23"/>
          <w:lang w:eastAsia="zh-CN"/>
        </w:rPr>
      </w:pPr>
    </w:p>
    <w:p w14:paraId="0DF1F4E3" w14:textId="096FB969" w:rsidR="00EE6F38" w:rsidRDefault="00EE6F38" w:rsidP="00AD7B14">
      <w:pPr>
        <w:spacing w:after="0"/>
        <w:rPr>
          <w:rFonts w:asciiTheme="minorHAnsi" w:hAnsiTheme="minorHAnsi" w:cstheme="minorHAnsi"/>
          <w:sz w:val="23"/>
          <w:szCs w:val="23"/>
          <w:lang w:eastAsia="zh-CN"/>
        </w:rPr>
      </w:pPr>
    </w:p>
    <w:p w14:paraId="1E28A8AB" w14:textId="77777777" w:rsidR="00EE6F38" w:rsidRDefault="00EE6F38" w:rsidP="00AD7B14">
      <w:pPr>
        <w:spacing w:after="0"/>
        <w:rPr>
          <w:rFonts w:asciiTheme="minorHAnsi" w:hAnsiTheme="minorHAnsi" w:cstheme="minorHAnsi"/>
          <w:sz w:val="23"/>
          <w:szCs w:val="23"/>
          <w:lang w:eastAsia="zh-CN"/>
        </w:rPr>
      </w:pPr>
    </w:p>
    <w:p w14:paraId="4CC88D28" w14:textId="77777777" w:rsidR="00AD7B14" w:rsidRPr="005B7BFA" w:rsidRDefault="00AD7B14" w:rsidP="00D927A9">
      <w:pPr>
        <w:numPr>
          <w:ilvl w:val="0"/>
          <w:numId w:val="67"/>
        </w:num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člen</w:t>
      </w:r>
    </w:p>
    <w:p w14:paraId="44DC223B" w14:textId="77777777" w:rsidR="00AD7B14" w:rsidRPr="005B7BFA" w:rsidRDefault="00424A82" w:rsidP="00AD7B14">
      <w:p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Podlaga za ponudbo</w:t>
      </w:r>
    </w:p>
    <w:p w14:paraId="4C19FE16" w14:textId="77777777" w:rsidR="00424A82" w:rsidRPr="005B7BFA" w:rsidRDefault="00424A82" w:rsidP="00AD7B14">
      <w:pPr>
        <w:spacing w:after="0"/>
        <w:rPr>
          <w:rFonts w:asciiTheme="minorHAnsi" w:hAnsiTheme="minorHAnsi" w:cstheme="minorHAnsi"/>
          <w:b/>
          <w:sz w:val="23"/>
          <w:szCs w:val="23"/>
          <w:lang w:eastAsia="zh-CN"/>
        </w:rPr>
      </w:pPr>
    </w:p>
    <w:p w14:paraId="1C3564DE" w14:textId="78C6E218" w:rsidR="00424A82" w:rsidRPr="005B7BFA" w:rsidRDefault="00424A82" w:rsidP="00424A82">
      <w:pPr>
        <w:spacing w:after="0"/>
        <w:jc w:val="both"/>
        <w:rPr>
          <w:rFonts w:asciiTheme="minorHAnsi" w:hAnsiTheme="minorHAnsi" w:cstheme="minorHAnsi"/>
          <w:sz w:val="23"/>
          <w:szCs w:val="23"/>
          <w:lang w:eastAsia="zh-CN"/>
        </w:rPr>
      </w:pPr>
      <w:r w:rsidRPr="000E72F9">
        <w:rPr>
          <w:rFonts w:asciiTheme="minorHAnsi" w:hAnsiTheme="minorHAnsi" w:cstheme="minorHAnsi"/>
          <w:sz w:val="23"/>
          <w:szCs w:val="23"/>
          <w:lang w:eastAsia="zh-CN"/>
        </w:rPr>
        <w:t xml:space="preserve">Izvajalec je svojo ponudbo naročniku oddal na podlagi </w:t>
      </w:r>
      <w:r w:rsidR="003C58BB" w:rsidRPr="000E72F9">
        <w:rPr>
          <w:rFonts w:asciiTheme="minorHAnsi" w:hAnsiTheme="minorHAnsi" w:cstheme="minorHAnsi"/>
          <w:sz w:val="23"/>
          <w:szCs w:val="23"/>
          <w:lang w:eastAsia="zh-CN"/>
        </w:rPr>
        <w:t xml:space="preserve">povabila k ponovnemu odpiranju konkurence v zvezi z okvirnim sporazumom iz 1. člena te pogodbe in izdelanega </w:t>
      </w:r>
      <w:r w:rsidR="00B27E4A" w:rsidRPr="000E72F9">
        <w:rPr>
          <w:rFonts w:asciiTheme="minorHAnsi" w:hAnsiTheme="minorHAnsi" w:cstheme="minorHAnsi"/>
          <w:sz w:val="23"/>
          <w:szCs w:val="23"/>
          <w:lang w:eastAsia="zh-CN"/>
        </w:rPr>
        <w:t>predračuna</w:t>
      </w:r>
      <w:r w:rsidR="003C58BB" w:rsidRPr="000E72F9">
        <w:rPr>
          <w:rFonts w:asciiTheme="minorHAnsi" w:hAnsiTheme="minorHAnsi" w:cstheme="minorHAnsi"/>
          <w:sz w:val="23"/>
          <w:szCs w:val="23"/>
          <w:lang w:eastAsia="zh-CN"/>
        </w:rPr>
        <w:t xml:space="preserve"> za </w:t>
      </w:r>
      <w:r w:rsidR="00C25D43" w:rsidRPr="000E72F9">
        <w:rPr>
          <w:rFonts w:asciiTheme="minorHAnsi" w:hAnsiTheme="minorHAnsi" w:cstheme="minorHAnsi"/>
          <w:sz w:val="23"/>
          <w:szCs w:val="23"/>
          <w:lang w:eastAsia="zh-CN"/>
        </w:rPr>
        <w:t>predmetno projektno dokumentacijo</w:t>
      </w:r>
      <w:r w:rsidR="003C58BB" w:rsidRPr="000E72F9">
        <w:rPr>
          <w:rFonts w:asciiTheme="minorHAnsi" w:hAnsiTheme="minorHAnsi" w:cstheme="minorHAnsi"/>
          <w:sz w:val="23"/>
          <w:szCs w:val="23"/>
          <w:lang w:eastAsia="zh-CN"/>
        </w:rPr>
        <w:t>.</w:t>
      </w:r>
    </w:p>
    <w:p w14:paraId="536D9FE2" w14:textId="77777777" w:rsidR="00AD7B14" w:rsidRPr="005B7BFA" w:rsidRDefault="00AD7B14" w:rsidP="00AD7B14">
      <w:pPr>
        <w:spacing w:after="0"/>
        <w:rPr>
          <w:rFonts w:asciiTheme="minorHAnsi" w:hAnsiTheme="minorHAnsi" w:cstheme="minorHAnsi"/>
          <w:sz w:val="23"/>
          <w:szCs w:val="23"/>
          <w:lang w:eastAsia="zh-CN"/>
        </w:rPr>
      </w:pPr>
    </w:p>
    <w:p w14:paraId="2F9B7253" w14:textId="77777777" w:rsidR="00AD7B14" w:rsidRPr="005B7BFA" w:rsidRDefault="00AD7B14" w:rsidP="00AD7B14">
      <w:pPr>
        <w:spacing w:after="0"/>
        <w:rPr>
          <w:rFonts w:asciiTheme="minorHAnsi" w:hAnsiTheme="minorHAnsi" w:cstheme="minorHAnsi"/>
          <w:sz w:val="23"/>
          <w:szCs w:val="23"/>
          <w:lang w:eastAsia="zh-CN"/>
        </w:rPr>
      </w:pPr>
    </w:p>
    <w:p w14:paraId="797DB018" w14:textId="77777777" w:rsidR="00AD7B14" w:rsidRPr="005B7BFA" w:rsidRDefault="00AD7B14" w:rsidP="00D927A9">
      <w:pPr>
        <w:numPr>
          <w:ilvl w:val="0"/>
          <w:numId w:val="66"/>
        </w:num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POGODBENA CENA</w:t>
      </w:r>
    </w:p>
    <w:p w14:paraId="65D96FAB" w14:textId="77777777" w:rsidR="00AD7B14" w:rsidRPr="005B7BFA" w:rsidRDefault="00AD7B14" w:rsidP="00AD7B14">
      <w:pPr>
        <w:spacing w:after="0"/>
        <w:rPr>
          <w:rFonts w:asciiTheme="minorHAnsi" w:hAnsiTheme="minorHAnsi" w:cstheme="minorHAnsi"/>
          <w:sz w:val="23"/>
          <w:szCs w:val="23"/>
          <w:lang w:eastAsia="zh-CN"/>
        </w:rPr>
      </w:pPr>
    </w:p>
    <w:p w14:paraId="619DE323" w14:textId="77777777" w:rsidR="00AD7B14" w:rsidRPr="005B7BFA" w:rsidRDefault="00AD7B14" w:rsidP="00D927A9">
      <w:pPr>
        <w:numPr>
          <w:ilvl w:val="0"/>
          <w:numId w:val="67"/>
        </w:num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člen</w:t>
      </w:r>
    </w:p>
    <w:p w14:paraId="011FA4C3" w14:textId="77777777" w:rsidR="00AD7B14" w:rsidRPr="005B7BFA" w:rsidRDefault="00AD7B14" w:rsidP="00AD7B14">
      <w:p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Pogodben</w:t>
      </w:r>
      <w:r w:rsidR="001C5A4C" w:rsidRPr="005B7BFA">
        <w:rPr>
          <w:rFonts w:asciiTheme="minorHAnsi" w:hAnsiTheme="minorHAnsi" w:cstheme="minorHAnsi"/>
          <w:b/>
          <w:sz w:val="23"/>
          <w:szCs w:val="23"/>
          <w:lang w:eastAsia="zh-CN"/>
        </w:rPr>
        <w:t>a</w:t>
      </w:r>
      <w:r w:rsidRPr="005B7BFA">
        <w:rPr>
          <w:rFonts w:asciiTheme="minorHAnsi" w:hAnsiTheme="minorHAnsi" w:cstheme="minorHAnsi"/>
          <w:b/>
          <w:sz w:val="23"/>
          <w:szCs w:val="23"/>
          <w:lang w:eastAsia="zh-CN"/>
        </w:rPr>
        <w:t xml:space="preserve"> cena</w:t>
      </w:r>
    </w:p>
    <w:p w14:paraId="360087A9" w14:textId="77777777" w:rsidR="00AD7B14" w:rsidRPr="005B7BFA" w:rsidRDefault="00AD7B14" w:rsidP="00AD7B14">
      <w:pPr>
        <w:spacing w:after="0"/>
        <w:rPr>
          <w:rFonts w:asciiTheme="minorHAnsi" w:hAnsiTheme="minorHAnsi" w:cstheme="minorHAnsi"/>
          <w:sz w:val="23"/>
          <w:szCs w:val="23"/>
          <w:lang w:eastAsia="zh-CN"/>
        </w:rPr>
      </w:pPr>
    </w:p>
    <w:p w14:paraId="4D61286D" w14:textId="36FB765C" w:rsidR="0003134F" w:rsidRPr="005B7BFA" w:rsidRDefault="0003134F" w:rsidP="00E917FA">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Pogodbena cena je fiksna </w:t>
      </w:r>
      <w:r w:rsidR="00E917FA" w:rsidRPr="005B7BFA">
        <w:rPr>
          <w:rFonts w:asciiTheme="minorHAnsi" w:hAnsiTheme="minorHAnsi" w:cstheme="minorHAnsi"/>
          <w:sz w:val="23"/>
          <w:szCs w:val="23"/>
          <w:lang w:eastAsia="zh-CN"/>
        </w:rPr>
        <w:t xml:space="preserve">na posamezno </w:t>
      </w:r>
      <w:r w:rsidR="00221DBB" w:rsidRPr="005B7BFA">
        <w:rPr>
          <w:rFonts w:asciiTheme="minorHAnsi" w:hAnsiTheme="minorHAnsi" w:cstheme="minorHAnsi"/>
          <w:sz w:val="23"/>
          <w:szCs w:val="23"/>
          <w:lang w:eastAsia="zh-CN"/>
        </w:rPr>
        <w:t>enoto</w:t>
      </w:r>
      <w:r w:rsidR="00B27286" w:rsidRPr="005B7BFA">
        <w:rPr>
          <w:rFonts w:asciiTheme="minorHAnsi" w:hAnsiTheme="minorHAnsi" w:cstheme="minorHAnsi"/>
          <w:sz w:val="23"/>
          <w:szCs w:val="23"/>
          <w:lang w:eastAsia="zh-CN"/>
        </w:rPr>
        <w:t xml:space="preserve"> po tej pogodbi</w:t>
      </w:r>
      <w:r w:rsidR="00E917FA" w:rsidRPr="005B7BFA">
        <w:rPr>
          <w:rFonts w:asciiTheme="minorHAnsi" w:hAnsiTheme="minorHAnsi" w:cstheme="minorHAnsi"/>
          <w:sz w:val="23"/>
          <w:szCs w:val="23"/>
          <w:lang w:eastAsia="zh-CN"/>
        </w:rPr>
        <w:t xml:space="preserve"> </w:t>
      </w:r>
      <w:r w:rsidRPr="005B7BFA">
        <w:rPr>
          <w:rFonts w:asciiTheme="minorHAnsi" w:hAnsiTheme="minorHAnsi" w:cstheme="minorHAnsi"/>
          <w:sz w:val="23"/>
          <w:szCs w:val="23"/>
          <w:lang w:eastAsia="zh-CN"/>
        </w:rPr>
        <w:t>in nespremenljiva za celoten čas trajanja pogodbe in skupaj znaša:</w:t>
      </w:r>
    </w:p>
    <w:p w14:paraId="677BCBF7" w14:textId="1C8D81B7" w:rsidR="00434811" w:rsidRPr="005B7BFA" w:rsidRDefault="00434811" w:rsidP="00E917FA">
      <w:pPr>
        <w:spacing w:after="0"/>
        <w:jc w:val="both"/>
        <w:rPr>
          <w:rFonts w:asciiTheme="minorHAnsi" w:hAnsiTheme="minorHAnsi" w:cstheme="minorHAnsi"/>
          <w:sz w:val="23"/>
          <w:szCs w:val="23"/>
          <w:lang w:eastAsia="zh-CN"/>
        </w:rPr>
      </w:pPr>
    </w:p>
    <w:tbl>
      <w:tblPr>
        <w:tblStyle w:val="Tabelamrea"/>
        <w:tblW w:w="0" w:type="auto"/>
        <w:tblLook w:val="04A0" w:firstRow="1" w:lastRow="0" w:firstColumn="1" w:lastColumn="0" w:noHBand="0" w:noVBand="1"/>
      </w:tblPr>
      <w:tblGrid>
        <w:gridCol w:w="4673"/>
        <w:gridCol w:w="3119"/>
        <w:gridCol w:w="1270"/>
      </w:tblGrid>
      <w:tr w:rsidR="003303F1" w:rsidRPr="005B7BFA" w14:paraId="09A98CC5" w14:textId="77777777" w:rsidTr="003303F1">
        <w:tc>
          <w:tcPr>
            <w:tcW w:w="4673" w:type="dxa"/>
            <w:tcBorders>
              <w:top w:val="single" w:sz="12" w:space="0" w:color="auto"/>
              <w:bottom w:val="single" w:sz="4" w:space="0" w:color="auto"/>
            </w:tcBorders>
          </w:tcPr>
          <w:p w14:paraId="5BDD18E1" w14:textId="72DC4D47" w:rsidR="003303F1" w:rsidRPr="005B7BFA" w:rsidRDefault="00110235" w:rsidP="003303F1">
            <w:pPr>
              <w:rPr>
                <w:rFonts w:asciiTheme="minorHAnsi" w:hAnsiTheme="minorHAnsi" w:cstheme="minorHAnsi"/>
                <w:sz w:val="23"/>
                <w:szCs w:val="23"/>
                <w:lang w:eastAsia="zh-CN"/>
              </w:rPr>
            </w:pPr>
            <w:r>
              <w:rPr>
                <w:rFonts w:asciiTheme="minorHAnsi" w:hAnsiTheme="minorHAnsi" w:cstheme="minorHAnsi"/>
                <w:sz w:val="23"/>
                <w:szCs w:val="23"/>
                <w:lang w:eastAsia="zh-CN"/>
              </w:rPr>
              <w:t>Elaborati*</w:t>
            </w:r>
          </w:p>
        </w:tc>
        <w:tc>
          <w:tcPr>
            <w:tcW w:w="3119" w:type="dxa"/>
            <w:tcBorders>
              <w:top w:val="single" w:sz="12" w:space="0" w:color="auto"/>
              <w:bottom w:val="single" w:sz="4" w:space="0" w:color="auto"/>
            </w:tcBorders>
            <w:vAlign w:val="center"/>
          </w:tcPr>
          <w:p w14:paraId="4C104A7A" w14:textId="77777777" w:rsidR="003303F1" w:rsidRPr="005B7BFA" w:rsidRDefault="003303F1" w:rsidP="003303F1">
            <w:pPr>
              <w:rPr>
                <w:rFonts w:asciiTheme="minorHAnsi" w:hAnsiTheme="minorHAnsi" w:cstheme="minorHAnsi"/>
                <w:sz w:val="23"/>
                <w:szCs w:val="23"/>
                <w:lang w:eastAsia="zh-CN"/>
              </w:rPr>
            </w:pPr>
          </w:p>
        </w:tc>
        <w:tc>
          <w:tcPr>
            <w:tcW w:w="1270" w:type="dxa"/>
            <w:tcBorders>
              <w:top w:val="single" w:sz="12" w:space="0" w:color="auto"/>
              <w:bottom w:val="single" w:sz="4" w:space="0" w:color="auto"/>
            </w:tcBorders>
          </w:tcPr>
          <w:p w14:paraId="280602E3" w14:textId="60DDA1F7" w:rsidR="003303F1" w:rsidRPr="003303F1" w:rsidRDefault="003303F1" w:rsidP="003303F1">
            <w:pPr>
              <w:rPr>
                <w:rFonts w:asciiTheme="minorHAnsi" w:hAnsiTheme="minorHAnsi" w:cstheme="minorHAnsi"/>
                <w:bCs/>
                <w:sz w:val="23"/>
                <w:szCs w:val="23"/>
                <w:lang w:eastAsia="zh-CN"/>
              </w:rPr>
            </w:pPr>
            <w:r w:rsidRPr="003303F1">
              <w:rPr>
                <w:rFonts w:asciiTheme="minorHAnsi" w:hAnsiTheme="minorHAnsi" w:cstheme="minorHAnsi"/>
              </w:rPr>
              <w:t>EUR</w:t>
            </w:r>
          </w:p>
        </w:tc>
      </w:tr>
      <w:tr w:rsidR="003303F1" w:rsidRPr="005B7BFA" w14:paraId="17A524F8" w14:textId="77777777" w:rsidTr="003303F1">
        <w:tc>
          <w:tcPr>
            <w:tcW w:w="4673" w:type="dxa"/>
            <w:tcBorders>
              <w:top w:val="single" w:sz="4" w:space="0" w:color="auto"/>
              <w:bottom w:val="single" w:sz="4" w:space="0" w:color="auto"/>
            </w:tcBorders>
          </w:tcPr>
          <w:p w14:paraId="02C74B34" w14:textId="526AFE33" w:rsidR="003303F1" w:rsidRPr="005B7BFA" w:rsidRDefault="00110235" w:rsidP="003303F1">
            <w:pPr>
              <w:rPr>
                <w:rFonts w:asciiTheme="minorHAnsi" w:hAnsiTheme="minorHAnsi" w:cstheme="minorHAnsi"/>
                <w:sz w:val="23"/>
                <w:szCs w:val="23"/>
                <w:lang w:eastAsia="zh-CN"/>
              </w:rPr>
            </w:pPr>
            <w:r>
              <w:rPr>
                <w:rFonts w:asciiTheme="minorHAnsi" w:hAnsiTheme="minorHAnsi" w:cstheme="minorHAnsi"/>
                <w:sz w:val="23"/>
                <w:szCs w:val="23"/>
                <w:lang w:eastAsia="zh-CN"/>
              </w:rPr>
              <w:t>Cena IDZ*</w:t>
            </w:r>
          </w:p>
        </w:tc>
        <w:tc>
          <w:tcPr>
            <w:tcW w:w="3119" w:type="dxa"/>
            <w:tcBorders>
              <w:top w:val="single" w:sz="4" w:space="0" w:color="auto"/>
              <w:bottom w:val="single" w:sz="4" w:space="0" w:color="auto"/>
            </w:tcBorders>
            <w:vAlign w:val="center"/>
          </w:tcPr>
          <w:p w14:paraId="329CA89D" w14:textId="77777777" w:rsidR="003303F1" w:rsidRPr="005B7BFA" w:rsidRDefault="003303F1" w:rsidP="003303F1">
            <w:pPr>
              <w:rPr>
                <w:rFonts w:asciiTheme="minorHAnsi" w:hAnsiTheme="minorHAnsi" w:cstheme="minorHAnsi"/>
                <w:sz w:val="23"/>
                <w:szCs w:val="23"/>
                <w:lang w:eastAsia="zh-CN"/>
              </w:rPr>
            </w:pPr>
          </w:p>
        </w:tc>
        <w:tc>
          <w:tcPr>
            <w:tcW w:w="1270" w:type="dxa"/>
            <w:tcBorders>
              <w:top w:val="single" w:sz="4" w:space="0" w:color="auto"/>
              <w:bottom w:val="single" w:sz="4" w:space="0" w:color="auto"/>
            </w:tcBorders>
          </w:tcPr>
          <w:p w14:paraId="3EFD54A5" w14:textId="319B7026" w:rsidR="003303F1" w:rsidRPr="003303F1" w:rsidRDefault="003303F1" w:rsidP="003303F1">
            <w:pPr>
              <w:rPr>
                <w:rFonts w:asciiTheme="minorHAnsi" w:hAnsiTheme="minorHAnsi" w:cstheme="minorHAnsi"/>
                <w:bCs/>
                <w:sz w:val="23"/>
                <w:szCs w:val="23"/>
                <w:lang w:eastAsia="zh-CN"/>
              </w:rPr>
            </w:pPr>
            <w:r w:rsidRPr="003303F1">
              <w:rPr>
                <w:rFonts w:asciiTheme="minorHAnsi" w:hAnsiTheme="minorHAnsi" w:cstheme="minorHAnsi"/>
              </w:rPr>
              <w:t>EUR</w:t>
            </w:r>
          </w:p>
        </w:tc>
      </w:tr>
      <w:tr w:rsidR="00110235" w:rsidRPr="005B7BFA" w14:paraId="49AEBFFC" w14:textId="77777777" w:rsidTr="003303F1">
        <w:tc>
          <w:tcPr>
            <w:tcW w:w="4673" w:type="dxa"/>
            <w:tcBorders>
              <w:top w:val="single" w:sz="4" w:space="0" w:color="auto"/>
              <w:bottom w:val="single" w:sz="4" w:space="0" w:color="auto"/>
            </w:tcBorders>
          </w:tcPr>
          <w:p w14:paraId="2AEAE84B" w14:textId="58FC13EF" w:rsidR="00110235" w:rsidRDefault="00110235" w:rsidP="003303F1">
            <w:pPr>
              <w:rPr>
                <w:rFonts w:asciiTheme="minorHAnsi" w:hAnsiTheme="minorHAnsi" w:cstheme="minorHAnsi"/>
                <w:sz w:val="23"/>
                <w:szCs w:val="23"/>
                <w:lang w:eastAsia="zh-CN"/>
              </w:rPr>
            </w:pPr>
            <w:r>
              <w:rPr>
                <w:rFonts w:asciiTheme="minorHAnsi" w:hAnsiTheme="minorHAnsi" w:cstheme="minorHAnsi"/>
                <w:sz w:val="23"/>
                <w:szCs w:val="23"/>
                <w:lang w:eastAsia="zh-CN"/>
              </w:rPr>
              <w:t>Cena IDP*</w:t>
            </w:r>
          </w:p>
        </w:tc>
        <w:tc>
          <w:tcPr>
            <w:tcW w:w="3119" w:type="dxa"/>
            <w:tcBorders>
              <w:top w:val="single" w:sz="4" w:space="0" w:color="auto"/>
              <w:bottom w:val="single" w:sz="4" w:space="0" w:color="auto"/>
            </w:tcBorders>
            <w:vAlign w:val="center"/>
          </w:tcPr>
          <w:p w14:paraId="10DE538D" w14:textId="77777777" w:rsidR="00110235" w:rsidRPr="005B7BFA" w:rsidRDefault="00110235" w:rsidP="003303F1">
            <w:pPr>
              <w:rPr>
                <w:rFonts w:asciiTheme="minorHAnsi" w:hAnsiTheme="minorHAnsi" w:cstheme="minorHAnsi"/>
                <w:sz w:val="23"/>
                <w:szCs w:val="23"/>
                <w:lang w:eastAsia="zh-CN"/>
              </w:rPr>
            </w:pPr>
          </w:p>
        </w:tc>
        <w:tc>
          <w:tcPr>
            <w:tcW w:w="1270" w:type="dxa"/>
            <w:tcBorders>
              <w:top w:val="single" w:sz="4" w:space="0" w:color="auto"/>
              <w:bottom w:val="single" w:sz="4" w:space="0" w:color="auto"/>
            </w:tcBorders>
          </w:tcPr>
          <w:p w14:paraId="3C37F495" w14:textId="6B29BCD3" w:rsidR="00110235" w:rsidRPr="003303F1" w:rsidRDefault="00110235" w:rsidP="003303F1">
            <w:pPr>
              <w:rPr>
                <w:rFonts w:asciiTheme="minorHAnsi" w:hAnsiTheme="minorHAnsi" w:cstheme="minorHAnsi"/>
              </w:rPr>
            </w:pPr>
            <w:r>
              <w:rPr>
                <w:rFonts w:asciiTheme="minorHAnsi" w:hAnsiTheme="minorHAnsi" w:cstheme="minorHAnsi"/>
              </w:rPr>
              <w:t>EUR</w:t>
            </w:r>
          </w:p>
        </w:tc>
      </w:tr>
      <w:tr w:rsidR="003303F1" w:rsidRPr="005B7BFA" w14:paraId="06AF8E2D" w14:textId="77777777" w:rsidTr="003303F1">
        <w:tc>
          <w:tcPr>
            <w:tcW w:w="4673" w:type="dxa"/>
            <w:tcBorders>
              <w:top w:val="single" w:sz="4" w:space="0" w:color="auto"/>
              <w:bottom w:val="single" w:sz="4" w:space="0" w:color="auto"/>
            </w:tcBorders>
          </w:tcPr>
          <w:p w14:paraId="2160670F" w14:textId="7B99128C" w:rsidR="003303F1" w:rsidRPr="005B7BFA" w:rsidRDefault="003303F1" w:rsidP="003303F1">
            <w:pPr>
              <w:rPr>
                <w:rFonts w:asciiTheme="minorHAnsi" w:hAnsiTheme="minorHAnsi" w:cstheme="minorHAnsi"/>
                <w:sz w:val="23"/>
                <w:szCs w:val="23"/>
                <w:lang w:eastAsia="zh-CN"/>
              </w:rPr>
            </w:pPr>
            <w:r>
              <w:rPr>
                <w:rFonts w:asciiTheme="minorHAnsi" w:hAnsiTheme="minorHAnsi" w:cstheme="minorHAnsi"/>
                <w:sz w:val="23"/>
                <w:szCs w:val="23"/>
                <w:lang w:eastAsia="zh-CN"/>
              </w:rPr>
              <w:t>Cena PGD</w:t>
            </w:r>
            <w:r w:rsidR="0036114B">
              <w:rPr>
                <w:rFonts w:asciiTheme="minorHAnsi" w:hAnsiTheme="minorHAnsi" w:cstheme="minorHAnsi"/>
                <w:sz w:val="23"/>
                <w:szCs w:val="23"/>
                <w:lang w:eastAsia="zh-CN"/>
              </w:rPr>
              <w:t>*</w:t>
            </w:r>
          </w:p>
        </w:tc>
        <w:tc>
          <w:tcPr>
            <w:tcW w:w="3119" w:type="dxa"/>
            <w:tcBorders>
              <w:top w:val="single" w:sz="4" w:space="0" w:color="auto"/>
              <w:bottom w:val="single" w:sz="4" w:space="0" w:color="auto"/>
            </w:tcBorders>
            <w:vAlign w:val="center"/>
          </w:tcPr>
          <w:p w14:paraId="0A5E79E0" w14:textId="77777777" w:rsidR="003303F1" w:rsidRPr="005B7BFA" w:rsidRDefault="003303F1" w:rsidP="003303F1">
            <w:pPr>
              <w:rPr>
                <w:rFonts w:asciiTheme="minorHAnsi" w:hAnsiTheme="minorHAnsi" w:cstheme="minorHAnsi"/>
                <w:sz w:val="23"/>
                <w:szCs w:val="23"/>
                <w:lang w:eastAsia="zh-CN"/>
              </w:rPr>
            </w:pPr>
          </w:p>
        </w:tc>
        <w:tc>
          <w:tcPr>
            <w:tcW w:w="1270" w:type="dxa"/>
            <w:tcBorders>
              <w:top w:val="single" w:sz="4" w:space="0" w:color="auto"/>
              <w:bottom w:val="single" w:sz="4" w:space="0" w:color="auto"/>
            </w:tcBorders>
          </w:tcPr>
          <w:p w14:paraId="65764E87" w14:textId="332A3F77" w:rsidR="003303F1" w:rsidRPr="003303F1" w:rsidRDefault="003303F1" w:rsidP="003303F1">
            <w:pPr>
              <w:rPr>
                <w:rFonts w:asciiTheme="minorHAnsi" w:hAnsiTheme="minorHAnsi" w:cstheme="minorHAnsi"/>
                <w:bCs/>
                <w:sz w:val="23"/>
                <w:szCs w:val="23"/>
                <w:lang w:eastAsia="zh-CN"/>
              </w:rPr>
            </w:pPr>
            <w:r w:rsidRPr="003303F1">
              <w:rPr>
                <w:rFonts w:asciiTheme="minorHAnsi" w:hAnsiTheme="minorHAnsi" w:cstheme="minorHAnsi"/>
              </w:rPr>
              <w:t>EUR</w:t>
            </w:r>
          </w:p>
        </w:tc>
      </w:tr>
      <w:tr w:rsidR="003303F1" w:rsidRPr="005B7BFA" w14:paraId="0BC458BE" w14:textId="77777777" w:rsidTr="003303F1">
        <w:tc>
          <w:tcPr>
            <w:tcW w:w="4673" w:type="dxa"/>
            <w:tcBorders>
              <w:top w:val="single" w:sz="4" w:space="0" w:color="auto"/>
              <w:bottom w:val="single" w:sz="4" w:space="0" w:color="auto"/>
            </w:tcBorders>
          </w:tcPr>
          <w:p w14:paraId="0BF46D8E" w14:textId="73C6E5FE" w:rsidR="003303F1" w:rsidRPr="005B7BFA" w:rsidRDefault="003303F1" w:rsidP="003303F1">
            <w:pPr>
              <w:rPr>
                <w:rFonts w:asciiTheme="minorHAnsi" w:hAnsiTheme="minorHAnsi" w:cstheme="minorHAnsi"/>
                <w:sz w:val="23"/>
                <w:szCs w:val="23"/>
                <w:lang w:eastAsia="zh-CN"/>
              </w:rPr>
            </w:pPr>
            <w:r>
              <w:rPr>
                <w:rFonts w:asciiTheme="minorHAnsi" w:hAnsiTheme="minorHAnsi" w:cstheme="minorHAnsi"/>
                <w:sz w:val="23"/>
                <w:szCs w:val="23"/>
                <w:lang w:eastAsia="zh-CN"/>
              </w:rPr>
              <w:t>Cena PZI</w:t>
            </w:r>
            <w:r w:rsidR="0036114B">
              <w:rPr>
                <w:rFonts w:asciiTheme="minorHAnsi" w:hAnsiTheme="minorHAnsi" w:cstheme="minorHAnsi"/>
                <w:sz w:val="23"/>
                <w:szCs w:val="23"/>
                <w:lang w:eastAsia="zh-CN"/>
              </w:rPr>
              <w:t>*</w:t>
            </w:r>
          </w:p>
        </w:tc>
        <w:tc>
          <w:tcPr>
            <w:tcW w:w="3119" w:type="dxa"/>
            <w:tcBorders>
              <w:top w:val="single" w:sz="4" w:space="0" w:color="auto"/>
              <w:bottom w:val="single" w:sz="4" w:space="0" w:color="auto"/>
            </w:tcBorders>
            <w:vAlign w:val="center"/>
          </w:tcPr>
          <w:p w14:paraId="3B1BA0E0" w14:textId="77777777" w:rsidR="003303F1" w:rsidRPr="005B7BFA" w:rsidRDefault="003303F1" w:rsidP="003303F1">
            <w:pPr>
              <w:rPr>
                <w:rFonts w:asciiTheme="minorHAnsi" w:hAnsiTheme="minorHAnsi" w:cstheme="minorHAnsi"/>
                <w:sz w:val="23"/>
                <w:szCs w:val="23"/>
                <w:lang w:eastAsia="zh-CN"/>
              </w:rPr>
            </w:pPr>
          </w:p>
        </w:tc>
        <w:tc>
          <w:tcPr>
            <w:tcW w:w="1270" w:type="dxa"/>
            <w:tcBorders>
              <w:top w:val="single" w:sz="4" w:space="0" w:color="auto"/>
              <w:bottom w:val="single" w:sz="4" w:space="0" w:color="auto"/>
            </w:tcBorders>
          </w:tcPr>
          <w:p w14:paraId="2DF7855F" w14:textId="76D19404" w:rsidR="003303F1" w:rsidRPr="003303F1" w:rsidRDefault="003303F1" w:rsidP="003303F1">
            <w:pPr>
              <w:rPr>
                <w:rFonts w:asciiTheme="minorHAnsi" w:hAnsiTheme="minorHAnsi" w:cstheme="minorHAnsi"/>
                <w:bCs/>
                <w:sz w:val="23"/>
                <w:szCs w:val="23"/>
                <w:lang w:eastAsia="zh-CN"/>
              </w:rPr>
            </w:pPr>
            <w:r w:rsidRPr="003303F1">
              <w:rPr>
                <w:rFonts w:asciiTheme="minorHAnsi" w:hAnsiTheme="minorHAnsi" w:cstheme="minorHAnsi"/>
              </w:rPr>
              <w:t>EUR</w:t>
            </w:r>
          </w:p>
        </w:tc>
      </w:tr>
      <w:tr w:rsidR="003303F1" w:rsidRPr="005B7BFA" w14:paraId="5D7DD79D" w14:textId="77777777" w:rsidTr="003303F1">
        <w:tc>
          <w:tcPr>
            <w:tcW w:w="4673" w:type="dxa"/>
            <w:tcBorders>
              <w:top w:val="single" w:sz="4" w:space="0" w:color="auto"/>
              <w:bottom w:val="single" w:sz="4" w:space="0" w:color="auto"/>
            </w:tcBorders>
          </w:tcPr>
          <w:p w14:paraId="6807CEFA" w14:textId="72C632C5" w:rsidR="003303F1" w:rsidRPr="005B7BFA" w:rsidRDefault="00F96C88" w:rsidP="00F96C88">
            <w:pPr>
              <w:rPr>
                <w:rFonts w:asciiTheme="minorHAnsi" w:hAnsiTheme="minorHAnsi" w:cstheme="minorHAnsi"/>
                <w:sz w:val="23"/>
                <w:szCs w:val="23"/>
                <w:lang w:eastAsia="zh-CN"/>
              </w:rPr>
            </w:pPr>
            <w:r>
              <w:rPr>
                <w:rFonts w:asciiTheme="minorHAnsi" w:hAnsiTheme="minorHAnsi" w:cstheme="minorHAnsi"/>
                <w:sz w:val="23"/>
                <w:szCs w:val="23"/>
                <w:lang w:eastAsia="zh-CN"/>
              </w:rPr>
              <w:t>Cena IZNačrt</w:t>
            </w:r>
            <w:r w:rsidR="0036114B">
              <w:rPr>
                <w:rFonts w:asciiTheme="minorHAnsi" w:hAnsiTheme="minorHAnsi" w:cstheme="minorHAnsi"/>
                <w:sz w:val="23"/>
                <w:szCs w:val="23"/>
                <w:lang w:eastAsia="zh-CN"/>
              </w:rPr>
              <w:t>*</w:t>
            </w:r>
            <w:r>
              <w:rPr>
                <w:rFonts w:asciiTheme="minorHAnsi" w:hAnsiTheme="minorHAnsi" w:cstheme="minorHAnsi"/>
                <w:sz w:val="23"/>
                <w:szCs w:val="23"/>
                <w:lang w:eastAsia="zh-CN"/>
              </w:rPr>
              <w:t xml:space="preserve">  </w:t>
            </w:r>
          </w:p>
        </w:tc>
        <w:tc>
          <w:tcPr>
            <w:tcW w:w="3119" w:type="dxa"/>
            <w:tcBorders>
              <w:top w:val="single" w:sz="4" w:space="0" w:color="auto"/>
              <w:bottom w:val="single" w:sz="4" w:space="0" w:color="auto"/>
            </w:tcBorders>
            <w:vAlign w:val="center"/>
          </w:tcPr>
          <w:p w14:paraId="0E9C28B0" w14:textId="77777777" w:rsidR="003303F1" w:rsidRPr="005B7BFA" w:rsidRDefault="003303F1" w:rsidP="003303F1">
            <w:pPr>
              <w:rPr>
                <w:rFonts w:asciiTheme="minorHAnsi" w:hAnsiTheme="minorHAnsi" w:cstheme="minorHAnsi"/>
                <w:sz w:val="23"/>
                <w:szCs w:val="23"/>
                <w:lang w:eastAsia="zh-CN"/>
              </w:rPr>
            </w:pPr>
          </w:p>
        </w:tc>
        <w:tc>
          <w:tcPr>
            <w:tcW w:w="1270" w:type="dxa"/>
            <w:tcBorders>
              <w:top w:val="single" w:sz="4" w:space="0" w:color="auto"/>
              <w:bottom w:val="single" w:sz="4" w:space="0" w:color="auto"/>
            </w:tcBorders>
          </w:tcPr>
          <w:p w14:paraId="17D18F94" w14:textId="61284AD9" w:rsidR="003303F1" w:rsidRPr="003303F1" w:rsidRDefault="003303F1" w:rsidP="003303F1">
            <w:pPr>
              <w:rPr>
                <w:rFonts w:asciiTheme="minorHAnsi" w:hAnsiTheme="minorHAnsi" w:cstheme="minorHAnsi"/>
                <w:bCs/>
                <w:sz w:val="23"/>
                <w:szCs w:val="23"/>
                <w:lang w:eastAsia="zh-CN"/>
              </w:rPr>
            </w:pPr>
            <w:r w:rsidRPr="003303F1">
              <w:rPr>
                <w:rFonts w:asciiTheme="minorHAnsi" w:hAnsiTheme="minorHAnsi" w:cstheme="minorHAnsi"/>
              </w:rPr>
              <w:t>EUR</w:t>
            </w:r>
          </w:p>
        </w:tc>
      </w:tr>
      <w:tr w:rsidR="003303F1" w:rsidRPr="005B7BFA" w14:paraId="110C9040" w14:textId="77777777" w:rsidTr="004E3CE1">
        <w:tc>
          <w:tcPr>
            <w:tcW w:w="4673" w:type="dxa"/>
            <w:tcBorders>
              <w:top w:val="single" w:sz="4" w:space="0" w:color="auto"/>
              <w:bottom w:val="single" w:sz="4" w:space="0" w:color="auto"/>
            </w:tcBorders>
          </w:tcPr>
          <w:p w14:paraId="20CC5AE7" w14:textId="0179AFEB" w:rsidR="003303F1" w:rsidRDefault="00F96C88" w:rsidP="003303F1">
            <w:pPr>
              <w:rPr>
                <w:rFonts w:asciiTheme="minorHAnsi" w:hAnsiTheme="minorHAnsi" w:cstheme="minorHAnsi"/>
                <w:sz w:val="23"/>
                <w:szCs w:val="23"/>
                <w:lang w:eastAsia="zh-CN"/>
              </w:rPr>
            </w:pPr>
            <w:r>
              <w:rPr>
                <w:rFonts w:asciiTheme="minorHAnsi" w:hAnsiTheme="minorHAnsi" w:cstheme="minorHAnsi"/>
                <w:sz w:val="23"/>
                <w:szCs w:val="23"/>
                <w:lang w:eastAsia="zh-CN"/>
              </w:rPr>
              <w:t>Cena projektantskega nadzora</w:t>
            </w:r>
            <w:r w:rsidR="00C65FBC">
              <w:rPr>
                <w:rFonts w:asciiTheme="minorHAnsi" w:hAnsiTheme="minorHAnsi" w:cstheme="minorHAnsi"/>
                <w:sz w:val="23"/>
                <w:szCs w:val="23"/>
                <w:lang w:eastAsia="zh-CN"/>
              </w:rPr>
              <w:t>*</w:t>
            </w:r>
          </w:p>
        </w:tc>
        <w:tc>
          <w:tcPr>
            <w:tcW w:w="3119" w:type="dxa"/>
            <w:tcBorders>
              <w:top w:val="single" w:sz="4" w:space="0" w:color="auto"/>
              <w:bottom w:val="single" w:sz="4" w:space="0" w:color="auto"/>
            </w:tcBorders>
            <w:vAlign w:val="center"/>
          </w:tcPr>
          <w:p w14:paraId="5AC81945" w14:textId="77777777" w:rsidR="003303F1" w:rsidRPr="005B7BFA" w:rsidRDefault="003303F1" w:rsidP="003303F1">
            <w:pPr>
              <w:rPr>
                <w:rFonts w:asciiTheme="minorHAnsi" w:hAnsiTheme="minorHAnsi" w:cstheme="minorHAnsi"/>
                <w:sz w:val="23"/>
                <w:szCs w:val="23"/>
                <w:lang w:eastAsia="zh-CN"/>
              </w:rPr>
            </w:pPr>
          </w:p>
        </w:tc>
        <w:tc>
          <w:tcPr>
            <w:tcW w:w="1270" w:type="dxa"/>
            <w:tcBorders>
              <w:top w:val="single" w:sz="4" w:space="0" w:color="auto"/>
              <w:bottom w:val="single" w:sz="4" w:space="0" w:color="auto"/>
            </w:tcBorders>
          </w:tcPr>
          <w:p w14:paraId="497E659A" w14:textId="61CC482A" w:rsidR="003303F1" w:rsidRPr="003303F1" w:rsidRDefault="003303F1" w:rsidP="003303F1">
            <w:pPr>
              <w:rPr>
                <w:rFonts w:asciiTheme="minorHAnsi" w:hAnsiTheme="minorHAnsi" w:cstheme="minorHAnsi"/>
                <w:bCs/>
                <w:sz w:val="23"/>
                <w:szCs w:val="23"/>
                <w:lang w:eastAsia="zh-CN"/>
              </w:rPr>
            </w:pPr>
            <w:r w:rsidRPr="003303F1">
              <w:rPr>
                <w:rFonts w:asciiTheme="minorHAnsi" w:hAnsiTheme="minorHAnsi" w:cstheme="minorHAnsi"/>
              </w:rPr>
              <w:t>EUR</w:t>
            </w:r>
          </w:p>
        </w:tc>
      </w:tr>
      <w:tr w:rsidR="004E3CE1" w:rsidRPr="005B7BFA" w14:paraId="49CF5682" w14:textId="77777777" w:rsidTr="003303F1">
        <w:tc>
          <w:tcPr>
            <w:tcW w:w="4673" w:type="dxa"/>
            <w:tcBorders>
              <w:top w:val="single" w:sz="4" w:space="0" w:color="auto"/>
              <w:bottom w:val="single" w:sz="12" w:space="0" w:color="auto"/>
            </w:tcBorders>
          </w:tcPr>
          <w:p w14:paraId="78F3ADC1" w14:textId="77777777" w:rsidR="004E3CE1" w:rsidRPr="005B7BFA" w:rsidRDefault="004E3CE1" w:rsidP="00221DBB">
            <w:pPr>
              <w:rPr>
                <w:rFonts w:asciiTheme="minorHAnsi" w:hAnsiTheme="minorHAnsi" w:cstheme="minorHAnsi"/>
                <w:sz w:val="23"/>
                <w:szCs w:val="23"/>
                <w:lang w:eastAsia="zh-CN"/>
              </w:rPr>
            </w:pPr>
          </w:p>
        </w:tc>
        <w:tc>
          <w:tcPr>
            <w:tcW w:w="3119" w:type="dxa"/>
            <w:tcBorders>
              <w:top w:val="single" w:sz="4" w:space="0" w:color="auto"/>
              <w:bottom w:val="single" w:sz="12" w:space="0" w:color="auto"/>
            </w:tcBorders>
            <w:vAlign w:val="center"/>
          </w:tcPr>
          <w:p w14:paraId="375DC3BE" w14:textId="77777777" w:rsidR="004E3CE1" w:rsidRPr="005B7BFA" w:rsidRDefault="004E3CE1" w:rsidP="00753C57">
            <w:pPr>
              <w:rPr>
                <w:rFonts w:asciiTheme="minorHAnsi" w:hAnsiTheme="minorHAnsi" w:cstheme="minorHAnsi"/>
                <w:sz w:val="23"/>
                <w:szCs w:val="23"/>
                <w:lang w:eastAsia="zh-CN"/>
              </w:rPr>
            </w:pPr>
          </w:p>
        </w:tc>
        <w:tc>
          <w:tcPr>
            <w:tcW w:w="1270" w:type="dxa"/>
            <w:tcBorders>
              <w:top w:val="single" w:sz="4" w:space="0" w:color="auto"/>
              <w:bottom w:val="single" w:sz="12" w:space="0" w:color="auto"/>
            </w:tcBorders>
          </w:tcPr>
          <w:p w14:paraId="232B28F7" w14:textId="77777777" w:rsidR="004E3CE1" w:rsidRPr="005B7BFA" w:rsidRDefault="004E3CE1" w:rsidP="00753C57">
            <w:pPr>
              <w:rPr>
                <w:rFonts w:asciiTheme="minorHAnsi" w:hAnsiTheme="minorHAnsi" w:cstheme="minorHAnsi"/>
                <w:bCs/>
                <w:sz w:val="23"/>
                <w:szCs w:val="23"/>
                <w:lang w:eastAsia="zh-CN"/>
              </w:rPr>
            </w:pPr>
          </w:p>
        </w:tc>
      </w:tr>
      <w:tr w:rsidR="00997F82" w:rsidRPr="005B7BFA" w14:paraId="30614783" w14:textId="77777777" w:rsidTr="003303F1">
        <w:tc>
          <w:tcPr>
            <w:tcW w:w="4673" w:type="dxa"/>
            <w:tcBorders>
              <w:top w:val="single" w:sz="12" w:space="0" w:color="auto"/>
            </w:tcBorders>
          </w:tcPr>
          <w:p w14:paraId="7F15F748" w14:textId="77804BE6" w:rsidR="00997F82" w:rsidRPr="005B7BFA" w:rsidRDefault="0036114B" w:rsidP="00221DBB">
            <w:pPr>
              <w:rPr>
                <w:rFonts w:asciiTheme="minorHAnsi" w:hAnsiTheme="minorHAnsi" w:cstheme="minorHAnsi"/>
                <w:b/>
                <w:sz w:val="23"/>
                <w:szCs w:val="23"/>
                <w:lang w:eastAsia="zh-CN"/>
              </w:rPr>
            </w:pPr>
            <w:r>
              <w:rPr>
                <w:rFonts w:asciiTheme="minorHAnsi" w:hAnsiTheme="minorHAnsi" w:cstheme="minorHAnsi"/>
                <w:sz w:val="23"/>
                <w:szCs w:val="23"/>
                <w:lang w:eastAsia="zh-CN"/>
              </w:rPr>
              <w:t>Skupaj z</w:t>
            </w:r>
            <w:r w:rsidR="00997F82" w:rsidRPr="005B7BFA">
              <w:rPr>
                <w:rFonts w:asciiTheme="minorHAnsi" w:hAnsiTheme="minorHAnsi" w:cstheme="minorHAnsi"/>
                <w:sz w:val="23"/>
                <w:szCs w:val="23"/>
                <w:lang w:eastAsia="zh-CN"/>
              </w:rPr>
              <w:t>nesek brez DDV:</w:t>
            </w:r>
          </w:p>
        </w:tc>
        <w:tc>
          <w:tcPr>
            <w:tcW w:w="3119" w:type="dxa"/>
            <w:tcBorders>
              <w:top w:val="single" w:sz="12" w:space="0" w:color="auto"/>
            </w:tcBorders>
            <w:vAlign w:val="center"/>
          </w:tcPr>
          <w:p w14:paraId="08BC7268" w14:textId="77777777" w:rsidR="00997F82" w:rsidRPr="005B7BFA" w:rsidRDefault="00997F82" w:rsidP="00753C57">
            <w:pPr>
              <w:rPr>
                <w:rFonts w:asciiTheme="minorHAnsi" w:hAnsiTheme="minorHAnsi" w:cstheme="minorHAnsi"/>
                <w:sz w:val="23"/>
                <w:szCs w:val="23"/>
                <w:lang w:eastAsia="zh-CN"/>
              </w:rPr>
            </w:pPr>
          </w:p>
        </w:tc>
        <w:tc>
          <w:tcPr>
            <w:tcW w:w="1270" w:type="dxa"/>
            <w:tcBorders>
              <w:top w:val="single" w:sz="12" w:space="0" w:color="auto"/>
            </w:tcBorders>
          </w:tcPr>
          <w:p w14:paraId="407DACF7" w14:textId="77777777" w:rsidR="00997F82" w:rsidRPr="005B7BFA" w:rsidRDefault="00997F82" w:rsidP="00753C57">
            <w:pPr>
              <w:rPr>
                <w:rFonts w:asciiTheme="minorHAnsi" w:hAnsiTheme="minorHAnsi" w:cstheme="minorHAnsi"/>
                <w:sz w:val="23"/>
                <w:szCs w:val="23"/>
                <w:lang w:eastAsia="zh-CN"/>
              </w:rPr>
            </w:pPr>
            <w:r w:rsidRPr="005B7BFA">
              <w:rPr>
                <w:rFonts w:asciiTheme="minorHAnsi" w:hAnsiTheme="minorHAnsi" w:cstheme="minorHAnsi"/>
                <w:bCs/>
                <w:sz w:val="23"/>
                <w:szCs w:val="23"/>
                <w:lang w:eastAsia="zh-CN"/>
              </w:rPr>
              <w:t>EUR</w:t>
            </w:r>
          </w:p>
        </w:tc>
      </w:tr>
      <w:tr w:rsidR="00997F82" w:rsidRPr="005B7BFA" w14:paraId="6DBC4878" w14:textId="77777777" w:rsidTr="00753C57">
        <w:tc>
          <w:tcPr>
            <w:tcW w:w="4673" w:type="dxa"/>
          </w:tcPr>
          <w:p w14:paraId="130EBED8" w14:textId="77777777" w:rsidR="00997F82" w:rsidRPr="005B7BFA" w:rsidRDefault="00997F82" w:rsidP="00753C57">
            <w:pPr>
              <w:rPr>
                <w:rFonts w:asciiTheme="minorHAnsi" w:hAnsiTheme="minorHAnsi" w:cstheme="minorHAnsi"/>
                <w:b/>
                <w:sz w:val="23"/>
                <w:szCs w:val="23"/>
                <w:lang w:eastAsia="zh-CN"/>
              </w:rPr>
            </w:pPr>
          </w:p>
        </w:tc>
        <w:tc>
          <w:tcPr>
            <w:tcW w:w="3119" w:type="dxa"/>
            <w:vAlign w:val="center"/>
          </w:tcPr>
          <w:p w14:paraId="37BC2C1A" w14:textId="77777777" w:rsidR="00997F82" w:rsidRPr="005B7BFA" w:rsidRDefault="00997F82" w:rsidP="00753C57">
            <w:pPr>
              <w:rPr>
                <w:rFonts w:asciiTheme="minorHAnsi" w:hAnsiTheme="minorHAnsi" w:cstheme="minorHAnsi"/>
                <w:sz w:val="23"/>
                <w:szCs w:val="23"/>
                <w:lang w:eastAsia="zh-CN"/>
              </w:rPr>
            </w:pPr>
          </w:p>
        </w:tc>
        <w:tc>
          <w:tcPr>
            <w:tcW w:w="1270" w:type="dxa"/>
          </w:tcPr>
          <w:p w14:paraId="48F4ADCC" w14:textId="77777777" w:rsidR="00997F82" w:rsidRPr="005B7BFA" w:rsidRDefault="00997F82" w:rsidP="00753C57">
            <w:pPr>
              <w:rPr>
                <w:rFonts w:asciiTheme="minorHAnsi" w:hAnsiTheme="minorHAnsi" w:cstheme="minorHAnsi"/>
                <w:sz w:val="23"/>
                <w:szCs w:val="23"/>
                <w:lang w:eastAsia="zh-CN"/>
              </w:rPr>
            </w:pPr>
          </w:p>
        </w:tc>
      </w:tr>
      <w:tr w:rsidR="00997F82" w:rsidRPr="005B7BFA" w14:paraId="7C773243" w14:textId="77777777" w:rsidTr="00753C57">
        <w:tc>
          <w:tcPr>
            <w:tcW w:w="4673" w:type="dxa"/>
          </w:tcPr>
          <w:p w14:paraId="6B3509DE" w14:textId="77777777" w:rsidR="00997F82" w:rsidRPr="005B7BFA" w:rsidRDefault="00997F82" w:rsidP="00753C57">
            <w:pPr>
              <w:rPr>
                <w:rFonts w:asciiTheme="minorHAnsi" w:hAnsiTheme="minorHAnsi" w:cstheme="minorHAnsi"/>
                <w:b/>
                <w:sz w:val="23"/>
                <w:szCs w:val="23"/>
                <w:lang w:eastAsia="zh-CN"/>
              </w:rPr>
            </w:pPr>
            <w:r w:rsidRPr="005B7BFA">
              <w:rPr>
                <w:rFonts w:asciiTheme="minorHAnsi" w:hAnsiTheme="minorHAnsi" w:cstheme="minorHAnsi"/>
                <w:sz w:val="23"/>
                <w:szCs w:val="23"/>
                <w:lang w:eastAsia="zh-CN"/>
              </w:rPr>
              <w:t>DDV 22 %:</w:t>
            </w:r>
          </w:p>
        </w:tc>
        <w:tc>
          <w:tcPr>
            <w:tcW w:w="3119" w:type="dxa"/>
            <w:vAlign w:val="center"/>
          </w:tcPr>
          <w:p w14:paraId="6CC8879A" w14:textId="77777777" w:rsidR="00997F82" w:rsidRPr="005B7BFA" w:rsidRDefault="00997F82" w:rsidP="00753C57">
            <w:pPr>
              <w:rPr>
                <w:rFonts w:asciiTheme="minorHAnsi" w:hAnsiTheme="minorHAnsi" w:cstheme="minorHAnsi"/>
                <w:sz w:val="23"/>
                <w:szCs w:val="23"/>
                <w:lang w:eastAsia="zh-CN"/>
              </w:rPr>
            </w:pPr>
          </w:p>
        </w:tc>
        <w:tc>
          <w:tcPr>
            <w:tcW w:w="1270" w:type="dxa"/>
          </w:tcPr>
          <w:p w14:paraId="640705D2" w14:textId="77777777" w:rsidR="00997F82" w:rsidRPr="005B7BFA" w:rsidRDefault="00997F82" w:rsidP="00753C57">
            <w:pPr>
              <w:rPr>
                <w:rFonts w:asciiTheme="minorHAnsi" w:hAnsiTheme="minorHAnsi" w:cstheme="minorHAnsi"/>
                <w:sz w:val="23"/>
                <w:szCs w:val="23"/>
                <w:lang w:eastAsia="zh-CN"/>
              </w:rPr>
            </w:pPr>
            <w:r w:rsidRPr="005B7BFA">
              <w:rPr>
                <w:rFonts w:asciiTheme="minorHAnsi" w:hAnsiTheme="minorHAnsi" w:cstheme="minorHAnsi"/>
                <w:bCs/>
                <w:sz w:val="23"/>
                <w:szCs w:val="23"/>
                <w:lang w:eastAsia="zh-CN"/>
              </w:rPr>
              <w:t>EUR</w:t>
            </w:r>
          </w:p>
        </w:tc>
      </w:tr>
      <w:tr w:rsidR="00997F82" w:rsidRPr="005B7BFA" w14:paraId="7444342C" w14:textId="77777777" w:rsidTr="00753C57">
        <w:tc>
          <w:tcPr>
            <w:tcW w:w="4673" w:type="dxa"/>
          </w:tcPr>
          <w:p w14:paraId="03D0208A" w14:textId="77777777" w:rsidR="00997F82" w:rsidRPr="005B7BFA" w:rsidRDefault="00997F82" w:rsidP="00753C57">
            <w:pPr>
              <w:rPr>
                <w:rFonts w:asciiTheme="minorHAnsi" w:hAnsiTheme="minorHAnsi" w:cstheme="minorHAnsi"/>
                <w:b/>
                <w:sz w:val="23"/>
                <w:szCs w:val="23"/>
                <w:lang w:eastAsia="zh-CN"/>
              </w:rPr>
            </w:pPr>
          </w:p>
        </w:tc>
        <w:tc>
          <w:tcPr>
            <w:tcW w:w="3119" w:type="dxa"/>
            <w:vAlign w:val="center"/>
          </w:tcPr>
          <w:p w14:paraId="627D0CB2" w14:textId="77777777" w:rsidR="00997F82" w:rsidRPr="005B7BFA" w:rsidRDefault="00997F82" w:rsidP="00753C57">
            <w:pPr>
              <w:rPr>
                <w:rFonts w:asciiTheme="minorHAnsi" w:hAnsiTheme="minorHAnsi" w:cstheme="minorHAnsi"/>
                <w:sz w:val="23"/>
                <w:szCs w:val="23"/>
                <w:lang w:eastAsia="zh-CN"/>
              </w:rPr>
            </w:pPr>
          </w:p>
        </w:tc>
        <w:tc>
          <w:tcPr>
            <w:tcW w:w="1270" w:type="dxa"/>
          </w:tcPr>
          <w:p w14:paraId="725CFC33" w14:textId="77777777" w:rsidR="00997F82" w:rsidRPr="005B7BFA" w:rsidRDefault="00997F82" w:rsidP="00753C57">
            <w:pPr>
              <w:rPr>
                <w:rFonts w:asciiTheme="minorHAnsi" w:hAnsiTheme="minorHAnsi" w:cstheme="minorHAnsi"/>
                <w:sz w:val="23"/>
                <w:szCs w:val="23"/>
                <w:lang w:eastAsia="zh-CN"/>
              </w:rPr>
            </w:pPr>
          </w:p>
        </w:tc>
      </w:tr>
      <w:tr w:rsidR="00997F82" w:rsidRPr="005B7BFA" w14:paraId="28F3FD49" w14:textId="77777777" w:rsidTr="00997F82">
        <w:trPr>
          <w:trHeight w:val="388"/>
        </w:trPr>
        <w:tc>
          <w:tcPr>
            <w:tcW w:w="4673" w:type="dxa"/>
            <w:shd w:val="clear" w:color="auto" w:fill="D9D9D9" w:themeFill="background1" w:themeFillShade="D9"/>
          </w:tcPr>
          <w:p w14:paraId="779281BA" w14:textId="036FC760" w:rsidR="00997F82" w:rsidRPr="005B7BFA" w:rsidRDefault="0036114B" w:rsidP="00753C57">
            <w:pPr>
              <w:rPr>
                <w:rFonts w:asciiTheme="minorHAnsi" w:hAnsiTheme="minorHAnsi" w:cstheme="minorHAnsi"/>
                <w:b/>
                <w:sz w:val="23"/>
                <w:szCs w:val="23"/>
                <w:lang w:eastAsia="zh-CN"/>
              </w:rPr>
            </w:pPr>
            <w:r>
              <w:rPr>
                <w:rFonts w:asciiTheme="minorHAnsi" w:hAnsiTheme="minorHAnsi" w:cstheme="minorHAnsi"/>
                <w:b/>
                <w:sz w:val="23"/>
                <w:szCs w:val="23"/>
                <w:lang w:eastAsia="zh-CN"/>
              </w:rPr>
              <w:t>Skupaj z</w:t>
            </w:r>
            <w:r w:rsidR="00997F82" w:rsidRPr="005B7BFA">
              <w:rPr>
                <w:rFonts w:asciiTheme="minorHAnsi" w:hAnsiTheme="minorHAnsi" w:cstheme="minorHAnsi"/>
                <w:b/>
                <w:sz w:val="23"/>
                <w:szCs w:val="23"/>
                <w:lang w:eastAsia="zh-CN"/>
              </w:rPr>
              <w:t>nesek z DDV:</w:t>
            </w:r>
          </w:p>
          <w:p w14:paraId="4A87C59D" w14:textId="77777777" w:rsidR="00997F82" w:rsidRPr="005B7BFA" w:rsidRDefault="00997F82" w:rsidP="00753C57">
            <w:pPr>
              <w:rPr>
                <w:rFonts w:asciiTheme="minorHAnsi" w:hAnsiTheme="minorHAnsi" w:cstheme="minorHAnsi"/>
                <w:b/>
                <w:sz w:val="23"/>
                <w:szCs w:val="23"/>
                <w:lang w:eastAsia="zh-CN"/>
              </w:rPr>
            </w:pPr>
          </w:p>
        </w:tc>
        <w:tc>
          <w:tcPr>
            <w:tcW w:w="3119" w:type="dxa"/>
            <w:shd w:val="clear" w:color="auto" w:fill="D9D9D9" w:themeFill="background1" w:themeFillShade="D9"/>
            <w:vAlign w:val="center"/>
          </w:tcPr>
          <w:p w14:paraId="55B4FA6A" w14:textId="77777777" w:rsidR="00997F82" w:rsidRPr="005B7BFA" w:rsidRDefault="00997F82" w:rsidP="00753C57">
            <w:pPr>
              <w:rPr>
                <w:rFonts w:asciiTheme="minorHAnsi" w:hAnsiTheme="minorHAnsi" w:cstheme="minorHAnsi"/>
                <w:b/>
                <w:sz w:val="23"/>
                <w:szCs w:val="23"/>
                <w:lang w:eastAsia="zh-CN"/>
              </w:rPr>
            </w:pPr>
          </w:p>
        </w:tc>
        <w:tc>
          <w:tcPr>
            <w:tcW w:w="1270" w:type="dxa"/>
            <w:shd w:val="clear" w:color="auto" w:fill="D9D9D9" w:themeFill="background1" w:themeFillShade="D9"/>
          </w:tcPr>
          <w:p w14:paraId="1AF7A14E" w14:textId="77777777" w:rsidR="00997F82" w:rsidRPr="005B7BFA" w:rsidRDefault="00997F82" w:rsidP="00753C57">
            <w:pPr>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EUR</w:t>
            </w:r>
          </w:p>
        </w:tc>
      </w:tr>
    </w:tbl>
    <w:p w14:paraId="038E4504" w14:textId="52432796" w:rsidR="00997F82" w:rsidRPr="00C65FBC" w:rsidRDefault="0036114B" w:rsidP="00E917FA">
      <w:pPr>
        <w:spacing w:after="0"/>
        <w:jc w:val="both"/>
        <w:rPr>
          <w:rFonts w:asciiTheme="minorHAnsi" w:hAnsiTheme="minorHAnsi" w:cstheme="minorHAnsi"/>
          <w:i/>
          <w:sz w:val="23"/>
          <w:szCs w:val="23"/>
          <w:lang w:eastAsia="zh-CN"/>
        </w:rPr>
      </w:pPr>
      <w:r>
        <w:rPr>
          <w:rFonts w:asciiTheme="minorHAnsi" w:hAnsiTheme="minorHAnsi" w:cstheme="minorHAnsi"/>
          <w:sz w:val="23"/>
          <w:szCs w:val="23"/>
          <w:lang w:eastAsia="zh-CN"/>
        </w:rPr>
        <w:t>*(</w:t>
      </w:r>
      <w:r w:rsidR="00C65FBC">
        <w:rPr>
          <w:rFonts w:asciiTheme="minorHAnsi" w:hAnsiTheme="minorHAnsi" w:cstheme="minorHAnsi"/>
          <w:i/>
          <w:sz w:val="23"/>
          <w:szCs w:val="23"/>
          <w:lang w:eastAsia="zh-CN"/>
        </w:rPr>
        <w:t>opcija navedbe, odvisno od posameznega naročila)</w:t>
      </w:r>
    </w:p>
    <w:p w14:paraId="7B8BCA6D" w14:textId="77777777" w:rsidR="004B7BC3" w:rsidRPr="005B7BFA" w:rsidRDefault="004B7BC3" w:rsidP="004B7BC3">
      <w:pPr>
        <w:spacing w:after="0"/>
        <w:jc w:val="both"/>
        <w:rPr>
          <w:rFonts w:asciiTheme="minorHAnsi" w:hAnsiTheme="minorHAnsi" w:cstheme="minorHAnsi"/>
          <w:sz w:val="23"/>
          <w:szCs w:val="23"/>
          <w:lang w:eastAsia="zh-CN"/>
        </w:rPr>
      </w:pPr>
    </w:p>
    <w:p w14:paraId="5C42F45F" w14:textId="77777777" w:rsidR="00CA33E4" w:rsidRPr="005B7BFA" w:rsidRDefault="00CA33E4" w:rsidP="00CA33E4">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Naročnik si pridržuje pravico, da glede na potek izvajanja del po potrebi zmanjša obseg del.</w:t>
      </w:r>
    </w:p>
    <w:p w14:paraId="0FA5B748" w14:textId="4446271D" w:rsidR="00506D22" w:rsidRDefault="00506D22" w:rsidP="00AD7B14">
      <w:pPr>
        <w:spacing w:after="0"/>
        <w:rPr>
          <w:rFonts w:asciiTheme="minorHAnsi" w:hAnsiTheme="minorHAnsi" w:cstheme="minorHAnsi"/>
          <w:sz w:val="23"/>
          <w:szCs w:val="23"/>
          <w:lang w:eastAsia="zh-CN"/>
        </w:rPr>
      </w:pPr>
    </w:p>
    <w:p w14:paraId="52575655" w14:textId="77777777" w:rsidR="00896600" w:rsidRPr="005B7BFA" w:rsidRDefault="00896600" w:rsidP="00AD7B14">
      <w:pPr>
        <w:spacing w:after="0"/>
        <w:rPr>
          <w:rFonts w:asciiTheme="minorHAnsi" w:hAnsiTheme="minorHAnsi" w:cstheme="minorHAnsi"/>
          <w:sz w:val="23"/>
          <w:szCs w:val="23"/>
          <w:lang w:eastAsia="zh-CN"/>
        </w:rPr>
      </w:pPr>
    </w:p>
    <w:p w14:paraId="637505AB" w14:textId="77777777" w:rsidR="00AD7B14" w:rsidRPr="005B7BFA" w:rsidRDefault="00AD7B14" w:rsidP="00D927A9">
      <w:pPr>
        <w:numPr>
          <w:ilvl w:val="0"/>
          <w:numId w:val="67"/>
        </w:num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lastRenderedPageBreak/>
        <w:t xml:space="preserve">člen </w:t>
      </w:r>
    </w:p>
    <w:p w14:paraId="1B675A06" w14:textId="77777777" w:rsidR="00AD7B14" w:rsidRPr="005B7BFA" w:rsidRDefault="001C5A4C" w:rsidP="00AD7B14">
      <w:p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Sestavni del</w:t>
      </w:r>
      <w:r w:rsidR="00AD7B14" w:rsidRPr="005B7BFA">
        <w:rPr>
          <w:rFonts w:asciiTheme="minorHAnsi" w:hAnsiTheme="minorHAnsi" w:cstheme="minorHAnsi"/>
          <w:b/>
          <w:sz w:val="23"/>
          <w:szCs w:val="23"/>
          <w:lang w:eastAsia="zh-CN"/>
        </w:rPr>
        <w:t xml:space="preserve"> pogodbene cene </w:t>
      </w:r>
    </w:p>
    <w:p w14:paraId="66F5570B" w14:textId="77777777" w:rsidR="00AD7B14" w:rsidRPr="005B7BFA" w:rsidRDefault="00AD7B14" w:rsidP="00AD7B14">
      <w:pPr>
        <w:spacing w:after="0"/>
        <w:rPr>
          <w:rFonts w:asciiTheme="minorHAnsi" w:hAnsiTheme="minorHAnsi" w:cstheme="minorHAnsi"/>
          <w:sz w:val="23"/>
          <w:szCs w:val="23"/>
          <w:lang w:eastAsia="zh-CN"/>
        </w:rPr>
      </w:pPr>
    </w:p>
    <w:p w14:paraId="6D192A0B" w14:textId="5C5BCC7F" w:rsidR="00027FFD" w:rsidRPr="000E72F9" w:rsidRDefault="00027FFD" w:rsidP="00806CD6">
      <w:pPr>
        <w:autoSpaceDE w:val="0"/>
        <w:autoSpaceDN w:val="0"/>
        <w:adjustRightInd w:val="0"/>
        <w:jc w:val="both"/>
        <w:rPr>
          <w:rFonts w:asciiTheme="minorHAnsi" w:hAnsiTheme="minorHAnsi" w:cstheme="minorHAnsi"/>
          <w:sz w:val="23"/>
          <w:szCs w:val="23"/>
          <w:lang w:eastAsia="zh-CN"/>
        </w:rPr>
      </w:pPr>
      <w:r w:rsidRPr="000E72F9">
        <w:rPr>
          <w:rFonts w:asciiTheme="minorHAnsi" w:hAnsiTheme="minorHAnsi" w:cstheme="minorHAnsi"/>
          <w:sz w:val="23"/>
          <w:szCs w:val="23"/>
          <w:lang w:eastAsia="zh-CN"/>
        </w:rPr>
        <w:t>V</w:t>
      </w:r>
      <w:r w:rsidR="00023EE9" w:rsidRPr="000E72F9">
        <w:rPr>
          <w:rFonts w:asciiTheme="minorHAnsi" w:hAnsiTheme="minorHAnsi" w:cstheme="minorHAnsi"/>
          <w:sz w:val="23"/>
          <w:szCs w:val="23"/>
          <w:lang w:eastAsia="zh-CN"/>
        </w:rPr>
        <w:t xml:space="preserve"> pogodbeno ceno so vključene vse </w:t>
      </w:r>
      <w:r w:rsidRPr="000E72F9">
        <w:rPr>
          <w:rFonts w:asciiTheme="minorHAnsi" w:hAnsiTheme="minorHAnsi" w:cstheme="minorHAnsi"/>
          <w:sz w:val="23"/>
          <w:szCs w:val="23"/>
          <w:lang w:eastAsia="zh-CN"/>
        </w:rPr>
        <w:t xml:space="preserve">navedene obveznosti </w:t>
      </w:r>
      <w:r w:rsidR="00CB0A45" w:rsidRPr="000E72F9">
        <w:rPr>
          <w:rFonts w:asciiTheme="minorHAnsi" w:hAnsiTheme="minorHAnsi" w:cstheme="minorHAnsi"/>
          <w:sz w:val="23"/>
          <w:szCs w:val="23"/>
          <w:lang w:eastAsia="zh-CN"/>
        </w:rPr>
        <w:t>v določbah</w:t>
      </w:r>
      <w:r w:rsidRPr="000E72F9">
        <w:rPr>
          <w:rFonts w:asciiTheme="minorHAnsi" w:hAnsiTheme="minorHAnsi" w:cstheme="minorHAnsi"/>
          <w:sz w:val="23"/>
          <w:szCs w:val="23"/>
          <w:lang w:eastAsia="zh-CN"/>
        </w:rPr>
        <w:t xml:space="preserve"> </w:t>
      </w:r>
      <w:r w:rsidR="00CB16E9" w:rsidRPr="000E72F9">
        <w:rPr>
          <w:rFonts w:asciiTheme="minorHAnsi" w:hAnsiTheme="minorHAnsi" w:cstheme="minorHAnsi"/>
          <w:sz w:val="23"/>
          <w:szCs w:val="23"/>
          <w:lang w:eastAsia="zh-CN"/>
        </w:rPr>
        <w:t>okvirnega sporazuma</w:t>
      </w:r>
      <w:r w:rsidR="000E72F9" w:rsidRPr="000E72F9">
        <w:rPr>
          <w:rFonts w:asciiTheme="minorHAnsi" w:hAnsiTheme="minorHAnsi" w:cstheme="minorHAnsi"/>
          <w:sz w:val="23"/>
          <w:szCs w:val="23"/>
          <w:lang w:eastAsia="zh-CN"/>
        </w:rPr>
        <w:t>,</w:t>
      </w:r>
      <w:r w:rsidR="00FC795F" w:rsidRPr="000E72F9">
        <w:rPr>
          <w:rFonts w:asciiTheme="minorHAnsi" w:hAnsiTheme="minorHAnsi" w:cstheme="minorHAnsi"/>
          <w:sz w:val="23"/>
          <w:szCs w:val="23"/>
          <w:lang w:eastAsia="zh-CN"/>
        </w:rPr>
        <w:t xml:space="preserve"> navedenega v 1. členu te pogodbe</w:t>
      </w:r>
      <w:r w:rsidRPr="000E72F9">
        <w:rPr>
          <w:rFonts w:asciiTheme="minorHAnsi" w:hAnsiTheme="minorHAnsi" w:cstheme="minorHAnsi"/>
          <w:sz w:val="23"/>
          <w:szCs w:val="23"/>
          <w:lang w:eastAsia="zh-CN"/>
        </w:rPr>
        <w:t>.</w:t>
      </w:r>
    </w:p>
    <w:p w14:paraId="796EDB28" w14:textId="7E0EBC11" w:rsidR="00027FFD" w:rsidRPr="005B7BFA" w:rsidRDefault="00027FFD" w:rsidP="00C62E07">
      <w:pPr>
        <w:spacing w:after="0"/>
        <w:jc w:val="both"/>
        <w:rPr>
          <w:rFonts w:asciiTheme="minorHAnsi" w:hAnsiTheme="minorHAnsi" w:cstheme="minorHAnsi"/>
          <w:sz w:val="23"/>
          <w:szCs w:val="23"/>
          <w:lang w:eastAsia="zh-CN"/>
        </w:rPr>
      </w:pPr>
      <w:r w:rsidRPr="000E72F9">
        <w:rPr>
          <w:rFonts w:asciiTheme="minorHAnsi" w:hAnsiTheme="minorHAnsi" w:cstheme="minorHAnsi"/>
          <w:sz w:val="23"/>
          <w:szCs w:val="23"/>
          <w:lang w:eastAsia="zh-CN"/>
        </w:rPr>
        <w:t>V pogodbeno ceno so vključene tudi zahteve naročnik</w:t>
      </w:r>
      <w:r w:rsidR="00506D22" w:rsidRPr="000E72F9">
        <w:rPr>
          <w:rFonts w:asciiTheme="minorHAnsi" w:hAnsiTheme="minorHAnsi" w:cstheme="minorHAnsi"/>
          <w:sz w:val="23"/>
          <w:szCs w:val="23"/>
          <w:lang w:eastAsia="zh-CN"/>
        </w:rPr>
        <w:t>a,</w:t>
      </w:r>
      <w:r w:rsidRPr="000E72F9">
        <w:rPr>
          <w:rFonts w:asciiTheme="minorHAnsi" w:hAnsiTheme="minorHAnsi" w:cstheme="minorHAnsi"/>
          <w:sz w:val="23"/>
          <w:szCs w:val="23"/>
          <w:lang w:eastAsia="zh-CN"/>
        </w:rPr>
        <w:t xml:space="preserve"> </w:t>
      </w:r>
      <w:r w:rsidR="008F789D" w:rsidRPr="000E72F9">
        <w:rPr>
          <w:rFonts w:asciiTheme="minorHAnsi" w:hAnsiTheme="minorHAnsi" w:cstheme="minorHAnsi"/>
          <w:sz w:val="23"/>
          <w:szCs w:val="23"/>
          <w:lang w:eastAsia="zh-CN"/>
        </w:rPr>
        <w:t>kot je to opredeljeno</w:t>
      </w:r>
      <w:r w:rsidRPr="000E72F9">
        <w:rPr>
          <w:rFonts w:asciiTheme="minorHAnsi" w:hAnsiTheme="minorHAnsi" w:cstheme="minorHAnsi"/>
          <w:sz w:val="23"/>
          <w:szCs w:val="23"/>
          <w:lang w:eastAsia="zh-CN"/>
        </w:rPr>
        <w:t xml:space="preserve"> v </w:t>
      </w:r>
      <w:r w:rsidR="008F789D" w:rsidRPr="000E72F9">
        <w:rPr>
          <w:rFonts w:asciiTheme="minorHAnsi" w:hAnsiTheme="minorHAnsi" w:cstheme="minorHAnsi"/>
          <w:sz w:val="23"/>
          <w:szCs w:val="23"/>
          <w:lang w:eastAsia="zh-CN"/>
        </w:rPr>
        <w:t>dokumentaciji v zvezi z oddajo javnega naročila</w:t>
      </w:r>
      <w:r w:rsidR="0041744E" w:rsidRPr="000E72F9">
        <w:rPr>
          <w:rFonts w:asciiTheme="minorHAnsi" w:hAnsiTheme="minorHAnsi" w:cstheme="minorHAnsi"/>
          <w:sz w:val="23"/>
          <w:szCs w:val="23"/>
          <w:lang w:eastAsia="zh-CN"/>
        </w:rPr>
        <w:t>, okvirnem sporazumu</w:t>
      </w:r>
      <w:r w:rsidR="00CB16E9" w:rsidRPr="000E72F9">
        <w:rPr>
          <w:rFonts w:asciiTheme="minorHAnsi" w:hAnsiTheme="minorHAnsi" w:cstheme="minorHAnsi"/>
          <w:sz w:val="23"/>
          <w:szCs w:val="23"/>
          <w:lang w:eastAsia="zh-CN"/>
        </w:rPr>
        <w:t xml:space="preserve"> in povabil</w:t>
      </w:r>
      <w:r w:rsidR="0041744E" w:rsidRPr="000E72F9">
        <w:rPr>
          <w:rFonts w:asciiTheme="minorHAnsi" w:hAnsiTheme="minorHAnsi" w:cstheme="minorHAnsi"/>
          <w:sz w:val="23"/>
          <w:szCs w:val="23"/>
          <w:lang w:eastAsia="zh-CN"/>
        </w:rPr>
        <w:t>u</w:t>
      </w:r>
      <w:r w:rsidR="00CB16E9" w:rsidRPr="000E72F9">
        <w:rPr>
          <w:rFonts w:asciiTheme="minorHAnsi" w:hAnsiTheme="minorHAnsi" w:cstheme="minorHAnsi"/>
          <w:sz w:val="23"/>
          <w:szCs w:val="23"/>
          <w:lang w:eastAsia="zh-CN"/>
        </w:rPr>
        <w:t xml:space="preserve"> k ponovnemu odpiranju konkurence v zvezi z okvirnim sporazumom iz 1. člena te pogodbe</w:t>
      </w:r>
      <w:r w:rsidRPr="000E72F9">
        <w:rPr>
          <w:rFonts w:asciiTheme="minorHAnsi" w:hAnsiTheme="minorHAnsi" w:cstheme="minorHAnsi"/>
          <w:sz w:val="23"/>
          <w:szCs w:val="23"/>
          <w:lang w:eastAsia="zh-CN"/>
        </w:rPr>
        <w:t>.</w:t>
      </w:r>
    </w:p>
    <w:p w14:paraId="11BCA4A1" w14:textId="77777777" w:rsidR="00AD7B14" w:rsidRPr="005B7BFA" w:rsidRDefault="00AD7B14" w:rsidP="00AD7B14">
      <w:pPr>
        <w:spacing w:after="0"/>
        <w:rPr>
          <w:rFonts w:asciiTheme="minorHAnsi" w:hAnsiTheme="minorHAnsi" w:cstheme="minorHAnsi"/>
          <w:sz w:val="23"/>
          <w:szCs w:val="23"/>
          <w:lang w:eastAsia="zh-CN"/>
        </w:rPr>
      </w:pPr>
    </w:p>
    <w:p w14:paraId="2BF36D44" w14:textId="4A137690" w:rsidR="00614DA6" w:rsidRPr="005B7BFA" w:rsidRDefault="00614DA6" w:rsidP="00AD7B14">
      <w:pPr>
        <w:spacing w:after="0"/>
        <w:jc w:val="both"/>
        <w:rPr>
          <w:rFonts w:asciiTheme="minorHAnsi" w:hAnsiTheme="minorHAnsi" w:cstheme="minorHAnsi"/>
          <w:sz w:val="23"/>
          <w:szCs w:val="23"/>
          <w:lang w:eastAsia="zh-CN"/>
        </w:rPr>
      </w:pPr>
    </w:p>
    <w:p w14:paraId="242B405B" w14:textId="77777777" w:rsidR="00AD7B14" w:rsidRPr="005B7BFA" w:rsidRDefault="00AD7B14" w:rsidP="00D927A9">
      <w:pPr>
        <w:numPr>
          <w:ilvl w:val="0"/>
          <w:numId w:val="66"/>
        </w:num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ROKI ZA IZVEDBO POGODBE</w:t>
      </w:r>
    </w:p>
    <w:p w14:paraId="2A50A54C" w14:textId="77777777" w:rsidR="00AD7B14" w:rsidRPr="005B7BFA" w:rsidRDefault="00AD7B14" w:rsidP="00AD7B14">
      <w:pPr>
        <w:spacing w:after="0"/>
        <w:rPr>
          <w:rFonts w:asciiTheme="minorHAnsi" w:hAnsiTheme="minorHAnsi" w:cstheme="minorHAnsi"/>
          <w:b/>
          <w:sz w:val="23"/>
          <w:szCs w:val="23"/>
          <w:lang w:eastAsia="zh-CN"/>
        </w:rPr>
      </w:pPr>
    </w:p>
    <w:p w14:paraId="72E21DF6" w14:textId="77777777" w:rsidR="00AD7B14" w:rsidRPr="005B7BFA" w:rsidRDefault="00AD7B14" w:rsidP="00D927A9">
      <w:pPr>
        <w:numPr>
          <w:ilvl w:val="0"/>
          <w:numId w:val="67"/>
        </w:num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člen</w:t>
      </w:r>
    </w:p>
    <w:p w14:paraId="67A45FE6" w14:textId="77777777" w:rsidR="00AD7B14" w:rsidRPr="005B7BFA" w:rsidRDefault="00AD7B14" w:rsidP="00AD7B14">
      <w:p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Splošni roki za izvedbo pogodbe</w:t>
      </w:r>
    </w:p>
    <w:p w14:paraId="27FFEC5F" w14:textId="77777777" w:rsidR="00AD7B14" w:rsidRPr="005B7BFA" w:rsidRDefault="00AD7B14" w:rsidP="00AD7B14">
      <w:pPr>
        <w:spacing w:after="0"/>
        <w:rPr>
          <w:rFonts w:asciiTheme="minorHAnsi" w:hAnsiTheme="minorHAnsi" w:cstheme="minorHAnsi"/>
          <w:sz w:val="23"/>
          <w:szCs w:val="23"/>
          <w:lang w:eastAsia="zh-CN"/>
        </w:rPr>
      </w:pPr>
    </w:p>
    <w:p w14:paraId="78F6510D" w14:textId="7F9CC6A6" w:rsidR="00447808" w:rsidRPr="005B7BFA" w:rsidRDefault="00447808" w:rsidP="00103E91">
      <w:pPr>
        <w:spacing w:after="0"/>
        <w:jc w:val="both"/>
        <w:rPr>
          <w:rFonts w:asciiTheme="minorHAnsi" w:hAnsiTheme="minorHAnsi" w:cstheme="minorHAnsi"/>
          <w:sz w:val="23"/>
          <w:szCs w:val="23"/>
          <w:lang w:eastAsia="zh-CN"/>
        </w:rPr>
      </w:pPr>
      <w:r w:rsidRPr="000E72F9">
        <w:rPr>
          <w:rFonts w:asciiTheme="minorHAnsi" w:hAnsiTheme="minorHAnsi" w:cstheme="minorHAnsi"/>
          <w:sz w:val="23"/>
          <w:szCs w:val="23"/>
          <w:lang w:eastAsia="zh-CN"/>
        </w:rPr>
        <w:t>Ta pogodba začne veljati, ko jo podpišeta obe pogodbeni stranki.</w:t>
      </w:r>
    </w:p>
    <w:p w14:paraId="1C905E21" w14:textId="77777777" w:rsidR="00447808" w:rsidRPr="005B7BFA" w:rsidRDefault="00447808" w:rsidP="00103E91">
      <w:pPr>
        <w:spacing w:after="0"/>
        <w:jc w:val="both"/>
        <w:rPr>
          <w:rFonts w:asciiTheme="minorHAnsi" w:hAnsiTheme="minorHAnsi" w:cstheme="minorHAnsi"/>
          <w:sz w:val="23"/>
          <w:szCs w:val="23"/>
          <w:lang w:eastAsia="zh-CN"/>
        </w:rPr>
      </w:pPr>
    </w:p>
    <w:p w14:paraId="6977DBF2" w14:textId="0449B34E" w:rsidR="00447808" w:rsidRPr="005B7BFA" w:rsidRDefault="00447808" w:rsidP="00103E91">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Rok za zaključek del je ___ koledarskih dni od datuma </w:t>
      </w:r>
      <w:r w:rsidR="003231CA">
        <w:rPr>
          <w:rFonts w:asciiTheme="minorHAnsi" w:hAnsiTheme="minorHAnsi" w:cstheme="minorHAnsi"/>
          <w:sz w:val="23"/>
          <w:szCs w:val="23"/>
          <w:lang w:eastAsia="zh-CN"/>
        </w:rPr>
        <w:t>veljavnosti te pogodbe</w:t>
      </w:r>
      <w:r w:rsidRPr="005B7BFA">
        <w:rPr>
          <w:rFonts w:asciiTheme="minorHAnsi" w:hAnsiTheme="minorHAnsi" w:cstheme="minorHAnsi"/>
          <w:bCs/>
          <w:sz w:val="23"/>
          <w:szCs w:val="23"/>
          <w:lang w:eastAsia="zh-CN"/>
        </w:rPr>
        <w:t>.</w:t>
      </w:r>
    </w:p>
    <w:p w14:paraId="65E03E2F" w14:textId="77777777" w:rsidR="00BB0116" w:rsidRPr="005B7BFA" w:rsidRDefault="00BB0116" w:rsidP="00BB0116">
      <w:pPr>
        <w:spacing w:after="0"/>
        <w:rPr>
          <w:rFonts w:asciiTheme="minorHAnsi" w:hAnsiTheme="minorHAnsi" w:cstheme="minorHAnsi"/>
          <w:sz w:val="23"/>
          <w:szCs w:val="23"/>
          <w:lang w:eastAsia="zh-CN"/>
        </w:rPr>
      </w:pPr>
    </w:p>
    <w:p w14:paraId="6742C441" w14:textId="77777777" w:rsidR="00AD7B14" w:rsidRPr="005B7BFA" w:rsidRDefault="00AD7B14" w:rsidP="00D927A9">
      <w:pPr>
        <w:numPr>
          <w:ilvl w:val="0"/>
          <w:numId w:val="67"/>
        </w:num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člen</w:t>
      </w:r>
    </w:p>
    <w:p w14:paraId="076FEF59" w14:textId="77777777" w:rsidR="00AD7B14" w:rsidRPr="005B7BFA" w:rsidRDefault="00AD7B14" w:rsidP="00AD7B14">
      <w:p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Pričetek izvedbe del</w:t>
      </w:r>
    </w:p>
    <w:p w14:paraId="6C3DD4DD" w14:textId="77777777" w:rsidR="00AD7B14" w:rsidRPr="005B7BFA" w:rsidRDefault="00AD7B14" w:rsidP="00AD7B14">
      <w:pPr>
        <w:spacing w:after="0"/>
        <w:rPr>
          <w:rFonts w:asciiTheme="minorHAnsi" w:hAnsiTheme="minorHAnsi" w:cstheme="minorHAnsi"/>
          <w:sz w:val="23"/>
          <w:szCs w:val="23"/>
          <w:lang w:eastAsia="zh-CN"/>
        </w:rPr>
      </w:pPr>
    </w:p>
    <w:p w14:paraId="1B1C1095" w14:textId="77777777" w:rsidR="00AD7B14" w:rsidRPr="005B7BFA" w:rsidRDefault="00AD7B14" w:rsidP="00AD7B14">
      <w:pPr>
        <w:spacing w:after="0"/>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Izvajalec je z izvajanjem del po tej pogodbi dolžan pričeti takoj po </w:t>
      </w:r>
      <w:r w:rsidR="00BB0116" w:rsidRPr="005B7BFA">
        <w:rPr>
          <w:rFonts w:asciiTheme="minorHAnsi" w:hAnsiTheme="minorHAnsi" w:cstheme="minorHAnsi"/>
          <w:sz w:val="23"/>
          <w:szCs w:val="23"/>
          <w:lang w:eastAsia="zh-CN"/>
        </w:rPr>
        <w:t>veljavnosti pogodbe</w:t>
      </w:r>
      <w:r w:rsidRPr="005B7BFA">
        <w:rPr>
          <w:rFonts w:asciiTheme="minorHAnsi" w:hAnsiTheme="minorHAnsi" w:cstheme="minorHAnsi"/>
          <w:sz w:val="23"/>
          <w:szCs w:val="23"/>
          <w:lang w:eastAsia="zh-CN"/>
        </w:rPr>
        <w:t>.</w:t>
      </w:r>
    </w:p>
    <w:p w14:paraId="1EB4E5FE" w14:textId="77777777" w:rsidR="00AD7B14" w:rsidRPr="005B7BFA" w:rsidRDefault="00AD7B14" w:rsidP="00AD7B14">
      <w:pPr>
        <w:spacing w:after="0"/>
        <w:rPr>
          <w:rFonts w:asciiTheme="minorHAnsi" w:hAnsiTheme="minorHAnsi" w:cstheme="minorHAnsi"/>
          <w:b/>
          <w:sz w:val="23"/>
          <w:szCs w:val="23"/>
          <w:lang w:eastAsia="zh-CN"/>
        </w:rPr>
      </w:pPr>
    </w:p>
    <w:p w14:paraId="55029B97" w14:textId="77777777" w:rsidR="00AD7B14" w:rsidRPr="005B7BFA" w:rsidRDefault="00AD7B14" w:rsidP="00D927A9">
      <w:pPr>
        <w:numPr>
          <w:ilvl w:val="0"/>
          <w:numId w:val="67"/>
        </w:num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člen</w:t>
      </w:r>
    </w:p>
    <w:p w14:paraId="6017CABE" w14:textId="3C8082A4" w:rsidR="00AD7B14" w:rsidRPr="005B7BFA" w:rsidRDefault="00AD7B14" w:rsidP="00AD7B14">
      <w:pPr>
        <w:spacing w:after="0"/>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 xml:space="preserve">Podaljšanje roka za </w:t>
      </w:r>
      <w:r w:rsidR="00A96E4C" w:rsidRPr="00A96E4C">
        <w:rPr>
          <w:rFonts w:asciiTheme="minorHAnsi" w:hAnsiTheme="minorHAnsi" w:cstheme="minorHAnsi"/>
          <w:b/>
          <w:sz w:val="23"/>
          <w:szCs w:val="23"/>
          <w:lang w:eastAsia="zh-CN"/>
        </w:rPr>
        <w:t xml:space="preserve">zaključek </w:t>
      </w:r>
      <w:r w:rsidRPr="005B7BFA">
        <w:rPr>
          <w:rFonts w:asciiTheme="minorHAnsi" w:hAnsiTheme="minorHAnsi" w:cstheme="minorHAnsi"/>
          <w:b/>
          <w:sz w:val="23"/>
          <w:szCs w:val="23"/>
          <w:lang w:eastAsia="zh-CN"/>
        </w:rPr>
        <w:t>del</w:t>
      </w:r>
    </w:p>
    <w:p w14:paraId="0BC9C187" w14:textId="77777777" w:rsidR="00AD7B14" w:rsidRPr="005B7BFA" w:rsidRDefault="00AD7B14" w:rsidP="00AD7B14">
      <w:pPr>
        <w:spacing w:after="0"/>
        <w:rPr>
          <w:rFonts w:asciiTheme="minorHAnsi" w:hAnsiTheme="minorHAnsi" w:cstheme="minorHAnsi"/>
          <w:sz w:val="23"/>
          <w:szCs w:val="23"/>
          <w:lang w:eastAsia="zh-CN"/>
        </w:rPr>
      </w:pPr>
    </w:p>
    <w:p w14:paraId="56121E1A" w14:textId="77777777" w:rsidR="00AD7B14" w:rsidRPr="005B7BFA" w:rsidRDefault="00AD7B14" w:rsidP="00AD7B14">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Izvajalec ima pravico do podaljšanja roka za zaključek del v naslednjih primerih</w:t>
      </w:r>
      <w:r w:rsidRPr="005B7BFA">
        <w:rPr>
          <w:rFonts w:asciiTheme="minorHAnsi" w:hAnsiTheme="minorHAnsi" w:cstheme="minorHAnsi"/>
        </w:rPr>
        <w:t xml:space="preserve"> </w:t>
      </w:r>
      <w:r w:rsidRPr="005B7BFA">
        <w:rPr>
          <w:rFonts w:asciiTheme="minorHAnsi" w:hAnsiTheme="minorHAnsi" w:cstheme="minorHAnsi"/>
          <w:sz w:val="23"/>
          <w:szCs w:val="23"/>
          <w:lang w:eastAsia="zh-CN"/>
        </w:rPr>
        <w:t>in samo za čas, ko mu je zaradi spodaj naštetih primerov delo onemogočeno:</w:t>
      </w:r>
    </w:p>
    <w:p w14:paraId="10199EEB" w14:textId="77777777" w:rsidR="00AD7B14" w:rsidRPr="005B7BFA" w:rsidRDefault="00AD7B14" w:rsidP="00D927A9">
      <w:pPr>
        <w:numPr>
          <w:ilvl w:val="0"/>
          <w:numId w:val="22"/>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dogodki, ki so posledica višje sile;</w:t>
      </w:r>
    </w:p>
    <w:p w14:paraId="41F25E2F" w14:textId="77777777" w:rsidR="00AD7B14" w:rsidRPr="005B7BFA" w:rsidRDefault="00AD7B14" w:rsidP="00D927A9">
      <w:pPr>
        <w:numPr>
          <w:ilvl w:val="0"/>
          <w:numId w:val="22"/>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prekinitev izvajanja del na zahtevo naročnika;</w:t>
      </w:r>
    </w:p>
    <w:p w14:paraId="0A140F7D" w14:textId="26710260" w:rsidR="00AD7B14" w:rsidRPr="005B7BFA" w:rsidRDefault="00AD7B14" w:rsidP="00D927A9">
      <w:pPr>
        <w:numPr>
          <w:ilvl w:val="0"/>
          <w:numId w:val="22"/>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prekinitev izvajanja po volji izvajalca iz razlogov na strani naročnika</w:t>
      </w:r>
      <w:r w:rsidR="005954E4" w:rsidRPr="005B7BFA">
        <w:rPr>
          <w:rFonts w:asciiTheme="minorHAnsi" w:hAnsiTheme="minorHAnsi" w:cstheme="minorHAnsi"/>
          <w:sz w:val="23"/>
          <w:szCs w:val="23"/>
          <w:lang w:eastAsia="zh-CN"/>
        </w:rPr>
        <w:t>, če naročnik ne izpolnjuje dogovorjenih pogojev za izvedbo del iz te pogodbe;</w:t>
      </w:r>
    </w:p>
    <w:p w14:paraId="3EA2DCCB" w14:textId="77777777" w:rsidR="00AD7B14" w:rsidRPr="005B7BFA" w:rsidRDefault="00AD7B14" w:rsidP="00D927A9">
      <w:pPr>
        <w:numPr>
          <w:ilvl w:val="0"/>
          <w:numId w:val="22"/>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za čas zaustavitve del zaradi neplačil s strani naročnika, v kolikor naročnik preide v zamudi s plačilom že </w:t>
      </w:r>
      <w:r w:rsidR="00BB0116" w:rsidRPr="005B7BFA">
        <w:rPr>
          <w:rFonts w:asciiTheme="minorHAnsi" w:hAnsiTheme="minorHAnsi" w:cstheme="minorHAnsi"/>
          <w:sz w:val="23"/>
          <w:szCs w:val="23"/>
          <w:lang w:eastAsia="zh-CN"/>
        </w:rPr>
        <w:t>drugega izdanega računa</w:t>
      </w:r>
      <w:r w:rsidRPr="005B7BFA">
        <w:rPr>
          <w:rFonts w:asciiTheme="minorHAnsi" w:hAnsiTheme="minorHAnsi" w:cstheme="minorHAnsi"/>
          <w:sz w:val="23"/>
          <w:szCs w:val="23"/>
          <w:lang w:eastAsia="zh-CN"/>
        </w:rPr>
        <w:t>, pri čemer ni poravnal še niti predhodno izdane</w:t>
      </w:r>
      <w:r w:rsidR="00BB0116" w:rsidRPr="005B7BFA">
        <w:rPr>
          <w:rFonts w:asciiTheme="minorHAnsi" w:hAnsiTheme="minorHAnsi" w:cstheme="minorHAnsi"/>
          <w:sz w:val="23"/>
          <w:szCs w:val="23"/>
          <w:lang w:eastAsia="zh-CN"/>
        </w:rPr>
        <w:t>ga</w:t>
      </w:r>
      <w:r w:rsidRPr="005B7BFA">
        <w:rPr>
          <w:rFonts w:asciiTheme="minorHAnsi" w:hAnsiTheme="minorHAnsi" w:cstheme="minorHAnsi"/>
          <w:sz w:val="23"/>
          <w:szCs w:val="23"/>
          <w:lang w:eastAsia="zh-CN"/>
        </w:rPr>
        <w:t xml:space="preserve"> </w:t>
      </w:r>
      <w:r w:rsidR="00BB0116" w:rsidRPr="005B7BFA">
        <w:rPr>
          <w:rFonts w:asciiTheme="minorHAnsi" w:hAnsiTheme="minorHAnsi" w:cstheme="minorHAnsi"/>
          <w:sz w:val="23"/>
          <w:szCs w:val="23"/>
          <w:lang w:eastAsia="zh-CN"/>
        </w:rPr>
        <w:t xml:space="preserve">računa </w:t>
      </w:r>
      <w:r w:rsidRPr="005B7BFA">
        <w:rPr>
          <w:rFonts w:asciiTheme="minorHAnsi" w:hAnsiTheme="minorHAnsi" w:cstheme="minorHAnsi"/>
          <w:sz w:val="23"/>
          <w:szCs w:val="23"/>
          <w:lang w:eastAsia="zh-CN"/>
        </w:rPr>
        <w:t xml:space="preserve">(zamuda pri plačilu dveh zaporednih </w:t>
      </w:r>
      <w:r w:rsidR="00BB0116" w:rsidRPr="005B7BFA">
        <w:rPr>
          <w:rFonts w:asciiTheme="minorHAnsi" w:hAnsiTheme="minorHAnsi" w:cstheme="minorHAnsi"/>
          <w:sz w:val="23"/>
          <w:szCs w:val="23"/>
          <w:lang w:eastAsia="zh-CN"/>
        </w:rPr>
        <w:t>računov</w:t>
      </w:r>
      <w:r w:rsidRPr="005B7BFA">
        <w:rPr>
          <w:rFonts w:asciiTheme="minorHAnsi" w:hAnsiTheme="minorHAnsi" w:cstheme="minorHAnsi"/>
          <w:sz w:val="23"/>
          <w:szCs w:val="23"/>
          <w:lang w:eastAsia="zh-CN"/>
        </w:rPr>
        <w:t>);</w:t>
      </w:r>
    </w:p>
    <w:p w14:paraId="08FD1BEF" w14:textId="77777777" w:rsidR="00AD7B14" w:rsidRPr="005B7BFA" w:rsidRDefault="00AD7B14" w:rsidP="00D927A9">
      <w:pPr>
        <w:numPr>
          <w:ilvl w:val="0"/>
          <w:numId w:val="22"/>
        </w:num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iz drugih razlogov, ki pomenijo podaljšanje roka izvedbe in niso v sferi izvajalca.</w:t>
      </w:r>
    </w:p>
    <w:p w14:paraId="71255E89" w14:textId="77777777" w:rsidR="00AD7B14" w:rsidRPr="005B7BFA" w:rsidRDefault="00AD7B14" w:rsidP="00AD7B14">
      <w:pPr>
        <w:spacing w:after="0"/>
        <w:jc w:val="both"/>
        <w:rPr>
          <w:rFonts w:asciiTheme="minorHAnsi" w:hAnsiTheme="minorHAnsi" w:cstheme="minorHAnsi"/>
          <w:sz w:val="23"/>
          <w:szCs w:val="23"/>
          <w:lang w:eastAsia="zh-CN"/>
        </w:rPr>
      </w:pPr>
    </w:p>
    <w:p w14:paraId="41A8AF3F" w14:textId="77777777" w:rsidR="00AD7B14" w:rsidRPr="005B7BFA" w:rsidRDefault="00AD7B14" w:rsidP="00AD7B14">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lastRenderedPageBreak/>
        <w:t xml:space="preserve">Izvajalec mora obvestiti naročnika o razlogih za podaljšanje  pogodbenega roka v pisni obliki z obrazložitvijo in navedbo razlogov za podaljšanje v čim krajšem možnem času  oz. najkasneje v petih (5) delovnih dneh po tem, ko izve za vzrok, zaradi katerega se rok lahko podaljša ali ko bi se moral zavedati, da je nastal vzrok, zaradi katerega se rok lahko podaljša, sicer izgubi pravico do podaljšanja roka. </w:t>
      </w:r>
    </w:p>
    <w:p w14:paraId="7F57D8ED" w14:textId="77777777" w:rsidR="00AD7B14" w:rsidRPr="005B7BFA" w:rsidRDefault="00AD7B14" w:rsidP="00AD7B14">
      <w:pPr>
        <w:spacing w:after="0"/>
        <w:jc w:val="both"/>
        <w:rPr>
          <w:rFonts w:asciiTheme="minorHAnsi" w:hAnsiTheme="minorHAnsi" w:cstheme="minorHAnsi"/>
          <w:sz w:val="23"/>
          <w:szCs w:val="23"/>
          <w:lang w:eastAsia="zh-CN"/>
        </w:rPr>
      </w:pPr>
    </w:p>
    <w:p w14:paraId="682A0284" w14:textId="77777777" w:rsidR="00AD7B14" w:rsidRPr="005B7BFA" w:rsidRDefault="00AD7B14" w:rsidP="00AD7B14">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Izvajalec mora naročniku predlagati natančno število dni podaljšanja, najkasneje v petih (5) delovnih dneh po tem, ko je prenehal razlog za podaljšanje pogodbenega roka.</w:t>
      </w:r>
    </w:p>
    <w:p w14:paraId="2EAF7D10" w14:textId="77777777" w:rsidR="00AD7B14" w:rsidRPr="005B7BFA" w:rsidRDefault="00AD7B14" w:rsidP="00AD7B14">
      <w:pPr>
        <w:spacing w:after="0"/>
        <w:jc w:val="both"/>
        <w:rPr>
          <w:rFonts w:asciiTheme="minorHAnsi" w:hAnsiTheme="minorHAnsi" w:cstheme="minorHAnsi"/>
          <w:sz w:val="23"/>
          <w:szCs w:val="23"/>
          <w:lang w:eastAsia="zh-CN"/>
        </w:rPr>
      </w:pPr>
    </w:p>
    <w:p w14:paraId="1D5D9300" w14:textId="77777777" w:rsidR="00AD7B14" w:rsidRPr="005B7BFA" w:rsidRDefault="00AD7B14" w:rsidP="00AD7B14">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Spremembo pogodbenega roka pogodbeni stranki uredita z dodatkom k tej pogodbi.</w:t>
      </w:r>
    </w:p>
    <w:p w14:paraId="29DD25B7" w14:textId="77777777" w:rsidR="00AD7B14" w:rsidRPr="005B7BFA" w:rsidRDefault="00AD7B14" w:rsidP="00AD7B14">
      <w:pPr>
        <w:spacing w:after="0"/>
        <w:jc w:val="both"/>
        <w:rPr>
          <w:rFonts w:asciiTheme="minorHAnsi" w:hAnsiTheme="minorHAnsi" w:cstheme="minorHAnsi"/>
          <w:sz w:val="23"/>
          <w:szCs w:val="23"/>
          <w:lang w:eastAsia="zh-CN"/>
        </w:rPr>
      </w:pPr>
    </w:p>
    <w:p w14:paraId="23FCB898" w14:textId="77777777" w:rsidR="00510CE9" w:rsidRPr="005B7BFA" w:rsidRDefault="00510CE9" w:rsidP="00510CE9">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Sprememba roka izvedbe v primeru nastopa nepredvidenih okoliščin ne predstavlja bistvene spremembe pogodbe.</w:t>
      </w:r>
    </w:p>
    <w:p w14:paraId="0D31E8BE" w14:textId="77777777" w:rsidR="003F6DD2" w:rsidRPr="003F6DD2" w:rsidRDefault="003F6DD2" w:rsidP="003F6DD2">
      <w:pPr>
        <w:spacing w:after="0"/>
        <w:rPr>
          <w:rFonts w:asciiTheme="minorHAnsi" w:hAnsiTheme="minorHAnsi" w:cstheme="minorHAnsi"/>
          <w:bCs/>
          <w:sz w:val="23"/>
          <w:szCs w:val="23"/>
          <w:lang w:eastAsia="zh-CN"/>
        </w:rPr>
      </w:pPr>
    </w:p>
    <w:p w14:paraId="4EBA6AD5" w14:textId="77777777" w:rsidR="003F6DD2" w:rsidRPr="003F6DD2" w:rsidRDefault="003F6DD2" w:rsidP="00D927A9">
      <w:pPr>
        <w:numPr>
          <w:ilvl w:val="0"/>
          <w:numId w:val="67"/>
        </w:numPr>
        <w:spacing w:after="0"/>
        <w:rPr>
          <w:rFonts w:asciiTheme="minorHAnsi" w:hAnsiTheme="minorHAnsi" w:cstheme="minorHAnsi"/>
          <w:b/>
          <w:bCs/>
          <w:sz w:val="23"/>
          <w:szCs w:val="23"/>
          <w:lang w:eastAsia="zh-CN"/>
        </w:rPr>
      </w:pPr>
      <w:r w:rsidRPr="003F6DD2">
        <w:rPr>
          <w:rFonts w:asciiTheme="minorHAnsi" w:hAnsiTheme="minorHAnsi" w:cstheme="minorHAnsi"/>
          <w:b/>
          <w:bCs/>
          <w:sz w:val="23"/>
          <w:szCs w:val="23"/>
          <w:lang w:eastAsia="zh-CN"/>
        </w:rPr>
        <w:t>člen</w:t>
      </w:r>
    </w:p>
    <w:p w14:paraId="60A154DA" w14:textId="24C64EC3" w:rsidR="003F6DD2" w:rsidRPr="003F6DD2" w:rsidRDefault="0037453B" w:rsidP="003F6DD2">
      <w:pPr>
        <w:spacing w:after="0"/>
        <w:rPr>
          <w:rFonts w:asciiTheme="minorHAnsi" w:hAnsiTheme="minorHAnsi" w:cstheme="minorHAnsi"/>
          <w:b/>
          <w:bCs/>
          <w:sz w:val="23"/>
          <w:szCs w:val="23"/>
          <w:lang w:eastAsia="zh-CN"/>
        </w:rPr>
      </w:pPr>
      <w:r>
        <w:rPr>
          <w:rFonts w:asciiTheme="minorHAnsi" w:hAnsiTheme="minorHAnsi" w:cstheme="minorHAnsi"/>
          <w:b/>
          <w:bCs/>
          <w:sz w:val="23"/>
          <w:szCs w:val="23"/>
          <w:lang w:eastAsia="zh-CN"/>
        </w:rPr>
        <w:t>Prevzem del</w:t>
      </w:r>
    </w:p>
    <w:p w14:paraId="2841297B" w14:textId="77777777" w:rsidR="003F6DD2" w:rsidRPr="003F6DD2" w:rsidRDefault="003F6DD2" w:rsidP="003F6DD2">
      <w:pPr>
        <w:spacing w:after="0"/>
        <w:rPr>
          <w:rFonts w:asciiTheme="minorHAnsi" w:hAnsiTheme="minorHAnsi" w:cstheme="minorHAnsi"/>
          <w:bCs/>
          <w:sz w:val="23"/>
          <w:szCs w:val="23"/>
          <w:lang w:eastAsia="zh-CN"/>
        </w:rPr>
      </w:pPr>
    </w:p>
    <w:p w14:paraId="57E4E103" w14:textId="77777777" w:rsidR="0037453B" w:rsidRPr="0037453B" w:rsidRDefault="0037453B" w:rsidP="00847FEF">
      <w:pPr>
        <w:spacing w:after="0"/>
        <w:jc w:val="both"/>
        <w:rPr>
          <w:rFonts w:asciiTheme="minorHAnsi" w:hAnsiTheme="minorHAnsi" w:cstheme="minorHAnsi"/>
          <w:bCs/>
          <w:sz w:val="23"/>
          <w:szCs w:val="23"/>
          <w:lang w:eastAsia="zh-CN"/>
        </w:rPr>
      </w:pPr>
      <w:r w:rsidRPr="0037453B">
        <w:rPr>
          <w:rFonts w:asciiTheme="minorHAnsi" w:hAnsiTheme="minorHAnsi" w:cstheme="minorHAnsi"/>
          <w:bCs/>
          <w:sz w:val="23"/>
          <w:szCs w:val="23"/>
          <w:lang w:eastAsia="zh-CN"/>
        </w:rPr>
        <w:t xml:space="preserve">Prevzem pogodbenih del je opravljen, ko izvajalec naročniku preda dokumentacijo, ki je predmet pogodbe, naročnik pa prevzem potrdi. </w:t>
      </w:r>
    </w:p>
    <w:p w14:paraId="47F8B4C6" w14:textId="77777777" w:rsidR="0037453B" w:rsidRPr="0037453B" w:rsidRDefault="0037453B" w:rsidP="00847FEF">
      <w:pPr>
        <w:spacing w:after="0"/>
        <w:jc w:val="both"/>
        <w:rPr>
          <w:rFonts w:asciiTheme="minorHAnsi" w:hAnsiTheme="minorHAnsi" w:cstheme="minorHAnsi"/>
          <w:bCs/>
          <w:sz w:val="23"/>
          <w:szCs w:val="23"/>
          <w:lang w:eastAsia="zh-CN"/>
        </w:rPr>
      </w:pPr>
    </w:p>
    <w:p w14:paraId="2B3BEF3E" w14:textId="4C0F1723" w:rsidR="0037453B" w:rsidRPr="0037453B" w:rsidRDefault="0037453B" w:rsidP="00847FEF">
      <w:pPr>
        <w:spacing w:after="0"/>
        <w:jc w:val="both"/>
        <w:rPr>
          <w:rFonts w:asciiTheme="minorHAnsi" w:hAnsiTheme="minorHAnsi" w:cstheme="minorHAnsi"/>
          <w:bCs/>
          <w:sz w:val="23"/>
          <w:szCs w:val="23"/>
          <w:lang w:eastAsia="zh-CN"/>
        </w:rPr>
      </w:pPr>
      <w:r w:rsidRPr="0037453B">
        <w:rPr>
          <w:rFonts w:asciiTheme="minorHAnsi" w:hAnsiTheme="minorHAnsi" w:cstheme="minorHAnsi"/>
          <w:bCs/>
          <w:sz w:val="23"/>
          <w:szCs w:val="23"/>
          <w:lang w:eastAsia="zh-CN"/>
        </w:rPr>
        <w:t>Izvajalec je seznanjen z dejstvom, da bo naročnik prejeto dokumentacijo predal v recenzijo, zaradi česar se izvajalec obvezuje, da bo po tem, ko ga bo naročnik obvestil o izsledkih recenzije, dokumentacijo</w:t>
      </w:r>
      <w:r w:rsidR="00997CEC">
        <w:rPr>
          <w:rFonts w:asciiTheme="minorHAnsi" w:hAnsiTheme="minorHAnsi" w:cstheme="minorHAnsi"/>
          <w:bCs/>
          <w:sz w:val="23"/>
          <w:szCs w:val="23"/>
          <w:lang w:eastAsia="zh-CN"/>
        </w:rPr>
        <w:t xml:space="preserve"> v sklopu pogodbene cene</w:t>
      </w:r>
      <w:r w:rsidRPr="0037453B">
        <w:rPr>
          <w:rFonts w:asciiTheme="minorHAnsi" w:hAnsiTheme="minorHAnsi" w:cstheme="minorHAnsi"/>
          <w:bCs/>
          <w:sz w:val="23"/>
          <w:szCs w:val="23"/>
          <w:lang w:eastAsia="zh-CN"/>
        </w:rPr>
        <w:t xml:space="preserve"> uskladil z izsledki/pripombami recenzije.</w:t>
      </w:r>
    </w:p>
    <w:p w14:paraId="6A008530" w14:textId="129A9B36" w:rsidR="00A76980" w:rsidRDefault="00A76980" w:rsidP="00AD7B14">
      <w:pPr>
        <w:spacing w:after="0"/>
        <w:rPr>
          <w:rFonts w:asciiTheme="minorHAnsi" w:hAnsiTheme="minorHAnsi" w:cstheme="minorHAnsi"/>
          <w:bCs/>
          <w:sz w:val="23"/>
          <w:szCs w:val="23"/>
          <w:lang w:eastAsia="zh-CN"/>
        </w:rPr>
      </w:pPr>
    </w:p>
    <w:p w14:paraId="5041264E" w14:textId="77777777" w:rsidR="00896600" w:rsidRPr="005B7BFA" w:rsidRDefault="00896600" w:rsidP="00AD7B14">
      <w:pPr>
        <w:spacing w:after="0"/>
        <w:rPr>
          <w:rFonts w:asciiTheme="minorHAnsi" w:hAnsiTheme="minorHAnsi" w:cstheme="minorHAnsi"/>
          <w:bCs/>
          <w:sz w:val="23"/>
          <w:szCs w:val="23"/>
          <w:lang w:eastAsia="zh-CN"/>
        </w:rPr>
      </w:pPr>
    </w:p>
    <w:p w14:paraId="7020B789" w14:textId="77777777" w:rsidR="00AD7B14" w:rsidRPr="005B7BFA" w:rsidRDefault="00AD7B14" w:rsidP="00D927A9">
      <w:pPr>
        <w:numPr>
          <w:ilvl w:val="0"/>
          <w:numId w:val="66"/>
        </w:num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ODSTOP POGODBE</w:t>
      </w:r>
    </w:p>
    <w:p w14:paraId="322E00E0" w14:textId="77777777" w:rsidR="00AD7B14" w:rsidRPr="005B7BFA" w:rsidRDefault="00AD7B14" w:rsidP="00AD7B14">
      <w:pPr>
        <w:spacing w:after="0"/>
        <w:rPr>
          <w:rFonts w:asciiTheme="minorHAnsi" w:hAnsiTheme="minorHAnsi" w:cstheme="minorHAnsi"/>
          <w:b/>
          <w:bCs/>
          <w:sz w:val="23"/>
          <w:szCs w:val="23"/>
          <w:lang w:eastAsia="zh-CN"/>
        </w:rPr>
      </w:pPr>
    </w:p>
    <w:p w14:paraId="29E45FD4" w14:textId="77777777" w:rsidR="00AD7B14" w:rsidRPr="005B7BFA" w:rsidRDefault="00AD7B14" w:rsidP="00A76980">
      <w:pPr>
        <w:numPr>
          <w:ilvl w:val="0"/>
          <w:numId w:val="67"/>
        </w:num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člen</w:t>
      </w:r>
    </w:p>
    <w:p w14:paraId="393D0250" w14:textId="77777777" w:rsidR="00AD7B14" w:rsidRPr="005B7BFA" w:rsidRDefault="00AD7B14" w:rsidP="00AD7B14">
      <w:p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Prepoved odstopa pogodbe</w:t>
      </w:r>
    </w:p>
    <w:p w14:paraId="748E76AC" w14:textId="77777777" w:rsidR="00AD7B14" w:rsidRPr="005B7BFA" w:rsidRDefault="00AD7B14" w:rsidP="00AD7B14">
      <w:pPr>
        <w:spacing w:after="0"/>
        <w:rPr>
          <w:rFonts w:asciiTheme="minorHAnsi" w:hAnsiTheme="minorHAnsi" w:cstheme="minorHAnsi"/>
          <w:bCs/>
          <w:sz w:val="23"/>
          <w:szCs w:val="23"/>
          <w:lang w:eastAsia="zh-CN"/>
        </w:rPr>
      </w:pPr>
    </w:p>
    <w:p w14:paraId="186BACDB" w14:textId="7ED5594B" w:rsidR="00AD7B14" w:rsidRPr="005B7BFA" w:rsidRDefault="00AD7B14" w:rsidP="00AD7B14">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15898B80" w14:textId="77777777" w:rsidR="00896600" w:rsidRPr="005B7BFA" w:rsidRDefault="00896600" w:rsidP="00AD7B14">
      <w:pPr>
        <w:spacing w:after="0"/>
        <w:rPr>
          <w:rFonts w:asciiTheme="minorHAnsi" w:hAnsiTheme="minorHAnsi" w:cstheme="minorHAnsi"/>
          <w:b/>
          <w:bCs/>
          <w:sz w:val="23"/>
          <w:szCs w:val="23"/>
          <w:lang w:eastAsia="zh-CN"/>
        </w:rPr>
      </w:pPr>
    </w:p>
    <w:p w14:paraId="3E39E125" w14:textId="77777777" w:rsidR="00AD7B14" w:rsidRPr="005B7BFA" w:rsidRDefault="00AD7B14" w:rsidP="00AD7B14">
      <w:pPr>
        <w:spacing w:after="0"/>
        <w:rPr>
          <w:rFonts w:asciiTheme="minorHAnsi" w:hAnsiTheme="minorHAnsi" w:cstheme="minorHAnsi"/>
          <w:bCs/>
          <w:sz w:val="23"/>
          <w:szCs w:val="23"/>
          <w:lang w:eastAsia="zh-CN"/>
        </w:rPr>
      </w:pPr>
    </w:p>
    <w:p w14:paraId="4D7F194A" w14:textId="77777777" w:rsidR="00AD7B14" w:rsidRPr="005B7BFA" w:rsidRDefault="00AD7B14" w:rsidP="00D927A9">
      <w:pPr>
        <w:numPr>
          <w:ilvl w:val="0"/>
          <w:numId w:val="66"/>
        </w:num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lastRenderedPageBreak/>
        <w:t>VIŠJA SILA</w:t>
      </w:r>
    </w:p>
    <w:p w14:paraId="1FFA0559" w14:textId="77777777" w:rsidR="00AD7B14" w:rsidRPr="005B7BFA" w:rsidRDefault="00AD7B14" w:rsidP="00AD7B14">
      <w:pPr>
        <w:spacing w:after="0"/>
        <w:rPr>
          <w:rFonts w:asciiTheme="minorHAnsi" w:hAnsiTheme="minorHAnsi" w:cstheme="minorHAnsi"/>
          <w:b/>
          <w:bCs/>
          <w:sz w:val="23"/>
          <w:szCs w:val="23"/>
          <w:lang w:eastAsia="zh-CN"/>
        </w:rPr>
      </w:pPr>
    </w:p>
    <w:p w14:paraId="55ABFC86" w14:textId="77777777" w:rsidR="00AD7B14" w:rsidRPr="005B7BFA" w:rsidRDefault="00AD7B14" w:rsidP="00D927A9">
      <w:pPr>
        <w:numPr>
          <w:ilvl w:val="0"/>
          <w:numId w:val="67"/>
        </w:num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člen</w:t>
      </w:r>
    </w:p>
    <w:p w14:paraId="42038EAD" w14:textId="77777777" w:rsidR="00AD7B14" w:rsidRPr="005B7BFA" w:rsidRDefault="00AD7B14" w:rsidP="00AD7B14">
      <w:p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Višja sila</w:t>
      </w:r>
    </w:p>
    <w:p w14:paraId="1D854F34" w14:textId="77777777" w:rsidR="00AD7B14" w:rsidRPr="005B7BFA" w:rsidRDefault="00AD7B14" w:rsidP="00AD7B14">
      <w:pPr>
        <w:spacing w:after="0"/>
        <w:rPr>
          <w:rFonts w:asciiTheme="minorHAnsi" w:hAnsiTheme="minorHAnsi" w:cstheme="minorHAnsi"/>
          <w:b/>
          <w:bCs/>
          <w:sz w:val="23"/>
          <w:szCs w:val="23"/>
          <w:lang w:eastAsia="zh-CN"/>
        </w:rPr>
      </w:pPr>
    </w:p>
    <w:p w14:paraId="1E3C34E4" w14:textId="77777777" w:rsidR="00AD7B14" w:rsidRPr="005B7BFA" w:rsidRDefault="00AD7B14" w:rsidP="00AD7B14">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Pod višjo silo se razumejo vsi nepredvideni in nepričakovani dogodki, ki nastopijo neodvisno od volje strank in ki jih stranki nista mogli predvideti ob sklepanju pogodbe ter kakorkoli vplivajo na izvedbo pogodbenih obveznosti.</w:t>
      </w:r>
    </w:p>
    <w:p w14:paraId="06C5CEBF" w14:textId="77777777" w:rsidR="00AD7B14" w:rsidRPr="005B7BFA" w:rsidRDefault="00AD7B14" w:rsidP="00AD7B14">
      <w:pPr>
        <w:spacing w:after="0"/>
        <w:jc w:val="both"/>
        <w:rPr>
          <w:rFonts w:asciiTheme="minorHAnsi" w:hAnsiTheme="minorHAnsi" w:cstheme="minorHAnsi"/>
          <w:bCs/>
          <w:sz w:val="23"/>
          <w:szCs w:val="23"/>
          <w:lang w:eastAsia="zh-CN"/>
        </w:rPr>
      </w:pPr>
    </w:p>
    <w:p w14:paraId="6D99268A" w14:textId="77777777" w:rsidR="00AD7B14" w:rsidRPr="005B7BFA" w:rsidRDefault="00AD7B14" w:rsidP="00AD7B14">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Nobena od strank ni odgovorna za neizpolnitev katerekoli izmed svojih obveznosti iz razlogov, ki so izven njenega nadzora.</w:t>
      </w:r>
    </w:p>
    <w:p w14:paraId="699CF8DB" w14:textId="77777777" w:rsidR="00D94B99" w:rsidRPr="005B7BFA" w:rsidRDefault="00D94B99" w:rsidP="00AD7B14">
      <w:pPr>
        <w:spacing w:after="0"/>
        <w:jc w:val="both"/>
        <w:rPr>
          <w:rFonts w:asciiTheme="minorHAnsi" w:hAnsiTheme="minorHAnsi" w:cstheme="minorHAnsi"/>
          <w:bCs/>
          <w:sz w:val="23"/>
          <w:szCs w:val="23"/>
          <w:lang w:eastAsia="zh-CN"/>
        </w:rPr>
      </w:pPr>
    </w:p>
    <w:p w14:paraId="265250A8" w14:textId="77777777" w:rsidR="00AD7B14" w:rsidRPr="005B7BFA" w:rsidRDefault="00AD7B14" w:rsidP="00D927A9">
      <w:pPr>
        <w:numPr>
          <w:ilvl w:val="0"/>
          <w:numId w:val="66"/>
        </w:num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KONČNE DOLOČBE</w:t>
      </w:r>
    </w:p>
    <w:p w14:paraId="3EED0A6F" w14:textId="77777777" w:rsidR="00AD7B14" w:rsidRPr="005B7BFA" w:rsidRDefault="00AD7B14" w:rsidP="00AD7B14">
      <w:pPr>
        <w:spacing w:after="0"/>
        <w:rPr>
          <w:rFonts w:asciiTheme="minorHAnsi" w:hAnsiTheme="minorHAnsi" w:cstheme="minorHAnsi"/>
          <w:bCs/>
          <w:sz w:val="23"/>
          <w:szCs w:val="23"/>
          <w:lang w:eastAsia="zh-CN"/>
        </w:rPr>
      </w:pPr>
    </w:p>
    <w:p w14:paraId="26B61027" w14:textId="77777777" w:rsidR="00AD7B14" w:rsidRPr="005B7BFA" w:rsidRDefault="00AD7B14" w:rsidP="00D927A9">
      <w:pPr>
        <w:numPr>
          <w:ilvl w:val="0"/>
          <w:numId w:val="67"/>
        </w:num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člen</w:t>
      </w:r>
    </w:p>
    <w:p w14:paraId="31967B1D" w14:textId="77777777" w:rsidR="00AD7B14" w:rsidRPr="005B7BFA" w:rsidRDefault="00AD7B14" w:rsidP="00AD7B14">
      <w:p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Prioriteta dokumentov</w:t>
      </w:r>
    </w:p>
    <w:p w14:paraId="74FDE44B" w14:textId="77777777" w:rsidR="00AD7B14" w:rsidRPr="005B7BFA" w:rsidRDefault="00AD7B14" w:rsidP="00AD7B14">
      <w:pPr>
        <w:spacing w:after="0"/>
        <w:rPr>
          <w:rFonts w:asciiTheme="minorHAnsi" w:hAnsiTheme="minorHAnsi" w:cstheme="minorHAnsi"/>
          <w:b/>
          <w:bCs/>
          <w:sz w:val="23"/>
          <w:szCs w:val="23"/>
          <w:lang w:eastAsia="zh-CN"/>
        </w:rPr>
      </w:pPr>
    </w:p>
    <w:p w14:paraId="4B2C0C81" w14:textId="5316F3B4" w:rsidR="00AD7B14" w:rsidRPr="005B7BFA" w:rsidRDefault="00AD7B14" w:rsidP="00AD7B14">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V primeru, če pogodbena določila posameznih vprašanj ne urejajo, se uporabljajo določila Obligacijskega zakonika, zakona, ki ureja gradnjo objektov in druge veljavne zakonodaje.</w:t>
      </w:r>
    </w:p>
    <w:p w14:paraId="160E275B" w14:textId="77777777" w:rsidR="00AD7B14" w:rsidRPr="005B7BFA" w:rsidRDefault="00AD7B14" w:rsidP="00AD7B14">
      <w:pPr>
        <w:spacing w:after="0"/>
        <w:jc w:val="both"/>
        <w:rPr>
          <w:rFonts w:asciiTheme="minorHAnsi" w:hAnsiTheme="minorHAnsi" w:cstheme="minorHAnsi"/>
          <w:bCs/>
          <w:sz w:val="23"/>
          <w:szCs w:val="23"/>
          <w:lang w:eastAsia="zh-CN"/>
        </w:rPr>
      </w:pPr>
    </w:p>
    <w:p w14:paraId="38089C6F" w14:textId="77777777" w:rsidR="00AD7B14" w:rsidRPr="005B7BFA" w:rsidRDefault="00AD7B14" w:rsidP="00AD7B14">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Naslednji dokumenti se štejejo kot sestavni del te pogodbe:</w:t>
      </w:r>
    </w:p>
    <w:p w14:paraId="566B60AB" w14:textId="77777777" w:rsidR="00346D31" w:rsidRPr="005B7BFA" w:rsidRDefault="00346D31" w:rsidP="00346D31">
      <w:pPr>
        <w:pStyle w:val="Odstavekseznama"/>
        <w:numPr>
          <w:ilvl w:val="0"/>
          <w:numId w:val="37"/>
        </w:num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dokumentacija v zvezi z oddajo javnega naročila (razpisna dokumentacija) z vsemi dodatnimi pojasnili,  dopolnitvami, prilogami in vsemi drugimi dokumenti, ki sestavljajo razpisno dokumentacijo,</w:t>
      </w:r>
    </w:p>
    <w:p w14:paraId="0C402126" w14:textId="77777777" w:rsidR="00AF51EF" w:rsidRPr="005B7BFA" w:rsidRDefault="00AF51EF" w:rsidP="00D927A9">
      <w:pPr>
        <w:pStyle w:val="Odstavekseznama"/>
        <w:numPr>
          <w:ilvl w:val="0"/>
          <w:numId w:val="37"/>
        </w:num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okvirni sporazum iz 1. člena te pogodbe,</w:t>
      </w:r>
    </w:p>
    <w:p w14:paraId="235EF99B" w14:textId="152F7286" w:rsidR="00FD09DF" w:rsidRPr="005B7BFA" w:rsidRDefault="00FD09DF" w:rsidP="00D927A9">
      <w:pPr>
        <w:pStyle w:val="Odstavekseznama"/>
        <w:numPr>
          <w:ilvl w:val="0"/>
          <w:numId w:val="37"/>
        </w:num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povabilo k ponovnemu odpiranju konkurence v zvezi z okvirnim sporazumom in popis del,</w:t>
      </w:r>
    </w:p>
    <w:p w14:paraId="1319E531" w14:textId="3E9A2C90" w:rsidR="00AD7B14" w:rsidRPr="005B7BFA" w:rsidRDefault="002C1C06" w:rsidP="00D927A9">
      <w:pPr>
        <w:pStyle w:val="Odstavekseznama"/>
        <w:numPr>
          <w:ilvl w:val="0"/>
          <w:numId w:val="37"/>
        </w:num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ponudba izvajalca, navedena v 1. členu te pogodbe</w:t>
      </w:r>
      <w:r w:rsidR="008A1EAB" w:rsidRPr="005B7BFA">
        <w:rPr>
          <w:rFonts w:asciiTheme="minorHAnsi" w:hAnsiTheme="minorHAnsi" w:cstheme="minorHAnsi"/>
          <w:bCs/>
          <w:sz w:val="23"/>
          <w:szCs w:val="23"/>
          <w:lang w:eastAsia="zh-CN"/>
        </w:rPr>
        <w:t>.</w:t>
      </w:r>
    </w:p>
    <w:p w14:paraId="64923403" w14:textId="77777777" w:rsidR="00AD7B14" w:rsidRPr="005B7BFA" w:rsidRDefault="00AD7B14" w:rsidP="00AD7B14">
      <w:pPr>
        <w:spacing w:after="0"/>
        <w:jc w:val="both"/>
        <w:rPr>
          <w:rFonts w:asciiTheme="minorHAnsi" w:hAnsiTheme="minorHAnsi" w:cstheme="minorHAnsi"/>
          <w:bCs/>
          <w:sz w:val="23"/>
          <w:szCs w:val="23"/>
          <w:lang w:eastAsia="zh-CN"/>
        </w:rPr>
      </w:pPr>
    </w:p>
    <w:p w14:paraId="57E2503F" w14:textId="77777777" w:rsidR="00AD7B14" w:rsidRPr="005B7BFA" w:rsidRDefault="00AD7B14" w:rsidP="00AD7B14">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V primeru navzkrižnih določb med zgornjimi dokumenti veljajo prioritetno določila pogodbe, nato pa sestavni deli pogodbe po zgoraj navedenem vrstnem redu.</w:t>
      </w:r>
    </w:p>
    <w:p w14:paraId="202D7614" w14:textId="77777777" w:rsidR="00AD7B14" w:rsidRPr="005B7BFA" w:rsidRDefault="00AD7B14" w:rsidP="00AD7B14">
      <w:pPr>
        <w:spacing w:after="0"/>
        <w:jc w:val="both"/>
        <w:rPr>
          <w:rFonts w:asciiTheme="minorHAnsi" w:hAnsiTheme="minorHAnsi" w:cstheme="minorHAnsi"/>
          <w:bCs/>
          <w:sz w:val="23"/>
          <w:szCs w:val="23"/>
          <w:lang w:eastAsia="zh-CN"/>
        </w:rPr>
      </w:pPr>
    </w:p>
    <w:p w14:paraId="0B17940B" w14:textId="77777777" w:rsidR="00AD7B14" w:rsidRPr="005B7BFA" w:rsidRDefault="00AD7B14" w:rsidP="00D927A9">
      <w:pPr>
        <w:numPr>
          <w:ilvl w:val="0"/>
          <w:numId w:val="67"/>
        </w:num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člen</w:t>
      </w:r>
    </w:p>
    <w:p w14:paraId="22971502" w14:textId="77777777" w:rsidR="00AD7B14" w:rsidRPr="005B7BFA" w:rsidRDefault="00AD7B14" w:rsidP="00AD7B14">
      <w:p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Datum sklenitve in veljavnosti pogodbe</w:t>
      </w:r>
    </w:p>
    <w:p w14:paraId="190DAB3F" w14:textId="77777777" w:rsidR="00AD7B14" w:rsidRPr="005B7BFA" w:rsidRDefault="00AD7B14" w:rsidP="00AD7B14">
      <w:pPr>
        <w:spacing w:after="0"/>
        <w:rPr>
          <w:rFonts w:asciiTheme="minorHAnsi" w:hAnsiTheme="minorHAnsi" w:cstheme="minorHAnsi"/>
          <w:bCs/>
          <w:sz w:val="23"/>
          <w:szCs w:val="23"/>
          <w:lang w:eastAsia="zh-CN"/>
        </w:rPr>
      </w:pPr>
    </w:p>
    <w:p w14:paraId="3C6F483C" w14:textId="743D7F38" w:rsidR="00AD7B14" w:rsidRDefault="00AD7B14" w:rsidP="00AD7B14">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 xml:space="preserve">Pogodba je sklenjena z dnem podpisa zadnje od pogodbenih strank in velja za čas veljavnosti, kot je opredeljeno v </w:t>
      </w:r>
      <w:r w:rsidR="00346D31">
        <w:rPr>
          <w:rFonts w:asciiTheme="minorHAnsi" w:hAnsiTheme="minorHAnsi" w:cstheme="minorHAnsi"/>
          <w:bCs/>
          <w:sz w:val="23"/>
          <w:szCs w:val="23"/>
          <w:lang w:eastAsia="zh-CN"/>
        </w:rPr>
        <w:t xml:space="preserve">tej </w:t>
      </w:r>
      <w:r w:rsidRPr="005B7BFA">
        <w:rPr>
          <w:rFonts w:asciiTheme="minorHAnsi" w:hAnsiTheme="minorHAnsi" w:cstheme="minorHAnsi"/>
          <w:bCs/>
          <w:sz w:val="23"/>
          <w:szCs w:val="23"/>
          <w:lang w:eastAsia="zh-CN"/>
        </w:rPr>
        <w:t>pogodbi.</w:t>
      </w:r>
    </w:p>
    <w:p w14:paraId="521B11DD" w14:textId="77777777" w:rsidR="00896600" w:rsidRPr="005B7BFA" w:rsidRDefault="00896600" w:rsidP="00AD7B14">
      <w:pPr>
        <w:spacing w:after="0"/>
        <w:rPr>
          <w:rFonts w:asciiTheme="minorHAnsi" w:hAnsiTheme="minorHAnsi" w:cstheme="minorHAnsi"/>
          <w:bCs/>
          <w:sz w:val="23"/>
          <w:szCs w:val="23"/>
          <w:lang w:eastAsia="zh-CN"/>
        </w:rPr>
      </w:pPr>
    </w:p>
    <w:p w14:paraId="02203092" w14:textId="6752ABB0" w:rsidR="007C63BB" w:rsidRDefault="009632E9" w:rsidP="00D927A9">
      <w:pPr>
        <w:numPr>
          <w:ilvl w:val="0"/>
          <w:numId w:val="67"/>
        </w:numPr>
        <w:spacing w:after="0"/>
        <w:rPr>
          <w:rFonts w:asciiTheme="minorHAnsi" w:hAnsiTheme="minorHAnsi" w:cstheme="minorHAnsi"/>
          <w:b/>
          <w:bCs/>
          <w:sz w:val="23"/>
          <w:szCs w:val="23"/>
          <w:lang w:eastAsia="zh-CN"/>
        </w:rPr>
      </w:pPr>
      <w:r>
        <w:rPr>
          <w:rFonts w:asciiTheme="minorHAnsi" w:hAnsiTheme="minorHAnsi" w:cstheme="minorHAnsi"/>
          <w:b/>
          <w:bCs/>
          <w:sz w:val="23"/>
          <w:szCs w:val="23"/>
          <w:lang w:eastAsia="zh-CN"/>
        </w:rPr>
        <w:lastRenderedPageBreak/>
        <w:t>č</w:t>
      </w:r>
      <w:r w:rsidR="007C63BB">
        <w:rPr>
          <w:rFonts w:asciiTheme="minorHAnsi" w:hAnsiTheme="minorHAnsi" w:cstheme="minorHAnsi"/>
          <w:b/>
          <w:bCs/>
          <w:sz w:val="23"/>
          <w:szCs w:val="23"/>
          <w:lang w:eastAsia="zh-CN"/>
        </w:rPr>
        <w:t>len</w:t>
      </w:r>
    </w:p>
    <w:p w14:paraId="1E4BBFDD" w14:textId="04754958" w:rsidR="007C63BB" w:rsidRPr="009632E9" w:rsidRDefault="009632E9" w:rsidP="009632E9">
      <w:pPr>
        <w:spacing w:after="0"/>
        <w:rPr>
          <w:rFonts w:asciiTheme="minorHAnsi" w:hAnsiTheme="minorHAnsi" w:cstheme="minorHAnsi"/>
          <w:b/>
          <w:bCs/>
          <w:sz w:val="23"/>
          <w:szCs w:val="23"/>
          <w:lang w:eastAsia="zh-CN"/>
        </w:rPr>
      </w:pPr>
      <w:r w:rsidRPr="009632E9">
        <w:rPr>
          <w:rFonts w:asciiTheme="minorHAnsi" w:hAnsiTheme="minorHAnsi" w:cstheme="minorHAnsi"/>
          <w:b/>
          <w:bCs/>
          <w:sz w:val="23"/>
          <w:szCs w:val="23"/>
          <w:lang w:eastAsia="zh-CN"/>
        </w:rPr>
        <w:t>Zavarovanje in finančno zavarovanje</w:t>
      </w:r>
    </w:p>
    <w:p w14:paraId="228B5B1C" w14:textId="77777777" w:rsidR="009632E9" w:rsidRDefault="009632E9" w:rsidP="009632E9">
      <w:pPr>
        <w:spacing w:after="0"/>
        <w:rPr>
          <w:rFonts w:asciiTheme="minorHAnsi" w:hAnsiTheme="minorHAnsi" w:cstheme="minorHAnsi"/>
          <w:bCs/>
          <w:sz w:val="23"/>
          <w:szCs w:val="23"/>
          <w:lang w:eastAsia="zh-CN"/>
        </w:rPr>
      </w:pPr>
    </w:p>
    <w:p w14:paraId="7A3633DE" w14:textId="3867D35A" w:rsidR="007C63BB" w:rsidRPr="009632E9" w:rsidRDefault="000A67CB" w:rsidP="009632E9">
      <w:pPr>
        <w:spacing w:after="0"/>
        <w:jc w:val="both"/>
        <w:rPr>
          <w:rFonts w:asciiTheme="minorHAnsi" w:hAnsiTheme="minorHAnsi" w:cstheme="minorHAnsi"/>
          <w:bCs/>
          <w:sz w:val="23"/>
          <w:szCs w:val="23"/>
          <w:lang w:eastAsia="zh-CN"/>
        </w:rPr>
      </w:pPr>
      <w:r>
        <w:rPr>
          <w:rFonts w:asciiTheme="minorHAnsi" w:hAnsiTheme="minorHAnsi" w:cstheme="minorHAnsi"/>
          <w:bCs/>
          <w:sz w:val="23"/>
          <w:szCs w:val="23"/>
          <w:lang w:eastAsia="zh-CN"/>
        </w:rPr>
        <w:t xml:space="preserve">Pri izvajanju storitev v skladu s pogodbo za posamezno naročilo veljajo vsa določila okvirnega sporazuma, navedenega v 1. členu te pogodbe, vključno z </w:t>
      </w:r>
      <w:r w:rsidR="009632E9">
        <w:rPr>
          <w:rFonts w:asciiTheme="minorHAnsi" w:hAnsiTheme="minorHAnsi" w:cstheme="minorHAnsi"/>
          <w:bCs/>
          <w:sz w:val="23"/>
          <w:szCs w:val="23"/>
          <w:lang w:eastAsia="zh-CN"/>
        </w:rPr>
        <w:t xml:space="preserve">veljavnostjo zavarovanja za projektantsko odgovornost in finančnega zavarovanja za dobro izvedbo del. </w:t>
      </w:r>
    </w:p>
    <w:p w14:paraId="53456E77" w14:textId="77777777" w:rsidR="007C63BB" w:rsidRPr="009632E9" w:rsidRDefault="007C63BB" w:rsidP="009632E9">
      <w:pPr>
        <w:spacing w:after="0"/>
        <w:rPr>
          <w:rFonts w:asciiTheme="minorHAnsi" w:hAnsiTheme="minorHAnsi" w:cstheme="minorHAnsi"/>
          <w:bCs/>
          <w:sz w:val="23"/>
          <w:szCs w:val="23"/>
          <w:lang w:eastAsia="zh-CN"/>
        </w:rPr>
      </w:pPr>
    </w:p>
    <w:p w14:paraId="202B3ED8" w14:textId="70D6F920" w:rsidR="00AD7B14" w:rsidRPr="005B7BFA" w:rsidRDefault="00AD7B14" w:rsidP="00D927A9">
      <w:pPr>
        <w:numPr>
          <w:ilvl w:val="0"/>
          <w:numId w:val="67"/>
        </w:num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člen</w:t>
      </w:r>
    </w:p>
    <w:p w14:paraId="3616A73B" w14:textId="77777777" w:rsidR="00AD7B14" w:rsidRPr="005B7BFA" w:rsidRDefault="00AD7B14" w:rsidP="00AD7B14">
      <w:p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Spremembe pogodbe</w:t>
      </w:r>
    </w:p>
    <w:p w14:paraId="1E1A5635" w14:textId="77777777" w:rsidR="00AD7B14" w:rsidRPr="005B7BFA" w:rsidRDefault="00AD7B14" w:rsidP="00AD7B14">
      <w:pPr>
        <w:spacing w:after="0"/>
        <w:rPr>
          <w:rFonts w:asciiTheme="minorHAnsi" w:hAnsiTheme="minorHAnsi" w:cstheme="minorHAnsi"/>
          <w:b/>
          <w:bCs/>
          <w:sz w:val="23"/>
          <w:szCs w:val="23"/>
          <w:lang w:eastAsia="zh-CN"/>
        </w:rPr>
      </w:pPr>
    </w:p>
    <w:p w14:paraId="7369E593" w14:textId="62ADFFFE" w:rsidR="00AD7B14" w:rsidRPr="005B7BFA" w:rsidRDefault="00AD7B14" w:rsidP="00AD7B14">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 xml:space="preserve">Pogodba se lahko spremeni ali dopolni s pisnim dodatkom k pogodbi, ki ga sprejmeta in podpišeta obe pogodbeni stranki, razen če ni v tej pogodbi določeno drugače. </w:t>
      </w:r>
    </w:p>
    <w:p w14:paraId="40992CB1" w14:textId="77777777" w:rsidR="00AD7B14" w:rsidRPr="005B7BFA" w:rsidRDefault="00AD7B14" w:rsidP="00AD7B14">
      <w:pPr>
        <w:spacing w:after="0"/>
        <w:jc w:val="both"/>
        <w:rPr>
          <w:rFonts w:asciiTheme="minorHAnsi" w:hAnsiTheme="minorHAnsi" w:cstheme="minorHAnsi"/>
          <w:bCs/>
          <w:sz w:val="23"/>
          <w:szCs w:val="23"/>
          <w:lang w:eastAsia="zh-CN"/>
        </w:rPr>
      </w:pPr>
    </w:p>
    <w:p w14:paraId="4F54588B" w14:textId="77777777" w:rsidR="00AD7B14" w:rsidRPr="005B7BFA" w:rsidRDefault="00AD7B14" w:rsidP="00AD7B14">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Če katerakoli od določb te pogodbe je ali postane neveljavna, to ne vpliva na ostale določbe. Neveljavna določba se nadomesti z veljavno, ki mora čim bolj ustrezati namenu, ki ga je želela doseči neveljavna določba.</w:t>
      </w:r>
    </w:p>
    <w:p w14:paraId="71D5A8F4" w14:textId="77777777" w:rsidR="00F0595D" w:rsidRPr="005B7BFA" w:rsidRDefault="00F0595D" w:rsidP="00F0595D">
      <w:pPr>
        <w:spacing w:after="0"/>
        <w:rPr>
          <w:rFonts w:asciiTheme="minorHAnsi" w:hAnsiTheme="minorHAnsi" w:cstheme="minorHAnsi"/>
          <w:bCs/>
          <w:sz w:val="23"/>
          <w:szCs w:val="23"/>
          <w:lang w:eastAsia="zh-CN"/>
        </w:rPr>
      </w:pPr>
    </w:p>
    <w:p w14:paraId="2CBF9E64" w14:textId="77777777" w:rsidR="00F0595D" w:rsidRPr="005B7BFA" w:rsidRDefault="00F0595D" w:rsidP="00C54270">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Sprememba roka izvedbe, v primeru nastopa nepredvidenih okoliščin, ne predstavlja bistvene spremembe pogodbe.</w:t>
      </w:r>
    </w:p>
    <w:p w14:paraId="4E2C1EA5" w14:textId="77777777" w:rsidR="00AD7B14" w:rsidRPr="005B7BFA" w:rsidRDefault="00AD7B14" w:rsidP="00AD7B14">
      <w:pPr>
        <w:spacing w:after="0"/>
        <w:rPr>
          <w:rFonts w:asciiTheme="minorHAnsi" w:hAnsiTheme="minorHAnsi" w:cstheme="minorHAnsi"/>
          <w:bCs/>
          <w:sz w:val="23"/>
          <w:szCs w:val="23"/>
          <w:lang w:eastAsia="zh-CN"/>
        </w:rPr>
      </w:pPr>
    </w:p>
    <w:p w14:paraId="0DA08240" w14:textId="77777777" w:rsidR="00AD7B14" w:rsidRPr="005B7BFA" w:rsidRDefault="00AD7B14" w:rsidP="00D927A9">
      <w:pPr>
        <w:numPr>
          <w:ilvl w:val="0"/>
          <w:numId w:val="67"/>
        </w:num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člen</w:t>
      </w:r>
    </w:p>
    <w:p w14:paraId="61B190B6" w14:textId="77777777" w:rsidR="00AD7B14" w:rsidRPr="005B7BFA" w:rsidRDefault="00AD7B14" w:rsidP="00AD7B14">
      <w:p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Reševanje sporov</w:t>
      </w:r>
    </w:p>
    <w:p w14:paraId="7409908C" w14:textId="77777777" w:rsidR="00AD7B14" w:rsidRPr="005B7BFA" w:rsidDel="00A65B05" w:rsidRDefault="00AD7B14" w:rsidP="00AD7B14">
      <w:pPr>
        <w:spacing w:after="0"/>
        <w:rPr>
          <w:rFonts w:asciiTheme="minorHAnsi" w:hAnsiTheme="minorHAnsi" w:cstheme="minorHAnsi"/>
          <w:b/>
          <w:bCs/>
          <w:i/>
          <w:sz w:val="23"/>
          <w:szCs w:val="23"/>
          <w:lang w:eastAsia="zh-CN"/>
        </w:rPr>
      </w:pPr>
    </w:p>
    <w:p w14:paraId="2DFB436C" w14:textId="77777777" w:rsidR="00AD7B14" w:rsidRPr="005B7BFA" w:rsidRDefault="00AD7B14" w:rsidP="00AD7B14">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1B5643C1" w14:textId="228B0451" w:rsidR="00AD7B14" w:rsidRDefault="00AD7B14" w:rsidP="00AD7B14">
      <w:pPr>
        <w:spacing w:after="0"/>
        <w:rPr>
          <w:rFonts w:asciiTheme="minorHAnsi" w:hAnsiTheme="minorHAnsi" w:cstheme="minorHAnsi"/>
          <w:bCs/>
          <w:sz w:val="23"/>
          <w:szCs w:val="23"/>
          <w:lang w:eastAsia="zh-CN"/>
        </w:rPr>
      </w:pPr>
    </w:p>
    <w:p w14:paraId="4A316786" w14:textId="77777777" w:rsidR="00C62E07" w:rsidRPr="005B7BFA" w:rsidRDefault="00C62E07" w:rsidP="00AD7B14">
      <w:pPr>
        <w:spacing w:after="0"/>
        <w:rPr>
          <w:rFonts w:asciiTheme="minorHAnsi" w:hAnsiTheme="minorHAnsi" w:cstheme="minorHAnsi"/>
          <w:bCs/>
          <w:sz w:val="23"/>
          <w:szCs w:val="23"/>
          <w:lang w:eastAsia="zh-CN"/>
        </w:rPr>
      </w:pPr>
    </w:p>
    <w:p w14:paraId="5771FB75" w14:textId="77777777" w:rsidR="00AD7B14" w:rsidRPr="005B7BFA" w:rsidRDefault="00AD7B14" w:rsidP="00D927A9">
      <w:pPr>
        <w:numPr>
          <w:ilvl w:val="0"/>
          <w:numId w:val="67"/>
        </w:num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člen</w:t>
      </w:r>
    </w:p>
    <w:p w14:paraId="4AC8A81F" w14:textId="77777777" w:rsidR="00AD7B14" w:rsidRPr="005B7BFA" w:rsidRDefault="00AD7B14" w:rsidP="00AD7B14">
      <w:p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Število izvodov pogodbe</w:t>
      </w:r>
    </w:p>
    <w:p w14:paraId="0EE68754" w14:textId="33D912A9" w:rsidR="00AD7B14" w:rsidRPr="005B7BFA" w:rsidRDefault="00AD7B14" w:rsidP="00AD7B14">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 xml:space="preserve">Pogodba je sestavljena v </w:t>
      </w:r>
      <w:r w:rsidR="00547F2E">
        <w:rPr>
          <w:rFonts w:asciiTheme="minorHAnsi" w:hAnsiTheme="minorHAnsi" w:cstheme="minorHAnsi"/>
          <w:bCs/>
          <w:sz w:val="23"/>
          <w:szCs w:val="23"/>
          <w:lang w:eastAsia="zh-CN"/>
        </w:rPr>
        <w:t>osmih</w:t>
      </w:r>
      <w:r w:rsidR="006F4F21" w:rsidRPr="005B7BFA">
        <w:rPr>
          <w:rFonts w:asciiTheme="minorHAnsi" w:hAnsiTheme="minorHAnsi" w:cstheme="minorHAnsi"/>
          <w:bCs/>
          <w:sz w:val="23"/>
          <w:szCs w:val="23"/>
          <w:lang w:eastAsia="zh-CN"/>
        </w:rPr>
        <w:t xml:space="preserve"> </w:t>
      </w:r>
      <w:r w:rsidRPr="005B7BFA">
        <w:rPr>
          <w:rFonts w:asciiTheme="minorHAnsi" w:hAnsiTheme="minorHAnsi" w:cstheme="minorHAnsi"/>
          <w:bCs/>
          <w:sz w:val="23"/>
          <w:szCs w:val="23"/>
          <w:lang w:eastAsia="zh-CN"/>
        </w:rPr>
        <w:t>(</w:t>
      </w:r>
      <w:r w:rsidR="00547F2E">
        <w:rPr>
          <w:rFonts w:asciiTheme="minorHAnsi" w:hAnsiTheme="minorHAnsi" w:cstheme="minorHAnsi"/>
          <w:bCs/>
          <w:sz w:val="23"/>
          <w:szCs w:val="23"/>
          <w:lang w:eastAsia="zh-CN"/>
        </w:rPr>
        <w:t>8</w:t>
      </w:r>
      <w:r w:rsidRPr="005B7BFA">
        <w:rPr>
          <w:rFonts w:asciiTheme="minorHAnsi" w:hAnsiTheme="minorHAnsi" w:cstheme="minorHAnsi"/>
          <w:bCs/>
          <w:sz w:val="23"/>
          <w:szCs w:val="23"/>
          <w:lang w:eastAsia="zh-CN"/>
        </w:rPr>
        <w:t xml:space="preserve">) izvodih, od katerih prejme naročnik </w:t>
      </w:r>
      <w:r w:rsidR="00547F2E">
        <w:rPr>
          <w:rFonts w:asciiTheme="minorHAnsi" w:hAnsiTheme="minorHAnsi" w:cstheme="minorHAnsi"/>
          <w:bCs/>
          <w:sz w:val="23"/>
          <w:szCs w:val="23"/>
          <w:lang w:eastAsia="zh-CN"/>
        </w:rPr>
        <w:t xml:space="preserve">šest </w:t>
      </w:r>
      <w:r w:rsidR="0084551A" w:rsidRPr="005B7BFA">
        <w:rPr>
          <w:rFonts w:asciiTheme="minorHAnsi" w:hAnsiTheme="minorHAnsi" w:cstheme="minorHAnsi"/>
          <w:bCs/>
          <w:sz w:val="23"/>
          <w:szCs w:val="23"/>
          <w:lang w:eastAsia="zh-CN"/>
        </w:rPr>
        <w:t>(</w:t>
      </w:r>
      <w:r w:rsidR="00547F2E">
        <w:rPr>
          <w:rFonts w:asciiTheme="minorHAnsi" w:hAnsiTheme="minorHAnsi" w:cstheme="minorHAnsi"/>
          <w:bCs/>
          <w:sz w:val="23"/>
          <w:szCs w:val="23"/>
          <w:lang w:eastAsia="zh-CN"/>
        </w:rPr>
        <w:t>6</w:t>
      </w:r>
      <w:r w:rsidRPr="005B7BFA">
        <w:rPr>
          <w:rFonts w:asciiTheme="minorHAnsi" w:hAnsiTheme="minorHAnsi" w:cstheme="minorHAnsi"/>
          <w:bCs/>
          <w:sz w:val="23"/>
          <w:szCs w:val="23"/>
          <w:lang w:eastAsia="zh-CN"/>
        </w:rPr>
        <w:t>) izvode, izvajalec pa dva (2) izvoda.</w:t>
      </w:r>
    </w:p>
    <w:p w14:paraId="7F069707" w14:textId="77777777" w:rsidR="00D94B99" w:rsidRPr="005B7BFA" w:rsidRDefault="00D94B99" w:rsidP="00AD7B14">
      <w:pPr>
        <w:spacing w:after="0"/>
        <w:rPr>
          <w:rFonts w:asciiTheme="minorHAnsi" w:hAnsiTheme="minorHAnsi" w:cstheme="minorHAnsi"/>
          <w:bCs/>
          <w:sz w:val="23"/>
          <w:szCs w:val="23"/>
          <w:lang w:eastAsia="zh-CN"/>
        </w:rPr>
      </w:pPr>
    </w:p>
    <w:p w14:paraId="3ADCE8CB" w14:textId="77777777" w:rsidR="00AD7B14" w:rsidRPr="005B7BFA" w:rsidRDefault="00AD7B14" w:rsidP="00D927A9">
      <w:pPr>
        <w:numPr>
          <w:ilvl w:val="0"/>
          <w:numId w:val="67"/>
        </w:num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člen</w:t>
      </w:r>
    </w:p>
    <w:p w14:paraId="47DB9A53" w14:textId="77777777" w:rsidR="00AD7B14" w:rsidRPr="005B7BFA" w:rsidRDefault="00AD7B14" w:rsidP="00AD7B14">
      <w:p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Protikorupcijska klavzula</w:t>
      </w:r>
    </w:p>
    <w:p w14:paraId="4EBC2F2E" w14:textId="77777777" w:rsidR="00AD7B14" w:rsidRPr="005B7BFA" w:rsidRDefault="00AD7B14" w:rsidP="00AD7B14">
      <w:pPr>
        <w:spacing w:after="0"/>
        <w:rPr>
          <w:rFonts w:asciiTheme="minorHAnsi" w:hAnsiTheme="minorHAnsi" w:cstheme="minorHAnsi"/>
          <w:bCs/>
          <w:sz w:val="23"/>
          <w:szCs w:val="23"/>
          <w:lang w:eastAsia="zh-CN"/>
        </w:rPr>
      </w:pPr>
    </w:p>
    <w:p w14:paraId="246AC710" w14:textId="77777777" w:rsidR="00AD7B14" w:rsidRPr="005B7BFA" w:rsidRDefault="00AD7B14" w:rsidP="00AD7B14">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 xml:space="preserve">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w:t>
      </w:r>
      <w:r w:rsidRPr="005B7BFA">
        <w:rPr>
          <w:rFonts w:asciiTheme="minorHAnsi" w:hAnsiTheme="minorHAnsi" w:cstheme="minorHAnsi"/>
          <w:bCs/>
          <w:sz w:val="23"/>
          <w:szCs w:val="23"/>
          <w:lang w:eastAsia="zh-CN"/>
        </w:rPr>
        <w:lastRenderedPageBreak/>
        <w:t>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2F637200" w14:textId="77777777" w:rsidR="00AD7B14" w:rsidRPr="005B7BFA" w:rsidRDefault="00AD7B14" w:rsidP="00AD7B14">
      <w:pPr>
        <w:spacing w:after="0"/>
        <w:jc w:val="both"/>
        <w:rPr>
          <w:rFonts w:asciiTheme="minorHAnsi" w:hAnsiTheme="minorHAnsi" w:cstheme="minorHAnsi"/>
          <w:bCs/>
          <w:sz w:val="23"/>
          <w:szCs w:val="23"/>
          <w:lang w:eastAsia="zh-CN"/>
        </w:rPr>
      </w:pPr>
    </w:p>
    <w:p w14:paraId="151944E4" w14:textId="77777777" w:rsidR="00AD7B14" w:rsidRPr="005B7BFA" w:rsidRDefault="00AD7B14" w:rsidP="00AD7B14">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05749EF8" w14:textId="1AC266A4" w:rsidR="00AD7B14" w:rsidRDefault="00AD7B14" w:rsidP="00AD7B14">
      <w:pPr>
        <w:spacing w:after="0"/>
        <w:rPr>
          <w:rFonts w:asciiTheme="minorHAnsi" w:hAnsiTheme="minorHAnsi" w:cstheme="minorHAnsi"/>
          <w:bCs/>
          <w:sz w:val="23"/>
          <w:szCs w:val="23"/>
          <w:lang w:eastAsia="zh-CN"/>
        </w:rPr>
      </w:pPr>
    </w:p>
    <w:p w14:paraId="2EE85AC0" w14:textId="44F312BB" w:rsidR="00EE6F38" w:rsidRDefault="00EE6F38" w:rsidP="00AD7B14">
      <w:pPr>
        <w:spacing w:after="0"/>
        <w:rPr>
          <w:rFonts w:asciiTheme="minorHAnsi" w:hAnsiTheme="minorHAnsi" w:cstheme="minorHAnsi"/>
          <w:bCs/>
          <w:sz w:val="23"/>
          <w:szCs w:val="23"/>
          <w:lang w:eastAsia="zh-CN"/>
        </w:rPr>
      </w:pPr>
    </w:p>
    <w:p w14:paraId="3C226A86" w14:textId="77777777" w:rsidR="00EE6F38" w:rsidRPr="005B7BFA" w:rsidRDefault="00EE6F38" w:rsidP="00AD7B14">
      <w:pPr>
        <w:spacing w:after="0"/>
        <w:rPr>
          <w:rFonts w:asciiTheme="minorHAnsi" w:hAnsiTheme="minorHAnsi" w:cstheme="minorHAnsi"/>
          <w:bCs/>
          <w:sz w:val="23"/>
          <w:szCs w:val="23"/>
          <w:lang w:eastAsia="zh-CN"/>
        </w:rPr>
      </w:pPr>
    </w:p>
    <w:p w14:paraId="66035626" w14:textId="77777777" w:rsidR="00AD7B14" w:rsidRPr="005B7BFA" w:rsidRDefault="00AD7B14" w:rsidP="00D927A9">
      <w:pPr>
        <w:numPr>
          <w:ilvl w:val="0"/>
          <w:numId w:val="67"/>
        </w:num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člen</w:t>
      </w:r>
    </w:p>
    <w:p w14:paraId="290CE9A4" w14:textId="77777777" w:rsidR="00AD7B14" w:rsidRPr="005B7BFA" w:rsidRDefault="00AD7B14" w:rsidP="00AD7B14">
      <w:p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Socialna klavzula</w:t>
      </w:r>
    </w:p>
    <w:p w14:paraId="6F6BF963" w14:textId="77777777" w:rsidR="00AD7B14" w:rsidRPr="005B7BFA" w:rsidRDefault="00AD7B14" w:rsidP="00AD7B14">
      <w:pPr>
        <w:spacing w:after="0"/>
        <w:rPr>
          <w:rFonts w:asciiTheme="minorHAnsi" w:hAnsiTheme="minorHAnsi" w:cstheme="minorHAnsi"/>
          <w:bCs/>
          <w:sz w:val="23"/>
          <w:szCs w:val="23"/>
          <w:lang w:eastAsia="zh-CN"/>
        </w:rPr>
      </w:pPr>
    </w:p>
    <w:p w14:paraId="1C4B4FBE" w14:textId="77777777" w:rsidR="00AD7B14" w:rsidRPr="005B7BFA" w:rsidRDefault="00AD7B14" w:rsidP="00AD7B14">
      <w:pPr>
        <w:spacing w:after="0"/>
        <w:jc w:val="both"/>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Ta pogodba preneha veljati, če je naročnik seznanjen, da je pristojni državni organ ali sodišče s pravnomočno odločitvijo ugotovilo kršitev delovne, okoljske ali socialne zakonodaje s strani izvajalca pogodbe o izvedbi javnega naročila ali njegovega podizvajalca.</w:t>
      </w:r>
    </w:p>
    <w:p w14:paraId="103EDA68" w14:textId="47F32C9B" w:rsidR="00AD7B14" w:rsidRPr="005B7BFA" w:rsidRDefault="00AD7B14" w:rsidP="00AD7B14">
      <w:pPr>
        <w:spacing w:after="0"/>
        <w:rPr>
          <w:rFonts w:asciiTheme="minorHAnsi" w:hAnsiTheme="minorHAnsi" w:cstheme="minorHAnsi"/>
          <w:bCs/>
          <w:sz w:val="23"/>
          <w:szCs w:val="23"/>
          <w:lang w:eastAsia="zh-CN"/>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216"/>
        <w:gridCol w:w="4007"/>
      </w:tblGrid>
      <w:tr w:rsidR="00876033" w:rsidRPr="005B7BFA" w14:paraId="2B2FC465" w14:textId="77777777" w:rsidTr="00753C57">
        <w:tc>
          <w:tcPr>
            <w:tcW w:w="3672" w:type="dxa"/>
          </w:tcPr>
          <w:p w14:paraId="4FD0E6C6" w14:textId="77777777" w:rsidR="00876033" w:rsidRPr="005B7BFA" w:rsidRDefault="00876033" w:rsidP="00876033">
            <w:p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Izvajalec:</w:t>
            </w:r>
          </w:p>
          <w:p w14:paraId="1C32132C" w14:textId="77777777" w:rsidR="00876033" w:rsidRPr="005B7BFA" w:rsidRDefault="00876033" w:rsidP="00876033">
            <w:pPr>
              <w:spacing w:after="0"/>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Št. pogodbe:______________________</w:t>
            </w:r>
          </w:p>
          <w:p w14:paraId="48163F46" w14:textId="77777777" w:rsidR="00876033" w:rsidRPr="005B7BFA" w:rsidRDefault="00876033" w:rsidP="00876033">
            <w:pPr>
              <w:spacing w:after="0"/>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Datum: ________________</w:t>
            </w:r>
          </w:p>
          <w:p w14:paraId="1886346D" w14:textId="77777777" w:rsidR="00876033" w:rsidRPr="005B7BFA" w:rsidRDefault="00876033" w:rsidP="00876033">
            <w:pPr>
              <w:spacing w:after="0"/>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w:t>
            </w:r>
          </w:p>
          <w:p w14:paraId="6F9604D3" w14:textId="77777777" w:rsidR="00876033" w:rsidRPr="005B7BFA" w:rsidRDefault="00876033" w:rsidP="00876033">
            <w:pPr>
              <w:spacing w:after="0"/>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Zakoniti zastopnik:</w:t>
            </w:r>
          </w:p>
          <w:p w14:paraId="6943FA93" w14:textId="77777777" w:rsidR="00876033" w:rsidRPr="005B7BFA" w:rsidRDefault="00876033" w:rsidP="00876033">
            <w:p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w:t>
            </w:r>
          </w:p>
        </w:tc>
        <w:tc>
          <w:tcPr>
            <w:tcW w:w="1216" w:type="dxa"/>
          </w:tcPr>
          <w:p w14:paraId="6FF0D734" w14:textId="77777777" w:rsidR="00876033" w:rsidRPr="005B7BFA" w:rsidRDefault="00876033" w:rsidP="00876033">
            <w:pPr>
              <w:spacing w:after="0"/>
              <w:rPr>
                <w:rFonts w:asciiTheme="minorHAnsi" w:hAnsiTheme="minorHAnsi" w:cstheme="minorHAnsi"/>
                <w:bCs/>
                <w:sz w:val="23"/>
                <w:szCs w:val="23"/>
                <w:lang w:eastAsia="zh-CN"/>
              </w:rPr>
            </w:pPr>
          </w:p>
        </w:tc>
        <w:tc>
          <w:tcPr>
            <w:tcW w:w="4007" w:type="dxa"/>
          </w:tcPr>
          <w:p w14:paraId="057CE51F" w14:textId="77777777" w:rsidR="00876033" w:rsidRPr="005B7BFA" w:rsidRDefault="00876033" w:rsidP="00876033">
            <w:p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Naročnik:</w:t>
            </w:r>
          </w:p>
          <w:p w14:paraId="236E9A39" w14:textId="0ABDF89A" w:rsidR="00876033" w:rsidRPr="005B7BFA" w:rsidRDefault="00876033" w:rsidP="00876033">
            <w:pPr>
              <w:spacing w:after="0"/>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Št. pogodbe: _____________________________</w:t>
            </w:r>
          </w:p>
          <w:p w14:paraId="651F4CE1" w14:textId="77777777" w:rsidR="00876033" w:rsidRPr="005B7BFA" w:rsidRDefault="00876033" w:rsidP="00876033">
            <w:pPr>
              <w:spacing w:after="0"/>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Datum: ________________</w:t>
            </w:r>
          </w:p>
          <w:p w14:paraId="7CD53B36" w14:textId="77777777" w:rsidR="00876033" w:rsidRPr="005B7BFA" w:rsidRDefault="00876033" w:rsidP="00876033">
            <w:pPr>
              <w:spacing w:after="0"/>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Mestna občina Kranj</w:t>
            </w:r>
          </w:p>
          <w:p w14:paraId="1B4D80E7" w14:textId="77777777" w:rsidR="00876033" w:rsidRPr="005B7BFA" w:rsidRDefault="00876033" w:rsidP="00876033">
            <w:p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ŽUPAN</w:t>
            </w:r>
          </w:p>
          <w:p w14:paraId="0756E22E" w14:textId="77777777" w:rsidR="00876033" w:rsidRPr="005B7BFA" w:rsidRDefault="00876033" w:rsidP="00876033">
            <w:pPr>
              <w:spacing w:after="0"/>
              <w:rPr>
                <w:rFonts w:asciiTheme="minorHAnsi" w:hAnsiTheme="minorHAnsi" w:cstheme="minorHAnsi"/>
                <w:b/>
                <w:bCs/>
                <w:sz w:val="23"/>
                <w:szCs w:val="23"/>
                <w:lang w:eastAsia="zh-CN"/>
              </w:rPr>
            </w:pPr>
            <w:r w:rsidRPr="005B7BFA">
              <w:rPr>
                <w:rFonts w:asciiTheme="minorHAnsi" w:hAnsiTheme="minorHAnsi" w:cstheme="minorHAnsi"/>
                <w:b/>
                <w:bCs/>
                <w:sz w:val="23"/>
                <w:szCs w:val="23"/>
                <w:lang w:eastAsia="zh-CN"/>
              </w:rPr>
              <w:t>Boštjan Trilar</w:t>
            </w:r>
          </w:p>
        </w:tc>
      </w:tr>
    </w:tbl>
    <w:p w14:paraId="642A84A6" w14:textId="77777777" w:rsidR="00BA695A" w:rsidRPr="005B7BFA" w:rsidRDefault="00BA695A" w:rsidP="00BA695A">
      <w:pPr>
        <w:rPr>
          <w:rFonts w:asciiTheme="minorHAnsi" w:hAnsiTheme="minorHAnsi" w:cstheme="minorHAnsi"/>
          <w:bCs/>
          <w:sz w:val="23"/>
          <w:szCs w:val="23"/>
          <w:lang w:eastAsia="zh-CN"/>
        </w:rPr>
      </w:pPr>
    </w:p>
    <w:p w14:paraId="6B74153A" w14:textId="77777777" w:rsidR="001D06D7" w:rsidRPr="005B7BFA" w:rsidRDefault="001D06D7">
      <w:pPr>
        <w:rPr>
          <w:rFonts w:asciiTheme="minorHAnsi" w:hAnsiTheme="minorHAnsi" w:cstheme="minorHAnsi"/>
          <w:sz w:val="23"/>
          <w:szCs w:val="23"/>
          <w:lang w:eastAsia="zh-CN"/>
        </w:rPr>
        <w:sectPr w:rsidR="001D06D7" w:rsidRPr="005B7BFA" w:rsidSect="00FC0EA6">
          <w:headerReference w:type="first" r:id="rId34"/>
          <w:footerReference w:type="first" r:id="rId35"/>
          <w:pgSz w:w="11906" w:h="16838"/>
          <w:pgMar w:top="1417" w:right="1417" w:bottom="1417" w:left="1417" w:header="708" w:footer="708" w:gutter="0"/>
          <w:cols w:space="708"/>
          <w:docGrid w:linePitch="360"/>
        </w:sectPr>
      </w:pPr>
    </w:p>
    <w:p w14:paraId="19746DDF" w14:textId="11174E01" w:rsidR="00220B49" w:rsidRPr="005B7BFA" w:rsidRDefault="00220B49" w:rsidP="00EA165F">
      <w:pPr>
        <w:pStyle w:val="Slog3"/>
        <w:rPr>
          <w:rStyle w:val="Neenpoudarek"/>
          <w:rFonts w:asciiTheme="minorHAnsi" w:hAnsiTheme="minorHAnsi" w:cstheme="minorHAnsi"/>
          <w:sz w:val="23"/>
        </w:rPr>
      </w:pPr>
      <w:bookmarkStart w:id="242" w:name="_Toc451008988"/>
      <w:bookmarkStart w:id="243" w:name="_Toc452044412"/>
      <w:bookmarkStart w:id="244" w:name="_Toc451354726"/>
      <w:bookmarkStart w:id="245" w:name="_Toc510009711"/>
      <w:r w:rsidRPr="005B7BFA">
        <w:rPr>
          <w:rStyle w:val="Neenpoudarek"/>
          <w:rFonts w:asciiTheme="minorHAnsi" w:hAnsiTheme="minorHAnsi" w:cstheme="minorHAnsi"/>
          <w:sz w:val="23"/>
        </w:rPr>
        <w:lastRenderedPageBreak/>
        <w:t xml:space="preserve">Priloga št. </w:t>
      </w:r>
      <w:bookmarkEnd w:id="242"/>
      <w:bookmarkEnd w:id="243"/>
      <w:r w:rsidR="00843C1C" w:rsidRPr="005B7BFA">
        <w:rPr>
          <w:rStyle w:val="Neenpoudarek"/>
          <w:rFonts w:asciiTheme="minorHAnsi" w:hAnsiTheme="minorHAnsi" w:cstheme="minorHAnsi"/>
          <w:sz w:val="23"/>
        </w:rPr>
        <w:t>1</w:t>
      </w:r>
      <w:r w:rsidR="001D3203">
        <w:rPr>
          <w:rStyle w:val="Neenpoudarek"/>
          <w:rFonts w:asciiTheme="minorHAnsi" w:hAnsiTheme="minorHAnsi" w:cstheme="minorHAnsi"/>
          <w:sz w:val="23"/>
        </w:rPr>
        <w:t>5</w:t>
      </w:r>
      <w:bookmarkEnd w:id="245"/>
    </w:p>
    <w:p w14:paraId="22A7B970" w14:textId="77777777" w:rsidR="00220B49" w:rsidRPr="005B7BFA" w:rsidRDefault="00220B49" w:rsidP="00047CFA">
      <w:pPr>
        <w:pStyle w:val="Intenzivencitat"/>
      </w:pPr>
      <w:bookmarkStart w:id="246" w:name="_Toc451008989"/>
      <w:bookmarkStart w:id="247" w:name="_Toc452044413"/>
      <w:bookmarkStart w:id="248" w:name="_Toc510009712"/>
      <w:r w:rsidRPr="005B7BFA">
        <w:t>SEZNAM REFERENČNIH POSLOV</w:t>
      </w:r>
      <w:bookmarkEnd w:id="246"/>
      <w:bookmarkEnd w:id="247"/>
      <w:bookmarkEnd w:id="248"/>
    </w:p>
    <w:p w14:paraId="1781C4B9" w14:textId="6A69A310" w:rsidR="0098644C" w:rsidRPr="005B7BFA" w:rsidRDefault="0098644C" w:rsidP="0098644C">
      <w:pPr>
        <w:spacing w:after="0"/>
        <w:jc w:val="both"/>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 xml:space="preserve">V zvezi z javnim naročilom </w:t>
      </w:r>
      <w:sdt>
        <w:sdtPr>
          <w:rPr>
            <w:rFonts w:asciiTheme="minorHAnsi" w:eastAsia="Calibri" w:hAnsiTheme="minorHAnsi" w:cstheme="minorHAnsi"/>
            <w:b/>
            <w:color w:val="000000"/>
            <w:kern w:val="3"/>
            <w:lang w:eastAsia="zh-CN"/>
          </w:rPr>
          <w:alias w:val="Naslov"/>
          <w:tag w:val=""/>
          <w:id w:val="-1016763220"/>
          <w:placeholder>
            <w:docPart w:val="D26B605176B3433FB1BCBFC1F05A2C3E"/>
          </w:placeholder>
          <w:dataBinding w:prefixMappings="xmlns:ns0='http://purl.org/dc/elements/1.1/' xmlns:ns1='http://schemas.openxmlformats.org/package/2006/metadata/core-properties' " w:xpath="/ns1:coreProperties[1]/ns0:title[1]" w:storeItemID="{6C3C8BC8-F283-45AE-878A-BAB7291924A1}"/>
          <w:text/>
        </w:sdtPr>
        <w:sdtContent>
          <w:r w:rsidR="00172395">
            <w:rPr>
              <w:rFonts w:asciiTheme="minorHAnsi" w:eastAsia="Calibri" w:hAnsiTheme="minorHAnsi" w:cstheme="minorHAnsi"/>
              <w:b/>
              <w:color w:val="000000"/>
              <w:kern w:val="3"/>
              <w:lang w:eastAsia="zh-CN"/>
            </w:rPr>
            <w:t>Izdelava projektne dokumentacije za ureditev kolesarskega omrežja v Mestni občini Kranj</w:t>
          </w:r>
        </w:sdtContent>
      </w:sdt>
      <w:r w:rsidRPr="005B7BFA">
        <w:rPr>
          <w:rFonts w:asciiTheme="minorHAnsi" w:eastAsia="Calibri" w:hAnsiTheme="minorHAnsi" w:cstheme="minorHAnsi"/>
          <w:color w:val="000000"/>
          <w:kern w:val="3"/>
          <w:lang w:eastAsia="zh-CN"/>
        </w:rPr>
        <w:t xml:space="preserve">, mora ponudnik predložiti/navesti </w:t>
      </w:r>
    </w:p>
    <w:p w14:paraId="6864A82C" w14:textId="77777777" w:rsidR="0098644C" w:rsidRPr="005B7BFA" w:rsidRDefault="0098644C" w:rsidP="0098644C">
      <w:pPr>
        <w:spacing w:after="0"/>
        <w:jc w:val="both"/>
        <w:rPr>
          <w:rFonts w:asciiTheme="minorHAnsi" w:eastAsia="Calibri" w:hAnsiTheme="minorHAnsi" w:cstheme="minorHAnsi"/>
          <w:color w:val="000000"/>
          <w:kern w:val="3"/>
          <w:lang w:eastAsia="zh-CN"/>
        </w:rPr>
      </w:pPr>
    </w:p>
    <w:p w14:paraId="537EDEFE" w14:textId="7E2EB87E" w:rsidR="00C54270" w:rsidRPr="00C54270" w:rsidRDefault="00C54270" w:rsidP="00B976FC">
      <w:pPr>
        <w:numPr>
          <w:ilvl w:val="0"/>
          <w:numId w:val="87"/>
        </w:numPr>
        <w:spacing w:after="160" w:line="259" w:lineRule="auto"/>
        <w:contextualSpacing/>
        <w:jc w:val="both"/>
        <w:rPr>
          <w:rFonts w:ascii="Calibri" w:eastAsia="Calibri" w:hAnsi="Calibri" w:cs="Calibri"/>
          <w:color w:val="000000"/>
          <w:sz w:val="23"/>
          <w:szCs w:val="23"/>
          <w:lang w:eastAsia="zh-CN"/>
        </w:rPr>
      </w:pPr>
      <w:r w:rsidRPr="00C54270">
        <w:rPr>
          <w:rFonts w:ascii="Calibri" w:eastAsia="Calibri" w:hAnsi="Calibri" w:cs="Calibri"/>
          <w:color w:val="000000"/>
          <w:sz w:val="23"/>
          <w:szCs w:val="23"/>
          <w:lang w:eastAsia="zh-CN"/>
        </w:rPr>
        <w:t xml:space="preserve">Ponudnik mora predložiti /navesti najmanj </w:t>
      </w:r>
      <w:r w:rsidRPr="00C54270">
        <w:rPr>
          <w:rFonts w:ascii="Calibri" w:eastAsia="Calibri" w:hAnsi="Calibri" w:cs="Calibri"/>
          <w:b/>
          <w:color w:val="000000"/>
          <w:sz w:val="23"/>
          <w:szCs w:val="23"/>
          <w:lang w:eastAsia="zh-CN"/>
        </w:rPr>
        <w:t>dve (2) referenci</w:t>
      </w:r>
      <w:r w:rsidRPr="00C54270">
        <w:rPr>
          <w:rFonts w:ascii="Calibri" w:eastAsia="Calibri" w:hAnsi="Calibri" w:cs="Calibri"/>
          <w:color w:val="000000"/>
          <w:sz w:val="23"/>
          <w:szCs w:val="23"/>
          <w:lang w:eastAsia="zh-CN"/>
        </w:rPr>
        <w:t xml:space="preserve">, da je v zadnjih 10 letih pred rokom za oddajo ponudbe uspešno in kakovostno ter skladno s terminskim planom izdelal in zaključil projektno dokumentacijo na ravni PZI za izgradnjo ali obnovo kolesarske infrastrukture ali poti za brezmotorna vozila v dolžini odseka vsaj 500 m. </w:t>
      </w:r>
    </w:p>
    <w:p w14:paraId="453DA35E" w14:textId="77777777" w:rsidR="00C54270" w:rsidRPr="00C54270" w:rsidRDefault="00C54270" w:rsidP="00C54270">
      <w:pPr>
        <w:spacing w:after="0"/>
        <w:jc w:val="both"/>
        <w:rPr>
          <w:rFonts w:ascii="Calibri" w:eastAsia="Calibri" w:hAnsi="Calibri" w:cs="Calibri"/>
          <w:color w:val="000000"/>
          <w:sz w:val="23"/>
          <w:szCs w:val="23"/>
          <w:lang w:eastAsia="zh-CN"/>
        </w:rPr>
      </w:pPr>
    </w:p>
    <w:p w14:paraId="68B138F8" w14:textId="77777777" w:rsidR="00C54270" w:rsidRPr="00C54270" w:rsidRDefault="00C54270" w:rsidP="00C54270">
      <w:pPr>
        <w:spacing w:after="0"/>
        <w:ind w:left="360"/>
        <w:rPr>
          <w:rFonts w:ascii="Calibri" w:eastAsia="Calibri" w:hAnsi="Calibri" w:cs="Calibri"/>
          <w:color w:val="auto"/>
        </w:rPr>
      </w:pPr>
      <w:r w:rsidRPr="00C54270">
        <w:rPr>
          <w:rFonts w:ascii="Calibri" w:eastAsia="Calibri" w:hAnsi="Calibri" w:cs="Calibri"/>
          <w:color w:val="000000"/>
          <w:sz w:val="23"/>
          <w:szCs w:val="23"/>
          <w:lang w:eastAsia="zh-CN"/>
        </w:rPr>
        <w:t xml:space="preserve">* </w:t>
      </w:r>
      <w:r w:rsidRPr="00C54270">
        <w:rPr>
          <w:rFonts w:ascii="Calibri" w:eastAsia="Calibri" w:hAnsi="Calibri" w:cs="Calibri"/>
          <w:color w:val="auto"/>
        </w:rPr>
        <w:t>Kot ustrezne bo naročnik štel sledeče vrste in podvrste kolesarsko infrastrukture (lahko projektirana/izvedena samostojno ali v okviru novogradnje/rekonstrukcije/obnove ceste):</w:t>
      </w:r>
    </w:p>
    <w:p w14:paraId="71E36A8B" w14:textId="77777777" w:rsidR="00C54270" w:rsidRPr="00C54270" w:rsidRDefault="00C54270" w:rsidP="00C54270">
      <w:pPr>
        <w:numPr>
          <w:ilvl w:val="0"/>
          <w:numId w:val="86"/>
        </w:numPr>
        <w:spacing w:after="0" w:line="240" w:lineRule="auto"/>
        <w:ind w:left="1068"/>
        <w:rPr>
          <w:rFonts w:ascii="Calibri" w:eastAsia="Calibri" w:hAnsi="Calibri" w:cs="Calibri"/>
          <w:color w:val="auto"/>
        </w:rPr>
      </w:pPr>
      <w:r w:rsidRPr="00C54270">
        <w:rPr>
          <w:rFonts w:ascii="Calibri" w:eastAsia="Calibri" w:hAnsi="Calibri" w:cs="Calibri"/>
          <w:color w:val="auto"/>
        </w:rPr>
        <w:t>kolesarska pot</w:t>
      </w:r>
    </w:p>
    <w:p w14:paraId="3C7B3847" w14:textId="77777777" w:rsidR="00C54270" w:rsidRPr="00C54270" w:rsidRDefault="00C54270" w:rsidP="00C54270">
      <w:pPr>
        <w:numPr>
          <w:ilvl w:val="0"/>
          <w:numId w:val="86"/>
        </w:numPr>
        <w:spacing w:after="0" w:line="240" w:lineRule="auto"/>
        <w:ind w:left="1068"/>
        <w:rPr>
          <w:rFonts w:ascii="Calibri" w:eastAsia="Calibri" w:hAnsi="Calibri" w:cs="Calibri"/>
          <w:color w:val="auto"/>
        </w:rPr>
      </w:pPr>
      <w:r w:rsidRPr="00C54270">
        <w:rPr>
          <w:rFonts w:ascii="Calibri" w:eastAsia="Calibri" w:hAnsi="Calibri" w:cs="Calibri"/>
          <w:color w:val="auto"/>
        </w:rPr>
        <w:t>kolesarska steza</w:t>
      </w:r>
    </w:p>
    <w:p w14:paraId="5E2AD747" w14:textId="77777777" w:rsidR="00C54270" w:rsidRPr="00C54270" w:rsidRDefault="00C54270" w:rsidP="00C54270">
      <w:pPr>
        <w:numPr>
          <w:ilvl w:val="0"/>
          <w:numId w:val="86"/>
        </w:numPr>
        <w:spacing w:after="0" w:line="240" w:lineRule="auto"/>
        <w:ind w:left="1068"/>
        <w:rPr>
          <w:rFonts w:ascii="Calibri" w:eastAsia="Calibri" w:hAnsi="Calibri" w:cs="Calibri"/>
          <w:color w:val="auto"/>
        </w:rPr>
      </w:pPr>
      <w:r w:rsidRPr="00C54270">
        <w:rPr>
          <w:rFonts w:ascii="Calibri" w:eastAsia="Calibri" w:hAnsi="Calibri" w:cs="Calibri"/>
          <w:color w:val="auto"/>
        </w:rPr>
        <w:t>kolesarski pas</w:t>
      </w:r>
    </w:p>
    <w:p w14:paraId="2C91B6AE" w14:textId="77777777" w:rsidR="00C54270" w:rsidRPr="00C54270" w:rsidRDefault="00C54270" w:rsidP="00C54270">
      <w:pPr>
        <w:numPr>
          <w:ilvl w:val="0"/>
          <w:numId w:val="86"/>
        </w:numPr>
        <w:spacing w:after="0" w:line="240" w:lineRule="auto"/>
        <w:ind w:left="1068"/>
        <w:rPr>
          <w:rFonts w:ascii="Calibri" w:eastAsia="Calibri" w:hAnsi="Calibri" w:cs="Calibri"/>
          <w:color w:val="auto"/>
        </w:rPr>
      </w:pPr>
      <w:r w:rsidRPr="00C54270">
        <w:rPr>
          <w:rFonts w:ascii="Calibri" w:eastAsia="Calibri" w:hAnsi="Calibri" w:cs="Calibri"/>
          <w:color w:val="auto"/>
        </w:rPr>
        <w:t xml:space="preserve">prometna površina namenjena tudi drugim udeležencem v prometu - kolesarji in pešci: </w:t>
      </w:r>
    </w:p>
    <w:p w14:paraId="6D19FCA9" w14:textId="77777777" w:rsidR="00C54270" w:rsidRPr="00C54270" w:rsidRDefault="00C54270" w:rsidP="00C54270">
      <w:pPr>
        <w:numPr>
          <w:ilvl w:val="1"/>
          <w:numId w:val="86"/>
        </w:numPr>
        <w:spacing w:after="0" w:line="240" w:lineRule="auto"/>
        <w:ind w:left="1788"/>
        <w:rPr>
          <w:rFonts w:ascii="Calibri" w:eastAsia="Calibri" w:hAnsi="Calibri" w:cs="Calibri"/>
          <w:color w:val="auto"/>
        </w:rPr>
      </w:pPr>
      <w:r w:rsidRPr="00C54270">
        <w:rPr>
          <w:rFonts w:ascii="Calibri" w:eastAsia="Calibri" w:hAnsi="Calibri" w:cs="Calibri"/>
          <w:color w:val="auto"/>
        </w:rPr>
        <w:t>ločena pasova za pešce in kolesarje</w:t>
      </w:r>
    </w:p>
    <w:p w14:paraId="18FEDC3A" w14:textId="77777777" w:rsidR="00C54270" w:rsidRPr="00C54270" w:rsidRDefault="00C54270" w:rsidP="00C54270">
      <w:pPr>
        <w:numPr>
          <w:ilvl w:val="1"/>
          <w:numId w:val="86"/>
        </w:numPr>
        <w:spacing w:after="0" w:line="240" w:lineRule="auto"/>
        <w:ind w:left="1788"/>
        <w:rPr>
          <w:rFonts w:ascii="Calibri" w:eastAsia="Calibri" w:hAnsi="Calibri" w:cs="Calibri"/>
          <w:color w:val="auto"/>
        </w:rPr>
      </w:pPr>
      <w:r w:rsidRPr="00C54270">
        <w:rPr>
          <w:rFonts w:ascii="Calibri" w:eastAsia="Calibri" w:hAnsi="Calibri" w:cs="Calibri"/>
          <w:color w:val="auto"/>
        </w:rPr>
        <w:t>površina za promet pešcev in kolesarjev</w:t>
      </w:r>
    </w:p>
    <w:p w14:paraId="788A4657" w14:textId="77777777" w:rsidR="002152E3" w:rsidRPr="005B7BFA" w:rsidRDefault="002152E3" w:rsidP="002152E3">
      <w:pPr>
        <w:pStyle w:val="Odstavekseznama"/>
        <w:ind w:left="0"/>
        <w:rPr>
          <w:rFonts w:asciiTheme="minorHAnsi" w:hAnsiTheme="minorHAnsi" w:cstheme="minorHAnsi"/>
          <w:sz w:val="23"/>
          <w:szCs w:val="23"/>
          <w:lang w:eastAsia="zh-CN"/>
        </w:rPr>
      </w:pPr>
    </w:p>
    <w:p w14:paraId="6BB96B5E" w14:textId="7D059A2B" w:rsidR="002152E3" w:rsidRPr="005B7BFA" w:rsidRDefault="002152E3" w:rsidP="002152E3">
      <w:pPr>
        <w:pStyle w:val="Odstavekseznama"/>
        <w:ind w:left="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Ponudnik mora tako </w:t>
      </w:r>
      <w:r w:rsidRPr="005B7BFA">
        <w:rPr>
          <w:rFonts w:asciiTheme="minorHAnsi" w:hAnsiTheme="minorHAnsi" w:cstheme="minorHAnsi"/>
          <w:b/>
          <w:sz w:val="23"/>
          <w:szCs w:val="23"/>
          <w:lang w:eastAsia="zh-CN"/>
        </w:rPr>
        <w:t>navesti vsaj 2 ustrezni referenci</w:t>
      </w:r>
      <w:r w:rsidRPr="005B7BFA">
        <w:rPr>
          <w:rFonts w:asciiTheme="minorHAnsi" w:hAnsiTheme="minorHAnsi" w:cstheme="minorHAnsi"/>
          <w:sz w:val="23"/>
          <w:szCs w:val="23"/>
          <w:lang w:eastAsia="zh-CN"/>
        </w:rPr>
        <w:t xml:space="preserve"> skladno z vsemi zahtevami naročnika, navedenimi v točki 8.2.4 (Tehnična in strokovna sposobnost) te dokumentacije v zvezi z oddajo javnega naročila.</w:t>
      </w:r>
    </w:p>
    <w:p w14:paraId="7B197857" w14:textId="05E44545" w:rsidR="00364F1C" w:rsidRDefault="00364F1C" w:rsidP="002152E3">
      <w:pPr>
        <w:pStyle w:val="Odstavekseznama"/>
        <w:ind w:left="0"/>
        <w:jc w:val="both"/>
        <w:rPr>
          <w:rFonts w:asciiTheme="minorHAnsi" w:hAnsiTheme="minorHAnsi" w:cstheme="minorHAnsi"/>
          <w:sz w:val="23"/>
          <w:szCs w:val="23"/>
          <w:lang w:eastAsia="zh-CN"/>
        </w:rPr>
      </w:pPr>
    </w:p>
    <w:p w14:paraId="21420BCF" w14:textId="5FAABB13" w:rsidR="00B976FC" w:rsidRDefault="00B976FC" w:rsidP="002152E3">
      <w:pPr>
        <w:pStyle w:val="Odstavekseznama"/>
        <w:ind w:left="0"/>
        <w:jc w:val="both"/>
        <w:rPr>
          <w:rFonts w:asciiTheme="minorHAnsi" w:hAnsiTheme="minorHAnsi" w:cstheme="minorHAnsi"/>
          <w:sz w:val="23"/>
          <w:szCs w:val="23"/>
          <w:lang w:eastAsia="zh-CN"/>
        </w:rPr>
      </w:pPr>
    </w:p>
    <w:p w14:paraId="33D7B1C7" w14:textId="77777777" w:rsidR="006758E7" w:rsidRDefault="006758E7" w:rsidP="002152E3">
      <w:pPr>
        <w:pStyle w:val="Odstavekseznama"/>
        <w:ind w:left="0"/>
        <w:jc w:val="both"/>
        <w:rPr>
          <w:rFonts w:asciiTheme="minorHAnsi" w:hAnsiTheme="minorHAnsi" w:cstheme="minorHAnsi"/>
          <w:sz w:val="23"/>
          <w:szCs w:val="23"/>
          <w:lang w:eastAsia="zh-CN"/>
        </w:rPr>
      </w:pPr>
    </w:p>
    <w:p w14:paraId="31973C32" w14:textId="77777777" w:rsidR="00B976FC" w:rsidRPr="005B7BFA" w:rsidRDefault="00B976FC" w:rsidP="002152E3">
      <w:pPr>
        <w:pStyle w:val="Odstavekseznama"/>
        <w:ind w:left="0"/>
        <w:jc w:val="both"/>
        <w:rPr>
          <w:rFonts w:asciiTheme="minorHAnsi" w:hAnsiTheme="minorHAnsi" w:cstheme="minorHAnsi"/>
          <w:sz w:val="23"/>
          <w:szCs w:val="23"/>
          <w:lang w:eastAsia="zh-CN"/>
        </w:rPr>
      </w:pPr>
    </w:p>
    <w:p w14:paraId="78E5F637" w14:textId="2AAAE873" w:rsidR="0092041F" w:rsidRPr="005B7BFA" w:rsidRDefault="0092041F" w:rsidP="00430ECB">
      <w:pPr>
        <w:pStyle w:val="Odstavekseznama"/>
        <w:spacing w:after="0"/>
        <w:ind w:left="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lastRenderedPageBreak/>
        <w:t>SEZNAM REFERENC</w:t>
      </w:r>
      <w:r w:rsidR="00F2468A">
        <w:rPr>
          <w:rFonts w:asciiTheme="minorHAnsi" w:hAnsiTheme="minorHAnsi" w:cstheme="minorHAnsi"/>
          <w:sz w:val="23"/>
          <w:szCs w:val="23"/>
          <w:lang w:eastAsia="zh-CN"/>
        </w:rPr>
        <w:t xml:space="preserve"> pod točko 1</w:t>
      </w:r>
      <w:r w:rsidRPr="005B7BFA">
        <w:rPr>
          <w:rFonts w:asciiTheme="minorHAnsi" w:hAnsiTheme="minorHAnsi" w:cstheme="minorHAnsi"/>
          <w:sz w:val="23"/>
          <w:szCs w:val="23"/>
          <w:lang w:eastAsia="zh-CN"/>
        </w:rPr>
        <w:t>: _____________________________________________________(navedite naziv ponudnika, partnerja, podizvajalca, ki je izvedel referenčno naročilo)</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013"/>
        <w:gridCol w:w="2126"/>
        <w:gridCol w:w="2693"/>
        <w:gridCol w:w="1560"/>
        <w:gridCol w:w="1842"/>
        <w:gridCol w:w="3261"/>
      </w:tblGrid>
      <w:tr w:rsidR="004A3FCB" w:rsidRPr="005B7BFA" w14:paraId="0543E6FF" w14:textId="77777777" w:rsidTr="00B976FC">
        <w:trPr>
          <w:trHeight w:val="1474"/>
        </w:trPr>
        <w:tc>
          <w:tcPr>
            <w:tcW w:w="534" w:type="dxa"/>
          </w:tcPr>
          <w:p w14:paraId="4358E76A" w14:textId="77777777" w:rsidR="004A3FCB" w:rsidRPr="005B7BFA" w:rsidRDefault="004A3FCB" w:rsidP="002E4015">
            <w:pPr>
              <w:spacing w:line="240" w:lineRule="auto"/>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Št.</w:t>
            </w:r>
          </w:p>
        </w:tc>
        <w:tc>
          <w:tcPr>
            <w:tcW w:w="2013" w:type="dxa"/>
          </w:tcPr>
          <w:p w14:paraId="44B2A77F" w14:textId="77777777" w:rsidR="004A3FCB" w:rsidRPr="005B7BFA" w:rsidRDefault="004A3FCB" w:rsidP="002E4015">
            <w:pPr>
              <w:spacing w:line="240" w:lineRule="auto"/>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NAZIV NAROČILA</w:t>
            </w:r>
          </w:p>
        </w:tc>
        <w:tc>
          <w:tcPr>
            <w:tcW w:w="2126" w:type="dxa"/>
          </w:tcPr>
          <w:p w14:paraId="14D092C0" w14:textId="77777777" w:rsidR="004A3FCB" w:rsidRPr="005B7BFA" w:rsidRDefault="004A3FCB" w:rsidP="002E4015">
            <w:pPr>
              <w:spacing w:after="0" w:line="240" w:lineRule="auto"/>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Obdobje izvajanja storitev</w:t>
            </w:r>
          </w:p>
          <w:p w14:paraId="209A7A89" w14:textId="77777777" w:rsidR="004A3FCB" w:rsidRPr="005B7BFA" w:rsidRDefault="004A3FCB" w:rsidP="002E4015">
            <w:pPr>
              <w:spacing w:after="0" w:line="240" w:lineRule="auto"/>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(mesec, leto pričetka in zaključka)</w:t>
            </w:r>
          </w:p>
        </w:tc>
        <w:tc>
          <w:tcPr>
            <w:tcW w:w="2693" w:type="dxa"/>
          </w:tcPr>
          <w:p w14:paraId="615BA8BE" w14:textId="77777777" w:rsidR="004A3FCB" w:rsidRPr="005B7BFA" w:rsidRDefault="004A3FCB" w:rsidP="002E4015">
            <w:pPr>
              <w:spacing w:line="240" w:lineRule="auto"/>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Kratek opis del</w:t>
            </w:r>
          </w:p>
          <w:p w14:paraId="14656C19" w14:textId="77777777" w:rsidR="004A3FCB" w:rsidRPr="005B7BFA" w:rsidRDefault="004A3FCB" w:rsidP="002E4015">
            <w:pPr>
              <w:spacing w:line="240" w:lineRule="auto"/>
              <w:jc w:val="both"/>
              <w:rPr>
                <w:rFonts w:asciiTheme="minorHAnsi" w:hAnsiTheme="minorHAnsi" w:cstheme="minorHAnsi"/>
                <w:sz w:val="23"/>
                <w:szCs w:val="23"/>
                <w:lang w:eastAsia="zh-CN"/>
              </w:rPr>
            </w:pPr>
          </w:p>
        </w:tc>
        <w:tc>
          <w:tcPr>
            <w:tcW w:w="1560" w:type="dxa"/>
          </w:tcPr>
          <w:p w14:paraId="1B350C03" w14:textId="57A31EEB" w:rsidR="004A3FCB" w:rsidRPr="005B7BFA" w:rsidRDefault="004A3FCB" w:rsidP="002E4015">
            <w:pPr>
              <w:spacing w:line="240" w:lineRule="auto"/>
              <w:jc w:val="both"/>
              <w:rPr>
                <w:rFonts w:asciiTheme="minorHAnsi" w:hAnsiTheme="minorHAnsi" w:cstheme="minorHAnsi"/>
                <w:sz w:val="23"/>
                <w:szCs w:val="23"/>
                <w:lang w:eastAsia="zh-CN"/>
              </w:rPr>
            </w:pPr>
            <w:r>
              <w:rPr>
                <w:rFonts w:asciiTheme="minorHAnsi" w:hAnsiTheme="minorHAnsi" w:cstheme="minorHAnsi"/>
                <w:sz w:val="23"/>
                <w:szCs w:val="23"/>
                <w:lang w:eastAsia="zh-CN"/>
              </w:rPr>
              <w:t>Dolžina odseka v m</w:t>
            </w:r>
          </w:p>
        </w:tc>
        <w:tc>
          <w:tcPr>
            <w:tcW w:w="1842" w:type="dxa"/>
          </w:tcPr>
          <w:p w14:paraId="11F0C437" w14:textId="204F3F1D" w:rsidR="004A3FCB" w:rsidRPr="005B7BFA" w:rsidRDefault="004A3FCB" w:rsidP="002E4015">
            <w:pPr>
              <w:spacing w:line="240" w:lineRule="auto"/>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Vrednost del</w:t>
            </w:r>
          </w:p>
          <w:p w14:paraId="5CA4303F" w14:textId="77777777" w:rsidR="004A3FCB" w:rsidRPr="005B7BFA" w:rsidRDefault="004A3FCB" w:rsidP="002E4015">
            <w:pPr>
              <w:spacing w:line="240" w:lineRule="auto"/>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(EUR brez DDV)</w:t>
            </w:r>
          </w:p>
        </w:tc>
        <w:tc>
          <w:tcPr>
            <w:tcW w:w="3261" w:type="dxa"/>
          </w:tcPr>
          <w:p w14:paraId="21DBB88E" w14:textId="77777777" w:rsidR="004A3FCB" w:rsidRPr="005B7BFA" w:rsidRDefault="004A3FCB" w:rsidP="002E4015">
            <w:pPr>
              <w:spacing w:line="240" w:lineRule="auto"/>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Naziv naročnika in navedba e-naslova ter telefonske številke kontaktne osebe naročnika za preveritev reference</w:t>
            </w:r>
          </w:p>
        </w:tc>
      </w:tr>
      <w:tr w:rsidR="004A3FCB" w:rsidRPr="005B7BFA" w14:paraId="4CEC1B43" w14:textId="77777777" w:rsidTr="00B976FC">
        <w:trPr>
          <w:trHeight w:val="680"/>
        </w:trPr>
        <w:tc>
          <w:tcPr>
            <w:tcW w:w="534" w:type="dxa"/>
          </w:tcPr>
          <w:p w14:paraId="19017C16" w14:textId="77777777" w:rsidR="004A3FCB" w:rsidRPr="005B7BFA" w:rsidRDefault="004A3FCB" w:rsidP="002152E3">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1.</w:t>
            </w:r>
          </w:p>
        </w:tc>
        <w:tc>
          <w:tcPr>
            <w:tcW w:w="2013" w:type="dxa"/>
          </w:tcPr>
          <w:p w14:paraId="69021B5A" w14:textId="77777777" w:rsidR="004A3FCB" w:rsidRPr="005B7BFA" w:rsidRDefault="004A3FCB" w:rsidP="002152E3">
            <w:pPr>
              <w:jc w:val="both"/>
              <w:rPr>
                <w:rFonts w:asciiTheme="minorHAnsi" w:hAnsiTheme="minorHAnsi" w:cstheme="minorHAnsi"/>
                <w:sz w:val="23"/>
                <w:szCs w:val="23"/>
                <w:lang w:eastAsia="zh-CN"/>
              </w:rPr>
            </w:pPr>
          </w:p>
        </w:tc>
        <w:tc>
          <w:tcPr>
            <w:tcW w:w="2126" w:type="dxa"/>
          </w:tcPr>
          <w:p w14:paraId="10E030DA" w14:textId="77777777" w:rsidR="004A3FCB" w:rsidRPr="005B7BFA" w:rsidRDefault="004A3FCB" w:rsidP="002152E3">
            <w:pPr>
              <w:jc w:val="both"/>
              <w:rPr>
                <w:rFonts w:asciiTheme="minorHAnsi" w:hAnsiTheme="minorHAnsi" w:cstheme="minorHAnsi"/>
                <w:sz w:val="23"/>
                <w:szCs w:val="23"/>
                <w:lang w:eastAsia="zh-CN"/>
              </w:rPr>
            </w:pPr>
          </w:p>
        </w:tc>
        <w:tc>
          <w:tcPr>
            <w:tcW w:w="2693" w:type="dxa"/>
          </w:tcPr>
          <w:p w14:paraId="03BED6EB" w14:textId="77777777" w:rsidR="004A3FCB" w:rsidRPr="005B7BFA" w:rsidRDefault="004A3FCB" w:rsidP="002152E3">
            <w:pPr>
              <w:jc w:val="both"/>
              <w:rPr>
                <w:rFonts w:asciiTheme="minorHAnsi" w:hAnsiTheme="minorHAnsi" w:cstheme="minorHAnsi"/>
                <w:sz w:val="23"/>
                <w:szCs w:val="23"/>
                <w:lang w:eastAsia="zh-CN"/>
              </w:rPr>
            </w:pPr>
          </w:p>
        </w:tc>
        <w:tc>
          <w:tcPr>
            <w:tcW w:w="1560" w:type="dxa"/>
          </w:tcPr>
          <w:p w14:paraId="5D8880EA" w14:textId="77777777" w:rsidR="004A3FCB" w:rsidRPr="005B7BFA" w:rsidRDefault="004A3FCB" w:rsidP="002152E3">
            <w:pPr>
              <w:jc w:val="both"/>
              <w:rPr>
                <w:rFonts w:asciiTheme="minorHAnsi" w:hAnsiTheme="minorHAnsi" w:cstheme="minorHAnsi"/>
                <w:sz w:val="23"/>
                <w:szCs w:val="23"/>
                <w:lang w:eastAsia="zh-CN"/>
              </w:rPr>
            </w:pPr>
          </w:p>
        </w:tc>
        <w:tc>
          <w:tcPr>
            <w:tcW w:w="1842" w:type="dxa"/>
          </w:tcPr>
          <w:p w14:paraId="4B479FEE" w14:textId="5D1A85B6" w:rsidR="004A3FCB" w:rsidRPr="005B7BFA" w:rsidRDefault="004A3FCB" w:rsidP="002152E3">
            <w:pPr>
              <w:jc w:val="both"/>
              <w:rPr>
                <w:rFonts w:asciiTheme="minorHAnsi" w:hAnsiTheme="minorHAnsi" w:cstheme="minorHAnsi"/>
                <w:sz w:val="23"/>
                <w:szCs w:val="23"/>
                <w:lang w:eastAsia="zh-CN"/>
              </w:rPr>
            </w:pPr>
          </w:p>
        </w:tc>
        <w:tc>
          <w:tcPr>
            <w:tcW w:w="3261" w:type="dxa"/>
          </w:tcPr>
          <w:p w14:paraId="15CF4DE6" w14:textId="77777777" w:rsidR="004A3FCB" w:rsidRPr="005B7BFA" w:rsidRDefault="004A3FCB" w:rsidP="002152E3">
            <w:pPr>
              <w:jc w:val="both"/>
              <w:rPr>
                <w:rFonts w:asciiTheme="minorHAnsi" w:hAnsiTheme="minorHAnsi" w:cstheme="minorHAnsi"/>
                <w:sz w:val="23"/>
                <w:szCs w:val="23"/>
                <w:lang w:eastAsia="zh-CN"/>
              </w:rPr>
            </w:pPr>
          </w:p>
        </w:tc>
      </w:tr>
      <w:tr w:rsidR="004A3FCB" w:rsidRPr="005B7BFA" w14:paraId="06439210" w14:textId="77777777" w:rsidTr="00B976FC">
        <w:trPr>
          <w:trHeight w:val="680"/>
        </w:trPr>
        <w:tc>
          <w:tcPr>
            <w:tcW w:w="534" w:type="dxa"/>
          </w:tcPr>
          <w:p w14:paraId="18DEC7B6" w14:textId="77777777" w:rsidR="004A3FCB" w:rsidRPr="005B7BFA" w:rsidRDefault="004A3FCB" w:rsidP="002152E3">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2.</w:t>
            </w:r>
          </w:p>
        </w:tc>
        <w:tc>
          <w:tcPr>
            <w:tcW w:w="2013" w:type="dxa"/>
          </w:tcPr>
          <w:p w14:paraId="35A059F3" w14:textId="77777777" w:rsidR="004A3FCB" w:rsidRPr="005B7BFA" w:rsidRDefault="004A3FCB" w:rsidP="002152E3">
            <w:pPr>
              <w:jc w:val="both"/>
              <w:rPr>
                <w:rFonts w:asciiTheme="minorHAnsi" w:hAnsiTheme="minorHAnsi" w:cstheme="minorHAnsi"/>
                <w:sz w:val="23"/>
                <w:szCs w:val="23"/>
                <w:lang w:eastAsia="zh-CN"/>
              </w:rPr>
            </w:pPr>
          </w:p>
        </w:tc>
        <w:tc>
          <w:tcPr>
            <w:tcW w:w="2126" w:type="dxa"/>
          </w:tcPr>
          <w:p w14:paraId="63A78808" w14:textId="77777777" w:rsidR="004A3FCB" w:rsidRPr="005B7BFA" w:rsidRDefault="004A3FCB" w:rsidP="002152E3">
            <w:pPr>
              <w:jc w:val="both"/>
              <w:rPr>
                <w:rFonts w:asciiTheme="minorHAnsi" w:hAnsiTheme="minorHAnsi" w:cstheme="minorHAnsi"/>
                <w:sz w:val="23"/>
                <w:szCs w:val="23"/>
                <w:lang w:eastAsia="zh-CN"/>
              </w:rPr>
            </w:pPr>
          </w:p>
        </w:tc>
        <w:tc>
          <w:tcPr>
            <w:tcW w:w="2693" w:type="dxa"/>
          </w:tcPr>
          <w:p w14:paraId="2D1A830F" w14:textId="77777777" w:rsidR="004A3FCB" w:rsidRPr="005B7BFA" w:rsidRDefault="004A3FCB" w:rsidP="002152E3">
            <w:pPr>
              <w:jc w:val="both"/>
              <w:rPr>
                <w:rFonts w:asciiTheme="minorHAnsi" w:hAnsiTheme="minorHAnsi" w:cstheme="minorHAnsi"/>
                <w:sz w:val="23"/>
                <w:szCs w:val="23"/>
                <w:lang w:eastAsia="zh-CN"/>
              </w:rPr>
            </w:pPr>
          </w:p>
        </w:tc>
        <w:tc>
          <w:tcPr>
            <w:tcW w:w="1560" w:type="dxa"/>
          </w:tcPr>
          <w:p w14:paraId="51BB38F3" w14:textId="77777777" w:rsidR="004A3FCB" w:rsidRPr="005B7BFA" w:rsidRDefault="004A3FCB" w:rsidP="002152E3">
            <w:pPr>
              <w:jc w:val="both"/>
              <w:rPr>
                <w:rFonts w:asciiTheme="minorHAnsi" w:hAnsiTheme="minorHAnsi" w:cstheme="minorHAnsi"/>
                <w:sz w:val="23"/>
                <w:szCs w:val="23"/>
                <w:lang w:eastAsia="zh-CN"/>
              </w:rPr>
            </w:pPr>
          </w:p>
        </w:tc>
        <w:tc>
          <w:tcPr>
            <w:tcW w:w="1842" w:type="dxa"/>
          </w:tcPr>
          <w:p w14:paraId="6D229C5B" w14:textId="58C67D21" w:rsidR="004A3FCB" w:rsidRPr="005B7BFA" w:rsidRDefault="004A3FCB" w:rsidP="002152E3">
            <w:pPr>
              <w:jc w:val="both"/>
              <w:rPr>
                <w:rFonts w:asciiTheme="minorHAnsi" w:hAnsiTheme="minorHAnsi" w:cstheme="minorHAnsi"/>
                <w:sz w:val="23"/>
                <w:szCs w:val="23"/>
                <w:lang w:eastAsia="zh-CN"/>
              </w:rPr>
            </w:pPr>
          </w:p>
        </w:tc>
        <w:tc>
          <w:tcPr>
            <w:tcW w:w="3261" w:type="dxa"/>
          </w:tcPr>
          <w:p w14:paraId="63D53AF4" w14:textId="77777777" w:rsidR="004A3FCB" w:rsidRPr="005B7BFA" w:rsidRDefault="004A3FCB" w:rsidP="002152E3">
            <w:pPr>
              <w:jc w:val="both"/>
              <w:rPr>
                <w:rFonts w:asciiTheme="minorHAnsi" w:hAnsiTheme="minorHAnsi" w:cstheme="minorHAnsi"/>
                <w:sz w:val="23"/>
                <w:szCs w:val="23"/>
                <w:lang w:eastAsia="zh-CN"/>
              </w:rPr>
            </w:pPr>
          </w:p>
        </w:tc>
      </w:tr>
      <w:tr w:rsidR="004A3FCB" w:rsidRPr="005B7BFA" w14:paraId="1305E25B" w14:textId="77777777" w:rsidTr="00B976FC">
        <w:trPr>
          <w:trHeight w:val="680"/>
        </w:trPr>
        <w:tc>
          <w:tcPr>
            <w:tcW w:w="534" w:type="dxa"/>
          </w:tcPr>
          <w:p w14:paraId="6947271B" w14:textId="77777777" w:rsidR="004A3FCB" w:rsidRPr="005B7BFA" w:rsidRDefault="004A3FCB" w:rsidP="002152E3">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3.</w:t>
            </w:r>
          </w:p>
        </w:tc>
        <w:tc>
          <w:tcPr>
            <w:tcW w:w="2013" w:type="dxa"/>
          </w:tcPr>
          <w:p w14:paraId="69B438F5" w14:textId="77777777" w:rsidR="004A3FCB" w:rsidRPr="005B7BFA" w:rsidRDefault="004A3FCB" w:rsidP="002152E3">
            <w:pPr>
              <w:jc w:val="both"/>
              <w:rPr>
                <w:rFonts w:asciiTheme="minorHAnsi" w:hAnsiTheme="minorHAnsi" w:cstheme="minorHAnsi"/>
                <w:sz w:val="23"/>
                <w:szCs w:val="23"/>
                <w:lang w:eastAsia="zh-CN"/>
              </w:rPr>
            </w:pPr>
          </w:p>
        </w:tc>
        <w:tc>
          <w:tcPr>
            <w:tcW w:w="2126" w:type="dxa"/>
          </w:tcPr>
          <w:p w14:paraId="41F9FC66" w14:textId="77777777" w:rsidR="004A3FCB" w:rsidRPr="005B7BFA" w:rsidRDefault="004A3FCB" w:rsidP="002152E3">
            <w:pPr>
              <w:jc w:val="both"/>
              <w:rPr>
                <w:rFonts w:asciiTheme="minorHAnsi" w:hAnsiTheme="minorHAnsi" w:cstheme="minorHAnsi"/>
                <w:sz w:val="23"/>
                <w:szCs w:val="23"/>
                <w:lang w:eastAsia="zh-CN"/>
              </w:rPr>
            </w:pPr>
          </w:p>
        </w:tc>
        <w:tc>
          <w:tcPr>
            <w:tcW w:w="2693" w:type="dxa"/>
          </w:tcPr>
          <w:p w14:paraId="2E54B663" w14:textId="77777777" w:rsidR="004A3FCB" w:rsidRPr="005B7BFA" w:rsidRDefault="004A3FCB" w:rsidP="002152E3">
            <w:pPr>
              <w:jc w:val="both"/>
              <w:rPr>
                <w:rFonts w:asciiTheme="minorHAnsi" w:hAnsiTheme="minorHAnsi" w:cstheme="minorHAnsi"/>
                <w:sz w:val="23"/>
                <w:szCs w:val="23"/>
                <w:lang w:eastAsia="zh-CN"/>
              </w:rPr>
            </w:pPr>
          </w:p>
        </w:tc>
        <w:tc>
          <w:tcPr>
            <w:tcW w:w="1560" w:type="dxa"/>
          </w:tcPr>
          <w:p w14:paraId="771E4B4F" w14:textId="77777777" w:rsidR="004A3FCB" w:rsidRPr="005B7BFA" w:rsidRDefault="004A3FCB" w:rsidP="002152E3">
            <w:pPr>
              <w:jc w:val="both"/>
              <w:rPr>
                <w:rFonts w:asciiTheme="minorHAnsi" w:hAnsiTheme="minorHAnsi" w:cstheme="minorHAnsi"/>
                <w:sz w:val="23"/>
                <w:szCs w:val="23"/>
                <w:lang w:eastAsia="zh-CN"/>
              </w:rPr>
            </w:pPr>
          </w:p>
        </w:tc>
        <w:tc>
          <w:tcPr>
            <w:tcW w:w="1842" w:type="dxa"/>
          </w:tcPr>
          <w:p w14:paraId="02E5CBEF" w14:textId="16849394" w:rsidR="004A3FCB" w:rsidRPr="005B7BFA" w:rsidRDefault="004A3FCB" w:rsidP="002152E3">
            <w:pPr>
              <w:jc w:val="both"/>
              <w:rPr>
                <w:rFonts w:asciiTheme="minorHAnsi" w:hAnsiTheme="minorHAnsi" w:cstheme="minorHAnsi"/>
                <w:sz w:val="23"/>
                <w:szCs w:val="23"/>
                <w:lang w:eastAsia="zh-CN"/>
              </w:rPr>
            </w:pPr>
          </w:p>
        </w:tc>
        <w:tc>
          <w:tcPr>
            <w:tcW w:w="3261" w:type="dxa"/>
          </w:tcPr>
          <w:p w14:paraId="44CD4CBE" w14:textId="77777777" w:rsidR="004A3FCB" w:rsidRPr="005B7BFA" w:rsidRDefault="004A3FCB" w:rsidP="002152E3">
            <w:pPr>
              <w:jc w:val="both"/>
              <w:rPr>
                <w:rFonts w:asciiTheme="minorHAnsi" w:hAnsiTheme="minorHAnsi" w:cstheme="minorHAnsi"/>
                <w:sz w:val="23"/>
                <w:szCs w:val="23"/>
                <w:lang w:eastAsia="zh-CN"/>
              </w:rPr>
            </w:pPr>
          </w:p>
        </w:tc>
      </w:tr>
      <w:tr w:rsidR="004A3FCB" w:rsidRPr="005B7BFA" w14:paraId="344B99CC" w14:textId="77777777" w:rsidTr="00B976FC">
        <w:trPr>
          <w:trHeight w:val="680"/>
        </w:trPr>
        <w:tc>
          <w:tcPr>
            <w:tcW w:w="534" w:type="dxa"/>
          </w:tcPr>
          <w:p w14:paraId="63C9728E" w14:textId="77777777" w:rsidR="004A3FCB" w:rsidRPr="005B7BFA" w:rsidRDefault="004A3FCB" w:rsidP="002152E3">
            <w:pPr>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4.</w:t>
            </w:r>
          </w:p>
        </w:tc>
        <w:tc>
          <w:tcPr>
            <w:tcW w:w="2013" w:type="dxa"/>
          </w:tcPr>
          <w:p w14:paraId="423CA5F3" w14:textId="77777777" w:rsidR="004A3FCB" w:rsidRPr="005B7BFA" w:rsidRDefault="004A3FCB" w:rsidP="002152E3">
            <w:pPr>
              <w:jc w:val="both"/>
              <w:rPr>
                <w:rFonts w:asciiTheme="minorHAnsi" w:hAnsiTheme="minorHAnsi" w:cstheme="minorHAnsi"/>
                <w:sz w:val="23"/>
                <w:szCs w:val="23"/>
                <w:lang w:eastAsia="zh-CN"/>
              </w:rPr>
            </w:pPr>
          </w:p>
        </w:tc>
        <w:tc>
          <w:tcPr>
            <w:tcW w:w="2126" w:type="dxa"/>
          </w:tcPr>
          <w:p w14:paraId="2BB7387D" w14:textId="77777777" w:rsidR="004A3FCB" w:rsidRPr="005B7BFA" w:rsidRDefault="004A3FCB" w:rsidP="002152E3">
            <w:pPr>
              <w:jc w:val="both"/>
              <w:rPr>
                <w:rFonts w:asciiTheme="minorHAnsi" w:hAnsiTheme="minorHAnsi" w:cstheme="minorHAnsi"/>
                <w:sz w:val="23"/>
                <w:szCs w:val="23"/>
                <w:lang w:eastAsia="zh-CN"/>
              </w:rPr>
            </w:pPr>
          </w:p>
        </w:tc>
        <w:tc>
          <w:tcPr>
            <w:tcW w:w="2693" w:type="dxa"/>
          </w:tcPr>
          <w:p w14:paraId="2EFEEBC1" w14:textId="77777777" w:rsidR="004A3FCB" w:rsidRPr="005B7BFA" w:rsidRDefault="004A3FCB" w:rsidP="002152E3">
            <w:pPr>
              <w:jc w:val="both"/>
              <w:rPr>
                <w:rFonts w:asciiTheme="minorHAnsi" w:hAnsiTheme="minorHAnsi" w:cstheme="minorHAnsi"/>
                <w:sz w:val="23"/>
                <w:szCs w:val="23"/>
                <w:lang w:eastAsia="zh-CN"/>
              </w:rPr>
            </w:pPr>
          </w:p>
        </w:tc>
        <w:tc>
          <w:tcPr>
            <w:tcW w:w="1560" w:type="dxa"/>
          </w:tcPr>
          <w:p w14:paraId="7D7A0124" w14:textId="77777777" w:rsidR="004A3FCB" w:rsidRPr="005B7BFA" w:rsidRDefault="004A3FCB" w:rsidP="002152E3">
            <w:pPr>
              <w:jc w:val="both"/>
              <w:rPr>
                <w:rFonts w:asciiTheme="minorHAnsi" w:hAnsiTheme="minorHAnsi" w:cstheme="minorHAnsi"/>
                <w:sz w:val="23"/>
                <w:szCs w:val="23"/>
                <w:lang w:eastAsia="zh-CN"/>
              </w:rPr>
            </w:pPr>
          </w:p>
        </w:tc>
        <w:tc>
          <w:tcPr>
            <w:tcW w:w="1842" w:type="dxa"/>
          </w:tcPr>
          <w:p w14:paraId="04A70483" w14:textId="603C1EE4" w:rsidR="004A3FCB" w:rsidRPr="005B7BFA" w:rsidRDefault="004A3FCB" w:rsidP="002152E3">
            <w:pPr>
              <w:jc w:val="both"/>
              <w:rPr>
                <w:rFonts w:asciiTheme="minorHAnsi" w:hAnsiTheme="minorHAnsi" w:cstheme="minorHAnsi"/>
                <w:sz w:val="23"/>
                <w:szCs w:val="23"/>
                <w:lang w:eastAsia="zh-CN"/>
              </w:rPr>
            </w:pPr>
          </w:p>
        </w:tc>
        <w:tc>
          <w:tcPr>
            <w:tcW w:w="3261" w:type="dxa"/>
          </w:tcPr>
          <w:p w14:paraId="1664CE50" w14:textId="77777777" w:rsidR="004A3FCB" w:rsidRPr="005B7BFA" w:rsidRDefault="004A3FCB" w:rsidP="002152E3">
            <w:pPr>
              <w:jc w:val="both"/>
              <w:rPr>
                <w:rFonts w:asciiTheme="minorHAnsi" w:hAnsiTheme="minorHAnsi" w:cstheme="minorHAnsi"/>
                <w:sz w:val="23"/>
                <w:szCs w:val="23"/>
                <w:lang w:eastAsia="zh-CN"/>
              </w:rPr>
            </w:pPr>
          </w:p>
        </w:tc>
      </w:tr>
    </w:tbl>
    <w:p w14:paraId="7AAE2D3E" w14:textId="4926177D" w:rsidR="0092041F" w:rsidRDefault="0092041F" w:rsidP="00430ECB">
      <w:pPr>
        <w:jc w:val="both"/>
        <w:rPr>
          <w:rFonts w:asciiTheme="minorHAnsi" w:hAnsiTheme="minorHAnsi" w:cstheme="minorHAnsi"/>
          <w:sz w:val="23"/>
          <w:szCs w:val="23"/>
          <w:u w:val="single"/>
          <w:lang w:eastAsia="zh-CN"/>
        </w:rPr>
      </w:pPr>
      <w:r w:rsidRPr="005B7BFA">
        <w:rPr>
          <w:rFonts w:asciiTheme="minorHAnsi" w:hAnsiTheme="minorHAnsi" w:cstheme="minorHAnsi"/>
          <w:sz w:val="23"/>
          <w:szCs w:val="23"/>
          <w:u w:val="single"/>
          <w:lang w:eastAsia="zh-CN"/>
        </w:rPr>
        <w:t>V primeru, da ponudnik pogoj referenc izpolnjuje s partnerjem ali podizvajalcem</w:t>
      </w:r>
      <w:r w:rsidR="00430ECB" w:rsidRPr="005B7BFA">
        <w:rPr>
          <w:rFonts w:asciiTheme="minorHAnsi" w:hAnsiTheme="minorHAnsi" w:cstheme="minorHAnsi"/>
          <w:sz w:val="23"/>
          <w:szCs w:val="23"/>
          <w:u w:val="single"/>
          <w:lang w:eastAsia="zh-CN"/>
        </w:rPr>
        <w:t>,</w:t>
      </w:r>
      <w:r w:rsidRPr="005B7BFA">
        <w:rPr>
          <w:rFonts w:asciiTheme="minorHAnsi" w:hAnsiTheme="minorHAnsi" w:cstheme="minorHAnsi"/>
          <w:sz w:val="23"/>
          <w:szCs w:val="23"/>
          <w:u w:val="single"/>
          <w:lang w:eastAsia="zh-CN"/>
        </w:rPr>
        <w:t xml:space="preserve"> se predmetni obrazec kopira in izpolni za vsakega partnerja/podizvajalca, na katerega se sklicuje ponudnik, posebej.</w:t>
      </w:r>
    </w:p>
    <w:p w14:paraId="555FFC16" w14:textId="5FCEA51D" w:rsidR="004A3FCB" w:rsidRDefault="004A3FCB" w:rsidP="00430ECB">
      <w:pPr>
        <w:jc w:val="both"/>
        <w:rPr>
          <w:rFonts w:asciiTheme="minorHAnsi" w:hAnsiTheme="minorHAnsi" w:cstheme="minorHAnsi"/>
          <w:sz w:val="23"/>
          <w:szCs w:val="23"/>
          <w:u w:val="single"/>
          <w:lang w:eastAsia="zh-CN"/>
        </w:rPr>
      </w:pPr>
    </w:p>
    <w:p w14:paraId="15A13F96" w14:textId="0EE25AF5" w:rsidR="006758E7" w:rsidRDefault="006758E7" w:rsidP="00430ECB">
      <w:pPr>
        <w:jc w:val="both"/>
        <w:rPr>
          <w:rFonts w:asciiTheme="minorHAnsi" w:hAnsiTheme="minorHAnsi" w:cstheme="minorHAnsi"/>
          <w:sz w:val="23"/>
          <w:szCs w:val="23"/>
          <w:u w:val="single"/>
          <w:lang w:eastAsia="zh-CN"/>
        </w:rPr>
      </w:pPr>
    </w:p>
    <w:p w14:paraId="1CC811D8" w14:textId="77777777" w:rsidR="00896600" w:rsidRDefault="00896600" w:rsidP="00430ECB">
      <w:pPr>
        <w:jc w:val="both"/>
        <w:rPr>
          <w:rFonts w:asciiTheme="minorHAnsi" w:hAnsiTheme="minorHAnsi" w:cstheme="minorHAnsi"/>
          <w:sz w:val="23"/>
          <w:szCs w:val="23"/>
          <w:u w:val="single"/>
          <w:lang w:eastAsia="zh-CN"/>
        </w:rPr>
      </w:pPr>
    </w:p>
    <w:p w14:paraId="5F3314CD" w14:textId="77777777" w:rsidR="006758E7" w:rsidRDefault="006758E7" w:rsidP="00430ECB">
      <w:pPr>
        <w:jc w:val="both"/>
        <w:rPr>
          <w:rFonts w:asciiTheme="minorHAnsi" w:hAnsiTheme="minorHAnsi" w:cstheme="minorHAnsi"/>
          <w:sz w:val="23"/>
          <w:szCs w:val="23"/>
          <w:u w:val="single"/>
          <w:lang w:eastAsia="zh-CN"/>
        </w:rPr>
      </w:pPr>
    </w:p>
    <w:p w14:paraId="14AAFCEA" w14:textId="6ACD0F39" w:rsidR="00B976FC" w:rsidRDefault="00B976FC" w:rsidP="00B976FC">
      <w:pPr>
        <w:numPr>
          <w:ilvl w:val="0"/>
          <w:numId w:val="87"/>
        </w:numPr>
        <w:jc w:val="both"/>
        <w:rPr>
          <w:rFonts w:ascii="Calibri" w:eastAsia="Calibri" w:hAnsi="Calibri" w:cs="Calibri"/>
          <w:color w:val="000000"/>
          <w:sz w:val="23"/>
          <w:szCs w:val="23"/>
          <w:lang w:eastAsia="zh-CN"/>
        </w:rPr>
      </w:pPr>
      <w:r w:rsidRPr="00B976FC">
        <w:rPr>
          <w:rFonts w:ascii="Calibri" w:eastAsia="Calibri" w:hAnsi="Calibri" w:cs="Calibri"/>
          <w:color w:val="000000"/>
          <w:sz w:val="23"/>
          <w:szCs w:val="23"/>
          <w:lang w:eastAsia="zh-CN"/>
        </w:rPr>
        <w:lastRenderedPageBreak/>
        <w:t xml:space="preserve">Ponudnik mora predložiti /navesti najmanj </w:t>
      </w:r>
      <w:r w:rsidRPr="00B976FC">
        <w:rPr>
          <w:rFonts w:ascii="Calibri" w:eastAsia="Calibri" w:hAnsi="Calibri" w:cs="Calibri"/>
          <w:b/>
          <w:color w:val="000000"/>
          <w:sz w:val="23"/>
          <w:szCs w:val="23"/>
          <w:lang w:eastAsia="zh-CN"/>
        </w:rPr>
        <w:t>eno (1) referenco</w:t>
      </w:r>
      <w:r w:rsidRPr="00B976FC">
        <w:rPr>
          <w:rFonts w:ascii="Calibri" w:eastAsia="Calibri" w:hAnsi="Calibri" w:cs="Calibri"/>
          <w:color w:val="000000"/>
          <w:sz w:val="23"/>
          <w:szCs w:val="23"/>
          <w:lang w:eastAsia="zh-CN"/>
        </w:rPr>
        <w:t>, da je v zadnjih 10 letih pred rokom za oddajo ponudbe uspešno in kakovostno ter skladno s terminskim planom izdelal in zaključil projektno dokumentacijo na ravni PZI za izgradnjo premostitvenega objekta razpona vsaj 8 m.</w:t>
      </w:r>
    </w:p>
    <w:p w14:paraId="767D9D6C" w14:textId="0A18452C" w:rsidR="001776CF" w:rsidRPr="00B976FC" w:rsidRDefault="001776CF" w:rsidP="002305EE">
      <w:pPr>
        <w:jc w:val="both"/>
        <w:rPr>
          <w:rFonts w:ascii="Calibri" w:eastAsia="Calibri" w:hAnsi="Calibri" w:cs="Calibri"/>
          <w:color w:val="000000"/>
          <w:sz w:val="23"/>
          <w:szCs w:val="23"/>
          <w:lang w:eastAsia="zh-CN"/>
        </w:rPr>
      </w:pPr>
      <w:r w:rsidRPr="001776CF">
        <w:rPr>
          <w:rFonts w:ascii="Calibri" w:eastAsia="Calibri" w:hAnsi="Calibri" w:cs="Calibri"/>
          <w:color w:val="000000"/>
          <w:sz w:val="23"/>
          <w:szCs w:val="23"/>
          <w:lang w:eastAsia="zh-CN"/>
        </w:rPr>
        <w:t>SEZNAM REFERENC</w:t>
      </w:r>
      <w:r w:rsidR="00F2468A">
        <w:rPr>
          <w:rFonts w:ascii="Calibri" w:eastAsia="Calibri" w:hAnsi="Calibri" w:cs="Calibri"/>
          <w:color w:val="000000"/>
          <w:sz w:val="23"/>
          <w:szCs w:val="23"/>
          <w:lang w:eastAsia="zh-CN"/>
        </w:rPr>
        <w:t xml:space="preserve"> pod točko 2</w:t>
      </w:r>
      <w:r w:rsidRPr="001776CF">
        <w:rPr>
          <w:rFonts w:ascii="Calibri" w:eastAsia="Calibri" w:hAnsi="Calibri" w:cs="Calibri"/>
          <w:color w:val="000000"/>
          <w:sz w:val="23"/>
          <w:szCs w:val="23"/>
          <w:lang w:eastAsia="zh-CN"/>
        </w:rPr>
        <w:t>: _____________________________________________________(navedite naziv ponudnika, partnerja, podizvajalca, ki je izvedel referenčno naročilo)</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55"/>
        <w:gridCol w:w="2126"/>
        <w:gridCol w:w="2551"/>
        <w:gridCol w:w="1560"/>
        <w:gridCol w:w="1842"/>
        <w:gridCol w:w="3261"/>
      </w:tblGrid>
      <w:tr w:rsidR="006B41AE" w:rsidRPr="006B41AE" w14:paraId="09ADB306" w14:textId="77777777" w:rsidTr="00455EF5">
        <w:trPr>
          <w:trHeight w:val="1157"/>
        </w:trPr>
        <w:tc>
          <w:tcPr>
            <w:tcW w:w="534" w:type="dxa"/>
          </w:tcPr>
          <w:p w14:paraId="7B766F9D" w14:textId="77777777" w:rsidR="006B41AE" w:rsidRPr="006B41AE" w:rsidRDefault="006B41AE" w:rsidP="006B41AE">
            <w:pPr>
              <w:jc w:val="both"/>
              <w:rPr>
                <w:rFonts w:asciiTheme="minorHAnsi" w:hAnsiTheme="minorHAnsi" w:cstheme="minorHAnsi"/>
                <w:sz w:val="23"/>
                <w:szCs w:val="23"/>
                <w:u w:val="single"/>
                <w:lang w:eastAsia="zh-CN"/>
              </w:rPr>
            </w:pPr>
            <w:r w:rsidRPr="006B41AE">
              <w:rPr>
                <w:rFonts w:asciiTheme="minorHAnsi" w:hAnsiTheme="minorHAnsi" w:cstheme="minorHAnsi"/>
                <w:sz w:val="23"/>
                <w:szCs w:val="23"/>
                <w:u w:val="single"/>
                <w:lang w:eastAsia="zh-CN"/>
              </w:rPr>
              <w:t>Št.</w:t>
            </w:r>
          </w:p>
        </w:tc>
        <w:tc>
          <w:tcPr>
            <w:tcW w:w="2155" w:type="dxa"/>
          </w:tcPr>
          <w:p w14:paraId="09A4DB97" w14:textId="77777777" w:rsidR="006B41AE" w:rsidRPr="006B41AE" w:rsidRDefault="006B41AE" w:rsidP="006B41AE">
            <w:pPr>
              <w:jc w:val="both"/>
              <w:rPr>
                <w:rFonts w:asciiTheme="minorHAnsi" w:hAnsiTheme="minorHAnsi" w:cstheme="minorHAnsi"/>
                <w:sz w:val="23"/>
                <w:szCs w:val="23"/>
                <w:u w:val="single"/>
                <w:lang w:eastAsia="zh-CN"/>
              </w:rPr>
            </w:pPr>
            <w:r w:rsidRPr="006B41AE">
              <w:rPr>
                <w:rFonts w:asciiTheme="minorHAnsi" w:hAnsiTheme="minorHAnsi" w:cstheme="minorHAnsi"/>
                <w:sz w:val="23"/>
                <w:szCs w:val="23"/>
                <w:u w:val="single"/>
                <w:lang w:eastAsia="zh-CN"/>
              </w:rPr>
              <w:t>NAZIV NAROČILA</w:t>
            </w:r>
          </w:p>
        </w:tc>
        <w:tc>
          <w:tcPr>
            <w:tcW w:w="2126" w:type="dxa"/>
          </w:tcPr>
          <w:p w14:paraId="62DC41AB" w14:textId="1D778399" w:rsidR="006B41AE" w:rsidRPr="006B41AE" w:rsidRDefault="006B41AE" w:rsidP="00B976FC">
            <w:pPr>
              <w:spacing w:after="0" w:line="240" w:lineRule="auto"/>
              <w:rPr>
                <w:rFonts w:asciiTheme="minorHAnsi" w:hAnsiTheme="minorHAnsi" w:cstheme="minorHAnsi"/>
                <w:sz w:val="23"/>
                <w:szCs w:val="23"/>
                <w:u w:val="single"/>
                <w:lang w:eastAsia="zh-CN"/>
              </w:rPr>
            </w:pPr>
            <w:r w:rsidRPr="006B41AE">
              <w:rPr>
                <w:rFonts w:asciiTheme="minorHAnsi" w:hAnsiTheme="minorHAnsi" w:cstheme="minorHAnsi"/>
                <w:sz w:val="23"/>
                <w:szCs w:val="23"/>
                <w:u w:val="single"/>
                <w:lang w:eastAsia="zh-CN"/>
              </w:rPr>
              <w:t>Obdobje izvajanja storitev</w:t>
            </w:r>
            <w:r w:rsidR="00B976FC">
              <w:rPr>
                <w:rFonts w:asciiTheme="minorHAnsi" w:hAnsiTheme="minorHAnsi" w:cstheme="minorHAnsi"/>
                <w:sz w:val="23"/>
                <w:szCs w:val="23"/>
                <w:u w:val="single"/>
                <w:lang w:eastAsia="zh-CN"/>
              </w:rPr>
              <w:t xml:space="preserve"> </w:t>
            </w:r>
            <w:r w:rsidRPr="006B41AE">
              <w:rPr>
                <w:rFonts w:asciiTheme="minorHAnsi" w:hAnsiTheme="minorHAnsi" w:cstheme="minorHAnsi"/>
                <w:sz w:val="23"/>
                <w:szCs w:val="23"/>
                <w:u w:val="single"/>
                <w:lang w:eastAsia="zh-CN"/>
              </w:rPr>
              <w:t>(mesec, leto pričetka in zaključka)</w:t>
            </w:r>
          </w:p>
        </w:tc>
        <w:tc>
          <w:tcPr>
            <w:tcW w:w="2551" w:type="dxa"/>
          </w:tcPr>
          <w:p w14:paraId="36D03455" w14:textId="77777777" w:rsidR="006B41AE" w:rsidRPr="006B41AE" w:rsidRDefault="006B41AE" w:rsidP="006B41AE">
            <w:pPr>
              <w:jc w:val="both"/>
              <w:rPr>
                <w:rFonts w:asciiTheme="minorHAnsi" w:hAnsiTheme="minorHAnsi" w:cstheme="minorHAnsi"/>
                <w:sz w:val="23"/>
                <w:szCs w:val="23"/>
                <w:u w:val="single"/>
                <w:lang w:eastAsia="zh-CN"/>
              </w:rPr>
            </w:pPr>
            <w:r w:rsidRPr="006B41AE">
              <w:rPr>
                <w:rFonts w:asciiTheme="minorHAnsi" w:hAnsiTheme="minorHAnsi" w:cstheme="minorHAnsi"/>
                <w:sz w:val="23"/>
                <w:szCs w:val="23"/>
                <w:u w:val="single"/>
                <w:lang w:eastAsia="zh-CN"/>
              </w:rPr>
              <w:t>Kratek opis del</w:t>
            </w:r>
          </w:p>
          <w:p w14:paraId="6C747A57" w14:textId="77777777" w:rsidR="006B41AE" w:rsidRPr="006B41AE" w:rsidRDefault="006B41AE" w:rsidP="006B41AE">
            <w:pPr>
              <w:jc w:val="both"/>
              <w:rPr>
                <w:rFonts w:asciiTheme="minorHAnsi" w:hAnsiTheme="minorHAnsi" w:cstheme="minorHAnsi"/>
                <w:sz w:val="23"/>
                <w:szCs w:val="23"/>
                <w:u w:val="single"/>
                <w:lang w:eastAsia="zh-CN"/>
              </w:rPr>
            </w:pPr>
          </w:p>
        </w:tc>
        <w:tc>
          <w:tcPr>
            <w:tcW w:w="1560" w:type="dxa"/>
          </w:tcPr>
          <w:p w14:paraId="4B865729" w14:textId="00DB5F99" w:rsidR="006B41AE" w:rsidRPr="006B41AE" w:rsidRDefault="006B41AE" w:rsidP="00B976FC">
            <w:pPr>
              <w:jc w:val="both"/>
              <w:rPr>
                <w:rFonts w:asciiTheme="minorHAnsi" w:hAnsiTheme="minorHAnsi" w:cstheme="minorHAnsi"/>
                <w:sz w:val="23"/>
                <w:szCs w:val="23"/>
                <w:u w:val="single"/>
                <w:lang w:eastAsia="zh-CN"/>
              </w:rPr>
            </w:pPr>
            <w:r>
              <w:rPr>
                <w:rFonts w:asciiTheme="minorHAnsi" w:hAnsiTheme="minorHAnsi" w:cstheme="minorHAnsi"/>
                <w:sz w:val="23"/>
                <w:szCs w:val="23"/>
                <w:u w:val="single"/>
                <w:lang w:eastAsia="zh-CN"/>
              </w:rPr>
              <w:t xml:space="preserve">Razpon </w:t>
            </w:r>
            <w:r w:rsidRPr="006B41AE">
              <w:rPr>
                <w:rFonts w:asciiTheme="minorHAnsi" w:hAnsiTheme="minorHAnsi" w:cstheme="minorHAnsi"/>
                <w:sz w:val="23"/>
                <w:szCs w:val="23"/>
                <w:u w:val="single"/>
                <w:lang w:eastAsia="zh-CN"/>
              </w:rPr>
              <w:t>v m</w:t>
            </w:r>
          </w:p>
        </w:tc>
        <w:tc>
          <w:tcPr>
            <w:tcW w:w="1842" w:type="dxa"/>
          </w:tcPr>
          <w:p w14:paraId="7BCAADF6" w14:textId="77777777" w:rsidR="006B41AE" w:rsidRPr="006B41AE" w:rsidRDefault="006B41AE" w:rsidP="006B41AE">
            <w:pPr>
              <w:jc w:val="both"/>
              <w:rPr>
                <w:rFonts w:asciiTheme="minorHAnsi" w:hAnsiTheme="minorHAnsi" w:cstheme="minorHAnsi"/>
                <w:sz w:val="23"/>
                <w:szCs w:val="23"/>
                <w:u w:val="single"/>
                <w:lang w:eastAsia="zh-CN"/>
              </w:rPr>
            </w:pPr>
            <w:r w:rsidRPr="006B41AE">
              <w:rPr>
                <w:rFonts w:asciiTheme="minorHAnsi" w:hAnsiTheme="minorHAnsi" w:cstheme="minorHAnsi"/>
                <w:sz w:val="23"/>
                <w:szCs w:val="23"/>
                <w:u w:val="single"/>
                <w:lang w:eastAsia="zh-CN"/>
              </w:rPr>
              <w:t>Vrednost del</w:t>
            </w:r>
          </w:p>
          <w:p w14:paraId="2980B00D" w14:textId="77777777" w:rsidR="006B41AE" w:rsidRPr="006B41AE" w:rsidRDefault="006B41AE" w:rsidP="006B41AE">
            <w:pPr>
              <w:jc w:val="both"/>
              <w:rPr>
                <w:rFonts w:asciiTheme="minorHAnsi" w:hAnsiTheme="minorHAnsi" w:cstheme="minorHAnsi"/>
                <w:sz w:val="23"/>
                <w:szCs w:val="23"/>
                <w:u w:val="single"/>
                <w:lang w:eastAsia="zh-CN"/>
              </w:rPr>
            </w:pPr>
            <w:r w:rsidRPr="006B41AE">
              <w:rPr>
                <w:rFonts w:asciiTheme="minorHAnsi" w:hAnsiTheme="minorHAnsi" w:cstheme="minorHAnsi"/>
                <w:sz w:val="23"/>
                <w:szCs w:val="23"/>
                <w:u w:val="single"/>
                <w:lang w:eastAsia="zh-CN"/>
              </w:rPr>
              <w:t>(EUR brez DDV)</w:t>
            </w:r>
          </w:p>
        </w:tc>
        <w:tc>
          <w:tcPr>
            <w:tcW w:w="3261" w:type="dxa"/>
          </w:tcPr>
          <w:p w14:paraId="48EEBBF6" w14:textId="77777777" w:rsidR="006B41AE" w:rsidRPr="006B41AE" w:rsidRDefault="006B41AE" w:rsidP="00B976FC">
            <w:pPr>
              <w:spacing w:after="0" w:line="240" w:lineRule="auto"/>
              <w:jc w:val="both"/>
              <w:rPr>
                <w:rFonts w:asciiTheme="minorHAnsi" w:hAnsiTheme="minorHAnsi" w:cstheme="minorHAnsi"/>
                <w:sz w:val="23"/>
                <w:szCs w:val="23"/>
                <w:u w:val="single"/>
                <w:lang w:eastAsia="zh-CN"/>
              </w:rPr>
            </w:pPr>
            <w:r w:rsidRPr="006B41AE">
              <w:rPr>
                <w:rFonts w:asciiTheme="minorHAnsi" w:hAnsiTheme="minorHAnsi" w:cstheme="minorHAnsi"/>
                <w:sz w:val="23"/>
                <w:szCs w:val="23"/>
                <w:u w:val="single"/>
                <w:lang w:eastAsia="zh-CN"/>
              </w:rPr>
              <w:t>Naziv naročnika in navedba e-naslova ter telefonske številke kontaktne osebe naročnika za preveritev reference</w:t>
            </w:r>
          </w:p>
        </w:tc>
      </w:tr>
      <w:tr w:rsidR="006B41AE" w:rsidRPr="006B41AE" w14:paraId="01F78331" w14:textId="77777777" w:rsidTr="00B976FC">
        <w:trPr>
          <w:trHeight w:val="680"/>
        </w:trPr>
        <w:tc>
          <w:tcPr>
            <w:tcW w:w="534" w:type="dxa"/>
          </w:tcPr>
          <w:p w14:paraId="67B99ACF" w14:textId="77777777" w:rsidR="006B41AE" w:rsidRPr="006B41AE" w:rsidRDefault="006B41AE" w:rsidP="006B41AE">
            <w:pPr>
              <w:jc w:val="both"/>
              <w:rPr>
                <w:rFonts w:asciiTheme="minorHAnsi" w:hAnsiTheme="minorHAnsi" w:cstheme="minorHAnsi"/>
                <w:sz w:val="23"/>
                <w:szCs w:val="23"/>
                <w:u w:val="single"/>
                <w:lang w:eastAsia="zh-CN"/>
              </w:rPr>
            </w:pPr>
            <w:r w:rsidRPr="006B41AE">
              <w:rPr>
                <w:rFonts w:asciiTheme="minorHAnsi" w:hAnsiTheme="minorHAnsi" w:cstheme="minorHAnsi"/>
                <w:sz w:val="23"/>
                <w:szCs w:val="23"/>
                <w:u w:val="single"/>
                <w:lang w:eastAsia="zh-CN"/>
              </w:rPr>
              <w:t>1.</w:t>
            </w:r>
          </w:p>
        </w:tc>
        <w:tc>
          <w:tcPr>
            <w:tcW w:w="2155" w:type="dxa"/>
          </w:tcPr>
          <w:p w14:paraId="5674E8CA" w14:textId="77777777" w:rsidR="006B41AE" w:rsidRPr="006B41AE" w:rsidRDefault="006B41AE" w:rsidP="006B41AE">
            <w:pPr>
              <w:jc w:val="both"/>
              <w:rPr>
                <w:rFonts w:asciiTheme="minorHAnsi" w:hAnsiTheme="minorHAnsi" w:cstheme="minorHAnsi"/>
                <w:sz w:val="23"/>
                <w:szCs w:val="23"/>
                <w:u w:val="single"/>
                <w:lang w:eastAsia="zh-CN"/>
              </w:rPr>
            </w:pPr>
          </w:p>
        </w:tc>
        <w:tc>
          <w:tcPr>
            <w:tcW w:w="2126" w:type="dxa"/>
          </w:tcPr>
          <w:p w14:paraId="5E13754F" w14:textId="77777777" w:rsidR="006B41AE" w:rsidRPr="006B41AE" w:rsidRDefault="006B41AE" w:rsidP="006B41AE">
            <w:pPr>
              <w:jc w:val="both"/>
              <w:rPr>
                <w:rFonts w:asciiTheme="minorHAnsi" w:hAnsiTheme="minorHAnsi" w:cstheme="minorHAnsi"/>
                <w:sz w:val="23"/>
                <w:szCs w:val="23"/>
                <w:u w:val="single"/>
                <w:lang w:eastAsia="zh-CN"/>
              </w:rPr>
            </w:pPr>
          </w:p>
        </w:tc>
        <w:tc>
          <w:tcPr>
            <w:tcW w:w="2551" w:type="dxa"/>
          </w:tcPr>
          <w:p w14:paraId="2B882F11" w14:textId="77777777" w:rsidR="006B41AE" w:rsidRPr="006B41AE" w:rsidRDefault="006B41AE" w:rsidP="006B41AE">
            <w:pPr>
              <w:jc w:val="both"/>
              <w:rPr>
                <w:rFonts w:asciiTheme="minorHAnsi" w:hAnsiTheme="minorHAnsi" w:cstheme="minorHAnsi"/>
                <w:sz w:val="23"/>
                <w:szCs w:val="23"/>
                <w:u w:val="single"/>
                <w:lang w:eastAsia="zh-CN"/>
              </w:rPr>
            </w:pPr>
          </w:p>
        </w:tc>
        <w:tc>
          <w:tcPr>
            <w:tcW w:w="1560" w:type="dxa"/>
          </w:tcPr>
          <w:p w14:paraId="22827113" w14:textId="77777777" w:rsidR="006B41AE" w:rsidRPr="006B41AE" w:rsidRDefault="006B41AE" w:rsidP="006B41AE">
            <w:pPr>
              <w:jc w:val="both"/>
              <w:rPr>
                <w:rFonts w:asciiTheme="minorHAnsi" w:hAnsiTheme="minorHAnsi" w:cstheme="minorHAnsi"/>
                <w:sz w:val="23"/>
                <w:szCs w:val="23"/>
                <w:u w:val="single"/>
                <w:lang w:eastAsia="zh-CN"/>
              </w:rPr>
            </w:pPr>
          </w:p>
        </w:tc>
        <w:tc>
          <w:tcPr>
            <w:tcW w:w="1842" w:type="dxa"/>
          </w:tcPr>
          <w:p w14:paraId="0138ADD6" w14:textId="77777777" w:rsidR="006B41AE" w:rsidRPr="006B41AE" w:rsidRDefault="006B41AE" w:rsidP="006B41AE">
            <w:pPr>
              <w:jc w:val="both"/>
              <w:rPr>
                <w:rFonts w:asciiTheme="minorHAnsi" w:hAnsiTheme="minorHAnsi" w:cstheme="minorHAnsi"/>
                <w:sz w:val="23"/>
                <w:szCs w:val="23"/>
                <w:u w:val="single"/>
                <w:lang w:eastAsia="zh-CN"/>
              </w:rPr>
            </w:pPr>
          </w:p>
        </w:tc>
        <w:tc>
          <w:tcPr>
            <w:tcW w:w="3261" w:type="dxa"/>
          </w:tcPr>
          <w:p w14:paraId="7671AC9A" w14:textId="77777777" w:rsidR="006B41AE" w:rsidRPr="006B41AE" w:rsidRDefault="006B41AE" w:rsidP="006B41AE">
            <w:pPr>
              <w:jc w:val="both"/>
              <w:rPr>
                <w:rFonts w:asciiTheme="minorHAnsi" w:hAnsiTheme="minorHAnsi" w:cstheme="minorHAnsi"/>
                <w:sz w:val="23"/>
                <w:szCs w:val="23"/>
                <w:u w:val="single"/>
                <w:lang w:eastAsia="zh-CN"/>
              </w:rPr>
            </w:pPr>
          </w:p>
        </w:tc>
      </w:tr>
      <w:tr w:rsidR="006B41AE" w:rsidRPr="006B41AE" w14:paraId="4D9D1C1B" w14:textId="77777777" w:rsidTr="00B976FC">
        <w:trPr>
          <w:trHeight w:val="680"/>
        </w:trPr>
        <w:tc>
          <w:tcPr>
            <w:tcW w:w="534" w:type="dxa"/>
          </w:tcPr>
          <w:p w14:paraId="0F709564" w14:textId="77777777" w:rsidR="006B41AE" w:rsidRPr="006B41AE" w:rsidRDefault="006B41AE" w:rsidP="006B41AE">
            <w:pPr>
              <w:jc w:val="both"/>
              <w:rPr>
                <w:rFonts w:asciiTheme="minorHAnsi" w:hAnsiTheme="minorHAnsi" w:cstheme="minorHAnsi"/>
                <w:sz w:val="23"/>
                <w:szCs w:val="23"/>
                <w:u w:val="single"/>
                <w:lang w:eastAsia="zh-CN"/>
              </w:rPr>
            </w:pPr>
            <w:r w:rsidRPr="006B41AE">
              <w:rPr>
                <w:rFonts w:asciiTheme="minorHAnsi" w:hAnsiTheme="minorHAnsi" w:cstheme="minorHAnsi"/>
                <w:sz w:val="23"/>
                <w:szCs w:val="23"/>
                <w:u w:val="single"/>
                <w:lang w:eastAsia="zh-CN"/>
              </w:rPr>
              <w:t>2.</w:t>
            </w:r>
          </w:p>
        </w:tc>
        <w:tc>
          <w:tcPr>
            <w:tcW w:w="2155" w:type="dxa"/>
          </w:tcPr>
          <w:p w14:paraId="6D1FE5B5" w14:textId="77777777" w:rsidR="006B41AE" w:rsidRPr="006B41AE" w:rsidRDefault="006B41AE" w:rsidP="006B41AE">
            <w:pPr>
              <w:jc w:val="both"/>
              <w:rPr>
                <w:rFonts w:asciiTheme="minorHAnsi" w:hAnsiTheme="minorHAnsi" w:cstheme="minorHAnsi"/>
                <w:sz w:val="23"/>
                <w:szCs w:val="23"/>
                <w:u w:val="single"/>
                <w:lang w:eastAsia="zh-CN"/>
              </w:rPr>
            </w:pPr>
          </w:p>
        </w:tc>
        <w:tc>
          <w:tcPr>
            <w:tcW w:w="2126" w:type="dxa"/>
          </w:tcPr>
          <w:p w14:paraId="7BBC536D" w14:textId="77777777" w:rsidR="006B41AE" w:rsidRPr="006B41AE" w:rsidRDefault="006B41AE" w:rsidP="006B41AE">
            <w:pPr>
              <w:jc w:val="both"/>
              <w:rPr>
                <w:rFonts w:asciiTheme="minorHAnsi" w:hAnsiTheme="minorHAnsi" w:cstheme="minorHAnsi"/>
                <w:sz w:val="23"/>
                <w:szCs w:val="23"/>
                <w:u w:val="single"/>
                <w:lang w:eastAsia="zh-CN"/>
              </w:rPr>
            </w:pPr>
          </w:p>
        </w:tc>
        <w:tc>
          <w:tcPr>
            <w:tcW w:w="2551" w:type="dxa"/>
          </w:tcPr>
          <w:p w14:paraId="02D97469" w14:textId="77777777" w:rsidR="006B41AE" w:rsidRPr="006B41AE" w:rsidRDefault="006B41AE" w:rsidP="006B41AE">
            <w:pPr>
              <w:jc w:val="both"/>
              <w:rPr>
                <w:rFonts w:asciiTheme="minorHAnsi" w:hAnsiTheme="minorHAnsi" w:cstheme="minorHAnsi"/>
                <w:sz w:val="23"/>
                <w:szCs w:val="23"/>
                <w:u w:val="single"/>
                <w:lang w:eastAsia="zh-CN"/>
              </w:rPr>
            </w:pPr>
          </w:p>
        </w:tc>
        <w:tc>
          <w:tcPr>
            <w:tcW w:w="1560" w:type="dxa"/>
          </w:tcPr>
          <w:p w14:paraId="6B53A4B4" w14:textId="77777777" w:rsidR="006B41AE" w:rsidRPr="006B41AE" w:rsidRDefault="006B41AE" w:rsidP="006B41AE">
            <w:pPr>
              <w:jc w:val="both"/>
              <w:rPr>
                <w:rFonts w:asciiTheme="minorHAnsi" w:hAnsiTheme="minorHAnsi" w:cstheme="minorHAnsi"/>
                <w:sz w:val="23"/>
                <w:szCs w:val="23"/>
                <w:u w:val="single"/>
                <w:lang w:eastAsia="zh-CN"/>
              </w:rPr>
            </w:pPr>
          </w:p>
        </w:tc>
        <w:tc>
          <w:tcPr>
            <w:tcW w:w="1842" w:type="dxa"/>
          </w:tcPr>
          <w:p w14:paraId="02E26EF4" w14:textId="77777777" w:rsidR="006B41AE" w:rsidRPr="006B41AE" w:rsidRDefault="006B41AE" w:rsidP="006B41AE">
            <w:pPr>
              <w:jc w:val="both"/>
              <w:rPr>
                <w:rFonts w:asciiTheme="minorHAnsi" w:hAnsiTheme="minorHAnsi" w:cstheme="minorHAnsi"/>
                <w:sz w:val="23"/>
                <w:szCs w:val="23"/>
                <w:u w:val="single"/>
                <w:lang w:eastAsia="zh-CN"/>
              </w:rPr>
            </w:pPr>
          </w:p>
        </w:tc>
        <w:tc>
          <w:tcPr>
            <w:tcW w:w="3261" w:type="dxa"/>
          </w:tcPr>
          <w:p w14:paraId="43C73DDD" w14:textId="77777777" w:rsidR="006B41AE" w:rsidRPr="006B41AE" w:rsidRDefault="006B41AE" w:rsidP="006B41AE">
            <w:pPr>
              <w:jc w:val="both"/>
              <w:rPr>
                <w:rFonts w:asciiTheme="minorHAnsi" w:hAnsiTheme="minorHAnsi" w:cstheme="minorHAnsi"/>
                <w:sz w:val="23"/>
                <w:szCs w:val="23"/>
                <w:u w:val="single"/>
                <w:lang w:eastAsia="zh-CN"/>
              </w:rPr>
            </w:pPr>
          </w:p>
        </w:tc>
      </w:tr>
    </w:tbl>
    <w:p w14:paraId="6A84C85F" w14:textId="77777777" w:rsidR="00F2468A" w:rsidRPr="00F2468A" w:rsidRDefault="00F2468A" w:rsidP="00F2468A">
      <w:pPr>
        <w:jc w:val="both"/>
        <w:rPr>
          <w:rFonts w:asciiTheme="minorHAnsi" w:hAnsiTheme="minorHAnsi" w:cstheme="minorHAnsi"/>
          <w:sz w:val="23"/>
          <w:szCs w:val="23"/>
          <w:u w:val="single"/>
          <w:lang w:eastAsia="zh-CN"/>
        </w:rPr>
      </w:pPr>
      <w:r w:rsidRPr="00F2468A">
        <w:rPr>
          <w:rFonts w:asciiTheme="minorHAnsi" w:hAnsiTheme="minorHAnsi" w:cstheme="minorHAnsi"/>
          <w:sz w:val="23"/>
          <w:szCs w:val="23"/>
          <w:u w:val="single"/>
          <w:lang w:eastAsia="zh-CN"/>
        </w:rPr>
        <w:t>V primeru, da ponudnik pogoj referenc izpolnjuje s partnerjem ali podizvajalcem, se predmetni obrazec kopira in izpolni za vsakega partnerja/podizvajalca, na katerega se sklicuje ponudnik, posebej.</w:t>
      </w: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220B49" w:rsidRPr="005B7BFA" w14:paraId="65476DCF" w14:textId="77777777" w:rsidTr="006758E7">
        <w:trPr>
          <w:trHeight w:val="1976"/>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5977462" w14:textId="77777777" w:rsidR="00220B49" w:rsidRPr="005B7BFA" w:rsidRDefault="00220B49" w:rsidP="00220B49">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KRAJ</w:t>
            </w:r>
          </w:p>
          <w:p w14:paraId="6E5898AF" w14:textId="77777777" w:rsidR="00220B49" w:rsidRPr="005B7BFA" w:rsidRDefault="00220B49" w:rsidP="00220B49">
            <w:pPr>
              <w:suppressAutoHyphens/>
              <w:autoSpaceDN w:val="0"/>
              <w:spacing w:after="0"/>
              <w:ind w:right="6"/>
              <w:jc w:val="center"/>
              <w:textAlignment w:val="baseline"/>
              <w:rPr>
                <w:rFonts w:asciiTheme="minorHAnsi" w:eastAsia="Calibri" w:hAnsiTheme="minorHAnsi" w:cstheme="minorHAnsi"/>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57E65D8B" w14:textId="77777777" w:rsidR="00220B49" w:rsidRPr="005B7BFA" w:rsidRDefault="00220B49" w:rsidP="00220B49">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B9F93F5" w14:textId="77777777" w:rsidR="00220B49" w:rsidRPr="005B7BFA" w:rsidRDefault="00220B49" w:rsidP="00220B49">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PONUDNIK</w:t>
            </w:r>
          </w:p>
          <w:p w14:paraId="73FBFE82" w14:textId="77777777" w:rsidR="00220B49" w:rsidRPr="005B7BFA" w:rsidRDefault="00220B49" w:rsidP="00220B49">
            <w:pPr>
              <w:suppressAutoHyphens/>
              <w:autoSpaceDN w:val="0"/>
              <w:spacing w:after="0"/>
              <w:ind w:right="6"/>
              <w:jc w:val="center"/>
              <w:textAlignment w:val="baseline"/>
              <w:rPr>
                <w:rFonts w:asciiTheme="minorHAnsi" w:eastAsia="Calibri" w:hAnsiTheme="minorHAnsi" w:cstheme="minorHAnsi"/>
                <w:color w:val="000000"/>
                <w:kern w:val="3"/>
                <w:lang w:eastAsia="zh-CN"/>
              </w:rPr>
            </w:pPr>
            <w:r w:rsidRPr="005B7BFA">
              <w:rPr>
                <w:rFonts w:asciiTheme="minorHAnsi" w:eastAsia="Calibri" w:hAnsiTheme="minorHAnsi" w:cstheme="minorHAnsi"/>
                <w:color w:val="000000"/>
                <w:kern w:val="3"/>
                <w:lang w:eastAsia="zh-CN"/>
              </w:rPr>
              <w:t>ime in priimek zakonitega zastopnika in podpis</w:t>
            </w:r>
          </w:p>
          <w:p w14:paraId="255FBFA2" w14:textId="77777777" w:rsidR="00220B49" w:rsidRPr="005B7BFA" w:rsidRDefault="00220B49" w:rsidP="00220B49">
            <w:pPr>
              <w:suppressAutoHyphens/>
              <w:autoSpaceDN w:val="0"/>
              <w:spacing w:after="0"/>
              <w:ind w:right="6"/>
              <w:jc w:val="center"/>
              <w:textAlignment w:val="baseline"/>
              <w:rPr>
                <w:rFonts w:asciiTheme="minorHAnsi" w:eastAsia="Calibri" w:hAnsiTheme="minorHAnsi" w:cstheme="minorHAnsi"/>
                <w:color w:val="000000"/>
                <w:kern w:val="3"/>
                <w:lang w:eastAsia="zh-CN"/>
              </w:rPr>
            </w:pPr>
          </w:p>
        </w:tc>
      </w:tr>
    </w:tbl>
    <w:p w14:paraId="2A41E9AE" w14:textId="77777777" w:rsidR="00490F8D" w:rsidRPr="005B7BFA" w:rsidRDefault="00490F8D" w:rsidP="00220B49">
      <w:pPr>
        <w:spacing w:after="0"/>
        <w:rPr>
          <w:rFonts w:asciiTheme="minorHAnsi" w:hAnsiTheme="minorHAnsi" w:cstheme="minorHAnsi"/>
          <w:color w:val="auto"/>
        </w:rPr>
        <w:sectPr w:rsidR="00490F8D" w:rsidRPr="005B7BFA" w:rsidSect="00DA3E8E">
          <w:pgSz w:w="16838" w:h="11906" w:orient="landscape"/>
          <w:pgMar w:top="1417" w:right="1417" w:bottom="1417" w:left="1417" w:header="708" w:footer="708" w:gutter="0"/>
          <w:cols w:space="708"/>
          <w:docGrid w:linePitch="360"/>
        </w:sectPr>
      </w:pPr>
    </w:p>
    <w:p w14:paraId="434C9ADA" w14:textId="7933CC3F" w:rsidR="00BA600C" w:rsidRPr="005B7BFA" w:rsidRDefault="00AA351A" w:rsidP="00EA165F">
      <w:pPr>
        <w:pStyle w:val="Slog3"/>
      </w:pPr>
      <w:bookmarkStart w:id="249" w:name="_Toc510009713"/>
      <w:r w:rsidRPr="005B7BFA">
        <w:rPr>
          <w:rStyle w:val="Neenpoudarek"/>
          <w:rFonts w:asciiTheme="minorHAnsi" w:hAnsiTheme="minorHAnsi" w:cstheme="minorHAnsi"/>
          <w:i/>
          <w:iCs w:val="0"/>
          <w:sz w:val="23"/>
        </w:rPr>
        <w:lastRenderedPageBreak/>
        <w:t xml:space="preserve">PRILOGA št. </w:t>
      </w:r>
      <w:bookmarkEnd w:id="244"/>
      <w:r w:rsidR="00843C1C" w:rsidRPr="005B7BFA">
        <w:rPr>
          <w:rStyle w:val="Neenpoudarek"/>
          <w:rFonts w:asciiTheme="minorHAnsi" w:hAnsiTheme="minorHAnsi" w:cstheme="minorHAnsi"/>
          <w:i/>
          <w:iCs w:val="0"/>
          <w:sz w:val="23"/>
        </w:rPr>
        <w:t>1</w:t>
      </w:r>
      <w:r w:rsidR="00047CFA">
        <w:rPr>
          <w:rStyle w:val="Neenpoudarek"/>
          <w:rFonts w:asciiTheme="minorHAnsi" w:hAnsiTheme="minorHAnsi" w:cstheme="minorHAnsi"/>
          <w:i/>
          <w:iCs w:val="0"/>
          <w:sz w:val="23"/>
        </w:rPr>
        <w:t>6</w:t>
      </w:r>
      <w:bookmarkEnd w:id="249"/>
    </w:p>
    <w:p w14:paraId="6CDD6FD2" w14:textId="67950D3B" w:rsidR="00EC23E0" w:rsidRPr="005B7BFA" w:rsidRDefault="00EC23E0" w:rsidP="00C846EC">
      <w:pPr>
        <w:pStyle w:val="Intenzivencitat"/>
      </w:pPr>
      <w:bookmarkStart w:id="250" w:name="_Toc451354727"/>
      <w:bookmarkStart w:id="251" w:name="_Toc510009714"/>
      <w:r w:rsidRPr="005B7BFA">
        <w:t>IZJAVA O UDELEŽBI FIZIČNIH IN PRAVNIH OSEB V LASTNIŠTVU PONUDNIKA</w:t>
      </w:r>
      <w:bookmarkEnd w:id="250"/>
      <w:bookmarkEnd w:id="251"/>
      <w:r w:rsidRPr="005B7BFA">
        <w:tab/>
      </w:r>
      <w:r w:rsidRPr="005B7BFA">
        <w:tab/>
      </w:r>
    </w:p>
    <w:p w14:paraId="0617BA69" w14:textId="77777777" w:rsidR="00EC23E0" w:rsidRPr="005B7BFA" w:rsidRDefault="00EC23E0" w:rsidP="00EC23E0">
      <w:pPr>
        <w:rPr>
          <w:rFonts w:asciiTheme="minorHAnsi" w:hAnsiTheme="minorHAnsi" w:cstheme="minorHAnsi"/>
          <w:b/>
          <w:bCs/>
          <w:sz w:val="23"/>
          <w:szCs w:val="23"/>
          <w:lang w:eastAsia="zh-CN"/>
        </w:rPr>
      </w:pPr>
    </w:p>
    <w:tbl>
      <w:tblPr>
        <w:tblW w:w="9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7"/>
      </w:tblGrid>
      <w:tr w:rsidR="00EC23E0" w:rsidRPr="005B7BFA" w14:paraId="420DE99A" w14:textId="77777777" w:rsidTr="00EF4F20">
        <w:tc>
          <w:tcPr>
            <w:tcW w:w="9637" w:type="dxa"/>
          </w:tcPr>
          <w:p w14:paraId="57571001" w14:textId="77777777" w:rsidR="00EC23E0" w:rsidRPr="005B7BFA" w:rsidRDefault="00EC23E0" w:rsidP="00EC23E0">
            <w:pPr>
              <w:rPr>
                <w:rFonts w:asciiTheme="minorHAnsi" w:hAnsiTheme="minorHAnsi" w:cstheme="minorHAnsi"/>
                <w:sz w:val="23"/>
                <w:szCs w:val="23"/>
                <w:lang w:eastAsia="zh-CN"/>
              </w:rPr>
            </w:pPr>
            <w:r w:rsidRPr="005B7BFA">
              <w:rPr>
                <w:rFonts w:asciiTheme="minorHAnsi" w:hAnsiTheme="minorHAnsi" w:cstheme="minorHAnsi"/>
                <w:sz w:val="23"/>
                <w:szCs w:val="23"/>
                <w:lang w:eastAsia="zh-CN"/>
              </w:rPr>
              <w:t xml:space="preserve">PONUDNIK: </w:t>
            </w:r>
          </w:p>
        </w:tc>
      </w:tr>
      <w:tr w:rsidR="00EC23E0" w:rsidRPr="005B7BFA" w14:paraId="476DA2A3" w14:textId="77777777" w:rsidTr="00EF4F20">
        <w:tc>
          <w:tcPr>
            <w:tcW w:w="9637" w:type="dxa"/>
          </w:tcPr>
          <w:p w14:paraId="2AC7A0B9" w14:textId="77777777" w:rsidR="00EC23E0" w:rsidRPr="005B7BFA" w:rsidRDefault="00EC23E0" w:rsidP="00EC23E0">
            <w:pPr>
              <w:rPr>
                <w:rFonts w:asciiTheme="minorHAnsi" w:hAnsiTheme="minorHAnsi" w:cstheme="minorHAnsi"/>
                <w:bCs/>
                <w:sz w:val="23"/>
                <w:szCs w:val="23"/>
                <w:lang w:eastAsia="zh-CN"/>
              </w:rPr>
            </w:pPr>
            <w:r w:rsidRPr="005B7BFA">
              <w:rPr>
                <w:rFonts w:asciiTheme="minorHAnsi" w:hAnsiTheme="minorHAnsi" w:cstheme="minorHAnsi"/>
                <w:bCs/>
                <w:sz w:val="23"/>
                <w:szCs w:val="23"/>
                <w:lang w:eastAsia="zh-CN"/>
              </w:rPr>
              <w:t>NASLOV:</w:t>
            </w:r>
          </w:p>
        </w:tc>
      </w:tr>
    </w:tbl>
    <w:p w14:paraId="5405215A" w14:textId="77777777" w:rsidR="00EC23E0" w:rsidRPr="005B7BFA" w:rsidRDefault="00EC23E0" w:rsidP="00EC23E0">
      <w:pPr>
        <w:rPr>
          <w:rFonts w:asciiTheme="minorHAnsi" w:hAnsiTheme="minorHAnsi" w:cstheme="minorHAnsi"/>
          <w:sz w:val="23"/>
          <w:szCs w:val="23"/>
          <w:lang w:eastAsia="zh-CN"/>
        </w:rPr>
      </w:pPr>
    </w:p>
    <w:p w14:paraId="63DD673D" w14:textId="77777777" w:rsidR="00EC23E0" w:rsidRPr="005B7BFA" w:rsidRDefault="00EC23E0" w:rsidP="00337EC9">
      <w:pPr>
        <w:spacing w:after="0"/>
        <w:jc w:val="both"/>
        <w:rPr>
          <w:rFonts w:asciiTheme="minorHAnsi" w:hAnsiTheme="minorHAnsi" w:cstheme="minorHAnsi"/>
          <w:sz w:val="23"/>
          <w:szCs w:val="23"/>
          <w:lang w:eastAsia="zh-CN"/>
        </w:rPr>
      </w:pPr>
      <w:r w:rsidRPr="005B7BFA">
        <w:rPr>
          <w:rFonts w:asciiTheme="minorHAnsi" w:hAnsiTheme="minorHAnsi" w:cstheme="minorHAnsi"/>
          <w:sz w:val="23"/>
          <w:szCs w:val="23"/>
          <w:lang w:eastAsia="zh-CN"/>
        </w:rPr>
        <w:t>Zaradi namena iz šestega odstavka 14. člena Zakona o integriteti in preprečevanju korupcije (Ur. L. RS, št. 45/2010 s spremembami in dopolnitvami), t.j. zaradi zagotovitve transparentnosti posla in preprečitve korupcijskih tveganj pri sklepanju pravnih poslov</w:t>
      </w:r>
      <w:r w:rsidR="00337EC9" w:rsidRPr="005B7BFA">
        <w:rPr>
          <w:rFonts w:asciiTheme="minorHAnsi" w:hAnsiTheme="minorHAnsi" w:cstheme="minorHAnsi"/>
          <w:sz w:val="23"/>
          <w:szCs w:val="23"/>
          <w:lang w:eastAsia="zh-CN"/>
        </w:rPr>
        <w:t xml:space="preserve"> </w:t>
      </w:r>
      <w:r w:rsidRPr="005B7BFA">
        <w:rPr>
          <w:rFonts w:asciiTheme="minorHAnsi" w:hAnsiTheme="minorHAnsi" w:cstheme="minorHAnsi"/>
          <w:sz w:val="23"/>
          <w:szCs w:val="23"/>
          <w:lang w:eastAsia="zh-CN"/>
        </w:rPr>
        <w:t>kot zakoniti zastopnik ponudnika v postopku javnega naročanja podajam naslednjo</w:t>
      </w:r>
    </w:p>
    <w:p w14:paraId="3FCE7E6E" w14:textId="77777777" w:rsidR="00337EC9" w:rsidRPr="005B7BFA" w:rsidRDefault="00337EC9" w:rsidP="00337EC9">
      <w:pPr>
        <w:spacing w:after="0"/>
        <w:rPr>
          <w:rFonts w:asciiTheme="minorHAnsi" w:hAnsiTheme="minorHAnsi" w:cstheme="minorHAnsi"/>
          <w:b/>
          <w:sz w:val="23"/>
          <w:szCs w:val="23"/>
          <w:u w:val="single"/>
          <w:lang w:eastAsia="zh-CN"/>
        </w:rPr>
      </w:pPr>
    </w:p>
    <w:p w14:paraId="6FD511AF" w14:textId="77777777" w:rsidR="00D13893" w:rsidRPr="005B7BFA" w:rsidRDefault="00D13893" w:rsidP="00337EC9">
      <w:pPr>
        <w:spacing w:after="0"/>
        <w:rPr>
          <w:rFonts w:asciiTheme="minorHAnsi" w:hAnsiTheme="minorHAnsi" w:cstheme="minorHAnsi"/>
          <w:b/>
          <w:sz w:val="23"/>
          <w:szCs w:val="23"/>
          <w:u w:val="single"/>
          <w:lang w:eastAsia="zh-CN"/>
        </w:rPr>
      </w:pPr>
    </w:p>
    <w:p w14:paraId="5C144A9A" w14:textId="77777777" w:rsidR="00EC23E0" w:rsidRPr="005B7BFA" w:rsidRDefault="00EC23E0" w:rsidP="00337EC9">
      <w:pPr>
        <w:spacing w:after="0"/>
        <w:rPr>
          <w:rFonts w:asciiTheme="minorHAnsi" w:hAnsiTheme="minorHAnsi" w:cstheme="minorHAnsi"/>
          <w:b/>
          <w:sz w:val="23"/>
          <w:szCs w:val="23"/>
          <w:u w:val="single"/>
          <w:lang w:eastAsia="zh-CN"/>
        </w:rPr>
      </w:pPr>
      <w:r w:rsidRPr="005B7BFA">
        <w:rPr>
          <w:rFonts w:asciiTheme="minorHAnsi" w:hAnsiTheme="minorHAnsi" w:cstheme="minorHAnsi"/>
          <w:b/>
          <w:sz w:val="23"/>
          <w:szCs w:val="23"/>
          <w:u w:val="single"/>
          <w:lang w:eastAsia="zh-CN"/>
        </w:rPr>
        <w:t>IZJAVO O UDELEŽBI FIZIČNIH IN PRAVNIH OSEB V LASTNIŠTVU PONUDNIKA</w:t>
      </w:r>
    </w:p>
    <w:p w14:paraId="117EE2AB" w14:textId="77777777" w:rsidR="00EC23E0" w:rsidRPr="005B7BFA" w:rsidRDefault="00EC23E0" w:rsidP="00337EC9">
      <w:pPr>
        <w:spacing w:after="0"/>
        <w:rPr>
          <w:rFonts w:asciiTheme="minorHAnsi" w:hAnsiTheme="minorHAnsi" w:cstheme="minorHAnsi"/>
          <w:sz w:val="23"/>
          <w:szCs w:val="23"/>
          <w:lang w:eastAsia="zh-CN"/>
        </w:rPr>
      </w:pPr>
    </w:p>
    <w:p w14:paraId="4BCA831A" w14:textId="77777777" w:rsidR="00EC23E0" w:rsidRPr="005B7BFA" w:rsidRDefault="00EC23E0" w:rsidP="00337EC9">
      <w:pPr>
        <w:spacing w:after="0"/>
        <w:rPr>
          <w:rFonts w:asciiTheme="minorHAnsi" w:hAnsiTheme="minorHAnsi" w:cstheme="minorHAnsi"/>
          <w:b/>
          <w:sz w:val="21"/>
          <w:szCs w:val="21"/>
          <w:lang w:eastAsia="zh-CN"/>
        </w:rPr>
      </w:pPr>
      <w:r w:rsidRPr="005B7BFA">
        <w:rPr>
          <w:rFonts w:asciiTheme="minorHAnsi" w:hAnsiTheme="minorHAnsi" w:cstheme="minorHAnsi"/>
          <w:b/>
          <w:sz w:val="21"/>
          <w:szCs w:val="21"/>
          <w:lang w:eastAsia="zh-CN"/>
        </w:rPr>
        <w:t>Podatki o ponudniku (pravna oseba, podjetnik, društvo ali drug pravni subjekt, ki nastopa v postopku javnega naročanja):</w:t>
      </w:r>
    </w:p>
    <w:p w14:paraId="33145323"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Firma ponudnika: ________________________________________________________</w:t>
      </w:r>
      <w:r w:rsidRPr="005B7BFA">
        <w:rPr>
          <w:rFonts w:asciiTheme="minorHAnsi" w:hAnsiTheme="minorHAnsi" w:cstheme="minorHAnsi"/>
          <w:sz w:val="21"/>
          <w:szCs w:val="21"/>
          <w:lang w:eastAsia="zh-CN"/>
        </w:rPr>
        <w:tab/>
      </w:r>
    </w:p>
    <w:p w14:paraId="2DC645A0"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Sedež ponudnika (država, ulica in hišna številka, naselje, občina, poštna številka in kraj):</w:t>
      </w:r>
    </w:p>
    <w:p w14:paraId="2A69D1C9"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________________________________________________________________________</w:t>
      </w:r>
    </w:p>
    <w:p w14:paraId="38A1CA83"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Matična številka ponudnika oziroma davčna številka za druge fizične in pravne osebe - ponudnike, ki niso vpisane v poslovnem registru: ______________________________</w:t>
      </w:r>
      <w:r w:rsidRPr="005B7BFA">
        <w:rPr>
          <w:rFonts w:asciiTheme="minorHAnsi" w:hAnsiTheme="minorHAnsi" w:cstheme="minorHAnsi"/>
          <w:sz w:val="21"/>
          <w:szCs w:val="21"/>
          <w:lang w:eastAsia="zh-CN"/>
        </w:rPr>
        <w:tab/>
      </w:r>
    </w:p>
    <w:p w14:paraId="31E2C9CD"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 xml:space="preserve">Ponudnik je nosilec tihe družbe (ustrezno označi):    DA ___    NE ___    </w:t>
      </w:r>
    </w:p>
    <w:p w14:paraId="64647884" w14:textId="77777777" w:rsidR="00EC23E0" w:rsidRPr="005B7BFA" w:rsidRDefault="00EC23E0" w:rsidP="00337EC9">
      <w:pPr>
        <w:spacing w:after="0"/>
        <w:rPr>
          <w:rFonts w:asciiTheme="minorHAnsi" w:hAnsiTheme="minorHAnsi" w:cstheme="minorHAnsi"/>
          <w:b/>
          <w:sz w:val="21"/>
          <w:szCs w:val="21"/>
          <w:lang w:eastAsia="zh-CN"/>
        </w:rPr>
      </w:pPr>
    </w:p>
    <w:p w14:paraId="7D703EE2" w14:textId="77777777" w:rsidR="00EC23E0" w:rsidRPr="005B7BFA" w:rsidRDefault="00EC23E0" w:rsidP="00337EC9">
      <w:pPr>
        <w:spacing w:after="0"/>
        <w:rPr>
          <w:rFonts w:asciiTheme="minorHAnsi" w:hAnsiTheme="minorHAnsi" w:cstheme="minorHAnsi"/>
          <w:b/>
          <w:sz w:val="21"/>
          <w:szCs w:val="21"/>
          <w:lang w:eastAsia="zh-CN"/>
        </w:rPr>
      </w:pPr>
      <w:r w:rsidRPr="005B7BFA">
        <w:rPr>
          <w:rFonts w:asciiTheme="minorHAnsi" w:hAnsiTheme="minorHAnsi" w:cstheme="minorHAnsi"/>
          <w:b/>
          <w:sz w:val="21"/>
          <w:szCs w:val="21"/>
          <w:lang w:eastAsia="zh-CN"/>
        </w:rPr>
        <w:t>Lastniška struktura ponudnika:</w:t>
      </w:r>
    </w:p>
    <w:p w14:paraId="5629699F" w14:textId="77777777" w:rsidR="00EC23E0" w:rsidRPr="005B7BFA" w:rsidRDefault="00EC23E0" w:rsidP="00337EC9">
      <w:pPr>
        <w:spacing w:after="0"/>
        <w:rPr>
          <w:rFonts w:asciiTheme="minorHAnsi" w:hAnsiTheme="minorHAnsi" w:cstheme="minorHAnsi"/>
          <w:b/>
          <w:sz w:val="21"/>
          <w:szCs w:val="21"/>
          <w:lang w:eastAsia="zh-CN"/>
        </w:rPr>
      </w:pPr>
      <w:r w:rsidRPr="005B7BFA">
        <w:rPr>
          <w:rFonts w:asciiTheme="minorHAnsi" w:hAnsiTheme="minorHAnsi" w:cstheme="minorHAnsi"/>
          <w:b/>
          <w:sz w:val="21"/>
          <w:szCs w:val="21"/>
          <w:lang w:eastAsia="zh-CN"/>
        </w:rPr>
        <w:t>1.1. Podatki o udeležbi fizičnih oseb v lastništvu ponudnika, vključno s tihimi družbeniki:</w:t>
      </w:r>
    </w:p>
    <w:p w14:paraId="0DC5ECFB" w14:textId="77777777" w:rsidR="00EC23E0" w:rsidRPr="005B7BFA" w:rsidRDefault="00EC23E0" w:rsidP="00337EC9">
      <w:pPr>
        <w:spacing w:after="0"/>
        <w:rPr>
          <w:rFonts w:asciiTheme="minorHAnsi" w:hAnsiTheme="minorHAnsi" w:cstheme="minorHAnsi"/>
          <w:sz w:val="21"/>
          <w:szCs w:val="21"/>
          <w:lang w:eastAsia="zh-CN"/>
        </w:rPr>
      </w:pPr>
    </w:p>
    <w:p w14:paraId="7D210217"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Fizična oseba 1:</w:t>
      </w:r>
    </w:p>
    <w:p w14:paraId="765A334C"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Ime in priimek: ________________________________________________________________</w:t>
      </w:r>
      <w:r w:rsidRPr="005B7BFA">
        <w:rPr>
          <w:rFonts w:asciiTheme="minorHAnsi" w:hAnsiTheme="minorHAnsi" w:cstheme="minorHAnsi"/>
          <w:sz w:val="21"/>
          <w:szCs w:val="21"/>
          <w:lang w:eastAsia="zh-CN"/>
        </w:rPr>
        <w:tab/>
      </w:r>
    </w:p>
    <w:p w14:paraId="7D6EF00E"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 xml:space="preserve">Prebivališče - stalno, razen če ima oseba začasno prebivališče v Republiki Sloveniji (država, ulica in hišna številka, naselje, občina, poštna številka in kraj): </w:t>
      </w:r>
    </w:p>
    <w:p w14:paraId="23FC3642"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________________________________________________________________________</w:t>
      </w:r>
    </w:p>
    <w:p w14:paraId="1DBA4E7B"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Delež lastništva ponudnika:</w:t>
      </w:r>
      <w:r w:rsidRPr="005B7BFA">
        <w:rPr>
          <w:rFonts w:asciiTheme="minorHAnsi" w:hAnsiTheme="minorHAnsi" w:cstheme="minorHAnsi"/>
          <w:sz w:val="21"/>
          <w:szCs w:val="21"/>
          <w:lang w:eastAsia="zh-CN"/>
        </w:rPr>
        <w:tab/>
        <w:t>________ %</w:t>
      </w:r>
    </w:p>
    <w:p w14:paraId="0F61899F"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 xml:space="preserve">Tihi družbenik (ustrezno označi):    DA ___    NE ___    </w:t>
      </w:r>
    </w:p>
    <w:p w14:paraId="2BE9506F"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Če DA, navedite nosilca tihe družbe: ____________________________________________________</w:t>
      </w:r>
    </w:p>
    <w:p w14:paraId="30BF8A97" w14:textId="77777777" w:rsidR="00EC23E0" w:rsidRPr="005B7BFA" w:rsidRDefault="00EC23E0" w:rsidP="00337EC9">
      <w:pPr>
        <w:spacing w:after="0"/>
        <w:rPr>
          <w:rFonts w:asciiTheme="minorHAnsi" w:hAnsiTheme="minorHAnsi" w:cstheme="minorHAnsi"/>
          <w:sz w:val="21"/>
          <w:szCs w:val="21"/>
          <w:lang w:eastAsia="zh-CN"/>
        </w:rPr>
      </w:pPr>
    </w:p>
    <w:p w14:paraId="3F349BA5" w14:textId="77777777" w:rsidR="005715E7" w:rsidRPr="005B7BFA" w:rsidRDefault="005715E7">
      <w:pPr>
        <w:rPr>
          <w:rFonts w:asciiTheme="minorHAnsi" w:hAnsiTheme="minorHAnsi" w:cstheme="minorHAnsi"/>
          <w:sz w:val="21"/>
          <w:szCs w:val="21"/>
          <w:lang w:eastAsia="zh-CN"/>
        </w:rPr>
      </w:pPr>
    </w:p>
    <w:p w14:paraId="6043EC25"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lastRenderedPageBreak/>
        <w:t>Fizična oseba 2:</w:t>
      </w:r>
    </w:p>
    <w:p w14:paraId="28C7342A"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Ime in priimek: ________________________________________________________________</w:t>
      </w:r>
      <w:r w:rsidRPr="005B7BFA">
        <w:rPr>
          <w:rFonts w:asciiTheme="minorHAnsi" w:hAnsiTheme="minorHAnsi" w:cstheme="minorHAnsi"/>
          <w:sz w:val="21"/>
          <w:szCs w:val="21"/>
          <w:lang w:eastAsia="zh-CN"/>
        </w:rPr>
        <w:tab/>
      </w:r>
    </w:p>
    <w:p w14:paraId="7D28F83C"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 xml:space="preserve">Prebivališče - stalno, razen če ima oseba začasno prebivališče v Republiki Sloveniji (država, ulica in hišna številka, naselje, občina, poštna številka in kraj): </w:t>
      </w:r>
    </w:p>
    <w:p w14:paraId="27C812DB"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________________________________________________________________________</w:t>
      </w:r>
    </w:p>
    <w:p w14:paraId="4188152E"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Delež lastništva ponudnika:</w:t>
      </w:r>
      <w:r w:rsidRPr="005B7BFA">
        <w:rPr>
          <w:rFonts w:asciiTheme="minorHAnsi" w:hAnsiTheme="minorHAnsi" w:cstheme="minorHAnsi"/>
          <w:sz w:val="21"/>
          <w:szCs w:val="21"/>
          <w:lang w:eastAsia="zh-CN"/>
        </w:rPr>
        <w:tab/>
        <w:t>________ %</w:t>
      </w:r>
    </w:p>
    <w:p w14:paraId="1CA15357"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 xml:space="preserve">Tihi družbenik (ustrezno označi):    DA ___    NE ___    </w:t>
      </w:r>
    </w:p>
    <w:p w14:paraId="7406EAF9"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Če DA, navedite nosilca tihe družbe: ____________________________________________________</w:t>
      </w:r>
    </w:p>
    <w:p w14:paraId="48713F67" w14:textId="77777777" w:rsidR="00EC23E0" w:rsidRPr="005B7BFA" w:rsidRDefault="00EC23E0" w:rsidP="00337EC9">
      <w:pPr>
        <w:spacing w:after="0"/>
        <w:rPr>
          <w:rFonts w:asciiTheme="minorHAnsi" w:hAnsiTheme="minorHAnsi" w:cstheme="minorHAnsi"/>
          <w:sz w:val="21"/>
          <w:szCs w:val="21"/>
          <w:lang w:eastAsia="zh-CN"/>
        </w:rPr>
      </w:pPr>
    </w:p>
    <w:p w14:paraId="3B9A3074"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Fizična oseba 3:</w:t>
      </w:r>
    </w:p>
    <w:p w14:paraId="2541AA68"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Ime in priimek: ________________________________________________________________</w:t>
      </w:r>
      <w:r w:rsidRPr="005B7BFA">
        <w:rPr>
          <w:rFonts w:asciiTheme="minorHAnsi" w:hAnsiTheme="minorHAnsi" w:cstheme="minorHAnsi"/>
          <w:sz w:val="21"/>
          <w:szCs w:val="21"/>
          <w:lang w:eastAsia="zh-CN"/>
        </w:rPr>
        <w:tab/>
      </w:r>
    </w:p>
    <w:p w14:paraId="63333092"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 xml:space="preserve">Prebivališče - stalno, razen če ima oseba začasno prebivališče v Republiki Sloveniji (država, ulica in hišna številka, naselje, občina, poštna številka in kraj): </w:t>
      </w:r>
    </w:p>
    <w:p w14:paraId="3DDB343F"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________________________________________________________________________</w:t>
      </w:r>
    </w:p>
    <w:p w14:paraId="1D701B3F"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Delež lastništva ponudnika:</w:t>
      </w:r>
      <w:r w:rsidRPr="005B7BFA">
        <w:rPr>
          <w:rFonts w:asciiTheme="minorHAnsi" w:hAnsiTheme="minorHAnsi" w:cstheme="minorHAnsi"/>
          <w:sz w:val="21"/>
          <w:szCs w:val="21"/>
          <w:lang w:eastAsia="zh-CN"/>
        </w:rPr>
        <w:tab/>
        <w:t>________ %</w:t>
      </w:r>
    </w:p>
    <w:p w14:paraId="70D208DD" w14:textId="77777777" w:rsidR="00337EC9" w:rsidRPr="005B7BFA" w:rsidRDefault="00337EC9" w:rsidP="00337EC9">
      <w:pPr>
        <w:spacing w:after="0"/>
        <w:rPr>
          <w:rFonts w:asciiTheme="minorHAnsi" w:hAnsiTheme="minorHAnsi" w:cstheme="minorHAnsi"/>
          <w:sz w:val="21"/>
          <w:szCs w:val="21"/>
          <w:lang w:eastAsia="zh-CN"/>
        </w:rPr>
      </w:pPr>
    </w:p>
    <w:p w14:paraId="44AB0357"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 xml:space="preserve">Tihi družbenik (ustrezno označi):    DA ___    NE ___    </w:t>
      </w:r>
    </w:p>
    <w:p w14:paraId="6FAC0096"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Če DA, navedite nosilca tihe družbe: _______________________________________________</w:t>
      </w:r>
      <w:r w:rsidRPr="005B7BFA">
        <w:rPr>
          <w:rFonts w:asciiTheme="minorHAnsi" w:hAnsiTheme="minorHAnsi" w:cstheme="minorHAnsi"/>
          <w:sz w:val="21"/>
          <w:szCs w:val="21"/>
          <w:lang w:eastAsia="zh-CN"/>
        </w:rPr>
        <w:tab/>
      </w:r>
    </w:p>
    <w:p w14:paraId="349F6E7B"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(ustrezno nadaljuj seznam)</w:t>
      </w:r>
    </w:p>
    <w:p w14:paraId="635E456A" w14:textId="77777777" w:rsidR="00337EC9" w:rsidRPr="005B7BFA" w:rsidRDefault="00337EC9" w:rsidP="00337EC9">
      <w:pPr>
        <w:spacing w:after="0"/>
        <w:rPr>
          <w:rFonts w:asciiTheme="minorHAnsi" w:hAnsiTheme="minorHAnsi" w:cstheme="minorHAnsi"/>
          <w:b/>
          <w:sz w:val="21"/>
          <w:szCs w:val="21"/>
          <w:lang w:eastAsia="zh-CN"/>
        </w:rPr>
      </w:pPr>
    </w:p>
    <w:p w14:paraId="3299E074" w14:textId="77777777" w:rsidR="00EC23E0" w:rsidRPr="005B7BFA" w:rsidRDefault="00EC23E0" w:rsidP="00337EC9">
      <w:pPr>
        <w:spacing w:after="0"/>
        <w:jc w:val="both"/>
        <w:rPr>
          <w:rFonts w:asciiTheme="minorHAnsi" w:hAnsiTheme="minorHAnsi" w:cstheme="minorHAnsi"/>
          <w:b/>
          <w:sz w:val="21"/>
          <w:szCs w:val="21"/>
          <w:lang w:eastAsia="zh-CN"/>
        </w:rPr>
      </w:pPr>
      <w:r w:rsidRPr="005B7BFA">
        <w:rPr>
          <w:rFonts w:asciiTheme="minorHAnsi" w:hAnsiTheme="minorHAnsi" w:cstheme="minorHAnsi"/>
          <w:b/>
          <w:sz w:val="21"/>
          <w:szCs w:val="21"/>
          <w:lang w:eastAsia="zh-CN"/>
        </w:rPr>
        <w:t>1.2. Podatki o udeležbi pravnih oseb v lastništvu ponudnika, vključno z navedbo, ali je pravna oseba nosilec tihe družbe:</w:t>
      </w:r>
    </w:p>
    <w:p w14:paraId="5444A006"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Naziv pravne osebe: _________________________________________________________________</w:t>
      </w:r>
    </w:p>
    <w:p w14:paraId="67BBF6DF"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Sedež pravne osebe:</w:t>
      </w:r>
      <w:r w:rsidRPr="005B7BFA">
        <w:rPr>
          <w:rFonts w:asciiTheme="minorHAnsi" w:hAnsiTheme="minorHAnsi" w:cstheme="minorHAnsi"/>
          <w:sz w:val="21"/>
          <w:szCs w:val="21"/>
          <w:lang w:eastAsia="zh-CN"/>
        </w:rPr>
        <w:tab/>
        <w:t>_________________________________________________________</w:t>
      </w:r>
    </w:p>
    <w:p w14:paraId="30FAAA0C"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Delež lastništva ponudnika:</w:t>
      </w:r>
      <w:r w:rsidRPr="005B7BFA">
        <w:rPr>
          <w:rFonts w:asciiTheme="minorHAnsi" w:hAnsiTheme="minorHAnsi" w:cstheme="minorHAnsi"/>
          <w:sz w:val="21"/>
          <w:szCs w:val="21"/>
          <w:lang w:eastAsia="zh-CN"/>
        </w:rPr>
        <w:tab/>
        <w:t>________ %</w:t>
      </w:r>
    </w:p>
    <w:p w14:paraId="1B5A4A74"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Matična številka ponudnika oziroma davčna številka za druge pravne osebe, ki nišo vpisane v poslovnem registru: __________________________________________________________________</w:t>
      </w:r>
    </w:p>
    <w:p w14:paraId="71E7118A"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 xml:space="preserve">Pravna oseba je hkrati nosilec tihe družbe (ustrezno označi): DA ___    NE ___    </w:t>
      </w:r>
    </w:p>
    <w:p w14:paraId="4898CD53"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pri čemer je pravna oseba v lasti naslednjih fizičnih oseb:</w:t>
      </w:r>
    </w:p>
    <w:p w14:paraId="2909BC1A" w14:textId="77777777" w:rsidR="00337EC9" w:rsidRPr="005B7BFA" w:rsidRDefault="00337EC9" w:rsidP="00337EC9">
      <w:pPr>
        <w:spacing w:after="0"/>
        <w:rPr>
          <w:rFonts w:asciiTheme="minorHAnsi" w:hAnsiTheme="minorHAnsi" w:cstheme="minorHAnsi"/>
          <w:sz w:val="21"/>
          <w:szCs w:val="21"/>
          <w:lang w:eastAsia="zh-CN"/>
        </w:rPr>
      </w:pPr>
    </w:p>
    <w:p w14:paraId="7581E7D7"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Ime in priimek: _____________________________________________________________________</w:t>
      </w:r>
      <w:r w:rsidRPr="005B7BFA">
        <w:rPr>
          <w:rFonts w:asciiTheme="minorHAnsi" w:hAnsiTheme="minorHAnsi" w:cstheme="minorHAnsi"/>
          <w:sz w:val="21"/>
          <w:szCs w:val="21"/>
          <w:lang w:eastAsia="zh-CN"/>
        </w:rPr>
        <w:tab/>
      </w:r>
    </w:p>
    <w:p w14:paraId="13A81E5E"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 xml:space="preserve">Prebivališče - stalno, razen če ima oseba začasno prebivališče v Republiki Sloveniji (država, ulica in hišna številka, naselje, občina, poštna številka in kraj): </w:t>
      </w:r>
    </w:p>
    <w:p w14:paraId="33A1A7FC"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________________________________________________________________________</w:t>
      </w:r>
    </w:p>
    <w:p w14:paraId="5BB62BFD"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Delež lastništva ponudnika:</w:t>
      </w:r>
      <w:r w:rsidRPr="005B7BFA">
        <w:rPr>
          <w:rFonts w:asciiTheme="minorHAnsi" w:hAnsiTheme="minorHAnsi" w:cstheme="minorHAnsi"/>
          <w:sz w:val="21"/>
          <w:szCs w:val="21"/>
          <w:lang w:eastAsia="zh-CN"/>
        </w:rPr>
        <w:tab/>
        <w:t>________ %</w:t>
      </w:r>
    </w:p>
    <w:p w14:paraId="76C260A6"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 xml:space="preserve">Tihi družbenik (ustrezno označi):    DA ___    NE ___    </w:t>
      </w:r>
    </w:p>
    <w:p w14:paraId="1A02B50C"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Če DA, navedite nosilca tihe družbe: _______________________________________________</w:t>
      </w:r>
      <w:r w:rsidRPr="005B7BFA">
        <w:rPr>
          <w:rFonts w:asciiTheme="minorHAnsi" w:hAnsiTheme="minorHAnsi" w:cstheme="minorHAnsi"/>
          <w:sz w:val="21"/>
          <w:szCs w:val="21"/>
          <w:lang w:eastAsia="zh-CN"/>
        </w:rPr>
        <w:tab/>
      </w:r>
    </w:p>
    <w:p w14:paraId="74E840D5"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 xml:space="preserve"> (ustrezno nadaljuj seznam)</w:t>
      </w:r>
    </w:p>
    <w:p w14:paraId="0D0C236B" w14:textId="77777777" w:rsidR="00EC23E0" w:rsidRPr="005B7BFA" w:rsidRDefault="00EC23E0" w:rsidP="00337EC9">
      <w:pPr>
        <w:spacing w:after="0"/>
        <w:rPr>
          <w:rFonts w:asciiTheme="minorHAnsi" w:hAnsiTheme="minorHAnsi" w:cstheme="minorHAnsi"/>
          <w:sz w:val="21"/>
          <w:szCs w:val="21"/>
          <w:lang w:eastAsia="zh-CN"/>
        </w:rPr>
      </w:pPr>
    </w:p>
    <w:p w14:paraId="25B7730D" w14:textId="77777777" w:rsidR="00EC23E0" w:rsidRPr="005B7BFA" w:rsidRDefault="00EC23E0" w:rsidP="00337EC9">
      <w:pPr>
        <w:spacing w:after="0"/>
        <w:rPr>
          <w:rFonts w:asciiTheme="minorHAnsi" w:hAnsiTheme="minorHAnsi" w:cstheme="minorHAnsi"/>
          <w:b/>
          <w:sz w:val="21"/>
          <w:szCs w:val="21"/>
          <w:lang w:eastAsia="zh-CN"/>
        </w:rPr>
      </w:pPr>
      <w:r w:rsidRPr="005B7BFA">
        <w:rPr>
          <w:rFonts w:asciiTheme="minorHAnsi" w:hAnsiTheme="minorHAnsi" w:cstheme="minorHAnsi"/>
          <w:b/>
          <w:sz w:val="21"/>
          <w:szCs w:val="21"/>
          <w:lang w:eastAsia="zh-CN"/>
        </w:rPr>
        <w:t>1.3. Podatki o družbah, za katere se po določbah zakona, ki ureja gospodarske družbe, šteje, da so povezane družbe s ponudnikom:</w:t>
      </w:r>
    </w:p>
    <w:p w14:paraId="09C56F86"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Naziv pravne osebe: ____________________________________________________________</w:t>
      </w:r>
      <w:r w:rsidRPr="005B7BFA">
        <w:rPr>
          <w:rFonts w:asciiTheme="minorHAnsi" w:hAnsiTheme="minorHAnsi" w:cstheme="minorHAnsi"/>
          <w:sz w:val="21"/>
          <w:szCs w:val="21"/>
          <w:lang w:eastAsia="zh-CN"/>
        </w:rPr>
        <w:tab/>
      </w:r>
    </w:p>
    <w:p w14:paraId="76542B30"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lastRenderedPageBreak/>
        <w:t>Sedež pravne osebe: ____________________________________________________________</w:t>
      </w:r>
      <w:r w:rsidRPr="005B7BFA">
        <w:rPr>
          <w:rFonts w:asciiTheme="minorHAnsi" w:hAnsiTheme="minorHAnsi" w:cstheme="minorHAnsi"/>
          <w:sz w:val="21"/>
          <w:szCs w:val="21"/>
          <w:lang w:eastAsia="zh-CN"/>
        </w:rPr>
        <w:tab/>
      </w:r>
    </w:p>
    <w:p w14:paraId="1609C388"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Matična številka ponudnika oziroma davčna številka za druge pravne osebe, ki nišo vpisane v poslovnem registru: __________________________________________________________________</w:t>
      </w:r>
    </w:p>
    <w:p w14:paraId="0F9EEBE3"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je v medsebojnem razmerju, v skladu s 527. členom ZGD s pravno osebo:</w:t>
      </w:r>
    </w:p>
    <w:p w14:paraId="5ECC0EC6"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Naziv pravne osebe: ____________________________________________________________</w:t>
      </w:r>
      <w:r w:rsidRPr="005B7BFA">
        <w:rPr>
          <w:rFonts w:asciiTheme="minorHAnsi" w:hAnsiTheme="minorHAnsi" w:cstheme="minorHAnsi"/>
          <w:sz w:val="21"/>
          <w:szCs w:val="21"/>
          <w:lang w:eastAsia="zh-CN"/>
        </w:rPr>
        <w:tab/>
      </w:r>
    </w:p>
    <w:p w14:paraId="555F9B51"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Sedež pravne osebe: ____________________________________________________________</w:t>
      </w:r>
      <w:r w:rsidRPr="005B7BFA">
        <w:rPr>
          <w:rFonts w:asciiTheme="minorHAnsi" w:hAnsiTheme="minorHAnsi" w:cstheme="minorHAnsi"/>
          <w:sz w:val="21"/>
          <w:szCs w:val="21"/>
          <w:lang w:eastAsia="zh-CN"/>
        </w:rPr>
        <w:tab/>
      </w:r>
    </w:p>
    <w:p w14:paraId="4FD66703"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Matična številka ponudnika oziroma davčna številka za druge pravne osebe, ki niso vpisane v poslovnem registru: __________________________________________________________________</w:t>
      </w:r>
      <w:r w:rsidRPr="005B7BFA">
        <w:rPr>
          <w:rFonts w:asciiTheme="minorHAnsi" w:hAnsiTheme="minorHAnsi" w:cstheme="minorHAnsi"/>
          <w:sz w:val="21"/>
          <w:szCs w:val="21"/>
          <w:lang w:eastAsia="zh-CN"/>
        </w:rPr>
        <w:tab/>
      </w:r>
    </w:p>
    <w:p w14:paraId="6F3AD034"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povezana na način _____________________________________________________________</w:t>
      </w:r>
      <w:r w:rsidRPr="005B7BFA">
        <w:rPr>
          <w:rFonts w:asciiTheme="minorHAnsi" w:hAnsiTheme="minorHAnsi" w:cstheme="minorHAnsi"/>
          <w:sz w:val="21"/>
          <w:szCs w:val="21"/>
          <w:lang w:eastAsia="zh-CN"/>
        </w:rPr>
        <w:tab/>
      </w:r>
    </w:p>
    <w:p w14:paraId="3E524D3B"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(ustrezno nadaljuj seznam)</w:t>
      </w:r>
    </w:p>
    <w:p w14:paraId="7669B176" w14:textId="77777777" w:rsidR="00337EC9" w:rsidRPr="005B7BFA" w:rsidRDefault="00337EC9" w:rsidP="00337EC9">
      <w:pPr>
        <w:spacing w:after="0"/>
        <w:rPr>
          <w:rFonts w:asciiTheme="minorHAnsi" w:hAnsiTheme="minorHAnsi" w:cstheme="minorHAnsi"/>
          <w:sz w:val="21"/>
          <w:szCs w:val="21"/>
          <w:lang w:eastAsia="zh-CN"/>
        </w:rPr>
      </w:pPr>
    </w:p>
    <w:p w14:paraId="4FCA04B0" w14:textId="77777777" w:rsidR="00EC23E0" w:rsidRPr="005B7BFA" w:rsidRDefault="00EC23E0" w:rsidP="00337EC9">
      <w:pPr>
        <w:spacing w:after="0"/>
        <w:rPr>
          <w:rFonts w:asciiTheme="minorHAnsi" w:hAnsiTheme="minorHAnsi" w:cstheme="minorHAnsi"/>
          <w:sz w:val="21"/>
          <w:szCs w:val="21"/>
          <w:lang w:eastAsia="zh-CN"/>
        </w:rPr>
      </w:pPr>
      <w:r w:rsidRPr="005B7BFA">
        <w:rPr>
          <w:rFonts w:asciiTheme="minorHAnsi" w:hAnsiTheme="minorHAnsi" w:cstheme="minorHAnsi"/>
          <w:sz w:val="21"/>
          <w:szCs w:val="21"/>
          <w:lang w:eastAsia="zh-CN"/>
        </w:rPr>
        <w:t>Izjavljam, da sem kot fizične osebe - udeležence v lastništvu ponudnika navedel:</w:t>
      </w:r>
    </w:p>
    <w:p w14:paraId="1422A17E" w14:textId="77777777" w:rsidR="00337EC9" w:rsidRPr="005B7BFA" w:rsidRDefault="00337EC9" w:rsidP="00337EC9">
      <w:pPr>
        <w:spacing w:after="0"/>
        <w:jc w:val="both"/>
        <w:rPr>
          <w:rFonts w:asciiTheme="minorHAnsi" w:hAnsiTheme="minorHAnsi" w:cstheme="minorHAnsi"/>
          <w:sz w:val="21"/>
          <w:szCs w:val="21"/>
          <w:lang w:eastAsia="zh-CN"/>
        </w:rPr>
      </w:pPr>
    </w:p>
    <w:p w14:paraId="0F9A122D" w14:textId="77777777" w:rsidR="00EC23E0" w:rsidRPr="005B7BFA" w:rsidRDefault="00EC23E0" w:rsidP="00C60964">
      <w:pPr>
        <w:pStyle w:val="Odstavekseznama"/>
        <w:numPr>
          <w:ilvl w:val="0"/>
          <w:numId w:val="20"/>
        </w:numPr>
        <w:spacing w:after="0"/>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24B8130E" w14:textId="77777777" w:rsidR="00EC23E0" w:rsidRPr="005B7BFA" w:rsidRDefault="00EC23E0" w:rsidP="00C60964">
      <w:pPr>
        <w:pStyle w:val="Odstavekseznama"/>
        <w:numPr>
          <w:ilvl w:val="0"/>
          <w:numId w:val="20"/>
        </w:numPr>
        <w:spacing w:after="0"/>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44BFB73C" w14:textId="77777777" w:rsidR="00337EC9" w:rsidRPr="005B7BFA" w:rsidRDefault="00337EC9" w:rsidP="00337EC9">
      <w:pPr>
        <w:pStyle w:val="Odstavekseznama"/>
        <w:spacing w:after="0"/>
        <w:rPr>
          <w:rFonts w:asciiTheme="minorHAnsi" w:hAnsiTheme="minorHAnsi" w:cstheme="minorHAnsi"/>
          <w:sz w:val="21"/>
          <w:szCs w:val="21"/>
          <w:lang w:eastAsia="zh-CN"/>
        </w:rPr>
      </w:pPr>
    </w:p>
    <w:p w14:paraId="09E546A7" w14:textId="77777777" w:rsidR="00EC23E0" w:rsidRPr="005B7BFA" w:rsidRDefault="00EC23E0" w:rsidP="00337EC9">
      <w:pPr>
        <w:spacing w:after="0"/>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BD41D94" w14:textId="77777777" w:rsidR="00EC23E0" w:rsidRPr="005B7BFA" w:rsidRDefault="00EC23E0" w:rsidP="00337EC9">
      <w:pPr>
        <w:spacing w:after="0"/>
        <w:jc w:val="both"/>
        <w:rPr>
          <w:rFonts w:asciiTheme="minorHAnsi" w:hAnsiTheme="minorHAnsi" w:cstheme="minorHAnsi"/>
          <w:sz w:val="21"/>
          <w:szCs w:val="21"/>
          <w:lang w:eastAsia="zh-CN"/>
        </w:rPr>
      </w:pPr>
      <w:r w:rsidRPr="005B7BFA">
        <w:rPr>
          <w:rFonts w:asciiTheme="minorHAnsi" w:hAnsiTheme="minorHAnsi" w:cstheme="minorHAnsi"/>
          <w:sz w:val="21"/>
          <w:szCs w:val="21"/>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537F9759" w14:textId="77777777" w:rsidR="00EC23E0" w:rsidRPr="005B7BFA" w:rsidRDefault="00EC23E0" w:rsidP="00337EC9">
      <w:pPr>
        <w:spacing w:after="0"/>
        <w:rPr>
          <w:rFonts w:asciiTheme="minorHAnsi" w:hAnsiTheme="minorHAnsi" w:cstheme="minorHAnsi"/>
          <w:sz w:val="23"/>
          <w:szCs w:val="23"/>
          <w:lang w:eastAsia="zh-CN"/>
        </w:rPr>
      </w:pPr>
    </w:p>
    <w:p w14:paraId="60DE1057" w14:textId="77777777" w:rsidR="00337EC9" w:rsidRPr="005B7BFA" w:rsidRDefault="00337EC9" w:rsidP="00337EC9">
      <w:pPr>
        <w:spacing w:after="0"/>
        <w:rPr>
          <w:rFonts w:asciiTheme="minorHAnsi" w:hAnsiTheme="minorHAnsi" w:cstheme="minorHAnsi"/>
          <w:sz w:val="23"/>
          <w:szCs w:val="23"/>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337EC9" w:rsidRPr="005B7BFA" w14:paraId="68B94509" w14:textId="77777777" w:rsidTr="00EF4F20">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4225BFBC" w14:textId="77777777" w:rsidR="00337EC9" w:rsidRPr="005B7BFA" w:rsidRDefault="00337EC9" w:rsidP="00EF4F20">
            <w:pPr>
              <w:suppressAutoHyphens/>
              <w:autoSpaceDN w:val="0"/>
              <w:snapToGrid w:val="0"/>
              <w:spacing w:after="0"/>
              <w:ind w:right="6"/>
              <w:jc w:val="center"/>
              <w:textAlignment w:val="baseline"/>
              <w:rPr>
                <w:rFonts w:asciiTheme="minorHAnsi" w:eastAsia="Calibri" w:hAnsiTheme="minorHAnsi" w:cstheme="minorHAnsi"/>
                <w:bCs/>
                <w:color w:val="000000"/>
                <w:kern w:val="3"/>
                <w:sz w:val="23"/>
                <w:szCs w:val="23"/>
                <w:lang w:eastAsia="zh-CN"/>
              </w:rPr>
            </w:pPr>
            <w:r w:rsidRPr="005B7BFA">
              <w:rPr>
                <w:rFonts w:asciiTheme="minorHAnsi" w:eastAsia="Calibri" w:hAnsiTheme="minorHAnsi" w:cstheme="minorHAnsi"/>
                <w:bCs/>
                <w:color w:val="000000"/>
                <w:kern w:val="3"/>
                <w:sz w:val="23"/>
                <w:szCs w:val="23"/>
                <w:lang w:eastAsia="zh-CN"/>
              </w:rPr>
              <w:t>KRAJ</w:t>
            </w:r>
          </w:p>
          <w:p w14:paraId="3D3958E1" w14:textId="77777777" w:rsidR="00337EC9" w:rsidRPr="005B7BFA" w:rsidRDefault="00337EC9" w:rsidP="00EF4F20">
            <w:pPr>
              <w:suppressAutoHyphens/>
              <w:autoSpaceDN w:val="0"/>
              <w:spacing w:after="0"/>
              <w:ind w:right="6"/>
              <w:jc w:val="center"/>
              <w:textAlignment w:val="baseline"/>
              <w:rPr>
                <w:rFonts w:asciiTheme="minorHAnsi" w:eastAsia="Calibri" w:hAnsiTheme="minorHAnsi" w:cstheme="minorHAnsi"/>
                <w:bCs/>
                <w:color w:val="000000"/>
                <w:kern w:val="3"/>
                <w:sz w:val="23"/>
                <w:szCs w:val="23"/>
                <w:lang w:eastAsia="zh-CN"/>
              </w:rPr>
            </w:pPr>
          </w:p>
        </w:tc>
        <w:tc>
          <w:tcPr>
            <w:tcW w:w="241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5C137173" w14:textId="77777777" w:rsidR="00337EC9" w:rsidRPr="005B7BFA" w:rsidRDefault="00337EC9" w:rsidP="00EF4F20">
            <w:pPr>
              <w:suppressAutoHyphens/>
              <w:autoSpaceDN w:val="0"/>
              <w:snapToGrid w:val="0"/>
              <w:spacing w:after="0"/>
              <w:ind w:right="6"/>
              <w:jc w:val="center"/>
              <w:textAlignment w:val="baseline"/>
              <w:rPr>
                <w:rFonts w:asciiTheme="minorHAnsi" w:eastAsia="Calibri" w:hAnsiTheme="minorHAnsi" w:cstheme="minorHAnsi"/>
                <w:bCs/>
                <w:color w:val="000000"/>
                <w:kern w:val="3"/>
                <w:sz w:val="23"/>
                <w:szCs w:val="23"/>
                <w:lang w:eastAsia="zh-CN"/>
              </w:rPr>
            </w:pPr>
            <w:r w:rsidRPr="005B7BFA">
              <w:rPr>
                <w:rFonts w:asciiTheme="minorHAnsi" w:eastAsia="Calibri" w:hAnsiTheme="minorHAnsi" w:cstheme="minorHAnsi"/>
                <w:bCs/>
                <w:color w:val="000000"/>
                <w:kern w:val="3"/>
                <w:sz w:val="23"/>
                <w:szCs w:val="23"/>
                <w:lang w:eastAsia="zh-CN"/>
              </w:rPr>
              <w:t>ŽIG</w:t>
            </w:r>
          </w:p>
        </w:tc>
        <w:tc>
          <w:tcPr>
            <w:tcW w:w="4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70F42E14" w14:textId="77777777" w:rsidR="00337EC9" w:rsidRPr="005B7BFA" w:rsidRDefault="00337EC9" w:rsidP="00EF4F20">
            <w:pPr>
              <w:suppressAutoHyphens/>
              <w:autoSpaceDN w:val="0"/>
              <w:snapToGrid w:val="0"/>
              <w:spacing w:after="0"/>
              <w:ind w:right="6"/>
              <w:jc w:val="center"/>
              <w:textAlignment w:val="baseline"/>
              <w:rPr>
                <w:rFonts w:asciiTheme="minorHAnsi" w:eastAsia="Calibri" w:hAnsiTheme="minorHAnsi" w:cstheme="minorHAnsi"/>
                <w:bCs/>
                <w:color w:val="000000"/>
                <w:kern w:val="3"/>
                <w:sz w:val="23"/>
                <w:szCs w:val="23"/>
                <w:lang w:eastAsia="zh-CN"/>
              </w:rPr>
            </w:pPr>
            <w:r w:rsidRPr="005B7BFA">
              <w:rPr>
                <w:rFonts w:asciiTheme="minorHAnsi" w:eastAsia="Calibri" w:hAnsiTheme="minorHAnsi" w:cstheme="minorHAnsi"/>
                <w:bCs/>
                <w:color w:val="000000"/>
                <w:kern w:val="3"/>
                <w:sz w:val="23"/>
                <w:szCs w:val="23"/>
                <w:lang w:eastAsia="zh-CN"/>
              </w:rPr>
              <w:t>PONUDNIK</w:t>
            </w:r>
          </w:p>
          <w:p w14:paraId="6298A548" w14:textId="77777777" w:rsidR="00337EC9" w:rsidRPr="005B7BFA" w:rsidRDefault="00337EC9" w:rsidP="00EF4F20">
            <w:pPr>
              <w:suppressAutoHyphens/>
              <w:autoSpaceDN w:val="0"/>
              <w:snapToGrid w:val="0"/>
              <w:spacing w:after="0"/>
              <w:ind w:right="6"/>
              <w:jc w:val="center"/>
              <w:textAlignment w:val="baseline"/>
              <w:rPr>
                <w:rFonts w:asciiTheme="minorHAnsi" w:eastAsia="Calibri" w:hAnsiTheme="minorHAnsi" w:cstheme="minorHAnsi"/>
                <w:bCs/>
                <w:color w:val="000000"/>
                <w:kern w:val="3"/>
                <w:sz w:val="23"/>
                <w:szCs w:val="23"/>
                <w:lang w:eastAsia="zh-CN"/>
              </w:rPr>
            </w:pPr>
            <w:r w:rsidRPr="005B7BFA">
              <w:rPr>
                <w:rFonts w:asciiTheme="minorHAnsi" w:eastAsia="Calibri" w:hAnsiTheme="minorHAnsi" w:cstheme="minorHAnsi"/>
                <w:bCs/>
                <w:color w:val="000000"/>
                <w:kern w:val="3"/>
                <w:sz w:val="23"/>
                <w:szCs w:val="23"/>
                <w:lang w:eastAsia="zh-CN"/>
              </w:rPr>
              <w:t xml:space="preserve"> ime in priimek zakonitega zastopnika in podpis</w:t>
            </w:r>
          </w:p>
          <w:p w14:paraId="1509AA47" w14:textId="77777777" w:rsidR="00337EC9" w:rsidRPr="005B7BFA" w:rsidRDefault="00337EC9" w:rsidP="00EF4F20">
            <w:pPr>
              <w:suppressAutoHyphens/>
              <w:autoSpaceDN w:val="0"/>
              <w:snapToGrid w:val="0"/>
              <w:spacing w:after="0"/>
              <w:ind w:right="6"/>
              <w:textAlignment w:val="baseline"/>
              <w:rPr>
                <w:rFonts w:asciiTheme="minorHAnsi" w:eastAsia="Calibri" w:hAnsiTheme="minorHAnsi" w:cstheme="minorHAnsi"/>
                <w:bCs/>
                <w:color w:val="000000"/>
                <w:kern w:val="3"/>
                <w:sz w:val="23"/>
                <w:szCs w:val="23"/>
                <w:lang w:eastAsia="zh-CN"/>
              </w:rPr>
            </w:pPr>
          </w:p>
          <w:p w14:paraId="2ED62795" w14:textId="77777777" w:rsidR="00337EC9" w:rsidRPr="005B7BFA" w:rsidRDefault="00337EC9" w:rsidP="00EF4F20">
            <w:pPr>
              <w:suppressAutoHyphens/>
              <w:autoSpaceDN w:val="0"/>
              <w:snapToGrid w:val="0"/>
              <w:spacing w:after="0"/>
              <w:ind w:right="6"/>
              <w:jc w:val="center"/>
              <w:textAlignment w:val="baseline"/>
              <w:rPr>
                <w:rFonts w:asciiTheme="minorHAnsi" w:eastAsia="Calibri" w:hAnsiTheme="minorHAnsi" w:cstheme="minorHAnsi"/>
                <w:kern w:val="3"/>
                <w:sz w:val="23"/>
                <w:szCs w:val="23"/>
                <w:lang w:eastAsia="zh-CN"/>
              </w:rPr>
            </w:pPr>
          </w:p>
        </w:tc>
      </w:tr>
    </w:tbl>
    <w:p w14:paraId="269A562B" w14:textId="77777777" w:rsidR="00FE06EE" w:rsidRPr="005B7BFA" w:rsidRDefault="00FE06EE" w:rsidP="00FE06EE">
      <w:pPr>
        <w:widowControl w:val="0"/>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09E878AE" w14:textId="77777777" w:rsidR="00FE06EE" w:rsidRPr="005B7BFA" w:rsidRDefault="00FE06EE" w:rsidP="00FE06EE">
      <w:pPr>
        <w:spacing w:after="0"/>
        <w:jc w:val="both"/>
        <w:rPr>
          <w:rFonts w:asciiTheme="minorHAnsi" w:hAnsiTheme="minorHAnsi" w:cstheme="minorHAnsi"/>
          <w:sz w:val="20"/>
          <w:szCs w:val="20"/>
          <w:lang w:eastAsia="zh-CN"/>
        </w:rPr>
      </w:pPr>
      <w:r w:rsidRPr="005B7BFA">
        <w:rPr>
          <w:rFonts w:asciiTheme="minorHAnsi" w:hAnsiTheme="minorHAnsi" w:cstheme="minorHAnsi"/>
          <w:sz w:val="20"/>
          <w:szCs w:val="20"/>
          <w:lang w:eastAsia="zh-CN"/>
        </w:rPr>
        <w:t xml:space="preserve">V primeru </w:t>
      </w:r>
      <w:r w:rsidRPr="005B7BFA">
        <w:rPr>
          <w:rFonts w:asciiTheme="minorHAnsi" w:hAnsiTheme="minorHAnsi" w:cstheme="minorHAnsi"/>
          <w:b/>
          <w:sz w:val="20"/>
          <w:szCs w:val="20"/>
          <w:lang w:eastAsia="zh-CN"/>
        </w:rPr>
        <w:t>skupne</w:t>
      </w:r>
      <w:r w:rsidRPr="005B7BFA">
        <w:rPr>
          <w:rFonts w:asciiTheme="minorHAnsi" w:hAnsiTheme="minorHAnsi" w:cstheme="minorHAnsi"/>
          <w:sz w:val="20"/>
          <w:szCs w:val="20"/>
          <w:lang w:eastAsia="zh-CN"/>
        </w:rPr>
        <w:t xml:space="preserve"> ponudbe je potrebno izjavo priložiti za </w:t>
      </w:r>
      <w:r w:rsidRPr="005B7BFA">
        <w:rPr>
          <w:rFonts w:asciiTheme="minorHAnsi" w:hAnsiTheme="minorHAnsi" w:cstheme="minorHAnsi"/>
          <w:b/>
          <w:sz w:val="20"/>
          <w:szCs w:val="20"/>
          <w:lang w:eastAsia="zh-CN"/>
        </w:rPr>
        <w:t>vsakega ponudnika</w:t>
      </w:r>
      <w:r w:rsidRPr="005B7BFA">
        <w:rPr>
          <w:rFonts w:asciiTheme="minorHAnsi" w:hAnsiTheme="minorHAnsi" w:cstheme="minorHAnsi"/>
          <w:sz w:val="20"/>
          <w:szCs w:val="20"/>
          <w:lang w:eastAsia="zh-CN"/>
        </w:rPr>
        <w:t xml:space="preserve"> posebej (izjava se fotokopira). </w:t>
      </w:r>
    </w:p>
    <w:p w14:paraId="366A6282" w14:textId="77777777" w:rsidR="00FE06EE" w:rsidRPr="005B7BFA" w:rsidRDefault="00FE06EE" w:rsidP="00FE06EE">
      <w:pPr>
        <w:spacing w:after="0"/>
        <w:jc w:val="both"/>
        <w:rPr>
          <w:rFonts w:asciiTheme="minorHAnsi" w:hAnsiTheme="minorHAnsi" w:cstheme="minorHAnsi"/>
          <w:sz w:val="20"/>
          <w:szCs w:val="20"/>
          <w:lang w:eastAsia="zh-CN"/>
        </w:rPr>
      </w:pPr>
      <w:r w:rsidRPr="005B7BFA">
        <w:rPr>
          <w:rFonts w:asciiTheme="minorHAnsi" w:hAnsiTheme="minorHAnsi" w:cstheme="minorHAnsi"/>
          <w:sz w:val="20"/>
          <w:szCs w:val="20"/>
          <w:lang w:eastAsia="zh-CN"/>
        </w:rPr>
        <w:t xml:space="preserve">V primeru nastopanja s podizvajalci je potrebno izjavo priložiti tudi za </w:t>
      </w:r>
      <w:r w:rsidRPr="005B7BFA">
        <w:rPr>
          <w:rFonts w:asciiTheme="minorHAnsi" w:hAnsiTheme="minorHAnsi" w:cstheme="minorHAnsi"/>
          <w:b/>
          <w:sz w:val="20"/>
          <w:szCs w:val="20"/>
          <w:lang w:eastAsia="zh-CN"/>
        </w:rPr>
        <w:t>vsakega podizvajalca</w:t>
      </w:r>
      <w:r w:rsidRPr="005B7BFA">
        <w:rPr>
          <w:rFonts w:asciiTheme="minorHAnsi" w:hAnsiTheme="minorHAnsi" w:cstheme="minorHAnsi"/>
          <w:sz w:val="20"/>
          <w:szCs w:val="20"/>
          <w:lang w:eastAsia="zh-CN"/>
        </w:rPr>
        <w:t xml:space="preserve"> posebej (izjava se fotokopira).</w:t>
      </w:r>
    </w:p>
    <w:p w14:paraId="2A51F104" w14:textId="77777777" w:rsidR="00D13893" w:rsidRPr="005B7BFA" w:rsidRDefault="00D13893" w:rsidP="00D13893">
      <w:pPr>
        <w:spacing w:after="0"/>
        <w:jc w:val="both"/>
        <w:rPr>
          <w:rFonts w:asciiTheme="minorHAnsi" w:hAnsiTheme="minorHAnsi" w:cstheme="minorHAnsi"/>
          <w:sz w:val="20"/>
          <w:szCs w:val="20"/>
          <w:lang w:eastAsia="zh-CN"/>
        </w:rPr>
      </w:pPr>
      <w:r w:rsidRPr="005B7BFA">
        <w:rPr>
          <w:rFonts w:asciiTheme="minorHAnsi" w:hAnsiTheme="minorHAnsi" w:cstheme="minorHAnsi"/>
          <w:sz w:val="20"/>
          <w:szCs w:val="20"/>
          <w:lang w:eastAsia="zh-CN"/>
        </w:rPr>
        <w:t xml:space="preserve">V primeru </w:t>
      </w:r>
      <w:r w:rsidRPr="005B7BFA">
        <w:rPr>
          <w:rFonts w:asciiTheme="minorHAnsi" w:hAnsiTheme="minorHAnsi" w:cstheme="minorHAnsi"/>
          <w:b/>
          <w:sz w:val="20"/>
          <w:szCs w:val="20"/>
          <w:lang w:eastAsia="zh-CN"/>
        </w:rPr>
        <w:t>sklicevanja na zmogljivosti drugega subjekta (81.člen ZJN-3)</w:t>
      </w:r>
      <w:r w:rsidRPr="005B7BFA">
        <w:rPr>
          <w:rFonts w:asciiTheme="minorHAnsi" w:hAnsiTheme="minorHAnsi" w:cstheme="minorHAnsi"/>
          <w:sz w:val="20"/>
          <w:szCs w:val="20"/>
          <w:lang w:eastAsia="zh-CN"/>
        </w:rPr>
        <w:t xml:space="preserve"> je potrebno izjavo priložiti za </w:t>
      </w:r>
      <w:r w:rsidRPr="005B7BFA">
        <w:rPr>
          <w:rFonts w:asciiTheme="minorHAnsi" w:hAnsiTheme="minorHAnsi" w:cstheme="minorHAnsi"/>
          <w:b/>
          <w:sz w:val="20"/>
          <w:szCs w:val="20"/>
          <w:lang w:eastAsia="zh-CN"/>
        </w:rPr>
        <w:t xml:space="preserve">vsak drugi subjekt </w:t>
      </w:r>
      <w:r w:rsidRPr="005B7BFA">
        <w:rPr>
          <w:rFonts w:asciiTheme="minorHAnsi" w:hAnsiTheme="minorHAnsi" w:cstheme="minorHAnsi"/>
          <w:sz w:val="20"/>
          <w:szCs w:val="20"/>
          <w:lang w:eastAsia="zh-CN"/>
        </w:rPr>
        <w:t xml:space="preserve">posebej (izjava se fotokopira). </w:t>
      </w:r>
    </w:p>
    <w:p w14:paraId="2497ED7D" w14:textId="77777777" w:rsidR="00D13893" w:rsidRPr="005B7BFA" w:rsidRDefault="00D13893" w:rsidP="00D13893">
      <w:pPr>
        <w:spacing w:after="0"/>
        <w:rPr>
          <w:rFonts w:asciiTheme="minorHAnsi" w:hAnsiTheme="minorHAnsi" w:cstheme="minorHAnsi"/>
          <w:sz w:val="23"/>
          <w:szCs w:val="23"/>
          <w:lang w:eastAsia="zh-CN"/>
        </w:rPr>
        <w:sectPr w:rsidR="00D13893" w:rsidRPr="005B7BFA" w:rsidSect="00490F8D">
          <w:pgSz w:w="11906" w:h="16838"/>
          <w:pgMar w:top="1417" w:right="1417" w:bottom="1417" w:left="1417" w:header="708" w:footer="708" w:gutter="0"/>
          <w:cols w:space="708"/>
          <w:docGrid w:linePitch="360"/>
        </w:sectPr>
      </w:pPr>
    </w:p>
    <w:p w14:paraId="737E8F60" w14:textId="4BC6D379" w:rsidR="00736271" w:rsidRPr="005B7BFA" w:rsidRDefault="00BA600C" w:rsidP="00EA165F">
      <w:pPr>
        <w:pStyle w:val="Slog3"/>
        <w:rPr>
          <w:rStyle w:val="Neenpoudarek"/>
          <w:rFonts w:asciiTheme="minorHAnsi" w:hAnsiTheme="minorHAnsi" w:cstheme="minorHAnsi"/>
          <w:i/>
          <w:sz w:val="23"/>
        </w:rPr>
      </w:pPr>
      <w:bookmarkStart w:id="252" w:name="_Toc451354728"/>
      <w:bookmarkStart w:id="253" w:name="_Toc510009715"/>
      <w:r w:rsidRPr="005B7BFA">
        <w:rPr>
          <w:rStyle w:val="Neenpoudarek"/>
          <w:rFonts w:asciiTheme="minorHAnsi" w:hAnsiTheme="minorHAnsi" w:cstheme="minorHAnsi"/>
          <w:i/>
          <w:sz w:val="23"/>
        </w:rPr>
        <w:lastRenderedPageBreak/>
        <w:t xml:space="preserve">PRILOGA št. </w:t>
      </w:r>
      <w:bookmarkEnd w:id="252"/>
      <w:r w:rsidR="00C2551B" w:rsidRPr="005B7BFA">
        <w:rPr>
          <w:rStyle w:val="Neenpoudarek"/>
          <w:rFonts w:asciiTheme="minorHAnsi" w:hAnsiTheme="minorHAnsi" w:cstheme="minorHAnsi"/>
          <w:i/>
          <w:sz w:val="23"/>
        </w:rPr>
        <w:t>1</w:t>
      </w:r>
      <w:r w:rsidR="00916429">
        <w:rPr>
          <w:rStyle w:val="Neenpoudarek"/>
          <w:rFonts w:asciiTheme="minorHAnsi" w:hAnsiTheme="minorHAnsi" w:cstheme="minorHAnsi"/>
          <w:i/>
          <w:sz w:val="23"/>
        </w:rPr>
        <w:t>7 - OVOJNICA</w:t>
      </w:r>
      <w:bookmarkEnd w:id="253"/>
    </w:p>
    <w:tbl>
      <w:tblPr>
        <w:tblStyle w:val="Tabelamrea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7"/>
        <w:gridCol w:w="3684"/>
        <w:gridCol w:w="222"/>
        <w:gridCol w:w="507"/>
        <w:gridCol w:w="557"/>
        <w:gridCol w:w="557"/>
      </w:tblGrid>
      <w:tr w:rsidR="008B0477" w:rsidRPr="005B7BFA" w14:paraId="2D90E950" w14:textId="77777777" w:rsidTr="00DE5713">
        <w:trPr>
          <w:trHeight w:val="2271"/>
        </w:trPr>
        <w:tc>
          <w:tcPr>
            <w:tcW w:w="3027" w:type="pct"/>
          </w:tcPr>
          <w:p w14:paraId="594F5434" w14:textId="77777777" w:rsidR="008B0477" w:rsidRPr="005B7BFA" w:rsidRDefault="008B0477" w:rsidP="008B0477">
            <w:pPr>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POŠILJATELJ:</w:t>
            </w:r>
          </w:p>
          <w:tbl>
            <w:tblPr>
              <w:tblStyle w:val="Tabelamrea5"/>
              <w:tblW w:w="8251" w:type="dxa"/>
              <w:tblLook w:val="04A0" w:firstRow="1" w:lastRow="0" w:firstColumn="1" w:lastColumn="0" w:noHBand="0" w:noVBand="1"/>
            </w:tblPr>
            <w:tblGrid>
              <w:gridCol w:w="2150"/>
              <w:gridCol w:w="6101"/>
            </w:tblGrid>
            <w:tr w:rsidR="008B0477" w:rsidRPr="005B7BFA" w14:paraId="031F3936" w14:textId="77777777" w:rsidTr="00DE5713">
              <w:trPr>
                <w:trHeight w:val="284"/>
              </w:trPr>
              <w:tc>
                <w:tcPr>
                  <w:tcW w:w="2150" w:type="dxa"/>
                  <w:vAlign w:val="center"/>
                </w:tcPr>
                <w:p w14:paraId="535E3252" w14:textId="77777777" w:rsidR="008B0477" w:rsidRPr="005B7BFA" w:rsidRDefault="008B0477" w:rsidP="008B0477">
                  <w:pPr>
                    <w:jc w:val="right"/>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Naziv:</w:t>
                  </w:r>
                </w:p>
              </w:tc>
              <w:tc>
                <w:tcPr>
                  <w:tcW w:w="6101" w:type="dxa"/>
                  <w:vAlign w:val="center"/>
                </w:tcPr>
                <w:p w14:paraId="5FBD4F0D" w14:textId="77777777" w:rsidR="008B0477" w:rsidRPr="005B7BFA" w:rsidRDefault="008B0477" w:rsidP="008B0477">
                  <w:pPr>
                    <w:rPr>
                      <w:rFonts w:asciiTheme="minorHAnsi" w:hAnsiTheme="minorHAnsi" w:cstheme="minorHAnsi"/>
                      <w:sz w:val="23"/>
                      <w:szCs w:val="23"/>
                      <w:lang w:eastAsia="zh-CN"/>
                    </w:rPr>
                  </w:pPr>
                </w:p>
                <w:p w14:paraId="7C8E88B3" w14:textId="77777777" w:rsidR="008B0477" w:rsidRPr="005B7BFA" w:rsidRDefault="008B0477" w:rsidP="008B0477">
                  <w:pPr>
                    <w:rPr>
                      <w:rFonts w:asciiTheme="minorHAnsi" w:hAnsiTheme="minorHAnsi" w:cstheme="minorHAnsi"/>
                      <w:sz w:val="23"/>
                      <w:szCs w:val="23"/>
                      <w:lang w:eastAsia="zh-CN"/>
                    </w:rPr>
                  </w:pPr>
                </w:p>
              </w:tc>
            </w:tr>
            <w:tr w:rsidR="008B0477" w:rsidRPr="005B7BFA" w14:paraId="08A41D49" w14:textId="77777777" w:rsidTr="00DE5713">
              <w:trPr>
                <w:trHeight w:val="284"/>
              </w:trPr>
              <w:tc>
                <w:tcPr>
                  <w:tcW w:w="2150" w:type="dxa"/>
                  <w:vAlign w:val="center"/>
                </w:tcPr>
                <w:p w14:paraId="5FE27B98" w14:textId="77777777" w:rsidR="008B0477" w:rsidRPr="005B7BFA" w:rsidRDefault="008B0477" w:rsidP="008B0477">
                  <w:pPr>
                    <w:jc w:val="right"/>
                    <w:rPr>
                      <w:rFonts w:asciiTheme="minorHAnsi" w:hAnsiTheme="minorHAnsi" w:cstheme="minorHAnsi"/>
                      <w:sz w:val="23"/>
                      <w:szCs w:val="23"/>
                      <w:lang w:eastAsia="zh-CN"/>
                    </w:rPr>
                  </w:pPr>
                  <w:r w:rsidRPr="005B7BFA">
                    <w:rPr>
                      <w:rFonts w:asciiTheme="minorHAnsi" w:hAnsiTheme="minorHAnsi" w:cstheme="minorHAnsi"/>
                      <w:sz w:val="23"/>
                      <w:szCs w:val="23"/>
                      <w:lang w:eastAsia="zh-CN"/>
                    </w:rPr>
                    <w:t>Naslov:</w:t>
                  </w:r>
                </w:p>
              </w:tc>
              <w:tc>
                <w:tcPr>
                  <w:tcW w:w="6101" w:type="dxa"/>
                  <w:vAlign w:val="center"/>
                </w:tcPr>
                <w:p w14:paraId="0EAC7228" w14:textId="77777777" w:rsidR="008B0477" w:rsidRPr="005B7BFA" w:rsidRDefault="008B0477" w:rsidP="008B0477">
                  <w:pPr>
                    <w:rPr>
                      <w:rFonts w:asciiTheme="minorHAnsi" w:hAnsiTheme="minorHAnsi" w:cstheme="minorHAnsi"/>
                      <w:sz w:val="23"/>
                      <w:szCs w:val="23"/>
                      <w:lang w:eastAsia="zh-CN"/>
                    </w:rPr>
                  </w:pPr>
                </w:p>
              </w:tc>
            </w:tr>
            <w:tr w:rsidR="008B0477" w:rsidRPr="005B7BFA" w14:paraId="1CFAAB17" w14:textId="77777777" w:rsidTr="00DE5713">
              <w:trPr>
                <w:trHeight w:val="284"/>
              </w:trPr>
              <w:tc>
                <w:tcPr>
                  <w:tcW w:w="2150" w:type="dxa"/>
                  <w:vAlign w:val="center"/>
                </w:tcPr>
                <w:p w14:paraId="1B042834" w14:textId="77777777" w:rsidR="008B0477" w:rsidRPr="005B7BFA" w:rsidRDefault="008B0477" w:rsidP="008B0477">
                  <w:pPr>
                    <w:jc w:val="right"/>
                    <w:rPr>
                      <w:rFonts w:asciiTheme="minorHAnsi" w:hAnsiTheme="minorHAnsi" w:cstheme="minorHAnsi"/>
                      <w:sz w:val="23"/>
                      <w:szCs w:val="23"/>
                      <w:lang w:eastAsia="zh-CN"/>
                    </w:rPr>
                  </w:pPr>
                  <w:r w:rsidRPr="005B7BFA">
                    <w:rPr>
                      <w:rFonts w:asciiTheme="minorHAnsi" w:hAnsiTheme="minorHAnsi" w:cstheme="minorHAnsi"/>
                      <w:sz w:val="23"/>
                      <w:szCs w:val="23"/>
                      <w:lang w:eastAsia="zh-CN"/>
                    </w:rPr>
                    <w:t>Kontaktna oseba:</w:t>
                  </w:r>
                </w:p>
              </w:tc>
              <w:tc>
                <w:tcPr>
                  <w:tcW w:w="6101" w:type="dxa"/>
                  <w:vAlign w:val="center"/>
                </w:tcPr>
                <w:p w14:paraId="09870C97" w14:textId="77777777" w:rsidR="008B0477" w:rsidRPr="005B7BFA" w:rsidRDefault="008B0477" w:rsidP="008B0477">
                  <w:pPr>
                    <w:rPr>
                      <w:rFonts w:asciiTheme="minorHAnsi" w:hAnsiTheme="minorHAnsi" w:cstheme="minorHAnsi"/>
                      <w:sz w:val="23"/>
                      <w:szCs w:val="23"/>
                      <w:lang w:eastAsia="zh-CN"/>
                    </w:rPr>
                  </w:pPr>
                </w:p>
              </w:tc>
            </w:tr>
            <w:tr w:rsidR="008B0477" w:rsidRPr="005B7BFA" w14:paraId="2C062711" w14:textId="77777777" w:rsidTr="00DE5713">
              <w:trPr>
                <w:trHeight w:val="284"/>
              </w:trPr>
              <w:tc>
                <w:tcPr>
                  <w:tcW w:w="2150" w:type="dxa"/>
                  <w:vAlign w:val="center"/>
                </w:tcPr>
                <w:p w14:paraId="5782479A" w14:textId="77777777" w:rsidR="008B0477" w:rsidRPr="005B7BFA" w:rsidRDefault="008B0477" w:rsidP="008B0477">
                  <w:pPr>
                    <w:jc w:val="right"/>
                    <w:rPr>
                      <w:rFonts w:asciiTheme="minorHAnsi" w:hAnsiTheme="minorHAnsi" w:cstheme="minorHAnsi"/>
                      <w:sz w:val="23"/>
                      <w:szCs w:val="23"/>
                      <w:lang w:eastAsia="zh-CN"/>
                    </w:rPr>
                  </w:pPr>
                  <w:r w:rsidRPr="005B7BFA">
                    <w:rPr>
                      <w:rFonts w:asciiTheme="minorHAnsi" w:hAnsiTheme="minorHAnsi" w:cstheme="minorHAnsi"/>
                      <w:sz w:val="23"/>
                      <w:szCs w:val="23"/>
                      <w:lang w:eastAsia="zh-CN"/>
                    </w:rPr>
                    <w:t>Telefon:</w:t>
                  </w:r>
                </w:p>
              </w:tc>
              <w:tc>
                <w:tcPr>
                  <w:tcW w:w="6101" w:type="dxa"/>
                  <w:vAlign w:val="center"/>
                </w:tcPr>
                <w:p w14:paraId="3C01CC44" w14:textId="77777777" w:rsidR="008B0477" w:rsidRPr="005B7BFA" w:rsidRDefault="008B0477" w:rsidP="008B0477">
                  <w:pPr>
                    <w:rPr>
                      <w:rFonts w:asciiTheme="minorHAnsi" w:hAnsiTheme="minorHAnsi" w:cstheme="minorHAnsi"/>
                      <w:sz w:val="23"/>
                      <w:szCs w:val="23"/>
                      <w:lang w:eastAsia="zh-CN"/>
                    </w:rPr>
                  </w:pPr>
                </w:p>
              </w:tc>
            </w:tr>
            <w:tr w:rsidR="008B0477" w:rsidRPr="005B7BFA" w14:paraId="600FC5BC" w14:textId="77777777" w:rsidTr="00DE5713">
              <w:trPr>
                <w:trHeight w:val="284"/>
              </w:trPr>
              <w:tc>
                <w:tcPr>
                  <w:tcW w:w="2150" w:type="dxa"/>
                  <w:vAlign w:val="center"/>
                </w:tcPr>
                <w:p w14:paraId="03159344" w14:textId="77777777" w:rsidR="008B0477" w:rsidRPr="005B7BFA" w:rsidRDefault="008B0477" w:rsidP="008B0477">
                  <w:pPr>
                    <w:jc w:val="right"/>
                    <w:rPr>
                      <w:rFonts w:asciiTheme="minorHAnsi" w:hAnsiTheme="minorHAnsi" w:cstheme="minorHAnsi"/>
                      <w:sz w:val="23"/>
                      <w:szCs w:val="23"/>
                      <w:lang w:eastAsia="zh-CN"/>
                    </w:rPr>
                  </w:pPr>
                  <w:r w:rsidRPr="005B7BFA">
                    <w:rPr>
                      <w:rFonts w:asciiTheme="minorHAnsi" w:hAnsiTheme="minorHAnsi" w:cstheme="minorHAnsi"/>
                      <w:sz w:val="23"/>
                      <w:szCs w:val="23"/>
                      <w:lang w:eastAsia="zh-CN"/>
                    </w:rPr>
                    <w:t>Elektronski naslov:</w:t>
                  </w:r>
                </w:p>
              </w:tc>
              <w:tc>
                <w:tcPr>
                  <w:tcW w:w="6101" w:type="dxa"/>
                  <w:vAlign w:val="center"/>
                </w:tcPr>
                <w:p w14:paraId="6DBF543E" w14:textId="77777777" w:rsidR="008B0477" w:rsidRPr="005B7BFA" w:rsidRDefault="008B0477" w:rsidP="008B0477">
                  <w:pPr>
                    <w:rPr>
                      <w:rFonts w:asciiTheme="minorHAnsi" w:hAnsiTheme="minorHAnsi" w:cstheme="minorHAnsi"/>
                      <w:sz w:val="23"/>
                      <w:szCs w:val="23"/>
                      <w:lang w:eastAsia="zh-CN"/>
                    </w:rPr>
                  </w:pPr>
                </w:p>
              </w:tc>
            </w:tr>
          </w:tbl>
          <w:p w14:paraId="5821ADC3" w14:textId="77777777" w:rsidR="008B0477" w:rsidRPr="005B7BFA" w:rsidRDefault="008B0477" w:rsidP="008B0477">
            <w:pPr>
              <w:tabs>
                <w:tab w:val="left" w:pos="1222"/>
              </w:tabs>
              <w:rPr>
                <w:rFonts w:asciiTheme="minorHAnsi" w:hAnsiTheme="minorHAnsi" w:cstheme="minorHAnsi"/>
                <w:sz w:val="23"/>
                <w:szCs w:val="23"/>
                <w:lang w:eastAsia="zh-CN"/>
              </w:rPr>
            </w:pPr>
          </w:p>
        </w:tc>
        <w:tc>
          <w:tcPr>
            <w:tcW w:w="1315" w:type="pct"/>
          </w:tcPr>
          <w:p w14:paraId="1F140455" w14:textId="77777777" w:rsidR="008B0477" w:rsidRPr="005B7BFA" w:rsidRDefault="008B0477" w:rsidP="008B0477">
            <w:pPr>
              <w:rPr>
                <w:rFonts w:asciiTheme="minorHAnsi" w:hAnsiTheme="minorHAnsi" w:cstheme="minorHAnsi"/>
                <w:sz w:val="23"/>
                <w:szCs w:val="23"/>
                <w:lang w:eastAsia="zh-CN"/>
              </w:rPr>
            </w:pPr>
          </w:p>
        </w:tc>
        <w:tc>
          <w:tcPr>
            <w:tcW w:w="79" w:type="pct"/>
          </w:tcPr>
          <w:p w14:paraId="5DF6F955" w14:textId="77777777" w:rsidR="008B0477" w:rsidRPr="005B7BFA" w:rsidRDefault="008B0477" w:rsidP="008B0477">
            <w:pPr>
              <w:rPr>
                <w:rFonts w:asciiTheme="minorHAnsi" w:hAnsiTheme="minorHAnsi" w:cstheme="minorHAnsi"/>
                <w:sz w:val="23"/>
                <w:szCs w:val="23"/>
                <w:lang w:eastAsia="zh-CN"/>
              </w:rPr>
            </w:pPr>
          </w:p>
        </w:tc>
        <w:tc>
          <w:tcPr>
            <w:tcW w:w="181" w:type="pct"/>
          </w:tcPr>
          <w:p w14:paraId="66C82484" w14:textId="77777777" w:rsidR="008B0477" w:rsidRPr="005B7BFA" w:rsidRDefault="008B0477" w:rsidP="008B0477">
            <w:pPr>
              <w:rPr>
                <w:rFonts w:asciiTheme="minorHAnsi" w:hAnsiTheme="minorHAnsi" w:cstheme="minorHAnsi"/>
                <w:sz w:val="23"/>
                <w:szCs w:val="23"/>
                <w:lang w:eastAsia="zh-CN"/>
              </w:rPr>
            </w:pPr>
          </w:p>
        </w:tc>
        <w:tc>
          <w:tcPr>
            <w:tcW w:w="199" w:type="pct"/>
          </w:tcPr>
          <w:p w14:paraId="272DD8B6" w14:textId="77777777" w:rsidR="008B0477" w:rsidRPr="005B7BFA" w:rsidRDefault="008B0477" w:rsidP="008B0477">
            <w:pPr>
              <w:rPr>
                <w:rFonts w:asciiTheme="minorHAnsi" w:hAnsiTheme="minorHAnsi" w:cstheme="minorHAnsi"/>
                <w:sz w:val="23"/>
                <w:szCs w:val="23"/>
                <w:lang w:eastAsia="zh-CN"/>
              </w:rPr>
            </w:pPr>
          </w:p>
        </w:tc>
        <w:tc>
          <w:tcPr>
            <w:tcW w:w="199" w:type="pct"/>
          </w:tcPr>
          <w:p w14:paraId="24DF8227" w14:textId="77777777" w:rsidR="008B0477" w:rsidRPr="005B7BFA" w:rsidRDefault="008B0477" w:rsidP="008B0477">
            <w:pPr>
              <w:rPr>
                <w:rFonts w:asciiTheme="minorHAnsi" w:hAnsiTheme="minorHAnsi" w:cstheme="minorHAnsi"/>
                <w:sz w:val="23"/>
                <w:szCs w:val="23"/>
                <w:lang w:eastAsia="zh-CN"/>
              </w:rPr>
            </w:pPr>
          </w:p>
        </w:tc>
      </w:tr>
      <w:tr w:rsidR="008B0477" w:rsidRPr="005B7BFA" w14:paraId="1E6C8638" w14:textId="77777777" w:rsidTr="00A45719">
        <w:trPr>
          <w:trHeight w:val="1002"/>
        </w:trPr>
        <w:tc>
          <w:tcPr>
            <w:tcW w:w="3027" w:type="pct"/>
          </w:tcPr>
          <w:p w14:paraId="2B535F0E" w14:textId="77777777" w:rsidR="008B0477" w:rsidRPr="005B7BFA" w:rsidRDefault="008B0477" w:rsidP="008B0477">
            <w:pPr>
              <w:rPr>
                <w:rFonts w:asciiTheme="minorHAnsi" w:hAnsiTheme="minorHAnsi" w:cstheme="minorHAnsi"/>
                <w:sz w:val="6"/>
                <w:szCs w:val="6"/>
                <w:lang w:eastAsia="zh-CN"/>
              </w:rPr>
            </w:pPr>
          </w:p>
          <w:p w14:paraId="653B810B" w14:textId="7987F5D5" w:rsidR="008B0477" w:rsidRPr="005B7BFA" w:rsidRDefault="00F943A7" w:rsidP="00843593">
            <w:pPr>
              <w:rPr>
                <w:rFonts w:asciiTheme="minorHAnsi" w:hAnsiTheme="minorHAnsi" w:cstheme="minorHAnsi"/>
                <w:sz w:val="23"/>
                <w:szCs w:val="23"/>
                <w:lang w:eastAsia="zh-CN"/>
              </w:rPr>
            </w:pPr>
            <w:sdt>
              <w:sdtPr>
                <w:rPr>
                  <w:rFonts w:asciiTheme="minorHAnsi" w:hAnsiTheme="minorHAnsi" w:cstheme="minorHAnsi"/>
                  <w:sz w:val="23"/>
                  <w:szCs w:val="23"/>
                  <w:lang w:eastAsia="zh-CN"/>
                </w:rPr>
                <w:id w:val="1292181112"/>
                <w14:checkbox>
                  <w14:checked w14:val="0"/>
                  <w14:checkedState w14:val="2612" w14:font="MS Gothic"/>
                  <w14:uncheckedState w14:val="2610" w14:font="MS Gothic"/>
                </w14:checkbox>
              </w:sdtPr>
              <w:sdtContent>
                <w:r w:rsidR="00843593" w:rsidRPr="005B7BFA">
                  <w:rPr>
                    <w:rFonts w:ascii="Segoe UI Symbol" w:eastAsia="MS Gothic" w:hAnsi="Segoe UI Symbol" w:cs="Segoe UI Symbol"/>
                    <w:sz w:val="23"/>
                    <w:szCs w:val="23"/>
                    <w:lang w:eastAsia="zh-CN"/>
                  </w:rPr>
                  <w:t>☐</w:t>
                </w:r>
              </w:sdtContent>
            </w:sdt>
            <w:r w:rsidR="008B0477" w:rsidRPr="005B7BFA">
              <w:rPr>
                <w:rFonts w:asciiTheme="minorHAnsi" w:hAnsiTheme="minorHAnsi" w:cstheme="minorHAnsi"/>
                <w:sz w:val="23"/>
                <w:szCs w:val="23"/>
                <w:lang w:eastAsia="zh-CN"/>
              </w:rPr>
              <w:t xml:space="preserve"> ponudba</w:t>
            </w:r>
            <w:r w:rsidR="00395F06">
              <w:rPr>
                <w:rFonts w:asciiTheme="minorHAnsi" w:hAnsiTheme="minorHAnsi" w:cstheme="minorHAnsi"/>
                <w:sz w:val="23"/>
                <w:szCs w:val="23"/>
                <w:lang w:eastAsia="zh-CN"/>
              </w:rPr>
              <w:t xml:space="preserve"> </w:t>
            </w:r>
            <w:r w:rsidR="00395F06" w:rsidRPr="00395F06">
              <w:rPr>
                <w:rFonts w:asciiTheme="minorHAnsi" w:hAnsiTheme="minorHAnsi" w:cstheme="minorHAnsi"/>
                <w:b/>
                <w:sz w:val="23"/>
                <w:szCs w:val="23"/>
                <w:lang w:eastAsia="zh-CN"/>
              </w:rPr>
              <w:t>(1x original, 2 x kopija)</w:t>
            </w:r>
            <w:r w:rsidR="00A45719">
              <w:rPr>
                <w:rFonts w:asciiTheme="minorHAnsi" w:hAnsiTheme="minorHAnsi" w:cstheme="minorHAnsi"/>
                <w:b/>
                <w:sz w:val="23"/>
                <w:szCs w:val="23"/>
                <w:lang w:eastAsia="zh-CN"/>
              </w:rPr>
              <w:t xml:space="preserve">                 </w:t>
            </w:r>
            <w:r w:rsidR="00395F06">
              <w:rPr>
                <w:rFonts w:asciiTheme="minorHAnsi" w:hAnsiTheme="minorHAnsi" w:cstheme="minorHAnsi"/>
                <w:b/>
                <w:sz w:val="23"/>
                <w:szCs w:val="23"/>
                <w:lang w:eastAsia="zh-CN"/>
              </w:rPr>
              <w:t xml:space="preserve"> </w:t>
            </w:r>
            <w:sdt>
              <w:sdtPr>
                <w:rPr>
                  <w:rFonts w:asciiTheme="minorHAnsi" w:hAnsiTheme="minorHAnsi" w:cstheme="minorHAnsi"/>
                  <w:sz w:val="23"/>
                  <w:szCs w:val="23"/>
                  <w:lang w:eastAsia="zh-CN"/>
                </w:rPr>
                <w:id w:val="-1247879625"/>
                <w14:checkbox>
                  <w14:checked w14:val="0"/>
                  <w14:checkedState w14:val="2612" w14:font="MS Gothic"/>
                  <w14:uncheckedState w14:val="2610" w14:font="MS Gothic"/>
                </w14:checkbox>
              </w:sdtPr>
              <w:sdtContent>
                <w:r w:rsidR="00A45719">
                  <w:rPr>
                    <w:rFonts w:ascii="MS Gothic" w:eastAsia="MS Gothic" w:hAnsi="MS Gothic" w:cstheme="minorHAnsi" w:hint="eastAsia"/>
                    <w:sz w:val="23"/>
                    <w:szCs w:val="23"/>
                    <w:lang w:eastAsia="zh-CN"/>
                  </w:rPr>
                  <w:t>☐</w:t>
                </w:r>
              </w:sdtContent>
            </w:sdt>
            <w:r w:rsidR="008B0477" w:rsidRPr="005B7BFA">
              <w:rPr>
                <w:rFonts w:asciiTheme="minorHAnsi" w:hAnsiTheme="minorHAnsi" w:cstheme="minorHAnsi"/>
                <w:sz w:val="23"/>
                <w:szCs w:val="23"/>
                <w:lang w:eastAsia="zh-CN"/>
              </w:rPr>
              <w:t xml:space="preserve"> sprememba</w:t>
            </w:r>
            <w:r w:rsidR="00A45719">
              <w:rPr>
                <w:rFonts w:asciiTheme="minorHAnsi" w:hAnsiTheme="minorHAnsi" w:cstheme="minorHAnsi"/>
                <w:sz w:val="23"/>
                <w:szCs w:val="23"/>
                <w:lang w:eastAsia="zh-CN"/>
              </w:rPr>
              <w:t xml:space="preserve">                          </w:t>
            </w:r>
            <w:r w:rsidR="00395F06">
              <w:rPr>
                <w:rFonts w:asciiTheme="minorHAnsi" w:hAnsiTheme="minorHAnsi" w:cstheme="minorHAnsi"/>
                <w:sz w:val="23"/>
                <w:szCs w:val="23"/>
                <w:lang w:eastAsia="zh-CN"/>
              </w:rPr>
              <w:t xml:space="preserve"> </w:t>
            </w:r>
            <w:sdt>
              <w:sdtPr>
                <w:rPr>
                  <w:rFonts w:asciiTheme="minorHAnsi" w:hAnsiTheme="minorHAnsi" w:cstheme="minorHAnsi"/>
                  <w:sz w:val="23"/>
                  <w:szCs w:val="23"/>
                  <w:lang w:eastAsia="zh-CN"/>
                </w:rPr>
                <w:id w:val="1008951785"/>
                <w14:checkbox>
                  <w14:checked w14:val="0"/>
                  <w14:checkedState w14:val="2612" w14:font="MS Gothic"/>
                  <w14:uncheckedState w14:val="2610" w14:font="MS Gothic"/>
                </w14:checkbox>
              </w:sdtPr>
              <w:sdtContent>
                <w:r w:rsidR="008B0477" w:rsidRPr="005B7BFA">
                  <w:rPr>
                    <w:rFonts w:ascii="Segoe UI Symbol" w:hAnsi="Segoe UI Symbol" w:cs="Segoe UI Symbol"/>
                    <w:sz w:val="23"/>
                    <w:szCs w:val="23"/>
                    <w:lang w:eastAsia="zh-CN"/>
                  </w:rPr>
                  <w:t>☐</w:t>
                </w:r>
              </w:sdtContent>
            </w:sdt>
            <w:r w:rsidR="008B0477" w:rsidRPr="005B7BFA">
              <w:rPr>
                <w:rFonts w:asciiTheme="minorHAnsi" w:hAnsiTheme="minorHAnsi" w:cstheme="minorHAnsi"/>
                <w:sz w:val="23"/>
                <w:szCs w:val="23"/>
                <w:lang w:eastAsia="zh-CN"/>
              </w:rPr>
              <w:t xml:space="preserve"> umik</w:t>
            </w:r>
          </w:p>
          <w:p w14:paraId="36D2823A" w14:textId="77777777" w:rsidR="008B0477" w:rsidRPr="005B7BFA" w:rsidRDefault="008B0477" w:rsidP="00843593">
            <w:pPr>
              <w:rPr>
                <w:rFonts w:asciiTheme="minorHAnsi" w:hAnsiTheme="minorHAnsi" w:cstheme="minorHAnsi"/>
                <w:sz w:val="18"/>
                <w:szCs w:val="18"/>
                <w:lang w:eastAsia="zh-CN"/>
              </w:rPr>
            </w:pPr>
            <w:r w:rsidRPr="005B7BFA">
              <w:rPr>
                <w:rFonts w:asciiTheme="minorHAnsi" w:hAnsiTheme="minorHAnsi" w:cstheme="minorHAnsi"/>
                <w:sz w:val="18"/>
                <w:szCs w:val="18"/>
                <w:lang w:eastAsia="zh-CN"/>
              </w:rPr>
              <w:t>(ustrezno označite)</w:t>
            </w:r>
          </w:p>
        </w:tc>
        <w:tc>
          <w:tcPr>
            <w:tcW w:w="1315" w:type="pct"/>
          </w:tcPr>
          <w:p w14:paraId="44DAAEE1" w14:textId="77777777" w:rsidR="008B0477" w:rsidRPr="005B7BFA" w:rsidRDefault="008B0477" w:rsidP="008B0477">
            <w:pPr>
              <w:rPr>
                <w:rFonts w:asciiTheme="minorHAnsi" w:hAnsiTheme="minorHAnsi" w:cstheme="minorHAnsi"/>
                <w:sz w:val="23"/>
                <w:szCs w:val="23"/>
                <w:lang w:eastAsia="zh-CN"/>
              </w:rPr>
            </w:pPr>
          </w:p>
        </w:tc>
        <w:tc>
          <w:tcPr>
            <w:tcW w:w="79" w:type="pct"/>
          </w:tcPr>
          <w:p w14:paraId="1473D657" w14:textId="77777777" w:rsidR="008B0477" w:rsidRPr="005B7BFA" w:rsidRDefault="008B0477" w:rsidP="008B0477">
            <w:pPr>
              <w:rPr>
                <w:rFonts w:asciiTheme="minorHAnsi" w:hAnsiTheme="minorHAnsi" w:cstheme="minorHAnsi"/>
                <w:sz w:val="23"/>
                <w:szCs w:val="23"/>
                <w:lang w:eastAsia="zh-CN"/>
              </w:rPr>
            </w:pPr>
          </w:p>
        </w:tc>
        <w:tc>
          <w:tcPr>
            <w:tcW w:w="181" w:type="pct"/>
          </w:tcPr>
          <w:p w14:paraId="3AF290F6" w14:textId="77777777" w:rsidR="008B0477" w:rsidRPr="005B7BFA" w:rsidRDefault="008B0477" w:rsidP="008B0477">
            <w:pPr>
              <w:rPr>
                <w:rFonts w:asciiTheme="minorHAnsi" w:hAnsiTheme="minorHAnsi" w:cstheme="minorHAnsi"/>
                <w:sz w:val="23"/>
                <w:szCs w:val="23"/>
                <w:lang w:eastAsia="zh-CN"/>
              </w:rPr>
            </w:pPr>
          </w:p>
        </w:tc>
        <w:tc>
          <w:tcPr>
            <w:tcW w:w="199" w:type="pct"/>
          </w:tcPr>
          <w:p w14:paraId="06B0008B" w14:textId="77777777" w:rsidR="008B0477" w:rsidRPr="005B7BFA" w:rsidRDefault="008B0477" w:rsidP="008B0477">
            <w:pPr>
              <w:rPr>
                <w:rFonts w:asciiTheme="minorHAnsi" w:hAnsiTheme="minorHAnsi" w:cstheme="minorHAnsi"/>
                <w:sz w:val="23"/>
                <w:szCs w:val="23"/>
                <w:lang w:eastAsia="zh-CN"/>
              </w:rPr>
            </w:pPr>
          </w:p>
        </w:tc>
        <w:tc>
          <w:tcPr>
            <w:tcW w:w="199" w:type="pct"/>
          </w:tcPr>
          <w:p w14:paraId="29117970" w14:textId="77777777" w:rsidR="008B0477" w:rsidRPr="005B7BFA" w:rsidRDefault="008B0477" w:rsidP="008B0477">
            <w:pPr>
              <w:rPr>
                <w:rFonts w:asciiTheme="minorHAnsi" w:hAnsiTheme="minorHAnsi" w:cstheme="minorHAnsi"/>
                <w:sz w:val="23"/>
                <w:szCs w:val="23"/>
                <w:lang w:eastAsia="zh-CN"/>
              </w:rPr>
            </w:pPr>
          </w:p>
        </w:tc>
      </w:tr>
      <w:tr w:rsidR="008B0477" w:rsidRPr="005B7BFA" w14:paraId="40D5A8C6" w14:textId="77777777" w:rsidTr="00DE5713">
        <w:tc>
          <w:tcPr>
            <w:tcW w:w="3027" w:type="pct"/>
          </w:tcPr>
          <w:p w14:paraId="4465E597" w14:textId="77777777" w:rsidR="008B0477" w:rsidRPr="005B7BFA" w:rsidRDefault="008B0477" w:rsidP="008B0477">
            <w:pPr>
              <w:rPr>
                <w:rFonts w:asciiTheme="minorHAnsi" w:hAnsiTheme="minorHAnsi" w:cstheme="minorHAnsi"/>
                <w:sz w:val="6"/>
                <w:szCs w:val="6"/>
                <w:lang w:eastAsia="zh-CN"/>
              </w:rPr>
            </w:pPr>
          </w:p>
          <w:tbl>
            <w:tblPr>
              <w:tblStyle w:val="Tabelamrea5"/>
              <w:tblW w:w="0" w:type="auto"/>
              <w:shd w:val="clear" w:color="auto" w:fill="F1E4F8"/>
              <w:tblLook w:val="04A0" w:firstRow="1" w:lastRow="0" w:firstColumn="1" w:lastColumn="0" w:noHBand="0" w:noVBand="1"/>
            </w:tblPr>
            <w:tblGrid>
              <w:gridCol w:w="6767"/>
            </w:tblGrid>
            <w:tr w:rsidR="008B0477" w:rsidRPr="005B7BFA" w14:paraId="03164A67" w14:textId="77777777" w:rsidTr="00DE5713">
              <w:tc>
                <w:tcPr>
                  <w:tcW w:w="6767" w:type="dxa"/>
                  <w:shd w:val="clear" w:color="auto" w:fill="F1E4F8"/>
                </w:tcPr>
                <w:p w14:paraId="1425A421" w14:textId="77777777" w:rsidR="008B0477" w:rsidRPr="005B7BFA" w:rsidRDefault="008B0477" w:rsidP="008B0477">
                  <w:pPr>
                    <w:jc w:val="center"/>
                    <w:rPr>
                      <w:rFonts w:asciiTheme="minorHAnsi" w:hAnsiTheme="minorHAnsi" w:cstheme="minorHAnsi"/>
                      <w:b/>
                      <w:sz w:val="28"/>
                      <w:szCs w:val="28"/>
                      <w:lang w:eastAsia="zh-CN"/>
                    </w:rPr>
                  </w:pPr>
                  <w:r w:rsidRPr="005B7BFA">
                    <w:rPr>
                      <w:rFonts w:asciiTheme="minorHAnsi" w:hAnsiTheme="minorHAnsi" w:cstheme="minorHAnsi"/>
                      <w:b/>
                      <w:sz w:val="28"/>
                      <w:szCs w:val="28"/>
                      <w:lang w:eastAsia="zh-CN"/>
                    </w:rPr>
                    <w:t>!! NE ODPIRAJ – PONUDBA !!</w:t>
                  </w:r>
                </w:p>
              </w:tc>
            </w:tr>
          </w:tbl>
          <w:p w14:paraId="0930FEAE" w14:textId="77777777" w:rsidR="008B0477" w:rsidRPr="005B7BFA" w:rsidRDefault="008B0477" w:rsidP="008B0477">
            <w:pPr>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Oddaja javnega naročila:</w:t>
            </w:r>
          </w:p>
          <w:p w14:paraId="37A7019A" w14:textId="7D04258F" w:rsidR="008B0477" w:rsidRPr="005B7BFA" w:rsidRDefault="00F943A7" w:rsidP="008B0477">
            <w:pPr>
              <w:rPr>
                <w:rFonts w:asciiTheme="minorHAnsi" w:hAnsiTheme="minorHAnsi" w:cstheme="minorHAnsi"/>
                <w:b/>
                <w:sz w:val="23"/>
                <w:szCs w:val="23"/>
                <w:lang w:eastAsia="zh-CN"/>
              </w:rPr>
            </w:pPr>
            <w:sdt>
              <w:sdtPr>
                <w:rPr>
                  <w:rFonts w:asciiTheme="minorHAnsi" w:hAnsiTheme="minorHAnsi" w:cstheme="minorHAnsi"/>
                  <w:b/>
                  <w:sz w:val="23"/>
                  <w:szCs w:val="23"/>
                  <w:lang w:eastAsia="zh-CN"/>
                </w:rPr>
                <w:alias w:val="Naslov"/>
                <w:tag w:val=""/>
                <w:id w:val="475571100"/>
                <w:dataBinding w:prefixMappings="xmlns:ns0='http://purl.org/dc/elements/1.1/' xmlns:ns1='http://schemas.openxmlformats.org/package/2006/metadata/core-properties' " w:xpath="/ns1:coreProperties[1]/ns0:title[1]" w:storeItemID="{6C3C8BC8-F283-45AE-878A-BAB7291924A1}"/>
                <w:text/>
              </w:sdtPr>
              <w:sdtContent>
                <w:r w:rsidR="00172395">
                  <w:rPr>
                    <w:rFonts w:asciiTheme="minorHAnsi" w:hAnsiTheme="minorHAnsi" w:cstheme="minorHAnsi"/>
                    <w:b/>
                    <w:sz w:val="23"/>
                    <w:szCs w:val="23"/>
                    <w:lang w:eastAsia="zh-CN"/>
                  </w:rPr>
                  <w:t>Izdelava projektne dokumentacije za ureditev kolesarskega omrežja v Mestni občini Kranj</w:t>
                </w:r>
              </w:sdtContent>
            </w:sdt>
          </w:p>
          <w:p w14:paraId="1CF537BF" w14:textId="77777777" w:rsidR="008B0477" w:rsidRPr="005B7BFA" w:rsidRDefault="008B0477" w:rsidP="008B0477">
            <w:pPr>
              <w:rPr>
                <w:rFonts w:asciiTheme="minorHAnsi" w:hAnsiTheme="minorHAnsi" w:cstheme="minorHAnsi"/>
                <w:sz w:val="23"/>
                <w:szCs w:val="23"/>
                <w:lang w:eastAsia="zh-CN"/>
              </w:rPr>
            </w:pPr>
          </w:p>
          <w:p w14:paraId="06685788" w14:textId="77777777" w:rsidR="008B0477" w:rsidRPr="005B7BFA" w:rsidRDefault="008B0477" w:rsidP="008B0477">
            <w:pPr>
              <w:rPr>
                <w:rFonts w:asciiTheme="minorHAnsi" w:hAnsiTheme="minorHAnsi" w:cstheme="minorHAnsi"/>
                <w:sz w:val="23"/>
                <w:szCs w:val="23"/>
                <w:lang w:eastAsia="zh-CN"/>
              </w:rPr>
            </w:pPr>
            <w:r w:rsidRPr="005B7BFA">
              <w:rPr>
                <w:rFonts w:asciiTheme="minorHAnsi" w:hAnsiTheme="minorHAnsi" w:cstheme="minorHAnsi"/>
                <w:sz w:val="23"/>
                <w:szCs w:val="23"/>
                <w:lang w:eastAsia="zh-CN"/>
              </w:rPr>
              <w:t>(izpolni vložišče naročnika):</w:t>
            </w:r>
          </w:p>
          <w:tbl>
            <w:tblPr>
              <w:tblStyle w:val="Tabelamrea5"/>
              <w:tblpPr w:leftFromText="141" w:rightFromText="141" w:vertAnchor="text" w:horzAnchor="margin" w:tblpY="24"/>
              <w:tblW w:w="0" w:type="auto"/>
              <w:tblLook w:val="04A0" w:firstRow="1" w:lastRow="0" w:firstColumn="1" w:lastColumn="0" w:noHBand="0" w:noVBand="1"/>
            </w:tblPr>
            <w:tblGrid>
              <w:gridCol w:w="2581"/>
              <w:gridCol w:w="4181"/>
            </w:tblGrid>
            <w:tr w:rsidR="008B0477" w:rsidRPr="005B7BFA" w14:paraId="25A6D33A" w14:textId="77777777" w:rsidTr="00DE5713">
              <w:trPr>
                <w:trHeight w:val="420"/>
              </w:trPr>
              <w:tc>
                <w:tcPr>
                  <w:tcW w:w="2581" w:type="dxa"/>
                  <w:vAlign w:val="center"/>
                </w:tcPr>
                <w:p w14:paraId="6BF2B846" w14:textId="77777777" w:rsidR="008B0477" w:rsidRPr="005B7BFA" w:rsidRDefault="008B0477" w:rsidP="008B0477">
                  <w:pPr>
                    <w:jc w:val="right"/>
                    <w:rPr>
                      <w:rFonts w:asciiTheme="minorHAnsi" w:hAnsiTheme="minorHAnsi" w:cstheme="minorHAnsi"/>
                      <w:sz w:val="23"/>
                      <w:szCs w:val="23"/>
                      <w:lang w:eastAsia="zh-CN"/>
                    </w:rPr>
                  </w:pPr>
                  <w:r w:rsidRPr="005B7BFA">
                    <w:rPr>
                      <w:rFonts w:asciiTheme="minorHAnsi" w:hAnsiTheme="minorHAnsi" w:cstheme="minorHAnsi"/>
                      <w:sz w:val="23"/>
                      <w:szCs w:val="23"/>
                      <w:lang w:eastAsia="zh-CN"/>
                    </w:rPr>
                    <w:t>Datum prispetja:</w:t>
                  </w:r>
                </w:p>
              </w:tc>
              <w:tc>
                <w:tcPr>
                  <w:tcW w:w="4181" w:type="dxa"/>
                  <w:vAlign w:val="center"/>
                </w:tcPr>
                <w:p w14:paraId="5994344A" w14:textId="77777777" w:rsidR="008B0477" w:rsidRPr="005B7BFA" w:rsidRDefault="008B0477" w:rsidP="008B0477">
                  <w:pPr>
                    <w:rPr>
                      <w:rFonts w:asciiTheme="minorHAnsi" w:hAnsiTheme="minorHAnsi" w:cstheme="minorHAnsi"/>
                      <w:sz w:val="23"/>
                      <w:szCs w:val="23"/>
                      <w:lang w:eastAsia="zh-CN"/>
                    </w:rPr>
                  </w:pPr>
                </w:p>
              </w:tc>
            </w:tr>
            <w:tr w:rsidR="008B0477" w:rsidRPr="005B7BFA" w14:paraId="2724A729" w14:textId="77777777" w:rsidTr="00DE5713">
              <w:trPr>
                <w:trHeight w:val="284"/>
              </w:trPr>
              <w:tc>
                <w:tcPr>
                  <w:tcW w:w="2581" w:type="dxa"/>
                  <w:vAlign w:val="center"/>
                </w:tcPr>
                <w:p w14:paraId="0C021178" w14:textId="77777777" w:rsidR="008B0477" w:rsidRPr="005B7BFA" w:rsidRDefault="008B0477" w:rsidP="008B0477">
                  <w:pPr>
                    <w:jc w:val="right"/>
                    <w:rPr>
                      <w:rFonts w:asciiTheme="minorHAnsi" w:hAnsiTheme="minorHAnsi" w:cstheme="minorHAnsi"/>
                      <w:sz w:val="23"/>
                      <w:szCs w:val="23"/>
                      <w:lang w:eastAsia="zh-CN"/>
                    </w:rPr>
                  </w:pPr>
                  <w:r w:rsidRPr="005B7BFA">
                    <w:rPr>
                      <w:rFonts w:asciiTheme="minorHAnsi" w:hAnsiTheme="minorHAnsi" w:cstheme="minorHAnsi"/>
                      <w:sz w:val="23"/>
                      <w:szCs w:val="23"/>
                      <w:lang w:eastAsia="zh-CN"/>
                    </w:rPr>
                    <w:t>Ura prispetja:</w:t>
                  </w:r>
                </w:p>
              </w:tc>
              <w:tc>
                <w:tcPr>
                  <w:tcW w:w="4181" w:type="dxa"/>
                  <w:vAlign w:val="center"/>
                </w:tcPr>
                <w:p w14:paraId="4664E150" w14:textId="77777777" w:rsidR="008B0477" w:rsidRPr="005B7BFA" w:rsidRDefault="008B0477" w:rsidP="008B0477">
                  <w:pPr>
                    <w:rPr>
                      <w:rFonts w:asciiTheme="minorHAnsi" w:hAnsiTheme="minorHAnsi" w:cstheme="minorHAnsi"/>
                      <w:sz w:val="23"/>
                      <w:szCs w:val="23"/>
                      <w:lang w:eastAsia="zh-CN"/>
                    </w:rPr>
                  </w:pPr>
                </w:p>
              </w:tc>
            </w:tr>
            <w:tr w:rsidR="008B0477" w:rsidRPr="005B7BFA" w14:paraId="38721B39" w14:textId="77777777" w:rsidTr="00DE5713">
              <w:trPr>
                <w:trHeight w:val="402"/>
              </w:trPr>
              <w:tc>
                <w:tcPr>
                  <w:tcW w:w="2581" w:type="dxa"/>
                  <w:vAlign w:val="center"/>
                </w:tcPr>
                <w:p w14:paraId="442D955A" w14:textId="77777777" w:rsidR="008B0477" w:rsidRPr="005B7BFA" w:rsidRDefault="008B0477" w:rsidP="008B0477">
                  <w:pPr>
                    <w:jc w:val="right"/>
                    <w:rPr>
                      <w:rFonts w:asciiTheme="minorHAnsi" w:hAnsiTheme="minorHAnsi" w:cstheme="minorHAnsi"/>
                      <w:sz w:val="23"/>
                      <w:szCs w:val="23"/>
                      <w:lang w:eastAsia="zh-CN"/>
                    </w:rPr>
                  </w:pPr>
                  <w:r w:rsidRPr="005B7BFA">
                    <w:rPr>
                      <w:rFonts w:asciiTheme="minorHAnsi" w:hAnsiTheme="minorHAnsi" w:cstheme="minorHAnsi"/>
                      <w:sz w:val="23"/>
                      <w:szCs w:val="23"/>
                      <w:lang w:eastAsia="zh-CN"/>
                    </w:rPr>
                    <w:t>Podpis:</w:t>
                  </w:r>
                </w:p>
              </w:tc>
              <w:tc>
                <w:tcPr>
                  <w:tcW w:w="4181" w:type="dxa"/>
                  <w:vAlign w:val="center"/>
                </w:tcPr>
                <w:p w14:paraId="23C78626" w14:textId="77777777" w:rsidR="008B0477" w:rsidRPr="005B7BFA" w:rsidRDefault="008B0477" w:rsidP="008B0477">
                  <w:pPr>
                    <w:rPr>
                      <w:rFonts w:asciiTheme="minorHAnsi" w:hAnsiTheme="minorHAnsi" w:cstheme="minorHAnsi"/>
                      <w:sz w:val="23"/>
                      <w:szCs w:val="23"/>
                      <w:lang w:eastAsia="zh-CN"/>
                    </w:rPr>
                  </w:pPr>
                </w:p>
              </w:tc>
            </w:tr>
            <w:tr w:rsidR="008B0477" w:rsidRPr="005B7BFA" w14:paraId="31691180" w14:textId="77777777" w:rsidTr="00B615BD">
              <w:trPr>
                <w:trHeight w:val="413"/>
              </w:trPr>
              <w:tc>
                <w:tcPr>
                  <w:tcW w:w="2581" w:type="dxa"/>
                  <w:vAlign w:val="center"/>
                </w:tcPr>
                <w:p w14:paraId="0C8B351F" w14:textId="77777777" w:rsidR="008B0477" w:rsidRPr="005B7BFA" w:rsidRDefault="008B0477" w:rsidP="008B0477">
                  <w:pPr>
                    <w:jc w:val="right"/>
                    <w:rPr>
                      <w:rFonts w:asciiTheme="minorHAnsi" w:hAnsiTheme="minorHAnsi" w:cstheme="minorHAnsi"/>
                      <w:sz w:val="23"/>
                      <w:szCs w:val="23"/>
                      <w:lang w:eastAsia="zh-CN"/>
                    </w:rPr>
                  </w:pPr>
                  <w:r w:rsidRPr="005B7BFA">
                    <w:rPr>
                      <w:rFonts w:asciiTheme="minorHAnsi" w:hAnsiTheme="minorHAnsi" w:cstheme="minorHAnsi"/>
                      <w:sz w:val="23"/>
                      <w:szCs w:val="23"/>
                      <w:lang w:eastAsia="zh-CN"/>
                    </w:rPr>
                    <w:t>Št. zadeve:</w:t>
                  </w:r>
                </w:p>
              </w:tc>
              <w:tc>
                <w:tcPr>
                  <w:tcW w:w="4181" w:type="dxa"/>
                  <w:vAlign w:val="center"/>
                </w:tcPr>
                <w:p w14:paraId="5381B0D1" w14:textId="4EE99318" w:rsidR="008B0477" w:rsidRPr="005B7BFA" w:rsidRDefault="00B615BD" w:rsidP="00B615BD">
                  <w:pPr>
                    <w:rPr>
                      <w:rFonts w:asciiTheme="minorHAnsi" w:hAnsiTheme="minorHAnsi" w:cstheme="minorHAnsi"/>
                      <w:sz w:val="23"/>
                      <w:szCs w:val="23"/>
                      <w:lang w:eastAsia="zh-CN"/>
                    </w:rPr>
                  </w:pPr>
                  <w:r w:rsidRPr="00B615BD">
                    <w:rPr>
                      <w:rFonts w:asciiTheme="minorHAnsi" w:hAnsiTheme="minorHAnsi" w:cstheme="minorHAnsi"/>
                      <w:sz w:val="23"/>
                      <w:szCs w:val="23"/>
                      <w:lang w:eastAsia="zh-CN"/>
                    </w:rPr>
                    <w:t>430</w:t>
                  </w:r>
                  <w:r w:rsidR="00490F8D" w:rsidRPr="00B615BD">
                    <w:rPr>
                      <w:rFonts w:asciiTheme="minorHAnsi" w:hAnsiTheme="minorHAnsi" w:cstheme="minorHAnsi"/>
                      <w:sz w:val="23"/>
                      <w:szCs w:val="23"/>
                      <w:lang w:eastAsia="zh-CN"/>
                    </w:rPr>
                    <w:t>-1</w:t>
                  </w:r>
                  <w:r w:rsidRPr="00B615BD">
                    <w:rPr>
                      <w:rFonts w:asciiTheme="minorHAnsi" w:hAnsiTheme="minorHAnsi" w:cstheme="minorHAnsi"/>
                      <w:sz w:val="23"/>
                      <w:szCs w:val="23"/>
                      <w:lang w:eastAsia="zh-CN"/>
                    </w:rPr>
                    <w:t>5</w:t>
                  </w:r>
                  <w:r w:rsidR="008B0477" w:rsidRPr="00B615BD">
                    <w:rPr>
                      <w:rFonts w:asciiTheme="minorHAnsi" w:hAnsiTheme="minorHAnsi" w:cstheme="minorHAnsi"/>
                      <w:sz w:val="23"/>
                      <w:szCs w:val="23"/>
                      <w:lang w:eastAsia="zh-CN"/>
                    </w:rPr>
                    <w:t>/201</w:t>
                  </w:r>
                  <w:r w:rsidRPr="00B615BD">
                    <w:rPr>
                      <w:rFonts w:asciiTheme="minorHAnsi" w:hAnsiTheme="minorHAnsi" w:cstheme="minorHAnsi"/>
                      <w:sz w:val="23"/>
                      <w:szCs w:val="23"/>
                      <w:lang w:eastAsia="zh-CN"/>
                    </w:rPr>
                    <w:t>8</w:t>
                  </w:r>
                  <w:r w:rsidR="00876033" w:rsidRPr="00B615BD">
                    <w:rPr>
                      <w:rFonts w:asciiTheme="minorHAnsi" w:hAnsiTheme="minorHAnsi" w:cstheme="minorHAnsi"/>
                      <w:sz w:val="23"/>
                      <w:szCs w:val="23"/>
                      <w:lang w:eastAsia="zh-CN"/>
                    </w:rPr>
                    <w:t>-42/22</w:t>
                  </w:r>
                </w:p>
              </w:tc>
            </w:tr>
          </w:tbl>
          <w:p w14:paraId="26D13198" w14:textId="77777777" w:rsidR="008B0477" w:rsidRPr="005B7BFA" w:rsidRDefault="008B0477" w:rsidP="008B0477">
            <w:pPr>
              <w:rPr>
                <w:rFonts w:asciiTheme="minorHAnsi" w:hAnsiTheme="minorHAnsi" w:cstheme="minorHAnsi"/>
                <w:sz w:val="23"/>
                <w:szCs w:val="23"/>
                <w:lang w:eastAsia="zh-CN"/>
              </w:rPr>
            </w:pPr>
          </w:p>
        </w:tc>
        <w:tc>
          <w:tcPr>
            <w:tcW w:w="1315" w:type="pct"/>
          </w:tcPr>
          <w:p w14:paraId="426862BE" w14:textId="77777777" w:rsidR="008B0477" w:rsidRPr="005B7BFA" w:rsidRDefault="008B0477" w:rsidP="008B0477">
            <w:pPr>
              <w:rPr>
                <w:rFonts w:asciiTheme="minorHAnsi" w:hAnsiTheme="minorHAnsi" w:cstheme="minorHAnsi"/>
                <w:sz w:val="23"/>
                <w:szCs w:val="23"/>
                <w:lang w:eastAsia="zh-CN"/>
              </w:rPr>
            </w:pPr>
          </w:p>
          <w:p w14:paraId="39A0FAA6" w14:textId="77777777" w:rsidR="008B0477" w:rsidRPr="005B7BFA" w:rsidRDefault="008B0477" w:rsidP="008B0477">
            <w:pPr>
              <w:rPr>
                <w:rFonts w:asciiTheme="minorHAnsi" w:hAnsiTheme="minorHAnsi" w:cstheme="minorHAnsi"/>
                <w:b/>
                <w:sz w:val="23"/>
                <w:szCs w:val="23"/>
                <w:lang w:eastAsia="zh-CN"/>
              </w:rPr>
            </w:pPr>
          </w:p>
          <w:p w14:paraId="6FBC9429" w14:textId="77777777" w:rsidR="008B0477" w:rsidRPr="005B7BFA" w:rsidRDefault="008B0477" w:rsidP="008B0477">
            <w:pPr>
              <w:rPr>
                <w:rFonts w:asciiTheme="minorHAnsi" w:hAnsiTheme="minorHAnsi" w:cstheme="minorHAnsi"/>
                <w:b/>
                <w:sz w:val="23"/>
                <w:szCs w:val="23"/>
                <w:lang w:eastAsia="zh-CN"/>
              </w:rPr>
            </w:pPr>
          </w:p>
          <w:p w14:paraId="308CCB47" w14:textId="77777777" w:rsidR="008B0477" w:rsidRPr="005B7BFA" w:rsidRDefault="008B0477" w:rsidP="008B0477">
            <w:pPr>
              <w:rPr>
                <w:rFonts w:asciiTheme="minorHAnsi" w:hAnsiTheme="minorHAnsi" w:cstheme="minorHAnsi"/>
                <w:b/>
                <w:sz w:val="23"/>
                <w:szCs w:val="23"/>
                <w:lang w:eastAsia="zh-CN"/>
              </w:rPr>
            </w:pPr>
          </w:p>
          <w:p w14:paraId="245F294D" w14:textId="77777777" w:rsidR="008B0477" w:rsidRPr="005B7BFA" w:rsidRDefault="008B0477" w:rsidP="008B0477">
            <w:pPr>
              <w:rPr>
                <w:rFonts w:asciiTheme="minorHAnsi" w:hAnsiTheme="minorHAnsi" w:cstheme="minorHAnsi"/>
                <w:b/>
                <w:sz w:val="23"/>
                <w:szCs w:val="23"/>
                <w:lang w:eastAsia="zh-CN"/>
              </w:rPr>
            </w:pPr>
            <w:r w:rsidRPr="005B7BFA">
              <w:rPr>
                <w:rFonts w:asciiTheme="minorHAnsi" w:hAnsiTheme="minorHAnsi" w:cstheme="minorHAnsi"/>
                <w:b/>
                <w:sz w:val="23"/>
                <w:szCs w:val="23"/>
                <w:lang w:eastAsia="zh-CN"/>
              </w:rPr>
              <w:t>NASLOVNIK:</w:t>
            </w:r>
          </w:p>
          <w:p w14:paraId="71C045E3" w14:textId="77777777" w:rsidR="008B0477" w:rsidRPr="005B7BFA" w:rsidRDefault="008B0477" w:rsidP="008B0477">
            <w:pPr>
              <w:rPr>
                <w:rFonts w:asciiTheme="minorHAnsi" w:hAnsiTheme="minorHAnsi" w:cstheme="minorHAnsi"/>
                <w:sz w:val="23"/>
                <w:szCs w:val="23"/>
                <w:lang w:eastAsia="zh-CN"/>
              </w:rPr>
            </w:pPr>
          </w:p>
          <w:tbl>
            <w:tblPr>
              <w:tblStyle w:val="Tabelamrea5"/>
              <w:tblW w:w="3458" w:type="dxa"/>
              <w:tblLook w:val="04A0" w:firstRow="1" w:lastRow="0" w:firstColumn="1" w:lastColumn="0" w:noHBand="0" w:noVBand="1"/>
            </w:tblPr>
            <w:tblGrid>
              <w:gridCol w:w="3458"/>
            </w:tblGrid>
            <w:tr w:rsidR="008B0477" w:rsidRPr="005B7BFA" w14:paraId="0AA3CFB4" w14:textId="77777777" w:rsidTr="00DE5713">
              <w:tc>
                <w:tcPr>
                  <w:tcW w:w="3458" w:type="dxa"/>
                </w:tcPr>
                <w:p w14:paraId="78460A46" w14:textId="49BEA9E5" w:rsidR="008B0477" w:rsidRPr="005B7BFA" w:rsidRDefault="00F943A7" w:rsidP="008B0477">
                  <w:pPr>
                    <w:rPr>
                      <w:rFonts w:asciiTheme="minorHAnsi" w:hAnsiTheme="minorHAnsi" w:cstheme="minorHAnsi"/>
                      <w:sz w:val="23"/>
                      <w:szCs w:val="23"/>
                      <w:lang w:eastAsia="zh-CN"/>
                    </w:rPr>
                  </w:pPr>
                  <w:sdt>
                    <w:sdtPr>
                      <w:rPr>
                        <w:rFonts w:asciiTheme="minorHAnsi" w:hAnsiTheme="minorHAnsi" w:cstheme="minorHAnsi"/>
                        <w:sz w:val="23"/>
                        <w:szCs w:val="23"/>
                        <w:lang w:eastAsia="zh-CN"/>
                      </w:rPr>
                      <w:alias w:val="Podjetje"/>
                      <w:tag w:val=""/>
                      <w:id w:val="362028347"/>
                      <w:dataBinding w:prefixMappings="xmlns:ns0='http://schemas.openxmlformats.org/officeDocument/2006/extended-properties' " w:xpath="/ns0:Properties[1]/ns0:Company[1]" w:storeItemID="{6668398D-A668-4E3E-A5EB-62B293D839F1}"/>
                      <w:text/>
                    </w:sdtPr>
                    <w:sdtContent>
                      <w:r w:rsidR="00172395">
                        <w:rPr>
                          <w:rFonts w:asciiTheme="minorHAnsi" w:hAnsiTheme="minorHAnsi" w:cstheme="minorHAnsi"/>
                          <w:sz w:val="23"/>
                          <w:szCs w:val="23"/>
                          <w:lang w:eastAsia="zh-CN"/>
                        </w:rPr>
                        <w:t>Mestna občina Kranj</w:t>
                      </w:r>
                    </w:sdtContent>
                  </w:sdt>
                </w:p>
                <w:sdt>
                  <w:sdtPr>
                    <w:rPr>
                      <w:rFonts w:asciiTheme="minorHAnsi" w:hAnsiTheme="minorHAnsi" w:cstheme="minorHAnsi"/>
                      <w:sz w:val="23"/>
                      <w:szCs w:val="23"/>
                      <w:lang w:eastAsia="zh-CN"/>
                    </w:rPr>
                    <w:alias w:val="Naslov podjetja"/>
                    <w:tag w:val=""/>
                    <w:id w:val="-242422971"/>
                    <w:dataBinding w:prefixMappings="xmlns:ns0='http://schemas.microsoft.com/office/2006/coverPageProps' " w:xpath="/ns0:CoverPageProperties[1]/ns0:CompanyAddress[1]" w:storeItemID="{55AF091B-3C7A-41E3-B477-F2FDAA23CFDA}"/>
                    <w:text/>
                  </w:sdtPr>
                  <w:sdtContent>
                    <w:p w14:paraId="32052687" w14:textId="2B233AFE" w:rsidR="008B0477" w:rsidRPr="005B7BFA" w:rsidRDefault="00172395" w:rsidP="008B0477">
                      <w:pPr>
                        <w:rPr>
                          <w:rFonts w:asciiTheme="minorHAnsi" w:hAnsiTheme="minorHAnsi" w:cstheme="minorHAnsi"/>
                          <w:sz w:val="23"/>
                          <w:szCs w:val="23"/>
                          <w:lang w:eastAsia="zh-CN"/>
                        </w:rPr>
                      </w:pPr>
                      <w:r>
                        <w:rPr>
                          <w:rFonts w:asciiTheme="minorHAnsi" w:hAnsiTheme="minorHAnsi" w:cstheme="minorHAnsi"/>
                          <w:sz w:val="23"/>
                          <w:szCs w:val="23"/>
                          <w:lang w:eastAsia="zh-CN"/>
                        </w:rPr>
                        <w:t>Slovenski trg 1, 4000 Kranj</w:t>
                      </w:r>
                    </w:p>
                  </w:sdtContent>
                </w:sdt>
              </w:tc>
            </w:tr>
          </w:tbl>
          <w:p w14:paraId="4963EAE1" w14:textId="77777777" w:rsidR="008B0477" w:rsidRPr="005B7BFA" w:rsidRDefault="008B0477" w:rsidP="008B0477">
            <w:pPr>
              <w:rPr>
                <w:rFonts w:asciiTheme="minorHAnsi" w:hAnsiTheme="minorHAnsi" w:cstheme="minorHAnsi"/>
                <w:sz w:val="23"/>
                <w:szCs w:val="23"/>
                <w:lang w:eastAsia="zh-CN"/>
              </w:rPr>
            </w:pPr>
          </w:p>
        </w:tc>
        <w:tc>
          <w:tcPr>
            <w:tcW w:w="79" w:type="pct"/>
          </w:tcPr>
          <w:p w14:paraId="1936A650" w14:textId="77777777" w:rsidR="008B0477" w:rsidRPr="005B7BFA" w:rsidRDefault="008B0477" w:rsidP="008B0477">
            <w:pPr>
              <w:rPr>
                <w:rFonts w:asciiTheme="minorHAnsi" w:hAnsiTheme="minorHAnsi" w:cstheme="minorHAnsi"/>
                <w:sz w:val="23"/>
                <w:szCs w:val="23"/>
                <w:lang w:eastAsia="zh-CN"/>
              </w:rPr>
            </w:pPr>
          </w:p>
        </w:tc>
        <w:tc>
          <w:tcPr>
            <w:tcW w:w="181" w:type="pct"/>
          </w:tcPr>
          <w:p w14:paraId="6097061B" w14:textId="77777777" w:rsidR="008B0477" w:rsidRPr="005B7BFA" w:rsidRDefault="008B0477" w:rsidP="008B0477">
            <w:pPr>
              <w:rPr>
                <w:rFonts w:asciiTheme="minorHAnsi" w:hAnsiTheme="minorHAnsi" w:cstheme="minorHAnsi"/>
                <w:sz w:val="23"/>
                <w:szCs w:val="23"/>
                <w:lang w:eastAsia="zh-CN"/>
              </w:rPr>
            </w:pPr>
          </w:p>
        </w:tc>
        <w:tc>
          <w:tcPr>
            <w:tcW w:w="199" w:type="pct"/>
          </w:tcPr>
          <w:p w14:paraId="1CD218BF" w14:textId="77777777" w:rsidR="008B0477" w:rsidRPr="005B7BFA" w:rsidRDefault="008B0477" w:rsidP="008B0477">
            <w:pPr>
              <w:rPr>
                <w:rFonts w:asciiTheme="minorHAnsi" w:hAnsiTheme="minorHAnsi" w:cstheme="minorHAnsi"/>
                <w:sz w:val="23"/>
                <w:szCs w:val="23"/>
                <w:lang w:eastAsia="zh-CN"/>
              </w:rPr>
            </w:pPr>
          </w:p>
        </w:tc>
        <w:tc>
          <w:tcPr>
            <w:tcW w:w="199" w:type="pct"/>
          </w:tcPr>
          <w:p w14:paraId="430C102F" w14:textId="77777777" w:rsidR="008B0477" w:rsidRPr="005B7BFA" w:rsidRDefault="008B0477" w:rsidP="008B0477">
            <w:pPr>
              <w:rPr>
                <w:rFonts w:asciiTheme="minorHAnsi" w:hAnsiTheme="minorHAnsi" w:cstheme="minorHAnsi"/>
                <w:sz w:val="23"/>
                <w:szCs w:val="23"/>
                <w:lang w:eastAsia="zh-CN"/>
              </w:rPr>
            </w:pPr>
          </w:p>
        </w:tc>
      </w:tr>
    </w:tbl>
    <w:p w14:paraId="5FB89BA1" w14:textId="77777777" w:rsidR="00736271" w:rsidRPr="005B7BFA" w:rsidRDefault="00736271" w:rsidP="00AA0348">
      <w:pPr>
        <w:spacing w:after="0"/>
        <w:rPr>
          <w:rFonts w:asciiTheme="minorHAnsi" w:hAnsiTheme="minorHAnsi" w:cstheme="minorHAnsi"/>
          <w:sz w:val="23"/>
          <w:szCs w:val="23"/>
          <w:lang w:eastAsia="zh-CN"/>
        </w:rPr>
      </w:pPr>
    </w:p>
    <w:sectPr w:rsidR="00736271" w:rsidRPr="005B7BFA" w:rsidSect="00FC0EA6">
      <w:footerReference w:type="default" r:id="rId3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2802A" w14:textId="77777777" w:rsidR="002F19A8" w:rsidRDefault="002F19A8" w:rsidP="00C75404">
      <w:pPr>
        <w:spacing w:after="0" w:line="240" w:lineRule="auto"/>
      </w:pPr>
      <w:r>
        <w:separator/>
      </w:r>
    </w:p>
  </w:endnote>
  <w:endnote w:type="continuationSeparator" w:id="0">
    <w:p w14:paraId="2B71C445" w14:textId="77777777" w:rsidR="002F19A8" w:rsidRDefault="002F19A8" w:rsidP="00C75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A0002AEF" w:usb1="4000207B" w:usb2="00000000" w:usb3="00000000" w:csb0="000001F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JJGLAD+Calibri">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2FF" w:usb1="420024FF" w:usb2="00000000" w:usb3="00000000" w:csb0="0000019F" w:csb1="00000000"/>
  </w:font>
  <w:font w:name="Arial Unicode MS">
    <w:panose1 w:val="020B0604020202020204"/>
    <w:charset w:val="80"/>
    <w:family w:val="swiss"/>
    <w:pitch w:val="variable"/>
    <w:sig w:usb0="00000000"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4252023"/>
      <w:docPartObj>
        <w:docPartGallery w:val="Page Numbers (Bottom of Page)"/>
        <w:docPartUnique/>
      </w:docPartObj>
    </w:sdtPr>
    <w:sdtContent>
      <w:p w14:paraId="6398DFF1" w14:textId="4B2B0B4F" w:rsidR="002F19A8" w:rsidRDefault="002F19A8" w:rsidP="00857122">
        <w:pPr>
          <w:pStyle w:val="Noga"/>
          <w:jc w:val="right"/>
        </w:pPr>
        <w:r w:rsidRPr="00857122">
          <w:rPr>
            <w:rFonts w:ascii="Calibri" w:eastAsia="Calibri" w:hAnsi="Calibri" w:cs="Times New Roman"/>
            <w:color w:val="auto"/>
            <w:sz w:val="20"/>
            <w:szCs w:val="20"/>
          </w:rPr>
          <w:fldChar w:fldCharType="begin"/>
        </w:r>
        <w:r w:rsidRPr="00857122">
          <w:rPr>
            <w:rFonts w:ascii="Calibri" w:eastAsia="Calibri" w:hAnsi="Calibri" w:cs="Times New Roman"/>
            <w:color w:val="auto"/>
            <w:sz w:val="20"/>
            <w:szCs w:val="20"/>
          </w:rPr>
          <w:instrText>PAGE   \* MERGEFORMAT</w:instrText>
        </w:r>
        <w:r w:rsidRPr="00857122">
          <w:rPr>
            <w:rFonts w:ascii="Calibri" w:eastAsia="Calibri" w:hAnsi="Calibri" w:cs="Times New Roman"/>
            <w:color w:val="auto"/>
            <w:sz w:val="20"/>
            <w:szCs w:val="20"/>
          </w:rPr>
          <w:fldChar w:fldCharType="separate"/>
        </w:r>
        <w:r w:rsidR="00A6793C">
          <w:rPr>
            <w:rFonts w:ascii="Calibri" w:eastAsia="Calibri" w:hAnsi="Calibri" w:cs="Times New Roman"/>
            <w:noProof/>
            <w:color w:val="auto"/>
            <w:sz w:val="20"/>
            <w:szCs w:val="20"/>
          </w:rPr>
          <w:t>4</w:t>
        </w:r>
        <w:r w:rsidRPr="00857122">
          <w:rPr>
            <w:rFonts w:ascii="Calibri" w:eastAsia="Calibri" w:hAnsi="Calibri" w:cs="Times New Roman"/>
            <w:color w:val="auto"/>
            <w:sz w:val="20"/>
            <w:szCs w:val="20"/>
          </w:rPr>
          <w:fldChar w:fldCharType="end"/>
        </w:r>
        <w:r w:rsidRPr="00857122">
          <w:rPr>
            <w:rFonts w:ascii="Calibri" w:eastAsia="Calibri" w:hAnsi="Calibri" w:cs="Times New Roman"/>
            <w:color w:val="auto"/>
            <w:sz w:val="20"/>
            <w:szCs w:val="20"/>
          </w:rPr>
          <w:t xml:space="preserve"> | </w:t>
        </w:r>
        <w:r w:rsidRPr="00857122">
          <w:rPr>
            <w:rFonts w:ascii="Calibri" w:eastAsia="Calibri" w:hAnsi="Calibri" w:cs="Times New Roman"/>
            <w:color w:val="auto"/>
            <w:sz w:val="20"/>
            <w:szCs w:val="20"/>
          </w:rPr>
          <w:fldChar w:fldCharType="begin"/>
        </w:r>
        <w:r w:rsidRPr="00857122">
          <w:rPr>
            <w:rFonts w:ascii="Calibri" w:eastAsia="Calibri" w:hAnsi="Calibri" w:cs="Times New Roman"/>
            <w:color w:val="auto"/>
            <w:sz w:val="20"/>
            <w:szCs w:val="20"/>
          </w:rPr>
          <w:instrText>NUMPAGES  \* Arabic  \* MERGEFORMAT</w:instrText>
        </w:r>
        <w:r w:rsidRPr="00857122">
          <w:rPr>
            <w:rFonts w:ascii="Calibri" w:eastAsia="Calibri" w:hAnsi="Calibri" w:cs="Times New Roman"/>
            <w:color w:val="auto"/>
            <w:sz w:val="20"/>
            <w:szCs w:val="20"/>
          </w:rPr>
          <w:fldChar w:fldCharType="separate"/>
        </w:r>
        <w:r w:rsidR="00A6793C">
          <w:rPr>
            <w:rFonts w:ascii="Calibri" w:eastAsia="Calibri" w:hAnsi="Calibri" w:cs="Times New Roman"/>
            <w:noProof/>
            <w:color w:val="auto"/>
            <w:sz w:val="20"/>
            <w:szCs w:val="20"/>
          </w:rPr>
          <w:t>159</w:t>
        </w:r>
        <w:r w:rsidRPr="00857122">
          <w:rPr>
            <w:rFonts w:ascii="Calibri" w:eastAsia="Calibri" w:hAnsi="Calibri" w:cs="Times New Roman"/>
            <w:color w:val="auto"/>
            <w:sz w:val="20"/>
            <w:szCs w:val="20"/>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0D933" w14:textId="6B471A2C" w:rsidR="002F19A8" w:rsidRDefault="002F19A8" w:rsidP="00857122">
    <w:pPr>
      <w:pStyle w:val="Noga"/>
      <w:jc w:val="right"/>
    </w:pPr>
    <w:sdt>
      <w:sdtPr>
        <w:id w:val="902406399"/>
        <w:docPartObj>
          <w:docPartGallery w:val="Page Numbers (Bottom of Page)"/>
          <w:docPartUnique/>
        </w:docPartObj>
      </w:sdtPr>
      <w:sdtContent>
        <w:r w:rsidRPr="00857122">
          <w:rPr>
            <w:rFonts w:ascii="Calibri" w:eastAsia="Calibri" w:hAnsi="Calibri" w:cs="Times New Roman"/>
            <w:color w:val="auto"/>
            <w:sz w:val="20"/>
            <w:szCs w:val="20"/>
          </w:rPr>
          <w:fldChar w:fldCharType="begin"/>
        </w:r>
        <w:r w:rsidRPr="00857122">
          <w:rPr>
            <w:rFonts w:ascii="Calibri" w:eastAsia="Calibri" w:hAnsi="Calibri" w:cs="Times New Roman"/>
            <w:color w:val="auto"/>
            <w:sz w:val="20"/>
            <w:szCs w:val="20"/>
          </w:rPr>
          <w:instrText>PAGE   \* MERGEFORMAT</w:instrText>
        </w:r>
        <w:r w:rsidRPr="00857122">
          <w:rPr>
            <w:rFonts w:ascii="Calibri" w:eastAsia="Calibri" w:hAnsi="Calibri" w:cs="Times New Roman"/>
            <w:color w:val="auto"/>
            <w:sz w:val="20"/>
            <w:szCs w:val="20"/>
          </w:rPr>
          <w:fldChar w:fldCharType="separate"/>
        </w:r>
        <w:r w:rsidR="00A6793C">
          <w:rPr>
            <w:rFonts w:ascii="Calibri" w:eastAsia="Calibri" w:hAnsi="Calibri" w:cs="Times New Roman"/>
            <w:noProof/>
            <w:color w:val="auto"/>
            <w:sz w:val="20"/>
            <w:szCs w:val="20"/>
          </w:rPr>
          <w:t>6</w:t>
        </w:r>
        <w:r w:rsidRPr="00857122">
          <w:rPr>
            <w:rFonts w:ascii="Calibri" w:eastAsia="Calibri" w:hAnsi="Calibri" w:cs="Times New Roman"/>
            <w:color w:val="auto"/>
            <w:sz w:val="20"/>
            <w:szCs w:val="20"/>
          </w:rPr>
          <w:fldChar w:fldCharType="end"/>
        </w:r>
        <w:r w:rsidRPr="00857122">
          <w:rPr>
            <w:rFonts w:ascii="Calibri" w:eastAsia="Calibri" w:hAnsi="Calibri" w:cs="Times New Roman"/>
            <w:color w:val="auto"/>
            <w:sz w:val="20"/>
            <w:szCs w:val="20"/>
          </w:rPr>
          <w:t xml:space="preserve"> | </w:t>
        </w:r>
        <w:r w:rsidRPr="00857122">
          <w:rPr>
            <w:rFonts w:ascii="Calibri" w:eastAsia="Calibri" w:hAnsi="Calibri" w:cs="Times New Roman"/>
            <w:color w:val="auto"/>
            <w:sz w:val="20"/>
            <w:szCs w:val="20"/>
          </w:rPr>
          <w:fldChar w:fldCharType="begin"/>
        </w:r>
        <w:r w:rsidRPr="00857122">
          <w:rPr>
            <w:rFonts w:ascii="Calibri" w:eastAsia="Calibri" w:hAnsi="Calibri" w:cs="Times New Roman"/>
            <w:color w:val="auto"/>
            <w:sz w:val="20"/>
            <w:szCs w:val="20"/>
          </w:rPr>
          <w:instrText>NUMPAGES  \* Arabic  \* MERGEFORMAT</w:instrText>
        </w:r>
        <w:r w:rsidRPr="00857122">
          <w:rPr>
            <w:rFonts w:ascii="Calibri" w:eastAsia="Calibri" w:hAnsi="Calibri" w:cs="Times New Roman"/>
            <w:color w:val="auto"/>
            <w:sz w:val="20"/>
            <w:szCs w:val="20"/>
          </w:rPr>
          <w:fldChar w:fldCharType="separate"/>
        </w:r>
        <w:r w:rsidR="00A6793C">
          <w:rPr>
            <w:rFonts w:ascii="Calibri" w:eastAsia="Calibri" w:hAnsi="Calibri" w:cs="Times New Roman"/>
            <w:noProof/>
            <w:color w:val="auto"/>
            <w:sz w:val="20"/>
            <w:szCs w:val="20"/>
          </w:rPr>
          <w:t>159</w:t>
        </w:r>
        <w:r w:rsidRPr="00857122">
          <w:rPr>
            <w:rFonts w:ascii="Calibri" w:eastAsia="Calibri" w:hAnsi="Calibri" w:cs="Times New Roman"/>
            <w:color w:val="auto"/>
            <w:sz w:val="20"/>
            <w:szCs w:val="20"/>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8623E" w14:textId="056FAB4A" w:rsidR="002F19A8" w:rsidRPr="00676DA8" w:rsidRDefault="002F19A8" w:rsidP="00676DA8">
    <w:pPr>
      <w:tabs>
        <w:tab w:val="center" w:pos="4536"/>
        <w:tab w:val="right" w:pos="9072"/>
      </w:tabs>
      <w:spacing w:after="0" w:line="240" w:lineRule="auto"/>
      <w:jc w:val="right"/>
      <w:rPr>
        <w:rFonts w:ascii="Calibri" w:eastAsia="Calibri" w:hAnsi="Calibri" w:cs="Times New Roman"/>
        <w:color w:val="auto"/>
        <w:sz w:val="20"/>
        <w:szCs w:val="20"/>
      </w:rPr>
    </w:pPr>
    <w:r w:rsidRPr="00676DA8">
      <w:rPr>
        <w:rFonts w:ascii="Calibri" w:eastAsia="Calibri" w:hAnsi="Calibri" w:cs="Times New Roman"/>
        <w:color w:val="auto"/>
        <w:sz w:val="20"/>
        <w:szCs w:val="20"/>
      </w:rPr>
      <w:fldChar w:fldCharType="begin"/>
    </w:r>
    <w:r w:rsidRPr="00676DA8">
      <w:rPr>
        <w:rFonts w:ascii="Calibri" w:eastAsia="Calibri" w:hAnsi="Calibri" w:cs="Times New Roman"/>
        <w:color w:val="auto"/>
        <w:sz w:val="20"/>
        <w:szCs w:val="20"/>
      </w:rPr>
      <w:instrText>PAGE   \* MERGEFORMAT</w:instrText>
    </w:r>
    <w:r w:rsidRPr="00676DA8">
      <w:rPr>
        <w:rFonts w:ascii="Calibri" w:eastAsia="Calibri" w:hAnsi="Calibri" w:cs="Times New Roman"/>
        <w:color w:val="auto"/>
        <w:sz w:val="20"/>
        <w:szCs w:val="20"/>
      </w:rPr>
      <w:fldChar w:fldCharType="separate"/>
    </w:r>
    <w:r w:rsidR="00A6793C">
      <w:rPr>
        <w:rFonts w:ascii="Calibri" w:eastAsia="Calibri" w:hAnsi="Calibri" w:cs="Times New Roman"/>
        <w:noProof/>
        <w:color w:val="auto"/>
        <w:sz w:val="20"/>
        <w:szCs w:val="20"/>
      </w:rPr>
      <w:t>158</w:t>
    </w:r>
    <w:r w:rsidRPr="00676DA8">
      <w:rPr>
        <w:rFonts w:ascii="Calibri" w:eastAsia="Calibri" w:hAnsi="Calibri" w:cs="Times New Roman"/>
        <w:color w:val="auto"/>
        <w:sz w:val="20"/>
        <w:szCs w:val="20"/>
      </w:rPr>
      <w:fldChar w:fldCharType="end"/>
    </w:r>
    <w:r w:rsidRPr="00676DA8">
      <w:rPr>
        <w:rFonts w:ascii="Calibri" w:eastAsia="Calibri" w:hAnsi="Calibri" w:cs="Times New Roman"/>
        <w:color w:val="auto"/>
        <w:sz w:val="20"/>
        <w:szCs w:val="20"/>
      </w:rPr>
      <w:t xml:space="preserve"> | </w:t>
    </w:r>
    <w:r w:rsidRPr="00676DA8">
      <w:rPr>
        <w:rFonts w:ascii="Calibri" w:eastAsia="Calibri" w:hAnsi="Calibri" w:cs="Times New Roman"/>
        <w:color w:val="auto"/>
        <w:sz w:val="20"/>
        <w:szCs w:val="20"/>
      </w:rPr>
      <w:fldChar w:fldCharType="begin"/>
    </w:r>
    <w:r w:rsidRPr="00676DA8">
      <w:rPr>
        <w:rFonts w:ascii="Calibri" w:eastAsia="Calibri" w:hAnsi="Calibri" w:cs="Times New Roman"/>
        <w:color w:val="auto"/>
        <w:sz w:val="20"/>
        <w:szCs w:val="20"/>
      </w:rPr>
      <w:instrText>NUMPAGES  \* Arabic  \* MERGEFORMAT</w:instrText>
    </w:r>
    <w:r w:rsidRPr="00676DA8">
      <w:rPr>
        <w:rFonts w:ascii="Calibri" w:eastAsia="Calibri" w:hAnsi="Calibri" w:cs="Times New Roman"/>
        <w:color w:val="auto"/>
        <w:sz w:val="20"/>
        <w:szCs w:val="20"/>
      </w:rPr>
      <w:fldChar w:fldCharType="separate"/>
    </w:r>
    <w:r w:rsidR="00A6793C">
      <w:rPr>
        <w:rFonts w:ascii="Calibri" w:eastAsia="Calibri" w:hAnsi="Calibri" w:cs="Times New Roman"/>
        <w:noProof/>
        <w:color w:val="auto"/>
        <w:sz w:val="20"/>
        <w:szCs w:val="20"/>
      </w:rPr>
      <w:t>159</w:t>
    </w:r>
    <w:r w:rsidRPr="00676DA8">
      <w:rPr>
        <w:rFonts w:ascii="Calibri" w:eastAsia="Calibri" w:hAnsi="Calibri" w:cs="Times New Roman"/>
        <w:color w:val="auto"/>
        <w:sz w:val="20"/>
        <w:szCs w:val="20"/>
      </w:rPr>
      <w:fldChar w:fldCharType="end"/>
    </w:r>
  </w:p>
  <w:p w14:paraId="57C58922" w14:textId="72D7910B" w:rsidR="002F19A8" w:rsidRDefault="002F19A8">
    <w:pPr>
      <w:pStyle w:val="Noga"/>
      <w:jc w:val="right"/>
    </w:pPr>
  </w:p>
  <w:p w14:paraId="502AC5A7" w14:textId="77777777" w:rsidR="002F19A8" w:rsidRDefault="002F19A8">
    <w:pPr>
      <w:pStyle w:val="Noga"/>
      <w:tabs>
        <w:tab w:val="clear" w:pos="9072"/>
        <w:tab w:val="right" w:pos="9066"/>
      </w:tabs>
      <w:rPr>
        <w:sz w:val="20"/>
        <w:szCs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80FF0" w14:textId="77777777" w:rsidR="002F19A8" w:rsidRDefault="002F19A8">
    <w:pPr>
      <w:pStyle w:val="Noga"/>
      <w:jc w:val="center"/>
      <w:rPr>
        <w:color w:val="7030A0"/>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112F0" w14:textId="77777777" w:rsidR="002F19A8" w:rsidRDefault="002F19A8">
    <w:pPr>
      <w:pStyle w:val="Noga"/>
      <w:jc w:val="right"/>
    </w:pPr>
  </w:p>
  <w:p w14:paraId="1EA0648B" w14:textId="77777777" w:rsidR="002F19A8" w:rsidRDefault="002F19A8">
    <w:pPr>
      <w:pStyle w:val="Noga"/>
      <w:jc w:val="right"/>
      <w:rPr>
        <w:color w:val="7030A0"/>
        <w:sz w:val="16"/>
        <w:szCs w:val="16"/>
      </w:rPr>
    </w:pPr>
  </w:p>
  <w:p w14:paraId="0A3DFCCB" w14:textId="77777777" w:rsidR="002F19A8" w:rsidRPr="00261F88" w:rsidRDefault="002F19A8">
    <w:pPr>
      <w:pStyle w:val="Noga"/>
      <w:tabs>
        <w:tab w:val="clear" w:pos="9072"/>
        <w:tab w:val="right" w:pos="9066"/>
      </w:tabs>
      <w:rPr>
        <w:sz w:val="20"/>
        <w:szCs w:val="20"/>
      </w:rPr>
    </w:pPr>
    <w:r>
      <w:tab/>
    </w:r>
    <w:r w:rsidRPr="00261F88">
      <w:rPr>
        <w:sz w:val="20"/>
        <w:szCs w:val="20"/>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F523AB" w14:textId="77777777" w:rsidR="002F19A8" w:rsidRDefault="002F19A8" w:rsidP="00C75404">
      <w:pPr>
        <w:spacing w:after="0" w:line="240" w:lineRule="auto"/>
      </w:pPr>
      <w:r>
        <w:separator/>
      </w:r>
    </w:p>
  </w:footnote>
  <w:footnote w:type="continuationSeparator" w:id="0">
    <w:p w14:paraId="7F4E7514" w14:textId="77777777" w:rsidR="002F19A8" w:rsidRDefault="002F19A8" w:rsidP="00C754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19B40" w14:textId="77777777" w:rsidR="002F19A8" w:rsidRDefault="002F19A8" w:rsidP="00E2769D">
    <w:pPr>
      <w:tabs>
        <w:tab w:val="center" w:pos="4536"/>
        <w:tab w:val="right" w:pos="9072"/>
      </w:tabs>
      <w:spacing w:after="0" w:line="240" w:lineRule="auto"/>
      <w:rPr>
        <w:rFonts w:ascii="Calibri" w:eastAsia="Calibri" w:hAnsi="Calibri" w:cs="Times New Roman"/>
        <w:color w:val="auto"/>
      </w:rPr>
    </w:pPr>
    <w:r>
      <w:rPr>
        <w:noProof/>
        <w:lang w:eastAsia="sl-SI"/>
      </w:rPr>
      <w:drawing>
        <wp:anchor distT="0" distB="0" distL="114300" distR="114300" simplePos="0" relativeHeight="251688448" behindDoc="0" locked="0" layoutInCell="1" allowOverlap="1" wp14:anchorId="747CC616" wp14:editId="6F767D44">
          <wp:simplePos x="0" y="0"/>
          <wp:positionH relativeFrom="page">
            <wp:align>left</wp:align>
          </wp:positionH>
          <wp:positionV relativeFrom="page">
            <wp:align>top</wp:align>
          </wp:positionV>
          <wp:extent cx="7559055" cy="1600203"/>
          <wp:effectExtent l="0" t="0" r="0" b="0"/>
          <wp:wrapNone/>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50E6B0C8" w14:textId="72476789" w:rsidR="002F19A8" w:rsidRDefault="002F19A8" w:rsidP="00E2769D">
    <w:pPr>
      <w:tabs>
        <w:tab w:val="center" w:pos="4536"/>
        <w:tab w:val="right" w:pos="9072"/>
      </w:tabs>
      <w:spacing w:after="0" w:line="240" w:lineRule="auto"/>
      <w:rPr>
        <w:rFonts w:ascii="Calibri" w:eastAsia="Calibri" w:hAnsi="Calibri" w:cs="Times New Roman"/>
        <w:color w:val="auto"/>
      </w:rPr>
    </w:pPr>
  </w:p>
  <w:p w14:paraId="385BFA51" w14:textId="4BDBC2BE" w:rsidR="002F19A8" w:rsidRDefault="002F19A8" w:rsidP="00E2769D">
    <w:pPr>
      <w:tabs>
        <w:tab w:val="center" w:pos="4536"/>
        <w:tab w:val="right" w:pos="9072"/>
      </w:tabs>
      <w:spacing w:after="0" w:line="240" w:lineRule="auto"/>
      <w:rPr>
        <w:rFonts w:ascii="Calibri" w:eastAsia="Calibri" w:hAnsi="Calibri" w:cs="Times New Roman"/>
        <w:color w:val="auto"/>
      </w:rPr>
    </w:pPr>
  </w:p>
  <w:p w14:paraId="48CABD80" w14:textId="5A7B165A" w:rsidR="002F19A8" w:rsidRDefault="002F19A8" w:rsidP="00E2769D">
    <w:pPr>
      <w:tabs>
        <w:tab w:val="center" w:pos="4536"/>
        <w:tab w:val="right" w:pos="9072"/>
      </w:tabs>
      <w:spacing w:after="0" w:line="240" w:lineRule="auto"/>
      <w:rPr>
        <w:rFonts w:ascii="Calibri" w:eastAsia="Calibri" w:hAnsi="Calibri" w:cs="Times New Roman"/>
        <w:color w:val="auto"/>
      </w:rPr>
    </w:pPr>
  </w:p>
  <w:p w14:paraId="3F15500A" w14:textId="47254F38" w:rsidR="002F19A8" w:rsidRDefault="002F19A8" w:rsidP="00E2769D">
    <w:pPr>
      <w:tabs>
        <w:tab w:val="center" w:pos="4536"/>
        <w:tab w:val="right" w:pos="9072"/>
      </w:tabs>
      <w:spacing w:after="0" w:line="240" w:lineRule="auto"/>
      <w:rPr>
        <w:rFonts w:ascii="Calibri" w:eastAsia="Calibri" w:hAnsi="Calibri" w:cs="Times New Roman"/>
        <w:color w:val="auto"/>
      </w:rPr>
    </w:pPr>
  </w:p>
  <w:p w14:paraId="7D5CE81D" w14:textId="2B2409D8" w:rsidR="002F19A8" w:rsidRDefault="002F19A8" w:rsidP="00E2769D">
    <w:pPr>
      <w:tabs>
        <w:tab w:val="center" w:pos="4536"/>
        <w:tab w:val="right" w:pos="9072"/>
      </w:tabs>
      <w:spacing w:after="0" w:line="240" w:lineRule="auto"/>
      <w:rPr>
        <w:rFonts w:ascii="Calibri" w:eastAsia="Calibri" w:hAnsi="Calibri" w:cs="Times New Roman"/>
        <w:color w:val="auto"/>
      </w:rPr>
    </w:pPr>
  </w:p>
  <w:p w14:paraId="209A6F86" w14:textId="2B947D35" w:rsidR="002F19A8" w:rsidRDefault="002F19A8" w:rsidP="00E2769D">
    <w:pPr>
      <w:tabs>
        <w:tab w:val="center" w:pos="4536"/>
        <w:tab w:val="right" w:pos="9072"/>
      </w:tabs>
      <w:spacing w:after="0" w:line="240" w:lineRule="auto"/>
      <w:rPr>
        <w:rFonts w:ascii="Calibri" w:eastAsia="Calibri" w:hAnsi="Calibri" w:cs="Times New Roman"/>
        <w:color w:val="auto"/>
      </w:rPr>
    </w:pPr>
  </w:p>
  <w:p w14:paraId="7A9418BE" w14:textId="77777777" w:rsidR="002F19A8" w:rsidRPr="00E2769D" w:rsidRDefault="002F19A8" w:rsidP="00E2769D">
    <w:pPr>
      <w:tabs>
        <w:tab w:val="center" w:pos="4536"/>
        <w:tab w:val="right" w:pos="9072"/>
      </w:tabs>
      <w:spacing w:after="0" w:line="240" w:lineRule="auto"/>
      <w:rPr>
        <w:rFonts w:ascii="Calibri" w:eastAsia="Calibri" w:hAnsi="Calibri" w:cs="Times New Roman"/>
        <w:color w:val="auto"/>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620C7" w14:textId="002ACA62" w:rsidR="002F19A8" w:rsidRDefault="002F19A8" w:rsidP="006B6110">
    <w:pPr>
      <w:tabs>
        <w:tab w:val="center" w:pos="4536"/>
        <w:tab w:val="right" w:pos="9072"/>
      </w:tabs>
      <w:spacing w:after="0" w:line="240" w:lineRule="auto"/>
      <w:rPr>
        <w:rFonts w:ascii="Calibri" w:eastAsia="Calibri" w:hAnsi="Calibri" w:cs="Times New Roman"/>
        <w:color w:val="auto"/>
      </w:rPr>
    </w:pPr>
    <w:r>
      <w:rPr>
        <w:noProof/>
        <w:lang w:eastAsia="sl-SI"/>
      </w:rPr>
      <w:drawing>
        <wp:anchor distT="0" distB="0" distL="114300" distR="114300" simplePos="0" relativeHeight="251686400" behindDoc="0" locked="0" layoutInCell="1" allowOverlap="1" wp14:anchorId="0BD81219" wp14:editId="3D8CEBD6">
          <wp:simplePos x="0" y="0"/>
          <wp:positionH relativeFrom="page">
            <wp:align>right</wp:align>
          </wp:positionH>
          <wp:positionV relativeFrom="page">
            <wp:align>top</wp:align>
          </wp:positionV>
          <wp:extent cx="7559055" cy="1600203"/>
          <wp:effectExtent l="0" t="0" r="0" b="0"/>
          <wp:wrapNone/>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5EEFBB2A" w14:textId="174A04FE" w:rsidR="002F19A8" w:rsidRDefault="002F19A8" w:rsidP="006B6110">
    <w:pPr>
      <w:tabs>
        <w:tab w:val="center" w:pos="4536"/>
        <w:tab w:val="right" w:pos="9072"/>
      </w:tabs>
      <w:spacing w:after="0" w:line="240" w:lineRule="auto"/>
      <w:rPr>
        <w:rFonts w:ascii="Calibri" w:eastAsia="Calibri" w:hAnsi="Calibri" w:cs="Times New Roman"/>
        <w:color w:val="auto"/>
      </w:rPr>
    </w:pPr>
  </w:p>
  <w:p w14:paraId="2533AFDC" w14:textId="1215D6B9" w:rsidR="002F19A8" w:rsidRDefault="002F19A8" w:rsidP="006B6110">
    <w:pPr>
      <w:tabs>
        <w:tab w:val="center" w:pos="4536"/>
        <w:tab w:val="right" w:pos="9072"/>
      </w:tabs>
      <w:spacing w:after="0" w:line="240" w:lineRule="auto"/>
      <w:rPr>
        <w:rFonts w:ascii="Calibri" w:eastAsia="Calibri" w:hAnsi="Calibri" w:cs="Times New Roman"/>
        <w:color w:val="auto"/>
      </w:rPr>
    </w:pPr>
  </w:p>
  <w:p w14:paraId="6ADB2715" w14:textId="0C9827D9" w:rsidR="002F19A8" w:rsidRDefault="002F19A8" w:rsidP="006B6110">
    <w:pPr>
      <w:tabs>
        <w:tab w:val="center" w:pos="4536"/>
        <w:tab w:val="right" w:pos="9072"/>
      </w:tabs>
      <w:spacing w:after="0" w:line="240" w:lineRule="auto"/>
      <w:rPr>
        <w:rFonts w:ascii="Calibri" w:eastAsia="Calibri" w:hAnsi="Calibri" w:cs="Times New Roman"/>
        <w:color w:val="auto"/>
      </w:rPr>
    </w:pPr>
  </w:p>
  <w:p w14:paraId="443D6302" w14:textId="43FDD879" w:rsidR="002F19A8" w:rsidRDefault="002F19A8" w:rsidP="006B6110">
    <w:pPr>
      <w:tabs>
        <w:tab w:val="center" w:pos="4536"/>
        <w:tab w:val="right" w:pos="9072"/>
      </w:tabs>
      <w:spacing w:after="0" w:line="240" w:lineRule="auto"/>
      <w:rPr>
        <w:rFonts w:ascii="Calibri" w:eastAsia="Calibri" w:hAnsi="Calibri" w:cs="Times New Roman"/>
        <w:color w:val="auto"/>
      </w:rPr>
    </w:pPr>
  </w:p>
  <w:p w14:paraId="2126CDB5" w14:textId="3EB9FCFA" w:rsidR="002F19A8" w:rsidRDefault="002F19A8" w:rsidP="00960C4B">
    <w:pPr>
      <w:tabs>
        <w:tab w:val="center" w:pos="4536"/>
        <w:tab w:val="right" w:pos="9072"/>
      </w:tabs>
      <w:spacing w:after="0" w:line="240" w:lineRule="auto"/>
      <w:rPr>
        <w:rFonts w:ascii="Calibri" w:eastAsia="Calibri" w:hAnsi="Calibri" w:cs="Times New Roman"/>
        <w:color w:val="auto"/>
      </w:rPr>
    </w:pPr>
  </w:p>
  <w:p w14:paraId="3BBC1C60" w14:textId="16924FC6" w:rsidR="002F19A8" w:rsidRDefault="002F19A8" w:rsidP="006B6110">
    <w:pPr>
      <w:tabs>
        <w:tab w:val="center" w:pos="4536"/>
        <w:tab w:val="right" w:pos="9072"/>
      </w:tabs>
      <w:spacing w:after="0" w:line="240" w:lineRule="auto"/>
      <w:rPr>
        <w:rFonts w:ascii="Calibri" w:eastAsia="Calibri" w:hAnsi="Calibri" w:cs="Times New Roman"/>
        <w:color w:val="auto"/>
      </w:rPr>
    </w:pPr>
  </w:p>
  <w:p w14:paraId="6894D61A" w14:textId="0C8538AE" w:rsidR="002F19A8" w:rsidRPr="006B6110" w:rsidRDefault="002F19A8" w:rsidP="006B6110">
    <w:pPr>
      <w:tabs>
        <w:tab w:val="center" w:pos="4536"/>
        <w:tab w:val="right" w:pos="9072"/>
      </w:tabs>
      <w:spacing w:after="0" w:line="240" w:lineRule="auto"/>
      <w:rPr>
        <w:rFonts w:ascii="Calibri" w:eastAsia="Calibri" w:hAnsi="Calibri" w:cs="Times New Roman"/>
        <w:color w:val="auto"/>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D1AE2" w14:textId="22F02F28" w:rsidR="002F19A8" w:rsidRDefault="002F19A8" w:rsidP="00DC1499">
    <w:pPr>
      <w:pStyle w:val="Glava"/>
    </w:pPr>
    <w:r>
      <w:rPr>
        <w:noProof/>
        <w:lang w:eastAsia="sl-SI"/>
      </w:rPr>
      <w:drawing>
        <wp:anchor distT="0" distB="0" distL="114300" distR="114300" simplePos="0" relativeHeight="251690496" behindDoc="0" locked="0" layoutInCell="1" allowOverlap="1" wp14:anchorId="734DE91F" wp14:editId="45B2AF41">
          <wp:simplePos x="0" y="0"/>
          <wp:positionH relativeFrom="page">
            <wp:align>right</wp:align>
          </wp:positionH>
          <wp:positionV relativeFrom="page">
            <wp:align>top</wp:align>
          </wp:positionV>
          <wp:extent cx="7559055" cy="1600203"/>
          <wp:effectExtent l="0" t="0" r="0" b="0"/>
          <wp:wrapNone/>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1A77E1AB" w14:textId="175DA283" w:rsidR="002F19A8" w:rsidRDefault="002F19A8" w:rsidP="00555C7B">
    <w:pPr>
      <w:pStyle w:val="Glava"/>
    </w:pPr>
  </w:p>
  <w:p w14:paraId="7E3047CA" w14:textId="17B42723" w:rsidR="002F19A8" w:rsidRDefault="002F19A8" w:rsidP="00555C7B">
    <w:pPr>
      <w:pStyle w:val="Glava"/>
    </w:pPr>
  </w:p>
  <w:p w14:paraId="754E15B2" w14:textId="3CCE52D1" w:rsidR="002F19A8" w:rsidRDefault="002F19A8" w:rsidP="00555C7B">
    <w:pPr>
      <w:pStyle w:val="Glava"/>
    </w:pPr>
  </w:p>
  <w:p w14:paraId="524BF8FC" w14:textId="146AEC1B" w:rsidR="002F19A8" w:rsidRDefault="002F19A8" w:rsidP="00555C7B">
    <w:pPr>
      <w:pStyle w:val="Glava"/>
    </w:pPr>
  </w:p>
  <w:p w14:paraId="64F07EE1" w14:textId="7A48AF1F" w:rsidR="002F19A8" w:rsidRDefault="002F19A8" w:rsidP="00555C7B">
    <w:pPr>
      <w:pStyle w:val="Glava"/>
    </w:pPr>
  </w:p>
  <w:p w14:paraId="51733431" w14:textId="23018637" w:rsidR="002F19A8" w:rsidRDefault="002F19A8" w:rsidP="00555C7B">
    <w:pPr>
      <w:pStyle w:val="Glava"/>
    </w:pPr>
  </w:p>
  <w:p w14:paraId="0C86C29A" w14:textId="77777777" w:rsidR="002F19A8" w:rsidRDefault="002F19A8" w:rsidP="00555C7B">
    <w:pPr>
      <w:pStyle w:val="Glav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0545B" w14:textId="0B06B519" w:rsidR="002F19A8" w:rsidRDefault="002F19A8" w:rsidP="00A95AF7">
    <w:pPr>
      <w:pStyle w:val="Glava"/>
    </w:pPr>
    <w:r>
      <w:rPr>
        <w:noProof/>
        <w:lang w:eastAsia="sl-SI"/>
      </w:rPr>
      <w:drawing>
        <wp:anchor distT="0" distB="0" distL="114300" distR="114300" simplePos="0" relativeHeight="251692544" behindDoc="0" locked="0" layoutInCell="1" allowOverlap="1" wp14:anchorId="1B5E2938" wp14:editId="4459D038">
          <wp:simplePos x="0" y="0"/>
          <wp:positionH relativeFrom="page">
            <wp:align>left</wp:align>
          </wp:positionH>
          <wp:positionV relativeFrom="page">
            <wp:posOffset>9525</wp:posOffset>
          </wp:positionV>
          <wp:extent cx="7559055" cy="1600203"/>
          <wp:effectExtent l="0" t="0" r="0" b="0"/>
          <wp:wrapNone/>
          <wp:docPr id="27" name="Slik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201C531F" w14:textId="45221803" w:rsidR="002F19A8" w:rsidRDefault="002F19A8" w:rsidP="00A95AF7">
    <w:pPr>
      <w:pStyle w:val="Glava"/>
    </w:pPr>
  </w:p>
  <w:p w14:paraId="480016FD" w14:textId="1A4BED1E" w:rsidR="002F19A8" w:rsidRDefault="002F19A8" w:rsidP="00A95AF7">
    <w:pPr>
      <w:pStyle w:val="Glava"/>
    </w:pPr>
  </w:p>
  <w:p w14:paraId="6DD45184" w14:textId="4F4492BE" w:rsidR="002F19A8" w:rsidRDefault="002F19A8" w:rsidP="00A95AF7">
    <w:pPr>
      <w:pStyle w:val="Glava"/>
    </w:pPr>
  </w:p>
  <w:p w14:paraId="14BE6C00" w14:textId="38FC5C8A" w:rsidR="002F19A8" w:rsidRDefault="002F19A8" w:rsidP="00A95AF7">
    <w:pPr>
      <w:pStyle w:val="Glava"/>
    </w:pPr>
  </w:p>
  <w:p w14:paraId="4476F6F8" w14:textId="09C63076" w:rsidR="002F19A8" w:rsidRDefault="002F19A8" w:rsidP="00A95AF7">
    <w:pPr>
      <w:pStyle w:val="Glava"/>
    </w:pPr>
  </w:p>
  <w:p w14:paraId="133DD2CC" w14:textId="4B82A307" w:rsidR="002F19A8" w:rsidRDefault="002F19A8" w:rsidP="00A95AF7">
    <w:pPr>
      <w:pStyle w:val="Glava"/>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7AF72" w14:textId="77777777" w:rsidR="002F19A8" w:rsidRDefault="002F19A8">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6A650DA"/>
    <w:multiLevelType w:val="hybridMultilevel"/>
    <w:tmpl w:val="92A8C1D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074F1E48"/>
    <w:multiLevelType w:val="hybridMultilevel"/>
    <w:tmpl w:val="DE62029E"/>
    <w:lvl w:ilvl="0" w:tplc="B0EAA73E">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4483282"/>
    <w:multiLevelType w:val="hybridMultilevel"/>
    <w:tmpl w:val="98CEB3DC"/>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6F61FEA"/>
    <w:multiLevelType w:val="hybridMultilevel"/>
    <w:tmpl w:val="3C0AD6D2"/>
    <w:lvl w:ilvl="0" w:tplc="2390CD0A">
      <w:numFmt w:val="bullet"/>
      <w:lvlText w:val="–"/>
      <w:lvlJc w:val="left"/>
      <w:pPr>
        <w:tabs>
          <w:tab w:val="num" w:pos="785"/>
        </w:tabs>
        <w:ind w:left="785"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9587006"/>
    <w:multiLevelType w:val="hybridMultilevel"/>
    <w:tmpl w:val="F29027D8"/>
    <w:lvl w:ilvl="0" w:tplc="799A9CA6">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1A5B4AA6"/>
    <w:multiLevelType w:val="hybridMultilevel"/>
    <w:tmpl w:val="E81CFB0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FF95E6C"/>
    <w:multiLevelType w:val="hybridMultilevel"/>
    <w:tmpl w:val="2600204A"/>
    <w:lvl w:ilvl="0" w:tplc="DFD69F6A">
      <w:start w:val="9"/>
      <w:numFmt w:val="bullet"/>
      <w:lvlText w:val="-"/>
      <w:lvlJc w:val="left"/>
      <w:pPr>
        <w:ind w:left="360" w:hanging="360"/>
      </w:pPr>
      <w:rPr>
        <w:rFonts w:ascii="Calibri" w:eastAsiaTheme="minorHAnsi" w:hAnsi="Calibri"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3287948"/>
    <w:multiLevelType w:val="hybridMultilevel"/>
    <w:tmpl w:val="C9A8BE3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23E839C2"/>
    <w:multiLevelType w:val="hybridMultilevel"/>
    <w:tmpl w:val="03147F76"/>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3F946DD"/>
    <w:multiLevelType w:val="hybridMultilevel"/>
    <w:tmpl w:val="0A001CF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26787320"/>
    <w:multiLevelType w:val="hybridMultilevel"/>
    <w:tmpl w:val="E05CB460"/>
    <w:lvl w:ilvl="0" w:tplc="DFD69F6A">
      <w:start w:val="9"/>
      <w:numFmt w:val="bullet"/>
      <w:lvlText w:val="-"/>
      <w:lvlJc w:val="left"/>
      <w:pPr>
        <w:ind w:left="774" w:hanging="360"/>
      </w:pPr>
      <w:rPr>
        <w:rFonts w:ascii="Calibri" w:eastAsia="Times New Roman" w:hAnsi="Calibri" w:hint="default"/>
      </w:rPr>
    </w:lvl>
    <w:lvl w:ilvl="1" w:tplc="04240003" w:tentative="1">
      <w:start w:val="1"/>
      <w:numFmt w:val="bullet"/>
      <w:lvlText w:val="o"/>
      <w:lvlJc w:val="left"/>
      <w:pPr>
        <w:ind w:left="1494" w:hanging="360"/>
      </w:pPr>
      <w:rPr>
        <w:rFonts w:ascii="Courier New" w:hAnsi="Courier New" w:cs="Courier New" w:hint="default"/>
      </w:rPr>
    </w:lvl>
    <w:lvl w:ilvl="2" w:tplc="04240005" w:tentative="1">
      <w:start w:val="1"/>
      <w:numFmt w:val="bullet"/>
      <w:lvlText w:val=""/>
      <w:lvlJc w:val="left"/>
      <w:pPr>
        <w:ind w:left="2214" w:hanging="360"/>
      </w:pPr>
      <w:rPr>
        <w:rFonts w:ascii="Wingdings" w:hAnsi="Wingdings" w:hint="default"/>
      </w:rPr>
    </w:lvl>
    <w:lvl w:ilvl="3" w:tplc="04240001" w:tentative="1">
      <w:start w:val="1"/>
      <w:numFmt w:val="bullet"/>
      <w:lvlText w:val=""/>
      <w:lvlJc w:val="left"/>
      <w:pPr>
        <w:ind w:left="2934" w:hanging="360"/>
      </w:pPr>
      <w:rPr>
        <w:rFonts w:ascii="Symbol" w:hAnsi="Symbol" w:hint="default"/>
      </w:rPr>
    </w:lvl>
    <w:lvl w:ilvl="4" w:tplc="04240003" w:tentative="1">
      <w:start w:val="1"/>
      <w:numFmt w:val="bullet"/>
      <w:lvlText w:val="o"/>
      <w:lvlJc w:val="left"/>
      <w:pPr>
        <w:ind w:left="3654" w:hanging="360"/>
      </w:pPr>
      <w:rPr>
        <w:rFonts w:ascii="Courier New" w:hAnsi="Courier New" w:cs="Courier New" w:hint="default"/>
      </w:rPr>
    </w:lvl>
    <w:lvl w:ilvl="5" w:tplc="04240005" w:tentative="1">
      <w:start w:val="1"/>
      <w:numFmt w:val="bullet"/>
      <w:lvlText w:val=""/>
      <w:lvlJc w:val="left"/>
      <w:pPr>
        <w:ind w:left="4374" w:hanging="360"/>
      </w:pPr>
      <w:rPr>
        <w:rFonts w:ascii="Wingdings" w:hAnsi="Wingdings" w:hint="default"/>
      </w:rPr>
    </w:lvl>
    <w:lvl w:ilvl="6" w:tplc="04240001" w:tentative="1">
      <w:start w:val="1"/>
      <w:numFmt w:val="bullet"/>
      <w:lvlText w:val=""/>
      <w:lvlJc w:val="left"/>
      <w:pPr>
        <w:ind w:left="5094" w:hanging="360"/>
      </w:pPr>
      <w:rPr>
        <w:rFonts w:ascii="Symbol" w:hAnsi="Symbol" w:hint="default"/>
      </w:rPr>
    </w:lvl>
    <w:lvl w:ilvl="7" w:tplc="04240003" w:tentative="1">
      <w:start w:val="1"/>
      <w:numFmt w:val="bullet"/>
      <w:lvlText w:val="o"/>
      <w:lvlJc w:val="left"/>
      <w:pPr>
        <w:ind w:left="5814" w:hanging="360"/>
      </w:pPr>
      <w:rPr>
        <w:rFonts w:ascii="Courier New" w:hAnsi="Courier New" w:cs="Courier New" w:hint="default"/>
      </w:rPr>
    </w:lvl>
    <w:lvl w:ilvl="8" w:tplc="04240005" w:tentative="1">
      <w:start w:val="1"/>
      <w:numFmt w:val="bullet"/>
      <w:lvlText w:val=""/>
      <w:lvlJc w:val="left"/>
      <w:pPr>
        <w:ind w:left="6534" w:hanging="360"/>
      </w:pPr>
      <w:rPr>
        <w:rFonts w:ascii="Wingdings" w:hAnsi="Wingdings" w:hint="default"/>
      </w:rPr>
    </w:lvl>
  </w:abstractNum>
  <w:abstractNum w:abstractNumId="15" w15:restartNumberingAfterBreak="0">
    <w:nsid w:val="26F1370B"/>
    <w:multiLevelType w:val="hybridMultilevel"/>
    <w:tmpl w:val="92A8C1D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7" w15:restartNumberingAfterBreak="0">
    <w:nsid w:val="290E2CE6"/>
    <w:multiLevelType w:val="multilevel"/>
    <w:tmpl w:val="515CB99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C92114E"/>
    <w:multiLevelType w:val="hybridMultilevel"/>
    <w:tmpl w:val="090202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F690262"/>
    <w:multiLevelType w:val="hybridMultilevel"/>
    <w:tmpl w:val="277403E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306F6186"/>
    <w:multiLevelType w:val="hybridMultilevel"/>
    <w:tmpl w:val="4210BA24"/>
    <w:lvl w:ilvl="0" w:tplc="14A41F96">
      <w:start w:val="1"/>
      <w:numFmt w:val="bullet"/>
      <w:lvlText w:val="-"/>
      <w:lvlJc w:val="left"/>
      <w:pPr>
        <w:ind w:left="756" w:hanging="360"/>
      </w:pPr>
      <w:rPr>
        <w:rFonts w:hint="default"/>
      </w:rPr>
    </w:lvl>
    <w:lvl w:ilvl="1" w:tplc="04240003" w:tentative="1">
      <w:start w:val="1"/>
      <w:numFmt w:val="bullet"/>
      <w:lvlText w:val="o"/>
      <w:lvlJc w:val="left"/>
      <w:pPr>
        <w:ind w:left="1476" w:hanging="360"/>
      </w:pPr>
      <w:rPr>
        <w:rFonts w:ascii="Courier New" w:hAnsi="Courier New" w:hint="default"/>
      </w:rPr>
    </w:lvl>
    <w:lvl w:ilvl="2" w:tplc="04240005" w:tentative="1">
      <w:start w:val="1"/>
      <w:numFmt w:val="bullet"/>
      <w:lvlText w:val=""/>
      <w:lvlJc w:val="left"/>
      <w:pPr>
        <w:ind w:left="2196" w:hanging="360"/>
      </w:pPr>
      <w:rPr>
        <w:rFonts w:ascii="Wingdings" w:hAnsi="Wingdings" w:hint="default"/>
      </w:rPr>
    </w:lvl>
    <w:lvl w:ilvl="3" w:tplc="04240001" w:tentative="1">
      <w:start w:val="1"/>
      <w:numFmt w:val="bullet"/>
      <w:lvlText w:val=""/>
      <w:lvlJc w:val="left"/>
      <w:pPr>
        <w:ind w:left="2916" w:hanging="360"/>
      </w:pPr>
      <w:rPr>
        <w:rFonts w:ascii="Symbol" w:hAnsi="Symbol" w:hint="default"/>
      </w:rPr>
    </w:lvl>
    <w:lvl w:ilvl="4" w:tplc="04240003" w:tentative="1">
      <w:start w:val="1"/>
      <w:numFmt w:val="bullet"/>
      <w:lvlText w:val="o"/>
      <w:lvlJc w:val="left"/>
      <w:pPr>
        <w:ind w:left="3636" w:hanging="360"/>
      </w:pPr>
      <w:rPr>
        <w:rFonts w:ascii="Courier New" w:hAnsi="Courier New" w:hint="default"/>
      </w:rPr>
    </w:lvl>
    <w:lvl w:ilvl="5" w:tplc="04240005" w:tentative="1">
      <w:start w:val="1"/>
      <w:numFmt w:val="bullet"/>
      <w:lvlText w:val=""/>
      <w:lvlJc w:val="left"/>
      <w:pPr>
        <w:ind w:left="4356" w:hanging="360"/>
      </w:pPr>
      <w:rPr>
        <w:rFonts w:ascii="Wingdings" w:hAnsi="Wingdings" w:hint="default"/>
      </w:rPr>
    </w:lvl>
    <w:lvl w:ilvl="6" w:tplc="04240001" w:tentative="1">
      <w:start w:val="1"/>
      <w:numFmt w:val="bullet"/>
      <w:lvlText w:val=""/>
      <w:lvlJc w:val="left"/>
      <w:pPr>
        <w:ind w:left="5076" w:hanging="360"/>
      </w:pPr>
      <w:rPr>
        <w:rFonts w:ascii="Symbol" w:hAnsi="Symbol" w:hint="default"/>
      </w:rPr>
    </w:lvl>
    <w:lvl w:ilvl="7" w:tplc="04240003" w:tentative="1">
      <w:start w:val="1"/>
      <w:numFmt w:val="bullet"/>
      <w:lvlText w:val="o"/>
      <w:lvlJc w:val="left"/>
      <w:pPr>
        <w:ind w:left="5796" w:hanging="360"/>
      </w:pPr>
      <w:rPr>
        <w:rFonts w:ascii="Courier New" w:hAnsi="Courier New" w:hint="default"/>
      </w:rPr>
    </w:lvl>
    <w:lvl w:ilvl="8" w:tplc="04240005" w:tentative="1">
      <w:start w:val="1"/>
      <w:numFmt w:val="bullet"/>
      <w:lvlText w:val=""/>
      <w:lvlJc w:val="left"/>
      <w:pPr>
        <w:ind w:left="6516" w:hanging="360"/>
      </w:pPr>
      <w:rPr>
        <w:rFonts w:ascii="Wingdings" w:hAnsi="Wingdings" w:hint="default"/>
      </w:rPr>
    </w:lvl>
  </w:abstractNum>
  <w:abstractNum w:abstractNumId="21" w15:restartNumberingAfterBreak="0">
    <w:nsid w:val="32D838EA"/>
    <w:multiLevelType w:val="hybridMultilevel"/>
    <w:tmpl w:val="6D000D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3D4111D"/>
    <w:multiLevelType w:val="hybridMultilevel"/>
    <w:tmpl w:val="816CAFF2"/>
    <w:lvl w:ilvl="0" w:tplc="DFD69F6A">
      <w:start w:val="9"/>
      <w:numFmt w:val="bullet"/>
      <w:lvlText w:val="-"/>
      <w:lvlJc w:val="left"/>
      <w:pPr>
        <w:ind w:left="360" w:hanging="360"/>
      </w:pPr>
      <w:rPr>
        <w:rFonts w:ascii="Calibri" w:eastAsia="Times New Roman" w:hAnsi="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3412566B"/>
    <w:multiLevelType w:val="hybridMultilevel"/>
    <w:tmpl w:val="0534F52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4" w15:restartNumberingAfterBreak="0">
    <w:nsid w:val="34B13650"/>
    <w:multiLevelType w:val="hybridMultilevel"/>
    <w:tmpl w:val="A9A8302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7D05E91"/>
    <w:multiLevelType w:val="hybridMultilevel"/>
    <w:tmpl w:val="727C833C"/>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85839E3"/>
    <w:multiLevelType w:val="hybridMultilevel"/>
    <w:tmpl w:val="BC8A6950"/>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1" w15:restartNumberingAfterBreak="0">
    <w:nsid w:val="3A4C34F6"/>
    <w:multiLevelType w:val="hybridMultilevel"/>
    <w:tmpl w:val="CC8A6E18"/>
    <w:lvl w:ilvl="0" w:tplc="66A40326">
      <w:start w:val="1"/>
      <w:numFmt w:val="upperRoman"/>
      <w:lvlText w:val="%1."/>
      <w:lvlJc w:val="left"/>
      <w:pPr>
        <w:ind w:left="1080" w:hanging="360"/>
      </w:pPr>
      <w:rPr>
        <w:rFonts w:cs="Times New Roman" w:hint="default"/>
        <w:b/>
        <w:color w:val="auto"/>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2" w15:restartNumberingAfterBreak="0">
    <w:nsid w:val="3ABA276F"/>
    <w:multiLevelType w:val="hybridMultilevel"/>
    <w:tmpl w:val="17A4443A"/>
    <w:lvl w:ilvl="0" w:tplc="DFD69F6A">
      <w:start w:val="9"/>
      <w:numFmt w:val="bullet"/>
      <w:lvlText w:val="-"/>
      <w:lvlJc w:val="left"/>
      <w:pPr>
        <w:ind w:left="360" w:hanging="360"/>
      </w:pPr>
      <w:rPr>
        <w:rFonts w:ascii="Calibri" w:eastAsiaTheme="minorHAnsi" w:hAnsi="Calibri"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3B1F6751"/>
    <w:multiLevelType w:val="hybridMultilevel"/>
    <w:tmpl w:val="B934803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4" w15:restartNumberingAfterBreak="0">
    <w:nsid w:val="3E29681B"/>
    <w:multiLevelType w:val="hybridMultilevel"/>
    <w:tmpl w:val="E2A222EC"/>
    <w:lvl w:ilvl="0" w:tplc="D7406BAA">
      <w:start w:val="1"/>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16462C5"/>
    <w:multiLevelType w:val="multilevel"/>
    <w:tmpl w:val="B830B74E"/>
    <w:lvl w:ilvl="0">
      <w:numFmt w:val="bullet"/>
      <w:lvlText w:val="-"/>
      <w:lvlJc w:val="left"/>
      <w:pPr>
        <w:ind w:left="7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42C40E83"/>
    <w:multiLevelType w:val="hybridMultilevel"/>
    <w:tmpl w:val="155A9E7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8" w15:restartNumberingAfterBreak="0">
    <w:nsid w:val="4B997919"/>
    <w:multiLevelType w:val="hybridMultilevel"/>
    <w:tmpl w:val="C5000F62"/>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9" w15:restartNumberingAfterBreak="0">
    <w:nsid w:val="4BB77E62"/>
    <w:multiLevelType w:val="multilevel"/>
    <w:tmpl w:val="371ED468"/>
    <w:lvl w:ilvl="0">
      <w:start w:val="1"/>
      <w:numFmt w:val="bullet"/>
      <w:lvlText w:val=""/>
      <w:lvlJc w:val="left"/>
      <w:pPr>
        <w:ind w:left="360" w:hanging="360"/>
      </w:pPr>
      <w:rPr>
        <w:rFonts w:ascii="Symbol" w:hAnsi="Symbol" w:hint="default"/>
      </w:rPr>
    </w:lvl>
    <w:lvl w:ilvl="1">
      <w:start w:val="1"/>
      <w:numFmt w:val="bullet"/>
      <w:lvlText w:val="o"/>
      <w:lvlJc w:val="left"/>
      <w:pPr>
        <w:ind w:left="567" w:hanging="227"/>
      </w:pPr>
      <w:rPr>
        <w:rFonts w:ascii="Courier New" w:hAnsi="Courier New" w:hint="default"/>
      </w:rPr>
    </w:lvl>
    <w:lvl w:ilvl="2">
      <w:numFmt w:val="bullet"/>
      <w:lvlText w:val="-"/>
      <w:lvlJc w:val="left"/>
      <w:pPr>
        <w:ind w:left="1800" w:hanging="360"/>
      </w:pPr>
      <w:rPr>
        <w:rFonts w:ascii="Calibri" w:eastAsia="Calibri" w:hAnsi="Calibri" w:cs="Calibri" w:hint="default"/>
      </w:rPr>
    </w:lvl>
    <w:lvl w:ilvl="3">
      <w:start w:val="1"/>
      <w:numFmt w:val="bullet"/>
      <w:lvlText w:val=""/>
      <w:lvlJc w:val="left"/>
      <w:pPr>
        <w:ind w:left="2487"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0" w15:restartNumberingAfterBreak="0">
    <w:nsid w:val="4C2440A5"/>
    <w:multiLevelType w:val="hybridMultilevel"/>
    <w:tmpl w:val="CC8A6E18"/>
    <w:lvl w:ilvl="0" w:tplc="66A40326">
      <w:start w:val="1"/>
      <w:numFmt w:val="upperRoman"/>
      <w:lvlText w:val="%1."/>
      <w:lvlJc w:val="left"/>
      <w:pPr>
        <w:ind w:left="1080" w:hanging="360"/>
      </w:pPr>
      <w:rPr>
        <w:rFonts w:cs="Times New Roman" w:hint="default"/>
        <w:b/>
        <w:color w:val="auto"/>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1" w15:restartNumberingAfterBreak="0">
    <w:nsid w:val="4C966254"/>
    <w:multiLevelType w:val="hybridMultilevel"/>
    <w:tmpl w:val="B6349BD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4DB7344B"/>
    <w:multiLevelType w:val="hybridMultilevel"/>
    <w:tmpl w:val="A5CE3A3E"/>
    <w:lvl w:ilvl="0" w:tplc="F08A874E">
      <w:start w:val="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4E27069D"/>
    <w:multiLevelType w:val="multilevel"/>
    <w:tmpl w:val="E4401380"/>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bullet"/>
      <w:lvlText w:val=""/>
      <w:lvlJc w:val="left"/>
      <w:pPr>
        <w:ind w:left="714" w:hanging="357"/>
      </w:pPr>
      <w:rPr>
        <w:rFonts w:ascii="Symbol" w:hAnsi="Symbol"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4" w15:restartNumberingAfterBreak="0">
    <w:nsid w:val="4E6D6D60"/>
    <w:multiLevelType w:val="hybridMultilevel"/>
    <w:tmpl w:val="0C906DC0"/>
    <w:lvl w:ilvl="0" w:tplc="66A40326">
      <w:start w:val="1"/>
      <w:numFmt w:val="upperRoman"/>
      <w:lvlText w:val="%1."/>
      <w:lvlJc w:val="left"/>
      <w:pPr>
        <w:ind w:left="1080" w:hanging="360"/>
      </w:pPr>
      <w:rPr>
        <w:rFonts w:cs="Times New Roman" w:hint="default"/>
        <w:b/>
        <w:color w:val="auto"/>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5" w15:restartNumberingAfterBreak="0">
    <w:nsid w:val="4EE20C98"/>
    <w:multiLevelType w:val="multilevel"/>
    <w:tmpl w:val="0424001D"/>
    <w:numStyleLink w:val="Slog4"/>
  </w:abstractNum>
  <w:abstractNum w:abstractNumId="46" w15:restartNumberingAfterBreak="0">
    <w:nsid w:val="4EF54D99"/>
    <w:multiLevelType w:val="multilevel"/>
    <w:tmpl w:val="7E2E3B7A"/>
    <w:lvl w:ilvl="0">
      <w:start w:val="12"/>
      <w:numFmt w:val="decimal"/>
      <w:lvlText w:val="%1"/>
      <w:lvlJc w:val="left"/>
      <w:pPr>
        <w:ind w:left="465" w:hanging="465"/>
      </w:pPr>
      <w:rPr>
        <w:rFonts w:hint="default"/>
      </w:rPr>
    </w:lvl>
    <w:lvl w:ilvl="1">
      <w:start w:val="7"/>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51156006"/>
    <w:multiLevelType w:val="hybridMultilevel"/>
    <w:tmpl w:val="1DDE1B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1F866DD"/>
    <w:multiLevelType w:val="hybridMultilevel"/>
    <w:tmpl w:val="F85A3A3E"/>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56A1D45"/>
    <w:multiLevelType w:val="multilevel"/>
    <w:tmpl w:val="83EA104A"/>
    <w:lvl w:ilvl="0">
      <w:start w:val="1"/>
      <w:numFmt w:val="decimal"/>
      <w:pStyle w:val="Naslov1"/>
      <w:lvlText w:val="%1."/>
      <w:lvlJc w:val="left"/>
      <w:pPr>
        <w:ind w:left="785" w:hanging="360"/>
      </w:pPr>
      <w:rPr>
        <w:rFonts w:hint="default"/>
      </w:rPr>
    </w:lvl>
    <w:lvl w:ilvl="1">
      <w:start w:val="1"/>
      <w:numFmt w:val="decimal"/>
      <w:pStyle w:val="Naslov2"/>
      <w:isLgl/>
      <w:lvlText w:val="%1.%2."/>
      <w:lvlJc w:val="left"/>
      <w:pPr>
        <w:ind w:left="-131" w:hanging="720"/>
      </w:pPr>
      <w:rPr>
        <w:rFonts w:hint="default"/>
      </w:rPr>
    </w:lvl>
    <w:lvl w:ilvl="2">
      <w:start w:val="1"/>
      <w:numFmt w:val="decimal"/>
      <w:isLgl/>
      <w:lvlText w:val="%1.%2.%3."/>
      <w:lvlJc w:val="left"/>
      <w:pPr>
        <w:ind w:left="87" w:hanging="720"/>
      </w:pPr>
      <w:rPr>
        <w:rFonts w:hint="default"/>
      </w:rPr>
    </w:lvl>
    <w:lvl w:ilvl="3">
      <w:start w:val="1"/>
      <w:numFmt w:val="decimal"/>
      <w:isLgl/>
      <w:lvlText w:val="%1.%2.%3.%4."/>
      <w:lvlJc w:val="left"/>
      <w:pPr>
        <w:ind w:left="447" w:hanging="1080"/>
      </w:pPr>
      <w:rPr>
        <w:rFonts w:hint="default"/>
      </w:rPr>
    </w:lvl>
    <w:lvl w:ilvl="4">
      <w:start w:val="1"/>
      <w:numFmt w:val="decimal"/>
      <w:isLgl/>
      <w:lvlText w:val="%1.%2.%3.%4.%5."/>
      <w:lvlJc w:val="left"/>
      <w:pPr>
        <w:ind w:left="807" w:hanging="1440"/>
      </w:pPr>
      <w:rPr>
        <w:rFonts w:hint="default"/>
      </w:rPr>
    </w:lvl>
    <w:lvl w:ilvl="5">
      <w:start w:val="1"/>
      <w:numFmt w:val="decimal"/>
      <w:isLgl/>
      <w:lvlText w:val="%1.%2.%3.%4.%5.%6."/>
      <w:lvlJc w:val="left"/>
      <w:pPr>
        <w:ind w:left="807" w:hanging="1440"/>
      </w:pPr>
      <w:rPr>
        <w:rFonts w:hint="default"/>
      </w:rPr>
    </w:lvl>
    <w:lvl w:ilvl="6">
      <w:start w:val="1"/>
      <w:numFmt w:val="decimal"/>
      <w:isLgl/>
      <w:lvlText w:val="%1.%2.%3.%4.%5.%6.%7."/>
      <w:lvlJc w:val="left"/>
      <w:pPr>
        <w:ind w:left="1167" w:hanging="1800"/>
      </w:pPr>
      <w:rPr>
        <w:rFonts w:hint="default"/>
      </w:rPr>
    </w:lvl>
    <w:lvl w:ilvl="7">
      <w:start w:val="1"/>
      <w:numFmt w:val="decimal"/>
      <w:isLgl/>
      <w:lvlText w:val="%1.%2.%3.%4.%5.%6.%7.%8."/>
      <w:lvlJc w:val="left"/>
      <w:pPr>
        <w:ind w:left="1167" w:hanging="1800"/>
      </w:pPr>
      <w:rPr>
        <w:rFonts w:hint="default"/>
      </w:rPr>
    </w:lvl>
    <w:lvl w:ilvl="8">
      <w:start w:val="1"/>
      <w:numFmt w:val="decimal"/>
      <w:isLgl/>
      <w:lvlText w:val="%1.%2.%3.%4.%5.%6.%7.%8.%9."/>
      <w:lvlJc w:val="left"/>
      <w:pPr>
        <w:ind w:left="1527" w:hanging="2160"/>
      </w:pPr>
      <w:rPr>
        <w:rFonts w:hint="default"/>
      </w:rPr>
    </w:lvl>
  </w:abstractNum>
  <w:abstractNum w:abstractNumId="51" w15:restartNumberingAfterBreak="0">
    <w:nsid w:val="55C82D45"/>
    <w:multiLevelType w:val="hybridMultilevel"/>
    <w:tmpl w:val="669020E6"/>
    <w:lvl w:ilvl="0" w:tplc="90E072DA">
      <w:start w:val="1"/>
      <w:numFmt w:val="ordinal"/>
      <w:pStyle w:val="Slog2"/>
      <w:lvlText w:val="8.2.%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52"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4" w15:restartNumberingAfterBreak="0">
    <w:nsid w:val="5A443C08"/>
    <w:multiLevelType w:val="multilevel"/>
    <w:tmpl w:val="9886B70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55"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6" w15:restartNumberingAfterBreak="0">
    <w:nsid w:val="5B57567F"/>
    <w:multiLevelType w:val="hybridMultilevel"/>
    <w:tmpl w:val="139A580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5BDB3C09"/>
    <w:multiLevelType w:val="hybridMultilevel"/>
    <w:tmpl w:val="EFA2CE78"/>
    <w:lvl w:ilvl="0" w:tplc="8DC06ADC">
      <w:start w:val="1"/>
      <w:numFmt w:val="ordinal"/>
      <w:pStyle w:val="Naslov3"/>
      <w:lvlText w:val="5.3.%1"/>
      <w:lvlJc w:val="left"/>
      <w:pPr>
        <w:ind w:left="1089" w:hanging="360"/>
      </w:pPr>
      <w:rPr>
        <w:rFonts w:hint="default"/>
      </w:rPr>
    </w:lvl>
    <w:lvl w:ilvl="1" w:tplc="04240019" w:tentative="1">
      <w:start w:val="1"/>
      <w:numFmt w:val="lowerLetter"/>
      <w:lvlText w:val="%2."/>
      <w:lvlJc w:val="left"/>
      <w:pPr>
        <w:ind w:left="1809" w:hanging="360"/>
      </w:p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58" w15:restartNumberingAfterBreak="0">
    <w:nsid w:val="5C42154B"/>
    <w:multiLevelType w:val="hybridMultilevel"/>
    <w:tmpl w:val="0A001CF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9"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2" w15:restartNumberingAfterBreak="0">
    <w:nsid w:val="64554E7C"/>
    <w:multiLevelType w:val="multilevel"/>
    <w:tmpl w:val="0424001D"/>
    <w:styleLink w:val="Slog4"/>
    <w:lvl w:ilvl="0">
      <w:start w:val="1"/>
      <w:numFmt w:val="lowerLetter"/>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666B59F4"/>
    <w:multiLevelType w:val="hybridMultilevel"/>
    <w:tmpl w:val="545CD988"/>
    <w:lvl w:ilvl="0" w:tplc="2390CD0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666E53A3"/>
    <w:multiLevelType w:val="hybridMultilevel"/>
    <w:tmpl w:val="E8B05F92"/>
    <w:lvl w:ilvl="0" w:tplc="1FE27CA2">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5" w15:restartNumberingAfterBreak="0">
    <w:nsid w:val="68B35B8E"/>
    <w:multiLevelType w:val="hybridMultilevel"/>
    <w:tmpl w:val="4ED0F0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7"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69E2597C"/>
    <w:multiLevelType w:val="hybridMultilevel"/>
    <w:tmpl w:val="0A001CF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6A1E4D83"/>
    <w:multiLevelType w:val="hybridMultilevel"/>
    <w:tmpl w:val="29282C70"/>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0" w15:restartNumberingAfterBreak="0">
    <w:nsid w:val="6DE95A7E"/>
    <w:multiLevelType w:val="hybridMultilevel"/>
    <w:tmpl w:val="C8A2A512"/>
    <w:lvl w:ilvl="0" w:tplc="448E8B2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707506F3"/>
    <w:multiLevelType w:val="multilevel"/>
    <w:tmpl w:val="F5AA3C50"/>
    <w:lvl w:ilvl="0">
      <w:start w:val="1"/>
      <w:numFmt w:val="decimal"/>
      <w:lvlText w:val="%1."/>
      <w:lvlJc w:val="left"/>
      <w:pPr>
        <w:ind w:left="360" w:hanging="360"/>
      </w:pPr>
      <w:rPr>
        <w:rFonts w:hint="default"/>
      </w:rPr>
    </w:lvl>
    <w:lvl w:ilvl="1">
      <w:start w:val="1"/>
      <w:numFmt w:val="bullet"/>
      <w:lvlText w:val=""/>
      <w:lvlJc w:val="left"/>
      <w:pPr>
        <w:ind w:left="1080" w:hanging="360"/>
      </w:pPr>
      <w:rPr>
        <w:rFonts w:ascii="Symbol" w:hAnsi="Symbol" w:hint="default"/>
        <w:color w:val="auto"/>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2" w15:restartNumberingAfterBreak="0">
    <w:nsid w:val="73281BCF"/>
    <w:multiLevelType w:val="hybridMultilevel"/>
    <w:tmpl w:val="2542A71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3"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77F719B7"/>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5" w15:restartNumberingAfterBreak="0">
    <w:nsid w:val="789825AE"/>
    <w:multiLevelType w:val="hybridMultilevel"/>
    <w:tmpl w:val="846CBD6C"/>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7" w15:restartNumberingAfterBreak="0">
    <w:nsid w:val="7B9E3F14"/>
    <w:multiLevelType w:val="hybridMultilevel"/>
    <w:tmpl w:val="92A8C1D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8"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9"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80" w15:restartNumberingAfterBreak="0">
    <w:nsid w:val="7D8C49C7"/>
    <w:multiLevelType w:val="singleLevel"/>
    <w:tmpl w:val="14A41F96"/>
    <w:lvl w:ilvl="0">
      <w:start w:val="1"/>
      <w:numFmt w:val="bullet"/>
      <w:lvlText w:val="-"/>
      <w:lvlJc w:val="left"/>
      <w:pPr>
        <w:tabs>
          <w:tab w:val="num" w:pos="360"/>
        </w:tabs>
        <w:ind w:left="360" w:hanging="360"/>
      </w:pPr>
      <w:rPr>
        <w:rFonts w:hint="default"/>
      </w:rPr>
    </w:lvl>
  </w:abstractNum>
  <w:abstractNum w:abstractNumId="81" w15:restartNumberingAfterBreak="0">
    <w:nsid w:val="7EB946A6"/>
    <w:multiLevelType w:val="hybridMultilevel"/>
    <w:tmpl w:val="49384E54"/>
    <w:lvl w:ilvl="0" w:tplc="2D94E742">
      <w:start w:val="60"/>
      <w:numFmt w:val="bullet"/>
      <w:lvlText w:val="-"/>
      <w:lvlJc w:val="left"/>
      <w:pPr>
        <w:tabs>
          <w:tab w:val="num" w:pos="1080"/>
        </w:tabs>
        <w:ind w:left="108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50"/>
  </w:num>
  <w:num w:numId="2">
    <w:abstractNumId w:val="28"/>
  </w:num>
  <w:num w:numId="3">
    <w:abstractNumId w:val="67"/>
  </w:num>
  <w:num w:numId="4">
    <w:abstractNumId w:val="3"/>
  </w:num>
  <w:num w:numId="5">
    <w:abstractNumId w:val="53"/>
  </w:num>
  <w:num w:numId="6">
    <w:abstractNumId w:val="76"/>
  </w:num>
  <w:num w:numId="7">
    <w:abstractNumId w:val="26"/>
  </w:num>
  <w:num w:numId="8">
    <w:abstractNumId w:val="57"/>
  </w:num>
  <w:num w:numId="9">
    <w:abstractNumId w:val="60"/>
  </w:num>
  <w:num w:numId="10">
    <w:abstractNumId w:val="35"/>
  </w:num>
  <w:num w:numId="11">
    <w:abstractNumId w:val="59"/>
  </w:num>
  <w:num w:numId="12">
    <w:abstractNumId w:val="9"/>
  </w:num>
  <w:num w:numId="13">
    <w:abstractNumId w:val="16"/>
  </w:num>
  <w:num w:numId="14">
    <w:abstractNumId w:val="51"/>
  </w:num>
  <w:num w:numId="15">
    <w:abstractNumId w:val="52"/>
  </w:num>
  <w:num w:numId="16">
    <w:abstractNumId w:val="0"/>
  </w:num>
  <w:num w:numId="17">
    <w:abstractNumId w:val="25"/>
  </w:num>
  <w:num w:numId="18">
    <w:abstractNumId w:val="82"/>
  </w:num>
  <w:num w:numId="19">
    <w:abstractNumId w:val="18"/>
  </w:num>
  <w:num w:numId="20">
    <w:abstractNumId w:val="49"/>
  </w:num>
  <w:num w:numId="21">
    <w:abstractNumId w:val="66"/>
  </w:num>
  <w:num w:numId="22">
    <w:abstractNumId w:val="73"/>
  </w:num>
  <w:num w:numId="23">
    <w:abstractNumId w:val="7"/>
  </w:num>
  <w:num w:numId="24">
    <w:abstractNumId w:val="79"/>
  </w:num>
  <w:num w:numId="25">
    <w:abstractNumId w:val="4"/>
  </w:num>
  <w:num w:numId="26">
    <w:abstractNumId w:val="30"/>
  </w:num>
  <w:num w:numId="27">
    <w:abstractNumId w:val="42"/>
  </w:num>
  <w:num w:numId="28">
    <w:abstractNumId w:val="78"/>
  </w:num>
  <w:num w:numId="29">
    <w:abstractNumId w:val="61"/>
  </w:num>
  <w:num w:numId="30">
    <w:abstractNumId w:val="55"/>
  </w:num>
  <w:num w:numId="31">
    <w:abstractNumId w:val="6"/>
  </w:num>
  <w:num w:numId="32">
    <w:abstractNumId w:val="5"/>
  </w:num>
  <w:num w:numId="33">
    <w:abstractNumId w:val="80"/>
  </w:num>
  <w:num w:numId="34">
    <w:abstractNumId w:val="20"/>
  </w:num>
  <w:num w:numId="35">
    <w:abstractNumId w:val="34"/>
  </w:num>
  <w:num w:numId="36">
    <w:abstractNumId w:val="62"/>
  </w:num>
  <w:num w:numId="37">
    <w:abstractNumId w:val="29"/>
  </w:num>
  <w:num w:numId="38">
    <w:abstractNumId w:val="43"/>
  </w:num>
  <w:num w:numId="39">
    <w:abstractNumId w:val="68"/>
  </w:num>
  <w:num w:numId="40">
    <w:abstractNumId w:val="58"/>
  </w:num>
  <w:num w:numId="41">
    <w:abstractNumId w:val="13"/>
  </w:num>
  <w:num w:numId="42">
    <w:abstractNumId w:val="72"/>
  </w:num>
  <w:num w:numId="43">
    <w:abstractNumId w:val="2"/>
  </w:num>
  <w:num w:numId="44">
    <w:abstractNumId w:val="75"/>
  </w:num>
  <w:num w:numId="45">
    <w:abstractNumId w:val="69"/>
  </w:num>
  <w:num w:numId="46">
    <w:abstractNumId w:val="71"/>
  </w:num>
  <w:num w:numId="47">
    <w:abstractNumId w:val="32"/>
  </w:num>
  <w:num w:numId="48">
    <w:abstractNumId w:val="33"/>
  </w:num>
  <w:num w:numId="49">
    <w:abstractNumId w:val="39"/>
  </w:num>
  <w:num w:numId="50">
    <w:abstractNumId w:val="63"/>
  </w:num>
  <w:num w:numId="51">
    <w:abstractNumId w:val="41"/>
  </w:num>
  <w:num w:numId="52">
    <w:abstractNumId w:val="17"/>
  </w:num>
  <w:num w:numId="53">
    <w:abstractNumId w:val="54"/>
  </w:num>
  <w:num w:numId="54">
    <w:abstractNumId w:val="36"/>
  </w:num>
  <w:num w:numId="55">
    <w:abstractNumId w:val="48"/>
  </w:num>
  <w:num w:numId="56">
    <w:abstractNumId w:val="27"/>
  </w:num>
  <w:num w:numId="57">
    <w:abstractNumId w:val="40"/>
  </w:num>
  <w:num w:numId="58">
    <w:abstractNumId w:val="74"/>
  </w:num>
  <w:num w:numId="59">
    <w:abstractNumId w:val="24"/>
  </w:num>
  <w:num w:numId="60">
    <w:abstractNumId w:val="65"/>
  </w:num>
  <w:num w:numId="61">
    <w:abstractNumId w:val="71"/>
    <w:lvlOverride w:ilvl="0">
      <w:lvl w:ilvl="0">
        <w:start w:val="1"/>
        <w:numFmt w:val="decimal"/>
        <w:lvlText w:val="%1."/>
        <w:lvlJc w:val="left"/>
        <w:pPr>
          <w:ind w:left="360" w:hanging="360"/>
        </w:pPr>
        <w:rPr>
          <w:rFonts w:hint="default"/>
        </w:rPr>
      </w:lvl>
    </w:lvlOverride>
    <w:lvlOverride w:ilvl="1">
      <w:lvl w:ilvl="1">
        <w:start w:val="1"/>
        <w:numFmt w:val="bullet"/>
        <w:lvlText w:val=""/>
        <w:lvlJc w:val="left"/>
        <w:pPr>
          <w:ind w:left="567" w:hanging="170"/>
        </w:pPr>
        <w:rPr>
          <w:rFonts w:ascii="Symbol" w:hAnsi="Symbol" w:hint="default"/>
          <w:color w:val="auto"/>
        </w:rPr>
      </w:lvl>
    </w:lvlOverride>
    <w:lvlOverride w:ilvl="2">
      <w:lvl w:ilvl="2">
        <w:start w:val="1"/>
        <w:numFmt w:val="lowerRoman"/>
        <w:lvlText w:val="%3."/>
        <w:lvlJc w:val="right"/>
        <w:pPr>
          <w:ind w:left="1800" w:hanging="180"/>
        </w:pPr>
        <w:rPr>
          <w:rFonts w:hint="default"/>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62">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5"/>
  </w:num>
  <w:num w:numId="64">
    <w:abstractNumId w:val="81"/>
  </w:num>
  <w:num w:numId="65">
    <w:abstractNumId w:val="70"/>
  </w:num>
  <w:num w:numId="66">
    <w:abstractNumId w:val="44"/>
  </w:num>
  <w:num w:numId="67">
    <w:abstractNumId w:val="37"/>
  </w:num>
  <w:num w:numId="68">
    <w:abstractNumId w:val="47"/>
  </w:num>
  <w:num w:numId="69">
    <w:abstractNumId w:val="22"/>
  </w:num>
  <w:num w:numId="70">
    <w:abstractNumId w:val="46"/>
  </w:num>
  <w:num w:numId="7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8"/>
  </w:num>
  <w:num w:numId="73">
    <w:abstractNumId w:val="8"/>
  </w:num>
  <w:num w:numId="74">
    <w:abstractNumId w:val="14"/>
  </w:num>
  <w:num w:numId="75">
    <w:abstractNumId w:val="12"/>
  </w:num>
  <w:num w:numId="76">
    <w:abstractNumId w:val="1"/>
  </w:num>
  <w:num w:numId="7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6"/>
  </w:num>
  <w:num w:numId="79">
    <w:abstractNumId w:val="21"/>
  </w:num>
  <w:num w:numId="80">
    <w:abstractNumId w:val="19"/>
  </w:num>
  <w:num w:numId="81">
    <w:abstractNumId w:val="11"/>
  </w:num>
  <w:num w:numId="82">
    <w:abstractNumId w:val="15"/>
  </w:num>
  <w:num w:numId="83">
    <w:abstractNumId w:val="23"/>
  </w:num>
  <w:num w:numId="8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0"/>
  </w:num>
  <w:num w:numId="86">
    <w:abstractNumId w:val="23"/>
  </w:num>
  <w:num w:numId="87">
    <w:abstractNumId w:val="77"/>
  </w:num>
  <w:num w:numId="88">
    <w:abstractNumId w:val="3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GrammaticalErrors/>
  <w:stylePaneSortMethod w:val="000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BFB"/>
    <w:rsid w:val="00001E52"/>
    <w:rsid w:val="000034EF"/>
    <w:rsid w:val="00003C6C"/>
    <w:rsid w:val="0000423C"/>
    <w:rsid w:val="000042AB"/>
    <w:rsid w:val="00006E7E"/>
    <w:rsid w:val="00007A33"/>
    <w:rsid w:val="00007B45"/>
    <w:rsid w:val="00010AF4"/>
    <w:rsid w:val="00010EAB"/>
    <w:rsid w:val="00012D74"/>
    <w:rsid w:val="00013086"/>
    <w:rsid w:val="00013EC9"/>
    <w:rsid w:val="00014262"/>
    <w:rsid w:val="00015502"/>
    <w:rsid w:val="000160E8"/>
    <w:rsid w:val="00016548"/>
    <w:rsid w:val="00016620"/>
    <w:rsid w:val="000166CE"/>
    <w:rsid w:val="000208F9"/>
    <w:rsid w:val="00020E8D"/>
    <w:rsid w:val="00021483"/>
    <w:rsid w:val="00022213"/>
    <w:rsid w:val="00022815"/>
    <w:rsid w:val="00023EE9"/>
    <w:rsid w:val="000246AE"/>
    <w:rsid w:val="00026EFD"/>
    <w:rsid w:val="00027FFD"/>
    <w:rsid w:val="000303C6"/>
    <w:rsid w:val="000305BB"/>
    <w:rsid w:val="00030945"/>
    <w:rsid w:val="00030FBF"/>
    <w:rsid w:val="0003134F"/>
    <w:rsid w:val="00031519"/>
    <w:rsid w:val="000317A4"/>
    <w:rsid w:val="00031DF8"/>
    <w:rsid w:val="0003223A"/>
    <w:rsid w:val="00033831"/>
    <w:rsid w:val="00033D2D"/>
    <w:rsid w:val="00036735"/>
    <w:rsid w:val="00036A70"/>
    <w:rsid w:val="00036A8B"/>
    <w:rsid w:val="00036B6B"/>
    <w:rsid w:val="000402A9"/>
    <w:rsid w:val="00040C32"/>
    <w:rsid w:val="00041491"/>
    <w:rsid w:val="000414F5"/>
    <w:rsid w:val="00041F7A"/>
    <w:rsid w:val="00042B93"/>
    <w:rsid w:val="0004341D"/>
    <w:rsid w:val="00043660"/>
    <w:rsid w:val="00043C78"/>
    <w:rsid w:val="00043D0E"/>
    <w:rsid w:val="00044154"/>
    <w:rsid w:val="000448C8"/>
    <w:rsid w:val="0004570B"/>
    <w:rsid w:val="0004626A"/>
    <w:rsid w:val="00046414"/>
    <w:rsid w:val="00046499"/>
    <w:rsid w:val="00046734"/>
    <w:rsid w:val="00046DAA"/>
    <w:rsid w:val="00047CFA"/>
    <w:rsid w:val="000501A2"/>
    <w:rsid w:val="000505C9"/>
    <w:rsid w:val="00050C60"/>
    <w:rsid w:val="000522EE"/>
    <w:rsid w:val="000524A9"/>
    <w:rsid w:val="000532A1"/>
    <w:rsid w:val="00053564"/>
    <w:rsid w:val="00054FC9"/>
    <w:rsid w:val="00055206"/>
    <w:rsid w:val="00055424"/>
    <w:rsid w:val="00055555"/>
    <w:rsid w:val="000556F7"/>
    <w:rsid w:val="00055DE9"/>
    <w:rsid w:val="00056D52"/>
    <w:rsid w:val="00057A9A"/>
    <w:rsid w:val="00057F55"/>
    <w:rsid w:val="00060181"/>
    <w:rsid w:val="00061D43"/>
    <w:rsid w:val="00062079"/>
    <w:rsid w:val="000627D0"/>
    <w:rsid w:val="00062A64"/>
    <w:rsid w:val="00062E06"/>
    <w:rsid w:val="00062F92"/>
    <w:rsid w:val="000634FE"/>
    <w:rsid w:val="0006366A"/>
    <w:rsid w:val="000645ED"/>
    <w:rsid w:val="00064B76"/>
    <w:rsid w:val="0006601B"/>
    <w:rsid w:val="00066F88"/>
    <w:rsid w:val="00067B3F"/>
    <w:rsid w:val="00072299"/>
    <w:rsid w:val="00072C96"/>
    <w:rsid w:val="00072E3E"/>
    <w:rsid w:val="00073459"/>
    <w:rsid w:val="00073736"/>
    <w:rsid w:val="00074BD4"/>
    <w:rsid w:val="00076D32"/>
    <w:rsid w:val="00080067"/>
    <w:rsid w:val="000800E2"/>
    <w:rsid w:val="00080918"/>
    <w:rsid w:val="00082C55"/>
    <w:rsid w:val="00083AE8"/>
    <w:rsid w:val="00084239"/>
    <w:rsid w:val="00084C74"/>
    <w:rsid w:val="0008530E"/>
    <w:rsid w:val="00086367"/>
    <w:rsid w:val="00090C17"/>
    <w:rsid w:val="0009151B"/>
    <w:rsid w:val="00093692"/>
    <w:rsid w:val="00093ECB"/>
    <w:rsid w:val="00093F29"/>
    <w:rsid w:val="0009483A"/>
    <w:rsid w:val="0009507D"/>
    <w:rsid w:val="00095300"/>
    <w:rsid w:val="00096A67"/>
    <w:rsid w:val="000976C5"/>
    <w:rsid w:val="000A1B4D"/>
    <w:rsid w:val="000A24B1"/>
    <w:rsid w:val="000A4251"/>
    <w:rsid w:val="000A43CF"/>
    <w:rsid w:val="000A43FE"/>
    <w:rsid w:val="000A53EE"/>
    <w:rsid w:val="000A5657"/>
    <w:rsid w:val="000A582F"/>
    <w:rsid w:val="000A5B39"/>
    <w:rsid w:val="000A5D7E"/>
    <w:rsid w:val="000A6041"/>
    <w:rsid w:val="000A67CB"/>
    <w:rsid w:val="000A7081"/>
    <w:rsid w:val="000A7255"/>
    <w:rsid w:val="000A743D"/>
    <w:rsid w:val="000A76EA"/>
    <w:rsid w:val="000A7A96"/>
    <w:rsid w:val="000A7C3B"/>
    <w:rsid w:val="000A7FC2"/>
    <w:rsid w:val="000B0CC1"/>
    <w:rsid w:val="000B157F"/>
    <w:rsid w:val="000B1956"/>
    <w:rsid w:val="000B1B42"/>
    <w:rsid w:val="000B1B65"/>
    <w:rsid w:val="000B1F3C"/>
    <w:rsid w:val="000B2436"/>
    <w:rsid w:val="000B2C37"/>
    <w:rsid w:val="000B4ACB"/>
    <w:rsid w:val="000B5723"/>
    <w:rsid w:val="000B5EEB"/>
    <w:rsid w:val="000B5FD4"/>
    <w:rsid w:val="000B656B"/>
    <w:rsid w:val="000B68D8"/>
    <w:rsid w:val="000B72C7"/>
    <w:rsid w:val="000B7664"/>
    <w:rsid w:val="000B7767"/>
    <w:rsid w:val="000B7D64"/>
    <w:rsid w:val="000B7DC0"/>
    <w:rsid w:val="000C0B29"/>
    <w:rsid w:val="000C0F26"/>
    <w:rsid w:val="000C15CB"/>
    <w:rsid w:val="000C1807"/>
    <w:rsid w:val="000C1959"/>
    <w:rsid w:val="000C1CCD"/>
    <w:rsid w:val="000C31D7"/>
    <w:rsid w:val="000C3674"/>
    <w:rsid w:val="000C3A92"/>
    <w:rsid w:val="000C3FC6"/>
    <w:rsid w:val="000C3FCF"/>
    <w:rsid w:val="000C5D37"/>
    <w:rsid w:val="000C7872"/>
    <w:rsid w:val="000D0814"/>
    <w:rsid w:val="000D1640"/>
    <w:rsid w:val="000D2BD9"/>
    <w:rsid w:val="000D2E48"/>
    <w:rsid w:val="000D36BB"/>
    <w:rsid w:val="000D3BB2"/>
    <w:rsid w:val="000D3D1A"/>
    <w:rsid w:val="000D421C"/>
    <w:rsid w:val="000D45AC"/>
    <w:rsid w:val="000D4972"/>
    <w:rsid w:val="000D5842"/>
    <w:rsid w:val="000D5DE8"/>
    <w:rsid w:val="000D678D"/>
    <w:rsid w:val="000D681A"/>
    <w:rsid w:val="000D72F0"/>
    <w:rsid w:val="000D7B70"/>
    <w:rsid w:val="000D7C39"/>
    <w:rsid w:val="000D7DD5"/>
    <w:rsid w:val="000E09F4"/>
    <w:rsid w:val="000E1CF9"/>
    <w:rsid w:val="000E220C"/>
    <w:rsid w:val="000E251D"/>
    <w:rsid w:val="000E32FD"/>
    <w:rsid w:val="000E3562"/>
    <w:rsid w:val="000E4549"/>
    <w:rsid w:val="000E513B"/>
    <w:rsid w:val="000E51AE"/>
    <w:rsid w:val="000E5868"/>
    <w:rsid w:val="000E5909"/>
    <w:rsid w:val="000E6BF6"/>
    <w:rsid w:val="000E6FA9"/>
    <w:rsid w:val="000E72F9"/>
    <w:rsid w:val="000E7BDA"/>
    <w:rsid w:val="000F06A5"/>
    <w:rsid w:val="000F08B9"/>
    <w:rsid w:val="000F0BFC"/>
    <w:rsid w:val="000F1A57"/>
    <w:rsid w:val="000F39A1"/>
    <w:rsid w:val="000F4778"/>
    <w:rsid w:val="000F49B7"/>
    <w:rsid w:val="000F5149"/>
    <w:rsid w:val="000F559A"/>
    <w:rsid w:val="000F5938"/>
    <w:rsid w:val="000F5AD2"/>
    <w:rsid w:val="000F6269"/>
    <w:rsid w:val="000F6618"/>
    <w:rsid w:val="000F6D46"/>
    <w:rsid w:val="00100C94"/>
    <w:rsid w:val="00101403"/>
    <w:rsid w:val="00101CCB"/>
    <w:rsid w:val="0010217B"/>
    <w:rsid w:val="00103602"/>
    <w:rsid w:val="0010362F"/>
    <w:rsid w:val="00103E91"/>
    <w:rsid w:val="001051FE"/>
    <w:rsid w:val="00106CA7"/>
    <w:rsid w:val="00106F02"/>
    <w:rsid w:val="00107332"/>
    <w:rsid w:val="00107F7E"/>
    <w:rsid w:val="00110235"/>
    <w:rsid w:val="00111483"/>
    <w:rsid w:val="00113934"/>
    <w:rsid w:val="00113CEA"/>
    <w:rsid w:val="00113DAA"/>
    <w:rsid w:val="00114077"/>
    <w:rsid w:val="001151E5"/>
    <w:rsid w:val="001151F8"/>
    <w:rsid w:val="00115CDD"/>
    <w:rsid w:val="00117C7A"/>
    <w:rsid w:val="00117E3F"/>
    <w:rsid w:val="001201EA"/>
    <w:rsid w:val="0012148B"/>
    <w:rsid w:val="001233DA"/>
    <w:rsid w:val="00124362"/>
    <w:rsid w:val="00124EE8"/>
    <w:rsid w:val="00125B9A"/>
    <w:rsid w:val="00127125"/>
    <w:rsid w:val="00127587"/>
    <w:rsid w:val="00127616"/>
    <w:rsid w:val="00127939"/>
    <w:rsid w:val="00127FB8"/>
    <w:rsid w:val="001304EB"/>
    <w:rsid w:val="00130532"/>
    <w:rsid w:val="001306F5"/>
    <w:rsid w:val="00130FB3"/>
    <w:rsid w:val="0013363F"/>
    <w:rsid w:val="001351B3"/>
    <w:rsid w:val="00135988"/>
    <w:rsid w:val="00136518"/>
    <w:rsid w:val="001366EA"/>
    <w:rsid w:val="0013696F"/>
    <w:rsid w:val="0013727C"/>
    <w:rsid w:val="00140FAF"/>
    <w:rsid w:val="00141797"/>
    <w:rsid w:val="0014360C"/>
    <w:rsid w:val="00144827"/>
    <w:rsid w:val="00144910"/>
    <w:rsid w:val="00144C45"/>
    <w:rsid w:val="00145A75"/>
    <w:rsid w:val="001463A3"/>
    <w:rsid w:val="00146B7D"/>
    <w:rsid w:val="00146EF1"/>
    <w:rsid w:val="0015060E"/>
    <w:rsid w:val="00150761"/>
    <w:rsid w:val="00151154"/>
    <w:rsid w:val="0015190A"/>
    <w:rsid w:val="0015253C"/>
    <w:rsid w:val="001530CE"/>
    <w:rsid w:val="00153374"/>
    <w:rsid w:val="001535B7"/>
    <w:rsid w:val="00153809"/>
    <w:rsid w:val="00153935"/>
    <w:rsid w:val="00154993"/>
    <w:rsid w:val="00154C73"/>
    <w:rsid w:val="001556CB"/>
    <w:rsid w:val="0015682A"/>
    <w:rsid w:val="00160D34"/>
    <w:rsid w:val="00160DC3"/>
    <w:rsid w:val="00162074"/>
    <w:rsid w:val="00162092"/>
    <w:rsid w:val="00162226"/>
    <w:rsid w:val="00162D7F"/>
    <w:rsid w:val="001639AB"/>
    <w:rsid w:val="00163A62"/>
    <w:rsid w:val="001640D4"/>
    <w:rsid w:val="0016417A"/>
    <w:rsid w:val="00164959"/>
    <w:rsid w:val="00164F93"/>
    <w:rsid w:val="00165406"/>
    <w:rsid w:val="00165692"/>
    <w:rsid w:val="00165896"/>
    <w:rsid w:val="00166980"/>
    <w:rsid w:val="001701A5"/>
    <w:rsid w:val="00171A35"/>
    <w:rsid w:val="00171E19"/>
    <w:rsid w:val="00172281"/>
    <w:rsid w:val="00172395"/>
    <w:rsid w:val="00174B2E"/>
    <w:rsid w:val="00175E6F"/>
    <w:rsid w:val="00175FB8"/>
    <w:rsid w:val="0017623B"/>
    <w:rsid w:val="001765FF"/>
    <w:rsid w:val="001776CF"/>
    <w:rsid w:val="001805E9"/>
    <w:rsid w:val="00180BF7"/>
    <w:rsid w:val="001814C3"/>
    <w:rsid w:val="00181643"/>
    <w:rsid w:val="00182C35"/>
    <w:rsid w:val="00182EC5"/>
    <w:rsid w:val="00182FE2"/>
    <w:rsid w:val="00183E14"/>
    <w:rsid w:val="001841E2"/>
    <w:rsid w:val="0018713A"/>
    <w:rsid w:val="001872C7"/>
    <w:rsid w:val="001873F6"/>
    <w:rsid w:val="001903AF"/>
    <w:rsid w:val="0019049F"/>
    <w:rsid w:val="0019121B"/>
    <w:rsid w:val="00191272"/>
    <w:rsid w:val="00191778"/>
    <w:rsid w:val="00191A89"/>
    <w:rsid w:val="001947F4"/>
    <w:rsid w:val="0019483C"/>
    <w:rsid w:val="00195116"/>
    <w:rsid w:val="00195729"/>
    <w:rsid w:val="00197147"/>
    <w:rsid w:val="00197ACC"/>
    <w:rsid w:val="001A076D"/>
    <w:rsid w:val="001A0961"/>
    <w:rsid w:val="001A10DE"/>
    <w:rsid w:val="001A1A1B"/>
    <w:rsid w:val="001A1E4B"/>
    <w:rsid w:val="001A1F18"/>
    <w:rsid w:val="001A2747"/>
    <w:rsid w:val="001A5888"/>
    <w:rsid w:val="001A5E14"/>
    <w:rsid w:val="001A5EE9"/>
    <w:rsid w:val="001A5F9A"/>
    <w:rsid w:val="001A6E9F"/>
    <w:rsid w:val="001A701B"/>
    <w:rsid w:val="001A7BD2"/>
    <w:rsid w:val="001A7D4D"/>
    <w:rsid w:val="001A7D54"/>
    <w:rsid w:val="001B09EA"/>
    <w:rsid w:val="001B2CB7"/>
    <w:rsid w:val="001B2E27"/>
    <w:rsid w:val="001B362E"/>
    <w:rsid w:val="001B3DDD"/>
    <w:rsid w:val="001B4182"/>
    <w:rsid w:val="001B4A95"/>
    <w:rsid w:val="001B4C14"/>
    <w:rsid w:val="001B50F8"/>
    <w:rsid w:val="001B5B18"/>
    <w:rsid w:val="001B5EAF"/>
    <w:rsid w:val="001B5F80"/>
    <w:rsid w:val="001B717E"/>
    <w:rsid w:val="001B7479"/>
    <w:rsid w:val="001B7893"/>
    <w:rsid w:val="001B7DCD"/>
    <w:rsid w:val="001B7F2B"/>
    <w:rsid w:val="001C0C76"/>
    <w:rsid w:val="001C17FC"/>
    <w:rsid w:val="001C22D7"/>
    <w:rsid w:val="001C2AF9"/>
    <w:rsid w:val="001C2FC6"/>
    <w:rsid w:val="001C30ED"/>
    <w:rsid w:val="001C3134"/>
    <w:rsid w:val="001C3604"/>
    <w:rsid w:val="001C3BFE"/>
    <w:rsid w:val="001C4021"/>
    <w:rsid w:val="001C4903"/>
    <w:rsid w:val="001C4BA2"/>
    <w:rsid w:val="001C4F96"/>
    <w:rsid w:val="001C5A4C"/>
    <w:rsid w:val="001C5CD3"/>
    <w:rsid w:val="001C6301"/>
    <w:rsid w:val="001C6789"/>
    <w:rsid w:val="001C6E65"/>
    <w:rsid w:val="001C754F"/>
    <w:rsid w:val="001C79A6"/>
    <w:rsid w:val="001D008E"/>
    <w:rsid w:val="001D0118"/>
    <w:rsid w:val="001D06D7"/>
    <w:rsid w:val="001D0765"/>
    <w:rsid w:val="001D0A0C"/>
    <w:rsid w:val="001D0D72"/>
    <w:rsid w:val="001D0DF1"/>
    <w:rsid w:val="001D3203"/>
    <w:rsid w:val="001D33E1"/>
    <w:rsid w:val="001D3F5E"/>
    <w:rsid w:val="001D4B14"/>
    <w:rsid w:val="001D5639"/>
    <w:rsid w:val="001D5ADB"/>
    <w:rsid w:val="001D5E6A"/>
    <w:rsid w:val="001D5E85"/>
    <w:rsid w:val="001D6018"/>
    <w:rsid w:val="001D6038"/>
    <w:rsid w:val="001D623D"/>
    <w:rsid w:val="001D65B1"/>
    <w:rsid w:val="001D7113"/>
    <w:rsid w:val="001D7157"/>
    <w:rsid w:val="001D74EB"/>
    <w:rsid w:val="001E03EA"/>
    <w:rsid w:val="001E0403"/>
    <w:rsid w:val="001E069B"/>
    <w:rsid w:val="001E0B63"/>
    <w:rsid w:val="001E2D8B"/>
    <w:rsid w:val="001E365A"/>
    <w:rsid w:val="001E42A5"/>
    <w:rsid w:val="001E4DEE"/>
    <w:rsid w:val="001E5D31"/>
    <w:rsid w:val="001E5FF3"/>
    <w:rsid w:val="001E6881"/>
    <w:rsid w:val="001E7BAB"/>
    <w:rsid w:val="001F0132"/>
    <w:rsid w:val="001F04CB"/>
    <w:rsid w:val="001F0F4A"/>
    <w:rsid w:val="001F1C09"/>
    <w:rsid w:val="001F20DC"/>
    <w:rsid w:val="001F445A"/>
    <w:rsid w:val="001F4970"/>
    <w:rsid w:val="001F59D5"/>
    <w:rsid w:val="001F5A51"/>
    <w:rsid w:val="001F5CCC"/>
    <w:rsid w:val="001F6887"/>
    <w:rsid w:val="001F6B1B"/>
    <w:rsid w:val="001F6B5E"/>
    <w:rsid w:val="002001AB"/>
    <w:rsid w:val="00201960"/>
    <w:rsid w:val="00201A00"/>
    <w:rsid w:val="00201FA0"/>
    <w:rsid w:val="00202570"/>
    <w:rsid w:val="002030B6"/>
    <w:rsid w:val="00203DBD"/>
    <w:rsid w:val="0020407B"/>
    <w:rsid w:val="0020469C"/>
    <w:rsid w:val="00204D93"/>
    <w:rsid w:val="00206781"/>
    <w:rsid w:val="0021036C"/>
    <w:rsid w:val="00212597"/>
    <w:rsid w:val="00212F7F"/>
    <w:rsid w:val="00213FFB"/>
    <w:rsid w:val="002140C9"/>
    <w:rsid w:val="00214633"/>
    <w:rsid w:val="00214AF1"/>
    <w:rsid w:val="002152E3"/>
    <w:rsid w:val="00215323"/>
    <w:rsid w:val="00215F0A"/>
    <w:rsid w:val="00216BB3"/>
    <w:rsid w:val="00216D10"/>
    <w:rsid w:val="00217743"/>
    <w:rsid w:val="00217AEC"/>
    <w:rsid w:val="00220B49"/>
    <w:rsid w:val="00220F41"/>
    <w:rsid w:val="0022108B"/>
    <w:rsid w:val="00221D9F"/>
    <w:rsid w:val="00221DBB"/>
    <w:rsid w:val="0022354C"/>
    <w:rsid w:val="00223563"/>
    <w:rsid w:val="00223B64"/>
    <w:rsid w:val="002247A0"/>
    <w:rsid w:val="002249D3"/>
    <w:rsid w:val="002259E3"/>
    <w:rsid w:val="00225A98"/>
    <w:rsid w:val="00225CA1"/>
    <w:rsid w:val="002263C5"/>
    <w:rsid w:val="00226C7B"/>
    <w:rsid w:val="00226F93"/>
    <w:rsid w:val="002272F0"/>
    <w:rsid w:val="002305EE"/>
    <w:rsid w:val="00231036"/>
    <w:rsid w:val="00231A30"/>
    <w:rsid w:val="002323B7"/>
    <w:rsid w:val="0023265C"/>
    <w:rsid w:val="002329E6"/>
    <w:rsid w:val="002330F4"/>
    <w:rsid w:val="0023330F"/>
    <w:rsid w:val="00233DAF"/>
    <w:rsid w:val="0023442F"/>
    <w:rsid w:val="0023472F"/>
    <w:rsid w:val="00234A92"/>
    <w:rsid w:val="00234E8F"/>
    <w:rsid w:val="00235CFD"/>
    <w:rsid w:val="00236064"/>
    <w:rsid w:val="00236702"/>
    <w:rsid w:val="002373E0"/>
    <w:rsid w:val="002379B8"/>
    <w:rsid w:val="00240781"/>
    <w:rsid w:val="002411CF"/>
    <w:rsid w:val="00241560"/>
    <w:rsid w:val="00241A8B"/>
    <w:rsid w:val="00241AFA"/>
    <w:rsid w:val="002427F5"/>
    <w:rsid w:val="002429DC"/>
    <w:rsid w:val="0024329F"/>
    <w:rsid w:val="0024345A"/>
    <w:rsid w:val="00243600"/>
    <w:rsid w:val="00243DE8"/>
    <w:rsid w:val="002440F3"/>
    <w:rsid w:val="002442B1"/>
    <w:rsid w:val="002442CB"/>
    <w:rsid w:val="00244317"/>
    <w:rsid w:val="002450C1"/>
    <w:rsid w:val="00246787"/>
    <w:rsid w:val="00246A54"/>
    <w:rsid w:val="00246A57"/>
    <w:rsid w:val="002509F5"/>
    <w:rsid w:val="00250C72"/>
    <w:rsid w:val="00251867"/>
    <w:rsid w:val="00252B41"/>
    <w:rsid w:val="00253DD1"/>
    <w:rsid w:val="002543CE"/>
    <w:rsid w:val="00257FA5"/>
    <w:rsid w:val="00261F88"/>
    <w:rsid w:val="00262521"/>
    <w:rsid w:val="002628E7"/>
    <w:rsid w:val="00262B37"/>
    <w:rsid w:val="0026420A"/>
    <w:rsid w:val="00264827"/>
    <w:rsid w:val="002660BC"/>
    <w:rsid w:val="00266FAB"/>
    <w:rsid w:val="0026705D"/>
    <w:rsid w:val="00270191"/>
    <w:rsid w:val="0027035F"/>
    <w:rsid w:val="002714D7"/>
    <w:rsid w:val="00271991"/>
    <w:rsid w:val="00271E25"/>
    <w:rsid w:val="002725C3"/>
    <w:rsid w:val="00272812"/>
    <w:rsid w:val="00272960"/>
    <w:rsid w:val="00272D53"/>
    <w:rsid w:val="00274292"/>
    <w:rsid w:val="00274A25"/>
    <w:rsid w:val="0027541D"/>
    <w:rsid w:val="00276281"/>
    <w:rsid w:val="002768F0"/>
    <w:rsid w:val="002771D1"/>
    <w:rsid w:val="00277F4B"/>
    <w:rsid w:val="002802CD"/>
    <w:rsid w:val="002809A6"/>
    <w:rsid w:val="00281390"/>
    <w:rsid w:val="00281B64"/>
    <w:rsid w:val="00282038"/>
    <w:rsid w:val="00282295"/>
    <w:rsid w:val="00282CDF"/>
    <w:rsid w:val="00283840"/>
    <w:rsid w:val="002838EF"/>
    <w:rsid w:val="002850E5"/>
    <w:rsid w:val="0028534F"/>
    <w:rsid w:val="00285C3A"/>
    <w:rsid w:val="00286352"/>
    <w:rsid w:val="002871B3"/>
    <w:rsid w:val="00291A72"/>
    <w:rsid w:val="00291A7C"/>
    <w:rsid w:val="00292DDB"/>
    <w:rsid w:val="00293006"/>
    <w:rsid w:val="00293718"/>
    <w:rsid w:val="00293798"/>
    <w:rsid w:val="00294329"/>
    <w:rsid w:val="002943E3"/>
    <w:rsid w:val="00294A10"/>
    <w:rsid w:val="00295CCA"/>
    <w:rsid w:val="0029634C"/>
    <w:rsid w:val="002963AE"/>
    <w:rsid w:val="00296BA4"/>
    <w:rsid w:val="00297699"/>
    <w:rsid w:val="00297E53"/>
    <w:rsid w:val="002A02E0"/>
    <w:rsid w:val="002A0EE6"/>
    <w:rsid w:val="002A0F49"/>
    <w:rsid w:val="002A152D"/>
    <w:rsid w:val="002A16D7"/>
    <w:rsid w:val="002A411B"/>
    <w:rsid w:val="002A487E"/>
    <w:rsid w:val="002A5928"/>
    <w:rsid w:val="002A6A12"/>
    <w:rsid w:val="002A6FFB"/>
    <w:rsid w:val="002A77DC"/>
    <w:rsid w:val="002A77EB"/>
    <w:rsid w:val="002A78CE"/>
    <w:rsid w:val="002B05D8"/>
    <w:rsid w:val="002B1722"/>
    <w:rsid w:val="002B3526"/>
    <w:rsid w:val="002B55F0"/>
    <w:rsid w:val="002B67FF"/>
    <w:rsid w:val="002B6913"/>
    <w:rsid w:val="002C0326"/>
    <w:rsid w:val="002C043A"/>
    <w:rsid w:val="002C0579"/>
    <w:rsid w:val="002C0816"/>
    <w:rsid w:val="002C083B"/>
    <w:rsid w:val="002C1C05"/>
    <w:rsid w:val="002C1C06"/>
    <w:rsid w:val="002C229B"/>
    <w:rsid w:val="002C264D"/>
    <w:rsid w:val="002C2F28"/>
    <w:rsid w:val="002C32DD"/>
    <w:rsid w:val="002C40BD"/>
    <w:rsid w:val="002C4D79"/>
    <w:rsid w:val="002C52DE"/>
    <w:rsid w:val="002C583C"/>
    <w:rsid w:val="002C710D"/>
    <w:rsid w:val="002D00EE"/>
    <w:rsid w:val="002D0E10"/>
    <w:rsid w:val="002D1314"/>
    <w:rsid w:val="002D1AE2"/>
    <w:rsid w:val="002D1C75"/>
    <w:rsid w:val="002D1FE7"/>
    <w:rsid w:val="002D2F37"/>
    <w:rsid w:val="002D446D"/>
    <w:rsid w:val="002D5083"/>
    <w:rsid w:val="002D5E5B"/>
    <w:rsid w:val="002D5FE6"/>
    <w:rsid w:val="002D6790"/>
    <w:rsid w:val="002D79C6"/>
    <w:rsid w:val="002D7B11"/>
    <w:rsid w:val="002D7D89"/>
    <w:rsid w:val="002E04CC"/>
    <w:rsid w:val="002E064D"/>
    <w:rsid w:val="002E0EE4"/>
    <w:rsid w:val="002E168F"/>
    <w:rsid w:val="002E2477"/>
    <w:rsid w:val="002E24CA"/>
    <w:rsid w:val="002E2953"/>
    <w:rsid w:val="002E3A2F"/>
    <w:rsid w:val="002E3EA0"/>
    <w:rsid w:val="002E4015"/>
    <w:rsid w:val="002E509C"/>
    <w:rsid w:val="002F0401"/>
    <w:rsid w:val="002F09F8"/>
    <w:rsid w:val="002F0C93"/>
    <w:rsid w:val="002F11D1"/>
    <w:rsid w:val="002F1598"/>
    <w:rsid w:val="002F1720"/>
    <w:rsid w:val="002F19A8"/>
    <w:rsid w:val="002F1FAF"/>
    <w:rsid w:val="002F204E"/>
    <w:rsid w:val="002F4BE8"/>
    <w:rsid w:val="002F4E6C"/>
    <w:rsid w:val="002F562B"/>
    <w:rsid w:val="002F6495"/>
    <w:rsid w:val="002F7F26"/>
    <w:rsid w:val="0030006D"/>
    <w:rsid w:val="003017A1"/>
    <w:rsid w:val="00301CD4"/>
    <w:rsid w:val="00305635"/>
    <w:rsid w:val="00305A79"/>
    <w:rsid w:val="00305E5E"/>
    <w:rsid w:val="0030611A"/>
    <w:rsid w:val="0030686E"/>
    <w:rsid w:val="003069C7"/>
    <w:rsid w:val="00306A49"/>
    <w:rsid w:val="00307253"/>
    <w:rsid w:val="00307BB7"/>
    <w:rsid w:val="00307BC1"/>
    <w:rsid w:val="00310EDC"/>
    <w:rsid w:val="0031471D"/>
    <w:rsid w:val="00314DC4"/>
    <w:rsid w:val="00316432"/>
    <w:rsid w:val="00316817"/>
    <w:rsid w:val="00317B0C"/>
    <w:rsid w:val="00317E5F"/>
    <w:rsid w:val="00317F3C"/>
    <w:rsid w:val="00320698"/>
    <w:rsid w:val="00320EC8"/>
    <w:rsid w:val="00320F05"/>
    <w:rsid w:val="00322557"/>
    <w:rsid w:val="00322655"/>
    <w:rsid w:val="003229AF"/>
    <w:rsid w:val="003231CA"/>
    <w:rsid w:val="00323A46"/>
    <w:rsid w:val="003243E0"/>
    <w:rsid w:val="003246EE"/>
    <w:rsid w:val="00325B06"/>
    <w:rsid w:val="00325DF4"/>
    <w:rsid w:val="00326EB9"/>
    <w:rsid w:val="00327402"/>
    <w:rsid w:val="003274DA"/>
    <w:rsid w:val="00327659"/>
    <w:rsid w:val="00327F49"/>
    <w:rsid w:val="003303F1"/>
    <w:rsid w:val="00330B4D"/>
    <w:rsid w:val="003315A5"/>
    <w:rsid w:val="0033166C"/>
    <w:rsid w:val="00331D47"/>
    <w:rsid w:val="003327F9"/>
    <w:rsid w:val="003334CE"/>
    <w:rsid w:val="00336AEF"/>
    <w:rsid w:val="00336E96"/>
    <w:rsid w:val="003373A0"/>
    <w:rsid w:val="00337EC9"/>
    <w:rsid w:val="0034010A"/>
    <w:rsid w:val="00340D49"/>
    <w:rsid w:val="00341B74"/>
    <w:rsid w:val="00342900"/>
    <w:rsid w:val="00342B2F"/>
    <w:rsid w:val="00344F4B"/>
    <w:rsid w:val="00346D31"/>
    <w:rsid w:val="003501DB"/>
    <w:rsid w:val="003513C4"/>
    <w:rsid w:val="00352D44"/>
    <w:rsid w:val="003531A9"/>
    <w:rsid w:val="00353F0B"/>
    <w:rsid w:val="0035520E"/>
    <w:rsid w:val="00356FB4"/>
    <w:rsid w:val="00357ACB"/>
    <w:rsid w:val="0036114B"/>
    <w:rsid w:val="00361FF5"/>
    <w:rsid w:val="00362E29"/>
    <w:rsid w:val="00363035"/>
    <w:rsid w:val="00363359"/>
    <w:rsid w:val="00363FD2"/>
    <w:rsid w:val="00364346"/>
    <w:rsid w:val="00364F1C"/>
    <w:rsid w:val="0036518C"/>
    <w:rsid w:val="00365618"/>
    <w:rsid w:val="0036750A"/>
    <w:rsid w:val="00367E42"/>
    <w:rsid w:val="00370152"/>
    <w:rsid w:val="00371181"/>
    <w:rsid w:val="0037123B"/>
    <w:rsid w:val="00371363"/>
    <w:rsid w:val="00373D9A"/>
    <w:rsid w:val="003742B4"/>
    <w:rsid w:val="003743AB"/>
    <w:rsid w:val="0037453B"/>
    <w:rsid w:val="00374FD0"/>
    <w:rsid w:val="003750C8"/>
    <w:rsid w:val="00375D18"/>
    <w:rsid w:val="00376844"/>
    <w:rsid w:val="0037697E"/>
    <w:rsid w:val="00376DC6"/>
    <w:rsid w:val="00380251"/>
    <w:rsid w:val="003814EC"/>
    <w:rsid w:val="00381D74"/>
    <w:rsid w:val="0038364E"/>
    <w:rsid w:val="003838BF"/>
    <w:rsid w:val="00383AAB"/>
    <w:rsid w:val="00386F06"/>
    <w:rsid w:val="00390757"/>
    <w:rsid w:val="003913BA"/>
    <w:rsid w:val="00391673"/>
    <w:rsid w:val="00391B44"/>
    <w:rsid w:val="00393059"/>
    <w:rsid w:val="003941D2"/>
    <w:rsid w:val="003945FB"/>
    <w:rsid w:val="003952C4"/>
    <w:rsid w:val="00395C7F"/>
    <w:rsid w:val="00395F06"/>
    <w:rsid w:val="003970FE"/>
    <w:rsid w:val="00397424"/>
    <w:rsid w:val="00397560"/>
    <w:rsid w:val="00397951"/>
    <w:rsid w:val="003A0476"/>
    <w:rsid w:val="003A0B58"/>
    <w:rsid w:val="003A204C"/>
    <w:rsid w:val="003A21B7"/>
    <w:rsid w:val="003A2220"/>
    <w:rsid w:val="003A30EA"/>
    <w:rsid w:val="003A4C0B"/>
    <w:rsid w:val="003A51BD"/>
    <w:rsid w:val="003A669E"/>
    <w:rsid w:val="003A7696"/>
    <w:rsid w:val="003A7FBF"/>
    <w:rsid w:val="003B1D68"/>
    <w:rsid w:val="003B2AA9"/>
    <w:rsid w:val="003B3AAA"/>
    <w:rsid w:val="003B49F9"/>
    <w:rsid w:val="003B4C9F"/>
    <w:rsid w:val="003B5545"/>
    <w:rsid w:val="003B6035"/>
    <w:rsid w:val="003B67E0"/>
    <w:rsid w:val="003B70E1"/>
    <w:rsid w:val="003B7806"/>
    <w:rsid w:val="003B7ACD"/>
    <w:rsid w:val="003C1E30"/>
    <w:rsid w:val="003C2156"/>
    <w:rsid w:val="003C2FC4"/>
    <w:rsid w:val="003C3757"/>
    <w:rsid w:val="003C3D17"/>
    <w:rsid w:val="003C3E3D"/>
    <w:rsid w:val="003C4E75"/>
    <w:rsid w:val="003C58BB"/>
    <w:rsid w:val="003C5CF6"/>
    <w:rsid w:val="003C5DDF"/>
    <w:rsid w:val="003C6C9A"/>
    <w:rsid w:val="003C6E67"/>
    <w:rsid w:val="003C79E4"/>
    <w:rsid w:val="003D0F24"/>
    <w:rsid w:val="003D1829"/>
    <w:rsid w:val="003D3826"/>
    <w:rsid w:val="003D4E23"/>
    <w:rsid w:val="003D5C94"/>
    <w:rsid w:val="003D5ED3"/>
    <w:rsid w:val="003D6676"/>
    <w:rsid w:val="003D6D2A"/>
    <w:rsid w:val="003D6EA9"/>
    <w:rsid w:val="003D74DF"/>
    <w:rsid w:val="003D7E13"/>
    <w:rsid w:val="003E1E23"/>
    <w:rsid w:val="003E48E1"/>
    <w:rsid w:val="003E52E8"/>
    <w:rsid w:val="003E571A"/>
    <w:rsid w:val="003E66B0"/>
    <w:rsid w:val="003E6BD4"/>
    <w:rsid w:val="003E7089"/>
    <w:rsid w:val="003E7D28"/>
    <w:rsid w:val="003F140A"/>
    <w:rsid w:val="003F1A73"/>
    <w:rsid w:val="003F1CB1"/>
    <w:rsid w:val="003F25BF"/>
    <w:rsid w:val="003F2865"/>
    <w:rsid w:val="003F308F"/>
    <w:rsid w:val="003F4715"/>
    <w:rsid w:val="003F4D88"/>
    <w:rsid w:val="003F4E7D"/>
    <w:rsid w:val="003F6DD2"/>
    <w:rsid w:val="003F6F09"/>
    <w:rsid w:val="003F7360"/>
    <w:rsid w:val="00400A24"/>
    <w:rsid w:val="004015E0"/>
    <w:rsid w:val="00401657"/>
    <w:rsid w:val="00401FB8"/>
    <w:rsid w:val="004038D2"/>
    <w:rsid w:val="00403AFF"/>
    <w:rsid w:val="00403BCB"/>
    <w:rsid w:val="00404CAD"/>
    <w:rsid w:val="004052D7"/>
    <w:rsid w:val="00405848"/>
    <w:rsid w:val="00405C0D"/>
    <w:rsid w:val="00405E84"/>
    <w:rsid w:val="00406804"/>
    <w:rsid w:val="00407A72"/>
    <w:rsid w:val="00407DDB"/>
    <w:rsid w:val="00410DF6"/>
    <w:rsid w:val="00411256"/>
    <w:rsid w:val="00412E0F"/>
    <w:rsid w:val="00412E96"/>
    <w:rsid w:val="00413D8E"/>
    <w:rsid w:val="00415ADF"/>
    <w:rsid w:val="0041653D"/>
    <w:rsid w:val="00416BC5"/>
    <w:rsid w:val="004170AE"/>
    <w:rsid w:val="0041726E"/>
    <w:rsid w:val="0041744E"/>
    <w:rsid w:val="00417A27"/>
    <w:rsid w:val="00417A72"/>
    <w:rsid w:val="00417C66"/>
    <w:rsid w:val="00417EA7"/>
    <w:rsid w:val="0042040A"/>
    <w:rsid w:val="004213B8"/>
    <w:rsid w:val="00421497"/>
    <w:rsid w:val="004218B0"/>
    <w:rsid w:val="00421B50"/>
    <w:rsid w:val="00421F1D"/>
    <w:rsid w:val="0042264F"/>
    <w:rsid w:val="00422FB6"/>
    <w:rsid w:val="00423979"/>
    <w:rsid w:val="004241B8"/>
    <w:rsid w:val="00424A82"/>
    <w:rsid w:val="004256E7"/>
    <w:rsid w:val="0042572A"/>
    <w:rsid w:val="004258CA"/>
    <w:rsid w:val="00425C77"/>
    <w:rsid w:val="00426092"/>
    <w:rsid w:val="00426D15"/>
    <w:rsid w:val="00427205"/>
    <w:rsid w:val="00427EA5"/>
    <w:rsid w:val="00430E63"/>
    <w:rsid w:val="00430ECB"/>
    <w:rsid w:val="00430F9D"/>
    <w:rsid w:val="004314B0"/>
    <w:rsid w:val="0043202D"/>
    <w:rsid w:val="0043455B"/>
    <w:rsid w:val="00434632"/>
    <w:rsid w:val="00434811"/>
    <w:rsid w:val="00435FB7"/>
    <w:rsid w:val="004361B2"/>
    <w:rsid w:val="0043636B"/>
    <w:rsid w:val="004375A8"/>
    <w:rsid w:val="0043772F"/>
    <w:rsid w:val="004379C8"/>
    <w:rsid w:val="00437F5F"/>
    <w:rsid w:val="0044089D"/>
    <w:rsid w:val="00441046"/>
    <w:rsid w:val="0044140B"/>
    <w:rsid w:val="004416FA"/>
    <w:rsid w:val="004418D4"/>
    <w:rsid w:val="00441AF2"/>
    <w:rsid w:val="00442581"/>
    <w:rsid w:val="00443177"/>
    <w:rsid w:val="00443DBC"/>
    <w:rsid w:val="004440EA"/>
    <w:rsid w:val="00444468"/>
    <w:rsid w:val="00444EF4"/>
    <w:rsid w:val="004450D5"/>
    <w:rsid w:val="00445936"/>
    <w:rsid w:val="00445B15"/>
    <w:rsid w:val="00446427"/>
    <w:rsid w:val="00446CCC"/>
    <w:rsid w:val="00447640"/>
    <w:rsid w:val="00447808"/>
    <w:rsid w:val="00447818"/>
    <w:rsid w:val="004478E9"/>
    <w:rsid w:val="00447F16"/>
    <w:rsid w:val="00451334"/>
    <w:rsid w:val="00451E5A"/>
    <w:rsid w:val="00452496"/>
    <w:rsid w:val="00454070"/>
    <w:rsid w:val="004540E0"/>
    <w:rsid w:val="00454E6A"/>
    <w:rsid w:val="00455EF2"/>
    <w:rsid w:val="00455EF5"/>
    <w:rsid w:val="004567D8"/>
    <w:rsid w:val="0045793E"/>
    <w:rsid w:val="00457BD4"/>
    <w:rsid w:val="00460A61"/>
    <w:rsid w:val="00460C1E"/>
    <w:rsid w:val="00461017"/>
    <w:rsid w:val="00461070"/>
    <w:rsid w:val="00462CD0"/>
    <w:rsid w:val="00463025"/>
    <w:rsid w:val="00463791"/>
    <w:rsid w:val="00463EE0"/>
    <w:rsid w:val="00464792"/>
    <w:rsid w:val="00464982"/>
    <w:rsid w:val="00464E4B"/>
    <w:rsid w:val="0046514D"/>
    <w:rsid w:val="00465709"/>
    <w:rsid w:val="004658FD"/>
    <w:rsid w:val="00466CAE"/>
    <w:rsid w:val="004675E3"/>
    <w:rsid w:val="00470802"/>
    <w:rsid w:val="004712B9"/>
    <w:rsid w:val="00471672"/>
    <w:rsid w:val="00473448"/>
    <w:rsid w:val="0047354C"/>
    <w:rsid w:val="0047358C"/>
    <w:rsid w:val="0047407F"/>
    <w:rsid w:val="0047441B"/>
    <w:rsid w:val="004744AE"/>
    <w:rsid w:val="004746BB"/>
    <w:rsid w:val="0047483A"/>
    <w:rsid w:val="00474AFF"/>
    <w:rsid w:val="00474BFD"/>
    <w:rsid w:val="00474CFC"/>
    <w:rsid w:val="00475A09"/>
    <w:rsid w:val="00476158"/>
    <w:rsid w:val="004761F3"/>
    <w:rsid w:val="004769DB"/>
    <w:rsid w:val="00476E5E"/>
    <w:rsid w:val="0048135E"/>
    <w:rsid w:val="00481633"/>
    <w:rsid w:val="00482938"/>
    <w:rsid w:val="00482BBC"/>
    <w:rsid w:val="0048359B"/>
    <w:rsid w:val="00483863"/>
    <w:rsid w:val="004856B6"/>
    <w:rsid w:val="00487304"/>
    <w:rsid w:val="00487507"/>
    <w:rsid w:val="0049001C"/>
    <w:rsid w:val="0049010E"/>
    <w:rsid w:val="00490354"/>
    <w:rsid w:val="00490BEC"/>
    <w:rsid w:val="00490F8D"/>
    <w:rsid w:val="00492FC8"/>
    <w:rsid w:val="004941BF"/>
    <w:rsid w:val="004947D1"/>
    <w:rsid w:val="00494930"/>
    <w:rsid w:val="00495288"/>
    <w:rsid w:val="00495403"/>
    <w:rsid w:val="00495578"/>
    <w:rsid w:val="004957BC"/>
    <w:rsid w:val="00496155"/>
    <w:rsid w:val="0049659B"/>
    <w:rsid w:val="00497959"/>
    <w:rsid w:val="00497E32"/>
    <w:rsid w:val="004A0290"/>
    <w:rsid w:val="004A0341"/>
    <w:rsid w:val="004A14A8"/>
    <w:rsid w:val="004A3FCB"/>
    <w:rsid w:val="004A4FB3"/>
    <w:rsid w:val="004A503B"/>
    <w:rsid w:val="004A6B91"/>
    <w:rsid w:val="004A6E79"/>
    <w:rsid w:val="004B011A"/>
    <w:rsid w:val="004B0B89"/>
    <w:rsid w:val="004B0C07"/>
    <w:rsid w:val="004B1F40"/>
    <w:rsid w:val="004B2767"/>
    <w:rsid w:val="004B30AF"/>
    <w:rsid w:val="004B3B0C"/>
    <w:rsid w:val="004B3C1E"/>
    <w:rsid w:val="004B51B0"/>
    <w:rsid w:val="004B5322"/>
    <w:rsid w:val="004B6019"/>
    <w:rsid w:val="004B70F1"/>
    <w:rsid w:val="004B7BC3"/>
    <w:rsid w:val="004C05E9"/>
    <w:rsid w:val="004C31DD"/>
    <w:rsid w:val="004C3AA4"/>
    <w:rsid w:val="004C3E00"/>
    <w:rsid w:val="004C41EB"/>
    <w:rsid w:val="004C4412"/>
    <w:rsid w:val="004C6A55"/>
    <w:rsid w:val="004C72F0"/>
    <w:rsid w:val="004C7802"/>
    <w:rsid w:val="004D0580"/>
    <w:rsid w:val="004D0D00"/>
    <w:rsid w:val="004D0F02"/>
    <w:rsid w:val="004D11F4"/>
    <w:rsid w:val="004D12C8"/>
    <w:rsid w:val="004D1978"/>
    <w:rsid w:val="004D1CF0"/>
    <w:rsid w:val="004D1F99"/>
    <w:rsid w:val="004D2664"/>
    <w:rsid w:val="004D2AC4"/>
    <w:rsid w:val="004D31C1"/>
    <w:rsid w:val="004D3B18"/>
    <w:rsid w:val="004D3BDE"/>
    <w:rsid w:val="004D4395"/>
    <w:rsid w:val="004D4980"/>
    <w:rsid w:val="004D4F21"/>
    <w:rsid w:val="004D500F"/>
    <w:rsid w:val="004D53BF"/>
    <w:rsid w:val="004D669A"/>
    <w:rsid w:val="004E0FB2"/>
    <w:rsid w:val="004E165E"/>
    <w:rsid w:val="004E19D9"/>
    <w:rsid w:val="004E2C64"/>
    <w:rsid w:val="004E3CE1"/>
    <w:rsid w:val="004E444F"/>
    <w:rsid w:val="004E4749"/>
    <w:rsid w:val="004E53EE"/>
    <w:rsid w:val="004E5E5C"/>
    <w:rsid w:val="004E64B5"/>
    <w:rsid w:val="004E756D"/>
    <w:rsid w:val="004F03FA"/>
    <w:rsid w:val="004F105F"/>
    <w:rsid w:val="004F2964"/>
    <w:rsid w:val="004F2ABE"/>
    <w:rsid w:val="004F2F91"/>
    <w:rsid w:val="004F2FF2"/>
    <w:rsid w:val="004F3840"/>
    <w:rsid w:val="004F4186"/>
    <w:rsid w:val="004F493D"/>
    <w:rsid w:val="004F4972"/>
    <w:rsid w:val="004F532B"/>
    <w:rsid w:val="004F69CD"/>
    <w:rsid w:val="004F7F1E"/>
    <w:rsid w:val="00500AEF"/>
    <w:rsid w:val="00501581"/>
    <w:rsid w:val="0050219E"/>
    <w:rsid w:val="00503197"/>
    <w:rsid w:val="0050358C"/>
    <w:rsid w:val="00504033"/>
    <w:rsid w:val="00504056"/>
    <w:rsid w:val="0050430A"/>
    <w:rsid w:val="00504CC3"/>
    <w:rsid w:val="00504EE1"/>
    <w:rsid w:val="00505DEF"/>
    <w:rsid w:val="005061FB"/>
    <w:rsid w:val="00506D22"/>
    <w:rsid w:val="00507E2A"/>
    <w:rsid w:val="00510CE9"/>
    <w:rsid w:val="00511169"/>
    <w:rsid w:val="005113AD"/>
    <w:rsid w:val="005115AC"/>
    <w:rsid w:val="00512300"/>
    <w:rsid w:val="005126F7"/>
    <w:rsid w:val="00514582"/>
    <w:rsid w:val="00514A44"/>
    <w:rsid w:val="00516046"/>
    <w:rsid w:val="005166F5"/>
    <w:rsid w:val="005177A1"/>
    <w:rsid w:val="00517F27"/>
    <w:rsid w:val="005206EB"/>
    <w:rsid w:val="005207A5"/>
    <w:rsid w:val="00520F89"/>
    <w:rsid w:val="005210B1"/>
    <w:rsid w:val="005221F4"/>
    <w:rsid w:val="00522A79"/>
    <w:rsid w:val="00523219"/>
    <w:rsid w:val="00523903"/>
    <w:rsid w:val="00523FA6"/>
    <w:rsid w:val="00524103"/>
    <w:rsid w:val="00524195"/>
    <w:rsid w:val="00524464"/>
    <w:rsid w:val="00524A2A"/>
    <w:rsid w:val="00524A8B"/>
    <w:rsid w:val="00526123"/>
    <w:rsid w:val="0052628C"/>
    <w:rsid w:val="005267A1"/>
    <w:rsid w:val="0052736D"/>
    <w:rsid w:val="00527BCE"/>
    <w:rsid w:val="005310DA"/>
    <w:rsid w:val="005325B5"/>
    <w:rsid w:val="00532C1D"/>
    <w:rsid w:val="00532EEA"/>
    <w:rsid w:val="00533C43"/>
    <w:rsid w:val="00534059"/>
    <w:rsid w:val="0053418B"/>
    <w:rsid w:val="00535049"/>
    <w:rsid w:val="00535AFF"/>
    <w:rsid w:val="005365B2"/>
    <w:rsid w:val="005365E2"/>
    <w:rsid w:val="0053676B"/>
    <w:rsid w:val="00536926"/>
    <w:rsid w:val="00536A3E"/>
    <w:rsid w:val="00536AB4"/>
    <w:rsid w:val="005377A1"/>
    <w:rsid w:val="00537A4F"/>
    <w:rsid w:val="00540DE2"/>
    <w:rsid w:val="0054273E"/>
    <w:rsid w:val="00542892"/>
    <w:rsid w:val="00542907"/>
    <w:rsid w:val="0054324D"/>
    <w:rsid w:val="00545E38"/>
    <w:rsid w:val="00546B71"/>
    <w:rsid w:val="00546BC7"/>
    <w:rsid w:val="005472F0"/>
    <w:rsid w:val="00547BE6"/>
    <w:rsid w:val="00547F2E"/>
    <w:rsid w:val="005517D9"/>
    <w:rsid w:val="00552A8E"/>
    <w:rsid w:val="0055341C"/>
    <w:rsid w:val="00555B9A"/>
    <w:rsid w:val="00555C7B"/>
    <w:rsid w:val="00556404"/>
    <w:rsid w:val="00557B49"/>
    <w:rsid w:val="0056141E"/>
    <w:rsid w:val="005619D7"/>
    <w:rsid w:val="005636B6"/>
    <w:rsid w:val="00563B7B"/>
    <w:rsid w:val="00564FA3"/>
    <w:rsid w:val="005651DA"/>
    <w:rsid w:val="00566216"/>
    <w:rsid w:val="0056660C"/>
    <w:rsid w:val="00566C0C"/>
    <w:rsid w:val="00566DC8"/>
    <w:rsid w:val="00567298"/>
    <w:rsid w:val="005707F8"/>
    <w:rsid w:val="00570B48"/>
    <w:rsid w:val="00570B67"/>
    <w:rsid w:val="005715E7"/>
    <w:rsid w:val="00572911"/>
    <w:rsid w:val="005736E3"/>
    <w:rsid w:val="00574C86"/>
    <w:rsid w:val="005757CA"/>
    <w:rsid w:val="00580B9A"/>
    <w:rsid w:val="00581244"/>
    <w:rsid w:val="00583361"/>
    <w:rsid w:val="0058372F"/>
    <w:rsid w:val="00584083"/>
    <w:rsid w:val="00584CB4"/>
    <w:rsid w:val="005850B8"/>
    <w:rsid w:val="0058560E"/>
    <w:rsid w:val="005865B2"/>
    <w:rsid w:val="00586834"/>
    <w:rsid w:val="0058711E"/>
    <w:rsid w:val="00587D6B"/>
    <w:rsid w:val="00587E4A"/>
    <w:rsid w:val="0059004F"/>
    <w:rsid w:val="005903A7"/>
    <w:rsid w:val="005904FE"/>
    <w:rsid w:val="0059096C"/>
    <w:rsid w:val="005909BF"/>
    <w:rsid w:val="00592103"/>
    <w:rsid w:val="005922CD"/>
    <w:rsid w:val="00593E72"/>
    <w:rsid w:val="005950CE"/>
    <w:rsid w:val="00595197"/>
    <w:rsid w:val="005954E4"/>
    <w:rsid w:val="0059688A"/>
    <w:rsid w:val="00596E33"/>
    <w:rsid w:val="0059747F"/>
    <w:rsid w:val="005977E1"/>
    <w:rsid w:val="005A0653"/>
    <w:rsid w:val="005A17B3"/>
    <w:rsid w:val="005A1A49"/>
    <w:rsid w:val="005A1CC1"/>
    <w:rsid w:val="005A3D5C"/>
    <w:rsid w:val="005A3FA8"/>
    <w:rsid w:val="005A4EEA"/>
    <w:rsid w:val="005A5545"/>
    <w:rsid w:val="005A7FA1"/>
    <w:rsid w:val="005B2603"/>
    <w:rsid w:val="005B4018"/>
    <w:rsid w:val="005B49D0"/>
    <w:rsid w:val="005B599D"/>
    <w:rsid w:val="005B5C9C"/>
    <w:rsid w:val="005B675D"/>
    <w:rsid w:val="005B73E6"/>
    <w:rsid w:val="005B7BFA"/>
    <w:rsid w:val="005C0522"/>
    <w:rsid w:val="005C0E9E"/>
    <w:rsid w:val="005C1B85"/>
    <w:rsid w:val="005C2039"/>
    <w:rsid w:val="005C211E"/>
    <w:rsid w:val="005C2899"/>
    <w:rsid w:val="005C4139"/>
    <w:rsid w:val="005C4C2E"/>
    <w:rsid w:val="005C4D86"/>
    <w:rsid w:val="005C4DEB"/>
    <w:rsid w:val="005C53C4"/>
    <w:rsid w:val="005C55F9"/>
    <w:rsid w:val="005C5876"/>
    <w:rsid w:val="005C628F"/>
    <w:rsid w:val="005C65B3"/>
    <w:rsid w:val="005C7045"/>
    <w:rsid w:val="005D09CB"/>
    <w:rsid w:val="005D0E2F"/>
    <w:rsid w:val="005D0E62"/>
    <w:rsid w:val="005D0F3D"/>
    <w:rsid w:val="005D147F"/>
    <w:rsid w:val="005D1C55"/>
    <w:rsid w:val="005D3914"/>
    <w:rsid w:val="005D4851"/>
    <w:rsid w:val="005D4AC5"/>
    <w:rsid w:val="005D5FFD"/>
    <w:rsid w:val="005D6ED7"/>
    <w:rsid w:val="005D6F57"/>
    <w:rsid w:val="005D743E"/>
    <w:rsid w:val="005E09B4"/>
    <w:rsid w:val="005E0AFC"/>
    <w:rsid w:val="005E10E6"/>
    <w:rsid w:val="005E12E9"/>
    <w:rsid w:val="005E4241"/>
    <w:rsid w:val="005E4AE8"/>
    <w:rsid w:val="005E55EF"/>
    <w:rsid w:val="005E598F"/>
    <w:rsid w:val="005E5C6C"/>
    <w:rsid w:val="005E60E9"/>
    <w:rsid w:val="005E7044"/>
    <w:rsid w:val="005E73B1"/>
    <w:rsid w:val="005E78F6"/>
    <w:rsid w:val="005F0A42"/>
    <w:rsid w:val="005F141F"/>
    <w:rsid w:val="005F18B5"/>
    <w:rsid w:val="005F192D"/>
    <w:rsid w:val="005F2BF1"/>
    <w:rsid w:val="005F3FC7"/>
    <w:rsid w:val="005F5818"/>
    <w:rsid w:val="005F640F"/>
    <w:rsid w:val="005F749F"/>
    <w:rsid w:val="0060035F"/>
    <w:rsid w:val="00600523"/>
    <w:rsid w:val="00600D11"/>
    <w:rsid w:val="00603135"/>
    <w:rsid w:val="00604316"/>
    <w:rsid w:val="00604E96"/>
    <w:rsid w:val="00607D28"/>
    <w:rsid w:val="006107B0"/>
    <w:rsid w:val="006109D9"/>
    <w:rsid w:val="00610A35"/>
    <w:rsid w:val="00611925"/>
    <w:rsid w:val="006124EF"/>
    <w:rsid w:val="00612B02"/>
    <w:rsid w:val="00613942"/>
    <w:rsid w:val="00613DAB"/>
    <w:rsid w:val="00614DA6"/>
    <w:rsid w:val="00615875"/>
    <w:rsid w:val="0061715E"/>
    <w:rsid w:val="006200E0"/>
    <w:rsid w:val="0062030D"/>
    <w:rsid w:val="00620C3F"/>
    <w:rsid w:val="006215F7"/>
    <w:rsid w:val="00621C15"/>
    <w:rsid w:val="00622C24"/>
    <w:rsid w:val="0062316E"/>
    <w:rsid w:val="00623269"/>
    <w:rsid w:val="00623AD3"/>
    <w:rsid w:val="00623F4A"/>
    <w:rsid w:val="006248E2"/>
    <w:rsid w:val="00625CE3"/>
    <w:rsid w:val="006262BC"/>
    <w:rsid w:val="00627838"/>
    <w:rsid w:val="00627F87"/>
    <w:rsid w:val="006315CC"/>
    <w:rsid w:val="00631670"/>
    <w:rsid w:val="00634025"/>
    <w:rsid w:val="006361E9"/>
    <w:rsid w:val="006368F4"/>
    <w:rsid w:val="00636D74"/>
    <w:rsid w:val="00636E5A"/>
    <w:rsid w:val="00637171"/>
    <w:rsid w:val="0063746D"/>
    <w:rsid w:val="00637849"/>
    <w:rsid w:val="00637AE4"/>
    <w:rsid w:val="00640580"/>
    <w:rsid w:val="006406EC"/>
    <w:rsid w:val="00640AA7"/>
    <w:rsid w:val="00640CBA"/>
    <w:rsid w:val="00640FC4"/>
    <w:rsid w:val="00642E08"/>
    <w:rsid w:val="00644C58"/>
    <w:rsid w:val="00645450"/>
    <w:rsid w:val="00645710"/>
    <w:rsid w:val="00646792"/>
    <w:rsid w:val="00647458"/>
    <w:rsid w:val="00650E21"/>
    <w:rsid w:val="00650FF5"/>
    <w:rsid w:val="00651874"/>
    <w:rsid w:val="00654BC8"/>
    <w:rsid w:val="00654D14"/>
    <w:rsid w:val="00655334"/>
    <w:rsid w:val="0065597F"/>
    <w:rsid w:val="0065649D"/>
    <w:rsid w:val="0065775C"/>
    <w:rsid w:val="00657D2A"/>
    <w:rsid w:val="0066154E"/>
    <w:rsid w:val="006617DD"/>
    <w:rsid w:val="0066206C"/>
    <w:rsid w:val="00664436"/>
    <w:rsid w:val="00664CE6"/>
    <w:rsid w:val="00664F24"/>
    <w:rsid w:val="006663C5"/>
    <w:rsid w:val="0066656A"/>
    <w:rsid w:val="00667654"/>
    <w:rsid w:val="006718CE"/>
    <w:rsid w:val="00671C9B"/>
    <w:rsid w:val="00672BCF"/>
    <w:rsid w:val="0067356A"/>
    <w:rsid w:val="00673C29"/>
    <w:rsid w:val="00673D51"/>
    <w:rsid w:val="0067499E"/>
    <w:rsid w:val="006750E4"/>
    <w:rsid w:val="006758E7"/>
    <w:rsid w:val="00676584"/>
    <w:rsid w:val="00676A15"/>
    <w:rsid w:val="00676DA8"/>
    <w:rsid w:val="00680BB6"/>
    <w:rsid w:val="00680E07"/>
    <w:rsid w:val="0068122C"/>
    <w:rsid w:val="0068191F"/>
    <w:rsid w:val="00684160"/>
    <w:rsid w:val="0068465E"/>
    <w:rsid w:val="00684ECB"/>
    <w:rsid w:val="006852D7"/>
    <w:rsid w:val="00686392"/>
    <w:rsid w:val="00686C37"/>
    <w:rsid w:val="0068760B"/>
    <w:rsid w:val="00687CC0"/>
    <w:rsid w:val="00690E32"/>
    <w:rsid w:val="0069152F"/>
    <w:rsid w:val="00692050"/>
    <w:rsid w:val="006922C3"/>
    <w:rsid w:val="00692375"/>
    <w:rsid w:val="00692AE0"/>
    <w:rsid w:val="00693F9D"/>
    <w:rsid w:val="00694018"/>
    <w:rsid w:val="006946DE"/>
    <w:rsid w:val="00694B95"/>
    <w:rsid w:val="0069538C"/>
    <w:rsid w:val="006954C1"/>
    <w:rsid w:val="00695626"/>
    <w:rsid w:val="00695A6C"/>
    <w:rsid w:val="00696753"/>
    <w:rsid w:val="00696994"/>
    <w:rsid w:val="006975B3"/>
    <w:rsid w:val="0069797D"/>
    <w:rsid w:val="006A0446"/>
    <w:rsid w:val="006A08DB"/>
    <w:rsid w:val="006A092F"/>
    <w:rsid w:val="006A09D4"/>
    <w:rsid w:val="006A0E12"/>
    <w:rsid w:val="006A11CF"/>
    <w:rsid w:val="006A3205"/>
    <w:rsid w:val="006A32EE"/>
    <w:rsid w:val="006A454B"/>
    <w:rsid w:val="006A4D58"/>
    <w:rsid w:val="006A5ADF"/>
    <w:rsid w:val="006A5B3E"/>
    <w:rsid w:val="006A60E2"/>
    <w:rsid w:val="006A6565"/>
    <w:rsid w:val="006A6B0E"/>
    <w:rsid w:val="006A6D32"/>
    <w:rsid w:val="006B03F5"/>
    <w:rsid w:val="006B07D9"/>
    <w:rsid w:val="006B0F27"/>
    <w:rsid w:val="006B2F85"/>
    <w:rsid w:val="006B4165"/>
    <w:rsid w:val="006B41AE"/>
    <w:rsid w:val="006B4B22"/>
    <w:rsid w:val="006B57DE"/>
    <w:rsid w:val="006B6110"/>
    <w:rsid w:val="006B7E3B"/>
    <w:rsid w:val="006C327A"/>
    <w:rsid w:val="006C3616"/>
    <w:rsid w:val="006C3ACC"/>
    <w:rsid w:val="006C3B4E"/>
    <w:rsid w:val="006C3E08"/>
    <w:rsid w:val="006C4C6E"/>
    <w:rsid w:val="006C5409"/>
    <w:rsid w:val="006C580A"/>
    <w:rsid w:val="006D1183"/>
    <w:rsid w:val="006D1430"/>
    <w:rsid w:val="006D1FD7"/>
    <w:rsid w:val="006D2AEE"/>
    <w:rsid w:val="006D3454"/>
    <w:rsid w:val="006D6A0C"/>
    <w:rsid w:val="006D6B28"/>
    <w:rsid w:val="006D75A2"/>
    <w:rsid w:val="006D7BC0"/>
    <w:rsid w:val="006D7EA2"/>
    <w:rsid w:val="006E01F3"/>
    <w:rsid w:val="006E05AA"/>
    <w:rsid w:val="006E0652"/>
    <w:rsid w:val="006E0CEF"/>
    <w:rsid w:val="006E1181"/>
    <w:rsid w:val="006E25F9"/>
    <w:rsid w:val="006E37CA"/>
    <w:rsid w:val="006E566F"/>
    <w:rsid w:val="006E6A61"/>
    <w:rsid w:val="006F00C2"/>
    <w:rsid w:val="006F0CD5"/>
    <w:rsid w:val="006F29B6"/>
    <w:rsid w:val="006F3663"/>
    <w:rsid w:val="006F4613"/>
    <w:rsid w:val="006F4F21"/>
    <w:rsid w:val="006F5396"/>
    <w:rsid w:val="006F5881"/>
    <w:rsid w:val="006F5D5E"/>
    <w:rsid w:val="006F602C"/>
    <w:rsid w:val="006F79B3"/>
    <w:rsid w:val="00700056"/>
    <w:rsid w:val="0070142A"/>
    <w:rsid w:val="00702241"/>
    <w:rsid w:val="00702FEB"/>
    <w:rsid w:val="00704F00"/>
    <w:rsid w:val="00705364"/>
    <w:rsid w:val="007054F0"/>
    <w:rsid w:val="007055DB"/>
    <w:rsid w:val="00705AAE"/>
    <w:rsid w:val="00706427"/>
    <w:rsid w:val="00707567"/>
    <w:rsid w:val="00707915"/>
    <w:rsid w:val="00707E8F"/>
    <w:rsid w:val="00710FFC"/>
    <w:rsid w:val="00711526"/>
    <w:rsid w:val="00711798"/>
    <w:rsid w:val="00711B9C"/>
    <w:rsid w:val="007123C4"/>
    <w:rsid w:val="0071513B"/>
    <w:rsid w:val="007153C9"/>
    <w:rsid w:val="0071569D"/>
    <w:rsid w:val="00715D18"/>
    <w:rsid w:val="00716160"/>
    <w:rsid w:val="00716165"/>
    <w:rsid w:val="00716A02"/>
    <w:rsid w:val="00716A3B"/>
    <w:rsid w:val="00716AED"/>
    <w:rsid w:val="00716D37"/>
    <w:rsid w:val="00716FF2"/>
    <w:rsid w:val="0071704F"/>
    <w:rsid w:val="0071738F"/>
    <w:rsid w:val="00717515"/>
    <w:rsid w:val="00721C56"/>
    <w:rsid w:val="0072295E"/>
    <w:rsid w:val="00722B5C"/>
    <w:rsid w:val="00723CC5"/>
    <w:rsid w:val="00724227"/>
    <w:rsid w:val="00725050"/>
    <w:rsid w:val="007251C4"/>
    <w:rsid w:val="00725A5B"/>
    <w:rsid w:val="00725E53"/>
    <w:rsid w:val="0072745B"/>
    <w:rsid w:val="00727C74"/>
    <w:rsid w:val="00727E20"/>
    <w:rsid w:val="00730D4F"/>
    <w:rsid w:val="007315DE"/>
    <w:rsid w:val="007316E9"/>
    <w:rsid w:val="007337EC"/>
    <w:rsid w:val="00734CEB"/>
    <w:rsid w:val="00735B58"/>
    <w:rsid w:val="00735DD0"/>
    <w:rsid w:val="00736271"/>
    <w:rsid w:val="00736615"/>
    <w:rsid w:val="0073704D"/>
    <w:rsid w:val="00737232"/>
    <w:rsid w:val="0074132D"/>
    <w:rsid w:val="00741F1D"/>
    <w:rsid w:val="0074324B"/>
    <w:rsid w:val="00743420"/>
    <w:rsid w:val="00743B16"/>
    <w:rsid w:val="00743BF3"/>
    <w:rsid w:val="00744924"/>
    <w:rsid w:val="007458E0"/>
    <w:rsid w:val="00745D7A"/>
    <w:rsid w:val="00746884"/>
    <w:rsid w:val="00746E01"/>
    <w:rsid w:val="00750CCB"/>
    <w:rsid w:val="00751424"/>
    <w:rsid w:val="00751774"/>
    <w:rsid w:val="00751CAB"/>
    <w:rsid w:val="00751DFB"/>
    <w:rsid w:val="007524B9"/>
    <w:rsid w:val="00753C57"/>
    <w:rsid w:val="00755571"/>
    <w:rsid w:val="0075568A"/>
    <w:rsid w:val="00755A55"/>
    <w:rsid w:val="007560CA"/>
    <w:rsid w:val="007562FE"/>
    <w:rsid w:val="0075640F"/>
    <w:rsid w:val="007566CC"/>
    <w:rsid w:val="00756986"/>
    <w:rsid w:val="00757808"/>
    <w:rsid w:val="00757ACE"/>
    <w:rsid w:val="007603FB"/>
    <w:rsid w:val="00760469"/>
    <w:rsid w:val="00760883"/>
    <w:rsid w:val="00760A88"/>
    <w:rsid w:val="00760B95"/>
    <w:rsid w:val="00761748"/>
    <w:rsid w:val="007623AE"/>
    <w:rsid w:val="00762677"/>
    <w:rsid w:val="00763376"/>
    <w:rsid w:val="00764529"/>
    <w:rsid w:val="007658AE"/>
    <w:rsid w:val="0076693C"/>
    <w:rsid w:val="007679B0"/>
    <w:rsid w:val="00767CCB"/>
    <w:rsid w:val="00770AD2"/>
    <w:rsid w:val="00770BFD"/>
    <w:rsid w:val="0077109B"/>
    <w:rsid w:val="0077110C"/>
    <w:rsid w:val="0077198F"/>
    <w:rsid w:val="00772900"/>
    <w:rsid w:val="0077293B"/>
    <w:rsid w:val="00772ACF"/>
    <w:rsid w:val="00772B9C"/>
    <w:rsid w:val="00772FB8"/>
    <w:rsid w:val="00774180"/>
    <w:rsid w:val="00775C7B"/>
    <w:rsid w:val="00775E49"/>
    <w:rsid w:val="00776643"/>
    <w:rsid w:val="00776998"/>
    <w:rsid w:val="00776D63"/>
    <w:rsid w:val="0077791C"/>
    <w:rsid w:val="00777DBA"/>
    <w:rsid w:val="00780206"/>
    <w:rsid w:val="00781287"/>
    <w:rsid w:val="00781403"/>
    <w:rsid w:val="00781676"/>
    <w:rsid w:val="007820F9"/>
    <w:rsid w:val="007821A7"/>
    <w:rsid w:val="0078251F"/>
    <w:rsid w:val="0078599B"/>
    <w:rsid w:val="00786DAE"/>
    <w:rsid w:val="00787A45"/>
    <w:rsid w:val="00790E4C"/>
    <w:rsid w:val="007913AB"/>
    <w:rsid w:val="007932F6"/>
    <w:rsid w:val="007939DB"/>
    <w:rsid w:val="00793AE3"/>
    <w:rsid w:val="007946AF"/>
    <w:rsid w:val="00795DBE"/>
    <w:rsid w:val="00796234"/>
    <w:rsid w:val="007A0412"/>
    <w:rsid w:val="007A0437"/>
    <w:rsid w:val="007A1029"/>
    <w:rsid w:val="007A15CE"/>
    <w:rsid w:val="007A16C7"/>
    <w:rsid w:val="007A1AA1"/>
    <w:rsid w:val="007A2292"/>
    <w:rsid w:val="007A308E"/>
    <w:rsid w:val="007A4603"/>
    <w:rsid w:val="007A4ACD"/>
    <w:rsid w:val="007A4FEB"/>
    <w:rsid w:val="007A60D1"/>
    <w:rsid w:val="007A6584"/>
    <w:rsid w:val="007A6BE3"/>
    <w:rsid w:val="007A70C8"/>
    <w:rsid w:val="007A72D5"/>
    <w:rsid w:val="007A7EF7"/>
    <w:rsid w:val="007B044D"/>
    <w:rsid w:val="007B1206"/>
    <w:rsid w:val="007B153A"/>
    <w:rsid w:val="007B2B50"/>
    <w:rsid w:val="007B2BA8"/>
    <w:rsid w:val="007B2DDE"/>
    <w:rsid w:val="007B391D"/>
    <w:rsid w:val="007B7483"/>
    <w:rsid w:val="007C0A3C"/>
    <w:rsid w:val="007C0D94"/>
    <w:rsid w:val="007C1970"/>
    <w:rsid w:val="007C1A63"/>
    <w:rsid w:val="007C1A7E"/>
    <w:rsid w:val="007C1BDC"/>
    <w:rsid w:val="007C1E9D"/>
    <w:rsid w:val="007C210D"/>
    <w:rsid w:val="007C2B6C"/>
    <w:rsid w:val="007C2DB5"/>
    <w:rsid w:val="007C3284"/>
    <w:rsid w:val="007C3311"/>
    <w:rsid w:val="007C50B0"/>
    <w:rsid w:val="007C57F6"/>
    <w:rsid w:val="007C63BB"/>
    <w:rsid w:val="007C6696"/>
    <w:rsid w:val="007C6B40"/>
    <w:rsid w:val="007D0157"/>
    <w:rsid w:val="007D064F"/>
    <w:rsid w:val="007D2760"/>
    <w:rsid w:val="007D2BF3"/>
    <w:rsid w:val="007D4FA7"/>
    <w:rsid w:val="007D5773"/>
    <w:rsid w:val="007D60CC"/>
    <w:rsid w:val="007D6402"/>
    <w:rsid w:val="007D6410"/>
    <w:rsid w:val="007E016A"/>
    <w:rsid w:val="007E090D"/>
    <w:rsid w:val="007E11B1"/>
    <w:rsid w:val="007E1D73"/>
    <w:rsid w:val="007E2451"/>
    <w:rsid w:val="007E2BE5"/>
    <w:rsid w:val="007E3022"/>
    <w:rsid w:val="007E393D"/>
    <w:rsid w:val="007E4403"/>
    <w:rsid w:val="007E5BA2"/>
    <w:rsid w:val="007E6105"/>
    <w:rsid w:val="007E648A"/>
    <w:rsid w:val="007E759C"/>
    <w:rsid w:val="007E78DE"/>
    <w:rsid w:val="007E7CA8"/>
    <w:rsid w:val="007E7FC7"/>
    <w:rsid w:val="007F0F40"/>
    <w:rsid w:val="007F16CF"/>
    <w:rsid w:val="007F1DC7"/>
    <w:rsid w:val="007F2520"/>
    <w:rsid w:val="007F2C9F"/>
    <w:rsid w:val="007F37C3"/>
    <w:rsid w:val="007F3AAA"/>
    <w:rsid w:val="007F3FD0"/>
    <w:rsid w:val="007F52F9"/>
    <w:rsid w:val="007F60A4"/>
    <w:rsid w:val="007F6834"/>
    <w:rsid w:val="007F69ED"/>
    <w:rsid w:val="008005E7"/>
    <w:rsid w:val="00800825"/>
    <w:rsid w:val="00801015"/>
    <w:rsid w:val="008029BF"/>
    <w:rsid w:val="00802D28"/>
    <w:rsid w:val="0080530F"/>
    <w:rsid w:val="008064A1"/>
    <w:rsid w:val="00806713"/>
    <w:rsid w:val="00806A80"/>
    <w:rsid w:val="00806AC9"/>
    <w:rsid w:val="00806CD6"/>
    <w:rsid w:val="00807D26"/>
    <w:rsid w:val="008106D9"/>
    <w:rsid w:val="0081080C"/>
    <w:rsid w:val="00811702"/>
    <w:rsid w:val="00812347"/>
    <w:rsid w:val="008123CC"/>
    <w:rsid w:val="008124F8"/>
    <w:rsid w:val="00812F10"/>
    <w:rsid w:val="0081321F"/>
    <w:rsid w:val="00813695"/>
    <w:rsid w:val="00813E46"/>
    <w:rsid w:val="0081406A"/>
    <w:rsid w:val="00814161"/>
    <w:rsid w:val="00814172"/>
    <w:rsid w:val="0081426E"/>
    <w:rsid w:val="008148A9"/>
    <w:rsid w:val="0081535D"/>
    <w:rsid w:val="00815406"/>
    <w:rsid w:val="008158B2"/>
    <w:rsid w:val="008159B5"/>
    <w:rsid w:val="00816784"/>
    <w:rsid w:val="008173AF"/>
    <w:rsid w:val="00817422"/>
    <w:rsid w:val="00817C4C"/>
    <w:rsid w:val="00817E50"/>
    <w:rsid w:val="00820445"/>
    <w:rsid w:val="0082081B"/>
    <w:rsid w:val="00820F84"/>
    <w:rsid w:val="00821737"/>
    <w:rsid w:val="00821F5D"/>
    <w:rsid w:val="0082288E"/>
    <w:rsid w:val="00823024"/>
    <w:rsid w:val="00823F84"/>
    <w:rsid w:val="00825BEF"/>
    <w:rsid w:val="00826624"/>
    <w:rsid w:val="0082671D"/>
    <w:rsid w:val="00827179"/>
    <w:rsid w:val="00827428"/>
    <w:rsid w:val="008274F8"/>
    <w:rsid w:val="00827C7A"/>
    <w:rsid w:val="0083009B"/>
    <w:rsid w:val="008300B4"/>
    <w:rsid w:val="00830FEF"/>
    <w:rsid w:val="0083158F"/>
    <w:rsid w:val="00831914"/>
    <w:rsid w:val="008322C7"/>
    <w:rsid w:val="008328CC"/>
    <w:rsid w:val="0083298B"/>
    <w:rsid w:val="0083317E"/>
    <w:rsid w:val="00833456"/>
    <w:rsid w:val="0083424D"/>
    <w:rsid w:val="00834CED"/>
    <w:rsid w:val="00835E5D"/>
    <w:rsid w:val="00836136"/>
    <w:rsid w:val="00836660"/>
    <w:rsid w:val="00836A70"/>
    <w:rsid w:val="00836B06"/>
    <w:rsid w:val="00836BCA"/>
    <w:rsid w:val="00837601"/>
    <w:rsid w:val="0084087F"/>
    <w:rsid w:val="0084125D"/>
    <w:rsid w:val="00841696"/>
    <w:rsid w:val="00841766"/>
    <w:rsid w:val="00841B08"/>
    <w:rsid w:val="00841FC5"/>
    <w:rsid w:val="0084222A"/>
    <w:rsid w:val="00842A30"/>
    <w:rsid w:val="00843593"/>
    <w:rsid w:val="008438DB"/>
    <w:rsid w:val="00843C1C"/>
    <w:rsid w:val="00845092"/>
    <w:rsid w:val="008453DE"/>
    <w:rsid w:val="008453F5"/>
    <w:rsid w:val="0084551A"/>
    <w:rsid w:val="00846489"/>
    <w:rsid w:val="0084677F"/>
    <w:rsid w:val="00847FEF"/>
    <w:rsid w:val="0085030A"/>
    <w:rsid w:val="008509A2"/>
    <w:rsid w:val="0085122A"/>
    <w:rsid w:val="00851384"/>
    <w:rsid w:val="00851D89"/>
    <w:rsid w:val="008520EA"/>
    <w:rsid w:val="0085323E"/>
    <w:rsid w:val="00853EB3"/>
    <w:rsid w:val="0085506B"/>
    <w:rsid w:val="00855471"/>
    <w:rsid w:val="00855E07"/>
    <w:rsid w:val="00855F73"/>
    <w:rsid w:val="00855FAA"/>
    <w:rsid w:val="00856D5F"/>
    <w:rsid w:val="00856DF2"/>
    <w:rsid w:val="00857122"/>
    <w:rsid w:val="008575C8"/>
    <w:rsid w:val="00857899"/>
    <w:rsid w:val="008606DD"/>
    <w:rsid w:val="00860CA9"/>
    <w:rsid w:val="00861BC3"/>
    <w:rsid w:val="00862304"/>
    <w:rsid w:val="00862AE6"/>
    <w:rsid w:val="00863527"/>
    <w:rsid w:val="008640B7"/>
    <w:rsid w:val="00864566"/>
    <w:rsid w:val="008651E0"/>
    <w:rsid w:val="008656FA"/>
    <w:rsid w:val="0086588D"/>
    <w:rsid w:val="00865C97"/>
    <w:rsid w:val="00865E5F"/>
    <w:rsid w:val="00866747"/>
    <w:rsid w:val="008671DF"/>
    <w:rsid w:val="0086722A"/>
    <w:rsid w:val="0087331C"/>
    <w:rsid w:val="00875116"/>
    <w:rsid w:val="00875478"/>
    <w:rsid w:val="00876033"/>
    <w:rsid w:val="008761D4"/>
    <w:rsid w:val="00876214"/>
    <w:rsid w:val="0087693E"/>
    <w:rsid w:val="00876A43"/>
    <w:rsid w:val="00876D16"/>
    <w:rsid w:val="008775B6"/>
    <w:rsid w:val="0087781D"/>
    <w:rsid w:val="00877BC9"/>
    <w:rsid w:val="00877FD4"/>
    <w:rsid w:val="00880237"/>
    <w:rsid w:val="0088177F"/>
    <w:rsid w:val="00882B68"/>
    <w:rsid w:val="00882E9D"/>
    <w:rsid w:val="00883DD1"/>
    <w:rsid w:val="008843E4"/>
    <w:rsid w:val="00884AB4"/>
    <w:rsid w:val="008854E4"/>
    <w:rsid w:val="0088659C"/>
    <w:rsid w:val="00886CFD"/>
    <w:rsid w:val="0088725E"/>
    <w:rsid w:val="00887F7B"/>
    <w:rsid w:val="00890053"/>
    <w:rsid w:val="0089016F"/>
    <w:rsid w:val="00890288"/>
    <w:rsid w:val="008902EE"/>
    <w:rsid w:val="00890AC3"/>
    <w:rsid w:val="00890FC0"/>
    <w:rsid w:val="008933E2"/>
    <w:rsid w:val="00893514"/>
    <w:rsid w:val="00893E0E"/>
    <w:rsid w:val="008945A2"/>
    <w:rsid w:val="00894630"/>
    <w:rsid w:val="00895160"/>
    <w:rsid w:val="008953C5"/>
    <w:rsid w:val="0089589A"/>
    <w:rsid w:val="00895E1D"/>
    <w:rsid w:val="00895F99"/>
    <w:rsid w:val="00896600"/>
    <w:rsid w:val="008967C1"/>
    <w:rsid w:val="00896A64"/>
    <w:rsid w:val="00897CC7"/>
    <w:rsid w:val="00897E7B"/>
    <w:rsid w:val="008A012D"/>
    <w:rsid w:val="008A0786"/>
    <w:rsid w:val="008A1EAB"/>
    <w:rsid w:val="008A29BE"/>
    <w:rsid w:val="008A2D05"/>
    <w:rsid w:val="008A366D"/>
    <w:rsid w:val="008A378F"/>
    <w:rsid w:val="008A44E0"/>
    <w:rsid w:val="008A49C2"/>
    <w:rsid w:val="008B011E"/>
    <w:rsid w:val="008B02A7"/>
    <w:rsid w:val="008B0477"/>
    <w:rsid w:val="008B0925"/>
    <w:rsid w:val="008B13C6"/>
    <w:rsid w:val="008B27DB"/>
    <w:rsid w:val="008B2E27"/>
    <w:rsid w:val="008B38F6"/>
    <w:rsid w:val="008B3DE5"/>
    <w:rsid w:val="008B496A"/>
    <w:rsid w:val="008B4988"/>
    <w:rsid w:val="008B59C5"/>
    <w:rsid w:val="008B65FB"/>
    <w:rsid w:val="008B6A0F"/>
    <w:rsid w:val="008B745A"/>
    <w:rsid w:val="008B7838"/>
    <w:rsid w:val="008B7921"/>
    <w:rsid w:val="008C0E69"/>
    <w:rsid w:val="008C0E8C"/>
    <w:rsid w:val="008C17E1"/>
    <w:rsid w:val="008C2820"/>
    <w:rsid w:val="008C31D5"/>
    <w:rsid w:val="008C35E4"/>
    <w:rsid w:val="008C3A6E"/>
    <w:rsid w:val="008C3ED1"/>
    <w:rsid w:val="008C452F"/>
    <w:rsid w:val="008C457E"/>
    <w:rsid w:val="008C4AB9"/>
    <w:rsid w:val="008C5AC9"/>
    <w:rsid w:val="008C5B2D"/>
    <w:rsid w:val="008C6135"/>
    <w:rsid w:val="008D0158"/>
    <w:rsid w:val="008D057B"/>
    <w:rsid w:val="008D06FC"/>
    <w:rsid w:val="008D1C68"/>
    <w:rsid w:val="008D1F28"/>
    <w:rsid w:val="008D27C4"/>
    <w:rsid w:val="008D3FF6"/>
    <w:rsid w:val="008D43A4"/>
    <w:rsid w:val="008D5188"/>
    <w:rsid w:val="008D5DE4"/>
    <w:rsid w:val="008D5E54"/>
    <w:rsid w:val="008D6ABC"/>
    <w:rsid w:val="008D6CA0"/>
    <w:rsid w:val="008D776F"/>
    <w:rsid w:val="008D7E3D"/>
    <w:rsid w:val="008E01A1"/>
    <w:rsid w:val="008E0865"/>
    <w:rsid w:val="008E098D"/>
    <w:rsid w:val="008E09AA"/>
    <w:rsid w:val="008E0E07"/>
    <w:rsid w:val="008E0FFD"/>
    <w:rsid w:val="008E16BB"/>
    <w:rsid w:val="008E16E9"/>
    <w:rsid w:val="008E2124"/>
    <w:rsid w:val="008E299C"/>
    <w:rsid w:val="008E2B01"/>
    <w:rsid w:val="008E38D9"/>
    <w:rsid w:val="008E5012"/>
    <w:rsid w:val="008E6227"/>
    <w:rsid w:val="008E78E4"/>
    <w:rsid w:val="008E7DBB"/>
    <w:rsid w:val="008F0A3B"/>
    <w:rsid w:val="008F1375"/>
    <w:rsid w:val="008F17A1"/>
    <w:rsid w:val="008F2081"/>
    <w:rsid w:val="008F4532"/>
    <w:rsid w:val="008F4FA7"/>
    <w:rsid w:val="008F541F"/>
    <w:rsid w:val="008F54EE"/>
    <w:rsid w:val="008F56D8"/>
    <w:rsid w:val="008F613A"/>
    <w:rsid w:val="008F68AB"/>
    <w:rsid w:val="008F789D"/>
    <w:rsid w:val="008F78CB"/>
    <w:rsid w:val="00900658"/>
    <w:rsid w:val="00900FF7"/>
    <w:rsid w:val="009011C6"/>
    <w:rsid w:val="00901CF7"/>
    <w:rsid w:val="00902489"/>
    <w:rsid w:val="00902AA2"/>
    <w:rsid w:val="00902F9E"/>
    <w:rsid w:val="00902FE0"/>
    <w:rsid w:val="0090477F"/>
    <w:rsid w:val="00904B37"/>
    <w:rsid w:val="00905CA7"/>
    <w:rsid w:val="00905FBD"/>
    <w:rsid w:val="00907F6D"/>
    <w:rsid w:val="009101A9"/>
    <w:rsid w:val="00911986"/>
    <w:rsid w:val="009120D6"/>
    <w:rsid w:val="00912139"/>
    <w:rsid w:val="00912329"/>
    <w:rsid w:val="009149A9"/>
    <w:rsid w:val="00914AEE"/>
    <w:rsid w:val="00915617"/>
    <w:rsid w:val="009163B3"/>
    <w:rsid w:val="00916429"/>
    <w:rsid w:val="00916AAE"/>
    <w:rsid w:val="00916B65"/>
    <w:rsid w:val="0092015B"/>
    <w:rsid w:val="0092041F"/>
    <w:rsid w:val="00920698"/>
    <w:rsid w:val="00920ECF"/>
    <w:rsid w:val="00920F16"/>
    <w:rsid w:val="009215FA"/>
    <w:rsid w:val="009215FC"/>
    <w:rsid w:val="0092278A"/>
    <w:rsid w:val="009244A5"/>
    <w:rsid w:val="00924B38"/>
    <w:rsid w:val="0092541D"/>
    <w:rsid w:val="00925A3F"/>
    <w:rsid w:val="00925DBC"/>
    <w:rsid w:val="0092686D"/>
    <w:rsid w:val="00926B1A"/>
    <w:rsid w:val="0092789B"/>
    <w:rsid w:val="00930E32"/>
    <w:rsid w:val="0093320E"/>
    <w:rsid w:val="00933811"/>
    <w:rsid w:val="009338BD"/>
    <w:rsid w:val="0093516F"/>
    <w:rsid w:val="00935BCE"/>
    <w:rsid w:val="009360B2"/>
    <w:rsid w:val="00936D2C"/>
    <w:rsid w:val="0093739D"/>
    <w:rsid w:val="009377B1"/>
    <w:rsid w:val="009378C9"/>
    <w:rsid w:val="00937A9E"/>
    <w:rsid w:val="00940A07"/>
    <w:rsid w:val="00942091"/>
    <w:rsid w:val="009422B7"/>
    <w:rsid w:val="00942535"/>
    <w:rsid w:val="00942627"/>
    <w:rsid w:val="0094280A"/>
    <w:rsid w:val="009429ED"/>
    <w:rsid w:val="009433EC"/>
    <w:rsid w:val="00943431"/>
    <w:rsid w:val="00944353"/>
    <w:rsid w:val="00945137"/>
    <w:rsid w:val="0094580B"/>
    <w:rsid w:val="00946BC2"/>
    <w:rsid w:val="00946E1A"/>
    <w:rsid w:val="0095097F"/>
    <w:rsid w:val="00950EA4"/>
    <w:rsid w:val="00951960"/>
    <w:rsid w:val="00952543"/>
    <w:rsid w:val="00952C42"/>
    <w:rsid w:val="00952D50"/>
    <w:rsid w:val="00952F65"/>
    <w:rsid w:val="009531F0"/>
    <w:rsid w:val="0095341D"/>
    <w:rsid w:val="0095351C"/>
    <w:rsid w:val="00953623"/>
    <w:rsid w:val="00954640"/>
    <w:rsid w:val="009551F7"/>
    <w:rsid w:val="00955DD4"/>
    <w:rsid w:val="00955FB6"/>
    <w:rsid w:val="00960C4B"/>
    <w:rsid w:val="00961314"/>
    <w:rsid w:val="00962D03"/>
    <w:rsid w:val="00963063"/>
    <w:rsid w:val="009632E9"/>
    <w:rsid w:val="009638B1"/>
    <w:rsid w:val="00964E95"/>
    <w:rsid w:val="009655ED"/>
    <w:rsid w:val="00965B67"/>
    <w:rsid w:val="00965F10"/>
    <w:rsid w:val="00966385"/>
    <w:rsid w:val="0096661A"/>
    <w:rsid w:val="00966BF3"/>
    <w:rsid w:val="0096792B"/>
    <w:rsid w:val="00967EAD"/>
    <w:rsid w:val="0097057B"/>
    <w:rsid w:val="0097090F"/>
    <w:rsid w:val="00971317"/>
    <w:rsid w:val="00972BBA"/>
    <w:rsid w:val="0097308F"/>
    <w:rsid w:val="009730CC"/>
    <w:rsid w:val="00974810"/>
    <w:rsid w:val="00977014"/>
    <w:rsid w:val="00980C7F"/>
    <w:rsid w:val="00982ED4"/>
    <w:rsid w:val="00983B68"/>
    <w:rsid w:val="00984AF5"/>
    <w:rsid w:val="00984E46"/>
    <w:rsid w:val="009857D2"/>
    <w:rsid w:val="00985928"/>
    <w:rsid w:val="0098644C"/>
    <w:rsid w:val="0098669F"/>
    <w:rsid w:val="00987157"/>
    <w:rsid w:val="009879C8"/>
    <w:rsid w:val="00987E57"/>
    <w:rsid w:val="0099079D"/>
    <w:rsid w:val="009908EC"/>
    <w:rsid w:val="00990B03"/>
    <w:rsid w:val="0099214C"/>
    <w:rsid w:val="00993A1C"/>
    <w:rsid w:val="0099432F"/>
    <w:rsid w:val="00995B46"/>
    <w:rsid w:val="00997CEC"/>
    <w:rsid w:val="00997F82"/>
    <w:rsid w:val="009A0E51"/>
    <w:rsid w:val="009A10C9"/>
    <w:rsid w:val="009A2BFE"/>
    <w:rsid w:val="009A493E"/>
    <w:rsid w:val="009A4FA7"/>
    <w:rsid w:val="009A55B4"/>
    <w:rsid w:val="009A688B"/>
    <w:rsid w:val="009A6896"/>
    <w:rsid w:val="009A6B03"/>
    <w:rsid w:val="009A7B1B"/>
    <w:rsid w:val="009B02E3"/>
    <w:rsid w:val="009B0BCE"/>
    <w:rsid w:val="009B0C73"/>
    <w:rsid w:val="009B16C6"/>
    <w:rsid w:val="009B1AC1"/>
    <w:rsid w:val="009B1F2C"/>
    <w:rsid w:val="009B24A7"/>
    <w:rsid w:val="009B2874"/>
    <w:rsid w:val="009B3228"/>
    <w:rsid w:val="009B39CD"/>
    <w:rsid w:val="009B46BF"/>
    <w:rsid w:val="009B5347"/>
    <w:rsid w:val="009B6066"/>
    <w:rsid w:val="009B6A2A"/>
    <w:rsid w:val="009B7BFE"/>
    <w:rsid w:val="009C0062"/>
    <w:rsid w:val="009C0A1A"/>
    <w:rsid w:val="009C0B24"/>
    <w:rsid w:val="009C1216"/>
    <w:rsid w:val="009C3889"/>
    <w:rsid w:val="009C3CF9"/>
    <w:rsid w:val="009C3F8A"/>
    <w:rsid w:val="009C5443"/>
    <w:rsid w:val="009C6BE8"/>
    <w:rsid w:val="009C6F04"/>
    <w:rsid w:val="009C76F7"/>
    <w:rsid w:val="009C7732"/>
    <w:rsid w:val="009D02A0"/>
    <w:rsid w:val="009D1397"/>
    <w:rsid w:val="009D16C7"/>
    <w:rsid w:val="009D251C"/>
    <w:rsid w:val="009D28EE"/>
    <w:rsid w:val="009D29DC"/>
    <w:rsid w:val="009D3483"/>
    <w:rsid w:val="009D42CA"/>
    <w:rsid w:val="009D5BD4"/>
    <w:rsid w:val="009D5F54"/>
    <w:rsid w:val="009D6708"/>
    <w:rsid w:val="009D6D1F"/>
    <w:rsid w:val="009D6DD5"/>
    <w:rsid w:val="009D7F2B"/>
    <w:rsid w:val="009E035E"/>
    <w:rsid w:val="009E101A"/>
    <w:rsid w:val="009E118E"/>
    <w:rsid w:val="009E141D"/>
    <w:rsid w:val="009E173A"/>
    <w:rsid w:val="009E1D08"/>
    <w:rsid w:val="009E28AF"/>
    <w:rsid w:val="009E3444"/>
    <w:rsid w:val="009E3814"/>
    <w:rsid w:val="009E388B"/>
    <w:rsid w:val="009E3B52"/>
    <w:rsid w:val="009E43B8"/>
    <w:rsid w:val="009E4637"/>
    <w:rsid w:val="009E540F"/>
    <w:rsid w:val="009E6231"/>
    <w:rsid w:val="009E6380"/>
    <w:rsid w:val="009E658C"/>
    <w:rsid w:val="009E68B8"/>
    <w:rsid w:val="009E770B"/>
    <w:rsid w:val="009E7CA4"/>
    <w:rsid w:val="009E7FA1"/>
    <w:rsid w:val="009F0403"/>
    <w:rsid w:val="009F0578"/>
    <w:rsid w:val="009F0786"/>
    <w:rsid w:val="009F0909"/>
    <w:rsid w:val="009F0A45"/>
    <w:rsid w:val="009F19C6"/>
    <w:rsid w:val="009F1ED6"/>
    <w:rsid w:val="009F1ED7"/>
    <w:rsid w:val="009F25B7"/>
    <w:rsid w:val="009F3D82"/>
    <w:rsid w:val="009F3E74"/>
    <w:rsid w:val="009F596E"/>
    <w:rsid w:val="009F5AAA"/>
    <w:rsid w:val="009F6571"/>
    <w:rsid w:val="009F6A9B"/>
    <w:rsid w:val="009F6D84"/>
    <w:rsid w:val="009F6DE1"/>
    <w:rsid w:val="009F7718"/>
    <w:rsid w:val="00A01191"/>
    <w:rsid w:val="00A01254"/>
    <w:rsid w:val="00A018F9"/>
    <w:rsid w:val="00A02354"/>
    <w:rsid w:val="00A02713"/>
    <w:rsid w:val="00A02A7C"/>
    <w:rsid w:val="00A02AEF"/>
    <w:rsid w:val="00A02C57"/>
    <w:rsid w:val="00A02E28"/>
    <w:rsid w:val="00A037F4"/>
    <w:rsid w:val="00A03A80"/>
    <w:rsid w:val="00A0662F"/>
    <w:rsid w:val="00A068A0"/>
    <w:rsid w:val="00A07486"/>
    <w:rsid w:val="00A07BFF"/>
    <w:rsid w:val="00A105CC"/>
    <w:rsid w:val="00A1084A"/>
    <w:rsid w:val="00A108DA"/>
    <w:rsid w:val="00A11D14"/>
    <w:rsid w:val="00A13DF7"/>
    <w:rsid w:val="00A14469"/>
    <w:rsid w:val="00A14812"/>
    <w:rsid w:val="00A14DF6"/>
    <w:rsid w:val="00A155C6"/>
    <w:rsid w:val="00A15D86"/>
    <w:rsid w:val="00A15E8E"/>
    <w:rsid w:val="00A16680"/>
    <w:rsid w:val="00A16AE5"/>
    <w:rsid w:val="00A17139"/>
    <w:rsid w:val="00A17993"/>
    <w:rsid w:val="00A20491"/>
    <w:rsid w:val="00A21559"/>
    <w:rsid w:val="00A21B3D"/>
    <w:rsid w:val="00A22AFE"/>
    <w:rsid w:val="00A24A43"/>
    <w:rsid w:val="00A24C07"/>
    <w:rsid w:val="00A24CF2"/>
    <w:rsid w:val="00A263F5"/>
    <w:rsid w:val="00A26433"/>
    <w:rsid w:val="00A2657A"/>
    <w:rsid w:val="00A26602"/>
    <w:rsid w:val="00A278DD"/>
    <w:rsid w:val="00A27C3A"/>
    <w:rsid w:val="00A30B8B"/>
    <w:rsid w:val="00A30C48"/>
    <w:rsid w:val="00A30D25"/>
    <w:rsid w:val="00A31243"/>
    <w:rsid w:val="00A31355"/>
    <w:rsid w:val="00A31A69"/>
    <w:rsid w:val="00A34B25"/>
    <w:rsid w:val="00A362E0"/>
    <w:rsid w:val="00A3678C"/>
    <w:rsid w:val="00A37106"/>
    <w:rsid w:val="00A37125"/>
    <w:rsid w:val="00A37214"/>
    <w:rsid w:val="00A4232C"/>
    <w:rsid w:val="00A42482"/>
    <w:rsid w:val="00A42B16"/>
    <w:rsid w:val="00A42C5B"/>
    <w:rsid w:val="00A444DA"/>
    <w:rsid w:val="00A448D1"/>
    <w:rsid w:val="00A44F1B"/>
    <w:rsid w:val="00A45719"/>
    <w:rsid w:val="00A46E94"/>
    <w:rsid w:val="00A47BBB"/>
    <w:rsid w:val="00A503E2"/>
    <w:rsid w:val="00A51421"/>
    <w:rsid w:val="00A51AAC"/>
    <w:rsid w:val="00A51E07"/>
    <w:rsid w:val="00A53215"/>
    <w:rsid w:val="00A54104"/>
    <w:rsid w:val="00A54409"/>
    <w:rsid w:val="00A54A4F"/>
    <w:rsid w:val="00A55A07"/>
    <w:rsid w:val="00A5630E"/>
    <w:rsid w:val="00A56EE6"/>
    <w:rsid w:val="00A5713A"/>
    <w:rsid w:val="00A57A6A"/>
    <w:rsid w:val="00A57CE9"/>
    <w:rsid w:val="00A57E34"/>
    <w:rsid w:val="00A6061D"/>
    <w:rsid w:val="00A619B5"/>
    <w:rsid w:val="00A626AD"/>
    <w:rsid w:val="00A628CD"/>
    <w:rsid w:val="00A62D33"/>
    <w:rsid w:val="00A62EF2"/>
    <w:rsid w:val="00A63741"/>
    <w:rsid w:val="00A64EA7"/>
    <w:rsid w:val="00A654CA"/>
    <w:rsid w:val="00A65B2A"/>
    <w:rsid w:val="00A65C2E"/>
    <w:rsid w:val="00A65CA9"/>
    <w:rsid w:val="00A66690"/>
    <w:rsid w:val="00A66F1F"/>
    <w:rsid w:val="00A66FAC"/>
    <w:rsid w:val="00A67069"/>
    <w:rsid w:val="00A6793C"/>
    <w:rsid w:val="00A70487"/>
    <w:rsid w:val="00A7069D"/>
    <w:rsid w:val="00A70D87"/>
    <w:rsid w:val="00A71438"/>
    <w:rsid w:val="00A71ED1"/>
    <w:rsid w:val="00A7386A"/>
    <w:rsid w:val="00A749CB"/>
    <w:rsid w:val="00A75C54"/>
    <w:rsid w:val="00A760B1"/>
    <w:rsid w:val="00A768F6"/>
    <w:rsid w:val="00A76980"/>
    <w:rsid w:val="00A769CF"/>
    <w:rsid w:val="00A76FC4"/>
    <w:rsid w:val="00A77E4C"/>
    <w:rsid w:val="00A77F9B"/>
    <w:rsid w:val="00A80602"/>
    <w:rsid w:val="00A81C1B"/>
    <w:rsid w:val="00A81E87"/>
    <w:rsid w:val="00A826CB"/>
    <w:rsid w:val="00A832B9"/>
    <w:rsid w:val="00A84891"/>
    <w:rsid w:val="00A84E57"/>
    <w:rsid w:val="00A86361"/>
    <w:rsid w:val="00A86382"/>
    <w:rsid w:val="00A86981"/>
    <w:rsid w:val="00A86B8B"/>
    <w:rsid w:val="00A87AED"/>
    <w:rsid w:val="00A87CB5"/>
    <w:rsid w:val="00A9125B"/>
    <w:rsid w:val="00A91B1F"/>
    <w:rsid w:val="00A92E7A"/>
    <w:rsid w:val="00A9365E"/>
    <w:rsid w:val="00A938E3"/>
    <w:rsid w:val="00A94484"/>
    <w:rsid w:val="00A94D07"/>
    <w:rsid w:val="00A95AF7"/>
    <w:rsid w:val="00A9683A"/>
    <w:rsid w:val="00A96E4C"/>
    <w:rsid w:val="00A9728D"/>
    <w:rsid w:val="00A973AC"/>
    <w:rsid w:val="00A97DCA"/>
    <w:rsid w:val="00AA00C6"/>
    <w:rsid w:val="00AA0348"/>
    <w:rsid w:val="00AA0C2E"/>
    <w:rsid w:val="00AA2DC7"/>
    <w:rsid w:val="00AA2F38"/>
    <w:rsid w:val="00AA351A"/>
    <w:rsid w:val="00AA41CD"/>
    <w:rsid w:val="00AA43FC"/>
    <w:rsid w:val="00AA54B7"/>
    <w:rsid w:val="00AA625D"/>
    <w:rsid w:val="00AA6312"/>
    <w:rsid w:val="00AA714B"/>
    <w:rsid w:val="00AB1136"/>
    <w:rsid w:val="00AB1D0C"/>
    <w:rsid w:val="00AB1EC8"/>
    <w:rsid w:val="00AB20E6"/>
    <w:rsid w:val="00AB308F"/>
    <w:rsid w:val="00AB397F"/>
    <w:rsid w:val="00AB3A6B"/>
    <w:rsid w:val="00AB3B57"/>
    <w:rsid w:val="00AB466D"/>
    <w:rsid w:val="00AB4B7B"/>
    <w:rsid w:val="00AB4CA3"/>
    <w:rsid w:val="00AB4D4A"/>
    <w:rsid w:val="00AB516D"/>
    <w:rsid w:val="00AB5CC3"/>
    <w:rsid w:val="00AB76B3"/>
    <w:rsid w:val="00AC170E"/>
    <w:rsid w:val="00AC1735"/>
    <w:rsid w:val="00AC2873"/>
    <w:rsid w:val="00AC28FE"/>
    <w:rsid w:val="00AC296B"/>
    <w:rsid w:val="00AC3554"/>
    <w:rsid w:val="00AC4DA9"/>
    <w:rsid w:val="00AC576F"/>
    <w:rsid w:val="00AC7EE9"/>
    <w:rsid w:val="00AD12E2"/>
    <w:rsid w:val="00AD1738"/>
    <w:rsid w:val="00AD1C1D"/>
    <w:rsid w:val="00AD2CE3"/>
    <w:rsid w:val="00AD2F93"/>
    <w:rsid w:val="00AD33D4"/>
    <w:rsid w:val="00AD3824"/>
    <w:rsid w:val="00AD5FD8"/>
    <w:rsid w:val="00AD6351"/>
    <w:rsid w:val="00AD6630"/>
    <w:rsid w:val="00AD686A"/>
    <w:rsid w:val="00AD6C4C"/>
    <w:rsid w:val="00AD741F"/>
    <w:rsid w:val="00AD7606"/>
    <w:rsid w:val="00AD7B14"/>
    <w:rsid w:val="00AD7E7B"/>
    <w:rsid w:val="00AE0618"/>
    <w:rsid w:val="00AE144E"/>
    <w:rsid w:val="00AE373F"/>
    <w:rsid w:val="00AE387B"/>
    <w:rsid w:val="00AE4534"/>
    <w:rsid w:val="00AE5C90"/>
    <w:rsid w:val="00AE62EC"/>
    <w:rsid w:val="00AE64FC"/>
    <w:rsid w:val="00AE7301"/>
    <w:rsid w:val="00AF05A8"/>
    <w:rsid w:val="00AF122A"/>
    <w:rsid w:val="00AF1667"/>
    <w:rsid w:val="00AF28EA"/>
    <w:rsid w:val="00AF362D"/>
    <w:rsid w:val="00AF3B7B"/>
    <w:rsid w:val="00AF466C"/>
    <w:rsid w:val="00AF49D2"/>
    <w:rsid w:val="00AF4F84"/>
    <w:rsid w:val="00AF51EF"/>
    <w:rsid w:val="00AF54A6"/>
    <w:rsid w:val="00AF5CBE"/>
    <w:rsid w:val="00AF6736"/>
    <w:rsid w:val="00AF68A5"/>
    <w:rsid w:val="00AF6D17"/>
    <w:rsid w:val="00AF77AD"/>
    <w:rsid w:val="00AF7C56"/>
    <w:rsid w:val="00AF7FC0"/>
    <w:rsid w:val="00B017B8"/>
    <w:rsid w:val="00B01A24"/>
    <w:rsid w:val="00B0269B"/>
    <w:rsid w:val="00B03A4D"/>
    <w:rsid w:val="00B04DDB"/>
    <w:rsid w:val="00B05C20"/>
    <w:rsid w:val="00B104E1"/>
    <w:rsid w:val="00B135D1"/>
    <w:rsid w:val="00B1407F"/>
    <w:rsid w:val="00B154C7"/>
    <w:rsid w:val="00B15585"/>
    <w:rsid w:val="00B157E6"/>
    <w:rsid w:val="00B15AAF"/>
    <w:rsid w:val="00B17070"/>
    <w:rsid w:val="00B176E0"/>
    <w:rsid w:val="00B17E69"/>
    <w:rsid w:val="00B208A8"/>
    <w:rsid w:val="00B214AF"/>
    <w:rsid w:val="00B218D0"/>
    <w:rsid w:val="00B21F83"/>
    <w:rsid w:val="00B2217B"/>
    <w:rsid w:val="00B23C72"/>
    <w:rsid w:val="00B259CB"/>
    <w:rsid w:val="00B26A1A"/>
    <w:rsid w:val="00B26A57"/>
    <w:rsid w:val="00B27286"/>
    <w:rsid w:val="00B27CB1"/>
    <w:rsid w:val="00B27E4A"/>
    <w:rsid w:val="00B27E8C"/>
    <w:rsid w:val="00B30D6B"/>
    <w:rsid w:val="00B31180"/>
    <w:rsid w:val="00B312F3"/>
    <w:rsid w:val="00B31573"/>
    <w:rsid w:val="00B319B1"/>
    <w:rsid w:val="00B32163"/>
    <w:rsid w:val="00B323B6"/>
    <w:rsid w:val="00B3246D"/>
    <w:rsid w:val="00B32B5E"/>
    <w:rsid w:val="00B331F0"/>
    <w:rsid w:val="00B33719"/>
    <w:rsid w:val="00B345EA"/>
    <w:rsid w:val="00B3468E"/>
    <w:rsid w:val="00B34A80"/>
    <w:rsid w:val="00B34A82"/>
    <w:rsid w:val="00B362F3"/>
    <w:rsid w:val="00B3692E"/>
    <w:rsid w:val="00B36A5F"/>
    <w:rsid w:val="00B3722D"/>
    <w:rsid w:val="00B37AE5"/>
    <w:rsid w:val="00B4189D"/>
    <w:rsid w:val="00B4253E"/>
    <w:rsid w:val="00B4262F"/>
    <w:rsid w:val="00B42D10"/>
    <w:rsid w:val="00B43125"/>
    <w:rsid w:val="00B4348E"/>
    <w:rsid w:val="00B43737"/>
    <w:rsid w:val="00B43F87"/>
    <w:rsid w:val="00B445D6"/>
    <w:rsid w:val="00B4684D"/>
    <w:rsid w:val="00B46AF6"/>
    <w:rsid w:val="00B4794B"/>
    <w:rsid w:val="00B47DEC"/>
    <w:rsid w:val="00B50C06"/>
    <w:rsid w:val="00B517B6"/>
    <w:rsid w:val="00B51F95"/>
    <w:rsid w:val="00B5242E"/>
    <w:rsid w:val="00B526EF"/>
    <w:rsid w:val="00B527DC"/>
    <w:rsid w:val="00B529CF"/>
    <w:rsid w:val="00B53939"/>
    <w:rsid w:val="00B54E01"/>
    <w:rsid w:val="00B550D3"/>
    <w:rsid w:val="00B55364"/>
    <w:rsid w:val="00B553A3"/>
    <w:rsid w:val="00B555AD"/>
    <w:rsid w:val="00B560D3"/>
    <w:rsid w:val="00B56522"/>
    <w:rsid w:val="00B568AD"/>
    <w:rsid w:val="00B569F1"/>
    <w:rsid w:val="00B56A7E"/>
    <w:rsid w:val="00B60C02"/>
    <w:rsid w:val="00B61054"/>
    <w:rsid w:val="00B615BD"/>
    <w:rsid w:val="00B61AAB"/>
    <w:rsid w:val="00B61B62"/>
    <w:rsid w:val="00B62833"/>
    <w:rsid w:val="00B62EAD"/>
    <w:rsid w:val="00B6321F"/>
    <w:rsid w:val="00B63489"/>
    <w:rsid w:val="00B64526"/>
    <w:rsid w:val="00B64646"/>
    <w:rsid w:val="00B64C49"/>
    <w:rsid w:val="00B65423"/>
    <w:rsid w:val="00B659DB"/>
    <w:rsid w:val="00B67C74"/>
    <w:rsid w:val="00B71C92"/>
    <w:rsid w:val="00B734F9"/>
    <w:rsid w:val="00B7411C"/>
    <w:rsid w:val="00B741B4"/>
    <w:rsid w:val="00B74710"/>
    <w:rsid w:val="00B74C58"/>
    <w:rsid w:val="00B7569A"/>
    <w:rsid w:val="00B77076"/>
    <w:rsid w:val="00B7782B"/>
    <w:rsid w:val="00B812AA"/>
    <w:rsid w:val="00B820CF"/>
    <w:rsid w:val="00B82BD2"/>
    <w:rsid w:val="00B82E98"/>
    <w:rsid w:val="00B83292"/>
    <w:rsid w:val="00B8341B"/>
    <w:rsid w:val="00B84240"/>
    <w:rsid w:val="00B853CD"/>
    <w:rsid w:val="00B85C66"/>
    <w:rsid w:val="00B85CFF"/>
    <w:rsid w:val="00B85D9B"/>
    <w:rsid w:val="00B86421"/>
    <w:rsid w:val="00B86EE5"/>
    <w:rsid w:val="00B902EB"/>
    <w:rsid w:val="00B9041C"/>
    <w:rsid w:val="00B90A49"/>
    <w:rsid w:val="00B90F10"/>
    <w:rsid w:val="00B91051"/>
    <w:rsid w:val="00B92084"/>
    <w:rsid w:val="00B92BA3"/>
    <w:rsid w:val="00B95EC5"/>
    <w:rsid w:val="00B96932"/>
    <w:rsid w:val="00B97325"/>
    <w:rsid w:val="00B976FA"/>
    <w:rsid w:val="00B976FC"/>
    <w:rsid w:val="00B9798D"/>
    <w:rsid w:val="00BA102E"/>
    <w:rsid w:val="00BA21E5"/>
    <w:rsid w:val="00BA22EC"/>
    <w:rsid w:val="00BA29B6"/>
    <w:rsid w:val="00BA29DA"/>
    <w:rsid w:val="00BA2B84"/>
    <w:rsid w:val="00BA2F15"/>
    <w:rsid w:val="00BA3F44"/>
    <w:rsid w:val="00BA4388"/>
    <w:rsid w:val="00BA4995"/>
    <w:rsid w:val="00BA4C87"/>
    <w:rsid w:val="00BA5093"/>
    <w:rsid w:val="00BA54C0"/>
    <w:rsid w:val="00BA600C"/>
    <w:rsid w:val="00BA608E"/>
    <w:rsid w:val="00BA652D"/>
    <w:rsid w:val="00BA695A"/>
    <w:rsid w:val="00BA70C5"/>
    <w:rsid w:val="00BA7B9B"/>
    <w:rsid w:val="00BB0116"/>
    <w:rsid w:val="00BB0162"/>
    <w:rsid w:val="00BB01A4"/>
    <w:rsid w:val="00BB0417"/>
    <w:rsid w:val="00BB10ED"/>
    <w:rsid w:val="00BB1477"/>
    <w:rsid w:val="00BB1F66"/>
    <w:rsid w:val="00BB238D"/>
    <w:rsid w:val="00BB3138"/>
    <w:rsid w:val="00BB5B94"/>
    <w:rsid w:val="00BB6154"/>
    <w:rsid w:val="00BB6EEC"/>
    <w:rsid w:val="00BB7F92"/>
    <w:rsid w:val="00BC0AC8"/>
    <w:rsid w:val="00BC1349"/>
    <w:rsid w:val="00BC29C7"/>
    <w:rsid w:val="00BC2CD2"/>
    <w:rsid w:val="00BC2D47"/>
    <w:rsid w:val="00BC2EC0"/>
    <w:rsid w:val="00BC2FFA"/>
    <w:rsid w:val="00BC3C11"/>
    <w:rsid w:val="00BC4046"/>
    <w:rsid w:val="00BC54B3"/>
    <w:rsid w:val="00BC71D5"/>
    <w:rsid w:val="00BD068A"/>
    <w:rsid w:val="00BD0F86"/>
    <w:rsid w:val="00BD1C5A"/>
    <w:rsid w:val="00BD1DFA"/>
    <w:rsid w:val="00BD2107"/>
    <w:rsid w:val="00BD22F4"/>
    <w:rsid w:val="00BD2D96"/>
    <w:rsid w:val="00BD2FD8"/>
    <w:rsid w:val="00BD449D"/>
    <w:rsid w:val="00BD5614"/>
    <w:rsid w:val="00BD5A3F"/>
    <w:rsid w:val="00BD5E0E"/>
    <w:rsid w:val="00BD6760"/>
    <w:rsid w:val="00BE012A"/>
    <w:rsid w:val="00BE0C85"/>
    <w:rsid w:val="00BE219C"/>
    <w:rsid w:val="00BE24FB"/>
    <w:rsid w:val="00BE3AF4"/>
    <w:rsid w:val="00BE3CE7"/>
    <w:rsid w:val="00BE3D37"/>
    <w:rsid w:val="00BE4F2C"/>
    <w:rsid w:val="00BE5A29"/>
    <w:rsid w:val="00BE7782"/>
    <w:rsid w:val="00BE7BA3"/>
    <w:rsid w:val="00BF1FC7"/>
    <w:rsid w:val="00BF28FA"/>
    <w:rsid w:val="00BF2E66"/>
    <w:rsid w:val="00BF2EC6"/>
    <w:rsid w:val="00BF34F6"/>
    <w:rsid w:val="00BF3F92"/>
    <w:rsid w:val="00BF4078"/>
    <w:rsid w:val="00BF4BB3"/>
    <w:rsid w:val="00BF56B5"/>
    <w:rsid w:val="00BF65FD"/>
    <w:rsid w:val="00BF7C75"/>
    <w:rsid w:val="00BF7C7A"/>
    <w:rsid w:val="00C0010E"/>
    <w:rsid w:val="00C00BE7"/>
    <w:rsid w:val="00C00C18"/>
    <w:rsid w:val="00C01B63"/>
    <w:rsid w:val="00C03E32"/>
    <w:rsid w:val="00C04229"/>
    <w:rsid w:val="00C05FAC"/>
    <w:rsid w:val="00C06C81"/>
    <w:rsid w:val="00C07161"/>
    <w:rsid w:val="00C071FB"/>
    <w:rsid w:val="00C07CBE"/>
    <w:rsid w:val="00C10E8B"/>
    <w:rsid w:val="00C113F4"/>
    <w:rsid w:val="00C119B3"/>
    <w:rsid w:val="00C120F1"/>
    <w:rsid w:val="00C12650"/>
    <w:rsid w:val="00C13DFA"/>
    <w:rsid w:val="00C16744"/>
    <w:rsid w:val="00C16FD4"/>
    <w:rsid w:val="00C17219"/>
    <w:rsid w:val="00C17D71"/>
    <w:rsid w:val="00C2057F"/>
    <w:rsid w:val="00C20735"/>
    <w:rsid w:val="00C20AAF"/>
    <w:rsid w:val="00C230B2"/>
    <w:rsid w:val="00C23268"/>
    <w:rsid w:val="00C242CC"/>
    <w:rsid w:val="00C24C2C"/>
    <w:rsid w:val="00C24E1D"/>
    <w:rsid w:val="00C24F5D"/>
    <w:rsid w:val="00C25271"/>
    <w:rsid w:val="00C2551B"/>
    <w:rsid w:val="00C25CED"/>
    <w:rsid w:val="00C25D43"/>
    <w:rsid w:val="00C27793"/>
    <w:rsid w:val="00C30343"/>
    <w:rsid w:val="00C30E36"/>
    <w:rsid w:val="00C318F4"/>
    <w:rsid w:val="00C31CDA"/>
    <w:rsid w:val="00C31DE8"/>
    <w:rsid w:val="00C32156"/>
    <w:rsid w:val="00C33E09"/>
    <w:rsid w:val="00C34079"/>
    <w:rsid w:val="00C347A3"/>
    <w:rsid w:val="00C34D6E"/>
    <w:rsid w:val="00C3578C"/>
    <w:rsid w:val="00C35E54"/>
    <w:rsid w:val="00C36C88"/>
    <w:rsid w:val="00C372E7"/>
    <w:rsid w:val="00C37348"/>
    <w:rsid w:val="00C3743F"/>
    <w:rsid w:val="00C375D8"/>
    <w:rsid w:val="00C40BFF"/>
    <w:rsid w:val="00C42326"/>
    <w:rsid w:val="00C436F6"/>
    <w:rsid w:val="00C438D1"/>
    <w:rsid w:val="00C43A90"/>
    <w:rsid w:val="00C44EE5"/>
    <w:rsid w:val="00C46250"/>
    <w:rsid w:val="00C46641"/>
    <w:rsid w:val="00C46D6E"/>
    <w:rsid w:val="00C47672"/>
    <w:rsid w:val="00C52032"/>
    <w:rsid w:val="00C5224B"/>
    <w:rsid w:val="00C52668"/>
    <w:rsid w:val="00C52700"/>
    <w:rsid w:val="00C52D6F"/>
    <w:rsid w:val="00C53CF0"/>
    <w:rsid w:val="00C53FD8"/>
    <w:rsid w:val="00C54270"/>
    <w:rsid w:val="00C5471F"/>
    <w:rsid w:val="00C55F09"/>
    <w:rsid w:val="00C561EF"/>
    <w:rsid w:val="00C56730"/>
    <w:rsid w:val="00C56F73"/>
    <w:rsid w:val="00C57206"/>
    <w:rsid w:val="00C57480"/>
    <w:rsid w:val="00C5787D"/>
    <w:rsid w:val="00C57F52"/>
    <w:rsid w:val="00C60898"/>
    <w:rsid w:val="00C60964"/>
    <w:rsid w:val="00C6096F"/>
    <w:rsid w:val="00C619CD"/>
    <w:rsid w:val="00C61A6E"/>
    <w:rsid w:val="00C6249F"/>
    <w:rsid w:val="00C62D8D"/>
    <w:rsid w:val="00C62E07"/>
    <w:rsid w:val="00C62F19"/>
    <w:rsid w:val="00C63BCE"/>
    <w:rsid w:val="00C658B4"/>
    <w:rsid w:val="00C65C94"/>
    <w:rsid w:val="00C65DB1"/>
    <w:rsid w:val="00C65FBC"/>
    <w:rsid w:val="00C661CF"/>
    <w:rsid w:val="00C675BB"/>
    <w:rsid w:val="00C70378"/>
    <w:rsid w:val="00C72C51"/>
    <w:rsid w:val="00C72D71"/>
    <w:rsid w:val="00C740FD"/>
    <w:rsid w:val="00C745CB"/>
    <w:rsid w:val="00C75039"/>
    <w:rsid w:val="00C753B5"/>
    <w:rsid w:val="00C75404"/>
    <w:rsid w:val="00C75D70"/>
    <w:rsid w:val="00C75F3C"/>
    <w:rsid w:val="00C77217"/>
    <w:rsid w:val="00C77DE6"/>
    <w:rsid w:val="00C8043E"/>
    <w:rsid w:val="00C82A98"/>
    <w:rsid w:val="00C83726"/>
    <w:rsid w:val="00C83800"/>
    <w:rsid w:val="00C83EBB"/>
    <w:rsid w:val="00C83EBF"/>
    <w:rsid w:val="00C846EC"/>
    <w:rsid w:val="00C848B8"/>
    <w:rsid w:val="00C86333"/>
    <w:rsid w:val="00C870F3"/>
    <w:rsid w:val="00C874C7"/>
    <w:rsid w:val="00C9023A"/>
    <w:rsid w:val="00C905CB"/>
    <w:rsid w:val="00C90A39"/>
    <w:rsid w:val="00C90C6B"/>
    <w:rsid w:val="00C9130C"/>
    <w:rsid w:val="00C92529"/>
    <w:rsid w:val="00C92EE2"/>
    <w:rsid w:val="00C943A5"/>
    <w:rsid w:val="00C94F5B"/>
    <w:rsid w:val="00C9527E"/>
    <w:rsid w:val="00CA003B"/>
    <w:rsid w:val="00CA11A9"/>
    <w:rsid w:val="00CA11C5"/>
    <w:rsid w:val="00CA123D"/>
    <w:rsid w:val="00CA13C7"/>
    <w:rsid w:val="00CA33E4"/>
    <w:rsid w:val="00CA39A6"/>
    <w:rsid w:val="00CA4F66"/>
    <w:rsid w:val="00CA767E"/>
    <w:rsid w:val="00CB0389"/>
    <w:rsid w:val="00CB0A45"/>
    <w:rsid w:val="00CB117C"/>
    <w:rsid w:val="00CB16E9"/>
    <w:rsid w:val="00CB173A"/>
    <w:rsid w:val="00CB1A70"/>
    <w:rsid w:val="00CB1F27"/>
    <w:rsid w:val="00CB3F9A"/>
    <w:rsid w:val="00CB525A"/>
    <w:rsid w:val="00CB53A3"/>
    <w:rsid w:val="00CB557F"/>
    <w:rsid w:val="00CB58E1"/>
    <w:rsid w:val="00CB5D1C"/>
    <w:rsid w:val="00CB6D97"/>
    <w:rsid w:val="00CC00E7"/>
    <w:rsid w:val="00CC03B8"/>
    <w:rsid w:val="00CC04E5"/>
    <w:rsid w:val="00CC0A1F"/>
    <w:rsid w:val="00CC1924"/>
    <w:rsid w:val="00CC1CA7"/>
    <w:rsid w:val="00CC28D8"/>
    <w:rsid w:val="00CC350F"/>
    <w:rsid w:val="00CC5045"/>
    <w:rsid w:val="00CC51F6"/>
    <w:rsid w:val="00CC5611"/>
    <w:rsid w:val="00CC5756"/>
    <w:rsid w:val="00CC76B0"/>
    <w:rsid w:val="00CC7F2B"/>
    <w:rsid w:val="00CD046D"/>
    <w:rsid w:val="00CD071F"/>
    <w:rsid w:val="00CD0848"/>
    <w:rsid w:val="00CD10A3"/>
    <w:rsid w:val="00CD1610"/>
    <w:rsid w:val="00CD249E"/>
    <w:rsid w:val="00CD296D"/>
    <w:rsid w:val="00CD414E"/>
    <w:rsid w:val="00CD4521"/>
    <w:rsid w:val="00CD4EE0"/>
    <w:rsid w:val="00CD5745"/>
    <w:rsid w:val="00CD59A9"/>
    <w:rsid w:val="00CD5A91"/>
    <w:rsid w:val="00CD5E1A"/>
    <w:rsid w:val="00CD5E58"/>
    <w:rsid w:val="00CD6019"/>
    <w:rsid w:val="00CD72EA"/>
    <w:rsid w:val="00CD767A"/>
    <w:rsid w:val="00CD7FE6"/>
    <w:rsid w:val="00CE0055"/>
    <w:rsid w:val="00CE073C"/>
    <w:rsid w:val="00CE0AD2"/>
    <w:rsid w:val="00CE1680"/>
    <w:rsid w:val="00CE1A24"/>
    <w:rsid w:val="00CE1AED"/>
    <w:rsid w:val="00CE1FF7"/>
    <w:rsid w:val="00CE2433"/>
    <w:rsid w:val="00CE2AC1"/>
    <w:rsid w:val="00CE2CA7"/>
    <w:rsid w:val="00CE3D6F"/>
    <w:rsid w:val="00CE42AC"/>
    <w:rsid w:val="00CE4B9A"/>
    <w:rsid w:val="00CE53BC"/>
    <w:rsid w:val="00CE558F"/>
    <w:rsid w:val="00CE6002"/>
    <w:rsid w:val="00CE619A"/>
    <w:rsid w:val="00CE6A2C"/>
    <w:rsid w:val="00CE6D43"/>
    <w:rsid w:val="00CE7112"/>
    <w:rsid w:val="00CE7269"/>
    <w:rsid w:val="00CE75D6"/>
    <w:rsid w:val="00CE790D"/>
    <w:rsid w:val="00CF0338"/>
    <w:rsid w:val="00CF1138"/>
    <w:rsid w:val="00CF1B16"/>
    <w:rsid w:val="00CF1D74"/>
    <w:rsid w:val="00CF20B7"/>
    <w:rsid w:val="00CF2375"/>
    <w:rsid w:val="00CF247E"/>
    <w:rsid w:val="00CF31AC"/>
    <w:rsid w:val="00CF35F5"/>
    <w:rsid w:val="00CF3705"/>
    <w:rsid w:val="00CF54EA"/>
    <w:rsid w:val="00CF6C40"/>
    <w:rsid w:val="00CF6EA4"/>
    <w:rsid w:val="00CF73B2"/>
    <w:rsid w:val="00CF7AEE"/>
    <w:rsid w:val="00CF7F83"/>
    <w:rsid w:val="00D00C30"/>
    <w:rsid w:val="00D013AB"/>
    <w:rsid w:val="00D01648"/>
    <w:rsid w:val="00D01B45"/>
    <w:rsid w:val="00D01DC7"/>
    <w:rsid w:val="00D0209B"/>
    <w:rsid w:val="00D021F1"/>
    <w:rsid w:val="00D024EC"/>
    <w:rsid w:val="00D02AD6"/>
    <w:rsid w:val="00D02E57"/>
    <w:rsid w:val="00D0326F"/>
    <w:rsid w:val="00D03796"/>
    <w:rsid w:val="00D03983"/>
    <w:rsid w:val="00D03AD7"/>
    <w:rsid w:val="00D04F41"/>
    <w:rsid w:val="00D04FB8"/>
    <w:rsid w:val="00D05628"/>
    <w:rsid w:val="00D06012"/>
    <w:rsid w:val="00D063CD"/>
    <w:rsid w:val="00D075FA"/>
    <w:rsid w:val="00D077D4"/>
    <w:rsid w:val="00D077E8"/>
    <w:rsid w:val="00D100ED"/>
    <w:rsid w:val="00D1041F"/>
    <w:rsid w:val="00D108E2"/>
    <w:rsid w:val="00D111B6"/>
    <w:rsid w:val="00D11B0B"/>
    <w:rsid w:val="00D1219A"/>
    <w:rsid w:val="00D124EC"/>
    <w:rsid w:val="00D13166"/>
    <w:rsid w:val="00D135AA"/>
    <w:rsid w:val="00D13729"/>
    <w:rsid w:val="00D13893"/>
    <w:rsid w:val="00D14490"/>
    <w:rsid w:val="00D14727"/>
    <w:rsid w:val="00D1485F"/>
    <w:rsid w:val="00D14A85"/>
    <w:rsid w:val="00D15B92"/>
    <w:rsid w:val="00D1654B"/>
    <w:rsid w:val="00D171E7"/>
    <w:rsid w:val="00D174DC"/>
    <w:rsid w:val="00D17F50"/>
    <w:rsid w:val="00D209C6"/>
    <w:rsid w:val="00D21CBD"/>
    <w:rsid w:val="00D21CE6"/>
    <w:rsid w:val="00D221EF"/>
    <w:rsid w:val="00D225A6"/>
    <w:rsid w:val="00D2385D"/>
    <w:rsid w:val="00D25171"/>
    <w:rsid w:val="00D251CC"/>
    <w:rsid w:val="00D255DE"/>
    <w:rsid w:val="00D2612A"/>
    <w:rsid w:val="00D26643"/>
    <w:rsid w:val="00D303B7"/>
    <w:rsid w:val="00D31323"/>
    <w:rsid w:val="00D313AF"/>
    <w:rsid w:val="00D32AEC"/>
    <w:rsid w:val="00D330BE"/>
    <w:rsid w:val="00D33FCF"/>
    <w:rsid w:val="00D34516"/>
    <w:rsid w:val="00D34F20"/>
    <w:rsid w:val="00D35252"/>
    <w:rsid w:val="00D36793"/>
    <w:rsid w:val="00D37B7C"/>
    <w:rsid w:val="00D403C2"/>
    <w:rsid w:val="00D407B9"/>
    <w:rsid w:val="00D41546"/>
    <w:rsid w:val="00D41660"/>
    <w:rsid w:val="00D42090"/>
    <w:rsid w:val="00D435FE"/>
    <w:rsid w:val="00D43923"/>
    <w:rsid w:val="00D43D10"/>
    <w:rsid w:val="00D43D3A"/>
    <w:rsid w:val="00D43F58"/>
    <w:rsid w:val="00D444B9"/>
    <w:rsid w:val="00D458D2"/>
    <w:rsid w:val="00D470D6"/>
    <w:rsid w:val="00D47749"/>
    <w:rsid w:val="00D47E01"/>
    <w:rsid w:val="00D5035F"/>
    <w:rsid w:val="00D52840"/>
    <w:rsid w:val="00D52C4D"/>
    <w:rsid w:val="00D536F2"/>
    <w:rsid w:val="00D5462C"/>
    <w:rsid w:val="00D54C32"/>
    <w:rsid w:val="00D55E25"/>
    <w:rsid w:val="00D5693C"/>
    <w:rsid w:val="00D57492"/>
    <w:rsid w:val="00D602DC"/>
    <w:rsid w:val="00D62C85"/>
    <w:rsid w:val="00D62ECD"/>
    <w:rsid w:val="00D63777"/>
    <w:rsid w:val="00D6380C"/>
    <w:rsid w:val="00D64C5D"/>
    <w:rsid w:val="00D64F03"/>
    <w:rsid w:val="00D6575A"/>
    <w:rsid w:val="00D672D9"/>
    <w:rsid w:val="00D6742D"/>
    <w:rsid w:val="00D70445"/>
    <w:rsid w:val="00D72049"/>
    <w:rsid w:val="00D720B3"/>
    <w:rsid w:val="00D746DA"/>
    <w:rsid w:val="00D74A9B"/>
    <w:rsid w:val="00D74ACB"/>
    <w:rsid w:val="00D74B00"/>
    <w:rsid w:val="00D7561F"/>
    <w:rsid w:val="00D75A8D"/>
    <w:rsid w:val="00D75B77"/>
    <w:rsid w:val="00D7688B"/>
    <w:rsid w:val="00D778AC"/>
    <w:rsid w:val="00D8016B"/>
    <w:rsid w:val="00D804B5"/>
    <w:rsid w:val="00D80CC7"/>
    <w:rsid w:val="00D81432"/>
    <w:rsid w:val="00D82015"/>
    <w:rsid w:val="00D82672"/>
    <w:rsid w:val="00D83467"/>
    <w:rsid w:val="00D83C23"/>
    <w:rsid w:val="00D84428"/>
    <w:rsid w:val="00D84D09"/>
    <w:rsid w:val="00D8531A"/>
    <w:rsid w:val="00D8532F"/>
    <w:rsid w:val="00D85C24"/>
    <w:rsid w:val="00D86D10"/>
    <w:rsid w:val="00D871E0"/>
    <w:rsid w:val="00D875BA"/>
    <w:rsid w:val="00D876E0"/>
    <w:rsid w:val="00D877C5"/>
    <w:rsid w:val="00D87D9E"/>
    <w:rsid w:val="00D90BAB"/>
    <w:rsid w:val="00D9115C"/>
    <w:rsid w:val="00D917A3"/>
    <w:rsid w:val="00D927A9"/>
    <w:rsid w:val="00D93009"/>
    <w:rsid w:val="00D94B99"/>
    <w:rsid w:val="00D9595D"/>
    <w:rsid w:val="00D95D58"/>
    <w:rsid w:val="00D96A0C"/>
    <w:rsid w:val="00D96A1B"/>
    <w:rsid w:val="00D96AA6"/>
    <w:rsid w:val="00D973FA"/>
    <w:rsid w:val="00DA08D3"/>
    <w:rsid w:val="00DA0C03"/>
    <w:rsid w:val="00DA0D6E"/>
    <w:rsid w:val="00DA17BE"/>
    <w:rsid w:val="00DA18EF"/>
    <w:rsid w:val="00DA1BB3"/>
    <w:rsid w:val="00DA1DF6"/>
    <w:rsid w:val="00DA2939"/>
    <w:rsid w:val="00DA33A9"/>
    <w:rsid w:val="00DA3703"/>
    <w:rsid w:val="00DA3E8E"/>
    <w:rsid w:val="00DA6145"/>
    <w:rsid w:val="00DA7386"/>
    <w:rsid w:val="00DA75F4"/>
    <w:rsid w:val="00DB068A"/>
    <w:rsid w:val="00DB0907"/>
    <w:rsid w:val="00DB183F"/>
    <w:rsid w:val="00DB22BE"/>
    <w:rsid w:val="00DB38B8"/>
    <w:rsid w:val="00DB4ECA"/>
    <w:rsid w:val="00DB50DC"/>
    <w:rsid w:val="00DB61B2"/>
    <w:rsid w:val="00DB681A"/>
    <w:rsid w:val="00DB7250"/>
    <w:rsid w:val="00DB7B0D"/>
    <w:rsid w:val="00DB7BD3"/>
    <w:rsid w:val="00DB7C49"/>
    <w:rsid w:val="00DC0455"/>
    <w:rsid w:val="00DC0579"/>
    <w:rsid w:val="00DC0749"/>
    <w:rsid w:val="00DC11E0"/>
    <w:rsid w:val="00DC1499"/>
    <w:rsid w:val="00DC1713"/>
    <w:rsid w:val="00DC18F3"/>
    <w:rsid w:val="00DC1F34"/>
    <w:rsid w:val="00DC266F"/>
    <w:rsid w:val="00DC33BC"/>
    <w:rsid w:val="00DC397F"/>
    <w:rsid w:val="00DC3A5D"/>
    <w:rsid w:val="00DC445C"/>
    <w:rsid w:val="00DC522A"/>
    <w:rsid w:val="00DC5C10"/>
    <w:rsid w:val="00DC638A"/>
    <w:rsid w:val="00DC7239"/>
    <w:rsid w:val="00DD12AB"/>
    <w:rsid w:val="00DD1504"/>
    <w:rsid w:val="00DD15D6"/>
    <w:rsid w:val="00DD1DB0"/>
    <w:rsid w:val="00DD2614"/>
    <w:rsid w:val="00DD2B2C"/>
    <w:rsid w:val="00DD3892"/>
    <w:rsid w:val="00DD3A91"/>
    <w:rsid w:val="00DD3DE0"/>
    <w:rsid w:val="00DD58AB"/>
    <w:rsid w:val="00DD5C80"/>
    <w:rsid w:val="00DD66AB"/>
    <w:rsid w:val="00DD69CC"/>
    <w:rsid w:val="00DD7F67"/>
    <w:rsid w:val="00DE0DBC"/>
    <w:rsid w:val="00DE1A8D"/>
    <w:rsid w:val="00DE24C2"/>
    <w:rsid w:val="00DE3AD2"/>
    <w:rsid w:val="00DE417A"/>
    <w:rsid w:val="00DE4CF6"/>
    <w:rsid w:val="00DE54AF"/>
    <w:rsid w:val="00DE550D"/>
    <w:rsid w:val="00DE5713"/>
    <w:rsid w:val="00DE60E2"/>
    <w:rsid w:val="00DE66C1"/>
    <w:rsid w:val="00DE701C"/>
    <w:rsid w:val="00DE76A2"/>
    <w:rsid w:val="00DE7895"/>
    <w:rsid w:val="00DE7B9A"/>
    <w:rsid w:val="00DE7F55"/>
    <w:rsid w:val="00DF0175"/>
    <w:rsid w:val="00DF0AB8"/>
    <w:rsid w:val="00DF0E7E"/>
    <w:rsid w:val="00DF1214"/>
    <w:rsid w:val="00DF41CD"/>
    <w:rsid w:val="00DF4FD0"/>
    <w:rsid w:val="00DF5810"/>
    <w:rsid w:val="00DF7608"/>
    <w:rsid w:val="00DF78FA"/>
    <w:rsid w:val="00DF7C4B"/>
    <w:rsid w:val="00DF7CA9"/>
    <w:rsid w:val="00E00AB6"/>
    <w:rsid w:val="00E00E3C"/>
    <w:rsid w:val="00E011C5"/>
    <w:rsid w:val="00E020AB"/>
    <w:rsid w:val="00E0350C"/>
    <w:rsid w:val="00E051CA"/>
    <w:rsid w:val="00E05356"/>
    <w:rsid w:val="00E05AF0"/>
    <w:rsid w:val="00E05BB1"/>
    <w:rsid w:val="00E06024"/>
    <w:rsid w:val="00E060FE"/>
    <w:rsid w:val="00E06A34"/>
    <w:rsid w:val="00E07DE6"/>
    <w:rsid w:val="00E114C8"/>
    <w:rsid w:val="00E11970"/>
    <w:rsid w:val="00E11B15"/>
    <w:rsid w:val="00E120D4"/>
    <w:rsid w:val="00E12682"/>
    <w:rsid w:val="00E1363E"/>
    <w:rsid w:val="00E1384D"/>
    <w:rsid w:val="00E1416F"/>
    <w:rsid w:val="00E142FA"/>
    <w:rsid w:val="00E148E1"/>
    <w:rsid w:val="00E14AD7"/>
    <w:rsid w:val="00E16B6C"/>
    <w:rsid w:val="00E1709E"/>
    <w:rsid w:val="00E1724E"/>
    <w:rsid w:val="00E17535"/>
    <w:rsid w:val="00E208A6"/>
    <w:rsid w:val="00E216D3"/>
    <w:rsid w:val="00E225EF"/>
    <w:rsid w:val="00E2284A"/>
    <w:rsid w:val="00E235F4"/>
    <w:rsid w:val="00E24596"/>
    <w:rsid w:val="00E25D16"/>
    <w:rsid w:val="00E268D4"/>
    <w:rsid w:val="00E2713B"/>
    <w:rsid w:val="00E2769D"/>
    <w:rsid w:val="00E27927"/>
    <w:rsid w:val="00E30002"/>
    <w:rsid w:val="00E300AE"/>
    <w:rsid w:val="00E3030E"/>
    <w:rsid w:val="00E30C23"/>
    <w:rsid w:val="00E31142"/>
    <w:rsid w:val="00E31167"/>
    <w:rsid w:val="00E32014"/>
    <w:rsid w:val="00E32588"/>
    <w:rsid w:val="00E3286F"/>
    <w:rsid w:val="00E3407F"/>
    <w:rsid w:val="00E34E5E"/>
    <w:rsid w:val="00E35094"/>
    <w:rsid w:val="00E35B8D"/>
    <w:rsid w:val="00E36521"/>
    <w:rsid w:val="00E3652B"/>
    <w:rsid w:val="00E3671B"/>
    <w:rsid w:val="00E36D2E"/>
    <w:rsid w:val="00E37C76"/>
    <w:rsid w:val="00E408FD"/>
    <w:rsid w:val="00E41741"/>
    <w:rsid w:val="00E41CFA"/>
    <w:rsid w:val="00E41FF9"/>
    <w:rsid w:val="00E42011"/>
    <w:rsid w:val="00E426F3"/>
    <w:rsid w:val="00E42E3A"/>
    <w:rsid w:val="00E43710"/>
    <w:rsid w:val="00E43974"/>
    <w:rsid w:val="00E44763"/>
    <w:rsid w:val="00E44C36"/>
    <w:rsid w:val="00E44CB6"/>
    <w:rsid w:val="00E44D51"/>
    <w:rsid w:val="00E45A18"/>
    <w:rsid w:val="00E468F5"/>
    <w:rsid w:val="00E46A80"/>
    <w:rsid w:val="00E46D1B"/>
    <w:rsid w:val="00E47AEB"/>
    <w:rsid w:val="00E5029F"/>
    <w:rsid w:val="00E50EDB"/>
    <w:rsid w:val="00E5169D"/>
    <w:rsid w:val="00E51851"/>
    <w:rsid w:val="00E51906"/>
    <w:rsid w:val="00E51F68"/>
    <w:rsid w:val="00E52548"/>
    <w:rsid w:val="00E5261C"/>
    <w:rsid w:val="00E53B28"/>
    <w:rsid w:val="00E53B98"/>
    <w:rsid w:val="00E54C29"/>
    <w:rsid w:val="00E55234"/>
    <w:rsid w:val="00E55636"/>
    <w:rsid w:val="00E56AB8"/>
    <w:rsid w:val="00E56F4E"/>
    <w:rsid w:val="00E57BF4"/>
    <w:rsid w:val="00E57F9C"/>
    <w:rsid w:val="00E60B12"/>
    <w:rsid w:val="00E62252"/>
    <w:rsid w:val="00E63BDE"/>
    <w:rsid w:val="00E64759"/>
    <w:rsid w:val="00E658CF"/>
    <w:rsid w:val="00E65D35"/>
    <w:rsid w:val="00E66397"/>
    <w:rsid w:val="00E6655A"/>
    <w:rsid w:val="00E66B00"/>
    <w:rsid w:val="00E67AFC"/>
    <w:rsid w:val="00E70360"/>
    <w:rsid w:val="00E70E87"/>
    <w:rsid w:val="00E71469"/>
    <w:rsid w:val="00E71AD8"/>
    <w:rsid w:val="00E72B40"/>
    <w:rsid w:val="00E73E13"/>
    <w:rsid w:val="00E7425E"/>
    <w:rsid w:val="00E743D6"/>
    <w:rsid w:val="00E745D5"/>
    <w:rsid w:val="00E7532A"/>
    <w:rsid w:val="00E754C4"/>
    <w:rsid w:val="00E75FA0"/>
    <w:rsid w:val="00E77371"/>
    <w:rsid w:val="00E77664"/>
    <w:rsid w:val="00E77A5A"/>
    <w:rsid w:val="00E8005C"/>
    <w:rsid w:val="00E80970"/>
    <w:rsid w:val="00E80BD2"/>
    <w:rsid w:val="00E811FF"/>
    <w:rsid w:val="00E81DA9"/>
    <w:rsid w:val="00E839FE"/>
    <w:rsid w:val="00E83B8A"/>
    <w:rsid w:val="00E84202"/>
    <w:rsid w:val="00E84FFC"/>
    <w:rsid w:val="00E8587A"/>
    <w:rsid w:val="00E87A36"/>
    <w:rsid w:val="00E9028D"/>
    <w:rsid w:val="00E90EE4"/>
    <w:rsid w:val="00E916E6"/>
    <w:rsid w:val="00E917FA"/>
    <w:rsid w:val="00E92916"/>
    <w:rsid w:val="00E94644"/>
    <w:rsid w:val="00E963C5"/>
    <w:rsid w:val="00E9734C"/>
    <w:rsid w:val="00E976AA"/>
    <w:rsid w:val="00E97FDF"/>
    <w:rsid w:val="00EA06B3"/>
    <w:rsid w:val="00EA0B25"/>
    <w:rsid w:val="00EA115A"/>
    <w:rsid w:val="00EA165F"/>
    <w:rsid w:val="00EA185C"/>
    <w:rsid w:val="00EA1D8C"/>
    <w:rsid w:val="00EA1DDE"/>
    <w:rsid w:val="00EA27E3"/>
    <w:rsid w:val="00EA286D"/>
    <w:rsid w:val="00EA2FBC"/>
    <w:rsid w:val="00EA327A"/>
    <w:rsid w:val="00EA3E01"/>
    <w:rsid w:val="00EA48D8"/>
    <w:rsid w:val="00EA5995"/>
    <w:rsid w:val="00EA69D5"/>
    <w:rsid w:val="00EA799E"/>
    <w:rsid w:val="00EB0440"/>
    <w:rsid w:val="00EB1973"/>
    <w:rsid w:val="00EB1F04"/>
    <w:rsid w:val="00EB2325"/>
    <w:rsid w:val="00EB244E"/>
    <w:rsid w:val="00EB3A97"/>
    <w:rsid w:val="00EB3B83"/>
    <w:rsid w:val="00EB4065"/>
    <w:rsid w:val="00EB47FC"/>
    <w:rsid w:val="00EB571E"/>
    <w:rsid w:val="00EB5A10"/>
    <w:rsid w:val="00EB65B5"/>
    <w:rsid w:val="00EB6B91"/>
    <w:rsid w:val="00EC046D"/>
    <w:rsid w:val="00EC22CF"/>
    <w:rsid w:val="00EC23E0"/>
    <w:rsid w:val="00EC5462"/>
    <w:rsid w:val="00EC597D"/>
    <w:rsid w:val="00EC5AAD"/>
    <w:rsid w:val="00EC6A59"/>
    <w:rsid w:val="00EC6D3B"/>
    <w:rsid w:val="00EC7405"/>
    <w:rsid w:val="00EC79D6"/>
    <w:rsid w:val="00ED0656"/>
    <w:rsid w:val="00ED0D74"/>
    <w:rsid w:val="00ED1746"/>
    <w:rsid w:val="00ED1F68"/>
    <w:rsid w:val="00ED25DE"/>
    <w:rsid w:val="00ED2CEF"/>
    <w:rsid w:val="00ED52D7"/>
    <w:rsid w:val="00ED72FC"/>
    <w:rsid w:val="00ED774B"/>
    <w:rsid w:val="00ED7F3C"/>
    <w:rsid w:val="00ED7F5A"/>
    <w:rsid w:val="00EE04C8"/>
    <w:rsid w:val="00EE0E46"/>
    <w:rsid w:val="00EE178C"/>
    <w:rsid w:val="00EE18FB"/>
    <w:rsid w:val="00EE1D59"/>
    <w:rsid w:val="00EE2B86"/>
    <w:rsid w:val="00EE303E"/>
    <w:rsid w:val="00EE5106"/>
    <w:rsid w:val="00EE6532"/>
    <w:rsid w:val="00EE6F38"/>
    <w:rsid w:val="00EF0290"/>
    <w:rsid w:val="00EF0573"/>
    <w:rsid w:val="00EF08A1"/>
    <w:rsid w:val="00EF0F1E"/>
    <w:rsid w:val="00EF1EA9"/>
    <w:rsid w:val="00EF2DDF"/>
    <w:rsid w:val="00EF32C0"/>
    <w:rsid w:val="00EF338C"/>
    <w:rsid w:val="00EF39BA"/>
    <w:rsid w:val="00EF3EF3"/>
    <w:rsid w:val="00EF43F9"/>
    <w:rsid w:val="00EF4659"/>
    <w:rsid w:val="00EF4F20"/>
    <w:rsid w:val="00EF504C"/>
    <w:rsid w:val="00EF5DAD"/>
    <w:rsid w:val="00EF62E1"/>
    <w:rsid w:val="00EF6608"/>
    <w:rsid w:val="00EF6821"/>
    <w:rsid w:val="00EF7684"/>
    <w:rsid w:val="00EF7E61"/>
    <w:rsid w:val="00F00517"/>
    <w:rsid w:val="00F01752"/>
    <w:rsid w:val="00F0192C"/>
    <w:rsid w:val="00F02938"/>
    <w:rsid w:val="00F03349"/>
    <w:rsid w:val="00F03E9D"/>
    <w:rsid w:val="00F04419"/>
    <w:rsid w:val="00F04AA6"/>
    <w:rsid w:val="00F04D51"/>
    <w:rsid w:val="00F0567D"/>
    <w:rsid w:val="00F057FE"/>
    <w:rsid w:val="00F0595D"/>
    <w:rsid w:val="00F074AB"/>
    <w:rsid w:val="00F077B9"/>
    <w:rsid w:val="00F07867"/>
    <w:rsid w:val="00F0796F"/>
    <w:rsid w:val="00F079FB"/>
    <w:rsid w:val="00F10744"/>
    <w:rsid w:val="00F108E0"/>
    <w:rsid w:val="00F12029"/>
    <w:rsid w:val="00F137B6"/>
    <w:rsid w:val="00F13F04"/>
    <w:rsid w:val="00F14A8E"/>
    <w:rsid w:val="00F1504C"/>
    <w:rsid w:val="00F15866"/>
    <w:rsid w:val="00F1626D"/>
    <w:rsid w:val="00F16319"/>
    <w:rsid w:val="00F16948"/>
    <w:rsid w:val="00F16B8F"/>
    <w:rsid w:val="00F200F9"/>
    <w:rsid w:val="00F21CEF"/>
    <w:rsid w:val="00F22E59"/>
    <w:rsid w:val="00F232AD"/>
    <w:rsid w:val="00F239F7"/>
    <w:rsid w:val="00F2468A"/>
    <w:rsid w:val="00F24883"/>
    <w:rsid w:val="00F24B16"/>
    <w:rsid w:val="00F25337"/>
    <w:rsid w:val="00F261B8"/>
    <w:rsid w:val="00F261BE"/>
    <w:rsid w:val="00F277D4"/>
    <w:rsid w:val="00F27AF0"/>
    <w:rsid w:val="00F306FE"/>
    <w:rsid w:val="00F30FAD"/>
    <w:rsid w:val="00F315FF"/>
    <w:rsid w:val="00F3167A"/>
    <w:rsid w:val="00F31AE2"/>
    <w:rsid w:val="00F31D39"/>
    <w:rsid w:val="00F32542"/>
    <w:rsid w:val="00F325D8"/>
    <w:rsid w:val="00F33524"/>
    <w:rsid w:val="00F35154"/>
    <w:rsid w:val="00F35F54"/>
    <w:rsid w:val="00F37277"/>
    <w:rsid w:val="00F37D46"/>
    <w:rsid w:val="00F40465"/>
    <w:rsid w:val="00F40AB8"/>
    <w:rsid w:val="00F42AC7"/>
    <w:rsid w:val="00F43927"/>
    <w:rsid w:val="00F44CFE"/>
    <w:rsid w:val="00F454ED"/>
    <w:rsid w:val="00F45B49"/>
    <w:rsid w:val="00F4604D"/>
    <w:rsid w:val="00F46253"/>
    <w:rsid w:val="00F469CC"/>
    <w:rsid w:val="00F46C22"/>
    <w:rsid w:val="00F46E99"/>
    <w:rsid w:val="00F4744F"/>
    <w:rsid w:val="00F50744"/>
    <w:rsid w:val="00F5251E"/>
    <w:rsid w:val="00F52CC8"/>
    <w:rsid w:val="00F53599"/>
    <w:rsid w:val="00F536DB"/>
    <w:rsid w:val="00F54214"/>
    <w:rsid w:val="00F544DA"/>
    <w:rsid w:val="00F5453C"/>
    <w:rsid w:val="00F55154"/>
    <w:rsid w:val="00F558CD"/>
    <w:rsid w:val="00F5671F"/>
    <w:rsid w:val="00F56848"/>
    <w:rsid w:val="00F56FBB"/>
    <w:rsid w:val="00F5735E"/>
    <w:rsid w:val="00F57A4A"/>
    <w:rsid w:val="00F60037"/>
    <w:rsid w:val="00F60874"/>
    <w:rsid w:val="00F61257"/>
    <w:rsid w:val="00F61E1F"/>
    <w:rsid w:val="00F61E22"/>
    <w:rsid w:val="00F621B9"/>
    <w:rsid w:val="00F62A27"/>
    <w:rsid w:val="00F6329C"/>
    <w:rsid w:val="00F6530B"/>
    <w:rsid w:val="00F65956"/>
    <w:rsid w:val="00F65A36"/>
    <w:rsid w:val="00F65A62"/>
    <w:rsid w:val="00F666EE"/>
    <w:rsid w:val="00F67B7D"/>
    <w:rsid w:val="00F7142E"/>
    <w:rsid w:val="00F7155F"/>
    <w:rsid w:val="00F72334"/>
    <w:rsid w:val="00F73FF4"/>
    <w:rsid w:val="00F75110"/>
    <w:rsid w:val="00F77AD7"/>
    <w:rsid w:val="00F77DEF"/>
    <w:rsid w:val="00F80BB8"/>
    <w:rsid w:val="00F80C30"/>
    <w:rsid w:val="00F80E6A"/>
    <w:rsid w:val="00F82291"/>
    <w:rsid w:val="00F82596"/>
    <w:rsid w:val="00F829D8"/>
    <w:rsid w:val="00F82B7E"/>
    <w:rsid w:val="00F82BD4"/>
    <w:rsid w:val="00F82F17"/>
    <w:rsid w:val="00F83148"/>
    <w:rsid w:val="00F83660"/>
    <w:rsid w:val="00F84ADC"/>
    <w:rsid w:val="00F857F6"/>
    <w:rsid w:val="00F86E1C"/>
    <w:rsid w:val="00F872E9"/>
    <w:rsid w:val="00F90383"/>
    <w:rsid w:val="00F908C8"/>
    <w:rsid w:val="00F911C6"/>
    <w:rsid w:val="00F92989"/>
    <w:rsid w:val="00F92BE6"/>
    <w:rsid w:val="00F93C7F"/>
    <w:rsid w:val="00F943A7"/>
    <w:rsid w:val="00F94564"/>
    <w:rsid w:val="00F95F35"/>
    <w:rsid w:val="00F96C88"/>
    <w:rsid w:val="00FA0066"/>
    <w:rsid w:val="00FA0E68"/>
    <w:rsid w:val="00FA1884"/>
    <w:rsid w:val="00FA30D6"/>
    <w:rsid w:val="00FA3CB1"/>
    <w:rsid w:val="00FA51AC"/>
    <w:rsid w:val="00FA5ECF"/>
    <w:rsid w:val="00FA732B"/>
    <w:rsid w:val="00FA7BE6"/>
    <w:rsid w:val="00FA7E3C"/>
    <w:rsid w:val="00FB12F9"/>
    <w:rsid w:val="00FB13A1"/>
    <w:rsid w:val="00FB16B0"/>
    <w:rsid w:val="00FB177E"/>
    <w:rsid w:val="00FB19F3"/>
    <w:rsid w:val="00FB1BBC"/>
    <w:rsid w:val="00FB2D6F"/>
    <w:rsid w:val="00FB4224"/>
    <w:rsid w:val="00FB5A9A"/>
    <w:rsid w:val="00FB6B94"/>
    <w:rsid w:val="00FB7078"/>
    <w:rsid w:val="00FB73D3"/>
    <w:rsid w:val="00FC04F5"/>
    <w:rsid w:val="00FC07BE"/>
    <w:rsid w:val="00FC09EB"/>
    <w:rsid w:val="00FC0EA6"/>
    <w:rsid w:val="00FC110D"/>
    <w:rsid w:val="00FC132E"/>
    <w:rsid w:val="00FC26FC"/>
    <w:rsid w:val="00FC3DDE"/>
    <w:rsid w:val="00FC40A0"/>
    <w:rsid w:val="00FC437F"/>
    <w:rsid w:val="00FC4421"/>
    <w:rsid w:val="00FC48B8"/>
    <w:rsid w:val="00FC5503"/>
    <w:rsid w:val="00FC5C6D"/>
    <w:rsid w:val="00FC5D58"/>
    <w:rsid w:val="00FC5DE0"/>
    <w:rsid w:val="00FC5DED"/>
    <w:rsid w:val="00FC655C"/>
    <w:rsid w:val="00FC68A4"/>
    <w:rsid w:val="00FC68C3"/>
    <w:rsid w:val="00FC6F73"/>
    <w:rsid w:val="00FC70A2"/>
    <w:rsid w:val="00FC795F"/>
    <w:rsid w:val="00FD060B"/>
    <w:rsid w:val="00FD09DF"/>
    <w:rsid w:val="00FD1A6F"/>
    <w:rsid w:val="00FD23F9"/>
    <w:rsid w:val="00FD2B11"/>
    <w:rsid w:val="00FD3FA2"/>
    <w:rsid w:val="00FD5619"/>
    <w:rsid w:val="00FD58D9"/>
    <w:rsid w:val="00FD6BC0"/>
    <w:rsid w:val="00FE02CC"/>
    <w:rsid w:val="00FE06EE"/>
    <w:rsid w:val="00FE1C79"/>
    <w:rsid w:val="00FE1D71"/>
    <w:rsid w:val="00FE240B"/>
    <w:rsid w:val="00FE2740"/>
    <w:rsid w:val="00FE32DF"/>
    <w:rsid w:val="00FE3D2E"/>
    <w:rsid w:val="00FE55BE"/>
    <w:rsid w:val="00FE55CB"/>
    <w:rsid w:val="00FE5605"/>
    <w:rsid w:val="00FE5F0B"/>
    <w:rsid w:val="00FE6915"/>
    <w:rsid w:val="00FE756E"/>
    <w:rsid w:val="00FF0DCA"/>
    <w:rsid w:val="00FF1A85"/>
    <w:rsid w:val="00FF1C25"/>
    <w:rsid w:val="00FF325C"/>
    <w:rsid w:val="00FF44FD"/>
    <w:rsid w:val="00FF47B8"/>
    <w:rsid w:val="00FF4B4F"/>
    <w:rsid w:val="00FF4CF3"/>
    <w:rsid w:val="00FF5B3E"/>
    <w:rsid w:val="00FF6490"/>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229B96C2"/>
  <w15:docId w15:val="{57F763DC-015C-4D84-9E48-5477AF0DB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76980"/>
    <w:rPr>
      <w:rFonts w:ascii="Cambria" w:hAnsi="Cambria"/>
      <w:color w:val="000000" w:themeColor="text1"/>
    </w:rPr>
  </w:style>
  <w:style w:type="paragraph" w:styleId="Naslov1">
    <w:name w:val="heading 1"/>
    <w:aliases w:val="Nova RD_MP"/>
    <w:basedOn w:val="Navaden"/>
    <w:next w:val="Navaden"/>
    <w:link w:val="Naslov1Znak"/>
    <w:autoRedefine/>
    <w:uiPriority w:val="9"/>
    <w:qFormat/>
    <w:rsid w:val="00E31167"/>
    <w:pPr>
      <w:keepNext/>
      <w:keepLines/>
      <w:numPr>
        <w:numId w:val="1"/>
      </w:numPr>
      <w:spacing w:before="240" w:after="60" w:line="360" w:lineRule="auto"/>
      <w:ind w:left="714" w:hanging="357"/>
      <w:outlineLvl w:val="0"/>
    </w:pPr>
    <w:rPr>
      <w:rFonts w:asciiTheme="majorHAnsi" w:eastAsiaTheme="majorEastAsia" w:hAnsiTheme="majorHAnsi" w:cstheme="majorBidi"/>
      <w:b/>
      <w:bCs/>
      <w:color w:val="541C72"/>
      <w:sz w:val="23"/>
      <w:szCs w:val="23"/>
      <w:lang w:eastAsia="zh-CN"/>
    </w:rPr>
  </w:style>
  <w:style w:type="paragraph" w:styleId="Naslov2">
    <w:name w:val="heading 2"/>
    <w:aliases w:val="Naslov 2_Nova RD_MP"/>
    <w:basedOn w:val="Navaden"/>
    <w:next w:val="Navaden"/>
    <w:link w:val="Naslov2Znak"/>
    <w:autoRedefine/>
    <w:uiPriority w:val="9"/>
    <w:unhideWhenUsed/>
    <w:qFormat/>
    <w:rsid w:val="006E0652"/>
    <w:pPr>
      <w:keepNext/>
      <w:keepLines/>
      <w:numPr>
        <w:ilvl w:val="1"/>
        <w:numId w:val="1"/>
      </w:numPr>
      <w:spacing w:before="120" w:after="120"/>
      <w:ind w:left="1145"/>
      <w:outlineLvl w:val="1"/>
    </w:pPr>
    <w:rPr>
      <w:rFonts w:asciiTheme="minorHAnsi" w:eastAsia="Calibri" w:hAnsiTheme="minorHAnsi" w:cstheme="minorHAnsi"/>
      <w:b/>
      <w:bCs/>
      <w:color w:val="541C72"/>
      <w:sz w:val="24"/>
      <w:lang w:eastAsia="zh-CN"/>
    </w:rPr>
  </w:style>
  <w:style w:type="paragraph" w:styleId="Naslov3">
    <w:name w:val="heading 3"/>
    <w:aliases w:val="Naslov 3_Nova RD_MP"/>
    <w:basedOn w:val="Navaden"/>
    <w:next w:val="Navaden"/>
    <w:link w:val="Naslov3Znak"/>
    <w:autoRedefine/>
    <w:uiPriority w:val="9"/>
    <w:unhideWhenUsed/>
    <w:qFormat/>
    <w:rsid w:val="00E31167"/>
    <w:pPr>
      <w:keepNext/>
      <w:keepLines/>
      <w:numPr>
        <w:numId w:val="8"/>
      </w:numPr>
      <w:spacing w:before="120" w:after="120"/>
      <w:outlineLvl w:val="2"/>
    </w:pPr>
    <w:rPr>
      <w:rFonts w:eastAsiaTheme="majorEastAsia" w:cstheme="majorBidi"/>
      <w:b/>
      <w:bCs/>
      <w:color w:val="7030A0"/>
      <w:sz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spacing w:after="0" w:line="240" w:lineRule="auto"/>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iPriority w:val="99"/>
    <w:unhideWhenUsed/>
    <w:rsid w:val="00C75404"/>
    <w:pPr>
      <w:tabs>
        <w:tab w:val="center" w:pos="4536"/>
        <w:tab w:val="right" w:pos="9072"/>
      </w:tabs>
      <w:spacing w:after="0" w:line="240" w:lineRule="auto"/>
    </w:pPr>
  </w:style>
  <w:style w:type="character" w:customStyle="1" w:styleId="NogaZnak">
    <w:name w:val="Noga Znak"/>
    <w:basedOn w:val="Privzetapisavaodstavka"/>
    <w:link w:val="Noga"/>
    <w:uiPriority w:val="99"/>
    <w:rsid w:val="00C75404"/>
  </w:style>
  <w:style w:type="character" w:customStyle="1" w:styleId="Naslov1Znak">
    <w:name w:val="Naslov 1 Znak"/>
    <w:aliases w:val="Nova RD_MP Znak"/>
    <w:basedOn w:val="Privzetapisavaodstavka"/>
    <w:link w:val="Naslov1"/>
    <w:uiPriority w:val="9"/>
    <w:rsid w:val="00E31167"/>
    <w:rPr>
      <w:rFonts w:asciiTheme="majorHAnsi" w:eastAsiaTheme="majorEastAsia" w:hAnsiTheme="majorHAnsi" w:cstheme="majorBidi"/>
      <w:b/>
      <w:bCs/>
      <w:color w:val="541C72"/>
      <w:sz w:val="23"/>
      <w:szCs w:val="23"/>
      <w:lang w:eastAsia="zh-CN"/>
    </w:rPr>
  </w:style>
  <w:style w:type="character" w:customStyle="1" w:styleId="Naslov2Znak">
    <w:name w:val="Naslov 2 Znak"/>
    <w:aliases w:val="Naslov 2_Nova RD_MP Znak"/>
    <w:basedOn w:val="Privzetapisavaodstavka"/>
    <w:link w:val="Naslov2"/>
    <w:uiPriority w:val="9"/>
    <w:rsid w:val="006E0652"/>
    <w:rPr>
      <w:rFonts w:eastAsia="Calibri" w:cstheme="minorHAnsi"/>
      <w:b/>
      <w:bCs/>
      <w:color w:val="541C72"/>
      <w:sz w:val="24"/>
      <w:lang w:eastAsia="zh-CN"/>
    </w:rPr>
  </w:style>
  <w:style w:type="character" w:customStyle="1" w:styleId="Naslov3Znak">
    <w:name w:val="Naslov 3 Znak"/>
    <w:aliases w:val="Naslov 3_Nova RD_MP Znak"/>
    <w:basedOn w:val="Privzetapisavaodstavka"/>
    <w:link w:val="Naslov3"/>
    <w:uiPriority w:val="9"/>
    <w:rsid w:val="00E31167"/>
    <w:rPr>
      <w:rFonts w:ascii="Cambria" w:eastAsiaTheme="majorEastAsia" w:hAnsi="Cambria" w:cstheme="majorBidi"/>
      <w:b/>
      <w:bCs/>
      <w:color w:val="7030A0"/>
      <w:sz w:val="24"/>
      <w:lang w:eastAsia="zh-CN"/>
    </w:rPr>
  </w:style>
  <w:style w:type="table" w:styleId="Tabelamrea">
    <w:name w:val="Table Grid"/>
    <w:basedOn w:val="Navadnatabela"/>
    <w:uiPriority w:val="3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pPr>
      <w:spacing w:line="240" w:lineRule="auto"/>
    </w:pPr>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spacing w:after="0" w:line="240" w:lineRule="auto"/>
      <w:ind w:right="6"/>
      <w:jc w:val="both"/>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spacing w:after="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F943A7"/>
    <w:pPr>
      <w:spacing w:before="120" w:after="120" w:line="240" w:lineRule="auto"/>
      <w:contextualSpacing/>
    </w:pPr>
    <w:rPr>
      <w:rFonts w:ascii="Calibri" w:eastAsiaTheme="majorEastAsia" w:hAnsi="Calibr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F943A7"/>
    <w:rPr>
      <w:rFonts w:ascii="Calibri" w:eastAsiaTheme="majorEastAsia" w:hAnsi="Calibri"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7D2760"/>
    <w:pPr>
      <w:numPr>
        <w:numId w:val="13"/>
      </w:numPr>
      <w:ind w:left="1088" w:hanging="357"/>
    </w:pPr>
    <w:rPr>
      <w:color w:val="541C72"/>
    </w:rPr>
  </w:style>
  <w:style w:type="paragraph" w:customStyle="1" w:styleId="Slog2">
    <w:name w:val="Slog2"/>
    <w:basedOn w:val="Naslov3"/>
    <w:autoRedefine/>
    <w:qFormat/>
    <w:rsid w:val="005715E7"/>
    <w:pPr>
      <w:numPr>
        <w:numId w:val="14"/>
      </w:numPr>
      <w:ind w:left="1088" w:hanging="357"/>
    </w:pPr>
    <w:rPr>
      <w:color w:val="541C72"/>
    </w:rPr>
  </w:style>
  <w:style w:type="paragraph" w:styleId="Intenzivencitat">
    <w:name w:val="Intense Quote"/>
    <w:aliases w:val="Obrazec_Nova RD_MP"/>
    <w:basedOn w:val="Navaden"/>
    <w:next w:val="Navaden"/>
    <w:link w:val="IntenzivencitatZnak"/>
    <w:autoRedefine/>
    <w:uiPriority w:val="30"/>
    <w:qFormat/>
    <w:rsid w:val="00E00AB6"/>
    <w:pPr>
      <w:pBdr>
        <w:top w:val="single" w:sz="4" w:space="10" w:color="541C72"/>
        <w:bottom w:val="single" w:sz="4" w:space="10" w:color="541C72"/>
      </w:pBdr>
      <w:shd w:val="pct5" w:color="F8F2FC" w:fill="F7EFFB"/>
      <w:spacing w:after="0" w:line="240" w:lineRule="auto"/>
      <w:jc w:val="center"/>
      <w:outlineLvl w:val="1"/>
    </w:pPr>
    <w:rPr>
      <w:rFonts w:asciiTheme="minorHAnsi" w:hAnsiTheme="minorHAnsi"/>
      <w:b/>
      <w:i/>
      <w:iCs/>
      <w:color w:val="541C72"/>
      <w:spacing w:val="20"/>
      <w:sz w:val="24"/>
      <w:lang w:eastAsia="zh-CN"/>
    </w:rPr>
  </w:style>
  <w:style w:type="character" w:customStyle="1" w:styleId="IntenzivencitatZnak">
    <w:name w:val="Intenziven citat Znak"/>
    <w:aliases w:val="Obrazec_Nova RD_MP Znak"/>
    <w:basedOn w:val="Privzetapisavaodstavka"/>
    <w:link w:val="Intenzivencitat"/>
    <w:uiPriority w:val="30"/>
    <w:rsid w:val="00E00AB6"/>
    <w:rPr>
      <w:b/>
      <w:i/>
      <w:iCs/>
      <w:color w:val="541C72"/>
      <w:spacing w:val="20"/>
      <w:sz w:val="24"/>
      <w:shd w:val="pct5" w:color="F8F2FC" w:fill="F7EFFB"/>
      <w:lang w:eastAsia="zh-CN"/>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basedOn w:val="Navaden"/>
    <w:link w:val="Sprotnaopomba-besediloZnak"/>
    <w:uiPriority w:val="99"/>
    <w:unhideWhenUsed/>
    <w:rsid w:val="00842A30"/>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EA165F"/>
    <w:pPr>
      <w:pageBreakBefore/>
      <w:tabs>
        <w:tab w:val="right" w:pos="2556"/>
        <w:tab w:val="right" w:pos="5609"/>
        <w:tab w:val="right" w:pos="9066"/>
      </w:tabs>
      <w:suppressAutoHyphens/>
      <w:autoSpaceDN w:val="0"/>
      <w:spacing w:after="0"/>
      <w:ind w:right="6"/>
      <w:jc w:val="right"/>
      <w:textAlignment w:val="baseline"/>
      <w:outlineLvl w:val="1"/>
    </w:pPr>
    <w:rPr>
      <w:rFonts w:asciiTheme="minorHAnsi" w:hAnsiTheme="minorHAnsi"/>
      <w:b/>
      <w:i/>
      <w:sz w:val="23"/>
      <w:szCs w:val="23"/>
    </w:rPr>
  </w:style>
  <w:style w:type="paragraph" w:styleId="Kazalovsebine1">
    <w:name w:val="toc 1"/>
    <w:basedOn w:val="Navaden"/>
    <w:next w:val="Navaden"/>
    <w:autoRedefine/>
    <w:uiPriority w:val="39"/>
    <w:unhideWhenUsed/>
    <w:rsid w:val="00FE6915"/>
    <w:pPr>
      <w:spacing w:before="240" w:after="120"/>
    </w:pPr>
    <w:rPr>
      <w:rFonts w:asciiTheme="minorHAnsi" w:hAnsiTheme="minorHAnsi"/>
      <w:b/>
      <w:bCs/>
      <w:caps/>
      <w:u w:val="single"/>
    </w:rPr>
  </w:style>
  <w:style w:type="paragraph" w:styleId="Kazalovsebine2">
    <w:name w:val="toc 2"/>
    <w:basedOn w:val="Navaden"/>
    <w:next w:val="Navaden"/>
    <w:autoRedefine/>
    <w:uiPriority w:val="39"/>
    <w:unhideWhenUsed/>
    <w:rsid w:val="00916B65"/>
    <w:pPr>
      <w:spacing w:after="0"/>
    </w:pPr>
    <w:rPr>
      <w:rFonts w:asciiTheme="minorHAnsi" w:hAnsiTheme="minorHAnsi"/>
      <w:b/>
      <w:bCs/>
      <w:smallCaps/>
    </w:rPr>
  </w:style>
  <w:style w:type="paragraph" w:styleId="Kazalovsebine3">
    <w:name w:val="toc 3"/>
    <w:basedOn w:val="Navaden"/>
    <w:next w:val="Navaden"/>
    <w:autoRedefine/>
    <w:uiPriority w:val="39"/>
    <w:unhideWhenUsed/>
    <w:rsid w:val="00916B65"/>
    <w:pPr>
      <w:spacing w:after="0"/>
    </w:pPr>
    <w:rPr>
      <w:rFonts w:asciiTheme="minorHAnsi" w:hAnsiTheme="minorHAnsi"/>
      <w:smallCaps/>
    </w:rPr>
  </w:style>
  <w:style w:type="paragraph" w:styleId="Kazalovsebine4">
    <w:name w:val="toc 4"/>
    <w:basedOn w:val="Navaden"/>
    <w:next w:val="Navaden"/>
    <w:autoRedefine/>
    <w:uiPriority w:val="39"/>
    <w:unhideWhenUsed/>
    <w:rsid w:val="00916B65"/>
    <w:pPr>
      <w:spacing w:after="0"/>
    </w:pPr>
    <w:rPr>
      <w:rFonts w:asciiTheme="minorHAnsi" w:hAnsiTheme="minorHAnsi"/>
    </w:rPr>
  </w:style>
  <w:style w:type="paragraph" w:styleId="Kazalovsebine5">
    <w:name w:val="toc 5"/>
    <w:basedOn w:val="Navaden"/>
    <w:next w:val="Navaden"/>
    <w:autoRedefine/>
    <w:uiPriority w:val="39"/>
    <w:unhideWhenUsed/>
    <w:rsid w:val="00916B65"/>
    <w:pPr>
      <w:spacing w:after="0"/>
    </w:pPr>
    <w:rPr>
      <w:rFonts w:asciiTheme="minorHAnsi" w:hAnsiTheme="minorHAnsi"/>
    </w:rPr>
  </w:style>
  <w:style w:type="paragraph" w:styleId="Kazalovsebine6">
    <w:name w:val="toc 6"/>
    <w:basedOn w:val="Navaden"/>
    <w:next w:val="Navaden"/>
    <w:autoRedefine/>
    <w:uiPriority w:val="39"/>
    <w:unhideWhenUsed/>
    <w:rsid w:val="00916B65"/>
    <w:pPr>
      <w:spacing w:after="0"/>
    </w:pPr>
    <w:rPr>
      <w:rFonts w:asciiTheme="minorHAnsi" w:hAnsiTheme="minorHAnsi"/>
    </w:rPr>
  </w:style>
  <w:style w:type="paragraph" w:styleId="Kazalovsebine7">
    <w:name w:val="toc 7"/>
    <w:basedOn w:val="Navaden"/>
    <w:next w:val="Navaden"/>
    <w:autoRedefine/>
    <w:uiPriority w:val="39"/>
    <w:unhideWhenUsed/>
    <w:rsid w:val="00916B65"/>
    <w:pPr>
      <w:spacing w:after="0"/>
    </w:pPr>
    <w:rPr>
      <w:rFonts w:asciiTheme="minorHAnsi" w:hAnsiTheme="minorHAnsi"/>
    </w:rPr>
  </w:style>
  <w:style w:type="paragraph" w:styleId="Kazalovsebine8">
    <w:name w:val="toc 8"/>
    <w:basedOn w:val="Navaden"/>
    <w:next w:val="Navaden"/>
    <w:autoRedefine/>
    <w:uiPriority w:val="39"/>
    <w:unhideWhenUsed/>
    <w:rsid w:val="00916B65"/>
    <w:pPr>
      <w:spacing w:after="0"/>
    </w:pPr>
    <w:rPr>
      <w:rFonts w:asciiTheme="minorHAnsi" w:hAnsiTheme="minorHAnsi"/>
    </w:rPr>
  </w:style>
  <w:style w:type="paragraph" w:styleId="Kazalovsebine9">
    <w:name w:val="toc 9"/>
    <w:basedOn w:val="Navaden"/>
    <w:next w:val="Navaden"/>
    <w:autoRedefine/>
    <w:uiPriority w:val="39"/>
    <w:unhideWhenUsed/>
    <w:rsid w:val="00916B65"/>
    <w:pPr>
      <w:spacing w:after="0"/>
    </w:pPr>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line="240" w:lineRule="auto"/>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numPr>
        <w:ilvl w:val="1"/>
        <w:numId w:val="24"/>
      </w:numPr>
      <w:spacing w:before="0" w:line="240" w:lineRule="auto"/>
      <w:jc w:val="both"/>
    </w:pPr>
    <w:rPr>
      <w:rFonts w:ascii="Arial" w:eastAsia="Calibri" w:hAnsi="Arial" w:cs="Arial"/>
      <w:b w:val="0"/>
      <w:bCs w:val="0"/>
      <w:caps/>
      <w:color w:val="auto"/>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spacing w:after="0"/>
      <w:ind w:left="720" w:hanging="360"/>
      <w:jc w:val="both"/>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character" w:customStyle="1" w:styleId="OdstavekseznamaZnak">
    <w:name w:val="Odstavek seznama Znak"/>
    <w:aliases w:val="za tekst Znak,Označevanje Znak"/>
    <w:basedOn w:val="Privzetapisavaodstavka"/>
    <w:link w:val="Odstavekseznama"/>
    <w:uiPriority w:val="34"/>
    <w:rsid w:val="00600D11"/>
    <w:rPr>
      <w:rFonts w:ascii="Cambria" w:hAnsi="Cambria"/>
      <w:color w:val="000000" w:themeColor="text1"/>
    </w:rPr>
  </w:style>
  <w:style w:type="numbering" w:customStyle="1" w:styleId="Slog4">
    <w:name w:val="Slog4"/>
    <w:uiPriority w:val="99"/>
    <w:rsid w:val="009B0C73"/>
    <w:pPr>
      <w:numPr>
        <w:numId w:val="36"/>
      </w:numPr>
    </w:pPr>
  </w:style>
  <w:style w:type="table" w:customStyle="1" w:styleId="Tabelamrea6">
    <w:name w:val="Tabela – mreža6"/>
    <w:basedOn w:val="Navadnatabela"/>
    <w:next w:val="Tabelamrea"/>
    <w:uiPriority w:val="59"/>
    <w:rsid w:val="008E0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8B04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A6B03"/>
    <w:pPr>
      <w:autoSpaceDE w:val="0"/>
      <w:autoSpaceDN w:val="0"/>
      <w:adjustRightInd w:val="0"/>
      <w:spacing w:after="0" w:line="240" w:lineRule="auto"/>
    </w:pPr>
    <w:rPr>
      <w:rFonts w:ascii="JJGLAD+Calibri" w:hAnsi="JJGLAD+Calibri" w:cs="JJGLAD+Calibri"/>
      <w:color w:val="000000"/>
      <w:sz w:val="24"/>
      <w:szCs w:val="24"/>
    </w:rPr>
  </w:style>
  <w:style w:type="paragraph" w:styleId="NaslovTOC">
    <w:name w:val="TOC Heading"/>
    <w:basedOn w:val="Naslov1"/>
    <w:next w:val="Navaden"/>
    <w:uiPriority w:val="39"/>
    <w:unhideWhenUsed/>
    <w:qFormat/>
    <w:rsid w:val="00064B76"/>
    <w:pPr>
      <w:numPr>
        <w:numId w:val="0"/>
      </w:numPr>
      <w:spacing w:after="0" w:line="259" w:lineRule="auto"/>
      <w:outlineLvl w:val="9"/>
    </w:pPr>
    <w:rPr>
      <w:b w:val="0"/>
      <w:bCs w:val="0"/>
      <w:color w:val="365F91" w:themeColor="accent1" w:themeShade="BF"/>
      <w:sz w:val="32"/>
      <w:szCs w:val="32"/>
      <w:lang w:eastAsia="sl-SI"/>
    </w:rPr>
  </w:style>
  <w:style w:type="table" w:styleId="Tabelasvetlamrea">
    <w:name w:val="Grid Table Light"/>
    <w:basedOn w:val="Navadnatabela"/>
    <w:uiPriority w:val="40"/>
    <w:rsid w:val="00751CA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Navadnatabela1">
    <w:name w:val="Plain Table 1"/>
    <w:basedOn w:val="Navadnatabela"/>
    <w:uiPriority w:val="41"/>
    <w:rsid w:val="00751CA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96310">
      <w:bodyDiv w:val="1"/>
      <w:marLeft w:val="0"/>
      <w:marRight w:val="0"/>
      <w:marTop w:val="0"/>
      <w:marBottom w:val="0"/>
      <w:divBdr>
        <w:top w:val="none" w:sz="0" w:space="0" w:color="auto"/>
        <w:left w:val="none" w:sz="0" w:space="0" w:color="auto"/>
        <w:bottom w:val="none" w:sz="0" w:space="0" w:color="auto"/>
        <w:right w:val="none" w:sz="0" w:space="0" w:color="auto"/>
      </w:divBdr>
    </w:div>
    <w:div w:id="170417380">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27688144">
      <w:bodyDiv w:val="1"/>
      <w:marLeft w:val="0"/>
      <w:marRight w:val="0"/>
      <w:marTop w:val="0"/>
      <w:marBottom w:val="0"/>
      <w:divBdr>
        <w:top w:val="none" w:sz="0" w:space="0" w:color="auto"/>
        <w:left w:val="none" w:sz="0" w:space="0" w:color="auto"/>
        <w:bottom w:val="none" w:sz="0" w:space="0" w:color="auto"/>
        <w:right w:val="none" w:sz="0" w:space="0" w:color="auto"/>
      </w:divBdr>
    </w:div>
    <w:div w:id="277833779">
      <w:bodyDiv w:val="1"/>
      <w:marLeft w:val="0"/>
      <w:marRight w:val="0"/>
      <w:marTop w:val="0"/>
      <w:marBottom w:val="0"/>
      <w:divBdr>
        <w:top w:val="none" w:sz="0" w:space="0" w:color="auto"/>
        <w:left w:val="none" w:sz="0" w:space="0" w:color="auto"/>
        <w:bottom w:val="none" w:sz="0" w:space="0" w:color="auto"/>
        <w:right w:val="none" w:sz="0" w:space="0" w:color="auto"/>
      </w:divBdr>
    </w:div>
    <w:div w:id="442111498">
      <w:bodyDiv w:val="1"/>
      <w:marLeft w:val="0"/>
      <w:marRight w:val="0"/>
      <w:marTop w:val="0"/>
      <w:marBottom w:val="0"/>
      <w:divBdr>
        <w:top w:val="none" w:sz="0" w:space="0" w:color="auto"/>
        <w:left w:val="none" w:sz="0" w:space="0" w:color="auto"/>
        <w:bottom w:val="none" w:sz="0" w:space="0" w:color="auto"/>
        <w:right w:val="none" w:sz="0" w:space="0" w:color="auto"/>
      </w:divBdr>
    </w:div>
    <w:div w:id="495847216">
      <w:bodyDiv w:val="1"/>
      <w:marLeft w:val="0"/>
      <w:marRight w:val="0"/>
      <w:marTop w:val="0"/>
      <w:marBottom w:val="0"/>
      <w:divBdr>
        <w:top w:val="none" w:sz="0" w:space="0" w:color="auto"/>
        <w:left w:val="none" w:sz="0" w:space="0" w:color="auto"/>
        <w:bottom w:val="none" w:sz="0" w:space="0" w:color="auto"/>
        <w:right w:val="none" w:sz="0" w:space="0" w:color="auto"/>
      </w:divBdr>
    </w:div>
    <w:div w:id="655646143">
      <w:bodyDiv w:val="1"/>
      <w:marLeft w:val="0"/>
      <w:marRight w:val="0"/>
      <w:marTop w:val="0"/>
      <w:marBottom w:val="0"/>
      <w:divBdr>
        <w:top w:val="none" w:sz="0" w:space="0" w:color="auto"/>
        <w:left w:val="none" w:sz="0" w:space="0" w:color="auto"/>
        <w:bottom w:val="none" w:sz="0" w:space="0" w:color="auto"/>
        <w:right w:val="none" w:sz="0" w:space="0" w:color="auto"/>
      </w:divBdr>
    </w:div>
    <w:div w:id="727726758">
      <w:bodyDiv w:val="1"/>
      <w:marLeft w:val="0"/>
      <w:marRight w:val="0"/>
      <w:marTop w:val="0"/>
      <w:marBottom w:val="0"/>
      <w:divBdr>
        <w:top w:val="none" w:sz="0" w:space="0" w:color="auto"/>
        <w:left w:val="none" w:sz="0" w:space="0" w:color="auto"/>
        <w:bottom w:val="none" w:sz="0" w:space="0" w:color="auto"/>
        <w:right w:val="none" w:sz="0" w:space="0" w:color="auto"/>
      </w:divBdr>
    </w:div>
    <w:div w:id="840463707">
      <w:bodyDiv w:val="1"/>
      <w:marLeft w:val="0"/>
      <w:marRight w:val="0"/>
      <w:marTop w:val="0"/>
      <w:marBottom w:val="0"/>
      <w:divBdr>
        <w:top w:val="none" w:sz="0" w:space="0" w:color="auto"/>
        <w:left w:val="none" w:sz="0" w:space="0" w:color="auto"/>
        <w:bottom w:val="none" w:sz="0" w:space="0" w:color="auto"/>
        <w:right w:val="none" w:sz="0" w:space="0" w:color="auto"/>
      </w:divBdr>
    </w:div>
    <w:div w:id="899093560">
      <w:bodyDiv w:val="1"/>
      <w:marLeft w:val="0"/>
      <w:marRight w:val="0"/>
      <w:marTop w:val="0"/>
      <w:marBottom w:val="0"/>
      <w:divBdr>
        <w:top w:val="none" w:sz="0" w:space="0" w:color="auto"/>
        <w:left w:val="none" w:sz="0" w:space="0" w:color="auto"/>
        <w:bottom w:val="none" w:sz="0" w:space="0" w:color="auto"/>
        <w:right w:val="none" w:sz="0" w:space="0" w:color="auto"/>
      </w:divBdr>
    </w:div>
    <w:div w:id="952177392">
      <w:bodyDiv w:val="1"/>
      <w:marLeft w:val="0"/>
      <w:marRight w:val="0"/>
      <w:marTop w:val="0"/>
      <w:marBottom w:val="0"/>
      <w:divBdr>
        <w:top w:val="none" w:sz="0" w:space="0" w:color="auto"/>
        <w:left w:val="none" w:sz="0" w:space="0" w:color="auto"/>
        <w:bottom w:val="none" w:sz="0" w:space="0" w:color="auto"/>
        <w:right w:val="none" w:sz="0" w:space="0" w:color="auto"/>
      </w:divBdr>
    </w:div>
    <w:div w:id="986131974">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53848148">
      <w:bodyDiv w:val="1"/>
      <w:marLeft w:val="0"/>
      <w:marRight w:val="0"/>
      <w:marTop w:val="0"/>
      <w:marBottom w:val="0"/>
      <w:divBdr>
        <w:top w:val="none" w:sz="0" w:space="0" w:color="auto"/>
        <w:left w:val="none" w:sz="0" w:space="0" w:color="auto"/>
        <w:bottom w:val="none" w:sz="0" w:space="0" w:color="auto"/>
        <w:right w:val="none" w:sz="0" w:space="0" w:color="auto"/>
      </w:divBdr>
    </w:div>
    <w:div w:id="1392386878">
      <w:bodyDiv w:val="1"/>
      <w:marLeft w:val="0"/>
      <w:marRight w:val="0"/>
      <w:marTop w:val="0"/>
      <w:marBottom w:val="0"/>
      <w:divBdr>
        <w:top w:val="none" w:sz="0" w:space="0" w:color="auto"/>
        <w:left w:val="none" w:sz="0" w:space="0" w:color="auto"/>
        <w:bottom w:val="none" w:sz="0" w:space="0" w:color="auto"/>
        <w:right w:val="none" w:sz="0" w:space="0" w:color="auto"/>
      </w:divBdr>
    </w:div>
    <w:div w:id="1448893180">
      <w:bodyDiv w:val="1"/>
      <w:marLeft w:val="0"/>
      <w:marRight w:val="0"/>
      <w:marTop w:val="0"/>
      <w:marBottom w:val="0"/>
      <w:divBdr>
        <w:top w:val="none" w:sz="0" w:space="0" w:color="auto"/>
        <w:left w:val="none" w:sz="0" w:space="0" w:color="auto"/>
        <w:bottom w:val="none" w:sz="0" w:space="0" w:color="auto"/>
        <w:right w:val="none" w:sz="0" w:space="0" w:color="auto"/>
      </w:divBdr>
    </w:div>
    <w:div w:id="1469662132">
      <w:bodyDiv w:val="1"/>
      <w:marLeft w:val="0"/>
      <w:marRight w:val="0"/>
      <w:marTop w:val="0"/>
      <w:marBottom w:val="0"/>
      <w:divBdr>
        <w:top w:val="none" w:sz="0" w:space="0" w:color="auto"/>
        <w:left w:val="none" w:sz="0" w:space="0" w:color="auto"/>
        <w:bottom w:val="none" w:sz="0" w:space="0" w:color="auto"/>
        <w:right w:val="none" w:sz="0" w:space="0" w:color="auto"/>
      </w:divBdr>
    </w:div>
    <w:div w:id="1501191400">
      <w:bodyDiv w:val="1"/>
      <w:marLeft w:val="0"/>
      <w:marRight w:val="0"/>
      <w:marTop w:val="0"/>
      <w:marBottom w:val="0"/>
      <w:divBdr>
        <w:top w:val="none" w:sz="0" w:space="0" w:color="auto"/>
        <w:left w:val="none" w:sz="0" w:space="0" w:color="auto"/>
        <w:bottom w:val="none" w:sz="0" w:space="0" w:color="auto"/>
        <w:right w:val="none" w:sz="0" w:space="0" w:color="auto"/>
      </w:divBdr>
    </w:div>
    <w:div w:id="1627202484">
      <w:bodyDiv w:val="1"/>
      <w:marLeft w:val="0"/>
      <w:marRight w:val="0"/>
      <w:marTop w:val="0"/>
      <w:marBottom w:val="0"/>
      <w:divBdr>
        <w:top w:val="none" w:sz="0" w:space="0" w:color="auto"/>
        <w:left w:val="none" w:sz="0" w:space="0" w:color="auto"/>
        <w:bottom w:val="none" w:sz="0" w:space="0" w:color="auto"/>
        <w:right w:val="none" w:sz="0" w:space="0" w:color="auto"/>
      </w:divBdr>
    </w:div>
    <w:div w:id="1690526570">
      <w:bodyDiv w:val="1"/>
      <w:marLeft w:val="0"/>
      <w:marRight w:val="0"/>
      <w:marTop w:val="0"/>
      <w:marBottom w:val="0"/>
      <w:divBdr>
        <w:top w:val="none" w:sz="0" w:space="0" w:color="auto"/>
        <w:left w:val="none" w:sz="0" w:space="0" w:color="auto"/>
        <w:bottom w:val="none" w:sz="0" w:space="0" w:color="auto"/>
        <w:right w:val="none" w:sz="0" w:space="0" w:color="auto"/>
      </w:divBdr>
    </w:div>
    <w:div w:id="1698701042">
      <w:bodyDiv w:val="1"/>
      <w:marLeft w:val="0"/>
      <w:marRight w:val="0"/>
      <w:marTop w:val="0"/>
      <w:marBottom w:val="0"/>
      <w:divBdr>
        <w:top w:val="none" w:sz="0" w:space="0" w:color="auto"/>
        <w:left w:val="none" w:sz="0" w:space="0" w:color="auto"/>
        <w:bottom w:val="none" w:sz="0" w:space="0" w:color="auto"/>
        <w:right w:val="none" w:sz="0" w:space="0" w:color="auto"/>
      </w:divBdr>
    </w:div>
    <w:div w:id="1712682648">
      <w:bodyDiv w:val="1"/>
      <w:marLeft w:val="0"/>
      <w:marRight w:val="0"/>
      <w:marTop w:val="0"/>
      <w:marBottom w:val="0"/>
      <w:divBdr>
        <w:top w:val="none" w:sz="0" w:space="0" w:color="auto"/>
        <w:left w:val="none" w:sz="0" w:space="0" w:color="auto"/>
        <w:bottom w:val="none" w:sz="0" w:space="0" w:color="auto"/>
        <w:right w:val="none" w:sz="0" w:space="0" w:color="auto"/>
      </w:divBdr>
    </w:div>
    <w:div w:id="1850948430">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3.xml"/><Relationship Id="rId26" Type="http://schemas.openxmlformats.org/officeDocument/2006/relationships/image" Target="media/image3.png"/><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ww.enarocanje.si/?podrocje=portal" TargetMode="External"/><Relationship Id="rId34"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kranj.si" TargetMode="External"/><Relationship Id="rId25" Type="http://schemas.openxmlformats.org/officeDocument/2006/relationships/hyperlink" Target="http://zakonodaja.gov.si/rpsi/r05/predpis_ZAKO5975.html" TargetMode="External"/><Relationship Id="rId33" Type="http://schemas.openxmlformats.org/officeDocument/2006/relationships/hyperlink" Target="mailto:grega.bajzelj@kranj.si" TargetMode="Externa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grega.bajzelj@kranj.si" TargetMode="External"/><Relationship Id="rId20" Type="http://schemas.openxmlformats.org/officeDocument/2006/relationships/hyperlink" Target="http://www.enarocanje.si/_ESPD/"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2.jpeg"/><Relationship Id="rId32" Type="http://schemas.openxmlformats.org/officeDocument/2006/relationships/hyperlink" Target="http://www.enarocanje.si/_ESPD/"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kranj.si" TargetMode="External"/><Relationship Id="rId23" Type="http://schemas.openxmlformats.org/officeDocument/2006/relationships/hyperlink" Target="http://www.kranj.si" TargetMode="External"/><Relationship Id="rId28" Type="http://schemas.openxmlformats.org/officeDocument/2006/relationships/hyperlink" Target="http://www.djn.mju.gov.si/sistem-javnega-narocanja/pravno-varstvo" TargetMode="External"/><Relationship Id="rId36" Type="http://schemas.openxmlformats.org/officeDocument/2006/relationships/footer" Target="footer5.xml"/><Relationship Id="rId10" Type="http://schemas.openxmlformats.org/officeDocument/2006/relationships/hyperlink" Target="file:///\\vs-fps\uporabniki$\starcm\Documents\JN\izvedba\2018\Kolesarske_povezave\Koncna_dok\RD_Kolesarsko_omrezje_koncna.docx" TargetMode="External"/><Relationship Id="rId19" Type="http://schemas.openxmlformats.org/officeDocument/2006/relationships/header" Target="header4.xml"/><Relationship Id="rId31" Type="http://schemas.openxmlformats.org/officeDocument/2006/relationships/hyperlink" Target="http://www.enarocanje.si/_ESPD/" TargetMode="External"/><Relationship Id="rId4" Type="http://schemas.openxmlformats.org/officeDocument/2006/relationships/styles" Target="styles.xml"/><Relationship Id="rId9" Type="http://schemas.openxmlformats.org/officeDocument/2006/relationships/hyperlink" Target="file:///\\vs-fps\uporabniki$\starcm\Documents\JN\izvedba\2018\Kolesarske_povezave\Koncna_dok\RD_Kolesarsko_omrezje_koncna.docx" TargetMode="External"/><Relationship Id="rId14" Type="http://schemas.openxmlformats.org/officeDocument/2006/relationships/footer" Target="footer2.xml"/><Relationship Id="rId22" Type="http://schemas.openxmlformats.org/officeDocument/2006/relationships/hyperlink" Target="http://ted.europa.eu/TED/browse/browseByBO.do" TargetMode="External"/><Relationship Id="rId27" Type="http://schemas.openxmlformats.org/officeDocument/2006/relationships/image" Target="http://www.mf.gov.si/clear.gif" TargetMode="External"/><Relationship Id="rId30" Type="http://schemas.openxmlformats.org/officeDocument/2006/relationships/image" Target="media/image4.jpeg"/><Relationship Id="rId35"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47B3B011D21F425E8CCCC4F84CD038B5"/>
        <w:category>
          <w:name w:val="Splošno"/>
          <w:gallery w:val="placeholder"/>
        </w:category>
        <w:types>
          <w:type w:val="bbPlcHdr"/>
        </w:types>
        <w:behaviors>
          <w:behavior w:val="content"/>
        </w:behaviors>
        <w:guid w:val="{F2F71CEA-397A-4E57-8694-38FA8ED2542F}"/>
      </w:docPartPr>
      <w:docPartBody>
        <w:p w:rsidR="004D41EC" w:rsidRDefault="004D41EC" w:rsidP="004D41EC">
          <w:pPr>
            <w:pStyle w:val="47B3B011D21F425E8CCCC4F84CD038B5"/>
          </w:pPr>
          <w:r w:rsidRPr="00696753">
            <w:rPr>
              <w:rStyle w:val="Besedilooznabemesta"/>
              <w:highlight w:val="yellow"/>
            </w:rPr>
            <w:t>[Naslov podjetja]</w:t>
          </w:r>
        </w:p>
      </w:docPartBody>
    </w:docPart>
    <w:docPart>
      <w:docPartPr>
        <w:name w:val="F3B89340F056488B9E8E6BCC7FFF9AD8"/>
        <w:category>
          <w:name w:val="Splošno"/>
          <w:gallery w:val="placeholder"/>
        </w:category>
        <w:types>
          <w:type w:val="bbPlcHdr"/>
        </w:types>
        <w:behaviors>
          <w:behavior w:val="content"/>
        </w:behaviors>
        <w:guid w:val="{C4827B9F-5C03-4264-B007-C7CAB651171A}"/>
      </w:docPartPr>
      <w:docPartBody>
        <w:p w:rsidR="004D41EC" w:rsidRDefault="004D41EC" w:rsidP="004D41EC">
          <w:pPr>
            <w:pStyle w:val="F3B89340F056488B9E8E6BCC7FFF9AD8"/>
          </w:pPr>
          <w:r w:rsidRPr="00696753">
            <w:rPr>
              <w:rStyle w:val="Besedilooznabemesta"/>
              <w:highlight w:val="yellow"/>
            </w:rPr>
            <w:t>[Podjetje]</w:t>
          </w:r>
        </w:p>
      </w:docPartBody>
    </w:docPart>
    <w:docPart>
      <w:docPartPr>
        <w:name w:val="0EC69429869745CB8250CAAA3059A1CA"/>
        <w:category>
          <w:name w:val="Splošno"/>
          <w:gallery w:val="placeholder"/>
        </w:category>
        <w:types>
          <w:type w:val="bbPlcHdr"/>
        </w:types>
        <w:behaviors>
          <w:behavior w:val="content"/>
        </w:behaviors>
        <w:guid w:val="{0FCCA6BF-7103-4017-BBCE-3F70C289AC04}"/>
      </w:docPartPr>
      <w:docPartBody>
        <w:p w:rsidR="004D41EC" w:rsidRDefault="004D41EC" w:rsidP="004D41EC">
          <w:pPr>
            <w:pStyle w:val="0EC69429869745CB8250CAAA3059A1CA"/>
          </w:pPr>
          <w:r w:rsidRPr="00696753">
            <w:rPr>
              <w:rStyle w:val="Besedilooznabemesta"/>
              <w:highlight w:val="yellow"/>
            </w:rPr>
            <w:t>[Podjetje]</w:t>
          </w:r>
        </w:p>
      </w:docPartBody>
    </w:docPart>
    <w:docPart>
      <w:docPartPr>
        <w:name w:val="E50D7E920C7648278F537F07CCB75665"/>
        <w:category>
          <w:name w:val="Splošno"/>
          <w:gallery w:val="placeholder"/>
        </w:category>
        <w:types>
          <w:type w:val="bbPlcHdr"/>
        </w:types>
        <w:behaviors>
          <w:behavior w:val="content"/>
        </w:behaviors>
        <w:guid w:val="{7CE43D33-D188-4320-AC26-A70CCF629954}"/>
      </w:docPartPr>
      <w:docPartBody>
        <w:p w:rsidR="004D41EC" w:rsidRDefault="004D41EC" w:rsidP="004D41EC">
          <w:pPr>
            <w:pStyle w:val="E50D7E920C7648278F537F07CCB75665"/>
          </w:pPr>
          <w:r w:rsidRPr="00696753">
            <w:rPr>
              <w:rStyle w:val="Besedilooznabemesta"/>
              <w:highlight w:val="yellow"/>
            </w:rPr>
            <w:t>[Naslov podjetja]</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4CE84721067F4F658FB789F05E83DE5E"/>
        <w:category>
          <w:name w:val="Splošno"/>
          <w:gallery w:val="placeholder"/>
        </w:category>
        <w:types>
          <w:type w:val="bbPlcHdr"/>
        </w:types>
        <w:behaviors>
          <w:behavior w:val="content"/>
        </w:behaviors>
        <w:guid w:val="{525174E8-2C0A-487D-A2E5-B54EF3C1A543}"/>
      </w:docPartPr>
      <w:docPartBody>
        <w:p w:rsidR="004D41EC" w:rsidRDefault="004D41EC" w:rsidP="004D41EC">
          <w:pPr>
            <w:pStyle w:val="4CE84721067F4F658FB789F05E83DE5E1"/>
          </w:pPr>
          <w:r w:rsidRPr="00842A30">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51CF0821E6CB4CD1B006E9E1EB86E34A"/>
        <w:category>
          <w:name w:val="Splošno"/>
          <w:gallery w:val="placeholder"/>
        </w:category>
        <w:types>
          <w:type w:val="bbPlcHdr"/>
        </w:types>
        <w:behaviors>
          <w:behavior w:val="content"/>
        </w:behaviors>
        <w:guid w:val="{5C0F1E99-8F74-4244-AC73-76F8AEACAFB4}"/>
      </w:docPartPr>
      <w:docPartBody>
        <w:p w:rsidR="004D41EC" w:rsidRDefault="004D41EC" w:rsidP="004D41EC">
          <w:pPr>
            <w:pStyle w:val="51CF0821E6CB4CD1B006E9E1EB86E34A"/>
          </w:pPr>
          <w:r w:rsidRPr="00E1709E">
            <w:rPr>
              <w:rStyle w:val="Besedilooznabemesta"/>
              <w:highlight w:val="yellow"/>
            </w:rPr>
            <w:t>Kliknite tukaj, če želite vnesti datum.</w:t>
          </w:r>
        </w:p>
      </w:docPartBody>
    </w:docPart>
    <w:docPart>
      <w:docPartPr>
        <w:name w:val="A681C31F6AA84C3BBBA7FE4BB7D935EA"/>
        <w:category>
          <w:name w:val="Splošno"/>
          <w:gallery w:val="placeholder"/>
        </w:category>
        <w:types>
          <w:type w:val="bbPlcHdr"/>
        </w:types>
        <w:behaviors>
          <w:behavior w:val="content"/>
        </w:behaviors>
        <w:guid w:val="{FD3E2453-2B72-4054-8788-C7CCFAC015BA}"/>
      </w:docPartPr>
      <w:docPartBody>
        <w:p w:rsidR="004D41EC" w:rsidRDefault="004D41EC" w:rsidP="004D41EC">
          <w:pPr>
            <w:pStyle w:val="A681C31F6AA84C3BBBA7FE4BB7D935EA"/>
          </w:pPr>
          <w:r w:rsidRPr="006D75A2">
            <w:rPr>
              <w:rStyle w:val="Besedilooznabemesta"/>
              <w:highlight w:val="yellow"/>
            </w:rPr>
            <w:t>Kliknite tukaj, če želite vnesti datum.</w:t>
          </w:r>
        </w:p>
      </w:docPartBody>
    </w:docPart>
    <w:docPart>
      <w:docPartPr>
        <w:name w:val="72CD2C80BBD74C66A666BBF4C9A98BD8"/>
        <w:category>
          <w:name w:val="Splošno"/>
          <w:gallery w:val="placeholder"/>
        </w:category>
        <w:types>
          <w:type w:val="bbPlcHdr"/>
        </w:types>
        <w:behaviors>
          <w:behavior w:val="content"/>
        </w:behaviors>
        <w:guid w:val="{72A9EE8E-82C6-4778-A26C-480FEBD3A800}"/>
      </w:docPartPr>
      <w:docPartBody>
        <w:p w:rsidR="004D41EC" w:rsidRDefault="004D41EC" w:rsidP="004D41EC">
          <w:pPr>
            <w:pStyle w:val="72CD2C80BBD74C66A666BBF4C9A98BD8"/>
          </w:pPr>
          <w:r w:rsidRPr="00696753">
            <w:rPr>
              <w:rStyle w:val="Besedilooznabemesta"/>
              <w:highlight w:val="yellow"/>
            </w:rPr>
            <w:t>Kliknite tukaj, če želite vnesti datum.</w:t>
          </w:r>
        </w:p>
      </w:docPartBody>
    </w:docPart>
    <w:docPart>
      <w:docPartPr>
        <w:name w:val="F79D0D4647DA4BB59B1092EEE0ED300B"/>
        <w:category>
          <w:name w:val="Splošno"/>
          <w:gallery w:val="placeholder"/>
        </w:category>
        <w:types>
          <w:type w:val="bbPlcHdr"/>
        </w:types>
        <w:behaviors>
          <w:behavior w:val="content"/>
        </w:behaviors>
        <w:guid w:val="{72E8600A-F6D5-4B84-A677-1A6FE135FC3E}"/>
      </w:docPartPr>
      <w:docPartBody>
        <w:p w:rsidR="004D41EC" w:rsidRDefault="004D41EC" w:rsidP="004D41EC">
          <w:pPr>
            <w:pStyle w:val="F79D0D4647DA4BB59B1092EEE0ED300B"/>
          </w:pPr>
          <w:r w:rsidRPr="00696753">
            <w:rPr>
              <w:rStyle w:val="Besedilooznabemesta"/>
              <w:highlight w:val="yellow"/>
            </w:rPr>
            <w:t>Kliknite tukaj, če želite vnesti datum.</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564721FA290C4B4B9234BAF01B0B92B8"/>
        <w:category>
          <w:name w:val="Splošno"/>
          <w:gallery w:val="placeholder"/>
        </w:category>
        <w:types>
          <w:type w:val="bbPlcHdr"/>
        </w:types>
        <w:behaviors>
          <w:behavior w:val="content"/>
        </w:behaviors>
        <w:guid w:val="{F0ABC350-D40F-4DC4-A2DC-5F33A48990C6}"/>
      </w:docPartPr>
      <w:docPartBody>
        <w:p w:rsidR="004D41EC" w:rsidRDefault="004D41EC" w:rsidP="004D41EC">
          <w:pPr>
            <w:pStyle w:val="564721FA290C4B4B9234BAF01B0B92B8"/>
          </w:pPr>
          <w:r w:rsidRPr="00261F88">
            <w:rPr>
              <w:rStyle w:val="Besedilooznabemesta"/>
              <w:highlight w:val="yellow"/>
            </w:rPr>
            <w:t>Kliknite tukaj, če želite vnesti datum.</w:t>
          </w:r>
        </w:p>
      </w:docPartBody>
    </w:docPart>
    <w:docPart>
      <w:docPartPr>
        <w:name w:val="12EF9E4CEAA14CF5B0A85C9B1A25D0F2"/>
        <w:category>
          <w:name w:val="Splošno"/>
          <w:gallery w:val="placeholder"/>
        </w:category>
        <w:types>
          <w:type w:val="bbPlcHdr"/>
        </w:types>
        <w:behaviors>
          <w:behavior w:val="content"/>
        </w:behaviors>
        <w:guid w:val="{9768C786-D54B-42F8-9FC6-E0E8F308DB09}"/>
      </w:docPartPr>
      <w:docPartBody>
        <w:p w:rsidR="00FF3743" w:rsidRDefault="00FF3743">
          <w:pPr>
            <w:pStyle w:val="12EF9E4CEAA14CF5B0A85C9B1A25D0F2"/>
          </w:pPr>
          <w:r w:rsidRPr="00261F88">
            <w:rPr>
              <w:rStyle w:val="Besedilooznabemesta"/>
              <w:highlight w:val="yellow"/>
            </w:rPr>
            <w:t>[Naslov]</w:t>
          </w:r>
        </w:p>
      </w:docPartBody>
    </w:docPart>
    <w:docPart>
      <w:docPartPr>
        <w:name w:val="32B58C5C2A744BA291A446214B740844"/>
        <w:category>
          <w:name w:val="Splošno"/>
          <w:gallery w:val="placeholder"/>
        </w:category>
        <w:types>
          <w:type w:val="bbPlcHdr"/>
        </w:types>
        <w:behaviors>
          <w:behavior w:val="content"/>
        </w:behaviors>
        <w:guid w:val="{A2F55CE3-D73A-4541-B373-D7271B46F404}"/>
      </w:docPartPr>
      <w:docPartBody>
        <w:p w:rsidR="00FF3743" w:rsidRDefault="00FF3743">
          <w:pPr>
            <w:pStyle w:val="32B58C5C2A744BA291A446214B740844"/>
          </w:pPr>
          <w:r w:rsidRPr="00261F88">
            <w:rPr>
              <w:rStyle w:val="Besedilooznabemesta"/>
              <w:highlight w:val="yellow"/>
            </w:rPr>
            <w:t>[Naslov]</w:t>
          </w:r>
        </w:p>
      </w:docPartBody>
    </w:docPart>
    <w:docPart>
      <w:docPartPr>
        <w:name w:val="A1F4C983407C4734AEE329EB3E686093"/>
        <w:category>
          <w:name w:val="Splošno"/>
          <w:gallery w:val="placeholder"/>
        </w:category>
        <w:types>
          <w:type w:val="bbPlcHdr"/>
        </w:types>
        <w:behaviors>
          <w:behavior w:val="content"/>
        </w:behaviors>
        <w:guid w:val="{A8181F82-6B47-44D1-A483-633B25A0CAFA}"/>
      </w:docPartPr>
      <w:docPartBody>
        <w:p w:rsidR="00FF3743" w:rsidRDefault="00FF3743">
          <w:pPr>
            <w:pStyle w:val="A1F4C983407C4734AEE329EB3E686093"/>
          </w:pPr>
          <w:r w:rsidRPr="001A5888">
            <w:rPr>
              <w:rStyle w:val="Besedilooznabemesta"/>
              <w:b/>
              <w:color w:val="541C72"/>
              <w:sz w:val="32"/>
              <w:szCs w:val="32"/>
              <w:highlight w:val="yellow"/>
            </w:rPr>
            <w:t>[Naslov]</w:t>
          </w:r>
        </w:p>
      </w:docPartBody>
    </w:docPart>
    <w:docPart>
      <w:docPartPr>
        <w:name w:val="4320F9119D974379930036E2B3C7C22E"/>
        <w:category>
          <w:name w:val="Splošno"/>
          <w:gallery w:val="placeholder"/>
        </w:category>
        <w:types>
          <w:type w:val="bbPlcHdr"/>
        </w:types>
        <w:behaviors>
          <w:behavior w:val="content"/>
        </w:behaviors>
        <w:guid w:val="{0905B51C-51CB-4970-BA41-2868C61CFA33}"/>
      </w:docPartPr>
      <w:docPartBody>
        <w:p w:rsidR="00FF3743" w:rsidRDefault="00FF3743">
          <w:pPr>
            <w:pStyle w:val="4320F9119D974379930036E2B3C7C22E"/>
          </w:pPr>
          <w:r w:rsidRPr="001A5888">
            <w:rPr>
              <w:rStyle w:val="Besedilooznabemesta"/>
              <w:b/>
              <w:color w:val="541C72"/>
              <w:sz w:val="32"/>
              <w:szCs w:val="32"/>
              <w:highlight w:val="yellow"/>
            </w:rPr>
            <w:t>[Naslov]</w:t>
          </w:r>
        </w:p>
      </w:docPartBody>
    </w:docPart>
    <w:docPart>
      <w:docPartPr>
        <w:name w:val="98E0A57FD044405AAE31BED24B1D6F23"/>
        <w:category>
          <w:name w:val="Splošno"/>
          <w:gallery w:val="placeholder"/>
        </w:category>
        <w:types>
          <w:type w:val="bbPlcHdr"/>
        </w:types>
        <w:behaviors>
          <w:behavior w:val="content"/>
        </w:behaviors>
        <w:guid w:val="{0D8BF27F-7763-4A04-997D-FFFB49E948E1}"/>
      </w:docPartPr>
      <w:docPartBody>
        <w:p w:rsidR="00BF2CB9" w:rsidRDefault="00E951BF" w:rsidP="00E951BF">
          <w:pPr>
            <w:pStyle w:val="98E0A57FD044405AAE31BED24B1D6F23"/>
          </w:pPr>
          <w:r w:rsidRPr="001A5888">
            <w:rPr>
              <w:rStyle w:val="Besedilooznabemesta"/>
              <w:b/>
              <w:color w:val="541C72"/>
              <w:sz w:val="32"/>
              <w:szCs w:val="32"/>
              <w:highlight w:val="yellow"/>
            </w:rPr>
            <w:t>[Naslov]</w:t>
          </w:r>
        </w:p>
      </w:docPartBody>
    </w:docPart>
    <w:docPart>
      <w:docPartPr>
        <w:name w:val="4516A38F1BC04B26BF6CEAFF84E09064"/>
        <w:category>
          <w:name w:val="Splošno"/>
          <w:gallery w:val="placeholder"/>
        </w:category>
        <w:types>
          <w:type w:val="bbPlcHdr"/>
        </w:types>
        <w:behaviors>
          <w:behavior w:val="content"/>
        </w:behaviors>
        <w:guid w:val="{1D9DC4F2-09C0-45E9-B381-725FA1D15D4C}"/>
      </w:docPartPr>
      <w:docPartBody>
        <w:p w:rsidR="00BF2CB9" w:rsidRDefault="00E951BF" w:rsidP="00E951BF">
          <w:pPr>
            <w:pStyle w:val="4516A38F1BC04B26BF6CEAFF84E09064"/>
          </w:pPr>
          <w:r w:rsidRPr="001A5888">
            <w:rPr>
              <w:rStyle w:val="Besedilooznabemesta"/>
              <w:b/>
              <w:color w:val="541C72"/>
              <w:sz w:val="32"/>
              <w:szCs w:val="32"/>
              <w:highlight w:val="yellow"/>
            </w:rPr>
            <w:t>[Naslov]</w:t>
          </w:r>
        </w:p>
      </w:docPartBody>
    </w:docPart>
    <w:docPart>
      <w:docPartPr>
        <w:name w:val="D26B605176B3433FB1BCBFC1F05A2C3E"/>
        <w:category>
          <w:name w:val="Splošno"/>
          <w:gallery w:val="placeholder"/>
        </w:category>
        <w:types>
          <w:type w:val="bbPlcHdr"/>
        </w:types>
        <w:behaviors>
          <w:behavior w:val="content"/>
        </w:behaviors>
        <w:guid w:val="{F31B032B-4353-4CE5-82D5-B49AEE8B0C42}"/>
      </w:docPartPr>
      <w:docPartBody>
        <w:p w:rsidR="00071F25" w:rsidRDefault="00BF2CB9" w:rsidP="00BF2CB9">
          <w:pPr>
            <w:pStyle w:val="D26B605176B3433FB1BCBFC1F05A2C3E"/>
          </w:pPr>
          <w:r w:rsidRPr="001A5888">
            <w:rPr>
              <w:rStyle w:val="Besedilooznabemesta"/>
              <w:b/>
              <w:color w:val="541C72"/>
              <w:sz w:val="32"/>
              <w:szCs w:val="32"/>
              <w:highlight w:val="yellow"/>
            </w:rPr>
            <w:t>[Naslov]</w:t>
          </w:r>
        </w:p>
      </w:docPartBody>
    </w:docPart>
    <w:docPart>
      <w:docPartPr>
        <w:name w:val="E93CA58537ED469CB8FFCDD1E87346F2"/>
        <w:category>
          <w:name w:val="Splošno"/>
          <w:gallery w:val="placeholder"/>
        </w:category>
        <w:types>
          <w:type w:val="bbPlcHdr"/>
        </w:types>
        <w:behaviors>
          <w:behavior w:val="content"/>
        </w:behaviors>
        <w:guid w:val="{09562FE0-8288-4BAD-9EEC-CF660D532291}"/>
      </w:docPartPr>
      <w:docPartBody>
        <w:p w:rsidR="00AC50FD" w:rsidRDefault="00AC50FD" w:rsidP="00AC50FD">
          <w:pPr>
            <w:pStyle w:val="E93CA58537ED469CB8FFCDD1E87346F2"/>
          </w:pPr>
          <w:r w:rsidRPr="00E1709E">
            <w:rPr>
              <w:rStyle w:val="Besedilooznabemesta"/>
              <w:highlight w:val="yellow"/>
            </w:rPr>
            <w:t>[Naslov]</w:t>
          </w:r>
        </w:p>
      </w:docPartBody>
    </w:docPart>
    <w:docPart>
      <w:docPartPr>
        <w:name w:val="942D33216B2041E9A1F96B31952304FE"/>
        <w:category>
          <w:name w:val="Splošno"/>
          <w:gallery w:val="placeholder"/>
        </w:category>
        <w:types>
          <w:type w:val="bbPlcHdr"/>
        </w:types>
        <w:behaviors>
          <w:behavior w:val="content"/>
        </w:behaviors>
        <w:guid w:val="{2CABE2CF-62E9-4ADE-8B49-D7F5CDE0B2FC}"/>
      </w:docPartPr>
      <w:docPartBody>
        <w:p w:rsidR="00AC50FD" w:rsidRDefault="00AC50FD" w:rsidP="00AC50FD">
          <w:pPr>
            <w:pStyle w:val="942D33216B2041E9A1F96B31952304FE"/>
          </w:pPr>
          <w:r w:rsidRPr="00E1709E">
            <w:rPr>
              <w:rStyle w:val="Besedilooznabemesta"/>
              <w:highlight w:val="yellow"/>
            </w:rPr>
            <w:t>[Naslov]</w:t>
          </w:r>
        </w:p>
      </w:docPartBody>
    </w:docPart>
    <w:docPart>
      <w:docPartPr>
        <w:name w:val="8492E8836D0648BD965A4722590530F4"/>
        <w:category>
          <w:name w:val="Splošno"/>
          <w:gallery w:val="placeholder"/>
        </w:category>
        <w:types>
          <w:type w:val="bbPlcHdr"/>
        </w:types>
        <w:behaviors>
          <w:behavior w:val="content"/>
        </w:behaviors>
        <w:guid w:val="{0AE3DFB7-FF96-4BB7-8335-6D4DDA506945}"/>
      </w:docPartPr>
      <w:docPartBody>
        <w:p w:rsidR="00AC50FD" w:rsidRDefault="00AC50FD" w:rsidP="00AC50FD">
          <w:pPr>
            <w:pStyle w:val="8492E8836D0648BD965A4722590530F4"/>
          </w:pPr>
          <w:r w:rsidRPr="00E1709E">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A0002AEF" w:usb1="4000207B" w:usb2="00000000" w:usb3="00000000" w:csb0="000001F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JJGLAD+Calibri">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2FF" w:usb1="420024FF" w:usb2="00000000" w:usb3="00000000" w:csb0="0000019F" w:csb1="00000000"/>
  </w:font>
  <w:font w:name="Arial Unicode MS">
    <w:panose1 w:val="020B0604020202020204"/>
    <w:charset w:val="80"/>
    <w:family w:val="swiss"/>
    <w:pitch w:val="variable"/>
    <w:sig w:usb0="00000000"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013A2"/>
    <w:rsid w:val="00026CE9"/>
    <w:rsid w:val="00035DB8"/>
    <w:rsid w:val="00060C67"/>
    <w:rsid w:val="00071F25"/>
    <w:rsid w:val="00080D9C"/>
    <w:rsid w:val="000938ED"/>
    <w:rsid w:val="000A468D"/>
    <w:rsid w:val="000B5AE7"/>
    <w:rsid w:val="000C052A"/>
    <w:rsid w:val="000C1110"/>
    <w:rsid w:val="001103EC"/>
    <w:rsid w:val="00120B6E"/>
    <w:rsid w:val="001210B3"/>
    <w:rsid w:val="00143D64"/>
    <w:rsid w:val="00146C6C"/>
    <w:rsid w:val="00147382"/>
    <w:rsid w:val="00156FBA"/>
    <w:rsid w:val="00166985"/>
    <w:rsid w:val="00186D4C"/>
    <w:rsid w:val="00190B34"/>
    <w:rsid w:val="001921B2"/>
    <w:rsid w:val="001A0D60"/>
    <w:rsid w:val="001E4CA4"/>
    <w:rsid w:val="001F660E"/>
    <w:rsid w:val="00235417"/>
    <w:rsid w:val="00256082"/>
    <w:rsid w:val="0025730F"/>
    <w:rsid w:val="0027589F"/>
    <w:rsid w:val="002954BF"/>
    <w:rsid w:val="002A7FE9"/>
    <w:rsid w:val="002C2346"/>
    <w:rsid w:val="002C387F"/>
    <w:rsid w:val="002E3B5E"/>
    <w:rsid w:val="002F746D"/>
    <w:rsid w:val="00300D2F"/>
    <w:rsid w:val="00305F59"/>
    <w:rsid w:val="003177FF"/>
    <w:rsid w:val="003336D3"/>
    <w:rsid w:val="00333DA2"/>
    <w:rsid w:val="003449DF"/>
    <w:rsid w:val="00350BF5"/>
    <w:rsid w:val="00370FCC"/>
    <w:rsid w:val="003B5F5D"/>
    <w:rsid w:val="003D61D4"/>
    <w:rsid w:val="00400DAA"/>
    <w:rsid w:val="004103CD"/>
    <w:rsid w:val="004111DD"/>
    <w:rsid w:val="004276B0"/>
    <w:rsid w:val="00430883"/>
    <w:rsid w:val="00441633"/>
    <w:rsid w:val="00450C6E"/>
    <w:rsid w:val="00497E1A"/>
    <w:rsid w:val="004D1912"/>
    <w:rsid w:val="004D41EC"/>
    <w:rsid w:val="004F1D1B"/>
    <w:rsid w:val="00516EF7"/>
    <w:rsid w:val="005831EE"/>
    <w:rsid w:val="005E572B"/>
    <w:rsid w:val="00634DE0"/>
    <w:rsid w:val="00635BB2"/>
    <w:rsid w:val="00663CDD"/>
    <w:rsid w:val="006854BB"/>
    <w:rsid w:val="006A5C69"/>
    <w:rsid w:val="006E15DA"/>
    <w:rsid w:val="0071394F"/>
    <w:rsid w:val="00726DED"/>
    <w:rsid w:val="00730164"/>
    <w:rsid w:val="007338E5"/>
    <w:rsid w:val="0077178E"/>
    <w:rsid w:val="007C0EA9"/>
    <w:rsid w:val="007C481E"/>
    <w:rsid w:val="007D268B"/>
    <w:rsid w:val="007D38B2"/>
    <w:rsid w:val="00812862"/>
    <w:rsid w:val="008135FB"/>
    <w:rsid w:val="00845E92"/>
    <w:rsid w:val="008B5308"/>
    <w:rsid w:val="008C3855"/>
    <w:rsid w:val="008F379E"/>
    <w:rsid w:val="009A3B6A"/>
    <w:rsid w:val="009A4131"/>
    <w:rsid w:val="009A5AC2"/>
    <w:rsid w:val="009B4011"/>
    <w:rsid w:val="009C2251"/>
    <w:rsid w:val="009E5864"/>
    <w:rsid w:val="00A047A6"/>
    <w:rsid w:val="00A223E6"/>
    <w:rsid w:val="00A3063D"/>
    <w:rsid w:val="00A37508"/>
    <w:rsid w:val="00A45176"/>
    <w:rsid w:val="00A745EA"/>
    <w:rsid w:val="00AC50FD"/>
    <w:rsid w:val="00AF3C44"/>
    <w:rsid w:val="00B0542B"/>
    <w:rsid w:val="00B160C8"/>
    <w:rsid w:val="00B16110"/>
    <w:rsid w:val="00B21555"/>
    <w:rsid w:val="00B27202"/>
    <w:rsid w:val="00B330B0"/>
    <w:rsid w:val="00B35566"/>
    <w:rsid w:val="00B50455"/>
    <w:rsid w:val="00B5573A"/>
    <w:rsid w:val="00B82312"/>
    <w:rsid w:val="00BA3935"/>
    <w:rsid w:val="00BB3B5C"/>
    <w:rsid w:val="00BF2CB9"/>
    <w:rsid w:val="00BF2CCF"/>
    <w:rsid w:val="00C25962"/>
    <w:rsid w:val="00C548E3"/>
    <w:rsid w:val="00C60CE5"/>
    <w:rsid w:val="00C6160B"/>
    <w:rsid w:val="00C63483"/>
    <w:rsid w:val="00C904E6"/>
    <w:rsid w:val="00C95461"/>
    <w:rsid w:val="00D078F7"/>
    <w:rsid w:val="00D415DC"/>
    <w:rsid w:val="00D935B7"/>
    <w:rsid w:val="00DC3D0E"/>
    <w:rsid w:val="00DC4681"/>
    <w:rsid w:val="00E00A9D"/>
    <w:rsid w:val="00E6294B"/>
    <w:rsid w:val="00E76248"/>
    <w:rsid w:val="00E951BF"/>
    <w:rsid w:val="00EA5560"/>
    <w:rsid w:val="00EB4222"/>
    <w:rsid w:val="00EC6E69"/>
    <w:rsid w:val="00EE26A7"/>
    <w:rsid w:val="00F03D51"/>
    <w:rsid w:val="00F1087A"/>
    <w:rsid w:val="00F17ECB"/>
    <w:rsid w:val="00F23A62"/>
    <w:rsid w:val="00F44702"/>
    <w:rsid w:val="00F6594C"/>
    <w:rsid w:val="00F67067"/>
    <w:rsid w:val="00FB5BA3"/>
    <w:rsid w:val="00FD59ED"/>
    <w:rsid w:val="00FE14AD"/>
    <w:rsid w:val="00FF3743"/>
    <w:rsid w:val="00FF407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AC50FD"/>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A25202CDD8F54323AB71DA6B71E33CB4">
    <w:name w:val="A25202CDD8F54323AB71DA6B71E33CB4"/>
    <w:rsid w:val="00DC4681"/>
  </w:style>
  <w:style w:type="paragraph" w:customStyle="1" w:styleId="12EF9E4CEAA14CF5B0A85C9B1A25D0F2">
    <w:name w:val="12EF9E4CEAA14CF5B0A85C9B1A25D0F2"/>
  </w:style>
  <w:style w:type="paragraph" w:customStyle="1" w:styleId="32B58C5C2A744BA291A446214B740844">
    <w:name w:val="32B58C5C2A744BA291A446214B740844"/>
  </w:style>
  <w:style w:type="paragraph" w:customStyle="1" w:styleId="35ED775C714F4404A5006180FF8785E2">
    <w:name w:val="35ED775C714F4404A5006180FF8785E2"/>
  </w:style>
  <w:style w:type="paragraph" w:customStyle="1" w:styleId="8E268B694B674A7DA720B920E7950467">
    <w:name w:val="8E268B694B674A7DA720B920E7950467"/>
  </w:style>
  <w:style w:type="paragraph" w:customStyle="1" w:styleId="F5D796D6DC9B497590E0338785426860">
    <w:name w:val="F5D796D6DC9B497590E0338785426860"/>
  </w:style>
  <w:style w:type="paragraph" w:customStyle="1" w:styleId="AFFF05E955B94015B2E7C0AEE66DA095">
    <w:name w:val="AFFF05E955B94015B2E7C0AEE66DA095"/>
  </w:style>
  <w:style w:type="paragraph" w:customStyle="1" w:styleId="AA49C6AF895E45AF8F99F00B57F04FD3">
    <w:name w:val="AA49C6AF895E45AF8F99F00B57F04FD3"/>
  </w:style>
  <w:style w:type="paragraph" w:customStyle="1" w:styleId="434EB7CD85104BF3AD26775001FBCAD7">
    <w:name w:val="434EB7CD85104BF3AD26775001FBCAD7"/>
  </w:style>
  <w:style w:type="paragraph" w:customStyle="1" w:styleId="2D57115564734650830156AED53750A7">
    <w:name w:val="2D57115564734650830156AED53750A7"/>
  </w:style>
  <w:style w:type="paragraph" w:customStyle="1" w:styleId="9FCD17718AD74F069F402C18F0294C2C">
    <w:name w:val="9FCD17718AD74F069F402C18F0294C2C"/>
  </w:style>
  <w:style w:type="paragraph" w:customStyle="1" w:styleId="12AB020D0B544C7F918EF02908DCF5C4">
    <w:name w:val="12AB020D0B544C7F918EF02908DCF5C4"/>
  </w:style>
  <w:style w:type="paragraph" w:customStyle="1" w:styleId="4ED253FE65EA4589B5D14F06BCDEC8BF">
    <w:name w:val="4ED253FE65EA4589B5D14F06BCDEC8BF"/>
  </w:style>
  <w:style w:type="paragraph" w:customStyle="1" w:styleId="DC429EEEEEFB497899B0109FB5FEB76B">
    <w:name w:val="DC429EEEEEFB497899B0109FB5FEB76B"/>
  </w:style>
  <w:style w:type="paragraph" w:customStyle="1" w:styleId="3A6DB22E17384A14B8579636472A60E1">
    <w:name w:val="3A6DB22E17384A14B8579636472A60E1"/>
  </w:style>
  <w:style w:type="paragraph" w:customStyle="1" w:styleId="A1F4C983407C4734AEE329EB3E686093">
    <w:name w:val="A1F4C983407C4734AEE329EB3E686093"/>
  </w:style>
  <w:style w:type="paragraph" w:customStyle="1" w:styleId="4320F9119D974379930036E2B3C7C22E">
    <w:name w:val="4320F9119D974379930036E2B3C7C22E"/>
  </w:style>
  <w:style w:type="paragraph" w:customStyle="1" w:styleId="21B52C7461124543AD3E910184143852">
    <w:name w:val="21B52C7461124543AD3E910184143852"/>
    <w:rsid w:val="00E951BF"/>
  </w:style>
  <w:style w:type="paragraph" w:customStyle="1" w:styleId="573A8EA0F4A44534BA3CDB4BA6B2878B">
    <w:name w:val="573A8EA0F4A44534BA3CDB4BA6B2878B"/>
    <w:rsid w:val="00E951BF"/>
  </w:style>
  <w:style w:type="paragraph" w:customStyle="1" w:styleId="61CBD4C3D03644FFBB8BF2E71986344F">
    <w:name w:val="61CBD4C3D03644FFBB8BF2E71986344F"/>
    <w:rsid w:val="00E951BF"/>
  </w:style>
  <w:style w:type="paragraph" w:customStyle="1" w:styleId="B6D4192042A54FE5A01BD906395D8785">
    <w:name w:val="B6D4192042A54FE5A01BD906395D8785"/>
    <w:rsid w:val="00E951BF"/>
  </w:style>
  <w:style w:type="paragraph" w:customStyle="1" w:styleId="7BF1ED61EBB0435D993E3E8BC754D044">
    <w:name w:val="7BF1ED61EBB0435D993E3E8BC754D044"/>
    <w:rsid w:val="00E951BF"/>
  </w:style>
  <w:style w:type="paragraph" w:customStyle="1" w:styleId="B32DC8D6B0784872A10B26E74BC6564B">
    <w:name w:val="B32DC8D6B0784872A10B26E74BC6564B"/>
    <w:rsid w:val="00E951BF"/>
  </w:style>
  <w:style w:type="paragraph" w:customStyle="1" w:styleId="E52F4C6777384779A197A848CC84D972">
    <w:name w:val="E52F4C6777384779A197A848CC84D972"/>
    <w:rsid w:val="00E951BF"/>
  </w:style>
  <w:style w:type="paragraph" w:customStyle="1" w:styleId="3CBEB8B5EB884B68B80CF1853DC0D104">
    <w:name w:val="3CBEB8B5EB884B68B80CF1853DC0D104"/>
    <w:rsid w:val="00E951BF"/>
  </w:style>
  <w:style w:type="paragraph" w:customStyle="1" w:styleId="B71ECBB0624D4254806FC5CBBF63A488">
    <w:name w:val="B71ECBB0624D4254806FC5CBBF63A488"/>
    <w:rsid w:val="00E951BF"/>
  </w:style>
  <w:style w:type="paragraph" w:customStyle="1" w:styleId="98E0A57FD044405AAE31BED24B1D6F23">
    <w:name w:val="98E0A57FD044405AAE31BED24B1D6F23"/>
    <w:rsid w:val="00E951BF"/>
  </w:style>
  <w:style w:type="paragraph" w:customStyle="1" w:styleId="4516A38F1BC04B26BF6CEAFF84E09064">
    <w:name w:val="4516A38F1BC04B26BF6CEAFF84E09064"/>
    <w:rsid w:val="00E951BF"/>
  </w:style>
  <w:style w:type="paragraph" w:customStyle="1" w:styleId="019D2C8E9CC746459A75C12A92A1C77E">
    <w:name w:val="019D2C8E9CC746459A75C12A92A1C77E"/>
    <w:rsid w:val="00BF2CB9"/>
  </w:style>
  <w:style w:type="paragraph" w:customStyle="1" w:styleId="4133A8C0524C454996927AC6C1BEB91E">
    <w:name w:val="4133A8C0524C454996927AC6C1BEB91E"/>
    <w:rsid w:val="00BF2CB9"/>
  </w:style>
  <w:style w:type="paragraph" w:customStyle="1" w:styleId="D26B605176B3433FB1BCBFC1F05A2C3E">
    <w:name w:val="D26B605176B3433FB1BCBFC1F05A2C3E"/>
    <w:rsid w:val="00BF2CB9"/>
  </w:style>
  <w:style w:type="paragraph" w:customStyle="1" w:styleId="6F11EAE96E244212BFD99EEF784163A0">
    <w:name w:val="6F11EAE96E244212BFD99EEF784163A0"/>
    <w:rsid w:val="00BF2CB9"/>
  </w:style>
  <w:style w:type="paragraph" w:customStyle="1" w:styleId="21ADDA71BDD9431DA88D036213E6DB2F">
    <w:name w:val="21ADDA71BDD9431DA88D036213E6DB2F"/>
    <w:rsid w:val="00F67067"/>
  </w:style>
  <w:style w:type="paragraph" w:customStyle="1" w:styleId="DC9BB6197C4B40F6839DAF7FFE36EC96">
    <w:name w:val="DC9BB6197C4B40F6839DAF7FFE36EC96"/>
    <w:rsid w:val="00635BB2"/>
  </w:style>
  <w:style w:type="paragraph" w:customStyle="1" w:styleId="6F9059A2C6A24DCF8EFA057E735932F0">
    <w:name w:val="6F9059A2C6A24DCF8EFA057E735932F0"/>
    <w:rsid w:val="00635BB2"/>
  </w:style>
  <w:style w:type="paragraph" w:customStyle="1" w:styleId="0F81D00B4FE04347B89A6FE372FB300B">
    <w:name w:val="0F81D00B4FE04347B89A6FE372FB300B"/>
    <w:rsid w:val="00635BB2"/>
  </w:style>
  <w:style w:type="paragraph" w:customStyle="1" w:styleId="E93CA58537ED469CB8FFCDD1E87346F2">
    <w:name w:val="E93CA58537ED469CB8FFCDD1E87346F2"/>
    <w:rsid w:val="00AC50FD"/>
  </w:style>
  <w:style w:type="paragraph" w:customStyle="1" w:styleId="942D33216B2041E9A1F96B31952304FE">
    <w:name w:val="942D33216B2041E9A1F96B31952304FE"/>
    <w:rsid w:val="00AC50FD"/>
  </w:style>
  <w:style w:type="paragraph" w:customStyle="1" w:styleId="8492E8836D0648BD965A4722590530F4">
    <w:name w:val="8492E8836D0648BD965A4722590530F4"/>
    <w:rsid w:val="00AC50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2C8B4C-6BBD-4168-8E1C-CE4F21BEB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159</Pages>
  <Words>42940</Words>
  <Characters>244759</Characters>
  <Application>Microsoft Office Word</Application>
  <DocSecurity>0</DocSecurity>
  <Lines>2039</Lines>
  <Paragraphs>574</Paragraphs>
  <ScaleCrop>false</ScaleCrop>
  <HeadingPairs>
    <vt:vector size="2" baseType="variant">
      <vt:variant>
        <vt:lpstr>Naslov</vt:lpstr>
      </vt:variant>
      <vt:variant>
        <vt:i4>1</vt:i4>
      </vt:variant>
    </vt:vector>
  </HeadingPairs>
  <TitlesOfParts>
    <vt:vector size="1" baseType="lpstr">
      <vt:lpstr>Izdelava projektne dokumentacije za ureditev kolesarskega omrežja v Mestni občini Kranj</vt:lpstr>
    </vt:vector>
  </TitlesOfParts>
  <Company>Mestna občina Kranj</Company>
  <LinksUpToDate>false</LinksUpToDate>
  <CharactersWithSpaces>287125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Izdelava projektne dokumentacije za ureditev kolesarskega omrežja v Mestni občini Kranj</dc:title>
  <dc:subject/>
  <dc:creator>MOKR</dc:creator>
  <cp:keywords/>
  <dc:description/>
  <cp:lastModifiedBy>Mira Starc</cp:lastModifiedBy>
  <cp:revision>5</cp:revision>
  <cp:lastPrinted>2018-03-27T08:55:00Z</cp:lastPrinted>
  <dcterms:created xsi:type="dcterms:W3CDTF">2018-03-28T09:21:00Z</dcterms:created>
  <dcterms:modified xsi:type="dcterms:W3CDTF">2018-03-28T12:11:00Z</dcterms:modified>
</cp:coreProperties>
</file>