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w:t>
      </w:r>
      <w:r w:rsidR="004D5C89">
        <w:rPr>
          <w:rFonts w:asciiTheme="minorHAnsi" w:hAnsiTheme="minorHAnsi" w:cstheme="minorHAnsi"/>
          <w:b/>
          <w:sz w:val="28"/>
          <w:szCs w:val="28"/>
        </w:rPr>
        <w:t>U P O R A B O  P R O S T O R A</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4A74B9" w:rsidTr="004A74B9">
              <w:tc>
                <w:tcPr>
                  <w:tcW w:w="1984"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4A74B9" w:rsidRPr="004A74B9" w:rsidRDefault="004A74B9" w:rsidP="004A74B9">
                  <w:pPr>
                    <w:spacing w:after="0" w:line="288" w:lineRule="auto"/>
                    <w:rPr>
                      <w:rFonts w:asciiTheme="minorHAnsi" w:hAnsiTheme="minorHAnsi" w:cstheme="minorHAnsi"/>
                    </w:rPr>
                  </w:pPr>
                </w:p>
              </w:tc>
              <w:tc>
                <w:tcPr>
                  <w:tcW w:w="236"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w:t>
                  </w:r>
                </w:p>
              </w:tc>
            </w:tr>
          </w:tbl>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875669">
            <w:pPr>
              <w:pStyle w:val="Odstavekseznama"/>
              <w:numPr>
                <w:ilvl w:val="0"/>
                <w:numId w:val="5"/>
              </w:numPr>
              <w:spacing w:after="0" w:line="240" w:lineRule="auto"/>
              <w:ind w:left="313" w:hanging="313"/>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E674E5">
            <w:pPr>
              <w:tabs>
                <w:tab w:val="left" w:pos="1200"/>
              </w:tabs>
              <w:spacing w:after="0" w:line="240" w:lineRule="auto"/>
            </w:pPr>
            <w:r w:rsidRPr="00F53F03">
              <w:t xml:space="preserve">Izpolnjeno vlogo in priloge pošljite po pošti na naslov MO Kranj, </w:t>
            </w:r>
            <w:r w:rsidR="00AF6CFC">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t>UPRAVNA TAKSA</w:t>
            </w:r>
          </w:p>
        </w:tc>
      </w:tr>
      <w:tr w:rsidR="00A838F4" w:rsidRPr="008F1D6E" w:rsidTr="005F2D49">
        <w:trPr>
          <w:gridAfter w:val="1"/>
          <w:wAfter w:w="6" w:type="pct"/>
        </w:trPr>
        <w:tc>
          <w:tcPr>
            <w:tcW w:w="4994" w:type="pct"/>
            <w:gridSpan w:val="3"/>
          </w:tcPr>
          <w:p w:rsidR="00A838F4" w:rsidRPr="008F1D6E" w:rsidRDefault="00A838F4" w:rsidP="00E674E5">
            <w:pPr>
              <w:tabs>
                <w:tab w:val="left" w:pos="1200"/>
              </w:tabs>
              <w:spacing w:after="0" w:line="240" w:lineRule="auto"/>
            </w:pPr>
            <w:r>
              <w:t>Vloga je takse prosta.</w:t>
            </w:r>
          </w:p>
        </w:tc>
      </w:tr>
    </w:tbl>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69" w:rsidRDefault="00FB3869" w:rsidP="00875669">
      <w:pPr>
        <w:spacing w:after="0" w:line="240" w:lineRule="auto"/>
      </w:pPr>
      <w:r>
        <w:separator/>
      </w:r>
    </w:p>
  </w:endnote>
  <w:endnote w:type="continuationSeparator" w:id="0">
    <w:p w:rsidR="00FB3869" w:rsidRDefault="00FB3869"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4D5C89">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4D5C89">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FB3869" w:rsidP="002B598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4D5C89">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4D5C89">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FB3869"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69" w:rsidRDefault="00FB3869" w:rsidP="00875669">
      <w:pPr>
        <w:spacing w:after="0" w:line="240" w:lineRule="auto"/>
      </w:pPr>
      <w:r>
        <w:separator/>
      </w:r>
    </w:p>
  </w:footnote>
  <w:footnote w:type="continuationSeparator" w:id="0">
    <w:p w:rsidR="00FB3869" w:rsidRDefault="00FB3869" w:rsidP="008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AF6CFC" w:rsidRPr="003F0043" w:rsidTr="00CB1361">
      <w:tc>
        <w:tcPr>
          <w:tcW w:w="6803" w:type="dxa"/>
          <w:vMerge w:val="restart"/>
        </w:tcPr>
        <w:p w:rsidR="00AF6CFC" w:rsidRPr="003F0043" w:rsidRDefault="00AF6CFC"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AF6CFC" w:rsidRPr="003F0043" w:rsidRDefault="00AF6CFC" w:rsidP="00CB1361">
          <w:pPr>
            <w:pStyle w:val="Glava"/>
            <w:tabs>
              <w:tab w:val="clear" w:pos="4536"/>
              <w:tab w:val="clear" w:pos="9072"/>
            </w:tabs>
            <w:rPr>
              <w:rFonts w:asciiTheme="minorHAnsi" w:eastAsia="Yu Gothic" w:hAnsiTheme="minorHAnsi" w:cstheme="minorHAnsi"/>
              <w:b/>
            </w:rPr>
          </w:pPr>
        </w:p>
      </w:tc>
    </w:tr>
    <w:tr w:rsidR="00AF6CFC" w:rsidRPr="003F0043" w:rsidTr="00CB1361">
      <w:tc>
        <w:tcPr>
          <w:tcW w:w="6803" w:type="dxa"/>
          <w:vMerge/>
          <w:tcBorders>
            <w:right w:val="single" w:sz="4" w:space="0" w:color="auto"/>
          </w:tcBorders>
        </w:tcPr>
        <w:p w:rsidR="00AF6CFC" w:rsidRPr="003F0043" w:rsidRDefault="00AF6CFC"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AF6CFC" w:rsidRPr="003A4610" w:rsidRDefault="00AF6CFC"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AF6CFC" w:rsidRDefault="00AF6CFC"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Sektor za finance in splošne zadeve</w:t>
          </w:r>
        </w:p>
        <w:p w:rsidR="00AF6CFC" w:rsidRPr="00797CAD" w:rsidRDefault="00AF6CFC" w:rsidP="003A4610">
          <w:pPr>
            <w:pStyle w:val="Glava"/>
            <w:tabs>
              <w:tab w:val="clear" w:pos="4536"/>
              <w:tab w:val="clear" w:pos="9072"/>
            </w:tabs>
            <w:rPr>
              <w:rFonts w:asciiTheme="minorHAnsi" w:eastAsia="Yu Gothic UI" w:hAnsiTheme="minorHAnsi" w:cstheme="minorHAnsi"/>
              <w:b/>
              <w:sz w:val="14"/>
              <w:szCs w:val="14"/>
            </w:rPr>
          </w:pPr>
          <w:r w:rsidRPr="00797CAD">
            <w:rPr>
              <w:rFonts w:asciiTheme="minorHAnsi" w:eastAsia="Yu Gothic UI" w:hAnsiTheme="minorHAnsi" w:cstheme="minorHAnsi"/>
              <w:b/>
              <w:sz w:val="14"/>
              <w:szCs w:val="14"/>
            </w:rPr>
            <w:t xml:space="preserve">Oddelek za pravne in kadrovske zadeve  </w:t>
          </w:r>
        </w:p>
        <w:p w:rsidR="00AF6CFC" w:rsidRDefault="00AF6CFC" w:rsidP="003A4610">
          <w:pPr>
            <w:pStyle w:val="Glava"/>
            <w:tabs>
              <w:tab w:val="clear" w:pos="4536"/>
              <w:tab w:val="clear" w:pos="9072"/>
            </w:tabs>
            <w:rPr>
              <w:rFonts w:asciiTheme="minorHAnsi" w:eastAsia="Yu Gothic UI" w:hAnsiTheme="minorHAnsi" w:cstheme="minorHAnsi"/>
              <w:b/>
              <w:sz w:val="14"/>
              <w:szCs w:val="14"/>
            </w:rPr>
          </w:pPr>
        </w:p>
        <w:p w:rsidR="00AF6CFC" w:rsidRPr="003A4610" w:rsidRDefault="00AF6CFC"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AF6CFC" w:rsidRPr="003A4610" w:rsidRDefault="00AF6CFC"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14</w:t>
          </w:r>
        </w:p>
        <w:p w:rsidR="00AF6CFC" w:rsidRPr="003F0043" w:rsidRDefault="00AF6CFC"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F6CFC" w:rsidRPr="00AE46AD" w:rsidRDefault="00AF6CFC"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FB3869"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FB386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6595"/>
    <w:rsid w:val="0019382A"/>
    <w:rsid w:val="004975A6"/>
    <w:rsid w:val="004A74B9"/>
    <w:rsid w:val="004D5C89"/>
    <w:rsid w:val="005E1879"/>
    <w:rsid w:val="005F2D49"/>
    <w:rsid w:val="00671E31"/>
    <w:rsid w:val="0075053A"/>
    <w:rsid w:val="007570A2"/>
    <w:rsid w:val="007B65AE"/>
    <w:rsid w:val="007E54B2"/>
    <w:rsid w:val="0083707E"/>
    <w:rsid w:val="00875669"/>
    <w:rsid w:val="0097513A"/>
    <w:rsid w:val="00A838F4"/>
    <w:rsid w:val="00AF6CFC"/>
    <w:rsid w:val="00B521FF"/>
    <w:rsid w:val="00C560A1"/>
    <w:rsid w:val="00CA6249"/>
    <w:rsid w:val="00E45E12"/>
    <w:rsid w:val="00FB3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767B"/>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 w:type="paragraph" w:styleId="Besedilooblaka">
    <w:name w:val="Balloon Text"/>
    <w:basedOn w:val="Navaden"/>
    <w:link w:val="BesedilooblakaZnak"/>
    <w:uiPriority w:val="99"/>
    <w:semiHidden/>
    <w:unhideWhenUsed/>
    <w:rsid w:val="00671E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1E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Milojka Ažman</cp:lastModifiedBy>
  <cp:revision>3</cp:revision>
  <cp:lastPrinted>2020-03-03T09:00:00Z</cp:lastPrinted>
  <dcterms:created xsi:type="dcterms:W3CDTF">2020-05-04T09:45:00Z</dcterms:created>
  <dcterms:modified xsi:type="dcterms:W3CDTF">2020-05-04T09:46:00Z</dcterms:modified>
</cp:coreProperties>
</file>