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F9" w:rsidRPr="00415ADB" w:rsidRDefault="005437F9" w:rsidP="00415ADB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sl-SI"/>
        </w:rPr>
      </w:pPr>
      <w:bookmarkStart w:id="0" w:name="_GoBack"/>
      <w:r w:rsidRPr="00415ADB">
        <w:rPr>
          <w:rFonts w:eastAsia="Times New Roman" w:cs="Arial"/>
          <w:b/>
          <w:sz w:val="24"/>
          <w:szCs w:val="24"/>
          <w:lang w:eastAsia="sl-SI"/>
        </w:rPr>
        <w:t>Povabilo za izbor programov javnih del za leto 2023</w:t>
      </w:r>
    </w:p>
    <w:bookmarkEnd w:id="0"/>
    <w:p w:rsidR="005437F9" w:rsidRDefault="005437F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Pr="000E5714" w:rsidRDefault="00376D55" w:rsidP="00450519">
      <w:pPr>
        <w:spacing w:after="0" w:line="240" w:lineRule="auto"/>
      </w:pPr>
      <w:r>
        <w:rPr>
          <w:rFonts w:eastAsia="Times New Roman" w:cs="Arial"/>
          <w:sz w:val="20"/>
          <w:szCs w:val="20"/>
          <w:lang w:eastAsia="sl-SI"/>
        </w:rPr>
        <w:t>Mestna občina Kranj obvešča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 xml:space="preserve">, 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>d</w:t>
      </w:r>
      <w:r w:rsidR="005437F9">
        <w:rPr>
          <w:rFonts w:eastAsia="Times New Roman" w:cs="Arial"/>
          <w:sz w:val="20"/>
          <w:szCs w:val="20"/>
          <w:lang w:eastAsia="sl-SI"/>
        </w:rPr>
        <w:t>a je Zavod RS za zaposlovanje </w:t>
      </w:r>
      <w:r w:rsidR="00450519">
        <w:rPr>
          <w:rFonts w:eastAsia="Times New Roman" w:cs="Arial"/>
          <w:sz w:val="20"/>
          <w:szCs w:val="20"/>
          <w:lang w:eastAsia="sl-SI"/>
        </w:rPr>
        <w:t>2</w:t>
      </w:r>
      <w:r w:rsidR="00B53F5E">
        <w:rPr>
          <w:rFonts w:eastAsia="Times New Roman" w:cs="Arial"/>
          <w:sz w:val="20"/>
          <w:szCs w:val="20"/>
          <w:lang w:eastAsia="sl-SI"/>
        </w:rPr>
        <w:t xml:space="preserve">5. </w:t>
      </w:r>
      <w:r w:rsidR="005437F9">
        <w:rPr>
          <w:rFonts w:eastAsia="Times New Roman" w:cs="Arial"/>
          <w:sz w:val="20"/>
          <w:szCs w:val="20"/>
          <w:lang w:eastAsia="sl-SI"/>
        </w:rPr>
        <w:t>oktobra</w:t>
      </w:r>
      <w:r w:rsidR="00450519">
        <w:rPr>
          <w:rFonts w:eastAsia="Times New Roman" w:cs="Arial"/>
          <w:sz w:val="20"/>
          <w:szCs w:val="20"/>
          <w:lang w:eastAsia="sl-SI"/>
        </w:rPr>
        <w:t xml:space="preserve"> 202</w:t>
      </w:r>
      <w:r w:rsidR="00B53F5E">
        <w:rPr>
          <w:rFonts w:eastAsia="Times New Roman" w:cs="Arial"/>
          <w:sz w:val="20"/>
          <w:szCs w:val="20"/>
          <w:lang w:eastAsia="sl-SI"/>
        </w:rPr>
        <w:t>2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 na spletni strani </w:t>
      </w:r>
      <w:r w:rsidR="00450519">
        <w:rPr>
          <w:rFonts w:eastAsia="Times New Roman" w:cs="Arial"/>
          <w:sz w:val="20"/>
          <w:szCs w:val="20"/>
          <w:lang w:eastAsia="sl-SI"/>
        </w:rPr>
        <w:t>Z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avoda </w:t>
      </w:r>
      <w:r w:rsidR="00450519">
        <w:rPr>
          <w:rFonts w:eastAsia="Times New Roman" w:cs="Arial"/>
          <w:sz w:val="20"/>
          <w:szCs w:val="20"/>
          <w:lang w:eastAsia="sl-SI"/>
        </w:rPr>
        <w:t xml:space="preserve"> 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objavil </w:t>
      </w:r>
      <w:hyperlink r:id="rId5" w:tgtFrame="_blank" w:history="1">
        <w:r w:rsidR="00450519" w:rsidRPr="005437F9">
          <w:rPr>
            <w:rStyle w:val="Hiperpovezava"/>
            <w:rFonts w:eastAsia="Times New Roman" w:cs="Arial"/>
            <w:sz w:val="20"/>
            <w:szCs w:val="20"/>
            <w:lang w:eastAsia="sl-SI"/>
          </w:rPr>
          <w:t>Javno povabilo za izbor programov javnih del za leto 202</w:t>
        </w:r>
        <w:r w:rsidR="00B53F5E" w:rsidRPr="005437F9">
          <w:rPr>
            <w:rStyle w:val="Hiperpovezava"/>
            <w:rFonts w:eastAsia="Times New Roman" w:cs="Arial"/>
            <w:sz w:val="20"/>
            <w:szCs w:val="20"/>
            <w:lang w:eastAsia="sl-SI"/>
          </w:rPr>
          <w:t>3</w:t>
        </w:r>
      </w:hyperlink>
      <w:r w:rsidR="00450519">
        <w:rPr>
          <w:rFonts w:eastAsia="Times New Roman" w:cs="Arial"/>
          <w:sz w:val="20"/>
          <w:szCs w:val="20"/>
          <w:lang w:eastAsia="sl-SI"/>
        </w:rPr>
        <w:t>.</w:t>
      </w:r>
      <w:r w:rsidR="00450519" w:rsidRPr="00820CE5">
        <w:rPr>
          <w:rFonts w:eastAsia="Times New Roman" w:cs="Arial"/>
          <w:sz w:val="20"/>
          <w:szCs w:val="20"/>
          <w:lang w:eastAsia="sl-SI"/>
        </w:rPr>
        <w:t xml:space="preserve"> 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5437F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Vašo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 ponudbo</w:t>
      </w:r>
      <w:r w:rsidR="00450519">
        <w:rPr>
          <w:rFonts w:eastAsia="Times New Roman" w:cs="Arial"/>
          <w:sz w:val="20"/>
          <w:szCs w:val="20"/>
          <w:lang w:eastAsia="sl-SI"/>
        </w:rPr>
        <w:t xml:space="preserve"> in </w:t>
      </w:r>
      <w:r w:rsidR="00450519" w:rsidRPr="005437F9">
        <w:rPr>
          <w:rFonts w:eastAsia="Times New Roman" w:cs="Arial"/>
          <w:i/>
          <w:sz w:val="20"/>
          <w:szCs w:val="20"/>
          <w:lang w:eastAsia="sl-SI"/>
        </w:rPr>
        <w:t>Obrazec št. 2 – Izjavo naročnika</w:t>
      </w:r>
      <w:r w:rsidR="00450519">
        <w:rPr>
          <w:rFonts w:eastAsia="Times New Roman" w:cs="Arial"/>
          <w:sz w:val="20"/>
          <w:szCs w:val="20"/>
          <w:lang w:eastAsia="sl-SI"/>
        </w:rPr>
        <w:t xml:space="preserve"> Programa javnega dela za leto 202</w:t>
      </w:r>
      <w:r w:rsidR="00B53F5E">
        <w:rPr>
          <w:rFonts w:eastAsia="Times New Roman" w:cs="Arial"/>
          <w:sz w:val="20"/>
          <w:szCs w:val="20"/>
          <w:lang w:eastAsia="sl-SI"/>
        </w:rPr>
        <w:t>3</w:t>
      </w:r>
      <w:r w:rsidR="00CA6614">
        <w:rPr>
          <w:rFonts w:eastAsia="Times New Roman" w:cs="Arial"/>
          <w:sz w:val="20"/>
          <w:szCs w:val="20"/>
          <w:lang w:eastAsia="sl-SI"/>
        </w:rPr>
        <w:t xml:space="preserve"> čim prej pripravite </w:t>
      </w:r>
      <w:r>
        <w:rPr>
          <w:rFonts w:eastAsia="Times New Roman" w:cs="Arial"/>
          <w:sz w:val="20"/>
          <w:szCs w:val="20"/>
          <w:lang w:eastAsia="sl-SI"/>
        </w:rPr>
        <w:t>in posredujte na e-</w:t>
      </w:r>
      <w:r w:rsidR="00450519">
        <w:rPr>
          <w:rFonts w:eastAsia="Times New Roman" w:cs="Arial"/>
          <w:sz w:val="20"/>
          <w:szCs w:val="20"/>
          <w:lang w:eastAsia="sl-SI"/>
        </w:rPr>
        <w:t xml:space="preserve">naslov </w:t>
      </w:r>
      <w:hyperlink r:id="rId6" w:history="1">
        <w:r w:rsidR="00450519" w:rsidRPr="008F784F">
          <w:rPr>
            <w:rStyle w:val="Hiperpovezava"/>
            <w:rFonts w:eastAsia="Times New Roman" w:cs="Arial"/>
            <w:sz w:val="20"/>
            <w:szCs w:val="20"/>
            <w:lang w:eastAsia="sl-SI"/>
          </w:rPr>
          <w:t>mok@kranj.si</w:t>
        </w:r>
      </w:hyperlink>
      <w:r w:rsidR="00450519">
        <w:rPr>
          <w:rFonts w:eastAsia="Times New Roman" w:cs="Arial"/>
          <w:sz w:val="20"/>
          <w:szCs w:val="20"/>
          <w:lang w:eastAsia="sl-SI"/>
        </w:rPr>
        <w:t xml:space="preserve"> in </w:t>
      </w:r>
      <w:hyperlink r:id="rId7" w:history="1">
        <w:r w:rsidR="00450519" w:rsidRPr="008F784F">
          <w:rPr>
            <w:rStyle w:val="Hiperpovezava"/>
            <w:rFonts w:eastAsia="Times New Roman" w:cs="Arial"/>
            <w:sz w:val="20"/>
            <w:szCs w:val="20"/>
            <w:lang w:eastAsia="sl-SI"/>
          </w:rPr>
          <w:t>barbara.ciric@kranj.si</w:t>
        </w:r>
      </w:hyperlink>
      <w:r w:rsidR="00450519">
        <w:rPr>
          <w:rFonts w:eastAsia="Times New Roman" w:cs="Arial"/>
          <w:sz w:val="20"/>
          <w:szCs w:val="20"/>
          <w:lang w:eastAsia="sl-SI"/>
        </w:rPr>
        <w:t xml:space="preserve">, da jo </w:t>
      </w:r>
      <w:r>
        <w:rPr>
          <w:rFonts w:eastAsia="Times New Roman" w:cs="Arial"/>
          <w:sz w:val="20"/>
          <w:szCs w:val="20"/>
          <w:lang w:eastAsia="sl-SI"/>
        </w:rPr>
        <w:t>v Mestni občini Kranj evidentirajo in pripravij</w:t>
      </w:r>
      <w:r w:rsidR="00450519">
        <w:rPr>
          <w:rFonts w:eastAsia="Times New Roman" w:cs="Arial"/>
          <w:sz w:val="20"/>
          <w:szCs w:val="20"/>
          <w:lang w:eastAsia="sl-SI"/>
        </w:rPr>
        <w:t>o gradivo za obravnavo na Komisiji za zaposlovanje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>.  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Oddaja popolnih ponudb za javna dela na Zavod bo tokrat potekala izključno elektronsko. Na portalu za delodajalce Zavoda pa je omogočeno že predhodno izpolnjevanje obrazcev ponudbe, ki jih </w:t>
      </w:r>
      <w:r w:rsidR="005437F9">
        <w:rPr>
          <w:rFonts w:eastAsia="Times New Roman" w:cs="Arial"/>
          <w:sz w:val="20"/>
          <w:szCs w:val="20"/>
          <w:lang w:eastAsia="sl-SI"/>
        </w:rPr>
        <w:t xml:space="preserve">v PDF obliki posredujte na MOK </w:t>
      </w:r>
      <w:r>
        <w:rPr>
          <w:rFonts w:eastAsia="Times New Roman" w:cs="Arial"/>
          <w:sz w:val="20"/>
          <w:szCs w:val="20"/>
          <w:lang w:eastAsia="sl-SI"/>
        </w:rPr>
        <w:t xml:space="preserve">skupaj z Izjavo naročnika.  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Pr="001568D3" w:rsidRDefault="005437F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Z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aradi hitrejšega poteka dela, ki ga javno povabilo vsekakor zahteva, izpolnite na </w:t>
      </w:r>
      <w:r>
        <w:rPr>
          <w:rFonts w:eastAsia="Times New Roman" w:cs="Arial"/>
          <w:sz w:val="20"/>
          <w:szCs w:val="20"/>
          <w:lang w:eastAsia="sl-SI"/>
        </w:rPr>
        <w:t>O</w:t>
      </w:r>
      <w:r w:rsidR="00450519">
        <w:rPr>
          <w:rFonts w:eastAsia="Times New Roman" w:cs="Arial"/>
          <w:sz w:val="20"/>
          <w:szCs w:val="20"/>
          <w:lang w:eastAsia="sl-SI"/>
        </w:rPr>
        <w:t>braz</w:t>
      </w:r>
      <w:r>
        <w:rPr>
          <w:rFonts w:eastAsia="Times New Roman" w:cs="Arial"/>
          <w:sz w:val="20"/>
          <w:szCs w:val="20"/>
          <w:lang w:eastAsia="sl-SI"/>
        </w:rPr>
        <w:t xml:space="preserve">cu št. </w:t>
      </w:r>
      <w:r w:rsidRPr="005437F9">
        <w:rPr>
          <w:rFonts w:eastAsia="Times New Roman" w:cs="Arial"/>
          <w:i/>
          <w:sz w:val="20"/>
          <w:szCs w:val="20"/>
          <w:lang w:eastAsia="sl-SI"/>
        </w:rPr>
        <w:t>2 Izjava naročnika</w:t>
      </w:r>
      <w:r>
        <w:rPr>
          <w:rFonts w:eastAsia="Times New Roman" w:cs="Arial"/>
          <w:sz w:val="20"/>
          <w:szCs w:val="20"/>
          <w:lang w:eastAsia="sl-SI"/>
        </w:rPr>
        <w:t xml:space="preserve"> tudi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 rubrike, ki se nanašajo na naročnika</w:t>
      </w:r>
      <w:r w:rsidR="00450519">
        <w:rPr>
          <w:rFonts w:eastAsia="Times New Roman" w:cs="Arial"/>
          <w:sz w:val="20"/>
          <w:szCs w:val="20"/>
          <w:lang w:eastAsia="sl-SI"/>
        </w:rPr>
        <w:t xml:space="preserve"> in zastopnika občine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>, in sicer: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 xml:space="preserve">Naziv naročnika: Mestna občina Kranj, zakoniti zastopnik: </w:t>
      </w:r>
      <w:r>
        <w:rPr>
          <w:rFonts w:eastAsia="Times New Roman" w:cs="Arial"/>
          <w:sz w:val="20"/>
          <w:szCs w:val="20"/>
          <w:lang w:eastAsia="sl-SI"/>
        </w:rPr>
        <w:t>Matjaž Rakovec</w:t>
      </w:r>
      <w:r w:rsidRPr="001568D3">
        <w:rPr>
          <w:rFonts w:eastAsia="Times New Roman" w:cs="Arial"/>
          <w:sz w:val="20"/>
          <w:szCs w:val="20"/>
          <w:lang w:eastAsia="sl-SI"/>
        </w:rPr>
        <w:t>, župan.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Matična številka Mestne občine Kranj je 5874653000.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28741F" w:rsidRDefault="0028741F" w:rsidP="0028741F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Sredstva za javna dela v proračunu Mestne občine Kranj za leto 2023 ostajajo na enaki ravni kot za leto 2022. Občinski delež kritja plače </w:t>
      </w:r>
      <w:r w:rsidRPr="001568D3">
        <w:rPr>
          <w:rFonts w:eastAsia="Times New Roman" w:cs="Arial"/>
          <w:sz w:val="20"/>
          <w:szCs w:val="20"/>
          <w:lang w:eastAsia="sl-SI"/>
        </w:rPr>
        <w:t>za udeležence</w:t>
      </w:r>
      <w:r>
        <w:rPr>
          <w:rFonts w:eastAsia="Times New Roman" w:cs="Arial"/>
          <w:sz w:val="20"/>
          <w:szCs w:val="20"/>
          <w:lang w:eastAsia="sl-SI"/>
        </w:rPr>
        <w:t xml:space="preserve"> javnih del znaša 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</w:t>
      </w:r>
      <w:r>
        <w:rPr>
          <w:rFonts w:eastAsia="Times New Roman" w:cs="Arial"/>
          <w:sz w:val="20"/>
          <w:szCs w:val="20"/>
          <w:lang w:eastAsia="sl-SI"/>
        </w:rPr>
        <w:t>50</w:t>
      </w:r>
      <w:r w:rsidR="005437F9">
        <w:rPr>
          <w:rFonts w:eastAsia="Times New Roman" w:cs="Arial"/>
          <w:sz w:val="20"/>
          <w:szCs w:val="20"/>
          <w:lang w:eastAsia="sl-SI"/>
        </w:rPr>
        <w:t xml:space="preserve"> odstotkov oz. pod določenimi pogoji 25 </w:t>
      </w:r>
      <w:r>
        <w:rPr>
          <w:rFonts w:eastAsia="Times New Roman" w:cs="Arial"/>
          <w:sz w:val="20"/>
          <w:szCs w:val="20"/>
          <w:lang w:eastAsia="sl-SI"/>
        </w:rPr>
        <w:t xml:space="preserve">ali </w:t>
      </w:r>
      <w:r w:rsidR="005437F9">
        <w:rPr>
          <w:rFonts w:eastAsia="Times New Roman" w:cs="Arial"/>
          <w:sz w:val="20"/>
          <w:szCs w:val="20"/>
          <w:lang w:eastAsia="sl-SI"/>
        </w:rPr>
        <w:t>5 odstotkov</w:t>
      </w:r>
      <w:r>
        <w:rPr>
          <w:rFonts w:eastAsia="Times New Roman" w:cs="Arial"/>
          <w:sz w:val="20"/>
          <w:szCs w:val="20"/>
          <w:lang w:eastAsia="sl-SI"/>
        </w:rPr>
        <w:t xml:space="preserve">. </w:t>
      </w:r>
    </w:p>
    <w:p w:rsidR="0028741F" w:rsidRDefault="0028741F" w:rsidP="0028741F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Sredstva Zavoda pa so za Območno službo Kranj nižja kot v letu 2022, zato </w:t>
      </w:r>
      <w:r w:rsidR="005437F9">
        <w:rPr>
          <w:rFonts w:eastAsia="Times New Roman" w:cs="Arial"/>
          <w:sz w:val="20"/>
          <w:szCs w:val="20"/>
          <w:lang w:eastAsia="sl-SI"/>
        </w:rPr>
        <w:t xml:space="preserve">je smiselno, da ste </w:t>
      </w:r>
      <w:r>
        <w:rPr>
          <w:rFonts w:eastAsia="Times New Roman" w:cs="Arial"/>
          <w:sz w:val="20"/>
          <w:szCs w:val="20"/>
          <w:lang w:eastAsia="sl-SI"/>
        </w:rPr>
        <w:t xml:space="preserve">racionalni pri vključitvi števila udeležencev v posredovane programe javnih del.  </w:t>
      </w:r>
    </w:p>
    <w:p w:rsidR="00B53F5E" w:rsidRDefault="00B53F5E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Da bo Mestna občina Kranj v letu 202</w:t>
      </w:r>
      <w:r w:rsidR="00B53F5E">
        <w:rPr>
          <w:rFonts w:eastAsia="Times New Roman" w:cs="Arial"/>
          <w:sz w:val="20"/>
          <w:szCs w:val="20"/>
          <w:lang w:eastAsia="sl-SI"/>
        </w:rPr>
        <w:t>3</w:t>
      </w:r>
      <w:r>
        <w:rPr>
          <w:rFonts w:eastAsia="Times New Roman" w:cs="Arial"/>
          <w:sz w:val="20"/>
          <w:szCs w:val="20"/>
          <w:lang w:eastAsia="sl-SI"/>
        </w:rPr>
        <w:t xml:space="preserve"> sofinancirala zaposlitev čim večjega števila udeležencev javnih del</w:t>
      </w:r>
      <w:r w:rsidR="005437F9">
        <w:rPr>
          <w:rFonts w:eastAsia="Times New Roman" w:cs="Arial"/>
          <w:sz w:val="20"/>
          <w:szCs w:val="20"/>
          <w:lang w:eastAsia="sl-SI"/>
        </w:rPr>
        <w:t>,</w:t>
      </w:r>
      <w:r>
        <w:rPr>
          <w:rFonts w:eastAsia="Times New Roman" w:cs="Arial"/>
          <w:sz w:val="20"/>
          <w:szCs w:val="20"/>
          <w:lang w:eastAsia="sl-SI"/>
        </w:rPr>
        <w:t xml:space="preserve"> bo </w:t>
      </w:r>
      <w:r w:rsidRPr="001E1D6A">
        <w:rPr>
          <w:rFonts w:eastAsia="Times New Roman" w:cs="Arial"/>
          <w:sz w:val="20"/>
          <w:szCs w:val="20"/>
          <w:u w:val="single"/>
          <w:lang w:eastAsia="sl-SI"/>
        </w:rPr>
        <w:t xml:space="preserve">sofinancirala le stroške razlike plač za udeležence v celoti </w:t>
      </w:r>
      <w:r>
        <w:rPr>
          <w:rFonts w:eastAsia="Times New Roman" w:cs="Arial"/>
          <w:sz w:val="20"/>
          <w:szCs w:val="20"/>
          <w:lang w:eastAsia="sl-SI"/>
        </w:rPr>
        <w:t xml:space="preserve">(prva alineja pod navedbo sofinanciranja na Obrazcu št. 2 </w:t>
      </w:r>
      <w:r w:rsidRPr="005437F9">
        <w:rPr>
          <w:rFonts w:eastAsia="Times New Roman" w:cs="Arial"/>
          <w:i/>
          <w:sz w:val="20"/>
          <w:szCs w:val="20"/>
          <w:lang w:eastAsia="sl-SI"/>
        </w:rPr>
        <w:t>Izjava naročnika</w:t>
      </w:r>
      <w:r>
        <w:rPr>
          <w:rFonts w:eastAsia="Times New Roman" w:cs="Arial"/>
          <w:sz w:val="20"/>
          <w:szCs w:val="20"/>
          <w:lang w:eastAsia="sl-SI"/>
        </w:rPr>
        <w:t>).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Vaše ponudbe za prvo obravnavo na zavodu pričakujemo</w:t>
      </w:r>
      <w:r>
        <w:rPr>
          <w:rFonts w:eastAsia="Times New Roman" w:cs="Arial"/>
          <w:sz w:val="20"/>
          <w:szCs w:val="20"/>
          <w:lang w:eastAsia="sl-SI"/>
        </w:rPr>
        <w:t xml:space="preserve"> čim</w:t>
      </w:r>
      <w:r w:rsidR="00CA6614">
        <w:rPr>
          <w:rFonts w:eastAsia="Times New Roman" w:cs="Arial"/>
          <w:sz w:val="20"/>
          <w:szCs w:val="20"/>
          <w:lang w:eastAsia="sl-SI"/>
        </w:rPr>
        <w:t xml:space="preserve"> </w:t>
      </w:r>
      <w:r>
        <w:rPr>
          <w:rFonts w:eastAsia="Times New Roman" w:cs="Arial"/>
          <w:sz w:val="20"/>
          <w:szCs w:val="20"/>
          <w:lang w:eastAsia="sl-SI"/>
        </w:rPr>
        <w:t>prej, naj</w:t>
      </w:r>
      <w:r w:rsidR="00CA6614">
        <w:rPr>
          <w:rFonts w:eastAsia="Times New Roman" w:cs="Arial"/>
          <w:sz w:val="20"/>
          <w:szCs w:val="20"/>
          <w:lang w:eastAsia="sl-SI"/>
        </w:rPr>
        <w:t>poz</w:t>
      </w:r>
      <w:r>
        <w:rPr>
          <w:rFonts w:eastAsia="Times New Roman" w:cs="Arial"/>
          <w:sz w:val="20"/>
          <w:szCs w:val="20"/>
          <w:lang w:eastAsia="sl-SI"/>
        </w:rPr>
        <w:t xml:space="preserve">neje pa 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do </w:t>
      </w:r>
      <w:r>
        <w:rPr>
          <w:rFonts w:eastAsia="Times New Roman" w:cs="Arial"/>
          <w:sz w:val="20"/>
          <w:szCs w:val="20"/>
          <w:lang w:eastAsia="sl-SI"/>
        </w:rPr>
        <w:t xml:space="preserve">vključno </w:t>
      </w:r>
      <w:r w:rsidR="00F016DE" w:rsidRPr="00CA6614">
        <w:rPr>
          <w:rFonts w:eastAsia="Times New Roman" w:cs="Arial"/>
          <w:b/>
          <w:sz w:val="20"/>
          <w:szCs w:val="20"/>
          <w:u w:val="single"/>
          <w:lang w:eastAsia="sl-SI"/>
        </w:rPr>
        <w:t>srede</w:t>
      </w:r>
      <w:r w:rsidRPr="00CA6614">
        <w:rPr>
          <w:rFonts w:eastAsia="Times New Roman" w:cs="Arial"/>
          <w:b/>
          <w:sz w:val="20"/>
          <w:szCs w:val="20"/>
          <w:u w:val="single"/>
          <w:lang w:eastAsia="sl-SI"/>
        </w:rPr>
        <w:t>, 2</w:t>
      </w:r>
      <w:r w:rsidR="00CA6614">
        <w:rPr>
          <w:rFonts w:eastAsia="Times New Roman" w:cs="Arial"/>
          <w:b/>
          <w:sz w:val="20"/>
          <w:szCs w:val="20"/>
          <w:u w:val="single"/>
          <w:lang w:eastAsia="sl-SI"/>
        </w:rPr>
        <w:t>. novembra</w:t>
      </w:r>
      <w:r w:rsidRPr="00CA6614">
        <w:rPr>
          <w:rFonts w:eastAsia="Times New Roman" w:cs="Arial"/>
          <w:b/>
          <w:sz w:val="20"/>
          <w:szCs w:val="20"/>
          <w:u w:val="single"/>
          <w:lang w:eastAsia="sl-SI"/>
        </w:rPr>
        <w:t xml:space="preserve"> 202</w:t>
      </w:r>
      <w:r w:rsidR="00B53F5E" w:rsidRPr="00CA6614">
        <w:rPr>
          <w:rFonts w:eastAsia="Times New Roman" w:cs="Arial"/>
          <w:b/>
          <w:sz w:val="20"/>
          <w:szCs w:val="20"/>
          <w:u w:val="single"/>
          <w:lang w:eastAsia="sl-SI"/>
        </w:rPr>
        <w:t>2</w:t>
      </w:r>
      <w:r w:rsidR="00CA6614">
        <w:rPr>
          <w:rFonts w:eastAsia="Times New Roman" w:cs="Arial"/>
          <w:sz w:val="20"/>
          <w:szCs w:val="20"/>
          <w:lang w:eastAsia="sl-SI"/>
        </w:rPr>
        <w:t xml:space="preserve">. </w:t>
      </w:r>
      <w:r w:rsidRPr="001E1D6A">
        <w:rPr>
          <w:rFonts w:eastAsia="Times New Roman" w:cs="Arial"/>
          <w:sz w:val="20"/>
          <w:szCs w:val="20"/>
          <w:lang w:eastAsia="sl-SI"/>
        </w:rPr>
        <w:t xml:space="preserve">Komisija za zaposlovanje Mestne občine Kranj bo imela sejo </w:t>
      </w:r>
      <w:r w:rsidR="00F016DE">
        <w:rPr>
          <w:rFonts w:eastAsia="Times New Roman" w:cs="Arial"/>
          <w:sz w:val="20"/>
          <w:szCs w:val="20"/>
          <w:lang w:eastAsia="sl-SI"/>
        </w:rPr>
        <w:t>8</w:t>
      </w:r>
      <w:r>
        <w:rPr>
          <w:rFonts w:eastAsia="Times New Roman" w:cs="Arial"/>
          <w:sz w:val="20"/>
          <w:szCs w:val="20"/>
          <w:lang w:eastAsia="sl-SI"/>
        </w:rPr>
        <w:t xml:space="preserve">. </w:t>
      </w:r>
      <w:r w:rsidR="00CA6614">
        <w:rPr>
          <w:rFonts w:eastAsia="Times New Roman" w:cs="Arial"/>
          <w:sz w:val="20"/>
          <w:szCs w:val="20"/>
          <w:lang w:eastAsia="sl-SI"/>
        </w:rPr>
        <w:t>novembra</w:t>
      </w:r>
      <w:r w:rsidRPr="00A33352">
        <w:rPr>
          <w:rFonts w:eastAsia="Times New Roman" w:cs="Arial"/>
          <w:sz w:val="20"/>
          <w:szCs w:val="20"/>
          <w:lang w:eastAsia="sl-SI"/>
        </w:rPr>
        <w:t xml:space="preserve"> 202</w:t>
      </w:r>
      <w:r w:rsidR="00B53F5E">
        <w:rPr>
          <w:rFonts w:eastAsia="Times New Roman" w:cs="Arial"/>
          <w:sz w:val="20"/>
          <w:szCs w:val="20"/>
          <w:lang w:eastAsia="sl-SI"/>
        </w:rPr>
        <w:t>2</w:t>
      </w:r>
      <w:r>
        <w:rPr>
          <w:rFonts w:eastAsia="Times New Roman" w:cs="Arial"/>
          <w:sz w:val="20"/>
          <w:szCs w:val="20"/>
          <w:lang w:eastAsia="sl-SI"/>
        </w:rPr>
        <w:t>.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Po sprejemu predlaganih sklepov Komisije za zaposlovanje s strani župana vam bomo podpisan obrazec </w:t>
      </w:r>
      <w:r w:rsidRPr="001568D3">
        <w:rPr>
          <w:rFonts w:eastAsia="Times New Roman" w:cs="Arial"/>
          <w:sz w:val="20"/>
          <w:szCs w:val="20"/>
          <w:lang w:eastAsia="sl-SI"/>
        </w:rPr>
        <w:t>Izjava naročnika program</w:t>
      </w:r>
      <w:r>
        <w:rPr>
          <w:rFonts w:eastAsia="Times New Roman" w:cs="Arial"/>
          <w:sz w:val="20"/>
          <w:szCs w:val="20"/>
          <w:lang w:eastAsia="sl-SI"/>
        </w:rPr>
        <w:t>ov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javn</w:t>
      </w:r>
      <w:r>
        <w:rPr>
          <w:rFonts w:eastAsia="Times New Roman" w:cs="Arial"/>
          <w:sz w:val="20"/>
          <w:szCs w:val="20"/>
          <w:lang w:eastAsia="sl-SI"/>
        </w:rPr>
        <w:t xml:space="preserve">ih del  v PDF obliki poslali </w:t>
      </w:r>
      <w:r w:rsidR="00CA6614">
        <w:rPr>
          <w:rFonts w:eastAsia="Times New Roman" w:cs="Arial"/>
          <w:sz w:val="20"/>
          <w:szCs w:val="20"/>
          <w:lang w:eastAsia="sl-SI"/>
        </w:rPr>
        <w:t>na e-</w:t>
      </w:r>
      <w:r>
        <w:rPr>
          <w:rFonts w:eastAsia="Times New Roman" w:cs="Arial"/>
          <w:sz w:val="20"/>
          <w:szCs w:val="20"/>
          <w:lang w:eastAsia="sl-SI"/>
        </w:rPr>
        <w:t>naslov, ki ga boste navedli v Ponudbi za izbor programa javnih del za leto 202</w:t>
      </w:r>
      <w:r w:rsidR="00B53F5E">
        <w:rPr>
          <w:rFonts w:eastAsia="Times New Roman" w:cs="Arial"/>
          <w:sz w:val="20"/>
          <w:szCs w:val="20"/>
          <w:lang w:eastAsia="sl-SI"/>
        </w:rPr>
        <w:t>3</w:t>
      </w:r>
      <w:r>
        <w:rPr>
          <w:rFonts w:eastAsia="Times New Roman" w:cs="Arial"/>
          <w:sz w:val="20"/>
          <w:szCs w:val="20"/>
          <w:lang w:eastAsia="sl-SI"/>
        </w:rPr>
        <w:t>. Če bo komisija predlagala manjše število udeležencev od predlaganih</w:t>
      </w:r>
      <w:r w:rsidR="00CA6614">
        <w:rPr>
          <w:rFonts w:eastAsia="Times New Roman" w:cs="Arial"/>
          <w:sz w:val="20"/>
          <w:szCs w:val="20"/>
          <w:lang w:eastAsia="sl-SI"/>
        </w:rPr>
        <w:t>,</w:t>
      </w:r>
      <w:r>
        <w:rPr>
          <w:rFonts w:eastAsia="Times New Roman" w:cs="Arial"/>
          <w:sz w:val="20"/>
          <w:szCs w:val="20"/>
          <w:lang w:eastAsia="sl-SI"/>
        </w:rPr>
        <w:t xml:space="preserve"> pa </w:t>
      </w:r>
      <w:r w:rsidR="00CA6614">
        <w:rPr>
          <w:rFonts w:eastAsia="Times New Roman" w:cs="Arial"/>
          <w:sz w:val="20"/>
          <w:szCs w:val="20"/>
          <w:lang w:eastAsia="sl-SI"/>
        </w:rPr>
        <w:t>vam bomo priložili tudi ustrezen</w:t>
      </w:r>
      <w:r>
        <w:rPr>
          <w:rFonts w:eastAsia="Times New Roman" w:cs="Arial"/>
          <w:sz w:val="20"/>
          <w:szCs w:val="20"/>
          <w:lang w:eastAsia="sl-SI"/>
        </w:rPr>
        <w:t xml:space="preserve"> obrazec z označenimi spremembami.  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Podpisani obrazec Izjava naroč</w:t>
      </w:r>
      <w:r w:rsidR="00CA6614">
        <w:rPr>
          <w:rFonts w:eastAsia="Times New Roman" w:cs="Arial"/>
          <w:sz w:val="20"/>
          <w:szCs w:val="20"/>
          <w:lang w:eastAsia="sl-SI"/>
        </w:rPr>
        <w:t>nika programa priložite</w:t>
      </w:r>
      <w:r>
        <w:rPr>
          <w:rFonts w:eastAsia="Times New Roman" w:cs="Arial"/>
          <w:sz w:val="20"/>
          <w:szCs w:val="20"/>
          <w:lang w:eastAsia="sl-SI"/>
        </w:rPr>
        <w:t xml:space="preserve"> vaši ponudbi, ki jo boste </w:t>
      </w:r>
      <w:r w:rsidR="00F016DE">
        <w:rPr>
          <w:rFonts w:eastAsia="Times New Roman" w:cs="Arial"/>
          <w:sz w:val="20"/>
          <w:szCs w:val="20"/>
          <w:u w:val="single"/>
          <w:lang w:eastAsia="sl-SI"/>
        </w:rPr>
        <w:t>11</w:t>
      </w:r>
      <w:r w:rsidRPr="00E809D5">
        <w:rPr>
          <w:rFonts w:eastAsia="Times New Roman" w:cs="Arial"/>
          <w:sz w:val="20"/>
          <w:szCs w:val="20"/>
          <w:u w:val="single"/>
          <w:lang w:eastAsia="sl-SI"/>
        </w:rPr>
        <w:t xml:space="preserve">. </w:t>
      </w:r>
      <w:r w:rsidR="00CA6614">
        <w:rPr>
          <w:rFonts w:eastAsia="Times New Roman" w:cs="Arial"/>
          <w:sz w:val="20"/>
          <w:szCs w:val="20"/>
          <w:u w:val="single"/>
          <w:lang w:eastAsia="sl-SI"/>
        </w:rPr>
        <w:t>novembra</w:t>
      </w:r>
      <w:r w:rsidRPr="00E809D5">
        <w:rPr>
          <w:rFonts w:eastAsia="Times New Roman" w:cs="Arial"/>
          <w:sz w:val="20"/>
          <w:szCs w:val="20"/>
          <w:u w:val="single"/>
          <w:lang w:eastAsia="sl-SI"/>
        </w:rPr>
        <w:t xml:space="preserve"> 202</w:t>
      </w:r>
      <w:r w:rsidR="00B53F5E">
        <w:rPr>
          <w:rFonts w:eastAsia="Times New Roman" w:cs="Arial"/>
          <w:sz w:val="20"/>
          <w:szCs w:val="20"/>
          <w:u w:val="single"/>
          <w:lang w:eastAsia="sl-SI"/>
        </w:rPr>
        <w:t>2</w:t>
      </w:r>
      <w:r>
        <w:rPr>
          <w:rFonts w:eastAsia="Times New Roman" w:cs="Arial"/>
          <w:sz w:val="20"/>
          <w:szCs w:val="20"/>
          <w:lang w:eastAsia="sl-SI"/>
        </w:rPr>
        <w:t xml:space="preserve">  na Zavod lahko posredovali izključno v elektronski obliki.   </w:t>
      </w:r>
    </w:p>
    <w:p w:rsidR="004128C5" w:rsidRDefault="004128C5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674EC4" w:rsidRDefault="00674EC4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15ADB" w:rsidRDefault="00415ADB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sectPr w:rsidR="00415ADB" w:rsidSect="001568D3">
      <w:pgSz w:w="11906" w:h="16838"/>
      <w:pgMar w:top="1021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1424"/>
    <w:multiLevelType w:val="multilevel"/>
    <w:tmpl w:val="99D4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D3"/>
    <w:rsid w:val="000A5CC5"/>
    <w:rsid w:val="000E5714"/>
    <w:rsid w:val="001568D3"/>
    <w:rsid w:val="00174E1A"/>
    <w:rsid w:val="001E1D6A"/>
    <w:rsid w:val="002431EB"/>
    <w:rsid w:val="002515FE"/>
    <w:rsid w:val="0028741F"/>
    <w:rsid w:val="002960D1"/>
    <w:rsid w:val="002C2C1F"/>
    <w:rsid w:val="00352226"/>
    <w:rsid w:val="00376D55"/>
    <w:rsid w:val="004128C5"/>
    <w:rsid w:val="00415ADB"/>
    <w:rsid w:val="00416CCB"/>
    <w:rsid w:val="004316FF"/>
    <w:rsid w:val="00450519"/>
    <w:rsid w:val="004708F6"/>
    <w:rsid w:val="0048738A"/>
    <w:rsid w:val="00490E5B"/>
    <w:rsid w:val="004F126F"/>
    <w:rsid w:val="00516D16"/>
    <w:rsid w:val="005437F9"/>
    <w:rsid w:val="0054456F"/>
    <w:rsid w:val="005664FB"/>
    <w:rsid w:val="005A23BA"/>
    <w:rsid w:val="005D2FD0"/>
    <w:rsid w:val="00674EC4"/>
    <w:rsid w:val="00820CE5"/>
    <w:rsid w:val="0083478B"/>
    <w:rsid w:val="008C0190"/>
    <w:rsid w:val="008E4B0F"/>
    <w:rsid w:val="00900B17"/>
    <w:rsid w:val="009967B9"/>
    <w:rsid w:val="009D384B"/>
    <w:rsid w:val="00A106EC"/>
    <w:rsid w:val="00A33352"/>
    <w:rsid w:val="00AE1A00"/>
    <w:rsid w:val="00B53F5E"/>
    <w:rsid w:val="00B559D1"/>
    <w:rsid w:val="00C56B42"/>
    <w:rsid w:val="00C60381"/>
    <w:rsid w:val="00CA0508"/>
    <w:rsid w:val="00CA6614"/>
    <w:rsid w:val="00D62E9C"/>
    <w:rsid w:val="00DA1EEB"/>
    <w:rsid w:val="00E264C3"/>
    <w:rsid w:val="00E26CBC"/>
    <w:rsid w:val="00E41E18"/>
    <w:rsid w:val="00E800CA"/>
    <w:rsid w:val="00E809D5"/>
    <w:rsid w:val="00EE3EB8"/>
    <w:rsid w:val="00F016DE"/>
    <w:rsid w:val="00F13D1D"/>
    <w:rsid w:val="00F20A70"/>
    <w:rsid w:val="00F703CC"/>
    <w:rsid w:val="00FB4DD2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B7AE"/>
  <w15:chartTrackingRefBased/>
  <w15:docId w15:val="{D39202C4-5D3E-4822-82CC-A32FCDF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1568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5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568D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CC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6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ciric@kran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@kranj.si" TargetMode="External"/><Relationship Id="rId5" Type="http://schemas.openxmlformats.org/officeDocument/2006/relationships/hyperlink" Target="https://www.ess.gov.si/obvestila/obvestilo/javno-povabilo-za-izbor-programov-javnih-del-za-leto-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Čirič</dc:creator>
  <cp:keywords/>
  <dc:description/>
  <cp:lastModifiedBy>Jana Zupančič Grašič</cp:lastModifiedBy>
  <cp:revision>9</cp:revision>
  <cp:lastPrinted>2021-11-16T11:10:00Z</cp:lastPrinted>
  <dcterms:created xsi:type="dcterms:W3CDTF">2022-10-20T07:00:00Z</dcterms:created>
  <dcterms:modified xsi:type="dcterms:W3CDTF">2022-10-26T14:30:00Z</dcterms:modified>
</cp:coreProperties>
</file>