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E5" w:rsidRPr="00EE19FC" w:rsidRDefault="00FA0CE5" w:rsidP="00EC036A">
      <w:pPr>
        <w:pStyle w:val="Odstavekseznama"/>
        <w:numPr>
          <w:ilvl w:val="0"/>
          <w:numId w:val="5"/>
        </w:numPr>
        <w:spacing w:after="0" w:line="240" w:lineRule="auto"/>
        <w:jc w:val="both"/>
        <w:rPr>
          <w:rFonts w:asciiTheme="majorHAnsi" w:hAnsiTheme="majorHAnsi"/>
          <w:sz w:val="24"/>
          <w:szCs w:val="24"/>
        </w:rPr>
      </w:pPr>
      <w:r w:rsidRPr="00EE19FC">
        <w:rPr>
          <w:rFonts w:asciiTheme="majorHAnsi" w:hAnsiTheme="majorHAnsi"/>
          <w:b/>
          <w:bCs/>
          <w:sz w:val="24"/>
          <w:szCs w:val="24"/>
        </w:rPr>
        <w:t>PLAKETA MOK</w:t>
      </w:r>
    </w:p>
    <w:p w:rsidR="00FA0CE5" w:rsidRPr="00EE19FC" w:rsidRDefault="00FA0CE5" w:rsidP="00EC036A">
      <w:pPr>
        <w:pStyle w:val="Odstavekseznama"/>
        <w:spacing w:after="0" w:line="240" w:lineRule="auto"/>
        <w:jc w:val="both"/>
        <w:rPr>
          <w:rFonts w:asciiTheme="majorHAnsi" w:hAnsiTheme="majorHAnsi"/>
          <w:sz w:val="24"/>
          <w:szCs w:val="24"/>
        </w:rPr>
      </w:pPr>
      <w:r w:rsidRPr="00EE19FC">
        <w:rPr>
          <w:rFonts w:asciiTheme="majorHAnsi" w:hAnsiTheme="majorHAnsi"/>
          <w:b/>
          <w:bCs/>
          <w:sz w:val="24"/>
          <w:szCs w:val="24"/>
        </w:rPr>
        <w:t>Jan Polanc</w:t>
      </w:r>
    </w:p>
    <w:p w:rsidR="00FA0CE5" w:rsidRPr="00EE19FC" w:rsidRDefault="00FA0CE5" w:rsidP="00EC036A">
      <w:pPr>
        <w:pStyle w:val="Odstavekseznama"/>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za izjemno kolesarsko kariero in zastopanje Kranja ter Slovenije na svetovni ravni</w:t>
      </w:r>
    </w:p>
    <w:p w:rsidR="00FA0CE5" w:rsidRPr="00EE19FC" w:rsidRDefault="00FA0CE5" w:rsidP="00EC036A">
      <w:pPr>
        <w:spacing w:after="0" w:line="240" w:lineRule="auto"/>
        <w:jc w:val="both"/>
        <w:rPr>
          <w:rFonts w:asciiTheme="majorHAnsi" w:hAnsiTheme="majorHAnsi"/>
          <w:sz w:val="24"/>
          <w:szCs w:val="24"/>
        </w:rPr>
      </w:pPr>
    </w:p>
    <w:p w:rsidR="00FA0CE5" w:rsidRPr="00EE19FC" w:rsidRDefault="00FA0CE5" w:rsidP="00EC036A">
      <w:pPr>
        <w:spacing w:after="0" w:line="240" w:lineRule="auto"/>
        <w:jc w:val="both"/>
        <w:rPr>
          <w:rFonts w:asciiTheme="majorHAnsi" w:hAnsiTheme="majorHAnsi" w:cstheme="minorHAnsi"/>
          <w:sz w:val="24"/>
          <w:szCs w:val="24"/>
        </w:rPr>
      </w:pPr>
      <w:r w:rsidRPr="00EE19FC">
        <w:rPr>
          <w:rFonts w:asciiTheme="majorHAnsi" w:hAnsiTheme="majorHAnsi" w:cs="Calibri"/>
          <w:sz w:val="24"/>
          <w:szCs w:val="24"/>
          <w:shd w:val="clear" w:color="auto" w:fill="FFFFFF"/>
        </w:rPr>
        <w:t>Jan Polanc je največje tekmovalne uspehe zabeležil na Dirki po Italiji kot član ekipe UAE Team Emirates, za katero je nastopal zadnjih deset let. Prvo etapno zmago na največjih dirkah je vknjižil leta 2015, dve leti kasneje je na Giru dobil etapo s ciljnim vzponom na Etno, leta 2019 je nekaj časa nos</w:t>
      </w:r>
      <w:r w:rsidR="00454BCE">
        <w:rPr>
          <w:rFonts w:asciiTheme="majorHAnsi" w:hAnsiTheme="majorHAnsi" w:cs="Calibri"/>
          <w:sz w:val="24"/>
          <w:szCs w:val="24"/>
          <w:shd w:val="clear" w:color="auto" w:fill="FFFFFF"/>
        </w:rPr>
        <w:t>il rožnato majico vodilnega na i</w:t>
      </w:r>
      <w:r w:rsidRPr="00EE19FC">
        <w:rPr>
          <w:rFonts w:asciiTheme="majorHAnsi" w:hAnsiTheme="majorHAnsi" w:cs="Calibri"/>
          <w:sz w:val="24"/>
          <w:szCs w:val="24"/>
          <w:shd w:val="clear" w:color="auto" w:fill="FFFFFF"/>
        </w:rPr>
        <w:t>talijansk</w:t>
      </w:r>
      <w:r w:rsidR="00454BCE">
        <w:rPr>
          <w:rFonts w:asciiTheme="majorHAnsi" w:hAnsiTheme="majorHAnsi" w:cs="Calibri"/>
          <w:sz w:val="24"/>
          <w:szCs w:val="24"/>
          <w:shd w:val="clear" w:color="auto" w:fill="FFFFFF"/>
        </w:rPr>
        <w:t>i pentlji. Nastopil je tudi na o</w:t>
      </w:r>
      <w:r w:rsidRPr="00EE19FC">
        <w:rPr>
          <w:rFonts w:asciiTheme="majorHAnsi" w:hAnsiTheme="majorHAnsi" w:cs="Calibri"/>
          <w:sz w:val="24"/>
          <w:szCs w:val="24"/>
          <w:shd w:val="clear" w:color="auto" w:fill="FFFFFF"/>
        </w:rPr>
        <w:t>limpijskih igrah ter bil v</w:t>
      </w:r>
      <w:r w:rsidRPr="00EE19FC">
        <w:rPr>
          <w:rFonts w:asciiTheme="majorHAnsi" w:hAnsiTheme="majorHAnsi" w:cs="Calibri"/>
          <w:sz w:val="24"/>
          <w:szCs w:val="24"/>
        </w:rPr>
        <w:t xml:space="preserve">eč let pomočnik Tadeju Pogačarju. </w:t>
      </w:r>
      <w:r w:rsidRPr="00EE19FC">
        <w:rPr>
          <w:rFonts w:asciiTheme="majorHAnsi" w:hAnsiTheme="majorHAnsi" w:cstheme="minorHAnsi"/>
          <w:sz w:val="24"/>
          <w:szCs w:val="24"/>
          <w:shd w:val="clear" w:color="auto" w:fill="FFFFFF"/>
        </w:rPr>
        <w:t>Zaradi odkritih nepravilnosti na srcu se je letos prisilno upokojil</w:t>
      </w:r>
      <w:r w:rsidRPr="00EE19FC">
        <w:rPr>
          <w:rFonts w:asciiTheme="majorHAnsi" w:hAnsiTheme="majorHAnsi" w:cstheme="minorHAnsi"/>
          <w:sz w:val="24"/>
          <w:szCs w:val="24"/>
        </w:rPr>
        <w:t xml:space="preserve"> in kariero sklenil pred domačimi navijači v Kranju.</w:t>
      </w:r>
      <w:r w:rsidRPr="00EE19FC">
        <w:rPr>
          <w:rFonts w:asciiTheme="majorHAnsi" w:hAnsiTheme="majorHAnsi" w:cs="Calibri"/>
          <w:sz w:val="24"/>
          <w:szCs w:val="24"/>
          <w:shd w:val="clear" w:color="auto" w:fill="FFFFFF"/>
        </w:rPr>
        <w:t xml:space="preserve"> </w:t>
      </w:r>
      <w:r w:rsidRPr="00EE19FC">
        <w:rPr>
          <w:rFonts w:asciiTheme="majorHAnsi" w:hAnsiTheme="majorHAnsi" w:cstheme="minorHAnsi"/>
          <w:sz w:val="24"/>
          <w:szCs w:val="24"/>
        </w:rPr>
        <w:t>Z dosežki in pristopom je postal navdih za mlade kolesarske talente. Vedno je ponosno zastopal Kranj na mednarodni ravni in doprinesel k ugledu mesta, kjer</w:t>
      </w:r>
      <w:r w:rsidRPr="00EE19FC">
        <w:rPr>
          <w:rFonts w:asciiTheme="majorHAnsi" w:hAnsiTheme="majorHAnsi" w:cstheme="minorHAnsi"/>
          <w:sz w:val="24"/>
          <w:szCs w:val="24"/>
          <w:shd w:val="clear" w:color="auto" w:fill="FFFFFF"/>
        </w:rPr>
        <w:t xml:space="preserve"> je začel svojo bogato športno pot</w:t>
      </w:r>
      <w:r w:rsidRPr="00EE19FC">
        <w:rPr>
          <w:rFonts w:asciiTheme="majorHAnsi" w:hAnsiTheme="majorHAnsi" w:cstheme="minorHAnsi"/>
          <w:sz w:val="24"/>
          <w:szCs w:val="24"/>
        </w:rPr>
        <w:t>.</w:t>
      </w:r>
    </w:p>
    <w:p w:rsidR="001865B8" w:rsidRPr="00EE19FC" w:rsidRDefault="001865B8" w:rsidP="00EC036A">
      <w:pPr>
        <w:spacing w:after="0" w:line="240" w:lineRule="auto"/>
        <w:jc w:val="both"/>
        <w:rPr>
          <w:rFonts w:asciiTheme="majorHAnsi" w:hAnsiTheme="majorHAnsi" w:cs="Calibri"/>
          <w:sz w:val="24"/>
          <w:szCs w:val="24"/>
          <w:shd w:val="clear" w:color="auto" w:fill="FFFFFF"/>
        </w:rPr>
      </w:pPr>
    </w:p>
    <w:p w:rsidR="001865B8" w:rsidRPr="00EE19FC" w:rsidRDefault="001865B8" w:rsidP="00EC036A">
      <w:pPr>
        <w:spacing w:after="0" w:line="240" w:lineRule="auto"/>
        <w:jc w:val="both"/>
        <w:rPr>
          <w:rFonts w:asciiTheme="majorHAnsi" w:hAnsiTheme="majorHAnsi" w:cs="Calibri"/>
          <w:sz w:val="24"/>
          <w:szCs w:val="24"/>
          <w:shd w:val="clear" w:color="auto" w:fill="FFFFFF"/>
        </w:rPr>
      </w:pPr>
    </w:p>
    <w:p w:rsidR="009F63F5" w:rsidRPr="00EE19FC" w:rsidRDefault="009F63F5" w:rsidP="00EC036A">
      <w:pPr>
        <w:pStyle w:val="Odstavekseznama"/>
        <w:numPr>
          <w:ilvl w:val="0"/>
          <w:numId w:val="5"/>
        </w:numPr>
        <w:spacing w:after="0" w:line="240" w:lineRule="auto"/>
        <w:jc w:val="both"/>
        <w:rPr>
          <w:rFonts w:asciiTheme="majorHAnsi" w:hAnsiTheme="majorHAnsi"/>
          <w:sz w:val="24"/>
          <w:szCs w:val="24"/>
        </w:rPr>
      </w:pPr>
      <w:r w:rsidRPr="00EE19FC">
        <w:rPr>
          <w:rFonts w:asciiTheme="majorHAnsi" w:hAnsiTheme="majorHAnsi"/>
          <w:b/>
          <w:bCs/>
          <w:sz w:val="24"/>
          <w:szCs w:val="24"/>
        </w:rPr>
        <w:t>PLAKETA MOK</w:t>
      </w:r>
    </w:p>
    <w:p w:rsidR="009F63F5" w:rsidRPr="00EE19FC" w:rsidRDefault="009F63F5" w:rsidP="00EC036A">
      <w:pPr>
        <w:pStyle w:val="Odstavekseznama"/>
        <w:spacing w:after="0" w:line="240" w:lineRule="auto"/>
        <w:jc w:val="both"/>
        <w:rPr>
          <w:rFonts w:asciiTheme="majorHAnsi" w:hAnsiTheme="majorHAnsi"/>
          <w:sz w:val="24"/>
          <w:szCs w:val="24"/>
        </w:rPr>
      </w:pPr>
      <w:r w:rsidRPr="00EE19FC">
        <w:rPr>
          <w:rFonts w:asciiTheme="majorHAnsi" w:hAnsiTheme="majorHAnsi"/>
          <w:b/>
          <w:sz w:val="24"/>
          <w:szCs w:val="24"/>
        </w:rPr>
        <w:t>Maša Gril</w:t>
      </w:r>
    </w:p>
    <w:p w:rsidR="009F63F5" w:rsidRPr="00EE19FC" w:rsidRDefault="009F63F5" w:rsidP="00EC036A">
      <w:pPr>
        <w:pStyle w:val="Odstavekseznama"/>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za promocijo in krepitev prostovoljstva</w:t>
      </w:r>
    </w:p>
    <w:p w:rsidR="009F63F5" w:rsidRPr="00EE19FC" w:rsidRDefault="009F63F5" w:rsidP="00EC036A">
      <w:pPr>
        <w:pStyle w:val="Odstavekseznama"/>
        <w:spacing w:after="0" w:line="240" w:lineRule="auto"/>
        <w:jc w:val="both"/>
        <w:rPr>
          <w:rFonts w:asciiTheme="majorHAnsi" w:hAnsiTheme="majorHAnsi" w:cstheme="minorHAnsi"/>
          <w:sz w:val="24"/>
          <w:szCs w:val="24"/>
        </w:rPr>
      </w:pPr>
    </w:p>
    <w:p w:rsidR="00FA0CE5" w:rsidRPr="00EE19FC" w:rsidRDefault="009F63F5" w:rsidP="00EC036A">
      <w:pPr>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Maša Gril, s</w:t>
      </w:r>
      <w:r w:rsidR="00FA0CE5" w:rsidRPr="00EE19FC">
        <w:rPr>
          <w:rFonts w:asciiTheme="majorHAnsi" w:hAnsiTheme="majorHAnsi" w:cstheme="minorHAnsi"/>
          <w:sz w:val="24"/>
          <w:szCs w:val="24"/>
        </w:rPr>
        <w:t>pecialna pedagoginja na OŠ Šenčur</w:t>
      </w:r>
      <w:r w:rsidRPr="00EE19FC">
        <w:rPr>
          <w:rFonts w:asciiTheme="majorHAnsi" w:hAnsiTheme="majorHAnsi" w:cstheme="minorHAnsi"/>
          <w:sz w:val="24"/>
          <w:szCs w:val="24"/>
        </w:rPr>
        <w:t>,</w:t>
      </w:r>
      <w:r w:rsidR="00FA0CE5" w:rsidRPr="00EE19FC">
        <w:rPr>
          <w:rFonts w:asciiTheme="majorHAnsi" w:hAnsiTheme="majorHAnsi" w:cstheme="minorHAnsi"/>
          <w:sz w:val="24"/>
          <w:szCs w:val="24"/>
        </w:rPr>
        <w:t xml:space="preserve"> kot prostovoljka Dobrodelnega društva Petka za nasmeh pomaga staros</w:t>
      </w:r>
      <w:r w:rsidRPr="00EE19FC">
        <w:rPr>
          <w:rFonts w:asciiTheme="majorHAnsi" w:hAnsiTheme="majorHAnsi" w:cstheme="minorHAnsi"/>
          <w:sz w:val="24"/>
          <w:szCs w:val="24"/>
        </w:rPr>
        <w:t>tnikom v Domu starejših občanov, za katere je začela aktivno skrbeti ob pandemiji</w:t>
      </w:r>
      <w:r w:rsidR="00454BCE">
        <w:rPr>
          <w:rFonts w:asciiTheme="majorHAnsi" w:hAnsiTheme="majorHAnsi" w:cstheme="minorHAnsi"/>
          <w:sz w:val="24"/>
          <w:szCs w:val="24"/>
        </w:rPr>
        <w:t xml:space="preserve"> koronavirusa</w:t>
      </w:r>
      <w:bookmarkStart w:id="0" w:name="_GoBack"/>
      <w:bookmarkEnd w:id="0"/>
      <w:r w:rsidR="00FA0CE5" w:rsidRPr="00EE19FC">
        <w:rPr>
          <w:rFonts w:asciiTheme="majorHAnsi" w:hAnsiTheme="majorHAnsi" w:cstheme="minorHAnsi"/>
          <w:sz w:val="24"/>
          <w:szCs w:val="24"/>
        </w:rPr>
        <w:t xml:space="preserve">. </w:t>
      </w:r>
      <w:r w:rsidRPr="00EE19FC">
        <w:rPr>
          <w:rFonts w:asciiTheme="majorHAnsi" w:hAnsiTheme="majorHAnsi" w:cstheme="minorHAnsi"/>
          <w:sz w:val="24"/>
          <w:szCs w:val="24"/>
        </w:rPr>
        <w:t xml:space="preserve">Vodila je program Za lepšo starost, </w:t>
      </w:r>
      <w:r w:rsidR="00E57D99" w:rsidRPr="00EE19FC">
        <w:rPr>
          <w:rFonts w:asciiTheme="majorHAnsi" w:hAnsiTheme="majorHAnsi" w:cstheme="minorHAnsi"/>
          <w:sz w:val="24"/>
          <w:szCs w:val="24"/>
        </w:rPr>
        <w:t>z</w:t>
      </w:r>
      <w:r w:rsidR="001949E9" w:rsidRPr="00EE19FC">
        <w:rPr>
          <w:rFonts w:asciiTheme="majorHAnsi" w:hAnsiTheme="majorHAnsi" w:cstheme="minorHAnsi"/>
          <w:sz w:val="24"/>
          <w:szCs w:val="24"/>
        </w:rPr>
        <w:t xml:space="preserve">bira sredstva za socialno ogrožene starostnike, begunske otroke, tudi za žrtve poplav. </w:t>
      </w:r>
      <w:r w:rsidRPr="00EE19FC">
        <w:rPr>
          <w:rFonts w:asciiTheme="majorHAnsi" w:hAnsiTheme="majorHAnsi" w:cstheme="minorHAnsi"/>
          <w:sz w:val="24"/>
          <w:szCs w:val="24"/>
        </w:rPr>
        <w:t>K</w:t>
      </w:r>
      <w:r w:rsidR="00FA0CE5" w:rsidRPr="00EE19FC">
        <w:rPr>
          <w:rFonts w:asciiTheme="majorHAnsi" w:hAnsiTheme="majorHAnsi" w:cstheme="minorHAnsi"/>
          <w:sz w:val="24"/>
          <w:szCs w:val="24"/>
        </w:rPr>
        <w:t xml:space="preserve">ot prostovoljka </w:t>
      </w:r>
      <w:r w:rsidRPr="00EE19FC">
        <w:rPr>
          <w:rFonts w:asciiTheme="majorHAnsi" w:hAnsiTheme="majorHAnsi" w:cstheme="minorHAnsi"/>
          <w:sz w:val="24"/>
          <w:szCs w:val="24"/>
        </w:rPr>
        <w:t xml:space="preserve">je </w:t>
      </w:r>
      <w:r w:rsidR="00FA0CE5" w:rsidRPr="00EE19FC">
        <w:rPr>
          <w:rFonts w:asciiTheme="majorHAnsi" w:hAnsiTheme="majorHAnsi" w:cstheme="minorHAnsi"/>
          <w:sz w:val="24"/>
          <w:szCs w:val="24"/>
        </w:rPr>
        <w:t xml:space="preserve">delala v azilnem domu in z otroki </w:t>
      </w:r>
      <w:r w:rsidRPr="00EE19FC">
        <w:rPr>
          <w:rFonts w:asciiTheme="majorHAnsi" w:hAnsiTheme="majorHAnsi" w:cstheme="minorHAnsi"/>
          <w:sz w:val="24"/>
          <w:szCs w:val="24"/>
        </w:rPr>
        <w:t xml:space="preserve">ohranja </w:t>
      </w:r>
      <w:r w:rsidR="00FA0CE5" w:rsidRPr="00EE19FC">
        <w:rPr>
          <w:rFonts w:asciiTheme="majorHAnsi" w:hAnsiTheme="majorHAnsi" w:cstheme="minorHAnsi"/>
          <w:sz w:val="24"/>
          <w:szCs w:val="24"/>
        </w:rPr>
        <w:t>stike</w:t>
      </w:r>
      <w:r w:rsidRPr="00EE19FC">
        <w:rPr>
          <w:rFonts w:asciiTheme="majorHAnsi" w:hAnsiTheme="majorHAnsi" w:cstheme="minorHAnsi"/>
          <w:sz w:val="24"/>
          <w:szCs w:val="24"/>
        </w:rPr>
        <w:t>, t</w:t>
      </w:r>
      <w:r w:rsidR="00FA0CE5" w:rsidRPr="00EE19FC">
        <w:rPr>
          <w:rFonts w:asciiTheme="majorHAnsi" w:hAnsiTheme="majorHAnsi" w:cstheme="minorHAnsi"/>
          <w:sz w:val="24"/>
          <w:szCs w:val="24"/>
        </w:rPr>
        <w:t xml:space="preserve">renutno večkrat tedensko poučuje dečka iz Palestine. </w:t>
      </w:r>
      <w:r w:rsidRPr="00EE19FC">
        <w:rPr>
          <w:rFonts w:asciiTheme="majorHAnsi" w:hAnsiTheme="majorHAnsi" w:cstheme="minorHAnsi"/>
          <w:sz w:val="24"/>
          <w:szCs w:val="24"/>
        </w:rPr>
        <w:t>E</w:t>
      </w:r>
      <w:r w:rsidR="00FA0CE5" w:rsidRPr="00EE19FC">
        <w:rPr>
          <w:rFonts w:asciiTheme="majorHAnsi" w:hAnsiTheme="majorHAnsi" w:cstheme="minorHAnsi"/>
          <w:sz w:val="24"/>
          <w:szCs w:val="24"/>
        </w:rPr>
        <w:t>nergij</w:t>
      </w:r>
      <w:r w:rsidRPr="00EE19FC">
        <w:rPr>
          <w:rFonts w:asciiTheme="majorHAnsi" w:hAnsiTheme="majorHAnsi" w:cstheme="minorHAnsi"/>
          <w:sz w:val="24"/>
          <w:szCs w:val="24"/>
        </w:rPr>
        <w:t>o</w:t>
      </w:r>
      <w:r w:rsidR="00FA0CE5" w:rsidRPr="00EE19FC">
        <w:rPr>
          <w:rFonts w:asciiTheme="majorHAnsi" w:hAnsiTheme="majorHAnsi" w:cstheme="minorHAnsi"/>
          <w:sz w:val="24"/>
          <w:szCs w:val="24"/>
        </w:rPr>
        <w:t xml:space="preserve"> vlaga v zagovorništvo otrok pri Varuhu človekovih pravic</w:t>
      </w:r>
      <w:r w:rsidRPr="00EE19FC">
        <w:rPr>
          <w:rFonts w:asciiTheme="majorHAnsi" w:hAnsiTheme="majorHAnsi" w:cstheme="minorHAnsi"/>
          <w:sz w:val="24"/>
          <w:szCs w:val="24"/>
        </w:rPr>
        <w:t xml:space="preserve"> kot</w:t>
      </w:r>
      <w:r w:rsidR="00FA0CE5" w:rsidRPr="00EE19FC">
        <w:rPr>
          <w:rFonts w:asciiTheme="majorHAnsi" w:hAnsiTheme="majorHAnsi" w:cstheme="minorHAnsi"/>
          <w:sz w:val="24"/>
          <w:szCs w:val="24"/>
        </w:rPr>
        <w:t xml:space="preserve"> koordinatoric</w:t>
      </w:r>
      <w:r w:rsidRPr="00EE19FC">
        <w:rPr>
          <w:rFonts w:asciiTheme="majorHAnsi" w:hAnsiTheme="majorHAnsi" w:cstheme="minorHAnsi"/>
          <w:sz w:val="24"/>
          <w:szCs w:val="24"/>
        </w:rPr>
        <w:t>a</w:t>
      </w:r>
      <w:r w:rsidR="00FA0CE5" w:rsidRPr="00EE19FC">
        <w:rPr>
          <w:rFonts w:asciiTheme="majorHAnsi" w:hAnsiTheme="majorHAnsi" w:cstheme="minorHAnsi"/>
          <w:sz w:val="24"/>
          <w:szCs w:val="24"/>
        </w:rPr>
        <w:t xml:space="preserve"> za </w:t>
      </w:r>
      <w:r w:rsidRPr="00EE19FC">
        <w:rPr>
          <w:rFonts w:asciiTheme="majorHAnsi" w:hAnsiTheme="majorHAnsi" w:cstheme="minorHAnsi"/>
          <w:sz w:val="24"/>
          <w:szCs w:val="24"/>
        </w:rPr>
        <w:t>Gorenjsko</w:t>
      </w:r>
      <w:r w:rsidR="00FA0CE5" w:rsidRPr="00EE19FC">
        <w:rPr>
          <w:rFonts w:asciiTheme="majorHAnsi" w:hAnsiTheme="majorHAnsi" w:cstheme="minorHAnsi"/>
          <w:sz w:val="24"/>
          <w:szCs w:val="24"/>
        </w:rPr>
        <w:t xml:space="preserve">. </w:t>
      </w:r>
      <w:r w:rsidRPr="00EE19FC">
        <w:rPr>
          <w:rFonts w:asciiTheme="majorHAnsi" w:hAnsiTheme="majorHAnsi" w:cstheme="minorHAnsi"/>
          <w:sz w:val="24"/>
          <w:szCs w:val="24"/>
        </w:rPr>
        <w:t>Lani</w:t>
      </w:r>
      <w:r w:rsidR="00FA0CE5" w:rsidRPr="00EE19FC">
        <w:rPr>
          <w:rFonts w:asciiTheme="majorHAnsi" w:hAnsiTheme="majorHAnsi" w:cstheme="minorHAnsi"/>
          <w:sz w:val="24"/>
          <w:szCs w:val="24"/>
        </w:rPr>
        <w:t xml:space="preserve"> je prejela</w:t>
      </w:r>
      <w:r w:rsidRPr="00EE19FC">
        <w:rPr>
          <w:rFonts w:asciiTheme="majorHAnsi" w:hAnsiTheme="majorHAnsi" w:cstheme="minorHAnsi"/>
          <w:sz w:val="24"/>
          <w:szCs w:val="24"/>
        </w:rPr>
        <w:t xml:space="preserve"> </w:t>
      </w:r>
      <w:r w:rsidR="00FA0CE5" w:rsidRPr="00EE19FC">
        <w:rPr>
          <w:rFonts w:asciiTheme="majorHAnsi" w:hAnsiTheme="majorHAnsi" w:cstheme="minorHAnsi"/>
          <w:sz w:val="24"/>
          <w:szCs w:val="24"/>
        </w:rPr>
        <w:t>naziv »Naj prostovoljka</w:t>
      </w:r>
      <w:r w:rsidRPr="00EE19FC">
        <w:rPr>
          <w:rFonts w:asciiTheme="majorHAnsi" w:hAnsiTheme="majorHAnsi" w:cstheme="minorHAnsi"/>
          <w:sz w:val="24"/>
          <w:szCs w:val="24"/>
        </w:rPr>
        <w:t>,</w:t>
      </w:r>
      <w:r w:rsidR="00FA0CE5" w:rsidRPr="00EE19FC">
        <w:rPr>
          <w:rFonts w:asciiTheme="majorHAnsi" w:hAnsiTheme="majorHAnsi" w:cstheme="minorHAnsi"/>
          <w:sz w:val="24"/>
          <w:szCs w:val="24"/>
        </w:rPr>
        <w:t xml:space="preserve">« </w:t>
      </w:r>
      <w:r w:rsidRPr="00EE19FC">
        <w:rPr>
          <w:rFonts w:asciiTheme="majorHAnsi" w:hAnsiTheme="majorHAnsi" w:cstheme="minorHAnsi"/>
          <w:sz w:val="24"/>
          <w:szCs w:val="24"/>
        </w:rPr>
        <w:t>saj prostovoljstvo živi in doprinaša k bolj kakovostnemu življenju posameznikov v stiski.</w:t>
      </w:r>
    </w:p>
    <w:p w:rsidR="001865B8" w:rsidRPr="00EE19FC" w:rsidRDefault="001865B8" w:rsidP="00EC036A">
      <w:pPr>
        <w:spacing w:after="0" w:line="240" w:lineRule="auto"/>
        <w:jc w:val="both"/>
        <w:rPr>
          <w:rFonts w:asciiTheme="majorHAnsi" w:hAnsiTheme="majorHAnsi" w:cstheme="minorHAnsi"/>
          <w:sz w:val="24"/>
          <w:szCs w:val="24"/>
        </w:rPr>
      </w:pPr>
    </w:p>
    <w:p w:rsidR="001865B8" w:rsidRPr="00EE19FC" w:rsidRDefault="001865B8" w:rsidP="00EC036A">
      <w:pPr>
        <w:spacing w:after="0" w:line="240" w:lineRule="auto"/>
        <w:jc w:val="both"/>
        <w:rPr>
          <w:rFonts w:asciiTheme="majorHAnsi" w:hAnsiTheme="majorHAnsi" w:cstheme="minorHAnsi"/>
          <w:sz w:val="24"/>
          <w:szCs w:val="24"/>
        </w:rPr>
      </w:pPr>
    </w:p>
    <w:p w:rsidR="009F63F5" w:rsidRPr="00EE19FC" w:rsidRDefault="009F63F5" w:rsidP="00EC036A">
      <w:pPr>
        <w:pStyle w:val="Odstavekseznama"/>
        <w:numPr>
          <w:ilvl w:val="0"/>
          <w:numId w:val="5"/>
        </w:numPr>
        <w:spacing w:after="0" w:line="240" w:lineRule="auto"/>
        <w:jc w:val="both"/>
        <w:rPr>
          <w:rFonts w:asciiTheme="majorHAnsi" w:hAnsiTheme="majorHAnsi"/>
          <w:sz w:val="24"/>
          <w:szCs w:val="24"/>
        </w:rPr>
      </w:pPr>
      <w:r w:rsidRPr="00EE19FC">
        <w:rPr>
          <w:rFonts w:asciiTheme="majorHAnsi" w:hAnsiTheme="majorHAnsi"/>
          <w:b/>
          <w:bCs/>
          <w:sz w:val="24"/>
          <w:szCs w:val="24"/>
        </w:rPr>
        <w:t>PREŠERNOVA PLAKETA</w:t>
      </w:r>
    </w:p>
    <w:p w:rsidR="009F63F5" w:rsidRPr="00EE19FC" w:rsidRDefault="009F63F5" w:rsidP="00EC036A">
      <w:pPr>
        <w:pStyle w:val="Odstavekseznama"/>
        <w:spacing w:after="0" w:line="240" w:lineRule="auto"/>
        <w:jc w:val="both"/>
        <w:rPr>
          <w:rFonts w:asciiTheme="majorHAnsi" w:hAnsiTheme="majorHAnsi"/>
          <w:sz w:val="24"/>
          <w:szCs w:val="24"/>
        </w:rPr>
      </w:pPr>
      <w:r w:rsidRPr="00EE19FC">
        <w:rPr>
          <w:rFonts w:asciiTheme="majorHAnsi" w:hAnsiTheme="majorHAnsi"/>
          <w:b/>
          <w:bCs/>
          <w:sz w:val="24"/>
          <w:szCs w:val="24"/>
        </w:rPr>
        <w:t>Tomaž Kukovič</w:t>
      </w:r>
    </w:p>
    <w:p w:rsidR="00CA7037" w:rsidRPr="00EE19FC" w:rsidRDefault="009F63F5" w:rsidP="00EC036A">
      <w:pPr>
        <w:pStyle w:val="Odstavekseznama"/>
        <w:spacing w:after="0" w:line="240" w:lineRule="auto"/>
        <w:jc w:val="both"/>
        <w:rPr>
          <w:rFonts w:asciiTheme="majorHAnsi" w:hAnsiTheme="majorHAnsi"/>
          <w:sz w:val="24"/>
          <w:szCs w:val="24"/>
        </w:rPr>
      </w:pPr>
      <w:r w:rsidRPr="00EE19FC">
        <w:rPr>
          <w:rFonts w:asciiTheme="majorHAnsi" w:hAnsiTheme="majorHAnsi"/>
          <w:sz w:val="24"/>
          <w:szCs w:val="24"/>
        </w:rPr>
        <w:t>za umetniško vodenje orkestrov in vzgojo mladih orkestrašev</w:t>
      </w:r>
    </w:p>
    <w:p w:rsidR="009C0B77" w:rsidRPr="00EE19FC" w:rsidRDefault="009C0B77" w:rsidP="00EC036A">
      <w:pPr>
        <w:pStyle w:val="Odstavekseznama"/>
        <w:spacing w:after="0" w:line="240" w:lineRule="auto"/>
        <w:jc w:val="both"/>
        <w:rPr>
          <w:rFonts w:asciiTheme="majorHAnsi" w:hAnsiTheme="majorHAnsi"/>
          <w:sz w:val="24"/>
          <w:szCs w:val="24"/>
        </w:rPr>
      </w:pPr>
    </w:p>
    <w:p w:rsidR="00FA0CE5" w:rsidRPr="00EE19FC" w:rsidRDefault="00FA0CE5" w:rsidP="00EC036A">
      <w:pPr>
        <w:shd w:val="clear" w:color="auto" w:fill="FFFFFF"/>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Profesor </w:t>
      </w:r>
      <w:r w:rsidRPr="00EE19FC">
        <w:rPr>
          <w:rFonts w:asciiTheme="majorHAnsi" w:hAnsiTheme="majorHAnsi" w:cstheme="minorHAnsi"/>
          <w:bCs/>
          <w:sz w:val="24"/>
          <w:szCs w:val="24"/>
        </w:rPr>
        <w:t>Tomaž Kukovič</w:t>
      </w:r>
      <w:r w:rsidR="00CA7037" w:rsidRPr="00EE19FC">
        <w:rPr>
          <w:rFonts w:asciiTheme="majorHAnsi" w:hAnsiTheme="majorHAnsi" w:cstheme="minorHAnsi"/>
          <w:sz w:val="24"/>
          <w:szCs w:val="24"/>
        </w:rPr>
        <w:t> </w:t>
      </w:r>
      <w:r w:rsidRPr="00EE19FC">
        <w:rPr>
          <w:rFonts w:asciiTheme="majorHAnsi" w:hAnsiTheme="majorHAnsi" w:cstheme="minorHAnsi"/>
          <w:sz w:val="24"/>
          <w:szCs w:val="24"/>
        </w:rPr>
        <w:t xml:space="preserve">na Glasbeni šoli Kranj </w:t>
      </w:r>
      <w:r w:rsidR="009F63F5" w:rsidRPr="00EE19FC">
        <w:rPr>
          <w:rFonts w:asciiTheme="majorHAnsi" w:hAnsiTheme="majorHAnsi" w:cstheme="minorHAnsi"/>
          <w:sz w:val="24"/>
          <w:szCs w:val="24"/>
        </w:rPr>
        <w:t>poučuje klarinet,</w:t>
      </w:r>
      <w:r w:rsidR="00CA7037" w:rsidRPr="00EE19FC">
        <w:rPr>
          <w:rFonts w:asciiTheme="majorHAnsi" w:hAnsiTheme="majorHAnsi" w:cstheme="minorHAnsi"/>
          <w:sz w:val="24"/>
          <w:szCs w:val="24"/>
        </w:rPr>
        <w:t xml:space="preserve"> saksofon in komorno igro ter</w:t>
      </w:r>
      <w:r w:rsidRPr="00EE19FC">
        <w:rPr>
          <w:rFonts w:asciiTheme="majorHAnsi" w:hAnsiTheme="majorHAnsi" w:cstheme="minorHAnsi"/>
          <w:sz w:val="24"/>
          <w:szCs w:val="24"/>
        </w:rPr>
        <w:t xml:space="preserve"> vodi Mladinski pihalni in Simfonični orkester. Z dirigiranjem se je začel ukvarjati pri šestnajstih letih in se </w:t>
      </w:r>
      <w:r w:rsidR="00CA7037" w:rsidRPr="00EE19FC">
        <w:rPr>
          <w:rFonts w:asciiTheme="majorHAnsi" w:hAnsiTheme="majorHAnsi" w:cstheme="minorHAnsi"/>
          <w:sz w:val="24"/>
          <w:szCs w:val="24"/>
        </w:rPr>
        <w:t>med študijem</w:t>
      </w:r>
      <w:r w:rsidRPr="00EE19FC">
        <w:rPr>
          <w:rFonts w:asciiTheme="majorHAnsi" w:hAnsiTheme="majorHAnsi" w:cstheme="minorHAnsi"/>
          <w:sz w:val="24"/>
          <w:szCs w:val="24"/>
        </w:rPr>
        <w:t xml:space="preserve"> izpopolnjeval pri različnih mojstrih.</w:t>
      </w:r>
      <w:r w:rsidR="00CA7037" w:rsidRPr="00EE19FC">
        <w:rPr>
          <w:rFonts w:asciiTheme="majorHAnsi" w:hAnsiTheme="majorHAnsi" w:cstheme="minorHAnsi"/>
          <w:sz w:val="24"/>
          <w:szCs w:val="24"/>
        </w:rPr>
        <w:t xml:space="preserve"> </w:t>
      </w:r>
      <w:r w:rsidRPr="00EE19FC">
        <w:rPr>
          <w:rFonts w:asciiTheme="majorHAnsi" w:hAnsiTheme="majorHAnsi" w:cstheme="minorHAnsi"/>
          <w:sz w:val="24"/>
          <w:szCs w:val="24"/>
        </w:rPr>
        <w:t>Ustanovil in dirigiral je številnim orkestrom in godbam, mnogim še vedno.</w:t>
      </w:r>
      <w:r w:rsidRPr="00EE19FC">
        <w:rPr>
          <w:rFonts w:asciiTheme="majorHAnsi" w:hAnsiTheme="majorHAnsi" w:cstheme="minorHAnsi"/>
          <w:bCs/>
          <w:sz w:val="24"/>
          <w:szCs w:val="24"/>
        </w:rPr>
        <w:t xml:space="preserve"> </w:t>
      </w:r>
      <w:r w:rsidR="00CA7037" w:rsidRPr="00EE19FC">
        <w:rPr>
          <w:rFonts w:asciiTheme="majorHAnsi" w:hAnsiTheme="majorHAnsi" w:cstheme="minorHAnsi"/>
          <w:sz w:val="24"/>
          <w:szCs w:val="24"/>
        </w:rPr>
        <w:t>V letošnjem letu je ustanovil Simfonični orkester Mestne občine Kranj, nastopil kot gostujoči dirigent na poletni orkestrski šoli »Musikras« in</w:t>
      </w:r>
      <w:r w:rsidRPr="00EE19FC">
        <w:rPr>
          <w:rFonts w:asciiTheme="majorHAnsi" w:hAnsiTheme="majorHAnsi" w:cstheme="minorHAnsi"/>
          <w:bCs/>
          <w:sz w:val="24"/>
          <w:szCs w:val="24"/>
        </w:rPr>
        <w:t xml:space="preserve"> dirigiral simfoničnemu orkestru Furlanije – Julijske krajine.</w:t>
      </w:r>
      <w:r w:rsidRPr="00EE19FC">
        <w:rPr>
          <w:rFonts w:asciiTheme="majorHAnsi" w:hAnsiTheme="majorHAnsi" w:cstheme="minorHAnsi"/>
          <w:sz w:val="24"/>
          <w:szCs w:val="24"/>
        </w:rPr>
        <w:t xml:space="preserve"> S svojo prefinjeno tehniko dirigiranja in izjemnim čutom za mehkobno igranje orkestra je nemalokrat prepričal strokovno javnost tako doma kot tudi v tujini. </w:t>
      </w:r>
    </w:p>
    <w:p w:rsidR="001865B8" w:rsidRPr="00EE19FC" w:rsidRDefault="001865B8" w:rsidP="00EC036A">
      <w:pPr>
        <w:shd w:val="clear" w:color="auto" w:fill="FFFFFF"/>
        <w:spacing w:after="0" w:line="240" w:lineRule="auto"/>
        <w:jc w:val="both"/>
        <w:rPr>
          <w:rFonts w:asciiTheme="majorHAnsi" w:hAnsiTheme="majorHAnsi" w:cstheme="minorHAnsi"/>
          <w:sz w:val="24"/>
          <w:szCs w:val="24"/>
        </w:rPr>
      </w:pPr>
    </w:p>
    <w:p w:rsidR="001865B8" w:rsidRPr="00EE19FC" w:rsidRDefault="001865B8" w:rsidP="00EC036A">
      <w:pPr>
        <w:shd w:val="clear" w:color="auto" w:fill="FFFFFF"/>
        <w:spacing w:after="0" w:line="240" w:lineRule="auto"/>
        <w:jc w:val="both"/>
        <w:rPr>
          <w:rFonts w:asciiTheme="majorHAnsi" w:hAnsiTheme="majorHAnsi" w:cstheme="minorHAnsi"/>
          <w:sz w:val="24"/>
          <w:szCs w:val="24"/>
        </w:rPr>
      </w:pPr>
    </w:p>
    <w:p w:rsidR="00CA7037" w:rsidRPr="00EE19FC" w:rsidRDefault="00CA7037"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 xml:space="preserve">LISTINA O PRIZNANJU </w:t>
      </w:r>
      <w:r w:rsidRPr="00EE19FC">
        <w:rPr>
          <w:rFonts w:asciiTheme="majorHAnsi" w:hAnsiTheme="majorHAnsi" w:cstheme="minorHAnsi"/>
          <w:b/>
          <w:sz w:val="24"/>
          <w:szCs w:val="24"/>
        </w:rPr>
        <w:t>MESTNE OBČINE KRANJ</w:t>
      </w:r>
    </w:p>
    <w:p w:rsidR="00CA7037" w:rsidRPr="00EE19FC" w:rsidRDefault="00CA7037" w:rsidP="00EC036A">
      <w:pPr>
        <w:numPr>
          <w:ilvl w:val="0"/>
          <w:numId w:val="6"/>
        </w:num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Živa Slavec</w:t>
      </w:r>
      <w:r w:rsidRPr="00EE19FC">
        <w:rPr>
          <w:rFonts w:asciiTheme="majorHAnsi" w:eastAsia="Times New Roman" w:hAnsiTheme="majorHAnsi" w:cs="Times New Roman"/>
          <w:sz w:val="24"/>
          <w:szCs w:val="24"/>
          <w:lang w:eastAsia="sl-SI"/>
        </w:rPr>
        <w:t xml:space="preserve"> </w:t>
      </w:r>
    </w:p>
    <w:p w:rsidR="00CA7037" w:rsidRPr="00EE19FC" w:rsidRDefault="00CA7037" w:rsidP="00EC036A">
      <w:p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sz w:val="24"/>
          <w:szCs w:val="24"/>
          <w:lang w:eastAsia="sl-SI"/>
        </w:rPr>
        <w:t xml:space="preserve">za prepoznavno delovanje v družbeno korist in ohranjanje okolja, </w:t>
      </w:r>
    </w:p>
    <w:p w:rsidR="00FA0CE5" w:rsidRPr="00EE19FC" w:rsidRDefault="00FA0CE5" w:rsidP="00EC036A">
      <w:pPr>
        <w:pStyle w:val="Brezrazmikov"/>
        <w:ind w:left="360"/>
        <w:jc w:val="both"/>
        <w:rPr>
          <w:rFonts w:asciiTheme="majorHAnsi" w:hAnsiTheme="majorHAnsi" w:cstheme="minorHAnsi"/>
          <w:sz w:val="24"/>
          <w:szCs w:val="24"/>
          <w:u w:val="single"/>
        </w:rPr>
      </w:pPr>
    </w:p>
    <w:p w:rsidR="000E0BF3"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lastRenderedPageBreak/>
        <w:t xml:space="preserve">Živa Slavec, </w:t>
      </w:r>
      <w:r w:rsidR="000E0BF3" w:rsidRPr="00EE19FC">
        <w:rPr>
          <w:rFonts w:asciiTheme="majorHAnsi" w:hAnsiTheme="majorHAnsi" w:cstheme="minorHAnsi"/>
          <w:sz w:val="24"/>
          <w:szCs w:val="24"/>
        </w:rPr>
        <w:t>arhitektka in</w:t>
      </w:r>
      <w:r w:rsidRPr="00EE19FC">
        <w:rPr>
          <w:rFonts w:asciiTheme="majorHAnsi" w:hAnsiTheme="majorHAnsi" w:cstheme="minorHAnsi"/>
          <w:sz w:val="24"/>
          <w:szCs w:val="24"/>
        </w:rPr>
        <w:t xml:space="preserve"> predavateljica na Fakulteti za dizajn, </w:t>
      </w:r>
      <w:r w:rsidR="000E0BF3" w:rsidRPr="00EE19FC">
        <w:rPr>
          <w:rFonts w:asciiTheme="majorHAnsi" w:hAnsiTheme="majorHAnsi" w:cstheme="minorHAnsi"/>
          <w:sz w:val="24"/>
          <w:szCs w:val="24"/>
        </w:rPr>
        <w:t>je s</w:t>
      </w:r>
      <w:r w:rsidRPr="00EE19FC">
        <w:rPr>
          <w:rFonts w:asciiTheme="majorHAnsi" w:hAnsiTheme="majorHAnsi" w:cstheme="minorHAnsi"/>
          <w:sz w:val="24"/>
          <w:szCs w:val="24"/>
        </w:rPr>
        <w:t xml:space="preserve">vojo strast </w:t>
      </w:r>
      <w:r w:rsidR="00880B89" w:rsidRPr="00EE19FC">
        <w:rPr>
          <w:rFonts w:asciiTheme="majorHAnsi" w:hAnsiTheme="majorHAnsi" w:cstheme="minorHAnsi"/>
          <w:sz w:val="24"/>
          <w:szCs w:val="24"/>
        </w:rPr>
        <w:t xml:space="preserve">našla v </w:t>
      </w:r>
      <w:r w:rsidRPr="00EE19FC">
        <w:rPr>
          <w:rFonts w:asciiTheme="majorHAnsi" w:hAnsiTheme="majorHAnsi" w:cstheme="minorHAnsi"/>
          <w:sz w:val="24"/>
          <w:szCs w:val="24"/>
        </w:rPr>
        <w:t xml:space="preserve">ohranjanju tradicije izdelovanja keramike iz avtohtone slovenske gline. </w:t>
      </w:r>
      <w:r w:rsidR="000E0BF3" w:rsidRPr="00EE19FC">
        <w:rPr>
          <w:rFonts w:asciiTheme="majorHAnsi" w:hAnsiTheme="majorHAnsi" w:cstheme="minorHAnsi"/>
          <w:sz w:val="24"/>
          <w:szCs w:val="24"/>
        </w:rPr>
        <w:t>O</w:t>
      </w:r>
      <w:r w:rsidRPr="00EE19FC">
        <w:rPr>
          <w:rFonts w:asciiTheme="majorHAnsi" w:hAnsiTheme="majorHAnsi" w:cstheme="minorHAnsi"/>
          <w:sz w:val="24"/>
          <w:szCs w:val="24"/>
        </w:rPr>
        <w:t xml:space="preserve">blikuje unikatne izdelke, izvaja delavnice in </w:t>
      </w:r>
      <w:r w:rsidR="000E0BF3" w:rsidRPr="00EE19FC">
        <w:rPr>
          <w:rFonts w:asciiTheme="majorHAnsi" w:hAnsiTheme="majorHAnsi" w:cstheme="minorHAnsi"/>
          <w:sz w:val="24"/>
          <w:szCs w:val="24"/>
        </w:rPr>
        <w:t>kot predsednica Turističnega društva Besnica, v katerem so razvili blagovno znamko in celostno grafično podobo, organizira dogodke za družine in otroke. Z</w:t>
      </w:r>
      <w:r w:rsidRPr="00EE19FC">
        <w:rPr>
          <w:rFonts w:asciiTheme="majorHAnsi" w:hAnsiTheme="majorHAnsi" w:cstheme="minorHAnsi"/>
          <w:sz w:val="24"/>
          <w:szCs w:val="24"/>
        </w:rPr>
        <w:t>agovarja, da je potrebno narediti vse</w:t>
      </w:r>
      <w:r w:rsidR="000E0BF3" w:rsidRPr="00EE19FC">
        <w:rPr>
          <w:rFonts w:asciiTheme="majorHAnsi" w:hAnsiTheme="majorHAnsi" w:cstheme="minorHAnsi"/>
          <w:sz w:val="24"/>
          <w:szCs w:val="24"/>
        </w:rPr>
        <w:t xml:space="preserve"> za</w:t>
      </w:r>
      <w:r w:rsidRPr="00EE19FC">
        <w:rPr>
          <w:rFonts w:asciiTheme="majorHAnsi" w:hAnsiTheme="majorHAnsi" w:cstheme="minorHAnsi"/>
          <w:sz w:val="24"/>
          <w:szCs w:val="24"/>
        </w:rPr>
        <w:t xml:space="preserve"> ohrani</w:t>
      </w:r>
      <w:r w:rsidR="000E0BF3" w:rsidRPr="00EE19FC">
        <w:rPr>
          <w:rFonts w:asciiTheme="majorHAnsi" w:hAnsiTheme="majorHAnsi" w:cstheme="minorHAnsi"/>
          <w:sz w:val="24"/>
          <w:szCs w:val="24"/>
        </w:rPr>
        <w:t>tev neprecenljive</w:t>
      </w:r>
      <w:r w:rsidRPr="00EE19FC">
        <w:rPr>
          <w:rFonts w:asciiTheme="majorHAnsi" w:hAnsiTheme="majorHAnsi" w:cstheme="minorHAnsi"/>
          <w:sz w:val="24"/>
          <w:szCs w:val="24"/>
        </w:rPr>
        <w:t xml:space="preserve"> dediščin</w:t>
      </w:r>
      <w:r w:rsidR="000E0BF3" w:rsidRPr="00EE19FC">
        <w:rPr>
          <w:rFonts w:asciiTheme="majorHAnsi" w:hAnsiTheme="majorHAnsi" w:cstheme="minorHAnsi"/>
          <w:sz w:val="24"/>
          <w:szCs w:val="24"/>
        </w:rPr>
        <w:t>e</w:t>
      </w:r>
      <w:r w:rsidRPr="00EE19FC">
        <w:rPr>
          <w:rFonts w:asciiTheme="majorHAnsi" w:hAnsiTheme="majorHAnsi" w:cstheme="minorHAnsi"/>
          <w:sz w:val="24"/>
          <w:szCs w:val="24"/>
        </w:rPr>
        <w:t xml:space="preserve">. </w:t>
      </w:r>
      <w:r w:rsidR="000E0BF3" w:rsidRPr="00EE19FC">
        <w:rPr>
          <w:rFonts w:asciiTheme="majorHAnsi" w:hAnsiTheme="majorHAnsi" w:cstheme="minorHAnsi"/>
          <w:sz w:val="24"/>
          <w:szCs w:val="24"/>
        </w:rPr>
        <w:t xml:space="preserve">S svojo zagnanostjo, angažiranostjo, gorečnostjo, znanjem in skrbjo za sokrajane je postala pobudnica civilne iniciative, </w:t>
      </w:r>
      <w:r w:rsidR="00E57D99" w:rsidRPr="00EE19FC">
        <w:rPr>
          <w:rFonts w:asciiTheme="majorHAnsi" w:hAnsiTheme="majorHAnsi" w:cstheme="minorHAnsi"/>
          <w:sz w:val="24"/>
          <w:szCs w:val="24"/>
        </w:rPr>
        <w:t>s katero</w:t>
      </w:r>
      <w:r w:rsidR="000E0BF3" w:rsidRPr="00EE19FC">
        <w:rPr>
          <w:rFonts w:asciiTheme="majorHAnsi" w:hAnsiTheme="majorHAnsi" w:cstheme="minorHAnsi"/>
          <w:sz w:val="24"/>
          <w:szCs w:val="24"/>
        </w:rPr>
        <w:t xml:space="preserve"> </w:t>
      </w:r>
      <w:r w:rsidR="00E57D99" w:rsidRPr="00EE19FC">
        <w:rPr>
          <w:rFonts w:asciiTheme="majorHAnsi" w:hAnsiTheme="majorHAnsi" w:cstheme="minorHAnsi"/>
          <w:sz w:val="24"/>
          <w:szCs w:val="24"/>
        </w:rPr>
        <w:t>so preprečili</w:t>
      </w:r>
      <w:r w:rsidR="000E0BF3" w:rsidRPr="00EE19FC">
        <w:rPr>
          <w:rFonts w:asciiTheme="majorHAnsi" w:hAnsiTheme="majorHAnsi" w:cstheme="minorHAnsi"/>
          <w:sz w:val="24"/>
          <w:szCs w:val="24"/>
        </w:rPr>
        <w:t xml:space="preserve"> izvajanje projekta, ki bi posegel v prostor. Zaveda se, da je življenje v dolini, kot je Besniška, privilegij.</w:t>
      </w:r>
    </w:p>
    <w:p w:rsidR="00FA0CE5"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p>
    <w:p w:rsidR="001865B8" w:rsidRPr="00EE19FC" w:rsidRDefault="001865B8" w:rsidP="00EC036A">
      <w:pPr>
        <w:autoSpaceDE w:val="0"/>
        <w:autoSpaceDN w:val="0"/>
        <w:adjustRightInd w:val="0"/>
        <w:spacing w:after="0" w:line="240" w:lineRule="auto"/>
        <w:jc w:val="both"/>
        <w:rPr>
          <w:rFonts w:asciiTheme="majorHAnsi" w:hAnsiTheme="majorHAnsi" w:cstheme="minorHAnsi"/>
          <w:sz w:val="24"/>
          <w:szCs w:val="24"/>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 xml:space="preserve">LISTINA O PRIZNANJU </w:t>
      </w:r>
      <w:r w:rsidRPr="00EE19FC">
        <w:rPr>
          <w:rFonts w:asciiTheme="majorHAnsi" w:hAnsiTheme="majorHAnsi" w:cstheme="minorHAnsi"/>
          <w:b/>
          <w:sz w:val="24"/>
          <w:szCs w:val="24"/>
        </w:rPr>
        <w:t>MESTNE OBČINE KRANJ</w:t>
      </w:r>
    </w:p>
    <w:p w:rsidR="000E0BF3" w:rsidRPr="00EE19FC" w:rsidRDefault="000E0BF3" w:rsidP="00EC036A">
      <w:pPr>
        <w:numPr>
          <w:ilvl w:val="0"/>
          <w:numId w:val="6"/>
        </w:num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Matjaž Bogataj</w:t>
      </w:r>
      <w:r w:rsidRPr="00EE19FC">
        <w:rPr>
          <w:rFonts w:asciiTheme="majorHAnsi" w:eastAsia="Times New Roman" w:hAnsiTheme="majorHAnsi" w:cs="Times New Roman"/>
          <w:sz w:val="24"/>
          <w:szCs w:val="24"/>
          <w:lang w:eastAsia="sl-SI"/>
        </w:rPr>
        <w:t xml:space="preserve"> </w:t>
      </w:r>
    </w:p>
    <w:p w:rsidR="000E0BF3" w:rsidRPr="00EE19FC" w:rsidRDefault="000E0BF3" w:rsidP="00EC036A">
      <w:p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sz w:val="24"/>
          <w:szCs w:val="24"/>
          <w:lang w:eastAsia="sl-SI"/>
        </w:rPr>
        <w:t xml:space="preserve">za predano delo v dobro krajevne skupnosti in družbenih organizacij </w:t>
      </w:r>
    </w:p>
    <w:p w:rsidR="00FA0CE5" w:rsidRPr="00EE19FC" w:rsidRDefault="00FA0CE5" w:rsidP="00EC036A">
      <w:pPr>
        <w:pStyle w:val="Brezrazmikov"/>
        <w:ind w:left="360"/>
        <w:jc w:val="both"/>
        <w:rPr>
          <w:rFonts w:asciiTheme="majorHAnsi" w:hAnsiTheme="majorHAnsi" w:cstheme="minorHAnsi"/>
          <w:sz w:val="24"/>
          <w:szCs w:val="24"/>
          <w:u w:val="single"/>
        </w:rPr>
      </w:pPr>
    </w:p>
    <w:p w:rsidR="001949E9"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 xml:space="preserve">Življenjska pot Matjaža Bogataja je bila in je še vedno raznolika in bogata. </w:t>
      </w:r>
      <w:r w:rsidR="001949E9" w:rsidRPr="00EE19FC">
        <w:rPr>
          <w:rFonts w:asciiTheme="majorHAnsi" w:hAnsiTheme="majorHAnsi" w:cstheme="minorHAnsi"/>
          <w:sz w:val="24"/>
          <w:szCs w:val="24"/>
        </w:rPr>
        <w:t>I</w:t>
      </w:r>
      <w:r w:rsidRPr="00EE19FC">
        <w:rPr>
          <w:rFonts w:asciiTheme="majorHAnsi" w:hAnsiTheme="majorHAnsi" w:cstheme="minorHAnsi"/>
          <w:sz w:val="24"/>
          <w:szCs w:val="24"/>
        </w:rPr>
        <w:t xml:space="preserve">zučil </w:t>
      </w:r>
      <w:r w:rsidR="001949E9" w:rsidRPr="00EE19FC">
        <w:rPr>
          <w:rFonts w:asciiTheme="majorHAnsi" w:hAnsiTheme="majorHAnsi" w:cstheme="minorHAnsi"/>
          <w:sz w:val="24"/>
          <w:szCs w:val="24"/>
        </w:rPr>
        <w:t xml:space="preserve">se je </w:t>
      </w:r>
      <w:r w:rsidRPr="00EE19FC">
        <w:rPr>
          <w:rFonts w:asciiTheme="majorHAnsi" w:hAnsiTheme="majorHAnsi" w:cstheme="minorHAnsi"/>
          <w:sz w:val="24"/>
          <w:szCs w:val="24"/>
        </w:rPr>
        <w:t>za tesarja</w:t>
      </w:r>
      <w:r w:rsidR="001949E9" w:rsidRPr="00EE19FC">
        <w:rPr>
          <w:rFonts w:asciiTheme="majorHAnsi" w:hAnsiTheme="majorHAnsi" w:cstheme="minorHAnsi"/>
          <w:sz w:val="24"/>
          <w:szCs w:val="24"/>
        </w:rPr>
        <w:t>, a ž</w:t>
      </w:r>
      <w:r w:rsidRPr="00EE19FC">
        <w:rPr>
          <w:rFonts w:asciiTheme="majorHAnsi" w:hAnsiTheme="majorHAnsi" w:cstheme="minorHAnsi"/>
          <w:sz w:val="24"/>
          <w:szCs w:val="24"/>
        </w:rPr>
        <w:t xml:space="preserve">e od malih nog je bil strastni gasilec in tako </w:t>
      </w:r>
      <w:r w:rsidR="001949E9" w:rsidRPr="00EE19FC">
        <w:rPr>
          <w:rFonts w:asciiTheme="majorHAnsi" w:hAnsiTheme="majorHAnsi" w:cstheme="minorHAnsi"/>
          <w:sz w:val="24"/>
          <w:szCs w:val="24"/>
        </w:rPr>
        <w:t xml:space="preserve">je </w:t>
      </w:r>
      <w:r w:rsidRPr="00EE19FC">
        <w:rPr>
          <w:rFonts w:asciiTheme="majorHAnsi" w:hAnsiTheme="majorHAnsi" w:cstheme="minorHAnsi"/>
          <w:sz w:val="24"/>
          <w:szCs w:val="24"/>
        </w:rPr>
        <w:t xml:space="preserve">posledično zašel med poklicne gasilce. </w:t>
      </w:r>
      <w:r w:rsidR="001949E9" w:rsidRPr="00EE19FC">
        <w:rPr>
          <w:rFonts w:asciiTheme="majorHAnsi" w:hAnsiTheme="majorHAnsi" w:cstheme="minorHAnsi"/>
          <w:sz w:val="24"/>
          <w:szCs w:val="24"/>
        </w:rPr>
        <w:t xml:space="preserve">Nato je vrsto let delal v </w:t>
      </w:r>
      <w:r w:rsidRPr="00EE19FC">
        <w:rPr>
          <w:rFonts w:asciiTheme="majorHAnsi" w:hAnsiTheme="majorHAnsi" w:cstheme="minorHAnsi"/>
          <w:sz w:val="24"/>
          <w:szCs w:val="24"/>
        </w:rPr>
        <w:t>Oljarici Britof, v Aquasavi Kranj, pa v Iskraemecu. Povsod je veljal za vzornega in spoštovanega delavca. Vsa leta je bil aktivno vključen tudi v svoji K</w:t>
      </w:r>
      <w:r w:rsidR="001949E9" w:rsidRPr="00EE19FC">
        <w:rPr>
          <w:rFonts w:asciiTheme="majorHAnsi" w:hAnsiTheme="majorHAnsi" w:cstheme="minorHAnsi"/>
          <w:sz w:val="24"/>
          <w:szCs w:val="24"/>
        </w:rPr>
        <w:t xml:space="preserve">rajevni skupnosti </w:t>
      </w:r>
      <w:r w:rsidRPr="00EE19FC">
        <w:rPr>
          <w:rFonts w:asciiTheme="majorHAnsi" w:hAnsiTheme="majorHAnsi" w:cstheme="minorHAnsi"/>
          <w:sz w:val="24"/>
          <w:szCs w:val="24"/>
        </w:rPr>
        <w:t>Britof in tako je še danes. Z veseljem se vključuje v delo na različnih področjih in vsakemu pom</w:t>
      </w:r>
      <w:r w:rsidR="001949E9" w:rsidRPr="00EE19FC">
        <w:rPr>
          <w:rFonts w:asciiTheme="majorHAnsi" w:hAnsiTheme="majorHAnsi" w:cstheme="minorHAnsi"/>
          <w:sz w:val="24"/>
          <w:szCs w:val="24"/>
        </w:rPr>
        <w:t xml:space="preserve">aga, redno se udeležuje krvodajalskih akcij. Živi in diha za vas Britof, s svojo energijo k delovnim akcijam pritegne tudi ostale sokrajane. </w:t>
      </w:r>
      <w:r w:rsidRPr="00EE19FC">
        <w:rPr>
          <w:rFonts w:asciiTheme="majorHAnsi" w:hAnsiTheme="majorHAnsi" w:cstheme="minorHAnsi"/>
          <w:sz w:val="24"/>
          <w:szCs w:val="24"/>
        </w:rPr>
        <w:t xml:space="preserve">Njegova prisotnost v kraju se kaže na vseh ravneh, tako v skrbi za sočloveka kot za videz vasi. </w:t>
      </w:r>
    </w:p>
    <w:p w:rsidR="00FA0CE5" w:rsidRPr="00EE19FC" w:rsidRDefault="00FA0CE5" w:rsidP="00EC036A">
      <w:pPr>
        <w:spacing w:after="0" w:line="240" w:lineRule="auto"/>
        <w:ind w:left="360"/>
        <w:jc w:val="both"/>
        <w:rPr>
          <w:rFonts w:asciiTheme="majorHAnsi" w:hAnsiTheme="majorHAnsi" w:cstheme="minorHAnsi"/>
          <w:sz w:val="24"/>
          <w:szCs w:val="24"/>
        </w:rPr>
      </w:pPr>
    </w:p>
    <w:p w:rsidR="001865B8" w:rsidRPr="00EE19FC" w:rsidRDefault="001865B8" w:rsidP="00EC036A">
      <w:pPr>
        <w:spacing w:after="0" w:line="240" w:lineRule="auto"/>
        <w:ind w:left="360"/>
        <w:jc w:val="both"/>
        <w:rPr>
          <w:rFonts w:asciiTheme="majorHAnsi" w:hAnsiTheme="majorHAnsi" w:cstheme="minorHAnsi"/>
          <w:sz w:val="24"/>
          <w:szCs w:val="24"/>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 xml:space="preserve">LISTINA O PRIZNANJU </w:t>
      </w:r>
      <w:r w:rsidRPr="00EE19FC">
        <w:rPr>
          <w:rFonts w:asciiTheme="majorHAnsi" w:hAnsiTheme="majorHAnsi" w:cstheme="minorHAnsi"/>
          <w:b/>
          <w:sz w:val="24"/>
          <w:szCs w:val="24"/>
        </w:rPr>
        <w:t>MESTNE OBČINE KRANJ</w:t>
      </w:r>
    </w:p>
    <w:p w:rsidR="000E0BF3" w:rsidRPr="00EE19FC" w:rsidRDefault="000E0BF3" w:rsidP="00EC036A">
      <w:pPr>
        <w:numPr>
          <w:ilvl w:val="0"/>
          <w:numId w:val="6"/>
        </w:num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Varstveno delovni center Kranj</w:t>
      </w:r>
      <w:r w:rsidRPr="00EE19FC">
        <w:rPr>
          <w:rFonts w:asciiTheme="majorHAnsi" w:eastAsia="Times New Roman" w:hAnsiTheme="majorHAnsi" w:cs="Times New Roman"/>
          <w:sz w:val="24"/>
          <w:szCs w:val="24"/>
          <w:lang w:eastAsia="sl-SI"/>
        </w:rPr>
        <w:t xml:space="preserve"> </w:t>
      </w:r>
    </w:p>
    <w:p w:rsidR="000E0BF3" w:rsidRPr="00EE19FC" w:rsidRDefault="000E0BF3" w:rsidP="00EC036A">
      <w:pPr>
        <w:spacing w:after="0" w:line="240" w:lineRule="auto"/>
        <w:ind w:left="1068"/>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sz w:val="24"/>
          <w:szCs w:val="24"/>
          <w:lang w:eastAsia="sl-SI"/>
        </w:rPr>
        <w:t>za kakovostni strokovni pristop in razvojne dosežke pri delu z uporabniki s posebnimi potrebami;</w:t>
      </w:r>
    </w:p>
    <w:p w:rsidR="00FA0CE5" w:rsidRPr="00EE19FC" w:rsidRDefault="00FA0CE5" w:rsidP="00EC036A">
      <w:pPr>
        <w:autoSpaceDE w:val="0"/>
        <w:autoSpaceDN w:val="0"/>
        <w:adjustRightInd w:val="0"/>
        <w:spacing w:after="0" w:line="240" w:lineRule="auto"/>
        <w:jc w:val="both"/>
        <w:rPr>
          <w:rFonts w:asciiTheme="majorHAnsi" w:hAnsiTheme="majorHAnsi" w:cstheme="minorHAnsi"/>
          <w:b/>
          <w:sz w:val="24"/>
          <w:szCs w:val="24"/>
          <w:highlight w:val="yellow"/>
        </w:rPr>
      </w:pPr>
    </w:p>
    <w:p w:rsidR="00FA0CE5"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 xml:space="preserve">Varstveno delovni center Kranj je javni socialnovarstveni zavod, ki </w:t>
      </w:r>
      <w:r w:rsidR="003231A4" w:rsidRPr="00EE19FC">
        <w:rPr>
          <w:rFonts w:asciiTheme="majorHAnsi" w:hAnsiTheme="majorHAnsi" w:cstheme="minorHAnsi"/>
          <w:sz w:val="24"/>
          <w:szCs w:val="24"/>
        </w:rPr>
        <w:t xml:space="preserve">poleg </w:t>
      </w:r>
      <w:r w:rsidR="00E57D99" w:rsidRPr="00EE19FC">
        <w:rPr>
          <w:rFonts w:asciiTheme="majorHAnsi" w:hAnsiTheme="majorHAnsi" w:cstheme="minorHAnsi"/>
          <w:sz w:val="24"/>
          <w:szCs w:val="24"/>
        </w:rPr>
        <w:t>nastanitve</w:t>
      </w:r>
      <w:r w:rsidR="003231A4" w:rsidRPr="00EE19FC">
        <w:rPr>
          <w:rFonts w:asciiTheme="majorHAnsi" w:hAnsiTheme="majorHAnsi" w:cstheme="minorHAnsi"/>
          <w:sz w:val="24"/>
          <w:szCs w:val="24"/>
        </w:rPr>
        <w:t xml:space="preserve"> odraslih oseb s posebnimi potrebami, v štirih enotah </w:t>
      </w:r>
      <w:r w:rsidRPr="00EE19FC">
        <w:rPr>
          <w:rFonts w:asciiTheme="majorHAnsi" w:hAnsiTheme="majorHAnsi" w:cstheme="minorHAnsi"/>
          <w:sz w:val="24"/>
          <w:szCs w:val="24"/>
        </w:rPr>
        <w:t>izvaja storitev vodenja in zaposlitve pod posebnimi pogoji za 157 uporabnikov</w:t>
      </w:r>
      <w:r w:rsidR="00087AA1" w:rsidRPr="00EE19FC">
        <w:rPr>
          <w:rFonts w:asciiTheme="majorHAnsi" w:hAnsiTheme="majorHAnsi" w:cstheme="minorHAnsi"/>
          <w:sz w:val="24"/>
          <w:szCs w:val="24"/>
        </w:rPr>
        <w:t>. D</w:t>
      </w:r>
      <w:r w:rsidR="003231A4" w:rsidRPr="00EE19FC">
        <w:rPr>
          <w:rFonts w:asciiTheme="majorHAnsi" w:hAnsiTheme="majorHAnsi" w:cstheme="minorHAnsi"/>
          <w:sz w:val="24"/>
          <w:szCs w:val="24"/>
        </w:rPr>
        <w:t>nevno</w:t>
      </w:r>
      <w:r w:rsidR="00087AA1" w:rsidRPr="00EE19FC">
        <w:rPr>
          <w:rFonts w:asciiTheme="majorHAnsi" w:hAnsiTheme="majorHAnsi" w:cstheme="minorHAnsi"/>
          <w:sz w:val="24"/>
          <w:szCs w:val="24"/>
        </w:rPr>
        <w:t>,</w:t>
      </w:r>
      <w:r w:rsidR="003231A4" w:rsidRPr="00EE19FC">
        <w:rPr>
          <w:rFonts w:asciiTheme="majorHAnsi" w:hAnsiTheme="majorHAnsi" w:cstheme="minorHAnsi"/>
          <w:sz w:val="24"/>
          <w:szCs w:val="24"/>
        </w:rPr>
        <w:t xml:space="preserve"> od ponedeljka do petka, se u</w:t>
      </w:r>
      <w:r w:rsidRPr="00EE19FC">
        <w:rPr>
          <w:rFonts w:asciiTheme="majorHAnsi" w:hAnsiTheme="majorHAnsi" w:cstheme="minorHAnsi"/>
          <w:sz w:val="24"/>
          <w:szCs w:val="24"/>
        </w:rPr>
        <w:t xml:space="preserve">porabniki delovno in družbeno udejstvujejo. </w:t>
      </w:r>
      <w:r w:rsidR="003231A4" w:rsidRPr="00EE19FC">
        <w:rPr>
          <w:rFonts w:asciiTheme="majorHAnsi" w:hAnsiTheme="majorHAnsi" w:cstheme="minorHAnsi"/>
          <w:sz w:val="24"/>
          <w:szCs w:val="24"/>
        </w:rPr>
        <w:t>N</w:t>
      </w:r>
      <w:r w:rsidRPr="00EE19FC">
        <w:rPr>
          <w:rFonts w:asciiTheme="majorHAnsi" w:hAnsiTheme="majorHAnsi" w:cstheme="minorHAnsi"/>
          <w:sz w:val="24"/>
          <w:szCs w:val="24"/>
        </w:rPr>
        <w:t>a trgu</w:t>
      </w:r>
      <w:r w:rsidR="003231A4" w:rsidRPr="00EE19FC">
        <w:rPr>
          <w:rFonts w:asciiTheme="majorHAnsi" w:hAnsiTheme="majorHAnsi" w:cstheme="minorHAnsi"/>
          <w:sz w:val="24"/>
          <w:szCs w:val="24"/>
        </w:rPr>
        <w:t xml:space="preserve"> se</w:t>
      </w:r>
      <w:r w:rsidRPr="00EE19FC">
        <w:rPr>
          <w:rFonts w:asciiTheme="majorHAnsi" w:hAnsiTheme="majorHAnsi" w:cstheme="minorHAnsi"/>
          <w:sz w:val="24"/>
          <w:szCs w:val="24"/>
        </w:rPr>
        <w:t xml:space="preserve"> </w:t>
      </w:r>
      <w:r w:rsidR="00087AA1" w:rsidRPr="00EE19FC">
        <w:rPr>
          <w:rFonts w:asciiTheme="majorHAnsi" w:hAnsiTheme="majorHAnsi" w:cstheme="minorHAnsi"/>
          <w:sz w:val="24"/>
          <w:szCs w:val="24"/>
        </w:rPr>
        <w:t xml:space="preserve">s ponudbo protokolarnih daril iz nabora glinenih izdelkov </w:t>
      </w:r>
      <w:r w:rsidRPr="00EE19FC">
        <w:rPr>
          <w:rFonts w:asciiTheme="majorHAnsi" w:hAnsiTheme="majorHAnsi" w:cstheme="minorHAnsi"/>
          <w:sz w:val="24"/>
          <w:szCs w:val="24"/>
        </w:rPr>
        <w:t xml:space="preserve">izkazujejo kot ponudnik raznolikih in unikatnih ročnih del. </w:t>
      </w:r>
      <w:r w:rsidR="003231A4" w:rsidRPr="00EE19FC">
        <w:rPr>
          <w:rFonts w:asciiTheme="majorHAnsi" w:hAnsiTheme="majorHAnsi" w:cstheme="minorHAnsi"/>
          <w:sz w:val="24"/>
          <w:szCs w:val="24"/>
        </w:rPr>
        <w:t xml:space="preserve">Sodelujejo z različnimi </w:t>
      </w:r>
      <w:r w:rsidR="00087AA1" w:rsidRPr="00EE19FC">
        <w:rPr>
          <w:rFonts w:asciiTheme="majorHAnsi" w:hAnsiTheme="majorHAnsi" w:cstheme="minorHAnsi"/>
          <w:sz w:val="24"/>
          <w:szCs w:val="24"/>
        </w:rPr>
        <w:t xml:space="preserve">državnimi institucijami, </w:t>
      </w:r>
      <w:r w:rsidR="003231A4" w:rsidRPr="00EE19FC">
        <w:rPr>
          <w:rFonts w:asciiTheme="majorHAnsi" w:hAnsiTheme="majorHAnsi" w:cstheme="minorHAnsi"/>
          <w:sz w:val="24"/>
          <w:szCs w:val="24"/>
        </w:rPr>
        <w:t xml:space="preserve">združenji, lokalnimi podjetji in tako vzpostavljajo </w:t>
      </w:r>
      <w:r w:rsidR="00E57D99" w:rsidRPr="00EE19FC">
        <w:rPr>
          <w:rFonts w:asciiTheme="majorHAnsi" w:hAnsiTheme="majorHAnsi" w:cstheme="minorHAnsi"/>
          <w:sz w:val="24"/>
          <w:szCs w:val="24"/>
        </w:rPr>
        <w:t>vezi</w:t>
      </w:r>
      <w:r w:rsidRPr="00EE19FC">
        <w:rPr>
          <w:rFonts w:asciiTheme="majorHAnsi" w:hAnsiTheme="majorHAnsi" w:cstheme="minorHAnsi"/>
          <w:sz w:val="24"/>
          <w:szCs w:val="24"/>
        </w:rPr>
        <w:t xml:space="preserve"> z različnimi organizacijami in generacijami. S svojim načinom delovanja prispeva</w:t>
      </w:r>
      <w:r w:rsidR="004B0182" w:rsidRPr="00EE19FC">
        <w:rPr>
          <w:rFonts w:asciiTheme="majorHAnsi" w:hAnsiTheme="majorHAnsi" w:cstheme="minorHAnsi"/>
          <w:sz w:val="24"/>
          <w:szCs w:val="24"/>
        </w:rPr>
        <w:t>jo</w:t>
      </w:r>
      <w:r w:rsidRPr="00EE19FC">
        <w:rPr>
          <w:rFonts w:asciiTheme="majorHAnsi" w:hAnsiTheme="majorHAnsi" w:cstheme="minorHAnsi"/>
          <w:sz w:val="24"/>
          <w:szCs w:val="24"/>
        </w:rPr>
        <w:t xml:space="preserve">, da okolica </w:t>
      </w:r>
      <w:r w:rsidR="004B0182" w:rsidRPr="00EE19FC">
        <w:rPr>
          <w:rFonts w:asciiTheme="majorHAnsi" w:hAnsiTheme="majorHAnsi" w:cstheme="minorHAnsi"/>
          <w:sz w:val="24"/>
          <w:szCs w:val="24"/>
        </w:rPr>
        <w:t xml:space="preserve">sprejema </w:t>
      </w:r>
      <w:r w:rsidRPr="00EE19FC">
        <w:rPr>
          <w:rFonts w:asciiTheme="majorHAnsi" w:hAnsiTheme="majorHAnsi" w:cstheme="minorHAnsi"/>
          <w:sz w:val="24"/>
          <w:szCs w:val="24"/>
        </w:rPr>
        <w:t>drugačnost, izgublja predsodke in spoznava</w:t>
      </w:r>
      <w:r w:rsidR="004B0182" w:rsidRPr="00EE19FC">
        <w:rPr>
          <w:rFonts w:asciiTheme="majorHAnsi" w:hAnsiTheme="majorHAnsi" w:cstheme="minorHAnsi"/>
          <w:sz w:val="24"/>
          <w:szCs w:val="24"/>
        </w:rPr>
        <w:t xml:space="preserve">, da </w:t>
      </w:r>
      <w:r w:rsidRPr="00EE19FC">
        <w:rPr>
          <w:rFonts w:asciiTheme="majorHAnsi" w:hAnsiTheme="majorHAnsi" w:cstheme="minorHAnsi"/>
          <w:sz w:val="24"/>
          <w:szCs w:val="24"/>
        </w:rPr>
        <w:t xml:space="preserve">drugačnost bogati naš svet. </w:t>
      </w:r>
    </w:p>
    <w:p w:rsidR="00FA0CE5"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p>
    <w:p w:rsidR="00FA0CE5" w:rsidRPr="00EE19FC" w:rsidRDefault="00FA0CE5" w:rsidP="00EC036A">
      <w:pPr>
        <w:spacing w:after="0" w:line="240" w:lineRule="auto"/>
        <w:jc w:val="both"/>
        <w:rPr>
          <w:rFonts w:asciiTheme="majorHAnsi" w:eastAsia="Times New Roman" w:hAnsiTheme="majorHAnsi" w:cs="Times New Roman"/>
          <w:b/>
          <w:sz w:val="24"/>
          <w:szCs w:val="24"/>
          <w:lang w:eastAsia="sl-SI"/>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NAGRADA MESTNE OBČINE KRANJ</w:t>
      </w:r>
    </w:p>
    <w:p w:rsidR="00FA0CE5" w:rsidRPr="00EE19FC" w:rsidRDefault="000E0BF3" w:rsidP="00EC036A">
      <w:pPr>
        <w:numPr>
          <w:ilvl w:val="0"/>
          <w:numId w:val="7"/>
        </w:numPr>
        <w:spacing w:after="0" w:line="240" w:lineRule="auto"/>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Društvo paraplegikov Gorenjske</w:t>
      </w:r>
      <w:r w:rsidRPr="00EE19FC">
        <w:rPr>
          <w:rFonts w:asciiTheme="majorHAnsi" w:eastAsia="Times New Roman" w:hAnsiTheme="majorHAnsi" w:cs="Times New Roman"/>
          <w:sz w:val="24"/>
          <w:szCs w:val="24"/>
          <w:lang w:eastAsia="sl-SI"/>
        </w:rPr>
        <w:t xml:space="preserve"> za vsestransko skrb in podporo za kakovostno življenje invalidov in drugače oviranih oseb</w:t>
      </w:r>
    </w:p>
    <w:p w:rsidR="00FA0CE5"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p>
    <w:p w:rsidR="00FA0CE5" w:rsidRPr="00EE19FC" w:rsidRDefault="00FA0CE5" w:rsidP="00EC036A">
      <w:pPr>
        <w:spacing w:after="0" w:line="240" w:lineRule="auto"/>
        <w:jc w:val="both"/>
        <w:rPr>
          <w:rFonts w:asciiTheme="majorHAnsi" w:eastAsia="Calibri" w:hAnsiTheme="majorHAnsi" w:cstheme="minorHAnsi"/>
          <w:sz w:val="24"/>
          <w:szCs w:val="24"/>
        </w:rPr>
      </w:pPr>
      <w:r w:rsidRPr="00EE19FC">
        <w:rPr>
          <w:rFonts w:asciiTheme="majorHAnsi" w:hAnsiTheme="majorHAnsi" w:cstheme="minorHAnsi"/>
          <w:sz w:val="24"/>
          <w:szCs w:val="24"/>
        </w:rPr>
        <w:t xml:space="preserve">Društvo paraplegikov Gorenjske </w:t>
      </w:r>
      <w:r w:rsidR="00087AA1" w:rsidRPr="00EE19FC">
        <w:rPr>
          <w:rFonts w:asciiTheme="majorHAnsi" w:hAnsiTheme="majorHAnsi" w:cstheme="minorHAnsi"/>
          <w:sz w:val="24"/>
          <w:szCs w:val="24"/>
        </w:rPr>
        <w:t>v</w:t>
      </w:r>
      <w:r w:rsidRPr="00EE19FC">
        <w:rPr>
          <w:rFonts w:asciiTheme="majorHAnsi" w:hAnsiTheme="majorHAnsi" w:cstheme="minorHAnsi"/>
          <w:sz w:val="24"/>
          <w:szCs w:val="24"/>
        </w:rPr>
        <w:t>sa leta izvaja programe, s katerimi nudi uporabnikom kakovostno preživljanje prostega časa in strokovno pomoč v vseh življenjskih situacijah.</w:t>
      </w:r>
      <w:r w:rsidR="00087AA1" w:rsidRPr="00EE19FC">
        <w:rPr>
          <w:rFonts w:asciiTheme="majorHAnsi" w:hAnsiTheme="majorHAnsi" w:cstheme="minorHAnsi"/>
          <w:sz w:val="24"/>
          <w:szCs w:val="24"/>
        </w:rPr>
        <w:t xml:space="preserve"> Ponujajo</w:t>
      </w:r>
      <w:r w:rsidRPr="00EE19FC">
        <w:rPr>
          <w:rFonts w:asciiTheme="majorHAnsi" w:hAnsiTheme="majorHAnsi" w:cstheme="minorHAnsi"/>
          <w:sz w:val="24"/>
          <w:szCs w:val="24"/>
        </w:rPr>
        <w:t xml:space="preserve"> prevoze invalidov, šport in rekreacijo, z različnimi aktivnostmi blaži</w:t>
      </w:r>
      <w:r w:rsidR="00087AA1" w:rsidRPr="00EE19FC">
        <w:rPr>
          <w:rFonts w:asciiTheme="majorHAnsi" w:hAnsiTheme="majorHAnsi" w:cstheme="minorHAnsi"/>
          <w:sz w:val="24"/>
          <w:szCs w:val="24"/>
        </w:rPr>
        <w:t>jo posledice invalidnosti in se z</w:t>
      </w:r>
      <w:r w:rsidRPr="00EE19FC">
        <w:rPr>
          <w:rFonts w:asciiTheme="majorHAnsi" w:hAnsiTheme="majorHAnsi" w:cstheme="minorHAnsi"/>
          <w:sz w:val="24"/>
          <w:szCs w:val="24"/>
        </w:rPr>
        <w:t>avzema</w:t>
      </w:r>
      <w:r w:rsidR="00087AA1" w:rsidRPr="00EE19FC">
        <w:rPr>
          <w:rFonts w:asciiTheme="majorHAnsi" w:hAnsiTheme="majorHAnsi" w:cstheme="minorHAnsi"/>
          <w:sz w:val="24"/>
          <w:szCs w:val="24"/>
        </w:rPr>
        <w:t>jo</w:t>
      </w:r>
      <w:r w:rsidRPr="00EE19FC">
        <w:rPr>
          <w:rFonts w:asciiTheme="majorHAnsi" w:hAnsiTheme="majorHAnsi" w:cstheme="minorHAnsi"/>
          <w:sz w:val="24"/>
          <w:szCs w:val="24"/>
        </w:rPr>
        <w:t xml:space="preserve"> </w:t>
      </w:r>
      <w:r w:rsidR="00087AA1" w:rsidRPr="00EE19FC">
        <w:rPr>
          <w:rFonts w:asciiTheme="majorHAnsi" w:hAnsiTheme="majorHAnsi" w:cstheme="minorHAnsi"/>
          <w:sz w:val="24"/>
          <w:szCs w:val="24"/>
        </w:rPr>
        <w:t xml:space="preserve">za enakopravno vključenost </w:t>
      </w:r>
      <w:r w:rsidRPr="00EE19FC">
        <w:rPr>
          <w:rFonts w:asciiTheme="majorHAnsi" w:hAnsiTheme="majorHAnsi" w:cstheme="minorHAnsi"/>
          <w:sz w:val="24"/>
          <w:szCs w:val="24"/>
        </w:rPr>
        <w:t xml:space="preserve">v družbeno življenje. Na državni ravni </w:t>
      </w:r>
      <w:r w:rsidRPr="00EE19FC">
        <w:rPr>
          <w:rFonts w:asciiTheme="majorHAnsi" w:hAnsiTheme="majorHAnsi" w:cstheme="minorHAnsi"/>
          <w:sz w:val="24"/>
          <w:szCs w:val="24"/>
        </w:rPr>
        <w:lastRenderedPageBreak/>
        <w:t>sodeluje</w:t>
      </w:r>
      <w:r w:rsidR="00087AA1" w:rsidRPr="00EE19FC">
        <w:rPr>
          <w:rFonts w:asciiTheme="majorHAnsi" w:hAnsiTheme="majorHAnsi" w:cstheme="minorHAnsi"/>
          <w:sz w:val="24"/>
          <w:szCs w:val="24"/>
        </w:rPr>
        <w:t>jo</w:t>
      </w:r>
      <w:r w:rsidRPr="00EE19FC">
        <w:rPr>
          <w:rFonts w:asciiTheme="majorHAnsi" w:hAnsiTheme="majorHAnsi" w:cstheme="minorHAnsi"/>
          <w:sz w:val="24"/>
          <w:szCs w:val="24"/>
        </w:rPr>
        <w:t xml:space="preserve"> pri pripravi zakonskih aktov in predpisov</w:t>
      </w:r>
      <w:r w:rsidR="004B0182" w:rsidRPr="00EE19FC">
        <w:rPr>
          <w:rFonts w:asciiTheme="majorHAnsi" w:hAnsiTheme="majorHAnsi" w:cstheme="minorHAnsi"/>
          <w:sz w:val="24"/>
          <w:szCs w:val="24"/>
        </w:rPr>
        <w:t xml:space="preserve"> ter</w:t>
      </w:r>
      <w:r w:rsidR="00087AA1" w:rsidRPr="00EE19FC">
        <w:rPr>
          <w:rFonts w:asciiTheme="majorHAnsi" w:hAnsiTheme="majorHAnsi" w:cstheme="minorHAnsi"/>
          <w:sz w:val="24"/>
          <w:szCs w:val="24"/>
        </w:rPr>
        <w:t xml:space="preserve"> </w:t>
      </w:r>
      <w:r w:rsidR="00087AA1" w:rsidRPr="00EE19FC">
        <w:rPr>
          <w:rFonts w:asciiTheme="majorHAnsi" w:eastAsia="Calibri" w:hAnsiTheme="majorHAnsi" w:cstheme="minorHAnsi"/>
          <w:sz w:val="24"/>
          <w:szCs w:val="24"/>
        </w:rPr>
        <w:t>aktivno sodelujejo v Svetu Mestne občine Kranj</w:t>
      </w:r>
      <w:r w:rsidR="004B0182" w:rsidRPr="00EE19FC">
        <w:rPr>
          <w:rFonts w:asciiTheme="majorHAnsi" w:eastAsia="Calibri" w:hAnsiTheme="majorHAnsi" w:cstheme="minorHAnsi"/>
          <w:sz w:val="24"/>
          <w:szCs w:val="24"/>
        </w:rPr>
        <w:t>. T</w:t>
      </w:r>
      <w:r w:rsidR="00087AA1" w:rsidRPr="00EE19FC">
        <w:rPr>
          <w:rFonts w:asciiTheme="majorHAnsi" w:hAnsiTheme="majorHAnsi" w:cstheme="minorHAnsi"/>
          <w:sz w:val="24"/>
          <w:szCs w:val="24"/>
        </w:rPr>
        <w:t xml:space="preserve">udi zaradi njihovega delovanja je Kranj </w:t>
      </w:r>
      <w:r w:rsidRPr="00EE19FC">
        <w:rPr>
          <w:rFonts w:asciiTheme="majorHAnsi" w:eastAsia="Calibri" w:hAnsiTheme="majorHAnsi" w:cstheme="minorHAnsi"/>
          <w:sz w:val="24"/>
          <w:szCs w:val="24"/>
        </w:rPr>
        <w:t>občina po meri invalidov</w:t>
      </w:r>
      <w:r w:rsidR="00087AA1" w:rsidRPr="00EE19FC">
        <w:rPr>
          <w:rFonts w:asciiTheme="majorHAnsi" w:eastAsia="Calibri" w:hAnsiTheme="majorHAnsi" w:cstheme="minorHAnsi"/>
          <w:sz w:val="24"/>
          <w:szCs w:val="24"/>
        </w:rPr>
        <w:t>,</w:t>
      </w:r>
      <w:r w:rsidRPr="00EE19FC">
        <w:rPr>
          <w:rFonts w:asciiTheme="majorHAnsi" w:eastAsia="Calibri" w:hAnsiTheme="majorHAnsi" w:cstheme="minorHAnsi"/>
          <w:sz w:val="24"/>
          <w:szCs w:val="24"/>
        </w:rPr>
        <w:t xml:space="preserve"> na podlagi prizadevanj in programov, s katerimi </w:t>
      </w:r>
      <w:r w:rsidR="00087AA1" w:rsidRPr="00EE19FC">
        <w:rPr>
          <w:rFonts w:asciiTheme="majorHAnsi" w:eastAsia="Calibri" w:hAnsiTheme="majorHAnsi" w:cstheme="minorHAnsi"/>
          <w:sz w:val="24"/>
          <w:szCs w:val="24"/>
        </w:rPr>
        <w:t xml:space="preserve">se </w:t>
      </w:r>
      <w:r w:rsidRPr="00EE19FC">
        <w:rPr>
          <w:rFonts w:asciiTheme="majorHAnsi" w:eastAsia="Calibri" w:hAnsiTheme="majorHAnsi" w:cstheme="minorHAnsi"/>
          <w:sz w:val="24"/>
          <w:szCs w:val="24"/>
        </w:rPr>
        <w:t xml:space="preserve">upošteva različnost potreb invalidov na področju njihovega vsakodnevnega življenja, delovanja in vključevanja v družbo. </w:t>
      </w:r>
    </w:p>
    <w:p w:rsidR="00FA0CE5" w:rsidRPr="00EE19FC" w:rsidRDefault="00FA0CE5" w:rsidP="00EC036A">
      <w:pPr>
        <w:autoSpaceDE w:val="0"/>
        <w:autoSpaceDN w:val="0"/>
        <w:adjustRightInd w:val="0"/>
        <w:spacing w:after="0" w:line="240" w:lineRule="auto"/>
        <w:jc w:val="both"/>
        <w:rPr>
          <w:rFonts w:asciiTheme="majorHAnsi" w:hAnsiTheme="majorHAnsi" w:cstheme="minorHAnsi"/>
          <w:sz w:val="24"/>
          <w:szCs w:val="24"/>
        </w:rPr>
      </w:pPr>
    </w:p>
    <w:p w:rsidR="00FA0CE5" w:rsidRPr="00EE19FC" w:rsidRDefault="00FA0CE5" w:rsidP="00EC036A">
      <w:pPr>
        <w:spacing w:after="0" w:line="240" w:lineRule="auto"/>
        <w:jc w:val="both"/>
        <w:rPr>
          <w:rFonts w:asciiTheme="majorHAnsi" w:hAnsiTheme="majorHAnsi" w:cstheme="minorHAnsi"/>
          <w:sz w:val="24"/>
          <w:szCs w:val="24"/>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VELIKA PLAKETA MESTNE OBČINE KRANJ</w:t>
      </w:r>
    </w:p>
    <w:p w:rsidR="000E0BF3" w:rsidRPr="00EE19FC" w:rsidRDefault="000E0BF3" w:rsidP="00EC036A">
      <w:pPr>
        <w:numPr>
          <w:ilvl w:val="0"/>
          <w:numId w:val="3"/>
        </w:numPr>
        <w:spacing w:after="0" w:line="240" w:lineRule="auto"/>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Vladislav Eržen</w:t>
      </w:r>
      <w:r w:rsidRPr="00EE19FC">
        <w:rPr>
          <w:rFonts w:asciiTheme="majorHAnsi" w:eastAsia="Times New Roman" w:hAnsiTheme="majorHAnsi" w:cs="Times New Roman"/>
          <w:sz w:val="24"/>
          <w:szCs w:val="24"/>
          <w:lang w:eastAsia="sl-SI"/>
        </w:rPr>
        <w:t xml:space="preserve"> za podporo razvoju in prepoznavnosti Kranja kot sejemskega mesta</w:t>
      </w:r>
    </w:p>
    <w:p w:rsidR="00FA0CE5" w:rsidRPr="00EE19FC" w:rsidRDefault="00FA0CE5" w:rsidP="00EC036A">
      <w:pPr>
        <w:spacing w:after="0" w:line="240" w:lineRule="auto"/>
        <w:ind w:left="360"/>
        <w:jc w:val="both"/>
        <w:rPr>
          <w:rFonts w:asciiTheme="majorHAnsi" w:hAnsiTheme="majorHAnsi" w:cstheme="minorHAnsi"/>
          <w:sz w:val="24"/>
          <w:szCs w:val="24"/>
          <w:u w:val="single"/>
        </w:rPr>
      </w:pPr>
    </w:p>
    <w:p w:rsidR="0047342D" w:rsidRPr="00EE19FC" w:rsidRDefault="0047342D" w:rsidP="00EC036A">
      <w:pPr>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Vladislav Eržen je v</w:t>
      </w:r>
      <w:r w:rsidR="00FA0CE5" w:rsidRPr="00EE19FC">
        <w:rPr>
          <w:rFonts w:asciiTheme="majorHAnsi" w:hAnsiTheme="majorHAnsi" w:cstheme="minorHAnsi"/>
          <w:sz w:val="24"/>
          <w:szCs w:val="24"/>
        </w:rPr>
        <w:t xml:space="preserve">so delovno dobo </w:t>
      </w:r>
      <w:r w:rsidRPr="00EE19FC">
        <w:rPr>
          <w:rFonts w:asciiTheme="majorHAnsi" w:hAnsiTheme="majorHAnsi" w:cstheme="minorHAnsi"/>
          <w:sz w:val="24"/>
          <w:szCs w:val="24"/>
        </w:rPr>
        <w:t xml:space="preserve">posvetil razvoju sejemske dejavnosti in dvigu kakovosti sejemskih prireditev </w:t>
      </w:r>
      <w:r w:rsidR="00FA0CE5" w:rsidRPr="00EE19FC">
        <w:rPr>
          <w:rFonts w:asciiTheme="majorHAnsi" w:hAnsiTheme="majorHAnsi" w:cstheme="minorHAnsi"/>
          <w:sz w:val="24"/>
          <w:szCs w:val="24"/>
        </w:rPr>
        <w:t>v Kranju</w:t>
      </w:r>
      <w:r w:rsidRPr="00EE19FC">
        <w:rPr>
          <w:rFonts w:asciiTheme="majorHAnsi" w:hAnsiTheme="majorHAnsi" w:cstheme="minorHAnsi"/>
          <w:sz w:val="24"/>
          <w:szCs w:val="24"/>
        </w:rPr>
        <w:t>, zaradi uspehov je bil tudi sprejet v svetovno sejemsko organizacijo organizatorjev sejmov UFI s sedežem v Parizu.</w:t>
      </w:r>
      <w:r w:rsidR="00FA0CE5" w:rsidRPr="00EE19FC">
        <w:rPr>
          <w:rFonts w:asciiTheme="majorHAnsi" w:hAnsiTheme="majorHAnsi" w:cstheme="minorHAnsi"/>
          <w:sz w:val="24"/>
          <w:szCs w:val="24"/>
        </w:rPr>
        <w:t xml:space="preserve"> Sodeloval je pri gradnji prvih last</w:t>
      </w:r>
      <w:r w:rsidRPr="00EE19FC">
        <w:rPr>
          <w:rFonts w:asciiTheme="majorHAnsi" w:hAnsiTheme="majorHAnsi" w:cstheme="minorHAnsi"/>
          <w:sz w:val="24"/>
          <w:szCs w:val="24"/>
        </w:rPr>
        <w:t>nih prostorov Gorenjskega sejma</w:t>
      </w:r>
      <w:r w:rsidR="00FA0CE5" w:rsidRPr="00EE19FC">
        <w:rPr>
          <w:rFonts w:asciiTheme="majorHAnsi" w:hAnsiTheme="majorHAnsi" w:cstheme="minorHAnsi"/>
          <w:sz w:val="24"/>
          <w:szCs w:val="24"/>
        </w:rPr>
        <w:t xml:space="preserve"> in </w:t>
      </w:r>
      <w:r w:rsidRPr="00EE19FC">
        <w:rPr>
          <w:rFonts w:asciiTheme="majorHAnsi" w:hAnsiTheme="majorHAnsi" w:cstheme="minorHAnsi"/>
          <w:sz w:val="24"/>
          <w:szCs w:val="24"/>
        </w:rPr>
        <w:t>sodobne večnamenske dvorane</w:t>
      </w:r>
      <w:r w:rsidR="00FA0CE5" w:rsidRPr="00EE19FC">
        <w:rPr>
          <w:rFonts w:asciiTheme="majorHAnsi" w:hAnsiTheme="majorHAnsi" w:cstheme="minorHAnsi"/>
          <w:sz w:val="24"/>
          <w:szCs w:val="24"/>
        </w:rPr>
        <w:t>. V svoji 30-letni delovni dobi je odločilno pripomogel, da so sejemske prireditve v Kranju postale kakovostne in mednarodne</w:t>
      </w:r>
      <w:r w:rsidR="00E97642" w:rsidRPr="00EE19FC">
        <w:rPr>
          <w:rFonts w:asciiTheme="majorHAnsi" w:hAnsiTheme="majorHAnsi" w:cstheme="minorHAnsi"/>
          <w:sz w:val="24"/>
          <w:szCs w:val="24"/>
        </w:rPr>
        <w:t>,</w:t>
      </w:r>
      <w:r w:rsidR="00FA0CE5" w:rsidRPr="00EE19FC">
        <w:rPr>
          <w:rFonts w:asciiTheme="majorHAnsi" w:hAnsiTheme="majorHAnsi" w:cstheme="minorHAnsi"/>
          <w:sz w:val="24"/>
          <w:szCs w:val="24"/>
        </w:rPr>
        <w:t xml:space="preserve"> </w:t>
      </w:r>
      <w:r w:rsidRPr="00EE19FC">
        <w:rPr>
          <w:rFonts w:asciiTheme="majorHAnsi" w:hAnsiTheme="majorHAnsi" w:cstheme="minorHAnsi"/>
          <w:sz w:val="24"/>
          <w:szCs w:val="24"/>
        </w:rPr>
        <w:t xml:space="preserve">saj je pod njegovim vodstvom število </w:t>
      </w:r>
      <w:r w:rsidR="004B0182" w:rsidRPr="00EE19FC">
        <w:rPr>
          <w:rFonts w:asciiTheme="majorHAnsi" w:hAnsiTheme="majorHAnsi" w:cstheme="minorHAnsi"/>
          <w:sz w:val="24"/>
          <w:szCs w:val="24"/>
        </w:rPr>
        <w:t>teh</w:t>
      </w:r>
      <w:r w:rsidRPr="00EE19FC">
        <w:rPr>
          <w:rFonts w:asciiTheme="majorHAnsi" w:hAnsiTheme="majorHAnsi" w:cstheme="minorHAnsi"/>
          <w:sz w:val="24"/>
          <w:szCs w:val="24"/>
        </w:rPr>
        <w:t xml:space="preserve"> naraslo iz ene na devet letno</w:t>
      </w:r>
      <w:r w:rsidR="00E97642" w:rsidRPr="00EE19FC">
        <w:rPr>
          <w:rFonts w:asciiTheme="majorHAnsi" w:hAnsiTheme="majorHAnsi" w:cstheme="minorHAnsi"/>
          <w:sz w:val="24"/>
          <w:szCs w:val="24"/>
        </w:rPr>
        <w:t>, prizorišče v Majdičevem logu pa je z bogatim programom dejavnosti zaznamovalo številne generacije</w:t>
      </w:r>
      <w:r w:rsidRPr="00EE19FC">
        <w:rPr>
          <w:rFonts w:asciiTheme="majorHAnsi" w:hAnsiTheme="majorHAnsi" w:cstheme="minorHAnsi"/>
          <w:sz w:val="24"/>
          <w:szCs w:val="24"/>
        </w:rPr>
        <w:t>. Zaslužen je, da sta Gorenjski sejem in z njim mesto Kranj nadaljevala 500-letno sejemsko tradicijo in postala prepoznavna v Evropi in svetu.</w:t>
      </w:r>
    </w:p>
    <w:p w:rsidR="0047342D" w:rsidRPr="00EE19FC" w:rsidRDefault="0047342D" w:rsidP="00EC036A">
      <w:pPr>
        <w:spacing w:after="0" w:line="240" w:lineRule="auto"/>
        <w:jc w:val="both"/>
        <w:rPr>
          <w:rFonts w:asciiTheme="majorHAnsi" w:hAnsiTheme="majorHAnsi"/>
          <w:sz w:val="24"/>
          <w:szCs w:val="24"/>
        </w:rPr>
      </w:pPr>
    </w:p>
    <w:p w:rsidR="00E97642" w:rsidRPr="00EE19FC" w:rsidRDefault="00E97642" w:rsidP="00EC036A">
      <w:pPr>
        <w:spacing w:after="0" w:line="240" w:lineRule="auto"/>
        <w:jc w:val="both"/>
        <w:rPr>
          <w:rFonts w:asciiTheme="majorHAnsi" w:hAnsiTheme="majorHAnsi"/>
          <w:sz w:val="24"/>
          <w:szCs w:val="24"/>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VELIKA PREŠERNOVA PLAKETA</w:t>
      </w:r>
    </w:p>
    <w:p w:rsidR="000E0BF3" w:rsidRPr="00EE19FC" w:rsidRDefault="000E0BF3" w:rsidP="00EC036A">
      <w:pPr>
        <w:numPr>
          <w:ilvl w:val="0"/>
          <w:numId w:val="4"/>
        </w:numPr>
        <w:spacing w:after="0" w:line="240" w:lineRule="auto"/>
        <w:jc w:val="both"/>
        <w:rPr>
          <w:rFonts w:asciiTheme="majorHAnsi" w:eastAsia="Times New Roman" w:hAnsiTheme="majorHAnsi" w:cs="Times New Roman"/>
          <w:sz w:val="24"/>
          <w:szCs w:val="24"/>
          <w:lang w:eastAsia="sl-SI"/>
        </w:rPr>
      </w:pPr>
      <w:r w:rsidRPr="00EE19FC">
        <w:rPr>
          <w:rFonts w:asciiTheme="majorHAnsi" w:eastAsia="Times New Roman" w:hAnsiTheme="majorHAnsi" w:cs="Times New Roman"/>
          <w:b/>
          <w:bCs/>
          <w:sz w:val="24"/>
          <w:szCs w:val="24"/>
          <w:lang w:eastAsia="sl-SI"/>
        </w:rPr>
        <w:t>Berta Golob</w:t>
      </w:r>
      <w:r w:rsidRPr="00EE19FC">
        <w:rPr>
          <w:rFonts w:asciiTheme="majorHAnsi" w:eastAsia="Times New Roman" w:hAnsiTheme="majorHAnsi" w:cs="Times New Roman"/>
          <w:sz w:val="24"/>
          <w:szCs w:val="24"/>
          <w:lang w:eastAsia="sl-SI"/>
        </w:rPr>
        <w:t xml:space="preserve"> za izjemen prispevek k razvoju jezika in slovenske literature</w:t>
      </w:r>
    </w:p>
    <w:p w:rsidR="00FA0CE5" w:rsidRPr="00EE19FC" w:rsidRDefault="00FA0CE5" w:rsidP="00EC036A">
      <w:pPr>
        <w:pStyle w:val="Odstavekseznama"/>
        <w:spacing w:after="0" w:line="240" w:lineRule="auto"/>
        <w:ind w:left="360"/>
        <w:jc w:val="both"/>
        <w:rPr>
          <w:rFonts w:asciiTheme="majorHAnsi" w:hAnsiTheme="majorHAnsi" w:cstheme="minorHAnsi"/>
          <w:sz w:val="24"/>
          <w:szCs w:val="24"/>
          <w:u w:val="single"/>
        </w:rPr>
      </w:pPr>
    </w:p>
    <w:p w:rsidR="00FA0CE5" w:rsidRPr="00EE19FC" w:rsidRDefault="00E97642" w:rsidP="00EC036A">
      <w:pPr>
        <w:autoSpaceDE w:val="0"/>
        <w:autoSpaceDN w:val="0"/>
        <w:adjustRightInd w:val="0"/>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Berta</w:t>
      </w:r>
      <w:r w:rsidR="00FA0CE5" w:rsidRPr="00EE19FC">
        <w:rPr>
          <w:rFonts w:asciiTheme="majorHAnsi" w:hAnsiTheme="majorHAnsi" w:cstheme="minorHAnsi"/>
          <w:sz w:val="24"/>
          <w:szCs w:val="24"/>
        </w:rPr>
        <w:t xml:space="preserve"> Golob je </w:t>
      </w:r>
      <w:r w:rsidR="005F5B10" w:rsidRPr="00EE19FC">
        <w:rPr>
          <w:rFonts w:asciiTheme="majorHAnsi" w:hAnsiTheme="majorHAnsi" w:cstheme="minorHAnsi"/>
          <w:sz w:val="24"/>
          <w:szCs w:val="24"/>
        </w:rPr>
        <w:t>ves čas poklicnega udejstvovanja pozornost posvečala skrbi za materni jezik; sprva</w:t>
      </w:r>
      <w:r w:rsidR="00FA0CE5" w:rsidRPr="00EE19FC">
        <w:rPr>
          <w:rFonts w:asciiTheme="majorHAnsi" w:hAnsiTheme="majorHAnsi" w:cstheme="minorHAnsi"/>
          <w:sz w:val="24"/>
          <w:szCs w:val="24"/>
        </w:rPr>
        <w:t xml:space="preserve"> </w:t>
      </w:r>
      <w:r w:rsidR="005F5B10" w:rsidRPr="00EE19FC">
        <w:rPr>
          <w:rFonts w:asciiTheme="majorHAnsi" w:hAnsiTheme="majorHAnsi" w:cstheme="minorHAnsi"/>
          <w:sz w:val="24"/>
          <w:szCs w:val="24"/>
        </w:rPr>
        <w:t xml:space="preserve">kot učiteljica, nato je </w:t>
      </w:r>
      <w:r w:rsidR="00FA0CE5" w:rsidRPr="00EE19FC">
        <w:rPr>
          <w:rFonts w:asciiTheme="majorHAnsi" w:hAnsiTheme="majorHAnsi" w:cstheme="minorHAnsi"/>
          <w:sz w:val="24"/>
          <w:szCs w:val="24"/>
        </w:rPr>
        <w:t>vodila pion</w:t>
      </w:r>
      <w:r w:rsidR="005F5B10" w:rsidRPr="00EE19FC">
        <w:rPr>
          <w:rFonts w:asciiTheme="majorHAnsi" w:hAnsiTheme="majorHAnsi" w:cstheme="minorHAnsi"/>
          <w:sz w:val="24"/>
          <w:szCs w:val="24"/>
        </w:rPr>
        <w:t>irski oddelek kranjske knjižice ter se kasneje</w:t>
      </w:r>
      <w:r w:rsidR="00FA0CE5" w:rsidRPr="00EE19FC">
        <w:rPr>
          <w:rFonts w:asciiTheme="majorHAnsi" w:hAnsiTheme="majorHAnsi" w:cstheme="minorHAnsi"/>
          <w:sz w:val="24"/>
          <w:szCs w:val="24"/>
        </w:rPr>
        <w:t xml:space="preserve"> podala v</w:t>
      </w:r>
      <w:r w:rsidRPr="00EE19FC">
        <w:rPr>
          <w:rFonts w:asciiTheme="majorHAnsi" w:hAnsiTheme="majorHAnsi" w:cstheme="minorHAnsi"/>
          <w:sz w:val="24"/>
          <w:szCs w:val="24"/>
        </w:rPr>
        <w:t xml:space="preserve"> lektorske vode na TV Slovenija</w:t>
      </w:r>
      <w:r w:rsidR="00FA0CE5" w:rsidRPr="00EE19FC">
        <w:rPr>
          <w:rFonts w:asciiTheme="majorHAnsi" w:hAnsiTheme="majorHAnsi" w:cstheme="minorHAnsi"/>
          <w:sz w:val="24"/>
          <w:szCs w:val="24"/>
        </w:rPr>
        <w:t xml:space="preserve">. </w:t>
      </w:r>
      <w:r w:rsidR="005F5B10" w:rsidRPr="00EE19FC">
        <w:rPr>
          <w:rFonts w:asciiTheme="majorHAnsi" w:hAnsiTheme="majorHAnsi" w:cstheme="minorHAnsi"/>
          <w:sz w:val="24"/>
          <w:szCs w:val="24"/>
        </w:rPr>
        <w:t>V</w:t>
      </w:r>
      <w:r w:rsidR="00FA0CE5" w:rsidRPr="00EE19FC">
        <w:rPr>
          <w:rFonts w:asciiTheme="majorHAnsi" w:hAnsiTheme="majorHAnsi" w:cstheme="minorHAnsi"/>
          <w:sz w:val="24"/>
          <w:szCs w:val="24"/>
        </w:rPr>
        <w:t xml:space="preserve">eč let </w:t>
      </w:r>
      <w:r w:rsidR="005F5B10" w:rsidRPr="00EE19FC">
        <w:rPr>
          <w:rFonts w:asciiTheme="majorHAnsi" w:hAnsiTheme="majorHAnsi" w:cstheme="minorHAnsi"/>
          <w:sz w:val="24"/>
          <w:szCs w:val="24"/>
        </w:rPr>
        <w:t xml:space="preserve">je </w:t>
      </w:r>
      <w:r w:rsidR="00FA0CE5" w:rsidRPr="00EE19FC">
        <w:rPr>
          <w:rFonts w:asciiTheme="majorHAnsi" w:hAnsiTheme="majorHAnsi" w:cstheme="minorHAnsi"/>
          <w:sz w:val="24"/>
          <w:szCs w:val="24"/>
        </w:rPr>
        <w:t xml:space="preserve">predavala na Pedagoški akademiji v Ljubljani </w:t>
      </w:r>
      <w:r w:rsidRPr="00EE19FC">
        <w:rPr>
          <w:rFonts w:asciiTheme="majorHAnsi" w:hAnsiTheme="majorHAnsi" w:cstheme="minorHAnsi"/>
          <w:sz w:val="24"/>
          <w:szCs w:val="24"/>
        </w:rPr>
        <w:t xml:space="preserve">in </w:t>
      </w:r>
      <w:r w:rsidR="005F5B10" w:rsidRPr="00EE19FC">
        <w:rPr>
          <w:rFonts w:asciiTheme="majorHAnsi" w:hAnsiTheme="majorHAnsi" w:cstheme="minorHAnsi"/>
          <w:sz w:val="24"/>
          <w:szCs w:val="24"/>
        </w:rPr>
        <w:t>delovala</w:t>
      </w:r>
      <w:r w:rsidR="00FA0CE5" w:rsidRPr="00EE19FC">
        <w:rPr>
          <w:rFonts w:asciiTheme="majorHAnsi" w:hAnsiTheme="majorHAnsi" w:cstheme="minorHAnsi"/>
          <w:sz w:val="24"/>
          <w:szCs w:val="24"/>
        </w:rPr>
        <w:t xml:space="preserve"> kot svetovalka za slovenščino na Zavodu za šolstvo. </w:t>
      </w:r>
      <w:r w:rsidR="005F5B10" w:rsidRPr="00EE19FC">
        <w:rPr>
          <w:rFonts w:asciiTheme="majorHAnsi" w:hAnsiTheme="majorHAnsi" w:cstheme="minorHAnsi"/>
          <w:sz w:val="24"/>
          <w:szCs w:val="24"/>
        </w:rPr>
        <w:t>S</w:t>
      </w:r>
      <w:r w:rsidR="00FA0CE5" w:rsidRPr="00EE19FC">
        <w:rPr>
          <w:rFonts w:asciiTheme="majorHAnsi" w:hAnsiTheme="majorHAnsi" w:cstheme="minorHAnsi"/>
          <w:sz w:val="24"/>
          <w:szCs w:val="24"/>
        </w:rPr>
        <w:t xml:space="preserve">lovenski javnosti </w:t>
      </w:r>
      <w:r w:rsidR="005F5B10" w:rsidRPr="00EE19FC">
        <w:rPr>
          <w:rFonts w:asciiTheme="majorHAnsi" w:hAnsiTheme="majorHAnsi" w:cstheme="minorHAnsi"/>
          <w:sz w:val="24"/>
          <w:szCs w:val="24"/>
        </w:rPr>
        <w:t xml:space="preserve">je </w:t>
      </w:r>
      <w:r w:rsidR="00FA0CE5" w:rsidRPr="00EE19FC">
        <w:rPr>
          <w:rFonts w:asciiTheme="majorHAnsi" w:hAnsiTheme="majorHAnsi" w:cstheme="minorHAnsi"/>
          <w:sz w:val="24"/>
          <w:szCs w:val="24"/>
        </w:rPr>
        <w:t xml:space="preserve">znana predvsem kot pisateljica. </w:t>
      </w:r>
      <w:r w:rsidR="005F5B10" w:rsidRPr="00EE19FC">
        <w:rPr>
          <w:rFonts w:asciiTheme="majorHAnsi" w:hAnsiTheme="majorHAnsi" w:cstheme="minorHAnsi"/>
          <w:sz w:val="24"/>
          <w:szCs w:val="24"/>
        </w:rPr>
        <w:t>Če se je v zgodnjih letih pisanja posvečala strokovnim jezikovnim temam, pa je kasneje v ospredje stopilo literarno ustvarjanje za otroke in mladino. Njen opus obsega različne zvrsti, od poezije do proznih del in iger, p</w:t>
      </w:r>
      <w:r w:rsidR="00FA0CE5" w:rsidRPr="00EE19FC">
        <w:rPr>
          <w:rFonts w:asciiTheme="majorHAnsi" w:hAnsiTheme="majorHAnsi" w:cstheme="minorHAnsi"/>
          <w:sz w:val="24"/>
          <w:szCs w:val="24"/>
        </w:rPr>
        <w:t>oizkusila se je tudi kot prevajalka in scenaristk</w:t>
      </w:r>
      <w:r w:rsidR="005F5B10" w:rsidRPr="00EE19FC">
        <w:rPr>
          <w:rFonts w:asciiTheme="majorHAnsi" w:hAnsiTheme="majorHAnsi" w:cstheme="minorHAnsi"/>
          <w:sz w:val="24"/>
          <w:szCs w:val="24"/>
        </w:rPr>
        <w:t>a televizijskih oddaj</w:t>
      </w:r>
      <w:r w:rsidR="00FA0CE5" w:rsidRPr="00EE19FC">
        <w:rPr>
          <w:rFonts w:asciiTheme="majorHAnsi" w:hAnsiTheme="majorHAnsi" w:cstheme="minorHAnsi"/>
          <w:sz w:val="24"/>
          <w:szCs w:val="24"/>
        </w:rPr>
        <w:t>.</w:t>
      </w:r>
      <w:r w:rsidR="005F5B10" w:rsidRPr="00EE19FC">
        <w:rPr>
          <w:rFonts w:asciiTheme="majorHAnsi" w:hAnsiTheme="majorHAnsi" w:cstheme="minorHAnsi"/>
          <w:sz w:val="24"/>
          <w:szCs w:val="24"/>
        </w:rPr>
        <w:t xml:space="preserve"> </w:t>
      </w:r>
      <w:r w:rsidR="00FA0CE5" w:rsidRPr="00EE19FC">
        <w:rPr>
          <w:rFonts w:asciiTheme="majorHAnsi" w:hAnsiTheme="majorHAnsi" w:cstheme="minorHAnsi"/>
          <w:sz w:val="24"/>
          <w:szCs w:val="24"/>
        </w:rPr>
        <w:t xml:space="preserve">Za svoje delo je prejela vrsto odmevnih nagrad, </w:t>
      </w:r>
      <w:r w:rsidR="005F5B10" w:rsidRPr="00EE19FC">
        <w:rPr>
          <w:rFonts w:asciiTheme="majorHAnsi" w:hAnsiTheme="majorHAnsi" w:cstheme="minorHAnsi"/>
          <w:sz w:val="24"/>
          <w:szCs w:val="24"/>
        </w:rPr>
        <w:t>vselej v povezavi z izjemnim prispevkom k razvoju jezika in slovenske literature.</w:t>
      </w:r>
    </w:p>
    <w:p w:rsidR="005F5B10" w:rsidRPr="00EE19FC" w:rsidRDefault="005F5B10" w:rsidP="00EC036A">
      <w:pPr>
        <w:autoSpaceDE w:val="0"/>
        <w:autoSpaceDN w:val="0"/>
        <w:adjustRightInd w:val="0"/>
        <w:spacing w:after="0" w:line="240" w:lineRule="auto"/>
        <w:jc w:val="both"/>
        <w:rPr>
          <w:rFonts w:asciiTheme="majorHAnsi" w:hAnsiTheme="majorHAnsi" w:cstheme="minorHAnsi"/>
          <w:sz w:val="24"/>
          <w:szCs w:val="24"/>
        </w:rPr>
      </w:pPr>
    </w:p>
    <w:p w:rsidR="001865B8" w:rsidRPr="00EE19FC" w:rsidRDefault="001865B8" w:rsidP="00EC036A">
      <w:pPr>
        <w:autoSpaceDE w:val="0"/>
        <w:autoSpaceDN w:val="0"/>
        <w:adjustRightInd w:val="0"/>
        <w:spacing w:after="0" w:line="240" w:lineRule="auto"/>
        <w:jc w:val="both"/>
        <w:rPr>
          <w:rFonts w:asciiTheme="majorHAnsi" w:hAnsiTheme="majorHAnsi" w:cstheme="minorHAnsi"/>
          <w:sz w:val="24"/>
          <w:szCs w:val="24"/>
        </w:rPr>
      </w:pPr>
    </w:p>
    <w:p w:rsidR="000E0BF3" w:rsidRPr="00EE19FC" w:rsidRDefault="000E0BF3" w:rsidP="00EC036A">
      <w:pPr>
        <w:spacing w:after="0" w:line="240" w:lineRule="auto"/>
        <w:jc w:val="both"/>
        <w:rPr>
          <w:rFonts w:asciiTheme="majorHAnsi" w:eastAsia="Times New Roman" w:hAnsiTheme="majorHAnsi" w:cs="Times New Roman"/>
          <w:b/>
          <w:sz w:val="24"/>
          <w:szCs w:val="24"/>
          <w:lang w:eastAsia="sl-SI"/>
        </w:rPr>
      </w:pPr>
      <w:r w:rsidRPr="00EE19FC">
        <w:rPr>
          <w:rFonts w:asciiTheme="majorHAnsi" w:eastAsia="Times New Roman" w:hAnsiTheme="majorHAnsi" w:cs="Times New Roman"/>
          <w:b/>
          <w:sz w:val="24"/>
          <w:szCs w:val="24"/>
          <w:lang w:eastAsia="sl-SI"/>
        </w:rPr>
        <w:t>ČASTNI OBČAN MESTNE OBČINE KRANJ</w:t>
      </w:r>
    </w:p>
    <w:p w:rsidR="000E0BF3" w:rsidRPr="00EE19FC" w:rsidRDefault="000E0BF3" w:rsidP="00EC036A">
      <w:pPr>
        <w:numPr>
          <w:ilvl w:val="0"/>
          <w:numId w:val="8"/>
        </w:numPr>
        <w:spacing w:after="0" w:line="240" w:lineRule="auto"/>
        <w:jc w:val="both"/>
        <w:rPr>
          <w:rFonts w:asciiTheme="majorHAnsi" w:hAnsiTheme="majorHAnsi" w:cstheme="minorHAnsi"/>
          <w:sz w:val="24"/>
          <w:szCs w:val="24"/>
          <w:u w:val="single"/>
        </w:rPr>
      </w:pPr>
      <w:r w:rsidRPr="00EE19FC">
        <w:rPr>
          <w:rFonts w:asciiTheme="majorHAnsi" w:eastAsia="Times New Roman" w:hAnsiTheme="majorHAnsi" w:cs="Times New Roman"/>
          <w:b/>
          <w:bCs/>
          <w:sz w:val="24"/>
          <w:szCs w:val="24"/>
          <w:lang w:eastAsia="sl-SI"/>
        </w:rPr>
        <w:t>Matevž Oman</w:t>
      </w:r>
      <w:r w:rsidRPr="00EE19FC">
        <w:rPr>
          <w:rFonts w:asciiTheme="majorHAnsi" w:eastAsia="Times New Roman" w:hAnsiTheme="majorHAnsi" w:cs="Times New Roman"/>
          <w:sz w:val="24"/>
          <w:szCs w:val="24"/>
          <w:lang w:eastAsia="sl-SI"/>
        </w:rPr>
        <w:t xml:space="preserve"> za dolgoletno ustvarjalno delovanje in zapise za ohranjanje kulturne dediščine Stražišča</w:t>
      </w:r>
    </w:p>
    <w:p w:rsidR="000E0BF3" w:rsidRPr="00EE19FC" w:rsidRDefault="000E0BF3" w:rsidP="00EC036A">
      <w:pPr>
        <w:spacing w:after="0" w:line="240" w:lineRule="auto"/>
        <w:jc w:val="both"/>
        <w:rPr>
          <w:rFonts w:asciiTheme="majorHAnsi" w:hAnsiTheme="majorHAnsi" w:cstheme="minorHAnsi"/>
          <w:sz w:val="24"/>
          <w:szCs w:val="24"/>
        </w:rPr>
      </w:pPr>
    </w:p>
    <w:p w:rsidR="00C15E8D" w:rsidRPr="00EE19FC" w:rsidRDefault="00FA0CE5" w:rsidP="00EC036A">
      <w:pPr>
        <w:spacing w:after="0" w:line="240" w:lineRule="auto"/>
        <w:jc w:val="both"/>
        <w:rPr>
          <w:rFonts w:asciiTheme="majorHAnsi" w:hAnsiTheme="majorHAnsi" w:cstheme="minorHAnsi"/>
          <w:sz w:val="24"/>
          <w:szCs w:val="24"/>
        </w:rPr>
      </w:pPr>
      <w:r w:rsidRPr="00EE19FC">
        <w:rPr>
          <w:rFonts w:asciiTheme="majorHAnsi" w:hAnsiTheme="majorHAnsi" w:cstheme="minorHAnsi"/>
          <w:sz w:val="24"/>
          <w:szCs w:val="24"/>
        </w:rPr>
        <w:t>Matevž Oman živ</w:t>
      </w:r>
      <w:r w:rsidR="00B96EAF" w:rsidRPr="00EE19FC">
        <w:rPr>
          <w:rFonts w:asciiTheme="majorHAnsi" w:hAnsiTheme="majorHAnsi" w:cstheme="minorHAnsi"/>
          <w:sz w:val="24"/>
          <w:szCs w:val="24"/>
        </w:rPr>
        <w:t>i in dela v Stražišču že 84 let</w:t>
      </w:r>
      <w:r w:rsidRPr="00EE19FC">
        <w:rPr>
          <w:rFonts w:asciiTheme="majorHAnsi" w:hAnsiTheme="majorHAnsi" w:cstheme="minorHAnsi"/>
          <w:sz w:val="24"/>
          <w:szCs w:val="24"/>
        </w:rPr>
        <w:t xml:space="preserve">. Vedno </w:t>
      </w:r>
      <w:r w:rsidR="0016043D" w:rsidRPr="00EE19FC">
        <w:rPr>
          <w:rFonts w:asciiTheme="majorHAnsi" w:hAnsiTheme="majorHAnsi" w:cstheme="minorHAnsi"/>
          <w:sz w:val="24"/>
          <w:szCs w:val="24"/>
        </w:rPr>
        <w:t>sta ga</w:t>
      </w:r>
      <w:r w:rsidRPr="00EE19FC">
        <w:rPr>
          <w:rFonts w:asciiTheme="majorHAnsi" w:hAnsiTheme="majorHAnsi" w:cstheme="minorHAnsi"/>
          <w:sz w:val="24"/>
          <w:szCs w:val="24"/>
        </w:rPr>
        <w:t xml:space="preserve"> zanimala zgodovina in razvoj društev, še posebej življenje mladih v teh združenj</w:t>
      </w:r>
      <w:r w:rsidR="00B96EAF" w:rsidRPr="00EE19FC">
        <w:rPr>
          <w:rFonts w:asciiTheme="majorHAnsi" w:hAnsiTheme="majorHAnsi" w:cstheme="minorHAnsi"/>
          <w:sz w:val="24"/>
          <w:szCs w:val="24"/>
        </w:rPr>
        <w:t>ih. Šestnajst let je opravljal funkcijo predsednika Zveze kulturnih organizacij v Mestni občini Kranj in v</w:t>
      </w:r>
      <w:r w:rsidRPr="00EE19FC">
        <w:rPr>
          <w:rFonts w:asciiTheme="majorHAnsi" w:hAnsiTheme="majorHAnsi" w:cstheme="minorHAnsi"/>
          <w:sz w:val="24"/>
          <w:szCs w:val="24"/>
        </w:rPr>
        <w:t>seskozi deloval tudi pri oblikovanju kulturno-družabnega</w:t>
      </w:r>
      <w:r w:rsidR="00B96EAF" w:rsidRPr="00EE19FC">
        <w:rPr>
          <w:rFonts w:asciiTheme="majorHAnsi" w:hAnsiTheme="majorHAnsi" w:cstheme="minorHAnsi"/>
          <w:sz w:val="24"/>
          <w:szCs w:val="24"/>
        </w:rPr>
        <w:t xml:space="preserve"> dogajanja v svoji krajevni skupnosti</w:t>
      </w:r>
      <w:r w:rsidRPr="00EE19FC">
        <w:rPr>
          <w:rFonts w:asciiTheme="majorHAnsi" w:hAnsiTheme="majorHAnsi" w:cstheme="minorHAnsi"/>
          <w:sz w:val="24"/>
          <w:szCs w:val="24"/>
        </w:rPr>
        <w:t>.</w:t>
      </w:r>
      <w:r w:rsidR="00B96EAF" w:rsidRPr="00EE19FC">
        <w:rPr>
          <w:rFonts w:asciiTheme="majorHAnsi" w:hAnsiTheme="majorHAnsi" w:cstheme="minorHAnsi"/>
          <w:sz w:val="24"/>
          <w:szCs w:val="24"/>
        </w:rPr>
        <w:t xml:space="preserve"> V pisnih prispevkih je pisal o sitarstvu, žimopreji, o običajih in dogodkih iz zgodovine vasi</w:t>
      </w:r>
      <w:r w:rsidR="00B96EAF" w:rsidRPr="00EE19FC">
        <w:rPr>
          <w:rFonts w:asciiTheme="majorHAnsi" w:hAnsiTheme="majorHAnsi" w:cstheme="minorHAnsi"/>
          <w:i/>
          <w:sz w:val="24"/>
          <w:szCs w:val="24"/>
        </w:rPr>
        <w:t>.</w:t>
      </w:r>
      <w:r w:rsidR="00B96EAF" w:rsidRPr="00EE19FC">
        <w:rPr>
          <w:rFonts w:asciiTheme="majorHAnsi" w:hAnsiTheme="majorHAnsi" w:cstheme="minorHAnsi"/>
          <w:sz w:val="24"/>
          <w:szCs w:val="24"/>
        </w:rPr>
        <w:t xml:space="preserve"> Poleg krajših zapisov, so dela </w:t>
      </w:r>
      <w:r w:rsidR="004B0182" w:rsidRPr="00EE19FC">
        <w:rPr>
          <w:rFonts w:asciiTheme="majorHAnsi" w:hAnsiTheme="majorHAnsi" w:cstheme="minorHAnsi"/>
          <w:sz w:val="24"/>
          <w:szCs w:val="24"/>
        </w:rPr>
        <w:t xml:space="preserve">izdana </w:t>
      </w:r>
      <w:r w:rsidR="00B96EAF" w:rsidRPr="00EE19FC">
        <w:rPr>
          <w:rFonts w:asciiTheme="majorHAnsi" w:hAnsiTheme="majorHAnsi" w:cstheme="minorHAnsi"/>
          <w:sz w:val="24"/>
          <w:szCs w:val="24"/>
        </w:rPr>
        <w:t>v knjižni obliki in publikacijah, to so zapisi in dokumenti, ki kažejo zavzetost, da b</w:t>
      </w:r>
      <w:r w:rsidR="004B0182" w:rsidRPr="00EE19FC">
        <w:rPr>
          <w:rFonts w:asciiTheme="majorHAnsi" w:hAnsiTheme="majorHAnsi" w:cstheme="minorHAnsi"/>
          <w:sz w:val="24"/>
          <w:szCs w:val="24"/>
        </w:rPr>
        <w:t>i zapisal življenje v Stražišču</w:t>
      </w:r>
      <w:r w:rsidR="00B96EAF" w:rsidRPr="00EE19FC">
        <w:rPr>
          <w:rFonts w:asciiTheme="majorHAnsi" w:hAnsiTheme="majorHAnsi" w:cstheme="minorHAnsi"/>
          <w:sz w:val="24"/>
          <w:szCs w:val="24"/>
        </w:rPr>
        <w:t xml:space="preserve">. </w:t>
      </w:r>
      <w:r w:rsidRPr="00EE19FC">
        <w:rPr>
          <w:rFonts w:asciiTheme="majorHAnsi" w:hAnsiTheme="majorHAnsi" w:cstheme="minorHAnsi"/>
          <w:sz w:val="24"/>
          <w:szCs w:val="24"/>
        </w:rPr>
        <w:t xml:space="preserve">Strašani </w:t>
      </w:r>
      <w:r w:rsidR="00B96EAF" w:rsidRPr="00EE19FC">
        <w:rPr>
          <w:rFonts w:asciiTheme="majorHAnsi" w:hAnsiTheme="majorHAnsi" w:cstheme="minorHAnsi"/>
          <w:sz w:val="24"/>
          <w:szCs w:val="24"/>
        </w:rPr>
        <w:t xml:space="preserve">imajo </w:t>
      </w:r>
      <w:r w:rsidRPr="00EE19FC">
        <w:rPr>
          <w:rFonts w:asciiTheme="majorHAnsi" w:hAnsiTheme="majorHAnsi" w:cstheme="minorHAnsi"/>
          <w:sz w:val="24"/>
          <w:szCs w:val="24"/>
        </w:rPr>
        <w:t>veliko srečo, da med njimi živi in dela Matevž Oman, ki je ustvaril in bo zapustil zapise o življenju njihovih prednikov. Prav njemu gre zahvala za to bogato pisno in slikovno dediščino.</w:t>
      </w:r>
    </w:p>
    <w:sectPr w:rsidR="00C15E8D" w:rsidRPr="00EE19FC" w:rsidSect="00A273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10" w:rsidRDefault="002E4310" w:rsidP="002E4310">
      <w:pPr>
        <w:spacing w:after="0" w:line="240" w:lineRule="auto"/>
      </w:pPr>
      <w:r>
        <w:separator/>
      </w:r>
    </w:p>
  </w:endnote>
  <w:endnote w:type="continuationSeparator" w:id="0">
    <w:p w:rsidR="002E4310" w:rsidRDefault="002E4310" w:rsidP="002E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10" w:rsidRDefault="002E4310" w:rsidP="002E4310">
      <w:pPr>
        <w:spacing w:after="0" w:line="240" w:lineRule="auto"/>
      </w:pPr>
      <w:r>
        <w:separator/>
      </w:r>
    </w:p>
  </w:footnote>
  <w:footnote w:type="continuationSeparator" w:id="0">
    <w:p w:rsidR="002E4310" w:rsidRDefault="002E4310" w:rsidP="002E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10" w:rsidRPr="002E4310" w:rsidRDefault="005F0715">
    <w:pPr>
      <w:pStyle w:val="Glava"/>
      <w:rPr>
        <w:b/>
        <w:u w:val="single"/>
      </w:rPr>
    </w:pPr>
    <w:r>
      <w:rPr>
        <w:b/>
        <w:u w:val="single"/>
      </w:rPr>
      <w:t xml:space="preserve">KRATKE </w:t>
    </w:r>
    <w:r w:rsidR="002E4310" w:rsidRPr="002E4310">
      <w:rPr>
        <w:b/>
        <w:u w:val="single"/>
      </w:rPr>
      <w:t>OBRAZLOŽITVE NAGRAD IN PRIZNANJ MO KRANJ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1D84"/>
    <w:multiLevelType w:val="multilevel"/>
    <w:tmpl w:val="0A00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D0ACB"/>
    <w:multiLevelType w:val="hybridMultilevel"/>
    <w:tmpl w:val="44BC34EA"/>
    <w:lvl w:ilvl="0" w:tplc="4F4C84BA">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C6553F"/>
    <w:multiLevelType w:val="multilevel"/>
    <w:tmpl w:val="206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30FE5"/>
    <w:multiLevelType w:val="hybridMultilevel"/>
    <w:tmpl w:val="0E986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2D0E81"/>
    <w:multiLevelType w:val="multilevel"/>
    <w:tmpl w:val="566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52E13"/>
    <w:multiLevelType w:val="hybridMultilevel"/>
    <w:tmpl w:val="9408A250"/>
    <w:lvl w:ilvl="0" w:tplc="220EF33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FC36EBE"/>
    <w:multiLevelType w:val="multilevel"/>
    <w:tmpl w:val="5D200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0343E20"/>
    <w:multiLevelType w:val="multilevel"/>
    <w:tmpl w:val="546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E5"/>
    <w:rsid w:val="00087AA1"/>
    <w:rsid w:val="000A3394"/>
    <w:rsid w:val="000E0BF3"/>
    <w:rsid w:val="0016043D"/>
    <w:rsid w:val="0018440C"/>
    <w:rsid w:val="001865B8"/>
    <w:rsid w:val="001949E9"/>
    <w:rsid w:val="001C4422"/>
    <w:rsid w:val="002E4310"/>
    <w:rsid w:val="003231A4"/>
    <w:rsid w:val="00454BCE"/>
    <w:rsid w:val="0047342D"/>
    <w:rsid w:val="004B0182"/>
    <w:rsid w:val="00574818"/>
    <w:rsid w:val="005F0715"/>
    <w:rsid w:val="005F5B10"/>
    <w:rsid w:val="00684A84"/>
    <w:rsid w:val="006B7062"/>
    <w:rsid w:val="00880B89"/>
    <w:rsid w:val="009367BC"/>
    <w:rsid w:val="009C0B77"/>
    <w:rsid w:val="009F63F5"/>
    <w:rsid w:val="00B96EAF"/>
    <w:rsid w:val="00C646E2"/>
    <w:rsid w:val="00CA7037"/>
    <w:rsid w:val="00D837C0"/>
    <w:rsid w:val="00E57D99"/>
    <w:rsid w:val="00E97642"/>
    <w:rsid w:val="00EC036A"/>
    <w:rsid w:val="00EE19FC"/>
    <w:rsid w:val="00F411DE"/>
    <w:rsid w:val="00FA0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30F2"/>
  <w15:docId w15:val="{E999D8D2-1699-45F5-895D-36697F90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SI"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CE5"/>
    <w:pPr>
      <w:spacing w:after="200"/>
    </w:pPr>
    <w:rPr>
      <w:rFonts w:asciiTheme="minorHAnsi" w:eastAsiaTheme="minorHAnsi" w:hAnsiTheme="minorHAnsi" w:cstheme="minorBid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A0CE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FA0CE5"/>
    <w:pPr>
      <w:ind w:left="720"/>
      <w:contextualSpacing/>
    </w:pPr>
    <w:rPr>
      <w:rFonts w:ascii="Calibri" w:eastAsia="Times New Roman" w:hAnsi="Calibri" w:cs="Times New Roman"/>
      <w:lang w:eastAsia="sl-SI"/>
    </w:rPr>
  </w:style>
  <w:style w:type="paragraph" w:styleId="Brezrazmikov">
    <w:name w:val="No Spacing"/>
    <w:uiPriority w:val="1"/>
    <w:qFormat/>
    <w:rsid w:val="00FA0CE5"/>
    <w:pPr>
      <w:spacing w:line="240" w:lineRule="auto"/>
    </w:pPr>
    <w:rPr>
      <w:rFonts w:ascii="Calibri" w:eastAsia="Times New Roman" w:hAnsi="Calibri" w:cs="Times New Roman"/>
    </w:rPr>
  </w:style>
  <w:style w:type="character" w:customStyle="1" w:styleId="OdstavekseznamaZnak">
    <w:name w:val="Odstavek seznama Znak"/>
    <w:basedOn w:val="Privzetapisavaodstavka"/>
    <w:link w:val="Odstavekseznama"/>
    <w:uiPriority w:val="34"/>
    <w:locked/>
    <w:rsid w:val="00FA0CE5"/>
    <w:rPr>
      <w:rFonts w:ascii="Calibri" w:eastAsia="Times New Roman" w:hAnsi="Calibri" w:cs="Times New Roman"/>
    </w:rPr>
  </w:style>
  <w:style w:type="paragraph" w:styleId="Glava">
    <w:name w:val="header"/>
    <w:basedOn w:val="Navaden"/>
    <w:link w:val="GlavaZnak"/>
    <w:uiPriority w:val="99"/>
    <w:unhideWhenUsed/>
    <w:rsid w:val="002E4310"/>
    <w:pPr>
      <w:tabs>
        <w:tab w:val="center" w:pos="4536"/>
        <w:tab w:val="right" w:pos="9072"/>
      </w:tabs>
      <w:spacing w:after="0" w:line="240" w:lineRule="auto"/>
    </w:pPr>
  </w:style>
  <w:style w:type="character" w:customStyle="1" w:styleId="GlavaZnak">
    <w:name w:val="Glava Znak"/>
    <w:basedOn w:val="Privzetapisavaodstavka"/>
    <w:link w:val="Glava"/>
    <w:uiPriority w:val="99"/>
    <w:rsid w:val="002E4310"/>
    <w:rPr>
      <w:rFonts w:asciiTheme="minorHAnsi" w:eastAsiaTheme="minorHAnsi" w:hAnsiTheme="minorHAnsi" w:cstheme="minorBidi"/>
      <w:lang w:eastAsia="en-US"/>
    </w:rPr>
  </w:style>
  <w:style w:type="paragraph" w:styleId="Noga">
    <w:name w:val="footer"/>
    <w:basedOn w:val="Navaden"/>
    <w:link w:val="NogaZnak"/>
    <w:uiPriority w:val="99"/>
    <w:unhideWhenUsed/>
    <w:rsid w:val="002E4310"/>
    <w:pPr>
      <w:tabs>
        <w:tab w:val="center" w:pos="4536"/>
        <w:tab w:val="right" w:pos="9072"/>
      </w:tabs>
      <w:spacing w:after="0" w:line="240" w:lineRule="auto"/>
    </w:pPr>
  </w:style>
  <w:style w:type="character" w:customStyle="1" w:styleId="NogaZnak">
    <w:name w:val="Noga Znak"/>
    <w:basedOn w:val="Privzetapisavaodstavka"/>
    <w:link w:val="Noga"/>
    <w:uiPriority w:val="99"/>
    <w:rsid w:val="002E431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1276</Words>
  <Characters>7274</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Cahunek</dc:creator>
  <cp:lastModifiedBy>Mojca Finc</cp:lastModifiedBy>
  <cp:revision>7</cp:revision>
  <dcterms:created xsi:type="dcterms:W3CDTF">2023-11-29T15:28:00Z</dcterms:created>
  <dcterms:modified xsi:type="dcterms:W3CDTF">2023-12-04T13:06:00Z</dcterms:modified>
</cp:coreProperties>
</file>