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2E136A">
        <w:t>478-</w:t>
      </w:r>
      <w:r w:rsidR="003A2530">
        <w:t>219</w:t>
      </w:r>
      <w:r w:rsidR="00445468" w:rsidRPr="00445468">
        <w:t>/2023-</w:t>
      </w:r>
      <w:r w:rsidR="004A4E46">
        <w:t>1</w:t>
      </w:r>
      <w:bookmarkStart w:id="0" w:name="_GoBack"/>
      <w:bookmarkEnd w:id="0"/>
      <w:r w:rsidR="00445468" w:rsidRPr="00445468">
        <w:t>-(</w:t>
      </w:r>
      <w:r w:rsidR="00445468">
        <w:t xml:space="preserve">40/62/09), objavljene </w:t>
      </w:r>
      <w:r w:rsidR="003A2530">
        <w:t>16</w:t>
      </w:r>
      <w:r w:rsidR="002E136A">
        <w:t>.</w:t>
      </w:r>
      <w:r w:rsidR="0018169A">
        <w:t>1</w:t>
      </w:r>
      <w:r w:rsidR="003A2530">
        <w:t>1</w:t>
      </w:r>
      <w:r w:rsidR="00445468">
        <w:t xml:space="preserve">.2023 </w:t>
      </w:r>
      <w:r>
        <w:t>in z osnutkom pogodbe</w:t>
      </w:r>
      <w:r w:rsidR="003A2530">
        <w:t xml:space="preserve"> za prodajo premičnega premoženja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18169A"/>
    <w:rsid w:val="002E136A"/>
    <w:rsid w:val="003A2530"/>
    <w:rsid w:val="00433711"/>
    <w:rsid w:val="00445468"/>
    <w:rsid w:val="004A4E46"/>
    <w:rsid w:val="00644F45"/>
    <w:rsid w:val="007A76BF"/>
    <w:rsid w:val="00A37C95"/>
    <w:rsid w:val="00BD6B7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87AF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dcterms:created xsi:type="dcterms:W3CDTF">2023-11-16T13:29:00Z</dcterms:created>
  <dcterms:modified xsi:type="dcterms:W3CDTF">2023-11-17T10:58:00Z</dcterms:modified>
</cp:coreProperties>
</file>