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812B9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Tovorno vozilo (N1)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7D20D2" w:rsidP="00812B9B">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CITROEN JUMPER  2,2/HD</w:t>
            </w:r>
            <w:r w:rsidR="00812B9B">
              <w:rPr>
                <w:rFonts w:asciiTheme="minorHAnsi" w:hAnsiTheme="minorHAnsi" w:cstheme="minorHAnsi"/>
                <w:color w:val="000000" w:themeColor="text1"/>
              </w:rPr>
              <w:t>I FG335</w:t>
            </w:r>
            <w:r>
              <w:rPr>
                <w:rFonts w:asciiTheme="minorHAnsi" w:hAnsiTheme="minorHAnsi" w:cstheme="minorHAnsi"/>
                <w:color w:val="000000" w:themeColor="text1"/>
              </w:rPr>
              <w:t xml:space="preserve"> L2H2</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7D20D2"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2198 </w:t>
            </w:r>
            <w:proofErr w:type="spellStart"/>
            <w:r>
              <w:rPr>
                <w:rFonts w:asciiTheme="minorHAnsi" w:hAnsiTheme="minorHAnsi" w:cstheme="minorHAnsi"/>
                <w:color w:val="000000" w:themeColor="text1"/>
              </w:rPr>
              <w:t>ccm</w:t>
            </w:r>
            <w:proofErr w:type="spellEnd"/>
          </w:p>
        </w:tc>
      </w:tr>
      <w:tr w:rsidR="00803E24" w:rsidTr="00307E13">
        <w:tc>
          <w:tcPr>
            <w:tcW w:w="2675" w:type="dxa"/>
          </w:tcPr>
          <w:p w:rsidR="00803E24" w:rsidRDefault="00803E24" w:rsidP="007D20D2">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Število </w:t>
            </w:r>
            <w:r w:rsidR="007D20D2">
              <w:rPr>
                <w:rFonts w:asciiTheme="minorHAnsi" w:hAnsiTheme="minorHAnsi" w:cstheme="minorHAnsi"/>
                <w:color w:val="000000" w:themeColor="text1"/>
              </w:rPr>
              <w:t>sedežev</w:t>
            </w:r>
          </w:p>
        </w:tc>
        <w:tc>
          <w:tcPr>
            <w:tcW w:w="5947" w:type="dxa"/>
          </w:tcPr>
          <w:p w:rsidR="00803E24" w:rsidRDefault="00812B9B" w:rsidP="007D20D2">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3</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7D20D2" w:rsidP="00812B9B">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VF7Y</w:t>
            </w:r>
            <w:r w:rsidR="00812B9B">
              <w:rPr>
                <w:rFonts w:asciiTheme="minorHAnsi" w:hAnsiTheme="minorHAnsi" w:cstheme="minorHAnsi"/>
                <w:color w:val="000000" w:themeColor="text1"/>
              </w:rPr>
              <w:t>CBMFB11720594</w:t>
            </w:r>
          </w:p>
        </w:tc>
      </w:tr>
      <w:tr w:rsidR="00803E24" w:rsidTr="00307E13">
        <w:tc>
          <w:tcPr>
            <w:tcW w:w="2675" w:type="dxa"/>
          </w:tcPr>
          <w:p w:rsidR="00803E24" w:rsidRDefault="00B136F1"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MOČ</w:t>
            </w:r>
            <w:r w:rsidR="00803E24">
              <w:rPr>
                <w:rFonts w:asciiTheme="minorHAnsi" w:hAnsiTheme="minorHAnsi" w:cstheme="minorHAnsi"/>
                <w:color w:val="000000" w:themeColor="text1"/>
              </w:rPr>
              <w:t xml:space="preserve"> MOTORJA</w:t>
            </w:r>
          </w:p>
        </w:tc>
        <w:tc>
          <w:tcPr>
            <w:tcW w:w="5947" w:type="dxa"/>
          </w:tcPr>
          <w:p w:rsidR="00803E24" w:rsidRDefault="00812B9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88</w:t>
            </w:r>
            <w:r w:rsidR="00B136F1">
              <w:rPr>
                <w:rFonts w:asciiTheme="minorHAnsi" w:hAnsiTheme="minorHAnsi" w:cstheme="minorHAnsi"/>
                <w:color w:val="000000" w:themeColor="text1"/>
              </w:rPr>
              <w:t xml:space="preserve"> kW</w:t>
            </w:r>
          </w:p>
        </w:tc>
      </w:tr>
      <w:tr w:rsidR="00803E24" w:rsidTr="00307E13">
        <w:tc>
          <w:tcPr>
            <w:tcW w:w="2675" w:type="dxa"/>
          </w:tcPr>
          <w:p w:rsidR="00803E24" w:rsidRPr="00BC0268"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sidRPr="00BC0268">
              <w:rPr>
                <w:rFonts w:asciiTheme="minorHAnsi" w:hAnsiTheme="minorHAnsi" w:cstheme="minorHAnsi"/>
                <w:color w:val="000000" w:themeColor="text1"/>
              </w:rPr>
              <w:t>Leto izdelave</w:t>
            </w:r>
          </w:p>
        </w:tc>
        <w:tc>
          <w:tcPr>
            <w:tcW w:w="5947" w:type="dxa"/>
          </w:tcPr>
          <w:p w:rsidR="00803E24" w:rsidRPr="00BC0268" w:rsidRDefault="00812B9B" w:rsidP="00307E13">
            <w:pPr>
              <w:autoSpaceDE w:val="0"/>
              <w:autoSpaceDN w:val="0"/>
              <w:adjustRightInd w:val="0"/>
              <w:spacing w:after="0" w:line="240" w:lineRule="auto"/>
              <w:jc w:val="both"/>
              <w:rPr>
                <w:rFonts w:asciiTheme="minorHAnsi" w:hAnsiTheme="minorHAnsi" w:cstheme="minorHAnsi"/>
                <w:color w:val="000000" w:themeColor="text1"/>
              </w:rPr>
            </w:pPr>
            <w:r w:rsidRPr="00BC0268">
              <w:rPr>
                <w:rFonts w:asciiTheme="minorHAnsi" w:hAnsiTheme="minorHAnsi" w:cstheme="minorHAnsi"/>
                <w:color w:val="000000" w:themeColor="text1"/>
              </w:rPr>
              <w:t>2010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812B9B" w:rsidP="00812B9B">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17</w:t>
            </w:r>
            <w:r w:rsidR="00B136F1">
              <w:rPr>
                <w:rFonts w:asciiTheme="minorHAnsi" w:hAnsiTheme="minorHAnsi" w:cstheme="minorHAnsi"/>
                <w:color w:val="000000" w:themeColor="text1"/>
              </w:rPr>
              <w:t>.0</w:t>
            </w:r>
            <w:r>
              <w:rPr>
                <w:rFonts w:asciiTheme="minorHAnsi" w:hAnsiTheme="minorHAnsi" w:cstheme="minorHAnsi"/>
                <w:color w:val="000000" w:themeColor="text1"/>
              </w:rPr>
              <w:t>2</w:t>
            </w:r>
            <w:r w:rsidR="00B136F1">
              <w:rPr>
                <w:rFonts w:asciiTheme="minorHAnsi" w:hAnsiTheme="minorHAnsi" w:cstheme="minorHAnsi"/>
                <w:color w:val="000000" w:themeColor="text1"/>
              </w:rPr>
              <w:t>.201</w:t>
            </w:r>
            <w:r>
              <w:rPr>
                <w:rFonts w:asciiTheme="minorHAnsi" w:hAnsiTheme="minorHAnsi" w:cstheme="minorHAnsi"/>
                <w:color w:val="000000" w:themeColor="text1"/>
              </w:rPr>
              <w:t>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812B9B" w:rsidP="00F14DD8">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126</w:t>
            </w:r>
            <w:r w:rsidR="007D20D2">
              <w:rPr>
                <w:rFonts w:asciiTheme="minorHAnsi" w:hAnsiTheme="minorHAnsi" w:cstheme="minorHAnsi"/>
                <w:color w:val="000000" w:themeColor="text1"/>
              </w:rPr>
              <w:t>.</w:t>
            </w:r>
            <w:r>
              <w:rPr>
                <w:rFonts w:asciiTheme="minorHAnsi" w:hAnsiTheme="minorHAnsi" w:cstheme="minorHAnsi"/>
                <w:color w:val="000000" w:themeColor="text1"/>
              </w:rPr>
              <w:t>181</w:t>
            </w:r>
            <w:r w:rsidR="009A3738">
              <w:rPr>
                <w:rFonts w:asciiTheme="minorHAnsi" w:hAnsiTheme="minorHAnsi" w:cstheme="minorHAnsi"/>
                <w:color w:val="000000" w:themeColor="text1"/>
              </w:rPr>
              <w:t xml:space="preserve"> </w:t>
            </w:r>
            <w:r w:rsidR="007D20D2">
              <w:rPr>
                <w:rFonts w:asciiTheme="minorHAnsi" w:hAnsiTheme="minorHAnsi" w:cstheme="minorHAnsi"/>
                <w:color w:val="000000" w:themeColor="text1"/>
              </w:rPr>
              <w:t>(ob ogledu cenilca)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B136F1"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Navaden – rdeča – temna </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7D20D2"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dizel</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B136F1" w:rsidRPr="00B136F1" w:rsidRDefault="00B136F1" w:rsidP="00B136F1">
            <w:pPr>
              <w:autoSpaceDE w:val="0"/>
              <w:autoSpaceDN w:val="0"/>
              <w:adjustRightInd w:val="0"/>
              <w:spacing w:after="0" w:line="240" w:lineRule="auto"/>
              <w:jc w:val="both"/>
              <w:rPr>
                <w:rFonts w:asciiTheme="minorHAnsi" w:hAnsiTheme="minorHAnsi" w:cstheme="minorHAnsi"/>
                <w:color w:val="000000" w:themeColor="text1"/>
              </w:rPr>
            </w:pPr>
            <w:r w:rsidRPr="00B136F1">
              <w:rPr>
                <w:rFonts w:asciiTheme="minorHAnsi" w:hAnsiTheme="minorHAnsi" w:cstheme="minorHAnsi"/>
                <w:color w:val="000000" w:themeColor="text1"/>
              </w:rPr>
              <w:t>Vozilo je redno servisirano in vzdrževano.</w:t>
            </w:r>
          </w:p>
          <w:p w:rsidR="00B136F1" w:rsidRDefault="00BC0268" w:rsidP="00B136F1">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Vozilu je pretekla registracija</w:t>
            </w:r>
            <w:bookmarkStart w:id="0" w:name="_GoBack"/>
            <w:bookmarkEnd w:id="0"/>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BC0268"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Servisno vozilo – delavnica, oprema </w:t>
            </w:r>
            <w:proofErr w:type="spellStart"/>
            <w:r>
              <w:rPr>
                <w:rFonts w:asciiTheme="minorHAnsi" w:hAnsiTheme="minorHAnsi" w:cstheme="minorHAnsi"/>
                <w:color w:val="000000" w:themeColor="text1"/>
              </w:rPr>
              <w:t>Bott</w:t>
            </w:r>
            <w:proofErr w:type="spellEnd"/>
            <w:r w:rsidR="001A14A5">
              <w:rPr>
                <w:rFonts w:asciiTheme="minorHAnsi" w:hAnsiTheme="minorHAnsi" w:cstheme="minorHAnsi"/>
                <w:color w:val="000000" w:themeColor="text1"/>
              </w:rPr>
              <w:t xml:space="preserve"> </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F14DD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6905C2BE" wp14:editId="04F3D15C">
            <wp:extent cx="4552857" cy="3950021"/>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61013" cy="3957097"/>
                    </a:xfrm>
                    <a:prstGeom prst="rect">
                      <a:avLst/>
                    </a:prstGeom>
                  </pic:spPr>
                </pic:pic>
              </a:graphicData>
            </a:graphic>
          </wp:inline>
        </w:drawing>
      </w:r>
    </w:p>
    <w:p w:rsidR="00A01F8E"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F14DD8" w:rsidRDefault="00F14DD8" w:rsidP="00F14DD8">
      <w:pPr>
        <w:autoSpaceDE w:val="0"/>
        <w:autoSpaceDN w:val="0"/>
        <w:adjustRightInd w:val="0"/>
        <w:spacing w:after="0" w:line="240" w:lineRule="auto"/>
        <w:jc w:val="both"/>
      </w:pPr>
      <w:r>
        <w:rPr>
          <w:noProof/>
        </w:rPr>
        <w:lastRenderedPageBreak/>
        <w:drawing>
          <wp:inline distT="0" distB="0" distL="0" distR="0" wp14:anchorId="1AD1EB3F" wp14:editId="3D534ABB">
            <wp:extent cx="5224007" cy="4054994"/>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9166" cy="4058998"/>
                    </a:xfrm>
                    <a:prstGeom prst="rect">
                      <a:avLst/>
                    </a:prstGeom>
                  </pic:spPr>
                </pic:pic>
              </a:graphicData>
            </a:graphic>
          </wp:inline>
        </w:drawing>
      </w:r>
    </w:p>
    <w:p w:rsidR="00F14DD8" w:rsidRDefault="00F14DD8" w:rsidP="00F14DD8">
      <w:pPr>
        <w:autoSpaceDE w:val="0"/>
        <w:autoSpaceDN w:val="0"/>
        <w:adjustRightInd w:val="0"/>
        <w:spacing w:after="0" w:line="240" w:lineRule="auto"/>
        <w:jc w:val="both"/>
      </w:pPr>
    </w:p>
    <w:p w:rsidR="00F14DD8" w:rsidRDefault="00F14DD8" w:rsidP="00F14DD8">
      <w:pPr>
        <w:autoSpaceDE w:val="0"/>
        <w:autoSpaceDN w:val="0"/>
        <w:adjustRightInd w:val="0"/>
        <w:spacing w:after="0" w:line="240" w:lineRule="auto"/>
        <w:jc w:val="both"/>
        <w:rPr>
          <w:noProof/>
        </w:rPr>
      </w:pPr>
    </w:p>
    <w:p w:rsidR="00F14DD8" w:rsidRDefault="00F14DD8" w:rsidP="00F14DD8">
      <w:pPr>
        <w:autoSpaceDE w:val="0"/>
        <w:autoSpaceDN w:val="0"/>
        <w:adjustRightInd w:val="0"/>
        <w:spacing w:after="0" w:line="240" w:lineRule="auto"/>
        <w:jc w:val="both"/>
        <w:rPr>
          <w:noProof/>
        </w:rPr>
      </w:pPr>
    </w:p>
    <w:p w:rsidR="00FB62D5" w:rsidRDefault="00F14DD8" w:rsidP="00F14DD8">
      <w:pPr>
        <w:autoSpaceDE w:val="0"/>
        <w:autoSpaceDN w:val="0"/>
        <w:adjustRightInd w:val="0"/>
        <w:spacing w:after="0" w:line="240" w:lineRule="auto"/>
        <w:jc w:val="both"/>
      </w:pPr>
      <w:r>
        <w:rPr>
          <w:noProof/>
        </w:rPr>
        <w:drawing>
          <wp:inline distT="0" distB="0" distL="0" distR="0" wp14:anchorId="3909715D" wp14:editId="7DF12544">
            <wp:extent cx="5276850" cy="42481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6850" cy="4248150"/>
                    </a:xfrm>
                    <a:prstGeom prst="rect">
                      <a:avLst/>
                    </a:prstGeom>
                  </pic:spPr>
                </pic:pic>
              </a:graphicData>
            </a:graphic>
          </wp:inline>
        </w:drawing>
      </w:r>
    </w:p>
    <w:p w:rsidR="00AA53C9" w:rsidRDefault="00F14DD8">
      <w:pPr>
        <w:rPr>
          <w:noProof/>
        </w:rPr>
      </w:pPr>
      <w:r>
        <w:rPr>
          <w:noProof/>
        </w:rPr>
        <w:lastRenderedPageBreak/>
        <w:drawing>
          <wp:inline distT="0" distB="0" distL="0" distR="0" wp14:anchorId="24B14CDB" wp14:editId="5F5093DD">
            <wp:extent cx="5400040" cy="41789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178935"/>
                    </a:xfrm>
                    <a:prstGeom prst="rect">
                      <a:avLst/>
                    </a:prstGeom>
                  </pic:spPr>
                </pic:pic>
              </a:graphicData>
            </a:graphic>
          </wp:inline>
        </w:drawing>
      </w:r>
    </w:p>
    <w:p w:rsidR="00AA53C9" w:rsidRDefault="00F14DD8">
      <w:r>
        <w:rPr>
          <w:noProof/>
        </w:rPr>
        <w:drawing>
          <wp:inline distT="0" distB="0" distL="0" distR="0" wp14:anchorId="052858DF" wp14:editId="18909FE3">
            <wp:extent cx="5381625" cy="42957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1625" cy="4295775"/>
                    </a:xfrm>
                    <a:prstGeom prst="rect">
                      <a:avLst/>
                    </a:prstGeom>
                  </pic:spPr>
                </pic:pic>
              </a:graphicData>
            </a:graphic>
          </wp:inline>
        </w:drawing>
      </w:r>
    </w:p>
    <w:p w:rsidR="00F14DD8" w:rsidRDefault="009A3738">
      <w:r>
        <w:rPr>
          <w:noProof/>
        </w:rPr>
        <w:lastRenderedPageBreak/>
        <w:drawing>
          <wp:inline distT="0" distB="0" distL="0" distR="0" wp14:anchorId="77ABF9A8" wp14:editId="225B67B5">
            <wp:extent cx="5400040" cy="429577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295775"/>
                    </a:xfrm>
                    <a:prstGeom prst="rect">
                      <a:avLst/>
                    </a:prstGeom>
                  </pic:spPr>
                </pic:pic>
              </a:graphicData>
            </a:graphic>
          </wp:inline>
        </w:drawing>
      </w:r>
      <w:r w:rsidR="00F14DD8">
        <w:rPr>
          <w:noProof/>
        </w:rPr>
        <w:drawing>
          <wp:inline distT="0" distB="0" distL="0" distR="0" wp14:anchorId="1F79A5BD" wp14:editId="500865B3">
            <wp:extent cx="5400040" cy="4264025"/>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4264025"/>
                    </a:xfrm>
                    <a:prstGeom prst="rect">
                      <a:avLst/>
                    </a:prstGeom>
                  </pic:spPr>
                </pic:pic>
              </a:graphicData>
            </a:graphic>
          </wp:inline>
        </w:drawing>
      </w:r>
    </w:p>
    <w:sectPr w:rsidR="00F14DD8" w:rsidSect="008670DF">
      <w:footerReference w:type="default" r:id="rId13"/>
      <w:headerReference w:type="first" r:id="rId14"/>
      <w:footerReference w:type="first" r:id="rId15"/>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3DF" w:rsidRDefault="00B943DF">
      <w:pPr>
        <w:spacing w:after="0" w:line="240" w:lineRule="auto"/>
      </w:pPr>
      <w:r>
        <w:separator/>
      </w:r>
    </w:p>
  </w:endnote>
  <w:endnote w:type="continuationSeparator" w:id="0">
    <w:p w:rsidR="00B943DF" w:rsidRDefault="00B94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BC0268">
      <w:rPr>
        <w:noProof/>
        <w:sz w:val="14"/>
        <w:szCs w:val="14"/>
      </w:rPr>
      <w:t>2</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BC0268">
      <w:rPr>
        <w:noProof/>
        <w:sz w:val="14"/>
        <w:szCs w:val="14"/>
      </w:rPr>
      <w:t>4</w:t>
    </w:r>
    <w:r w:rsidRPr="007925DC">
      <w:rPr>
        <w:sz w:val="14"/>
        <w:szCs w:val="14"/>
      </w:rPr>
      <w:fldChar w:fldCharType="end"/>
    </w:r>
  </w:p>
  <w:p w:rsidR="00481ADF" w:rsidRPr="007925DC" w:rsidRDefault="00B943DF">
    <w:pPr>
      <w:pStyle w:val="Noga"/>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BC0268">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BC0268">
      <w:rPr>
        <w:noProof/>
        <w:sz w:val="14"/>
        <w:szCs w:val="14"/>
      </w:rPr>
      <w:t>4</w:t>
    </w:r>
    <w:r w:rsidRPr="007925DC">
      <w:rPr>
        <w:sz w:val="14"/>
        <w:szCs w:val="14"/>
      </w:rPr>
      <w:fldChar w:fldCharType="end"/>
    </w:r>
  </w:p>
  <w:p w:rsidR="00481ADF" w:rsidRPr="003E2D4F" w:rsidRDefault="00B943DF"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3DF" w:rsidRDefault="00B943DF">
      <w:pPr>
        <w:spacing w:after="0" w:line="240" w:lineRule="auto"/>
      </w:pPr>
      <w:r>
        <w:separator/>
      </w:r>
    </w:p>
  </w:footnote>
  <w:footnote w:type="continuationSeparator" w:id="0">
    <w:p w:rsidR="00B943DF" w:rsidRDefault="00B94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B943DF" w:rsidP="00CB1361">
          <w:pPr>
            <w:pStyle w:val="Glava"/>
            <w:tabs>
              <w:tab w:val="clear" w:pos="4536"/>
              <w:tab w:val="clear" w:pos="9072"/>
            </w:tabs>
            <w:rPr>
              <w:rFonts w:asciiTheme="minorHAnsi" w:eastAsia="Yu Gothic" w:hAnsiTheme="minorHAnsi" w:cstheme="minorHAnsi"/>
            </w:rPr>
          </w:pPr>
        </w:p>
      </w:tc>
      <w:tc>
        <w:tcPr>
          <w:tcW w:w="2972" w:type="dxa"/>
        </w:tcPr>
        <w:p w:rsidR="00CB1361" w:rsidRPr="003F0043" w:rsidRDefault="00B943DF"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B943DF"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9177DD" w:rsidRPr="003F0043" w:rsidRDefault="00B943DF" w:rsidP="009177DD">
          <w:pPr>
            <w:pStyle w:val="Glava"/>
            <w:tabs>
              <w:tab w:val="clear" w:pos="4536"/>
              <w:tab w:val="clear" w:pos="9072"/>
            </w:tabs>
            <w:rPr>
              <w:rFonts w:asciiTheme="minorHAnsi" w:eastAsia="Yu Gothic UI" w:hAnsiTheme="minorHAnsi" w:cstheme="minorHAnsi"/>
              <w:b/>
            </w:rPr>
          </w:pPr>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176F33" w:rsidRPr="00176F33" w:rsidTr="006102CF">
      <w:tc>
        <w:tcPr>
          <w:tcW w:w="6803" w:type="dxa"/>
          <w:vMerge w:val="restart"/>
        </w:tcPr>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noProof/>
              <w:sz w:val="14"/>
              <w:szCs w:val="14"/>
            </w:rPr>
            <w:drawing>
              <wp:anchor distT="0" distB="0" distL="114300" distR="114300" simplePos="0" relativeHeight="251659264" behindDoc="0" locked="0" layoutInCell="1" allowOverlap="1" wp14:anchorId="29487C6A" wp14:editId="5CD9B371">
                <wp:simplePos x="0" y="0"/>
                <wp:positionH relativeFrom="margin">
                  <wp:posOffset>111208</wp:posOffset>
                </wp:positionH>
                <wp:positionV relativeFrom="paragraph">
                  <wp:posOffset>0</wp:posOffset>
                </wp:positionV>
                <wp:extent cx="2502000" cy="529200"/>
                <wp:effectExtent l="0" t="0" r="0" b="4445"/>
                <wp:wrapThrough wrapText="bothSides">
                  <wp:wrapPolygon edited="0">
                    <wp:start x="0" y="0"/>
                    <wp:lineTo x="0" y="21004"/>
                    <wp:lineTo x="21381" y="21004"/>
                    <wp:lineTo x="21381"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20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2" w:type="dxa"/>
        </w:tcPr>
        <w:p w:rsidR="00176F33" w:rsidRPr="00176F33" w:rsidRDefault="00176F33" w:rsidP="00176F33">
          <w:pPr>
            <w:pStyle w:val="Glava"/>
            <w:rPr>
              <w:rFonts w:asciiTheme="minorHAnsi" w:eastAsia="Yu Gothic" w:hAnsiTheme="minorHAnsi" w:cstheme="minorHAnsi"/>
              <w:b/>
              <w:sz w:val="14"/>
              <w:szCs w:val="14"/>
            </w:rPr>
          </w:pPr>
        </w:p>
      </w:tc>
    </w:tr>
    <w:tr w:rsidR="00176F33" w:rsidRPr="00176F33" w:rsidTr="006102CF">
      <w:tc>
        <w:tcPr>
          <w:tcW w:w="6803" w:type="dxa"/>
          <w:vMerge/>
          <w:tcBorders>
            <w:right w:val="single" w:sz="4" w:space="0" w:color="auto"/>
          </w:tcBorders>
        </w:tcPr>
        <w:p w:rsidR="00176F33" w:rsidRPr="00176F33" w:rsidRDefault="00176F33" w:rsidP="00176F33">
          <w:pPr>
            <w:pStyle w:val="Glava"/>
            <w:rPr>
              <w:rFonts w:asciiTheme="minorHAnsi" w:eastAsia="Yu Gothic" w:hAnsiTheme="minorHAnsi" w:cstheme="minorHAnsi"/>
              <w:sz w:val="14"/>
              <w:szCs w:val="14"/>
            </w:rPr>
          </w:pPr>
        </w:p>
      </w:tc>
      <w:tc>
        <w:tcPr>
          <w:tcW w:w="2972" w:type="dxa"/>
          <w:tcBorders>
            <w:left w:val="single" w:sz="4" w:space="0" w:color="auto"/>
          </w:tcBorders>
        </w:tcPr>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Mestna uprava </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Sektor za finance in splošne zadeve</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Oddelek za </w:t>
          </w:r>
          <w:r w:rsidR="001D0986">
            <w:rPr>
              <w:rFonts w:asciiTheme="minorHAnsi" w:eastAsia="Yu Gothic" w:hAnsiTheme="minorHAnsi" w:cstheme="minorHAnsi"/>
              <w:b/>
              <w:sz w:val="14"/>
              <w:szCs w:val="14"/>
            </w:rPr>
            <w:t>civilno zaščito in reševanje</w:t>
          </w:r>
          <w:r w:rsidRPr="00176F33">
            <w:rPr>
              <w:rFonts w:asciiTheme="minorHAnsi" w:eastAsia="Yu Gothic" w:hAnsiTheme="minorHAnsi" w:cstheme="minorHAnsi"/>
              <w:b/>
              <w:sz w:val="14"/>
              <w:szCs w:val="14"/>
            </w:rPr>
            <w:t xml:space="preserve">  </w:t>
          </w:r>
        </w:p>
        <w:p w:rsidR="00176F33" w:rsidRPr="00176F33" w:rsidRDefault="00176F33" w:rsidP="00176F33">
          <w:pPr>
            <w:pStyle w:val="Glava"/>
            <w:rPr>
              <w:rFonts w:asciiTheme="minorHAnsi" w:eastAsia="Yu Gothic" w:hAnsiTheme="minorHAnsi" w:cstheme="minorHAnsi"/>
              <w:b/>
              <w:sz w:val="14"/>
              <w:szCs w:val="14"/>
            </w:rPr>
          </w:pP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Slovenski trg 1,  4000 Kranj</w:t>
          </w:r>
          <w:r w:rsidRPr="00176F33">
            <w:rPr>
              <w:rFonts w:asciiTheme="minorHAnsi" w:eastAsia="Yu Gothic" w:hAnsiTheme="minorHAnsi" w:cstheme="minorHAnsi"/>
              <w:b/>
              <w:sz w:val="14"/>
              <w:szCs w:val="14"/>
            </w:rPr>
            <w:t xml:space="preserve"> </w:t>
          </w:r>
        </w:p>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sz w:val="14"/>
              <w:szCs w:val="14"/>
            </w:rPr>
            <w:t xml:space="preserve"> T: 04 2373 121   F: 04 2373 114</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E: </w:t>
          </w:r>
          <w:hyperlink r:id="rId2" w:history="1">
            <w:r w:rsidRPr="00176F33">
              <w:rPr>
                <w:rStyle w:val="Hiperpovezava"/>
                <w:rFonts w:asciiTheme="minorHAnsi" w:eastAsia="Yu Gothic" w:hAnsiTheme="minorHAnsi" w:cstheme="minorHAnsi"/>
                <w:sz w:val="14"/>
                <w:szCs w:val="14"/>
              </w:rPr>
              <w:t>mok@kranj.si</w:t>
            </w:r>
          </w:hyperlink>
          <w:r w:rsidRPr="00176F33">
            <w:rPr>
              <w:rFonts w:asciiTheme="minorHAnsi" w:eastAsia="Yu Gothic" w:hAnsiTheme="minorHAnsi" w:cstheme="minorHAnsi"/>
              <w:sz w:val="14"/>
              <w:szCs w:val="14"/>
            </w:rPr>
            <w:t xml:space="preserve">   S: </w:t>
          </w:r>
          <w:hyperlink r:id="rId3" w:history="1">
            <w:r w:rsidRPr="00176F33">
              <w:rPr>
                <w:rStyle w:val="Hiperpovezava"/>
                <w:rFonts w:asciiTheme="minorHAnsi" w:eastAsia="Yu Gothic" w:hAnsiTheme="minorHAnsi" w:cstheme="minorHAnsi"/>
                <w:sz w:val="14"/>
                <w:szCs w:val="14"/>
              </w:rPr>
              <w:t>www.kranj.si</w:t>
            </w:r>
          </w:hyperlink>
        </w:p>
      </w:tc>
    </w:tr>
  </w:tbl>
  <w:p w:rsidR="0060126D" w:rsidRPr="005D70F4" w:rsidRDefault="00B943DF"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B943DF" w:rsidP="00032169">
    <w:pPr>
      <w:pStyle w:val="Glava"/>
      <w:tabs>
        <w:tab w:val="clear" w:pos="4536"/>
        <w:tab w:val="clear" w:pos="9072"/>
      </w:tabs>
      <w:rPr>
        <w:rFonts w:asciiTheme="minorHAnsi" w:eastAsia="Yu Gothic" w:hAnsiTheme="minorHAnsi" w:cstheme="minorHAnsi"/>
        <w:sz w:val="14"/>
        <w:szCs w:val="14"/>
      </w:rPr>
    </w:pPr>
  </w:p>
  <w:p w:rsidR="003E2D4F" w:rsidRDefault="00B943DF"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B943DF"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F61B9"/>
    <w:rsid w:val="00176F33"/>
    <w:rsid w:val="001A14A5"/>
    <w:rsid w:val="001D0986"/>
    <w:rsid w:val="00214679"/>
    <w:rsid w:val="0029509A"/>
    <w:rsid w:val="003159FF"/>
    <w:rsid w:val="00345839"/>
    <w:rsid w:val="00424B82"/>
    <w:rsid w:val="00481068"/>
    <w:rsid w:val="006714B1"/>
    <w:rsid w:val="007A76BF"/>
    <w:rsid w:val="007D20D2"/>
    <w:rsid w:val="00803E24"/>
    <w:rsid w:val="00812B9B"/>
    <w:rsid w:val="00917426"/>
    <w:rsid w:val="009A3738"/>
    <w:rsid w:val="00A01F8E"/>
    <w:rsid w:val="00AA53C9"/>
    <w:rsid w:val="00B114D7"/>
    <w:rsid w:val="00B136F1"/>
    <w:rsid w:val="00B943DF"/>
    <w:rsid w:val="00BC0268"/>
    <w:rsid w:val="00C50E66"/>
    <w:rsid w:val="00F14DD8"/>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FDDC0"/>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ok@kranj.si" TargetMode="External"/><Relationship Id="rId1" Type="http://schemas.openxmlformats.org/officeDocument/2006/relationships/image" Target="media/image8.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1031</TotalTime>
  <Pages>4</Pages>
  <Words>81</Words>
  <Characters>467</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5</cp:revision>
  <dcterms:created xsi:type="dcterms:W3CDTF">2025-02-13T14:26:00Z</dcterms:created>
  <dcterms:modified xsi:type="dcterms:W3CDTF">2025-02-18T13:50:00Z</dcterms:modified>
</cp:coreProperties>
</file>