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24" w:rsidRPr="00ED1F0A"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sidRPr="00ED1F0A">
        <w:rPr>
          <w:rFonts w:asciiTheme="minorHAnsi" w:hAnsiTheme="minorHAnsi" w:cstheme="minorHAnsi"/>
          <w:color w:val="000000" w:themeColor="text1"/>
          <w:sz w:val="20"/>
          <w:szCs w:val="20"/>
        </w:rPr>
        <w:t>Priloga 1:</w:t>
      </w:r>
    </w:p>
    <w:p w:rsidR="00803E24"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p>
    <w:p w:rsidR="00803E24" w:rsidRPr="00ED1F0A"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r w:rsidRPr="00ED1F0A">
        <w:rPr>
          <w:rFonts w:asciiTheme="minorHAnsi" w:hAnsiTheme="minorHAnsi" w:cstheme="minorHAnsi"/>
          <w:b/>
          <w:color w:val="000000" w:themeColor="text1"/>
          <w:sz w:val="20"/>
          <w:szCs w:val="20"/>
        </w:rPr>
        <w:t>OPIS  VOZILA</w:t>
      </w: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tbl>
      <w:tblPr>
        <w:tblStyle w:val="Tabelamrea"/>
        <w:tblW w:w="8622" w:type="dxa"/>
        <w:tblLook w:val="04A0" w:firstRow="1" w:lastRow="0" w:firstColumn="1" w:lastColumn="0" w:noHBand="0" w:noVBand="1"/>
      </w:tblPr>
      <w:tblGrid>
        <w:gridCol w:w="2675"/>
        <w:gridCol w:w="5947"/>
      </w:tblGrid>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vozila</w:t>
            </w:r>
          </w:p>
        </w:tc>
        <w:tc>
          <w:tcPr>
            <w:tcW w:w="5947" w:type="dxa"/>
          </w:tcPr>
          <w:p w:rsidR="00803E24" w:rsidRPr="004A5330"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osebni</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Znamka in tip vozila</w:t>
            </w:r>
          </w:p>
        </w:tc>
        <w:tc>
          <w:tcPr>
            <w:tcW w:w="5947" w:type="dxa"/>
          </w:tcPr>
          <w:p w:rsidR="00803E24" w:rsidRDefault="001920F5" w:rsidP="001920F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VOLKSWAGEN GOLF PLUS</w:t>
            </w:r>
            <w:r w:rsidR="00885A70">
              <w:rPr>
                <w:rFonts w:asciiTheme="minorHAnsi" w:hAnsiTheme="minorHAnsi" w:cstheme="minorHAnsi"/>
                <w:color w:val="000000" w:themeColor="text1"/>
              </w:rPr>
              <w:t xml:space="preserve"> 1</w:t>
            </w:r>
            <w:r>
              <w:rPr>
                <w:rFonts w:asciiTheme="minorHAnsi" w:hAnsiTheme="minorHAnsi" w:cstheme="minorHAnsi"/>
                <w:color w:val="000000" w:themeColor="text1"/>
              </w:rPr>
              <w:t>,</w:t>
            </w:r>
            <w:r w:rsidR="00885A70">
              <w:rPr>
                <w:rFonts w:asciiTheme="minorHAnsi" w:hAnsiTheme="minorHAnsi" w:cstheme="minorHAnsi"/>
                <w:color w:val="000000" w:themeColor="text1"/>
              </w:rPr>
              <w:t>6</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Inventarna številka</w:t>
            </w:r>
          </w:p>
        </w:tc>
        <w:tc>
          <w:tcPr>
            <w:tcW w:w="5947" w:type="dxa"/>
          </w:tcPr>
          <w:p w:rsidR="00803E24" w:rsidRDefault="002A373E"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100458</w:t>
            </w:r>
            <w:bookmarkStart w:id="0" w:name="_GoBack"/>
            <w:bookmarkEnd w:id="0"/>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Ccm3/kW</w:t>
            </w:r>
          </w:p>
        </w:tc>
        <w:tc>
          <w:tcPr>
            <w:tcW w:w="5947" w:type="dxa"/>
          </w:tcPr>
          <w:p w:rsidR="00803E24" w:rsidRDefault="001920F5" w:rsidP="001920F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1595</w:t>
            </w:r>
            <w:r w:rsidR="00803E24">
              <w:rPr>
                <w:rFonts w:asciiTheme="minorHAnsi" w:hAnsiTheme="minorHAnsi" w:cstheme="minorHAnsi"/>
                <w:color w:val="000000" w:themeColor="text1"/>
              </w:rPr>
              <w:t>/</w:t>
            </w:r>
            <w:r w:rsidR="00302B6B">
              <w:rPr>
                <w:rFonts w:asciiTheme="minorHAnsi" w:hAnsiTheme="minorHAnsi" w:cstheme="minorHAnsi"/>
                <w:color w:val="000000" w:themeColor="text1"/>
              </w:rPr>
              <w:t>7</w:t>
            </w:r>
            <w:r>
              <w:rPr>
                <w:rFonts w:asciiTheme="minorHAnsi" w:hAnsiTheme="minorHAnsi" w:cstheme="minorHAnsi"/>
                <w:color w:val="000000" w:themeColor="text1"/>
              </w:rPr>
              <w:t>5</w:t>
            </w:r>
            <w:r w:rsidR="00302B6B">
              <w:rPr>
                <w:rFonts w:asciiTheme="minorHAnsi" w:hAnsiTheme="minorHAnsi" w:cstheme="minorHAnsi"/>
                <w:color w:val="000000" w:themeColor="text1"/>
              </w:rPr>
              <w:t xml:space="preserve">  </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vrat</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5</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 šasije</w:t>
            </w:r>
          </w:p>
        </w:tc>
        <w:tc>
          <w:tcPr>
            <w:tcW w:w="5947" w:type="dxa"/>
          </w:tcPr>
          <w:p w:rsidR="00803E24" w:rsidRDefault="001920F5" w:rsidP="001C73E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WVWZZZ1KZ6W539509</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IN OZNAKA MOTORJA</w:t>
            </w:r>
          </w:p>
        </w:tc>
        <w:tc>
          <w:tcPr>
            <w:tcW w:w="5947" w:type="dxa"/>
          </w:tcPr>
          <w:p w:rsidR="00803E24" w:rsidRDefault="001920F5" w:rsidP="001920F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BSE</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Leto izdelave</w:t>
            </w:r>
          </w:p>
        </w:tc>
        <w:tc>
          <w:tcPr>
            <w:tcW w:w="5947" w:type="dxa"/>
          </w:tcPr>
          <w:p w:rsidR="00803E24" w:rsidRDefault="001920F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2005</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Datum prve registracije</w:t>
            </w:r>
          </w:p>
        </w:tc>
        <w:tc>
          <w:tcPr>
            <w:tcW w:w="5947" w:type="dxa"/>
          </w:tcPr>
          <w:p w:rsidR="00803E24" w:rsidRDefault="001920F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21.10.2005</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prevoženih km</w:t>
            </w:r>
          </w:p>
        </w:tc>
        <w:tc>
          <w:tcPr>
            <w:tcW w:w="5947" w:type="dxa"/>
          </w:tcPr>
          <w:p w:rsidR="00803E24" w:rsidRDefault="001920F5" w:rsidP="001920F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223</w:t>
            </w:r>
            <w:r w:rsidR="00302B6B">
              <w:rPr>
                <w:rFonts w:asciiTheme="minorHAnsi" w:hAnsiTheme="minorHAnsi" w:cstheme="minorHAnsi"/>
                <w:color w:val="000000" w:themeColor="text1"/>
              </w:rPr>
              <w:t>.</w:t>
            </w:r>
            <w:r>
              <w:rPr>
                <w:rFonts w:asciiTheme="minorHAnsi" w:hAnsiTheme="minorHAnsi" w:cstheme="minorHAnsi"/>
                <w:color w:val="000000" w:themeColor="text1"/>
              </w:rPr>
              <w:t>544</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Barva</w:t>
            </w:r>
          </w:p>
        </w:tc>
        <w:tc>
          <w:tcPr>
            <w:tcW w:w="5947" w:type="dxa"/>
          </w:tcPr>
          <w:p w:rsidR="00803E24" w:rsidRDefault="00302B6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Kovinsko siva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goriva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bencin</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Stanje vozila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Vozilo je redno servisirano in vzdrževano.</w:t>
            </w:r>
          </w:p>
          <w:p w:rsidR="00803E24" w:rsidRDefault="00803E24" w:rsidP="001920F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Vozilo </w:t>
            </w:r>
            <w:r w:rsidR="001C73E3">
              <w:rPr>
                <w:rFonts w:asciiTheme="minorHAnsi" w:hAnsiTheme="minorHAnsi" w:cstheme="minorHAnsi"/>
                <w:color w:val="000000" w:themeColor="text1"/>
              </w:rPr>
              <w:t>ni</w:t>
            </w:r>
            <w:r w:rsidR="00302B6B">
              <w:rPr>
                <w:rFonts w:asciiTheme="minorHAnsi" w:hAnsiTheme="minorHAnsi" w:cstheme="minorHAnsi"/>
                <w:color w:val="000000" w:themeColor="text1"/>
              </w:rPr>
              <w:t xml:space="preserve"> </w:t>
            </w:r>
            <w:proofErr w:type="spellStart"/>
            <w:r w:rsidR="00302B6B">
              <w:rPr>
                <w:rFonts w:asciiTheme="minorHAnsi" w:hAnsiTheme="minorHAnsi" w:cstheme="minorHAnsi"/>
                <w:color w:val="000000" w:themeColor="text1"/>
              </w:rPr>
              <w:t>regtrirano</w:t>
            </w:r>
            <w:proofErr w:type="spellEnd"/>
            <w:r>
              <w:rPr>
                <w:rFonts w:asciiTheme="minorHAnsi" w:hAnsiTheme="minorHAnsi" w:cstheme="minorHAnsi"/>
                <w:color w:val="000000" w:themeColor="text1"/>
              </w:rPr>
              <w:t>.</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Oprema vozila</w:t>
            </w:r>
          </w:p>
        </w:tc>
        <w:tc>
          <w:tcPr>
            <w:tcW w:w="5947" w:type="dxa"/>
          </w:tcPr>
          <w:p w:rsidR="00803E24" w:rsidRDefault="00302B6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Standardna </w:t>
            </w:r>
            <w:r w:rsidR="001C73E3">
              <w:rPr>
                <w:rFonts w:asciiTheme="minorHAnsi" w:hAnsiTheme="minorHAnsi" w:cstheme="minorHAnsi"/>
                <w:color w:val="000000" w:themeColor="text1"/>
              </w:rPr>
              <w:t>+ dodatna</w:t>
            </w:r>
          </w:p>
        </w:tc>
      </w:tr>
    </w:tbl>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85A70">
      <w:pPr>
        <w:autoSpaceDE w:val="0"/>
        <w:autoSpaceDN w:val="0"/>
        <w:adjustRightInd w:val="0"/>
        <w:spacing w:after="0" w:line="240" w:lineRule="auto"/>
        <w:jc w:val="center"/>
        <w:rPr>
          <w:rFonts w:asciiTheme="minorHAnsi" w:hAnsiTheme="minorHAnsi" w:cstheme="minorHAnsi"/>
          <w:color w:val="000000" w:themeColor="text1"/>
          <w:sz w:val="20"/>
          <w:szCs w:val="20"/>
        </w:rPr>
      </w:pPr>
    </w:p>
    <w:p w:rsidR="00481068" w:rsidRDefault="001920F5"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lastRenderedPageBreak/>
        <w:drawing>
          <wp:inline distT="0" distB="0" distL="0" distR="0" wp14:anchorId="4197C9A3" wp14:editId="2C3975DD">
            <wp:extent cx="5314950" cy="397192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14950" cy="3971925"/>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Pr="00BD1817"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1920F5">
      <w:r>
        <w:rPr>
          <w:noProof/>
        </w:rPr>
        <w:drawing>
          <wp:inline distT="0" distB="0" distL="0" distR="0" wp14:anchorId="101DEFEB" wp14:editId="4F08A178">
            <wp:extent cx="5276850" cy="41052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6850" cy="4105275"/>
                    </a:xfrm>
                    <a:prstGeom prst="rect">
                      <a:avLst/>
                    </a:prstGeom>
                  </pic:spPr>
                </pic:pic>
              </a:graphicData>
            </a:graphic>
          </wp:inline>
        </w:drawing>
      </w:r>
    </w:p>
    <w:p w:rsidR="00481068" w:rsidRDefault="001920F5">
      <w:pPr>
        <w:rPr>
          <w:noProof/>
        </w:rPr>
      </w:pPr>
      <w:r>
        <w:rPr>
          <w:noProof/>
        </w:rPr>
        <w:lastRenderedPageBreak/>
        <w:drawing>
          <wp:inline distT="0" distB="0" distL="0" distR="0" wp14:anchorId="504FD22A" wp14:editId="3C2992D0">
            <wp:extent cx="5400040" cy="4171315"/>
            <wp:effectExtent l="0" t="0" r="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4171315"/>
                    </a:xfrm>
                    <a:prstGeom prst="rect">
                      <a:avLst/>
                    </a:prstGeom>
                  </pic:spPr>
                </pic:pic>
              </a:graphicData>
            </a:graphic>
          </wp:inline>
        </w:drawing>
      </w:r>
    </w:p>
    <w:p w:rsidR="00803E24" w:rsidRDefault="00803E24"/>
    <w:p w:rsidR="006714B1" w:rsidRDefault="001920F5">
      <w:r>
        <w:rPr>
          <w:noProof/>
        </w:rPr>
        <w:drawing>
          <wp:inline distT="0" distB="0" distL="0" distR="0" wp14:anchorId="33930171" wp14:editId="137DF005">
            <wp:extent cx="5400040" cy="396811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968115"/>
                    </a:xfrm>
                    <a:prstGeom prst="rect">
                      <a:avLst/>
                    </a:prstGeom>
                  </pic:spPr>
                </pic:pic>
              </a:graphicData>
            </a:graphic>
          </wp:inline>
        </w:drawing>
      </w:r>
    </w:p>
    <w:p w:rsidR="00AA53C9" w:rsidRDefault="00AA53C9"/>
    <w:p w:rsidR="00885A70" w:rsidRDefault="001920F5">
      <w:r>
        <w:rPr>
          <w:noProof/>
        </w:rPr>
        <w:drawing>
          <wp:inline distT="0" distB="0" distL="0" distR="0" wp14:anchorId="046CFCC0" wp14:editId="1DC80967">
            <wp:extent cx="5009322" cy="3813541"/>
            <wp:effectExtent l="0" t="0" r="127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4445" cy="3817441"/>
                    </a:xfrm>
                    <a:prstGeom prst="rect">
                      <a:avLst/>
                    </a:prstGeom>
                  </pic:spPr>
                </pic:pic>
              </a:graphicData>
            </a:graphic>
          </wp:inline>
        </w:drawing>
      </w:r>
    </w:p>
    <w:p w:rsidR="00885A70" w:rsidRDefault="00885A70"/>
    <w:p w:rsidR="00885A70" w:rsidRDefault="00885A70"/>
    <w:p w:rsidR="00885A70" w:rsidRDefault="00885A70"/>
    <w:p w:rsidR="00885A70" w:rsidRDefault="001920F5">
      <w:r>
        <w:rPr>
          <w:noProof/>
        </w:rPr>
        <w:drawing>
          <wp:inline distT="0" distB="0" distL="0" distR="0" wp14:anchorId="11DB06DC" wp14:editId="52E9D7A0">
            <wp:extent cx="4945712" cy="3616814"/>
            <wp:effectExtent l="0" t="0" r="762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8213" cy="3618643"/>
                    </a:xfrm>
                    <a:prstGeom prst="rect">
                      <a:avLst/>
                    </a:prstGeom>
                  </pic:spPr>
                </pic:pic>
              </a:graphicData>
            </a:graphic>
          </wp:inline>
        </w:drawing>
      </w:r>
    </w:p>
    <w:sectPr w:rsidR="00885A70" w:rsidSect="008670DF">
      <w:footerReference w:type="default" r:id="rId12"/>
      <w:headerReference w:type="first" r:id="rId13"/>
      <w:footerReference w:type="first" r:id="rId14"/>
      <w:pgSz w:w="11906" w:h="16838" w:code="9"/>
      <w:pgMar w:top="1418" w:right="1701" w:bottom="1418" w:left="170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59B" w:rsidRDefault="0047259B">
      <w:pPr>
        <w:spacing w:after="0" w:line="240" w:lineRule="auto"/>
      </w:pPr>
      <w:r>
        <w:separator/>
      </w:r>
    </w:p>
  </w:endnote>
  <w:endnote w:type="continuationSeparator" w:id="0">
    <w:p w:rsidR="0047259B" w:rsidRDefault="00472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2A373E">
      <w:rPr>
        <w:noProof/>
        <w:sz w:val="14"/>
        <w:szCs w:val="14"/>
      </w:rPr>
      <w:t>4</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2A373E">
      <w:rPr>
        <w:noProof/>
        <w:sz w:val="14"/>
        <w:szCs w:val="14"/>
      </w:rPr>
      <w:t>4</w:t>
    </w:r>
    <w:r w:rsidRPr="007925DC">
      <w:rPr>
        <w:sz w:val="14"/>
        <w:szCs w:val="14"/>
      </w:rPr>
      <w:fldChar w:fldCharType="end"/>
    </w:r>
  </w:p>
  <w:p w:rsidR="00481ADF" w:rsidRPr="007925DC" w:rsidRDefault="0047259B">
    <w:pPr>
      <w:pStyle w:val="Noga"/>
      <w:rPr>
        <w:sz w:val="14"/>
        <w:szCs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2A373E">
      <w:rPr>
        <w:noProof/>
        <w:sz w:val="14"/>
        <w:szCs w:val="14"/>
      </w:rPr>
      <w:t>1</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2A373E">
      <w:rPr>
        <w:noProof/>
        <w:sz w:val="14"/>
        <w:szCs w:val="14"/>
      </w:rPr>
      <w:t>4</w:t>
    </w:r>
    <w:r w:rsidRPr="007925DC">
      <w:rPr>
        <w:sz w:val="14"/>
        <w:szCs w:val="14"/>
      </w:rPr>
      <w:fldChar w:fldCharType="end"/>
    </w:r>
  </w:p>
  <w:p w:rsidR="00481ADF" w:rsidRPr="003E2D4F" w:rsidRDefault="0047259B" w:rsidP="003E2D4F">
    <w:pPr>
      <w:pStyle w:val="Noga"/>
      <w:jc w:val="right"/>
      <w:rPr>
        <w:bCs/>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59B" w:rsidRDefault="0047259B">
      <w:pPr>
        <w:spacing w:after="0" w:line="240" w:lineRule="auto"/>
      </w:pPr>
      <w:r>
        <w:separator/>
      </w:r>
    </w:p>
  </w:footnote>
  <w:footnote w:type="continuationSeparator" w:id="0">
    <w:p w:rsidR="0047259B" w:rsidRDefault="00472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CB1361" w:rsidRPr="003F0043" w:rsidTr="00CB1361">
      <w:tc>
        <w:tcPr>
          <w:tcW w:w="6803" w:type="dxa"/>
          <w:vMerge w:val="restart"/>
        </w:tcPr>
        <w:p w:rsidR="00CB1361" w:rsidRPr="003F0043" w:rsidRDefault="006714B1" w:rsidP="00CB1361">
          <w:pPr>
            <w:pStyle w:val="Glava"/>
            <w:tabs>
              <w:tab w:val="clear" w:pos="4536"/>
              <w:tab w:val="clear" w:pos="9072"/>
            </w:tabs>
            <w:rPr>
              <w:rFonts w:asciiTheme="minorHAnsi" w:eastAsia="Yu Gothic" w:hAnsiTheme="minorHAnsi" w:cstheme="minorHAnsi"/>
            </w:rPr>
          </w:pPr>
          <w:r>
            <w:rPr>
              <w:rFonts w:asciiTheme="minorHAnsi" w:eastAsia="Yu Gothic" w:hAnsiTheme="minorHAnsi" w:cstheme="minorHAnsi"/>
              <w:noProof/>
            </w:rPr>
            <w:drawing>
              <wp:inline distT="0" distB="0" distL="0" distR="0" wp14:anchorId="238A73C7" wp14:editId="11886F8A">
                <wp:extent cx="1737360" cy="5365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36575"/>
                        </a:xfrm>
                        <a:prstGeom prst="rect">
                          <a:avLst/>
                        </a:prstGeom>
                        <a:noFill/>
                      </pic:spPr>
                    </pic:pic>
                  </a:graphicData>
                </a:graphic>
              </wp:inline>
            </w:drawing>
          </w:r>
        </w:p>
      </w:tc>
      <w:tc>
        <w:tcPr>
          <w:tcW w:w="2972" w:type="dxa"/>
        </w:tcPr>
        <w:p w:rsidR="00CB1361" w:rsidRPr="003F0043" w:rsidRDefault="0047259B" w:rsidP="00CB1361">
          <w:pPr>
            <w:pStyle w:val="Glava"/>
            <w:tabs>
              <w:tab w:val="clear" w:pos="4536"/>
              <w:tab w:val="clear" w:pos="9072"/>
            </w:tabs>
            <w:rPr>
              <w:rFonts w:asciiTheme="minorHAnsi" w:eastAsia="Yu Gothic" w:hAnsiTheme="minorHAnsi" w:cstheme="minorHAnsi"/>
              <w:b/>
            </w:rPr>
          </w:pPr>
        </w:p>
      </w:tc>
    </w:tr>
    <w:tr w:rsidR="00CB1361" w:rsidRPr="003F0043" w:rsidTr="00CB1361">
      <w:tc>
        <w:tcPr>
          <w:tcW w:w="6803" w:type="dxa"/>
          <w:vMerge/>
          <w:tcBorders>
            <w:right w:val="single" w:sz="4" w:space="0" w:color="auto"/>
          </w:tcBorders>
        </w:tcPr>
        <w:p w:rsidR="00CB1361" w:rsidRPr="003F0043" w:rsidRDefault="0047259B" w:rsidP="00CB1361">
          <w:pPr>
            <w:pStyle w:val="Glava"/>
            <w:tabs>
              <w:tab w:val="clear" w:pos="4536"/>
              <w:tab w:val="clear" w:pos="9072"/>
            </w:tabs>
            <w:rPr>
              <w:rFonts w:asciiTheme="minorHAnsi" w:eastAsia="Yu Gothic" w:hAnsiTheme="minorHAnsi" w:cstheme="minorHAnsi"/>
              <w:noProof/>
              <w:sz w:val="16"/>
              <w:szCs w:val="16"/>
            </w:rPr>
          </w:pPr>
        </w:p>
      </w:tc>
      <w:tc>
        <w:tcPr>
          <w:tcW w:w="2972" w:type="dxa"/>
          <w:tcBorders>
            <w:left w:val="single" w:sz="4" w:space="0" w:color="auto"/>
          </w:tcBorders>
        </w:tcPr>
        <w:p w:rsidR="001920F5" w:rsidRPr="001920F5" w:rsidRDefault="001920F5" w:rsidP="001920F5">
          <w:pPr>
            <w:spacing w:after="0" w:line="240" w:lineRule="auto"/>
            <w:rPr>
              <w:rFonts w:eastAsia="Yu Gothic UI" w:cs="Calibri"/>
              <w:b/>
            </w:rPr>
          </w:pPr>
          <w:r w:rsidRPr="001920F5">
            <w:rPr>
              <w:rFonts w:eastAsia="Yu Gothic UI" w:cs="Calibri"/>
              <w:b/>
            </w:rPr>
            <w:t xml:space="preserve">Mestna uprava </w:t>
          </w:r>
        </w:p>
        <w:p w:rsidR="001920F5" w:rsidRPr="001920F5" w:rsidRDefault="001920F5" w:rsidP="001920F5">
          <w:pPr>
            <w:spacing w:after="0" w:line="240" w:lineRule="auto"/>
            <w:rPr>
              <w:rFonts w:eastAsia="Yu Gothic UI" w:cs="Calibri"/>
              <w:b/>
              <w:sz w:val="16"/>
              <w:szCs w:val="16"/>
            </w:rPr>
          </w:pPr>
          <w:r w:rsidRPr="001920F5">
            <w:rPr>
              <w:rFonts w:eastAsia="Yu Gothic UI" w:cs="Calibri"/>
              <w:b/>
              <w:sz w:val="14"/>
              <w:szCs w:val="14"/>
            </w:rPr>
            <w:t xml:space="preserve"> </w:t>
          </w:r>
          <w:r w:rsidRPr="001920F5">
            <w:rPr>
              <w:rFonts w:eastAsia="Yu Gothic UI" w:cs="Calibri"/>
              <w:b/>
              <w:sz w:val="16"/>
              <w:szCs w:val="16"/>
            </w:rPr>
            <w:t>Sektor za finance in splošne zadeve</w:t>
          </w:r>
        </w:p>
        <w:p w:rsidR="001920F5" w:rsidRPr="001920F5" w:rsidRDefault="001920F5" w:rsidP="001920F5">
          <w:pPr>
            <w:spacing w:after="0" w:line="240" w:lineRule="auto"/>
            <w:rPr>
              <w:rFonts w:eastAsia="Yu Gothic UI" w:cs="Calibri"/>
              <w:b/>
              <w:sz w:val="14"/>
              <w:szCs w:val="14"/>
            </w:rPr>
          </w:pPr>
          <w:r w:rsidRPr="001920F5">
            <w:rPr>
              <w:rFonts w:eastAsia="Yu Gothic UI" w:cs="Calibri"/>
              <w:b/>
              <w:sz w:val="14"/>
              <w:szCs w:val="14"/>
            </w:rPr>
            <w:t xml:space="preserve">Oddelek za splošne zadeve in </w:t>
          </w:r>
        </w:p>
        <w:p w:rsidR="001920F5" w:rsidRDefault="001920F5" w:rsidP="001920F5">
          <w:pPr>
            <w:spacing w:after="0" w:line="240" w:lineRule="auto"/>
            <w:rPr>
              <w:rFonts w:eastAsia="Yu Gothic UI" w:cs="Calibri"/>
              <w:b/>
              <w:sz w:val="14"/>
              <w:szCs w:val="14"/>
            </w:rPr>
          </w:pPr>
          <w:r w:rsidRPr="001920F5">
            <w:rPr>
              <w:rFonts w:eastAsia="Yu Gothic UI" w:cs="Calibri"/>
              <w:b/>
              <w:sz w:val="14"/>
              <w:szCs w:val="14"/>
            </w:rPr>
            <w:t xml:space="preserve">Civilno zaščito ter reševanje  </w:t>
          </w:r>
        </w:p>
        <w:p w:rsidR="001920F5" w:rsidRPr="001920F5" w:rsidRDefault="001920F5" w:rsidP="001920F5">
          <w:pPr>
            <w:spacing w:after="0" w:line="240" w:lineRule="auto"/>
            <w:rPr>
              <w:rFonts w:eastAsia="Yu Gothic UI" w:cs="Calibri"/>
              <w:b/>
              <w:sz w:val="14"/>
              <w:szCs w:val="14"/>
            </w:rPr>
          </w:pPr>
        </w:p>
        <w:p w:rsidR="001920F5" w:rsidRPr="0086757F" w:rsidRDefault="001920F5" w:rsidP="001920F5">
          <w:pPr>
            <w:pStyle w:val="Glava"/>
            <w:tabs>
              <w:tab w:val="clear" w:pos="4536"/>
              <w:tab w:val="clear" w:pos="9072"/>
            </w:tabs>
            <w:rPr>
              <w:rFonts w:asciiTheme="minorHAnsi" w:eastAsia="Yu Gothic UI" w:hAnsiTheme="minorHAnsi" w:cstheme="minorHAnsi"/>
              <w:b/>
              <w:sz w:val="14"/>
              <w:szCs w:val="14"/>
            </w:rPr>
          </w:pPr>
          <w:r w:rsidRPr="0086757F">
            <w:rPr>
              <w:rFonts w:asciiTheme="minorHAnsi" w:eastAsia="Yu Gothic" w:hAnsiTheme="minorHAnsi" w:cstheme="minorHAnsi"/>
              <w:sz w:val="14"/>
              <w:szCs w:val="14"/>
            </w:rPr>
            <w:t>Slovenski trg 1,  4000 Kranj</w:t>
          </w:r>
          <w:r w:rsidRPr="0086757F">
            <w:rPr>
              <w:rFonts w:asciiTheme="minorHAnsi" w:eastAsia="Yu Gothic UI" w:hAnsiTheme="minorHAnsi" w:cstheme="minorHAnsi"/>
              <w:b/>
              <w:sz w:val="14"/>
              <w:szCs w:val="14"/>
            </w:rPr>
            <w:t xml:space="preserve"> </w:t>
          </w:r>
        </w:p>
        <w:p w:rsidR="001920F5" w:rsidRPr="0086757F" w:rsidRDefault="001920F5" w:rsidP="001920F5">
          <w:pPr>
            <w:pStyle w:val="Glava"/>
            <w:tabs>
              <w:tab w:val="clear" w:pos="4536"/>
              <w:tab w:val="clear" w:pos="9072"/>
            </w:tabs>
            <w:rPr>
              <w:rFonts w:asciiTheme="minorHAnsi" w:eastAsia="Yu Gothic" w:hAnsiTheme="minorHAnsi" w:cstheme="minorHAnsi"/>
              <w:sz w:val="14"/>
              <w:szCs w:val="14"/>
            </w:rPr>
          </w:pPr>
          <w:r w:rsidRPr="0086757F">
            <w:rPr>
              <w:rFonts w:asciiTheme="minorHAnsi" w:eastAsia="Yu Gothic" w:hAnsiTheme="minorHAnsi" w:cstheme="minorHAnsi"/>
              <w:sz w:val="14"/>
              <w:szCs w:val="14"/>
            </w:rPr>
            <w:t xml:space="preserve"> T: 04 2373 110   F: 04 2373 114</w:t>
          </w:r>
        </w:p>
        <w:p w:rsidR="009177DD" w:rsidRPr="003F0043" w:rsidRDefault="001920F5" w:rsidP="001920F5">
          <w:pPr>
            <w:pStyle w:val="Glava"/>
            <w:tabs>
              <w:tab w:val="clear" w:pos="4536"/>
              <w:tab w:val="clear" w:pos="9072"/>
            </w:tabs>
            <w:rPr>
              <w:rFonts w:asciiTheme="minorHAnsi" w:eastAsia="Yu Gothic UI" w:hAnsiTheme="minorHAnsi" w:cstheme="minorHAnsi"/>
              <w:b/>
            </w:rPr>
          </w:pPr>
          <w:r w:rsidRPr="0086757F">
            <w:rPr>
              <w:rFonts w:asciiTheme="minorHAnsi" w:eastAsia="Yu Gothic" w:hAnsiTheme="minorHAnsi" w:cstheme="minorHAnsi"/>
              <w:sz w:val="14"/>
              <w:szCs w:val="14"/>
            </w:rPr>
            <w:t xml:space="preserve"> E: </w:t>
          </w:r>
          <w:hyperlink r:id="rId2" w:history="1">
            <w:r w:rsidRPr="0086757F">
              <w:rPr>
                <w:rStyle w:val="Hiperpovezava"/>
                <w:rFonts w:asciiTheme="minorHAnsi" w:eastAsia="Yu Gothic" w:hAnsiTheme="minorHAnsi" w:cstheme="minorHAnsi"/>
                <w:sz w:val="14"/>
                <w:szCs w:val="14"/>
              </w:rPr>
              <w:t>mok@kranj.si</w:t>
            </w:r>
          </w:hyperlink>
          <w:r w:rsidRPr="0086757F">
            <w:rPr>
              <w:rFonts w:asciiTheme="minorHAnsi" w:eastAsia="Yu Gothic" w:hAnsiTheme="minorHAnsi" w:cstheme="minorHAnsi"/>
              <w:sz w:val="14"/>
              <w:szCs w:val="14"/>
            </w:rPr>
            <w:t xml:space="preserve">   S: </w:t>
          </w:r>
          <w:hyperlink r:id="rId3" w:history="1">
            <w:r w:rsidRPr="0086757F">
              <w:rPr>
                <w:rStyle w:val="Hiperpovezava"/>
                <w:rFonts w:asciiTheme="minorHAnsi" w:eastAsia="Yu Gothic" w:hAnsiTheme="minorHAnsi" w:cstheme="minorHAnsi"/>
                <w:sz w:val="14"/>
                <w:szCs w:val="14"/>
              </w:rPr>
              <w:t>www.kranj.si</w:t>
            </w:r>
          </w:hyperlink>
        </w:p>
      </w:tc>
    </w:tr>
  </w:tbl>
  <w:p w:rsidR="00AB4DDE" w:rsidRPr="00AE46AD" w:rsidRDefault="006714B1" w:rsidP="00032169">
    <w:pPr>
      <w:pStyle w:val="Glava"/>
      <w:tabs>
        <w:tab w:val="clear" w:pos="4536"/>
        <w:tab w:val="clear" w:pos="9072"/>
      </w:tabs>
      <w:rPr>
        <w:rFonts w:asciiTheme="minorHAnsi" w:eastAsia="Yu Gothic" w:hAnsiTheme="minorHAnsi" w:cstheme="minorHAnsi"/>
        <w:sz w:val="14"/>
        <w:szCs w:val="14"/>
      </w:rPr>
    </w:pPr>
    <w:r w:rsidRPr="003F0043">
      <w:rPr>
        <w:rFonts w:asciiTheme="minorHAnsi" w:eastAsia="Yu Gothic" w:hAnsiTheme="minorHAnsi" w:cstheme="minorHAnsi"/>
      </w:rPr>
      <w:tab/>
    </w:r>
  </w:p>
  <w:p w:rsidR="0060126D" w:rsidRPr="005D70F4" w:rsidRDefault="0047259B" w:rsidP="00032169">
    <w:pPr>
      <w:pStyle w:val="Glava"/>
      <w:tabs>
        <w:tab w:val="clear" w:pos="4536"/>
        <w:tab w:val="clear" w:pos="9072"/>
      </w:tabs>
      <w:rPr>
        <w:rFonts w:asciiTheme="minorHAnsi" w:eastAsia="Yu Gothic" w:hAnsiTheme="minorHAnsi" w:cstheme="minorHAnsi"/>
        <w:sz w:val="14"/>
        <w:szCs w:val="14"/>
      </w:rPr>
    </w:pPr>
  </w:p>
  <w:p w:rsidR="009177DD" w:rsidRPr="00351A59" w:rsidRDefault="0047259B" w:rsidP="00032169">
    <w:pPr>
      <w:pStyle w:val="Glava"/>
      <w:tabs>
        <w:tab w:val="clear" w:pos="4536"/>
        <w:tab w:val="clear" w:pos="9072"/>
      </w:tabs>
      <w:rPr>
        <w:rFonts w:asciiTheme="minorHAnsi" w:eastAsia="Yu Gothic" w:hAnsiTheme="minorHAnsi" w:cstheme="minorHAnsi"/>
        <w:sz w:val="14"/>
        <w:szCs w:val="14"/>
      </w:rPr>
    </w:pPr>
  </w:p>
  <w:p w:rsidR="003E2D4F" w:rsidRDefault="0047259B" w:rsidP="00032169">
    <w:pPr>
      <w:pStyle w:val="Glava"/>
      <w:tabs>
        <w:tab w:val="clear" w:pos="4536"/>
        <w:tab w:val="clear" w:pos="9072"/>
      </w:tabs>
      <w:rPr>
        <w:rFonts w:asciiTheme="minorHAnsi" w:eastAsia="Yu Gothic" w:hAnsiTheme="minorHAnsi" w:cstheme="minorHAnsi"/>
        <w:sz w:val="14"/>
        <w:szCs w:val="14"/>
      </w:rPr>
    </w:pPr>
  </w:p>
  <w:p w:rsidR="00351A59" w:rsidRPr="00351A59" w:rsidRDefault="0047259B" w:rsidP="00032169">
    <w:pPr>
      <w:pStyle w:val="Glava"/>
      <w:tabs>
        <w:tab w:val="clear" w:pos="4536"/>
        <w:tab w:val="clear" w:pos="9072"/>
      </w:tabs>
      <w:rPr>
        <w:rFonts w:asciiTheme="minorHAnsi" w:eastAsia="Yu Gothic" w:hAnsiTheme="minorHAnsi" w:cstheme="minorHAns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24"/>
    <w:rsid w:val="000B36AB"/>
    <w:rsid w:val="001920F5"/>
    <w:rsid w:val="001C73E3"/>
    <w:rsid w:val="002A373E"/>
    <w:rsid w:val="002E3E4D"/>
    <w:rsid w:val="00302B6B"/>
    <w:rsid w:val="003C560F"/>
    <w:rsid w:val="0047259B"/>
    <w:rsid w:val="00481068"/>
    <w:rsid w:val="006714B1"/>
    <w:rsid w:val="006B2815"/>
    <w:rsid w:val="007A76BF"/>
    <w:rsid w:val="00803E24"/>
    <w:rsid w:val="00881DDC"/>
    <w:rsid w:val="00885A70"/>
    <w:rsid w:val="008E5D90"/>
    <w:rsid w:val="009535AC"/>
    <w:rsid w:val="00AA53C9"/>
    <w:rsid w:val="00FA35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0B508"/>
  <w15:chartTrackingRefBased/>
  <w15:docId w15:val="{443E8724-F501-487A-A7F0-7E4D2055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03E24"/>
    <w:pPr>
      <w:spacing w:after="200" w:line="276" w:lineRule="auto"/>
    </w:pPr>
    <w:rPr>
      <w:rFonts w:ascii="Calibri" w:eastAsia="Times New Roman"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803E24"/>
    <w:pPr>
      <w:tabs>
        <w:tab w:val="center" w:pos="4536"/>
        <w:tab w:val="right" w:pos="9072"/>
      </w:tabs>
      <w:spacing w:after="0" w:line="240" w:lineRule="auto"/>
    </w:pPr>
  </w:style>
  <w:style w:type="character" w:customStyle="1" w:styleId="GlavaZnak">
    <w:name w:val="Glava Znak"/>
    <w:aliases w:val="APEK-4 Znak,header1 Znak,Glava Znak Char Znak Znak Znak,Glava Znak Znak Znak Znak Znak Znak Znak,Glava Znak Znak1 Znak,Glava Znak Znak1 Znak Znak Znak Znak,Glava Znak1 Znak Znak,Glava Znak1 Znak Znak Znak Znak Znak,Glava Znak2 Znak,APEK-4 Znak1"/>
    <w:basedOn w:val="Privzetapisavaodstavka"/>
    <w:link w:val="Glava"/>
    <w:rsid w:val="00803E24"/>
    <w:rPr>
      <w:rFonts w:ascii="Calibri" w:eastAsia="Times New Roman" w:hAnsi="Calibri" w:cs="Times New Roman"/>
      <w:lang w:eastAsia="sl-SI"/>
    </w:rPr>
  </w:style>
  <w:style w:type="paragraph" w:styleId="Noga">
    <w:name w:val="footer"/>
    <w:basedOn w:val="Navaden"/>
    <w:link w:val="NogaZnak"/>
    <w:uiPriority w:val="99"/>
    <w:unhideWhenUsed/>
    <w:rsid w:val="00803E24"/>
    <w:pPr>
      <w:tabs>
        <w:tab w:val="center" w:pos="4536"/>
        <w:tab w:val="right" w:pos="9072"/>
      </w:tabs>
      <w:spacing w:after="0" w:line="240" w:lineRule="auto"/>
    </w:pPr>
  </w:style>
  <w:style w:type="character" w:customStyle="1" w:styleId="NogaZnak">
    <w:name w:val="Noga Znak"/>
    <w:basedOn w:val="Privzetapisavaodstavka"/>
    <w:link w:val="Noga"/>
    <w:uiPriority w:val="99"/>
    <w:rsid w:val="00803E24"/>
    <w:rPr>
      <w:rFonts w:ascii="Calibri" w:eastAsia="Times New Roman" w:hAnsi="Calibri" w:cs="Times New Roman"/>
      <w:lang w:eastAsia="sl-SI"/>
    </w:rPr>
  </w:style>
  <w:style w:type="character" w:styleId="Hiperpovezava">
    <w:name w:val="Hyperlink"/>
    <w:basedOn w:val="Privzetapisavaodstavka"/>
    <w:uiPriority w:val="99"/>
    <w:unhideWhenUsed/>
    <w:rsid w:val="00803E24"/>
    <w:rPr>
      <w:color w:val="0000FF"/>
      <w:u w:val="single"/>
    </w:rPr>
  </w:style>
  <w:style w:type="table" w:styleId="Tabelamrea">
    <w:name w:val="Table Grid"/>
    <w:basedOn w:val="Navadnatabela"/>
    <w:uiPriority w:val="59"/>
    <w:rsid w:val="00803E24"/>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2E3E4D"/>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E3E4D"/>
    <w:rPr>
      <w:rFonts w:ascii="Segoe UI" w:eastAsia="Times New Roman" w:hAnsi="Segoe UI" w:cs="Segoe UI"/>
      <w:sz w:val="18"/>
      <w:szCs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http://www.kranj.si" TargetMode="External"/><Relationship Id="rId2" Type="http://schemas.openxmlformats.org/officeDocument/2006/relationships/hyperlink" Target="mailto:mok@kranj.si" TargetMode="External"/><Relationship Id="rId1"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72</Words>
  <Characters>414</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 Černe</dc:creator>
  <cp:keywords/>
  <dc:description/>
  <cp:lastModifiedBy>Zora Černe</cp:lastModifiedBy>
  <cp:revision>3</cp:revision>
  <cp:lastPrinted>2021-03-10T16:37:00Z</cp:lastPrinted>
  <dcterms:created xsi:type="dcterms:W3CDTF">2022-01-25T14:48:00Z</dcterms:created>
  <dcterms:modified xsi:type="dcterms:W3CDTF">2022-01-25T14:49:00Z</dcterms:modified>
</cp:coreProperties>
</file>