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EF4B" w14:textId="77777777" w:rsidR="00B81319" w:rsidRPr="001136A4" w:rsidRDefault="00B81319" w:rsidP="00583361">
      <w:pPr>
        <w:jc w:val="center"/>
        <w:rPr>
          <w:rFonts w:cs="Arial"/>
          <w:b/>
          <w:sz w:val="23"/>
          <w:szCs w:val="23"/>
        </w:rPr>
      </w:pPr>
    </w:p>
    <w:p w14:paraId="155DF8C6" w14:textId="77777777" w:rsidR="00B156B3" w:rsidRPr="001136A4" w:rsidRDefault="00B156B3" w:rsidP="00583361">
      <w:pPr>
        <w:jc w:val="center"/>
        <w:rPr>
          <w:rFonts w:cs="Arial"/>
          <w:b/>
          <w:sz w:val="23"/>
          <w:szCs w:val="23"/>
        </w:rPr>
      </w:pPr>
    </w:p>
    <w:p w14:paraId="511D8651" w14:textId="77777777" w:rsidR="00583361" w:rsidRPr="001136A4" w:rsidRDefault="00583361" w:rsidP="00583361">
      <w:pPr>
        <w:jc w:val="center"/>
        <w:rPr>
          <w:rFonts w:cs="Arial"/>
          <w:b/>
          <w:sz w:val="23"/>
          <w:szCs w:val="23"/>
        </w:rPr>
      </w:pPr>
      <w:r w:rsidRPr="001136A4">
        <w:rPr>
          <w:rFonts w:cs="Arial"/>
          <w:b/>
          <w:sz w:val="23"/>
          <w:szCs w:val="23"/>
        </w:rPr>
        <w:t>NAROČNIK:</w:t>
      </w:r>
    </w:p>
    <w:sdt>
      <w:sdtPr>
        <w:rPr>
          <w:rFonts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74B6A8B7" w14:textId="77777777" w:rsidR="00F3167A" w:rsidRPr="001136A4" w:rsidRDefault="001B4170" w:rsidP="00583361">
          <w:pPr>
            <w:jc w:val="center"/>
            <w:rPr>
              <w:rFonts w:cs="Arial"/>
              <w:b/>
              <w:sz w:val="23"/>
              <w:szCs w:val="23"/>
            </w:rPr>
          </w:pPr>
          <w:r>
            <w:rPr>
              <w:rFonts w:cs="Arial"/>
              <w:b/>
              <w:sz w:val="23"/>
              <w:szCs w:val="23"/>
            </w:rPr>
            <w:t>Mestna občina Kranj</w:t>
          </w:r>
        </w:p>
      </w:sdtContent>
    </w:sdt>
    <w:sdt>
      <w:sdtPr>
        <w:rPr>
          <w:rFonts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1E7365C6" w14:textId="77777777" w:rsidR="00583361" w:rsidRPr="001136A4" w:rsidRDefault="001B4170" w:rsidP="00583361">
          <w:pPr>
            <w:jc w:val="center"/>
            <w:rPr>
              <w:rFonts w:cs="Arial"/>
              <w:sz w:val="23"/>
              <w:szCs w:val="23"/>
            </w:rPr>
          </w:pPr>
          <w:r>
            <w:rPr>
              <w:rFonts w:cs="Arial"/>
              <w:sz w:val="23"/>
              <w:szCs w:val="23"/>
            </w:rPr>
            <w:t>Slovenski trg 1, 4000 Kranj</w:t>
          </w:r>
        </w:p>
      </w:sdtContent>
    </w:sdt>
    <w:p w14:paraId="4C1428FB" w14:textId="77777777" w:rsidR="00583361" w:rsidRPr="001136A4" w:rsidRDefault="0059566D" w:rsidP="0059566D">
      <w:pPr>
        <w:tabs>
          <w:tab w:val="left" w:pos="6825"/>
        </w:tabs>
        <w:rPr>
          <w:rFonts w:cs="Arial"/>
          <w:sz w:val="23"/>
          <w:szCs w:val="23"/>
        </w:rPr>
      </w:pPr>
      <w:r w:rsidRPr="001136A4">
        <w:rPr>
          <w:rFonts w:cs="Arial"/>
          <w:sz w:val="23"/>
          <w:szCs w:val="23"/>
        </w:rPr>
        <w:tab/>
      </w:r>
    </w:p>
    <w:p w14:paraId="3C750D09" w14:textId="77777777" w:rsidR="00583361" w:rsidRPr="001136A4" w:rsidRDefault="00583361" w:rsidP="00583361">
      <w:pPr>
        <w:jc w:val="center"/>
        <w:rPr>
          <w:rFonts w:cs="Arial"/>
          <w:sz w:val="23"/>
          <w:szCs w:val="23"/>
        </w:rPr>
      </w:pPr>
    </w:p>
    <w:p w14:paraId="7181E2AA" w14:textId="77777777" w:rsidR="00583361" w:rsidRPr="001136A4" w:rsidRDefault="0059566D" w:rsidP="0059566D">
      <w:pPr>
        <w:tabs>
          <w:tab w:val="left" w:pos="7815"/>
        </w:tabs>
        <w:rPr>
          <w:rFonts w:cs="Arial"/>
          <w:sz w:val="23"/>
          <w:szCs w:val="23"/>
        </w:rPr>
      </w:pPr>
      <w:r w:rsidRPr="001136A4">
        <w:rPr>
          <w:rFonts w:cs="Arial"/>
          <w:sz w:val="23"/>
          <w:szCs w:val="23"/>
        </w:rPr>
        <w:tab/>
      </w:r>
    </w:p>
    <w:p w14:paraId="1EE19024" w14:textId="77777777" w:rsidR="00E1709E" w:rsidRPr="001136A4" w:rsidRDefault="00E1709E" w:rsidP="00583361">
      <w:pPr>
        <w:jc w:val="center"/>
        <w:rPr>
          <w:rFonts w:cs="Arial"/>
          <w:sz w:val="23"/>
          <w:szCs w:val="23"/>
        </w:rPr>
      </w:pPr>
    </w:p>
    <w:p w14:paraId="4E637CA2" w14:textId="77777777" w:rsidR="00583361" w:rsidRPr="001136A4" w:rsidRDefault="00583361" w:rsidP="00583361">
      <w:pPr>
        <w:spacing w:after="60"/>
        <w:jc w:val="center"/>
        <w:rPr>
          <w:rFonts w:cs="Arial"/>
          <w:sz w:val="23"/>
          <w:szCs w:val="23"/>
        </w:rPr>
      </w:pPr>
      <w:r w:rsidRPr="001136A4">
        <w:rPr>
          <w:rFonts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59BE1364" w14:textId="77777777" w:rsidTr="008509A2">
        <w:tc>
          <w:tcPr>
            <w:tcW w:w="9062" w:type="dxa"/>
            <w:shd w:val="clear" w:color="auto" w:fill="F7EFFB"/>
          </w:tcPr>
          <w:p w14:paraId="59B13E99" w14:textId="1DADABC9" w:rsidR="0083009B" w:rsidRDefault="0083009B" w:rsidP="00583361">
            <w:pPr>
              <w:jc w:val="center"/>
              <w:rPr>
                <w:rFonts w:cs="Arial"/>
                <w:sz w:val="23"/>
                <w:szCs w:val="23"/>
              </w:rPr>
            </w:pPr>
          </w:p>
          <w:p w14:paraId="2AA3FE3C" w14:textId="77777777" w:rsidR="005A52EC" w:rsidRDefault="005A52EC" w:rsidP="00583361">
            <w:pPr>
              <w:jc w:val="center"/>
              <w:rPr>
                <w:rFonts w:cs="Arial"/>
                <w:sz w:val="23"/>
                <w:szCs w:val="23"/>
              </w:rPr>
            </w:pPr>
          </w:p>
          <w:p w14:paraId="50BB2CB7" w14:textId="47AA0B78" w:rsidR="0083009B" w:rsidRDefault="0083009B" w:rsidP="00583361">
            <w:pPr>
              <w:jc w:val="center"/>
              <w:rPr>
                <w:rFonts w:cs="Arial"/>
                <w:sz w:val="23"/>
                <w:szCs w:val="23"/>
              </w:rPr>
            </w:pPr>
            <w:r w:rsidRPr="001136A4">
              <w:rPr>
                <w:rFonts w:cs="Arial"/>
                <w:sz w:val="23"/>
                <w:szCs w:val="23"/>
              </w:rPr>
              <w:t>»</w:t>
            </w:r>
            <w:sdt>
              <w:sdtPr>
                <w:rPr>
                  <w:rStyle w:val="SlogMPNovaRD"/>
                  <w:rFonts w:ascii="Calibri" w:hAnsi="Calibri" w:cs="Arial"/>
                  <w:color w:val="auto"/>
                  <w:sz w:val="28"/>
                  <w:szCs w:val="28"/>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1B6EAA" w:rsidRPr="00C00F26">
                  <w:rPr>
                    <w:rStyle w:val="SlogMPNovaRD"/>
                    <w:rFonts w:ascii="Calibri" w:hAnsi="Calibri" w:cs="Arial"/>
                    <w:color w:val="auto"/>
                    <w:sz w:val="28"/>
                    <w:szCs w:val="28"/>
                    <w:lang w:eastAsia="sl-SI"/>
                  </w:rPr>
                  <w:t>Ureditev požarne varnosti objekta OŠ Staneta Žagarja Kranj</w:t>
                </w:r>
              </w:sdtContent>
            </w:sdt>
            <w:r w:rsidRPr="00C00F26">
              <w:rPr>
                <w:rFonts w:cs="Arial"/>
                <w:sz w:val="28"/>
                <w:szCs w:val="28"/>
              </w:rPr>
              <w:t>«</w:t>
            </w:r>
          </w:p>
          <w:p w14:paraId="76BCF224" w14:textId="77777777" w:rsidR="00C46BCA" w:rsidRDefault="00C46BCA" w:rsidP="00583361">
            <w:pPr>
              <w:jc w:val="center"/>
              <w:rPr>
                <w:rFonts w:cs="Arial"/>
                <w:sz w:val="23"/>
                <w:szCs w:val="23"/>
              </w:rPr>
            </w:pPr>
          </w:p>
          <w:p w14:paraId="79F704F3" w14:textId="77777777" w:rsidR="0083009B" w:rsidRDefault="0083009B" w:rsidP="00583361">
            <w:pPr>
              <w:jc w:val="center"/>
              <w:rPr>
                <w:rFonts w:cs="Arial"/>
                <w:sz w:val="23"/>
                <w:szCs w:val="23"/>
              </w:rPr>
            </w:pPr>
          </w:p>
          <w:p w14:paraId="37AF4385" w14:textId="02AB1FFE" w:rsidR="005A52EC" w:rsidRPr="001136A4" w:rsidRDefault="005A52EC" w:rsidP="00583361">
            <w:pPr>
              <w:jc w:val="center"/>
              <w:rPr>
                <w:rFonts w:cs="Arial"/>
                <w:sz w:val="23"/>
                <w:szCs w:val="23"/>
              </w:rPr>
            </w:pPr>
          </w:p>
        </w:tc>
      </w:tr>
    </w:tbl>
    <w:p w14:paraId="6BFAC781" w14:textId="0AC77B73" w:rsidR="00583361" w:rsidRPr="001136A4" w:rsidRDefault="00583361" w:rsidP="00583361">
      <w:pPr>
        <w:spacing w:before="60"/>
        <w:jc w:val="center"/>
        <w:rPr>
          <w:rFonts w:cs="Arial"/>
          <w:sz w:val="23"/>
          <w:szCs w:val="23"/>
        </w:rPr>
      </w:pPr>
      <w:r w:rsidRPr="001136A4">
        <w:rPr>
          <w:rFonts w:cs="Arial"/>
          <w:sz w:val="23"/>
          <w:szCs w:val="23"/>
        </w:rPr>
        <w:t xml:space="preserve">za oddajo javnega naročila </w:t>
      </w:r>
      <w:r w:rsidR="005A52EC">
        <w:rPr>
          <w:rFonts w:cs="Arial"/>
          <w:sz w:val="23"/>
          <w:szCs w:val="23"/>
        </w:rPr>
        <w:t>male vrednosti</w:t>
      </w:r>
      <w:r w:rsidR="00D22D1F">
        <w:rPr>
          <w:rFonts w:cs="Arial"/>
          <w:sz w:val="23"/>
          <w:szCs w:val="23"/>
        </w:rPr>
        <w:t xml:space="preserve"> </w:t>
      </w:r>
    </w:p>
    <w:p w14:paraId="0EC49A73" w14:textId="77777777" w:rsidR="00583361" w:rsidRPr="001136A4" w:rsidRDefault="00583361" w:rsidP="00250C72">
      <w:pPr>
        <w:rPr>
          <w:rFonts w:cs="Arial"/>
          <w:sz w:val="23"/>
          <w:szCs w:val="23"/>
        </w:rPr>
      </w:pPr>
    </w:p>
    <w:p w14:paraId="2765E78D" w14:textId="77777777" w:rsidR="0083009B" w:rsidRPr="001136A4" w:rsidRDefault="0083009B" w:rsidP="00250C72">
      <w:pPr>
        <w:rPr>
          <w:rFonts w:cs="Arial"/>
          <w:sz w:val="23"/>
          <w:szCs w:val="23"/>
        </w:rPr>
      </w:pPr>
    </w:p>
    <w:p w14:paraId="0B70C16D" w14:textId="77777777" w:rsidR="0083009B" w:rsidRPr="001136A4" w:rsidRDefault="0083009B" w:rsidP="00250C72">
      <w:pPr>
        <w:rPr>
          <w:rFonts w:cs="Arial"/>
          <w:sz w:val="23"/>
          <w:szCs w:val="23"/>
        </w:rPr>
      </w:pPr>
    </w:p>
    <w:p w14:paraId="7FB924B9" w14:textId="77777777" w:rsidR="0083009B" w:rsidRPr="001136A4" w:rsidRDefault="0083009B" w:rsidP="00250C72">
      <w:pPr>
        <w:rPr>
          <w:rFonts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04D52E66" w14:textId="77777777" w:rsidTr="0083009B">
        <w:trPr>
          <w:cantSplit/>
          <w:trHeight w:val="567"/>
        </w:trPr>
        <w:tc>
          <w:tcPr>
            <w:tcW w:w="4531" w:type="dxa"/>
            <w:vAlign w:val="center"/>
          </w:tcPr>
          <w:p w14:paraId="7CC2BAE6" w14:textId="77777777" w:rsidR="00583361" w:rsidRPr="001136A4" w:rsidRDefault="00583361" w:rsidP="009C0062">
            <w:pPr>
              <w:jc w:val="right"/>
              <w:rPr>
                <w:rFonts w:cs="Arial"/>
                <w:b/>
                <w:sz w:val="23"/>
                <w:szCs w:val="23"/>
              </w:rPr>
            </w:pPr>
            <w:r w:rsidRPr="001136A4">
              <w:rPr>
                <w:rFonts w:cs="Arial"/>
                <w:b/>
                <w:sz w:val="23"/>
                <w:szCs w:val="23"/>
              </w:rPr>
              <w:t xml:space="preserve">NASLOV </w:t>
            </w:r>
            <w:r w:rsidR="009C0062" w:rsidRPr="001136A4">
              <w:rPr>
                <w:rFonts w:cs="Arial"/>
                <w:b/>
                <w:sz w:val="23"/>
                <w:szCs w:val="23"/>
              </w:rPr>
              <w:t>JAVNEGA NAROČILA</w:t>
            </w:r>
          </w:p>
        </w:tc>
        <w:sdt>
          <w:sdtPr>
            <w:rPr>
              <w:rFonts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558906C2" w14:textId="364BE85F" w:rsidR="00583361" w:rsidRPr="00D07B7A" w:rsidRDefault="00D40A28" w:rsidP="00C3743F">
                <w:pPr>
                  <w:rPr>
                    <w:rFonts w:cs="Arial"/>
                    <w:sz w:val="23"/>
                    <w:szCs w:val="23"/>
                  </w:rPr>
                </w:pPr>
                <w:r>
                  <w:rPr>
                    <w:rFonts w:cs="Arial"/>
                    <w:sz w:val="23"/>
                    <w:szCs w:val="23"/>
                  </w:rPr>
                  <w:t>Ureditev požarne varnosti objekta OŠ Staneta Žagarja Kranj</w:t>
                </w:r>
              </w:p>
            </w:tc>
          </w:sdtContent>
        </w:sdt>
      </w:tr>
      <w:tr w:rsidR="00583361" w:rsidRPr="001136A4" w14:paraId="5B8CFD86" w14:textId="77777777" w:rsidTr="0083009B">
        <w:trPr>
          <w:cantSplit/>
          <w:trHeight w:val="567"/>
        </w:trPr>
        <w:tc>
          <w:tcPr>
            <w:tcW w:w="4531" w:type="dxa"/>
            <w:vAlign w:val="center"/>
          </w:tcPr>
          <w:p w14:paraId="0161C471" w14:textId="77777777" w:rsidR="00583361" w:rsidRPr="001136A4" w:rsidRDefault="00583361" w:rsidP="0083009B">
            <w:pPr>
              <w:jc w:val="right"/>
              <w:rPr>
                <w:rFonts w:cs="Arial"/>
                <w:b/>
                <w:sz w:val="23"/>
                <w:szCs w:val="23"/>
              </w:rPr>
            </w:pPr>
            <w:r w:rsidRPr="001136A4">
              <w:rPr>
                <w:rFonts w:cs="Arial"/>
                <w:b/>
                <w:sz w:val="23"/>
                <w:szCs w:val="23"/>
              </w:rPr>
              <w:t>VRSTA JAVNEGA NAROČILA</w:t>
            </w:r>
          </w:p>
        </w:tc>
        <w:tc>
          <w:tcPr>
            <w:tcW w:w="4531" w:type="dxa"/>
            <w:vAlign w:val="center"/>
          </w:tcPr>
          <w:p w14:paraId="1EB9DE2C" w14:textId="77777777" w:rsidR="00583361" w:rsidRPr="008071F9" w:rsidRDefault="005F0A42" w:rsidP="00D6675E">
            <w:pPr>
              <w:rPr>
                <w:rFonts w:cs="Arial"/>
                <w:sz w:val="23"/>
                <w:szCs w:val="23"/>
              </w:rPr>
            </w:pPr>
            <w:r w:rsidRPr="008071F9">
              <w:rPr>
                <w:rFonts w:cs="Arial"/>
                <w:sz w:val="23"/>
                <w:szCs w:val="23"/>
              </w:rPr>
              <w:t xml:space="preserve">Javno naročilo </w:t>
            </w:r>
            <w:r w:rsidR="00E13199" w:rsidRPr="008071F9">
              <w:rPr>
                <w:rFonts w:cs="Arial"/>
                <w:sz w:val="23"/>
                <w:szCs w:val="23"/>
              </w:rPr>
              <w:t>gradnje</w:t>
            </w:r>
          </w:p>
        </w:tc>
      </w:tr>
      <w:tr w:rsidR="00583361" w:rsidRPr="001136A4" w14:paraId="7B0C81B3" w14:textId="77777777" w:rsidTr="0083009B">
        <w:trPr>
          <w:cantSplit/>
          <w:trHeight w:val="567"/>
        </w:trPr>
        <w:tc>
          <w:tcPr>
            <w:tcW w:w="4531" w:type="dxa"/>
            <w:vAlign w:val="center"/>
          </w:tcPr>
          <w:p w14:paraId="4AE6E438" w14:textId="77777777" w:rsidR="00583361" w:rsidRPr="004A5EFE" w:rsidRDefault="00583361" w:rsidP="009C0062">
            <w:pPr>
              <w:jc w:val="right"/>
              <w:rPr>
                <w:rFonts w:cs="Arial"/>
                <w:b/>
                <w:sz w:val="23"/>
                <w:szCs w:val="23"/>
              </w:rPr>
            </w:pPr>
            <w:r w:rsidRPr="004A5EFE">
              <w:rPr>
                <w:rFonts w:cs="Arial"/>
                <w:b/>
                <w:sz w:val="23"/>
                <w:szCs w:val="23"/>
              </w:rPr>
              <w:t xml:space="preserve">ŠTEVILKA </w:t>
            </w:r>
            <w:r w:rsidR="009C0062" w:rsidRPr="004A5EFE">
              <w:rPr>
                <w:rFonts w:cs="Arial"/>
                <w:b/>
                <w:sz w:val="23"/>
                <w:szCs w:val="23"/>
              </w:rPr>
              <w:t>DOKUMENTACIJE</w:t>
            </w:r>
          </w:p>
        </w:tc>
        <w:sdt>
          <w:sdtPr>
            <w:rPr>
              <w:rFonts w:cs="Arial"/>
              <w:sz w:val="23"/>
              <w:szCs w:val="23"/>
            </w:rPr>
            <w:id w:val="-1005047859"/>
            <w:placeholder>
              <w:docPart w:val="556BBECE74784996A92117D32936B106"/>
            </w:placeholder>
          </w:sdtPr>
          <w:sdtEndPr/>
          <w:sdtContent>
            <w:sdt>
              <w:sdtPr>
                <w:rPr>
                  <w:rFonts w:cs="Arial"/>
                  <w:sz w:val="23"/>
                  <w:szCs w:val="23"/>
                </w:rPr>
                <w:id w:val="769893549"/>
                <w:placeholder>
                  <w:docPart w:val="43A33D2E4B9C4E348F1ACA0B96190E2C"/>
                </w:placeholder>
              </w:sdtPr>
              <w:sdtEndPr>
                <w:rPr>
                  <w:rFonts w:asciiTheme="majorHAnsi" w:hAnsiTheme="majorHAnsi"/>
                </w:rPr>
              </w:sdtEndPr>
              <w:sdtContent>
                <w:tc>
                  <w:tcPr>
                    <w:tcW w:w="4531" w:type="dxa"/>
                    <w:vAlign w:val="center"/>
                  </w:tcPr>
                  <w:p w14:paraId="16CE151C" w14:textId="17F098C4" w:rsidR="00583361" w:rsidRPr="00175460" w:rsidRDefault="00E8487E" w:rsidP="00081233">
                    <w:pPr>
                      <w:rPr>
                        <w:rFonts w:cs="Arial"/>
                        <w:sz w:val="23"/>
                        <w:szCs w:val="23"/>
                      </w:rPr>
                    </w:pPr>
                    <w:r>
                      <w:rPr>
                        <w:rFonts w:asciiTheme="minorHAnsi" w:hAnsiTheme="minorHAnsi" w:cstheme="minorHAnsi"/>
                        <w:sz w:val="23"/>
                        <w:szCs w:val="23"/>
                      </w:rPr>
                      <w:t>845-2</w:t>
                    </w:r>
                    <w:r w:rsidR="00694F9B" w:rsidRPr="00175460">
                      <w:rPr>
                        <w:rFonts w:asciiTheme="minorHAnsi" w:hAnsiTheme="minorHAnsi" w:cstheme="minorHAnsi"/>
                        <w:sz w:val="23"/>
                        <w:szCs w:val="23"/>
                      </w:rPr>
                      <w:t>/20</w:t>
                    </w:r>
                    <w:r w:rsidR="005A52EC" w:rsidRPr="00175460">
                      <w:rPr>
                        <w:rFonts w:asciiTheme="minorHAnsi" w:hAnsiTheme="minorHAnsi" w:cstheme="minorHAnsi"/>
                        <w:sz w:val="23"/>
                        <w:szCs w:val="23"/>
                      </w:rPr>
                      <w:t>20</w:t>
                    </w:r>
                    <w:r w:rsidR="00694F9B" w:rsidRPr="00175460">
                      <w:rPr>
                        <w:rFonts w:asciiTheme="minorHAnsi" w:hAnsiTheme="minorHAnsi" w:cstheme="minorHAnsi"/>
                        <w:sz w:val="23"/>
                        <w:szCs w:val="23"/>
                      </w:rPr>
                      <w:t>-</w:t>
                    </w:r>
                    <w:r w:rsidR="005A52EC" w:rsidRPr="00175460">
                      <w:rPr>
                        <w:rFonts w:asciiTheme="minorHAnsi" w:hAnsiTheme="minorHAnsi" w:cstheme="minorHAnsi"/>
                        <w:sz w:val="23"/>
                        <w:szCs w:val="23"/>
                      </w:rPr>
                      <w:t>3</w:t>
                    </w:r>
                    <w:r w:rsidR="00694F9B" w:rsidRPr="00175460">
                      <w:rPr>
                        <w:rFonts w:asciiTheme="minorHAnsi" w:hAnsiTheme="minorHAnsi" w:cstheme="minorHAnsi"/>
                        <w:sz w:val="23"/>
                        <w:szCs w:val="23"/>
                      </w:rPr>
                      <w:t>-</w:t>
                    </w:r>
                    <w:r w:rsidR="00BB558F" w:rsidRPr="00175460">
                      <w:rPr>
                        <w:rFonts w:asciiTheme="minorHAnsi" w:hAnsiTheme="minorHAnsi" w:cstheme="minorHAnsi"/>
                        <w:sz w:val="23"/>
                        <w:szCs w:val="23"/>
                      </w:rPr>
                      <w:t>40700</w:t>
                    </w:r>
                    <w:r w:rsidR="00081233">
                      <w:rPr>
                        <w:rFonts w:asciiTheme="minorHAnsi" w:hAnsiTheme="minorHAnsi" w:cstheme="minorHAnsi"/>
                        <w:sz w:val="23"/>
                        <w:szCs w:val="23"/>
                      </w:rPr>
                      <w:t>4</w:t>
                    </w:r>
                    <w:r w:rsidR="00D22D1F" w:rsidRPr="00175460">
                      <w:rPr>
                        <w:rFonts w:asciiTheme="minorHAnsi" w:hAnsiTheme="minorHAnsi" w:cstheme="minorHAnsi"/>
                        <w:sz w:val="23"/>
                        <w:szCs w:val="23"/>
                      </w:rPr>
                      <w:t>-</w:t>
                    </w:r>
                    <w:r w:rsidR="00BB558F" w:rsidRPr="00175460">
                      <w:rPr>
                        <w:rFonts w:asciiTheme="minorHAnsi" w:hAnsiTheme="minorHAnsi" w:cstheme="minorHAnsi"/>
                        <w:sz w:val="23"/>
                        <w:szCs w:val="23"/>
                      </w:rPr>
                      <w:t>406002</w:t>
                    </w:r>
                  </w:p>
                </w:tc>
              </w:sdtContent>
            </w:sdt>
          </w:sdtContent>
        </w:sdt>
      </w:tr>
      <w:tr w:rsidR="00D64C5D" w:rsidRPr="001136A4" w14:paraId="6FC2DF75" w14:textId="77777777" w:rsidTr="0083009B">
        <w:trPr>
          <w:cantSplit/>
          <w:trHeight w:val="567"/>
        </w:trPr>
        <w:tc>
          <w:tcPr>
            <w:tcW w:w="4531" w:type="dxa"/>
            <w:vAlign w:val="center"/>
          </w:tcPr>
          <w:p w14:paraId="29D8A884" w14:textId="01C1A2ED" w:rsidR="00D64C5D" w:rsidRPr="002001FE" w:rsidRDefault="00D64C5D" w:rsidP="000A073B">
            <w:pPr>
              <w:jc w:val="right"/>
              <w:rPr>
                <w:rFonts w:cs="Arial"/>
                <w:b/>
                <w:sz w:val="23"/>
                <w:szCs w:val="23"/>
              </w:rPr>
            </w:pPr>
            <w:r w:rsidRPr="002001FE">
              <w:rPr>
                <w:rFonts w:cs="Arial"/>
                <w:b/>
                <w:sz w:val="23"/>
                <w:szCs w:val="23"/>
              </w:rPr>
              <w:t xml:space="preserve">ŠTEVILKA NAROČILA V PROGRAMU </w:t>
            </w:r>
            <w:r w:rsidR="000A073B">
              <w:rPr>
                <w:rFonts w:cs="Arial"/>
                <w:b/>
                <w:sz w:val="23"/>
                <w:szCs w:val="23"/>
              </w:rPr>
              <w:t>CADIS</w:t>
            </w:r>
          </w:p>
        </w:tc>
        <w:tc>
          <w:tcPr>
            <w:tcW w:w="4531" w:type="dxa"/>
            <w:vAlign w:val="center"/>
          </w:tcPr>
          <w:p w14:paraId="77C5866C" w14:textId="57C0877C" w:rsidR="00D64C5D" w:rsidRPr="008071F9" w:rsidRDefault="00A0785C" w:rsidP="00081233">
            <w:pPr>
              <w:rPr>
                <w:rFonts w:cs="Arial"/>
                <w:sz w:val="23"/>
                <w:szCs w:val="23"/>
              </w:rPr>
            </w:pPr>
            <w:r>
              <w:rPr>
                <w:rFonts w:cs="Arial"/>
                <w:sz w:val="23"/>
                <w:szCs w:val="23"/>
              </w:rPr>
              <w:t>20-00</w:t>
            </w:r>
            <w:r w:rsidR="00081233">
              <w:rPr>
                <w:rFonts w:cs="Arial"/>
                <w:sz w:val="23"/>
                <w:szCs w:val="23"/>
              </w:rPr>
              <w:t>327</w:t>
            </w:r>
          </w:p>
        </w:tc>
      </w:tr>
      <w:tr w:rsidR="00583361" w:rsidRPr="001136A4" w14:paraId="3AE737EA" w14:textId="77777777" w:rsidTr="0083009B">
        <w:trPr>
          <w:cantSplit/>
          <w:trHeight w:val="567"/>
        </w:trPr>
        <w:tc>
          <w:tcPr>
            <w:tcW w:w="4531" w:type="dxa"/>
            <w:vAlign w:val="center"/>
          </w:tcPr>
          <w:p w14:paraId="22038005" w14:textId="77777777" w:rsidR="00583361" w:rsidRPr="002001FE" w:rsidRDefault="00583361" w:rsidP="0083009B">
            <w:pPr>
              <w:jc w:val="right"/>
              <w:rPr>
                <w:rFonts w:cs="Arial"/>
                <w:b/>
                <w:sz w:val="23"/>
                <w:szCs w:val="23"/>
              </w:rPr>
            </w:pPr>
            <w:r w:rsidRPr="002001FE">
              <w:rPr>
                <w:rFonts w:cs="Arial"/>
                <w:b/>
                <w:sz w:val="23"/>
                <w:szCs w:val="23"/>
              </w:rPr>
              <w:t>DATUM</w:t>
            </w:r>
          </w:p>
        </w:tc>
        <w:sdt>
          <w:sdtPr>
            <w:rPr>
              <w:rFonts w:cs="Arial"/>
              <w:sz w:val="23"/>
              <w:szCs w:val="23"/>
            </w:rPr>
            <w:id w:val="1776133099"/>
            <w:placeholder>
              <w:docPart w:val="51CF0821E6CB4CD1B006E9E1EB86E34A"/>
            </w:placeholder>
            <w:date w:fullDate="2020-06-08T00:00:00Z">
              <w:dateFormat w:val="d.M.yyyy"/>
              <w:lid w:val="sl-SI"/>
              <w:storeMappedDataAs w:val="dateTime"/>
              <w:calendar w:val="gregorian"/>
            </w:date>
          </w:sdtPr>
          <w:sdtEndPr/>
          <w:sdtContent>
            <w:tc>
              <w:tcPr>
                <w:tcW w:w="4531" w:type="dxa"/>
                <w:vAlign w:val="center"/>
              </w:tcPr>
              <w:p w14:paraId="7B5304AC" w14:textId="1889AB77" w:rsidR="00583361" w:rsidRPr="00175460" w:rsidRDefault="003B585F" w:rsidP="003F79D2">
                <w:pPr>
                  <w:rPr>
                    <w:rFonts w:cs="Arial"/>
                    <w:sz w:val="23"/>
                    <w:szCs w:val="23"/>
                  </w:rPr>
                </w:pPr>
                <w:r>
                  <w:rPr>
                    <w:rFonts w:cs="Arial"/>
                    <w:sz w:val="23"/>
                    <w:szCs w:val="23"/>
                  </w:rPr>
                  <w:t>8.6.2020</w:t>
                </w:r>
              </w:p>
            </w:tc>
          </w:sdtContent>
        </w:sdt>
      </w:tr>
    </w:tbl>
    <w:p w14:paraId="5358E88B" w14:textId="77777777" w:rsidR="00952672" w:rsidRDefault="00583361" w:rsidP="00250C72">
      <w:pPr>
        <w:rPr>
          <w:rFonts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cs="Arial"/>
          <w:sz w:val="23"/>
          <w:szCs w:val="23"/>
        </w:rPr>
        <w:br w:type="page"/>
      </w:r>
    </w:p>
    <w:sdt>
      <w:sdtPr>
        <w:rPr>
          <w:rFonts w:ascii="Calibri" w:eastAsia="Times New Roman" w:hAnsi="Calibri" w:cs="Times New Roman"/>
          <w:color w:val="auto"/>
          <w:sz w:val="22"/>
          <w:szCs w:val="22"/>
          <w:lang w:eastAsia="en-US"/>
        </w:rPr>
        <w:id w:val="792869154"/>
        <w:docPartObj>
          <w:docPartGallery w:val="Table of Contents"/>
          <w:docPartUnique/>
        </w:docPartObj>
      </w:sdtPr>
      <w:sdtEndPr>
        <w:rPr>
          <w:b/>
          <w:bCs/>
        </w:rPr>
      </w:sdtEndPr>
      <w:sdtContent>
        <w:p w14:paraId="14DE02DA" w14:textId="77777777" w:rsidR="000F4AE6" w:rsidRPr="00CC58C0" w:rsidRDefault="000F4AE6" w:rsidP="004B5C48">
          <w:pPr>
            <w:pStyle w:val="NaslovTOC"/>
            <w:rPr>
              <w:color w:val="auto"/>
            </w:rPr>
          </w:pPr>
          <w:r w:rsidRPr="00CC58C0">
            <w:rPr>
              <w:color w:val="auto"/>
            </w:rPr>
            <w:t>Vsebina</w:t>
          </w:r>
        </w:p>
        <w:p w14:paraId="1A723965" w14:textId="5E90F5F2" w:rsidR="00E246D0" w:rsidRPr="00C00F26" w:rsidRDefault="000F4AE6">
          <w:pPr>
            <w:pStyle w:val="Kazalovsebine1"/>
            <w:tabs>
              <w:tab w:val="left" w:pos="390"/>
              <w:tab w:val="right" w:leader="dot" w:pos="9062"/>
            </w:tabs>
            <w:rPr>
              <w:rFonts w:eastAsiaTheme="minorEastAsia" w:cstheme="minorBidi"/>
              <w:bCs w:val="0"/>
              <w:caps w:val="0"/>
              <w:noProof/>
              <w:u w:val="none"/>
              <w:lang w:eastAsia="sl-SI"/>
            </w:rPr>
          </w:pPr>
          <w:r w:rsidRPr="00C00F26">
            <w:rPr>
              <w:bCs w:val="0"/>
              <w:caps w:val="0"/>
            </w:rPr>
            <w:fldChar w:fldCharType="begin"/>
          </w:r>
          <w:r w:rsidRPr="00C00F26">
            <w:rPr>
              <w:bCs w:val="0"/>
              <w:caps w:val="0"/>
            </w:rPr>
            <w:instrText xml:space="preserve"> TOC \o "1-3" \h \z \u </w:instrText>
          </w:r>
          <w:r w:rsidRPr="00C00F26">
            <w:rPr>
              <w:bCs w:val="0"/>
              <w:caps w:val="0"/>
            </w:rPr>
            <w:fldChar w:fldCharType="separate"/>
          </w:r>
          <w:hyperlink w:anchor="_Toc38977817" w:history="1">
            <w:r w:rsidR="00E246D0" w:rsidRPr="00C00F26">
              <w:rPr>
                <w:rStyle w:val="Hiperpovezava"/>
                <w:noProof/>
              </w:rPr>
              <w:t>1.</w:t>
            </w:r>
            <w:r w:rsidR="00E246D0" w:rsidRPr="00C00F26">
              <w:rPr>
                <w:rFonts w:eastAsiaTheme="minorEastAsia" w:cstheme="minorBidi"/>
                <w:bCs w:val="0"/>
                <w:caps w:val="0"/>
                <w:noProof/>
                <w:u w:val="none"/>
                <w:lang w:eastAsia="sl-SI"/>
              </w:rPr>
              <w:tab/>
            </w:r>
            <w:r w:rsidR="00E246D0" w:rsidRPr="00C00F26">
              <w:rPr>
                <w:rStyle w:val="Hiperpovezava"/>
                <w:noProof/>
              </w:rPr>
              <w:t>POVABILO ZAINTERESIRANIM PONUDNIKOM K SODELOVANJU</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_Toc38977817 \h </w:instrText>
            </w:r>
            <w:r w:rsidR="00E246D0" w:rsidRPr="00C00F26">
              <w:rPr>
                <w:noProof/>
                <w:webHidden/>
              </w:rPr>
            </w:r>
            <w:r w:rsidR="00E246D0" w:rsidRPr="00C00F26">
              <w:rPr>
                <w:noProof/>
                <w:webHidden/>
              </w:rPr>
              <w:fldChar w:fldCharType="separate"/>
            </w:r>
            <w:r w:rsidR="003B585F">
              <w:rPr>
                <w:noProof/>
                <w:webHidden/>
              </w:rPr>
              <w:t>6</w:t>
            </w:r>
            <w:r w:rsidR="00E246D0" w:rsidRPr="00C00F26">
              <w:rPr>
                <w:noProof/>
                <w:webHidden/>
              </w:rPr>
              <w:fldChar w:fldCharType="end"/>
            </w:r>
          </w:hyperlink>
        </w:p>
        <w:p w14:paraId="2B109582" w14:textId="33D6C3B9"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18" w:history="1">
            <w:r w:rsidR="00E246D0" w:rsidRPr="00C00F26">
              <w:rPr>
                <w:rStyle w:val="Hiperpovezava"/>
                <w:noProof/>
              </w:rPr>
              <w:t>1.1.</w:t>
            </w:r>
            <w:r w:rsidR="00E246D0" w:rsidRPr="00C00F26">
              <w:rPr>
                <w:rFonts w:eastAsiaTheme="minorEastAsia" w:cstheme="minorBidi"/>
                <w:bCs w:val="0"/>
                <w:smallCaps w:val="0"/>
                <w:noProof/>
                <w:lang w:eastAsia="sl-SI"/>
              </w:rPr>
              <w:tab/>
            </w:r>
            <w:r w:rsidR="00E246D0" w:rsidRPr="00C00F26">
              <w:rPr>
                <w:rStyle w:val="Hiperpovezava"/>
                <w:noProof/>
              </w:rPr>
              <w:t>Predmet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_Toc38977818 \h </w:instrText>
            </w:r>
            <w:r w:rsidR="00E246D0" w:rsidRPr="00C00F26">
              <w:rPr>
                <w:noProof/>
                <w:webHidden/>
              </w:rPr>
            </w:r>
            <w:r w:rsidR="00E246D0" w:rsidRPr="00C00F26">
              <w:rPr>
                <w:noProof/>
                <w:webHidden/>
              </w:rPr>
              <w:fldChar w:fldCharType="separate"/>
            </w:r>
            <w:r>
              <w:rPr>
                <w:noProof/>
                <w:webHidden/>
              </w:rPr>
              <w:t>6</w:t>
            </w:r>
            <w:r w:rsidR="00E246D0" w:rsidRPr="00C00F26">
              <w:rPr>
                <w:noProof/>
                <w:webHidden/>
              </w:rPr>
              <w:fldChar w:fldCharType="end"/>
            </w:r>
          </w:hyperlink>
        </w:p>
        <w:p w14:paraId="36447072" w14:textId="3D901BE5"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19" w:history="1">
            <w:r w:rsidR="00E246D0" w:rsidRPr="00C00F26">
              <w:rPr>
                <w:rStyle w:val="Hiperpovezava"/>
                <w:noProof/>
              </w:rPr>
              <w:t>1.2.</w:t>
            </w:r>
            <w:r w:rsidR="00E246D0" w:rsidRPr="00C00F26">
              <w:rPr>
                <w:rFonts w:eastAsiaTheme="minorEastAsia" w:cstheme="minorBidi"/>
                <w:bCs w:val="0"/>
                <w:smallCaps w:val="0"/>
                <w:noProof/>
                <w:lang w:eastAsia="sl-SI"/>
              </w:rPr>
              <w:tab/>
            </w:r>
            <w:r w:rsidR="00E246D0" w:rsidRPr="00C00F26">
              <w:rPr>
                <w:rStyle w:val="Hiperpovezava"/>
                <w:noProof/>
              </w:rPr>
              <w:t>Lokacije izvedbe predmeta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_Toc38977819 \h </w:instrText>
            </w:r>
            <w:r w:rsidR="00E246D0" w:rsidRPr="00C00F26">
              <w:rPr>
                <w:noProof/>
                <w:webHidden/>
              </w:rPr>
            </w:r>
            <w:r w:rsidR="00E246D0" w:rsidRPr="00C00F26">
              <w:rPr>
                <w:noProof/>
                <w:webHidden/>
              </w:rPr>
              <w:fldChar w:fldCharType="separate"/>
            </w:r>
            <w:r>
              <w:rPr>
                <w:noProof/>
                <w:webHidden/>
              </w:rPr>
              <w:t>6</w:t>
            </w:r>
            <w:r w:rsidR="00E246D0" w:rsidRPr="00C00F26">
              <w:rPr>
                <w:noProof/>
                <w:webHidden/>
              </w:rPr>
              <w:fldChar w:fldCharType="end"/>
            </w:r>
          </w:hyperlink>
        </w:p>
        <w:p w14:paraId="7A9AA58B" w14:textId="5811B452"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20" w:history="1">
            <w:r w:rsidR="00E246D0" w:rsidRPr="00C00F26">
              <w:rPr>
                <w:rStyle w:val="Hiperpovezava"/>
                <w:noProof/>
              </w:rPr>
              <w:t>1.3.</w:t>
            </w:r>
            <w:r w:rsidR="00E246D0" w:rsidRPr="00C00F26">
              <w:rPr>
                <w:rFonts w:eastAsiaTheme="minorEastAsia" w:cstheme="minorBidi"/>
                <w:bCs w:val="0"/>
                <w:smallCaps w:val="0"/>
                <w:noProof/>
                <w:lang w:eastAsia="sl-SI"/>
              </w:rPr>
              <w:tab/>
            </w:r>
            <w:r w:rsidR="00E246D0" w:rsidRPr="00C00F26">
              <w:rPr>
                <w:rStyle w:val="Hiperpovezava"/>
                <w:noProof/>
              </w:rPr>
              <w:t>Ogled lokacije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_Toc38977820 \h </w:instrText>
            </w:r>
            <w:r w:rsidR="00E246D0" w:rsidRPr="00C00F26">
              <w:rPr>
                <w:noProof/>
                <w:webHidden/>
              </w:rPr>
            </w:r>
            <w:r w:rsidR="00E246D0" w:rsidRPr="00C00F26">
              <w:rPr>
                <w:noProof/>
                <w:webHidden/>
              </w:rPr>
              <w:fldChar w:fldCharType="separate"/>
            </w:r>
            <w:r>
              <w:rPr>
                <w:noProof/>
                <w:webHidden/>
              </w:rPr>
              <w:t>6</w:t>
            </w:r>
            <w:r w:rsidR="00E246D0" w:rsidRPr="00C00F26">
              <w:rPr>
                <w:noProof/>
                <w:webHidden/>
              </w:rPr>
              <w:fldChar w:fldCharType="end"/>
            </w:r>
          </w:hyperlink>
        </w:p>
        <w:p w14:paraId="19CDC76D" w14:textId="36424F1F"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21" w:history="1">
            <w:r w:rsidR="00E246D0" w:rsidRPr="00C00F26">
              <w:rPr>
                <w:rStyle w:val="Hiperpovezava"/>
                <w:noProof/>
              </w:rPr>
              <w:t>1.4.</w:t>
            </w:r>
            <w:r w:rsidR="00E246D0" w:rsidRPr="00C00F26">
              <w:rPr>
                <w:rFonts w:eastAsiaTheme="minorEastAsia" w:cstheme="minorBidi"/>
                <w:bCs w:val="0"/>
                <w:smallCaps w:val="0"/>
                <w:noProof/>
                <w:lang w:eastAsia="sl-SI"/>
              </w:rPr>
              <w:tab/>
            </w:r>
            <w:r w:rsidR="00E246D0" w:rsidRPr="00C00F26">
              <w:rPr>
                <w:rStyle w:val="Hiperpovezava"/>
                <w:noProof/>
              </w:rPr>
              <w:t>Zaveze izbranega ponudnika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_Toc38977821 \h </w:instrText>
            </w:r>
            <w:r w:rsidR="00E246D0" w:rsidRPr="00C00F26">
              <w:rPr>
                <w:noProof/>
                <w:webHidden/>
              </w:rPr>
            </w:r>
            <w:r w:rsidR="00E246D0" w:rsidRPr="00C00F26">
              <w:rPr>
                <w:noProof/>
                <w:webHidden/>
              </w:rPr>
              <w:fldChar w:fldCharType="separate"/>
            </w:r>
            <w:r>
              <w:rPr>
                <w:noProof/>
                <w:webHidden/>
              </w:rPr>
              <w:t>7</w:t>
            </w:r>
            <w:r w:rsidR="00E246D0" w:rsidRPr="00C00F26">
              <w:rPr>
                <w:noProof/>
                <w:webHidden/>
              </w:rPr>
              <w:fldChar w:fldCharType="end"/>
            </w:r>
          </w:hyperlink>
        </w:p>
        <w:p w14:paraId="066852E1" w14:textId="073331EF"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22" w:history="1">
            <w:r w:rsidR="00E246D0" w:rsidRPr="00C00F26">
              <w:rPr>
                <w:rStyle w:val="Hiperpovezava"/>
                <w:noProof/>
              </w:rPr>
              <w:t>1.5.</w:t>
            </w:r>
            <w:r w:rsidR="00E246D0" w:rsidRPr="00C00F26">
              <w:rPr>
                <w:rFonts w:eastAsiaTheme="minorEastAsia" w:cstheme="minorBidi"/>
                <w:bCs w:val="0"/>
                <w:smallCaps w:val="0"/>
                <w:noProof/>
                <w:lang w:eastAsia="sl-SI"/>
              </w:rPr>
              <w:tab/>
            </w:r>
            <w:r w:rsidR="00E246D0" w:rsidRPr="00C00F26">
              <w:rPr>
                <w:rStyle w:val="Hiperpovezava"/>
                <w:noProof/>
              </w:rPr>
              <w:t>Variantne ponudbe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_Toc38977822 \h </w:instrText>
            </w:r>
            <w:r w:rsidR="00E246D0" w:rsidRPr="00C00F26">
              <w:rPr>
                <w:noProof/>
                <w:webHidden/>
              </w:rPr>
            </w:r>
            <w:r w:rsidR="00E246D0" w:rsidRPr="00C00F26">
              <w:rPr>
                <w:noProof/>
                <w:webHidden/>
              </w:rPr>
              <w:fldChar w:fldCharType="separate"/>
            </w:r>
            <w:r>
              <w:rPr>
                <w:noProof/>
                <w:webHidden/>
              </w:rPr>
              <w:t>8</w:t>
            </w:r>
            <w:r w:rsidR="00E246D0" w:rsidRPr="00C00F26">
              <w:rPr>
                <w:noProof/>
                <w:webHidden/>
              </w:rPr>
              <w:fldChar w:fldCharType="end"/>
            </w:r>
          </w:hyperlink>
        </w:p>
        <w:p w14:paraId="6B4030A4" w14:textId="3069CBC0"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23" w:history="1">
            <w:r w:rsidR="00E246D0" w:rsidRPr="00C00F26">
              <w:rPr>
                <w:rStyle w:val="Hiperpovezava"/>
                <w:noProof/>
              </w:rPr>
              <w:t>1.6.</w:t>
            </w:r>
            <w:r w:rsidR="00E246D0" w:rsidRPr="00C00F26">
              <w:rPr>
                <w:rFonts w:eastAsiaTheme="minorEastAsia" w:cstheme="minorBidi"/>
                <w:bCs w:val="0"/>
                <w:smallCaps w:val="0"/>
                <w:noProof/>
                <w:lang w:eastAsia="sl-SI"/>
              </w:rPr>
              <w:tab/>
            </w:r>
            <w:r w:rsidR="00E246D0" w:rsidRPr="00C00F26">
              <w:rPr>
                <w:rStyle w:val="Hiperpovezava"/>
                <w:noProof/>
              </w:rPr>
              <w:t>Kontaktna oseba naročnika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_Toc38977823 \h </w:instrText>
            </w:r>
            <w:r w:rsidR="00E246D0" w:rsidRPr="00C00F26">
              <w:rPr>
                <w:noProof/>
                <w:webHidden/>
              </w:rPr>
            </w:r>
            <w:r w:rsidR="00E246D0" w:rsidRPr="00C00F26">
              <w:rPr>
                <w:noProof/>
                <w:webHidden/>
              </w:rPr>
              <w:fldChar w:fldCharType="separate"/>
            </w:r>
            <w:r>
              <w:rPr>
                <w:noProof/>
                <w:webHidden/>
              </w:rPr>
              <w:t>8</w:t>
            </w:r>
            <w:r w:rsidR="00E246D0" w:rsidRPr="00C00F26">
              <w:rPr>
                <w:noProof/>
                <w:webHidden/>
              </w:rPr>
              <w:fldChar w:fldCharType="end"/>
            </w:r>
          </w:hyperlink>
        </w:p>
        <w:p w14:paraId="1896F88B" w14:textId="374D753D"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24" w:history="1">
            <w:r w:rsidR="00E246D0" w:rsidRPr="00C00F26">
              <w:rPr>
                <w:rStyle w:val="Hiperpovezava"/>
                <w:noProof/>
              </w:rPr>
              <w:t>2.</w:t>
            </w:r>
            <w:r w:rsidR="00E246D0" w:rsidRPr="00C00F26">
              <w:rPr>
                <w:rFonts w:eastAsiaTheme="minorEastAsia" w:cstheme="minorBidi"/>
                <w:bCs w:val="0"/>
                <w:caps w:val="0"/>
                <w:noProof/>
                <w:u w:val="none"/>
                <w:lang w:eastAsia="sl-SI"/>
              </w:rPr>
              <w:tab/>
            </w:r>
            <w:r w:rsidR="00E246D0" w:rsidRPr="00C00F26">
              <w:rPr>
                <w:rStyle w:val="Hiperpovezava"/>
                <w:noProof/>
              </w:rPr>
              <w:t>POSTOPEK ODDAJE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_Toc38977824 \h </w:instrText>
            </w:r>
            <w:r w:rsidR="00E246D0" w:rsidRPr="00C00F26">
              <w:rPr>
                <w:noProof/>
                <w:webHidden/>
              </w:rPr>
            </w:r>
            <w:r w:rsidR="00E246D0" w:rsidRPr="00C00F26">
              <w:rPr>
                <w:noProof/>
                <w:webHidden/>
              </w:rPr>
              <w:fldChar w:fldCharType="separate"/>
            </w:r>
            <w:r>
              <w:rPr>
                <w:noProof/>
                <w:webHidden/>
              </w:rPr>
              <w:t>8</w:t>
            </w:r>
            <w:r w:rsidR="00E246D0" w:rsidRPr="00C00F26">
              <w:rPr>
                <w:noProof/>
                <w:webHidden/>
              </w:rPr>
              <w:fldChar w:fldCharType="end"/>
            </w:r>
          </w:hyperlink>
        </w:p>
        <w:p w14:paraId="72C9B4CD" w14:textId="1AFE7F8A"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25" w:history="1">
            <w:r w:rsidR="00E246D0" w:rsidRPr="00C00F26">
              <w:rPr>
                <w:rStyle w:val="Hiperpovezava"/>
                <w:noProof/>
              </w:rPr>
              <w:t>3.</w:t>
            </w:r>
            <w:r w:rsidR="00E246D0" w:rsidRPr="00C00F26">
              <w:rPr>
                <w:rFonts w:eastAsiaTheme="minorEastAsia" w:cstheme="minorBidi"/>
                <w:bCs w:val="0"/>
                <w:caps w:val="0"/>
                <w:noProof/>
                <w:u w:val="none"/>
                <w:lang w:eastAsia="sl-SI"/>
              </w:rPr>
              <w:tab/>
            </w:r>
            <w:r w:rsidR="00E246D0" w:rsidRPr="00C00F26">
              <w:rPr>
                <w:rStyle w:val="Hiperpovezava"/>
                <w:noProof/>
              </w:rPr>
              <w:t>PRAVNA PODLAGA ZA IZVEDBO POSTOPKA JAVNEGA NAROČANJA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_Toc38977825 \h </w:instrText>
            </w:r>
            <w:r w:rsidR="00E246D0" w:rsidRPr="00C00F26">
              <w:rPr>
                <w:noProof/>
                <w:webHidden/>
              </w:rPr>
            </w:r>
            <w:r w:rsidR="00E246D0" w:rsidRPr="00C00F26">
              <w:rPr>
                <w:noProof/>
                <w:webHidden/>
              </w:rPr>
              <w:fldChar w:fldCharType="separate"/>
            </w:r>
            <w:r>
              <w:rPr>
                <w:noProof/>
                <w:webHidden/>
              </w:rPr>
              <w:t>8</w:t>
            </w:r>
            <w:r w:rsidR="00E246D0" w:rsidRPr="00C00F26">
              <w:rPr>
                <w:noProof/>
                <w:webHidden/>
              </w:rPr>
              <w:fldChar w:fldCharType="end"/>
            </w:r>
          </w:hyperlink>
        </w:p>
        <w:p w14:paraId="3F2A012D" w14:textId="41506591"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26" w:history="1">
            <w:r w:rsidR="00E246D0" w:rsidRPr="00C00F26">
              <w:rPr>
                <w:rStyle w:val="Hiperpovezava"/>
                <w:noProof/>
              </w:rPr>
              <w:t>4.</w:t>
            </w:r>
            <w:r w:rsidR="00E246D0" w:rsidRPr="00C00F26">
              <w:rPr>
                <w:rFonts w:eastAsiaTheme="minorEastAsia" w:cstheme="minorBidi"/>
                <w:bCs w:val="0"/>
                <w:caps w:val="0"/>
                <w:noProof/>
                <w:u w:val="none"/>
                <w:lang w:eastAsia="sl-SI"/>
              </w:rPr>
              <w:tab/>
            </w:r>
            <w:r w:rsidR="00E246D0" w:rsidRPr="00C00F26">
              <w:rPr>
                <w:rStyle w:val="Hiperpovezava"/>
                <w:noProof/>
              </w:rPr>
              <w:t>OCENJENA VREDNOST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_Toc38977826 \h </w:instrText>
            </w:r>
            <w:r w:rsidR="00E246D0" w:rsidRPr="00C00F26">
              <w:rPr>
                <w:noProof/>
                <w:webHidden/>
              </w:rPr>
            </w:r>
            <w:r w:rsidR="00E246D0" w:rsidRPr="00C00F26">
              <w:rPr>
                <w:noProof/>
                <w:webHidden/>
              </w:rPr>
              <w:fldChar w:fldCharType="separate"/>
            </w:r>
            <w:r>
              <w:rPr>
                <w:noProof/>
                <w:webHidden/>
              </w:rPr>
              <w:t>9</w:t>
            </w:r>
            <w:r w:rsidR="00E246D0" w:rsidRPr="00C00F26">
              <w:rPr>
                <w:noProof/>
                <w:webHidden/>
              </w:rPr>
              <w:fldChar w:fldCharType="end"/>
            </w:r>
          </w:hyperlink>
        </w:p>
        <w:p w14:paraId="497BF9FB" w14:textId="185293DE"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27" w:history="1">
            <w:r w:rsidR="00E246D0" w:rsidRPr="00C00F26">
              <w:rPr>
                <w:rStyle w:val="Hiperpovezava"/>
                <w:noProof/>
              </w:rPr>
              <w:t>5.</w:t>
            </w:r>
            <w:r w:rsidR="00E246D0" w:rsidRPr="00C00F26">
              <w:rPr>
                <w:rFonts w:eastAsiaTheme="minorEastAsia" w:cstheme="minorBidi"/>
                <w:bCs w:val="0"/>
                <w:caps w:val="0"/>
                <w:noProof/>
                <w:u w:val="none"/>
                <w:lang w:eastAsia="sl-SI"/>
              </w:rPr>
              <w:tab/>
            </w:r>
            <w:r w:rsidR="00E246D0" w:rsidRPr="00C00F26">
              <w:rPr>
                <w:rStyle w:val="Hiperpovezava"/>
                <w:noProof/>
              </w:rPr>
              <w:t>GOSPODARSKI SUBJEKTI, KI LAHKO SODELUJEJO V JAVNEM NAROČILU</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_Toc38977827 \h </w:instrText>
            </w:r>
            <w:r w:rsidR="00E246D0" w:rsidRPr="00C00F26">
              <w:rPr>
                <w:noProof/>
                <w:webHidden/>
              </w:rPr>
            </w:r>
            <w:r w:rsidR="00E246D0" w:rsidRPr="00C00F26">
              <w:rPr>
                <w:noProof/>
                <w:webHidden/>
              </w:rPr>
              <w:fldChar w:fldCharType="separate"/>
            </w:r>
            <w:r>
              <w:rPr>
                <w:noProof/>
                <w:webHidden/>
              </w:rPr>
              <w:t>9</w:t>
            </w:r>
            <w:r w:rsidR="00E246D0" w:rsidRPr="00C00F26">
              <w:rPr>
                <w:noProof/>
                <w:webHidden/>
              </w:rPr>
              <w:fldChar w:fldCharType="end"/>
            </w:r>
          </w:hyperlink>
        </w:p>
        <w:p w14:paraId="3431FBD5" w14:textId="0A69DADE"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28" w:history="1">
            <w:r w:rsidR="00E246D0" w:rsidRPr="00C00F26">
              <w:rPr>
                <w:rStyle w:val="Hiperpovezava"/>
                <w:noProof/>
              </w:rPr>
              <w:t>5.1.</w:t>
            </w:r>
            <w:r w:rsidR="00E246D0" w:rsidRPr="00C00F26">
              <w:rPr>
                <w:rFonts w:eastAsiaTheme="minorEastAsia" w:cstheme="minorBidi"/>
                <w:bCs w:val="0"/>
                <w:smallCaps w:val="0"/>
                <w:noProof/>
                <w:lang w:eastAsia="sl-SI"/>
              </w:rPr>
              <w:tab/>
            </w:r>
            <w:r w:rsidR="00E246D0" w:rsidRPr="00C00F26">
              <w:rPr>
                <w:rStyle w:val="Hiperpovezava"/>
                <w:noProof/>
              </w:rPr>
              <w:t>Pojem ponudnika in gospodarskega subjekta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_Toc38977828 \h </w:instrText>
            </w:r>
            <w:r w:rsidR="00E246D0" w:rsidRPr="00C00F26">
              <w:rPr>
                <w:noProof/>
                <w:webHidden/>
              </w:rPr>
            </w:r>
            <w:r w:rsidR="00E246D0" w:rsidRPr="00C00F26">
              <w:rPr>
                <w:noProof/>
                <w:webHidden/>
              </w:rPr>
              <w:fldChar w:fldCharType="separate"/>
            </w:r>
            <w:r>
              <w:rPr>
                <w:noProof/>
                <w:webHidden/>
              </w:rPr>
              <w:t>9</w:t>
            </w:r>
            <w:r w:rsidR="00E246D0" w:rsidRPr="00C00F26">
              <w:rPr>
                <w:noProof/>
                <w:webHidden/>
              </w:rPr>
              <w:fldChar w:fldCharType="end"/>
            </w:r>
          </w:hyperlink>
        </w:p>
        <w:p w14:paraId="7C96F88F" w14:textId="49603FBE"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29" w:history="1">
            <w:r w:rsidR="00E246D0" w:rsidRPr="00C00F26">
              <w:rPr>
                <w:rStyle w:val="Hiperpovezava"/>
                <w:noProof/>
              </w:rPr>
              <w:t>5.2.</w:t>
            </w:r>
            <w:r w:rsidR="00E246D0" w:rsidRPr="00C00F26">
              <w:rPr>
                <w:rFonts w:eastAsiaTheme="minorEastAsia" w:cstheme="minorBidi"/>
                <w:bCs w:val="0"/>
                <w:smallCaps w:val="0"/>
                <w:noProof/>
                <w:lang w:eastAsia="sl-SI"/>
              </w:rPr>
              <w:tab/>
            </w:r>
            <w:r w:rsidR="00E246D0" w:rsidRPr="00C00F26">
              <w:rPr>
                <w:rStyle w:val="Hiperpovezava"/>
                <w:noProof/>
              </w:rPr>
              <w:t>Skupna ponudba (ponudba s partnerji, konzorcij)</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_Toc38977829 \h </w:instrText>
            </w:r>
            <w:r w:rsidR="00E246D0" w:rsidRPr="00C00F26">
              <w:rPr>
                <w:noProof/>
                <w:webHidden/>
              </w:rPr>
            </w:r>
            <w:r w:rsidR="00E246D0" w:rsidRPr="00C00F26">
              <w:rPr>
                <w:noProof/>
                <w:webHidden/>
              </w:rPr>
              <w:fldChar w:fldCharType="separate"/>
            </w:r>
            <w:r>
              <w:rPr>
                <w:noProof/>
                <w:webHidden/>
              </w:rPr>
              <w:t>9</w:t>
            </w:r>
            <w:r w:rsidR="00E246D0" w:rsidRPr="00C00F26">
              <w:rPr>
                <w:noProof/>
                <w:webHidden/>
              </w:rPr>
              <w:fldChar w:fldCharType="end"/>
            </w:r>
          </w:hyperlink>
        </w:p>
        <w:p w14:paraId="46CA9284" w14:textId="46297FB3"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30" w:history="1">
            <w:r w:rsidR="00E246D0" w:rsidRPr="00C00F26">
              <w:rPr>
                <w:rStyle w:val="Hiperpovezava"/>
                <w:noProof/>
              </w:rPr>
              <w:t>5.3.</w:t>
            </w:r>
            <w:r w:rsidR="00E246D0" w:rsidRPr="00C00F26">
              <w:rPr>
                <w:rFonts w:eastAsiaTheme="minorEastAsia" w:cstheme="minorBidi"/>
                <w:bCs w:val="0"/>
                <w:smallCaps w:val="0"/>
                <w:noProof/>
                <w:lang w:eastAsia="sl-SI"/>
              </w:rPr>
              <w:tab/>
            </w:r>
            <w:r w:rsidR="00E246D0" w:rsidRPr="00C00F26">
              <w:rPr>
                <w:rStyle w:val="Hiperpovezava"/>
                <w:noProof/>
              </w:rPr>
              <w:t>Ponudba s podizvajalci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_Toc38977830 \h </w:instrText>
            </w:r>
            <w:r w:rsidR="00E246D0" w:rsidRPr="00C00F26">
              <w:rPr>
                <w:noProof/>
                <w:webHidden/>
              </w:rPr>
            </w:r>
            <w:r w:rsidR="00E246D0" w:rsidRPr="00C00F26">
              <w:rPr>
                <w:noProof/>
                <w:webHidden/>
              </w:rPr>
              <w:fldChar w:fldCharType="separate"/>
            </w:r>
            <w:r>
              <w:rPr>
                <w:noProof/>
                <w:webHidden/>
              </w:rPr>
              <w:t>10</w:t>
            </w:r>
            <w:r w:rsidR="00E246D0" w:rsidRPr="00C00F26">
              <w:rPr>
                <w:noProof/>
                <w:webHidden/>
              </w:rPr>
              <w:fldChar w:fldCharType="end"/>
            </w:r>
          </w:hyperlink>
        </w:p>
        <w:p w14:paraId="6463A280" w14:textId="57D039CD"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31" w:history="1">
            <w:r w:rsidR="00E246D0" w:rsidRPr="00C00F26">
              <w:rPr>
                <w:rStyle w:val="Hiperpovezava"/>
                <w:b/>
                <w:noProof/>
              </w:rPr>
              <w:t>5.3.1.</w:t>
            </w:r>
            <w:r w:rsidR="00E246D0" w:rsidRPr="00C00F26">
              <w:rPr>
                <w:rFonts w:eastAsiaTheme="minorEastAsia" w:cstheme="minorBidi"/>
                <w:b/>
                <w:smallCaps w:val="0"/>
                <w:noProof/>
                <w:lang w:eastAsia="sl-SI"/>
              </w:rPr>
              <w:tab/>
            </w:r>
            <w:r w:rsidR="00E246D0" w:rsidRPr="00C00F26">
              <w:rPr>
                <w:rStyle w:val="Hiperpovezava"/>
                <w:b/>
                <w:noProof/>
              </w:rPr>
              <w:t>Definicija podizvajalca</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_Toc38977831 \h </w:instrText>
            </w:r>
            <w:r w:rsidR="00E246D0" w:rsidRPr="00C00F26">
              <w:rPr>
                <w:b/>
                <w:noProof/>
                <w:webHidden/>
              </w:rPr>
            </w:r>
            <w:r w:rsidR="00E246D0" w:rsidRPr="00C00F26">
              <w:rPr>
                <w:b/>
                <w:noProof/>
                <w:webHidden/>
              </w:rPr>
              <w:fldChar w:fldCharType="separate"/>
            </w:r>
            <w:r>
              <w:rPr>
                <w:b/>
                <w:noProof/>
                <w:webHidden/>
              </w:rPr>
              <w:t>10</w:t>
            </w:r>
            <w:r w:rsidR="00E246D0" w:rsidRPr="00C00F26">
              <w:rPr>
                <w:b/>
                <w:noProof/>
                <w:webHidden/>
              </w:rPr>
              <w:fldChar w:fldCharType="end"/>
            </w:r>
          </w:hyperlink>
        </w:p>
        <w:p w14:paraId="5D5DEC74" w14:textId="25BA5345"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32" w:history="1">
            <w:r w:rsidR="00E246D0" w:rsidRPr="00C00F26">
              <w:rPr>
                <w:rStyle w:val="Hiperpovezava"/>
                <w:b/>
                <w:noProof/>
              </w:rPr>
              <w:t>5.3.2.</w:t>
            </w:r>
            <w:r w:rsidR="00E246D0" w:rsidRPr="00C00F26">
              <w:rPr>
                <w:rFonts w:eastAsiaTheme="minorEastAsia" w:cstheme="minorBidi"/>
                <w:b/>
                <w:smallCaps w:val="0"/>
                <w:noProof/>
                <w:lang w:eastAsia="sl-SI"/>
              </w:rPr>
              <w:tab/>
            </w:r>
            <w:r w:rsidR="00E246D0" w:rsidRPr="00C00F26">
              <w:rPr>
                <w:rStyle w:val="Hiperpovezava"/>
                <w:b/>
                <w:noProof/>
              </w:rPr>
              <w:t>Del javnega naročila, ki je lahko oddan v podizvajanje</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_Toc38977832 \h </w:instrText>
            </w:r>
            <w:r w:rsidR="00E246D0" w:rsidRPr="00C00F26">
              <w:rPr>
                <w:b/>
                <w:noProof/>
                <w:webHidden/>
              </w:rPr>
            </w:r>
            <w:r w:rsidR="00E246D0" w:rsidRPr="00C00F26">
              <w:rPr>
                <w:b/>
                <w:noProof/>
                <w:webHidden/>
              </w:rPr>
              <w:fldChar w:fldCharType="separate"/>
            </w:r>
            <w:r>
              <w:rPr>
                <w:b/>
                <w:noProof/>
                <w:webHidden/>
              </w:rPr>
              <w:t>10</w:t>
            </w:r>
            <w:r w:rsidR="00E246D0" w:rsidRPr="00C00F26">
              <w:rPr>
                <w:b/>
                <w:noProof/>
                <w:webHidden/>
              </w:rPr>
              <w:fldChar w:fldCharType="end"/>
            </w:r>
          </w:hyperlink>
        </w:p>
        <w:p w14:paraId="774503D1" w14:textId="7D1ACA4C"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33" w:history="1">
            <w:r w:rsidR="00E246D0" w:rsidRPr="00C00F26">
              <w:rPr>
                <w:rStyle w:val="Hiperpovezava"/>
                <w:b/>
                <w:noProof/>
              </w:rPr>
              <w:t>5.3.3.</w:t>
            </w:r>
            <w:r w:rsidR="00E246D0" w:rsidRPr="00C00F26">
              <w:rPr>
                <w:rFonts w:eastAsiaTheme="minorEastAsia" w:cstheme="minorBidi"/>
                <w:b/>
                <w:smallCaps w:val="0"/>
                <w:noProof/>
                <w:lang w:eastAsia="sl-SI"/>
              </w:rPr>
              <w:tab/>
            </w:r>
            <w:r w:rsidR="00E246D0" w:rsidRPr="00C00F26">
              <w:rPr>
                <w:rStyle w:val="Hiperpovezava"/>
                <w:b/>
                <w:noProof/>
              </w:rPr>
              <w:t>Dokumentacija, povezana s podizvajalci</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_Toc38977833 \h </w:instrText>
            </w:r>
            <w:r w:rsidR="00E246D0" w:rsidRPr="00C00F26">
              <w:rPr>
                <w:b/>
                <w:noProof/>
                <w:webHidden/>
              </w:rPr>
            </w:r>
            <w:r w:rsidR="00E246D0" w:rsidRPr="00C00F26">
              <w:rPr>
                <w:b/>
                <w:noProof/>
                <w:webHidden/>
              </w:rPr>
              <w:fldChar w:fldCharType="separate"/>
            </w:r>
            <w:r>
              <w:rPr>
                <w:b/>
                <w:noProof/>
                <w:webHidden/>
              </w:rPr>
              <w:t>10</w:t>
            </w:r>
            <w:r w:rsidR="00E246D0" w:rsidRPr="00C00F26">
              <w:rPr>
                <w:b/>
                <w:noProof/>
                <w:webHidden/>
              </w:rPr>
              <w:fldChar w:fldCharType="end"/>
            </w:r>
          </w:hyperlink>
        </w:p>
        <w:p w14:paraId="2DB0556C" w14:textId="49298B35"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34" w:history="1">
            <w:r w:rsidR="00E246D0" w:rsidRPr="00C00F26">
              <w:rPr>
                <w:rStyle w:val="Hiperpovezava"/>
                <w:b/>
                <w:noProof/>
              </w:rPr>
              <w:t>5.3.4.</w:t>
            </w:r>
            <w:r w:rsidR="00E246D0" w:rsidRPr="00C00F26">
              <w:rPr>
                <w:rFonts w:eastAsiaTheme="minorEastAsia" w:cstheme="minorBidi"/>
                <w:b/>
                <w:smallCaps w:val="0"/>
                <w:noProof/>
                <w:lang w:eastAsia="sl-SI"/>
              </w:rPr>
              <w:tab/>
            </w:r>
            <w:r w:rsidR="00E246D0" w:rsidRPr="00C00F26">
              <w:rPr>
                <w:rStyle w:val="Hiperpovezava"/>
                <w:b/>
                <w:noProof/>
              </w:rPr>
              <w:t>Neposredna plačila podizvajalcem</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_Toc38977834 \h </w:instrText>
            </w:r>
            <w:r w:rsidR="00E246D0" w:rsidRPr="00C00F26">
              <w:rPr>
                <w:b/>
                <w:noProof/>
                <w:webHidden/>
              </w:rPr>
            </w:r>
            <w:r w:rsidR="00E246D0" w:rsidRPr="00C00F26">
              <w:rPr>
                <w:b/>
                <w:noProof/>
                <w:webHidden/>
              </w:rPr>
              <w:fldChar w:fldCharType="separate"/>
            </w:r>
            <w:r>
              <w:rPr>
                <w:b/>
                <w:noProof/>
                <w:webHidden/>
              </w:rPr>
              <w:t>11</w:t>
            </w:r>
            <w:r w:rsidR="00E246D0" w:rsidRPr="00C00F26">
              <w:rPr>
                <w:b/>
                <w:noProof/>
                <w:webHidden/>
              </w:rPr>
              <w:fldChar w:fldCharType="end"/>
            </w:r>
          </w:hyperlink>
        </w:p>
        <w:p w14:paraId="60C9EAAC" w14:textId="57A4876B"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35" w:history="1">
            <w:r w:rsidR="00E246D0" w:rsidRPr="00C00F26">
              <w:rPr>
                <w:rStyle w:val="Hiperpovezava"/>
                <w:b/>
                <w:noProof/>
              </w:rPr>
              <w:t>5.3.5.</w:t>
            </w:r>
            <w:r w:rsidR="00E246D0" w:rsidRPr="00C00F26">
              <w:rPr>
                <w:rFonts w:eastAsiaTheme="minorEastAsia" w:cstheme="minorBidi"/>
                <w:b/>
                <w:smallCaps w:val="0"/>
                <w:noProof/>
                <w:lang w:eastAsia="sl-SI"/>
              </w:rPr>
              <w:tab/>
            </w:r>
            <w:r w:rsidR="00E246D0" w:rsidRPr="00C00F26">
              <w:rPr>
                <w:rStyle w:val="Hiperpovezava"/>
                <w:b/>
                <w:noProof/>
              </w:rPr>
              <w:t>Neposredna plačila podizvajalcem v podizvajalski verigi</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_Toc38977835 \h </w:instrText>
            </w:r>
            <w:r w:rsidR="00E246D0" w:rsidRPr="00C00F26">
              <w:rPr>
                <w:b/>
                <w:noProof/>
                <w:webHidden/>
              </w:rPr>
            </w:r>
            <w:r w:rsidR="00E246D0" w:rsidRPr="00C00F26">
              <w:rPr>
                <w:b/>
                <w:noProof/>
                <w:webHidden/>
              </w:rPr>
              <w:fldChar w:fldCharType="separate"/>
            </w:r>
            <w:r>
              <w:rPr>
                <w:b/>
                <w:noProof/>
                <w:webHidden/>
              </w:rPr>
              <w:t>12</w:t>
            </w:r>
            <w:r w:rsidR="00E246D0" w:rsidRPr="00C00F26">
              <w:rPr>
                <w:b/>
                <w:noProof/>
                <w:webHidden/>
              </w:rPr>
              <w:fldChar w:fldCharType="end"/>
            </w:r>
          </w:hyperlink>
        </w:p>
        <w:p w14:paraId="3D3CAB8A" w14:textId="4191F3B1"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36" w:history="1">
            <w:r w:rsidR="00E246D0" w:rsidRPr="00C00F26">
              <w:rPr>
                <w:rStyle w:val="Hiperpovezava"/>
                <w:b/>
                <w:noProof/>
              </w:rPr>
              <w:t>5.3.6.</w:t>
            </w:r>
            <w:r w:rsidR="00E246D0" w:rsidRPr="00C00F26">
              <w:rPr>
                <w:rFonts w:eastAsiaTheme="minorEastAsia" w:cstheme="minorBidi"/>
                <w:b/>
                <w:smallCaps w:val="0"/>
                <w:noProof/>
                <w:lang w:eastAsia="sl-SI"/>
              </w:rPr>
              <w:tab/>
            </w:r>
            <w:r w:rsidR="00E246D0" w:rsidRPr="00C00F26">
              <w:rPr>
                <w:rStyle w:val="Hiperpovezava"/>
                <w:b/>
                <w:noProof/>
              </w:rPr>
              <w:t>Angažiranje podizvajalcev v času izvedbe pogodbe</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_Toc38977836 \h </w:instrText>
            </w:r>
            <w:r w:rsidR="00E246D0" w:rsidRPr="00C00F26">
              <w:rPr>
                <w:b/>
                <w:noProof/>
                <w:webHidden/>
              </w:rPr>
            </w:r>
            <w:r w:rsidR="00E246D0" w:rsidRPr="00C00F26">
              <w:rPr>
                <w:b/>
                <w:noProof/>
                <w:webHidden/>
              </w:rPr>
              <w:fldChar w:fldCharType="separate"/>
            </w:r>
            <w:r>
              <w:rPr>
                <w:b/>
                <w:noProof/>
                <w:webHidden/>
              </w:rPr>
              <w:t>12</w:t>
            </w:r>
            <w:r w:rsidR="00E246D0" w:rsidRPr="00C00F26">
              <w:rPr>
                <w:b/>
                <w:noProof/>
                <w:webHidden/>
              </w:rPr>
              <w:fldChar w:fldCharType="end"/>
            </w:r>
          </w:hyperlink>
        </w:p>
        <w:p w14:paraId="5B8DABEA" w14:textId="58938DC7"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37" w:history="1">
            <w:r w:rsidR="00E246D0" w:rsidRPr="00C00F26">
              <w:rPr>
                <w:rStyle w:val="Hiperpovezava"/>
                <w:noProof/>
              </w:rPr>
              <w:t>5.4.</w:t>
            </w:r>
            <w:r w:rsidR="00E246D0" w:rsidRPr="00C00F26">
              <w:rPr>
                <w:rFonts w:eastAsiaTheme="minorEastAsia" w:cstheme="minorBidi"/>
                <w:bCs w:val="0"/>
                <w:smallCaps w:val="0"/>
                <w:noProof/>
                <w:lang w:eastAsia="sl-SI"/>
              </w:rPr>
              <w:tab/>
            </w:r>
            <w:r w:rsidR="00E246D0" w:rsidRPr="00C00F26">
              <w:rPr>
                <w:rStyle w:val="Hiperpovezava"/>
                <w:noProof/>
              </w:rPr>
              <w:t>Način nastopanja istega gospodarskega subjekta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_Toc38977837 \h </w:instrText>
            </w:r>
            <w:r w:rsidR="00E246D0" w:rsidRPr="00C00F26">
              <w:rPr>
                <w:noProof/>
                <w:webHidden/>
              </w:rPr>
            </w:r>
            <w:r w:rsidR="00E246D0" w:rsidRPr="00C00F26">
              <w:rPr>
                <w:noProof/>
                <w:webHidden/>
              </w:rPr>
              <w:fldChar w:fldCharType="separate"/>
            </w:r>
            <w:r>
              <w:rPr>
                <w:noProof/>
                <w:webHidden/>
              </w:rPr>
              <w:t>12</w:t>
            </w:r>
            <w:r w:rsidR="00E246D0" w:rsidRPr="00C00F26">
              <w:rPr>
                <w:noProof/>
                <w:webHidden/>
              </w:rPr>
              <w:fldChar w:fldCharType="end"/>
            </w:r>
          </w:hyperlink>
        </w:p>
        <w:p w14:paraId="65092797" w14:textId="7CED7C71"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38" w:history="1">
            <w:r w:rsidR="00E246D0" w:rsidRPr="00C00F26">
              <w:rPr>
                <w:rStyle w:val="Hiperpovezava"/>
                <w:rFonts w:eastAsia="Calibri"/>
                <w:noProof/>
              </w:rPr>
              <w:t>5.5.</w:t>
            </w:r>
            <w:r w:rsidR="00E246D0" w:rsidRPr="00C00F26">
              <w:rPr>
                <w:rFonts w:eastAsiaTheme="minorEastAsia" w:cstheme="minorBidi"/>
                <w:bCs w:val="0"/>
                <w:smallCaps w:val="0"/>
                <w:noProof/>
                <w:lang w:eastAsia="sl-SI"/>
              </w:rPr>
              <w:tab/>
            </w:r>
            <w:r w:rsidR="00E246D0" w:rsidRPr="00C00F26">
              <w:rPr>
                <w:rStyle w:val="Hiperpovezava"/>
                <w:rFonts w:eastAsia="Calibri"/>
                <w:noProof/>
              </w:rPr>
              <w:t>Sklicevanje na zmogljivosti drugega subjekta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_Toc38977838 \h </w:instrText>
            </w:r>
            <w:r w:rsidR="00E246D0" w:rsidRPr="00C00F26">
              <w:rPr>
                <w:noProof/>
                <w:webHidden/>
              </w:rPr>
            </w:r>
            <w:r w:rsidR="00E246D0" w:rsidRPr="00C00F26">
              <w:rPr>
                <w:noProof/>
                <w:webHidden/>
              </w:rPr>
              <w:fldChar w:fldCharType="separate"/>
            </w:r>
            <w:r>
              <w:rPr>
                <w:noProof/>
                <w:webHidden/>
              </w:rPr>
              <w:t>13</w:t>
            </w:r>
            <w:r w:rsidR="00E246D0" w:rsidRPr="00C00F26">
              <w:rPr>
                <w:noProof/>
                <w:webHidden/>
              </w:rPr>
              <w:fldChar w:fldCharType="end"/>
            </w:r>
          </w:hyperlink>
        </w:p>
        <w:p w14:paraId="2B40C82A" w14:textId="566CD32F"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39" w:history="1">
            <w:r w:rsidR="00E246D0" w:rsidRPr="00C00F26">
              <w:rPr>
                <w:rStyle w:val="Hiperpovezava"/>
                <w:noProof/>
              </w:rPr>
              <w:t>6.</w:t>
            </w:r>
            <w:r w:rsidR="00E246D0" w:rsidRPr="00C00F26">
              <w:rPr>
                <w:rFonts w:eastAsiaTheme="minorEastAsia" w:cstheme="minorBidi"/>
                <w:bCs w:val="0"/>
                <w:caps w:val="0"/>
                <w:noProof/>
                <w:u w:val="none"/>
                <w:lang w:eastAsia="sl-SI"/>
              </w:rPr>
              <w:tab/>
            </w:r>
            <w:r w:rsidR="00E246D0" w:rsidRPr="00C00F26">
              <w:rPr>
                <w:rStyle w:val="Hiperpovezava"/>
                <w:noProof/>
              </w:rPr>
              <w:t>PRAVILA ZA SPOROČANJE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_Toc38977839 \h </w:instrText>
            </w:r>
            <w:r w:rsidR="00E246D0" w:rsidRPr="00C00F26">
              <w:rPr>
                <w:noProof/>
                <w:webHidden/>
              </w:rPr>
            </w:r>
            <w:r w:rsidR="00E246D0" w:rsidRPr="00C00F26">
              <w:rPr>
                <w:noProof/>
                <w:webHidden/>
              </w:rPr>
              <w:fldChar w:fldCharType="separate"/>
            </w:r>
            <w:r>
              <w:rPr>
                <w:noProof/>
                <w:webHidden/>
              </w:rPr>
              <w:t>13</w:t>
            </w:r>
            <w:r w:rsidR="00E246D0" w:rsidRPr="00C00F26">
              <w:rPr>
                <w:noProof/>
                <w:webHidden/>
              </w:rPr>
              <w:fldChar w:fldCharType="end"/>
            </w:r>
          </w:hyperlink>
        </w:p>
        <w:p w14:paraId="6F4BB3D8" w14:textId="0583014C"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0" w:history="1">
            <w:r w:rsidR="00E246D0" w:rsidRPr="00C00F26">
              <w:rPr>
                <w:rStyle w:val="Hiperpovezava"/>
                <w:noProof/>
              </w:rPr>
              <w:t>6.1.</w:t>
            </w:r>
            <w:r w:rsidR="00E246D0" w:rsidRPr="00C00F26">
              <w:rPr>
                <w:rFonts w:eastAsiaTheme="minorEastAsia" w:cstheme="minorBidi"/>
                <w:bCs w:val="0"/>
                <w:smallCaps w:val="0"/>
                <w:noProof/>
                <w:lang w:eastAsia="sl-SI"/>
              </w:rPr>
              <w:tab/>
            </w:r>
            <w:r w:rsidR="00E246D0" w:rsidRPr="00C00F26">
              <w:rPr>
                <w:rStyle w:val="Hiperpovezava"/>
                <w:noProof/>
              </w:rPr>
              <w:t>Komunikacijska sredstva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_Toc38977840 \h </w:instrText>
            </w:r>
            <w:r w:rsidR="00E246D0" w:rsidRPr="00C00F26">
              <w:rPr>
                <w:noProof/>
                <w:webHidden/>
              </w:rPr>
            </w:r>
            <w:r w:rsidR="00E246D0" w:rsidRPr="00C00F26">
              <w:rPr>
                <w:noProof/>
                <w:webHidden/>
              </w:rPr>
              <w:fldChar w:fldCharType="separate"/>
            </w:r>
            <w:r>
              <w:rPr>
                <w:noProof/>
                <w:webHidden/>
              </w:rPr>
              <w:t>13</w:t>
            </w:r>
            <w:r w:rsidR="00E246D0" w:rsidRPr="00C00F26">
              <w:rPr>
                <w:noProof/>
                <w:webHidden/>
              </w:rPr>
              <w:fldChar w:fldCharType="end"/>
            </w:r>
          </w:hyperlink>
        </w:p>
        <w:p w14:paraId="463F5556" w14:textId="4EE7B7C7"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1" w:history="1">
            <w:r w:rsidR="00E246D0" w:rsidRPr="00C00F26">
              <w:rPr>
                <w:rStyle w:val="Hiperpovezava"/>
                <w:noProof/>
              </w:rPr>
              <w:t>6.2.</w:t>
            </w:r>
            <w:r w:rsidR="00E246D0" w:rsidRPr="00C00F26">
              <w:rPr>
                <w:rFonts w:eastAsiaTheme="minorEastAsia" w:cstheme="minorBidi"/>
                <w:bCs w:val="0"/>
                <w:smallCaps w:val="0"/>
                <w:noProof/>
                <w:lang w:eastAsia="sl-SI"/>
              </w:rPr>
              <w:tab/>
            </w:r>
            <w:r w:rsidR="00E246D0" w:rsidRPr="00C00F26">
              <w:rPr>
                <w:rStyle w:val="Hiperpovezava"/>
                <w:noProof/>
              </w:rPr>
              <w:t>Spreminjanje ali dopolnjevanje dokumentacije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_Toc38977841 \h </w:instrText>
            </w:r>
            <w:r w:rsidR="00E246D0" w:rsidRPr="00C00F26">
              <w:rPr>
                <w:noProof/>
                <w:webHidden/>
              </w:rPr>
            </w:r>
            <w:r w:rsidR="00E246D0" w:rsidRPr="00C00F26">
              <w:rPr>
                <w:noProof/>
                <w:webHidden/>
              </w:rPr>
              <w:fldChar w:fldCharType="separate"/>
            </w:r>
            <w:r>
              <w:rPr>
                <w:noProof/>
                <w:webHidden/>
              </w:rPr>
              <w:t>14</w:t>
            </w:r>
            <w:r w:rsidR="00E246D0" w:rsidRPr="00C00F26">
              <w:rPr>
                <w:noProof/>
                <w:webHidden/>
              </w:rPr>
              <w:fldChar w:fldCharType="end"/>
            </w:r>
          </w:hyperlink>
        </w:p>
        <w:p w14:paraId="06B9A56E" w14:textId="60321D5B"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2" w:history="1">
            <w:r w:rsidR="00E246D0" w:rsidRPr="00C00F26">
              <w:rPr>
                <w:rStyle w:val="Hiperpovezava"/>
                <w:noProof/>
              </w:rPr>
              <w:t>6.3.</w:t>
            </w:r>
            <w:r w:rsidR="00E246D0" w:rsidRPr="00C00F26">
              <w:rPr>
                <w:rFonts w:eastAsiaTheme="minorEastAsia" w:cstheme="minorBidi"/>
                <w:bCs w:val="0"/>
                <w:smallCaps w:val="0"/>
                <w:noProof/>
                <w:lang w:eastAsia="sl-SI"/>
              </w:rPr>
              <w:tab/>
            </w:r>
            <w:r w:rsidR="00E246D0" w:rsidRPr="00C00F26">
              <w:rPr>
                <w:rStyle w:val="Hiperpovezava"/>
                <w:noProof/>
              </w:rPr>
              <w:t>Jezik javnega naročanja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_Toc38977842 \h </w:instrText>
            </w:r>
            <w:r w:rsidR="00E246D0" w:rsidRPr="00C00F26">
              <w:rPr>
                <w:noProof/>
                <w:webHidden/>
              </w:rPr>
            </w:r>
            <w:r w:rsidR="00E246D0" w:rsidRPr="00C00F26">
              <w:rPr>
                <w:noProof/>
                <w:webHidden/>
              </w:rPr>
              <w:fldChar w:fldCharType="separate"/>
            </w:r>
            <w:r>
              <w:rPr>
                <w:noProof/>
                <w:webHidden/>
              </w:rPr>
              <w:t>14</w:t>
            </w:r>
            <w:r w:rsidR="00E246D0" w:rsidRPr="00C00F26">
              <w:rPr>
                <w:noProof/>
                <w:webHidden/>
              </w:rPr>
              <w:fldChar w:fldCharType="end"/>
            </w:r>
          </w:hyperlink>
        </w:p>
        <w:p w14:paraId="1B0C10A1" w14:textId="0DDDE460"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43" w:history="1">
            <w:r w:rsidR="00E246D0" w:rsidRPr="00C00F26">
              <w:rPr>
                <w:rStyle w:val="Hiperpovezava"/>
                <w:noProof/>
              </w:rPr>
              <w:t>7.</w:t>
            </w:r>
            <w:r w:rsidR="00E246D0" w:rsidRPr="00C00F26">
              <w:rPr>
                <w:rFonts w:eastAsiaTheme="minorEastAsia" w:cstheme="minorBidi"/>
                <w:bCs w:val="0"/>
                <w:caps w:val="0"/>
                <w:noProof/>
                <w:u w:val="none"/>
                <w:lang w:eastAsia="sl-SI"/>
              </w:rPr>
              <w:tab/>
            </w:r>
            <w:r w:rsidR="00E246D0" w:rsidRPr="00C00F26">
              <w:rPr>
                <w:rStyle w:val="Hiperpovezava"/>
                <w:noProof/>
              </w:rPr>
              <w:t>ODDAJA IN JAVNO ODPIRANJE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_Toc38977843 \h </w:instrText>
            </w:r>
            <w:r w:rsidR="00E246D0" w:rsidRPr="00C00F26">
              <w:rPr>
                <w:noProof/>
                <w:webHidden/>
              </w:rPr>
            </w:r>
            <w:r w:rsidR="00E246D0" w:rsidRPr="00C00F26">
              <w:rPr>
                <w:noProof/>
                <w:webHidden/>
              </w:rPr>
              <w:fldChar w:fldCharType="separate"/>
            </w:r>
            <w:r>
              <w:rPr>
                <w:noProof/>
                <w:webHidden/>
              </w:rPr>
              <w:t>14</w:t>
            </w:r>
            <w:r w:rsidR="00E246D0" w:rsidRPr="00C00F26">
              <w:rPr>
                <w:noProof/>
                <w:webHidden/>
              </w:rPr>
              <w:fldChar w:fldCharType="end"/>
            </w:r>
          </w:hyperlink>
        </w:p>
        <w:p w14:paraId="38E6B5A6" w14:textId="48CFDB3B"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4" w:history="1">
            <w:r w:rsidR="00E246D0" w:rsidRPr="00C00F26">
              <w:rPr>
                <w:rStyle w:val="Hiperpovezava"/>
                <w:noProof/>
              </w:rPr>
              <w:t>7.1.</w:t>
            </w:r>
            <w:r w:rsidR="00E246D0" w:rsidRPr="00C00F26">
              <w:rPr>
                <w:rFonts w:eastAsiaTheme="minorEastAsia" w:cstheme="minorBidi"/>
                <w:bCs w:val="0"/>
                <w:smallCaps w:val="0"/>
                <w:noProof/>
                <w:lang w:eastAsia="sl-SI"/>
              </w:rPr>
              <w:tab/>
            </w:r>
            <w:r w:rsidR="00E246D0" w:rsidRPr="00C00F26">
              <w:rPr>
                <w:rStyle w:val="Hiperpovezava"/>
                <w:noProof/>
              </w:rPr>
              <w:t>Rok za oddajo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_Toc38977844 \h </w:instrText>
            </w:r>
            <w:r w:rsidR="00E246D0" w:rsidRPr="00C00F26">
              <w:rPr>
                <w:noProof/>
                <w:webHidden/>
              </w:rPr>
            </w:r>
            <w:r w:rsidR="00E246D0" w:rsidRPr="00C00F26">
              <w:rPr>
                <w:noProof/>
                <w:webHidden/>
              </w:rPr>
              <w:fldChar w:fldCharType="separate"/>
            </w:r>
            <w:r>
              <w:rPr>
                <w:noProof/>
                <w:webHidden/>
              </w:rPr>
              <w:t>14</w:t>
            </w:r>
            <w:r w:rsidR="00E246D0" w:rsidRPr="00C00F26">
              <w:rPr>
                <w:noProof/>
                <w:webHidden/>
              </w:rPr>
              <w:fldChar w:fldCharType="end"/>
            </w:r>
          </w:hyperlink>
        </w:p>
        <w:p w14:paraId="05D36DE3" w14:textId="2F31CE54"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5" w:history="1">
            <w:r w:rsidR="00E246D0" w:rsidRPr="00C00F26">
              <w:rPr>
                <w:rStyle w:val="Hiperpovezava"/>
                <w:noProof/>
              </w:rPr>
              <w:t>7.2.</w:t>
            </w:r>
            <w:r w:rsidR="00E246D0" w:rsidRPr="00C00F26">
              <w:rPr>
                <w:rFonts w:eastAsiaTheme="minorEastAsia" w:cstheme="minorBidi"/>
                <w:bCs w:val="0"/>
                <w:smallCaps w:val="0"/>
                <w:noProof/>
                <w:lang w:eastAsia="sl-SI"/>
              </w:rPr>
              <w:tab/>
            </w:r>
            <w:r w:rsidR="00E246D0" w:rsidRPr="00C00F26">
              <w:rPr>
                <w:rStyle w:val="Hiperpovezava"/>
                <w:noProof/>
              </w:rPr>
              <w:t>Umik in sprememba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_Toc38977845 \h </w:instrText>
            </w:r>
            <w:r w:rsidR="00E246D0" w:rsidRPr="00C00F26">
              <w:rPr>
                <w:noProof/>
                <w:webHidden/>
              </w:rPr>
            </w:r>
            <w:r w:rsidR="00E246D0" w:rsidRPr="00C00F26">
              <w:rPr>
                <w:noProof/>
                <w:webHidden/>
              </w:rPr>
              <w:fldChar w:fldCharType="separate"/>
            </w:r>
            <w:r>
              <w:rPr>
                <w:noProof/>
                <w:webHidden/>
              </w:rPr>
              <w:t>16</w:t>
            </w:r>
            <w:r w:rsidR="00E246D0" w:rsidRPr="00C00F26">
              <w:rPr>
                <w:noProof/>
                <w:webHidden/>
              </w:rPr>
              <w:fldChar w:fldCharType="end"/>
            </w:r>
          </w:hyperlink>
        </w:p>
        <w:p w14:paraId="1B2B4302" w14:textId="3B630E2F"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6" w:history="1">
            <w:r w:rsidR="00E246D0" w:rsidRPr="00C00F26">
              <w:rPr>
                <w:rStyle w:val="Hiperpovezava"/>
                <w:noProof/>
              </w:rPr>
              <w:t>7.3.</w:t>
            </w:r>
            <w:r w:rsidR="00E246D0" w:rsidRPr="00C00F26">
              <w:rPr>
                <w:rFonts w:eastAsiaTheme="minorEastAsia" w:cstheme="minorBidi"/>
                <w:bCs w:val="0"/>
                <w:smallCaps w:val="0"/>
                <w:noProof/>
                <w:lang w:eastAsia="sl-SI"/>
              </w:rPr>
              <w:tab/>
            </w:r>
            <w:r w:rsidR="00E246D0" w:rsidRPr="00C00F26">
              <w:rPr>
                <w:rStyle w:val="Hiperpovezava"/>
                <w:noProof/>
              </w:rPr>
              <w:t>Javno odpiranje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_Toc38977846 \h </w:instrText>
            </w:r>
            <w:r w:rsidR="00E246D0" w:rsidRPr="00C00F26">
              <w:rPr>
                <w:noProof/>
                <w:webHidden/>
              </w:rPr>
            </w:r>
            <w:r w:rsidR="00E246D0" w:rsidRPr="00C00F26">
              <w:rPr>
                <w:noProof/>
                <w:webHidden/>
              </w:rPr>
              <w:fldChar w:fldCharType="separate"/>
            </w:r>
            <w:r>
              <w:rPr>
                <w:noProof/>
                <w:webHidden/>
              </w:rPr>
              <w:t>16</w:t>
            </w:r>
            <w:r w:rsidR="00E246D0" w:rsidRPr="00C00F26">
              <w:rPr>
                <w:noProof/>
                <w:webHidden/>
              </w:rPr>
              <w:fldChar w:fldCharType="end"/>
            </w:r>
          </w:hyperlink>
        </w:p>
        <w:p w14:paraId="65B65746" w14:textId="19D66F40"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7" w:history="1">
            <w:r w:rsidR="00E246D0" w:rsidRPr="00C00F26">
              <w:rPr>
                <w:rStyle w:val="Hiperpovezava"/>
                <w:noProof/>
              </w:rPr>
              <w:t>7.4.</w:t>
            </w:r>
            <w:r w:rsidR="00E246D0" w:rsidRPr="00C00F26">
              <w:rPr>
                <w:rFonts w:eastAsiaTheme="minorEastAsia" w:cstheme="minorBidi"/>
                <w:bCs w:val="0"/>
                <w:smallCaps w:val="0"/>
                <w:noProof/>
                <w:lang w:eastAsia="sl-SI"/>
              </w:rPr>
              <w:tab/>
            </w:r>
            <w:r w:rsidR="00E246D0" w:rsidRPr="00C00F26">
              <w:rPr>
                <w:rStyle w:val="Hiperpovezava"/>
                <w:noProof/>
              </w:rPr>
              <w:t>Rok za dodatna pojasnila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_Toc38977847 \h </w:instrText>
            </w:r>
            <w:r w:rsidR="00E246D0" w:rsidRPr="00C00F26">
              <w:rPr>
                <w:noProof/>
                <w:webHidden/>
              </w:rPr>
            </w:r>
            <w:r w:rsidR="00E246D0" w:rsidRPr="00C00F26">
              <w:rPr>
                <w:noProof/>
                <w:webHidden/>
              </w:rPr>
              <w:fldChar w:fldCharType="separate"/>
            </w:r>
            <w:r>
              <w:rPr>
                <w:noProof/>
                <w:webHidden/>
              </w:rPr>
              <w:t>16</w:t>
            </w:r>
            <w:r w:rsidR="00E246D0" w:rsidRPr="00C00F26">
              <w:rPr>
                <w:noProof/>
                <w:webHidden/>
              </w:rPr>
              <w:fldChar w:fldCharType="end"/>
            </w:r>
          </w:hyperlink>
        </w:p>
        <w:p w14:paraId="1F3F176F" w14:textId="2E4B1AB0"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48" w:history="1">
            <w:r w:rsidR="00E246D0" w:rsidRPr="00C00F26">
              <w:rPr>
                <w:rStyle w:val="Hiperpovezava"/>
                <w:noProof/>
              </w:rPr>
              <w:t>8.</w:t>
            </w:r>
            <w:r w:rsidR="00E246D0" w:rsidRPr="00C00F26">
              <w:rPr>
                <w:rFonts w:eastAsiaTheme="minorEastAsia" w:cstheme="minorBidi"/>
                <w:bCs w:val="0"/>
                <w:caps w:val="0"/>
                <w:noProof/>
                <w:u w:val="none"/>
                <w:lang w:eastAsia="sl-SI"/>
              </w:rPr>
              <w:tab/>
            </w:r>
            <w:r w:rsidR="00E246D0" w:rsidRPr="00C00F26">
              <w:rPr>
                <w:rStyle w:val="Hiperpovezava"/>
                <w:noProof/>
              </w:rPr>
              <w:t>POGOJI ZA PRIZNANJE SPOSOBNOSTI IN RAZLOGI ZA IZKLJUČITEV</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_Toc38977848 \h </w:instrText>
            </w:r>
            <w:r w:rsidR="00E246D0" w:rsidRPr="00C00F26">
              <w:rPr>
                <w:noProof/>
                <w:webHidden/>
              </w:rPr>
            </w:r>
            <w:r w:rsidR="00E246D0" w:rsidRPr="00C00F26">
              <w:rPr>
                <w:noProof/>
                <w:webHidden/>
              </w:rPr>
              <w:fldChar w:fldCharType="separate"/>
            </w:r>
            <w:r>
              <w:rPr>
                <w:noProof/>
                <w:webHidden/>
              </w:rPr>
              <w:t>17</w:t>
            </w:r>
            <w:r w:rsidR="00E246D0" w:rsidRPr="00C00F26">
              <w:rPr>
                <w:noProof/>
                <w:webHidden/>
              </w:rPr>
              <w:fldChar w:fldCharType="end"/>
            </w:r>
          </w:hyperlink>
        </w:p>
        <w:p w14:paraId="5272D298" w14:textId="7AC211B4"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49" w:history="1">
            <w:r w:rsidR="00E246D0" w:rsidRPr="00C00F26">
              <w:rPr>
                <w:rStyle w:val="Hiperpovezava"/>
                <w:noProof/>
              </w:rPr>
              <w:t>8.1.</w:t>
            </w:r>
            <w:r w:rsidR="00E246D0" w:rsidRPr="00C00F26">
              <w:rPr>
                <w:rFonts w:eastAsiaTheme="minorEastAsia" w:cstheme="minorBidi"/>
                <w:bCs w:val="0"/>
                <w:smallCaps w:val="0"/>
                <w:noProof/>
                <w:lang w:eastAsia="sl-SI"/>
              </w:rPr>
              <w:tab/>
            </w:r>
            <w:r w:rsidR="00E246D0" w:rsidRPr="00C00F26">
              <w:rPr>
                <w:rStyle w:val="Hiperpovezava"/>
                <w:noProof/>
              </w:rPr>
              <w:t>Razlogi za izključitev</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_Toc38977849 \h </w:instrText>
            </w:r>
            <w:r w:rsidR="00E246D0" w:rsidRPr="00C00F26">
              <w:rPr>
                <w:noProof/>
                <w:webHidden/>
              </w:rPr>
            </w:r>
            <w:r w:rsidR="00E246D0" w:rsidRPr="00C00F26">
              <w:rPr>
                <w:noProof/>
                <w:webHidden/>
              </w:rPr>
              <w:fldChar w:fldCharType="separate"/>
            </w:r>
            <w:r>
              <w:rPr>
                <w:noProof/>
                <w:webHidden/>
              </w:rPr>
              <w:t>17</w:t>
            </w:r>
            <w:r w:rsidR="00E246D0" w:rsidRPr="00C00F26">
              <w:rPr>
                <w:noProof/>
                <w:webHidden/>
              </w:rPr>
              <w:fldChar w:fldCharType="end"/>
            </w:r>
          </w:hyperlink>
        </w:p>
        <w:p w14:paraId="1A05DFD2" w14:textId="40E45772"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50" w:history="1">
            <w:r w:rsidR="00E246D0" w:rsidRPr="00C00F26">
              <w:rPr>
                <w:rStyle w:val="Hiperpovezava"/>
                <w:b/>
                <w:noProof/>
              </w:rPr>
              <w:t>8.1.1.</w:t>
            </w:r>
            <w:r w:rsidR="00E246D0" w:rsidRPr="00C00F26">
              <w:rPr>
                <w:rFonts w:eastAsiaTheme="minorEastAsia" w:cstheme="minorBidi"/>
                <w:b/>
                <w:smallCaps w:val="0"/>
                <w:noProof/>
                <w:lang w:eastAsia="sl-SI"/>
              </w:rPr>
              <w:tab/>
            </w:r>
            <w:r w:rsidR="00E246D0" w:rsidRPr="00C00F26">
              <w:rPr>
                <w:rStyle w:val="Hiperpovezava"/>
                <w:b/>
                <w:noProof/>
              </w:rPr>
              <w:t>Razlogi za izključitev</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_Toc38977850 \h </w:instrText>
            </w:r>
            <w:r w:rsidR="00E246D0" w:rsidRPr="00C00F26">
              <w:rPr>
                <w:b/>
                <w:noProof/>
                <w:webHidden/>
              </w:rPr>
            </w:r>
            <w:r w:rsidR="00E246D0" w:rsidRPr="00C00F26">
              <w:rPr>
                <w:b/>
                <w:noProof/>
                <w:webHidden/>
              </w:rPr>
              <w:fldChar w:fldCharType="separate"/>
            </w:r>
            <w:r>
              <w:rPr>
                <w:b/>
                <w:noProof/>
                <w:webHidden/>
              </w:rPr>
              <w:t>18</w:t>
            </w:r>
            <w:r w:rsidR="00E246D0" w:rsidRPr="00C00F26">
              <w:rPr>
                <w:b/>
                <w:noProof/>
                <w:webHidden/>
              </w:rPr>
              <w:fldChar w:fldCharType="end"/>
            </w:r>
          </w:hyperlink>
        </w:p>
        <w:p w14:paraId="6E684384" w14:textId="588ED5CB"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51" w:history="1">
            <w:r w:rsidR="00E246D0" w:rsidRPr="00C00F26">
              <w:rPr>
                <w:rStyle w:val="Hiperpovezava"/>
                <w:b/>
                <w:noProof/>
              </w:rPr>
              <w:t>8.1.2.</w:t>
            </w:r>
            <w:r w:rsidR="00E246D0" w:rsidRPr="00C00F26">
              <w:rPr>
                <w:rFonts w:eastAsiaTheme="minorEastAsia" w:cstheme="minorBidi"/>
                <w:b/>
                <w:smallCaps w:val="0"/>
                <w:noProof/>
                <w:lang w:eastAsia="sl-SI"/>
              </w:rPr>
              <w:tab/>
            </w:r>
            <w:r w:rsidR="00E246D0" w:rsidRPr="00C00F26">
              <w:rPr>
                <w:rStyle w:val="Hiperpovezava"/>
                <w:b/>
                <w:noProof/>
              </w:rPr>
              <w:t>Gospodarski subjekti, za katere ne smejo obstajati razlogi za izključitev</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_Toc38977851 \h </w:instrText>
            </w:r>
            <w:r w:rsidR="00E246D0" w:rsidRPr="00C00F26">
              <w:rPr>
                <w:b/>
                <w:noProof/>
                <w:webHidden/>
              </w:rPr>
            </w:r>
            <w:r w:rsidR="00E246D0" w:rsidRPr="00C00F26">
              <w:rPr>
                <w:b/>
                <w:noProof/>
                <w:webHidden/>
              </w:rPr>
              <w:fldChar w:fldCharType="separate"/>
            </w:r>
            <w:r>
              <w:rPr>
                <w:b/>
                <w:noProof/>
                <w:webHidden/>
              </w:rPr>
              <w:t>23</w:t>
            </w:r>
            <w:r w:rsidR="00E246D0" w:rsidRPr="00C00F26">
              <w:rPr>
                <w:b/>
                <w:noProof/>
                <w:webHidden/>
              </w:rPr>
              <w:fldChar w:fldCharType="end"/>
            </w:r>
          </w:hyperlink>
        </w:p>
        <w:p w14:paraId="30F3230E" w14:textId="4EBE804C"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52" w:history="1">
            <w:r w:rsidR="00E246D0" w:rsidRPr="00C00F26">
              <w:rPr>
                <w:rStyle w:val="Hiperpovezava"/>
                <w:b/>
                <w:noProof/>
              </w:rPr>
              <w:t>8.1.3.</w:t>
            </w:r>
            <w:r w:rsidR="00E246D0" w:rsidRPr="00C00F26">
              <w:rPr>
                <w:rFonts w:eastAsiaTheme="minorEastAsia" w:cstheme="minorBidi"/>
                <w:b/>
                <w:smallCaps w:val="0"/>
                <w:noProof/>
                <w:lang w:eastAsia="sl-SI"/>
              </w:rPr>
              <w:tab/>
            </w:r>
            <w:r w:rsidR="00E246D0" w:rsidRPr="00C00F26">
              <w:rPr>
                <w:rStyle w:val="Hiperpovezava"/>
                <w:b/>
                <w:noProof/>
              </w:rPr>
              <w:t>Popravni mehanizem</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_Toc38977852 \h </w:instrText>
            </w:r>
            <w:r w:rsidR="00E246D0" w:rsidRPr="00C00F26">
              <w:rPr>
                <w:b/>
                <w:noProof/>
                <w:webHidden/>
              </w:rPr>
            </w:r>
            <w:r w:rsidR="00E246D0" w:rsidRPr="00C00F26">
              <w:rPr>
                <w:b/>
                <w:noProof/>
                <w:webHidden/>
              </w:rPr>
              <w:fldChar w:fldCharType="separate"/>
            </w:r>
            <w:r>
              <w:rPr>
                <w:b/>
                <w:noProof/>
                <w:webHidden/>
              </w:rPr>
              <w:t>23</w:t>
            </w:r>
            <w:r w:rsidR="00E246D0" w:rsidRPr="00C00F26">
              <w:rPr>
                <w:b/>
                <w:noProof/>
                <w:webHidden/>
              </w:rPr>
              <w:fldChar w:fldCharType="end"/>
            </w:r>
          </w:hyperlink>
        </w:p>
        <w:p w14:paraId="7A948C8D" w14:textId="06F814D4"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53" w:history="1">
            <w:r w:rsidR="00E246D0" w:rsidRPr="00C00F26">
              <w:rPr>
                <w:rStyle w:val="Hiperpovezava"/>
                <w:noProof/>
              </w:rPr>
              <w:t>8.2.</w:t>
            </w:r>
            <w:r w:rsidR="00E246D0" w:rsidRPr="00C00F26">
              <w:rPr>
                <w:rFonts w:eastAsiaTheme="minorEastAsia" w:cstheme="minorBidi"/>
                <w:bCs w:val="0"/>
                <w:smallCaps w:val="0"/>
                <w:noProof/>
                <w:lang w:eastAsia="sl-SI"/>
              </w:rPr>
              <w:tab/>
            </w:r>
            <w:r w:rsidR="00E246D0" w:rsidRPr="00C00F26">
              <w:rPr>
                <w:rStyle w:val="Hiperpovezava"/>
                <w:noProof/>
              </w:rPr>
              <w:t>Pogoji za sodelovanje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_Toc38977853 \h </w:instrText>
            </w:r>
            <w:r w:rsidR="00E246D0" w:rsidRPr="00C00F26">
              <w:rPr>
                <w:noProof/>
                <w:webHidden/>
              </w:rPr>
            </w:r>
            <w:r w:rsidR="00E246D0" w:rsidRPr="00C00F26">
              <w:rPr>
                <w:noProof/>
                <w:webHidden/>
              </w:rPr>
              <w:fldChar w:fldCharType="separate"/>
            </w:r>
            <w:r>
              <w:rPr>
                <w:noProof/>
                <w:webHidden/>
              </w:rPr>
              <w:t>23</w:t>
            </w:r>
            <w:r w:rsidR="00E246D0" w:rsidRPr="00C00F26">
              <w:rPr>
                <w:noProof/>
                <w:webHidden/>
              </w:rPr>
              <w:fldChar w:fldCharType="end"/>
            </w:r>
          </w:hyperlink>
        </w:p>
        <w:p w14:paraId="2FE0ED77" w14:textId="1FFEFB4F"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54" w:history="1">
            <w:r w:rsidR="00E246D0" w:rsidRPr="00C00F26">
              <w:rPr>
                <w:rStyle w:val="Hiperpovezava"/>
                <w:b/>
                <w:noProof/>
              </w:rPr>
              <w:t>8.2.1.</w:t>
            </w:r>
            <w:r w:rsidR="00E246D0" w:rsidRPr="00C00F26">
              <w:rPr>
                <w:rFonts w:eastAsiaTheme="minorEastAsia" w:cstheme="minorBidi"/>
                <w:b/>
                <w:smallCaps w:val="0"/>
                <w:noProof/>
                <w:lang w:eastAsia="sl-SI"/>
              </w:rPr>
              <w:tab/>
            </w:r>
            <w:r w:rsidR="00E246D0" w:rsidRPr="00C00F26">
              <w:rPr>
                <w:rStyle w:val="Hiperpovezava"/>
                <w:b/>
                <w:noProof/>
              </w:rPr>
              <w:t>Gospodarski subjekti, za katere so določeni pogoji</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_Toc38977854 \h </w:instrText>
            </w:r>
            <w:r w:rsidR="00E246D0" w:rsidRPr="00C00F26">
              <w:rPr>
                <w:b/>
                <w:noProof/>
                <w:webHidden/>
              </w:rPr>
            </w:r>
            <w:r w:rsidR="00E246D0" w:rsidRPr="00C00F26">
              <w:rPr>
                <w:b/>
                <w:noProof/>
                <w:webHidden/>
              </w:rPr>
              <w:fldChar w:fldCharType="separate"/>
            </w:r>
            <w:r>
              <w:rPr>
                <w:b/>
                <w:noProof/>
                <w:webHidden/>
              </w:rPr>
              <w:t>23</w:t>
            </w:r>
            <w:r w:rsidR="00E246D0" w:rsidRPr="00C00F26">
              <w:rPr>
                <w:b/>
                <w:noProof/>
                <w:webHidden/>
              </w:rPr>
              <w:fldChar w:fldCharType="end"/>
            </w:r>
          </w:hyperlink>
        </w:p>
        <w:p w14:paraId="6302CBF7" w14:textId="3E2C204B"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55" w:history="1">
            <w:r w:rsidR="00E246D0" w:rsidRPr="00C00F26">
              <w:rPr>
                <w:rStyle w:val="Hiperpovezava"/>
                <w:b/>
                <w:noProof/>
              </w:rPr>
              <w:t>8.2.2.</w:t>
            </w:r>
            <w:r w:rsidR="00E246D0" w:rsidRPr="00C00F26">
              <w:rPr>
                <w:rFonts w:eastAsiaTheme="minorEastAsia" w:cstheme="minorBidi"/>
                <w:b/>
                <w:smallCaps w:val="0"/>
                <w:noProof/>
                <w:lang w:eastAsia="sl-SI"/>
              </w:rPr>
              <w:tab/>
            </w:r>
            <w:r w:rsidR="00E246D0" w:rsidRPr="00C00F26">
              <w:rPr>
                <w:rStyle w:val="Hiperpovezava"/>
                <w:b/>
                <w:noProof/>
              </w:rPr>
              <w:t>Ekonomski in finančni položaj</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_Toc38977855 \h </w:instrText>
            </w:r>
            <w:r w:rsidR="00E246D0" w:rsidRPr="00C00F26">
              <w:rPr>
                <w:b/>
                <w:noProof/>
                <w:webHidden/>
              </w:rPr>
            </w:r>
            <w:r w:rsidR="00E246D0" w:rsidRPr="00C00F26">
              <w:rPr>
                <w:b/>
                <w:noProof/>
                <w:webHidden/>
              </w:rPr>
              <w:fldChar w:fldCharType="separate"/>
            </w:r>
            <w:r>
              <w:rPr>
                <w:b/>
                <w:noProof/>
                <w:webHidden/>
              </w:rPr>
              <w:t>25</w:t>
            </w:r>
            <w:r w:rsidR="00E246D0" w:rsidRPr="00C00F26">
              <w:rPr>
                <w:b/>
                <w:noProof/>
                <w:webHidden/>
              </w:rPr>
              <w:fldChar w:fldCharType="end"/>
            </w:r>
          </w:hyperlink>
        </w:p>
        <w:p w14:paraId="7D57A57C" w14:textId="4782FB11" w:rsidR="00E246D0" w:rsidRPr="00C00F26" w:rsidRDefault="003B585F">
          <w:pPr>
            <w:pStyle w:val="Kazalovsebine3"/>
            <w:tabs>
              <w:tab w:val="left" w:pos="721"/>
              <w:tab w:val="right" w:leader="dot" w:pos="9062"/>
            </w:tabs>
            <w:rPr>
              <w:rFonts w:eastAsiaTheme="minorEastAsia" w:cstheme="minorBidi"/>
              <w:b/>
              <w:smallCaps w:val="0"/>
              <w:noProof/>
              <w:lang w:eastAsia="sl-SI"/>
            </w:rPr>
          </w:pPr>
          <w:hyperlink w:anchor="_Toc38977856" w:history="1">
            <w:r w:rsidR="00E246D0" w:rsidRPr="00C00F26">
              <w:rPr>
                <w:rStyle w:val="Hiperpovezava"/>
                <w:b/>
                <w:noProof/>
              </w:rPr>
              <w:t>8.2.3.</w:t>
            </w:r>
            <w:r w:rsidR="00E246D0" w:rsidRPr="00C00F26">
              <w:rPr>
                <w:rFonts w:eastAsiaTheme="minorEastAsia" w:cstheme="minorBidi"/>
                <w:b/>
                <w:smallCaps w:val="0"/>
                <w:noProof/>
                <w:lang w:eastAsia="sl-SI"/>
              </w:rPr>
              <w:tab/>
            </w:r>
            <w:r w:rsidR="00E246D0" w:rsidRPr="00C00F26">
              <w:rPr>
                <w:rStyle w:val="Hiperpovezava"/>
                <w:b/>
                <w:noProof/>
              </w:rPr>
              <w:t>Tehnična in strokovna sposobnost</w:t>
            </w:r>
            <w:r w:rsidR="00E246D0" w:rsidRPr="00C00F26">
              <w:rPr>
                <w:b/>
                <w:noProof/>
                <w:webHidden/>
              </w:rPr>
              <w:tab/>
            </w:r>
            <w:r w:rsidR="00E246D0" w:rsidRPr="00C00F26">
              <w:rPr>
                <w:b/>
                <w:noProof/>
                <w:webHidden/>
              </w:rPr>
              <w:fldChar w:fldCharType="begin"/>
            </w:r>
            <w:r w:rsidR="00E246D0" w:rsidRPr="00C00F26">
              <w:rPr>
                <w:b/>
                <w:noProof/>
                <w:webHidden/>
              </w:rPr>
              <w:instrText xml:space="preserve"> PAGEREF _Toc38977856 \h </w:instrText>
            </w:r>
            <w:r w:rsidR="00E246D0" w:rsidRPr="00C00F26">
              <w:rPr>
                <w:b/>
                <w:noProof/>
                <w:webHidden/>
              </w:rPr>
            </w:r>
            <w:r w:rsidR="00E246D0" w:rsidRPr="00C00F26">
              <w:rPr>
                <w:b/>
                <w:noProof/>
                <w:webHidden/>
              </w:rPr>
              <w:fldChar w:fldCharType="separate"/>
            </w:r>
            <w:r>
              <w:rPr>
                <w:b/>
                <w:noProof/>
                <w:webHidden/>
              </w:rPr>
              <w:t>28</w:t>
            </w:r>
            <w:r w:rsidR="00E246D0" w:rsidRPr="00C00F26">
              <w:rPr>
                <w:b/>
                <w:noProof/>
                <w:webHidden/>
              </w:rPr>
              <w:fldChar w:fldCharType="end"/>
            </w:r>
          </w:hyperlink>
        </w:p>
        <w:p w14:paraId="26746F53" w14:textId="546BA918" w:rsidR="00E246D0" w:rsidRPr="00C00F26" w:rsidRDefault="003B585F">
          <w:pPr>
            <w:pStyle w:val="Kazalovsebine1"/>
            <w:tabs>
              <w:tab w:val="left" w:pos="390"/>
              <w:tab w:val="right" w:leader="dot" w:pos="9062"/>
            </w:tabs>
            <w:rPr>
              <w:rFonts w:eastAsiaTheme="minorEastAsia" w:cstheme="minorBidi"/>
              <w:bCs w:val="0"/>
              <w:caps w:val="0"/>
              <w:noProof/>
              <w:u w:val="none"/>
              <w:lang w:eastAsia="sl-SI"/>
            </w:rPr>
          </w:pPr>
          <w:hyperlink w:anchor="_Toc38977857" w:history="1">
            <w:r w:rsidR="00E246D0" w:rsidRPr="00C00F26">
              <w:rPr>
                <w:rStyle w:val="Hiperpovezava"/>
                <w:noProof/>
              </w:rPr>
              <w:t>9.</w:t>
            </w:r>
            <w:r w:rsidR="00E246D0" w:rsidRPr="00C00F26">
              <w:rPr>
                <w:rFonts w:eastAsiaTheme="minorEastAsia" w:cstheme="minorBidi"/>
                <w:bCs w:val="0"/>
                <w:caps w:val="0"/>
                <w:noProof/>
                <w:u w:val="none"/>
                <w:lang w:eastAsia="sl-SI"/>
              </w:rPr>
              <w:tab/>
            </w:r>
            <w:r w:rsidR="00E246D0" w:rsidRPr="00C00F26">
              <w:rPr>
                <w:rStyle w:val="Hiperpovezava"/>
                <w:noProof/>
              </w:rPr>
              <w:t>INFORMACIJE ZA UGOTAVLJANJE SPOSOBNOSTI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_Toc38977857 \h </w:instrText>
            </w:r>
            <w:r w:rsidR="00E246D0" w:rsidRPr="00C00F26">
              <w:rPr>
                <w:noProof/>
                <w:webHidden/>
              </w:rPr>
            </w:r>
            <w:r w:rsidR="00E246D0" w:rsidRPr="00C00F26">
              <w:rPr>
                <w:noProof/>
                <w:webHidden/>
              </w:rPr>
              <w:fldChar w:fldCharType="separate"/>
            </w:r>
            <w:r>
              <w:rPr>
                <w:noProof/>
                <w:webHidden/>
              </w:rPr>
              <w:t>34</w:t>
            </w:r>
            <w:r w:rsidR="00E246D0" w:rsidRPr="00C00F26">
              <w:rPr>
                <w:noProof/>
                <w:webHidden/>
              </w:rPr>
              <w:fldChar w:fldCharType="end"/>
            </w:r>
          </w:hyperlink>
        </w:p>
        <w:p w14:paraId="5BDF7E92" w14:textId="3C9F1742"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58" w:history="1">
            <w:r w:rsidR="00E246D0" w:rsidRPr="00C00F26">
              <w:rPr>
                <w:rStyle w:val="Hiperpovezava"/>
                <w:noProof/>
              </w:rPr>
              <w:t>9.1.</w:t>
            </w:r>
            <w:r w:rsidR="00E246D0" w:rsidRPr="00C00F26">
              <w:rPr>
                <w:rFonts w:eastAsiaTheme="minorEastAsia" w:cstheme="minorBidi"/>
                <w:bCs w:val="0"/>
                <w:smallCaps w:val="0"/>
                <w:noProof/>
                <w:lang w:eastAsia="sl-SI"/>
              </w:rPr>
              <w:tab/>
            </w:r>
            <w:r w:rsidR="00E246D0" w:rsidRPr="00C00F26">
              <w:rPr>
                <w:rStyle w:val="Hiperpovezava"/>
                <w:noProof/>
              </w:rPr>
              <w:t>Informacija o ESPD</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_Toc38977858 \h </w:instrText>
            </w:r>
            <w:r w:rsidR="00E246D0" w:rsidRPr="00C00F26">
              <w:rPr>
                <w:noProof/>
                <w:webHidden/>
              </w:rPr>
            </w:r>
            <w:r w:rsidR="00E246D0" w:rsidRPr="00C00F26">
              <w:rPr>
                <w:noProof/>
                <w:webHidden/>
              </w:rPr>
              <w:fldChar w:fldCharType="separate"/>
            </w:r>
            <w:r>
              <w:rPr>
                <w:noProof/>
                <w:webHidden/>
              </w:rPr>
              <w:t>34</w:t>
            </w:r>
            <w:r w:rsidR="00E246D0" w:rsidRPr="00C00F26">
              <w:rPr>
                <w:noProof/>
                <w:webHidden/>
              </w:rPr>
              <w:fldChar w:fldCharType="end"/>
            </w:r>
          </w:hyperlink>
        </w:p>
        <w:p w14:paraId="28078274" w14:textId="09804EAB"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59" w:history="1">
            <w:r w:rsidR="00E246D0" w:rsidRPr="00C00F26">
              <w:rPr>
                <w:rStyle w:val="Hiperpovezava"/>
                <w:noProof/>
              </w:rPr>
              <w:t>9.2.</w:t>
            </w:r>
            <w:r w:rsidR="00E246D0" w:rsidRPr="00C00F26">
              <w:rPr>
                <w:rFonts w:eastAsiaTheme="minorEastAsia" w:cstheme="minorBidi"/>
                <w:bCs w:val="0"/>
                <w:smallCaps w:val="0"/>
                <w:noProof/>
                <w:lang w:eastAsia="sl-SI"/>
              </w:rPr>
              <w:tab/>
            </w:r>
            <w:r w:rsidR="00E246D0" w:rsidRPr="00C00F26">
              <w:rPr>
                <w:rStyle w:val="Hiperpovezava"/>
                <w:noProof/>
              </w:rPr>
              <w:t>Preverjanje uradno dostopnih podatkov</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_Toc38977859 \h </w:instrText>
            </w:r>
            <w:r w:rsidR="00E246D0" w:rsidRPr="00C00F26">
              <w:rPr>
                <w:noProof/>
                <w:webHidden/>
              </w:rPr>
            </w:r>
            <w:r w:rsidR="00E246D0" w:rsidRPr="00C00F26">
              <w:rPr>
                <w:noProof/>
                <w:webHidden/>
              </w:rPr>
              <w:fldChar w:fldCharType="separate"/>
            </w:r>
            <w:r>
              <w:rPr>
                <w:noProof/>
                <w:webHidden/>
              </w:rPr>
              <w:t>36</w:t>
            </w:r>
            <w:r w:rsidR="00E246D0" w:rsidRPr="00C00F26">
              <w:rPr>
                <w:noProof/>
                <w:webHidden/>
              </w:rPr>
              <w:fldChar w:fldCharType="end"/>
            </w:r>
          </w:hyperlink>
        </w:p>
        <w:p w14:paraId="432466B2" w14:textId="0B1F53F6"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60" w:history="1">
            <w:r w:rsidR="00E246D0" w:rsidRPr="00C00F26">
              <w:rPr>
                <w:rStyle w:val="Hiperpovezava"/>
                <w:noProof/>
              </w:rPr>
              <w:t>9.3.</w:t>
            </w:r>
            <w:r w:rsidR="00E246D0" w:rsidRPr="00C00F26">
              <w:rPr>
                <w:rFonts w:eastAsiaTheme="minorEastAsia" w:cstheme="minorBidi"/>
                <w:bCs w:val="0"/>
                <w:smallCaps w:val="0"/>
                <w:noProof/>
                <w:lang w:eastAsia="sl-SI"/>
              </w:rPr>
              <w:tab/>
            </w:r>
            <w:r w:rsidR="00E246D0" w:rsidRPr="00C00F26">
              <w:rPr>
                <w:rStyle w:val="Hiperpovezava"/>
                <w:noProof/>
              </w:rPr>
              <w:t>Preverjanje podatkov, ki niso uradno dostopni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_Toc38977860 \h </w:instrText>
            </w:r>
            <w:r w:rsidR="00E246D0" w:rsidRPr="00C00F26">
              <w:rPr>
                <w:noProof/>
                <w:webHidden/>
              </w:rPr>
            </w:r>
            <w:r w:rsidR="00E246D0" w:rsidRPr="00C00F26">
              <w:rPr>
                <w:noProof/>
                <w:webHidden/>
              </w:rPr>
              <w:fldChar w:fldCharType="separate"/>
            </w:r>
            <w:r>
              <w:rPr>
                <w:noProof/>
                <w:webHidden/>
              </w:rPr>
              <w:t>36</w:t>
            </w:r>
            <w:r w:rsidR="00E246D0" w:rsidRPr="00C00F26">
              <w:rPr>
                <w:noProof/>
                <w:webHidden/>
              </w:rPr>
              <w:fldChar w:fldCharType="end"/>
            </w:r>
          </w:hyperlink>
        </w:p>
        <w:p w14:paraId="66848A3C" w14:textId="23088D24"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61" w:history="1">
            <w:r w:rsidR="00E246D0" w:rsidRPr="00C00F26">
              <w:rPr>
                <w:rStyle w:val="Hiperpovezava"/>
                <w:noProof/>
              </w:rPr>
              <w:t>9.4.</w:t>
            </w:r>
            <w:r w:rsidR="00E246D0" w:rsidRPr="00C00F26">
              <w:rPr>
                <w:rFonts w:eastAsiaTheme="minorEastAsia" w:cstheme="minorBidi"/>
                <w:bCs w:val="0"/>
                <w:smallCaps w:val="0"/>
                <w:noProof/>
                <w:lang w:eastAsia="sl-SI"/>
              </w:rPr>
              <w:tab/>
            </w:r>
            <w:r w:rsidR="00E246D0" w:rsidRPr="00C00F26">
              <w:rPr>
                <w:rStyle w:val="Hiperpovezava"/>
                <w:noProof/>
              </w:rPr>
              <w:t>Pridobivanje podatkov na druge načine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_Toc38977861 \h </w:instrText>
            </w:r>
            <w:r w:rsidR="00E246D0" w:rsidRPr="00C00F26">
              <w:rPr>
                <w:noProof/>
                <w:webHidden/>
              </w:rPr>
            </w:r>
            <w:r w:rsidR="00E246D0" w:rsidRPr="00C00F26">
              <w:rPr>
                <w:noProof/>
                <w:webHidden/>
              </w:rPr>
              <w:fldChar w:fldCharType="separate"/>
            </w:r>
            <w:r>
              <w:rPr>
                <w:noProof/>
                <w:webHidden/>
              </w:rPr>
              <w:t>36</w:t>
            </w:r>
            <w:r w:rsidR="00E246D0" w:rsidRPr="00C00F26">
              <w:rPr>
                <w:noProof/>
                <w:webHidden/>
              </w:rPr>
              <w:fldChar w:fldCharType="end"/>
            </w:r>
          </w:hyperlink>
        </w:p>
        <w:p w14:paraId="05B81C42" w14:textId="257641DD" w:rsidR="00E246D0" w:rsidRPr="00C00F26" w:rsidRDefault="003B585F">
          <w:pPr>
            <w:pStyle w:val="Kazalovsebine2"/>
            <w:tabs>
              <w:tab w:val="left" w:pos="561"/>
              <w:tab w:val="right" w:leader="dot" w:pos="9062"/>
            </w:tabs>
            <w:rPr>
              <w:rFonts w:eastAsiaTheme="minorEastAsia" w:cstheme="minorBidi"/>
              <w:bCs w:val="0"/>
              <w:smallCaps w:val="0"/>
              <w:noProof/>
              <w:lang w:eastAsia="sl-SI"/>
            </w:rPr>
          </w:pPr>
          <w:hyperlink w:anchor="_Toc38977862" w:history="1">
            <w:r w:rsidR="00E246D0" w:rsidRPr="00C00F26">
              <w:rPr>
                <w:rStyle w:val="Hiperpovezava"/>
                <w:noProof/>
              </w:rPr>
              <w:t>9.5.</w:t>
            </w:r>
            <w:r w:rsidR="00E246D0" w:rsidRPr="00C00F26">
              <w:rPr>
                <w:rFonts w:eastAsiaTheme="minorEastAsia" w:cstheme="minorBidi"/>
                <w:bCs w:val="0"/>
                <w:smallCaps w:val="0"/>
                <w:noProof/>
                <w:lang w:eastAsia="sl-SI"/>
              </w:rPr>
              <w:tab/>
            </w:r>
            <w:r w:rsidR="00E246D0" w:rsidRPr="00C00F26">
              <w:rPr>
                <w:rStyle w:val="Hiperpovezava"/>
                <w:noProof/>
              </w:rPr>
              <w:t>Pojasnila, dopolnitve in popravki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_Toc38977862 \h </w:instrText>
            </w:r>
            <w:r w:rsidR="00E246D0" w:rsidRPr="00C00F26">
              <w:rPr>
                <w:noProof/>
                <w:webHidden/>
              </w:rPr>
            </w:r>
            <w:r w:rsidR="00E246D0" w:rsidRPr="00C00F26">
              <w:rPr>
                <w:noProof/>
                <w:webHidden/>
              </w:rPr>
              <w:fldChar w:fldCharType="separate"/>
            </w:r>
            <w:r>
              <w:rPr>
                <w:noProof/>
                <w:webHidden/>
              </w:rPr>
              <w:t>37</w:t>
            </w:r>
            <w:r w:rsidR="00E246D0" w:rsidRPr="00C00F26">
              <w:rPr>
                <w:noProof/>
                <w:webHidden/>
              </w:rPr>
              <w:fldChar w:fldCharType="end"/>
            </w:r>
          </w:hyperlink>
        </w:p>
        <w:p w14:paraId="0320B824" w14:textId="00996A46"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63" w:history="1">
            <w:r w:rsidR="00E246D0" w:rsidRPr="00C00F26">
              <w:rPr>
                <w:rStyle w:val="Hiperpovezava"/>
                <w:noProof/>
              </w:rPr>
              <w:t>10.</w:t>
            </w:r>
            <w:r w:rsidR="00E246D0" w:rsidRPr="00C00F26">
              <w:rPr>
                <w:rFonts w:eastAsiaTheme="minorEastAsia" w:cstheme="minorBidi"/>
                <w:bCs w:val="0"/>
                <w:caps w:val="0"/>
                <w:noProof/>
                <w:u w:val="none"/>
                <w:lang w:eastAsia="sl-SI"/>
              </w:rPr>
              <w:tab/>
            </w:r>
            <w:r w:rsidR="00E246D0" w:rsidRPr="00C00F26">
              <w:rPr>
                <w:rStyle w:val="Hiperpovezava"/>
                <w:noProof/>
              </w:rPr>
              <w:t>FINANČNA ZAVAROVANJA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_Toc38977863 \h </w:instrText>
            </w:r>
            <w:r w:rsidR="00E246D0" w:rsidRPr="00C00F26">
              <w:rPr>
                <w:noProof/>
                <w:webHidden/>
              </w:rPr>
            </w:r>
            <w:r w:rsidR="00E246D0" w:rsidRPr="00C00F26">
              <w:rPr>
                <w:noProof/>
                <w:webHidden/>
              </w:rPr>
              <w:fldChar w:fldCharType="separate"/>
            </w:r>
            <w:r>
              <w:rPr>
                <w:noProof/>
                <w:webHidden/>
              </w:rPr>
              <w:t>37</w:t>
            </w:r>
            <w:r w:rsidR="00E246D0" w:rsidRPr="00C00F26">
              <w:rPr>
                <w:noProof/>
                <w:webHidden/>
              </w:rPr>
              <w:fldChar w:fldCharType="end"/>
            </w:r>
          </w:hyperlink>
        </w:p>
        <w:p w14:paraId="1944FE58" w14:textId="32A3A049"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64" w:history="1">
            <w:r w:rsidR="00E246D0" w:rsidRPr="00C00F26">
              <w:rPr>
                <w:rStyle w:val="Hiperpovezava"/>
                <w:noProof/>
              </w:rPr>
              <w:t>10.1.</w:t>
            </w:r>
            <w:r w:rsidR="00E246D0" w:rsidRPr="00C00F26">
              <w:rPr>
                <w:rFonts w:eastAsiaTheme="minorEastAsia" w:cstheme="minorBidi"/>
                <w:bCs w:val="0"/>
                <w:smallCaps w:val="0"/>
                <w:noProof/>
                <w:lang w:eastAsia="sl-SI"/>
              </w:rPr>
              <w:tab/>
            </w:r>
            <w:r w:rsidR="00E246D0" w:rsidRPr="00C00F26">
              <w:rPr>
                <w:rStyle w:val="Hiperpovezava"/>
                <w:noProof/>
              </w:rPr>
              <w:t>Finančno zavarovanje za dobro izvedbo pogodbenih obveznosti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_Toc38977864 \h </w:instrText>
            </w:r>
            <w:r w:rsidR="00E246D0" w:rsidRPr="00C00F26">
              <w:rPr>
                <w:noProof/>
                <w:webHidden/>
              </w:rPr>
            </w:r>
            <w:r w:rsidR="00E246D0" w:rsidRPr="00C00F26">
              <w:rPr>
                <w:noProof/>
                <w:webHidden/>
              </w:rPr>
              <w:fldChar w:fldCharType="separate"/>
            </w:r>
            <w:r>
              <w:rPr>
                <w:noProof/>
                <w:webHidden/>
              </w:rPr>
              <w:t>37</w:t>
            </w:r>
            <w:r w:rsidR="00E246D0" w:rsidRPr="00C00F26">
              <w:rPr>
                <w:noProof/>
                <w:webHidden/>
              </w:rPr>
              <w:fldChar w:fldCharType="end"/>
            </w:r>
          </w:hyperlink>
        </w:p>
        <w:p w14:paraId="06DE3178" w14:textId="6B26E396"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65" w:history="1">
            <w:r w:rsidR="00E246D0" w:rsidRPr="00C00F26">
              <w:rPr>
                <w:rStyle w:val="Hiperpovezava"/>
                <w:noProof/>
              </w:rPr>
              <w:t>10.2.</w:t>
            </w:r>
            <w:r w:rsidR="00E246D0" w:rsidRPr="00C00F26">
              <w:rPr>
                <w:rFonts w:eastAsiaTheme="minorEastAsia" w:cstheme="minorBidi"/>
                <w:bCs w:val="0"/>
                <w:smallCaps w:val="0"/>
                <w:noProof/>
                <w:lang w:eastAsia="sl-SI"/>
              </w:rPr>
              <w:tab/>
            </w:r>
            <w:r w:rsidR="00E246D0" w:rsidRPr="00C00F26">
              <w:rPr>
                <w:rStyle w:val="Hiperpovezava"/>
                <w:noProof/>
              </w:rPr>
              <w:t>Finančno zavarovanje za odpravo napak v garancijskem roku</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_Toc38977865 \h </w:instrText>
            </w:r>
            <w:r w:rsidR="00E246D0" w:rsidRPr="00C00F26">
              <w:rPr>
                <w:noProof/>
                <w:webHidden/>
              </w:rPr>
            </w:r>
            <w:r w:rsidR="00E246D0" w:rsidRPr="00C00F26">
              <w:rPr>
                <w:noProof/>
                <w:webHidden/>
              </w:rPr>
              <w:fldChar w:fldCharType="separate"/>
            </w:r>
            <w:r>
              <w:rPr>
                <w:noProof/>
                <w:webHidden/>
              </w:rPr>
              <w:t>38</w:t>
            </w:r>
            <w:r w:rsidR="00E246D0" w:rsidRPr="00C00F26">
              <w:rPr>
                <w:noProof/>
                <w:webHidden/>
              </w:rPr>
              <w:fldChar w:fldCharType="end"/>
            </w:r>
          </w:hyperlink>
        </w:p>
        <w:p w14:paraId="151C7541" w14:textId="6CED4683"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66" w:history="1">
            <w:r w:rsidR="00E246D0" w:rsidRPr="00C00F26">
              <w:rPr>
                <w:rStyle w:val="Hiperpovezava"/>
                <w:noProof/>
              </w:rPr>
              <w:t>11.</w:t>
            </w:r>
            <w:r w:rsidR="00E246D0" w:rsidRPr="00C00F26">
              <w:rPr>
                <w:rFonts w:eastAsiaTheme="minorEastAsia" w:cstheme="minorBidi"/>
                <w:bCs w:val="0"/>
                <w:caps w:val="0"/>
                <w:noProof/>
                <w:u w:val="none"/>
                <w:lang w:eastAsia="sl-SI"/>
              </w:rPr>
              <w:tab/>
            </w:r>
            <w:r w:rsidR="00E246D0" w:rsidRPr="00C00F26">
              <w:rPr>
                <w:rStyle w:val="Hiperpovezava"/>
                <w:noProof/>
              </w:rPr>
              <w:t>MERILA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_Toc38977866 \h </w:instrText>
            </w:r>
            <w:r w:rsidR="00E246D0" w:rsidRPr="00C00F26">
              <w:rPr>
                <w:noProof/>
                <w:webHidden/>
              </w:rPr>
            </w:r>
            <w:r w:rsidR="00E246D0" w:rsidRPr="00C00F26">
              <w:rPr>
                <w:noProof/>
                <w:webHidden/>
              </w:rPr>
              <w:fldChar w:fldCharType="separate"/>
            </w:r>
            <w:r>
              <w:rPr>
                <w:noProof/>
                <w:webHidden/>
              </w:rPr>
              <w:t>39</w:t>
            </w:r>
            <w:r w:rsidR="00E246D0" w:rsidRPr="00C00F26">
              <w:rPr>
                <w:noProof/>
                <w:webHidden/>
              </w:rPr>
              <w:fldChar w:fldCharType="end"/>
            </w:r>
          </w:hyperlink>
        </w:p>
        <w:p w14:paraId="7FCAFBFA" w14:textId="39C35DA1"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67" w:history="1">
            <w:r w:rsidR="00E246D0" w:rsidRPr="00C00F26">
              <w:rPr>
                <w:rStyle w:val="Hiperpovezava"/>
                <w:noProof/>
              </w:rPr>
              <w:t>11.1.</w:t>
            </w:r>
            <w:r w:rsidR="00E246D0" w:rsidRPr="00C00F26">
              <w:rPr>
                <w:rFonts w:eastAsiaTheme="minorEastAsia" w:cstheme="minorBidi"/>
                <w:bCs w:val="0"/>
                <w:smallCaps w:val="0"/>
                <w:noProof/>
                <w:lang w:eastAsia="sl-SI"/>
              </w:rPr>
              <w:tab/>
            </w:r>
            <w:r w:rsidR="00E246D0" w:rsidRPr="00C00F26">
              <w:rPr>
                <w:rStyle w:val="Hiperpovezava"/>
                <w:noProof/>
              </w:rPr>
              <w:t>Določitev meril</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_Toc38977867 \h </w:instrText>
            </w:r>
            <w:r w:rsidR="00E246D0" w:rsidRPr="00C00F26">
              <w:rPr>
                <w:noProof/>
                <w:webHidden/>
              </w:rPr>
            </w:r>
            <w:r w:rsidR="00E246D0" w:rsidRPr="00C00F26">
              <w:rPr>
                <w:noProof/>
                <w:webHidden/>
              </w:rPr>
              <w:fldChar w:fldCharType="separate"/>
            </w:r>
            <w:r>
              <w:rPr>
                <w:noProof/>
                <w:webHidden/>
              </w:rPr>
              <w:t>39</w:t>
            </w:r>
            <w:r w:rsidR="00E246D0" w:rsidRPr="00C00F26">
              <w:rPr>
                <w:noProof/>
                <w:webHidden/>
              </w:rPr>
              <w:fldChar w:fldCharType="end"/>
            </w:r>
          </w:hyperlink>
        </w:p>
        <w:p w14:paraId="29319CF5" w14:textId="6ED951DD"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68" w:history="1">
            <w:r w:rsidR="00E246D0" w:rsidRPr="00C00F26">
              <w:rPr>
                <w:rStyle w:val="Hiperpovezava"/>
                <w:noProof/>
              </w:rPr>
              <w:t>12.</w:t>
            </w:r>
            <w:r w:rsidR="00E246D0" w:rsidRPr="00C00F26">
              <w:rPr>
                <w:rFonts w:eastAsiaTheme="minorEastAsia" w:cstheme="minorBidi"/>
                <w:bCs w:val="0"/>
                <w:caps w:val="0"/>
                <w:noProof/>
                <w:u w:val="none"/>
                <w:lang w:eastAsia="sl-SI"/>
              </w:rPr>
              <w:tab/>
            </w:r>
            <w:r w:rsidR="00E246D0" w:rsidRPr="00C00F26">
              <w:rPr>
                <w:rStyle w:val="Hiperpovezava"/>
                <w:noProof/>
              </w:rPr>
              <w:t>PONUDBA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_Toc38977868 \h </w:instrText>
            </w:r>
            <w:r w:rsidR="00E246D0" w:rsidRPr="00C00F26">
              <w:rPr>
                <w:noProof/>
                <w:webHidden/>
              </w:rPr>
            </w:r>
            <w:r w:rsidR="00E246D0" w:rsidRPr="00C00F26">
              <w:rPr>
                <w:noProof/>
                <w:webHidden/>
              </w:rPr>
              <w:fldChar w:fldCharType="separate"/>
            </w:r>
            <w:r>
              <w:rPr>
                <w:noProof/>
                <w:webHidden/>
              </w:rPr>
              <w:t>40</w:t>
            </w:r>
            <w:r w:rsidR="00E246D0" w:rsidRPr="00C00F26">
              <w:rPr>
                <w:noProof/>
                <w:webHidden/>
              </w:rPr>
              <w:fldChar w:fldCharType="end"/>
            </w:r>
          </w:hyperlink>
        </w:p>
        <w:p w14:paraId="6F5F35A6" w14:textId="3B51F120"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69" w:history="1">
            <w:r w:rsidR="00E246D0" w:rsidRPr="00C00F26">
              <w:rPr>
                <w:rStyle w:val="Hiperpovezava"/>
                <w:noProof/>
              </w:rPr>
              <w:t>12.1.</w:t>
            </w:r>
            <w:r w:rsidR="00E246D0" w:rsidRPr="00C00F26">
              <w:rPr>
                <w:rFonts w:eastAsiaTheme="minorEastAsia" w:cstheme="minorBidi"/>
                <w:bCs w:val="0"/>
                <w:smallCaps w:val="0"/>
                <w:noProof/>
                <w:lang w:eastAsia="sl-SI"/>
              </w:rPr>
              <w:tab/>
            </w:r>
            <w:r w:rsidR="00E246D0" w:rsidRPr="00C00F26">
              <w:rPr>
                <w:rStyle w:val="Hiperpovezava"/>
                <w:noProof/>
              </w:rPr>
              <w:t>Oblika ponudbe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_Toc38977869 \h </w:instrText>
            </w:r>
            <w:r w:rsidR="00E246D0" w:rsidRPr="00C00F26">
              <w:rPr>
                <w:noProof/>
                <w:webHidden/>
              </w:rPr>
            </w:r>
            <w:r w:rsidR="00E246D0" w:rsidRPr="00C00F26">
              <w:rPr>
                <w:noProof/>
                <w:webHidden/>
              </w:rPr>
              <w:fldChar w:fldCharType="separate"/>
            </w:r>
            <w:r>
              <w:rPr>
                <w:noProof/>
                <w:webHidden/>
              </w:rPr>
              <w:t>40</w:t>
            </w:r>
            <w:r w:rsidR="00E246D0" w:rsidRPr="00C00F26">
              <w:rPr>
                <w:noProof/>
                <w:webHidden/>
              </w:rPr>
              <w:fldChar w:fldCharType="end"/>
            </w:r>
          </w:hyperlink>
        </w:p>
        <w:p w14:paraId="329A088F" w14:textId="714E6522"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0" w:history="1">
            <w:r w:rsidR="00E246D0" w:rsidRPr="00C00F26">
              <w:rPr>
                <w:rStyle w:val="Hiperpovezava"/>
                <w:rFonts w:eastAsia="Calibri"/>
                <w:noProof/>
              </w:rPr>
              <w:t>12.2.</w:t>
            </w:r>
            <w:r w:rsidR="00E246D0" w:rsidRPr="00C00F26">
              <w:rPr>
                <w:rFonts w:eastAsiaTheme="minorEastAsia" w:cstheme="minorBidi"/>
                <w:bCs w:val="0"/>
                <w:smallCaps w:val="0"/>
                <w:noProof/>
                <w:lang w:eastAsia="sl-SI"/>
              </w:rPr>
              <w:tab/>
            </w:r>
            <w:r w:rsidR="00E246D0" w:rsidRPr="00C00F26">
              <w:rPr>
                <w:rStyle w:val="Hiperpovezava"/>
                <w:rFonts w:eastAsia="Calibri"/>
                <w:noProof/>
              </w:rPr>
              <w:t>Veljavnost ponudbe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_Toc38977870 \h </w:instrText>
            </w:r>
            <w:r w:rsidR="00E246D0" w:rsidRPr="00C00F26">
              <w:rPr>
                <w:noProof/>
                <w:webHidden/>
              </w:rPr>
            </w:r>
            <w:r w:rsidR="00E246D0" w:rsidRPr="00C00F26">
              <w:rPr>
                <w:noProof/>
                <w:webHidden/>
              </w:rPr>
              <w:fldChar w:fldCharType="separate"/>
            </w:r>
            <w:r>
              <w:rPr>
                <w:noProof/>
                <w:webHidden/>
              </w:rPr>
              <w:t>41</w:t>
            </w:r>
            <w:r w:rsidR="00E246D0" w:rsidRPr="00C00F26">
              <w:rPr>
                <w:noProof/>
                <w:webHidden/>
              </w:rPr>
              <w:fldChar w:fldCharType="end"/>
            </w:r>
          </w:hyperlink>
        </w:p>
        <w:p w14:paraId="5A47151D" w14:textId="4DDCB260"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1" w:history="1">
            <w:r w:rsidR="00E246D0" w:rsidRPr="00C00F26">
              <w:rPr>
                <w:rStyle w:val="Hiperpovezava"/>
                <w:rFonts w:eastAsia="Calibri"/>
                <w:noProof/>
              </w:rPr>
              <w:t>12.3.</w:t>
            </w:r>
            <w:r w:rsidR="00E246D0" w:rsidRPr="00C00F26">
              <w:rPr>
                <w:rFonts w:eastAsiaTheme="minorEastAsia" w:cstheme="minorBidi"/>
                <w:bCs w:val="0"/>
                <w:smallCaps w:val="0"/>
                <w:noProof/>
                <w:lang w:eastAsia="sl-SI"/>
              </w:rPr>
              <w:tab/>
            </w:r>
            <w:r w:rsidR="00E246D0" w:rsidRPr="00C00F26">
              <w:rPr>
                <w:rStyle w:val="Hiperpovezava"/>
                <w:rFonts w:eastAsia="Calibri"/>
                <w:noProof/>
              </w:rPr>
              <w:t>Ponudbena cena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_Toc38977871 \h </w:instrText>
            </w:r>
            <w:r w:rsidR="00E246D0" w:rsidRPr="00C00F26">
              <w:rPr>
                <w:noProof/>
                <w:webHidden/>
              </w:rPr>
            </w:r>
            <w:r w:rsidR="00E246D0" w:rsidRPr="00C00F26">
              <w:rPr>
                <w:noProof/>
                <w:webHidden/>
              </w:rPr>
              <w:fldChar w:fldCharType="separate"/>
            </w:r>
            <w:r>
              <w:rPr>
                <w:noProof/>
                <w:webHidden/>
              </w:rPr>
              <w:t>41</w:t>
            </w:r>
            <w:r w:rsidR="00E246D0" w:rsidRPr="00C00F26">
              <w:rPr>
                <w:noProof/>
                <w:webHidden/>
              </w:rPr>
              <w:fldChar w:fldCharType="end"/>
            </w:r>
          </w:hyperlink>
        </w:p>
        <w:p w14:paraId="7401D818" w14:textId="6041D9A8"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2" w:history="1">
            <w:r w:rsidR="00E246D0" w:rsidRPr="00C00F26">
              <w:rPr>
                <w:rStyle w:val="Hiperpovezava"/>
                <w:rFonts w:eastAsia="Calibri"/>
                <w:noProof/>
              </w:rPr>
              <w:t>12.4.</w:t>
            </w:r>
            <w:r w:rsidR="00E246D0" w:rsidRPr="00C00F26">
              <w:rPr>
                <w:rFonts w:eastAsiaTheme="minorEastAsia" w:cstheme="minorBidi"/>
                <w:bCs w:val="0"/>
                <w:smallCaps w:val="0"/>
                <w:noProof/>
                <w:lang w:eastAsia="sl-SI"/>
              </w:rPr>
              <w:tab/>
            </w:r>
            <w:r w:rsidR="00E246D0" w:rsidRPr="00C00F26">
              <w:rPr>
                <w:rStyle w:val="Hiperpovezava"/>
                <w:rFonts w:eastAsia="Calibri"/>
                <w:noProof/>
              </w:rPr>
              <w:t>Analiza strukture cene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_Toc38977872 \h </w:instrText>
            </w:r>
            <w:r w:rsidR="00E246D0" w:rsidRPr="00C00F26">
              <w:rPr>
                <w:noProof/>
                <w:webHidden/>
              </w:rPr>
            </w:r>
            <w:r w:rsidR="00E246D0" w:rsidRPr="00C00F26">
              <w:rPr>
                <w:noProof/>
                <w:webHidden/>
              </w:rPr>
              <w:fldChar w:fldCharType="separate"/>
            </w:r>
            <w:r>
              <w:rPr>
                <w:noProof/>
                <w:webHidden/>
              </w:rPr>
              <w:t>42</w:t>
            </w:r>
            <w:r w:rsidR="00E246D0" w:rsidRPr="00C00F26">
              <w:rPr>
                <w:noProof/>
                <w:webHidden/>
              </w:rPr>
              <w:fldChar w:fldCharType="end"/>
            </w:r>
          </w:hyperlink>
        </w:p>
        <w:p w14:paraId="05CBF367" w14:textId="3865822C"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3" w:history="1">
            <w:r w:rsidR="00E246D0" w:rsidRPr="00C00F26">
              <w:rPr>
                <w:rStyle w:val="Hiperpovezava"/>
                <w:noProof/>
              </w:rPr>
              <w:t>12.5.</w:t>
            </w:r>
            <w:r w:rsidR="00E246D0" w:rsidRPr="00C00F26">
              <w:rPr>
                <w:rFonts w:eastAsiaTheme="minorEastAsia" w:cstheme="minorBidi"/>
                <w:bCs w:val="0"/>
                <w:smallCaps w:val="0"/>
                <w:noProof/>
                <w:lang w:eastAsia="sl-SI"/>
              </w:rPr>
              <w:tab/>
            </w:r>
            <w:r w:rsidR="00E246D0" w:rsidRPr="00C00F26">
              <w:rPr>
                <w:rStyle w:val="Hiperpovezava"/>
                <w:noProof/>
              </w:rPr>
              <w:t>Računske napake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_Toc38977873 \h </w:instrText>
            </w:r>
            <w:r w:rsidR="00E246D0" w:rsidRPr="00C00F26">
              <w:rPr>
                <w:noProof/>
                <w:webHidden/>
              </w:rPr>
            </w:r>
            <w:r w:rsidR="00E246D0" w:rsidRPr="00C00F26">
              <w:rPr>
                <w:noProof/>
                <w:webHidden/>
              </w:rPr>
              <w:fldChar w:fldCharType="separate"/>
            </w:r>
            <w:r>
              <w:rPr>
                <w:noProof/>
                <w:webHidden/>
              </w:rPr>
              <w:t>42</w:t>
            </w:r>
            <w:r w:rsidR="00E246D0" w:rsidRPr="00C00F26">
              <w:rPr>
                <w:noProof/>
                <w:webHidden/>
              </w:rPr>
              <w:fldChar w:fldCharType="end"/>
            </w:r>
          </w:hyperlink>
        </w:p>
        <w:p w14:paraId="7C45726F" w14:textId="07D8500C"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4" w:history="1">
            <w:r w:rsidR="00E246D0" w:rsidRPr="00C00F26">
              <w:rPr>
                <w:rStyle w:val="Hiperpovezava"/>
                <w:noProof/>
              </w:rPr>
              <w:t>12.6.</w:t>
            </w:r>
            <w:r w:rsidR="00E246D0" w:rsidRPr="00C00F26">
              <w:rPr>
                <w:rFonts w:eastAsiaTheme="minorEastAsia" w:cstheme="minorBidi"/>
                <w:bCs w:val="0"/>
                <w:smallCaps w:val="0"/>
                <w:noProof/>
                <w:lang w:eastAsia="sl-SI"/>
              </w:rPr>
              <w:tab/>
            </w:r>
            <w:r w:rsidR="00E246D0" w:rsidRPr="00C00F26">
              <w:rPr>
                <w:rStyle w:val="Hiperpovezava"/>
                <w:noProof/>
              </w:rPr>
              <w:t>Podatki o ustanoviteljih</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_Toc38977874 \h </w:instrText>
            </w:r>
            <w:r w:rsidR="00E246D0" w:rsidRPr="00C00F26">
              <w:rPr>
                <w:noProof/>
                <w:webHidden/>
              </w:rPr>
            </w:r>
            <w:r w:rsidR="00E246D0" w:rsidRPr="00C00F26">
              <w:rPr>
                <w:noProof/>
                <w:webHidden/>
              </w:rPr>
              <w:fldChar w:fldCharType="separate"/>
            </w:r>
            <w:r>
              <w:rPr>
                <w:noProof/>
                <w:webHidden/>
              </w:rPr>
              <w:t>42</w:t>
            </w:r>
            <w:r w:rsidR="00E246D0" w:rsidRPr="00C00F26">
              <w:rPr>
                <w:noProof/>
                <w:webHidden/>
              </w:rPr>
              <w:fldChar w:fldCharType="end"/>
            </w:r>
          </w:hyperlink>
        </w:p>
        <w:p w14:paraId="0F43F920" w14:textId="23262B6C"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5" w:history="1">
            <w:r w:rsidR="00E246D0" w:rsidRPr="00C00F26">
              <w:rPr>
                <w:rStyle w:val="Hiperpovezava"/>
                <w:noProof/>
              </w:rPr>
              <w:t>12.7.</w:t>
            </w:r>
            <w:r w:rsidR="00E246D0" w:rsidRPr="00C00F26">
              <w:rPr>
                <w:rFonts w:eastAsiaTheme="minorEastAsia" w:cstheme="minorBidi"/>
                <w:bCs w:val="0"/>
                <w:smallCaps w:val="0"/>
                <w:noProof/>
                <w:lang w:eastAsia="sl-SI"/>
              </w:rPr>
              <w:tab/>
            </w:r>
            <w:r w:rsidR="00E246D0" w:rsidRPr="00C00F26">
              <w:rPr>
                <w:rStyle w:val="Hiperpovezava"/>
                <w:noProof/>
              </w:rPr>
              <w:t>Podpis ponudbene dokumentacije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_Toc38977875 \h </w:instrText>
            </w:r>
            <w:r w:rsidR="00E246D0" w:rsidRPr="00C00F26">
              <w:rPr>
                <w:noProof/>
                <w:webHidden/>
              </w:rPr>
            </w:r>
            <w:r w:rsidR="00E246D0" w:rsidRPr="00C00F26">
              <w:rPr>
                <w:noProof/>
                <w:webHidden/>
              </w:rPr>
              <w:fldChar w:fldCharType="separate"/>
            </w:r>
            <w:r>
              <w:rPr>
                <w:noProof/>
                <w:webHidden/>
              </w:rPr>
              <w:t>43</w:t>
            </w:r>
            <w:r w:rsidR="00E246D0" w:rsidRPr="00C00F26">
              <w:rPr>
                <w:noProof/>
                <w:webHidden/>
              </w:rPr>
              <w:fldChar w:fldCharType="end"/>
            </w:r>
          </w:hyperlink>
        </w:p>
        <w:p w14:paraId="3DB8EA36" w14:textId="1ED6DC04"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6" w:history="1">
            <w:r w:rsidR="00E246D0" w:rsidRPr="00C00F26">
              <w:rPr>
                <w:rStyle w:val="Hiperpovezava"/>
                <w:noProof/>
              </w:rPr>
              <w:t>12.8.</w:t>
            </w:r>
            <w:r w:rsidR="00E246D0" w:rsidRPr="00C00F26">
              <w:rPr>
                <w:rFonts w:eastAsiaTheme="minorEastAsia" w:cstheme="minorBidi"/>
                <w:bCs w:val="0"/>
                <w:smallCaps w:val="0"/>
                <w:noProof/>
                <w:lang w:eastAsia="sl-SI"/>
              </w:rPr>
              <w:tab/>
            </w:r>
            <w:r w:rsidR="00E246D0" w:rsidRPr="00C00F26">
              <w:rPr>
                <w:rStyle w:val="Hiperpovezava"/>
                <w:noProof/>
              </w:rPr>
              <w:t>Sestavni deli ponudbe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_Toc38977876 \h </w:instrText>
            </w:r>
            <w:r w:rsidR="00E246D0" w:rsidRPr="00C00F26">
              <w:rPr>
                <w:noProof/>
                <w:webHidden/>
              </w:rPr>
            </w:r>
            <w:r w:rsidR="00E246D0" w:rsidRPr="00C00F26">
              <w:rPr>
                <w:noProof/>
                <w:webHidden/>
              </w:rPr>
              <w:fldChar w:fldCharType="separate"/>
            </w:r>
            <w:r>
              <w:rPr>
                <w:noProof/>
                <w:webHidden/>
              </w:rPr>
              <w:t>43</w:t>
            </w:r>
            <w:r w:rsidR="00E246D0" w:rsidRPr="00C00F26">
              <w:rPr>
                <w:noProof/>
                <w:webHidden/>
              </w:rPr>
              <w:fldChar w:fldCharType="end"/>
            </w:r>
          </w:hyperlink>
        </w:p>
        <w:p w14:paraId="79FDEC2F" w14:textId="68317D2B"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77" w:history="1">
            <w:r w:rsidR="00E246D0" w:rsidRPr="00C00F26">
              <w:rPr>
                <w:rStyle w:val="Hiperpovezava"/>
                <w:noProof/>
              </w:rPr>
              <w:t>13.</w:t>
            </w:r>
            <w:r w:rsidR="00E246D0" w:rsidRPr="00C00F26">
              <w:rPr>
                <w:rFonts w:eastAsiaTheme="minorEastAsia" w:cstheme="minorBidi"/>
                <w:bCs w:val="0"/>
                <w:caps w:val="0"/>
                <w:noProof/>
                <w:u w:val="none"/>
                <w:lang w:eastAsia="sl-SI"/>
              </w:rPr>
              <w:tab/>
            </w:r>
            <w:r w:rsidR="00E246D0" w:rsidRPr="00C00F26">
              <w:rPr>
                <w:rStyle w:val="Hiperpovezava"/>
                <w:noProof/>
              </w:rPr>
              <w:t>TEHNIČNE SPECIFIKACIJE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_Toc38977877 \h </w:instrText>
            </w:r>
            <w:r w:rsidR="00E246D0" w:rsidRPr="00C00F26">
              <w:rPr>
                <w:noProof/>
                <w:webHidden/>
              </w:rPr>
            </w:r>
            <w:r w:rsidR="00E246D0" w:rsidRPr="00C00F26">
              <w:rPr>
                <w:noProof/>
                <w:webHidden/>
              </w:rPr>
              <w:fldChar w:fldCharType="separate"/>
            </w:r>
            <w:r>
              <w:rPr>
                <w:noProof/>
                <w:webHidden/>
              </w:rPr>
              <w:t>47</w:t>
            </w:r>
            <w:r w:rsidR="00E246D0" w:rsidRPr="00C00F26">
              <w:rPr>
                <w:noProof/>
                <w:webHidden/>
              </w:rPr>
              <w:fldChar w:fldCharType="end"/>
            </w:r>
          </w:hyperlink>
        </w:p>
        <w:p w14:paraId="1D5ACDB9" w14:textId="6B526E6C"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8" w:history="1">
            <w:r w:rsidR="00E246D0" w:rsidRPr="00C00F26">
              <w:rPr>
                <w:rStyle w:val="Hiperpovezava"/>
                <w:noProof/>
              </w:rPr>
              <w:t>13.1.</w:t>
            </w:r>
            <w:r w:rsidR="00E246D0" w:rsidRPr="00C00F26">
              <w:rPr>
                <w:rFonts w:eastAsiaTheme="minorEastAsia" w:cstheme="minorBidi"/>
                <w:bCs w:val="0"/>
                <w:smallCaps w:val="0"/>
                <w:noProof/>
                <w:lang w:eastAsia="sl-SI"/>
              </w:rPr>
              <w:tab/>
            </w:r>
            <w:r w:rsidR="00E246D0" w:rsidRPr="00C00F26">
              <w:rPr>
                <w:rStyle w:val="Hiperpovezava"/>
                <w:noProof/>
              </w:rPr>
              <w:t>Popis del oz. ponudbeni predračun</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_Toc38977878 \h </w:instrText>
            </w:r>
            <w:r w:rsidR="00E246D0" w:rsidRPr="00C00F26">
              <w:rPr>
                <w:noProof/>
                <w:webHidden/>
              </w:rPr>
            </w:r>
            <w:r w:rsidR="00E246D0" w:rsidRPr="00C00F26">
              <w:rPr>
                <w:noProof/>
                <w:webHidden/>
              </w:rPr>
              <w:fldChar w:fldCharType="separate"/>
            </w:r>
            <w:r>
              <w:rPr>
                <w:noProof/>
                <w:webHidden/>
              </w:rPr>
              <w:t>47</w:t>
            </w:r>
            <w:r w:rsidR="00E246D0" w:rsidRPr="00C00F26">
              <w:rPr>
                <w:noProof/>
                <w:webHidden/>
              </w:rPr>
              <w:fldChar w:fldCharType="end"/>
            </w:r>
          </w:hyperlink>
        </w:p>
        <w:p w14:paraId="3F92F56B" w14:textId="786F8493"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79" w:history="1">
            <w:r w:rsidR="00E246D0" w:rsidRPr="00C00F26">
              <w:rPr>
                <w:rStyle w:val="Hiperpovezava"/>
                <w:rFonts w:eastAsia="Calibri"/>
                <w:noProof/>
              </w:rPr>
              <w:t>13.2.</w:t>
            </w:r>
            <w:r w:rsidR="00E246D0" w:rsidRPr="00C00F26">
              <w:rPr>
                <w:rFonts w:eastAsiaTheme="minorEastAsia" w:cstheme="minorBidi"/>
                <w:bCs w:val="0"/>
                <w:smallCaps w:val="0"/>
                <w:noProof/>
                <w:lang w:eastAsia="sl-SI"/>
              </w:rPr>
              <w:tab/>
            </w:r>
            <w:r w:rsidR="00E246D0" w:rsidRPr="00C00F26">
              <w:rPr>
                <w:rStyle w:val="Hiperpovezava"/>
                <w:rFonts w:eastAsia="Calibri"/>
                <w:noProof/>
              </w:rPr>
              <w:t>Priloge - tehnične (se ne oddajajo pri ponudbi):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_Toc38977879 \h </w:instrText>
            </w:r>
            <w:r w:rsidR="00E246D0" w:rsidRPr="00C00F26">
              <w:rPr>
                <w:noProof/>
                <w:webHidden/>
              </w:rPr>
            </w:r>
            <w:r w:rsidR="00E246D0" w:rsidRPr="00C00F26">
              <w:rPr>
                <w:noProof/>
                <w:webHidden/>
              </w:rPr>
              <w:fldChar w:fldCharType="separate"/>
            </w:r>
            <w:r>
              <w:rPr>
                <w:noProof/>
                <w:webHidden/>
              </w:rPr>
              <w:t>48</w:t>
            </w:r>
            <w:r w:rsidR="00E246D0" w:rsidRPr="00C00F26">
              <w:rPr>
                <w:noProof/>
                <w:webHidden/>
              </w:rPr>
              <w:fldChar w:fldCharType="end"/>
            </w:r>
          </w:hyperlink>
        </w:p>
        <w:p w14:paraId="03DDE117" w14:textId="098B5F67"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80" w:history="1">
            <w:r w:rsidR="00E246D0" w:rsidRPr="00C00F26">
              <w:rPr>
                <w:rStyle w:val="Hiperpovezava"/>
                <w:noProof/>
              </w:rPr>
              <w:t>14.</w:t>
            </w:r>
            <w:r w:rsidR="00E246D0" w:rsidRPr="00C00F26">
              <w:rPr>
                <w:rFonts w:eastAsiaTheme="minorEastAsia" w:cstheme="minorBidi"/>
                <w:bCs w:val="0"/>
                <w:caps w:val="0"/>
                <w:noProof/>
                <w:u w:val="none"/>
                <w:lang w:eastAsia="sl-SI"/>
              </w:rPr>
              <w:tab/>
            </w:r>
            <w:r w:rsidR="00E246D0" w:rsidRPr="00C00F26">
              <w:rPr>
                <w:rStyle w:val="Hiperpovezava"/>
                <w:noProof/>
              </w:rPr>
              <w:t>ZAUPNOST</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_Toc38977880 \h </w:instrText>
            </w:r>
            <w:r w:rsidR="00E246D0" w:rsidRPr="00C00F26">
              <w:rPr>
                <w:noProof/>
                <w:webHidden/>
              </w:rPr>
            </w:r>
            <w:r w:rsidR="00E246D0" w:rsidRPr="00C00F26">
              <w:rPr>
                <w:noProof/>
                <w:webHidden/>
              </w:rPr>
              <w:fldChar w:fldCharType="separate"/>
            </w:r>
            <w:r>
              <w:rPr>
                <w:noProof/>
                <w:webHidden/>
              </w:rPr>
              <w:t>48</w:t>
            </w:r>
            <w:r w:rsidR="00E246D0" w:rsidRPr="00C00F26">
              <w:rPr>
                <w:noProof/>
                <w:webHidden/>
              </w:rPr>
              <w:fldChar w:fldCharType="end"/>
            </w:r>
          </w:hyperlink>
        </w:p>
        <w:p w14:paraId="7210F350" w14:textId="656BBAB7"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81" w:history="1">
            <w:r w:rsidR="00E246D0" w:rsidRPr="00C00F26">
              <w:rPr>
                <w:rStyle w:val="Hiperpovezava"/>
                <w:noProof/>
              </w:rPr>
              <w:t>15.</w:t>
            </w:r>
            <w:r w:rsidR="00E246D0" w:rsidRPr="00C00F26">
              <w:rPr>
                <w:rFonts w:eastAsiaTheme="minorEastAsia" w:cstheme="minorBidi"/>
                <w:bCs w:val="0"/>
                <w:caps w:val="0"/>
                <w:noProof/>
                <w:u w:val="none"/>
                <w:lang w:eastAsia="sl-SI"/>
              </w:rPr>
              <w:tab/>
            </w:r>
            <w:r w:rsidR="00E246D0" w:rsidRPr="00C00F26">
              <w:rPr>
                <w:rStyle w:val="Hiperpovezava"/>
                <w:noProof/>
              </w:rPr>
              <w:t>ZAKLJUČEK POSTOPKA JAVNEGA NAROČANJA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_Toc38977881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0F533A9A" w14:textId="66F0C653"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82" w:history="1">
            <w:r w:rsidR="00E246D0" w:rsidRPr="00C00F26">
              <w:rPr>
                <w:rStyle w:val="Hiperpovezava"/>
                <w:noProof/>
              </w:rPr>
              <w:t>15.1.</w:t>
            </w:r>
            <w:r w:rsidR="00E246D0" w:rsidRPr="00C00F26">
              <w:rPr>
                <w:rFonts w:eastAsiaTheme="minorEastAsia" w:cstheme="minorBidi"/>
                <w:bCs w:val="0"/>
                <w:smallCaps w:val="0"/>
                <w:noProof/>
                <w:lang w:eastAsia="sl-SI"/>
              </w:rPr>
              <w:tab/>
            </w:r>
            <w:r w:rsidR="00E246D0" w:rsidRPr="00C00F26">
              <w:rPr>
                <w:rStyle w:val="Hiperpovezava"/>
                <w:noProof/>
              </w:rPr>
              <w:t>Ustavitev postopka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_Toc38977882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06FBE736" w14:textId="0651BBD7"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83" w:history="1">
            <w:r w:rsidR="00E246D0" w:rsidRPr="00C00F26">
              <w:rPr>
                <w:rStyle w:val="Hiperpovezava"/>
                <w:noProof/>
              </w:rPr>
              <w:t>15.2.</w:t>
            </w:r>
            <w:r w:rsidR="00E246D0" w:rsidRPr="00C00F26">
              <w:rPr>
                <w:rFonts w:eastAsiaTheme="minorEastAsia" w:cstheme="minorBidi"/>
                <w:bCs w:val="0"/>
                <w:smallCaps w:val="0"/>
                <w:noProof/>
                <w:lang w:eastAsia="sl-SI"/>
              </w:rPr>
              <w:tab/>
            </w:r>
            <w:r w:rsidR="00E246D0" w:rsidRPr="00C00F26">
              <w:rPr>
                <w:rStyle w:val="Hiperpovezava"/>
                <w:noProof/>
              </w:rPr>
              <w:t>Odločitev o oddaji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_Toc38977883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08E1BE1D" w14:textId="7A5FF777"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84" w:history="1">
            <w:r w:rsidR="00E246D0" w:rsidRPr="00C00F26">
              <w:rPr>
                <w:rStyle w:val="Hiperpovezava"/>
                <w:noProof/>
              </w:rPr>
              <w:t>15.3.</w:t>
            </w:r>
            <w:r w:rsidR="00E246D0" w:rsidRPr="00C00F26">
              <w:rPr>
                <w:rFonts w:eastAsiaTheme="minorEastAsia" w:cstheme="minorBidi"/>
                <w:bCs w:val="0"/>
                <w:smallCaps w:val="0"/>
                <w:noProof/>
                <w:lang w:eastAsia="sl-SI"/>
              </w:rPr>
              <w:tab/>
            </w:r>
            <w:r w:rsidR="00E246D0" w:rsidRPr="00C00F26">
              <w:rPr>
                <w:rStyle w:val="Hiperpovezava"/>
                <w:noProof/>
              </w:rPr>
              <w:t>Zavrnitev vseh ponudb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_Toc38977884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57471A8D" w14:textId="41663B47"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85" w:history="1">
            <w:r w:rsidR="00E246D0" w:rsidRPr="00C00F26">
              <w:rPr>
                <w:rStyle w:val="Hiperpovezava"/>
                <w:noProof/>
              </w:rPr>
              <w:t>15.4.</w:t>
            </w:r>
            <w:r w:rsidR="00E246D0" w:rsidRPr="00C00F26">
              <w:rPr>
                <w:rFonts w:eastAsiaTheme="minorEastAsia" w:cstheme="minorBidi"/>
                <w:bCs w:val="0"/>
                <w:smallCaps w:val="0"/>
                <w:noProof/>
                <w:lang w:eastAsia="sl-SI"/>
              </w:rPr>
              <w:tab/>
            </w:r>
            <w:r w:rsidR="00E246D0" w:rsidRPr="00C00F26">
              <w:rPr>
                <w:rStyle w:val="Hiperpovezava"/>
                <w:noProof/>
              </w:rPr>
              <w:t>Sprememba odločitve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_Toc38977885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5DD28004" w14:textId="46487D72"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86" w:history="1">
            <w:r w:rsidR="00E246D0" w:rsidRPr="00C00F26">
              <w:rPr>
                <w:rStyle w:val="Hiperpovezava"/>
                <w:noProof/>
              </w:rPr>
              <w:t>15.5.</w:t>
            </w:r>
            <w:r w:rsidR="00E246D0" w:rsidRPr="00C00F26">
              <w:rPr>
                <w:rFonts w:eastAsiaTheme="minorEastAsia" w:cstheme="minorBidi"/>
                <w:bCs w:val="0"/>
                <w:smallCaps w:val="0"/>
                <w:noProof/>
                <w:lang w:eastAsia="sl-SI"/>
              </w:rPr>
              <w:tab/>
            </w:r>
            <w:r w:rsidR="00E246D0" w:rsidRPr="00C00F26">
              <w:rPr>
                <w:rStyle w:val="Hiperpovezava"/>
                <w:noProof/>
              </w:rPr>
              <w:t>Pravnomočnost odločitve o oddaji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_Toc38977886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6F860FC3" w14:textId="5EF0CCC6" w:rsidR="00E246D0" w:rsidRPr="00C00F26" w:rsidRDefault="003B585F">
          <w:pPr>
            <w:pStyle w:val="Kazalovsebine2"/>
            <w:tabs>
              <w:tab w:val="left" w:pos="672"/>
              <w:tab w:val="right" w:leader="dot" w:pos="9062"/>
            </w:tabs>
            <w:rPr>
              <w:rFonts w:eastAsiaTheme="minorEastAsia" w:cstheme="minorBidi"/>
              <w:bCs w:val="0"/>
              <w:smallCaps w:val="0"/>
              <w:noProof/>
              <w:lang w:eastAsia="sl-SI"/>
            </w:rPr>
          </w:pPr>
          <w:hyperlink w:anchor="_Toc38977887" w:history="1">
            <w:r w:rsidR="00E246D0" w:rsidRPr="00C00F26">
              <w:rPr>
                <w:rStyle w:val="Hiperpovezava"/>
                <w:noProof/>
              </w:rPr>
              <w:t>15.6.</w:t>
            </w:r>
            <w:r w:rsidR="00E246D0" w:rsidRPr="00C00F26">
              <w:rPr>
                <w:rFonts w:eastAsiaTheme="minorEastAsia" w:cstheme="minorBidi"/>
                <w:bCs w:val="0"/>
                <w:smallCaps w:val="0"/>
                <w:noProof/>
                <w:lang w:eastAsia="sl-SI"/>
              </w:rPr>
              <w:tab/>
            </w:r>
            <w:r w:rsidR="00E246D0" w:rsidRPr="00C00F26">
              <w:rPr>
                <w:rStyle w:val="Hiperpovezava"/>
                <w:noProof/>
              </w:rPr>
              <w:t>Odstop od izvedbe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_Toc38977887 \h </w:instrText>
            </w:r>
            <w:r w:rsidR="00E246D0" w:rsidRPr="00C00F26">
              <w:rPr>
                <w:noProof/>
                <w:webHidden/>
              </w:rPr>
            </w:r>
            <w:r w:rsidR="00E246D0" w:rsidRPr="00C00F26">
              <w:rPr>
                <w:noProof/>
                <w:webHidden/>
              </w:rPr>
              <w:fldChar w:fldCharType="separate"/>
            </w:r>
            <w:r>
              <w:rPr>
                <w:noProof/>
                <w:webHidden/>
              </w:rPr>
              <w:t>49</w:t>
            </w:r>
            <w:r w:rsidR="00E246D0" w:rsidRPr="00C00F26">
              <w:rPr>
                <w:noProof/>
                <w:webHidden/>
              </w:rPr>
              <w:fldChar w:fldCharType="end"/>
            </w:r>
          </w:hyperlink>
        </w:p>
        <w:p w14:paraId="0517A4C7" w14:textId="4ED5F670"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88" w:history="1">
            <w:r w:rsidR="00E246D0" w:rsidRPr="00C00F26">
              <w:rPr>
                <w:rStyle w:val="Hiperpovezava"/>
                <w:noProof/>
              </w:rPr>
              <w:t>16.</w:t>
            </w:r>
            <w:r w:rsidR="00E246D0" w:rsidRPr="00C00F26">
              <w:rPr>
                <w:rFonts w:eastAsiaTheme="minorEastAsia" w:cstheme="minorBidi"/>
                <w:bCs w:val="0"/>
                <w:caps w:val="0"/>
                <w:noProof/>
                <w:u w:val="none"/>
                <w:lang w:eastAsia="sl-SI"/>
              </w:rPr>
              <w:tab/>
            </w:r>
            <w:r w:rsidR="00E246D0" w:rsidRPr="00C00F26">
              <w:rPr>
                <w:rStyle w:val="Hiperpovezava"/>
                <w:noProof/>
              </w:rPr>
              <w:t>POGODBA O IZVEDBI JAVNEGA NAROČILA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_Toc38977888 \h </w:instrText>
            </w:r>
            <w:r w:rsidR="00E246D0" w:rsidRPr="00C00F26">
              <w:rPr>
                <w:noProof/>
                <w:webHidden/>
              </w:rPr>
            </w:r>
            <w:r w:rsidR="00E246D0" w:rsidRPr="00C00F26">
              <w:rPr>
                <w:noProof/>
                <w:webHidden/>
              </w:rPr>
              <w:fldChar w:fldCharType="separate"/>
            </w:r>
            <w:r>
              <w:rPr>
                <w:noProof/>
                <w:webHidden/>
              </w:rPr>
              <w:t>50</w:t>
            </w:r>
            <w:r w:rsidR="00E246D0" w:rsidRPr="00C00F26">
              <w:rPr>
                <w:noProof/>
                <w:webHidden/>
              </w:rPr>
              <w:fldChar w:fldCharType="end"/>
            </w:r>
          </w:hyperlink>
        </w:p>
        <w:p w14:paraId="7719205C" w14:textId="407BF900"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89" w:history="1">
            <w:r w:rsidR="00E246D0" w:rsidRPr="00C00F26">
              <w:rPr>
                <w:rStyle w:val="Hiperpovezava"/>
                <w:noProof/>
              </w:rPr>
              <w:t>17.</w:t>
            </w:r>
            <w:r w:rsidR="00E246D0" w:rsidRPr="00C00F26">
              <w:rPr>
                <w:rFonts w:eastAsiaTheme="minorEastAsia" w:cstheme="minorBidi"/>
                <w:bCs w:val="0"/>
                <w:caps w:val="0"/>
                <w:noProof/>
                <w:u w:val="none"/>
                <w:lang w:eastAsia="sl-SI"/>
              </w:rPr>
              <w:tab/>
            </w:r>
            <w:r w:rsidR="00E246D0" w:rsidRPr="00C00F26">
              <w:rPr>
                <w:rStyle w:val="Hiperpovezava"/>
                <w:noProof/>
              </w:rPr>
              <w:t>PRAVNO VARSTVO</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_Toc38977889 \h </w:instrText>
            </w:r>
            <w:r w:rsidR="00E246D0" w:rsidRPr="00C00F26">
              <w:rPr>
                <w:noProof/>
                <w:webHidden/>
              </w:rPr>
            </w:r>
            <w:r w:rsidR="00E246D0" w:rsidRPr="00C00F26">
              <w:rPr>
                <w:noProof/>
                <w:webHidden/>
              </w:rPr>
              <w:fldChar w:fldCharType="separate"/>
            </w:r>
            <w:r>
              <w:rPr>
                <w:noProof/>
                <w:webHidden/>
              </w:rPr>
              <w:t>50</w:t>
            </w:r>
            <w:r w:rsidR="00E246D0" w:rsidRPr="00C00F26">
              <w:rPr>
                <w:noProof/>
                <w:webHidden/>
              </w:rPr>
              <w:fldChar w:fldCharType="end"/>
            </w:r>
          </w:hyperlink>
        </w:p>
        <w:p w14:paraId="19FB60DC" w14:textId="4755FE70" w:rsidR="00E246D0" w:rsidRPr="00C00F26" w:rsidRDefault="003B585F">
          <w:pPr>
            <w:pStyle w:val="Kazalovsebine1"/>
            <w:tabs>
              <w:tab w:val="left" w:pos="502"/>
              <w:tab w:val="right" w:leader="dot" w:pos="9062"/>
            </w:tabs>
            <w:rPr>
              <w:rFonts w:eastAsiaTheme="minorEastAsia" w:cstheme="minorBidi"/>
              <w:bCs w:val="0"/>
              <w:caps w:val="0"/>
              <w:noProof/>
              <w:u w:val="none"/>
              <w:lang w:eastAsia="sl-SI"/>
            </w:rPr>
          </w:pPr>
          <w:hyperlink w:anchor="_Toc38977890" w:history="1">
            <w:r w:rsidR="00E246D0" w:rsidRPr="00C00F26">
              <w:rPr>
                <w:rStyle w:val="Hiperpovezava"/>
                <w:rFonts w:eastAsia="Calibri"/>
                <w:noProof/>
              </w:rPr>
              <w:t>18.</w:t>
            </w:r>
            <w:r w:rsidR="00E246D0" w:rsidRPr="00C00F26">
              <w:rPr>
                <w:rFonts w:eastAsiaTheme="minorEastAsia" w:cstheme="minorBidi"/>
                <w:bCs w:val="0"/>
                <w:caps w:val="0"/>
                <w:noProof/>
                <w:u w:val="none"/>
                <w:lang w:eastAsia="sl-SI"/>
              </w:rPr>
              <w:tab/>
            </w:r>
            <w:r w:rsidR="00E246D0" w:rsidRPr="00C00F26">
              <w:rPr>
                <w:rStyle w:val="Hiperpovezava"/>
                <w:rFonts w:eastAsia="Calibri"/>
                <w:noProof/>
              </w:rPr>
              <w:t>PROTIKORUPCIJSKO OBVESTILO</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_Toc38977890 \h </w:instrText>
            </w:r>
            <w:r w:rsidR="00E246D0" w:rsidRPr="00C00F26">
              <w:rPr>
                <w:noProof/>
                <w:webHidden/>
              </w:rPr>
            </w:r>
            <w:r w:rsidR="00E246D0" w:rsidRPr="00C00F26">
              <w:rPr>
                <w:noProof/>
                <w:webHidden/>
              </w:rPr>
              <w:fldChar w:fldCharType="separate"/>
            </w:r>
            <w:r>
              <w:rPr>
                <w:noProof/>
                <w:webHidden/>
              </w:rPr>
              <w:t>52</w:t>
            </w:r>
            <w:r w:rsidR="00E246D0" w:rsidRPr="00C00F26">
              <w:rPr>
                <w:noProof/>
                <w:webHidden/>
              </w:rPr>
              <w:fldChar w:fldCharType="end"/>
            </w:r>
          </w:hyperlink>
        </w:p>
        <w:p w14:paraId="5BBFA014" w14:textId="5CD5CAE2"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1" w:history="1">
            <w:r w:rsidR="00E246D0" w:rsidRPr="00C00F26">
              <w:rPr>
                <w:rStyle w:val="Hiperpovezava"/>
                <w:iCs/>
                <w:noProof/>
              </w:rPr>
              <w:t>PRILOGA št. 1 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_Toc38977891 \h </w:instrText>
            </w:r>
            <w:r w:rsidR="00E246D0" w:rsidRPr="00C00F26">
              <w:rPr>
                <w:noProof/>
                <w:webHidden/>
              </w:rPr>
            </w:r>
            <w:r w:rsidR="00E246D0" w:rsidRPr="00C00F26">
              <w:rPr>
                <w:noProof/>
                <w:webHidden/>
              </w:rPr>
              <w:fldChar w:fldCharType="separate"/>
            </w:r>
            <w:r>
              <w:rPr>
                <w:noProof/>
                <w:webHidden/>
              </w:rPr>
              <w:t>54</w:t>
            </w:r>
            <w:r w:rsidR="00E246D0" w:rsidRPr="00C00F26">
              <w:rPr>
                <w:noProof/>
                <w:webHidden/>
              </w:rPr>
              <w:fldChar w:fldCharType="end"/>
            </w:r>
          </w:hyperlink>
        </w:p>
        <w:p w14:paraId="616CF608" w14:textId="5F0E0DA5"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2" w:history="1">
            <w:r w:rsidR="00E246D0" w:rsidRPr="00C00F26">
              <w:rPr>
                <w:rStyle w:val="Hiperpovezava"/>
                <w:noProof/>
                <w:lang w:eastAsia="zh-CN"/>
              </w:rPr>
              <w:t>POVZETEK PREDRAČUNA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_Toc38977892 \h </w:instrText>
            </w:r>
            <w:r w:rsidR="00E246D0" w:rsidRPr="00C00F26">
              <w:rPr>
                <w:noProof/>
                <w:webHidden/>
              </w:rPr>
            </w:r>
            <w:r w:rsidR="00E246D0" w:rsidRPr="00C00F26">
              <w:rPr>
                <w:noProof/>
                <w:webHidden/>
              </w:rPr>
              <w:fldChar w:fldCharType="separate"/>
            </w:r>
            <w:r>
              <w:rPr>
                <w:noProof/>
                <w:webHidden/>
              </w:rPr>
              <w:t>54</w:t>
            </w:r>
            <w:r w:rsidR="00E246D0" w:rsidRPr="00C00F26">
              <w:rPr>
                <w:noProof/>
                <w:webHidden/>
              </w:rPr>
              <w:fldChar w:fldCharType="end"/>
            </w:r>
          </w:hyperlink>
        </w:p>
        <w:p w14:paraId="2C2777C9" w14:textId="440A3AE0"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3" w:history="1">
            <w:r w:rsidR="00E246D0" w:rsidRPr="00C00F26">
              <w:rPr>
                <w:rStyle w:val="Hiperpovezava"/>
                <w:iCs/>
                <w:noProof/>
              </w:rPr>
              <w:t>PRILOGA št. 1 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_Toc38977893 \h </w:instrText>
            </w:r>
            <w:r w:rsidR="00E246D0" w:rsidRPr="00C00F26">
              <w:rPr>
                <w:noProof/>
                <w:webHidden/>
              </w:rPr>
            </w:r>
            <w:r w:rsidR="00E246D0" w:rsidRPr="00C00F26">
              <w:rPr>
                <w:noProof/>
                <w:webHidden/>
              </w:rPr>
              <w:fldChar w:fldCharType="separate"/>
            </w:r>
            <w:r>
              <w:rPr>
                <w:noProof/>
                <w:webHidden/>
              </w:rPr>
              <w:t>56</w:t>
            </w:r>
            <w:r w:rsidR="00E246D0" w:rsidRPr="00C00F26">
              <w:rPr>
                <w:noProof/>
                <w:webHidden/>
              </w:rPr>
              <w:fldChar w:fldCharType="end"/>
            </w:r>
          </w:hyperlink>
        </w:p>
        <w:p w14:paraId="012B1C8F" w14:textId="1D123FA3"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4" w:history="1">
            <w:r w:rsidR="00E246D0" w:rsidRPr="00C00F26">
              <w:rPr>
                <w:rStyle w:val="Hiperpovezava"/>
                <w:noProof/>
                <w:lang w:eastAsia="zh-CN" w:bidi="hi-IN"/>
              </w:rPr>
              <w:t>PONUDBENI PREDRAČUN</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_Toc38977894 \h </w:instrText>
            </w:r>
            <w:r w:rsidR="00E246D0" w:rsidRPr="00C00F26">
              <w:rPr>
                <w:noProof/>
                <w:webHidden/>
              </w:rPr>
            </w:r>
            <w:r w:rsidR="00E246D0" w:rsidRPr="00C00F26">
              <w:rPr>
                <w:noProof/>
                <w:webHidden/>
              </w:rPr>
              <w:fldChar w:fldCharType="separate"/>
            </w:r>
            <w:r>
              <w:rPr>
                <w:noProof/>
                <w:webHidden/>
              </w:rPr>
              <w:t>56</w:t>
            </w:r>
            <w:r w:rsidR="00E246D0" w:rsidRPr="00C00F26">
              <w:rPr>
                <w:noProof/>
                <w:webHidden/>
              </w:rPr>
              <w:fldChar w:fldCharType="end"/>
            </w:r>
          </w:hyperlink>
        </w:p>
        <w:p w14:paraId="6DF358D0" w14:textId="4BC3BAB9"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5" w:history="1">
            <w:r w:rsidR="00E246D0" w:rsidRPr="00C00F26">
              <w:rPr>
                <w:rStyle w:val="Hiperpovezava"/>
                <w:iCs/>
                <w:noProof/>
              </w:rPr>
              <w:t>PRILOGA št. 2</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_Toc38977895 \h </w:instrText>
            </w:r>
            <w:r w:rsidR="00E246D0" w:rsidRPr="00C00F26">
              <w:rPr>
                <w:noProof/>
                <w:webHidden/>
              </w:rPr>
            </w:r>
            <w:r w:rsidR="00E246D0" w:rsidRPr="00C00F26">
              <w:rPr>
                <w:noProof/>
                <w:webHidden/>
              </w:rPr>
              <w:fldChar w:fldCharType="separate"/>
            </w:r>
            <w:r>
              <w:rPr>
                <w:noProof/>
                <w:webHidden/>
              </w:rPr>
              <w:t>57</w:t>
            </w:r>
            <w:r w:rsidR="00E246D0" w:rsidRPr="00C00F26">
              <w:rPr>
                <w:noProof/>
                <w:webHidden/>
              </w:rPr>
              <w:fldChar w:fldCharType="end"/>
            </w:r>
          </w:hyperlink>
        </w:p>
        <w:p w14:paraId="2BA30C9D" w14:textId="450127FA"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6" w:history="1">
            <w:r w:rsidR="00E246D0" w:rsidRPr="00C00F26">
              <w:rPr>
                <w:rStyle w:val="Hiperpovezava"/>
                <w:rFonts w:eastAsia="Calibri"/>
                <w:noProof/>
                <w:lang w:eastAsia="zh-CN"/>
              </w:rPr>
              <w:t>PODATKI O PONUDNIKU IN DRUGIH GOSPODARSKIH SUBJEKTIH</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_Toc38977896 \h </w:instrText>
            </w:r>
            <w:r w:rsidR="00E246D0" w:rsidRPr="00C00F26">
              <w:rPr>
                <w:noProof/>
                <w:webHidden/>
              </w:rPr>
            </w:r>
            <w:r w:rsidR="00E246D0" w:rsidRPr="00C00F26">
              <w:rPr>
                <w:noProof/>
                <w:webHidden/>
              </w:rPr>
              <w:fldChar w:fldCharType="separate"/>
            </w:r>
            <w:r>
              <w:rPr>
                <w:noProof/>
                <w:webHidden/>
              </w:rPr>
              <w:t>57</w:t>
            </w:r>
            <w:r w:rsidR="00E246D0" w:rsidRPr="00C00F26">
              <w:rPr>
                <w:noProof/>
                <w:webHidden/>
              </w:rPr>
              <w:fldChar w:fldCharType="end"/>
            </w:r>
          </w:hyperlink>
        </w:p>
        <w:p w14:paraId="2927BB61" w14:textId="1264F213"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7" w:history="1">
            <w:r w:rsidR="00E246D0" w:rsidRPr="00C00F26">
              <w:rPr>
                <w:rStyle w:val="Hiperpovezava"/>
                <w:iCs/>
                <w:noProof/>
              </w:rPr>
              <w:t>PRILOGA št. 3 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_Toc38977897 \h </w:instrText>
            </w:r>
            <w:r w:rsidR="00E246D0" w:rsidRPr="00C00F26">
              <w:rPr>
                <w:noProof/>
                <w:webHidden/>
              </w:rPr>
            </w:r>
            <w:r w:rsidR="00E246D0" w:rsidRPr="00C00F26">
              <w:rPr>
                <w:noProof/>
                <w:webHidden/>
              </w:rPr>
              <w:fldChar w:fldCharType="separate"/>
            </w:r>
            <w:r>
              <w:rPr>
                <w:noProof/>
                <w:webHidden/>
              </w:rPr>
              <w:t>59</w:t>
            </w:r>
            <w:r w:rsidR="00E246D0" w:rsidRPr="00C00F26">
              <w:rPr>
                <w:noProof/>
                <w:webHidden/>
              </w:rPr>
              <w:fldChar w:fldCharType="end"/>
            </w:r>
          </w:hyperlink>
        </w:p>
        <w:p w14:paraId="744C31A1" w14:textId="43F0FEDC"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8" w:history="1">
            <w:r w:rsidR="00E246D0" w:rsidRPr="00C00F26">
              <w:rPr>
                <w:rStyle w:val="Hiperpovezava"/>
                <w:noProof/>
                <w:lang w:eastAsia="zh-CN"/>
              </w:rPr>
              <w:t>IZJAVA PONUDNIKA O NASTOPANJU S PODIZVAJALCI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_Toc38977898 \h </w:instrText>
            </w:r>
            <w:r w:rsidR="00E246D0" w:rsidRPr="00C00F26">
              <w:rPr>
                <w:noProof/>
                <w:webHidden/>
              </w:rPr>
            </w:r>
            <w:r w:rsidR="00E246D0" w:rsidRPr="00C00F26">
              <w:rPr>
                <w:noProof/>
                <w:webHidden/>
              </w:rPr>
              <w:fldChar w:fldCharType="separate"/>
            </w:r>
            <w:r>
              <w:rPr>
                <w:noProof/>
                <w:webHidden/>
              </w:rPr>
              <w:t>59</w:t>
            </w:r>
            <w:r w:rsidR="00E246D0" w:rsidRPr="00C00F26">
              <w:rPr>
                <w:noProof/>
                <w:webHidden/>
              </w:rPr>
              <w:fldChar w:fldCharType="end"/>
            </w:r>
          </w:hyperlink>
        </w:p>
        <w:p w14:paraId="2A18F2F0" w14:textId="0D2AEA2C"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899" w:history="1">
            <w:r w:rsidR="00E246D0" w:rsidRPr="00C00F26">
              <w:rPr>
                <w:rStyle w:val="Hiperpovezava"/>
                <w:iCs/>
                <w:noProof/>
              </w:rPr>
              <w:t>PRILOGA št. 3 B</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_Toc38977899 \h </w:instrText>
            </w:r>
            <w:r w:rsidR="00E246D0" w:rsidRPr="00C00F26">
              <w:rPr>
                <w:noProof/>
                <w:webHidden/>
              </w:rPr>
            </w:r>
            <w:r w:rsidR="00E246D0" w:rsidRPr="00C00F26">
              <w:rPr>
                <w:noProof/>
                <w:webHidden/>
              </w:rPr>
              <w:fldChar w:fldCharType="separate"/>
            </w:r>
            <w:r>
              <w:rPr>
                <w:noProof/>
                <w:webHidden/>
              </w:rPr>
              <w:t>61</w:t>
            </w:r>
            <w:r w:rsidR="00E246D0" w:rsidRPr="00C00F26">
              <w:rPr>
                <w:noProof/>
                <w:webHidden/>
              </w:rPr>
              <w:fldChar w:fldCharType="end"/>
            </w:r>
          </w:hyperlink>
        </w:p>
        <w:p w14:paraId="1A2CA7FF" w14:textId="68E1C31B"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0" w:history="1">
            <w:r w:rsidR="00E246D0" w:rsidRPr="00C00F26">
              <w:rPr>
                <w:rStyle w:val="Hiperpovezava"/>
                <w:noProof/>
                <w:lang w:eastAsia="zh-CN"/>
              </w:rPr>
              <w:t>IZJAVA PODIZVAJALCA O NEPOSREDNIH PLAČILIH IN SOGLASJE O PORAVNAVI PODIZVAJALČEVE TERJATVE DO GLAVNEGA IZVAJALCA S STRANI NAROČNIKA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_Toc38977900 \h </w:instrText>
            </w:r>
            <w:r w:rsidR="00E246D0" w:rsidRPr="00C00F26">
              <w:rPr>
                <w:noProof/>
                <w:webHidden/>
              </w:rPr>
            </w:r>
            <w:r w:rsidR="00E246D0" w:rsidRPr="00C00F26">
              <w:rPr>
                <w:noProof/>
                <w:webHidden/>
              </w:rPr>
              <w:fldChar w:fldCharType="separate"/>
            </w:r>
            <w:r>
              <w:rPr>
                <w:noProof/>
                <w:webHidden/>
              </w:rPr>
              <w:t>61</w:t>
            </w:r>
            <w:r w:rsidR="00E246D0" w:rsidRPr="00C00F26">
              <w:rPr>
                <w:noProof/>
                <w:webHidden/>
              </w:rPr>
              <w:fldChar w:fldCharType="end"/>
            </w:r>
          </w:hyperlink>
        </w:p>
        <w:p w14:paraId="3E35AE10" w14:textId="7AE3BFE6"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1" w:history="1">
            <w:r w:rsidR="00E246D0" w:rsidRPr="00C00F26">
              <w:rPr>
                <w:rStyle w:val="Hiperpovezava"/>
                <w:iCs/>
                <w:noProof/>
              </w:rPr>
              <w:t>PRILOGA št. 4</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_Toc38977901 \h </w:instrText>
            </w:r>
            <w:r w:rsidR="00E246D0" w:rsidRPr="00C00F26">
              <w:rPr>
                <w:noProof/>
                <w:webHidden/>
              </w:rPr>
            </w:r>
            <w:r w:rsidR="00E246D0" w:rsidRPr="00C00F26">
              <w:rPr>
                <w:noProof/>
                <w:webHidden/>
              </w:rPr>
              <w:fldChar w:fldCharType="separate"/>
            </w:r>
            <w:r>
              <w:rPr>
                <w:noProof/>
                <w:webHidden/>
              </w:rPr>
              <w:t>62</w:t>
            </w:r>
            <w:r w:rsidR="00E246D0" w:rsidRPr="00C00F26">
              <w:rPr>
                <w:noProof/>
                <w:webHidden/>
              </w:rPr>
              <w:fldChar w:fldCharType="end"/>
            </w:r>
          </w:hyperlink>
        </w:p>
        <w:p w14:paraId="2C638025" w14:textId="2598FC3F"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2" w:history="1">
            <w:r w:rsidR="00E246D0" w:rsidRPr="00C00F26">
              <w:rPr>
                <w:rStyle w:val="Hiperpovezava"/>
                <w:iCs/>
                <w:noProof/>
                <w:spacing w:val="20"/>
                <w:lang w:eastAsia="zh-CN"/>
              </w:rPr>
              <w:t>ESPD OBRAZEC</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_Toc38977902 \h </w:instrText>
            </w:r>
            <w:r w:rsidR="00E246D0" w:rsidRPr="00C00F26">
              <w:rPr>
                <w:noProof/>
                <w:webHidden/>
              </w:rPr>
            </w:r>
            <w:r w:rsidR="00E246D0" w:rsidRPr="00C00F26">
              <w:rPr>
                <w:noProof/>
                <w:webHidden/>
              </w:rPr>
              <w:fldChar w:fldCharType="separate"/>
            </w:r>
            <w:r>
              <w:rPr>
                <w:noProof/>
                <w:webHidden/>
              </w:rPr>
              <w:t>62</w:t>
            </w:r>
            <w:r w:rsidR="00E246D0" w:rsidRPr="00C00F26">
              <w:rPr>
                <w:noProof/>
                <w:webHidden/>
              </w:rPr>
              <w:fldChar w:fldCharType="end"/>
            </w:r>
          </w:hyperlink>
        </w:p>
        <w:p w14:paraId="0037C73D" w14:textId="3AFA5FAB"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3" w:history="1">
            <w:r w:rsidR="00E246D0" w:rsidRPr="00C00F26">
              <w:rPr>
                <w:rStyle w:val="Hiperpovezava"/>
                <w:iCs/>
                <w:noProof/>
              </w:rPr>
              <w:t>PRILOGA št. 5</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_Toc38977903 \h </w:instrText>
            </w:r>
            <w:r w:rsidR="00E246D0" w:rsidRPr="00C00F26">
              <w:rPr>
                <w:noProof/>
                <w:webHidden/>
              </w:rPr>
            </w:r>
            <w:r w:rsidR="00E246D0" w:rsidRPr="00C00F26">
              <w:rPr>
                <w:noProof/>
                <w:webHidden/>
              </w:rPr>
              <w:fldChar w:fldCharType="separate"/>
            </w:r>
            <w:r>
              <w:rPr>
                <w:noProof/>
                <w:webHidden/>
              </w:rPr>
              <w:t>63</w:t>
            </w:r>
            <w:r w:rsidR="00E246D0" w:rsidRPr="00C00F26">
              <w:rPr>
                <w:noProof/>
                <w:webHidden/>
              </w:rPr>
              <w:fldChar w:fldCharType="end"/>
            </w:r>
          </w:hyperlink>
        </w:p>
        <w:p w14:paraId="76E320AF" w14:textId="33BCD35A"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4" w:history="1">
            <w:r w:rsidR="00E246D0" w:rsidRPr="00C00F26">
              <w:rPr>
                <w:rStyle w:val="Hiperpovezava"/>
                <w:rFonts w:eastAsia="Calibri"/>
                <w:noProof/>
                <w:lang w:eastAsia="zh-CN"/>
              </w:rPr>
              <w:t>SOGLASJE PRAVNE OSEBE ZA PRIDOBITEV OSEBNIH PODATKOV</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_Toc38977904 \h </w:instrText>
            </w:r>
            <w:r w:rsidR="00E246D0" w:rsidRPr="00C00F26">
              <w:rPr>
                <w:noProof/>
                <w:webHidden/>
              </w:rPr>
            </w:r>
            <w:r w:rsidR="00E246D0" w:rsidRPr="00C00F26">
              <w:rPr>
                <w:noProof/>
                <w:webHidden/>
              </w:rPr>
              <w:fldChar w:fldCharType="separate"/>
            </w:r>
            <w:r>
              <w:rPr>
                <w:noProof/>
                <w:webHidden/>
              </w:rPr>
              <w:t>63</w:t>
            </w:r>
            <w:r w:rsidR="00E246D0" w:rsidRPr="00C00F26">
              <w:rPr>
                <w:noProof/>
                <w:webHidden/>
              </w:rPr>
              <w:fldChar w:fldCharType="end"/>
            </w:r>
          </w:hyperlink>
        </w:p>
        <w:p w14:paraId="0269DC41" w14:textId="518D7649"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5" w:history="1">
            <w:r w:rsidR="00E246D0" w:rsidRPr="00C00F26">
              <w:rPr>
                <w:rStyle w:val="Hiperpovezava"/>
                <w:iCs/>
                <w:noProof/>
              </w:rPr>
              <w:t>PRILOGA št. 6</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_Toc38977905 \h </w:instrText>
            </w:r>
            <w:r w:rsidR="00E246D0" w:rsidRPr="00C00F26">
              <w:rPr>
                <w:noProof/>
                <w:webHidden/>
              </w:rPr>
            </w:r>
            <w:r w:rsidR="00E246D0" w:rsidRPr="00C00F26">
              <w:rPr>
                <w:noProof/>
                <w:webHidden/>
              </w:rPr>
              <w:fldChar w:fldCharType="separate"/>
            </w:r>
            <w:r>
              <w:rPr>
                <w:noProof/>
                <w:webHidden/>
              </w:rPr>
              <w:t>64</w:t>
            </w:r>
            <w:r w:rsidR="00E246D0" w:rsidRPr="00C00F26">
              <w:rPr>
                <w:noProof/>
                <w:webHidden/>
              </w:rPr>
              <w:fldChar w:fldCharType="end"/>
            </w:r>
          </w:hyperlink>
        </w:p>
        <w:p w14:paraId="32336316" w14:textId="7C49AA55"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6" w:history="1">
            <w:r w:rsidR="00E246D0" w:rsidRPr="00C00F26">
              <w:rPr>
                <w:rStyle w:val="Hiperpovezava"/>
                <w:rFonts w:eastAsia="Calibri"/>
                <w:noProof/>
                <w:lang w:eastAsia="zh-CN"/>
              </w:rPr>
              <w:t>SOGLASJE FIZIČNE OSEBE ZA PRIDOBITEV OSEBNIH PODATKOV</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_Toc38977906 \h </w:instrText>
            </w:r>
            <w:r w:rsidR="00E246D0" w:rsidRPr="00C00F26">
              <w:rPr>
                <w:noProof/>
                <w:webHidden/>
              </w:rPr>
            </w:r>
            <w:r w:rsidR="00E246D0" w:rsidRPr="00C00F26">
              <w:rPr>
                <w:noProof/>
                <w:webHidden/>
              </w:rPr>
              <w:fldChar w:fldCharType="separate"/>
            </w:r>
            <w:r>
              <w:rPr>
                <w:noProof/>
                <w:webHidden/>
              </w:rPr>
              <w:t>64</w:t>
            </w:r>
            <w:r w:rsidR="00E246D0" w:rsidRPr="00C00F26">
              <w:rPr>
                <w:noProof/>
                <w:webHidden/>
              </w:rPr>
              <w:fldChar w:fldCharType="end"/>
            </w:r>
          </w:hyperlink>
        </w:p>
        <w:p w14:paraId="786D02AE" w14:textId="13D5DA1F"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7" w:history="1">
            <w:r w:rsidR="00E246D0" w:rsidRPr="00C00F26">
              <w:rPr>
                <w:rStyle w:val="Hiperpovezava"/>
                <w:iCs/>
                <w:noProof/>
              </w:rPr>
              <w:t>PRILOGA št. 7</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_Toc38977907 \h </w:instrText>
            </w:r>
            <w:r w:rsidR="00E246D0" w:rsidRPr="00C00F26">
              <w:rPr>
                <w:noProof/>
                <w:webHidden/>
              </w:rPr>
            </w:r>
            <w:r w:rsidR="00E246D0" w:rsidRPr="00C00F26">
              <w:rPr>
                <w:noProof/>
                <w:webHidden/>
              </w:rPr>
              <w:fldChar w:fldCharType="separate"/>
            </w:r>
            <w:r>
              <w:rPr>
                <w:noProof/>
                <w:webHidden/>
              </w:rPr>
              <w:t>66</w:t>
            </w:r>
            <w:r w:rsidR="00E246D0" w:rsidRPr="00C00F26">
              <w:rPr>
                <w:noProof/>
                <w:webHidden/>
              </w:rPr>
              <w:fldChar w:fldCharType="end"/>
            </w:r>
          </w:hyperlink>
        </w:p>
        <w:p w14:paraId="090CCD31" w14:textId="1E1E294F"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8" w:history="1">
            <w:r w:rsidR="00E246D0" w:rsidRPr="00C00F26">
              <w:rPr>
                <w:rStyle w:val="Hiperpovezava"/>
                <w:noProof/>
                <w:lang w:eastAsia="zh-CN"/>
              </w:rPr>
              <w:t>IZJAVA O UDELEŽBI FIZIČNIH IN PRAVNIH OSEB V LASTNIŠTVU PONUDNIKA</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_Toc38977908 \h </w:instrText>
            </w:r>
            <w:r w:rsidR="00E246D0" w:rsidRPr="00C00F26">
              <w:rPr>
                <w:noProof/>
                <w:webHidden/>
              </w:rPr>
            </w:r>
            <w:r w:rsidR="00E246D0" w:rsidRPr="00C00F26">
              <w:rPr>
                <w:noProof/>
                <w:webHidden/>
              </w:rPr>
              <w:fldChar w:fldCharType="separate"/>
            </w:r>
            <w:r>
              <w:rPr>
                <w:noProof/>
                <w:webHidden/>
              </w:rPr>
              <w:t>66</w:t>
            </w:r>
            <w:r w:rsidR="00E246D0" w:rsidRPr="00C00F26">
              <w:rPr>
                <w:noProof/>
                <w:webHidden/>
              </w:rPr>
              <w:fldChar w:fldCharType="end"/>
            </w:r>
          </w:hyperlink>
        </w:p>
        <w:p w14:paraId="4B288D91" w14:textId="1B1064A1"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09" w:history="1">
            <w:r w:rsidR="00E246D0" w:rsidRPr="00C00F26">
              <w:rPr>
                <w:rStyle w:val="Hiperpovezava"/>
                <w:noProof/>
              </w:rPr>
              <w:t>PRILOGA št. 8</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_Toc38977909 \h </w:instrText>
            </w:r>
            <w:r w:rsidR="00E246D0" w:rsidRPr="00C00F26">
              <w:rPr>
                <w:noProof/>
                <w:webHidden/>
              </w:rPr>
            </w:r>
            <w:r w:rsidR="00E246D0" w:rsidRPr="00C00F26">
              <w:rPr>
                <w:noProof/>
                <w:webHidden/>
              </w:rPr>
              <w:fldChar w:fldCharType="separate"/>
            </w:r>
            <w:r>
              <w:rPr>
                <w:noProof/>
                <w:webHidden/>
              </w:rPr>
              <w:t>69</w:t>
            </w:r>
            <w:r w:rsidR="00E246D0" w:rsidRPr="00C00F26">
              <w:rPr>
                <w:noProof/>
                <w:webHidden/>
              </w:rPr>
              <w:fldChar w:fldCharType="end"/>
            </w:r>
          </w:hyperlink>
        </w:p>
        <w:p w14:paraId="6DCBD96D" w14:textId="68DE2F21"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0" w:history="1">
            <w:r w:rsidR="00E246D0" w:rsidRPr="00C00F26">
              <w:rPr>
                <w:rStyle w:val="Hiperpovezava"/>
                <w:rFonts w:eastAsia="Calibri"/>
                <w:noProof/>
                <w:lang w:eastAsia="zh-CN"/>
              </w:rPr>
              <w:t>IZJAVA O STRINJANJU Z RAZPISNIMI POGOJI IN O RESNIČNOSTI PODATKOV, NAVEDENIH V PONUDBI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_Toc38977910 \h </w:instrText>
            </w:r>
            <w:r w:rsidR="00E246D0" w:rsidRPr="00C00F26">
              <w:rPr>
                <w:noProof/>
                <w:webHidden/>
              </w:rPr>
            </w:r>
            <w:r w:rsidR="00E246D0" w:rsidRPr="00C00F26">
              <w:rPr>
                <w:noProof/>
                <w:webHidden/>
              </w:rPr>
              <w:fldChar w:fldCharType="separate"/>
            </w:r>
            <w:r>
              <w:rPr>
                <w:noProof/>
                <w:webHidden/>
              </w:rPr>
              <w:t>69</w:t>
            </w:r>
            <w:r w:rsidR="00E246D0" w:rsidRPr="00C00F26">
              <w:rPr>
                <w:noProof/>
                <w:webHidden/>
              </w:rPr>
              <w:fldChar w:fldCharType="end"/>
            </w:r>
          </w:hyperlink>
        </w:p>
        <w:p w14:paraId="40611E10" w14:textId="054458AF"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1" w:history="1">
            <w:r w:rsidR="00E246D0" w:rsidRPr="00C00F26">
              <w:rPr>
                <w:rStyle w:val="Hiperpovezava"/>
                <w:noProof/>
              </w:rPr>
              <w:t>PRILOGA št. 9</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_Toc38977911 \h </w:instrText>
            </w:r>
            <w:r w:rsidR="00E246D0" w:rsidRPr="00C00F26">
              <w:rPr>
                <w:noProof/>
                <w:webHidden/>
              </w:rPr>
            </w:r>
            <w:r w:rsidR="00E246D0" w:rsidRPr="00C00F26">
              <w:rPr>
                <w:noProof/>
                <w:webHidden/>
              </w:rPr>
              <w:fldChar w:fldCharType="separate"/>
            </w:r>
            <w:r>
              <w:rPr>
                <w:noProof/>
                <w:webHidden/>
              </w:rPr>
              <w:t>71</w:t>
            </w:r>
            <w:r w:rsidR="00E246D0" w:rsidRPr="00C00F26">
              <w:rPr>
                <w:noProof/>
                <w:webHidden/>
              </w:rPr>
              <w:fldChar w:fldCharType="end"/>
            </w:r>
          </w:hyperlink>
        </w:p>
        <w:p w14:paraId="68CB2234" w14:textId="7D0AEC06"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2" w:history="1">
            <w:r w:rsidR="00E246D0" w:rsidRPr="00C00F26">
              <w:rPr>
                <w:rStyle w:val="Hiperpovezava"/>
                <w:rFonts w:eastAsia="Calibri" w:cs="Cambria"/>
                <w:iCs/>
                <w:noProof/>
                <w:spacing w:val="20"/>
                <w:lang w:eastAsia="zh-CN"/>
              </w:rPr>
              <w:t>IZJAVA O KADROVSKI SPOSOBNOSTI IN TEHNIČNI USPOSOBLJENOSTI</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_Toc38977912 \h </w:instrText>
            </w:r>
            <w:r w:rsidR="00E246D0" w:rsidRPr="00C00F26">
              <w:rPr>
                <w:noProof/>
                <w:webHidden/>
              </w:rPr>
            </w:r>
            <w:r w:rsidR="00E246D0" w:rsidRPr="00C00F26">
              <w:rPr>
                <w:noProof/>
                <w:webHidden/>
              </w:rPr>
              <w:fldChar w:fldCharType="separate"/>
            </w:r>
            <w:r>
              <w:rPr>
                <w:noProof/>
                <w:webHidden/>
              </w:rPr>
              <w:t>71</w:t>
            </w:r>
            <w:r w:rsidR="00E246D0" w:rsidRPr="00C00F26">
              <w:rPr>
                <w:noProof/>
                <w:webHidden/>
              </w:rPr>
              <w:fldChar w:fldCharType="end"/>
            </w:r>
          </w:hyperlink>
        </w:p>
        <w:p w14:paraId="53EC0F4A" w14:textId="4FE20985"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3" w:history="1">
            <w:r w:rsidR="00E246D0" w:rsidRPr="00C00F26">
              <w:rPr>
                <w:rStyle w:val="Hiperpovezava"/>
                <w:iCs/>
                <w:noProof/>
              </w:rPr>
              <w:t>PRILOGA št. 10</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_Toc38977913 \h </w:instrText>
            </w:r>
            <w:r w:rsidR="00E246D0" w:rsidRPr="00C00F26">
              <w:rPr>
                <w:noProof/>
                <w:webHidden/>
              </w:rPr>
            </w:r>
            <w:r w:rsidR="00E246D0" w:rsidRPr="00C00F26">
              <w:rPr>
                <w:noProof/>
                <w:webHidden/>
              </w:rPr>
              <w:fldChar w:fldCharType="separate"/>
            </w:r>
            <w:r>
              <w:rPr>
                <w:noProof/>
                <w:webHidden/>
              </w:rPr>
              <w:t>73</w:t>
            </w:r>
            <w:r w:rsidR="00E246D0" w:rsidRPr="00C00F26">
              <w:rPr>
                <w:noProof/>
                <w:webHidden/>
              </w:rPr>
              <w:fldChar w:fldCharType="end"/>
            </w:r>
          </w:hyperlink>
        </w:p>
        <w:p w14:paraId="22136107" w14:textId="2422A532"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4" w:history="1">
            <w:r w:rsidR="00E246D0" w:rsidRPr="00C00F26">
              <w:rPr>
                <w:rStyle w:val="Hiperpovezava"/>
                <w:rFonts w:eastAsia="Calibri"/>
                <w:noProof/>
                <w:lang w:eastAsia="zh-CN"/>
              </w:rPr>
              <w:t>SEZNAM REFERENČNIH POSLOV</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_Toc38977914 \h </w:instrText>
            </w:r>
            <w:r w:rsidR="00E246D0" w:rsidRPr="00C00F26">
              <w:rPr>
                <w:noProof/>
                <w:webHidden/>
              </w:rPr>
            </w:r>
            <w:r w:rsidR="00E246D0" w:rsidRPr="00C00F26">
              <w:rPr>
                <w:noProof/>
                <w:webHidden/>
              </w:rPr>
              <w:fldChar w:fldCharType="separate"/>
            </w:r>
            <w:r>
              <w:rPr>
                <w:noProof/>
                <w:webHidden/>
              </w:rPr>
              <w:t>73</w:t>
            </w:r>
            <w:r w:rsidR="00E246D0" w:rsidRPr="00C00F26">
              <w:rPr>
                <w:noProof/>
                <w:webHidden/>
              </w:rPr>
              <w:fldChar w:fldCharType="end"/>
            </w:r>
          </w:hyperlink>
        </w:p>
        <w:p w14:paraId="5C7E0688" w14:textId="028E73AC"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5" w:history="1">
            <w:r w:rsidR="00E246D0" w:rsidRPr="00C00F26">
              <w:rPr>
                <w:rStyle w:val="Hiperpovezava"/>
                <w:noProof/>
              </w:rPr>
              <w:t>PRILOGA št. 11</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_Toc38977915 \h </w:instrText>
            </w:r>
            <w:r w:rsidR="00E246D0" w:rsidRPr="00C00F26">
              <w:rPr>
                <w:noProof/>
                <w:webHidden/>
              </w:rPr>
            </w:r>
            <w:r w:rsidR="00E246D0" w:rsidRPr="00C00F26">
              <w:rPr>
                <w:noProof/>
                <w:webHidden/>
              </w:rPr>
              <w:fldChar w:fldCharType="separate"/>
            </w:r>
            <w:r>
              <w:rPr>
                <w:noProof/>
                <w:webHidden/>
              </w:rPr>
              <w:t>75</w:t>
            </w:r>
            <w:r w:rsidR="00E246D0" w:rsidRPr="00C00F26">
              <w:rPr>
                <w:noProof/>
                <w:webHidden/>
              </w:rPr>
              <w:fldChar w:fldCharType="end"/>
            </w:r>
          </w:hyperlink>
        </w:p>
        <w:p w14:paraId="69CD8A10" w14:textId="26A79D24"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6" w:history="1">
            <w:r w:rsidR="00E246D0" w:rsidRPr="00C00F26">
              <w:rPr>
                <w:rStyle w:val="Hiperpovezava"/>
                <w:noProof/>
                <w:lang w:eastAsia="zh-CN"/>
              </w:rPr>
              <w:t>VZOREC FINANČNEGA ZAVAROVANJA ZA DOBRO IZVEDBO</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_Toc38977916 \h </w:instrText>
            </w:r>
            <w:r w:rsidR="00E246D0" w:rsidRPr="00C00F26">
              <w:rPr>
                <w:noProof/>
                <w:webHidden/>
              </w:rPr>
            </w:r>
            <w:r w:rsidR="00E246D0" w:rsidRPr="00C00F26">
              <w:rPr>
                <w:noProof/>
                <w:webHidden/>
              </w:rPr>
              <w:fldChar w:fldCharType="separate"/>
            </w:r>
            <w:r>
              <w:rPr>
                <w:noProof/>
                <w:webHidden/>
              </w:rPr>
              <w:t>75</w:t>
            </w:r>
            <w:r w:rsidR="00E246D0" w:rsidRPr="00C00F26">
              <w:rPr>
                <w:noProof/>
                <w:webHidden/>
              </w:rPr>
              <w:fldChar w:fldCharType="end"/>
            </w:r>
          </w:hyperlink>
        </w:p>
        <w:p w14:paraId="0D366EEB" w14:textId="5D7D0299"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7" w:history="1">
            <w:r w:rsidR="00E246D0" w:rsidRPr="00C00F26">
              <w:rPr>
                <w:rStyle w:val="Hiperpovezava"/>
                <w:noProof/>
              </w:rPr>
              <w:t>PRILOGA št. 12</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_Toc38977917 \h </w:instrText>
            </w:r>
            <w:r w:rsidR="00E246D0" w:rsidRPr="00C00F26">
              <w:rPr>
                <w:noProof/>
                <w:webHidden/>
              </w:rPr>
            </w:r>
            <w:r w:rsidR="00E246D0" w:rsidRPr="00C00F26">
              <w:rPr>
                <w:noProof/>
                <w:webHidden/>
              </w:rPr>
              <w:fldChar w:fldCharType="separate"/>
            </w:r>
            <w:r>
              <w:rPr>
                <w:noProof/>
                <w:webHidden/>
              </w:rPr>
              <w:t>76</w:t>
            </w:r>
            <w:r w:rsidR="00E246D0" w:rsidRPr="00C00F26">
              <w:rPr>
                <w:noProof/>
                <w:webHidden/>
              </w:rPr>
              <w:fldChar w:fldCharType="end"/>
            </w:r>
          </w:hyperlink>
        </w:p>
        <w:p w14:paraId="7C49DE72" w14:textId="7A127231"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8" w:history="1">
            <w:r w:rsidR="00E246D0" w:rsidRPr="00C00F26">
              <w:rPr>
                <w:rStyle w:val="Hiperpovezava"/>
                <w:noProof/>
                <w:lang w:eastAsia="zh-CN"/>
              </w:rPr>
              <w:t>VZOREC FINANČNEGA ZAVAROVANJA ZA ODPRAVO NAPAK</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_Toc38977918 \h </w:instrText>
            </w:r>
            <w:r w:rsidR="00E246D0" w:rsidRPr="00C00F26">
              <w:rPr>
                <w:noProof/>
                <w:webHidden/>
              </w:rPr>
            </w:r>
            <w:r w:rsidR="00E246D0" w:rsidRPr="00C00F26">
              <w:rPr>
                <w:noProof/>
                <w:webHidden/>
              </w:rPr>
              <w:fldChar w:fldCharType="separate"/>
            </w:r>
            <w:r>
              <w:rPr>
                <w:noProof/>
                <w:webHidden/>
              </w:rPr>
              <w:t>76</w:t>
            </w:r>
            <w:r w:rsidR="00E246D0" w:rsidRPr="00C00F26">
              <w:rPr>
                <w:noProof/>
                <w:webHidden/>
              </w:rPr>
              <w:fldChar w:fldCharType="end"/>
            </w:r>
          </w:hyperlink>
        </w:p>
        <w:p w14:paraId="38E7BAA5" w14:textId="794F0751"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19" w:history="1">
            <w:r w:rsidR="00E246D0" w:rsidRPr="00C00F26">
              <w:rPr>
                <w:rStyle w:val="Hiperpovezava"/>
                <w:rFonts w:eastAsia="Calibri"/>
                <w:iCs/>
                <w:noProof/>
              </w:rPr>
              <w:t>PRILOGA št. 13</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_Toc38977919 \h </w:instrText>
            </w:r>
            <w:r w:rsidR="00E246D0" w:rsidRPr="00C00F26">
              <w:rPr>
                <w:noProof/>
                <w:webHidden/>
              </w:rPr>
            </w:r>
            <w:r w:rsidR="00E246D0" w:rsidRPr="00C00F26">
              <w:rPr>
                <w:noProof/>
                <w:webHidden/>
              </w:rPr>
              <w:fldChar w:fldCharType="separate"/>
            </w:r>
            <w:r>
              <w:rPr>
                <w:noProof/>
                <w:webHidden/>
              </w:rPr>
              <w:t>77</w:t>
            </w:r>
            <w:r w:rsidR="00E246D0" w:rsidRPr="00C00F26">
              <w:rPr>
                <w:noProof/>
                <w:webHidden/>
              </w:rPr>
              <w:fldChar w:fldCharType="end"/>
            </w:r>
          </w:hyperlink>
        </w:p>
        <w:p w14:paraId="2CF00FE7" w14:textId="7D76D667" w:rsidR="00E246D0" w:rsidRPr="00C00F26" w:rsidRDefault="003B585F">
          <w:pPr>
            <w:pStyle w:val="Kazalovsebine2"/>
            <w:tabs>
              <w:tab w:val="right" w:leader="dot" w:pos="9062"/>
            </w:tabs>
            <w:rPr>
              <w:rFonts w:eastAsiaTheme="minorEastAsia" w:cstheme="minorBidi"/>
              <w:bCs w:val="0"/>
              <w:smallCaps w:val="0"/>
              <w:noProof/>
              <w:lang w:eastAsia="sl-SI"/>
            </w:rPr>
          </w:pPr>
          <w:hyperlink w:anchor="_Toc38977920" w:history="1">
            <w:r w:rsidR="00E246D0" w:rsidRPr="00C00F26">
              <w:rPr>
                <w:rStyle w:val="Hiperpovezava"/>
                <w:rFonts w:eastAsia="Calibri"/>
                <w:noProof/>
                <w:lang w:eastAsia="zh-CN"/>
              </w:rPr>
              <w:t>VZOREC POGODBE</w:t>
            </w:r>
            <w:r w:rsidR="00E246D0" w:rsidRPr="00C00F26">
              <w:rPr>
                <w:noProof/>
                <w:webHidden/>
              </w:rPr>
              <w:tab/>
            </w:r>
            <w:r w:rsidR="00E246D0" w:rsidRPr="00C00F26">
              <w:rPr>
                <w:noProof/>
                <w:webHidden/>
              </w:rPr>
              <w:fldChar w:fldCharType="begin"/>
            </w:r>
            <w:r w:rsidR="00E246D0" w:rsidRPr="00C00F26">
              <w:rPr>
                <w:noProof/>
                <w:webHidden/>
              </w:rPr>
              <w:instrText xml:space="preserve"> PAGEREF _Toc38977920 \h </w:instrText>
            </w:r>
            <w:r w:rsidR="00E246D0" w:rsidRPr="00C00F26">
              <w:rPr>
                <w:noProof/>
                <w:webHidden/>
              </w:rPr>
            </w:r>
            <w:r w:rsidR="00E246D0" w:rsidRPr="00C00F26">
              <w:rPr>
                <w:noProof/>
                <w:webHidden/>
              </w:rPr>
              <w:fldChar w:fldCharType="separate"/>
            </w:r>
            <w:r>
              <w:rPr>
                <w:noProof/>
                <w:webHidden/>
              </w:rPr>
              <w:t>77</w:t>
            </w:r>
            <w:r w:rsidR="00E246D0" w:rsidRPr="00C00F26">
              <w:rPr>
                <w:noProof/>
                <w:webHidden/>
              </w:rPr>
              <w:fldChar w:fldCharType="end"/>
            </w:r>
          </w:hyperlink>
        </w:p>
        <w:p w14:paraId="35227D08" w14:textId="5A613FB5" w:rsidR="000F4AE6" w:rsidRPr="00C00F26" w:rsidRDefault="000F4AE6">
          <w:pPr>
            <w:rPr>
              <w:b/>
            </w:rPr>
          </w:pPr>
          <w:r w:rsidRPr="00C00F26">
            <w:rPr>
              <w:rFonts w:asciiTheme="minorHAnsi" w:hAnsiTheme="minorHAnsi"/>
              <w:b/>
              <w:bCs/>
              <w:caps/>
              <w:u w:val="single"/>
            </w:rPr>
            <w:fldChar w:fldCharType="end"/>
          </w:r>
        </w:p>
      </w:sdtContent>
    </w:sdt>
    <w:p w14:paraId="07236963" w14:textId="77777777" w:rsidR="009B3228" w:rsidRPr="001136A4" w:rsidRDefault="00916B65" w:rsidP="009B3228">
      <w:pPr>
        <w:pStyle w:val="Kazalovsebine1"/>
        <w:tabs>
          <w:tab w:val="left" w:pos="390"/>
          <w:tab w:val="right" w:pos="9062"/>
        </w:tabs>
        <w:rPr>
          <w:rFonts w:ascii="Calibri" w:eastAsiaTheme="minorEastAsia" w:hAnsi="Calibri"/>
          <w:b w:val="0"/>
          <w:bCs w:val="0"/>
          <w:smallCaps/>
          <w:noProof/>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748EA765" w14:textId="77777777" w:rsidR="00942091" w:rsidRPr="001136A4" w:rsidRDefault="00916B65" w:rsidP="005715E7">
      <w:pPr>
        <w:rPr>
          <w:rFonts w:cs="Arial"/>
          <w:sz w:val="23"/>
          <w:szCs w:val="23"/>
        </w:rPr>
        <w:sectPr w:rsidR="00942091" w:rsidRPr="001136A4" w:rsidSect="00B4189D">
          <w:headerReference w:type="default" r:id="rId13"/>
          <w:headerReference w:type="first" r:id="rId14"/>
          <w:pgSz w:w="11906" w:h="16838"/>
          <w:pgMar w:top="1417" w:right="1417" w:bottom="1417" w:left="1417" w:header="567" w:footer="567" w:gutter="0"/>
          <w:cols w:space="708"/>
          <w:titlePg/>
          <w:docGrid w:linePitch="360"/>
        </w:sectPr>
      </w:pPr>
      <w:r w:rsidRPr="001136A4">
        <w:rPr>
          <w:rFonts w:cs="Arial"/>
          <w:sz w:val="23"/>
          <w:szCs w:val="23"/>
        </w:rPr>
        <w:fldChar w:fldCharType="end"/>
      </w:r>
      <w:r w:rsidR="00817422" w:rsidRPr="001136A4">
        <w:rPr>
          <w:rFonts w:cs="Arial"/>
          <w:sz w:val="23"/>
          <w:szCs w:val="23"/>
        </w:rPr>
        <w:br w:type="page"/>
      </w:r>
    </w:p>
    <w:p w14:paraId="1FB8C2E2" w14:textId="77777777" w:rsidR="00817422" w:rsidRPr="001136A4" w:rsidRDefault="00E1709E" w:rsidP="00250C72">
      <w:pPr>
        <w:rPr>
          <w:rFonts w:cs="Arial"/>
          <w:sz w:val="23"/>
          <w:szCs w:val="23"/>
        </w:rPr>
      </w:pPr>
      <w:r w:rsidRPr="001136A4">
        <w:rPr>
          <w:noProof/>
          <w:sz w:val="23"/>
          <w:szCs w:val="23"/>
          <w:lang w:eastAsia="sl-SI"/>
        </w:rPr>
        <w:lastRenderedPageBreak/>
        <mc:AlternateContent>
          <mc:Choice Requires="wpg">
            <w:drawing>
              <wp:anchor distT="0" distB="0" distL="114300" distR="114300" simplePos="0" relativeHeight="251656192" behindDoc="1" locked="0" layoutInCell="1" allowOverlap="1" wp14:anchorId="1B80CA62" wp14:editId="36E0C5AD">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2ECE8" w14:textId="77777777" w:rsidR="000A34FA" w:rsidRPr="001F276B" w:rsidRDefault="000A34FA" w:rsidP="000F4AE6">
                              <w:pPr>
                                <w:pStyle w:val="PoglavjeNovaRDMP1"/>
                              </w:pPr>
                              <w:r w:rsidRPr="001F276B">
                                <w:t xml:space="preserve">A) DOKUMENTACIJA V ZVEZI Z ODDAJO </w:t>
                              </w:r>
                              <w:r w:rsidRPr="000F4AE6">
                                <w:t>JAVNEGA</w:t>
                              </w:r>
                              <w:r w:rsidRPr="001F276B">
                                <w:t xml:space="preserve">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B80CA62"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1B62ECE8" w14:textId="77777777" w:rsidR="000A34FA" w:rsidRPr="001F276B" w:rsidRDefault="000A34FA" w:rsidP="000F4AE6">
                        <w:pPr>
                          <w:pStyle w:val="PoglavjeNovaRDMP1"/>
                        </w:pPr>
                        <w:r w:rsidRPr="001F276B">
                          <w:t xml:space="preserve">A) DOKUMENTACIJA V ZVEZI Z ODDAJO </w:t>
                        </w:r>
                        <w:r w:rsidRPr="000F4AE6">
                          <w:t>JAVNEGA</w:t>
                        </w:r>
                        <w:r w:rsidRPr="001F276B">
                          <w:t xml:space="preserve"> NAROČILA</w:t>
                        </w:r>
                      </w:p>
                    </w:txbxContent>
                  </v:textbox>
                </v:shape>
                <w10:wrap anchorx="page" anchory="page"/>
              </v:group>
            </w:pict>
          </mc:Fallback>
        </mc:AlternateContent>
      </w:r>
    </w:p>
    <w:p w14:paraId="0E190EE1" w14:textId="77777777" w:rsidR="007C2B6C" w:rsidRPr="001136A4" w:rsidRDefault="007C2B6C" w:rsidP="009730CC">
      <w:pPr>
        <w:pStyle w:val="Odstavekseznama"/>
        <w:rPr>
          <w:rFonts w:eastAsiaTheme="majorEastAsia" w:cstheme="majorBidi"/>
          <w:b/>
          <w:bCs/>
          <w:color w:val="365F91" w:themeColor="accent1" w:themeShade="BF"/>
          <w:sz w:val="23"/>
          <w:szCs w:val="23"/>
        </w:rPr>
      </w:pPr>
    </w:p>
    <w:p w14:paraId="725C78BF" w14:textId="77777777" w:rsidR="007C2B6C" w:rsidRPr="001136A4" w:rsidRDefault="007C2B6C" w:rsidP="007C2B6C">
      <w:pPr>
        <w:rPr>
          <w:rFonts w:eastAsiaTheme="majorEastAsia" w:cstheme="majorBidi"/>
          <w:b/>
          <w:bCs/>
          <w:color w:val="365F91" w:themeColor="accent1" w:themeShade="BF"/>
          <w:sz w:val="23"/>
          <w:szCs w:val="23"/>
        </w:rPr>
      </w:pPr>
      <w:r w:rsidRPr="001136A4">
        <w:rPr>
          <w:rFonts w:eastAsiaTheme="majorEastAsia" w:cstheme="majorBidi"/>
          <w:b/>
          <w:bCs/>
          <w:color w:val="365F91" w:themeColor="accent1" w:themeShade="BF"/>
          <w:sz w:val="23"/>
          <w:szCs w:val="23"/>
        </w:rPr>
        <w:br w:type="page"/>
      </w:r>
    </w:p>
    <w:p w14:paraId="60911B44" w14:textId="77777777" w:rsidR="007F52F9" w:rsidRPr="001136A4" w:rsidRDefault="006750E4" w:rsidP="004B5C48">
      <w:pPr>
        <w:pStyle w:val="Naslov1"/>
        <w:framePr w:wrap="around"/>
      </w:pPr>
      <w:bookmarkStart w:id="0" w:name="_Toc451354639"/>
      <w:bookmarkStart w:id="1" w:name="_Toc38977817"/>
      <w:r w:rsidRPr="001136A4">
        <w:lastRenderedPageBreak/>
        <w:t>POVABILO ZAINTERESIRANIM PONUDNIKOM K SODELOVANJU</w:t>
      </w:r>
      <w:bookmarkEnd w:id="0"/>
      <w:bookmarkEnd w:id="1"/>
      <w:r w:rsidRPr="001136A4">
        <w:t xml:space="preserve"> </w:t>
      </w:r>
    </w:p>
    <w:p w14:paraId="39CFDE7D" w14:textId="77777777" w:rsidR="006750E4" w:rsidRPr="001136A4" w:rsidRDefault="006750E4" w:rsidP="00250C72">
      <w:pPr>
        <w:rPr>
          <w:rFonts w:cs="Arial"/>
          <w:sz w:val="23"/>
          <w:szCs w:val="23"/>
        </w:rPr>
      </w:pPr>
    </w:p>
    <w:p w14:paraId="769732A1" w14:textId="77777777" w:rsidR="001A5888" w:rsidRPr="001136A4" w:rsidRDefault="001A5888" w:rsidP="00250C72">
      <w:pPr>
        <w:jc w:val="both"/>
        <w:rPr>
          <w:rFonts w:cs="Arial"/>
          <w:sz w:val="23"/>
          <w:szCs w:val="23"/>
        </w:rPr>
      </w:pPr>
    </w:p>
    <w:p w14:paraId="217E46CC" w14:textId="77777777" w:rsidR="00F67B7D" w:rsidRPr="001136A4" w:rsidRDefault="00F67B7D" w:rsidP="00250C72">
      <w:pPr>
        <w:jc w:val="both"/>
        <w:rPr>
          <w:rFonts w:cs="Arial"/>
          <w:sz w:val="23"/>
          <w:szCs w:val="23"/>
        </w:rPr>
      </w:pPr>
    </w:p>
    <w:p w14:paraId="046EC0C7" w14:textId="65959A5F" w:rsidR="001F276B" w:rsidRPr="0041140C" w:rsidRDefault="006750E4" w:rsidP="00250C72">
      <w:pPr>
        <w:jc w:val="both"/>
        <w:rPr>
          <w:rFonts w:cs="Arial"/>
          <w:kern w:val="3"/>
          <w:lang w:eastAsia="zh-CN"/>
        </w:rPr>
      </w:pPr>
      <w:r w:rsidRPr="0041140C">
        <w:rPr>
          <w:rFonts w:cs="Arial"/>
        </w:rPr>
        <w:t>Naročnik vse zainteresirane ponudnike obvešča</w:t>
      </w:r>
      <w:r w:rsidR="00061D43" w:rsidRPr="0041140C">
        <w:rPr>
          <w:rFonts w:cs="Arial"/>
        </w:rPr>
        <w:t>, da</w:t>
      </w:r>
      <w:r w:rsidR="00CE6114" w:rsidRPr="0041140C">
        <w:rPr>
          <w:rFonts w:cs="Arial"/>
        </w:rPr>
        <w:t xml:space="preserve"> skladno z Zakonom o javnem naročanju</w:t>
      </w:r>
      <w:r w:rsidR="001F4F96">
        <w:rPr>
          <w:rFonts w:cs="Arial"/>
        </w:rPr>
        <w:t xml:space="preserve"> </w:t>
      </w:r>
      <w:r w:rsidR="007B4FDA" w:rsidRPr="0041140C">
        <w:rPr>
          <w:rFonts w:cs="Arial"/>
        </w:rPr>
        <w:t>(Uradni list RS št. 91/15</w:t>
      </w:r>
      <w:r w:rsidR="00F909CA">
        <w:rPr>
          <w:rFonts w:cs="Arial"/>
        </w:rPr>
        <w:t>,</w:t>
      </w:r>
      <w:r w:rsidR="007B4FDA" w:rsidRPr="0041140C">
        <w:rPr>
          <w:rFonts w:cs="Arial"/>
        </w:rPr>
        <w:t>14/18</w:t>
      </w:r>
      <w:r w:rsidR="00F909CA">
        <w:rPr>
          <w:rFonts w:cs="Arial"/>
        </w:rPr>
        <w:t>, 69/19 – skl. US</w:t>
      </w:r>
      <w:r w:rsidR="00CE6114" w:rsidRPr="0041140C">
        <w:rPr>
          <w:rFonts w:cs="Arial"/>
        </w:rPr>
        <w:t xml:space="preserve">; v nadaljevanju: ZJN-3) </w:t>
      </w:r>
      <w:r w:rsidR="00061D43" w:rsidRPr="0041140C">
        <w:rPr>
          <w:rFonts w:cs="Arial"/>
        </w:rPr>
        <w:t>razpisuje javno naročilo »</w:t>
      </w:r>
      <w:sdt>
        <w:sdtPr>
          <w:rPr>
            <w:rFonts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cs="Arial"/>
            </w:rPr>
            <w:t>Ureditev požarne varnosti objekta OŠ Staneta Žagarja Kranj</w:t>
          </w:r>
        </w:sdtContent>
      </w:sdt>
      <w:r w:rsidRPr="0041140C">
        <w:rPr>
          <w:rFonts w:cs="Arial"/>
        </w:rPr>
        <w:t xml:space="preserve">«, ki je po vsebini javno </w:t>
      </w:r>
      <w:r w:rsidRPr="008861D2">
        <w:rPr>
          <w:rFonts w:cs="Arial"/>
        </w:rPr>
        <w:t xml:space="preserve">naročilo </w:t>
      </w:r>
      <w:r w:rsidR="00E13199" w:rsidRPr="008861D2">
        <w:rPr>
          <w:rFonts w:cs="Arial"/>
          <w:kern w:val="3"/>
          <w:lang w:eastAsia="zh-CN"/>
        </w:rPr>
        <w:t>gradnje</w:t>
      </w:r>
      <w:r w:rsidR="00061D43" w:rsidRPr="008861D2">
        <w:rPr>
          <w:rFonts w:cs="Arial"/>
          <w:kern w:val="3"/>
          <w:lang w:eastAsia="zh-CN"/>
        </w:rPr>
        <w:t>.</w:t>
      </w:r>
      <w:r w:rsidR="00061D43" w:rsidRPr="0041140C">
        <w:rPr>
          <w:rFonts w:cs="Arial"/>
          <w:kern w:val="3"/>
          <w:lang w:eastAsia="zh-CN"/>
        </w:rPr>
        <w:t xml:space="preserve"> </w:t>
      </w:r>
    </w:p>
    <w:p w14:paraId="27E63C68" w14:textId="77777777" w:rsidR="0041140C" w:rsidRPr="0041140C" w:rsidRDefault="0041140C" w:rsidP="00250C72">
      <w:pPr>
        <w:jc w:val="both"/>
        <w:rPr>
          <w:rFonts w:cs="Arial"/>
          <w:kern w:val="3"/>
          <w:lang w:eastAsia="zh-CN"/>
        </w:rPr>
      </w:pPr>
    </w:p>
    <w:p w14:paraId="46A81867" w14:textId="77777777" w:rsidR="003C79E4" w:rsidRDefault="00061D43" w:rsidP="00250C72">
      <w:pPr>
        <w:jc w:val="both"/>
        <w:rPr>
          <w:rFonts w:cs="Arial"/>
          <w:kern w:val="3"/>
          <w:lang w:eastAsia="zh-CN"/>
        </w:rPr>
      </w:pPr>
      <w:r w:rsidRPr="0041140C">
        <w:rPr>
          <w:rFonts w:cs="Arial"/>
          <w:kern w:val="3"/>
          <w:lang w:eastAsia="zh-CN"/>
        </w:rPr>
        <w:t>Z</w:t>
      </w:r>
      <w:r w:rsidR="006750E4" w:rsidRPr="0041140C">
        <w:rPr>
          <w:rFonts w:cs="Arial"/>
          <w:kern w:val="3"/>
          <w:lang w:eastAsia="zh-CN"/>
        </w:rPr>
        <w:t>ainteresirani ponudniki, ki izpolnjujejo vse naročnikove pogoje, pri njih niso prisotni razlogi za izključitev ponudbe ter izpolnjujejo vse tehnične zahteve naročnika lahko</w:t>
      </w:r>
      <w:r w:rsidR="001F276B" w:rsidRPr="0041140C">
        <w:rPr>
          <w:rFonts w:cs="Arial"/>
          <w:kern w:val="3"/>
          <w:lang w:eastAsia="zh-CN"/>
        </w:rPr>
        <w:t xml:space="preserve"> na </w:t>
      </w:r>
      <w:r w:rsidR="001F276B" w:rsidRPr="0041140C">
        <w:rPr>
          <w:rFonts w:cs="Arial"/>
          <w:b/>
          <w:kern w:val="3"/>
          <w:lang w:eastAsia="zh-CN"/>
        </w:rPr>
        <w:t>elektronski način</w:t>
      </w:r>
      <w:r w:rsidR="001F276B" w:rsidRPr="0041140C">
        <w:rPr>
          <w:rFonts w:cs="Arial"/>
          <w:kern w:val="3"/>
          <w:lang w:eastAsia="zh-CN"/>
        </w:rPr>
        <w:t xml:space="preserve"> </w:t>
      </w:r>
      <w:r w:rsidR="006750E4" w:rsidRPr="0041140C">
        <w:rPr>
          <w:rFonts w:cs="Arial"/>
          <w:kern w:val="3"/>
          <w:lang w:eastAsia="zh-CN"/>
        </w:rPr>
        <w:t>oddajo svojo ponudbo v skladu z navodili, podanimi v</w:t>
      </w:r>
      <w:r w:rsidR="001F276B" w:rsidRPr="0041140C">
        <w:rPr>
          <w:rFonts w:cs="Arial"/>
          <w:kern w:val="3"/>
          <w:lang w:eastAsia="zh-CN"/>
        </w:rPr>
        <w:t xml:space="preserve"> </w:t>
      </w:r>
      <w:r w:rsidR="001F276B" w:rsidRPr="0041140C">
        <w:rPr>
          <w:rFonts w:cs="Arial"/>
          <w:b/>
          <w:kern w:val="3"/>
          <w:lang w:eastAsia="zh-CN"/>
        </w:rPr>
        <w:t>točki 7 te dokumentacije</w:t>
      </w:r>
      <w:r w:rsidR="00836B06" w:rsidRPr="0041140C">
        <w:rPr>
          <w:rFonts w:cs="Arial"/>
          <w:b/>
          <w:kern w:val="3"/>
          <w:lang w:eastAsia="zh-CN"/>
        </w:rPr>
        <w:t xml:space="preserve"> </w:t>
      </w:r>
      <w:r w:rsidR="00836B06" w:rsidRPr="0041140C">
        <w:rPr>
          <w:rFonts w:cs="Arial"/>
          <w:kern w:val="3"/>
          <w:lang w:eastAsia="zh-CN"/>
        </w:rPr>
        <w:t>(</w:t>
      </w:r>
      <w:r w:rsidR="001F276B" w:rsidRPr="0041140C">
        <w:rPr>
          <w:rFonts w:cs="Arial"/>
          <w:kern w:val="3"/>
          <w:lang w:eastAsia="zh-CN"/>
        </w:rPr>
        <w:t>oddaja in javno odpiranje ponudb).</w:t>
      </w:r>
    </w:p>
    <w:p w14:paraId="39BD1138" w14:textId="77777777" w:rsidR="00954137" w:rsidRPr="0041140C" w:rsidRDefault="00954137" w:rsidP="00250C72">
      <w:pPr>
        <w:jc w:val="both"/>
        <w:rPr>
          <w:rFonts w:cs="Arial"/>
          <w:b/>
          <w:kern w:val="3"/>
          <w:lang w:eastAsia="zh-CN"/>
        </w:rPr>
      </w:pPr>
    </w:p>
    <w:p w14:paraId="254A571B" w14:textId="77777777" w:rsidR="003C79E4" w:rsidRPr="001136A4" w:rsidRDefault="003C79E4" w:rsidP="00D64157">
      <w:pPr>
        <w:pStyle w:val="Naslov2"/>
      </w:pPr>
      <w:bookmarkStart w:id="2" w:name="_Toc451354640"/>
      <w:bookmarkStart w:id="3" w:name="_Toc38977818"/>
      <w:r w:rsidRPr="001136A4">
        <w:t>Predmet javnega naročila</w:t>
      </w:r>
      <w:bookmarkEnd w:id="2"/>
      <w:bookmarkEnd w:id="3"/>
    </w:p>
    <w:p w14:paraId="2FFC5E68" w14:textId="73AAC92E" w:rsidR="00D6675E" w:rsidRPr="006D2D75" w:rsidRDefault="00954137" w:rsidP="00FD5ABF">
      <w:pPr>
        <w:jc w:val="both"/>
        <w:rPr>
          <w:rFonts w:asciiTheme="minorHAnsi" w:hAnsiTheme="minorHAnsi" w:cs="Arial"/>
          <w:kern w:val="3"/>
          <w:lang w:eastAsia="zh-CN"/>
        </w:rPr>
      </w:pPr>
      <w:r w:rsidRPr="006D2D75">
        <w:rPr>
          <w:rFonts w:asciiTheme="minorHAnsi" w:hAnsiTheme="minorHAnsi" w:cs="Arial"/>
          <w:kern w:val="3"/>
          <w:lang w:eastAsia="zh-CN"/>
        </w:rPr>
        <w:t xml:space="preserve">Predmet javnega naročila je </w:t>
      </w:r>
      <w:r w:rsidR="00895539" w:rsidRPr="006D2D75">
        <w:rPr>
          <w:rFonts w:asciiTheme="minorHAnsi" w:hAnsiTheme="minorHAnsi" w:cs="Arial"/>
          <w:kern w:val="3"/>
          <w:lang w:eastAsia="zh-CN"/>
        </w:rPr>
        <w:t>ureditev požarne varnosti objekta Osnovne šole Staneta Žagarja Kranj</w:t>
      </w:r>
      <w:r w:rsidR="002C24B1" w:rsidRPr="006D2D75">
        <w:rPr>
          <w:rFonts w:asciiTheme="minorHAnsi" w:hAnsiTheme="minorHAnsi" w:cs="Arial"/>
          <w:kern w:val="3"/>
          <w:lang w:eastAsia="zh-CN"/>
        </w:rPr>
        <w:t>.</w:t>
      </w:r>
    </w:p>
    <w:p w14:paraId="4C37152D" w14:textId="77777777" w:rsidR="00A57C56" w:rsidRPr="006D2D75" w:rsidRDefault="00A57C56" w:rsidP="00FD5ABF">
      <w:pPr>
        <w:jc w:val="both"/>
        <w:rPr>
          <w:rFonts w:asciiTheme="minorHAnsi" w:hAnsiTheme="minorHAnsi" w:cs="Arial"/>
          <w:kern w:val="3"/>
          <w:lang w:eastAsia="zh-CN"/>
        </w:rPr>
      </w:pPr>
    </w:p>
    <w:p w14:paraId="6A3B319C" w14:textId="24571800" w:rsidR="00A57C56" w:rsidRPr="006D2D75" w:rsidRDefault="00093EB6" w:rsidP="00093EB6">
      <w:pPr>
        <w:jc w:val="both"/>
        <w:rPr>
          <w:rFonts w:asciiTheme="minorHAnsi" w:hAnsiTheme="minorHAnsi" w:cs="Arial"/>
          <w:kern w:val="3"/>
          <w:lang w:eastAsia="zh-CN"/>
        </w:rPr>
      </w:pPr>
      <w:r w:rsidRPr="006D2D75">
        <w:rPr>
          <w:rFonts w:asciiTheme="minorHAnsi" w:hAnsiTheme="minorHAnsi" w:cs="Arial"/>
          <w:kern w:val="3"/>
          <w:lang w:eastAsia="zh-CN"/>
        </w:rPr>
        <w:t xml:space="preserve">Mestna občina Kranj namerava v objektu OŠ Staneta Žagarja v Kranju urediti požarne izhode iz objekta, izboljšati požarno varnost in obenem zagotoviti vertikalno komunikacijo med etažami objekta v skladu s predpisi o požarni varnosti, zagotavljanju neoviranega dostopa in univerzalni rabi objektov. </w:t>
      </w:r>
      <w:r w:rsidR="00895539" w:rsidRPr="006D2D75">
        <w:rPr>
          <w:rFonts w:asciiTheme="minorHAnsi" w:hAnsiTheme="minorHAnsi" w:cs="Arial"/>
          <w:kern w:val="3"/>
          <w:lang w:eastAsia="zh-CN"/>
        </w:rPr>
        <w:t xml:space="preserve">Predmet javnega naročila </w:t>
      </w:r>
      <w:r w:rsidR="00DD39D2" w:rsidRPr="006D2D75">
        <w:rPr>
          <w:rFonts w:asciiTheme="minorHAnsi" w:hAnsiTheme="minorHAnsi" w:cs="Arial"/>
          <w:kern w:val="3"/>
          <w:lang w:eastAsia="zh-CN"/>
        </w:rPr>
        <w:t xml:space="preserve">obsega </w:t>
      </w:r>
      <w:r w:rsidRPr="006D2D75">
        <w:rPr>
          <w:rFonts w:asciiTheme="minorHAnsi" w:hAnsiTheme="minorHAnsi" w:cs="Arial"/>
          <w:kern w:val="3"/>
          <w:lang w:eastAsia="zh-CN"/>
        </w:rPr>
        <w:t>izgradnjo požarnih stopnic in vgraditev dvigala</w:t>
      </w:r>
      <w:r w:rsidR="00DD39D2" w:rsidRPr="006D2D75">
        <w:rPr>
          <w:rFonts w:asciiTheme="minorHAnsi" w:hAnsiTheme="minorHAnsi" w:cs="Arial"/>
          <w:kern w:val="3"/>
          <w:lang w:eastAsia="zh-CN"/>
        </w:rPr>
        <w:t>.</w:t>
      </w:r>
    </w:p>
    <w:p w14:paraId="04DC23A0" w14:textId="77777777" w:rsidR="004B734D" w:rsidRPr="006D2D75" w:rsidRDefault="004B734D" w:rsidP="00391467">
      <w:pPr>
        <w:jc w:val="both"/>
        <w:rPr>
          <w:rFonts w:asciiTheme="minorHAnsi" w:hAnsiTheme="minorHAnsi" w:cs="Arial"/>
          <w:kern w:val="3"/>
          <w:lang w:eastAsia="zh-CN"/>
        </w:rPr>
      </w:pPr>
    </w:p>
    <w:p w14:paraId="0DE11DF3" w14:textId="00CAC75A" w:rsidR="007E53F2" w:rsidRPr="006D2D75" w:rsidRDefault="007E53F2" w:rsidP="00391467">
      <w:pPr>
        <w:jc w:val="both"/>
        <w:rPr>
          <w:rFonts w:asciiTheme="minorHAnsi" w:hAnsiTheme="minorHAnsi" w:cs="Arial"/>
          <w:kern w:val="3"/>
          <w:lang w:eastAsia="zh-CN"/>
        </w:rPr>
      </w:pPr>
      <w:r w:rsidRPr="006D2D75">
        <w:rPr>
          <w:rFonts w:asciiTheme="minorHAnsi" w:hAnsiTheme="minorHAnsi" w:cs="Arial"/>
          <w:kern w:val="3"/>
          <w:lang w:eastAsia="zh-CN"/>
        </w:rPr>
        <w:t xml:space="preserve">Podrobnosti glede predmeta javnega </w:t>
      </w:r>
      <w:r w:rsidR="009F5A22" w:rsidRPr="006D2D75">
        <w:rPr>
          <w:rFonts w:asciiTheme="minorHAnsi" w:hAnsiTheme="minorHAnsi" w:cs="Arial"/>
          <w:kern w:val="3"/>
          <w:lang w:eastAsia="zh-CN"/>
        </w:rPr>
        <w:t>naročila so razvidne iz popisa</w:t>
      </w:r>
      <w:r w:rsidRPr="006D2D75">
        <w:rPr>
          <w:rFonts w:asciiTheme="minorHAnsi" w:hAnsiTheme="minorHAnsi" w:cs="Arial"/>
          <w:kern w:val="3"/>
          <w:lang w:eastAsia="zh-CN"/>
        </w:rPr>
        <w:t xml:space="preserve"> del ter i</w:t>
      </w:r>
      <w:r w:rsidR="009F5A22" w:rsidRPr="006D2D75">
        <w:rPr>
          <w:rFonts w:asciiTheme="minorHAnsi" w:hAnsiTheme="minorHAnsi" w:cs="Arial"/>
          <w:kern w:val="3"/>
          <w:lang w:eastAsia="zh-CN"/>
        </w:rPr>
        <w:t>z projektne dokumentacije, ki sta dostopna</w:t>
      </w:r>
      <w:r w:rsidRPr="006D2D75">
        <w:rPr>
          <w:rFonts w:asciiTheme="minorHAnsi" w:hAnsiTheme="minorHAnsi" w:cs="Arial"/>
          <w:kern w:val="3"/>
          <w:lang w:eastAsia="zh-CN"/>
        </w:rPr>
        <w:t xml:space="preserve"> na spletni naročnika </w:t>
      </w:r>
      <w:hyperlink r:id="rId15" w:history="1">
        <w:r w:rsidRPr="006D2D75">
          <w:rPr>
            <w:rStyle w:val="Hiperpovezava"/>
            <w:rFonts w:asciiTheme="minorHAnsi" w:hAnsiTheme="minorHAnsi" w:cs="Arial"/>
            <w:kern w:val="3"/>
            <w:lang w:eastAsia="zh-CN"/>
          </w:rPr>
          <w:t>www.kranj.si</w:t>
        </w:r>
      </w:hyperlink>
      <w:r w:rsidRPr="006D2D75">
        <w:rPr>
          <w:rFonts w:asciiTheme="minorHAnsi" w:hAnsiTheme="minorHAnsi" w:cs="Arial"/>
          <w:kern w:val="3"/>
          <w:lang w:eastAsia="zh-CN"/>
        </w:rPr>
        <w:t>, rubrika javni razpisi</w:t>
      </w:r>
      <w:r w:rsidR="00C76F07" w:rsidRPr="006D2D75">
        <w:rPr>
          <w:rFonts w:asciiTheme="minorHAnsi" w:hAnsiTheme="minorHAnsi" w:cs="Arial"/>
          <w:kern w:val="3"/>
          <w:lang w:eastAsia="zh-CN"/>
        </w:rPr>
        <w:t>,</w:t>
      </w:r>
      <w:r w:rsidRPr="006D2D75">
        <w:rPr>
          <w:rFonts w:asciiTheme="minorHAnsi" w:hAnsiTheme="minorHAnsi" w:cs="Arial"/>
          <w:kern w:val="3"/>
          <w:lang w:eastAsia="zh-CN"/>
        </w:rPr>
        <w:t xml:space="preserve"> naročila. </w:t>
      </w:r>
    </w:p>
    <w:p w14:paraId="1046BE6F" w14:textId="2993BE63" w:rsidR="00F262CA" w:rsidRPr="006D2D75" w:rsidRDefault="00F262CA" w:rsidP="002C32A1">
      <w:pPr>
        <w:jc w:val="both"/>
        <w:rPr>
          <w:rFonts w:cs="Arial"/>
          <w:kern w:val="3"/>
          <w:lang w:eastAsia="zh-CN"/>
        </w:rPr>
      </w:pPr>
    </w:p>
    <w:p w14:paraId="39DBEFFA" w14:textId="52D7EC9E" w:rsidR="00B20D98" w:rsidRPr="00CD7A93" w:rsidRDefault="00B20D98" w:rsidP="00B20D98">
      <w:pPr>
        <w:jc w:val="both"/>
        <w:rPr>
          <w:rFonts w:asciiTheme="minorHAnsi" w:hAnsiTheme="minorHAnsi"/>
          <w:lang w:eastAsia="zh-CN"/>
        </w:rPr>
      </w:pPr>
      <w:r w:rsidRPr="006D2D75">
        <w:rPr>
          <w:rFonts w:asciiTheme="minorHAnsi" w:hAnsiTheme="minorHAnsi"/>
          <w:lang w:eastAsia="zh-CN"/>
        </w:rPr>
        <w:t xml:space="preserve">Tehnične priloge so vsebovane v mapi z nazivom: </w:t>
      </w:r>
      <w:r w:rsidR="009A0E47" w:rsidRPr="006D2D75">
        <w:rPr>
          <w:rFonts w:asciiTheme="minorHAnsi" w:hAnsiTheme="minorHAnsi"/>
          <w:lang w:eastAsia="zh-CN"/>
        </w:rPr>
        <w:t>Požarna varnost OŠ Staneta Žagarja Kranj</w:t>
      </w:r>
      <w:r w:rsidRPr="006D2D75">
        <w:rPr>
          <w:rFonts w:asciiTheme="minorHAnsi" w:hAnsiTheme="minorHAnsi"/>
          <w:lang w:eastAsia="zh-CN"/>
        </w:rPr>
        <w:t>, ki je</w:t>
      </w:r>
      <w:r w:rsidRPr="00CD7A93">
        <w:rPr>
          <w:rFonts w:asciiTheme="minorHAnsi" w:hAnsiTheme="minorHAnsi"/>
          <w:lang w:eastAsia="zh-CN"/>
        </w:rPr>
        <w:t xml:space="preserve"> dostopna na naslovu:</w:t>
      </w:r>
    </w:p>
    <w:p w14:paraId="459217F8" w14:textId="77777777" w:rsidR="00B20D98" w:rsidRPr="00CD7A93" w:rsidRDefault="00B20D98" w:rsidP="00B20D98">
      <w:pPr>
        <w:jc w:val="both"/>
        <w:rPr>
          <w:rFonts w:asciiTheme="minorHAnsi" w:hAnsiTheme="minorHAnsi"/>
          <w:lang w:eastAsia="zh-CN"/>
        </w:rPr>
      </w:pPr>
    </w:p>
    <w:p w14:paraId="23FBA82B" w14:textId="46993B1B" w:rsidR="00B20D98" w:rsidRDefault="003B585F" w:rsidP="002C32A1">
      <w:pPr>
        <w:jc w:val="both"/>
        <w:rPr>
          <w:rStyle w:val="Hiperpovezava"/>
        </w:rPr>
      </w:pPr>
      <w:hyperlink r:id="rId16" w:history="1">
        <w:r w:rsidR="00B0560C" w:rsidRPr="004146B8">
          <w:rPr>
            <w:rStyle w:val="Hiperpovezava"/>
          </w:rPr>
          <w:t>https://www.dropbox.com/sh/533stt1cu5sf2zc/AABHBW5fcgnY4Ey9gi1PUB_3a?dl=0</w:t>
        </w:r>
      </w:hyperlink>
    </w:p>
    <w:p w14:paraId="685FA0E8" w14:textId="77777777" w:rsidR="00B0560C" w:rsidRPr="008071F9" w:rsidRDefault="00B0560C" w:rsidP="002C32A1">
      <w:pPr>
        <w:jc w:val="both"/>
        <w:rPr>
          <w:rFonts w:cs="Arial"/>
          <w:kern w:val="3"/>
          <w:lang w:eastAsia="zh-CN"/>
        </w:rPr>
      </w:pPr>
    </w:p>
    <w:p w14:paraId="050462EC" w14:textId="21629CB6" w:rsidR="00370152" w:rsidRPr="008071F9" w:rsidRDefault="00F909CA" w:rsidP="00D64157">
      <w:pPr>
        <w:pStyle w:val="Naslov2"/>
      </w:pPr>
      <w:bookmarkStart w:id="4" w:name="_Toc38977819"/>
      <w:r w:rsidRPr="008071F9">
        <w:t>Lokacij</w:t>
      </w:r>
      <w:r>
        <w:t>a</w:t>
      </w:r>
      <w:r w:rsidRPr="008071F9">
        <w:t xml:space="preserve"> </w:t>
      </w:r>
      <w:r w:rsidR="002F0401" w:rsidRPr="008071F9">
        <w:t>izvedbe predmeta naročila</w:t>
      </w:r>
      <w:bookmarkEnd w:id="4"/>
    </w:p>
    <w:p w14:paraId="1453ACDD" w14:textId="39F69EC1" w:rsidR="005436B9" w:rsidRPr="008071F9" w:rsidRDefault="00531B6D" w:rsidP="00C76F07">
      <w:pPr>
        <w:jc w:val="both"/>
        <w:rPr>
          <w:rFonts w:asciiTheme="minorHAnsi" w:hAnsiTheme="minorHAnsi"/>
          <w:kern w:val="3"/>
          <w:lang w:eastAsia="zh-CN"/>
        </w:rPr>
      </w:pPr>
      <w:r w:rsidRPr="006D2D75">
        <w:rPr>
          <w:rFonts w:asciiTheme="minorHAnsi" w:hAnsiTheme="minorHAnsi" w:cs="Arial"/>
          <w:kern w:val="3"/>
          <w:lang w:eastAsia="zh-CN"/>
        </w:rPr>
        <w:t>OŠ Staneta Žagarja</w:t>
      </w:r>
      <w:r w:rsidR="00DD39D2" w:rsidRPr="006D2D75">
        <w:rPr>
          <w:rFonts w:asciiTheme="minorHAnsi" w:hAnsiTheme="minorHAnsi" w:cs="Arial"/>
          <w:kern w:val="3"/>
          <w:lang w:eastAsia="zh-CN"/>
        </w:rPr>
        <w:t xml:space="preserve"> se nahaja na naslovu </w:t>
      </w:r>
      <w:r w:rsidR="00C76F07" w:rsidRPr="006D2D75">
        <w:rPr>
          <w:rFonts w:asciiTheme="minorHAnsi" w:hAnsiTheme="minorHAnsi" w:cs="Arial"/>
          <w:kern w:val="3"/>
          <w:lang w:eastAsia="zh-CN"/>
        </w:rPr>
        <w:t>Cesta 1. maja 10a, Kranj</w:t>
      </w:r>
      <w:r w:rsidR="00176C61" w:rsidRPr="006D2D75">
        <w:rPr>
          <w:rFonts w:asciiTheme="minorHAnsi" w:hAnsiTheme="minorHAnsi"/>
          <w:kern w:val="3"/>
          <w:lang w:eastAsia="zh-CN"/>
        </w:rPr>
        <w:t>.</w:t>
      </w:r>
    </w:p>
    <w:p w14:paraId="691B4571" w14:textId="411359D0" w:rsidR="005436B9" w:rsidRDefault="005436B9" w:rsidP="003C79E4">
      <w:pPr>
        <w:jc w:val="both"/>
        <w:rPr>
          <w:rFonts w:asciiTheme="minorHAnsi" w:hAnsiTheme="minorHAnsi"/>
          <w:kern w:val="3"/>
          <w:sz w:val="23"/>
          <w:szCs w:val="23"/>
          <w:lang w:eastAsia="zh-CN"/>
        </w:rPr>
      </w:pPr>
    </w:p>
    <w:p w14:paraId="3025B5AE" w14:textId="77777777" w:rsidR="00D64157" w:rsidRPr="001B1031" w:rsidRDefault="00D64157" w:rsidP="00D64157">
      <w:pPr>
        <w:pStyle w:val="Naslov2"/>
      </w:pPr>
      <w:bookmarkStart w:id="5" w:name="_Toc38977820"/>
      <w:r w:rsidRPr="001B1031">
        <w:t>Ogled lokacije</w:t>
      </w:r>
      <w:bookmarkEnd w:id="5"/>
      <w:r w:rsidRPr="001B1031">
        <w:t xml:space="preserve"> </w:t>
      </w:r>
    </w:p>
    <w:p w14:paraId="31B79E77" w14:textId="77777777" w:rsidR="00D64157" w:rsidRPr="001B1031" w:rsidRDefault="00D64157" w:rsidP="00D64157">
      <w:pPr>
        <w:jc w:val="both"/>
        <w:rPr>
          <w:rFonts w:asciiTheme="minorHAnsi" w:hAnsiTheme="minorHAnsi" w:cstheme="minorHAnsi"/>
          <w:color w:val="000000" w:themeColor="text1"/>
          <w:kern w:val="3"/>
          <w:lang w:eastAsia="zh-CN"/>
        </w:rPr>
      </w:pPr>
      <w:r w:rsidRPr="001B1031">
        <w:rPr>
          <w:rFonts w:asciiTheme="minorHAnsi" w:hAnsiTheme="minorHAnsi" w:cstheme="minorHAnsi"/>
          <w:color w:val="000000" w:themeColor="text1"/>
          <w:kern w:val="3"/>
          <w:lang w:eastAsia="zh-CN"/>
        </w:rPr>
        <w:t xml:space="preserve">Ogled lokacije ob prisotnosti predstavnika naročnika je možen po predhodnem dogovoru. </w:t>
      </w:r>
    </w:p>
    <w:p w14:paraId="6C47154B" w14:textId="77777777" w:rsidR="00D64157" w:rsidRPr="001B1031" w:rsidRDefault="00D64157" w:rsidP="00D64157">
      <w:pPr>
        <w:jc w:val="both"/>
        <w:rPr>
          <w:rFonts w:asciiTheme="minorHAnsi" w:hAnsiTheme="minorHAnsi" w:cstheme="minorHAnsi"/>
          <w:color w:val="000000" w:themeColor="text1"/>
          <w:kern w:val="3"/>
          <w:lang w:eastAsia="zh-CN"/>
        </w:rPr>
      </w:pPr>
    </w:p>
    <w:p w14:paraId="7E08C4D2" w14:textId="19B8B594" w:rsidR="00D64157" w:rsidRPr="001B1031" w:rsidRDefault="00D64157" w:rsidP="00D64157">
      <w:pPr>
        <w:jc w:val="both"/>
        <w:rPr>
          <w:rFonts w:asciiTheme="minorHAnsi" w:hAnsiTheme="minorHAnsi" w:cstheme="minorHAnsi"/>
          <w:color w:val="000000" w:themeColor="text1"/>
          <w:kern w:val="3"/>
          <w:lang w:eastAsia="zh-CN"/>
        </w:rPr>
      </w:pPr>
      <w:r w:rsidRPr="001B1031">
        <w:rPr>
          <w:rFonts w:asciiTheme="minorHAnsi" w:hAnsiTheme="minorHAnsi" w:cstheme="minorHAnsi"/>
          <w:color w:val="000000" w:themeColor="text1"/>
          <w:kern w:val="3"/>
          <w:lang w:eastAsia="zh-CN"/>
        </w:rPr>
        <w:t xml:space="preserve">Zainteresirani ponudniki se za termin dogovorijo z zahtevo posredovano na elektronski naslov Tine Mesec: </w:t>
      </w:r>
      <w:hyperlink r:id="rId17" w:history="1">
        <w:r w:rsidRPr="001B1031">
          <w:rPr>
            <w:rStyle w:val="Hiperpovezava"/>
            <w:rFonts w:asciiTheme="minorHAnsi" w:hAnsiTheme="minorHAnsi" w:cstheme="minorHAnsi"/>
            <w:kern w:val="3"/>
            <w:lang w:eastAsia="zh-CN"/>
          </w:rPr>
          <w:t>tina.mesec@kranj.si</w:t>
        </w:r>
      </w:hyperlink>
    </w:p>
    <w:p w14:paraId="31739FC1" w14:textId="77777777" w:rsidR="00D64157" w:rsidRPr="001B1031" w:rsidRDefault="00D64157" w:rsidP="00D64157">
      <w:pPr>
        <w:jc w:val="both"/>
        <w:rPr>
          <w:rFonts w:asciiTheme="minorHAnsi" w:hAnsiTheme="minorHAnsi" w:cstheme="minorHAnsi"/>
          <w:color w:val="000000" w:themeColor="text1"/>
          <w:kern w:val="3"/>
          <w:lang w:eastAsia="zh-CN"/>
        </w:rPr>
      </w:pPr>
    </w:p>
    <w:p w14:paraId="3BC48582" w14:textId="18C6CC21" w:rsidR="00D64157" w:rsidRPr="001B1031" w:rsidRDefault="00D64157" w:rsidP="00D64157">
      <w:pPr>
        <w:jc w:val="both"/>
        <w:rPr>
          <w:rFonts w:asciiTheme="minorHAnsi" w:hAnsiTheme="minorHAnsi" w:cstheme="minorHAnsi"/>
          <w:color w:val="000000" w:themeColor="text1"/>
          <w:kern w:val="3"/>
          <w:lang w:eastAsia="zh-CN"/>
        </w:rPr>
      </w:pPr>
      <w:r w:rsidRPr="001B1031">
        <w:rPr>
          <w:rFonts w:asciiTheme="minorHAnsi" w:hAnsiTheme="minorHAnsi" w:cstheme="minorHAnsi"/>
          <w:color w:val="000000" w:themeColor="text1"/>
          <w:kern w:val="3"/>
          <w:lang w:eastAsia="zh-CN"/>
        </w:rPr>
        <w:t xml:space="preserve">V primeru njene odsotnosti pa z zahtevo posredovano na elektronski naslov Tanje Hrovat: </w:t>
      </w:r>
      <w:hyperlink r:id="rId18" w:history="1">
        <w:r w:rsidR="00091EE5" w:rsidRPr="001B1031">
          <w:rPr>
            <w:rStyle w:val="Hiperpovezava"/>
            <w:rFonts w:asciiTheme="minorHAnsi" w:hAnsiTheme="minorHAnsi" w:cstheme="minorHAnsi"/>
            <w:kern w:val="3"/>
            <w:lang w:eastAsia="zh-CN"/>
          </w:rPr>
          <w:t>tanja.hrovat@kranj.si</w:t>
        </w:r>
      </w:hyperlink>
    </w:p>
    <w:p w14:paraId="7D429042" w14:textId="77777777" w:rsidR="00D64157" w:rsidRPr="001B1031" w:rsidRDefault="00D64157" w:rsidP="00D64157">
      <w:pPr>
        <w:jc w:val="both"/>
        <w:rPr>
          <w:rFonts w:asciiTheme="minorHAnsi" w:hAnsiTheme="minorHAnsi" w:cstheme="minorHAnsi"/>
          <w:color w:val="000000" w:themeColor="text1"/>
          <w:kern w:val="3"/>
          <w:lang w:eastAsia="zh-CN"/>
        </w:rPr>
      </w:pPr>
    </w:p>
    <w:p w14:paraId="7DA5317A" w14:textId="0E0A25A6" w:rsidR="00D64157" w:rsidRPr="001B1031" w:rsidRDefault="00D64157" w:rsidP="00D64157">
      <w:pPr>
        <w:jc w:val="both"/>
        <w:rPr>
          <w:rFonts w:asciiTheme="minorHAnsi" w:hAnsiTheme="minorHAnsi" w:cstheme="minorHAnsi"/>
          <w:color w:val="000000" w:themeColor="text1"/>
          <w:kern w:val="3"/>
          <w:lang w:eastAsia="zh-CN"/>
        </w:rPr>
      </w:pPr>
      <w:r w:rsidRPr="001B1031">
        <w:rPr>
          <w:rFonts w:asciiTheme="minorHAnsi" w:hAnsiTheme="minorHAnsi" w:cstheme="minorHAnsi"/>
          <w:color w:val="000000" w:themeColor="text1"/>
          <w:kern w:val="3"/>
          <w:lang w:eastAsia="zh-CN"/>
        </w:rPr>
        <w:t>Zahteva mora b</w:t>
      </w:r>
      <w:r w:rsidR="00127D05">
        <w:rPr>
          <w:rFonts w:asciiTheme="minorHAnsi" w:hAnsiTheme="minorHAnsi" w:cstheme="minorHAnsi"/>
          <w:color w:val="000000" w:themeColor="text1"/>
          <w:kern w:val="3"/>
          <w:lang w:eastAsia="zh-CN"/>
        </w:rPr>
        <w:t xml:space="preserve">iti posredovana najpozneje do </w:t>
      </w:r>
      <w:r w:rsidR="003F19EB" w:rsidRPr="00F656C0">
        <w:rPr>
          <w:rFonts w:asciiTheme="minorHAnsi" w:hAnsiTheme="minorHAnsi" w:cstheme="minorHAnsi"/>
          <w:color w:val="000000" w:themeColor="text1"/>
          <w:kern w:val="3"/>
          <w:lang w:eastAsia="zh-CN"/>
        </w:rPr>
        <w:t>17</w:t>
      </w:r>
      <w:r w:rsidRPr="00F656C0">
        <w:rPr>
          <w:rFonts w:asciiTheme="minorHAnsi" w:hAnsiTheme="minorHAnsi" w:cstheme="minorHAnsi"/>
          <w:color w:val="000000" w:themeColor="text1"/>
          <w:kern w:val="3"/>
          <w:lang w:eastAsia="zh-CN"/>
        </w:rPr>
        <w:t xml:space="preserve">. </w:t>
      </w:r>
      <w:r w:rsidR="003F19EB" w:rsidRPr="00F656C0">
        <w:rPr>
          <w:rFonts w:asciiTheme="minorHAnsi" w:hAnsiTheme="minorHAnsi" w:cstheme="minorHAnsi"/>
          <w:color w:val="000000" w:themeColor="text1"/>
          <w:kern w:val="3"/>
          <w:lang w:eastAsia="zh-CN"/>
        </w:rPr>
        <w:t>6</w:t>
      </w:r>
      <w:r w:rsidRPr="00F656C0">
        <w:rPr>
          <w:rFonts w:asciiTheme="minorHAnsi" w:hAnsiTheme="minorHAnsi" w:cstheme="minorHAnsi"/>
          <w:color w:val="000000" w:themeColor="text1"/>
          <w:kern w:val="3"/>
          <w:lang w:eastAsia="zh-CN"/>
        </w:rPr>
        <w:t>. 2020 do</w:t>
      </w:r>
      <w:r w:rsidRPr="001B1031">
        <w:rPr>
          <w:rFonts w:asciiTheme="minorHAnsi" w:hAnsiTheme="minorHAnsi" w:cstheme="minorHAnsi"/>
          <w:color w:val="000000" w:themeColor="text1"/>
          <w:kern w:val="3"/>
          <w:lang w:eastAsia="zh-CN"/>
        </w:rPr>
        <w:t xml:space="preserve"> 12:00. </w:t>
      </w:r>
    </w:p>
    <w:p w14:paraId="45681F1D" w14:textId="77777777" w:rsidR="00D64157" w:rsidRPr="001B1031" w:rsidRDefault="00D64157" w:rsidP="00D64157">
      <w:pPr>
        <w:jc w:val="both"/>
        <w:rPr>
          <w:rFonts w:asciiTheme="minorHAnsi" w:hAnsiTheme="minorHAnsi" w:cstheme="minorHAnsi"/>
          <w:color w:val="000000" w:themeColor="text1"/>
          <w:kern w:val="3"/>
          <w:lang w:eastAsia="zh-CN"/>
        </w:rPr>
      </w:pPr>
    </w:p>
    <w:p w14:paraId="467E76DF" w14:textId="77777777" w:rsidR="00D64157" w:rsidRPr="00D64157" w:rsidRDefault="00D64157" w:rsidP="00D64157">
      <w:pPr>
        <w:jc w:val="both"/>
        <w:rPr>
          <w:rFonts w:asciiTheme="minorHAnsi" w:hAnsiTheme="minorHAnsi" w:cstheme="minorHAnsi"/>
          <w:color w:val="000000" w:themeColor="text1"/>
          <w:kern w:val="3"/>
          <w:lang w:eastAsia="zh-CN"/>
        </w:rPr>
      </w:pPr>
      <w:r w:rsidRPr="001B1031">
        <w:rPr>
          <w:rFonts w:asciiTheme="minorHAnsi" w:hAnsiTheme="minorHAnsi" w:cstheme="minorHAnsi"/>
          <w:color w:val="000000" w:themeColor="text1"/>
          <w:kern w:val="3"/>
          <w:lang w:eastAsia="zh-CN"/>
        </w:rPr>
        <w:t>Ogled lokacije s strani posameznega ponudnika je omejen na največ dvakrat.</w:t>
      </w:r>
      <w:r w:rsidRPr="00D64157">
        <w:rPr>
          <w:rFonts w:asciiTheme="minorHAnsi" w:hAnsiTheme="minorHAnsi" w:cstheme="minorHAnsi"/>
          <w:color w:val="000000" w:themeColor="text1"/>
          <w:kern w:val="3"/>
          <w:lang w:eastAsia="zh-CN"/>
        </w:rPr>
        <w:t xml:space="preserve"> </w:t>
      </w:r>
    </w:p>
    <w:p w14:paraId="7CA332F5" w14:textId="77777777" w:rsidR="00D64157" w:rsidRPr="00D64157" w:rsidRDefault="00D64157" w:rsidP="00D64157">
      <w:pPr>
        <w:jc w:val="both"/>
        <w:rPr>
          <w:rFonts w:asciiTheme="minorHAnsi" w:hAnsiTheme="minorHAnsi" w:cstheme="minorHAnsi"/>
          <w:color w:val="000000" w:themeColor="text1"/>
          <w:kern w:val="3"/>
          <w:lang w:eastAsia="zh-CN"/>
        </w:rPr>
      </w:pPr>
    </w:p>
    <w:p w14:paraId="1BE6DB11" w14:textId="77777777" w:rsidR="00D64157" w:rsidRPr="00D64157" w:rsidRDefault="00D64157" w:rsidP="00D64157">
      <w:pPr>
        <w:jc w:val="both"/>
        <w:rPr>
          <w:rFonts w:asciiTheme="minorHAnsi" w:hAnsiTheme="minorHAnsi" w:cstheme="minorHAnsi"/>
          <w:color w:val="000000" w:themeColor="text1"/>
          <w:kern w:val="3"/>
          <w:lang w:eastAsia="zh-CN"/>
        </w:rPr>
      </w:pPr>
    </w:p>
    <w:p w14:paraId="1E694679" w14:textId="77777777" w:rsidR="00D64157" w:rsidRPr="008071F9" w:rsidRDefault="00D64157" w:rsidP="003C79E4">
      <w:pPr>
        <w:jc w:val="both"/>
        <w:rPr>
          <w:rFonts w:asciiTheme="minorHAnsi" w:hAnsiTheme="minorHAnsi"/>
          <w:kern w:val="3"/>
          <w:sz w:val="23"/>
          <w:szCs w:val="23"/>
          <w:lang w:eastAsia="zh-CN"/>
        </w:rPr>
      </w:pPr>
    </w:p>
    <w:p w14:paraId="0BAAEC4E" w14:textId="73717C2C" w:rsidR="00E8005C" w:rsidRPr="008071F9" w:rsidRDefault="00E8005C" w:rsidP="00D64157">
      <w:pPr>
        <w:pStyle w:val="Naslov2"/>
      </w:pPr>
      <w:bookmarkStart w:id="6" w:name="_Toc451354641"/>
      <w:bookmarkStart w:id="7" w:name="_Toc38977821"/>
      <w:r w:rsidRPr="008071F9">
        <w:lastRenderedPageBreak/>
        <w:t>Zaveze izbranega ponudnika</w:t>
      </w:r>
      <w:bookmarkEnd w:id="6"/>
      <w:bookmarkEnd w:id="7"/>
    </w:p>
    <w:p w14:paraId="37383372" w14:textId="77777777" w:rsidR="00E8005C" w:rsidRPr="008071F9" w:rsidRDefault="00E8005C" w:rsidP="007B10D9">
      <w:pPr>
        <w:jc w:val="both"/>
        <w:rPr>
          <w:rFonts w:cs="Arial"/>
          <w:kern w:val="3"/>
          <w:lang w:eastAsia="zh-CN"/>
        </w:rPr>
      </w:pPr>
      <w:r w:rsidRPr="008071F9">
        <w:rPr>
          <w:rFonts w:cs="Arial"/>
          <w:kern w:val="3"/>
          <w:lang w:eastAsia="zh-CN"/>
        </w:rPr>
        <w:t>Ponudnik se kot morebitni prevzemnik javnega naročila zavezuje:</w:t>
      </w:r>
    </w:p>
    <w:p w14:paraId="021A5E5B" w14:textId="77777777" w:rsidR="0032572E" w:rsidRPr="00396C5E" w:rsidRDefault="00E8005C" w:rsidP="0032572E">
      <w:pPr>
        <w:pStyle w:val="Odstavekseznama"/>
        <w:numPr>
          <w:ilvl w:val="0"/>
          <w:numId w:val="30"/>
        </w:numPr>
        <w:jc w:val="both"/>
        <w:rPr>
          <w:rFonts w:cs="Arial"/>
          <w:kern w:val="3"/>
          <w:lang w:eastAsia="zh-CN"/>
        </w:rPr>
      </w:pPr>
      <w:r w:rsidRPr="00396C5E">
        <w:rPr>
          <w:rFonts w:cs="Arial"/>
          <w:kern w:val="3"/>
          <w:lang w:eastAsia="zh-CN"/>
        </w:rPr>
        <w:t>da bo vsa zahtevana dela izvajal strokovno in kvalitetno po pravilih stroke v skladu z veljavnimi predpisi (zakoni, pravilniki, standardi, tehničnimi soglasij), tehničnimi navodili, priporočili in normativi;</w:t>
      </w:r>
      <w:r w:rsidR="0032572E" w:rsidRPr="00396C5E">
        <w:rPr>
          <w:rFonts w:cs="Arial"/>
          <w:kern w:val="3"/>
          <w:lang w:eastAsia="zh-CN"/>
        </w:rPr>
        <w:t xml:space="preserve"> </w:t>
      </w:r>
    </w:p>
    <w:p w14:paraId="48A2768A"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zagotoviti strokovno vodstvo in zadostno število strokovno usposobljenih delavcev za pravočasno izvršitev pogodbenih obveznosti</w:t>
      </w:r>
      <w:r w:rsidR="00631316" w:rsidRPr="00396C5E">
        <w:rPr>
          <w:rFonts w:cs="Arial"/>
          <w:kern w:val="3"/>
          <w:lang w:eastAsia="zh-CN"/>
        </w:rPr>
        <w:t xml:space="preserve"> (</w:t>
      </w:r>
      <w:r w:rsidR="003F72A7" w:rsidRPr="00396C5E">
        <w:rPr>
          <w:rFonts w:cs="Arial"/>
          <w:kern w:val="3"/>
          <w:lang w:eastAsia="zh-CN"/>
        </w:rPr>
        <w:t>v skladu z zahtevami Gradbenega zakona)</w:t>
      </w:r>
      <w:r w:rsidRPr="00396C5E">
        <w:rPr>
          <w:rFonts w:cs="Arial"/>
          <w:kern w:val="3"/>
          <w:lang w:eastAsia="zh-CN"/>
        </w:rPr>
        <w:t>;</w:t>
      </w:r>
    </w:p>
    <w:p w14:paraId="1BAA6FCB"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48F7930"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ob izdelavi ponudbe pregledal vso razpoložljivo dokumentacijo</w:t>
      </w:r>
      <w:r w:rsidR="009E540F" w:rsidRPr="00396C5E">
        <w:t xml:space="preserve"> </w:t>
      </w:r>
      <w:r w:rsidR="009E540F" w:rsidRPr="00396C5E">
        <w:rPr>
          <w:rFonts w:cs="Arial"/>
          <w:kern w:val="3"/>
          <w:lang w:eastAsia="zh-CN"/>
        </w:rPr>
        <w:t>v zvezi z oddajo javnega naročila</w:t>
      </w:r>
      <w:r w:rsidRPr="00396C5E">
        <w:rPr>
          <w:rFonts w:cs="Arial"/>
          <w:kern w:val="3"/>
          <w:lang w:eastAsia="zh-CN"/>
        </w:rPr>
        <w:t>;</w:t>
      </w:r>
    </w:p>
    <w:p w14:paraId="3F291A5A"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v celoti seznanjen z vso relevantno zakonodajo, ki se upošteva pri oddaji tega javnega naročila;</w:t>
      </w:r>
    </w:p>
    <w:p w14:paraId="26E4C889"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v celoti seznanjen z obsegom in zahtevnostjo javnega naročila;</w:t>
      </w:r>
    </w:p>
    <w:p w14:paraId="31EE0171" w14:textId="77777777" w:rsidR="00F66200" w:rsidRPr="00396C5E" w:rsidRDefault="00F66200" w:rsidP="004766ED">
      <w:pPr>
        <w:pStyle w:val="Odstavekseznama"/>
        <w:numPr>
          <w:ilvl w:val="0"/>
          <w:numId w:val="30"/>
        </w:numPr>
        <w:jc w:val="both"/>
        <w:rPr>
          <w:rFonts w:cs="Arial"/>
          <w:kern w:val="3"/>
          <w:lang w:eastAsia="zh-CN"/>
        </w:rPr>
      </w:pPr>
      <w:r w:rsidRPr="00396C5E">
        <w:rPr>
          <w:rFonts w:cs="Arial"/>
          <w:kern w:val="3"/>
          <w:lang w:eastAsia="zh-CN"/>
        </w:rPr>
        <w:t>da ne bo imel do naročnika predmetnega javnega naročila nobenega odškodninskega zahtevka, če ne bo izbran kot najugodnejši ponudnik;</w:t>
      </w:r>
    </w:p>
    <w:p w14:paraId="12BA2571" w14:textId="77777777" w:rsidR="00D22A29" w:rsidRPr="00396C5E" w:rsidRDefault="00D22A29" w:rsidP="004766ED">
      <w:pPr>
        <w:pStyle w:val="Odstavekseznama"/>
        <w:numPr>
          <w:ilvl w:val="0"/>
          <w:numId w:val="30"/>
        </w:numPr>
        <w:jc w:val="both"/>
        <w:rPr>
          <w:rFonts w:asciiTheme="minorHAnsi" w:hAnsiTheme="minorHAnsi" w:cs="Arial"/>
          <w:kern w:val="3"/>
          <w:lang w:eastAsia="zh-CN"/>
        </w:rPr>
      </w:pPr>
      <w:r w:rsidRPr="00396C5E">
        <w:rPr>
          <w:rFonts w:asciiTheme="minorHAnsi" w:hAnsiTheme="minorHAnsi" w:cs="Arial"/>
          <w:kern w:val="3"/>
          <w:lang w:eastAsia="zh-CN"/>
        </w:rPr>
        <w:t>da ne bo imel do naročnika predmetnega javnega naročila nobenega odškodninskega zahtevka, v kolikor bo naročnik zmanjšal obseg del;</w:t>
      </w:r>
    </w:p>
    <w:p w14:paraId="0A3B2E48" w14:textId="77777777" w:rsidR="00F66200" w:rsidRPr="00396C5E" w:rsidRDefault="00F66200" w:rsidP="004766ED">
      <w:pPr>
        <w:pStyle w:val="Odstavekseznama"/>
        <w:numPr>
          <w:ilvl w:val="0"/>
          <w:numId w:val="30"/>
        </w:numPr>
        <w:jc w:val="both"/>
        <w:rPr>
          <w:rFonts w:cs="Arial"/>
          <w:kern w:val="3"/>
          <w:lang w:eastAsia="zh-CN"/>
        </w:rPr>
      </w:pPr>
      <w:r w:rsidRPr="00396C5E">
        <w:rPr>
          <w:rFonts w:cs="Arial"/>
          <w:kern w:val="3"/>
          <w:lang w:eastAsia="zh-CN"/>
        </w:rPr>
        <w:t>da ne bo imel do naročnika predmetnega javnega naročila nobenega odškodninskega zahtevka, v kolikor bo naročnik odpovedal pogodbo skladno s pogodbenimi določili;</w:t>
      </w:r>
    </w:p>
    <w:p w14:paraId="1B6B258C"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v primeru prekinitve postopka oddaje javnega naročila od naročnika ne bo zahteval nobenega povračila stroškov ali povrnitve škode;</w:t>
      </w:r>
    </w:p>
    <w:p w14:paraId="788C37D5" w14:textId="77777777" w:rsidR="000F6A74"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 xml:space="preserve">da bo vse prevzete obveznosti izpolnil v predpisani količini, kvaliteti in rokih, kot to izhaja iz dokumentacije za oddajo tega javnega naročila; </w:t>
      </w:r>
    </w:p>
    <w:p w14:paraId="3646EDA0" w14:textId="77777777" w:rsidR="00036A8B" w:rsidRPr="00396C5E" w:rsidRDefault="00036A8B" w:rsidP="004766ED">
      <w:pPr>
        <w:pStyle w:val="Odstavekseznama"/>
        <w:numPr>
          <w:ilvl w:val="0"/>
          <w:numId w:val="30"/>
        </w:numPr>
        <w:jc w:val="both"/>
        <w:rPr>
          <w:rFonts w:cs="Arial"/>
          <w:kern w:val="3"/>
          <w:lang w:eastAsia="zh-CN"/>
        </w:rPr>
      </w:pPr>
      <w:r w:rsidRPr="00396C5E">
        <w:rPr>
          <w:rFonts w:cs="Arial"/>
          <w:kern w:val="3"/>
          <w:lang w:eastAsia="zh-CN"/>
        </w:rPr>
        <w:t>da bo v celoti spoštoval delovnopravno zakonodajo;</w:t>
      </w:r>
    </w:p>
    <w:p w14:paraId="5A16E7B8"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da je pri sestavi ponudbe upošteval obveznosti do svojih morebitnih podizvajalcev;</w:t>
      </w:r>
    </w:p>
    <w:p w14:paraId="3BC45A75"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za resničnost oziroma verodostojnost podatkov in prilog k ponudbi;</w:t>
      </w:r>
    </w:p>
    <w:p w14:paraId="76CF0175" w14:textId="77777777" w:rsidR="00DB0C9A" w:rsidRPr="00396C5E" w:rsidRDefault="00DB0C9A" w:rsidP="004766ED">
      <w:pPr>
        <w:numPr>
          <w:ilvl w:val="0"/>
          <w:numId w:val="30"/>
        </w:numPr>
        <w:contextualSpacing/>
        <w:jc w:val="both"/>
        <w:rPr>
          <w:rFonts w:cs="Arial"/>
          <w:color w:val="000000"/>
          <w:kern w:val="3"/>
          <w:lang w:eastAsia="zh-CN"/>
        </w:rPr>
      </w:pPr>
      <w:r w:rsidRPr="00396C5E">
        <w:rPr>
          <w:rFonts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7E77E63A" w14:textId="77777777" w:rsidR="004718EE" w:rsidRPr="00396C5E" w:rsidRDefault="004718EE" w:rsidP="004766ED">
      <w:pPr>
        <w:numPr>
          <w:ilvl w:val="0"/>
          <w:numId w:val="30"/>
        </w:numPr>
        <w:contextualSpacing/>
        <w:jc w:val="both"/>
        <w:rPr>
          <w:rFonts w:cs="Arial"/>
          <w:color w:val="000000"/>
          <w:kern w:val="3"/>
          <w:lang w:eastAsia="zh-CN"/>
        </w:rPr>
      </w:pPr>
      <w:r w:rsidRPr="00396C5E">
        <w:rPr>
          <w:rFonts w:cs="Arial"/>
          <w:color w:val="000000"/>
          <w:kern w:val="3"/>
          <w:lang w:eastAsia="zh-CN"/>
        </w:rPr>
        <w:t>da bo predhodno pisno obveščal naročnika o vsaki finančni, vsebinski oziroma časovni spremembi pogodbe, z ustrezno utemeljitvijo;</w:t>
      </w:r>
    </w:p>
    <w:p w14:paraId="58C841AB" w14:textId="77777777" w:rsidR="00061A22" w:rsidRPr="00396C5E" w:rsidRDefault="00061A22" w:rsidP="004766ED">
      <w:pPr>
        <w:numPr>
          <w:ilvl w:val="0"/>
          <w:numId w:val="30"/>
        </w:numPr>
        <w:contextualSpacing/>
        <w:jc w:val="both"/>
        <w:rPr>
          <w:rFonts w:cs="Arial"/>
          <w:color w:val="000000"/>
          <w:kern w:val="3"/>
          <w:lang w:eastAsia="zh-CN"/>
        </w:rPr>
      </w:pPr>
      <w:r w:rsidRPr="00396C5E">
        <w:rPr>
          <w:rFonts w:cs="Arial"/>
          <w:color w:val="000000"/>
          <w:kern w:val="3"/>
          <w:lang w:eastAsia="zh-CN"/>
        </w:rPr>
        <w:t xml:space="preserve">da bo za vgrajene materiale, naprave in za izvedena dela </w:t>
      </w:r>
      <w:r w:rsidR="002E088F" w:rsidRPr="00396C5E">
        <w:rPr>
          <w:rFonts w:cs="Arial"/>
          <w:color w:val="000000"/>
          <w:kern w:val="3"/>
          <w:lang w:eastAsia="zh-CN"/>
        </w:rPr>
        <w:t>še pred</w:t>
      </w:r>
      <w:r w:rsidRPr="00396C5E">
        <w:rPr>
          <w:rFonts w:cs="Arial"/>
          <w:color w:val="000000"/>
          <w:kern w:val="3"/>
          <w:lang w:eastAsia="zh-CN"/>
        </w:rPr>
        <w:t xml:space="preserve"> vgradnjo</w:t>
      </w:r>
      <w:r w:rsidR="002E088F" w:rsidRPr="00396C5E">
        <w:rPr>
          <w:rFonts w:cs="Arial"/>
          <w:color w:val="000000"/>
          <w:kern w:val="3"/>
          <w:lang w:eastAsia="zh-CN"/>
        </w:rPr>
        <w:t xml:space="preserve"> </w:t>
      </w:r>
      <w:r w:rsidRPr="00396C5E">
        <w:rPr>
          <w:rFonts w:cs="Arial"/>
          <w:color w:val="000000"/>
          <w:kern w:val="3"/>
          <w:lang w:eastAsia="zh-CN"/>
        </w:rPr>
        <w:t xml:space="preserve">predložil naročniku </w:t>
      </w:r>
      <w:r w:rsidR="0032572E" w:rsidRPr="00396C5E">
        <w:rPr>
          <w:rFonts w:cs="Arial"/>
          <w:color w:val="000000"/>
          <w:kern w:val="3"/>
          <w:lang w:eastAsia="zh-CN"/>
        </w:rPr>
        <w:t xml:space="preserve">in nadzoru </w:t>
      </w:r>
      <w:r w:rsidRPr="00396C5E">
        <w:rPr>
          <w:rFonts w:cs="Arial"/>
          <w:color w:val="000000"/>
          <w:kern w:val="3"/>
          <w:lang w:eastAsia="zh-CN"/>
        </w:rPr>
        <w:t>predpisane certifikate in/ali opravil predpisane preizkuse;</w:t>
      </w:r>
    </w:p>
    <w:p w14:paraId="158C2E0A" w14:textId="77777777" w:rsidR="00E8005C"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 xml:space="preserve">da bo vgrajeval samo prvovrstne materiale v kvaliteti, predvideni s </w:t>
      </w:r>
      <w:r w:rsidR="005F192D" w:rsidRPr="00396C5E">
        <w:rPr>
          <w:rFonts w:cs="Arial"/>
          <w:kern w:val="3"/>
          <w:lang w:eastAsia="zh-CN"/>
        </w:rPr>
        <w:t>tehnično</w:t>
      </w:r>
      <w:r w:rsidRPr="00396C5E">
        <w:rPr>
          <w:rFonts w:cs="Arial"/>
          <w:kern w:val="3"/>
          <w:lang w:eastAsia="zh-CN"/>
        </w:rPr>
        <w:t xml:space="preserve"> dokumentacijo, v nasprotnem primeru pa bo takoj odstranil z gradbišča neustrezen material in/ali saniral neustrezno izvedeno delo na način, ki bo zadovoljil pravila stroke;</w:t>
      </w:r>
    </w:p>
    <w:p w14:paraId="3DCF0535" w14:textId="62CC093E" w:rsidR="00395DA1" w:rsidRPr="00396C5E" w:rsidRDefault="00395DA1" w:rsidP="004766ED">
      <w:pPr>
        <w:pStyle w:val="Odstavekseznama"/>
        <w:numPr>
          <w:ilvl w:val="0"/>
          <w:numId w:val="30"/>
        </w:numPr>
        <w:jc w:val="both"/>
        <w:rPr>
          <w:rFonts w:cs="Arial"/>
          <w:kern w:val="3"/>
          <w:lang w:eastAsia="zh-CN"/>
        </w:rPr>
      </w:pPr>
      <w:r w:rsidRPr="00396C5E">
        <w:rPr>
          <w:rFonts w:cs="Arial"/>
          <w:kern w:val="3"/>
          <w:lang w:eastAsia="zh-CN"/>
        </w:rPr>
        <w:t>da bo še pred primopredajo objekta naročniku predal vso potrebno dokumentacijo oz. predpisano dokumentacijo o kvaliteti izvedenih del (certifikati, druga dokazila o ustreznosti, garantni listi,...);</w:t>
      </w:r>
    </w:p>
    <w:p w14:paraId="4A079859" w14:textId="77777777" w:rsidR="00441690" w:rsidRPr="00396C5E" w:rsidRDefault="00441690" w:rsidP="004766ED">
      <w:pPr>
        <w:pStyle w:val="Odstavekseznama"/>
        <w:numPr>
          <w:ilvl w:val="0"/>
          <w:numId w:val="30"/>
        </w:numPr>
        <w:jc w:val="both"/>
        <w:rPr>
          <w:rFonts w:cs="Arial"/>
          <w:kern w:val="3"/>
          <w:lang w:eastAsia="zh-CN"/>
        </w:rPr>
      </w:pPr>
      <w:r w:rsidRPr="00396C5E">
        <w:rPr>
          <w:rFonts w:cs="Arial"/>
          <w:kern w:val="3"/>
          <w:lang w:eastAsia="zh-CN"/>
        </w:rPr>
        <w:t>da bo še pred pričetkom del koordinatorju za varstvo pri delu pripravil načrt organizacije gradbišča;</w:t>
      </w:r>
    </w:p>
    <w:p w14:paraId="206C5CDC" w14:textId="77777777" w:rsidR="00441690" w:rsidRPr="00396C5E" w:rsidRDefault="00441690" w:rsidP="004766ED">
      <w:pPr>
        <w:pStyle w:val="Odstavekseznama"/>
        <w:numPr>
          <w:ilvl w:val="0"/>
          <w:numId w:val="30"/>
        </w:numPr>
        <w:jc w:val="both"/>
        <w:rPr>
          <w:rFonts w:cs="Arial"/>
          <w:kern w:val="3"/>
          <w:lang w:eastAsia="zh-CN"/>
        </w:rPr>
      </w:pPr>
      <w:r w:rsidRPr="00396C5E">
        <w:rPr>
          <w:rFonts w:cs="Arial"/>
          <w:kern w:val="3"/>
          <w:lang w:eastAsia="zh-CN"/>
        </w:rPr>
        <w:t>da bo za izvedena dela 10 dni po pozivu naročnika oz. najkasneje ob primopredaji predal vse predpisane meritve, poročila;</w:t>
      </w:r>
    </w:p>
    <w:p w14:paraId="0E8E1C29" w14:textId="77777777" w:rsidR="00AA6425" w:rsidRPr="00D93111" w:rsidRDefault="00AA6425" w:rsidP="00AA6425">
      <w:pPr>
        <w:pStyle w:val="Odstavekseznama"/>
        <w:numPr>
          <w:ilvl w:val="0"/>
          <w:numId w:val="30"/>
        </w:numPr>
        <w:rPr>
          <w:rFonts w:cs="Arial"/>
          <w:kern w:val="3"/>
          <w:lang w:eastAsia="zh-CN"/>
        </w:rPr>
      </w:pPr>
      <w:r w:rsidRPr="00D93111">
        <w:rPr>
          <w:rFonts w:cs="Arial"/>
          <w:kern w:val="3"/>
          <w:lang w:eastAsia="zh-CN"/>
        </w:rPr>
        <w:t>izvršiti zavarovanje objektov, delavcev, učencev, učiteljev ter materiala na gradbišču v času izvajanja del, od začetka del do primopredaje objekta naročniku;</w:t>
      </w:r>
    </w:p>
    <w:p w14:paraId="2CAE4AAD" w14:textId="4571A8E4" w:rsidR="00065F3A" w:rsidRPr="00D93111" w:rsidRDefault="00065F3A" w:rsidP="00065F3A">
      <w:pPr>
        <w:numPr>
          <w:ilvl w:val="0"/>
          <w:numId w:val="30"/>
        </w:numPr>
        <w:jc w:val="both"/>
        <w:rPr>
          <w:color w:val="000000"/>
          <w:lang w:eastAsia="zh-CN"/>
        </w:rPr>
      </w:pPr>
      <w:r w:rsidRPr="00D93111">
        <w:rPr>
          <w:color w:val="000000"/>
          <w:lang w:eastAsia="zh-CN"/>
        </w:rPr>
        <w:t>da bo delo prilagodil nemotenemu obratovanju OŠ Staneta Žagarja oz. svoja dela prilagodil do te mere, da bo minimalno moteno obratovanje šolskega pouka;</w:t>
      </w:r>
    </w:p>
    <w:p w14:paraId="5D265DEE" w14:textId="77777777" w:rsidR="00395DA1" w:rsidRPr="00396C5E" w:rsidRDefault="00395DA1" w:rsidP="004766ED">
      <w:pPr>
        <w:pStyle w:val="Odstavekseznama"/>
        <w:numPr>
          <w:ilvl w:val="0"/>
          <w:numId w:val="30"/>
        </w:numPr>
        <w:jc w:val="both"/>
        <w:rPr>
          <w:rFonts w:cs="Arial"/>
          <w:kern w:val="3"/>
          <w:lang w:eastAsia="zh-CN"/>
        </w:rPr>
      </w:pPr>
      <w:r w:rsidRPr="00396C5E">
        <w:rPr>
          <w:rFonts w:cs="Arial"/>
          <w:kern w:val="3"/>
          <w:lang w:eastAsia="zh-CN"/>
        </w:rPr>
        <w:t>da bo dnevno očistil dovozne poti, po katerih se bo gibal in jih pri delu onesnažil;</w:t>
      </w:r>
    </w:p>
    <w:p w14:paraId="23EE55FE" w14:textId="77777777" w:rsidR="002B1451" w:rsidRPr="00396C5E" w:rsidRDefault="00E8005C" w:rsidP="004766ED">
      <w:pPr>
        <w:pStyle w:val="Odstavekseznama"/>
        <w:numPr>
          <w:ilvl w:val="0"/>
          <w:numId w:val="30"/>
        </w:numPr>
        <w:jc w:val="both"/>
        <w:rPr>
          <w:rFonts w:cs="Arial"/>
          <w:kern w:val="3"/>
          <w:lang w:eastAsia="zh-CN"/>
        </w:rPr>
      </w:pPr>
      <w:r w:rsidRPr="00396C5E">
        <w:rPr>
          <w:rFonts w:cs="Arial"/>
          <w:kern w:val="3"/>
          <w:lang w:eastAsia="zh-CN"/>
        </w:rPr>
        <w:t xml:space="preserve">upoštevati za naročnika kvalitetnejšo </w:t>
      </w:r>
      <w:r w:rsidR="005F192D" w:rsidRPr="00396C5E">
        <w:rPr>
          <w:rFonts w:cs="Arial"/>
          <w:kern w:val="3"/>
          <w:lang w:eastAsia="zh-CN"/>
        </w:rPr>
        <w:t>rešitev</w:t>
      </w:r>
      <w:r w:rsidRPr="00396C5E">
        <w:rPr>
          <w:rFonts w:cs="Arial"/>
          <w:kern w:val="3"/>
          <w:lang w:eastAsia="zh-CN"/>
        </w:rPr>
        <w:t>, v kolikor pride v projektni dokumentaciji do nasprotij;</w:t>
      </w:r>
    </w:p>
    <w:p w14:paraId="611E1C94" w14:textId="77777777" w:rsidR="00571942" w:rsidRPr="00571942" w:rsidRDefault="00571942" w:rsidP="00571942">
      <w:pPr>
        <w:pStyle w:val="Odstavekseznama"/>
        <w:numPr>
          <w:ilvl w:val="0"/>
          <w:numId w:val="30"/>
        </w:numPr>
        <w:rPr>
          <w:rFonts w:asciiTheme="minorHAnsi" w:hAnsiTheme="minorHAnsi" w:cs="Arial"/>
          <w:kern w:val="3"/>
          <w:lang w:eastAsia="zh-CN"/>
        </w:rPr>
      </w:pPr>
      <w:r w:rsidRPr="00571942">
        <w:rPr>
          <w:rFonts w:asciiTheme="minorHAnsi" w:hAnsiTheme="minorHAnsi" w:cs="Arial"/>
          <w:kern w:val="3"/>
          <w:lang w:eastAsia="zh-CN"/>
        </w:rPr>
        <w:t xml:space="preserve">izdelati in naročniku predati varnostni načrt; </w:t>
      </w:r>
    </w:p>
    <w:p w14:paraId="205C12A6" w14:textId="77777777" w:rsidR="009F716A" w:rsidRPr="00396C5E" w:rsidRDefault="009F716A" w:rsidP="004766ED">
      <w:pPr>
        <w:pStyle w:val="Odstavekseznama"/>
        <w:numPr>
          <w:ilvl w:val="0"/>
          <w:numId w:val="30"/>
        </w:numPr>
        <w:jc w:val="both"/>
        <w:rPr>
          <w:rFonts w:asciiTheme="minorHAnsi" w:hAnsiTheme="minorHAnsi" w:cs="Arial"/>
          <w:kern w:val="3"/>
          <w:lang w:eastAsia="zh-CN"/>
        </w:rPr>
      </w:pPr>
      <w:r w:rsidRPr="00396C5E">
        <w:rPr>
          <w:rFonts w:asciiTheme="minorHAnsi" w:hAnsiTheme="minorHAnsi" w:cs="Arial"/>
          <w:kern w:val="3"/>
          <w:lang w:eastAsia="zh-CN"/>
        </w:rPr>
        <w:lastRenderedPageBreak/>
        <w:t>da bo v primeru morebitnega mirovanja izvajanja del zaradi vremenskih razmer za celoten čas mirovanja poskrbel za ustrezno zaščito gradbišča, že izvedenih del ter zavaroval vsa že izvršena dela pred propadanjem/uničenjem/poslabšanjem kvalitete;</w:t>
      </w:r>
    </w:p>
    <w:p w14:paraId="07443DA1" w14:textId="71A6728D" w:rsidR="005B7277" w:rsidRPr="00396C5E" w:rsidRDefault="00CA3786" w:rsidP="004766ED">
      <w:pPr>
        <w:pStyle w:val="Odstavekseznama"/>
        <w:numPr>
          <w:ilvl w:val="0"/>
          <w:numId w:val="30"/>
        </w:numPr>
        <w:jc w:val="both"/>
        <w:rPr>
          <w:rFonts w:asciiTheme="minorHAnsi" w:hAnsiTheme="minorHAnsi" w:cs="Arial"/>
          <w:kern w:val="3"/>
          <w:lang w:eastAsia="zh-CN"/>
        </w:rPr>
      </w:pPr>
      <w:r w:rsidRPr="00396C5E">
        <w:rPr>
          <w:rFonts w:cs="Arial"/>
          <w:kern w:val="3"/>
          <w:lang w:eastAsia="zh-CN"/>
        </w:rPr>
        <w:t>da bo za zamenjane dele v garancijski dobi pričel teči nov garancijski rok z dnem zamenjave</w:t>
      </w:r>
      <w:r w:rsidR="001A69C1" w:rsidRPr="00396C5E">
        <w:rPr>
          <w:rFonts w:cs="Arial"/>
          <w:kern w:val="3"/>
          <w:lang w:eastAsia="zh-CN"/>
        </w:rPr>
        <w:t>;</w:t>
      </w:r>
    </w:p>
    <w:p w14:paraId="33379C61" w14:textId="150C2C21" w:rsidR="001A69C1" w:rsidRPr="00396C5E" w:rsidRDefault="001A69C1" w:rsidP="001A69C1">
      <w:pPr>
        <w:pStyle w:val="Odstavekseznama"/>
        <w:numPr>
          <w:ilvl w:val="0"/>
          <w:numId w:val="30"/>
        </w:numPr>
        <w:rPr>
          <w:rFonts w:asciiTheme="minorHAnsi" w:hAnsiTheme="minorHAnsi" w:cs="Arial"/>
          <w:kern w:val="3"/>
          <w:lang w:eastAsia="zh-CN"/>
        </w:rPr>
      </w:pPr>
      <w:r w:rsidRPr="00396C5E">
        <w:rPr>
          <w:rFonts w:asciiTheme="minorHAnsi" w:hAnsiTheme="minorHAnsi" w:cs="Arial"/>
          <w:kern w:val="3"/>
          <w:lang w:eastAsia="zh-CN"/>
        </w:rPr>
        <w:t>da iz naslova predložitve finančnega zavarovanje za</w:t>
      </w:r>
      <w:r w:rsidR="00A0785C" w:rsidRPr="00396C5E">
        <w:rPr>
          <w:rFonts w:asciiTheme="minorHAnsi" w:hAnsiTheme="minorHAnsi" w:cs="Arial"/>
          <w:kern w:val="3"/>
          <w:lang w:eastAsia="zh-CN"/>
        </w:rPr>
        <w:t xml:space="preserve"> dobro izvedbo pogodbenih obveznosti in za</w:t>
      </w:r>
      <w:r w:rsidRPr="00396C5E">
        <w:rPr>
          <w:rFonts w:asciiTheme="minorHAnsi" w:hAnsiTheme="minorHAnsi" w:cs="Arial"/>
          <w:kern w:val="3"/>
          <w:lang w:eastAsia="zh-CN"/>
        </w:rPr>
        <w:t xml:space="preserve"> odpravo napak v garancijski dobi ponudnik ne bo upravičen do nobenega dodatnega plačila, pač pa mora t</w:t>
      </w:r>
      <w:r w:rsidR="00A0785C" w:rsidRPr="00396C5E">
        <w:rPr>
          <w:rFonts w:asciiTheme="minorHAnsi" w:hAnsiTheme="minorHAnsi" w:cs="Arial"/>
          <w:kern w:val="3"/>
          <w:lang w:eastAsia="zh-CN"/>
        </w:rPr>
        <w:t>e</w:t>
      </w:r>
      <w:r w:rsidRPr="00396C5E">
        <w:rPr>
          <w:rFonts w:asciiTheme="minorHAnsi" w:hAnsiTheme="minorHAnsi" w:cs="Arial"/>
          <w:kern w:val="3"/>
          <w:lang w:eastAsia="zh-CN"/>
        </w:rPr>
        <w:t xml:space="preserve"> obveznost</w:t>
      </w:r>
      <w:r w:rsidR="00A0785C" w:rsidRPr="00396C5E">
        <w:rPr>
          <w:rFonts w:asciiTheme="minorHAnsi" w:hAnsiTheme="minorHAnsi" w:cs="Arial"/>
          <w:kern w:val="3"/>
          <w:lang w:eastAsia="zh-CN"/>
        </w:rPr>
        <w:t>i</w:t>
      </w:r>
      <w:r w:rsidRPr="00396C5E">
        <w:rPr>
          <w:rFonts w:asciiTheme="minorHAnsi" w:hAnsiTheme="minorHAnsi" w:cs="Arial"/>
          <w:kern w:val="3"/>
          <w:lang w:eastAsia="zh-CN"/>
        </w:rPr>
        <w:t xml:space="preserve"> upoštevati že pri oddaji ponudbe.</w:t>
      </w:r>
    </w:p>
    <w:p w14:paraId="339706E4" w14:textId="77777777" w:rsidR="006278BA" w:rsidRDefault="006278BA" w:rsidP="003C79E4">
      <w:pPr>
        <w:jc w:val="both"/>
        <w:rPr>
          <w:rFonts w:cs="Arial"/>
          <w:kern w:val="3"/>
          <w:sz w:val="23"/>
          <w:szCs w:val="23"/>
          <w:lang w:eastAsia="zh-CN"/>
        </w:rPr>
      </w:pPr>
    </w:p>
    <w:p w14:paraId="43F02495" w14:textId="77777777" w:rsidR="002A5928" w:rsidRPr="00A248C5" w:rsidRDefault="002A5928" w:rsidP="00D64157">
      <w:pPr>
        <w:pStyle w:val="Naslov2"/>
      </w:pPr>
      <w:bookmarkStart w:id="8" w:name="_Toc451354642"/>
      <w:bookmarkStart w:id="9" w:name="_Toc38977822"/>
      <w:r w:rsidRPr="00A248C5">
        <w:t>Variantne ponudbe</w:t>
      </w:r>
      <w:bookmarkEnd w:id="8"/>
      <w:bookmarkEnd w:id="9"/>
    </w:p>
    <w:p w14:paraId="6EB8341B" w14:textId="77777777" w:rsidR="002A5928" w:rsidRPr="00A248C5" w:rsidRDefault="002A5928" w:rsidP="00250C72">
      <w:pPr>
        <w:jc w:val="both"/>
        <w:rPr>
          <w:sz w:val="23"/>
          <w:szCs w:val="23"/>
          <w:lang w:eastAsia="zh-CN"/>
        </w:rPr>
      </w:pPr>
      <w:r w:rsidRPr="00A248C5">
        <w:rPr>
          <w:sz w:val="23"/>
          <w:szCs w:val="23"/>
          <w:lang w:eastAsia="zh-CN"/>
        </w:rPr>
        <w:t>Naročnik ne dovoljuje variantnih ponudb, kakor je to opredeljeno v 72. členu ZJN-3.</w:t>
      </w:r>
    </w:p>
    <w:p w14:paraId="2BB3D0B1" w14:textId="77777777" w:rsidR="00391467" w:rsidRPr="00A248C5" w:rsidRDefault="00391467" w:rsidP="00250C72">
      <w:pPr>
        <w:jc w:val="both"/>
        <w:rPr>
          <w:rFonts w:cs="Arial"/>
          <w:kern w:val="3"/>
          <w:sz w:val="23"/>
          <w:szCs w:val="23"/>
          <w:lang w:eastAsia="zh-CN"/>
        </w:rPr>
      </w:pPr>
    </w:p>
    <w:p w14:paraId="2C59EAE5" w14:textId="77777777" w:rsidR="006C580A" w:rsidRPr="00A248C5" w:rsidRDefault="006C580A" w:rsidP="00D64157">
      <w:pPr>
        <w:pStyle w:val="Naslov2"/>
      </w:pPr>
      <w:bookmarkStart w:id="10" w:name="_Toc451354643"/>
      <w:bookmarkStart w:id="11" w:name="_Toc38977823"/>
      <w:r w:rsidRPr="00A248C5">
        <w:t>Kontaktna oseba naročnika</w:t>
      </w:r>
      <w:bookmarkEnd w:id="10"/>
      <w:bookmarkEnd w:id="11"/>
    </w:p>
    <w:p w14:paraId="10952FCE" w14:textId="073E4A0E" w:rsidR="00B34A80" w:rsidRPr="00A248C5" w:rsidRDefault="00F909CA" w:rsidP="006C580A">
      <w:pPr>
        <w:jc w:val="both"/>
        <w:rPr>
          <w:rFonts w:cs="Arial"/>
          <w:kern w:val="3"/>
          <w:lang w:eastAsia="zh-CN"/>
        </w:rPr>
      </w:pPr>
      <w:r w:rsidRPr="00A248C5">
        <w:rPr>
          <w:rFonts w:cs="Arial"/>
          <w:kern w:val="3"/>
          <w:lang w:eastAsia="zh-CN"/>
        </w:rPr>
        <w:t>Kontaktn</w:t>
      </w:r>
      <w:r>
        <w:rPr>
          <w:rFonts w:cs="Arial"/>
          <w:kern w:val="3"/>
          <w:lang w:eastAsia="zh-CN"/>
        </w:rPr>
        <w:t>i</w:t>
      </w:r>
      <w:r w:rsidRPr="00A248C5">
        <w:rPr>
          <w:rFonts w:cs="Arial"/>
          <w:kern w:val="3"/>
          <w:lang w:eastAsia="zh-CN"/>
        </w:rPr>
        <w:t xml:space="preserve"> oseb</w:t>
      </w:r>
      <w:r>
        <w:rPr>
          <w:rFonts w:cs="Arial"/>
          <w:kern w:val="3"/>
          <w:lang w:eastAsia="zh-CN"/>
        </w:rPr>
        <w:t>i</w:t>
      </w:r>
      <w:r w:rsidRPr="00A248C5">
        <w:rPr>
          <w:rFonts w:cs="Arial"/>
          <w:kern w:val="3"/>
          <w:lang w:eastAsia="zh-CN"/>
        </w:rPr>
        <w:t xml:space="preserve"> </w:t>
      </w:r>
      <w:r w:rsidR="001D65B1" w:rsidRPr="00A248C5">
        <w:rPr>
          <w:rFonts w:cs="Arial"/>
          <w:kern w:val="3"/>
          <w:lang w:eastAsia="zh-CN"/>
        </w:rPr>
        <w:t xml:space="preserve">s strani naročnika: </w:t>
      </w:r>
    </w:p>
    <w:p w14:paraId="4657B8CB" w14:textId="77777777" w:rsidR="00B34A80" w:rsidRPr="00A248C5" w:rsidRDefault="00B34A80" w:rsidP="006C580A">
      <w:pPr>
        <w:jc w:val="both"/>
        <w:rPr>
          <w:rFonts w:cs="Arial"/>
          <w:kern w:val="3"/>
          <w:lang w:eastAsia="zh-CN"/>
        </w:rPr>
      </w:pPr>
    </w:p>
    <w:p w14:paraId="1F9E23A6" w14:textId="291CD15F" w:rsidR="00C241AE" w:rsidRDefault="003C49F0" w:rsidP="006C580A">
      <w:pPr>
        <w:jc w:val="both"/>
        <w:rPr>
          <w:rFonts w:cs="Arial"/>
          <w:kern w:val="3"/>
          <w:lang w:eastAsia="zh-CN"/>
        </w:rPr>
      </w:pPr>
      <w:r>
        <w:rPr>
          <w:rFonts w:cs="Arial"/>
          <w:kern w:val="3"/>
          <w:lang w:eastAsia="zh-CN"/>
        </w:rPr>
        <w:t>Tina Mesec</w:t>
      </w:r>
      <w:r w:rsidR="00531FC4">
        <w:rPr>
          <w:rFonts w:cs="Arial"/>
          <w:kern w:val="3"/>
          <w:lang w:eastAsia="zh-CN"/>
        </w:rPr>
        <w:t>,</w:t>
      </w:r>
      <w:r w:rsidR="00C241AE">
        <w:rPr>
          <w:rFonts w:cs="Arial"/>
          <w:kern w:val="3"/>
          <w:lang w:eastAsia="zh-CN"/>
        </w:rPr>
        <w:t xml:space="preserve"> </w:t>
      </w:r>
      <w:hyperlink r:id="rId19" w:history="1">
        <w:r w:rsidRPr="00FF49EB">
          <w:rPr>
            <w:rStyle w:val="Hiperpovezava"/>
            <w:rFonts w:cs="Arial"/>
            <w:kern w:val="3"/>
            <w:lang w:eastAsia="zh-CN"/>
          </w:rPr>
          <w:t>tina.mesec@kranj.si</w:t>
        </w:r>
      </w:hyperlink>
      <w:r w:rsidR="00C241AE">
        <w:rPr>
          <w:rFonts w:cs="Arial"/>
          <w:kern w:val="3"/>
          <w:lang w:eastAsia="zh-CN"/>
        </w:rPr>
        <w:t xml:space="preserve"> </w:t>
      </w:r>
    </w:p>
    <w:p w14:paraId="2BE4F443" w14:textId="561285A6" w:rsidR="001D65B1" w:rsidRPr="00A248C5" w:rsidRDefault="00B27D4D" w:rsidP="006C580A">
      <w:pPr>
        <w:jc w:val="both"/>
        <w:rPr>
          <w:rFonts w:cs="Arial"/>
          <w:kern w:val="3"/>
          <w:lang w:eastAsia="zh-CN"/>
        </w:rPr>
      </w:pPr>
      <w:r>
        <w:rPr>
          <w:rFonts w:cs="Arial"/>
          <w:kern w:val="3"/>
          <w:lang w:eastAsia="zh-CN"/>
        </w:rPr>
        <w:t xml:space="preserve">Mira Starc, </w:t>
      </w:r>
      <w:hyperlink r:id="rId20" w:history="1">
        <w:r w:rsidRPr="004F1E8A">
          <w:rPr>
            <w:rStyle w:val="Hiperpovezava"/>
            <w:rFonts w:cs="Arial"/>
            <w:kern w:val="3"/>
            <w:lang w:eastAsia="zh-CN"/>
          </w:rPr>
          <w:t>mira.starc@kranj.si</w:t>
        </w:r>
      </w:hyperlink>
    </w:p>
    <w:p w14:paraId="097B6AE3" w14:textId="77777777" w:rsidR="00B34A80" w:rsidRPr="00A248C5" w:rsidRDefault="00B34A80" w:rsidP="006C580A">
      <w:pPr>
        <w:jc w:val="both"/>
        <w:rPr>
          <w:rFonts w:cs="Arial"/>
          <w:kern w:val="3"/>
          <w:lang w:eastAsia="zh-CN"/>
        </w:rPr>
      </w:pPr>
    </w:p>
    <w:p w14:paraId="5EC030F3" w14:textId="2D7ECC78" w:rsidR="00B406C7" w:rsidRPr="00A248C5" w:rsidRDefault="00F909CA" w:rsidP="00B406C7">
      <w:pPr>
        <w:pStyle w:val="Brezrazmikov"/>
        <w:jc w:val="both"/>
        <w:rPr>
          <w:rFonts w:ascii="Calibri" w:hAnsi="Calibri"/>
          <w:u w:val="single"/>
        </w:rPr>
      </w:pPr>
      <w:r w:rsidRPr="00A248C5">
        <w:rPr>
          <w:rFonts w:ascii="Calibri" w:hAnsi="Calibri"/>
          <w:u w:val="single"/>
        </w:rPr>
        <w:t>Kontaktn</w:t>
      </w:r>
      <w:r>
        <w:rPr>
          <w:rFonts w:ascii="Calibri" w:hAnsi="Calibri"/>
          <w:u w:val="single"/>
        </w:rPr>
        <w:t>i</w:t>
      </w:r>
      <w:r w:rsidRPr="00A248C5">
        <w:rPr>
          <w:rFonts w:ascii="Calibri" w:hAnsi="Calibri"/>
          <w:u w:val="single"/>
        </w:rPr>
        <w:t xml:space="preserve"> oseb</w:t>
      </w:r>
      <w:r>
        <w:rPr>
          <w:rFonts w:ascii="Calibri" w:hAnsi="Calibri"/>
          <w:u w:val="single"/>
        </w:rPr>
        <w:t>i</w:t>
      </w:r>
      <w:r w:rsidRPr="00A248C5">
        <w:rPr>
          <w:rFonts w:ascii="Calibri" w:hAnsi="Calibri"/>
          <w:u w:val="single"/>
        </w:rPr>
        <w:t xml:space="preserve"> </w:t>
      </w:r>
      <w:r>
        <w:rPr>
          <w:rFonts w:ascii="Calibri" w:hAnsi="Calibri"/>
          <w:u w:val="single"/>
        </w:rPr>
        <w:t>sta</w:t>
      </w:r>
      <w:r w:rsidRPr="00A248C5">
        <w:rPr>
          <w:rFonts w:ascii="Calibri" w:hAnsi="Calibri"/>
          <w:u w:val="single"/>
        </w:rPr>
        <w:t xml:space="preserve"> naveden</w:t>
      </w:r>
      <w:r>
        <w:rPr>
          <w:rFonts w:ascii="Calibri" w:hAnsi="Calibri"/>
          <w:u w:val="single"/>
        </w:rPr>
        <w:t>i</w:t>
      </w:r>
      <w:r w:rsidRPr="00A248C5">
        <w:rPr>
          <w:rFonts w:ascii="Calibri" w:hAnsi="Calibri"/>
          <w:u w:val="single"/>
        </w:rPr>
        <w:t xml:space="preserve"> </w:t>
      </w:r>
      <w:r w:rsidR="00B406C7" w:rsidRPr="00A248C5">
        <w:rPr>
          <w:rFonts w:ascii="Calibri" w:hAnsi="Calibri"/>
          <w:u w:val="single"/>
        </w:rPr>
        <w:t>zgolj za primere, ko imajo ponudniki težave pri dostopanju in odpiranju dokumentov, ki so sestavni del te dokumentacije.</w:t>
      </w:r>
    </w:p>
    <w:p w14:paraId="0E22B3BF" w14:textId="77777777" w:rsidR="001136A4" w:rsidRPr="00A248C5" w:rsidRDefault="001136A4" w:rsidP="006C580A">
      <w:pPr>
        <w:jc w:val="both"/>
        <w:rPr>
          <w:rFonts w:cs="Arial"/>
          <w:b/>
          <w:kern w:val="3"/>
          <w:sz w:val="23"/>
          <w:szCs w:val="23"/>
          <w:lang w:eastAsia="zh-CN"/>
        </w:rPr>
      </w:pPr>
    </w:p>
    <w:p w14:paraId="64565537" w14:textId="77777777" w:rsidR="000E1F27" w:rsidRDefault="00B406C7" w:rsidP="006C580A">
      <w:pPr>
        <w:jc w:val="both"/>
        <w:rPr>
          <w:rFonts w:cs="Arial"/>
          <w:b/>
          <w:kern w:val="3"/>
          <w:sz w:val="23"/>
          <w:szCs w:val="23"/>
          <w:lang w:eastAsia="zh-CN"/>
        </w:rPr>
      </w:pPr>
      <w:r w:rsidRPr="00A248C5">
        <w:rPr>
          <w:rFonts w:cs="Arial"/>
          <w:b/>
          <w:kern w:val="3"/>
          <w:sz w:val="23"/>
          <w:szCs w:val="23"/>
          <w:lang w:eastAsia="zh-CN"/>
        </w:rPr>
        <w:t>Vsa vprašanja glede javnega naročila ponudniki postavljajo izključno na portalu javnih naročil.</w:t>
      </w:r>
    </w:p>
    <w:p w14:paraId="5F100CF9" w14:textId="77777777" w:rsidR="00B24BF7" w:rsidRDefault="00B24BF7" w:rsidP="006C580A">
      <w:pPr>
        <w:jc w:val="both"/>
        <w:rPr>
          <w:rFonts w:cs="Arial"/>
          <w:b/>
          <w:kern w:val="3"/>
          <w:sz w:val="23"/>
          <w:szCs w:val="23"/>
          <w:lang w:eastAsia="zh-CN"/>
        </w:rPr>
      </w:pPr>
    </w:p>
    <w:p w14:paraId="05CE9F2D" w14:textId="77777777" w:rsidR="00650391" w:rsidRPr="001136A4" w:rsidRDefault="00650391" w:rsidP="006C580A">
      <w:pPr>
        <w:jc w:val="both"/>
        <w:rPr>
          <w:rFonts w:cs="Arial"/>
          <w:b/>
          <w:kern w:val="3"/>
          <w:sz w:val="23"/>
          <w:szCs w:val="23"/>
          <w:lang w:eastAsia="zh-CN"/>
        </w:rPr>
      </w:pPr>
    </w:p>
    <w:p w14:paraId="62BD3858" w14:textId="77777777" w:rsidR="006750E4" w:rsidRPr="001136A4" w:rsidRDefault="006750E4" w:rsidP="004B5C48">
      <w:pPr>
        <w:pStyle w:val="Naslov1"/>
        <w:framePr w:wrap="around"/>
      </w:pPr>
      <w:bookmarkStart w:id="12" w:name="_Toc451354644"/>
      <w:bookmarkStart w:id="13" w:name="_Toc38977824"/>
      <w:r w:rsidRPr="001136A4">
        <w:t>POSTOPEK ODDAJE JAVNEGA NAROČILA</w:t>
      </w:r>
      <w:bookmarkEnd w:id="12"/>
      <w:bookmarkEnd w:id="13"/>
    </w:p>
    <w:p w14:paraId="10276E40" w14:textId="77777777" w:rsidR="00F67B7D" w:rsidRPr="001136A4" w:rsidRDefault="00F67B7D" w:rsidP="00F67B7D">
      <w:pPr>
        <w:rPr>
          <w:sz w:val="23"/>
          <w:szCs w:val="23"/>
        </w:rPr>
      </w:pPr>
    </w:p>
    <w:p w14:paraId="53BD3E67" w14:textId="77777777" w:rsidR="00F67B7D" w:rsidRPr="001136A4" w:rsidRDefault="00F67B7D" w:rsidP="00250C72">
      <w:pPr>
        <w:rPr>
          <w:sz w:val="23"/>
          <w:szCs w:val="23"/>
          <w:lang w:eastAsia="zh-CN"/>
        </w:rPr>
      </w:pPr>
    </w:p>
    <w:p w14:paraId="1E0FD541" w14:textId="77777777" w:rsidR="00F67B7D" w:rsidRPr="001136A4" w:rsidRDefault="00F67B7D" w:rsidP="00250C72">
      <w:pPr>
        <w:rPr>
          <w:sz w:val="23"/>
          <w:szCs w:val="23"/>
          <w:lang w:eastAsia="zh-CN"/>
        </w:rPr>
      </w:pPr>
    </w:p>
    <w:p w14:paraId="6074DE4D" w14:textId="4643F1A4" w:rsidR="006750E4" w:rsidRPr="00732C92" w:rsidRDefault="006750E4" w:rsidP="00F67B7D">
      <w:pPr>
        <w:jc w:val="both"/>
        <w:rPr>
          <w:rFonts w:asciiTheme="minorHAnsi" w:hAnsiTheme="minorHAnsi"/>
          <w:lang w:eastAsia="zh-CN"/>
        </w:rPr>
      </w:pPr>
      <w:r w:rsidRPr="00732C92">
        <w:rPr>
          <w:rFonts w:asciiTheme="minorHAnsi" w:hAnsiTheme="minorHAnsi"/>
          <w:lang w:eastAsia="zh-CN"/>
        </w:rPr>
        <w:t xml:space="preserve">Predmetno javno naročilo se izvaja po </w:t>
      </w:r>
      <w:r w:rsidR="001A69C1">
        <w:rPr>
          <w:rFonts w:asciiTheme="minorHAnsi" w:hAnsiTheme="minorHAnsi"/>
          <w:lang w:eastAsia="zh-CN"/>
        </w:rPr>
        <w:t>postopku naročila male vrednosti</w:t>
      </w:r>
      <w:r w:rsidRPr="00732C92">
        <w:rPr>
          <w:rFonts w:asciiTheme="minorHAnsi" w:hAnsiTheme="minorHAnsi"/>
          <w:lang w:eastAsia="zh-CN"/>
        </w:rPr>
        <w:t xml:space="preserve"> na podlagi </w:t>
      </w:r>
      <w:r w:rsidR="00425C77" w:rsidRPr="00732C92">
        <w:rPr>
          <w:rFonts w:asciiTheme="minorHAnsi" w:hAnsiTheme="minorHAnsi"/>
          <w:lang w:eastAsia="zh-CN"/>
        </w:rPr>
        <w:t>4</w:t>
      </w:r>
      <w:r w:rsidR="001A69C1">
        <w:rPr>
          <w:rFonts w:asciiTheme="minorHAnsi" w:hAnsiTheme="minorHAnsi"/>
          <w:lang w:eastAsia="zh-CN"/>
        </w:rPr>
        <w:t>7</w:t>
      </w:r>
      <w:r w:rsidRPr="00732C92">
        <w:rPr>
          <w:rFonts w:asciiTheme="minorHAnsi" w:hAnsiTheme="minorHAnsi"/>
          <w:lang w:eastAsia="zh-CN"/>
        </w:rPr>
        <w:t>. člena ZJN-3.</w:t>
      </w:r>
    </w:p>
    <w:p w14:paraId="7E8118F2" w14:textId="797AD10C" w:rsidR="006750E4" w:rsidRDefault="006750E4" w:rsidP="00F67B7D">
      <w:pPr>
        <w:jc w:val="both"/>
        <w:rPr>
          <w:rFonts w:asciiTheme="minorHAnsi" w:hAnsiTheme="minorHAnsi"/>
          <w:lang w:eastAsia="zh-CN"/>
        </w:rPr>
      </w:pPr>
      <w:r w:rsidRPr="00732C92">
        <w:rPr>
          <w:rFonts w:asciiTheme="minorHAnsi" w:hAnsiTheme="minorHAnsi"/>
          <w:lang w:eastAsia="zh-CN"/>
        </w:rPr>
        <w:t xml:space="preserve">Za </w:t>
      </w:r>
      <w:r w:rsidR="001A69C1">
        <w:rPr>
          <w:rFonts w:asciiTheme="minorHAnsi" w:hAnsiTheme="minorHAnsi"/>
          <w:lang w:eastAsia="zh-CN"/>
        </w:rPr>
        <w:t>naročilo male vrednosti</w:t>
      </w:r>
      <w:r w:rsidR="00425C77" w:rsidRPr="00732C92">
        <w:rPr>
          <w:rFonts w:asciiTheme="minorHAnsi" w:hAnsiTheme="minorHAnsi"/>
          <w:lang w:eastAsia="zh-CN"/>
        </w:rPr>
        <w:t xml:space="preserve">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39A6E81C" w14:textId="77777777" w:rsidR="000F6A74" w:rsidRDefault="000F6A74" w:rsidP="00F67B7D">
      <w:pPr>
        <w:jc w:val="both"/>
        <w:rPr>
          <w:rFonts w:asciiTheme="minorHAnsi" w:hAnsiTheme="minorHAnsi"/>
          <w:lang w:eastAsia="zh-CN"/>
        </w:rPr>
      </w:pPr>
    </w:p>
    <w:p w14:paraId="53235F19" w14:textId="77777777" w:rsidR="00650391" w:rsidRDefault="00650391" w:rsidP="00F67B7D">
      <w:pPr>
        <w:jc w:val="both"/>
        <w:rPr>
          <w:rFonts w:asciiTheme="minorHAnsi" w:hAnsiTheme="minorHAnsi"/>
          <w:lang w:eastAsia="zh-CN"/>
        </w:rPr>
      </w:pPr>
    </w:p>
    <w:p w14:paraId="0F0435A0" w14:textId="77777777" w:rsidR="00470E4A" w:rsidRPr="00732C92" w:rsidRDefault="00470E4A" w:rsidP="004B5C48">
      <w:pPr>
        <w:pStyle w:val="Naslov1"/>
        <w:framePr w:wrap="around"/>
      </w:pPr>
      <w:bookmarkStart w:id="14" w:name="_Toc451354645"/>
      <w:bookmarkStart w:id="15" w:name="_Toc38977825"/>
      <w:r w:rsidRPr="00732C92">
        <w:t>PRAVNA PODLAGA ZA IZVEDBO POSTOPKA JAVNEGA NAROČANJA</w:t>
      </w:r>
      <w:bookmarkEnd w:id="14"/>
      <w:bookmarkEnd w:id="15"/>
    </w:p>
    <w:p w14:paraId="2F89F20C" w14:textId="77777777" w:rsidR="008854E4" w:rsidRPr="00732C92" w:rsidRDefault="008854E4" w:rsidP="00250C72">
      <w:pPr>
        <w:rPr>
          <w:rFonts w:asciiTheme="minorHAnsi" w:hAnsiTheme="minorHAnsi"/>
          <w:lang w:eastAsia="zh-CN"/>
        </w:rPr>
      </w:pPr>
    </w:p>
    <w:p w14:paraId="5A1795AB" w14:textId="77777777" w:rsidR="003C79E4" w:rsidRPr="00732C92" w:rsidRDefault="003C79E4" w:rsidP="00250C72">
      <w:pPr>
        <w:rPr>
          <w:rFonts w:asciiTheme="minorHAnsi" w:hAnsiTheme="minorHAnsi"/>
          <w:lang w:eastAsia="zh-CN"/>
        </w:rPr>
      </w:pPr>
    </w:p>
    <w:p w14:paraId="55D59CC2" w14:textId="77777777" w:rsidR="003C79E4" w:rsidRPr="00732C92" w:rsidRDefault="003C79E4" w:rsidP="00250C72">
      <w:pPr>
        <w:rPr>
          <w:rFonts w:asciiTheme="minorHAnsi" w:hAnsiTheme="minorHAnsi"/>
          <w:lang w:eastAsia="zh-CN"/>
        </w:rPr>
      </w:pPr>
    </w:p>
    <w:p w14:paraId="7EEB9DEF" w14:textId="77777777" w:rsidR="0019483C" w:rsidRPr="00732C92" w:rsidRDefault="0019483C" w:rsidP="00AC6C21">
      <w:pPr>
        <w:jc w:val="both"/>
        <w:rPr>
          <w:rFonts w:asciiTheme="minorHAnsi" w:hAnsiTheme="minorHAnsi"/>
          <w:lang w:eastAsia="zh-CN"/>
        </w:rPr>
      </w:pPr>
      <w:r w:rsidRPr="00732C92">
        <w:rPr>
          <w:rFonts w:asciiTheme="minorHAnsi" w:hAnsiTheme="minorHAnsi"/>
          <w:lang w:eastAsia="zh-CN"/>
        </w:rPr>
        <w:t>Pri oddaji javnega naročila se bodo uporabljala določila naslednjih predpisov in drugih dokumentov:</w:t>
      </w:r>
    </w:p>
    <w:p w14:paraId="3016C366" w14:textId="086406CE" w:rsidR="0019483C" w:rsidRPr="00732C92" w:rsidRDefault="0019483C"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Zakon o javnem naročanju (ZJN-3, Ur. l. RS, št. </w:t>
      </w:r>
      <w:r w:rsidR="00FF325C" w:rsidRPr="00732C92">
        <w:rPr>
          <w:rFonts w:asciiTheme="minorHAnsi" w:hAnsiTheme="minorHAnsi"/>
          <w:lang w:eastAsia="zh-CN"/>
        </w:rPr>
        <w:t>91/15</w:t>
      </w:r>
      <w:r w:rsidR="00D24CCB">
        <w:rPr>
          <w:rFonts w:asciiTheme="minorHAnsi" w:hAnsiTheme="minorHAnsi"/>
          <w:lang w:eastAsia="zh-CN"/>
        </w:rPr>
        <w:t xml:space="preserve">, </w:t>
      </w:r>
      <w:r w:rsidR="00790279" w:rsidRPr="00732C92">
        <w:rPr>
          <w:rFonts w:asciiTheme="minorHAnsi" w:hAnsiTheme="minorHAnsi"/>
          <w:lang w:eastAsia="zh-CN"/>
        </w:rPr>
        <w:t>14/18</w:t>
      </w:r>
      <w:r w:rsidR="000E788D" w:rsidRPr="000E788D">
        <w:rPr>
          <w:rFonts w:asciiTheme="minorHAnsi" w:hAnsiTheme="minorHAnsi"/>
          <w:lang w:eastAsia="zh-CN"/>
        </w:rPr>
        <w:t>, 69/19 – skl. US</w:t>
      </w:r>
      <w:r w:rsidRPr="00732C92">
        <w:rPr>
          <w:rFonts w:asciiTheme="minorHAnsi" w:hAnsiTheme="minorHAnsi"/>
          <w:lang w:eastAsia="zh-CN"/>
        </w:rPr>
        <w:t>);</w:t>
      </w:r>
    </w:p>
    <w:p w14:paraId="7452F758" w14:textId="2E8282D0" w:rsidR="00BC53D3" w:rsidRPr="00732C92" w:rsidRDefault="00BC53D3" w:rsidP="00AC6C21">
      <w:pPr>
        <w:pStyle w:val="Odstavekseznama"/>
        <w:numPr>
          <w:ilvl w:val="0"/>
          <w:numId w:val="8"/>
        </w:numPr>
        <w:jc w:val="both"/>
        <w:rPr>
          <w:rFonts w:asciiTheme="minorHAnsi" w:hAnsiTheme="minorHAnsi"/>
          <w:lang w:eastAsia="zh-CN"/>
        </w:rPr>
      </w:pPr>
      <w:r w:rsidRPr="00D8170C">
        <w:rPr>
          <w:rFonts w:asciiTheme="minorHAnsi" w:hAnsiTheme="minorHAnsi"/>
          <w:lang w:eastAsia="zh-CN"/>
        </w:rPr>
        <w:t>Zakon o pravnem varstvu v postopkih javnega naročanja (ZPVPJN</w:t>
      </w:r>
      <w:r w:rsidRPr="00732C92">
        <w:rPr>
          <w:rFonts w:asciiTheme="minorHAnsi" w:hAnsiTheme="minorHAnsi"/>
          <w:lang w:eastAsia="zh-CN"/>
        </w:rPr>
        <w:t xml:space="preserve">, </w:t>
      </w:r>
      <w:r w:rsidR="00FB70DB">
        <w:rPr>
          <w:rFonts w:asciiTheme="minorHAnsi" w:hAnsiTheme="minorHAnsi"/>
          <w:lang w:eastAsia="zh-CN"/>
        </w:rPr>
        <w:t xml:space="preserve">Ur. l. </w:t>
      </w:r>
      <w:r w:rsidR="00E446EB" w:rsidRPr="00E446EB">
        <w:rPr>
          <w:rFonts w:asciiTheme="minorHAnsi" w:hAnsiTheme="minorHAnsi"/>
          <w:lang w:eastAsia="zh-CN"/>
        </w:rPr>
        <w:t xml:space="preserve">št. </w:t>
      </w:r>
      <w:r w:rsidR="000E788D" w:rsidRPr="000E788D">
        <w:rPr>
          <w:rFonts w:asciiTheme="minorHAnsi" w:hAnsiTheme="minorHAnsi"/>
          <w:lang w:eastAsia="zh-CN"/>
        </w:rPr>
        <w:t>43/11, 60/11 – ZTP-D, 63/13, 90/14 – ZDU-1I, 60/17 in 72/19</w:t>
      </w:r>
      <w:r w:rsidR="00B406C7" w:rsidRPr="00732C92">
        <w:rPr>
          <w:rFonts w:asciiTheme="minorHAnsi" w:hAnsiTheme="minorHAnsi"/>
          <w:lang w:eastAsia="zh-CN"/>
        </w:rPr>
        <w:t>)</w:t>
      </w:r>
      <w:r w:rsidR="00C90CDD" w:rsidRPr="00732C92">
        <w:rPr>
          <w:rFonts w:asciiTheme="minorHAnsi" w:hAnsiTheme="minorHAnsi"/>
          <w:lang w:eastAsia="zh-CN"/>
        </w:rPr>
        <w:t>;</w:t>
      </w:r>
    </w:p>
    <w:p w14:paraId="2DE7DC43" w14:textId="77777777" w:rsidR="00C90CDD" w:rsidRPr="00732C92" w:rsidRDefault="001D60A9" w:rsidP="00AC6C21">
      <w:pPr>
        <w:pStyle w:val="Odstavekseznama"/>
        <w:numPr>
          <w:ilvl w:val="0"/>
          <w:numId w:val="8"/>
        </w:numPr>
        <w:jc w:val="both"/>
        <w:rPr>
          <w:rFonts w:asciiTheme="minorHAnsi" w:hAnsiTheme="minorHAnsi"/>
          <w:lang w:eastAsia="zh-CN"/>
        </w:rPr>
      </w:pPr>
      <w:r>
        <w:rPr>
          <w:rFonts w:asciiTheme="minorHAnsi" w:hAnsiTheme="minorHAnsi"/>
          <w:lang w:eastAsia="zh-CN"/>
        </w:rPr>
        <w:t>Gradbeni zakon (</w:t>
      </w:r>
      <w:r w:rsidR="00E446EB">
        <w:rPr>
          <w:rFonts w:asciiTheme="minorHAnsi" w:hAnsiTheme="minorHAnsi"/>
          <w:lang w:eastAsia="zh-CN"/>
        </w:rPr>
        <w:t xml:space="preserve">GZ, </w:t>
      </w:r>
      <w:r>
        <w:rPr>
          <w:rFonts w:asciiTheme="minorHAnsi" w:hAnsiTheme="minorHAnsi"/>
          <w:lang w:eastAsia="zh-CN"/>
        </w:rPr>
        <w:t>Uradni list RS, št. 61/17</w:t>
      </w:r>
      <w:r w:rsidR="00E5579F">
        <w:rPr>
          <w:rFonts w:asciiTheme="minorHAnsi" w:hAnsiTheme="minorHAnsi"/>
          <w:lang w:eastAsia="zh-CN"/>
        </w:rPr>
        <w:t xml:space="preserve">, </w:t>
      </w:r>
      <w:r w:rsidR="00234AE0">
        <w:rPr>
          <w:rFonts w:asciiTheme="minorHAnsi" w:hAnsiTheme="minorHAnsi"/>
          <w:lang w:eastAsia="zh-CN"/>
        </w:rPr>
        <w:t>72/</w:t>
      </w:r>
      <w:r w:rsidR="00E5579F" w:rsidRPr="00E5579F">
        <w:rPr>
          <w:rFonts w:asciiTheme="minorHAnsi" w:hAnsiTheme="minorHAnsi"/>
          <w:lang w:eastAsia="zh-CN"/>
        </w:rPr>
        <w:t>17 - popr.</w:t>
      </w:r>
      <w:r>
        <w:rPr>
          <w:rFonts w:asciiTheme="minorHAnsi" w:hAnsiTheme="minorHAnsi"/>
          <w:lang w:eastAsia="zh-CN"/>
        </w:rPr>
        <w:t>)</w:t>
      </w:r>
      <w:r w:rsidR="00C90CDD" w:rsidRPr="00732C92">
        <w:rPr>
          <w:rFonts w:asciiTheme="minorHAnsi" w:hAnsiTheme="minorHAnsi"/>
          <w:lang w:eastAsia="zh-CN"/>
        </w:rPr>
        <w:t>;</w:t>
      </w:r>
    </w:p>
    <w:p w14:paraId="32F9C265" w14:textId="77777777" w:rsidR="002C6C64" w:rsidRPr="00732C92" w:rsidRDefault="002C6C64" w:rsidP="00AC6C21">
      <w:pPr>
        <w:numPr>
          <w:ilvl w:val="0"/>
          <w:numId w:val="8"/>
        </w:numPr>
        <w:contextualSpacing/>
        <w:jc w:val="both"/>
        <w:rPr>
          <w:rFonts w:asciiTheme="minorHAnsi" w:eastAsia="SimSun" w:hAnsiTheme="minorHAnsi"/>
          <w:lang w:eastAsia="zh-CN"/>
        </w:rPr>
      </w:pPr>
      <w:r w:rsidRPr="00732C92">
        <w:rPr>
          <w:rFonts w:asciiTheme="minorHAnsi" w:eastAsia="SimSun" w:hAnsiTheme="minorHAnsi"/>
          <w:lang w:eastAsia="zh-CN"/>
        </w:rPr>
        <w:t>Obligacijski zakonik (</w:t>
      </w:r>
      <w:r w:rsidR="00E446EB">
        <w:rPr>
          <w:rFonts w:asciiTheme="minorHAnsi" w:eastAsia="SimSun" w:hAnsiTheme="minorHAnsi"/>
          <w:lang w:eastAsia="zh-CN"/>
        </w:rPr>
        <w:t xml:space="preserve">OZ, </w:t>
      </w:r>
      <w:r w:rsidRPr="00732C92">
        <w:rPr>
          <w:rFonts w:asciiTheme="minorHAnsi" w:eastAsia="SimSun" w:hAnsiTheme="minorHAnsi"/>
          <w:lang w:eastAsia="zh-CN"/>
        </w:rPr>
        <w:t>Uradni list RS, št. 97/07 – uradno prečiščeno besedilo in 64/16 – odl. US</w:t>
      </w:r>
      <w:r w:rsidR="00FB70DB">
        <w:rPr>
          <w:rFonts w:asciiTheme="minorHAnsi" w:eastAsia="SimSun" w:hAnsiTheme="minorHAnsi"/>
          <w:lang w:eastAsia="zh-CN"/>
        </w:rPr>
        <w:t>,</w:t>
      </w:r>
      <w:r w:rsidR="00FB70DB" w:rsidRPr="00FB70DB">
        <w:rPr>
          <w:rFonts w:asciiTheme="minorHAnsi" w:eastAsia="SimSun" w:hAnsiTheme="minorHAnsi"/>
          <w:lang w:eastAsia="zh-CN"/>
        </w:rPr>
        <w:t xml:space="preserve"> 20/18</w:t>
      </w:r>
      <w:r w:rsidRPr="00732C92">
        <w:rPr>
          <w:rFonts w:asciiTheme="minorHAnsi" w:eastAsia="SimSun" w:hAnsiTheme="minorHAnsi"/>
          <w:lang w:eastAsia="zh-CN"/>
        </w:rPr>
        <w:t>);</w:t>
      </w:r>
    </w:p>
    <w:p w14:paraId="32A35E2E" w14:textId="7C2E0060" w:rsidR="00BC53D3" w:rsidRPr="00732C92" w:rsidRDefault="00BC53D3" w:rsidP="0025465F">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Zakon o javnih financah (ZJF, Ur. l. RS, št. </w:t>
      </w:r>
      <w:r w:rsidR="00C57739" w:rsidRPr="00C57739">
        <w:rPr>
          <w:rFonts w:asciiTheme="minorHAnsi" w:hAnsiTheme="minorHAnsi"/>
          <w:lang w:eastAsia="zh-CN"/>
        </w:rPr>
        <w:t>11/11 - uradno prečiščeno besedilo, 14/13, 110/11 - ZDIU12, 46/13 - ZIPRS1314-A, 101/13, 101/13 - ZIPRS1415, 38/14 - ZIPRS1415-A, 14/15 - ZIPRS1415-D, 55/15 - ZFisP, 96/15 - ZIPRS1617, 80/16 - ZIPRS1718, 71/17 - ZIPRS1819, 13/18</w:t>
      </w:r>
      <w:r w:rsidR="0025465F">
        <w:rPr>
          <w:rFonts w:asciiTheme="minorHAnsi" w:hAnsiTheme="minorHAnsi"/>
          <w:lang w:eastAsia="zh-CN"/>
        </w:rPr>
        <w:t>, 75/</w:t>
      </w:r>
      <w:r w:rsidR="0025465F" w:rsidRPr="0025465F">
        <w:rPr>
          <w:rFonts w:asciiTheme="minorHAnsi" w:hAnsiTheme="minorHAnsi"/>
          <w:lang w:eastAsia="zh-CN"/>
        </w:rPr>
        <w:t>19 - ZIPRS2021</w:t>
      </w:r>
      <w:r w:rsidRPr="00732C92">
        <w:rPr>
          <w:rFonts w:asciiTheme="minorHAnsi" w:hAnsiTheme="minorHAnsi"/>
          <w:lang w:eastAsia="zh-CN"/>
        </w:rPr>
        <w:t>);</w:t>
      </w:r>
    </w:p>
    <w:p w14:paraId="4060DB1C" w14:textId="355CE865" w:rsidR="00BC53D3" w:rsidRPr="00732C92" w:rsidRDefault="00662134" w:rsidP="00AC6C21">
      <w:pPr>
        <w:pStyle w:val="Odstavekseznama"/>
        <w:numPr>
          <w:ilvl w:val="0"/>
          <w:numId w:val="8"/>
        </w:numPr>
        <w:jc w:val="both"/>
        <w:rPr>
          <w:rFonts w:asciiTheme="minorHAnsi" w:hAnsiTheme="minorHAnsi"/>
          <w:lang w:eastAsia="zh-CN"/>
        </w:rPr>
      </w:pPr>
      <w:r w:rsidRPr="00662134">
        <w:rPr>
          <w:rFonts w:asciiTheme="minorHAnsi" w:hAnsiTheme="minorHAnsi"/>
          <w:lang w:eastAsia="zh-CN"/>
        </w:rPr>
        <w:t xml:space="preserve">Zakon o davku na dodano vrednost </w:t>
      </w:r>
      <w:r w:rsidR="005523A5" w:rsidRPr="005523A5">
        <w:rPr>
          <w:rFonts w:asciiTheme="minorHAnsi" w:hAnsiTheme="minorHAnsi"/>
          <w:lang w:eastAsia="zh-CN"/>
        </w:rPr>
        <w:t>(ZDDV-1, Uradni list RS, št. 13/11 - uradno prečiščeno besedilo, 18/11, 78/11, 38/12, 40/12 - ZUJF, 83/12, 14/13, 46/13 - ZIPRS1314-A, 101/13 - ZIPRS1415, 86/14, 90/15, 77/18</w:t>
      </w:r>
      <w:r w:rsidR="0025465F">
        <w:rPr>
          <w:rFonts w:asciiTheme="minorHAnsi" w:hAnsiTheme="minorHAnsi"/>
          <w:lang w:eastAsia="zh-CN"/>
        </w:rPr>
        <w:t>, 59/19, 72/19</w:t>
      </w:r>
      <w:r w:rsidR="005523A5" w:rsidRPr="005523A5">
        <w:rPr>
          <w:rFonts w:asciiTheme="minorHAnsi" w:hAnsiTheme="minorHAnsi"/>
          <w:lang w:eastAsia="zh-CN"/>
        </w:rPr>
        <w:t>)</w:t>
      </w:r>
      <w:r w:rsidR="00BC53D3" w:rsidRPr="00732C92">
        <w:rPr>
          <w:rFonts w:asciiTheme="minorHAnsi" w:hAnsiTheme="minorHAnsi"/>
          <w:lang w:eastAsia="zh-CN"/>
        </w:rPr>
        <w:t>;</w:t>
      </w:r>
    </w:p>
    <w:p w14:paraId="5EC29730" w14:textId="0C2B6F73" w:rsidR="005523A5" w:rsidRPr="00732C92" w:rsidRDefault="005523A5" w:rsidP="001A4871">
      <w:pPr>
        <w:numPr>
          <w:ilvl w:val="0"/>
          <w:numId w:val="8"/>
        </w:numPr>
        <w:contextualSpacing/>
        <w:jc w:val="both"/>
        <w:rPr>
          <w:rFonts w:asciiTheme="minorHAnsi" w:eastAsia="SimSun" w:hAnsiTheme="minorHAnsi"/>
          <w:lang w:eastAsia="zh-CN"/>
        </w:rPr>
      </w:pPr>
      <w:r w:rsidRPr="003763FB">
        <w:rPr>
          <w:rFonts w:asciiTheme="minorHAnsi" w:eastAsia="SimSun" w:hAnsiTheme="minorHAnsi"/>
          <w:lang w:eastAsia="zh-CN"/>
        </w:rPr>
        <w:lastRenderedPageBreak/>
        <w:t>Zakon o pravdnem postopku (</w:t>
      </w:r>
      <w:r>
        <w:rPr>
          <w:rFonts w:asciiTheme="minorHAnsi" w:eastAsia="SimSun" w:hAnsiTheme="minorHAnsi"/>
          <w:lang w:eastAsia="zh-CN"/>
        </w:rPr>
        <w:t xml:space="preserve">ZPP, </w:t>
      </w:r>
      <w:r w:rsidRPr="003763FB">
        <w:rPr>
          <w:rFonts w:asciiTheme="minorHAnsi" w:eastAsia="SimSun" w:hAnsiTheme="minorHAnsi"/>
          <w:lang w:eastAsia="zh-CN"/>
        </w:rPr>
        <w:t>Uradni list RS, št. 73/07 - uradno prečiščeno besedilo, 45/08 - ZArbit, 45/08, 111/08 - odl. US, 121/08 - skl. US, 57/09 - odl. US, 12/10 - odl. US, 50/10 - odl. US, 107/10 - odl. US, 75/12 - odl. US, 76/12 - popr., 40/13 - odl. US, 92/13 - odl. US, 6/14, 10/14 - odl. US, 48/14, 48/15 - odl. US, 6/17 - odl. US, 10/17, 32/18</w:t>
      </w:r>
      <w:r w:rsidR="001A4871" w:rsidRPr="001A4871">
        <w:rPr>
          <w:rFonts w:asciiTheme="minorHAnsi" w:eastAsia="SimSun" w:hAnsiTheme="minorHAnsi"/>
          <w:lang w:eastAsia="zh-CN"/>
        </w:rPr>
        <w:t>, 16/19 - ZNP-1, 70/19 - odl. US</w:t>
      </w:r>
      <w:r w:rsidRPr="003763FB">
        <w:rPr>
          <w:rFonts w:asciiTheme="minorHAnsi" w:eastAsia="SimSun" w:hAnsiTheme="minorHAnsi"/>
          <w:lang w:eastAsia="zh-CN"/>
        </w:rPr>
        <w:t>)</w:t>
      </w:r>
      <w:r w:rsidRPr="00732C92">
        <w:rPr>
          <w:rFonts w:asciiTheme="minorHAnsi" w:eastAsia="SimSun" w:hAnsiTheme="minorHAnsi"/>
          <w:lang w:eastAsia="zh-CN"/>
        </w:rPr>
        <w:t>;</w:t>
      </w:r>
    </w:p>
    <w:p w14:paraId="6A2EFA5B" w14:textId="77777777" w:rsidR="00FF325C" w:rsidRPr="00732C92" w:rsidRDefault="0019483C"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integriteti in preprečevanju korupcije (ZIntP</w:t>
      </w:r>
      <w:r w:rsidR="00FF325C" w:rsidRPr="00732C92">
        <w:rPr>
          <w:rFonts w:asciiTheme="minorHAnsi" w:hAnsiTheme="minorHAnsi"/>
          <w:lang w:eastAsia="zh-CN"/>
        </w:rPr>
        <w:t xml:space="preserve">K, </w:t>
      </w:r>
      <w:r w:rsidR="00BE68CE" w:rsidRPr="00BE68CE">
        <w:rPr>
          <w:rFonts w:asciiTheme="minorHAnsi" w:hAnsiTheme="minorHAnsi"/>
          <w:lang w:eastAsia="zh-CN"/>
        </w:rPr>
        <w:t>Uradni list RS, št. 69/11 - uradno prečiščeno besedilo</w:t>
      </w:r>
      <w:r w:rsidR="00FF325C" w:rsidRPr="00732C92">
        <w:rPr>
          <w:rFonts w:asciiTheme="minorHAnsi" w:hAnsiTheme="minorHAnsi"/>
          <w:lang w:eastAsia="zh-CN"/>
        </w:rPr>
        <w:t>);</w:t>
      </w:r>
    </w:p>
    <w:p w14:paraId="274760CF" w14:textId="77777777" w:rsidR="00BC53D3" w:rsidRPr="00732C92" w:rsidRDefault="00BC53D3"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 xml:space="preserve">Kazenskem zakoniku (KZ-1, </w:t>
      </w:r>
      <w:r w:rsidR="00BE68CE" w:rsidRPr="00BE68CE">
        <w:rPr>
          <w:rFonts w:asciiTheme="minorHAnsi" w:hAnsiTheme="minorHAnsi"/>
          <w:lang w:eastAsia="zh-CN"/>
        </w:rPr>
        <w:t>Uradni list RS, št. 50/12 - uradno prečiščeno besedilo, 6/16, 54/15, 38/16, 27/17</w:t>
      </w:r>
      <w:r w:rsidR="00D97004">
        <w:rPr>
          <w:rFonts w:asciiTheme="minorHAnsi" w:hAnsiTheme="minorHAnsi"/>
          <w:lang w:eastAsia="zh-CN"/>
        </w:rPr>
        <w:t>);</w:t>
      </w:r>
    </w:p>
    <w:p w14:paraId="7859A051" w14:textId="1A8C7451" w:rsidR="0019483C" w:rsidRDefault="00865E5F" w:rsidP="00AC6C21">
      <w:pPr>
        <w:pStyle w:val="Odstavekseznama"/>
        <w:numPr>
          <w:ilvl w:val="0"/>
          <w:numId w:val="8"/>
        </w:numPr>
        <w:jc w:val="both"/>
        <w:rPr>
          <w:rFonts w:asciiTheme="minorHAnsi" w:hAnsiTheme="minorHAnsi"/>
          <w:lang w:eastAsia="zh-CN"/>
        </w:rPr>
      </w:pPr>
      <w:r w:rsidRPr="00732C92">
        <w:rPr>
          <w:rFonts w:asciiTheme="minorHAnsi" w:hAnsiTheme="minorHAnsi"/>
          <w:lang w:eastAsia="zh-CN"/>
        </w:rPr>
        <w:t>Zakon o varstvu osebnih podatkov (</w:t>
      </w:r>
      <w:r w:rsidR="00D443DB" w:rsidRPr="00D443DB">
        <w:rPr>
          <w:rFonts w:asciiTheme="minorHAnsi" w:hAnsiTheme="minorHAnsi"/>
          <w:lang w:eastAsia="zh-CN"/>
        </w:rPr>
        <w:t>ZVOP-1, Uradni list RS, št. 94/07 - uradno prečiščeno besedilo</w:t>
      </w:r>
      <w:r w:rsidRPr="00732C92">
        <w:rPr>
          <w:rFonts w:asciiTheme="minorHAnsi" w:hAnsiTheme="minorHAnsi"/>
          <w:lang w:eastAsia="zh-CN"/>
        </w:rPr>
        <w:t>)</w:t>
      </w:r>
      <w:r w:rsidR="006174A9">
        <w:rPr>
          <w:rFonts w:asciiTheme="minorHAnsi" w:hAnsiTheme="minorHAnsi"/>
          <w:lang w:eastAsia="zh-CN"/>
        </w:rPr>
        <w:t>.</w:t>
      </w:r>
    </w:p>
    <w:p w14:paraId="3406568E" w14:textId="77777777" w:rsidR="0019483C" w:rsidRPr="00732C92" w:rsidRDefault="0019483C" w:rsidP="00250C72">
      <w:pPr>
        <w:jc w:val="both"/>
        <w:rPr>
          <w:rFonts w:asciiTheme="minorHAnsi" w:hAnsiTheme="minorHAnsi"/>
          <w:lang w:eastAsia="zh-CN"/>
        </w:rPr>
      </w:pPr>
    </w:p>
    <w:p w14:paraId="723353A9" w14:textId="77777777" w:rsidR="0019483C" w:rsidRDefault="0019483C" w:rsidP="00250C72">
      <w:pPr>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361D5E93" w14:textId="77777777" w:rsidR="0009661F" w:rsidRPr="0009661F" w:rsidRDefault="0009661F" w:rsidP="0009661F">
      <w:pPr>
        <w:jc w:val="both"/>
        <w:rPr>
          <w:rFonts w:asciiTheme="minorHAnsi" w:hAnsiTheme="minorHAnsi"/>
          <w:lang w:eastAsia="zh-CN"/>
        </w:rPr>
      </w:pPr>
    </w:p>
    <w:p w14:paraId="1FC201B3" w14:textId="77777777" w:rsidR="0009661F" w:rsidRPr="0009661F" w:rsidRDefault="0009661F" w:rsidP="0009661F">
      <w:pPr>
        <w:jc w:val="both"/>
        <w:rPr>
          <w:rFonts w:asciiTheme="minorHAnsi" w:hAnsiTheme="minorHAnsi"/>
          <w:lang w:eastAsia="zh-CN"/>
        </w:rPr>
      </w:pPr>
      <w:r w:rsidRPr="0009661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70C7F0C3" w14:textId="77777777" w:rsidR="00D22A29" w:rsidRDefault="00D22A29" w:rsidP="00250C72">
      <w:pPr>
        <w:jc w:val="both"/>
        <w:rPr>
          <w:rFonts w:asciiTheme="minorHAnsi" w:hAnsiTheme="minorHAnsi"/>
          <w:lang w:eastAsia="zh-CN"/>
        </w:rPr>
      </w:pPr>
    </w:p>
    <w:p w14:paraId="416C66A5" w14:textId="77777777" w:rsidR="00650391" w:rsidRPr="00732C92" w:rsidRDefault="00650391" w:rsidP="00250C72">
      <w:pPr>
        <w:jc w:val="both"/>
        <w:rPr>
          <w:rFonts w:asciiTheme="minorHAnsi" w:hAnsiTheme="minorHAnsi"/>
          <w:lang w:eastAsia="zh-CN"/>
        </w:rPr>
      </w:pPr>
    </w:p>
    <w:p w14:paraId="76AAA0E1" w14:textId="77777777" w:rsidR="007A308E" w:rsidRPr="001136A4" w:rsidRDefault="003F59AE" w:rsidP="004B5C48">
      <w:pPr>
        <w:pStyle w:val="Naslov1"/>
        <w:framePr w:wrap="around"/>
      </w:pPr>
      <w:bookmarkStart w:id="16" w:name="_Toc38977826"/>
      <w:r>
        <w:t>OCENJENA VREDNOST JAVNEGA NAROČILA</w:t>
      </w:r>
      <w:bookmarkEnd w:id="16"/>
      <w:r w:rsidR="004D2533" w:rsidRPr="001136A4">
        <w:t xml:space="preserve"> </w:t>
      </w:r>
    </w:p>
    <w:p w14:paraId="0AEAC8E2" w14:textId="77777777" w:rsidR="007A308E" w:rsidRPr="001136A4" w:rsidRDefault="007A308E" w:rsidP="00250C72">
      <w:pPr>
        <w:rPr>
          <w:sz w:val="23"/>
          <w:szCs w:val="23"/>
          <w:lang w:eastAsia="zh-CN"/>
        </w:rPr>
      </w:pPr>
    </w:p>
    <w:p w14:paraId="6C29445D" w14:textId="77777777" w:rsidR="00D47749" w:rsidRPr="001136A4" w:rsidRDefault="00D47749" w:rsidP="00250C72">
      <w:pPr>
        <w:rPr>
          <w:sz w:val="23"/>
          <w:szCs w:val="23"/>
          <w:lang w:eastAsia="zh-CN"/>
        </w:rPr>
      </w:pPr>
    </w:p>
    <w:p w14:paraId="0630A1D2" w14:textId="77777777" w:rsidR="00D47749" w:rsidRPr="001136A4" w:rsidRDefault="00D47749" w:rsidP="004D2533">
      <w:pPr>
        <w:jc w:val="both"/>
        <w:rPr>
          <w:sz w:val="23"/>
          <w:szCs w:val="23"/>
          <w:lang w:eastAsia="zh-CN"/>
        </w:rPr>
      </w:pPr>
    </w:p>
    <w:p w14:paraId="12BC967C" w14:textId="00B29936" w:rsidR="00D903D1" w:rsidRPr="008071F9" w:rsidRDefault="00E205DC" w:rsidP="004D2533">
      <w:pPr>
        <w:jc w:val="both"/>
        <w:rPr>
          <w:lang w:eastAsia="zh-CN"/>
        </w:rPr>
      </w:pPr>
      <w:r w:rsidRPr="0025201B">
        <w:rPr>
          <w:lang w:eastAsia="zh-CN"/>
        </w:rPr>
        <w:t xml:space="preserve">Ocenjena vrednost javnega naročila </w:t>
      </w:r>
      <w:r w:rsidR="00D903D1" w:rsidRPr="0025201B">
        <w:rPr>
          <w:lang w:eastAsia="zh-CN"/>
        </w:rPr>
        <w:t>znaša</w:t>
      </w:r>
      <w:r w:rsidR="00737CE1" w:rsidRPr="0025201B">
        <w:rPr>
          <w:lang w:eastAsia="zh-CN"/>
        </w:rPr>
        <w:t xml:space="preserve"> </w:t>
      </w:r>
      <w:r w:rsidR="00987748" w:rsidRPr="00987748">
        <w:rPr>
          <w:b/>
          <w:lang w:eastAsia="zh-CN"/>
        </w:rPr>
        <w:t xml:space="preserve">199.561,33 </w:t>
      </w:r>
      <w:r w:rsidR="00D97004" w:rsidRPr="00111B49">
        <w:rPr>
          <w:b/>
          <w:lang w:eastAsia="zh-CN"/>
        </w:rPr>
        <w:t>EUR brez DDV</w:t>
      </w:r>
      <w:r w:rsidR="00F01399" w:rsidRPr="00111B49">
        <w:rPr>
          <w:b/>
          <w:lang w:eastAsia="zh-CN"/>
        </w:rPr>
        <w:t>.</w:t>
      </w:r>
    </w:p>
    <w:p w14:paraId="67E5D86E" w14:textId="77777777" w:rsidR="007B10D9" w:rsidRPr="008071F9" w:rsidRDefault="007B10D9" w:rsidP="004D2533">
      <w:pPr>
        <w:jc w:val="both"/>
        <w:rPr>
          <w:lang w:eastAsia="zh-CN"/>
        </w:rPr>
      </w:pPr>
    </w:p>
    <w:p w14:paraId="576B9DB3" w14:textId="77777777" w:rsidR="00650391" w:rsidRPr="0025201B" w:rsidRDefault="00650391" w:rsidP="004D2533">
      <w:pPr>
        <w:jc w:val="both"/>
        <w:rPr>
          <w:lang w:eastAsia="zh-CN"/>
        </w:rPr>
      </w:pPr>
    </w:p>
    <w:p w14:paraId="568DB03F" w14:textId="77777777" w:rsidR="00F44F76" w:rsidRPr="001136A4" w:rsidRDefault="00F44F76" w:rsidP="004B5C48">
      <w:pPr>
        <w:pStyle w:val="Naslov1"/>
        <w:framePr w:wrap="around"/>
      </w:pPr>
      <w:bookmarkStart w:id="17" w:name="_Toc451354647"/>
      <w:bookmarkStart w:id="18" w:name="_Toc38977827"/>
      <w:r w:rsidRPr="001136A4">
        <w:t>GOSPODARSKI SUBJEKTI, KI LAHKO SODELUJEJO V JAVNEM NAROČILU</w:t>
      </w:r>
      <w:bookmarkEnd w:id="17"/>
      <w:bookmarkEnd w:id="18"/>
    </w:p>
    <w:p w14:paraId="14AF4106" w14:textId="77777777" w:rsidR="00F44F76" w:rsidRPr="001136A4" w:rsidRDefault="00F44F76" w:rsidP="00250C72">
      <w:pPr>
        <w:rPr>
          <w:sz w:val="23"/>
          <w:szCs w:val="23"/>
          <w:lang w:eastAsia="zh-CN"/>
        </w:rPr>
      </w:pPr>
    </w:p>
    <w:p w14:paraId="225E3862" w14:textId="77777777" w:rsidR="00F44F76" w:rsidRPr="001136A4" w:rsidRDefault="00F44F76" w:rsidP="00250C72">
      <w:pPr>
        <w:rPr>
          <w:sz w:val="23"/>
          <w:szCs w:val="23"/>
          <w:lang w:eastAsia="zh-CN"/>
        </w:rPr>
      </w:pPr>
    </w:p>
    <w:p w14:paraId="13A5B9BB" w14:textId="77777777" w:rsidR="00CB61A1" w:rsidRPr="001136A4" w:rsidRDefault="00CB61A1" w:rsidP="00250C72">
      <w:pPr>
        <w:rPr>
          <w:sz w:val="23"/>
          <w:szCs w:val="23"/>
          <w:lang w:eastAsia="zh-CN"/>
        </w:rPr>
      </w:pPr>
    </w:p>
    <w:p w14:paraId="57D30244" w14:textId="77777777" w:rsidR="00613DAB" w:rsidRPr="001136A4" w:rsidRDefault="00613DAB" w:rsidP="00D64157">
      <w:pPr>
        <w:pStyle w:val="Naslov2"/>
      </w:pPr>
      <w:bookmarkStart w:id="19" w:name="_Toc451354648"/>
      <w:bookmarkStart w:id="20" w:name="_Toc38977828"/>
      <w:r w:rsidRPr="001136A4">
        <w:t>Pojem ponudnika in gospodarskega subjekta</w:t>
      </w:r>
      <w:bookmarkEnd w:id="19"/>
      <w:bookmarkEnd w:id="20"/>
    </w:p>
    <w:p w14:paraId="550AC18B" w14:textId="77777777" w:rsidR="00051CAC" w:rsidRDefault="00C24AD4" w:rsidP="00C24AD4">
      <w:pPr>
        <w:jc w:val="both"/>
      </w:pPr>
      <w:r w:rsidRPr="0025201B">
        <w:rPr>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t xml:space="preserve"> </w:t>
      </w:r>
    </w:p>
    <w:p w14:paraId="18AFDF58" w14:textId="77777777" w:rsidR="00051CAC" w:rsidRDefault="00051CAC" w:rsidP="00C24AD4">
      <w:pPr>
        <w:jc w:val="both"/>
      </w:pPr>
    </w:p>
    <w:p w14:paraId="2E17F163" w14:textId="77777777" w:rsidR="00C24AD4" w:rsidRPr="0025201B" w:rsidRDefault="00C24AD4" w:rsidP="00C24AD4">
      <w:pPr>
        <w:jc w:val="both"/>
        <w:rPr>
          <w:lang w:eastAsia="zh-CN"/>
        </w:rPr>
      </w:pPr>
      <w:r w:rsidRPr="0025201B">
        <w:rPr>
          <w:lang w:eastAsia="zh-CN"/>
        </w:rPr>
        <w:t>Na podlagi 7. točke prvega odstavka 2. člena ZJN-3 »ponudnik« pomeni gospodarski subjekt, ki je predložil ponudbo.</w:t>
      </w:r>
    </w:p>
    <w:p w14:paraId="67942234" w14:textId="77777777" w:rsidR="00C24AD4" w:rsidRPr="0025201B" w:rsidRDefault="00C24AD4" w:rsidP="00C24AD4">
      <w:pPr>
        <w:jc w:val="both"/>
        <w:rPr>
          <w:lang w:eastAsia="zh-CN"/>
        </w:rPr>
      </w:pPr>
    </w:p>
    <w:p w14:paraId="38F10A6B" w14:textId="77777777" w:rsidR="00C24AD4" w:rsidRPr="0025201B" w:rsidRDefault="00C24AD4" w:rsidP="00C24AD4">
      <w:pPr>
        <w:jc w:val="both"/>
        <w:rPr>
          <w:lang w:eastAsia="zh-CN"/>
        </w:rPr>
      </w:pPr>
      <w:r w:rsidRPr="0025201B">
        <w:rPr>
          <w:lang w:eastAsia="zh-CN"/>
        </w:rPr>
        <w:t>Na podlagi navedenih spremenjenih definicij gospodarskega subjekta je lahko ponudnik katerakoli pravna ali fizična oseba, ki izpolnjuje vse naročnikove zahteve iz te dokumentacije.</w:t>
      </w:r>
    </w:p>
    <w:p w14:paraId="1229896F" w14:textId="77777777" w:rsidR="00836136" w:rsidRPr="001136A4" w:rsidRDefault="00836136" w:rsidP="00250C72">
      <w:pPr>
        <w:jc w:val="both"/>
        <w:rPr>
          <w:sz w:val="23"/>
          <w:szCs w:val="23"/>
          <w:lang w:eastAsia="zh-CN"/>
        </w:rPr>
      </w:pPr>
    </w:p>
    <w:p w14:paraId="5E8A23A4" w14:textId="77777777" w:rsidR="00836136" w:rsidRPr="001136A4" w:rsidRDefault="00836136" w:rsidP="00D64157">
      <w:pPr>
        <w:pStyle w:val="Naslov2"/>
      </w:pPr>
      <w:bookmarkStart w:id="21" w:name="_Toc451354649"/>
      <w:bookmarkStart w:id="22" w:name="_Toc38977829"/>
      <w:r w:rsidRPr="001136A4">
        <w:t>Skupna ponudba</w:t>
      </w:r>
      <w:bookmarkEnd w:id="21"/>
      <w:r w:rsidR="0093516F" w:rsidRPr="001136A4">
        <w:t xml:space="preserve"> (ponudba s partnerji, konzorcij)</w:t>
      </w:r>
      <w:bookmarkEnd w:id="22"/>
    </w:p>
    <w:p w14:paraId="74862CE2" w14:textId="77777777" w:rsidR="002C6C64" w:rsidRPr="00D92186" w:rsidRDefault="002C6C64" w:rsidP="002C6C64">
      <w:pPr>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5A74BFEE" w14:textId="77777777" w:rsidR="002C6C64" w:rsidRPr="00D92186" w:rsidRDefault="002C6C64" w:rsidP="002C6C64">
      <w:pPr>
        <w:jc w:val="both"/>
        <w:rPr>
          <w:rFonts w:asciiTheme="minorHAnsi" w:hAnsiTheme="minorHAnsi"/>
          <w:lang w:eastAsia="zh-CN"/>
        </w:rPr>
      </w:pPr>
      <w:r w:rsidRPr="00D92186">
        <w:rPr>
          <w:rFonts w:asciiTheme="minorHAnsi" w:hAnsiTheme="minorHAnsi"/>
          <w:lang w:eastAsia="zh-CN"/>
        </w:rPr>
        <w:t>Vsi ponudniki naročniku odgovarjajo solidarno.</w:t>
      </w:r>
    </w:p>
    <w:p w14:paraId="4BF3E19B" w14:textId="77777777" w:rsidR="00D6675E" w:rsidRPr="00D92186" w:rsidRDefault="00D6675E" w:rsidP="002C6C64">
      <w:pPr>
        <w:jc w:val="both"/>
        <w:rPr>
          <w:rFonts w:asciiTheme="minorHAnsi" w:hAnsiTheme="minorHAnsi"/>
          <w:lang w:eastAsia="zh-CN"/>
        </w:rPr>
      </w:pPr>
    </w:p>
    <w:p w14:paraId="6622D079" w14:textId="77777777" w:rsidR="00880AD2" w:rsidRPr="00880AD2" w:rsidRDefault="00880AD2" w:rsidP="00880AD2">
      <w:pPr>
        <w:jc w:val="both"/>
        <w:rPr>
          <w:rFonts w:asciiTheme="minorHAnsi" w:hAnsiTheme="minorHAnsi"/>
          <w:b/>
          <w:lang w:eastAsia="zh-CN"/>
        </w:rPr>
      </w:pPr>
      <w:r w:rsidRPr="00880AD2">
        <w:rPr>
          <w:rFonts w:asciiTheme="minorHAnsi" w:hAnsiTheme="minorHAnsi"/>
          <w:b/>
          <w:lang w:eastAsia="zh-CN"/>
        </w:rPr>
        <w:lastRenderedPageBreak/>
        <w:t>V sistem e-JN v razdelek »ESPD – drugi sodelujoči« ponudnik naloži izpolnjen ESPD obrazec za vsakega od partnerjev v skladu z 79. členom ZJN-3 in v razdelek »Druge priloge« vse ostale obrazce, priloge, dokazila, zahtevana s predmetno dokumentacijo v zvezi z oddajo javnega naročila.</w:t>
      </w:r>
    </w:p>
    <w:p w14:paraId="60A491A4" w14:textId="77777777" w:rsidR="00D92186" w:rsidRDefault="00D92186" w:rsidP="002C6C64">
      <w:pPr>
        <w:jc w:val="both"/>
        <w:rPr>
          <w:lang w:eastAsia="zh-CN"/>
        </w:rPr>
      </w:pPr>
    </w:p>
    <w:p w14:paraId="247418B2" w14:textId="29172832" w:rsidR="002C6C64" w:rsidRPr="009E4D86" w:rsidRDefault="002C6C64" w:rsidP="009E4D86">
      <w:pPr>
        <w:jc w:val="both"/>
        <w:rPr>
          <w:lang w:eastAsia="zh-CN"/>
        </w:rPr>
      </w:pPr>
      <w:r w:rsidRPr="0025201B">
        <w:rPr>
          <w:lang w:eastAsia="zh-CN"/>
        </w:rPr>
        <w:t xml:space="preserve">V primeru, da bo skupina ponudnikov pravnomočno izbrana, za izvedbo naročila opredeljenega v tej dokumentacija, bo morala ta skupina naročniku najkasneje </w:t>
      </w:r>
      <w:r w:rsidRPr="0025201B">
        <w:rPr>
          <w:b/>
          <w:lang w:eastAsia="zh-CN"/>
        </w:rPr>
        <w:t>3 dni pred podpisom</w:t>
      </w:r>
      <w:r w:rsidRPr="0025201B">
        <w:rPr>
          <w:lang w:eastAsia="zh-CN"/>
        </w:rPr>
        <w:t xml:space="preserve"> pogodbe </w:t>
      </w:r>
      <w:r w:rsidRPr="0025201B">
        <w:rPr>
          <w:b/>
          <w:lang w:eastAsia="zh-CN"/>
        </w:rPr>
        <w:t>predložiti pravni akt o skupnem nastopanju</w:t>
      </w:r>
      <w:r w:rsidRPr="0025201B">
        <w:rPr>
          <w:lang w:eastAsia="zh-CN"/>
        </w:rPr>
        <w:t xml:space="preserve">, </w:t>
      </w:r>
      <w:r w:rsidR="009E4D86" w:rsidRPr="009E4D86">
        <w:rPr>
          <w:lang w:eastAsia="zh-CN"/>
        </w:rPr>
        <w:t>ki bo vseboval najmanj vsebine, ki jih bo v naknadnem pozivu od ponudnika zahteval naročnik.</w:t>
      </w:r>
    </w:p>
    <w:p w14:paraId="4539C42F" w14:textId="77777777" w:rsidR="00942627" w:rsidRDefault="00942627" w:rsidP="00250C72">
      <w:pPr>
        <w:jc w:val="both"/>
        <w:rPr>
          <w:lang w:eastAsia="zh-CN"/>
        </w:rPr>
      </w:pPr>
    </w:p>
    <w:p w14:paraId="542817A3" w14:textId="5215EEC5" w:rsidR="00DB5FB8" w:rsidRPr="00DB5FB8" w:rsidRDefault="00DB5FB8" w:rsidP="00DB5FB8">
      <w:pPr>
        <w:jc w:val="both"/>
        <w:rPr>
          <w:lang w:eastAsia="zh-CN"/>
        </w:rPr>
      </w:pPr>
      <w:r w:rsidRPr="00DB5FB8">
        <w:rPr>
          <w:lang w:eastAsia="zh-CN"/>
        </w:rPr>
        <w:t xml:space="preserve">Ponudbo podpisuje nosilec posla, ki je tudi podpisnik </w:t>
      </w:r>
      <w:r w:rsidR="00D14148">
        <w:rPr>
          <w:lang w:eastAsia="zh-CN"/>
        </w:rPr>
        <w:t>pogodbe</w:t>
      </w:r>
      <w:r w:rsidRPr="00DB5FB8">
        <w:rPr>
          <w:lang w:eastAsia="zh-CN"/>
        </w:rPr>
        <w:t xml:space="preserv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211FBCE1" w14:textId="77777777" w:rsidR="00DB5FB8" w:rsidRPr="0025201B" w:rsidRDefault="00DB5FB8" w:rsidP="00250C72">
      <w:pPr>
        <w:jc w:val="both"/>
        <w:rPr>
          <w:lang w:eastAsia="zh-CN"/>
        </w:rPr>
      </w:pPr>
    </w:p>
    <w:p w14:paraId="599DD675" w14:textId="77777777" w:rsidR="002C6C64" w:rsidRPr="0025201B" w:rsidRDefault="002C6C64" w:rsidP="002C6C64">
      <w:pPr>
        <w:jc w:val="both"/>
        <w:rPr>
          <w:lang w:eastAsia="zh-CN"/>
        </w:rPr>
      </w:pPr>
      <w:bookmarkStart w:id="23" w:name="_Toc451354650"/>
      <w:r w:rsidRPr="0025201B">
        <w:rPr>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173934BA" w14:textId="77777777" w:rsidR="002C6C64" w:rsidRPr="0025201B" w:rsidRDefault="002C6C64" w:rsidP="002C6C64">
      <w:pPr>
        <w:jc w:val="both"/>
        <w:rPr>
          <w:lang w:eastAsia="zh-CN"/>
        </w:rPr>
      </w:pPr>
    </w:p>
    <w:p w14:paraId="08A87E78" w14:textId="77777777" w:rsidR="00836136" w:rsidRPr="001136A4" w:rsidRDefault="00836136" w:rsidP="00D64157">
      <w:pPr>
        <w:pStyle w:val="Naslov2"/>
      </w:pPr>
      <w:bookmarkStart w:id="24" w:name="_Toc38977830"/>
      <w:r w:rsidRPr="001136A4">
        <w:t>Ponudba s podizvajalci</w:t>
      </w:r>
      <w:bookmarkEnd w:id="23"/>
      <w:bookmarkEnd w:id="24"/>
    </w:p>
    <w:p w14:paraId="43086C3A" w14:textId="77777777" w:rsidR="00BC2EC0" w:rsidRPr="001136A4" w:rsidRDefault="00BC2EC0" w:rsidP="00422615">
      <w:pPr>
        <w:pStyle w:val="Naslov3"/>
      </w:pPr>
      <w:bookmarkStart w:id="25" w:name="_Toc451354651"/>
      <w:bookmarkStart w:id="26" w:name="_Toc38977831"/>
      <w:r w:rsidRPr="001136A4">
        <w:t>Definicija podizvajalca</w:t>
      </w:r>
      <w:bookmarkEnd w:id="25"/>
      <w:bookmarkEnd w:id="26"/>
    </w:p>
    <w:p w14:paraId="352CD479" w14:textId="77777777" w:rsidR="002C6C64" w:rsidRPr="0025201B" w:rsidRDefault="002C6C64" w:rsidP="002C6C64">
      <w:pPr>
        <w:jc w:val="both"/>
        <w:rPr>
          <w:lang w:eastAsia="zh-CN"/>
        </w:rPr>
      </w:pPr>
      <w:bookmarkStart w:id="27" w:name="_Toc451354652"/>
      <w:r w:rsidRPr="0025201B">
        <w:rPr>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3DFF2E9" w14:textId="77777777" w:rsidR="00BC2EC0" w:rsidRPr="001136A4" w:rsidRDefault="00BC2EC0" w:rsidP="00422615">
      <w:pPr>
        <w:pStyle w:val="Naslov3"/>
      </w:pPr>
      <w:bookmarkStart w:id="28" w:name="_Toc38977832"/>
      <w:r w:rsidRPr="001136A4">
        <w:t>Del javnega naročila, ki je lahko oddan v podizvajanje</w:t>
      </w:r>
      <w:bookmarkEnd w:id="27"/>
      <w:bookmarkEnd w:id="28"/>
    </w:p>
    <w:p w14:paraId="11769D07" w14:textId="77777777" w:rsidR="002C6C64" w:rsidRPr="0025201B" w:rsidRDefault="002C6C64" w:rsidP="002C6C64">
      <w:pPr>
        <w:jc w:val="both"/>
        <w:rPr>
          <w:lang w:eastAsia="zh-CN"/>
        </w:rPr>
      </w:pPr>
      <w:bookmarkStart w:id="29" w:name="_Toc451354653"/>
      <w:r w:rsidRPr="0025201B">
        <w:rPr>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25201B">
        <w:rPr>
          <w:lang w:eastAsia="zh-CN"/>
        </w:rPr>
        <w:t xml:space="preserve">ročanje št. 430-77/2016/7 z dne </w:t>
      </w:r>
      <w:r w:rsidRPr="0025201B">
        <w:rPr>
          <w:lang w:eastAsia="zh-CN"/>
        </w:rPr>
        <w:t>30. 03. 2016).</w:t>
      </w:r>
    </w:p>
    <w:p w14:paraId="0E72DADB" w14:textId="77777777" w:rsidR="00E739BA" w:rsidRPr="001136A4" w:rsidRDefault="00E739BA" w:rsidP="002C6C64">
      <w:pPr>
        <w:jc w:val="both"/>
        <w:rPr>
          <w:sz w:val="23"/>
          <w:szCs w:val="23"/>
          <w:lang w:eastAsia="zh-CN"/>
        </w:rPr>
      </w:pPr>
    </w:p>
    <w:p w14:paraId="6742B7B5" w14:textId="77777777" w:rsidR="00BC2EC0" w:rsidRPr="001136A4" w:rsidRDefault="00BC2EC0" w:rsidP="00422615">
      <w:pPr>
        <w:pStyle w:val="Naslov3"/>
      </w:pPr>
      <w:bookmarkStart w:id="30" w:name="_Toc38977833"/>
      <w:r w:rsidRPr="001136A4">
        <w:t>Dokumentacija, povezana s podizvajalci</w:t>
      </w:r>
      <w:bookmarkEnd w:id="29"/>
      <w:bookmarkEnd w:id="30"/>
    </w:p>
    <w:p w14:paraId="058E84C8" w14:textId="77777777" w:rsidR="002C6C64" w:rsidRPr="0025201B" w:rsidRDefault="00BC2EC0" w:rsidP="002C6C64">
      <w:pPr>
        <w:jc w:val="both"/>
        <w:rPr>
          <w:lang w:eastAsia="zh-CN"/>
        </w:rPr>
      </w:pPr>
      <w:r w:rsidRPr="0025201B">
        <w:rPr>
          <w:lang w:eastAsia="zh-CN"/>
        </w:rPr>
        <w:t xml:space="preserve"> </w:t>
      </w:r>
      <w:r w:rsidR="002C6C64" w:rsidRPr="0025201B">
        <w:rPr>
          <w:lang w:eastAsia="zh-CN"/>
        </w:rPr>
        <w:t>Če bo ponudnik izvajal javno naročilo s podizvajalci, mora v ponudbi:</w:t>
      </w:r>
    </w:p>
    <w:p w14:paraId="4788A0F5" w14:textId="77777777" w:rsidR="002C6C64" w:rsidRPr="0025201B" w:rsidRDefault="002C6C64" w:rsidP="002C6C64">
      <w:pPr>
        <w:pStyle w:val="Odstavekseznama"/>
        <w:numPr>
          <w:ilvl w:val="0"/>
          <w:numId w:val="10"/>
        </w:numPr>
        <w:jc w:val="both"/>
        <w:rPr>
          <w:lang w:eastAsia="zh-CN"/>
        </w:rPr>
      </w:pPr>
      <w:r w:rsidRPr="0025201B">
        <w:rPr>
          <w:lang w:eastAsia="zh-CN"/>
        </w:rPr>
        <w:t>navesti vse podizvajalce ter vsak del javnega naročila, ki ga namerava oddati v podizvajanje,</w:t>
      </w:r>
    </w:p>
    <w:p w14:paraId="5F93A899" w14:textId="77777777" w:rsidR="002C6C64" w:rsidRPr="0025201B" w:rsidRDefault="002C6C64" w:rsidP="002C6C64">
      <w:pPr>
        <w:pStyle w:val="Odstavekseznama"/>
        <w:numPr>
          <w:ilvl w:val="0"/>
          <w:numId w:val="10"/>
        </w:numPr>
        <w:jc w:val="both"/>
        <w:rPr>
          <w:lang w:eastAsia="zh-CN"/>
        </w:rPr>
      </w:pPr>
      <w:r w:rsidRPr="0025201B">
        <w:rPr>
          <w:lang w:eastAsia="zh-CN"/>
        </w:rPr>
        <w:t>navesti kontaktne podatke in zakonite zastopnike predlaganih podizvajalcev (obrazec  Priloga št. 2),</w:t>
      </w:r>
    </w:p>
    <w:p w14:paraId="3EB7EE5E" w14:textId="77777777" w:rsidR="002C6C64" w:rsidRPr="0025201B" w:rsidRDefault="00D92186" w:rsidP="002C6C64">
      <w:pPr>
        <w:pStyle w:val="Odstavekseznama"/>
        <w:numPr>
          <w:ilvl w:val="0"/>
          <w:numId w:val="10"/>
        </w:numPr>
        <w:jc w:val="both"/>
        <w:rPr>
          <w:lang w:eastAsia="zh-CN"/>
        </w:rPr>
      </w:pPr>
      <w:r>
        <w:rPr>
          <w:lang w:eastAsia="zh-CN"/>
        </w:rPr>
        <w:t>naložiti</w:t>
      </w:r>
      <w:r w:rsidR="002C6C64" w:rsidRPr="0025201B">
        <w:rPr>
          <w:lang w:eastAsia="zh-CN"/>
        </w:rPr>
        <w:t xml:space="preserve"> zahtevo podizvajalca za neposredno plačilo, če podizvajalec to zahteva,</w:t>
      </w:r>
    </w:p>
    <w:p w14:paraId="31405E7F" w14:textId="77777777" w:rsidR="002C6C64" w:rsidRPr="0025201B" w:rsidRDefault="002C6C64" w:rsidP="002C6C64">
      <w:pPr>
        <w:pStyle w:val="Odstavekseznama"/>
        <w:numPr>
          <w:ilvl w:val="0"/>
          <w:numId w:val="10"/>
        </w:numPr>
        <w:jc w:val="both"/>
        <w:rPr>
          <w:lang w:eastAsia="zh-CN"/>
        </w:rPr>
      </w:pPr>
      <w:r w:rsidRPr="0025201B">
        <w:rPr>
          <w:lang w:eastAsia="zh-CN"/>
        </w:rPr>
        <w:t>navesti vse ostale podatke, zahtevane z obrazcema oz. prilogo št. 3 A in 3 B,</w:t>
      </w:r>
    </w:p>
    <w:p w14:paraId="0D75F985" w14:textId="77777777" w:rsidR="00880AD2" w:rsidRPr="00732C92" w:rsidRDefault="00880AD2" w:rsidP="00880AD2">
      <w:pPr>
        <w:pStyle w:val="Odstavekseznama"/>
        <w:numPr>
          <w:ilvl w:val="0"/>
          <w:numId w:val="10"/>
        </w:numPr>
        <w:jc w:val="both"/>
        <w:rPr>
          <w:b/>
          <w:lang w:eastAsia="zh-CN"/>
        </w:rPr>
      </w:pPr>
      <w:r>
        <w:rPr>
          <w:b/>
          <w:lang w:eastAsia="zh-CN"/>
        </w:rPr>
        <w:t>naložiti izpolnjen ESPD obrazec</w:t>
      </w:r>
      <w:r w:rsidRPr="00732C92">
        <w:rPr>
          <w:b/>
          <w:lang w:eastAsia="zh-CN"/>
        </w:rPr>
        <w:t xml:space="preserve"> za vsake</w:t>
      </w:r>
      <w:r>
        <w:rPr>
          <w:b/>
          <w:lang w:eastAsia="zh-CN"/>
        </w:rPr>
        <w:t>ga od podizvajalcev v skladu z 79. členom ZJN-3</w:t>
      </w:r>
      <w:r w:rsidRPr="00732C92">
        <w:rPr>
          <w:b/>
          <w:lang w:eastAsia="zh-CN"/>
        </w:rPr>
        <w:t>,</w:t>
      </w:r>
    </w:p>
    <w:p w14:paraId="01F20C75" w14:textId="09DA8A60" w:rsidR="002C6C64" w:rsidRPr="0025201B" w:rsidRDefault="00D92186" w:rsidP="00CA0864">
      <w:pPr>
        <w:pStyle w:val="Odstavekseznama"/>
        <w:numPr>
          <w:ilvl w:val="0"/>
          <w:numId w:val="10"/>
        </w:numPr>
        <w:jc w:val="both"/>
        <w:rPr>
          <w:lang w:eastAsia="zh-CN"/>
        </w:rPr>
      </w:pPr>
      <w:r>
        <w:rPr>
          <w:lang w:eastAsia="zh-CN"/>
        </w:rPr>
        <w:t>naložiti</w:t>
      </w:r>
      <w:r w:rsidR="002C6C64" w:rsidRPr="0025201B">
        <w:rPr>
          <w:lang w:eastAsia="zh-CN"/>
        </w:rPr>
        <w:t xml:space="preserve"> </w:t>
      </w:r>
      <w:r w:rsidR="00F817A7" w:rsidRPr="00F817A7">
        <w:rPr>
          <w:lang w:eastAsia="zh-CN"/>
        </w:rPr>
        <w:t>v sistem e-JN v razdelek »Druge priloge«</w:t>
      </w:r>
      <w:r w:rsidR="00F817A7">
        <w:rPr>
          <w:lang w:eastAsia="zh-CN"/>
        </w:rPr>
        <w:t xml:space="preserve"> </w:t>
      </w:r>
      <w:r w:rsidR="002C6C64" w:rsidRPr="0025201B">
        <w:rPr>
          <w:lang w:eastAsia="zh-CN"/>
        </w:rPr>
        <w:t>vso ostalo z javnim naročilom zahtevano dokumentacijo, ki potrjuje usposobljenost novega podizvajalca,</w:t>
      </w:r>
    </w:p>
    <w:p w14:paraId="3DD48D44" w14:textId="77777777" w:rsidR="002C6C64" w:rsidRPr="0025201B" w:rsidRDefault="00D92186" w:rsidP="004766ED">
      <w:pPr>
        <w:numPr>
          <w:ilvl w:val="0"/>
          <w:numId w:val="32"/>
        </w:numPr>
        <w:jc w:val="both"/>
      </w:pPr>
      <w:r>
        <w:rPr>
          <w:b/>
        </w:rPr>
        <w:t>naložiti</w:t>
      </w:r>
      <w:r w:rsidR="002C6C64" w:rsidRPr="0025201B">
        <w:rPr>
          <w:b/>
        </w:rPr>
        <w:t xml:space="preserve"> podizvajalsko pogodbo za vsakega priglašenega podizvajalca</w:t>
      </w:r>
      <w:r w:rsidR="002C6C64" w:rsidRPr="0025201B">
        <w:t xml:space="preserve"> </w:t>
      </w:r>
      <w:r w:rsidR="002C6C64" w:rsidRPr="0025201B">
        <w:rPr>
          <w:b/>
        </w:rPr>
        <w:t>(pogodbo pripravita ponudnik in podizvajalec sama), v kolikor je ta že sklenjena, v nasprotnem primeru, pa mora ponudnik podizvajalsko pogodbo naročniku predložiti</w:t>
      </w:r>
      <w:r w:rsidR="002C6C64" w:rsidRPr="0025201B">
        <w:t xml:space="preserve"> najkasneje v </w:t>
      </w:r>
      <w:r w:rsidR="002C6C64" w:rsidRPr="0025201B">
        <w:rPr>
          <w:b/>
        </w:rPr>
        <w:t>roku 5 dni od sklenitve</w:t>
      </w:r>
      <w:r w:rsidR="002C6C64" w:rsidRPr="0025201B">
        <w:t xml:space="preserve"> podizvajalske pogodbe, </w:t>
      </w:r>
      <w:r w:rsidR="002C6C64" w:rsidRPr="0025201B">
        <w:rPr>
          <w:b/>
        </w:rPr>
        <w:t>a v vsakem primeru pred pričetkom del s strani podizvajalca.</w:t>
      </w:r>
    </w:p>
    <w:p w14:paraId="1E3C3C5B" w14:textId="77777777" w:rsidR="002C6C64" w:rsidRDefault="002C6C64" w:rsidP="00CA0864">
      <w:pPr>
        <w:ind w:left="720"/>
      </w:pPr>
      <w:r w:rsidRPr="0025201B">
        <w:lastRenderedPageBreak/>
        <w:t>Podizvajalsko pogodbo ponudnik predloži</w:t>
      </w:r>
      <w:r w:rsidR="00AD6FC1" w:rsidRPr="0025201B">
        <w:t>/naloži</w:t>
      </w:r>
      <w:r w:rsidRPr="0025201B">
        <w:t xml:space="preserve"> za vsakega podizvajalca, ne glede na to ali zahteva neposredno plačilo s strani naročnika ali ne.</w:t>
      </w:r>
    </w:p>
    <w:p w14:paraId="07E42097" w14:textId="77777777" w:rsidR="0096707B" w:rsidRPr="0096707B" w:rsidRDefault="0096707B" w:rsidP="0096707B"/>
    <w:p w14:paraId="45C7CB01" w14:textId="77777777" w:rsidR="00BC2EC0" w:rsidRPr="0025201B" w:rsidRDefault="00BC2EC0" w:rsidP="00250C72">
      <w:pPr>
        <w:jc w:val="both"/>
        <w:rPr>
          <w:lang w:eastAsia="zh-CN"/>
        </w:rPr>
      </w:pPr>
      <w:r w:rsidRPr="0025201B">
        <w:rPr>
          <w:lang w:eastAsia="zh-CN"/>
        </w:rPr>
        <w:t>Če bo izvajalec nove podizvajalce priglasil v fazi izvedbe pogodbe, mora najkasneje v petih dneh po angažiranju novega podizvajalca:</w:t>
      </w:r>
    </w:p>
    <w:p w14:paraId="1CC3BFF4" w14:textId="77777777" w:rsidR="00BC2EC0" w:rsidRPr="0025201B" w:rsidRDefault="00BC2EC0" w:rsidP="00BA695A">
      <w:pPr>
        <w:pStyle w:val="Odstavekseznama"/>
        <w:numPr>
          <w:ilvl w:val="0"/>
          <w:numId w:val="11"/>
        </w:numPr>
        <w:jc w:val="both"/>
        <w:rPr>
          <w:lang w:eastAsia="zh-CN"/>
        </w:rPr>
      </w:pPr>
      <w:r w:rsidRPr="0025201B">
        <w:rPr>
          <w:lang w:eastAsia="zh-CN"/>
        </w:rPr>
        <w:t>navesti firmo/ime in sedež/naslov novega podizvajalca ter del javnega naročila, ki ga namerava oddati v podizvajanje temu subjektu,</w:t>
      </w:r>
    </w:p>
    <w:p w14:paraId="1CA7BE46" w14:textId="77777777" w:rsidR="00BC2EC0" w:rsidRPr="0025201B" w:rsidRDefault="00041491" w:rsidP="00BA695A">
      <w:pPr>
        <w:pStyle w:val="Odstavekseznama"/>
        <w:numPr>
          <w:ilvl w:val="0"/>
          <w:numId w:val="11"/>
        </w:numPr>
        <w:jc w:val="both"/>
        <w:rPr>
          <w:lang w:eastAsia="zh-CN"/>
        </w:rPr>
      </w:pPr>
      <w:r w:rsidRPr="0025201B">
        <w:rPr>
          <w:lang w:eastAsia="zh-CN"/>
        </w:rPr>
        <w:t xml:space="preserve">navesti </w:t>
      </w:r>
      <w:r w:rsidR="00BC2EC0" w:rsidRPr="0025201B">
        <w:rPr>
          <w:lang w:eastAsia="zh-CN"/>
        </w:rPr>
        <w:t>kontaktne podatke in zakonite zastopnike predlaganih novo predl</w:t>
      </w:r>
      <w:r w:rsidR="005A1A49" w:rsidRPr="0025201B">
        <w:rPr>
          <w:lang w:eastAsia="zh-CN"/>
        </w:rPr>
        <w:t>a</w:t>
      </w:r>
      <w:r w:rsidR="00BC2EC0" w:rsidRPr="0025201B">
        <w:rPr>
          <w:lang w:eastAsia="zh-CN"/>
        </w:rPr>
        <w:t>ganih podizvajalcev,</w:t>
      </w:r>
    </w:p>
    <w:p w14:paraId="6A3B339B" w14:textId="77777777" w:rsidR="00D37443" w:rsidRPr="00D37443" w:rsidRDefault="00D37443" w:rsidP="00D37443">
      <w:pPr>
        <w:pStyle w:val="Odstavekseznama"/>
        <w:numPr>
          <w:ilvl w:val="0"/>
          <w:numId w:val="11"/>
        </w:numPr>
        <w:rPr>
          <w:lang w:eastAsia="zh-CN"/>
        </w:rPr>
      </w:pPr>
      <w:r w:rsidRPr="00D37443">
        <w:rPr>
          <w:lang w:eastAsia="zh-CN"/>
        </w:rPr>
        <w:t>predložiti izpolnjene ESPD obrazce teh podizvajalcev v skladu z 79. členom ZJN-3 ali dokazila o neobstoju razlogov za izključitev ter izpolnjevanju pogojev ter</w:t>
      </w:r>
    </w:p>
    <w:p w14:paraId="7C37B9A4" w14:textId="77777777" w:rsidR="00BC2EC0"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BC2EC0" w:rsidRPr="0025201B">
        <w:rPr>
          <w:lang w:eastAsia="zh-CN"/>
        </w:rPr>
        <w:t>zahtevo podizvajalca za neposredno plač</w:t>
      </w:r>
      <w:r w:rsidR="005D09CB" w:rsidRPr="0025201B">
        <w:rPr>
          <w:lang w:eastAsia="zh-CN"/>
        </w:rPr>
        <w:t>ilo, če podizvajalec to zahteva,</w:t>
      </w:r>
    </w:p>
    <w:p w14:paraId="00D9BDD8" w14:textId="5F03207E" w:rsidR="0042040A"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5D09CB" w:rsidRPr="0025201B">
        <w:rPr>
          <w:lang w:eastAsia="zh-CN"/>
        </w:rPr>
        <w:t>vso</w:t>
      </w:r>
      <w:r w:rsidR="005D09CB" w:rsidRPr="0025201B">
        <w:rPr>
          <w:bCs/>
          <w:lang w:eastAsia="zh-CN"/>
        </w:rPr>
        <w:t xml:space="preserve"> z javnim naročilom zahtevano dokumentacijo</w:t>
      </w:r>
      <w:r w:rsidR="00472E9D">
        <w:rPr>
          <w:bCs/>
          <w:lang w:eastAsia="zh-CN"/>
        </w:rPr>
        <w:t xml:space="preserve"> za podizvajalca</w:t>
      </w:r>
      <w:r w:rsidR="005D09CB" w:rsidRPr="0025201B">
        <w:rPr>
          <w:bCs/>
          <w:lang w:eastAsia="zh-CN"/>
        </w:rPr>
        <w:t>, ki potrjuje usposobljenost novega podizvajalca</w:t>
      </w:r>
      <w:r w:rsidR="0042040A" w:rsidRPr="0025201B">
        <w:rPr>
          <w:bCs/>
          <w:lang w:eastAsia="zh-CN"/>
        </w:rPr>
        <w:t>,</w:t>
      </w:r>
    </w:p>
    <w:p w14:paraId="3C54C549" w14:textId="77777777" w:rsidR="005D09CB" w:rsidRPr="0025201B" w:rsidRDefault="006A687C" w:rsidP="00BA695A">
      <w:pPr>
        <w:pStyle w:val="Odstavekseznama"/>
        <w:numPr>
          <w:ilvl w:val="0"/>
          <w:numId w:val="11"/>
        </w:numPr>
        <w:jc w:val="both"/>
        <w:rPr>
          <w:lang w:eastAsia="zh-CN"/>
        </w:rPr>
      </w:pPr>
      <w:r>
        <w:rPr>
          <w:lang w:eastAsia="zh-CN"/>
        </w:rPr>
        <w:t>predložiti</w:t>
      </w:r>
      <w:r w:rsidRPr="0025201B">
        <w:rPr>
          <w:lang w:eastAsia="zh-CN"/>
        </w:rPr>
        <w:t xml:space="preserve"> </w:t>
      </w:r>
      <w:r w:rsidR="0042040A" w:rsidRPr="0025201B">
        <w:rPr>
          <w:lang w:eastAsia="zh-CN"/>
        </w:rPr>
        <w:t>podizvajalsko pogodbo za novega podizvajalca (pogodbo pripravita ponudnik in podizvajalec sama)</w:t>
      </w:r>
      <w:r w:rsidR="005D09CB" w:rsidRPr="0025201B">
        <w:rPr>
          <w:bCs/>
          <w:lang w:eastAsia="zh-CN"/>
        </w:rPr>
        <w:t>.</w:t>
      </w:r>
    </w:p>
    <w:p w14:paraId="1B2155BE" w14:textId="77777777" w:rsidR="00861C6C" w:rsidRPr="0025201B" w:rsidRDefault="00861C6C" w:rsidP="00250C72">
      <w:pPr>
        <w:jc w:val="both"/>
        <w:rPr>
          <w:lang w:eastAsia="zh-CN"/>
        </w:rPr>
      </w:pPr>
    </w:p>
    <w:p w14:paraId="68E31F41" w14:textId="183C1291" w:rsidR="00A973AC" w:rsidRPr="0025201B" w:rsidRDefault="00A973AC" w:rsidP="00250C72">
      <w:pPr>
        <w:jc w:val="both"/>
        <w:rPr>
          <w:lang w:eastAsia="zh-CN"/>
        </w:rPr>
      </w:pPr>
      <w:r w:rsidRPr="0025201B">
        <w:rPr>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472E9D">
        <w:rPr>
          <w:lang w:eastAsia="zh-CN"/>
        </w:rPr>
        <w:t>naročila</w:t>
      </w:r>
      <w:r w:rsidRPr="0025201B">
        <w:rPr>
          <w:lang w:eastAsia="zh-CN"/>
        </w:rPr>
        <w:t xml:space="preserve">, in sicer najkasneje v petih dneh po spremembi. </w:t>
      </w:r>
    </w:p>
    <w:p w14:paraId="6C32FA85" w14:textId="77777777" w:rsidR="00CA0864" w:rsidRPr="0025201B" w:rsidRDefault="00CA0864" w:rsidP="00250C72">
      <w:pPr>
        <w:jc w:val="both"/>
        <w:rPr>
          <w:lang w:eastAsia="zh-CN"/>
        </w:rPr>
      </w:pPr>
    </w:p>
    <w:p w14:paraId="7AC1AE75" w14:textId="77777777" w:rsidR="000C2579" w:rsidRPr="00905EC8" w:rsidRDefault="000C2579" w:rsidP="000C2579">
      <w:pPr>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734EBF4E" w14:textId="1AB27609" w:rsidR="000C2579" w:rsidRDefault="000C2579" w:rsidP="000C2579">
      <w:pPr>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4B66E9D9" w14:textId="77777777" w:rsidR="00801E49" w:rsidRPr="00905EC8" w:rsidRDefault="00801E49" w:rsidP="000C2579">
      <w:pPr>
        <w:jc w:val="both"/>
        <w:rPr>
          <w:rFonts w:asciiTheme="minorHAnsi" w:hAnsiTheme="minorHAnsi"/>
          <w:lang w:eastAsia="zh-CN"/>
        </w:rPr>
      </w:pPr>
    </w:p>
    <w:p w14:paraId="2F0DF678" w14:textId="68E7C84D" w:rsidR="000C2579" w:rsidRDefault="000C2579" w:rsidP="000C2579">
      <w:pPr>
        <w:jc w:val="both"/>
        <w:rPr>
          <w:rFonts w:asciiTheme="minorHAnsi" w:hAnsiTheme="minorHAnsi"/>
          <w:lang w:eastAsia="zh-CN"/>
        </w:rPr>
      </w:pPr>
      <w:r w:rsidRPr="00905EC8">
        <w:rPr>
          <w:rFonts w:asciiTheme="minorHAnsi" w:hAnsiTheme="minorHAnsi"/>
          <w:lang w:eastAsia="zh-CN"/>
        </w:rPr>
        <w:t xml:space="preserve">Naročnik lahko predlog za zamenjavo podizvajalca oziroma vključitev novega podizvajalca zavrne,   če bi to lahko vplivalo na nemoteno izvajanje pogodbenih obveznosti. </w:t>
      </w:r>
    </w:p>
    <w:p w14:paraId="1EFC10E9" w14:textId="77777777" w:rsidR="00801E49" w:rsidRPr="00905EC8" w:rsidRDefault="00801E49" w:rsidP="000C2579">
      <w:pPr>
        <w:jc w:val="both"/>
        <w:rPr>
          <w:rFonts w:asciiTheme="minorHAnsi" w:hAnsiTheme="minorHAnsi"/>
          <w:lang w:eastAsia="zh-CN"/>
        </w:rPr>
      </w:pPr>
    </w:p>
    <w:p w14:paraId="45B5190F" w14:textId="77777777" w:rsidR="000C2579" w:rsidRDefault="000C2579" w:rsidP="000C2579">
      <w:pPr>
        <w:jc w:val="both"/>
        <w:rPr>
          <w:rFonts w:asciiTheme="minorHAnsi" w:hAnsiTheme="minorHAnsi"/>
          <w:lang w:eastAsia="zh-CN"/>
        </w:rPr>
      </w:pPr>
      <w:r w:rsidRPr="00905EC8">
        <w:rPr>
          <w:rFonts w:asciiTheme="minorHAnsi" w:hAnsi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4F8F2885" w14:textId="77777777" w:rsidR="004731B7" w:rsidRPr="00905EC8" w:rsidRDefault="004731B7" w:rsidP="000C2579">
      <w:pPr>
        <w:jc w:val="both"/>
        <w:rPr>
          <w:rFonts w:asciiTheme="minorHAnsi" w:hAnsiTheme="minorHAnsi"/>
          <w:lang w:eastAsia="zh-CN"/>
        </w:rPr>
      </w:pPr>
    </w:p>
    <w:p w14:paraId="42124883" w14:textId="77777777" w:rsidR="00BC2EC0" w:rsidRPr="001136A4" w:rsidRDefault="00AF5CBE" w:rsidP="00422615">
      <w:pPr>
        <w:pStyle w:val="Naslov3"/>
      </w:pPr>
      <w:bookmarkStart w:id="31" w:name="_Toc451354654"/>
      <w:bookmarkStart w:id="32" w:name="_Toc38977834"/>
      <w:r w:rsidRPr="001136A4">
        <w:t>Neposredna plačila podizvajalcem</w:t>
      </w:r>
      <w:bookmarkEnd w:id="31"/>
      <w:bookmarkEnd w:id="32"/>
    </w:p>
    <w:p w14:paraId="5274AD65" w14:textId="747EFDF5" w:rsidR="00627586" w:rsidRPr="0025201B" w:rsidRDefault="00627586" w:rsidP="00627586">
      <w:pPr>
        <w:jc w:val="both"/>
        <w:rPr>
          <w:lang w:eastAsia="zh-CN"/>
        </w:rPr>
      </w:pPr>
      <w:r w:rsidRPr="0025201B">
        <w:rPr>
          <w:lang w:eastAsia="zh-CN"/>
        </w:rPr>
        <w:t>Naročnik ponudnike/izvajalce in podizvajalce obvešča, da neposredno plačilo podizvajalcem na podlagi ZJN-3 ni več a</w:t>
      </w:r>
      <w:r w:rsidRPr="0025201B">
        <w:rPr>
          <w:i/>
          <w:lang w:eastAsia="zh-CN"/>
        </w:rPr>
        <w:t xml:space="preserve"> priori </w:t>
      </w:r>
      <w:r w:rsidRPr="0025201B">
        <w:rPr>
          <w:lang w:eastAsia="zh-CN"/>
        </w:rPr>
        <w:t xml:space="preserve">obvezno, zaradi česar lahko do neposrednega plačila podizvajalcem pride samo v primeru, da podizvajalec to zahteva, pri čemer je lahko takšna zahteva podana zgolj ob oddaji ponudbe glavnemu izvajalcu, ki mora zahtevo posredovati naročniku ob prvi priglasitvi podizvajalca. </w:t>
      </w:r>
      <w:r w:rsidR="00801E49">
        <w:rPr>
          <w:lang w:eastAsia="zh-CN"/>
        </w:rPr>
        <w:t>Če</w:t>
      </w:r>
      <w:r w:rsidRPr="0025201B">
        <w:rPr>
          <w:lang w:eastAsia="zh-CN"/>
        </w:rPr>
        <w:t xml:space="preserve"> zahteva za neposredno plačilo s strani podizvajalca ne bo dana pravočasno, takšne zahteve v kasnejši fazi izvedbe del naročnik ne rabi več upoštevati, razen v kolikor so izpolnjeni pogoji po 631. členu OZ.</w:t>
      </w:r>
    </w:p>
    <w:p w14:paraId="612CD36E" w14:textId="77777777" w:rsidR="00732C92" w:rsidRDefault="00732C92" w:rsidP="00627586">
      <w:pPr>
        <w:jc w:val="both"/>
        <w:rPr>
          <w:lang w:eastAsia="zh-CN"/>
        </w:rPr>
      </w:pPr>
    </w:p>
    <w:p w14:paraId="0FB817B4" w14:textId="77777777" w:rsidR="00627586" w:rsidRPr="0025201B" w:rsidRDefault="00627586" w:rsidP="00627586">
      <w:pPr>
        <w:jc w:val="both"/>
        <w:rPr>
          <w:lang w:eastAsia="zh-CN"/>
        </w:rPr>
      </w:pPr>
      <w:r w:rsidRPr="0025201B">
        <w:rPr>
          <w:lang w:eastAsia="zh-CN"/>
        </w:rPr>
        <w:t>Kadar namerava ponudnik izvesti javno naročilo s podizvajalcem, ki zahteva neposredno plačilo, mora:</w:t>
      </w:r>
    </w:p>
    <w:p w14:paraId="247207B8" w14:textId="77777777" w:rsidR="00627586" w:rsidRPr="0025201B" w:rsidRDefault="00627586" w:rsidP="00627586">
      <w:pPr>
        <w:pStyle w:val="Odstavekseznama"/>
        <w:numPr>
          <w:ilvl w:val="0"/>
          <w:numId w:val="12"/>
        </w:numPr>
        <w:jc w:val="both"/>
        <w:rPr>
          <w:lang w:eastAsia="zh-CN"/>
        </w:rPr>
      </w:pPr>
      <w:r w:rsidRPr="0025201B">
        <w:rPr>
          <w:lang w:eastAsia="zh-CN"/>
        </w:rPr>
        <w:t>glavni izvajalec v pogodbi pooblastiti naročnika, da na podlagi potrjenega računa oziroma situacije s strani glavnega izvajalca neposredno plačuje podizvajalcu,</w:t>
      </w:r>
    </w:p>
    <w:p w14:paraId="459EE194" w14:textId="77777777" w:rsidR="00627586" w:rsidRPr="0025201B" w:rsidRDefault="00627586" w:rsidP="00627586">
      <w:pPr>
        <w:pStyle w:val="Odstavekseznama"/>
        <w:numPr>
          <w:ilvl w:val="0"/>
          <w:numId w:val="12"/>
        </w:numPr>
        <w:jc w:val="both"/>
        <w:rPr>
          <w:lang w:eastAsia="zh-CN"/>
        </w:rPr>
      </w:pPr>
      <w:r w:rsidRPr="0025201B">
        <w:rPr>
          <w:lang w:eastAsia="zh-CN"/>
        </w:rPr>
        <w:t>podizvajalec predložiti soglasje, na podlagi katerega naročnik namesto ponudnika poravna podizvajalčevo terjatev do ponudnika,</w:t>
      </w:r>
    </w:p>
    <w:p w14:paraId="7B40CC65" w14:textId="77777777" w:rsidR="00627586" w:rsidRPr="0025201B" w:rsidRDefault="00627586" w:rsidP="00627586">
      <w:pPr>
        <w:pStyle w:val="Odstavekseznama"/>
        <w:numPr>
          <w:ilvl w:val="0"/>
          <w:numId w:val="12"/>
        </w:numPr>
        <w:jc w:val="both"/>
        <w:rPr>
          <w:lang w:eastAsia="zh-CN"/>
        </w:rPr>
      </w:pPr>
      <w:r w:rsidRPr="0025201B">
        <w:rPr>
          <w:lang w:eastAsia="zh-CN"/>
        </w:rPr>
        <w:t>glavni izvajalec svojemu računu ali situaciji priložiti račun ali situacijo podizvajalca, ki ga je predhodno potrdil,</w:t>
      </w:r>
    </w:p>
    <w:p w14:paraId="7FEE3287" w14:textId="77777777" w:rsidR="00627586" w:rsidRPr="0025201B" w:rsidRDefault="00627586" w:rsidP="00627586">
      <w:pPr>
        <w:pStyle w:val="Odstavekseznama"/>
        <w:numPr>
          <w:ilvl w:val="0"/>
          <w:numId w:val="12"/>
        </w:numPr>
        <w:jc w:val="both"/>
        <w:rPr>
          <w:lang w:eastAsia="zh-CN"/>
        </w:rPr>
      </w:pPr>
      <w:r w:rsidRPr="0025201B">
        <w:rPr>
          <w:lang w:eastAsia="zh-CN"/>
        </w:rPr>
        <w:t>glavni izvajalec svojemu e-računu priložiti specifikacijo prejemnikov plačil,</w:t>
      </w:r>
    </w:p>
    <w:p w14:paraId="70155E59" w14:textId="77777777" w:rsidR="00627586" w:rsidRPr="0025201B" w:rsidRDefault="00627586" w:rsidP="00627586">
      <w:pPr>
        <w:pStyle w:val="Odstavekseznama"/>
        <w:numPr>
          <w:ilvl w:val="0"/>
          <w:numId w:val="12"/>
        </w:numPr>
        <w:jc w:val="both"/>
        <w:rPr>
          <w:lang w:eastAsia="zh-CN"/>
        </w:rPr>
      </w:pPr>
      <w:r w:rsidRPr="0025201B">
        <w:rPr>
          <w:lang w:eastAsia="zh-CN"/>
        </w:rPr>
        <w:lastRenderedPageBreak/>
        <w:t xml:space="preserve">za vsakega podizvajalca </w:t>
      </w:r>
      <w:r w:rsidR="00D92186">
        <w:rPr>
          <w:b/>
          <w:lang w:eastAsia="zh-CN"/>
        </w:rPr>
        <w:t>naložiti</w:t>
      </w:r>
      <w:r w:rsidRPr="0025201B">
        <w:rPr>
          <w:b/>
          <w:lang w:eastAsia="zh-CN"/>
        </w:rPr>
        <w:t xml:space="preserve"> podizvajalsko pogodbo</w:t>
      </w:r>
      <w:r w:rsidRPr="0025201B">
        <w:rPr>
          <w:lang w:eastAsia="zh-CN"/>
        </w:rPr>
        <w:t xml:space="preserve"> (v kolikor je ta že sklenjena, jo predloži ob oddaji ponudbe, v nasprotnem primeru, pa mora ponudnik podizvajalsko pogodbo naročniku predložiti </w:t>
      </w:r>
      <w:r w:rsidRPr="0025201B">
        <w:rPr>
          <w:b/>
          <w:lang w:eastAsia="zh-CN"/>
        </w:rPr>
        <w:t>najkasneje v roku 5 dni</w:t>
      </w:r>
      <w:r w:rsidRPr="0025201B">
        <w:rPr>
          <w:lang w:eastAsia="zh-CN"/>
        </w:rPr>
        <w:t xml:space="preserve"> od sklenitve podizvajalske pogodbe,</w:t>
      </w:r>
      <w:r w:rsidRPr="0025201B">
        <w:rPr>
          <w:rFonts w:cs="Cambria"/>
          <w:bCs/>
          <w:color w:val="000000"/>
        </w:rPr>
        <w:t xml:space="preserve"> a v vsakem primeru pred pričetkom del s strani podizvajalca</w:t>
      </w:r>
      <w:r w:rsidRPr="0025201B">
        <w:rPr>
          <w:lang w:eastAsia="zh-CN"/>
        </w:rPr>
        <w:t>) .</w:t>
      </w:r>
    </w:p>
    <w:p w14:paraId="7ED17F87" w14:textId="77777777" w:rsidR="00627586" w:rsidRPr="0025201B" w:rsidRDefault="00627586" w:rsidP="00627586">
      <w:pPr>
        <w:jc w:val="both"/>
        <w:rPr>
          <w:lang w:eastAsia="zh-CN"/>
        </w:rPr>
      </w:pPr>
    </w:p>
    <w:p w14:paraId="46166058" w14:textId="77777777" w:rsidR="00627586" w:rsidRPr="0025201B" w:rsidRDefault="00627586" w:rsidP="00627586">
      <w:pPr>
        <w:jc w:val="both"/>
        <w:rPr>
          <w:lang w:eastAsia="zh-CN"/>
        </w:rPr>
      </w:pPr>
      <w:r w:rsidRPr="0025201B">
        <w:rPr>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637AE503" w14:textId="77777777" w:rsidR="00627586" w:rsidRPr="0025201B" w:rsidRDefault="00627586" w:rsidP="00627586">
      <w:pPr>
        <w:jc w:val="both"/>
        <w:rPr>
          <w:lang w:eastAsia="zh-CN"/>
        </w:rPr>
      </w:pPr>
    </w:p>
    <w:p w14:paraId="7CB08425" w14:textId="5ADBE049" w:rsidR="00627586" w:rsidRPr="0025201B" w:rsidRDefault="00AE7D7E" w:rsidP="00627586">
      <w:pPr>
        <w:jc w:val="both"/>
        <w:rPr>
          <w:lang w:eastAsia="zh-CN"/>
        </w:rPr>
      </w:pPr>
      <w:r>
        <w:rPr>
          <w:lang w:eastAsia="zh-CN"/>
        </w:rPr>
        <w:t>Če</w:t>
      </w:r>
      <w:r w:rsidR="00627586" w:rsidRPr="0025201B">
        <w:rPr>
          <w:lang w:eastAsia="zh-CN"/>
        </w:rPr>
        <w:t xml:space="preserve"> novo priglašeni podizvajalci ne bodo zahtevali izvajanje neposrednih plačil, se pogodba v delu, ki navaja seznam podizvajalcev ne bo spreminjala, razen na izrecno zahtevo naročnika.</w:t>
      </w:r>
    </w:p>
    <w:p w14:paraId="1ACA7A67" w14:textId="77777777" w:rsidR="00E739BA" w:rsidRPr="001136A4" w:rsidRDefault="00E739BA" w:rsidP="00627586">
      <w:pPr>
        <w:jc w:val="both"/>
        <w:rPr>
          <w:sz w:val="23"/>
          <w:szCs w:val="23"/>
          <w:lang w:eastAsia="zh-CN"/>
        </w:rPr>
      </w:pPr>
    </w:p>
    <w:p w14:paraId="64C677BD" w14:textId="77777777" w:rsidR="00627586" w:rsidRPr="001136A4" w:rsidRDefault="00627586" w:rsidP="00422615">
      <w:pPr>
        <w:pStyle w:val="Naslov3"/>
      </w:pPr>
      <w:bookmarkStart w:id="33" w:name="_Toc38977835"/>
      <w:r w:rsidRPr="001136A4">
        <w:t>Neposredna plačila podizvajalcem v podizvajalski verigi</w:t>
      </w:r>
      <w:bookmarkEnd w:id="33"/>
    </w:p>
    <w:p w14:paraId="2CEC81F3" w14:textId="7770C065" w:rsidR="00627586" w:rsidRPr="0025201B" w:rsidRDefault="00627586" w:rsidP="00627586">
      <w:pPr>
        <w:jc w:val="both"/>
        <w:rPr>
          <w:lang w:eastAsia="zh-CN"/>
        </w:rPr>
      </w:pPr>
      <w:r w:rsidRPr="0025201B">
        <w:rPr>
          <w:lang w:eastAsia="zh-CN"/>
        </w:rPr>
        <w:t xml:space="preserve">Določbe v zvezi z neposrednimi plačili podizvajalcem iz tega poglavja dokumentacije veljajo tudi za vse dejanske (končne) </w:t>
      </w:r>
      <w:r w:rsidR="001348ED">
        <w:rPr>
          <w:lang w:eastAsia="zh-CN"/>
        </w:rPr>
        <w:t xml:space="preserve">izvajalce </w:t>
      </w:r>
      <w:r w:rsidRPr="0025201B">
        <w:rPr>
          <w:lang w:eastAsia="zh-CN"/>
        </w:rPr>
        <w:t>javnega naročila, ne glede na udeležbo v podizvajalski verigi.</w:t>
      </w:r>
    </w:p>
    <w:p w14:paraId="08421D86" w14:textId="77777777" w:rsidR="00627586" w:rsidRPr="001136A4" w:rsidRDefault="00627586" w:rsidP="00250C72">
      <w:pPr>
        <w:jc w:val="both"/>
        <w:rPr>
          <w:sz w:val="23"/>
          <w:szCs w:val="23"/>
          <w:lang w:eastAsia="zh-CN"/>
        </w:rPr>
      </w:pPr>
    </w:p>
    <w:p w14:paraId="6B7353C7" w14:textId="77777777" w:rsidR="002442B1" w:rsidRPr="001136A4" w:rsidRDefault="002442B1" w:rsidP="00422615">
      <w:pPr>
        <w:pStyle w:val="Naslov3"/>
      </w:pPr>
      <w:bookmarkStart w:id="34" w:name="_Toc451354656"/>
      <w:bookmarkStart w:id="35" w:name="_Toc38977836"/>
      <w:r w:rsidRPr="001136A4">
        <w:t>Angažiranje podizvajalcev v času izvedbe pogodbe</w:t>
      </w:r>
      <w:bookmarkEnd w:id="34"/>
      <w:bookmarkEnd w:id="35"/>
    </w:p>
    <w:p w14:paraId="4261D8AD" w14:textId="77777777" w:rsidR="00627586" w:rsidRDefault="00627586" w:rsidP="00627586">
      <w:pPr>
        <w:jc w:val="both"/>
        <w:rPr>
          <w:lang w:eastAsia="zh-CN"/>
        </w:rPr>
      </w:pPr>
      <w:r w:rsidRPr="0025201B">
        <w:rPr>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25201B">
        <w:rPr>
          <w:b/>
          <w:lang w:eastAsia="zh-CN"/>
        </w:rPr>
        <w:t>naročnik potrdi s soglasjem</w:t>
      </w:r>
      <w:r w:rsidRPr="0025201B">
        <w:rPr>
          <w:lang w:eastAsia="zh-CN"/>
        </w:rPr>
        <w:t>. Izvajalec pogodbenih del ne sme izvajati s podizvajalcem, ki je bil priglašen po roku za oddajo ponudb in ki še ni bil potrjen s strani naročnika.</w:t>
      </w:r>
    </w:p>
    <w:p w14:paraId="3EC24787" w14:textId="77777777" w:rsidR="00CE799D" w:rsidRPr="0025201B" w:rsidRDefault="00CE799D" w:rsidP="00627586">
      <w:pPr>
        <w:jc w:val="both"/>
        <w:rPr>
          <w:lang w:eastAsia="zh-CN"/>
        </w:rPr>
      </w:pPr>
    </w:p>
    <w:p w14:paraId="3E3EE859" w14:textId="77777777" w:rsidR="00627586" w:rsidRPr="0025201B" w:rsidRDefault="00627586" w:rsidP="00627586">
      <w:pPr>
        <w:jc w:val="both"/>
        <w:rPr>
          <w:lang w:eastAsia="zh-CN"/>
        </w:rPr>
      </w:pPr>
      <w:r w:rsidRPr="0025201B">
        <w:rPr>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E64842A" w14:textId="77777777" w:rsidR="00627586" w:rsidRPr="0025201B" w:rsidRDefault="00627586" w:rsidP="00627586">
      <w:pPr>
        <w:tabs>
          <w:tab w:val="left" w:pos="5280"/>
        </w:tabs>
        <w:jc w:val="both"/>
        <w:rPr>
          <w:lang w:eastAsia="zh-CN"/>
        </w:rPr>
      </w:pPr>
    </w:p>
    <w:p w14:paraId="412EECF7" w14:textId="76368CD8" w:rsidR="00627586" w:rsidRDefault="00627586" w:rsidP="00627586">
      <w:pPr>
        <w:jc w:val="both"/>
        <w:rPr>
          <w:lang w:eastAsia="zh-CN"/>
        </w:rPr>
      </w:pPr>
      <w:r w:rsidRPr="0025201B">
        <w:rPr>
          <w:lang w:eastAsia="zh-CN"/>
        </w:rPr>
        <w:t xml:space="preserve">Naročnik si pridržuje tudi pravico, da sproži prekrškovni postopek pred Državno revizijsko komisijo, </w:t>
      </w:r>
      <w:r w:rsidR="00421921">
        <w:rPr>
          <w:lang w:eastAsia="zh-CN"/>
        </w:rPr>
        <w:t>če</w:t>
      </w:r>
      <w:r w:rsidRPr="0025201B">
        <w:rPr>
          <w:lang w:eastAsia="zh-CN"/>
        </w:rPr>
        <w:t xml:space="preserve"> so podani zakonski razlogi zanj.</w:t>
      </w:r>
    </w:p>
    <w:p w14:paraId="404591ED" w14:textId="77777777" w:rsidR="00B24BF7" w:rsidRPr="0025201B" w:rsidRDefault="00B24BF7" w:rsidP="00627586">
      <w:pPr>
        <w:jc w:val="both"/>
        <w:rPr>
          <w:lang w:eastAsia="zh-CN"/>
        </w:rPr>
      </w:pPr>
    </w:p>
    <w:p w14:paraId="47FC14E7" w14:textId="77777777" w:rsidR="0086588D" w:rsidRPr="001136A4" w:rsidRDefault="0086588D" w:rsidP="00D64157">
      <w:pPr>
        <w:pStyle w:val="Naslov2"/>
      </w:pPr>
      <w:bookmarkStart w:id="36" w:name="_Toc451354657"/>
      <w:bookmarkStart w:id="37" w:name="_Toc38977837"/>
      <w:r w:rsidRPr="001136A4">
        <w:t>Način nastopanja istega gospodarskega subjekta</w:t>
      </w:r>
      <w:bookmarkEnd w:id="36"/>
      <w:bookmarkEnd w:id="37"/>
    </w:p>
    <w:p w14:paraId="2CBAB9A9" w14:textId="2F95BA29" w:rsidR="00135424" w:rsidRDefault="00135424" w:rsidP="00135424">
      <w:pPr>
        <w:suppressAutoHyphens/>
        <w:autoSpaceDN w:val="0"/>
        <w:ind w:right="6"/>
        <w:jc w:val="both"/>
        <w:textAlignment w:val="baseline"/>
        <w:rPr>
          <w:rFonts w:eastAsia="Calibri" w:cs="Arial"/>
          <w:kern w:val="3"/>
          <w:lang w:eastAsia="sl-SI"/>
        </w:rPr>
      </w:pPr>
      <w:r w:rsidRPr="0025201B">
        <w:rPr>
          <w:rFonts w:eastAsia="Calibri" w:cs="Arial"/>
          <w:kern w:val="3"/>
          <w:lang w:eastAsia="sl-SI"/>
        </w:rPr>
        <w:t>Naročnik dopušča, da isti gospodarski subjekt predloži več ponudb, vendar le</w:t>
      </w:r>
      <w:r w:rsidR="00421921">
        <w:rPr>
          <w:rFonts w:eastAsia="Calibri" w:cs="Arial"/>
          <w:kern w:val="3"/>
          <w:lang w:eastAsia="sl-SI"/>
        </w:rPr>
        <w:t>,</w:t>
      </w:r>
      <w:r w:rsidRPr="0025201B">
        <w:rPr>
          <w:rFonts w:eastAsia="Calibri" w:cs="Arial"/>
          <w:kern w:val="3"/>
          <w:lang w:eastAsia="sl-SI"/>
        </w:rPr>
        <w:t xml:space="preserve"> </w:t>
      </w:r>
      <w:r w:rsidR="00421921">
        <w:rPr>
          <w:rFonts w:eastAsia="Calibri" w:cs="Arial"/>
          <w:kern w:val="3"/>
          <w:lang w:eastAsia="sl-SI"/>
        </w:rPr>
        <w:t>če</w:t>
      </w:r>
      <w:r w:rsidRPr="0025201B">
        <w:rPr>
          <w:rFonts w:eastAsia="Calibri" w:cs="Arial"/>
          <w:kern w:val="3"/>
          <w:lang w:eastAsia="sl-SI"/>
        </w:rPr>
        <w:t xml:space="preserve"> v različnih ponudbah nastopa v različnih vlogah (bodisi kot samostojni ponudnik, bodisi kot partner v skupnem nastopu, bodisi kot podizvajalec, bodisi kot drugi subjekt na katerega zmogljivosti se sklicuje ponudnik).</w:t>
      </w:r>
    </w:p>
    <w:p w14:paraId="4F21D0B0" w14:textId="77777777" w:rsidR="00421921" w:rsidRPr="00C70530" w:rsidRDefault="00421921" w:rsidP="00135424">
      <w:pPr>
        <w:suppressAutoHyphens/>
        <w:autoSpaceDN w:val="0"/>
        <w:ind w:right="6"/>
        <w:jc w:val="both"/>
        <w:textAlignment w:val="baseline"/>
        <w:rPr>
          <w:rFonts w:eastAsia="Calibri" w:cs="Arial"/>
          <w:kern w:val="3"/>
          <w:lang w:eastAsia="sl-SI"/>
        </w:rPr>
      </w:pPr>
    </w:p>
    <w:p w14:paraId="40DA9EDA" w14:textId="77777777" w:rsidR="00C70530" w:rsidRPr="00C70530" w:rsidRDefault="00C70530" w:rsidP="00C70530">
      <w:pPr>
        <w:suppressAutoHyphens/>
        <w:autoSpaceDN w:val="0"/>
        <w:ind w:right="6"/>
        <w:jc w:val="both"/>
        <w:textAlignment w:val="baseline"/>
        <w:rPr>
          <w:rFonts w:eastAsia="Calibri" w:cs="Arial"/>
          <w:kern w:val="3"/>
          <w:lang w:eastAsia="sl-SI"/>
        </w:rPr>
      </w:pPr>
      <w:r w:rsidRPr="00C70530">
        <w:rPr>
          <w:rFonts w:eastAsia="Calibri" w:cs="Arial"/>
          <w:kern w:val="3"/>
          <w:lang w:eastAsia="sl-SI"/>
        </w:rPr>
        <w:t>Gospodarski subjekt tako lahko kot partner ali podizvajalec ali drugi subjekt na katerega zmogljivosti se sklicuje ponudnik nastopa v ponudbah različnih ponudnikov, ni pa dopustno, da gospodarski subjekt kot samostojni ponudnik odda več ponudb.</w:t>
      </w:r>
    </w:p>
    <w:p w14:paraId="211A9D42" w14:textId="096D9807" w:rsidR="00374288" w:rsidRDefault="00374288" w:rsidP="00135424">
      <w:pPr>
        <w:suppressAutoHyphens/>
        <w:autoSpaceDN w:val="0"/>
        <w:ind w:right="6"/>
        <w:jc w:val="both"/>
        <w:textAlignment w:val="baseline"/>
        <w:rPr>
          <w:rFonts w:eastAsia="Calibri" w:cs="Arial"/>
          <w:kern w:val="3"/>
          <w:lang w:eastAsia="sl-SI"/>
        </w:rPr>
      </w:pPr>
    </w:p>
    <w:p w14:paraId="4C6E0535" w14:textId="77777777" w:rsidR="003849CB" w:rsidRPr="00C70530" w:rsidRDefault="003849CB" w:rsidP="00135424">
      <w:pPr>
        <w:suppressAutoHyphens/>
        <w:autoSpaceDN w:val="0"/>
        <w:ind w:right="6"/>
        <w:jc w:val="both"/>
        <w:textAlignment w:val="baseline"/>
        <w:rPr>
          <w:rFonts w:eastAsia="Calibri" w:cs="Arial"/>
          <w:kern w:val="3"/>
          <w:lang w:eastAsia="sl-SI"/>
        </w:rPr>
      </w:pPr>
    </w:p>
    <w:p w14:paraId="150FB0B7" w14:textId="77777777" w:rsidR="00D35252" w:rsidRPr="001136A4" w:rsidRDefault="00D35252" w:rsidP="00D64157">
      <w:pPr>
        <w:pStyle w:val="Naslov2"/>
        <w:rPr>
          <w:rFonts w:eastAsia="Calibri"/>
        </w:rPr>
      </w:pPr>
      <w:bookmarkStart w:id="38" w:name="_Toc38977838"/>
      <w:r w:rsidRPr="001136A4">
        <w:rPr>
          <w:rFonts w:eastAsia="Calibri"/>
        </w:rPr>
        <w:lastRenderedPageBreak/>
        <w:t>Sklicevanje na zmogljivosti drugega subjekta</w:t>
      </w:r>
      <w:bookmarkEnd w:id="38"/>
    </w:p>
    <w:p w14:paraId="15FB17C0" w14:textId="77777777" w:rsidR="00D35252" w:rsidRPr="0025201B" w:rsidRDefault="00D35252" w:rsidP="00D35252">
      <w:pPr>
        <w:suppressAutoHyphens/>
        <w:autoSpaceDN w:val="0"/>
        <w:ind w:right="6"/>
        <w:jc w:val="both"/>
        <w:textAlignment w:val="baseline"/>
        <w:rPr>
          <w:rFonts w:eastAsia="Calibri" w:cs="Arial"/>
          <w:kern w:val="3"/>
          <w:lang w:eastAsia="sl-SI"/>
        </w:rPr>
      </w:pPr>
      <w:r w:rsidRPr="0025201B">
        <w:rPr>
          <w:rFonts w:eastAsia="Calibri" w:cs="Arial"/>
          <w:kern w:val="3"/>
          <w:lang w:eastAsia="sl-SI"/>
        </w:rPr>
        <w:t>Ponudnik v skladu z 81. členom ZJN-3 lahko uporablja zmogljivosti drugih subjektov.</w:t>
      </w:r>
    </w:p>
    <w:p w14:paraId="5CCAEE39" w14:textId="77777777" w:rsidR="00D35252" w:rsidRPr="0025201B" w:rsidRDefault="00D35252" w:rsidP="00D35252">
      <w:pPr>
        <w:suppressAutoHyphens/>
        <w:autoSpaceDN w:val="0"/>
        <w:ind w:right="6"/>
        <w:jc w:val="both"/>
        <w:textAlignment w:val="baseline"/>
        <w:rPr>
          <w:rFonts w:eastAsia="Calibri" w:cs="Arial"/>
          <w:kern w:val="3"/>
          <w:lang w:eastAsia="sl-SI"/>
        </w:rPr>
      </w:pPr>
    </w:p>
    <w:p w14:paraId="7021F9DD" w14:textId="17F6064A" w:rsidR="00D7768A" w:rsidRPr="00D7768A" w:rsidRDefault="00D7768A" w:rsidP="00D7768A">
      <w:pPr>
        <w:suppressAutoHyphens/>
        <w:autoSpaceDN w:val="0"/>
        <w:ind w:right="6"/>
        <w:jc w:val="both"/>
        <w:textAlignment w:val="baseline"/>
        <w:rPr>
          <w:rFonts w:eastAsia="Calibri" w:cs="Arial"/>
          <w:kern w:val="3"/>
          <w:lang w:eastAsia="sl-SI"/>
        </w:rPr>
      </w:pPr>
      <w:r w:rsidRPr="00D7768A">
        <w:rPr>
          <w:rFonts w:eastAsia="Calibri" w:cs="Arial"/>
          <w:kern w:val="3"/>
          <w:lang w:eastAsia="sl-SI"/>
        </w:rPr>
        <w:t xml:space="preserve">V tem primeru se skladno z določili dokumentacije v zvezi z oddajo javnega naročila tudi </w:t>
      </w:r>
      <w:r w:rsidRPr="00D7768A">
        <w:rPr>
          <w:rFonts w:eastAsia="Calibri" w:cs="Arial"/>
          <w:b/>
          <w:kern w:val="3"/>
          <w:lang w:eastAsia="sl-SI"/>
        </w:rPr>
        <w:t>za vsak drugi gospodarski subjekt</w:t>
      </w:r>
      <w:r w:rsidRPr="00D7768A">
        <w:rPr>
          <w:rFonts w:eastAsia="Calibri" w:cs="Arial"/>
          <w:kern w:val="3"/>
          <w:lang w:eastAsia="sl-SI"/>
        </w:rPr>
        <w:t xml:space="preserve"> v sistem e-JN v </w:t>
      </w:r>
      <w:r w:rsidRPr="00D7768A">
        <w:rPr>
          <w:rFonts w:eastAsia="Calibri" w:cs="Arial"/>
          <w:b/>
          <w:kern w:val="3"/>
          <w:lang w:eastAsia="sl-SI"/>
        </w:rPr>
        <w:t xml:space="preserve">razdelek »ESPD  – </w:t>
      </w:r>
      <w:r w:rsidR="00421921">
        <w:rPr>
          <w:rFonts w:eastAsia="Calibri" w:cs="Arial"/>
          <w:b/>
          <w:kern w:val="3"/>
          <w:lang w:eastAsia="sl-SI"/>
        </w:rPr>
        <w:t>ostali</w:t>
      </w:r>
      <w:r w:rsidRPr="00D7768A">
        <w:rPr>
          <w:rFonts w:eastAsia="Calibri" w:cs="Arial"/>
          <w:b/>
          <w:kern w:val="3"/>
          <w:lang w:eastAsia="sl-SI"/>
        </w:rPr>
        <w:t xml:space="preserve"> sodelujoči«</w:t>
      </w:r>
      <w:r w:rsidRPr="00D7768A">
        <w:rPr>
          <w:rFonts w:eastAsia="Calibri" w:cs="Arial"/>
          <w:kern w:val="3"/>
          <w:lang w:eastAsia="sl-SI"/>
        </w:rPr>
        <w:t xml:space="preserve"> naloži ustrezno izpolnjen ESPD obrazec za drug subjekt. </w:t>
      </w:r>
    </w:p>
    <w:p w14:paraId="627B8879" w14:textId="77777777" w:rsidR="00D92186" w:rsidRDefault="00D92186" w:rsidP="00732C92">
      <w:pPr>
        <w:suppressAutoHyphens/>
        <w:autoSpaceDN w:val="0"/>
        <w:ind w:right="6"/>
        <w:jc w:val="both"/>
        <w:textAlignment w:val="baseline"/>
        <w:rPr>
          <w:rFonts w:eastAsia="Calibri" w:cs="Arial"/>
          <w:kern w:val="3"/>
          <w:lang w:eastAsia="sl-SI"/>
        </w:rPr>
      </w:pPr>
    </w:p>
    <w:p w14:paraId="382F6718" w14:textId="77777777" w:rsidR="00D92186" w:rsidRDefault="00D92186" w:rsidP="00732C92">
      <w:pPr>
        <w:suppressAutoHyphens/>
        <w:autoSpaceDN w:val="0"/>
        <w:ind w:right="6"/>
        <w:jc w:val="both"/>
        <w:textAlignment w:val="baseline"/>
        <w:rPr>
          <w:rFonts w:eastAsia="Calibri" w:cs="Arial"/>
          <w:kern w:val="3"/>
          <w:lang w:eastAsia="sl-SI"/>
        </w:rPr>
      </w:pPr>
      <w:r>
        <w:rPr>
          <w:rFonts w:eastAsia="Calibri" w:cs="Arial"/>
          <w:kern w:val="3"/>
          <w:lang w:eastAsia="sl-SI"/>
        </w:rPr>
        <w:t xml:space="preserve">V sistem e-JN v razdelek »Druge priloge« pa ponudnik skladno z določili dokumentacije v zvezi z oddajo javnega naročila za drug gospodarski subjekt naloži vse zahtevane izjave in dokazila (med drugim tudi npr. </w:t>
      </w:r>
      <w:r w:rsidR="00F40AF4" w:rsidRPr="00732C92">
        <w:rPr>
          <w:rFonts w:eastAsia="Calibri" w:cs="Arial"/>
          <w:kern w:val="3"/>
          <w:lang w:eastAsia="sl-SI"/>
        </w:rPr>
        <w:t>soglasje pravne osebe za pridobitev osebnih podatkov ponudnika, soglasje fizične osebe za pridobitev osebnih podatkov ponudnika, izjava o udeležbi fizičnih in pravnih oseb v lastništvu ponudnika</w:t>
      </w:r>
      <w:r w:rsidR="00F40AF4">
        <w:rPr>
          <w:rFonts w:eastAsia="Calibri" w:cs="Arial"/>
          <w:kern w:val="3"/>
          <w:lang w:eastAsia="sl-SI"/>
        </w:rPr>
        <w:t xml:space="preserve">, …). </w:t>
      </w:r>
    </w:p>
    <w:p w14:paraId="0D92D518" w14:textId="77777777" w:rsidR="00D92186" w:rsidRDefault="00D92186" w:rsidP="00732C92">
      <w:pPr>
        <w:suppressAutoHyphens/>
        <w:autoSpaceDN w:val="0"/>
        <w:ind w:right="6"/>
        <w:jc w:val="both"/>
        <w:textAlignment w:val="baseline"/>
        <w:rPr>
          <w:rFonts w:eastAsia="Calibri" w:cs="Arial"/>
          <w:kern w:val="3"/>
          <w:lang w:eastAsia="sl-SI"/>
        </w:rPr>
      </w:pPr>
    </w:p>
    <w:p w14:paraId="57535781" w14:textId="1A254D88" w:rsidR="00F40AF4" w:rsidRPr="009A190C" w:rsidRDefault="00F40AF4" w:rsidP="00427118">
      <w:pPr>
        <w:suppressAutoHyphens/>
        <w:autoSpaceDN w:val="0"/>
        <w:ind w:right="6"/>
        <w:jc w:val="both"/>
        <w:textAlignment w:val="baseline"/>
        <w:rPr>
          <w:rFonts w:asciiTheme="minorHAnsi" w:hAnsiTheme="minorHAnsi"/>
          <w:lang w:eastAsia="zh-CN"/>
        </w:rPr>
      </w:pPr>
      <w:r>
        <w:rPr>
          <w:rFonts w:eastAsia="Calibri" w:cs="Arial"/>
          <w:kern w:val="3"/>
          <w:lang w:eastAsia="sl-SI"/>
        </w:rPr>
        <w:t xml:space="preserve">V primeru uporabe zmogljivosti drugih subjektov mora ponudnik </w:t>
      </w:r>
      <w:r w:rsidRPr="00CB0C71">
        <w:rPr>
          <w:rFonts w:eastAsia="Calibri" w:cs="Arial"/>
          <w:b/>
          <w:kern w:val="3"/>
          <w:u w:val="single"/>
          <w:lang w:eastAsia="sl-SI"/>
        </w:rPr>
        <w:t>že ob oddaji elektronske ponudbe</w:t>
      </w:r>
      <w:r>
        <w:rPr>
          <w:rFonts w:eastAsia="Calibri" w:cs="Arial"/>
          <w:kern w:val="3"/>
          <w:lang w:eastAsia="sl-SI"/>
        </w:rPr>
        <w:t xml:space="preserve"> </w:t>
      </w:r>
      <w:r w:rsidRPr="00CB0C71">
        <w:rPr>
          <w:rFonts w:eastAsia="Calibri" w:cs="Arial"/>
          <w:b/>
          <w:kern w:val="3"/>
          <w:u w:val="single"/>
          <w:lang w:eastAsia="sl-SI"/>
        </w:rPr>
        <w:t>v sistem e-JN v razdelek »Druge priloge«</w:t>
      </w:r>
      <w:r w:rsidRPr="00CB0C71">
        <w:rPr>
          <w:rFonts w:eastAsia="Calibri" w:cs="Arial"/>
          <w:kern w:val="3"/>
          <w:u w:val="single"/>
          <w:lang w:eastAsia="sl-SI"/>
        </w:rPr>
        <w:t xml:space="preserve"> naložiti ustrezna dokazila</w:t>
      </w:r>
      <w:r>
        <w:rPr>
          <w:rFonts w:eastAsia="Calibri" w:cs="Arial"/>
          <w:kern w:val="3"/>
          <w:lang w:eastAsia="sl-SI"/>
        </w:rPr>
        <w:t xml:space="preserve">, da bo imel na voljo potrebna sredstva za izvedbo javnega naročila: </w:t>
      </w:r>
      <w:r w:rsidRPr="009A190C">
        <w:rPr>
          <w:rFonts w:asciiTheme="minorHAnsi" w:hAnsiTheme="minorHAnsi"/>
          <w:lang w:eastAsia="zh-CN"/>
        </w:rPr>
        <w:t xml:space="preserve">npr. </w:t>
      </w:r>
      <w:r w:rsidRPr="009A190C">
        <w:rPr>
          <w:rFonts w:asciiTheme="minorHAnsi" w:hAnsiTheme="minorHAnsi"/>
          <w:b/>
          <w:lang w:eastAsia="zh-CN"/>
        </w:rPr>
        <w:t>dogovor o medsebojnem sodelovanju</w:t>
      </w:r>
      <w:r w:rsidRPr="009A190C">
        <w:rPr>
          <w:rFonts w:asciiTheme="minorHAnsi" w:hAnsiTheme="minorHAnsi"/>
          <w:lang w:eastAsia="zh-CN"/>
        </w:rPr>
        <w:t>, pogodbo o sodelovanju, dogovor o zagotavljanju…</w:t>
      </w:r>
    </w:p>
    <w:p w14:paraId="3350E07B" w14:textId="77777777" w:rsidR="00713F78" w:rsidRDefault="00713F78" w:rsidP="00732C92">
      <w:pPr>
        <w:suppressAutoHyphens/>
        <w:autoSpaceDN w:val="0"/>
        <w:ind w:right="6"/>
        <w:jc w:val="both"/>
        <w:textAlignment w:val="baseline"/>
        <w:rPr>
          <w:rFonts w:asciiTheme="minorHAnsi" w:hAnsiTheme="minorHAnsi"/>
          <w:u w:val="single"/>
          <w:lang w:eastAsia="zh-CN"/>
        </w:rPr>
      </w:pPr>
    </w:p>
    <w:p w14:paraId="09C672A4" w14:textId="77777777" w:rsidR="005F1722" w:rsidRPr="005F1722" w:rsidRDefault="005F1722" w:rsidP="005F1722">
      <w:pPr>
        <w:suppressAutoHyphens/>
        <w:autoSpaceDN w:val="0"/>
        <w:ind w:right="6"/>
        <w:jc w:val="both"/>
        <w:textAlignment w:val="baseline"/>
        <w:rPr>
          <w:rFonts w:asciiTheme="minorHAnsi" w:hAnsiTheme="minorHAnsi"/>
          <w:b/>
          <w:lang w:eastAsia="zh-CN"/>
        </w:rPr>
      </w:pPr>
      <w:r w:rsidRPr="005F1722">
        <w:rPr>
          <w:rFonts w:asciiTheme="minorHAnsi" w:hAnsiTheme="minorHAnsi"/>
          <w:b/>
          <w:lang w:eastAsia="zh-CN"/>
        </w:rPr>
        <w:t>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p w14:paraId="3A168DF7" w14:textId="77777777" w:rsidR="006D0BCF" w:rsidRDefault="006D0BCF" w:rsidP="00732C92">
      <w:pPr>
        <w:suppressAutoHyphens/>
        <w:autoSpaceDN w:val="0"/>
        <w:ind w:right="6"/>
        <w:jc w:val="both"/>
        <w:textAlignment w:val="baseline"/>
        <w:rPr>
          <w:rFonts w:eastAsia="Calibri" w:cs="Arial"/>
          <w:kern w:val="3"/>
          <w:lang w:eastAsia="sl-SI"/>
        </w:rPr>
      </w:pPr>
    </w:p>
    <w:p w14:paraId="0E5109C3" w14:textId="77777777" w:rsidR="00650391" w:rsidRDefault="00650391" w:rsidP="00732C92">
      <w:pPr>
        <w:suppressAutoHyphens/>
        <w:autoSpaceDN w:val="0"/>
        <w:ind w:right="6"/>
        <w:jc w:val="both"/>
        <w:textAlignment w:val="baseline"/>
        <w:rPr>
          <w:rFonts w:eastAsia="Calibri" w:cs="Arial"/>
          <w:kern w:val="3"/>
          <w:lang w:eastAsia="sl-SI"/>
        </w:rPr>
      </w:pPr>
    </w:p>
    <w:p w14:paraId="55F026D3" w14:textId="77777777" w:rsidR="009C5C38" w:rsidRPr="001136A4" w:rsidRDefault="009C5C38" w:rsidP="004B5C48">
      <w:pPr>
        <w:pStyle w:val="Naslov1"/>
        <w:framePr w:wrap="around"/>
      </w:pPr>
      <w:bookmarkStart w:id="39" w:name="_Toc451354658"/>
      <w:bookmarkStart w:id="40" w:name="_Toc38977839"/>
      <w:r w:rsidRPr="001136A4">
        <w:t>PRAVILA ZA SPOROČANJE</w:t>
      </w:r>
      <w:bookmarkEnd w:id="39"/>
      <w:bookmarkEnd w:id="40"/>
    </w:p>
    <w:p w14:paraId="790E5433" w14:textId="77777777" w:rsidR="00D35252" w:rsidRPr="001136A4" w:rsidRDefault="00D35252" w:rsidP="005C7045">
      <w:pPr>
        <w:suppressAutoHyphens/>
        <w:autoSpaceDN w:val="0"/>
        <w:ind w:right="6"/>
        <w:jc w:val="both"/>
        <w:textAlignment w:val="baseline"/>
        <w:rPr>
          <w:rFonts w:eastAsia="Calibri" w:cs="Arial"/>
          <w:kern w:val="3"/>
          <w:sz w:val="23"/>
          <w:szCs w:val="23"/>
          <w:lang w:eastAsia="sl-SI"/>
        </w:rPr>
      </w:pPr>
    </w:p>
    <w:p w14:paraId="35C129C8" w14:textId="77777777" w:rsidR="00DB7C49" w:rsidRPr="001136A4" w:rsidRDefault="00DB7C49" w:rsidP="00250C72">
      <w:pPr>
        <w:rPr>
          <w:sz w:val="23"/>
          <w:szCs w:val="23"/>
          <w:lang w:eastAsia="zh-CN"/>
        </w:rPr>
      </w:pPr>
    </w:p>
    <w:p w14:paraId="4E6C9DDF" w14:textId="77777777" w:rsidR="00DB7C49" w:rsidRPr="001136A4" w:rsidRDefault="00DB7C49" w:rsidP="00250C72">
      <w:pPr>
        <w:rPr>
          <w:sz w:val="23"/>
          <w:szCs w:val="23"/>
          <w:lang w:eastAsia="zh-CN"/>
        </w:rPr>
      </w:pPr>
    </w:p>
    <w:p w14:paraId="37F1410A" w14:textId="77777777" w:rsidR="005B675D" w:rsidRPr="001136A4" w:rsidRDefault="005B675D" w:rsidP="00D64157">
      <w:pPr>
        <w:pStyle w:val="Naslov2"/>
      </w:pPr>
      <w:bookmarkStart w:id="41" w:name="_Toc451354659"/>
      <w:bookmarkStart w:id="42" w:name="_Toc38977840"/>
      <w:r w:rsidRPr="001136A4">
        <w:t>Komunikacijska sredstva</w:t>
      </w:r>
      <w:bookmarkEnd w:id="41"/>
      <w:bookmarkEnd w:id="42"/>
    </w:p>
    <w:p w14:paraId="3D58EBFB" w14:textId="77777777" w:rsidR="002A5928" w:rsidRPr="0025201B" w:rsidRDefault="002A5928" w:rsidP="00191778">
      <w:pPr>
        <w:jc w:val="both"/>
        <w:rPr>
          <w:rFonts w:asciiTheme="minorHAnsi" w:hAnsiTheme="minorHAnsi"/>
          <w:lang w:eastAsia="zh-CN"/>
        </w:rPr>
      </w:pPr>
      <w:r w:rsidRPr="0025201B">
        <w:rPr>
          <w:rFonts w:asciiTheme="minorHAnsi" w:hAnsiTheme="minorHAnsi"/>
          <w:lang w:eastAsia="zh-CN"/>
        </w:rPr>
        <w:t>Izved</w:t>
      </w:r>
      <w:r w:rsidR="001F276B" w:rsidRPr="0025201B">
        <w:rPr>
          <w:rFonts w:asciiTheme="minorHAnsi" w:hAnsiTheme="minorHAnsi"/>
          <w:lang w:eastAsia="zh-CN"/>
        </w:rPr>
        <w:t xml:space="preserve">ba predmetnega javnega naročila pretežno poteka </w:t>
      </w:r>
      <w:r w:rsidRPr="0025201B">
        <w:rPr>
          <w:rFonts w:asciiTheme="minorHAnsi" w:hAnsiTheme="minorHAnsi"/>
          <w:lang w:eastAsia="zh-CN"/>
        </w:rPr>
        <w:t>z uporabo elektronskih komunikacijskih sredstev</w:t>
      </w:r>
      <w:r w:rsidR="00AC2D2E" w:rsidRPr="00AC2D2E">
        <w:rPr>
          <w:rFonts w:asciiTheme="minorHAnsi" w:hAnsiTheme="minorHAnsi"/>
          <w:lang w:eastAsia="zh-CN"/>
        </w:rPr>
        <w:t>, preko Portala javnih naročil in informacijskega sistema e-JN</w:t>
      </w:r>
      <w:r w:rsidRPr="0025201B">
        <w:rPr>
          <w:rFonts w:asciiTheme="minorHAnsi" w:hAnsiTheme="minorHAnsi"/>
          <w:lang w:eastAsia="zh-CN"/>
        </w:rPr>
        <w:t xml:space="preserve">, </w:t>
      </w:r>
      <w:r w:rsidRPr="006D0BCF">
        <w:rPr>
          <w:rFonts w:asciiTheme="minorHAnsi" w:hAnsiTheme="minorHAnsi"/>
          <w:lang w:eastAsia="zh-CN"/>
        </w:rPr>
        <w:t>delno pa za uporabo</w:t>
      </w:r>
      <w:r w:rsidRPr="0025201B">
        <w:rPr>
          <w:rFonts w:asciiTheme="minorHAnsi" w:hAnsiTheme="minorHAnsi"/>
          <w:lang w:eastAsia="zh-CN"/>
        </w:rPr>
        <w:t xml:space="preserve"> drugih komunikacijskih sredstev.</w:t>
      </w:r>
    </w:p>
    <w:p w14:paraId="1761E3BD" w14:textId="77777777" w:rsidR="00F40134" w:rsidRDefault="00F40134" w:rsidP="00191778">
      <w:pPr>
        <w:jc w:val="both"/>
        <w:rPr>
          <w:rFonts w:asciiTheme="minorHAnsi" w:hAnsiTheme="minorHAnsi"/>
          <w:lang w:eastAsia="zh-CN"/>
        </w:rPr>
      </w:pPr>
    </w:p>
    <w:p w14:paraId="216A7E30" w14:textId="77777777" w:rsidR="002D00EE" w:rsidRDefault="002A5928" w:rsidP="00191778">
      <w:pPr>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5C7045" w:rsidRPr="0025201B">
        <w:rPr>
          <w:rFonts w:asciiTheme="minorHAnsi" w:hAnsiTheme="minorHAnsi"/>
          <w:lang w:eastAsia="zh-CN"/>
        </w:rPr>
        <w:t>.</w:t>
      </w:r>
    </w:p>
    <w:p w14:paraId="0D77B794" w14:textId="77777777" w:rsidR="00D6675E" w:rsidRDefault="00D6675E" w:rsidP="00191778">
      <w:pPr>
        <w:jc w:val="both"/>
        <w:rPr>
          <w:rFonts w:asciiTheme="minorHAnsi" w:hAnsiTheme="minorHAnsi"/>
          <w:lang w:eastAsia="zh-CN"/>
        </w:rPr>
      </w:pPr>
    </w:p>
    <w:p w14:paraId="44CA6ED3" w14:textId="77777777" w:rsidR="002D00EE" w:rsidRPr="0025201B" w:rsidRDefault="002D00EE" w:rsidP="00191778">
      <w:pPr>
        <w:jc w:val="both"/>
        <w:rPr>
          <w:rFonts w:asciiTheme="minorHAnsi" w:hAnsiTheme="minorHAnsi"/>
          <w:lang w:eastAsia="zh-CN"/>
        </w:rPr>
      </w:pPr>
      <w:r w:rsidRPr="0025201B">
        <w:rPr>
          <w:rFonts w:asciiTheme="minorHAnsi" w:hAnsiTheme="minorHAnsi"/>
          <w:lang w:eastAsia="zh-CN"/>
        </w:rPr>
        <w:t>Dokumentacija v zvezi z oddajo javnega naročila</w:t>
      </w:r>
      <w:r w:rsidR="008B6A0F" w:rsidRPr="0025201B">
        <w:rPr>
          <w:rFonts w:asciiTheme="minorHAnsi" w:hAnsiTheme="minorHAnsi"/>
          <w:lang w:eastAsia="zh-CN"/>
        </w:rPr>
        <w:t>, vključno s prilogami,</w:t>
      </w:r>
      <w:r w:rsidRPr="0025201B">
        <w:rPr>
          <w:rFonts w:asciiTheme="minorHAnsi" w:hAnsiTheme="minorHAnsi"/>
          <w:lang w:eastAsia="zh-CN"/>
        </w:rPr>
        <w:t xml:space="preserve"> je </w:t>
      </w:r>
      <w:r w:rsidRPr="0025201B">
        <w:rPr>
          <w:rFonts w:asciiTheme="minorHAnsi" w:hAnsiTheme="minorHAnsi"/>
          <w:b/>
          <w:lang w:eastAsia="zh-CN"/>
        </w:rPr>
        <w:t xml:space="preserve">objavljena na spletni strani </w:t>
      </w:r>
      <w:hyperlink r:id="rId21" w:history="1">
        <w:r w:rsidR="009E43B8" w:rsidRPr="0025201B">
          <w:rPr>
            <w:rStyle w:val="Hiperpovezava"/>
            <w:rFonts w:asciiTheme="minorHAnsi" w:hAnsiTheme="minorHAnsi"/>
            <w:b/>
            <w:lang w:eastAsia="zh-CN"/>
          </w:rPr>
          <w:t>http://www.kranj.si</w:t>
        </w:r>
      </w:hyperlink>
      <w:r w:rsidR="009E43B8" w:rsidRPr="0025201B">
        <w:rPr>
          <w:rFonts w:asciiTheme="minorHAnsi" w:hAnsiTheme="minorHAnsi"/>
          <w:lang w:eastAsia="zh-CN"/>
        </w:rPr>
        <w:t>, RUBRIKA JAVNI RAZPISI, NAROČILA</w:t>
      </w:r>
      <w:r w:rsidR="005C7045" w:rsidRPr="0025201B">
        <w:rPr>
          <w:rFonts w:asciiTheme="minorHAnsi" w:hAnsiTheme="minorHAnsi"/>
          <w:lang w:eastAsia="zh-CN"/>
        </w:rPr>
        <w:t>.</w:t>
      </w:r>
    </w:p>
    <w:p w14:paraId="250A6820" w14:textId="77777777" w:rsidR="00C35056" w:rsidRDefault="00C35056" w:rsidP="00C35056">
      <w:pPr>
        <w:jc w:val="both"/>
        <w:rPr>
          <w:rFonts w:asciiTheme="minorHAnsi" w:hAnsiTheme="minorHAnsi"/>
          <w:lang w:eastAsia="zh-CN"/>
        </w:rPr>
      </w:pPr>
    </w:p>
    <w:p w14:paraId="0D244F52" w14:textId="77777777" w:rsidR="00C109FC" w:rsidRPr="00B36F07" w:rsidRDefault="00C109FC" w:rsidP="00C109FC">
      <w:pPr>
        <w:jc w:val="both"/>
        <w:rPr>
          <w:rFonts w:asciiTheme="minorHAnsi" w:hAnsiTheme="minorHAnsi"/>
          <w:lang w:eastAsia="zh-CN"/>
        </w:rPr>
      </w:pPr>
      <w:r w:rsidRPr="00CD7A93">
        <w:rPr>
          <w:rFonts w:asciiTheme="minorHAnsi" w:hAnsiTheme="minorHAnsi"/>
          <w:lang w:eastAsia="zh-CN"/>
        </w:rPr>
        <w:t xml:space="preserve">Tehnične priloge so vsebovane v mapi z nazivom: </w:t>
      </w:r>
      <w:r w:rsidRPr="00B36F07">
        <w:rPr>
          <w:rFonts w:asciiTheme="minorHAnsi" w:hAnsiTheme="minorHAnsi"/>
          <w:lang w:eastAsia="zh-CN"/>
        </w:rPr>
        <w:t>Požarna varnost OŠ Staneta Žagarja Kranj, ki je dostopna na naslovu:</w:t>
      </w:r>
    </w:p>
    <w:p w14:paraId="4503B1EA" w14:textId="77777777" w:rsidR="00C109FC" w:rsidRPr="00B36F07" w:rsidRDefault="00C109FC" w:rsidP="00C109FC">
      <w:pPr>
        <w:jc w:val="both"/>
        <w:rPr>
          <w:rFonts w:asciiTheme="minorHAnsi" w:hAnsiTheme="minorHAnsi"/>
          <w:lang w:eastAsia="zh-CN"/>
        </w:rPr>
      </w:pPr>
    </w:p>
    <w:p w14:paraId="056D19FC" w14:textId="77777777" w:rsidR="003B5933" w:rsidRPr="00B36F07" w:rsidRDefault="003B585F" w:rsidP="003B5933">
      <w:pPr>
        <w:jc w:val="both"/>
        <w:rPr>
          <w:color w:val="0000FF" w:themeColor="hyperlink"/>
          <w:u w:val="single"/>
        </w:rPr>
      </w:pPr>
      <w:hyperlink r:id="rId22" w:history="1">
        <w:r w:rsidR="003B5933" w:rsidRPr="00B36F07">
          <w:rPr>
            <w:rStyle w:val="Hiperpovezava"/>
          </w:rPr>
          <w:t>https://www.dropbox.com/sh/533stt1cu5sf2zc/AABHBW5fcgnY4Ey9gi1PUB_3a?dl=0</w:t>
        </w:r>
      </w:hyperlink>
    </w:p>
    <w:p w14:paraId="3BA5B333" w14:textId="77777777" w:rsidR="00835F48" w:rsidRDefault="00835F48" w:rsidP="00C35056">
      <w:pPr>
        <w:jc w:val="both"/>
        <w:rPr>
          <w:rFonts w:asciiTheme="minorHAnsi" w:hAnsiTheme="minorHAnsi"/>
          <w:lang w:eastAsia="zh-CN"/>
        </w:rPr>
      </w:pPr>
    </w:p>
    <w:p w14:paraId="5ED8909B" w14:textId="77777777" w:rsidR="00835F48" w:rsidRDefault="00835F48" w:rsidP="00C35056">
      <w:pPr>
        <w:jc w:val="both"/>
        <w:rPr>
          <w:rFonts w:asciiTheme="minorHAnsi" w:hAnsiTheme="minorHAnsi"/>
          <w:lang w:eastAsia="zh-CN"/>
        </w:rPr>
      </w:pPr>
    </w:p>
    <w:p w14:paraId="3530656C" w14:textId="687BAED7" w:rsidR="00C35056" w:rsidRPr="0025201B" w:rsidRDefault="00C35056" w:rsidP="00C35056">
      <w:pPr>
        <w:jc w:val="both"/>
        <w:rPr>
          <w:rFonts w:asciiTheme="minorHAnsi" w:hAnsiTheme="minorHAnsi"/>
        </w:rPr>
      </w:pPr>
      <w:r w:rsidRPr="0025201B">
        <w:rPr>
          <w:rFonts w:asciiTheme="minorHAnsi" w:hAnsiTheme="minorHAnsi"/>
          <w:lang w:eastAsia="zh-CN"/>
        </w:rPr>
        <w:t xml:space="preserve">Ponudbe se predložijo v informacijski sistem e-JN na spletnem naslovu </w:t>
      </w:r>
      <w:r w:rsidR="0050693F" w:rsidRPr="0050693F">
        <w:rPr>
          <w:rStyle w:val="Hiperpovezava"/>
          <w:rFonts w:asciiTheme="minorHAnsi" w:hAnsiTheme="minorHAnsi"/>
          <w:lang w:eastAsia="zh-CN"/>
        </w:rPr>
        <w:t>https://ejn.gov.si/</w:t>
      </w:r>
      <w:r w:rsidRPr="0025201B">
        <w:rPr>
          <w:rFonts w:asciiTheme="minorHAnsi" w:hAnsiTheme="minorHAnsi"/>
          <w:lang w:eastAsia="zh-CN"/>
        </w:rPr>
        <w:t>.</w:t>
      </w:r>
    </w:p>
    <w:p w14:paraId="1CAFB548" w14:textId="77777777" w:rsidR="00C35056" w:rsidRPr="0025201B" w:rsidRDefault="00C35056" w:rsidP="00C35056">
      <w:pPr>
        <w:jc w:val="both"/>
        <w:rPr>
          <w:rFonts w:asciiTheme="minorHAnsi" w:hAnsiTheme="minorHAnsi"/>
          <w:lang w:eastAsia="zh-CN"/>
        </w:rPr>
      </w:pPr>
    </w:p>
    <w:p w14:paraId="1BCA44DB" w14:textId="77777777" w:rsidR="002A5928" w:rsidRPr="0025201B" w:rsidRDefault="002A5928" w:rsidP="00CC1CA7">
      <w:pPr>
        <w:rPr>
          <w:rFonts w:asciiTheme="minorHAnsi" w:hAnsiTheme="minorHAnsi"/>
          <w:lang w:eastAsia="zh-CN"/>
        </w:rPr>
      </w:pPr>
      <w:r w:rsidRPr="0025201B">
        <w:rPr>
          <w:rFonts w:asciiTheme="minorHAnsi" w:hAnsiTheme="minorHAnsi"/>
          <w:lang w:eastAsia="zh-CN"/>
        </w:rPr>
        <w:t>Odločitev o oddaji javnega naročila bo objavljena na portalu javnih naročil.</w:t>
      </w:r>
    </w:p>
    <w:p w14:paraId="39C033CA" w14:textId="77777777" w:rsidR="002A5928" w:rsidRPr="0025201B" w:rsidRDefault="002A5928" w:rsidP="00CC1CA7">
      <w:pPr>
        <w:rPr>
          <w:rFonts w:asciiTheme="minorHAnsi" w:hAnsiTheme="minorHAnsi"/>
          <w:lang w:eastAsia="zh-CN"/>
        </w:rPr>
      </w:pPr>
    </w:p>
    <w:p w14:paraId="1D8FA8FF" w14:textId="77777777" w:rsidR="002A5928" w:rsidRPr="0025201B" w:rsidRDefault="002A5928" w:rsidP="00CC1CA7">
      <w:pPr>
        <w:jc w:val="both"/>
        <w:rPr>
          <w:rFonts w:asciiTheme="minorHAnsi" w:hAnsiTheme="minorHAnsi"/>
          <w:lang w:eastAsia="zh-CN"/>
        </w:rPr>
      </w:pPr>
      <w:r w:rsidRPr="0025201B">
        <w:rPr>
          <w:rFonts w:asciiTheme="minorHAnsi" w:hAnsiTheme="minorHAnsi"/>
          <w:lang w:eastAsia="zh-CN"/>
        </w:rPr>
        <w:lastRenderedPageBreak/>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e-JN.</w:t>
      </w:r>
      <w:r w:rsidR="00D6675E">
        <w:rPr>
          <w:rFonts w:asciiTheme="minorHAnsi" w:hAnsiTheme="minorHAnsi"/>
          <w:lang w:eastAsia="zh-CN"/>
        </w:rPr>
        <w:t xml:space="preserve"> </w:t>
      </w:r>
    </w:p>
    <w:p w14:paraId="2B530598" w14:textId="77777777" w:rsidR="00A105CC" w:rsidRPr="001136A4" w:rsidRDefault="00A105CC" w:rsidP="00CC1CA7">
      <w:pPr>
        <w:jc w:val="both"/>
        <w:rPr>
          <w:sz w:val="23"/>
          <w:szCs w:val="23"/>
          <w:lang w:eastAsia="zh-CN"/>
        </w:rPr>
      </w:pPr>
    </w:p>
    <w:p w14:paraId="2B0A7295" w14:textId="77777777" w:rsidR="005B675D" w:rsidRPr="001136A4" w:rsidRDefault="005B675D" w:rsidP="00D64157">
      <w:pPr>
        <w:pStyle w:val="Naslov2"/>
      </w:pPr>
      <w:bookmarkStart w:id="43" w:name="_Toc451354660"/>
      <w:bookmarkStart w:id="44" w:name="_Toc38977841"/>
      <w:r w:rsidRPr="001136A4">
        <w:t>Spreminjanje ali dopolnjevanje dokumentacije</w:t>
      </w:r>
      <w:bookmarkEnd w:id="43"/>
      <w:bookmarkEnd w:id="44"/>
    </w:p>
    <w:p w14:paraId="4ADA9A37" w14:textId="77777777" w:rsidR="00F40AF4" w:rsidRDefault="002A5928" w:rsidP="00250C72">
      <w:pPr>
        <w:jc w:val="both"/>
        <w:rPr>
          <w:lang w:eastAsia="zh-CN"/>
        </w:rPr>
      </w:pPr>
      <w:r w:rsidRPr="0025201B">
        <w:rPr>
          <w:lang w:eastAsia="zh-CN"/>
        </w:rPr>
        <w:t xml:space="preserve">Po izteku roka za prejem ponudb naročnik v skladu z drugim odstavkom  67. člena ZJN-3 ne sme več spreminjati ali dopolnjevati dokumentacije v zvezi z oddajo javnega naročila. </w:t>
      </w:r>
    </w:p>
    <w:p w14:paraId="3F5B12E3" w14:textId="77777777" w:rsidR="002A5928" w:rsidRPr="0025201B" w:rsidRDefault="002A5928" w:rsidP="00250C72">
      <w:pPr>
        <w:jc w:val="both"/>
        <w:rPr>
          <w:lang w:eastAsia="zh-CN"/>
        </w:rPr>
      </w:pPr>
      <w:r w:rsidRPr="0025201B">
        <w:rPr>
          <w:lang w:eastAsia="zh-CN"/>
        </w:rPr>
        <w:t>Informacije, ki jih posreduje naročnik gospodarskim subjektom na portalu javnih naročil ali prek njega</w:t>
      </w:r>
      <w:r w:rsidR="00AD6FC1" w:rsidRPr="0025201B">
        <w:rPr>
          <w:lang w:eastAsia="zh-CN"/>
        </w:rPr>
        <w:t xml:space="preserve"> ali preko informacijskega sistema e-JN</w:t>
      </w:r>
      <w:r w:rsidRPr="0025201B">
        <w:rPr>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3F05F51" w14:textId="77777777" w:rsidR="00BA47BB" w:rsidRPr="0025201B" w:rsidRDefault="00BA47BB" w:rsidP="00046414">
      <w:pPr>
        <w:jc w:val="both"/>
        <w:rPr>
          <w:lang w:eastAsia="zh-CN"/>
        </w:rPr>
      </w:pPr>
    </w:p>
    <w:p w14:paraId="57855987" w14:textId="77777777" w:rsidR="00046414" w:rsidRPr="0025201B" w:rsidRDefault="00046414" w:rsidP="00046414">
      <w:pPr>
        <w:jc w:val="both"/>
        <w:rPr>
          <w:lang w:eastAsia="zh-CN"/>
        </w:rPr>
      </w:pPr>
      <w:r w:rsidRPr="0025201B">
        <w:rPr>
          <w:lang w:eastAsia="zh-CN"/>
        </w:rPr>
        <w:t>Ponudniki morajo redno spremljati informacije, objavljene na portalu javnih naročil in jih upoštevati pri oddaji ponudbe.</w:t>
      </w:r>
    </w:p>
    <w:p w14:paraId="31C8653D" w14:textId="77777777" w:rsidR="00A91081" w:rsidRDefault="00A91081" w:rsidP="00250C72">
      <w:pPr>
        <w:jc w:val="both"/>
        <w:rPr>
          <w:sz w:val="23"/>
          <w:szCs w:val="23"/>
          <w:lang w:eastAsia="zh-CN"/>
        </w:rPr>
      </w:pPr>
    </w:p>
    <w:p w14:paraId="6FE09CCA" w14:textId="77777777" w:rsidR="005B675D" w:rsidRPr="001136A4" w:rsidRDefault="00C12B80" w:rsidP="00D64157">
      <w:pPr>
        <w:pStyle w:val="Naslov2"/>
      </w:pPr>
      <w:bookmarkStart w:id="45" w:name="_Toc451354661"/>
      <w:r>
        <w:t xml:space="preserve"> </w:t>
      </w:r>
      <w:bookmarkStart w:id="46" w:name="_Toc38977842"/>
      <w:r w:rsidR="005B675D" w:rsidRPr="001136A4">
        <w:t>Jezik javnega naročanja</w:t>
      </w:r>
      <w:bookmarkEnd w:id="45"/>
      <w:bookmarkEnd w:id="46"/>
    </w:p>
    <w:p w14:paraId="16EBE41A" w14:textId="77777777" w:rsidR="00627586" w:rsidRPr="0025201B" w:rsidRDefault="00627586" w:rsidP="00627586">
      <w:pPr>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729A7084" w14:textId="77777777" w:rsidR="00627586" w:rsidRPr="0025201B" w:rsidRDefault="00627586" w:rsidP="00627586">
      <w:pPr>
        <w:jc w:val="both"/>
        <w:rPr>
          <w:rFonts w:asciiTheme="minorHAnsi" w:hAnsiTheme="minorHAnsi"/>
          <w:lang w:eastAsia="zh-CN"/>
        </w:rPr>
      </w:pPr>
    </w:p>
    <w:p w14:paraId="29DB6533" w14:textId="1761F646" w:rsidR="00627586" w:rsidRPr="0025201B" w:rsidRDefault="00627586" w:rsidP="00627586">
      <w:pPr>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e-JN </w:t>
      </w:r>
      <w:r w:rsidR="0073707B">
        <w:rPr>
          <w:rStyle w:val="Hiperpovezava"/>
          <w:rFonts w:asciiTheme="minorHAnsi" w:hAnsiTheme="minorHAnsi"/>
          <w:lang w:eastAsia="zh-CN"/>
        </w:rPr>
        <w:t>https://ejn.gov.si/</w:t>
      </w:r>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60C62912" w14:textId="77777777" w:rsidR="00627586" w:rsidRPr="0025201B" w:rsidRDefault="00627586" w:rsidP="00627586">
      <w:pPr>
        <w:jc w:val="both"/>
        <w:rPr>
          <w:rFonts w:asciiTheme="minorHAnsi" w:hAnsiTheme="minorHAnsi"/>
          <w:lang w:eastAsia="zh-CN"/>
        </w:rPr>
      </w:pPr>
    </w:p>
    <w:p w14:paraId="2D2285AF" w14:textId="77777777" w:rsidR="00627586" w:rsidRDefault="00627586" w:rsidP="00627586">
      <w:pPr>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206F64DD" w14:textId="77777777" w:rsidR="00C35056" w:rsidRPr="0025201B" w:rsidRDefault="00C35056" w:rsidP="00627586">
      <w:pPr>
        <w:jc w:val="both"/>
        <w:rPr>
          <w:rFonts w:asciiTheme="minorHAnsi" w:hAnsiTheme="minorHAnsi"/>
          <w:lang w:eastAsia="zh-CN"/>
        </w:rPr>
      </w:pPr>
    </w:p>
    <w:p w14:paraId="6C7D4767" w14:textId="77777777" w:rsidR="00627586" w:rsidRPr="0025201B" w:rsidRDefault="00627586" w:rsidP="00627586">
      <w:pPr>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36C13074" w14:textId="46135E09" w:rsidR="00644C19" w:rsidRDefault="00644C19" w:rsidP="00250C72">
      <w:pPr>
        <w:jc w:val="both"/>
        <w:rPr>
          <w:sz w:val="23"/>
          <w:szCs w:val="23"/>
          <w:lang w:eastAsia="zh-CN"/>
        </w:rPr>
      </w:pPr>
    </w:p>
    <w:p w14:paraId="31458694" w14:textId="77777777" w:rsidR="006F4B75" w:rsidRDefault="006F4B75" w:rsidP="00250C72">
      <w:pPr>
        <w:jc w:val="both"/>
        <w:rPr>
          <w:sz w:val="23"/>
          <w:szCs w:val="23"/>
          <w:lang w:eastAsia="zh-CN"/>
        </w:rPr>
      </w:pPr>
    </w:p>
    <w:p w14:paraId="7CF1BE77" w14:textId="77777777" w:rsidR="005C0E9E" w:rsidRPr="001136A4" w:rsidRDefault="005C0E9E" w:rsidP="004B5C48">
      <w:pPr>
        <w:pStyle w:val="Naslov1"/>
        <w:framePr w:wrap="around"/>
      </w:pPr>
      <w:bookmarkStart w:id="47" w:name="_Toc451354662"/>
      <w:bookmarkStart w:id="48" w:name="_Toc38977843"/>
      <w:r w:rsidRPr="001136A4">
        <w:t>ODDAJA IN JAVNO ODPIRANJE PONUDB</w:t>
      </w:r>
      <w:bookmarkEnd w:id="47"/>
      <w:bookmarkEnd w:id="48"/>
      <w:r w:rsidRPr="001136A4">
        <w:t xml:space="preserve"> </w:t>
      </w:r>
    </w:p>
    <w:p w14:paraId="6124C7BA" w14:textId="77777777" w:rsidR="005C0E9E" w:rsidRPr="001136A4" w:rsidRDefault="005C0E9E" w:rsidP="00250C72">
      <w:pPr>
        <w:rPr>
          <w:sz w:val="23"/>
          <w:szCs w:val="23"/>
          <w:lang w:eastAsia="zh-CN"/>
        </w:rPr>
      </w:pPr>
    </w:p>
    <w:p w14:paraId="5B0F0502" w14:textId="77777777" w:rsidR="006D75A2" w:rsidRPr="001136A4" w:rsidRDefault="006D75A2" w:rsidP="00250C72">
      <w:pPr>
        <w:rPr>
          <w:sz w:val="23"/>
          <w:szCs w:val="23"/>
          <w:lang w:eastAsia="zh-CN"/>
        </w:rPr>
      </w:pPr>
    </w:p>
    <w:p w14:paraId="6A4000C8" w14:textId="77777777" w:rsidR="006D75A2" w:rsidRPr="001136A4" w:rsidRDefault="006D75A2" w:rsidP="00250C72">
      <w:pPr>
        <w:rPr>
          <w:sz w:val="23"/>
          <w:szCs w:val="23"/>
          <w:lang w:eastAsia="zh-CN"/>
        </w:rPr>
      </w:pPr>
    </w:p>
    <w:p w14:paraId="346AD771" w14:textId="77777777" w:rsidR="005C0E9E" w:rsidRPr="001136A4" w:rsidRDefault="005C0E9E" w:rsidP="00D64157">
      <w:pPr>
        <w:pStyle w:val="Naslov2"/>
      </w:pPr>
      <w:bookmarkStart w:id="49" w:name="_Toc451354663"/>
      <w:bookmarkStart w:id="50" w:name="_Toc38977844"/>
      <w:r w:rsidRPr="001136A4">
        <w:t>Rok za oddajo ponudb</w:t>
      </w:r>
      <w:bookmarkEnd w:id="49"/>
      <w:bookmarkEnd w:id="50"/>
    </w:p>
    <w:p w14:paraId="01D7DB47" w14:textId="17A62955" w:rsidR="001F276B" w:rsidRPr="008071F9" w:rsidRDefault="001F276B" w:rsidP="00250C72">
      <w:pPr>
        <w:jc w:val="both"/>
        <w:rPr>
          <w:rFonts w:asciiTheme="minorHAnsi" w:hAnsiTheme="minorHAnsi"/>
          <w:lang w:eastAsia="zh-CN"/>
        </w:rPr>
      </w:pPr>
      <w:r w:rsidRPr="0025201B">
        <w:rPr>
          <w:rFonts w:asciiTheme="minorHAnsi" w:hAnsiTheme="minorHAnsi"/>
          <w:lang w:eastAsia="zh-CN"/>
        </w:rPr>
        <w:t xml:space="preserve">Ponudba se šteje za pravočasno oddano, če jo naročnik prejme preko sistema e-JN </w:t>
      </w:r>
      <w:r w:rsidR="0073707B">
        <w:rPr>
          <w:rStyle w:val="Hiperpovezava"/>
          <w:rFonts w:asciiTheme="minorHAnsi" w:hAnsiTheme="minorHAnsi"/>
          <w:lang w:eastAsia="zh-CN"/>
        </w:rPr>
        <w:t>https://ejn.gov.si/</w:t>
      </w:r>
      <w:r w:rsidRPr="006F437E">
        <w:rPr>
          <w:rFonts w:asciiTheme="minorHAnsi" w:hAnsiTheme="minorHAnsi"/>
          <w:lang w:eastAsia="zh-CN"/>
        </w:rPr>
        <w:t xml:space="preserve"> </w:t>
      </w:r>
      <w:r w:rsidRPr="006F437E">
        <w:rPr>
          <w:rFonts w:asciiTheme="minorHAnsi" w:hAnsiTheme="minorHAnsi"/>
          <w:b/>
          <w:lang w:eastAsia="zh-CN"/>
        </w:rPr>
        <w:t xml:space="preserve">najkasneje </w:t>
      </w:r>
      <w:r w:rsidR="009E72BF" w:rsidRPr="008071F9">
        <w:rPr>
          <w:rFonts w:asciiTheme="minorHAnsi" w:hAnsiTheme="minorHAnsi"/>
          <w:b/>
          <w:lang w:eastAsia="zh-CN"/>
        </w:rPr>
        <w:t xml:space="preserve">do </w:t>
      </w:r>
      <w:r w:rsidR="00744034" w:rsidRPr="00F656C0">
        <w:rPr>
          <w:rFonts w:asciiTheme="minorHAnsi" w:hAnsiTheme="minorHAnsi"/>
          <w:b/>
          <w:lang w:eastAsia="zh-CN"/>
        </w:rPr>
        <w:t>2</w:t>
      </w:r>
      <w:r w:rsidR="006732E7" w:rsidRPr="00F656C0">
        <w:rPr>
          <w:rFonts w:asciiTheme="minorHAnsi" w:hAnsiTheme="minorHAnsi"/>
          <w:b/>
          <w:lang w:eastAsia="zh-CN"/>
        </w:rPr>
        <w:t xml:space="preserve">. </w:t>
      </w:r>
      <w:r w:rsidR="00654970" w:rsidRPr="00F656C0">
        <w:rPr>
          <w:rFonts w:asciiTheme="minorHAnsi" w:hAnsiTheme="minorHAnsi"/>
          <w:b/>
          <w:lang w:eastAsia="zh-CN"/>
        </w:rPr>
        <w:t>7</w:t>
      </w:r>
      <w:r w:rsidR="00F423F4" w:rsidRPr="00F656C0">
        <w:rPr>
          <w:rFonts w:asciiTheme="minorHAnsi" w:hAnsiTheme="minorHAnsi"/>
          <w:b/>
          <w:lang w:eastAsia="zh-CN"/>
        </w:rPr>
        <w:t>. 20</w:t>
      </w:r>
      <w:r w:rsidR="008A6536" w:rsidRPr="00F656C0">
        <w:rPr>
          <w:rFonts w:asciiTheme="minorHAnsi" w:hAnsiTheme="minorHAnsi"/>
          <w:b/>
          <w:lang w:eastAsia="zh-CN"/>
        </w:rPr>
        <w:t>20</w:t>
      </w:r>
      <w:r w:rsidR="00F423F4" w:rsidRPr="00F656C0">
        <w:rPr>
          <w:rFonts w:asciiTheme="minorHAnsi" w:hAnsiTheme="minorHAnsi"/>
          <w:b/>
          <w:lang w:eastAsia="zh-CN"/>
        </w:rPr>
        <w:t xml:space="preserve"> do 1</w:t>
      </w:r>
      <w:r w:rsidR="00020523" w:rsidRPr="00F656C0">
        <w:rPr>
          <w:rFonts w:asciiTheme="minorHAnsi" w:hAnsiTheme="minorHAnsi"/>
          <w:b/>
          <w:lang w:eastAsia="zh-CN"/>
        </w:rPr>
        <w:t>2</w:t>
      </w:r>
      <w:r w:rsidR="00606380" w:rsidRPr="00F656C0">
        <w:rPr>
          <w:rFonts w:asciiTheme="minorHAnsi" w:hAnsiTheme="minorHAnsi"/>
          <w:b/>
          <w:lang w:eastAsia="zh-CN"/>
        </w:rPr>
        <w:t>:0</w:t>
      </w:r>
      <w:r w:rsidRPr="00F656C0">
        <w:rPr>
          <w:rFonts w:asciiTheme="minorHAnsi" w:hAnsiTheme="minorHAnsi"/>
          <w:b/>
          <w:lang w:eastAsia="zh-CN"/>
        </w:rPr>
        <w:t>0 ure</w:t>
      </w:r>
      <w:r w:rsidRPr="00F656C0">
        <w:rPr>
          <w:rFonts w:asciiTheme="minorHAnsi" w:hAnsiTheme="minorHAnsi"/>
          <w:lang w:eastAsia="zh-CN"/>
        </w:rPr>
        <w:t>.</w:t>
      </w:r>
      <w:r w:rsidRPr="008071F9">
        <w:rPr>
          <w:rFonts w:asciiTheme="minorHAnsi" w:hAnsiTheme="minorHAnsi"/>
          <w:lang w:eastAsia="zh-CN"/>
        </w:rPr>
        <w:t xml:space="preserve"> Za oddano ponudbo se šteje ponudba, ki je v informacijskem sistemu e-JN označena s statusom »ODDANO«.</w:t>
      </w:r>
    </w:p>
    <w:p w14:paraId="5103E25F" w14:textId="77777777" w:rsidR="0036599D" w:rsidRPr="008071F9" w:rsidRDefault="0036599D" w:rsidP="00250C72">
      <w:pPr>
        <w:jc w:val="both"/>
        <w:rPr>
          <w:rFonts w:asciiTheme="minorHAnsi" w:hAnsiTheme="minorHAnsi"/>
          <w:lang w:eastAsia="zh-CN"/>
        </w:rPr>
      </w:pPr>
    </w:p>
    <w:p w14:paraId="1D103D78" w14:textId="77777777" w:rsidR="001D7948" w:rsidRPr="008071F9" w:rsidRDefault="001D7948" w:rsidP="001D7948">
      <w:pPr>
        <w:jc w:val="both"/>
        <w:rPr>
          <w:rFonts w:asciiTheme="minorHAnsi" w:hAnsiTheme="minorHAnsi"/>
          <w:lang w:eastAsia="zh-CN"/>
        </w:rPr>
      </w:pPr>
      <w:r w:rsidRPr="008071F9">
        <w:rPr>
          <w:rFonts w:asciiTheme="minorHAnsi" w:hAnsiTheme="minorHAnsi"/>
          <w:lang w:eastAsia="zh-CN"/>
        </w:rPr>
        <w:t>Po preteku roka za predložitev ponudb ponudbe ne bo več mogoče oddati.</w:t>
      </w:r>
    </w:p>
    <w:p w14:paraId="1312DEBE" w14:textId="77777777" w:rsidR="001D7948" w:rsidRPr="008071F9" w:rsidRDefault="001D7948" w:rsidP="00D6675E">
      <w:pPr>
        <w:jc w:val="both"/>
        <w:rPr>
          <w:rFonts w:asciiTheme="minorHAnsi" w:hAnsiTheme="minorHAnsi"/>
          <w:lang w:eastAsia="zh-CN"/>
        </w:rPr>
      </w:pPr>
    </w:p>
    <w:p w14:paraId="1F0E4D47" w14:textId="649CD3CD" w:rsidR="00737CE1" w:rsidRPr="008071F9" w:rsidRDefault="0036599D" w:rsidP="0073707B">
      <w:pPr>
        <w:jc w:val="both"/>
        <w:rPr>
          <w:rFonts w:asciiTheme="minorHAnsi" w:hAnsiTheme="minorHAnsi"/>
          <w:lang w:eastAsia="zh-CN"/>
        </w:rPr>
      </w:pPr>
      <w:r w:rsidRPr="008071F9">
        <w:rPr>
          <w:rFonts w:asciiTheme="minorHAnsi" w:hAnsiTheme="minorHAnsi"/>
          <w:lang w:eastAsia="zh-CN"/>
        </w:rPr>
        <w:t xml:space="preserve">Ponudniki morajo ponudbe predložiti v informacijski sistem e-JN na spletnem naslovu </w:t>
      </w:r>
      <w:r w:rsidR="0073707B">
        <w:rPr>
          <w:rStyle w:val="Hiperpovezava"/>
          <w:rFonts w:asciiTheme="minorHAnsi" w:hAnsiTheme="minorHAnsi"/>
          <w:lang w:eastAsia="zh-CN"/>
        </w:rPr>
        <w:t>https://ejn.gov.si/</w:t>
      </w:r>
      <w:r w:rsidR="00D6675E" w:rsidRPr="008071F9">
        <w:rPr>
          <w:rFonts w:asciiTheme="minorHAnsi" w:hAnsiTheme="minorHAnsi"/>
          <w:lang w:eastAsia="zh-CN"/>
        </w:rPr>
        <w:t xml:space="preserve"> </w:t>
      </w:r>
      <w:r w:rsidR="0073707B">
        <w:rPr>
          <w:rFonts w:asciiTheme="minorHAnsi" w:hAnsiTheme="minorHAnsi"/>
          <w:lang w:eastAsia="zh-CN"/>
        </w:rPr>
        <w:t xml:space="preserve">v skladu s točko 3 dokumenta Navodila za uporabo informacijskega sistema za uporabo funkcionalnosti elektronske oddaje ponudb e-JN: PONUDNIKI </w:t>
      </w:r>
      <w:r w:rsidR="0073707B" w:rsidRPr="0025201B">
        <w:rPr>
          <w:rFonts w:asciiTheme="minorHAnsi" w:hAnsiTheme="minorHAnsi"/>
          <w:lang w:eastAsia="zh-CN"/>
        </w:rPr>
        <w:t xml:space="preserve">(v nadaljevanju Navodila za </w:t>
      </w:r>
      <w:r w:rsidR="0073707B" w:rsidRPr="0025201B">
        <w:rPr>
          <w:rFonts w:asciiTheme="minorHAnsi" w:hAnsiTheme="minorHAnsi"/>
          <w:lang w:eastAsia="zh-CN"/>
        </w:rPr>
        <w:lastRenderedPageBreak/>
        <w:t>uporabo e-JN)</w:t>
      </w:r>
      <w:r w:rsidR="0073707B">
        <w:rPr>
          <w:rFonts w:asciiTheme="minorHAnsi" w:hAnsiTheme="minorHAnsi"/>
          <w:lang w:eastAsia="zh-CN"/>
        </w:rPr>
        <w:t xml:space="preserve">, ki je del te dokumentacije v zvezi z oddajo javnega naročila in je objavljen na spletnem naslovu: </w:t>
      </w:r>
      <w:r w:rsidR="0073707B" w:rsidRPr="00084000">
        <w:rPr>
          <w:rStyle w:val="Hiperpovezava"/>
          <w:rFonts w:asciiTheme="minorHAnsi" w:hAnsiTheme="minorHAnsi"/>
          <w:lang w:eastAsia="zh-CN"/>
        </w:rPr>
        <w:t>https://ejn.gov.si/documents/10193/191051/ejn_Navodila_za_uporabo_ponudniki.pdf</w:t>
      </w:r>
      <w:r w:rsidR="00F40AF4" w:rsidRPr="008071F9">
        <w:rPr>
          <w:rFonts w:asciiTheme="minorHAnsi" w:hAnsiTheme="minorHAnsi"/>
          <w:lang w:eastAsia="zh-CN"/>
        </w:rPr>
        <w:t xml:space="preserve">. </w:t>
      </w:r>
      <w:r w:rsidR="00D6675E" w:rsidRPr="008071F9">
        <w:rPr>
          <w:rFonts w:asciiTheme="minorHAnsi" w:hAnsiTheme="minorHAnsi"/>
          <w:lang w:eastAsia="zh-CN"/>
        </w:rPr>
        <w:t xml:space="preserve"> </w:t>
      </w:r>
    </w:p>
    <w:p w14:paraId="02B76601" w14:textId="77777777" w:rsidR="00737CE1" w:rsidRPr="008071F9" w:rsidRDefault="00737CE1" w:rsidP="00737CE1">
      <w:pPr>
        <w:jc w:val="both"/>
        <w:rPr>
          <w:rFonts w:asciiTheme="minorHAnsi" w:hAnsiTheme="minorHAnsi"/>
          <w:lang w:eastAsia="zh-CN"/>
        </w:rPr>
      </w:pPr>
    </w:p>
    <w:p w14:paraId="50D0D33C" w14:textId="3022BC3A" w:rsidR="001F276B" w:rsidRPr="008071F9" w:rsidRDefault="001F276B" w:rsidP="001F276B">
      <w:pPr>
        <w:jc w:val="both"/>
        <w:rPr>
          <w:rFonts w:asciiTheme="minorHAnsi" w:hAnsiTheme="minorHAnsi"/>
          <w:lang w:eastAsia="zh-CN"/>
        </w:rPr>
      </w:pPr>
      <w:r w:rsidRPr="008071F9">
        <w:rPr>
          <w:rFonts w:asciiTheme="minorHAnsi" w:hAnsiTheme="minorHAnsi"/>
          <w:lang w:eastAsia="zh-CN"/>
        </w:rPr>
        <w:t xml:space="preserve">Ponudnik se mora pred oddajo ponudbe registrirati na spletnem naslovu </w:t>
      </w:r>
      <w:hyperlink r:id="rId23" w:history="1">
        <w:r w:rsidR="00BF1438" w:rsidRPr="008D5481">
          <w:rPr>
            <w:rStyle w:val="Hiperpovezava"/>
            <w:rFonts w:asciiTheme="minorHAnsi" w:hAnsiTheme="minorHAnsi"/>
            <w:lang w:eastAsia="zh-CN"/>
          </w:rPr>
          <w:t>https://ejn.gov.si/</w:t>
        </w:r>
      </w:hyperlink>
      <w:r w:rsidR="00737CE1" w:rsidRPr="008071F9">
        <w:rPr>
          <w:rFonts w:asciiTheme="minorHAnsi" w:hAnsiTheme="minorHAnsi"/>
          <w:lang w:eastAsia="zh-CN"/>
        </w:rPr>
        <w:t xml:space="preserve">, v skladu z Navodili za uporabo e-JN. </w:t>
      </w:r>
      <w:r w:rsidRPr="008071F9">
        <w:rPr>
          <w:rFonts w:asciiTheme="minorHAnsi" w:hAnsiTheme="minorHAnsi"/>
          <w:lang w:eastAsia="zh-CN"/>
        </w:rPr>
        <w:t>Če je ponudnik že registriran v informacijski sistem e-JN, se v aplikacijo prijavi na istem naslovu.</w:t>
      </w:r>
    </w:p>
    <w:p w14:paraId="76447857" w14:textId="77777777" w:rsidR="001F276B" w:rsidRPr="008071F9" w:rsidRDefault="001F276B" w:rsidP="001F276B">
      <w:pPr>
        <w:jc w:val="both"/>
        <w:rPr>
          <w:rFonts w:asciiTheme="minorHAnsi" w:hAnsiTheme="minorHAnsi"/>
          <w:lang w:eastAsia="zh-CN"/>
        </w:rPr>
      </w:pPr>
    </w:p>
    <w:p w14:paraId="3BC9A6C1" w14:textId="77777777" w:rsidR="00E319E1" w:rsidRPr="008071F9" w:rsidRDefault="00E319E1" w:rsidP="00E319E1">
      <w:pPr>
        <w:jc w:val="both"/>
        <w:rPr>
          <w:rFonts w:asciiTheme="minorHAnsi" w:hAnsiTheme="minorHAnsi"/>
          <w:lang w:eastAsia="zh-CN"/>
        </w:rPr>
      </w:pPr>
      <w:r w:rsidRPr="001F1894">
        <w:rPr>
          <w:rFonts w:asciiTheme="minorHAnsi" w:hAnsiTheme="minorHAnsi"/>
          <w:lang w:eastAsia="zh-CN"/>
        </w:rPr>
        <w:t>Uporabnik ponudnika, ki je v informacijskem sistemu e-JN pooblaščen za oddajanje ponudb, ponudbo odda s klikom na gumb »Oddaj«.</w:t>
      </w:r>
      <w:r w:rsidRPr="008071F9">
        <w:rPr>
          <w:rFonts w:asciiTheme="minorHAnsi" w:hAnsiTheme="minorHAnsi"/>
          <w:b/>
          <w:lang w:eastAsia="zh-CN"/>
        </w:rPr>
        <w:t xml:space="preserve"> </w:t>
      </w:r>
      <w:r w:rsidRPr="008071F9">
        <w:rPr>
          <w:rFonts w:asciiTheme="minorHAnsi" w:hAnsiTheme="minorHAnsi"/>
          <w:lang w:eastAsia="zh-CN"/>
        </w:rPr>
        <w:t>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20F0B69" w14:textId="77777777" w:rsidR="001D7948" w:rsidRPr="008071F9" w:rsidRDefault="001D7948" w:rsidP="00E319E1">
      <w:pPr>
        <w:jc w:val="both"/>
        <w:rPr>
          <w:rFonts w:asciiTheme="minorHAnsi" w:hAnsiTheme="minorHAnsi"/>
          <w:lang w:eastAsia="zh-CN"/>
        </w:rPr>
      </w:pPr>
    </w:p>
    <w:p w14:paraId="5635980E" w14:textId="77777777" w:rsidR="001F276B" w:rsidRPr="008071F9" w:rsidRDefault="001F276B" w:rsidP="00250C72">
      <w:pPr>
        <w:jc w:val="both"/>
        <w:rPr>
          <w:rFonts w:asciiTheme="minorHAnsi" w:hAnsiTheme="minorHAnsi"/>
          <w:i/>
          <w:lang w:eastAsia="zh-CN"/>
        </w:rPr>
      </w:pPr>
      <w:r w:rsidRPr="008071F9">
        <w:rPr>
          <w:rFonts w:asciiTheme="minorHAnsi" w:hAnsiTheme="minorHAnsi"/>
          <w:lang w:eastAsia="zh-CN"/>
        </w:rPr>
        <w:t xml:space="preserve">Dostop do povezave za oddajo elektronske ponudbe v tem postopku javnega naročila je </w:t>
      </w:r>
      <w:r w:rsidR="00AC41BD" w:rsidRPr="008071F9">
        <w:rPr>
          <w:rFonts w:asciiTheme="minorHAnsi" w:hAnsiTheme="minorHAnsi"/>
          <w:lang w:eastAsia="zh-CN"/>
        </w:rPr>
        <w:t>razviden iz O</w:t>
      </w:r>
      <w:r w:rsidR="00BF79EE" w:rsidRPr="008071F9">
        <w:rPr>
          <w:rFonts w:asciiTheme="minorHAnsi" w:hAnsiTheme="minorHAnsi"/>
          <w:lang w:eastAsia="zh-CN"/>
        </w:rPr>
        <w:t>bvestila o oddaji javnega naročil</w:t>
      </w:r>
      <w:r w:rsidR="00AC41BD" w:rsidRPr="008071F9">
        <w:rPr>
          <w:rFonts w:asciiTheme="minorHAnsi" w:hAnsiTheme="minorHAnsi"/>
          <w:lang w:eastAsia="zh-CN"/>
        </w:rPr>
        <w:t xml:space="preserve">a, ki je objavljeno na spletnem naslovu </w:t>
      </w:r>
      <w:hyperlink r:id="rId24" w:history="1">
        <w:r w:rsidR="008D6341" w:rsidRPr="008071F9">
          <w:rPr>
            <w:rStyle w:val="Hiperpovezava"/>
            <w:rFonts w:asciiTheme="minorHAnsi" w:hAnsiTheme="minorHAnsi"/>
            <w:lang w:eastAsia="zh-CN"/>
          </w:rPr>
          <w:t>https://www.enarocanje.si</w:t>
        </w:r>
      </w:hyperlink>
      <w:r w:rsidR="008D6341" w:rsidRPr="008071F9">
        <w:rPr>
          <w:rFonts w:asciiTheme="minorHAnsi" w:hAnsiTheme="minorHAnsi"/>
          <w:lang w:eastAsia="zh-CN"/>
        </w:rPr>
        <w:t xml:space="preserve">. </w:t>
      </w:r>
      <w:r w:rsidR="002001FE" w:rsidRPr="008071F9">
        <w:rPr>
          <w:rFonts w:asciiTheme="minorHAnsi" w:hAnsiTheme="minorHAnsi"/>
          <w:i/>
          <w:lang w:eastAsia="zh-CN"/>
        </w:rPr>
        <w:t xml:space="preserve"> </w:t>
      </w:r>
    </w:p>
    <w:p w14:paraId="611733EA" w14:textId="77777777" w:rsidR="00D903D1" w:rsidRPr="008071F9" w:rsidRDefault="00D903D1" w:rsidP="00250C72">
      <w:pPr>
        <w:jc w:val="both"/>
        <w:rPr>
          <w:rFonts w:asciiTheme="minorHAnsi" w:hAnsiTheme="minorHAnsi"/>
          <w:lang w:eastAsia="zh-CN"/>
        </w:rPr>
      </w:pPr>
    </w:p>
    <w:p w14:paraId="6F8D6D7E" w14:textId="77777777" w:rsidR="00BF1438" w:rsidRPr="00BF1438" w:rsidRDefault="00BF1438" w:rsidP="00BF1438">
      <w:pPr>
        <w:jc w:val="both"/>
        <w:rPr>
          <w:rFonts w:asciiTheme="minorHAnsi" w:hAnsiTheme="minorHAnsi"/>
          <w:b/>
          <w:u w:val="single"/>
          <w:lang w:eastAsia="zh-CN"/>
        </w:rPr>
      </w:pPr>
      <w:r w:rsidRPr="00BF1438">
        <w:rPr>
          <w:rFonts w:asciiTheme="minorHAnsi" w:hAnsiTheme="minorHAnsi"/>
          <w:b/>
          <w:u w:val="single"/>
          <w:lang w:eastAsia="zh-CN"/>
        </w:rPr>
        <w:t xml:space="preserve">Podpisan in izpolnjen obrazec »POVZETEK PREDRAČUNA« (priloga št. 1 A) ponudnik »naloži« v .pdf datoteki (skenogram), ki bo dostopen na javnem odpiranju ponudb, v informacijski sistem e-JN v razdelek »Predračun«. </w:t>
      </w:r>
    </w:p>
    <w:p w14:paraId="048ADCD7" w14:textId="77777777" w:rsidR="00AE3342" w:rsidRPr="008071F9" w:rsidRDefault="00AE3342" w:rsidP="00250C72">
      <w:pPr>
        <w:jc w:val="both"/>
        <w:rPr>
          <w:rFonts w:asciiTheme="minorHAnsi" w:hAnsiTheme="minorHAnsi"/>
          <w:lang w:eastAsia="zh-CN"/>
        </w:rPr>
      </w:pPr>
    </w:p>
    <w:p w14:paraId="5E46D28F" w14:textId="05E00D54" w:rsidR="00150146" w:rsidRPr="008071F9" w:rsidRDefault="00BF1438" w:rsidP="00150146">
      <w:pPr>
        <w:jc w:val="both"/>
        <w:rPr>
          <w:rFonts w:asciiTheme="minorHAnsi" w:hAnsiTheme="minorHAnsi"/>
          <w:lang w:eastAsia="zh-CN"/>
        </w:rPr>
      </w:pPr>
      <w:r>
        <w:rPr>
          <w:rFonts w:asciiTheme="minorHAnsi" w:hAnsiTheme="minorHAnsi"/>
          <w:lang w:eastAsia="zh-CN"/>
        </w:rPr>
        <w:t>Če</w:t>
      </w:r>
      <w:r w:rsidR="00150146" w:rsidRPr="008071F9">
        <w:rPr>
          <w:rFonts w:asciiTheme="minorHAnsi" w:hAnsiTheme="minorHAnsi"/>
          <w:lang w:eastAsia="zh-CN"/>
        </w:rPr>
        <w:t xml:space="preserve">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»Povzetek predračuna« (Priloga 1 A).</w:t>
      </w:r>
    </w:p>
    <w:p w14:paraId="5E08A977" w14:textId="77777777" w:rsidR="00150146" w:rsidRPr="008071F9" w:rsidRDefault="00150146" w:rsidP="00150146">
      <w:pPr>
        <w:jc w:val="both"/>
        <w:rPr>
          <w:rFonts w:asciiTheme="minorHAnsi" w:hAnsiTheme="minorHAnsi"/>
          <w:lang w:eastAsia="zh-CN"/>
        </w:rPr>
      </w:pPr>
    </w:p>
    <w:p w14:paraId="0D5A1B31" w14:textId="77777777" w:rsidR="00C86A3F" w:rsidRPr="008071F9" w:rsidRDefault="00C86A3F" w:rsidP="00C86A3F">
      <w:pPr>
        <w:jc w:val="both"/>
        <w:rPr>
          <w:rFonts w:asciiTheme="minorHAnsi" w:hAnsiTheme="minorHAnsi"/>
          <w:b/>
          <w:u w:val="single"/>
          <w:lang w:eastAsia="zh-CN"/>
        </w:rPr>
      </w:pPr>
      <w:r w:rsidRPr="008071F9">
        <w:rPr>
          <w:rFonts w:asciiTheme="minorHAnsi" w:hAnsiTheme="minorHAnsi"/>
          <w:b/>
          <w:u w:val="single"/>
          <w:lang w:eastAsia="zh-CN"/>
        </w:rPr>
        <w:t>Podpisan in izpolnjen obrazec ESPD ponudnik »naloži« v *.xml datoteki v informacijski sistem e-JN v razdelek »ESPD - ponudnik«.</w:t>
      </w:r>
    </w:p>
    <w:p w14:paraId="54D1DBED" w14:textId="77777777" w:rsidR="00C86A3F" w:rsidRPr="008071F9" w:rsidRDefault="00C86A3F" w:rsidP="00C86A3F">
      <w:pPr>
        <w:jc w:val="both"/>
        <w:rPr>
          <w:rFonts w:asciiTheme="minorHAnsi" w:hAnsiTheme="minorHAnsi"/>
          <w:b/>
          <w:u w:val="single"/>
          <w:lang w:eastAsia="zh-CN"/>
        </w:rPr>
      </w:pPr>
    </w:p>
    <w:p w14:paraId="11EEE49F" w14:textId="77777777" w:rsidR="00C86A3F" w:rsidRPr="008071F9" w:rsidRDefault="00C86A3F" w:rsidP="00C86A3F">
      <w:pPr>
        <w:jc w:val="both"/>
        <w:rPr>
          <w:rFonts w:asciiTheme="minorHAnsi" w:hAnsiTheme="minorHAnsi"/>
          <w:b/>
          <w:u w:val="single"/>
          <w:lang w:eastAsia="zh-CN"/>
        </w:rPr>
      </w:pPr>
      <w:r w:rsidRPr="008071F9">
        <w:rPr>
          <w:rFonts w:asciiTheme="minorHAnsi" w:hAnsiTheme="minorHAnsi"/>
          <w:b/>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4C57338" w14:textId="77777777" w:rsidR="00C86A3F" w:rsidRPr="008071F9" w:rsidRDefault="00C86A3F" w:rsidP="00C86A3F">
      <w:pPr>
        <w:jc w:val="both"/>
        <w:rPr>
          <w:rFonts w:asciiTheme="minorHAnsi" w:hAnsiTheme="minorHAnsi"/>
          <w:b/>
          <w:u w:val="single"/>
          <w:lang w:eastAsia="zh-CN"/>
        </w:rPr>
      </w:pPr>
    </w:p>
    <w:p w14:paraId="75E1DB72" w14:textId="77777777" w:rsidR="00C86A3F" w:rsidRPr="008071F9" w:rsidRDefault="00C86A3F" w:rsidP="00C86A3F">
      <w:pPr>
        <w:jc w:val="both"/>
        <w:rPr>
          <w:rFonts w:asciiTheme="minorHAnsi" w:hAnsiTheme="minorHAnsi"/>
          <w:b/>
          <w:u w:val="single"/>
          <w:lang w:eastAsia="zh-CN"/>
        </w:rPr>
      </w:pPr>
      <w:r w:rsidRPr="008071F9">
        <w:rPr>
          <w:rFonts w:asciiTheme="minorHAnsi" w:hAnsiTheme="minorHAnsi"/>
          <w:b/>
          <w:u w:val="single"/>
          <w:lang w:eastAsia="zh-CN"/>
        </w:rPr>
        <w:t>Ostalo ponudbeno dokumentacijo, vključno z vsemi obrazci, dokazili in ostalim zahtevanim s predmetno dokumentacijo v zvezi z oddajo javnega naročila mora ponudnik »naložiti« v informacijski sistem e-JN v razdelek »Druge priloge«.</w:t>
      </w:r>
    </w:p>
    <w:p w14:paraId="74AC95C7" w14:textId="77777777" w:rsidR="008D6341" w:rsidRPr="008071F9" w:rsidRDefault="008D6341" w:rsidP="00250C72">
      <w:pPr>
        <w:jc w:val="both"/>
        <w:rPr>
          <w:rFonts w:asciiTheme="minorHAnsi" w:hAnsiTheme="minorHAnsi"/>
          <w:u w:val="single"/>
          <w:lang w:eastAsia="zh-CN"/>
        </w:rPr>
      </w:pPr>
    </w:p>
    <w:p w14:paraId="28CF26CD" w14:textId="77777777" w:rsidR="009661A1" w:rsidRPr="009661A1" w:rsidRDefault="009661A1" w:rsidP="009661A1">
      <w:pPr>
        <w:jc w:val="both"/>
        <w:rPr>
          <w:rFonts w:eastAsia="Calibri"/>
          <w:color w:val="000000" w:themeColor="text1"/>
          <w:sz w:val="23"/>
          <w:szCs w:val="23"/>
          <w:lang w:eastAsia="zh-CN"/>
        </w:rPr>
      </w:pPr>
      <w:r w:rsidRPr="009661A1">
        <w:rPr>
          <w:rFonts w:eastAsia="Calibri"/>
          <w:b/>
          <w:color w:val="000000" w:themeColor="text1"/>
          <w:u w:val="single"/>
          <w:lang w:eastAsia="zh-CN"/>
        </w:rPr>
        <w:t xml:space="preserve">Skupna velikost datotek je omejena na 100 MB </w:t>
      </w:r>
      <w:r w:rsidRPr="009661A1">
        <w:rPr>
          <w:rFonts w:eastAsia="Calibri"/>
          <w:color w:val="000000" w:themeColor="text1"/>
          <w:lang w:eastAsia="zh-CN"/>
        </w:rPr>
        <w:t xml:space="preserve">(če je potrebno naj ponudniki velikost datotek z ustreznim programom </w:t>
      </w:r>
      <w:r w:rsidRPr="009661A1">
        <w:rPr>
          <w:rFonts w:eastAsia="Calibri"/>
          <w:b/>
          <w:color w:val="000000" w:themeColor="text1"/>
          <w:lang w:eastAsia="zh-CN"/>
        </w:rPr>
        <w:t>skrčijo</w:t>
      </w:r>
      <w:r w:rsidRPr="009661A1">
        <w:rPr>
          <w:rFonts w:eastAsia="Calibri"/>
          <w:color w:val="000000" w:themeColor="text1"/>
          <w:lang w:eastAsia="zh-CN"/>
        </w:rPr>
        <w:t>), prav tako naj ponudniki ne nalagajo več kot 100 ločenih</w:t>
      </w:r>
      <w:r w:rsidRPr="009661A1">
        <w:rPr>
          <w:rFonts w:eastAsia="Calibri"/>
          <w:color w:val="000000" w:themeColor="text1"/>
          <w:sz w:val="23"/>
          <w:szCs w:val="23"/>
          <w:lang w:eastAsia="zh-CN"/>
        </w:rPr>
        <w:t xml:space="preserve"> datotek.</w:t>
      </w:r>
    </w:p>
    <w:p w14:paraId="1BFAECC1" w14:textId="77777777" w:rsidR="00824FEA" w:rsidRPr="008071F9" w:rsidRDefault="00824FEA" w:rsidP="00824FEA">
      <w:pPr>
        <w:spacing w:line="276" w:lineRule="auto"/>
        <w:jc w:val="both"/>
        <w:rPr>
          <w:rFonts w:asciiTheme="minorHAnsi" w:eastAsiaTheme="minorHAnsi" w:hAnsiTheme="minorHAnsi" w:cstheme="minorBidi"/>
          <w:color w:val="000000" w:themeColor="text1"/>
          <w:lang w:eastAsia="zh-CN"/>
        </w:rPr>
      </w:pPr>
      <w:r w:rsidRPr="008071F9">
        <w:rPr>
          <w:rFonts w:asciiTheme="minorHAnsi" w:eastAsiaTheme="minorHAnsi" w:hAnsiTheme="minorHAnsi" w:cstheme="minorBidi"/>
          <w:color w:val="000000" w:themeColor="text1"/>
          <w:lang w:eastAsia="zh-CN"/>
        </w:rPr>
        <w:t>Z izjemo popisov del, ki so v obliki Microsoft Excel, se ostalo dokumentacijo »POSKENIRA«, zaželena je PDF oblika.</w:t>
      </w:r>
    </w:p>
    <w:p w14:paraId="04596C87" w14:textId="77777777" w:rsidR="00824FEA" w:rsidRPr="008071F9" w:rsidRDefault="00824FEA" w:rsidP="00824FEA">
      <w:pPr>
        <w:spacing w:line="276" w:lineRule="auto"/>
        <w:jc w:val="both"/>
        <w:rPr>
          <w:rFonts w:asciiTheme="minorHAnsi" w:eastAsiaTheme="minorHAnsi" w:hAnsiTheme="minorHAnsi" w:cstheme="minorBidi"/>
          <w:b/>
          <w:color w:val="000000" w:themeColor="text1"/>
          <w:sz w:val="23"/>
          <w:szCs w:val="23"/>
          <w:u w:val="single"/>
          <w:lang w:eastAsia="zh-CN"/>
        </w:rPr>
      </w:pPr>
    </w:p>
    <w:p w14:paraId="75A5244C" w14:textId="384D938C" w:rsidR="00C86A3F" w:rsidRPr="008071F9" w:rsidRDefault="00C86A3F" w:rsidP="00C86A3F">
      <w:pPr>
        <w:jc w:val="both"/>
        <w:rPr>
          <w:rFonts w:asciiTheme="minorHAnsi" w:hAnsiTheme="minorHAnsi"/>
          <w:u w:val="single"/>
          <w:lang w:eastAsia="zh-CN"/>
        </w:rPr>
      </w:pPr>
      <w:r w:rsidRPr="008071F9">
        <w:rPr>
          <w:rFonts w:asciiTheme="minorHAnsi" w:hAnsiTheme="minorHAnsi"/>
          <w:u w:val="single"/>
          <w:lang w:eastAsia="zh-CN"/>
        </w:rPr>
        <w:t xml:space="preserve">Zaželeno je, da </w:t>
      </w:r>
      <w:r w:rsidR="00654ADF">
        <w:rPr>
          <w:rFonts w:asciiTheme="minorHAnsi" w:hAnsiTheme="minorHAnsi"/>
          <w:u w:val="single"/>
          <w:lang w:eastAsia="zh-CN"/>
        </w:rPr>
        <w:t>ponudnik</w:t>
      </w:r>
      <w:r w:rsidRPr="008071F9">
        <w:rPr>
          <w:rFonts w:asciiTheme="minorHAnsi" w:hAnsiTheme="minorHAnsi"/>
          <w:u w:val="single"/>
          <w:lang w:eastAsia="zh-CN"/>
        </w:rPr>
        <w:t xml:space="preserve"> celotno ponudbeno dokumentacijo s popisom in prilogami naloži v obliki enega »stisnjenega« dokumenta v *.zip obliki. </w:t>
      </w:r>
    </w:p>
    <w:p w14:paraId="5B6E6CB9" w14:textId="77777777" w:rsidR="00D963AE" w:rsidRPr="008071F9" w:rsidRDefault="00EF06A4" w:rsidP="00250C72">
      <w:pPr>
        <w:jc w:val="both"/>
        <w:rPr>
          <w:rFonts w:asciiTheme="minorHAnsi" w:hAnsiTheme="minorHAnsi"/>
          <w:lang w:eastAsia="zh-CN"/>
        </w:rPr>
      </w:pPr>
      <w:r w:rsidRPr="008071F9">
        <w:rPr>
          <w:rFonts w:asciiTheme="minorHAnsi" w:hAnsiTheme="minorHAnsi"/>
          <w:lang w:eastAsia="zh-CN"/>
        </w:rPr>
        <w:t xml:space="preserve">Ponudniki naj pred oddajo ponudbe preverijo, ali so oddani podatki ustrezno skenirani, zapisani in berljivi. </w:t>
      </w:r>
    </w:p>
    <w:p w14:paraId="364DCB73" w14:textId="77777777" w:rsidR="00D963AE" w:rsidRPr="008071F9" w:rsidRDefault="00EF06A4" w:rsidP="00250C72">
      <w:pPr>
        <w:jc w:val="both"/>
        <w:rPr>
          <w:rFonts w:asciiTheme="minorHAnsi" w:hAnsiTheme="minorHAnsi"/>
          <w:lang w:eastAsia="zh-CN"/>
        </w:rPr>
      </w:pPr>
      <w:r w:rsidRPr="008071F9">
        <w:rPr>
          <w:rFonts w:asciiTheme="minorHAnsi" w:hAnsiTheme="minorHAnsi"/>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6182D73D" w14:textId="77777777" w:rsidR="00996195" w:rsidRPr="008071F9" w:rsidRDefault="00996195" w:rsidP="00250C72">
      <w:pPr>
        <w:jc w:val="both"/>
        <w:rPr>
          <w:rFonts w:asciiTheme="minorHAnsi" w:hAnsiTheme="minorHAnsi"/>
          <w:lang w:eastAsia="zh-CN"/>
        </w:rPr>
      </w:pPr>
    </w:p>
    <w:p w14:paraId="73881E8B" w14:textId="77777777" w:rsidR="00CC48F1" w:rsidRPr="008071F9" w:rsidRDefault="00CC48F1" w:rsidP="00CC48F1">
      <w:pPr>
        <w:jc w:val="both"/>
        <w:rPr>
          <w:rFonts w:asciiTheme="minorHAnsi" w:hAnsiTheme="minorHAnsi"/>
          <w:u w:val="single"/>
          <w:lang w:eastAsia="zh-CN"/>
        </w:rPr>
      </w:pPr>
      <w:r w:rsidRPr="008071F9">
        <w:rPr>
          <w:rFonts w:asciiTheme="minorHAnsi" w:hAnsiTheme="minorHAnsi"/>
          <w:u w:val="single"/>
          <w:lang w:eastAsia="zh-CN"/>
        </w:rPr>
        <w:lastRenderedPageBreak/>
        <w:t>V tej dokumentaciji navedena zahteva, da posamezen obrazec/dokazilo predloži/naloži partner, podizvajalec ali drug gospodarski subjekt pomeni, da obrazec/dokazilo v njihovem imenu naloži ponudnik.</w:t>
      </w:r>
    </w:p>
    <w:p w14:paraId="3EFDF901" w14:textId="77777777" w:rsidR="00D22A29" w:rsidRPr="008071F9" w:rsidRDefault="00D22A29" w:rsidP="00CC48F1">
      <w:pPr>
        <w:jc w:val="both"/>
        <w:rPr>
          <w:rFonts w:asciiTheme="minorHAnsi" w:hAnsiTheme="minorHAnsi"/>
          <w:u w:val="single"/>
          <w:lang w:eastAsia="zh-CN"/>
        </w:rPr>
      </w:pPr>
    </w:p>
    <w:p w14:paraId="30467128" w14:textId="77777777" w:rsidR="00695626" w:rsidRPr="008071F9" w:rsidRDefault="00695626" w:rsidP="00D64157">
      <w:pPr>
        <w:pStyle w:val="Naslov2"/>
      </w:pPr>
      <w:bookmarkStart w:id="51" w:name="_Toc451354664"/>
      <w:bookmarkStart w:id="52" w:name="_Toc38977845"/>
      <w:r w:rsidRPr="008071F9">
        <w:t>Umik</w:t>
      </w:r>
      <w:r w:rsidR="00EF06A4" w:rsidRPr="008071F9">
        <w:t xml:space="preserve"> in sprememba</w:t>
      </w:r>
      <w:r w:rsidRPr="008071F9">
        <w:t xml:space="preserve"> ponudb</w:t>
      </w:r>
      <w:bookmarkEnd w:id="51"/>
      <w:bookmarkEnd w:id="52"/>
    </w:p>
    <w:p w14:paraId="196FE48C" w14:textId="77777777" w:rsidR="0062298A" w:rsidRPr="008071F9" w:rsidRDefault="0062298A" w:rsidP="0062298A">
      <w:pPr>
        <w:jc w:val="both"/>
        <w:rPr>
          <w:lang w:eastAsia="zh-CN"/>
        </w:rPr>
      </w:pPr>
      <w:r w:rsidRPr="008071F9">
        <w:rPr>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49FA09A" w14:textId="77777777" w:rsidR="00695626" w:rsidRPr="008071F9" w:rsidRDefault="00695626" w:rsidP="00250C72">
      <w:pPr>
        <w:jc w:val="both"/>
        <w:rPr>
          <w:sz w:val="23"/>
          <w:szCs w:val="23"/>
          <w:lang w:eastAsia="zh-CN"/>
        </w:rPr>
      </w:pPr>
    </w:p>
    <w:p w14:paraId="2AE13AAB" w14:textId="77777777" w:rsidR="005C0E9E" w:rsidRPr="008071F9" w:rsidRDefault="005C0E9E" w:rsidP="00D64157">
      <w:pPr>
        <w:pStyle w:val="Naslov2"/>
      </w:pPr>
      <w:bookmarkStart w:id="53" w:name="_Toc451354665"/>
      <w:bookmarkStart w:id="54" w:name="_Toc38977846"/>
      <w:r w:rsidRPr="008071F9">
        <w:t>Javno odpiranje ponudb</w:t>
      </w:r>
      <w:bookmarkEnd w:id="53"/>
      <w:bookmarkEnd w:id="54"/>
    </w:p>
    <w:p w14:paraId="1D947C61" w14:textId="77777777" w:rsidR="00DC0579" w:rsidRPr="008071F9" w:rsidRDefault="00DC0579" w:rsidP="0062298A">
      <w:pPr>
        <w:jc w:val="both"/>
        <w:rPr>
          <w:rFonts w:asciiTheme="minorHAnsi" w:hAnsiTheme="minorHAnsi"/>
          <w:lang w:eastAsia="zh-CN"/>
        </w:rPr>
      </w:pPr>
      <w:r w:rsidRPr="008071F9">
        <w:rPr>
          <w:rFonts w:asciiTheme="minorHAnsi" w:hAnsiTheme="minorHAnsi"/>
          <w:lang w:eastAsia="zh-CN"/>
        </w:rPr>
        <w:t xml:space="preserve">Odpiranje ponudb bo na podlagi četrtega odstavka 88. člena ZJN-3  javno. </w:t>
      </w:r>
    </w:p>
    <w:p w14:paraId="647448F0" w14:textId="77777777" w:rsidR="00EB0741" w:rsidRPr="008071F9" w:rsidRDefault="00EB0741" w:rsidP="0062298A">
      <w:pPr>
        <w:jc w:val="both"/>
        <w:rPr>
          <w:rFonts w:asciiTheme="minorHAnsi" w:hAnsiTheme="minorHAnsi"/>
          <w:lang w:eastAsia="zh-CN"/>
        </w:rPr>
      </w:pPr>
    </w:p>
    <w:p w14:paraId="5C1F05C3" w14:textId="76E217F0" w:rsidR="0062298A" w:rsidRDefault="0062298A" w:rsidP="0062298A">
      <w:pPr>
        <w:jc w:val="both"/>
        <w:rPr>
          <w:rFonts w:asciiTheme="minorHAnsi" w:hAnsiTheme="minorHAnsi" w:cs="Arial"/>
          <w:lang w:eastAsia="sl-SI"/>
        </w:rPr>
      </w:pPr>
      <w:r w:rsidRPr="008071F9">
        <w:rPr>
          <w:rFonts w:asciiTheme="minorHAnsi" w:hAnsiTheme="minorHAnsi" w:cs="Arial"/>
        </w:rPr>
        <w:t>Odpiranje ponudb bo potekalo avtomatično v informacijskem sistemu e</w:t>
      </w:r>
      <w:r w:rsidRPr="00111B49">
        <w:rPr>
          <w:rFonts w:asciiTheme="minorHAnsi" w:hAnsiTheme="minorHAnsi" w:cs="Arial"/>
        </w:rPr>
        <w:t xml:space="preserve">-JN </w:t>
      </w:r>
      <w:r w:rsidRPr="00111B49">
        <w:rPr>
          <w:rFonts w:asciiTheme="minorHAnsi" w:hAnsiTheme="minorHAnsi" w:cs="Arial"/>
          <w:b/>
        </w:rPr>
        <w:t xml:space="preserve">dne </w:t>
      </w:r>
      <w:r w:rsidR="00654970" w:rsidRPr="001A1AA3">
        <w:rPr>
          <w:rFonts w:asciiTheme="minorHAnsi" w:hAnsiTheme="minorHAnsi" w:cs="Arial"/>
          <w:b/>
        </w:rPr>
        <w:t>2</w:t>
      </w:r>
      <w:r w:rsidR="00962CC4" w:rsidRPr="001A1AA3">
        <w:rPr>
          <w:rFonts w:asciiTheme="minorHAnsi" w:hAnsiTheme="minorHAnsi" w:cs="Arial"/>
          <w:b/>
        </w:rPr>
        <w:t xml:space="preserve">. </w:t>
      </w:r>
      <w:r w:rsidR="00654970" w:rsidRPr="001A1AA3">
        <w:rPr>
          <w:rFonts w:asciiTheme="minorHAnsi" w:hAnsiTheme="minorHAnsi" w:cs="Arial"/>
          <w:b/>
        </w:rPr>
        <w:t>7</w:t>
      </w:r>
      <w:r w:rsidRPr="001A1AA3">
        <w:rPr>
          <w:rFonts w:asciiTheme="minorHAnsi" w:hAnsiTheme="minorHAnsi" w:cs="Arial"/>
          <w:b/>
        </w:rPr>
        <w:t>.</w:t>
      </w:r>
      <w:r w:rsidR="00D903D1" w:rsidRPr="001A1AA3">
        <w:rPr>
          <w:rFonts w:asciiTheme="minorHAnsi" w:hAnsiTheme="minorHAnsi" w:cs="Arial"/>
          <w:b/>
        </w:rPr>
        <w:t xml:space="preserve"> </w:t>
      </w:r>
      <w:r w:rsidR="00020523" w:rsidRPr="001A1AA3">
        <w:rPr>
          <w:rFonts w:asciiTheme="minorHAnsi" w:hAnsiTheme="minorHAnsi" w:cs="Arial"/>
          <w:b/>
        </w:rPr>
        <w:t>20</w:t>
      </w:r>
      <w:r w:rsidR="008A6536" w:rsidRPr="001A1AA3">
        <w:rPr>
          <w:rFonts w:asciiTheme="minorHAnsi" w:hAnsiTheme="minorHAnsi" w:cs="Arial"/>
          <w:b/>
        </w:rPr>
        <w:t>20</w:t>
      </w:r>
      <w:r w:rsidRPr="00111B49">
        <w:rPr>
          <w:rFonts w:asciiTheme="minorHAnsi" w:hAnsiTheme="minorHAnsi" w:cs="Arial"/>
        </w:rPr>
        <w:t xml:space="preserve"> </w:t>
      </w:r>
      <w:r w:rsidRPr="00111B49">
        <w:rPr>
          <w:rFonts w:asciiTheme="minorHAnsi" w:hAnsiTheme="minorHAnsi"/>
        </w:rPr>
        <w:t xml:space="preserve">in se bo začelo </w:t>
      </w:r>
      <w:r w:rsidR="00F423F4" w:rsidRPr="00111B49">
        <w:rPr>
          <w:rFonts w:asciiTheme="minorHAnsi" w:hAnsiTheme="minorHAnsi"/>
          <w:b/>
        </w:rPr>
        <w:t>ob 1</w:t>
      </w:r>
      <w:r w:rsidR="00020523" w:rsidRPr="00111B49">
        <w:rPr>
          <w:rFonts w:asciiTheme="minorHAnsi" w:hAnsiTheme="minorHAnsi"/>
          <w:b/>
        </w:rPr>
        <w:t>2</w:t>
      </w:r>
      <w:r w:rsidR="004B6CE3" w:rsidRPr="00111B49">
        <w:rPr>
          <w:rFonts w:asciiTheme="minorHAnsi" w:hAnsiTheme="minorHAnsi"/>
          <w:b/>
        </w:rPr>
        <w:t>:05</w:t>
      </w:r>
      <w:r w:rsidRPr="008071F9">
        <w:rPr>
          <w:rFonts w:asciiTheme="minorHAnsi" w:hAnsiTheme="minorHAnsi"/>
          <w:b/>
        </w:rPr>
        <w:t xml:space="preserve"> uri</w:t>
      </w:r>
      <w:r w:rsidRPr="008071F9">
        <w:rPr>
          <w:rFonts w:asciiTheme="minorHAnsi" w:hAnsiTheme="minorHAnsi"/>
        </w:rPr>
        <w:t xml:space="preserve"> na spletnem naslovu </w:t>
      </w:r>
      <w:hyperlink r:id="rId25" w:history="1">
        <w:r w:rsidR="009661A1" w:rsidRPr="008D5481">
          <w:rPr>
            <w:rStyle w:val="Hiperpovezava"/>
            <w:rFonts w:asciiTheme="minorHAnsi" w:hAnsiTheme="minorHAnsi" w:cs="Arial"/>
            <w:lang w:eastAsia="sl-SI"/>
          </w:rPr>
          <w:t>https://ejn.gov.si/</w:t>
        </w:r>
      </w:hyperlink>
      <w:r w:rsidRPr="008071F9">
        <w:rPr>
          <w:rFonts w:asciiTheme="minorHAnsi" w:hAnsiTheme="minorHAnsi" w:cs="Arial"/>
          <w:lang w:eastAsia="sl-SI"/>
        </w:rPr>
        <w:t>.</w:t>
      </w:r>
      <w:r w:rsidRPr="008D6341">
        <w:rPr>
          <w:rFonts w:asciiTheme="minorHAnsi" w:hAnsiTheme="minorHAnsi" w:cs="Arial"/>
          <w:lang w:eastAsia="sl-SI"/>
        </w:rPr>
        <w:t xml:space="preserve"> </w:t>
      </w:r>
    </w:p>
    <w:p w14:paraId="2D2CFD3B" w14:textId="77777777" w:rsidR="00992998" w:rsidRPr="008D6341" w:rsidRDefault="00992998" w:rsidP="0062298A">
      <w:pPr>
        <w:jc w:val="both"/>
        <w:rPr>
          <w:rFonts w:asciiTheme="minorHAnsi" w:hAnsiTheme="minorHAnsi" w:cs="Arial"/>
          <w:lang w:eastAsia="sl-SI"/>
        </w:rPr>
      </w:pPr>
    </w:p>
    <w:p w14:paraId="31FB8FC9" w14:textId="77777777" w:rsidR="0062298A" w:rsidRDefault="0062298A" w:rsidP="008D6341">
      <w:pPr>
        <w:jc w:val="both"/>
        <w:rPr>
          <w:rFonts w:asciiTheme="minorHAnsi" w:hAnsiTheme="minorHAnsi" w:cs="Arial"/>
        </w:rPr>
      </w:pPr>
      <w:r w:rsidRPr="008D6341">
        <w:rPr>
          <w:rFonts w:asciiTheme="minorHAnsi" w:hAnsiTheme="minorHAnsi" w:cs="Arial"/>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na razpolago v </w:t>
      </w:r>
      <w:r w:rsidR="004B6CE3" w:rsidRPr="008D6341">
        <w:rPr>
          <w:rFonts w:asciiTheme="minorHAnsi" w:hAnsiTheme="minorHAnsi" w:cs="Arial"/>
        </w:rPr>
        <w:t>informacijskem sistemu e-JN.</w:t>
      </w:r>
    </w:p>
    <w:p w14:paraId="1AC7D336" w14:textId="77777777" w:rsidR="007D1B30" w:rsidRPr="008D6341" w:rsidRDefault="007D1B30" w:rsidP="008D6341">
      <w:pPr>
        <w:jc w:val="both"/>
        <w:rPr>
          <w:rFonts w:asciiTheme="minorHAnsi" w:hAnsiTheme="minorHAnsi" w:cs="Arial"/>
        </w:rPr>
      </w:pPr>
    </w:p>
    <w:p w14:paraId="7EFE7323" w14:textId="77777777" w:rsidR="00DC0579" w:rsidRPr="008D6341" w:rsidRDefault="0062298A" w:rsidP="008D6341">
      <w:pPr>
        <w:jc w:val="both"/>
        <w:rPr>
          <w:rFonts w:asciiTheme="minorHAnsi" w:hAnsiTheme="minorHAnsi"/>
          <w:lang w:eastAsia="zh-CN"/>
        </w:rPr>
      </w:pPr>
      <w:r w:rsidRPr="008D6341">
        <w:rPr>
          <w:rFonts w:asciiTheme="minorHAnsi" w:hAnsiTheme="minorHAnsi"/>
          <w:lang w:eastAsia="zh-CN"/>
        </w:rPr>
        <w:t>Naročnik o odpiranju ponudb ne bo vodil posebnega zapisnika, saj bo</w:t>
      </w:r>
      <w:r w:rsidR="004B6CE3" w:rsidRPr="008D6341">
        <w:rPr>
          <w:rFonts w:asciiTheme="minorHAnsi" w:hAnsiTheme="minorHAnsi"/>
          <w:lang w:eastAsia="zh-CN"/>
        </w:rPr>
        <w:t xml:space="preserve">do podatki, ki bodo na voljo ponudnikom v </w:t>
      </w:r>
      <w:r w:rsidRPr="008D6341">
        <w:rPr>
          <w:rFonts w:asciiTheme="minorHAnsi" w:hAnsiTheme="minorHAnsi"/>
          <w:lang w:eastAsia="zh-CN"/>
        </w:rPr>
        <w:t xml:space="preserve">informacijskem sistemu e-JN </w:t>
      </w:r>
      <w:r w:rsidR="009D2788" w:rsidRPr="008D6341">
        <w:rPr>
          <w:rFonts w:asciiTheme="minorHAnsi" w:hAnsiTheme="minorHAnsi"/>
          <w:lang w:eastAsia="zh-CN"/>
        </w:rPr>
        <w:t>vključeval</w:t>
      </w:r>
      <w:r w:rsidR="004B6CE3" w:rsidRPr="008D6341">
        <w:rPr>
          <w:rFonts w:asciiTheme="minorHAnsi" w:hAnsiTheme="minorHAnsi"/>
          <w:lang w:eastAsia="zh-CN"/>
        </w:rPr>
        <w:t>i</w:t>
      </w:r>
      <w:r w:rsidR="009D2788" w:rsidRPr="008D6341">
        <w:rPr>
          <w:rFonts w:asciiTheme="minorHAnsi" w:hAnsiTheme="minorHAnsi"/>
          <w:lang w:eastAsia="zh-CN"/>
        </w:rPr>
        <w:t xml:space="preserve"> vse podatke, ki so obvezni na podlagi šestega odstavka 88. člena ZJN-3. </w:t>
      </w:r>
    </w:p>
    <w:p w14:paraId="02941296" w14:textId="77777777" w:rsidR="0062298A" w:rsidRPr="008D6341" w:rsidRDefault="0062298A" w:rsidP="008D6341">
      <w:pPr>
        <w:jc w:val="both"/>
        <w:rPr>
          <w:rFonts w:asciiTheme="minorHAnsi" w:hAnsiTheme="minorHAnsi"/>
          <w:lang w:eastAsia="zh-CN"/>
        </w:rPr>
      </w:pPr>
    </w:p>
    <w:p w14:paraId="0599A431" w14:textId="77777777" w:rsidR="009D2788" w:rsidRDefault="009D2788" w:rsidP="008D6341">
      <w:pPr>
        <w:jc w:val="both"/>
        <w:rPr>
          <w:rFonts w:asciiTheme="minorHAnsi" w:hAnsiTheme="minorHAnsi"/>
          <w:lang w:eastAsia="zh-CN"/>
        </w:rPr>
      </w:pPr>
      <w:r w:rsidRPr="008D6341">
        <w:rPr>
          <w:rFonts w:asciiTheme="minorHAnsi" w:hAnsiTheme="minorHAnsi"/>
          <w:lang w:eastAsia="zh-CN"/>
        </w:rPr>
        <w:t xml:space="preserve">Ponudniki z oddajo ponudbe potrjujejo, da je naročnik </w:t>
      </w:r>
      <w:r w:rsidR="004B6CE3" w:rsidRPr="008D6341">
        <w:rPr>
          <w:rFonts w:asciiTheme="minorHAnsi" w:hAnsiTheme="minorHAnsi"/>
          <w:lang w:eastAsia="zh-CN"/>
        </w:rPr>
        <w:t xml:space="preserve">na podlagi tega, da so podatki iz 6. odstavka 88. člena ZJN-3 na voljo v informacijskem sistemu e-JN izpolnil obveznosti glede vročanja le tega skladno </w:t>
      </w:r>
      <w:r w:rsidRPr="008D6341">
        <w:rPr>
          <w:rFonts w:asciiTheme="minorHAnsi" w:hAnsiTheme="minorHAnsi"/>
          <w:lang w:eastAsia="zh-CN"/>
        </w:rPr>
        <w:t>z določili 7. odstavka 88. člena ZJN-3 in ne bodo zahtevali dodanega posredovanja</w:t>
      </w:r>
      <w:r w:rsidR="004B6CE3" w:rsidRPr="008D6341">
        <w:rPr>
          <w:rFonts w:asciiTheme="minorHAnsi" w:hAnsiTheme="minorHAnsi"/>
          <w:lang w:eastAsia="zh-CN"/>
        </w:rPr>
        <w:t xml:space="preserve"> zapisnika o odpiranju ponudb</w:t>
      </w:r>
      <w:r w:rsidRPr="008D6341">
        <w:rPr>
          <w:rFonts w:asciiTheme="minorHAnsi" w:hAnsiTheme="minorHAnsi"/>
          <w:lang w:eastAsia="zh-CN"/>
        </w:rPr>
        <w:t>.</w:t>
      </w:r>
    </w:p>
    <w:p w14:paraId="723C98E8" w14:textId="77777777" w:rsidR="008E127E" w:rsidRPr="008D6341" w:rsidRDefault="008E127E" w:rsidP="008D6341">
      <w:pPr>
        <w:jc w:val="both"/>
        <w:rPr>
          <w:rFonts w:asciiTheme="minorHAnsi" w:hAnsiTheme="minorHAnsi"/>
          <w:lang w:eastAsia="zh-CN"/>
        </w:rPr>
      </w:pPr>
    </w:p>
    <w:p w14:paraId="19C2FA74" w14:textId="77777777" w:rsidR="002A5928" w:rsidRPr="001136A4" w:rsidRDefault="002A5928" w:rsidP="00D64157">
      <w:pPr>
        <w:pStyle w:val="Naslov2"/>
      </w:pPr>
      <w:bookmarkStart w:id="55" w:name="_Toc451354666"/>
      <w:bookmarkStart w:id="56" w:name="_Toc38977847"/>
      <w:r w:rsidRPr="001136A4">
        <w:t>Rok za dodatna pojasnila ponudb</w:t>
      </w:r>
      <w:bookmarkEnd w:id="55"/>
      <w:bookmarkEnd w:id="56"/>
    </w:p>
    <w:p w14:paraId="21A709BE" w14:textId="680A9178" w:rsidR="008E127E" w:rsidRPr="00962CC4" w:rsidRDefault="00962CC4" w:rsidP="00962CC4">
      <w:pPr>
        <w:suppressAutoHyphens/>
        <w:autoSpaceDN w:val="0"/>
        <w:ind w:right="6"/>
        <w:jc w:val="both"/>
        <w:textAlignment w:val="baseline"/>
        <w:rPr>
          <w:rFonts w:eastAsia="Calibri" w:cs="Arial"/>
          <w:kern w:val="3"/>
          <w:lang w:eastAsia="zh-CN"/>
        </w:rPr>
      </w:pPr>
      <w:bookmarkStart w:id="57" w:name="_Toc451354667"/>
      <w:r w:rsidRPr="00962CC4">
        <w:rPr>
          <w:rFonts w:eastAsia="Calibri" w:cs="Arial"/>
          <w:kern w:val="3"/>
          <w:lang w:eastAsia="zh-CN"/>
        </w:rPr>
        <w:t xml:space="preserve">Ponudniki lahko preko portala javnih naročil podajo zahtevo za dodatna pojasnila v zvezi z dokumentacijo v zvezi z oddajo javnega naročila najpozneje do dne </w:t>
      </w:r>
      <w:r w:rsidR="00654970" w:rsidRPr="001A1AA3">
        <w:rPr>
          <w:rFonts w:eastAsia="Calibri" w:cs="Arial"/>
          <w:b/>
          <w:kern w:val="3"/>
          <w:lang w:eastAsia="zh-CN"/>
        </w:rPr>
        <w:t>23</w:t>
      </w:r>
      <w:r w:rsidRPr="001A1AA3">
        <w:rPr>
          <w:rFonts w:eastAsia="Calibri" w:cs="Arial"/>
          <w:b/>
          <w:kern w:val="3"/>
          <w:lang w:eastAsia="zh-CN"/>
        </w:rPr>
        <w:t xml:space="preserve">. </w:t>
      </w:r>
      <w:r w:rsidR="00744034" w:rsidRPr="001A1AA3">
        <w:rPr>
          <w:rFonts w:eastAsia="Calibri" w:cs="Arial"/>
          <w:b/>
          <w:kern w:val="3"/>
          <w:lang w:eastAsia="zh-CN"/>
        </w:rPr>
        <w:t>6</w:t>
      </w:r>
      <w:r w:rsidRPr="001A1AA3">
        <w:rPr>
          <w:rFonts w:eastAsia="Calibri" w:cs="Arial"/>
          <w:b/>
          <w:kern w:val="3"/>
          <w:lang w:eastAsia="zh-CN"/>
        </w:rPr>
        <w:t>. 2020 do 1</w:t>
      </w:r>
      <w:r w:rsidR="00682231" w:rsidRPr="001A1AA3">
        <w:rPr>
          <w:rFonts w:eastAsia="Calibri" w:cs="Arial"/>
          <w:b/>
          <w:kern w:val="3"/>
          <w:lang w:eastAsia="zh-CN"/>
        </w:rPr>
        <w:t>2</w:t>
      </w:r>
      <w:r w:rsidRPr="001A1AA3">
        <w:rPr>
          <w:rFonts w:eastAsia="Calibri" w:cs="Arial"/>
          <w:b/>
          <w:kern w:val="3"/>
          <w:lang w:eastAsia="zh-CN"/>
        </w:rPr>
        <w:t>:00</w:t>
      </w:r>
      <w:r w:rsidRPr="00682231">
        <w:rPr>
          <w:rFonts w:eastAsia="Calibri" w:cs="Arial"/>
          <w:b/>
          <w:kern w:val="3"/>
          <w:lang w:eastAsia="zh-CN"/>
        </w:rPr>
        <w:t xml:space="preserve"> ure</w:t>
      </w:r>
      <w:r w:rsidRPr="00962CC4">
        <w:rPr>
          <w:rFonts w:eastAsia="Calibri" w:cs="Arial"/>
          <w:kern w:val="3"/>
          <w:lang w:eastAsia="zh-CN"/>
        </w:rPr>
        <w:t>.</w:t>
      </w:r>
    </w:p>
    <w:p w14:paraId="4859522B" w14:textId="77777777" w:rsidR="00682231" w:rsidRDefault="00682231" w:rsidP="00627586">
      <w:pPr>
        <w:suppressAutoHyphens/>
        <w:autoSpaceDN w:val="0"/>
        <w:ind w:right="6"/>
        <w:jc w:val="both"/>
        <w:textAlignment w:val="baseline"/>
        <w:rPr>
          <w:rFonts w:eastAsia="Calibri" w:cs="Arial"/>
          <w:kern w:val="3"/>
          <w:lang w:eastAsia="zh-CN"/>
        </w:rPr>
      </w:pPr>
    </w:p>
    <w:p w14:paraId="202D7699" w14:textId="5E82508E" w:rsidR="00627586" w:rsidRPr="0025201B" w:rsidRDefault="00627586" w:rsidP="00627586">
      <w:pPr>
        <w:suppressAutoHyphens/>
        <w:autoSpaceDN w:val="0"/>
        <w:ind w:right="6"/>
        <w:jc w:val="both"/>
        <w:textAlignment w:val="baseline"/>
        <w:rPr>
          <w:rFonts w:eastAsia="Calibri" w:cs="Arial"/>
          <w:kern w:val="3"/>
          <w:lang w:eastAsia="zh-CN"/>
        </w:rPr>
      </w:pPr>
      <w:r w:rsidRPr="0025201B">
        <w:rPr>
          <w:rFonts w:eastAsia="Calibri" w:cs="Arial"/>
          <w:kern w:val="3"/>
          <w:lang w:eastAsia="zh-CN"/>
        </w:rPr>
        <w:t>Pojasnila dokumentacije</w:t>
      </w:r>
      <w:r w:rsidRPr="0025201B">
        <w:t xml:space="preserve"> </w:t>
      </w:r>
      <w:r w:rsidRPr="0025201B">
        <w:rPr>
          <w:rFonts w:eastAsia="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eastAsia="Calibri" w:cs="Arial"/>
          <w:kern w:val="3"/>
          <w:lang w:eastAsia="zh-CN"/>
        </w:rPr>
        <w:t xml:space="preserve"> </w:t>
      </w:r>
    </w:p>
    <w:p w14:paraId="23F87239" w14:textId="505E54A9" w:rsidR="008A6536" w:rsidRDefault="008A6536" w:rsidP="00627586">
      <w:pPr>
        <w:suppressAutoHyphens/>
        <w:autoSpaceDN w:val="0"/>
        <w:ind w:right="6"/>
        <w:jc w:val="both"/>
        <w:textAlignment w:val="baseline"/>
        <w:rPr>
          <w:rFonts w:eastAsia="Calibri" w:cs="Arial"/>
          <w:kern w:val="3"/>
          <w:sz w:val="23"/>
          <w:szCs w:val="23"/>
          <w:lang w:eastAsia="zh-CN"/>
        </w:rPr>
      </w:pPr>
    </w:p>
    <w:p w14:paraId="4DE2C850" w14:textId="7E551C0F" w:rsidR="00865188" w:rsidRDefault="00865188" w:rsidP="00627586">
      <w:pPr>
        <w:suppressAutoHyphens/>
        <w:autoSpaceDN w:val="0"/>
        <w:ind w:right="6"/>
        <w:jc w:val="both"/>
        <w:textAlignment w:val="baseline"/>
        <w:rPr>
          <w:rFonts w:eastAsia="Calibri" w:cs="Arial"/>
          <w:kern w:val="3"/>
          <w:sz w:val="23"/>
          <w:szCs w:val="23"/>
          <w:lang w:eastAsia="zh-CN"/>
        </w:rPr>
      </w:pPr>
    </w:p>
    <w:p w14:paraId="22226D4D" w14:textId="6193C63D" w:rsidR="00865188" w:rsidRDefault="00865188" w:rsidP="00627586">
      <w:pPr>
        <w:suppressAutoHyphens/>
        <w:autoSpaceDN w:val="0"/>
        <w:ind w:right="6"/>
        <w:jc w:val="both"/>
        <w:textAlignment w:val="baseline"/>
        <w:rPr>
          <w:rFonts w:eastAsia="Calibri" w:cs="Arial"/>
          <w:kern w:val="3"/>
          <w:sz w:val="23"/>
          <w:szCs w:val="23"/>
          <w:lang w:eastAsia="zh-CN"/>
        </w:rPr>
      </w:pPr>
    </w:p>
    <w:p w14:paraId="7D290D1E" w14:textId="5538D114" w:rsidR="00865188" w:rsidRDefault="00865188" w:rsidP="00627586">
      <w:pPr>
        <w:suppressAutoHyphens/>
        <w:autoSpaceDN w:val="0"/>
        <w:ind w:right="6"/>
        <w:jc w:val="both"/>
        <w:textAlignment w:val="baseline"/>
        <w:rPr>
          <w:rFonts w:eastAsia="Calibri" w:cs="Arial"/>
          <w:kern w:val="3"/>
          <w:sz w:val="23"/>
          <w:szCs w:val="23"/>
          <w:lang w:eastAsia="zh-CN"/>
        </w:rPr>
      </w:pPr>
    </w:p>
    <w:p w14:paraId="7FB9C221" w14:textId="13634429" w:rsidR="00865188" w:rsidRDefault="00865188" w:rsidP="00627586">
      <w:pPr>
        <w:suppressAutoHyphens/>
        <w:autoSpaceDN w:val="0"/>
        <w:ind w:right="6"/>
        <w:jc w:val="both"/>
        <w:textAlignment w:val="baseline"/>
        <w:rPr>
          <w:rFonts w:eastAsia="Calibri" w:cs="Arial"/>
          <w:kern w:val="3"/>
          <w:sz w:val="23"/>
          <w:szCs w:val="23"/>
          <w:lang w:eastAsia="zh-CN"/>
        </w:rPr>
      </w:pPr>
    </w:p>
    <w:p w14:paraId="623A9D14" w14:textId="586DDCEC" w:rsidR="00865188" w:rsidRDefault="00865188" w:rsidP="00627586">
      <w:pPr>
        <w:suppressAutoHyphens/>
        <w:autoSpaceDN w:val="0"/>
        <w:ind w:right="6"/>
        <w:jc w:val="both"/>
        <w:textAlignment w:val="baseline"/>
        <w:rPr>
          <w:rFonts w:eastAsia="Calibri" w:cs="Arial"/>
          <w:kern w:val="3"/>
          <w:sz w:val="23"/>
          <w:szCs w:val="23"/>
          <w:lang w:eastAsia="zh-CN"/>
        </w:rPr>
      </w:pPr>
    </w:p>
    <w:p w14:paraId="09C12CA5" w14:textId="77777777" w:rsidR="00865188" w:rsidRDefault="00865188" w:rsidP="00627586">
      <w:pPr>
        <w:suppressAutoHyphens/>
        <w:autoSpaceDN w:val="0"/>
        <w:ind w:right="6"/>
        <w:jc w:val="both"/>
        <w:textAlignment w:val="baseline"/>
        <w:rPr>
          <w:rFonts w:eastAsia="Calibri" w:cs="Arial"/>
          <w:kern w:val="3"/>
          <w:sz w:val="23"/>
          <w:szCs w:val="23"/>
          <w:lang w:eastAsia="zh-CN"/>
        </w:rPr>
      </w:pPr>
    </w:p>
    <w:p w14:paraId="20CD5A05" w14:textId="77777777" w:rsidR="00111B49" w:rsidRDefault="00111B49" w:rsidP="00627586">
      <w:pPr>
        <w:suppressAutoHyphens/>
        <w:autoSpaceDN w:val="0"/>
        <w:ind w:right="6"/>
        <w:jc w:val="both"/>
        <w:textAlignment w:val="baseline"/>
        <w:rPr>
          <w:rFonts w:eastAsia="Calibri" w:cs="Arial"/>
          <w:kern w:val="3"/>
          <w:sz w:val="23"/>
          <w:szCs w:val="23"/>
          <w:lang w:eastAsia="zh-CN"/>
        </w:rPr>
      </w:pPr>
    </w:p>
    <w:p w14:paraId="6481C0E3" w14:textId="77777777" w:rsidR="009F6DE1" w:rsidRDefault="005C0E9E" w:rsidP="004B5C48">
      <w:pPr>
        <w:pStyle w:val="Naslov1"/>
        <w:framePr w:wrap="around"/>
        <w:rPr>
          <w:rFonts w:eastAsia="Times New Roman"/>
          <w:szCs w:val="22"/>
        </w:rPr>
      </w:pPr>
      <w:bookmarkStart w:id="58" w:name="_Toc38977848"/>
      <w:r w:rsidRPr="001136A4">
        <w:lastRenderedPageBreak/>
        <w:t xml:space="preserve">POGOJI ZA PRIZNANJE </w:t>
      </w:r>
      <w:r w:rsidR="00EA5995" w:rsidRPr="001136A4">
        <w:t>SPOSOBNOSTI</w:t>
      </w:r>
      <w:r w:rsidRPr="001136A4">
        <w:t xml:space="preserve"> IN RAZLOGI ZA IZKLJUČITEV</w:t>
      </w:r>
      <w:bookmarkEnd w:id="57"/>
      <w:bookmarkEnd w:id="58"/>
    </w:p>
    <w:p w14:paraId="60D1AD4A" w14:textId="77777777" w:rsidR="00731B6A" w:rsidRDefault="00731B6A" w:rsidP="00731B6A">
      <w:pPr>
        <w:rPr>
          <w:lang w:eastAsia="zh-CN"/>
        </w:rPr>
      </w:pPr>
    </w:p>
    <w:p w14:paraId="66F1CE24" w14:textId="77777777" w:rsidR="00731B6A" w:rsidRDefault="00731B6A" w:rsidP="00731B6A">
      <w:pPr>
        <w:rPr>
          <w:lang w:eastAsia="zh-CN"/>
        </w:rPr>
      </w:pPr>
    </w:p>
    <w:p w14:paraId="657E283F" w14:textId="77777777" w:rsidR="00731B6A" w:rsidRPr="00731B6A" w:rsidRDefault="00731B6A" w:rsidP="00D64157">
      <w:pPr>
        <w:pStyle w:val="Naslov2"/>
      </w:pPr>
      <w:bookmarkStart w:id="59" w:name="_Toc451354668"/>
      <w:bookmarkStart w:id="60" w:name="_Toc38977849"/>
      <w:r w:rsidRPr="00731B6A">
        <w:t>Razlogi za izključitev</w:t>
      </w:r>
      <w:bookmarkEnd w:id="59"/>
      <w:bookmarkEnd w:id="60"/>
    </w:p>
    <w:p w14:paraId="33DAEBAE" w14:textId="77777777" w:rsidR="00731B6A" w:rsidRPr="0025201B" w:rsidRDefault="00731B6A" w:rsidP="00731B6A">
      <w:pPr>
        <w:jc w:val="both"/>
        <w:rPr>
          <w:lang w:eastAsia="zh-CN"/>
        </w:rPr>
      </w:pPr>
      <w:r w:rsidRPr="0025201B">
        <w:rPr>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7090302D" w14:textId="77777777" w:rsidR="00731B6A" w:rsidRPr="0025201B" w:rsidRDefault="00731B6A" w:rsidP="00731B6A">
      <w:pPr>
        <w:jc w:val="both"/>
        <w:rPr>
          <w:lang w:eastAsia="zh-CN"/>
        </w:rPr>
      </w:pPr>
    </w:p>
    <w:p w14:paraId="66951080" w14:textId="77777777" w:rsidR="00731B6A" w:rsidRPr="0025201B" w:rsidRDefault="00731B6A" w:rsidP="00731B6A">
      <w:pPr>
        <w:jc w:val="both"/>
        <w:rPr>
          <w:rFonts w:eastAsia="SimSun"/>
          <w:lang w:eastAsia="zh-CN"/>
        </w:rPr>
      </w:pPr>
      <w:r w:rsidRPr="0025201B">
        <w:rPr>
          <w:rFonts w:eastAsia="SimSun"/>
          <w:lang w:eastAsia="zh-CN"/>
        </w:rPr>
        <w:t>Obstoj in vsebino navedb v ponudbi bo naročnik preverjal skladno z določili 3. odstavka 47. člena ZJN-3.</w:t>
      </w:r>
    </w:p>
    <w:p w14:paraId="7FA6FCE7" w14:textId="77777777" w:rsidR="0059566D" w:rsidRDefault="0059566D" w:rsidP="003A20F5">
      <w:pPr>
        <w:jc w:val="both"/>
        <w:rPr>
          <w:lang w:eastAsia="zh-CN"/>
        </w:rPr>
      </w:pPr>
    </w:p>
    <w:p w14:paraId="4441142B" w14:textId="77777777" w:rsidR="00422615" w:rsidRPr="0025201B" w:rsidRDefault="00422615" w:rsidP="003A20F5">
      <w:pPr>
        <w:jc w:val="both"/>
        <w:rPr>
          <w:lang w:eastAsia="zh-CN"/>
        </w:rPr>
        <w:sectPr w:rsidR="00422615" w:rsidRPr="0025201B" w:rsidSect="00762677">
          <w:pgSz w:w="11906" w:h="16838"/>
          <w:pgMar w:top="1417" w:right="1417" w:bottom="1417" w:left="1417" w:header="708" w:footer="567" w:gutter="0"/>
          <w:cols w:space="708"/>
          <w:titlePg/>
          <w:docGrid w:linePitch="360"/>
        </w:sectPr>
      </w:pPr>
    </w:p>
    <w:p w14:paraId="0FAF7EFB" w14:textId="77777777" w:rsidR="008F4FA7" w:rsidRPr="001136A4" w:rsidRDefault="008F4FA7" w:rsidP="00565D60">
      <w:pPr>
        <w:pStyle w:val="Slog1"/>
      </w:pPr>
      <w:bookmarkStart w:id="61" w:name="_Toc451354669"/>
      <w:bookmarkStart w:id="62" w:name="_Toc38977850"/>
      <w:r w:rsidRPr="001136A4">
        <w:lastRenderedPageBreak/>
        <w:t>Razlogi za izključitev</w:t>
      </w:r>
      <w:bookmarkEnd w:id="61"/>
      <w:bookmarkEnd w:id="62"/>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18E7D2DB" w14:textId="77777777" w:rsidTr="00F31AE2">
        <w:tc>
          <w:tcPr>
            <w:tcW w:w="699" w:type="dxa"/>
            <w:vAlign w:val="center"/>
          </w:tcPr>
          <w:p w14:paraId="5AA70FFD" w14:textId="77777777" w:rsidR="008854E4" w:rsidRPr="0025201B" w:rsidRDefault="00F31AE2" w:rsidP="00F31AE2">
            <w:pPr>
              <w:rPr>
                <w:b/>
                <w:lang w:eastAsia="zh-CN"/>
              </w:rPr>
            </w:pPr>
            <w:r w:rsidRPr="0025201B">
              <w:rPr>
                <w:b/>
                <w:lang w:eastAsia="zh-CN"/>
              </w:rPr>
              <w:t>ZAP. ŠT.</w:t>
            </w:r>
          </w:p>
        </w:tc>
        <w:tc>
          <w:tcPr>
            <w:tcW w:w="2126" w:type="dxa"/>
            <w:vAlign w:val="center"/>
          </w:tcPr>
          <w:p w14:paraId="561D4E93" w14:textId="77777777" w:rsidR="008854E4" w:rsidRPr="0025201B" w:rsidRDefault="00F31AE2" w:rsidP="00F31AE2">
            <w:pPr>
              <w:rPr>
                <w:b/>
                <w:lang w:eastAsia="zh-CN"/>
              </w:rPr>
            </w:pPr>
            <w:r w:rsidRPr="0025201B">
              <w:rPr>
                <w:b/>
                <w:lang w:eastAsia="zh-CN"/>
              </w:rPr>
              <w:t>PRAVNA PODLAGA</w:t>
            </w:r>
          </w:p>
        </w:tc>
        <w:tc>
          <w:tcPr>
            <w:tcW w:w="11159" w:type="dxa"/>
            <w:vAlign w:val="center"/>
          </w:tcPr>
          <w:p w14:paraId="3D5C4C4C" w14:textId="77777777" w:rsidR="008854E4" w:rsidRPr="0025201B" w:rsidRDefault="00F31AE2" w:rsidP="00F31AE2">
            <w:pPr>
              <w:rPr>
                <w:b/>
                <w:lang w:eastAsia="zh-CN"/>
              </w:rPr>
            </w:pPr>
            <w:r w:rsidRPr="0025201B">
              <w:rPr>
                <w:b/>
                <w:lang w:eastAsia="zh-CN"/>
              </w:rPr>
              <w:t>RAZLOG ZA IZKLJUČITEV</w:t>
            </w:r>
          </w:p>
        </w:tc>
      </w:tr>
      <w:tr w:rsidR="00ED6C03" w:rsidRPr="001136A4" w14:paraId="023D03F2" w14:textId="77777777" w:rsidTr="00F31AE2">
        <w:tc>
          <w:tcPr>
            <w:tcW w:w="699" w:type="dxa"/>
          </w:tcPr>
          <w:p w14:paraId="1090EDD5" w14:textId="77777777" w:rsidR="00ED6C03" w:rsidRPr="00FE49F0" w:rsidRDefault="00ED6C03" w:rsidP="00ED6C03">
            <w:pPr>
              <w:jc w:val="both"/>
              <w:rPr>
                <w:lang w:eastAsia="zh-CN"/>
              </w:rPr>
            </w:pPr>
            <w:r w:rsidRPr="00FE49F0">
              <w:rPr>
                <w:lang w:eastAsia="zh-CN"/>
              </w:rPr>
              <w:t>1.</w:t>
            </w:r>
          </w:p>
        </w:tc>
        <w:tc>
          <w:tcPr>
            <w:tcW w:w="2126" w:type="dxa"/>
          </w:tcPr>
          <w:p w14:paraId="2300C8CA" w14:textId="77777777" w:rsidR="00ED6C03" w:rsidRPr="00FE49F0" w:rsidRDefault="00ED6C03" w:rsidP="00ED6C03">
            <w:pPr>
              <w:rPr>
                <w:lang w:eastAsia="zh-CN"/>
              </w:rPr>
            </w:pPr>
            <w:r w:rsidRPr="00FE49F0">
              <w:rPr>
                <w:lang w:eastAsia="zh-CN"/>
              </w:rPr>
              <w:t>prvi odstavek 75. člena ZJN-3</w:t>
            </w:r>
          </w:p>
        </w:tc>
        <w:tc>
          <w:tcPr>
            <w:tcW w:w="11159" w:type="dxa"/>
          </w:tcPr>
          <w:p w14:paraId="7023C100" w14:textId="731546BC" w:rsidR="00ED6C03" w:rsidRPr="001136A4" w:rsidRDefault="00ED6C03" w:rsidP="00ED6C03">
            <w:pPr>
              <w:jc w:val="both"/>
              <w:rPr>
                <w:lang w:eastAsia="zh-CN"/>
              </w:rPr>
            </w:pPr>
            <w:r w:rsidRPr="001136A4">
              <w:rPr>
                <w:lang w:eastAsia="zh-CN"/>
              </w:rPr>
              <w:t>Če je bila gospodarskemu subjektu (</w:t>
            </w:r>
            <w:r w:rsidRPr="001136A4">
              <w:rPr>
                <w:rFonts w:eastAsia="Calibri" w:cs="Cambria"/>
                <w:color w:val="000000"/>
                <w:lang w:eastAsia="zh-CN"/>
              </w:rPr>
              <w:t>ponudnik, partner, podizvajalec, drugi subjekt)</w:t>
            </w:r>
            <w:r w:rsidRPr="001136A4">
              <w:rPr>
                <w:lang w:eastAsia="zh-CN"/>
              </w:rPr>
              <w:t xml:space="preserve"> ali osebi, ki je članica upravnega, vodstvenega ali nadzornega organa tega gospodarskega subjekta ali ki ima pooblastila za njegovo zastopanje ali odločanje ali nadzor v njem, </w:t>
            </w:r>
            <w:r w:rsidRPr="001136A4">
              <w:rPr>
                <w:b/>
                <w:color w:val="7030A0"/>
                <w:lang w:eastAsia="zh-CN"/>
              </w:rPr>
              <w:t>izrečena pravnomočna sodba</w:t>
            </w:r>
            <w:r w:rsidRPr="001136A4">
              <w:rPr>
                <w:lang w:eastAsia="zh-CN"/>
              </w:rPr>
              <w:t xml:space="preserve">, ki ima elemente kaznivih dejanj, </w:t>
            </w:r>
            <w:r w:rsidR="00C45E04" w:rsidRPr="000A17C7">
              <w:rPr>
                <w:b/>
                <w:color w:val="7030A0"/>
                <w:lang w:eastAsia="zh-CN"/>
              </w:rPr>
              <w:t>navedenih v 1. odstavku 75. člena ZJN</w:t>
            </w:r>
            <w:r w:rsidR="00C45E04">
              <w:rPr>
                <w:b/>
                <w:color w:val="7030A0"/>
                <w:lang w:eastAsia="zh-CN"/>
              </w:rPr>
              <w:t>-3.</w:t>
            </w:r>
          </w:p>
          <w:p w14:paraId="17EC6B9C" w14:textId="77777777" w:rsidR="00ED6C03" w:rsidRPr="001136A4" w:rsidRDefault="00ED6C03" w:rsidP="00ED6C03">
            <w:pPr>
              <w:jc w:val="both"/>
              <w:rPr>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77B3A24B" w14:textId="77777777" w:rsidTr="00ED6C03">
              <w:tc>
                <w:tcPr>
                  <w:tcW w:w="10933" w:type="dxa"/>
                </w:tcPr>
                <w:p w14:paraId="7BAAC021" w14:textId="48C31E47" w:rsidR="009E3228" w:rsidRPr="00085B43" w:rsidRDefault="00ED6C03" w:rsidP="009E3228">
                  <w:pPr>
                    <w:jc w:val="both"/>
                    <w:rPr>
                      <w:rFonts w:eastAsia="Calibri" w:cs="Cambria"/>
                      <w:bCs/>
                      <w:color w:val="000000"/>
                      <w:lang w:eastAsia="zh-CN"/>
                    </w:rPr>
                  </w:pPr>
                  <w:r w:rsidRPr="001136A4">
                    <w:rPr>
                      <w:rFonts w:eastAsia="Calibri" w:cs="Cambria"/>
                      <w:b/>
                      <w:bCs/>
                      <w:color w:val="000000"/>
                      <w:lang w:eastAsia="zh-CN"/>
                    </w:rPr>
                    <w:t>INFORMACIJA ZA UGOTAVLJANJE SPOSOBNOSTI</w:t>
                  </w:r>
                  <w:r w:rsidR="00CB02B8">
                    <w:rPr>
                      <w:rFonts w:eastAsia="Calibri" w:cs="Cambria"/>
                      <w:b/>
                      <w:bCs/>
                      <w:color w:val="000000"/>
                      <w:lang w:eastAsia="zh-CN"/>
                    </w:rPr>
                    <w:t xml:space="preserve">: </w:t>
                  </w:r>
                  <w:r w:rsidR="009E3228" w:rsidRPr="00085B43">
                    <w:rPr>
                      <w:rFonts w:eastAsia="Calibri" w:cs="Cambria"/>
                      <w:bCs/>
                      <w:color w:val="000000"/>
                      <w:lang w:eastAsia="zh-CN"/>
                    </w:rPr>
                    <w:t>Enotni evropski dokument v zvezi z oddajo javnega naročila – ESPD, ki ga gospodarski subjekt uvozi s spletne strani naročnika, rubrika javni razpisi in izpolni v Delu III: Razlogi za izključitev, A: Razlogi, povezani s kazenskimi obsodbami (za sedem kaznivih dejanj).</w:t>
                  </w:r>
                </w:p>
                <w:p w14:paraId="60999AF6" w14:textId="77777777" w:rsidR="009E3228" w:rsidRPr="009E3228" w:rsidRDefault="009E3228" w:rsidP="009E3228">
                  <w:pPr>
                    <w:jc w:val="both"/>
                    <w:rPr>
                      <w:rFonts w:eastAsia="Calibri" w:cs="Cambria"/>
                      <w:b/>
                      <w:bCs/>
                      <w:color w:val="000000"/>
                      <w:lang w:eastAsia="zh-CN"/>
                    </w:rPr>
                  </w:pPr>
                </w:p>
                <w:p w14:paraId="7FDABBA3" w14:textId="77777777" w:rsidR="009E3228" w:rsidRPr="00085B43" w:rsidRDefault="009E3228" w:rsidP="009E3228">
                  <w:pPr>
                    <w:jc w:val="both"/>
                    <w:rPr>
                      <w:rFonts w:eastAsia="Calibri" w:cs="Cambria"/>
                      <w:bCs/>
                      <w:color w:val="000000"/>
                      <w:lang w:eastAsia="zh-CN"/>
                    </w:rPr>
                  </w:pPr>
                  <w:r w:rsidRPr="009E3228">
                    <w:rPr>
                      <w:rFonts w:eastAsia="Calibri" w:cs="Cambria"/>
                      <w:b/>
                      <w:bCs/>
                      <w:color w:val="000000"/>
                      <w:lang w:eastAsia="zh-CN"/>
                    </w:rPr>
                    <w:t xml:space="preserve">POJASNILO: </w:t>
                  </w:r>
                  <w:r w:rsidRPr="00085B43">
                    <w:rPr>
                      <w:rFonts w:eastAsia="Calibri" w:cs="Cambria"/>
                      <w:bCs/>
                      <w:color w:val="000000"/>
                      <w:lang w:eastAsia="zh-CN"/>
                    </w:rPr>
                    <w:t>V ESPD je zajetih 7 razlogov za izključitev, povezanih s kazenskimi obsodbami, pri čemer je 6 razlogov takšnih, ki jih določa člen 57(1) Direktive 2014/24/EU, pod 7. točko pa je naveden nacionalno določen razlog za izključitev. Člen 57(1)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055D481E" w14:textId="77777777" w:rsidR="00E54DA8" w:rsidRPr="00085B43" w:rsidRDefault="00E54DA8" w:rsidP="00ED6C03">
                  <w:pPr>
                    <w:jc w:val="both"/>
                    <w:rPr>
                      <w:rFonts w:eastAsia="Calibri" w:cs="Cambria"/>
                      <w:bCs/>
                      <w:color w:val="000000"/>
                      <w:lang w:eastAsia="zh-CN"/>
                    </w:rPr>
                  </w:pPr>
                </w:p>
                <w:p w14:paraId="66A44997" w14:textId="77777777" w:rsidR="00ED6C03" w:rsidRPr="001136A4" w:rsidRDefault="00E54DA8" w:rsidP="00ED6C03">
                  <w:pPr>
                    <w:jc w:val="both"/>
                    <w:rPr>
                      <w:rFonts w:eastAsia="Calibri" w:cs="Cambria"/>
                      <w:color w:val="000000"/>
                      <w:lang w:eastAsia="zh-CN"/>
                    </w:rPr>
                  </w:pPr>
                  <w:r w:rsidRPr="001136A4">
                    <w:rPr>
                      <w:rFonts w:eastAsia="Calibri" w:cs="Cambria"/>
                      <w:color w:val="000000"/>
                      <w:lang w:eastAsia="zh-CN"/>
                    </w:rPr>
                    <w:t>i</w:t>
                  </w:r>
                  <w:r w:rsidR="00ED6C03" w:rsidRPr="001136A4">
                    <w:rPr>
                      <w:rFonts w:eastAsia="Calibri" w:cs="Cambria"/>
                      <w:color w:val="000000"/>
                      <w:lang w:eastAsia="zh-CN"/>
                    </w:rPr>
                    <w:t>n</w:t>
                  </w:r>
                </w:p>
                <w:p w14:paraId="3C22446B" w14:textId="77777777" w:rsidR="00ED6C03" w:rsidRPr="001136A4" w:rsidRDefault="00ED6C03" w:rsidP="00ED6C03">
                  <w:pPr>
                    <w:jc w:val="both"/>
                    <w:rPr>
                      <w:rFonts w:eastAsia="Calibri" w:cs="Cambria"/>
                      <w:b/>
                      <w:color w:val="000000"/>
                      <w:lang w:eastAsia="zh-CN"/>
                    </w:rPr>
                  </w:pPr>
                  <w:r w:rsidRPr="001136A4">
                    <w:rPr>
                      <w:rFonts w:eastAsia="Calibri" w:cs="Cambria"/>
                      <w:b/>
                      <w:color w:val="000000"/>
                      <w:lang w:eastAsia="zh-CN"/>
                    </w:rPr>
                    <w:t xml:space="preserve">DODATNA DOKAZILA: </w:t>
                  </w:r>
                </w:p>
                <w:p w14:paraId="09A794D7" w14:textId="77777777" w:rsidR="00ED6C03" w:rsidRPr="001136A4" w:rsidRDefault="00ED6C03" w:rsidP="00261B9D">
                  <w:pPr>
                    <w:numPr>
                      <w:ilvl w:val="0"/>
                      <w:numId w:val="15"/>
                    </w:numPr>
                    <w:contextualSpacing/>
                    <w:jc w:val="both"/>
                    <w:rPr>
                      <w:rFonts w:eastAsia="Calibri" w:cs="Cambria"/>
                      <w:b/>
                      <w:color w:val="000000"/>
                      <w:lang w:eastAsia="zh-CN"/>
                    </w:rPr>
                  </w:pPr>
                  <w:r w:rsidRPr="001136A4">
                    <w:rPr>
                      <w:rFonts w:eastAsia="Calibri" w:cs="Cambria"/>
                      <w:b/>
                      <w:color w:val="000000"/>
                      <w:lang w:eastAsia="zh-CN"/>
                    </w:rPr>
                    <w:t>Soglasje pravne osebe za pridobitev osebnih podatkov ponudnika(Priloga št. 5)</w:t>
                  </w:r>
                </w:p>
                <w:p w14:paraId="7D05B905" w14:textId="77777777" w:rsidR="00ED6C03" w:rsidRPr="001136A4" w:rsidRDefault="00ED6C03" w:rsidP="00261B9D">
                  <w:pPr>
                    <w:numPr>
                      <w:ilvl w:val="0"/>
                      <w:numId w:val="15"/>
                    </w:numPr>
                    <w:contextualSpacing/>
                    <w:jc w:val="both"/>
                    <w:rPr>
                      <w:rFonts w:eastAsia="Calibri" w:cs="Cambria"/>
                      <w:b/>
                      <w:color w:val="000000"/>
                      <w:lang w:eastAsia="zh-CN"/>
                    </w:rPr>
                  </w:pPr>
                  <w:r w:rsidRPr="001136A4">
                    <w:rPr>
                      <w:rFonts w:eastAsia="Calibri" w:cs="Cambria"/>
                      <w:b/>
                      <w:color w:val="000000"/>
                      <w:lang w:eastAsia="zh-CN"/>
                    </w:rPr>
                    <w:t>Soglasje fizične osebe za pridobitev osebnih podatkov ponudnika (Priloga št. 6).</w:t>
                  </w:r>
                </w:p>
                <w:p w14:paraId="5F97E881" w14:textId="16E0B18D" w:rsidR="00BA47BB" w:rsidRDefault="00BA47BB" w:rsidP="00CA0864">
                  <w:pPr>
                    <w:jc w:val="both"/>
                    <w:rPr>
                      <w:lang w:eastAsia="zh-CN"/>
                    </w:rPr>
                  </w:pPr>
                </w:p>
                <w:p w14:paraId="0C412A9A" w14:textId="77777777" w:rsidR="00C45E04" w:rsidRPr="00C45E04" w:rsidRDefault="00C45E04" w:rsidP="003F252F">
                  <w:pPr>
                    <w:spacing w:line="276" w:lineRule="auto"/>
                    <w:contextualSpacing/>
                    <w:jc w:val="both"/>
                    <w:rPr>
                      <w:rFonts w:eastAsia="Calibri" w:cs="Cambria"/>
                      <w:lang w:eastAsia="zh-CN"/>
                    </w:rPr>
                  </w:pPr>
                  <w:r w:rsidRPr="00C45E04">
                    <w:rPr>
                      <w:rFonts w:eastAsia="Calibri" w:cs="Cambria"/>
                      <w:lang w:eastAsia="zh-CN"/>
                    </w:rPr>
                    <w:t>ter</w:t>
                  </w:r>
                </w:p>
                <w:p w14:paraId="3B0C0C1E" w14:textId="77777777" w:rsidR="00C45E04" w:rsidRPr="00C45E04" w:rsidRDefault="00C45E04" w:rsidP="003F252F">
                  <w:pPr>
                    <w:spacing w:line="276" w:lineRule="auto"/>
                    <w:contextualSpacing/>
                    <w:jc w:val="both"/>
                    <w:rPr>
                      <w:rFonts w:eastAsia="Calibri" w:cs="Cambria"/>
                      <w:b/>
                      <w:lang w:eastAsia="zh-CN"/>
                    </w:rPr>
                  </w:pPr>
                  <w:r w:rsidRPr="00C45E04">
                    <w:rPr>
                      <w:rFonts w:eastAsia="Calibri" w:cs="Cambria"/>
                      <w:b/>
                      <w:lang w:eastAsia="zh-CN"/>
                    </w:rPr>
                    <w:t>MOŽNA DOKAZILA</w:t>
                  </w:r>
                </w:p>
                <w:p w14:paraId="5839C140" w14:textId="77777777" w:rsidR="00C45E04" w:rsidRPr="00C45E04" w:rsidRDefault="00C45E04" w:rsidP="003F252F">
                  <w:pPr>
                    <w:spacing w:line="276" w:lineRule="auto"/>
                    <w:contextualSpacing/>
                    <w:jc w:val="both"/>
                    <w:rPr>
                      <w:rFonts w:eastAsia="Calibri" w:cs="Cambria"/>
                      <w:b/>
                      <w:lang w:eastAsia="zh-CN"/>
                    </w:rPr>
                  </w:pPr>
                </w:p>
                <w:p w14:paraId="3AB792BC" w14:textId="77777777" w:rsidR="00C45E04" w:rsidRPr="00C45E04" w:rsidRDefault="00C45E04" w:rsidP="003F252F">
                  <w:pPr>
                    <w:spacing w:line="276" w:lineRule="auto"/>
                    <w:jc w:val="both"/>
                    <w:rPr>
                      <w:rFonts w:eastAsiaTheme="minorHAnsi" w:cstheme="minorBidi"/>
                      <w:color w:val="000000" w:themeColor="text1"/>
                      <w:lang w:eastAsia="zh-CN"/>
                    </w:rPr>
                  </w:pPr>
                  <w:r w:rsidRPr="00C45E04">
                    <w:rPr>
                      <w:rFonts w:eastAsiaTheme="minorHAnsi" w:cstheme="minorBidi"/>
                      <w:color w:val="000000" w:themeColor="text1"/>
                      <w:lang w:eastAsia="zh-CN"/>
                    </w:rPr>
                    <w:t xml:space="preserve">Skladno z odločitvama Državne revizijske komisije št. 018-129/2019 in 018-215/2019 </w:t>
                  </w:r>
                  <w:r w:rsidRPr="00C45E04">
                    <w:rPr>
                      <w:rFonts w:eastAsiaTheme="minorHAnsi" w:cstheme="minorBidi"/>
                      <w:b/>
                      <w:color w:val="000000" w:themeColor="text1"/>
                      <w:lang w:eastAsia="zh-CN"/>
                    </w:rPr>
                    <w:t>naročnik dopušča</w:t>
                  </w:r>
                  <w:r w:rsidRPr="00C45E04">
                    <w:rPr>
                      <w:rFonts w:eastAsiaTheme="minorHAnsi" w:cstheme="minorBidi"/>
                      <w:color w:val="000000" w:themeColor="text1"/>
                      <w:lang w:eastAsia="zh-CN"/>
                    </w:rPr>
                    <w:t xml:space="preserve"> možnost, da ponudnik, partner, podizvajalec in drug subjekt že k ponudbi </w:t>
                  </w:r>
                  <w:r w:rsidRPr="00C45E04">
                    <w:rPr>
                      <w:rFonts w:eastAsiaTheme="minorHAnsi" w:cstheme="minorBidi"/>
                      <w:b/>
                      <w:color w:val="000000" w:themeColor="text1"/>
                      <w:lang w:eastAsia="zh-CN"/>
                    </w:rPr>
                    <w:t>predhodno</w:t>
                  </w:r>
                  <w:r w:rsidRPr="00C45E04">
                    <w:rPr>
                      <w:rFonts w:eastAsiaTheme="minorHAnsi" w:cstheme="minorBidi"/>
                      <w:color w:val="000000" w:themeColor="text1"/>
                      <w:lang w:eastAsia="zh-CN"/>
                    </w:rPr>
                    <w:t xml:space="preserve"> predložijo:</w:t>
                  </w:r>
                </w:p>
                <w:p w14:paraId="2F851203" w14:textId="77777777" w:rsidR="00C45E04" w:rsidRPr="00C45E04" w:rsidRDefault="00C45E04" w:rsidP="003F252F">
                  <w:pPr>
                    <w:spacing w:line="276" w:lineRule="auto"/>
                    <w:jc w:val="both"/>
                    <w:rPr>
                      <w:rFonts w:eastAsiaTheme="minorHAnsi" w:cstheme="minorBidi"/>
                      <w:color w:val="000000" w:themeColor="text1"/>
                      <w:lang w:eastAsia="zh-CN"/>
                    </w:rPr>
                  </w:pPr>
                </w:p>
                <w:p w14:paraId="1F10BD28" w14:textId="77777777" w:rsidR="00C45E04" w:rsidRPr="00C45E04" w:rsidRDefault="00C45E04" w:rsidP="003F252F">
                  <w:pPr>
                    <w:numPr>
                      <w:ilvl w:val="0"/>
                      <w:numId w:val="15"/>
                    </w:numPr>
                    <w:spacing w:line="276" w:lineRule="auto"/>
                    <w:contextualSpacing/>
                    <w:jc w:val="both"/>
                    <w:rPr>
                      <w:rFonts w:eastAsiaTheme="minorHAnsi" w:cstheme="minorBidi"/>
                      <w:b/>
                      <w:color w:val="000000" w:themeColor="text1"/>
                      <w:sz w:val="23"/>
                      <w:szCs w:val="23"/>
                      <w:lang w:eastAsia="zh-CN"/>
                    </w:rPr>
                  </w:pPr>
                  <w:r w:rsidRPr="00C45E04">
                    <w:rPr>
                      <w:rFonts w:eastAsiaTheme="minorHAnsi" w:cstheme="minorBidi"/>
                      <w:b/>
                      <w:color w:val="000000" w:themeColor="text1"/>
                      <w:sz w:val="23"/>
                      <w:szCs w:val="23"/>
                      <w:lang w:eastAsia="zh-CN"/>
                    </w:rPr>
                    <w:t>Potrdilo Ministrstva za pravosodje iz kazenske evidence o nekaznovanosti pravne osebe,</w:t>
                  </w:r>
                </w:p>
                <w:p w14:paraId="6035669F" w14:textId="77777777" w:rsidR="00C45E04" w:rsidRPr="00C45E04" w:rsidRDefault="00C45E04" w:rsidP="003F252F">
                  <w:pPr>
                    <w:numPr>
                      <w:ilvl w:val="0"/>
                      <w:numId w:val="15"/>
                    </w:numPr>
                    <w:spacing w:line="276" w:lineRule="auto"/>
                    <w:contextualSpacing/>
                    <w:jc w:val="both"/>
                    <w:rPr>
                      <w:rFonts w:eastAsiaTheme="minorHAnsi" w:cstheme="minorBidi"/>
                      <w:b/>
                      <w:color w:val="000000" w:themeColor="text1"/>
                      <w:sz w:val="23"/>
                      <w:szCs w:val="23"/>
                      <w:lang w:eastAsia="zh-CN"/>
                    </w:rPr>
                  </w:pPr>
                  <w:r w:rsidRPr="00C45E04">
                    <w:rPr>
                      <w:rFonts w:eastAsiaTheme="minorHAnsi" w:cstheme="minorBidi"/>
                      <w:b/>
                      <w:color w:val="000000" w:themeColor="text1"/>
                      <w:sz w:val="23"/>
                      <w:szCs w:val="23"/>
                      <w:lang w:eastAsia="zh-CN"/>
                    </w:rPr>
                    <w:t>Potrdilo Ministrstva za pravosodje iz kazenske evidence o nekaznovanosti fizične osebe</w:t>
                  </w:r>
                </w:p>
                <w:p w14:paraId="45082E96" w14:textId="77777777" w:rsidR="00C45E04" w:rsidRPr="001136A4" w:rsidRDefault="00C45E04" w:rsidP="003F252F">
                  <w:pPr>
                    <w:jc w:val="both"/>
                    <w:rPr>
                      <w:lang w:eastAsia="zh-CN"/>
                    </w:rPr>
                  </w:pPr>
                </w:p>
                <w:p w14:paraId="691989E4" w14:textId="77777777" w:rsidR="003F252F" w:rsidRPr="003F252F" w:rsidRDefault="003F252F" w:rsidP="003F252F">
                  <w:pPr>
                    <w:jc w:val="both"/>
                    <w:rPr>
                      <w:lang w:eastAsia="zh-CN"/>
                    </w:rPr>
                  </w:pPr>
                  <w:r w:rsidRPr="003F252F">
                    <w:rPr>
                      <w:lang w:eastAsia="zh-CN"/>
                    </w:rPr>
                    <w:t>Potrdilo se priloži za vsako pravno in fizično osebo vsakega gospodarskega subjekta.</w:t>
                  </w:r>
                  <w:r w:rsidRPr="003F252F">
                    <w:rPr>
                      <w:lang w:eastAsia="zh-CN"/>
                    </w:rPr>
                    <w:tab/>
                  </w:r>
                </w:p>
                <w:p w14:paraId="13CBDF8D" w14:textId="77777777" w:rsidR="003F252F" w:rsidRPr="003F252F" w:rsidRDefault="003F252F" w:rsidP="003F252F">
                  <w:pPr>
                    <w:jc w:val="both"/>
                    <w:rPr>
                      <w:lang w:eastAsia="zh-CN"/>
                    </w:rPr>
                  </w:pPr>
                </w:p>
                <w:p w14:paraId="0F4BD108" w14:textId="77777777" w:rsidR="003F252F" w:rsidRPr="003F252F" w:rsidRDefault="003F252F" w:rsidP="003F252F">
                  <w:pPr>
                    <w:jc w:val="both"/>
                    <w:rPr>
                      <w:lang w:eastAsia="zh-CN"/>
                    </w:rPr>
                  </w:pPr>
                  <w:r w:rsidRPr="003F252F">
                    <w:rPr>
                      <w:lang w:eastAsia="zh-CN"/>
                    </w:rPr>
                    <w:t>Potrdilo Ministrstva za pravosodje o nekaznovanosti ne sme biti starejše od 6 mesecev od datuma, ki je določen kot skrajni rok za oddajo ponudbe.</w:t>
                  </w:r>
                </w:p>
                <w:p w14:paraId="6A9EEB35" w14:textId="77777777" w:rsidR="003F252F" w:rsidRPr="003F252F" w:rsidRDefault="003F252F" w:rsidP="003F252F">
                  <w:pPr>
                    <w:jc w:val="both"/>
                    <w:rPr>
                      <w:lang w:eastAsia="zh-CN"/>
                    </w:rPr>
                  </w:pPr>
                </w:p>
                <w:p w14:paraId="6DB23F25" w14:textId="54957CDD" w:rsidR="003F252F" w:rsidRPr="003F252F" w:rsidRDefault="003F252F" w:rsidP="003F252F">
                  <w:pPr>
                    <w:jc w:val="both"/>
                    <w:rPr>
                      <w:lang w:eastAsia="zh-CN"/>
                    </w:rPr>
                  </w:pPr>
                  <w:r w:rsidRPr="003F252F">
                    <w:rPr>
                      <w:lang w:eastAsia="zh-CN"/>
                    </w:rPr>
                    <w:t xml:space="preserve">V primeru predhodne predložitve zgoraj navedenih potrdil Ministrstva za pravosodje bo naročnik v fazi preverjanja ponudb izključitveni razlog nekaznovanosti </w:t>
                  </w:r>
                  <w:r w:rsidR="00363272">
                    <w:rPr>
                      <w:lang w:eastAsia="zh-CN"/>
                    </w:rPr>
                    <w:t xml:space="preserve">lahko </w:t>
                  </w:r>
                  <w:r w:rsidRPr="003F252F">
                    <w:rPr>
                      <w:lang w:eastAsia="zh-CN"/>
                    </w:rPr>
                    <w:t xml:space="preserve">dodatno </w:t>
                  </w:r>
                  <w:r w:rsidRPr="003F252F">
                    <w:rPr>
                      <w:b/>
                      <w:lang w:eastAsia="zh-CN"/>
                    </w:rPr>
                    <w:t>preverjal na podlagi izpolnjenih obrazcev Priloga št. 5 in Priloga št. 6.</w:t>
                  </w:r>
                </w:p>
                <w:p w14:paraId="6A2D680C" w14:textId="77777777" w:rsidR="003F252F" w:rsidRPr="003F252F" w:rsidRDefault="003F252F" w:rsidP="003F252F">
                  <w:pPr>
                    <w:jc w:val="both"/>
                    <w:rPr>
                      <w:lang w:eastAsia="zh-CN"/>
                    </w:rPr>
                  </w:pPr>
                </w:p>
                <w:p w14:paraId="6AFD8D11" w14:textId="06B6C49C" w:rsidR="003F252F" w:rsidRPr="003F252F" w:rsidRDefault="003F252F" w:rsidP="003F252F">
                  <w:pPr>
                    <w:jc w:val="both"/>
                    <w:rPr>
                      <w:lang w:eastAsia="zh-CN"/>
                    </w:rPr>
                  </w:pPr>
                  <w:r w:rsidRPr="003F252F">
                    <w:rPr>
                      <w:lang w:eastAsia="zh-CN"/>
                    </w:rPr>
                    <w:t xml:space="preserve">V primeru, ko ponudnik, partner, podizvajalec, drug subjekt, k ponudbi </w:t>
                  </w:r>
                  <w:r w:rsidRPr="003F252F">
                    <w:rPr>
                      <w:b/>
                      <w:lang w:eastAsia="zh-CN"/>
                    </w:rPr>
                    <w:t>ne bo predložil zgoraj navedenih Potrdil</w:t>
                  </w:r>
                  <w:r w:rsidRPr="003F252F">
                    <w:rPr>
                      <w:lang w:eastAsia="zh-CN"/>
                    </w:rPr>
                    <w:t xml:space="preserve"> Ministrstva za pravosodje iz kazenske evidence o nekaznovanosti pravnih in fizičnih oseb, bo</w:t>
                  </w:r>
                  <w:r w:rsidR="00A538F4">
                    <w:rPr>
                      <w:lang w:eastAsia="zh-CN"/>
                    </w:rPr>
                    <w:t xml:space="preserve"> </w:t>
                  </w:r>
                  <w:r w:rsidRPr="003F252F">
                    <w:rPr>
                      <w:lang w:eastAsia="zh-CN"/>
                    </w:rPr>
                    <w:t>naročnik v fazi preverjanja ponudb izključitveni razlog nekaznovanosti</w:t>
                  </w:r>
                  <w:r w:rsidR="00A538F4">
                    <w:rPr>
                      <w:lang w:eastAsia="zh-CN"/>
                    </w:rPr>
                    <w:t xml:space="preserve"> lahko</w:t>
                  </w:r>
                  <w:r w:rsidRPr="003F252F">
                    <w:rPr>
                      <w:lang w:eastAsia="zh-CN"/>
                    </w:rPr>
                    <w:t xml:space="preserve"> </w:t>
                  </w:r>
                  <w:r w:rsidRPr="003F252F">
                    <w:rPr>
                      <w:b/>
                      <w:lang w:eastAsia="zh-CN"/>
                    </w:rPr>
                    <w:t>preverjal na podlagi overjenih izjav</w:t>
                  </w:r>
                  <w:r w:rsidRPr="003F252F">
                    <w:rPr>
                      <w:lang w:eastAsia="zh-CN"/>
                    </w:rPr>
                    <w:t xml:space="preserve"> o nekaznovanosti vsakega gospodarskega subjekta in vseh oseb, ki so člani/članice upravnega, vodstvenega ali nadzornega organa gospodarskega subjekta in oseb, ki imajo pooblastila za zastopanje ali odločanje ali nadzor v organu gospodarskega subjekta.</w:t>
                  </w:r>
                </w:p>
                <w:p w14:paraId="1C19B6EB" w14:textId="77777777" w:rsidR="003F252F" w:rsidRPr="003F252F" w:rsidRDefault="003F252F" w:rsidP="003F252F">
                  <w:pPr>
                    <w:jc w:val="both"/>
                    <w:rPr>
                      <w:lang w:eastAsia="zh-CN"/>
                    </w:rPr>
                  </w:pPr>
                  <w:r w:rsidRPr="003F252F">
                    <w:rPr>
                      <w:lang w:eastAsia="zh-CN"/>
                    </w:rPr>
                    <w:t xml:space="preserve">Torej bodo gospodarski subjekti skladno s prakso odločitev DKOM št. 018-135/2018, 018-75/2018, 018-209/2018 dolžni naročniku na podlagi poziva </w:t>
                  </w:r>
                  <w:r w:rsidRPr="003F252F">
                    <w:rPr>
                      <w:b/>
                      <w:lang w:eastAsia="zh-CN"/>
                    </w:rPr>
                    <w:t>predložiti ustrezne overjene izjave o nekaznovanosti.</w:t>
                  </w:r>
                </w:p>
                <w:p w14:paraId="218B2506" w14:textId="77777777" w:rsidR="003F252F" w:rsidRPr="003F252F" w:rsidRDefault="003F252F" w:rsidP="003F252F">
                  <w:pPr>
                    <w:jc w:val="both"/>
                    <w:rPr>
                      <w:lang w:eastAsia="zh-CN"/>
                    </w:rPr>
                  </w:pPr>
                </w:p>
                <w:p w14:paraId="72180DE0" w14:textId="77777777" w:rsidR="003F252F" w:rsidRPr="003F252F" w:rsidRDefault="003F252F" w:rsidP="003F252F">
                  <w:pPr>
                    <w:jc w:val="both"/>
                    <w:rPr>
                      <w:lang w:eastAsia="zh-CN"/>
                    </w:rPr>
                  </w:pPr>
                  <w:r w:rsidRPr="003F252F">
                    <w:rPr>
                      <w:lang w:eastAsia="zh-CN"/>
                    </w:rPr>
                    <w:t>Smiselno enako glede Potrdil o nekaznovanosti velja tudi za tuje ponudnike in tuje člane upravnega, vodstvenega ali nadzornega organa ponudnika ali tuje osebe, ki imajo pooblastila za zastopanje ali odločanje ali nadzor v organu (primer: tuji ponudnik že k ponudbi predloži ustrezno Potrdilo o nekaznovanosti, v originalnem in prevedenem izvodu tako zase (ponudnika), kot za vse zgoraj navedene osebe, v fazi preverjanja bo tuji ponudnik pozvan k predložitvi novih Potrdil, ki bodo izkazovala stanje po datumu oddaje ponudb).</w:t>
                  </w:r>
                </w:p>
                <w:p w14:paraId="1FD93B25" w14:textId="77777777" w:rsidR="003F252F" w:rsidRPr="003F252F" w:rsidRDefault="003F252F" w:rsidP="003F252F">
                  <w:pPr>
                    <w:jc w:val="both"/>
                    <w:rPr>
                      <w:lang w:eastAsia="zh-CN"/>
                    </w:rPr>
                  </w:pPr>
                  <w:r w:rsidRPr="003F252F">
                    <w:rPr>
                      <w:lang w:eastAsia="zh-CN"/>
                    </w:rPr>
                    <w:t xml:space="preserve"> </w:t>
                  </w:r>
                </w:p>
                <w:p w14:paraId="6BBEBC27" w14:textId="77777777" w:rsidR="003F252F" w:rsidRPr="003F252F" w:rsidRDefault="003F252F" w:rsidP="003F252F">
                  <w:pPr>
                    <w:jc w:val="both"/>
                    <w:rPr>
                      <w:i/>
                      <w:lang w:eastAsia="zh-CN"/>
                    </w:rPr>
                  </w:pPr>
                  <w:r w:rsidRPr="003F252F">
                    <w:rPr>
                      <w:i/>
                      <w:lang w:eastAsia="zh-CN"/>
                    </w:rPr>
                    <w:t>Dodatno pojasnilo glede soglasij (obrazec Priloga št. 5 in obrazec Priloga št. 6)</w:t>
                  </w:r>
                </w:p>
                <w:p w14:paraId="0F450979" w14:textId="77777777" w:rsidR="003F252F" w:rsidRPr="003F252F" w:rsidRDefault="003F252F" w:rsidP="003F252F">
                  <w:pPr>
                    <w:jc w:val="both"/>
                    <w:rPr>
                      <w:lang w:eastAsia="zh-CN"/>
                    </w:rPr>
                  </w:pPr>
                  <w:r w:rsidRPr="003F252F">
                    <w:rPr>
                      <w:lang w:eastAsia="zh-CN"/>
                    </w:rPr>
                    <w:t xml:space="preserve">Ponudnik mora izpolniti soglasje, ki naročniku služi za preverjanje resničnosti podatkov, ki so jih predložili ponudniki v svojih ponudbah. V primeru skupne ponudbe je treba soglasje priložiti za </w:t>
                  </w:r>
                  <w:r w:rsidRPr="003F252F">
                    <w:rPr>
                      <w:b/>
                      <w:lang w:eastAsia="zh-CN"/>
                    </w:rPr>
                    <w:t>vsakega ponudnika</w:t>
                  </w:r>
                  <w:r w:rsidRPr="003F252F">
                    <w:rPr>
                      <w:lang w:eastAsia="zh-CN"/>
                    </w:rPr>
                    <w:t xml:space="preserve"> posebej (obrazec se fotokopira). V primeru nastopanja s podizvajalci je treba soglasje priložiti tudi za </w:t>
                  </w:r>
                  <w:r w:rsidRPr="003F252F">
                    <w:rPr>
                      <w:b/>
                      <w:lang w:eastAsia="zh-CN"/>
                    </w:rPr>
                    <w:t>vsakega podizvajalca</w:t>
                  </w:r>
                  <w:r w:rsidRPr="003F252F">
                    <w:rPr>
                      <w:lang w:eastAsia="zh-CN"/>
                    </w:rPr>
                    <w:t xml:space="preserve"> posebej (obrazec se fotokopira). V primeru sklicevanja na zmogljivosti drugega subjekta v skladu z 81. členom ZJN-3 je treba soglasje priložiti tudi za </w:t>
                  </w:r>
                  <w:r w:rsidRPr="003F252F">
                    <w:rPr>
                      <w:b/>
                      <w:lang w:eastAsia="zh-CN"/>
                    </w:rPr>
                    <w:t>vsak drugi subjekt</w:t>
                  </w:r>
                  <w:r w:rsidRPr="003F252F">
                    <w:rPr>
                      <w:lang w:eastAsia="zh-CN"/>
                    </w:rPr>
                    <w:t xml:space="preserve"> posebej (obrazec se fotokopira).</w:t>
                  </w:r>
                </w:p>
                <w:p w14:paraId="7BFBD658" w14:textId="77777777" w:rsidR="00ED6C03" w:rsidRDefault="00ED6C03" w:rsidP="00B74779">
                  <w:pPr>
                    <w:jc w:val="both"/>
                    <w:rPr>
                      <w:sz w:val="23"/>
                      <w:szCs w:val="23"/>
                      <w:lang w:eastAsia="zh-CN"/>
                    </w:rPr>
                  </w:pPr>
                </w:p>
                <w:p w14:paraId="3917F6F1" w14:textId="77777777" w:rsidR="003F252F" w:rsidRPr="003F252F" w:rsidRDefault="003F252F" w:rsidP="003F252F">
                  <w:pPr>
                    <w:jc w:val="both"/>
                    <w:rPr>
                      <w:sz w:val="23"/>
                      <w:szCs w:val="23"/>
                      <w:lang w:eastAsia="zh-CN"/>
                    </w:rPr>
                  </w:pPr>
                  <w:r w:rsidRPr="003F252F">
                    <w:rPr>
                      <w:sz w:val="23"/>
                      <w:szCs w:val="23"/>
                      <w:lang w:eastAsia="zh-CN"/>
                    </w:rPr>
                    <w:t xml:space="preserve">Osebe, ki so </w:t>
                  </w:r>
                  <w:r w:rsidRPr="003F252F">
                    <w:rPr>
                      <w:b/>
                      <w:sz w:val="23"/>
                      <w:szCs w:val="23"/>
                      <w:lang w:eastAsia="zh-CN"/>
                    </w:rPr>
                    <w:t xml:space="preserve">člani upravnega, vodstvenega ali nadzornega organa ponudnika ali osebe, ki imajo pooblastila za zastopanje ali odločanje ali nadzor v organu </w:t>
                  </w:r>
                  <w:r w:rsidRPr="003F252F">
                    <w:rPr>
                      <w:sz w:val="23"/>
                      <w:szCs w:val="23"/>
                      <w:lang w:eastAsia="zh-CN"/>
                    </w:rPr>
                    <w:t xml:space="preserve">ponudnika morajo </w:t>
                  </w:r>
                  <w:r w:rsidRPr="003F252F">
                    <w:rPr>
                      <w:b/>
                      <w:sz w:val="23"/>
                      <w:szCs w:val="23"/>
                      <w:lang w:eastAsia="zh-CN"/>
                    </w:rPr>
                    <w:t>obvezno izpolniti soglasje</w:t>
                  </w:r>
                  <w:r w:rsidRPr="003F252F">
                    <w:rPr>
                      <w:sz w:val="23"/>
                      <w:szCs w:val="23"/>
                      <w:lang w:eastAsia="zh-CN"/>
                    </w:rPr>
                    <w:t xml:space="preserve">, ki naročniku služi za </w:t>
                  </w:r>
                  <w:r w:rsidRPr="003F252F">
                    <w:rPr>
                      <w:sz w:val="23"/>
                      <w:szCs w:val="23"/>
                      <w:lang w:eastAsia="zh-CN"/>
                    </w:rPr>
                    <w:lastRenderedPageBreak/>
                    <w:t xml:space="preserve">preverjanje resničnosti podatkov, ki so jih predložili ponudniki v svojih ponudbah. Glede na število zgoraj navedenih oseb ponudnika soglasje v ustreznem številu izvodov fotokopira. V primeru skupne ponudbe je treba soglasje priložiti za vse osebe </w:t>
                  </w:r>
                  <w:r w:rsidRPr="003F252F">
                    <w:rPr>
                      <w:b/>
                      <w:sz w:val="23"/>
                      <w:szCs w:val="23"/>
                      <w:lang w:eastAsia="zh-CN"/>
                    </w:rPr>
                    <w:t>vsakega ponudnika</w:t>
                  </w:r>
                  <w:r w:rsidRPr="003F252F">
                    <w:rPr>
                      <w:sz w:val="23"/>
                      <w:szCs w:val="23"/>
                      <w:lang w:eastAsia="zh-CN"/>
                    </w:rPr>
                    <w:t xml:space="preserve"> posebej (obrazec se fotokopira). V primeru nastopanja s podizvajalci je treba soglasje priložiti za vse osebe </w:t>
                  </w:r>
                  <w:r w:rsidRPr="003F252F">
                    <w:rPr>
                      <w:b/>
                      <w:sz w:val="23"/>
                      <w:szCs w:val="23"/>
                      <w:lang w:eastAsia="zh-CN"/>
                    </w:rPr>
                    <w:t>vsakega podizvajalca</w:t>
                  </w:r>
                  <w:r w:rsidRPr="003F252F">
                    <w:rPr>
                      <w:sz w:val="23"/>
                      <w:szCs w:val="23"/>
                      <w:lang w:eastAsia="zh-CN"/>
                    </w:rPr>
                    <w:t xml:space="preserve"> posebej (obrazec se fotokopira). V primeru sklicevanja na zmogljivosti drugega subjekta v skladu z 81. členom ZJN-3 je treba soglasje priložiti za vse osebe </w:t>
                  </w:r>
                  <w:r w:rsidRPr="003F252F">
                    <w:rPr>
                      <w:b/>
                      <w:sz w:val="23"/>
                      <w:szCs w:val="23"/>
                      <w:lang w:eastAsia="zh-CN"/>
                    </w:rPr>
                    <w:t>vsakega</w:t>
                  </w:r>
                  <w:r w:rsidRPr="003F252F">
                    <w:rPr>
                      <w:sz w:val="23"/>
                      <w:szCs w:val="23"/>
                      <w:lang w:eastAsia="zh-CN"/>
                    </w:rPr>
                    <w:t xml:space="preserve"> </w:t>
                  </w:r>
                  <w:r w:rsidRPr="003F252F">
                    <w:rPr>
                      <w:b/>
                      <w:sz w:val="23"/>
                      <w:szCs w:val="23"/>
                      <w:lang w:eastAsia="zh-CN"/>
                    </w:rPr>
                    <w:t>drugega subjekta</w:t>
                  </w:r>
                  <w:r w:rsidRPr="003F252F">
                    <w:rPr>
                      <w:sz w:val="23"/>
                      <w:szCs w:val="23"/>
                      <w:lang w:eastAsia="zh-CN"/>
                    </w:rPr>
                    <w:t xml:space="preserve"> posebej (obrazec se fotokopira). </w:t>
                  </w:r>
                </w:p>
                <w:p w14:paraId="67694B92" w14:textId="77777777" w:rsidR="003F252F" w:rsidRPr="003F252F" w:rsidRDefault="003F252F" w:rsidP="003F252F">
                  <w:pPr>
                    <w:jc w:val="both"/>
                    <w:rPr>
                      <w:sz w:val="23"/>
                      <w:szCs w:val="23"/>
                      <w:lang w:eastAsia="zh-CN"/>
                    </w:rPr>
                  </w:pPr>
                </w:p>
                <w:p w14:paraId="4D851FF1" w14:textId="77777777" w:rsidR="003F252F" w:rsidRPr="003F252F" w:rsidRDefault="003F252F" w:rsidP="003F252F">
                  <w:pPr>
                    <w:jc w:val="both"/>
                    <w:rPr>
                      <w:sz w:val="23"/>
                      <w:szCs w:val="23"/>
                      <w:lang w:eastAsia="zh-CN"/>
                    </w:rPr>
                  </w:pPr>
                  <w:r w:rsidRPr="003F252F">
                    <w:rPr>
                      <w:b/>
                      <w:sz w:val="23"/>
                      <w:szCs w:val="23"/>
                      <w:u w:val="single"/>
                      <w:lang w:eastAsia="zh-CN"/>
                    </w:rPr>
                    <w:t>Gospodarski subjekti, ki nimajo sedeža v Republiki Sloveniji</w:t>
                  </w:r>
                  <w:r w:rsidRPr="003F252F">
                    <w:rPr>
                      <w:b/>
                      <w:sz w:val="23"/>
                      <w:szCs w:val="23"/>
                      <w:lang w:eastAsia="zh-CN"/>
                    </w:rPr>
                    <w:t xml:space="preserve"> in </w:t>
                  </w:r>
                  <w:r w:rsidRPr="003F252F">
                    <w:rPr>
                      <w:b/>
                      <w:sz w:val="23"/>
                      <w:szCs w:val="23"/>
                      <w:u w:val="single"/>
                      <w:lang w:eastAsia="zh-CN"/>
                    </w:rPr>
                    <w:t>gospodarski subjekti, katerih člani upravnega, vodstvenega ali nadzornega organa so tuji državljani</w:t>
                  </w:r>
                  <w:r w:rsidRPr="003F252F">
                    <w:rPr>
                      <w:b/>
                      <w:sz w:val="23"/>
                      <w:szCs w:val="23"/>
                      <w:lang w:eastAsia="zh-CN"/>
                    </w:rPr>
                    <w:t>,</w:t>
                  </w:r>
                  <w:r w:rsidRPr="003F252F">
                    <w:rPr>
                      <w:sz w:val="23"/>
                      <w:szCs w:val="23"/>
                      <w:lang w:eastAsia="zh-CN"/>
                    </w:rPr>
                    <w:t xml:space="preserve"> bodo morali v razumnem roku, ki ga bo v fazi preverjanja ponudb postavil naročnik, predložiti ustrezna dokazila, iz katerih bo nedvoumno razvidno, da gospodarski subjekt ter osebe, ki so člani upravnega, vodstvenega ali nadzornega organa gospodarskega subjekta ali osebe, ki imajo pooblastila za zastopanje ali odločanje ali nadzor v organu gospodarskega subjekta, izpolnjujejo pogoje iz 1. odstavka 75. člena ZJN-3. </w:t>
                  </w:r>
                </w:p>
                <w:p w14:paraId="07273CB7" w14:textId="77777777" w:rsidR="003F252F" w:rsidRPr="003F252F" w:rsidRDefault="003F252F" w:rsidP="003F252F">
                  <w:pPr>
                    <w:jc w:val="both"/>
                    <w:rPr>
                      <w:sz w:val="23"/>
                      <w:szCs w:val="23"/>
                      <w:lang w:eastAsia="zh-CN"/>
                    </w:rPr>
                  </w:pPr>
                </w:p>
                <w:p w14:paraId="0750FBFF" w14:textId="77777777" w:rsidR="003F252F" w:rsidRPr="003F252F" w:rsidRDefault="003F252F" w:rsidP="003F252F">
                  <w:pPr>
                    <w:jc w:val="both"/>
                    <w:rPr>
                      <w:sz w:val="23"/>
                      <w:szCs w:val="23"/>
                      <w:lang w:eastAsia="zh-CN"/>
                    </w:rPr>
                  </w:pPr>
                  <w:r w:rsidRPr="003F252F">
                    <w:rPr>
                      <w:sz w:val="23"/>
                      <w:szCs w:val="23"/>
                      <w:lang w:eastAsia="zh-CN"/>
                    </w:rPr>
                    <w:t xml:space="preserve">Če država, v kateri imajo </w:t>
                  </w:r>
                  <w:r w:rsidRPr="003F252F">
                    <w:rPr>
                      <w:b/>
                      <w:sz w:val="23"/>
                      <w:szCs w:val="23"/>
                      <w:lang w:eastAsia="zh-CN"/>
                    </w:rPr>
                    <w:t>tuji gospodarski subjekti</w:t>
                  </w:r>
                  <w:r w:rsidRPr="003F252F">
                    <w:rPr>
                      <w:sz w:val="23"/>
                      <w:szCs w:val="23"/>
                      <w:lang w:eastAsia="zh-CN"/>
                    </w:rPr>
                    <w:t xml:space="preserve"> prijavljen svoj sedež oz. </w:t>
                  </w:r>
                  <w:r w:rsidRPr="003F252F">
                    <w:rPr>
                      <w:b/>
                      <w:sz w:val="23"/>
                      <w:szCs w:val="23"/>
                      <w:lang w:eastAsia="zh-CN"/>
                    </w:rPr>
                    <w:t>če država, katere državljan je član upravnega, vodstvenega ali nadzornega organa gospodarskega subjekta</w:t>
                  </w:r>
                  <w:r w:rsidRPr="003F252F">
                    <w:rPr>
                      <w:sz w:val="23"/>
                      <w:szCs w:val="23"/>
                      <w:lang w:eastAsia="zh-CN"/>
                    </w:rPr>
                    <w:t>, ne izdaja navedenih dokazil, gospodarski subjekt namesto dokazil predloži zapriseženo izjavo prič ali zapriseženo izjavo predhodno navedenih oseb gospodarskega subjekta. Če zaprisežena izjava v tuji državi ni predvidena, pa tuji ponudnik predloži overjeno izjavo predhodno navedenih oseb gospodarskega subjekta. Izjava oz. overjena izjava mora biti podana pred pravosodnim ali upravnim organom, notarjem ali pristojnim organom poklicnih ali gospodarskih subjektov v državi, v kateri ima gospodarski subjekt svoj sedež.</w:t>
                  </w:r>
                </w:p>
                <w:p w14:paraId="48E00C00" w14:textId="77777777" w:rsidR="003F252F" w:rsidRPr="003F252F" w:rsidRDefault="003F252F" w:rsidP="003F252F">
                  <w:pPr>
                    <w:jc w:val="both"/>
                    <w:rPr>
                      <w:sz w:val="23"/>
                      <w:szCs w:val="23"/>
                      <w:lang w:eastAsia="zh-CN"/>
                    </w:rPr>
                  </w:pPr>
                </w:p>
                <w:p w14:paraId="7B75F7E2" w14:textId="563935D7" w:rsidR="003F252F" w:rsidRPr="001136A4" w:rsidRDefault="003F252F" w:rsidP="003F252F">
                  <w:pPr>
                    <w:jc w:val="both"/>
                    <w:rPr>
                      <w:sz w:val="23"/>
                      <w:szCs w:val="23"/>
                      <w:lang w:eastAsia="zh-CN"/>
                    </w:rPr>
                  </w:pPr>
                  <w:r w:rsidRPr="003F252F">
                    <w:rPr>
                      <w:sz w:val="23"/>
                      <w:szCs w:val="23"/>
                      <w:lang w:eastAsia="zh-CN"/>
                    </w:rPr>
                    <w:t>Dokazila ali izjave tujih gospodarskih subjektov in državljanov tujih držav morajo biti prevedene v slovenski jezik. Overovitev prevoda ni potrebna. Tuji gospodarski subjekti in tuji državljani jamčijo za pravilnost prevoda ponudbe v slovenski jezik. Morebitne napake v prevodu gredo izključno v breme ponudnika. V primeru dvoma bo naročnik od ponudnika naknadno zahteval uradni prevod. Stroške prevoda nosi ponudnik.</w:t>
                  </w:r>
                </w:p>
              </w:tc>
            </w:tr>
          </w:tbl>
          <w:p w14:paraId="41660790" w14:textId="77777777" w:rsidR="00ED6C03" w:rsidRPr="001136A4" w:rsidRDefault="00ED6C03" w:rsidP="00ED6C03">
            <w:pPr>
              <w:jc w:val="both"/>
              <w:rPr>
                <w:sz w:val="23"/>
                <w:szCs w:val="23"/>
                <w:lang w:eastAsia="zh-CN"/>
              </w:rPr>
            </w:pPr>
          </w:p>
        </w:tc>
      </w:tr>
      <w:tr w:rsidR="00ED6C03" w:rsidRPr="001136A4" w14:paraId="61282A24" w14:textId="77777777" w:rsidTr="00F31AE2">
        <w:tc>
          <w:tcPr>
            <w:tcW w:w="699" w:type="dxa"/>
          </w:tcPr>
          <w:p w14:paraId="79CD0C37" w14:textId="77777777" w:rsidR="00ED6C03" w:rsidRPr="00FE49F0" w:rsidRDefault="00ED6C03" w:rsidP="00ED6C03">
            <w:pPr>
              <w:jc w:val="both"/>
              <w:rPr>
                <w:lang w:eastAsia="zh-CN"/>
              </w:rPr>
            </w:pPr>
            <w:r w:rsidRPr="00FE49F0">
              <w:rPr>
                <w:lang w:eastAsia="zh-CN"/>
              </w:rPr>
              <w:lastRenderedPageBreak/>
              <w:t>2.</w:t>
            </w:r>
          </w:p>
        </w:tc>
        <w:tc>
          <w:tcPr>
            <w:tcW w:w="2126" w:type="dxa"/>
          </w:tcPr>
          <w:p w14:paraId="4A5A87C1" w14:textId="77777777" w:rsidR="00ED6C03" w:rsidRPr="00FE49F0" w:rsidRDefault="00ED6C03" w:rsidP="00ED6C03">
            <w:pPr>
              <w:rPr>
                <w:lang w:eastAsia="zh-CN"/>
              </w:rPr>
            </w:pPr>
            <w:r w:rsidRPr="00FE49F0">
              <w:rPr>
                <w:lang w:eastAsia="zh-CN"/>
              </w:rPr>
              <w:t>drugi odstavek 75. člena ZJN-3</w:t>
            </w:r>
          </w:p>
        </w:tc>
        <w:tc>
          <w:tcPr>
            <w:tcW w:w="11159" w:type="dxa"/>
          </w:tcPr>
          <w:p w14:paraId="0E16C591" w14:textId="244C83A0" w:rsidR="00ED6C03" w:rsidRDefault="00ED6C03" w:rsidP="00ED6C03">
            <w:pPr>
              <w:jc w:val="both"/>
              <w:rPr>
                <w:rFonts w:eastAsia="Calibri" w:cs="Cambria"/>
                <w:color w:val="000000"/>
                <w:lang w:eastAsia="zh-CN"/>
              </w:rPr>
            </w:pPr>
            <w:r w:rsidRPr="001136A4">
              <w:rPr>
                <w:rFonts w:eastAsia="Calibri" w:cs="Cambria"/>
                <w:color w:val="000000"/>
                <w:lang w:eastAsia="zh-CN"/>
              </w:rPr>
              <w:t xml:space="preserve">Če gospodarski subjekt (ponudnik, partner, podizvajalec, drugi subjekt) ne izpolnjuje </w:t>
            </w:r>
            <w:r w:rsidRPr="001136A4">
              <w:rPr>
                <w:rFonts w:eastAsia="Calibri" w:cs="Cambria"/>
                <w:b/>
                <w:bCs/>
                <w:color w:val="7030A0"/>
                <w:lang w:eastAsia="zh-CN"/>
              </w:rPr>
              <w:t>obveznih dajatev</w:t>
            </w:r>
            <w:r w:rsidRPr="001136A4">
              <w:rPr>
                <w:rFonts w:eastAsia="Calibri" w:cs="Cambria"/>
                <w:color w:val="7030A0"/>
                <w:lang w:eastAsia="zh-CN"/>
              </w:rPr>
              <w:t xml:space="preserve"> </w:t>
            </w:r>
            <w:r w:rsidRPr="001136A4">
              <w:rPr>
                <w:rFonts w:eastAsia="Calibri" w:cs="Cambria"/>
                <w:color w:val="000000"/>
                <w:lang w:eastAsia="zh-CN"/>
              </w:rPr>
              <w:t xml:space="preserve">in drugih </w:t>
            </w:r>
            <w:r w:rsidRPr="001136A4">
              <w:rPr>
                <w:rFonts w:eastAsia="Calibri" w:cs="Cambria"/>
                <w:b/>
                <w:bCs/>
                <w:color w:val="7030A0"/>
                <w:lang w:eastAsia="zh-CN"/>
              </w:rPr>
              <w:t>denarnih nedavčnih obveznosti</w:t>
            </w:r>
            <w:r w:rsidRPr="001136A4">
              <w:rPr>
                <w:rFonts w:eastAsia="Calibri" w:cs="Cambria"/>
                <w:color w:val="7030A0"/>
                <w:lang w:eastAsia="zh-CN"/>
              </w:rPr>
              <w:t xml:space="preserve"> </w:t>
            </w:r>
            <w:r w:rsidRPr="001136A4">
              <w:rPr>
                <w:rFonts w:eastAsia="Calibri" w:cs="Cambria"/>
                <w:color w:val="000000"/>
                <w:lang w:eastAsia="zh-CN"/>
              </w:rPr>
              <w:t xml:space="preserve">v skladu z zakonom, ki ureja finančno upravo, ki jih pobira davčni organ v skladu s predpisi države, </w:t>
            </w:r>
            <w:r w:rsidRPr="001136A4">
              <w:rPr>
                <w:rFonts w:eastAsia="Calibri" w:cs="Cambria"/>
                <w:color w:val="000000"/>
                <w:u w:val="single"/>
                <w:lang w:eastAsia="zh-CN"/>
              </w:rPr>
              <w:t>v kateri ima sedež, ali predpisi države naročnika</w:t>
            </w:r>
            <w:r w:rsidRPr="001136A4">
              <w:rPr>
                <w:rFonts w:eastAsia="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6625F47" w14:textId="264C73B2" w:rsidR="000A34FA" w:rsidRPr="001136A4" w:rsidRDefault="00E05F1B" w:rsidP="008F0307">
            <w:pPr>
              <w:jc w:val="both"/>
              <w:rPr>
                <w:rFonts w:eastAsia="Calibri" w:cs="Cambria"/>
                <w:color w:val="000000"/>
                <w:lang w:eastAsia="zh-CN"/>
              </w:rPr>
            </w:pPr>
            <w:r w:rsidRPr="00A25987">
              <w:rPr>
                <w:rFonts w:eastAsia="Calibri" w:cs="Cambria"/>
                <w:color w:val="000000"/>
                <w:lang w:eastAsia="zh-CN"/>
              </w:rPr>
              <w:lastRenderedPageBreak/>
              <w:t>V skladu z d</w:t>
            </w:r>
            <w:r w:rsidR="000A34FA" w:rsidRPr="00A25987">
              <w:rPr>
                <w:rFonts w:eastAsia="Calibri" w:cs="Cambria"/>
                <w:color w:val="000000"/>
                <w:lang w:eastAsia="zh-CN"/>
              </w:rPr>
              <w:t>rugi</w:t>
            </w:r>
            <w:r w:rsidRPr="00A25987">
              <w:rPr>
                <w:rFonts w:eastAsia="Calibri" w:cs="Cambria"/>
                <w:color w:val="000000"/>
                <w:lang w:eastAsia="zh-CN"/>
              </w:rPr>
              <w:t>m</w:t>
            </w:r>
            <w:r w:rsidR="000A34FA" w:rsidRPr="00A25987">
              <w:rPr>
                <w:rFonts w:eastAsia="Calibri" w:cs="Cambria"/>
                <w:color w:val="000000"/>
                <w:lang w:eastAsia="zh-CN"/>
              </w:rPr>
              <w:t xml:space="preserve"> odstavk</w:t>
            </w:r>
            <w:r w:rsidRPr="00A25987">
              <w:rPr>
                <w:rFonts w:eastAsia="Calibri" w:cs="Cambria"/>
                <w:color w:val="000000"/>
                <w:lang w:eastAsia="zh-CN"/>
              </w:rPr>
              <w:t>om</w:t>
            </w:r>
            <w:r w:rsidR="000A34FA" w:rsidRPr="00A25987">
              <w:rPr>
                <w:rFonts w:eastAsia="Calibri" w:cs="Cambria"/>
                <w:color w:val="000000"/>
                <w:lang w:eastAsia="zh-CN"/>
              </w:rPr>
              <w:t xml:space="preserve"> 38. člena Zakona o interventnih ukrepih za omilitev in odpravo posledic epidemije COVID-19 (Uradni list št. 80/2020, v nadaljevanju: ZIUOOPE) </w:t>
            </w:r>
            <w:r w:rsidRPr="00A25987">
              <w:rPr>
                <w:rFonts w:eastAsia="Calibri" w:cs="Cambria"/>
                <w:color w:val="000000"/>
                <w:lang w:eastAsia="zh-CN"/>
              </w:rPr>
              <w:t xml:space="preserve">bo naročnik </w:t>
            </w:r>
            <w:r w:rsidR="008F0307" w:rsidRPr="00A25987">
              <w:rPr>
                <w:rFonts w:eastAsia="Calibri" w:cs="Cambria"/>
                <w:color w:val="000000"/>
                <w:lang w:eastAsia="zh-CN"/>
              </w:rPr>
              <w:t xml:space="preserve">do 15. aprila 2021 </w:t>
            </w:r>
            <w:r w:rsidRPr="003A5BE1">
              <w:rPr>
                <w:rFonts w:eastAsia="Calibri" w:cs="Cambria"/>
                <w:b/>
                <w:color w:val="000000"/>
                <w:lang w:eastAsia="zh-CN"/>
              </w:rPr>
              <w:t>dopustil</w:t>
            </w:r>
            <w:r w:rsidR="000A34FA" w:rsidRPr="003A5BE1">
              <w:rPr>
                <w:rFonts w:eastAsia="Calibri" w:cs="Cambria"/>
                <w:b/>
                <w:color w:val="000000"/>
                <w:lang w:eastAsia="zh-CN"/>
              </w:rPr>
              <w:t xml:space="preserve"> popravni mehanizem</w:t>
            </w:r>
            <w:r w:rsidR="005F7FA2" w:rsidRPr="00A25987">
              <w:rPr>
                <w:rFonts w:eastAsia="Calibri" w:cs="Cambria"/>
                <w:color w:val="000000"/>
                <w:lang w:eastAsia="zh-CN"/>
              </w:rPr>
              <w:t xml:space="preserve"> na način, da bo pozval ponudnika na izpolnitev obveznosti</w:t>
            </w:r>
            <w:r w:rsidR="008F0307" w:rsidRPr="00A25987">
              <w:rPr>
                <w:rFonts w:eastAsia="Calibri" w:cs="Cambria"/>
                <w:color w:val="000000"/>
                <w:lang w:eastAsia="zh-CN"/>
              </w:rPr>
              <w:t xml:space="preserve"> glede plačila davkov in prispevkov ter oddanih t. im. REK obrazcev</w:t>
            </w:r>
            <w:r w:rsidR="005F7FA2" w:rsidRPr="00A25987">
              <w:rPr>
                <w:rFonts w:eastAsia="Calibri" w:cs="Cambria"/>
                <w:color w:val="000000"/>
                <w:lang w:eastAsia="zh-CN"/>
              </w:rPr>
              <w:t>, vendar najkasneje v roku 30 dni.</w:t>
            </w:r>
          </w:p>
          <w:p w14:paraId="1AA605F9" w14:textId="77777777" w:rsidR="00ED6C03" w:rsidRPr="001136A4" w:rsidRDefault="00ED6C03"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52592436"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23AA518C" w14:textId="52D9DBB7" w:rsidR="00ED6C03" w:rsidRPr="00786CA9" w:rsidRDefault="00ED6C03" w:rsidP="00ED6C03">
                  <w:pPr>
                    <w:jc w:val="both"/>
                    <w:rPr>
                      <w:rFonts w:eastAsia="Calibri" w:cs="Cambria"/>
                      <w:bCs/>
                      <w:color w:val="000000"/>
                      <w:lang w:eastAsia="zh-CN"/>
                    </w:rPr>
                  </w:pPr>
                  <w:r w:rsidRPr="001136A4">
                    <w:rPr>
                      <w:rFonts w:eastAsia="Calibri" w:cs="Cambria"/>
                      <w:b/>
                      <w:bCs/>
                      <w:color w:val="000000"/>
                      <w:lang w:eastAsia="zh-CN"/>
                    </w:rPr>
                    <w:t>INFORMACIJA ZA UGOTAVLJANJE SPOSOBNOSTI</w:t>
                  </w:r>
                  <w:r w:rsidRPr="001136A4">
                    <w:rPr>
                      <w:rFonts w:eastAsia="Calibri" w:cs="Cambria"/>
                      <w:color w:val="000000"/>
                      <w:lang w:eastAsia="zh-CN"/>
                    </w:rPr>
                    <w:t xml:space="preserve">: </w:t>
                  </w:r>
                  <w:r w:rsidR="001175EB" w:rsidRPr="00786CA9">
                    <w:rPr>
                      <w:rFonts w:eastAsia="Calibri" w:cs="Cambria"/>
                      <w:bCs/>
                      <w:color w:val="000000"/>
                      <w:lang w:eastAsia="zh-CN"/>
                    </w:rPr>
                    <w:t>Enotni evropski dokument v zvezi z oddajo javnega naročila – ESPD, ki ga ponudnik uvozi s spletne strani naročnika, rubrika javni razpisi in izpolni v delu Del III: Razlogi za izključitev, B: Razlogi, povezani s plačilom davkov ali prispevkov za socialno varnost, v točki »Plačevanje davkov« in »Plačevanje p</w:t>
                  </w:r>
                  <w:r w:rsidR="00677210">
                    <w:rPr>
                      <w:rFonts w:eastAsia="Calibri" w:cs="Cambria"/>
                      <w:bCs/>
                      <w:color w:val="000000"/>
                      <w:lang w:eastAsia="zh-CN"/>
                    </w:rPr>
                    <w:t>rispevkov za socialno varnost«</w:t>
                  </w:r>
                  <w:r w:rsidRPr="00786CA9">
                    <w:rPr>
                      <w:rFonts w:eastAsia="Calibri" w:cs="Cambria"/>
                      <w:bCs/>
                      <w:color w:val="000000"/>
                      <w:lang w:eastAsia="zh-CN"/>
                    </w:rPr>
                    <w:t>.</w:t>
                  </w:r>
                </w:p>
                <w:p w14:paraId="580731D0" w14:textId="77777777" w:rsidR="001F4F96" w:rsidRPr="001136A4" w:rsidRDefault="001F4F96" w:rsidP="00ED6C03">
                  <w:pPr>
                    <w:jc w:val="both"/>
                    <w:rPr>
                      <w:rFonts w:eastAsia="Calibri" w:cs="Cambria"/>
                      <w:b/>
                      <w:color w:val="000000"/>
                      <w:lang w:eastAsia="zh-CN"/>
                    </w:rPr>
                  </w:pPr>
                </w:p>
                <w:p w14:paraId="335750A9" w14:textId="77777777" w:rsidR="00CB02B8" w:rsidRPr="00CB02B8" w:rsidRDefault="00CB02B8" w:rsidP="00CB02B8">
                  <w:pPr>
                    <w:jc w:val="both"/>
                    <w:rPr>
                      <w:rFonts w:eastAsia="Calibri" w:cs="Cambria"/>
                      <w:color w:val="000000"/>
                      <w:lang w:eastAsia="zh-CN"/>
                    </w:rPr>
                  </w:pPr>
                  <w:r w:rsidRPr="00CB02B8">
                    <w:rPr>
                      <w:rFonts w:eastAsia="Calibri" w:cs="Cambria"/>
                      <w:color w:val="000000"/>
                      <w:lang w:eastAsia="zh-CN"/>
                    </w:rPr>
                    <w:t>Gospodarski subjekti, ki nimajo sedeža v Republiki Sloveniji, bodo morali v razumnem roku, ki ga bo v času preverjanja ponudb določil naročnik, predložiti ustrezna dokazila, iz katerih bo nedvoumno razvidno, da gospodarski subjekt izpolnjuje navedeni pogoj v skladu s predpisi države, kjer ima svoj sedež. Če država, v kateri imajo tuji ponudniki prijavljen svoj sedež, ne izdaja zgoraj navedenih dokazil, ponudnik namesto dokazil predloži zapriseženo izjavo prič ali zapriseženo izjavo zakonitega zastopnika ponudnika. Če zaprisežena izjava v tuji državi ni predvidena, pa tuji ponudnik predloži overjeno izjavo zakonitega zastopnika ponudnika.</w:t>
                  </w:r>
                </w:p>
                <w:p w14:paraId="37BE22EF" w14:textId="77777777" w:rsidR="00CB02B8" w:rsidRPr="00CB02B8" w:rsidRDefault="00CB02B8" w:rsidP="00CB02B8">
                  <w:pPr>
                    <w:jc w:val="both"/>
                    <w:rPr>
                      <w:rFonts w:eastAsia="Calibri" w:cs="Cambria"/>
                      <w:color w:val="000000"/>
                      <w:lang w:eastAsia="zh-CN"/>
                    </w:rPr>
                  </w:pPr>
                </w:p>
                <w:p w14:paraId="144F05DD" w14:textId="77777777" w:rsidR="00CB02B8" w:rsidRPr="00CB02B8" w:rsidRDefault="00CB02B8" w:rsidP="00CB02B8">
                  <w:pPr>
                    <w:jc w:val="both"/>
                    <w:rPr>
                      <w:rFonts w:eastAsia="Calibri" w:cs="Cambria"/>
                      <w:color w:val="000000"/>
                      <w:lang w:eastAsia="zh-CN"/>
                    </w:rPr>
                  </w:pPr>
                  <w:r w:rsidRPr="00CB02B8">
                    <w:rPr>
                      <w:rFonts w:eastAsia="Calibri" w:cs="Cambria"/>
                      <w:color w:val="000000"/>
                      <w:lang w:eastAsia="zh-CN"/>
                    </w:rPr>
                    <w:t>Izjava oz. overjena izjava mora biti podana pred pristojnim sodnim ali upravnim organom, notarjem ali pred pristojno poklicno ali trgovinsko organizacijo v matični državi te osebe ali v državi, v kateri ima ponudnik svoj sedež.</w:t>
                  </w:r>
                </w:p>
                <w:p w14:paraId="04E14D24" w14:textId="36A0BD5D" w:rsidR="00A77357" w:rsidRPr="001136A4" w:rsidRDefault="00CB02B8" w:rsidP="00CB02B8">
                  <w:pPr>
                    <w:jc w:val="both"/>
                    <w:rPr>
                      <w:rFonts w:eastAsia="Calibri" w:cs="Cambria"/>
                      <w:color w:val="000000"/>
                      <w:lang w:eastAsia="zh-CN"/>
                    </w:rPr>
                  </w:pPr>
                  <w:r w:rsidRPr="00CB02B8">
                    <w:rPr>
                      <w:rFonts w:eastAsia="Calibri" w:cs="Cambria"/>
                      <w:color w:val="000000"/>
                      <w:lang w:eastAsia="zh-CN"/>
                    </w:rPr>
                    <w:t>Če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0CF060E" w14:textId="77777777" w:rsidR="00ED6C03" w:rsidRPr="001136A4" w:rsidRDefault="00ED6C03" w:rsidP="00ED6C03">
            <w:pPr>
              <w:jc w:val="both"/>
              <w:rPr>
                <w:sz w:val="23"/>
                <w:szCs w:val="23"/>
                <w:lang w:eastAsia="zh-CN"/>
              </w:rPr>
            </w:pPr>
          </w:p>
        </w:tc>
      </w:tr>
      <w:tr w:rsidR="00ED6C03" w:rsidRPr="001136A4" w14:paraId="5633A1C8" w14:textId="77777777" w:rsidTr="00F31AE2">
        <w:tc>
          <w:tcPr>
            <w:tcW w:w="699" w:type="dxa"/>
          </w:tcPr>
          <w:p w14:paraId="5CE585DC" w14:textId="77777777" w:rsidR="00ED6C03" w:rsidRPr="00FE49F0" w:rsidRDefault="00ED6C03" w:rsidP="00ED6C03">
            <w:pPr>
              <w:jc w:val="both"/>
              <w:rPr>
                <w:lang w:eastAsia="zh-CN"/>
              </w:rPr>
            </w:pPr>
            <w:r w:rsidRPr="00FE49F0">
              <w:rPr>
                <w:lang w:eastAsia="zh-CN"/>
              </w:rPr>
              <w:lastRenderedPageBreak/>
              <w:t>3.</w:t>
            </w:r>
          </w:p>
        </w:tc>
        <w:tc>
          <w:tcPr>
            <w:tcW w:w="2126" w:type="dxa"/>
          </w:tcPr>
          <w:p w14:paraId="6C4D4081" w14:textId="77777777" w:rsidR="00ED6C03" w:rsidRPr="00FE49F0" w:rsidRDefault="00ED6C03" w:rsidP="00ED6C03">
            <w:pPr>
              <w:rPr>
                <w:lang w:eastAsia="zh-CN"/>
              </w:rPr>
            </w:pPr>
            <w:r w:rsidRPr="00FE49F0">
              <w:rPr>
                <w:lang w:eastAsia="zh-CN"/>
              </w:rPr>
              <w:t>a) točka četrtega odstavka 75. člena ZJN-3</w:t>
            </w:r>
          </w:p>
        </w:tc>
        <w:tc>
          <w:tcPr>
            <w:tcW w:w="11159" w:type="dxa"/>
          </w:tcPr>
          <w:p w14:paraId="6AB0912B" w14:textId="77777777" w:rsidR="00ED6C03" w:rsidRDefault="00ED6C03" w:rsidP="00ED6C03">
            <w:pPr>
              <w:jc w:val="both"/>
              <w:rPr>
                <w:rFonts w:eastAsia="Calibri" w:cs="Cambria"/>
                <w:color w:val="000000"/>
                <w:lang w:eastAsia="zh-CN"/>
              </w:rPr>
            </w:pPr>
            <w:r w:rsidRPr="001136A4">
              <w:rPr>
                <w:rFonts w:eastAsia="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eastAsia="Calibri" w:cs="Cambria"/>
                <w:b/>
                <w:bCs/>
                <w:color w:val="7030A0"/>
                <w:lang w:eastAsia="zh-CN"/>
              </w:rPr>
              <w:t>evidenco gospodarskih subjektov z negativnimi referencami</w:t>
            </w:r>
            <w:r w:rsidRPr="001136A4">
              <w:rPr>
                <w:rFonts w:eastAsia="Calibri" w:cs="Cambria"/>
                <w:color w:val="000000"/>
                <w:lang w:eastAsia="zh-CN"/>
              </w:rPr>
              <w:t>.</w:t>
            </w:r>
          </w:p>
          <w:p w14:paraId="12BE05A7" w14:textId="77777777" w:rsidR="00DA1E45" w:rsidRDefault="00DA1E45"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3B86998"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4BDE8C47" w14:textId="7E3117B2" w:rsidR="00ED6C03" w:rsidRPr="001136A4" w:rsidRDefault="00ED6C03" w:rsidP="00A91230">
                  <w:pPr>
                    <w:jc w:val="both"/>
                    <w:rPr>
                      <w:rFonts w:eastAsia="Calibri" w:cs="Cambria"/>
                      <w:color w:val="000000"/>
                      <w:lang w:eastAsia="zh-CN"/>
                    </w:rPr>
                  </w:pPr>
                  <w:r w:rsidRPr="001136A4">
                    <w:rPr>
                      <w:rFonts w:eastAsia="Calibri" w:cs="Cambria"/>
                      <w:b/>
                      <w:bCs/>
                      <w:color w:val="000000"/>
                      <w:lang w:eastAsia="zh-CN"/>
                    </w:rPr>
                    <w:t>INFORMACIJA ZA UGOTAVLJANJE SPOSOBNOSTI</w:t>
                  </w:r>
                  <w:r w:rsidRPr="001136A4">
                    <w:rPr>
                      <w:rFonts w:eastAsia="Calibri" w:cs="Cambria"/>
                      <w:color w:val="000000"/>
                      <w:lang w:eastAsia="zh-CN"/>
                    </w:rPr>
                    <w:t>:</w:t>
                  </w:r>
                  <w:r w:rsidR="00A91230">
                    <w:rPr>
                      <w:rFonts w:eastAsia="Calibri" w:cs="Cambria"/>
                      <w:color w:val="000000"/>
                      <w:lang w:eastAsia="zh-CN"/>
                    </w:rPr>
                    <w:t xml:space="preserve"> </w:t>
                  </w:r>
                  <w:r w:rsidR="00786CA9" w:rsidRPr="0009250F">
                    <w:rPr>
                      <w:rFonts w:asciiTheme="minorHAnsi" w:eastAsia="Calibri" w:hAnsiTheme="minorHAnsi" w:cstheme="minorHAnsi"/>
                      <w:bCs/>
                      <w:color w:val="000000"/>
                      <w:lang w:eastAsia="zh-CN"/>
                    </w:rPr>
                    <w:t xml:space="preserve">Enotni evropski dokument v zvezi z oddajo javnega naročila – </w:t>
                  </w:r>
                  <w:r w:rsidR="00786CA9" w:rsidRPr="0009250F">
                    <w:rPr>
                      <w:rFonts w:asciiTheme="minorHAnsi" w:eastAsia="Calibri" w:hAnsiTheme="minorHAnsi" w:cstheme="minorHAnsi"/>
                      <w:b/>
                      <w:bCs/>
                      <w:color w:val="000000"/>
                      <w:lang w:eastAsia="zh-CN"/>
                    </w:rPr>
                    <w:t>ESPD,</w:t>
                  </w:r>
                  <w:r w:rsidR="00786CA9" w:rsidRPr="0009250F">
                    <w:rPr>
                      <w:rFonts w:asciiTheme="minorHAnsi" w:eastAsia="Calibri" w:hAnsiTheme="minorHAnsi" w:cstheme="minorHAnsi"/>
                      <w:bCs/>
                      <w:color w:val="000000"/>
                      <w:lang w:eastAsia="zh-CN"/>
                    </w:rPr>
                    <w:t xml:space="preserve"> ki ga ponudnik uvozi s spletne strani naročnika, rubrika javni razpisi in izpolni v delu Del III: Razlogi za izključitev, D: Nacionalni razlogi za izključitev, v točki »Nacionalna določba – evidenca z negativnimi referencami«.</w:t>
                  </w:r>
                </w:p>
              </w:tc>
            </w:tr>
          </w:tbl>
          <w:p w14:paraId="44B7B1FA" w14:textId="77777777" w:rsidR="00ED6C03" w:rsidRPr="001136A4" w:rsidRDefault="00ED6C03" w:rsidP="00ED6C03">
            <w:pPr>
              <w:jc w:val="both"/>
              <w:rPr>
                <w:sz w:val="23"/>
                <w:szCs w:val="23"/>
                <w:lang w:eastAsia="zh-CN"/>
              </w:rPr>
            </w:pPr>
          </w:p>
        </w:tc>
      </w:tr>
      <w:tr w:rsidR="00ED6C03" w:rsidRPr="001136A4" w14:paraId="526C4515" w14:textId="77777777" w:rsidTr="007000CE">
        <w:tc>
          <w:tcPr>
            <w:tcW w:w="699" w:type="dxa"/>
            <w:tcBorders>
              <w:bottom w:val="single" w:sz="4" w:space="0" w:color="auto"/>
            </w:tcBorders>
          </w:tcPr>
          <w:p w14:paraId="15D246F5" w14:textId="77777777" w:rsidR="00ED6C03" w:rsidRPr="00FE49F0" w:rsidRDefault="00ED6C03" w:rsidP="00ED6C03">
            <w:pPr>
              <w:jc w:val="both"/>
              <w:rPr>
                <w:lang w:eastAsia="zh-CN"/>
              </w:rPr>
            </w:pPr>
            <w:r w:rsidRPr="00FE49F0">
              <w:rPr>
                <w:lang w:eastAsia="zh-CN"/>
              </w:rPr>
              <w:t>4.</w:t>
            </w:r>
          </w:p>
        </w:tc>
        <w:tc>
          <w:tcPr>
            <w:tcW w:w="2126" w:type="dxa"/>
            <w:tcBorders>
              <w:bottom w:val="single" w:sz="4" w:space="0" w:color="auto"/>
            </w:tcBorders>
          </w:tcPr>
          <w:p w14:paraId="3EF8DB8D" w14:textId="77777777" w:rsidR="00ED6C03" w:rsidRPr="00FE49F0" w:rsidRDefault="00ED6C03" w:rsidP="00ED6C03">
            <w:pPr>
              <w:rPr>
                <w:lang w:eastAsia="zh-CN"/>
              </w:rPr>
            </w:pPr>
            <w:r w:rsidRPr="00FE49F0">
              <w:rPr>
                <w:lang w:eastAsia="zh-CN"/>
              </w:rPr>
              <w:t>b) točka četrtega odstavka 75. člena ZJN-3</w:t>
            </w:r>
          </w:p>
        </w:tc>
        <w:tc>
          <w:tcPr>
            <w:tcW w:w="11159" w:type="dxa"/>
            <w:tcBorders>
              <w:bottom w:val="single" w:sz="4" w:space="0" w:color="auto"/>
            </w:tcBorders>
          </w:tcPr>
          <w:p w14:paraId="7DBDA88D" w14:textId="77777777" w:rsidR="00A91230" w:rsidRPr="00A91230" w:rsidRDefault="00A91230" w:rsidP="00A91230">
            <w:pPr>
              <w:jc w:val="both"/>
              <w:rPr>
                <w:rFonts w:eastAsia="Calibri" w:cs="Cambria"/>
                <w:color w:val="000000"/>
                <w:lang w:eastAsia="zh-CN"/>
              </w:rPr>
            </w:pPr>
            <w:r w:rsidRPr="00A91230">
              <w:rPr>
                <w:rFonts w:eastAsia="Calibri" w:cs="Cambria"/>
                <w:color w:val="000000"/>
                <w:lang w:eastAsia="zh-CN"/>
              </w:rPr>
              <w:t xml:space="preserve">Če sta bili gospodarskemu subjektu (ponudnik, partner, podizvajalec, drugi subjekt) v zadnjih treh letih pred potekom roka za oddajo ponudb pristojni organ Republike Slovenije ali druge države članice ali tretje države ugotovljeni najmanj dve kršitvi </w:t>
            </w:r>
            <w:r w:rsidRPr="00A91230">
              <w:rPr>
                <w:rFonts w:eastAsia="Calibri" w:cs="Cambria"/>
                <w:b/>
                <w:color w:val="7030A0"/>
                <w:lang w:eastAsia="zh-CN"/>
              </w:rPr>
              <w:t>v zvezi s plačilom za delo</w:t>
            </w:r>
            <w:r w:rsidRPr="00A91230">
              <w:rPr>
                <w:rFonts w:eastAsia="Calibri" w:cs="Cambria"/>
                <w:color w:val="000000"/>
                <w:lang w:eastAsia="zh-CN"/>
              </w:rPr>
              <w:t xml:space="preserve">, </w:t>
            </w:r>
            <w:r w:rsidRPr="00A91230">
              <w:rPr>
                <w:rFonts w:eastAsia="Calibri" w:cs="Cambria"/>
                <w:b/>
                <w:color w:val="7030A0"/>
                <w:lang w:eastAsia="zh-CN"/>
              </w:rPr>
              <w:t>delovnim časom</w:t>
            </w:r>
            <w:r w:rsidRPr="00A91230">
              <w:rPr>
                <w:rFonts w:eastAsia="Calibri" w:cs="Cambria"/>
                <w:color w:val="000000"/>
                <w:lang w:eastAsia="zh-CN"/>
              </w:rPr>
              <w:t xml:space="preserve">, </w:t>
            </w:r>
            <w:r w:rsidRPr="00A91230">
              <w:rPr>
                <w:rFonts w:eastAsia="Calibri" w:cs="Cambria"/>
                <w:b/>
                <w:color w:val="7030A0"/>
                <w:lang w:eastAsia="zh-CN"/>
              </w:rPr>
              <w:t>počitki</w:t>
            </w:r>
            <w:r w:rsidRPr="00A91230">
              <w:rPr>
                <w:rFonts w:eastAsia="Calibri" w:cs="Cambria"/>
                <w:color w:val="000000"/>
                <w:lang w:eastAsia="zh-CN"/>
              </w:rPr>
              <w:t xml:space="preserve">, </w:t>
            </w:r>
            <w:r w:rsidRPr="00A91230">
              <w:rPr>
                <w:rFonts w:eastAsia="Calibri" w:cs="Cambria"/>
                <w:b/>
                <w:color w:val="7030A0"/>
                <w:lang w:eastAsia="zh-CN"/>
              </w:rPr>
              <w:t>opravljanjem dela na podlagi pogodb civilnega prava kljub obstoju elementov delovnega razmerja</w:t>
            </w:r>
            <w:r w:rsidRPr="00A91230">
              <w:rPr>
                <w:rFonts w:eastAsia="Calibri" w:cs="Cambria"/>
                <w:color w:val="7030A0"/>
                <w:lang w:eastAsia="zh-CN"/>
              </w:rPr>
              <w:t xml:space="preserve"> </w:t>
            </w:r>
            <w:r w:rsidRPr="00A91230">
              <w:rPr>
                <w:rFonts w:eastAsia="Calibri" w:cs="Cambria"/>
                <w:color w:val="000000"/>
                <w:lang w:eastAsia="zh-CN"/>
              </w:rPr>
              <w:t xml:space="preserve">ali </w:t>
            </w:r>
            <w:r w:rsidRPr="00A91230">
              <w:rPr>
                <w:rFonts w:eastAsia="Calibri" w:cs="Cambria"/>
                <w:b/>
                <w:color w:val="7030A0"/>
                <w:lang w:eastAsia="zh-CN"/>
              </w:rPr>
              <w:t>v zvezi z zaposlovanjem na črno</w:t>
            </w:r>
            <w:r w:rsidRPr="00A91230">
              <w:rPr>
                <w:rFonts w:eastAsia="Calibri" w:cs="Cambria"/>
                <w:color w:val="000000"/>
                <w:lang w:eastAsia="zh-CN"/>
              </w:rPr>
              <w:t xml:space="preserve">, za kateri mu je bila s pravnomočno odločitvijo ali več </w:t>
            </w:r>
            <w:r w:rsidRPr="00A91230">
              <w:rPr>
                <w:rFonts w:eastAsia="Calibri" w:cs="Cambria"/>
                <w:color w:val="000000"/>
                <w:lang w:eastAsia="zh-CN"/>
              </w:rPr>
              <w:lastRenderedPageBreak/>
              <w:t xml:space="preserve">pravnomočnimi odločitvami izrečena globa za prekršek, pa lahko gospodarski subjekt naročniku v skladu s Sklepom Ustavnega sodišča RS </w:t>
            </w:r>
            <w:r w:rsidRPr="00A91230">
              <w:rPr>
                <w:rFonts w:asciiTheme="minorHAnsi" w:eastAsia="Calibri" w:hAnsiTheme="minorHAnsi" w:cs="Cambria"/>
                <w:color w:val="000000"/>
                <w:lang w:eastAsia="zh-CN"/>
              </w:rPr>
              <w:t xml:space="preserve">št. U-I-180/19-17 in ob smiselni uporabi devetega odstavka 75. člena ZJN-3 predloži dokazila, da je sprejel zadostne ukrepe, s katerimi lahko dokaže svojo zanesljivost kljub obstoju razlogov za izključitev. </w:t>
            </w:r>
          </w:p>
          <w:p w14:paraId="131549F8" w14:textId="77777777" w:rsidR="00E54DA8" w:rsidRPr="001136A4" w:rsidRDefault="00E54DA8" w:rsidP="00ED6C03">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C3E3DD2"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70537252" w14:textId="77777777" w:rsidR="005C174B" w:rsidRPr="005C174B" w:rsidRDefault="005C174B" w:rsidP="005C174B">
                  <w:pPr>
                    <w:jc w:val="both"/>
                    <w:rPr>
                      <w:rFonts w:asciiTheme="minorHAnsi" w:eastAsia="Calibri" w:hAnsiTheme="minorHAnsi" w:cs="Cambria"/>
                      <w:b/>
                      <w:color w:val="000000"/>
                      <w:lang w:eastAsia="zh-CN"/>
                    </w:rPr>
                  </w:pPr>
                  <w:r w:rsidRPr="005C174B">
                    <w:rPr>
                      <w:rFonts w:eastAsia="Calibri" w:cs="Cambria"/>
                      <w:b/>
                      <w:bCs/>
                      <w:color w:val="000000"/>
                      <w:lang w:eastAsia="zh-CN"/>
                    </w:rPr>
                    <w:t>INFORMACIJA ZA UGOTAVLJANJE SPOSOBNOSTI</w:t>
                  </w:r>
                  <w:r w:rsidRPr="005C174B">
                    <w:rPr>
                      <w:rFonts w:eastAsia="Calibri" w:cs="Cambria"/>
                      <w:color w:val="000000"/>
                      <w:lang w:eastAsia="zh-CN"/>
                    </w:rPr>
                    <w:t xml:space="preserve">: </w:t>
                  </w:r>
                  <w:r w:rsidRPr="005C174B">
                    <w:rPr>
                      <w:rFonts w:asciiTheme="minorHAnsi" w:eastAsia="Calibri" w:hAnsiTheme="minorHAnsi" w:cs="Cambria"/>
                      <w:color w:val="000000"/>
                      <w:lang w:eastAsia="zh-CN"/>
                    </w:rPr>
                    <w:t xml:space="preserve">Enotni evropski dokument v zvezi z oddajo javnega naročila – </w:t>
                  </w:r>
                  <w:r w:rsidRPr="005C174B">
                    <w:rPr>
                      <w:rFonts w:asciiTheme="minorHAnsi" w:eastAsia="Calibri" w:hAnsiTheme="minorHAnsi" w:cs="Cambria"/>
                      <w:b/>
                      <w:color w:val="000000"/>
                      <w:lang w:eastAsia="zh-CN"/>
                    </w:rPr>
                    <w:t>ESPD</w:t>
                  </w:r>
                  <w:r w:rsidRPr="005C174B">
                    <w:rPr>
                      <w:rFonts w:asciiTheme="minorHAnsi" w:eastAsia="Calibri" w:hAnsiTheme="minorHAnsi" w:cs="Cambria"/>
                      <w:color w:val="000000"/>
                      <w:lang w:eastAsia="zh-CN"/>
                    </w:rPr>
                    <w:t xml:space="preserve">, ki ga ponudnik uvozi s spletne strani naročnika, rubrika javni razpisi in naročila, in izpolni v delu Del III: Razlogi za izključitev, D: Nacionalni razlogi za izključitev, v točki »Nacionalna določba – prekršek v zvezi s plačili za delo«. </w:t>
                  </w:r>
                  <w:r w:rsidRPr="005C174B">
                    <w:rPr>
                      <w:rFonts w:asciiTheme="minorHAnsi" w:eastAsia="Calibri" w:hAnsiTheme="minorHAnsi" w:cs="Cambria"/>
                      <w:b/>
                      <w:color w:val="000000"/>
                      <w:lang w:eastAsia="zh-CN"/>
                    </w:rPr>
                    <w:t>Če je odgovor gospodarskega subjekta v tem primeru DA in uveljavlja popravni mehanizem, v polje »Opišite jih« napiše kršitve in ukrepe, s katerimi lahko dokaže svojo zanesljivost kljub obstoju razlogov za izključitev.</w:t>
                  </w:r>
                </w:p>
                <w:p w14:paraId="4C5595F2" w14:textId="77777777" w:rsidR="005C174B" w:rsidRPr="005C174B" w:rsidRDefault="005C174B" w:rsidP="005C174B">
                  <w:pPr>
                    <w:jc w:val="both"/>
                    <w:rPr>
                      <w:rFonts w:eastAsia="Calibri" w:cs="Cambria"/>
                      <w:color w:val="000000"/>
                      <w:lang w:eastAsia="zh-CN"/>
                    </w:rPr>
                  </w:pPr>
                </w:p>
                <w:p w14:paraId="0A663CF5" w14:textId="77777777" w:rsidR="005C174B" w:rsidRPr="005C174B" w:rsidRDefault="005C174B" w:rsidP="005C174B">
                  <w:pPr>
                    <w:jc w:val="both"/>
                    <w:rPr>
                      <w:rFonts w:eastAsia="Calibri" w:cs="Cambria"/>
                      <w:color w:val="000000"/>
                      <w:lang w:eastAsia="zh-CN"/>
                    </w:rPr>
                  </w:pPr>
                  <w:r w:rsidRPr="005C174B">
                    <w:rPr>
                      <w:rFonts w:eastAsia="Calibri" w:cs="Cambria"/>
                      <w:color w:val="000000"/>
                      <w:lang w:eastAsia="zh-CN"/>
                    </w:rPr>
                    <w:t xml:space="preserve">Gospodarski subjekti, ki nimajo sedeža v Republiki Sloveniji, bodo morali v razumnem času, ki ga bo v fazi preverjanja ponudb določil naročnik, predložiti ustrezna dokazila, iz katerih bo nedvoumno razvidno, da izpolnjujejo navedeni pogoj v skladu s predpisi države, kjer imajo svoj sedež. </w:t>
                  </w:r>
                </w:p>
                <w:p w14:paraId="0F3D46E4" w14:textId="77777777" w:rsidR="005C174B" w:rsidRPr="005C174B" w:rsidRDefault="005C174B" w:rsidP="005C174B">
                  <w:pPr>
                    <w:jc w:val="both"/>
                    <w:rPr>
                      <w:rFonts w:eastAsia="Calibri" w:cs="Cambria"/>
                      <w:color w:val="000000"/>
                      <w:lang w:eastAsia="zh-CN"/>
                    </w:rPr>
                  </w:pPr>
                </w:p>
                <w:p w14:paraId="3CD56209" w14:textId="77777777" w:rsidR="005C174B" w:rsidRPr="005C174B" w:rsidRDefault="005C174B" w:rsidP="005C174B">
                  <w:pPr>
                    <w:jc w:val="both"/>
                    <w:rPr>
                      <w:rFonts w:eastAsiaTheme="minorHAnsi" w:cstheme="minorBidi"/>
                      <w:color w:val="000000" w:themeColor="text1"/>
                      <w:lang w:eastAsia="zh-CN"/>
                    </w:rPr>
                  </w:pPr>
                  <w:r w:rsidRPr="005C174B">
                    <w:rPr>
                      <w:rFonts w:eastAsia="Calibri" w:cs="Cambria"/>
                      <w:color w:val="000000"/>
                      <w:lang w:eastAsia="zh-CN"/>
                    </w:rPr>
                    <w:t xml:space="preserve">Če država, v kateri imajo tuji gospodarski subjekti prijavljen svoj sedež, ne izdaja zgoraj navedenih dokazil, gospodarski subjekt namesto dokazil predloži zapriseženo izjavo prič ali zapriseženo izjavo zakonitega zastopnika gospodarskega subjekta. Če zaprisežena izjava v tuji državi ni predvidena, pa tuji gospodarski subjekt predloži overjeno izjavo zakonitega zastopnika gospodarskega subjekta. </w:t>
                  </w:r>
                  <w:r w:rsidRPr="005C174B">
                    <w:rPr>
                      <w:rFonts w:eastAsiaTheme="minorHAnsi" w:cstheme="minorBidi"/>
                      <w:color w:val="000000" w:themeColor="text1"/>
                      <w:lang w:eastAsia="zh-CN"/>
                    </w:rPr>
                    <w:t>Izjava oz. overjena izjava mora biti podana pred pristojnim sodnim ali upravnim organom, notarjem ali pred pristojno poklicno ali trgovinsko organizacijo v matični državi te osebe ali v državi, v kateri ima gospodarski subjekt svoj sedež.</w:t>
                  </w:r>
                </w:p>
                <w:p w14:paraId="611EB880" w14:textId="77777777" w:rsidR="005C174B" w:rsidRPr="005C174B" w:rsidRDefault="005C174B" w:rsidP="005C174B">
                  <w:pPr>
                    <w:jc w:val="both"/>
                    <w:rPr>
                      <w:rFonts w:eastAsiaTheme="minorHAnsi" w:cstheme="minorBidi"/>
                      <w:color w:val="000000" w:themeColor="text1"/>
                      <w:lang w:eastAsia="zh-CN"/>
                    </w:rPr>
                  </w:pPr>
                </w:p>
                <w:p w14:paraId="0D3EC5FD" w14:textId="72990068" w:rsidR="00ED6C03" w:rsidRPr="001136A4" w:rsidRDefault="005C174B" w:rsidP="005C174B">
                  <w:pPr>
                    <w:jc w:val="both"/>
                    <w:rPr>
                      <w:rFonts w:eastAsia="Calibri" w:cs="Cambria"/>
                      <w:color w:val="000000"/>
                      <w:lang w:eastAsia="zh-CN"/>
                    </w:rPr>
                  </w:pPr>
                  <w:r w:rsidRPr="005C174B">
                    <w:rPr>
                      <w:rFonts w:eastAsia="Calibri" w:cs="Cambria"/>
                      <w:color w:val="000000"/>
                      <w:lang w:eastAsia="zh-CN"/>
                    </w:rPr>
                    <w:t>Če bo gospodarski subjekt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3AD682FF" w14:textId="77777777" w:rsidR="00ED6C03" w:rsidRPr="001136A4" w:rsidRDefault="00ED6C03" w:rsidP="00ED6C03">
            <w:pPr>
              <w:jc w:val="both"/>
              <w:rPr>
                <w:sz w:val="23"/>
                <w:szCs w:val="23"/>
                <w:lang w:eastAsia="zh-CN"/>
              </w:rPr>
            </w:pPr>
          </w:p>
        </w:tc>
      </w:tr>
    </w:tbl>
    <w:p w14:paraId="62C428E5" w14:textId="77777777" w:rsidR="00DA1E45" w:rsidRDefault="00DA1E45" w:rsidP="00250C72">
      <w:pPr>
        <w:rPr>
          <w:sz w:val="23"/>
          <w:szCs w:val="23"/>
          <w:lang w:eastAsia="zh-CN"/>
        </w:rPr>
        <w:sectPr w:rsidR="00DA1E45" w:rsidSect="00C9130C">
          <w:headerReference w:type="default" r:id="rId26"/>
          <w:pgSz w:w="16838" w:h="11906" w:orient="landscape"/>
          <w:pgMar w:top="1417" w:right="1417" w:bottom="1417" w:left="1417" w:header="708" w:footer="708" w:gutter="0"/>
          <w:cols w:space="708"/>
          <w:docGrid w:linePitch="360"/>
        </w:sectPr>
      </w:pPr>
    </w:p>
    <w:p w14:paraId="1A61CB89" w14:textId="77777777" w:rsidR="00EA5995" w:rsidRPr="001136A4" w:rsidRDefault="00EA5995" w:rsidP="00422615">
      <w:pPr>
        <w:pStyle w:val="Slog1"/>
      </w:pPr>
      <w:bookmarkStart w:id="63" w:name="_Toc451354670"/>
      <w:bookmarkStart w:id="64" w:name="_Toc38977851"/>
      <w:r w:rsidRPr="001136A4">
        <w:lastRenderedPageBreak/>
        <w:t>Gospodarski subjekti, za katere ne smejo obstajati razlogi za izključitev</w:t>
      </w:r>
      <w:bookmarkEnd w:id="63"/>
      <w:bookmarkEnd w:id="64"/>
    </w:p>
    <w:p w14:paraId="34CA014A" w14:textId="77777777" w:rsidR="0024218B" w:rsidRPr="0025201B" w:rsidRDefault="0024218B" w:rsidP="008D6341">
      <w:pPr>
        <w:jc w:val="both"/>
        <w:rPr>
          <w:b/>
          <w:lang w:eastAsia="zh-CN"/>
        </w:rPr>
      </w:pPr>
      <w:r w:rsidRPr="0025201B">
        <w:rPr>
          <w:b/>
          <w:lang w:eastAsia="zh-CN"/>
        </w:rPr>
        <w:t>Neobstoj razlogov za izključitev morajo izkazati naslednji gospodarski subjekti:</w:t>
      </w:r>
    </w:p>
    <w:p w14:paraId="44A04867" w14:textId="77777777" w:rsidR="00EA286D" w:rsidRPr="0025201B" w:rsidRDefault="00EA286D" w:rsidP="00261B9D">
      <w:pPr>
        <w:pStyle w:val="Odstavekseznama"/>
        <w:numPr>
          <w:ilvl w:val="0"/>
          <w:numId w:val="15"/>
        </w:numPr>
        <w:jc w:val="both"/>
        <w:rPr>
          <w:lang w:eastAsia="zh-CN"/>
        </w:rPr>
      </w:pPr>
      <w:r w:rsidRPr="0025201B">
        <w:rPr>
          <w:lang w:eastAsia="zh-CN"/>
        </w:rPr>
        <w:t>ponudnik;</w:t>
      </w:r>
    </w:p>
    <w:p w14:paraId="54066D0F" w14:textId="77777777" w:rsidR="00EA286D" w:rsidRPr="0025201B" w:rsidRDefault="00EA286D" w:rsidP="00261B9D">
      <w:pPr>
        <w:pStyle w:val="Odstavekseznama"/>
        <w:numPr>
          <w:ilvl w:val="0"/>
          <w:numId w:val="15"/>
        </w:numPr>
        <w:jc w:val="both"/>
        <w:rPr>
          <w:lang w:eastAsia="zh-CN"/>
        </w:rPr>
      </w:pPr>
      <w:r w:rsidRPr="0025201B">
        <w:rPr>
          <w:lang w:eastAsia="zh-CN"/>
        </w:rPr>
        <w:t>vsi partnerji v skupni ponudbi;</w:t>
      </w:r>
    </w:p>
    <w:p w14:paraId="1592C9E5" w14:textId="77777777" w:rsidR="00EA286D" w:rsidRPr="0025201B" w:rsidRDefault="00EA286D" w:rsidP="00261B9D">
      <w:pPr>
        <w:pStyle w:val="Odstavekseznama"/>
        <w:numPr>
          <w:ilvl w:val="0"/>
          <w:numId w:val="15"/>
        </w:numPr>
        <w:jc w:val="both"/>
        <w:rPr>
          <w:lang w:eastAsia="zh-CN"/>
        </w:rPr>
      </w:pPr>
      <w:r w:rsidRPr="0025201B">
        <w:rPr>
          <w:lang w:eastAsia="zh-CN"/>
        </w:rPr>
        <w:t>vsi podizvajalci, ne glede na fazo izvedbe javnega naročila, v kateri se vključijo v izvedbo javnega naročila;</w:t>
      </w:r>
    </w:p>
    <w:p w14:paraId="3B5809D1" w14:textId="77777777" w:rsidR="00EA286D" w:rsidRPr="0025201B" w:rsidRDefault="00EA286D" w:rsidP="00261B9D">
      <w:pPr>
        <w:pStyle w:val="Odstavekseznama"/>
        <w:numPr>
          <w:ilvl w:val="0"/>
          <w:numId w:val="15"/>
        </w:numPr>
        <w:jc w:val="both"/>
        <w:rPr>
          <w:lang w:eastAsia="zh-CN"/>
        </w:rPr>
      </w:pPr>
      <w:r w:rsidRPr="0025201B">
        <w:rPr>
          <w:lang w:eastAsia="zh-CN"/>
        </w:rPr>
        <w:t xml:space="preserve">če ponudnik v skladu z 81. členom ZJN-3 uporablja zmogljivosti drugih subjektov, </w:t>
      </w:r>
      <w:r w:rsidRPr="0025201B">
        <w:rPr>
          <w:u w:val="single"/>
          <w:lang w:eastAsia="zh-CN"/>
        </w:rPr>
        <w:t>subjekti, katerih zmogljivosti uporablja ponudnik</w:t>
      </w:r>
      <w:r w:rsidRPr="0025201B">
        <w:rPr>
          <w:lang w:eastAsia="zh-CN"/>
        </w:rPr>
        <w:t>.</w:t>
      </w:r>
    </w:p>
    <w:p w14:paraId="3B7D7689" w14:textId="77777777" w:rsidR="00EA286D" w:rsidRPr="0025201B" w:rsidRDefault="00EA286D" w:rsidP="008D6341">
      <w:pPr>
        <w:jc w:val="both"/>
        <w:rPr>
          <w:lang w:eastAsia="zh-CN"/>
        </w:rPr>
      </w:pPr>
    </w:p>
    <w:p w14:paraId="0FAD7EFF" w14:textId="77777777" w:rsidR="005C174B" w:rsidRPr="005C174B" w:rsidRDefault="005C174B" w:rsidP="005C174B">
      <w:pPr>
        <w:jc w:val="both"/>
        <w:rPr>
          <w:rFonts w:eastAsiaTheme="minorHAnsi" w:cstheme="minorBidi"/>
          <w:b/>
          <w:color w:val="000000" w:themeColor="text1"/>
          <w:u w:val="single"/>
          <w:lang w:eastAsia="zh-CN"/>
        </w:rPr>
      </w:pPr>
      <w:r w:rsidRPr="005C174B">
        <w:rPr>
          <w:rFonts w:eastAsiaTheme="minorHAnsi" w:cstheme="minorBidi"/>
          <w:b/>
          <w:color w:val="000000" w:themeColor="text1"/>
          <w:u w:val="single"/>
          <w:lang w:eastAsia="zh-CN"/>
        </w:rPr>
        <w:t xml:space="preserve">Vsi navedeni gospodarski subjekti </w:t>
      </w:r>
      <w:r w:rsidRPr="005C174B">
        <w:rPr>
          <w:rFonts w:eastAsiaTheme="minorHAnsi" w:cstheme="minorBidi"/>
          <w:color w:val="000000" w:themeColor="text1"/>
          <w:lang w:eastAsia="zh-CN"/>
        </w:rPr>
        <w:t xml:space="preserve">(ponudnik, partner, podizvajalec, drug subjekt) </w:t>
      </w:r>
      <w:r w:rsidRPr="005C174B">
        <w:rPr>
          <w:rFonts w:eastAsiaTheme="minorHAnsi" w:cstheme="minorBidi"/>
          <w:b/>
          <w:color w:val="000000" w:themeColor="text1"/>
          <w:u w:val="single"/>
          <w:lang w:eastAsia="zh-CN"/>
        </w:rPr>
        <w:t xml:space="preserve">morajo v informacijski sistem e-JN oddati in naložiti svoj ESPD obrazec ter ostala dokazila, ki so dodatno zahtevana v zgornji tabeli </w:t>
      </w:r>
      <w:r w:rsidRPr="005C174B">
        <w:rPr>
          <w:rFonts w:eastAsiaTheme="minorHAnsi" w:cstheme="minorBidi"/>
          <w:color w:val="000000" w:themeColor="text1"/>
          <w:lang w:eastAsia="zh-CN"/>
        </w:rPr>
        <w:t>oz. to v njihovem imenu izvede ponudnik.</w:t>
      </w:r>
      <w:r w:rsidRPr="005C174B">
        <w:rPr>
          <w:rFonts w:eastAsiaTheme="minorHAnsi" w:cstheme="minorBidi"/>
          <w:b/>
          <w:color w:val="000000" w:themeColor="text1"/>
          <w:u w:val="single"/>
          <w:lang w:eastAsia="zh-CN"/>
        </w:rPr>
        <w:t xml:space="preserve"> </w:t>
      </w:r>
    </w:p>
    <w:p w14:paraId="02FD0221" w14:textId="77777777" w:rsidR="005D235E" w:rsidRPr="005D235E" w:rsidRDefault="005D235E" w:rsidP="005D235E">
      <w:pPr>
        <w:jc w:val="both"/>
        <w:rPr>
          <w:b/>
          <w:u w:val="single"/>
          <w:lang w:eastAsia="zh-CN"/>
        </w:rPr>
      </w:pPr>
    </w:p>
    <w:p w14:paraId="3F476A41" w14:textId="77777777" w:rsidR="005D235E" w:rsidRPr="005D235E" w:rsidRDefault="005D235E" w:rsidP="005D235E">
      <w:pPr>
        <w:jc w:val="both"/>
        <w:rPr>
          <w:rFonts w:asciiTheme="minorHAnsi" w:hAnsiTheme="minorHAnsi"/>
          <w:lang w:eastAsia="zh-CN"/>
        </w:rPr>
      </w:pPr>
      <w:r w:rsidRPr="005D235E">
        <w:rPr>
          <w:rFonts w:asciiTheme="minorHAnsi" w:hAnsiTheme="minorHAnsi"/>
          <w:lang w:eastAsia="zh-CN"/>
        </w:rPr>
        <w:t>Podizvajalci, ki bodo priglašeni že ob oddaji ponudbe glavnega izvajalca ali skupne ponudbe, morajo oddati svoj ESPD obrazec in dokazila, ki so dodatno zahtevana v zgornji tabeli.</w:t>
      </w:r>
    </w:p>
    <w:p w14:paraId="31C41748" w14:textId="77777777" w:rsidR="005D235E" w:rsidRPr="005D235E" w:rsidRDefault="005D235E" w:rsidP="005D235E">
      <w:pPr>
        <w:jc w:val="both"/>
        <w:rPr>
          <w:rFonts w:asciiTheme="minorHAnsi" w:hAnsiTheme="minorHAnsi"/>
          <w:lang w:eastAsia="zh-CN"/>
        </w:rPr>
      </w:pPr>
    </w:p>
    <w:p w14:paraId="4ABE0391" w14:textId="77777777" w:rsidR="005D235E" w:rsidRPr="005D235E" w:rsidRDefault="005D235E" w:rsidP="005D235E">
      <w:pPr>
        <w:jc w:val="both"/>
        <w:rPr>
          <w:rFonts w:asciiTheme="minorHAnsi" w:hAnsiTheme="minorHAnsi"/>
          <w:lang w:eastAsia="zh-CN"/>
        </w:rPr>
      </w:pPr>
      <w:r w:rsidRPr="005D235E">
        <w:rPr>
          <w:rFonts w:asciiTheme="minorHAnsi" w:hAnsiTheme="minorHAnsi"/>
          <w:lang w:eastAsia="zh-CN"/>
        </w:rPr>
        <w:t xml:space="preserve">Podizvajalci, ki bodo v javno naročilo vključeni po sklenitvi </w:t>
      </w:r>
      <w:r w:rsidR="00A70E81">
        <w:rPr>
          <w:rFonts w:asciiTheme="minorHAnsi" w:hAnsiTheme="minorHAnsi"/>
          <w:lang w:eastAsia="zh-CN"/>
        </w:rPr>
        <w:t>pogodbe</w:t>
      </w:r>
      <w:r w:rsidRPr="005D235E">
        <w:rPr>
          <w:rFonts w:asciiTheme="minorHAnsi" w:hAnsiTheme="minorHAnsi"/>
          <w:lang w:eastAsia="zh-CN"/>
        </w:rPr>
        <w:t xml:space="preserve"> z glavnim izvajalcem ali s konzorcijem izvajalcev, morajo ESPD obrazec ali dokazila o neobstoju razlogov za izključitev predložiti ob nominaciji, pred pričetkom izvedbe del. </w:t>
      </w:r>
      <w:r w:rsidRPr="005D235E">
        <w:rPr>
          <w:rFonts w:asciiTheme="minorHAnsi" w:hAnsiTheme="minorHAnsi"/>
          <w:b/>
          <w:lang w:eastAsia="zh-CN"/>
        </w:rPr>
        <w:t>Noben naknadno angažiran podizvajalec, ki ni bil priglašen že ob oddaji ponudbe, ne sme pričeti z izvedbo del prej, preden naročnik ne odobri njegovega angažiranja.</w:t>
      </w:r>
      <w:r w:rsidRPr="005D235E">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w:t>
      </w:r>
      <w:r w:rsidR="00A70E81">
        <w:rPr>
          <w:rFonts w:asciiTheme="minorHAnsi" w:hAnsiTheme="minorHAnsi"/>
          <w:lang w:eastAsia="zh-CN"/>
        </w:rPr>
        <w:t>pogodbe</w:t>
      </w:r>
      <w:r w:rsidRPr="005D235E">
        <w:rPr>
          <w:rFonts w:asciiTheme="minorHAnsi" w:hAnsiTheme="minorHAnsi"/>
          <w:lang w:eastAsia="zh-CN"/>
        </w:rPr>
        <w:t xml:space="preserve"> predloži dokazila o neobstoju razlogov za izključitev in ne zgolj ESPD obrazca oziroma lastnih izjav.</w:t>
      </w:r>
    </w:p>
    <w:p w14:paraId="769BA66B" w14:textId="77777777" w:rsidR="0024218B" w:rsidRPr="001136A4" w:rsidRDefault="0024218B" w:rsidP="0024218B">
      <w:pPr>
        <w:jc w:val="both"/>
        <w:rPr>
          <w:sz w:val="23"/>
          <w:szCs w:val="23"/>
          <w:lang w:eastAsia="zh-CN"/>
        </w:rPr>
      </w:pPr>
    </w:p>
    <w:p w14:paraId="4C4C416B" w14:textId="77777777" w:rsidR="006D1430" w:rsidRPr="001136A4" w:rsidRDefault="00257FA5" w:rsidP="00422615">
      <w:pPr>
        <w:pStyle w:val="Slog1"/>
      </w:pPr>
      <w:bookmarkStart w:id="65" w:name="_Toc451354671"/>
      <w:bookmarkStart w:id="66" w:name="_Toc38977852"/>
      <w:r w:rsidRPr="001136A4">
        <w:t>Popravni mehanizem</w:t>
      </w:r>
      <w:bookmarkEnd w:id="65"/>
      <w:bookmarkEnd w:id="66"/>
    </w:p>
    <w:p w14:paraId="24768B1A" w14:textId="77777777" w:rsidR="0024218B" w:rsidRDefault="0024218B" w:rsidP="0024218B">
      <w:pPr>
        <w:jc w:val="both"/>
        <w:rPr>
          <w:lang w:eastAsia="zh-CN"/>
        </w:rPr>
      </w:pPr>
      <w:r w:rsidRPr="0025201B">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72C32721" w14:textId="77777777" w:rsidR="00F423F4" w:rsidRPr="0025201B" w:rsidRDefault="00F423F4" w:rsidP="0024218B">
      <w:pPr>
        <w:jc w:val="both"/>
        <w:rPr>
          <w:lang w:eastAsia="zh-CN"/>
        </w:rPr>
      </w:pPr>
    </w:p>
    <w:p w14:paraId="43C11027" w14:textId="7F905061" w:rsidR="0024218B" w:rsidRDefault="008D6341" w:rsidP="0024218B">
      <w:pPr>
        <w:jc w:val="both"/>
        <w:rPr>
          <w:lang w:eastAsia="zh-CN"/>
        </w:rPr>
      </w:pPr>
      <w:r w:rsidRPr="00D8170C">
        <w:rPr>
          <w:lang w:eastAsia="zh-CN"/>
        </w:rPr>
        <w:t>Primeri dokazil in ukrepov so navedeni v 9. odstavku 75. člena ZJN-3. Ocena je skladna z ZJN-3 prepuščena naročniku.</w:t>
      </w:r>
      <w:r>
        <w:rPr>
          <w:lang w:eastAsia="zh-CN"/>
        </w:rPr>
        <w:t xml:space="preserve"> </w:t>
      </w:r>
    </w:p>
    <w:p w14:paraId="5E689984" w14:textId="77777777" w:rsidR="007A50F0" w:rsidRPr="0025201B" w:rsidRDefault="007A50F0" w:rsidP="0024218B">
      <w:pPr>
        <w:jc w:val="both"/>
        <w:rPr>
          <w:lang w:eastAsia="zh-CN"/>
        </w:rPr>
      </w:pPr>
    </w:p>
    <w:p w14:paraId="6095890C" w14:textId="77777777" w:rsidR="0024218B" w:rsidRDefault="0024218B" w:rsidP="0024218B">
      <w:pPr>
        <w:jc w:val="both"/>
        <w:rPr>
          <w:lang w:eastAsia="zh-CN"/>
        </w:rPr>
      </w:pPr>
      <w:r w:rsidRPr="0025201B">
        <w:rPr>
          <w:lang w:eastAsia="zh-CN"/>
        </w:rPr>
        <w:t>Če naročnik oceni, da ukrepi ne zadoščajo, gospodarskemu subjektu pošlje utemeljitev takšne odločitve.</w:t>
      </w:r>
    </w:p>
    <w:p w14:paraId="68B9C8D5" w14:textId="77777777" w:rsidR="00796927" w:rsidRPr="00D24CDB" w:rsidRDefault="00796927" w:rsidP="0024218B">
      <w:pPr>
        <w:jc w:val="both"/>
        <w:rPr>
          <w:sz w:val="24"/>
          <w:szCs w:val="24"/>
          <w:lang w:eastAsia="zh-CN"/>
        </w:rPr>
      </w:pPr>
    </w:p>
    <w:p w14:paraId="3A5A753A" w14:textId="77777777" w:rsidR="005310DA" w:rsidRPr="00D24CDB" w:rsidRDefault="005310DA" w:rsidP="00D64157">
      <w:pPr>
        <w:pStyle w:val="Naslov2"/>
      </w:pPr>
      <w:bookmarkStart w:id="67" w:name="_Toc451354672"/>
      <w:bookmarkStart w:id="68" w:name="_Toc38977853"/>
      <w:r w:rsidRPr="00D24CDB">
        <w:t>Pogoji za sodelovanje</w:t>
      </w:r>
      <w:bookmarkEnd w:id="67"/>
      <w:bookmarkEnd w:id="68"/>
    </w:p>
    <w:p w14:paraId="3B50052B" w14:textId="77777777" w:rsidR="005310DA" w:rsidRPr="0025201B" w:rsidRDefault="005310DA" w:rsidP="00250C72">
      <w:pPr>
        <w:jc w:val="both"/>
        <w:rPr>
          <w:lang w:eastAsia="zh-CN"/>
        </w:rPr>
      </w:pPr>
      <w:r w:rsidRPr="0025201B">
        <w:rPr>
          <w:lang w:eastAsia="zh-CN"/>
        </w:rPr>
        <w:t>Naročnik določa pogoje za sodelovanje, ki so navedeni v tem poglavju dokumentacije.</w:t>
      </w:r>
    </w:p>
    <w:p w14:paraId="07E306F6" w14:textId="77777777" w:rsidR="0025201B" w:rsidRPr="001136A4" w:rsidRDefault="0025201B" w:rsidP="00250C72">
      <w:pPr>
        <w:jc w:val="both"/>
        <w:rPr>
          <w:sz w:val="23"/>
          <w:szCs w:val="23"/>
          <w:lang w:eastAsia="zh-CN"/>
        </w:rPr>
      </w:pPr>
    </w:p>
    <w:p w14:paraId="2B8EB1A8" w14:textId="77777777" w:rsidR="00CD5A91" w:rsidRPr="00D24CDB" w:rsidRDefault="00CD5A91" w:rsidP="00422615">
      <w:pPr>
        <w:pStyle w:val="Slog2"/>
      </w:pPr>
      <w:bookmarkStart w:id="69" w:name="_Toc451354673"/>
      <w:bookmarkStart w:id="70" w:name="_Toc38977854"/>
      <w:r w:rsidRPr="00D24CDB">
        <w:t>Gospodarski subjekti, za katere so določeni pogoji</w:t>
      </w:r>
      <w:bookmarkEnd w:id="69"/>
      <w:bookmarkEnd w:id="70"/>
    </w:p>
    <w:p w14:paraId="1C424CE8" w14:textId="77777777" w:rsidR="00CD5A91" w:rsidRPr="0025201B" w:rsidRDefault="00CD5A91" w:rsidP="00FF3F6D">
      <w:pPr>
        <w:rPr>
          <w:lang w:eastAsia="zh-CN"/>
        </w:rPr>
      </w:pPr>
      <w:r w:rsidRPr="0025201B">
        <w:rPr>
          <w:lang w:eastAsia="zh-CN"/>
        </w:rPr>
        <w:t xml:space="preserve">Iz spodnje tabele je razvidno, za katere gospodarske subjekte veljajo posamezni pogoji. </w:t>
      </w:r>
    </w:p>
    <w:p w14:paraId="368D0FB6" w14:textId="77777777" w:rsidR="00CD5A91" w:rsidRPr="0025201B" w:rsidRDefault="00CD5A91" w:rsidP="00FF3F6D">
      <w:pPr>
        <w:rPr>
          <w:lang w:eastAsia="zh-CN"/>
        </w:rPr>
      </w:pPr>
    </w:p>
    <w:p w14:paraId="5CA09221" w14:textId="77777777" w:rsidR="00434632" w:rsidRPr="0025201B" w:rsidRDefault="00434632" w:rsidP="00FF3F6D">
      <w:pPr>
        <w:jc w:val="both"/>
        <w:rPr>
          <w:lang w:eastAsia="zh-CN"/>
        </w:rPr>
      </w:pPr>
      <w:r w:rsidRPr="0025201B">
        <w:rPr>
          <w:lang w:eastAsia="zh-CN"/>
        </w:rPr>
        <w:t>Pogoji se lahko nanašajo na naslednje gospodarske subjekte:</w:t>
      </w:r>
    </w:p>
    <w:p w14:paraId="1712F41A" w14:textId="77777777" w:rsidR="00434632" w:rsidRPr="0025201B" w:rsidRDefault="00434632" w:rsidP="00FF3F6D">
      <w:pPr>
        <w:numPr>
          <w:ilvl w:val="0"/>
          <w:numId w:val="2"/>
        </w:numPr>
        <w:jc w:val="both"/>
        <w:rPr>
          <w:lang w:eastAsia="zh-CN"/>
        </w:rPr>
      </w:pPr>
      <w:r w:rsidRPr="0025201B">
        <w:rPr>
          <w:lang w:eastAsia="zh-CN"/>
        </w:rPr>
        <w:t>na ponudnika;</w:t>
      </w:r>
    </w:p>
    <w:p w14:paraId="4D2B4370" w14:textId="77777777" w:rsidR="00434632" w:rsidRPr="0025201B" w:rsidRDefault="00434632" w:rsidP="00FF3F6D">
      <w:pPr>
        <w:numPr>
          <w:ilvl w:val="0"/>
          <w:numId w:val="2"/>
        </w:numPr>
        <w:jc w:val="both"/>
        <w:rPr>
          <w:lang w:eastAsia="zh-CN"/>
        </w:rPr>
      </w:pPr>
      <w:r w:rsidRPr="0025201B">
        <w:rPr>
          <w:lang w:eastAsia="zh-CN"/>
        </w:rPr>
        <w:t>na partnerje v skupni ponudbi na podlagi četrtega odstavka 10. člena ZJN-3 ;</w:t>
      </w:r>
    </w:p>
    <w:p w14:paraId="0FC71028" w14:textId="77777777" w:rsidR="00434632" w:rsidRPr="0025201B" w:rsidRDefault="00434632" w:rsidP="00FF3F6D">
      <w:pPr>
        <w:numPr>
          <w:ilvl w:val="0"/>
          <w:numId w:val="2"/>
        </w:numPr>
        <w:jc w:val="both"/>
        <w:rPr>
          <w:lang w:eastAsia="zh-CN"/>
        </w:rPr>
      </w:pPr>
      <w:r w:rsidRPr="0025201B">
        <w:rPr>
          <w:lang w:eastAsia="zh-CN"/>
        </w:rPr>
        <w:lastRenderedPageBreak/>
        <w:t>na podizvajalce, ne glede na fazo izvedbe javnega naročila, v kateri se vključijo v izvedbo javnega naročila;</w:t>
      </w:r>
    </w:p>
    <w:p w14:paraId="62C39AA8" w14:textId="7903594A" w:rsidR="00434632" w:rsidRDefault="00434632" w:rsidP="00FF3F6D">
      <w:pPr>
        <w:numPr>
          <w:ilvl w:val="0"/>
          <w:numId w:val="3"/>
        </w:numPr>
        <w:jc w:val="both"/>
        <w:rPr>
          <w:lang w:eastAsia="zh-CN"/>
        </w:rPr>
      </w:pPr>
      <w:r w:rsidRPr="0025201B">
        <w:rPr>
          <w:lang w:eastAsia="zh-CN"/>
        </w:rPr>
        <w:t xml:space="preserve">če ponudnik v skladu z 81. členom ZJN-3 uporablja zmogljivosti drugih subjektov, na </w:t>
      </w:r>
      <w:r w:rsidRPr="0025201B">
        <w:rPr>
          <w:u w:val="single"/>
          <w:lang w:eastAsia="zh-CN"/>
        </w:rPr>
        <w:t xml:space="preserve">subjekte, </w:t>
      </w:r>
      <w:r w:rsidR="007A50F0" w:rsidRPr="007A50F0">
        <w:rPr>
          <w:u w:val="single"/>
          <w:lang w:eastAsia="zh-CN"/>
        </w:rPr>
        <w:t xml:space="preserve">(tudi za fizično osebo), </w:t>
      </w:r>
      <w:r w:rsidRPr="0025201B">
        <w:rPr>
          <w:u w:val="single"/>
          <w:lang w:eastAsia="zh-CN"/>
        </w:rPr>
        <w:t>katerih zmogljivosti uporablja ponudnik</w:t>
      </w:r>
      <w:r w:rsidRPr="0025201B">
        <w:rPr>
          <w:lang w:eastAsia="zh-CN"/>
        </w:rPr>
        <w:t>.</w:t>
      </w:r>
    </w:p>
    <w:p w14:paraId="05110DDB" w14:textId="77777777" w:rsidR="00FF3F6D" w:rsidRDefault="00FF3F6D" w:rsidP="00FF3F6D">
      <w:pPr>
        <w:jc w:val="both"/>
        <w:rPr>
          <w:lang w:eastAsia="zh-CN"/>
        </w:rPr>
      </w:pPr>
    </w:p>
    <w:p w14:paraId="259EE0A4" w14:textId="77777777" w:rsidR="007A50F0" w:rsidRPr="007A50F0" w:rsidRDefault="007A50F0" w:rsidP="007A50F0">
      <w:pPr>
        <w:spacing w:line="276" w:lineRule="auto"/>
        <w:jc w:val="both"/>
        <w:rPr>
          <w:rFonts w:asciiTheme="minorHAnsi" w:eastAsiaTheme="minorHAnsi" w:hAnsiTheme="minorHAnsi" w:cstheme="minorHAnsi"/>
          <w:color w:val="000000" w:themeColor="text1"/>
          <w:lang w:eastAsia="zh-CN"/>
        </w:rPr>
      </w:pPr>
      <w:r w:rsidRPr="007A50F0">
        <w:rPr>
          <w:rFonts w:asciiTheme="minorHAnsi" w:eastAsiaTheme="minorHAnsi" w:hAnsiTheme="minorHAnsi" w:cstheme="minorHAnsi"/>
          <w:color w:val="000000" w:themeColor="text1"/>
          <w:lang w:eastAsia="zh-CN"/>
        </w:rPr>
        <w:t xml:space="preserve">Vsi gospodarski subjekti, za katere je določeno izpolnjevanje kakršnega koli pogoja, morajo oddati/naložiti svoj </w:t>
      </w:r>
      <w:r w:rsidRPr="007A50F0">
        <w:rPr>
          <w:rFonts w:asciiTheme="minorHAnsi" w:eastAsiaTheme="minorHAnsi" w:hAnsiTheme="minorHAnsi" w:cstheme="minorHAnsi"/>
          <w:color w:val="000000" w:themeColor="text1"/>
          <w:u w:val="single"/>
          <w:lang w:eastAsia="zh-CN"/>
        </w:rPr>
        <w:t>ESPD obrazec v delu, ki je za njih aktualen</w:t>
      </w:r>
      <w:r w:rsidRPr="007A50F0">
        <w:rPr>
          <w:rFonts w:asciiTheme="minorHAnsi" w:eastAsiaTheme="minorHAnsi" w:hAnsiTheme="minorHAnsi" w:cstheme="minorHAnsi"/>
          <w:color w:val="000000" w:themeColor="text1"/>
          <w:lang w:eastAsia="zh-CN"/>
        </w:rPr>
        <w:t xml:space="preserve">, ter v informacijski sistem e-JN naložiti druge izjave/dokazila, ki so določene v spodnji tabeli oz. to v njihovem imenu izvede ponudnik. </w:t>
      </w:r>
    </w:p>
    <w:p w14:paraId="7E496859" w14:textId="77777777" w:rsidR="00AE5DD0" w:rsidRPr="00AE5DD0" w:rsidRDefault="00AE5DD0" w:rsidP="00AE5DD0">
      <w:pPr>
        <w:spacing w:line="276" w:lineRule="auto"/>
        <w:jc w:val="both"/>
        <w:rPr>
          <w:rFonts w:asciiTheme="minorHAnsi" w:eastAsiaTheme="minorHAnsi" w:hAnsiTheme="minorHAnsi" w:cstheme="minorHAnsi"/>
          <w:color w:val="000000" w:themeColor="text1"/>
          <w:lang w:eastAsia="zh-CN"/>
        </w:rPr>
      </w:pPr>
    </w:p>
    <w:p w14:paraId="48AAEC23" w14:textId="77777777" w:rsidR="005310DA" w:rsidRPr="001136A4" w:rsidRDefault="005310DA" w:rsidP="00250C72">
      <w:pPr>
        <w:jc w:val="both"/>
        <w:rPr>
          <w:b/>
          <w:sz w:val="23"/>
          <w:szCs w:val="23"/>
          <w:lang w:eastAsia="zh-CN"/>
        </w:rPr>
      </w:pPr>
    </w:p>
    <w:p w14:paraId="6031D97F" w14:textId="77777777" w:rsidR="00716D37" w:rsidRPr="001136A4" w:rsidRDefault="00716D37" w:rsidP="00422615">
      <w:pPr>
        <w:pStyle w:val="Naslov3"/>
        <w:sectPr w:rsidR="00716D37" w:rsidRPr="001136A4" w:rsidSect="00C9130C">
          <w:pgSz w:w="11906" w:h="16838"/>
          <w:pgMar w:top="1417" w:right="1417" w:bottom="1417" w:left="1417" w:header="708" w:footer="708" w:gutter="0"/>
          <w:cols w:space="708"/>
          <w:docGrid w:linePitch="360"/>
        </w:sectPr>
      </w:pPr>
    </w:p>
    <w:p w14:paraId="508097A3" w14:textId="77777777" w:rsidR="005310DA" w:rsidRPr="001136A4" w:rsidRDefault="005310DA" w:rsidP="00F52545">
      <w:pPr>
        <w:pStyle w:val="Slog2"/>
      </w:pPr>
      <w:bookmarkStart w:id="71" w:name="_Toc451354674"/>
      <w:bookmarkStart w:id="72" w:name="_Toc38977855"/>
      <w:r w:rsidRPr="001136A4">
        <w:lastRenderedPageBreak/>
        <w:t>Ekonomski in finančni položaj</w:t>
      </w:r>
      <w:bookmarkEnd w:id="71"/>
      <w:bookmarkEnd w:id="72"/>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1418"/>
        <w:gridCol w:w="6520"/>
        <w:gridCol w:w="5347"/>
      </w:tblGrid>
      <w:tr w:rsidR="00A448D1" w:rsidRPr="0025201B" w14:paraId="4F81447B" w14:textId="77777777" w:rsidTr="00F86B32">
        <w:tc>
          <w:tcPr>
            <w:tcW w:w="699" w:type="dxa"/>
            <w:vAlign w:val="center"/>
          </w:tcPr>
          <w:p w14:paraId="704626FF" w14:textId="77777777" w:rsidR="00A448D1" w:rsidRPr="0025201B" w:rsidRDefault="0023442F" w:rsidP="0023442F">
            <w:pPr>
              <w:rPr>
                <w:b/>
                <w:lang w:eastAsia="zh-CN"/>
              </w:rPr>
            </w:pPr>
            <w:r w:rsidRPr="0025201B">
              <w:rPr>
                <w:b/>
                <w:lang w:eastAsia="zh-CN"/>
              </w:rPr>
              <w:t>ZAP. ŠT.</w:t>
            </w:r>
          </w:p>
        </w:tc>
        <w:tc>
          <w:tcPr>
            <w:tcW w:w="1418" w:type="dxa"/>
            <w:vAlign w:val="center"/>
          </w:tcPr>
          <w:p w14:paraId="4E52FC39" w14:textId="77777777" w:rsidR="00A448D1" w:rsidRPr="0025201B" w:rsidRDefault="0023442F" w:rsidP="0023442F">
            <w:pPr>
              <w:rPr>
                <w:b/>
                <w:lang w:eastAsia="zh-CN"/>
              </w:rPr>
            </w:pPr>
            <w:r w:rsidRPr="0025201B">
              <w:rPr>
                <w:b/>
                <w:lang w:eastAsia="zh-CN"/>
              </w:rPr>
              <w:t>PRAVNA PODLAGA</w:t>
            </w:r>
          </w:p>
        </w:tc>
        <w:tc>
          <w:tcPr>
            <w:tcW w:w="6520" w:type="dxa"/>
            <w:vAlign w:val="center"/>
          </w:tcPr>
          <w:p w14:paraId="60A2ECA6" w14:textId="77777777" w:rsidR="00A448D1" w:rsidRPr="0025201B" w:rsidRDefault="0023442F" w:rsidP="0023442F">
            <w:pPr>
              <w:rPr>
                <w:b/>
                <w:lang w:eastAsia="zh-CN"/>
              </w:rPr>
            </w:pPr>
            <w:r w:rsidRPr="0025201B">
              <w:rPr>
                <w:b/>
                <w:lang w:eastAsia="zh-CN"/>
              </w:rPr>
              <w:t>POGOJ</w:t>
            </w:r>
          </w:p>
        </w:tc>
        <w:tc>
          <w:tcPr>
            <w:tcW w:w="5347" w:type="dxa"/>
            <w:vAlign w:val="center"/>
          </w:tcPr>
          <w:p w14:paraId="655D8341" w14:textId="77777777" w:rsidR="00A448D1" w:rsidRPr="0025201B" w:rsidRDefault="0023442F" w:rsidP="0023442F">
            <w:pPr>
              <w:rPr>
                <w:b/>
                <w:lang w:eastAsia="zh-CN"/>
              </w:rPr>
            </w:pPr>
            <w:r w:rsidRPr="0025201B">
              <w:rPr>
                <w:b/>
                <w:lang w:eastAsia="zh-CN"/>
              </w:rPr>
              <w:t>ZA KOGA VELJA POGOJ</w:t>
            </w:r>
          </w:p>
        </w:tc>
      </w:tr>
      <w:tr w:rsidR="00DC7239" w:rsidRPr="001136A4" w14:paraId="0776F051" w14:textId="77777777" w:rsidTr="00F86B32">
        <w:tc>
          <w:tcPr>
            <w:tcW w:w="699" w:type="dxa"/>
          </w:tcPr>
          <w:p w14:paraId="2D2D03CB" w14:textId="77777777" w:rsidR="00DC7239" w:rsidRPr="000742A1" w:rsidRDefault="00DC7239" w:rsidP="00DC7239">
            <w:pPr>
              <w:jc w:val="both"/>
              <w:rPr>
                <w:lang w:eastAsia="zh-CN"/>
              </w:rPr>
            </w:pPr>
            <w:r w:rsidRPr="000742A1">
              <w:rPr>
                <w:lang w:eastAsia="zh-CN"/>
              </w:rPr>
              <w:t>1.</w:t>
            </w:r>
          </w:p>
        </w:tc>
        <w:tc>
          <w:tcPr>
            <w:tcW w:w="1418" w:type="dxa"/>
          </w:tcPr>
          <w:p w14:paraId="32F745CF" w14:textId="77777777" w:rsidR="00DC7239" w:rsidRPr="009A3AE6" w:rsidRDefault="00DC7239" w:rsidP="00DC7239">
            <w:pPr>
              <w:rPr>
                <w:lang w:eastAsia="zh-CN"/>
              </w:rPr>
            </w:pPr>
            <w:r w:rsidRPr="009A3AE6">
              <w:rPr>
                <w:lang w:eastAsia="zh-CN"/>
              </w:rPr>
              <w:t>Peti odstavek 77. člena ZJN-3</w:t>
            </w:r>
          </w:p>
        </w:tc>
        <w:tc>
          <w:tcPr>
            <w:tcW w:w="6520" w:type="dxa"/>
          </w:tcPr>
          <w:p w14:paraId="07B33DE4" w14:textId="3D2CEE2F" w:rsidR="00A620B5" w:rsidRPr="00A620B5" w:rsidRDefault="00A620B5" w:rsidP="00A620B5">
            <w:pPr>
              <w:jc w:val="both"/>
              <w:rPr>
                <w:lang w:eastAsia="zh-CN"/>
              </w:rPr>
            </w:pPr>
            <w:r w:rsidRPr="00A620B5">
              <w:rPr>
                <w:lang w:eastAsia="zh-CN"/>
              </w:rPr>
              <w:t xml:space="preserve">Ponudnik bo imel v </w:t>
            </w:r>
            <w:r w:rsidRPr="00EA2DB8">
              <w:rPr>
                <w:lang w:eastAsia="zh-CN"/>
              </w:rPr>
              <w:t>roku petnajst (15) koledarskih dni</w:t>
            </w:r>
            <w:r w:rsidRPr="00A620B5">
              <w:rPr>
                <w:lang w:eastAsia="zh-CN"/>
              </w:rPr>
              <w:t xml:space="preserve"> od podpisa pogodbe </w:t>
            </w:r>
            <w:r w:rsidRPr="00A620B5">
              <w:rPr>
                <w:b/>
                <w:lang w:eastAsia="zh-CN"/>
              </w:rPr>
              <w:t>sklenjen</w:t>
            </w:r>
            <w:r w:rsidR="002A6DD9">
              <w:rPr>
                <w:b/>
                <w:lang w:eastAsia="zh-CN"/>
              </w:rPr>
              <w:t>o</w:t>
            </w:r>
            <w:r w:rsidRPr="00A620B5">
              <w:rPr>
                <w:b/>
                <w:lang w:eastAsia="zh-CN"/>
              </w:rPr>
              <w:t xml:space="preserve"> zavarovanje odgovornosti za škodo</w:t>
            </w:r>
            <w:r w:rsidRPr="00A620B5">
              <w:rPr>
                <w:lang w:eastAsia="zh-CN"/>
              </w:rPr>
              <w:t>, za kater</w:t>
            </w:r>
            <w:r w:rsidR="00281857">
              <w:rPr>
                <w:lang w:eastAsia="zh-CN"/>
              </w:rPr>
              <w:t>o</w:t>
            </w:r>
            <w:r w:rsidRPr="00A620B5">
              <w:rPr>
                <w:lang w:eastAsia="zh-CN"/>
              </w:rPr>
              <w:t xml:space="preserve"> mora biti izkazano tudi potrdilo o plačilu premije in potrdilo zavarovalnice o kritju za </w:t>
            </w:r>
            <w:r w:rsidR="00281857">
              <w:rPr>
                <w:lang w:eastAsia="zh-CN"/>
              </w:rPr>
              <w:t>to</w:t>
            </w:r>
            <w:r w:rsidR="00C455A7">
              <w:rPr>
                <w:lang w:eastAsia="zh-CN"/>
              </w:rPr>
              <w:t xml:space="preserve"> </w:t>
            </w:r>
            <w:r w:rsidRPr="00A620B5">
              <w:rPr>
                <w:lang w:eastAsia="zh-CN"/>
              </w:rPr>
              <w:t>po</w:t>
            </w:r>
            <w:r w:rsidR="00C455A7">
              <w:rPr>
                <w:lang w:eastAsia="zh-CN"/>
              </w:rPr>
              <w:t>lic</w:t>
            </w:r>
            <w:r w:rsidR="00CB703B">
              <w:rPr>
                <w:lang w:eastAsia="zh-CN"/>
              </w:rPr>
              <w:t>o</w:t>
            </w:r>
            <w:r w:rsidR="00C455A7">
              <w:rPr>
                <w:lang w:eastAsia="zh-CN"/>
              </w:rPr>
              <w:t xml:space="preserve"> in sicer</w:t>
            </w:r>
          </w:p>
          <w:p w14:paraId="0259FCE5" w14:textId="77777777" w:rsidR="00D903D1" w:rsidRPr="009A3AE6" w:rsidRDefault="00D903D1" w:rsidP="00FC5D8A">
            <w:pPr>
              <w:jc w:val="both"/>
              <w:rPr>
                <w:lang w:eastAsia="zh-CN"/>
              </w:rPr>
            </w:pPr>
          </w:p>
          <w:p w14:paraId="51477EFC" w14:textId="6505BD20" w:rsidR="00FC5D8A" w:rsidRPr="00281857" w:rsidRDefault="00FC5D8A" w:rsidP="00281857">
            <w:pPr>
              <w:jc w:val="both"/>
              <w:rPr>
                <w:b/>
                <w:bCs/>
                <w:u w:val="single"/>
                <w:lang w:eastAsia="zh-CN"/>
              </w:rPr>
            </w:pPr>
            <w:r w:rsidRPr="00281857">
              <w:rPr>
                <w:b/>
                <w:u w:val="single"/>
                <w:lang w:eastAsia="zh-CN"/>
              </w:rPr>
              <w:t>Zavarovaln</w:t>
            </w:r>
            <w:r w:rsidR="00281857" w:rsidRPr="00281857">
              <w:rPr>
                <w:b/>
                <w:u w:val="single"/>
                <w:lang w:eastAsia="zh-CN"/>
              </w:rPr>
              <w:t>o</w:t>
            </w:r>
            <w:r w:rsidRPr="00281857">
              <w:rPr>
                <w:b/>
                <w:u w:val="single"/>
                <w:lang w:eastAsia="zh-CN"/>
              </w:rPr>
              <w:t xml:space="preserve"> polic</w:t>
            </w:r>
            <w:r w:rsidR="00281857" w:rsidRPr="00281857">
              <w:rPr>
                <w:b/>
                <w:u w:val="single"/>
                <w:lang w:eastAsia="zh-CN"/>
              </w:rPr>
              <w:t>o</w:t>
            </w:r>
            <w:r w:rsidRPr="00281857">
              <w:rPr>
                <w:b/>
                <w:u w:val="single"/>
                <w:lang w:eastAsia="zh-CN"/>
              </w:rPr>
              <w:t xml:space="preserve"> za </w:t>
            </w:r>
            <w:r w:rsidRPr="00281857">
              <w:rPr>
                <w:b/>
                <w:bCs/>
                <w:u w:val="single"/>
                <w:lang w:eastAsia="zh-CN"/>
              </w:rPr>
              <w:t>zavarovanje svoje odgovornosti za škodo</w:t>
            </w:r>
          </w:p>
          <w:p w14:paraId="1A7EDAF2" w14:textId="78B02E37" w:rsidR="00BF6D26" w:rsidRDefault="00795024" w:rsidP="00BF6D26">
            <w:pPr>
              <w:jc w:val="both"/>
              <w:rPr>
                <w:bCs/>
                <w:lang w:eastAsia="zh-CN"/>
              </w:rPr>
            </w:pPr>
            <w:r w:rsidRPr="009F28D8">
              <w:rPr>
                <w:b/>
                <w:bCs/>
                <w:i/>
                <w:lang w:eastAsia="zh-CN"/>
              </w:rPr>
              <w:t>(</w:t>
            </w:r>
            <w:r w:rsidR="006C2AAF" w:rsidRPr="009F28D8">
              <w:rPr>
                <w:b/>
                <w:bCs/>
                <w:i/>
                <w:lang w:eastAsia="zh-CN"/>
              </w:rPr>
              <w:t>izdano v skladu z zakonom, ki ureja graditev objektov)</w:t>
            </w:r>
            <w:r w:rsidR="006C2AAF">
              <w:rPr>
                <w:b/>
                <w:bCs/>
                <w:lang w:eastAsia="zh-CN"/>
              </w:rPr>
              <w:t xml:space="preserve"> </w:t>
            </w:r>
            <w:r w:rsidR="009F28D8" w:rsidRPr="009F705F">
              <w:rPr>
                <w:rFonts w:asciiTheme="minorHAnsi" w:hAnsiTheme="minorHAnsi" w:cstheme="minorHAnsi"/>
                <w:bCs/>
                <w:i/>
                <w:lang w:eastAsia="zh-CN"/>
              </w:rPr>
              <w:t>za zavarovanje svoje odgovornosti za škodo v zvezi z opravljanjem izvajalčeve dejavnosti, vključno z delodajalčevo odgovornostjo, in sicer z enotno zavarovalno vsoto, ki ne sme biti nižja od 50.000 eurov za posamezen zavarovalni primer</w:t>
            </w:r>
            <w:r w:rsidR="00BF6D26" w:rsidRPr="009A3AE6">
              <w:rPr>
                <w:bCs/>
                <w:lang w:eastAsia="zh-CN"/>
              </w:rPr>
              <w:t>.</w:t>
            </w:r>
          </w:p>
          <w:p w14:paraId="12CE9F1A" w14:textId="77777777" w:rsidR="00CD3B4D" w:rsidRDefault="00CD3B4D" w:rsidP="00BF6D26">
            <w:pPr>
              <w:jc w:val="both"/>
              <w:rPr>
                <w:bCs/>
                <w:lang w:eastAsia="zh-CN"/>
              </w:rPr>
            </w:pPr>
          </w:p>
          <w:p w14:paraId="1BBA5F85" w14:textId="77777777" w:rsidR="00CD3B4D" w:rsidRPr="009A3AE6" w:rsidRDefault="00CD3B4D" w:rsidP="00BF6D26">
            <w:pPr>
              <w:jc w:val="both"/>
              <w:rPr>
                <w:bCs/>
                <w:lang w:eastAsia="zh-CN"/>
              </w:rPr>
            </w:pPr>
          </w:p>
          <w:p w14:paraId="57EF3833" w14:textId="379C4A9A" w:rsidR="00BF6D26" w:rsidRPr="009A3AE6" w:rsidRDefault="009F28D8" w:rsidP="00BF6D26">
            <w:pPr>
              <w:jc w:val="both"/>
              <w:rPr>
                <w:bCs/>
                <w:lang w:eastAsia="zh-CN"/>
              </w:rPr>
            </w:pPr>
            <w:r>
              <w:rPr>
                <w:bCs/>
                <w:lang w:eastAsia="zh-CN"/>
              </w:rPr>
              <w:t xml:space="preserve">Izbrani ponudnik bo moral </w:t>
            </w:r>
            <w:r w:rsidR="00BF6D26" w:rsidRPr="009A3AE6">
              <w:rPr>
                <w:bCs/>
                <w:lang w:eastAsia="zh-CN"/>
              </w:rPr>
              <w:t xml:space="preserve">v roku petnajst (15) koledarskih dni od podpisa pogodbe naročniku predložiti </w:t>
            </w:r>
            <w:r w:rsidR="00087FA1">
              <w:rPr>
                <w:b/>
                <w:bCs/>
                <w:lang w:eastAsia="zh-CN"/>
              </w:rPr>
              <w:t>kopijo</w:t>
            </w:r>
            <w:r w:rsidR="00BF6D26" w:rsidRPr="009A3AE6">
              <w:rPr>
                <w:b/>
                <w:bCs/>
                <w:lang w:eastAsia="zh-CN"/>
              </w:rPr>
              <w:t xml:space="preserve"> </w:t>
            </w:r>
            <w:r w:rsidR="008B7FB4">
              <w:rPr>
                <w:b/>
                <w:bCs/>
                <w:lang w:eastAsia="zh-CN"/>
              </w:rPr>
              <w:t xml:space="preserve">zavarovalne police, </w:t>
            </w:r>
            <w:r w:rsidR="00BF6D26" w:rsidRPr="009A3AE6">
              <w:rPr>
                <w:b/>
                <w:bCs/>
                <w:lang w:eastAsia="zh-CN"/>
              </w:rPr>
              <w:t>potrdil</w:t>
            </w:r>
            <w:r w:rsidR="008B7FB4">
              <w:rPr>
                <w:b/>
                <w:bCs/>
                <w:lang w:eastAsia="zh-CN"/>
              </w:rPr>
              <w:t>o</w:t>
            </w:r>
            <w:r w:rsidR="00BF6D26" w:rsidRPr="009A3AE6">
              <w:rPr>
                <w:b/>
                <w:bCs/>
                <w:lang w:eastAsia="zh-CN"/>
              </w:rPr>
              <w:t xml:space="preserve"> o plačilu p</w:t>
            </w:r>
            <w:r w:rsidR="00060B4D" w:rsidRPr="009A3AE6">
              <w:rPr>
                <w:b/>
                <w:bCs/>
                <w:lang w:eastAsia="zh-CN"/>
              </w:rPr>
              <w:t>remije</w:t>
            </w:r>
            <w:r w:rsidR="00060B4D" w:rsidRPr="009A3AE6">
              <w:rPr>
                <w:bCs/>
                <w:lang w:eastAsia="zh-CN"/>
              </w:rPr>
              <w:t xml:space="preserve"> za to </w:t>
            </w:r>
            <w:r w:rsidR="008B7FB4">
              <w:rPr>
                <w:bCs/>
                <w:lang w:eastAsia="zh-CN"/>
              </w:rPr>
              <w:t>zavarovalno polico</w:t>
            </w:r>
            <w:r w:rsidR="00060B4D" w:rsidRPr="009A3AE6">
              <w:rPr>
                <w:bCs/>
                <w:lang w:eastAsia="zh-CN"/>
              </w:rPr>
              <w:t xml:space="preserve"> </w:t>
            </w:r>
            <w:r w:rsidR="00060B4D" w:rsidRPr="009A3AE6">
              <w:rPr>
                <w:b/>
                <w:bCs/>
                <w:lang w:eastAsia="zh-CN"/>
              </w:rPr>
              <w:t>in potrdil</w:t>
            </w:r>
            <w:r w:rsidR="008B7FB4">
              <w:rPr>
                <w:b/>
                <w:bCs/>
                <w:lang w:eastAsia="zh-CN"/>
              </w:rPr>
              <w:t>o</w:t>
            </w:r>
            <w:r w:rsidR="00060B4D" w:rsidRPr="009A3AE6">
              <w:rPr>
                <w:b/>
                <w:bCs/>
                <w:lang w:eastAsia="zh-CN"/>
              </w:rPr>
              <w:t xml:space="preserve"> zavarovalnice o kritju</w:t>
            </w:r>
            <w:r w:rsidR="00411E7D" w:rsidRPr="009A3AE6">
              <w:rPr>
                <w:bCs/>
                <w:lang w:eastAsia="zh-CN"/>
              </w:rPr>
              <w:t xml:space="preserve"> </w:t>
            </w:r>
            <w:r w:rsidR="008B7FB4">
              <w:rPr>
                <w:bCs/>
                <w:lang w:eastAsia="zh-CN"/>
              </w:rPr>
              <w:t>te</w:t>
            </w:r>
            <w:r w:rsidR="00442279">
              <w:rPr>
                <w:bCs/>
                <w:lang w:eastAsia="zh-CN"/>
              </w:rPr>
              <w:t xml:space="preserve"> polic</w:t>
            </w:r>
            <w:r w:rsidR="008B7FB4">
              <w:rPr>
                <w:bCs/>
                <w:lang w:eastAsia="zh-CN"/>
              </w:rPr>
              <w:t>e</w:t>
            </w:r>
            <w:r w:rsidR="00411E7D" w:rsidRPr="009A3AE6">
              <w:rPr>
                <w:bCs/>
                <w:lang w:eastAsia="zh-CN"/>
              </w:rPr>
              <w:t xml:space="preserve">. </w:t>
            </w:r>
            <w:r w:rsidR="00060B4D" w:rsidRPr="009A3AE6">
              <w:rPr>
                <w:bCs/>
                <w:lang w:eastAsia="zh-CN"/>
              </w:rPr>
              <w:t xml:space="preserve"> </w:t>
            </w:r>
          </w:p>
          <w:p w14:paraId="0F4BCFED" w14:textId="77777777" w:rsidR="00411E7D" w:rsidRDefault="00411E7D" w:rsidP="00BF6D26">
            <w:pPr>
              <w:jc w:val="both"/>
              <w:rPr>
                <w:bCs/>
                <w:lang w:eastAsia="zh-CN"/>
              </w:rPr>
            </w:pPr>
          </w:p>
          <w:p w14:paraId="6A7470F1" w14:textId="2B164F96" w:rsidR="00CE4288" w:rsidRPr="00CE4288" w:rsidRDefault="003521AD" w:rsidP="00CE4288">
            <w:pPr>
              <w:jc w:val="both"/>
              <w:rPr>
                <w:b/>
                <w:bCs/>
                <w:lang w:eastAsia="zh-CN"/>
              </w:rPr>
            </w:pPr>
            <w:r w:rsidRPr="001A1AA3">
              <w:rPr>
                <w:bCs/>
                <w:lang w:eastAsia="zh-CN"/>
              </w:rPr>
              <w:t>Z</w:t>
            </w:r>
            <w:r w:rsidR="00CE4288" w:rsidRPr="001A1AA3">
              <w:rPr>
                <w:bCs/>
                <w:lang w:eastAsia="zh-CN"/>
              </w:rPr>
              <w:t>avarovanj</w:t>
            </w:r>
            <w:r w:rsidRPr="001A1AA3">
              <w:rPr>
                <w:bCs/>
                <w:lang w:eastAsia="zh-CN"/>
              </w:rPr>
              <w:t>e</w:t>
            </w:r>
            <w:r w:rsidR="00CE4288" w:rsidRPr="001A1AA3">
              <w:rPr>
                <w:bCs/>
                <w:lang w:eastAsia="zh-CN"/>
              </w:rPr>
              <w:t xml:space="preserve"> </w:t>
            </w:r>
            <w:r w:rsidRPr="001A1AA3">
              <w:rPr>
                <w:bCs/>
                <w:lang w:eastAsia="zh-CN"/>
              </w:rPr>
              <w:t xml:space="preserve">bo </w:t>
            </w:r>
            <w:r w:rsidR="00CE4288" w:rsidRPr="001A1AA3">
              <w:rPr>
                <w:bCs/>
                <w:lang w:eastAsia="zh-CN"/>
              </w:rPr>
              <w:t>mora</w:t>
            </w:r>
            <w:r w:rsidRPr="001A1AA3">
              <w:rPr>
                <w:bCs/>
                <w:lang w:eastAsia="zh-CN"/>
              </w:rPr>
              <w:t>lo</w:t>
            </w:r>
            <w:r w:rsidR="00CE4288" w:rsidRPr="001A1AA3">
              <w:rPr>
                <w:bCs/>
                <w:lang w:eastAsia="zh-CN"/>
              </w:rPr>
              <w:t xml:space="preserve"> veljati še najmanj </w:t>
            </w:r>
            <w:r w:rsidR="00071409" w:rsidRPr="001A1AA3">
              <w:rPr>
                <w:bCs/>
                <w:lang w:eastAsia="zh-CN"/>
              </w:rPr>
              <w:t>šest</w:t>
            </w:r>
            <w:r w:rsidR="00CE4288" w:rsidRPr="001A1AA3">
              <w:rPr>
                <w:bCs/>
                <w:lang w:eastAsia="zh-CN"/>
              </w:rPr>
              <w:t xml:space="preserve">deset </w:t>
            </w:r>
            <w:r w:rsidR="00CE4288" w:rsidRPr="001A1AA3">
              <w:rPr>
                <w:b/>
                <w:bCs/>
                <w:lang w:eastAsia="zh-CN"/>
              </w:rPr>
              <w:t>(</w:t>
            </w:r>
            <w:r w:rsidR="00071409" w:rsidRPr="001A1AA3">
              <w:rPr>
                <w:b/>
                <w:bCs/>
                <w:lang w:eastAsia="zh-CN"/>
              </w:rPr>
              <w:t>6</w:t>
            </w:r>
            <w:r w:rsidR="00CE4288" w:rsidRPr="001A1AA3">
              <w:rPr>
                <w:b/>
                <w:bCs/>
                <w:lang w:eastAsia="zh-CN"/>
              </w:rPr>
              <w:t xml:space="preserve">0) dni od poteka roka za </w:t>
            </w:r>
            <w:r w:rsidR="00071409" w:rsidRPr="001A1AA3">
              <w:rPr>
                <w:b/>
                <w:bCs/>
                <w:lang w:eastAsia="zh-CN"/>
              </w:rPr>
              <w:t>zaključek</w:t>
            </w:r>
            <w:r w:rsidR="00CE4288" w:rsidRPr="001A1AA3">
              <w:rPr>
                <w:b/>
                <w:bCs/>
                <w:lang w:eastAsia="zh-CN"/>
              </w:rPr>
              <w:t xml:space="preserve"> del</w:t>
            </w:r>
            <w:r w:rsidR="00B761A4" w:rsidRPr="001A1AA3">
              <w:rPr>
                <w:b/>
                <w:bCs/>
                <w:lang w:eastAsia="zh-CN"/>
              </w:rPr>
              <w:t xml:space="preserve"> </w:t>
            </w:r>
            <w:r w:rsidR="00B761A4" w:rsidRPr="001A1AA3">
              <w:rPr>
                <w:bCs/>
                <w:lang w:eastAsia="zh-CN"/>
              </w:rPr>
              <w:t xml:space="preserve">(če je rok za zaključek del </w:t>
            </w:r>
            <w:r w:rsidR="009272B2" w:rsidRPr="001A1AA3">
              <w:rPr>
                <w:bCs/>
                <w:lang w:eastAsia="zh-CN"/>
              </w:rPr>
              <w:t>16</w:t>
            </w:r>
            <w:r w:rsidR="00B761A4" w:rsidRPr="001A1AA3">
              <w:rPr>
                <w:bCs/>
                <w:lang w:eastAsia="zh-CN"/>
              </w:rPr>
              <w:t>.11.2020, mora zavarovalna polica veljati najmanj do</w:t>
            </w:r>
            <w:r w:rsidR="001E0380" w:rsidRPr="001A1AA3">
              <w:rPr>
                <w:bCs/>
                <w:lang w:eastAsia="zh-CN"/>
              </w:rPr>
              <w:t xml:space="preserve"> </w:t>
            </w:r>
            <w:r w:rsidR="009272B2" w:rsidRPr="001A1AA3">
              <w:rPr>
                <w:bCs/>
                <w:lang w:eastAsia="zh-CN"/>
              </w:rPr>
              <w:t>15</w:t>
            </w:r>
            <w:r w:rsidR="00B761A4" w:rsidRPr="001A1AA3">
              <w:rPr>
                <w:bCs/>
                <w:lang w:eastAsia="zh-CN"/>
              </w:rPr>
              <w:t>.01.2021)</w:t>
            </w:r>
            <w:r w:rsidR="00CE4288" w:rsidRPr="001A1AA3">
              <w:rPr>
                <w:b/>
                <w:bCs/>
                <w:lang w:eastAsia="zh-CN"/>
              </w:rPr>
              <w:t>.</w:t>
            </w:r>
          </w:p>
          <w:p w14:paraId="101DB016" w14:textId="77777777" w:rsidR="00442279" w:rsidRDefault="00442279" w:rsidP="00CE4288">
            <w:pPr>
              <w:jc w:val="both"/>
              <w:rPr>
                <w:bCs/>
                <w:highlight w:val="yellow"/>
                <w:lang w:eastAsia="zh-CN"/>
              </w:rPr>
            </w:pPr>
          </w:p>
          <w:p w14:paraId="3644CA25" w14:textId="06D33F2A" w:rsidR="004C1A08" w:rsidRDefault="00A95462" w:rsidP="004C1A08">
            <w:pPr>
              <w:jc w:val="both"/>
              <w:rPr>
                <w:bCs/>
                <w:lang w:eastAsia="zh-CN"/>
              </w:rPr>
            </w:pPr>
            <w:r>
              <w:rPr>
                <w:bCs/>
                <w:lang w:eastAsia="zh-CN"/>
              </w:rPr>
              <w:t>Izbrani p</w:t>
            </w:r>
            <w:r w:rsidR="004C1A08" w:rsidRPr="00796927">
              <w:rPr>
                <w:bCs/>
                <w:lang w:eastAsia="zh-CN"/>
              </w:rPr>
              <w:t>onudnik je zavezan, da na lastne stroške / v sklopu ponudbene cene, pogoje zavaroval</w:t>
            </w:r>
            <w:r w:rsidR="004E7C24" w:rsidRPr="00796927">
              <w:rPr>
                <w:bCs/>
                <w:lang w:eastAsia="zh-CN"/>
              </w:rPr>
              <w:t>n</w:t>
            </w:r>
            <w:r w:rsidR="003521AD">
              <w:rPr>
                <w:bCs/>
                <w:lang w:eastAsia="zh-CN"/>
              </w:rPr>
              <w:t>e</w:t>
            </w:r>
            <w:r w:rsidR="004E7C24" w:rsidRPr="00796927">
              <w:rPr>
                <w:bCs/>
                <w:lang w:eastAsia="zh-CN"/>
              </w:rPr>
              <w:t xml:space="preserve"> polic</w:t>
            </w:r>
            <w:r w:rsidR="003521AD">
              <w:rPr>
                <w:bCs/>
                <w:lang w:eastAsia="zh-CN"/>
              </w:rPr>
              <w:t>e</w:t>
            </w:r>
            <w:r w:rsidR="004C1A08" w:rsidRPr="00796927">
              <w:rPr>
                <w:bCs/>
                <w:lang w:eastAsia="zh-CN"/>
              </w:rPr>
              <w:t xml:space="preserve"> prilagodi oz. spremeni, če se bodo med trajanjem izvedbe spremenili roki za izvedbo projekta, vrednost projekta, vrsta storitve, kvaliteta ali količina.</w:t>
            </w:r>
          </w:p>
          <w:p w14:paraId="080BADCF" w14:textId="77777777" w:rsidR="00B66B33" w:rsidRPr="004C1A08" w:rsidRDefault="00B66B33" w:rsidP="004C1A08">
            <w:pPr>
              <w:jc w:val="both"/>
              <w:rPr>
                <w:bCs/>
                <w:lang w:eastAsia="zh-CN"/>
              </w:rPr>
            </w:pPr>
          </w:p>
          <w:p w14:paraId="431792CD" w14:textId="7C8334A0" w:rsidR="00BF6D26" w:rsidRPr="009A3AE6" w:rsidRDefault="00A95462" w:rsidP="00BF6D26">
            <w:pPr>
              <w:jc w:val="both"/>
              <w:rPr>
                <w:bCs/>
                <w:lang w:eastAsia="zh-CN"/>
              </w:rPr>
            </w:pPr>
            <w:r>
              <w:rPr>
                <w:bCs/>
                <w:lang w:eastAsia="zh-CN"/>
              </w:rPr>
              <w:t>Izbrani ponudnik</w:t>
            </w:r>
            <w:r w:rsidR="00BF6D26" w:rsidRPr="009A3AE6">
              <w:rPr>
                <w:bCs/>
                <w:lang w:eastAsia="zh-CN"/>
              </w:rPr>
              <w:t xml:space="preserve"> mora imeti ves čas svojega poslovanja zavarovano svojo odgovornost za škodo, ki bi utegnila nastati naročniku in tretjim osebam.</w:t>
            </w:r>
            <w:r w:rsidR="00CB703B">
              <w:rPr>
                <w:bCs/>
                <w:lang w:eastAsia="zh-CN"/>
              </w:rPr>
              <w:t xml:space="preserve"> </w:t>
            </w:r>
            <w:r w:rsidR="00CB703B" w:rsidRPr="00CB703B">
              <w:rPr>
                <w:bCs/>
                <w:lang w:eastAsia="zh-CN"/>
              </w:rPr>
              <w:t xml:space="preserve">V kolikor bo zavarovalna polica ob predložitvi sklenjena </w:t>
            </w:r>
            <w:r w:rsidR="00CB703B" w:rsidRPr="00CB703B">
              <w:rPr>
                <w:bCs/>
                <w:lang w:eastAsia="zh-CN"/>
              </w:rPr>
              <w:lastRenderedPageBreak/>
              <w:t xml:space="preserve">oziroma veljavna krajši čas od zahtevanega, jo bo moral ponudnik obvezno ustrezno podaljšati oz. podaljševati, tako da bo zavarovanje veljalo še najmanj 60 dni od </w:t>
            </w:r>
            <w:r w:rsidR="00CB703B">
              <w:rPr>
                <w:bCs/>
                <w:lang w:eastAsia="zh-CN"/>
              </w:rPr>
              <w:t>poteka roka</w:t>
            </w:r>
            <w:r w:rsidR="00CB703B" w:rsidRPr="00CB703B">
              <w:rPr>
                <w:bCs/>
                <w:lang w:eastAsia="zh-CN"/>
              </w:rPr>
              <w:t xml:space="preserve"> zaključka</w:t>
            </w:r>
            <w:r w:rsidR="00CB703B">
              <w:rPr>
                <w:bCs/>
                <w:lang w:eastAsia="zh-CN"/>
              </w:rPr>
              <w:t xml:space="preserve"> del</w:t>
            </w:r>
            <w:r w:rsidR="00CB703B" w:rsidRPr="00CB703B">
              <w:rPr>
                <w:bCs/>
                <w:lang w:eastAsia="zh-CN"/>
              </w:rPr>
              <w:t xml:space="preserve">.   </w:t>
            </w:r>
          </w:p>
          <w:p w14:paraId="7A678994" w14:textId="77777777" w:rsidR="00BF6D26" w:rsidRPr="009A3AE6" w:rsidRDefault="00BF6D26" w:rsidP="00BF6D26">
            <w:pPr>
              <w:jc w:val="both"/>
              <w:rPr>
                <w:lang w:eastAsia="zh-CN"/>
              </w:rPr>
            </w:pPr>
          </w:p>
          <w:p w14:paraId="7115DB10" w14:textId="77777777" w:rsidR="00BF6D26" w:rsidRDefault="00BF6D26" w:rsidP="00BF6D26">
            <w:pPr>
              <w:jc w:val="both"/>
              <w:rPr>
                <w:lang w:eastAsia="zh-CN"/>
              </w:rPr>
            </w:pPr>
            <w:r w:rsidRPr="009A3AE6">
              <w:rPr>
                <w:lang w:eastAsia="zh-CN"/>
              </w:rPr>
              <w:t xml:space="preserve">Naročnik bo v primeru obročnega ali letnega plačevanja premije kot ustrezno potrdilo o plačilu premije štel tudi potrdilo o plačilu 1. obroka oz. potrdilo o plačilu letne premije oz. drugo dokazilo, da je zavarovanje veljavno. </w:t>
            </w:r>
            <w:r w:rsidR="007F7C35" w:rsidRPr="007F7C35">
              <w:rPr>
                <w:lang w:eastAsia="zh-CN"/>
              </w:rPr>
              <w:t>V tem primeru bo ponudnik naročniku na njegovo zahtevo posredoval potrdila o plačilu nadaljnjih obrokov oz. nadaljnjih letnih premij.</w:t>
            </w:r>
          </w:p>
          <w:p w14:paraId="6E81EF05" w14:textId="77777777" w:rsidR="007F7C35" w:rsidRPr="009A3AE6" w:rsidRDefault="007F7C35" w:rsidP="00BF6D26">
            <w:pPr>
              <w:jc w:val="both"/>
            </w:pPr>
          </w:p>
          <w:p w14:paraId="09BB768D" w14:textId="6F626D68" w:rsidR="007F7C35" w:rsidRPr="007F7C35" w:rsidRDefault="00A95462" w:rsidP="007F7C35">
            <w:pPr>
              <w:jc w:val="both"/>
            </w:pPr>
            <w:r>
              <w:t>V primeru da zavarovalna</w:t>
            </w:r>
            <w:r w:rsidR="00B66B33">
              <w:t xml:space="preserve"> polic</w:t>
            </w:r>
            <w:r>
              <w:t>a</w:t>
            </w:r>
            <w:r w:rsidR="007F7C35" w:rsidRPr="007F7C35">
              <w:t xml:space="preserve"> vsebuje odbitno franšizo, se znesek odbitne franšize zavaruje iz naslova unovčenja danega finančnega zavarovanja za dobro izvedbo pogodbenih obveznosti.</w:t>
            </w:r>
          </w:p>
          <w:p w14:paraId="03D15FB1" w14:textId="77777777" w:rsidR="007F7C35" w:rsidRPr="007F7C35" w:rsidRDefault="007F7C35" w:rsidP="007F7C35">
            <w:pPr>
              <w:jc w:val="both"/>
            </w:pPr>
          </w:p>
          <w:p w14:paraId="1250B882" w14:textId="77777777" w:rsidR="00423C3D" w:rsidRPr="009A3AE6" w:rsidRDefault="00423C3D" w:rsidP="00BF6D26">
            <w:pPr>
              <w:jc w:val="both"/>
            </w:pPr>
            <w:r w:rsidRPr="009A3AE6">
              <w:t>***</w:t>
            </w:r>
          </w:p>
          <w:p w14:paraId="3DC31756" w14:textId="47B9DEAB" w:rsidR="00BF6D26" w:rsidRPr="009A3AE6" w:rsidRDefault="00BF6D26" w:rsidP="00BF6D26">
            <w:pPr>
              <w:jc w:val="both"/>
              <w:rPr>
                <w:b/>
                <w:lang w:eastAsia="zh-CN"/>
              </w:rPr>
            </w:pPr>
            <w:r w:rsidRPr="009A3AE6">
              <w:rPr>
                <w:b/>
                <w:lang w:eastAsia="zh-CN"/>
              </w:rPr>
              <w:t xml:space="preserve">Predložitev </w:t>
            </w:r>
            <w:r w:rsidRPr="009A3AE6">
              <w:rPr>
                <w:lang w:eastAsia="zh-CN"/>
              </w:rPr>
              <w:t>zavarovaln</w:t>
            </w:r>
            <w:r w:rsidR="00C94E16">
              <w:rPr>
                <w:lang w:eastAsia="zh-CN"/>
              </w:rPr>
              <w:t>e</w:t>
            </w:r>
            <w:r w:rsidR="004E7C24">
              <w:rPr>
                <w:lang w:eastAsia="zh-CN"/>
              </w:rPr>
              <w:t xml:space="preserve"> polic</w:t>
            </w:r>
            <w:r w:rsidR="00C94E16">
              <w:rPr>
                <w:lang w:eastAsia="zh-CN"/>
              </w:rPr>
              <w:t>e</w:t>
            </w:r>
            <w:r w:rsidR="00423C3D" w:rsidRPr="009A3AE6">
              <w:rPr>
                <w:lang w:eastAsia="zh-CN"/>
              </w:rPr>
              <w:t xml:space="preserve">, </w:t>
            </w:r>
            <w:r w:rsidR="00C94E16">
              <w:rPr>
                <w:lang w:eastAsia="zh-CN"/>
              </w:rPr>
              <w:t xml:space="preserve">potrdila </w:t>
            </w:r>
            <w:r w:rsidR="00893AF1">
              <w:rPr>
                <w:lang w:eastAsia="zh-CN"/>
              </w:rPr>
              <w:t>o plačilu premije in</w:t>
            </w:r>
            <w:r w:rsidR="00423C3D" w:rsidRPr="009A3AE6">
              <w:rPr>
                <w:lang w:eastAsia="zh-CN"/>
              </w:rPr>
              <w:t xml:space="preserve"> potrdil</w:t>
            </w:r>
            <w:r w:rsidR="00C94E16">
              <w:rPr>
                <w:lang w:eastAsia="zh-CN"/>
              </w:rPr>
              <w:t>a</w:t>
            </w:r>
            <w:r w:rsidR="00423C3D" w:rsidRPr="009A3AE6">
              <w:rPr>
                <w:lang w:eastAsia="zh-CN"/>
              </w:rPr>
              <w:t xml:space="preserve"> zavarovalnice o kritju predstavljajo </w:t>
            </w:r>
            <w:r w:rsidR="00423C3D" w:rsidRPr="009A3AE6">
              <w:rPr>
                <w:b/>
                <w:lang w:eastAsia="zh-CN"/>
              </w:rPr>
              <w:t xml:space="preserve">pogoj za veljavnost pogodbe. </w:t>
            </w:r>
          </w:p>
          <w:p w14:paraId="00631C5B" w14:textId="77777777" w:rsidR="00BF6D26" w:rsidRPr="009A3AE6" w:rsidRDefault="00BF6D26" w:rsidP="00BF6D26">
            <w:pPr>
              <w:jc w:val="both"/>
              <w:rPr>
                <w:lang w:eastAsia="zh-CN"/>
              </w:rPr>
            </w:pPr>
          </w:p>
          <w:p w14:paraId="754387ED" w14:textId="77777777" w:rsidR="00BF6D26" w:rsidRPr="009A3AE6" w:rsidRDefault="00BF6D26" w:rsidP="00BF6D26">
            <w:pPr>
              <w:jc w:val="both"/>
              <w:rPr>
                <w:lang w:eastAsia="zh-CN"/>
              </w:rPr>
            </w:pPr>
            <w:r w:rsidRPr="009A3AE6">
              <w:rPr>
                <w:lang w:eastAsia="zh-CN"/>
              </w:rPr>
              <w:t>Ponudnik bo moral naročniku na njegovo zahtevo cel</w:t>
            </w:r>
            <w:r w:rsidR="00E518AF">
              <w:rPr>
                <w:lang w:eastAsia="zh-CN"/>
              </w:rPr>
              <w:t>oten čas veljavnosti zavarovalne</w:t>
            </w:r>
            <w:r w:rsidR="004E7C24">
              <w:rPr>
                <w:lang w:eastAsia="zh-CN"/>
              </w:rPr>
              <w:t xml:space="preserve"> polic</w:t>
            </w:r>
            <w:r w:rsidR="00E518AF">
              <w:rPr>
                <w:lang w:eastAsia="zh-CN"/>
              </w:rPr>
              <w:t>e</w:t>
            </w:r>
            <w:r w:rsidRPr="009A3AE6">
              <w:rPr>
                <w:lang w:eastAsia="zh-CN"/>
              </w:rPr>
              <w:t xml:space="preserve"> predložiti uradno potrdilo zavarovalnice, da </w:t>
            </w:r>
            <w:r w:rsidR="004E7C24">
              <w:rPr>
                <w:lang w:eastAsia="zh-CN"/>
              </w:rPr>
              <w:t>so premije plačane in da zavarovaln</w:t>
            </w:r>
            <w:r w:rsidR="00E518AF">
              <w:rPr>
                <w:lang w:eastAsia="zh-CN"/>
              </w:rPr>
              <w:t>a polica</w:t>
            </w:r>
            <w:r w:rsidRPr="009A3AE6">
              <w:rPr>
                <w:lang w:eastAsia="zh-CN"/>
              </w:rPr>
              <w:t xml:space="preserve"> nudi ustrezno kritje.</w:t>
            </w:r>
          </w:p>
          <w:p w14:paraId="3AC28A22" w14:textId="77777777" w:rsidR="00BF6D26" w:rsidRPr="009A3AE6" w:rsidRDefault="00BF6D26" w:rsidP="00BF6D26">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5D4851" w:rsidRPr="00EA2DB8" w14:paraId="58D56208"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543A05F4" w14:textId="77777777" w:rsidR="005D4851" w:rsidRPr="00EA2DB8" w:rsidRDefault="005D4851" w:rsidP="005D4851">
                  <w:pPr>
                    <w:jc w:val="both"/>
                  </w:pPr>
                  <w:r w:rsidRPr="00EA2DB8">
                    <w:rPr>
                      <w:b/>
                      <w:bCs/>
                    </w:rPr>
                    <w:t>INFORMACIJA ZA UGOTAVLJANJE SPOSOBNOSTI</w:t>
                  </w:r>
                  <w:r w:rsidRPr="00EA2DB8">
                    <w:t xml:space="preserve">: </w:t>
                  </w:r>
                </w:p>
                <w:p w14:paraId="5103460B" w14:textId="77777777" w:rsidR="00113973" w:rsidRPr="00EA2DB8" w:rsidRDefault="00113973" w:rsidP="005D4851">
                  <w:pPr>
                    <w:jc w:val="both"/>
                  </w:pPr>
                </w:p>
                <w:p w14:paraId="05A2FD20" w14:textId="7C6625E8" w:rsidR="005D4851" w:rsidRPr="00EA2DB8" w:rsidRDefault="00C94E16" w:rsidP="00E72CBD">
                  <w:pPr>
                    <w:jc w:val="both"/>
                    <w:rPr>
                      <w:rFonts w:eastAsia="Calibri" w:cs="Cambria"/>
                      <w:bCs/>
                      <w:color w:val="000000"/>
                    </w:rPr>
                  </w:pPr>
                  <w:r w:rsidRPr="00EA2DB8">
                    <w:rPr>
                      <w:rFonts w:eastAsia="Calibri" w:cs="Cambria"/>
                      <w:b/>
                      <w:color w:val="000000"/>
                    </w:rPr>
                    <w:t xml:space="preserve">Izjava ponudnika o strinjanju z razpisnimi pogoji in o resničnosti podatkov, navedenih v ponudbi (priloga št. </w:t>
                  </w:r>
                  <w:r w:rsidR="00E72CBD" w:rsidRPr="00EA2DB8">
                    <w:rPr>
                      <w:rFonts w:eastAsia="Calibri" w:cs="Cambria"/>
                      <w:b/>
                      <w:color w:val="000000"/>
                    </w:rPr>
                    <w:t>8</w:t>
                  </w:r>
                  <w:r w:rsidRPr="00EA2DB8">
                    <w:rPr>
                      <w:rFonts w:eastAsia="Calibri" w:cs="Cambria"/>
                      <w:b/>
                      <w:color w:val="000000"/>
                    </w:rPr>
                    <w:t>)</w:t>
                  </w:r>
                </w:p>
              </w:tc>
            </w:tr>
          </w:tbl>
          <w:p w14:paraId="0D1EA999" w14:textId="77777777" w:rsidR="00DC7239" w:rsidRPr="009A3AE6" w:rsidRDefault="00DC7239" w:rsidP="00DC7239">
            <w:pPr>
              <w:jc w:val="both"/>
              <w:rPr>
                <w:sz w:val="23"/>
                <w:szCs w:val="23"/>
                <w:lang w:eastAsia="zh-CN"/>
              </w:rPr>
            </w:pPr>
          </w:p>
        </w:tc>
        <w:tc>
          <w:tcPr>
            <w:tcW w:w="5347" w:type="dxa"/>
          </w:tcPr>
          <w:p w14:paraId="6C5CFA24" w14:textId="3C516AF6" w:rsidR="00482BBC" w:rsidRPr="00A248C5" w:rsidRDefault="00482BBC" w:rsidP="007E282C">
            <w:pPr>
              <w:jc w:val="both"/>
            </w:pPr>
            <w:r w:rsidRPr="000742A1">
              <w:lastRenderedPageBreak/>
              <w:t>Pogoj mora</w:t>
            </w:r>
            <w:r w:rsidR="007E282C">
              <w:t xml:space="preserve"> izpolniti </w:t>
            </w:r>
            <w:r w:rsidRPr="00A248C5">
              <w:t>ponudnik</w:t>
            </w:r>
            <w:r w:rsidR="00B95ED0">
              <w:t xml:space="preserve"> ali partner</w:t>
            </w:r>
            <w:r w:rsidRPr="00A248C5">
              <w:t>.</w:t>
            </w:r>
          </w:p>
          <w:p w14:paraId="45F533AF" w14:textId="77777777" w:rsidR="00482BBC" w:rsidRPr="000742A1" w:rsidRDefault="00482BBC" w:rsidP="00482BBC">
            <w:pPr>
              <w:jc w:val="both"/>
            </w:pPr>
          </w:p>
          <w:p w14:paraId="6ACC9D1C" w14:textId="77777777" w:rsidR="00482BBC" w:rsidRPr="000742A1" w:rsidRDefault="00482BBC" w:rsidP="00482BBC">
            <w:pPr>
              <w:jc w:val="both"/>
              <w:rPr>
                <w:lang w:eastAsia="zh-CN"/>
              </w:rPr>
            </w:pPr>
            <w:r w:rsidRPr="000742A1">
              <w:rPr>
                <w:lang w:eastAsia="zh-CN"/>
              </w:rPr>
              <w:t>Konzorcij ponudnikov postavljeni pogoj lahko izpolni tudi preko kateregakoli člana konzorcija.</w:t>
            </w:r>
          </w:p>
          <w:p w14:paraId="46B42186" w14:textId="77777777" w:rsidR="00DC7239" w:rsidRPr="000742A1" w:rsidRDefault="00DC7239" w:rsidP="00482BBC">
            <w:pPr>
              <w:jc w:val="both"/>
              <w:rPr>
                <w:lang w:eastAsia="zh-CN"/>
              </w:rPr>
            </w:pPr>
          </w:p>
        </w:tc>
      </w:tr>
      <w:tr w:rsidR="00F86B32" w:rsidRPr="001136A4" w14:paraId="22CC55DA" w14:textId="77777777" w:rsidTr="00F86B32">
        <w:tc>
          <w:tcPr>
            <w:tcW w:w="699" w:type="dxa"/>
          </w:tcPr>
          <w:p w14:paraId="643A51A8" w14:textId="77777777" w:rsidR="00F86B32" w:rsidRPr="000742A1" w:rsidRDefault="00F86B32" w:rsidP="00DC7239">
            <w:pPr>
              <w:jc w:val="both"/>
              <w:rPr>
                <w:lang w:eastAsia="zh-CN"/>
              </w:rPr>
            </w:pPr>
          </w:p>
        </w:tc>
        <w:tc>
          <w:tcPr>
            <w:tcW w:w="1418" w:type="dxa"/>
          </w:tcPr>
          <w:p w14:paraId="2C5B96F0" w14:textId="71A9C5B9" w:rsidR="00F86B32" w:rsidRPr="009A3AE6" w:rsidRDefault="00F86B32" w:rsidP="00DC7239">
            <w:pPr>
              <w:rPr>
                <w:lang w:eastAsia="zh-CN"/>
              </w:rPr>
            </w:pPr>
            <w:r w:rsidRPr="00F86B32">
              <w:rPr>
                <w:lang w:eastAsia="zh-CN"/>
              </w:rPr>
              <w:t>Šesti odstavek 77. člena ZJN-3 v povezavi z 76. členom ZJN-3</w:t>
            </w:r>
          </w:p>
        </w:tc>
        <w:tc>
          <w:tcPr>
            <w:tcW w:w="6520" w:type="dxa"/>
          </w:tcPr>
          <w:p w14:paraId="7C129AEE" w14:textId="77777777" w:rsidR="00F86B32" w:rsidRPr="00F86B32" w:rsidRDefault="00F86B32" w:rsidP="00F86B32">
            <w:pPr>
              <w:jc w:val="both"/>
              <w:rPr>
                <w:lang w:eastAsia="zh-CN"/>
              </w:rPr>
            </w:pPr>
            <w:r w:rsidRPr="00F86B32">
              <w:rPr>
                <w:lang w:eastAsia="zh-CN"/>
              </w:rPr>
              <w:t xml:space="preserve">Gospodarski subjekt ima na dan izdaje bonitetne ocene, ki ne sme biti starejši </w:t>
            </w:r>
            <w:r w:rsidRPr="00F86B32">
              <w:rPr>
                <w:b/>
                <w:lang w:eastAsia="zh-CN"/>
              </w:rPr>
              <w:t>od 60 dni</w:t>
            </w:r>
            <w:r w:rsidRPr="00F86B32">
              <w:rPr>
                <w:lang w:eastAsia="zh-CN"/>
              </w:rPr>
              <w:t xml:space="preserve"> pred rokom, določenim za oddajo ponudb,  izkazano bonitetno oceno: SB1 do vključno SB7 (ponudbe ponudnikov z bonitetno oceno od SB8 do SB10 bodo kot neprimerne izločene), izdano pri Ajpes ali bonitetno oceno BBB ali boljšo izdano pri agenciji </w:t>
            </w:r>
            <w:r w:rsidRPr="00F86B32">
              <w:rPr>
                <w:lang w:eastAsia="zh-CN"/>
              </w:rPr>
              <w:lastRenderedPageBreak/>
              <w:t>Standard&amp;Poor's ali bonitetno oceno BBB ali boljšo izdano pri agenciji Fitch ali bonitetno oceno Baa ali boljšo izdano pri agenciji Moodyʼs.</w:t>
            </w:r>
          </w:p>
          <w:p w14:paraId="70CEA73A" w14:textId="77777777" w:rsidR="00F86B32" w:rsidRPr="00F86B32" w:rsidRDefault="00F86B32" w:rsidP="00F86B32">
            <w:pPr>
              <w:jc w:val="both"/>
              <w:rPr>
                <w:lang w:eastAsia="zh-CN"/>
              </w:rPr>
            </w:pPr>
          </w:p>
          <w:p w14:paraId="42F24532" w14:textId="77777777" w:rsidR="00F86B32" w:rsidRPr="00F86B32" w:rsidRDefault="00F86B32" w:rsidP="00F86B32">
            <w:pPr>
              <w:jc w:val="both"/>
              <w:rPr>
                <w:lang w:eastAsia="zh-CN"/>
              </w:rPr>
            </w:pPr>
            <w:r w:rsidRPr="00F86B32">
              <w:rPr>
                <w:lang w:eastAsia="zh-CN"/>
              </w:rPr>
              <w:t xml:space="preserve">Obrazec je lahko  predložen v originalni ali v kopirani obliki. </w:t>
            </w:r>
          </w:p>
          <w:p w14:paraId="63556302" w14:textId="77777777" w:rsidR="00F86B32" w:rsidRPr="00F86B32" w:rsidRDefault="00F86B32" w:rsidP="00F86B32">
            <w:pPr>
              <w:jc w:val="both"/>
              <w:rPr>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5936"/>
            </w:tblGrid>
            <w:tr w:rsidR="00F86B32" w:rsidRPr="00F86B32" w14:paraId="0FEBFCCE" w14:textId="77777777" w:rsidTr="00062082">
              <w:tc>
                <w:tcPr>
                  <w:tcW w:w="5936" w:type="dxa"/>
                  <w:tcBorders>
                    <w:top w:val="single" w:sz="8" w:space="0" w:color="96488B"/>
                    <w:left w:val="single" w:sz="8" w:space="0" w:color="96488B"/>
                    <w:bottom w:val="single" w:sz="8" w:space="0" w:color="96488B"/>
                    <w:right w:val="single" w:sz="8" w:space="0" w:color="96488B"/>
                  </w:tcBorders>
                </w:tcPr>
                <w:p w14:paraId="5DC42761" w14:textId="77777777" w:rsidR="00F86B32" w:rsidRPr="00F86B32" w:rsidRDefault="00F86B32" w:rsidP="00F86B32">
                  <w:pPr>
                    <w:jc w:val="both"/>
                    <w:rPr>
                      <w:lang w:eastAsia="zh-CN"/>
                    </w:rPr>
                  </w:pPr>
                  <w:r w:rsidRPr="00F86B32">
                    <w:rPr>
                      <w:b/>
                      <w:bCs/>
                      <w:lang w:eastAsia="zh-CN"/>
                    </w:rPr>
                    <w:t>INFORMACIJA ZA UGOTAVLJANJE SPOSOBNOSTI</w:t>
                  </w:r>
                  <w:r w:rsidRPr="00F86B32">
                    <w:rPr>
                      <w:lang w:eastAsia="zh-CN"/>
                    </w:rPr>
                    <w:t xml:space="preserve">: Lastna izjava ponudnika </w:t>
                  </w:r>
                  <w:r w:rsidRPr="00F86B32">
                    <w:rPr>
                      <w:b/>
                      <w:lang w:eastAsia="zh-CN"/>
                    </w:rPr>
                    <w:t xml:space="preserve">(kot izjava se šteje izpolnjena Priloga št. 2 - Podatki o ponudniku in drugih gospodarskih subjektih, </w:t>
                  </w:r>
                  <w:r w:rsidRPr="00F86B32">
                    <w:rPr>
                      <w:lang w:eastAsia="zh-CN"/>
                    </w:rPr>
                    <w:t>rubrika – bonitetna ocena)</w:t>
                  </w:r>
                </w:p>
                <w:p w14:paraId="4927A468" w14:textId="77777777" w:rsidR="00F86B32" w:rsidRPr="00F86B32" w:rsidRDefault="00F86B32" w:rsidP="00F86B32">
                  <w:pPr>
                    <w:jc w:val="both"/>
                    <w:rPr>
                      <w:b/>
                      <w:lang w:eastAsia="zh-CN"/>
                    </w:rPr>
                  </w:pPr>
                </w:p>
                <w:p w14:paraId="10DB0067" w14:textId="77777777" w:rsidR="00F86B32" w:rsidRPr="00F86B32" w:rsidRDefault="00F86B32" w:rsidP="00F86B32">
                  <w:pPr>
                    <w:jc w:val="both"/>
                    <w:rPr>
                      <w:lang w:eastAsia="zh-CN"/>
                    </w:rPr>
                  </w:pPr>
                  <w:r w:rsidRPr="00F86B32">
                    <w:rPr>
                      <w:lang w:eastAsia="zh-CN"/>
                    </w:rPr>
                    <w:t>ali</w:t>
                  </w:r>
                </w:p>
                <w:p w14:paraId="3CAB21FF" w14:textId="77777777" w:rsidR="00F86B32" w:rsidRPr="00F86B32" w:rsidRDefault="00F86B32" w:rsidP="00F86B32">
                  <w:pPr>
                    <w:jc w:val="both"/>
                    <w:rPr>
                      <w:lang w:eastAsia="zh-CN"/>
                    </w:rPr>
                  </w:pPr>
                </w:p>
                <w:p w14:paraId="0C43FE6B" w14:textId="77777777" w:rsidR="00F86B32" w:rsidRPr="00F86B32" w:rsidRDefault="00F86B32" w:rsidP="00F86B32">
                  <w:pPr>
                    <w:jc w:val="both"/>
                    <w:rPr>
                      <w:lang w:eastAsia="zh-CN"/>
                    </w:rPr>
                  </w:pPr>
                  <w:r w:rsidRPr="00F86B32">
                    <w:rPr>
                      <w:b/>
                      <w:lang w:eastAsia="zh-CN"/>
                    </w:rPr>
                    <w:t>bonitetno dokazilo</w:t>
                  </w:r>
                  <w:r w:rsidRPr="00F86B32">
                    <w:rPr>
                      <w:lang w:eastAsia="zh-CN"/>
                    </w:rPr>
                    <w:t xml:space="preserve"> - ustrezen BON obrazec- obrazci eS.BON, S.BON-1 ali S.BON-1/P, izdan s strani Ajpes-a ali dokazilo agencije S&amp;P ali Fitch ali dokazilo agencije Moodyʼs. Obrazec/dokazilo ponudniki naložijo v sistem e-JN v </w:t>
                  </w:r>
                  <w:r w:rsidRPr="00F86B32">
                    <w:rPr>
                      <w:b/>
                      <w:lang w:eastAsia="zh-CN"/>
                    </w:rPr>
                    <w:t>razdelek »Druge priloge«</w:t>
                  </w:r>
                  <w:r w:rsidRPr="00F86B32">
                    <w:rPr>
                      <w:lang w:eastAsia="zh-CN"/>
                    </w:rPr>
                    <w:t>.</w:t>
                  </w:r>
                </w:p>
                <w:p w14:paraId="27840CFD" w14:textId="77777777" w:rsidR="00F86B32" w:rsidRPr="00F86B32" w:rsidRDefault="00F86B32" w:rsidP="00F86B32">
                  <w:pPr>
                    <w:jc w:val="both"/>
                    <w:rPr>
                      <w:lang w:eastAsia="zh-CN"/>
                    </w:rPr>
                  </w:pPr>
                  <w:r w:rsidRPr="00F86B32">
                    <w:rPr>
                      <w:lang w:eastAsia="zh-CN"/>
                    </w:rPr>
                    <w:tab/>
                  </w:r>
                </w:p>
                <w:p w14:paraId="0FF30FA5" w14:textId="77777777" w:rsidR="00F86B32" w:rsidRPr="00F86B32" w:rsidRDefault="00F86B32" w:rsidP="00F86B32">
                  <w:pPr>
                    <w:jc w:val="both"/>
                    <w:rPr>
                      <w:lang w:eastAsia="zh-CN"/>
                    </w:rPr>
                  </w:pPr>
                  <w:r w:rsidRPr="00F86B32">
                    <w:rPr>
                      <w:lang w:eastAsia="zh-CN"/>
                    </w:rPr>
                    <w:t>Ponudnik lahko predloži tudi bonitetno oceno drugih institucij, ki so pripravljene na podlagi metodologije Basel II ali Basel III, pri čemer bo naročnik ponudniku kot ustrezno oceno priznal tisto oceno, ki sodi v zgornjih 60% ocen po lestvici, ki jo uporablja posamezna finančna institucija pri določanju bonitetnih ocen na podlagi navedene metodologije. V temu primeru je ponudnik dolžan na poziv naročnika predložiti ustrezno obrazložitev izpolnjevanje tega pogoja ter določljivo izkazati primerljivost svoje ocene.</w:t>
                  </w:r>
                </w:p>
                <w:p w14:paraId="7AABD639" w14:textId="77777777" w:rsidR="00F86B32" w:rsidRPr="00F86B32" w:rsidRDefault="00F86B32" w:rsidP="00F86B32">
                  <w:pPr>
                    <w:jc w:val="both"/>
                    <w:rPr>
                      <w:lang w:eastAsia="zh-CN"/>
                    </w:rPr>
                  </w:pPr>
                </w:p>
                <w:p w14:paraId="2D464C22" w14:textId="77777777" w:rsidR="00F86B32" w:rsidRPr="00F86B32" w:rsidRDefault="00F86B32" w:rsidP="00F86B32">
                  <w:pPr>
                    <w:jc w:val="both"/>
                    <w:rPr>
                      <w:lang w:eastAsia="zh-CN"/>
                    </w:rPr>
                  </w:pPr>
                  <w:r w:rsidRPr="00F86B32">
                    <w:rPr>
                      <w:lang w:eastAsia="zh-CN"/>
                    </w:rPr>
                    <w:t>Bonitetno dokazilo ne sme biti starejše od 60 dni od datuma, ki je določen kot skrajni rok za oddajo ponudbe.</w:t>
                  </w:r>
                </w:p>
                <w:p w14:paraId="7CE37EE7" w14:textId="77777777" w:rsidR="00F86B32" w:rsidRPr="00F86B32" w:rsidRDefault="00F86B32" w:rsidP="00F86B32">
                  <w:pPr>
                    <w:jc w:val="both"/>
                    <w:rPr>
                      <w:lang w:eastAsia="zh-CN"/>
                    </w:rPr>
                  </w:pPr>
                </w:p>
                <w:p w14:paraId="3E8859DB" w14:textId="77777777" w:rsidR="00F86B32" w:rsidRPr="00F86B32" w:rsidRDefault="00F86B32" w:rsidP="00F86B32">
                  <w:pPr>
                    <w:jc w:val="both"/>
                    <w:rPr>
                      <w:i/>
                      <w:lang w:eastAsia="zh-CN"/>
                    </w:rPr>
                  </w:pPr>
                  <w:r w:rsidRPr="00F86B32">
                    <w:rPr>
                      <w:i/>
                      <w:lang w:eastAsia="zh-CN"/>
                    </w:rPr>
                    <w:t xml:space="preserve">Če bo ponudnik predložil lastno izjavo, bo moral na poziv naročnika k predložitvi dokazil, naročniku predložiti ustrezen BON obrazec, ki </w:t>
                  </w:r>
                  <w:r w:rsidRPr="00F86B32">
                    <w:rPr>
                      <w:b/>
                      <w:i/>
                      <w:lang w:eastAsia="zh-CN"/>
                    </w:rPr>
                    <w:t>ne bo starejši</w:t>
                  </w:r>
                  <w:r w:rsidRPr="00F86B32">
                    <w:rPr>
                      <w:i/>
                      <w:lang w:eastAsia="zh-CN"/>
                    </w:rPr>
                    <w:t xml:space="preserve"> </w:t>
                  </w:r>
                  <w:r w:rsidRPr="00F86B32">
                    <w:rPr>
                      <w:b/>
                      <w:i/>
                      <w:lang w:eastAsia="zh-CN"/>
                    </w:rPr>
                    <w:t>od 60 dni</w:t>
                  </w:r>
                  <w:r w:rsidRPr="00F86B32">
                    <w:rPr>
                      <w:i/>
                      <w:lang w:eastAsia="zh-CN"/>
                    </w:rPr>
                    <w:t xml:space="preserve"> od datuma, ki je bil določen kot skrajni rok za oddajo ponudbe.</w:t>
                  </w:r>
                </w:p>
              </w:tc>
            </w:tr>
          </w:tbl>
          <w:p w14:paraId="50BA4729" w14:textId="77777777" w:rsidR="00F86B32" w:rsidRPr="00A620B5" w:rsidRDefault="00F86B32" w:rsidP="00A620B5">
            <w:pPr>
              <w:jc w:val="both"/>
              <w:rPr>
                <w:lang w:eastAsia="zh-CN"/>
              </w:rPr>
            </w:pPr>
          </w:p>
        </w:tc>
        <w:tc>
          <w:tcPr>
            <w:tcW w:w="5347" w:type="dxa"/>
          </w:tcPr>
          <w:p w14:paraId="1E514E55" w14:textId="77777777" w:rsidR="00F86B32" w:rsidRPr="00F86B32" w:rsidRDefault="00F86B32" w:rsidP="00F86B32">
            <w:pPr>
              <w:jc w:val="both"/>
            </w:pPr>
            <w:r w:rsidRPr="00F86B32">
              <w:lastRenderedPageBreak/>
              <w:t>Pogoj morajo izpolniti naslednji gospodarski subjekti:</w:t>
            </w:r>
          </w:p>
          <w:p w14:paraId="3036D62A" w14:textId="77777777" w:rsidR="00F86B32" w:rsidRPr="00F86B32" w:rsidRDefault="00F86B32" w:rsidP="00F86B32">
            <w:pPr>
              <w:jc w:val="both"/>
            </w:pPr>
            <w:r w:rsidRPr="00F86B32">
              <w:t>-</w:t>
            </w:r>
            <w:r w:rsidRPr="00F86B32">
              <w:tab/>
              <w:t>ponudnik;</w:t>
            </w:r>
          </w:p>
          <w:p w14:paraId="1548BECC" w14:textId="42C2E771" w:rsidR="00F86B32" w:rsidRPr="000742A1" w:rsidRDefault="00F86B32" w:rsidP="00F86B32">
            <w:pPr>
              <w:jc w:val="both"/>
            </w:pPr>
            <w:r w:rsidRPr="00F86B32">
              <w:t>-</w:t>
            </w:r>
            <w:r w:rsidRPr="00F86B32">
              <w:tab/>
              <w:t>vsi partnerji v skupni ponudbi.</w:t>
            </w:r>
          </w:p>
        </w:tc>
      </w:tr>
      <w:tr w:rsidR="001D67F8" w:rsidRPr="001136A4" w14:paraId="454FCA55" w14:textId="77777777" w:rsidTr="00F86B32">
        <w:tc>
          <w:tcPr>
            <w:tcW w:w="699" w:type="dxa"/>
          </w:tcPr>
          <w:p w14:paraId="375097A2" w14:textId="40851828" w:rsidR="001D67F8" w:rsidRPr="002B6F2D" w:rsidRDefault="001D67F8" w:rsidP="00DC7239">
            <w:pPr>
              <w:jc w:val="both"/>
              <w:rPr>
                <w:lang w:eastAsia="zh-CN"/>
              </w:rPr>
            </w:pPr>
            <w:r w:rsidRPr="002B6F2D">
              <w:rPr>
                <w:lang w:eastAsia="zh-CN"/>
              </w:rPr>
              <w:lastRenderedPageBreak/>
              <w:t>2.</w:t>
            </w:r>
          </w:p>
        </w:tc>
        <w:tc>
          <w:tcPr>
            <w:tcW w:w="1418" w:type="dxa"/>
          </w:tcPr>
          <w:p w14:paraId="29D5E2AB" w14:textId="7AD1C805" w:rsidR="001D67F8" w:rsidRPr="002B6F2D" w:rsidRDefault="001D67F8" w:rsidP="00DC7239">
            <w:pPr>
              <w:rPr>
                <w:lang w:eastAsia="zh-CN"/>
              </w:rPr>
            </w:pPr>
            <w:r w:rsidRPr="002B6F2D">
              <w:rPr>
                <w:lang w:eastAsia="zh-CN"/>
              </w:rPr>
              <w:t>Peti in šesti odstavek 76. člena ZJN-3</w:t>
            </w:r>
          </w:p>
        </w:tc>
        <w:tc>
          <w:tcPr>
            <w:tcW w:w="6520" w:type="dxa"/>
          </w:tcPr>
          <w:p w14:paraId="6F823A95" w14:textId="22B62D44" w:rsidR="001D67F8" w:rsidRPr="002B6F2D" w:rsidRDefault="001D67F8" w:rsidP="001D67F8">
            <w:pPr>
              <w:jc w:val="both"/>
              <w:rPr>
                <w:lang w:eastAsia="zh-CN"/>
              </w:rPr>
            </w:pPr>
            <w:r w:rsidRPr="002B6F2D">
              <w:rPr>
                <w:lang w:eastAsia="zh-CN"/>
              </w:rPr>
              <w:t>Letni promet (</w:t>
            </w:r>
            <w:r w:rsidRPr="002B6F2D">
              <w:rPr>
                <w:b/>
                <w:lang w:eastAsia="zh-CN"/>
              </w:rPr>
              <w:t>višina čistih prihodkov od prodaje</w:t>
            </w:r>
            <w:r w:rsidRPr="002B6F2D">
              <w:rPr>
                <w:lang w:eastAsia="zh-CN"/>
              </w:rPr>
              <w:t xml:space="preserve">) gospodarskega subjekta v zadnjem poslovnem letu, za katerega so podatki o letnem prometu razpoložljivi/objavljeni/dostopni na spletni strani Ajpes, mora znašati najmanj </w:t>
            </w:r>
            <w:r w:rsidR="00063EEF" w:rsidRPr="002B6F2D">
              <w:rPr>
                <w:b/>
                <w:bCs/>
                <w:lang w:eastAsia="zh-CN"/>
              </w:rPr>
              <w:t>18</w:t>
            </w:r>
            <w:r w:rsidRPr="002B6F2D">
              <w:rPr>
                <w:b/>
                <w:bCs/>
                <w:lang w:eastAsia="zh-CN"/>
              </w:rPr>
              <w:t>0.</w:t>
            </w:r>
            <w:r w:rsidRPr="002B6F2D">
              <w:rPr>
                <w:b/>
                <w:lang w:eastAsia="zh-CN"/>
              </w:rPr>
              <w:t>000,00</w:t>
            </w:r>
            <w:r w:rsidRPr="002B6F2D">
              <w:rPr>
                <w:lang w:eastAsia="zh-CN"/>
              </w:rPr>
              <w:t xml:space="preserve"> EUR.</w:t>
            </w:r>
          </w:p>
          <w:p w14:paraId="720E5ADD" w14:textId="77777777" w:rsidR="001D67F8" w:rsidRPr="002B6F2D" w:rsidRDefault="001D67F8" w:rsidP="001D67F8">
            <w:pPr>
              <w:jc w:val="both"/>
              <w:rPr>
                <w:lang w:eastAsia="zh-CN"/>
              </w:rPr>
            </w:pPr>
          </w:p>
          <w:p w14:paraId="2BC0D07D" w14:textId="77777777" w:rsidR="001D67F8" w:rsidRPr="002B6F2D" w:rsidRDefault="001D67F8" w:rsidP="001D67F8">
            <w:pPr>
              <w:jc w:val="both"/>
              <w:rPr>
                <w:lang w:eastAsia="zh-CN"/>
              </w:rPr>
            </w:pPr>
            <w:r w:rsidRPr="002B6F2D">
              <w:rPr>
                <w:lang w:eastAsia="zh-CN"/>
              </w:rPr>
              <w:t>Tuji ponudnik zgoraj navedeni letni promet dokaže z izvlečki revidiranih bilanc stanja ali z drugimi računovodskimi izkazi.</w:t>
            </w:r>
          </w:p>
          <w:p w14:paraId="1F0B1D29" w14:textId="77777777" w:rsidR="001D67F8" w:rsidRPr="002B6F2D" w:rsidRDefault="001D67F8" w:rsidP="001D67F8">
            <w:pPr>
              <w:jc w:val="both"/>
              <w:rPr>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5944"/>
            </w:tblGrid>
            <w:tr w:rsidR="001D67F8" w:rsidRPr="002B6F2D" w14:paraId="708F9C18" w14:textId="77777777" w:rsidTr="00F86C82">
              <w:tc>
                <w:tcPr>
                  <w:tcW w:w="5944" w:type="dxa"/>
                </w:tcPr>
                <w:p w14:paraId="086A67E5" w14:textId="77777777" w:rsidR="001D67F8" w:rsidRPr="002B6F2D" w:rsidRDefault="001D67F8" w:rsidP="001D67F8">
                  <w:pPr>
                    <w:jc w:val="both"/>
                    <w:rPr>
                      <w:b/>
                      <w:lang w:eastAsia="zh-CN"/>
                    </w:rPr>
                  </w:pPr>
                  <w:r w:rsidRPr="002B6F2D">
                    <w:rPr>
                      <w:b/>
                      <w:lang w:eastAsia="zh-CN"/>
                    </w:rPr>
                    <w:t>INFORMACIJA ZA UGOTAVLJANJE SPOSOBNOSTI</w:t>
                  </w:r>
                  <w:r w:rsidRPr="002B6F2D">
                    <w:rPr>
                      <w:lang w:eastAsia="zh-CN"/>
                    </w:rPr>
                    <w:t xml:space="preserve">: </w:t>
                  </w:r>
                  <w:r w:rsidRPr="002B6F2D">
                    <w:rPr>
                      <w:b/>
                      <w:lang w:eastAsia="zh-CN"/>
                    </w:rPr>
                    <w:t>Podatki o ponudniku in drugih gospodarskih subjektih (priloga št. 2), rubrika Letni promet.</w:t>
                  </w:r>
                </w:p>
                <w:p w14:paraId="75205FEE" w14:textId="77777777" w:rsidR="001D67F8" w:rsidRPr="002B6F2D" w:rsidRDefault="001D67F8" w:rsidP="001D67F8">
                  <w:pPr>
                    <w:jc w:val="both"/>
                    <w:rPr>
                      <w:b/>
                      <w:lang w:eastAsia="zh-CN"/>
                    </w:rPr>
                  </w:pPr>
                </w:p>
                <w:p w14:paraId="760D1FF3" w14:textId="77777777" w:rsidR="001D67F8" w:rsidRPr="002B6F2D" w:rsidRDefault="001D67F8" w:rsidP="001D67F8">
                  <w:pPr>
                    <w:jc w:val="both"/>
                    <w:rPr>
                      <w:lang w:eastAsia="zh-CN"/>
                    </w:rPr>
                  </w:pPr>
                  <w:r w:rsidRPr="002B6F2D">
                    <w:rPr>
                      <w:lang w:eastAsia="zh-CN"/>
                    </w:rPr>
                    <w:t>Ponudnik v prilogi št. 2 na ustrezno mesto navede letni promet (višina čistih prihodkov od prodaje) v zadnjem poslovnem letu, za katerega so podatki o letnem prometu razpoložljivi).</w:t>
                  </w:r>
                </w:p>
              </w:tc>
            </w:tr>
          </w:tbl>
          <w:p w14:paraId="5064376F" w14:textId="77777777" w:rsidR="001D67F8" w:rsidRPr="002B6F2D" w:rsidRDefault="001D67F8" w:rsidP="001D67F8">
            <w:pPr>
              <w:jc w:val="both"/>
              <w:rPr>
                <w:lang w:eastAsia="zh-CN"/>
              </w:rPr>
            </w:pPr>
          </w:p>
          <w:p w14:paraId="2FAF7AC3" w14:textId="77777777" w:rsidR="001D67F8" w:rsidRPr="002B6F2D" w:rsidRDefault="001D67F8" w:rsidP="001D67F8">
            <w:pPr>
              <w:jc w:val="both"/>
              <w:rPr>
                <w:lang w:eastAsia="zh-CN"/>
              </w:rPr>
            </w:pPr>
            <w:r w:rsidRPr="002B6F2D">
              <w:rPr>
                <w:lang w:eastAsia="zh-CN"/>
              </w:rPr>
              <w:t xml:space="preserve">Če tuji ponudnik izvlečkov revidiranih bilanc ali drugih računovodskih izkazov ne predloži že k ponudbi (kar je dopustno), bo moral na poziv naročnika k predložitvi dokazil, naročniku predložiti ustrezna dokazila. </w:t>
            </w:r>
          </w:p>
          <w:p w14:paraId="7A0551B8" w14:textId="77777777" w:rsidR="001D67F8" w:rsidRPr="002B6F2D" w:rsidRDefault="001D67F8" w:rsidP="001D67F8">
            <w:pPr>
              <w:jc w:val="both"/>
              <w:rPr>
                <w:lang w:eastAsia="zh-CN"/>
              </w:rPr>
            </w:pPr>
          </w:p>
          <w:p w14:paraId="0D65722C" w14:textId="391CF99A" w:rsidR="001D67F8" w:rsidRPr="002B6F2D" w:rsidRDefault="001D67F8" w:rsidP="001D67F8">
            <w:pPr>
              <w:jc w:val="both"/>
              <w:rPr>
                <w:lang w:eastAsia="zh-CN"/>
              </w:rPr>
            </w:pPr>
            <w:r w:rsidRPr="002B6F2D">
              <w:rPr>
                <w:i/>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3F709D1B" w14:textId="77777777" w:rsidR="001D67F8" w:rsidRPr="002B6F2D" w:rsidRDefault="001D67F8" w:rsidP="001D67F8">
            <w:pPr>
              <w:jc w:val="both"/>
            </w:pPr>
            <w:r w:rsidRPr="002B6F2D">
              <w:t>Pogoj mora izpolniti ponudnik.</w:t>
            </w:r>
          </w:p>
          <w:p w14:paraId="5E47F05F" w14:textId="77777777" w:rsidR="001D67F8" w:rsidRPr="002B6F2D" w:rsidRDefault="001D67F8" w:rsidP="001D67F8">
            <w:pPr>
              <w:jc w:val="both"/>
            </w:pPr>
          </w:p>
          <w:p w14:paraId="07D9B05E" w14:textId="08DD4501" w:rsidR="001D67F8" w:rsidRPr="002B6F2D" w:rsidRDefault="001D67F8" w:rsidP="001D67F8">
            <w:pPr>
              <w:jc w:val="both"/>
            </w:pPr>
            <w:r w:rsidRPr="002B6F2D">
              <w:t>Pri ponudbi s partnerji in podizvajalci lahko ta pogoj izpolnjujejo tudi ponudnik in vsi partnerji oziroma podizvajalci skupno.</w:t>
            </w:r>
          </w:p>
        </w:tc>
      </w:tr>
    </w:tbl>
    <w:p w14:paraId="5022E27F" w14:textId="77777777" w:rsidR="00A448D1" w:rsidRPr="009F5A22" w:rsidRDefault="00A448D1" w:rsidP="00250C72">
      <w:pPr>
        <w:jc w:val="both"/>
        <w:rPr>
          <w:lang w:eastAsia="zh-CN"/>
        </w:rPr>
      </w:pPr>
    </w:p>
    <w:p w14:paraId="6557F5AE" w14:textId="77777777" w:rsidR="005310DA" w:rsidRPr="001136A4" w:rsidRDefault="005310DA" w:rsidP="00F52545">
      <w:pPr>
        <w:pStyle w:val="Slog2"/>
      </w:pPr>
      <w:bookmarkStart w:id="73" w:name="_Toc451354675"/>
      <w:bookmarkStart w:id="74" w:name="_Toc38977856"/>
      <w:r w:rsidRPr="001136A4">
        <w:t>T</w:t>
      </w:r>
      <w:r w:rsidR="001304EB" w:rsidRPr="001136A4">
        <w:t>ehnična in strokovna sposobnost</w:t>
      </w:r>
      <w:bookmarkEnd w:id="73"/>
      <w:bookmarkEnd w:id="74"/>
    </w:p>
    <w:tbl>
      <w:tblPr>
        <w:tblStyle w:val="Tabelamrea1"/>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74"/>
        <w:gridCol w:w="1443"/>
        <w:gridCol w:w="6520"/>
        <w:gridCol w:w="5387"/>
      </w:tblGrid>
      <w:tr w:rsidR="00F52545" w:rsidRPr="001136A4" w14:paraId="37804933" w14:textId="77777777" w:rsidTr="00F52545">
        <w:tc>
          <w:tcPr>
            <w:tcW w:w="674" w:type="dxa"/>
            <w:tcBorders>
              <w:top w:val="single" w:sz="8" w:space="0" w:color="auto"/>
            </w:tcBorders>
            <w:vAlign w:val="center"/>
          </w:tcPr>
          <w:p w14:paraId="7A79025A" w14:textId="77777777" w:rsidR="00F52545" w:rsidRPr="001136A4" w:rsidRDefault="00F52545" w:rsidP="005C2899">
            <w:pPr>
              <w:rPr>
                <w:b/>
                <w:sz w:val="23"/>
                <w:szCs w:val="23"/>
                <w:lang w:eastAsia="zh-CN"/>
              </w:rPr>
            </w:pPr>
            <w:r w:rsidRPr="001136A4">
              <w:rPr>
                <w:b/>
                <w:sz w:val="23"/>
                <w:szCs w:val="23"/>
                <w:lang w:eastAsia="zh-CN"/>
              </w:rPr>
              <w:t>ZAP. ŠT.</w:t>
            </w:r>
          </w:p>
        </w:tc>
        <w:tc>
          <w:tcPr>
            <w:tcW w:w="1443" w:type="dxa"/>
            <w:tcBorders>
              <w:top w:val="single" w:sz="8" w:space="0" w:color="auto"/>
            </w:tcBorders>
            <w:vAlign w:val="center"/>
          </w:tcPr>
          <w:p w14:paraId="0F5C375A" w14:textId="77777777" w:rsidR="00F52545" w:rsidRPr="001136A4" w:rsidRDefault="00F52545" w:rsidP="005C2899">
            <w:pPr>
              <w:rPr>
                <w:b/>
                <w:sz w:val="23"/>
                <w:szCs w:val="23"/>
                <w:lang w:eastAsia="zh-CN"/>
              </w:rPr>
            </w:pPr>
            <w:r w:rsidRPr="001136A4">
              <w:rPr>
                <w:b/>
                <w:sz w:val="23"/>
                <w:szCs w:val="23"/>
                <w:lang w:eastAsia="zh-CN"/>
              </w:rPr>
              <w:t>PRAVNA PODLAGA</w:t>
            </w:r>
          </w:p>
        </w:tc>
        <w:tc>
          <w:tcPr>
            <w:tcW w:w="6520" w:type="dxa"/>
            <w:tcBorders>
              <w:top w:val="single" w:sz="8" w:space="0" w:color="auto"/>
            </w:tcBorders>
            <w:vAlign w:val="center"/>
          </w:tcPr>
          <w:p w14:paraId="5FC42686" w14:textId="77777777" w:rsidR="00F52545" w:rsidRPr="001136A4" w:rsidRDefault="00F52545" w:rsidP="005C2899">
            <w:pPr>
              <w:rPr>
                <w:b/>
                <w:sz w:val="23"/>
                <w:szCs w:val="23"/>
                <w:lang w:eastAsia="zh-CN"/>
              </w:rPr>
            </w:pPr>
            <w:r w:rsidRPr="001136A4">
              <w:rPr>
                <w:b/>
                <w:sz w:val="23"/>
                <w:szCs w:val="23"/>
                <w:lang w:eastAsia="zh-CN"/>
              </w:rPr>
              <w:t>POGOJ</w:t>
            </w:r>
          </w:p>
        </w:tc>
        <w:tc>
          <w:tcPr>
            <w:tcW w:w="5387" w:type="dxa"/>
            <w:tcBorders>
              <w:top w:val="single" w:sz="8" w:space="0" w:color="auto"/>
            </w:tcBorders>
            <w:vAlign w:val="center"/>
          </w:tcPr>
          <w:p w14:paraId="0306D0AE" w14:textId="77777777" w:rsidR="00F52545" w:rsidRPr="001136A4" w:rsidRDefault="00F52545" w:rsidP="005C2899">
            <w:pPr>
              <w:rPr>
                <w:b/>
                <w:sz w:val="23"/>
                <w:szCs w:val="23"/>
                <w:lang w:eastAsia="zh-CN"/>
              </w:rPr>
            </w:pPr>
            <w:r w:rsidRPr="001136A4">
              <w:rPr>
                <w:b/>
                <w:sz w:val="23"/>
                <w:szCs w:val="23"/>
                <w:lang w:eastAsia="zh-CN"/>
              </w:rPr>
              <w:t>ZA KOGA VELJA POGOJ</w:t>
            </w:r>
          </w:p>
        </w:tc>
      </w:tr>
      <w:tr w:rsidR="00F52545" w:rsidRPr="001136A4" w14:paraId="4D889E7C" w14:textId="77777777" w:rsidTr="00F52545">
        <w:tc>
          <w:tcPr>
            <w:tcW w:w="674" w:type="dxa"/>
            <w:tcBorders>
              <w:bottom w:val="single" w:sz="4" w:space="0" w:color="auto"/>
            </w:tcBorders>
          </w:tcPr>
          <w:p w14:paraId="4F8506E4" w14:textId="77777777" w:rsidR="00F52545" w:rsidRPr="001136A4" w:rsidRDefault="00F52545" w:rsidP="00250C72">
            <w:pPr>
              <w:jc w:val="both"/>
              <w:rPr>
                <w:lang w:eastAsia="zh-CN"/>
              </w:rPr>
            </w:pPr>
            <w:r w:rsidRPr="001136A4">
              <w:rPr>
                <w:lang w:eastAsia="zh-CN"/>
              </w:rPr>
              <w:t>1.</w:t>
            </w:r>
          </w:p>
        </w:tc>
        <w:tc>
          <w:tcPr>
            <w:tcW w:w="1443" w:type="dxa"/>
            <w:tcBorders>
              <w:bottom w:val="single" w:sz="4" w:space="0" w:color="auto"/>
            </w:tcBorders>
          </w:tcPr>
          <w:p w14:paraId="3D662FBF" w14:textId="77777777" w:rsidR="00F52545" w:rsidRPr="001136A4" w:rsidRDefault="00F52545" w:rsidP="00875478">
            <w:pPr>
              <w:rPr>
                <w:lang w:eastAsia="zh-CN"/>
              </w:rPr>
            </w:pPr>
            <w:r w:rsidRPr="001136A4">
              <w:rPr>
                <w:lang w:eastAsia="zh-CN"/>
              </w:rPr>
              <w:t>Osmi odstavek 77. člena ZJN-3</w:t>
            </w:r>
          </w:p>
        </w:tc>
        <w:tc>
          <w:tcPr>
            <w:tcW w:w="6520" w:type="dxa"/>
            <w:tcBorders>
              <w:bottom w:val="single" w:sz="4" w:space="0" w:color="auto"/>
            </w:tcBorders>
          </w:tcPr>
          <w:p w14:paraId="27129909" w14:textId="28EFB6A4" w:rsidR="00F52545" w:rsidRPr="00073D29" w:rsidRDefault="00F52545" w:rsidP="00090F57">
            <w:pPr>
              <w:jc w:val="both"/>
              <w:rPr>
                <w:lang w:eastAsia="zh-CN"/>
              </w:rPr>
            </w:pPr>
            <w:r w:rsidRPr="00073D29">
              <w:rPr>
                <w:lang w:eastAsia="zh-CN"/>
              </w:rPr>
              <w:t>Ponudnik mora predložiti /</w:t>
            </w:r>
            <w:r w:rsidR="00102580" w:rsidRPr="00073D29">
              <w:rPr>
                <w:lang w:eastAsia="zh-CN"/>
              </w:rPr>
              <w:t xml:space="preserve"> </w:t>
            </w:r>
            <w:r w:rsidRPr="00073D29">
              <w:rPr>
                <w:lang w:eastAsia="zh-CN"/>
              </w:rPr>
              <w:t>navesti najmanj:</w:t>
            </w:r>
          </w:p>
          <w:p w14:paraId="0F85A9EA" w14:textId="1C34AF5C" w:rsidR="00F52545" w:rsidRPr="002B6F2D" w:rsidRDefault="009F0C64" w:rsidP="00E01D68">
            <w:pPr>
              <w:pStyle w:val="Odstavekseznama"/>
              <w:numPr>
                <w:ilvl w:val="0"/>
                <w:numId w:val="85"/>
              </w:numPr>
              <w:jc w:val="both"/>
              <w:rPr>
                <w:lang w:eastAsia="zh-CN"/>
              </w:rPr>
            </w:pPr>
            <w:r w:rsidRPr="002B6F2D">
              <w:rPr>
                <w:b/>
                <w:lang w:eastAsia="zh-CN"/>
              </w:rPr>
              <w:t>En</w:t>
            </w:r>
            <w:r w:rsidR="007F4473" w:rsidRPr="002B6F2D">
              <w:rPr>
                <w:b/>
                <w:lang w:eastAsia="zh-CN"/>
              </w:rPr>
              <w:t xml:space="preserve"> (</w:t>
            </w:r>
            <w:r w:rsidRPr="002B6F2D">
              <w:rPr>
                <w:b/>
                <w:lang w:eastAsia="zh-CN"/>
              </w:rPr>
              <w:t>1) referenčni</w:t>
            </w:r>
            <w:r w:rsidR="007F4473" w:rsidRPr="002B6F2D">
              <w:rPr>
                <w:b/>
                <w:lang w:eastAsia="zh-CN"/>
              </w:rPr>
              <w:t xml:space="preserve"> pos</w:t>
            </w:r>
            <w:r w:rsidRPr="002B6F2D">
              <w:rPr>
                <w:b/>
                <w:lang w:eastAsia="zh-CN"/>
              </w:rPr>
              <w:t>e</w:t>
            </w:r>
            <w:r w:rsidR="007F4473" w:rsidRPr="002B6F2D">
              <w:rPr>
                <w:b/>
                <w:lang w:eastAsia="zh-CN"/>
              </w:rPr>
              <w:t>l</w:t>
            </w:r>
            <w:r w:rsidR="00F52545" w:rsidRPr="002B6F2D">
              <w:rPr>
                <w:lang w:eastAsia="zh-CN"/>
              </w:rPr>
              <w:t xml:space="preserve">, </w:t>
            </w:r>
            <w:r w:rsidR="00F011A5" w:rsidRPr="002B6F2D">
              <w:rPr>
                <w:lang w:eastAsia="zh-CN"/>
              </w:rPr>
              <w:t xml:space="preserve">iz katerega izhaja, </w:t>
            </w:r>
            <w:r w:rsidR="00F52545" w:rsidRPr="002B6F2D">
              <w:rPr>
                <w:lang w:eastAsia="zh-CN"/>
              </w:rPr>
              <w:t xml:space="preserve">da je v zadnjih </w:t>
            </w:r>
            <w:r w:rsidRPr="002B6F2D">
              <w:rPr>
                <w:b/>
                <w:lang w:eastAsia="zh-CN"/>
              </w:rPr>
              <w:t>petih</w:t>
            </w:r>
            <w:r w:rsidR="00F52545" w:rsidRPr="002B6F2D">
              <w:rPr>
                <w:b/>
                <w:lang w:eastAsia="zh-CN"/>
              </w:rPr>
              <w:t xml:space="preserve"> (</w:t>
            </w:r>
            <w:r w:rsidRPr="002B6F2D">
              <w:rPr>
                <w:b/>
                <w:lang w:eastAsia="zh-CN"/>
              </w:rPr>
              <w:t>5</w:t>
            </w:r>
            <w:r w:rsidR="00F52545" w:rsidRPr="002B6F2D">
              <w:rPr>
                <w:b/>
                <w:lang w:eastAsia="zh-CN"/>
              </w:rPr>
              <w:t>) letih</w:t>
            </w:r>
            <w:r w:rsidR="00F52545" w:rsidRPr="002B6F2D">
              <w:rPr>
                <w:lang w:eastAsia="zh-CN"/>
              </w:rPr>
              <w:t xml:space="preserve"> pred rokom za oddajo ponudb </w:t>
            </w:r>
            <w:r w:rsidR="00F011A5" w:rsidRPr="002B6F2D">
              <w:rPr>
                <w:lang w:eastAsia="zh-CN"/>
              </w:rPr>
              <w:t xml:space="preserve">uspešno in kakovostno ter </w:t>
            </w:r>
            <w:r w:rsidR="00F011A5" w:rsidRPr="002B6F2D">
              <w:rPr>
                <w:lang w:eastAsia="zh-CN"/>
              </w:rPr>
              <w:lastRenderedPageBreak/>
              <w:t xml:space="preserve">skladno s terminskim planom </w:t>
            </w:r>
            <w:r w:rsidR="00972494" w:rsidRPr="002B6F2D">
              <w:rPr>
                <w:lang w:eastAsia="zh-CN"/>
              </w:rPr>
              <w:t>sam</w:t>
            </w:r>
            <w:r w:rsidR="00F011A5" w:rsidRPr="002B6F2D">
              <w:rPr>
                <w:lang w:eastAsia="zh-CN"/>
              </w:rPr>
              <w:t>ostojno /</w:t>
            </w:r>
            <w:r w:rsidR="00972494" w:rsidRPr="002B6F2D">
              <w:rPr>
                <w:lang w:eastAsia="zh-CN"/>
              </w:rPr>
              <w:t xml:space="preserve"> s partnerji</w:t>
            </w:r>
            <w:r w:rsidR="007F4473" w:rsidRPr="002B6F2D">
              <w:rPr>
                <w:lang w:eastAsia="zh-CN"/>
              </w:rPr>
              <w:t xml:space="preserve"> / podizvajalci</w:t>
            </w:r>
            <w:r w:rsidR="00972494" w:rsidRPr="002B6F2D">
              <w:rPr>
                <w:lang w:eastAsia="zh-CN"/>
              </w:rPr>
              <w:t xml:space="preserve"> </w:t>
            </w:r>
            <w:r w:rsidRPr="002B6F2D">
              <w:rPr>
                <w:lang w:eastAsia="zh-CN"/>
              </w:rPr>
              <w:t xml:space="preserve">izvedel in zaključil </w:t>
            </w:r>
            <w:r w:rsidR="00F011A5" w:rsidRPr="002B6F2D">
              <w:rPr>
                <w:lang w:eastAsia="zh-CN"/>
              </w:rPr>
              <w:t xml:space="preserve">referenčni posel na področju </w:t>
            </w:r>
            <w:r w:rsidR="00F011A5" w:rsidRPr="002B6F2D">
              <w:rPr>
                <w:b/>
                <w:lang w:eastAsia="zh-CN"/>
              </w:rPr>
              <w:t>izgradnje / obnove/ rekonstrukcije objekta visoke gradnje</w:t>
            </w:r>
            <w:r w:rsidRPr="002B6F2D">
              <w:rPr>
                <w:lang w:eastAsia="zh-CN"/>
              </w:rPr>
              <w:t xml:space="preserve"> v vrednosti </w:t>
            </w:r>
            <w:r w:rsidRPr="002B6F2D">
              <w:rPr>
                <w:b/>
                <w:lang w:eastAsia="zh-CN"/>
              </w:rPr>
              <w:t xml:space="preserve">najmanj </w:t>
            </w:r>
            <w:r w:rsidR="00E85B0C" w:rsidRPr="002B6F2D">
              <w:rPr>
                <w:b/>
                <w:lang w:eastAsia="zh-CN"/>
              </w:rPr>
              <w:t>1</w:t>
            </w:r>
            <w:r w:rsidR="00CE1930" w:rsidRPr="002B6F2D">
              <w:rPr>
                <w:b/>
                <w:lang w:eastAsia="zh-CN"/>
              </w:rPr>
              <w:t>5</w:t>
            </w:r>
            <w:r w:rsidRPr="002B6F2D">
              <w:rPr>
                <w:b/>
                <w:lang w:eastAsia="zh-CN"/>
              </w:rPr>
              <w:t>0.000</w:t>
            </w:r>
            <w:r w:rsidR="00200B30" w:rsidRPr="002B6F2D">
              <w:rPr>
                <w:b/>
                <w:lang w:eastAsia="zh-CN"/>
              </w:rPr>
              <w:t>,00</w:t>
            </w:r>
            <w:r w:rsidRPr="002B6F2D">
              <w:rPr>
                <w:b/>
                <w:lang w:eastAsia="zh-CN"/>
              </w:rPr>
              <w:t xml:space="preserve"> EUR brez DDV</w:t>
            </w:r>
            <w:r w:rsidR="00F52545" w:rsidRPr="002B6F2D">
              <w:rPr>
                <w:lang w:eastAsia="zh-CN"/>
              </w:rPr>
              <w:t xml:space="preserve">. </w:t>
            </w:r>
          </w:p>
          <w:p w14:paraId="12726A37" w14:textId="77777777" w:rsidR="00DF0B63" w:rsidRPr="002B6F2D" w:rsidRDefault="00DF0B63" w:rsidP="00B92CEA">
            <w:pPr>
              <w:pStyle w:val="Odstavekseznama"/>
              <w:ind w:left="360"/>
              <w:jc w:val="both"/>
              <w:rPr>
                <w:lang w:eastAsia="zh-CN"/>
              </w:rPr>
            </w:pPr>
          </w:p>
          <w:p w14:paraId="1C8C47E7" w14:textId="69D4594A" w:rsidR="00161F9B" w:rsidRPr="002B6F2D" w:rsidRDefault="009F0C64" w:rsidP="00B92CEA">
            <w:pPr>
              <w:pStyle w:val="Odstavekseznama"/>
              <w:numPr>
                <w:ilvl w:val="0"/>
                <w:numId w:val="85"/>
              </w:numPr>
              <w:jc w:val="both"/>
            </w:pPr>
            <w:r w:rsidRPr="002B6F2D">
              <w:rPr>
                <w:b/>
                <w:bCs/>
              </w:rPr>
              <w:t>En</w:t>
            </w:r>
            <w:r w:rsidR="007F4473" w:rsidRPr="002B6F2D">
              <w:rPr>
                <w:b/>
                <w:bCs/>
              </w:rPr>
              <w:t xml:space="preserve"> (</w:t>
            </w:r>
            <w:r w:rsidRPr="002B6F2D">
              <w:rPr>
                <w:b/>
                <w:bCs/>
              </w:rPr>
              <w:t>1) referenčni</w:t>
            </w:r>
            <w:r w:rsidR="007F4473" w:rsidRPr="002B6F2D">
              <w:rPr>
                <w:b/>
                <w:bCs/>
              </w:rPr>
              <w:t xml:space="preserve"> pos</w:t>
            </w:r>
            <w:r w:rsidRPr="002B6F2D">
              <w:rPr>
                <w:b/>
                <w:bCs/>
              </w:rPr>
              <w:t>e</w:t>
            </w:r>
            <w:r w:rsidR="007F4473" w:rsidRPr="002B6F2D">
              <w:rPr>
                <w:b/>
                <w:bCs/>
              </w:rPr>
              <w:t>l</w:t>
            </w:r>
            <w:r w:rsidR="00161F9B" w:rsidRPr="002B6F2D">
              <w:rPr>
                <w:b/>
                <w:bCs/>
              </w:rPr>
              <w:t xml:space="preserve">, </w:t>
            </w:r>
            <w:r w:rsidR="00161F9B" w:rsidRPr="002B6F2D">
              <w:rPr>
                <w:lang w:eastAsia="zh-CN"/>
              </w:rPr>
              <w:t xml:space="preserve">iz katerega izhaja, </w:t>
            </w:r>
            <w:r w:rsidR="00161F9B" w:rsidRPr="002B6F2D">
              <w:t xml:space="preserve">da je v zadnjih </w:t>
            </w:r>
            <w:r w:rsidR="00DF0B63" w:rsidRPr="002B6F2D">
              <w:rPr>
                <w:b/>
              </w:rPr>
              <w:t>petih (</w:t>
            </w:r>
            <w:r w:rsidR="00161F9B" w:rsidRPr="002B6F2D">
              <w:rPr>
                <w:b/>
              </w:rPr>
              <w:t>5</w:t>
            </w:r>
            <w:r w:rsidR="00DF0B63" w:rsidRPr="002B6F2D">
              <w:rPr>
                <w:b/>
              </w:rPr>
              <w:t>)</w:t>
            </w:r>
            <w:r w:rsidR="00161F9B" w:rsidRPr="002B6F2D">
              <w:rPr>
                <w:b/>
              </w:rPr>
              <w:t xml:space="preserve"> letih</w:t>
            </w:r>
            <w:r w:rsidR="00161F9B" w:rsidRPr="002B6F2D">
              <w:t xml:space="preserve"> pred rokom za oddajo ponudb uspešno in kakovostno ter skladno s terminskim </w:t>
            </w:r>
            <w:r w:rsidR="00161F9B" w:rsidRPr="002B6F2D">
              <w:rPr>
                <w:lang w:eastAsia="zh-CN"/>
              </w:rPr>
              <w:t xml:space="preserve">samostojno / s partnerji / podizvajalci izvedel in zaključil referenčni posel </w:t>
            </w:r>
            <w:r w:rsidR="00161F9B" w:rsidRPr="002B6F2D">
              <w:t>na področju</w:t>
            </w:r>
            <w:r w:rsidR="00161F9B" w:rsidRPr="002B6F2D">
              <w:rPr>
                <w:b/>
              </w:rPr>
              <w:t xml:space="preserve"> vgradnje dvigala z najmanj 2 postajama</w:t>
            </w:r>
            <w:r w:rsidR="00161F9B" w:rsidRPr="002B6F2D">
              <w:t xml:space="preserve"> v vrednosti </w:t>
            </w:r>
            <w:r w:rsidR="00161F9B" w:rsidRPr="002B6F2D">
              <w:rPr>
                <w:b/>
              </w:rPr>
              <w:t>najmanj 20.000 EUR brez DDV</w:t>
            </w:r>
            <w:r w:rsidR="008F46C7" w:rsidRPr="002B6F2D">
              <w:rPr>
                <w:b/>
              </w:rPr>
              <w:t>.</w:t>
            </w:r>
          </w:p>
          <w:p w14:paraId="0AA6A4ED" w14:textId="77777777" w:rsidR="00542405" w:rsidRPr="002B6F2D" w:rsidRDefault="00542405" w:rsidP="00090F57">
            <w:pPr>
              <w:jc w:val="both"/>
              <w:rPr>
                <w:lang w:eastAsia="zh-CN"/>
              </w:rPr>
            </w:pPr>
          </w:p>
          <w:p w14:paraId="05842339" w14:textId="7D74C2BC" w:rsidR="00A05521" w:rsidRPr="00A05521" w:rsidRDefault="00A05521" w:rsidP="00A05521">
            <w:pPr>
              <w:jc w:val="both"/>
              <w:rPr>
                <w:b/>
              </w:rPr>
            </w:pPr>
            <w:r w:rsidRPr="002B6F2D">
              <w:rPr>
                <w:b/>
              </w:rPr>
              <w:t xml:space="preserve">Ponudnik predloži </w:t>
            </w:r>
            <w:r w:rsidR="008F46C7" w:rsidRPr="002B6F2D">
              <w:rPr>
                <w:b/>
              </w:rPr>
              <w:t xml:space="preserve">torej </w:t>
            </w:r>
            <w:r w:rsidRPr="002B6F2D">
              <w:rPr>
                <w:b/>
              </w:rPr>
              <w:t xml:space="preserve">najmanj </w:t>
            </w:r>
            <w:r w:rsidR="008F46C7" w:rsidRPr="002B6F2D">
              <w:rPr>
                <w:b/>
              </w:rPr>
              <w:t>dva (2) referenčna</w:t>
            </w:r>
            <w:r w:rsidRPr="002B6F2D">
              <w:rPr>
                <w:b/>
              </w:rPr>
              <w:t xml:space="preserve"> posl</w:t>
            </w:r>
            <w:r w:rsidR="008F46C7" w:rsidRPr="002B6F2D">
              <w:rPr>
                <w:b/>
              </w:rPr>
              <w:t>a</w:t>
            </w:r>
            <w:r w:rsidRPr="002B6F2D">
              <w:rPr>
                <w:b/>
              </w:rPr>
              <w:t>, s katerim</w:t>
            </w:r>
            <w:r w:rsidR="008F46C7" w:rsidRPr="002B6F2D">
              <w:rPr>
                <w:b/>
              </w:rPr>
              <w:t>a</w:t>
            </w:r>
            <w:r w:rsidRPr="002B6F2D">
              <w:rPr>
                <w:b/>
              </w:rPr>
              <w:t xml:space="preserve"> izpolnjuje </w:t>
            </w:r>
            <w:r w:rsidR="00660EE9" w:rsidRPr="002B6F2D">
              <w:rPr>
                <w:b/>
              </w:rPr>
              <w:t xml:space="preserve">zgoraj navedene </w:t>
            </w:r>
            <w:r w:rsidRPr="002B6F2D">
              <w:rPr>
                <w:b/>
              </w:rPr>
              <w:t>zahteve</w:t>
            </w:r>
            <w:r w:rsidR="00660EE9" w:rsidRPr="002B6F2D">
              <w:rPr>
                <w:b/>
              </w:rPr>
              <w:t xml:space="preserve"> naročnika</w:t>
            </w:r>
            <w:r w:rsidRPr="002B6F2D">
              <w:rPr>
                <w:b/>
              </w:rPr>
              <w:t xml:space="preserve">. Referenčne zahteve </w:t>
            </w:r>
            <w:r w:rsidR="008F46C7" w:rsidRPr="002B6F2D">
              <w:rPr>
                <w:b/>
              </w:rPr>
              <w:t xml:space="preserve">za posamezni referenčni posel </w:t>
            </w:r>
            <w:r w:rsidRPr="002B6F2D">
              <w:rPr>
                <w:b/>
              </w:rPr>
              <w:t>morajo biti v celoti izpolnjene v okviru enega referenčnega posla.</w:t>
            </w:r>
            <w:r w:rsidRPr="00A05521">
              <w:rPr>
                <w:b/>
              </w:rPr>
              <w:t xml:space="preserve"> </w:t>
            </w:r>
          </w:p>
          <w:p w14:paraId="3947EA78" w14:textId="1C06B8B0" w:rsidR="00A05521" w:rsidRDefault="00A05521" w:rsidP="00A05521">
            <w:pPr>
              <w:jc w:val="both"/>
            </w:pPr>
          </w:p>
          <w:p w14:paraId="72FA0A69" w14:textId="223C29C0" w:rsidR="00931409" w:rsidRDefault="00AA3863" w:rsidP="00A05521">
            <w:pPr>
              <w:jc w:val="both"/>
            </w:pPr>
            <w:r w:rsidRPr="00902C5D">
              <w:t>Naročnik dopušča možnost, da</w:t>
            </w:r>
            <w:r w:rsidR="00931409" w:rsidRPr="00902C5D">
              <w:t xml:space="preserve"> ponudnik zahtevo po obeh točkah (točki 1 in 2) izpolnjuje v okviru enega referenčnega posla, </w:t>
            </w:r>
            <w:r w:rsidRPr="00902C5D">
              <w:t xml:space="preserve">v tem primeru </w:t>
            </w:r>
            <w:r w:rsidR="00931409" w:rsidRPr="00902C5D">
              <w:t xml:space="preserve">mora biti vrednost tega referenčnega posla najmanj 170.000 EUR brez DDV, v sklopu tega pa mora biti vrednost </w:t>
            </w:r>
            <w:r w:rsidR="00C02E97" w:rsidRPr="00902C5D">
              <w:t xml:space="preserve">referenčnega posla pod točko 1 najmanj v višini 150.000 EUR brez DDV in vrednost referenčnega posla pod točko 2 </w:t>
            </w:r>
            <w:r w:rsidR="0077585C" w:rsidRPr="00902C5D">
              <w:t>najmanj 20.000 EUR brez DDV.</w:t>
            </w:r>
          </w:p>
          <w:p w14:paraId="0D00093E" w14:textId="77777777" w:rsidR="00931409" w:rsidRPr="00A05521" w:rsidRDefault="00931409" w:rsidP="00A05521">
            <w:pPr>
              <w:jc w:val="both"/>
            </w:pPr>
          </w:p>
          <w:p w14:paraId="16FAD03E" w14:textId="77777777" w:rsidR="00A05521" w:rsidRPr="00A05521" w:rsidRDefault="00A05521" w:rsidP="00A05521">
            <w:pPr>
              <w:jc w:val="both"/>
              <w:rPr>
                <w:b/>
                <w:bCs/>
                <w:u w:val="single"/>
              </w:rPr>
            </w:pPr>
            <w:r w:rsidRPr="00A05521">
              <w:rPr>
                <w:b/>
                <w:bCs/>
                <w:u w:val="single"/>
              </w:rPr>
              <w:t>Upošteval se bo samo zaključen referenčni posel (referenca), ki je bil tudi pričet v zadnjih 5 letih pred rokom za oddajo ponudb.</w:t>
            </w:r>
          </w:p>
          <w:p w14:paraId="563FD4D8" w14:textId="77777777" w:rsidR="00AA0145" w:rsidRPr="00073D29" w:rsidRDefault="00AA0145" w:rsidP="008B41F3">
            <w:pPr>
              <w:jc w:val="both"/>
            </w:pPr>
          </w:p>
          <w:p w14:paraId="33FBE862" w14:textId="66BA74CB" w:rsidR="00F52545" w:rsidRPr="00073D29" w:rsidRDefault="00F52545" w:rsidP="008B41F3">
            <w:pPr>
              <w:jc w:val="both"/>
            </w:pPr>
            <w:r w:rsidRPr="00073D29">
              <w:t>V primeru dvoma o ustreznosti reference naročnik ponudnikom predlaga, da ustreznost reference preverijo s podajo vprašanja na portalu javnih naročil (</w:t>
            </w:r>
            <w:hyperlink r:id="rId27" w:history="1">
              <w:r w:rsidR="002B5AE0" w:rsidRPr="00131E3D">
                <w:rPr>
                  <w:rStyle w:val="Hiperpovezava"/>
                </w:rPr>
                <w:t>http://www.enarocanje.si</w:t>
              </w:r>
            </w:hyperlink>
            <w:r w:rsidRPr="00073D29">
              <w:t>) s konkretno navedbo izveden</w:t>
            </w:r>
            <w:r w:rsidR="00B6600B">
              <w:t>ih</w:t>
            </w:r>
            <w:r w:rsidRPr="00073D29">
              <w:t xml:space="preserve"> </w:t>
            </w:r>
            <w:r w:rsidR="00B6600B">
              <w:t>del</w:t>
            </w:r>
            <w:r w:rsidRPr="00073D29">
              <w:t>. Naročnik bo v najkrajšem možnem času podal pisni</w:t>
            </w:r>
            <w:r w:rsidR="00B6600B">
              <w:t xml:space="preserve"> odgovor o ustreznosti referenčnega posla</w:t>
            </w:r>
            <w:r w:rsidRPr="00073D29">
              <w:t>.</w:t>
            </w:r>
          </w:p>
          <w:p w14:paraId="620EB7E3" w14:textId="77777777" w:rsidR="00F52545" w:rsidRPr="00073D29" w:rsidRDefault="00F52545" w:rsidP="008B41F3">
            <w:pPr>
              <w:jc w:val="both"/>
            </w:pPr>
          </w:p>
          <w:p w14:paraId="69B179D2" w14:textId="3FFB9442" w:rsidR="00F52545" w:rsidRPr="00073D29" w:rsidRDefault="00F52545" w:rsidP="00411E7D">
            <w:pPr>
              <w:jc w:val="both"/>
            </w:pPr>
            <w:r w:rsidRPr="00073D29">
              <w:lastRenderedPageBreak/>
              <w:t>Seštevanje posamičnih referen</w:t>
            </w:r>
            <w:r w:rsidR="00B6600B">
              <w:t>čnih poslov</w:t>
            </w:r>
            <w:r w:rsidRPr="00073D29">
              <w:t xml:space="preserve"> ni dopustno, kar pomeni, da ponudnik ne sme predložiti več manjših referen</w:t>
            </w:r>
            <w:r w:rsidR="00B6600B">
              <w:t>čnih poslov</w:t>
            </w:r>
            <w:r w:rsidRPr="00073D29">
              <w:t>, ki potem šele v skupni (sešteti) vrednosti izpolnijo referenčni pogoj naročnika.</w:t>
            </w:r>
          </w:p>
          <w:p w14:paraId="4F12E220" w14:textId="77777777" w:rsidR="00F52545" w:rsidRPr="00073D29" w:rsidRDefault="00F52545" w:rsidP="008B41F3">
            <w:pPr>
              <w:jc w:val="both"/>
              <w:rPr>
                <w:bCs/>
              </w:rPr>
            </w:pPr>
          </w:p>
          <w:p w14:paraId="2279B786" w14:textId="56E73A41" w:rsidR="00F52545" w:rsidRPr="00073D29" w:rsidRDefault="00F52545" w:rsidP="00411E7D">
            <w:pPr>
              <w:spacing w:after="200" w:line="276" w:lineRule="auto"/>
              <w:jc w:val="both"/>
              <w:rPr>
                <w:rFonts w:asciiTheme="minorHAnsi" w:hAnsiTheme="minorHAnsi"/>
              </w:rPr>
            </w:pPr>
            <w:r w:rsidRPr="00073D29">
              <w:rPr>
                <w:rFonts w:asciiTheme="minorHAnsi" w:hAnsiTheme="minorHAnsi"/>
              </w:rPr>
              <w:t>Naročnik bo referen</w:t>
            </w:r>
            <w:r w:rsidR="00E8661E">
              <w:rPr>
                <w:rFonts w:asciiTheme="minorHAnsi" w:hAnsiTheme="minorHAnsi"/>
              </w:rPr>
              <w:t>čni posel</w:t>
            </w:r>
            <w:r w:rsidRPr="00073D29">
              <w:rPr>
                <w:rFonts w:asciiTheme="minorHAnsi" w:hAnsiTheme="minorHAnsi"/>
              </w:rPr>
              <w:t xml:space="preserve"> štel kot pozitivno ocenjen oz. uspešno in kakovostno ter skladno s terminskim planom izveden</w:t>
            </w:r>
            <w:r w:rsidR="00E8661E">
              <w:rPr>
                <w:rFonts w:asciiTheme="minorHAnsi" w:hAnsiTheme="minorHAnsi"/>
              </w:rPr>
              <w:t>,</w:t>
            </w:r>
            <w:r w:rsidRPr="00073D29">
              <w:rPr>
                <w:rFonts w:asciiTheme="minorHAnsi" w:hAnsiTheme="minorHAnsi"/>
              </w:rPr>
              <w:t xml:space="preserve"> v kolikor pri preverjanju referen</w:t>
            </w:r>
            <w:r w:rsidR="00E8661E">
              <w:rPr>
                <w:rFonts w:asciiTheme="minorHAnsi" w:hAnsiTheme="minorHAnsi"/>
              </w:rPr>
              <w:t>čnega posla</w:t>
            </w:r>
            <w:r w:rsidRPr="00073D29">
              <w:rPr>
                <w:rFonts w:asciiTheme="minorHAnsi" w:hAnsiTheme="minorHAnsi"/>
              </w:rPr>
              <w:t xml:space="preserve"> s strani naročnika/investitorja referenčnih del ne bo prejel informacij, da je pri navedeni referenci izvajalec dela opravljal nekvalitetno, z zamudo, pomanjkljivo, da ni izpolnjeval pogodbenih obveznosti; da so mu bile grajane napake; da je bilo vezano na referen</w:t>
            </w:r>
            <w:r w:rsidR="00E8661E">
              <w:rPr>
                <w:rFonts w:asciiTheme="minorHAnsi" w:hAnsiTheme="minorHAnsi"/>
              </w:rPr>
              <w:t>čni posel</w:t>
            </w:r>
            <w:r w:rsidRPr="00073D29">
              <w:rPr>
                <w:rFonts w:asciiTheme="minorHAnsi" w:hAnsiTheme="minorHAnsi"/>
              </w:rPr>
              <w:t xml:space="preserve"> unovčeno zavarovanje za dobro izvedbo ali odpravo napak; da je izvajalec moral plačati pogodbeno kazen in primerljivo. </w:t>
            </w:r>
            <w:r w:rsidR="00E8661E">
              <w:rPr>
                <w:rFonts w:asciiTheme="minorHAnsi" w:hAnsiTheme="minorHAnsi"/>
              </w:rPr>
              <w:t>Če referenčni posel</w:t>
            </w:r>
            <w:r w:rsidRPr="00073D29">
              <w:rPr>
                <w:rFonts w:asciiTheme="minorHAnsi" w:hAnsiTheme="minorHAnsi"/>
              </w:rPr>
              <w:t xml:space="preserve"> ne bo ocenjen pozitivno</w:t>
            </w:r>
            <w:r w:rsidR="00E8661E">
              <w:rPr>
                <w:rFonts w:asciiTheme="minorHAnsi" w:hAnsiTheme="minorHAnsi"/>
              </w:rPr>
              <w:t>,</w:t>
            </w:r>
            <w:r w:rsidRPr="00073D29">
              <w:rPr>
                <w:rFonts w:asciiTheme="minorHAnsi" w:hAnsiTheme="minorHAnsi"/>
              </w:rPr>
              <w:t xml:space="preserve"> </w:t>
            </w:r>
            <w:r w:rsidR="00E8661E">
              <w:rPr>
                <w:rFonts w:asciiTheme="minorHAnsi" w:hAnsiTheme="minorHAnsi"/>
              </w:rPr>
              <w:t>ga bo naročnik štel za neustreznega</w:t>
            </w:r>
            <w:r w:rsidRPr="00073D29">
              <w:rPr>
                <w:rFonts w:asciiTheme="minorHAnsi" w:hAnsiTheme="minorHAnsi"/>
              </w:rPr>
              <w:t>.</w:t>
            </w:r>
          </w:p>
          <w:p w14:paraId="3282579D" w14:textId="49100AEA" w:rsidR="00F52545" w:rsidRDefault="00F52545" w:rsidP="008B41F3">
            <w:pPr>
              <w:jc w:val="both"/>
              <w:rPr>
                <w:rFonts w:asciiTheme="minorHAnsi" w:hAnsiTheme="minorHAnsi"/>
              </w:rPr>
            </w:pPr>
            <w:r w:rsidRPr="00073D29">
              <w:rPr>
                <w:rFonts w:asciiTheme="minorHAnsi" w:hAnsiTheme="minorHAnsi"/>
              </w:rPr>
              <w:t>Za vsa navedena dela oziroma storitve ponudnik navede ustrezne podatke (naziv naročila, obdobje izvajanja del (mesec in leto pričetka; mesec in leto zaključka), opis del in naziv naročnika, vrednost del, kontaktno osebo …).</w:t>
            </w:r>
          </w:p>
          <w:p w14:paraId="077F8728" w14:textId="77777777" w:rsidR="000A552F" w:rsidRPr="00073D29" w:rsidRDefault="000A552F" w:rsidP="008B41F3">
            <w:pPr>
              <w:jc w:val="both"/>
              <w:rPr>
                <w:rFonts w:asciiTheme="minorHAnsi" w:hAnsiTheme="minorHAnsi"/>
              </w:rPr>
            </w:pPr>
          </w:p>
          <w:p w14:paraId="259EBB6F" w14:textId="77777777" w:rsidR="00F52545" w:rsidRPr="00073D29" w:rsidRDefault="00F52545" w:rsidP="008B41F3">
            <w:pPr>
              <w:jc w:val="both"/>
              <w:rPr>
                <w:rFonts w:asciiTheme="minorHAnsi" w:hAnsiTheme="minorHAnsi"/>
              </w:rPr>
            </w:pPr>
            <w:r w:rsidRPr="00073D29">
              <w:rPr>
                <w:rFonts w:asciiTheme="minorHAnsi" w:hAnsiTheme="minorHAnsi"/>
              </w:rPr>
              <w:t>Naročnik lahko domneva, da gospodarski subjekt nima zahtevanih strokovnih sposobnosti, če naročnik pri gospodarskem subjektu zasledi nasprotje interesov, ki bi lahko negativno vplivali na izvedbo javnega naročila.</w:t>
            </w:r>
          </w:p>
          <w:p w14:paraId="558952BC" w14:textId="77777777" w:rsidR="00F52545" w:rsidRPr="00073D29" w:rsidRDefault="00F52545" w:rsidP="008B41F3">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073D29" w14:paraId="39106FB2"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037E618" w14:textId="77777777" w:rsidR="00F52545" w:rsidRPr="00073D29" w:rsidRDefault="00F52545" w:rsidP="008B41F3">
                  <w:pPr>
                    <w:jc w:val="both"/>
                  </w:pPr>
                  <w:r w:rsidRPr="00073D29">
                    <w:rPr>
                      <w:b/>
                      <w:bCs/>
                    </w:rPr>
                    <w:t>INFORMACIJA ZA UGOTAVLJANJE SPOSOBNOSTI</w:t>
                  </w:r>
                  <w:r w:rsidRPr="00073D29">
                    <w:t xml:space="preserve">: </w:t>
                  </w:r>
                </w:p>
                <w:p w14:paraId="4B82DA7E" w14:textId="77777777" w:rsidR="00F52545" w:rsidRPr="00073D29" w:rsidRDefault="00F52545" w:rsidP="008B41F3">
                  <w:pPr>
                    <w:jc w:val="both"/>
                  </w:pPr>
                </w:p>
                <w:p w14:paraId="76050151" w14:textId="0355D94F" w:rsidR="00F52545" w:rsidRPr="00073D29" w:rsidRDefault="00F52545" w:rsidP="00A76957">
                  <w:pPr>
                    <w:jc w:val="both"/>
                    <w:rPr>
                      <w:rFonts w:eastAsia="Calibri" w:cs="Cambria"/>
                      <w:bCs/>
                      <w:color w:val="000000"/>
                    </w:rPr>
                  </w:pPr>
                  <w:r w:rsidRPr="00073D29">
                    <w:rPr>
                      <w:rFonts w:eastAsia="Calibri" w:cs="Cambria"/>
                      <w:b/>
                      <w:bCs/>
                      <w:color w:val="000000"/>
                    </w:rPr>
                    <w:t xml:space="preserve">Seznam referenčnih poslov (priloga št. </w:t>
                  </w:r>
                  <w:r w:rsidR="00D274AE" w:rsidRPr="00073D29">
                    <w:rPr>
                      <w:rFonts w:eastAsia="Calibri" w:cs="Cambria"/>
                      <w:b/>
                      <w:bCs/>
                      <w:color w:val="000000"/>
                    </w:rPr>
                    <w:t>1</w:t>
                  </w:r>
                  <w:r w:rsidR="00A76957">
                    <w:rPr>
                      <w:rFonts w:eastAsia="Calibri" w:cs="Cambria"/>
                      <w:b/>
                      <w:bCs/>
                      <w:color w:val="000000"/>
                    </w:rPr>
                    <w:t>0</w:t>
                  </w:r>
                  <w:r w:rsidRPr="00073D29">
                    <w:rPr>
                      <w:rFonts w:eastAsia="Calibri" w:cs="Cambria"/>
                      <w:b/>
                      <w:bCs/>
                      <w:color w:val="000000"/>
                    </w:rPr>
                    <w:t xml:space="preserve">) </w:t>
                  </w:r>
                  <w:r w:rsidRPr="00073D29">
                    <w:t>za vsak</w:t>
                  </w:r>
                  <w:r w:rsidR="00A41A43">
                    <w:t xml:space="preserve"> priglašen</w:t>
                  </w:r>
                  <w:r w:rsidRPr="00073D29">
                    <w:t xml:space="preserve"> referen</w:t>
                  </w:r>
                  <w:r w:rsidR="00A41A43">
                    <w:t>čni posel</w:t>
                  </w:r>
                  <w:r w:rsidRPr="00073D29">
                    <w:t>.</w:t>
                  </w:r>
                </w:p>
              </w:tc>
            </w:tr>
          </w:tbl>
          <w:p w14:paraId="4699CF76" w14:textId="77777777" w:rsidR="00F52545" w:rsidRPr="00073D29" w:rsidRDefault="00F52545" w:rsidP="004011D0">
            <w:pPr>
              <w:jc w:val="both"/>
            </w:pPr>
          </w:p>
          <w:p w14:paraId="15B8CCDE" w14:textId="77777777" w:rsidR="00F52545" w:rsidRPr="00073D29" w:rsidRDefault="00F52545" w:rsidP="004011D0">
            <w:pPr>
              <w:jc w:val="both"/>
              <w:rPr>
                <w:b/>
                <w:i/>
              </w:rPr>
            </w:pPr>
            <w:r w:rsidRPr="00073D29">
              <w:rPr>
                <w:b/>
                <w:i/>
              </w:rPr>
              <w:t xml:space="preserve">Ponudniki v obrazec Seznam referenčnih poslov navedejo vse zahtevane podatke s strani naročnika. </w:t>
            </w:r>
          </w:p>
          <w:p w14:paraId="6D9822CF" w14:textId="77777777" w:rsidR="00F52545" w:rsidRPr="00073D29" w:rsidRDefault="00F52545" w:rsidP="004011D0">
            <w:pPr>
              <w:jc w:val="both"/>
              <w:rPr>
                <w:b/>
                <w:i/>
              </w:rPr>
            </w:pPr>
          </w:p>
          <w:p w14:paraId="007C47F4" w14:textId="534A907F" w:rsidR="00F52545" w:rsidRPr="00073D29" w:rsidRDefault="00F52545" w:rsidP="004011D0">
            <w:pPr>
              <w:jc w:val="both"/>
            </w:pPr>
            <w:r w:rsidRPr="00073D29">
              <w:t xml:space="preserve">Naročnik si pridržuje pravico, da referenčni pogoj v fazi pregledovanja ponudb preveri </w:t>
            </w:r>
            <w:r w:rsidR="00F8107D">
              <w:t xml:space="preserve">sam pri investitorju, </w:t>
            </w:r>
            <w:r w:rsidRPr="00073D29">
              <w:t>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p w14:paraId="3AE10CB8" w14:textId="77777777" w:rsidR="00D627DD" w:rsidRPr="00073D29" w:rsidRDefault="00D627DD" w:rsidP="00522704">
            <w:pPr>
              <w:jc w:val="both"/>
              <w:rPr>
                <w:rFonts w:asciiTheme="minorHAnsi" w:eastAsiaTheme="minorHAnsi" w:hAnsiTheme="minorHAnsi" w:cstheme="minorHAnsi"/>
              </w:rPr>
            </w:pPr>
          </w:p>
          <w:p w14:paraId="66B1C7B5" w14:textId="77777777" w:rsidR="00D627DD" w:rsidRPr="00073D29" w:rsidRDefault="00D627DD" w:rsidP="00522704">
            <w:pPr>
              <w:spacing w:line="276" w:lineRule="auto"/>
              <w:jc w:val="both"/>
              <w:rPr>
                <w:rFonts w:asciiTheme="minorHAnsi" w:eastAsiaTheme="minorHAnsi" w:hAnsiTheme="minorHAnsi" w:cstheme="minorHAnsi"/>
              </w:rPr>
            </w:pPr>
            <w:r w:rsidRPr="00073D29">
              <w:rPr>
                <w:rFonts w:asciiTheme="minorHAnsi" w:eastAsiaTheme="minorHAnsi" w:hAnsiTheme="minorHAnsi" w:cstheme="minorHAnsi"/>
              </w:rPr>
              <w:t>Naročnik si pridržuje pravico, da predložene reference ne upošteva, v kolikor le-teh ne bo mogoče pridobiti oz. preveriti (preverba istovrstnosti referenčnih del in referenčne višine posla).</w:t>
            </w:r>
          </w:p>
          <w:p w14:paraId="4D476064" w14:textId="77777777" w:rsidR="00D627DD" w:rsidRPr="00073D29" w:rsidRDefault="00D627DD" w:rsidP="004011D0">
            <w:pPr>
              <w:jc w:val="both"/>
              <w:rPr>
                <w:lang w:eastAsia="zh-CN"/>
              </w:rPr>
            </w:pPr>
          </w:p>
        </w:tc>
        <w:tc>
          <w:tcPr>
            <w:tcW w:w="5387" w:type="dxa"/>
            <w:tcBorders>
              <w:bottom w:val="single" w:sz="4" w:space="0" w:color="auto"/>
            </w:tcBorders>
          </w:tcPr>
          <w:p w14:paraId="6A72F121" w14:textId="77777777" w:rsidR="006F3244" w:rsidRPr="006F3244" w:rsidRDefault="006F3244" w:rsidP="006F3244">
            <w:pPr>
              <w:jc w:val="both"/>
              <w:rPr>
                <w:lang w:eastAsia="zh-CN"/>
              </w:rPr>
            </w:pPr>
            <w:r w:rsidRPr="006F3244">
              <w:rPr>
                <w:lang w:eastAsia="zh-CN"/>
              </w:rPr>
              <w:lastRenderedPageBreak/>
              <w:t>Pogoj mora izpolniti ponudnik.</w:t>
            </w:r>
          </w:p>
          <w:p w14:paraId="56998077" w14:textId="77777777" w:rsidR="006F3244" w:rsidRPr="006F3244" w:rsidRDefault="006F3244" w:rsidP="006F3244">
            <w:pPr>
              <w:jc w:val="both"/>
              <w:rPr>
                <w:lang w:eastAsia="zh-CN"/>
              </w:rPr>
            </w:pPr>
          </w:p>
          <w:p w14:paraId="59E22A46" w14:textId="77777777" w:rsidR="006F3244" w:rsidRPr="006F3244" w:rsidRDefault="006F3244" w:rsidP="006F3244">
            <w:pPr>
              <w:jc w:val="both"/>
              <w:rPr>
                <w:lang w:eastAsia="zh-CN"/>
              </w:rPr>
            </w:pPr>
            <w:r w:rsidRPr="006F3244">
              <w:rPr>
                <w:lang w:eastAsia="zh-CN"/>
              </w:rPr>
              <w:lastRenderedPageBreak/>
              <w:t>Konzorcij ponudnikov postavljeni pogoj lahko izpolni preko kateregakoli člana konzorcija.</w:t>
            </w:r>
          </w:p>
          <w:p w14:paraId="547C9F7D" w14:textId="77777777" w:rsidR="006F3244" w:rsidRPr="006F3244" w:rsidRDefault="006F3244" w:rsidP="006F3244">
            <w:pPr>
              <w:jc w:val="both"/>
              <w:rPr>
                <w:lang w:eastAsia="zh-CN"/>
              </w:rPr>
            </w:pPr>
          </w:p>
          <w:p w14:paraId="4BFF5301" w14:textId="77777777" w:rsidR="006F3244" w:rsidRPr="006F3244" w:rsidRDefault="006F3244" w:rsidP="006F3244">
            <w:pPr>
              <w:jc w:val="both"/>
              <w:rPr>
                <w:lang w:eastAsia="zh-CN"/>
              </w:rPr>
            </w:pPr>
            <w:r w:rsidRPr="006F3244">
              <w:rPr>
                <w:lang w:eastAsia="zh-CN"/>
              </w:rPr>
              <w:t xml:space="preserve">Ponudnik lahko pogoj izpolni tudi preko posameznega podizvajalca. </w:t>
            </w:r>
          </w:p>
          <w:p w14:paraId="1D2029FA" w14:textId="77777777" w:rsidR="006F3244" w:rsidRPr="006F3244" w:rsidRDefault="006F3244" w:rsidP="006F3244">
            <w:pPr>
              <w:jc w:val="both"/>
              <w:rPr>
                <w:lang w:eastAsia="zh-CN"/>
              </w:rPr>
            </w:pPr>
          </w:p>
          <w:p w14:paraId="75F722C6" w14:textId="77777777" w:rsidR="006F3244" w:rsidRPr="006F3244" w:rsidRDefault="006F3244" w:rsidP="006F3244">
            <w:pPr>
              <w:jc w:val="both"/>
              <w:rPr>
                <w:lang w:eastAsia="zh-CN"/>
              </w:rPr>
            </w:pPr>
            <w:r w:rsidRPr="006F3244">
              <w:rPr>
                <w:lang w:eastAsia="zh-CN"/>
              </w:rPr>
              <w:t>Ustrezno referenco tako predloži eden izmed sodelujočih.</w:t>
            </w:r>
          </w:p>
          <w:p w14:paraId="24FE06A9" w14:textId="77777777" w:rsidR="006F3244" w:rsidRPr="006F3244" w:rsidRDefault="006F3244" w:rsidP="006F3244">
            <w:pPr>
              <w:jc w:val="both"/>
              <w:rPr>
                <w:lang w:eastAsia="zh-CN"/>
              </w:rPr>
            </w:pPr>
          </w:p>
          <w:p w14:paraId="40523745" w14:textId="77777777" w:rsidR="006F3244" w:rsidRPr="006F3244" w:rsidRDefault="006F3244" w:rsidP="006F3244">
            <w:pPr>
              <w:jc w:val="both"/>
              <w:rPr>
                <w:lang w:eastAsia="zh-CN"/>
              </w:rPr>
            </w:pPr>
            <w:r w:rsidRPr="006F3244">
              <w:rPr>
                <w:lang w:eastAsia="zh-CN"/>
              </w:rPr>
              <w:t xml:space="preserve">Ponudnik lahko pogoj izpolni tudi preko posameznega podizvajalca, vendar bo referenca podizvajalca priznana samo, če bo podizvajalec, ki ima referenco, tudi </w:t>
            </w:r>
            <w:r w:rsidRPr="006F3244">
              <w:rPr>
                <w:u w:val="single"/>
                <w:lang w:eastAsia="zh-CN"/>
              </w:rPr>
              <w:t>dejanski izvajalec predmetnega javnega naročila</w:t>
            </w:r>
            <w:r w:rsidRPr="006F3244">
              <w:rPr>
                <w:lang w:eastAsia="zh-CN"/>
              </w:rPr>
              <w:t xml:space="preserve">. </w:t>
            </w:r>
          </w:p>
          <w:p w14:paraId="2D1F1C8C" w14:textId="77777777" w:rsidR="006F3244" w:rsidRPr="006F3244" w:rsidRDefault="006F3244" w:rsidP="006F3244">
            <w:pPr>
              <w:jc w:val="both"/>
              <w:rPr>
                <w:lang w:eastAsia="zh-CN"/>
              </w:rPr>
            </w:pPr>
            <w:r w:rsidRPr="006F3244">
              <w:rPr>
                <w:lang w:eastAsia="zh-CN"/>
              </w:rPr>
              <w:t xml:space="preserve">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 </w:t>
            </w:r>
          </w:p>
          <w:p w14:paraId="1D96EF78" w14:textId="77777777" w:rsidR="006F3244" w:rsidRPr="006F3244" w:rsidRDefault="006F3244" w:rsidP="006F3244">
            <w:pPr>
              <w:jc w:val="both"/>
              <w:rPr>
                <w:lang w:eastAsia="zh-CN"/>
              </w:rPr>
            </w:pPr>
          </w:p>
          <w:p w14:paraId="426D8272" w14:textId="77777777" w:rsidR="006F3244" w:rsidRPr="006F3244" w:rsidRDefault="006F3244" w:rsidP="006F3244">
            <w:pPr>
              <w:jc w:val="both"/>
              <w:rPr>
                <w:lang w:eastAsia="zh-CN"/>
              </w:rPr>
            </w:pPr>
            <w:r w:rsidRPr="006F3244">
              <w:rPr>
                <w:lang w:eastAsia="zh-CN"/>
              </w:rPr>
              <w:t>Ponudnik pa v podizvajanje ne sme oddati celotnega javnega naročila (100%), kar potrjuje tudi dopis oziroma tolmačenje Direktorata za javno naročanje št. 430-77/2016/7 z dne 30.03.2016).</w:t>
            </w:r>
          </w:p>
          <w:p w14:paraId="77713845" w14:textId="77777777" w:rsidR="00F52545" w:rsidRPr="001136A4" w:rsidRDefault="00F52545" w:rsidP="00AF2307">
            <w:pPr>
              <w:spacing w:line="276" w:lineRule="auto"/>
              <w:jc w:val="both"/>
              <w:rPr>
                <w:sz w:val="23"/>
                <w:szCs w:val="23"/>
                <w:lang w:eastAsia="zh-CN"/>
              </w:rPr>
            </w:pPr>
          </w:p>
        </w:tc>
      </w:tr>
      <w:tr w:rsidR="00F52545" w:rsidRPr="001136A4" w14:paraId="2B8D20E1" w14:textId="77777777" w:rsidTr="00F52545">
        <w:trPr>
          <w:trHeight w:val="4380"/>
        </w:trPr>
        <w:tc>
          <w:tcPr>
            <w:tcW w:w="674" w:type="dxa"/>
            <w:tcBorders>
              <w:top w:val="single" w:sz="4" w:space="0" w:color="auto"/>
              <w:left w:val="single" w:sz="4" w:space="0" w:color="auto"/>
              <w:bottom w:val="single" w:sz="4" w:space="0" w:color="auto"/>
              <w:right w:val="dotted" w:sz="4" w:space="0" w:color="auto"/>
            </w:tcBorders>
          </w:tcPr>
          <w:p w14:paraId="0D34D8C9" w14:textId="77777777" w:rsidR="00F52545" w:rsidRPr="001136A4" w:rsidRDefault="00F52545" w:rsidP="00250C72">
            <w:pPr>
              <w:jc w:val="both"/>
              <w:rPr>
                <w:lang w:eastAsia="zh-CN"/>
              </w:rPr>
            </w:pPr>
            <w:r w:rsidRPr="001136A4">
              <w:rPr>
                <w:lang w:eastAsia="zh-CN"/>
              </w:rPr>
              <w:lastRenderedPageBreak/>
              <w:t>2.</w:t>
            </w:r>
          </w:p>
        </w:tc>
        <w:tc>
          <w:tcPr>
            <w:tcW w:w="1443" w:type="dxa"/>
            <w:tcBorders>
              <w:top w:val="single" w:sz="4" w:space="0" w:color="auto"/>
              <w:left w:val="dotted" w:sz="4" w:space="0" w:color="auto"/>
              <w:bottom w:val="single" w:sz="4" w:space="0" w:color="auto"/>
              <w:right w:val="dotted" w:sz="4" w:space="0" w:color="auto"/>
            </w:tcBorders>
          </w:tcPr>
          <w:p w14:paraId="3F6D5369" w14:textId="77777777" w:rsidR="00F52545" w:rsidRPr="001136A4" w:rsidRDefault="00F52545" w:rsidP="00875478">
            <w:pPr>
              <w:rPr>
                <w:lang w:eastAsia="zh-CN"/>
              </w:rPr>
            </w:pPr>
            <w:r w:rsidRPr="001136A4">
              <w:rPr>
                <w:lang w:eastAsia="zh-CN"/>
              </w:rPr>
              <w:t>j) točka osmega odstavka 77. člena ZJN-3</w:t>
            </w:r>
          </w:p>
          <w:p w14:paraId="6025CC6B" w14:textId="77777777" w:rsidR="00F52545" w:rsidRPr="001136A4" w:rsidRDefault="00F52545" w:rsidP="00875478">
            <w:pPr>
              <w:rPr>
                <w:lang w:eastAsia="zh-CN"/>
              </w:rPr>
            </w:pPr>
            <w:r w:rsidRPr="001136A4">
              <w:rPr>
                <w:lang w:eastAsia="zh-CN"/>
              </w:rPr>
              <w:t xml:space="preserve">in 94. člen ZJN-3 </w:t>
            </w:r>
          </w:p>
        </w:tc>
        <w:tc>
          <w:tcPr>
            <w:tcW w:w="6520" w:type="dxa"/>
            <w:tcBorders>
              <w:top w:val="single" w:sz="4" w:space="0" w:color="auto"/>
              <w:left w:val="dotted" w:sz="4" w:space="0" w:color="auto"/>
              <w:bottom w:val="single" w:sz="4" w:space="0" w:color="auto"/>
              <w:right w:val="dotted" w:sz="4" w:space="0" w:color="auto"/>
            </w:tcBorders>
          </w:tcPr>
          <w:p w14:paraId="58A93035" w14:textId="10535AEE" w:rsidR="00F52545" w:rsidRDefault="00F52545" w:rsidP="00250C72">
            <w:pPr>
              <w:jc w:val="both"/>
              <w:rPr>
                <w:lang w:eastAsia="zh-CN"/>
              </w:rPr>
            </w:pPr>
            <w:r w:rsidRPr="001136A4">
              <w:rPr>
                <w:lang w:eastAsia="zh-CN"/>
              </w:rPr>
              <w:t>Ponudnik, ki namerava oddati del javnega naročila v podizvajanje</w:t>
            </w:r>
            <w:r w:rsidR="00AD3272">
              <w:rPr>
                <w:lang w:eastAsia="zh-CN"/>
              </w:rPr>
              <w:t>,</w:t>
            </w:r>
            <w:r w:rsidRPr="001136A4">
              <w:rPr>
                <w:lang w:eastAsia="zh-CN"/>
              </w:rPr>
              <w:t xml:space="preserve"> poda </w:t>
            </w:r>
            <w:r>
              <w:rPr>
                <w:lang w:eastAsia="zh-CN"/>
              </w:rPr>
              <w:t>ter naloži</w:t>
            </w:r>
            <w:r w:rsidRPr="001136A4">
              <w:rPr>
                <w:lang w:eastAsia="zh-CN"/>
              </w:rPr>
              <w:t xml:space="preserve"> izjavo ponudnika o nastopanju s podizvajalci </w:t>
            </w:r>
            <w:r>
              <w:rPr>
                <w:b/>
                <w:lang w:eastAsia="zh-CN"/>
              </w:rPr>
              <w:t>(p</w:t>
            </w:r>
            <w:r w:rsidRPr="001136A4">
              <w:rPr>
                <w:b/>
                <w:lang w:eastAsia="zh-CN"/>
              </w:rPr>
              <w:t>riloga št. 3 A)</w:t>
            </w:r>
            <w:r w:rsidRPr="001136A4">
              <w:rPr>
                <w:lang w:eastAsia="zh-CN"/>
              </w:rPr>
              <w:t>.</w:t>
            </w:r>
          </w:p>
          <w:p w14:paraId="6DAB564A" w14:textId="77777777" w:rsidR="00F52545" w:rsidRPr="001136A4" w:rsidRDefault="00F52545" w:rsidP="00250C72">
            <w:pPr>
              <w:jc w:val="both"/>
              <w:rPr>
                <w:b/>
                <w:lang w:eastAsia="zh-CN"/>
              </w:rPr>
            </w:pPr>
          </w:p>
          <w:p w14:paraId="611A4A72" w14:textId="77777777" w:rsidR="00F52545" w:rsidRDefault="00F52545" w:rsidP="001A3F07">
            <w:pPr>
              <w:jc w:val="both"/>
              <w:rPr>
                <w:lang w:eastAsia="zh-CN"/>
              </w:rPr>
            </w:pPr>
            <w:r w:rsidRPr="001136A4">
              <w:rPr>
                <w:lang w:eastAsia="zh-CN"/>
              </w:rPr>
              <w:t>Podizvajalec, ki zahteva izvajanje neposrednih plačil s strani naročnika, poda, žigosa in podpiše</w:t>
            </w:r>
            <w:r>
              <w:rPr>
                <w:lang w:eastAsia="zh-CN"/>
              </w:rPr>
              <w:t xml:space="preserve"> ter naloži</w:t>
            </w:r>
            <w:r w:rsidRPr="001136A4">
              <w:rPr>
                <w:lang w:eastAsia="zh-CN"/>
              </w:rPr>
              <w:t xml:space="preserve"> izjavo podizvajalca o neposrednih plačilih in soglasje o poravnavi podizvajalčeve terjatve do glavnega izvajalca s strani naročnika </w:t>
            </w:r>
            <w:r>
              <w:rPr>
                <w:b/>
                <w:lang w:eastAsia="zh-CN"/>
              </w:rPr>
              <w:t>(p</w:t>
            </w:r>
            <w:r w:rsidRPr="001136A4">
              <w:rPr>
                <w:b/>
                <w:lang w:eastAsia="zh-CN"/>
              </w:rPr>
              <w:t>riloga št. 3 B)</w:t>
            </w:r>
            <w:r w:rsidRPr="001136A4">
              <w:rPr>
                <w:lang w:eastAsia="zh-CN"/>
              </w:rPr>
              <w:t>.</w:t>
            </w:r>
          </w:p>
          <w:p w14:paraId="48A6D11A" w14:textId="77777777" w:rsidR="00F52545" w:rsidRDefault="00F52545" w:rsidP="001A3F07">
            <w:pPr>
              <w:jc w:val="both"/>
              <w:rPr>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284"/>
            </w:tblGrid>
            <w:tr w:rsidR="00F52545" w:rsidRPr="001136A4" w14:paraId="4D626AB5" w14:textId="77777777" w:rsidTr="008B41F3">
              <w:tc>
                <w:tcPr>
                  <w:tcW w:w="6675" w:type="dxa"/>
                </w:tcPr>
                <w:p w14:paraId="42B0BC8B" w14:textId="77777777" w:rsidR="00F52545" w:rsidRPr="001136A4" w:rsidRDefault="00F52545" w:rsidP="00AA351A">
                  <w:pPr>
                    <w:jc w:val="both"/>
                    <w:rPr>
                      <w:sz w:val="23"/>
                      <w:szCs w:val="23"/>
                      <w:lang w:eastAsia="zh-CN"/>
                    </w:rPr>
                  </w:pPr>
                  <w:r w:rsidRPr="001136A4">
                    <w:rPr>
                      <w:b/>
                      <w:sz w:val="23"/>
                      <w:szCs w:val="23"/>
                      <w:lang w:eastAsia="zh-CN"/>
                    </w:rPr>
                    <w:t>INFORMACIJA ZA UGOTAVLJANJE SPOSOBNOSTI</w:t>
                  </w:r>
                  <w:r w:rsidRPr="001136A4">
                    <w:rPr>
                      <w:sz w:val="23"/>
                      <w:szCs w:val="23"/>
                      <w:lang w:eastAsia="zh-CN"/>
                    </w:rPr>
                    <w:t xml:space="preserve">: </w:t>
                  </w:r>
                </w:p>
                <w:p w14:paraId="113E0221" w14:textId="77777777" w:rsidR="00F52545" w:rsidRPr="001136A4" w:rsidRDefault="00F52545" w:rsidP="00AA351A">
                  <w:pPr>
                    <w:jc w:val="both"/>
                    <w:rPr>
                      <w:sz w:val="23"/>
                      <w:szCs w:val="23"/>
                      <w:lang w:eastAsia="zh-CN"/>
                    </w:rPr>
                  </w:pPr>
                </w:p>
                <w:p w14:paraId="12E47978" w14:textId="77777777" w:rsidR="00F52545" w:rsidRDefault="00F52545" w:rsidP="00EF3EF3">
                  <w:pPr>
                    <w:jc w:val="both"/>
                    <w:rPr>
                      <w:b/>
                      <w:lang w:eastAsia="zh-CN"/>
                    </w:rPr>
                  </w:pPr>
                  <w:r w:rsidRPr="001136A4">
                    <w:rPr>
                      <w:b/>
                      <w:lang w:eastAsia="zh-CN"/>
                    </w:rPr>
                    <w:t>Izjava ponudnika o nastopanju s podizvajalci (</w:t>
                  </w:r>
                  <w:r>
                    <w:rPr>
                      <w:b/>
                      <w:lang w:eastAsia="zh-CN"/>
                    </w:rPr>
                    <w:t>p</w:t>
                  </w:r>
                  <w:r w:rsidRPr="001136A4">
                    <w:rPr>
                      <w:b/>
                      <w:lang w:eastAsia="zh-CN"/>
                    </w:rPr>
                    <w:t>riloga št. 3 A).</w:t>
                  </w:r>
                </w:p>
                <w:p w14:paraId="62149D06" w14:textId="77777777" w:rsidR="00274308" w:rsidRPr="00274308" w:rsidRDefault="00274308" w:rsidP="00EF3EF3">
                  <w:pPr>
                    <w:jc w:val="both"/>
                    <w:rPr>
                      <w:lang w:eastAsia="zh-CN"/>
                    </w:rPr>
                  </w:pPr>
                </w:p>
                <w:p w14:paraId="4BD8E45E" w14:textId="77777777" w:rsidR="00274308" w:rsidRPr="00274308" w:rsidRDefault="00274308" w:rsidP="00EF3EF3">
                  <w:pPr>
                    <w:jc w:val="both"/>
                    <w:rPr>
                      <w:lang w:eastAsia="zh-CN"/>
                    </w:rPr>
                  </w:pPr>
                  <w:r w:rsidRPr="00274308">
                    <w:rPr>
                      <w:lang w:eastAsia="zh-CN"/>
                    </w:rPr>
                    <w:t>in</w:t>
                  </w:r>
                </w:p>
                <w:p w14:paraId="5ABDC748" w14:textId="77777777" w:rsidR="00274308" w:rsidRPr="00274308" w:rsidRDefault="00274308" w:rsidP="00EF3EF3">
                  <w:pPr>
                    <w:jc w:val="both"/>
                    <w:rPr>
                      <w:lang w:eastAsia="zh-CN"/>
                    </w:rPr>
                  </w:pPr>
                </w:p>
                <w:p w14:paraId="3D930CE4" w14:textId="77777777" w:rsidR="00F52545" w:rsidRPr="001136A4" w:rsidRDefault="00F52545" w:rsidP="00AF362D">
                  <w:pPr>
                    <w:jc w:val="both"/>
                    <w:rPr>
                      <w:sz w:val="23"/>
                      <w:szCs w:val="23"/>
                      <w:lang w:eastAsia="zh-CN"/>
                    </w:rPr>
                  </w:pPr>
                  <w:r w:rsidRPr="001136A4">
                    <w:rPr>
                      <w:b/>
                      <w:lang w:eastAsia="zh-CN"/>
                    </w:rPr>
                    <w:t>Izjava podizvajalca o neposrednih plačilih</w:t>
                  </w:r>
                  <w:r w:rsidRPr="001136A4">
                    <w:rPr>
                      <w:lang w:eastAsia="zh-CN"/>
                    </w:rPr>
                    <w:t xml:space="preserve"> in </w:t>
                  </w:r>
                  <w:r w:rsidRPr="001136A4">
                    <w:rPr>
                      <w:b/>
                      <w:lang w:eastAsia="zh-CN"/>
                    </w:rPr>
                    <w:t>soglasje o poravnavi podizvajalčeve terjatve do glavnega izvajalca s strani</w:t>
                  </w:r>
                  <w:r w:rsidRPr="001136A4">
                    <w:rPr>
                      <w:lang w:eastAsia="zh-CN"/>
                    </w:rPr>
                    <w:t xml:space="preserve"> </w:t>
                  </w:r>
                  <w:r w:rsidRPr="001136A4">
                    <w:rPr>
                      <w:b/>
                      <w:lang w:eastAsia="zh-CN"/>
                    </w:rPr>
                    <w:t>naročnika</w:t>
                  </w:r>
                  <w:r w:rsidRPr="001136A4">
                    <w:rPr>
                      <w:lang w:eastAsia="zh-CN"/>
                    </w:rPr>
                    <w:t xml:space="preserve"> </w:t>
                  </w:r>
                  <w:r>
                    <w:rPr>
                      <w:b/>
                      <w:lang w:eastAsia="zh-CN"/>
                    </w:rPr>
                    <w:t>(p</w:t>
                  </w:r>
                  <w:r w:rsidRPr="001136A4">
                    <w:rPr>
                      <w:b/>
                      <w:lang w:eastAsia="zh-CN"/>
                    </w:rPr>
                    <w:t>riloga št. 3 B).</w:t>
                  </w:r>
                </w:p>
              </w:tc>
            </w:tr>
          </w:tbl>
          <w:p w14:paraId="53A48076" w14:textId="77777777" w:rsidR="00F52545" w:rsidRPr="001136A4" w:rsidRDefault="00F52545" w:rsidP="00250C72">
            <w:pPr>
              <w:jc w:val="both"/>
              <w:rPr>
                <w:sz w:val="23"/>
                <w:szCs w:val="23"/>
                <w:lang w:eastAsia="zh-CN"/>
              </w:rPr>
            </w:pPr>
          </w:p>
        </w:tc>
        <w:tc>
          <w:tcPr>
            <w:tcW w:w="5387" w:type="dxa"/>
            <w:tcBorders>
              <w:top w:val="single" w:sz="4" w:space="0" w:color="auto"/>
              <w:left w:val="dotted" w:sz="4" w:space="0" w:color="auto"/>
              <w:bottom w:val="single" w:sz="4" w:space="0" w:color="auto"/>
              <w:right w:val="single" w:sz="4" w:space="0" w:color="auto"/>
            </w:tcBorders>
          </w:tcPr>
          <w:p w14:paraId="68E11F7B" w14:textId="77777777" w:rsidR="00F52545" w:rsidRPr="008877A7" w:rsidRDefault="00F52545" w:rsidP="00272812">
            <w:pPr>
              <w:jc w:val="both"/>
              <w:rPr>
                <w:lang w:eastAsia="zh-CN"/>
              </w:rPr>
            </w:pPr>
            <w:r w:rsidRPr="008877A7">
              <w:rPr>
                <w:lang w:eastAsia="zh-CN"/>
              </w:rPr>
              <w:t>Pogoj mora izpolniti ponudnik oziroma konzorcij ponudnikov, ki namerava oddati del javnega naročila v podizvajanje (priloga št. 3 A).</w:t>
            </w:r>
          </w:p>
          <w:p w14:paraId="1F81B21D" w14:textId="77777777" w:rsidR="00F52545" w:rsidRPr="008877A7" w:rsidRDefault="00F52545" w:rsidP="00272812">
            <w:pPr>
              <w:jc w:val="both"/>
              <w:rPr>
                <w:lang w:eastAsia="zh-CN"/>
              </w:rPr>
            </w:pPr>
          </w:p>
          <w:p w14:paraId="4D9AC2C0" w14:textId="77777777" w:rsidR="00F52545" w:rsidRPr="008877A7" w:rsidRDefault="00F52545" w:rsidP="00272812">
            <w:pPr>
              <w:jc w:val="both"/>
              <w:rPr>
                <w:lang w:eastAsia="zh-CN"/>
              </w:rPr>
            </w:pPr>
            <w:r w:rsidRPr="008877A7">
              <w:rPr>
                <w:lang w:eastAsia="zh-CN"/>
              </w:rPr>
              <w:t>Pogoj mora izpolniti vsak podizvajalec, ki zahteva izvajanje neposrednih plačil s strani naročnika (priloga št. 3 B).</w:t>
            </w:r>
          </w:p>
          <w:p w14:paraId="452E0CC7" w14:textId="77777777" w:rsidR="00AF2307" w:rsidRDefault="00AF2307" w:rsidP="00AF2307">
            <w:pPr>
              <w:spacing w:line="276" w:lineRule="auto"/>
              <w:jc w:val="both"/>
              <w:rPr>
                <w:rFonts w:asciiTheme="minorHAnsi" w:hAnsiTheme="minorHAnsi"/>
                <w:lang w:eastAsia="zh-CN"/>
              </w:rPr>
            </w:pPr>
          </w:p>
          <w:p w14:paraId="118B6422" w14:textId="77777777" w:rsidR="00F52545" w:rsidRPr="001136A4" w:rsidRDefault="00F52545" w:rsidP="00AD3272">
            <w:pPr>
              <w:spacing w:line="276" w:lineRule="auto"/>
              <w:jc w:val="both"/>
              <w:rPr>
                <w:sz w:val="23"/>
                <w:szCs w:val="23"/>
                <w:lang w:eastAsia="zh-CN"/>
              </w:rPr>
            </w:pPr>
          </w:p>
        </w:tc>
      </w:tr>
      <w:tr w:rsidR="00F52545" w:rsidRPr="001136A4" w14:paraId="0E51AF05" w14:textId="77777777" w:rsidTr="00F52545">
        <w:tc>
          <w:tcPr>
            <w:tcW w:w="674" w:type="dxa"/>
            <w:tcBorders>
              <w:top w:val="single" w:sz="4" w:space="0" w:color="auto"/>
              <w:bottom w:val="single" w:sz="4" w:space="0" w:color="auto"/>
            </w:tcBorders>
          </w:tcPr>
          <w:p w14:paraId="603317E0" w14:textId="77777777" w:rsidR="00F52545" w:rsidRPr="001136A4" w:rsidRDefault="00F52545" w:rsidP="0095341D">
            <w:pPr>
              <w:jc w:val="both"/>
              <w:rPr>
                <w:lang w:eastAsia="zh-CN"/>
              </w:rPr>
            </w:pPr>
            <w:r w:rsidRPr="001136A4">
              <w:rPr>
                <w:lang w:eastAsia="zh-CN"/>
              </w:rPr>
              <w:lastRenderedPageBreak/>
              <w:t>3.</w:t>
            </w:r>
          </w:p>
        </w:tc>
        <w:tc>
          <w:tcPr>
            <w:tcW w:w="1443" w:type="dxa"/>
            <w:tcBorders>
              <w:top w:val="single" w:sz="4" w:space="0" w:color="auto"/>
              <w:bottom w:val="single" w:sz="4" w:space="0" w:color="auto"/>
            </w:tcBorders>
          </w:tcPr>
          <w:p w14:paraId="2327D8CC" w14:textId="77777777" w:rsidR="00F52545" w:rsidRPr="001136A4" w:rsidRDefault="00F52545" w:rsidP="0095341D">
            <w:pPr>
              <w:rPr>
                <w:sz w:val="23"/>
                <w:szCs w:val="23"/>
                <w:lang w:eastAsia="zh-CN"/>
              </w:rPr>
            </w:pPr>
            <w:r w:rsidRPr="001136A4">
              <w:t xml:space="preserve">j) točka osmega odstavka 77. člena ZJN-3 </w:t>
            </w:r>
          </w:p>
        </w:tc>
        <w:tc>
          <w:tcPr>
            <w:tcW w:w="6520" w:type="dxa"/>
            <w:tcBorders>
              <w:top w:val="single" w:sz="4" w:space="0" w:color="auto"/>
              <w:bottom w:val="single" w:sz="4" w:space="0" w:color="auto"/>
            </w:tcBorders>
          </w:tcPr>
          <w:p w14:paraId="17A55DF2" w14:textId="61DBF934" w:rsidR="00F52545" w:rsidRDefault="00F52545" w:rsidP="0095341D">
            <w:pPr>
              <w:jc w:val="both"/>
            </w:pPr>
            <w:r w:rsidRPr="001136A4">
              <w:t>Ponudnik, ki namerava oddati del javnega naročila v podizvajanje</w:t>
            </w:r>
            <w:r w:rsidR="00890063">
              <w:t>,</w:t>
            </w:r>
            <w:r w:rsidRPr="001136A4">
              <w:t xml:space="preserve"> mora navesti delež javnega naročila, ki ga morebiti namerava oddati v podizvajanje. </w:t>
            </w:r>
          </w:p>
          <w:p w14:paraId="3E11C4F6" w14:textId="77777777" w:rsidR="00F52545" w:rsidRDefault="00F52545" w:rsidP="0095341D">
            <w:pPr>
              <w:jc w:val="both"/>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1136A4" w14:paraId="240DEDED"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4ABDE61C" w14:textId="77777777" w:rsidR="00F52545" w:rsidRPr="001136A4" w:rsidRDefault="00F52545" w:rsidP="0095341D">
                  <w:pPr>
                    <w:jc w:val="both"/>
                  </w:pPr>
                  <w:r w:rsidRPr="001136A4">
                    <w:rPr>
                      <w:b/>
                      <w:bCs/>
                    </w:rPr>
                    <w:t>INFORMACIJA ZA UGOTAVLJANJE SPOSOBNOSTI</w:t>
                  </w:r>
                  <w:r w:rsidRPr="001136A4">
                    <w:t xml:space="preserve">: </w:t>
                  </w:r>
                </w:p>
                <w:p w14:paraId="7231AAB8" w14:textId="77777777" w:rsidR="00F52545" w:rsidRDefault="00F52545" w:rsidP="00EB0635">
                  <w:pPr>
                    <w:jc w:val="both"/>
                    <w:rPr>
                      <w:b/>
                    </w:rPr>
                  </w:pPr>
                </w:p>
                <w:p w14:paraId="766F39EB" w14:textId="77777777" w:rsidR="00F52545" w:rsidRPr="001136A4" w:rsidRDefault="00F52545" w:rsidP="00212D46">
                  <w:pPr>
                    <w:jc w:val="both"/>
                  </w:pPr>
                  <w:r w:rsidRPr="001136A4">
                    <w:rPr>
                      <w:b/>
                    </w:rPr>
                    <w:t xml:space="preserve">Izjava ponudnika o nastopanju s podizvajalci </w:t>
                  </w:r>
                  <w:r>
                    <w:rPr>
                      <w:b/>
                    </w:rPr>
                    <w:t>(p</w:t>
                  </w:r>
                  <w:r w:rsidRPr="001136A4">
                    <w:rPr>
                      <w:b/>
                    </w:rPr>
                    <w:t>riloga št. 3 A), rubrika: Delež del, ki jih bo izvedel podizvajalec (v %).</w:t>
                  </w:r>
                </w:p>
              </w:tc>
            </w:tr>
            <w:tr w:rsidR="00F52545" w:rsidRPr="001136A4" w14:paraId="0E0F2533"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456D52D2" w14:textId="77777777" w:rsidR="00F52545" w:rsidRPr="001136A4" w:rsidRDefault="00F52545" w:rsidP="0095341D">
                  <w:pPr>
                    <w:jc w:val="both"/>
                    <w:rPr>
                      <w:b/>
                      <w:bCs/>
                    </w:rPr>
                  </w:pPr>
                </w:p>
              </w:tc>
            </w:tr>
          </w:tbl>
          <w:p w14:paraId="7612C002" w14:textId="77777777" w:rsidR="00F52545" w:rsidRPr="001136A4" w:rsidRDefault="00F52545" w:rsidP="0095341D">
            <w:pPr>
              <w:jc w:val="both"/>
              <w:rPr>
                <w:sz w:val="23"/>
                <w:szCs w:val="23"/>
                <w:lang w:eastAsia="zh-CN"/>
              </w:rPr>
            </w:pPr>
          </w:p>
        </w:tc>
        <w:tc>
          <w:tcPr>
            <w:tcW w:w="5387" w:type="dxa"/>
            <w:tcBorders>
              <w:top w:val="single" w:sz="4" w:space="0" w:color="auto"/>
              <w:bottom w:val="single" w:sz="4" w:space="0" w:color="auto"/>
            </w:tcBorders>
          </w:tcPr>
          <w:p w14:paraId="485D0C8E" w14:textId="77777777" w:rsidR="00F52545" w:rsidRDefault="00F52545" w:rsidP="0095341D">
            <w:pPr>
              <w:jc w:val="both"/>
            </w:pPr>
            <w:r w:rsidRPr="001136A4">
              <w:t>Pogoj mora izpolniti ponudnik oziroma konzorcij ponudnikov, ki namerava oddati del javnega naročila v podizvajanje.</w:t>
            </w:r>
          </w:p>
          <w:p w14:paraId="34B778EE" w14:textId="77777777" w:rsidR="00F52545" w:rsidRDefault="00F52545" w:rsidP="0095341D">
            <w:pPr>
              <w:jc w:val="both"/>
              <w:rPr>
                <w:sz w:val="23"/>
                <w:szCs w:val="23"/>
                <w:lang w:eastAsia="zh-CN"/>
              </w:rPr>
            </w:pPr>
          </w:p>
          <w:p w14:paraId="7DA71807" w14:textId="77777777" w:rsidR="00F52545" w:rsidRPr="005E4870" w:rsidRDefault="00F52545" w:rsidP="0095341D">
            <w:pPr>
              <w:jc w:val="both"/>
              <w:rPr>
                <w:lang w:eastAsia="zh-CN"/>
              </w:rPr>
            </w:pPr>
            <w:r w:rsidRPr="005E4870">
              <w:rPr>
                <w:lang w:eastAsia="zh-CN"/>
              </w:rPr>
              <w:t>Ponudnik v podizvajanje ne sme oddati celotnega javnega naročila (podizvajalec ne sme izvesti 100% del).</w:t>
            </w:r>
          </w:p>
        </w:tc>
      </w:tr>
      <w:tr w:rsidR="00F52545" w:rsidRPr="001136A4" w14:paraId="15815D97" w14:textId="77777777" w:rsidTr="00F52545">
        <w:trPr>
          <w:trHeight w:val="553"/>
        </w:trPr>
        <w:tc>
          <w:tcPr>
            <w:tcW w:w="674" w:type="dxa"/>
            <w:tcBorders>
              <w:top w:val="single" w:sz="4" w:space="0" w:color="auto"/>
              <w:left w:val="single" w:sz="4" w:space="0" w:color="auto"/>
              <w:bottom w:val="single" w:sz="4" w:space="0" w:color="auto"/>
            </w:tcBorders>
          </w:tcPr>
          <w:p w14:paraId="6EB40AA3" w14:textId="77777777" w:rsidR="00F52545" w:rsidRPr="001136A4" w:rsidRDefault="00F52545" w:rsidP="0095341D">
            <w:pPr>
              <w:jc w:val="both"/>
              <w:rPr>
                <w:lang w:eastAsia="zh-CN"/>
              </w:rPr>
            </w:pPr>
            <w:r w:rsidRPr="001136A4">
              <w:rPr>
                <w:lang w:eastAsia="zh-CN"/>
              </w:rPr>
              <w:t>4.</w:t>
            </w:r>
          </w:p>
        </w:tc>
        <w:tc>
          <w:tcPr>
            <w:tcW w:w="1443" w:type="dxa"/>
            <w:tcBorders>
              <w:top w:val="single" w:sz="4" w:space="0" w:color="auto"/>
              <w:bottom w:val="single" w:sz="4" w:space="0" w:color="auto"/>
            </w:tcBorders>
          </w:tcPr>
          <w:p w14:paraId="0C08F56C" w14:textId="77777777" w:rsidR="00F52545" w:rsidRPr="001136A4" w:rsidRDefault="00F52545" w:rsidP="0095341D">
            <w:r w:rsidRPr="001136A4">
              <w:t>Osmi odstavek 77. člena ZJN-3 ter drugi odstavek 10. člena ZJN-3</w:t>
            </w:r>
          </w:p>
        </w:tc>
        <w:tc>
          <w:tcPr>
            <w:tcW w:w="6520" w:type="dxa"/>
            <w:tcBorders>
              <w:top w:val="single" w:sz="4" w:space="0" w:color="auto"/>
              <w:bottom w:val="single" w:sz="4" w:space="0" w:color="auto"/>
            </w:tcBorders>
          </w:tcPr>
          <w:p w14:paraId="17B71ED4" w14:textId="75E32259" w:rsidR="00F52545" w:rsidRPr="00411E7D" w:rsidRDefault="00F52545" w:rsidP="00205DF3">
            <w:pPr>
              <w:jc w:val="both"/>
              <w:rPr>
                <w:rFonts w:asciiTheme="minorHAnsi" w:hAnsiTheme="minorHAnsi"/>
              </w:rPr>
            </w:pPr>
            <w:r w:rsidRPr="00411E7D">
              <w:rPr>
                <w:rFonts w:asciiTheme="minorHAnsi" w:hAnsiTheme="minorHAnsi"/>
              </w:rPr>
              <w:t>Ponudnik bo moral razpolagati z zadostnim številom usposobljenega  strokovnega kadra in izpolnjevati druge kadrovske</w:t>
            </w:r>
            <w:r w:rsidR="00E541B9">
              <w:rPr>
                <w:rFonts w:asciiTheme="minorHAnsi" w:hAnsiTheme="minorHAnsi"/>
              </w:rPr>
              <w:t xml:space="preserve"> in</w:t>
            </w:r>
            <w:r w:rsidR="001B30B1">
              <w:rPr>
                <w:rFonts w:asciiTheme="minorHAnsi" w:hAnsiTheme="minorHAnsi"/>
              </w:rPr>
              <w:t xml:space="preserve"> tehnične</w:t>
            </w:r>
            <w:r w:rsidR="00E541B9">
              <w:rPr>
                <w:rFonts w:asciiTheme="minorHAnsi" w:hAnsiTheme="minorHAnsi"/>
              </w:rPr>
              <w:t xml:space="preserve"> </w:t>
            </w:r>
            <w:r w:rsidRPr="00411E7D">
              <w:rPr>
                <w:rFonts w:asciiTheme="minorHAnsi" w:hAnsiTheme="minorHAnsi"/>
              </w:rPr>
              <w:t xml:space="preserve">pogoje, potrebne za izvedbo del. </w:t>
            </w:r>
          </w:p>
          <w:p w14:paraId="67266A54" w14:textId="77777777" w:rsidR="00B2303C" w:rsidRPr="00411E7D" w:rsidRDefault="00B2303C" w:rsidP="00205DF3">
            <w:pPr>
              <w:jc w:val="both"/>
              <w:rPr>
                <w:rFonts w:asciiTheme="minorHAnsi" w:hAnsiTheme="minorHAn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F52545" w:rsidRPr="00411E7D" w14:paraId="619D3AF4" w14:textId="77777777" w:rsidTr="00AF7AAA">
              <w:trPr>
                <w:trHeight w:val="259"/>
              </w:trPr>
              <w:tc>
                <w:tcPr>
                  <w:tcW w:w="6276" w:type="dxa"/>
                  <w:tcBorders>
                    <w:top w:val="single" w:sz="8" w:space="0" w:color="96488B"/>
                    <w:left w:val="single" w:sz="8" w:space="0" w:color="96488B"/>
                    <w:bottom w:val="single" w:sz="8" w:space="0" w:color="96488B"/>
                    <w:right w:val="single" w:sz="8" w:space="0" w:color="96488B"/>
                  </w:tcBorders>
                </w:tcPr>
                <w:p w14:paraId="47CA0503" w14:textId="77777777" w:rsidR="00F52545" w:rsidRPr="00411E7D" w:rsidRDefault="00F52545" w:rsidP="00D97584">
                  <w:pPr>
                    <w:jc w:val="both"/>
                    <w:rPr>
                      <w:rFonts w:asciiTheme="minorHAnsi" w:hAnsiTheme="minorHAnsi"/>
                    </w:rPr>
                  </w:pPr>
                  <w:r w:rsidRPr="00411E7D">
                    <w:rPr>
                      <w:rFonts w:asciiTheme="minorHAnsi" w:hAnsiTheme="minorHAnsi"/>
                      <w:b/>
                      <w:bCs/>
                    </w:rPr>
                    <w:t>INFORMACIJA ZA UGOTAVLJANJE SPOSOBNOSTI</w:t>
                  </w:r>
                  <w:r w:rsidRPr="00411E7D">
                    <w:rPr>
                      <w:rFonts w:asciiTheme="minorHAnsi" w:hAnsiTheme="minorHAnsi"/>
                    </w:rPr>
                    <w:t xml:space="preserve">: </w:t>
                  </w:r>
                </w:p>
                <w:p w14:paraId="2C2F1E88" w14:textId="77777777" w:rsidR="00F52545" w:rsidRPr="00411E7D" w:rsidRDefault="00F52545" w:rsidP="00D97584">
                  <w:pPr>
                    <w:jc w:val="both"/>
                    <w:rPr>
                      <w:rFonts w:asciiTheme="minorHAnsi" w:hAnsiTheme="minorHAnsi"/>
                    </w:rPr>
                  </w:pPr>
                </w:p>
                <w:p w14:paraId="700742DE" w14:textId="15A97A66" w:rsidR="00F52545" w:rsidRPr="00411E7D" w:rsidRDefault="00F52545" w:rsidP="001E6C2A">
                  <w:pPr>
                    <w:jc w:val="both"/>
                    <w:rPr>
                      <w:rFonts w:asciiTheme="minorHAnsi" w:hAnsiTheme="minorHAnsi"/>
                    </w:rPr>
                  </w:pPr>
                  <w:r w:rsidRPr="00411E7D">
                    <w:rPr>
                      <w:rFonts w:asciiTheme="minorHAnsi" w:hAnsiTheme="minorHAnsi"/>
                      <w:b/>
                    </w:rPr>
                    <w:t>Izjava</w:t>
                  </w:r>
                  <w:r>
                    <w:rPr>
                      <w:rFonts w:asciiTheme="minorHAnsi" w:hAnsiTheme="minorHAnsi"/>
                      <w:b/>
                    </w:rPr>
                    <w:t xml:space="preserve"> o kadrovski sposobnosti in tehnični usposobljenosti (priloga št. </w:t>
                  </w:r>
                  <w:r w:rsidR="00F607CD">
                    <w:rPr>
                      <w:rFonts w:asciiTheme="minorHAnsi" w:hAnsiTheme="minorHAnsi"/>
                      <w:b/>
                    </w:rPr>
                    <w:t>9</w:t>
                  </w:r>
                  <w:r>
                    <w:rPr>
                      <w:rFonts w:asciiTheme="minorHAnsi" w:hAnsiTheme="minorHAnsi"/>
                      <w:b/>
                    </w:rPr>
                    <w:t>)</w:t>
                  </w:r>
                </w:p>
              </w:tc>
            </w:tr>
          </w:tbl>
          <w:p w14:paraId="34DEB337" w14:textId="77777777" w:rsidR="000A552F" w:rsidRDefault="000A552F" w:rsidP="0095341D">
            <w:pPr>
              <w:jc w:val="both"/>
              <w:rPr>
                <w:rFonts w:asciiTheme="minorHAnsi" w:hAnsiTheme="minorHAnsi"/>
              </w:rPr>
            </w:pPr>
          </w:p>
          <w:p w14:paraId="5FCDE534" w14:textId="2ADE7FEF" w:rsidR="00F52545" w:rsidRPr="00411E7D" w:rsidRDefault="0082185E" w:rsidP="0095341D">
            <w:pPr>
              <w:jc w:val="both"/>
              <w:rPr>
                <w:rFonts w:asciiTheme="minorHAnsi" w:hAnsiTheme="minorHAnsi"/>
                <w:sz w:val="23"/>
                <w:szCs w:val="23"/>
              </w:rPr>
            </w:pPr>
            <w:r w:rsidRPr="001730BA">
              <w:rPr>
                <w:rFonts w:asciiTheme="minorHAnsi" w:hAnsiTheme="minorHAnsi"/>
              </w:rPr>
              <w:t>Z izjavo</w:t>
            </w:r>
            <w:r>
              <w:rPr>
                <w:rFonts w:asciiTheme="minorHAnsi" w:hAnsiTheme="minorHAnsi"/>
                <w:b/>
              </w:rPr>
              <w:t xml:space="preserve"> </w:t>
            </w:r>
            <w:r>
              <w:rPr>
                <w:rFonts w:asciiTheme="minorHAnsi" w:hAnsiTheme="minorHAnsi"/>
              </w:rPr>
              <w:t>ponudnik potrdi, da bo razpolagal z zadostnim številom usposobljenega s</w:t>
            </w:r>
            <w:r w:rsidRPr="00411E7D">
              <w:rPr>
                <w:rFonts w:asciiTheme="minorHAnsi" w:hAnsiTheme="minorHAnsi"/>
              </w:rPr>
              <w:t xml:space="preserve">trokovnega kadra in da bo izpolnjeval druge kadrovske oz. tehnične pogoje, potrebne za </w:t>
            </w:r>
            <w:r>
              <w:rPr>
                <w:rFonts w:asciiTheme="minorHAnsi" w:hAnsiTheme="minorHAnsi"/>
              </w:rPr>
              <w:t>izvedbo del</w:t>
            </w:r>
          </w:p>
        </w:tc>
        <w:tc>
          <w:tcPr>
            <w:tcW w:w="5387" w:type="dxa"/>
            <w:tcBorders>
              <w:top w:val="single" w:sz="4" w:space="0" w:color="auto"/>
              <w:bottom w:val="single" w:sz="4" w:space="0" w:color="auto"/>
              <w:right w:val="single" w:sz="4" w:space="0" w:color="auto"/>
            </w:tcBorders>
          </w:tcPr>
          <w:p w14:paraId="78DEE5B0" w14:textId="77777777" w:rsidR="00F52545" w:rsidRDefault="00F52545" w:rsidP="00D97584">
            <w:pPr>
              <w:jc w:val="both"/>
            </w:pPr>
            <w:r w:rsidRPr="001136A4">
              <w:t>Pogoj mora izpolniti ponudnik</w:t>
            </w:r>
            <w:r w:rsidR="00E27B10">
              <w:t xml:space="preserve"> ali partner</w:t>
            </w:r>
            <w:r w:rsidRPr="001136A4">
              <w:t>.</w:t>
            </w:r>
          </w:p>
          <w:p w14:paraId="1A1E7D10" w14:textId="77777777" w:rsidR="00F52545" w:rsidRPr="001136A4" w:rsidRDefault="00F52545" w:rsidP="00D97584">
            <w:pPr>
              <w:jc w:val="both"/>
            </w:pPr>
          </w:p>
          <w:p w14:paraId="1EB0867D" w14:textId="77777777" w:rsidR="00F52545" w:rsidRDefault="00F52545" w:rsidP="00D97584">
            <w:pPr>
              <w:jc w:val="both"/>
            </w:pPr>
            <w:r w:rsidRPr="001136A4">
              <w:t>Pri skupni ponudbi lahko pogoj kadrovske sposobnosti izpolnjujejo partnerji skupaj.</w:t>
            </w:r>
          </w:p>
          <w:p w14:paraId="75241B4F" w14:textId="77777777" w:rsidR="00F52545" w:rsidRPr="001136A4" w:rsidRDefault="00F52545" w:rsidP="00D97584">
            <w:pPr>
              <w:jc w:val="both"/>
            </w:pPr>
          </w:p>
          <w:p w14:paraId="0538A4DB" w14:textId="271A3208" w:rsidR="002B43DC" w:rsidRPr="002B43DC" w:rsidRDefault="002B43DC" w:rsidP="002B43DC">
            <w:pPr>
              <w:jc w:val="both"/>
            </w:pPr>
            <w:r w:rsidRPr="002B43DC">
              <w:t xml:space="preserve">Pri ponudbi s podizvajalci lahko pogoj kadrovske sposobnosti ponudnik izpolni s podizvajalcem v primeru, da bo podizvajalec, ki ta pogoj izpolnjuje, tudi dejanski izvajalec predmetnega javnega naročila. </w:t>
            </w:r>
            <w:r w:rsidR="001B30B1">
              <w:t>Če</w:t>
            </w:r>
            <w:r w:rsidRPr="002B43DC">
              <w:t xml:space="preserve">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69192279" w14:textId="77777777" w:rsidR="00F52545" w:rsidRDefault="00F52545" w:rsidP="001730BA">
            <w:pPr>
              <w:jc w:val="both"/>
            </w:pPr>
          </w:p>
          <w:p w14:paraId="044C6FA6" w14:textId="77777777" w:rsidR="00F52545" w:rsidRDefault="00F52545" w:rsidP="009145F4">
            <w:pPr>
              <w:spacing w:line="276" w:lineRule="auto"/>
              <w:jc w:val="both"/>
            </w:pPr>
            <w:r w:rsidRPr="009145F4">
              <w:t>Pogoj kadrovske sposobnosti in tehnične usposobljenosti lahko ponudnik izpolni tudi s sklicevanjem na zmogljivosti drugega subjekta (81. člen ZJN-3).</w:t>
            </w:r>
          </w:p>
          <w:p w14:paraId="0363F82B" w14:textId="77777777" w:rsidR="009145F4" w:rsidRPr="009145F4" w:rsidRDefault="009145F4" w:rsidP="009145F4">
            <w:pPr>
              <w:spacing w:line="276" w:lineRule="auto"/>
              <w:jc w:val="both"/>
            </w:pPr>
          </w:p>
          <w:p w14:paraId="076DAC8D" w14:textId="3B5FE2EA" w:rsidR="005D1C6B" w:rsidRPr="00F23321" w:rsidRDefault="00B67741" w:rsidP="00175BAD">
            <w:pPr>
              <w:spacing w:line="276" w:lineRule="auto"/>
              <w:jc w:val="both"/>
              <w:rPr>
                <w:b/>
              </w:rPr>
            </w:pPr>
            <w:r w:rsidRPr="00490C47">
              <w:rPr>
                <w:rFonts w:eastAsia="Calibri" w:cs="Arial"/>
                <w:b/>
                <w:kern w:val="3"/>
                <w:lang w:eastAsia="sl-SI"/>
              </w:rPr>
              <w:t xml:space="preserve">Če ponudnik zahteve glede izobrazbe in strokovne usposobljenosti nominiranih kadrov izkaže z uporabo zmogljivosti drugih subjektov (tudi fizičnih oseb), morajo ti drugi subjekti pri izvedbi javnega naročila obvezno </w:t>
            </w:r>
            <w:r w:rsidRPr="00490C47">
              <w:rPr>
                <w:rFonts w:eastAsia="Calibri" w:cs="Arial"/>
                <w:b/>
                <w:kern w:val="3"/>
                <w:lang w:eastAsia="sl-SI"/>
              </w:rPr>
              <w:lastRenderedPageBreak/>
              <w:t xml:space="preserve">izvesti gradnje ali storitve, za katere so bile zahtevane te zmogljivosti. </w:t>
            </w:r>
            <w:r w:rsidRPr="00F30C54">
              <w:rPr>
                <w:rFonts w:eastAsia="Calibri" w:cs="Arial"/>
                <w:b/>
                <w:kern w:val="3"/>
                <w:u w:val="single"/>
                <w:lang w:eastAsia="sl-SI"/>
              </w:rPr>
              <w:t>To pomeni, da morajo biti ti drugi subjekti vključeni v ponudbo in sodelovati pri javnem naročilu – kar pomeni, da morajo  v ponudbi nastopiti kot skupni partner ali kot podizvajalec ter predložiti vse obrazce in dokazila, ki so zahtevana za partnerja/podizvajalca.</w:t>
            </w:r>
          </w:p>
        </w:tc>
      </w:tr>
    </w:tbl>
    <w:p w14:paraId="3768A4F7" w14:textId="7F3FF9BA" w:rsidR="000E172A" w:rsidRDefault="000E172A" w:rsidP="00FD5C0F">
      <w:pPr>
        <w:rPr>
          <w:lang w:eastAsia="zh-CN"/>
        </w:rPr>
      </w:pPr>
    </w:p>
    <w:p w14:paraId="545C4962" w14:textId="1D3E25EB" w:rsidR="000E172A" w:rsidRDefault="000E172A" w:rsidP="00FD5C0F">
      <w:pPr>
        <w:rPr>
          <w:lang w:eastAsia="zh-CN"/>
        </w:rPr>
      </w:pPr>
    </w:p>
    <w:p w14:paraId="3482A938" w14:textId="77777777" w:rsidR="00507BA0" w:rsidRPr="00FD5C0F" w:rsidRDefault="00507BA0" w:rsidP="00507BA0">
      <w:pPr>
        <w:tabs>
          <w:tab w:val="left" w:pos="2250"/>
        </w:tabs>
        <w:rPr>
          <w:lang w:eastAsia="zh-CN"/>
        </w:rPr>
        <w:sectPr w:rsidR="00507BA0" w:rsidRPr="00FD5C0F" w:rsidSect="00DE6D46">
          <w:headerReference w:type="default" r:id="rId28"/>
          <w:pgSz w:w="16838" w:h="11906" w:orient="landscape"/>
          <w:pgMar w:top="1417" w:right="1417" w:bottom="1276" w:left="1417" w:header="708" w:footer="708" w:gutter="0"/>
          <w:cols w:space="708"/>
          <w:docGrid w:linePitch="360"/>
        </w:sectPr>
      </w:pPr>
      <w:r>
        <w:rPr>
          <w:lang w:eastAsia="zh-CN"/>
        </w:rPr>
        <w:tab/>
      </w:r>
    </w:p>
    <w:p w14:paraId="13A28A03" w14:textId="77777777" w:rsidR="00FD5C0F" w:rsidRDefault="00FD5C0F" w:rsidP="00FD5C0F">
      <w:pPr>
        <w:tabs>
          <w:tab w:val="left" w:pos="2250"/>
        </w:tabs>
        <w:rPr>
          <w:lang w:eastAsia="zh-CN"/>
        </w:rPr>
      </w:pPr>
    </w:p>
    <w:p w14:paraId="5D953F33" w14:textId="77777777" w:rsidR="006750E4" w:rsidRPr="00D24CDB" w:rsidRDefault="00EA5995" w:rsidP="004B5C48">
      <w:pPr>
        <w:pStyle w:val="Naslov1"/>
        <w:framePr w:wrap="around"/>
      </w:pPr>
      <w:bookmarkStart w:id="75" w:name="_Toc451354677"/>
      <w:bookmarkStart w:id="76" w:name="_Toc38977857"/>
      <w:r w:rsidRPr="00D24CDB">
        <w:t>INFORMACIJE ZA UGOTAVLJ</w:t>
      </w:r>
      <w:r w:rsidR="00F50C01" w:rsidRPr="00D24CDB">
        <w:t>A</w:t>
      </w:r>
      <w:r w:rsidRPr="00D24CDB">
        <w:t>NJE SPOSOBNOSTI</w:t>
      </w:r>
      <w:bookmarkEnd w:id="75"/>
      <w:bookmarkEnd w:id="76"/>
    </w:p>
    <w:p w14:paraId="41A66483" w14:textId="77777777" w:rsidR="006D1430" w:rsidRPr="00D24CDB" w:rsidRDefault="006D1430" w:rsidP="00250C72">
      <w:pPr>
        <w:rPr>
          <w:sz w:val="24"/>
          <w:szCs w:val="24"/>
          <w:lang w:eastAsia="zh-CN"/>
        </w:rPr>
      </w:pPr>
    </w:p>
    <w:p w14:paraId="276ADF64" w14:textId="77777777" w:rsidR="00A86981" w:rsidRPr="001136A4" w:rsidRDefault="00A86981" w:rsidP="00250C72">
      <w:pPr>
        <w:rPr>
          <w:sz w:val="23"/>
          <w:szCs w:val="23"/>
          <w:lang w:eastAsia="zh-CN"/>
        </w:rPr>
      </w:pPr>
    </w:p>
    <w:p w14:paraId="4A08C516" w14:textId="77777777" w:rsidR="00A86981" w:rsidRPr="00D24CDB" w:rsidRDefault="00A86981" w:rsidP="00250C72">
      <w:pPr>
        <w:rPr>
          <w:sz w:val="24"/>
          <w:szCs w:val="24"/>
          <w:lang w:eastAsia="zh-CN"/>
        </w:rPr>
      </w:pPr>
    </w:p>
    <w:p w14:paraId="4D7DBAF4" w14:textId="77777777" w:rsidR="00EB0635" w:rsidRPr="00D24CDB" w:rsidRDefault="002A5ADA" w:rsidP="00D64157">
      <w:pPr>
        <w:pStyle w:val="Naslov2"/>
      </w:pPr>
      <w:bookmarkStart w:id="77" w:name="_Toc38977858"/>
      <w:r>
        <w:t>Informacija o ESPD</w:t>
      </w:r>
      <w:bookmarkEnd w:id="77"/>
    </w:p>
    <w:p w14:paraId="6B79F3EF" w14:textId="77777777" w:rsidR="002A5ADA" w:rsidRPr="002A5ADA" w:rsidRDefault="002A5ADA" w:rsidP="002A5ADA">
      <w:pPr>
        <w:jc w:val="both"/>
        <w:rPr>
          <w:lang w:eastAsia="zh-CN"/>
        </w:rPr>
      </w:pPr>
      <w:r w:rsidRPr="002A5ADA">
        <w:rPr>
          <w:lang w:eastAsia="zh-CN"/>
        </w:rPr>
        <w:t>Ob predložitvi ponudb naročnik namesto potrdil, ki jih izdajajo javni organi ali tretje osebe, v skladu s prvim odstavkom 79. člena ZJN-3 sprejme ESPD, ki vključuje posodobljeno lastno izjavo, kot predhodni dokaz, da določen gospodarski subjekt:</w:t>
      </w:r>
    </w:p>
    <w:p w14:paraId="40901B19" w14:textId="77777777" w:rsidR="002A5ADA" w:rsidRPr="002A5ADA" w:rsidRDefault="002A5ADA" w:rsidP="002A5ADA">
      <w:pPr>
        <w:numPr>
          <w:ilvl w:val="0"/>
          <w:numId w:val="17"/>
        </w:numPr>
        <w:jc w:val="both"/>
        <w:rPr>
          <w:lang w:eastAsia="zh-CN"/>
        </w:rPr>
      </w:pPr>
      <w:r w:rsidRPr="002A5ADA">
        <w:rPr>
          <w:lang w:eastAsia="zh-CN"/>
        </w:rPr>
        <w:t xml:space="preserve">ni v enem od položajev iz 75. člena ZJN-3 navedenih v tej dokumentaciji v zvezi z oddajo javnega naročila in v ESPD obrazcu </w:t>
      </w:r>
    </w:p>
    <w:p w14:paraId="736C70E9" w14:textId="77777777" w:rsidR="002A5ADA" w:rsidRPr="002A5ADA" w:rsidRDefault="002A5ADA" w:rsidP="002A5ADA">
      <w:pPr>
        <w:jc w:val="both"/>
        <w:rPr>
          <w:lang w:eastAsia="zh-CN"/>
        </w:rPr>
      </w:pPr>
      <w:r w:rsidRPr="002A5ADA">
        <w:rPr>
          <w:lang w:eastAsia="zh-CN"/>
        </w:rPr>
        <w:tab/>
      </w:r>
    </w:p>
    <w:p w14:paraId="22348AE4" w14:textId="77777777" w:rsidR="002A5ADA" w:rsidRPr="002A5ADA" w:rsidRDefault="002A5ADA" w:rsidP="002A5ADA">
      <w:pPr>
        <w:numPr>
          <w:ilvl w:val="0"/>
          <w:numId w:val="17"/>
        </w:numPr>
        <w:jc w:val="both"/>
        <w:rPr>
          <w:lang w:eastAsia="zh-CN"/>
        </w:rPr>
      </w:pPr>
      <w:r w:rsidRPr="002A5ADA">
        <w:rPr>
          <w:lang w:eastAsia="zh-CN"/>
        </w:rPr>
        <w:t>izpolnjuje ustrezne pogoje za sodelovanje, določene v skladu s 76. členom ZJN-3;</w:t>
      </w:r>
    </w:p>
    <w:p w14:paraId="54C10433" w14:textId="77777777" w:rsidR="002A5ADA" w:rsidRPr="002A5ADA" w:rsidRDefault="002A5ADA" w:rsidP="002A5ADA">
      <w:pPr>
        <w:jc w:val="both"/>
        <w:rPr>
          <w:lang w:eastAsia="zh-CN"/>
        </w:rPr>
      </w:pPr>
    </w:p>
    <w:p w14:paraId="0BCAFB49" w14:textId="77777777" w:rsidR="002A5ADA" w:rsidRPr="002A5ADA" w:rsidRDefault="002A5ADA" w:rsidP="002A5ADA">
      <w:pPr>
        <w:jc w:val="both"/>
        <w:rPr>
          <w:lang w:eastAsia="zh-CN"/>
        </w:rPr>
      </w:pPr>
      <w:r w:rsidRPr="002A5ADA">
        <w:rPr>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516E26F" w14:textId="77777777" w:rsidR="002A5ADA" w:rsidRPr="002A5ADA" w:rsidRDefault="002A5ADA" w:rsidP="002A5ADA">
      <w:pPr>
        <w:jc w:val="both"/>
        <w:rPr>
          <w:lang w:eastAsia="zh-CN"/>
        </w:rPr>
      </w:pPr>
    </w:p>
    <w:p w14:paraId="59F977AB" w14:textId="77777777" w:rsidR="002A5ADA" w:rsidRPr="002A5ADA" w:rsidRDefault="002A5ADA" w:rsidP="002A5ADA">
      <w:pPr>
        <w:jc w:val="both"/>
        <w:rPr>
          <w:b/>
          <w:lang w:eastAsia="zh-CN"/>
        </w:rPr>
      </w:pPr>
      <w:r w:rsidRPr="002A5ADA">
        <w:rPr>
          <w:b/>
          <w:lang w:eastAsia="zh-CN"/>
        </w:rPr>
        <w:t>ESPD mora obvezno predložiti:</w:t>
      </w:r>
    </w:p>
    <w:p w14:paraId="5270AF91" w14:textId="77777777" w:rsidR="002A5ADA" w:rsidRPr="002A5ADA" w:rsidRDefault="002A5ADA" w:rsidP="002A5ADA">
      <w:pPr>
        <w:numPr>
          <w:ilvl w:val="0"/>
          <w:numId w:val="16"/>
        </w:numPr>
        <w:jc w:val="both"/>
        <w:rPr>
          <w:b/>
          <w:lang w:eastAsia="zh-CN"/>
        </w:rPr>
      </w:pPr>
      <w:r w:rsidRPr="002A5ADA">
        <w:rPr>
          <w:b/>
          <w:lang w:eastAsia="zh-CN"/>
        </w:rPr>
        <w:t>ponudnik,</w:t>
      </w:r>
    </w:p>
    <w:p w14:paraId="480C1C5A" w14:textId="77777777" w:rsidR="002A5ADA" w:rsidRPr="002A5ADA" w:rsidRDefault="002A5ADA" w:rsidP="002A5ADA">
      <w:pPr>
        <w:numPr>
          <w:ilvl w:val="0"/>
          <w:numId w:val="16"/>
        </w:numPr>
        <w:jc w:val="both"/>
        <w:rPr>
          <w:b/>
          <w:lang w:eastAsia="zh-CN"/>
        </w:rPr>
      </w:pPr>
      <w:r w:rsidRPr="002A5ADA">
        <w:rPr>
          <w:b/>
          <w:lang w:eastAsia="zh-CN"/>
        </w:rPr>
        <w:t xml:space="preserve"> vsak član v konzorciju ponudnika (skupna ponudba),</w:t>
      </w:r>
    </w:p>
    <w:p w14:paraId="13A877E6" w14:textId="77777777" w:rsidR="002A5ADA" w:rsidRPr="002A5ADA" w:rsidRDefault="002A5ADA" w:rsidP="002A5ADA">
      <w:pPr>
        <w:numPr>
          <w:ilvl w:val="0"/>
          <w:numId w:val="16"/>
        </w:numPr>
        <w:jc w:val="both"/>
        <w:rPr>
          <w:b/>
          <w:lang w:eastAsia="zh-CN"/>
        </w:rPr>
      </w:pPr>
      <w:r w:rsidRPr="002A5ADA">
        <w:rPr>
          <w:b/>
          <w:lang w:eastAsia="zh-CN"/>
        </w:rPr>
        <w:t>vsak podizvajalec</w:t>
      </w:r>
    </w:p>
    <w:p w14:paraId="410C65CE" w14:textId="77777777" w:rsidR="002A5ADA" w:rsidRPr="002A5ADA" w:rsidRDefault="002A5ADA" w:rsidP="002A5ADA">
      <w:pPr>
        <w:numPr>
          <w:ilvl w:val="0"/>
          <w:numId w:val="16"/>
        </w:numPr>
        <w:jc w:val="both"/>
        <w:rPr>
          <w:b/>
          <w:lang w:eastAsia="zh-CN"/>
        </w:rPr>
      </w:pPr>
      <w:r w:rsidRPr="002A5ADA">
        <w:rPr>
          <w:b/>
          <w:lang w:eastAsia="zh-CN"/>
        </w:rPr>
        <w:t>drugi subjekti, katerih zmogljivosti skladno z 81. členom ZJN-3 uporablja ponudnik</w:t>
      </w:r>
    </w:p>
    <w:p w14:paraId="13AA72F8" w14:textId="77777777" w:rsidR="002A5ADA" w:rsidRPr="002A5ADA" w:rsidRDefault="002A5ADA" w:rsidP="002A5ADA">
      <w:pPr>
        <w:jc w:val="both"/>
        <w:rPr>
          <w:b/>
          <w:lang w:eastAsia="zh-CN"/>
        </w:rPr>
      </w:pPr>
    </w:p>
    <w:p w14:paraId="0D09537D" w14:textId="3B1F6B7C" w:rsidR="002A5ADA" w:rsidRPr="002A5ADA" w:rsidRDefault="0020008D" w:rsidP="002A5ADA">
      <w:pPr>
        <w:jc w:val="both"/>
        <w:rPr>
          <w:lang w:eastAsia="zh-CN"/>
        </w:rPr>
      </w:pPr>
      <w:r w:rsidRPr="0020008D">
        <w:rPr>
          <w:lang w:eastAsia="zh-CN"/>
        </w:rPr>
        <w:t>ESPD vsak gospodarski subjekt uvozi s spletne strani naročnika (rubrika javni razpisi</w:t>
      </w:r>
      <w:r w:rsidR="00A447E3">
        <w:rPr>
          <w:lang w:eastAsia="zh-CN"/>
        </w:rPr>
        <w:t>,</w:t>
      </w:r>
      <w:r w:rsidRPr="0020008D">
        <w:rPr>
          <w:lang w:eastAsia="zh-CN"/>
        </w:rPr>
        <w:t xml:space="preserve"> naročila)</w:t>
      </w:r>
      <w:r w:rsidR="002A5ADA" w:rsidRPr="002A5ADA">
        <w:rPr>
          <w:lang w:eastAsia="zh-CN"/>
        </w:rPr>
        <w:t xml:space="preserve">, ga izpolni na spletni strani </w:t>
      </w:r>
      <w:hyperlink r:id="rId29" w:history="1">
        <w:r w:rsidR="002A5ADA" w:rsidRPr="002A5ADA">
          <w:rPr>
            <w:color w:val="0000FF" w:themeColor="hyperlink"/>
            <w:u w:val="single"/>
            <w:lang w:eastAsia="zh-CN"/>
          </w:rPr>
          <w:t>http://www.enarocanje.si/_ESPD/</w:t>
        </w:r>
      </w:hyperlink>
      <w:r w:rsidR="002A5ADA" w:rsidRPr="002A5ADA">
        <w:rPr>
          <w:lang w:eastAsia="zh-CN"/>
        </w:rPr>
        <w:t xml:space="preserve">. V informacijski sistem </w:t>
      </w:r>
      <w:r w:rsidR="002A5ADA" w:rsidRPr="002A5ADA">
        <w:rPr>
          <w:b/>
          <w:lang w:eastAsia="zh-CN"/>
        </w:rPr>
        <w:t>e-JN:</w:t>
      </w:r>
    </w:p>
    <w:p w14:paraId="39D48926" w14:textId="77777777" w:rsidR="002A5ADA" w:rsidRPr="005733F8" w:rsidRDefault="002A5ADA" w:rsidP="004766ED">
      <w:pPr>
        <w:numPr>
          <w:ilvl w:val="0"/>
          <w:numId w:val="50"/>
        </w:numPr>
        <w:contextualSpacing/>
        <w:jc w:val="both"/>
        <w:rPr>
          <w:lang w:eastAsia="zh-CN"/>
        </w:rPr>
      </w:pPr>
      <w:r w:rsidRPr="002A5ADA">
        <w:rPr>
          <w:lang w:eastAsia="zh-CN"/>
        </w:rPr>
        <w:t>ponudnik naloži svoj ESPD v razdelek »</w:t>
      </w:r>
      <w:r w:rsidRPr="002A5ADA">
        <w:rPr>
          <w:b/>
          <w:lang w:eastAsia="zh-CN"/>
        </w:rPr>
        <w:t>ESPD – ponudnik</w:t>
      </w:r>
      <w:r w:rsidRPr="002A5ADA">
        <w:rPr>
          <w:lang w:eastAsia="zh-CN"/>
        </w:rPr>
        <w:t xml:space="preserve">«, v berljivi in ustrezni </w:t>
      </w:r>
      <w:r w:rsidRPr="002A5ADA">
        <w:rPr>
          <w:b/>
          <w:lang w:eastAsia="zh-CN"/>
        </w:rPr>
        <w:t xml:space="preserve">*.xml obliki </w:t>
      </w:r>
      <w:r w:rsidRPr="002A5ADA">
        <w:rPr>
          <w:lang w:eastAsia="zh-CN"/>
        </w:rPr>
        <w:t>datoteke</w:t>
      </w:r>
      <w:r w:rsidR="00325821">
        <w:rPr>
          <w:lang w:eastAsia="zh-CN"/>
        </w:rPr>
        <w:t>,</w:t>
      </w:r>
    </w:p>
    <w:p w14:paraId="299E4D20" w14:textId="77777777" w:rsidR="002A5ADA" w:rsidRPr="002A5ADA" w:rsidRDefault="002A5ADA" w:rsidP="004766ED">
      <w:pPr>
        <w:numPr>
          <w:ilvl w:val="0"/>
          <w:numId w:val="50"/>
        </w:numPr>
        <w:contextualSpacing/>
        <w:jc w:val="both"/>
        <w:rPr>
          <w:lang w:eastAsia="zh-CN"/>
        </w:rPr>
      </w:pPr>
      <w:r w:rsidRPr="002A5ADA">
        <w:rPr>
          <w:lang w:eastAsia="zh-CN"/>
        </w:rPr>
        <w:t>v razdelek »</w:t>
      </w:r>
      <w:r w:rsidRPr="002A5ADA">
        <w:rPr>
          <w:b/>
          <w:lang w:eastAsia="zh-CN"/>
        </w:rPr>
        <w:t>ESPD – ostali sodelujoči</w:t>
      </w:r>
      <w:r w:rsidRPr="002A5ADA">
        <w:rPr>
          <w:lang w:eastAsia="zh-CN"/>
        </w:rPr>
        <w:t xml:space="preserve">« ponudnik naloži podpisan ESPD ostalih sodelujočih v berljivi in ustrezni </w:t>
      </w:r>
      <w:r w:rsidRPr="002A5ADA">
        <w:rPr>
          <w:b/>
          <w:lang w:eastAsia="zh-CN"/>
        </w:rPr>
        <w:t>*.pdf</w:t>
      </w:r>
      <w:r w:rsidRPr="002A5ADA">
        <w:rPr>
          <w:lang w:eastAsia="zh-CN"/>
        </w:rPr>
        <w:t xml:space="preserve"> ali elektronsko podpisan </w:t>
      </w:r>
      <w:r w:rsidRPr="002A5ADA">
        <w:rPr>
          <w:b/>
          <w:lang w:eastAsia="zh-CN"/>
        </w:rPr>
        <w:t>*.xml obliki</w:t>
      </w:r>
      <w:r w:rsidRPr="002A5ADA">
        <w:rPr>
          <w:lang w:eastAsia="zh-CN"/>
        </w:rPr>
        <w:t>.</w:t>
      </w:r>
    </w:p>
    <w:p w14:paraId="390181B1" w14:textId="77777777" w:rsidR="002A5ADA" w:rsidRDefault="002A5ADA" w:rsidP="002A5ADA">
      <w:pPr>
        <w:jc w:val="both"/>
        <w:rPr>
          <w:lang w:eastAsia="zh-CN"/>
        </w:rPr>
      </w:pPr>
    </w:p>
    <w:p w14:paraId="09D93E91" w14:textId="77777777" w:rsidR="00325821" w:rsidRPr="00325821" w:rsidRDefault="00325821" w:rsidP="00325821">
      <w:pPr>
        <w:jc w:val="both"/>
        <w:rPr>
          <w:lang w:eastAsia="zh-CN"/>
        </w:rPr>
      </w:pPr>
      <w:r w:rsidRPr="00FA1500">
        <w:rPr>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325821">
        <w:rPr>
          <w:lang w:eastAsia="zh-CN"/>
        </w:rPr>
        <w:t xml:space="preserve"> </w:t>
      </w:r>
    </w:p>
    <w:p w14:paraId="6E41FD4A" w14:textId="77777777" w:rsidR="00325821" w:rsidRPr="002A5ADA" w:rsidRDefault="00325821" w:rsidP="002A5ADA">
      <w:pPr>
        <w:jc w:val="both"/>
        <w:rPr>
          <w:lang w:eastAsia="zh-CN"/>
        </w:rPr>
      </w:pPr>
    </w:p>
    <w:p w14:paraId="749EFE0F" w14:textId="77777777" w:rsidR="002A5ADA" w:rsidRDefault="002A5ADA" w:rsidP="002A5ADA">
      <w:pPr>
        <w:jc w:val="both"/>
        <w:rPr>
          <w:b/>
          <w:lang w:eastAsia="zh-CN"/>
        </w:rPr>
      </w:pPr>
      <w:r w:rsidRPr="002A5ADA">
        <w:rPr>
          <w:lang w:eastAsia="zh-CN"/>
        </w:rPr>
        <w:t>Naročnik ponudnike glede na pretekle negativne izkušnje obvešča, da je za ustrezno izpolnjevanje in tiskanje obrazca ESPD priporočljiva uporaba brskalnika</w:t>
      </w:r>
      <w:r w:rsidRPr="002A5ADA">
        <w:rPr>
          <w:b/>
          <w:lang w:eastAsia="zh-CN"/>
        </w:rPr>
        <w:t xml:space="preserve"> Internet Explorer.</w:t>
      </w:r>
    </w:p>
    <w:p w14:paraId="12858129" w14:textId="77777777" w:rsidR="0020008D" w:rsidRPr="002A5ADA" w:rsidRDefault="0020008D" w:rsidP="002A5ADA">
      <w:pPr>
        <w:jc w:val="both"/>
        <w:rPr>
          <w:lang w:eastAsia="zh-CN"/>
        </w:rPr>
      </w:pPr>
    </w:p>
    <w:p w14:paraId="26B8B12D" w14:textId="77777777" w:rsidR="002A5ADA" w:rsidRPr="002A5ADA" w:rsidRDefault="002A5ADA" w:rsidP="002A5ADA">
      <w:pPr>
        <w:jc w:val="both"/>
        <w:rPr>
          <w:u w:val="single"/>
          <w:lang w:eastAsia="zh-CN"/>
        </w:rPr>
      </w:pPr>
      <w:r w:rsidRPr="002A5ADA">
        <w:rPr>
          <w:u w:val="single"/>
          <w:lang w:eastAsia="zh-CN"/>
        </w:rPr>
        <w:t xml:space="preserve">Vsak gospodarski subjekt pred tiskanjem ESPD obrazca obvezno ponovno preveri ali je pri vseh izbirah ustrezno označil/ izbral opcija DA ali NE ter vnesel ostale zahtevane podatke. </w:t>
      </w:r>
    </w:p>
    <w:p w14:paraId="1671D66E" w14:textId="77777777" w:rsidR="002A5ADA" w:rsidRPr="002A5ADA" w:rsidRDefault="002A5ADA" w:rsidP="002A5ADA">
      <w:pPr>
        <w:jc w:val="both"/>
        <w:rPr>
          <w:u w:val="single"/>
          <w:lang w:eastAsia="zh-CN"/>
        </w:rPr>
      </w:pPr>
    </w:p>
    <w:p w14:paraId="283BED97" w14:textId="77777777" w:rsidR="002A5ADA" w:rsidRPr="002A5ADA" w:rsidRDefault="002A5ADA" w:rsidP="002A5ADA">
      <w:pPr>
        <w:jc w:val="both"/>
        <w:rPr>
          <w:lang w:eastAsia="zh-CN"/>
        </w:rPr>
      </w:pPr>
      <w:r w:rsidRPr="002A5ADA">
        <w:rPr>
          <w:lang w:eastAsia="zh-CN"/>
        </w:rPr>
        <w:t>Subjekt naj v obrazcu ne pušča neizpolnjenih polj (npr. rubrika: Ali so te informacije na razpolago v elektronski obliki, …).</w:t>
      </w:r>
    </w:p>
    <w:p w14:paraId="1E16731A" w14:textId="77777777" w:rsidR="002A5ADA" w:rsidRPr="002A5ADA" w:rsidRDefault="002A5ADA" w:rsidP="002A5ADA">
      <w:pPr>
        <w:jc w:val="both"/>
        <w:rPr>
          <w:lang w:eastAsia="zh-CN"/>
        </w:rPr>
      </w:pPr>
    </w:p>
    <w:p w14:paraId="5E4A7D97" w14:textId="77777777" w:rsidR="002A5ADA" w:rsidRPr="002A5ADA" w:rsidRDefault="002A5ADA" w:rsidP="002A5ADA">
      <w:pPr>
        <w:jc w:val="both"/>
        <w:rPr>
          <w:lang w:eastAsia="zh-CN"/>
        </w:rPr>
      </w:pPr>
      <w:r w:rsidRPr="002A5ADA">
        <w:rPr>
          <w:lang w:eastAsia="zh-CN"/>
        </w:rPr>
        <w:t>Če bo subjekt pri razpoložljivosti podatkov vseeno pustil polje prazno, bo naročnik štel, da subjekt z informacijami ne razpolaga v elektronski obliki.</w:t>
      </w:r>
    </w:p>
    <w:p w14:paraId="6AC0FF31" w14:textId="77777777" w:rsidR="002A5ADA" w:rsidRPr="002A5ADA" w:rsidRDefault="002A5ADA" w:rsidP="002A5ADA">
      <w:pPr>
        <w:jc w:val="both"/>
        <w:rPr>
          <w:lang w:eastAsia="zh-CN"/>
        </w:rPr>
      </w:pPr>
    </w:p>
    <w:p w14:paraId="090AE5E1" w14:textId="77777777" w:rsidR="004E091E" w:rsidRPr="004E091E" w:rsidRDefault="004E091E" w:rsidP="004E091E">
      <w:pPr>
        <w:spacing w:line="276" w:lineRule="auto"/>
        <w:jc w:val="both"/>
        <w:rPr>
          <w:rFonts w:asciiTheme="minorHAnsi" w:eastAsiaTheme="minorHAnsi" w:hAnsiTheme="minorHAnsi" w:cstheme="minorBidi"/>
          <w:color w:val="000000" w:themeColor="text1"/>
          <w:sz w:val="23"/>
          <w:szCs w:val="23"/>
          <w:lang w:eastAsia="zh-CN"/>
        </w:rPr>
      </w:pPr>
      <w:r w:rsidRPr="004E091E">
        <w:rPr>
          <w:rFonts w:asciiTheme="minorHAnsi" w:eastAsiaTheme="minorHAnsi" w:hAnsiTheme="minorHAnsi" w:cstheme="minorBidi"/>
          <w:color w:val="000000" w:themeColor="text1"/>
          <w:sz w:val="23"/>
          <w:szCs w:val="23"/>
          <w:lang w:eastAsia="zh-CN"/>
        </w:rPr>
        <w:lastRenderedPageBreak/>
        <w:t>V poglavju Del I. Informacije o objavi subjekti spodnji polji izpolnjujejo s pomočjo podatkov dostopnih na spletnih straneh:</w:t>
      </w:r>
    </w:p>
    <w:p w14:paraId="02218B82" w14:textId="1333A065" w:rsidR="004E091E" w:rsidRPr="004E091E" w:rsidRDefault="003B585F" w:rsidP="004E091E">
      <w:pPr>
        <w:spacing w:line="276" w:lineRule="auto"/>
        <w:jc w:val="both"/>
        <w:rPr>
          <w:rFonts w:asciiTheme="minorHAnsi" w:eastAsiaTheme="minorHAnsi" w:hAnsiTheme="minorHAnsi" w:cstheme="minorBidi"/>
          <w:color w:val="000000" w:themeColor="text1"/>
          <w:sz w:val="23"/>
          <w:szCs w:val="23"/>
          <w:lang w:eastAsia="zh-CN"/>
        </w:rPr>
      </w:pPr>
      <w:hyperlink r:id="rId30" w:history="1">
        <w:r w:rsidR="004E091E" w:rsidRPr="004E091E">
          <w:rPr>
            <w:rFonts w:asciiTheme="minorHAnsi" w:eastAsiaTheme="minorHAnsi" w:hAnsiTheme="minorHAnsi" w:cstheme="minorBidi"/>
            <w:color w:val="0000FF" w:themeColor="hyperlink"/>
            <w:sz w:val="23"/>
            <w:szCs w:val="23"/>
            <w:u w:val="single"/>
            <w:lang w:eastAsia="zh-CN"/>
          </w:rPr>
          <w:t>https://www.enarocanje.si/?podrocje=portal</w:t>
        </w:r>
      </w:hyperlink>
    </w:p>
    <w:p w14:paraId="5BF1B87E" w14:textId="77777777" w:rsidR="004E091E" w:rsidRPr="004E091E" w:rsidRDefault="004E091E" w:rsidP="004E091E">
      <w:pPr>
        <w:spacing w:line="276" w:lineRule="auto"/>
        <w:jc w:val="both"/>
        <w:rPr>
          <w:rFonts w:asciiTheme="minorHAnsi" w:eastAsiaTheme="minorHAnsi" w:hAnsiTheme="minorHAnsi" w:cstheme="minorBidi"/>
          <w:color w:val="000000" w:themeColor="text1"/>
          <w:sz w:val="23"/>
          <w:szCs w:val="23"/>
          <w:lang w:eastAsia="zh-CN"/>
        </w:rPr>
      </w:pPr>
    </w:p>
    <w:p w14:paraId="633F9171" w14:textId="77777777" w:rsidR="004E091E" w:rsidRPr="004E091E" w:rsidRDefault="004E091E" w:rsidP="004E091E">
      <w:pPr>
        <w:spacing w:line="276" w:lineRule="auto"/>
        <w:jc w:val="both"/>
        <w:rPr>
          <w:rFonts w:asciiTheme="minorHAnsi" w:eastAsiaTheme="minorHAnsi" w:hAnsiTheme="minorHAnsi" w:cstheme="minorBidi"/>
          <w:color w:val="000000" w:themeColor="text1"/>
          <w:sz w:val="23"/>
          <w:szCs w:val="23"/>
          <w:lang w:eastAsia="zh-CN"/>
        </w:rPr>
      </w:pPr>
      <w:r w:rsidRPr="004E091E">
        <w:rPr>
          <w:rFonts w:asciiTheme="minorHAnsi" w:eastAsiaTheme="minorHAnsi" w:hAnsiTheme="minorHAnsi" w:cstheme="minorBidi"/>
          <w:color w:val="000000" w:themeColor="text1"/>
          <w:sz w:val="23"/>
          <w:szCs w:val="23"/>
          <w:lang w:eastAsia="zh-CN"/>
        </w:rPr>
        <w:t>ali z zastavitvijo vprašanja o številki objave na portalu javnih naročil:</w:t>
      </w:r>
    </w:p>
    <w:p w14:paraId="18BB7A77" w14:textId="77777777" w:rsidR="002A5ADA" w:rsidRPr="002A5ADA" w:rsidRDefault="002A5ADA" w:rsidP="002A5ADA">
      <w:pPr>
        <w:jc w:val="both"/>
        <w:rPr>
          <w:lang w:eastAsia="zh-CN"/>
        </w:rPr>
      </w:pPr>
    </w:p>
    <w:p w14:paraId="6B55D59C" w14:textId="77777777" w:rsidR="002A5ADA" w:rsidRPr="002A5ADA" w:rsidRDefault="002A5ADA" w:rsidP="002A5ADA">
      <w:pPr>
        <w:jc w:val="both"/>
        <w:rPr>
          <w:lang w:eastAsia="zh-CN"/>
        </w:rPr>
      </w:pPr>
      <w:r w:rsidRPr="002A5ADA">
        <w:rPr>
          <w:lang w:eastAsia="zh-CN"/>
        </w:rPr>
        <w:t xml:space="preserve">Polje: </w:t>
      </w:r>
      <w:r w:rsidRPr="002A5ADA">
        <w:rPr>
          <w:bdr w:val="single" w:sz="4" w:space="0" w:color="auto"/>
          <w:lang w:eastAsia="zh-CN"/>
        </w:rPr>
        <w:t>Številka obvestila na PJN</w:t>
      </w:r>
      <w:r w:rsidRPr="002A5ADA">
        <w:rPr>
          <w:lang w:eastAsia="zh-CN"/>
        </w:rPr>
        <w:t xml:space="preserve"> </w:t>
      </w:r>
    </w:p>
    <w:p w14:paraId="56F0AC38" w14:textId="77777777" w:rsidR="002A5ADA" w:rsidRPr="002A5ADA" w:rsidRDefault="002A5ADA" w:rsidP="002A5ADA">
      <w:pPr>
        <w:jc w:val="both"/>
        <w:rPr>
          <w:lang w:eastAsia="zh-CN"/>
        </w:rPr>
      </w:pPr>
    </w:p>
    <w:p w14:paraId="6A0BC592" w14:textId="6F867CDB" w:rsidR="002A5ADA" w:rsidRPr="002A5ADA" w:rsidRDefault="002A5ADA" w:rsidP="002A5ADA">
      <w:pPr>
        <w:jc w:val="both"/>
        <w:rPr>
          <w:lang w:eastAsia="zh-CN"/>
        </w:rPr>
      </w:pPr>
      <w:r w:rsidRPr="002A5ADA">
        <w:rPr>
          <w:lang w:eastAsia="zh-CN"/>
        </w:rPr>
        <w:t>V primeru, ko subjekt v polje »Informacije o objavi</w:t>
      </w:r>
      <w:r w:rsidRPr="0082610A">
        <w:rPr>
          <w:lang w:eastAsia="zh-CN"/>
        </w:rPr>
        <w:t>«</w:t>
      </w:r>
      <w:r w:rsidR="004E091E" w:rsidRPr="0082610A">
        <w:rPr>
          <w:rFonts w:asciiTheme="minorHAnsi" w:hAnsiTheme="minorHAnsi"/>
          <w:lang w:eastAsia="zh-CN"/>
        </w:rPr>
        <w:t xml:space="preserve"> pusti prazno ali</w:t>
      </w:r>
      <w:r w:rsidRPr="002A5ADA">
        <w:rPr>
          <w:lang w:eastAsia="zh-CN"/>
        </w:rPr>
        <w:t xml:space="preserve"> vpiše drugo navedbo, bo naročnik kljub temu štel, da subjekt s tem potrjuje, da je seznanjen</w:t>
      </w:r>
      <w:r w:rsidR="00F05CA2" w:rsidRPr="00F05CA2">
        <w:rPr>
          <w:rFonts w:asciiTheme="minorHAnsi" w:eastAsiaTheme="minorHAnsi" w:hAnsiTheme="minorHAnsi" w:cstheme="minorBidi"/>
          <w:color w:val="000000" w:themeColor="text1"/>
          <w:sz w:val="23"/>
          <w:szCs w:val="23"/>
          <w:lang w:eastAsia="zh-CN"/>
        </w:rPr>
        <w:t xml:space="preserve"> </w:t>
      </w:r>
      <w:r w:rsidR="00F05CA2" w:rsidRPr="00F05CA2">
        <w:rPr>
          <w:lang w:eastAsia="zh-CN"/>
        </w:rPr>
        <w:t>s številko objave razvidno iz predmetnega Obvestila o naročilu.</w:t>
      </w:r>
    </w:p>
    <w:p w14:paraId="60A75B16" w14:textId="77777777" w:rsidR="002A5ADA" w:rsidRPr="002A5ADA" w:rsidRDefault="002A5ADA" w:rsidP="002A5ADA">
      <w:pPr>
        <w:jc w:val="both"/>
        <w:rPr>
          <w:lang w:eastAsia="zh-CN"/>
        </w:rPr>
      </w:pPr>
    </w:p>
    <w:p w14:paraId="0F5E4E29" w14:textId="7AD8FB7E" w:rsidR="002A5ADA" w:rsidRPr="002A5ADA" w:rsidRDefault="002A5ADA" w:rsidP="002A5ADA">
      <w:pPr>
        <w:jc w:val="both"/>
        <w:rPr>
          <w:lang w:eastAsia="zh-CN"/>
        </w:rPr>
      </w:pPr>
      <w:r w:rsidRPr="002A5ADA">
        <w:rPr>
          <w:lang w:eastAsia="zh-CN"/>
        </w:rPr>
        <w:t xml:space="preserve">V b točki poglavja / dela VI. ESPD obrazca: Sklepne izjave subjekt v prazno polje (»Podpisani dajem/o uradno soglasje, da MESTNA OBČINA KRANJ pridobi dostop do dokazil, ki sem jih predložil/smo jih predložili v </w:t>
      </w:r>
      <w:r w:rsidRPr="00F52E8A">
        <w:rPr>
          <w:lang w:eastAsia="zh-CN"/>
        </w:rPr>
        <w:t xml:space="preserve">______«)  </w:t>
      </w:r>
      <w:r w:rsidRPr="00F52E8A">
        <w:rPr>
          <w:b/>
          <w:lang w:eastAsia="zh-CN"/>
        </w:rPr>
        <w:t>zapiše II., III., IV. in VI. Poglavju</w:t>
      </w:r>
      <w:r w:rsidRPr="002A5ADA">
        <w:rPr>
          <w:lang w:eastAsia="zh-CN"/>
        </w:rPr>
        <w:t xml:space="preserve">, </w:t>
      </w:r>
      <w:r w:rsidR="0082610A">
        <w:rPr>
          <w:lang w:eastAsia="zh-CN"/>
        </w:rPr>
        <w:t>če</w:t>
      </w:r>
      <w:r w:rsidRPr="002A5ADA">
        <w:rPr>
          <w:lang w:eastAsia="zh-CN"/>
        </w:rPr>
        <w:t xml:space="preserve"> pa to polje pusti prazno ali vanj vpiše drugo navedbo, bo naročnik štel, da subjekt s tem potrjuje, da soglaša, da naročnik lahko preveri vsa dokazila iz ESPD obrazca.</w:t>
      </w:r>
    </w:p>
    <w:p w14:paraId="2FE93557" w14:textId="77777777" w:rsidR="002A5ADA" w:rsidRPr="002A5ADA" w:rsidRDefault="002A5ADA" w:rsidP="002A5ADA">
      <w:pPr>
        <w:jc w:val="both"/>
        <w:rPr>
          <w:lang w:eastAsia="zh-CN"/>
        </w:rPr>
      </w:pPr>
    </w:p>
    <w:p w14:paraId="20B01829" w14:textId="77777777" w:rsidR="002A5ADA" w:rsidRPr="002A5ADA" w:rsidRDefault="002A5ADA" w:rsidP="002A5ADA">
      <w:pPr>
        <w:jc w:val="both"/>
        <w:rPr>
          <w:lang w:eastAsia="zh-CN"/>
        </w:rPr>
      </w:pPr>
      <w:r w:rsidRPr="002A5ADA">
        <w:rPr>
          <w:lang w:eastAsia="zh-CN"/>
        </w:rPr>
        <w:t>Naročnik dodatno pojasnjuje, da za pravilno izpolnitev v točki B. Informacije o predstavnikih gospodarskega subjekta v ESPD obrazcu gospodarski subjekt obvezno navede</w:t>
      </w:r>
      <w:r w:rsidRPr="002A5ADA">
        <w:rPr>
          <w:b/>
          <w:lang w:eastAsia="zh-CN"/>
        </w:rPr>
        <w:t xml:space="preserve"> </w:t>
      </w:r>
      <w:r w:rsidRPr="002A5ADA">
        <w:rPr>
          <w:b/>
          <w:u w:val="single"/>
          <w:lang w:eastAsia="zh-CN"/>
        </w:rPr>
        <w:t>vse osebe</w:t>
      </w:r>
      <w:r w:rsidRPr="002A5ADA">
        <w:rPr>
          <w:b/>
          <w:lang w:eastAsia="zh-CN"/>
        </w:rPr>
        <w:t>, ki so člani upravnega, vodstvenega ali nadzornega organa ponudnika ali oseb, ki imajo pooblastila za zastopanje ali odločanje ali nadzor v organu ponudnika</w:t>
      </w:r>
      <w:r w:rsidRPr="002A5ADA">
        <w:rPr>
          <w:lang w:eastAsia="zh-CN"/>
        </w:rPr>
        <w:t xml:space="preserve">. </w:t>
      </w:r>
    </w:p>
    <w:p w14:paraId="1E9B904C" w14:textId="77777777" w:rsidR="002A5ADA" w:rsidRPr="002A5ADA" w:rsidRDefault="002A5ADA" w:rsidP="002A5ADA">
      <w:pPr>
        <w:jc w:val="both"/>
        <w:rPr>
          <w:lang w:eastAsia="zh-CN"/>
        </w:rPr>
      </w:pPr>
      <w:r w:rsidRPr="002A5ADA">
        <w:rPr>
          <w:lang w:eastAsia="zh-CN"/>
        </w:rPr>
        <w:t>Torej ni ustrezno, da subjekt navede le zakonite zastopnike in pooblaščene osebe.</w:t>
      </w:r>
    </w:p>
    <w:p w14:paraId="50FB7E50" w14:textId="77777777" w:rsidR="002A5ADA" w:rsidRPr="002A5ADA" w:rsidRDefault="002A5ADA" w:rsidP="002A5ADA">
      <w:pPr>
        <w:jc w:val="both"/>
        <w:rPr>
          <w:lang w:eastAsia="zh-CN"/>
        </w:rPr>
      </w:pPr>
    </w:p>
    <w:p w14:paraId="5B29A092" w14:textId="77777777" w:rsidR="002A5ADA" w:rsidRPr="002A5ADA" w:rsidRDefault="002A5ADA" w:rsidP="002A5ADA">
      <w:pPr>
        <w:jc w:val="both"/>
        <w:rPr>
          <w:lang w:eastAsia="zh-CN"/>
        </w:rPr>
      </w:pPr>
      <w:r w:rsidRPr="002A5ADA">
        <w:rPr>
          <w:lang w:eastAsia="zh-CN"/>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6701F540" w14:textId="77777777" w:rsidR="002A5ADA" w:rsidRPr="002A5ADA" w:rsidRDefault="002A5ADA" w:rsidP="002A5ADA">
      <w:pPr>
        <w:jc w:val="both"/>
        <w:rPr>
          <w:lang w:eastAsia="zh-CN"/>
        </w:rPr>
      </w:pPr>
    </w:p>
    <w:p w14:paraId="512A8DE3" w14:textId="77777777" w:rsidR="002A5ADA" w:rsidRPr="002A5ADA" w:rsidRDefault="002A5ADA" w:rsidP="002A5ADA">
      <w:pPr>
        <w:jc w:val="both"/>
        <w:rPr>
          <w:lang w:eastAsia="zh-CN"/>
        </w:rPr>
      </w:pPr>
      <w:r w:rsidRPr="002A5ADA">
        <w:rPr>
          <w:lang w:eastAsia="zh-CN"/>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68921E0C" w14:textId="77777777" w:rsidR="002A5ADA" w:rsidRPr="0082610A" w:rsidRDefault="002A5ADA" w:rsidP="002A5ADA">
      <w:pPr>
        <w:jc w:val="both"/>
        <w:rPr>
          <w:lang w:eastAsia="zh-CN"/>
        </w:rPr>
      </w:pPr>
    </w:p>
    <w:p w14:paraId="4897915E" w14:textId="0F7AE742" w:rsidR="002A5ADA" w:rsidRDefault="002A5ADA" w:rsidP="002A5ADA">
      <w:pPr>
        <w:jc w:val="both"/>
        <w:rPr>
          <w:lang w:eastAsia="zh-CN"/>
        </w:rPr>
      </w:pPr>
      <w:r w:rsidRPr="0082610A">
        <w:rPr>
          <w:lang w:eastAsia="zh-CN"/>
        </w:rPr>
        <w:t xml:space="preserve">Naročnik opozarja ponudnike, da ESPD obrazec, predložen v drugem postopku javnega naročanja, lahko predložijo zgolj in le, v kolikor ESPD obrazec iz drugega postopka javnega naročanja vsebuje vse zahteve, pogoje, polja, točke, podtočke zahtevane v ESPD obrazcu naročnika. </w:t>
      </w:r>
    </w:p>
    <w:p w14:paraId="79068A18" w14:textId="77777777" w:rsidR="0082610A" w:rsidRPr="0082610A" w:rsidRDefault="0082610A" w:rsidP="002A5ADA">
      <w:pPr>
        <w:jc w:val="both"/>
        <w:rPr>
          <w:lang w:eastAsia="zh-CN"/>
        </w:rPr>
      </w:pPr>
    </w:p>
    <w:p w14:paraId="79B0A946" w14:textId="77777777" w:rsidR="002A5ADA" w:rsidRPr="0082610A" w:rsidRDefault="002A5ADA" w:rsidP="002A5ADA">
      <w:pPr>
        <w:jc w:val="both"/>
        <w:rPr>
          <w:lang w:eastAsia="zh-CN"/>
        </w:rPr>
      </w:pPr>
      <w:r w:rsidRPr="0082610A">
        <w:rPr>
          <w:lang w:eastAsia="zh-CN"/>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095AD260" w14:textId="77777777" w:rsidR="002A5ADA" w:rsidRPr="0082610A" w:rsidRDefault="002A5ADA" w:rsidP="002A5ADA">
      <w:pPr>
        <w:jc w:val="both"/>
        <w:rPr>
          <w:lang w:eastAsia="zh-CN"/>
        </w:rPr>
      </w:pPr>
    </w:p>
    <w:p w14:paraId="7C456EBC" w14:textId="77777777" w:rsidR="002A5ADA" w:rsidRPr="002A5ADA" w:rsidRDefault="002A5ADA" w:rsidP="002A5ADA">
      <w:pPr>
        <w:jc w:val="both"/>
        <w:rPr>
          <w:lang w:eastAsia="zh-CN"/>
        </w:rPr>
      </w:pPr>
      <w:r w:rsidRPr="002A5ADA">
        <w:rPr>
          <w:lang w:eastAsia="zh-CN"/>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0EB6158A" w14:textId="77777777" w:rsidR="002A5ADA" w:rsidRPr="002A5ADA" w:rsidRDefault="002A5ADA" w:rsidP="002A5ADA">
      <w:pPr>
        <w:jc w:val="both"/>
        <w:rPr>
          <w:lang w:eastAsia="zh-CN"/>
        </w:rPr>
      </w:pPr>
    </w:p>
    <w:p w14:paraId="7A6510B1" w14:textId="77777777" w:rsidR="002A5ADA" w:rsidRPr="002A5ADA" w:rsidRDefault="002A5ADA" w:rsidP="002A5ADA">
      <w:pPr>
        <w:jc w:val="both"/>
        <w:rPr>
          <w:lang w:eastAsia="zh-CN"/>
        </w:rPr>
      </w:pPr>
      <w:r w:rsidRPr="002A5ADA">
        <w:rPr>
          <w:lang w:eastAsia="zh-CN"/>
        </w:rPr>
        <w:lastRenderedPageBreak/>
        <w:t>Z izjavo prav tako gospodarski subjekt potrjuje, da je na zahtevo in brez odlašanja sposoben predložiti ustrezna dokazila.</w:t>
      </w:r>
    </w:p>
    <w:p w14:paraId="123E5409" w14:textId="77777777" w:rsidR="00021BED" w:rsidRPr="002361BF" w:rsidRDefault="00021BED" w:rsidP="00021BED">
      <w:pPr>
        <w:jc w:val="both"/>
        <w:rPr>
          <w:lang w:eastAsia="zh-CN"/>
        </w:rPr>
      </w:pPr>
    </w:p>
    <w:p w14:paraId="7C2A88F3" w14:textId="77777777" w:rsidR="00021BED" w:rsidRPr="002361BF" w:rsidRDefault="00021BED" w:rsidP="00021BED">
      <w:pPr>
        <w:jc w:val="both"/>
        <w:rPr>
          <w:lang w:eastAsia="zh-CN"/>
        </w:rPr>
      </w:pPr>
      <w:r w:rsidRPr="002361BF">
        <w:rPr>
          <w:lang w:eastAsia="zh-CN"/>
        </w:rPr>
        <w:t>Obstoj in vsebino navedb v ponudbi bo naročnik preverjal skladno z 3. odstavkom 47. člena ZJN-3.</w:t>
      </w:r>
    </w:p>
    <w:p w14:paraId="06D4CE83" w14:textId="77777777" w:rsidR="00F43927" w:rsidRPr="002361BF" w:rsidRDefault="00F43927" w:rsidP="00250C72">
      <w:pPr>
        <w:jc w:val="both"/>
        <w:rPr>
          <w:lang w:eastAsia="zh-CN"/>
        </w:rPr>
      </w:pPr>
    </w:p>
    <w:p w14:paraId="2D03315C" w14:textId="77777777" w:rsidR="00F40465" w:rsidRPr="001136A4" w:rsidRDefault="00F40465" w:rsidP="00D64157">
      <w:pPr>
        <w:pStyle w:val="Naslov2"/>
      </w:pPr>
      <w:bookmarkStart w:id="78" w:name="_Toc451354679"/>
      <w:bookmarkStart w:id="79" w:name="_Toc38977859"/>
      <w:r w:rsidRPr="001136A4">
        <w:t xml:space="preserve">Preverjanje </w:t>
      </w:r>
      <w:r w:rsidR="00904B37" w:rsidRPr="001136A4">
        <w:t>uradno dostopnih</w:t>
      </w:r>
      <w:r w:rsidRPr="001136A4">
        <w:t xml:space="preserve"> podatkov</w:t>
      </w:r>
      <w:bookmarkEnd w:id="78"/>
      <w:bookmarkEnd w:id="79"/>
      <w:r w:rsidRPr="001136A4">
        <w:t xml:space="preserve"> </w:t>
      </w:r>
    </w:p>
    <w:p w14:paraId="6E8971FB"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 </w:t>
      </w:r>
      <w:r w:rsidR="00E61FEA" w:rsidRPr="002361BF">
        <w:rPr>
          <w:rFonts w:asciiTheme="minorHAnsi" w:hAnsiTheme="minorHAnsi" w:cstheme="minorHAnsi"/>
          <w:lang w:eastAsia="zh-CN"/>
        </w:rPr>
        <w:t>pogodbe</w:t>
      </w:r>
      <w:r w:rsidR="00471BB9" w:rsidRPr="002361BF">
        <w:rPr>
          <w:rFonts w:asciiTheme="minorHAnsi" w:hAnsiTheme="minorHAnsi" w:cstheme="minorHAnsi"/>
          <w:lang w:eastAsia="zh-CN"/>
        </w:rPr>
        <w:t xml:space="preserve"> </w:t>
      </w:r>
      <w:r w:rsidRPr="002361BF">
        <w:rPr>
          <w:rFonts w:asciiTheme="minorHAnsi" w:hAnsiTheme="minorHAnsi" w:cstheme="minorHAnsi"/>
          <w:lang w:eastAsia="zh-CN"/>
        </w:rPr>
        <w:t>in so ti dokumenti še vedno veljavni</w:t>
      </w:r>
      <w:r w:rsidRPr="002361BF">
        <w:rPr>
          <w:rFonts w:asciiTheme="majorHAnsi" w:hAnsiTheme="majorHAnsi"/>
          <w:lang w:eastAsia="zh-CN"/>
        </w:rPr>
        <w:t xml:space="preserve"> </w:t>
      </w:r>
      <w:r w:rsidRPr="002361BF">
        <w:rPr>
          <w:rFonts w:asciiTheme="minorHAnsi" w:hAnsiTheme="minorHAnsi" w:cstheme="minorHAnsi"/>
          <w:lang w:eastAsia="zh-CN"/>
        </w:rPr>
        <w:t>oziroma izkazujejo navedbe v ESPD.</w:t>
      </w:r>
    </w:p>
    <w:p w14:paraId="29E6A90A" w14:textId="77777777" w:rsidR="00FD5CAC" w:rsidRPr="002361BF" w:rsidRDefault="00FD5CAC" w:rsidP="00FD5CAC">
      <w:pPr>
        <w:jc w:val="both"/>
        <w:rPr>
          <w:rFonts w:asciiTheme="minorHAnsi" w:hAnsiTheme="minorHAnsi" w:cstheme="minorHAnsi"/>
          <w:lang w:eastAsia="zh-CN"/>
        </w:rPr>
      </w:pPr>
    </w:p>
    <w:p w14:paraId="10EFAC0B"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55A7D971" w14:textId="77777777" w:rsidR="00FD5CAC" w:rsidRPr="002361BF" w:rsidRDefault="00FD5CAC" w:rsidP="00FD5CAC">
      <w:pPr>
        <w:jc w:val="both"/>
        <w:rPr>
          <w:rFonts w:asciiTheme="minorHAnsi" w:hAnsiTheme="minorHAnsi" w:cstheme="minorHAnsi"/>
          <w:lang w:eastAsia="zh-CN"/>
        </w:rPr>
      </w:pPr>
    </w:p>
    <w:p w14:paraId="234DADC7" w14:textId="3C1B14EE" w:rsidR="00FD5CAC" w:rsidRPr="002361BF" w:rsidRDefault="0082610A" w:rsidP="00FD5CAC">
      <w:pPr>
        <w:jc w:val="both"/>
        <w:rPr>
          <w:rFonts w:asciiTheme="minorHAnsi" w:hAnsiTheme="minorHAnsi" w:cstheme="minorHAnsi"/>
          <w:lang w:eastAsia="zh-CN"/>
        </w:rPr>
      </w:pPr>
      <w:r>
        <w:rPr>
          <w:rFonts w:asciiTheme="minorHAnsi" w:hAnsiTheme="minorHAnsi" w:cstheme="minorHAnsi"/>
          <w:lang w:eastAsia="zh-CN"/>
        </w:rPr>
        <w:t>Če</w:t>
      </w:r>
      <w:r w:rsidR="00FD5CAC" w:rsidRPr="002361BF">
        <w:rPr>
          <w:rFonts w:asciiTheme="minorHAnsi" w:hAnsiTheme="minorHAnsi" w:cstheme="minorHAnsi"/>
          <w:lang w:eastAsia="zh-CN"/>
        </w:rPr>
        <w:t xml:space="preserve">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76106A14" w14:textId="77777777" w:rsidR="00FD5CAC" w:rsidRPr="002361BF" w:rsidRDefault="00FD5CAC" w:rsidP="00FD5CAC">
      <w:pPr>
        <w:jc w:val="both"/>
        <w:rPr>
          <w:rFonts w:asciiTheme="minorHAnsi" w:hAnsiTheme="minorHAnsi" w:cstheme="minorHAnsi"/>
          <w:lang w:eastAsia="zh-CN"/>
        </w:rPr>
      </w:pPr>
    </w:p>
    <w:p w14:paraId="6EC289B5" w14:textId="77777777" w:rsidR="00FD5CAC" w:rsidRPr="002361BF" w:rsidRDefault="00FD5CAC" w:rsidP="00FD5CAC">
      <w:pPr>
        <w:jc w:val="both"/>
        <w:rPr>
          <w:rFonts w:asciiTheme="minorHAnsi" w:hAnsiTheme="minorHAnsi" w:cstheme="minorHAnsi"/>
          <w:lang w:eastAsia="zh-CN"/>
        </w:rPr>
      </w:pPr>
      <w:r w:rsidRPr="002361BF">
        <w:rPr>
          <w:rFonts w:asciiTheme="minorHAnsi" w:hAnsiTheme="minorHAnsi" w:cstheme="minorHAnsi"/>
          <w:lang w:eastAsia="zh-CN"/>
        </w:rPr>
        <w:t>V kolikor takšna preveritev v uradnih evidencah ne bo mogoča, bo naročnik ravnal v skladu z naslednjo točko (9.3. Preverjanje podatkov, ki niso uradno dostopni) te dokumentacije.</w:t>
      </w:r>
    </w:p>
    <w:p w14:paraId="3829DC1E" w14:textId="77777777" w:rsidR="00686392" w:rsidRPr="002361BF" w:rsidRDefault="00686392" w:rsidP="00250C72">
      <w:pPr>
        <w:jc w:val="both"/>
        <w:rPr>
          <w:lang w:eastAsia="zh-CN"/>
        </w:rPr>
      </w:pPr>
    </w:p>
    <w:p w14:paraId="38EE2C03" w14:textId="77777777" w:rsidR="00F40465" w:rsidRPr="001136A4" w:rsidRDefault="00F40465" w:rsidP="00D64157">
      <w:pPr>
        <w:pStyle w:val="Naslov2"/>
      </w:pPr>
      <w:bookmarkStart w:id="80" w:name="_Toc451354680"/>
      <w:bookmarkStart w:id="81" w:name="_Toc38977860"/>
      <w:r w:rsidRPr="001136A4">
        <w:t>Preverjanje podatkov, ki niso uradno dostopni</w:t>
      </w:r>
      <w:bookmarkEnd w:id="80"/>
      <w:bookmarkEnd w:id="81"/>
    </w:p>
    <w:p w14:paraId="241B4303" w14:textId="77777777" w:rsidR="00DD69EC" w:rsidRPr="0025201B" w:rsidRDefault="00DD69EC" w:rsidP="00DD69EC">
      <w:pPr>
        <w:jc w:val="both"/>
        <w:rPr>
          <w:lang w:eastAsia="zh-CN"/>
        </w:rPr>
      </w:pPr>
      <w:r w:rsidRPr="0025201B">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44E68E59" w14:textId="77777777" w:rsidR="00DD69EC" w:rsidRPr="0025201B" w:rsidRDefault="00DD69EC" w:rsidP="00DD69EC">
      <w:pPr>
        <w:jc w:val="both"/>
        <w:rPr>
          <w:lang w:eastAsia="zh-CN"/>
        </w:rPr>
      </w:pPr>
    </w:p>
    <w:p w14:paraId="5BEFD861" w14:textId="21D9B51B" w:rsidR="00CD4935" w:rsidRPr="0025201B" w:rsidRDefault="00CD4935" w:rsidP="00CD4935">
      <w:pPr>
        <w:jc w:val="both"/>
        <w:rPr>
          <w:b/>
          <w:lang w:eastAsia="zh-CN"/>
        </w:rPr>
      </w:pPr>
      <w:r w:rsidRPr="0025201B">
        <w:rPr>
          <w:b/>
          <w:lang w:eastAsia="zh-CN"/>
        </w:rPr>
        <w:t xml:space="preserve">Naročnik si pridržuje pravico, da za vsakega od postavljenih  pogojev zahteva dodatna dokazila, listine, izpise, potrdila kot na primer: kopije sklenjenih pogodb za referenčne posle, podatke o referenčnih poslih, </w:t>
      </w:r>
      <w:r w:rsidR="002361BF" w:rsidRPr="002361BF">
        <w:rPr>
          <w:b/>
          <w:lang w:eastAsia="zh-CN"/>
        </w:rPr>
        <w:t xml:space="preserve">obračunske situacije, končni obračun </w:t>
      </w:r>
      <w:r w:rsidRPr="0025201B">
        <w:rPr>
          <w:b/>
          <w:lang w:eastAsia="zh-CN"/>
        </w:rPr>
        <w:t>ipd...</w:t>
      </w:r>
      <w:r w:rsidR="00271273">
        <w:rPr>
          <w:b/>
          <w:lang w:eastAsia="zh-CN"/>
        </w:rPr>
        <w:t xml:space="preserve"> ali druga dokazila, iz katerih so razvidn</w:t>
      </w:r>
      <w:r w:rsidR="00CD5768">
        <w:rPr>
          <w:b/>
          <w:lang w:eastAsia="zh-CN"/>
        </w:rPr>
        <w:t>o</w:t>
      </w:r>
      <w:r w:rsidR="00271273">
        <w:rPr>
          <w:b/>
          <w:lang w:eastAsia="zh-CN"/>
        </w:rPr>
        <w:t xml:space="preserve"> izpolnjevanja posamezn</w:t>
      </w:r>
      <w:r w:rsidR="00FD5CAC">
        <w:rPr>
          <w:b/>
          <w:lang w:eastAsia="zh-CN"/>
        </w:rPr>
        <w:t>ega pogoja</w:t>
      </w:r>
      <w:r w:rsidR="00271273">
        <w:rPr>
          <w:b/>
          <w:lang w:eastAsia="zh-CN"/>
        </w:rPr>
        <w:t xml:space="preserve">. </w:t>
      </w:r>
    </w:p>
    <w:p w14:paraId="1B4CD83C" w14:textId="77777777" w:rsidR="00904B37" w:rsidRPr="001136A4" w:rsidRDefault="00904B37" w:rsidP="00250C72">
      <w:pPr>
        <w:jc w:val="both"/>
        <w:rPr>
          <w:sz w:val="23"/>
          <w:szCs w:val="23"/>
          <w:lang w:eastAsia="zh-CN"/>
        </w:rPr>
      </w:pPr>
    </w:p>
    <w:p w14:paraId="6E1024D9" w14:textId="77777777" w:rsidR="00904B37" w:rsidRPr="001136A4" w:rsidRDefault="00904B37" w:rsidP="00D64157">
      <w:pPr>
        <w:pStyle w:val="Naslov2"/>
      </w:pPr>
      <w:bookmarkStart w:id="82" w:name="_Toc451354681"/>
      <w:bookmarkStart w:id="83" w:name="_Toc38977861"/>
      <w:r w:rsidRPr="001136A4">
        <w:t>Pridobivanje podatkov na druge načine</w:t>
      </w:r>
      <w:bookmarkEnd w:id="82"/>
      <w:bookmarkEnd w:id="83"/>
    </w:p>
    <w:p w14:paraId="7C629BBA" w14:textId="77777777" w:rsidR="00894E0E" w:rsidRDefault="00894E0E" w:rsidP="00894E0E">
      <w:pPr>
        <w:jc w:val="both"/>
        <w:rPr>
          <w:lang w:eastAsia="zh-CN"/>
        </w:rPr>
      </w:pPr>
      <w:r w:rsidRPr="0025201B">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6DFD3B5C" w14:textId="77777777" w:rsidR="00271273" w:rsidRPr="0025201B" w:rsidRDefault="00271273" w:rsidP="00894E0E">
      <w:pPr>
        <w:jc w:val="both"/>
        <w:rPr>
          <w:lang w:eastAsia="zh-CN"/>
        </w:rPr>
      </w:pPr>
    </w:p>
    <w:p w14:paraId="26DB1DF4" w14:textId="2DB1CCBE" w:rsidR="00894E0E" w:rsidRPr="0025201B" w:rsidRDefault="00894E0E" w:rsidP="00894E0E">
      <w:pPr>
        <w:jc w:val="both"/>
        <w:rPr>
          <w:lang w:eastAsia="zh-CN"/>
        </w:rPr>
      </w:pPr>
      <w:r w:rsidRPr="0025201B">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b/>
          <w:lang w:eastAsia="zh-CN"/>
        </w:rPr>
        <w:t>tri (3) delovne dni</w:t>
      </w:r>
      <w:r w:rsidR="00CD5768">
        <w:rPr>
          <w:b/>
          <w:lang w:eastAsia="zh-CN"/>
        </w:rPr>
        <w:t xml:space="preserve"> </w:t>
      </w:r>
      <w:r w:rsidR="00CD5768" w:rsidRPr="00CD5768">
        <w:rPr>
          <w:b/>
          <w:lang w:eastAsia="zh-CN"/>
        </w:rPr>
        <w:t>(odvisno od obsežnosti dokazil)</w:t>
      </w:r>
      <w:r w:rsidRPr="0025201B">
        <w:rPr>
          <w:lang w:eastAsia="zh-CN"/>
        </w:rPr>
        <w:t xml:space="preserve">, sicer lahko naročnik ponudbo izloči iz postopka oddaje javnega naročila. </w:t>
      </w:r>
    </w:p>
    <w:p w14:paraId="3F18D1EA" w14:textId="77777777" w:rsidR="003E3DDF" w:rsidRPr="001136A4" w:rsidRDefault="003E3DDF" w:rsidP="00250C72">
      <w:pPr>
        <w:jc w:val="both"/>
        <w:rPr>
          <w:sz w:val="23"/>
          <w:szCs w:val="23"/>
          <w:lang w:eastAsia="zh-CN"/>
        </w:rPr>
      </w:pPr>
    </w:p>
    <w:p w14:paraId="3639C14B" w14:textId="77777777" w:rsidR="00F40465" w:rsidRPr="001136A4" w:rsidRDefault="00F40465" w:rsidP="00D64157">
      <w:pPr>
        <w:pStyle w:val="Naslov2"/>
      </w:pPr>
      <w:bookmarkStart w:id="84" w:name="_Toc451354682"/>
      <w:bookmarkStart w:id="85" w:name="_Toc38977862"/>
      <w:r w:rsidRPr="001136A4">
        <w:lastRenderedPageBreak/>
        <w:t>Pojasnila</w:t>
      </w:r>
      <w:r w:rsidR="005A7E7F">
        <w:t>, dopolnitve in popravki</w:t>
      </w:r>
      <w:r w:rsidRPr="001136A4">
        <w:t xml:space="preserve"> ponudb</w:t>
      </w:r>
      <w:bookmarkEnd w:id="84"/>
      <w:bookmarkEnd w:id="85"/>
    </w:p>
    <w:p w14:paraId="60B9386E" w14:textId="77777777" w:rsidR="00F40465" w:rsidRPr="0025201B" w:rsidRDefault="00F40465" w:rsidP="00250C72">
      <w:pPr>
        <w:jc w:val="both"/>
        <w:rPr>
          <w:lang w:eastAsia="zh-CN"/>
        </w:rPr>
      </w:pPr>
      <w:r w:rsidRPr="0025201B">
        <w:rPr>
          <w:lang w:eastAsia="zh-CN"/>
        </w:rPr>
        <w:t xml:space="preserve">Naročnik </w:t>
      </w:r>
      <w:r w:rsidRPr="00CD5768">
        <w:rPr>
          <w:b/>
          <w:lang w:eastAsia="zh-CN"/>
        </w:rPr>
        <w:t>lahko</w:t>
      </w:r>
      <w:r w:rsidRPr="0025201B">
        <w:rPr>
          <w:lang w:eastAsia="zh-CN"/>
        </w:rPr>
        <w:t xml:space="preserve"> na podlagi sedmega odstavka 79. člena ZJN-3 pozove gospodarske subjekte, da dopolnijo ali pojasnijo potrdila, predložena</w:t>
      </w:r>
      <w:r w:rsidR="0040751A" w:rsidRPr="0025201B">
        <w:rPr>
          <w:lang w:eastAsia="zh-CN"/>
        </w:rPr>
        <w:t>/naložena</w:t>
      </w:r>
      <w:r w:rsidRPr="0025201B">
        <w:rPr>
          <w:lang w:eastAsia="zh-CN"/>
        </w:rPr>
        <w:t xml:space="preserve"> v skladu s 77. in 78. členom ZJN-3.</w:t>
      </w:r>
    </w:p>
    <w:p w14:paraId="3CB6BA2A" w14:textId="77777777" w:rsidR="007A656C" w:rsidRPr="001136A4" w:rsidRDefault="007A656C" w:rsidP="003E3DDF">
      <w:pPr>
        <w:jc w:val="both"/>
        <w:rPr>
          <w:b/>
          <w:sz w:val="23"/>
          <w:szCs w:val="23"/>
          <w:lang w:eastAsia="zh-CN"/>
        </w:rPr>
      </w:pPr>
    </w:p>
    <w:p w14:paraId="4910ADCE" w14:textId="77777777" w:rsidR="003E3DDF" w:rsidRDefault="00894E0E" w:rsidP="00EA3FCF">
      <w:pPr>
        <w:jc w:val="both"/>
      </w:pPr>
      <w:r w:rsidRPr="0025201B">
        <w:t xml:space="preserve">Naročnik </w:t>
      </w:r>
      <w:r w:rsidRPr="00CD5768">
        <w:rPr>
          <w:b/>
        </w:rPr>
        <w:t>lahko</w:t>
      </w:r>
      <w:r w:rsidR="00492C00" w:rsidRPr="00CD5768">
        <w:rPr>
          <w:b/>
        </w:rPr>
        <w:t xml:space="preserve"> (ni pa nujno)</w:t>
      </w:r>
      <w:r w:rsidRPr="0025201B">
        <w:t xml:space="preserve"> glede predloženih listin v ponudbi v okviru zakonskih določb, zlasti 89. člena ZJN-3, od ponudnika zahteva dopolnitve, popravke ali spremembe, pojasnila, dodatna stvarna dokazila ali odpravo računskih napak.</w:t>
      </w:r>
    </w:p>
    <w:p w14:paraId="1FE89BCB" w14:textId="77777777" w:rsidR="005A7E7F" w:rsidRPr="005A7E7F" w:rsidRDefault="005A7E7F" w:rsidP="005A7E7F">
      <w:pPr>
        <w:jc w:val="both"/>
      </w:pPr>
    </w:p>
    <w:p w14:paraId="39AD7A10" w14:textId="77777777" w:rsidR="005A7E7F" w:rsidRPr="005A7E7F" w:rsidRDefault="005A7E7F" w:rsidP="005A7E7F">
      <w:pPr>
        <w:jc w:val="both"/>
      </w:pPr>
      <w:r w:rsidRPr="005A7E7F">
        <w:t xml:space="preserve">Naročnik bo ponudnike na morebitno dopolnitev/pojasnilo ponudb </w:t>
      </w:r>
      <w:r w:rsidRPr="005A7E7F">
        <w:rPr>
          <w:b/>
        </w:rPr>
        <w:t>pozval preko informacijskega sistema e-JN</w:t>
      </w:r>
      <w:r w:rsidRPr="005A7E7F">
        <w:t xml:space="preserve">, zato naj ponudniki pozorno spremljajo e-poštni naslov, ki so ga navedli v informacijskem sistemu e-JN. </w:t>
      </w:r>
    </w:p>
    <w:p w14:paraId="622F46CC" w14:textId="1564EDA4" w:rsidR="00EA2DB8" w:rsidRDefault="00EA2DB8" w:rsidP="00EA3FCF">
      <w:pPr>
        <w:jc w:val="both"/>
      </w:pPr>
    </w:p>
    <w:p w14:paraId="5BFD6EE3" w14:textId="77777777" w:rsidR="00CD029C" w:rsidRDefault="00CD029C" w:rsidP="00EA3FCF">
      <w:pPr>
        <w:jc w:val="both"/>
      </w:pPr>
    </w:p>
    <w:p w14:paraId="125C875B" w14:textId="77777777" w:rsidR="00D077D4" w:rsidRPr="001136A4" w:rsidRDefault="00D077D4" w:rsidP="004B5C48">
      <w:pPr>
        <w:pStyle w:val="Naslov1"/>
        <w:framePr w:wrap="around"/>
      </w:pPr>
      <w:bookmarkStart w:id="86" w:name="_Toc451354683"/>
      <w:bookmarkStart w:id="87" w:name="_Toc38977863"/>
      <w:r w:rsidRPr="001136A4">
        <w:t>FINANČNA ZAVAROVANJA</w:t>
      </w:r>
      <w:bookmarkEnd w:id="86"/>
      <w:bookmarkEnd w:id="87"/>
    </w:p>
    <w:p w14:paraId="02C16AC1" w14:textId="77777777" w:rsidR="00CF7F83" w:rsidRPr="001136A4" w:rsidRDefault="00CF7F83" w:rsidP="00EA3FCF">
      <w:pPr>
        <w:rPr>
          <w:sz w:val="23"/>
          <w:szCs w:val="23"/>
          <w:lang w:eastAsia="zh-CN"/>
        </w:rPr>
      </w:pPr>
    </w:p>
    <w:p w14:paraId="51292689" w14:textId="77777777" w:rsidR="00325B06" w:rsidRPr="001136A4" w:rsidRDefault="00325B06" w:rsidP="00EA3FCF">
      <w:pPr>
        <w:jc w:val="both"/>
        <w:rPr>
          <w:sz w:val="23"/>
          <w:szCs w:val="23"/>
          <w:lang w:eastAsia="zh-CN"/>
        </w:rPr>
      </w:pPr>
    </w:p>
    <w:p w14:paraId="32B826FF" w14:textId="77777777" w:rsidR="00325B06" w:rsidRPr="001136A4" w:rsidRDefault="00325B06" w:rsidP="00EA3FCF">
      <w:pPr>
        <w:jc w:val="both"/>
        <w:rPr>
          <w:sz w:val="23"/>
          <w:szCs w:val="23"/>
          <w:lang w:eastAsia="zh-CN"/>
        </w:rPr>
      </w:pPr>
    </w:p>
    <w:p w14:paraId="5DBCCB38" w14:textId="77777777" w:rsidR="004901A9" w:rsidRPr="000174E9" w:rsidRDefault="004901A9" w:rsidP="004901A9">
      <w:pPr>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2ECD013B" w14:textId="77777777" w:rsidR="004901A9" w:rsidRPr="000174E9" w:rsidRDefault="004901A9" w:rsidP="004901A9">
      <w:pPr>
        <w:jc w:val="both"/>
        <w:rPr>
          <w:rFonts w:asciiTheme="minorHAnsi" w:hAnsiTheme="minorHAnsi"/>
          <w:lang w:eastAsia="zh-CN"/>
        </w:rPr>
      </w:pPr>
    </w:p>
    <w:p w14:paraId="09B4FEC4" w14:textId="77777777" w:rsidR="004901A9" w:rsidRPr="000174E9" w:rsidRDefault="004901A9" w:rsidP="004901A9">
      <w:pPr>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7F9E5FDE" w14:textId="77777777" w:rsidR="004901A9" w:rsidRDefault="004901A9" w:rsidP="00250C72">
      <w:pPr>
        <w:jc w:val="both"/>
        <w:rPr>
          <w:lang w:eastAsia="zh-CN"/>
        </w:rPr>
      </w:pPr>
    </w:p>
    <w:p w14:paraId="79D0D077" w14:textId="77777777" w:rsidR="00CF7F83" w:rsidRPr="0025201B" w:rsidRDefault="007E759C" w:rsidP="00250C72">
      <w:pPr>
        <w:jc w:val="both"/>
        <w:rPr>
          <w:lang w:eastAsia="zh-CN"/>
        </w:rPr>
      </w:pPr>
      <w:r w:rsidRPr="0025201B">
        <w:rPr>
          <w:lang w:eastAsia="zh-CN"/>
        </w:rPr>
        <w:t>Na podlagi</w:t>
      </w:r>
      <w:r w:rsidR="00B4794B" w:rsidRPr="0025201B">
        <w:rPr>
          <w:lang w:eastAsia="zh-CN"/>
        </w:rPr>
        <w:t xml:space="preserve"> drugega odstavka 93. člena ZJN-3 ter</w:t>
      </w:r>
      <w:r w:rsidRPr="0025201B">
        <w:rPr>
          <w:lang w:eastAsia="zh-CN"/>
        </w:rPr>
        <w:t xml:space="preserve"> f) točke 6. odstavka 62. člena ZJN-3 naročnik v postopku javnega naročanja določa naslednja obvezna zavarovanja:</w:t>
      </w:r>
    </w:p>
    <w:p w14:paraId="35E47ADC" w14:textId="77777777" w:rsidR="00EA3994" w:rsidRPr="00ED5F30" w:rsidRDefault="00EA3994" w:rsidP="00250C72">
      <w:pPr>
        <w:jc w:val="both"/>
        <w:rPr>
          <w:lang w:eastAsia="zh-CN"/>
        </w:rPr>
      </w:pPr>
    </w:p>
    <w:p w14:paraId="194A2B2E" w14:textId="135A297A" w:rsidR="007243D6" w:rsidRPr="00567693" w:rsidRDefault="00E32014" w:rsidP="00D64157">
      <w:pPr>
        <w:pStyle w:val="Naslov2"/>
      </w:pPr>
      <w:bookmarkStart w:id="88" w:name="_Toc451354684"/>
      <w:bookmarkStart w:id="89" w:name="_Toc38977864"/>
      <w:r w:rsidRPr="001136A4">
        <w:t>Finančno zavarovanje za dobro izvedbo pogodbenih obveznosti</w:t>
      </w:r>
      <w:bookmarkEnd w:id="88"/>
      <w:bookmarkEnd w:id="89"/>
      <w:r w:rsidR="007243D6">
        <w:t xml:space="preserve"> </w:t>
      </w:r>
    </w:p>
    <w:p w14:paraId="4D6754B5" w14:textId="3A7F4D0A" w:rsidR="00D8170C" w:rsidRPr="00567693" w:rsidRDefault="00D8170C" w:rsidP="00D8170C">
      <w:pPr>
        <w:jc w:val="both"/>
        <w:rPr>
          <w:u w:val="single"/>
          <w:lang w:eastAsia="zh-CN"/>
        </w:rPr>
      </w:pPr>
      <w:r w:rsidRPr="00567693">
        <w:rPr>
          <w:lang w:eastAsia="zh-CN"/>
        </w:rPr>
        <w:t xml:space="preserve">Ponudnik je dolžan </w:t>
      </w:r>
      <w:r w:rsidRPr="00567693">
        <w:rPr>
          <w:b/>
          <w:lang w:eastAsia="zh-CN"/>
        </w:rPr>
        <w:t xml:space="preserve">v petnajstih (15) koledarskih dneh po sklenitvi pogodbe </w:t>
      </w:r>
      <w:r w:rsidRPr="00567693">
        <w:rPr>
          <w:lang w:eastAsia="zh-CN"/>
        </w:rPr>
        <w:t xml:space="preserve">naročniku izročiti originalno bančno garancijo ali kavcijsko zavarovanje na prvi poziv za dobro izvedbo pogodbenih obveznosti, v višini </w:t>
      </w:r>
      <w:r w:rsidR="00B30897">
        <w:rPr>
          <w:b/>
          <w:lang w:eastAsia="zh-CN"/>
        </w:rPr>
        <w:t>5</w:t>
      </w:r>
      <w:r w:rsidRPr="00567693">
        <w:rPr>
          <w:b/>
          <w:lang w:eastAsia="zh-CN"/>
        </w:rPr>
        <w:t xml:space="preserve"> % od skupne vrednosti pogodbe brez DDV</w:t>
      </w:r>
      <w:r w:rsidRPr="00567693">
        <w:rPr>
          <w:lang w:eastAsia="zh-CN"/>
        </w:rPr>
        <w:t xml:space="preserve">, sklenjene med naročnikom in ponudnikom, ki bo </w:t>
      </w:r>
      <w:r w:rsidRPr="00567693">
        <w:rPr>
          <w:u w:val="single"/>
          <w:lang w:eastAsia="zh-CN"/>
        </w:rPr>
        <w:t xml:space="preserve">skladna z vzorcem </w:t>
      </w:r>
      <w:r w:rsidR="007E282C" w:rsidRPr="00567693">
        <w:rPr>
          <w:u w:val="single"/>
          <w:lang w:eastAsia="zh-CN"/>
        </w:rPr>
        <w:t xml:space="preserve">predmetnega finančnega </w:t>
      </w:r>
      <w:r w:rsidRPr="00567693">
        <w:rPr>
          <w:u w:val="single"/>
          <w:lang w:eastAsia="zh-CN"/>
        </w:rPr>
        <w:t>zavarovan</w:t>
      </w:r>
      <w:r w:rsidR="007E282C" w:rsidRPr="00567693">
        <w:rPr>
          <w:u w:val="single"/>
          <w:lang w:eastAsia="zh-CN"/>
        </w:rPr>
        <w:t xml:space="preserve">ja, ki je sestavni del dokumentacije v zvezi z oddajo javnega naročila. </w:t>
      </w:r>
    </w:p>
    <w:p w14:paraId="10298B28" w14:textId="77777777" w:rsidR="00D8170C" w:rsidRPr="00567693" w:rsidRDefault="00D8170C" w:rsidP="00D8170C">
      <w:pPr>
        <w:jc w:val="both"/>
        <w:rPr>
          <w:lang w:eastAsia="zh-CN"/>
        </w:rPr>
      </w:pPr>
    </w:p>
    <w:p w14:paraId="24CC4A7C" w14:textId="77777777" w:rsidR="00D8170C" w:rsidRPr="00567693" w:rsidRDefault="00D8170C" w:rsidP="00D8170C">
      <w:pPr>
        <w:jc w:val="both"/>
        <w:rPr>
          <w:lang w:eastAsia="zh-CN"/>
        </w:rPr>
      </w:pPr>
      <w:r w:rsidRPr="00567693">
        <w:rPr>
          <w:lang w:eastAsia="zh-CN"/>
        </w:rPr>
        <w:t xml:space="preserve">Bianco menica ter depozit nista enakovredni finančni zavarovanji. </w:t>
      </w:r>
    </w:p>
    <w:p w14:paraId="4C523F6D" w14:textId="77777777" w:rsidR="00D8170C" w:rsidRPr="00567693" w:rsidRDefault="00D8170C" w:rsidP="00D8170C">
      <w:pPr>
        <w:jc w:val="both"/>
        <w:rPr>
          <w:lang w:eastAsia="zh-CN"/>
        </w:rPr>
      </w:pPr>
    </w:p>
    <w:p w14:paraId="0A582446" w14:textId="3E92A699" w:rsidR="00D8170C" w:rsidRPr="00567693" w:rsidRDefault="00D8170C" w:rsidP="00D8170C">
      <w:pPr>
        <w:jc w:val="both"/>
        <w:rPr>
          <w:lang w:eastAsia="zh-CN"/>
        </w:rPr>
      </w:pPr>
      <w:r w:rsidRPr="00567693">
        <w:rPr>
          <w:lang w:eastAsia="zh-CN"/>
        </w:rPr>
        <w:t xml:space="preserve">Finančno zavarovanje mora veljati še najmanj </w:t>
      </w:r>
      <w:r w:rsidR="00BA33FE" w:rsidRPr="00567693">
        <w:rPr>
          <w:b/>
          <w:lang w:eastAsia="zh-CN"/>
        </w:rPr>
        <w:t xml:space="preserve">šestdeset </w:t>
      </w:r>
      <w:r w:rsidRPr="00567693">
        <w:rPr>
          <w:b/>
          <w:lang w:eastAsia="zh-CN"/>
        </w:rPr>
        <w:t>(</w:t>
      </w:r>
      <w:r w:rsidR="00BA33FE" w:rsidRPr="00567693">
        <w:rPr>
          <w:b/>
          <w:lang w:eastAsia="zh-CN"/>
        </w:rPr>
        <w:t>6</w:t>
      </w:r>
      <w:r w:rsidRPr="00567693">
        <w:rPr>
          <w:b/>
          <w:lang w:eastAsia="zh-CN"/>
        </w:rPr>
        <w:t>0) dni od poteka roka</w:t>
      </w:r>
      <w:r w:rsidRPr="00567693">
        <w:rPr>
          <w:lang w:eastAsia="zh-CN"/>
        </w:rPr>
        <w:t xml:space="preserve"> za dokončanje del.</w:t>
      </w:r>
    </w:p>
    <w:p w14:paraId="1B0E21F0" w14:textId="4AFAA69F" w:rsidR="00815E1D" w:rsidRPr="00567693" w:rsidRDefault="00815E1D" w:rsidP="00D8170C">
      <w:pPr>
        <w:jc w:val="both"/>
        <w:rPr>
          <w:lang w:eastAsia="zh-CN"/>
        </w:rPr>
      </w:pPr>
    </w:p>
    <w:p w14:paraId="33EABA2E" w14:textId="0CAA3F0B" w:rsidR="00B30897" w:rsidRPr="00B30897" w:rsidRDefault="00B30897" w:rsidP="00B30897">
      <w:pPr>
        <w:jc w:val="both"/>
        <w:rPr>
          <w:rFonts w:asciiTheme="minorHAnsi" w:eastAsiaTheme="minorHAnsi" w:hAnsiTheme="minorHAnsi" w:cstheme="minorHAnsi"/>
          <w:color w:val="000000" w:themeColor="text1"/>
          <w:lang w:eastAsia="zh-CN"/>
        </w:rPr>
      </w:pPr>
      <w:r w:rsidRPr="00B30897">
        <w:rPr>
          <w:rFonts w:asciiTheme="minorHAnsi" w:eastAsiaTheme="minorHAnsi" w:hAnsiTheme="minorHAnsi" w:cstheme="minorHAnsi"/>
          <w:color w:val="000000" w:themeColor="text1"/>
          <w:lang w:eastAsia="zh-CN"/>
        </w:rPr>
        <w:t xml:space="preserve">Glede na to, da je </w:t>
      </w:r>
      <w:r w:rsidRPr="00B30897">
        <w:rPr>
          <w:rFonts w:asciiTheme="minorHAnsi" w:eastAsiaTheme="minorHAnsi" w:hAnsiTheme="minorHAnsi" w:cstheme="minorHAnsi"/>
          <w:b/>
          <w:bCs/>
          <w:color w:val="000000" w:themeColor="text1"/>
          <w:lang w:eastAsia="zh-CN"/>
        </w:rPr>
        <w:t>rok za dok</w:t>
      </w:r>
      <w:r w:rsidR="006925C4">
        <w:rPr>
          <w:rFonts w:asciiTheme="minorHAnsi" w:eastAsiaTheme="minorHAnsi" w:hAnsiTheme="minorHAnsi" w:cstheme="minorHAnsi"/>
          <w:b/>
          <w:bCs/>
          <w:color w:val="000000" w:themeColor="text1"/>
          <w:lang w:eastAsia="zh-CN"/>
        </w:rPr>
        <w:t>ončanje pogodbenih obveznosti 16.</w:t>
      </w:r>
      <w:r w:rsidR="0035334F">
        <w:rPr>
          <w:rFonts w:asciiTheme="minorHAnsi" w:eastAsiaTheme="minorHAnsi" w:hAnsiTheme="minorHAnsi" w:cstheme="minorHAnsi"/>
          <w:b/>
          <w:bCs/>
          <w:color w:val="000000" w:themeColor="text1"/>
          <w:lang w:eastAsia="zh-CN"/>
        </w:rPr>
        <w:t>11</w:t>
      </w:r>
      <w:r w:rsidRPr="00B30897">
        <w:rPr>
          <w:rFonts w:asciiTheme="minorHAnsi" w:eastAsiaTheme="minorHAnsi" w:hAnsiTheme="minorHAnsi" w:cstheme="minorHAnsi"/>
          <w:b/>
          <w:bCs/>
          <w:color w:val="000000" w:themeColor="text1"/>
          <w:lang w:eastAsia="zh-CN"/>
        </w:rPr>
        <w:t>.202</w:t>
      </w:r>
      <w:r w:rsidR="0035334F">
        <w:rPr>
          <w:rFonts w:asciiTheme="minorHAnsi" w:eastAsiaTheme="minorHAnsi" w:hAnsiTheme="minorHAnsi" w:cstheme="minorHAnsi"/>
          <w:b/>
          <w:bCs/>
          <w:color w:val="000000" w:themeColor="text1"/>
          <w:lang w:eastAsia="zh-CN"/>
        </w:rPr>
        <w:t>0</w:t>
      </w:r>
      <w:r w:rsidRPr="00B30897">
        <w:rPr>
          <w:rFonts w:asciiTheme="minorHAnsi" w:eastAsiaTheme="minorHAnsi" w:hAnsiTheme="minorHAnsi" w:cstheme="minorHAnsi"/>
          <w:color w:val="000000" w:themeColor="text1"/>
          <w:lang w:eastAsia="zh-CN"/>
        </w:rPr>
        <w:t xml:space="preserve">, mora finančno zavarovanje za dobro izvedbo veljati </w:t>
      </w:r>
      <w:r w:rsidRPr="00B30897">
        <w:rPr>
          <w:rFonts w:asciiTheme="minorHAnsi" w:eastAsiaTheme="minorHAnsi" w:hAnsiTheme="minorHAnsi" w:cstheme="minorHAnsi"/>
          <w:b/>
          <w:bCs/>
          <w:color w:val="000000" w:themeColor="text1"/>
          <w:lang w:eastAsia="zh-CN"/>
        </w:rPr>
        <w:t xml:space="preserve">najmanj do </w:t>
      </w:r>
      <w:r w:rsidR="006925C4">
        <w:rPr>
          <w:rFonts w:asciiTheme="minorHAnsi" w:eastAsiaTheme="minorHAnsi" w:hAnsiTheme="minorHAnsi" w:cstheme="minorHAnsi"/>
          <w:b/>
          <w:bCs/>
          <w:color w:val="000000" w:themeColor="text1"/>
          <w:lang w:eastAsia="zh-CN"/>
        </w:rPr>
        <w:t>15</w:t>
      </w:r>
      <w:r w:rsidRPr="00B30897">
        <w:rPr>
          <w:rFonts w:asciiTheme="minorHAnsi" w:eastAsiaTheme="minorHAnsi" w:hAnsiTheme="minorHAnsi" w:cstheme="minorHAnsi"/>
          <w:b/>
          <w:bCs/>
          <w:color w:val="000000" w:themeColor="text1"/>
          <w:lang w:eastAsia="zh-CN"/>
        </w:rPr>
        <w:t>.</w:t>
      </w:r>
      <w:r w:rsidR="0023179E">
        <w:rPr>
          <w:rFonts w:asciiTheme="minorHAnsi" w:eastAsiaTheme="minorHAnsi" w:hAnsiTheme="minorHAnsi" w:cstheme="minorHAnsi"/>
          <w:b/>
          <w:bCs/>
          <w:color w:val="000000" w:themeColor="text1"/>
          <w:lang w:eastAsia="zh-CN"/>
        </w:rPr>
        <w:t>0</w:t>
      </w:r>
      <w:r w:rsidRPr="00B30897">
        <w:rPr>
          <w:rFonts w:asciiTheme="minorHAnsi" w:eastAsiaTheme="minorHAnsi" w:hAnsiTheme="minorHAnsi" w:cstheme="minorHAnsi"/>
          <w:b/>
          <w:bCs/>
          <w:color w:val="000000" w:themeColor="text1"/>
          <w:lang w:eastAsia="zh-CN"/>
        </w:rPr>
        <w:t>1.2021</w:t>
      </w:r>
      <w:r w:rsidRPr="00B30897">
        <w:rPr>
          <w:rFonts w:asciiTheme="minorHAnsi" w:eastAsiaTheme="minorHAnsi" w:hAnsiTheme="minorHAnsi" w:cstheme="minorHAnsi"/>
          <w:color w:val="000000" w:themeColor="text1"/>
          <w:lang w:eastAsia="zh-CN"/>
        </w:rPr>
        <w:t xml:space="preserve">. </w:t>
      </w:r>
    </w:p>
    <w:p w14:paraId="5B8FA81F" w14:textId="1021A371" w:rsidR="00D8170C" w:rsidRPr="00567693" w:rsidRDefault="00D8170C" w:rsidP="00D8170C">
      <w:pPr>
        <w:jc w:val="both"/>
        <w:rPr>
          <w:lang w:eastAsia="zh-CN"/>
        </w:rPr>
      </w:pPr>
    </w:p>
    <w:p w14:paraId="313185E7" w14:textId="77777777" w:rsidR="00D8170C" w:rsidRPr="0025201B" w:rsidRDefault="00D8170C" w:rsidP="00D8170C">
      <w:pPr>
        <w:jc w:val="both"/>
        <w:rPr>
          <w:lang w:eastAsia="zh-CN"/>
        </w:rPr>
      </w:pPr>
      <w:r w:rsidRPr="0025201B">
        <w:rPr>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53EAC42F" w14:textId="77777777" w:rsidR="00D8170C" w:rsidRPr="0025201B" w:rsidRDefault="00D8170C" w:rsidP="00D8170C">
      <w:pPr>
        <w:jc w:val="both"/>
        <w:rPr>
          <w:lang w:eastAsia="zh-CN"/>
        </w:rPr>
      </w:pPr>
    </w:p>
    <w:p w14:paraId="70753409" w14:textId="77777777" w:rsidR="00D8170C" w:rsidRDefault="00D8170C" w:rsidP="00D8170C">
      <w:pPr>
        <w:jc w:val="both"/>
        <w:rPr>
          <w:lang w:eastAsia="zh-CN"/>
        </w:rPr>
      </w:pPr>
      <w:r w:rsidRPr="0025201B">
        <w:rPr>
          <w:lang w:eastAsia="zh-CN"/>
        </w:rPr>
        <w:lastRenderedPageBreak/>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5B5A2BDD" w14:textId="77777777" w:rsidR="00B65506" w:rsidRDefault="00B65506" w:rsidP="00D8170C">
      <w:pPr>
        <w:jc w:val="both"/>
        <w:rPr>
          <w:lang w:eastAsia="zh-CN"/>
        </w:rPr>
      </w:pPr>
    </w:p>
    <w:p w14:paraId="7718F13C" w14:textId="286D984B" w:rsidR="00815E1D" w:rsidRDefault="000227A4" w:rsidP="00D8170C">
      <w:pPr>
        <w:jc w:val="both"/>
        <w:rPr>
          <w:rFonts w:asciiTheme="minorHAnsi" w:hAnsiTheme="minorHAnsi"/>
          <w:lang w:eastAsia="zh-CN"/>
        </w:rPr>
      </w:pPr>
      <w:r w:rsidRPr="000227A4">
        <w:rPr>
          <w:rFonts w:asciiTheme="minorHAnsi" w:hAnsiTheme="minorHAnsi"/>
          <w:bCs/>
          <w:lang w:eastAsia="zh-CN"/>
        </w:rPr>
        <w:t xml:space="preserve">Če se med trajanjem izvedbe pogodbe spremeni rok za izvedbo pogodbenih </w:t>
      </w:r>
      <w:r w:rsidR="00B95F21" w:rsidRPr="00B95F21">
        <w:rPr>
          <w:rFonts w:asciiTheme="minorHAnsi" w:hAnsiTheme="minorHAnsi"/>
          <w:bCs/>
          <w:lang w:eastAsia="zh-CN"/>
        </w:rPr>
        <w:t xml:space="preserve">del, </w:t>
      </w:r>
      <w:r w:rsidRPr="000227A4">
        <w:rPr>
          <w:rFonts w:asciiTheme="minorHAnsi" w:hAnsiTheme="minorHAnsi"/>
          <w:bCs/>
          <w:lang w:eastAsia="zh-CN"/>
        </w:rPr>
        <w:t>(</w:t>
      </w:r>
      <w:r w:rsidRPr="000227A4">
        <w:rPr>
          <w:rFonts w:asciiTheme="minorHAnsi" w:hAnsiTheme="minorHAnsi"/>
          <w:lang w:eastAsia="zh-CN"/>
        </w:rPr>
        <w:t>kar naročnik in izvajalec uredita z dodatkom k pogodbi</w:t>
      </w:r>
      <w:r w:rsidR="00B95F21">
        <w:rPr>
          <w:rFonts w:asciiTheme="minorHAnsi" w:hAnsiTheme="minorHAnsi"/>
          <w:lang w:eastAsia="zh-CN"/>
        </w:rPr>
        <w:t>)</w:t>
      </w:r>
      <w:r w:rsidRPr="000227A4">
        <w:rPr>
          <w:rFonts w:asciiTheme="minorHAnsi" w:hAnsiTheme="minorHAnsi"/>
          <w:lang w:eastAsia="zh-CN"/>
        </w:rPr>
        <w:t xml:space="preserve">, </w:t>
      </w:r>
      <w:r w:rsidRPr="000227A4">
        <w:rPr>
          <w:rFonts w:asciiTheme="minorHAnsi" w:hAnsiTheme="minorHAnsi"/>
          <w:bCs/>
          <w:lang w:eastAsia="zh-CN"/>
        </w:rPr>
        <w:t xml:space="preserve">mora izvajalec, </w:t>
      </w:r>
      <w:r w:rsidRPr="000227A4">
        <w:rPr>
          <w:rFonts w:asciiTheme="minorHAnsi" w:hAnsiTheme="minorHAnsi"/>
          <w:lang w:eastAsia="zh-CN"/>
        </w:rPr>
        <w:t>na lastne stroške / v sklopu pogodbene cene,</w:t>
      </w:r>
      <w:r w:rsidRPr="000227A4">
        <w:rPr>
          <w:rFonts w:asciiTheme="minorHAnsi" w:hAnsiTheme="minorHAnsi"/>
          <w:bCs/>
          <w:lang w:eastAsia="zh-CN"/>
        </w:rPr>
        <w:t xml:space="preserve"> predložiti v roku petnajst (15) dni, od podpisa dodatka k tej pogodbi, novo ali podaljšano ustrezno finančno zavarovanje z novim rokom trajanja le tega, v skladu s spremembo pogodbenega roka za izvedbo </w:t>
      </w:r>
      <w:r w:rsidR="00B95F21">
        <w:rPr>
          <w:rFonts w:asciiTheme="minorHAnsi" w:hAnsiTheme="minorHAnsi"/>
          <w:bCs/>
          <w:lang w:eastAsia="zh-CN"/>
        </w:rPr>
        <w:t>del</w:t>
      </w:r>
      <w:r w:rsidRPr="000227A4">
        <w:rPr>
          <w:rFonts w:asciiTheme="minorHAnsi" w:hAnsiTheme="minorHAnsi"/>
          <w:bCs/>
          <w:lang w:eastAsia="zh-CN"/>
        </w:rPr>
        <w:t xml:space="preserve"> </w:t>
      </w:r>
      <w:r w:rsidR="001C4873">
        <w:rPr>
          <w:rFonts w:asciiTheme="minorHAnsi" w:hAnsiTheme="minorHAnsi"/>
          <w:bCs/>
          <w:lang w:eastAsia="zh-CN"/>
        </w:rPr>
        <w:t>(</w:t>
      </w:r>
      <w:r w:rsidRPr="000227A4">
        <w:rPr>
          <w:rFonts w:asciiTheme="minorHAnsi" w:hAnsiTheme="minorHAnsi"/>
          <w:bCs/>
          <w:lang w:eastAsia="zh-CN"/>
        </w:rPr>
        <w:t>razen v primeru, ko se pogodbeni rok podaljša za manj kot 30 dni</w:t>
      </w:r>
      <w:r w:rsidR="001C4873">
        <w:rPr>
          <w:rFonts w:asciiTheme="minorHAnsi" w:hAnsiTheme="minorHAnsi"/>
          <w:bCs/>
          <w:lang w:eastAsia="zh-CN"/>
        </w:rPr>
        <w:t xml:space="preserve">), </w:t>
      </w:r>
      <w:r w:rsidR="001C4873" w:rsidRPr="001C4873">
        <w:rPr>
          <w:rFonts w:asciiTheme="minorHAnsi" w:hAnsiTheme="minorHAnsi"/>
          <w:bCs/>
          <w:lang w:eastAsia="zh-CN"/>
        </w:rPr>
        <w:t>oziroma novo finančno zavarovanje s spremenjeno višino garantiranega zneska v skladu s spremembo pogodbene cene</w:t>
      </w:r>
      <w:r w:rsidRPr="000227A4">
        <w:rPr>
          <w:rFonts w:asciiTheme="minorHAnsi" w:hAnsiTheme="minorHAnsi"/>
          <w:bCs/>
          <w:lang w:eastAsia="zh-CN"/>
        </w:rPr>
        <w:t xml:space="preserve">. </w:t>
      </w:r>
    </w:p>
    <w:p w14:paraId="5329FDA0" w14:textId="77777777" w:rsidR="001C4873" w:rsidRDefault="001C4873" w:rsidP="00D8170C">
      <w:pPr>
        <w:jc w:val="both"/>
        <w:rPr>
          <w:rFonts w:asciiTheme="minorHAnsi" w:hAnsiTheme="minorHAnsi"/>
          <w:lang w:eastAsia="zh-CN"/>
        </w:rPr>
      </w:pPr>
    </w:p>
    <w:p w14:paraId="2EB4F193" w14:textId="77777777" w:rsidR="00D8170C" w:rsidRPr="000174E9" w:rsidRDefault="00D8170C" w:rsidP="00D8170C">
      <w:pPr>
        <w:jc w:val="both"/>
        <w:rPr>
          <w:rFonts w:asciiTheme="minorHAnsi" w:hAnsiTheme="minorHAnsi"/>
          <w:lang w:eastAsia="zh-CN"/>
        </w:rPr>
      </w:pPr>
      <w:r w:rsidRPr="00DB7826">
        <w:rPr>
          <w:rFonts w:asciiTheme="minorHAnsi" w:hAnsiTheme="minorHAnsi"/>
          <w:lang w:eastAsia="zh-CN"/>
        </w:rPr>
        <w:t>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6EA45750" w14:textId="77777777" w:rsidR="00D8170C" w:rsidRPr="000174E9" w:rsidRDefault="00D8170C" w:rsidP="00D8170C">
      <w:pPr>
        <w:jc w:val="both"/>
        <w:rPr>
          <w:rFonts w:asciiTheme="minorHAnsi" w:hAnsiTheme="minorHAnsi"/>
          <w:lang w:eastAsia="zh-CN"/>
        </w:rPr>
      </w:pPr>
    </w:p>
    <w:p w14:paraId="31B679C5"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406A4F03" w14:textId="77777777" w:rsidR="00D8170C" w:rsidRPr="000174E9" w:rsidRDefault="00D8170C" w:rsidP="00D8170C">
      <w:pPr>
        <w:jc w:val="both"/>
        <w:rPr>
          <w:rFonts w:asciiTheme="minorHAnsi" w:hAnsiTheme="minorHAnsi"/>
          <w:lang w:eastAsia="zh-CN"/>
        </w:rPr>
      </w:pPr>
    </w:p>
    <w:p w14:paraId="4965F4C4"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676BD266"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svojih obveznosti do naročnika ne izpolni skladno s pogodbo, v dogovorjeni kvaliteti, obsegu in roku ter v skladu z dokumentacijo v zvezi z oddajo javnega naročila in ponudbeno dokumentacijo;</w:t>
      </w:r>
    </w:p>
    <w:p w14:paraId="2E739309"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po krivdi izvajalca odstopi od pogodbe,</w:t>
      </w:r>
    </w:p>
    <w:p w14:paraId="22DC7D0A"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7FB5A805"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povzroči škodo, ki je ne povrne v roku 8 dni po pozivu naročnika,</w:t>
      </w:r>
    </w:p>
    <w:p w14:paraId="76FBBB47"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poda zavajajoče ali lažne informacije, podatke ali dokumente, zaradi česar mora naročnik javno naročilo razveljaviti ali modificirati,</w:t>
      </w:r>
    </w:p>
    <w:p w14:paraId="324C8F8D" w14:textId="77777777" w:rsidR="00D8170C" w:rsidRPr="000174E9" w:rsidRDefault="00D8170C" w:rsidP="00D8170C">
      <w:pPr>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3E2BD855" w14:textId="77777777" w:rsidR="00D8170C" w:rsidRPr="000174E9"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331712FD" w14:textId="77777777" w:rsidR="00D8170C" w:rsidRPr="0029395F" w:rsidRDefault="00D8170C" w:rsidP="00D8170C">
      <w:pPr>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17405326" w14:textId="77777777" w:rsidR="00D8170C" w:rsidRPr="0029395F" w:rsidRDefault="00D8170C" w:rsidP="00D8170C">
      <w:pPr>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19C2871D" w14:textId="77777777" w:rsidR="00D8170C" w:rsidRDefault="00D8170C" w:rsidP="00D8170C">
      <w:pPr>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2DBE65AC" w14:textId="77777777" w:rsidR="007C2F1C" w:rsidRPr="0029395F" w:rsidRDefault="007C2F1C" w:rsidP="00D8170C">
      <w:pPr>
        <w:jc w:val="both"/>
        <w:rPr>
          <w:rFonts w:asciiTheme="minorHAnsi" w:hAnsiTheme="minorHAnsi"/>
          <w:lang w:eastAsia="zh-CN"/>
        </w:rPr>
      </w:pPr>
    </w:p>
    <w:p w14:paraId="09E34EF4" w14:textId="6E15329F" w:rsidR="00D5462C" w:rsidRPr="00567693" w:rsidRDefault="00D5462C" w:rsidP="00D64157">
      <w:pPr>
        <w:pStyle w:val="Naslov2"/>
      </w:pPr>
      <w:bookmarkStart w:id="90" w:name="_Toc451354685"/>
      <w:bookmarkStart w:id="91" w:name="_Toc38977865"/>
      <w:r w:rsidRPr="001136A4">
        <w:t>Finančno zavarovanje za odpravo napak v garancijskem roku</w:t>
      </w:r>
      <w:bookmarkEnd w:id="90"/>
      <w:bookmarkEnd w:id="91"/>
      <w:r w:rsidR="006D2575">
        <w:t xml:space="preserve"> </w:t>
      </w:r>
    </w:p>
    <w:p w14:paraId="70589B03" w14:textId="749B85C7" w:rsidR="00A6061D" w:rsidRPr="00291501" w:rsidRDefault="00D5462C" w:rsidP="00250C72">
      <w:pPr>
        <w:jc w:val="both"/>
        <w:rPr>
          <w:rFonts w:asciiTheme="minorHAnsi" w:hAnsiTheme="minorHAnsi"/>
          <w:lang w:eastAsia="zh-CN"/>
        </w:rPr>
      </w:pPr>
      <w:r w:rsidRPr="00291501">
        <w:rPr>
          <w:rFonts w:asciiTheme="minorHAnsi" w:hAnsiTheme="minorHAnsi"/>
          <w:lang w:eastAsia="zh-CN"/>
        </w:rPr>
        <w:t>Izbrani ponudnik je dolžan</w:t>
      </w:r>
      <w:r w:rsidR="00AF05A8" w:rsidRPr="00291501">
        <w:rPr>
          <w:rFonts w:asciiTheme="minorHAnsi" w:hAnsiTheme="minorHAnsi"/>
          <w:lang w:eastAsia="zh-CN"/>
        </w:rPr>
        <w:t xml:space="preserve"> </w:t>
      </w:r>
      <w:r w:rsidR="00AF05A8" w:rsidRPr="00291501">
        <w:rPr>
          <w:rFonts w:asciiTheme="minorHAnsi" w:hAnsiTheme="minorHAnsi"/>
          <w:bCs/>
          <w:lang w:eastAsia="zh-CN"/>
        </w:rPr>
        <w:t xml:space="preserve">najkasneje </w:t>
      </w:r>
      <w:r w:rsidR="00874FDC" w:rsidRPr="00874FDC">
        <w:rPr>
          <w:rFonts w:asciiTheme="minorHAnsi" w:hAnsiTheme="minorHAnsi"/>
          <w:b/>
          <w:bCs/>
          <w:lang w:eastAsia="zh-CN"/>
        </w:rPr>
        <w:t xml:space="preserve">v petnajstih (15) koledarskih dneh po podpisu </w:t>
      </w:r>
      <w:r w:rsidR="002E1A9F">
        <w:rPr>
          <w:rFonts w:asciiTheme="minorHAnsi" w:hAnsiTheme="minorHAnsi"/>
          <w:b/>
          <w:bCs/>
          <w:lang w:eastAsia="zh-CN"/>
        </w:rPr>
        <w:t xml:space="preserve">končnega obračuna </w:t>
      </w:r>
      <w:r w:rsidR="00AF05A8" w:rsidRPr="00291501">
        <w:rPr>
          <w:rFonts w:asciiTheme="minorHAnsi" w:hAnsiTheme="minorHAnsi"/>
          <w:bCs/>
          <w:lang w:eastAsia="zh-CN"/>
        </w:rPr>
        <w:t>in</w:t>
      </w:r>
      <w:r w:rsidRPr="00291501">
        <w:rPr>
          <w:rFonts w:asciiTheme="minorHAnsi" w:hAnsiTheme="minorHAnsi"/>
          <w:lang w:eastAsia="zh-CN"/>
        </w:rPr>
        <w:t xml:space="preserve"> </w:t>
      </w:r>
      <w:r w:rsidRPr="000A7896">
        <w:rPr>
          <w:rFonts w:asciiTheme="minorHAnsi" w:hAnsiTheme="minorHAnsi"/>
          <w:b/>
          <w:lang w:eastAsia="zh-CN"/>
        </w:rPr>
        <w:t>pred iztekom veljavnosti</w:t>
      </w:r>
      <w:r w:rsidRPr="00291501">
        <w:rPr>
          <w:rFonts w:asciiTheme="minorHAnsi" w:hAnsiTheme="minorHAnsi"/>
          <w:lang w:eastAsia="zh-CN"/>
        </w:rPr>
        <w:t xml:space="preserve"> bančne garancije za dobro izvedbo pogodbenih obveznosti 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w:t>
      </w:r>
      <w:r w:rsidR="002802CD" w:rsidRPr="00291501">
        <w:rPr>
          <w:rFonts w:asciiTheme="minorHAnsi" w:hAnsiTheme="minorHAnsi"/>
          <w:lang w:eastAsia="zh-CN"/>
        </w:rPr>
        <w:t xml:space="preserve"> </w:t>
      </w:r>
      <w:r w:rsidR="002802CD" w:rsidRPr="007E282C">
        <w:rPr>
          <w:rFonts w:asciiTheme="minorHAnsi" w:hAnsiTheme="minorHAnsi"/>
          <w:u w:val="single"/>
          <w:lang w:eastAsia="zh-CN"/>
        </w:rPr>
        <w:t xml:space="preserve">ki bo </w:t>
      </w:r>
      <w:r w:rsidR="00894E0E" w:rsidRPr="007E282C">
        <w:rPr>
          <w:rFonts w:asciiTheme="minorHAnsi" w:hAnsiTheme="minorHAnsi"/>
          <w:u w:val="single"/>
          <w:lang w:eastAsia="zh-CN"/>
        </w:rPr>
        <w:t xml:space="preserve">skladna z vzorcem </w:t>
      </w:r>
      <w:r w:rsidR="007E282C" w:rsidRPr="007E282C">
        <w:rPr>
          <w:rFonts w:asciiTheme="minorHAnsi" w:hAnsiTheme="minorHAnsi"/>
          <w:u w:val="single"/>
          <w:lang w:eastAsia="zh-CN"/>
        </w:rPr>
        <w:t>zavarovanja, ki je sestavni del te dokumentacije v zvezi z oddajo javnega naročila</w:t>
      </w:r>
      <w:r w:rsidR="007E282C">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w:t>
      </w:r>
      <w:r w:rsidR="00032D56" w:rsidRPr="00291501">
        <w:rPr>
          <w:rFonts w:asciiTheme="minorHAnsi" w:hAnsiTheme="minorHAnsi"/>
          <w:lang w:eastAsia="zh-CN"/>
        </w:rPr>
        <w:t xml:space="preserve"> ni izpolnil svojih pogodbenih obveznosti, </w:t>
      </w:r>
      <w:r w:rsidRPr="00291501">
        <w:rPr>
          <w:rFonts w:asciiTheme="minorHAnsi" w:hAnsiTheme="minorHAnsi"/>
          <w:lang w:eastAsia="zh-CN"/>
        </w:rPr>
        <w:t xml:space="preserve">naročnik pa bo unovčil </w:t>
      </w:r>
      <w:r w:rsidR="007E282C">
        <w:rPr>
          <w:rFonts w:asciiTheme="minorHAnsi" w:hAnsiTheme="minorHAnsi"/>
          <w:lang w:eastAsia="zh-CN"/>
        </w:rPr>
        <w:t>finančno</w:t>
      </w:r>
      <w:r w:rsidR="00946BC2" w:rsidRPr="00291501">
        <w:rPr>
          <w:rFonts w:asciiTheme="minorHAnsi" w:hAnsiTheme="minorHAnsi"/>
          <w:lang w:eastAsia="zh-CN"/>
        </w:rPr>
        <w:t xml:space="preserve"> zavarovanje</w:t>
      </w:r>
      <w:r w:rsidRPr="00291501">
        <w:rPr>
          <w:rFonts w:asciiTheme="minorHAnsi" w:hAnsiTheme="minorHAnsi"/>
          <w:lang w:eastAsia="zh-CN"/>
        </w:rPr>
        <w:t xml:space="preserve"> za dobro izvedbo pogodbenih obveznosti.</w:t>
      </w:r>
    </w:p>
    <w:p w14:paraId="67181D9A" w14:textId="77777777" w:rsidR="00F71DE6" w:rsidRPr="00291501" w:rsidRDefault="00F71DE6" w:rsidP="00250C72">
      <w:pPr>
        <w:jc w:val="both"/>
        <w:rPr>
          <w:rFonts w:asciiTheme="minorHAnsi" w:hAnsiTheme="minorHAnsi"/>
          <w:lang w:eastAsia="zh-CN"/>
        </w:rPr>
      </w:pPr>
    </w:p>
    <w:p w14:paraId="4781163A" w14:textId="3B19F68D" w:rsidR="004F6536" w:rsidRPr="004F6536" w:rsidRDefault="00946BC2" w:rsidP="00F71DE6">
      <w:pPr>
        <w:jc w:val="both"/>
        <w:rPr>
          <w:rFonts w:asciiTheme="minorHAnsi" w:hAnsiTheme="minorHAnsi"/>
          <w:lang w:eastAsia="zh-CN"/>
        </w:rPr>
      </w:pPr>
      <w:r w:rsidRPr="00291501">
        <w:rPr>
          <w:rFonts w:asciiTheme="minorHAnsi" w:hAnsiTheme="minorHAnsi"/>
          <w:lang w:eastAsia="zh-CN"/>
        </w:rPr>
        <w:t>Finančno zavarovanje mora veljati</w:t>
      </w:r>
      <w:r w:rsidR="00F71DE6">
        <w:rPr>
          <w:rFonts w:asciiTheme="minorHAnsi" w:hAnsiTheme="minorHAnsi"/>
          <w:lang w:eastAsia="zh-CN"/>
        </w:rPr>
        <w:t xml:space="preserve"> </w:t>
      </w:r>
      <w:r w:rsidRPr="00291501">
        <w:rPr>
          <w:rFonts w:asciiTheme="minorHAnsi" w:hAnsiTheme="minorHAnsi"/>
          <w:lang w:eastAsia="zh-CN"/>
        </w:rPr>
        <w:t>še najmanj trideset (30) dni po izteku garancijskega roka</w:t>
      </w:r>
      <w:r w:rsidR="00F71DE6">
        <w:rPr>
          <w:rFonts w:asciiTheme="minorHAnsi" w:hAnsiTheme="minorHAnsi"/>
          <w:lang w:eastAsia="zh-CN"/>
        </w:rPr>
        <w:t>,</w:t>
      </w:r>
      <w:r w:rsidRPr="00291501">
        <w:rPr>
          <w:rFonts w:asciiTheme="minorHAnsi" w:hAnsiTheme="minorHAnsi"/>
          <w:lang w:eastAsia="zh-CN"/>
        </w:rPr>
        <w:t xml:space="preserve"> </w:t>
      </w:r>
      <w:r w:rsidR="004F6536" w:rsidRPr="004F6536">
        <w:rPr>
          <w:rFonts w:asciiTheme="minorHAnsi" w:hAnsiTheme="minorHAnsi"/>
          <w:lang w:eastAsia="zh-CN"/>
        </w:rPr>
        <w:t xml:space="preserve">to je  </w:t>
      </w:r>
      <w:r w:rsidR="004F6536" w:rsidRPr="004F6536">
        <w:rPr>
          <w:rFonts w:asciiTheme="minorHAnsi" w:hAnsiTheme="minorHAnsi"/>
          <w:b/>
          <w:lang w:eastAsia="zh-CN"/>
        </w:rPr>
        <w:t>3 leta in 30 dni</w:t>
      </w:r>
      <w:r w:rsidR="004F6536" w:rsidRPr="004F6536">
        <w:rPr>
          <w:rFonts w:asciiTheme="minorHAnsi" w:hAnsiTheme="minorHAnsi"/>
          <w:lang w:eastAsia="zh-CN"/>
        </w:rPr>
        <w:t xml:space="preserve"> od </w:t>
      </w:r>
      <w:r w:rsidR="00334063">
        <w:rPr>
          <w:rFonts w:asciiTheme="minorHAnsi" w:hAnsiTheme="minorHAnsi"/>
          <w:lang w:eastAsia="zh-CN"/>
        </w:rPr>
        <w:t>prevzema del.</w:t>
      </w:r>
    </w:p>
    <w:p w14:paraId="0A9B0D7A" w14:textId="77777777" w:rsidR="004F6536" w:rsidRPr="00291501" w:rsidRDefault="004F6536" w:rsidP="00291501">
      <w:pPr>
        <w:jc w:val="both"/>
        <w:rPr>
          <w:rFonts w:asciiTheme="minorHAnsi" w:hAnsiTheme="minorHAnsi"/>
          <w:lang w:eastAsia="zh-CN"/>
        </w:rPr>
      </w:pPr>
    </w:p>
    <w:p w14:paraId="56A3305C" w14:textId="77777777" w:rsidR="008D1F28" w:rsidRPr="00291501" w:rsidRDefault="00946BC2" w:rsidP="00291501">
      <w:pPr>
        <w:jc w:val="both"/>
        <w:rPr>
          <w:rFonts w:asciiTheme="minorHAnsi" w:hAnsiTheme="minorHAnsi"/>
          <w:lang w:eastAsia="zh-CN"/>
        </w:rPr>
      </w:pPr>
      <w:r w:rsidRPr="00291501">
        <w:rPr>
          <w:rFonts w:asciiTheme="minorHAnsi" w:hAnsiTheme="minorHAnsi"/>
          <w:lang w:eastAsia="zh-CN"/>
        </w:rPr>
        <w:lastRenderedPageBreak/>
        <w:t xml:space="preserve">Garancijska doba prične teči z dnem uspešne primopredaje </w:t>
      </w:r>
      <w:r w:rsidRPr="00486AC6">
        <w:rPr>
          <w:rFonts w:asciiTheme="minorHAnsi" w:hAnsiTheme="minorHAnsi"/>
          <w:lang w:eastAsia="zh-CN"/>
        </w:rPr>
        <w:t>del</w:t>
      </w:r>
      <w:r w:rsidR="00310035" w:rsidRPr="00486AC6">
        <w:rPr>
          <w:rFonts w:asciiTheme="minorHAnsi" w:hAnsiTheme="minorHAnsi"/>
          <w:lang w:eastAsia="zh-CN"/>
        </w:rPr>
        <w:t>, za kar šteje prevzem brez pripomb in zadržkov</w:t>
      </w:r>
      <w:r w:rsidRPr="00486AC6">
        <w:rPr>
          <w:rFonts w:asciiTheme="minorHAnsi" w:hAnsiTheme="minorHAnsi"/>
          <w:lang w:eastAsia="zh-CN"/>
        </w:rPr>
        <w:t>.</w:t>
      </w:r>
    </w:p>
    <w:p w14:paraId="4D831F66" w14:textId="77777777" w:rsidR="00291501" w:rsidRPr="00291501" w:rsidRDefault="00291501" w:rsidP="00291501">
      <w:pPr>
        <w:jc w:val="both"/>
        <w:rPr>
          <w:rFonts w:asciiTheme="minorHAnsi" w:hAnsiTheme="minorHAnsi"/>
          <w:lang w:eastAsia="zh-CN"/>
        </w:rPr>
      </w:pPr>
    </w:p>
    <w:p w14:paraId="3A586E10" w14:textId="77777777" w:rsidR="00291501" w:rsidRPr="0029395F" w:rsidRDefault="00291501" w:rsidP="00291501">
      <w:pPr>
        <w:jc w:val="both"/>
        <w:rPr>
          <w:rFonts w:asciiTheme="minorHAnsi" w:hAnsiTheme="minorHAnsi"/>
        </w:rPr>
      </w:pPr>
      <w:r w:rsidRPr="0029395F">
        <w:rPr>
          <w:rFonts w:asciiTheme="minorHAnsi" w:hAnsiTheme="minorHAnsi"/>
        </w:rPr>
        <w:t xml:space="preserve">Finančno zavarovanje za odpravo napak v garancijskem roku lahko izda bodisi: </w:t>
      </w:r>
    </w:p>
    <w:p w14:paraId="6D8325C4" w14:textId="77777777" w:rsidR="00291501" w:rsidRPr="0029395F" w:rsidRDefault="00291501" w:rsidP="00291501">
      <w:pPr>
        <w:jc w:val="both"/>
        <w:rPr>
          <w:rFonts w:asciiTheme="minorHAnsi" w:hAnsiTheme="minorHAnsi"/>
        </w:rPr>
      </w:pPr>
      <w:r w:rsidRPr="0029395F">
        <w:rPr>
          <w:rFonts w:asciiTheme="minorHAnsi" w:hAnsiTheme="minorHAnsi"/>
        </w:rPr>
        <w:t>a.</w:t>
      </w:r>
      <w:r w:rsidRPr="0029395F">
        <w:rPr>
          <w:rFonts w:asciiTheme="minorHAnsi" w:hAnsiTheme="minorHAnsi"/>
        </w:rPr>
        <w:tab/>
        <w:t>banka v Republiki Sloveniji ali</w:t>
      </w:r>
    </w:p>
    <w:p w14:paraId="5B4CB4C1" w14:textId="77777777" w:rsidR="00291501" w:rsidRPr="0029395F" w:rsidRDefault="00291501" w:rsidP="00291501">
      <w:pPr>
        <w:ind w:left="705" w:hanging="705"/>
        <w:jc w:val="both"/>
        <w:rPr>
          <w:rFonts w:asciiTheme="minorHAnsi" w:hAnsiTheme="minorHAnsi"/>
        </w:rPr>
      </w:pPr>
      <w:r w:rsidRPr="0029395F">
        <w:rPr>
          <w:rFonts w:asciiTheme="minorHAnsi" w:hAnsiTheme="minorHAnsi"/>
        </w:rPr>
        <w:t>b.</w:t>
      </w:r>
      <w:r w:rsidRPr="0029395F">
        <w:rPr>
          <w:rFonts w:asciiTheme="minorHAnsi" w:hAnsiTheme="minorHAnsi"/>
        </w:rPr>
        <w:tab/>
        <w:t>tuja banka preko korespondenčne banke, locirane v državi naročnika, ki mora imeti najmanj rating BB-, ki jo potrdi naročnik ali</w:t>
      </w:r>
    </w:p>
    <w:p w14:paraId="28BF4753" w14:textId="77777777" w:rsidR="00291501" w:rsidRPr="000174E9" w:rsidRDefault="00291501" w:rsidP="00291501">
      <w:pPr>
        <w:jc w:val="both"/>
        <w:rPr>
          <w:rFonts w:asciiTheme="minorHAnsi" w:hAnsiTheme="minorHAnsi"/>
        </w:rPr>
      </w:pPr>
      <w:r w:rsidRPr="0029395F">
        <w:rPr>
          <w:rFonts w:asciiTheme="minorHAnsi" w:hAnsiTheme="minorHAnsi"/>
        </w:rPr>
        <w:t>c.</w:t>
      </w:r>
      <w:r w:rsidRPr="0029395F">
        <w:rPr>
          <w:rFonts w:asciiTheme="minorHAnsi" w:hAnsiTheme="minorHAnsi"/>
        </w:rPr>
        <w:tab/>
        <w:t>zavarovalnica</w:t>
      </w:r>
      <w:r w:rsidRPr="000174E9">
        <w:rPr>
          <w:rFonts w:asciiTheme="minorHAnsi" w:hAnsiTheme="minorHAnsi"/>
        </w:rPr>
        <w:t>.</w:t>
      </w:r>
    </w:p>
    <w:p w14:paraId="4D20149E" w14:textId="77777777" w:rsidR="00291501" w:rsidRPr="000174E9" w:rsidRDefault="00291501" w:rsidP="00291501">
      <w:pPr>
        <w:jc w:val="both"/>
        <w:rPr>
          <w:rFonts w:asciiTheme="minorHAnsi" w:hAnsiTheme="minorHAnsi"/>
        </w:rPr>
      </w:pPr>
    </w:p>
    <w:p w14:paraId="62C3C697" w14:textId="77777777" w:rsidR="00291501" w:rsidRPr="000174E9" w:rsidRDefault="00291501" w:rsidP="00291501">
      <w:pPr>
        <w:jc w:val="both"/>
        <w:rPr>
          <w:rFonts w:asciiTheme="minorHAnsi" w:hAnsiTheme="minorHAnsi"/>
        </w:rPr>
      </w:pPr>
      <w:r w:rsidRPr="000174E9">
        <w:rPr>
          <w:rFonts w:asciiTheme="minorHAnsi" w:hAnsiTheme="minorHAnsi"/>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0BA67CDB" w14:textId="77777777" w:rsidR="00291501" w:rsidRPr="000174E9" w:rsidRDefault="00291501" w:rsidP="00291501">
      <w:pPr>
        <w:jc w:val="both"/>
        <w:rPr>
          <w:rFonts w:asciiTheme="minorHAnsi" w:hAnsiTheme="minorHAnsi"/>
        </w:rPr>
      </w:pPr>
    </w:p>
    <w:p w14:paraId="0D10838D" w14:textId="77777777" w:rsidR="00291501" w:rsidRPr="000174E9" w:rsidRDefault="00291501" w:rsidP="00291501">
      <w:pPr>
        <w:jc w:val="both"/>
        <w:rPr>
          <w:rFonts w:asciiTheme="minorHAnsi" w:hAnsiTheme="minorHAnsi"/>
        </w:rPr>
      </w:pPr>
      <w:r w:rsidRPr="000174E9">
        <w:rPr>
          <w:rFonts w:asciiTheme="minorHAnsi" w:hAnsiTheme="minorHAnsi"/>
        </w:rPr>
        <w:t>Drugo ustrezno in enakovredno finančno zavarovanje je le kavcijsko zavarovanje pri zavarovalnicah, bianco menica ali menična izjava ni enakovredno finančno zavarovanje.</w:t>
      </w:r>
    </w:p>
    <w:p w14:paraId="4D936F38" w14:textId="77777777" w:rsidR="00291501" w:rsidRPr="000174E9" w:rsidRDefault="00291501" w:rsidP="00291501">
      <w:pPr>
        <w:jc w:val="both"/>
        <w:rPr>
          <w:rFonts w:asciiTheme="minorHAnsi" w:hAnsiTheme="minorHAnsi"/>
        </w:rPr>
      </w:pPr>
    </w:p>
    <w:p w14:paraId="2C1E9D9F" w14:textId="77777777" w:rsidR="00291501" w:rsidRPr="000174E9" w:rsidRDefault="00291501" w:rsidP="00291501">
      <w:pPr>
        <w:jc w:val="both"/>
        <w:rPr>
          <w:rFonts w:asciiTheme="minorHAnsi" w:hAnsiTheme="minorHAnsi"/>
        </w:rPr>
      </w:pPr>
      <w:r w:rsidRPr="000174E9">
        <w:rPr>
          <w:rFonts w:asciiTheme="minorHAnsi" w:hAnsiTheme="minorHAnsi"/>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2D91B448" w14:textId="77777777" w:rsidR="00291501" w:rsidRPr="000174E9" w:rsidRDefault="00291501" w:rsidP="00291501">
      <w:pPr>
        <w:jc w:val="both"/>
        <w:rPr>
          <w:rFonts w:asciiTheme="minorHAnsi" w:hAnsiTheme="minorHAnsi"/>
        </w:rPr>
      </w:pPr>
    </w:p>
    <w:p w14:paraId="49BDE7A0" w14:textId="77777777" w:rsidR="00291501" w:rsidRPr="000174E9" w:rsidRDefault="00291501" w:rsidP="00291501">
      <w:pPr>
        <w:jc w:val="both"/>
        <w:rPr>
          <w:rFonts w:asciiTheme="minorHAnsi" w:hAnsiTheme="minorHAnsi"/>
        </w:rPr>
      </w:pPr>
      <w:r w:rsidRPr="000174E9">
        <w:rPr>
          <w:rFonts w:asciiTheme="minorHAnsi" w:hAnsiTheme="minorHAnsi"/>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156BCB2E" w14:textId="77777777" w:rsidR="00291501" w:rsidRPr="000174E9" w:rsidRDefault="00291501" w:rsidP="00291501">
      <w:pPr>
        <w:jc w:val="both"/>
        <w:rPr>
          <w:rFonts w:asciiTheme="minorHAnsi" w:hAnsiTheme="minorHAnsi"/>
        </w:rPr>
      </w:pPr>
    </w:p>
    <w:p w14:paraId="635E6652" w14:textId="77777777" w:rsidR="00291501" w:rsidRPr="0029395F" w:rsidRDefault="00291501" w:rsidP="00291501">
      <w:pPr>
        <w:jc w:val="both"/>
        <w:rPr>
          <w:rFonts w:asciiTheme="minorHAnsi" w:hAnsiTheme="minorHAnsi"/>
        </w:rPr>
      </w:pPr>
      <w:r w:rsidRPr="0029395F">
        <w:rPr>
          <w:rFonts w:asciiTheme="minorHAnsi" w:hAnsiTheme="minorHAnsi"/>
        </w:rPr>
        <w:t xml:space="preserve">Finančno zavarovanje za odpravo napak v garancijskem roku naročnik unovči, če ponudnik: </w:t>
      </w:r>
    </w:p>
    <w:p w14:paraId="378843FD" w14:textId="77777777" w:rsidR="00291501" w:rsidRPr="0029395F" w:rsidRDefault="00291501" w:rsidP="004766ED">
      <w:pPr>
        <w:numPr>
          <w:ilvl w:val="0"/>
          <w:numId w:val="36"/>
        </w:numPr>
        <w:contextualSpacing/>
        <w:jc w:val="both"/>
        <w:rPr>
          <w:rFonts w:asciiTheme="minorHAnsi" w:hAnsiTheme="minorHAnsi"/>
        </w:rPr>
      </w:pPr>
      <w:r w:rsidRPr="0029395F">
        <w:rPr>
          <w:rFonts w:asciiTheme="minorHAnsi" w:hAnsiTheme="minorHAnsi"/>
        </w:rPr>
        <w:t xml:space="preserve">v garancijskem obdobju ne odpravi vseh notificiranih napak na izvršenih storitvah; </w:t>
      </w:r>
    </w:p>
    <w:p w14:paraId="01A4FF7B" w14:textId="77777777" w:rsidR="00291501" w:rsidRPr="0029395F" w:rsidRDefault="00291501" w:rsidP="004766ED">
      <w:pPr>
        <w:numPr>
          <w:ilvl w:val="0"/>
          <w:numId w:val="36"/>
        </w:numPr>
        <w:contextualSpacing/>
        <w:jc w:val="both"/>
        <w:rPr>
          <w:rFonts w:asciiTheme="minorHAnsi" w:hAnsiTheme="minorHAnsi"/>
        </w:rPr>
      </w:pPr>
      <w:r w:rsidRPr="0029395F">
        <w:rPr>
          <w:rFonts w:asciiTheme="minorHAnsi" w:hAnsiTheme="minorHAnsi"/>
        </w:rPr>
        <w:t>če izvedene storitve nimajo lastnosti/uporabljenih materialov/certifikatov, h katerim se je ponudnik zavezal ob predložitvi ponudbe naročniku;</w:t>
      </w:r>
    </w:p>
    <w:p w14:paraId="31E9B87F" w14:textId="77777777" w:rsidR="00291501" w:rsidRDefault="00291501" w:rsidP="004766ED">
      <w:pPr>
        <w:numPr>
          <w:ilvl w:val="0"/>
          <w:numId w:val="36"/>
        </w:numPr>
        <w:contextualSpacing/>
        <w:jc w:val="both"/>
        <w:rPr>
          <w:rFonts w:asciiTheme="minorHAnsi" w:hAnsiTheme="minorHAnsi"/>
        </w:rPr>
      </w:pPr>
      <w:r w:rsidRPr="0029395F">
        <w:rPr>
          <w:rFonts w:asciiTheme="minorHAnsi" w:hAnsiTheme="minorHAnsi"/>
        </w:rPr>
        <w:t>ponudnik ne predloži novega ustreznega finančnega zavarovanja za odpravo napak, kadar pride do podaljšanja pogodbenih rokov.</w:t>
      </w:r>
    </w:p>
    <w:p w14:paraId="68D8F9CD" w14:textId="77777777" w:rsidR="00EA2DB8" w:rsidRPr="0029395F" w:rsidRDefault="00EA2DB8" w:rsidP="004731B7">
      <w:pPr>
        <w:ind w:left="720"/>
        <w:contextualSpacing/>
        <w:jc w:val="both"/>
        <w:rPr>
          <w:rFonts w:asciiTheme="minorHAnsi" w:hAnsiTheme="minorHAnsi"/>
        </w:rPr>
      </w:pPr>
    </w:p>
    <w:p w14:paraId="370AC30C" w14:textId="77777777" w:rsidR="00B4794B" w:rsidRPr="00D24CDB" w:rsidRDefault="00B4794B" w:rsidP="004B5C48">
      <w:pPr>
        <w:pStyle w:val="Naslov1"/>
        <w:framePr w:wrap="around"/>
      </w:pPr>
      <w:bookmarkStart w:id="92" w:name="_Toc451354686"/>
      <w:bookmarkStart w:id="93" w:name="_Toc38977866"/>
      <w:r w:rsidRPr="00D24CDB">
        <w:t>MERILA</w:t>
      </w:r>
      <w:bookmarkEnd w:id="92"/>
      <w:bookmarkEnd w:id="93"/>
    </w:p>
    <w:p w14:paraId="32E96752" w14:textId="77777777" w:rsidR="00325B06" w:rsidRPr="00D24CDB" w:rsidRDefault="00325B06" w:rsidP="00250C72">
      <w:pPr>
        <w:rPr>
          <w:rFonts w:asciiTheme="minorHAnsi" w:hAnsiTheme="minorHAnsi" w:cstheme="minorHAnsi"/>
          <w:sz w:val="24"/>
          <w:szCs w:val="24"/>
          <w:lang w:eastAsia="zh-CN"/>
        </w:rPr>
      </w:pPr>
    </w:p>
    <w:p w14:paraId="3F2D84F6" w14:textId="77777777" w:rsidR="00981A33" w:rsidRPr="009F5A22" w:rsidRDefault="00981A33" w:rsidP="00250C72">
      <w:pPr>
        <w:rPr>
          <w:rFonts w:asciiTheme="minorHAnsi" w:hAnsiTheme="minorHAnsi" w:cstheme="minorHAnsi"/>
          <w:sz w:val="23"/>
          <w:szCs w:val="23"/>
          <w:lang w:eastAsia="zh-CN"/>
        </w:rPr>
      </w:pPr>
    </w:p>
    <w:p w14:paraId="5052B8D8" w14:textId="77777777" w:rsidR="00416ADD" w:rsidRPr="009F5A22" w:rsidRDefault="00416ADD" w:rsidP="00416ADD">
      <w:pPr>
        <w:widowControl w:val="0"/>
        <w:tabs>
          <w:tab w:val="right" w:pos="2556"/>
          <w:tab w:val="right" w:pos="5609"/>
        </w:tabs>
        <w:suppressAutoHyphens/>
        <w:autoSpaceDN w:val="0"/>
        <w:jc w:val="both"/>
        <w:textAlignment w:val="baseline"/>
        <w:rPr>
          <w:rFonts w:asciiTheme="minorHAnsi" w:hAnsiTheme="minorHAnsi" w:cstheme="minorHAnsi"/>
          <w:sz w:val="23"/>
          <w:szCs w:val="23"/>
          <w:lang w:eastAsia="zh-CN"/>
        </w:rPr>
      </w:pPr>
      <w:bookmarkStart w:id="94" w:name="bookmark78"/>
    </w:p>
    <w:p w14:paraId="108A0A64" w14:textId="77777777" w:rsidR="00416ADD" w:rsidRPr="00D24CDB" w:rsidRDefault="00416ADD" w:rsidP="00D64157">
      <w:pPr>
        <w:pStyle w:val="Naslov2"/>
      </w:pPr>
      <w:bookmarkStart w:id="95" w:name="_Toc451354687"/>
      <w:bookmarkStart w:id="96" w:name="_Toc38977867"/>
      <w:r w:rsidRPr="00D24CDB">
        <w:t>Določitev meril</w:t>
      </w:r>
      <w:bookmarkEnd w:id="95"/>
      <w:bookmarkEnd w:id="96"/>
      <w:r w:rsidR="004731B7">
        <w:t xml:space="preserve"> </w:t>
      </w:r>
    </w:p>
    <w:p w14:paraId="1ABD6297" w14:textId="5772AAFA" w:rsidR="0096515A" w:rsidRPr="0025201B" w:rsidRDefault="0096515A" w:rsidP="00894E0E">
      <w:pPr>
        <w:jc w:val="both"/>
      </w:pPr>
      <w:bookmarkStart w:id="97" w:name="_Toc451354688"/>
      <w:bookmarkEnd w:id="94"/>
      <w:r w:rsidRPr="0025201B">
        <w:t xml:space="preserve">Merilo za izbor izvajalca je ekonomsko najugodnejša ponudba, in sicer </w:t>
      </w:r>
      <w:r w:rsidRPr="0025201B">
        <w:rPr>
          <w:b/>
        </w:rPr>
        <w:t>najnižja končna ponudbena vrednost brez DDV</w:t>
      </w:r>
      <w:r w:rsidR="00291501">
        <w:rPr>
          <w:b/>
        </w:rPr>
        <w:t xml:space="preserve"> (oz. najnižja končna cena</w:t>
      </w:r>
      <w:r w:rsidR="00CB6069">
        <w:rPr>
          <w:b/>
        </w:rPr>
        <w:t xml:space="preserve"> brez DDV</w:t>
      </w:r>
      <w:r w:rsidR="00291501">
        <w:rPr>
          <w:b/>
        </w:rPr>
        <w:t>).</w:t>
      </w:r>
      <w:r w:rsidRPr="0025201B">
        <w:rPr>
          <w:b/>
        </w:rPr>
        <w:t xml:space="preserve"> </w:t>
      </w:r>
    </w:p>
    <w:p w14:paraId="6E7C0089" w14:textId="77777777" w:rsidR="0096515A" w:rsidRDefault="0096515A" w:rsidP="0096515A"/>
    <w:p w14:paraId="262D8520" w14:textId="77777777" w:rsidR="0096515A" w:rsidRPr="0025201B" w:rsidRDefault="0096515A" w:rsidP="00285F8C">
      <w:pPr>
        <w:widowControl w:val="0"/>
        <w:tabs>
          <w:tab w:val="right" w:pos="2556"/>
          <w:tab w:val="right" w:pos="5609"/>
        </w:tabs>
        <w:suppressAutoHyphens/>
        <w:autoSpaceDN w:val="0"/>
        <w:jc w:val="both"/>
        <w:textAlignment w:val="baseline"/>
        <w:rPr>
          <w:rFonts w:cs="Arial"/>
          <w:b/>
          <w:color w:val="000000"/>
          <w:kern w:val="3"/>
          <w:lang w:eastAsia="zh-CN"/>
        </w:rPr>
      </w:pPr>
      <w:r w:rsidRPr="0025201B">
        <w:rPr>
          <w:rFonts w:cs="Arial"/>
          <w:b/>
          <w:color w:val="000000"/>
          <w:kern w:val="3"/>
          <w:lang w:eastAsia="zh-CN"/>
        </w:rPr>
        <w:t>DODATNO MERILO v primeru ponudbe z enako ceno:</w:t>
      </w:r>
    </w:p>
    <w:p w14:paraId="3B58F21E" w14:textId="77777777" w:rsidR="006A0D22" w:rsidRPr="006A0D22" w:rsidRDefault="006A0D22" w:rsidP="006A0D22">
      <w:pPr>
        <w:spacing w:before="120"/>
        <w:jc w:val="both"/>
        <w:rPr>
          <w:rFonts w:eastAsia="Calibri" w:cs="Arial"/>
          <w:kern w:val="3"/>
          <w:lang w:eastAsia="zh-CN"/>
        </w:rPr>
      </w:pPr>
      <w:r w:rsidRPr="006A0D22">
        <w:rPr>
          <w:rFonts w:eastAsia="Calibri" w:cs="Arial"/>
          <w:kern w:val="3"/>
          <w:lang w:eastAsia="zh-CN"/>
        </w:rPr>
        <w:t xml:space="preserve">V kolikor bo več ponudnikov predložilo dopustno ponudbo z enako najnižjo ponudbeno ceno, bo naročnik ponudnika izbral z žrebom. Ponudnike, ki so oddali dopustne ponudbe z enako najnižjo ceno, bo naročnik pisno obvestil o žrebu in jim omogočil prisotnost na žrebu. Žreb po potekal v prostorih naročnika. </w:t>
      </w:r>
    </w:p>
    <w:p w14:paraId="5E4D4C67" w14:textId="77777777" w:rsidR="006A0D22" w:rsidRPr="006A0D22" w:rsidRDefault="006A0D22" w:rsidP="006A0D22">
      <w:pPr>
        <w:spacing w:before="120"/>
        <w:jc w:val="both"/>
        <w:rPr>
          <w:rFonts w:eastAsia="Calibri" w:cs="Arial"/>
          <w:kern w:val="3"/>
          <w:lang w:eastAsia="zh-CN"/>
        </w:rPr>
      </w:pPr>
      <w:r w:rsidRPr="006A0D22">
        <w:rPr>
          <w:rFonts w:eastAsia="Calibri" w:cs="Arial"/>
          <w:kern w:val="3"/>
          <w:lang w:eastAsia="zh-CN"/>
        </w:rPr>
        <w:t xml:space="preserve">Naročnik bo na žrebu za vsakega ponudnika z enako najnižjo ceno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w:t>
      </w:r>
      <w:r w:rsidRPr="006A0D22">
        <w:rPr>
          <w:rFonts w:eastAsia="Calibri" w:cs="Arial"/>
          <w:kern w:val="3"/>
          <w:lang w:eastAsia="zh-CN"/>
        </w:rPr>
        <w:lastRenderedPageBreak/>
        <w:t>pregledali tudi ponudniki) bo naročnik vstavil v vrečko/škatlo neprozorne barve, liste premešal in nato brez gledanja v vrečko/škatlo pričel z žrebom.</w:t>
      </w:r>
    </w:p>
    <w:p w14:paraId="5678EDA6" w14:textId="77777777" w:rsidR="006A0D22" w:rsidRPr="006A0D22" w:rsidRDefault="006A0D22" w:rsidP="006A0D22">
      <w:pPr>
        <w:spacing w:before="120"/>
        <w:jc w:val="both"/>
        <w:rPr>
          <w:rFonts w:eastAsia="Calibri" w:cs="Arial"/>
          <w:kern w:val="3"/>
          <w:lang w:eastAsia="zh-CN"/>
        </w:rPr>
      </w:pPr>
      <w:r w:rsidRPr="006A0D22">
        <w:rPr>
          <w:rFonts w:eastAsia="Calibri" w:cs="Arial"/>
          <w:kern w:val="3"/>
          <w:lang w:eastAsia="zh-CN"/>
        </w:rPr>
        <w:t>Izmed ponudnikov, ki so ponudili enako najnižjo ceno, bo izbran tisti ponudnik, ki bo prvi izžreban. Naročnik bo o žrebu vodil zapisnik, ki ga bo vročil ponudnikom, ki so oddali dopustne ponudbe z enako najnižjo ponudbeno ceno.</w:t>
      </w:r>
    </w:p>
    <w:p w14:paraId="7841D829" w14:textId="28D128B5" w:rsidR="001C3643" w:rsidRDefault="001C3643" w:rsidP="005E3305">
      <w:pPr>
        <w:jc w:val="both"/>
        <w:rPr>
          <w:rFonts w:eastAsia="Calibri" w:cs="Arial"/>
          <w:kern w:val="3"/>
          <w:lang w:eastAsia="zh-CN"/>
        </w:rPr>
      </w:pPr>
    </w:p>
    <w:p w14:paraId="7B1364D1" w14:textId="77777777" w:rsidR="00EA2DB8" w:rsidRPr="0025201B" w:rsidRDefault="00EA2DB8" w:rsidP="005E3305">
      <w:pPr>
        <w:jc w:val="both"/>
        <w:rPr>
          <w:rFonts w:eastAsia="Calibri" w:cs="Arial"/>
          <w:kern w:val="3"/>
          <w:lang w:eastAsia="zh-CN"/>
        </w:rPr>
      </w:pPr>
    </w:p>
    <w:p w14:paraId="110E9B74" w14:textId="77777777" w:rsidR="00B4794B" w:rsidRPr="00D24CDB" w:rsidRDefault="00166980" w:rsidP="004B5C48">
      <w:pPr>
        <w:pStyle w:val="Naslov1"/>
        <w:framePr w:wrap="around"/>
      </w:pPr>
      <w:bookmarkStart w:id="98" w:name="_Toc38977868"/>
      <w:r w:rsidRPr="00D24CDB">
        <w:t>PONUDBA</w:t>
      </w:r>
      <w:bookmarkEnd w:id="97"/>
      <w:bookmarkEnd w:id="98"/>
    </w:p>
    <w:p w14:paraId="786E5CAC" w14:textId="77777777" w:rsidR="00250C72" w:rsidRPr="00D24CDB" w:rsidRDefault="00250C72" w:rsidP="00250C72">
      <w:pPr>
        <w:rPr>
          <w:sz w:val="24"/>
          <w:szCs w:val="24"/>
          <w:lang w:eastAsia="zh-CN"/>
        </w:rPr>
      </w:pPr>
    </w:p>
    <w:p w14:paraId="3CE620C8" w14:textId="77777777" w:rsidR="00325B06" w:rsidRPr="001136A4" w:rsidRDefault="00325B06" w:rsidP="00250C72">
      <w:pPr>
        <w:rPr>
          <w:sz w:val="23"/>
          <w:szCs w:val="23"/>
          <w:lang w:eastAsia="zh-CN"/>
        </w:rPr>
      </w:pPr>
    </w:p>
    <w:p w14:paraId="63845A84" w14:textId="77777777" w:rsidR="00325B06" w:rsidRPr="001136A4" w:rsidRDefault="00325B06" w:rsidP="007E282C">
      <w:pPr>
        <w:rPr>
          <w:sz w:val="23"/>
          <w:szCs w:val="23"/>
          <w:lang w:eastAsia="zh-CN"/>
        </w:rPr>
      </w:pPr>
    </w:p>
    <w:p w14:paraId="67916D31" w14:textId="77777777" w:rsidR="00250C72" w:rsidRPr="001136A4" w:rsidRDefault="00250C72" w:rsidP="00D64157">
      <w:pPr>
        <w:pStyle w:val="Naslov2"/>
      </w:pPr>
      <w:bookmarkStart w:id="99" w:name="_Toc451354689"/>
      <w:bookmarkStart w:id="100" w:name="_Toc38977869"/>
      <w:r w:rsidRPr="001136A4">
        <w:t>Oblika ponudbe</w:t>
      </w:r>
      <w:bookmarkEnd w:id="99"/>
      <w:bookmarkEnd w:id="100"/>
      <w:r w:rsidR="004731B7">
        <w:t xml:space="preserve"> </w:t>
      </w:r>
    </w:p>
    <w:p w14:paraId="5116D893" w14:textId="77777777" w:rsidR="002E1203" w:rsidRPr="0025201B" w:rsidRDefault="002E1203" w:rsidP="002E1203">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Ponudnik ponudbo predloži v elektronski obliki.</w:t>
      </w:r>
    </w:p>
    <w:p w14:paraId="747F6F31" w14:textId="77777777" w:rsidR="002E1203" w:rsidRPr="0025201B" w:rsidRDefault="002E1203" w:rsidP="002E1203">
      <w:pPr>
        <w:shd w:val="clear" w:color="auto" w:fill="FFFFFF"/>
        <w:suppressAutoHyphens/>
        <w:autoSpaceDN w:val="0"/>
        <w:ind w:right="20"/>
        <w:jc w:val="both"/>
        <w:textAlignment w:val="baseline"/>
        <w:rPr>
          <w:rFonts w:eastAsia="Calibri" w:cs="Arial"/>
          <w:b/>
          <w:kern w:val="3"/>
          <w:u w:val="single"/>
          <w:lang w:eastAsia="zh-CN"/>
        </w:rPr>
      </w:pPr>
    </w:p>
    <w:p w14:paraId="57D9AB4D" w14:textId="77777777" w:rsidR="00A27A20" w:rsidRDefault="00A27A20" w:rsidP="00A27A20">
      <w:pPr>
        <w:shd w:val="clear" w:color="auto" w:fill="FFFFFF"/>
        <w:suppressAutoHyphens/>
        <w:autoSpaceDN w:val="0"/>
        <w:ind w:right="20"/>
        <w:jc w:val="both"/>
        <w:textAlignment w:val="baseline"/>
        <w:rPr>
          <w:rFonts w:eastAsia="Calibri" w:cs="Arial"/>
          <w:b/>
          <w:kern w:val="3"/>
          <w:u w:val="single"/>
          <w:lang w:eastAsia="zh-CN"/>
        </w:rPr>
      </w:pPr>
      <w:r w:rsidRPr="0025201B">
        <w:rPr>
          <w:rFonts w:eastAsia="Calibri" w:cs="Arial"/>
          <w:b/>
          <w:kern w:val="3"/>
          <w:u w:val="single"/>
          <w:lang w:eastAsia="zh-CN"/>
        </w:rPr>
        <w:t xml:space="preserve">Podpisan in izpolnjen </w:t>
      </w:r>
      <w:r w:rsidR="00AF59D0" w:rsidRPr="0025201B">
        <w:rPr>
          <w:rFonts w:eastAsia="Calibri" w:cs="Arial"/>
          <w:b/>
          <w:kern w:val="3"/>
          <w:u w:val="single"/>
          <w:lang w:eastAsia="zh-CN"/>
        </w:rPr>
        <w:t>obrazec »Povzetek predračuna« (p</w:t>
      </w:r>
      <w:r w:rsidRPr="0025201B">
        <w:rPr>
          <w:rFonts w:eastAsia="Calibri" w:cs="Arial"/>
          <w:b/>
          <w:kern w:val="3"/>
          <w:u w:val="single"/>
          <w:lang w:eastAsia="zh-CN"/>
        </w:rPr>
        <w:t xml:space="preserve">riloga </w:t>
      </w:r>
      <w:r w:rsidR="00F14F9E" w:rsidRPr="0025201B">
        <w:rPr>
          <w:rFonts w:eastAsia="Calibri" w:cs="Arial"/>
          <w:b/>
          <w:kern w:val="3"/>
          <w:u w:val="single"/>
          <w:lang w:eastAsia="zh-CN"/>
        </w:rPr>
        <w:t xml:space="preserve">št. </w:t>
      </w:r>
      <w:r w:rsidRPr="0025201B">
        <w:rPr>
          <w:rFonts w:eastAsia="Calibri" w:cs="Arial"/>
          <w:b/>
          <w:kern w:val="3"/>
          <w:u w:val="single"/>
          <w:lang w:eastAsia="zh-CN"/>
        </w:rPr>
        <w:t>1 A) ponudnik »naloži« v .pdf datoteki (skenogram), ki bo dostopna na javnem odpiranju ponudb, v informacijski sistem e-JN v razdelek »Predračun«.</w:t>
      </w:r>
    </w:p>
    <w:p w14:paraId="548D9698" w14:textId="77777777" w:rsidR="00F43405" w:rsidRDefault="00F43405" w:rsidP="00A27A20">
      <w:pPr>
        <w:shd w:val="clear" w:color="auto" w:fill="FFFFFF"/>
        <w:suppressAutoHyphens/>
        <w:autoSpaceDN w:val="0"/>
        <w:ind w:right="20"/>
        <w:jc w:val="both"/>
        <w:textAlignment w:val="baseline"/>
        <w:rPr>
          <w:rFonts w:eastAsia="Calibri" w:cs="Arial"/>
          <w:b/>
          <w:kern w:val="3"/>
          <w:u w:val="single"/>
          <w:lang w:eastAsia="zh-CN"/>
        </w:rPr>
      </w:pPr>
    </w:p>
    <w:p w14:paraId="56D71517" w14:textId="009FB5A9" w:rsidR="00F43405" w:rsidRPr="00DD4596" w:rsidRDefault="00F43405" w:rsidP="00F43405">
      <w:pPr>
        <w:suppressAutoHyphens/>
        <w:autoSpaceDN w:val="0"/>
        <w:snapToGrid w:val="0"/>
        <w:ind w:right="6"/>
        <w:jc w:val="both"/>
        <w:textAlignment w:val="baseline"/>
        <w:rPr>
          <w:rFonts w:asciiTheme="minorHAnsi" w:hAnsiTheme="minorHAnsi"/>
          <w:lang w:eastAsia="zh-CN"/>
        </w:rPr>
      </w:pPr>
      <w:r w:rsidRPr="00922628">
        <w:rPr>
          <w:rFonts w:asciiTheme="minorHAnsi" w:eastAsia="Calibri" w:hAnsiTheme="minorHAnsi" w:cs="Cambria"/>
          <w:bCs/>
          <w:kern w:val="3"/>
          <w:lang w:eastAsia="zh-CN"/>
        </w:rPr>
        <w:t>V primeru, ko bo ponudnik v razdelek »Predračun« naložil drug obrazec (npr. lasten predračun, rekapitulacija, popis, izsek popisa) bo naročnik štel, da je ponudnik predložil ustrezen obrazec</w:t>
      </w:r>
      <w:r w:rsidR="00136B7F">
        <w:rPr>
          <w:rFonts w:asciiTheme="minorHAnsi" w:eastAsia="Calibri" w:hAnsiTheme="minorHAnsi" w:cs="Cambria"/>
          <w:bCs/>
          <w:kern w:val="3"/>
          <w:lang w:eastAsia="zh-CN"/>
        </w:rPr>
        <w:t>,</w:t>
      </w:r>
      <w:r w:rsidRPr="00922628">
        <w:rPr>
          <w:rFonts w:asciiTheme="minorHAnsi" w:eastAsia="Calibri" w:hAnsiTheme="minorHAnsi" w:cs="Cambria"/>
          <w:bCs/>
          <w:kern w:val="3"/>
          <w:lang w:eastAsia="zh-CN"/>
        </w:rPr>
        <w:t xml:space="preserve"> v kolikor bo iz obrazca razvidna končna ponudbena cena, prav tako bo v temu primeru naročnik štel, </w:t>
      </w:r>
      <w:r w:rsidR="004E55CF">
        <w:rPr>
          <w:rFonts w:asciiTheme="minorHAnsi" w:eastAsia="Calibri" w:hAnsiTheme="minorHAnsi" w:cs="Cambria"/>
          <w:bCs/>
          <w:kern w:val="3"/>
          <w:lang w:eastAsia="zh-CN"/>
        </w:rPr>
        <w:t>da se z oddajo ponudbe ponudnik</w:t>
      </w:r>
      <w:r w:rsidRPr="00922628">
        <w:rPr>
          <w:rFonts w:asciiTheme="minorHAnsi" w:eastAsia="Calibri" w:hAnsiTheme="minorHAnsi" w:cs="Cambria"/>
          <w:bCs/>
          <w:kern w:val="3"/>
          <w:lang w:eastAsia="zh-CN"/>
        </w:rPr>
        <w:t xml:space="preserve"> strinja z vsemi zahtevami in obveznostmi navedenimi v </w:t>
      </w:r>
      <w:r w:rsidRPr="00DD4596">
        <w:rPr>
          <w:rFonts w:asciiTheme="minorHAnsi" w:eastAsia="Calibri" w:hAnsiTheme="minorHAnsi" w:cs="Cambria"/>
          <w:bCs/>
          <w:kern w:val="3"/>
          <w:lang w:eastAsia="zh-CN"/>
        </w:rPr>
        <w:t xml:space="preserve">obrazcu </w:t>
      </w:r>
      <w:r w:rsidRPr="00DD4596">
        <w:rPr>
          <w:rFonts w:asciiTheme="minorHAnsi" w:hAnsiTheme="minorHAnsi"/>
          <w:lang w:eastAsia="zh-CN"/>
        </w:rPr>
        <w:t>»Povzetek predračuna« (Priloga 1 A).</w:t>
      </w:r>
    </w:p>
    <w:p w14:paraId="0345FF32" w14:textId="77777777" w:rsidR="005A1CDA" w:rsidRPr="00DD4596" w:rsidRDefault="005A1CDA" w:rsidP="00A27A20">
      <w:pPr>
        <w:shd w:val="clear" w:color="auto" w:fill="FFFFFF"/>
        <w:suppressAutoHyphens/>
        <w:autoSpaceDN w:val="0"/>
        <w:ind w:right="20"/>
        <w:jc w:val="both"/>
        <w:textAlignment w:val="baseline"/>
        <w:rPr>
          <w:rFonts w:eastAsia="Calibri" w:cs="Arial"/>
          <w:b/>
          <w:kern w:val="3"/>
          <w:u w:val="single"/>
          <w:lang w:eastAsia="zh-CN"/>
        </w:rPr>
      </w:pPr>
    </w:p>
    <w:p w14:paraId="2F5BE3ED"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r w:rsidRPr="00472E57">
        <w:rPr>
          <w:rFonts w:eastAsia="Calibri" w:cs="Arial"/>
          <w:b/>
          <w:kern w:val="3"/>
          <w:u w:val="single"/>
          <w:lang w:eastAsia="zh-CN"/>
        </w:rPr>
        <w:t>Podpisan in izpolnjen obrazec ESPD ponudnik dodatno »naloži« v *.xml datoteki v informacijski sistem e-JN v razdelek »ESPD - ponudnik«.</w:t>
      </w:r>
    </w:p>
    <w:p w14:paraId="7343CEDE"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p>
    <w:p w14:paraId="0B640E57" w14:textId="77777777" w:rsid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r w:rsidRPr="00472E57">
        <w:rPr>
          <w:rFonts w:eastAsia="Calibri" w:cs="Arial"/>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886E478"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p>
    <w:p w14:paraId="09F7804D"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r w:rsidRPr="00472E57">
        <w:rPr>
          <w:rFonts w:eastAsia="Calibri" w:cs="Arial"/>
          <w:b/>
          <w:kern w:val="3"/>
          <w:u w:val="single"/>
          <w:lang w:eastAsia="zh-CN"/>
        </w:rPr>
        <w:t>Ostalo ponudbeno dokumentacijo, vključno z vsemi obrazci, dokazili in ostalim zahtevanim s predmetno dokumentacijo v zvezi z oddajo javnega naročila ter vključno s popisom del (izpolnjena Excel datoteka.xls) mora ponudnik »naložiti« v informacijski sistem e-JN v razdelek »Druge priloge«.</w:t>
      </w:r>
    </w:p>
    <w:p w14:paraId="7701BFFE" w14:textId="77777777" w:rsidR="00472E57" w:rsidRPr="00472E57" w:rsidRDefault="00472E57" w:rsidP="00472E57">
      <w:pPr>
        <w:shd w:val="clear" w:color="auto" w:fill="FFFFFF"/>
        <w:suppressAutoHyphens/>
        <w:autoSpaceDN w:val="0"/>
        <w:ind w:right="20"/>
        <w:jc w:val="both"/>
        <w:textAlignment w:val="baseline"/>
        <w:rPr>
          <w:rFonts w:eastAsia="Calibri" w:cs="Arial"/>
          <w:b/>
          <w:kern w:val="3"/>
          <w:u w:val="single"/>
          <w:lang w:eastAsia="zh-CN"/>
        </w:rPr>
      </w:pPr>
    </w:p>
    <w:p w14:paraId="192F720E" w14:textId="77777777" w:rsidR="00472E57" w:rsidRPr="00472E57" w:rsidRDefault="00472E57" w:rsidP="00472E57">
      <w:pPr>
        <w:shd w:val="clear" w:color="auto" w:fill="FFFFFF"/>
        <w:suppressAutoHyphens/>
        <w:autoSpaceDN w:val="0"/>
        <w:ind w:right="20"/>
        <w:jc w:val="both"/>
        <w:textAlignment w:val="baseline"/>
        <w:rPr>
          <w:rFonts w:eastAsia="Calibri" w:cs="Arial"/>
          <w:b/>
          <w:bCs/>
          <w:kern w:val="3"/>
          <w:u w:val="single"/>
          <w:lang w:eastAsia="zh-CN"/>
        </w:rPr>
      </w:pPr>
      <w:r w:rsidRPr="00472E57">
        <w:rPr>
          <w:rFonts w:eastAsia="Calibri" w:cs="Arial"/>
          <w:b/>
          <w:bCs/>
          <w:kern w:val="3"/>
          <w:u w:val="single"/>
          <w:lang w:eastAsia="zh-CN"/>
        </w:rPr>
        <w:t>V primeru razlik med ponudbenim predračunom (popisom) in obrazcem priloga št. 1 A – Povzetek predračuna se upošteva ponudbeni predračun (popis).</w:t>
      </w:r>
    </w:p>
    <w:p w14:paraId="4C374373" w14:textId="77777777" w:rsidR="007243D6" w:rsidRPr="00DD4596" w:rsidRDefault="007243D6" w:rsidP="004B0BF5">
      <w:pPr>
        <w:shd w:val="clear" w:color="auto" w:fill="FFFFFF"/>
        <w:suppressAutoHyphens/>
        <w:autoSpaceDN w:val="0"/>
        <w:ind w:right="20"/>
        <w:jc w:val="both"/>
        <w:textAlignment w:val="baseline"/>
        <w:rPr>
          <w:rFonts w:eastAsia="Calibri" w:cs="Arial"/>
          <w:b/>
          <w:kern w:val="3"/>
          <w:u w:val="single"/>
          <w:lang w:eastAsia="zh-CN"/>
        </w:rPr>
      </w:pPr>
    </w:p>
    <w:p w14:paraId="7F236DBD" w14:textId="77777777" w:rsidR="00F02153" w:rsidRPr="00DD4596" w:rsidRDefault="00F02153" w:rsidP="00F02153">
      <w:pPr>
        <w:shd w:val="clear" w:color="auto" w:fill="FFFFFF"/>
        <w:suppressAutoHyphens/>
        <w:autoSpaceDN w:val="0"/>
        <w:ind w:right="20"/>
        <w:jc w:val="both"/>
        <w:textAlignment w:val="baseline"/>
        <w:rPr>
          <w:rFonts w:asciiTheme="minorHAnsi" w:eastAsia="Calibri" w:hAnsiTheme="minorHAnsi" w:cstheme="minorHAnsi"/>
          <w:kern w:val="3"/>
          <w:lang w:eastAsia="zh-CN"/>
        </w:rPr>
      </w:pPr>
      <w:r w:rsidRPr="00DD4596">
        <w:rPr>
          <w:rFonts w:asciiTheme="minorHAnsi" w:eastAsia="Calibri" w:hAnsiTheme="minorHAnsi" w:cstheme="minorHAnsi"/>
          <w:kern w:val="3"/>
          <w:lang w:eastAsia="zh-CN"/>
        </w:rPr>
        <w:t xml:space="preserve">Ponudniki naj pred oddajo ponudbe preverijo, ali so oddani podatki </w:t>
      </w:r>
      <w:r w:rsidRPr="00DD4596">
        <w:rPr>
          <w:rFonts w:asciiTheme="minorHAnsi" w:eastAsia="Calibri" w:hAnsiTheme="minorHAnsi" w:cstheme="minorHAnsi"/>
          <w:b/>
          <w:kern w:val="3"/>
          <w:lang w:eastAsia="zh-CN"/>
        </w:rPr>
        <w:t>ustrezno skenirani, zapisani in berljivi.</w:t>
      </w:r>
    </w:p>
    <w:p w14:paraId="0D35D922" w14:textId="77777777" w:rsidR="00F02153" w:rsidRPr="00DD4596" w:rsidRDefault="00F02153" w:rsidP="004B0BF5">
      <w:pPr>
        <w:shd w:val="clear" w:color="auto" w:fill="FFFFFF"/>
        <w:suppressAutoHyphens/>
        <w:autoSpaceDN w:val="0"/>
        <w:ind w:right="20"/>
        <w:jc w:val="both"/>
        <w:textAlignment w:val="baseline"/>
        <w:rPr>
          <w:rFonts w:eastAsia="Calibri" w:cs="Arial"/>
          <w:b/>
          <w:kern w:val="3"/>
          <w:u w:val="single"/>
          <w:lang w:eastAsia="zh-CN"/>
        </w:rPr>
      </w:pPr>
    </w:p>
    <w:p w14:paraId="65D7AF5D" w14:textId="77777777" w:rsidR="00472E57" w:rsidRPr="00DD4596" w:rsidRDefault="00472E57" w:rsidP="00472E57">
      <w:pPr>
        <w:shd w:val="clear" w:color="auto" w:fill="FFFFFF"/>
        <w:suppressAutoHyphens/>
        <w:autoSpaceDN w:val="0"/>
        <w:ind w:right="20"/>
        <w:jc w:val="both"/>
        <w:textAlignment w:val="baseline"/>
        <w:rPr>
          <w:rFonts w:asciiTheme="minorHAnsi" w:eastAsia="Calibri" w:hAnsiTheme="minorHAnsi" w:cstheme="minorHAnsi"/>
          <w:b/>
          <w:kern w:val="3"/>
          <w:u w:val="single"/>
          <w:lang w:eastAsia="zh-CN"/>
        </w:rPr>
      </w:pPr>
      <w:r w:rsidRPr="00DD4596">
        <w:rPr>
          <w:rFonts w:asciiTheme="minorHAnsi" w:eastAsia="Calibri" w:hAnsiTheme="minorHAnsi" w:cstheme="minorHAnsi"/>
          <w:b/>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1E6F5D9A" w14:textId="77777777" w:rsidR="004D48A4" w:rsidRPr="00DD4596" w:rsidRDefault="004D48A4" w:rsidP="004D48A4">
      <w:pPr>
        <w:shd w:val="clear" w:color="auto" w:fill="FFFFFF"/>
        <w:suppressAutoHyphens/>
        <w:autoSpaceDN w:val="0"/>
        <w:ind w:right="20"/>
        <w:jc w:val="both"/>
        <w:textAlignment w:val="baseline"/>
        <w:rPr>
          <w:rFonts w:asciiTheme="minorHAnsi" w:eastAsia="Calibri" w:hAnsiTheme="minorHAnsi" w:cstheme="minorHAnsi"/>
          <w:kern w:val="3"/>
          <w:lang w:eastAsia="zh-CN"/>
        </w:rPr>
      </w:pPr>
    </w:p>
    <w:p w14:paraId="3166961E" w14:textId="77777777" w:rsidR="004D48A4" w:rsidRPr="00DD4596"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r w:rsidRPr="00DD4596">
        <w:rPr>
          <w:rFonts w:asciiTheme="minorHAnsi" w:eastAsia="Calibri" w:hAnsiTheme="minorHAnsi" w:cstheme="minorHAnsi"/>
          <w:kern w:val="3"/>
          <w:lang w:eastAsia="zh-CN"/>
        </w:rPr>
        <w:t xml:space="preserve">Besedilo obrazcev, ki bodo priloženi ponudbi, mora </w:t>
      </w:r>
      <w:r w:rsidRPr="00DD4596">
        <w:rPr>
          <w:rFonts w:asciiTheme="minorHAnsi" w:eastAsia="Calibri" w:hAnsiTheme="minorHAnsi" w:cstheme="minorHAnsi"/>
          <w:b/>
          <w:kern w:val="3"/>
          <w:lang w:eastAsia="zh-CN"/>
        </w:rPr>
        <w:t>v celoti ustrezati zahtevam</w:t>
      </w:r>
      <w:r w:rsidRPr="00DD4596">
        <w:rPr>
          <w:rFonts w:asciiTheme="minorHAnsi" w:eastAsia="Calibri" w:hAnsiTheme="minorHAnsi" w:cstheme="minorHAnsi"/>
          <w:kern w:val="3"/>
          <w:lang w:eastAsia="zh-CN"/>
        </w:rPr>
        <w:t xml:space="preserve"> naročnika, kar pomeni, da mora biti besedilo obrazca istovetno besedilu na obrazcu, ki je sestavni del te dokumentacije v zvezi z oddajo javnega naročila oziroma mora besedilo obrazca </w:t>
      </w:r>
      <w:r w:rsidRPr="00DD4596">
        <w:rPr>
          <w:rFonts w:asciiTheme="minorHAnsi" w:eastAsia="Calibri" w:hAnsiTheme="minorHAnsi" w:cstheme="minorHAnsi"/>
          <w:b/>
          <w:kern w:val="3"/>
          <w:lang w:eastAsia="zh-CN"/>
        </w:rPr>
        <w:t>vsebovati vse podatke</w:t>
      </w:r>
      <w:r w:rsidRPr="00DD4596">
        <w:rPr>
          <w:rFonts w:asciiTheme="minorHAnsi" w:eastAsia="Calibri" w:hAnsiTheme="minorHAnsi" w:cstheme="minorHAnsi"/>
          <w:kern w:val="3"/>
          <w:lang w:eastAsia="zh-CN"/>
        </w:rPr>
        <w:t>, ki so zahtevani s strani naročnika.</w:t>
      </w:r>
    </w:p>
    <w:p w14:paraId="4799C714" w14:textId="77777777" w:rsidR="004D48A4" w:rsidRPr="00DD4596" w:rsidRDefault="004D48A4"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p>
    <w:p w14:paraId="71771D5C" w14:textId="7FA18778" w:rsidR="004D48A4" w:rsidRPr="00DD4596" w:rsidRDefault="002E1EBA" w:rsidP="004D48A4">
      <w:pPr>
        <w:shd w:val="clear" w:color="auto" w:fill="FFFFFF"/>
        <w:tabs>
          <w:tab w:val="left" w:pos="701"/>
        </w:tabs>
        <w:suppressAutoHyphens/>
        <w:autoSpaceDN w:val="0"/>
        <w:ind w:right="6"/>
        <w:jc w:val="both"/>
        <w:textAlignment w:val="baseline"/>
        <w:rPr>
          <w:rFonts w:asciiTheme="minorHAnsi" w:eastAsia="Calibri" w:hAnsiTheme="minorHAnsi" w:cstheme="minorHAnsi"/>
          <w:kern w:val="3"/>
          <w:u w:val="single"/>
          <w:lang w:eastAsia="zh-CN"/>
        </w:rPr>
      </w:pPr>
      <w:r w:rsidRPr="00DD4596">
        <w:rPr>
          <w:rFonts w:asciiTheme="minorHAnsi" w:eastAsia="Calibri" w:hAnsiTheme="minorHAnsi" w:cstheme="minorHAnsi"/>
          <w:kern w:val="3"/>
          <w:lang w:eastAsia="zh-CN"/>
        </w:rPr>
        <w:lastRenderedPageBreak/>
        <w:t>Če</w:t>
      </w:r>
      <w:r w:rsidR="004D48A4" w:rsidRPr="00DD4596">
        <w:rPr>
          <w:rFonts w:asciiTheme="minorHAnsi" w:eastAsia="Calibri" w:hAnsiTheme="minorHAnsi" w:cstheme="minorHAnsi"/>
          <w:kern w:val="3"/>
          <w:lang w:eastAsia="zh-CN"/>
        </w:rPr>
        <w:t xml:space="preserve"> ni drugače določeno, </w:t>
      </w:r>
      <w:r w:rsidR="004D48A4" w:rsidRPr="00DD4596">
        <w:rPr>
          <w:rFonts w:asciiTheme="minorHAnsi" w:eastAsia="Calibri" w:hAnsiTheme="minorHAnsi" w:cstheme="minorHAnsi"/>
          <w:kern w:val="3"/>
          <w:u w:val="single"/>
          <w:lang w:eastAsia="zh-CN"/>
        </w:rPr>
        <w:t>tuji ponudniki</w:t>
      </w:r>
      <w:r w:rsidR="004D48A4" w:rsidRPr="00DD4596">
        <w:rPr>
          <w:rFonts w:asciiTheme="minorHAnsi" w:eastAsia="Calibri" w:hAnsiTheme="minorHAns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004D48A4" w:rsidRPr="00DD4596">
        <w:rPr>
          <w:rFonts w:asciiTheme="minorHAnsi" w:eastAsia="Calibri" w:hAnsiTheme="minorHAnsi" w:cstheme="minorHAnsi"/>
          <w:kern w:val="3"/>
          <w:u w:val="single"/>
          <w:lang w:eastAsia="zh-CN"/>
        </w:rPr>
        <w:t xml:space="preserve">Overovitev prevodov ni potrebna.    </w:t>
      </w:r>
    </w:p>
    <w:p w14:paraId="01AE3D20" w14:textId="78A51321" w:rsidR="002E1203" w:rsidRPr="007243D6" w:rsidRDefault="002E1203" w:rsidP="005651DA">
      <w:pPr>
        <w:widowControl w:val="0"/>
        <w:autoSpaceDN w:val="0"/>
        <w:jc w:val="both"/>
        <w:textAlignment w:val="baseline"/>
        <w:rPr>
          <w:rFonts w:eastAsia="Calibri" w:cs="Arial"/>
          <w:b/>
          <w:kern w:val="3"/>
          <w:lang w:eastAsia="zh-CN"/>
        </w:rPr>
      </w:pPr>
    </w:p>
    <w:p w14:paraId="146B9AEB" w14:textId="77777777" w:rsidR="00397424" w:rsidRPr="001136A4" w:rsidRDefault="00397424" w:rsidP="00D64157">
      <w:pPr>
        <w:pStyle w:val="Naslov2"/>
        <w:rPr>
          <w:rFonts w:eastAsia="Calibri"/>
        </w:rPr>
      </w:pPr>
      <w:bookmarkStart w:id="101" w:name="_Toc451354690"/>
      <w:bookmarkStart w:id="102" w:name="_Toc38977870"/>
      <w:r w:rsidRPr="001136A4">
        <w:rPr>
          <w:rFonts w:eastAsia="Calibri"/>
        </w:rPr>
        <w:t>Veljavnost ponudbe</w:t>
      </w:r>
      <w:bookmarkEnd w:id="101"/>
      <w:bookmarkEnd w:id="102"/>
      <w:r w:rsidR="004731B7">
        <w:rPr>
          <w:rFonts w:eastAsia="Calibri"/>
        </w:rPr>
        <w:t xml:space="preserve"> </w:t>
      </w:r>
    </w:p>
    <w:p w14:paraId="7F22D5E1" w14:textId="63093EA7" w:rsidR="00397424" w:rsidRPr="00EA2DB8" w:rsidRDefault="00397424" w:rsidP="00397424">
      <w:pPr>
        <w:suppressAutoHyphens/>
        <w:autoSpaceDN w:val="0"/>
        <w:ind w:right="6"/>
        <w:jc w:val="both"/>
        <w:textAlignment w:val="baseline"/>
        <w:rPr>
          <w:rFonts w:eastAsia="Calibri" w:cs="Calibri"/>
          <w:kern w:val="3"/>
          <w:lang w:eastAsia="zh-CN"/>
        </w:rPr>
      </w:pPr>
      <w:r w:rsidRPr="009A3AE6">
        <w:rPr>
          <w:rFonts w:eastAsia="Calibri" w:cs="Arial"/>
          <w:kern w:val="3"/>
          <w:lang w:eastAsia="zh-CN"/>
        </w:rPr>
        <w:t xml:space="preserve">Ponudba mora veljati </w:t>
      </w:r>
      <w:r w:rsidRPr="00567693">
        <w:rPr>
          <w:rFonts w:eastAsia="Calibri" w:cs="Arial"/>
          <w:kern w:val="3"/>
          <w:lang w:eastAsia="zh-CN"/>
        </w:rPr>
        <w:t xml:space="preserve">najmanj </w:t>
      </w:r>
      <w:r w:rsidRPr="002D7304">
        <w:rPr>
          <w:rFonts w:eastAsia="Calibri" w:cs="Arial"/>
          <w:b/>
          <w:kern w:val="3"/>
          <w:lang w:eastAsia="zh-CN"/>
        </w:rPr>
        <w:t xml:space="preserve">do </w:t>
      </w:r>
      <w:sdt>
        <w:sdtPr>
          <w:rPr>
            <w:rFonts w:eastAsia="Calibri" w:cs="Arial"/>
            <w:b/>
            <w:kern w:val="3"/>
            <w:lang w:eastAsia="zh-CN"/>
          </w:rPr>
          <w:id w:val="-1912693122"/>
          <w:placeholder>
            <w:docPart w:val="C3C84589677545538B96E4DDE635A9AE"/>
          </w:placeholder>
          <w:date w:fullDate="2020-12-31T00:00:00Z">
            <w:dateFormat w:val="d.M.yyyy"/>
            <w:lid w:val="sl-SI"/>
            <w:storeMappedDataAs w:val="dateTime"/>
            <w:calendar w:val="gregorian"/>
          </w:date>
        </w:sdtPr>
        <w:sdtEndPr/>
        <w:sdtContent>
          <w:r w:rsidR="0015223E" w:rsidRPr="002D7304">
            <w:rPr>
              <w:rFonts w:eastAsia="Calibri" w:cs="Arial"/>
              <w:b/>
              <w:kern w:val="3"/>
              <w:lang w:eastAsia="zh-CN"/>
            </w:rPr>
            <w:t>31.12.2020</w:t>
          </w:r>
        </w:sdtContent>
      </w:sdt>
      <w:r w:rsidR="00325B06" w:rsidRPr="00EA2DB8">
        <w:rPr>
          <w:rFonts w:eastAsia="Calibri" w:cs="Arial"/>
          <w:kern w:val="3"/>
          <w:lang w:eastAsia="zh-CN"/>
        </w:rPr>
        <w:t>.</w:t>
      </w:r>
      <w:r w:rsidRPr="00EA2DB8">
        <w:rPr>
          <w:rFonts w:eastAsia="Calibri" w:cs="Arial"/>
          <w:kern w:val="3"/>
          <w:lang w:eastAsia="zh-CN"/>
        </w:rPr>
        <w:t xml:space="preserve"> </w:t>
      </w:r>
    </w:p>
    <w:p w14:paraId="76740588" w14:textId="77777777" w:rsidR="00397424" w:rsidRPr="00EA2DB8" w:rsidRDefault="00397424" w:rsidP="00397424">
      <w:pPr>
        <w:suppressAutoHyphens/>
        <w:autoSpaceDN w:val="0"/>
        <w:ind w:right="6"/>
        <w:jc w:val="both"/>
        <w:textAlignment w:val="baseline"/>
        <w:rPr>
          <w:rFonts w:eastAsia="Calibri" w:cs="Arial"/>
          <w:kern w:val="3"/>
          <w:lang w:eastAsia="zh-CN"/>
        </w:rPr>
      </w:pPr>
    </w:p>
    <w:p w14:paraId="5C0528B7" w14:textId="77777777" w:rsidR="00397424" w:rsidRPr="00EA2DB8" w:rsidRDefault="00A44404" w:rsidP="00397424">
      <w:pPr>
        <w:suppressAutoHyphens/>
        <w:autoSpaceDN w:val="0"/>
        <w:ind w:right="6"/>
        <w:jc w:val="both"/>
        <w:textAlignment w:val="baseline"/>
        <w:rPr>
          <w:rFonts w:eastAsia="Calibri" w:cs="Arial"/>
          <w:kern w:val="3"/>
          <w:lang w:eastAsia="zh-CN"/>
        </w:rPr>
      </w:pPr>
      <w:r w:rsidRPr="00EA2DB8">
        <w:rPr>
          <w:rFonts w:eastAsia="Calibri" w:cs="Arial"/>
          <w:kern w:val="3"/>
          <w:lang w:eastAsia="zh-CN"/>
        </w:rPr>
        <w:t xml:space="preserve">V kolikor </w:t>
      </w:r>
      <w:r w:rsidR="0021198A" w:rsidRPr="00EA2DB8">
        <w:rPr>
          <w:rFonts w:eastAsia="Calibri" w:cs="Arial"/>
          <w:kern w:val="3"/>
          <w:lang w:eastAsia="zh-CN"/>
        </w:rPr>
        <w:t xml:space="preserve">odločitev o oddaji predmetnega javnega naročila ni pravnomočna do predhodno navedenega roka, bo naročnik ponudnike pozval k podaljšanju veljavnosti ponudbe. </w:t>
      </w:r>
    </w:p>
    <w:p w14:paraId="4CF7ED7D" w14:textId="77777777" w:rsidR="00391673" w:rsidRPr="00EA2DB8" w:rsidRDefault="00391673" w:rsidP="00397424">
      <w:pPr>
        <w:suppressAutoHyphens/>
        <w:autoSpaceDN w:val="0"/>
        <w:ind w:right="6"/>
        <w:jc w:val="both"/>
        <w:textAlignment w:val="baseline"/>
        <w:rPr>
          <w:rFonts w:eastAsia="Calibri" w:cs="Arial"/>
          <w:kern w:val="3"/>
          <w:sz w:val="23"/>
          <w:szCs w:val="23"/>
          <w:lang w:eastAsia="zh-CN"/>
        </w:rPr>
      </w:pPr>
    </w:p>
    <w:p w14:paraId="5E5EBBA9" w14:textId="77777777" w:rsidR="00937A9E" w:rsidRPr="00EA2DB8" w:rsidRDefault="00937A9E" w:rsidP="00D64157">
      <w:pPr>
        <w:pStyle w:val="Naslov2"/>
        <w:rPr>
          <w:rFonts w:eastAsia="Calibri"/>
        </w:rPr>
      </w:pPr>
      <w:bookmarkStart w:id="103" w:name="_Toc451354691"/>
      <w:bookmarkStart w:id="104" w:name="_Toc38977871"/>
      <w:r w:rsidRPr="00EA2DB8">
        <w:rPr>
          <w:rFonts w:eastAsia="Calibri"/>
        </w:rPr>
        <w:t>Ponudbena cena</w:t>
      </w:r>
      <w:bookmarkEnd w:id="103"/>
      <w:bookmarkEnd w:id="104"/>
      <w:r w:rsidR="004731B7" w:rsidRPr="00EA2DB8">
        <w:rPr>
          <w:rFonts w:eastAsia="Calibri"/>
        </w:rPr>
        <w:t xml:space="preserve"> </w:t>
      </w:r>
    </w:p>
    <w:p w14:paraId="735227C5" w14:textId="77777777" w:rsidR="00937A9E" w:rsidRPr="00EA2DB8" w:rsidRDefault="00937A9E" w:rsidP="00937A9E">
      <w:pPr>
        <w:widowControl w:val="0"/>
        <w:suppressAutoHyphens/>
        <w:autoSpaceDN w:val="0"/>
        <w:jc w:val="both"/>
        <w:textAlignment w:val="baseline"/>
        <w:rPr>
          <w:rFonts w:eastAsia="SimSun" w:cs="Arial"/>
          <w:kern w:val="3"/>
          <w:lang w:eastAsia="zh-CN" w:bidi="hi-IN"/>
        </w:rPr>
      </w:pPr>
      <w:r w:rsidRPr="00EA2DB8">
        <w:rPr>
          <w:rFonts w:eastAsia="SimSun" w:cs="Arial"/>
          <w:kern w:val="3"/>
          <w:lang w:eastAsia="zh-CN" w:bidi="hi-IN"/>
        </w:rPr>
        <w:t>Cene v ponudbi morajo biti izražene v evrih (EUR) in morajo vključevati vse elemente, iz katerih so sestavljene, davke in morebitne popuste.</w:t>
      </w:r>
    </w:p>
    <w:p w14:paraId="31CCA78E" w14:textId="77777777" w:rsidR="00937A9E" w:rsidRPr="00EA2DB8" w:rsidRDefault="00937A9E" w:rsidP="00937A9E">
      <w:pPr>
        <w:widowControl w:val="0"/>
        <w:suppressAutoHyphens/>
        <w:autoSpaceDN w:val="0"/>
        <w:jc w:val="both"/>
        <w:textAlignment w:val="baseline"/>
        <w:rPr>
          <w:rFonts w:eastAsia="SimSun" w:cs="Arial"/>
          <w:kern w:val="3"/>
          <w:lang w:eastAsia="zh-CN" w:bidi="hi-IN"/>
        </w:rPr>
      </w:pPr>
    </w:p>
    <w:p w14:paraId="1344B726" w14:textId="003F3091" w:rsidR="00937A9E" w:rsidRPr="00EA2DB8" w:rsidRDefault="00937A9E" w:rsidP="00937A9E">
      <w:pPr>
        <w:widowControl w:val="0"/>
        <w:suppressAutoHyphens/>
        <w:autoSpaceDN w:val="0"/>
        <w:jc w:val="both"/>
        <w:textAlignment w:val="baseline"/>
        <w:rPr>
          <w:rFonts w:eastAsia="SimSun" w:cs="Arial"/>
          <w:kern w:val="3"/>
          <w:lang w:eastAsia="zh-CN" w:bidi="hi-IN"/>
        </w:rPr>
      </w:pPr>
      <w:r w:rsidRPr="00EA2DB8">
        <w:rPr>
          <w:rFonts w:eastAsia="SimSun" w:cs="Arial"/>
          <w:kern w:val="3"/>
          <w:lang w:eastAsia="zh-CN" w:bidi="hi-IN"/>
        </w:rPr>
        <w:t xml:space="preserve">V obrazec </w:t>
      </w:r>
      <w:r w:rsidR="00A73B75" w:rsidRPr="00EA2DB8">
        <w:rPr>
          <w:rFonts w:eastAsia="SimSun" w:cs="Arial"/>
          <w:b/>
          <w:kern w:val="3"/>
          <w:lang w:eastAsia="zh-CN" w:bidi="hi-IN"/>
        </w:rPr>
        <w:t>POVZETEK PREDRAČUNA (priloga</w:t>
      </w:r>
      <w:r w:rsidR="0000795C" w:rsidRPr="00EA2DB8">
        <w:rPr>
          <w:rFonts w:eastAsia="SimSun" w:cs="Arial"/>
          <w:b/>
          <w:kern w:val="3"/>
          <w:lang w:eastAsia="zh-CN" w:bidi="hi-IN"/>
        </w:rPr>
        <w:t xml:space="preserve"> št.</w:t>
      </w:r>
      <w:r w:rsidR="00A73B75" w:rsidRPr="00EA2DB8">
        <w:rPr>
          <w:rFonts w:eastAsia="SimSun" w:cs="Arial"/>
          <w:b/>
          <w:kern w:val="3"/>
          <w:lang w:eastAsia="zh-CN" w:bidi="hi-IN"/>
        </w:rPr>
        <w:t xml:space="preserve"> 1 A</w:t>
      </w:r>
      <w:r w:rsidR="00A44404" w:rsidRPr="00EA2DB8">
        <w:rPr>
          <w:rFonts w:eastAsia="SimSun" w:cs="Arial"/>
          <w:b/>
          <w:kern w:val="3"/>
          <w:lang w:eastAsia="zh-CN" w:bidi="hi-IN"/>
        </w:rPr>
        <w:t>)</w:t>
      </w:r>
      <w:r w:rsidRPr="00EA2DB8">
        <w:rPr>
          <w:rFonts w:eastAsia="SimSun" w:cs="Arial"/>
          <w:kern w:val="3"/>
          <w:lang w:eastAsia="zh-CN" w:bidi="hi-IN"/>
        </w:rPr>
        <w:t xml:space="preserve"> </w:t>
      </w:r>
      <w:r w:rsidR="0015223E">
        <w:rPr>
          <w:rFonts w:eastAsia="SimSun" w:cs="Arial"/>
          <w:kern w:val="3"/>
          <w:lang w:eastAsia="zh-CN" w:bidi="hi-IN"/>
        </w:rPr>
        <w:t>ponudnik</w:t>
      </w:r>
      <w:r w:rsidRPr="00EA2DB8">
        <w:rPr>
          <w:rFonts w:eastAsia="SimSun" w:cs="Arial"/>
          <w:kern w:val="3"/>
          <w:lang w:eastAsia="zh-CN" w:bidi="hi-IN"/>
        </w:rPr>
        <w:t xml:space="preserve"> vpiše končno ponudbeno vrednost, in sicer brez DDV ter z vključenim DDV-jem.</w:t>
      </w:r>
    </w:p>
    <w:p w14:paraId="4E32E7FF" w14:textId="77777777" w:rsidR="00937A9E" w:rsidRPr="00EA2DB8" w:rsidRDefault="00937A9E" w:rsidP="00937A9E">
      <w:pPr>
        <w:widowControl w:val="0"/>
        <w:suppressAutoHyphens/>
        <w:autoSpaceDN w:val="0"/>
        <w:jc w:val="both"/>
        <w:textAlignment w:val="baseline"/>
        <w:rPr>
          <w:rFonts w:eastAsia="SimSun" w:cs="Arial"/>
          <w:kern w:val="3"/>
          <w:lang w:eastAsia="zh-CN" w:bidi="hi-IN"/>
        </w:rPr>
      </w:pPr>
    </w:p>
    <w:p w14:paraId="11FB0E83" w14:textId="627AE089" w:rsidR="004F4972" w:rsidRPr="00567693" w:rsidRDefault="004F4972" w:rsidP="004F4972">
      <w:pPr>
        <w:widowControl w:val="0"/>
        <w:tabs>
          <w:tab w:val="center" w:pos="4320"/>
          <w:tab w:val="right" w:pos="8640"/>
        </w:tabs>
        <w:suppressAutoHyphens/>
        <w:autoSpaceDN w:val="0"/>
        <w:jc w:val="both"/>
        <w:textAlignment w:val="baseline"/>
        <w:rPr>
          <w:rFonts w:eastAsia="SimSun" w:cs="Arial"/>
          <w:kern w:val="3"/>
          <w:lang w:eastAsia="zh-CN" w:bidi="hi-IN"/>
        </w:rPr>
      </w:pPr>
      <w:r w:rsidRPr="00EA2DB8">
        <w:rPr>
          <w:rFonts w:eastAsia="SimSun" w:cs="Arial"/>
          <w:kern w:val="3"/>
          <w:lang w:eastAsia="zh-CN" w:bidi="hi-IN"/>
        </w:rPr>
        <w:t xml:space="preserve">Ponudnik mora ponuditi vse pozicije v </w:t>
      </w:r>
      <w:r w:rsidR="00A95E1A" w:rsidRPr="00EA2DB8">
        <w:rPr>
          <w:rFonts w:eastAsia="SimSun" w:cs="Arial"/>
          <w:kern w:val="3"/>
          <w:lang w:eastAsia="zh-CN" w:bidi="hi-IN"/>
        </w:rPr>
        <w:t>popisu</w:t>
      </w:r>
      <w:r w:rsidRPr="00EA2DB8">
        <w:rPr>
          <w:rFonts w:eastAsia="SimSun" w:cs="Arial"/>
          <w:kern w:val="3"/>
          <w:lang w:eastAsia="zh-CN" w:bidi="hi-IN"/>
        </w:rPr>
        <w:t>. Pon</w:t>
      </w:r>
      <w:r w:rsidR="00A95E1A" w:rsidRPr="00EA2DB8">
        <w:rPr>
          <w:rFonts w:eastAsia="SimSun" w:cs="Arial"/>
          <w:kern w:val="3"/>
          <w:lang w:eastAsia="zh-CN" w:bidi="hi-IN"/>
        </w:rPr>
        <w:t>udnik vpiše za vsako pozicijo v sklopu</w:t>
      </w:r>
      <w:r w:rsidRPr="00EA2DB8">
        <w:rPr>
          <w:rFonts w:eastAsia="SimSun" w:cs="Arial"/>
          <w:kern w:val="3"/>
          <w:lang w:eastAsia="zh-CN" w:bidi="hi-IN"/>
        </w:rPr>
        <w:t xml:space="preserve"> predračuna (popisa del), za kate</w:t>
      </w:r>
      <w:r w:rsidR="00512C98" w:rsidRPr="00EA2DB8">
        <w:rPr>
          <w:rFonts w:eastAsia="SimSun" w:cs="Arial"/>
          <w:kern w:val="3"/>
          <w:lang w:eastAsia="zh-CN" w:bidi="hi-IN"/>
        </w:rPr>
        <w:t>rega oddaja ponudbo, ceno v EUR.</w:t>
      </w:r>
    </w:p>
    <w:p w14:paraId="07D1087D" w14:textId="77777777" w:rsidR="007A656C" w:rsidRPr="00567693" w:rsidRDefault="007A656C" w:rsidP="00937A9E">
      <w:pPr>
        <w:widowControl w:val="0"/>
        <w:tabs>
          <w:tab w:val="center" w:pos="4320"/>
          <w:tab w:val="right" w:pos="8640"/>
        </w:tabs>
        <w:suppressAutoHyphens/>
        <w:autoSpaceDN w:val="0"/>
        <w:jc w:val="both"/>
        <w:textAlignment w:val="baseline"/>
        <w:rPr>
          <w:rFonts w:eastAsia="SimSun" w:cs="Arial"/>
          <w:kern w:val="3"/>
          <w:lang w:eastAsia="zh-CN" w:bidi="hi-IN"/>
        </w:rPr>
      </w:pPr>
    </w:p>
    <w:p w14:paraId="793F6305" w14:textId="77777777" w:rsidR="00937A9E" w:rsidRPr="00567693" w:rsidRDefault="00937A9E" w:rsidP="00937A9E">
      <w:pPr>
        <w:widowControl w:val="0"/>
        <w:tabs>
          <w:tab w:val="center" w:pos="4320"/>
          <w:tab w:val="right" w:pos="8640"/>
        </w:tabs>
        <w:suppressAutoHyphens/>
        <w:autoSpaceDN w:val="0"/>
        <w:jc w:val="both"/>
        <w:textAlignment w:val="baseline"/>
        <w:rPr>
          <w:rFonts w:eastAsia="SimSun" w:cs="Arial"/>
          <w:kern w:val="3"/>
          <w:lang w:eastAsia="zh-CN" w:bidi="hi-IN"/>
        </w:rPr>
      </w:pPr>
      <w:r w:rsidRPr="00567693">
        <w:rPr>
          <w:rFonts w:eastAsia="SimSun" w:cs="Arial"/>
          <w:kern w:val="3"/>
          <w:lang w:eastAsia="zh-CN" w:bidi="hi-IN"/>
        </w:rPr>
        <w:t>V cene iz popisa del morajo ponudniki zajeti vse pričakovane stroške, kot na primer:</w:t>
      </w:r>
    </w:p>
    <w:p w14:paraId="0FC6BF30"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nabave materiala,</w:t>
      </w:r>
    </w:p>
    <w:p w14:paraId="56A15E64"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vsa oprema in drug material potreben za izvajanje predmeta pogodbe,</w:t>
      </w:r>
    </w:p>
    <w:p w14:paraId="07AF06E3"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vodenje, nadzor in organiziranje izvajanja gradbe,</w:t>
      </w:r>
    </w:p>
    <w:p w14:paraId="60A7DCCC"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zavarovanje prevozov in tovorov,</w:t>
      </w:r>
    </w:p>
    <w:p w14:paraId="22CE7001"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pridobitev vseh predpisanih </w:t>
      </w:r>
      <w:r w:rsidR="00512C98" w:rsidRPr="00567693">
        <w:rPr>
          <w:rFonts w:eastAsia="SimSun" w:cs="Arial"/>
          <w:kern w:val="3"/>
          <w:lang w:eastAsia="zh-CN" w:bidi="hi-IN"/>
        </w:rPr>
        <w:t>certifikatov,</w:t>
      </w:r>
    </w:p>
    <w:p w14:paraId="64AB8D6F"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pridobitev vseh predpisanih tehničnih dokazil,</w:t>
      </w:r>
    </w:p>
    <w:p w14:paraId="245DC892"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morebitni popusti in manipulativni stroški,</w:t>
      </w:r>
    </w:p>
    <w:p w14:paraId="3CE45C6F" w14:textId="77777777" w:rsidR="00323606" w:rsidRPr="00567693" w:rsidRDefault="00FD5C0F" w:rsidP="00B50EAD">
      <w:pPr>
        <w:numPr>
          <w:ilvl w:val="1"/>
          <w:numId w:val="7"/>
        </w:numPr>
        <w:jc w:val="both"/>
        <w:rPr>
          <w:rFonts w:eastAsia="SimSun" w:cs="Arial"/>
          <w:kern w:val="3"/>
          <w:lang w:eastAsia="zh-CN" w:bidi="hi-IN"/>
        </w:rPr>
      </w:pPr>
      <w:r w:rsidRPr="00567693">
        <w:rPr>
          <w:rFonts w:eastAsia="SimSun" w:cs="Arial"/>
          <w:kern w:val="3"/>
          <w:lang w:eastAsia="zh-CN" w:bidi="hi-IN"/>
        </w:rPr>
        <w:t>odvoz materiala z</w:t>
      </w:r>
      <w:r w:rsidR="00323606" w:rsidRPr="00567693">
        <w:rPr>
          <w:rFonts w:eastAsia="SimSun" w:cs="Arial"/>
          <w:kern w:val="3"/>
          <w:lang w:eastAsia="zh-CN" w:bidi="hi-IN"/>
        </w:rPr>
        <w:t xml:space="preserve"> objekta,</w:t>
      </w:r>
    </w:p>
    <w:p w14:paraId="1FBAEE89"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plačilo vseh podizvajalcev,</w:t>
      </w:r>
    </w:p>
    <w:p w14:paraId="615DB9EF"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vse zahteve iz dokumentacije v zvezi z oddajo javnega naročila,</w:t>
      </w:r>
    </w:p>
    <w:p w14:paraId="63B3008E"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stroške, ki izhajajo iz določil vzorca pogodbe,</w:t>
      </w:r>
    </w:p>
    <w:p w14:paraId="652935A7" w14:textId="77777777" w:rsidR="00B24BF7" w:rsidRPr="00567693" w:rsidRDefault="00323606" w:rsidP="00B24BF7">
      <w:pPr>
        <w:numPr>
          <w:ilvl w:val="1"/>
          <w:numId w:val="7"/>
        </w:numPr>
        <w:jc w:val="both"/>
        <w:rPr>
          <w:rFonts w:eastAsia="SimSun" w:cs="Arial"/>
          <w:kern w:val="3"/>
          <w:lang w:eastAsia="zh-CN" w:bidi="hi-IN"/>
        </w:rPr>
      </w:pPr>
      <w:r w:rsidRPr="00567693">
        <w:rPr>
          <w:rFonts w:eastAsia="SimSun"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78FC4159"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nadomestila za prehrano, </w:t>
      </w:r>
    </w:p>
    <w:p w14:paraId="0063F2F0"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prevozni stroški, kilometrina, </w:t>
      </w:r>
    </w:p>
    <w:p w14:paraId="156BA18E"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stroški obveznih prispevkov in zavarovanj,</w:t>
      </w:r>
    </w:p>
    <w:p w14:paraId="5D217930" w14:textId="77777777" w:rsidR="00B24BF7" w:rsidRPr="00567693" w:rsidRDefault="00B24BF7"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varnostni načrt, </w:t>
      </w:r>
    </w:p>
    <w:p w14:paraId="6832FBE9"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 xml:space="preserve">po potrebi režijski pribitek, </w:t>
      </w:r>
    </w:p>
    <w:p w14:paraId="06F70505"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drugi dodatki,</w:t>
      </w:r>
    </w:p>
    <w:p w14:paraId="4D884F75"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drugi potrošni material,</w:t>
      </w:r>
    </w:p>
    <w:p w14:paraId="015D0FA7" w14:textId="77777777" w:rsidR="00323606" w:rsidRPr="00567693" w:rsidRDefault="00323606" w:rsidP="00B50EAD">
      <w:pPr>
        <w:numPr>
          <w:ilvl w:val="1"/>
          <w:numId w:val="7"/>
        </w:numPr>
        <w:jc w:val="both"/>
        <w:rPr>
          <w:rFonts w:eastAsia="SimSun" w:cs="Arial"/>
          <w:kern w:val="3"/>
          <w:lang w:eastAsia="zh-CN" w:bidi="hi-IN"/>
        </w:rPr>
      </w:pPr>
      <w:r w:rsidRPr="00567693">
        <w:rPr>
          <w:rFonts w:eastAsia="SimSun" w:cs="Arial"/>
          <w:kern w:val="3"/>
          <w:lang w:eastAsia="zh-CN" w:bidi="hi-IN"/>
        </w:rPr>
        <w:t>ostali stroški…</w:t>
      </w:r>
    </w:p>
    <w:p w14:paraId="6A2E2C78" w14:textId="77777777" w:rsidR="00D530FE" w:rsidRPr="009D77C1" w:rsidRDefault="00D530FE" w:rsidP="00916C0B">
      <w:pPr>
        <w:ind w:left="1440"/>
        <w:jc w:val="both"/>
        <w:rPr>
          <w:rFonts w:eastAsia="SimSun" w:cs="Arial"/>
          <w:kern w:val="3"/>
          <w:lang w:eastAsia="zh-CN" w:bidi="hi-IN"/>
        </w:rPr>
      </w:pPr>
    </w:p>
    <w:p w14:paraId="086CD748" w14:textId="77777777" w:rsidR="004F4972" w:rsidRPr="0025201B" w:rsidRDefault="00C41F6A" w:rsidP="00323606">
      <w:pPr>
        <w:jc w:val="both"/>
        <w:rPr>
          <w:lang w:eastAsia="zh-CN"/>
        </w:rPr>
      </w:pPr>
      <w:r w:rsidRPr="0025201B">
        <w:rPr>
          <w:lang w:eastAsia="zh-CN"/>
        </w:rPr>
        <w:lastRenderedPageBreak/>
        <w:t>Cena v ponudbi mora vključevati tudi vse ostale stroške, ki se nanašajo na izvedbo posameznih del ali drugih stroškov opredeljenih v vzorcu pogodbe in dokumentaciji v zvezi z oddajo javnega naročila.</w:t>
      </w:r>
    </w:p>
    <w:p w14:paraId="528BA25F" w14:textId="77777777" w:rsidR="00B50EAD" w:rsidRDefault="00B50EAD" w:rsidP="00323606">
      <w:pPr>
        <w:jc w:val="both"/>
        <w:rPr>
          <w:lang w:eastAsia="zh-CN"/>
        </w:rPr>
      </w:pPr>
    </w:p>
    <w:p w14:paraId="51E0FFB6" w14:textId="77777777" w:rsidR="00E04287" w:rsidRPr="00E04287" w:rsidRDefault="00E04287" w:rsidP="00323606">
      <w:pPr>
        <w:jc w:val="both"/>
        <w:rPr>
          <w:b/>
          <w:lang w:eastAsia="zh-CN"/>
        </w:rPr>
      </w:pPr>
      <w:r w:rsidRPr="00E04287">
        <w:rPr>
          <w:b/>
          <w:lang w:eastAsia="zh-CN"/>
        </w:rPr>
        <w:t xml:space="preserve">Cene na enoto morajo biti fiksne in nespremenljive za ves čas trajanja pogodbe. </w:t>
      </w:r>
    </w:p>
    <w:p w14:paraId="3FBEC3DB" w14:textId="77777777" w:rsidR="00E04287" w:rsidRPr="0025201B" w:rsidRDefault="00E04287" w:rsidP="00323606">
      <w:pPr>
        <w:jc w:val="both"/>
        <w:rPr>
          <w:lang w:eastAsia="zh-CN"/>
        </w:rPr>
      </w:pPr>
    </w:p>
    <w:p w14:paraId="146C8120" w14:textId="77777777" w:rsidR="00C16BFF" w:rsidRPr="00C16BFF" w:rsidRDefault="00C16BFF" w:rsidP="00C16BFF">
      <w:pPr>
        <w:widowControl w:val="0"/>
        <w:autoSpaceDN w:val="0"/>
        <w:jc w:val="both"/>
        <w:textAlignment w:val="baseline"/>
        <w:rPr>
          <w:rFonts w:eastAsia="Calibri" w:cs="Arial"/>
          <w:b/>
          <w:kern w:val="3"/>
          <w:u w:val="single"/>
          <w:lang w:eastAsia="zh-CN"/>
        </w:rPr>
      </w:pPr>
      <w:r w:rsidRPr="00C16BFF">
        <w:rPr>
          <w:rFonts w:eastAsia="Calibri" w:cs="Arial"/>
          <w:b/>
          <w:kern w:val="3"/>
          <w:u w:val="single"/>
          <w:lang w:eastAsia="zh-CN"/>
        </w:rPr>
        <w:t xml:space="preserve">Ponudnik mora popis del (predračun) naložiti v informacijski sistem e-JN v razdelek »Druge priloge« v elektronski in berljivi </w:t>
      </w:r>
      <w:r w:rsidR="00EF6466">
        <w:rPr>
          <w:rFonts w:eastAsia="Calibri" w:cs="Arial"/>
          <w:b/>
          <w:kern w:val="3"/>
          <w:u w:val="single"/>
          <w:lang w:eastAsia="zh-CN"/>
        </w:rPr>
        <w:t>(izpolnjena Excel datoteka.xls)</w:t>
      </w:r>
      <w:r w:rsidRPr="00C16BFF">
        <w:rPr>
          <w:rFonts w:eastAsia="Calibri" w:cs="Arial"/>
          <w:b/>
          <w:kern w:val="3"/>
          <w:u w:val="single"/>
          <w:lang w:eastAsia="zh-CN"/>
        </w:rPr>
        <w:t xml:space="preserve">. </w:t>
      </w:r>
    </w:p>
    <w:p w14:paraId="21A276ED" w14:textId="77777777" w:rsidR="00FD5C0F" w:rsidRDefault="00FD5C0F" w:rsidP="00494BBD">
      <w:pPr>
        <w:widowControl w:val="0"/>
        <w:autoSpaceDN w:val="0"/>
        <w:jc w:val="both"/>
        <w:textAlignment w:val="baseline"/>
        <w:rPr>
          <w:rFonts w:eastAsia="SimSun" w:cs="Arial"/>
          <w:b/>
          <w:kern w:val="3"/>
          <w:lang w:eastAsia="zh-CN" w:bidi="hi-IN"/>
        </w:rPr>
      </w:pPr>
    </w:p>
    <w:p w14:paraId="70B934D1" w14:textId="77777777" w:rsidR="00BC6756" w:rsidRDefault="0047432A" w:rsidP="00D64157">
      <w:pPr>
        <w:pStyle w:val="Naslov2"/>
        <w:rPr>
          <w:rFonts w:eastAsia="Calibri"/>
        </w:rPr>
      </w:pPr>
      <w:bookmarkStart w:id="105" w:name="_Toc38977872"/>
      <w:r>
        <w:rPr>
          <w:rFonts w:eastAsia="Calibri"/>
        </w:rPr>
        <w:t>Analiza strukture cene</w:t>
      </w:r>
      <w:bookmarkEnd w:id="105"/>
    </w:p>
    <w:p w14:paraId="0C2C2426" w14:textId="77CC6A69" w:rsidR="00BC6756" w:rsidRPr="00486AC6" w:rsidRDefault="000A4F27" w:rsidP="00BC6756">
      <w:pPr>
        <w:jc w:val="both"/>
        <w:rPr>
          <w:rFonts w:asciiTheme="minorHAnsi" w:hAnsiTheme="minorHAnsi"/>
          <w:lang w:eastAsia="zh-CN"/>
        </w:rPr>
      </w:pPr>
      <w:r>
        <w:rPr>
          <w:rFonts w:asciiTheme="minorHAnsi" w:hAnsiTheme="minorHAnsi"/>
          <w:lang w:eastAsia="zh-CN"/>
        </w:rPr>
        <w:t>Naročnik lahko zahteva, da mu i</w:t>
      </w:r>
      <w:r w:rsidR="00BC6756" w:rsidRPr="00486AC6">
        <w:rPr>
          <w:rFonts w:asciiTheme="minorHAnsi" w:hAnsiTheme="minorHAnsi"/>
          <w:lang w:eastAsia="zh-CN"/>
        </w:rPr>
        <w:t xml:space="preserve">zvajalec v roku sedmih koledarskih dni po uvedbi v delo predloži podrobno </w:t>
      </w:r>
      <w:r w:rsidR="007C53B1" w:rsidRPr="00486AC6">
        <w:rPr>
          <w:rFonts w:asciiTheme="minorHAnsi" w:hAnsiTheme="minorHAnsi"/>
          <w:lang w:eastAsia="zh-CN"/>
        </w:rPr>
        <w:t>analizo strukture cene za naključno izbrane postavke iz popisa del (s strani naročnika), katera mora biti usklajena s ponujenimi cenami v popisu del. Analizo bo naročnik lahko zahteval za največ 10 postavk, naziv postavk pa bo izvajalcu posredovan na uvedbi v delo.</w:t>
      </w:r>
    </w:p>
    <w:p w14:paraId="147380C7" w14:textId="77777777" w:rsidR="00BC6756" w:rsidRPr="00486AC6" w:rsidRDefault="00BC6756" w:rsidP="00BC6756">
      <w:pPr>
        <w:jc w:val="both"/>
        <w:rPr>
          <w:rFonts w:asciiTheme="minorHAnsi" w:hAnsiTheme="minorHAnsi"/>
          <w:lang w:eastAsia="zh-CN"/>
        </w:rPr>
      </w:pPr>
    </w:p>
    <w:p w14:paraId="2E2003E6" w14:textId="77777777" w:rsidR="00BC6756" w:rsidRPr="00486AC6" w:rsidRDefault="007C53B1" w:rsidP="007C53B1">
      <w:pPr>
        <w:jc w:val="both"/>
        <w:rPr>
          <w:rFonts w:asciiTheme="minorHAnsi" w:hAnsiTheme="minorHAnsi"/>
          <w:lang w:eastAsia="zh-CN"/>
        </w:rPr>
      </w:pPr>
      <w:r w:rsidRPr="00486AC6">
        <w:rPr>
          <w:rFonts w:asciiTheme="minorHAnsi" w:hAnsiTheme="minorHAnsi"/>
          <w:lang w:eastAsia="zh-CN"/>
        </w:rPr>
        <w:t xml:space="preserve">Iz analize cen morajo izhajati cene posameznih </w:t>
      </w:r>
      <w:r w:rsidR="00E7236E" w:rsidRPr="00486AC6">
        <w:rPr>
          <w:rFonts w:asciiTheme="minorHAnsi" w:hAnsiTheme="minorHAnsi"/>
          <w:lang w:eastAsia="zh-CN"/>
        </w:rPr>
        <w:t>elementov, na podlagi katerih  je ponudnik oblikoval cene na enoto posameznih postavk iz popisa del.</w:t>
      </w:r>
    </w:p>
    <w:p w14:paraId="1D424B79" w14:textId="77777777" w:rsidR="00383654" w:rsidRPr="00486AC6" w:rsidRDefault="00383654" w:rsidP="007C53B1">
      <w:pPr>
        <w:jc w:val="both"/>
        <w:rPr>
          <w:rFonts w:asciiTheme="minorHAnsi" w:hAnsiTheme="minorHAnsi"/>
          <w:lang w:eastAsia="zh-CN"/>
        </w:rPr>
      </w:pPr>
    </w:p>
    <w:p w14:paraId="13562E49" w14:textId="77777777" w:rsidR="00E7236E" w:rsidRPr="00486AC6" w:rsidRDefault="00E7236E" w:rsidP="007C53B1">
      <w:pPr>
        <w:jc w:val="both"/>
        <w:rPr>
          <w:rFonts w:asciiTheme="minorHAnsi" w:hAnsiTheme="minorHAnsi"/>
          <w:lang w:eastAsia="zh-CN"/>
        </w:rPr>
      </w:pPr>
      <w:r w:rsidRPr="00486AC6">
        <w:rPr>
          <w:rFonts w:asciiTheme="minorHAnsi" w:hAnsiTheme="minorHAnsi"/>
          <w:lang w:eastAsia="zh-CN"/>
        </w:rPr>
        <w:t>Cene posameznih del/storitev, navedene v analizi strukture cen (posamezni elementi) bodo za ponudnika zavezujoče tudi</w:t>
      </w:r>
      <w:r w:rsidR="00383654" w:rsidRPr="00486AC6">
        <w:rPr>
          <w:rFonts w:asciiTheme="minorHAnsi" w:hAnsiTheme="minorHAnsi"/>
          <w:lang w:eastAsia="zh-CN"/>
        </w:rPr>
        <w:t xml:space="preserve"> za določanje cene na enoto za vsa morebitna dodatna in nepredvidena dela.</w:t>
      </w:r>
    </w:p>
    <w:p w14:paraId="6C3A6B60" w14:textId="77777777" w:rsidR="00BC6756" w:rsidRDefault="00BC6756" w:rsidP="00494BBD">
      <w:pPr>
        <w:widowControl w:val="0"/>
        <w:autoSpaceDN w:val="0"/>
        <w:jc w:val="both"/>
        <w:textAlignment w:val="baseline"/>
        <w:rPr>
          <w:rFonts w:eastAsia="SimSun" w:cs="Arial"/>
          <w:b/>
          <w:kern w:val="3"/>
          <w:lang w:eastAsia="zh-CN" w:bidi="hi-IN"/>
        </w:rPr>
      </w:pPr>
    </w:p>
    <w:p w14:paraId="18363F4F" w14:textId="77777777" w:rsidR="00695626" w:rsidRPr="001136A4" w:rsidRDefault="00695626" w:rsidP="00D64157">
      <w:pPr>
        <w:pStyle w:val="Naslov2"/>
      </w:pPr>
      <w:bookmarkStart w:id="106" w:name="_Toc451354692"/>
      <w:bookmarkStart w:id="107" w:name="_Toc38977873"/>
      <w:r w:rsidRPr="001136A4">
        <w:t>Računske napake</w:t>
      </w:r>
      <w:bookmarkEnd w:id="106"/>
      <w:bookmarkEnd w:id="107"/>
    </w:p>
    <w:p w14:paraId="74276FDF" w14:textId="77777777" w:rsidR="007F3AAA" w:rsidRPr="0025201B" w:rsidRDefault="007F3AAA" w:rsidP="000E251D">
      <w:pPr>
        <w:jc w:val="both"/>
        <w:rPr>
          <w:lang w:eastAsia="zh-CN"/>
        </w:rPr>
      </w:pPr>
      <w:r w:rsidRPr="0025201B">
        <w:rPr>
          <w:lang w:eastAsia="zh-CN"/>
        </w:rPr>
        <w:t>Naročnik bo odkrite  računske napake odpravil v skladu z določbo sedmega odstavka 89. člena ZJN-3.</w:t>
      </w:r>
    </w:p>
    <w:p w14:paraId="27FBA45E" w14:textId="77777777" w:rsidR="007F3AAA" w:rsidRPr="0025201B" w:rsidRDefault="007F3AAA" w:rsidP="00250C72">
      <w:pPr>
        <w:rPr>
          <w:lang w:eastAsia="zh-CN"/>
        </w:rPr>
      </w:pPr>
    </w:p>
    <w:p w14:paraId="7BDD626B" w14:textId="746513BC" w:rsidR="002442B1" w:rsidRPr="0025201B" w:rsidRDefault="007F3AAA" w:rsidP="002442B1">
      <w:pPr>
        <w:jc w:val="both"/>
        <w:rPr>
          <w:lang w:eastAsia="zh-CN"/>
        </w:rPr>
      </w:pPr>
      <w:r w:rsidRPr="0025201B">
        <w:rPr>
          <w:lang w:eastAsia="zh-CN"/>
        </w:rPr>
        <w:t>Vse napake, do katerih bi prišlo zaradi</w:t>
      </w:r>
      <w:r w:rsidRPr="0025201B">
        <w:t xml:space="preserve"> </w:t>
      </w:r>
      <w:r w:rsidRPr="0025201B">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lang w:eastAsia="zh-CN"/>
        </w:rPr>
        <w:t>l</w:t>
      </w:r>
      <w:r w:rsidRPr="0025201B">
        <w:rPr>
          <w:lang w:eastAsia="zh-CN"/>
        </w:rPr>
        <w:t xml:space="preserve"> vrednost ponudbe z upoštevanjem pravilne matematične operacije. </w:t>
      </w:r>
    </w:p>
    <w:p w14:paraId="77158C84" w14:textId="77777777" w:rsidR="002442B1" w:rsidRPr="0025201B" w:rsidRDefault="002442B1" w:rsidP="0053278E">
      <w:pPr>
        <w:tabs>
          <w:tab w:val="left" w:pos="1306"/>
        </w:tabs>
        <w:jc w:val="both"/>
        <w:rPr>
          <w:lang w:eastAsia="zh-CN"/>
        </w:rPr>
      </w:pPr>
    </w:p>
    <w:p w14:paraId="10BCA8A8" w14:textId="22763688" w:rsidR="0018713A" w:rsidRPr="0025201B" w:rsidRDefault="00F565D6" w:rsidP="0018713A">
      <w:pPr>
        <w:jc w:val="both"/>
        <w:rPr>
          <w:lang w:eastAsia="zh-CN"/>
        </w:rPr>
      </w:pPr>
      <w:r>
        <w:rPr>
          <w:lang w:eastAsia="zh-CN"/>
        </w:rPr>
        <w:t>Če</w:t>
      </w:r>
      <w:r w:rsidR="0018713A" w:rsidRPr="0025201B">
        <w:rPr>
          <w:lang w:eastAsia="zh-CN"/>
        </w:rPr>
        <w:t xml:space="preserve"> v ponudbenem predračunu ali v popisih del niso izpolnjene cene posameznih postavk ali je pri posamezni postavki zapisana vrednost enaka 0,00</w:t>
      </w:r>
      <w:r w:rsidR="00007A33" w:rsidRPr="0025201B">
        <w:rPr>
          <w:lang w:eastAsia="zh-CN"/>
        </w:rPr>
        <w:t>,</w:t>
      </w:r>
      <w:r w:rsidR="0018713A" w:rsidRPr="0025201B">
        <w:rPr>
          <w:lang w:eastAsia="zh-CN"/>
        </w:rPr>
        <w:t xml:space="preserve"> bo naročnik štel, da ponudnik ta dela ponuja po ceni 0,00 EUR in da so dela iz teh postavk upoštevana v vrednostih ostalih postavk</w:t>
      </w:r>
      <w:r w:rsidR="00CF1B16" w:rsidRPr="0025201B">
        <w:rPr>
          <w:lang w:eastAsia="zh-CN"/>
        </w:rPr>
        <w:t>. V zvezi s tem naročnik ponudnikov ne bo pozival k odprav</w:t>
      </w:r>
      <w:r w:rsidR="0016417A" w:rsidRPr="0025201B">
        <w:rPr>
          <w:lang w:eastAsia="zh-CN"/>
        </w:rPr>
        <w:t>i napak ali dodatnim pojasnilom, ponudniki pa ne morejo zahtevati</w:t>
      </w:r>
      <w:r w:rsidR="0018713A" w:rsidRPr="0025201B">
        <w:rPr>
          <w:lang w:eastAsia="zh-CN"/>
        </w:rPr>
        <w:t xml:space="preserve"> priznanje naknadno določenih cen postavk ali povečanja ponudbene vr</w:t>
      </w:r>
      <w:r w:rsidR="0016417A" w:rsidRPr="0025201B">
        <w:rPr>
          <w:lang w:eastAsia="zh-CN"/>
        </w:rPr>
        <w:t>ednosti iz tega naslova, niti s</w:t>
      </w:r>
      <w:r w:rsidR="0018713A" w:rsidRPr="0025201B">
        <w:rPr>
          <w:lang w:eastAsia="zh-CN"/>
        </w:rPr>
        <w:t>o do njih upravičeni</w:t>
      </w:r>
      <w:r w:rsidR="0016417A" w:rsidRPr="0025201B">
        <w:rPr>
          <w:lang w:eastAsia="zh-CN"/>
        </w:rPr>
        <w:t>.</w:t>
      </w:r>
    </w:p>
    <w:p w14:paraId="309EDC85" w14:textId="77777777" w:rsidR="007F3AAA" w:rsidRPr="0025201B" w:rsidRDefault="007F3AAA" w:rsidP="00250C72">
      <w:pPr>
        <w:jc w:val="both"/>
        <w:rPr>
          <w:lang w:eastAsia="zh-CN"/>
        </w:rPr>
      </w:pPr>
    </w:p>
    <w:p w14:paraId="597EA997" w14:textId="77777777" w:rsidR="007F3AAA" w:rsidRPr="0025201B" w:rsidRDefault="007F3AAA" w:rsidP="00250C72">
      <w:pPr>
        <w:jc w:val="both"/>
        <w:rPr>
          <w:lang w:eastAsia="zh-CN"/>
        </w:rPr>
      </w:pPr>
      <w:r w:rsidRPr="0025201B">
        <w:rPr>
          <w:lang w:eastAsia="zh-CN"/>
        </w:rPr>
        <w:t>Morebitno napačno zapisano stopnjo DDV bo naročnik obravnaval kot računsko napako in jo bo</w:t>
      </w:r>
      <w:r w:rsidR="00512C98" w:rsidRPr="0025201B">
        <w:rPr>
          <w:lang w:eastAsia="zh-CN"/>
        </w:rPr>
        <w:t xml:space="preserve"> </w:t>
      </w:r>
      <w:r w:rsidRPr="0025201B">
        <w:rPr>
          <w:lang w:eastAsia="zh-CN"/>
        </w:rPr>
        <w:t>ob pisnem soglasju ponudnika popravil v pravilno.</w:t>
      </w:r>
    </w:p>
    <w:p w14:paraId="6B3CE670" w14:textId="77777777" w:rsidR="00446427" w:rsidRPr="0025201B" w:rsidRDefault="00446427" w:rsidP="00250C72">
      <w:pPr>
        <w:jc w:val="both"/>
        <w:rPr>
          <w:lang w:eastAsia="zh-CN"/>
        </w:rPr>
      </w:pPr>
    </w:p>
    <w:p w14:paraId="1A6135B3" w14:textId="77777777" w:rsidR="00446427" w:rsidRPr="0025201B" w:rsidRDefault="00446427" w:rsidP="0053278E">
      <w:pPr>
        <w:jc w:val="both"/>
        <w:rPr>
          <w:lang w:eastAsia="zh-CN"/>
        </w:rPr>
      </w:pPr>
      <w:r w:rsidRPr="0025201B">
        <w:rPr>
          <w:lang w:eastAsia="zh-CN"/>
        </w:rPr>
        <w:t>Vse napake v formulah</w:t>
      </w:r>
      <w:r w:rsidR="00997089" w:rsidRPr="0025201B">
        <w:rPr>
          <w:lang w:eastAsia="zh-CN"/>
        </w:rPr>
        <w:t>/seštevkih</w:t>
      </w:r>
      <w:r w:rsidRPr="0025201B">
        <w:rPr>
          <w:lang w:eastAsia="zh-CN"/>
        </w:rPr>
        <w:t xml:space="preserve"> v </w:t>
      </w:r>
      <w:r w:rsidR="00997089" w:rsidRPr="0025201B">
        <w:rPr>
          <w:lang w:eastAsia="zh-CN"/>
        </w:rPr>
        <w:t>ponudbenem predračunu, ki</w:t>
      </w:r>
      <w:r w:rsidRPr="0025201B">
        <w:rPr>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lang w:eastAsia="zh-CN"/>
        </w:rPr>
        <w:t xml:space="preserve">, </w:t>
      </w:r>
      <w:r w:rsidR="00997089" w:rsidRPr="0025201B">
        <w:rPr>
          <w:lang w:eastAsia="zh-CN"/>
        </w:rPr>
        <w:t xml:space="preserve">če </w:t>
      </w:r>
      <w:r w:rsidR="004F4972" w:rsidRPr="0025201B">
        <w:rPr>
          <w:lang w:eastAsia="zh-CN"/>
        </w:rPr>
        <w:t xml:space="preserve"> bodo izpolnjeni pogoji iz 89. člena ZJN-3</w:t>
      </w:r>
      <w:r w:rsidRPr="0025201B">
        <w:rPr>
          <w:lang w:eastAsia="zh-CN"/>
        </w:rPr>
        <w:t>.</w:t>
      </w:r>
    </w:p>
    <w:p w14:paraId="1E55D3CB" w14:textId="77777777" w:rsidR="00E04287" w:rsidRPr="001136A4" w:rsidRDefault="00E04287" w:rsidP="00250C72">
      <w:pPr>
        <w:jc w:val="both"/>
        <w:rPr>
          <w:sz w:val="23"/>
          <w:szCs w:val="23"/>
          <w:lang w:eastAsia="zh-CN"/>
        </w:rPr>
      </w:pPr>
    </w:p>
    <w:p w14:paraId="5DAADC53" w14:textId="77777777" w:rsidR="00166980" w:rsidRPr="001136A4" w:rsidRDefault="00166980" w:rsidP="00D64157">
      <w:pPr>
        <w:pStyle w:val="Naslov2"/>
      </w:pPr>
      <w:bookmarkStart w:id="108" w:name="_Toc451354693"/>
      <w:bookmarkStart w:id="109" w:name="_Toc38977874"/>
      <w:r w:rsidRPr="001136A4">
        <w:t>Podatki o ustanoviteljih</w:t>
      </w:r>
      <w:bookmarkEnd w:id="108"/>
      <w:bookmarkEnd w:id="109"/>
    </w:p>
    <w:p w14:paraId="7ED34439" w14:textId="77777777" w:rsidR="00057870" w:rsidRDefault="00057870" w:rsidP="00057870">
      <w:pPr>
        <w:widowControl w:val="0"/>
        <w:suppressAutoHyphens/>
        <w:autoSpaceDN w:val="0"/>
        <w:ind w:right="6"/>
        <w:jc w:val="both"/>
        <w:textAlignment w:val="baseline"/>
        <w:rPr>
          <w:rFonts w:eastAsia="Calibri" w:cs="Arial"/>
          <w:bCs/>
          <w:kern w:val="3"/>
          <w:lang w:eastAsia="zh-CN"/>
        </w:rPr>
      </w:pPr>
      <w:r w:rsidRPr="00057870">
        <w:rPr>
          <w:rFonts w:eastAsia="Calibri" w:cs="Arial"/>
          <w:bCs/>
          <w:kern w:val="3"/>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p>
    <w:p w14:paraId="09ED4A61" w14:textId="77777777" w:rsidR="00057870" w:rsidRPr="00057870" w:rsidRDefault="00057870" w:rsidP="00057870">
      <w:pPr>
        <w:widowControl w:val="0"/>
        <w:suppressAutoHyphens/>
        <w:autoSpaceDN w:val="0"/>
        <w:ind w:right="6"/>
        <w:jc w:val="both"/>
        <w:textAlignment w:val="baseline"/>
        <w:rPr>
          <w:rFonts w:eastAsia="Calibri" w:cs="Arial"/>
          <w:bCs/>
          <w:kern w:val="3"/>
          <w:lang w:eastAsia="zh-CN"/>
        </w:rPr>
      </w:pPr>
    </w:p>
    <w:p w14:paraId="6F4B0E87" w14:textId="77777777" w:rsidR="00057870" w:rsidRDefault="00057870" w:rsidP="00057870">
      <w:pPr>
        <w:widowControl w:val="0"/>
        <w:suppressAutoHyphens/>
        <w:autoSpaceDN w:val="0"/>
        <w:ind w:right="6"/>
        <w:jc w:val="both"/>
        <w:textAlignment w:val="baseline"/>
        <w:rPr>
          <w:rFonts w:eastAsia="Calibri" w:cs="Arial"/>
          <w:bCs/>
          <w:kern w:val="3"/>
          <w:lang w:eastAsia="zh-CN"/>
        </w:rPr>
      </w:pPr>
      <w:r w:rsidRPr="00057870">
        <w:rPr>
          <w:rFonts w:eastAsia="Calibri" w:cs="Arial"/>
          <w:bCs/>
          <w:kern w:val="3"/>
          <w:lang w:eastAsia="zh-CN"/>
        </w:rPr>
        <w:t xml:space="preserve">Z oddajo ponudbe se vsak ponudnik strinja s tem, da bo v primeru, da bo izbran za izvedbo javnega naročila, naročniku najkasneje v roku osmih dni (v vsakem primeru pa pred sklenitvijo pogodbe) od prejema naročnikovega poziva posredoval izpolnjen in podpisan obrazec Priloga št. </w:t>
      </w:r>
      <w:r>
        <w:rPr>
          <w:rFonts w:eastAsia="Calibri" w:cs="Arial"/>
          <w:bCs/>
          <w:kern w:val="3"/>
          <w:lang w:eastAsia="zh-CN"/>
        </w:rPr>
        <w:t>7</w:t>
      </w:r>
      <w:r w:rsidRPr="00057870">
        <w:rPr>
          <w:rFonts w:eastAsia="Calibri" w:cs="Arial"/>
          <w:bCs/>
          <w:kern w:val="3"/>
          <w:lang w:eastAsia="zh-CN"/>
        </w:rPr>
        <w:t xml:space="preserve"> - Izjava o udeležbi fizičnih in pravnih oseb v lastništvu ponudnika, za vse sodelujoče subjekte v ponudbi (ponudnik, partner, podizvajalec, drug subjekt).</w:t>
      </w:r>
    </w:p>
    <w:p w14:paraId="2D794017" w14:textId="77777777" w:rsidR="00057870" w:rsidRPr="00057870" w:rsidRDefault="00057870" w:rsidP="00057870">
      <w:pPr>
        <w:widowControl w:val="0"/>
        <w:suppressAutoHyphens/>
        <w:autoSpaceDN w:val="0"/>
        <w:ind w:right="6"/>
        <w:jc w:val="both"/>
        <w:textAlignment w:val="baseline"/>
        <w:rPr>
          <w:rFonts w:eastAsia="Calibri" w:cs="Arial"/>
          <w:bCs/>
          <w:kern w:val="3"/>
          <w:lang w:eastAsia="zh-CN"/>
        </w:rPr>
      </w:pPr>
    </w:p>
    <w:p w14:paraId="1F9C6D54" w14:textId="77777777" w:rsidR="00057870" w:rsidRDefault="00057870" w:rsidP="00057870">
      <w:pPr>
        <w:widowControl w:val="0"/>
        <w:suppressAutoHyphens/>
        <w:autoSpaceDN w:val="0"/>
        <w:ind w:right="6"/>
        <w:jc w:val="both"/>
        <w:textAlignment w:val="baseline"/>
        <w:rPr>
          <w:rFonts w:eastAsia="Calibri" w:cs="Arial"/>
          <w:bCs/>
          <w:kern w:val="3"/>
          <w:lang w:eastAsia="zh-CN"/>
        </w:rPr>
      </w:pPr>
      <w:r w:rsidRPr="00057870">
        <w:rPr>
          <w:rFonts w:eastAsia="Calibri" w:cs="Arial"/>
          <w:bCs/>
          <w:kern w:val="3"/>
          <w:lang w:eastAsia="zh-CN"/>
        </w:rPr>
        <w:t xml:space="preserve">Naročnik pa dopušča možnost, da ponudniki in ostali subjekti, v kolikor to želijo, izpolnjen obrazec Priloga št. </w:t>
      </w:r>
      <w:r>
        <w:rPr>
          <w:rFonts w:eastAsia="Calibri" w:cs="Arial"/>
          <w:bCs/>
          <w:kern w:val="3"/>
          <w:lang w:eastAsia="zh-CN"/>
        </w:rPr>
        <w:t>7</w:t>
      </w:r>
      <w:r w:rsidRPr="00057870">
        <w:rPr>
          <w:rFonts w:eastAsia="Calibri" w:cs="Arial"/>
          <w:bCs/>
          <w:kern w:val="3"/>
          <w:lang w:eastAsia="zh-CN"/>
        </w:rPr>
        <w:t xml:space="preserve"> oddajo že ob oddaji ponudbe. </w:t>
      </w:r>
    </w:p>
    <w:p w14:paraId="4F1AE11E" w14:textId="77777777" w:rsidR="00057870" w:rsidRDefault="00057870" w:rsidP="00057870">
      <w:pPr>
        <w:widowControl w:val="0"/>
        <w:suppressAutoHyphens/>
        <w:autoSpaceDN w:val="0"/>
        <w:ind w:right="6"/>
        <w:jc w:val="both"/>
        <w:textAlignment w:val="baseline"/>
        <w:rPr>
          <w:rFonts w:eastAsia="Calibri" w:cs="Arial"/>
          <w:bCs/>
          <w:kern w:val="3"/>
          <w:lang w:eastAsia="zh-CN"/>
        </w:rPr>
      </w:pPr>
    </w:p>
    <w:p w14:paraId="553B1F2D" w14:textId="77777777" w:rsidR="00BC2D47" w:rsidRPr="00646ABC" w:rsidRDefault="00BC2D47" w:rsidP="00D64157">
      <w:pPr>
        <w:pStyle w:val="Naslov2"/>
      </w:pPr>
      <w:bookmarkStart w:id="110" w:name="_Toc451354694"/>
      <w:bookmarkStart w:id="111" w:name="_Toc38977875"/>
      <w:r w:rsidRPr="00646ABC">
        <w:t>Podpis ponudbene dokumentacije</w:t>
      </w:r>
      <w:bookmarkEnd w:id="110"/>
      <w:bookmarkEnd w:id="111"/>
    </w:p>
    <w:p w14:paraId="5827F509" w14:textId="77777777" w:rsidR="00BC2D47" w:rsidRPr="0025201B" w:rsidRDefault="00BC2D47" w:rsidP="00250C72">
      <w:pPr>
        <w:shd w:val="clear" w:color="auto" w:fill="FFFFFF"/>
        <w:suppressAutoHyphens/>
        <w:autoSpaceDN w:val="0"/>
        <w:ind w:right="20"/>
        <w:jc w:val="both"/>
        <w:textAlignment w:val="baseline"/>
        <w:rPr>
          <w:rFonts w:eastAsia="Calibri" w:cs="Franklin Gothic Medium"/>
          <w:kern w:val="3"/>
          <w:lang w:eastAsia="zh-CN"/>
        </w:rPr>
      </w:pPr>
      <w:r w:rsidRPr="0025201B">
        <w:rPr>
          <w:rFonts w:eastAsia="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5201B">
        <w:rPr>
          <w:rFonts w:eastAsia="Calibri" w:cs="Arial"/>
          <w:kern w:val="3"/>
          <w:shd w:val="clear" w:color="auto" w:fill="FFFFFF"/>
          <w:lang w:eastAsia="zh-CN"/>
        </w:rPr>
        <w:t>č</w:t>
      </w:r>
      <w:r w:rsidRPr="0025201B">
        <w:rPr>
          <w:rFonts w:eastAsia="Calibri" w:cs="Arial"/>
          <w:kern w:val="3"/>
          <w:lang w:eastAsia="zh-CN"/>
        </w:rPr>
        <w:t xml:space="preserve"> zakonitih zastopnikov zadoš</w:t>
      </w:r>
      <w:r w:rsidRPr="0025201B">
        <w:rPr>
          <w:rFonts w:eastAsia="Calibri" w:cs="Arial"/>
          <w:kern w:val="3"/>
          <w:shd w:val="clear" w:color="auto" w:fill="FFFFFF"/>
          <w:lang w:eastAsia="zh-CN"/>
        </w:rPr>
        <w:t>č</w:t>
      </w:r>
      <w:r w:rsidRPr="0025201B">
        <w:rPr>
          <w:rFonts w:eastAsia="Calibri" w:cs="Arial"/>
          <w:kern w:val="3"/>
          <w:lang w:eastAsia="zh-CN"/>
        </w:rPr>
        <w:t>a podpis enega od zakonitih zastopnikov.</w:t>
      </w:r>
    </w:p>
    <w:p w14:paraId="0FF0457F" w14:textId="77777777" w:rsidR="00BC2D47" w:rsidRPr="0025201B" w:rsidRDefault="00BC2D47" w:rsidP="00250C72">
      <w:pPr>
        <w:shd w:val="clear" w:color="auto" w:fill="FFFFFF"/>
        <w:suppressAutoHyphens/>
        <w:autoSpaceDN w:val="0"/>
        <w:ind w:right="20"/>
        <w:jc w:val="both"/>
        <w:textAlignment w:val="baseline"/>
        <w:rPr>
          <w:rFonts w:eastAsia="Calibri" w:cs="Arial"/>
          <w:kern w:val="3"/>
          <w:lang w:eastAsia="zh-CN"/>
        </w:rPr>
      </w:pPr>
    </w:p>
    <w:p w14:paraId="0FA6C9D8" w14:textId="77777777" w:rsidR="00BC2D47" w:rsidRPr="0025201B" w:rsidRDefault="00BC2D47" w:rsidP="00250C72">
      <w:pPr>
        <w:shd w:val="clear" w:color="auto" w:fill="FFFFFF"/>
        <w:tabs>
          <w:tab w:val="left" w:pos="725"/>
        </w:tabs>
        <w:suppressAutoHyphens/>
        <w:autoSpaceDN w:val="0"/>
        <w:ind w:right="6"/>
        <w:jc w:val="both"/>
        <w:textAlignment w:val="baseline"/>
        <w:rPr>
          <w:rFonts w:eastAsia="Calibri" w:cs="Calibri"/>
          <w:b/>
          <w:kern w:val="3"/>
          <w:lang w:eastAsia="zh-CN"/>
        </w:rPr>
      </w:pPr>
      <w:r w:rsidRPr="0025201B">
        <w:rPr>
          <w:rFonts w:eastAsia="Calibri" w:cs="Arial"/>
          <w:b/>
          <w:kern w:val="3"/>
          <w:lang w:eastAsia="zh-CN"/>
        </w:rPr>
        <w:t xml:space="preserve">V primeru samostojnega ponudnika: </w:t>
      </w:r>
      <w:r w:rsidRPr="0025201B">
        <w:rPr>
          <w:rFonts w:eastAsia="Calibri" w:cs="Arial"/>
          <w:kern w:val="3"/>
          <w:lang w:eastAsia="zh-CN"/>
        </w:rPr>
        <w:t>v kolikor podpisnik ponudbenih dokumentov ni zakoniti zastopnik ponudnika, mora ponudnik priložiti pooblastilo, s katerim zakoniti zastopnik ponudnika pooblaš</w:t>
      </w:r>
      <w:r w:rsidRPr="0025201B">
        <w:rPr>
          <w:rFonts w:eastAsia="Calibri" w:cs="Arial"/>
          <w:kern w:val="3"/>
          <w:shd w:val="clear" w:color="auto" w:fill="FFFFFF"/>
          <w:lang w:eastAsia="zh-CN"/>
        </w:rPr>
        <w:t>č</w:t>
      </w:r>
      <w:r w:rsidRPr="0025201B">
        <w:rPr>
          <w:rFonts w:eastAsia="Calibri" w:cs="Arial"/>
          <w:kern w:val="3"/>
          <w:lang w:eastAsia="zh-CN"/>
        </w:rPr>
        <w:t>a podpisnika ponudbenih dokumentov.</w:t>
      </w:r>
    </w:p>
    <w:p w14:paraId="0C9A197F" w14:textId="77777777" w:rsidR="00BC2D47" w:rsidRPr="0025201B" w:rsidRDefault="00BC2D47" w:rsidP="00250C72">
      <w:pPr>
        <w:shd w:val="clear" w:color="auto" w:fill="FFFFFF"/>
        <w:suppressAutoHyphens/>
        <w:autoSpaceDN w:val="0"/>
        <w:ind w:right="20"/>
        <w:jc w:val="both"/>
        <w:textAlignment w:val="baseline"/>
        <w:rPr>
          <w:rFonts w:eastAsia="Calibri" w:cs="Arial"/>
          <w:kern w:val="3"/>
          <w:lang w:eastAsia="zh-CN"/>
        </w:rPr>
      </w:pPr>
    </w:p>
    <w:p w14:paraId="0ED0CF31" w14:textId="77777777" w:rsidR="00BC2D47" w:rsidRDefault="00BC2D47" w:rsidP="00250C72">
      <w:pPr>
        <w:shd w:val="clear" w:color="auto" w:fill="FFFFFF"/>
        <w:tabs>
          <w:tab w:val="left" w:pos="701"/>
        </w:tabs>
        <w:suppressAutoHyphens/>
        <w:autoSpaceDN w:val="0"/>
        <w:ind w:right="6"/>
        <w:jc w:val="both"/>
        <w:textAlignment w:val="baseline"/>
        <w:rPr>
          <w:rFonts w:eastAsia="Calibri" w:cs="Arial"/>
          <w:kern w:val="3"/>
          <w:lang w:eastAsia="zh-CN"/>
        </w:rPr>
      </w:pPr>
      <w:r w:rsidRPr="0025201B">
        <w:rPr>
          <w:rFonts w:eastAsia="Calibri" w:cs="Arial"/>
          <w:b/>
          <w:kern w:val="3"/>
          <w:lang w:eastAsia="zh-CN"/>
        </w:rPr>
        <w:t xml:space="preserve">V primeru ponudbe skupine ponudnikov: </w:t>
      </w:r>
      <w:r w:rsidRPr="0025201B">
        <w:rPr>
          <w:rFonts w:eastAsia="Calibri" w:cs="Arial"/>
          <w:kern w:val="3"/>
          <w:lang w:eastAsia="zh-CN"/>
        </w:rPr>
        <w:t>v kolikor podpisniki ponudbenih dokumentov niso zakoniti zastopniki ponudnikov v ponudbi skupine ponudnikov, mora ponudnik priložiti pooblastilo, s katerimi zakoniti zastopniki ponudnikov pooblaš</w:t>
      </w:r>
      <w:r w:rsidRPr="0025201B">
        <w:rPr>
          <w:rFonts w:eastAsia="Calibri" w:cs="Arial"/>
          <w:b/>
          <w:kern w:val="3"/>
          <w:shd w:val="clear" w:color="auto" w:fill="FFFFFF"/>
          <w:lang w:eastAsia="zh-CN"/>
        </w:rPr>
        <w:t>č</w:t>
      </w:r>
      <w:r w:rsidRPr="0025201B">
        <w:rPr>
          <w:rFonts w:eastAsia="Calibri" w:cs="Arial"/>
          <w:kern w:val="3"/>
          <w:lang w:eastAsia="zh-CN"/>
        </w:rPr>
        <w:t>ajo podpisnike ponudbenih dokumentov. Pooblastila je potrebno priložiti tako za podpisnike vodilnega ponudnika kot tudi za podpisnike ostalih ponudnikov v ponudbi skupine ponudnikov.</w:t>
      </w:r>
    </w:p>
    <w:p w14:paraId="7BA94B29" w14:textId="77777777" w:rsidR="000E6E72" w:rsidRPr="000E6E72" w:rsidRDefault="000E6E72" w:rsidP="000E6E72">
      <w:pPr>
        <w:shd w:val="clear" w:color="auto" w:fill="FFFFFF"/>
        <w:tabs>
          <w:tab w:val="left" w:pos="701"/>
        </w:tabs>
        <w:suppressAutoHyphens/>
        <w:autoSpaceDN w:val="0"/>
        <w:spacing w:line="276" w:lineRule="auto"/>
        <w:ind w:right="6"/>
        <w:jc w:val="both"/>
        <w:textAlignment w:val="baseline"/>
        <w:rPr>
          <w:rFonts w:asciiTheme="minorHAnsi" w:eastAsia="Calibri" w:hAnsiTheme="minorHAnsi" w:cstheme="minorHAnsi"/>
          <w:color w:val="000000" w:themeColor="text1"/>
          <w:kern w:val="3"/>
          <w:lang w:eastAsia="zh-CN"/>
        </w:rPr>
      </w:pPr>
    </w:p>
    <w:p w14:paraId="28B56539" w14:textId="77777777" w:rsidR="000E6E72" w:rsidRPr="000E6E72" w:rsidRDefault="000E6E72" w:rsidP="000E6E72">
      <w:pPr>
        <w:shd w:val="clear" w:color="auto" w:fill="FFFFFF"/>
        <w:tabs>
          <w:tab w:val="left" w:pos="725"/>
        </w:tabs>
        <w:suppressAutoHyphens/>
        <w:autoSpaceDN w:val="0"/>
        <w:spacing w:line="276" w:lineRule="auto"/>
        <w:ind w:right="6"/>
        <w:jc w:val="both"/>
        <w:textAlignment w:val="baseline"/>
        <w:rPr>
          <w:rFonts w:asciiTheme="minorHAnsi" w:eastAsia="Calibri" w:hAnsiTheme="minorHAnsi" w:cstheme="minorHAnsi"/>
          <w:color w:val="000000" w:themeColor="text1"/>
          <w:kern w:val="3"/>
          <w:lang w:eastAsia="zh-CN"/>
        </w:rPr>
      </w:pPr>
      <w:r w:rsidRPr="000E6E72">
        <w:rPr>
          <w:rFonts w:asciiTheme="minorHAnsi" w:eastAsia="Calibri" w:hAnsiTheme="minorHAnsi" w:cstheme="minorHAnsi"/>
          <w:b/>
          <w:color w:val="000000" w:themeColor="text1"/>
          <w:kern w:val="3"/>
          <w:lang w:eastAsia="zh-CN"/>
        </w:rPr>
        <w:t xml:space="preserve">V primeru ponudbe s podizvajalci: </w:t>
      </w:r>
      <w:r w:rsidRPr="000E6E72">
        <w:rPr>
          <w:rFonts w:asciiTheme="minorHAnsi" w:eastAsia="Calibri" w:hAnsiTheme="minorHAnsi" w:cstheme="minorHAnsi"/>
          <w:color w:val="000000" w:themeColor="text1"/>
          <w:kern w:val="3"/>
          <w:lang w:eastAsia="zh-CN"/>
        </w:rPr>
        <w:t>v kolikor podpisnik ponudbenih dokumentov ni zakoniti zastopnik podizvajalca, mora ponudnik priložiti pooblastilo, s katerim zakoniti zastopniki podizvajalca pooblaš</w:t>
      </w:r>
      <w:r w:rsidRPr="000E6E72">
        <w:rPr>
          <w:rFonts w:asciiTheme="minorHAnsi" w:eastAsia="Calibri" w:hAnsiTheme="minorHAnsi" w:cstheme="minorHAnsi"/>
          <w:b/>
          <w:color w:val="000000" w:themeColor="text1"/>
          <w:kern w:val="3"/>
          <w:lang w:eastAsia="zh-CN"/>
        </w:rPr>
        <w:t>č</w:t>
      </w:r>
      <w:r w:rsidRPr="000E6E72">
        <w:rPr>
          <w:rFonts w:asciiTheme="minorHAnsi" w:eastAsia="Calibri" w:hAnsiTheme="minorHAnsi" w:cstheme="minorHAnsi"/>
          <w:color w:val="000000" w:themeColor="text1"/>
          <w:kern w:val="3"/>
          <w:lang w:eastAsia="zh-CN"/>
        </w:rPr>
        <w:t>ajo podpisnike ponudbenih dokumentov.</w:t>
      </w:r>
    </w:p>
    <w:p w14:paraId="51F902F7" w14:textId="77777777" w:rsidR="00300A20" w:rsidRPr="0025201B" w:rsidRDefault="00300A20" w:rsidP="00250C72">
      <w:pPr>
        <w:shd w:val="clear" w:color="auto" w:fill="FFFFFF"/>
        <w:tabs>
          <w:tab w:val="left" w:pos="701"/>
        </w:tabs>
        <w:suppressAutoHyphens/>
        <w:autoSpaceDN w:val="0"/>
        <w:ind w:right="6"/>
        <w:jc w:val="both"/>
        <w:textAlignment w:val="baseline"/>
        <w:rPr>
          <w:rFonts w:eastAsia="Calibri" w:cs="Calibri"/>
          <w:b/>
          <w:kern w:val="3"/>
          <w:lang w:eastAsia="zh-CN"/>
        </w:rPr>
      </w:pPr>
    </w:p>
    <w:p w14:paraId="128C3EEA" w14:textId="11D18476" w:rsidR="00F277D4" w:rsidRPr="0025201B" w:rsidRDefault="00F277D4" w:rsidP="003123AC">
      <w:pPr>
        <w:jc w:val="both"/>
        <w:rPr>
          <w:rFonts w:eastAsia="Calibri" w:cs="Calibri"/>
          <w:b/>
          <w:kern w:val="3"/>
          <w:lang w:eastAsia="zh-CN"/>
        </w:rPr>
      </w:pPr>
      <w:r w:rsidRPr="0025201B">
        <w:rPr>
          <w:rFonts w:eastAsia="Calibri" w:cs="Arial"/>
          <w:b/>
          <w:kern w:val="3"/>
          <w:lang w:eastAsia="zh-CN"/>
        </w:rPr>
        <w:t>V primeru ponudbe s sklicevanjem na zmogljivosti drugega subjekta (81.</w:t>
      </w:r>
      <w:r w:rsidR="00682F58">
        <w:rPr>
          <w:rFonts w:eastAsia="Calibri" w:cs="Arial"/>
          <w:b/>
          <w:kern w:val="3"/>
          <w:lang w:eastAsia="zh-CN"/>
        </w:rPr>
        <w:t xml:space="preserve"> </w:t>
      </w:r>
      <w:r w:rsidRPr="0025201B">
        <w:rPr>
          <w:rFonts w:eastAsia="Calibri" w:cs="Arial"/>
          <w:b/>
          <w:kern w:val="3"/>
          <w:lang w:eastAsia="zh-CN"/>
        </w:rPr>
        <w:t>člen ZJN-3):</w:t>
      </w:r>
      <w:r w:rsidR="003123AC">
        <w:rPr>
          <w:rFonts w:eastAsia="Calibri" w:cs="Arial"/>
          <w:b/>
          <w:kern w:val="3"/>
          <w:lang w:eastAsia="zh-CN"/>
        </w:rPr>
        <w:t xml:space="preserve"> </w:t>
      </w:r>
      <w:r w:rsidRPr="0025201B">
        <w:rPr>
          <w:rFonts w:eastAsia="Calibri" w:cs="Arial"/>
          <w:kern w:val="3"/>
          <w:lang w:eastAsia="zh-CN"/>
        </w:rPr>
        <w:t>v kolikor podpisnik ponudbenih dokumentov ni zakoniti zastopnik drugega subjekta, mora ponudnik priložiti pooblastilo, s katerim zakoniti zastopnik ponudnika pooblaš</w:t>
      </w:r>
      <w:r w:rsidRPr="0025201B">
        <w:rPr>
          <w:rFonts w:eastAsia="Calibri" w:cs="Arial"/>
          <w:kern w:val="3"/>
          <w:shd w:val="clear" w:color="auto" w:fill="FFFFFF"/>
          <w:lang w:eastAsia="zh-CN"/>
        </w:rPr>
        <w:t>č</w:t>
      </w:r>
      <w:r w:rsidRPr="0025201B">
        <w:rPr>
          <w:rFonts w:eastAsia="Calibri" w:cs="Arial"/>
          <w:kern w:val="3"/>
          <w:lang w:eastAsia="zh-CN"/>
        </w:rPr>
        <w:t>a podpisnika ponudbenih dokumentov.</w:t>
      </w:r>
    </w:p>
    <w:p w14:paraId="2956550D" w14:textId="77777777" w:rsidR="00B2303C" w:rsidRDefault="00B2303C"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7009967B" w14:textId="77777777" w:rsidR="00BD5B05" w:rsidRPr="006F2D53" w:rsidRDefault="00BD5B05" w:rsidP="00BD5B05">
      <w:pPr>
        <w:tabs>
          <w:tab w:val="left" w:pos="0"/>
        </w:tabs>
        <w:jc w:val="both"/>
        <w:rPr>
          <w:rFonts w:asciiTheme="minorHAnsi" w:eastAsia="Calibri" w:hAnsiTheme="minorHAnsi" w:cs="Cambria"/>
          <w:b/>
          <w:i/>
          <w:color w:val="000000"/>
          <w:kern w:val="3"/>
          <w:u w:val="single"/>
          <w:lang w:eastAsia="zh-CN"/>
        </w:rPr>
      </w:pPr>
      <w:r w:rsidRPr="00BD5B05">
        <w:rPr>
          <w:rFonts w:asciiTheme="minorHAnsi" w:eastAsia="Calibri" w:hAnsiTheme="minorHAnsi" w:cs="Cambria"/>
          <w:b/>
          <w:i/>
          <w:color w:val="000000"/>
          <w:kern w:val="3"/>
          <w:u w:val="single"/>
          <w:lang w:eastAsia="zh-CN"/>
        </w:rPr>
        <w:t>Naročnik bo štel, da so vsi obrazci/priloge, ki so sestavni del ponudbe, oddani in potrjeni na datum oddaje ponudbe, razen v primeru, ko je na obrazcu/prilogi izrecno naveden drug datum .</w:t>
      </w:r>
    </w:p>
    <w:p w14:paraId="3ADEE6D1" w14:textId="77777777" w:rsidR="00C5346E" w:rsidRDefault="00C5346E" w:rsidP="00682F58">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6BDB60B3" w14:textId="77777777" w:rsidR="00D93009" w:rsidRPr="00646ABC" w:rsidRDefault="00B208A8" w:rsidP="00D64157">
      <w:pPr>
        <w:pStyle w:val="Naslov2"/>
      </w:pPr>
      <w:bookmarkStart w:id="112" w:name="_Toc38977876"/>
      <w:r w:rsidRPr="00646ABC">
        <w:t>Sestavni del</w:t>
      </w:r>
      <w:r w:rsidR="00A27A20" w:rsidRPr="00646ABC">
        <w:t>i</w:t>
      </w:r>
      <w:r w:rsidRPr="00646ABC">
        <w:t xml:space="preserve"> ponudbe</w:t>
      </w:r>
      <w:bookmarkEnd w:id="112"/>
    </w:p>
    <w:p w14:paraId="5A19A764" w14:textId="77777777" w:rsidR="00A44404" w:rsidRPr="0025201B" w:rsidRDefault="00D93009" w:rsidP="00997089">
      <w:pPr>
        <w:tabs>
          <w:tab w:val="center" w:pos="4535"/>
        </w:tabs>
        <w:jc w:val="both"/>
        <w:rPr>
          <w:rFonts w:asciiTheme="minorHAnsi" w:hAnsiTheme="minorHAnsi"/>
          <w:b/>
          <w:u w:val="single"/>
        </w:rPr>
      </w:pPr>
      <w:r w:rsidRPr="0025201B">
        <w:rPr>
          <w:rFonts w:asciiTheme="minorHAnsi" w:hAnsiTheme="minorHAnsi"/>
          <w:b/>
          <w:u w:val="single"/>
        </w:rPr>
        <w:t>Vsaka ponudba mora vsebovati naslednje:</w:t>
      </w:r>
    </w:p>
    <w:p w14:paraId="2537849E" w14:textId="77777777" w:rsidR="00C8149F" w:rsidRPr="00C8149F" w:rsidRDefault="00C8149F" w:rsidP="00C8149F">
      <w:pPr>
        <w:tabs>
          <w:tab w:val="center" w:pos="4535"/>
        </w:tabs>
        <w:jc w:val="both"/>
        <w:rPr>
          <w:rFonts w:asciiTheme="minorHAnsi" w:hAnsiTheme="minorHAnsi"/>
          <w:b/>
          <w:u w:val="single"/>
        </w:rPr>
      </w:pPr>
      <w:r w:rsidRPr="00C8149F">
        <w:rPr>
          <w:rFonts w:asciiTheme="minorHAnsi" w:hAnsiTheme="minorHAnsi"/>
          <w:b/>
          <w:u w:val="single"/>
        </w:rPr>
        <w:t>(naročnik ponudnikom priporoča, da z izpolnitvijo 3. stolpca spodnje tabele dodatno preverijo ali so k ponudbi predložili zahtevane obrazce, priloge, dokumente)</w:t>
      </w:r>
    </w:p>
    <w:p w14:paraId="5DE75A58" w14:textId="77777777" w:rsidR="00C8149F" w:rsidRPr="00C8149F" w:rsidRDefault="00C8149F" w:rsidP="00C8149F">
      <w:pPr>
        <w:jc w:val="both"/>
        <w:rPr>
          <w:rFonts w:asciiTheme="minorHAnsi" w:hAnsiTheme="minorHAnsi"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5266"/>
        <w:gridCol w:w="1247"/>
      </w:tblGrid>
      <w:tr w:rsidR="00C8149F" w:rsidRPr="00C8149F" w14:paraId="6BF18749" w14:textId="77777777" w:rsidTr="002D7304">
        <w:trPr>
          <w:tblHeader/>
        </w:trPr>
        <w:tc>
          <w:tcPr>
            <w:tcW w:w="2545" w:type="dxa"/>
          </w:tcPr>
          <w:p w14:paraId="0F81BD9C"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Zap. št.</w:t>
            </w:r>
          </w:p>
        </w:tc>
        <w:tc>
          <w:tcPr>
            <w:tcW w:w="5266" w:type="dxa"/>
          </w:tcPr>
          <w:p w14:paraId="7F53C2C4"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DOKUMENTACIJA</w:t>
            </w:r>
          </w:p>
          <w:p w14:paraId="4B63C2C7" w14:textId="77777777" w:rsidR="00C8149F" w:rsidRPr="00C8149F" w:rsidRDefault="00C8149F" w:rsidP="00C8149F">
            <w:pPr>
              <w:jc w:val="center"/>
              <w:rPr>
                <w:rFonts w:asciiTheme="minorHAnsi" w:eastAsia="Calibri" w:hAnsiTheme="minorHAnsi" w:cstheme="minorHAnsi"/>
                <w:b/>
                <w:bCs/>
                <w:color w:val="000000"/>
              </w:rPr>
            </w:pPr>
          </w:p>
        </w:tc>
        <w:tc>
          <w:tcPr>
            <w:tcW w:w="1247" w:type="dxa"/>
          </w:tcPr>
          <w:p w14:paraId="4D342395"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Predloženo</w:t>
            </w:r>
          </w:p>
          <w:p w14:paraId="6445FC6B"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(da/ne)</w:t>
            </w:r>
          </w:p>
        </w:tc>
      </w:tr>
      <w:tr w:rsidR="00C8149F" w:rsidRPr="00C8149F" w14:paraId="005BB01A" w14:textId="77777777" w:rsidTr="00CA2543">
        <w:tc>
          <w:tcPr>
            <w:tcW w:w="2545" w:type="dxa"/>
          </w:tcPr>
          <w:p w14:paraId="2BDFE35F" w14:textId="77777777" w:rsidR="00C8149F" w:rsidRPr="00C8149F" w:rsidRDefault="00C8149F" w:rsidP="00C8149F">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1"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4722840F"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»PREDRAČUN«</w:t>
            </w:r>
          </w:p>
        </w:tc>
        <w:tc>
          <w:tcPr>
            <w:tcW w:w="1247" w:type="dxa"/>
          </w:tcPr>
          <w:p w14:paraId="12311768" w14:textId="77777777" w:rsidR="00C8149F" w:rsidRPr="00C8149F" w:rsidRDefault="00C8149F" w:rsidP="00C8149F">
            <w:pPr>
              <w:jc w:val="center"/>
              <w:rPr>
                <w:rFonts w:asciiTheme="minorHAnsi" w:eastAsia="Calibri" w:hAnsiTheme="minorHAnsi" w:cstheme="minorHAnsi"/>
                <w:b/>
                <w:bCs/>
                <w:color w:val="000000"/>
              </w:rPr>
            </w:pPr>
          </w:p>
        </w:tc>
      </w:tr>
      <w:tr w:rsidR="00C8149F" w:rsidRPr="00C8149F" w14:paraId="499C3468" w14:textId="77777777" w:rsidTr="00CA2543">
        <w:tc>
          <w:tcPr>
            <w:tcW w:w="2545" w:type="dxa"/>
          </w:tcPr>
          <w:p w14:paraId="587F7537" w14:textId="77777777" w:rsidR="00C8149F" w:rsidRPr="00C8149F" w:rsidRDefault="00C8149F" w:rsidP="004766ED">
            <w:pPr>
              <w:numPr>
                <w:ilvl w:val="0"/>
                <w:numId w:val="46"/>
              </w:numPr>
              <w:rPr>
                <w:rFonts w:asciiTheme="minorHAnsi" w:eastAsia="Calibri" w:hAnsiTheme="minorHAnsi" w:cstheme="minorHAnsi"/>
                <w:color w:val="000000"/>
              </w:rPr>
            </w:pPr>
          </w:p>
        </w:tc>
        <w:tc>
          <w:tcPr>
            <w:tcW w:w="5266" w:type="dxa"/>
          </w:tcPr>
          <w:p w14:paraId="2CC0996C" w14:textId="2AAD7E40"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C8149F">
              <w:rPr>
                <w:rFonts w:asciiTheme="minorHAnsi" w:eastAsia="Calibri" w:hAnsiTheme="minorHAnsi" w:cstheme="minorHAnsi"/>
                <w:b/>
                <w:bCs/>
                <w:kern w:val="3"/>
                <w:lang w:eastAsia="zh-CN"/>
              </w:rPr>
              <w:t xml:space="preserve">Povzetek predračuna </w:t>
            </w:r>
            <w:r w:rsidRPr="00C8149F">
              <w:rPr>
                <w:rFonts w:asciiTheme="minorHAnsi" w:eastAsia="Calibri" w:hAnsiTheme="minorHAnsi" w:cstheme="minorHAnsi"/>
                <w:kern w:val="3"/>
                <w:lang w:eastAsia="zh-CN"/>
              </w:rPr>
              <w:t xml:space="preserve">(Priloga št. 1 A) </w:t>
            </w:r>
          </w:p>
          <w:p w14:paraId="73CA8F4F" w14:textId="77777777" w:rsidR="00C8149F" w:rsidRPr="00C8149F" w:rsidRDefault="00EC75EE" w:rsidP="00F4791E">
            <w:pPr>
              <w:suppressAutoHyphens/>
              <w:autoSpaceDN w:val="0"/>
              <w:snapToGrid w:val="0"/>
              <w:ind w:right="6"/>
              <w:jc w:val="both"/>
              <w:textAlignment w:val="baseline"/>
              <w:rPr>
                <w:rFonts w:asciiTheme="minorHAnsi" w:eastAsia="Calibri" w:hAnsiTheme="minorHAnsi" w:cstheme="minorHAnsi"/>
                <w:color w:val="000000"/>
              </w:rPr>
            </w:pPr>
            <w:r w:rsidRPr="0025201B">
              <w:rPr>
                <w:rFonts w:asciiTheme="minorHAnsi" w:eastAsia="Calibri" w:hAnsiTheme="minorHAnsi" w:cs="Cambria"/>
                <w:kern w:val="3"/>
                <w:lang w:eastAsia="zh-CN"/>
              </w:rPr>
              <w:t>Obrazec predloži/naloži ponudnik ali poslovodeči ponudnik v skupni ponudbi</w:t>
            </w:r>
            <w:r>
              <w:rPr>
                <w:rFonts w:asciiTheme="minorHAnsi" w:eastAsia="Calibri" w:hAnsiTheme="minorHAnsi" w:cs="Cambria"/>
                <w:kern w:val="3"/>
                <w:lang w:eastAsia="zh-CN"/>
              </w:rPr>
              <w:t>.</w:t>
            </w:r>
          </w:p>
        </w:tc>
        <w:tc>
          <w:tcPr>
            <w:tcW w:w="1247" w:type="dxa"/>
          </w:tcPr>
          <w:p w14:paraId="3CE8CA0D"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780683" w:rsidRPr="00C8149F" w14:paraId="1037E16C" w14:textId="77777777" w:rsidTr="00CA2543">
        <w:tc>
          <w:tcPr>
            <w:tcW w:w="2545" w:type="dxa"/>
          </w:tcPr>
          <w:p w14:paraId="7A2D3317" w14:textId="77777777" w:rsidR="00780683" w:rsidRPr="00C8149F" w:rsidRDefault="00780683" w:rsidP="00150146">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lastRenderedPageBreak/>
              <w:t xml:space="preserve">Razdelek v sistemu e-JN </w:t>
            </w:r>
            <w:hyperlink r:id="rId32"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330E003A" w14:textId="77777777" w:rsidR="00780683" w:rsidRPr="00C8149F" w:rsidRDefault="00780683" w:rsidP="00150146">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w:t>
            </w:r>
            <w:r>
              <w:rPr>
                <w:rFonts w:asciiTheme="minorHAnsi" w:eastAsia="Calibri" w:hAnsiTheme="minorHAnsi" w:cstheme="minorHAnsi"/>
                <w:b/>
                <w:bCs/>
                <w:color w:val="000000"/>
              </w:rPr>
              <w:t>ESPD - ponudnik</w:t>
            </w:r>
            <w:r w:rsidRPr="00C8149F">
              <w:rPr>
                <w:rFonts w:asciiTheme="minorHAnsi" w:eastAsia="Calibri" w:hAnsiTheme="minorHAnsi" w:cstheme="minorHAnsi"/>
                <w:b/>
                <w:bCs/>
                <w:color w:val="000000"/>
              </w:rPr>
              <w:t>«</w:t>
            </w:r>
          </w:p>
        </w:tc>
        <w:tc>
          <w:tcPr>
            <w:tcW w:w="1247" w:type="dxa"/>
          </w:tcPr>
          <w:p w14:paraId="3B2B891D" w14:textId="77777777" w:rsidR="00780683" w:rsidRPr="00C8149F" w:rsidRDefault="00780683" w:rsidP="00150146">
            <w:pPr>
              <w:jc w:val="center"/>
              <w:rPr>
                <w:rFonts w:asciiTheme="minorHAnsi" w:eastAsia="Calibri" w:hAnsiTheme="minorHAnsi" w:cstheme="minorHAnsi"/>
                <w:b/>
                <w:bCs/>
                <w:color w:val="000000"/>
              </w:rPr>
            </w:pPr>
          </w:p>
        </w:tc>
      </w:tr>
      <w:tr w:rsidR="00780683" w:rsidRPr="00C8149F" w14:paraId="210BE572" w14:textId="77777777" w:rsidTr="00CA2543">
        <w:tc>
          <w:tcPr>
            <w:tcW w:w="2545" w:type="dxa"/>
          </w:tcPr>
          <w:p w14:paraId="4ACFB570" w14:textId="77777777" w:rsidR="00780683" w:rsidRPr="00B56A37" w:rsidRDefault="00780683" w:rsidP="004766ED">
            <w:pPr>
              <w:pStyle w:val="Odstavekseznama"/>
              <w:numPr>
                <w:ilvl w:val="0"/>
                <w:numId w:val="46"/>
              </w:numPr>
              <w:rPr>
                <w:rFonts w:asciiTheme="minorHAnsi" w:eastAsia="Calibri" w:hAnsiTheme="minorHAnsi" w:cstheme="minorHAnsi"/>
                <w:bCs/>
                <w:color w:val="000000"/>
              </w:rPr>
            </w:pPr>
          </w:p>
        </w:tc>
        <w:tc>
          <w:tcPr>
            <w:tcW w:w="5266" w:type="dxa"/>
          </w:tcPr>
          <w:p w14:paraId="7E504510" w14:textId="4B7F9C3C" w:rsidR="00780683" w:rsidRPr="00C8149F" w:rsidRDefault="00780683" w:rsidP="00DC3405">
            <w:pPr>
              <w:jc w:val="both"/>
              <w:rPr>
                <w:rFonts w:asciiTheme="minorHAnsi" w:eastAsia="Calibri" w:hAnsiTheme="minorHAnsi" w:cstheme="minorHAnsi"/>
                <w:b/>
                <w:bCs/>
                <w:color w:val="000000"/>
              </w:rPr>
            </w:pPr>
            <w:r>
              <w:rPr>
                <w:rFonts w:asciiTheme="minorHAnsi" w:eastAsia="Calibri" w:hAnsiTheme="minorHAnsi" w:cstheme="minorHAnsi"/>
                <w:b/>
                <w:bCs/>
                <w:color w:val="000000"/>
              </w:rPr>
              <w:t xml:space="preserve">Izpolnjen ESPD obrazec v *.xml obliki </w:t>
            </w:r>
            <w:r w:rsidRPr="005708D6">
              <w:rPr>
                <w:rFonts w:asciiTheme="minorHAnsi" w:eastAsia="Calibri" w:hAnsiTheme="minorHAnsi" w:cstheme="minorHAnsi"/>
                <w:bCs/>
                <w:color w:val="000000"/>
              </w:rPr>
              <w:t>predloži vsak ponudnik</w:t>
            </w:r>
            <w:r>
              <w:rPr>
                <w:rFonts w:asciiTheme="minorHAnsi" w:eastAsia="Calibri" w:hAnsiTheme="minorHAnsi" w:cstheme="minorHAnsi"/>
                <w:b/>
                <w:bCs/>
                <w:color w:val="000000"/>
              </w:rPr>
              <w:t>.</w:t>
            </w:r>
            <w:r w:rsidR="00B33675" w:rsidRPr="00B33675">
              <w:rPr>
                <w:lang w:eastAsia="zh-CN"/>
              </w:rPr>
              <w:t xml:space="preserve"> </w:t>
            </w:r>
          </w:p>
        </w:tc>
        <w:tc>
          <w:tcPr>
            <w:tcW w:w="1247" w:type="dxa"/>
          </w:tcPr>
          <w:p w14:paraId="687664F4" w14:textId="77777777" w:rsidR="00780683" w:rsidRPr="00C8149F" w:rsidRDefault="00780683" w:rsidP="00150146">
            <w:pPr>
              <w:jc w:val="center"/>
              <w:rPr>
                <w:rFonts w:asciiTheme="minorHAnsi" w:eastAsia="Calibri" w:hAnsiTheme="minorHAnsi" w:cstheme="minorHAnsi"/>
                <w:b/>
                <w:bCs/>
                <w:color w:val="000000"/>
              </w:rPr>
            </w:pPr>
          </w:p>
        </w:tc>
      </w:tr>
      <w:tr w:rsidR="00780683" w:rsidRPr="00C8149F" w14:paraId="6023C5FE" w14:textId="77777777" w:rsidTr="00CA2543">
        <w:tc>
          <w:tcPr>
            <w:tcW w:w="2545" w:type="dxa"/>
          </w:tcPr>
          <w:p w14:paraId="606E031B" w14:textId="77777777" w:rsidR="00780683" w:rsidRPr="00C8149F" w:rsidRDefault="00780683" w:rsidP="00150146">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3" w:history="1">
              <w:r w:rsidRPr="00C8149F">
                <w:rPr>
                  <w:rFonts w:asciiTheme="minorHAnsi" w:eastAsia="Calibri" w:hAnsiTheme="minorHAnsi" w:cstheme="minorHAnsi"/>
                  <w:b/>
                  <w:bCs/>
                  <w:color w:val="0000FF" w:themeColor="hyperlink"/>
                  <w:u w:val="single"/>
                </w:rPr>
                <w:t>https://ejn.gov.si/eJN2</w:t>
              </w:r>
            </w:hyperlink>
          </w:p>
        </w:tc>
        <w:tc>
          <w:tcPr>
            <w:tcW w:w="5266" w:type="dxa"/>
          </w:tcPr>
          <w:p w14:paraId="777A0197" w14:textId="77777777" w:rsidR="00780683" w:rsidRPr="00C8149F" w:rsidRDefault="00780683" w:rsidP="00150146">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w:t>
            </w:r>
            <w:r>
              <w:rPr>
                <w:rFonts w:asciiTheme="minorHAnsi" w:eastAsia="Calibri" w:hAnsiTheme="minorHAnsi" w:cstheme="minorHAnsi"/>
                <w:b/>
                <w:bCs/>
                <w:color w:val="000000"/>
              </w:rPr>
              <w:t>ESPD – ostali sodelujoči</w:t>
            </w:r>
            <w:r w:rsidRPr="00C8149F">
              <w:rPr>
                <w:rFonts w:asciiTheme="minorHAnsi" w:eastAsia="Calibri" w:hAnsiTheme="minorHAnsi" w:cstheme="minorHAnsi"/>
                <w:b/>
                <w:bCs/>
                <w:color w:val="000000"/>
              </w:rPr>
              <w:t>«</w:t>
            </w:r>
          </w:p>
        </w:tc>
        <w:tc>
          <w:tcPr>
            <w:tcW w:w="1247" w:type="dxa"/>
          </w:tcPr>
          <w:p w14:paraId="1E9BF572" w14:textId="77777777" w:rsidR="00780683" w:rsidRPr="00C8149F" w:rsidRDefault="00780683" w:rsidP="00150146">
            <w:pPr>
              <w:jc w:val="center"/>
              <w:rPr>
                <w:rFonts w:asciiTheme="minorHAnsi" w:eastAsia="Calibri" w:hAnsiTheme="minorHAnsi" w:cstheme="minorHAnsi"/>
                <w:b/>
                <w:bCs/>
                <w:color w:val="000000"/>
              </w:rPr>
            </w:pPr>
          </w:p>
        </w:tc>
      </w:tr>
      <w:tr w:rsidR="00780683" w:rsidRPr="00C8149F" w14:paraId="0EF3B5F3" w14:textId="77777777" w:rsidTr="00CA2543">
        <w:tc>
          <w:tcPr>
            <w:tcW w:w="2545" w:type="dxa"/>
          </w:tcPr>
          <w:p w14:paraId="576F8839" w14:textId="77777777" w:rsidR="00780683" w:rsidRPr="00B56A37" w:rsidRDefault="00780683" w:rsidP="004766ED">
            <w:pPr>
              <w:pStyle w:val="Odstavekseznama"/>
              <w:numPr>
                <w:ilvl w:val="0"/>
                <w:numId w:val="46"/>
              </w:numPr>
              <w:rPr>
                <w:rFonts w:asciiTheme="minorHAnsi" w:eastAsia="Calibri" w:hAnsiTheme="minorHAnsi" w:cstheme="minorHAnsi"/>
                <w:bCs/>
                <w:color w:val="000000"/>
              </w:rPr>
            </w:pPr>
          </w:p>
        </w:tc>
        <w:tc>
          <w:tcPr>
            <w:tcW w:w="5266" w:type="dxa"/>
          </w:tcPr>
          <w:p w14:paraId="18060283" w14:textId="75C15724" w:rsidR="00225E4F" w:rsidRPr="005708D6" w:rsidRDefault="00780683" w:rsidP="00150146">
            <w:pPr>
              <w:jc w:val="both"/>
              <w:rPr>
                <w:rFonts w:asciiTheme="minorHAnsi" w:eastAsia="Calibri" w:hAnsiTheme="minorHAnsi" w:cstheme="minorHAnsi"/>
                <w:bCs/>
                <w:color w:val="000000"/>
              </w:rPr>
            </w:pPr>
            <w:r>
              <w:rPr>
                <w:rFonts w:asciiTheme="minorHAnsi" w:eastAsia="Calibri" w:hAnsiTheme="minorHAnsi" w:cstheme="minorHAnsi"/>
                <w:bCs/>
                <w:color w:val="000000"/>
              </w:rPr>
              <w:t xml:space="preserve">Ponudnik mora za vse ostale sodelujoče subjekte predložiti/naložiti </w:t>
            </w:r>
            <w:r w:rsidRPr="00C62B58">
              <w:rPr>
                <w:rFonts w:asciiTheme="minorHAnsi" w:eastAsia="Calibri" w:hAnsiTheme="minorHAnsi" w:cstheme="minorHAnsi"/>
                <w:b/>
                <w:bCs/>
                <w:color w:val="000000"/>
              </w:rPr>
              <w:t>podpisan ESPD obrazec</w:t>
            </w:r>
            <w:r>
              <w:rPr>
                <w:rFonts w:asciiTheme="minorHAnsi" w:eastAsia="Calibri" w:hAnsiTheme="minorHAnsi" w:cstheme="minorHAnsi"/>
                <w:bCs/>
                <w:color w:val="000000"/>
              </w:rPr>
              <w:t xml:space="preserve"> v *.pdf ali *.xml obliki</w:t>
            </w:r>
            <w:r w:rsidR="00225E4F">
              <w:rPr>
                <w:rFonts w:asciiTheme="minorHAnsi" w:eastAsia="Calibri" w:hAnsiTheme="minorHAnsi" w:cstheme="minorHAnsi"/>
                <w:bCs/>
                <w:color w:val="000000"/>
              </w:rPr>
              <w:t>.</w:t>
            </w:r>
          </w:p>
        </w:tc>
        <w:tc>
          <w:tcPr>
            <w:tcW w:w="1247" w:type="dxa"/>
          </w:tcPr>
          <w:p w14:paraId="399B1EA7" w14:textId="77777777" w:rsidR="00780683" w:rsidRPr="00C8149F" w:rsidRDefault="00780683" w:rsidP="00150146">
            <w:pPr>
              <w:jc w:val="center"/>
              <w:rPr>
                <w:rFonts w:asciiTheme="minorHAnsi" w:eastAsia="Calibri" w:hAnsiTheme="minorHAnsi" w:cstheme="minorHAnsi"/>
                <w:b/>
                <w:bCs/>
                <w:color w:val="000000"/>
              </w:rPr>
            </w:pPr>
          </w:p>
        </w:tc>
      </w:tr>
      <w:tr w:rsidR="00C8149F" w:rsidRPr="00C8149F" w14:paraId="729DC05B" w14:textId="77777777" w:rsidTr="00CA2543">
        <w:tc>
          <w:tcPr>
            <w:tcW w:w="2545" w:type="dxa"/>
          </w:tcPr>
          <w:p w14:paraId="3697F77B" w14:textId="77777777" w:rsidR="00C8149F" w:rsidRPr="00C8149F" w:rsidRDefault="00C8149F" w:rsidP="00EC75EE">
            <w:pPr>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Razdelek v sistemu e-JN </w:t>
            </w:r>
            <w:hyperlink r:id="rId34" w:history="1">
              <w:r w:rsidR="00EC75EE" w:rsidRPr="00BE232B">
                <w:rPr>
                  <w:rStyle w:val="Hiperpovezava"/>
                  <w:rFonts w:asciiTheme="minorHAnsi" w:eastAsia="Calibri" w:hAnsiTheme="minorHAnsi" w:cstheme="minorHAnsi"/>
                  <w:b/>
                  <w:bCs/>
                </w:rPr>
                <w:t>https://ejn.gov.si/eJN</w:t>
              </w:r>
            </w:hyperlink>
          </w:p>
        </w:tc>
        <w:tc>
          <w:tcPr>
            <w:tcW w:w="5266" w:type="dxa"/>
          </w:tcPr>
          <w:p w14:paraId="7EFDF91B" w14:textId="77777777" w:rsidR="00C8149F" w:rsidRPr="00C8149F" w:rsidRDefault="00C8149F" w:rsidP="00C8149F">
            <w:pPr>
              <w:jc w:val="center"/>
              <w:rPr>
                <w:rFonts w:asciiTheme="minorHAnsi" w:eastAsia="Calibri" w:hAnsiTheme="minorHAnsi" w:cstheme="minorHAnsi"/>
                <w:b/>
                <w:bCs/>
                <w:color w:val="000000"/>
              </w:rPr>
            </w:pPr>
            <w:r w:rsidRPr="00C8149F">
              <w:rPr>
                <w:rFonts w:asciiTheme="minorHAnsi" w:eastAsia="Calibri" w:hAnsiTheme="minorHAnsi" w:cstheme="minorHAnsi"/>
                <w:b/>
                <w:bCs/>
                <w:color w:val="000000"/>
              </w:rPr>
              <w:t>»Druge priloge«</w:t>
            </w:r>
          </w:p>
        </w:tc>
        <w:tc>
          <w:tcPr>
            <w:tcW w:w="1247" w:type="dxa"/>
          </w:tcPr>
          <w:p w14:paraId="704A6F53" w14:textId="77777777" w:rsidR="00C8149F" w:rsidRPr="00C8149F" w:rsidRDefault="00C8149F" w:rsidP="00C8149F">
            <w:pPr>
              <w:jc w:val="center"/>
              <w:rPr>
                <w:rFonts w:asciiTheme="minorHAnsi" w:eastAsia="Calibri" w:hAnsiTheme="minorHAnsi" w:cstheme="minorHAnsi"/>
                <w:b/>
                <w:bCs/>
                <w:color w:val="000000"/>
              </w:rPr>
            </w:pPr>
          </w:p>
        </w:tc>
      </w:tr>
      <w:tr w:rsidR="00C8149F" w:rsidRPr="00C8149F" w14:paraId="2205203B" w14:textId="77777777" w:rsidTr="00CA2543">
        <w:tc>
          <w:tcPr>
            <w:tcW w:w="2545" w:type="dxa"/>
          </w:tcPr>
          <w:p w14:paraId="28E950FB" w14:textId="77777777" w:rsidR="00C8149F" w:rsidRPr="00C8149F" w:rsidRDefault="00C8149F" w:rsidP="004766ED">
            <w:pPr>
              <w:numPr>
                <w:ilvl w:val="0"/>
                <w:numId w:val="46"/>
              </w:numPr>
              <w:contextualSpacing/>
              <w:rPr>
                <w:rFonts w:asciiTheme="minorHAnsi" w:eastAsia="Calibri" w:hAnsiTheme="minorHAnsi" w:cstheme="minorHAnsi"/>
                <w:color w:val="000000"/>
              </w:rPr>
            </w:pPr>
          </w:p>
        </w:tc>
        <w:tc>
          <w:tcPr>
            <w:tcW w:w="5266" w:type="dxa"/>
          </w:tcPr>
          <w:p w14:paraId="19D472A5"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kern w:val="3"/>
                <w:lang w:eastAsia="zh-CN"/>
              </w:rPr>
            </w:pPr>
            <w:r w:rsidRPr="00C8149F">
              <w:rPr>
                <w:rFonts w:asciiTheme="minorHAnsi" w:eastAsia="Calibri" w:hAnsiTheme="minorHAnsi" w:cstheme="minorHAnsi"/>
                <w:b/>
                <w:bCs/>
                <w:kern w:val="3"/>
                <w:lang w:eastAsia="zh-CN"/>
              </w:rPr>
              <w:t xml:space="preserve">Ponudbeni predračun / popis </w:t>
            </w:r>
            <w:r w:rsidRPr="00C8149F">
              <w:rPr>
                <w:rFonts w:asciiTheme="minorHAnsi" w:eastAsia="Calibri" w:hAnsiTheme="minorHAnsi" w:cstheme="minorHAnsi"/>
                <w:kern w:val="3"/>
                <w:lang w:eastAsia="zh-CN"/>
              </w:rPr>
              <w:t>(priloga št. 1 B), ki mora biti v celoti izpolnjen.</w:t>
            </w:r>
          </w:p>
          <w:p w14:paraId="063EE608" w14:textId="77777777" w:rsidR="00EC214B" w:rsidRPr="00EC214B" w:rsidRDefault="00EC214B" w:rsidP="00EC214B">
            <w:pPr>
              <w:suppressAutoHyphens/>
              <w:autoSpaceDN w:val="0"/>
              <w:snapToGrid w:val="0"/>
              <w:ind w:right="6"/>
              <w:jc w:val="both"/>
              <w:textAlignment w:val="baseline"/>
              <w:rPr>
                <w:rFonts w:asciiTheme="minorHAnsi" w:eastAsia="Calibri" w:hAnsiTheme="minorHAnsi" w:cs="Cambria"/>
                <w:bCs/>
                <w:kern w:val="3"/>
                <w:lang w:eastAsia="zh-CN"/>
              </w:rPr>
            </w:pPr>
            <w:r w:rsidRPr="00EC214B">
              <w:rPr>
                <w:rFonts w:asciiTheme="minorHAnsi" w:eastAsia="Calibri" w:hAnsiTheme="minorHAnsi" w:cs="Cambria"/>
                <w:bCs/>
                <w:kern w:val="3"/>
                <w:lang w:eastAsia="zh-CN"/>
              </w:rPr>
              <w:t>V primeru razlik med ponudbenim predračunom (popisom) in obrazcem priloga št. 1 A – Povzetek predračuna se upošteva ponudbeni predračun (popis).</w:t>
            </w:r>
          </w:p>
          <w:p w14:paraId="360B7C53" w14:textId="77777777" w:rsidR="00C8149F" w:rsidRPr="00C8149F" w:rsidRDefault="00EC214B" w:rsidP="00EC214B">
            <w:pPr>
              <w:suppressAutoHyphens/>
              <w:autoSpaceDN w:val="0"/>
              <w:snapToGrid w:val="0"/>
              <w:ind w:right="6"/>
              <w:jc w:val="both"/>
              <w:textAlignment w:val="baseline"/>
              <w:rPr>
                <w:rFonts w:asciiTheme="minorHAnsi" w:eastAsia="Calibri" w:hAnsiTheme="minorHAnsi" w:cstheme="minorHAnsi"/>
                <w:b/>
                <w:bCs/>
                <w:kern w:val="3"/>
                <w:lang w:eastAsia="zh-CN"/>
              </w:rPr>
            </w:pPr>
            <w:r w:rsidRPr="00EC214B">
              <w:rPr>
                <w:rFonts w:asciiTheme="minorHAnsi" w:eastAsia="Calibri" w:hAnsiTheme="minorHAnsi" w:cs="Cambria"/>
                <w:bCs/>
                <w:kern w:val="3"/>
                <w:lang w:eastAsia="zh-CN"/>
              </w:rPr>
              <w:t>Ponudbeni predračun (popis) predloži/naloži ponudnik ali poslovodeči ponudnik v skupni ponudbi.</w:t>
            </w:r>
          </w:p>
        </w:tc>
        <w:tc>
          <w:tcPr>
            <w:tcW w:w="1247" w:type="dxa"/>
          </w:tcPr>
          <w:p w14:paraId="71AD5790"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C8149F" w:rsidRPr="00C8149F" w14:paraId="4E9DC313" w14:textId="77777777" w:rsidTr="00CA2543">
        <w:tc>
          <w:tcPr>
            <w:tcW w:w="2545" w:type="dxa"/>
          </w:tcPr>
          <w:p w14:paraId="39B24715" w14:textId="77777777" w:rsidR="00C8149F" w:rsidRPr="00C8149F" w:rsidRDefault="00C8149F" w:rsidP="004766ED">
            <w:pPr>
              <w:numPr>
                <w:ilvl w:val="0"/>
                <w:numId w:val="46"/>
              </w:numPr>
              <w:contextualSpacing/>
              <w:rPr>
                <w:rFonts w:asciiTheme="minorHAnsi" w:eastAsia="Calibri" w:hAnsiTheme="minorHAnsi" w:cstheme="minorHAnsi"/>
                <w:color w:val="000000"/>
              </w:rPr>
            </w:pPr>
          </w:p>
        </w:tc>
        <w:tc>
          <w:tcPr>
            <w:tcW w:w="5266" w:type="dxa"/>
          </w:tcPr>
          <w:p w14:paraId="075DCDB2" w14:textId="77777777" w:rsidR="00C8149F" w:rsidRPr="00C8149F" w:rsidRDefault="00C8149F" w:rsidP="00C8149F">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Podatki o ponudniku in drugih gospodarskih subjektih</w:t>
            </w:r>
            <w:r w:rsidRPr="00C8149F">
              <w:rPr>
                <w:rFonts w:asciiTheme="minorHAnsi" w:eastAsia="Calibri" w:hAnsiTheme="minorHAnsi" w:cstheme="minorHAnsi"/>
                <w:b/>
                <w:bCs/>
                <w:kern w:val="3"/>
                <w:lang w:eastAsia="zh-CN"/>
              </w:rPr>
              <w:t xml:space="preserve"> </w:t>
            </w:r>
            <w:r w:rsidRPr="00C8149F">
              <w:rPr>
                <w:rFonts w:asciiTheme="minorHAnsi" w:eastAsia="Calibri" w:hAnsiTheme="minorHAnsi" w:cstheme="minorHAnsi"/>
                <w:color w:val="000000"/>
              </w:rPr>
              <w:t>(Priloga št. 2).</w:t>
            </w:r>
          </w:p>
          <w:p w14:paraId="34A8C9B5" w14:textId="77777777" w:rsidR="00384033" w:rsidRDefault="00C8149F" w:rsidP="00C8149F">
            <w:pPr>
              <w:suppressAutoHyphens/>
              <w:autoSpaceDN w:val="0"/>
              <w:snapToGrid w:val="0"/>
              <w:ind w:right="6"/>
              <w:jc w:val="both"/>
              <w:textAlignment w:val="baseline"/>
              <w:rPr>
                <w:rFonts w:asciiTheme="minorHAnsi" w:eastAsia="Calibri" w:hAnsiTheme="minorHAnsi" w:cstheme="minorHAnsi"/>
                <w:color w:val="000000"/>
              </w:rPr>
            </w:pPr>
            <w:r w:rsidRPr="00C8149F">
              <w:rPr>
                <w:rFonts w:asciiTheme="minorHAnsi" w:eastAsia="Calibri" w:hAnsiTheme="minorHAnsi" w:cstheme="minorHAnsi"/>
                <w:color w:val="000000"/>
              </w:rPr>
              <w:t>Obrazec predloži ponudnik ter vsak partner v skupni ponudbi, drug subjekt na katerega zmogljivosti se sklicuje ponudnik in vsak podizvajalec, ne glede na to ali zahteva neposredno plačilo s strani naročnika ali ne.</w:t>
            </w:r>
          </w:p>
          <w:p w14:paraId="4FE968AA" w14:textId="070457E8" w:rsidR="00384033" w:rsidRPr="00C8149F" w:rsidRDefault="00384033"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c>
          <w:tcPr>
            <w:tcW w:w="1247" w:type="dxa"/>
          </w:tcPr>
          <w:p w14:paraId="48610F88" w14:textId="77777777" w:rsidR="00C8149F" w:rsidRPr="00C8149F" w:rsidRDefault="00C8149F"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F8234B" w:rsidRPr="00C8149F" w14:paraId="69512B6E" w14:textId="77777777" w:rsidTr="00CA2543">
        <w:tc>
          <w:tcPr>
            <w:tcW w:w="2545" w:type="dxa"/>
          </w:tcPr>
          <w:p w14:paraId="49CB463D" w14:textId="77777777" w:rsidR="00F8234B" w:rsidRPr="00C8149F" w:rsidRDefault="00F8234B" w:rsidP="004766ED">
            <w:pPr>
              <w:numPr>
                <w:ilvl w:val="0"/>
                <w:numId w:val="46"/>
              </w:numPr>
              <w:contextualSpacing/>
              <w:rPr>
                <w:rFonts w:asciiTheme="minorHAnsi" w:eastAsia="Calibri" w:hAnsiTheme="minorHAnsi" w:cstheme="minorHAnsi"/>
                <w:color w:val="000000"/>
              </w:rPr>
            </w:pPr>
          </w:p>
        </w:tc>
        <w:tc>
          <w:tcPr>
            <w:tcW w:w="5266" w:type="dxa"/>
          </w:tcPr>
          <w:p w14:paraId="0B7CDFC5" w14:textId="77777777" w:rsidR="00F8234B" w:rsidRDefault="00F8234B" w:rsidP="00F8234B">
            <w:pPr>
              <w:jc w:val="both"/>
              <w:rPr>
                <w:rFonts w:asciiTheme="minorHAnsi" w:eastAsia="Calibri" w:hAnsiTheme="minorHAnsi" w:cs="Cambria"/>
                <w:b/>
                <w:bCs/>
                <w:color w:val="000000"/>
              </w:rPr>
            </w:pPr>
            <w:r w:rsidRPr="00593EA6">
              <w:rPr>
                <w:rFonts w:asciiTheme="minorHAnsi" w:eastAsia="Calibri" w:hAnsiTheme="minorHAnsi" w:cs="Cambria"/>
                <w:b/>
                <w:bCs/>
                <w:color w:val="000000"/>
              </w:rPr>
              <w:t>Lastna izjava o bonitetni oceni / dokazilo o bonitetni oceni</w:t>
            </w:r>
          </w:p>
          <w:p w14:paraId="50A13CF1" w14:textId="77777777" w:rsidR="00F8234B" w:rsidRPr="00593EA6" w:rsidRDefault="00F8234B" w:rsidP="00F8234B">
            <w:pPr>
              <w:jc w:val="both"/>
              <w:rPr>
                <w:rFonts w:asciiTheme="minorHAnsi" w:eastAsia="Calibri" w:hAnsiTheme="minorHAnsi" w:cs="Cambria"/>
                <w:bCs/>
                <w:color w:val="000000"/>
              </w:rPr>
            </w:pPr>
            <w:r w:rsidRPr="00593EA6">
              <w:rPr>
                <w:rFonts w:asciiTheme="minorHAnsi" w:eastAsia="Calibri" w:hAnsiTheme="minorHAnsi" w:cs="Cambria"/>
                <w:bCs/>
                <w:color w:val="000000"/>
              </w:rPr>
              <w:t>Vsak ponudnik in vsi partnerji predložijo/naložijo:</w:t>
            </w:r>
          </w:p>
          <w:p w14:paraId="54ABC21D" w14:textId="77777777" w:rsidR="00F8234B" w:rsidRPr="00593EA6" w:rsidRDefault="00F8234B" w:rsidP="00F8234B">
            <w:pPr>
              <w:jc w:val="both"/>
              <w:rPr>
                <w:rFonts w:asciiTheme="minorHAnsi" w:eastAsia="Calibri" w:hAnsiTheme="minorHAnsi" w:cs="Cambria"/>
                <w:bCs/>
                <w:color w:val="000000"/>
              </w:rPr>
            </w:pPr>
          </w:p>
          <w:p w14:paraId="5C42C732" w14:textId="77777777" w:rsidR="00F8234B" w:rsidRPr="00593EA6" w:rsidRDefault="00F8234B" w:rsidP="00F8234B">
            <w:pPr>
              <w:jc w:val="both"/>
              <w:rPr>
                <w:rFonts w:asciiTheme="minorHAnsi" w:eastAsia="Calibri" w:hAnsiTheme="minorHAnsi" w:cs="Cambria"/>
                <w:bCs/>
                <w:color w:val="000000"/>
              </w:rPr>
            </w:pPr>
            <w:r w:rsidRPr="000A7CED">
              <w:rPr>
                <w:rFonts w:asciiTheme="minorHAnsi" w:eastAsia="Calibri" w:hAnsiTheme="minorHAnsi" w:cs="Cambria"/>
                <w:b/>
                <w:bCs/>
                <w:color w:val="000000"/>
              </w:rPr>
              <w:t>lastno izjavo o bonitetni oceni</w:t>
            </w:r>
            <w:r>
              <w:rPr>
                <w:rFonts w:asciiTheme="minorHAnsi" w:eastAsia="Calibri" w:hAnsiTheme="minorHAnsi" w:cs="Cambria"/>
                <w:b/>
                <w:bCs/>
                <w:color w:val="000000"/>
              </w:rPr>
              <w:t xml:space="preserve"> </w:t>
            </w:r>
            <w:r w:rsidRPr="00593EA6">
              <w:rPr>
                <w:rFonts w:asciiTheme="minorHAnsi" w:eastAsia="Calibri" w:hAnsiTheme="minorHAnsi" w:cs="Cambria"/>
                <w:bCs/>
                <w:color w:val="000000"/>
              </w:rPr>
              <w:t>(Kot izjava se šteje izpolnjena Priloga št. 2 - Podatki o ponudniku in drugih gospodarskih subjektih, rubrika – bonitetna ocena)</w:t>
            </w:r>
          </w:p>
          <w:p w14:paraId="08E0C240" w14:textId="77777777" w:rsidR="00F8234B" w:rsidRPr="00593EA6" w:rsidRDefault="00F8234B" w:rsidP="00F8234B">
            <w:pPr>
              <w:jc w:val="both"/>
              <w:rPr>
                <w:rFonts w:asciiTheme="minorHAnsi" w:eastAsia="Calibri" w:hAnsiTheme="minorHAnsi" w:cs="Cambria"/>
                <w:bCs/>
                <w:color w:val="000000"/>
              </w:rPr>
            </w:pPr>
          </w:p>
          <w:p w14:paraId="3188D91C" w14:textId="77777777" w:rsidR="00F8234B" w:rsidRPr="00593EA6" w:rsidRDefault="00F8234B" w:rsidP="00F8234B">
            <w:pPr>
              <w:jc w:val="both"/>
              <w:rPr>
                <w:rFonts w:asciiTheme="minorHAnsi" w:eastAsia="Calibri" w:hAnsiTheme="minorHAnsi" w:cs="Cambria"/>
                <w:bCs/>
                <w:color w:val="000000"/>
              </w:rPr>
            </w:pPr>
            <w:r w:rsidRPr="00593EA6">
              <w:rPr>
                <w:rFonts w:asciiTheme="minorHAnsi" w:eastAsia="Calibri" w:hAnsiTheme="minorHAnsi" w:cs="Cambria"/>
                <w:bCs/>
                <w:color w:val="000000"/>
              </w:rPr>
              <w:t>ali</w:t>
            </w:r>
          </w:p>
          <w:p w14:paraId="69FDC210" w14:textId="77777777" w:rsidR="00F8234B" w:rsidRPr="00593EA6" w:rsidRDefault="00F8234B" w:rsidP="00F8234B">
            <w:pPr>
              <w:jc w:val="both"/>
              <w:rPr>
                <w:rFonts w:asciiTheme="minorHAnsi" w:eastAsia="Calibri" w:hAnsiTheme="minorHAnsi" w:cs="Cambria"/>
                <w:bCs/>
                <w:color w:val="000000"/>
              </w:rPr>
            </w:pPr>
          </w:p>
          <w:p w14:paraId="470AD72C" w14:textId="77777777" w:rsidR="00F8234B" w:rsidRPr="00593EA6" w:rsidRDefault="00F8234B" w:rsidP="00F8234B">
            <w:pPr>
              <w:jc w:val="both"/>
              <w:rPr>
                <w:rFonts w:asciiTheme="minorHAnsi" w:eastAsia="Calibri" w:hAnsiTheme="minorHAnsi" w:cs="Cambria"/>
                <w:bCs/>
                <w:color w:val="000000"/>
              </w:rPr>
            </w:pPr>
            <w:r w:rsidRPr="000A7CED">
              <w:rPr>
                <w:rFonts w:asciiTheme="minorHAnsi" w:eastAsia="Calibri" w:hAnsiTheme="minorHAnsi" w:cs="Cambria"/>
                <w:b/>
                <w:bCs/>
                <w:color w:val="000000"/>
              </w:rPr>
              <w:t>bonitetno dokazilo</w:t>
            </w:r>
            <w:r w:rsidRPr="00593EA6">
              <w:rPr>
                <w:rFonts w:asciiTheme="minorHAnsi" w:eastAsia="Calibri" w:hAnsiTheme="minorHAnsi" w:cs="Cambria"/>
                <w:bCs/>
                <w:color w:val="000000"/>
              </w:rPr>
              <w:t xml:space="preserve"> (ustrezen BON obrazec- obrazci eS.BON, S.BON-1 ali S.BON-1/P, izdan s strani Ajpes-a ali dokazilo agencije S&amp;P ali Fitch ali dokazilo agencije Moodyʼs).</w:t>
            </w:r>
          </w:p>
          <w:p w14:paraId="05ED9A64" w14:textId="77777777" w:rsidR="00F8234B" w:rsidRPr="00593EA6" w:rsidRDefault="00F8234B" w:rsidP="00F8234B">
            <w:pPr>
              <w:jc w:val="both"/>
              <w:rPr>
                <w:rFonts w:asciiTheme="minorHAnsi" w:eastAsia="Calibri" w:hAnsiTheme="minorHAnsi" w:cs="Cambria"/>
                <w:bCs/>
                <w:color w:val="000000"/>
              </w:rPr>
            </w:pPr>
          </w:p>
          <w:p w14:paraId="16527ECF" w14:textId="02EF29F4" w:rsidR="00F8234B" w:rsidRPr="00C8149F" w:rsidRDefault="00F8234B" w:rsidP="00F8234B">
            <w:pPr>
              <w:jc w:val="both"/>
              <w:rPr>
                <w:rFonts w:asciiTheme="minorHAnsi" w:eastAsia="Calibri" w:hAnsiTheme="minorHAnsi" w:cstheme="minorHAnsi"/>
                <w:b/>
                <w:bCs/>
                <w:color w:val="000000"/>
              </w:rPr>
            </w:pPr>
            <w:r w:rsidRPr="00593EA6">
              <w:rPr>
                <w:rFonts w:asciiTheme="minorHAnsi" w:eastAsia="Calibri" w:hAnsiTheme="minorHAnsi" w:cs="Cambria"/>
                <w:bCs/>
                <w:color w:val="000000"/>
              </w:rPr>
              <w:t>V kolikor bo ponudnik predložil/naložil lastno izjavo, bo moral na poziv naročnika k predložitvi dokazil, naročniku predložiti ustrezen BON obrazec, ki ne bo starejši od 60 dni od datuma, ki je bil določen kot skrajni rok za oddajo ponudbe.</w:t>
            </w:r>
          </w:p>
        </w:tc>
        <w:tc>
          <w:tcPr>
            <w:tcW w:w="1247" w:type="dxa"/>
          </w:tcPr>
          <w:p w14:paraId="75D78D35" w14:textId="77777777" w:rsidR="00F8234B" w:rsidRPr="00C8149F" w:rsidRDefault="00F8234B" w:rsidP="00C8149F">
            <w:pPr>
              <w:suppressAutoHyphens/>
              <w:autoSpaceDN w:val="0"/>
              <w:snapToGrid w:val="0"/>
              <w:ind w:right="6"/>
              <w:jc w:val="both"/>
              <w:textAlignment w:val="baseline"/>
              <w:rPr>
                <w:rFonts w:asciiTheme="minorHAnsi" w:eastAsia="Calibri" w:hAnsiTheme="minorHAnsi" w:cstheme="minorHAnsi"/>
                <w:b/>
                <w:bCs/>
                <w:kern w:val="3"/>
                <w:lang w:eastAsia="zh-CN"/>
              </w:rPr>
            </w:pPr>
          </w:p>
        </w:tc>
      </w:tr>
      <w:tr w:rsidR="00487866" w:rsidRPr="00C8149F" w14:paraId="3BD1B15E" w14:textId="77777777" w:rsidTr="00CA2543">
        <w:tc>
          <w:tcPr>
            <w:tcW w:w="2545" w:type="dxa"/>
            <w:tcBorders>
              <w:top w:val="single" w:sz="4" w:space="0" w:color="auto"/>
              <w:left w:val="single" w:sz="4" w:space="0" w:color="auto"/>
              <w:bottom w:val="single" w:sz="4" w:space="0" w:color="auto"/>
              <w:right w:val="single" w:sz="4" w:space="0" w:color="auto"/>
            </w:tcBorders>
          </w:tcPr>
          <w:p w14:paraId="3B1268C5"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4C4A3172" w14:textId="77777777"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Dogovor, dokazilo o sklicevanju na zmogljivosti drugih gospodarskih subjektov</w:t>
            </w:r>
          </w:p>
          <w:p w14:paraId="5557C11F" w14:textId="77777777" w:rsidR="00487866" w:rsidRPr="00C8149F" w:rsidRDefault="00487866" w:rsidP="00487866">
            <w:pPr>
              <w:jc w:val="both"/>
              <w:rPr>
                <w:rFonts w:asciiTheme="minorHAnsi" w:eastAsia="Calibri" w:hAnsiTheme="minorHAnsi" w:cstheme="minorHAnsi"/>
                <w:b/>
                <w:bCs/>
                <w:color w:val="000000"/>
              </w:rPr>
            </w:pPr>
          </w:p>
          <w:p w14:paraId="2298B2E2" w14:textId="77777777" w:rsidR="00487866" w:rsidRPr="00C8149F" w:rsidRDefault="00487866" w:rsidP="00487866">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lastRenderedPageBreak/>
              <w:t xml:space="preserve">V kolikor se ponudnik pri izpolnjevanju razpisnih pogojev sklicuje na zmogljivosti drugih gospodarskih subjektov, mora naročniku </w:t>
            </w:r>
            <w:r w:rsidRPr="00C8149F">
              <w:rPr>
                <w:rFonts w:asciiTheme="minorHAnsi" w:eastAsia="Calibri" w:hAnsiTheme="minorHAnsi" w:cstheme="minorHAnsi"/>
                <w:b/>
                <w:bCs/>
                <w:color w:val="000000"/>
              </w:rPr>
              <w:t>predložiti dokazilo</w:t>
            </w:r>
            <w:r w:rsidRPr="00C8149F">
              <w:rPr>
                <w:rFonts w:asciiTheme="minorHAnsi" w:eastAsia="Calibri" w:hAnsiTheme="minorHAnsi" w:cstheme="minorHAnsi"/>
                <w:bCs/>
                <w:color w:val="000000"/>
              </w:rPr>
              <w:t xml:space="preserve">, da bo zaradi tega imel </w:t>
            </w:r>
            <w:r w:rsidRPr="00C8149F">
              <w:rPr>
                <w:rFonts w:asciiTheme="minorHAnsi" w:eastAsia="Calibri" w:hAnsiTheme="minorHAnsi" w:cstheme="minorHAnsi"/>
                <w:b/>
                <w:bCs/>
                <w:color w:val="000000"/>
              </w:rPr>
              <w:t>na voljo sredstva, potrebna za izvedbo naročila</w:t>
            </w:r>
            <w:r w:rsidRPr="00C8149F">
              <w:rPr>
                <w:rFonts w:asciiTheme="minorHAnsi" w:eastAsia="Calibri" w:hAnsiTheme="minorHAnsi" w:cstheme="minorHAnsi"/>
                <w:bCs/>
                <w:color w:val="000000"/>
              </w:rPr>
              <w:t xml:space="preserve">. Kot dokazilo lahko na primer šteje pisni dogovor teh subjektov, sklenjen za ta namen. </w:t>
            </w:r>
          </w:p>
          <w:p w14:paraId="57133BCD" w14:textId="77777777" w:rsidR="00487866" w:rsidRDefault="00487866" w:rsidP="00487866">
            <w:pPr>
              <w:jc w:val="both"/>
              <w:rPr>
                <w:rFonts w:asciiTheme="minorHAnsi" w:eastAsia="Calibri" w:hAnsiTheme="minorHAnsi" w:cstheme="minorHAnsi"/>
                <w:bCs/>
                <w:color w:val="000000"/>
              </w:rPr>
            </w:pPr>
          </w:p>
          <w:p w14:paraId="24F9F61A" w14:textId="77777777" w:rsidR="00487866" w:rsidRDefault="00487866" w:rsidP="00487866">
            <w:pPr>
              <w:jc w:val="both"/>
              <w:rPr>
                <w:rFonts w:asciiTheme="minorHAnsi" w:hAnsiTheme="minorHAnsi" w:cstheme="minorHAnsi"/>
                <w:b/>
                <w:sz w:val="23"/>
                <w:szCs w:val="23"/>
                <w:u w:val="single"/>
                <w:lang w:eastAsia="zh-CN"/>
              </w:rPr>
            </w:pPr>
            <w:r w:rsidRPr="00C8149F">
              <w:rPr>
                <w:rFonts w:asciiTheme="minorHAnsi" w:hAnsiTheme="minorHAnsi" w:cstheme="minorHAnsi"/>
                <w:b/>
                <w:sz w:val="23"/>
                <w:szCs w:val="23"/>
                <w:u w:val="single"/>
                <w:lang w:eastAsia="zh-CN"/>
              </w:rPr>
              <w:t>Dokazilo ponudnik predloži že ob oddaji ponudbe.</w:t>
            </w:r>
          </w:p>
          <w:p w14:paraId="246304A3" w14:textId="77777777" w:rsidR="00487866" w:rsidRDefault="00487866" w:rsidP="00487866">
            <w:pPr>
              <w:suppressAutoHyphens/>
              <w:autoSpaceDN w:val="0"/>
              <w:ind w:right="6"/>
              <w:jc w:val="both"/>
              <w:textAlignment w:val="baseline"/>
              <w:rPr>
                <w:rFonts w:asciiTheme="minorHAnsi" w:hAnsiTheme="minorHAnsi"/>
                <w:u w:val="single"/>
                <w:lang w:eastAsia="zh-CN"/>
              </w:rPr>
            </w:pPr>
          </w:p>
          <w:p w14:paraId="05B595BE" w14:textId="77777777" w:rsidR="00487866" w:rsidRPr="00713F78" w:rsidRDefault="00487866" w:rsidP="00487866">
            <w:pPr>
              <w:suppressAutoHyphens/>
              <w:autoSpaceDN w:val="0"/>
              <w:ind w:right="6"/>
              <w:jc w:val="both"/>
              <w:textAlignment w:val="baseline"/>
              <w:rPr>
                <w:rFonts w:asciiTheme="minorHAnsi" w:hAnsiTheme="minorHAnsi"/>
                <w:u w:val="single"/>
                <w:lang w:eastAsia="zh-CN"/>
              </w:rPr>
            </w:pPr>
            <w:r w:rsidRPr="00713F78">
              <w:rPr>
                <w:rFonts w:asciiTheme="minorHAnsi" w:hAnsiTheme="minorHAnsi"/>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223E5A2A" w14:textId="77777777" w:rsidR="00487866" w:rsidRDefault="00487866" w:rsidP="00487866">
            <w:pPr>
              <w:suppressAutoHyphens/>
              <w:autoSpaceDN w:val="0"/>
              <w:ind w:right="6"/>
              <w:jc w:val="both"/>
              <w:textAlignment w:val="baseline"/>
              <w:rPr>
                <w:rFonts w:asciiTheme="minorHAnsi" w:hAnsiTheme="minorHAnsi"/>
                <w:u w:val="single"/>
                <w:lang w:eastAsia="zh-CN"/>
              </w:rPr>
            </w:pPr>
          </w:p>
          <w:p w14:paraId="4D15C351" w14:textId="77777777" w:rsidR="00487866" w:rsidRPr="00C8149F" w:rsidRDefault="00487866" w:rsidP="00487866">
            <w:pPr>
              <w:suppressAutoHyphens/>
              <w:autoSpaceDN w:val="0"/>
              <w:ind w:right="6"/>
              <w:jc w:val="both"/>
              <w:textAlignment w:val="baseline"/>
              <w:rPr>
                <w:rFonts w:asciiTheme="minorHAnsi" w:eastAsia="Calibri" w:hAnsiTheme="minorHAnsi" w:cstheme="minorHAnsi"/>
                <w:b/>
                <w:bCs/>
                <w:color w:val="000000"/>
              </w:rPr>
            </w:pPr>
            <w:r>
              <w:rPr>
                <w:rFonts w:asciiTheme="minorHAnsi" w:hAnsiTheme="minorHAnsi"/>
                <w:u w:val="single"/>
                <w:lang w:eastAsia="zh-CN"/>
              </w:rPr>
              <w:t xml:space="preserve">V tem primeru </w:t>
            </w:r>
            <w:r w:rsidRPr="00713F78">
              <w:rPr>
                <w:rFonts w:asciiTheme="minorHAnsi" w:hAnsiTheme="minorHAnsi"/>
                <w:u w:val="single"/>
                <w:lang w:eastAsia="zh-CN"/>
              </w:rPr>
              <w:t>mora drugi subjekt</w:t>
            </w:r>
            <w:r>
              <w:rPr>
                <w:rFonts w:asciiTheme="minorHAnsi" w:hAnsiTheme="minorHAnsi"/>
                <w:u w:val="single"/>
                <w:lang w:eastAsia="zh-CN"/>
              </w:rPr>
              <w:t xml:space="preserve"> </w:t>
            </w:r>
            <w:r w:rsidRPr="00713F78">
              <w:rPr>
                <w:rFonts w:asciiTheme="minorHAnsi" w:hAnsiTheme="minorHAnsi"/>
                <w:u w:val="single"/>
                <w:lang w:eastAsia="zh-CN"/>
              </w:rPr>
              <w:t xml:space="preserve">v ponudbi </w:t>
            </w:r>
            <w:r w:rsidRPr="00713F78">
              <w:rPr>
                <w:rFonts w:asciiTheme="minorHAnsi" w:hAnsiTheme="minorHAnsi"/>
                <w:b/>
                <w:u w:val="single"/>
                <w:lang w:eastAsia="zh-CN"/>
              </w:rPr>
              <w:t>obvezno nastopati kot partner ali kot podizvajalec.</w:t>
            </w:r>
          </w:p>
        </w:tc>
        <w:tc>
          <w:tcPr>
            <w:tcW w:w="1247" w:type="dxa"/>
            <w:tcBorders>
              <w:top w:val="single" w:sz="4" w:space="0" w:color="auto"/>
              <w:left w:val="single" w:sz="4" w:space="0" w:color="auto"/>
              <w:bottom w:val="single" w:sz="4" w:space="0" w:color="auto"/>
              <w:right w:val="single" w:sz="4" w:space="0" w:color="auto"/>
            </w:tcBorders>
          </w:tcPr>
          <w:p w14:paraId="56F2CDE5"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7DB79FA5" w14:textId="77777777" w:rsidTr="00CA2543">
        <w:tc>
          <w:tcPr>
            <w:tcW w:w="2545" w:type="dxa"/>
          </w:tcPr>
          <w:p w14:paraId="768E418E"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4A75DFB1" w14:textId="77777777"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Izjava ponudnika o nastopanju s podizvajalci </w:t>
            </w:r>
            <w:r w:rsidRPr="00C8149F">
              <w:rPr>
                <w:rFonts w:asciiTheme="minorHAnsi" w:eastAsia="Calibri" w:hAnsiTheme="minorHAnsi" w:cstheme="minorHAnsi"/>
                <w:bCs/>
                <w:color w:val="000000"/>
              </w:rPr>
              <w:t>(priloga št. 3 A)</w:t>
            </w:r>
          </w:p>
          <w:p w14:paraId="271373ED" w14:textId="3191B2DF" w:rsidR="00487866" w:rsidRPr="00C8149F" w:rsidRDefault="00487866" w:rsidP="00002D1A">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Obrazec predloži ponudnik in vsak partner v kolikor nastopa s podizvajalci.</w:t>
            </w:r>
            <w:r w:rsidR="001E4C8B" w:rsidRPr="001E4C8B">
              <w:rPr>
                <w:rFonts w:asciiTheme="minorHAnsi" w:eastAsia="Calibri" w:hAnsiTheme="minorHAnsi" w:cs="Cambria"/>
                <w:bCs/>
                <w:color w:val="000000"/>
              </w:rPr>
              <w:t xml:space="preserve"> </w:t>
            </w:r>
          </w:p>
        </w:tc>
        <w:tc>
          <w:tcPr>
            <w:tcW w:w="1247" w:type="dxa"/>
          </w:tcPr>
          <w:p w14:paraId="305310C8"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0DDC79E1" w14:textId="77777777" w:rsidTr="00CA2543">
        <w:tc>
          <w:tcPr>
            <w:tcW w:w="2545" w:type="dxa"/>
          </w:tcPr>
          <w:p w14:paraId="087478BA"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77482DBE" w14:textId="77777777" w:rsidR="00487866" w:rsidRPr="00C8149F" w:rsidRDefault="00487866" w:rsidP="00487866">
            <w:pPr>
              <w:jc w:val="both"/>
              <w:rPr>
                <w:rFonts w:asciiTheme="minorHAnsi" w:eastAsia="Calibri" w:hAnsiTheme="minorHAnsi" w:cstheme="minorHAnsi"/>
                <w:bCs/>
                <w:color w:val="000000"/>
              </w:rPr>
            </w:pPr>
            <w:r w:rsidRPr="00C8149F">
              <w:rPr>
                <w:rFonts w:asciiTheme="minorHAnsi" w:eastAsia="Calibri" w:hAnsiTheme="minorHAnsi" w:cstheme="minorHAnsi"/>
                <w:b/>
                <w:bCs/>
                <w:color w:val="000000"/>
              </w:rPr>
              <w:t xml:space="preserve">Izjava podizvajalca o neposrednih plačilih in soglasje o poravnavi podizvajalčeve terjatve do glavnega izvajalca s strani naročnika </w:t>
            </w:r>
            <w:r w:rsidRPr="00C8149F">
              <w:rPr>
                <w:rFonts w:asciiTheme="minorHAnsi" w:eastAsia="Calibri" w:hAnsiTheme="minorHAnsi" w:cstheme="minorHAnsi"/>
                <w:bCs/>
                <w:color w:val="000000"/>
              </w:rPr>
              <w:t>(priloga št. 3 B)</w:t>
            </w:r>
          </w:p>
          <w:p w14:paraId="270FB861" w14:textId="5AE7BA09" w:rsidR="00487866" w:rsidRPr="00C8149F" w:rsidRDefault="00487866" w:rsidP="00002D1A">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Obrazec predloži vsak podizvajalec, ki zahteva izvajanje neposrednih plačil.</w:t>
            </w:r>
            <w:r w:rsidR="001E4C8B">
              <w:rPr>
                <w:rFonts w:asciiTheme="minorHAnsi" w:eastAsia="Calibri" w:hAnsiTheme="minorHAnsi" w:cstheme="minorHAnsi"/>
                <w:bCs/>
                <w:color w:val="000000"/>
              </w:rPr>
              <w:t xml:space="preserve"> </w:t>
            </w:r>
          </w:p>
        </w:tc>
        <w:tc>
          <w:tcPr>
            <w:tcW w:w="1247" w:type="dxa"/>
          </w:tcPr>
          <w:p w14:paraId="21211983"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12E8673" w14:textId="77777777" w:rsidTr="00CA2543">
        <w:tc>
          <w:tcPr>
            <w:tcW w:w="2545" w:type="dxa"/>
          </w:tcPr>
          <w:p w14:paraId="5E3C648F"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4DEAA827" w14:textId="77777777"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Podizvajalska pogodba za vsakega priglašenega podizvajalca (pripravita ponudnik in podizvajalec sama).</w:t>
            </w:r>
          </w:p>
          <w:p w14:paraId="2525C801" w14:textId="2EAD2199" w:rsidR="00425CAB" w:rsidRPr="00C8149F" w:rsidRDefault="00487866" w:rsidP="00675275">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 xml:space="preserve">Podizvajalsko pogodbo ponudnik predloži za vsakega podizvajalca, ne glede na to ali zahteva neposredno plačilo s strani naročnika ali ne v kolikor je ta že sklenjena pred rokom za oddajo ponudbe, v nasprotnem primeru bo ponudnik naročniku predložil podizvajalsko pogodbo najkasneje v </w:t>
            </w:r>
            <w:r w:rsidR="00675275">
              <w:rPr>
                <w:rFonts w:asciiTheme="minorHAnsi" w:eastAsia="Calibri" w:hAnsiTheme="minorHAnsi" w:cstheme="minorHAnsi"/>
                <w:bCs/>
                <w:color w:val="000000"/>
              </w:rPr>
              <w:t>roku 5 dni po sklenitvi slednje</w:t>
            </w:r>
            <w:r w:rsidR="00675275" w:rsidRPr="00675275">
              <w:rPr>
                <w:rFonts w:asciiTheme="minorHAnsi" w:eastAsia="Calibri" w:hAnsiTheme="minorHAnsi" w:cstheme="minorHAnsi"/>
                <w:bCs/>
                <w:color w:val="000000"/>
              </w:rPr>
              <w:t>, a v vsakem primeru pred pričetkom del s strani podizvajalca</w:t>
            </w:r>
            <w:r w:rsidR="00425CAB">
              <w:rPr>
                <w:rFonts w:asciiTheme="minorHAnsi" w:eastAsia="Calibri" w:hAnsiTheme="minorHAnsi" w:cstheme="minorHAnsi"/>
                <w:bCs/>
                <w:color w:val="000000"/>
              </w:rPr>
              <w:t>.</w:t>
            </w:r>
          </w:p>
        </w:tc>
        <w:tc>
          <w:tcPr>
            <w:tcW w:w="1247" w:type="dxa"/>
          </w:tcPr>
          <w:p w14:paraId="35769492"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8DB0CDC" w14:textId="77777777" w:rsidTr="00CA2543">
        <w:tc>
          <w:tcPr>
            <w:tcW w:w="2545" w:type="dxa"/>
          </w:tcPr>
          <w:p w14:paraId="10E8A25A"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47A90F7E" w14:textId="77777777" w:rsidR="00487866" w:rsidRPr="00C8149F" w:rsidRDefault="00487866" w:rsidP="00487866">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 xml:space="preserve">Soglasje pravne osebe za pridobitev osebnih podatkov ponudnika </w:t>
            </w:r>
            <w:r w:rsidRPr="00C8149F">
              <w:rPr>
                <w:rFonts w:asciiTheme="minorHAnsi" w:eastAsia="Calibri" w:hAnsiTheme="minorHAnsi" w:cstheme="minorHAnsi"/>
                <w:color w:val="000000"/>
              </w:rPr>
              <w:t>(priloga št. 5)</w:t>
            </w:r>
          </w:p>
          <w:p w14:paraId="3BC4227A" w14:textId="77777777" w:rsidR="00487866" w:rsidRPr="00C8149F" w:rsidRDefault="00487866" w:rsidP="00487866">
            <w:pPr>
              <w:jc w:val="both"/>
              <w:rPr>
                <w:rFonts w:asciiTheme="minorHAnsi" w:eastAsia="Calibri" w:hAnsiTheme="minorHAnsi" w:cstheme="minorHAnsi"/>
                <w:color w:val="000000"/>
              </w:rPr>
            </w:pPr>
            <w:r w:rsidRPr="0043413F">
              <w:rPr>
                <w:rFonts w:asciiTheme="minorHAnsi" w:eastAsia="Calibri" w:hAnsiTheme="minorHAnsi" w:cstheme="minorHAnsi"/>
                <w:color w:val="000000"/>
              </w:rPr>
              <w:t xml:space="preserve">Ponudnik </w:t>
            </w:r>
            <w:r w:rsidRPr="0043413F">
              <w:rPr>
                <w:rFonts w:asciiTheme="minorHAnsi" w:eastAsia="Calibri" w:hAnsiTheme="minorHAnsi" w:cstheme="minorHAnsi"/>
                <w:b/>
                <w:color w:val="000000"/>
                <w:u w:val="single"/>
              </w:rPr>
              <w:t>podpisan</w:t>
            </w:r>
            <w:r w:rsidRPr="0043413F">
              <w:rPr>
                <w:rFonts w:asciiTheme="minorHAnsi" w:eastAsia="Calibri" w:hAnsiTheme="minorHAnsi" w:cstheme="minorHAnsi"/>
                <w:b/>
                <w:color w:val="000000"/>
              </w:rPr>
              <w:t xml:space="preserve"> </w:t>
            </w:r>
            <w:r w:rsidRPr="0043413F">
              <w:rPr>
                <w:rFonts w:asciiTheme="minorHAnsi" w:eastAsia="Calibri" w:hAnsiTheme="minorHAnsi" w:cstheme="minorHAnsi"/>
                <w:color w:val="000000"/>
              </w:rPr>
              <w:t xml:space="preserve">in v celoti izpolnjen obrazec predloži/naloži za vsakega </w:t>
            </w:r>
            <w:r w:rsidRPr="0043413F">
              <w:rPr>
                <w:rFonts w:asciiTheme="minorHAnsi" w:eastAsia="Calibri" w:hAnsiTheme="minorHAnsi" w:cstheme="minorHAnsi"/>
                <w:b/>
                <w:color w:val="000000"/>
              </w:rPr>
              <w:t>ponudnika</w:t>
            </w:r>
            <w:r w:rsidRPr="0043413F">
              <w:rPr>
                <w:rFonts w:asciiTheme="minorHAnsi" w:eastAsia="Calibri" w:hAnsiTheme="minorHAnsi" w:cstheme="minorHAnsi"/>
                <w:color w:val="000000"/>
              </w:rPr>
              <w:t xml:space="preserve">, </w:t>
            </w:r>
            <w:r w:rsidRPr="0043413F">
              <w:rPr>
                <w:rFonts w:asciiTheme="minorHAnsi" w:eastAsia="Calibri" w:hAnsiTheme="minorHAnsi" w:cstheme="minorHAnsi"/>
                <w:b/>
                <w:color w:val="000000"/>
              </w:rPr>
              <w:t>partnerja</w:t>
            </w:r>
            <w:r w:rsidRPr="0043413F">
              <w:rPr>
                <w:rFonts w:asciiTheme="minorHAnsi" w:eastAsia="Calibri" w:hAnsiTheme="minorHAnsi" w:cstheme="minorHAnsi"/>
                <w:color w:val="000000"/>
              </w:rPr>
              <w:t xml:space="preserve"> v skupni ponudbi, </w:t>
            </w:r>
            <w:r w:rsidRPr="0043413F">
              <w:rPr>
                <w:rFonts w:asciiTheme="minorHAnsi" w:eastAsia="Calibri" w:hAnsiTheme="minorHAnsi" w:cstheme="minorHAnsi"/>
                <w:b/>
                <w:color w:val="000000"/>
              </w:rPr>
              <w:t>drugega subjekta</w:t>
            </w:r>
            <w:r w:rsidRPr="0043413F">
              <w:rPr>
                <w:rFonts w:asciiTheme="minorHAnsi" w:eastAsia="Calibri" w:hAnsiTheme="minorHAnsi" w:cstheme="minorHAnsi"/>
                <w:color w:val="000000"/>
              </w:rPr>
              <w:t xml:space="preserve">, na katerega zmogljivosti se sklicuje ponudnik, in vsakega </w:t>
            </w:r>
            <w:r w:rsidRPr="0043413F">
              <w:rPr>
                <w:rFonts w:asciiTheme="minorHAnsi" w:eastAsia="Calibri" w:hAnsiTheme="minorHAnsi" w:cstheme="minorHAnsi"/>
                <w:b/>
                <w:color w:val="000000"/>
              </w:rPr>
              <w:t>podizvajalca</w:t>
            </w:r>
            <w:r w:rsidRPr="0043413F">
              <w:rPr>
                <w:rFonts w:asciiTheme="minorHAnsi" w:eastAsia="Calibri" w:hAnsiTheme="minorHAnsi" w:cstheme="minorHAnsi"/>
                <w:color w:val="000000"/>
              </w:rPr>
              <w:t>, ne glede na to, ali zahteva neposredno plačilo s strani naročnika ali ne.</w:t>
            </w:r>
          </w:p>
        </w:tc>
        <w:tc>
          <w:tcPr>
            <w:tcW w:w="1247" w:type="dxa"/>
          </w:tcPr>
          <w:p w14:paraId="6E6B63A8"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22CC7F9" w14:textId="77777777" w:rsidTr="00CA2543">
        <w:tc>
          <w:tcPr>
            <w:tcW w:w="2545" w:type="dxa"/>
          </w:tcPr>
          <w:p w14:paraId="76890BE4" w14:textId="77777777" w:rsidR="00487866" w:rsidRPr="00C8149F" w:rsidRDefault="00487866" w:rsidP="004766ED">
            <w:pPr>
              <w:numPr>
                <w:ilvl w:val="0"/>
                <w:numId w:val="46"/>
              </w:numPr>
              <w:contextualSpacing/>
              <w:rPr>
                <w:rFonts w:asciiTheme="minorHAnsi" w:eastAsia="Calibri" w:hAnsiTheme="minorHAnsi" w:cstheme="minorHAnsi"/>
                <w:color w:val="000000"/>
              </w:rPr>
            </w:pPr>
          </w:p>
        </w:tc>
        <w:tc>
          <w:tcPr>
            <w:tcW w:w="5266" w:type="dxa"/>
          </w:tcPr>
          <w:p w14:paraId="029A1DF9" w14:textId="77777777" w:rsidR="00487866" w:rsidRPr="00C8149F" w:rsidRDefault="00487866" w:rsidP="00487866">
            <w:pPr>
              <w:jc w:val="both"/>
              <w:rPr>
                <w:rFonts w:asciiTheme="minorHAnsi" w:eastAsia="Calibri" w:hAnsiTheme="minorHAnsi" w:cstheme="minorHAnsi"/>
                <w:color w:val="000000"/>
              </w:rPr>
            </w:pPr>
            <w:r w:rsidRPr="00C8149F">
              <w:rPr>
                <w:rFonts w:asciiTheme="minorHAnsi" w:eastAsia="Calibri" w:hAnsiTheme="minorHAnsi" w:cstheme="minorHAnsi"/>
                <w:b/>
                <w:bCs/>
                <w:color w:val="000000"/>
              </w:rPr>
              <w:t xml:space="preserve">Soglasje fizične osebe za pridobitev osebnih podatkov ponudnika </w:t>
            </w:r>
            <w:r w:rsidRPr="00C8149F">
              <w:rPr>
                <w:rFonts w:asciiTheme="minorHAnsi" w:eastAsia="Calibri" w:hAnsiTheme="minorHAnsi" w:cstheme="minorHAnsi"/>
                <w:color w:val="000000"/>
              </w:rPr>
              <w:t>(priloga št. 6)</w:t>
            </w:r>
          </w:p>
          <w:p w14:paraId="6D7C7B8C" w14:textId="77777777" w:rsidR="00487866" w:rsidRPr="00C8149F" w:rsidRDefault="00487866" w:rsidP="00487866">
            <w:pPr>
              <w:jc w:val="both"/>
              <w:rPr>
                <w:rFonts w:asciiTheme="minorHAnsi" w:eastAsia="Calibri" w:hAnsiTheme="minorHAnsi" w:cstheme="minorHAnsi"/>
                <w:color w:val="000000"/>
              </w:rPr>
            </w:pPr>
            <w:r w:rsidRPr="00B75A0E">
              <w:rPr>
                <w:rFonts w:asciiTheme="minorHAnsi" w:eastAsia="Calibri" w:hAnsiTheme="minorHAnsi" w:cs="Cambria"/>
                <w:color w:val="000000"/>
              </w:rPr>
              <w:t xml:space="preserve">Ponudnik </w:t>
            </w:r>
            <w:r w:rsidRPr="00B75A0E">
              <w:rPr>
                <w:rFonts w:asciiTheme="minorHAnsi" w:eastAsia="Calibri" w:hAnsiTheme="minorHAnsi" w:cs="Cambria"/>
                <w:b/>
                <w:color w:val="000000"/>
                <w:u w:val="single"/>
              </w:rPr>
              <w:t>podpisan</w:t>
            </w:r>
            <w:r w:rsidRPr="00B75A0E">
              <w:rPr>
                <w:rFonts w:asciiTheme="minorHAnsi" w:eastAsia="Calibri" w:hAnsiTheme="minorHAnsi" w:cs="Cambria"/>
                <w:b/>
                <w:color w:val="000000"/>
              </w:rPr>
              <w:t xml:space="preserve"> </w:t>
            </w:r>
            <w:r w:rsidRPr="00B75A0E">
              <w:rPr>
                <w:rFonts w:asciiTheme="minorHAnsi" w:eastAsia="Calibri" w:hAnsiTheme="minorHAnsi" w:cs="Cambria"/>
                <w:color w:val="000000"/>
              </w:rPr>
              <w:t xml:space="preserve">in v celoti izpolnjen obrazec predloži/naloži za vsakega </w:t>
            </w:r>
            <w:r w:rsidRPr="00B75A0E">
              <w:rPr>
                <w:rFonts w:asciiTheme="minorHAnsi" w:eastAsia="Calibri" w:hAnsiTheme="minorHAnsi" w:cs="Cambria"/>
                <w:b/>
                <w:color w:val="000000"/>
              </w:rPr>
              <w:t>ponudnika</w:t>
            </w:r>
            <w:r w:rsidRPr="00B75A0E">
              <w:rPr>
                <w:rFonts w:asciiTheme="minorHAnsi" w:eastAsia="Calibri" w:hAnsiTheme="minorHAnsi" w:cs="Cambria"/>
                <w:color w:val="000000"/>
              </w:rPr>
              <w:t xml:space="preserve">, </w:t>
            </w:r>
            <w:r w:rsidRPr="00B75A0E">
              <w:rPr>
                <w:rFonts w:asciiTheme="minorHAnsi" w:eastAsia="Calibri" w:hAnsiTheme="minorHAnsi" w:cs="Cambria"/>
                <w:b/>
                <w:color w:val="000000"/>
              </w:rPr>
              <w:t>partnerja</w:t>
            </w:r>
            <w:r w:rsidRPr="00B75A0E">
              <w:rPr>
                <w:rFonts w:asciiTheme="minorHAnsi" w:eastAsia="Calibri" w:hAnsiTheme="minorHAnsi" w:cs="Cambria"/>
                <w:color w:val="000000"/>
              </w:rPr>
              <w:t xml:space="preserve"> v skupni ponudbi, </w:t>
            </w:r>
            <w:r w:rsidRPr="00B75A0E">
              <w:rPr>
                <w:rFonts w:asciiTheme="minorHAnsi" w:eastAsia="Calibri" w:hAnsiTheme="minorHAnsi" w:cs="Cambria"/>
                <w:b/>
                <w:color w:val="000000"/>
              </w:rPr>
              <w:t>drugega subjekta</w:t>
            </w:r>
            <w:r w:rsidRPr="00B75A0E">
              <w:rPr>
                <w:rFonts w:asciiTheme="minorHAnsi" w:eastAsia="Calibri" w:hAnsiTheme="minorHAnsi" w:cs="Cambria"/>
                <w:color w:val="000000"/>
              </w:rPr>
              <w:t xml:space="preserve">, na katerega zmogljivosti se </w:t>
            </w:r>
            <w:r w:rsidRPr="00B75A0E">
              <w:rPr>
                <w:rFonts w:asciiTheme="minorHAnsi" w:eastAsia="Calibri" w:hAnsiTheme="minorHAnsi" w:cs="Cambria"/>
                <w:color w:val="000000"/>
              </w:rPr>
              <w:lastRenderedPageBreak/>
              <w:t xml:space="preserve">sklicuje ponudnik, in vsakega </w:t>
            </w:r>
            <w:r w:rsidRPr="00B75A0E">
              <w:rPr>
                <w:rFonts w:asciiTheme="minorHAnsi" w:eastAsia="Calibri" w:hAnsiTheme="minorHAnsi" w:cs="Cambria"/>
                <w:b/>
                <w:color w:val="000000"/>
              </w:rPr>
              <w:t>podizvajalca</w:t>
            </w:r>
            <w:r w:rsidRPr="00B75A0E">
              <w:rPr>
                <w:rFonts w:asciiTheme="minorHAnsi" w:eastAsia="Calibri" w:hAnsiTheme="minorHAnsi" w:cs="Cambria"/>
                <w:color w:val="000000"/>
              </w:rPr>
              <w:t>, ne glede na to, ali zahteva neposredno plačilo s strani naročnika ali ne.</w:t>
            </w:r>
          </w:p>
        </w:tc>
        <w:tc>
          <w:tcPr>
            <w:tcW w:w="1247" w:type="dxa"/>
          </w:tcPr>
          <w:p w14:paraId="5B9C9C80" w14:textId="77777777" w:rsidR="00487866" w:rsidRPr="00C8149F" w:rsidRDefault="00487866" w:rsidP="00487866">
            <w:pPr>
              <w:jc w:val="both"/>
              <w:rPr>
                <w:rFonts w:asciiTheme="minorHAnsi" w:eastAsia="Calibri" w:hAnsiTheme="minorHAnsi" w:cstheme="minorHAnsi"/>
                <w:b/>
                <w:bCs/>
                <w:color w:val="000000"/>
              </w:rPr>
            </w:pPr>
          </w:p>
        </w:tc>
      </w:tr>
      <w:tr w:rsidR="00235CD8" w:rsidRPr="00C8149F" w14:paraId="4981EDDE" w14:textId="77777777" w:rsidTr="00CA2543">
        <w:tc>
          <w:tcPr>
            <w:tcW w:w="2545" w:type="dxa"/>
          </w:tcPr>
          <w:p w14:paraId="58349566" w14:textId="77777777" w:rsidR="00235CD8" w:rsidRPr="00C8149F" w:rsidRDefault="00235CD8" w:rsidP="004766ED">
            <w:pPr>
              <w:numPr>
                <w:ilvl w:val="0"/>
                <w:numId w:val="46"/>
              </w:numPr>
              <w:contextualSpacing/>
              <w:rPr>
                <w:rFonts w:asciiTheme="minorHAnsi" w:eastAsia="Calibri" w:hAnsiTheme="minorHAnsi" w:cstheme="minorHAnsi"/>
                <w:color w:val="000000"/>
              </w:rPr>
            </w:pPr>
          </w:p>
        </w:tc>
        <w:tc>
          <w:tcPr>
            <w:tcW w:w="5266" w:type="dxa"/>
          </w:tcPr>
          <w:p w14:paraId="58892FEF" w14:textId="77777777" w:rsidR="00235CD8" w:rsidRPr="007C27EF" w:rsidRDefault="00235CD8" w:rsidP="00235CD8">
            <w:pPr>
              <w:jc w:val="both"/>
              <w:rPr>
                <w:rFonts w:asciiTheme="minorHAnsi" w:eastAsia="Calibri" w:hAnsiTheme="minorHAnsi" w:cs="Cambria"/>
                <w:b/>
                <w:bCs/>
                <w:color w:val="000000"/>
              </w:rPr>
            </w:pPr>
            <w:r w:rsidRPr="007C27EF">
              <w:rPr>
                <w:rFonts w:asciiTheme="minorHAnsi" w:eastAsia="Calibri" w:hAnsiTheme="minorHAnsi" w:cs="Cambria"/>
                <w:b/>
                <w:bCs/>
                <w:color w:val="000000"/>
              </w:rPr>
              <w:t>Potrdilo Ministrstva za pravosodje iz kazenske evidence o nekaznovanosti pravne osebe</w:t>
            </w:r>
          </w:p>
          <w:p w14:paraId="2200B606" w14:textId="77777777" w:rsidR="00235CD8" w:rsidRPr="00235CD8" w:rsidRDefault="00235CD8" w:rsidP="00235CD8">
            <w:pPr>
              <w:jc w:val="both"/>
              <w:rPr>
                <w:rFonts w:asciiTheme="minorHAnsi" w:eastAsia="Calibri" w:hAnsiTheme="minorHAnsi" w:cs="Cambria"/>
                <w:b/>
                <w:bCs/>
                <w:color w:val="000000"/>
              </w:rPr>
            </w:pPr>
          </w:p>
          <w:p w14:paraId="1053C1A0" w14:textId="77777777" w:rsidR="00235CD8" w:rsidRPr="00235CD8" w:rsidRDefault="00235CD8" w:rsidP="00235CD8">
            <w:pPr>
              <w:jc w:val="both"/>
              <w:rPr>
                <w:rFonts w:asciiTheme="minorHAnsi" w:hAnsiTheme="minorHAnsi"/>
              </w:rPr>
            </w:pPr>
            <w:r w:rsidRPr="00235CD8">
              <w:rPr>
                <w:rFonts w:asciiTheme="minorHAnsi" w:hAnsiTheme="minorHAnsi"/>
              </w:rPr>
              <w:t xml:space="preserve">Naročnik dopušča možnost, da ponudniki in ostali subjekti, v kolikor to želijo, k ponudbi za vsak subjekt predložilo zgoraj navedeno Potrdilo ter ga že ob oddaji ponudbe </w:t>
            </w:r>
            <w:r w:rsidRPr="00235CD8">
              <w:rPr>
                <w:rFonts w:asciiTheme="minorHAnsi" w:eastAsia="Calibri" w:hAnsiTheme="minorHAnsi" w:cs="Arial"/>
                <w:kern w:val="3"/>
                <w:lang w:eastAsia="zh-CN"/>
              </w:rPr>
              <w:t>naložijo v informacijski sistem e-JN v razdelek »Druge priloge«.</w:t>
            </w:r>
            <w:r w:rsidRPr="00235CD8">
              <w:rPr>
                <w:rFonts w:asciiTheme="minorHAnsi" w:hAnsiTheme="minorHAnsi"/>
              </w:rPr>
              <w:t xml:space="preserve"> </w:t>
            </w:r>
          </w:p>
          <w:p w14:paraId="74545234" w14:textId="7837C880" w:rsidR="00235CD8" w:rsidRPr="00C8149F" w:rsidRDefault="00235CD8" w:rsidP="00235CD8">
            <w:pPr>
              <w:jc w:val="both"/>
              <w:rPr>
                <w:rFonts w:asciiTheme="minorHAnsi" w:eastAsia="Calibri" w:hAnsiTheme="minorHAnsi" w:cstheme="minorHAnsi"/>
                <w:b/>
                <w:bCs/>
                <w:color w:val="000000"/>
              </w:rPr>
            </w:pPr>
            <w:r w:rsidRPr="00235CD8">
              <w:rPr>
                <w:rFonts w:asciiTheme="minorHAnsi" w:hAnsiTheme="minorHAnsi"/>
              </w:rPr>
              <w:t>Kot že navedeno, pa to ni obvezno.</w:t>
            </w:r>
          </w:p>
        </w:tc>
        <w:tc>
          <w:tcPr>
            <w:tcW w:w="1247" w:type="dxa"/>
          </w:tcPr>
          <w:p w14:paraId="61E28129" w14:textId="77777777" w:rsidR="00235CD8" w:rsidRPr="00C8149F" w:rsidRDefault="00235CD8" w:rsidP="00487866">
            <w:pPr>
              <w:jc w:val="both"/>
              <w:rPr>
                <w:rFonts w:asciiTheme="minorHAnsi" w:eastAsia="Calibri" w:hAnsiTheme="minorHAnsi" w:cstheme="minorHAnsi"/>
                <w:b/>
                <w:bCs/>
                <w:color w:val="000000"/>
              </w:rPr>
            </w:pPr>
          </w:p>
        </w:tc>
      </w:tr>
      <w:tr w:rsidR="00235CD8" w:rsidRPr="00C8149F" w14:paraId="7BF067E8" w14:textId="77777777" w:rsidTr="00CA2543">
        <w:tc>
          <w:tcPr>
            <w:tcW w:w="2545" w:type="dxa"/>
          </w:tcPr>
          <w:p w14:paraId="5C33F139" w14:textId="77777777" w:rsidR="00235CD8" w:rsidRPr="00C8149F" w:rsidRDefault="00235CD8" w:rsidP="004766ED">
            <w:pPr>
              <w:numPr>
                <w:ilvl w:val="0"/>
                <w:numId w:val="46"/>
              </w:numPr>
              <w:contextualSpacing/>
              <w:rPr>
                <w:rFonts w:asciiTheme="minorHAnsi" w:eastAsia="Calibri" w:hAnsiTheme="minorHAnsi" w:cstheme="minorHAnsi"/>
                <w:color w:val="000000"/>
              </w:rPr>
            </w:pPr>
          </w:p>
        </w:tc>
        <w:tc>
          <w:tcPr>
            <w:tcW w:w="5266" w:type="dxa"/>
          </w:tcPr>
          <w:p w14:paraId="6D56E2AC" w14:textId="77777777" w:rsidR="00235CD8" w:rsidRPr="00235CD8" w:rsidRDefault="00235CD8" w:rsidP="00235CD8">
            <w:pPr>
              <w:jc w:val="both"/>
              <w:rPr>
                <w:rFonts w:asciiTheme="minorHAnsi" w:eastAsia="Calibri" w:hAnsiTheme="minorHAnsi" w:cs="Cambria"/>
                <w:b/>
                <w:bCs/>
                <w:color w:val="000000"/>
              </w:rPr>
            </w:pPr>
            <w:r w:rsidRPr="00235CD8">
              <w:rPr>
                <w:rFonts w:asciiTheme="minorHAnsi" w:eastAsia="Calibri" w:hAnsiTheme="minorHAnsi" w:cs="Cambria"/>
                <w:b/>
                <w:bCs/>
                <w:color w:val="000000"/>
              </w:rPr>
              <w:t>Potrdilo Ministrstva za pravosodje iz kazenske evidence o nekaznovanosti fizične osebe</w:t>
            </w:r>
          </w:p>
          <w:p w14:paraId="3942D6DF" w14:textId="77777777" w:rsidR="00235CD8" w:rsidRPr="00235CD8" w:rsidRDefault="00235CD8" w:rsidP="00235CD8">
            <w:pPr>
              <w:jc w:val="both"/>
              <w:rPr>
                <w:rFonts w:asciiTheme="minorHAnsi" w:eastAsia="Calibri" w:hAnsiTheme="minorHAnsi" w:cs="Cambria"/>
                <w:b/>
                <w:bCs/>
                <w:color w:val="000000"/>
              </w:rPr>
            </w:pPr>
          </w:p>
          <w:p w14:paraId="543A028D" w14:textId="77777777" w:rsidR="00235CD8" w:rsidRPr="00235CD8" w:rsidRDefault="00235CD8" w:rsidP="00235CD8">
            <w:pPr>
              <w:jc w:val="both"/>
              <w:rPr>
                <w:rFonts w:asciiTheme="minorHAnsi" w:hAnsiTheme="minorHAnsi"/>
              </w:rPr>
            </w:pPr>
            <w:r w:rsidRPr="00235CD8">
              <w:rPr>
                <w:rFonts w:asciiTheme="minorHAnsi" w:hAnsiTheme="minorHAnsi"/>
              </w:rPr>
              <w:t xml:space="preserve">Naročnik dopušča možnost, da ponudniki in ostali subjekti, v kolikor to želijo, k ponudbi, za vsako osebo (iz. 1. odstavka 75. člena ZJN-3) predložilo zgoraj navedeno Potrdilo ter ga že ob oddaji ponudbe </w:t>
            </w:r>
            <w:r w:rsidRPr="00235CD8">
              <w:rPr>
                <w:rFonts w:asciiTheme="minorHAnsi" w:eastAsia="Calibri" w:hAnsiTheme="minorHAnsi" w:cs="Arial"/>
                <w:kern w:val="3"/>
                <w:lang w:eastAsia="zh-CN"/>
              </w:rPr>
              <w:t>naložijo v informacijski sistem e-JN v razdelek »Druge priloge«.</w:t>
            </w:r>
            <w:r w:rsidRPr="00235CD8">
              <w:rPr>
                <w:rFonts w:asciiTheme="minorHAnsi" w:hAnsiTheme="minorHAnsi"/>
              </w:rPr>
              <w:t xml:space="preserve"> </w:t>
            </w:r>
          </w:p>
          <w:p w14:paraId="4FBA039B" w14:textId="5080B762" w:rsidR="00235CD8" w:rsidRPr="007C27EF" w:rsidRDefault="00235CD8" w:rsidP="00235CD8">
            <w:pPr>
              <w:jc w:val="both"/>
              <w:rPr>
                <w:rFonts w:asciiTheme="minorHAnsi" w:eastAsia="Calibri" w:hAnsiTheme="minorHAnsi" w:cs="Cambria"/>
                <w:b/>
                <w:bCs/>
                <w:color w:val="000000"/>
              </w:rPr>
            </w:pPr>
            <w:r w:rsidRPr="00235CD8">
              <w:rPr>
                <w:rFonts w:asciiTheme="minorHAnsi" w:hAnsiTheme="minorHAnsi"/>
              </w:rPr>
              <w:t>Kot že navedeno, pa to ni obvezno.</w:t>
            </w:r>
          </w:p>
        </w:tc>
        <w:tc>
          <w:tcPr>
            <w:tcW w:w="1247" w:type="dxa"/>
          </w:tcPr>
          <w:p w14:paraId="2E292801" w14:textId="77777777" w:rsidR="00235CD8" w:rsidRPr="00C8149F" w:rsidRDefault="00235CD8" w:rsidP="00487866">
            <w:pPr>
              <w:jc w:val="both"/>
              <w:rPr>
                <w:rFonts w:asciiTheme="minorHAnsi" w:eastAsia="Calibri" w:hAnsiTheme="minorHAnsi" w:cstheme="minorHAnsi"/>
                <w:b/>
                <w:bCs/>
                <w:color w:val="000000"/>
              </w:rPr>
            </w:pPr>
          </w:p>
        </w:tc>
      </w:tr>
      <w:tr w:rsidR="00AB4657" w:rsidRPr="00C8149F" w14:paraId="5FCCCB65" w14:textId="77777777" w:rsidTr="00CA2543">
        <w:tc>
          <w:tcPr>
            <w:tcW w:w="2545" w:type="dxa"/>
            <w:tcBorders>
              <w:top w:val="single" w:sz="4" w:space="0" w:color="auto"/>
              <w:left w:val="single" w:sz="4" w:space="0" w:color="auto"/>
              <w:bottom w:val="single" w:sz="4" w:space="0" w:color="auto"/>
              <w:right w:val="single" w:sz="4" w:space="0" w:color="auto"/>
            </w:tcBorders>
          </w:tcPr>
          <w:p w14:paraId="2B005D65" w14:textId="77777777" w:rsidR="00AB4657" w:rsidRPr="00C8149F" w:rsidRDefault="00AB4657"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480BBF89" w14:textId="77777777" w:rsidR="000C314C" w:rsidRPr="00C8149F" w:rsidRDefault="000C314C" w:rsidP="000C314C">
            <w:pPr>
              <w:jc w:val="both"/>
              <w:rPr>
                <w:rFonts w:eastAsia="Calibri" w:cs="Calibri"/>
                <w:b/>
                <w:bCs/>
                <w:color w:val="000000"/>
              </w:rPr>
            </w:pPr>
            <w:r w:rsidRPr="00C8149F">
              <w:rPr>
                <w:rFonts w:eastAsia="Calibri" w:cs="Calibri"/>
                <w:b/>
                <w:bCs/>
                <w:color w:val="000000"/>
              </w:rPr>
              <w:t xml:space="preserve">Izjava o strinjanju z razpisnimi pogoji in o resničnosti podatkov, navedenih v ponudbi </w:t>
            </w:r>
            <w:r w:rsidRPr="00C8149F">
              <w:rPr>
                <w:rFonts w:eastAsia="Calibri" w:cs="Calibri"/>
                <w:bCs/>
                <w:color w:val="000000"/>
              </w:rPr>
              <w:t xml:space="preserve">(priloga št. </w:t>
            </w:r>
            <w:r w:rsidR="00E87372">
              <w:rPr>
                <w:rFonts w:eastAsia="Calibri" w:cs="Calibri"/>
                <w:bCs/>
                <w:color w:val="000000"/>
              </w:rPr>
              <w:t>8</w:t>
            </w:r>
            <w:r w:rsidRPr="00C8149F">
              <w:rPr>
                <w:rFonts w:eastAsia="Calibri" w:cs="Calibri"/>
                <w:bCs/>
                <w:color w:val="000000"/>
              </w:rPr>
              <w:t>)</w:t>
            </w:r>
          </w:p>
          <w:p w14:paraId="05BFCE6E" w14:textId="77777777" w:rsidR="000C314C" w:rsidRPr="00C8149F" w:rsidRDefault="000C314C" w:rsidP="000C314C">
            <w:pPr>
              <w:jc w:val="both"/>
              <w:rPr>
                <w:rFonts w:eastAsia="Calibri" w:cs="Calibri"/>
                <w:bCs/>
                <w:color w:val="000000"/>
              </w:rPr>
            </w:pPr>
            <w:r w:rsidRPr="00C8149F">
              <w:rPr>
                <w:rFonts w:eastAsia="Calibri" w:cs="Calibri"/>
                <w:bCs/>
                <w:color w:val="000000"/>
              </w:rPr>
              <w:t>Ponudnik mora predložiti izjavo, da se strinja s pogoji, navedenimi v dokumentaciji v zvezi z oddajo javnega naročila  in da so vsi podatki v ponudbi resnični in ne zavajajoči, tako glede izpolnjevanja v tej točki zahtevanih pogojev, kot tudi glede vseh drugih zahtevanih podatkov.</w:t>
            </w:r>
          </w:p>
          <w:p w14:paraId="2A5EF567" w14:textId="77777777" w:rsidR="00F23CD1" w:rsidRDefault="00F23CD1" w:rsidP="00F23CD1">
            <w:pPr>
              <w:jc w:val="both"/>
              <w:rPr>
                <w:rFonts w:eastAsia="Calibri" w:cs="Calibri"/>
                <w:color w:val="000000"/>
              </w:rPr>
            </w:pPr>
          </w:p>
          <w:p w14:paraId="17F9470A" w14:textId="6A340B58" w:rsidR="00AB4657" w:rsidRPr="005E0AC6" w:rsidRDefault="000C314C" w:rsidP="00002D1A">
            <w:pPr>
              <w:jc w:val="both"/>
              <w:rPr>
                <w:rFonts w:asciiTheme="minorHAnsi" w:eastAsia="Calibri" w:hAnsiTheme="minorHAnsi" w:cstheme="minorHAnsi"/>
                <w:b/>
                <w:bCs/>
                <w:color w:val="000000"/>
              </w:rPr>
            </w:pPr>
            <w:r w:rsidRPr="00C8149F">
              <w:rPr>
                <w:rFonts w:eastAsia="Calibri" w:cs="Calibri"/>
                <w:color w:val="000000"/>
              </w:rPr>
              <w:t>Obrazec predloži vsak ponudnik, partner v skupni ponudbi in vsak podizvajalec.</w:t>
            </w:r>
          </w:p>
        </w:tc>
        <w:tc>
          <w:tcPr>
            <w:tcW w:w="1247" w:type="dxa"/>
            <w:tcBorders>
              <w:top w:val="single" w:sz="4" w:space="0" w:color="auto"/>
              <w:left w:val="single" w:sz="4" w:space="0" w:color="auto"/>
              <w:bottom w:val="single" w:sz="4" w:space="0" w:color="auto"/>
              <w:right w:val="single" w:sz="4" w:space="0" w:color="auto"/>
            </w:tcBorders>
          </w:tcPr>
          <w:p w14:paraId="5126FD35" w14:textId="77777777" w:rsidR="00AB4657" w:rsidRPr="00C8149F" w:rsidRDefault="00AB4657" w:rsidP="00487866">
            <w:pPr>
              <w:jc w:val="both"/>
              <w:rPr>
                <w:rFonts w:asciiTheme="minorHAnsi" w:eastAsia="Calibri" w:hAnsiTheme="minorHAnsi" w:cstheme="minorHAnsi"/>
                <w:b/>
                <w:bCs/>
                <w:color w:val="000000"/>
              </w:rPr>
            </w:pPr>
          </w:p>
        </w:tc>
      </w:tr>
      <w:tr w:rsidR="00487866" w:rsidRPr="00C8149F" w14:paraId="56AE76FF" w14:textId="77777777" w:rsidTr="00CA2543">
        <w:tc>
          <w:tcPr>
            <w:tcW w:w="2545" w:type="dxa"/>
            <w:tcBorders>
              <w:top w:val="single" w:sz="4" w:space="0" w:color="auto"/>
              <w:left w:val="single" w:sz="4" w:space="0" w:color="auto"/>
              <w:bottom w:val="single" w:sz="4" w:space="0" w:color="auto"/>
              <w:right w:val="single" w:sz="4" w:space="0" w:color="auto"/>
            </w:tcBorders>
          </w:tcPr>
          <w:p w14:paraId="4EA3C62B" w14:textId="77777777" w:rsidR="00487866" w:rsidRPr="00C8149F" w:rsidRDefault="00487866"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7BF64FB6" w14:textId="56E9867F" w:rsidR="00487866" w:rsidRPr="00C8149F" w:rsidRDefault="00487866" w:rsidP="00487866">
            <w:pPr>
              <w:jc w:val="both"/>
              <w:rPr>
                <w:rFonts w:asciiTheme="minorHAnsi" w:hAnsiTheme="minorHAnsi" w:cstheme="minorHAnsi"/>
                <w:b/>
                <w:lang w:eastAsia="zh-CN"/>
              </w:rPr>
            </w:pPr>
            <w:r w:rsidRPr="00C8149F">
              <w:rPr>
                <w:rFonts w:asciiTheme="minorHAnsi" w:hAnsiTheme="minorHAnsi" w:cstheme="minorHAnsi"/>
                <w:b/>
                <w:lang w:eastAsia="zh-CN"/>
              </w:rPr>
              <w:t xml:space="preserve">Izjava o kadrovski sposobnosti in tehnični usposobljenosti </w:t>
            </w:r>
            <w:r>
              <w:rPr>
                <w:rFonts w:asciiTheme="minorHAnsi" w:hAnsiTheme="minorHAnsi" w:cstheme="minorHAnsi"/>
                <w:lang w:eastAsia="zh-CN"/>
              </w:rPr>
              <w:t xml:space="preserve">(priloga št. </w:t>
            </w:r>
            <w:r w:rsidR="00911888">
              <w:rPr>
                <w:rFonts w:asciiTheme="minorHAnsi" w:hAnsiTheme="minorHAnsi" w:cstheme="minorHAnsi"/>
                <w:lang w:eastAsia="zh-CN"/>
              </w:rPr>
              <w:t>9</w:t>
            </w:r>
            <w:r w:rsidRPr="00C8149F">
              <w:rPr>
                <w:rFonts w:asciiTheme="minorHAnsi" w:hAnsiTheme="minorHAnsi" w:cstheme="minorHAnsi"/>
                <w:lang w:eastAsia="zh-CN"/>
              </w:rPr>
              <w:t>)</w:t>
            </w:r>
          </w:p>
          <w:p w14:paraId="335CEF21" w14:textId="45AF889C" w:rsidR="00487866" w:rsidRPr="00C8149F" w:rsidRDefault="00487866" w:rsidP="00CA2543">
            <w:pPr>
              <w:jc w:val="both"/>
              <w:rPr>
                <w:rFonts w:asciiTheme="minorHAnsi" w:eastAsia="Calibri" w:hAnsiTheme="minorHAnsi" w:cstheme="minorHAnsi"/>
                <w:b/>
                <w:bCs/>
                <w:color w:val="000000"/>
              </w:rPr>
            </w:pPr>
            <w:r w:rsidRPr="00C8149F">
              <w:rPr>
                <w:rFonts w:asciiTheme="minorHAnsi" w:eastAsia="Calibri" w:hAnsiTheme="minorHAnsi" w:cstheme="minorHAnsi"/>
                <w:bCs/>
                <w:color w:val="000000"/>
              </w:rPr>
              <w:t>Izjavo/obrazec predloži ponudnik</w:t>
            </w:r>
            <w:r w:rsidRPr="000153A3">
              <w:rPr>
                <w:rFonts w:asciiTheme="minorHAnsi" w:eastAsia="Calibri" w:hAnsiTheme="minorHAnsi" w:cs="Cambria"/>
                <w:bCs/>
                <w:color w:val="000000"/>
              </w:rPr>
              <w:t xml:space="preserve"> </w:t>
            </w:r>
          </w:p>
        </w:tc>
        <w:tc>
          <w:tcPr>
            <w:tcW w:w="1247" w:type="dxa"/>
            <w:tcBorders>
              <w:top w:val="single" w:sz="4" w:space="0" w:color="auto"/>
              <w:left w:val="single" w:sz="4" w:space="0" w:color="auto"/>
              <w:bottom w:val="single" w:sz="4" w:space="0" w:color="auto"/>
              <w:right w:val="single" w:sz="4" w:space="0" w:color="auto"/>
            </w:tcBorders>
          </w:tcPr>
          <w:p w14:paraId="0F4EA221" w14:textId="77777777" w:rsidR="00487866" w:rsidRPr="00C8149F" w:rsidRDefault="00487866" w:rsidP="00487866">
            <w:pPr>
              <w:jc w:val="both"/>
              <w:rPr>
                <w:rFonts w:asciiTheme="minorHAnsi" w:eastAsia="Calibri" w:hAnsiTheme="minorHAnsi" w:cstheme="minorHAnsi"/>
                <w:b/>
                <w:bCs/>
                <w:color w:val="000000"/>
              </w:rPr>
            </w:pPr>
          </w:p>
        </w:tc>
      </w:tr>
      <w:tr w:rsidR="00487866" w:rsidRPr="00C8149F" w14:paraId="2744B19E" w14:textId="77777777" w:rsidTr="00CA2543">
        <w:tc>
          <w:tcPr>
            <w:tcW w:w="2545" w:type="dxa"/>
            <w:tcBorders>
              <w:top w:val="single" w:sz="4" w:space="0" w:color="auto"/>
              <w:left w:val="single" w:sz="4" w:space="0" w:color="auto"/>
              <w:bottom w:val="single" w:sz="4" w:space="0" w:color="auto"/>
              <w:right w:val="single" w:sz="4" w:space="0" w:color="auto"/>
            </w:tcBorders>
          </w:tcPr>
          <w:p w14:paraId="7E17F883" w14:textId="77777777" w:rsidR="00487866" w:rsidRPr="00C8149F" w:rsidRDefault="00487866"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78A5BEA9" w14:textId="11C2D362" w:rsidR="00487866" w:rsidRPr="00C8149F" w:rsidRDefault="00487866" w:rsidP="00487866">
            <w:pPr>
              <w:jc w:val="both"/>
              <w:rPr>
                <w:rFonts w:asciiTheme="minorHAnsi" w:eastAsia="Calibri" w:hAnsiTheme="minorHAnsi" w:cstheme="minorHAnsi"/>
                <w:b/>
                <w:bCs/>
                <w:color w:val="000000"/>
              </w:rPr>
            </w:pPr>
            <w:r w:rsidRPr="00C8149F">
              <w:rPr>
                <w:rFonts w:asciiTheme="minorHAnsi" w:eastAsia="Calibri" w:hAnsiTheme="minorHAnsi" w:cstheme="minorHAnsi"/>
                <w:b/>
                <w:bCs/>
                <w:color w:val="000000"/>
              </w:rPr>
              <w:t xml:space="preserve">Seznam referenčnih poslov </w:t>
            </w:r>
            <w:r w:rsidRPr="00C8149F">
              <w:rPr>
                <w:rFonts w:asciiTheme="minorHAnsi" w:eastAsia="Calibri" w:hAnsiTheme="minorHAnsi" w:cstheme="minorHAnsi"/>
                <w:bCs/>
                <w:color w:val="000000"/>
              </w:rPr>
              <w:t xml:space="preserve">(priloga št. </w:t>
            </w:r>
            <w:r>
              <w:rPr>
                <w:rFonts w:asciiTheme="minorHAnsi" w:eastAsia="Calibri" w:hAnsiTheme="minorHAnsi" w:cstheme="minorHAnsi"/>
                <w:bCs/>
                <w:color w:val="000000"/>
              </w:rPr>
              <w:t>1</w:t>
            </w:r>
            <w:r w:rsidR="00A76957">
              <w:rPr>
                <w:rFonts w:asciiTheme="minorHAnsi" w:eastAsia="Calibri" w:hAnsiTheme="minorHAnsi" w:cstheme="minorHAnsi"/>
                <w:bCs/>
                <w:color w:val="000000"/>
              </w:rPr>
              <w:t>0</w:t>
            </w:r>
            <w:r w:rsidRPr="00C8149F">
              <w:rPr>
                <w:rFonts w:asciiTheme="minorHAnsi" w:eastAsia="Calibri" w:hAnsiTheme="minorHAnsi" w:cstheme="minorHAnsi"/>
                <w:bCs/>
                <w:color w:val="000000"/>
              </w:rPr>
              <w:t>)</w:t>
            </w:r>
          </w:p>
          <w:p w14:paraId="09904A04" w14:textId="3037CD22" w:rsidR="004940B9" w:rsidRPr="004940B9" w:rsidRDefault="00487866" w:rsidP="00A95E1A">
            <w:pPr>
              <w:jc w:val="both"/>
              <w:rPr>
                <w:rFonts w:asciiTheme="minorHAnsi" w:eastAsia="Calibri" w:hAnsiTheme="minorHAnsi" w:cstheme="minorHAnsi"/>
                <w:bCs/>
                <w:color w:val="000000"/>
              </w:rPr>
            </w:pPr>
            <w:r w:rsidRPr="00C8149F">
              <w:rPr>
                <w:rFonts w:asciiTheme="minorHAnsi" w:eastAsia="Calibri" w:hAnsiTheme="minorHAnsi" w:cstheme="minorHAnsi"/>
                <w:bCs/>
                <w:color w:val="000000"/>
              </w:rPr>
              <w:t>Prilogo predloži ponudnik</w:t>
            </w:r>
            <w:r>
              <w:rPr>
                <w:rFonts w:asciiTheme="minorHAnsi" w:eastAsia="Calibri" w:hAnsiTheme="minorHAnsi" w:cstheme="minorHAnsi"/>
                <w:bCs/>
                <w:color w:val="000000"/>
              </w:rPr>
              <w:t>.</w:t>
            </w:r>
            <w:r w:rsidRPr="00D65741">
              <w:rPr>
                <w:rFonts w:asciiTheme="minorHAnsi" w:eastAsia="Calibri" w:hAnsiTheme="minorHAnsi" w:cs="Cambria"/>
                <w:bCs/>
                <w:color w:val="000000"/>
              </w:rPr>
              <w:t xml:space="preserve"> </w:t>
            </w:r>
            <w:r w:rsidRPr="00D65741">
              <w:rPr>
                <w:rFonts w:asciiTheme="minorHAnsi" w:eastAsia="Calibri" w:hAnsiTheme="minorHAnsi" w:cstheme="minorHAnsi"/>
                <w:bCs/>
                <w:color w:val="000000"/>
              </w:rPr>
              <w:t>V prilogi ponudnik tudi navede</w:t>
            </w:r>
            <w:r w:rsidR="00E712F6">
              <w:rPr>
                <w:rFonts w:asciiTheme="minorHAnsi" w:eastAsia="Calibri" w:hAnsiTheme="minorHAnsi" w:cstheme="minorHAnsi"/>
                <w:bCs/>
                <w:color w:val="000000"/>
              </w:rPr>
              <w:t>,</w:t>
            </w:r>
            <w:r w:rsidRPr="00D65741">
              <w:rPr>
                <w:rFonts w:asciiTheme="minorHAnsi" w:eastAsia="Calibri" w:hAnsiTheme="minorHAnsi" w:cstheme="minorHAnsi"/>
                <w:bCs/>
                <w:color w:val="000000"/>
              </w:rPr>
              <w:t xml:space="preserve"> kateri subjekt (ponudnik, partner, podizvajalec), je bil referenčni izvajalec posameznega referenčnega posla.</w:t>
            </w:r>
            <w:r w:rsidR="004940B9">
              <w:rPr>
                <w:rFonts w:asciiTheme="minorHAnsi" w:eastAsia="Calibri" w:hAnsiTheme="minorHAnsi" w:cstheme="minorHAnsi"/>
                <w:bCs/>
                <w:color w:val="000000"/>
              </w:rPr>
              <w:t xml:space="preserve"> </w:t>
            </w:r>
          </w:p>
        </w:tc>
        <w:tc>
          <w:tcPr>
            <w:tcW w:w="1247" w:type="dxa"/>
            <w:tcBorders>
              <w:top w:val="single" w:sz="4" w:space="0" w:color="auto"/>
              <w:left w:val="single" w:sz="4" w:space="0" w:color="auto"/>
              <w:bottom w:val="single" w:sz="4" w:space="0" w:color="auto"/>
              <w:right w:val="single" w:sz="4" w:space="0" w:color="auto"/>
            </w:tcBorders>
          </w:tcPr>
          <w:p w14:paraId="7F742F3A" w14:textId="77777777" w:rsidR="00487866" w:rsidRPr="00C8149F" w:rsidRDefault="00487866" w:rsidP="00487866">
            <w:pPr>
              <w:jc w:val="both"/>
              <w:rPr>
                <w:rFonts w:asciiTheme="minorHAnsi" w:eastAsia="Calibri" w:hAnsiTheme="minorHAnsi" w:cstheme="minorHAnsi"/>
                <w:b/>
                <w:bCs/>
                <w:color w:val="000000"/>
              </w:rPr>
            </w:pPr>
          </w:p>
        </w:tc>
      </w:tr>
      <w:tr w:rsidR="00133DCA" w:rsidRPr="00C8149F" w14:paraId="26D6F7C1" w14:textId="77777777" w:rsidTr="00CA2543">
        <w:tc>
          <w:tcPr>
            <w:tcW w:w="2545" w:type="dxa"/>
            <w:tcBorders>
              <w:top w:val="single" w:sz="4" w:space="0" w:color="auto"/>
              <w:left w:val="single" w:sz="4" w:space="0" w:color="auto"/>
              <w:bottom w:val="single" w:sz="4" w:space="0" w:color="auto"/>
              <w:right w:val="single" w:sz="4" w:space="0" w:color="auto"/>
            </w:tcBorders>
          </w:tcPr>
          <w:p w14:paraId="0DC30F5B" w14:textId="77777777" w:rsidR="00133DCA" w:rsidRPr="00C8149F" w:rsidRDefault="00133DCA" w:rsidP="004766ED">
            <w:pPr>
              <w:numPr>
                <w:ilvl w:val="0"/>
                <w:numId w:val="46"/>
              </w:numPr>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2EDAACFE" w14:textId="77777777" w:rsidR="00133DCA" w:rsidRPr="00133DCA" w:rsidRDefault="00133DCA" w:rsidP="00133DCA">
            <w:pPr>
              <w:suppressAutoHyphens/>
              <w:autoSpaceDN w:val="0"/>
              <w:snapToGrid w:val="0"/>
              <w:ind w:right="6"/>
              <w:jc w:val="both"/>
              <w:textAlignment w:val="baseline"/>
              <w:rPr>
                <w:rFonts w:asciiTheme="minorHAnsi" w:eastAsia="Calibri" w:hAnsiTheme="minorHAnsi" w:cs="Cambria"/>
                <w:bCs/>
                <w:kern w:val="3"/>
                <w:lang w:eastAsia="zh-CN"/>
              </w:rPr>
            </w:pPr>
            <w:r w:rsidRPr="00133DCA">
              <w:rPr>
                <w:rFonts w:asciiTheme="minorHAnsi" w:eastAsia="Calibri" w:hAnsiTheme="minorHAnsi" w:cs="Cambria"/>
                <w:bCs/>
                <w:kern w:val="3"/>
                <w:lang w:eastAsia="zh-CN"/>
              </w:rPr>
              <w:t xml:space="preserve">Podatki o lastniški strukturi gospodarskega subjekta, ki je po vsebini izjava o udeležbi fizičnih in pravnih oseb v lastništvu ponudnika  </w:t>
            </w:r>
          </w:p>
          <w:p w14:paraId="162B5149" w14:textId="623A34CF" w:rsidR="00133DCA" w:rsidRPr="00133DCA" w:rsidRDefault="00133DCA" w:rsidP="00133DCA">
            <w:pPr>
              <w:suppressAutoHyphens/>
              <w:autoSpaceDN w:val="0"/>
              <w:snapToGrid w:val="0"/>
              <w:ind w:right="6"/>
              <w:jc w:val="both"/>
              <w:textAlignment w:val="baseline"/>
              <w:rPr>
                <w:rFonts w:asciiTheme="minorHAnsi" w:eastAsia="Calibri" w:hAnsiTheme="minorHAnsi" w:cs="Cambria"/>
                <w:bCs/>
                <w:kern w:val="3"/>
                <w:lang w:eastAsia="zh-CN"/>
              </w:rPr>
            </w:pPr>
            <w:r w:rsidRPr="00133DCA">
              <w:rPr>
                <w:rFonts w:asciiTheme="minorHAnsi" w:eastAsia="Calibri" w:hAnsiTheme="minorHAnsi" w:cs="Cambria"/>
                <w:bCs/>
                <w:kern w:val="3"/>
                <w:lang w:eastAsia="zh-CN"/>
              </w:rPr>
              <w:t xml:space="preserve">(priloga št. </w:t>
            </w:r>
            <w:r w:rsidR="00D75892">
              <w:rPr>
                <w:rFonts w:asciiTheme="minorHAnsi" w:eastAsia="Calibri" w:hAnsiTheme="minorHAnsi" w:cs="Cambria"/>
                <w:bCs/>
                <w:kern w:val="3"/>
                <w:lang w:eastAsia="zh-CN"/>
              </w:rPr>
              <w:t>7</w:t>
            </w:r>
            <w:r w:rsidRPr="00133DCA">
              <w:rPr>
                <w:rFonts w:asciiTheme="minorHAnsi" w:eastAsia="Calibri" w:hAnsiTheme="minorHAnsi" w:cs="Cambria"/>
                <w:bCs/>
                <w:kern w:val="3"/>
                <w:lang w:eastAsia="zh-CN"/>
              </w:rPr>
              <w:t>)</w:t>
            </w:r>
          </w:p>
          <w:p w14:paraId="16DA1C2A" w14:textId="77777777" w:rsidR="00133DCA" w:rsidRPr="00133DCA" w:rsidRDefault="00133DCA" w:rsidP="00133DCA">
            <w:pPr>
              <w:suppressAutoHyphens/>
              <w:autoSpaceDN w:val="0"/>
              <w:snapToGrid w:val="0"/>
              <w:ind w:right="6"/>
              <w:jc w:val="both"/>
              <w:textAlignment w:val="baseline"/>
              <w:rPr>
                <w:rFonts w:asciiTheme="minorHAnsi" w:eastAsia="Calibri" w:hAnsiTheme="minorHAnsi" w:cs="Cambria"/>
                <w:b/>
                <w:bCs/>
                <w:kern w:val="3"/>
                <w:lang w:eastAsia="zh-CN"/>
              </w:rPr>
            </w:pPr>
          </w:p>
          <w:p w14:paraId="4877250A" w14:textId="21B03FE3" w:rsidR="00133DCA" w:rsidRPr="00133DCA" w:rsidRDefault="00133DCA" w:rsidP="00133DCA">
            <w:pPr>
              <w:jc w:val="both"/>
              <w:rPr>
                <w:rFonts w:asciiTheme="minorHAnsi" w:hAnsiTheme="minorHAnsi"/>
              </w:rPr>
            </w:pPr>
            <w:r w:rsidRPr="00133DCA">
              <w:rPr>
                <w:rFonts w:asciiTheme="minorHAnsi" w:hAnsiTheme="minorHAnsi"/>
              </w:rPr>
              <w:t xml:space="preserve">Naročnik je obrazec Priloga št. </w:t>
            </w:r>
            <w:r w:rsidR="00D75892">
              <w:rPr>
                <w:rFonts w:asciiTheme="minorHAnsi" w:hAnsiTheme="minorHAnsi"/>
              </w:rPr>
              <w:t>7</w:t>
            </w:r>
            <w:r w:rsidRPr="00133DCA">
              <w:rPr>
                <w:rFonts w:asciiTheme="minorHAnsi" w:hAnsiTheme="minorHAnsi"/>
              </w:rPr>
              <w:t xml:space="preserve"> v dokumentacijo vključil  zgolj kot vzorec, ki pa ga ponudniki ob oddaji ponudbe k ponudbi niso dolžni predložiti.</w:t>
            </w:r>
          </w:p>
          <w:p w14:paraId="0F30C8A3" w14:textId="14E6AAFF" w:rsidR="00133DCA" w:rsidRPr="00C8149F" w:rsidRDefault="00133DCA" w:rsidP="00D75892">
            <w:pPr>
              <w:jc w:val="both"/>
              <w:rPr>
                <w:rFonts w:asciiTheme="minorHAnsi" w:eastAsia="Calibri" w:hAnsiTheme="minorHAnsi" w:cstheme="minorHAnsi"/>
                <w:b/>
                <w:bCs/>
                <w:color w:val="000000"/>
              </w:rPr>
            </w:pPr>
            <w:r w:rsidRPr="00133DCA">
              <w:rPr>
                <w:rFonts w:asciiTheme="minorHAnsi" w:hAnsiTheme="minorHAnsi"/>
              </w:rPr>
              <w:t xml:space="preserve">Naročnik pa dopušča možnost, da ponudniki in ostali subjekti, v kolikor to želijo, izpolnjen obrazec Priloga št. </w:t>
            </w:r>
            <w:r w:rsidR="00D75892">
              <w:rPr>
                <w:rFonts w:asciiTheme="minorHAnsi" w:hAnsiTheme="minorHAnsi"/>
              </w:rPr>
              <w:t>7</w:t>
            </w:r>
            <w:r w:rsidRPr="00133DCA">
              <w:rPr>
                <w:rFonts w:asciiTheme="minorHAnsi" w:hAnsiTheme="minorHAnsi"/>
              </w:rPr>
              <w:t xml:space="preserve"> </w:t>
            </w:r>
            <w:r w:rsidRPr="00133DCA">
              <w:rPr>
                <w:rFonts w:asciiTheme="minorHAnsi" w:hAnsiTheme="minorHAnsi"/>
              </w:rPr>
              <w:lastRenderedPageBreak/>
              <w:t xml:space="preserve">oddajo že ob oddaji ponudbe </w:t>
            </w:r>
            <w:r w:rsidRPr="00133DCA">
              <w:rPr>
                <w:rFonts w:asciiTheme="minorHAnsi" w:eastAsia="Calibri" w:hAnsiTheme="minorHAnsi" w:cs="Arial"/>
                <w:kern w:val="3"/>
                <w:lang w:eastAsia="zh-CN"/>
              </w:rPr>
              <w:t>naložijo v informacijski sistem e-JN v razdelek »Druge priloge«.</w:t>
            </w:r>
            <w:r w:rsidRPr="00133DCA">
              <w:rPr>
                <w:rFonts w:asciiTheme="minorHAnsi" w:hAnsiTheme="minorHAnsi"/>
              </w:rPr>
              <w:t xml:space="preserve"> Kot že navedeno, pa to ni obvezno.</w:t>
            </w:r>
          </w:p>
        </w:tc>
        <w:tc>
          <w:tcPr>
            <w:tcW w:w="1247" w:type="dxa"/>
            <w:tcBorders>
              <w:top w:val="single" w:sz="4" w:space="0" w:color="auto"/>
              <w:left w:val="single" w:sz="4" w:space="0" w:color="auto"/>
              <w:bottom w:val="single" w:sz="4" w:space="0" w:color="auto"/>
              <w:right w:val="single" w:sz="4" w:space="0" w:color="auto"/>
            </w:tcBorders>
          </w:tcPr>
          <w:p w14:paraId="5D8DDFFE" w14:textId="77777777" w:rsidR="00133DCA" w:rsidRPr="00C8149F" w:rsidRDefault="00133DCA" w:rsidP="00487866">
            <w:pPr>
              <w:jc w:val="both"/>
              <w:rPr>
                <w:rFonts w:asciiTheme="minorHAnsi" w:eastAsia="Calibri" w:hAnsiTheme="minorHAnsi" w:cstheme="minorHAnsi"/>
                <w:b/>
                <w:bCs/>
                <w:color w:val="000000"/>
              </w:rPr>
            </w:pPr>
          </w:p>
        </w:tc>
      </w:tr>
    </w:tbl>
    <w:p w14:paraId="7D10B8DF" w14:textId="77777777" w:rsidR="001C5EB2" w:rsidRDefault="001C5EB2" w:rsidP="001D4028">
      <w:pPr>
        <w:jc w:val="both"/>
        <w:rPr>
          <w:rFonts w:asciiTheme="minorHAnsi" w:hAnsiTheme="minorHAnsi"/>
          <w:lang w:eastAsia="zh-CN"/>
        </w:rPr>
      </w:pPr>
    </w:p>
    <w:p w14:paraId="0591488A" w14:textId="77777777" w:rsidR="007A656C" w:rsidRDefault="00C209D1" w:rsidP="001D4028">
      <w:pPr>
        <w:jc w:val="both"/>
        <w:rPr>
          <w:rFonts w:asciiTheme="minorHAnsi" w:hAnsiTheme="minorHAnsi"/>
          <w:lang w:eastAsia="zh-CN"/>
        </w:rPr>
      </w:pPr>
      <w:r w:rsidRPr="0025201B">
        <w:rPr>
          <w:rFonts w:asciiTheme="minorHAnsi" w:hAnsiTheme="minorHAnsi"/>
          <w:lang w:eastAsia="zh-CN"/>
        </w:rPr>
        <w:t>Ponu</w:t>
      </w:r>
      <w:r w:rsidR="0040751A" w:rsidRPr="0025201B">
        <w:rPr>
          <w:rFonts w:asciiTheme="minorHAnsi" w:hAnsiTheme="minorHAnsi"/>
          <w:lang w:eastAsia="zh-CN"/>
        </w:rPr>
        <w:t xml:space="preserve">dnik v ponudbi naloži </w:t>
      </w:r>
      <w:r w:rsidRPr="0025201B">
        <w:rPr>
          <w:rFonts w:asciiTheme="minorHAnsi" w:hAnsiTheme="minorHAnsi"/>
          <w:lang w:eastAsia="zh-CN"/>
        </w:rPr>
        <w:t xml:space="preserve">dokumente, ki so navedeni v tej točki. Ponudnik, ki odda ponudbo, pod kazensko in materialno odgovornostjo jamči, da so vsi podatki in dokumenti, </w:t>
      </w:r>
      <w:r w:rsidR="001D4028" w:rsidRPr="0025201B">
        <w:rPr>
          <w:rFonts w:asciiTheme="minorHAnsi" w:hAnsiTheme="minorHAnsi"/>
          <w:lang w:eastAsia="zh-CN"/>
        </w:rPr>
        <w:t xml:space="preserve">podani v ponudbi, resnični, in da priložena dokumentacija ustreza originalu. V nasprotnem primeru ponudnik naročniku odgovarja za vso škodo. </w:t>
      </w:r>
    </w:p>
    <w:p w14:paraId="31987D9F" w14:textId="77777777" w:rsidR="001805FE" w:rsidRPr="001805FE" w:rsidRDefault="001805FE" w:rsidP="001805FE">
      <w:pPr>
        <w:jc w:val="both"/>
        <w:rPr>
          <w:rFonts w:asciiTheme="minorHAnsi" w:hAnsiTheme="minorHAnsi"/>
          <w:lang w:eastAsia="zh-CN"/>
        </w:rPr>
      </w:pPr>
    </w:p>
    <w:p w14:paraId="42180C09" w14:textId="77777777" w:rsidR="001805FE" w:rsidRPr="001805FE" w:rsidRDefault="001805FE" w:rsidP="001805FE">
      <w:pPr>
        <w:jc w:val="both"/>
        <w:rPr>
          <w:rFonts w:asciiTheme="minorHAnsi" w:hAnsiTheme="minorHAnsi"/>
          <w:lang w:eastAsia="zh-CN"/>
        </w:rPr>
      </w:pPr>
      <w:r w:rsidRPr="001805FE">
        <w:rPr>
          <w:rFonts w:asciiTheme="minorHAnsi" w:hAnsiTheme="minorHAnsi"/>
          <w:lang w:eastAsia="zh-CN"/>
        </w:rPr>
        <w:t>Ponudnik oddaja vse obrazce in dokazila tudi za morebitne vključene partnerje, podizvajalce in druge subjekte, na katerih zmogljivosti se sklicuje ponudnik, kateri morajo svoje izjave in obrazce ustrezno podpisati in žigosati.</w:t>
      </w:r>
    </w:p>
    <w:p w14:paraId="2F9295DA" w14:textId="77777777" w:rsidR="001805FE" w:rsidRPr="001805FE" w:rsidRDefault="001805FE" w:rsidP="001805FE">
      <w:pPr>
        <w:jc w:val="both"/>
        <w:rPr>
          <w:rFonts w:asciiTheme="minorHAnsi" w:hAnsiTheme="minorHAnsi"/>
          <w:lang w:eastAsia="zh-CN"/>
        </w:rPr>
      </w:pPr>
    </w:p>
    <w:p w14:paraId="258BAB35" w14:textId="086D02BB" w:rsidR="001805FE" w:rsidRPr="001805FE" w:rsidRDefault="001805FE" w:rsidP="001805FE">
      <w:pPr>
        <w:jc w:val="both"/>
        <w:rPr>
          <w:rFonts w:asciiTheme="minorHAnsi" w:hAnsiTheme="minorHAnsi"/>
          <w:bCs/>
          <w:lang w:eastAsia="zh-CN"/>
        </w:rPr>
      </w:pPr>
      <w:r w:rsidRPr="001805FE">
        <w:rPr>
          <w:rFonts w:asciiTheme="minorHAnsi" w:hAnsiTheme="minorHAnsi"/>
          <w:lang w:eastAsia="zh-CN"/>
        </w:rPr>
        <w:t xml:space="preserve">Ponudnik vzorca </w:t>
      </w:r>
      <w:r>
        <w:rPr>
          <w:rFonts w:asciiTheme="minorHAnsi" w:hAnsiTheme="minorHAnsi"/>
          <w:lang w:eastAsia="zh-CN"/>
        </w:rPr>
        <w:t>p</w:t>
      </w:r>
      <w:r w:rsidRPr="001805FE">
        <w:rPr>
          <w:rFonts w:asciiTheme="minorHAnsi" w:hAnsiTheme="minorHAnsi"/>
          <w:lang w:eastAsia="zh-CN"/>
        </w:rPr>
        <w:t>ogodbe (</w:t>
      </w:r>
      <w:r w:rsidR="00887C2F">
        <w:rPr>
          <w:rFonts w:asciiTheme="minorHAnsi" w:hAnsiTheme="minorHAnsi"/>
          <w:lang w:eastAsia="zh-CN"/>
        </w:rPr>
        <w:t>p</w:t>
      </w:r>
      <w:r w:rsidRPr="001805FE">
        <w:rPr>
          <w:rFonts w:asciiTheme="minorHAnsi" w:hAnsiTheme="minorHAnsi"/>
          <w:lang w:eastAsia="zh-CN"/>
        </w:rPr>
        <w:t>riloga št. 1</w:t>
      </w:r>
      <w:r w:rsidR="00D75892">
        <w:rPr>
          <w:rFonts w:asciiTheme="minorHAnsi" w:hAnsiTheme="minorHAnsi"/>
          <w:lang w:eastAsia="zh-CN"/>
        </w:rPr>
        <w:t>3</w:t>
      </w:r>
      <w:r w:rsidRPr="001805FE">
        <w:rPr>
          <w:rFonts w:asciiTheme="minorHAnsi" w:hAnsiTheme="minorHAnsi"/>
          <w:lang w:eastAsia="zh-CN"/>
        </w:rPr>
        <w:t>) ne prilaga, temveč z oddajo ponudbe in Izjavo</w:t>
      </w:r>
      <w:r w:rsidRPr="001805FE">
        <w:rPr>
          <w:rFonts w:asciiTheme="minorHAnsi" w:hAnsiTheme="minorHAnsi"/>
          <w:b/>
          <w:bCs/>
          <w:lang w:eastAsia="zh-CN"/>
        </w:rPr>
        <w:t xml:space="preserve"> o strinjanju z razpisnimi pogoji in o resničnosti podatkov, navedenih v ponudbi </w:t>
      </w:r>
      <w:r w:rsidR="00A5589B">
        <w:rPr>
          <w:rFonts w:asciiTheme="minorHAnsi" w:hAnsiTheme="minorHAnsi"/>
          <w:bCs/>
          <w:lang w:eastAsia="zh-CN"/>
        </w:rPr>
        <w:t xml:space="preserve">(priloga št. </w:t>
      </w:r>
      <w:r w:rsidR="00E87372">
        <w:rPr>
          <w:rFonts w:asciiTheme="minorHAnsi" w:hAnsiTheme="minorHAnsi"/>
          <w:bCs/>
          <w:lang w:eastAsia="zh-CN"/>
        </w:rPr>
        <w:t>8</w:t>
      </w:r>
      <w:r w:rsidRPr="001805FE">
        <w:rPr>
          <w:rFonts w:asciiTheme="minorHAnsi" w:hAnsiTheme="minorHAnsi"/>
          <w:bCs/>
          <w:lang w:eastAsia="zh-CN"/>
        </w:rPr>
        <w:t xml:space="preserve">) </w:t>
      </w:r>
      <w:r w:rsidR="00D530FE">
        <w:rPr>
          <w:rFonts w:asciiTheme="minorHAnsi" w:hAnsiTheme="minorHAnsi"/>
          <w:bCs/>
          <w:lang w:eastAsia="zh-CN"/>
        </w:rPr>
        <w:t xml:space="preserve">v celoti </w:t>
      </w:r>
      <w:r w:rsidRPr="001805FE">
        <w:rPr>
          <w:rFonts w:asciiTheme="minorHAnsi" w:hAnsiTheme="minorHAnsi"/>
          <w:bCs/>
          <w:lang w:eastAsia="zh-CN"/>
        </w:rPr>
        <w:t>potrdi strinjanje z njeno vsebino.</w:t>
      </w:r>
    </w:p>
    <w:p w14:paraId="4D02BF79" w14:textId="77777777" w:rsidR="006E0E09" w:rsidRDefault="006E0E09" w:rsidP="001D4028">
      <w:pPr>
        <w:jc w:val="both"/>
        <w:rPr>
          <w:rFonts w:asciiTheme="minorHAnsi" w:hAnsiTheme="minorHAnsi"/>
          <w:lang w:eastAsia="zh-CN"/>
        </w:rPr>
      </w:pPr>
    </w:p>
    <w:p w14:paraId="5C9841BA" w14:textId="77777777" w:rsidR="00864ED2" w:rsidRDefault="00864ED2" w:rsidP="001D4028">
      <w:pPr>
        <w:jc w:val="both"/>
        <w:rPr>
          <w:rFonts w:asciiTheme="minorHAnsi" w:hAnsiTheme="minorHAnsi"/>
          <w:lang w:eastAsia="zh-CN"/>
        </w:rPr>
      </w:pPr>
    </w:p>
    <w:p w14:paraId="30C01966" w14:textId="77777777" w:rsidR="002A5928" w:rsidRPr="00A91081" w:rsidRDefault="002A5928" w:rsidP="004B5C48">
      <w:pPr>
        <w:pStyle w:val="Naslov1"/>
        <w:framePr w:wrap="around"/>
      </w:pPr>
      <w:bookmarkStart w:id="113" w:name="_Toc451354695"/>
      <w:bookmarkStart w:id="114" w:name="_Toc38977877"/>
      <w:r w:rsidRPr="00A91081">
        <w:t>TEHNIČNE SPECIFIKACIJE</w:t>
      </w:r>
      <w:bookmarkEnd w:id="113"/>
      <w:bookmarkEnd w:id="114"/>
    </w:p>
    <w:p w14:paraId="549B1FEA" w14:textId="77777777" w:rsidR="002A5928" w:rsidRPr="001D4395" w:rsidRDefault="002A5928" w:rsidP="00250C72">
      <w:pPr>
        <w:rPr>
          <w:rFonts w:asciiTheme="minorHAnsi" w:hAnsiTheme="minorHAnsi"/>
          <w:sz w:val="23"/>
          <w:szCs w:val="23"/>
          <w:lang w:eastAsia="zh-CN"/>
        </w:rPr>
      </w:pPr>
    </w:p>
    <w:p w14:paraId="5E24473F" w14:textId="77777777" w:rsidR="000E251D" w:rsidRPr="001136A4" w:rsidRDefault="000E251D" w:rsidP="00250C72">
      <w:pPr>
        <w:jc w:val="both"/>
        <w:rPr>
          <w:sz w:val="23"/>
          <w:szCs w:val="23"/>
          <w:lang w:eastAsia="zh-CN"/>
        </w:rPr>
      </w:pPr>
    </w:p>
    <w:p w14:paraId="30CE23AA" w14:textId="77777777" w:rsidR="000E251D" w:rsidRPr="001136A4" w:rsidRDefault="000E251D" w:rsidP="00250C72">
      <w:pPr>
        <w:jc w:val="both"/>
        <w:rPr>
          <w:sz w:val="23"/>
          <w:szCs w:val="23"/>
          <w:lang w:eastAsia="zh-CN"/>
        </w:rPr>
      </w:pPr>
    </w:p>
    <w:p w14:paraId="6F3AFA2F" w14:textId="77777777" w:rsidR="007B7F4F" w:rsidRPr="007B7F4F" w:rsidRDefault="007B7F4F" w:rsidP="007B7F4F">
      <w:pPr>
        <w:jc w:val="both"/>
        <w:rPr>
          <w:lang w:eastAsia="zh-CN"/>
        </w:rPr>
      </w:pPr>
    </w:p>
    <w:p w14:paraId="449CDD94" w14:textId="6B60AAB0" w:rsidR="007B7F4F" w:rsidRPr="007B7F4F" w:rsidRDefault="007B7F4F" w:rsidP="007B7F4F">
      <w:pPr>
        <w:jc w:val="both"/>
        <w:rPr>
          <w:lang w:eastAsia="zh-CN"/>
        </w:rPr>
      </w:pPr>
      <w:r w:rsidRPr="007B7F4F">
        <w:rPr>
          <w:lang w:eastAsia="zh-CN"/>
        </w:rPr>
        <w:t xml:space="preserve">Tehnične specifikacije so navedene v popisu del in v </w:t>
      </w:r>
      <w:r w:rsidR="008C4608">
        <w:rPr>
          <w:lang w:eastAsia="zh-CN"/>
        </w:rPr>
        <w:t>PZI</w:t>
      </w:r>
      <w:r w:rsidRPr="00305C18">
        <w:rPr>
          <w:lang w:eastAsia="zh-CN"/>
        </w:rPr>
        <w:t xml:space="preserve"> »</w:t>
      </w:r>
      <w:r w:rsidR="0034646B">
        <w:rPr>
          <w:lang w:eastAsia="zh-CN"/>
        </w:rPr>
        <w:t>Ureditev požarne varnosti objekta OŠ Staneta Žagarja pri Kranju</w:t>
      </w:r>
      <w:r w:rsidR="00361C24" w:rsidRPr="00361C24">
        <w:rPr>
          <w:lang w:eastAsia="zh-CN"/>
        </w:rPr>
        <w:t xml:space="preserve">, št. projekta: </w:t>
      </w:r>
      <w:r w:rsidR="0034646B">
        <w:rPr>
          <w:lang w:eastAsia="zh-CN"/>
        </w:rPr>
        <w:t>A-011/19</w:t>
      </w:r>
      <w:r w:rsidR="00A06416" w:rsidRPr="00305C18">
        <w:rPr>
          <w:lang w:eastAsia="zh-CN"/>
        </w:rPr>
        <w:t>«</w:t>
      </w:r>
      <w:r w:rsidR="002B42C0">
        <w:rPr>
          <w:lang w:eastAsia="zh-CN"/>
        </w:rPr>
        <w:t>, november 2019, izvajalec MISEL d.o.o., Postojna</w:t>
      </w:r>
      <w:r w:rsidRPr="00305C18">
        <w:rPr>
          <w:lang w:eastAsia="zh-CN"/>
        </w:rPr>
        <w:t>.</w:t>
      </w:r>
      <w:r w:rsidRPr="007B7F4F">
        <w:rPr>
          <w:lang w:eastAsia="zh-CN"/>
        </w:rPr>
        <w:t xml:space="preserve"> </w:t>
      </w:r>
    </w:p>
    <w:p w14:paraId="50ED3E06" w14:textId="77777777" w:rsidR="007B7F4F" w:rsidRPr="007B7F4F" w:rsidRDefault="007B7F4F" w:rsidP="007B7F4F">
      <w:pPr>
        <w:jc w:val="both"/>
        <w:rPr>
          <w:lang w:eastAsia="zh-CN"/>
        </w:rPr>
      </w:pPr>
    </w:p>
    <w:p w14:paraId="38713C0E" w14:textId="77777777" w:rsidR="007B7F4F" w:rsidRPr="007B7F4F" w:rsidRDefault="007B7F4F" w:rsidP="007B7F4F">
      <w:pPr>
        <w:jc w:val="both"/>
        <w:rPr>
          <w:lang w:eastAsia="zh-CN"/>
        </w:rPr>
      </w:pPr>
      <w:r w:rsidRPr="007B7F4F">
        <w:rPr>
          <w:lang w:eastAsia="zh-CN"/>
        </w:rPr>
        <w:t xml:space="preserve">V tehničnih specifikacijah ali popisih del eventualna navedba firme, podjetja oz. tipa blaga, materiala pomeni </w:t>
      </w:r>
      <w:r w:rsidRPr="007B7F4F">
        <w:rPr>
          <w:u w:val="single"/>
          <w:lang w:eastAsia="zh-CN"/>
        </w:rPr>
        <w:t>navedeni tip ali enakovredno ali podobno</w:t>
      </w:r>
      <w:r w:rsidRPr="007B7F4F">
        <w:rPr>
          <w:lang w:eastAsia="zh-CN"/>
        </w:rPr>
        <w:t xml:space="preserve">. </w:t>
      </w:r>
    </w:p>
    <w:p w14:paraId="539C3457" w14:textId="77777777" w:rsidR="009F5A22" w:rsidRPr="0025201B" w:rsidRDefault="009F5A22" w:rsidP="009F5A22">
      <w:pPr>
        <w:jc w:val="both"/>
        <w:rPr>
          <w:bCs/>
          <w:lang w:val="x-none"/>
        </w:rPr>
      </w:pPr>
    </w:p>
    <w:p w14:paraId="2A90D6BB" w14:textId="77777777" w:rsidR="009F5A22" w:rsidRPr="009F5A22" w:rsidRDefault="00300426" w:rsidP="00D64157">
      <w:pPr>
        <w:pStyle w:val="Naslov2"/>
      </w:pPr>
      <w:bookmarkStart w:id="115" w:name="_Toc38977878"/>
      <w:r>
        <w:t>Popis del oz. ponudbeni predračun</w:t>
      </w:r>
      <w:bookmarkEnd w:id="115"/>
      <w:r w:rsidR="00A91081">
        <w:t xml:space="preserve"> </w:t>
      </w:r>
    </w:p>
    <w:p w14:paraId="696EF75C" w14:textId="77777777" w:rsidR="00522923" w:rsidRPr="00522923" w:rsidRDefault="00522923" w:rsidP="00522923">
      <w:pPr>
        <w:jc w:val="both"/>
        <w:rPr>
          <w:rFonts w:asciiTheme="minorHAnsi" w:eastAsiaTheme="minorHAnsi" w:hAnsiTheme="minorHAnsi" w:cstheme="minorHAnsi"/>
          <w:b/>
          <w:color w:val="000000" w:themeColor="text1"/>
          <w:u w:val="single"/>
          <w:lang w:eastAsia="zh-CN"/>
        </w:rPr>
      </w:pPr>
      <w:r w:rsidRPr="00522923">
        <w:rPr>
          <w:rFonts w:asciiTheme="minorHAnsi" w:eastAsiaTheme="minorHAnsi" w:hAnsiTheme="minorHAnsi" w:cstheme="minorHAnsi"/>
          <w:b/>
          <w:color w:val="000000" w:themeColor="text1"/>
          <w:u w:val="single"/>
          <w:lang w:eastAsia="zh-CN"/>
        </w:rPr>
        <w:t xml:space="preserve">Ponudnik mora popis del (predračun) naložiti v informacijski sistem e-JN v razdelek »Druge priloge« v elektronski in berljivi obliki (izpolnjena Excel datoteka.xls, </w:t>
      </w:r>
      <w:r w:rsidRPr="00522923">
        <w:rPr>
          <w:rFonts w:asciiTheme="minorHAnsi" w:eastAsiaTheme="minorHAnsi" w:hAnsiTheme="minorHAnsi" w:cstheme="minorHAnsi"/>
          <w:color w:val="000000" w:themeColor="text1"/>
          <w:lang w:eastAsia="zh-CN"/>
        </w:rPr>
        <w:t>najmanj v verziji Microsoft Office 2003</w:t>
      </w:r>
      <w:r w:rsidRPr="00522923">
        <w:rPr>
          <w:rFonts w:asciiTheme="minorHAnsi" w:eastAsiaTheme="minorHAnsi" w:hAnsiTheme="minorHAnsi" w:cstheme="minorHAnsi"/>
          <w:b/>
          <w:color w:val="000000" w:themeColor="text1"/>
          <w:u w:val="single"/>
          <w:lang w:eastAsia="zh-CN"/>
        </w:rPr>
        <w:t xml:space="preserve">), ki ne sme biti nedostopna. </w:t>
      </w:r>
    </w:p>
    <w:p w14:paraId="009DC27A" w14:textId="77777777" w:rsidR="00282DF3" w:rsidRPr="00282DF3" w:rsidRDefault="00282DF3" w:rsidP="00282DF3">
      <w:pPr>
        <w:jc w:val="both"/>
        <w:rPr>
          <w:rFonts w:asciiTheme="minorHAnsi" w:hAnsiTheme="minorHAnsi"/>
          <w:lang w:eastAsia="zh-CN"/>
        </w:rPr>
      </w:pPr>
    </w:p>
    <w:p w14:paraId="3F3A7DAA" w14:textId="77777777" w:rsidR="00282DF3" w:rsidRPr="00282DF3" w:rsidRDefault="00282DF3" w:rsidP="00282DF3">
      <w:pPr>
        <w:jc w:val="both"/>
        <w:rPr>
          <w:rFonts w:asciiTheme="minorHAnsi" w:hAnsiTheme="minorHAnsi"/>
          <w:lang w:eastAsia="zh-CN"/>
        </w:rPr>
      </w:pPr>
      <w:r w:rsidRPr="00282DF3">
        <w:rPr>
          <w:rFonts w:asciiTheme="minorHAnsi" w:hAnsiTheme="minorHAnsi"/>
          <w:lang w:eastAsia="zh-CN"/>
        </w:rPr>
        <w:t>Popis mora biti izpolnjen skladno z navodili v popisu del in tej dokumentaciji v zvezi z oddajo javnega naročila.</w:t>
      </w:r>
    </w:p>
    <w:p w14:paraId="5A3CD119" w14:textId="77777777" w:rsidR="00282DF3" w:rsidRDefault="00282DF3" w:rsidP="006069F7">
      <w:pPr>
        <w:jc w:val="both"/>
        <w:rPr>
          <w:rFonts w:asciiTheme="minorHAnsi" w:hAnsiTheme="minorHAnsi"/>
          <w:lang w:eastAsia="zh-CN"/>
        </w:rPr>
      </w:pPr>
    </w:p>
    <w:p w14:paraId="1CC764BE" w14:textId="23644F24" w:rsidR="006069F7" w:rsidRDefault="006069F7" w:rsidP="006069F7">
      <w:pPr>
        <w:jc w:val="both"/>
        <w:rPr>
          <w:rFonts w:asciiTheme="minorHAnsi" w:hAnsiTheme="minorHAnsi"/>
          <w:lang w:eastAsia="zh-CN"/>
        </w:rPr>
      </w:pPr>
      <w:r>
        <w:rPr>
          <w:rFonts w:asciiTheme="minorHAnsi" w:hAnsiTheme="minorHAnsi"/>
          <w:lang w:eastAsia="zh-CN"/>
        </w:rPr>
        <w:t>V vseh zavihkih popisa ponudnik dejansko preveri, ali so v njih zapisane pravilne vrednosti.</w:t>
      </w:r>
    </w:p>
    <w:p w14:paraId="28709734" w14:textId="77777777" w:rsidR="006069F7" w:rsidRDefault="006069F7" w:rsidP="006069F7">
      <w:pPr>
        <w:jc w:val="both"/>
        <w:rPr>
          <w:rFonts w:asciiTheme="minorHAnsi" w:hAnsiTheme="minorHAnsi"/>
          <w:lang w:eastAsia="zh-CN"/>
        </w:rPr>
      </w:pPr>
    </w:p>
    <w:p w14:paraId="4AD5A275" w14:textId="7FB5457E" w:rsidR="003E41E9" w:rsidRPr="003E41E9" w:rsidRDefault="003E41E9" w:rsidP="003E41E9">
      <w:pPr>
        <w:jc w:val="both"/>
        <w:rPr>
          <w:rFonts w:asciiTheme="minorHAnsi" w:hAnsiTheme="minorHAnsi"/>
          <w:lang w:eastAsia="zh-CN"/>
        </w:rPr>
      </w:pPr>
      <w:r w:rsidRPr="003E41E9">
        <w:rPr>
          <w:rFonts w:asciiTheme="minorHAnsi" w:hAnsiTheme="minorHAnsi"/>
          <w:lang w:eastAsia="zh-CN"/>
        </w:rPr>
        <w:t>Popis del je objavljen na spletni strani naročnika (</w:t>
      </w:r>
      <w:hyperlink r:id="rId35" w:history="1">
        <w:r w:rsidRPr="003E41E9">
          <w:rPr>
            <w:rStyle w:val="Hiperpovezava"/>
            <w:rFonts w:asciiTheme="minorHAnsi" w:hAnsiTheme="minorHAnsi"/>
            <w:lang w:eastAsia="zh-CN"/>
          </w:rPr>
          <w:t>www.kranj.si</w:t>
        </w:r>
      </w:hyperlink>
      <w:r w:rsidRPr="003E41E9">
        <w:rPr>
          <w:rFonts w:asciiTheme="minorHAnsi" w:hAnsiTheme="minorHAnsi"/>
          <w:lang w:eastAsia="zh-CN"/>
        </w:rPr>
        <w:t>, rubrika javni razpisi</w:t>
      </w:r>
      <w:r w:rsidR="00427ACE">
        <w:rPr>
          <w:rFonts w:asciiTheme="minorHAnsi" w:hAnsiTheme="minorHAnsi"/>
          <w:lang w:eastAsia="zh-CN"/>
        </w:rPr>
        <w:t>,</w:t>
      </w:r>
      <w:r w:rsidRPr="003E41E9">
        <w:rPr>
          <w:rFonts w:asciiTheme="minorHAnsi" w:hAnsiTheme="minorHAnsi"/>
          <w:lang w:eastAsia="zh-CN"/>
        </w:rPr>
        <w:t xml:space="preserve"> naročila). </w:t>
      </w:r>
    </w:p>
    <w:p w14:paraId="00C641E4" w14:textId="77777777" w:rsidR="00B24BF7" w:rsidRPr="001D4395" w:rsidRDefault="00B24BF7" w:rsidP="001D4395">
      <w:pPr>
        <w:jc w:val="both"/>
        <w:rPr>
          <w:rFonts w:asciiTheme="minorHAnsi" w:hAnsiTheme="minorHAnsi"/>
          <w:lang w:eastAsia="zh-CN"/>
        </w:rPr>
      </w:pPr>
    </w:p>
    <w:p w14:paraId="50DA8412" w14:textId="77777777" w:rsidR="001D4395" w:rsidRPr="009D36AD" w:rsidRDefault="001D4395" w:rsidP="001D4395">
      <w:pPr>
        <w:jc w:val="both"/>
        <w:rPr>
          <w:rFonts w:asciiTheme="minorHAnsi" w:hAnsiTheme="minorHAnsi"/>
          <w:u w:val="single"/>
        </w:rPr>
      </w:pPr>
      <w:r w:rsidRPr="009D36AD">
        <w:rPr>
          <w:rFonts w:asciiTheme="minorHAnsi" w:hAnsiTheme="minorHAnsi"/>
          <w:u w:val="single"/>
        </w:rPr>
        <w:t>V primeru razlik med ponudbenim predračunom (popisom) in obrazcem Priloga</w:t>
      </w:r>
      <w:r>
        <w:rPr>
          <w:rFonts w:asciiTheme="minorHAnsi" w:hAnsiTheme="minorHAnsi"/>
          <w:u w:val="single"/>
        </w:rPr>
        <w:t xml:space="preserve"> št. 1 A – Povzetek predračuna,</w:t>
      </w:r>
      <w:r w:rsidRPr="009D36AD">
        <w:rPr>
          <w:rFonts w:asciiTheme="minorHAnsi" w:hAnsiTheme="minorHAnsi"/>
          <w:u w:val="single"/>
        </w:rPr>
        <w:t xml:space="preserve"> se upošteva ponudbeni predračun (popis).</w:t>
      </w:r>
    </w:p>
    <w:p w14:paraId="6A0981E0" w14:textId="77777777" w:rsidR="001D4395" w:rsidRDefault="001D4395" w:rsidP="001D4395">
      <w:pPr>
        <w:jc w:val="both"/>
        <w:rPr>
          <w:rFonts w:asciiTheme="minorHAnsi" w:hAnsiTheme="minorHAnsi"/>
          <w:b/>
        </w:rPr>
      </w:pPr>
    </w:p>
    <w:p w14:paraId="09C863CB" w14:textId="7AC2745A" w:rsidR="001D4395" w:rsidRPr="009D36AD" w:rsidRDefault="001D4395" w:rsidP="001D4395">
      <w:pPr>
        <w:jc w:val="both"/>
        <w:rPr>
          <w:rFonts w:asciiTheme="minorHAnsi" w:hAnsiTheme="minorHAnsi"/>
        </w:rPr>
      </w:pPr>
      <w:r w:rsidRPr="009D36AD">
        <w:rPr>
          <w:rFonts w:asciiTheme="minorHAnsi" w:hAnsiTheme="minorHAnsi"/>
        </w:rPr>
        <w:t>Na mestih v popisu del, kjer so že vključene formule</w:t>
      </w:r>
      <w:r w:rsidR="00522923">
        <w:rPr>
          <w:rFonts w:asciiTheme="minorHAnsi" w:hAnsiTheme="minorHAnsi"/>
        </w:rPr>
        <w:t>,</w:t>
      </w:r>
      <w:r w:rsidRPr="009D36AD">
        <w:rPr>
          <w:rFonts w:asciiTheme="minorHAnsi" w:hAnsiTheme="minorHAnsi"/>
        </w:rPr>
        <w:t xml:space="preserv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67A9080F" w14:textId="77777777" w:rsidR="001D4395" w:rsidRPr="009D36AD" w:rsidRDefault="001D4395" w:rsidP="001D4395">
      <w:pPr>
        <w:jc w:val="both"/>
        <w:rPr>
          <w:rFonts w:asciiTheme="minorHAnsi" w:eastAsia="Calibri" w:hAnsiTheme="minorHAnsi" w:cs="Cambria"/>
          <w:bCs/>
          <w:color w:val="000000"/>
        </w:rPr>
      </w:pPr>
    </w:p>
    <w:p w14:paraId="5AA712D2" w14:textId="77777777" w:rsidR="001D4395" w:rsidRPr="009D36AD" w:rsidRDefault="001D4395" w:rsidP="001D4395">
      <w:pPr>
        <w:jc w:val="both"/>
        <w:rPr>
          <w:rFonts w:asciiTheme="minorHAnsi" w:eastAsia="Calibri" w:hAnsiTheme="minorHAnsi" w:cs="Cambria"/>
          <w:bCs/>
          <w:color w:val="000000"/>
        </w:rPr>
      </w:pPr>
      <w:r w:rsidRPr="009D36AD">
        <w:rPr>
          <w:rFonts w:asciiTheme="minorHAnsi" w:eastAsia="Calibri" w:hAnsiTheme="minorHAnsi" w:cs="Cambria"/>
          <w:bCs/>
          <w:color w:val="000000"/>
        </w:rPr>
        <w:lastRenderedPageBreak/>
        <w:t>Dokazila za navedeno opremo in materiale bo moral izbrani ponudnik naročniku predložiti pred vgradnjo.</w:t>
      </w:r>
    </w:p>
    <w:p w14:paraId="5689E74B" w14:textId="77777777" w:rsidR="001D4395" w:rsidRPr="009D36AD" w:rsidRDefault="001D4395" w:rsidP="001D4395">
      <w:pPr>
        <w:jc w:val="both"/>
        <w:rPr>
          <w:rFonts w:asciiTheme="minorHAnsi" w:hAnsiTheme="minorHAnsi"/>
        </w:rPr>
      </w:pPr>
    </w:p>
    <w:p w14:paraId="037AFC65" w14:textId="77777777" w:rsidR="001D4395" w:rsidRPr="009D36AD" w:rsidRDefault="001D4395" w:rsidP="001D4395">
      <w:pPr>
        <w:jc w:val="both"/>
        <w:rPr>
          <w:rFonts w:asciiTheme="minorHAnsi" w:hAnsiTheme="minorHAnsi"/>
          <w:b/>
        </w:rPr>
      </w:pPr>
      <w:r w:rsidRPr="009D36AD">
        <w:rPr>
          <w:rFonts w:asciiTheme="minorHAnsi" w:hAnsiTheme="minorHAnsi"/>
          <w:b/>
        </w:rPr>
        <w:t xml:space="preserve">OPOMBA: </w:t>
      </w:r>
    </w:p>
    <w:p w14:paraId="2031617F" w14:textId="77777777" w:rsidR="001D4395" w:rsidRPr="009D36AD" w:rsidRDefault="001D4395" w:rsidP="001D4395">
      <w:pPr>
        <w:jc w:val="both"/>
        <w:rPr>
          <w:rFonts w:asciiTheme="minorHAnsi" w:hAnsiTheme="minorHAnsi"/>
          <w:b/>
        </w:rPr>
      </w:pPr>
      <w:r w:rsidRPr="009D36AD">
        <w:rPr>
          <w:rFonts w:asciiTheme="minorHAnsi" w:hAnsiTheme="minorHAnsi"/>
        </w:rPr>
        <w:t xml:space="preserve">Naročnik opozarja ponudnike, da v popisih del ni dovoljena sprememba vsebin in količin. </w:t>
      </w:r>
      <w:r w:rsidRPr="009D36AD">
        <w:rPr>
          <w:rFonts w:asciiTheme="minorHAnsi" w:hAnsiTheme="minorHAnsi"/>
          <w:b/>
        </w:rPr>
        <w:t>Zmnožki v popisu del se zaokrožijo na dve decimalni mesti.</w:t>
      </w:r>
    </w:p>
    <w:p w14:paraId="5C7F69D4" w14:textId="77777777" w:rsidR="006069F7" w:rsidRPr="006069F7" w:rsidRDefault="006069F7" w:rsidP="006069F7">
      <w:pPr>
        <w:jc w:val="both"/>
        <w:rPr>
          <w:rFonts w:asciiTheme="minorHAnsi" w:eastAsiaTheme="minorHAnsi" w:hAnsiTheme="minorHAnsi" w:cstheme="minorHAnsi"/>
          <w:bCs/>
          <w:color w:val="000000" w:themeColor="text1"/>
          <w:lang w:eastAsia="zh-CN"/>
        </w:rPr>
      </w:pPr>
    </w:p>
    <w:p w14:paraId="46AFA69F" w14:textId="77777777" w:rsidR="001D4395" w:rsidRDefault="001D4395" w:rsidP="00D64157">
      <w:pPr>
        <w:pStyle w:val="Naslov2"/>
        <w:rPr>
          <w:rFonts w:eastAsia="Calibri"/>
        </w:rPr>
      </w:pPr>
      <w:bookmarkStart w:id="116" w:name="_Toc519676773"/>
      <w:bookmarkStart w:id="117" w:name="_Toc519676913"/>
      <w:bookmarkStart w:id="118" w:name="_Toc519677549"/>
      <w:bookmarkStart w:id="119" w:name="_Toc519676774"/>
      <w:bookmarkStart w:id="120" w:name="_Toc519676914"/>
      <w:bookmarkStart w:id="121" w:name="_Toc519677550"/>
      <w:bookmarkStart w:id="122" w:name="_Toc38977879"/>
      <w:bookmarkEnd w:id="116"/>
      <w:bookmarkEnd w:id="117"/>
      <w:bookmarkEnd w:id="118"/>
      <w:bookmarkEnd w:id="119"/>
      <w:bookmarkEnd w:id="120"/>
      <w:bookmarkEnd w:id="121"/>
      <w:r w:rsidRPr="001D4395">
        <w:rPr>
          <w:rFonts w:eastAsia="Calibri"/>
        </w:rPr>
        <w:t>Priloge - tehnične (se ne oddajajo pri ponudbi):</w:t>
      </w:r>
      <w:bookmarkEnd w:id="122"/>
    </w:p>
    <w:p w14:paraId="5B97EC9D" w14:textId="77777777" w:rsidR="009E48DF" w:rsidRPr="00B003A4" w:rsidRDefault="009E48DF" w:rsidP="00A12A46">
      <w:pPr>
        <w:jc w:val="both"/>
        <w:rPr>
          <w:rFonts w:asciiTheme="minorHAnsi" w:hAnsiTheme="minorHAnsi"/>
          <w:lang w:eastAsia="zh-CN"/>
        </w:rPr>
      </w:pPr>
      <w:r w:rsidRPr="00B003A4">
        <w:rPr>
          <w:rFonts w:asciiTheme="minorHAnsi" w:hAnsiTheme="minorHAnsi"/>
          <w:lang w:eastAsia="zh-CN"/>
        </w:rPr>
        <w:t xml:space="preserve">Dokumentacija v zvezi z oddajo javnega naročila, vključno s prilogami, je objavljena na spletni strani </w:t>
      </w:r>
      <w:hyperlink r:id="rId36" w:history="1">
        <w:r w:rsidRPr="00AF2C11">
          <w:rPr>
            <w:rStyle w:val="Hiperpovezava"/>
            <w:rFonts w:asciiTheme="minorHAnsi" w:hAnsiTheme="minorHAnsi"/>
            <w:lang w:eastAsia="zh-CN"/>
          </w:rPr>
          <w:t>http://www.kranj.si</w:t>
        </w:r>
      </w:hyperlink>
      <w:r w:rsidRPr="00B003A4">
        <w:rPr>
          <w:rFonts w:asciiTheme="minorHAnsi" w:hAnsiTheme="minorHAnsi"/>
          <w:lang w:eastAsia="zh-CN"/>
        </w:rPr>
        <w:t>, R</w:t>
      </w:r>
      <w:r w:rsidR="004C15C9">
        <w:rPr>
          <w:rFonts w:asciiTheme="minorHAnsi" w:hAnsiTheme="minorHAnsi"/>
          <w:lang w:eastAsia="zh-CN"/>
        </w:rPr>
        <w:t>UBRIKA JAVNI RAZPISI, NAROČILA.</w:t>
      </w:r>
    </w:p>
    <w:p w14:paraId="6E5D2E7B" w14:textId="77777777" w:rsidR="009E48DF" w:rsidRDefault="009E48DF" w:rsidP="009E48DF">
      <w:pPr>
        <w:jc w:val="both"/>
        <w:rPr>
          <w:rFonts w:asciiTheme="minorHAnsi" w:hAnsiTheme="minorHAnsi"/>
          <w:lang w:eastAsia="zh-CN"/>
        </w:rPr>
      </w:pPr>
    </w:p>
    <w:p w14:paraId="4F0163F3" w14:textId="77777777" w:rsidR="00282DF3" w:rsidRPr="00423B67" w:rsidRDefault="00282DF3" w:rsidP="00282DF3">
      <w:pPr>
        <w:jc w:val="both"/>
        <w:rPr>
          <w:rFonts w:asciiTheme="minorHAnsi" w:hAnsiTheme="minorHAnsi"/>
          <w:lang w:eastAsia="zh-CN"/>
        </w:rPr>
      </w:pPr>
      <w:r w:rsidRPr="00423B67">
        <w:rPr>
          <w:rFonts w:asciiTheme="minorHAnsi" w:hAnsiTheme="minorHAnsi"/>
          <w:lang w:eastAsia="zh-CN"/>
        </w:rPr>
        <w:t>Tehnične priloge so vsebovane v mapi z nazivom: Požarna varnost OŠ Staneta Žagarja Kranj, ki je dostopna na naslovu:</w:t>
      </w:r>
    </w:p>
    <w:p w14:paraId="0A5B973B" w14:textId="77777777" w:rsidR="007E4F4A" w:rsidRDefault="003B585F" w:rsidP="007E4F4A">
      <w:pPr>
        <w:jc w:val="both"/>
        <w:rPr>
          <w:rStyle w:val="Hiperpovezava"/>
        </w:rPr>
      </w:pPr>
      <w:hyperlink r:id="rId37" w:history="1">
        <w:r w:rsidR="007E4F4A" w:rsidRPr="00423B67">
          <w:rPr>
            <w:rStyle w:val="Hiperpovezava"/>
          </w:rPr>
          <w:t>https://www.dropbox.com/sh/533stt1cu5sf2zc/AABHBW5fcgnY4Ey9gi1PUB_3a?dl=0</w:t>
        </w:r>
      </w:hyperlink>
    </w:p>
    <w:p w14:paraId="642FEB98" w14:textId="77777777" w:rsidR="004C15C9" w:rsidRDefault="004C15C9" w:rsidP="009E48DF">
      <w:pPr>
        <w:jc w:val="both"/>
        <w:rPr>
          <w:rFonts w:asciiTheme="minorHAnsi" w:hAnsiTheme="minorHAnsi"/>
          <w:lang w:eastAsia="zh-CN"/>
        </w:rPr>
      </w:pPr>
    </w:p>
    <w:p w14:paraId="1D6E15CA" w14:textId="77777777" w:rsidR="009E48DF" w:rsidRPr="007C65EE" w:rsidRDefault="009E48DF" w:rsidP="009E48DF">
      <w:pPr>
        <w:jc w:val="both"/>
        <w:rPr>
          <w:rFonts w:asciiTheme="minorHAnsi" w:hAnsiTheme="minorHAnsi"/>
          <w:lang w:eastAsia="zh-CN"/>
        </w:rPr>
      </w:pPr>
      <w:r w:rsidRPr="007C65EE">
        <w:rPr>
          <w:rFonts w:asciiTheme="minorHAnsi" w:hAnsiTheme="minorHAnsi"/>
          <w:lang w:eastAsia="zh-CN"/>
        </w:rPr>
        <w:t xml:space="preserve">Priloge: </w:t>
      </w:r>
    </w:p>
    <w:p w14:paraId="0583B302" w14:textId="028026FA" w:rsidR="00D00FB5" w:rsidRPr="00423B67" w:rsidRDefault="00D00FB5" w:rsidP="00D00FB5">
      <w:pPr>
        <w:numPr>
          <w:ilvl w:val="0"/>
          <w:numId w:val="51"/>
        </w:numPr>
        <w:jc w:val="both"/>
        <w:rPr>
          <w:rFonts w:asciiTheme="minorHAnsi" w:hAnsiTheme="minorHAnsi"/>
          <w:lang w:eastAsia="zh-CN"/>
        </w:rPr>
      </w:pPr>
      <w:r w:rsidRPr="00423B67">
        <w:rPr>
          <w:lang w:eastAsia="zh-CN"/>
        </w:rPr>
        <w:t xml:space="preserve">DGD, Projekt za pridobitev gradbenega dovoljenja, naziv: </w:t>
      </w:r>
      <w:r w:rsidR="000C5C7F" w:rsidRPr="00423B67">
        <w:rPr>
          <w:lang w:eastAsia="zh-CN"/>
        </w:rPr>
        <w:t>Ureditev požarne varnosti objekta OŠ Staneta Žagarja pri Kranju</w:t>
      </w:r>
      <w:r w:rsidRPr="00423B67">
        <w:rPr>
          <w:lang w:eastAsia="zh-CN"/>
        </w:rPr>
        <w:t xml:space="preserve">, št. projekta: </w:t>
      </w:r>
      <w:r w:rsidR="000C5C7F" w:rsidRPr="00423B67">
        <w:rPr>
          <w:lang w:eastAsia="zh-CN"/>
        </w:rPr>
        <w:t>št. projekta: A-011/19</w:t>
      </w:r>
      <w:r w:rsidRPr="00423B67">
        <w:rPr>
          <w:lang w:eastAsia="zh-CN"/>
        </w:rPr>
        <w:t xml:space="preserve">, ki </w:t>
      </w:r>
      <w:r w:rsidR="009603B6" w:rsidRPr="00423B67">
        <w:rPr>
          <w:lang w:eastAsia="zh-CN"/>
        </w:rPr>
        <w:t xml:space="preserve">ga </w:t>
      </w:r>
      <w:r w:rsidRPr="00423B67">
        <w:rPr>
          <w:lang w:eastAsia="zh-CN"/>
        </w:rPr>
        <w:t xml:space="preserve">je </w:t>
      </w:r>
      <w:r w:rsidR="00371A92" w:rsidRPr="00423B67">
        <w:rPr>
          <w:lang w:eastAsia="zh-CN"/>
        </w:rPr>
        <w:t>j</w:t>
      </w:r>
      <w:r w:rsidR="000A75E0" w:rsidRPr="00423B67">
        <w:rPr>
          <w:lang w:eastAsia="zh-CN"/>
        </w:rPr>
        <w:t>u</w:t>
      </w:r>
      <w:r w:rsidR="00371A92" w:rsidRPr="00423B67">
        <w:rPr>
          <w:lang w:eastAsia="zh-CN"/>
        </w:rPr>
        <w:t>lija 2019, izdelal izvajalec MISEL d.o.o., Postojna</w:t>
      </w:r>
      <w:r w:rsidRPr="00423B67">
        <w:rPr>
          <w:lang w:eastAsia="zh-CN"/>
        </w:rPr>
        <w:t>;</w:t>
      </w:r>
    </w:p>
    <w:p w14:paraId="05CE7343" w14:textId="01F82F94" w:rsidR="00795FED" w:rsidRPr="00423B67" w:rsidRDefault="00D00FB5" w:rsidP="00795FED">
      <w:pPr>
        <w:numPr>
          <w:ilvl w:val="0"/>
          <w:numId w:val="51"/>
        </w:numPr>
        <w:jc w:val="both"/>
        <w:rPr>
          <w:rFonts w:asciiTheme="minorHAnsi" w:hAnsiTheme="minorHAnsi"/>
          <w:lang w:eastAsia="zh-CN"/>
        </w:rPr>
      </w:pPr>
      <w:r w:rsidRPr="00423B67">
        <w:rPr>
          <w:lang w:eastAsia="zh-CN"/>
        </w:rPr>
        <w:t xml:space="preserve">PZI, </w:t>
      </w:r>
      <w:r w:rsidR="00A00575" w:rsidRPr="00423B67">
        <w:rPr>
          <w:lang w:eastAsia="zh-CN"/>
        </w:rPr>
        <w:t>v PZI »Ureditev požarne varnosti objekta OŠ Staneta Žagarja pri Kranju, št. projekta: A-011/19«, november 2019, izvajalec MISEL d.o.o., Postojna</w:t>
      </w:r>
      <w:r w:rsidR="009A3772" w:rsidRPr="00423B67">
        <w:rPr>
          <w:lang w:eastAsia="zh-CN"/>
        </w:rPr>
        <w:t>;</w:t>
      </w:r>
    </w:p>
    <w:p w14:paraId="562ECEB2" w14:textId="223551B7" w:rsidR="002E7150" w:rsidRPr="00423B67" w:rsidRDefault="008E5C1B" w:rsidP="00810DB6">
      <w:pPr>
        <w:numPr>
          <w:ilvl w:val="0"/>
          <w:numId w:val="51"/>
        </w:numPr>
        <w:jc w:val="both"/>
        <w:rPr>
          <w:lang w:eastAsia="zh-CN"/>
        </w:rPr>
      </w:pPr>
      <w:r w:rsidRPr="00423B67">
        <w:rPr>
          <w:lang w:eastAsia="zh-CN"/>
        </w:rPr>
        <w:t>Gradbeno dovoljenje  št. 351-</w:t>
      </w:r>
      <w:r w:rsidR="0082490A" w:rsidRPr="00423B67">
        <w:rPr>
          <w:lang w:eastAsia="zh-CN"/>
        </w:rPr>
        <w:t>666</w:t>
      </w:r>
      <w:r w:rsidRPr="00423B67">
        <w:rPr>
          <w:lang w:eastAsia="zh-CN"/>
        </w:rPr>
        <w:t>/2019-</w:t>
      </w:r>
      <w:r w:rsidR="0082490A" w:rsidRPr="00423B67">
        <w:rPr>
          <w:lang w:eastAsia="zh-CN"/>
        </w:rPr>
        <w:t>22</w:t>
      </w:r>
      <w:r w:rsidRPr="00423B67">
        <w:rPr>
          <w:lang w:eastAsia="zh-CN"/>
        </w:rPr>
        <w:t xml:space="preserve">, datum: </w:t>
      </w:r>
      <w:r w:rsidR="00CE751B" w:rsidRPr="00423B67">
        <w:rPr>
          <w:lang w:eastAsia="zh-CN"/>
        </w:rPr>
        <w:t>1</w:t>
      </w:r>
      <w:r w:rsidR="0082490A" w:rsidRPr="00423B67">
        <w:rPr>
          <w:lang w:eastAsia="zh-CN"/>
        </w:rPr>
        <w:t>5</w:t>
      </w:r>
      <w:r w:rsidRPr="00423B67">
        <w:rPr>
          <w:lang w:eastAsia="zh-CN"/>
        </w:rPr>
        <w:t xml:space="preserve">. </w:t>
      </w:r>
      <w:r w:rsidR="00CE751B" w:rsidRPr="00423B67">
        <w:rPr>
          <w:lang w:eastAsia="zh-CN"/>
        </w:rPr>
        <w:t>5</w:t>
      </w:r>
      <w:r w:rsidRPr="00423B67">
        <w:rPr>
          <w:lang w:eastAsia="zh-CN"/>
        </w:rPr>
        <w:t>. 20</w:t>
      </w:r>
      <w:r w:rsidR="00CE751B" w:rsidRPr="00423B67">
        <w:rPr>
          <w:lang w:eastAsia="zh-CN"/>
        </w:rPr>
        <w:t xml:space="preserve">20, </w:t>
      </w:r>
      <w:r w:rsidR="00CE751B" w:rsidRPr="00A00435">
        <w:rPr>
          <w:lang w:eastAsia="zh-CN"/>
        </w:rPr>
        <w:t xml:space="preserve">pravnomočno z dnem </w:t>
      </w:r>
      <w:r w:rsidR="00FE0DFA">
        <w:rPr>
          <w:lang w:eastAsia="zh-CN"/>
        </w:rPr>
        <w:t>28</w:t>
      </w:r>
      <w:r w:rsidRPr="00A00435">
        <w:rPr>
          <w:lang w:eastAsia="zh-CN"/>
        </w:rPr>
        <w:t>.</w:t>
      </w:r>
      <w:r w:rsidR="000A75E0" w:rsidRPr="00A00435">
        <w:rPr>
          <w:lang w:eastAsia="zh-CN"/>
        </w:rPr>
        <w:t xml:space="preserve"> </w:t>
      </w:r>
      <w:r w:rsidR="00FE0DFA">
        <w:rPr>
          <w:lang w:eastAsia="zh-CN"/>
        </w:rPr>
        <w:t>5</w:t>
      </w:r>
      <w:r w:rsidRPr="00A00435">
        <w:rPr>
          <w:lang w:eastAsia="zh-CN"/>
        </w:rPr>
        <w:t>.</w:t>
      </w:r>
      <w:r w:rsidR="000A75E0" w:rsidRPr="00A00435">
        <w:rPr>
          <w:lang w:eastAsia="zh-CN"/>
        </w:rPr>
        <w:t xml:space="preserve"> </w:t>
      </w:r>
      <w:r w:rsidRPr="00A00435">
        <w:rPr>
          <w:lang w:eastAsia="zh-CN"/>
        </w:rPr>
        <w:t>20</w:t>
      </w:r>
      <w:r w:rsidR="000A75E0" w:rsidRPr="00A00435">
        <w:rPr>
          <w:lang w:eastAsia="zh-CN"/>
        </w:rPr>
        <w:t>20</w:t>
      </w:r>
      <w:r w:rsidRPr="00A00435">
        <w:rPr>
          <w:lang w:eastAsia="zh-CN"/>
        </w:rPr>
        <w:t>.</w:t>
      </w:r>
    </w:p>
    <w:p w14:paraId="77B7535E" w14:textId="77777777" w:rsidR="00864ED2" w:rsidRPr="00810DB6" w:rsidRDefault="00864ED2" w:rsidP="00864ED2">
      <w:pPr>
        <w:jc w:val="both"/>
        <w:rPr>
          <w:lang w:eastAsia="zh-CN"/>
        </w:rPr>
      </w:pPr>
    </w:p>
    <w:p w14:paraId="5CBC5CF4" w14:textId="77777777" w:rsidR="00C5787D" w:rsidRPr="001D4395" w:rsidRDefault="00C5787D" w:rsidP="004B5C48">
      <w:pPr>
        <w:pStyle w:val="Naslov1"/>
        <w:framePr w:wrap="around"/>
      </w:pPr>
      <w:bookmarkStart w:id="123" w:name="_Toc451354696"/>
      <w:bookmarkStart w:id="124" w:name="_Toc38977880"/>
      <w:r w:rsidRPr="001D4395">
        <w:t>ZAUPNOST</w:t>
      </w:r>
      <w:bookmarkEnd w:id="123"/>
      <w:bookmarkEnd w:id="124"/>
    </w:p>
    <w:p w14:paraId="4146D1C2" w14:textId="77777777" w:rsidR="00C5787D" w:rsidRPr="001D4395" w:rsidRDefault="00C5787D" w:rsidP="00250C72">
      <w:pPr>
        <w:rPr>
          <w:rFonts w:asciiTheme="minorHAnsi" w:hAnsiTheme="minorHAnsi"/>
          <w:sz w:val="23"/>
          <w:szCs w:val="23"/>
          <w:lang w:eastAsia="zh-CN"/>
        </w:rPr>
      </w:pPr>
    </w:p>
    <w:p w14:paraId="54E9E681"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2C3CB356"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2FB8C73B" w14:textId="3FE90762" w:rsidR="00A257F3"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Ponudniki morajo vse dokumente v ponudbi, za katere menijo, da predstavljajo poslovno skrivnost, </w:t>
      </w:r>
      <w:r w:rsidRPr="0025201B">
        <w:rPr>
          <w:rFonts w:eastAsia="Calibri" w:cs="Arial"/>
          <w:b/>
          <w:kern w:val="3"/>
          <w:lang w:eastAsia="zh-CN"/>
        </w:rPr>
        <w:t xml:space="preserve">najkasneje ob oddaji ponudbe </w:t>
      </w:r>
      <w:r w:rsidRPr="0025201B">
        <w:rPr>
          <w:rFonts w:eastAsia="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9CD2080" w14:textId="77777777" w:rsidR="00D00FB5" w:rsidRPr="0025201B" w:rsidRDefault="00D00FB5" w:rsidP="00A257F3">
      <w:pPr>
        <w:suppressAutoHyphens/>
        <w:autoSpaceDN w:val="0"/>
        <w:ind w:right="6"/>
        <w:jc w:val="both"/>
        <w:textAlignment w:val="baseline"/>
        <w:rPr>
          <w:rFonts w:eastAsia="Calibri" w:cs="Arial"/>
          <w:kern w:val="3"/>
          <w:lang w:eastAsia="zh-CN"/>
        </w:rPr>
      </w:pPr>
    </w:p>
    <w:p w14:paraId="5EBFE5DE"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E261C6" w14:textId="77777777" w:rsidR="00C5787D" w:rsidRPr="0025201B" w:rsidRDefault="00C5787D" w:rsidP="00250C72">
      <w:pPr>
        <w:suppressAutoHyphens/>
        <w:autoSpaceDN w:val="0"/>
        <w:ind w:right="6"/>
        <w:jc w:val="both"/>
        <w:textAlignment w:val="baseline"/>
        <w:rPr>
          <w:rFonts w:eastAsia="Calibri" w:cs="Arial"/>
          <w:kern w:val="3"/>
          <w:lang w:eastAsia="zh-CN"/>
        </w:rPr>
      </w:pPr>
    </w:p>
    <w:p w14:paraId="41CDA087"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08942C59" w14:textId="77777777" w:rsidR="00A257F3" w:rsidRPr="0025201B" w:rsidRDefault="00A257F3" w:rsidP="00A257F3">
      <w:pPr>
        <w:suppressAutoHyphens/>
        <w:autoSpaceDN w:val="0"/>
        <w:ind w:right="6"/>
        <w:jc w:val="both"/>
        <w:textAlignment w:val="baseline"/>
        <w:rPr>
          <w:rFonts w:eastAsia="Calibri" w:cs="Arial"/>
          <w:kern w:val="3"/>
          <w:highlight w:val="red"/>
          <w:lang w:eastAsia="zh-CN"/>
        </w:rPr>
      </w:pPr>
    </w:p>
    <w:p w14:paraId="3775F985" w14:textId="77777777" w:rsidR="00A257F3" w:rsidRPr="0025201B" w:rsidRDefault="00A257F3" w:rsidP="00A257F3">
      <w:pPr>
        <w:suppressAutoHyphens/>
        <w:autoSpaceDN w:val="0"/>
        <w:ind w:right="6"/>
        <w:jc w:val="both"/>
        <w:textAlignment w:val="baseline"/>
        <w:rPr>
          <w:rFonts w:eastAsia="Calibri" w:cs="Arial"/>
          <w:kern w:val="3"/>
          <w:lang w:eastAsia="zh-CN"/>
        </w:rPr>
      </w:pPr>
      <w:r w:rsidRPr="0025201B">
        <w:rPr>
          <w:rFonts w:eastAsia="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43F23D15" w14:textId="77777777" w:rsidR="00A257F3" w:rsidRPr="0025201B" w:rsidRDefault="00A257F3" w:rsidP="00A257F3">
      <w:pPr>
        <w:suppressAutoHyphens/>
        <w:autoSpaceDN w:val="0"/>
        <w:ind w:right="6"/>
        <w:jc w:val="both"/>
        <w:textAlignment w:val="baseline"/>
        <w:rPr>
          <w:rFonts w:eastAsia="Calibri" w:cs="Arial"/>
          <w:kern w:val="3"/>
          <w:highlight w:val="red"/>
          <w:lang w:eastAsia="zh-CN"/>
        </w:rPr>
      </w:pPr>
    </w:p>
    <w:p w14:paraId="3F1E1955" w14:textId="77777777" w:rsidR="00A257F3" w:rsidRPr="0025201B" w:rsidRDefault="00A257F3" w:rsidP="00A257F3">
      <w:pPr>
        <w:suppressAutoHyphens/>
        <w:autoSpaceDN w:val="0"/>
        <w:ind w:right="6"/>
        <w:jc w:val="both"/>
        <w:textAlignment w:val="baseline"/>
        <w:rPr>
          <w:lang w:eastAsia="zh-CN"/>
        </w:rPr>
      </w:pPr>
      <w:r w:rsidRPr="0025201B">
        <w:rPr>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E114E69" w14:textId="77777777" w:rsidR="00864ED2" w:rsidRDefault="00864ED2" w:rsidP="00D84D09">
      <w:pPr>
        <w:suppressAutoHyphens/>
        <w:autoSpaceDN w:val="0"/>
        <w:ind w:right="6"/>
        <w:jc w:val="both"/>
        <w:textAlignment w:val="baseline"/>
        <w:rPr>
          <w:lang w:eastAsia="zh-CN"/>
        </w:rPr>
      </w:pPr>
    </w:p>
    <w:p w14:paraId="7DD771FB" w14:textId="77777777" w:rsidR="002E7150" w:rsidRPr="0025201B" w:rsidRDefault="002E7150" w:rsidP="00D84D09">
      <w:pPr>
        <w:suppressAutoHyphens/>
        <w:autoSpaceDN w:val="0"/>
        <w:ind w:right="6"/>
        <w:jc w:val="both"/>
        <w:textAlignment w:val="baseline"/>
        <w:rPr>
          <w:lang w:eastAsia="zh-CN"/>
        </w:rPr>
      </w:pPr>
    </w:p>
    <w:p w14:paraId="4D3CA42B" w14:textId="77777777" w:rsidR="00B4794B" w:rsidRPr="001D4395" w:rsidRDefault="00364346" w:rsidP="004B5C48">
      <w:pPr>
        <w:pStyle w:val="Naslov1"/>
        <w:framePr w:wrap="around"/>
      </w:pPr>
      <w:bookmarkStart w:id="125" w:name="_Toc451354697"/>
      <w:bookmarkStart w:id="126" w:name="_Toc38977881"/>
      <w:r w:rsidRPr="001D4395">
        <w:lastRenderedPageBreak/>
        <w:t>ZAKLJUČEK POSTOPKA JAVNEGA NAROČANJA</w:t>
      </w:r>
      <w:bookmarkEnd w:id="125"/>
      <w:bookmarkEnd w:id="126"/>
    </w:p>
    <w:p w14:paraId="2A72D45F" w14:textId="77777777" w:rsidR="00364346" w:rsidRPr="001D4395" w:rsidRDefault="00364346" w:rsidP="00250C72">
      <w:pPr>
        <w:rPr>
          <w:rFonts w:asciiTheme="minorHAnsi" w:hAnsiTheme="minorHAnsi"/>
          <w:sz w:val="23"/>
          <w:szCs w:val="23"/>
          <w:lang w:eastAsia="zh-CN"/>
        </w:rPr>
      </w:pPr>
    </w:p>
    <w:p w14:paraId="124A16AF" w14:textId="77777777" w:rsidR="000E251D" w:rsidRPr="001136A4" w:rsidRDefault="000E251D" w:rsidP="00250C72">
      <w:pPr>
        <w:rPr>
          <w:sz w:val="23"/>
          <w:szCs w:val="23"/>
          <w:lang w:eastAsia="zh-CN"/>
        </w:rPr>
      </w:pPr>
    </w:p>
    <w:p w14:paraId="3F54E6B4" w14:textId="77777777" w:rsidR="000E251D" w:rsidRPr="001136A4" w:rsidRDefault="000E251D" w:rsidP="00250C72">
      <w:pPr>
        <w:rPr>
          <w:sz w:val="23"/>
          <w:szCs w:val="23"/>
          <w:lang w:eastAsia="zh-CN"/>
        </w:rPr>
      </w:pPr>
    </w:p>
    <w:p w14:paraId="37236AE5" w14:textId="77777777" w:rsidR="00364346" w:rsidRPr="001D4395" w:rsidRDefault="00364346" w:rsidP="00D64157">
      <w:pPr>
        <w:pStyle w:val="Naslov2"/>
      </w:pPr>
      <w:bookmarkStart w:id="127" w:name="_Toc451354698"/>
      <w:bookmarkStart w:id="128" w:name="_Toc38977882"/>
      <w:r w:rsidRPr="001D4395">
        <w:t>Ustavitev postopka</w:t>
      </w:r>
      <w:bookmarkEnd w:id="127"/>
      <w:bookmarkEnd w:id="128"/>
    </w:p>
    <w:p w14:paraId="64C8B56C" w14:textId="77777777" w:rsidR="00364346" w:rsidRDefault="00364346" w:rsidP="00250C72">
      <w:pPr>
        <w:jc w:val="both"/>
      </w:pPr>
      <w:r w:rsidRPr="0025201B">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2E4CF19" w14:textId="77777777" w:rsidR="00A44404" w:rsidRPr="0025201B" w:rsidRDefault="00A44404" w:rsidP="00250C72">
      <w:pPr>
        <w:jc w:val="both"/>
      </w:pPr>
    </w:p>
    <w:p w14:paraId="1EE9A3E9" w14:textId="77777777" w:rsidR="007458E0" w:rsidRPr="001136A4" w:rsidRDefault="007458E0" w:rsidP="00D64157">
      <w:pPr>
        <w:pStyle w:val="Naslov2"/>
      </w:pPr>
      <w:bookmarkStart w:id="129" w:name="_Toc451354699"/>
      <w:bookmarkStart w:id="130" w:name="_Toc38977883"/>
      <w:r w:rsidRPr="001136A4">
        <w:t>Odločitev o oddaji javnega naročila</w:t>
      </w:r>
      <w:bookmarkEnd w:id="129"/>
      <w:bookmarkEnd w:id="130"/>
    </w:p>
    <w:p w14:paraId="0441F379" w14:textId="0175A1F5" w:rsidR="009E118E" w:rsidRPr="0025201B" w:rsidRDefault="009E118E" w:rsidP="00250C72">
      <w:pPr>
        <w:jc w:val="both"/>
      </w:pPr>
      <w:r w:rsidRPr="0025201B">
        <w:t>Naročnik bo v roku pet dni po končanem preverjanju in ocenjevanju ponudb obvesti</w:t>
      </w:r>
      <w:r w:rsidR="006134A6">
        <w:t>l</w:t>
      </w:r>
      <w:r w:rsidRPr="0025201B">
        <w:t xml:space="preserve"> vsakega ponudnika o sprejeti odločitvi v zvezi z oddajo javnega naročila in sicer z objavo odločitve na portalu javnih naročil. </w:t>
      </w:r>
    </w:p>
    <w:p w14:paraId="71261A8F" w14:textId="77777777" w:rsidR="0000643E" w:rsidRDefault="0000643E" w:rsidP="00250C72">
      <w:pPr>
        <w:jc w:val="both"/>
      </w:pPr>
    </w:p>
    <w:p w14:paraId="5DD5C33A" w14:textId="77777777" w:rsidR="009E118E" w:rsidRDefault="009E118E" w:rsidP="00250C72">
      <w:pPr>
        <w:jc w:val="both"/>
      </w:pPr>
      <w:r w:rsidRPr="0025201B">
        <w:t>Odločitev bo praviloma vsebovala:</w:t>
      </w:r>
    </w:p>
    <w:p w14:paraId="6CAF7BD5" w14:textId="77777777" w:rsidR="009E118E" w:rsidRDefault="009E118E" w:rsidP="00261B9D">
      <w:pPr>
        <w:pStyle w:val="Odstavekseznama"/>
        <w:numPr>
          <w:ilvl w:val="0"/>
          <w:numId w:val="18"/>
        </w:numPr>
        <w:jc w:val="both"/>
      </w:pPr>
      <w:r w:rsidRPr="0025201B">
        <w:t>razloge za zavrnitev ponudbe vsakega neuspešnega ponudnika, ki ni bil izbran;</w:t>
      </w:r>
    </w:p>
    <w:p w14:paraId="232E8C92" w14:textId="77777777" w:rsidR="009E118E" w:rsidRPr="0025201B" w:rsidRDefault="009E118E" w:rsidP="00261B9D">
      <w:pPr>
        <w:pStyle w:val="Odstavekseznama"/>
        <w:numPr>
          <w:ilvl w:val="0"/>
          <w:numId w:val="18"/>
        </w:numPr>
        <w:jc w:val="both"/>
      </w:pPr>
      <w:r w:rsidRPr="0025201B">
        <w:t>značilnosti in prednosti izbrane ponudbe ter ime uspešnega ponudnika.</w:t>
      </w:r>
    </w:p>
    <w:p w14:paraId="4BD38FFC" w14:textId="77777777" w:rsidR="009E118E" w:rsidRPr="001136A4" w:rsidRDefault="009E118E" w:rsidP="00250C72">
      <w:pPr>
        <w:jc w:val="both"/>
        <w:rPr>
          <w:sz w:val="23"/>
          <w:szCs w:val="23"/>
        </w:rPr>
      </w:pPr>
    </w:p>
    <w:p w14:paraId="0E479350" w14:textId="77777777" w:rsidR="009E118E" w:rsidRPr="001136A4" w:rsidRDefault="009E118E" w:rsidP="00D64157">
      <w:pPr>
        <w:pStyle w:val="Naslov2"/>
      </w:pPr>
      <w:bookmarkStart w:id="131" w:name="_Toc451354700"/>
      <w:bookmarkStart w:id="132" w:name="_Toc38977884"/>
      <w:r w:rsidRPr="001136A4">
        <w:t>Zavrnitev vseh ponudb</w:t>
      </w:r>
      <w:bookmarkEnd w:id="131"/>
      <w:bookmarkEnd w:id="132"/>
    </w:p>
    <w:p w14:paraId="6AEB1297" w14:textId="77777777" w:rsidR="00744924" w:rsidRPr="0025201B" w:rsidRDefault="00B90F10" w:rsidP="001D4395">
      <w:pPr>
        <w:jc w:val="both"/>
      </w:pPr>
      <w:r w:rsidRPr="0025201B">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7352357" w14:textId="77777777" w:rsidR="00C12B80" w:rsidRPr="001136A4" w:rsidRDefault="00C12B80" w:rsidP="001D4395">
      <w:pPr>
        <w:jc w:val="both"/>
        <w:rPr>
          <w:sz w:val="23"/>
          <w:szCs w:val="23"/>
        </w:rPr>
      </w:pPr>
    </w:p>
    <w:p w14:paraId="2C999D71" w14:textId="77777777" w:rsidR="009E118E" w:rsidRPr="001136A4" w:rsidRDefault="009E118E" w:rsidP="00D64157">
      <w:pPr>
        <w:pStyle w:val="Naslov2"/>
      </w:pPr>
      <w:bookmarkStart w:id="133" w:name="_Toc451354701"/>
      <w:bookmarkStart w:id="134" w:name="_Toc38977885"/>
      <w:r w:rsidRPr="001136A4">
        <w:t>Sprememba odločitve</w:t>
      </w:r>
      <w:bookmarkEnd w:id="133"/>
      <w:bookmarkEnd w:id="134"/>
    </w:p>
    <w:p w14:paraId="1C39D3EA" w14:textId="77777777" w:rsidR="009E118E" w:rsidRDefault="009E118E" w:rsidP="001D4395">
      <w:pPr>
        <w:jc w:val="both"/>
      </w:pPr>
      <w:r w:rsidRPr="0025201B">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1838601" w14:textId="77777777" w:rsidR="00A86361" w:rsidRPr="001136A4" w:rsidRDefault="00A86361" w:rsidP="00D64157">
      <w:pPr>
        <w:pStyle w:val="Naslov2"/>
      </w:pPr>
      <w:bookmarkStart w:id="135" w:name="_Toc451354702"/>
      <w:bookmarkStart w:id="136" w:name="_Toc38977886"/>
      <w:r w:rsidRPr="001136A4">
        <w:t>Pravnomočnost odločitve o oddaji javnega naročila</w:t>
      </w:r>
      <w:bookmarkEnd w:id="135"/>
      <w:bookmarkEnd w:id="136"/>
    </w:p>
    <w:p w14:paraId="5DB8D7F0" w14:textId="77777777" w:rsidR="00A86361" w:rsidRPr="0025201B" w:rsidRDefault="00A86361" w:rsidP="00250C72">
      <w:pPr>
        <w:jc w:val="both"/>
      </w:pPr>
      <w:r w:rsidRPr="0025201B">
        <w:t>Odločitev o oddaji javnega naročila postane pravnomočna z dnem, ko zoper njo ni mogoče zahtevati pravnega varstva.</w:t>
      </w:r>
    </w:p>
    <w:p w14:paraId="1740EA88" w14:textId="77777777" w:rsidR="009E118E" w:rsidRPr="001136A4" w:rsidRDefault="009E118E" w:rsidP="00250C72">
      <w:pPr>
        <w:jc w:val="both"/>
        <w:rPr>
          <w:sz w:val="23"/>
          <w:szCs w:val="23"/>
        </w:rPr>
      </w:pPr>
    </w:p>
    <w:p w14:paraId="30721CCD" w14:textId="77777777" w:rsidR="009E118E" w:rsidRPr="001136A4" w:rsidRDefault="009E118E" w:rsidP="00D64157">
      <w:pPr>
        <w:pStyle w:val="Naslov2"/>
      </w:pPr>
      <w:bookmarkStart w:id="137" w:name="_Toc451354703"/>
      <w:bookmarkStart w:id="138" w:name="_Toc38977887"/>
      <w:r w:rsidRPr="001136A4">
        <w:t>Odstop od izvedbe javnega naročila</w:t>
      </w:r>
      <w:bookmarkEnd w:id="137"/>
      <w:bookmarkEnd w:id="138"/>
    </w:p>
    <w:p w14:paraId="24C7C38F" w14:textId="77777777" w:rsidR="00554334" w:rsidRDefault="00554334" w:rsidP="00554334">
      <w:pPr>
        <w:jc w:val="both"/>
      </w:pPr>
      <w:r w:rsidRPr="0025201B">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EA60BAF" w14:textId="77777777" w:rsidR="00B413B2" w:rsidRPr="0025201B" w:rsidRDefault="00B413B2" w:rsidP="00554334">
      <w:pPr>
        <w:jc w:val="both"/>
      </w:pPr>
    </w:p>
    <w:p w14:paraId="631AFE08" w14:textId="77777777" w:rsidR="00554334" w:rsidRDefault="00554334" w:rsidP="00554334">
      <w:pPr>
        <w:jc w:val="both"/>
      </w:pPr>
      <w:r w:rsidRPr="0025201B">
        <w:lastRenderedPageBreak/>
        <w:t>Če naročnik odstopi od izvedbe javnega naročila, z izbranim ponudnikom ne sklene pogodbe o izvedbi javnega naročila, o svoji odločitvi in o razlogih, zaradi katerih odstopa od izvedbe javnega naročila, pa pisno obvesti ponudnike.</w:t>
      </w:r>
    </w:p>
    <w:p w14:paraId="1D90615C" w14:textId="77777777" w:rsidR="00B413B2" w:rsidRPr="0025201B" w:rsidRDefault="00B413B2" w:rsidP="00554334">
      <w:pPr>
        <w:jc w:val="both"/>
      </w:pPr>
    </w:p>
    <w:p w14:paraId="46F3C1D7" w14:textId="77777777" w:rsidR="00554334" w:rsidRPr="0025201B" w:rsidRDefault="00554334" w:rsidP="00554334">
      <w:pPr>
        <w:jc w:val="both"/>
      </w:pPr>
      <w:r w:rsidRPr="0025201B">
        <w:t xml:space="preserve">V takšnem primeru ponudniki niso upravičeni do povračila kakršnekoli škode ali do plačila drugih finančnih kompenzacij. </w:t>
      </w:r>
    </w:p>
    <w:p w14:paraId="7037DF07" w14:textId="77777777" w:rsidR="00412493" w:rsidRPr="001136A4" w:rsidRDefault="00412493" w:rsidP="00AE56B5">
      <w:pPr>
        <w:jc w:val="both"/>
        <w:rPr>
          <w:sz w:val="23"/>
          <w:szCs w:val="23"/>
        </w:rPr>
      </w:pPr>
    </w:p>
    <w:p w14:paraId="553228DE" w14:textId="77777777" w:rsidR="009E118E" w:rsidRPr="001D4395" w:rsidRDefault="009E118E" w:rsidP="004B5C48">
      <w:pPr>
        <w:pStyle w:val="Naslov1"/>
        <w:framePr w:wrap="around"/>
      </w:pPr>
      <w:bookmarkStart w:id="139" w:name="_Toc451354704"/>
      <w:bookmarkStart w:id="140" w:name="_Toc38977888"/>
      <w:r w:rsidRPr="001D4395">
        <w:t>POGODBA O IZVEDBI JAVNEGA NAROČILA</w:t>
      </w:r>
      <w:bookmarkEnd w:id="139"/>
      <w:bookmarkEnd w:id="140"/>
    </w:p>
    <w:p w14:paraId="0056C297" w14:textId="77777777" w:rsidR="009E118E" w:rsidRPr="001136A4" w:rsidRDefault="009E118E" w:rsidP="00AE56B5">
      <w:pPr>
        <w:jc w:val="both"/>
        <w:rPr>
          <w:sz w:val="23"/>
          <w:szCs w:val="23"/>
        </w:rPr>
      </w:pPr>
    </w:p>
    <w:p w14:paraId="1B73CA96" w14:textId="77777777" w:rsidR="000E251D" w:rsidRPr="001136A4" w:rsidRDefault="000E251D" w:rsidP="00AE56B5">
      <w:pPr>
        <w:jc w:val="both"/>
        <w:rPr>
          <w:sz w:val="23"/>
          <w:szCs w:val="23"/>
        </w:rPr>
      </w:pPr>
    </w:p>
    <w:p w14:paraId="442FAB05" w14:textId="77777777" w:rsidR="000E251D" w:rsidRPr="001136A4" w:rsidRDefault="000E251D" w:rsidP="00AE56B5">
      <w:pPr>
        <w:jc w:val="both"/>
        <w:rPr>
          <w:sz w:val="23"/>
          <w:szCs w:val="23"/>
        </w:rPr>
      </w:pPr>
    </w:p>
    <w:p w14:paraId="73C0AE76" w14:textId="5B50DC2A" w:rsidR="009E3A0F" w:rsidRDefault="00AF1C53" w:rsidP="00AE56B5">
      <w:pPr>
        <w:jc w:val="both"/>
      </w:pPr>
      <w:r w:rsidRPr="0025201B">
        <w:t xml:space="preserve">Po oddaji javnega naročila naročnik z izbranim ponudnikom sklene pogodbo o izvedbi javnega naročila najpozneje v 48 dneh od pravnomočnosti odločitve, ki v bistvenih delih ne bo odstopala od </w:t>
      </w:r>
      <w:r w:rsidR="00D72C0D">
        <w:t>vzorca</w:t>
      </w:r>
      <w:r w:rsidR="00D72C0D" w:rsidRPr="0025201B">
        <w:t xml:space="preserve"> </w:t>
      </w:r>
      <w:r w:rsidRPr="0025201B">
        <w:t>pogo</w:t>
      </w:r>
      <w:r w:rsidR="0012231A">
        <w:t>dbe iz te dokumentacije</w:t>
      </w:r>
      <w:r w:rsidR="00A8517A" w:rsidRPr="00A8517A">
        <w:t xml:space="preserve"> (priloga št. 1</w:t>
      </w:r>
      <w:r w:rsidR="00D75892">
        <w:t>3</w:t>
      </w:r>
      <w:r w:rsidR="00A8517A" w:rsidRPr="00A8517A">
        <w:t>), pod odložnimi pogoji, navedenimi v vzorcu pogodbe</w:t>
      </w:r>
      <w:r w:rsidR="0012231A">
        <w:t xml:space="preserve">. </w:t>
      </w:r>
    </w:p>
    <w:p w14:paraId="41F1E84B" w14:textId="77777777" w:rsidR="00B24BF7" w:rsidRDefault="00B24BF7" w:rsidP="00AE56B5">
      <w:pPr>
        <w:jc w:val="both"/>
      </w:pPr>
    </w:p>
    <w:p w14:paraId="78694FCC" w14:textId="77777777" w:rsidR="00AF1C53" w:rsidRDefault="00AF1C53" w:rsidP="00AF1C53">
      <w:pPr>
        <w:jc w:val="both"/>
      </w:pPr>
      <w:r w:rsidRPr="0025201B">
        <w:t xml:space="preserve"> Če se ponudnik v roku </w:t>
      </w:r>
      <w:r w:rsidR="001134AD">
        <w:rPr>
          <w:b/>
        </w:rPr>
        <w:t>7</w:t>
      </w:r>
      <w:r w:rsidRPr="0025201B">
        <w:rPr>
          <w:b/>
        </w:rPr>
        <w:t xml:space="preserve"> (</w:t>
      </w:r>
      <w:r w:rsidR="001134AD">
        <w:rPr>
          <w:b/>
        </w:rPr>
        <w:t>sedmih</w:t>
      </w:r>
      <w:r w:rsidRPr="0025201B">
        <w:rPr>
          <w:b/>
        </w:rPr>
        <w:t>) dni po pozivu k podpisu pogodbe ne bo odzval na poziv</w:t>
      </w:r>
      <w:r w:rsidRPr="0025201B">
        <w:t>, lahko naročnik šteje, da je odstopil od namere za sklenitev ponudbe. Zgolj izjemoma, v primeru nastanka objektivnih okoliščin, ki onemogočijo podpis pogodbe v zgoraj navedenem roku, lahko naročnik pristane tudi na daljši rok.</w:t>
      </w:r>
    </w:p>
    <w:p w14:paraId="7B273B0B" w14:textId="77777777" w:rsidR="00357DEC" w:rsidRDefault="00357DEC" w:rsidP="00357DEC">
      <w:pPr>
        <w:jc w:val="both"/>
        <w:rPr>
          <w:rFonts w:asciiTheme="minorHAnsi" w:hAnsiTheme="minorHAnsi"/>
          <w:sz w:val="23"/>
          <w:szCs w:val="23"/>
          <w:lang w:eastAsia="zh-CN"/>
        </w:rPr>
      </w:pPr>
      <w:bookmarkStart w:id="141" w:name="_Toc451354705"/>
    </w:p>
    <w:p w14:paraId="2B11119A" w14:textId="77777777" w:rsidR="00357DEC" w:rsidRPr="00357DEC" w:rsidRDefault="00357DEC" w:rsidP="00357DEC">
      <w:pPr>
        <w:jc w:val="both"/>
        <w:rPr>
          <w:rFonts w:asciiTheme="minorHAnsi" w:hAnsiTheme="minorHAnsi"/>
          <w:sz w:val="23"/>
          <w:szCs w:val="23"/>
          <w:lang w:eastAsia="zh-CN"/>
        </w:rPr>
      </w:pPr>
      <w:r w:rsidRPr="00357DEC">
        <w:rPr>
          <w:rFonts w:asciiTheme="minorHAnsi" w:hAnsiTheme="minorHAnsi"/>
          <w:sz w:val="23"/>
          <w:szCs w:val="23"/>
          <w:lang w:eastAsia="zh-CN"/>
        </w:rPr>
        <w:t>V primeru skupne ponudbe bo naročnik pogodbo podpisal s poslovodečim partnerjem oziroma skladno z določili pogodbe/dogovora o skupnem nastopu.</w:t>
      </w:r>
    </w:p>
    <w:p w14:paraId="65C0DE09" w14:textId="77777777" w:rsidR="00650391" w:rsidRDefault="00650391" w:rsidP="0012231A">
      <w:pPr>
        <w:jc w:val="both"/>
        <w:rPr>
          <w:rFonts w:asciiTheme="minorHAnsi" w:hAnsiTheme="minorHAnsi"/>
          <w:sz w:val="23"/>
          <w:szCs w:val="23"/>
          <w:lang w:eastAsia="zh-CN"/>
        </w:rPr>
      </w:pPr>
    </w:p>
    <w:p w14:paraId="3312DDC1" w14:textId="77777777" w:rsidR="007458E0" w:rsidRPr="001136A4" w:rsidRDefault="00A86361" w:rsidP="004B5C48">
      <w:pPr>
        <w:pStyle w:val="Naslov1"/>
        <w:framePr w:wrap="around"/>
      </w:pPr>
      <w:bookmarkStart w:id="142" w:name="_Toc38977889"/>
      <w:r w:rsidRPr="001136A4">
        <w:t>PRAVNO VARSTVO</w:t>
      </w:r>
      <w:bookmarkEnd w:id="141"/>
      <w:bookmarkEnd w:id="142"/>
    </w:p>
    <w:p w14:paraId="75D210D3" w14:textId="77777777" w:rsidR="00364346" w:rsidRPr="001136A4" w:rsidRDefault="00364346" w:rsidP="00250C72">
      <w:pPr>
        <w:jc w:val="both"/>
        <w:rPr>
          <w:sz w:val="23"/>
          <w:szCs w:val="23"/>
          <w:lang w:eastAsia="zh-CN"/>
        </w:rPr>
      </w:pPr>
    </w:p>
    <w:p w14:paraId="16DC5515"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1DB8C5CC" w14:textId="77777777" w:rsidR="000E251D" w:rsidRPr="001136A4" w:rsidRDefault="000E251D" w:rsidP="00250C72">
      <w:pPr>
        <w:suppressAutoHyphens/>
        <w:autoSpaceDN w:val="0"/>
        <w:ind w:right="6"/>
        <w:jc w:val="both"/>
        <w:textAlignment w:val="baseline"/>
        <w:rPr>
          <w:rFonts w:eastAsia="Calibri" w:cs="Arial"/>
          <w:kern w:val="3"/>
          <w:sz w:val="23"/>
          <w:szCs w:val="23"/>
          <w:lang w:eastAsia="zh-CN"/>
        </w:rPr>
      </w:pPr>
    </w:p>
    <w:p w14:paraId="5488DB4E" w14:textId="77777777" w:rsidR="00554334" w:rsidRPr="0025201B" w:rsidRDefault="00554334" w:rsidP="00554334">
      <w:pPr>
        <w:suppressAutoHyphens/>
        <w:autoSpaceDN w:val="0"/>
        <w:ind w:right="6"/>
        <w:jc w:val="both"/>
        <w:textAlignment w:val="baseline"/>
        <w:rPr>
          <w:rFonts w:asciiTheme="minorHAnsi" w:eastAsia="Calibri" w:hAnsiTheme="minorHAnsi" w:cs="Arial"/>
          <w:b/>
          <w:kern w:val="3"/>
          <w:u w:val="single"/>
          <w:lang w:eastAsia="zh-CN"/>
        </w:rPr>
      </w:pPr>
      <w:r w:rsidRPr="0025201B">
        <w:rPr>
          <w:rFonts w:asciiTheme="minorHAnsi" w:eastAsia="Calibri" w:hAnsiTheme="minorHAnsi" w:cs="Arial"/>
          <w:kern w:val="3"/>
          <w:u w:val="single"/>
          <w:lang w:eastAsia="zh-CN"/>
        </w:rPr>
        <w:t xml:space="preserve">1. </w:t>
      </w:r>
      <w:hyperlink r:id="rId38" w:tgtFrame="_blank" w:history="1">
        <w:r w:rsidRPr="0025201B">
          <w:rPr>
            <w:rFonts w:asciiTheme="minorHAnsi" w:eastAsia="Calibri" w:hAnsiTheme="minorHAnsi" w:cs="Arial"/>
            <w:kern w:val="3"/>
            <w:u w:val="single"/>
            <w:lang w:eastAsia="zh-CN"/>
          </w:rPr>
          <w:t>Zakon o pravnem varstvu v postopkih javnega naročanja</w:t>
        </w:r>
      </w:hyperlink>
    </w:p>
    <w:bookmarkStart w:id="143" w:name="c3099"/>
    <w:bookmarkEnd w:id="143"/>
    <w:p w14:paraId="21522205" w14:textId="279B8759"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HYPERLINK "http://zakonodaja.gov.si/rpsi/r05/predpis_ZAKO5975.html" \t "_blank"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Zakon o pravnem varstvu v postopkih javnega naročanja</w:t>
      </w:r>
      <w:r w:rsidRPr="0025201B">
        <w:rPr>
          <w:rFonts w:asciiTheme="minorHAnsi" w:eastAsia="Calibri" w:hAnsiTheme="minorHAnsi" w:cs="Arial"/>
          <w:kern w:val="3"/>
          <w:lang w:eastAsia="zh-CN"/>
        </w:rPr>
        <w:fldChar w:fldCharType="end"/>
      </w:r>
      <w:r w:rsidRPr="0025201B">
        <w:rPr>
          <w:rFonts w:asciiTheme="minorHAnsi" w:eastAsia="Calibri" w:hAnsiTheme="minorHAnsi" w:cs="Arial"/>
          <w:kern w:val="3"/>
          <w:lang w:eastAsia="zh-CN"/>
        </w:rPr>
        <w:t xml:space="preserve"> (Uradni list RS, št. 43/11, 60/11 – ZTP-D, 63/13, 90/14 –ZDU – 1I</w:t>
      </w:r>
      <w:r w:rsidR="00251C1B">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60/17</w:t>
      </w:r>
      <w:r w:rsidR="00251C1B">
        <w:rPr>
          <w:rFonts w:asciiTheme="minorHAnsi" w:eastAsia="Calibri" w:hAnsiTheme="minorHAnsi" w:cs="Arial"/>
          <w:kern w:val="3"/>
          <w:lang w:eastAsia="zh-CN"/>
        </w:rPr>
        <w:t>, 72/19</w:t>
      </w:r>
      <w:r w:rsidRPr="0025201B">
        <w:rPr>
          <w:rFonts w:asciiTheme="minorHAnsi" w:eastAsia="Calibri" w:hAnsiTheme="minorHAnsi" w:cs="Arial"/>
          <w:kern w:val="3"/>
          <w:lang w:eastAsia="zh-CN"/>
        </w:rPr>
        <w:t xml:space="preserve">; v nadaljevanju: ZPVPJN) ureja pravno varstvo zoper kršitve v postopkih javnega naročanja in pri izvajanju javnih naročil. </w:t>
      </w:r>
    </w:p>
    <w:p w14:paraId="66EFD5C2" w14:textId="77777777" w:rsidR="00AD0009" w:rsidRPr="0025201B" w:rsidRDefault="00AD0009" w:rsidP="00554334">
      <w:pPr>
        <w:suppressAutoHyphens/>
        <w:autoSpaceDN w:val="0"/>
        <w:ind w:right="6"/>
        <w:jc w:val="both"/>
        <w:textAlignment w:val="baseline"/>
        <w:rPr>
          <w:rFonts w:asciiTheme="minorHAnsi" w:eastAsia="Calibri" w:hAnsiTheme="minorHAnsi" w:cs="Arial"/>
          <w:kern w:val="3"/>
          <w:lang w:eastAsia="zh-CN"/>
        </w:rPr>
      </w:pPr>
    </w:p>
    <w:p w14:paraId="5787042D"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Pravno varstvo v predrevizijskem in revizijskem postopku se uveljavlja z vložitvijo zahtevka za revizijo:</w:t>
      </w:r>
    </w:p>
    <w:p w14:paraId="71B80C2F"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pisno neposredno pri naslovniku ali ,</w:t>
      </w:r>
    </w:p>
    <w:p w14:paraId="3CB85F1C"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xml:space="preserve">- po pošti priporočeno s povratnico ali </w:t>
      </w:r>
    </w:p>
    <w:p w14:paraId="08258EB7"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z vložitvijo zahtevka na portalu eRevizija (</w:t>
      </w:r>
      <w:hyperlink r:id="rId39" w:history="1">
        <w:r w:rsidRPr="009E4FF4">
          <w:rPr>
            <w:rStyle w:val="Hiperpovezava"/>
            <w:rFonts w:asciiTheme="minorHAnsi" w:eastAsia="Calibri" w:hAnsiTheme="minorHAnsi" w:cs="Arial"/>
            <w:kern w:val="3"/>
            <w:lang w:eastAsia="zh-CN"/>
          </w:rPr>
          <w:t>https://www.portalerevizija.si/</w:t>
        </w:r>
      </w:hyperlink>
      <w:r w:rsidRPr="009E4FF4">
        <w:rPr>
          <w:rFonts w:asciiTheme="minorHAnsi" w:eastAsia="Calibri" w:hAnsiTheme="minorHAnsi" w:cs="Arial"/>
          <w:kern w:val="3"/>
          <w:lang w:eastAsia="zh-CN"/>
        </w:rPr>
        <w:t xml:space="preserve">), </w:t>
      </w:r>
    </w:p>
    <w:p w14:paraId="23E0B848"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 xml:space="preserve">- v primeru sodnega postopka pa z vložitvijo tožbe pri sodišču. </w:t>
      </w:r>
    </w:p>
    <w:p w14:paraId="7F0A65AA" w14:textId="77777777" w:rsidR="009E4FF4" w:rsidRPr="009E4FF4" w:rsidRDefault="009E4FF4" w:rsidP="009E4FF4">
      <w:pPr>
        <w:suppressAutoHyphens/>
        <w:autoSpaceDN w:val="0"/>
        <w:ind w:right="6"/>
        <w:jc w:val="both"/>
        <w:textAlignment w:val="baseline"/>
        <w:rPr>
          <w:rFonts w:asciiTheme="minorHAnsi" w:eastAsia="Calibri" w:hAnsiTheme="minorHAnsi" w:cs="Arial"/>
          <w:kern w:val="3"/>
          <w:lang w:eastAsia="zh-CN"/>
        </w:rPr>
      </w:pPr>
      <w:r w:rsidRPr="009E4FF4">
        <w:rPr>
          <w:rFonts w:asciiTheme="minorHAnsi" w:eastAsia="Calibri" w:hAnsiTheme="minorHAnsi" w:cs="Arial"/>
          <w:kern w:val="3"/>
          <w:lang w:eastAsia="zh-CN"/>
        </w:rPr>
        <w:t>Dopustnost pravnega varstva ureja ZPVPJN v 5. členu.</w:t>
      </w:r>
    </w:p>
    <w:p w14:paraId="539D4E52"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70935EEE" w14:textId="73594825" w:rsidR="009E4FF4" w:rsidRPr="009E4FF4" w:rsidRDefault="009E4FF4" w:rsidP="009E4FF4">
      <w:pPr>
        <w:suppressAutoHyphens/>
        <w:autoSpaceDN w:val="0"/>
        <w:ind w:right="6"/>
        <w:jc w:val="both"/>
        <w:textAlignment w:val="baseline"/>
        <w:rPr>
          <w:rFonts w:asciiTheme="minorHAnsi" w:eastAsia="Calibri" w:hAnsiTheme="minorHAnsi" w:cs="Arial"/>
          <w:color w:val="000000" w:themeColor="text1"/>
          <w:kern w:val="3"/>
          <w:lang w:eastAsia="zh-CN"/>
        </w:rPr>
      </w:pPr>
      <w:r w:rsidRPr="009E4FF4">
        <w:rPr>
          <w:rFonts w:asciiTheme="minorHAnsi" w:eastAsia="Calibri" w:hAnsiTheme="minorHAnsi" w:cs="Arial"/>
          <w:color w:val="000000" w:themeColor="text1"/>
          <w:kern w:val="3"/>
          <w:lang w:eastAsia="zh-CN"/>
        </w:rPr>
        <w:t xml:space="preserve">Če v skladu s tretjim odstavkom 16. člena ZPVPJN oseba, ki je vložila zahtevek za revizijo, naročnika predhodno ni opozorila na očitano kršitev, ali tega ni storil drug morebitni ponudnik, s čimer je bila oseba seznanjena preko portala javnih naročil ali bi lahko bila seznanjena, </w:t>
      </w:r>
      <w:r w:rsidRPr="009E4FF4">
        <w:rPr>
          <w:rFonts w:asciiTheme="minorHAnsi" w:eastAsia="Calibri" w:hAnsiTheme="minorHAnsi" w:cs="Arial"/>
          <w:b/>
          <w:color w:val="000000" w:themeColor="text1"/>
          <w:kern w:val="3"/>
          <w:lang w:eastAsia="zh-CN"/>
        </w:rPr>
        <w:t>se šteje, da taka oseba ni izkazala interesa za dodelitev javnega naročila</w:t>
      </w:r>
      <w:r w:rsidRPr="009E4FF4">
        <w:rPr>
          <w:rFonts w:asciiTheme="minorHAnsi" w:eastAsia="Calibri" w:hAnsiTheme="minorHAnsi" w:cs="Arial"/>
          <w:color w:val="000000" w:themeColor="text1"/>
          <w:kern w:val="3"/>
          <w:lang w:eastAsia="zh-CN"/>
        </w:rPr>
        <w:t>.</w:t>
      </w:r>
    </w:p>
    <w:p w14:paraId="60ADC460" w14:textId="77777777" w:rsidR="009E4FF4" w:rsidRPr="009E4FF4" w:rsidRDefault="009E4FF4" w:rsidP="009E4FF4">
      <w:pPr>
        <w:suppressAutoHyphens/>
        <w:autoSpaceDN w:val="0"/>
        <w:ind w:right="6"/>
        <w:jc w:val="both"/>
        <w:textAlignment w:val="baseline"/>
        <w:rPr>
          <w:rFonts w:asciiTheme="minorHAnsi" w:eastAsia="Calibri" w:hAnsiTheme="minorHAnsi" w:cs="Arial"/>
          <w:color w:val="000000" w:themeColor="text1"/>
          <w:kern w:val="3"/>
          <w:lang w:eastAsia="zh-CN"/>
        </w:rPr>
      </w:pPr>
    </w:p>
    <w:p w14:paraId="055370B8" w14:textId="77777777" w:rsidR="009E4FF4" w:rsidRPr="009E4FF4" w:rsidRDefault="009E4FF4" w:rsidP="009E4FF4">
      <w:pPr>
        <w:suppressAutoHyphens/>
        <w:autoSpaceDN w:val="0"/>
        <w:ind w:right="6"/>
        <w:jc w:val="both"/>
        <w:textAlignment w:val="baseline"/>
        <w:rPr>
          <w:rFonts w:asciiTheme="minorHAnsi" w:eastAsia="Calibri" w:hAnsiTheme="minorHAnsi" w:cs="Arial"/>
          <w:color w:val="000000" w:themeColor="text1"/>
          <w:kern w:val="3"/>
          <w:lang w:eastAsia="zh-CN"/>
        </w:rPr>
      </w:pPr>
      <w:r w:rsidRPr="009E4FF4">
        <w:rPr>
          <w:rFonts w:asciiTheme="minorHAnsi" w:eastAsia="Calibri" w:hAnsiTheme="minorHAnsi" w:cs="Arial"/>
          <w:color w:val="000000" w:themeColor="text1"/>
          <w:kern w:val="3"/>
          <w:lang w:eastAsia="zh-CN"/>
        </w:rPr>
        <w:t xml:space="preserve">Zahtevo za pravno varstvo lahko vloži aktivno legitimirana oseba, kot jo določa 14. člen ZPVPJN.  </w:t>
      </w:r>
    </w:p>
    <w:p w14:paraId="0D8F2537" w14:textId="77777777" w:rsidR="000A285F" w:rsidRPr="0025201B" w:rsidRDefault="000A285F" w:rsidP="000A285F">
      <w:pPr>
        <w:suppressAutoHyphens/>
        <w:autoSpaceDN w:val="0"/>
        <w:ind w:left="360" w:right="6"/>
        <w:contextualSpacing/>
        <w:jc w:val="both"/>
        <w:textAlignment w:val="baseline"/>
        <w:rPr>
          <w:rFonts w:asciiTheme="minorHAnsi" w:eastAsia="Calibri" w:hAnsiTheme="minorHAnsi" w:cs="Arial"/>
          <w:kern w:val="3"/>
          <w:lang w:eastAsia="zh-CN"/>
        </w:rPr>
      </w:pPr>
    </w:p>
    <w:p w14:paraId="47937A5C" w14:textId="77777777" w:rsidR="00554334" w:rsidRDefault="00554334" w:rsidP="00554334">
      <w:pPr>
        <w:jc w:val="both"/>
        <w:rPr>
          <w:rFonts w:asciiTheme="minorHAnsi" w:eastAsia="Calibri" w:hAnsiTheme="minorHAnsi"/>
          <w:color w:val="000000"/>
        </w:rPr>
      </w:pPr>
      <w:r w:rsidRPr="0025201B">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w:t>
      </w:r>
      <w:r w:rsidRPr="003B35A2">
        <w:rPr>
          <w:rFonts w:asciiTheme="minorHAnsi" w:eastAsia="Calibri" w:hAnsiTheme="minorHAnsi" w:cs="Arial"/>
          <w:bCs/>
          <w:kern w:val="3"/>
          <w:u w:val="single"/>
          <w:lang w:eastAsia="zh-CN"/>
        </w:rPr>
        <w:t>v desetih delovnih dneh od dneva objave obvestila o naročilu ali prejema povabila k oddaji ponudbe</w:t>
      </w:r>
      <w:r w:rsidRPr="0025201B">
        <w:rPr>
          <w:rFonts w:asciiTheme="minorHAnsi" w:eastAsia="Calibri" w:hAnsiTheme="minorHAnsi" w:cs="Arial"/>
          <w:bCs/>
          <w:kern w:val="3"/>
          <w:lang w:eastAsia="zh-CN"/>
        </w:rPr>
        <w:t xml:space="preserve">. </w:t>
      </w:r>
      <w:r w:rsidRPr="0025201B">
        <w:rPr>
          <w:rFonts w:asciiTheme="minorHAnsi" w:eastAsia="Calibri" w:hAnsiTheme="minorHAnsi"/>
          <w:color w:val="000000"/>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w:t>
      </w:r>
      <w:r w:rsidRPr="0025201B">
        <w:rPr>
          <w:rFonts w:asciiTheme="minorHAnsi" w:eastAsia="Calibri" w:hAnsiTheme="minorHAnsi"/>
          <w:color w:val="000000"/>
        </w:rPr>
        <w:lastRenderedPageBreak/>
        <w:t>dneh od dneva objave obvestila o dodatnih informacijah, informacijah o nedokončanem postopku ali popravku, če se s tem obvestilom spreminjajo ali dopolnjujejo zahteve ali merila za izbiro najugodnejšega ponudnika.</w:t>
      </w:r>
    </w:p>
    <w:p w14:paraId="7FC9EAEB" w14:textId="77777777" w:rsidR="009E48DF" w:rsidRPr="0025201B" w:rsidRDefault="009E48DF" w:rsidP="00554334">
      <w:pPr>
        <w:jc w:val="both"/>
        <w:rPr>
          <w:rFonts w:asciiTheme="minorHAnsi" w:eastAsia="Calibri" w:hAnsiTheme="minorHAnsi"/>
          <w:color w:val="000000"/>
        </w:rPr>
      </w:pPr>
    </w:p>
    <w:p w14:paraId="00462EDD"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Zahtevk</w:t>
      </w:r>
      <w:r w:rsidR="00922135">
        <w:rPr>
          <w:rFonts w:asciiTheme="minorHAnsi" w:eastAsia="Calibri" w:hAnsiTheme="minorHAnsi" w:cs="Arial"/>
          <w:kern w:val="3"/>
          <w:lang w:eastAsia="zh-CN"/>
        </w:rPr>
        <w:t>a</w:t>
      </w:r>
      <w:r w:rsidRPr="0025201B">
        <w:rPr>
          <w:rFonts w:asciiTheme="minorHAnsi" w:eastAsia="Calibri" w:hAnsiTheme="minorHAnsi" w:cs="Arial"/>
          <w:kern w:val="3"/>
          <w:lang w:eastAsia="zh-CN"/>
        </w:rPr>
        <w:t xml:space="preserve">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350F74DD" w14:textId="77777777" w:rsidR="009F20B1" w:rsidRDefault="009F20B1" w:rsidP="009F20B1">
      <w:pPr>
        <w:suppressAutoHyphens/>
        <w:autoSpaceDN w:val="0"/>
        <w:ind w:right="6"/>
        <w:jc w:val="both"/>
        <w:textAlignment w:val="baseline"/>
        <w:rPr>
          <w:rFonts w:asciiTheme="minorHAnsi" w:eastAsia="Calibri" w:hAnsiTheme="minorHAnsi" w:cs="Arial"/>
          <w:kern w:val="3"/>
          <w:lang w:eastAsia="zh-CN"/>
        </w:rPr>
      </w:pPr>
    </w:p>
    <w:p w14:paraId="264ED605" w14:textId="77777777" w:rsidR="00325023" w:rsidRDefault="00325023" w:rsidP="00325023">
      <w:pPr>
        <w:suppressAutoHyphens/>
        <w:autoSpaceDN w:val="0"/>
        <w:ind w:right="6"/>
        <w:jc w:val="both"/>
        <w:textAlignment w:val="baseline"/>
        <w:rPr>
          <w:rFonts w:asciiTheme="minorHAnsi" w:eastAsia="Calibri" w:hAnsiTheme="minorHAnsi" w:cs="Arial"/>
          <w:color w:val="000000" w:themeColor="text1"/>
          <w:kern w:val="3"/>
          <w:lang w:eastAsia="zh-CN"/>
        </w:rPr>
      </w:pPr>
      <w:r w:rsidRPr="00F55312">
        <w:rPr>
          <w:rFonts w:asciiTheme="minorHAnsi" w:eastAsia="Calibri" w:hAnsiTheme="minorHAnsi" w:cs="Arial"/>
          <w:color w:val="000000" w:themeColor="text1"/>
          <w:kern w:val="3"/>
          <w:lang w:eastAsia="zh-CN"/>
        </w:rPr>
        <w:t xml:space="preserve">Zahtevek za revizijo mora biti obrazložen. </w:t>
      </w:r>
    </w:p>
    <w:p w14:paraId="39753D0F" w14:textId="77777777" w:rsidR="00325023" w:rsidRPr="00F55312" w:rsidRDefault="00325023" w:rsidP="00325023">
      <w:pPr>
        <w:suppressAutoHyphens/>
        <w:autoSpaceDN w:val="0"/>
        <w:ind w:right="6"/>
        <w:jc w:val="both"/>
        <w:textAlignment w:val="baseline"/>
        <w:rPr>
          <w:rFonts w:asciiTheme="minorHAnsi" w:eastAsia="Calibri" w:hAnsiTheme="minorHAnsi" w:cs="Arial"/>
          <w:color w:val="000000" w:themeColor="text1"/>
          <w:kern w:val="3"/>
          <w:lang w:eastAsia="zh-CN"/>
        </w:rPr>
      </w:pPr>
      <w:r w:rsidRPr="00F55312">
        <w:rPr>
          <w:rFonts w:asciiTheme="minorHAnsi" w:eastAsia="Calibri" w:hAnsiTheme="minorHAnsi" w:cs="Arial"/>
          <w:color w:val="000000" w:themeColor="text1"/>
          <w:kern w:val="3"/>
          <w:lang w:eastAsia="zh-CN"/>
        </w:rPr>
        <w:t xml:space="preserve">Vlagatelj mora vložiti zahtevek za revizijo pri naročniku oz. na portalu eRevizija, kopijo revizijskega zahtevka pa mora poslati na Ministrstvo za javno upravo (razen v primeru, ko odda zahtevek na eRevizija). Zahtevek za revizijo je treba vročiti po pošti priporočeno s povratnico ali v elektronski obliki, če je overjen s kvalificiranim potrdilom (odvisno od načina vložitve). </w:t>
      </w:r>
    </w:p>
    <w:p w14:paraId="7455603E" w14:textId="77777777" w:rsidR="000E2EB0" w:rsidRDefault="000E2EB0" w:rsidP="000E2EB0">
      <w:pPr>
        <w:suppressAutoHyphens/>
        <w:autoSpaceDN w:val="0"/>
        <w:ind w:right="6"/>
        <w:jc w:val="both"/>
        <w:textAlignment w:val="baseline"/>
        <w:rPr>
          <w:rFonts w:asciiTheme="minorHAnsi" w:eastAsia="Calibri" w:hAnsiTheme="minorHAnsi" w:cs="Arial"/>
          <w:kern w:val="3"/>
          <w:lang w:eastAsia="zh-CN"/>
        </w:rPr>
      </w:pPr>
    </w:p>
    <w:p w14:paraId="0A8E0AE7" w14:textId="74517729" w:rsidR="000E2EB0" w:rsidRPr="000E2EB0" w:rsidRDefault="000E2EB0" w:rsidP="000E2EB0">
      <w:pPr>
        <w:suppressAutoHyphens/>
        <w:autoSpaceDN w:val="0"/>
        <w:ind w:right="6"/>
        <w:jc w:val="both"/>
        <w:textAlignment w:val="baseline"/>
        <w:rPr>
          <w:rFonts w:asciiTheme="minorHAnsi" w:eastAsia="Calibri" w:hAnsiTheme="minorHAnsi" w:cs="Arial"/>
          <w:kern w:val="3"/>
          <w:lang w:eastAsia="zh-CN"/>
        </w:rPr>
      </w:pPr>
      <w:r w:rsidRPr="000E2EB0">
        <w:rPr>
          <w:rFonts w:asciiTheme="minorHAnsi" w:eastAsia="Calibri" w:hAnsiTheme="minorHAnsi" w:cs="Arial"/>
          <w:kern w:val="3"/>
          <w:lang w:eastAsia="zh-CN"/>
        </w:rPr>
        <w:t xml:space="preserve">Zahtevek za revizijo mora biti sestavljen v skladu z določili 15. člena ZPVPJN. </w:t>
      </w:r>
    </w:p>
    <w:p w14:paraId="6941417B" w14:textId="77777777" w:rsidR="001C3643" w:rsidRPr="0025201B" w:rsidRDefault="001C3643" w:rsidP="00554334">
      <w:pPr>
        <w:suppressAutoHyphens/>
        <w:autoSpaceDN w:val="0"/>
        <w:ind w:right="6"/>
        <w:jc w:val="both"/>
        <w:textAlignment w:val="baseline"/>
        <w:rPr>
          <w:rFonts w:asciiTheme="minorHAnsi" w:eastAsia="Calibri" w:hAnsiTheme="minorHAnsi" w:cs="Arial"/>
          <w:kern w:val="3"/>
          <w:lang w:eastAsia="zh-CN"/>
        </w:rPr>
      </w:pPr>
    </w:p>
    <w:p w14:paraId="371A2FD0" w14:textId="77777777" w:rsidR="009E48DF" w:rsidRPr="003F28C2" w:rsidRDefault="009E48DF" w:rsidP="009E48DF">
      <w:pPr>
        <w:suppressAutoHyphens/>
        <w:autoSpaceDN w:val="0"/>
        <w:ind w:right="6"/>
        <w:jc w:val="both"/>
        <w:textAlignment w:val="baseline"/>
        <w:rPr>
          <w:rFonts w:asciiTheme="minorHAnsi" w:eastAsia="Calibri" w:hAnsiTheme="minorHAnsi" w:cstheme="minorHAnsi"/>
          <w:kern w:val="3"/>
          <w:lang w:eastAsia="zh-CN"/>
        </w:rPr>
      </w:pPr>
      <w:r w:rsidRPr="003F28C2">
        <w:rPr>
          <w:rFonts w:asciiTheme="minorHAnsi" w:eastAsia="Calibri" w:hAnsiTheme="minorHAnsi" w:cstheme="minorHAnsi"/>
          <w:kern w:val="3"/>
          <w:lang w:eastAsia="zh-CN"/>
        </w:rPr>
        <w:t xml:space="preserve">Vlagatelj mora v zahtevku navesti očitane kršitve ter dejstva in dokaze, s katerimi se kršitve dokazujejo. </w:t>
      </w:r>
    </w:p>
    <w:p w14:paraId="02A91DA7" w14:textId="77777777"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Kadar zahtevek za revizijo ne prestane </w:t>
      </w:r>
      <w:r w:rsidRPr="0025201B">
        <w:rPr>
          <w:rFonts w:asciiTheme="minorHAnsi" w:eastAsia="Calibri" w:hAnsiTheme="minorHAnsi" w:cs="Arial"/>
          <w:b/>
          <w:bCs/>
          <w:kern w:val="3"/>
          <w:lang w:eastAsia="zh-CN"/>
        </w:rPr>
        <w:t>predhodnega preizkusa iz 26. člena ZPVPJN</w:t>
      </w:r>
      <w:r w:rsidRPr="0025201B">
        <w:rPr>
          <w:rFonts w:asciiTheme="minorHAnsi" w:eastAsia="Calibri" w:hAnsiTheme="minorHAnsi" w:cs="Arial"/>
          <w:kern w:val="3"/>
          <w:lang w:eastAsia="zh-CN"/>
        </w:rPr>
        <w:t xml:space="preserve">, naročnik zahtevek za revizijo </w:t>
      </w:r>
      <w:r w:rsidRPr="0025201B">
        <w:rPr>
          <w:rFonts w:asciiTheme="minorHAnsi" w:eastAsia="Calibri" w:hAnsiTheme="minorHAnsi" w:cs="Arial"/>
          <w:kern w:val="3"/>
          <w:u w:val="single"/>
          <w:lang w:eastAsia="zh-CN"/>
        </w:rPr>
        <w:t>zavrže</w:t>
      </w:r>
      <w:r w:rsidRPr="0025201B">
        <w:rPr>
          <w:rFonts w:asciiTheme="minorHAnsi" w:eastAsia="Calibri" w:hAnsiTheme="minorHAnsi" w:cs="Arial"/>
          <w:kern w:val="3"/>
          <w:lang w:eastAsia="zh-CN"/>
        </w:rPr>
        <w:t xml:space="preserve">. V nasprotnem primeru naročnik očitke iz zahtevka za revizijo </w:t>
      </w:r>
      <w:r w:rsidRPr="0025201B">
        <w:rPr>
          <w:rFonts w:asciiTheme="minorHAnsi" w:eastAsia="Calibri" w:hAnsiTheme="minorHAnsi" w:cs="Arial"/>
          <w:b/>
          <w:bCs/>
          <w:kern w:val="3"/>
          <w:lang w:eastAsia="zh-CN"/>
        </w:rPr>
        <w:t>obravnava vsebinsko in zahtevek za revizijo zavrne ali mu ugodi</w:t>
      </w:r>
      <w:r w:rsidRPr="0025201B">
        <w:rPr>
          <w:rFonts w:asciiTheme="minorHAnsi" w:eastAsia="Calibri" w:hAnsiTheme="minorHAnsi" w:cs="Arial"/>
          <w:kern w:val="3"/>
          <w:lang w:eastAsia="zh-CN"/>
        </w:rPr>
        <w:t xml:space="preserve">. Predhodni preizkus mora naročnik izvesti v treh delovnih dneh, odločitev o zahtevku za revizijo pa mora sprejeti v </w:t>
      </w:r>
      <w:r w:rsidRPr="0025201B">
        <w:rPr>
          <w:rFonts w:asciiTheme="minorHAnsi" w:eastAsia="Calibri" w:hAnsiTheme="minorHAnsi" w:cs="Arial"/>
          <w:kern w:val="3"/>
          <w:u w:val="single"/>
          <w:lang w:eastAsia="zh-CN"/>
        </w:rPr>
        <w:t>osmih delovnih dneh</w:t>
      </w:r>
      <w:r w:rsidRPr="0025201B">
        <w:rPr>
          <w:rFonts w:asciiTheme="minorHAnsi" w:eastAsia="Calibri" w:hAnsiTheme="minorHAnsi" w:cs="Arial"/>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201B">
        <w:rPr>
          <w:rFonts w:asciiTheme="minorHAnsi" w:eastAsia="Calibri" w:hAnsiTheme="minorHAnsi" w:cs="Arial"/>
          <w:b/>
          <w:bCs/>
          <w:kern w:val="3"/>
          <w:lang w:eastAsia="zh-CN"/>
        </w:rPr>
        <w:t>postopkov pravnega varstva lahko udeležuje tudi izbrani ponudnik</w:t>
      </w:r>
      <w:r w:rsidRPr="0025201B">
        <w:rPr>
          <w:rFonts w:asciiTheme="minorHAnsi" w:eastAsia="Calibri" w:hAnsiTheme="minorHAnsi" w:cs="Arial"/>
          <w:kern w:val="3"/>
          <w:lang w:eastAsia="zh-CN"/>
        </w:rPr>
        <w:t xml:space="preserve">. </w:t>
      </w:r>
    </w:p>
    <w:p w14:paraId="2CE3300A" w14:textId="77777777" w:rsidR="0053705D" w:rsidRPr="0025201B" w:rsidRDefault="0053705D" w:rsidP="00554334">
      <w:pPr>
        <w:suppressAutoHyphens/>
        <w:autoSpaceDN w:val="0"/>
        <w:ind w:right="6"/>
        <w:jc w:val="both"/>
        <w:textAlignment w:val="baseline"/>
        <w:rPr>
          <w:rFonts w:asciiTheme="minorHAnsi" w:eastAsia="Calibri" w:hAnsiTheme="minorHAnsi" w:cs="Arial"/>
          <w:kern w:val="3"/>
          <w:lang w:eastAsia="zh-CN"/>
        </w:rPr>
      </w:pPr>
    </w:p>
    <w:p w14:paraId="22B6B519"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V primeru, da naročnik zahtevek za revizijo </w:t>
      </w:r>
      <w:r w:rsidRPr="0025201B">
        <w:rPr>
          <w:rFonts w:asciiTheme="minorHAnsi" w:eastAsia="Calibri" w:hAnsiTheme="minorHAnsi" w:cs="Arial"/>
          <w:kern w:val="3"/>
          <w:u w:val="single"/>
          <w:lang w:eastAsia="zh-CN"/>
        </w:rPr>
        <w:t>zavrne</w:t>
      </w:r>
      <w:r w:rsidRPr="0025201B">
        <w:rPr>
          <w:rFonts w:asciiTheme="minorHAnsi" w:eastAsia="Calibri" w:hAnsiTheme="minorHAnsi" w:cs="Arial"/>
          <w:kern w:val="3"/>
          <w:lang w:eastAsia="zh-CN"/>
        </w:rPr>
        <w:t xml:space="preserve">, se </w:t>
      </w:r>
      <w:r w:rsidRPr="0025201B">
        <w:rPr>
          <w:rFonts w:asciiTheme="minorHAnsi" w:eastAsia="Calibri" w:hAnsiTheme="minorHAnsi" w:cs="Arial"/>
          <w:b/>
          <w:bCs/>
          <w:kern w:val="3"/>
          <w:lang w:eastAsia="zh-CN"/>
        </w:rPr>
        <w:t>postopek pravnega varstva avtomatično nadaljuje pred Državno revizijsko komisijo</w:t>
      </w:r>
      <w:r w:rsidRPr="0025201B">
        <w:rPr>
          <w:rFonts w:asciiTheme="minorHAnsi" w:eastAsia="Calibri" w:hAnsiTheme="minorHAnsi" w:cs="Arial"/>
          <w:kern w:val="3"/>
          <w:lang w:eastAsia="zh-CN"/>
        </w:rPr>
        <w:t xml:space="preserve">, vlagatelj pa lahko v skladu z 18. členom ZPVPJN svoj zahtevek umakne. </w:t>
      </w:r>
    </w:p>
    <w:p w14:paraId="564E32CF"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110007EB"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b/>
          <w:bCs/>
          <w:kern w:val="3"/>
          <w:lang w:eastAsia="zh-CN"/>
        </w:rPr>
        <w:t xml:space="preserve">Pritožba </w:t>
      </w:r>
      <w:r w:rsidRPr="0025201B">
        <w:rPr>
          <w:rFonts w:asciiTheme="minorHAnsi" w:eastAsia="Calibri" w:hAnsiTheme="minorHAnsi" w:cs="Arial"/>
          <w:kern w:val="3"/>
          <w:lang w:eastAsia="zh-CN"/>
        </w:rPr>
        <w:t xml:space="preserve">je dopustna zoper naročnikovo odločitev o zavrženju zahtevka za revizijo ali zoper njegovo odločitev o stroških v predrevizijskem postopku. Postopek pritožbe ureja šesto poglavje ZPVPJN. </w:t>
      </w:r>
    </w:p>
    <w:p w14:paraId="101379F1" w14:textId="77777777" w:rsidR="000E2EB0" w:rsidRDefault="000E2EB0" w:rsidP="00554334">
      <w:pPr>
        <w:suppressAutoHyphens/>
        <w:autoSpaceDN w:val="0"/>
        <w:ind w:right="6"/>
        <w:jc w:val="both"/>
        <w:textAlignment w:val="baseline"/>
        <w:rPr>
          <w:rFonts w:asciiTheme="minorHAnsi" w:eastAsia="Calibri" w:hAnsiTheme="minorHAnsi" w:cs="Arial"/>
          <w:kern w:val="3"/>
          <w:lang w:eastAsia="zh-CN"/>
        </w:rPr>
      </w:pPr>
    </w:p>
    <w:p w14:paraId="493C783F" w14:textId="51A70910"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Uveljavljanje ničnosti natančneje ureja peto poglavje ZPVPJN.</w:t>
      </w:r>
    </w:p>
    <w:p w14:paraId="37D21754" w14:textId="30C85903"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bookmarkStart w:id="144" w:name="c3100"/>
      <w:bookmarkEnd w:id="144"/>
    </w:p>
    <w:p w14:paraId="11D5BFAB" w14:textId="77777777" w:rsidR="00554334" w:rsidRPr="0025201B" w:rsidRDefault="00554334" w:rsidP="00554334">
      <w:pPr>
        <w:suppressAutoHyphens/>
        <w:autoSpaceDN w:val="0"/>
        <w:ind w:right="6"/>
        <w:jc w:val="both"/>
        <w:textAlignment w:val="baseline"/>
        <w:rPr>
          <w:rFonts w:asciiTheme="minorHAnsi" w:eastAsia="Calibri" w:hAnsiTheme="minorHAnsi" w:cs="Arial"/>
          <w:bCs/>
          <w:kern w:val="3"/>
          <w:u w:val="single"/>
          <w:lang w:eastAsia="zh-CN"/>
        </w:rPr>
      </w:pPr>
      <w:r w:rsidRPr="0025201B">
        <w:rPr>
          <w:rFonts w:asciiTheme="minorHAnsi" w:eastAsia="Calibri" w:hAnsiTheme="minorHAnsi" w:cs="Arial"/>
          <w:bCs/>
          <w:kern w:val="3"/>
          <w:u w:val="single"/>
          <w:lang w:eastAsia="zh-CN"/>
        </w:rPr>
        <w:t xml:space="preserve">2. Taksa za predrevizijski in revizijski postopek </w:t>
      </w:r>
    </w:p>
    <w:p w14:paraId="14667803" w14:textId="77777777" w:rsidR="000E2EB0" w:rsidRPr="000E2EB0" w:rsidRDefault="000E2EB0" w:rsidP="000E2EB0">
      <w:pPr>
        <w:suppressAutoHyphens/>
        <w:autoSpaceDN w:val="0"/>
        <w:ind w:right="6"/>
        <w:jc w:val="both"/>
        <w:textAlignment w:val="baseline"/>
        <w:rPr>
          <w:rFonts w:asciiTheme="minorHAnsi" w:eastAsia="Calibri" w:hAnsiTheme="minorHAnsi" w:cs="Arial"/>
          <w:color w:val="000000" w:themeColor="text1"/>
          <w:kern w:val="3"/>
          <w:lang w:eastAsia="zh-CN"/>
        </w:rPr>
      </w:pPr>
      <w:r w:rsidRPr="000E2EB0">
        <w:rPr>
          <w:rFonts w:asciiTheme="minorHAnsi" w:eastAsia="Calibri" w:hAnsiTheme="minorHAnsi" w:cs="Arial"/>
          <w:color w:val="000000" w:themeColor="text1"/>
          <w:kern w:val="3"/>
          <w:lang w:eastAsia="zh-CN"/>
        </w:rPr>
        <w:t xml:space="preserve">Vlagatelj </w:t>
      </w:r>
      <w:r w:rsidRPr="000E2EB0">
        <w:rPr>
          <w:rFonts w:asciiTheme="minorHAnsi" w:eastAsia="Calibri" w:hAnsiTheme="minorHAnsi" w:cs="Arial"/>
          <w:b/>
          <w:bCs/>
          <w:color w:val="000000" w:themeColor="text1"/>
          <w:kern w:val="3"/>
          <w:lang w:eastAsia="zh-CN"/>
        </w:rPr>
        <w:t>plača takso</w:t>
      </w:r>
      <w:r w:rsidRPr="000E2EB0">
        <w:rPr>
          <w:rFonts w:asciiTheme="minorHAnsi" w:eastAsia="Calibri" w:hAnsiTheme="minorHAnsi" w:cs="Arial"/>
          <w:color w:val="000000" w:themeColor="text1"/>
          <w:kern w:val="3"/>
          <w:lang w:eastAsia="zh-CN"/>
        </w:rPr>
        <w:t xml:space="preserve"> za predrevizijski in revizijski postopek </w:t>
      </w:r>
      <w:r w:rsidRPr="000E2EB0">
        <w:rPr>
          <w:rFonts w:asciiTheme="minorHAnsi" w:eastAsia="Calibri" w:hAnsiTheme="minorHAnsi" w:cs="Arial"/>
          <w:b/>
          <w:bCs/>
          <w:color w:val="000000" w:themeColor="text1"/>
          <w:kern w:val="3"/>
          <w:lang w:eastAsia="zh-CN"/>
        </w:rPr>
        <w:t>le enkrat</w:t>
      </w:r>
      <w:r w:rsidRPr="000E2EB0">
        <w:rPr>
          <w:rFonts w:asciiTheme="minorHAnsi" w:eastAsia="Calibri" w:hAnsiTheme="minorHAnsi" w:cs="Arial"/>
          <w:color w:val="000000" w:themeColor="text1"/>
          <w:kern w:val="3"/>
          <w:lang w:eastAsia="zh-CN"/>
        </w:rPr>
        <w:t>, in sicer pred vložitvijo zahtevka za revizijo pri naročniku oz. pred vložitvijo zahtevka na portalu eRevizija. Višino takse določa 71. člen ZPVPJN.</w:t>
      </w:r>
    </w:p>
    <w:p w14:paraId="7ACFDF60"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13B96CC0" w14:textId="455DBC5D" w:rsidR="00554334" w:rsidRDefault="00554334" w:rsidP="00554334">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kern w:val="3"/>
          <w:lang w:eastAsia="zh-CN"/>
        </w:rPr>
        <w:t>Taksa za vložitev zahtevka za revizijo, ki se nanaša na vsebino objave, povabilo k oddaji ponudb ali dokumentaciji v zv</w:t>
      </w:r>
      <w:r w:rsidR="004C6906">
        <w:rPr>
          <w:rFonts w:asciiTheme="minorHAnsi" w:eastAsia="Calibri" w:hAnsiTheme="minorHAnsi" w:cs="Arial"/>
          <w:kern w:val="3"/>
          <w:lang w:eastAsia="zh-CN"/>
        </w:rPr>
        <w:t xml:space="preserve">ezi z oddajo javnega </w:t>
      </w:r>
      <w:r w:rsidR="004C6906" w:rsidRPr="00305C18">
        <w:rPr>
          <w:rFonts w:asciiTheme="minorHAnsi" w:eastAsia="Calibri" w:hAnsiTheme="minorHAnsi" w:cs="Arial"/>
          <w:kern w:val="3"/>
          <w:lang w:eastAsia="zh-CN"/>
        </w:rPr>
        <w:t xml:space="preserve">naročila </w:t>
      </w:r>
      <w:r w:rsidR="00A518AA">
        <w:rPr>
          <w:rFonts w:asciiTheme="minorHAnsi" w:eastAsia="Calibri" w:hAnsiTheme="minorHAnsi" w:cs="Arial"/>
          <w:b/>
          <w:kern w:val="3"/>
          <w:lang w:eastAsia="zh-CN"/>
        </w:rPr>
        <w:t>po postopku naročila male vrednosti</w:t>
      </w:r>
      <w:r w:rsidR="003E1AAB" w:rsidRPr="00305C18">
        <w:rPr>
          <w:rFonts w:asciiTheme="minorHAnsi" w:eastAsia="Calibri" w:hAnsiTheme="minorHAnsi" w:cs="Arial"/>
          <w:kern w:val="3"/>
          <w:lang w:eastAsia="zh-CN"/>
        </w:rPr>
        <w:t xml:space="preserve"> </w:t>
      </w:r>
      <w:r w:rsidRPr="00305C18">
        <w:rPr>
          <w:rFonts w:asciiTheme="minorHAnsi" w:eastAsia="Calibri" w:hAnsiTheme="minorHAnsi" w:cs="Arial"/>
          <w:kern w:val="3"/>
          <w:lang w:eastAsia="zh-CN"/>
        </w:rPr>
        <w:t xml:space="preserve">znaša </w:t>
      </w:r>
      <w:r w:rsidR="00A518AA" w:rsidRPr="00A518AA">
        <w:rPr>
          <w:rFonts w:asciiTheme="minorHAnsi" w:eastAsia="Calibri" w:hAnsiTheme="minorHAnsi" w:cs="Arial"/>
          <w:b/>
          <w:kern w:val="3"/>
          <w:lang w:eastAsia="zh-CN"/>
        </w:rPr>
        <w:t>2</w:t>
      </w:r>
      <w:r w:rsidRPr="00305C18">
        <w:rPr>
          <w:rFonts w:asciiTheme="minorHAnsi" w:eastAsia="Calibri" w:hAnsiTheme="minorHAnsi" w:cs="Arial"/>
          <w:b/>
          <w:kern w:val="3"/>
          <w:lang w:eastAsia="zh-CN"/>
        </w:rPr>
        <w:t>.000,00 EUR.</w:t>
      </w:r>
    </w:p>
    <w:p w14:paraId="4B8DB36D" w14:textId="77777777" w:rsidR="00B24BF7" w:rsidRPr="0025201B" w:rsidRDefault="00B24BF7" w:rsidP="00554334">
      <w:pPr>
        <w:suppressAutoHyphens/>
        <w:autoSpaceDN w:val="0"/>
        <w:ind w:right="6"/>
        <w:jc w:val="both"/>
        <w:textAlignment w:val="baseline"/>
        <w:rPr>
          <w:rFonts w:asciiTheme="minorHAnsi" w:eastAsia="Calibri" w:hAnsiTheme="minorHAnsi" w:cs="Arial"/>
          <w:kern w:val="3"/>
          <w:lang w:eastAsia="zh-CN"/>
        </w:rPr>
      </w:pPr>
    </w:p>
    <w:p w14:paraId="162946D9"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Taksa za vložitev zahtevka za revizijo, ki se nanaša na odločitev o oddaji javnega naročila znaša </w:t>
      </w:r>
      <w:r w:rsidRPr="0025201B">
        <w:rPr>
          <w:rFonts w:asciiTheme="minorHAnsi" w:eastAsia="Calibri" w:hAnsiTheme="minorHAnsi" w:cs="Arial"/>
          <w:b/>
          <w:kern w:val="3"/>
          <w:lang w:eastAsia="zh-CN"/>
        </w:rPr>
        <w:t>2 %</w:t>
      </w:r>
      <w:r w:rsidRPr="0025201B">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681B6831"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7E790DF1" w14:textId="77777777" w:rsidR="00554334"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25201B">
        <w:rPr>
          <w:rFonts w:asciiTheme="minorHAnsi" w:eastAsia="Calibri" w:hAnsiTheme="minorHAnsi" w:cs="Arial"/>
          <w:b/>
          <w:bCs/>
          <w:kern w:val="3"/>
          <w:lang w:eastAsia="zh-CN"/>
        </w:rPr>
        <w:t>potrebni podatki za plačilo takse za predrevizijski in revizijski postopek</w:t>
      </w:r>
      <w:r w:rsidRPr="0025201B">
        <w:rPr>
          <w:rFonts w:asciiTheme="minorHAnsi" w:eastAsia="Calibri" w:hAnsiTheme="minorHAnsi" w:cs="Arial"/>
          <w:kern w:val="3"/>
          <w:lang w:eastAsia="zh-CN"/>
        </w:rPr>
        <w:t xml:space="preserve"> sledeči:</w:t>
      </w:r>
    </w:p>
    <w:p w14:paraId="0518D735" w14:textId="77777777" w:rsidR="00D50A3D" w:rsidRPr="0025201B" w:rsidRDefault="00D50A3D" w:rsidP="00554334">
      <w:pPr>
        <w:suppressAutoHyphens/>
        <w:autoSpaceDN w:val="0"/>
        <w:ind w:right="6"/>
        <w:jc w:val="both"/>
        <w:textAlignment w:val="baseline"/>
        <w:rPr>
          <w:rFonts w:asciiTheme="minorHAnsi" w:eastAsia="Calibri" w:hAnsiTheme="minorHAnsi" w:cs="Arial"/>
          <w:kern w:val="3"/>
          <w:lang w:eastAsia="zh-CN"/>
        </w:rPr>
      </w:pPr>
    </w:p>
    <w:p w14:paraId="2504BB16"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lastRenderedPageBreak/>
        <w:t>Transakcijski račun:</w:t>
      </w:r>
      <w:r w:rsidRPr="0025201B">
        <w:rPr>
          <w:rFonts w:asciiTheme="minorHAnsi" w:eastAsia="Calibri" w:hAnsiTheme="minorHAnsi" w:cs="Arial"/>
          <w:kern w:val="3"/>
          <w:lang w:eastAsia="zh-CN"/>
        </w:rPr>
        <w:tab/>
        <w:t>SI56 0110 0100 0358 802</w:t>
      </w:r>
    </w:p>
    <w:p w14:paraId="418A02A0"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Odprt pri:</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Banka Slovenije, Slovenska 35, 1505 Ljubljana, Slovenija</w:t>
      </w:r>
    </w:p>
    <w:p w14:paraId="6693807A"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SWIFT KODA: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BS LJ SI 2X</w:t>
      </w:r>
    </w:p>
    <w:p w14:paraId="43B4A5AE" w14:textId="77777777"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IBAN:</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SI56011001000358802</w:t>
      </w:r>
    </w:p>
    <w:p w14:paraId="5A115D17" w14:textId="15FB04C9" w:rsidR="00E30239" w:rsidRPr="00E30239" w:rsidRDefault="00554334" w:rsidP="00E30239">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Referenca:</w:t>
      </w:r>
      <w:r w:rsidRPr="0025201B">
        <w:rPr>
          <w:rFonts w:asciiTheme="minorHAnsi" w:eastAsia="Calibri" w:hAnsiTheme="minorHAnsi" w:cs="Arial"/>
          <w:kern w:val="3"/>
          <w:lang w:eastAsia="zh-CN"/>
        </w:rPr>
        <w:tab/>
      </w:r>
      <w:r w:rsidRPr="0025201B">
        <w:rPr>
          <w:rFonts w:asciiTheme="minorHAnsi" w:eastAsia="Calibri" w:hAnsiTheme="minorHAnsi" w:cs="Arial"/>
          <w:kern w:val="3"/>
          <w:lang w:eastAsia="zh-CN"/>
        </w:rPr>
        <w:tab/>
        <w:t>11 16110-7111290-XXXXXXLL</w:t>
      </w:r>
      <w:r w:rsidR="00E30239">
        <w:rPr>
          <w:rFonts w:asciiTheme="minorHAnsi" w:eastAsia="Calibri" w:hAnsiTheme="minorHAnsi" w:cs="Arial"/>
          <w:kern w:val="3"/>
          <w:lang w:eastAsia="zh-CN"/>
        </w:rPr>
        <w:t xml:space="preserve"> </w:t>
      </w:r>
      <w:r w:rsidR="00E30239" w:rsidRPr="00E30239">
        <w:rPr>
          <w:rFonts w:asciiTheme="minorHAnsi" w:eastAsia="Calibri" w:hAnsiTheme="minorHAnsi" w:cs="Arial"/>
          <w:kern w:val="3"/>
          <w:lang w:eastAsia="zh-CN"/>
        </w:rPr>
        <w:t>(številka objave obvestila o naročilu, izjemoma pa numerično oznako javnega naročila, zato je za vsak postopek javnega naročanja drugačen. Sestavljen je iz 8 cifer, od tega sta zadnji dve mesti namenjeni navedbi letnice iz številke objave oz. oznake javnega naročila)</w:t>
      </w:r>
      <w:r w:rsidR="00E30239">
        <w:rPr>
          <w:rFonts w:asciiTheme="minorHAnsi" w:eastAsia="Calibri" w:hAnsiTheme="minorHAnsi" w:cs="Arial"/>
          <w:kern w:val="3"/>
          <w:lang w:eastAsia="zh-CN"/>
        </w:rPr>
        <w:t>.</w:t>
      </w:r>
    </w:p>
    <w:p w14:paraId="0444EA7E" w14:textId="18ACA714"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p>
    <w:p w14:paraId="5B05640E" w14:textId="01780168" w:rsidR="00554334" w:rsidRPr="0025201B" w:rsidRDefault="00554334" w:rsidP="00554334">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Še več informacij o taksi za postopek revizije oddaje javnega naročila</w:t>
      </w:r>
      <w:r w:rsidR="004C6906">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je dostopnih na spletnem naslovu:</w:t>
      </w:r>
    </w:p>
    <w:p w14:paraId="78DC4CFE" w14:textId="77777777" w:rsidR="00AD0009" w:rsidRDefault="003B585F" w:rsidP="008D5DE4">
      <w:pPr>
        <w:suppressAutoHyphens/>
        <w:autoSpaceDN w:val="0"/>
        <w:ind w:right="6"/>
        <w:jc w:val="both"/>
        <w:textAlignment w:val="baseline"/>
        <w:rPr>
          <w:rFonts w:asciiTheme="minorHAnsi" w:eastAsia="Calibri" w:hAnsiTheme="minorHAnsi" w:cs="Arial"/>
          <w:kern w:val="3"/>
          <w:u w:val="single"/>
          <w:lang w:eastAsia="zh-CN"/>
        </w:rPr>
      </w:pPr>
      <w:hyperlink r:id="rId40" w:history="1">
        <w:r w:rsidR="00554334" w:rsidRPr="0025201B">
          <w:rPr>
            <w:rFonts w:asciiTheme="minorHAnsi" w:eastAsia="Calibri" w:hAnsiTheme="minorHAnsi" w:cs="Arial"/>
            <w:kern w:val="3"/>
            <w:u w:val="single"/>
            <w:lang w:eastAsia="zh-CN"/>
          </w:rPr>
          <w:t>http://www.djn.mju.gov.si/sistem-javnega-narocanja/pravno-varstvo</w:t>
        </w:r>
      </w:hyperlink>
      <w:r w:rsidR="004B5C48">
        <w:rPr>
          <w:rFonts w:asciiTheme="minorHAnsi" w:eastAsia="Calibri" w:hAnsiTheme="minorHAnsi" w:cs="Arial"/>
          <w:kern w:val="3"/>
          <w:u w:val="single"/>
          <w:lang w:eastAsia="zh-CN"/>
        </w:rPr>
        <w:t>.</w:t>
      </w:r>
    </w:p>
    <w:p w14:paraId="752CC22C" w14:textId="77777777" w:rsidR="00D472E1" w:rsidRDefault="00D472E1" w:rsidP="008D5DE4">
      <w:pPr>
        <w:suppressAutoHyphens/>
        <w:autoSpaceDN w:val="0"/>
        <w:ind w:right="6"/>
        <w:jc w:val="both"/>
        <w:textAlignment w:val="baseline"/>
        <w:rPr>
          <w:rStyle w:val="Hiperpovezava"/>
          <w:rFonts w:eastAsia="Calibri" w:cs="Arial"/>
          <w:color w:val="auto"/>
          <w:kern w:val="3"/>
          <w:sz w:val="23"/>
          <w:szCs w:val="23"/>
          <w:lang w:eastAsia="zh-CN"/>
        </w:rPr>
      </w:pPr>
    </w:p>
    <w:p w14:paraId="66630686" w14:textId="77777777" w:rsidR="00397424" w:rsidRPr="001136A4" w:rsidRDefault="00397424" w:rsidP="004B5C48">
      <w:pPr>
        <w:pStyle w:val="Naslov1"/>
        <w:framePr w:wrap="around"/>
        <w:rPr>
          <w:rFonts w:eastAsia="Calibri"/>
        </w:rPr>
      </w:pPr>
      <w:bookmarkStart w:id="145" w:name="_Toc451354706"/>
      <w:bookmarkStart w:id="146" w:name="_Toc38977890"/>
      <w:r w:rsidRPr="001136A4">
        <w:rPr>
          <w:rFonts w:eastAsia="Calibri"/>
        </w:rPr>
        <w:t>PROTIKORUPCIJSKO OBVESTILO</w:t>
      </w:r>
      <w:bookmarkEnd w:id="145"/>
      <w:bookmarkEnd w:id="146"/>
    </w:p>
    <w:p w14:paraId="7FFE1FF6" w14:textId="77777777" w:rsidR="00AF1C53" w:rsidRPr="001136A4" w:rsidRDefault="00AF1C53" w:rsidP="00AF1C53">
      <w:pPr>
        <w:rPr>
          <w:lang w:eastAsia="zh-CN"/>
        </w:rPr>
      </w:pPr>
    </w:p>
    <w:p w14:paraId="531D260A" w14:textId="77777777" w:rsidR="00AF1C53" w:rsidRDefault="00AF1C53" w:rsidP="00AF1C53">
      <w:pPr>
        <w:rPr>
          <w:lang w:eastAsia="zh-CN"/>
        </w:rPr>
      </w:pPr>
    </w:p>
    <w:p w14:paraId="20492946" w14:textId="77777777" w:rsidR="00062891" w:rsidRPr="001136A4" w:rsidRDefault="00062891" w:rsidP="00AF1C53">
      <w:pPr>
        <w:rPr>
          <w:lang w:eastAsia="zh-CN"/>
        </w:rPr>
      </w:pPr>
    </w:p>
    <w:p w14:paraId="31C11B87" w14:textId="77777777" w:rsidR="00397424" w:rsidRPr="0025201B" w:rsidRDefault="00397424" w:rsidP="00062891">
      <w:pPr>
        <w:rPr>
          <w:rFonts w:eastAsia="Calibri"/>
          <w:lang w:eastAsia="zh-CN"/>
        </w:rPr>
      </w:pPr>
      <w:r w:rsidRPr="0025201B">
        <w:rPr>
          <w:rFonts w:eastAsia="Calibri"/>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5849CD41" w14:textId="77777777" w:rsidR="00397424" w:rsidRPr="0025201B" w:rsidRDefault="00397424" w:rsidP="00062891">
      <w:pPr>
        <w:rPr>
          <w:rFonts w:eastAsia="Calibri"/>
          <w:lang w:eastAsia="zh-CN"/>
        </w:rPr>
      </w:pPr>
    </w:p>
    <w:p w14:paraId="22540DD5" w14:textId="77777777" w:rsidR="00397424" w:rsidRPr="0025201B" w:rsidRDefault="00397424" w:rsidP="00062891">
      <w:pPr>
        <w:rPr>
          <w:rFonts w:eastAsia="Calibri"/>
          <w:lang w:eastAsia="zh-CN"/>
        </w:rPr>
      </w:pPr>
      <w:r w:rsidRPr="0025201B">
        <w:rPr>
          <w:rFonts w:eastAsia="Calibri"/>
          <w:lang w:eastAsia="zh-CN"/>
        </w:rPr>
        <w:t>V času od izbire ponudbe do pričetka veljavnosti pogodbe, ponudnik ne sme pričenjati dejanj, ki bi lahko povzročila, da pogodba ne bi pričela veljati ali ne bi bila izpolnjena.</w:t>
      </w:r>
    </w:p>
    <w:p w14:paraId="26C4AE9D" w14:textId="04D3606D" w:rsidR="00533B9A" w:rsidRPr="00533B9A" w:rsidRDefault="002E088F" w:rsidP="00E30239">
      <w:pPr>
        <w:rPr>
          <w:rFonts w:eastAsia="Calibri"/>
          <w:sz w:val="23"/>
          <w:szCs w:val="23"/>
          <w:lang w:eastAsia="zh-CN"/>
        </w:rPr>
      </w:pPr>
      <w:r>
        <w:rPr>
          <w:rFonts w:eastAsia="Calibri"/>
          <w:sz w:val="23"/>
          <w:szCs w:val="23"/>
          <w:lang w:eastAsia="zh-CN"/>
        </w:rPr>
        <w:t xml:space="preserve">  </w:t>
      </w:r>
    </w:p>
    <w:p w14:paraId="626B9287" w14:textId="77777777" w:rsidR="004731B7" w:rsidRDefault="004731B7" w:rsidP="00062891">
      <w:pPr>
        <w:rPr>
          <w:rFonts w:eastAsia="Calibri"/>
          <w:sz w:val="23"/>
          <w:szCs w:val="23"/>
          <w:lang w:eastAsia="zh-CN"/>
        </w:rPr>
      </w:pPr>
    </w:p>
    <w:p w14:paraId="53E1288C" w14:textId="77777777" w:rsidR="004731B7" w:rsidRDefault="004731B7" w:rsidP="00062891">
      <w:pPr>
        <w:rPr>
          <w:rFonts w:eastAsia="Calibri"/>
          <w:sz w:val="23"/>
          <w:szCs w:val="23"/>
          <w:lang w:eastAsia="zh-CN"/>
        </w:rPr>
      </w:pPr>
    </w:p>
    <w:p w14:paraId="7FDD6516" w14:textId="77777777" w:rsidR="00EA69D5" w:rsidRPr="001136A4" w:rsidRDefault="00EA69D5">
      <w:pPr>
        <w:rPr>
          <w:sz w:val="23"/>
          <w:szCs w:val="23"/>
          <w:lang w:eastAsia="zh-CN"/>
        </w:rPr>
      </w:pPr>
    </w:p>
    <w:p w14:paraId="6B7C0236" w14:textId="77777777" w:rsidR="00EA185C" w:rsidRPr="0025201B" w:rsidRDefault="0045134D" w:rsidP="00E30239">
      <w:pPr>
        <w:spacing w:after="240"/>
        <w:ind w:firstLine="708"/>
        <w:jc w:val="center"/>
        <w:rPr>
          <w:b/>
          <w:lang w:eastAsia="zh-CN"/>
        </w:rPr>
      </w:pPr>
      <w:r w:rsidRPr="0025201B">
        <w:rPr>
          <w:b/>
          <w:lang w:eastAsia="zh-CN"/>
        </w:rPr>
        <w:t xml:space="preserve">                                                                                 </w:t>
      </w:r>
      <w:r w:rsidR="00150D64" w:rsidRPr="0025201B">
        <w:rPr>
          <w:b/>
          <w:lang w:eastAsia="zh-CN"/>
        </w:rPr>
        <w:t xml:space="preserve">    </w:t>
      </w:r>
      <w:r w:rsidR="00EA185C" w:rsidRPr="0025201B">
        <w:rPr>
          <w:b/>
          <w:lang w:eastAsia="zh-CN"/>
        </w:rPr>
        <w:t>Naročnik: Mestna občina Kranj</w:t>
      </w:r>
    </w:p>
    <w:p w14:paraId="0F6DD053" w14:textId="77777777" w:rsidR="00EA185C" w:rsidRPr="0025201B" w:rsidRDefault="00EA185C" w:rsidP="00E30239">
      <w:pPr>
        <w:spacing w:after="240"/>
        <w:rPr>
          <w:lang w:eastAsia="zh-CN"/>
        </w:rPr>
      </w:pP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t xml:space="preserve">     </w:t>
      </w:r>
      <w:r w:rsidR="0045134D" w:rsidRPr="001136A4">
        <w:rPr>
          <w:sz w:val="23"/>
          <w:szCs w:val="23"/>
          <w:lang w:eastAsia="zh-CN"/>
        </w:rPr>
        <w:t xml:space="preserve">                            </w:t>
      </w:r>
      <w:r w:rsidR="00F80C8D" w:rsidRPr="001136A4">
        <w:rPr>
          <w:sz w:val="23"/>
          <w:szCs w:val="23"/>
          <w:lang w:eastAsia="zh-CN"/>
        </w:rPr>
        <w:t xml:space="preserve"> </w:t>
      </w:r>
      <w:r w:rsidR="00935AC6" w:rsidRPr="001136A4">
        <w:rPr>
          <w:sz w:val="23"/>
          <w:szCs w:val="23"/>
          <w:lang w:eastAsia="zh-CN"/>
        </w:rPr>
        <w:t xml:space="preserve">  </w:t>
      </w:r>
      <w:r w:rsidRPr="001136A4">
        <w:rPr>
          <w:sz w:val="23"/>
          <w:szCs w:val="23"/>
          <w:lang w:eastAsia="zh-CN"/>
        </w:rPr>
        <w:t xml:space="preserve"> </w:t>
      </w:r>
      <w:r w:rsidR="00150D64">
        <w:rPr>
          <w:sz w:val="23"/>
          <w:szCs w:val="23"/>
          <w:lang w:eastAsia="zh-CN"/>
        </w:rPr>
        <w:t xml:space="preserve">  </w:t>
      </w:r>
      <w:r w:rsidRPr="001136A4">
        <w:rPr>
          <w:sz w:val="23"/>
          <w:szCs w:val="23"/>
          <w:lang w:eastAsia="zh-CN"/>
        </w:rPr>
        <w:t xml:space="preserve"> </w:t>
      </w:r>
      <w:r w:rsidR="0029394E">
        <w:rPr>
          <w:b/>
          <w:lang w:eastAsia="zh-CN"/>
        </w:rPr>
        <w:t>Matjaž Rakovec</w:t>
      </w:r>
    </w:p>
    <w:p w14:paraId="02DDB9A0" w14:textId="77777777" w:rsidR="00AF1C53" w:rsidRPr="0025201B" w:rsidRDefault="00AF1C53" w:rsidP="00E30239">
      <w:pPr>
        <w:spacing w:after="240"/>
        <w:rPr>
          <w:b/>
          <w:lang w:eastAsia="zh-CN"/>
        </w:rPr>
      </w:pPr>
      <w:r w:rsidRPr="001136A4">
        <w:rPr>
          <w:b/>
          <w:sz w:val="23"/>
          <w:szCs w:val="23"/>
          <w:lang w:eastAsia="zh-CN"/>
        </w:rPr>
        <w:t xml:space="preserve">                                                               </w:t>
      </w:r>
      <w:r w:rsidR="0045134D" w:rsidRPr="001136A4">
        <w:rPr>
          <w:b/>
          <w:sz w:val="23"/>
          <w:szCs w:val="23"/>
          <w:lang w:eastAsia="zh-CN"/>
        </w:rPr>
        <w:t xml:space="preserve">                                         </w:t>
      </w:r>
      <w:r w:rsidR="00150D64">
        <w:rPr>
          <w:b/>
          <w:sz w:val="23"/>
          <w:szCs w:val="23"/>
          <w:lang w:eastAsia="zh-CN"/>
        </w:rPr>
        <w:t xml:space="preserve">  </w:t>
      </w:r>
      <w:r w:rsidR="00F80C8D" w:rsidRPr="001136A4">
        <w:rPr>
          <w:b/>
          <w:sz w:val="23"/>
          <w:szCs w:val="23"/>
          <w:lang w:eastAsia="zh-CN"/>
        </w:rPr>
        <w:t xml:space="preserve"> </w:t>
      </w:r>
      <w:r w:rsidR="00150D64" w:rsidRPr="0025201B">
        <w:rPr>
          <w:b/>
          <w:lang w:eastAsia="zh-CN"/>
        </w:rPr>
        <w:t xml:space="preserve"> </w:t>
      </w:r>
      <w:r w:rsidR="00EA185C" w:rsidRPr="0025201B">
        <w:rPr>
          <w:b/>
          <w:lang w:eastAsia="zh-CN"/>
        </w:rPr>
        <w:t>Župan</w:t>
      </w:r>
    </w:p>
    <w:p w14:paraId="0F26EED1" w14:textId="77777777" w:rsidR="007C2B6C" w:rsidRPr="001136A4" w:rsidRDefault="007C2B6C">
      <w:pPr>
        <w:rPr>
          <w:sz w:val="23"/>
          <w:szCs w:val="23"/>
          <w:lang w:eastAsia="zh-CN"/>
        </w:rPr>
      </w:pPr>
    </w:p>
    <w:p w14:paraId="63A48A8A" w14:textId="77777777" w:rsidR="00E66353" w:rsidRDefault="007C2B6C">
      <w:pPr>
        <w:rPr>
          <w:sz w:val="23"/>
          <w:szCs w:val="23"/>
          <w:lang w:eastAsia="zh-CN"/>
        </w:rPr>
      </w:pPr>
      <w:r w:rsidRPr="001136A4">
        <w:rPr>
          <w:sz w:val="23"/>
          <w:szCs w:val="23"/>
          <w:lang w:eastAsia="zh-CN"/>
        </w:rPr>
        <w:br w:type="page"/>
      </w:r>
    </w:p>
    <w:p w14:paraId="3A63ACF8" w14:textId="77777777" w:rsidR="00AA50A3" w:rsidRDefault="00AA50A3">
      <w:pPr>
        <w:rPr>
          <w:sz w:val="23"/>
          <w:szCs w:val="23"/>
          <w:lang w:eastAsia="zh-CN"/>
        </w:rPr>
        <w:sectPr w:rsidR="00AA50A3" w:rsidSect="00716D37">
          <w:headerReference w:type="first" r:id="rId41"/>
          <w:footerReference w:type="first" r:id="rId42"/>
          <w:pgSz w:w="11906" w:h="16838"/>
          <w:pgMar w:top="1417" w:right="1417" w:bottom="1417" w:left="1417" w:header="708" w:footer="708" w:gutter="0"/>
          <w:cols w:space="708"/>
          <w:docGrid w:linePitch="360"/>
        </w:sectPr>
      </w:pPr>
    </w:p>
    <w:p w14:paraId="1CEF81F5" w14:textId="77777777" w:rsidR="00EF33D0" w:rsidRDefault="0097614B">
      <w:pPr>
        <w:rPr>
          <w:sz w:val="23"/>
          <w:szCs w:val="23"/>
          <w:lang w:eastAsia="zh-CN"/>
        </w:rPr>
      </w:pPr>
      <w:r w:rsidRPr="001136A4">
        <w:rPr>
          <w:noProof/>
          <w:sz w:val="23"/>
          <w:szCs w:val="23"/>
          <w:lang w:eastAsia="sl-SI"/>
        </w:rPr>
        <w:lastRenderedPageBreak/>
        <mc:AlternateContent>
          <mc:Choice Requires="wpg">
            <w:drawing>
              <wp:anchor distT="0" distB="0" distL="114300" distR="114300" simplePos="0" relativeHeight="251659264" behindDoc="1" locked="0" layoutInCell="1" allowOverlap="1" wp14:anchorId="3DEE5CB4" wp14:editId="7C67369C">
                <wp:simplePos x="0" y="0"/>
                <wp:positionH relativeFrom="page">
                  <wp:posOffset>561975</wp:posOffset>
                </wp:positionH>
                <wp:positionV relativeFrom="page">
                  <wp:posOffset>1390650</wp:posOffset>
                </wp:positionV>
                <wp:extent cx="6384925" cy="9125585"/>
                <wp:effectExtent l="0" t="0" r="0" b="0"/>
                <wp:wrapNone/>
                <wp:docPr id="59" name="Skupina 59"/>
                <wp:cNvGraphicFramePr/>
                <a:graphic xmlns:a="http://schemas.openxmlformats.org/drawingml/2006/main">
                  <a:graphicData uri="http://schemas.microsoft.com/office/word/2010/wordprocessingGroup">
                    <wpg:wgp>
                      <wpg:cNvGrpSpPr/>
                      <wpg:grpSpPr>
                        <a:xfrm>
                          <a:off x="0" y="0"/>
                          <a:ext cx="6384925" cy="9125585"/>
                          <a:chOff x="-9528" y="676284"/>
                          <a:chExt cx="6386576"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9528" y="676284"/>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1F40F" w14:textId="77777777" w:rsidR="000A34FA" w:rsidRPr="008B496A" w:rsidRDefault="000A34FA" w:rsidP="00062891">
                              <w:pPr>
                                <w:pStyle w:val="PoglavjeNovaRDMP1"/>
                              </w:pPr>
                              <w:r>
                                <w:t>B</w:t>
                              </w:r>
                              <w:r w:rsidRPr="008B496A">
                                <w:t xml:space="preserve">) </w:t>
                              </w:r>
                              <w:r w:rsidRPr="00062891">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EE5CB4" id="Skupina 59" o:spid="_x0000_s1029" style="position:absolute;margin-left:44.25pt;margin-top:109.5pt;width:502.75pt;height:718.55pt;z-index:-251657216;mso-position-horizontal-relative:page;mso-position-vertical-relative:page" coordorigin="-95,6762" coordsize="6386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">
                <v:rect id="Pravokotnik 60" o:spid="_x0000_s1030" style="position:absolute;left:-95;top:6762;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28C1F40F" w14:textId="77777777" w:rsidR="000A34FA" w:rsidRPr="008B496A" w:rsidRDefault="000A34FA" w:rsidP="00062891">
                        <w:pPr>
                          <w:pStyle w:val="PoglavjeNovaRDMP1"/>
                        </w:pPr>
                        <w:r>
                          <w:t>B</w:t>
                        </w:r>
                        <w:r w:rsidRPr="008B496A">
                          <w:t xml:space="preserve">) </w:t>
                        </w:r>
                        <w:r w:rsidRPr="00062891">
                          <w:t>OBRAZCI</w:t>
                        </w:r>
                      </w:p>
                    </w:txbxContent>
                  </v:textbox>
                </v:shape>
                <w10:wrap anchorx="page" anchory="page"/>
              </v:group>
            </w:pict>
          </mc:Fallback>
        </mc:AlternateContent>
      </w:r>
    </w:p>
    <w:p w14:paraId="2B596201" w14:textId="77777777" w:rsidR="007C2B6C" w:rsidRPr="001136A4" w:rsidRDefault="007C2B6C">
      <w:pPr>
        <w:rPr>
          <w:sz w:val="23"/>
          <w:szCs w:val="23"/>
          <w:lang w:eastAsia="zh-CN"/>
        </w:rPr>
      </w:pPr>
    </w:p>
    <w:p w14:paraId="1F119D94" w14:textId="77777777" w:rsidR="00444EF4" w:rsidRPr="00920B1F" w:rsidRDefault="008509A2" w:rsidP="00AB0E8E">
      <w:pPr>
        <w:pStyle w:val="Slog3"/>
        <w:rPr>
          <w:rStyle w:val="Neenpoudarek"/>
          <w:b/>
          <w:i/>
        </w:rPr>
      </w:pPr>
      <w:bookmarkStart w:id="147" w:name="_Toc451354707"/>
      <w:bookmarkStart w:id="148" w:name="_Toc38977891"/>
      <w:r w:rsidRPr="00920B1F">
        <w:rPr>
          <w:rStyle w:val="Neenpoudarek"/>
          <w:b/>
          <w:i/>
        </w:rPr>
        <w:lastRenderedPageBreak/>
        <w:t>PRILOGA</w:t>
      </w:r>
      <w:r w:rsidR="007C2B6C" w:rsidRPr="00920B1F">
        <w:rPr>
          <w:rStyle w:val="Neenpoudarek"/>
          <w:b/>
          <w:i/>
        </w:rPr>
        <w:t xml:space="preserve"> št. 1</w:t>
      </w:r>
      <w:bookmarkEnd w:id="147"/>
      <w:r w:rsidR="003020D4" w:rsidRPr="00920B1F">
        <w:rPr>
          <w:rStyle w:val="Neenpoudarek"/>
          <w:b/>
          <w:i/>
        </w:rPr>
        <w:t xml:space="preserve"> A</w:t>
      </w:r>
      <w:bookmarkEnd w:id="148"/>
    </w:p>
    <w:p w14:paraId="01D6E8BF" w14:textId="77777777" w:rsidR="007C2B6C" w:rsidRPr="001136A4" w:rsidRDefault="00A90AC9" w:rsidP="00436E2B">
      <w:pPr>
        <w:pStyle w:val="Intenzivencitat"/>
        <w:rPr>
          <w:lang w:eastAsia="zh-CN"/>
        </w:rPr>
      </w:pPr>
      <w:bookmarkStart w:id="149" w:name="_Toc38977892"/>
      <w:r>
        <w:rPr>
          <w:lang w:eastAsia="zh-CN"/>
        </w:rPr>
        <w:t>POVZETEK PREDRAČUNA</w:t>
      </w:r>
      <w:bookmarkEnd w:id="149"/>
    </w:p>
    <w:p w14:paraId="2CABA0C9" w14:textId="77777777" w:rsidR="004731B7" w:rsidRDefault="004731B7" w:rsidP="003D1973">
      <w:pPr>
        <w:suppressAutoHyphens/>
        <w:autoSpaceDN w:val="0"/>
        <w:ind w:right="6"/>
        <w:jc w:val="both"/>
        <w:textAlignment w:val="baseline"/>
        <w:rPr>
          <w:rFonts w:asciiTheme="minorHAnsi" w:eastAsia="Calibri" w:hAnsiTheme="minorHAnsi" w:cs="Arial"/>
          <w:kern w:val="3"/>
          <w:lang w:eastAsia="zh-CN"/>
        </w:rPr>
      </w:pPr>
    </w:p>
    <w:p w14:paraId="494D12AE" w14:textId="77777777" w:rsidR="00004EE8" w:rsidRPr="00004EE8" w:rsidRDefault="00004EE8" w:rsidP="00004EE8">
      <w:pPr>
        <w:suppressAutoHyphens/>
        <w:autoSpaceDN w:val="0"/>
        <w:ind w:right="6"/>
        <w:jc w:val="both"/>
        <w:textAlignment w:val="baseline"/>
        <w:rPr>
          <w:rFonts w:asciiTheme="minorHAnsi" w:eastAsia="Calibri" w:hAnsiTheme="minorHAnsi" w:cs="Arial"/>
          <w:color w:val="000000" w:themeColor="text1"/>
          <w:kern w:val="3"/>
          <w:lang w:eastAsia="zh-CN"/>
        </w:rPr>
      </w:pPr>
      <w:r w:rsidRPr="00004EE8">
        <w:rPr>
          <w:rFonts w:asciiTheme="minorHAnsi" w:eastAsia="Calibri" w:hAnsiTheme="minorHAnsi" w:cs="Arial"/>
          <w:color w:val="000000" w:themeColor="text1"/>
          <w:kern w:val="3"/>
          <w:lang w:eastAsia="zh-CN"/>
        </w:rPr>
        <w:t xml:space="preserve">Naročnik: Mestna občina Kranj, Slovenski trg 1 , 4000 Kranj.  </w:t>
      </w:r>
    </w:p>
    <w:p w14:paraId="1500586D" w14:textId="77777777" w:rsidR="00004EE8" w:rsidRDefault="00004EE8" w:rsidP="003D1973">
      <w:pPr>
        <w:suppressAutoHyphens/>
        <w:autoSpaceDN w:val="0"/>
        <w:ind w:right="6"/>
        <w:jc w:val="both"/>
        <w:textAlignment w:val="baseline"/>
        <w:rPr>
          <w:rFonts w:asciiTheme="minorHAnsi" w:eastAsia="Calibri" w:hAnsiTheme="minorHAnsi" w:cs="Arial"/>
          <w:kern w:val="3"/>
          <w:lang w:eastAsia="zh-CN"/>
        </w:rPr>
      </w:pPr>
    </w:p>
    <w:p w14:paraId="4F43F7BE" w14:textId="4383E008" w:rsidR="00D543A4" w:rsidRDefault="007C2B6C" w:rsidP="003D1973">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b/>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asciiTheme="minorHAnsi" w:eastAsia="Calibri" w:hAnsiTheme="minorHAnsi" w:cs="Arial"/>
              <w:b/>
              <w:kern w:val="3"/>
              <w:lang w:eastAsia="zh-CN"/>
            </w:rPr>
            <w:t>Ureditev požarne varnosti objekta OŠ Staneta Žagarja Kranj</w:t>
          </w:r>
        </w:sdtContent>
      </w:sdt>
    </w:p>
    <w:p w14:paraId="2BE0B0FB" w14:textId="368E7066" w:rsidR="00162CD5" w:rsidRDefault="00162CD5" w:rsidP="003D1973">
      <w:pPr>
        <w:suppressAutoHyphens/>
        <w:autoSpaceDN w:val="0"/>
        <w:ind w:right="6"/>
        <w:jc w:val="both"/>
        <w:textAlignment w:val="baseline"/>
        <w:rPr>
          <w:rFonts w:asciiTheme="minorHAnsi" w:eastAsia="Calibri" w:hAnsiTheme="minorHAnsi" w:cs="Arial"/>
          <w:b/>
          <w:kern w:val="3"/>
          <w:lang w:eastAsia="zh-CN"/>
        </w:rPr>
      </w:pPr>
    </w:p>
    <w:p w14:paraId="4F650DE2" w14:textId="77777777" w:rsidR="00820595" w:rsidRPr="00820595" w:rsidRDefault="00820595" w:rsidP="00820595">
      <w:pPr>
        <w:suppressAutoHyphens/>
        <w:autoSpaceDN w:val="0"/>
        <w:ind w:right="6"/>
        <w:jc w:val="both"/>
        <w:textAlignment w:val="baseline"/>
        <w:rPr>
          <w:rFonts w:asciiTheme="minorHAnsi" w:eastAsia="Calibri" w:hAnsiTheme="minorHAnsi" w:cs="Arial"/>
          <w:b/>
          <w:kern w:val="3"/>
          <w:lang w:eastAsia="zh-CN"/>
        </w:rPr>
      </w:pPr>
      <w:r w:rsidRPr="00820595">
        <w:rPr>
          <w:rFonts w:asciiTheme="minorHAnsi" w:eastAsia="Calibri" w:hAnsiTheme="minorHAnsi" w:cs="Arial"/>
          <w:b/>
          <w:kern w:val="3"/>
          <w:lang w:eastAsia="zh-CN"/>
        </w:rPr>
        <w:t>dajemo ponudbo,</w:t>
      </w:r>
      <w:r w:rsidRPr="00820595">
        <w:rPr>
          <w:rFonts w:asciiTheme="minorHAnsi" w:eastAsia="Calibri" w:hAnsiTheme="minorHAnsi" w:cs="Arial"/>
          <w:kern w:val="3"/>
          <w:lang w:eastAsia="zh-CN"/>
        </w:rPr>
        <w:t xml:space="preserve"> </w:t>
      </w:r>
      <w:r w:rsidRPr="00820595">
        <w:rPr>
          <w:rFonts w:asciiTheme="minorHAnsi" w:eastAsia="Calibri" w:hAnsiTheme="minorHAnsi" w:cs="Arial"/>
          <w:b/>
          <w:kern w:val="3"/>
          <w:lang w:eastAsia="zh-CN"/>
        </w:rPr>
        <w:t>kot sledi:</w:t>
      </w:r>
    </w:p>
    <w:p w14:paraId="72D27D60" w14:textId="77777777" w:rsidR="00820595" w:rsidRDefault="00820595" w:rsidP="003D1973">
      <w:pPr>
        <w:suppressAutoHyphens/>
        <w:autoSpaceDN w:val="0"/>
        <w:ind w:right="6"/>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02A4B9F8"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20C9C2"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D0F2"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tc>
      </w:tr>
      <w:tr w:rsidR="007C2B6C" w:rsidRPr="0025201B" w14:paraId="66CD906A"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7F21B5"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Datum:</w:t>
            </w:r>
            <w:r w:rsidRPr="0025201B">
              <w:rPr>
                <w:rFonts w:asciiTheme="minorHAnsi"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E298"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tc>
      </w:tr>
    </w:tbl>
    <w:p w14:paraId="772A0DBB" w14:textId="77777777" w:rsidR="002001A9" w:rsidRPr="0025201B" w:rsidRDefault="002001A9" w:rsidP="00444EF4">
      <w:pPr>
        <w:suppressAutoHyphens/>
        <w:autoSpaceDN w:val="0"/>
        <w:ind w:right="6"/>
        <w:jc w:val="both"/>
        <w:textAlignment w:val="baseline"/>
        <w:rPr>
          <w:rFonts w:asciiTheme="minorHAnsi" w:eastAsia="Calibri" w:hAnsiTheme="minorHAnsi" w:cs="Arial"/>
          <w:kern w:val="3"/>
          <w:lang w:eastAsia="zh-CN"/>
        </w:rPr>
      </w:pPr>
    </w:p>
    <w:p w14:paraId="235DB193" w14:textId="77777777" w:rsidR="007C2B6C" w:rsidRPr="0025201B" w:rsidRDefault="007C2B6C" w:rsidP="00444EF4">
      <w:pPr>
        <w:tabs>
          <w:tab w:val="right" w:pos="2556"/>
          <w:tab w:val="right" w:pos="9017"/>
        </w:tabs>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7C2B6C" w:rsidRPr="0025201B" w14:paraId="4C84C9E4"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722AF1"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57E3"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p w14:paraId="79C66E5C" w14:textId="77777777" w:rsidR="00F80E6A" w:rsidRPr="0025201B" w:rsidRDefault="00F80E6A" w:rsidP="00261F88">
            <w:pPr>
              <w:suppressAutoHyphens/>
              <w:autoSpaceDN w:val="0"/>
              <w:snapToGrid w:val="0"/>
              <w:ind w:right="6"/>
              <w:textAlignment w:val="baseline"/>
              <w:rPr>
                <w:rFonts w:asciiTheme="minorHAnsi" w:hAnsiTheme="minorHAnsi" w:cs="Arial"/>
                <w:kern w:val="3"/>
                <w:lang w:eastAsia="zh-CN"/>
              </w:rPr>
            </w:pPr>
          </w:p>
        </w:tc>
      </w:tr>
      <w:tr w:rsidR="007C2B6C" w:rsidRPr="0025201B" w14:paraId="51E161E0"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1FD15" w14:textId="77777777" w:rsidR="007C2B6C" w:rsidRPr="0025201B" w:rsidRDefault="007C2B6C" w:rsidP="00261F88">
            <w:pPr>
              <w:suppressAutoHyphens/>
              <w:autoSpaceDN w:val="0"/>
              <w:snapToGrid w:val="0"/>
              <w:ind w:right="6"/>
              <w:jc w:val="right"/>
              <w:textAlignment w:val="baseline"/>
              <w:rPr>
                <w:rFonts w:asciiTheme="minorHAnsi" w:hAnsiTheme="minorHAnsi" w:cs="Arial"/>
                <w:kern w:val="3"/>
                <w:lang w:eastAsia="zh-CN"/>
              </w:rPr>
            </w:pPr>
            <w:r w:rsidRPr="0025201B">
              <w:rPr>
                <w:rFonts w:asciiTheme="minorHAnsi"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CC86" w14:textId="77777777" w:rsidR="007C2B6C" w:rsidRPr="0025201B" w:rsidRDefault="007C2B6C" w:rsidP="00261F88">
            <w:pPr>
              <w:suppressAutoHyphens/>
              <w:autoSpaceDN w:val="0"/>
              <w:snapToGrid w:val="0"/>
              <w:ind w:right="6"/>
              <w:textAlignment w:val="baseline"/>
              <w:rPr>
                <w:rFonts w:asciiTheme="minorHAnsi" w:hAnsiTheme="minorHAnsi" w:cs="Arial"/>
                <w:kern w:val="3"/>
                <w:lang w:eastAsia="zh-CN"/>
              </w:rPr>
            </w:pPr>
          </w:p>
          <w:p w14:paraId="3F30E581" w14:textId="77777777" w:rsidR="00F80E6A" w:rsidRPr="0025201B" w:rsidRDefault="00F80E6A" w:rsidP="00261F88">
            <w:pPr>
              <w:suppressAutoHyphens/>
              <w:autoSpaceDN w:val="0"/>
              <w:snapToGrid w:val="0"/>
              <w:ind w:right="6"/>
              <w:textAlignment w:val="baseline"/>
              <w:rPr>
                <w:rFonts w:asciiTheme="minorHAnsi" w:hAnsiTheme="minorHAnsi" w:cs="Arial"/>
                <w:kern w:val="3"/>
                <w:lang w:eastAsia="zh-CN"/>
              </w:rPr>
            </w:pPr>
          </w:p>
        </w:tc>
      </w:tr>
    </w:tbl>
    <w:p w14:paraId="4E74AA50" w14:textId="77777777" w:rsidR="00327A4F" w:rsidRPr="0025201B" w:rsidRDefault="00327A4F" w:rsidP="00444EF4">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6776"/>
        <w:gridCol w:w="1275"/>
        <w:gridCol w:w="1257"/>
      </w:tblGrid>
      <w:tr w:rsidR="00327A4F" w:rsidRPr="0025201B" w14:paraId="213A32CE"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B69407"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59CFFF"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426E"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4A055C42"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BCF31"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087A25"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2B421"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327A4F" w:rsidRPr="0025201B" w14:paraId="43E18897" w14:textId="77777777" w:rsidTr="00033748">
        <w:tc>
          <w:tcPr>
            <w:tcW w:w="67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B13CFF" w14:textId="3444BC86"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7DE77E"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692FB" w14:textId="77777777" w:rsidR="00327A4F" w:rsidRPr="0025201B" w:rsidRDefault="00327A4F" w:rsidP="00D577A7">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3E41E7CA" w14:textId="77777777" w:rsidR="00327A4F" w:rsidRDefault="00327A4F" w:rsidP="00327A4F">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38AE18E2" w14:textId="06C2854F" w:rsidR="00B00054" w:rsidRDefault="00B00054" w:rsidP="007D3DB2">
      <w:pPr>
        <w:jc w:val="both"/>
        <w:rPr>
          <w:highlight w:val="yellow"/>
          <w:lang w:eastAsia="zh-CN"/>
        </w:rPr>
      </w:pPr>
    </w:p>
    <w:p w14:paraId="6F80DB66" w14:textId="66943EDE" w:rsidR="00B00054" w:rsidRDefault="00B00054" w:rsidP="007D3DB2">
      <w:pPr>
        <w:jc w:val="both"/>
        <w:rPr>
          <w:highlight w:val="yellow"/>
          <w:lang w:eastAsia="zh-CN"/>
        </w:rPr>
      </w:pPr>
    </w:p>
    <w:p w14:paraId="3B284EDA" w14:textId="77777777" w:rsidR="00B00054" w:rsidRDefault="00B00054" w:rsidP="00B00054">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sectPr w:rsidR="00B00054" w:rsidSect="00EF33D0">
          <w:headerReference w:type="default" r:id="rId43"/>
          <w:type w:val="continuous"/>
          <w:pgSz w:w="11906" w:h="16838"/>
          <w:pgMar w:top="1417" w:right="1417" w:bottom="1417" w:left="1417" w:header="708" w:footer="708" w:gutter="0"/>
          <w:cols w:space="708"/>
          <w:docGrid w:linePitch="360"/>
        </w:sectPr>
      </w:pPr>
    </w:p>
    <w:p w14:paraId="603CA649" w14:textId="136A834D" w:rsidR="00B00054" w:rsidRDefault="00B00054" w:rsidP="007D3DB2">
      <w:pPr>
        <w:jc w:val="both"/>
        <w:rPr>
          <w:highlight w:val="yellow"/>
          <w:lang w:eastAsia="zh-CN"/>
        </w:rPr>
      </w:pPr>
    </w:p>
    <w:p w14:paraId="782374A3" w14:textId="77777777" w:rsidR="00B00054" w:rsidRPr="00AD7F1E" w:rsidRDefault="00B00054" w:rsidP="007D3DB2">
      <w:pPr>
        <w:jc w:val="both"/>
        <w:rPr>
          <w:highlight w:val="yellow"/>
          <w:lang w:eastAsia="zh-CN"/>
        </w:rPr>
      </w:pPr>
    </w:p>
    <w:p w14:paraId="01660F8C" w14:textId="77777777" w:rsidR="004731B7" w:rsidRPr="0025201B" w:rsidRDefault="004731B7" w:rsidP="00327A4F">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Arial"/>
          <w:b/>
          <w:kern w:val="3"/>
          <w:lang w:eastAsia="zh-CN"/>
        </w:rPr>
      </w:pPr>
    </w:p>
    <w:p w14:paraId="436F1532" w14:textId="77777777" w:rsidR="00327A4F" w:rsidRPr="0025201B" w:rsidRDefault="00327A4F" w:rsidP="00327A4F">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KONČNA PONUDBENA VREDNOST</w:t>
      </w:r>
      <w:r w:rsidRPr="0025201B">
        <w:rPr>
          <w:rFonts w:asciiTheme="minorHAnsi" w:eastAsia="Calibri" w:hAnsiTheme="minorHAnsi" w:cs="Arial"/>
          <w:b/>
          <w:kern w:val="3"/>
          <w:lang w:eastAsia="zh-CN"/>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1"/>
        <w:gridCol w:w="3494"/>
        <w:gridCol w:w="951"/>
      </w:tblGrid>
      <w:tr w:rsidR="00E21391" w:rsidRPr="0025201B" w14:paraId="0E1291CE" w14:textId="77777777" w:rsidTr="00AF7AAA">
        <w:trPr>
          <w:cantSplit/>
          <w:trHeight w:val="624"/>
        </w:trPr>
        <w:tc>
          <w:tcPr>
            <w:tcW w:w="4481" w:type="dxa"/>
          </w:tcPr>
          <w:p w14:paraId="184D4094" w14:textId="77777777" w:rsidR="00E21391" w:rsidRPr="0025201B" w:rsidRDefault="00E21391"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kern w:val="3"/>
                <w:lang w:bidi="hi-IN"/>
              </w:rPr>
              <w:t>Končna ponudbena vrednost brez DDV:</w:t>
            </w:r>
          </w:p>
        </w:tc>
        <w:tc>
          <w:tcPr>
            <w:tcW w:w="3494" w:type="dxa"/>
            <w:vAlign w:val="center"/>
          </w:tcPr>
          <w:p w14:paraId="66B31DA5" w14:textId="77777777" w:rsidR="00E21391" w:rsidRPr="0025201B" w:rsidRDefault="00E21391"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951" w:type="dxa"/>
          </w:tcPr>
          <w:p w14:paraId="00851F68" w14:textId="77777777" w:rsidR="00E21391" w:rsidRPr="0025201B" w:rsidRDefault="00E21391" w:rsidP="00D577A7">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18A10AF0" w14:textId="77777777" w:rsidR="004731B7" w:rsidRDefault="004731B7" w:rsidP="00BC4C46">
      <w:pPr>
        <w:tabs>
          <w:tab w:val="right" w:pos="2556"/>
          <w:tab w:val="right" w:pos="5609"/>
          <w:tab w:val="left" w:pos="7938"/>
          <w:tab w:val="left" w:pos="8364"/>
          <w:tab w:val="right" w:pos="9073"/>
        </w:tabs>
        <w:suppressAutoHyphens/>
        <w:autoSpaceDN w:val="0"/>
        <w:ind w:right="-1"/>
        <w:jc w:val="both"/>
        <w:textAlignment w:val="baseline"/>
        <w:rPr>
          <w:rFonts w:asciiTheme="minorHAnsi" w:eastAsia="Calibri" w:hAnsiTheme="minorHAnsi" w:cs="Arial"/>
          <w:kern w:val="3"/>
          <w:lang w:eastAsia="zh-CN"/>
        </w:rPr>
      </w:pPr>
    </w:p>
    <w:p w14:paraId="798CA6D2" w14:textId="2130A002" w:rsidR="006D6A12" w:rsidRPr="00305C18" w:rsidRDefault="006D6A12" w:rsidP="006D6A12">
      <w:pPr>
        <w:jc w:val="both"/>
        <w:rPr>
          <w:lang w:eastAsia="zh-CN"/>
        </w:rPr>
      </w:pPr>
      <w:r w:rsidRPr="00305C18">
        <w:rPr>
          <w:lang w:eastAsia="zh-CN"/>
        </w:rPr>
        <w:t xml:space="preserve">Ocenjena vrednost javnega naročila </w:t>
      </w:r>
      <w:r w:rsidRPr="00864ED2">
        <w:rPr>
          <w:lang w:eastAsia="zh-CN"/>
        </w:rPr>
        <w:t xml:space="preserve">znaša </w:t>
      </w:r>
      <w:r w:rsidR="00987748" w:rsidRPr="00423B67">
        <w:rPr>
          <w:b/>
          <w:lang w:eastAsia="zh-CN"/>
        </w:rPr>
        <w:t xml:space="preserve">199.561,33 </w:t>
      </w:r>
      <w:r w:rsidR="0072436A" w:rsidRPr="00423B67">
        <w:rPr>
          <w:b/>
          <w:lang w:eastAsia="zh-CN"/>
        </w:rPr>
        <w:t xml:space="preserve"> </w:t>
      </w:r>
      <w:r w:rsidRPr="00423B67">
        <w:rPr>
          <w:b/>
          <w:lang w:eastAsia="zh-CN"/>
        </w:rPr>
        <w:t>EUR brez DDV</w:t>
      </w:r>
      <w:r w:rsidRPr="00305C18">
        <w:rPr>
          <w:b/>
          <w:lang w:eastAsia="zh-CN"/>
        </w:rPr>
        <w:t>.</w:t>
      </w:r>
    </w:p>
    <w:p w14:paraId="23E8C91E" w14:textId="77777777" w:rsidR="006D6A12" w:rsidRPr="00305C18" w:rsidRDefault="006D6A12" w:rsidP="006D6A12">
      <w:pPr>
        <w:jc w:val="both"/>
        <w:rPr>
          <w:lang w:eastAsia="zh-CN"/>
        </w:rPr>
      </w:pPr>
    </w:p>
    <w:p w14:paraId="6881141D" w14:textId="3BC5B403" w:rsidR="00D543A4" w:rsidRDefault="00D543A4"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2A97AADC" w14:textId="12BD8579" w:rsidR="00E56919" w:rsidRDefault="00E56919"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0BB62CBB" w14:textId="2A37394A" w:rsidR="00E56919" w:rsidRDefault="00E56919"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239DA4FA" w14:textId="7A7A300D" w:rsidR="00B24688" w:rsidRDefault="00B24688"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3C925D15" w14:textId="5D05FDAC" w:rsidR="00B24688" w:rsidRDefault="00B24688"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49E18940" w14:textId="77777777" w:rsidR="00B24688" w:rsidRDefault="00B24688"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49FF9DFE" w14:textId="77777777" w:rsidR="00E21391" w:rsidRDefault="00E21391"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3D1B4D7E" w14:textId="77777777" w:rsidR="00E56919" w:rsidRPr="00305C18" w:rsidRDefault="00E56919"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p>
    <w:p w14:paraId="3AED95C5" w14:textId="06224E66" w:rsidR="007C2B6C" w:rsidRPr="00305C18" w:rsidRDefault="00327A4F" w:rsidP="00327A4F">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r w:rsidRPr="00305C18">
        <w:rPr>
          <w:rFonts w:asciiTheme="minorHAnsi" w:eastAsia="Calibri" w:hAnsiTheme="minorHAnsi" w:cs="Arial"/>
          <w:b/>
          <w:kern w:val="3"/>
          <w:lang w:eastAsia="zh-CN"/>
        </w:rPr>
        <w:lastRenderedPageBreak/>
        <w:t>PO</w:t>
      </w:r>
      <w:r w:rsidR="007C2B6C" w:rsidRPr="00305C18">
        <w:rPr>
          <w:rFonts w:asciiTheme="minorHAnsi" w:eastAsia="Calibri" w:hAnsiTheme="minorHAnsi" w:cs="Arial"/>
          <w:b/>
          <w:kern w:val="3"/>
          <w:lang w:eastAsia="zh-CN"/>
        </w:rPr>
        <w:t>NUDBENI POGOJI</w:t>
      </w:r>
      <w:r w:rsidR="00B24BF7" w:rsidRPr="00305C18">
        <w:rPr>
          <w:rFonts w:asciiTheme="minorHAnsi" w:eastAsia="Calibri" w:hAnsiTheme="minorHAnsi" w:cs="Arial"/>
          <w:b/>
          <w:kern w:val="3"/>
          <w:lang w:eastAsia="zh-CN"/>
        </w:rPr>
        <w:t>:</w:t>
      </w:r>
    </w:p>
    <w:p w14:paraId="47977C5C" w14:textId="77777777" w:rsidR="006D6A12" w:rsidRPr="00305C18" w:rsidRDefault="006D6A12" w:rsidP="00444EF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198AAE70" w14:textId="3C070145" w:rsidR="007C2B6C" w:rsidRPr="0025201B" w:rsidRDefault="007C2B6C" w:rsidP="00444EF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305C18">
        <w:rPr>
          <w:rFonts w:asciiTheme="minorHAnsi" w:eastAsia="Calibri" w:hAnsiTheme="minorHAnsi" w:cs="Arial"/>
          <w:kern w:val="3"/>
          <w:lang w:eastAsia="zh-CN"/>
        </w:rPr>
        <w:t xml:space="preserve">Veljavnost ponudbe je najmanj </w:t>
      </w:r>
      <w:r w:rsidRPr="00423B67">
        <w:rPr>
          <w:rFonts w:asciiTheme="minorHAnsi" w:eastAsia="Calibri" w:hAnsiTheme="minorHAnsi" w:cs="Arial"/>
          <w:kern w:val="3"/>
          <w:lang w:eastAsia="zh-CN"/>
        </w:rPr>
        <w:t xml:space="preserve">do </w:t>
      </w:r>
      <w:sdt>
        <w:sdtPr>
          <w:rPr>
            <w:rFonts w:asciiTheme="minorHAnsi" w:eastAsia="Calibri" w:hAnsiTheme="minorHAnsi" w:cs="Arial"/>
            <w:b/>
            <w:kern w:val="3"/>
            <w:lang w:eastAsia="zh-CN"/>
          </w:rPr>
          <w:id w:val="-1359732998"/>
          <w:placeholder>
            <w:docPart w:val="564721FA290C4B4B9234BAF01B0B92B8"/>
          </w:placeholder>
          <w:date w:fullDate="2020-12-31T00:00:00Z">
            <w:dateFormat w:val="d.M.yyyy"/>
            <w:lid w:val="sl-SI"/>
            <w:storeMappedDataAs w:val="dateTime"/>
            <w:calendar w:val="gregorian"/>
          </w:date>
        </w:sdtPr>
        <w:sdtEndPr/>
        <w:sdtContent>
          <w:r w:rsidR="0072436A" w:rsidRPr="00423B67">
            <w:rPr>
              <w:rFonts w:asciiTheme="minorHAnsi" w:eastAsia="Calibri" w:hAnsiTheme="minorHAnsi" w:cs="Arial"/>
              <w:b/>
              <w:kern w:val="3"/>
              <w:lang w:eastAsia="zh-CN"/>
            </w:rPr>
            <w:t>31.12.2020</w:t>
          </w:r>
        </w:sdtContent>
      </w:sdt>
      <w:r w:rsidR="00261F88" w:rsidRPr="00864ED2">
        <w:rPr>
          <w:rFonts w:asciiTheme="minorHAnsi" w:eastAsia="Calibri" w:hAnsiTheme="minorHAnsi" w:cs="Arial"/>
          <w:kern w:val="3"/>
          <w:lang w:eastAsia="zh-CN"/>
        </w:rPr>
        <w:t>.</w:t>
      </w:r>
    </w:p>
    <w:p w14:paraId="7852D06E" w14:textId="77777777" w:rsidR="007C2B6C" w:rsidRPr="0025201B" w:rsidRDefault="007C2B6C" w:rsidP="00444EF4">
      <w:pPr>
        <w:widowControl w:val="0"/>
        <w:suppressAutoHyphens/>
        <w:autoSpaceDN w:val="0"/>
        <w:jc w:val="both"/>
        <w:textAlignment w:val="baseline"/>
        <w:rPr>
          <w:rFonts w:asciiTheme="minorHAnsi" w:eastAsia="SimSun" w:hAnsiTheme="minorHAnsi" w:cs="Arial"/>
          <w:kern w:val="3"/>
          <w:lang w:eastAsia="zh-CN" w:bidi="hi-IN"/>
        </w:rPr>
      </w:pPr>
    </w:p>
    <w:p w14:paraId="1C1312AF" w14:textId="77777777" w:rsidR="00DD6043" w:rsidRPr="0025201B" w:rsidRDefault="007C2B6C"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22C08DD5"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00DD814"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Končna ponudbena vrednost vključuje vse stroške in dajatve v zvezi z izvedbo naročila.</w:t>
      </w:r>
      <w:r w:rsidR="001B367C" w:rsidRPr="001B367C">
        <w:rPr>
          <w:rFonts w:asciiTheme="minorHAnsi" w:eastAsia="Calibri" w:hAnsiTheme="minorHAnsi" w:cs="Cambria"/>
          <w:color w:val="000000"/>
          <w:kern w:val="3"/>
          <w:lang w:eastAsia="zh-CN"/>
        </w:rPr>
        <w:t xml:space="preserve"> </w:t>
      </w:r>
      <w:r w:rsidR="001B367C" w:rsidRPr="000174E9">
        <w:rPr>
          <w:rFonts w:asciiTheme="minorHAnsi" w:eastAsia="Calibri" w:hAnsiTheme="minorHAnsi" w:cs="Cambria"/>
          <w:color w:val="000000"/>
          <w:kern w:val="3"/>
          <w:lang w:eastAsia="zh-CN"/>
        </w:rPr>
        <w:t>Cena na enoto je fiksna do konca izvedbe javnega naročila.</w:t>
      </w:r>
    </w:p>
    <w:p w14:paraId="3E275DD8"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2B7C34CE" w14:textId="77777777" w:rsidR="0072436A" w:rsidRPr="0072436A" w:rsidRDefault="0072436A" w:rsidP="0072436A">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72436A">
        <w:rPr>
          <w:rFonts w:asciiTheme="minorHAnsi" w:eastAsia="Calibri" w:hAnsiTheme="minorHAnsi" w:cs="Arial"/>
          <w:kern w:val="3"/>
          <w:lang w:eastAsia="zh-CN"/>
        </w:rPr>
        <w:t>Naročnik v primeru, da bo ponudnik poleg cen, vpisanih v obrazec Priloga št. 1 A in ponudbenega predračuna, v ponudbeni dokumentaciji predložil druge dokumente z vpisanimi ponudbenimi cenami, teh vpisov ne bo upošteval in se bo štelo, da ponudnik ponuja cene, kot bodo vpisane v obrazcu Priloga št. 1 A in v ponudbenem predračunu. Kot že predhodno navedeno v primeru razlik med ponudbenim predračunom (popisom del) in obrazcem priloga št. 1 A – Povzetek predračuna, se upošteva ponudbeni predračun (popis del).</w:t>
      </w:r>
    </w:p>
    <w:p w14:paraId="57028A3E" w14:textId="77777777" w:rsidR="0072436A" w:rsidRPr="0072436A" w:rsidRDefault="0072436A" w:rsidP="0072436A">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0747F480"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izračunu vseh cen iz ponudbenega predračuna </w:t>
      </w:r>
      <w:r w:rsidR="001B367C" w:rsidRPr="001B367C">
        <w:rPr>
          <w:rFonts w:asciiTheme="minorHAnsi" w:eastAsia="Calibri" w:hAnsiTheme="minorHAnsi" w:cs="Arial"/>
          <w:kern w:val="3"/>
          <w:lang w:eastAsia="zh-CN"/>
        </w:rPr>
        <w:t>in popisa del</w:t>
      </w:r>
      <w:r w:rsidR="001B367C">
        <w:rPr>
          <w:rFonts w:asciiTheme="minorHAnsi" w:eastAsia="Calibri" w:hAnsiTheme="minorHAnsi" w:cs="Arial"/>
          <w:kern w:val="3"/>
          <w:lang w:eastAsia="zh-CN"/>
        </w:rPr>
        <w:t xml:space="preserve">, </w:t>
      </w:r>
      <w:r w:rsidRPr="0025201B">
        <w:rPr>
          <w:rFonts w:asciiTheme="minorHAnsi" w:eastAsia="Calibri" w:hAnsiTheme="minorHAnsi" w:cs="Arial"/>
          <w:kern w:val="3"/>
          <w:lang w:eastAsia="zh-CN"/>
        </w:rPr>
        <w:t>vsebovanih v ponudbi za predmetno javno naročilo</w:t>
      </w:r>
      <w:r w:rsidR="001B367C">
        <w:rPr>
          <w:rFonts w:asciiTheme="minorHAnsi" w:eastAsia="Calibri" w:hAnsiTheme="minorHAnsi" w:cs="Arial"/>
          <w:kern w:val="3"/>
          <w:lang w:eastAsia="zh-CN"/>
        </w:rPr>
        <w:t>,</w:t>
      </w:r>
      <w:r w:rsidRPr="0025201B">
        <w:rPr>
          <w:rFonts w:asciiTheme="minorHAnsi" w:eastAsia="Calibri" w:hAnsiTheme="minorHAnsi" w:cs="Arial"/>
          <w:kern w:val="3"/>
          <w:lang w:eastAsia="zh-CN"/>
        </w:rPr>
        <w:t xml:space="preserve"> so upoštevana vsa dela, material, storitve, stroški dela ter drugi elementi, ki vplivajo na izračun cen in so potrebni za izvedbo naročila. </w:t>
      </w:r>
    </w:p>
    <w:p w14:paraId="4FBE679F"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69A0CD6" w14:textId="77777777" w:rsidR="00DD6043" w:rsidRPr="0025201B" w:rsidRDefault="00DD6043" w:rsidP="00DD6043">
      <w:pPr>
        <w:jc w:val="both"/>
        <w:rPr>
          <w:rFonts w:asciiTheme="minorHAnsi" w:eastAsia="Calibri" w:hAnsiTheme="minorHAnsi" w:cs="Cambria"/>
          <w:b/>
          <w:bCs/>
          <w:color w:val="000000"/>
        </w:rPr>
      </w:pPr>
      <w:r w:rsidRPr="0025201B">
        <w:rPr>
          <w:rFonts w:asciiTheme="minorHAnsi" w:eastAsia="Calibri" w:hAnsiTheme="minorHAnsi" w:cs="Cambria"/>
          <w:b/>
          <w:bCs/>
          <w:color w:val="000000"/>
        </w:rPr>
        <w:t xml:space="preserve">Z oddajo ponudbe potrjujemo, da bomo dela izvedli po pogojih, ki so navedeni v </w:t>
      </w:r>
      <w:r w:rsidR="00450C9F">
        <w:rPr>
          <w:rFonts w:asciiTheme="minorHAnsi" w:eastAsia="Calibri" w:hAnsiTheme="minorHAnsi" w:cs="Cambria"/>
          <w:b/>
          <w:bCs/>
          <w:color w:val="000000"/>
        </w:rPr>
        <w:t>vzorcu</w:t>
      </w:r>
      <w:r w:rsidR="00450C9F" w:rsidRPr="0025201B">
        <w:rPr>
          <w:rFonts w:asciiTheme="minorHAnsi" w:eastAsia="Calibri" w:hAnsiTheme="minorHAnsi" w:cs="Cambria"/>
          <w:b/>
          <w:bCs/>
          <w:color w:val="000000"/>
        </w:rPr>
        <w:t xml:space="preserve"> </w:t>
      </w:r>
      <w:r w:rsidRPr="0025201B">
        <w:rPr>
          <w:rFonts w:asciiTheme="minorHAnsi" w:eastAsia="Calibri" w:hAnsiTheme="minorHAnsi" w:cs="Cambria"/>
          <w:b/>
          <w:bCs/>
          <w:color w:val="000000"/>
        </w:rPr>
        <w:t>pogodbe ter, da smo seznanjeni z vzorcem pogodbe in soglašamo z njegovo vsebino.</w:t>
      </w:r>
    </w:p>
    <w:p w14:paraId="6EEB51EB" w14:textId="77777777" w:rsidR="00DD6043" w:rsidRPr="0025201B" w:rsidRDefault="00DD6043"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54B29EF4" w14:textId="77777777" w:rsidR="00364B11" w:rsidRPr="00364B11" w:rsidRDefault="00364B11" w:rsidP="00364B11">
      <w:pPr>
        <w:tabs>
          <w:tab w:val="right" w:pos="2556"/>
          <w:tab w:val="right" w:pos="5609"/>
        </w:tabs>
        <w:suppressAutoHyphens/>
        <w:autoSpaceDN w:val="0"/>
        <w:ind w:right="6"/>
        <w:jc w:val="both"/>
        <w:textAlignment w:val="baseline"/>
        <w:rPr>
          <w:rFonts w:asciiTheme="minorHAnsi" w:eastAsia="Calibri" w:hAnsiTheme="minorHAnsi" w:cs="Arial"/>
          <w:i/>
          <w:kern w:val="3"/>
          <w:lang w:eastAsia="zh-CN"/>
        </w:rPr>
      </w:pPr>
      <w:r w:rsidRPr="00364B11">
        <w:rPr>
          <w:rFonts w:asciiTheme="minorHAnsi" w:eastAsia="Calibri" w:hAnsiTheme="minorHAnsi" w:cs="Arial"/>
          <w:i/>
          <w:kern w:val="3"/>
          <w:lang w:eastAsia="zh-CN"/>
        </w:rPr>
        <w:t>Ponudniki z oddajo ponudbe potrjujejo, da se strinjajo in so seznanjeni, da način komunikacije poteka tudi preko informacijskega sistema eJN.</w:t>
      </w:r>
    </w:p>
    <w:p w14:paraId="6388D6C6" w14:textId="77777777" w:rsidR="0077470D" w:rsidRPr="0025201B" w:rsidRDefault="0077470D" w:rsidP="00DD6043">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p>
    <w:p w14:paraId="13A4457F" w14:textId="77777777" w:rsidR="00D84924" w:rsidRPr="00D84924" w:rsidRDefault="00D84924" w:rsidP="00D84924">
      <w:pPr>
        <w:jc w:val="right"/>
        <w:rPr>
          <w:rFonts w:asciiTheme="minorHAnsi" w:eastAsia="Calibri" w:hAnsiTheme="minorHAnsi" w:cs="Arial"/>
          <w:kern w:val="3"/>
          <w:lang w:eastAsia="zh-CN"/>
        </w:rPr>
      </w:pPr>
    </w:p>
    <w:p w14:paraId="200ACB44" w14:textId="77777777" w:rsidR="00D84924" w:rsidRPr="00D84924" w:rsidRDefault="00D84924" w:rsidP="00D84924">
      <w:pPr>
        <w:jc w:val="right"/>
      </w:pPr>
      <w:r w:rsidRPr="00D84924">
        <w:rPr>
          <w:rFonts w:asciiTheme="minorHAnsi" w:eastAsia="Calibri" w:hAnsiTheme="minorHAnsi" w:cs="Arial"/>
          <w:kern w:val="3"/>
          <w:lang w:eastAsia="zh-CN"/>
        </w:rPr>
        <w:t>____________________________________</w:t>
      </w:r>
    </w:p>
    <w:p w14:paraId="5924B709" w14:textId="77777777" w:rsidR="00D84924" w:rsidRPr="00D84924" w:rsidRDefault="00D84924" w:rsidP="00D84924">
      <w:pPr>
        <w:tabs>
          <w:tab w:val="right" w:pos="2556"/>
          <w:tab w:val="right" w:pos="5609"/>
        </w:tabs>
        <w:suppressAutoHyphens/>
        <w:autoSpaceDN w:val="0"/>
        <w:ind w:right="6"/>
        <w:jc w:val="right"/>
        <w:textAlignment w:val="baseline"/>
        <w:rPr>
          <w:rFonts w:asciiTheme="minorHAnsi" w:eastAsia="Calibri" w:hAnsiTheme="minorHAnsi" w:cs="Arial"/>
          <w:kern w:val="3"/>
          <w:lang w:eastAsia="zh-CN"/>
        </w:rPr>
      </w:pPr>
      <w:r w:rsidRPr="00D84924">
        <w:rPr>
          <w:rFonts w:asciiTheme="minorHAnsi" w:eastAsia="Calibri" w:hAnsiTheme="minorHAnsi" w:cs="Arial"/>
          <w:kern w:val="3"/>
          <w:lang w:eastAsia="zh-CN"/>
        </w:rPr>
        <w:t>Podpis zakonitega zastopnika ponudnika</w:t>
      </w:r>
    </w:p>
    <w:p w14:paraId="708EAB1C" w14:textId="686A42C5" w:rsidR="007C2B6C" w:rsidRDefault="007C2B6C" w:rsidP="00444EF4">
      <w:pPr>
        <w:widowControl w:val="0"/>
        <w:suppressAutoHyphens/>
        <w:autoSpaceDN w:val="0"/>
        <w:textAlignment w:val="baseline"/>
        <w:rPr>
          <w:rFonts w:asciiTheme="minorHAnsi" w:eastAsia="SimSun" w:hAnsiTheme="minorHAnsi" w:cs="Mangal"/>
          <w:kern w:val="3"/>
          <w:lang w:eastAsia="zh-CN" w:bidi="hi-IN"/>
        </w:rPr>
      </w:pPr>
    </w:p>
    <w:p w14:paraId="4F907CFF" w14:textId="1F77FFE4" w:rsidR="00507BAB" w:rsidRDefault="00507BAB" w:rsidP="00444EF4">
      <w:pPr>
        <w:widowControl w:val="0"/>
        <w:suppressAutoHyphens/>
        <w:autoSpaceDN w:val="0"/>
        <w:textAlignment w:val="baseline"/>
        <w:rPr>
          <w:rFonts w:asciiTheme="minorHAnsi" w:eastAsia="SimSun" w:hAnsiTheme="minorHAnsi" w:cs="Mangal"/>
          <w:kern w:val="3"/>
          <w:lang w:eastAsia="zh-CN" w:bidi="hi-IN"/>
        </w:rPr>
      </w:pPr>
    </w:p>
    <w:p w14:paraId="59A08E7D" w14:textId="2C781AFD" w:rsidR="00507BAB" w:rsidRDefault="00507BAB" w:rsidP="00444EF4">
      <w:pPr>
        <w:widowControl w:val="0"/>
        <w:suppressAutoHyphens/>
        <w:autoSpaceDN w:val="0"/>
        <w:textAlignment w:val="baseline"/>
        <w:rPr>
          <w:rFonts w:asciiTheme="minorHAnsi" w:eastAsia="SimSun" w:hAnsiTheme="minorHAnsi" w:cs="Mangal"/>
          <w:kern w:val="3"/>
          <w:lang w:eastAsia="zh-CN" w:bidi="hi-IN"/>
        </w:rPr>
      </w:pPr>
    </w:p>
    <w:p w14:paraId="16B02531" w14:textId="77777777" w:rsidR="00507BAB" w:rsidRPr="0025201B" w:rsidRDefault="00507BAB" w:rsidP="00444EF4">
      <w:pPr>
        <w:widowControl w:val="0"/>
        <w:suppressAutoHyphens/>
        <w:autoSpaceDN w:val="0"/>
        <w:textAlignment w:val="baseline"/>
        <w:rPr>
          <w:rFonts w:asciiTheme="minorHAnsi" w:eastAsia="SimSun" w:hAnsiTheme="minorHAnsi" w:cs="Mangal"/>
          <w:kern w:val="3"/>
          <w:lang w:eastAsia="zh-CN" w:bidi="hi-IN"/>
        </w:rPr>
      </w:pPr>
    </w:p>
    <w:p w14:paraId="2C473F05" w14:textId="77777777" w:rsidR="00D84924" w:rsidRPr="00D84924" w:rsidRDefault="00D84924" w:rsidP="00D84924">
      <w:pPr>
        <w:jc w:val="both"/>
        <w:rPr>
          <w:rFonts w:asciiTheme="minorHAnsi" w:eastAsia="SimSun" w:hAnsiTheme="minorHAnsi" w:cs="Mangal"/>
          <w:b/>
          <w:i/>
          <w:color w:val="000000" w:themeColor="text1"/>
          <w:kern w:val="3"/>
          <w:sz w:val="20"/>
          <w:szCs w:val="20"/>
          <w:lang w:eastAsia="zh-CN" w:bidi="hi-IN"/>
        </w:rPr>
      </w:pPr>
      <w:r w:rsidRPr="00D84924">
        <w:rPr>
          <w:rFonts w:asciiTheme="minorHAnsi" w:eastAsia="SimSun" w:hAnsiTheme="minorHAnsi" w:cs="Mangal"/>
          <w:b/>
          <w:i/>
          <w:color w:val="000000" w:themeColor="text1"/>
          <w:kern w:val="3"/>
          <w:sz w:val="20"/>
          <w:szCs w:val="20"/>
          <w:lang w:eastAsia="zh-CN" w:bidi="hi-IN"/>
        </w:rPr>
        <w:t xml:space="preserve">Ponudnik </w:t>
      </w:r>
      <w:r w:rsidRPr="00D84924">
        <w:rPr>
          <w:rFonts w:asciiTheme="minorHAnsi" w:eastAsia="SimSun" w:hAnsiTheme="minorHAnsi" w:cs="Mangal"/>
          <w:b/>
          <w:i/>
          <w:color w:val="000000" w:themeColor="text1"/>
          <w:kern w:val="3"/>
          <w:sz w:val="20"/>
          <w:szCs w:val="20"/>
          <w:u w:val="single"/>
          <w:lang w:eastAsia="zh-CN" w:bidi="hi-IN"/>
        </w:rPr>
        <w:t>izpolnjen in podpisan</w:t>
      </w:r>
      <w:r w:rsidRPr="00D84924">
        <w:rPr>
          <w:rFonts w:asciiTheme="minorHAnsi" w:eastAsia="SimSun" w:hAnsiTheme="minorHAnsi" w:cs="Mangal"/>
          <w:b/>
          <w:i/>
          <w:color w:val="000000" w:themeColor="text1"/>
          <w:kern w:val="3"/>
          <w:sz w:val="20"/>
          <w:szCs w:val="20"/>
          <w:lang w:eastAsia="zh-CN" w:bidi="hi-IN"/>
        </w:rPr>
        <w:t xml:space="preserve"> obrazec Povzetek predračuna (priloga št. 1 A) naloži v informacijski sistem e-JN v razdelek »Predračun« v pdf. datoteki, ki bo dostopen na javnem odpiranju ponudb.</w:t>
      </w:r>
    </w:p>
    <w:p w14:paraId="44496162" w14:textId="77777777" w:rsidR="003020D4" w:rsidRPr="00920B1F" w:rsidRDefault="003020D4" w:rsidP="00AB0E8E">
      <w:pPr>
        <w:pStyle w:val="Slog3"/>
        <w:rPr>
          <w:rStyle w:val="Neenpoudarek"/>
          <w:b/>
          <w:i/>
        </w:rPr>
      </w:pPr>
      <w:bookmarkStart w:id="150" w:name="_Toc38977893"/>
      <w:r w:rsidRPr="00920B1F">
        <w:rPr>
          <w:rStyle w:val="Neenpoudarek"/>
          <w:b/>
          <w:i/>
        </w:rPr>
        <w:lastRenderedPageBreak/>
        <w:t>PRILOGA št. 1 B</w:t>
      </w:r>
      <w:bookmarkEnd w:id="150"/>
    </w:p>
    <w:p w14:paraId="4E29B9C7" w14:textId="77777777" w:rsidR="00A9683A" w:rsidRPr="001136A4" w:rsidRDefault="00A9683A" w:rsidP="00436E2B">
      <w:pPr>
        <w:pStyle w:val="Intenzivencitat"/>
        <w:rPr>
          <w:lang w:eastAsia="zh-CN" w:bidi="hi-IN"/>
        </w:rPr>
      </w:pPr>
      <w:bookmarkStart w:id="151" w:name="_Toc419051518"/>
      <w:bookmarkStart w:id="152" w:name="_Toc422410301"/>
      <w:bookmarkStart w:id="153" w:name="_Toc451354709"/>
      <w:bookmarkStart w:id="154" w:name="_Toc38977894"/>
      <w:r w:rsidRPr="001136A4">
        <w:rPr>
          <w:lang w:eastAsia="zh-CN" w:bidi="hi-IN"/>
        </w:rPr>
        <w:t>PONUDBENI PREDRAČUN</w:t>
      </w:r>
      <w:bookmarkEnd w:id="151"/>
      <w:bookmarkEnd w:id="152"/>
      <w:bookmarkEnd w:id="153"/>
      <w:bookmarkEnd w:id="154"/>
    </w:p>
    <w:p w14:paraId="31C8E494" w14:textId="77777777" w:rsidR="00D75B77" w:rsidRDefault="00D75B77" w:rsidP="00842A30">
      <w:pPr>
        <w:widowControl w:val="0"/>
        <w:suppressAutoHyphens/>
        <w:autoSpaceDN w:val="0"/>
        <w:jc w:val="both"/>
        <w:textAlignment w:val="baseline"/>
        <w:rPr>
          <w:rFonts w:eastAsia="SimSun" w:cs="Arial"/>
          <w:kern w:val="3"/>
          <w:lang w:eastAsia="zh-CN" w:bidi="hi-IN"/>
        </w:rPr>
      </w:pPr>
      <w:r w:rsidRPr="0025201B">
        <w:rPr>
          <w:rFonts w:eastAsia="SimSun" w:cs="Arial"/>
          <w:kern w:val="3"/>
          <w:lang w:eastAsia="zh-CN" w:bidi="hi-IN"/>
        </w:rPr>
        <w:t xml:space="preserve">Ponudnik </w:t>
      </w:r>
      <w:r w:rsidR="00D543A4">
        <w:rPr>
          <w:rFonts w:eastAsia="SimSun" w:cs="Arial"/>
          <w:kern w:val="3"/>
          <w:lang w:eastAsia="zh-CN" w:bidi="hi-IN"/>
        </w:rPr>
        <w:t xml:space="preserve">mora predložiti/naložiti v celoti izpolnjen popis del, ki je kot priloga sestavni del te dokumentacije v zvezi z oddajo javnega naročila. </w:t>
      </w:r>
    </w:p>
    <w:p w14:paraId="02F5E114" w14:textId="77777777" w:rsidR="0001425C" w:rsidRPr="0001425C" w:rsidRDefault="0001425C" w:rsidP="0001425C">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60C0EEA2" w14:textId="77777777" w:rsidR="0072436A" w:rsidRPr="0072436A" w:rsidRDefault="0072436A" w:rsidP="0072436A">
      <w:pPr>
        <w:widowControl w:val="0"/>
        <w:suppressAutoHyphens/>
        <w:autoSpaceDN w:val="0"/>
        <w:jc w:val="both"/>
        <w:textAlignment w:val="baseline"/>
        <w:rPr>
          <w:rFonts w:eastAsia="SimSun" w:cs="Arial"/>
          <w:kern w:val="3"/>
          <w:lang w:eastAsia="zh-CN" w:bidi="hi-IN"/>
        </w:rPr>
      </w:pPr>
      <w:r w:rsidRPr="0072436A">
        <w:rPr>
          <w:rFonts w:eastAsia="SimSun" w:cs="Arial"/>
          <w:kern w:val="3"/>
          <w:lang w:eastAsia="zh-CN" w:bidi="hi-IN"/>
        </w:rPr>
        <w:t>Popis mora biti izpolnjen skladno z navodili v popisu del in tej dokumentaciji v zvezi z oddajo javnega naročila.</w:t>
      </w:r>
    </w:p>
    <w:p w14:paraId="648FB243" w14:textId="77777777" w:rsidR="0072436A" w:rsidRPr="0072436A" w:rsidRDefault="0072436A" w:rsidP="0072436A">
      <w:pPr>
        <w:widowControl w:val="0"/>
        <w:suppressAutoHyphens/>
        <w:autoSpaceDN w:val="0"/>
        <w:jc w:val="both"/>
        <w:textAlignment w:val="baseline"/>
        <w:rPr>
          <w:rFonts w:eastAsia="SimSun" w:cs="Arial"/>
          <w:kern w:val="3"/>
          <w:lang w:eastAsia="zh-CN" w:bidi="hi-IN"/>
        </w:rPr>
      </w:pPr>
    </w:p>
    <w:p w14:paraId="2A32281B" w14:textId="66385291" w:rsidR="00D543A4" w:rsidRPr="00D543A4" w:rsidRDefault="00D543A4" w:rsidP="00D543A4">
      <w:pPr>
        <w:widowControl w:val="0"/>
        <w:suppressAutoHyphens/>
        <w:autoSpaceDN w:val="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skupnega izračuna se naveden</w:t>
      </w:r>
      <w:r w:rsidR="009560F6">
        <w:rPr>
          <w:rFonts w:asciiTheme="minorHAnsi" w:eastAsia="SimSun" w:hAnsiTheme="minorHAnsi" w:cs="Arial"/>
          <w:kern w:val="3"/>
          <w:lang w:eastAsia="zh-CN" w:bidi="hi-IN"/>
        </w:rPr>
        <w:t>i</w:t>
      </w:r>
      <w:r w:rsidR="003844AB">
        <w:rPr>
          <w:rFonts w:asciiTheme="minorHAnsi" w:eastAsia="SimSun" w:hAnsiTheme="minorHAnsi" w:cs="Arial"/>
          <w:kern w:val="3"/>
          <w:lang w:eastAsia="zh-CN" w:bidi="hi-IN"/>
        </w:rPr>
        <w:t xml:space="preserve"> popis</w:t>
      </w:r>
      <w:r w:rsidR="009560F6">
        <w:rPr>
          <w:rFonts w:asciiTheme="minorHAnsi" w:eastAsia="SimSun" w:hAnsiTheme="minorHAnsi" w:cs="Arial"/>
          <w:kern w:val="3"/>
          <w:lang w:eastAsia="zh-CN" w:bidi="hi-IN"/>
        </w:rPr>
        <w:t>i</w:t>
      </w:r>
      <w:r w:rsidRPr="00D543A4">
        <w:rPr>
          <w:rFonts w:asciiTheme="minorHAnsi" w:eastAsia="SimSun" w:hAnsiTheme="minorHAnsi" w:cs="Arial"/>
          <w:kern w:val="3"/>
          <w:lang w:eastAsia="zh-CN" w:bidi="hi-IN"/>
        </w:rPr>
        <w:t xml:space="preserve"> nahajajo v datoteki Excel na http://www.kranj.si, rubrika </w:t>
      </w:r>
      <w:r w:rsidR="009603B6">
        <w:rPr>
          <w:rFonts w:asciiTheme="minorHAnsi" w:eastAsia="SimSun" w:hAnsiTheme="minorHAnsi" w:cs="Arial"/>
          <w:kern w:val="3"/>
          <w:lang w:eastAsia="zh-CN" w:bidi="hi-IN"/>
        </w:rPr>
        <w:t>javni</w:t>
      </w:r>
      <w:r w:rsidR="009603B6"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lang w:eastAsia="zh-CN" w:bidi="hi-IN"/>
        </w:rPr>
        <w:t>razpisi</w:t>
      </w:r>
      <w:r w:rsidR="006134A6">
        <w:rPr>
          <w:rFonts w:asciiTheme="minorHAnsi" w:eastAsia="SimSun" w:hAnsiTheme="minorHAnsi" w:cs="Arial"/>
          <w:kern w:val="3"/>
          <w:lang w:eastAsia="zh-CN" w:bidi="hi-IN"/>
        </w:rPr>
        <w:t>,</w:t>
      </w:r>
      <w:r w:rsidRPr="00D543A4">
        <w:rPr>
          <w:rFonts w:asciiTheme="minorHAnsi" w:eastAsia="SimSun" w:hAnsiTheme="minorHAnsi" w:cs="Arial"/>
          <w:kern w:val="3"/>
          <w:lang w:eastAsia="zh-CN" w:bidi="hi-IN"/>
        </w:rPr>
        <w:t xml:space="preserve"> naročila.</w:t>
      </w:r>
    </w:p>
    <w:p w14:paraId="613963E8" w14:textId="77777777" w:rsidR="00D543A4" w:rsidRDefault="00D543A4" w:rsidP="00842A30">
      <w:pPr>
        <w:widowControl w:val="0"/>
        <w:suppressAutoHyphens/>
        <w:autoSpaceDN w:val="0"/>
        <w:jc w:val="both"/>
        <w:textAlignment w:val="baseline"/>
        <w:rPr>
          <w:rFonts w:eastAsia="SimSun" w:cs="Arial"/>
          <w:kern w:val="3"/>
          <w:lang w:eastAsia="zh-CN" w:bidi="hi-IN"/>
        </w:rPr>
      </w:pPr>
    </w:p>
    <w:p w14:paraId="71BA9BC9" w14:textId="77777777" w:rsidR="00A90AC9" w:rsidRPr="00D543A4" w:rsidRDefault="00A90AC9" w:rsidP="00D543A4">
      <w:pPr>
        <w:widowControl w:val="0"/>
        <w:tabs>
          <w:tab w:val="right" w:pos="9072"/>
        </w:tabs>
        <w:autoSpaceDN w:val="0"/>
        <w:jc w:val="both"/>
        <w:textAlignment w:val="baseline"/>
        <w:rPr>
          <w:rFonts w:eastAsia="Calibri" w:cs="Arial"/>
          <w:kern w:val="3"/>
          <w:lang w:eastAsia="zh-CN"/>
        </w:rPr>
      </w:pPr>
      <w:r w:rsidRPr="00D543A4">
        <w:rPr>
          <w:rFonts w:eastAsia="Calibri" w:cs="Arial"/>
          <w:kern w:val="3"/>
          <w:lang w:eastAsia="zh-CN"/>
        </w:rPr>
        <w:t xml:space="preserve">Ponudnik </w:t>
      </w:r>
      <w:r w:rsidR="00D543A4" w:rsidRPr="00D543A4">
        <w:rPr>
          <w:rFonts w:eastAsia="Calibri" w:cs="Arial"/>
          <w:kern w:val="3"/>
          <w:lang w:eastAsia="zh-CN"/>
        </w:rPr>
        <w:t xml:space="preserve">popis del v obliki </w:t>
      </w:r>
      <w:r w:rsidR="00D543A4" w:rsidRPr="00033748">
        <w:rPr>
          <w:rFonts w:eastAsia="Calibri" w:cs="Arial"/>
          <w:b/>
          <w:kern w:val="3"/>
          <w:lang w:eastAsia="zh-CN"/>
        </w:rPr>
        <w:t>Excel</w:t>
      </w:r>
      <w:r w:rsidR="00D543A4" w:rsidRPr="00D543A4">
        <w:rPr>
          <w:rFonts w:eastAsia="Calibri" w:cs="Arial"/>
          <w:kern w:val="3"/>
          <w:lang w:eastAsia="zh-CN"/>
        </w:rPr>
        <w:t xml:space="preserve"> datoteke </w:t>
      </w:r>
      <w:r w:rsidR="00D543A4" w:rsidRPr="00033748">
        <w:rPr>
          <w:rFonts w:eastAsia="Calibri" w:cs="Arial"/>
          <w:b/>
          <w:kern w:val="3"/>
          <w:lang w:eastAsia="zh-CN"/>
        </w:rPr>
        <w:t>naloži v sistem e-JN v razdelek »Druge priloge«</w:t>
      </w:r>
      <w:r w:rsidR="00D543A4" w:rsidRPr="00D543A4">
        <w:rPr>
          <w:rFonts w:eastAsia="Calibri" w:cs="Arial"/>
          <w:kern w:val="3"/>
          <w:lang w:eastAsia="zh-CN"/>
        </w:rPr>
        <w:t xml:space="preserve">. </w:t>
      </w:r>
      <w:r w:rsidRPr="00D543A4">
        <w:rPr>
          <w:rFonts w:eastAsia="Calibri" w:cs="Arial"/>
          <w:kern w:val="3"/>
          <w:lang w:eastAsia="zh-CN"/>
        </w:rPr>
        <w:t xml:space="preserve"> </w:t>
      </w:r>
      <w:r w:rsidR="00D543A4" w:rsidRPr="00D543A4">
        <w:rPr>
          <w:rFonts w:eastAsia="Calibri" w:cs="Arial"/>
          <w:kern w:val="3"/>
          <w:lang w:eastAsia="zh-CN"/>
        </w:rPr>
        <w:tab/>
      </w:r>
    </w:p>
    <w:p w14:paraId="1EF76C6D" w14:textId="77777777" w:rsidR="005F749F" w:rsidRPr="0025201B" w:rsidRDefault="005F749F" w:rsidP="005F749F">
      <w:pPr>
        <w:widowControl w:val="0"/>
        <w:autoSpaceDN w:val="0"/>
        <w:jc w:val="both"/>
        <w:textAlignment w:val="baseline"/>
        <w:rPr>
          <w:rFonts w:eastAsia="SimSun" w:cs="Arial"/>
          <w:b/>
          <w:kern w:val="3"/>
          <w:lang w:eastAsia="zh-CN" w:bidi="hi-IN"/>
        </w:rPr>
      </w:pPr>
    </w:p>
    <w:p w14:paraId="15075590" w14:textId="77777777" w:rsidR="00D543A4" w:rsidRPr="00D543A4" w:rsidRDefault="00D543A4" w:rsidP="00D543A4">
      <w:pPr>
        <w:widowControl w:val="0"/>
        <w:suppressAutoHyphens/>
        <w:autoSpaceDN w:val="0"/>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556A1F1F" w14:textId="77777777" w:rsidR="000D7C39" w:rsidRDefault="000D7C39" w:rsidP="000D7C39">
      <w:pPr>
        <w:jc w:val="both"/>
        <w:rPr>
          <w:lang w:eastAsia="zh-CN"/>
        </w:rPr>
      </w:pPr>
    </w:p>
    <w:p w14:paraId="6338CFBC" w14:textId="77777777" w:rsidR="003F1EA4" w:rsidRPr="003F1EA4"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15865995" w14:textId="55786122" w:rsidR="003F1EA4"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Dokazila za navedeno opremo in materiale bo moral izbrani ponudnik</w:t>
      </w:r>
      <w:r w:rsidR="00336DB1">
        <w:rPr>
          <w:rFonts w:asciiTheme="minorHAnsi" w:eastAsia="SimSun" w:hAnsiTheme="minorHAnsi" w:cs="Arial"/>
          <w:kern w:val="3"/>
          <w:lang w:eastAsia="zh-CN" w:bidi="hi-IN"/>
        </w:rPr>
        <w:t xml:space="preserve"> na zahtevo</w:t>
      </w:r>
      <w:r w:rsidRPr="003F1EA4">
        <w:rPr>
          <w:rFonts w:asciiTheme="minorHAnsi" w:eastAsia="SimSun" w:hAnsiTheme="minorHAnsi" w:cs="Arial"/>
          <w:kern w:val="3"/>
          <w:lang w:eastAsia="zh-CN" w:bidi="hi-IN"/>
        </w:rPr>
        <w:t xml:space="preserve"> naročniku predložiti pred vgradnjo. </w:t>
      </w:r>
    </w:p>
    <w:p w14:paraId="5E276D63" w14:textId="77777777" w:rsidR="003844AB" w:rsidRPr="003F1EA4" w:rsidRDefault="003844AB" w:rsidP="003F1EA4">
      <w:pPr>
        <w:widowControl w:val="0"/>
        <w:suppressAutoHyphens/>
        <w:autoSpaceDN w:val="0"/>
        <w:jc w:val="both"/>
        <w:textAlignment w:val="baseline"/>
        <w:rPr>
          <w:rFonts w:asciiTheme="minorHAnsi" w:eastAsia="SimSun" w:hAnsiTheme="minorHAnsi" w:cs="Arial"/>
          <w:kern w:val="3"/>
          <w:lang w:eastAsia="zh-CN" w:bidi="hi-IN"/>
        </w:rPr>
      </w:pPr>
    </w:p>
    <w:p w14:paraId="299C5B03" w14:textId="77777777" w:rsidR="003F1EA4" w:rsidRPr="009A3AE6" w:rsidRDefault="003F1EA4" w:rsidP="003F1EA4">
      <w:pPr>
        <w:widowControl w:val="0"/>
        <w:suppressAutoHyphens/>
        <w:autoSpaceDN w:val="0"/>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6E5C5914" w14:textId="77777777" w:rsidR="003F1EA4" w:rsidRPr="009A3AE6" w:rsidRDefault="003F1EA4" w:rsidP="000D7C39">
      <w:pPr>
        <w:jc w:val="both"/>
        <w:rPr>
          <w:lang w:eastAsia="zh-CN"/>
        </w:rPr>
      </w:pPr>
    </w:p>
    <w:p w14:paraId="67D2500C" w14:textId="77777777" w:rsidR="000D7C39" w:rsidRPr="0025201B" w:rsidRDefault="000D7C39" w:rsidP="000D7C39">
      <w:pPr>
        <w:jc w:val="both"/>
        <w:rPr>
          <w:u w:val="single"/>
          <w:lang w:eastAsia="zh-CN"/>
        </w:rPr>
      </w:pPr>
      <w:r w:rsidRPr="009A3AE6">
        <w:rPr>
          <w:u w:val="single"/>
          <w:lang w:eastAsia="zh-CN"/>
        </w:rPr>
        <w:t>OPOMBA:</w:t>
      </w:r>
      <w:r w:rsidRPr="0025201B">
        <w:rPr>
          <w:u w:val="single"/>
          <w:lang w:eastAsia="zh-CN"/>
        </w:rPr>
        <w:t xml:space="preserve"> </w:t>
      </w:r>
    </w:p>
    <w:p w14:paraId="0A55B8E6" w14:textId="77777777" w:rsidR="000D7C39" w:rsidRPr="0025201B" w:rsidRDefault="000D7C39" w:rsidP="000D7C39">
      <w:pPr>
        <w:jc w:val="both"/>
        <w:rPr>
          <w:b/>
          <w:lang w:eastAsia="zh-CN"/>
        </w:rPr>
      </w:pPr>
      <w:r w:rsidRPr="0025201B">
        <w:rPr>
          <w:b/>
          <w:lang w:eastAsia="zh-CN"/>
        </w:rPr>
        <w:t xml:space="preserve">Naročnik opozarja ponudnike, da v popisih del ni dovoljena sprememba vsebin in količin. </w:t>
      </w:r>
      <w:r w:rsidRPr="0025201B">
        <w:rPr>
          <w:lang w:eastAsia="zh-CN"/>
        </w:rPr>
        <w:t>Zmnožki v popisu del se zaokrožijo na dve decimalni mesti.</w:t>
      </w:r>
    </w:p>
    <w:p w14:paraId="15A30F8C" w14:textId="77777777" w:rsidR="00B15585" w:rsidRPr="001136A4" w:rsidRDefault="00B15585" w:rsidP="00842A30">
      <w:pPr>
        <w:jc w:val="both"/>
        <w:rPr>
          <w:sz w:val="23"/>
          <w:szCs w:val="23"/>
          <w:lang w:eastAsia="zh-CN"/>
        </w:rPr>
      </w:pPr>
    </w:p>
    <w:p w14:paraId="2B9825FB" w14:textId="51E50410" w:rsidR="00833456" w:rsidRPr="0084629D" w:rsidRDefault="00833456" w:rsidP="00AB0E8E">
      <w:pPr>
        <w:pStyle w:val="Slog3"/>
        <w:rPr>
          <w:rStyle w:val="Neenpoudarek"/>
          <w:b/>
          <w:i/>
        </w:rPr>
      </w:pPr>
      <w:bookmarkStart w:id="155" w:name="_Toc451008979"/>
      <w:bookmarkStart w:id="156" w:name="_Toc452044398"/>
      <w:bookmarkStart w:id="157" w:name="_Toc38977895"/>
      <w:bookmarkStart w:id="158" w:name="_Toc451354710"/>
      <w:r w:rsidRPr="0084629D">
        <w:rPr>
          <w:rStyle w:val="Neenpoudarek"/>
          <w:b/>
          <w:i/>
        </w:rPr>
        <w:lastRenderedPageBreak/>
        <w:t>PRILOGA št.</w:t>
      </w:r>
      <w:bookmarkEnd w:id="155"/>
      <w:bookmarkEnd w:id="156"/>
      <w:r w:rsidR="0084629D" w:rsidRPr="0084629D">
        <w:rPr>
          <w:rStyle w:val="Neenpoudarek"/>
          <w:b/>
          <w:i/>
        </w:rPr>
        <w:t xml:space="preserve"> 2</w:t>
      </w:r>
      <w:bookmarkEnd w:id="157"/>
    </w:p>
    <w:p w14:paraId="06F5E9E6" w14:textId="77777777" w:rsidR="00833456" w:rsidRPr="00C20668" w:rsidRDefault="00833456" w:rsidP="00436E2B">
      <w:pPr>
        <w:pStyle w:val="Intenzivencitat"/>
        <w:rPr>
          <w:rStyle w:val="Neenpoudarek"/>
          <w:rFonts w:eastAsia="Calibri"/>
        </w:rPr>
      </w:pPr>
      <w:bookmarkStart w:id="159" w:name="_Toc451008980"/>
      <w:bookmarkStart w:id="160" w:name="_Toc452044399"/>
      <w:bookmarkStart w:id="161" w:name="_Toc38977896"/>
      <w:r w:rsidRPr="001136A4">
        <w:rPr>
          <w:rFonts w:eastAsia="Calibri"/>
          <w:lang w:eastAsia="zh-CN"/>
        </w:rPr>
        <w:t>PODATKI O PONUDNIKU IN DRUGIH GO</w:t>
      </w:r>
      <w:r w:rsidR="00564EA1" w:rsidRPr="001136A4">
        <w:rPr>
          <w:rFonts w:eastAsia="Calibri"/>
          <w:lang w:eastAsia="zh-CN"/>
        </w:rPr>
        <w:t>S</w:t>
      </w:r>
      <w:r w:rsidRPr="001136A4">
        <w:rPr>
          <w:rFonts w:eastAsia="Calibri"/>
          <w:lang w:eastAsia="zh-CN"/>
        </w:rPr>
        <w:t>PODARSKIH SUBJEKTIH</w:t>
      </w:r>
      <w:bookmarkEnd w:id="159"/>
      <w:bookmarkEnd w:id="160"/>
      <w:bookmarkEnd w:id="161"/>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01425C" w:rsidRPr="0025201B" w14:paraId="7DE59B2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054C4" w14:textId="77777777" w:rsidR="0001425C" w:rsidRPr="0025201B" w:rsidRDefault="0001425C" w:rsidP="002C6367">
            <w:pPr>
              <w:jc w:val="both"/>
              <w:rPr>
                <w:rFonts w:asciiTheme="minorHAnsi" w:hAnsiTheme="minorHAnsi"/>
              </w:rPr>
            </w:pPr>
            <w:r w:rsidRPr="0025201B">
              <w:rPr>
                <w:rFonts w:asciiTheme="minorHAnsi" w:hAnsiTheme="minorHAns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0D2D9" w14:textId="77777777" w:rsidR="0001425C" w:rsidRPr="0025201B" w:rsidRDefault="0001425C"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7B914246"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F376F" w14:textId="77777777" w:rsidR="002C6367" w:rsidRPr="0025201B" w:rsidRDefault="002C6367" w:rsidP="002C6367">
            <w:pPr>
              <w:jc w:val="both"/>
              <w:rPr>
                <w:rFonts w:asciiTheme="minorHAnsi" w:hAnsiTheme="minorHAnsi"/>
              </w:rPr>
            </w:pPr>
            <w:r w:rsidRPr="0025201B">
              <w:rPr>
                <w:rFonts w:asciiTheme="minorHAnsi" w:hAnsiTheme="minorHAns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E83C0"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7A4E3E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87C5B" w14:textId="77777777" w:rsidR="002C6367" w:rsidRPr="0025201B" w:rsidRDefault="002C6367" w:rsidP="002C6367">
            <w:pPr>
              <w:jc w:val="both"/>
              <w:rPr>
                <w:rFonts w:asciiTheme="minorHAnsi" w:hAnsiTheme="minorHAnsi"/>
              </w:rPr>
            </w:pPr>
            <w:r w:rsidRPr="0025201B">
              <w:rPr>
                <w:rFonts w:asciiTheme="minorHAnsi" w:hAnsiTheme="minorHAns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76B8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5442A79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8B279" w14:textId="77777777" w:rsidR="002C6367" w:rsidRPr="0025201B" w:rsidRDefault="002C6367" w:rsidP="002C6367">
            <w:pPr>
              <w:jc w:val="both"/>
              <w:rPr>
                <w:rFonts w:asciiTheme="minorHAnsi" w:hAnsiTheme="minorHAnsi"/>
              </w:rPr>
            </w:pPr>
            <w:r w:rsidRPr="0025201B">
              <w:rPr>
                <w:rFonts w:asciiTheme="minorHAnsi" w:hAnsiTheme="minorHAns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38859"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144F882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4C718" w14:textId="77777777" w:rsidR="002C6367" w:rsidRPr="0025201B" w:rsidRDefault="002C6367" w:rsidP="002C6367">
            <w:pPr>
              <w:jc w:val="both"/>
              <w:rPr>
                <w:rFonts w:asciiTheme="minorHAnsi" w:hAnsiTheme="minorHAnsi"/>
              </w:rPr>
            </w:pPr>
            <w:r w:rsidRPr="0025201B">
              <w:rPr>
                <w:rFonts w:asciiTheme="minorHAnsi" w:hAnsiTheme="minorHAns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698C5"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73EC874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5DCD6" w14:textId="77777777" w:rsidR="002C6367" w:rsidRPr="0025201B" w:rsidRDefault="002C6367" w:rsidP="002C6367">
            <w:pPr>
              <w:jc w:val="both"/>
              <w:rPr>
                <w:rFonts w:asciiTheme="minorHAnsi" w:hAnsiTheme="minorHAnsi"/>
              </w:rPr>
            </w:pPr>
            <w:r w:rsidRPr="0025201B">
              <w:rPr>
                <w:rFonts w:asciiTheme="minorHAnsi" w:hAnsiTheme="minorHAns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5D3D6"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2C6367" w:rsidRPr="0025201B" w14:paraId="471F11C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E2354" w14:textId="77777777" w:rsidR="002C6367" w:rsidRPr="0025201B" w:rsidRDefault="002C6367" w:rsidP="002C6367">
            <w:pPr>
              <w:jc w:val="both"/>
              <w:rPr>
                <w:rFonts w:asciiTheme="minorHAnsi" w:hAnsiTheme="minorHAnsi"/>
              </w:rPr>
            </w:pPr>
            <w:r w:rsidRPr="0025201B">
              <w:rPr>
                <w:rFonts w:asciiTheme="minorHAnsi" w:hAnsiTheme="minorHAns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E2F73" w14:textId="77777777" w:rsidR="002C6367" w:rsidRPr="0025201B" w:rsidRDefault="002C6367" w:rsidP="002C6367">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6635222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04A61" w14:textId="7508A886" w:rsidR="00F8234B" w:rsidRPr="0025201B" w:rsidRDefault="00F8234B" w:rsidP="00F8234B">
            <w:pPr>
              <w:jc w:val="both"/>
              <w:rPr>
                <w:rFonts w:asciiTheme="minorHAnsi" w:hAnsiTheme="minorHAnsi"/>
              </w:rPr>
            </w:pPr>
            <w:r w:rsidRPr="005D2111">
              <w:rPr>
                <w:rFonts w:asciiTheme="minorHAnsi" w:hAnsiTheme="minorHAns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2326C"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11365C49"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C70A2" w14:textId="60BF9388" w:rsidR="00F8234B" w:rsidRPr="000A75E0" w:rsidRDefault="00F8234B" w:rsidP="00F8234B">
            <w:pPr>
              <w:jc w:val="both"/>
              <w:rPr>
                <w:rFonts w:asciiTheme="minorHAnsi" w:hAnsiTheme="minorHAnsi"/>
                <w:b/>
              </w:rPr>
            </w:pPr>
            <w:r w:rsidRPr="000A75E0">
              <w:rPr>
                <w:rFonts w:asciiTheme="minorHAnsi" w:hAnsiTheme="minorHAnsi" w:cstheme="minorHAns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19EA18"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653316C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A3ED1" w14:textId="77777777" w:rsidR="00F8234B" w:rsidRDefault="00F8234B" w:rsidP="00F8234B">
            <w:pPr>
              <w:jc w:val="both"/>
              <w:rPr>
                <w:rFonts w:asciiTheme="minorHAnsi" w:hAnsiTheme="minorHAnsi"/>
              </w:rPr>
            </w:pPr>
            <w:r w:rsidRPr="0025201B">
              <w:rPr>
                <w:rFonts w:asciiTheme="minorHAnsi" w:hAnsiTheme="minorHAnsi"/>
              </w:rPr>
              <w:t>št. transakcijskega računa:</w:t>
            </w:r>
          </w:p>
          <w:p w14:paraId="2D28D775" w14:textId="77777777" w:rsidR="00F8234B" w:rsidRPr="0025201B" w:rsidRDefault="00F8234B" w:rsidP="00F8234B">
            <w:pPr>
              <w:jc w:val="both"/>
              <w:rPr>
                <w:rFonts w:asciiTheme="minorHAnsi" w:hAnsi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E5CFA" w14:textId="77777777" w:rsidR="00F8234B" w:rsidRDefault="00F8234B" w:rsidP="00F8234B">
            <w:pPr>
              <w:suppressAutoHyphens/>
              <w:autoSpaceDN w:val="0"/>
              <w:snapToGrid w:val="0"/>
              <w:ind w:right="6"/>
              <w:textAlignment w:val="baseline"/>
              <w:rPr>
                <w:rFonts w:asciiTheme="minorHAnsi" w:eastAsia="Calibri" w:hAnsiTheme="minorHAnsi" w:cstheme="minorHAnsi"/>
                <w:kern w:val="3"/>
                <w:lang w:eastAsia="zh-CN"/>
              </w:rPr>
            </w:pPr>
          </w:p>
          <w:p w14:paraId="77A1A282" w14:textId="77777777" w:rsidR="00F8234B" w:rsidRPr="008F088D" w:rsidRDefault="00F8234B" w:rsidP="00F8234B">
            <w:pPr>
              <w:suppressAutoHyphens/>
              <w:autoSpaceDN w:val="0"/>
              <w:snapToGrid w:val="0"/>
              <w:ind w:right="6"/>
              <w:textAlignment w:val="baseline"/>
              <w:rPr>
                <w:rFonts w:asciiTheme="minorHAnsi" w:eastAsia="Calibri" w:hAnsiTheme="minorHAnsi" w:cstheme="minorHAnsi"/>
                <w:kern w:val="3"/>
                <w:lang w:eastAsia="zh-CN"/>
              </w:rPr>
            </w:pPr>
            <w:r w:rsidRPr="008F088D">
              <w:rPr>
                <w:rFonts w:asciiTheme="minorHAnsi" w:eastAsia="Calibri" w:hAnsiTheme="minorHAnsi" w:cstheme="minorHAnsi"/>
                <w:kern w:val="3"/>
                <w:lang w:eastAsia="zh-CN"/>
              </w:rPr>
              <w:t>_________________________________________________</w:t>
            </w:r>
          </w:p>
          <w:p w14:paraId="0EE43E34"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r w:rsidRPr="008F088D">
              <w:rPr>
                <w:rFonts w:asciiTheme="minorHAnsi" w:eastAsia="Calibri" w:hAnsiTheme="minorHAnsi" w:cstheme="minorHAnsi"/>
                <w:kern w:val="3"/>
                <w:lang w:eastAsia="zh-CN"/>
              </w:rPr>
              <w:t>Odprt pri:_________________________________________</w:t>
            </w:r>
          </w:p>
        </w:tc>
      </w:tr>
      <w:tr w:rsidR="00F8234B" w:rsidRPr="0025201B" w14:paraId="0ED668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E7C01" w14:textId="77777777" w:rsidR="00F8234B" w:rsidRPr="0025201B" w:rsidRDefault="00F8234B" w:rsidP="00F8234B">
            <w:pPr>
              <w:jc w:val="both"/>
              <w:rPr>
                <w:rFonts w:asciiTheme="minorHAnsi" w:hAnsiTheme="minorHAnsi"/>
              </w:rPr>
            </w:pPr>
            <w:r w:rsidRPr="0025201B">
              <w:rPr>
                <w:rFonts w:asciiTheme="minorHAnsi" w:hAnsiTheme="minorHAnsi"/>
              </w:rPr>
              <w:t xml:space="preserve">GOSPODARSKI SUBJEKT SODI MED </w:t>
            </w:r>
            <w:r w:rsidRPr="0025201B">
              <w:rPr>
                <w:rFonts w:asciiTheme="minorHAnsi" w:hAnsiTheme="minorHAnsi"/>
                <w:b/>
              </w:rPr>
              <w:t>MSP</w:t>
            </w:r>
            <w:r w:rsidRPr="0025201B">
              <w:rPr>
                <w:rFonts w:asciiTheme="minorHAnsi" w:hAnsiTheme="minorHAns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F8234B" w:rsidRPr="0025201B" w14:paraId="3728E8CA" w14:textId="77777777" w:rsidTr="00A268B3">
              <w:tc>
                <w:tcPr>
                  <w:tcW w:w="2792" w:type="dxa"/>
                </w:tcPr>
                <w:p w14:paraId="04E821C9" w14:textId="77777777" w:rsidR="00F8234B" w:rsidRPr="0025201B" w:rsidRDefault="00F8234B" w:rsidP="00F8234B">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5864D364" w14:textId="77777777" w:rsidR="00F8234B" w:rsidRPr="0025201B" w:rsidRDefault="00F8234B" w:rsidP="00F8234B">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2F0E8616" w14:textId="77777777" w:rsidR="00F8234B" w:rsidRPr="0025201B" w:rsidRDefault="00F8234B" w:rsidP="00F8234B">
                  <w:pPr>
                    <w:jc w:val="right"/>
                    <w:rPr>
                      <w:rFonts w:asciiTheme="minorHAnsi" w:eastAsia="Calibri" w:hAnsiTheme="minorHAnsi" w:cs="Arial"/>
                      <w:color w:val="000000"/>
                    </w:rPr>
                  </w:pPr>
                </w:p>
              </w:tc>
              <w:tc>
                <w:tcPr>
                  <w:tcW w:w="2793" w:type="dxa"/>
                </w:tcPr>
                <w:p w14:paraId="5B3ABCE7" w14:textId="77777777" w:rsidR="00F8234B" w:rsidRPr="0025201B" w:rsidRDefault="00F8234B" w:rsidP="00F8234B">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776DCB9F" w14:textId="77777777" w:rsidR="00F8234B" w:rsidRPr="0025201B" w:rsidRDefault="00F8234B" w:rsidP="00F8234B">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A298D92" w14:textId="77777777" w:rsidR="00F8234B" w:rsidRPr="0025201B" w:rsidRDefault="00F8234B" w:rsidP="00F8234B">
                  <w:pPr>
                    <w:rPr>
                      <w:rFonts w:asciiTheme="minorHAnsi" w:eastAsia="Calibri" w:hAnsiTheme="minorHAnsi" w:cs="Arial"/>
                      <w:color w:val="000000"/>
                    </w:rPr>
                  </w:pPr>
                </w:p>
              </w:tc>
            </w:tr>
          </w:tbl>
          <w:p w14:paraId="3777638D" w14:textId="77777777" w:rsidR="00F8234B" w:rsidRPr="0025201B" w:rsidRDefault="00F8234B" w:rsidP="00F8234B">
            <w:pPr>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A32EDB6"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2CDF925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66DC7" w14:textId="77777777" w:rsidR="00F8234B" w:rsidRPr="0025201B" w:rsidRDefault="00F8234B" w:rsidP="00F8234B">
            <w:pPr>
              <w:jc w:val="both"/>
              <w:rPr>
                <w:rFonts w:asciiTheme="minorHAnsi" w:hAnsiTheme="minorHAnsi"/>
              </w:rPr>
            </w:pPr>
            <w:r>
              <w:rPr>
                <w:rFonts w:asciiTheme="minorHAnsi" w:hAnsiTheme="minorHAnsi"/>
              </w:rPr>
              <w:t>Zakoniti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E4A28"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2F43CB2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EA53F" w14:textId="77777777" w:rsidR="00F8234B" w:rsidRPr="0025201B" w:rsidRDefault="00F8234B" w:rsidP="00F8234B">
            <w:pPr>
              <w:jc w:val="both"/>
              <w:rPr>
                <w:rFonts w:asciiTheme="minorHAnsi" w:hAnsiTheme="minorHAnsi"/>
              </w:rPr>
            </w:pPr>
            <w:r>
              <w:rPr>
                <w:rFonts w:asciiTheme="minorHAnsi" w:hAnsiTheme="minorHAnsi"/>
              </w:rPr>
              <w:t xml:space="preserve">Pooblaščena oseba za podpis ponudbe in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622DA"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1F2B990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67036" w14:textId="77777777" w:rsidR="00F8234B" w:rsidRDefault="00F8234B" w:rsidP="00F8234B">
            <w:pPr>
              <w:jc w:val="both"/>
              <w:rPr>
                <w:rFonts w:asciiTheme="minorHAnsi" w:hAnsiTheme="minorHAnsi"/>
              </w:rPr>
            </w:pPr>
            <w:r>
              <w:rPr>
                <w:rFonts w:asciiTheme="minorHAnsi" w:hAnsiTheme="minorHAnsi"/>
              </w:rPr>
              <w:t xml:space="preserve">Pooblaščeni predstavnik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BB2E9"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0023A11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B1356" w14:textId="77777777" w:rsidR="00F8234B" w:rsidRDefault="00F8234B" w:rsidP="00F8234B">
            <w:pPr>
              <w:jc w:val="both"/>
              <w:rPr>
                <w:rFonts w:asciiTheme="minorHAnsi" w:hAnsiTheme="minorHAnsi"/>
              </w:rPr>
            </w:pPr>
            <w:r w:rsidRPr="0025201B">
              <w:rPr>
                <w:rFonts w:asciiTheme="minorHAnsi" w:hAnsiTheme="minorHAnsi"/>
              </w:rPr>
              <w:t>Telefon in e-naslov predstavnika ponudnika v pogodbi:</w:t>
            </w:r>
            <w:r>
              <w:rPr>
                <w:rFonts w:asciiTheme="minorHAnsi" w:hAnsiTheme="minorHAnsi"/>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1AA00"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15B23B75"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78FB9" w14:textId="77777777" w:rsidR="00F8234B" w:rsidRPr="0025201B" w:rsidRDefault="00F8234B" w:rsidP="00F8234B">
            <w:pPr>
              <w:jc w:val="both"/>
              <w:rPr>
                <w:rFonts w:asciiTheme="minorHAnsi" w:hAnsiTheme="minorHAnsi"/>
              </w:rPr>
            </w:pPr>
            <w:r w:rsidRPr="00E539D5">
              <w:rPr>
                <w:rFonts w:asciiTheme="minorHAnsi" w:hAnsiTheme="minorHAnsi"/>
              </w:rPr>
              <w:t>Skrbnik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819807"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r w:rsidR="00F8234B" w:rsidRPr="0025201B" w14:paraId="0CD3F24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9FB518" w14:textId="77777777" w:rsidR="00F8234B" w:rsidRPr="0025201B" w:rsidRDefault="00F8234B" w:rsidP="00F8234B">
            <w:pPr>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33F66" w14:textId="77777777" w:rsidR="00F8234B" w:rsidRPr="0025201B" w:rsidRDefault="00F8234B" w:rsidP="00F8234B">
            <w:pPr>
              <w:suppressAutoHyphens/>
              <w:autoSpaceDN w:val="0"/>
              <w:snapToGrid w:val="0"/>
              <w:ind w:right="6"/>
              <w:jc w:val="both"/>
              <w:textAlignment w:val="baseline"/>
              <w:rPr>
                <w:rFonts w:asciiTheme="minorHAnsi" w:eastAsia="Calibri" w:hAnsiTheme="minorHAnsi" w:cs="Arial"/>
                <w:kern w:val="3"/>
                <w:lang w:eastAsia="zh-CN"/>
              </w:rPr>
            </w:pPr>
          </w:p>
        </w:tc>
      </w:tr>
    </w:tbl>
    <w:p w14:paraId="2160C954" w14:textId="44511792" w:rsidR="006368E1" w:rsidRDefault="006368E1" w:rsidP="00833456">
      <w:pPr>
        <w:suppressAutoHyphens/>
        <w:autoSpaceDN w:val="0"/>
        <w:ind w:right="6"/>
        <w:jc w:val="both"/>
        <w:textAlignment w:val="baseline"/>
        <w:rPr>
          <w:rFonts w:asciiTheme="minorHAnsi" w:eastAsia="Calibri" w:hAnsiTheme="minorHAnsi" w:cs="Arial"/>
          <w:kern w:val="3"/>
          <w:lang w:eastAsia="zh-CN"/>
        </w:rPr>
      </w:pPr>
    </w:p>
    <w:p w14:paraId="229DB6CC" w14:textId="5F672941" w:rsidR="00DD6043" w:rsidRDefault="00DD6043" w:rsidP="00DD6043">
      <w:pPr>
        <w:suppressAutoHyphens/>
        <w:autoSpaceDN w:val="0"/>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Calibri"/>
          <w:kern w:val="3"/>
          <w:lang w:eastAsia="zh-CN"/>
        </w:rPr>
        <w:t xml:space="preserve">OSEBE, KI SO člani </w:t>
      </w:r>
      <w:r w:rsidRPr="0025201B">
        <w:rPr>
          <w:rFonts w:asciiTheme="minorHAnsi" w:eastAsia="Calibri" w:hAnsiTheme="minorHAnsi" w:cs="Calibri"/>
          <w:kern w:val="3"/>
          <w:u w:val="single"/>
          <w:lang w:eastAsia="zh-CN"/>
        </w:rPr>
        <w:t>upravnega, vodstvenega ali nadzornega organa</w:t>
      </w:r>
      <w:r w:rsidRPr="0025201B">
        <w:rPr>
          <w:rFonts w:asciiTheme="minorHAnsi" w:eastAsia="Calibri" w:hAnsiTheme="minorHAnsi" w:cs="Calibri"/>
          <w:kern w:val="3"/>
          <w:lang w:eastAsia="zh-CN"/>
        </w:rPr>
        <w:t xml:space="preserve"> tega gospodarskega subjekta ali ki imajo </w:t>
      </w:r>
      <w:r w:rsidRPr="0025201B">
        <w:rPr>
          <w:rFonts w:asciiTheme="minorHAnsi" w:eastAsia="Calibri" w:hAnsiTheme="minorHAnsi" w:cs="Calibri"/>
          <w:kern w:val="3"/>
          <w:u w:val="single"/>
          <w:lang w:eastAsia="zh-CN"/>
        </w:rPr>
        <w:t>pooblastila</w:t>
      </w:r>
      <w:r w:rsidRPr="0025201B">
        <w:rPr>
          <w:rFonts w:asciiTheme="minorHAnsi" w:eastAsia="Calibri" w:hAnsiTheme="minorHAnsi" w:cs="Calibri"/>
          <w:kern w:val="3"/>
          <w:lang w:eastAsia="zh-CN"/>
        </w:rPr>
        <w:t xml:space="preserve"> za njegovo zastopanje ali </w:t>
      </w:r>
      <w:r w:rsidRPr="0025201B">
        <w:rPr>
          <w:rFonts w:asciiTheme="minorHAnsi" w:eastAsia="Calibri" w:hAnsiTheme="minorHAnsi" w:cs="Calibri"/>
          <w:kern w:val="3"/>
          <w:u w:val="single"/>
          <w:lang w:eastAsia="zh-CN"/>
        </w:rPr>
        <w:t>odločanje ali nadzor</w:t>
      </w:r>
      <w:r w:rsidRPr="0025201B">
        <w:rPr>
          <w:rFonts w:asciiTheme="minorHAnsi" w:eastAsia="Calibri" w:hAnsiTheme="minorHAnsi" w:cs="Calibri"/>
          <w:kern w:val="3"/>
          <w:lang w:eastAsia="zh-CN"/>
        </w:rPr>
        <w:t xml:space="preserve"> v njem </w:t>
      </w:r>
      <w:r w:rsidRPr="00AD6A55">
        <w:rPr>
          <w:rFonts w:asciiTheme="minorHAnsi" w:eastAsia="Calibri" w:hAnsiTheme="minorHAnsi" w:cs="Calibri"/>
          <w:b/>
          <w:kern w:val="3"/>
          <w:lang w:eastAsia="zh-CN"/>
        </w:rPr>
        <w:t>IN ZAKONITI ZASTOPNIKI</w:t>
      </w:r>
      <w:r w:rsidRPr="00AD6A55">
        <w:rPr>
          <w:rFonts w:asciiTheme="minorHAnsi" w:eastAsia="Calibri" w:hAnsiTheme="minorHAnsi" w:cs="Arial"/>
          <w:b/>
          <w:kern w:val="3"/>
          <w:lang w:eastAsia="zh-CN"/>
        </w:rPr>
        <w:t>*:</w:t>
      </w:r>
    </w:p>
    <w:p w14:paraId="13A68E83" w14:textId="77777777" w:rsidR="004E1F9A" w:rsidRPr="0025201B" w:rsidRDefault="004E1F9A" w:rsidP="00DD6043">
      <w:pPr>
        <w:suppressAutoHyphens/>
        <w:autoSpaceDN w:val="0"/>
        <w:ind w:right="6"/>
        <w:jc w:val="both"/>
        <w:textAlignment w:val="baseline"/>
        <w:rPr>
          <w:rFonts w:asciiTheme="minorHAnsi" w:eastAsia="Calibri" w:hAnsiTheme="minorHAnsi" w:cs="Arial"/>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3FC319E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7A64C9"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1</w:t>
            </w:r>
          </w:p>
        </w:tc>
        <w:bookmarkStart w:id="162"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94118"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"Besedilo73"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2"/>
          </w:p>
        </w:tc>
      </w:tr>
      <w:tr w:rsidR="00833456" w:rsidRPr="0025201B" w14:paraId="47247D6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C560C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2</w:t>
            </w:r>
          </w:p>
        </w:tc>
        <w:bookmarkStart w:id="163"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6C10"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"Besedilo74"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3"/>
          </w:p>
        </w:tc>
      </w:tr>
      <w:tr w:rsidR="00833456" w:rsidRPr="0025201B" w14:paraId="44FE5287"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EAA45D"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3</w:t>
            </w:r>
          </w:p>
        </w:tc>
        <w:bookmarkStart w:id="164"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0717C"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"Besedilo75"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4"/>
          </w:p>
        </w:tc>
      </w:tr>
      <w:tr w:rsidR="00833456" w:rsidRPr="0025201B" w14:paraId="237B0F2F"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0CC86"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4</w:t>
            </w:r>
          </w:p>
        </w:tc>
        <w:bookmarkStart w:id="165"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31575"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"Besedilo76"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5"/>
          </w:p>
        </w:tc>
      </w:tr>
      <w:tr w:rsidR="00833456" w:rsidRPr="0025201B" w14:paraId="7B18F63E"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024448"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5</w:t>
            </w:r>
          </w:p>
        </w:tc>
        <w:bookmarkStart w:id="166"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25F90" w14:textId="77777777" w:rsidR="00833456" w:rsidRPr="0025201B" w:rsidRDefault="00833456" w:rsidP="00833456">
            <w:pPr>
              <w:suppressAutoHyphens/>
              <w:autoSpaceDN w:val="0"/>
              <w:snapToGrid w:val="0"/>
              <w:ind w:right="6"/>
              <w:jc w:val="both"/>
              <w:textAlignment w:val="baseline"/>
              <w:rPr>
                <w:rFonts w:asciiTheme="minorHAnsi" w:eastAsia="Calibri" w:hAnsiTheme="minorHAnsi" w:cs="Calibri"/>
                <w:kern w:val="3"/>
                <w:lang w:eastAsia="zh-CN"/>
              </w:rPr>
            </w:pPr>
            <w:r w:rsidRPr="0025201B">
              <w:rPr>
                <w:rFonts w:asciiTheme="minorHAnsi" w:eastAsia="Calibri" w:hAnsiTheme="minorHAnsi" w:cs="Arial"/>
                <w:kern w:val="3"/>
                <w:lang w:eastAsia="zh-CN"/>
              </w:rPr>
              <w:fldChar w:fldCharType="begin"/>
            </w:r>
            <w:r w:rsidRPr="0025201B">
              <w:rPr>
                <w:rFonts w:asciiTheme="minorHAnsi" w:eastAsia="Calibri" w:hAnsiTheme="minorHAnsi" w:cs="Arial"/>
                <w:kern w:val="3"/>
                <w:lang w:eastAsia="zh-CN"/>
              </w:rPr>
              <w:instrText xml:space="preserve"> FILLIN "Besedilo77" </w:instrText>
            </w:r>
            <w:r w:rsidRPr="0025201B">
              <w:rPr>
                <w:rFonts w:asciiTheme="minorHAnsi" w:eastAsia="Calibri" w:hAnsiTheme="minorHAnsi" w:cs="Arial"/>
                <w:kern w:val="3"/>
                <w:lang w:eastAsia="zh-CN"/>
              </w:rPr>
              <w:fldChar w:fldCharType="separate"/>
            </w:r>
            <w:r w:rsidRPr="0025201B">
              <w:rPr>
                <w:rFonts w:asciiTheme="minorHAnsi" w:eastAsia="Calibri" w:hAnsiTheme="minorHAnsi" w:cs="Arial"/>
                <w:kern w:val="3"/>
                <w:lang w:eastAsia="zh-CN"/>
              </w:rPr>
              <w:t>     </w:t>
            </w:r>
            <w:r w:rsidRPr="0025201B">
              <w:rPr>
                <w:rFonts w:asciiTheme="minorHAnsi" w:eastAsia="Calibri" w:hAnsiTheme="minorHAnsi" w:cs="Arial"/>
                <w:kern w:val="3"/>
                <w:lang w:eastAsia="zh-CN"/>
              </w:rPr>
              <w:fldChar w:fldCharType="end"/>
            </w:r>
            <w:bookmarkEnd w:id="166"/>
          </w:p>
        </w:tc>
      </w:tr>
      <w:tr w:rsidR="005D4A95" w:rsidRPr="0025201B" w14:paraId="318076E4"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ABAE0D"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0D035"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r w:rsidR="005D4A95" w:rsidRPr="0025201B" w14:paraId="1139FE4C"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5DE96A"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4028"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r w:rsidR="005D4A95" w:rsidRPr="0025201B" w14:paraId="1DE9E6F8"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DD7330"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8E083" w14:textId="77777777" w:rsidR="005D4A95" w:rsidRPr="0025201B" w:rsidRDefault="005D4A95" w:rsidP="00833456">
            <w:pPr>
              <w:suppressAutoHyphens/>
              <w:autoSpaceDN w:val="0"/>
              <w:snapToGrid w:val="0"/>
              <w:ind w:right="6"/>
              <w:jc w:val="both"/>
              <w:textAlignment w:val="baseline"/>
              <w:rPr>
                <w:rFonts w:asciiTheme="minorHAnsi" w:eastAsia="Calibri" w:hAnsiTheme="minorHAnsi" w:cs="Arial"/>
                <w:kern w:val="3"/>
                <w:lang w:eastAsia="zh-CN"/>
              </w:rPr>
            </w:pPr>
          </w:p>
        </w:tc>
      </w:tr>
    </w:tbl>
    <w:p w14:paraId="314E88B8" w14:textId="77777777" w:rsidR="00833456" w:rsidRPr="0025201B" w:rsidRDefault="00833456" w:rsidP="00833456">
      <w:pPr>
        <w:suppressAutoHyphens/>
        <w:autoSpaceDN w:val="0"/>
        <w:ind w:right="6"/>
        <w:jc w:val="both"/>
        <w:textAlignment w:val="baseline"/>
        <w:rPr>
          <w:rFonts w:asciiTheme="minorHAnsi" w:eastAsia="Calibri" w:hAnsiTheme="minorHAnsi" w:cs="Arial"/>
          <w:i/>
          <w:kern w:val="3"/>
          <w:lang w:eastAsia="zh-CN"/>
        </w:rPr>
      </w:pPr>
      <w:r w:rsidRPr="0025201B">
        <w:rPr>
          <w:rFonts w:asciiTheme="minorHAnsi" w:eastAsia="Calibri" w:hAnsiTheme="minorHAnsi" w:cs="Arial"/>
          <w:kern w:val="3"/>
          <w:lang w:eastAsia="zh-CN"/>
        </w:rPr>
        <w:t>*</w:t>
      </w:r>
      <w:r w:rsidRPr="0025201B">
        <w:rPr>
          <w:rFonts w:asciiTheme="minorHAnsi" w:eastAsia="Calibri" w:hAnsiTheme="minorHAnsi" w:cs="Arial"/>
          <w:i/>
          <w:kern w:val="3"/>
          <w:lang w:eastAsia="zh-CN"/>
        </w:rPr>
        <w:t>V primeru, da je teh oseb več, se seznam oseb priloži ločeno za prilogo št. 2.</w:t>
      </w:r>
    </w:p>
    <w:p w14:paraId="2CDFBF68" w14:textId="7B26119E" w:rsidR="009E0984" w:rsidRDefault="009E0984" w:rsidP="00833456">
      <w:pPr>
        <w:suppressAutoHyphens/>
        <w:autoSpaceDN w:val="0"/>
        <w:ind w:right="6"/>
        <w:jc w:val="center"/>
        <w:textAlignment w:val="baseline"/>
        <w:rPr>
          <w:rFonts w:asciiTheme="minorHAnsi" w:eastAsia="Calibri" w:hAnsiTheme="minorHAnsi" w:cs="Cambria"/>
          <w:b/>
          <w:bCs/>
          <w:kern w:val="3"/>
          <w:lang w:eastAsia="zh-CN"/>
        </w:rPr>
      </w:pPr>
    </w:p>
    <w:p w14:paraId="7E7EC505" w14:textId="6E7A8BB6" w:rsidR="004E1F9A" w:rsidRDefault="004E1F9A" w:rsidP="00833456">
      <w:pPr>
        <w:suppressAutoHyphens/>
        <w:autoSpaceDN w:val="0"/>
        <w:ind w:right="6"/>
        <w:jc w:val="center"/>
        <w:textAlignment w:val="baseline"/>
        <w:rPr>
          <w:rFonts w:asciiTheme="minorHAnsi" w:eastAsia="Calibri" w:hAnsiTheme="minorHAnsi" w:cs="Cambria"/>
          <w:b/>
          <w:bCs/>
          <w:kern w:val="3"/>
          <w:lang w:eastAsia="zh-CN"/>
        </w:rPr>
      </w:pPr>
    </w:p>
    <w:p w14:paraId="6E4EA745" w14:textId="77777777" w:rsidR="004E1F9A" w:rsidRPr="0025201B" w:rsidRDefault="004E1F9A" w:rsidP="00833456">
      <w:pPr>
        <w:suppressAutoHyphens/>
        <w:autoSpaceDN w:val="0"/>
        <w:ind w:right="6"/>
        <w:jc w:val="center"/>
        <w:textAlignment w:val="baseline"/>
        <w:rPr>
          <w:rFonts w:asciiTheme="minorHAnsi" w:eastAsia="Calibri" w:hAnsiTheme="minorHAnsi" w:cs="Cambria"/>
          <w:b/>
          <w:bCs/>
          <w:kern w:val="3"/>
          <w:lang w:eastAsia="zh-CN"/>
        </w:rPr>
      </w:pPr>
    </w:p>
    <w:p w14:paraId="1EBEB3FA" w14:textId="77777777" w:rsidR="00833456" w:rsidRPr="0025201B" w:rsidRDefault="00833456" w:rsidP="00833456">
      <w:pPr>
        <w:suppressAutoHyphens/>
        <w:autoSpaceDN w:val="0"/>
        <w:ind w:right="6"/>
        <w:jc w:val="center"/>
        <w:textAlignment w:val="baseline"/>
        <w:rPr>
          <w:rFonts w:asciiTheme="minorHAnsi" w:eastAsia="Calibri" w:hAnsiTheme="minorHAnsi" w:cs="Cambria"/>
          <w:b/>
          <w:bCs/>
          <w:kern w:val="3"/>
          <w:lang w:eastAsia="zh-CN"/>
        </w:rPr>
      </w:pPr>
      <w:r w:rsidRPr="0025201B">
        <w:rPr>
          <w:rFonts w:asciiTheme="minorHAnsi" w:eastAsia="Calibri" w:hAnsiTheme="minorHAnsi" w:cs="Cambria"/>
          <w:b/>
          <w:bCs/>
          <w:kern w:val="3"/>
          <w:lang w:eastAsia="zh-CN"/>
        </w:rPr>
        <w:t>VLOGA PRI PREDMETNEM JAVNEM NAROČILU (ustrezno obkrožite)</w:t>
      </w:r>
    </w:p>
    <w:p w14:paraId="150B4455" w14:textId="77777777" w:rsidR="00365D12" w:rsidRPr="0025201B" w:rsidRDefault="00365D12" w:rsidP="00833456">
      <w:pPr>
        <w:suppressAutoHyphens/>
        <w:autoSpaceDN w:val="0"/>
        <w:ind w:right="6"/>
        <w:jc w:val="center"/>
        <w:textAlignment w:val="baseline"/>
        <w:rPr>
          <w:rFonts w:asciiTheme="minorHAnsi" w:eastAsia="Calibri" w:hAnsiTheme="minorHAnsi" w:cs="Cambria"/>
          <w:b/>
          <w:bCs/>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1818"/>
        <w:gridCol w:w="2830"/>
      </w:tblGrid>
      <w:tr w:rsidR="00F4744F" w:rsidRPr="0025201B" w14:paraId="0D40927F" w14:textId="77777777" w:rsidTr="00CA6B73">
        <w:tc>
          <w:tcPr>
            <w:tcW w:w="2469" w:type="dxa"/>
          </w:tcPr>
          <w:p w14:paraId="6C49216E"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4C946DC6"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754425A9"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5265B157"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225134A5"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tc>
        <w:tc>
          <w:tcPr>
            <w:tcW w:w="1938" w:type="dxa"/>
          </w:tcPr>
          <w:p w14:paraId="205D4FD9"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36CCEA42"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E43C92E"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tc>
        <w:tc>
          <w:tcPr>
            <w:tcW w:w="1818" w:type="dxa"/>
          </w:tcPr>
          <w:p w14:paraId="3989D66F"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p>
          <w:p w14:paraId="77F42960"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830" w:type="dxa"/>
          </w:tcPr>
          <w:p w14:paraId="6CE44BE5" w14:textId="77777777" w:rsidR="00F4744F" w:rsidRPr="0025201B" w:rsidRDefault="00F4744F" w:rsidP="00F4744F">
            <w:pPr>
              <w:tabs>
                <w:tab w:val="right" w:pos="2556"/>
                <w:tab w:val="right" w:pos="9017"/>
              </w:tabs>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0140C0D2" w14:textId="3D3BACF8" w:rsidR="00127616" w:rsidRDefault="00127616" w:rsidP="00833456">
      <w:pPr>
        <w:suppressAutoHyphens/>
        <w:autoSpaceDN w:val="0"/>
        <w:ind w:right="6"/>
        <w:jc w:val="both"/>
        <w:textAlignment w:val="baseline"/>
        <w:rPr>
          <w:rFonts w:asciiTheme="minorHAnsi" w:eastAsia="Calibri" w:hAnsiTheme="minorHAnsi" w:cs="Arial"/>
          <w:kern w:val="3"/>
          <w:lang w:eastAsia="zh-CN"/>
        </w:rPr>
      </w:pPr>
    </w:p>
    <w:p w14:paraId="35677BD0" w14:textId="77777777" w:rsidR="004E1F9A" w:rsidRPr="0025201B" w:rsidRDefault="004E1F9A" w:rsidP="00833456">
      <w:pPr>
        <w:suppressAutoHyphens/>
        <w:autoSpaceDN w:val="0"/>
        <w:ind w:right="6"/>
        <w:jc w:val="both"/>
        <w:textAlignment w:val="baseline"/>
        <w:rPr>
          <w:rFonts w:asciiTheme="minorHAnsi" w:eastAsia="Calibri" w:hAnsiTheme="minorHAnsi" w:cs="Arial"/>
          <w:kern w:val="3"/>
          <w:lang w:eastAsia="zh-CN"/>
        </w:rPr>
      </w:pPr>
    </w:p>
    <w:p w14:paraId="2C31F1FC" w14:textId="77777777" w:rsidR="00327A4F" w:rsidRPr="0025201B" w:rsidRDefault="007654BE"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Podatki o delu naročila, ki ga bo izvedel posamezni </w:t>
      </w:r>
      <w:r w:rsidRPr="0025201B">
        <w:rPr>
          <w:rFonts w:asciiTheme="minorHAnsi" w:eastAsia="Calibri" w:hAnsiTheme="minorHAnsi" w:cs="Arial"/>
          <w:b/>
          <w:kern w:val="3"/>
          <w:lang w:eastAsia="zh-CN"/>
        </w:rPr>
        <w:t>partner</w:t>
      </w:r>
      <w:r w:rsidRPr="0025201B">
        <w:rPr>
          <w:rFonts w:asciiTheme="minorHAnsi" w:eastAsia="Calibri" w:hAnsiTheme="minorHAnsi" w:cs="Arial"/>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495B3368"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D2525" w14:textId="77777777" w:rsidR="007654BE"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6BE30" w14:textId="77777777" w:rsidR="007654BE" w:rsidRPr="0025201B" w:rsidRDefault="007654BE" w:rsidP="00D577A7">
            <w:pPr>
              <w:suppressAutoHyphens/>
              <w:autoSpaceDN w:val="0"/>
              <w:snapToGrid w:val="0"/>
              <w:ind w:right="6"/>
              <w:textAlignment w:val="baseline"/>
              <w:rPr>
                <w:rFonts w:asciiTheme="minorHAnsi" w:hAnsiTheme="minorHAnsi" w:cs="Arial"/>
                <w:kern w:val="3"/>
                <w:lang w:eastAsia="zh-CN"/>
              </w:rPr>
            </w:pPr>
          </w:p>
        </w:tc>
      </w:tr>
      <w:tr w:rsidR="00327A4F" w:rsidRPr="0025201B" w14:paraId="5164F34B"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CFF798" w14:textId="77777777" w:rsidR="00327A4F"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A61C1" w14:textId="77777777" w:rsidR="00327A4F" w:rsidRPr="0025201B" w:rsidRDefault="00327A4F" w:rsidP="00D577A7">
            <w:pPr>
              <w:suppressAutoHyphens/>
              <w:autoSpaceDN w:val="0"/>
              <w:snapToGrid w:val="0"/>
              <w:ind w:right="6"/>
              <w:textAlignment w:val="baseline"/>
              <w:rPr>
                <w:rFonts w:asciiTheme="minorHAnsi" w:hAnsiTheme="minorHAnsi" w:cs="Arial"/>
                <w:kern w:val="3"/>
                <w:lang w:eastAsia="zh-CN"/>
              </w:rPr>
            </w:pPr>
          </w:p>
        </w:tc>
      </w:tr>
      <w:tr w:rsidR="00327A4F" w:rsidRPr="0025201B" w14:paraId="05436FFE"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D65758" w14:textId="77777777" w:rsidR="00327A4F" w:rsidRPr="002C6367" w:rsidRDefault="007654BE" w:rsidP="002C6367">
            <w:pPr>
              <w:suppressAutoHyphens/>
              <w:autoSpaceDN w:val="0"/>
              <w:snapToGrid w:val="0"/>
              <w:ind w:right="6"/>
              <w:textAlignment w:val="baseline"/>
              <w:rPr>
                <w:rFonts w:asciiTheme="minorHAnsi" w:hAnsiTheme="minorHAnsi" w:cs="Arial"/>
                <w:b/>
                <w:kern w:val="3"/>
                <w:lang w:eastAsia="zh-CN"/>
              </w:rPr>
            </w:pPr>
            <w:r w:rsidRPr="002C6367">
              <w:rPr>
                <w:rFonts w:asciiTheme="minorHAnsi"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18F4E" w14:textId="77777777" w:rsidR="00327A4F" w:rsidRPr="0025201B" w:rsidRDefault="00327A4F" w:rsidP="00D577A7">
            <w:pPr>
              <w:suppressAutoHyphens/>
              <w:autoSpaceDN w:val="0"/>
              <w:snapToGrid w:val="0"/>
              <w:ind w:right="6"/>
              <w:textAlignment w:val="baseline"/>
              <w:rPr>
                <w:rFonts w:asciiTheme="minorHAnsi" w:hAnsiTheme="minorHAnsi" w:cs="Arial"/>
                <w:kern w:val="3"/>
                <w:lang w:eastAsia="zh-CN"/>
              </w:rPr>
            </w:pPr>
          </w:p>
        </w:tc>
      </w:tr>
    </w:tbl>
    <w:p w14:paraId="072C0FC9" w14:textId="77777777" w:rsidR="00327A4F" w:rsidRPr="00EA38AB" w:rsidRDefault="00863E04" w:rsidP="00833456">
      <w:pPr>
        <w:suppressAutoHyphens/>
        <w:autoSpaceDN w:val="0"/>
        <w:ind w:right="6"/>
        <w:jc w:val="both"/>
        <w:textAlignment w:val="baseline"/>
        <w:rPr>
          <w:rFonts w:asciiTheme="minorHAnsi" w:eastAsia="Calibri" w:hAnsiTheme="minorHAnsi" w:cs="Arial"/>
          <w:kern w:val="3"/>
          <w:sz w:val="20"/>
          <w:szCs w:val="20"/>
          <w:lang w:eastAsia="zh-CN"/>
        </w:rPr>
      </w:pPr>
      <w:r w:rsidRPr="00EA38AB">
        <w:rPr>
          <w:rFonts w:asciiTheme="minorHAnsi" w:eastAsia="Calibri" w:hAnsiTheme="minorHAnsi" w:cs="Arial"/>
          <w:kern w:val="3"/>
          <w:sz w:val="20"/>
          <w:szCs w:val="20"/>
          <w:lang w:eastAsia="zh-CN"/>
        </w:rPr>
        <w:t>*navede se delež izračunan na sledeči način: vrednost del partnerja / končna ponudbena vrednost (oboje brez DDV)</w:t>
      </w:r>
    </w:p>
    <w:p w14:paraId="73B40671" w14:textId="77777777" w:rsidR="004E1F9A" w:rsidRPr="0025201B" w:rsidRDefault="004E1F9A" w:rsidP="00833456">
      <w:pPr>
        <w:suppressAutoHyphens/>
        <w:autoSpaceDN w:val="0"/>
        <w:ind w:right="6"/>
        <w:jc w:val="both"/>
        <w:textAlignment w:val="baseline"/>
        <w:rPr>
          <w:rFonts w:asciiTheme="minorHAnsi" w:eastAsia="Calibri" w:hAnsiTheme="minorHAnsi" w:cs="Arial"/>
          <w:kern w:val="3"/>
          <w:lang w:eastAsia="zh-CN"/>
        </w:rPr>
      </w:pPr>
    </w:p>
    <w:p w14:paraId="2DE9B1CB" w14:textId="77777777" w:rsidR="00127616" w:rsidRPr="0025201B" w:rsidRDefault="00F4744F" w:rsidP="00833456">
      <w:pPr>
        <w:suppressAutoHyphens/>
        <w:autoSpaceDN w:val="0"/>
        <w:ind w:right="6"/>
        <w:jc w:val="both"/>
        <w:textAlignment w:val="baseline"/>
        <w:rPr>
          <w:rFonts w:asciiTheme="minorHAnsi" w:eastAsia="Calibri" w:hAnsiTheme="minorHAnsi" w:cs="Arial"/>
          <w:b/>
          <w:i/>
          <w:kern w:val="3"/>
          <w:lang w:eastAsia="zh-CN"/>
        </w:rPr>
      </w:pPr>
      <w:r w:rsidRPr="0025201B">
        <w:rPr>
          <w:rFonts w:asciiTheme="minorHAnsi" w:eastAsia="Calibri" w:hAnsiTheme="minorHAnsi" w:cs="Arial"/>
          <w:b/>
          <w:i/>
          <w:kern w:val="3"/>
          <w:lang w:eastAsia="zh-CN"/>
        </w:rPr>
        <w:t>Ponudnik obrazec priloga št. 2 izpolni za ponudnika, vsakega partnerja, vsakega podizvajalca in vsakega drugega subjekta</w:t>
      </w:r>
      <w:r w:rsidR="009E0984" w:rsidRPr="0025201B">
        <w:rPr>
          <w:rFonts w:asciiTheme="minorHAnsi" w:eastAsia="Calibri" w:hAnsiTheme="minorHAnsi" w:cs="Arial"/>
          <w:b/>
          <w:i/>
          <w:kern w:val="3"/>
          <w:lang w:eastAsia="zh-CN"/>
        </w:rPr>
        <w:t>,</w:t>
      </w:r>
      <w:r w:rsidRPr="0025201B">
        <w:rPr>
          <w:rFonts w:asciiTheme="minorHAnsi" w:eastAsia="Calibri" w:hAnsiTheme="minorHAnsi" w:cs="Arial"/>
          <w:b/>
          <w:i/>
          <w:kern w:val="3"/>
          <w:lang w:eastAsia="zh-CN"/>
        </w:rPr>
        <w:t xml:space="preserve"> na katerega zmogljivosti se bo skliceval (obrazec se v ustreznem številu izvodov kopira)</w:t>
      </w:r>
      <w:r w:rsidR="0047093B" w:rsidRPr="0025201B">
        <w:rPr>
          <w:rFonts w:asciiTheme="minorHAnsi" w:eastAsia="Calibri" w:hAnsiTheme="minorHAnsi" w:cs="Arial"/>
          <w:b/>
          <w:i/>
          <w:kern w:val="3"/>
          <w:lang w:eastAsia="zh-CN"/>
        </w:rPr>
        <w:t xml:space="preserve"> in ustrezno nal</w:t>
      </w:r>
      <w:r w:rsidR="000B73AA" w:rsidRPr="0025201B">
        <w:rPr>
          <w:rFonts w:asciiTheme="minorHAnsi" w:eastAsia="Calibri" w:hAnsiTheme="minorHAnsi" w:cs="Arial"/>
          <w:b/>
          <w:i/>
          <w:kern w:val="3"/>
          <w:lang w:eastAsia="zh-CN"/>
        </w:rPr>
        <w:t>oži v informa</w:t>
      </w:r>
      <w:r w:rsidR="001C63C0" w:rsidRPr="0025201B">
        <w:rPr>
          <w:rFonts w:asciiTheme="minorHAnsi" w:eastAsia="Calibri" w:hAnsiTheme="minorHAnsi" w:cs="Arial"/>
          <w:b/>
          <w:i/>
          <w:kern w:val="3"/>
          <w:lang w:eastAsia="zh-CN"/>
        </w:rPr>
        <w:t>cijski sistem e-JN v razdelek »D</w:t>
      </w:r>
      <w:r w:rsidR="000B73AA" w:rsidRPr="0025201B">
        <w:rPr>
          <w:rFonts w:asciiTheme="minorHAnsi" w:eastAsia="Calibri" w:hAnsiTheme="minorHAnsi" w:cs="Arial"/>
          <w:b/>
          <w:i/>
          <w:kern w:val="3"/>
          <w:lang w:eastAsia="zh-CN"/>
        </w:rPr>
        <w:t>ruge priloge«.</w:t>
      </w:r>
    </w:p>
    <w:p w14:paraId="586B93F9" w14:textId="48B2B36F" w:rsidR="004E1F9A" w:rsidRDefault="004E1F9A" w:rsidP="00833456">
      <w:pPr>
        <w:suppressAutoHyphens/>
        <w:autoSpaceDN w:val="0"/>
        <w:ind w:right="6"/>
        <w:jc w:val="both"/>
        <w:textAlignment w:val="baseline"/>
        <w:rPr>
          <w:rFonts w:asciiTheme="minorHAnsi" w:eastAsia="Calibri" w:hAnsiTheme="minorHAnsi" w:cs="Arial"/>
          <w:kern w:val="3"/>
          <w:lang w:eastAsia="zh-CN"/>
        </w:rPr>
      </w:pPr>
    </w:p>
    <w:p w14:paraId="0A9A7ADA" w14:textId="77777777" w:rsidR="004E1F9A" w:rsidRDefault="004E1F9A" w:rsidP="00833456">
      <w:pPr>
        <w:suppressAutoHyphens/>
        <w:autoSpaceDN w:val="0"/>
        <w:ind w:right="6"/>
        <w:jc w:val="both"/>
        <w:textAlignment w:val="baseline"/>
        <w:rPr>
          <w:rFonts w:asciiTheme="minorHAnsi" w:eastAsia="Calibri" w:hAnsiTheme="minorHAnsi" w:cs="Arial"/>
          <w:kern w:val="3"/>
          <w:lang w:eastAsia="zh-CN"/>
        </w:rPr>
      </w:pPr>
    </w:p>
    <w:p w14:paraId="4B3BB69B" w14:textId="77777777" w:rsidR="00833456" w:rsidRPr="0025201B" w:rsidRDefault="00833456" w:rsidP="00833456">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Če ima ponudnik </w:t>
      </w:r>
      <w:r w:rsidRPr="0025201B">
        <w:rPr>
          <w:rFonts w:asciiTheme="minorHAnsi" w:eastAsia="Calibri" w:hAnsiTheme="minorHAnsi" w:cs="Arial"/>
          <w:b/>
          <w:kern w:val="3"/>
          <w:u w:val="single"/>
          <w:lang w:eastAsia="zh-CN"/>
        </w:rPr>
        <w:t>sedež v drugi državi</w:t>
      </w:r>
      <w:r w:rsidRPr="0025201B">
        <w:rPr>
          <w:rFonts w:asciiTheme="minorHAnsi" w:eastAsia="Calibri" w:hAnsiTheme="minorHAnsi" w:cs="Arial"/>
          <w:kern w:val="3"/>
          <w:lang w:eastAsia="zh-CN"/>
        </w:rPr>
        <w:t>, mora navesti svojega pooblaščenca(-ko) za vročitve, v skladu z določbami Zakona o splošnem upravnem postopku (Uradni list RS, št. 24/06-UPB2, 105/06-ZUS-1, 126/07, 65/08, 8/10 in 82/13; v nadaljevanju: ZUP):</w:t>
      </w:r>
    </w:p>
    <w:p w14:paraId="4CD9325F" w14:textId="77777777" w:rsidR="0077470D" w:rsidRPr="0025201B" w:rsidRDefault="0077470D" w:rsidP="00833456">
      <w:pPr>
        <w:suppressAutoHyphens/>
        <w:autoSpaceDN w:val="0"/>
        <w:ind w:right="6"/>
        <w:jc w:val="both"/>
        <w:textAlignment w:val="baseline"/>
        <w:rPr>
          <w:rFonts w:asciiTheme="minorHAnsi" w:eastAsia="Calibri" w:hAnsiTheme="minorHAnsi" w:cs="Cambri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CCFD6F4"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E4D1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03861"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5B0A784F"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60FE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CF2C7"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180E0991"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65B7F"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0E715"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673E9417"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1B998"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9E5B9"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r w:rsidR="009E0984" w:rsidRPr="0025201B" w14:paraId="4AABEE10"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424CC"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49C46" w14:textId="77777777" w:rsidR="009E0984" w:rsidRPr="0025201B" w:rsidRDefault="009E0984" w:rsidP="00A268B3">
            <w:pPr>
              <w:suppressAutoHyphens/>
              <w:autoSpaceDN w:val="0"/>
              <w:ind w:right="6"/>
              <w:jc w:val="both"/>
              <w:textAlignment w:val="baseline"/>
              <w:rPr>
                <w:rFonts w:asciiTheme="minorHAnsi" w:eastAsia="Calibri" w:hAnsiTheme="minorHAnsi" w:cs="Arial"/>
                <w:kern w:val="3"/>
                <w:lang w:eastAsia="zh-CN"/>
              </w:rPr>
            </w:pPr>
          </w:p>
        </w:tc>
      </w:tr>
    </w:tbl>
    <w:p w14:paraId="40D8C456" w14:textId="77777777" w:rsidR="009E0984" w:rsidRPr="0025201B" w:rsidRDefault="009E0984" w:rsidP="00833456">
      <w:pPr>
        <w:suppressAutoHyphens/>
        <w:autoSpaceDN w:val="0"/>
        <w:ind w:right="6"/>
        <w:jc w:val="both"/>
        <w:textAlignment w:val="baseline"/>
        <w:rPr>
          <w:rFonts w:asciiTheme="minorHAnsi" w:eastAsia="Calibri" w:hAnsiTheme="minorHAnsi" w:cs="Cambria"/>
          <w:kern w:val="3"/>
          <w:lang w:eastAsia="zh-CN"/>
        </w:rPr>
      </w:pPr>
    </w:p>
    <w:p w14:paraId="56F0FFFE" w14:textId="77777777" w:rsidR="009E0984" w:rsidRDefault="009E0984" w:rsidP="00833456">
      <w:pPr>
        <w:suppressAutoHyphens/>
        <w:autoSpaceDN w:val="0"/>
        <w:ind w:right="6"/>
        <w:jc w:val="both"/>
        <w:textAlignment w:val="baseline"/>
        <w:rPr>
          <w:rFonts w:asciiTheme="minorHAnsi" w:eastAsia="Calibri" w:hAnsiTheme="minorHAnsi" w:cs="Cambria"/>
          <w:kern w:val="3"/>
          <w:lang w:eastAsia="zh-CN"/>
        </w:rPr>
      </w:pPr>
    </w:p>
    <w:p w14:paraId="76998A90" w14:textId="77777777" w:rsidR="00AC63AF" w:rsidRPr="00AC63AF" w:rsidRDefault="00AC63AF" w:rsidP="00AC63AF">
      <w:pPr>
        <w:tabs>
          <w:tab w:val="right" w:pos="2556"/>
          <w:tab w:val="right" w:pos="5529"/>
        </w:tabs>
        <w:suppressAutoHyphens/>
        <w:autoSpaceDN w:val="0"/>
        <w:ind w:right="6"/>
        <w:jc w:val="right"/>
        <w:textAlignment w:val="baseline"/>
        <w:rPr>
          <w:rFonts w:asciiTheme="minorHAnsi" w:eastAsia="Calibri" w:hAnsiTheme="minorHAnsi" w:cs="Arial"/>
          <w:kern w:val="3"/>
          <w:lang w:eastAsia="zh-CN"/>
        </w:rPr>
      </w:pPr>
      <w:r w:rsidRPr="00AC63AF">
        <w:rPr>
          <w:rFonts w:asciiTheme="minorHAnsi" w:eastAsia="Calibri" w:hAnsiTheme="minorHAnsi" w:cs="Arial"/>
          <w:kern w:val="3"/>
          <w:lang w:eastAsia="zh-CN"/>
        </w:rPr>
        <w:t>____________________________________</w:t>
      </w:r>
    </w:p>
    <w:p w14:paraId="7B65A79A" w14:textId="77777777" w:rsidR="00AC63AF" w:rsidRPr="00AC63AF" w:rsidRDefault="00AC63AF" w:rsidP="00AC63AF">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t>Podpis zakonitega zastopnika</w:t>
      </w:r>
    </w:p>
    <w:p w14:paraId="05DBB15D" w14:textId="77777777" w:rsidR="00AC63AF" w:rsidRPr="00AC63AF" w:rsidRDefault="00AC63AF" w:rsidP="00AC63AF">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r>
      <w:r w:rsidRPr="00AC63AF">
        <w:rPr>
          <w:rFonts w:asciiTheme="minorHAnsi" w:eastAsia="Calibri" w:hAnsiTheme="minorHAnsi" w:cs="Arial"/>
          <w:kern w:val="3"/>
          <w:lang w:eastAsia="zh-CN"/>
        </w:rPr>
        <w:tab/>
        <w:t xml:space="preserve">     gospodarskega subjekta</w:t>
      </w:r>
    </w:p>
    <w:p w14:paraId="582FFE59" w14:textId="77777777" w:rsidR="002C6367" w:rsidRPr="002C6367" w:rsidRDefault="002C6367" w:rsidP="00833456">
      <w:pPr>
        <w:suppressAutoHyphens/>
        <w:autoSpaceDN w:val="0"/>
        <w:ind w:right="6"/>
        <w:jc w:val="both"/>
        <w:textAlignment w:val="baseline"/>
        <w:rPr>
          <w:rFonts w:asciiTheme="minorHAnsi" w:eastAsia="Calibri" w:hAnsiTheme="minorHAnsi" w:cs="Cambria"/>
          <w:i/>
          <w:kern w:val="3"/>
          <w:lang w:eastAsia="zh-CN"/>
        </w:rPr>
      </w:pPr>
    </w:p>
    <w:p w14:paraId="443D73B3" w14:textId="77777777" w:rsidR="002C6367" w:rsidRPr="00A7392A" w:rsidRDefault="002C6367" w:rsidP="002C6367">
      <w:pPr>
        <w:widowControl w:val="0"/>
        <w:suppressAutoHyphens/>
        <w:autoSpaceDN w:val="0"/>
        <w:ind w:right="6"/>
        <w:jc w:val="both"/>
        <w:textAlignment w:val="baseline"/>
        <w:rPr>
          <w:rFonts w:asciiTheme="minorHAnsi" w:eastAsia="Calibri" w:hAnsiTheme="minorHAnsi" w:cs="Arial"/>
          <w:i/>
          <w:kern w:val="3"/>
          <w:sz w:val="20"/>
          <w:szCs w:val="20"/>
          <w:lang w:eastAsia="zh-CN"/>
        </w:rPr>
      </w:pPr>
      <w:r w:rsidRPr="00A7392A">
        <w:rPr>
          <w:rFonts w:asciiTheme="minorHAnsi" w:eastAsia="Calibri" w:hAnsiTheme="minorHAnsi" w:cs="Arial"/>
          <w:b/>
          <w:i/>
          <w:kern w:val="3"/>
          <w:sz w:val="20"/>
          <w:szCs w:val="20"/>
          <w:lang w:eastAsia="zh-CN"/>
        </w:rPr>
        <w:t>Ponudniku</w:t>
      </w:r>
      <w:r w:rsidRPr="00A7392A">
        <w:rPr>
          <w:rFonts w:asciiTheme="minorHAnsi" w:eastAsia="Calibri" w:hAnsiTheme="minorHAnsi" w:cs="Arial"/>
          <w:i/>
          <w:kern w:val="3"/>
          <w:sz w:val="20"/>
          <w:szCs w:val="20"/>
          <w:lang w:eastAsia="zh-CN"/>
        </w:rPr>
        <w:t xml:space="preserve"> izjave </w:t>
      </w:r>
      <w:r w:rsidRPr="00A7392A">
        <w:rPr>
          <w:rFonts w:asciiTheme="minorHAnsi" w:eastAsia="Calibri" w:hAnsiTheme="minorHAnsi" w:cs="Arial"/>
          <w:b/>
          <w:i/>
          <w:kern w:val="3"/>
          <w:sz w:val="20"/>
          <w:szCs w:val="20"/>
          <w:lang w:eastAsia="zh-CN"/>
        </w:rPr>
        <w:t>ni treba podpisati</w:t>
      </w:r>
      <w:r w:rsidRPr="00A7392A">
        <w:rPr>
          <w:rFonts w:asciiTheme="minorHAnsi" w:eastAsia="Calibri" w:hAnsiTheme="minorHAnsi" w:cs="Arial"/>
          <w:i/>
          <w:kern w:val="3"/>
          <w:sz w:val="20"/>
          <w:szCs w:val="20"/>
          <w:lang w:eastAsia="zh-CN"/>
        </w:rPr>
        <w:t>, naročnik bo štel, da izjavo ponudnik potrdi s tem, ko odda ponudbo.</w:t>
      </w:r>
    </w:p>
    <w:p w14:paraId="1A152B08" w14:textId="77777777" w:rsidR="002C6367" w:rsidRPr="00A7392A" w:rsidRDefault="002C6367" w:rsidP="002C6367">
      <w:pPr>
        <w:jc w:val="both"/>
        <w:rPr>
          <w:rFonts w:asciiTheme="minorHAnsi" w:hAnsiTheme="minorHAnsi"/>
          <w:i/>
          <w:sz w:val="20"/>
          <w:szCs w:val="20"/>
          <w:lang w:eastAsia="zh-CN"/>
        </w:rPr>
      </w:pPr>
      <w:r w:rsidRPr="00A7392A">
        <w:rPr>
          <w:rFonts w:asciiTheme="minorHAnsi" w:hAnsiTheme="minorHAnsi"/>
          <w:i/>
          <w:sz w:val="20"/>
          <w:szCs w:val="20"/>
          <w:lang w:eastAsia="zh-CN"/>
        </w:rPr>
        <w:t xml:space="preserve">V primeru </w:t>
      </w:r>
      <w:r w:rsidRPr="00A7392A">
        <w:rPr>
          <w:rFonts w:asciiTheme="minorHAnsi" w:hAnsiTheme="minorHAnsi"/>
          <w:b/>
          <w:i/>
          <w:sz w:val="20"/>
          <w:szCs w:val="20"/>
          <w:lang w:eastAsia="zh-CN"/>
        </w:rPr>
        <w:t>skupne</w:t>
      </w:r>
      <w:r w:rsidRPr="00A7392A">
        <w:rPr>
          <w:rFonts w:asciiTheme="minorHAnsi" w:hAnsiTheme="minorHAnsi"/>
          <w:i/>
          <w:sz w:val="20"/>
          <w:szCs w:val="20"/>
          <w:lang w:eastAsia="zh-CN"/>
        </w:rPr>
        <w:t xml:space="preserve"> ponudbe je treba </w:t>
      </w:r>
      <w:r w:rsidRPr="00A7392A">
        <w:rPr>
          <w:rFonts w:asciiTheme="minorHAnsi" w:hAnsiTheme="minorHAnsi"/>
          <w:b/>
          <w:i/>
          <w:sz w:val="20"/>
          <w:szCs w:val="20"/>
          <w:lang w:eastAsia="zh-CN"/>
        </w:rPr>
        <w:t>podpisano</w:t>
      </w:r>
      <w:r w:rsidRPr="00A7392A">
        <w:rPr>
          <w:rFonts w:asciiTheme="minorHAnsi" w:hAnsiTheme="minorHAnsi"/>
          <w:i/>
          <w:sz w:val="20"/>
          <w:szCs w:val="20"/>
          <w:lang w:eastAsia="zh-CN"/>
        </w:rPr>
        <w:t xml:space="preserve"> izjavo naložiti za </w:t>
      </w:r>
      <w:r w:rsidRPr="00A7392A">
        <w:rPr>
          <w:rFonts w:asciiTheme="minorHAnsi" w:hAnsiTheme="minorHAnsi"/>
          <w:b/>
          <w:i/>
          <w:sz w:val="20"/>
          <w:szCs w:val="20"/>
          <w:lang w:eastAsia="zh-CN"/>
        </w:rPr>
        <w:t>vsakega ponudnika</w:t>
      </w:r>
      <w:r w:rsidRPr="00A7392A">
        <w:rPr>
          <w:rFonts w:asciiTheme="minorHAnsi" w:hAnsiTheme="minorHAnsi"/>
          <w:i/>
          <w:sz w:val="20"/>
          <w:szCs w:val="20"/>
          <w:lang w:eastAsia="zh-CN"/>
        </w:rPr>
        <w:t xml:space="preserve"> </w:t>
      </w:r>
      <w:r w:rsidRPr="00A7392A">
        <w:rPr>
          <w:i/>
          <w:sz w:val="20"/>
          <w:szCs w:val="20"/>
          <w:lang w:eastAsia="zh-CN"/>
        </w:rPr>
        <w:t xml:space="preserve">(razen za ponudnika, ki ponudbo podpiše elektronsko) </w:t>
      </w:r>
      <w:r w:rsidRPr="00A7392A">
        <w:rPr>
          <w:rFonts w:asciiTheme="minorHAnsi" w:hAnsiTheme="minorHAnsi"/>
          <w:i/>
          <w:sz w:val="20"/>
          <w:szCs w:val="20"/>
          <w:lang w:eastAsia="zh-CN"/>
        </w:rPr>
        <w:t xml:space="preserve">posebej (izjava se fotokopira in podpisana skenira). </w:t>
      </w:r>
    </w:p>
    <w:p w14:paraId="31D1B972" w14:textId="77777777" w:rsidR="002C6367" w:rsidRPr="00A7392A" w:rsidRDefault="002C6367" w:rsidP="008C67E7">
      <w:pPr>
        <w:spacing w:line="259" w:lineRule="auto"/>
        <w:jc w:val="both"/>
        <w:rPr>
          <w:rFonts w:asciiTheme="minorHAnsi" w:eastAsia="Calibri" w:hAnsiTheme="minorHAnsi"/>
          <w:i/>
          <w:sz w:val="20"/>
          <w:szCs w:val="20"/>
        </w:rPr>
      </w:pPr>
      <w:r w:rsidRPr="00A7392A">
        <w:rPr>
          <w:rFonts w:asciiTheme="minorHAnsi" w:eastAsia="Calibri" w:hAnsiTheme="minorHAnsi"/>
          <w:i/>
          <w:sz w:val="20"/>
          <w:szCs w:val="20"/>
        </w:rPr>
        <w:t xml:space="preserve">V primeru nastopanja s podizvajalci je treba </w:t>
      </w:r>
      <w:r w:rsidRPr="00A7392A">
        <w:rPr>
          <w:rFonts w:asciiTheme="minorHAnsi" w:eastAsia="Calibri" w:hAnsiTheme="minorHAnsi"/>
          <w:b/>
          <w:i/>
          <w:sz w:val="20"/>
          <w:szCs w:val="20"/>
        </w:rPr>
        <w:t>podpisano</w:t>
      </w:r>
      <w:r w:rsidRPr="00A7392A">
        <w:rPr>
          <w:rFonts w:asciiTheme="minorHAnsi" w:eastAsia="Calibri" w:hAnsiTheme="minorHAnsi"/>
          <w:i/>
          <w:sz w:val="20"/>
          <w:szCs w:val="20"/>
        </w:rPr>
        <w:t xml:space="preserve"> izjavo naložiti tudi </w:t>
      </w:r>
      <w:r w:rsidRPr="00A7392A">
        <w:rPr>
          <w:rFonts w:asciiTheme="minorHAnsi" w:eastAsia="Calibri" w:hAnsiTheme="minorHAnsi"/>
          <w:b/>
          <w:i/>
          <w:sz w:val="20"/>
          <w:szCs w:val="20"/>
        </w:rPr>
        <w:t>za vsakega podizvajalca</w:t>
      </w:r>
      <w:r w:rsidRPr="00A7392A">
        <w:rPr>
          <w:rFonts w:asciiTheme="minorHAnsi" w:eastAsia="Calibri" w:hAnsiTheme="minorHAnsi"/>
          <w:i/>
          <w:sz w:val="20"/>
          <w:szCs w:val="20"/>
        </w:rPr>
        <w:t xml:space="preserve"> posebej (izjava se fotokopira in podpisana skenira). </w:t>
      </w:r>
    </w:p>
    <w:p w14:paraId="1764BB18" w14:textId="77777777" w:rsidR="008C67E7" w:rsidRDefault="002C6367" w:rsidP="008C67E7">
      <w:pPr>
        <w:spacing w:after="160" w:line="259" w:lineRule="auto"/>
        <w:jc w:val="both"/>
        <w:rPr>
          <w:rFonts w:asciiTheme="minorHAnsi" w:eastAsia="Calibri" w:hAnsiTheme="minorHAnsi"/>
          <w:i/>
          <w:sz w:val="20"/>
          <w:szCs w:val="20"/>
        </w:rPr>
      </w:pPr>
      <w:r w:rsidRPr="00A7392A">
        <w:rPr>
          <w:rFonts w:asciiTheme="minorHAnsi" w:eastAsia="Calibri" w:hAnsiTheme="minorHAnsi"/>
          <w:i/>
          <w:sz w:val="20"/>
          <w:szCs w:val="20"/>
        </w:rPr>
        <w:t xml:space="preserve">V primeru sklicevanja na drug subjekt je treba </w:t>
      </w:r>
      <w:r w:rsidRPr="00A7392A">
        <w:rPr>
          <w:rFonts w:asciiTheme="minorHAnsi" w:eastAsia="Calibri" w:hAnsiTheme="minorHAnsi"/>
          <w:b/>
          <w:i/>
          <w:sz w:val="20"/>
          <w:szCs w:val="20"/>
        </w:rPr>
        <w:t>podpisano</w:t>
      </w:r>
      <w:r w:rsidRPr="00A7392A">
        <w:rPr>
          <w:rFonts w:asciiTheme="minorHAnsi" w:eastAsia="Calibri" w:hAnsiTheme="minorHAnsi"/>
          <w:i/>
          <w:sz w:val="20"/>
          <w:szCs w:val="20"/>
        </w:rPr>
        <w:t xml:space="preserve"> izjavo naložiti tudi </w:t>
      </w:r>
      <w:r w:rsidRPr="00A7392A">
        <w:rPr>
          <w:rFonts w:asciiTheme="minorHAnsi" w:eastAsia="Calibri" w:hAnsiTheme="minorHAnsi"/>
          <w:b/>
          <w:i/>
          <w:sz w:val="20"/>
          <w:szCs w:val="20"/>
        </w:rPr>
        <w:t>za vsak drug gospodarski subjekt</w:t>
      </w:r>
      <w:r w:rsidRPr="00A7392A">
        <w:rPr>
          <w:rFonts w:asciiTheme="minorHAnsi" w:eastAsia="Calibri" w:hAnsiTheme="minorHAnsi"/>
          <w:i/>
          <w:sz w:val="20"/>
          <w:szCs w:val="20"/>
        </w:rPr>
        <w:t xml:space="preserve"> posebej (izjava se fotokopira in podpisana skenira). </w:t>
      </w:r>
    </w:p>
    <w:p w14:paraId="5D068D72" w14:textId="3C800C4D" w:rsidR="002C6367" w:rsidRPr="00A7392A" w:rsidRDefault="002C6367" w:rsidP="008C67E7">
      <w:pPr>
        <w:spacing w:after="160" w:line="259" w:lineRule="auto"/>
        <w:jc w:val="both"/>
        <w:rPr>
          <w:rFonts w:asciiTheme="minorHAnsi" w:eastAsia="Calibri" w:hAnsiTheme="minorHAnsi" w:cs="Cambria"/>
          <w:b/>
          <w:bCs/>
          <w:i/>
          <w:kern w:val="3"/>
          <w:sz w:val="20"/>
          <w:szCs w:val="20"/>
          <w:lang w:eastAsia="zh-CN"/>
        </w:rPr>
      </w:pPr>
      <w:r w:rsidRPr="00A7392A">
        <w:rPr>
          <w:rFonts w:asciiTheme="minorHAnsi" w:eastAsia="Calibri" w:hAnsiTheme="minorHAnsi" w:cs="Cambria"/>
          <w:b/>
          <w:bCs/>
          <w:i/>
          <w:kern w:val="3"/>
          <w:sz w:val="20"/>
          <w:szCs w:val="20"/>
          <w:lang w:eastAsia="zh-CN"/>
        </w:rPr>
        <w:t xml:space="preserve">Ustrezno izpolnjen obrazec se za vsakega subjekta naloži v </w:t>
      </w:r>
      <w:r w:rsidRPr="00A7392A">
        <w:rPr>
          <w:rFonts w:asciiTheme="minorHAnsi" w:eastAsia="Calibri" w:hAnsiTheme="minorHAnsi" w:cs="Arial"/>
          <w:b/>
          <w:i/>
          <w:kern w:val="3"/>
          <w:sz w:val="20"/>
          <w:szCs w:val="20"/>
          <w:lang w:eastAsia="zh-CN"/>
        </w:rPr>
        <w:t>informacijski sistem e-JN v razdelek »Druge priloge«.</w:t>
      </w:r>
    </w:p>
    <w:p w14:paraId="5F6D288D" w14:textId="77777777" w:rsidR="007C2B6C" w:rsidRPr="00920B1F" w:rsidRDefault="008509A2" w:rsidP="00AB0E8E">
      <w:pPr>
        <w:pStyle w:val="Slog3"/>
        <w:rPr>
          <w:rStyle w:val="Neenpoudarek"/>
          <w:b/>
          <w:i/>
        </w:rPr>
      </w:pPr>
      <w:bookmarkStart w:id="167" w:name="_Toc38977897"/>
      <w:r w:rsidRPr="00920B1F">
        <w:rPr>
          <w:rStyle w:val="Neenpoudarek"/>
          <w:b/>
          <w:i/>
        </w:rPr>
        <w:lastRenderedPageBreak/>
        <w:t>PRILOGA</w:t>
      </w:r>
      <w:r w:rsidR="00261F88" w:rsidRPr="00920B1F">
        <w:rPr>
          <w:rStyle w:val="Neenpoudarek"/>
          <w:b/>
          <w:i/>
        </w:rPr>
        <w:t xml:space="preserve"> </w:t>
      </w:r>
      <w:r w:rsidR="007C2B6C" w:rsidRPr="00920B1F">
        <w:rPr>
          <w:rStyle w:val="Neenpoudarek"/>
          <w:b/>
          <w:i/>
        </w:rPr>
        <w:t xml:space="preserve">št. </w:t>
      </w:r>
      <w:bookmarkEnd w:id="158"/>
      <w:r w:rsidR="00833456" w:rsidRPr="00920B1F">
        <w:rPr>
          <w:rStyle w:val="Neenpoudarek"/>
          <w:b/>
          <w:i/>
        </w:rPr>
        <w:t>3</w:t>
      </w:r>
      <w:r w:rsidR="00926B1A" w:rsidRPr="00920B1F">
        <w:rPr>
          <w:rStyle w:val="Neenpoudarek"/>
          <w:b/>
          <w:i/>
        </w:rPr>
        <w:t xml:space="preserve"> </w:t>
      </w:r>
      <w:r w:rsidR="002F4E6C" w:rsidRPr="00920B1F">
        <w:rPr>
          <w:rStyle w:val="Neenpoudarek"/>
          <w:b/>
          <w:i/>
        </w:rPr>
        <w:t>A</w:t>
      </w:r>
      <w:bookmarkEnd w:id="167"/>
    </w:p>
    <w:p w14:paraId="79B996C4" w14:textId="77777777" w:rsidR="007C2B6C" w:rsidRPr="001136A4" w:rsidRDefault="007C2B6C" w:rsidP="00436E2B">
      <w:pPr>
        <w:pStyle w:val="Intenzivencitat"/>
        <w:rPr>
          <w:lang w:eastAsia="zh-CN"/>
        </w:rPr>
      </w:pPr>
      <w:bookmarkStart w:id="168" w:name="_Toc451354711"/>
      <w:bookmarkStart w:id="169" w:name="_Toc38977898"/>
      <w:r w:rsidRPr="001136A4">
        <w:rPr>
          <w:lang w:eastAsia="zh-CN"/>
        </w:rPr>
        <w:t xml:space="preserve">IZJAVA </w:t>
      </w:r>
      <w:bookmarkEnd w:id="168"/>
      <w:r w:rsidR="002F4E6C" w:rsidRPr="001136A4">
        <w:rPr>
          <w:lang w:eastAsia="zh-CN"/>
        </w:rPr>
        <w:t>PONUDNIKA O NASTOPANJU S PODIZVAJALCI</w:t>
      </w:r>
      <w:bookmarkEnd w:id="169"/>
    </w:p>
    <w:p w14:paraId="5FD9CC78" w14:textId="77777777" w:rsidR="003309C5" w:rsidRPr="001136A4" w:rsidRDefault="003309C5" w:rsidP="003309C5">
      <w:pPr>
        <w:jc w:val="both"/>
        <w:rPr>
          <w:lang w:eastAsia="zh-CN"/>
        </w:rPr>
      </w:pPr>
    </w:p>
    <w:p w14:paraId="41860DC2" w14:textId="77777777" w:rsidR="00245270" w:rsidRDefault="003F7360" w:rsidP="001D7FCB">
      <w:pPr>
        <w:rPr>
          <w:lang w:eastAsia="zh-CN"/>
        </w:rPr>
      </w:pPr>
      <w:r w:rsidRPr="0025201B">
        <w:rPr>
          <w:lang w:eastAsia="zh-CN"/>
        </w:rPr>
        <w:t>T</w:t>
      </w:r>
      <w:r w:rsidR="001D7FCB">
        <w:rPr>
          <w:lang w:eastAsia="zh-CN"/>
        </w:rPr>
        <w:t>o</w:t>
      </w:r>
      <w:r w:rsidRPr="0025201B">
        <w:rPr>
          <w:lang w:eastAsia="zh-CN"/>
        </w:rPr>
        <w:t xml:space="preserve">čen naziv in naslov </w:t>
      </w:r>
      <w:r w:rsidR="009E0984" w:rsidRPr="0025201B">
        <w:rPr>
          <w:u w:val="single"/>
          <w:lang w:eastAsia="zh-CN"/>
        </w:rPr>
        <w:t>ponudnika</w:t>
      </w:r>
      <w:r w:rsidRPr="0025201B">
        <w:rPr>
          <w:lang w:eastAsia="zh-CN"/>
        </w:rPr>
        <w:t xml:space="preserve">: </w:t>
      </w:r>
      <w:r w:rsidR="0051715A" w:rsidRPr="0025201B">
        <w:rPr>
          <w:lang w:eastAsia="zh-CN"/>
        </w:rPr>
        <w:t>__________________________________________________________________________________</w:t>
      </w:r>
    </w:p>
    <w:p w14:paraId="4ECA901C" w14:textId="77777777" w:rsidR="00245270" w:rsidRDefault="00245270" w:rsidP="001D7FCB">
      <w:pPr>
        <w:rPr>
          <w:lang w:eastAsia="zh-CN"/>
        </w:rPr>
      </w:pPr>
    </w:p>
    <w:p w14:paraId="4C076AB2" w14:textId="77777777" w:rsidR="003F7360" w:rsidRPr="0025201B" w:rsidRDefault="0051715A" w:rsidP="001D7FCB">
      <w:pPr>
        <w:rPr>
          <w:lang w:eastAsia="zh-CN"/>
        </w:rPr>
      </w:pPr>
      <w:r w:rsidRPr="0025201B">
        <w:rPr>
          <w:lang w:eastAsia="zh-CN"/>
        </w:rPr>
        <w:t>________________________</w:t>
      </w:r>
      <w:r w:rsidR="003F7360" w:rsidRPr="0025201B">
        <w:rPr>
          <w:lang w:eastAsia="zh-CN"/>
        </w:rPr>
        <w:t>_______________________________________</w:t>
      </w:r>
      <w:r w:rsidRPr="0025201B">
        <w:rPr>
          <w:lang w:eastAsia="zh-CN"/>
        </w:rPr>
        <w:t>________________</w:t>
      </w:r>
      <w:r w:rsidR="001D7FCB">
        <w:rPr>
          <w:lang w:eastAsia="zh-CN"/>
        </w:rPr>
        <w:t>_</w:t>
      </w:r>
      <w:r w:rsidRPr="0025201B">
        <w:rPr>
          <w:lang w:eastAsia="zh-CN"/>
        </w:rPr>
        <w:t>__</w:t>
      </w:r>
    </w:p>
    <w:p w14:paraId="5395176A" w14:textId="0A414396" w:rsidR="009E0984" w:rsidRDefault="003F7360" w:rsidP="005D4A95">
      <w:pPr>
        <w:jc w:val="both"/>
        <w:rPr>
          <w:lang w:eastAsia="zh-CN"/>
        </w:rPr>
      </w:pPr>
      <w:r w:rsidRPr="0025201B">
        <w:rPr>
          <w:lang w:eastAsia="zh-CN"/>
        </w:rPr>
        <w:t xml:space="preserve">Izjavljamo, da  v  postopku oddaje javnega naročila: </w:t>
      </w:r>
      <w:sdt>
        <w:sdtPr>
          <w:rPr>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b/>
              <w:lang w:eastAsia="zh-CN"/>
            </w:rPr>
            <w:t>Ureditev požarne varnosti objekta OŠ Staneta Žagarja Kranj</w:t>
          </w:r>
        </w:sdtContent>
      </w:sdt>
      <w:r w:rsidR="005D4A95" w:rsidRPr="0025201B">
        <w:rPr>
          <w:lang w:eastAsia="zh-CN"/>
        </w:rPr>
        <w:t xml:space="preserve">, </w:t>
      </w:r>
    </w:p>
    <w:p w14:paraId="19B014CD" w14:textId="77777777" w:rsidR="005E2D98" w:rsidRPr="005E2D98" w:rsidRDefault="005E2D98" w:rsidP="005E2D98">
      <w:pPr>
        <w:jc w:val="both"/>
        <w:rPr>
          <w:rFonts w:eastAsiaTheme="minorHAnsi" w:cstheme="minorBidi"/>
          <w:color w:val="000000" w:themeColor="text1"/>
          <w:lang w:eastAsia="zh-CN"/>
        </w:rPr>
      </w:pPr>
    </w:p>
    <w:p w14:paraId="00BF92D1" w14:textId="77777777" w:rsidR="00BC4C46" w:rsidRPr="00BC4C46" w:rsidRDefault="00BC4C46" w:rsidP="00BC4C46">
      <w:pPr>
        <w:jc w:val="both"/>
        <w:rPr>
          <w:lang w:eastAsia="zh-CN"/>
        </w:rPr>
      </w:pPr>
    </w:p>
    <w:p w14:paraId="50700B94" w14:textId="77777777" w:rsidR="003F7360" w:rsidRPr="0025201B" w:rsidRDefault="003F7360" w:rsidP="005D4A95">
      <w:pPr>
        <w:jc w:val="both"/>
        <w:rPr>
          <w:lang w:eastAsia="zh-CN"/>
        </w:rPr>
      </w:pPr>
      <w:r w:rsidRPr="0025201B">
        <w:rPr>
          <w:lang w:eastAsia="zh-CN"/>
        </w:rPr>
        <w:t>nastopamo s sledečimi podizvajalci:</w:t>
      </w:r>
    </w:p>
    <w:tbl>
      <w:tblPr>
        <w:tblStyle w:val="Tabelamrea"/>
        <w:tblW w:w="9498" w:type="dxa"/>
        <w:tblInd w:w="-431" w:type="dxa"/>
        <w:tblLook w:val="04A0" w:firstRow="1" w:lastRow="0" w:firstColumn="1" w:lastColumn="0" w:noHBand="0" w:noVBand="1"/>
      </w:tblPr>
      <w:tblGrid>
        <w:gridCol w:w="447"/>
        <w:gridCol w:w="1665"/>
        <w:gridCol w:w="2283"/>
        <w:gridCol w:w="1701"/>
        <w:gridCol w:w="1843"/>
        <w:gridCol w:w="1559"/>
      </w:tblGrid>
      <w:tr w:rsidR="004731B7" w:rsidRPr="0025201B" w14:paraId="12019AD6" w14:textId="77777777" w:rsidTr="00A7392A">
        <w:tc>
          <w:tcPr>
            <w:tcW w:w="447" w:type="dxa"/>
          </w:tcPr>
          <w:p w14:paraId="75791AAF" w14:textId="77777777" w:rsidR="004731B7" w:rsidRPr="0025201B" w:rsidRDefault="004731B7" w:rsidP="005D4A95">
            <w:pPr>
              <w:jc w:val="both"/>
              <w:rPr>
                <w:lang w:eastAsia="zh-CN"/>
              </w:rPr>
            </w:pPr>
            <w:r w:rsidRPr="0025201B">
              <w:rPr>
                <w:lang w:eastAsia="zh-CN"/>
              </w:rPr>
              <w:t xml:space="preserve">Št. </w:t>
            </w:r>
          </w:p>
        </w:tc>
        <w:tc>
          <w:tcPr>
            <w:tcW w:w="1665" w:type="dxa"/>
          </w:tcPr>
          <w:p w14:paraId="4201A2C9" w14:textId="77777777" w:rsidR="004731B7" w:rsidRPr="0025201B" w:rsidRDefault="004731B7" w:rsidP="005D4A95">
            <w:pPr>
              <w:jc w:val="both"/>
              <w:rPr>
                <w:lang w:eastAsia="zh-CN"/>
              </w:rPr>
            </w:pPr>
            <w:r w:rsidRPr="0025201B">
              <w:rPr>
                <w:lang w:eastAsia="zh-CN"/>
              </w:rPr>
              <w:t>Podizvajalec</w:t>
            </w:r>
          </w:p>
        </w:tc>
        <w:tc>
          <w:tcPr>
            <w:tcW w:w="2283" w:type="dxa"/>
          </w:tcPr>
          <w:p w14:paraId="53CED28F" w14:textId="77777777" w:rsidR="004731B7" w:rsidRPr="0025201B" w:rsidRDefault="004731B7" w:rsidP="005D4A95">
            <w:pPr>
              <w:jc w:val="both"/>
              <w:rPr>
                <w:lang w:eastAsia="zh-CN"/>
              </w:rPr>
            </w:pPr>
            <w:r w:rsidRPr="0025201B">
              <w:rPr>
                <w:lang w:eastAsia="zh-CN"/>
              </w:rPr>
              <w:t>Dela, ki jih bo izvajal</w:t>
            </w:r>
          </w:p>
        </w:tc>
        <w:tc>
          <w:tcPr>
            <w:tcW w:w="1701" w:type="dxa"/>
          </w:tcPr>
          <w:p w14:paraId="4070941C" w14:textId="77777777" w:rsidR="004731B7" w:rsidRPr="0025201B" w:rsidRDefault="004731B7" w:rsidP="005D4A95">
            <w:pPr>
              <w:jc w:val="both"/>
              <w:rPr>
                <w:lang w:eastAsia="zh-CN"/>
              </w:rPr>
            </w:pPr>
            <w:r w:rsidRPr="0025201B">
              <w:rPr>
                <w:lang w:eastAsia="zh-CN"/>
              </w:rPr>
              <w:t>Vrednost del v EUR  brez DDV</w:t>
            </w:r>
          </w:p>
        </w:tc>
        <w:tc>
          <w:tcPr>
            <w:tcW w:w="1843" w:type="dxa"/>
          </w:tcPr>
          <w:p w14:paraId="39EEE00C" w14:textId="77777777" w:rsidR="004731B7" w:rsidRPr="0025201B" w:rsidRDefault="004731B7" w:rsidP="00BB7FB2">
            <w:pPr>
              <w:jc w:val="both"/>
              <w:rPr>
                <w:lang w:eastAsia="zh-CN"/>
              </w:rPr>
            </w:pPr>
            <w:r w:rsidRPr="0025201B">
              <w:rPr>
                <w:lang w:eastAsia="zh-CN"/>
              </w:rPr>
              <w:t>Delež del, ki jih bo izvedel podizvajalec (v %)*</w:t>
            </w:r>
          </w:p>
        </w:tc>
        <w:tc>
          <w:tcPr>
            <w:tcW w:w="1559" w:type="dxa"/>
          </w:tcPr>
          <w:p w14:paraId="1C15F917" w14:textId="77777777" w:rsidR="004731B7" w:rsidRPr="0025201B" w:rsidRDefault="004731B7" w:rsidP="005D4A95">
            <w:pPr>
              <w:jc w:val="both"/>
              <w:rPr>
                <w:lang w:eastAsia="zh-CN"/>
              </w:rPr>
            </w:pPr>
            <w:r w:rsidRPr="0025201B">
              <w:rPr>
                <w:lang w:eastAsia="zh-CN"/>
              </w:rPr>
              <w:t>Podizvajalec zahteva neposredna plačila (DA/NE)</w:t>
            </w:r>
          </w:p>
        </w:tc>
      </w:tr>
      <w:tr w:rsidR="004731B7" w:rsidRPr="0025201B" w14:paraId="5A599BE1" w14:textId="77777777" w:rsidTr="00A7392A">
        <w:trPr>
          <w:trHeight w:val="737"/>
        </w:trPr>
        <w:tc>
          <w:tcPr>
            <w:tcW w:w="447" w:type="dxa"/>
          </w:tcPr>
          <w:p w14:paraId="629DAF0D" w14:textId="77777777" w:rsidR="004731B7" w:rsidRPr="0025201B" w:rsidRDefault="004731B7" w:rsidP="005D4A95">
            <w:pPr>
              <w:jc w:val="both"/>
              <w:rPr>
                <w:lang w:eastAsia="zh-CN"/>
              </w:rPr>
            </w:pPr>
            <w:r w:rsidRPr="0025201B">
              <w:rPr>
                <w:lang w:eastAsia="zh-CN"/>
              </w:rPr>
              <w:t>1.</w:t>
            </w:r>
          </w:p>
        </w:tc>
        <w:tc>
          <w:tcPr>
            <w:tcW w:w="1665" w:type="dxa"/>
          </w:tcPr>
          <w:p w14:paraId="56515F1C" w14:textId="77777777" w:rsidR="004731B7" w:rsidRPr="0025201B" w:rsidRDefault="004731B7" w:rsidP="005D4A95">
            <w:pPr>
              <w:jc w:val="both"/>
              <w:rPr>
                <w:lang w:eastAsia="zh-CN"/>
              </w:rPr>
            </w:pPr>
          </w:p>
        </w:tc>
        <w:tc>
          <w:tcPr>
            <w:tcW w:w="2283" w:type="dxa"/>
          </w:tcPr>
          <w:p w14:paraId="0ABAA9C4" w14:textId="77777777" w:rsidR="004731B7" w:rsidRPr="0025201B" w:rsidRDefault="004731B7" w:rsidP="005D4A95">
            <w:pPr>
              <w:jc w:val="both"/>
              <w:rPr>
                <w:lang w:eastAsia="zh-CN"/>
              </w:rPr>
            </w:pPr>
          </w:p>
        </w:tc>
        <w:tc>
          <w:tcPr>
            <w:tcW w:w="1701" w:type="dxa"/>
          </w:tcPr>
          <w:p w14:paraId="360F6998" w14:textId="77777777" w:rsidR="004731B7" w:rsidRPr="0025201B" w:rsidRDefault="004731B7" w:rsidP="005D4A95">
            <w:pPr>
              <w:jc w:val="both"/>
              <w:rPr>
                <w:lang w:eastAsia="zh-CN"/>
              </w:rPr>
            </w:pPr>
          </w:p>
        </w:tc>
        <w:tc>
          <w:tcPr>
            <w:tcW w:w="1843" w:type="dxa"/>
          </w:tcPr>
          <w:p w14:paraId="0852B833" w14:textId="77777777" w:rsidR="004731B7" w:rsidRPr="0025201B" w:rsidRDefault="004731B7" w:rsidP="005D4A95">
            <w:pPr>
              <w:jc w:val="both"/>
              <w:rPr>
                <w:lang w:eastAsia="zh-CN"/>
              </w:rPr>
            </w:pPr>
          </w:p>
        </w:tc>
        <w:tc>
          <w:tcPr>
            <w:tcW w:w="1559" w:type="dxa"/>
          </w:tcPr>
          <w:p w14:paraId="6871370B" w14:textId="77777777" w:rsidR="004731B7" w:rsidRPr="0025201B" w:rsidRDefault="004731B7" w:rsidP="005D4A95">
            <w:pPr>
              <w:jc w:val="both"/>
              <w:rPr>
                <w:lang w:eastAsia="zh-CN"/>
              </w:rPr>
            </w:pPr>
          </w:p>
        </w:tc>
      </w:tr>
      <w:tr w:rsidR="004731B7" w:rsidRPr="0025201B" w14:paraId="5F302E0C" w14:textId="77777777" w:rsidTr="00A7392A">
        <w:trPr>
          <w:trHeight w:val="737"/>
        </w:trPr>
        <w:tc>
          <w:tcPr>
            <w:tcW w:w="447" w:type="dxa"/>
          </w:tcPr>
          <w:p w14:paraId="3ABDDC62" w14:textId="77777777" w:rsidR="004731B7" w:rsidRPr="0025201B" w:rsidRDefault="004731B7" w:rsidP="005D4A95">
            <w:pPr>
              <w:jc w:val="both"/>
              <w:rPr>
                <w:lang w:eastAsia="zh-CN"/>
              </w:rPr>
            </w:pPr>
            <w:r w:rsidRPr="0025201B">
              <w:rPr>
                <w:lang w:eastAsia="zh-CN"/>
              </w:rPr>
              <w:t>2.</w:t>
            </w:r>
          </w:p>
        </w:tc>
        <w:tc>
          <w:tcPr>
            <w:tcW w:w="1665" w:type="dxa"/>
          </w:tcPr>
          <w:p w14:paraId="20BC66AF" w14:textId="77777777" w:rsidR="004731B7" w:rsidRPr="0025201B" w:rsidRDefault="004731B7" w:rsidP="005D4A95">
            <w:pPr>
              <w:jc w:val="both"/>
              <w:rPr>
                <w:lang w:eastAsia="zh-CN"/>
              </w:rPr>
            </w:pPr>
          </w:p>
        </w:tc>
        <w:tc>
          <w:tcPr>
            <w:tcW w:w="2283" w:type="dxa"/>
          </w:tcPr>
          <w:p w14:paraId="76BBFB32" w14:textId="77777777" w:rsidR="004731B7" w:rsidRPr="0025201B" w:rsidRDefault="004731B7" w:rsidP="005D4A95">
            <w:pPr>
              <w:jc w:val="both"/>
              <w:rPr>
                <w:lang w:eastAsia="zh-CN"/>
              </w:rPr>
            </w:pPr>
          </w:p>
        </w:tc>
        <w:tc>
          <w:tcPr>
            <w:tcW w:w="1701" w:type="dxa"/>
          </w:tcPr>
          <w:p w14:paraId="24A0B323" w14:textId="77777777" w:rsidR="004731B7" w:rsidRPr="0025201B" w:rsidRDefault="004731B7" w:rsidP="005D4A95">
            <w:pPr>
              <w:jc w:val="both"/>
              <w:rPr>
                <w:lang w:eastAsia="zh-CN"/>
              </w:rPr>
            </w:pPr>
          </w:p>
        </w:tc>
        <w:tc>
          <w:tcPr>
            <w:tcW w:w="1843" w:type="dxa"/>
          </w:tcPr>
          <w:p w14:paraId="440516DD" w14:textId="77777777" w:rsidR="004731B7" w:rsidRPr="0025201B" w:rsidRDefault="004731B7" w:rsidP="005D4A95">
            <w:pPr>
              <w:jc w:val="both"/>
              <w:rPr>
                <w:lang w:eastAsia="zh-CN"/>
              </w:rPr>
            </w:pPr>
          </w:p>
        </w:tc>
        <w:tc>
          <w:tcPr>
            <w:tcW w:w="1559" w:type="dxa"/>
          </w:tcPr>
          <w:p w14:paraId="124AEB43" w14:textId="77777777" w:rsidR="004731B7" w:rsidRPr="0025201B" w:rsidRDefault="004731B7" w:rsidP="005D4A95">
            <w:pPr>
              <w:jc w:val="both"/>
              <w:rPr>
                <w:lang w:eastAsia="zh-CN"/>
              </w:rPr>
            </w:pPr>
          </w:p>
        </w:tc>
      </w:tr>
      <w:tr w:rsidR="004731B7" w:rsidRPr="0025201B" w14:paraId="535C65DD" w14:textId="77777777" w:rsidTr="00A7392A">
        <w:trPr>
          <w:trHeight w:val="737"/>
        </w:trPr>
        <w:tc>
          <w:tcPr>
            <w:tcW w:w="447" w:type="dxa"/>
          </w:tcPr>
          <w:p w14:paraId="566371DA" w14:textId="77777777" w:rsidR="004731B7" w:rsidRPr="0025201B" w:rsidRDefault="004731B7" w:rsidP="005D4A95">
            <w:pPr>
              <w:jc w:val="both"/>
              <w:rPr>
                <w:lang w:eastAsia="zh-CN"/>
              </w:rPr>
            </w:pPr>
            <w:r w:rsidRPr="0025201B">
              <w:rPr>
                <w:lang w:eastAsia="zh-CN"/>
              </w:rPr>
              <w:t>3.</w:t>
            </w:r>
          </w:p>
        </w:tc>
        <w:tc>
          <w:tcPr>
            <w:tcW w:w="1665" w:type="dxa"/>
          </w:tcPr>
          <w:p w14:paraId="40139CD3" w14:textId="77777777" w:rsidR="004731B7" w:rsidRPr="0025201B" w:rsidRDefault="004731B7" w:rsidP="005D4A95">
            <w:pPr>
              <w:jc w:val="both"/>
              <w:rPr>
                <w:lang w:eastAsia="zh-CN"/>
              </w:rPr>
            </w:pPr>
          </w:p>
        </w:tc>
        <w:tc>
          <w:tcPr>
            <w:tcW w:w="2283" w:type="dxa"/>
          </w:tcPr>
          <w:p w14:paraId="4B742251" w14:textId="77777777" w:rsidR="004731B7" w:rsidRPr="0025201B" w:rsidRDefault="004731B7" w:rsidP="005D4A95">
            <w:pPr>
              <w:jc w:val="both"/>
              <w:rPr>
                <w:lang w:eastAsia="zh-CN"/>
              </w:rPr>
            </w:pPr>
          </w:p>
        </w:tc>
        <w:tc>
          <w:tcPr>
            <w:tcW w:w="1701" w:type="dxa"/>
          </w:tcPr>
          <w:p w14:paraId="41556B32" w14:textId="77777777" w:rsidR="004731B7" w:rsidRPr="0025201B" w:rsidRDefault="004731B7" w:rsidP="005D4A95">
            <w:pPr>
              <w:jc w:val="both"/>
              <w:rPr>
                <w:lang w:eastAsia="zh-CN"/>
              </w:rPr>
            </w:pPr>
          </w:p>
        </w:tc>
        <w:tc>
          <w:tcPr>
            <w:tcW w:w="1843" w:type="dxa"/>
          </w:tcPr>
          <w:p w14:paraId="04FE3AFA" w14:textId="77777777" w:rsidR="004731B7" w:rsidRPr="0025201B" w:rsidRDefault="004731B7" w:rsidP="005D4A95">
            <w:pPr>
              <w:jc w:val="both"/>
              <w:rPr>
                <w:lang w:eastAsia="zh-CN"/>
              </w:rPr>
            </w:pPr>
          </w:p>
        </w:tc>
        <w:tc>
          <w:tcPr>
            <w:tcW w:w="1559" w:type="dxa"/>
          </w:tcPr>
          <w:p w14:paraId="28294C2F" w14:textId="77777777" w:rsidR="004731B7" w:rsidRPr="0025201B" w:rsidRDefault="004731B7" w:rsidP="005D4A95">
            <w:pPr>
              <w:jc w:val="both"/>
              <w:rPr>
                <w:lang w:eastAsia="zh-CN"/>
              </w:rPr>
            </w:pPr>
          </w:p>
        </w:tc>
      </w:tr>
      <w:tr w:rsidR="00A95E1A" w:rsidRPr="0025201B" w14:paraId="7DADDF8A" w14:textId="77777777" w:rsidTr="00A7392A">
        <w:trPr>
          <w:trHeight w:val="737"/>
        </w:trPr>
        <w:tc>
          <w:tcPr>
            <w:tcW w:w="447" w:type="dxa"/>
          </w:tcPr>
          <w:p w14:paraId="3190EF63" w14:textId="439ED0B9" w:rsidR="00A95E1A" w:rsidRPr="0025201B" w:rsidRDefault="001F0642" w:rsidP="005D4A95">
            <w:pPr>
              <w:jc w:val="both"/>
              <w:rPr>
                <w:lang w:eastAsia="zh-CN"/>
              </w:rPr>
            </w:pPr>
            <w:r>
              <w:rPr>
                <w:lang w:eastAsia="zh-CN"/>
              </w:rPr>
              <w:t>4</w:t>
            </w:r>
            <w:r w:rsidR="00A95E1A">
              <w:rPr>
                <w:lang w:eastAsia="zh-CN"/>
              </w:rPr>
              <w:t>..</w:t>
            </w:r>
          </w:p>
        </w:tc>
        <w:tc>
          <w:tcPr>
            <w:tcW w:w="1665" w:type="dxa"/>
          </w:tcPr>
          <w:p w14:paraId="203C63B6" w14:textId="77777777" w:rsidR="00A95E1A" w:rsidRPr="0025201B" w:rsidRDefault="00A95E1A" w:rsidP="005D4A95">
            <w:pPr>
              <w:jc w:val="both"/>
              <w:rPr>
                <w:lang w:eastAsia="zh-CN"/>
              </w:rPr>
            </w:pPr>
          </w:p>
        </w:tc>
        <w:tc>
          <w:tcPr>
            <w:tcW w:w="2283" w:type="dxa"/>
          </w:tcPr>
          <w:p w14:paraId="47CA002E" w14:textId="77777777" w:rsidR="00A95E1A" w:rsidRPr="0025201B" w:rsidRDefault="00A95E1A" w:rsidP="005D4A95">
            <w:pPr>
              <w:jc w:val="both"/>
              <w:rPr>
                <w:lang w:eastAsia="zh-CN"/>
              </w:rPr>
            </w:pPr>
          </w:p>
        </w:tc>
        <w:tc>
          <w:tcPr>
            <w:tcW w:w="1701" w:type="dxa"/>
          </w:tcPr>
          <w:p w14:paraId="2B75ADFE" w14:textId="77777777" w:rsidR="00A95E1A" w:rsidRPr="0025201B" w:rsidRDefault="00A95E1A" w:rsidP="005D4A95">
            <w:pPr>
              <w:jc w:val="both"/>
              <w:rPr>
                <w:lang w:eastAsia="zh-CN"/>
              </w:rPr>
            </w:pPr>
          </w:p>
        </w:tc>
        <w:tc>
          <w:tcPr>
            <w:tcW w:w="1843" w:type="dxa"/>
          </w:tcPr>
          <w:p w14:paraId="5CA0B579" w14:textId="77777777" w:rsidR="00A95E1A" w:rsidRPr="0025201B" w:rsidRDefault="00A95E1A" w:rsidP="005D4A95">
            <w:pPr>
              <w:jc w:val="both"/>
              <w:rPr>
                <w:lang w:eastAsia="zh-CN"/>
              </w:rPr>
            </w:pPr>
          </w:p>
        </w:tc>
        <w:tc>
          <w:tcPr>
            <w:tcW w:w="1559" w:type="dxa"/>
          </w:tcPr>
          <w:p w14:paraId="1C5ED8BF" w14:textId="77777777" w:rsidR="00A95E1A" w:rsidRPr="0025201B" w:rsidRDefault="00A95E1A" w:rsidP="005D4A95">
            <w:pPr>
              <w:jc w:val="both"/>
              <w:rPr>
                <w:lang w:eastAsia="zh-CN"/>
              </w:rPr>
            </w:pPr>
          </w:p>
        </w:tc>
      </w:tr>
      <w:tr w:rsidR="00A95E1A" w:rsidRPr="0025201B" w14:paraId="7337A2B6" w14:textId="77777777" w:rsidTr="00A7392A">
        <w:trPr>
          <w:trHeight w:val="737"/>
        </w:trPr>
        <w:tc>
          <w:tcPr>
            <w:tcW w:w="447" w:type="dxa"/>
          </w:tcPr>
          <w:p w14:paraId="4D9437B9" w14:textId="56322B09" w:rsidR="00A95E1A" w:rsidRPr="0025201B" w:rsidRDefault="001F0642" w:rsidP="005D4A95">
            <w:pPr>
              <w:jc w:val="both"/>
              <w:rPr>
                <w:lang w:eastAsia="zh-CN"/>
              </w:rPr>
            </w:pPr>
            <w:r>
              <w:rPr>
                <w:lang w:eastAsia="zh-CN"/>
              </w:rPr>
              <w:t>5.</w:t>
            </w:r>
          </w:p>
        </w:tc>
        <w:tc>
          <w:tcPr>
            <w:tcW w:w="1665" w:type="dxa"/>
          </w:tcPr>
          <w:p w14:paraId="4A2AA127" w14:textId="77777777" w:rsidR="00A95E1A" w:rsidRPr="0025201B" w:rsidRDefault="00A95E1A" w:rsidP="005D4A95">
            <w:pPr>
              <w:jc w:val="both"/>
              <w:rPr>
                <w:lang w:eastAsia="zh-CN"/>
              </w:rPr>
            </w:pPr>
          </w:p>
        </w:tc>
        <w:tc>
          <w:tcPr>
            <w:tcW w:w="2283" w:type="dxa"/>
          </w:tcPr>
          <w:p w14:paraId="60753E84" w14:textId="77777777" w:rsidR="00A95E1A" w:rsidRPr="0025201B" w:rsidRDefault="00A95E1A" w:rsidP="005D4A95">
            <w:pPr>
              <w:jc w:val="both"/>
              <w:rPr>
                <w:lang w:eastAsia="zh-CN"/>
              </w:rPr>
            </w:pPr>
          </w:p>
        </w:tc>
        <w:tc>
          <w:tcPr>
            <w:tcW w:w="1701" w:type="dxa"/>
          </w:tcPr>
          <w:p w14:paraId="0CEC36A2" w14:textId="77777777" w:rsidR="00A95E1A" w:rsidRPr="0025201B" w:rsidRDefault="00A95E1A" w:rsidP="005D4A95">
            <w:pPr>
              <w:jc w:val="both"/>
              <w:rPr>
                <w:lang w:eastAsia="zh-CN"/>
              </w:rPr>
            </w:pPr>
          </w:p>
        </w:tc>
        <w:tc>
          <w:tcPr>
            <w:tcW w:w="1843" w:type="dxa"/>
          </w:tcPr>
          <w:p w14:paraId="5CF88ECF" w14:textId="77777777" w:rsidR="00A95E1A" w:rsidRPr="0025201B" w:rsidRDefault="00A95E1A" w:rsidP="005D4A95">
            <w:pPr>
              <w:jc w:val="both"/>
              <w:rPr>
                <w:lang w:eastAsia="zh-CN"/>
              </w:rPr>
            </w:pPr>
          </w:p>
        </w:tc>
        <w:tc>
          <w:tcPr>
            <w:tcW w:w="1559" w:type="dxa"/>
          </w:tcPr>
          <w:p w14:paraId="468B909D" w14:textId="77777777" w:rsidR="00A95E1A" w:rsidRPr="0025201B" w:rsidRDefault="00A95E1A" w:rsidP="005D4A95">
            <w:pPr>
              <w:jc w:val="both"/>
              <w:rPr>
                <w:lang w:eastAsia="zh-CN"/>
              </w:rPr>
            </w:pPr>
          </w:p>
        </w:tc>
      </w:tr>
      <w:tr w:rsidR="004731B7" w:rsidRPr="0025201B" w14:paraId="52341D5C" w14:textId="77777777" w:rsidTr="00A7392A">
        <w:trPr>
          <w:trHeight w:val="737"/>
        </w:trPr>
        <w:tc>
          <w:tcPr>
            <w:tcW w:w="447" w:type="dxa"/>
          </w:tcPr>
          <w:p w14:paraId="1ABCB15E" w14:textId="32F6BE74" w:rsidR="004731B7" w:rsidRPr="0025201B" w:rsidRDefault="001F0642" w:rsidP="005D4A95">
            <w:pPr>
              <w:jc w:val="both"/>
              <w:rPr>
                <w:lang w:eastAsia="zh-CN"/>
              </w:rPr>
            </w:pPr>
            <w:r>
              <w:rPr>
                <w:lang w:eastAsia="zh-CN"/>
              </w:rPr>
              <w:t>6</w:t>
            </w:r>
            <w:r w:rsidR="004731B7" w:rsidRPr="0025201B">
              <w:rPr>
                <w:lang w:eastAsia="zh-CN"/>
              </w:rPr>
              <w:t>.</w:t>
            </w:r>
          </w:p>
        </w:tc>
        <w:tc>
          <w:tcPr>
            <w:tcW w:w="1665" w:type="dxa"/>
          </w:tcPr>
          <w:p w14:paraId="53ED3412" w14:textId="77777777" w:rsidR="004731B7" w:rsidRPr="0025201B" w:rsidRDefault="004731B7" w:rsidP="005D4A95">
            <w:pPr>
              <w:jc w:val="both"/>
              <w:rPr>
                <w:lang w:eastAsia="zh-CN"/>
              </w:rPr>
            </w:pPr>
          </w:p>
        </w:tc>
        <w:tc>
          <w:tcPr>
            <w:tcW w:w="2283" w:type="dxa"/>
          </w:tcPr>
          <w:p w14:paraId="4DF376F9" w14:textId="77777777" w:rsidR="004731B7" w:rsidRPr="0025201B" w:rsidRDefault="004731B7" w:rsidP="005D4A95">
            <w:pPr>
              <w:jc w:val="both"/>
              <w:rPr>
                <w:lang w:eastAsia="zh-CN"/>
              </w:rPr>
            </w:pPr>
          </w:p>
        </w:tc>
        <w:tc>
          <w:tcPr>
            <w:tcW w:w="1701" w:type="dxa"/>
          </w:tcPr>
          <w:p w14:paraId="1027FF88" w14:textId="77777777" w:rsidR="004731B7" w:rsidRPr="0025201B" w:rsidRDefault="004731B7" w:rsidP="005D4A95">
            <w:pPr>
              <w:jc w:val="both"/>
              <w:rPr>
                <w:lang w:eastAsia="zh-CN"/>
              </w:rPr>
            </w:pPr>
          </w:p>
        </w:tc>
        <w:tc>
          <w:tcPr>
            <w:tcW w:w="1843" w:type="dxa"/>
          </w:tcPr>
          <w:p w14:paraId="6982CC69" w14:textId="77777777" w:rsidR="004731B7" w:rsidRPr="0025201B" w:rsidRDefault="004731B7" w:rsidP="005D4A95">
            <w:pPr>
              <w:jc w:val="both"/>
              <w:rPr>
                <w:lang w:eastAsia="zh-CN"/>
              </w:rPr>
            </w:pPr>
          </w:p>
        </w:tc>
        <w:tc>
          <w:tcPr>
            <w:tcW w:w="1559" w:type="dxa"/>
          </w:tcPr>
          <w:p w14:paraId="59E8C756" w14:textId="77777777" w:rsidR="004731B7" w:rsidRPr="0025201B" w:rsidRDefault="004731B7" w:rsidP="005D4A95">
            <w:pPr>
              <w:jc w:val="both"/>
              <w:rPr>
                <w:lang w:eastAsia="zh-CN"/>
              </w:rPr>
            </w:pPr>
          </w:p>
        </w:tc>
      </w:tr>
    </w:tbl>
    <w:p w14:paraId="34573A93" w14:textId="77777777" w:rsidR="00BB7FB2" w:rsidRPr="001D7FCB" w:rsidRDefault="00BB7FB2" w:rsidP="00BB7FB2">
      <w:pPr>
        <w:tabs>
          <w:tab w:val="right" w:pos="2556"/>
          <w:tab w:val="right" w:pos="5609"/>
          <w:tab w:val="left" w:pos="7938"/>
          <w:tab w:val="left" w:pos="8364"/>
        </w:tabs>
        <w:suppressAutoHyphens/>
        <w:autoSpaceDN w:val="0"/>
        <w:ind w:right="-1"/>
        <w:jc w:val="both"/>
        <w:textAlignment w:val="baseline"/>
        <w:rPr>
          <w:rFonts w:eastAsia="Calibri" w:cs="Arial"/>
          <w:i/>
          <w:kern w:val="3"/>
          <w:sz w:val="20"/>
          <w:szCs w:val="20"/>
          <w:lang w:eastAsia="zh-CN"/>
        </w:rPr>
      </w:pPr>
      <w:r w:rsidRPr="001D7FCB">
        <w:rPr>
          <w:rFonts w:eastAsia="Calibri" w:cs="Arial"/>
          <w:i/>
          <w:kern w:val="3"/>
          <w:sz w:val="20"/>
          <w:szCs w:val="20"/>
          <w:lang w:eastAsia="zh-CN"/>
        </w:rPr>
        <w:t>* navede se delež izračunan na sledeči način : vrednost del partnerja / končna ponudbena vrednost (oboje brez DDV)</w:t>
      </w:r>
    </w:p>
    <w:p w14:paraId="116EDF50" w14:textId="77777777" w:rsidR="003F7360" w:rsidRPr="0025201B" w:rsidRDefault="003F7360" w:rsidP="003309C5">
      <w:pPr>
        <w:pStyle w:val="Odstavekseznama"/>
        <w:ind w:left="0"/>
        <w:jc w:val="both"/>
        <w:rPr>
          <w:lang w:eastAsia="zh-CN"/>
        </w:rPr>
      </w:pPr>
      <w:r w:rsidRPr="0025201B">
        <w:rPr>
          <w:lang w:eastAsia="zh-CN"/>
        </w:rPr>
        <w:t>V primeru skupne ponudbe ponudnik navede s katerimi podizvajalci nastopa posamezen partner:</w:t>
      </w:r>
    </w:p>
    <w:p w14:paraId="6579C598" w14:textId="77777777" w:rsidR="003F7360" w:rsidRPr="0025201B" w:rsidRDefault="003F7360" w:rsidP="0051715A">
      <w:pPr>
        <w:pStyle w:val="Odstavekseznama"/>
        <w:ind w:left="0"/>
        <w:rPr>
          <w:lang w:eastAsia="zh-CN"/>
        </w:rPr>
      </w:pPr>
      <w:r w:rsidRPr="0025201B">
        <w:rPr>
          <w:lang w:eastAsia="zh-CN"/>
        </w:rPr>
        <w:t>Podizvajalc</w:t>
      </w:r>
      <w:r w:rsidR="0051715A" w:rsidRPr="0025201B">
        <w:rPr>
          <w:lang w:eastAsia="zh-CN"/>
        </w:rPr>
        <w:t>i partnerja ____________________________</w:t>
      </w:r>
      <w:r w:rsidR="009E0984" w:rsidRPr="0025201B">
        <w:rPr>
          <w:lang w:eastAsia="zh-CN"/>
        </w:rPr>
        <w:t>__</w:t>
      </w:r>
      <w:r w:rsidRPr="0025201B">
        <w:rPr>
          <w:lang w:eastAsia="zh-CN"/>
        </w:rPr>
        <w:t xml:space="preserve">_____.: Podizvajalec št. </w:t>
      </w:r>
      <w:r w:rsidR="0051715A" w:rsidRPr="0025201B">
        <w:rPr>
          <w:lang w:eastAsia="zh-CN"/>
        </w:rPr>
        <w:t>__</w:t>
      </w:r>
      <w:r w:rsidRPr="0025201B">
        <w:rPr>
          <w:lang w:eastAsia="zh-CN"/>
        </w:rPr>
        <w:t>_____</w:t>
      </w:r>
      <w:r w:rsidR="001D7FCB">
        <w:rPr>
          <w:lang w:eastAsia="zh-CN"/>
        </w:rPr>
        <w:t>_</w:t>
      </w:r>
      <w:r w:rsidRPr="0025201B">
        <w:rPr>
          <w:lang w:eastAsia="zh-CN"/>
        </w:rPr>
        <w:t xml:space="preserve">__ </w:t>
      </w:r>
    </w:p>
    <w:p w14:paraId="0B9E47A4" w14:textId="77777777" w:rsidR="003F7360" w:rsidRPr="0025201B" w:rsidRDefault="003F7360" w:rsidP="0051715A">
      <w:pPr>
        <w:pStyle w:val="Odstavekseznama"/>
        <w:ind w:left="0"/>
        <w:rPr>
          <w:lang w:eastAsia="zh-CN"/>
        </w:rPr>
      </w:pPr>
      <w:r w:rsidRPr="0025201B">
        <w:rPr>
          <w:lang w:eastAsia="zh-CN"/>
        </w:rPr>
        <w:t>Podizvajalci partnerja ______________</w:t>
      </w:r>
      <w:r w:rsidR="009E0984" w:rsidRPr="0025201B">
        <w:rPr>
          <w:lang w:eastAsia="zh-CN"/>
        </w:rPr>
        <w:t>__________</w:t>
      </w:r>
      <w:r w:rsidRPr="0025201B">
        <w:rPr>
          <w:lang w:eastAsia="zh-CN"/>
        </w:rPr>
        <w:t xml:space="preserve">___________.: Podizvajalec št. </w:t>
      </w:r>
      <w:r w:rsidR="009E0984" w:rsidRPr="0025201B">
        <w:rPr>
          <w:lang w:eastAsia="zh-CN"/>
        </w:rPr>
        <w:t>______</w:t>
      </w:r>
      <w:r w:rsidRPr="0025201B">
        <w:rPr>
          <w:lang w:eastAsia="zh-CN"/>
        </w:rPr>
        <w:t>_</w:t>
      </w:r>
      <w:r w:rsidR="001D7FCB">
        <w:rPr>
          <w:lang w:eastAsia="zh-CN"/>
        </w:rPr>
        <w:t>_</w:t>
      </w:r>
      <w:r w:rsidRPr="0025201B">
        <w:rPr>
          <w:lang w:eastAsia="zh-CN"/>
        </w:rPr>
        <w:t xml:space="preserve">__ </w:t>
      </w:r>
    </w:p>
    <w:p w14:paraId="522F15E0" w14:textId="77777777" w:rsidR="003F7360" w:rsidRPr="0025201B" w:rsidRDefault="003F7360" w:rsidP="0051715A">
      <w:pPr>
        <w:pStyle w:val="Odstavekseznama"/>
        <w:ind w:left="0"/>
        <w:rPr>
          <w:lang w:eastAsia="zh-CN"/>
        </w:rPr>
      </w:pPr>
      <w:r w:rsidRPr="0025201B">
        <w:rPr>
          <w:lang w:eastAsia="zh-CN"/>
        </w:rPr>
        <w:t>Podizvajalci partnerja ________________________</w:t>
      </w:r>
      <w:r w:rsidR="009E0984" w:rsidRPr="0025201B">
        <w:rPr>
          <w:lang w:eastAsia="zh-CN"/>
        </w:rPr>
        <w:t>____</w:t>
      </w:r>
      <w:r w:rsidR="006B3DB1" w:rsidRPr="0025201B">
        <w:rPr>
          <w:lang w:eastAsia="zh-CN"/>
        </w:rPr>
        <w:t>_</w:t>
      </w:r>
      <w:r w:rsidR="009E0984" w:rsidRPr="0025201B">
        <w:rPr>
          <w:lang w:eastAsia="zh-CN"/>
        </w:rPr>
        <w:t>_____</w:t>
      </w:r>
      <w:r w:rsidRPr="0025201B">
        <w:rPr>
          <w:lang w:eastAsia="zh-CN"/>
        </w:rPr>
        <w:t xml:space="preserve">_.: Podizvajalec št. </w:t>
      </w:r>
      <w:r w:rsidR="009E0984" w:rsidRPr="0025201B">
        <w:rPr>
          <w:lang w:eastAsia="zh-CN"/>
        </w:rPr>
        <w:t>_</w:t>
      </w:r>
      <w:r w:rsidRPr="0025201B">
        <w:rPr>
          <w:lang w:eastAsia="zh-CN"/>
        </w:rPr>
        <w:t xml:space="preserve">_________ </w:t>
      </w:r>
    </w:p>
    <w:p w14:paraId="73670E29" w14:textId="77777777" w:rsidR="003F7360" w:rsidRPr="0025201B" w:rsidRDefault="003F7360" w:rsidP="0051715A">
      <w:pPr>
        <w:pStyle w:val="Odstavekseznama"/>
        <w:ind w:left="0"/>
        <w:rPr>
          <w:lang w:eastAsia="zh-CN"/>
        </w:rPr>
      </w:pPr>
      <w:r w:rsidRPr="0025201B">
        <w:rPr>
          <w:lang w:eastAsia="zh-CN"/>
        </w:rPr>
        <w:t>Podizvajalci partnerja ____________</w:t>
      </w:r>
      <w:r w:rsidR="009E0984" w:rsidRPr="0025201B">
        <w:rPr>
          <w:lang w:eastAsia="zh-CN"/>
        </w:rPr>
        <w:t>_________</w:t>
      </w:r>
      <w:r w:rsidRPr="0025201B">
        <w:rPr>
          <w:lang w:eastAsia="zh-CN"/>
        </w:rPr>
        <w:t>________</w:t>
      </w:r>
      <w:r w:rsidR="006B3DB1" w:rsidRPr="0025201B">
        <w:rPr>
          <w:lang w:eastAsia="zh-CN"/>
        </w:rPr>
        <w:t>_</w:t>
      </w:r>
      <w:r w:rsidRPr="0025201B">
        <w:rPr>
          <w:lang w:eastAsia="zh-CN"/>
        </w:rPr>
        <w:t xml:space="preserve">_____.: Podizvajalec št. </w:t>
      </w:r>
      <w:r w:rsidR="009E0984" w:rsidRPr="0025201B">
        <w:rPr>
          <w:lang w:eastAsia="zh-CN"/>
        </w:rPr>
        <w:t>____</w:t>
      </w:r>
      <w:r w:rsidRPr="0025201B">
        <w:rPr>
          <w:lang w:eastAsia="zh-CN"/>
        </w:rPr>
        <w:t xml:space="preserve">______ </w:t>
      </w:r>
    </w:p>
    <w:p w14:paraId="5397284A" w14:textId="77777777" w:rsidR="009E0984" w:rsidRDefault="009E0984" w:rsidP="003309C5">
      <w:pPr>
        <w:contextualSpacing/>
        <w:jc w:val="both"/>
        <w:rPr>
          <w:lang w:eastAsia="zh-CN"/>
        </w:rPr>
      </w:pPr>
      <w:r w:rsidRPr="0025201B">
        <w:rPr>
          <w:lang w:eastAsia="zh-CN"/>
        </w:rPr>
        <w:t>(št. podizvajalca je razvidne iz zgornje tabele – prvi stolpec)</w:t>
      </w:r>
    </w:p>
    <w:p w14:paraId="68F18036" w14:textId="77777777" w:rsidR="001D7FCB" w:rsidRPr="0025201B" w:rsidRDefault="001D7FCB" w:rsidP="003309C5">
      <w:pPr>
        <w:contextualSpacing/>
        <w:jc w:val="both"/>
        <w:rPr>
          <w:lang w:eastAsia="zh-CN"/>
        </w:rPr>
      </w:pPr>
    </w:p>
    <w:p w14:paraId="13D095F3" w14:textId="16E5CE61" w:rsidR="00CB2FF8" w:rsidRPr="00CB2FF8" w:rsidRDefault="00CB2FF8" w:rsidP="00CB2FF8">
      <w:pPr>
        <w:contextualSpacing/>
        <w:jc w:val="both"/>
        <w:rPr>
          <w:rFonts w:asciiTheme="minorHAnsi" w:eastAsia="Calibri" w:hAnsiTheme="minorHAnsi" w:cstheme="minorHAnsi"/>
          <w:i/>
          <w:color w:val="000000"/>
          <w:sz w:val="21"/>
          <w:szCs w:val="21"/>
          <w:lang w:eastAsia="zh-CN"/>
        </w:rPr>
      </w:pPr>
      <w:r w:rsidRPr="00CB2FF8">
        <w:rPr>
          <w:rFonts w:asciiTheme="minorHAnsi" w:eastAsia="Calibri" w:hAnsiTheme="minorHAnsi" w:cstheme="minorHAnsi"/>
          <w:b/>
          <w:i/>
          <w:color w:val="000000"/>
          <w:sz w:val="21"/>
          <w:szCs w:val="21"/>
          <w:lang w:eastAsia="zh-CN"/>
        </w:rPr>
        <w:t xml:space="preserve">Če ponudnik nastopa z več podizvajalci, se list s podatki o </w:t>
      </w:r>
      <w:r w:rsidRPr="00CB2FF8">
        <w:rPr>
          <w:rFonts w:asciiTheme="minorHAnsi" w:hAnsiTheme="minorHAnsi" w:cstheme="minorHAnsi"/>
          <w:b/>
          <w:i/>
          <w:sz w:val="21"/>
          <w:szCs w:val="21"/>
          <w:lang w:eastAsia="zh-CN"/>
        </w:rPr>
        <w:t xml:space="preserve">podizvajalcih </w:t>
      </w:r>
      <w:r w:rsidRPr="00CB2FF8">
        <w:rPr>
          <w:rFonts w:asciiTheme="minorHAnsi" w:eastAsia="Calibri" w:hAnsiTheme="minorHAnsi" w:cstheme="minorHAnsi"/>
          <w:b/>
          <w:i/>
          <w:color w:val="000000"/>
          <w:sz w:val="21"/>
          <w:szCs w:val="21"/>
          <w:lang w:eastAsia="zh-CN"/>
        </w:rPr>
        <w:t>v ustreznem številu fotokopira</w:t>
      </w:r>
      <w:r w:rsidRPr="00CB2FF8">
        <w:rPr>
          <w:rFonts w:asciiTheme="minorHAnsi" w:hAnsiTheme="minorHAnsi" w:cstheme="minorHAnsi"/>
          <w:b/>
          <w:i/>
          <w:sz w:val="21"/>
          <w:szCs w:val="21"/>
          <w:lang w:eastAsia="zh-CN"/>
        </w:rPr>
        <w:t xml:space="preserve"> in </w:t>
      </w:r>
      <w:r w:rsidRPr="00CB2FF8">
        <w:rPr>
          <w:rFonts w:asciiTheme="minorHAnsi" w:eastAsia="Calibri" w:hAnsiTheme="minorHAnsi" w:cstheme="minorHAnsi"/>
          <w:b/>
          <w:i/>
          <w:color w:val="000000"/>
          <w:sz w:val="21"/>
          <w:szCs w:val="21"/>
          <w:lang w:eastAsia="zh-CN"/>
        </w:rPr>
        <w:t>izpolni za vse podizvajalce</w:t>
      </w:r>
      <w:r w:rsidRPr="00CB2FF8">
        <w:rPr>
          <w:rFonts w:eastAsia="Calibri"/>
          <w:b/>
          <w:i/>
          <w:color w:val="000000"/>
          <w:sz w:val="21"/>
          <w:szCs w:val="21"/>
          <w:lang w:eastAsia="zh-CN"/>
        </w:rPr>
        <w:t xml:space="preserve"> </w:t>
      </w:r>
      <w:r w:rsidRPr="00CB2FF8">
        <w:rPr>
          <w:rFonts w:asciiTheme="minorHAnsi" w:eastAsia="Calibri" w:hAnsiTheme="minorHAnsi" w:cstheme="minorHAnsi"/>
          <w:b/>
          <w:i/>
          <w:color w:val="000000"/>
          <w:sz w:val="21"/>
          <w:szCs w:val="21"/>
          <w:lang w:eastAsia="zh-CN"/>
        </w:rPr>
        <w:t>in ustrezno naloži v informacijski sistem e-JN v razdelku »Druge priloge«</w:t>
      </w:r>
      <w:r w:rsidRPr="00CB2FF8">
        <w:rPr>
          <w:rFonts w:asciiTheme="minorHAnsi" w:eastAsia="Calibri" w:hAnsiTheme="minorHAnsi" w:cstheme="minorHAnsi"/>
          <w:i/>
          <w:color w:val="000000"/>
          <w:sz w:val="21"/>
          <w:szCs w:val="21"/>
          <w:lang w:eastAsia="zh-CN"/>
        </w:rPr>
        <w:t>.</w:t>
      </w:r>
    </w:p>
    <w:p w14:paraId="44154832" w14:textId="77777777" w:rsidR="003A05C0" w:rsidRPr="00203A60" w:rsidRDefault="003A05C0" w:rsidP="00203A60">
      <w:pPr>
        <w:pStyle w:val="Odstavekseznama"/>
        <w:ind w:left="0"/>
        <w:jc w:val="both"/>
        <w:rPr>
          <w:rFonts w:eastAsia="Calibri"/>
          <w:b/>
          <w:i/>
          <w:color w:val="000000"/>
          <w:sz w:val="20"/>
          <w:szCs w:val="20"/>
          <w:lang w:eastAsia="zh-CN"/>
        </w:rPr>
      </w:pPr>
    </w:p>
    <w:p w14:paraId="7F7F737D" w14:textId="77777777" w:rsidR="009E0984" w:rsidRPr="0025201B" w:rsidRDefault="009E0984" w:rsidP="009E0984">
      <w:pPr>
        <w:jc w:val="both"/>
        <w:rPr>
          <w:u w:val="single"/>
          <w:lang w:eastAsia="zh-CN"/>
        </w:rPr>
      </w:pPr>
      <w:r w:rsidRPr="0025201B">
        <w:rPr>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577E6DA2" w14:textId="77777777" w:rsidR="00D05FB8" w:rsidRDefault="00D05FB8" w:rsidP="00D05FB8">
      <w:pPr>
        <w:contextualSpacing/>
        <w:jc w:val="both"/>
        <w:rPr>
          <w:rFonts w:asciiTheme="minorHAnsi" w:hAnsiTheme="minorHAnsi" w:cstheme="minorHAnsi"/>
          <w:sz w:val="21"/>
          <w:szCs w:val="21"/>
          <w:lang w:eastAsia="zh-CN"/>
        </w:rPr>
      </w:pPr>
    </w:p>
    <w:p w14:paraId="2840B6FF" w14:textId="54F99C9A" w:rsidR="00033748" w:rsidRDefault="00033748" w:rsidP="00D05FB8">
      <w:pPr>
        <w:contextualSpacing/>
        <w:jc w:val="both"/>
        <w:rPr>
          <w:rFonts w:asciiTheme="minorHAnsi" w:hAnsiTheme="minorHAnsi" w:cstheme="minorHAnsi"/>
          <w:sz w:val="21"/>
          <w:szCs w:val="21"/>
          <w:lang w:eastAsia="zh-CN"/>
        </w:rPr>
      </w:pPr>
    </w:p>
    <w:p w14:paraId="06F99EE2" w14:textId="77777777" w:rsidR="003A1D6B" w:rsidRPr="00D05FB8" w:rsidRDefault="003A1D6B" w:rsidP="00D05FB8">
      <w:pPr>
        <w:contextualSpacing/>
        <w:jc w:val="both"/>
        <w:rPr>
          <w:rFonts w:asciiTheme="minorHAnsi" w:hAnsiTheme="minorHAnsi" w:cstheme="minorHAnsi"/>
          <w:sz w:val="21"/>
          <w:szCs w:val="21"/>
          <w:lang w:eastAsia="zh-CN"/>
        </w:rPr>
      </w:pPr>
    </w:p>
    <w:p w14:paraId="55B911A1" w14:textId="77777777" w:rsidR="00D05FB8" w:rsidRPr="00D05FB8" w:rsidRDefault="00532838" w:rsidP="00D05FB8">
      <w:pPr>
        <w:pBdr>
          <w:top w:val="single" w:sz="4" w:space="1" w:color="auto"/>
          <w:left w:val="single" w:sz="4" w:space="4" w:color="auto"/>
          <w:bottom w:val="single" w:sz="4" w:space="1" w:color="auto"/>
          <w:right w:val="single" w:sz="4" w:space="4" w:color="auto"/>
        </w:pBdr>
        <w:spacing w:line="360" w:lineRule="auto"/>
        <w:contextualSpacing/>
        <w:jc w:val="both"/>
        <w:rPr>
          <w:rFonts w:asciiTheme="minorHAnsi" w:hAnsiTheme="minorHAnsi" w:cstheme="minorHAnsi"/>
          <w:b/>
          <w:sz w:val="21"/>
          <w:szCs w:val="21"/>
          <w:lang w:eastAsia="zh-CN"/>
        </w:rPr>
      </w:pPr>
      <w:r>
        <w:rPr>
          <w:rFonts w:asciiTheme="minorHAnsi" w:hAnsiTheme="minorHAnsi" w:cstheme="minorHAnsi"/>
          <w:b/>
          <w:sz w:val="21"/>
          <w:szCs w:val="21"/>
          <w:u w:val="single"/>
          <w:lang w:eastAsia="zh-CN"/>
        </w:rPr>
        <w:t>Ponudnik</w:t>
      </w:r>
      <w:r w:rsidR="00D05FB8" w:rsidRPr="00D05FB8">
        <w:rPr>
          <w:rFonts w:asciiTheme="minorHAnsi" w:hAnsiTheme="minorHAnsi" w:cstheme="minorHAnsi"/>
          <w:b/>
          <w:sz w:val="21"/>
          <w:szCs w:val="21"/>
          <w:u w:val="single"/>
          <w:lang w:eastAsia="zh-CN"/>
        </w:rPr>
        <w:t xml:space="preserve"> pooblašča naročnika</w:t>
      </w:r>
      <w:r w:rsidR="00D05FB8" w:rsidRPr="00D05FB8">
        <w:rPr>
          <w:rFonts w:asciiTheme="minorHAnsi" w:hAnsiTheme="minorHAnsi" w:cstheme="minorHAnsi"/>
          <w:b/>
          <w:sz w:val="21"/>
          <w:szCs w:val="21"/>
          <w:lang w:eastAsia="zh-CN"/>
        </w:rPr>
        <w:t xml:space="preserve">, da izvedbo del, pri katerih so vključeni podizvajalci, naročnik na podlagi potrjenega računa plača </w:t>
      </w:r>
      <w:r w:rsidR="00D05FB8" w:rsidRPr="00D05FB8">
        <w:rPr>
          <w:rFonts w:asciiTheme="minorHAnsi" w:hAnsiTheme="minorHAnsi" w:cstheme="minorHAnsi"/>
          <w:b/>
          <w:sz w:val="21"/>
          <w:szCs w:val="21"/>
          <w:u w:val="single"/>
          <w:lang w:eastAsia="zh-CN"/>
        </w:rPr>
        <w:t>neposredno tem podizvajalcem, v kolikor podizvajalci neposredno plačilo izrecno in pravočasno zahtevajo</w:t>
      </w:r>
      <w:r w:rsidR="00D05FB8" w:rsidRPr="00D05FB8">
        <w:rPr>
          <w:rFonts w:asciiTheme="minorHAnsi" w:hAnsiTheme="minorHAnsi" w:cstheme="minorHAnsi"/>
          <w:b/>
          <w:sz w:val="21"/>
          <w:szCs w:val="21"/>
          <w:lang w:eastAsia="zh-CN"/>
        </w:rPr>
        <w:t xml:space="preserve">, kar je razvidno iz </w:t>
      </w:r>
      <w:r w:rsidR="00D05FB8" w:rsidRPr="00D05FB8">
        <w:rPr>
          <w:rFonts w:asciiTheme="minorHAnsi" w:hAnsiTheme="minorHAnsi" w:cstheme="minorHAnsi"/>
          <w:sz w:val="21"/>
          <w:szCs w:val="21"/>
          <w:lang w:eastAsia="zh-CN"/>
        </w:rPr>
        <w:t>zgornje tabele – stolpec »Podizvajalec zahteva neposredna plačila (DA/NE)«.</w:t>
      </w:r>
    </w:p>
    <w:p w14:paraId="37E621C9" w14:textId="77777777" w:rsidR="00D05FB8" w:rsidRPr="00D05FB8" w:rsidRDefault="00D05FB8" w:rsidP="00D05FB8">
      <w:pPr>
        <w:contextualSpacing/>
        <w:jc w:val="both"/>
        <w:rPr>
          <w:rFonts w:asciiTheme="minorHAnsi" w:hAnsiTheme="minorHAnsi" w:cstheme="minorHAnsi"/>
          <w:sz w:val="21"/>
          <w:szCs w:val="21"/>
          <w:lang w:eastAsia="zh-CN"/>
        </w:rPr>
      </w:pPr>
    </w:p>
    <w:p w14:paraId="12AADCC3" w14:textId="77777777" w:rsidR="00D05FB8" w:rsidRPr="00D05FB8" w:rsidRDefault="00D05FB8" w:rsidP="00D05FB8">
      <w:pPr>
        <w:contextualSpacing/>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Neposredna plačila se tako izvedejo podizvajalcem, ki so to zahtevali in so njihove izjave priložene ponudbi predmetnega javnega naročila.</w:t>
      </w:r>
    </w:p>
    <w:p w14:paraId="3FE3D5EB" w14:textId="77777777" w:rsidR="00D05FB8" w:rsidRPr="00D05FB8" w:rsidRDefault="00D05FB8" w:rsidP="00D05FB8">
      <w:pPr>
        <w:ind w:left="720" w:hanging="360"/>
        <w:contextualSpacing/>
        <w:jc w:val="both"/>
        <w:rPr>
          <w:rFonts w:asciiTheme="minorHAnsi" w:hAnsiTheme="minorHAnsi" w:cstheme="minorHAnsi"/>
          <w:sz w:val="21"/>
          <w:szCs w:val="21"/>
          <w:lang w:eastAsia="zh-CN"/>
        </w:rPr>
      </w:pPr>
    </w:p>
    <w:p w14:paraId="2292713D" w14:textId="77777777" w:rsidR="00D05FB8" w:rsidRPr="00D05FB8" w:rsidRDefault="00D05FB8" w:rsidP="00D05FB8">
      <w:pPr>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Plačila podizvajalcem se izvedejo v rokih in na enak način kot velja za plačila izvajalcu.</w:t>
      </w:r>
    </w:p>
    <w:p w14:paraId="670EF4F8" w14:textId="77777777" w:rsidR="00D05FB8" w:rsidRPr="00D05FB8" w:rsidRDefault="00D05FB8" w:rsidP="00D05FB8">
      <w:pPr>
        <w:ind w:left="720" w:hanging="360"/>
        <w:contextualSpacing/>
        <w:jc w:val="both"/>
        <w:rPr>
          <w:rFonts w:asciiTheme="minorHAnsi" w:hAnsiTheme="minorHAnsi" w:cstheme="minorHAnsi"/>
          <w:sz w:val="21"/>
          <w:szCs w:val="21"/>
          <w:lang w:eastAsia="zh-CN"/>
        </w:rPr>
      </w:pPr>
    </w:p>
    <w:p w14:paraId="43D8B6B2" w14:textId="77777777" w:rsidR="00D05FB8" w:rsidRPr="00D05FB8" w:rsidRDefault="00D05FB8" w:rsidP="00D05FB8">
      <w:pPr>
        <w:jc w:val="both"/>
        <w:rPr>
          <w:rFonts w:asciiTheme="minorHAnsi" w:hAnsiTheme="minorHAnsi" w:cstheme="minorHAnsi"/>
          <w:sz w:val="21"/>
          <w:szCs w:val="21"/>
          <w:lang w:eastAsia="zh-CN"/>
        </w:rPr>
      </w:pPr>
      <w:r w:rsidRPr="00D05FB8">
        <w:rPr>
          <w:rFonts w:asciiTheme="minorHAnsi" w:hAnsiTheme="minorHAnsi" w:cstheme="minorHAnsi"/>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6BE59404" w14:textId="77777777" w:rsidR="003F7360" w:rsidRPr="0025201B" w:rsidRDefault="003F7360" w:rsidP="003F7360">
      <w:pPr>
        <w:pStyle w:val="Odstavekseznama"/>
        <w:ind w:left="0"/>
        <w:jc w:val="both"/>
        <w:rPr>
          <w:lang w:eastAsia="zh-CN"/>
        </w:rPr>
      </w:pPr>
    </w:p>
    <w:p w14:paraId="616C56FC" w14:textId="77777777" w:rsidR="00842A30" w:rsidRDefault="00842A30" w:rsidP="00842A30">
      <w:pPr>
        <w:suppressAutoHyphens/>
        <w:autoSpaceDN w:val="0"/>
        <w:ind w:right="6"/>
        <w:jc w:val="both"/>
        <w:textAlignment w:val="baseline"/>
        <w:rPr>
          <w:rFonts w:eastAsia="Calibri" w:cs="Arial"/>
          <w:kern w:val="3"/>
          <w:lang w:eastAsia="zh-CN"/>
        </w:rPr>
      </w:pPr>
    </w:p>
    <w:p w14:paraId="1451F35E" w14:textId="77777777" w:rsidR="0098161B" w:rsidRPr="0025201B" w:rsidRDefault="0098161B" w:rsidP="00842A30">
      <w:pPr>
        <w:suppressAutoHyphens/>
        <w:autoSpaceDN w:val="0"/>
        <w:ind w:right="6"/>
        <w:jc w:val="both"/>
        <w:textAlignment w:val="baseline"/>
        <w:rPr>
          <w:rFonts w:eastAsia="Calibri" w:cs="Arial"/>
          <w:kern w:val="3"/>
          <w:lang w:eastAsia="zh-CN"/>
        </w:rPr>
      </w:pPr>
    </w:p>
    <w:p w14:paraId="26F20D41" w14:textId="77777777" w:rsidR="0098161B" w:rsidRPr="0098161B" w:rsidRDefault="0098161B" w:rsidP="0098161B">
      <w:pPr>
        <w:widowControl w:val="0"/>
        <w:suppressAutoHyphens/>
        <w:autoSpaceDN w:val="0"/>
        <w:ind w:right="6"/>
        <w:jc w:val="both"/>
        <w:textAlignment w:val="baseline"/>
        <w:rPr>
          <w:rFonts w:asciiTheme="minorHAnsi" w:eastAsia="Calibri" w:hAnsiTheme="minorHAnsi" w:cs="Arial"/>
          <w:i/>
          <w:kern w:val="3"/>
          <w:sz w:val="20"/>
          <w:szCs w:val="20"/>
          <w:lang w:eastAsia="zh-CN"/>
        </w:rPr>
      </w:pPr>
      <w:r w:rsidRPr="0098161B">
        <w:rPr>
          <w:rFonts w:asciiTheme="minorHAnsi" w:eastAsia="Calibri" w:hAnsiTheme="minorHAnsi" w:cs="Arial"/>
          <w:b/>
          <w:i/>
          <w:kern w:val="3"/>
          <w:sz w:val="20"/>
          <w:szCs w:val="20"/>
          <w:lang w:eastAsia="zh-CN"/>
        </w:rPr>
        <w:t>Ponudniku</w:t>
      </w:r>
      <w:r w:rsidRPr="0098161B">
        <w:rPr>
          <w:rFonts w:asciiTheme="minorHAnsi" w:eastAsia="Calibri" w:hAnsiTheme="minorHAnsi" w:cs="Arial"/>
          <w:i/>
          <w:kern w:val="3"/>
          <w:sz w:val="20"/>
          <w:szCs w:val="20"/>
          <w:lang w:eastAsia="zh-CN"/>
        </w:rPr>
        <w:t xml:space="preserve"> obrazca </w:t>
      </w:r>
      <w:r w:rsidRPr="0098161B">
        <w:rPr>
          <w:rFonts w:asciiTheme="minorHAnsi" w:eastAsia="Calibri" w:hAnsiTheme="minorHAnsi" w:cs="Arial"/>
          <w:b/>
          <w:i/>
          <w:kern w:val="3"/>
          <w:sz w:val="20"/>
          <w:szCs w:val="20"/>
          <w:lang w:eastAsia="zh-CN"/>
        </w:rPr>
        <w:t>ni treba podpisati</w:t>
      </w:r>
      <w:r w:rsidRPr="0098161B">
        <w:rPr>
          <w:rFonts w:asciiTheme="minorHAnsi" w:eastAsia="Calibri" w:hAnsiTheme="minorHAnsi" w:cs="Arial"/>
          <w:i/>
          <w:kern w:val="3"/>
          <w:sz w:val="20"/>
          <w:szCs w:val="20"/>
          <w:lang w:eastAsia="zh-CN"/>
        </w:rPr>
        <w:t>, naročnik bo štel, da obrazec ponudnik potrdi s tem, ko odda ponudbo.</w:t>
      </w:r>
    </w:p>
    <w:p w14:paraId="2EF3419E" w14:textId="77777777" w:rsidR="0098161B" w:rsidRPr="0098161B" w:rsidRDefault="0098161B" w:rsidP="0098161B">
      <w:pPr>
        <w:widowControl w:val="0"/>
        <w:suppressAutoHyphens/>
        <w:autoSpaceDN w:val="0"/>
        <w:ind w:right="6"/>
        <w:jc w:val="both"/>
        <w:textAlignment w:val="baseline"/>
        <w:rPr>
          <w:rFonts w:asciiTheme="minorHAnsi" w:eastAsia="Calibri" w:hAnsiTheme="minorHAnsi" w:cs="Arial"/>
          <w:i/>
          <w:kern w:val="3"/>
          <w:sz w:val="20"/>
          <w:szCs w:val="20"/>
          <w:lang w:eastAsia="zh-CN"/>
        </w:rPr>
      </w:pPr>
    </w:p>
    <w:p w14:paraId="45291D6B" w14:textId="77777777" w:rsidR="0098161B" w:rsidRPr="0098161B" w:rsidRDefault="0098161B" w:rsidP="0098161B">
      <w:pPr>
        <w:suppressAutoHyphens/>
        <w:autoSpaceDN w:val="0"/>
        <w:ind w:right="6"/>
        <w:jc w:val="both"/>
        <w:textAlignment w:val="baseline"/>
        <w:rPr>
          <w:rFonts w:asciiTheme="minorHAnsi" w:eastAsia="Calibri" w:hAnsiTheme="minorHAnsi" w:cs="Arial"/>
          <w:b/>
          <w:i/>
          <w:color w:val="000000" w:themeColor="text1"/>
          <w:kern w:val="3"/>
          <w:sz w:val="20"/>
          <w:szCs w:val="20"/>
          <w:lang w:eastAsia="zh-CN"/>
        </w:rPr>
      </w:pPr>
      <w:r w:rsidRPr="0098161B">
        <w:rPr>
          <w:rFonts w:asciiTheme="minorHAnsi" w:eastAsia="Calibri" w:hAnsiTheme="minorHAnsi" w:cs="Arial"/>
          <w:b/>
          <w:i/>
          <w:color w:val="000000" w:themeColor="text1"/>
          <w:kern w:val="3"/>
          <w:sz w:val="20"/>
          <w:szCs w:val="20"/>
          <w:u w:val="single"/>
          <w:lang w:eastAsia="zh-CN"/>
        </w:rPr>
        <w:t>Obrazec Priloga št. 3 A</w:t>
      </w:r>
      <w:r w:rsidRPr="0098161B">
        <w:rPr>
          <w:rFonts w:asciiTheme="minorHAnsi" w:eastAsia="Calibri" w:hAnsiTheme="minorHAnsi" w:cs="Arial"/>
          <w:b/>
          <w:i/>
          <w:color w:val="000000" w:themeColor="text1"/>
          <w:kern w:val="3"/>
          <w:sz w:val="20"/>
          <w:szCs w:val="20"/>
          <w:lang w:eastAsia="zh-CN"/>
        </w:rPr>
        <w:t xml:space="preserve"> ponudnik </w:t>
      </w:r>
      <w:r w:rsidRPr="0098161B">
        <w:rPr>
          <w:rFonts w:asciiTheme="minorHAnsi" w:eastAsia="Calibri" w:hAnsiTheme="minorHAnsi" w:cs="Arial"/>
          <w:b/>
          <w:i/>
          <w:color w:val="000000" w:themeColor="text1"/>
          <w:kern w:val="3"/>
          <w:sz w:val="20"/>
          <w:szCs w:val="20"/>
          <w:u w:val="single"/>
          <w:lang w:eastAsia="zh-CN"/>
        </w:rPr>
        <w:t>naloži v informacijski sistem e-JN</w:t>
      </w:r>
      <w:r w:rsidRPr="0098161B">
        <w:rPr>
          <w:rFonts w:asciiTheme="minorHAnsi" w:eastAsia="Calibri" w:hAnsiTheme="minorHAnsi" w:cs="Arial"/>
          <w:b/>
          <w:i/>
          <w:color w:val="000000" w:themeColor="text1"/>
          <w:kern w:val="3"/>
          <w:sz w:val="20"/>
          <w:szCs w:val="20"/>
          <w:lang w:eastAsia="zh-CN"/>
        </w:rPr>
        <w:t xml:space="preserve"> v razdelek »Druge priloge«. </w:t>
      </w:r>
    </w:p>
    <w:p w14:paraId="555A759A" w14:textId="77777777" w:rsidR="00842A30" w:rsidRPr="00203A60" w:rsidRDefault="00842A30" w:rsidP="00842A30">
      <w:pPr>
        <w:suppressAutoHyphens/>
        <w:autoSpaceDN w:val="0"/>
        <w:ind w:right="6"/>
        <w:jc w:val="both"/>
        <w:textAlignment w:val="baseline"/>
        <w:rPr>
          <w:rFonts w:eastAsia="Calibri" w:cs="Arial"/>
          <w:i/>
          <w:kern w:val="3"/>
          <w:sz w:val="23"/>
          <w:szCs w:val="23"/>
          <w:lang w:eastAsia="zh-CN"/>
        </w:rPr>
      </w:pPr>
    </w:p>
    <w:p w14:paraId="0A5E65B9" w14:textId="77777777" w:rsidR="003F4715" w:rsidRPr="00920B1F" w:rsidRDefault="00D62F5D" w:rsidP="00AB0E8E">
      <w:pPr>
        <w:pStyle w:val="Slog3"/>
        <w:rPr>
          <w:rStyle w:val="Neenpoudarek"/>
          <w:b/>
          <w:i/>
        </w:rPr>
      </w:pPr>
      <w:bookmarkStart w:id="170" w:name="_Toc38977899"/>
      <w:r w:rsidRPr="00920B1F">
        <w:rPr>
          <w:rStyle w:val="Neenpoudarek"/>
          <w:b/>
          <w:i/>
        </w:rPr>
        <w:lastRenderedPageBreak/>
        <w:t>P</w:t>
      </w:r>
      <w:r w:rsidR="003F4715" w:rsidRPr="00920B1F">
        <w:rPr>
          <w:rStyle w:val="Neenpoudarek"/>
          <w:b/>
          <w:i/>
        </w:rPr>
        <w:t>RILOGA</w:t>
      </w:r>
      <w:r w:rsidR="00833456" w:rsidRPr="00920B1F">
        <w:rPr>
          <w:rStyle w:val="Neenpoudarek"/>
          <w:b/>
          <w:i/>
        </w:rPr>
        <w:t xml:space="preserve"> št. 3</w:t>
      </w:r>
      <w:r w:rsidR="00E41659" w:rsidRPr="00920B1F">
        <w:rPr>
          <w:rStyle w:val="Neenpoudarek"/>
          <w:b/>
          <w:i/>
        </w:rPr>
        <w:t xml:space="preserve"> </w:t>
      </w:r>
      <w:r w:rsidR="003F4715" w:rsidRPr="00920B1F">
        <w:rPr>
          <w:rStyle w:val="Neenpoudarek"/>
          <w:b/>
          <w:i/>
        </w:rPr>
        <w:t>B</w:t>
      </w:r>
      <w:bookmarkEnd w:id="170"/>
    </w:p>
    <w:p w14:paraId="62711657" w14:textId="77777777" w:rsidR="003F4715" w:rsidRPr="001136A4" w:rsidRDefault="003F4715" w:rsidP="00436E2B">
      <w:pPr>
        <w:pStyle w:val="Intenzivencitat"/>
        <w:rPr>
          <w:lang w:eastAsia="zh-CN"/>
        </w:rPr>
      </w:pPr>
      <w:bookmarkStart w:id="171" w:name="_Toc38977900"/>
      <w:r w:rsidRPr="001136A4">
        <w:rPr>
          <w:lang w:eastAsia="zh-CN"/>
        </w:rPr>
        <w:t xml:space="preserve">IZJAVA </w:t>
      </w:r>
      <w:r w:rsidRPr="001136A4">
        <w:rPr>
          <w:u w:val="single"/>
          <w:lang w:eastAsia="zh-CN"/>
        </w:rPr>
        <w:t>PODIZVAJALCA</w:t>
      </w:r>
      <w:r w:rsidRPr="001136A4">
        <w:rPr>
          <w:lang w:eastAsia="zh-CN"/>
        </w:rPr>
        <w:t xml:space="preserve"> O NEPOSREDNIH PLAČILIH IN SOGLASJE O PORAVNAVI PODIZVAJALČEVE TERJATVE DO GLAVNEGA IZVAJALCA S STRANI NAROČNIKA</w:t>
      </w:r>
      <w:bookmarkEnd w:id="171"/>
    </w:p>
    <w:p w14:paraId="2772E0EC" w14:textId="77777777" w:rsidR="003F4715" w:rsidRPr="0025201B" w:rsidRDefault="003F4715" w:rsidP="0051715A">
      <w:pPr>
        <w:rPr>
          <w:lang w:eastAsia="zh-CN"/>
        </w:rPr>
      </w:pPr>
      <w:r w:rsidRPr="0025201B">
        <w:rPr>
          <w:lang w:eastAsia="zh-CN"/>
        </w:rPr>
        <w:t xml:space="preserve">Točen naziv in naslov </w:t>
      </w:r>
      <w:r w:rsidR="008328CC" w:rsidRPr="0025201B">
        <w:rPr>
          <w:u w:val="single"/>
          <w:lang w:eastAsia="zh-CN"/>
        </w:rPr>
        <w:t>podizvajalca</w:t>
      </w:r>
      <w:r w:rsidRPr="0025201B">
        <w:rPr>
          <w:lang w:eastAsia="zh-CN"/>
        </w:rPr>
        <w:t>: _____________________________________________________________</w:t>
      </w:r>
      <w:r w:rsidR="0051715A" w:rsidRPr="0025201B">
        <w:rPr>
          <w:lang w:eastAsia="zh-CN"/>
        </w:rPr>
        <w:t>___________</w:t>
      </w:r>
      <w:r w:rsidRPr="0025201B">
        <w:rPr>
          <w:lang w:eastAsia="zh-CN"/>
        </w:rPr>
        <w:t>__________</w:t>
      </w:r>
      <w:r w:rsidRPr="0025201B">
        <w:rPr>
          <w:lang w:eastAsia="zh-CN"/>
        </w:rPr>
        <w:tab/>
      </w:r>
      <w:r w:rsidRPr="0025201B">
        <w:rPr>
          <w:lang w:eastAsia="zh-CN"/>
        </w:rPr>
        <w:tab/>
      </w:r>
    </w:p>
    <w:p w14:paraId="7D2B84FD" w14:textId="77777777" w:rsidR="003F4715" w:rsidRPr="0025201B" w:rsidRDefault="003F4715" w:rsidP="0051715A">
      <w:pPr>
        <w:rPr>
          <w:lang w:eastAsia="zh-CN"/>
        </w:rPr>
      </w:pPr>
      <w:r w:rsidRPr="0025201B">
        <w:rPr>
          <w:lang w:eastAsia="zh-CN"/>
        </w:rPr>
        <w:t>____________________________________________________</w:t>
      </w:r>
      <w:r w:rsidR="0051715A" w:rsidRPr="0025201B">
        <w:rPr>
          <w:lang w:eastAsia="zh-CN"/>
        </w:rPr>
        <w:t>______________________________</w:t>
      </w:r>
    </w:p>
    <w:p w14:paraId="0999D427" w14:textId="77777777" w:rsidR="003F4715" w:rsidRPr="0025201B" w:rsidRDefault="003F4715" w:rsidP="003F4715">
      <w:pPr>
        <w:pStyle w:val="Odstavekseznama"/>
        <w:ind w:hanging="360"/>
        <w:jc w:val="both"/>
        <w:rPr>
          <w:lang w:eastAsia="zh-CN"/>
        </w:rPr>
      </w:pPr>
    </w:p>
    <w:p w14:paraId="6D6C818E" w14:textId="6CE86BBB" w:rsidR="008328CC" w:rsidRDefault="008328CC" w:rsidP="008328CC">
      <w:pPr>
        <w:jc w:val="both"/>
        <w:rPr>
          <w:b/>
          <w:lang w:eastAsia="zh-CN"/>
        </w:rPr>
      </w:pPr>
      <w:r w:rsidRPr="0025201B">
        <w:rPr>
          <w:lang w:eastAsia="zh-CN"/>
        </w:rPr>
        <w:t xml:space="preserve">V zvezi z javnim naročilom </w:t>
      </w:r>
      <w:sdt>
        <w:sdtPr>
          <w:rPr>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b/>
              <w:lang w:eastAsia="zh-CN"/>
            </w:rPr>
            <w:t>Ureditev požarne varnosti objekta OŠ Staneta Žagarja Kranj</w:t>
          </w:r>
        </w:sdtContent>
      </w:sdt>
    </w:p>
    <w:p w14:paraId="76B316EC" w14:textId="77777777" w:rsidR="001D7FCB" w:rsidRDefault="001D7FCB" w:rsidP="008328CC">
      <w:pPr>
        <w:jc w:val="both"/>
        <w:rPr>
          <w:b/>
          <w:lang w:eastAsia="zh-CN"/>
        </w:rPr>
      </w:pPr>
    </w:p>
    <w:p w14:paraId="4F836321" w14:textId="77777777" w:rsidR="008328CC" w:rsidRPr="0025201B" w:rsidRDefault="008328CC" w:rsidP="008328CC">
      <w:pPr>
        <w:jc w:val="both"/>
        <w:rPr>
          <w:lang w:eastAsia="zh-CN"/>
        </w:rPr>
      </w:pPr>
      <w:r w:rsidRPr="0025201B">
        <w:rPr>
          <w:lang w:eastAsia="zh-CN"/>
        </w:rPr>
        <w:t>zgoraj navedeni podizvajalec,</w:t>
      </w:r>
    </w:p>
    <w:p w14:paraId="7E7ECB84" w14:textId="77777777" w:rsidR="00AD7F1E" w:rsidRPr="00AD7F1E" w:rsidRDefault="00AD7F1E" w:rsidP="00AD7F1E">
      <w:pPr>
        <w:jc w:val="both"/>
        <w:rPr>
          <w:rFonts w:eastAsiaTheme="minorHAnsi" w:cstheme="minorBidi"/>
          <w:color w:val="000000" w:themeColor="text1"/>
          <w:lang w:eastAsia="zh-CN"/>
        </w:rPr>
      </w:pPr>
    </w:p>
    <w:p w14:paraId="24D0F4D3" w14:textId="77777777" w:rsidR="008328CC" w:rsidRPr="0025201B" w:rsidRDefault="008328CC" w:rsidP="008328CC">
      <w:pPr>
        <w:jc w:val="both"/>
        <w:rPr>
          <w:lang w:eastAsia="zh-CN"/>
        </w:rPr>
      </w:pPr>
      <w:r w:rsidRPr="0025201B">
        <w:rPr>
          <w:lang w:eastAsia="zh-CN"/>
        </w:rPr>
        <w:t xml:space="preserve">izjavljam, da </w:t>
      </w:r>
      <w:r w:rsidRPr="0025201B">
        <w:rPr>
          <w:b/>
          <w:lang w:eastAsia="zh-CN"/>
        </w:rPr>
        <w:t>izrecno zahtevam</w:t>
      </w:r>
      <w:r w:rsidRPr="0025201B">
        <w:rPr>
          <w:lang w:eastAsia="zh-CN"/>
        </w:rPr>
        <w:t xml:space="preserve">, da Mestna občina Kranj, Slovenski trg 1, 4000 Kranj, kot naročnik </w:t>
      </w:r>
      <w:r w:rsidRPr="0025201B">
        <w:rPr>
          <w:b/>
          <w:lang w:eastAsia="zh-CN"/>
        </w:rPr>
        <w:t>izvaja</w:t>
      </w:r>
      <w:r w:rsidRPr="0025201B">
        <w:rPr>
          <w:lang w:eastAsia="zh-CN"/>
        </w:rPr>
        <w:t xml:space="preserve"> </w:t>
      </w:r>
      <w:r w:rsidRPr="0025201B">
        <w:rPr>
          <w:b/>
          <w:lang w:eastAsia="zh-CN"/>
        </w:rPr>
        <w:t>neposredna plačila</w:t>
      </w:r>
      <w:r w:rsidRPr="0025201B">
        <w:rPr>
          <w:lang w:eastAsia="zh-CN"/>
        </w:rPr>
        <w:t xml:space="preserve"> na naš račun,  skladno z 94. členom ZJN-3,</w:t>
      </w:r>
    </w:p>
    <w:p w14:paraId="7F4D0F9A" w14:textId="77777777" w:rsidR="008328CC" w:rsidRPr="0025201B" w:rsidRDefault="008328CC" w:rsidP="008328CC">
      <w:pPr>
        <w:pStyle w:val="Odstavekseznama"/>
        <w:ind w:hanging="360"/>
        <w:jc w:val="both"/>
        <w:rPr>
          <w:lang w:eastAsia="zh-CN"/>
        </w:rPr>
      </w:pPr>
    </w:p>
    <w:p w14:paraId="4A5C75B0" w14:textId="77777777" w:rsidR="008328CC" w:rsidRPr="0025201B" w:rsidRDefault="008328CC" w:rsidP="008328CC">
      <w:pPr>
        <w:jc w:val="both"/>
        <w:rPr>
          <w:lang w:eastAsia="zh-CN"/>
        </w:rPr>
      </w:pPr>
      <w:r w:rsidRPr="0025201B">
        <w:rPr>
          <w:lang w:eastAsia="zh-CN"/>
        </w:rPr>
        <w:t xml:space="preserve">izjavljam, da Mestni občini Kranj, Slovenski trg 1, 4000 Kranj, kot naročniku dajem </w:t>
      </w:r>
      <w:r w:rsidRPr="0025201B">
        <w:rPr>
          <w:b/>
          <w:lang w:eastAsia="zh-CN"/>
        </w:rPr>
        <w:t>soglasje</w:t>
      </w:r>
      <w:r w:rsidR="00D875BA" w:rsidRPr="0025201B">
        <w:rPr>
          <w:b/>
          <w:lang w:eastAsia="zh-CN"/>
        </w:rPr>
        <w:t>,</w:t>
      </w:r>
      <w:r w:rsidRPr="0025201B">
        <w:rPr>
          <w:lang w:eastAsia="zh-CN"/>
        </w:rPr>
        <w:t xml:space="preserve"> da namesto glavnega izvajalca </w:t>
      </w:r>
      <w:r w:rsidRPr="0025201B">
        <w:rPr>
          <w:b/>
          <w:lang w:eastAsia="zh-CN"/>
        </w:rPr>
        <w:t>poravna našo terjatev</w:t>
      </w:r>
      <w:r w:rsidRPr="0025201B">
        <w:rPr>
          <w:lang w:eastAsia="zh-CN"/>
        </w:rPr>
        <w:t xml:space="preserve"> do glavnega izvajalca.</w:t>
      </w:r>
    </w:p>
    <w:p w14:paraId="581BCCC2" w14:textId="77777777" w:rsidR="008328CC" w:rsidRPr="0025201B" w:rsidRDefault="008328CC" w:rsidP="008328CC">
      <w:pPr>
        <w:pStyle w:val="Odstavekseznama"/>
        <w:ind w:hanging="360"/>
        <w:jc w:val="both"/>
        <w:rPr>
          <w:lang w:eastAsia="zh-CN"/>
        </w:rPr>
      </w:pPr>
    </w:p>
    <w:p w14:paraId="3D8B16ED" w14:textId="77777777" w:rsidR="008328CC" w:rsidRPr="0025201B" w:rsidRDefault="008328CC" w:rsidP="008328CC">
      <w:pPr>
        <w:pStyle w:val="Odstavekseznama"/>
        <w:ind w:hanging="360"/>
        <w:jc w:val="both"/>
        <w:rPr>
          <w:lang w:eastAsia="zh-CN"/>
        </w:rPr>
      </w:pPr>
    </w:p>
    <w:p w14:paraId="1BFB63E2" w14:textId="77777777" w:rsidR="002E0AB7" w:rsidRPr="002E0AB7" w:rsidRDefault="002E0AB7" w:rsidP="002E0AB7">
      <w:pPr>
        <w:spacing w:line="276" w:lineRule="auto"/>
        <w:ind w:left="720" w:hanging="360"/>
        <w:contextualSpacing/>
        <w:jc w:val="both"/>
        <w:rPr>
          <w:rFonts w:asciiTheme="minorHAnsi" w:eastAsiaTheme="minorHAnsi" w:hAnsiTheme="minorHAnsi" w:cstheme="minorHAnsi"/>
          <w:color w:val="000000" w:themeColor="text1"/>
          <w:lang w:eastAsia="zh-CN"/>
        </w:rPr>
      </w:pPr>
      <w:r w:rsidRPr="002E0AB7">
        <w:rPr>
          <w:rFonts w:asciiTheme="minorHAnsi" w:eastAsiaTheme="minorHAnsi" w:hAnsiTheme="minorHAnsi" w:cstheme="minorHAnsi"/>
          <w:color w:val="000000" w:themeColor="text1"/>
          <w:lang w:eastAsia="zh-CN"/>
        </w:rPr>
        <w:t>Datum: ________________</w:t>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t>_____________________________________</w:t>
      </w:r>
    </w:p>
    <w:p w14:paraId="16338A27" w14:textId="77777777" w:rsidR="002E0AB7" w:rsidRPr="002E0AB7" w:rsidRDefault="002E0AB7" w:rsidP="002E0AB7">
      <w:pPr>
        <w:spacing w:line="276" w:lineRule="auto"/>
        <w:ind w:left="720" w:hanging="360"/>
        <w:contextualSpacing/>
        <w:jc w:val="both"/>
        <w:rPr>
          <w:rFonts w:asciiTheme="minorHAnsi" w:eastAsiaTheme="minorHAnsi" w:hAnsiTheme="minorHAnsi" w:cstheme="minorHAnsi"/>
          <w:color w:val="000000" w:themeColor="text1"/>
          <w:lang w:eastAsia="zh-CN"/>
        </w:rPr>
      </w:pP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r>
      <w:r w:rsidRPr="002E0AB7">
        <w:rPr>
          <w:rFonts w:asciiTheme="minorHAnsi" w:eastAsiaTheme="minorHAnsi" w:hAnsiTheme="minorHAnsi" w:cstheme="minorHAnsi"/>
          <w:color w:val="000000" w:themeColor="text1"/>
          <w:lang w:eastAsia="zh-CN"/>
        </w:rPr>
        <w:tab/>
        <w:t>(podpis zakonitega zastopnika podizvajalca)</w:t>
      </w:r>
    </w:p>
    <w:p w14:paraId="5247C4B9" w14:textId="77777777" w:rsidR="00E41659" w:rsidRPr="0025201B" w:rsidRDefault="00E41659" w:rsidP="008328CC">
      <w:pPr>
        <w:pStyle w:val="Odstavekseznama"/>
        <w:ind w:hanging="360"/>
        <w:jc w:val="both"/>
        <w:rPr>
          <w:lang w:eastAsia="zh-CN"/>
        </w:rPr>
      </w:pPr>
    </w:p>
    <w:p w14:paraId="2652BCC8" w14:textId="77777777" w:rsidR="008328CC" w:rsidRPr="0025201B" w:rsidRDefault="008328CC" w:rsidP="008328CC">
      <w:pPr>
        <w:pStyle w:val="Odstavekseznama"/>
        <w:ind w:hanging="360"/>
        <w:jc w:val="both"/>
        <w:rPr>
          <w:sz w:val="20"/>
          <w:szCs w:val="20"/>
          <w:lang w:eastAsia="zh-CN"/>
        </w:rPr>
      </w:pPr>
    </w:p>
    <w:p w14:paraId="61AE2879" w14:textId="77777777" w:rsidR="004233E0" w:rsidRDefault="004233E0" w:rsidP="00724B10">
      <w:pPr>
        <w:jc w:val="both"/>
        <w:rPr>
          <w:b/>
          <w:i/>
          <w:sz w:val="20"/>
          <w:szCs w:val="20"/>
          <w:lang w:eastAsia="zh-CN"/>
        </w:rPr>
      </w:pPr>
    </w:p>
    <w:p w14:paraId="54209C4A" w14:textId="77777777" w:rsidR="004233E0" w:rsidRDefault="004233E0" w:rsidP="00724B10">
      <w:pPr>
        <w:jc w:val="both"/>
        <w:rPr>
          <w:b/>
          <w:i/>
          <w:sz w:val="20"/>
          <w:szCs w:val="20"/>
          <w:lang w:eastAsia="zh-CN"/>
        </w:rPr>
      </w:pPr>
    </w:p>
    <w:p w14:paraId="6EAEF77C" w14:textId="77777777" w:rsidR="004233E0" w:rsidRPr="004233E0" w:rsidRDefault="004233E0" w:rsidP="004233E0">
      <w:pPr>
        <w:spacing w:line="276" w:lineRule="auto"/>
        <w:jc w:val="both"/>
        <w:rPr>
          <w:rFonts w:asciiTheme="minorHAnsi" w:eastAsiaTheme="minorHAnsi" w:hAnsiTheme="minorHAnsi" w:cstheme="minorBidi"/>
          <w:i/>
          <w:color w:val="000000" w:themeColor="text1"/>
          <w:sz w:val="20"/>
          <w:szCs w:val="20"/>
          <w:lang w:eastAsia="zh-CN"/>
        </w:rPr>
      </w:pPr>
      <w:r w:rsidRPr="004233E0">
        <w:rPr>
          <w:rFonts w:asciiTheme="minorHAnsi" w:eastAsiaTheme="minorHAnsi" w:hAnsiTheme="minorHAnsi" w:cstheme="minorBidi"/>
          <w:i/>
          <w:color w:val="000000" w:themeColor="text1"/>
          <w:sz w:val="20"/>
          <w:szCs w:val="20"/>
          <w:lang w:eastAsia="zh-CN"/>
        </w:rPr>
        <w:t xml:space="preserve">Izjavo </w:t>
      </w:r>
      <w:r w:rsidRPr="004233E0">
        <w:rPr>
          <w:rFonts w:asciiTheme="minorHAnsi" w:eastAsiaTheme="minorHAnsi" w:hAnsiTheme="minorHAnsi" w:cstheme="minorBidi"/>
          <w:i/>
          <w:color w:val="000000" w:themeColor="text1"/>
          <w:sz w:val="20"/>
          <w:szCs w:val="20"/>
          <w:u w:val="single"/>
          <w:lang w:eastAsia="zh-CN"/>
        </w:rPr>
        <w:t>obvezno izpolni in podpiše podizvajalec,</w:t>
      </w:r>
      <w:r w:rsidRPr="004233E0">
        <w:rPr>
          <w:rFonts w:asciiTheme="minorHAnsi" w:eastAsiaTheme="minorHAnsi" w:hAnsiTheme="minorHAnsi" w:cstheme="minorBidi"/>
          <w:i/>
          <w:color w:val="000000" w:themeColor="text1"/>
          <w:sz w:val="20"/>
          <w:szCs w:val="20"/>
          <w:lang w:eastAsia="zh-CN"/>
        </w:rPr>
        <w:t xml:space="preserve"> </w:t>
      </w:r>
      <w:r w:rsidRPr="004233E0">
        <w:rPr>
          <w:rFonts w:asciiTheme="minorHAnsi" w:eastAsiaTheme="minorHAnsi" w:hAnsiTheme="minorHAnsi" w:cstheme="minorBidi"/>
          <w:i/>
          <w:color w:val="000000" w:themeColor="text1"/>
          <w:sz w:val="20"/>
          <w:szCs w:val="20"/>
          <w:u w:val="single"/>
          <w:lang w:eastAsia="zh-CN"/>
        </w:rPr>
        <w:t>ponudnik</w:t>
      </w:r>
      <w:r w:rsidRPr="004233E0">
        <w:rPr>
          <w:rFonts w:asciiTheme="minorHAnsi" w:eastAsiaTheme="minorHAnsi" w:hAnsiTheme="minorHAnsi" w:cstheme="minorBidi"/>
          <w:i/>
          <w:color w:val="000000" w:themeColor="text1"/>
          <w:sz w:val="20"/>
          <w:szCs w:val="20"/>
          <w:lang w:eastAsia="zh-CN"/>
        </w:rPr>
        <w:t xml:space="preserve"> podpisano izjavo v </w:t>
      </w:r>
      <w:r w:rsidRPr="004233E0">
        <w:rPr>
          <w:rFonts w:asciiTheme="minorHAnsi" w:eastAsiaTheme="minorHAnsi" w:hAnsiTheme="minorHAnsi" w:cstheme="minorBidi"/>
          <w:i/>
          <w:color w:val="000000" w:themeColor="text1"/>
          <w:sz w:val="20"/>
          <w:szCs w:val="20"/>
          <w:u w:val="single"/>
          <w:lang w:eastAsia="zh-CN"/>
        </w:rPr>
        <w:t>skenirani</w:t>
      </w:r>
      <w:r w:rsidRPr="004233E0">
        <w:rPr>
          <w:rFonts w:asciiTheme="minorHAnsi" w:eastAsiaTheme="minorHAnsi" w:hAnsiTheme="minorHAnsi" w:cstheme="minorBidi"/>
          <w:i/>
          <w:color w:val="000000" w:themeColor="text1"/>
          <w:sz w:val="20"/>
          <w:szCs w:val="20"/>
          <w:lang w:eastAsia="zh-CN"/>
        </w:rPr>
        <w:t xml:space="preserve"> obliki </w:t>
      </w:r>
      <w:r w:rsidRPr="004233E0">
        <w:rPr>
          <w:rFonts w:asciiTheme="minorHAnsi" w:eastAsiaTheme="minorHAnsi" w:hAnsiTheme="minorHAnsi" w:cstheme="minorBidi"/>
          <w:i/>
          <w:color w:val="000000" w:themeColor="text1"/>
          <w:sz w:val="20"/>
          <w:szCs w:val="20"/>
          <w:u w:val="single"/>
          <w:lang w:eastAsia="zh-CN"/>
        </w:rPr>
        <w:t>naloži</w:t>
      </w:r>
      <w:r w:rsidRPr="004233E0">
        <w:rPr>
          <w:rFonts w:asciiTheme="minorHAnsi" w:eastAsiaTheme="minorHAnsi" w:hAnsiTheme="minorHAnsi" w:cstheme="minorBidi"/>
          <w:i/>
          <w:color w:val="000000" w:themeColor="text1"/>
          <w:sz w:val="20"/>
          <w:szCs w:val="20"/>
          <w:lang w:eastAsia="zh-CN"/>
        </w:rPr>
        <w:t xml:space="preserve"> v informacijski sistem e-JN v razdelek »</w:t>
      </w:r>
      <w:r w:rsidRPr="004233E0">
        <w:rPr>
          <w:rFonts w:asciiTheme="minorHAnsi" w:eastAsiaTheme="minorHAnsi" w:hAnsiTheme="minorHAnsi" w:cstheme="minorBidi"/>
          <w:i/>
          <w:color w:val="000000" w:themeColor="text1"/>
          <w:sz w:val="20"/>
          <w:szCs w:val="20"/>
          <w:u w:val="single"/>
          <w:lang w:eastAsia="zh-CN"/>
        </w:rPr>
        <w:t>Druge priloge</w:t>
      </w:r>
      <w:r w:rsidRPr="004233E0">
        <w:rPr>
          <w:rFonts w:asciiTheme="minorHAnsi" w:eastAsiaTheme="minorHAnsi" w:hAnsiTheme="minorHAnsi" w:cstheme="minorBidi"/>
          <w:i/>
          <w:color w:val="000000" w:themeColor="text1"/>
          <w:sz w:val="20"/>
          <w:szCs w:val="20"/>
          <w:lang w:eastAsia="zh-CN"/>
        </w:rPr>
        <w:t>«.</w:t>
      </w:r>
    </w:p>
    <w:p w14:paraId="092380A0" w14:textId="77777777" w:rsidR="004233E0" w:rsidRDefault="004233E0" w:rsidP="00724B10">
      <w:pPr>
        <w:jc w:val="both"/>
        <w:rPr>
          <w:b/>
          <w:i/>
          <w:sz w:val="20"/>
          <w:szCs w:val="20"/>
          <w:lang w:eastAsia="zh-CN"/>
        </w:rPr>
      </w:pPr>
    </w:p>
    <w:p w14:paraId="4F211AC0" w14:textId="0487A0B0" w:rsidR="00243608" w:rsidRDefault="00D62F5D" w:rsidP="00724B10">
      <w:pPr>
        <w:jc w:val="both"/>
        <w:rPr>
          <w:b/>
          <w:i/>
          <w:sz w:val="20"/>
          <w:szCs w:val="20"/>
          <w:lang w:eastAsia="zh-CN"/>
        </w:rPr>
      </w:pPr>
      <w:r w:rsidRPr="0025201B">
        <w:rPr>
          <w:b/>
          <w:i/>
          <w:sz w:val="20"/>
          <w:szCs w:val="20"/>
          <w:lang w:eastAsia="zh-CN"/>
        </w:rPr>
        <w:t>V primeru sodelovanja večjega števila podizvajalcev se obrazec ustrezno fotokopira</w:t>
      </w:r>
      <w:r w:rsidR="001C3643" w:rsidRPr="0025201B">
        <w:rPr>
          <w:b/>
          <w:i/>
          <w:sz w:val="20"/>
          <w:szCs w:val="20"/>
          <w:lang w:eastAsia="zh-CN"/>
        </w:rPr>
        <w:t xml:space="preserve"> in ga izpolni vsak podizvajalec</w:t>
      </w:r>
      <w:r w:rsidR="00724B10">
        <w:rPr>
          <w:b/>
          <w:i/>
          <w:sz w:val="20"/>
          <w:szCs w:val="20"/>
          <w:lang w:eastAsia="zh-CN"/>
        </w:rPr>
        <w:t>.</w:t>
      </w:r>
      <w:r w:rsidR="001C3643" w:rsidRPr="0025201B">
        <w:rPr>
          <w:b/>
          <w:i/>
          <w:sz w:val="20"/>
          <w:szCs w:val="20"/>
          <w:lang w:eastAsia="zh-CN"/>
        </w:rPr>
        <w:t xml:space="preserve"> </w:t>
      </w:r>
      <w:r w:rsidR="00724B10" w:rsidRPr="00724B10">
        <w:rPr>
          <w:b/>
          <w:i/>
          <w:sz w:val="20"/>
          <w:szCs w:val="20"/>
          <w:lang w:eastAsia="zh-CN"/>
        </w:rPr>
        <w:t>Ponudnik ustrezno</w:t>
      </w:r>
      <w:r w:rsidR="00724B10" w:rsidRPr="00724B10">
        <w:rPr>
          <w:b/>
          <w:i/>
          <w:sz w:val="20"/>
          <w:szCs w:val="20"/>
          <w:u w:val="single"/>
          <w:lang w:eastAsia="zh-CN"/>
        </w:rPr>
        <w:t xml:space="preserve"> podpisan obrazec Priloga št. 3 </w:t>
      </w:r>
      <w:r w:rsidR="006558FA">
        <w:rPr>
          <w:b/>
          <w:i/>
          <w:sz w:val="20"/>
          <w:szCs w:val="20"/>
          <w:u w:val="single"/>
          <w:lang w:eastAsia="zh-CN"/>
        </w:rPr>
        <w:t>B</w:t>
      </w:r>
      <w:r w:rsidR="00724B10" w:rsidRPr="00724B10">
        <w:rPr>
          <w:b/>
          <w:i/>
          <w:sz w:val="20"/>
          <w:szCs w:val="20"/>
          <w:lang w:eastAsia="zh-CN"/>
        </w:rPr>
        <w:t xml:space="preserve"> </w:t>
      </w:r>
      <w:r w:rsidR="00724B10" w:rsidRPr="00724B10">
        <w:rPr>
          <w:b/>
          <w:i/>
          <w:sz w:val="20"/>
          <w:szCs w:val="20"/>
          <w:u w:val="single"/>
          <w:lang w:eastAsia="zh-CN"/>
        </w:rPr>
        <w:t>naloži v informacijski sistem e-JN</w:t>
      </w:r>
      <w:r w:rsidR="00724B10" w:rsidRPr="00724B10">
        <w:rPr>
          <w:b/>
          <w:i/>
          <w:sz w:val="20"/>
          <w:szCs w:val="20"/>
          <w:lang w:eastAsia="zh-CN"/>
        </w:rPr>
        <w:t xml:space="preserve"> v razdelek »Druge priloge«.</w:t>
      </w:r>
    </w:p>
    <w:p w14:paraId="440C0646" w14:textId="77777777" w:rsidR="00243608" w:rsidRDefault="00243608" w:rsidP="00724B10">
      <w:pPr>
        <w:jc w:val="both"/>
        <w:rPr>
          <w:b/>
          <w:i/>
          <w:sz w:val="20"/>
          <w:szCs w:val="20"/>
          <w:lang w:eastAsia="zh-CN"/>
        </w:rPr>
      </w:pPr>
    </w:p>
    <w:p w14:paraId="1C59930F" w14:textId="77777777" w:rsidR="00243608" w:rsidRPr="00243608" w:rsidRDefault="00243608" w:rsidP="00243608">
      <w:pPr>
        <w:contextualSpacing/>
        <w:jc w:val="both"/>
        <w:rPr>
          <w:rFonts w:asciiTheme="minorHAnsi" w:hAnsiTheme="minorHAnsi" w:cstheme="minorHAnsi"/>
          <w:sz w:val="20"/>
          <w:szCs w:val="20"/>
          <w:lang w:eastAsia="zh-CN"/>
        </w:rPr>
      </w:pPr>
      <w:r w:rsidRPr="00243608">
        <w:rPr>
          <w:rFonts w:asciiTheme="minorHAnsi" w:hAnsiTheme="minorHAnsi" w:cstheme="minorHAnsi"/>
          <w:sz w:val="20"/>
          <w:szCs w:val="20"/>
          <w:lang w:eastAsia="zh-CN"/>
        </w:rPr>
        <w:t xml:space="preserve">V primeru, da podizvajalec ne zahteva izvajanje neposrednih plačil s strani naročnika, mu obrazca – </w:t>
      </w:r>
      <w:r w:rsidRPr="00243608">
        <w:rPr>
          <w:rFonts w:asciiTheme="minorHAnsi" w:hAnsiTheme="minorHAnsi" w:cstheme="minorHAnsi"/>
          <w:b/>
          <w:sz w:val="20"/>
          <w:szCs w:val="20"/>
          <w:lang w:eastAsia="zh-CN"/>
        </w:rPr>
        <w:t>Priloge št. 3 B</w:t>
      </w:r>
      <w:r w:rsidRPr="00243608">
        <w:rPr>
          <w:rFonts w:asciiTheme="minorHAnsi" w:hAnsiTheme="minorHAnsi" w:cstheme="minorHAnsi"/>
          <w:sz w:val="20"/>
          <w:szCs w:val="20"/>
          <w:lang w:eastAsia="zh-CN"/>
        </w:rPr>
        <w:t xml:space="preserve"> ni treba izpolniti in priložiti k ponudbi.</w:t>
      </w:r>
    </w:p>
    <w:p w14:paraId="336B61F2" w14:textId="77777777" w:rsidR="00D62F5D" w:rsidRPr="0025201B" w:rsidRDefault="00D62F5D" w:rsidP="00724B10">
      <w:pPr>
        <w:jc w:val="both"/>
        <w:rPr>
          <w:rFonts w:eastAsia="Calibri" w:cs="Arial"/>
          <w:b/>
          <w:i/>
          <w:kern w:val="3"/>
          <w:sz w:val="20"/>
          <w:szCs w:val="20"/>
          <w:lang w:eastAsia="zh-CN"/>
        </w:rPr>
      </w:pPr>
    </w:p>
    <w:p w14:paraId="39993CEF" w14:textId="77777777" w:rsidR="009D233F" w:rsidRPr="009D233F" w:rsidRDefault="009D233F" w:rsidP="009D233F">
      <w:pPr>
        <w:pageBreakBefore/>
        <w:tabs>
          <w:tab w:val="right" w:pos="2556"/>
          <w:tab w:val="right" w:pos="5609"/>
        </w:tabs>
        <w:suppressAutoHyphens/>
        <w:autoSpaceDN w:val="0"/>
        <w:ind w:right="6"/>
        <w:jc w:val="right"/>
        <w:textAlignment w:val="baseline"/>
        <w:outlineLvl w:val="1"/>
        <w:rPr>
          <w:rFonts w:asciiTheme="minorHAnsi" w:hAnsiTheme="minorHAnsi"/>
          <w:b/>
          <w:i/>
          <w:iCs/>
          <w:color w:val="000000" w:themeColor="text1"/>
          <w:sz w:val="24"/>
          <w:szCs w:val="24"/>
        </w:rPr>
      </w:pPr>
      <w:bookmarkStart w:id="172" w:name="_Toc451354712"/>
      <w:bookmarkStart w:id="173" w:name="_Toc532201377"/>
      <w:bookmarkStart w:id="174" w:name="_Toc38977901"/>
      <w:r w:rsidRPr="009D233F">
        <w:rPr>
          <w:rFonts w:asciiTheme="minorHAnsi" w:hAnsiTheme="minorHAnsi"/>
          <w:b/>
          <w:i/>
          <w:iCs/>
          <w:color w:val="000000" w:themeColor="text1"/>
          <w:sz w:val="24"/>
          <w:szCs w:val="24"/>
        </w:rPr>
        <w:lastRenderedPageBreak/>
        <w:t xml:space="preserve">PRILOGA št. </w:t>
      </w:r>
      <w:bookmarkEnd w:id="172"/>
      <w:r w:rsidRPr="009D233F">
        <w:rPr>
          <w:rFonts w:asciiTheme="minorHAnsi" w:hAnsiTheme="minorHAnsi"/>
          <w:b/>
          <w:i/>
          <w:iCs/>
          <w:color w:val="000000" w:themeColor="text1"/>
          <w:sz w:val="24"/>
          <w:szCs w:val="24"/>
        </w:rPr>
        <w:t>4</w:t>
      </w:r>
      <w:bookmarkEnd w:id="173"/>
      <w:bookmarkEnd w:id="174"/>
    </w:p>
    <w:p w14:paraId="46C36342" w14:textId="77777777" w:rsidR="009D233F" w:rsidRPr="009D233F" w:rsidRDefault="009D233F" w:rsidP="009D233F">
      <w:pPr>
        <w:pBdr>
          <w:top w:val="single" w:sz="4" w:space="10" w:color="541C72"/>
          <w:bottom w:val="single" w:sz="4" w:space="10" w:color="541C72"/>
        </w:pBdr>
        <w:shd w:val="pct5" w:color="F8F2FC" w:fill="F7EFFB"/>
        <w:spacing w:before="200"/>
        <w:jc w:val="center"/>
        <w:outlineLvl w:val="1"/>
        <w:rPr>
          <w:b/>
          <w:i/>
          <w:iCs/>
          <w:spacing w:val="20"/>
          <w:sz w:val="24"/>
          <w:lang w:eastAsia="zh-CN"/>
        </w:rPr>
      </w:pPr>
      <w:bookmarkStart w:id="175" w:name="_Toc532201378"/>
      <w:bookmarkStart w:id="176" w:name="_Toc38977902"/>
      <w:r w:rsidRPr="009D233F">
        <w:rPr>
          <w:b/>
          <w:i/>
          <w:iCs/>
          <w:spacing w:val="20"/>
          <w:sz w:val="24"/>
          <w:lang w:eastAsia="zh-CN"/>
        </w:rPr>
        <w:t>ESPD OBRAZEC</w:t>
      </w:r>
      <w:bookmarkEnd w:id="175"/>
      <w:bookmarkEnd w:id="176"/>
    </w:p>
    <w:p w14:paraId="50C3AAED" w14:textId="77777777" w:rsidR="009D233F" w:rsidRPr="000063F6" w:rsidRDefault="009D233F" w:rsidP="009D233F">
      <w:pPr>
        <w:spacing w:after="200" w:line="276" w:lineRule="auto"/>
        <w:jc w:val="both"/>
        <w:rPr>
          <w:rFonts w:asciiTheme="minorHAnsi" w:eastAsiaTheme="minorHAnsi" w:hAnsiTheme="minorHAnsi" w:cstheme="minorHAnsi"/>
          <w:color w:val="000000" w:themeColor="text1"/>
          <w:lang w:eastAsia="zh-CN"/>
        </w:rPr>
      </w:pPr>
      <w:r w:rsidRPr="004233E0">
        <w:rPr>
          <w:rFonts w:asciiTheme="minorHAnsi" w:eastAsiaTheme="minorHAnsi" w:hAnsiTheme="minorHAnsi" w:cstheme="minorHAnsi"/>
          <w:color w:val="000000" w:themeColor="text1"/>
          <w:u w:val="single"/>
          <w:lang w:eastAsia="zh-CN"/>
        </w:rPr>
        <w:t>Ponudnik</w:t>
      </w:r>
      <w:r w:rsidRPr="004233E0">
        <w:rPr>
          <w:rFonts w:asciiTheme="minorHAnsi" w:eastAsiaTheme="minorHAnsi" w:hAnsiTheme="minorHAnsi" w:cstheme="minorHAnsi"/>
          <w:color w:val="000000" w:themeColor="text1"/>
          <w:lang w:eastAsia="zh-CN"/>
        </w:rPr>
        <w:t xml:space="preserve">, </w:t>
      </w:r>
      <w:r w:rsidRPr="004233E0">
        <w:rPr>
          <w:rFonts w:asciiTheme="minorHAnsi" w:eastAsiaTheme="minorHAnsi" w:hAnsiTheme="minorHAnsi" w:cstheme="minorHAnsi"/>
          <w:color w:val="000000" w:themeColor="text1"/>
          <w:u w:val="single"/>
          <w:lang w:eastAsia="zh-CN"/>
        </w:rPr>
        <w:t>ponudniki v skupni ponudbi</w:t>
      </w:r>
      <w:r w:rsidRPr="004233E0">
        <w:rPr>
          <w:rFonts w:asciiTheme="minorHAnsi" w:eastAsiaTheme="minorHAnsi" w:hAnsiTheme="minorHAnsi" w:cstheme="minorHAnsi"/>
          <w:color w:val="000000" w:themeColor="text1"/>
          <w:lang w:eastAsia="zh-CN"/>
        </w:rPr>
        <w:t xml:space="preserve"> (partnerji), </w:t>
      </w:r>
      <w:r w:rsidRPr="004233E0">
        <w:rPr>
          <w:rFonts w:asciiTheme="minorHAnsi" w:eastAsiaTheme="minorHAnsi" w:hAnsiTheme="minorHAnsi" w:cstheme="minorHAnsi"/>
          <w:color w:val="000000" w:themeColor="text1"/>
          <w:u w:val="single"/>
          <w:lang w:eastAsia="zh-CN"/>
        </w:rPr>
        <w:t>drugi subjekti,</w:t>
      </w:r>
      <w:r w:rsidRPr="004233E0">
        <w:rPr>
          <w:rFonts w:asciiTheme="minorHAnsi" w:eastAsiaTheme="minorHAnsi" w:hAnsiTheme="minorHAnsi" w:cstheme="minorHAnsi"/>
          <w:color w:val="000000" w:themeColor="text1"/>
          <w:lang w:eastAsia="zh-CN"/>
        </w:rPr>
        <w:t xml:space="preserve"> na katerih zmogljivosti se sklicuje ponudnik in </w:t>
      </w:r>
      <w:r w:rsidRPr="004233E0">
        <w:rPr>
          <w:rFonts w:asciiTheme="minorHAnsi" w:eastAsiaTheme="minorHAnsi" w:hAnsiTheme="minorHAnsi" w:cstheme="minorHAnsi"/>
          <w:color w:val="000000" w:themeColor="text1"/>
          <w:u w:val="single"/>
          <w:lang w:eastAsia="zh-CN"/>
        </w:rPr>
        <w:t>podizvajalci</w:t>
      </w:r>
      <w:r w:rsidRPr="004233E0">
        <w:rPr>
          <w:rFonts w:asciiTheme="minorHAnsi" w:eastAsiaTheme="minorHAnsi" w:hAnsiTheme="minorHAnsi" w:cstheme="minorHAnsi"/>
          <w:color w:val="000000" w:themeColor="text1"/>
          <w:lang w:eastAsia="zh-CN"/>
        </w:rPr>
        <w:t xml:space="preserve"> morajo predložiti Enotni evropski dokument v zvezi z oddajo javnega naročila </w:t>
      </w:r>
      <w:r w:rsidRPr="000063F6">
        <w:rPr>
          <w:rFonts w:asciiTheme="minorHAnsi" w:eastAsiaTheme="minorHAnsi" w:hAnsiTheme="minorHAnsi" w:cstheme="minorHAnsi"/>
          <w:color w:val="000000" w:themeColor="text1"/>
          <w:lang w:eastAsia="zh-CN"/>
        </w:rPr>
        <w:t xml:space="preserve">– </w:t>
      </w:r>
      <w:r w:rsidRPr="000063F6">
        <w:rPr>
          <w:rFonts w:asciiTheme="minorHAnsi" w:eastAsiaTheme="minorHAnsi" w:hAnsiTheme="minorHAnsi" w:cstheme="minorHAnsi"/>
          <w:b/>
          <w:color w:val="000000" w:themeColor="text1"/>
          <w:lang w:eastAsia="zh-CN"/>
        </w:rPr>
        <w:t>ESPD</w:t>
      </w:r>
      <w:r w:rsidRPr="000063F6">
        <w:rPr>
          <w:rFonts w:asciiTheme="minorHAnsi" w:eastAsiaTheme="minorHAnsi" w:hAnsiTheme="minorHAnsi" w:cstheme="minorHAnsi"/>
          <w:color w:val="000000" w:themeColor="text1"/>
          <w:lang w:eastAsia="zh-CN"/>
        </w:rPr>
        <w:t xml:space="preserve">, ki ga gospodarski subjekt izpolni na spletni strani </w:t>
      </w:r>
      <w:hyperlink r:id="rId44" w:history="1">
        <w:r w:rsidRPr="000063F6">
          <w:rPr>
            <w:rFonts w:asciiTheme="minorHAnsi" w:eastAsiaTheme="minorHAnsi" w:hAnsiTheme="minorHAnsi" w:cstheme="minorHAnsi"/>
            <w:color w:val="0000FF" w:themeColor="hyperlink"/>
            <w:u w:val="single"/>
            <w:lang w:eastAsia="zh-CN"/>
          </w:rPr>
          <w:t>http://www.enarocanje.si/_ESPD/</w:t>
        </w:r>
      </w:hyperlink>
      <w:r w:rsidRPr="000063F6">
        <w:rPr>
          <w:rFonts w:asciiTheme="minorHAnsi" w:eastAsiaTheme="minorHAnsi" w:hAnsiTheme="minorHAnsi" w:cstheme="minorHAnsi"/>
          <w:color w:val="000000" w:themeColor="text1"/>
          <w:lang w:eastAsia="zh-CN"/>
        </w:rPr>
        <w:t>.</w:t>
      </w:r>
    </w:p>
    <w:p w14:paraId="7D8118AA" w14:textId="77777777" w:rsidR="009D233F" w:rsidRPr="000063F6" w:rsidRDefault="009D233F" w:rsidP="009D233F">
      <w:pPr>
        <w:spacing w:after="200" w:line="276" w:lineRule="auto"/>
        <w:jc w:val="both"/>
        <w:rPr>
          <w:rFonts w:asciiTheme="minorHAnsi" w:eastAsiaTheme="minorHAnsi" w:hAnsiTheme="minorHAnsi" w:cstheme="minorHAnsi"/>
          <w:color w:val="000000" w:themeColor="text1"/>
          <w:lang w:eastAsia="zh-CN"/>
        </w:rPr>
      </w:pPr>
      <w:r w:rsidRPr="000063F6">
        <w:rPr>
          <w:rFonts w:asciiTheme="minorHAnsi" w:eastAsiaTheme="minorHAnsi" w:hAnsiTheme="minorHAnsi" w:cstheme="minorHAnsi"/>
          <w:color w:val="000000" w:themeColor="text1"/>
          <w:u w:val="single"/>
          <w:lang w:eastAsia="zh-CN"/>
        </w:rPr>
        <w:t>ESPD obrazec ponudniki, ponudniki v skupni ponudbi, drugi subjekti in podizvajalci</w:t>
      </w:r>
      <w:r w:rsidRPr="000063F6">
        <w:rPr>
          <w:rFonts w:asciiTheme="minorHAnsi" w:eastAsiaTheme="minorHAnsi" w:hAnsiTheme="minorHAnsi" w:cstheme="minorHAnsi"/>
          <w:color w:val="000000" w:themeColor="text1"/>
          <w:lang w:eastAsia="zh-CN"/>
        </w:rPr>
        <w:t xml:space="preserve"> uvozijo iz naročnikove dokumentacije v sistemu e-JN, ga izpolnijo na spletni strani </w:t>
      </w:r>
      <w:hyperlink r:id="rId45" w:history="1">
        <w:r w:rsidRPr="000063F6">
          <w:rPr>
            <w:rFonts w:asciiTheme="minorHAnsi" w:eastAsiaTheme="minorHAnsi" w:hAnsiTheme="minorHAnsi" w:cstheme="minorHAnsi"/>
            <w:color w:val="0000FF" w:themeColor="hyperlink"/>
            <w:u w:val="single"/>
            <w:lang w:eastAsia="zh-CN"/>
          </w:rPr>
          <w:t>http://www.enarocanje.si/_ESPD/</w:t>
        </w:r>
      </w:hyperlink>
      <w:r w:rsidRPr="000063F6">
        <w:rPr>
          <w:rFonts w:asciiTheme="minorHAnsi" w:eastAsiaTheme="minorHAnsi" w:hAnsiTheme="minorHAnsi" w:cstheme="minorHAnsi"/>
          <w:color w:val="000000" w:themeColor="text1"/>
          <w:lang w:eastAsia="zh-CN"/>
        </w:rPr>
        <w:t xml:space="preserve"> ter ga naložijo v </w:t>
      </w:r>
      <w:r w:rsidRPr="000063F6">
        <w:rPr>
          <w:rFonts w:asciiTheme="minorHAnsi" w:eastAsiaTheme="minorHAnsi" w:hAnsiTheme="minorHAnsi" w:cstheme="minorHAnsi"/>
          <w:b/>
          <w:color w:val="000000" w:themeColor="text1"/>
          <w:lang w:eastAsia="zh-CN"/>
        </w:rPr>
        <w:t>informacijski sistem e-JN oz. za vse sodelujoče to izvede ponudnik:</w:t>
      </w:r>
    </w:p>
    <w:p w14:paraId="5C9C3867" w14:textId="77777777" w:rsidR="009D233F" w:rsidRPr="000063F6" w:rsidRDefault="009D233F" w:rsidP="004766ED">
      <w:pPr>
        <w:numPr>
          <w:ilvl w:val="0"/>
          <w:numId w:val="52"/>
        </w:numPr>
        <w:contextualSpacing/>
        <w:jc w:val="both"/>
        <w:rPr>
          <w:lang w:eastAsia="zh-CN"/>
        </w:rPr>
      </w:pPr>
      <w:r w:rsidRPr="000063F6">
        <w:rPr>
          <w:lang w:eastAsia="zh-CN"/>
        </w:rPr>
        <w:t>ponudnik naloži svoj ESPD v razdelek »</w:t>
      </w:r>
      <w:r w:rsidRPr="000063F6">
        <w:rPr>
          <w:b/>
          <w:lang w:eastAsia="zh-CN"/>
        </w:rPr>
        <w:t>ESPD – ponudnik</w:t>
      </w:r>
      <w:r w:rsidRPr="000063F6">
        <w:rPr>
          <w:lang w:eastAsia="zh-CN"/>
        </w:rPr>
        <w:t xml:space="preserve">«, v berljivi in ustrezni </w:t>
      </w:r>
      <w:r w:rsidRPr="000063F6">
        <w:rPr>
          <w:b/>
          <w:lang w:eastAsia="zh-CN"/>
        </w:rPr>
        <w:t xml:space="preserve">*.xml obliki </w:t>
      </w:r>
      <w:r w:rsidRPr="000063F6">
        <w:rPr>
          <w:lang w:eastAsia="zh-CN"/>
        </w:rPr>
        <w:t>datoteke,</w:t>
      </w:r>
    </w:p>
    <w:p w14:paraId="702CB0FD" w14:textId="77777777" w:rsidR="009D233F" w:rsidRPr="000063F6" w:rsidRDefault="009D233F" w:rsidP="004766ED">
      <w:pPr>
        <w:numPr>
          <w:ilvl w:val="0"/>
          <w:numId w:val="52"/>
        </w:numPr>
        <w:contextualSpacing/>
        <w:jc w:val="both"/>
        <w:rPr>
          <w:lang w:eastAsia="zh-CN"/>
        </w:rPr>
      </w:pPr>
      <w:r w:rsidRPr="000063F6">
        <w:rPr>
          <w:lang w:eastAsia="zh-CN"/>
        </w:rPr>
        <w:t>v razdelek »</w:t>
      </w:r>
      <w:r w:rsidRPr="000063F6">
        <w:rPr>
          <w:b/>
          <w:lang w:eastAsia="zh-CN"/>
        </w:rPr>
        <w:t>ESPD – ostali sodelujoči</w:t>
      </w:r>
      <w:r w:rsidRPr="000063F6">
        <w:rPr>
          <w:lang w:eastAsia="zh-CN"/>
        </w:rPr>
        <w:t xml:space="preserve">« ponudnik naloži podpisan ESPD ostalih sodelujočih v berljivi in ustrezni </w:t>
      </w:r>
      <w:r w:rsidRPr="000063F6">
        <w:rPr>
          <w:b/>
          <w:lang w:eastAsia="zh-CN"/>
        </w:rPr>
        <w:t>*.pdf</w:t>
      </w:r>
      <w:r w:rsidRPr="000063F6">
        <w:rPr>
          <w:lang w:eastAsia="zh-CN"/>
        </w:rPr>
        <w:t xml:space="preserve"> ali elektronsko podpisan </w:t>
      </w:r>
      <w:r w:rsidRPr="000063F6">
        <w:rPr>
          <w:b/>
          <w:lang w:eastAsia="zh-CN"/>
        </w:rPr>
        <w:t>*.xml obliki</w:t>
      </w:r>
      <w:r w:rsidRPr="000063F6">
        <w:rPr>
          <w:lang w:eastAsia="zh-CN"/>
        </w:rPr>
        <w:t>.</w:t>
      </w:r>
    </w:p>
    <w:p w14:paraId="7D8ED77D" w14:textId="77777777" w:rsidR="003A5974" w:rsidRPr="000063F6" w:rsidRDefault="003A5974" w:rsidP="003A5974">
      <w:pPr>
        <w:spacing w:after="200" w:line="276" w:lineRule="auto"/>
        <w:jc w:val="both"/>
        <w:rPr>
          <w:rFonts w:asciiTheme="minorHAnsi" w:eastAsiaTheme="minorHAnsi" w:hAnsiTheme="minorHAnsi" w:cstheme="minorHAnsi"/>
          <w:color w:val="000000" w:themeColor="text1"/>
          <w:u w:val="single"/>
          <w:lang w:eastAsia="zh-CN"/>
        </w:rPr>
      </w:pPr>
    </w:p>
    <w:p w14:paraId="6BEDC0BB" w14:textId="77777777" w:rsidR="003A5974" w:rsidRPr="000063F6" w:rsidRDefault="003A5974" w:rsidP="003A5974">
      <w:pPr>
        <w:spacing w:after="200" w:line="276" w:lineRule="auto"/>
        <w:jc w:val="both"/>
        <w:rPr>
          <w:rFonts w:asciiTheme="minorHAnsi" w:eastAsiaTheme="minorHAnsi" w:hAnsiTheme="minorHAnsi" w:cstheme="minorHAnsi"/>
          <w:color w:val="000000" w:themeColor="text1"/>
          <w:lang w:eastAsia="zh-CN"/>
        </w:rPr>
      </w:pPr>
      <w:r w:rsidRPr="000063F6">
        <w:rPr>
          <w:rFonts w:asciiTheme="minorHAnsi" w:eastAsiaTheme="minorHAnsi" w:hAnsiTheme="minorHAnsi" w:cstheme="minorHAnsi"/>
          <w:color w:val="000000" w:themeColor="text1"/>
          <w:lang w:eastAsia="zh-CN"/>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1B07BC8C" w14:textId="77777777" w:rsidR="009D233F" w:rsidRPr="000063F6" w:rsidRDefault="009D233F" w:rsidP="009D233F">
      <w:pPr>
        <w:spacing w:after="200" w:line="276" w:lineRule="auto"/>
        <w:jc w:val="both"/>
        <w:rPr>
          <w:rFonts w:asciiTheme="minorHAnsi" w:eastAsiaTheme="minorHAnsi" w:hAnsiTheme="minorHAnsi" w:cstheme="minorHAnsi"/>
          <w:color w:val="000000" w:themeColor="text1"/>
          <w:u w:val="single"/>
          <w:lang w:eastAsia="zh-CN"/>
        </w:rPr>
      </w:pPr>
      <w:r w:rsidRPr="000063F6">
        <w:rPr>
          <w:rFonts w:asciiTheme="minorHAnsi" w:eastAsiaTheme="minorHAnsi" w:hAnsiTheme="minorHAnsi" w:cstheme="minorHAnsi"/>
          <w:color w:val="000000" w:themeColor="text1"/>
          <w:u w:val="single"/>
          <w:lang w:eastAsia="zh-CN"/>
        </w:rPr>
        <w:t>Navodila glede ESPD obrazca za ponudnike, ponudnike v skupni ponudbi, druge subjekte in podizvajalce so navedena v točki 9.1. te dokumentacije.</w:t>
      </w:r>
    </w:p>
    <w:p w14:paraId="12D90F05" w14:textId="77777777" w:rsidR="009D233F" w:rsidRPr="000063F6" w:rsidRDefault="009D233F" w:rsidP="009D233F">
      <w:pPr>
        <w:jc w:val="both"/>
        <w:rPr>
          <w:lang w:eastAsia="zh-CN"/>
        </w:rPr>
      </w:pPr>
    </w:p>
    <w:p w14:paraId="2B16C239" w14:textId="77777777" w:rsidR="009D233F" w:rsidRPr="000063F6" w:rsidRDefault="009D233F" w:rsidP="009D233F">
      <w:pPr>
        <w:jc w:val="both"/>
        <w:rPr>
          <w:lang w:eastAsia="zh-CN"/>
        </w:rPr>
      </w:pPr>
    </w:p>
    <w:p w14:paraId="2325C73F" w14:textId="77777777" w:rsidR="009D233F" w:rsidRPr="000063F6" w:rsidRDefault="009D233F" w:rsidP="009D233F">
      <w:pPr>
        <w:jc w:val="both"/>
        <w:rPr>
          <w:lang w:eastAsia="zh-CN"/>
        </w:rPr>
      </w:pPr>
    </w:p>
    <w:p w14:paraId="7B597AC0" w14:textId="77777777" w:rsidR="009D233F" w:rsidRPr="000063F6" w:rsidRDefault="009D233F" w:rsidP="009D233F">
      <w:pPr>
        <w:jc w:val="both"/>
        <w:rPr>
          <w:lang w:eastAsia="zh-CN"/>
        </w:rPr>
      </w:pPr>
    </w:p>
    <w:p w14:paraId="32C700CD" w14:textId="77777777" w:rsidR="009D233F" w:rsidRPr="000063F6" w:rsidRDefault="009D233F" w:rsidP="009D233F">
      <w:pPr>
        <w:jc w:val="both"/>
        <w:rPr>
          <w:lang w:eastAsia="zh-CN"/>
        </w:rPr>
      </w:pPr>
    </w:p>
    <w:p w14:paraId="1776856D" w14:textId="77777777" w:rsidR="00BD4C76" w:rsidRDefault="00BD4C76">
      <w:pPr>
        <w:spacing w:after="200" w:line="276" w:lineRule="auto"/>
        <w:rPr>
          <w:lang w:eastAsia="zh-CN"/>
        </w:rPr>
      </w:pPr>
      <w:r>
        <w:rPr>
          <w:lang w:eastAsia="zh-CN"/>
        </w:rPr>
        <w:br w:type="page"/>
      </w:r>
    </w:p>
    <w:p w14:paraId="38E96EFB" w14:textId="77777777" w:rsidR="00833456" w:rsidRPr="00AB0E8E" w:rsidRDefault="00833456" w:rsidP="00AB0E8E">
      <w:pPr>
        <w:pStyle w:val="Slog3"/>
        <w:rPr>
          <w:rStyle w:val="Neenpoudarek"/>
          <w:b/>
          <w:i/>
        </w:rPr>
      </w:pPr>
      <w:bookmarkStart w:id="177" w:name="_Toc452044402"/>
      <w:bookmarkStart w:id="178" w:name="_Toc38977903"/>
      <w:bookmarkStart w:id="179" w:name="_Toc451354714"/>
      <w:r w:rsidRPr="00AB0E8E">
        <w:rPr>
          <w:rStyle w:val="Neenpoudarek"/>
          <w:b/>
          <w:i/>
        </w:rPr>
        <w:lastRenderedPageBreak/>
        <w:t xml:space="preserve">PRILOGA št. </w:t>
      </w:r>
      <w:bookmarkEnd w:id="177"/>
      <w:r w:rsidR="00524A8B" w:rsidRPr="00AB0E8E">
        <w:rPr>
          <w:rStyle w:val="Neenpoudarek"/>
          <w:b/>
          <w:i/>
        </w:rPr>
        <w:t>5</w:t>
      </w:r>
      <w:bookmarkEnd w:id="178"/>
    </w:p>
    <w:p w14:paraId="6E53587D" w14:textId="77777777" w:rsidR="00833456" w:rsidRPr="001136A4" w:rsidRDefault="00833456" w:rsidP="00436E2B">
      <w:pPr>
        <w:pStyle w:val="Intenzivencitat"/>
        <w:rPr>
          <w:rFonts w:eastAsia="Calibri"/>
        </w:rPr>
      </w:pPr>
      <w:bookmarkStart w:id="180" w:name="_Toc452044403"/>
      <w:bookmarkStart w:id="181" w:name="_Toc38977904"/>
      <w:r w:rsidRPr="001136A4">
        <w:rPr>
          <w:rFonts w:eastAsia="Calibri"/>
          <w:lang w:eastAsia="zh-CN"/>
        </w:rPr>
        <w:t>SOGLASJE PRAVNE OSEBE ZA PRIDOBITE</w:t>
      </w:r>
      <w:r w:rsidR="00524A8B" w:rsidRPr="001136A4">
        <w:rPr>
          <w:rFonts w:eastAsia="Calibri"/>
          <w:lang w:eastAsia="zh-CN"/>
        </w:rPr>
        <w:t>V</w:t>
      </w:r>
      <w:r w:rsidRPr="001136A4">
        <w:rPr>
          <w:rFonts w:eastAsia="Calibri"/>
          <w:lang w:eastAsia="zh-CN"/>
        </w:rPr>
        <w:t xml:space="preserve"> OSEBNIH PODATKOV</w:t>
      </w:r>
      <w:bookmarkEnd w:id="180"/>
      <w:bookmarkEnd w:id="181"/>
    </w:p>
    <w:p w14:paraId="0E76B44A" w14:textId="43941BF0" w:rsidR="00A84CF4" w:rsidRPr="009D5939" w:rsidRDefault="00A84CF4" w:rsidP="00A84CF4">
      <w:pPr>
        <w:jc w:val="both"/>
        <w:rPr>
          <w:rFonts w:eastAsia="Calibri" w:cs="Cambria"/>
          <w:kern w:val="3"/>
          <w:lang w:eastAsia="zh-CN"/>
        </w:rPr>
      </w:pPr>
      <w:r w:rsidRPr="009D5939">
        <w:rPr>
          <w:rFonts w:eastAsia="Calibri" w:cs="Cambria"/>
          <w:kern w:val="3"/>
          <w:lang w:eastAsia="zh-CN"/>
        </w:rPr>
        <w:t xml:space="preserve">V zvezi z javnim naročilom </w:t>
      </w:r>
      <w:sdt>
        <w:sdtPr>
          <w:rPr>
            <w:rFonts w:eastAsia="Calibri" w:cs="Cambria"/>
            <w:b/>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eastAsia="Calibri" w:cs="Cambria"/>
              <w:b/>
              <w:kern w:val="3"/>
              <w:lang w:eastAsia="zh-CN"/>
            </w:rPr>
            <w:t>Ureditev požarne varnosti objekta OŠ Staneta Žagarja Kranj</w:t>
          </w:r>
        </w:sdtContent>
      </w:sdt>
      <w:r w:rsidRPr="009D5939">
        <w:rPr>
          <w:rFonts w:eastAsia="Calibri" w:cs="Cambria"/>
          <w:kern w:val="3"/>
          <w:lang w:eastAsia="zh-CN"/>
        </w:rPr>
        <w:t>,</w:t>
      </w:r>
    </w:p>
    <w:p w14:paraId="7AEF3E8A" w14:textId="77777777" w:rsidR="00833456" w:rsidRPr="009D5939" w:rsidRDefault="00833456" w:rsidP="00833456">
      <w:pPr>
        <w:tabs>
          <w:tab w:val="left" w:pos="0"/>
        </w:tabs>
        <w:ind w:left="360" w:hanging="360"/>
        <w:rPr>
          <w:rFonts w:eastAsia="Calibri" w:cs="Cambria"/>
          <w:kern w:val="3"/>
          <w:lang w:eastAsia="zh-CN"/>
        </w:rPr>
      </w:pPr>
    </w:p>
    <w:p w14:paraId="473F3529" w14:textId="77777777" w:rsidR="00165CDA" w:rsidRDefault="00165CDA" w:rsidP="00165CDA">
      <w:pPr>
        <w:tabs>
          <w:tab w:val="left" w:pos="0"/>
        </w:tabs>
        <w:jc w:val="both"/>
        <w:rPr>
          <w:rFonts w:eastAsia="Calibri" w:cs="Cambria"/>
          <w:kern w:val="3"/>
          <w:lang w:eastAsia="zh-CN"/>
        </w:rPr>
      </w:pPr>
      <w:r w:rsidRPr="009D5939">
        <w:rPr>
          <w:rFonts w:eastAsia="Calibri" w:cs="Cambria"/>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5EE737A4" w14:textId="77777777" w:rsidR="006D0BCF" w:rsidRPr="009D5939" w:rsidRDefault="006D0BCF" w:rsidP="00165CDA">
      <w:pPr>
        <w:tabs>
          <w:tab w:val="left" w:pos="0"/>
        </w:tabs>
        <w:jc w:val="both"/>
        <w:rPr>
          <w:rFonts w:eastAsia="Calibri" w:cs="Cambria"/>
          <w:kern w:val="3"/>
          <w:lang w:eastAsia="zh-CN"/>
        </w:rPr>
      </w:pPr>
    </w:p>
    <w:p w14:paraId="674E6EEF" w14:textId="77777777" w:rsidR="00165CDA" w:rsidRPr="009D5939" w:rsidRDefault="00165CDA" w:rsidP="008160B3">
      <w:pPr>
        <w:numPr>
          <w:ilvl w:val="0"/>
          <w:numId w:val="28"/>
        </w:numPr>
        <w:tabs>
          <w:tab w:val="left" w:pos="0"/>
        </w:tabs>
        <w:contextualSpacing/>
        <w:jc w:val="both"/>
        <w:rPr>
          <w:rFonts w:eastAsia="Calibri" w:cs="Cambria"/>
          <w:kern w:val="3"/>
          <w:lang w:eastAsia="zh-CN"/>
        </w:rPr>
      </w:pPr>
      <w:r w:rsidRPr="009D5939">
        <w:rPr>
          <w:rFonts w:eastAsia="Calibri" w:cs="Cambria"/>
          <w:kern w:val="3"/>
          <w:lang w:eastAsia="zh-CN"/>
        </w:rPr>
        <w:t>v zvezi z nekaznovanostjo</w:t>
      </w:r>
      <w:r w:rsidR="00336C4B" w:rsidRPr="009D5939">
        <w:rPr>
          <w:rFonts w:eastAsia="Calibri" w:cs="Cambria"/>
          <w:kern w:val="3"/>
          <w:lang w:eastAsia="zh-CN"/>
        </w:rPr>
        <w:t xml:space="preserve"> (1. odstavek 75. člena ZJN-3, kazenska evidenca pravnih oseb)</w:t>
      </w:r>
      <w:r w:rsidRPr="009D5939">
        <w:rPr>
          <w:rFonts w:eastAsia="Calibri" w:cs="Cambria"/>
          <w:kern w:val="3"/>
          <w:lang w:eastAsia="zh-CN"/>
        </w:rPr>
        <w:t>,</w:t>
      </w:r>
    </w:p>
    <w:p w14:paraId="4702B74B" w14:textId="77777777" w:rsidR="00156CEC" w:rsidRDefault="00156CEC" w:rsidP="00156CEC">
      <w:pPr>
        <w:numPr>
          <w:ilvl w:val="0"/>
          <w:numId w:val="28"/>
        </w:numPr>
        <w:tabs>
          <w:tab w:val="left" w:pos="0"/>
        </w:tabs>
        <w:spacing w:line="276" w:lineRule="auto"/>
        <w:contextualSpacing/>
        <w:jc w:val="both"/>
        <w:rPr>
          <w:rFonts w:eastAsia="Calibri" w:cs="Cambria"/>
          <w:kern w:val="3"/>
          <w:lang w:eastAsia="zh-CN"/>
        </w:rPr>
      </w:pPr>
      <w:r>
        <w:rPr>
          <w:rFonts w:eastAsia="Calibri" w:cs="Cambria"/>
          <w:kern w:val="3"/>
          <w:lang w:eastAsia="zh-CN"/>
        </w:rPr>
        <w:t>v zvezi s</w:t>
      </w:r>
      <w:r w:rsidRPr="009D5939">
        <w:rPr>
          <w:rFonts w:eastAsia="Calibri" w:cs="Cambria"/>
          <w:kern w:val="3"/>
          <w:lang w:eastAsia="zh-CN"/>
        </w:rPr>
        <w:t xml:space="preserve"> pravnomočno odločbo</w:t>
      </w:r>
      <w:r>
        <w:rPr>
          <w:rFonts w:eastAsia="Calibri" w:cs="Cambria"/>
          <w:kern w:val="3"/>
          <w:lang w:eastAsia="zh-CN"/>
        </w:rPr>
        <w:t xml:space="preserve"> ali več pravnomočnimi odločbami</w:t>
      </w:r>
      <w:r w:rsidRPr="009D5939">
        <w:rPr>
          <w:rFonts w:eastAsia="Calibri" w:cs="Cambria"/>
          <w:kern w:val="3"/>
          <w:lang w:eastAsia="zh-CN"/>
        </w:rPr>
        <w:t xml:space="preserve"> pristojnega organa Republike Slovenije ali druge države članice ali tretje države v zvezi z izrečeno globo zaradi prekrška v zvezi s plačilom za delo,</w:t>
      </w:r>
      <w:r>
        <w:rPr>
          <w:rFonts w:eastAsia="Calibri" w:cs="Cambria"/>
          <w:kern w:val="3"/>
          <w:lang w:eastAsia="zh-CN"/>
        </w:rPr>
        <w:t xml:space="preserve"> delovnim časom, počitki, opravljanjem dela na podlagi pogodb civilnega prava kljub obstoju elementov delovnega razmerja oz. z zaposlovanjem na črno; </w:t>
      </w:r>
    </w:p>
    <w:p w14:paraId="4E3E845F" w14:textId="77777777" w:rsidR="00165CDA" w:rsidRDefault="00165CDA" w:rsidP="008160B3">
      <w:pPr>
        <w:numPr>
          <w:ilvl w:val="0"/>
          <w:numId w:val="28"/>
        </w:numPr>
        <w:tabs>
          <w:tab w:val="left" w:pos="0"/>
        </w:tabs>
        <w:contextualSpacing/>
        <w:jc w:val="both"/>
        <w:rPr>
          <w:rFonts w:eastAsia="Calibri" w:cs="Cambria"/>
          <w:color w:val="000000"/>
          <w:lang w:eastAsia="zh-CN"/>
        </w:rPr>
      </w:pPr>
      <w:r w:rsidRPr="009D5939">
        <w:rPr>
          <w:rFonts w:eastAsia="Calibri" w:cs="Cambria"/>
          <w:color w:val="000000"/>
          <w:lang w:eastAsia="zh-CN"/>
        </w:rPr>
        <w:t>v zvezi z izpolnjevanjem obveznosti glede obveznih dajatev in drugih denarnih nedavčnih obveznosti (3. odstavek 19. člena ZDavP-2 in 2. odstavek 75. člena ZJN-3</w:t>
      </w:r>
      <w:r w:rsidR="00336C4B" w:rsidRPr="009D5939">
        <w:rPr>
          <w:rFonts w:eastAsia="Calibri" w:cs="Cambria"/>
          <w:color w:val="000000"/>
          <w:lang w:eastAsia="zh-CN"/>
        </w:rPr>
        <w:t>),</w:t>
      </w:r>
    </w:p>
    <w:p w14:paraId="4F691F54" w14:textId="77777777" w:rsidR="006D0BCF" w:rsidRPr="009D5939" w:rsidRDefault="006D0BCF" w:rsidP="006D0BCF">
      <w:pPr>
        <w:tabs>
          <w:tab w:val="left" w:pos="0"/>
        </w:tabs>
        <w:ind w:left="720"/>
        <w:contextualSpacing/>
        <w:jc w:val="both"/>
        <w:rPr>
          <w:rFonts w:eastAsia="Calibri" w:cs="Cambria"/>
          <w:color w:val="000000"/>
          <w:lang w:eastAsia="zh-CN"/>
        </w:rPr>
      </w:pPr>
    </w:p>
    <w:p w14:paraId="0EE3CC29" w14:textId="77777777" w:rsidR="00833456" w:rsidRPr="009D5939" w:rsidRDefault="00833456" w:rsidP="00833456">
      <w:pPr>
        <w:tabs>
          <w:tab w:val="left" w:pos="0"/>
        </w:tabs>
        <w:jc w:val="both"/>
        <w:rPr>
          <w:rFonts w:eastAsia="Calibri" w:cs="Cambria"/>
          <w:kern w:val="3"/>
          <w:lang w:eastAsia="zh-CN"/>
        </w:rPr>
      </w:pPr>
      <w:r w:rsidRPr="009D5939">
        <w:rPr>
          <w:rFonts w:eastAsia="Calibri" w:cs="Cambria"/>
          <w:kern w:val="3"/>
          <w:lang w:eastAsia="zh-CN"/>
        </w:rPr>
        <w:t xml:space="preserve">iz </w:t>
      </w:r>
      <w:r w:rsidRPr="009D5939">
        <w:rPr>
          <w:rFonts w:eastAsia="Calibri" w:cs="Cambria"/>
          <w:kern w:val="3"/>
          <w:u w:val="single"/>
          <w:lang w:eastAsia="zh-CN"/>
        </w:rPr>
        <w:t>uradnih evidenc državnih organov</w:t>
      </w:r>
      <w:r w:rsidRPr="009D5939">
        <w:rPr>
          <w:rFonts w:eastAsia="Calibri" w:cs="Cambria"/>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7CF25647" w14:textId="77777777" w:rsidTr="00201960">
        <w:tc>
          <w:tcPr>
            <w:tcW w:w="468" w:type="dxa"/>
          </w:tcPr>
          <w:p w14:paraId="541BF0EC" w14:textId="77777777" w:rsidR="00833456" w:rsidRPr="009D5939" w:rsidRDefault="00833456" w:rsidP="00833456">
            <w:pPr>
              <w:tabs>
                <w:tab w:val="left" w:pos="0"/>
              </w:tabs>
              <w:ind w:left="360" w:hanging="360"/>
              <w:rPr>
                <w:rFonts w:eastAsia="Calibri" w:cs="Cambria"/>
                <w:b/>
                <w:kern w:val="3"/>
                <w:lang w:eastAsia="zh-CN"/>
              </w:rPr>
            </w:pPr>
            <w:r w:rsidRPr="009D5939">
              <w:rPr>
                <w:rFonts w:eastAsia="Calibri" w:cs="Cambria"/>
                <w:b/>
                <w:kern w:val="3"/>
                <w:lang w:eastAsia="zh-CN"/>
              </w:rPr>
              <w:t xml:space="preserve">1. </w:t>
            </w:r>
          </w:p>
        </w:tc>
        <w:tc>
          <w:tcPr>
            <w:tcW w:w="2700" w:type="dxa"/>
          </w:tcPr>
          <w:p w14:paraId="4EF67822" w14:textId="77777777" w:rsidR="00833456" w:rsidRPr="009D5939" w:rsidRDefault="00833456" w:rsidP="00833456">
            <w:pPr>
              <w:tabs>
                <w:tab w:val="left" w:pos="0"/>
              </w:tabs>
              <w:ind w:left="360" w:hanging="360"/>
              <w:rPr>
                <w:rFonts w:eastAsia="Calibri" w:cs="Cambria"/>
                <w:b/>
                <w:kern w:val="3"/>
                <w:lang w:eastAsia="zh-CN"/>
              </w:rPr>
            </w:pPr>
            <w:r w:rsidRPr="009D5939">
              <w:rPr>
                <w:rFonts w:eastAsia="Calibri" w:cs="Cambria"/>
                <w:b/>
                <w:kern w:val="3"/>
                <w:lang w:eastAsia="zh-CN"/>
              </w:rPr>
              <w:t>Ponudnik (polno ime):</w:t>
            </w:r>
          </w:p>
          <w:p w14:paraId="606B877E" w14:textId="77777777" w:rsidR="00833456" w:rsidRPr="009D5939" w:rsidRDefault="00833456" w:rsidP="00833456">
            <w:pPr>
              <w:tabs>
                <w:tab w:val="left" w:pos="0"/>
              </w:tabs>
              <w:ind w:left="360" w:hanging="360"/>
              <w:rPr>
                <w:rFonts w:eastAsia="Calibri" w:cs="Cambria"/>
                <w:kern w:val="3"/>
                <w:lang w:eastAsia="zh-CN"/>
              </w:rPr>
            </w:pPr>
          </w:p>
        </w:tc>
        <w:tc>
          <w:tcPr>
            <w:tcW w:w="6120" w:type="dxa"/>
          </w:tcPr>
          <w:p w14:paraId="1839D022" w14:textId="77777777" w:rsidR="00833456" w:rsidRPr="009D5939" w:rsidRDefault="00833456" w:rsidP="00833456">
            <w:pPr>
              <w:tabs>
                <w:tab w:val="left" w:pos="0"/>
              </w:tabs>
              <w:ind w:left="360" w:hanging="360"/>
              <w:rPr>
                <w:rFonts w:eastAsia="Calibri" w:cs="Cambria"/>
                <w:b/>
                <w:kern w:val="3"/>
                <w:lang w:eastAsia="zh-CN"/>
              </w:rPr>
            </w:pPr>
          </w:p>
        </w:tc>
      </w:tr>
      <w:tr w:rsidR="00833456" w:rsidRPr="009D5939" w14:paraId="43F9BB16" w14:textId="77777777" w:rsidTr="00201960">
        <w:tc>
          <w:tcPr>
            <w:tcW w:w="468" w:type="dxa"/>
          </w:tcPr>
          <w:p w14:paraId="77E4EF41"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24BB8E6B"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Sedež:</w:t>
            </w:r>
          </w:p>
        </w:tc>
        <w:tc>
          <w:tcPr>
            <w:tcW w:w="6120" w:type="dxa"/>
          </w:tcPr>
          <w:p w14:paraId="4A5377D0" w14:textId="77777777" w:rsidR="00833456" w:rsidRPr="009D5939" w:rsidRDefault="00833456" w:rsidP="00201960">
            <w:pPr>
              <w:tabs>
                <w:tab w:val="left" w:pos="0"/>
              </w:tabs>
              <w:ind w:left="360" w:hanging="360"/>
              <w:rPr>
                <w:rFonts w:eastAsia="Calibri" w:cs="Cambria"/>
                <w:kern w:val="3"/>
                <w:lang w:eastAsia="zh-CN"/>
              </w:rPr>
            </w:pPr>
          </w:p>
          <w:p w14:paraId="7F283156"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37EDFAA1" w14:textId="77777777" w:rsidTr="00201960">
        <w:tc>
          <w:tcPr>
            <w:tcW w:w="468" w:type="dxa"/>
          </w:tcPr>
          <w:p w14:paraId="5E8B04CC"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1643DCBB"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Poštna številka in kraj:</w:t>
            </w:r>
          </w:p>
        </w:tc>
        <w:tc>
          <w:tcPr>
            <w:tcW w:w="6120" w:type="dxa"/>
          </w:tcPr>
          <w:p w14:paraId="4477A483" w14:textId="77777777" w:rsidR="00833456" w:rsidRPr="009D5939" w:rsidRDefault="00833456" w:rsidP="00201960">
            <w:pPr>
              <w:tabs>
                <w:tab w:val="left" w:pos="0"/>
              </w:tabs>
              <w:ind w:left="360" w:hanging="360"/>
              <w:rPr>
                <w:rFonts w:eastAsia="Calibri" w:cs="Cambria"/>
                <w:kern w:val="3"/>
                <w:lang w:eastAsia="zh-CN"/>
              </w:rPr>
            </w:pPr>
          </w:p>
          <w:p w14:paraId="3CEF005E"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64900AF1" w14:textId="77777777" w:rsidTr="00201960">
        <w:tc>
          <w:tcPr>
            <w:tcW w:w="468" w:type="dxa"/>
          </w:tcPr>
          <w:p w14:paraId="3FB4BC38"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13A57FFF"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Občina sedeža ponudnika:</w:t>
            </w:r>
          </w:p>
        </w:tc>
        <w:tc>
          <w:tcPr>
            <w:tcW w:w="6120" w:type="dxa"/>
          </w:tcPr>
          <w:p w14:paraId="4F2C1055" w14:textId="77777777" w:rsidR="00833456" w:rsidRPr="009D5939" w:rsidRDefault="00833456" w:rsidP="00201960">
            <w:pPr>
              <w:tabs>
                <w:tab w:val="left" w:pos="0"/>
              </w:tabs>
              <w:ind w:left="360" w:hanging="360"/>
              <w:rPr>
                <w:rFonts w:eastAsia="Calibri" w:cs="Cambria"/>
                <w:kern w:val="3"/>
                <w:lang w:eastAsia="zh-CN"/>
              </w:rPr>
            </w:pPr>
          </w:p>
          <w:p w14:paraId="687B7DA5"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3FBB3F7B" w14:textId="77777777" w:rsidTr="00201960">
        <w:tc>
          <w:tcPr>
            <w:tcW w:w="468" w:type="dxa"/>
          </w:tcPr>
          <w:p w14:paraId="05009DE4"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03B5DB3F"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Pristojni Finančni urad:</w:t>
            </w:r>
          </w:p>
          <w:p w14:paraId="72A8A1D4" w14:textId="77777777" w:rsidR="00833456" w:rsidRPr="009D5939" w:rsidRDefault="00833456" w:rsidP="00201960">
            <w:pPr>
              <w:tabs>
                <w:tab w:val="left" w:pos="0"/>
              </w:tabs>
              <w:ind w:left="360" w:hanging="360"/>
              <w:rPr>
                <w:rFonts w:eastAsia="Calibri" w:cs="Cambria"/>
                <w:kern w:val="3"/>
                <w:lang w:eastAsia="zh-CN"/>
              </w:rPr>
            </w:pPr>
          </w:p>
        </w:tc>
        <w:tc>
          <w:tcPr>
            <w:tcW w:w="6120" w:type="dxa"/>
          </w:tcPr>
          <w:p w14:paraId="4A5526B8"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484C8707" w14:textId="77777777" w:rsidTr="00201960">
        <w:tc>
          <w:tcPr>
            <w:tcW w:w="468" w:type="dxa"/>
          </w:tcPr>
          <w:p w14:paraId="0D7F14F9"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5F544C47"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Davčna številka:</w:t>
            </w:r>
          </w:p>
        </w:tc>
        <w:tc>
          <w:tcPr>
            <w:tcW w:w="6120" w:type="dxa"/>
          </w:tcPr>
          <w:p w14:paraId="3FFF25FF" w14:textId="77777777" w:rsidR="00833456" w:rsidRPr="009D5939" w:rsidRDefault="00833456" w:rsidP="00201960">
            <w:pPr>
              <w:tabs>
                <w:tab w:val="left" w:pos="0"/>
              </w:tabs>
              <w:ind w:left="360" w:hanging="360"/>
              <w:rPr>
                <w:rFonts w:eastAsia="Calibri" w:cs="Cambria"/>
                <w:kern w:val="3"/>
                <w:lang w:eastAsia="zh-CN"/>
              </w:rPr>
            </w:pPr>
          </w:p>
          <w:p w14:paraId="3A61782F" w14:textId="77777777" w:rsidR="00833456" w:rsidRPr="009D5939" w:rsidRDefault="00833456" w:rsidP="00201960">
            <w:pPr>
              <w:tabs>
                <w:tab w:val="left" w:pos="0"/>
              </w:tabs>
              <w:ind w:left="360" w:hanging="360"/>
              <w:rPr>
                <w:rFonts w:eastAsia="Calibri" w:cs="Cambria"/>
                <w:kern w:val="3"/>
                <w:lang w:eastAsia="zh-CN"/>
              </w:rPr>
            </w:pPr>
          </w:p>
        </w:tc>
      </w:tr>
      <w:tr w:rsidR="00833456" w:rsidRPr="009D5939" w14:paraId="76E399E0" w14:textId="77777777" w:rsidTr="00201960">
        <w:tc>
          <w:tcPr>
            <w:tcW w:w="468" w:type="dxa"/>
          </w:tcPr>
          <w:p w14:paraId="3AE4FD39" w14:textId="77777777" w:rsidR="00833456" w:rsidRPr="009D5939" w:rsidRDefault="00833456" w:rsidP="00833456">
            <w:pPr>
              <w:tabs>
                <w:tab w:val="left" w:pos="0"/>
              </w:tabs>
              <w:ind w:left="360" w:hanging="360"/>
              <w:rPr>
                <w:rFonts w:eastAsia="Calibri" w:cs="Cambria"/>
                <w:kern w:val="3"/>
                <w:lang w:eastAsia="zh-CN"/>
              </w:rPr>
            </w:pPr>
          </w:p>
        </w:tc>
        <w:tc>
          <w:tcPr>
            <w:tcW w:w="2700" w:type="dxa"/>
          </w:tcPr>
          <w:p w14:paraId="7DD339D6" w14:textId="77777777" w:rsidR="00833456" w:rsidRPr="009D5939" w:rsidRDefault="00833456" w:rsidP="00201960">
            <w:pPr>
              <w:tabs>
                <w:tab w:val="left" w:pos="0"/>
              </w:tabs>
              <w:ind w:left="360" w:hanging="360"/>
              <w:rPr>
                <w:rFonts w:eastAsia="Calibri" w:cs="Cambria"/>
                <w:kern w:val="3"/>
                <w:lang w:eastAsia="zh-CN"/>
              </w:rPr>
            </w:pPr>
            <w:r w:rsidRPr="009D5939">
              <w:rPr>
                <w:rFonts w:eastAsia="Calibri" w:cs="Cambria"/>
                <w:kern w:val="3"/>
                <w:lang w:eastAsia="zh-CN"/>
              </w:rPr>
              <w:t>Matična številka:</w:t>
            </w:r>
          </w:p>
        </w:tc>
        <w:tc>
          <w:tcPr>
            <w:tcW w:w="6120" w:type="dxa"/>
          </w:tcPr>
          <w:p w14:paraId="2B5EC78C" w14:textId="77777777" w:rsidR="00833456" w:rsidRPr="009D5939" w:rsidRDefault="00833456" w:rsidP="00201960">
            <w:pPr>
              <w:tabs>
                <w:tab w:val="left" w:pos="0"/>
              </w:tabs>
              <w:ind w:left="360" w:hanging="360"/>
              <w:rPr>
                <w:rFonts w:eastAsia="Calibri" w:cs="Cambria"/>
                <w:kern w:val="3"/>
                <w:lang w:eastAsia="zh-CN"/>
              </w:rPr>
            </w:pPr>
          </w:p>
          <w:p w14:paraId="6E1A02A0" w14:textId="77777777" w:rsidR="00833456" w:rsidRPr="009D5939" w:rsidRDefault="00833456" w:rsidP="00201960">
            <w:pPr>
              <w:tabs>
                <w:tab w:val="left" w:pos="0"/>
              </w:tabs>
              <w:ind w:left="360" w:hanging="360"/>
              <w:rPr>
                <w:rFonts w:eastAsia="Calibri" w:cs="Cambria"/>
                <w:kern w:val="3"/>
                <w:lang w:eastAsia="zh-CN"/>
              </w:rPr>
            </w:pPr>
          </w:p>
        </w:tc>
      </w:tr>
    </w:tbl>
    <w:p w14:paraId="149319FE" w14:textId="77777777" w:rsidR="00833456" w:rsidRDefault="00833456" w:rsidP="00833456">
      <w:pPr>
        <w:tabs>
          <w:tab w:val="left" w:pos="0"/>
        </w:tabs>
        <w:ind w:left="360" w:hanging="360"/>
        <w:rPr>
          <w:rFonts w:eastAsia="Calibri" w:cs="Cambria"/>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4104"/>
        <w:gridCol w:w="5103"/>
      </w:tblGrid>
      <w:tr w:rsidR="00156CEC" w:rsidRPr="00156CEC" w14:paraId="4A0B2AFA" w14:textId="77777777" w:rsidTr="000A21EF">
        <w:trPr>
          <w:trHeight w:val="737"/>
        </w:trPr>
        <w:tc>
          <w:tcPr>
            <w:tcW w:w="4104" w:type="dxa"/>
            <w:tcBorders>
              <w:top w:val="single" w:sz="4" w:space="0" w:color="C0C0C0"/>
              <w:left w:val="single" w:sz="4" w:space="0" w:color="C0C0C0"/>
              <w:bottom w:val="single" w:sz="4" w:space="0" w:color="C0C0C0"/>
            </w:tcBorders>
            <w:tcMar>
              <w:top w:w="0" w:type="dxa"/>
              <w:left w:w="108" w:type="dxa"/>
              <w:bottom w:w="0" w:type="dxa"/>
              <w:right w:w="108" w:type="dxa"/>
            </w:tcMar>
          </w:tcPr>
          <w:p w14:paraId="6A58E33D" w14:textId="77777777" w:rsidR="00156CEC" w:rsidRPr="00156CEC" w:rsidRDefault="00156CEC" w:rsidP="00156CEC">
            <w:pPr>
              <w:suppressAutoHyphens/>
              <w:autoSpaceDN w:val="0"/>
              <w:snapToGrid w:val="0"/>
              <w:ind w:right="6"/>
              <w:jc w:val="center"/>
              <w:textAlignment w:val="baseline"/>
              <w:rPr>
                <w:rFonts w:eastAsia="Calibri" w:cs="Cambria"/>
                <w:color w:val="000000"/>
                <w:kern w:val="3"/>
                <w:lang w:eastAsia="zh-CN"/>
              </w:rPr>
            </w:pPr>
            <w:r w:rsidRPr="00156CEC">
              <w:rPr>
                <w:rFonts w:eastAsia="Calibri" w:cs="Cambria"/>
                <w:color w:val="000000"/>
                <w:kern w:val="3"/>
                <w:lang w:eastAsia="zh-CN"/>
              </w:rPr>
              <w:t>KRAJ</w:t>
            </w:r>
          </w:p>
          <w:p w14:paraId="6F127D50" w14:textId="77777777" w:rsidR="00156CEC" w:rsidRPr="00156CEC" w:rsidRDefault="00156CEC" w:rsidP="00156CEC">
            <w:pPr>
              <w:suppressAutoHyphens/>
              <w:autoSpaceDN w:val="0"/>
              <w:ind w:right="6"/>
              <w:jc w:val="center"/>
              <w:textAlignment w:val="baseline"/>
              <w:rPr>
                <w:rFonts w:eastAsia="Calibri" w:cs="Cambria"/>
                <w:color w:val="000000"/>
                <w:kern w:val="3"/>
                <w:lang w:eastAsia="zh-CN"/>
              </w:rPr>
            </w:pPr>
          </w:p>
        </w:tc>
        <w:tc>
          <w:tcPr>
            <w:tcW w:w="510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5E6451" w14:textId="77777777" w:rsidR="00156CEC" w:rsidRPr="00156CEC" w:rsidRDefault="00156CEC" w:rsidP="00156CEC">
            <w:pPr>
              <w:suppressAutoHyphens/>
              <w:autoSpaceDN w:val="0"/>
              <w:ind w:right="6"/>
              <w:jc w:val="center"/>
              <w:textAlignment w:val="baseline"/>
              <w:rPr>
                <w:rFonts w:eastAsia="Calibri" w:cs="Cambria"/>
                <w:color w:val="000000"/>
                <w:kern w:val="3"/>
                <w:lang w:eastAsia="zh-CN"/>
              </w:rPr>
            </w:pPr>
            <w:r w:rsidRPr="00156CEC">
              <w:rPr>
                <w:rFonts w:eastAsia="Calibri" w:cs="Cambria"/>
                <w:color w:val="000000"/>
                <w:kern w:val="3"/>
                <w:lang w:eastAsia="zh-CN"/>
              </w:rPr>
              <w:t xml:space="preserve">Podpis zakonitega zastopnika gospodarskega subjekta </w:t>
            </w:r>
          </w:p>
          <w:p w14:paraId="473B53D0" w14:textId="77777777" w:rsidR="00156CEC" w:rsidRPr="00156CEC" w:rsidRDefault="00156CEC" w:rsidP="00156CEC">
            <w:pPr>
              <w:suppressAutoHyphens/>
              <w:autoSpaceDN w:val="0"/>
              <w:ind w:right="6"/>
              <w:jc w:val="center"/>
              <w:textAlignment w:val="baseline"/>
              <w:rPr>
                <w:rFonts w:eastAsia="Calibri" w:cs="Cambria"/>
                <w:color w:val="000000"/>
                <w:kern w:val="3"/>
                <w:lang w:eastAsia="zh-CN"/>
              </w:rPr>
            </w:pPr>
          </w:p>
        </w:tc>
      </w:tr>
      <w:tr w:rsidR="00156CEC" w:rsidRPr="00156CEC" w14:paraId="31509DC3" w14:textId="77777777" w:rsidTr="000A21EF">
        <w:trPr>
          <w:trHeight w:val="737"/>
        </w:trPr>
        <w:tc>
          <w:tcPr>
            <w:tcW w:w="4104" w:type="dxa"/>
            <w:tcBorders>
              <w:top w:val="single" w:sz="4" w:space="0" w:color="C0C0C0"/>
              <w:left w:val="single" w:sz="4" w:space="0" w:color="C0C0C0"/>
              <w:bottom w:val="single" w:sz="4" w:space="0" w:color="C0C0C0"/>
            </w:tcBorders>
            <w:tcMar>
              <w:top w:w="0" w:type="dxa"/>
              <w:left w:w="108" w:type="dxa"/>
              <w:bottom w:w="0" w:type="dxa"/>
              <w:right w:w="108" w:type="dxa"/>
            </w:tcMar>
          </w:tcPr>
          <w:p w14:paraId="297C9F8C" w14:textId="77777777" w:rsidR="00156CEC" w:rsidRPr="00156CEC" w:rsidRDefault="00156CEC" w:rsidP="00156CEC">
            <w:pPr>
              <w:suppressAutoHyphens/>
              <w:autoSpaceDN w:val="0"/>
              <w:snapToGrid w:val="0"/>
              <w:ind w:right="6"/>
              <w:jc w:val="center"/>
              <w:textAlignment w:val="baseline"/>
              <w:rPr>
                <w:rFonts w:eastAsia="Calibri" w:cs="Cambria"/>
                <w:color w:val="000000"/>
                <w:kern w:val="3"/>
                <w:lang w:eastAsia="zh-CN"/>
              </w:rPr>
            </w:pPr>
            <w:r w:rsidRPr="00156CEC">
              <w:rPr>
                <w:rFonts w:eastAsia="Calibri" w:cs="Cambria"/>
                <w:color w:val="000000"/>
                <w:kern w:val="3"/>
                <w:lang w:eastAsia="zh-CN"/>
              </w:rPr>
              <w:t>DATUM</w:t>
            </w:r>
          </w:p>
        </w:tc>
        <w:tc>
          <w:tcPr>
            <w:tcW w:w="510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0198D3" w14:textId="77777777" w:rsidR="00156CEC" w:rsidRPr="00156CEC" w:rsidRDefault="00156CEC" w:rsidP="00156CEC">
            <w:pPr>
              <w:rPr>
                <w:rFonts w:eastAsia="Calibri" w:cs="Cambria"/>
                <w:color w:val="000000"/>
              </w:rPr>
            </w:pPr>
          </w:p>
        </w:tc>
      </w:tr>
    </w:tbl>
    <w:p w14:paraId="7CC103C6" w14:textId="77777777" w:rsidR="00156CEC" w:rsidRPr="009D5939" w:rsidRDefault="00156CEC" w:rsidP="00833456">
      <w:pPr>
        <w:tabs>
          <w:tab w:val="left" w:pos="0"/>
        </w:tabs>
        <w:ind w:left="360" w:hanging="360"/>
        <w:rPr>
          <w:rFonts w:eastAsia="Calibri" w:cs="Cambria"/>
          <w:kern w:val="3"/>
          <w:lang w:eastAsia="zh-CN"/>
        </w:rPr>
      </w:pPr>
    </w:p>
    <w:p w14:paraId="13BABD24" w14:textId="77777777" w:rsidR="00474D81" w:rsidRDefault="00474D81" w:rsidP="00566C0C">
      <w:pPr>
        <w:tabs>
          <w:tab w:val="left" w:pos="0"/>
        </w:tabs>
        <w:jc w:val="both"/>
        <w:rPr>
          <w:rFonts w:eastAsia="Calibri" w:cs="Cambria"/>
          <w:b/>
          <w:i/>
          <w:kern w:val="3"/>
          <w:sz w:val="20"/>
          <w:szCs w:val="20"/>
          <w:lang w:eastAsia="zh-CN"/>
        </w:rPr>
      </w:pPr>
      <w:r w:rsidRPr="0012231A">
        <w:rPr>
          <w:rFonts w:eastAsia="Calibri" w:cs="Cambria"/>
          <w:b/>
          <w:i/>
          <w:kern w:val="3"/>
          <w:sz w:val="20"/>
          <w:szCs w:val="20"/>
          <w:u w:val="single"/>
          <w:lang w:eastAsia="zh-CN"/>
        </w:rPr>
        <w:t>Podpisan</w:t>
      </w:r>
      <w:r>
        <w:rPr>
          <w:rFonts w:eastAsia="Calibri" w:cs="Cambria"/>
          <w:b/>
          <w:i/>
          <w:kern w:val="3"/>
          <w:sz w:val="20"/>
          <w:szCs w:val="20"/>
          <w:lang w:eastAsia="zh-CN"/>
        </w:rPr>
        <w:t xml:space="preserve"> obrazec/soglasje se naloži</w:t>
      </w:r>
      <w:r w:rsidR="00F850AA">
        <w:rPr>
          <w:rFonts w:eastAsia="Calibri" w:cs="Cambria"/>
          <w:b/>
          <w:i/>
          <w:kern w:val="3"/>
          <w:sz w:val="20"/>
          <w:szCs w:val="20"/>
          <w:lang w:eastAsia="zh-CN"/>
        </w:rPr>
        <w:t xml:space="preserve"> v informacijski sistem e-JN v r</w:t>
      </w:r>
      <w:r>
        <w:rPr>
          <w:rFonts w:eastAsia="Calibri" w:cs="Cambria"/>
          <w:b/>
          <w:i/>
          <w:kern w:val="3"/>
          <w:sz w:val="20"/>
          <w:szCs w:val="20"/>
          <w:lang w:eastAsia="zh-CN"/>
        </w:rPr>
        <w:t xml:space="preserve">azdelek » Druge priloge«. </w:t>
      </w:r>
    </w:p>
    <w:p w14:paraId="7DF6CB71" w14:textId="77777777" w:rsidR="00566C0C" w:rsidRPr="007C4794" w:rsidRDefault="00566C0C"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w:t>
      </w:r>
      <w:r w:rsidRPr="007C4794">
        <w:rPr>
          <w:rFonts w:eastAsia="Calibri" w:cs="Cambria"/>
          <w:b/>
          <w:i/>
          <w:kern w:val="3"/>
          <w:sz w:val="20"/>
          <w:szCs w:val="20"/>
          <w:u w:val="single"/>
          <w:lang w:eastAsia="zh-CN"/>
        </w:rPr>
        <w:t>skupne</w:t>
      </w:r>
      <w:r w:rsidRPr="007C4794">
        <w:rPr>
          <w:rFonts w:eastAsia="Calibri" w:cs="Cambria"/>
          <w:b/>
          <w:i/>
          <w:kern w:val="3"/>
          <w:sz w:val="20"/>
          <w:szCs w:val="20"/>
          <w:lang w:eastAsia="zh-CN"/>
        </w:rPr>
        <w:t xml:space="preserve"> ponudbe je</w:t>
      </w:r>
      <w:r w:rsidR="00165CDA" w:rsidRPr="007C4794">
        <w:rPr>
          <w:rFonts w:eastAsia="Calibri" w:cs="Cambria"/>
          <w:b/>
          <w:i/>
          <w:kern w:val="3"/>
          <w:sz w:val="20"/>
          <w:szCs w:val="20"/>
          <w:lang w:eastAsia="zh-CN"/>
        </w:rPr>
        <w:t xml:space="preserve"> treba</w:t>
      </w:r>
      <w:r w:rsidRPr="007C4794">
        <w:rPr>
          <w:rFonts w:eastAsia="Calibri" w:cs="Cambria"/>
          <w:b/>
          <w:i/>
          <w:kern w:val="3"/>
          <w:sz w:val="20"/>
          <w:szCs w:val="20"/>
          <w:lang w:eastAsia="zh-CN"/>
        </w:rPr>
        <w:t xml:space="preserve"> soglasje predložiti za vsakega ponudnika posebej (obrazec/soglasje se fotokopira</w:t>
      </w:r>
      <w:r w:rsidR="007C4794" w:rsidRPr="007C4794">
        <w:rPr>
          <w:rFonts w:eastAsia="Calibri" w:cs="Cambria"/>
          <w:b/>
          <w:i/>
          <w:kern w:val="3"/>
          <w:sz w:val="20"/>
          <w:szCs w:val="20"/>
          <w:lang w:eastAsia="zh-CN"/>
        </w:rPr>
        <w:t xml:space="preserve"> in naloži v informaci</w:t>
      </w:r>
      <w:r w:rsidR="00D81D91">
        <w:rPr>
          <w:rFonts w:eastAsia="Calibri" w:cs="Cambria"/>
          <w:b/>
          <w:i/>
          <w:kern w:val="3"/>
          <w:sz w:val="20"/>
          <w:szCs w:val="20"/>
          <w:lang w:eastAsia="zh-CN"/>
        </w:rPr>
        <w:t>jski sistem</w:t>
      </w:r>
      <w:r w:rsidR="001C63C0">
        <w:rPr>
          <w:rFonts w:eastAsia="Calibri" w:cs="Cambria"/>
          <w:b/>
          <w:i/>
          <w:kern w:val="3"/>
          <w:sz w:val="20"/>
          <w:szCs w:val="20"/>
          <w:lang w:eastAsia="zh-CN"/>
        </w:rPr>
        <w:t xml:space="preserve"> e-JN v razdel</w:t>
      </w:r>
      <w:r w:rsidR="00D81D91">
        <w:rPr>
          <w:rFonts w:eastAsia="Calibri" w:cs="Cambria"/>
          <w:b/>
          <w:i/>
          <w:kern w:val="3"/>
          <w:sz w:val="20"/>
          <w:szCs w:val="20"/>
          <w:lang w:eastAsia="zh-CN"/>
        </w:rPr>
        <w:t>ek</w:t>
      </w:r>
      <w:r w:rsidR="001C63C0">
        <w:rPr>
          <w:rFonts w:eastAsia="Calibri" w:cs="Cambria"/>
          <w:b/>
          <w:i/>
          <w:kern w:val="3"/>
          <w:sz w:val="20"/>
          <w:szCs w:val="20"/>
          <w:lang w:eastAsia="zh-CN"/>
        </w:rPr>
        <w:t xml:space="preserve"> »D</w:t>
      </w:r>
      <w:r w:rsidR="007C4794" w:rsidRPr="007C4794">
        <w:rPr>
          <w:rFonts w:eastAsia="Calibri" w:cs="Cambria"/>
          <w:b/>
          <w:i/>
          <w:kern w:val="3"/>
          <w:sz w:val="20"/>
          <w:szCs w:val="20"/>
          <w:lang w:eastAsia="zh-CN"/>
        </w:rPr>
        <w:t>ruge priloge«</w:t>
      </w:r>
      <w:r w:rsidRPr="007C4794">
        <w:rPr>
          <w:rFonts w:eastAsia="Calibri" w:cs="Cambria"/>
          <w:b/>
          <w:i/>
          <w:kern w:val="3"/>
          <w:sz w:val="20"/>
          <w:szCs w:val="20"/>
          <w:lang w:eastAsia="zh-CN"/>
        </w:rPr>
        <w:t>).</w:t>
      </w:r>
    </w:p>
    <w:p w14:paraId="7FE7A52F" w14:textId="77777777" w:rsidR="00566C0C" w:rsidRPr="007C4794" w:rsidRDefault="00566C0C"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nastopanja s </w:t>
      </w:r>
      <w:r w:rsidRPr="007C4794">
        <w:rPr>
          <w:rFonts w:eastAsia="Calibri" w:cs="Cambria"/>
          <w:b/>
          <w:i/>
          <w:kern w:val="3"/>
          <w:sz w:val="20"/>
          <w:szCs w:val="20"/>
          <w:u w:val="single"/>
          <w:lang w:eastAsia="zh-CN"/>
        </w:rPr>
        <w:t>podizvajalci</w:t>
      </w:r>
      <w:r w:rsidRPr="007C4794">
        <w:rPr>
          <w:rFonts w:eastAsia="Calibri" w:cs="Cambria"/>
          <w:b/>
          <w:i/>
          <w:kern w:val="3"/>
          <w:sz w:val="20"/>
          <w:szCs w:val="20"/>
          <w:lang w:eastAsia="zh-CN"/>
        </w:rPr>
        <w:t xml:space="preserve"> je </w:t>
      </w:r>
      <w:r w:rsidR="00165CDA" w:rsidRPr="007C4794">
        <w:rPr>
          <w:rFonts w:eastAsia="Calibri" w:cs="Cambria"/>
          <w:b/>
          <w:i/>
          <w:kern w:val="3"/>
          <w:sz w:val="20"/>
          <w:szCs w:val="20"/>
          <w:lang w:eastAsia="zh-CN"/>
        </w:rPr>
        <w:t xml:space="preserve">treba </w:t>
      </w:r>
      <w:r w:rsidRPr="007C4794">
        <w:rPr>
          <w:rFonts w:eastAsia="Calibri" w:cs="Cambria"/>
          <w:b/>
          <w:i/>
          <w:kern w:val="3"/>
          <w:sz w:val="20"/>
          <w:szCs w:val="20"/>
          <w:lang w:eastAsia="zh-CN"/>
        </w:rPr>
        <w:t xml:space="preserve">soglasje </w:t>
      </w:r>
      <w:r w:rsidR="00D81D91">
        <w:rPr>
          <w:rFonts w:eastAsia="Calibri" w:cs="Cambria"/>
          <w:b/>
          <w:i/>
          <w:kern w:val="3"/>
          <w:sz w:val="20"/>
          <w:szCs w:val="20"/>
          <w:lang w:eastAsia="zh-CN"/>
        </w:rPr>
        <w:t>v informacijski sistem e-JN v razdelek</w:t>
      </w:r>
      <w:r w:rsidR="007C4794" w:rsidRPr="007C4794">
        <w:rPr>
          <w:rFonts w:eastAsia="Calibri" w:cs="Cambria"/>
          <w:b/>
          <w:i/>
          <w:kern w:val="3"/>
          <w:sz w:val="20"/>
          <w:szCs w:val="20"/>
          <w:lang w:eastAsia="zh-CN"/>
        </w:rPr>
        <w:t xml:space="preserve"> »</w:t>
      </w:r>
      <w:r w:rsidR="001C63C0">
        <w:rPr>
          <w:rFonts w:eastAsia="Calibri" w:cs="Cambria"/>
          <w:b/>
          <w:i/>
          <w:kern w:val="3"/>
          <w:sz w:val="20"/>
          <w:szCs w:val="20"/>
          <w:lang w:eastAsia="zh-CN"/>
        </w:rPr>
        <w:t>D</w:t>
      </w:r>
      <w:r w:rsidR="007C4794" w:rsidRPr="007C4794">
        <w:rPr>
          <w:rFonts w:eastAsia="Calibri" w:cs="Cambria"/>
          <w:b/>
          <w:i/>
          <w:kern w:val="3"/>
          <w:sz w:val="20"/>
          <w:szCs w:val="20"/>
          <w:lang w:eastAsia="zh-CN"/>
        </w:rPr>
        <w:t xml:space="preserve">ruge priloge« naložiti </w:t>
      </w:r>
      <w:r w:rsidRPr="007C4794">
        <w:rPr>
          <w:rFonts w:eastAsia="Calibri" w:cs="Cambria"/>
          <w:b/>
          <w:i/>
          <w:kern w:val="3"/>
          <w:sz w:val="20"/>
          <w:szCs w:val="20"/>
          <w:lang w:eastAsia="zh-CN"/>
        </w:rPr>
        <w:t xml:space="preserve"> tudi za vsakega podizvajalca posebej</w:t>
      </w:r>
      <w:r w:rsidR="007C4794" w:rsidRPr="007C4794">
        <w:rPr>
          <w:rFonts w:eastAsia="Calibri" w:cs="Cambria"/>
          <w:b/>
          <w:i/>
          <w:kern w:val="3"/>
          <w:sz w:val="20"/>
          <w:szCs w:val="20"/>
          <w:lang w:eastAsia="zh-CN"/>
        </w:rPr>
        <w:t xml:space="preserve"> </w:t>
      </w:r>
      <w:r w:rsidRPr="007C4794">
        <w:rPr>
          <w:rFonts w:eastAsia="Calibri" w:cs="Cambria"/>
          <w:b/>
          <w:i/>
          <w:kern w:val="3"/>
          <w:sz w:val="20"/>
          <w:szCs w:val="20"/>
          <w:lang w:eastAsia="zh-CN"/>
        </w:rPr>
        <w:t xml:space="preserve"> (obrazec/soglasje se fotokopira).</w:t>
      </w:r>
    </w:p>
    <w:p w14:paraId="74B8F515" w14:textId="77777777" w:rsidR="00A84CF4" w:rsidRDefault="00A84CF4" w:rsidP="00566C0C">
      <w:pPr>
        <w:tabs>
          <w:tab w:val="left" w:pos="0"/>
        </w:tabs>
        <w:jc w:val="both"/>
        <w:rPr>
          <w:rFonts w:eastAsia="Calibri" w:cs="Cambria"/>
          <w:b/>
          <w:i/>
          <w:kern w:val="3"/>
          <w:sz w:val="20"/>
          <w:szCs w:val="20"/>
          <w:lang w:eastAsia="zh-CN"/>
        </w:rPr>
      </w:pPr>
      <w:r w:rsidRPr="007C4794">
        <w:rPr>
          <w:rFonts w:eastAsia="Calibri" w:cs="Cambria"/>
          <w:b/>
          <w:i/>
          <w:kern w:val="3"/>
          <w:sz w:val="20"/>
          <w:szCs w:val="20"/>
          <w:lang w:eastAsia="zh-CN"/>
        </w:rPr>
        <w:t xml:space="preserve">V primeru sklicevanja na zmogljivosti drugih subjektov je </w:t>
      </w:r>
      <w:r w:rsidR="00165CDA" w:rsidRPr="007C4794">
        <w:rPr>
          <w:rFonts w:eastAsia="Calibri" w:cs="Cambria"/>
          <w:b/>
          <w:i/>
          <w:kern w:val="3"/>
          <w:sz w:val="20"/>
          <w:szCs w:val="20"/>
          <w:lang w:eastAsia="zh-CN"/>
        </w:rPr>
        <w:t>treba</w:t>
      </w:r>
      <w:r w:rsidRPr="007C4794">
        <w:rPr>
          <w:rFonts w:eastAsia="Calibri" w:cs="Cambria"/>
          <w:b/>
          <w:i/>
          <w:kern w:val="3"/>
          <w:sz w:val="20"/>
          <w:szCs w:val="20"/>
          <w:lang w:eastAsia="zh-CN"/>
        </w:rPr>
        <w:t xml:space="preserve"> soglasje </w:t>
      </w:r>
      <w:r w:rsidR="00D81D91">
        <w:rPr>
          <w:rFonts w:eastAsia="Calibri" w:cs="Cambria"/>
          <w:b/>
          <w:i/>
          <w:kern w:val="3"/>
          <w:sz w:val="20"/>
          <w:szCs w:val="20"/>
          <w:lang w:eastAsia="zh-CN"/>
        </w:rPr>
        <w:t>v informacijski sistem</w:t>
      </w:r>
      <w:r w:rsidR="007C4794" w:rsidRPr="007C4794">
        <w:rPr>
          <w:rFonts w:eastAsia="Calibri" w:cs="Cambria"/>
          <w:b/>
          <w:i/>
          <w:kern w:val="3"/>
          <w:sz w:val="20"/>
          <w:szCs w:val="20"/>
          <w:lang w:eastAsia="zh-CN"/>
        </w:rPr>
        <w:t xml:space="preserve"> e-JN v razdel</w:t>
      </w:r>
      <w:r w:rsidR="00D81D91">
        <w:rPr>
          <w:rFonts w:eastAsia="Calibri" w:cs="Cambria"/>
          <w:b/>
          <w:i/>
          <w:kern w:val="3"/>
          <w:sz w:val="20"/>
          <w:szCs w:val="20"/>
          <w:lang w:eastAsia="zh-CN"/>
        </w:rPr>
        <w:t>e</w:t>
      </w:r>
      <w:r w:rsidR="007C4794" w:rsidRPr="007C4794">
        <w:rPr>
          <w:rFonts w:eastAsia="Calibri" w:cs="Cambria"/>
          <w:b/>
          <w:i/>
          <w:kern w:val="3"/>
          <w:sz w:val="20"/>
          <w:szCs w:val="20"/>
          <w:lang w:eastAsia="zh-CN"/>
        </w:rPr>
        <w:t>k »</w:t>
      </w:r>
      <w:r w:rsidR="001C63C0">
        <w:rPr>
          <w:rFonts w:eastAsia="Calibri" w:cs="Cambria"/>
          <w:b/>
          <w:i/>
          <w:kern w:val="3"/>
          <w:sz w:val="20"/>
          <w:szCs w:val="20"/>
          <w:lang w:eastAsia="zh-CN"/>
        </w:rPr>
        <w:t>D</w:t>
      </w:r>
      <w:r w:rsidR="007C4794" w:rsidRPr="007C4794">
        <w:rPr>
          <w:rFonts w:eastAsia="Calibri" w:cs="Cambria"/>
          <w:b/>
          <w:i/>
          <w:kern w:val="3"/>
          <w:sz w:val="20"/>
          <w:szCs w:val="20"/>
          <w:lang w:eastAsia="zh-CN"/>
        </w:rPr>
        <w:t xml:space="preserve">ruge priloge« naložiti </w:t>
      </w:r>
      <w:r w:rsidRPr="007C4794">
        <w:rPr>
          <w:rFonts w:eastAsia="Calibri" w:cs="Cambria"/>
          <w:b/>
          <w:i/>
          <w:kern w:val="3"/>
          <w:sz w:val="20"/>
          <w:szCs w:val="20"/>
          <w:lang w:eastAsia="zh-CN"/>
        </w:rPr>
        <w:t>tudi za vsakega drugega subjekta posebej (obrazec/soglasje se fotokopira).</w:t>
      </w:r>
    </w:p>
    <w:p w14:paraId="769F0DF4" w14:textId="77777777" w:rsidR="001B7123" w:rsidRDefault="001B7123" w:rsidP="00566C0C">
      <w:pPr>
        <w:tabs>
          <w:tab w:val="left" w:pos="0"/>
        </w:tabs>
        <w:jc w:val="both"/>
        <w:rPr>
          <w:rFonts w:eastAsia="Calibri" w:cs="Cambria"/>
          <w:b/>
          <w:i/>
          <w:kern w:val="3"/>
          <w:sz w:val="20"/>
          <w:szCs w:val="20"/>
          <w:lang w:eastAsia="zh-CN"/>
        </w:rPr>
      </w:pPr>
    </w:p>
    <w:p w14:paraId="4EE73610" w14:textId="77777777" w:rsidR="00833456" w:rsidRPr="00AB0E8E" w:rsidRDefault="00833456" w:rsidP="00AB0E8E">
      <w:pPr>
        <w:pStyle w:val="Slog3"/>
        <w:rPr>
          <w:rStyle w:val="Neenpoudarek"/>
          <w:b/>
          <w:i/>
        </w:rPr>
      </w:pPr>
      <w:bookmarkStart w:id="182" w:name="_Toc452044404"/>
      <w:bookmarkStart w:id="183" w:name="_Toc38977905"/>
      <w:r w:rsidRPr="00AB0E8E">
        <w:rPr>
          <w:rStyle w:val="Neenpoudarek"/>
          <w:b/>
          <w:i/>
        </w:rPr>
        <w:lastRenderedPageBreak/>
        <w:t xml:space="preserve">PRILOGA št. </w:t>
      </w:r>
      <w:bookmarkEnd w:id="182"/>
      <w:r w:rsidR="00524A8B" w:rsidRPr="00AB0E8E">
        <w:rPr>
          <w:rStyle w:val="Neenpoudarek"/>
          <w:b/>
          <w:i/>
        </w:rPr>
        <w:t>6</w:t>
      </w:r>
      <w:bookmarkEnd w:id="183"/>
    </w:p>
    <w:p w14:paraId="1711D75C" w14:textId="77777777" w:rsidR="00833456" w:rsidRPr="001136A4" w:rsidRDefault="00833456" w:rsidP="00436E2B">
      <w:pPr>
        <w:pStyle w:val="Intenzivencitat"/>
        <w:rPr>
          <w:rFonts w:eastAsia="Calibri"/>
        </w:rPr>
      </w:pPr>
      <w:bookmarkStart w:id="184" w:name="_Toc452044405"/>
      <w:bookmarkStart w:id="185" w:name="_Toc38977906"/>
      <w:r w:rsidRPr="001136A4">
        <w:rPr>
          <w:rFonts w:eastAsia="Calibri"/>
          <w:lang w:eastAsia="zh-CN"/>
        </w:rPr>
        <w:t>SOGLASJE FIZIČNE OSEBE ZA PRIDOBITE</w:t>
      </w:r>
      <w:r w:rsidR="00C62E3A">
        <w:rPr>
          <w:rFonts w:eastAsia="Calibri"/>
          <w:lang w:eastAsia="zh-CN"/>
        </w:rPr>
        <w:t>V</w:t>
      </w:r>
      <w:r w:rsidRPr="001136A4">
        <w:rPr>
          <w:rFonts w:eastAsia="Calibri"/>
          <w:lang w:eastAsia="zh-CN"/>
        </w:rPr>
        <w:t xml:space="preserve"> OSEBNIH PODATKOV</w:t>
      </w:r>
      <w:bookmarkEnd w:id="184"/>
      <w:bookmarkEnd w:id="185"/>
    </w:p>
    <w:p w14:paraId="227FAC35" w14:textId="191BD200" w:rsidR="00566C0C" w:rsidRPr="009D5939" w:rsidRDefault="00566C0C" w:rsidP="00725BDB">
      <w:pPr>
        <w:tabs>
          <w:tab w:val="left" w:pos="0"/>
          <w:tab w:val="left" w:pos="7845"/>
        </w:tabs>
        <w:ind w:left="360" w:hanging="360"/>
        <w:rPr>
          <w:rFonts w:eastAsia="Calibri" w:cs="Cambria"/>
          <w:kern w:val="3"/>
          <w:lang w:eastAsia="zh-CN"/>
        </w:rPr>
      </w:pPr>
      <w:r w:rsidRPr="009D5939">
        <w:rPr>
          <w:rFonts w:eastAsia="Calibri" w:cs="Cambria"/>
          <w:kern w:val="3"/>
          <w:lang w:eastAsia="zh-CN"/>
        </w:rPr>
        <w:t xml:space="preserve">V zvezi z javnim naročilom </w:t>
      </w:r>
      <w:sdt>
        <w:sdtPr>
          <w:rPr>
            <w:rFonts w:eastAsia="Calibri" w:cs="Cambria"/>
            <w:b/>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eastAsia="Calibri" w:cs="Cambria"/>
              <w:b/>
              <w:kern w:val="3"/>
              <w:lang w:eastAsia="zh-CN"/>
            </w:rPr>
            <w:t>Ureditev požarne varnosti objekta OŠ Staneta Žagarja Kranj</w:t>
          </w:r>
        </w:sdtContent>
      </w:sdt>
      <w:r w:rsidRPr="009D5939">
        <w:rPr>
          <w:rFonts w:eastAsia="Calibri" w:cs="Cambria"/>
          <w:kern w:val="3"/>
          <w:lang w:eastAsia="zh-CN"/>
        </w:rPr>
        <w:t>,</w:t>
      </w:r>
    </w:p>
    <w:p w14:paraId="16FE212F" w14:textId="77777777" w:rsidR="00833456" w:rsidRPr="009D5939" w:rsidRDefault="00833456" w:rsidP="00833456">
      <w:pPr>
        <w:tabs>
          <w:tab w:val="left" w:pos="0"/>
        </w:tabs>
        <w:jc w:val="both"/>
        <w:rPr>
          <w:rFonts w:eastAsia="Calibri" w:cs="Cambria"/>
          <w:kern w:val="3"/>
          <w:lang w:eastAsia="zh-CN"/>
        </w:rPr>
      </w:pPr>
    </w:p>
    <w:p w14:paraId="2E4BB6D5" w14:textId="77777777" w:rsidR="00165CDA" w:rsidRPr="009D5939" w:rsidRDefault="00165CDA" w:rsidP="00165CDA">
      <w:pPr>
        <w:tabs>
          <w:tab w:val="left" w:pos="0"/>
        </w:tabs>
        <w:jc w:val="both"/>
        <w:rPr>
          <w:rFonts w:eastAsia="Calibri" w:cs="Cambria"/>
          <w:kern w:val="3"/>
          <w:lang w:eastAsia="zh-CN"/>
        </w:rPr>
      </w:pPr>
      <w:r w:rsidRPr="009D5939">
        <w:rPr>
          <w:rFonts w:eastAsia="Calibri" w:cs="Cambria"/>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29B1CA0B" w14:textId="77777777" w:rsidR="00165CDA" w:rsidRPr="009D5939" w:rsidRDefault="00165CDA" w:rsidP="00165CDA">
      <w:pPr>
        <w:tabs>
          <w:tab w:val="left" w:pos="0"/>
        </w:tabs>
        <w:jc w:val="both"/>
        <w:rPr>
          <w:rFonts w:eastAsia="Calibri" w:cs="Cambria"/>
          <w:kern w:val="3"/>
          <w:lang w:eastAsia="zh-CN"/>
        </w:rPr>
      </w:pPr>
    </w:p>
    <w:p w14:paraId="24A0D879" w14:textId="77777777" w:rsidR="00165CDA" w:rsidRPr="009D5939" w:rsidRDefault="00165CDA" w:rsidP="008160B3">
      <w:pPr>
        <w:pStyle w:val="Odstavekseznama"/>
        <w:numPr>
          <w:ilvl w:val="0"/>
          <w:numId w:val="28"/>
        </w:numPr>
        <w:tabs>
          <w:tab w:val="left" w:pos="0"/>
        </w:tabs>
        <w:jc w:val="both"/>
        <w:rPr>
          <w:rFonts w:eastAsia="Calibri" w:cs="Cambria"/>
          <w:kern w:val="3"/>
          <w:lang w:eastAsia="zh-CN"/>
        </w:rPr>
      </w:pPr>
      <w:r w:rsidRPr="009D5939">
        <w:rPr>
          <w:rFonts w:eastAsia="Calibri" w:cs="Cambria"/>
          <w:kern w:val="3"/>
          <w:lang w:eastAsia="zh-CN"/>
        </w:rPr>
        <w:t>v zvezi z nekaznovanostjo (1. odstavek 75. člena ZJN-3, kazenska evidenca fizičnih oseb),</w:t>
      </w:r>
    </w:p>
    <w:p w14:paraId="499D5094" w14:textId="77777777" w:rsidR="00C62E3A" w:rsidRPr="009D5939" w:rsidRDefault="00C62E3A" w:rsidP="008160B3">
      <w:pPr>
        <w:pStyle w:val="Odstavekseznama"/>
        <w:numPr>
          <w:ilvl w:val="0"/>
          <w:numId w:val="28"/>
        </w:numPr>
        <w:rPr>
          <w:rFonts w:eastAsia="Calibri" w:cs="Cambria"/>
          <w:kern w:val="3"/>
          <w:lang w:eastAsia="zh-CN"/>
        </w:rPr>
      </w:pPr>
      <w:r w:rsidRPr="009D5939">
        <w:rPr>
          <w:rFonts w:eastAsia="Calibri" w:cs="Cambria"/>
          <w:kern w:val="3"/>
          <w:lang w:eastAsia="zh-CN"/>
        </w:rPr>
        <w:t xml:space="preserve">v zvezi z obveznostmi glede obveznih dajatev (2. odstavek 75. člena ZJN-3) </w:t>
      </w:r>
    </w:p>
    <w:p w14:paraId="33292791" w14:textId="77777777" w:rsidR="00165CDA" w:rsidRPr="009D5939" w:rsidRDefault="00165CDA" w:rsidP="00165CDA">
      <w:pPr>
        <w:pStyle w:val="Odstavekseznama"/>
        <w:tabs>
          <w:tab w:val="left" w:pos="0"/>
        </w:tabs>
        <w:jc w:val="both"/>
        <w:rPr>
          <w:rFonts w:eastAsia="Calibri" w:cs="Cambria"/>
          <w:kern w:val="3"/>
          <w:lang w:eastAsia="zh-CN"/>
        </w:rPr>
      </w:pPr>
    </w:p>
    <w:p w14:paraId="4CDFAB6F" w14:textId="290CDC09" w:rsidR="00165CDA" w:rsidRDefault="00165CDA" w:rsidP="00165CDA">
      <w:pPr>
        <w:tabs>
          <w:tab w:val="left" w:pos="0"/>
        </w:tabs>
        <w:jc w:val="both"/>
        <w:rPr>
          <w:rFonts w:eastAsia="Calibri" w:cs="Cambria"/>
          <w:kern w:val="3"/>
          <w:lang w:eastAsia="zh-CN"/>
        </w:rPr>
      </w:pPr>
      <w:r w:rsidRPr="009D5939">
        <w:rPr>
          <w:rFonts w:eastAsia="Calibri" w:cs="Cambria"/>
          <w:kern w:val="3"/>
          <w:lang w:eastAsia="zh-CN"/>
        </w:rPr>
        <w:t>iz uradnih evidenc državnih organov, organov lokalnih skupnosti ali nosilcev javnega pooblastila.</w:t>
      </w:r>
    </w:p>
    <w:p w14:paraId="6D6203C2" w14:textId="77777777" w:rsidR="004E1F9A" w:rsidRPr="009D5939" w:rsidRDefault="004E1F9A" w:rsidP="00165CDA">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3A1322D6" w14:textId="77777777" w:rsidTr="00A84CF4">
        <w:tc>
          <w:tcPr>
            <w:tcW w:w="4928" w:type="dxa"/>
          </w:tcPr>
          <w:p w14:paraId="3BC09F49" w14:textId="77777777" w:rsidR="00FD4B4A" w:rsidRPr="009D5939" w:rsidRDefault="00FD4B4A" w:rsidP="00FD4B4A">
            <w:pPr>
              <w:tabs>
                <w:tab w:val="left" w:pos="0"/>
              </w:tabs>
              <w:jc w:val="both"/>
              <w:rPr>
                <w:rFonts w:eastAsia="Calibri" w:cs="Cambria"/>
                <w:kern w:val="3"/>
                <w:lang w:eastAsia="zh-CN"/>
              </w:rPr>
            </w:pPr>
            <w:bookmarkStart w:id="186" w:name="_Toc451354718"/>
            <w:bookmarkEnd w:id="179"/>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67AB84D1"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4F22D2BE" w14:textId="77777777" w:rsidTr="00A84CF4">
        <w:tc>
          <w:tcPr>
            <w:tcW w:w="4928" w:type="dxa"/>
          </w:tcPr>
          <w:p w14:paraId="0B2C4E93"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3DCF2748" w14:textId="77777777" w:rsidR="00FD4B4A" w:rsidRPr="009D5939" w:rsidRDefault="00FD4B4A" w:rsidP="00FD4B4A">
            <w:pPr>
              <w:tabs>
                <w:tab w:val="left" w:pos="0"/>
              </w:tabs>
              <w:jc w:val="both"/>
              <w:rPr>
                <w:rFonts w:eastAsia="Calibri" w:cs="Cambria"/>
                <w:kern w:val="3"/>
                <w:lang w:eastAsia="zh-CN"/>
              </w:rPr>
            </w:pPr>
          </w:p>
        </w:tc>
      </w:tr>
      <w:tr w:rsidR="00FD4B4A" w:rsidRPr="009D5939" w14:paraId="48A728B8" w14:textId="77777777" w:rsidTr="00A84CF4">
        <w:tc>
          <w:tcPr>
            <w:tcW w:w="4928" w:type="dxa"/>
          </w:tcPr>
          <w:p w14:paraId="05FB97D9"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1FFD04A0" w14:textId="77777777" w:rsidR="00FD4B4A" w:rsidRPr="009D5939" w:rsidRDefault="00FD4B4A" w:rsidP="00FD4B4A">
            <w:pPr>
              <w:tabs>
                <w:tab w:val="left" w:pos="0"/>
              </w:tabs>
              <w:jc w:val="both"/>
              <w:rPr>
                <w:rFonts w:eastAsia="Calibri" w:cs="Cambria"/>
                <w:kern w:val="3"/>
                <w:lang w:eastAsia="zh-CN"/>
              </w:rPr>
            </w:pPr>
          </w:p>
        </w:tc>
      </w:tr>
      <w:tr w:rsidR="00FD4B4A" w:rsidRPr="009D5939" w14:paraId="76F0F6DE" w14:textId="77777777" w:rsidTr="00A84CF4">
        <w:tc>
          <w:tcPr>
            <w:tcW w:w="4928" w:type="dxa"/>
          </w:tcPr>
          <w:p w14:paraId="4FD1F65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44E3EC67" w14:textId="77777777" w:rsidR="00FD4B4A" w:rsidRPr="009D5939" w:rsidRDefault="00FD4B4A" w:rsidP="00FD4B4A">
            <w:pPr>
              <w:tabs>
                <w:tab w:val="left" w:pos="0"/>
              </w:tabs>
              <w:jc w:val="both"/>
              <w:rPr>
                <w:rFonts w:eastAsia="Calibri" w:cs="Cambria"/>
                <w:kern w:val="3"/>
                <w:lang w:eastAsia="zh-CN"/>
              </w:rPr>
            </w:pPr>
          </w:p>
        </w:tc>
      </w:tr>
      <w:tr w:rsidR="00FD4B4A" w:rsidRPr="009D5939" w14:paraId="692D7EB2" w14:textId="77777777" w:rsidTr="00A84CF4">
        <w:tc>
          <w:tcPr>
            <w:tcW w:w="4928" w:type="dxa"/>
          </w:tcPr>
          <w:p w14:paraId="153B9F7B"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2B61FCD7" w14:textId="77777777" w:rsidR="00FD4B4A" w:rsidRPr="009D5939" w:rsidRDefault="00FD4B4A" w:rsidP="00FD4B4A">
            <w:pPr>
              <w:tabs>
                <w:tab w:val="left" w:pos="0"/>
              </w:tabs>
              <w:jc w:val="both"/>
              <w:rPr>
                <w:rFonts w:eastAsia="Calibri" w:cs="Cambria"/>
                <w:kern w:val="3"/>
                <w:lang w:eastAsia="zh-CN"/>
              </w:rPr>
            </w:pPr>
          </w:p>
        </w:tc>
      </w:tr>
      <w:tr w:rsidR="00FD4B4A" w:rsidRPr="009D5939" w14:paraId="2E9DBCC6" w14:textId="77777777" w:rsidTr="00A84CF4">
        <w:tc>
          <w:tcPr>
            <w:tcW w:w="4928" w:type="dxa"/>
          </w:tcPr>
          <w:p w14:paraId="1162748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091CBD7B" w14:textId="77777777" w:rsidR="00FD4B4A" w:rsidRPr="009D5939" w:rsidRDefault="00FD4B4A" w:rsidP="00FD4B4A">
            <w:pPr>
              <w:tabs>
                <w:tab w:val="left" w:pos="0"/>
              </w:tabs>
              <w:jc w:val="both"/>
              <w:rPr>
                <w:rFonts w:eastAsia="Calibri" w:cs="Cambria"/>
                <w:kern w:val="3"/>
                <w:lang w:eastAsia="zh-CN"/>
              </w:rPr>
            </w:pPr>
          </w:p>
        </w:tc>
      </w:tr>
    </w:tbl>
    <w:p w14:paraId="745FCE65" w14:textId="77777777" w:rsidR="00A84CF4" w:rsidRPr="009D5939" w:rsidRDefault="00A84CF4" w:rsidP="00A84CF4">
      <w:pPr>
        <w:tabs>
          <w:tab w:val="left" w:pos="0"/>
        </w:tabs>
        <w:jc w:val="both"/>
        <w:rPr>
          <w:rFonts w:eastAsia="Calibri" w:cs="Cambria"/>
          <w:kern w:val="3"/>
          <w:lang w:val="x-none" w:eastAsia="zh-CN"/>
        </w:rPr>
      </w:pPr>
    </w:p>
    <w:p w14:paraId="1A7DEA0F"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E05305" w:rsidRPr="00E05305" w14:paraId="3EF2A4E7" w14:textId="77777777" w:rsidTr="001F6759">
        <w:trPr>
          <w:cantSplit/>
          <w:trHeight w:val="80"/>
        </w:trPr>
        <w:tc>
          <w:tcPr>
            <w:tcW w:w="4361" w:type="dxa"/>
          </w:tcPr>
          <w:p w14:paraId="6B89148B"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Kraj in datum:</w:t>
            </w:r>
          </w:p>
        </w:tc>
        <w:tc>
          <w:tcPr>
            <w:tcW w:w="4361" w:type="dxa"/>
          </w:tcPr>
          <w:p w14:paraId="04E60333" w14:textId="77777777" w:rsid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Podpis zgoraj navedene osebe ponudnika:</w:t>
            </w:r>
          </w:p>
          <w:p w14:paraId="071561D2" w14:textId="77777777" w:rsidR="0051194F" w:rsidRPr="00E05305" w:rsidRDefault="0051194F" w:rsidP="00E05305">
            <w:pPr>
              <w:tabs>
                <w:tab w:val="left" w:pos="0"/>
              </w:tabs>
              <w:jc w:val="both"/>
              <w:rPr>
                <w:rFonts w:eastAsia="Calibri" w:cs="Cambria"/>
                <w:kern w:val="3"/>
                <w:lang w:eastAsia="zh-CN"/>
              </w:rPr>
            </w:pPr>
          </w:p>
          <w:p w14:paraId="5A5661CC"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________________________________</w:t>
            </w:r>
          </w:p>
        </w:tc>
      </w:tr>
    </w:tbl>
    <w:p w14:paraId="7DAD0AEE" w14:textId="77777777" w:rsidR="00A84CF4" w:rsidRPr="009D5939" w:rsidRDefault="00A84CF4" w:rsidP="00A84CF4">
      <w:pPr>
        <w:tabs>
          <w:tab w:val="left" w:pos="0"/>
        </w:tabs>
        <w:jc w:val="both"/>
        <w:rPr>
          <w:rFonts w:eastAsia="Calibri" w:cs="Cambria"/>
          <w:kern w:val="3"/>
          <w:lang w:eastAsia="zh-CN"/>
        </w:rPr>
      </w:pPr>
    </w:p>
    <w:p w14:paraId="72894491" w14:textId="77777777" w:rsidR="00152509" w:rsidRPr="009D5939" w:rsidRDefault="00152509" w:rsidP="00A84CF4">
      <w:pPr>
        <w:tabs>
          <w:tab w:val="left" w:pos="0"/>
        </w:tabs>
        <w:jc w:val="both"/>
        <w:rPr>
          <w:rFonts w:eastAsia="Calibri" w:cs="Cambria"/>
          <w:kern w:val="3"/>
          <w:lang w:eastAsia="zh-CN"/>
        </w:rPr>
      </w:pPr>
    </w:p>
    <w:p w14:paraId="17187579" w14:textId="77777777" w:rsidR="00BB2F3C" w:rsidRPr="009D5939" w:rsidRDefault="00BB2F3C" w:rsidP="00A84CF4">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603C29BA" w14:textId="77777777" w:rsidTr="00A84CF4">
        <w:tc>
          <w:tcPr>
            <w:tcW w:w="4928" w:type="dxa"/>
          </w:tcPr>
          <w:p w14:paraId="205F741B"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08F5FEC9"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45B9FCCB" w14:textId="77777777" w:rsidTr="00A84CF4">
        <w:tc>
          <w:tcPr>
            <w:tcW w:w="4928" w:type="dxa"/>
          </w:tcPr>
          <w:p w14:paraId="7F19B40F"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181DAE72" w14:textId="77777777" w:rsidR="00FD4B4A" w:rsidRPr="009D5939" w:rsidRDefault="00FD4B4A" w:rsidP="00FD4B4A">
            <w:pPr>
              <w:tabs>
                <w:tab w:val="left" w:pos="0"/>
              </w:tabs>
              <w:jc w:val="both"/>
              <w:rPr>
                <w:rFonts w:eastAsia="Calibri" w:cs="Cambria"/>
                <w:kern w:val="3"/>
                <w:lang w:eastAsia="zh-CN"/>
              </w:rPr>
            </w:pPr>
          </w:p>
        </w:tc>
      </w:tr>
      <w:tr w:rsidR="00FD4B4A" w:rsidRPr="009D5939" w14:paraId="6B849060" w14:textId="77777777" w:rsidTr="00A84CF4">
        <w:tc>
          <w:tcPr>
            <w:tcW w:w="4928" w:type="dxa"/>
          </w:tcPr>
          <w:p w14:paraId="0B23C620"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76746CF3" w14:textId="77777777" w:rsidR="00FD4B4A" w:rsidRPr="009D5939" w:rsidRDefault="00FD4B4A" w:rsidP="00FD4B4A">
            <w:pPr>
              <w:tabs>
                <w:tab w:val="left" w:pos="0"/>
              </w:tabs>
              <w:jc w:val="both"/>
              <w:rPr>
                <w:rFonts w:eastAsia="Calibri" w:cs="Cambria"/>
                <w:kern w:val="3"/>
                <w:lang w:eastAsia="zh-CN"/>
              </w:rPr>
            </w:pPr>
          </w:p>
        </w:tc>
      </w:tr>
      <w:tr w:rsidR="00FD4B4A" w:rsidRPr="009D5939" w14:paraId="4048080F" w14:textId="77777777" w:rsidTr="00A84CF4">
        <w:tc>
          <w:tcPr>
            <w:tcW w:w="4928" w:type="dxa"/>
          </w:tcPr>
          <w:p w14:paraId="57A39481"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39850CC7" w14:textId="77777777" w:rsidR="00FD4B4A" w:rsidRPr="009D5939" w:rsidRDefault="00FD4B4A" w:rsidP="00FD4B4A">
            <w:pPr>
              <w:tabs>
                <w:tab w:val="left" w:pos="0"/>
              </w:tabs>
              <w:jc w:val="both"/>
              <w:rPr>
                <w:rFonts w:eastAsia="Calibri" w:cs="Cambria"/>
                <w:kern w:val="3"/>
                <w:lang w:eastAsia="zh-CN"/>
              </w:rPr>
            </w:pPr>
          </w:p>
        </w:tc>
      </w:tr>
      <w:tr w:rsidR="00FD4B4A" w:rsidRPr="009D5939" w14:paraId="26A9A410" w14:textId="77777777" w:rsidTr="00A84CF4">
        <w:tc>
          <w:tcPr>
            <w:tcW w:w="4928" w:type="dxa"/>
          </w:tcPr>
          <w:p w14:paraId="2669F228"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497B9FAE" w14:textId="77777777" w:rsidR="00FD4B4A" w:rsidRPr="009D5939" w:rsidRDefault="00FD4B4A" w:rsidP="00FD4B4A">
            <w:pPr>
              <w:tabs>
                <w:tab w:val="left" w:pos="0"/>
              </w:tabs>
              <w:jc w:val="both"/>
              <w:rPr>
                <w:rFonts w:eastAsia="Calibri" w:cs="Cambria"/>
                <w:kern w:val="3"/>
                <w:lang w:eastAsia="zh-CN"/>
              </w:rPr>
            </w:pPr>
          </w:p>
        </w:tc>
      </w:tr>
      <w:tr w:rsidR="00FD4B4A" w:rsidRPr="009D5939" w14:paraId="500CB369" w14:textId="77777777" w:rsidTr="00A84CF4">
        <w:tc>
          <w:tcPr>
            <w:tcW w:w="4928" w:type="dxa"/>
          </w:tcPr>
          <w:p w14:paraId="5507C916"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26BA3194" w14:textId="77777777" w:rsidR="00FD4B4A" w:rsidRPr="009D5939" w:rsidRDefault="00FD4B4A" w:rsidP="00FD4B4A">
            <w:pPr>
              <w:tabs>
                <w:tab w:val="left" w:pos="0"/>
              </w:tabs>
              <w:jc w:val="both"/>
              <w:rPr>
                <w:rFonts w:eastAsia="Calibri" w:cs="Cambria"/>
                <w:kern w:val="3"/>
                <w:lang w:eastAsia="zh-CN"/>
              </w:rPr>
            </w:pPr>
          </w:p>
        </w:tc>
      </w:tr>
    </w:tbl>
    <w:p w14:paraId="124BA946" w14:textId="77777777" w:rsidR="00A84CF4" w:rsidRPr="009D5939" w:rsidRDefault="00A84CF4" w:rsidP="00A84CF4">
      <w:pPr>
        <w:tabs>
          <w:tab w:val="left" w:pos="0"/>
        </w:tabs>
        <w:jc w:val="both"/>
        <w:rPr>
          <w:rFonts w:eastAsia="Calibri" w:cs="Cambria"/>
          <w:kern w:val="3"/>
          <w:lang w:val="x-none" w:eastAsia="zh-CN"/>
        </w:rPr>
      </w:pPr>
    </w:p>
    <w:p w14:paraId="7BA9AC02" w14:textId="77777777" w:rsidR="00A84CF4"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E05305" w:rsidRPr="00E05305" w14:paraId="20458677" w14:textId="77777777" w:rsidTr="001F6759">
        <w:trPr>
          <w:cantSplit/>
          <w:trHeight w:val="80"/>
        </w:trPr>
        <w:tc>
          <w:tcPr>
            <w:tcW w:w="4361" w:type="dxa"/>
          </w:tcPr>
          <w:p w14:paraId="3738B0CE"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Kraj in datum:</w:t>
            </w:r>
          </w:p>
        </w:tc>
        <w:tc>
          <w:tcPr>
            <w:tcW w:w="4361" w:type="dxa"/>
          </w:tcPr>
          <w:p w14:paraId="14E38DDB" w14:textId="77777777" w:rsid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Podpis zgoraj navedene osebe ponudnika:</w:t>
            </w:r>
          </w:p>
          <w:p w14:paraId="78C5B4D1" w14:textId="77777777" w:rsidR="0051194F" w:rsidRPr="00E05305" w:rsidRDefault="0051194F" w:rsidP="00E05305">
            <w:pPr>
              <w:tabs>
                <w:tab w:val="left" w:pos="0"/>
              </w:tabs>
              <w:jc w:val="both"/>
              <w:rPr>
                <w:rFonts w:eastAsia="Calibri" w:cs="Cambria"/>
                <w:kern w:val="3"/>
                <w:lang w:eastAsia="zh-CN"/>
              </w:rPr>
            </w:pPr>
          </w:p>
          <w:p w14:paraId="53B6A0D9" w14:textId="77777777" w:rsidR="00E05305" w:rsidRPr="00E05305" w:rsidRDefault="00E05305" w:rsidP="00E05305">
            <w:pPr>
              <w:tabs>
                <w:tab w:val="left" w:pos="0"/>
              </w:tabs>
              <w:jc w:val="both"/>
              <w:rPr>
                <w:rFonts w:eastAsia="Calibri" w:cs="Cambria"/>
                <w:kern w:val="3"/>
                <w:lang w:eastAsia="zh-CN"/>
              </w:rPr>
            </w:pPr>
            <w:r w:rsidRPr="00E05305">
              <w:rPr>
                <w:rFonts w:eastAsia="Calibri" w:cs="Cambria"/>
                <w:kern w:val="3"/>
                <w:lang w:eastAsia="zh-CN"/>
              </w:rPr>
              <w:t>________________________________</w:t>
            </w:r>
          </w:p>
        </w:tc>
      </w:tr>
    </w:tbl>
    <w:p w14:paraId="264450B5" w14:textId="77777777" w:rsidR="00E05305" w:rsidRDefault="00E05305" w:rsidP="00A84CF4">
      <w:pPr>
        <w:tabs>
          <w:tab w:val="left" w:pos="0"/>
        </w:tabs>
        <w:jc w:val="both"/>
        <w:rPr>
          <w:rFonts w:eastAsia="Calibri" w:cs="Cambria"/>
          <w:kern w:val="3"/>
          <w:lang w:val="x-none" w:eastAsia="zh-CN"/>
        </w:rPr>
      </w:pPr>
    </w:p>
    <w:p w14:paraId="25D9028D" w14:textId="77777777" w:rsidR="00E05305" w:rsidRDefault="00E05305" w:rsidP="00A84CF4">
      <w:pPr>
        <w:tabs>
          <w:tab w:val="left" w:pos="0"/>
        </w:tabs>
        <w:jc w:val="both"/>
        <w:rPr>
          <w:rFonts w:eastAsia="Calibri" w:cs="Cambria"/>
          <w:kern w:val="3"/>
          <w:lang w:val="x-none" w:eastAsia="zh-CN"/>
        </w:rPr>
      </w:pPr>
    </w:p>
    <w:p w14:paraId="1143AA0D" w14:textId="77777777" w:rsidR="0051194F" w:rsidRDefault="0051194F" w:rsidP="00A84CF4">
      <w:pPr>
        <w:tabs>
          <w:tab w:val="left" w:pos="0"/>
        </w:tabs>
        <w:jc w:val="both"/>
        <w:rPr>
          <w:rFonts w:eastAsia="Calibri" w:cs="Cambria"/>
          <w:kern w:val="3"/>
          <w:lang w:val="x-none" w:eastAsia="zh-CN"/>
        </w:rPr>
      </w:pPr>
    </w:p>
    <w:p w14:paraId="6BDF6B7E" w14:textId="77777777" w:rsidR="0051194F" w:rsidRPr="009D5939" w:rsidRDefault="0051194F" w:rsidP="00A84CF4">
      <w:pPr>
        <w:tabs>
          <w:tab w:val="left" w:pos="0"/>
        </w:tabs>
        <w:jc w:val="both"/>
        <w:rPr>
          <w:rFonts w:eastAsia="Calibri" w:cs="Cambria"/>
          <w:kern w:val="3"/>
          <w:lang w:val="x-none" w:eastAsia="zh-CN"/>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7"/>
      </w:tblGrid>
      <w:tr w:rsidR="00FD4B4A" w:rsidRPr="009D5939" w14:paraId="521EA555" w14:textId="77777777" w:rsidTr="00E05305">
        <w:tc>
          <w:tcPr>
            <w:tcW w:w="4928" w:type="dxa"/>
          </w:tcPr>
          <w:p w14:paraId="752BB88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lastRenderedPageBreak/>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7" w:type="dxa"/>
          </w:tcPr>
          <w:p w14:paraId="29523742"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37EBAB0A" w14:textId="77777777" w:rsidTr="00E05305">
        <w:tc>
          <w:tcPr>
            <w:tcW w:w="4928" w:type="dxa"/>
          </w:tcPr>
          <w:p w14:paraId="7CB99D38" w14:textId="77777777" w:rsidR="00FD4B4A" w:rsidRPr="009D5939" w:rsidRDefault="00FD4B4A" w:rsidP="00FD4B4A">
            <w:pPr>
              <w:tabs>
                <w:tab w:val="left" w:pos="0"/>
                <w:tab w:val="left" w:pos="1035"/>
              </w:tabs>
              <w:jc w:val="both"/>
              <w:rPr>
                <w:rFonts w:eastAsia="Calibri" w:cs="Cambria"/>
                <w:kern w:val="3"/>
                <w:lang w:eastAsia="zh-CN"/>
              </w:rPr>
            </w:pPr>
          </w:p>
        </w:tc>
        <w:tc>
          <w:tcPr>
            <w:tcW w:w="4257" w:type="dxa"/>
          </w:tcPr>
          <w:p w14:paraId="77D16A65" w14:textId="77777777" w:rsidR="00FD4B4A" w:rsidRPr="009D5939" w:rsidRDefault="00FD4B4A" w:rsidP="00FD4B4A">
            <w:pPr>
              <w:tabs>
                <w:tab w:val="left" w:pos="0"/>
              </w:tabs>
              <w:jc w:val="both"/>
              <w:rPr>
                <w:rFonts w:eastAsia="Calibri" w:cs="Cambria"/>
                <w:kern w:val="3"/>
                <w:lang w:eastAsia="zh-CN"/>
              </w:rPr>
            </w:pPr>
          </w:p>
        </w:tc>
      </w:tr>
      <w:tr w:rsidR="00FD4B4A" w:rsidRPr="009D5939" w14:paraId="28117698" w14:textId="77777777" w:rsidTr="00E05305">
        <w:tc>
          <w:tcPr>
            <w:tcW w:w="4928" w:type="dxa"/>
          </w:tcPr>
          <w:p w14:paraId="670D6C55"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7" w:type="dxa"/>
          </w:tcPr>
          <w:p w14:paraId="0901E095" w14:textId="77777777" w:rsidR="00FD4B4A" w:rsidRPr="009D5939" w:rsidRDefault="00FD4B4A" w:rsidP="00FD4B4A">
            <w:pPr>
              <w:tabs>
                <w:tab w:val="left" w:pos="0"/>
              </w:tabs>
              <w:jc w:val="both"/>
              <w:rPr>
                <w:rFonts w:eastAsia="Calibri" w:cs="Cambria"/>
                <w:kern w:val="3"/>
                <w:lang w:eastAsia="zh-CN"/>
              </w:rPr>
            </w:pPr>
          </w:p>
        </w:tc>
      </w:tr>
      <w:tr w:rsidR="00FD4B4A" w:rsidRPr="009D5939" w14:paraId="73D5022E" w14:textId="77777777" w:rsidTr="00E05305">
        <w:tc>
          <w:tcPr>
            <w:tcW w:w="4928" w:type="dxa"/>
          </w:tcPr>
          <w:p w14:paraId="40FF5D1E"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7" w:type="dxa"/>
          </w:tcPr>
          <w:p w14:paraId="1FA40EB5" w14:textId="77777777" w:rsidR="00FD4B4A" w:rsidRPr="009D5939" w:rsidRDefault="00FD4B4A" w:rsidP="00FD4B4A">
            <w:pPr>
              <w:tabs>
                <w:tab w:val="left" w:pos="0"/>
              </w:tabs>
              <w:jc w:val="both"/>
              <w:rPr>
                <w:rFonts w:eastAsia="Calibri" w:cs="Cambria"/>
                <w:kern w:val="3"/>
                <w:lang w:eastAsia="zh-CN"/>
              </w:rPr>
            </w:pPr>
          </w:p>
        </w:tc>
      </w:tr>
      <w:tr w:rsidR="00FD4B4A" w:rsidRPr="009D5939" w14:paraId="39741525" w14:textId="77777777" w:rsidTr="00E05305">
        <w:tc>
          <w:tcPr>
            <w:tcW w:w="4928" w:type="dxa"/>
          </w:tcPr>
          <w:p w14:paraId="4DC1830A"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7" w:type="dxa"/>
          </w:tcPr>
          <w:p w14:paraId="13CCF8DE" w14:textId="77777777" w:rsidR="00FD4B4A" w:rsidRPr="009D5939" w:rsidRDefault="00FD4B4A" w:rsidP="00FD4B4A">
            <w:pPr>
              <w:tabs>
                <w:tab w:val="left" w:pos="0"/>
              </w:tabs>
              <w:jc w:val="both"/>
              <w:rPr>
                <w:rFonts w:eastAsia="Calibri" w:cs="Cambria"/>
                <w:kern w:val="3"/>
                <w:lang w:eastAsia="zh-CN"/>
              </w:rPr>
            </w:pPr>
          </w:p>
        </w:tc>
      </w:tr>
      <w:tr w:rsidR="00FD4B4A" w:rsidRPr="009D5939" w14:paraId="496389CF" w14:textId="77777777" w:rsidTr="00E05305">
        <w:tc>
          <w:tcPr>
            <w:tcW w:w="4928" w:type="dxa"/>
          </w:tcPr>
          <w:p w14:paraId="355C04A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7" w:type="dxa"/>
          </w:tcPr>
          <w:p w14:paraId="262A8CAD" w14:textId="77777777" w:rsidR="00FD4B4A" w:rsidRPr="009D5939" w:rsidRDefault="00FD4B4A" w:rsidP="00FD4B4A">
            <w:pPr>
              <w:tabs>
                <w:tab w:val="left" w:pos="0"/>
              </w:tabs>
              <w:jc w:val="both"/>
              <w:rPr>
                <w:rFonts w:eastAsia="Calibri" w:cs="Cambria"/>
                <w:kern w:val="3"/>
                <w:lang w:eastAsia="zh-CN"/>
              </w:rPr>
            </w:pPr>
          </w:p>
        </w:tc>
      </w:tr>
    </w:tbl>
    <w:p w14:paraId="0AAAB68D" w14:textId="77777777" w:rsidR="00A84CF4" w:rsidRPr="009D5939" w:rsidRDefault="00A84CF4" w:rsidP="00A84CF4">
      <w:pPr>
        <w:tabs>
          <w:tab w:val="left" w:pos="0"/>
        </w:tabs>
        <w:jc w:val="both"/>
        <w:rPr>
          <w:rFonts w:eastAsia="Calibri" w:cs="Cambria"/>
          <w:kern w:val="3"/>
          <w:lang w:val="x-none" w:eastAsia="zh-CN"/>
        </w:rPr>
      </w:pPr>
    </w:p>
    <w:p w14:paraId="5229E55C"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4DFC935F" w14:textId="77777777" w:rsidTr="00A84CF4">
        <w:trPr>
          <w:cantSplit/>
          <w:trHeight w:val="80"/>
        </w:trPr>
        <w:tc>
          <w:tcPr>
            <w:tcW w:w="4361" w:type="dxa"/>
          </w:tcPr>
          <w:p w14:paraId="2C50E5B9"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Kraj in datum:</w:t>
            </w:r>
          </w:p>
        </w:tc>
        <w:tc>
          <w:tcPr>
            <w:tcW w:w="4361" w:type="dxa"/>
          </w:tcPr>
          <w:p w14:paraId="3689A1E1" w14:textId="77777777" w:rsidR="00A84CF4" w:rsidRDefault="00A84CF4" w:rsidP="00A84CF4">
            <w:pPr>
              <w:tabs>
                <w:tab w:val="left" w:pos="0"/>
              </w:tabs>
              <w:jc w:val="both"/>
              <w:rPr>
                <w:rFonts w:eastAsia="Calibri" w:cs="Cambria"/>
                <w:kern w:val="3"/>
                <w:lang w:eastAsia="zh-CN"/>
              </w:rPr>
            </w:pPr>
            <w:r w:rsidRPr="009D5939">
              <w:rPr>
                <w:rFonts w:eastAsia="Calibri" w:cs="Cambria"/>
                <w:kern w:val="3"/>
                <w:lang w:eastAsia="zh-CN"/>
              </w:rPr>
              <w:t>Podpis zgoraj navedene osebe ponudnika:</w:t>
            </w:r>
          </w:p>
          <w:p w14:paraId="59140D01" w14:textId="77777777" w:rsidR="0051194F" w:rsidRPr="009D5939" w:rsidRDefault="0051194F" w:rsidP="00A84CF4">
            <w:pPr>
              <w:tabs>
                <w:tab w:val="left" w:pos="0"/>
              </w:tabs>
              <w:jc w:val="both"/>
              <w:rPr>
                <w:rFonts w:eastAsia="Calibri" w:cs="Cambria"/>
                <w:kern w:val="3"/>
                <w:lang w:eastAsia="zh-CN"/>
              </w:rPr>
            </w:pPr>
          </w:p>
          <w:p w14:paraId="7143B827"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________________________________</w:t>
            </w:r>
          </w:p>
        </w:tc>
      </w:tr>
    </w:tbl>
    <w:p w14:paraId="6DAE903B" w14:textId="77777777" w:rsidR="00A84CF4" w:rsidRPr="009D5939" w:rsidRDefault="00A84CF4" w:rsidP="00A84CF4">
      <w:pPr>
        <w:tabs>
          <w:tab w:val="left" w:pos="0"/>
        </w:tabs>
        <w:jc w:val="both"/>
        <w:rPr>
          <w:rFonts w:eastAsia="Calibri" w:cs="Cambria"/>
          <w:kern w:val="3"/>
          <w:lang w:eastAsia="zh-CN"/>
        </w:rPr>
      </w:pPr>
    </w:p>
    <w:p w14:paraId="5CE016C7" w14:textId="77777777" w:rsidR="00A84CF4" w:rsidRPr="009D5939" w:rsidRDefault="00A84CF4" w:rsidP="00A84CF4">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0B58AFF2" w14:textId="77777777" w:rsidTr="00A84CF4">
        <w:tc>
          <w:tcPr>
            <w:tcW w:w="4928" w:type="dxa"/>
          </w:tcPr>
          <w:p w14:paraId="1BD6A723"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 xml:space="preserve">Zakoniti zastopnik ali Oseba, ki je član </w:t>
            </w:r>
            <w:r w:rsidRPr="009D5939">
              <w:rPr>
                <w:rFonts w:eastAsia="Calibri" w:cs="Cambria"/>
                <w:b/>
                <w:kern w:val="3"/>
                <w:lang w:eastAsia="zh-CN"/>
              </w:rPr>
              <w:t>upravnega, vodstvenega ali nadzornega organa</w:t>
            </w:r>
            <w:r w:rsidRPr="009D5939">
              <w:rPr>
                <w:rFonts w:eastAsia="Calibri" w:cs="Cambria"/>
                <w:kern w:val="3"/>
                <w:lang w:eastAsia="zh-CN"/>
              </w:rPr>
              <w:t xml:space="preserve"> ponudnika ali oseba, ki ima pooblastila za zastopanje ali odločanje ali nadzor v organu ponudnika:</w:t>
            </w:r>
          </w:p>
        </w:tc>
        <w:tc>
          <w:tcPr>
            <w:tcW w:w="4252" w:type="dxa"/>
          </w:tcPr>
          <w:p w14:paraId="14D6B133" w14:textId="77777777" w:rsidR="00FD4B4A" w:rsidRPr="009D5939" w:rsidRDefault="00FD4B4A" w:rsidP="00FD4B4A">
            <w:pPr>
              <w:tabs>
                <w:tab w:val="left" w:pos="0"/>
              </w:tabs>
              <w:jc w:val="both"/>
              <w:rPr>
                <w:rFonts w:eastAsia="Calibri" w:cs="Cambria"/>
                <w:b/>
                <w:kern w:val="3"/>
                <w:lang w:eastAsia="zh-CN"/>
              </w:rPr>
            </w:pPr>
          </w:p>
        </w:tc>
      </w:tr>
      <w:tr w:rsidR="00FD4B4A" w:rsidRPr="009D5939" w14:paraId="3D29FA39" w14:textId="77777777" w:rsidTr="00A84CF4">
        <w:tc>
          <w:tcPr>
            <w:tcW w:w="4928" w:type="dxa"/>
          </w:tcPr>
          <w:p w14:paraId="64629627" w14:textId="77777777" w:rsidR="00FD4B4A" w:rsidRPr="009D5939" w:rsidRDefault="00FD4B4A" w:rsidP="00FD4B4A">
            <w:pPr>
              <w:tabs>
                <w:tab w:val="left" w:pos="0"/>
                <w:tab w:val="left" w:pos="1035"/>
              </w:tabs>
              <w:jc w:val="both"/>
              <w:rPr>
                <w:rFonts w:eastAsia="Calibri" w:cs="Cambria"/>
                <w:kern w:val="3"/>
                <w:lang w:eastAsia="zh-CN"/>
              </w:rPr>
            </w:pPr>
          </w:p>
        </w:tc>
        <w:tc>
          <w:tcPr>
            <w:tcW w:w="4252" w:type="dxa"/>
          </w:tcPr>
          <w:p w14:paraId="35273BB2" w14:textId="77777777" w:rsidR="00FD4B4A" w:rsidRPr="009D5939" w:rsidRDefault="00FD4B4A" w:rsidP="00FD4B4A">
            <w:pPr>
              <w:tabs>
                <w:tab w:val="left" w:pos="0"/>
              </w:tabs>
              <w:jc w:val="both"/>
              <w:rPr>
                <w:rFonts w:eastAsia="Calibri" w:cs="Cambria"/>
                <w:kern w:val="3"/>
                <w:lang w:eastAsia="zh-CN"/>
              </w:rPr>
            </w:pPr>
          </w:p>
        </w:tc>
      </w:tr>
      <w:tr w:rsidR="00FD4B4A" w:rsidRPr="009D5939" w14:paraId="04E68BE6" w14:textId="77777777" w:rsidTr="00A84CF4">
        <w:tc>
          <w:tcPr>
            <w:tcW w:w="4928" w:type="dxa"/>
          </w:tcPr>
          <w:p w14:paraId="0E713F64" w14:textId="77777777" w:rsidR="00FD4B4A" w:rsidRPr="009D5939" w:rsidRDefault="00FD4B4A" w:rsidP="00FD4B4A">
            <w:pPr>
              <w:tabs>
                <w:tab w:val="left" w:pos="0"/>
                <w:tab w:val="left" w:pos="1035"/>
              </w:tabs>
              <w:jc w:val="both"/>
              <w:rPr>
                <w:rFonts w:eastAsia="Calibri" w:cs="Cambria"/>
                <w:kern w:val="3"/>
                <w:lang w:eastAsia="zh-CN"/>
              </w:rPr>
            </w:pPr>
            <w:r w:rsidRPr="009D5939">
              <w:rPr>
                <w:rFonts w:eastAsia="Calibri" w:cs="Cambria"/>
                <w:kern w:val="3"/>
                <w:lang w:eastAsia="zh-CN"/>
              </w:rPr>
              <w:t>IME in PRIIMEK:</w:t>
            </w:r>
          </w:p>
        </w:tc>
        <w:tc>
          <w:tcPr>
            <w:tcW w:w="4252" w:type="dxa"/>
          </w:tcPr>
          <w:p w14:paraId="29999B46" w14:textId="77777777" w:rsidR="00FD4B4A" w:rsidRPr="009D5939" w:rsidRDefault="00FD4B4A" w:rsidP="00FD4B4A">
            <w:pPr>
              <w:tabs>
                <w:tab w:val="left" w:pos="0"/>
              </w:tabs>
              <w:jc w:val="both"/>
              <w:rPr>
                <w:rFonts w:eastAsia="Calibri" w:cs="Cambria"/>
                <w:kern w:val="3"/>
                <w:lang w:eastAsia="zh-CN"/>
              </w:rPr>
            </w:pPr>
          </w:p>
        </w:tc>
      </w:tr>
      <w:tr w:rsidR="00FD4B4A" w:rsidRPr="009D5939" w14:paraId="5E851B93" w14:textId="77777777" w:rsidTr="00A84CF4">
        <w:tc>
          <w:tcPr>
            <w:tcW w:w="4928" w:type="dxa"/>
          </w:tcPr>
          <w:p w14:paraId="1B91A443"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EMŠO:</w:t>
            </w:r>
          </w:p>
        </w:tc>
        <w:tc>
          <w:tcPr>
            <w:tcW w:w="4252" w:type="dxa"/>
          </w:tcPr>
          <w:p w14:paraId="3D577089" w14:textId="77777777" w:rsidR="00FD4B4A" w:rsidRPr="009D5939" w:rsidRDefault="00FD4B4A" w:rsidP="00FD4B4A">
            <w:pPr>
              <w:tabs>
                <w:tab w:val="left" w:pos="0"/>
              </w:tabs>
              <w:jc w:val="both"/>
              <w:rPr>
                <w:rFonts w:eastAsia="Calibri" w:cs="Cambria"/>
                <w:kern w:val="3"/>
                <w:lang w:eastAsia="zh-CN"/>
              </w:rPr>
            </w:pPr>
          </w:p>
        </w:tc>
      </w:tr>
      <w:tr w:rsidR="00FD4B4A" w:rsidRPr="009D5939" w14:paraId="2EC21E9E" w14:textId="77777777" w:rsidTr="00A84CF4">
        <w:tc>
          <w:tcPr>
            <w:tcW w:w="4928" w:type="dxa"/>
          </w:tcPr>
          <w:p w14:paraId="337FAE25"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Ulica (naslov stalnega prebivališča):</w:t>
            </w:r>
          </w:p>
        </w:tc>
        <w:tc>
          <w:tcPr>
            <w:tcW w:w="4252" w:type="dxa"/>
          </w:tcPr>
          <w:p w14:paraId="44488FD1" w14:textId="77777777" w:rsidR="00FD4B4A" w:rsidRPr="009D5939" w:rsidRDefault="00FD4B4A" w:rsidP="00FD4B4A">
            <w:pPr>
              <w:tabs>
                <w:tab w:val="left" w:pos="0"/>
              </w:tabs>
              <w:jc w:val="both"/>
              <w:rPr>
                <w:rFonts w:eastAsia="Calibri" w:cs="Cambria"/>
                <w:kern w:val="3"/>
                <w:lang w:eastAsia="zh-CN"/>
              </w:rPr>
            </w:pPr>
          </w:p>
        </w:tc>
      </w:tr>
      <w:tr w:rsidR="00FD4B4A" w:rsidRPr="009D5939" w14:paraId="6CF45505" w14:textId="77777777" w:rsidTr="00A84CF4">
        <w:tc>
          <w:tcPr>
            <w:tcW w:w="4928" w:type="dxa"/>
          </w:tcPr>
          <w:p w14:paraId="681D5722" w14:textId="77777777" w:rsidR="00FD4B4A" w:rsidRPr="009D5939" w:rsidRDefault="00FD4B4A" w:rsidP="00FD4B4A">
            <w:pPr>
              <w:tabs>
                <w:tab w:val="left" w:pos="0"/>
              </w:tabs>
              <w:jc w:val="both"/>
              <w:rPr>
                <w:rFonts w:eastAsia="Calibri" w:cs="Cambria"/>
                <w:kern w:val="3"/>
                <w:lang w:eastAsia="zh-CN"/>
              </w:rPr>
            </w:pPr>
            <w:r w:rsidRPr="009D5939">
              <w:rPr>
                <w:rFonts w:eastAsia="Calibri" w:cs="Cambria"/>
                <w:kern w:val="3"/>
                <w:lang w:eastAsia="zh-CN"/>
              </w:rPr>
              <w:t>Poštna številka in kraj stalnega prebivališča:</w:t>
            </w:r>
          </w:p>
        </w:tc>
        <w:tc>
          <w:tcPr>
            <w:tcW w:w="4252" w:type="dxa"/>
          </w:tcPr>
          <w:p w14:paraId="48A494FC" w14:textId="77777777" w:rsidR="00FD4B4A" w:rsidRPr="009D5939" w:rsidRDefault="00FD4B4A" w:rsidP="00FD4B4A">
            <w:pPr>
              <w:tabs>
                <w:tab w:val="left" w:pos="0"/>
              </w:tabs>
              <w:jc w:val="both"/>
              <w:rPr>
                <w:rFonts w:eastAsia="Calibri" w:cs="Cambria"/>
                <w:kern w:val="3"/>
                <w:lang w:eastAsia="zh-CN"/>
              </w:rPr>
            </w:pPr>
          </w:p>
        </w:tc>
      </w:tr>
    </w:tbl>
    <w:p w14:paraId="746E99F9" w14:textId="77777777" w:rsidR="00A84CF4" w:rsidRPr="009D5939" w:rsidRDefault="00A84CF4" w:rsidP="00A84CF4">
      <w:pPr>
        <w:tabs>
          <w:tab w:val="left" w:pos="0"/>
        </w:tabs>
        <w:jc w:val="both"/>
        <w:rPr>
          <w:rFonts w:eastAsia="Calibri" w:cs="Cambria"/>
          <w:kern w:val="3"/>
          <w:lang w:val="x-none" w:eastAsia="zh-CN"/>
        </w:rPr>
      </w:pPr>
    </w:p>
    <w:p w14:paraId="5215DAB8" w14:textId="77777777" w:rsidR="00A84CF4" w:rsidRPr="009D5939" w:rsidRDefault="00A84CF4" w:rsidP="00A84CF4">
      <w:pPr>
        <w:tabs>
          <w:tab w:val="left" w:pos="0"/>
        </w:tabs>
        <w:jc w:val="both"/>
        <w:rPr>
          <w:rFonts w:eastAsia="Calibri" w:cs="Cambria"/>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9D5939" w14:paraId="2E765D7E" w14:textId="77777777" w:rsidTr="00A84CF4">
        <w:trPr>
          <w:cantSplit/>
          <w:trHeight w:val="80"/>
        </w:trPr>
        <w:tc>
          <w:tcPr>
            <w:tcW w:w="4361" w:type="dxa"/>
          </w:tcPr>
          <w:p w14:paraId="2B74A906"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Kraj in datum:</w:t>
            </w:r>
          </w:p>
        </w:tc>
        <w:tc>
          <w:tcPr>
            <w:tcW w:w="4361" w:type="dxa"/>
          </w:tcPr>
          <w:p w14:paraId="35851F66" w14:textId="77777777" w:rsidR="00A84CF4" w:rsidRDefault="00A84CF4" w:rsidP="00A84CF4">
            <w:pPr>
              <w:tabs>
                <w:tab w:val="left" w:pos="0"/>
              </w:tabs>
              <w:jc w:val="both"/>
              <w:rPr>
                <w:rFonts w:eastAsia="Calibri" w:cs="Cambria"/>
                <w:kern w:val="3"/>
                <w:lang w:eastAsia="zh-CN"/>
              </w:rPr>
            </w:pPr>
            <w:r w:rsidRPr="009D5939">
              <w:rPr>
                <w:rFonts w:eastAsia="Calibri" w:cs="Cambria"/>
                <w:kern w:val="3"/>
                <w:lang w:eastAsia="zh-CN"/>
              </w:rPr>
              <w:t>Podpis zgoraj navedene osebe ponudnika:</w:t>
            </w:r>
          </w:p>
          <w:p w14:paraId="4F126C30" w14:textId="77777777" w:rsidR="0051194F" w:rsidRPr="009D5939" w:rsidRDefault="0051194F" w:rsidP="00A84CF4">
            <w:pPr>
              <w:tabs>
                <w:tab w:val="left" w:pos="0"/>
              </w:tabs>
              <w:jc w:val="both"/>
              <w:rPr>
                <w:rFonts w:eastAsia="Calibri" w:cs="Cambria"/>
                <w:kern w:val="3"/>
                <w:lang w:eastAsia="zh-CN"/>
              </w:rPr>
            </w:pPr>
          </w:p>
          <w:p w14:paraId="10CD4901" w14:textId="77777777" w:rsidR="00A84CF4" w:rsidRPr="009D5939" w:rsidRDefault="00A84CF4" w:rsidP="00A84CF4">
            <w:pPr>
              <w:tabs>
                <w:tab w:val="left" w:pos="0"/>
              </w:tabs>
              <w:jc w:val="both"/>
              <w:rPr>
                <w:rFonts w:eastAsia="Calibri" w:cs="Cambria"/>
                <w:kern w:val="3"/>
                <w:lang w:eastAsia="zh-CN"/>
              </w:rPr>
            </w:pPr>
            <w:r w:rsidRPr="009D5939">
              <w:rPr>
                <w:rFonts w:eastAsia="Calibri" w:cs="Cambria"/>
                <w:kern w:val="3"/>
                <w:lang w:eastAsia="zh-CN"/>
              </w:rPr>
              <w:t>________________________________</w:t>
            </w:r>
          </w:p>
        </w:tc>
      </w:tr>
    </w:tbl>
    <w:p w14:paraId="0DED721C" w14:textId="77777777" w:rsidR="00A84CF4" w:rsidRDefault="00A84CF4" w:rsidP="00A84CF4">
      <w:pPr>
        <w:tabs>
          <w:tab w:val="left" w:pos="0"/>
        </w:tabs>
        <w:jc w:val="both"/>
        <w:rPr>
          <w:rFonts w:eastAsia="Calibri" w:cs="Cambria"/>
          <w:kern w:val="3"/>
          <w:lang w:eastAsia="zh-CN"/>
        </w:rPr>
      </w:pPr>
    </w:p>
    <w:p w14:paraId="693F4CA6" w14:textId="77777777" w:rsidR="00E05305" w:rsidRPr="009D5939" w:rsidRDefault="00E05305" w:rsidP="00A84CF4">
      <w:pPr>
        <w:tabs>
          <w:tab w:val="left" w:pos="0"/>
        </w:tabs>
        <w:jc w:val="both"/>
        <w:rPr>
          <w:rFonts w:eastAsia="Calibri" w:cs="Cambria"/>
          <w:kern w:val="3"/>
          <w:lang w:eastAsia="zh-CN"/>
        </w:rPr>
      </w:pPr>
    </w:p>
    <w:p w14:paraId="3C6C6A26" w14:textId="77777777" w:rsidR="00A84CF4" w:rsidRPr="00474D81" w:rsidRDefault="00A84CF4" w:rsidP="00A84CF4">
      <w:pPr>
        <w:tabs>
          <w:tab w:val="left" w:pos="0"/>
        </w:tabs>
        <w:jc w:val="both"/>
        <w:rPr>
          <w:rFonts w:eastAsia="Calibri" w:cs="Cambria"/>
          <w:kern w:val="3"/>
          <w:sz w:val="20"/>
          <w:szCs w:val="20"/>
          <w:u w:val="single"/>
          <w:lang w:eastAsia="zh-CN"/>
        </w:rPr>
      </w:pPr>
      <w:r w:rsidRPr="00474D81">
        <w:rPr>
          <w:rFonts w:eastAsia="Calibri" w:cs="Cambria"/>
          <w:kern w:val="3"/>
          <w:sz w:val="20"/>
          <w:szCs w:val="20"/>
          <w:u w:val="single"/>
          <w:lang w:eastAsia="zh-CN"/>
        </w:rPr>
        <w:t>Opomba:</w:t>
      </w:r>
    </w:p>
    <w:p w14:paraId="26311896" w14:textId="77777777" w:rsidR="00A84CF4" w:rsidRPr="00474D81" w:rsidRDefault="00165CDA" w:rsidP="00A84CF4">
      <w:pPr>
        <w:tabs>
          <w:tab w:val="left" w:pos="0"/>
        </w:tabs>
        <w:jc w:val="both"/>
        <w:rPr>
          <w:rFonts w:eastAsia="Calibri" w:cs="Cambria"/>
          <w:kern w:val="3"/>
          <w:sz w:val="20"/>
          <w:szCs w:val="20"/>
          <w:lang w:eastAsia="zh-CN"/>
        </w:rPr>
      </w:pPr>
      <w:r w:rsidRPr="00474D81">
        <w:rPr>
          <w:rFonts w:eastAsia="Calibri" w:cs="Cambria"/>
          <w:kern w:val="3"/>
          <w:sz w:val="20"/>
          <w:szCs w:val="20"/>
          <w:lang w:eastAsia="zh-CN"/>
        </w:rPr>
        <w:t xml:space="preserve">Če ima ponudnik </w:t>
      </w:r>
      <w:r w:rsidR="00A84CF4" w:rsidRPr="00474D81">
        <w:rPr>
          <w:rFonts w:eastAsia="Calibri" w:cs="Cambria"/>
          <w:b/>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eastAsia="Calibri" w:cs="Cambria"/>
          <w:kern w:val="3"/>
          <w:sz w:val="20"/>
          <w:szCs w:val="20"/>
          <w:lang w:eastAsia="zh-CN"/>
        </w:rPr>
        <w:t xml:space="preserve">, se obrazec ustrezno </w:t>
      </w:r>
      <w:r w:rsidR="00A84CF4" w:rsidRPr="00474D81">
        <w:rPr>
          <w:rFonts w:eastAsia="Calibri" w:cs="Cambria"/>
          <w:b/>
          <w:kern w:val="3"/>
          <w:sz w:val="20"/>
          <w:szCs w:val="20"/>
          <w:lang w:eastAsia="zh-CN"/>
        </w:rPr>
        <w:t>fotokopira</w:t>
      </w:r>
      <w:r w:rsidR="00A84CF4" w:rsidRPr="00474D81">
        <w:rPr>
          <w:rFonts w:eastAsia="Calibri" w:cs="Cambria"/>
          <w:kern w:val="3"/>
          <w:sz w:val="20"/>
          <w:szCs w:val="20"/>
          <w:lang w:eastAsia="zh-CN"/>
        </w:rPr>
        <w:t>.</w:t>
      </w:r>
    </w:p>
    <w:p w14:paraId="4488F1BB" w14:textId="77777777" w:rsidR="00A84CF4" w:rsidRDefault="00A84CF4" w:rsidP="00A84CF4">
      <w:pPr>
        <w:tabs>
          <w:tab w:val="left" w:pos="0"/>
        </w:tabs>
        <w:jc w:val="both"/>
        <w:rPr>
          <w:rFonts w:eastAsia="Calibri" w:cs="Cambria"/>
          <w:b/>
          <w:kern w:val="3"/>
          <w:sz w:val="20"/>
          <w:szCs w:val="20"/>
          <w:lang w:eastAsia="zh-CN"/>
        </w:rPr>
      </w:pPr>
    </w:p>
    <w:p w14:paraId="54AE7876" w14:textId="77777777" w:rsidR="00474D81" w:rsidRPr="00474D81" w:rsidRDefault="00474D81" w:rsidP="00A84CF4">
      <w:pPr>
        <w:tabs>
          <w:tab w:val="left" w:pos="0"/>
        </w:tabs>
        <w:jc w:val="both"/>
        <w:rPr>
          <w:rFonts w:eastAsia="Calibri" w:cs="Cambria"/>
          <w:b/>
          <w:i/>
          <w:kern w:val="3"/>
          <w:sz w:val="20"/>
          <w:szCs w:val="20"/>
          <w:lang w:eastAsia="zh-CN"/>
        </w:rPr>
      </w:pPr>
      <w:r w:rsidRPr="0012231A">
        <w:rPr>
          <w:rFonts w:eastAsia="Calibri" w:cs="Cambria"/>
          <w:b/>
          <w:i/>
          <w:kern w:val="3"/>
          <w:sz w:val="20"/>
          <w:szCs w:val="20"/>
          <w:u w:val="single"/>
          <w:lang w:eastAsia="zh-CN"/>
        </w:rPr>
        <w:t>Podpisan</w:t>
      </w:r>
      <w:r w:rsidRPr="00474D81">
        <w:rPr>
          <w:rFonts w:eastAsia="Calibri" w:cs="Cambria"/>
          <w:b/>
          <w:i/>
          <w:kern w:val="3"/>
          <w:sz w:val="20"/>
          <w:szCs w:val="20"/>
          <w:lang w:eastAsia="zh-CN"/>
        </w:rPr>
        <w:t xml:space="preserve"> obrazec/soglasje se naloži v informacijski sistem e-JN v razdelek »Druge priloge«. </w:t>
      </w:r>
    </w:p>
    <w:p w14:paraId="4450256D" w14:textId="77777777" w:rsidR="00474D81" w:rsidRPr="00474D81" w:rsidRDefault="00474D81" w:rsidP="00A84CF4">
      <w:pPr>
        <w:tabs>
          <w:tab w:val="left" w:pos="0"/>
        </w:tabs>
        <w:jc w:val="both"/>
        <w:rPr>
          <w:rFonts w:eastAsia="Calibri" w:cs="Cambria"/>
          <w:b/>
          <w:kern w:val="3"/>
          <w:sz w:val="20"/>
          <w:szCs w:val="20"/>
          <w:lang w:eastAsia="zh-CN"/>
        </w:rPr>
      </w:pPr>
    </w:p>
    <w:p w14:paraId="51B8A947" w14:textId="77777777" w:rsidR="00A84CF4" w:rsidRPr="00474D81" w:rsidRDefault="00A84CF4" w:rsidP="00A84CF4">
      <w:pPr>
        <w:tabs>
          <w:tab w:val="left" w:pos="0"/>
        </w:tabs>
        <w:jc w:val="both"/>
        <w:rPr>
          <w:rFonts w:eastAsia="Calibri" w:cs="Cambria"/>
          <w:i/>
          <w:kern w:val="3"/>
          <w:sz w:val="20"/>
          <w:szCs w:val="20"/>
          <w:lang w:eastAsia="zh-CN"/>
        </w:rPr>
      </w:pPr>
      <w:r w:rsidRPr="00474D81">
        <w:rPr>
          <w:rFonts w:eastAsia="Calibri" w:cs="Cambria"/>
          <w:i/>
          <w:kern w:val="3"/>
          <w:sz w:val="20"/>
          <w:szCs w:val="20"/>
          <w:lang w:eastAsia="zh-CN"/>
        </w:rPr>
        <w:t xml:space="preserve">V primeru </w:t>
      </w:r>
      <w:r w:rsidRPr="00474D81">
        <w:rPr>
          <w:rFonts w:eastAsia="Calibri" w:cs="Cambria"/>
          <w:b/>
          <w:i/>
          <w:kern w:val="3"/>
          <w:sz w:val="20"/>
          <w:szCs w:val="20"/>
          <w:lang w:eastAsia="zh-CN"/>
        </w:rPr>
        <w:t>skupne</w:t>
      </w:r>
      <w:r w:rsidRPr="00474D81">
        <w:rPr>
          <w:rFonts w:eastAsia="Calibri" w:cs="Cambria"/>
          <w:i/>
          <w:kern w:val="3"/>
          <w:sz w:val="20"/>
          <w:szCs w:val="20"/>
          <w:lang w:eastAsia="zh-CN"/>
        </w:rPr>
        <w:t xml:space="preserve"> ponudbe je </w:t>
      </w:r>
      <w:r w:rsidR="00165CDA" w:rsidRPr="00474D81">
        <w:rPr>
          <w:rFonts w:eastAsia="Calibri" w:cs="Cambria"/>
          <w:i/>
          <w:kern w:val="3"/>
          <w:sz w:val="20"/>
          <w:szCs w:val="20"/>
          <w:lang w:eastAsia="zh-CN"/>
        </w:rPr>
        <w:t xml:space="preserve">treba </w:t>
      </w:r>
      <w:r w:rsidR="00924B13" w:rsidRPr="003A7D12">
        <w:rPr>
          <w:rFonts w:eastAsia="Calibri" w:cs="Cambria"/>
          <w:b/>
          <w:i/>
          <w:kern w:val="3"/>
          <w:sz w:val="20"/>
          <w:szCs w:val="20"/>
          <w:lang w:eastAsia="zh-CN"/>
        </w:rPr>
        <w:t>podpisano</w:t>
      </w:r>
      <w:r w:rsidR="00924B13">
        <w:rPr>
          <w:rFonts w:eastAsia="Calibri" w:cs="Cambria"/>
          <w:i/>
          <w:kern w:val="3"/>
          <w:sz w:val="20"/>
          <w:szCs w:val="20"/>
          <w:lang w:eastAsia="zh-CN"/>
        </w:rPr>
        <w:t xml:space="preserve"> </w:t>
      </w:r>
      <w:r w:rsidR="00165CDA" w:rsidRPr="00474D81">
        <w:rPr>
          <w:rFonts w:eastAsia="Calibri" w:cs="Cambria"/>
          <w:i/>
          <w:kern w:val="3"/>
          <w:sz w:val="20"/>
          <w:szCs w:val="20"/>
          <w:lang w:eastAsia="zh-CN"/>
        </w:rPr>
        <w:t>soglasje</w:t>
      </w:r>
      <w:r w:rsidR="007C4794" w:rsidRPr="00474D81">
        <w:rPr>
          <w:rFonts w:eastAsia="Calibri" w:cs="Cambria"/>
          <w:i/>
          <w:kern w:val="3"/>
          <w:sz w:val="20"/>
          <w:szCs w:val="20"/>
          <w:lang w:eastAsia="zh-CN"/>
        </w:rPr>
        <w:t xml:space="preserve"> naložiti</w:t>
      </w:r>
      <w:r w:rsidRPr="00474D81">
        <w:rPr>
          <w:rFonts w:eastAsia="Calibri" w:cs="Cambria"/>
          <w:i/>
          <w:kern w:val="3"/>
          <w:sz w:val="20"/>
          <w:szCs w:val="20"/>
          <w:lang w:eastAsia="zh-CN"/>
        </w:rPr>
        <w:t xml:space="preserve"> za vsako osebo vsakega ponudnika posebej (obrazec/soglasje se </w:t>
      </w:r>
      <w:r w:rsidRPr="00474D81">
        <w:rPr>
          <w:rFonts w:eastAsia="Calibri" w:cs="Cambria"/>
          <w:b/>
          <w:i/>
          <w:kern w:val="3"/>
          <w:sz w:val="20"/>
          <w:szCs w:val="20"/>
          <w:lang w:eastAsia="zh-CN"/>
        </w:rPr>
        <w:t>fotokopira</w:t>
      </w:r>
      <w:r w:rsidRPr="00474D81">
        <w:rPr>
          <w:rFonts w:eastAsia="Calibri" w:cs="Cambria"/>
          <w:i/>
          <w:kern w:val="3"/>
          <w:sz w:val="20"/>
          <w:szCs w:val="20"/>
          <w:lang w:eastAsia="zh-CN"/>
        </w:rPr>
        <w:t>).</w:t>
      </w:r>
    </w:p>
    <w:p w14:paraId="3442EB1A" w14:textId="77777777" w:rsidR="00A84CF4" w:rsidRPr="00474D81" w:rsidRDefault="00A84CF4" w:rsidP="00A84CF4">
      <w:pPr>
        <w:tabs>
          <w:tab w:val="left" w:pos="0"/>
        </w:tabs>
        <w:jc w:val="both"/>
        <w:rPr>
          <w:rFonts w:eastAsia="Calibri" w:cs="Cambria"/>
          <w:i/>
          <w:kern w:val="3"/>
          <w:sz w:val="20"/>
          <w:szCs w:val="20"/>
          <w:lang w:eastAsia="zh-CN"/>
        </w:rPr>
      </w:pPr>
      <w:r w:rsidRPr="00474D81">
        <w:rPr>
          <w:rFonts w:eastAsia="Calibri" w:cs="Cambria"/>
          <w:i/>
          <w:kern w:val="3"/>
          <w:sz w:val="20"/>
          <w:szCs w:val="20"/>
          <w:lang w:eastAsia="zh-CN"/>
        </w:rPr>
        <w:t xml:space="preserve">V primeru </w:t>
      </w:r>
      <w:r w:rsidRPr="00474D81">
        <w:rPr>
          <w:rFonts w:eastAsia="Calibri" w:cs="Cambria"/>
          <w:b/>
          <w:i/>
          <w:kern w:val="3"/>
          <w:sz w:val="20"/>
          <w:szCs w:val="20"/>
          <w:lang w:eastAsia="zh-CN"/>
        </w:rPr>
        <w:t>nastopanja s podizvajalci</w:t>
      </w:r>
      <w:r w:rsidR="00165CDA" w:rsidRPr="00474D81">
        <w:rPr>
          <w:rFonts w:eastAsia="Calibri" w:cs="Cambria"/>
          <w:i/>
          <w:kern w:val="3"/>
          <w:sz w:val="20"/>
          <w:szCs w:val="20"/>
          <w:lang w:eastAsia="zh-CN"/>
        </w:rPr>
        <w:t xml:space="preserve"> je treba </w:t>
      </w:r>
      <w:r w:rsidR="00924B13" w:rsidRPr="003A7D12">
        <w:rPr>
          <w:rFonts w:eastAsia="Calibri" w:cs="Cambria"/>
          <w:b/>
          <w:i/>
          <w:kern w:val="3"/>
          <w:sz w:val="20"/>
          <w:szCs w:val="20"/>
          <w:lang w:eastAsia="zh-CN"/>
        </w:rPr>
        <w:t>podpisano</w:t>
      </w:r>
      <w:r w:rsidR="00924B13">
        <w:rPr>
          <w:rFonts w:eastAsia="Calibri" w:cs="Cambria"/>
          <w:i/>
          <w:kern w:val="3"/>
          <w:sz w:val="20"/>
          <w:szCs w:val="20"/>
          <w:lang w:eastAsia="zh-CN"/>
        </w:rPr>
        <w:t xml:space="preserve"> </w:t>
      </w:r>
      <w:r w:rsidRPr="00474D81">
        <w:rPr>
          <w:rFonts w:eastAsia="Calibri" w:cs="Cambria"/>
          <w:i/>
          <w:kern w:val="3"/>
          <w:sz w:val="20"/>
          <w:szCs w:val="20"/>
          <w:lang w:eastAsia="zh-CN"/>
        </w:rPr>
        <w:t>soglasje</w:t>
      </w:r>
      <w:r w:rsidR="007C4794" w:rsidRPr="00474D81">
        <w:rPr>
          <w:rFonts w:eastAsia="Calibri" w:cs="Cambria"/>
          <w:i/>
          <w:kern w:val="3"/>
          <w:sz w:val="20"/>
          <w:szCs w:val="20"/>
          <w:lang w:eastAsia="zh-CN"/>
        </w:rPr>
        <w:t xml:space="preserve"> naložiti</w:t>
      </w:r>
      <w:r w:rsidRPr="00474D81">
        <w:rPr>
          <w:rFonts w:eastAsia="Calibri" w:cs="Cambria"/>
          <w:i/>
          <w:kern w:val="3"/>
          <w:sz w:val="20"/>
          <w:szCs w:val="20"/>
          <w:lang w:eastAsia="zh-CN"/>
        </w:rPr>
        <w:t xml:space="preserve"> za vsako osebo vsakega podizvajalca posebej (obrazec/soglasje se </w:t>
      </w:r>
      <w:r w:rsidRPr="00474D81">
        <w:rPr>
          <w:rFonts w:eastAsia="Calibri" w:cs="Cambria"/>
          <w:b/>
          <w:i/>
          <w:kern w:val="3"/>
          <w:sz w:val="20"/>
          <w:szCs w:val="20"/>
          <w:lang w:eastAsia="zh-CN"/>
        </w:rPr>
        <w:t>fotokopira</w:t>
      </w:r>
      <w:r w:rsidRPr="00474D81">
        <w:rPr>
          <w:rFonts w:eastAsia="Calibri" w:cs="Cambria"/>
          <w:i/>
          <w:kern w:val="3"/>
          <w:sz w:val="20"/>
          <w:szCs w:val="20"/>
          <w:lang w:eastAsia="zh-CN"/>
        </w:rPr>
        <w:t>).</w:t>
      </w:r>
    </w:p>
    <w:p w14:paraId="064203EA" w14:textId="10B9C34B" w:rsidR="007C4794" w:rsidRDefault="00A84CF4" w:rsidP="00A84CF4">
      <w:pPr>
        <w:tabs>
          <w:tab w:val="left" w:pos="0"/>
        </w:tabs>
        <w:jc w:val="both"/>
        <w:rPr>
          <w:rFonts w:eastAsia="Calibri" w:cs="Cambria"/>
          <w:i/>
          <w:color w:val="000000"/>
          <w:sz w:val="20"/>
          <w:szCs w:val="20"/>
        </w:rPr>
      </w:pPr>
      <w:r w:rsidRPr="00474D81">
        <w:rPr>
          <w:rFonts w:eastAsia="Calibri" w:cs="Cambria"/>
          <w:i/>
          <w:color w:val="000000"/>
          <w:sz w:val="20"/>
          <w:szCs w:val="20"/>
        </w:rPr>
        <w:t xml:space="preserve">V primeru sklicevanja na </w:t>
      </w:r>
      <w:r w:rsidRPr="00474D81">
        <w:rPr>
          <w:rFonts w:eastAsia="Calibri" w:cs="Cambria"/>
          <w:b/>
          <w:i/>
          <w:color w:val="000000"/>
          <w:sz w:val="20"/>
          <w:szCs w:val="20"/>
        </w:rPr>
        <w:t>zmogljivosti drugih subjektov</w:t>
      </w:r>
      <w:r w:rsidR="00165CDA" w:rsidRPr="00474D81">
        <w:rPr>
          <w:rFonts w:eastAsia="Calibri" w:cs="Cambria"/>
          <w:i/>
          <w:color w:val="000000"/>
          <w:sz w:val="20"/>
          <w:szCs w:val="20"/>
        </w:rPr>
        <w:t xml:space="preserve"> je treba </w:t>
      </w:r>
      <w:r w:rsidR="00924B13" w:rsidRPr="00924B13">
        <w:rPr>
          <w:rFonts w:eastAsia="Calibri" w:cs="Cambria"/>
          <w:b/>
          <w:i/>
          <w:color w:val="000000"/>
          <w:sz w:val="20"/>
          <w:szCs w:val="20"/>
        </w:rPr>
        <w:t>podpisano</w:t>
      </w:r>
      <w:r w:rsidR="00924B13" w:rsidRPr="00924B13">
        <w:rPr>
          <w:rFonts w:eastAsia="Calibri" w:cs="Cambria"/>
          <w:i/>
          <w:color w:val="000000"/>
          <w:sz w:val="20"/>
          <w:szCs w:val="20"/>
        </w:rPr>
        <w:t xml:space="preserve"> </w:t>
      </w:r>
      <w:r w:rsidRPr="00474D81">
        <w:rPr>
          <w:rFonts w:eastAsia="Calibri" w:cs="Cambria"/>
          <w:i/>
          <w:color w:val="000000"/>
          <w:sz w:val="20"/>
          <w:szCs w:val="20"/>
        </w:rPr>
        <w:t xml:space="preserve">soglasje </w:t>
      </w:r>
      <w:r w:rsidR="007C4794" w:rsidRPr="00474D81">
        <w:rPr>
          <w:rFonts w:eastAsia="Calibri" w:cs="Cambria"/>
          <w:i/>
          <w:color w:val="000000"/>
          <w:sz w:val="20"/>
          <w:szCs w:val="20"/>
        </w:rPr>
        <w:t>naložiti</w:t>
      </w:r>
      <w:r w:rsidRPr="00474D81">
        <w:rPr>
          <w:rFonts w:eastAsia="Calibri" w:cs="Cambria"/>
          <w:i/>
          <w:color w:val="000000"/>
          <w:sz w:val="20"/>
          <w:szCs w:val="20"/>
        </w:rPr>
        <w:t xml:space="preserve"> za vsako osebo  za vsakega </w:t>
      </w:r>
      <w:r w:rsidRPr="00474D81">
        <w:rPr>
          <w:rFonts w:eastAsia="Calibri" w:cs="Cambria"/>
          <w:b/>
          <w:i/>
          <w:color w:val="000000"/>
          <w:sz w:val="20"/>
          <w:szCs w:val="20"/>
        </w:rPr>
        <w:t>drugega subjekta</w:t>
      </w:r>
      <w:r w:rsidRPr="00474D81">
        <w:rPr>
          <w:rFonts w:eastAsia="Calibri" w:cs="Cambria"/>
          <w:i/>
          <w:color w:val="000000"/>
          <w:sz w:val="20"/>
          <w:szCs w:val="20"/>
        </w:rPr>
        <w:t xml:space="preserve"> posebej (obrazec/soglasje se fotokopira).</w:t>
      </w:r>
    </w:p>
    <w:p w14:paraId="0DE76D5A" w14:textId="77777777" w:rsidR="000063F6" w:rsidRPr="000063F6" w:rsidRDefault="000063F6" w:rsidP="000063F6">
      <w:pPr>
        <w:tabs>
          <w:tab w:val="left" w:pos="0"/>
        </w:tabs>
        <w:jc w:val="both"/>
        <w:rPr>
          <w:rFonts w:eastAsia="Calibri" w:cs="Cambria"/>
          <w:b/>
          <w:i/>
          <w:color w:val="000000"/>
          <w:sz w:val="20"/>
          <w:szCs w:val="20"/>
        </w:rPr>
      </w:pPr>
      <w:r w:rsidRPr="000063F6">
        <w:rPr>
          <w:rFonts w:eastAsia="Calibri" w:cs="Cambria"/>
          <w:b/>
          <w:i/>
          <w:color w:val="000000"/>
          <w:sz w:val="20"/>
          <w:szCs w:val="20"/>
        </w:rPr>
        <w:t>Obrazec/soglasje se naloži v informacijski sistem e-JN v razdelek »Druge priloge«.</w:t>
      </w:r>
    </w:p>
    <w:p w14:paraId="4185E133" w14:textId="77777777" w:rsidR="000063F6" w:rsidRPr="00474D81" w:rsidRDefault="000063F6" w:rsidP="00A84CF4">
      <w:pPr>
        <w:tabs>
          <w:tab w:val="left" w:pos="0"/>
        </w:tabs>
        <w:jc w:val="both"/>
        <w:rPr>
          <w:rFonts w:eastAsia="Calibri" w:cs="Cambria"/>
          <w:i/>
          <w:color w:val="000000"/>
          <w:sz w:val="20"/>
          <w:szCs w:val="20"/>
        </w:rPr>
      </w:pPr>
    </w:p>
    <w:p w14:paraId="2D9CD5B7" w14:textId="77777777" w:rsidR="00A84CF4" w:rsidRPr="001C63C0" w:rsidRDefault="00A84CF4" w:rsidP="00A84CF4">
      <w:pPr>
        <w:tabs>
          <w:tab w:val="left" w:pos="0"/>
        </w:tabs>
        <w:jc w:val="both"/>
        <w:rPr>
          <w:b/>
          <w:i/>
          <w:sz w:val="20"/>
          <w:szCs w:val="20"/>
        </w:rPr>
      </w:pPr>
      <w:r w:rsidRPr="001C63C0">
        <w:rPr>
          <w:b/>
          <w:i/>
          <w:sz w:val="20"/>
          <w:szCs w:val="20"/>
        </w:rPr>
        <w:br w:type="page"/>
      </w:r>
    </w:p>
    <w:p w14:paraId="74BF9FAD" w14:textId="77777777" w:rsidR="003A6E92" w:rsidRPr="00AB0E8E" w:rsidRDefault="003A6E92" w:rsidP="00AB0E8E">
      <w:pPr>
        <w:pStyle w:val="Slog3"/>
        <w:rPr>
          <w:rStyle w:val="Neenpoudarek"/>
        </w:rPr>
      </w:pPr>
      <w:bookmarkStart w:id="187" w:name="_Toc451354726"/>
      <w:bookmarkStart w:id="188" w:name="_Toc38977907"/>
      <w:bookmarkStart w:id="189" w:name="_Toc492658287"/>
      <w:bookmarkStart w:id="190" w:name="_Toc451354722"/>
      <w:bookmarkEnd w:id="186"/>
      <w:r w:rsidRPr="00AB0E8E">
        <w:rPr>
          <w:rStyle w:val="Neenpoudarek"/>
          <w:b/>
          <w:i/>
        </w:rPr>
        <w:lastRenderedPageBreak/>
        <w:t xml:space="preserve">PRILOGA št. </w:t>
      </w:r>
      <w:bookmarkEnd w:id="187"/>
      <w:r w:rsidR="00DE4F1B">
        <w:rPr>
          <w:rStyle w:val="Neenpoudarek"/>
          <w:b/>
          <w:i/>
        </w:rPr>
        <w:t>7</w:t>
      </w:r>
      <w:bookmarkEnd w:id="188"/>
    </w:p>
    <w:p w14:paraId="765D93A6" w14:textId="77777777" w:rsidR="003A6E92" w:rsidRPr="001136A4" w:rsidRDefault="003A6E92" w:rsidP="00436E2B">
      <w:pPr>
        <w:pStyle w:val="Intenzivencitat"/>
        <w:rPr>
          <w:lang w:eastAsia="zh-CN"/>
        </w:rPr>
      </w:pPr>
      <w:bookmarkStart w:id="191" w:name="_Toc451354727"/>
      <w:bookmarkStart w:id="192" w:name="_Toc38977908"/>
      <w:r w:rsidRPr="001136A4">
        <w:rPr>
          <w:lang w:eastAsia="zh-CN"/>
        </w:rPr>
        <w:t>IZJAVA O UDELEŽBI FIZIČNIH IN PRAVNIH OSEB V LASTNIŠTVU PONUDNIKA</w:t>
      </w:r>
      <w:bookmarkEnd w:id="191"/>
      <w:bookmarkEnd w:id="192"/>
    </w:p>
    <w:p w14:paraId="7EF64568" w14:textId="77777777" w:rsidR="007D0262" w:rsidRDefault="007D0262" w:rsidP="003A6E92">
      <w:pPr>
        <w:jc w:val="both"/>
        <w:rPr>
          <w:lang w:eastAsia="zh-C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7D0262" w:rsidRPr="00DE3031" w14:paraId="2C4AF6F4" w14:textId="77777777" w:rsidTr="002511B0">
        <w:trPr>
          <w:trHeight w:val="639"/>
        </w:trPr>
        <w:tc>
          <w:tcPr>
            <w:tcW w:w="9064" w:type="dxa"/>
          </w:tcPr>
          <w:p w14:paraId="48D19B98" w14:textId="77777777" w:rsidR="007D0262" w:rsidRPr="00DE3031" w:rsidRDefault="007D0262" w:rsidP="00A62C74">
            <w:pPr>
              <w:rPr>
                <w:lang w:eastAsia="zh-CN"/>
              </w:rPr>
            </w:pPr>
            <w:r w:rsidRPr="00DE3031">
              <w:rPr>
                <w:lang w:eastAsia="zh-CN"/>
              </w:rPr>
              <w:t xml:space="preserve">PONUDNIK: </w:t>
            </w:r>
          </w:p>
        </w:tc>
      </w:tr>
    </w:tbl>
    <w:p w14:paraId="52F0B539" w14:textId="77777777" w:rsidR="003A6E92" w:rsidRPr="00DE3031" w:rsidRDefault="003A6E92" w:rsidP="003A6E92">
      <w:pPr>
        <w:jc w:val="both"/>
        <w:rPr>
          <w:lang w:eastAsia="zh-CN"/>
        </w:rPr>
      </w:pPr>
      <w:r w:rsidRPr="00DE3031">
        <w:rPr>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77652997" w14:textId="77777777" w:rsidR="003A6E92" w:rsidRPr="00DE3031" w:rsidRDefault="003A6E92" w:rsidP="003A6E92">
      <w:pPr>
        <w:rPr>
          <w:b/>
          <w:u w:val="single"/>
          <w:lang w:eastAsia="zh-CN"/>
        </w:rPr>
      </w:pPr>
    </w:p>
    <w:p w14:paraId="7EF9768B" w14:textId="77777777" w:rsidR="003A6E92" w:rsidRPr="00DE3031" w:rsidRDefault="003A6E92" w:rsidP="003A6E92">
      <w:pPr>
        <w:rPr>
          <w:b/>
          <w:u w:val="single"/>
          <w:lang w:eastAsia="zh-CN"/>
        </w:rPr>
      </w:pPr>
      <w:r w:rsidRPr="00DE3031">
        <w:rPr>
          <w:b/>
          <w:u w:val="single"/>
          <w:lang w:eastAsia="zh-CN"/>
        </w:rPr>
        <w:t>IZJAVO O UDELEŽBI FIZIČNIH IN PRAVNIH OSEB V LASTNIŠTVU PONUDNIKA</w:t>
      </w:r>
    </w:p>
    <w:p w14:paraId="4345B9E4" w14:textId="77777777" w:rsidR="003A6E92" w:rsidRPr="00DE3031" w:rsidRDefault="003A6E92" w:rsidP="003A6E92">
      <w:pPr>
        <w:rPr>
          <w:b/>
          <w:lang w:eastAsia="zh-CN"/>
        </w:rPr>
      </w:pPr>
      <w:r w:rsidRPr="00DE3031">
        <w:rPr>
          <w:b/>
          <w:lang w:eastAsia="zh-CN"/>
        </w:rPr>
        <w:t>Podatki o ponudniku (pravna oseba, podjetnik, društvo ali drug pravni subjekt, ki nastopa v postopku javnega naročanja):</w:t>
      </w:r>
    </w:p>
    <w:p w14:paraId="64F9425B" w14:textId="77777777" w:rsidR="003A6E92" w:rsidRPr="00DE3031" w:rsidRDefault="003A6E92" w:rsidP="003A6E92">
      <w:pPr>
        <w:rPr>
          <w:lang w:eastAsia="zh-CN"/>
        </w:rPr>
      </w:pPr>
      <w:r w:rsidRPr="00DE3031">
        <w:rPr>
          <w:lang w:eastAsia="zh-CN"/>
        </w:rPr>
        <w:t>Firma ponudnika: __________________________________________</w:t>
      </w:r>
      <w:r>
        <w:rPr>
          <w:lang w:eastAsia="zh-CN"/>
        </w:rPr>
        <w:t>________________________</w:t>
      </w:r>
      <w:r w:rsidRPr="00DE3031">
        <w:rPr>
          <w:lang w:eastAsia="zh-CN"/>
        </w:rPr>
        <w:t>_</w:t>
      </w:r>
      <w:r>
        <w:rPr>
          <w:lang w:eastAsia="zh-CN"/>
        </w:rPr>
        <w:t>__</w:t>
      </w:r>
      <w:r w:rsidRPr="00DE3031">
        <w:rPr>
          <w:lang w:eastAsia="zh-CN"/>
        </w:rPr>
        <w:t>__________</w:t>
      </w:r>
      <w:r w:rsidRPr="00DE3031">
        <w:rPr>
          <w:lang w:eastAsia="zh-CN"/>
        </w:rPr>
        <w:tab/>
      </w:r>
    </w:p>
    <w:p w14:paraId="497397CA" w14:textId="77777777" w:rsidR="003A6E92" w:rsidRPr="00DE3031" w:rsidRDefault="003A6E92" w:rsidP="003A6E92">
      <w:pPr>
        <w:rPr>
          <w:lang w:eastAsia="zh-CN"/>
        </w:rPr>
      </w:pPr>
      <w:r w:rsidRPr="00DE3031">
        <w:rPr>
          <w:lang w:eastAsia="zh-CN"/>
        </w:rPr>
        <w:t>Sedež ponudnika (država, ulica in hišna številka, naselje, občina, poštna številka in kraj):</w:t>
      </w:r>
    </w:p>
    <w:p w14:paraId="72930E73" w14:textId="77777777" w:rsidR="003A6E92" w:rsidRPr="00DE3031" w:rsidRDefault="003A6E92" w:rsidP="003A6E92">
      <w:pPr>
        <w:rPr>
          <w:lang w:eastAsia="zh-CN"/>
        </w:rPr>
      </w:pPr>
      <w:r w:rsidRPr="00DE3031">
        <w:rPr>
          <w:lang w:eastAsia="zh-CN"/>
        </w:rPr>
        <w:t>___________________________________________</w:t>
      </w:r>
      <w:r>
        <w:rPr>
          <w:lang w:eastAsia="zh-CN"/>
        </w:rPr>
        <w:t>__________________________</w:t>
      </w:r>
      <w:r w:rsidRPr="00DE3031">
        <w:rPr>
          <w:lang w:eastAsia="zh-CN"/>
        </w:rPr>
        <w:t>__________</w:t>
      </w:r>
    </w:p>
    <w:p w14:paraId="0E9E4B77" w14:textId="77777777" w:rsidR="003A6E92" w:rsidRPr="00DE3031" w:rsidRDefault="003A6E92" w:rsidP="003A6E92">
      <w:pPr>
        <w:rPr>
          <w:lang w:eastAsia="zh-CN"/>
        </w:rPr>
      </w:pPr>
    </w:p>
    <w:p w14:paraId="69C1C71B" w14:textId="77777777" w:rsidR="003A6E92" w:rsidRPr="00DE3031" w:rsidRDefault="003A6E92" w:rsidP="003A6E92">
      <w:pPr>
        <w:rPr>
          <w:lang w:eastAsia="zh-CN"/>
        </w:rPr>
      </w:pPr>
      <w:r w:rsidRPr="00DE3031">
        <w:rPr>
          <w:lang w:eastAsia="zh-CN"/>
        </w:rPr>
        <w:t>Matična številka ponudnika oziroma davčna številka za druge fizične in pravne osebe - ponudnike, ki niso vpisane v poslovnem registru: ______________________________</w:t>
      </w:r>
      <w:r w:rsidRPr="00DE3031">
        <w:rPr>
          <w:lang w:eastAsia="zh-CN"/>
        </w:rPr>
        <w:tab/>
      </w:r>
    </w:p>
    <w:p w14:paraId="4A003D76" w14:textId="77777777" w:rsidR="003A6E92" w:rsidRPr="00DE3031" w:rsidRDefault="003A6E92" w:rsidP="003A6E92">
      <w:pPr>
        <w:rPr>
          <w:lang w:eastAsia="zh-CN"/>
        </w:rPr>
      </w:pPr>
      <w:r w:rsidRPr="00DE3031">
        <w:rPr>
          <w:lang w:eastAsia="zh-CN"/>
        </w:rPr>
        <w:t xml:space="preserve">Ponudnik je nosilec tihe družbe (ustrezno označi):    DA ___    NE ___    </w:t>
      </w:r>
    </w:p>
    <w:p w14:paraId="0642ABDE" w14:textId="77777777" w:rsidR="003A6E92" w:rsidRPr="00DE3031" w:rsidRDefault="003A6E92" w:rsidP="003A6E92">
      <w:pPr>
        <w:rPr>
          <w:b/>
          <w:lang w:eastAsia="zh-CN"/>
        </w:rPr>
      </w:pPr>
    </w:p>
    <w:p w14:paraId="46C80883" w14:textId="77777777" w:rsidR="003A6E92" w:rsidRPr="00DE3031" w:rsidRDefault="003A6E92" w:rsidP="003A6E92">
      <w:pPr>
        <w:rPr>
          <w:b/>
          <w:lang w:eastAsia="zh-CN"/>
        </w:rPr>
      </w:pPr>
      <w:r w:rsidRPr="00DE3031">
        <w:rPr>
          <w:b/>
          <w:lang w:eastAsia="zh-CN"/>
        </w:rPr>
        <w:t>Lastniška struktura ponudnika:</w:t>
      </w:r>
    </w:p>
    <w:p w14:paraId="02FB7185" w14:textId="77777777" w:rsidR="003A6E92" w:rsidRPr="00DE3031" w:rsidRDefault="003A6E92" w:rsidP="003A6E92">
      <w:pPr>
        <w:rPr>
          <w:b/>
          <w:lang w:eastAsia="zh-CN"/>
        </w:rPr>
      </w:pPr>
      <w:r w:rsidRPr="00DE3031">
        <w:rPr>
          <w:b/>
          <w:lang w:eastAsia="zh-CN"/>
        </w:rPr>
        <w:t>1.1. Podatki o udeležbi fizičnih oseb v lastništvu ponudnika, vključno s tihimi družbeniki:</w:t>
      </w:r>
    </w:p>
    <w:p w14:paraId="033EAC53" w14:textId="77777777" w:rsidR="003A6E92" w:rsidRPr="00DE3031" w:rsidRDefault="003A6E92" w:rsidP="003A6E92">
      <w:pPr>
        <w:rPr>
          <w:lang w:eastAsia="zh-CN"/>
        </w:rPr>
      </w:pPr>
      <w:r w:rsidRPr="00DE3031">
        <w:rPr>
          <w:lang w:eastAsia="zh-CN"/>
        </w:rPr>
        <w:t>Fizična oseba 1:</w:t>
      </w:r>
    </w:p>
    <w:p w14:paraId="166597B1" w14:textId="77777777" w:rsidR="003A6E92" w:rsidRPr="00DE3031" w:rsidRDefault="003A6E92" w:rsidP="003A6E92">
      <w:pPr>
        <w:rPr>
          <w:lang w:eastAsia="zh-CN"/>
        </w:rPr>
      </w:pPr>
      <w:r w:rsidRPr="00DE3031">
        <w:rPr>
          <w:lang w:eastAsia="zh-CN"/>
        </w:rPr>
        <w:t>Ime in priimek: _____________________</w:t>
      </w:r>
      <w:r>
        <w:rPr>
          <w:lang w:eastAsia="zh-CN"/>
        </w:rPr>
        <w:t>___________________________</w:t>
      </w:r>
      <w:r w:rsidRPr="00DE3031">
        <w:rPr>
          <w:lang w:eastAsia="zh-CN"/>
        </w:rPr>
        <w:t>_________________________________</w:t>
      </w:r>
      <w:r w:rsidRPr="00DE3031">
        <w:rPr>
          <w:lang w:eastAsia="zh-CN"/>
        </w:rPr>
        <w:tab/>
      </w:r>
    </w:p>
    <w:p w14:paraId="527919DE"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0AE23130" w14:textId="77777777" w:rsidR="003A6E92" w:rsidRPr="00DE3031" w:rsidRDefault="003A6E92" w:rsidP="003A6E92">
      <w:pPr>
        <w:rPr>
          <w:lang w:eastAsia="zh-CN"/>
        </w:rPr>
      </w:pPr>
      <w:r w:rsidRPr="00DE3031">
        <w:rPr>
          <w:lang w:eastAsia="zh-CN"/>
        </w:rPr>
        <w:t>__________________________________</w:t>
      </w:r>
      <w:r>
        <w:rPr>
          <w:lang w:eastAsia="zh-CN"/>
        </w:rPr>
        <w:t>____________________________</w:t>
      </w:r>
      <w:r w:rsidRPr="00DE3031">
        <w:rPr>
          <w:lang w:eastAsia="zh-CN"/>
        </w:rPr>
        <w:t>____________________</w:t>
      </w:r>
    </w:p>
    <w:p w14:paraId="2285B00B" w14:textId="77777777" w:rsidR="003A6E92" w:rsidRPr="00DE3031" w:rsidRDefault="003A6E92" w:rsidP="003A6E92">
      <w:pPr>
        <w:rPr>
          <w:lang w:eastAsia="zh-CN"/>
        </w:rPr>
      </w:pPr>
      <w:r w:rsidRPr="00DE3031">
        <w:rPr>
          <w:lang w:eastAsia="zh-CN"/>
        </w:rPr>
        <w:t>Delež lastništva ponudnika:________ %</w:t>
      </w:r>
    </w:p>
    <w:p w14:paraId="7DBF52E9" w14:textId="77777777" w:rsidR="003A6E92" w:rsidRPr="00DE3031" w:rsidRDefault="003A6E92" w:rsidP="003A6E92">
      <w:pPr>
        <w:rPr>
          <w:lang w:eastAsia="zh-CN"/>
        </w:rPr>
      </w:pPr>
      <w:r w:rsidRPr="00DE3031">
        <w:rPr>
          <w:lang w:eastAsia="zh-CN"/>
        </w:rPr>
        <w:t xml:space="preserve">Tihi družbenik (ustrezno označi):    DA ___    NE ___    </w:t>
      </w:r>
    </w:p>
    <w:p w14:paraId="2FDCA856" w14:textId="77777777" w:rsidR="003A6E92" w:rsidRPr="00DE3031" w:rsidRDefault="003A6E92" w:rsidP="003A6E92">
      <w:pPr>
        <w:rPr>
          <w:lang w:eastAsia="zh-CN"/>
        </w:rPr>
      </w:pPr>
      <w:r w:rsidRPr="00DE3031">
        <w:rPr>
          <w:lang w:eastAsia="zh-CN"/>
        </w:rPr>
        <w:t>Če DA, navedite nosilca tihe družbe: ______________________________________________</w:t>
      </w:r>
      <w:r>
        <w:rPr>
          <w:lang w:eastAsia="zh-CN"/>
        </w:rPr>
        <w:t>________________________</w:t>
      </w:r>
      <w:r w:rsidRPr="00DE3031">
        <w:rPr>
          <w:lang w:eastAsia="zh-CN"/>
        </w:rPr>
        <w:t>____________</w:t>
      </w:r>
    </w:p>
    <w:p w14:paraId="3F32B01A" w14:textId="77777777" w:rsidR="003A6E92" w:rsidRDefault="003A6E92" w:rsidP="003A6E92">
      <w:pPr>
        <w:rPr>
          <w:lang w:eastAsia="zh-CN"/>
        </w:rPr>
      </w:pPr>
    </w:p>
    <w:p w14:paraId="169AAC84" w14:textId="77777777" w:rsidR="003A6E92" w:rsidRPr="00DE3031" w:rsidRDefault="003A6E92" w:rsidP="003A6E92">
      <w:pPr>
        <w:rPr>
          <w:lang w:eastAsia="zh-CN"/>
        </w:rPr>
      </w:pPr>
      <w:r w:rsidRPr="00DE3031">
        <w:rPr>
          <w:lang w:eastAsia="zh-CN"/>
        </w:rPr>
        <w:t>Fizična oseba 2:</w:t>
      </w:r>
    </w:p>
    <w:p w14:paraId="46D8F9FA" w14:textId="77777777" w:rsidR="003A6E92" w:rsidRPr="00DE3031" w:rsidRDefault="003A6E92" w:rsidP="003A6E92">
      <w:pPr>
        <w:rPr>
          <w:lang w:eastAsia="zh-CN"/>
        </w:rPr>
      </w:pPr>
      <w:r w:rsidRPr="00DE3031">
        <w:rPr>
          <w:lang w:eastAsia="zh-CN"/>
        </w:rPr>
        <w:t>Ime in priimek: _______________________________________________________</w:t>
      </w:r>
      <w:r>
        <w:rPr>
          <w:lang w:eastAsia="zh-CN"/>
        </w:rPr>
        <w:t>_______</w:t>
      </w:r>
      <w:r w:rsidRPr="00DE3031">
        <w:rPr>
          <w:lang w:eastAsia="zh-CN"/>
        </w:rPr>
        <w:t>_________________</w:t>
      </w:r>
    </w:p>
    <w:p w14:paraId="0CFAC43D"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0B471887" w14:textId="77777777" w:rsidR="003A6E92" w:rsidRPr="00DE3031" w:rsidRDefault="003A6E92" w:rsidP="003A6E92">
      <w:pPr>
        <w:rPr>
          <w:lang w:eastAsia="zh-CN"/>
        </w:rPr>
      </w:pPr>
      <w:r w:rsidRPr="00DE3031">
        <w:rPr>
          <w:lang w:eastAsia="zh-CN"/>
        </w:rPr>
        <w:t>________________</w:t>
      </w:r>
      <w:r>
        <w:rPr>
          <w:lang w:eastAsia="zh-CN"/>
        </w:rPr>
        <w:t>____________________________</w:t>
      </w:r>
      <w:r w:rsidRPr="00DE3031">
        <w:rPr>
          <w:lang w:eastAsia="zh-CN"/>
        </w:rPr>
        <w:t>___________________________________</w:t>
      </w:r>
    </w:p>
    <w:p w14:paraId="4184A7A5" w14:textId="77777777" w:rsidR="003A6E92" w:rsidRPr="00DE3031" w:rsidRDefault="003A6E92" w:rsidP="003A6E92">
      <w:pPr>
        <w:rPr>
          <w:lang w:eastAsia="zh-CN"/>
        </w:rPr>
      </w:pPr>
      <w:r w:rsidRPr="00DE3031">
        <w:rPr>
          <w:lang w:eastAsia="zh-CN"/>
        </w:rPr>
        <w:t>Delež lastništva ponudnika:________ %</w:t>
      </w:r>
    </w:p>
    <w:p w14:paraId="19202C0D" w14:textId="77777777" w:rsidR="003A6E92" w:rsidRPr="00DE3031" w:rsidRDefault="003A6E92" w:rsidP="003A6E92">
      <w:pPr>
        <w:rPr>
          <w:lang w:eastAsia="zh-CN"/>
        </w:rPr>
      </w:pPr>
      <w:r w:rsidRPr="00DE3031">
        <w:rPr>
          <w:lang w:eastAsia="zh-CN"/>
        </w:rPr>
        <w:t xml:space="preserve">Tihi družbenik (ustrezno označi):    DA ___    NE ___    </w:t>
      </w:r>
    </w:p>
    <w:p w14:paraId="0246B0AA" w14:textId="77777777" w:rsidR="003A6E92" w:rsidRPr="00DE3031" w:rsidRDefault="003A6E92" w:rsidP="003A6E92">
      <w:pPr>
        <w:rPr>
          <w:lang w:eastAsia="zh-CN"/>
        </w:rPr>
      </w:pPr>
      <w:r w:rsidRPr="00DE3031">
        <w:rPr>
          <w:lang w:eastAsia="zh-CN"/>
        </w:rPr>
        <w:t>Če DA, navedite nosilca tihe družbe: _______________________________________________________</w:t>
      </w:r>
    </w:p>
    <w:p w14:paraId="6CF4173D" w14:textId="77777777" w:rsidR="003A6E92" w:rsidRDefault="003A6E92" w:rsidP="003A6E92">
      <w:pPr>
        <w:rPr>
          <w:lang w:eastAsia="zh-CN"/>
        </w:rPr>
      </w:pPr>
    </w:p>
    <w:p w14:paraId="6B2C62D1" w14:textId="77777777" w:rsidR="00BB355B" w:rsidRPr="00DE3031" w:rsidRDefault="00BB355B" w:rsidP="003A6E92">
      <w:pPr>
        <w:rPr>
          <w:lang w:eastAsia="zh-CN"/>
        </w:rPr>
      </w:pPr>
    </w:p>
    <w:p w14:paraId="20D7CCCF" w14:textId="77777777" w:rsidR="003A6E92" w:rsidRPr="00DE3031" w:rsidRDefault="003A6E92" w:rsidP="003A6E92">
      <w:pPr>
        <w:rPr>
          <w:lang w:eastAsia="zh-CN"/>
        </w:rPr>
      </w:pPr>
      <w:r w:rsidRPr="00DE3031">
        <w:rPr>
          <w:lang w:eastAsia="zh-CN"/>
        </w:rPr>
        <w:lastRenderedPageBreak/>
        <w:t>Fizična oseba 3:</w:t>
      </w:r>
    </w:p>
    <w:p w14:paraId="11D8F5CC" w14:textId="77777777" w:rsidR="003A6E92" w:rsidRPr="00DE3031" w:rsidRDefault="003A6E92" w:rsidP="003A6E92">
      <w:pPr>
        <w:rPr>
          <w:lang w:eastAsia="zh-CN"/>
        </w:rPr>
      </w:pPr>
      <w:r w:rsidRPr="00DE3031">
        <w:rPr>
          <w:lang w:eastAsia="zh-CN"/>
        </w:rPr>
        <w:t>Ime in priimek: __________________________________________________________</w:t>
      </w:r>
      <w:r>
        <w:rPr>
          <w:lang w:eastAsia="zh-CN"/>
        </w:rPr>
        <w:t>_____</w:t>
      </w:r>
      <w:r w:rsidRPr="00DE3031">
        <w:rPr>
          <w:lang w:eastAsia="zh-CN"/>
        </w:rPr>
        <w:t>______________</w:t>
      </w:r>
      <w:r w:rsidRPr="00DE3031">
        <w:rPr>
          <w:lang w:eastAsia="zh-CN"/>
        </w:rPr>
        <w:tab/>
      </w:r>
    </w:p>
    <w:p w14:paraId="4B5A495B"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61BD1561" w14:textId="77777777" w:rsidR="003A6E92" w:rsidRPr="00DE3031" w:rsidRDefault="003A6E92" w:rsidP="003A6E92">
      <w:pPr>
        <w:rPr>
          <w:lang w:eastAsia="zh-CN"/>
        </w:rPr>
      </w:pPr>
      <w:r w:rsidRPr="00DE3031">
        <w:rPr>
          <w:lang w:eastAsia="zh-CN"/>
        </w:rPr>
        <w:t>_______________________________________________________________________________</w:t>
      </w:r>
    </w:p>
    <w:p w14:paraId="2DEA049A" w14:textId="77777777" w:rsidR="003A6E92" w:rsidRPr="00DE3031" w:rsidRDefault="003A6E92" w:rsidP="003A6E92">
      <w:pPr>
        <w:rPr>
          <w:lang w:eastAsia="zh-CN"/>
        </w:rPr>
      </w:pPr>
      <w:r w:rsidRPr="00DE3031">
        <w:rPr>
          <w:lang w:eastAsia="zh-CN"/>
        </w:rPr>
        <w:t>Delež lastništva ponudnika: ________ %</w:t>
      </w:r>
    </w:p>
    <w:p w14:paraId="05BF6409" w14:textId="77777777" w:rsidR="003A6E92" w:rsidRPr="00DE3031" w:rsidRDefault="003A6E92" w:rsidP="003A6E92">
      <w:pPr>
        <w:rPr>
          <w:lang w:eastAsia="zh-CN"/>
        </w:rPr>
      </w:pPr>
    </w:p>
    <w:p w14:paraId="1A6D69D0" w14:textId="77777777" w:rsidR="003A6E92" w:rsidRPr="00DE3031" w:rsidRDefault="003A6E92" w:rsidP="003A6E92">
      <w:pPr>
        <w:rPr>
          <w:lang w:eastAsia="zh-CN"/>
        </w:rPr>
      </w:pPr>
      <w:r w:rsidRPr="00DE3031">
        <w:rPr>
          <w:lang w:eastAsia="zh-CN"/>
        </w:rPr>
        <w:t xml:space="preserve">Tihi družbenik (ustrezno označi):    DA ___    NE ___    </w:t>
      </w:r>
    </w:p>
    <w:p w14:paraId="72812168" w14:textId="77777777" w:rsidR="003A6E92" w:rsidRPr="00DE3031" w:rsidRDefault="003A6E92" w:rsidP="003A6E92">
      <w:pPr>
        <w:rPr>
          <w:lang w:eastAsia="zh-CN"/>
        </w:rPr>
      </w:pPr>
      <w:r w:rsidRPr="00DE3031">
        <w:rPr>
          <w:lang w:eastAsia="zh-CN"/>
        </w:rPr>
        <w:t>Če DA, navedite nosilca tihe družbe: _______________________________________________________</w:t>
      </w:r>
    </w:p>
    <w:p w14:paraId="5EEB929B" w14:textId="77777777" w:rsidR="003A6E92" w:rsidRPr="00DE3031" w:rsidRDefault="003A6E92" w:rsidP="003A6E92">
      <w:pPr>
        <w:rPr>
          <w:lang w:eastAsia="zh-CN"/>
        </w:rPr>
      </w:pPr>
      <w:r w:rsidRPr="00DE3031">
        <w:rPr>
          <w:lang w:eastAsia="zh-CN"/>
        </w:rPr>
        <w:t>(ustrezno nadaljuj seznam)</w:t>
      </w:r>
    </w:p>
    <w:p w14:paraId="0E644005" w14:textId="77777777" w:rsidR="003A6E92" w:rsidRPr="00DE3031" w:rsidRDefault="003A6E92" w:rsidP="003A6E92">
      <w:pPr>
        <w:rPr>
          <w:b/>
          <w:lang w:eastAsia="zh-CN"/>
        </w:rPr>
      </w:pPr>
    </w:p>
    <w:p w14:paraId="36F8AF06" w14:textId="77777777" w:rsidR="003A6E92" w:rsidRPr="00DE3031" w:rsidRDefault="003A6E92" w:rsidP="003A6E92">
      <w:pPr>
        <w:jc w:val="both"/>
        <w:rPr>
          <w:b/>
          <w:lang w:eastAsia="zh-CN"/>
        </w:rPr>
      </w:pPr>
      <w:r w:rsidRPr="00DE3031">
        <w:rPr>
          <w:b/>
          <w:lang w:eastAsia="zh-CN"/>
        </w:rPr>
        <w:t>1.2. Podatki o udeležbi pravnih oseb v lastništvu ponudnika, vključno z navedbo, ali je pravna oseba nosilec tihe družbe:</w:t>
      </w:r>
    </w:p>
    <w:p w14:paraId="7D5F3D49" w14:textId="77777777" w:rsidR="003A6E92" w:rsidRPr="00DE3031" w:rsidRDefault="003A6E92" w:rsidP="003A6E92">
      <w:pPr>
        <w:rPr>
          <w:lang w:eastAsia="zh-CN"/>
        </w:rPr>
      </w:pPr>
      <w:r w:rsidRPr="00DE3031">
        <w:rPr>
          <w:lang w:eastAsia="zh-CN"/>
        </w:rPr>
        <w:t>Naziv pravne osebe: ____________________________________________________________________</w:t>
      </w:r>
    </w:p>
    <w:p w14:paraId="49BF1DFE" w14:textId="77777777" w:rsidR="003A6E92" w:rsidRPr="00DE3031" w:rsidRDefault="003A6E92" w:rsidP="003A6E92">
      <w:pPr>
        <w:rPr>
          <w:lang w:eastAsia="zh-CN"/>
        </w:rPr>
      </w:pPr>
      <w:r w:rsidRPr="00DE3031">
        <w:rPr>
          <w:lang w:eastAsia="zh-CN"/>
        </w:rPr>
        <w:t>Sedež pravne osebe: ____________________________________________________________________</w:t>
      </w:r>
    </w:p>
    <w:p w14:paraId="43EE7882" w14:textId="77777777" w:rsidR="003A6E92" w:rsidRPr="00DE3031" w:rsidRDefault="003A6E92" w:rsidP="003A6E92">
      <w:pPr>
        <w:rPr>
          <w:lang w:eastAsia="zh-CN"/>
        </w:rPr>
      </w:pPr>
      <w:r w:rsidRPr="00DE3031">
        <w:rPr>
          <w:lang w:eastAsia="zh-CN"/>
        </w:rPr>
        <w:t>Delež lastništva ponudnika:________ %</w:t>
      </w:r>
    </w:p>
    <w:p w14:paraId="2E91E7E6" w14:textId="77777777" w:rsidR="003A6E92" w:rsidRPr="00DE3031" w:rsidRDefault="003A6E92" w:rsidP="003A6E92">
      <w:pPr>
        <w:rPr>
          <w:lang w:eastAsia="zh-CN"/>
        </w:rPr>
      </w:pPr>
      <w:r w:rsidRPr="00DE3031">
        <w:rPr>
          <w:lang w:eastAsia="zh-CN"/>
        </w:rPr>
        <w:t>Matična številka ponudnika oziroma davčna številka za druge pravne osebe, ki nišo vpisane v poslovnem registru: _____________________________________________________________________________</w:t>
      </w:r>
    </w:p>
    <w:p w14:paraId="2E7A1FC6" w14:textId="77777777" w:rsidR="003A6E92" w:rsidRPr="00DE3031" w:rsidRDefault="003A6E92" w:rsidP="003A6E92">
      <w:pPr>
        <w:rPr>
          <w:lang w:eastAsia="zh-CN"/>
        </w:rPr>
      </w:pPr>
      <w:r w:rsidRPr="00DE3031">
        <w:rPr>
          <w:lang w:eastAsia="zh-CN"/>
        </w:rPr>
        <w:t xml:space="preserve">Pravna oseba je hkrati nosilec tihe družbe (ustrezno označi): DA ___    NE ___    </w:t>
      </w:r>
    </w:p>
    <w:p w14:paraId="1E21B1C5" w14:textId="77777777" w:rsidR="003A6E92" w:rsidRPr="00DE3031" w:rsidRDefault="003A6E92" w:rsidP="003A6E92">
      <w:pPr>
        <w:rPr>
          <w:lang w:eastAsia="zh-CN"/>
        </w:rPr>
      </w:pPr>
      <w:r w:rsidRPr="00DE3031">
        <w:rPr>
          <w:lang w:eastAsia="zh-CN"/>
        </w:rPr>
        <w:t>pri čemer je pravna oseba v lasti naslednjih fizičnih oseb:</w:t>
      </w:r>
    </w:p>
    <w:p w14:paraId="0DAD86F2" w14:textId="77777777" w:rsidR="003A6E92" w:rsidRPr="00DE3031" w:rsidRDefault="003A6E92" w:rsidP="003A6E92">
      <w:pPr>
        <w:rPr>
          <w:lang w:eastAsia="zh-CN"/>
        </w:rPr>
      </w:pPr>
    </w:p>
    <w:p w14:paraId="551EA41D" w14:textId="77777777" w:rsidR="003A6E92" w:rsidRPr="00DE3031" w:rsidRDefault="003A6E92" w:rsidP="003A6E92">
      <w:pPr>
        <w:rPr>
          <w:lang w:eastAsia="zh-CN"/>
        </w:rPr>
      </w:pPr>
      <w:r w:rsidRPr="00DE3031">
        <w:rPr>
          <w:lang w:eastAsia="zh-CN"/>
        </w:rPr>
        <w:t>Ime in priimek: ________________________________________________________________________</w:t>
      </w:r>
      <w:r w:rsidRPr="00DE3031">
        <w:rPr>
          <w:lang w:eastAsia="zh-CN"/>
        </w:rPr>
        <w:tab/>
      </w:r>
    </w:p>
    <w:p w14:paraId="138AE134" w14:textId="77777777" w:rsidR="003A6E92" w:rsidRPr="00DE3031" w:rsidRDefault="003A6E92" w:rsidP="003A6E92">
      <w:pPr>
        <w:rPr>
          <w:lang w:eastAsia="zh-CN"/>
        </w:rPr>
      </w:pPr>
      <w:r w:rsidRPr="00DE3031">
        <w:rPr>
          <w:lang w:eastAsia="zh-CN"/>
        </w:rPr>
        <w:t xml:space="preserve">Prebivališče - stalno, razen če ima oseba začasno prebivališče v Republiki Sloveniji (država, ulica in hišna številka, naselje, občina, poštna številka in kraj): </w:t>
      </w:r>
    </w:p>
    <w:p w14:paraId="51EE343F" w14:textId="77777777" w:rsidR="003A6E92" w:rsidRPr="00DE3031" w:rsidRDefault="003A6E92" w:rsidP="003A6E92">
      <w:pPr>
        <w:rPr>
          <w:lang w:eastAsia="zh-CN"/>
        </w:rPr>
      </w:pPr>
      <w:r w:rsidRPr="00DE3031">
        <w:rPr>
          <w:lang w:eastAsia="zh-CN"/>
        </w:rPr>
        <w:t>________________</w:t>
      </w:r>
      <w:r>
        <w:rPr>
          <w:lang w:eastAsia="zh-CN"/>
        </w:rPr>
        <w:t>______________________________</w:t>
      </w:r>
      <w:r w:rsidRPr="00DE3031">
        <w:rPr>
          <w:lang w:eastAsia="zh-CN"/>
        </w:rPr>
        <w:t>____________________________________</w:t>
      </w:r>
    </w:p>
    <w:p w14:paraId="3A57431B" w14:textId="77777777" w:rsidR="003A6E92" w:rsidRPr="00DE3031" w:rsidRDefault="003A6E92" w:rsidP="003A6E92">
      <w:pPr>
        <w:rPr>
          <w:lang w:eastAsia="zh-CN"/>
        </w:rPr>
      </w:pPr>
      <w:r w:rsidRPr="00DE3031">
        <w:rPr>
          <w:lang w:eastAsia="zh-CN"/>
        </w:rPr>
        <w:t>Delež lastništva ponudnika:________ %</w:t>
      </w:r>
    </w:p>
    <w:p w14:paraId="40B64411" w14:textId="77777777" w:rsidR="003A6E92" w:rsidRPr="00DE3031" w:rsidRDefault="003A6E92" w:rsidP="003A6E92">
      <w:pPr>
        <w:rPr>
          <w:lang w:eastAsia="zh-CN"/>
        </w:rPr>
      </w:pPr>
      <w:r w:rsidRPr="00DE3031">
        <w:rPr>
          <w:lang w:eastAsia="zh-CN"/>
        </w:rPr>
        <w:t xml:space="preserve">Tihi družbenik (ustrezno označi):    DA ___    NE ___    </w:t>
      </w:r>
    </w:p>
    <w:p w14:paraId="2B5E112D" w14:textId="77777777" w:rsidR="003A6E92" w:rsidRPr="00DE3031" w:rsidRDefault="003A6E92" w:rsidP="003A6E92">
      <w:pPr>
        <w:rPr>
          <w:lang w:eastAsia="zh-CN"/>
        </w:rPr>
      </w:pPr>
      <w:r w:rsidRPr="00DE3031">
        <w:rPr>
          <w:lang w:eastAsia="zh-CN"/>
        </w:rPr>
        <w:t>Če DA, navedite nosilca tihe družbe: ______________________________________________________ (ustrezno nadaljuj seznam)</w:t>
      </w:r>
    </w:p>
    <w:p w14:paraId="52C5AC62" w14:textId="77777777" w:rsidR="003A6E92" w:rsidRPr="00DE3031" w:rsidRDefault="003A6E92" w:rsidP="003A6E92">
      <w:pPr>
        <w:rPr>
          <w:b/>
          <w:lang w:eastAsia="zh-CN"/>
        </w:rPr>
      </w:pPr>
      <w:r w:rsidRPr="00DE3031">
        <w:rPr>
          <w:b/>
          <w:lang w:eastAsia="zh-CN"/>
        </w:rPr>
        <w:t>1.3. Podatki o družbah, za katere se po določbah zakona, ki ureja gospodarske družbe, šteje, da so povezane družbe s ponudnikom:</w:t>
      </w:r>
    </w:p>
    <w:p w14:paraId="04731EEC" w14:textId="77777777" w:rsidR="003A6E92" w:rsidRPr="00DE3031" w:rsidRDefault="003A6E92" w:rsidP="003A6E92">
      <w:pPr>
        <w:rPr>
          <w:lang w:eastAsia="zh-CN"/>
        </w:rPr>
      </w:pPr>
      <w:r w:rsidRPr="00DE3031">
        <w:rPr>
          <w:lang w:eastAsia="zh-CN"/>
        </w:rPr>
        <w:t>Naziv pravne osebe: __________________________________________________________</w:t>
      </w:r>
      <w:r>
        <w:rPr>
          <w:lang w:eastAsia="zh-CN"/>
        </w:rPr>
        <w:t>______________</w:t>
      </w:r>
      <w:r w:rsidRPr="00DE3031">
        <w:rPr>
          <w:lang w:eastAsia="zh-CN"/>
        </w:rPr>
        <w:t>_________</w:t>
      </w:r>
    </w:p>
    <w:p w14:paraId="4F75E5C0" w14:textId="77777777" w:rsidR="003A6E92" w:rsidRPr="00DE3031" w:rsidRDefault="003A6E92" w:rsidP="003A6E92">
      <w:pPr>
        <w:rPr>
          <w:lang w:eastAsia="zh-CN"/>
        </w:rPr>
      </w:pPr>
      <w:r w:rsidRPr="00DE3031">
        <w:rPr>
          <w:lang w:eastAsia="zh-CN"/>
        </w:rPr>
        <w:t>Sedež pravne osebe: _____________________________________________</w:t>
      </w:r>
      <w:r>
        <w:rPr>
          <w:lang w:eastAsia="zh-CN"/>
        </w:rPr>
        <w:t>______________</w:t>
      </w:r>
      <w:r w:rsidRPr="00DE3031">
        <w:rPr>
          <w:lang w:eastAsia="zh-CN"/>
        </w:rPr>
        <w:t>______________________</w:t>
      </w:r>
    </w:p>
    <w:p w14:paraId="78FBE26B" w14:textId="77777777" w:rsidR="003A6E92" w:rsidRPr="00DE3031" w:rsidRDefault="003A6E92" w:rsidP="003A6E92">
      <w:pPr>
        <w:rPr>
          <w:lang w:eastAsia="zh-CN"/>
        </w:rPr>
      </w:pPr>
    </w:p>
    <w:p w14:paraId="722A23BF" w14:textId="77777777" w:rsidR="003A6E92" w:rsidRPr="00DE3031" w:rsidRDefault="003A6E92" w:rsidP="003A6E92">
      <w:pPr>
        <w:rPr>
          <w:lang w:eastAsia="zh-CN"/>
        </w:rPr>
      </w:pPr>
      <w:r w:rsidRPr="00DE3031">
        <w:rPr>
          <w:lang w:eastAsia="zh-CN"/>
        </w:rPr>
        <w:t>Matična številka ponudnika oziroma davčna številka za druge pravne osebe, ki nišo vpisane v poslovnem registru: _________________________________________________________________</w:t>
      </w:r>
      <w:r>
        <w:rPr>
          <w:lang w:eastAsia="zh-CN"/>
        </w:rPr>
        <w:t>____</w:t>
      </w:r>
      <w:r w:rsidRPr="00DE3031">
        <w:rPr>
          <w:lang w:eastAsia="zh-CN"/>
        </w:rPr>
        <w:t>____________</w:t>
      </w:r>
    </w:p>
    <w:p w14:paraId="55AA4069" w14:textId="77777777" w:rsidR="003A6E92" w:rsidRPr="00DE3031" w:rsidRDefault="003A6E92" w:rsidP="003A6E92">
      <w:pPr>
        <w:rPr>
          <w:lang w:eastAsia="zh-CN"/>
        </w:rPr>
      </w:pPr>
      <w:r w:rsidRPr="00DE3031">
        <w:rPr>
          <w:lang w:eastAsia="zh-CN"/>
        </w:rPr>
        <w:t>je v medsebojnem razmerju, v skladu s 527. členom ZGD s pravno osebo:</w:t>
      </w:r>
    </w:p>
    <w:p w14:paraId="7F75D6E1" w14:textId="77777777" w:rsidR="003A6E92" w:rsidRDefault="003A6E92" w:rsidP="003A6E92">
      <w:pPr>
        <w:rPr>
          <w:lang w:eastAsia="zh-CN"/>
        </w:rPr>
      </w:pPr>
      <w:r w:rsidRPr="00DE3031">
        <w:rPr>
          <w:lang w:eastAsia="zh-CN"/>
        </w:rPr>
        <w:t>Naziv pravne osebe: ___________________________________________________________</w:t>
      </w:r>
      <w:r>
        <w:rPr>
          <w:lang w:eastAsia="zh-CN"/>
        </w:rPr>
        <w:t>_________</w:t>
      </w:r>
      <w:r w:rsidRPr="00DE3031">
        <w:rPr>
          <w:lang w:eastAsia="zh-CN"/>
        </w:rPr>
        <w:t>_________</w:t>
      </w:r>
      <w:r w:rsidRPr="00DE3031">
        <w:rPr>
          <w:lang w:eastAsia="zh-CN"/>
        </w:rPr>
        <w:tab/>
      </w:r>
    </w:p>
    <w:p w14:paraId="66C174AA" w14:textId="77777777" w:rsidR="003A6E92" w:rsidRPr="00DE3031" w:rsidRDefault="003A6E92" w:rsidP="003A6E92">
      <w:pPr>
        <w:rPr>
          <w:lang w:eastAsia="zh-CN"/>
        </w:rPr>
      </w:pPr>
      <w:r w:rsidRPr="00DE3031">
        <w:rPr>
          <w:lang w:eastAsia="zh-CN"/>
        </w:rPr>
        <w:t>Sedež pravne osebe: _________________________________________________________</w:t>
      </w:r>
      <w:r>
        <w:rPr>
          <w:lang w:eastAsia="zh-CN"/>
        </w:rPr>
        <w:t>_________</w:t>
      </w:r>
      <w:r w:rsidRPr="00DE3031">
        <w:rPr>
          <w:lang w:eastAsia="zh-CN"/>
        </w:rPr>
        <w:t>___________</w:t>
      </w:r>
      <w:r w:rsidRPr="00DE3031">
        <w:rPr>
          <w:lang w:eastAsia="zh-CN"/>
        </w:rPr>
        <w:tab/>
      </w:r>
    </w:p>
    <w:p w14:paraId="26A59293" w14:textId="77777777" w:rsidR="003A6E92" w:rsidRPr="00DE3031" w:rsidRDefault="003A6E92" w:rsidP="003A6E92">
      <w:pPr>
        <w:rPr>
          <w:lang w:eastAsia="zh-CN"/>
        </w:rPr>
      </w:pPr>
      <w:r w:rsidRPr="00DE3031">
        <w:rPr>
          <w:lang w:eastAsia="zh-CN"/>
        </w:rPr>
        <w:lastRenderedPageBreak/>
        <w:t>Matična številka ponudnika oziroma davčna številka za druge pravne osebe, ki niso vpisane v poslovnem registru: _____________________________________________________________________________</w:t>
      </w:r>
      <w:r w:rsidRPr="00DE3031">
        <w:rPr>
          <w:lang w:eastAsia="zh-CN"/>
        </w:rPr>
        <w:tab/>
      </w:r>
    </w:p>
    <w:p w14:paraId="38F4CBB3" w14:textId="77777777" w:rsidR="003A6E92" w:rsidRPr="00DE3031" w:rsidRDefault="003A6E92" w:rsidP="003A6E92">
      <w:pPr>
        <w:rPr>
          <w:lang w:eastAsia="zh-CN"/>
        </w:rPr>
      </w:pPr>
      <w:r w:rsidRPr="00DE3031">
        <w:rPr>
          <w:lang w:eastAsia="zh-CN"/>
        </w:rPr>
        <w:t>povezana na način _____________________________________________________________</w:t>
      </w:r>
      <w:r>
        <w:rPr>
          <w:lang w:eastAsia="zh-CN"/>
        </w:rPr>
        <w:t>________</w:t>
      </w:r>
      <w:r w:rsidRPr="00DE3031">
        <w:rPr>
          <w:lang w:eastAsia="zh-CN"/>
        </w:rPr>
        <w:t>________</w:t>
      </w:r>
      <w:r w:rsidRPr="00DE3031">
        <w:rPr>
          <w:lang w:eastAsia="zh-CN"/>
        </w:rPr>
        <w:tab/>
      </w:r>
    </w:p>
    <w:p w14:paraId="223751A5" w14:textId="77777777" w:rsidR="003A6E92" w:rsidRPr="00DE3031" w:rsidRDefault="003A6E92" w:rsidP="003A6E92">
      <w:pPr>
        <w:rPr>
          <w:lang w:eastAsia="zh-CN"/>
        </w:rPr>
      </w:pPr>
      <w:r w:rsidRPr="00DE3031">
        <w:rPr>
          <w:lang w:eastAsia="zh-CN"/>
        </w:rPr>
        <w:t>(ustrezno nadaljuj seznam)</w:t>
      </w:r>
    </w:p>
    <w:p w14:paraId="3F43E296" w14:textId="77777777" w:rsidR="003A6E92" w:rsidRPr="00DE3031" w:rsidRDefault="003A6E92" w:rsidP="003A6E92">
      <w:pPr>
        <w:rPr>
          <w:lang w:eastAsia="zh-CN"/>
        </w:rPr>
      </w:pPr>
      <w:r w:rsidRPr="00DE3031">
        <w:rPr>
          <w:lang w:eastAsia="zh-CN"/>
        </w:rPr>
        <w:t>Izjavljam, da sem kot fizične osebe - udeležence v lastništvu ponudnika navedel:</w:t>
      </w:r>
    </w:p>
    <w:p w14:paraId="2A585E73" w14:textId="77777777" w:rsidR="003A6E92" w:rsidRPr="00DE3031" w:rsidRDefault="003A6E92" w:rsidP="003A6E92">
      <w:pPr>
        <w:numPr>
          <w:ilvl w:val="0"/>
          <w:numId w:val="20"/>
        </w:numPr>
        <w:contextualSpacing/>
        <w:jc w:val="both"/>
        <w:rPr>
          <w:lang w:eastAsia="zh-CN"/>
        </w:rPr>
      </w:pPr>
      <w:r w:rsidRPr="00DE3031">
        <w:rPr>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B2C1FF8" w14:textId="77777777" w:rsidR="003A6E92" w:rsidRPr="00DE3031" w:rsidRDefault="003A6E92" w:rsidP="003A6E92">
      <w:pPr>
        <w:numPr>
          <w:ilvl w:val="0"/>
          <w:numId w:val="20"/>
        </w:numPr>
        <w:contextualSpacing/>
        <w:jc w:val="both"/>
        <w:rPr>
          <w:lang w:eastAsia="zh-CN"/>
        </w:rPr>
      </w:pPr>
      <w:r w:rsidRPr="00DE3031">
        <w:rPr>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6D33DCC" w14:textId="77777777" w:rsidR="003A6E92" w:rsidRPr="00DE3031" w:rsidRDefault="003A6E92" w:rsidP="003A6E92">
      <w:pPr>
        <w:jc w:val="both"/>
        <w:rPr>
          <w:lang w:eastAsia="zh-CN"/>
        </w:rPr>
      </w:pPr>
      <w:r w:rsidRPr="00DE3031">
        <w:rPr>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F66045" w14:textId="77777777" w:rsidR="003A6E92" w:rsidRDefault="003A6E92" w:rsidP="003A6E92">
      <w:pPr>
        <w:jc w:val="both"/>
        <w:rPr>
          <w:lang w:eastAsia="zh-CN"/>
        </w:rPr>
      </w:pPr>
      <w:r w:rsidRPr="00DE3031">
        <w:rPr>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6D83ADE" w14:textId="77777777" w:rsidR="003A6E92" w:rsidRDefault="003A6E92" w:rsidP="003A6E92">
      <w:pPr>
        <w:jc w:val="both"/>
        <w:rPr>
          <w:lang w:eastAsia="zh-CN"/>
        </w:rPr>
      </w:pPr>
    </w:p>
    <w:p w14:paraId="20571D9C" w14:textId="77777777" w:rsidR="00DE4F1B" w:rsidRDefault="00DE4F1B" w:rsidP="003A6E92">
      <w:pPr>
        <w:jc w:val="both"/>
        <w:rPr>
          <w:lang w:eastAsia="zh-CN"/>
        </w:rPr>
      </w:pPr>
    </w:p>
    <w:p w14:paraId="49179DAC" w14:textId="361E8832" w:rsidR="00DE4F1B" w:rsidRPr="00DE4F1B" w:rsidRDefault="00DE4F1B" w:rsidP="005D1DB6">
      <w:pPr>
        <w:tabs>
          <w:tab w:val="right" w:pos="2556"/>
          <w:tab w:val="right" w:pos="5529"/>
        </w:tabs>
        <w:suppressAutoHyphens/>
        <w:autoSpaceDN w:val="0"/>
        <w:ind w:right="6"/>
        <w:jc w:val="both"/>
        <w:textAlignment w:val="baseline"/>
        <w:rPr>
          <w:rFonts w:asciiTheme="minorHAnsi" w:eastAsia="Calibri" w:hAnsiTheme="minorHAnsi" w:cs="Arial"/>
          <w:kern w:val="3"/>
          <w:lang w:eastAsia="zh-CN"/>
        </w:rPr>
      </w:pPr>
      <w:r w:rsidRPr="00DE4F1B">
        <w:rPr>
          <w:rFonts w:asciiTheme="minorHAnsi" w:eastAsia="Calibri" w:hAnsiTheme="minorHAnsi" w:cs="Arial"/>
          <w:kern w:val="3"/>
          <w:lang w:eastAsia="zh-CN"/>
        </w:rPr>
        <w:t>_________________</w:t>
      </w:r>
      <w:r w:rsidR="00D82AA2">
        <w:rPr>
          <w:rFonts w:asciiTheme="minorHAnsi" w:eastAsia="Calibri" w:hAnsiTheme="minorHAnsi" w:cs="Arial"/>
          <w:kern w:val="3"/>
          <w:lang w:eastAsia="zh-CN"/>
        </w:rPr>
        <w:tab/>
      </w:r>
      <w:r w:rsidR="005D1DB6">
        <w:rPr>
          <w:rFonts w:asciiTheme="minorHAnsi" w:eastAsia="Calibri" w:hAnsiTheme="minorHAnsi" w:cs="Arial"/>
          <w:kern w:val="3"/>
          <w:lang w:eastAsia="zh-CN"/>
        </w:rPr>
        <w:tab/>
      </w:r>
      <w:r w:rsidR="005D1DB6">
        <w:rPr>
          <w:rFonts w:asciiTheme="minorHAnsi" w:eastAsia="Calibri" w:hAnsiTheme="minorHAnsi" w:cs="Arial"/>
          <w:kern w:val="3"/>
          <w:lang w:eastAsia="zh-CN"/>
        </w:rPr>
        <w:tab/>
      </w:r>
      <w:r w:rsidR="00D82AA2">
        <w:rPr>
          <w:rFonts w:asciiTheme="minorHAnsi" w:eastAsia="Calibri" w:hAnsiTheme="minorHAnsi" w:cs="Arial"/>
          <w:kern w:val="3"/>
          <w:lang w:eastAsia="zh-CN"/>
        </w:rPr>
        <w:t>______________________________</w:t>
      </w:r>
    </w:p>
    <w:p w14:paraId="2A08AB93" w14:textId="425F86C4" w:rsidR="00DE4F1B" w:rsidRPr="00DE4F1B" w:rsidRDefault="00D82AA2" w:rsidP="00DE4F1B">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             Datum</w:t>
      </w:r>
      <w:r>
        <w:rPr>
          <w:rFonts w:asciiTheme="minorHAnsi" w:eastAsia="Calibri" w:hAnsiTheme="minorHAnsi" w:cs="Arial"/>
          <w:kern w:val="3"/>
          <w:lang w:eastAsia="zh-CN"/>
        </w:rPr>
        <w:tab/>
      </w:r>
      <w:r w:rsidR="00DE4F1B" w:rsidRPr="00DE4F1B">
        <w:rPr>
          <w:rFonts w:asciiTheme="minorHAnsi" w:eastAsia="Calibri" w:hAnsiTheme="minorHAnsi" w:cs="Arial"/>
          <w:kern w:val="3"/>
          <w:lang w:eastAsia="zh-CN"/>
        </w:rPr>
        <w:tab/>
      </w:r>
      <w:r w:rsidR="00DE4F1B" w:rsidRPr="00DE4F1B">
        <w:rPr>
          <w:rFonts w:asciiTheme="minorHAnsi" w:eastAsia="Calibri" w:hAnsiTheme="minorHAnsi" w:cs="Arial"/>
          <w:kern w:val="3"/>
          <w:lang w:eastAsia="zh-CN"/>
        </w:rPr>
        <w:tab/>
        <w:t>Podpis zakonitega zastopnika</w:t>
      </w:r>
    </w:p>
    <w:p w14:paraId="29AAE2F2" w14:textId="77777777" w:rsidR="00DE4F1B" w:rsidRPr="00DE4F1B" w:rsidRDefault="00DE4F1B" w:rsidP="00DE4F1B">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DE4F1B">
        <w:rPr>
          <w:rFonts w:asciiTheme="minorHAnsi" w:eastAsia="Calibri" w:hAnsiTheme="minorHAnsi" w:cs="Arial"/>
          <w:kern w:val="3"/>
          <w:lang w:eastAsia="zh-CN"/>
        </w:rPr>
        <w:tab/>
      </w:r>
      <w:r w:rsidRPr="00DE4F1B">
        <w:rPr>
          <w:rFonts w:asciiTheme="minorHAnsi" w:eastAsia="Calibri" w:hAnsiTheme="minorHAnsi" w:cs="Arial"/>
          <w:kern w:val="3"/>
          <w:lang w:eastAsia="zh-CN"/>
        </w:rPr>
        <w:tab/>
      </w:r>
      <w:r w:rsidRPr="00DE4F1B">
        <w:rPr>
          <w:rFonts w:asciiTheme="minorHAnsi" w:eastAsia="Calibri" w:hAnsiTheme="minorHAnsi" w:cs="Arial"/>
          <w:kern w:val="3"/>
          <w:lang w:eastAsia="zh-CN"/>
        </w:rPr>
        <w:tab/>
        <w:t xml:space="preserve">     gospodarskega subjekta</w:t>
      </w:r>
    </w:p>
    <w:p w14:paraId="1BD12EC4" w14:textId="77777777" w:rsidR="00DE4F1B" w:rsidRDefault="00DE4F1B" w:rsidP="003A6E92">
      <w:pPr>
        <w:jc w:val="both"/>
        <w:rPr>
          <w:lang w:eastAsia="zh-CN"/>
        </w:rPr>
      </w:pPr>
    </w:p>
    <w:p w14:paraId="42FBC84E" w14:textId="77777777" w:rsidR="00DE4F1B" w:rsidRDefault="00DE4F1B" w:rsidP="003A6E92">
      <w:pPr>
        <w:jc w:val="both"/>
        <w:rPr>
          <w:lang w:eastAsia="zh-CN"/>
        </w:rPr>
      </w:pPr>
    </w:p>
    <w:p w14:paraId="50402D87" w14:textId="77777777" w:rsidR="00114799" w:rsidRPr="00114799" w:rsidRDefault="00114799" w:rsidP="00114799">
      <w:pPr>
        <w:jc w:val="both"/>
        <w:rPr>
          <w:i/>
          <w:sz w:val="20"/>
          <w:szCs w:val="20"/>
          <w:lang w:eastAsia="zh-CN"/>
        </w:rPr>
      </w:pPr>
      <w:r w:rsidRPr="00114799">
        <w:rPr>
          <w:b/>
          <w:i/>
          <w:sz w:val="20"/>
          <w:szCs w:val="20"/>
          <w:lang w:eastAsia="zh-CN"/>
        </w:rPr>
        <w:t>Ponudniku</w:t>
      </w:r>
      <w:r w:rsidRPr="00114799">
        <w:rPr>
          <w:i/>
          <w:sz w:val="20"/>
          <w:szCs w:val="20"/>
          <w:lang w:eastAsia="zh-CN"/>
        </w:rPr>
        <w:t xml:space="preserve"> izjave </w:t>
      </w:r>
      <w:r w:rsidRPr="00114799">
        <w:rPr>
          <w:b/>
          <w:i/>
          <w:sz w:val="20"/>
          <w:szCs w:val="20"/>
          <w:lang w:eastAsia="zh-CN"/>
        </w:rPr>
        <w:t>ni potrebno podpisati</w:t>
      </w:r>
      <w:r w:rsidRPr="00114799">
        <w:rPr>
          <w:i/>
          <w:sz w:val="20"/>
          <w:szCs w:val="20"/>
          <w:lang w:eastAsia="zh-CN"/>
        </w:rPr>
        <w:t>, naročnik bo štel, da izjavo ponudnik potrdi s tem, ko odda ponudbo.</w:t>
      </w:r>
    </w:p>
    <w:p w14:paraId="491F820A" w14:textId="77777777" w:rsidR="00114799" w:rsidRPr="00114799" w:rsidRDefault="00114799" w:rsidP="00114799">
      <w:pPr>
        <w:jc w:val="both"/>
        <w:rPr>
          <w:i/>
          <w:sz w:val="20"/>
          <w:szCs w:val="20"/>
          <w:lang w:eastAsia="zh-CN"/>
        </w:rPr>
      </w:pPr>
      <w:r w:rsidRPr="00114799">
        <w:rPr>
          <w:i/>
          <w:sz w:val="20"/>
          <w:szCs w:val="20"/>
          <w:lang w:eastAsia="zh-CN"/>
        </w:rPr>
        <w:t xml:space="preserve">V primeru </w:t>
      </w:r>
      <w:r w:rsidRPr="00114799">
        <w:rPr>
          <w:b/>
          <w:i/>
          <w:sz w:val="20"/>
          <w:szCs w:val="20"/>
          <w:lang w:eastAsia="zh-CN"/>
        </w:rPr>
        <w:t>skupne ponudbe</w:t>
      </w:r>
      <w:r w:rsidRPr="00114799">
        <w:rPr>
          <w:i/>
          <w:sz w:val="20"/>
          <w:szCs w:val="20"/>
          <w:lang w:eastAsia="zh-CN"/>
        </w:rPr>
        <w:t xml:space="preserve"> je treba podpisano izjavo naložiti za vsakega ponudnika posebej (izjava se fotokopira). </w:t>
      </w:r>
    </w:p>
    <w:p w14:paraId="58CC85FC" w14:textId="77777777" w:rsidR="00114799" w:rsidRPr="00114799" w:rsidRDefault="00114799" w:rsidP="00114799">
      <w:pPr>
        <w:jc w:val="both"/>
        <w:rPr>
          <w:i/>
          <w:sz w:val="20"/>
          <w:szCs w:val="20"/>
          <w:lang w:eastAsia="zh-CN"/>
        </w:rPr>
      </w:pPr>
      <w:r w:rsidRPr="00114799">
        <w:rPr>
          <w:i/>
          <w:sz w:val="20"/>
          <w:szCs w:val="20"/>
          <w:lang w:eastAsia="zh-CN"/>
        </w:rPr>
        <w:t xml:space="preserve">V primeru nastopanja s </w:t>
      </w:r>
      <w:r w:rsidRPr="00114799">
        <w:rPr>
          <w:b/>
          <w:i/>
          <w:sz w:val="20"/>
          <w:szCs w:val="20"/>
          <w:lang w:eastAsia="zh-CN"/>
        </w:rPr>
        <w:t>podizvajalci</w:t>
      </w:r>
      <w:r w:rsidRPr="00114799">
        <w:rPr>
          <w:i/>
          <w:sz w:val="20"/>
          <w:szCs w:val="20"/>
          <w:lang w:eastAsia="zh-CN"/>
        </w:rPr>
        <w:t xml:space="preserve"> je treba podpisano izjavo naložiti tudi za vsakega podizvajalca posebej (izjava se fotokopira).</w:t>
      </w:r>
    </w:p>
    <w:p w14:paraId="393CF1E9" w14:textId="77777777" w:rsidR="00114799" w:rsidRPr="00114799" w:rsidRDefault="00114799" w:rsidP="00114799">
      <w:pPr>
        <w:jc w:val="both"/>
        <w:rPr>
          <w:i/>
          <w:sz w:val="20"/>
          <w:szCs w:val="20"/>
          <w:lang w:eastAsia="zh-CN"/>
        </w:rPr>
      </w:pPr>
      <w:r w:rsidRPr="00114799">
        <w:rPr>
          <w:i/>
          <w:sz w:val="20"/>
          <w:szCs w:val="20"/>
          <w:lang w:eastAsia="zh-CN"/>
        </w:rPr>
        <w:t xml:space="preserve">V primeru </w:t>
      </w:r>
      <w:r w:rsidRPr="00114799">
        <w:rPr>
          <w:b/>
          <w:i/>
          <w:sz w:val="20"/>
          <w:szCs w:val="20"/>
          <w:lang w:eastAsia="zh-CN"/>
        </w:rPr>
        <w:t>sklicevanja na zmogljivosti drugega subjekta</w:t>
      </w:r>
      <w:r w:rsidRPr="00114799">
        <w:rPr>
          <w:i/>
          <w:sz w:val="20"/>
          <w:szCs w:val="20"/>
          <w:lang w:eastAsia="zh-CN"/>
        </w:rPr>
        <w:t xml:space="preserve"> (81. člen ZJN-3) je treba podpisano izjavo naložiti za vsak drugi subjekt posebej (izjava se fotokopira).</w:t>
      </w:r>
    </w:p>
    <w:p w14:paraId="7219378E" w14:textId="77777777" w:rsidR="00114799" w:rsidRPr="00114799" w:rsidRDefault="00114799" w:rsidP="00114799">
      <w:pPr>
        <w:jc w:val="both"/>
        <w:rPr>
          <w:b/>
          <w:i/>
          <w:sz w:val="20"/>
          <w:szCs w:val="20"/>
          <w:lang w:eastAsia="zh-CN"/>
        </w:rPr>
      </w:pPr>
      <w:r w:rsidRPr="00114799">
        <w:rPr>
          <w:b/>
          <w:i/>
          <w:sz w:val="20"/>
          <w:szCs w:val="20"/>
          <w:lang w:eastAsia="zh-CN"/>
        </w:rPr>
        <w:t xml:space="preserve">Izjavo je treba naložiti v informacijski sistem e-JN v razdelek »Druge priloge«. </w:t>
      </w:r>
    </w:p>
    <w:p w14:paraId="4C754077" w14:textId="77777777" w:rsidR="00475CBD" w:rsidRPr="00DE3031" w:rsidRDefault="00475CBD" w:rsidP="003A6E92">
      <w:pPr>
        <w:jc w:val="both"/>
        <w:rPr>
          <w:lang w:eastAsia="zh-CN"/>
        </w:rPr>
      </w:pPr>
    </w:p>
    <w:p w14:paraId="4936F510" w14:textId="77777777" w:rsidR="003A6E92" w:rsidRDefault="003A6E92" w:rsidP="003A6E92">
      <w:pPr>
        <w:rPr>
          <w:b/>
          <w:i/>
          <w:sz w:val="20"/>
          <w:szCs w:val="20"/>
          <w:lang w:eastAsia="zh-CN"/>
        </w:rPr>
      </w:pPr>
    </w:p>
    <w:p w14:paraId="5C644CDD" w14:textId="77777777" w:rsidR="00805570" w:rsidRDefault="00805570" w:rsidP="003A6E92">
      <w:pPr>
        <w:rPr>
          <w:b/>
          <w:i/>
          <w:sz w:val="20"/>
          <w:szCs w:val="20"/>
          <w:lang w:eastAsia="zh-CN"/>
        </w:rPr>
        <w:sectPr w:rsidR="00805570" w:rsidSect="00EF33D0">
          <w:headerReference w:type="default" r:id="rId46"/>
          <w:type w:val="continuous"/>
          <w:pgSz w:w="11906" w:h="16838"/>
          <w:pgMar w:top="1417" w:right="1417" w:bottom="1417" w:left="1417" w:header="708" w:footer="708" w:gutter="0"/>
          <w:cols w:space="708"/>
          <w:docGrid w:linePitch="360"/>
        </w:sectPr>
      </w:pPr>
    </w:p>
    <w:p w14:paraId="0EE5A343" w14:textId="77777777" w:rsidR="00DE4F1B" w:rsidRPr="00AB0E8E" w:rsidRDefault="00DE4F1B" w:rsidP="00DE4F1B">
      <w:pPr>
        <w:pStyle w:val="Slog3"/>
        <w:rPr>
          <w:rStyle w:val="Neenpoudarek"/>
          <w:b/>
          <w:i/>
          <w:iCs w:val="0"/>
        </w:rPr>
      </w:pPr>
      <w:bookmarkStart w:id="193" w:name="_Toc38977909"/>
      <w:r w:rsidRPr="00AB0E8E">
        <w:rPr>
          <w:rStyle w:val="Neenpoudarek"/>
          <w:b/>
          <w:i/>
          <w:iCs w:val="0"/>
        </w:rPr>
        <w:lastRenderedPageBreak/>
        <w:t xml:space="preserve">PRILOGA št. </w:t>
      </w:r>
      <w:r w:rsidR="00805570">
        <w:rPr>
          <w:rStyle w:val="Neenpoudarek"/>
          <w:b/>
          <w:i/>
          <w:iCs w:val="0"/>
        </w:rPr>
        <w:t>8</w:t>
      </w:r>
      <w:bookmarkEnd w:id="193"/>
    </w:p>
    <w:p w14:paraId="1AB5072D" w14:textId="77777777" w:rsidR="00DE4F1B" w:rsidRPr="00BC42EC" w:rsidRDefault="00DE4F1B" w:rsidP="00436E2B">
      <w:pPr>
        <w:pStyle w:val="Intenzivencitat"/>
        <w:rPr>
          <w:rFonts w:eastAsia="Calibri"/>
        </w:rPr>
      </w:pPr>
      <w:bookmarkStart w:id="194" w:name="_Toc492658288"/>
      <w:bookmarkStart w:id="195" w:name="_Toc38977910"/>
      <w:r w:rsidRPr="00BC42EC">
        <w:rPr>
          <w:rFonts w:eastAsia="Calibri"/>
          <w:lang w:eastAsia="zh-CN"/>
        </w:rPr>
        <w:t>IZJAVA O STRINJANJU Z RAZPISNIMI POGOJI IN O RESNIČNOSTI PODATKOV, NAVEDENIH V PONUDBI</w:t>
      </w:r>
      <w:bookmarkEnd w:id="194"/>
      <w:bookmarkEnd w:id="195"/>
    </w:p>
    <w:p w14:paraId="2CF9692F" w14:textId="77777777" w:rsidR="00DE4F1B" w:rsidRDefault="00DE4F1B" w:rsidP="00DE4F1B">
      <w:pPr>
        <w:tabs>
          <w:tab w:val="left" w:pos="0"/>
        </w:tabs>
        <w:jc w:val="both"/>
        <w:rPr>
          <w:rFonts w:asciiTheme="minorHAnsi" w:eastAsia="Calibri" w:hAnsiTheme="minorHAnsi" w:cs="Cambria"/>
          <w:kern w:val="3"/>
          <w:lang w:eastAsia="zh-CN"/>
        </w:rPr>
      </w:pPr>
    </w:p>
    <w:p w14:paraId="77450D5B" w14:textId="77777777" w:rsidR="00DE4F1B"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Točen naziv in naslov ponudnika/partnerja/podizvajalca:</w:t>
      </w:r>
    </w:p>
    <w:p w14:paraId="2F1E61BB"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3B981E92" w14:textId="77777777" w:rsidR="00DE4F1B" w:rsidRPr="00BC42EC"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__________________________________________________________________________________</w:t>
      </w:r>
    </w:p>
    <w:p w14:paraId="55D9A67F"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19D53FB7" w14:textId="636B81FF" w:rsidR="00DE4F1B" w:rsidRPr="00BC42EC"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 xml:space="preserve">V zvezi z javnim naročilom </w:t>
      </w:r>
      <w:sdt>
        <w:sdtPr>
          <w:rPr>
            <w:rFonts w:asciiTheme="minorHAnsi" w:hAnsiTheme="minorHAnsi" w:cs="Arial"/>
            <w:b/>
          </w:rPr>
          <w:alias w:val="Naslov"/>
          <w:tag w:val=""/>
          <w:id w:val="2109766924"/>
          <w:placeholder>
            <w:docPart w:val="A28A2341D71249D086D768C1A5060B28"/>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asciiTheme="minorHAnsi" w:hAnsiTheme="minorHAnsi" w:cs="Arial"/>
              <w:b/>
            </w:rPr>
            <w:t>Ureditev požarne varnosti objekta OŠ Staneta Žagarja Kranj</w:t>
          </w:r>
        </w:sdtContent>
      </w:sdt>
      <w:r w:rsidRPr="00BC42EC">
        <w:rPr>
          <w:rFonts w:asciiTheme="minorHAnsi" w:hAnsiTheme="minorHAnsi"/>
          <w:b/>
          <w:lang w:eastAsia="zh-CN"/>
        </w:rPr>
        <w:t>,</w:t>
      </w:r>
      <w:r w:rsidRPr="00BC42EC">
        <w:rPr>
          <w:rFonts w:asciiTheme="minorHAnsi" w:eastAsia="Calibri" w:hAnsiTheme="minorHAnsi" w:cs="Cambria"/>
          <w:kern w:val="3"/>
          <w:lang w:eastAsia="zh-CN"/>
        </w:rPr>
        <w:t xml:space="preserve"> </w:t>
      </w:r>
    </w:p>
    <w:p w14:paraId="24FA0056"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25EBA734" w14:textId="77777777" w:rsidR="00DE4F1B" w:rsidRDefault="00DE4F1B" w:rsidP="00DE4F1B">
      <w:pPr>
        <w:tabs>
          <w:tab w:val="left" w:pos="0"/>
        </w:tabs>
        <w:jc w:val="center"/>
        <w:rPr>
          <w:rFonts w:asciiTheme="minorHAnsi" w:eastAsia="Calibri" w:hAnsiTheme="minorHAnsi" w:cs="Cambria"/>
          <w:b/>
          <w:kern w:val="3"/>
          <w:lang w:eastAsia="zh-CN"/>
        </w:rPr>
      </w:pPr>
      <w:r w:rsidRPr="00BC42EC">
        <w:rPr>
          <w:rFonts w:asciiTheme="minorHAnsi" w:eastAsia="Calibri" w:hAnsiTheme="minorHAnsi" w:cs="Cambria"/>
          <w:b/>
          <w:kern w:val="3"/>
          <w:lang w:eastAsia="zh-CN"/>
        </w:rPr>
        <w:t>izjavljamo,</w:t>
      </w:r>
    </w:p>
    <w:p w14:paraId="5C7A4610" w14:textId="77777777" w:rsidR="00DE4F1B" w:rsidRPr="00BC42EC" w:rsidRDefault="00DE4F1B" w:rsidP="00DE4F1B">
      <w:pPr>
        <w:tabs>
          <w:tab w:val="left" w:pos="0"/>
        </w:tabs>
        <w:jc w:val="center"/>
        <w:rPr>
          <w:rFonts w:asciiTheme="minorHAnsi" w:eastAsia="Calibri" w:hAnsiTheme="minorHAnsi" w:cs="Cambria"/>
          <w:b/>
          <w:kern w:val="3"/>
          <w:lang w:eastAsia="zh-CN"/>
        </w:rPr>
      </w:pPr>
    </w:p>
    <w:p w14:paraId="59DEBB4A" w14:textId="77777777" w:rsidR="00DE4F1B" w:rsidRDefault="00DE4F1B" w:rsidP="00DE4F1B">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da v celoti in brezpogojno sprejemamo vse pogoje iz dokumentacije v zvezi z oddajo javnega naročila  za izbiro izvajalca.</w:t>
      </w:r>
    </w:p>
    <w:p w14:paraId="50C3D9CD" w14:textId="77777777" w:rsidR="00DE4F1B" w:rsidRPr="00BC42EC" w:rsidRDefault="00DE4F1B" w:rsidP="00DE4F1B">
      <w:pPr>
        <w:tabs>
          <w:tab w:val="left" w:pos="0"/>
        </w:tabs>
        <w:jc w:val="both"/>
        <w:rPr>
          <w:rFonts w:asciiTheme="minorHAnsi" w:eastAsia="Calibri" w:hAnsiTheme="minorHAnsi" w:cs="Cambria"/>
          <w:kern w:val="3"/>
          <w:lang w:eastAsia="zh-CN"/>
        </w:rPr>
      </w:pPr>
    </w:p>
    <w:p w14:paraId="04877819" w14:textId="77777777" w:rsidR="00DE4F1B" w:rsidRPr="00BC42EC" w:rsidRDefault="00DE4F1B" w:rsidP="00DE4F1B">
      <w:pPr>
        <w:tabs>
          <w:tab w:val="left" w:pos="0"/>
        </w:tabs>
        <w:jc w:val="both"/>
        <w:rPr>
          <w:rFonts w:asciiTheme="minorHAnsi" w:eastAsia="Calibri" w:hAnsiTheme="minorHAnsi" w:cs="Cambria"/>
          <w:kern w:val="3"/>
          <w:sz w:val="6"/>
          <w:szCs w:val="6"/>
          <w:lang w:eastAsia="zh-CN"/>
        </w:rPr>
      </w:pPr>
    </w:p>
    <w:p w14:paraId="5C171CC4" w14:textId="77777777" w:rsidR="00DE4F1B" w:rsidRDefault="00DE4F1B" w:rsidP="00DE4F1B">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Istočasno pod kazensko in materialno odgovornostjo izjavljamo, da:</w:t>
      </w:r>
    </w:p>
    <w:p w14:paraId="7DB76231" w14:textId="77777777" w:rsidR="00DE4F1B" w:rsidRPr="00BC42EC" w:rsidRDefault="00DE4F1B" w:rsidP="00DE4F1B">
      <w:pPr>
        <w:tabs>
          <w:tab w:val="left" w:pos="0"/>
        </w:tabs>
        <w:ind w:left="705" w:hanging="705"/>
        <w:jc w:val="both"/>
        <w:rPr>
          <w:rFonts w:asciiTheme="minorHAnsi" w:eastAsia="Calibri" w:hAnsiTheme="minorHAnsi" w:cs="Cambria"/>
          <w:kern w:val="3"/>
          <w:lang w:eastAsia="zh-CN"/>
        </w:rPr>
      </w:pPr>
    </w:p>
    <w:p w14:paraId="2790B639" w14:textId="7363DDBC" w:rsidR="008C44EC" w:rsidRDefault="008C44EC"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 xml:space="preserve">bomo najkasneje </w:t>
      </w:r>
      <w:r w:rsidR="00B516EE" w:rsidRPr="00414C4C">
        <w:rPr>
          <w:rFonts w:asciiTheme="minorHAnsi" w:eastAsia="Calibri" w:hAnsiTheme="minorHAnsi" w:cs="Cambria"/>
          <w:kern w:val="3"/>
          <w:lang w:eastAsia="zh-CN"/>
        </w:rPr>
        <w:t>petnajst</w:t>
      </w:r>
      <w:r w:rsidRPr="00414C4C">
        <w:rPr>
          <w:rFonts w:asciiTheme="minorHAnsi" w:eastAsia="Calibri" w:hAnsiTheme="minorHAnsi" w:cs="Cambria"/>
          <w:kern w:val="3"/>
          <w:lang w:eastAsia="zh-CN"/>
        </w:rPr>
        <w:t xml:space="preserve"> (</w:t>
      </w:r>
      <w:r w:rsidR="00B516EE" w:rsidRPr="00414C4C">
        <w:rPr>
          <w:rFonts w:asciiTheme="minorHAnsi" w:eastAsia="Calibri" w:hAnsiTheme="minorHAnsi" w:cs="Cambria"/>
          <w:kern w:val="3"/>
          <w:lang w:eastAsia="zh-CN"/>
        </w:rPr>
        <w:t>15</w:t>
      </w:r>
      <w:r w:rsidRPr="00414C4C">
        <w:rPr>
          <w:rFonts w:asciiTheme="minorHAnsi" w:eastAsia="Calibri" w:hAnsiTheme="minorHAnsi" w:cs="Cambria"/>
          <w:kern w:val="3"/>
          <w:lang w:eastAsia="zh-CN"/>
        </w:rPr>
        <w:t>) koledarskih</w:t>
      </w:r>
      <w:r w:rsidRPr="00FF17E7">
        <w:rPr>
          <w:rFonts w:asciiTheme="minorHAnsi" w:eastAsia="Calibri" w:hAnsiTheme="minorHAnsi" w:cs="Cambria"/>
          <w:kern w:val="3"/>
          <w:lang w:eastAsia="zh-CN"/>
        </w:rPr>
        <w:t xml:space="preserve"> dni po podpisu </w:t>
      </w:r>
      <w:r w:rsidR="00215F23">
        <w:rPr>
          <w:rFonts w:asciiTheme="minorHAnsi" w:eastAsia="Calibri" w:hAnsiTheme="minorHAnsi" w:cs="Cambria"/>
          <w:kern w:val="3"/>
          <w:lang w:eastAsia="zh-CN"/>
        </w:rPr>
        <w:t>pogodbe</w:t>
      </w:r>
      <w:r w:rsidRPr="00FF17E7">
        <w:rPr>
          <w:rFonts w:asciiTheme="minorHAnsi" w:eastAsia="Calibri" w:hAnsiTheme="minorHAnsi" w:cs="Cambria"/>
          <w:kern w:val="3"/>
          <w:lang w:eastAsia="zh-CN"/>
        </w:rPr>
        <w:t xml:space="preserve"> </w:t>
      </w:r>
      <w:r w:rsidR="00027F7A">
        <w:rPr>
          <w:rFonts w:asciiTheme="minorHAnsi" w:eastAsia="Calibri" w:hAnsiTheme="minorHAnsi" w:cs="Cambria"/>
          <w:kern w:val="3"/>
          <w:lang w:eastAsia="zh-CN"/>
        </w:rPr>
        <w:t xml:space="preserve">naročniku </w:t>
      </w:r>
      <w:r w:rsidRPr="00FF17E7">
        <w:rPr>
          <w:rFonts w:asciiTheme="minorHAnsi" w:eastAsia="Calibri" w:hAnsiTheme="minorHAnsi" w:cs="Cambria"/>
          <w:kern w:val="3"/>
          <w:lang w:eastAsia="zh-CN"/>
        </w:rPr>
        <w:t xml:space="preserve">predložili zavarovalno polico (izdano v skladu z zakonom, ki ureja graditev objektov) za  zavarovanje svoje odgovornosti za škodo v zvezi z opravljanjem izvajalčeve dejavnosti  (vključno z delodajalčevo odgovornostjo), in sicer z enotno zavarovalno </w:t>
      </w:r>
      <w:r w:rsidRPr="00415CA5">
        <w:rPr>
          <w:rFonts w:asciiTheme="minorHAnsi" w:eastAsia="Calibri" w:hAnsiTheme="minorHAnsi" w:cs="Cambria"/>
          <w:kern w:val="3"/>
          <w:lang w:eastAsia="zh-CN"/>
        </w:rPr>
        <w:t>vsoto najmanj v višini 50.000,00 EUR</w:t>
      </w:r>
      <w:r w:rsidR="002A0F88" w:rsidRPr="00415CA5">
        <w:rPr>
          <w:rFonts w:asciiTheme="minorHAnsi" w:eastAsia="Calibri" w:hAnsiTheme="minorHAnsi" w:cs="Cambria"/>
          <w:kern w:val="3"/>
          <w:lang w:eastAsia="zh-CN"/>
        </w:rPr>
        <w:t>;</w:t>
      </w:r>
    </w:p>
    <w:p w14:paraId="7D0DEE2A" w14:textId="678168A7" w:rsidR="00027F7A" w:rsidRPr="00AF7AAA" w:rsidRDefault="00027F7A" w:rsidP="00414C4C">
      <w:pPr>
        <w:tabs>
          <w:tab w:val="left" w:pos="0"/>
        </w:tabs>
        <w:rPr>
          <w:rFonts w:asciiTheme="minorHAnsi" w:eastAsia="Calibri" w:hAnsiTheme="minorHAnsi" w:cs="Cambria"/>
          <w:kern w:val="3"/>
          <w:u w:val="single"/>
          <w:lang w:eastAsia="zh-CN"/>
        </w:rPr>
      </w:pPr>
    </w:p>
    <w:p w14:paraId="6A6B9568" w14:textId="72F09AB4" w:rsidR="00027F7A" w:rsidRPr="00027F7A" w:rsidRDefault="00967B57" w:rsidP="00027F7A">
      <w:pPr>
        <w:pStyle w:val="Odstavekseznama"/>
        <w:numPr>
          <w:ilvl w:val="0"/>
          <w:numId w:val="74"/>
        </w:numPr>
        <w:tabs>
          <w:tab w:val="left" w:pos="0"/>
        </w:tabs>
        <w:ind w:left="360"/>
        <w:jc w:val="both"/>
        <w:rPr>
          <w:rFonts w:asciiTheme="minorHAnsi" w:eastAsia="Calibri" w:hAnsiTheme="minorHAnsi" w:cs="Cambria"/>
          <w:kern w:val="3"/>
          <w:lang w:eastAsia="zh-CN"/>
        </w:rPr>
      </w:pPr>
      <w:r w:rsidRPr="00027F7A">
        <w:rPr>
          <w:rFonts w:asciiTheme="minorHAnsi" w:eastAsia="Calibri" w:hAnsiTheme="minorHAnsi" w:cs="Cambria"/>
          <w:kern w:val="3"/>
          <w:lang w:eastAsia="zh-CN"/>
        </w:rPr>
        <w:t>bomo najkasneje petnajst (15) koledarskih dni po podpisu pogodbe</w:t>
      </w:r>
      <w:r>
        <w:rPr>
          <w:rFonts w:asciiTheme="minorHAnsi" w:eastAsia="Calibri" w:hAnsiTheme="minorHAnsi" w:cs="Cambria"/>
          <w:kern w:val="3"/>
          <w:lang w:eastAsia="zh-CN"/>
        </w:rPr>
        <w:t xml:space="preserve"> naročniku predložili finančno zavarovanje za dobro izvedbo </w:t>
      </w:r>
      <w:r w:rsidRPr="00027F7A">
        <w:rPr>
          <w:rFonts w:asciiTheme="minorHAnsi" w:eastAsia="Calibri" w:hAnsiTheme="minorHAnsi" w:cs="Cambria"/>
          <w:kern w:val="3"/>
          <w:lang w:eastAsia="zh-CN"/>
        </w:rPr>
        <w:t xml:space="preserve">pogodbenih obveznosti, v višini </w:t>
      </w:r>
      <w:r w:rsidR="00C716E3">
        <w:rPr>
          <w:rFonts w:asciiTheme="minorHAnsi" w:eastAsia="Calibri" w:hAnsiTheme="minorHAnsi" w:cs="Cambria"/>
          <w:b/>
          <w:kern w:val="3"/>
          <w:lang w:eastAsia="zh-CN"/>
        </w:rPr>
        <w:t>5</w:t>
      </w:r>
      <w:r w:rsidRPr="00027F7A">
        <w:rPr>
          <w:rFonts w:asciiTheme="minorHAnsi" w:eastAsia="Calibri" w:hAnsiTheme="minorHAnsi" w:cs="Cambria"/>
          <w:b/>
          <w:kern w:val="3"/>
          <w:lang w:eastAsia="zh-CN"/>
        </w:rPr>
        <w:t xml:space="preserve"> % od skupne vrednosti pogodbe brez DDV</w:t>
      </w:r>
      <w:r w:rsidRPr="00027F7A">
        <w:rPr>
          <w:rFonts w:asciiTheme="minorHAnsi" w:eastAsia="Calibri" w:hAnsiTheme="minorHAnsi" w:cs="Cambria"/>
          <w:kern w:val="3"/>
          <w:lang w:eastAsia="zh-CN"/>
        </w:rPr>
        <w:t xml:space="preserve">, sklenjene med naročnikom in ponudnikom, ki bo </w:t>
      </w:r>
      <w:r w:rsidRPr="00027F7A">
        <w:rPr>
          <w:rFonts w:asciiTheme="minorHAnsi" w:eastAsia="Calibri" w:hAnsiTheme="minorHAnsi" w:cs="Cambria"/>
          <w:kern w:val="3"/>
          <w:u w:val="single"/>
          <w:lang w:eastAsia="zh-CN"/>
        </w:rPr>
        <w:t>skladna z vzorcem predmetnega finančnega zavarovanja, ki je sestavni del dokumentacije v zvezi z oddajo javnega naročila</w:t>
      </w:r>
      <w:r>
        <w:rPr>
          <w:rFonts w:asciiTheme="minorHAnsi" w:eastAsia="Calibri" w:hAnsiTheme="minorHAnsi" w:cs="Cambria"/>
          <w:kern w:val="3"/>
          <w:u w:val="single"/>
          <w:lang w:eastAsia="zh-CN"/>
        </w:rPr>
        <w:t>;</w:t>
      </w:r>
    </w:p>
    <w:p w14:paraId="0C350C67" w14:textId="77777777" w:rsidR="008C44EC" w:rsidRDefault="008C44EC" w:rsidP="00FF17E7">
      <w:pPr>
        <w:tabs>
          <w:tab w:val="left" w:pos="0"/>
        </w:tabs>
        <w:ind w:left="345" w:hanging="705"/>
        <w:jc w:val="both"/>
        <w:rPr>
          <w:rFonts w:asciiTheme="minorHAnsi" w:eastAsia="Calibri" w:hAnsiTheme="minorHAnsi" w:cs="Cambria"/>
          <w:kern w:val="3"/>
          <w:lang w:eastAsia="zh-CN"/>
        </w:rPr>
      </w:pPr>
    </w:p>
    <w:p w14:paraId="78D9488A" w14:textId="3AF91C73" w:rsidR="008C44EC" w:rsidRPr="008C44EC" w:rsidRDefault="00215F23"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Pr>
          <w:rFonts w:asciiTheme="minorHAnsi" w:eastAsia="Calibri" w:hAnsiTheme="minorHAnsi" w:cs="Cambria"/>
          <w:kern w:val="3"/>
          <w:lang w:eastAsia="zh-CN"/>
        </w:rPr>
        <w:t>bomo</w:t>
      </w:r>
      <w:r w:rsidR="008C44EC" w:rsidRPr="008C44EC">
        <w:rPr>
          <w:rFonts w:asciiTheme="minorHAnsi" w:eastAsia="Calibri" w:hAnsiTheme="minorHAnsi" w:cs="Cambria"/>
          <w:kern w:val="3"/>
          <w:lang w:eastAsia="zh-CN"/>
        </w:rPr>
        <w:t xml:space="preserve"> </w:t>
      </w:r>
      <w:r w:rsidR="008C44EC" w:rsidRPr="00414C4C">
        <w:rPr>
          <w:rFonts w:asciiTheme="minorHAnsi" w:eastAsia="Calibri" w:hAnsiTheme="minorHAnsi" w:cs="Cambria"/>
          <w:kern w:val="3"/>
          <w:lang w:eastAsia="zh-CN"/>
        </w:rPr>
        <w:t>najkasneje v roku petnajst (15) koledarskih dni</w:t>
      </w:r>
      <w:r w:rsidR="008C44EC" w:rsidRPr="008C44EC">
        <w:rPr>
          <w:rFonts w:asciiTheme="minorHAnsi" w:eastAsia="Calibri" w:hAnsiTheme="minorHAnsi" w:cs="Cambria"/>
          <w:kern w:val="3"/>
          <w:lang w:eastAsia="zh-CN"/>
        </w:rPr>
        <w:t xml:space="preserve"> po podpisu končnega obračuna naročniku predali finančno zavarovanje za odpravo napak v višini 5% realizirane vrednosti pogodbe, ki bo skladno z vzorcem predmetnega finančnega zavarovanja, ki je sestavni del dokumentacije v zvezi z oddajo javnega naročila;</w:t>
      </w:r>
    </w:p>
    <w:p w14:paraId="6EB2E1A3" w14:textId="77777777" w:rsidR="008C44EC" w:rsidRPr="00FF17E7" w:rsidRDefault="008C44EC" w:rsidP="00FF17E7">
      <w:pPr>
        <w:tabs>
          <w:tab w:val="left" w:pos="0"/>
        </w:tabs>
        <w:jc w:val="both"/>
        <w:rPr>
          <w:rFonts w:asciiTheme="minorHAnsi" w:eastAsia="Calibri" w:hAnsiTheme="minorHAnsi" w:cs="Cambria"/>
          <w:kern w:val="3"/>
          <w:lang w:eastAsia="zh-CN"/>
        </w:rPr>
      </w:pPr>
    </w:p>
    <w:p w14:paraId="7F3EED94" w14:textId="38DF6F05"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so vsi podatki iz ponudbene dokumentacije resnični,</w:t>
      </w:r>
    </w:p>
    <w:p w14:paraId="2C2D49AB" w14:textId="77777777" w:rsidR="00DE4F1B" w:rsidRPr="00FF17E7" w:rsidRDefault="00DE4F1B" w:rsidP="00FF17E7">
      <w:pPr>
        <w:tabs>
          <w:tab w:val="left" w:pos="0"/>
        </w:tabs>
        <w:jc w:val="both"/>
        <w:rPr>
          <w:rFonts w:asciiTheme="minorHAnsi" w:eastAsia="Calibri" w:hAnsiTheme="minorHAnsi" w:cs="Cambria"/>
          <w:kern w:val="3"/>
          <w:lang w:eastAsia="zh-CN"/>
        </w:rPr>
      </w:pPr>
    </w:p>
    <w:p w14:paraId="606FE52F" w14:textId="6ED49E84"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so vse kopije dokumentov/skenogrami iz ponudbene dokumentacije enake originalom,</w:t>
      </w:r>
    </w:p>
    <w:p w14:paraId="3FB82187" w14:textId="77777777" w:rsidR="00DE4F1B" w:rsidRPr="00BC42EC" w:rsidRDefault="00DE4F1B" w:rsidP="00FF17E7">
      <w:pPr>
        <w:tabs>
          <w:tab w:val="left" w:pos="0"/>
        </w:tabs>
        <w:ind w:left="345" w:hanging="705"/>
        <w:jc w:val="both"/>
        <w:rPr>
          <w:rFonts w:asciiTheme="minorHAnsi" w:eastAsia="Calibri" w:hAnsiTheme="minorHAnsi" w:cs="Cambria"/>
          <w:kern w:val="3"/>
          <w:lang w:eastAsia="zh-CN"/>
        </w:rPr>
      </w:pPr>
    </w:p>
    <w:p w14:paraId="15EB0FA3" w14:textId="435E2738"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v celoti potrjujemo besedilo in obveznosti iz vzorca pogodbe, ki je sestavni del te dokumentacije v zvezi z oddajo javnega naročila,</w:t>
      </w:r>
    </w:p>
    <w:p w14:paraId="75C3A0A6" w14:textId="77777777" w:rsidR="00DE4F1B" w:rsidRPr="00BC42EC" w:rsidRDefault="00DE4F1B" w:rsidP="00FF17E7">
      <w:pPr>
        <w:tabs>
          <w:tab w:val="left" w:pos="0"/>
        </w:tabs>
        <w:ind w:left="345" w:hanging="705"/>
        <w:jc w:val="both"/>
        <w:rPr>
          <w:rFonts w:asciiTheme="minorHAnsi" w:eastAsia="Calibri" w:hAnsiTheme="minorHAnsi" w:cs="Cambria"/>
          <w:kern w:val="3"/>
          <w:lang w:eastAsia="zh-CN"/>
        </w:rPr>
      </w:pPr>
    </w:p>
    <w:p w14:paraId="6CF70899" w14:textId="652370E2"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potrjujemo izpolnjevanje pogojev za sodelovanje, ki so določeni v predmetni dokumentaciji v zvezi z oddajo javnega naročila.</w:t>
      </w:r>
    </w:p>
    <w:p w14:paraId="5C11BF01" w14:textId="77777777" w:rsidR="00DE4F1B" w:rsidRDefault="00DE4F1B" w:rsidP="00FF17E7">
      <w:pPr>
        <w:tabs>
          <w:tab w:val="left" w:pos="0"/>
        </w:tabs>
        <w:ind w:left="345" w:hanging="705"/>
        <w:jc w:val="both"/>
        <w:rPr>
          <w:rFonts w:asciiTheme="minorHAnsi" w:eastAsia="Calibri" w:hAnsiTheme="minorHAnsi" w:cs="Cambria"/>
          <w:kern w:val="3"/>
          <w:lang w:eastAsia="zh-CN"/>
        </w:rPr>
      </w:pPr>
    </w:p>
    <w:p w14:paraId="2FD97915" w14:textId="100FE477" w:rsidR="00DE4F1B" w:rsidRPr="00FF17E7" w:rsidRDefault="00DE4F1B"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potrjujemo, da je ponudba veljavna do datuma skladnega z zahtevami naročnika,</w:t>
      </w:r>
    </w:p>
    <w:p w14:paraId="4506EDCD" w14:textId="77777777" w:rsidR="00030444" w:rsidRDefault="00030444" w:rsidP="00FF17E7">
      <w:pPr>
        <w:tabs>
          <w:tab w:val="left" w:pos="0"/>
        </w:tabs>
        <w:ind w:left="345" w:hanging="705"/>
        <w:jc w:val="both"/>
        <w:rPr>
          <w:rFonts w:asciiTheme="minorHAnsi" w:eastAsia="Calibri" w:hAnsiTheme="minorHAnsi" w:cs="Cambria"/>
          <w:kern w:val="3"/>
          <w:lang w:eastAsia="zh-CN"/>
        </w:rPr>
      </w:pPr>
    </w:p>
    <w:p w14:paraId="35DD9CC7" w14:textId="6F8D2F3B" w:rsidR="00030444" w:rsidRPr="00FF17E7" w:rsidRDefault="00030444"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potrjujemo, da se strinjamo in smo seznanjeni, da način komunikacije poteka tudi preko informacijskega sistema e-JN.</w:t>
      </w:r>
    </w:p>
    <w:p w14:paraId="11D446D4" w14:textId="77777777" w:rsidR="00030444" w:rsidRPr="00030444" w:rsidRDefault="00030444" w:rsidP="00FF17E7">
      <w:pPr>
        <w:tabs>
          <w:tab w:val="left" w:pos="0"/>
        </w:tabs>
        <w:ind w:left="345" w:hanging="705"/>
        <w:jc w:val="both"/>
        <w:rPr>
          <w:rFonts w:asciiTheme="minorHAnsi" w:eastAsia="Calibri" w:hAnsiTheme="minorHAnsi" w:cs="Cambria"/>
          <w:kern w:val="3"/>
          <w:lang w:eastAsia="zh-CN"/>
        </w:rPr>
      </w:pPr>
    </w:p>
    <w:p w14:paraId="17ADDFE7" w14:textId="63338AD9" w:rsidR="00EB3E3E" w:rsidRPr="00FF17E7" w:rsidRDefault="00EB3E3E"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 xml:space="preserve">bomo, v kolikor bomo izbrani za izvajalca, prevzeli vse obveznosti za ravnanje z gradbenimi odpadki in zemeljskimi izkopi, v skladu z Uredbo o ravnanju z odpadki, ki nastanejo pri gradbenih delih </w:t>
      </w:r>
      <w:r w:rsidRPr="00FF17E7">
        <w:rPr>
          <w:rFonts w:asciiTheme="minorHAnsi" w:eastAsia="Calibri" w:hAnsiTheme="minorHAnsi" w:cs="Cambria"/>
          <w:kern w:val="3"/>
          <w:lang w:eastAsia="zh-CN"/>
        </w:rPr>
        <w:lastRenderedPageBreak/>
        <w:t>(Uradni list RS, št. 34/2008) in Uredbo o obremenjevanju tal z vnašanjem odpadkov (Uradni list RS, št. 34/2008, 61/2011). Med drugim bomo o oddaji vsake pošiljke gradbenih odpadkov pridobili od prevzemnika odpadkov izpolnjen evidenčni list in vodili evidenco o vrstah in količinah nastalih gradbenih odpadkov v skladu s predpisom, ki ureja ravnanje z odpadki,</w:t>
      </w:r>
    </w:p>
    <w:p w14:paraId="04734CD4" w14:textId="77777777" w:rsidR="00EB3E3E" w:rsidRPr="00792FC2" w:rsidRDefault="00EB3E3E" w:rsidP="00FF17E7">
      <w:pPr>
        <w:tabs>
          <w:tab w:val="left" w:pos="0"/>
        </w:tabs>
        <w:ind w:left="345" w:hanging="705"/>
        <w:jc w:val="both"/>
        <w:rPr>
          <w:rFonts w:asciiTheme="minorHAnsi" w:eastAsia="Calibri" w:hAnsiTheme="minorHAnsi" w:cs="Cambria"/>
          <w:kern w:val="3"/>
          <w:lang w:eastAsia="zh-CN"/>
        </w:rPr>
      </w:pPr>
    </w:p>
    <w:p w14:paraId="5657256D" w14:textId="279576E8" w:rsidR="00EB3E3E" w:rsidRPr="00FF17E7" w:rsidRDefault="00EB3E3E" w:rsidP="00FF17E7">
      <w:pPr>
        <w:pStyle w:val="Odstavekseznama"/>
        <w:numPr>
          <w:ilvl w:val="0"/>
          <w:numId w:val="74"/>
        </w:numPr>
        <w:tabs>
          <w:tab w:val="left" w:pos="0"/>
        </w:tabs>
        <w:ind w:left="360"/>
        <w:jc w:val="both"/>
        <w:rPr>
          <w:rFonts w:asciiTheme="minorHAnsi" w:eastAsia="Calibri" w:hAnsiTheme="minorHAnsi" w:cs="Cambria"/>
          <w:kern w:val="3"/>
          <w:lang w:eastAsia="zh-CN"/>
        </w:rPr>
      </w:pPr>
      <w:r w:rsidRPr="00FF17E7">
        <w:rPr>
          <w:rFonts w:asciiTheme="minorHAnsi" w:eastAsia="Calibri" w:hAnsiTheme="minorHAnsi" w:cs="Cambria"/>
          <w:kern w:val="3"/>
          <w:lang w:eastAsia="zh-CN"/>
        </w:rPr>
        <w:t>v primeru pridobitve javnega naročila naročniku zagotavljamo (velja le za ponudnika in partnerja):</w:t>
      </w:r>
    </w:p>
    <w:p w14:paraId="14B14BEB" w14:textId="7C49ED1F" w:rsidR="006D536B" w:rsidRPr="00792FC2" w:rsidRDefault="006D536B" w:rsidP="0014787C">
      <w:pPr>
        <w:numPr>
          <w:ilvl w:val="0"/>
          <w:numId w:val="76"/>
        </w:numPr>
        <w:tabs>
          <w:tab w:val="left" w:pos="0"/>
        </w:tabs>
        <w:jc w:val="both"/>
        <w:rPr>
          <w:rFonts w:asciiTheme="minorHAnsi" w:eastAsia="Calibri" w:hAnsiTheme="minorHAnsi" w:cs="Cambria"/>
          <w:kern w:val="3"/>
          <w:lang w:eastAsia="zh-CN"/>
        </w:rPr>
      </w:pPr>
      <w:r w:rsidRPr="00792FC2">
        <w:rPr>
          <w:rFonts w:asciiTheme="minorHAnsi" w:eastAsia="Calibri" w:hAnsiTheme="minorHAnsi" w:cs="Cambria"/>
          <w:b/>
          <w:kern w:val="3"/>
          <w:lang w:eastAsia="zh-CN"/>
        </w:rPr>
        <w:t>tri (3) letno garancijo</w:t>
      </w:r>
      <w:r w:rsidRPr="00792FC2">
        <w:rPr>
          <w:rFonts w:asciiTheme="minorHAnsi" w:eastAsia="Calibri" w:hAnsiTheme="minorHAnsi" w:cs="Cambria"/>
          <w:kern w:val="3"/>
          <w:lang w:eastAsia="zh-CN"/>
        </w:rPr>
        <w:t xml:space="preserve"> za </w:t>
      </w:r>
      <w:r w:rsidRPr="00792FC2">
        <w:rPr>
          <w:rFonts w:asciiTheme="minorHAnsi" w:eastAsia="Calibri" w:hAnsiTheme="minorHAnsi" w:cs="Cambria"/>
          <w:b/>
          <w:kern w:val="3"/>
          <w:lang w:eastAsia="zh-CN"/>
        </w:rPr>
        <w:t>kakovost</w:t>
      </w:r>
      <w:r w:rsidRPr="00792FC2">
        <w:rPr>
          <w:rFonts w:asciiTheme="minorHAnsi" w:eastAsia="Calibri" w:hAnsiTheme="minorHAnsi" w:cs="Cambria"/>
          <w:kern w:val="3"/>
          <w:lang w:eastAsia="zh-CN"/>
        </w:rPr>
        <w:t xml:space="preserve"> izvedenih </w:t>
      </w:r>
      <w:r w:rsidRPr="00792FC2">
        <w:rPr>
          <w:rFonts w:asciiTheme="minorHAnsi" w:eastAsia="Calibri" w:hAnsiTheme="minorHAnsi" w:cs="Cambria"/>
          <w:b/>
          <w:kern w:val="3"/>
          <w:lang w:eastAsia="zh-CN"/>
        </w:rPr>
        <w:t xml:space="preserve">del in </w:t>
      </w:r>
      <w:r w:rsidR="00F756F5" w:rsidRPr="00792FC2">
        <w:rPr>
          <w:rFonts w:asciiTheme="minorHAnsi" w:eastAsia="Calibri" w:hAnsiTheme="minorHAnsi" w:cs="Cambria"/>
          <w:b/>
          <w:kern w:val="3"/>
          <w:lang w:eastAsia="zh-CN"/>
        </w:rPr>
        <w:t>brezhibno delovanje</w:t>
      </w:r>
      <w:r w:rsidRPr="00792FC2">
        <w:rPr>
          <w:rFonts w:asciiTheme="minorHAnsi" w:eastAsia="Calibri" w:hAnsiTheme="minorHAnsi" w:cs="Cambria"/>
          <w:b/>
          <w:kern w:val="3"/>
          <w:lang w:eastAsia="zh-CN"/>
        </w:rPr>
        <w:t>,</w:t>
      </w:r>
      <w:r w:rsidRPr="00792FC2">
        <w:rPr>
          <w:rFonts w:asciiTheme="minorHAnsi" w:eastAsia="Calibri" w:hAnsiTheme="minorHAnsi" w:cs="Cambria"/>
          <w:kern w:val="3"/>
          <w:lang w:eastAsia="zh-CN"/>
        </w:rPr>
        <w:t xml:space="preserve"> računajoč od dne </w:t>
      </w:r>
      <w:r w:rsidR="007818D3" w:rsidRPr="00792FC2">
        <w:rPr>
          <w:rFonts w:asciiTheme="minorHAnsi" w:eastAsia="Calibri" w:hAnsiTheme="minorHAnsi" w:cs="Cambria"/>
          <w:kern w:val="3"/>
          <w:lang w:eastAsia="zh-CN"/>
        </w:rPr>
        <w:t>uspešno izvedene</w:t>
      </w:r>
      <w:r w:rsidR="00A915EF">
        <w:rPr>
          <w:rFonts w:asciiTheme="minorHAnsi" w:eastAsia="Calibri" w:hAnsiTheme="minorHAnsi" w:cs="Cambria"/>
          <w:kern w:val="3"/>
          <w:lang w:eastAsia="zh-CN"/>
        </w:rPr>
        <w:t>ga</w:t>
      </w:r>
      <w:r w:rsidR="007818D3" w:rsidRPr="00792FC2">
        <w:rPr>
          <w:rFonts w:asciiTheme="minorHAnsi" w:eastAsia="Calibri" w:hAnsiTheme="minorHAnsi" w:cs="Cambria"/>
          <w:kern w:val="3"/>
          <w:lang w:eastAsia="zh-CN"/>
        </w:rPr>
        <w:t xml:space="preserve"> </w:t>
      </w:r>
      <w:r w:rsidR="00A915EF">
        <w:rPr>
          <w:rFonts w:asciiTheme="minorHAnsi" w:eastAsia="Calibri" w:hAnsiTheme="minorHAnsi" w:cs="Cambria"/>
          <w:kern w:val="3"/>
          <w:lang w:eastAsia="zh-CN"/>
        </w:rPr>
        <w:t xml:space="preserve">prevzema </w:t>
      </w:r>
      <w:r w:rsidR="007818D3" w:rsidRPr="00792FC2">
        <w:rPr>
          <w:rFonts w:asciiTheme="minorHAnsi" w:eastAsia="Calibri" w:hAnsiTheme="minorHAnsi" w:cs="Cambria"/>
          <w:kern w:val="3"/>
          <w:lang w:eastAsia="zh-CN"/>
        </w:rPr>
        <w:t>del</w:t>
      </w:r>
      <w:r w:rsidRPr="00792FC2">
        <w:rPr>
          <w:rFonts w:asciiTheme="minorHAnsi" w:eastAsia="Calibri" w:hAnsiTheme="minorHAnsi" w:cs="Cambria"/>
          <w:kern w:val="3"/>
          <w:lang w:eastAsia="zh-CN"/>
        </w:rPr>
        <w:t>,</w:t>
      </w:r>
    </w:p>
    <w:p w14:paraId="04802519" w14:textId="0CFB7B1E" w:rsidR="00EB3E3E" w:rsidRPr="00792FC2" w:rsidRDefault="00EB3E3E" w:rsidP="0014787C">
      <w:pPr>
        <w:numPr>
          <w:ilvl w:val="0"/>
          <w:numId w:val="76"/>
        </w:numPr>
        <w:tabs>
          <w:tab w:val="left" w:pos="0"/>
        </w:tabs>
        <w:jc w:val="both"/>
        <w:rPr>
          <w:rFonts w:asciiTheme="minorHAnsi" w:eastAsia="Calibri" w:hAnsiTheme="minorHAnsi" w:cs="Cambria"/>
          <w:kern w:val="3"/>
          <w:lang w:eastAsia="zh-CN"/>
        </w:rPr>
      </w:pPr>
      <w:r w:rsidRPr="00792FC2">
        <w:rPr>
          <w:rFonts w:asciiTheme="minorHAnsi" w:eastAsia="Calibri" w:hAnsiTheme="minorHAnsi" w:cs="Cambria"/>
          <w:kern w:val="3"/>
          <w:lang w:eastAsia="zh-CN"/>
        </w:rPr>
        <w:t xml:space="preserve">da bo garancijska doba pričela teči z dnem </w:t>
      </w:r>
      <w:r w:rsidR="007818D3" w:rsidRPr="00792FC2">
        <w:rPr>
          <w:rFonts w:asciiTheme="minorHAnsi" w:eastAsia="Calibri" w:hAnsiTheme="minorHAnsi" w:cs="Cambria"/>
          <w:kern w:val="3"/>
          <w:lang w:eastAsia="zh-CN"/>
        </w:rPr>
        <w:t>uspešno izvedene primopredaje del</w:t>
      </w:r>
      <w:r w:rsidRPr="00792FC2">
        <w:rPr>
          <w:rFonts w:asciiTheme="minorHAnsi" w:eastAsia="Calibri" w:hAnsiTheme="minorHAnsi" w:cs="Cambria"/>
          <w:kern w:val="3"/>
          <w:lang w:eastAsia="zh-CN"/>
        </w:rPr>
        <w:t>,</w:t>
      </w:r>
    </w:p>
    <w:p w14:paraId="431BDFE3" w14:textId="4D3A0287" w:rsidR="00EB3E3E" w:rsidRPr="00792FC2" w:rsidRDefault="00EB3E3E" w:rsidP="0014787C">
      <w:pPr>
        <w:numPr>
          <w:ilvl w:val="0"/>
          <w:numId w:val="76"/>
        </w:numPr>
        <w:tabs>
          <w:tab w:val="left" w:pos="0"/>
        </w:tabs>
        <w:jc w:val="both"/>
        <w:rPr>
          <w:rFonts w:asciiTheme="minorHAnsi" w:eastAsia="Calibri" w:hAnsiTheme="minorHAnsi" w:cs="Cambria"/>
          <w:kern w:val="3"/>
          <w:lang w:eastAsia="zh-CN"/>
        </w:rPr>
      </w:pPr>
      <w:r w:rsidRPr="00792FC2">
        <w:rPr>
          <w:rFonts w:asciiTheme="minorHAnsi" w:eastAsia="Calibri" w:hAnsiTheme="minorHAnsi" w:cs="Cambria"/>
          <w:kern w:val="3"/>
          <w:lang w:eastAsia="zh-CN"/>
        </w:rPr>
        <w:t xml:space="preserve">da bo finančno zavarovanje za odpravo napak v garancijski dobi </w:t>
      </w:r>
      <w:r w:rsidRPr="00792FC2">
        <w:rPr>
          <w:rFonts w:asciiTheme="minorHAnsi" w:eastAsia="Calibri" w:hAnsiTheme="minorHAnsi" w:cs="Cambria"/>
          <w:kern w:val="3"/>
          <w:u w:val="single"/>
          <w:lang w:eastAsia="zh-CN"/>
        </w:rPr>
        <w:t xml:space="preserve">veljalo </w:t>
      </w:r>
      <w:r w:rsidR="00B4078D" w:rsidRPr="00792FC2">
        <w:rPr>
          <w:rFonts w:asciiTheme="minorHAnsi" w:eastAsia="Calibri" w:hAnsiTheme="minorHAnsi" w:cs="Cambria"/>
          <w:kern w:val="3"/>
          <w:u w:val="single"/>
          <w:lang w:eastAsia="zh-CN"/>
        </w:rPr>
        <w:t xml:space="preserve"> 3 leta in 30 dni </w:t>
      </w:r>
      <w:r w:rsidRPr="00792FC2">
        <w:rPr>
          <w:rFonts w:asciiTheme="minorHAnsi" w:eastAsia="Calibri" w:hAnsiTheme="minorHAnsi" w:cs="Cambria"/>
          <w:kern w:val="3"/>
          <w:lang w:eastAsia="zh-CN"/>
        </w:rPr>
        <w:t xml:space="preserve">od dneva </w:t>
      </w:r>
      <w:r w:rsidR="007818D3" w:rsidRPr="00792FC2">
        <w:rPr>
          <w:rFonts w:asciiTheme="minorHAnsi" w:eastAsia="Calibri" w:hAnsiTheme="minorHAnsi" w:cs="Cambria"/>
          <w:kern w:val="3"/>
          <w:lang w:eastAsia="zh-CN"/>
        </w:rPr>
        <w:t>uspešno izvedene primopredaje del</w:t>
      </w:r>
      <w:r w:rsidRPr="00792FC2">
        <w:rPr>
          <w:rFonts w:asciiTheme="minorHAnsi" w:eastAsia="Calibri" w:hAnsiTheme="minorHAnsi" w:cs="Cambria"/>
          <w:kern w:val="3"/>
          <w:lang w:eastAsia="zh-CN"/>
        </w:rPr>
        <w:t>,</w:t>
      </w:r>
    </w:p>
    <w:p w14:paraId="14F18683" w14:textId="77777777" w:rsidR="00EB3E3E" w:rsidRPr="00EB3E3E" w:rsidRDefault="00EB3E3E" w:rsidP="0014787C">
      <w:pPr>
        <w:numPr>
          <w:ilvl w:val="0"/>
          <w:numId w:val="76"/>
        </w:numPr>
        <w:tabs>
          <w:tab w:val="left" w:pos="0"/>
        </w:tabs>
        <w:jc w:val="both"/>
        <w:rPr>
          <w:rFonts w:asciiTheme="minorHAnsi" w:eastAsia="Calibri" w:hAnsiTheme="minorHAnsi" w:cs="Cambria"/>
          <w:kern w:val="3"/>
          <w:lang w:eastAsia="zh-CN"/>
        </w:rPr>
      </w:pPr>
      <w:r w:rsidRPr="00EB3E3E">
        <w:rPr>
          <w:rFonts w:asciiTheme="minorHAnsi" w:eastAsia="Calibri" w:hAnsiTheme="minorHAnsi" w:cs="Cambria"/>
          <w:kern w:val="3"/>
          <w:lang w:eastAsia="zh-CN"/>
        </w:rPr>
        <w:t>da za vgrajeno opremo in industrijske izdelke ter materiale veljajo garancijski roki proizvajalcev oz. dobaviteljev.</w:t>
      </w:r>
    </w:p>
    <w:p w14:paraId="10C20B76" w14:textId="77777777" w:rsidR="00030444" w:rsidRPr="00030444" w:rsidRDefault="00030444" w:rsidP="00030444">
      <w:pPr>
        <w:tabs>
          <w:tab w:val="left" w:pos="0"/>
        </w:tabs>
        <w:ind w:left="705" w:hanging="705"/>
        <w:jc w:val="both"/>
        <w:rPr>
          <w:rFonts w:asciiTheme="minorHAnsi" w:eastAsia="Calibri" w:hAnsiTheme="minorHAnsi" w:cs="Cambria"/>
          <w:kern w:val="3"/>
          <w:lang w:eastAsia="zh-CN"/>
        </w:rPr>
      </w:pPr>
    </w:p>
    <w:p w14:paraId="7F3E665C" w14:textId="77777777" w:rsidR="00030444" w:rsidRPr="00030444" w:rsidRDefault="00030444" w:rsidP="00030444">
      <w:pPr>
        <w:tabs>
          <w:tab w:val="right" w:pos="2556"/>
          <w:tab w:val="right" w:pos="5529"/>
        </w:tabs>
        <w:suppressAutoHyphens/>
        <w:autoSpaceDN w:val="0"/>
        <w:ind w:right="6"/>
        <w:jc w:val="right"/>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____________________________________</w:t>
      </w:r>
    </w:p>
    <w:p w14:paraId="17E9D5FB" w14:textId="77777777" w:rsidR="00030444" w:rsidRPr="00030444" w:rsidRDefault="00030444" w:rsidP="0003044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Podpis zakonitega zastopnika</w:t>
      </w:r>
    </w:p>
    <w:p w14:paraId="00C2A9B9" w14:textId="77777777" w:rsidR="00030444" w:rsidRPr="00030444" w:rsidRDefault="00030444" w:rsidP="00030444">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 xml:space="preserve">     gospodarskega subjekta</w:t>
      </w:r>
    </w:p>
    <w:p w14:paraId="46F5BFC6" w14:textId="77777777" w:rsidR="00DE4F1B" w:rsidRDefault="00DE4F1B" w:rsidP="00DE4F1B">
      <w:pPr>
        <w:tabs>
          <w:tab w:val="left" w:pos="0"/>
        </w:tabs>
        <w:ind w:left="705" w:hanging="705"/>
        <w:jc w:val="both"/>
        <w:rPr>
          <w:rFonts w:asciiTheme="minorHAnsi" w:eastAsia="Calibri" w:hAnsiTheme="minorHAnsi" w:cs="Cambria"/>
          <w:kern w:val="3"/>
          <w:lang w:eastAsia="zh-CN"/>
        </w:rPr>
      </w:pPr>
    </w:p>
    <w:p w14:paraId="5CCAF728" w14:textId="77777777" w:rsidR="00DE4F1B" w:rsidRDefault="00DE4F1B" w:rsidP="00DE4F1B">
      <w:pPr>
        <w:tabs>
          <w:tab w:val="left" w:pos="0"/>
        </w:tabs>
        <w:jc w:val="both"/>
        <w:rPr>
          <w:rFonts w:eastAsia="Calibri" w:cs="Cambria"/>
          <w:i/>
          <w:kern w:val="3"/>
          <w:sz w:val="18"/>
          <w:szCs w:val="18"/>
          <w:lang w:eastAsia="zh-CN"/>
        </w:rPr>
      </w:pPr>
    </w:p>
    <w:p w14:paraId="717891DE" w14:textId="77777777" w:rsidR="00576F71" w:rsidRPr="00576F71" w:rsidRDefault="00576F71" w:rsidP="00576F71">
      <w:pPr>
        <w:widowControl w:val="0"/>
        <w:suppressAutoHyphens/>
        <w:autoSpaceDN w:val="0"/>
        <w:ind w:right="6"/>
        <w:jc w:val="both"/>
        <w:textAlignment w:val="baseline"/>
        <w:rPr>
          <w:rFonts w:asciiTheme="minorHAnsi" w:eastAsia="Calibri" w:hAnsiTheme="minorHAnsi" w:cs="Arial"/>
          <w:color w:val="000000" w:themeColor="text1"/>
          <w:kern w:val="3"/>
          <w:sz w:val="20"/>
          <w:szCs w:val="20"/>
          <w:lang w:eastAsia="zh-CN"/>
        </w:rPr>
      </w:pPr>
      <w:r w:rsidRPr="00576F71">
        <w:rPr>
          <w:rFonts w:asciiTheme="minorHAnsi" w:eastAsia="Calibri" w:hAnsiTheme="minorHAnsi" w:cs="Arial"/>
          <w:b/>
          <w:color w:val="000000" w:themeColor="text1"/>
          <w:kern w:val="3"/>
          <w:sz w:val="20"/>
          <w:szCs w:val="20"/>
          <w:lang w:eastAsia="zh-CN"/>
        </w:rPr>
        <w:t>Ponudniku</w:t>
      </w:r>
      <w:r w:rsidRPr="00576F71">
        <w:rPr>
          <w:rFonts w:asciiTheme="minorHAnsi" w:eastAsia="Calibri" w:hAnsiTheme="minorHAnsi" w:cs="Arial"/>
          <w:color w:val="000000" w:themeColor="text1"/>
          <w:kern w:val="3"/>
          <w:sz w:val="20"/>
          <w:szCs w:val="20"/>
          <w:lang w:eastAsia="zh-CN"/>
        </w:rPr>
        <w:t xml:space="preserve"> izjave </w:t>
      </w:r>
      <w:r w:rsidRPr="00576F71">
        <w:rPr>
          <w:rFonts w:asciiTheme="minorHAnsi" w:eastAsia="Calibri" w:hAnsiTheme="minorHAnsi" w:cs="Arial"/>
          <w:b/>
          <w:color w:val="000000" w:themeColor="text1"/>
          <w:kern w:val="3"/>
          <w:sz w:val="20"/>
          <w:szCs w:val="20"/>
          <w:lang w:eastAsia="zh-CN"/>
        </w:rPr>
        <w:t>ni potrebno podpisati</w:t>
      </w:r>
      <w:r w:rsidRPr="00576F71">
        <w:rPr>
          <w:rFonts w:asciiTheme="minorHAnsi" w:eastAsia="Calibri" w:hAnsiTheme="minorHAnsi" w:cs="Arial"/>
          <w:color w:val="000000" w:themeColor="text1"/>
          <w:kern w:val="3"/>
          <w:sz w:val="20"/>
          <w:szCs w:val="20"/>
          <w:lang w:eastAsia="zh-CN"/>
        </w:rPr>
        <w:t>, naročnik bo štel, da izjavo ponudnik potrdi s tem, ko odda ponudbo.</w:t>
      </w:r>
    </w:p>
    <w:p w14:paraId="3980F7C5" w14:textId="77777777" w:rsidR="00576F71" w:rsidRPr="00576F71" w:rsidRDefault="00576F71" w:rsidP="00576F71">
      <w:pPr>
        <w:jc w:val="both"/>
        <w:rPr>
          <w:rFonts w:asciiTheme="minorHAnsi" w:eastAsia="Calibri" w:hAnsiTheme="minorHAnsi"/>
          <w:sz w:val="20"/>
          <w:szCs w:val="20"/>
          <w:lang w:eastAsia="zh-CN"/>
        </w:rPr>
      </w:pPr>
      <w:r w:rsidRPr="00576F71">
        <w:rPr>
          <w:rFonts w:asciiTheme="minorHAnsi" w:eastAsia="Calibri" w:hAnsiTheme="minorHAnsi"/>
          <w:sz w:val="20"/>
          <w:szCs w:val="20"/>
          <w:lang w:eastAsia="zh-CN"/>
        </w:rPr>
        <w:t xml:space="preserve">V primeru </w:t>
      </w:r>
      <w:r w:rsidRPr="00576F71">
        <w:rPr>
          <w:rFonts w:asciiTheme="minorHAnsi" w:eastAsia="Calibri" w:hAnsiTheme="minorHAnsi"/>
          <w:b/>
          <w:sz w:val="20"/>
          <w:szCs w:val="20"/>
          <w:lang w:eastAsia="zh-CN"/>
        </w:rPr>
        <w:t>skupne</w:t>
      </w:r>
      <w:r w:rsidRPr="00576F71">
        <w:rPr>
          <w:rFonts w:asciiTheme="minorHAnsi" w:eastAsia="Calibri" w:hAnsiTheme="minorHAnsi"/>
          <w:sz w:val="20"/>
          <w:szCs w:val="20"/>
          <w:lang w:eastAsia="zh-CN"/>
        </w:rPr>
        <w:t xml:space="preserve"> ponudbe je treba </w:t>
      </w:r>
      <w:r w:rsidRPr="00576F71">
        <w:rPr>
          <w:rFonts w:asciiTheme="minorHAnsi" w:eastAsia="Calibri" w:hAnsiTheme="minorHAnsi"/>
          <w:b/>
          <w:sz w:val="20"/>
          <w:szCs w:val="20"/>
          <w:lang w:eastAsia="zh-CN"/>
        </w:rPr>
        <w:t>podpisano</w:t>
      </w:r>
      <w:r w:rsidRPr="00576F71">
        <w:rPr>
          <w:rFonts w:asciiTheme="minorHAnsi" w:eastAsia="Calibri" w:hAnsiTheme="minorHAnsi"/>
          <w:sz w:val="20"/>
          <w:szCs w:val="20"/>
          <w:lang w:eastAsia="zh-CN"/>
        </w:rPr>
        <w:t xml:space="preserve"> izjavo naložiti za </w:t>
      </w:r>
      <w:r w:rsidRPr="00576F71">
        <w:rPr>
          <w:rFonts w:asciiTheme="minorHAnsi" w:eastAsia="Calibri" w:hAnsiTheme="minorHAnsi"/>
          <w:b/>
          <w:sz w:val="20"/>
          <w:szCs w:val="20"/>
          <w:lang w:eastAsia="zh-CN"/>
        </w:rPr>
        <w:t xml:space="preserve">vsakega partnerja </w:t>
      </w:r>
      <w:r w:rsidRPr="00576F71">
        <w:rPr>
          <w:rFonts w:asciiTheme="minorHAnsi" w:eastAsia="Calibri" w:hAnsiTheme="minorHAnsi"/>
          <w:sz w:val="20"/>
          <w:szCs w:val="20"/>
          <w:lang w:eastAsia="zh-CN"/>
        </w:rPr>
        <w:t xml:space="preserve">posebej (izjava se v ustreznem številu fotokopira). </w:t>
      </w:r>
    </w:p>
    <w:p w14:paraId="23AE1FCD" w14:textId="77777777" w:rsidR="00576F71" w:rsidRPr="00576F71" w:rsidRDefault="00576F71" w:rsidP="00576F71">
      <w:pPr>
        <w:jc w:val="both"/>
        <w:rPr>
          <w:rFonts w:asciiTheme="minorHAnsi" w:eastAsia="Calibri" w:hAnsiTheme="minorHAnsi"/>
          <w:sz w:val="20"/>
          <w:szCs w:val="20"/>
        </w:rPr>
      </w:pPr>
      <w:r w:rsidRPr="00576F71">
        <w:rPr>
          <w:rFonts w:asciiTheme="minorHAnsi" w:eastAsia="Calibri" w:hAnsiTheme="minorHAnsi"/>
          <w:sz w:val="20"/>
          <w:szCs w:val="20"/>
        </w:rPr>
        <w:t xml:space="preserve">V primeru nastopanja s podizvajalci je treba </w:t>
      </w:r>
      <w:r w:rsidRPr="00576F71">
        <w:rPr>
          <w:rFonts w:asciiTheme="minorHAnsi" w:eastAsia="Calibri" w:hAnsiTheme="minorHAnsi"/>
          <w:b/>
          <w:sz w:val="20"/>
          <w:szCs w:val="20"/>
        </w:rPr>
        <w:t xml:space="preserve">podpisano </w:t>
      </w:r>
      <w:r w:rsidRPr="00576F71">
        <w:rPr>
          <w:rFonts w:asciiTheme="minorHAnsi" w:eastAsia="Calibri" w:hAnsiTheme="minorHAnsi"/>
          <w:sz w:val="20"/>
          <w:szCs w:val="20"/>
        </w:rPr>
        <w:t xml:space="preserve">izjavo naložiti tudi </w:t>
      </w:r>
      <w:r w:rsidRPr="00576F71">
        <w:rPr>
          <w:rFonts w:asciiTheme="minorHAnsi" w:eastAsia="Calibri" w:hAnsiTheme="minorHAnsi"/>
          <w:b/>
          <w:sz w:val="20"/>
          <w:szCs w:val="20"/>
        </w:rPr>
        <w:t>za vsakega podizvajalca</w:t>
      </w:r>
      <w:r w:rsidRPr="00576F71">
        <w:rPr>
          <w:rFonts w:asciiTheme="minorHAnsi" w:eastAsia="Calibri" w:hAnsiTheme="minorHAnsi"/>
          <w:sz w:val="20"/>
          <w:szCs w:val="20"/>
        </w:rPr>
        <w:t xml:space="preserve"> posebej (izjava se v ustreznem številu fotokopira). </w:t>
      </w:r>
    </w:p>
    <w:p w14:paraId="6A06D024" w14:textId="77777777" w:rsidR="00576F71" w:rsidRPr="00576F71" w:rsidRDefault="00576F71" w:rsidP="00576F71">
      <w:pPr>
        <w:spacing w:line="259" w:lineRule="auto"/>
        <w:jc w:val="both"/>
        <w:rPr>
          <w:rFonts w:asciiTheme="minorHAnsi" w:eastAsia="Calibri" w:hAnsiTheme="minorHAnsi"/>
          <w:sz w:val="20"/>
          <w:szCs w:val="20"/>
        </w:rPr>
      </w:pPr>
      <w:r w:rsidRPr="00576F71">
        <w:rPr>
          <w:rFonts w:asciiTheme="minorHAnsi" w:eastAsia="Calibri" w:hAnsiTheme="minorHAnsi"/>
          <w:sz w:val="20"/>
          <w:szCs w:val="20"/>
        </w:rPr>
        <w:t xml:space="preserve">V primeru sklicevanja na drugi subjekt je treba </w:t>
      </w:r>
      <w:r w:rsidRPr="00576F71">
        <w:rPr>
          <w:rFonts w:asciiTheme="minorHAnsi" w:eastAsia="Calibri" w:hAnsiTheme="minorHAnsi"/>
          <w:b/>
          <w:sz w:val="20"/>
          <w:szCs w:val="20"/>
        </w:rPr>
        <w:t>podpisano</w:t>
      </w:r>
      <w:r w:rsidRPr="00576F71">
        <w:rPr>
          <w:rFonts w:asciiTheme="minorHAnsi" w:eastAsia="Calibri" w:hAnsiTheme="minorHAnsi"/>
          <w:sz w:val="20"/>
          <w:szCs w:val="20"/>
        </w:rPr>
        <w:t xml:space="preserve"> izjavo naložiti tudi </w:t>
      </w:r>
      <w:r w:rsidRPr="00576F71">
        <w:rPr>
          <w:rFonts w:asciiTheme="minorHAnsi" w:eastAsia="Calibri" w:hAnsiTheme="minorHAnsi"/>
          <w:b/>
          <w:sz w:val="20"/>
          <w:szCs w:val="20"/>
        </w:rPr>
        <w:t xml:space="preserve">za vsak drugi subjekt </w:t>
      </w:r>
      <w:r w:rsidRPr="00576F71">
        <w:rPr>
          <w:rFonts w:asciiTheme="minorHAnsi" w:eastAsia="Calibri" w:hAnsiTheme="minorHAnsi"/>
          <w:sz w:val="20"/>
          <w:szCs w:val="20"/>
        </w:rPr>
        <w:t xml:space="preserve">posebej (izjava se fotokopira in podpisana skenira). </w:t>
      </w:r>
    </w:p>
    <w:p w14:paraId="226BD8A9" w14:textId="77777777" w:rsidR="00576F71" w:rsidRPr="00576F71" w:rsidRDefault="00576F71" w:rsidP="00576F71">
      <w:pPr>
        <w:tabs>
          <w:tab w:val="left" w:pos="0"/>
        </w:tabs>
        <w:jc w:val="both"/>
        <w:rPr>
          <w:rFonts w:asciiTheme="minorHAnsi" w:eastAsia="Calibri" w:hAnsiTheme="minorHAnsi" w:cs="Cambria"/>
          <w:b/>
          <w:i/>
          <w:kern w:val="3"/>
          <w:sz w:val="20"/>
          <w:szCs w:val="20"/>
          <w:u w:val="single"/>
          <w:lang w:eastAsia="zh-CN"/>
        </w:rPr>
      </w:pPr>
      <w:r w:rsidRPr="00576F71">
        <w:rPr>
          <w:rFonts w:asciiTheme="minorHAnsi" w:eastAsia="Calibri" w:hAnsiTheme="minorHAnsi" w:cs="Cambria"/>
          <w:b/>
          <w:i/>
          <w:kern w:val="3"/>
          <w:sz w:val="20"/>
          <w:szCs w:val="20"/>
          <w:u w:val="single"/>
          <w:lang w:eastAsia="zh-CN"/>
        </w:rPr>
        <w:t>Obrazec se naloži  v informacijski sistem e-JN v razdelek »Druge priloge«</w:t>
      </w:r>
    </w:p>
    <w:p w14:paraId="1E638E3C" w14:textId="126CDFFD" w:rsidR="00576F71" w:rsidRPr="00576F71" w:rsidRDefault="00576F71" w:rsidP="00576F71">
      <w:pPr>
        <w:tabs>
          <w:tab w:val="left" w:pos="0"/>
        </w:tabs>
        <w:jc w:val="both"/>
        <w:rPr>
          <w:rFonts w:asciiTheme="minorHAnsi" w:eastAsia="Calibri" w:hAnsiTheme="minorHAnsi" w:cs="Cambria"/>
          <w:kern w:val="3"/>
          <w:sz w:val="20"/>
          <w:szCs w:val="20"/>
          <w:lang w:eastAsia="zh-CN"/>
        </w:rPr>
      </w:pPr>
      <w:r w:rsidRPr="00576F71">
        <w:rPr>
          <w:rFonts w:asciiTheme="minorHAnsi" w:eastAsia="Calibri" w:hAnsiTheme="minorHAnsi" w:cs="Cambria"/>
          <w:kern w:val="3"/>
          <w:sz w:val="20"/>
          <w:szCs w:val="20"/>
          <w:lang w:eastAsia="zh-CN"/>
        </w:rPr>
        <w:t xml:space="preserve">Ta izjava se uporablja izključno za dokazovanje ponudnikove usposobljenosti v  postopku oddaje javnega  naročila </w:t>
      </w:r>
      <w:sdt>
        <w:sdtPr>
          <w:rPr>
            <w:rFonts w:asciiTheme="minorHAnsi" w:eastAsia="Calibri" w:hAnsiTheme="minorHAnsi" w:cs="Cambria"/>
            <w:b/>
            <w:kern w:val="3"/>
            <w:sz w:val="20"/>
            <w:szCs w:val="20"/>
            <w:lang w:eastAsia="zh-CN"/>
          </w:rPr>
          <w:alias w:val="Naslov"/>
          <w:tag w:val=""/>
          <w:id w:val="-1454252597"/>
          <w:placeholder>
            <w:docPart w:val="8E4C9CC65C134A4A85F3F037BB79C86C"/>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asciiTheme="minorHAnsi" w:eastAsia="Calibri" w:hAnsiTheme="minorHAnsi" w:cs="Cambria"/>
              <w:b/>
              <w:kern w:val="3"/>
              <w:sz w:val="20"/>
              <w:szCs w:val="20"/>
              <w:lang w:eastAsia="zh-CN"/>
            </w:rPr>
            <w:t>Ureditev požarne varnosti objekta OŠ Staneta Žagarja Kranj</w:t>
          </w:r>
        </w:sdtContent>
      </w:sdt>
      <w:r w:rsidRPr="00576F71">
        <w:rPr>
          <w:rFonts w:asciiTheme="minorHAnsi" w:eastAsia="Calibri" w:hAnsiTheme="minorHAnsi" w:cs="Cambria"/>
          <w:kern w:val="3"/>
          <w:sz w:val="20"/>
          <w:szCs w:val="20"/>
          <w:lang w:eastAsia="zh-CN"/>
        </w:rPr>
        <w:t xml:space="preserve">. </w:t>
      </w:r>
    </w:p>
    <w:p w14:paraId="6C54482B" w14:textId="2C921B1A" w:rsidR="003A6E92" w:rsidRPr="00AB0E8E" w:rsidRDefault="003A6E92" w:rsidP="00AB0E8E">
      <w:pPr>
        <w:pStyle w:val="Slog3"/>
        <w:rPr>
          <w:rStyle w:val="Neenpoudarek"/>
          <w:b/>
          <w:i/>
          <w:iCs w:val="0"/>
        </w:rPr>
      </w:pPr>
      <w:bookmarkStart w:id="196" w:name="_Toc38977911"/>
      <w:r w:rsidRPr="00AB0E8E">
        <w:rPr>
          <w:rStyle w:val="Neenpoudarek"/>
          <w:b/>
          <w:i/>
          <w:iCs w:val="0"/>
        </w:rPr>
        <w:lastRenderedPageBreak/>
        <w:t xml:space="preserve">PRILOGA št. </w:t>
      </w:r>
      <w:r w:rsidR="00911888">
        <w:rPr>
          <w:rStyle w:val="Neenpoudarek"/>
          <w:b/>
          <w:i/>
          <w:iCs w:val="0"/>
        </w:rPr>
        <w:t>9</w:t>
      </w:r>
      <w:bookmarkEnd w:id="196"/>
    </w:p>
    <w:p w14:paraId="7861988C" w14:textId="77777777" w:rsidR="003A6E92" w:rsidRPr="001136A4" w:rsidRDefault="003A6E92" w:rsidP="003A6E92">
      <w:pPr>
        <w:pBdr>
          <w:top w:val="single" w:sz="4" w:space="10" w:color="541C72"/>
          <w:bottom w:val="single" w:sz="4" w:space="10" w:color="541C72"/>
        </w:pBdr>
        <w:shd w:val="pct5" w:color="F8F2FC" w:fill="F7EFFB"/>
        <w:spacing w:line="259" w:lineRule="auto"/>
        <w:jc w:val="center"/>
        <w:outlineLvl w:val="1"/>
        <w:rPr>
          <w:rFonts w:eastAsia="Calibri" w:cs="Cambria"/>
          <w:b/>
          <w:bCs/>
          <w:i/>
          <w:iCs/>
          <w:color w:val="541C72"/>
          <w:spacing w:val="20"/>
          <w:lang w:eastAsia="zh-CN"/>
        </w:rPr>
      </w:pPr>
      <w:bookmarkStart w:id="197" w:name="_Toc38977912"/>
      <w:r w:rsidRPr="001136A4">
        <w:rPr>
          <w:rFonts w:eastAsia="Calibri" w:cs="Cambria"/>
          <w:b/>
          <w:bCs/>
          <w:i/>
          <w:iCs/>
          <w:color w:val="541C72"/>
          <w:spacing w:val="20"/>
          <w:lang w:eastAsia="zh-CN"/>
        </w:rPr>
        <w:t>IZJAVA O KADROVSKI SPOSOBNOSTI IN TEHNIČNI USPOSOBLJENOSTI</w:t>
      </w:r>
      <w:bookmarkEnd w:id="197"/>
      <w:r w:rsidRPr="001136A4">
        <w:rPr>
          <w:rFonts w:eastAsia="Calibri" w:cs="Cambria"/>
          <w:b/>
          <w:bCs/>
          <w:i/>
          <w:iCs/>
          <w:color w:val="541C72"/>
          <w:spacing w:val="20"/>
          <w:lang w:eastAsia="zh-CN"/>
        </w:rPr>
        <w:t xml:space="preserve"> </w:t>
      </w:r>
    </w:p>
    <w:p w14:paraId="79CCD237" w14:textId="77777777" w:rsidR="003A6E92"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1A974ED" w14:textId="603A54E3"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68728925"/>
          <w:placeholder>
            <w:docPart w:val="BCA8F6FF186E48379EDD95A845B859FE"/>
          </w:placeholder>
          <w:dataBinding w:prefixMappings="xmlns:ns0='http://purl.org/dc/elements/1.1/' xmlns:ns1='http://schemas.openxmlformats.org/package/2006/metadata/core-properties' " w:xpath="/ns1:coreProperties[1]/ns0:title[1]" w:storeItemID="{6C3C8BC8-F283-45AE-878A-BAB7291924A1}"/>
          <w:text/>
        </w:sdtPr>
        <w:sdtEndPr/>
        <w:sdtContent>
          <w:r w:rsidR="00D40A28">
            <w:rPr>
              <w:rFonts w:eastAsia="Calibri" w:cs="Cambria"/>
              <w:b/>
              <w:color w:val="000000"/>
              <w:kern w:val="3"/>
              <w:lang w:eastAsia="zh-CN"/>
            </w:rPr>
            <w:t>Ureditev požarne varnosti objekta OŠ Staneta Žagarja Kranj</w:t>
          </w:r>
        </w:sdtContent>
      </w:sdt>
      <w:r w:rsidRPr="009D5939">
        <w:rPr>
          <w:rFonts w:eastAsia="Calibri" w:cs="Cambria"/>
          <w:b/>
          <w:bCs/>
          <w:color w:val="000000"/>
          <w:kern w:val="3"/>
          <w:lang w:eastAsia="zh-CN"/>
        </w:rPr>
        <w:t xml:space="preserve"> </w:t>
      </w:r>
      <w:r w:rsidRPr="009D5939">
        <w:rPr>
          <w:rFonts w:eastAsia="Calibri" w:cs="Cambria"/>
          <w:color w:val="000000"/>
          <w:kern w:val="3"/>
          <w:lang w:eastAsia="zh-CN"/>
        </w:rPr>
        <w:t>objavljenem na portalu javnih naročil,</w:t>
      </w:r>
    </w:p>
    <w:p w14:paraId="1CF78623"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5EE19E9E" w14:textId="02518F1E"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pod kazensko in materialno odgovornostjo izjavljamo</w:t>
      </w:r>
      <w:r w:rsidR="0055107A">
        <w:rPr>
          <w:rFonts w:eastAsia="Calibri" w:cs="Cambria"/>
          <w:color w:val="000000"/>
          <w:kern w:val="3"/>
          <w:lang w:eastAsia="zh-CN"/>
        </w:rPr>
        <w:t xml:space="preserve">, da </w:t>
      </w:r>
      <w:r w:rsidR="000925AD">
        <w:rPr>
          <w:rFonts w:eastAsia="Calibri" w:cs="Cambria"/>
          <w:color w:val="000000"/>
          <w:kern w:val="3"/>
          <w:lang w:eastAsia="zh-CN"/>
        </w:rPr>
        <w:t>samostojno / s partnerji / s podizvajalci</w:t>
      </w:r>
      <w:r w:rsidRPr="009D5939">
        <w:rPr>
          <w:rFonts w:eastAsia="Calibri" w:cs="Cambria"/>
          <w:color w:val="000000"/>
          <w:kern w:val="3"/>
          <w:lang w:eastAsia="zh-CN"/>
        </w:rPr>
        <w:t>:</w:t>
      </w:r>
    </w:p>
    <w:p w14:paraId="108EEC31"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5607D0A4" w14:textId="62D5B6A4"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smo v celoti sposobni zagotoviti vse tehnične zmogljivosti,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04DC104E"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096A22F5"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opravljali storitve oz. dela v skladu z v Republiki Sloveniji veljavnimi predpisi (zakoni, pravilniki, navodili, priporočili,…),</w:t>
      </w:r>
    </w:p>
    <w:p w14:paraId="1750BC2D" w14:textId="77777777" w:rsidR="00BE6AE5" w:rsidRDefault="00BE6AE5" w:rsidP="00BE6AE5">
      <w:pPr>
        <w:pStyle w:val="Odstavekseznama"/>
        <w:suppressAutoHyphens/>
        <w:autoSpaceDN w:val="0"/>
        <w:ind w:right="6"/>
        <w:jc w:val="both"/>
        <w:textAlignment w:val="baseline"/>
        <w:rPr>
          <w:rFonts w:asciiTheme="minorHAnsi" w:eastAsia="Calibri" w:hAnsiTheme="minorHAnsi" w:cs="Cambria"/>
          <w:color w:val="000000"/>
          <w:kern w:val="3"/>
          <w:lang w:eastAsia="zh-CN"/>
        </w:rPr>
      </w:pPr>
    </w:p>
    <w:p w14:paraId="0F4FBC7B" w14:textId="77777777" w:rsidR="00BE6AE5" w:rsidRDefault="00BE6AE5" w:rsidP="00BE6AE5">
      <w:pPr>
        <w:pStyle w:val="Odstavekseznama"/>
        <w:numPr>
          <w:ilvl w:val="0"/>
          <w:numId w:val="35"/>
        </w:numPr>
        <w:suppressAutoHyphens/>
        <w:autoSpaceDN w:val="0"/>
        <w:ind w:right="6"/>
        <w:jc w:val="both"/>
        <w:textAlignment w:val="baseline"/>
        <w:rPr>
          <w:rFonts w:asciiTheme="minorHAnsi" w:eastAsia="Calibri" w:hAnsiTheme="minorHAnsi" w:cs="Cambria"/>
          <w:color w:val="000000"/>
          <w:kern w:val="3"/>
          <w:lang w:eastAsia="zh-CN"/>
        </w:rPr>
      </w:pPr>
      <w:r w:rsidRPr="00717221">
        <w:rPr>
          <w:rFonts w:asciiTheme="minorHAnsi" w:eastAsia="Calibri" w:hAnsiTheme="minorHAnsi" w:cs="Cambria"/>
          <w:color w:val="000000"/>
          <w:kern w:val="3"/>
          <w:lang w:eastAsia="zh-CN"/>
        </w:rPr>
        <w:t>izpolnjujemo formalne tehnične pogoje in imamo ustrezna pooblastila, dovoljenja, listine, soglasja in ostala dokazila potrebna za izvedbo predmeta naročila;</w:t>
      </w:r>
    </w:p>
    <w:p w14:paraId="47CBC155"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6EC4B9C9"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imamo finančne vire,  opremo, druge pripomočke,  sposobnost upravljanja, zanesljivost in izkušnje za izvedbo predmeta naročila,</w:t>
      </w:r>
    </w:p>
    <w:p w14:paraId="0C18410B"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19840190"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imamo zadostno število strokovnega kadra za izvedbo del vezanih na predmet naročila</w:t>
      </w:r>
      <w:r w:rsidR="002C03E1">
        <w:rPr>
          <w:rFonts w:eastAsia="Calibri" w:cs="Cambria"/>
          <w:color w:val="000000"/>
          <w:kern w:val="3"/>
          <w:lang w:eastAsia="zh-CN"/>
        </w:rPr>
        <w:t xml:space="preserve"> (v skladu z zahtevami Gradbenega zakona)</w:t>
      </w:r>
      <w:r w:rsidRPr="009D5939">
        <w:rPr>
          <w:rFonts w:eastAsia="Calibri" w:cs="Cambria"/>
          <w:color w:val="000000"/>
          <w:kern w:val="3"/>
          <w:lang w:eastAsia="zh-CN"/>
        </w:rPr>
        <w:t>,</w:t>
      </w:r>
    </w:p>
    <w:p w14:paraId="783CBE7C"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D649EB2"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bCs/>
          <w:color w:val="000000"/>
          <w:kern w:val="3"/>
          <w:lang w:val="x-none" w:eastAsia="zh-CN"/>
        </w:rPr>
      </w:pPr>
      <w:r w:rsidRPr="009D5939">
        <w:rPr>
          <w:rFonts w:eastAsia="Calibri" w:cs="Cambria"/>
          <w:bCs/>
          <w:color w:val="000000"/>
          <w:kern w:val="3"/>
          <w:lang w:val="x-none" w:eastAsia="zh-CN"/>
        </w:rPr>
        <w:t>spoštujemo in bomo spoštovali obveznosti, ki jih delodajalcem nalagajo predpisi:</w:t>
      </w:r>
    </w:p>
    <w:p w14:paraId="2828F20D"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 xml:space="preserve">o delovnih razmerjih, vključno s kolektivnimi pogodbami, ki veljajo zanj, </w:t>
      </w:r>
    </w:p>
    <w:p w14:paraId="45DA98F7"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o delu in zaposlovanju na črno ter o zaposlovanju tujcev,</w:t>
      </w:r>
    </w:p>
    <w:p w14:paraId="6E2B1711"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o obveznih socialnih zavarovanjih (pokojninsko in invalidsko zavarovanje, zdravstveno zavarovanje, zavarovanje za primer brezposelnosti, zavarovanje za starševsko varstvo),</w:t>
      </w:r>
    </w:p>
    <w:p w14:paraId="0620D121"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val="x-none" w:eastAsia="zh-CN"/>
        </w:rPr>
      </w:pPr>
      <w:r w:rsidRPr="00EB727B">
        <w:rPr>
          <w:rFonts w:eastAsia="Calibri" w:cs="Cambria"/>
          <w:bCs/>
          <w:color w:val="000000"/>
          <w:kern w:val="3"/>
          <w:lang w:val="x-none" w:eastAsia="zh-CN"/>
        </w:rPr>
        <w:t xml:space="preserve">o varnosti in zdravju pri delu ter </w:t>
      </w:r>
    </w:p>
    <w:p w14:paraId="34038C79" w14:textId="77777777" w:rsidR="003A6E92" w:rsidRPr="00EB727B" w:rsidRDefault="003A6E92" w:rsidP="004766ED">
      <w:pPr>
        <w:pStyle w:val="Odstavekseznama"/>
        <w:numPr>
          <w:ilvl w:val="0"/>
          <w:numId w:val="47"/>
        </w:numPr>
        <w:suppressAutoHyphens/>
        <w:autoSpaceDN w:val="0"/>
        <w:spacing w:line="259" w:lineRule="auto"/>
        <w:ind w:right="6"/>
        <w:jc w:val="both"/>
        <w:textAlignment w:val="baseline"/>
        <w:rPr>
          <w:rFonts w:eastAsia="Calibri" w:cs="Cambria"/>
          <w:bCs/>
          <w:color w:val="000000"/>
          <w:kern w:val="3"/>
          <w:lang w:eastAsia="zh-CN"/>
        </w:rPr>
      </w:pPr>
      <w:r w:rsidRPr="00EB727B">
        <w:rPr>
          <w:rFonts w:eastAsia="Calibri" w:cs="Cambria"/>
          <w:bCs/>
          <w:color w:val="000000"/>
          <w:kern w:val="3"/>
          <w:lang w:val="x-none" w:eastAsia="zh-CN"/>
        </w:rPr>
        <w:t>o minimalni plači</w:t>
      </w:r>
      <w:r w:rsidRPr="00EB727B">
        <w:rPr>
          <w:rFonts w:eastAsia="Calibri" w:cs="Cambria"/>
          <w:bCs/>
          <w:color w:val="000000"/>
          <w:kern w:val="3"/>
          <w:lang w:eastAsia="zh-CN"/>
        </w:rPr>
        <w:t>,</w:t>
      </w:r>
    </w:p>
    <w:p w14:paraId="0730BB41" w14:textId="77777777" w:rsidR="003A6E92" w:rsidRPr="009D5939" w:rsidRDefault="003A6E92" w:rsidP="003A6E92">
      <w:pPr>
        <w:suppressAutoHyphens/>
        <w:autoSpaceDN w:val="0"/>
        <w:spacing w:line="259" w:lineRule="auto"/>
        <w:ind w:left="720" w:right="6"/>
        <w:jc w:val="both"/>
        <w:textAlignment w:val="baseline"/>
        <w:rPr>
          <w:rFonts w:eastAsia="Calibri" w:cs="Cambria"/>
          <w:bCs/>
          <w:color w:val="000000"/>
          <w:kern w:val="3"/>
          <w:lang w:val="x-none" w:eastAsia="zh-CN"/>
        </w:rPr>
      </w:pPr>
    </w:p>
    <w:p w14:paraId="738C500D"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bCs/>
          <w:color w:val="000000"/>
          <w:kern w:val="3"/>
          <w:lang w:val="x-none" w:eastAsia="zh-CN"/>
        </w:rPr>
      </w:pPr>
      <w:r w:rsidRPr="009D5939">
        <w:rPr>
          <w:rFonts w:eastAsia="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8E7FFB3" w14:textId="77777777" w:rsidR="003A6E92" w:rsidRPr="009D5939" w:rsidRDefault="003A6E92" w:rsidP="003A6E92">
      <w:pPr>
        <w:pStyle w:val="Odstavekseznama"/>
        <w:jc w:val="both"/>
        <w:rPr>
          <w:rFonts w:eastAsia="Calibri" w:cs="Cambria"/>
          <w:bCs/>
          <w:color w:val="000000"/>
          <w:kern w:val="3"/>
          <w:lang w:val="x-none" w:eastAsia="zh-CN"/>
        </w:rPr>
      </w:pPr>
    </w:p>
    <w:p w14:paraId="27497555" w14:textId="063BBFA1" w:rsidR="003A6E92" w:rsidRPr="009D5939" w:rsidRDefault="003A6E92" w:rsidP="004766ED">
      <w:pPr>
        <w:pStyle w:val="Odstavekseznama"/>
        <w:numPr>
          <w:ilvl w:val="0"/>
          <w:numId w:val="35"/>
        </w:numPr>
        <w:jc w:val="both"/>
        <w:rPr>
          <w:rFonts w:eastAsia="Calibri" w:cs="Cambria"/>
          <w:bCs/>
          <w:color w:val="000000"/>
          <w:kern w:val="3"/>
          <w:lang w:val="x-none" w:eastAsia="zh-CN"/>
        </w:rPr>
      </w:pPr>
      <w:r w:rsidRPr="009D5939">
        <w:rPr>
          <w:rFonts w:eastAsia="Calibri" w:cs="Cambria"/>
          <w:bCs/>
          <w:color w:val="000000"/>
          <w:kern w:val="3"/>
          <w:lang w:val="x-none" w:eastAsia="zh-CN"/>
        </w:rPr>
        <w:t xml:space="preserve">bomo v primeru opustitve obveznosti iz </w:t>
      </w:r>
      <w:r w:rsidRPr="009D5939">
        <w:rPr>
          <w:rFonts w:eastAsia="Calibri" w:cs="Cambria"/>
          <w:bCs/>
          <w:color w:val="000000"/>
          <w:kern w:val="3"/>
          <w:lang w:eastAsia="zh-CN"/>
        </w:rPr>
        <w:t>pre</w:t>
      </w:r>
      <w:r w:rsidR="00D44065">
        <w:rPr>
          <w:rFonts w:eastAsia="Calibri" w:cs="Cambria"/>
          <w:bCs/>
          <w:color w:val="000000"/>
          <w:kern w:val="3"/>
          <w:lang w:eastAsia="zh-CN"/>
        </w:rPr>
        <w:t>d</w:t>
      </w:r>
      <w:r w:rsidRPr="009D5939">
        <w:rPr>
          <w:rFonts w:eastAsia="Calibri" w:cs="Cambria"/>
          <w:bCs/>
          <w:color w:val="000000"/>
          <w:kern w:val="3"/>
          <w:lang w:eastAsia="zh-CN"/>
        </w:rPr>
        <w:t xml:space="preserve">hodne </w:t>
      </w:r>
      <w:r w:rsidRPr="009D5939">
        <w:rPr>
          <w:rFonts w:eastAsia="Calibri" w:cs="Cambria"/>
          <w:bCs/>
          <w:color w:val="000000"/>
          <w:kern w:val="3"/>
          <w:lang w:val="x-none" w:eastAsia="zh-CN"/>
        </w:rPr>
        <w:t>točke prevzeli polno odgovornost za posledice opustitve,</w:t>
      </w:r>
    </w:p>
    <w:p w14:paraId="482708A8"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1C83F983"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bodo vsi kadri kot poslovno skrivnost varovali vse podatke, s katerimi bi se/se bodo seznanili med svojim delom,</w:t>
      </w:r>
    </w:p>
    <w:p w14:paraId="0E07E053" w14:textId="77777777" w:rsidR="003A6E92" w:rsidRPr="009D5939" w:rsidRDefault="003A6E92" w:rsidP="003A6E92">
      <w:pPr>
        <w:suppressAutoHyphens/>
        <w:autoSpaceDN w:val="0"/>
        <w:spacing w:line="259" w:lineRule="auto"/>
        <w:ind w:left="720" w:right="6"/>
        <w:jc w:val="both"/>
        <w:textAlignment w:val="baseline"/>
        <w:rPr>
          <w:rFonts w:eastAsia="Calibri" w:cs="Cambria"/>
          <w:color w:val="000000"/>
          <w:kern w:val="3"/>
          <w:lang w:eastAsia="zh-CN"/>
        </w:rPr>
      </w:pPr>
    </w:p>
    <w:p w14:paraId="5F357970" w14:textId="77777777" w:rsidR="003A6E92" w:rsidRPr="009D5939" w:rsidRDefault="003A6E92" w:rsidP="004766ED">
      <w:pPr>
        <w:pStyle w:val="Odstavekseznama"/>
        <w:numPr>
          <w:ilvl w:val="0"/>
          <w:numId w:val="35"/>
        </w:numPr>
        <w:jc w:val="both"/>
        <w:rPr>
          <w:rFonts w:eastAsia="Calibri" w:cs="Cambria"/>
          <w:color w:val="000000"/>
          <w:kern w:val="3"/>
          <w:lang w:eastAsia="zh-CN"/>
        </w:rPr>
      </w:pPr>
      <w:r w:rsidRPr="009D5939">
        <w:rPr>
          <w:rFonts w:eastAsia="Calibri" w:cs="Cambria"/>
          <w:color w:val="000000"/>
          <w:kern w:val="3"/>
          <w:lang w:eastAsia="zh-CN"/>
        </w:rPr>
        <w:t>določbe o varovanju poslovnih skrivnosti naročnika ne bomo opustili tudi po prenehanju veljavnosti pogodbe, delavci/delavke pa tudi po prenehanju delovnega ali pogodbenega razmerja,</w:t>
      </w:r>
    </w:p>
    <w:p w14:paraId="21809AC0" w14:textId="77777777" w:rsidR="003A6E92" w:rsidRPr="009D5939" w:rsidRDefault="003A6E92" w:rsidP="003A6E92">
      <w:pPr>
        <w:pStyle w:val="Odstavekseznama"/>
        <w:jc w:val="both"/>
        <w:rPr>
          <w:rFonts w:eastAsia="Calibri" w:cs="Cambria"/>
          <w:color w:val="000000"/>
          <w:kern w:val="3"/>
          <w:lang w:eastAsia="zh-CN"/>
        </w:rPr>
      </w:pPr>
    </w:p>
    <w:p w14:paraId="5DBD8227"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val="x-none" w:eastAsia="zh-CN"/>
        </w:rPr>
      </w:pPr>
      <w:r w:rsidRPr="009D5939">
        <w:rPr>
          <w:rFonts w:eastAsia="Calibri" w:cs="Cambria"/>
          <w:color w:val="000000"/>
          <w:kern w:val="3"/>
          <w:lang w:val="x-none" w:eastAsia="zh-CN"/>
        </w:rPr>
        <w:t>imamo pridobljen standard o skladnosti vhodnih materialov (certifikate, …),</w:t>
      </w:r>
    </w:p>
    <w:p w14:paraId="4A36FA2B"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val="x-none" w:eastAsia="zh-CN"/>
        </w:rPr>
      </w:pPr>
    </w:p>
    <w:p w14:paraId="3A2821F5" w14:textId="4F93C659"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30AB81C8"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3E9E9DF6" w14:textId="3B0CD160" w:rsidR="003A6E92" w:rsidRPr="009D5939" w:rsidRDefault="00BE6AE5"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BE6AE5">
        <w:rPr>
          <w:rFonts w:eastAsia="Calibri" w:cs="Cambria"/>
          <w:color w:val="000000"/>
          <w:kern w:val="3"/>
          <w:lang w:eastAsia="zh-CN"/>
        </w:rPr>
        <w:t>bomo v primeru, da bo kateri od članov osebja začasno ali trajno odsoten, pravočasno priskrbeli zamenjavo tako, da bo dnevno prisotnih ustrezno število najmanj enakovredno usposobljenih delavcev, ki bo lahko izvedlo pogodbene obveznosti, ne glede na redne dopuste in bolniške ter druge odsotnosti;</w:t>
      </w:r>
    </w:p>
    <w:p w14:paraId="661ECB12" w14:textId="77777777" w:rsidR="003A6E92" w:rsidRPr="009D5939" w:rsidRDefault="003A6E92" w:rsidP="003A6E92">
      <w:pPr>
        <w:suppressAutoHyphens/>
        <w:autoSpaceDN w:val="0"/>
        <w:spacing w:line="259" w:lineRule="auto"/>
        <w:ind w:right="6"/>
        <w:jc w:val="both"/>
        <w:textAlignment w:val="baseline"/>
        <w:rPr>
          <w:rFonts w:eastAsia="Calibri" w:cs="Cambria"/>
          <w:color w:val="000000"/>
          <w:kern w:val="3"/>
          <w:lang w:eastAsia="zh-CN"/>
        </w:rPr>
      </w:pPr>
    </w:p>
    <w:p w14:paraId="4661502C"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1E4D91A3" w14:textId="77777777" w:rsidR="003A6E92" w:rsidRPr="009D5939" w:rsidRDefault="003A6E92" w:rsidP="003A6E92">
      <w:pPr>
        <w:suppressAutoHyphens/>
        <w:autoSpaceDN w:val="0"/>
        <w:spacing w:line="259" w:lineRule="auto"/>
        <w:ind w:left="720" w:right="6"/>
        <w:jc w:val="both"/>
        <w:textAlignment w:val="baseline"/>
        <w:rPr>
          <w:rFonts w:eastAsia="Calibri" w:cs="Cambria"/>
          <w:color w:val="000000"/>
          <w:kern w:val="3"/>
          <w:lang w:eastAsia="zh-CN"/>
        </w:rPr>
      </w:pPr>
    </w:p>
    <w:p w14:paraId="20D8D20A" w14:textId="77777777" w:rsidR="003A6E92" w:rsidRPr="009D5939" w:rsidRDefault="003A6E92" w:rsidP="004766ED">
      <w:pPr>
        <w:pStyle w:val="Odstavekseznama"/>
        <w:numPr>
          <w:ilvl w:val="0"/>
          <w:numId w:val="35"/>
        </w:numPr>
        <w:suppressAutoHyphens/>
        <w:autoSpaceDN w:val="0"/>
        <w:spacing w:line="259" w:lineRule="auto"/>
        <w:ind w:right="6"/>
        <w:jc w:val="both"/>
        <w:textAlignment w:val="baseline"/>
        <w:rPr>
          <w:rFonts w:eastAsia="Calibri" w:cs="Cambria"/>
          <w:color w:val="000000"/>
          <w:kern w:val="3"/>
          <w:lang w:eastAsia="zh-CN"/>
        </w:rPr>
      </w:pPr>
      <w:r w:rsidRPr="009D5939">
        <w:rPr>
          <w:rFonts w:eastAsia="Calibri" w:cs="Cambria"/>
          <w:color w:val="000000"/>
          <w:kern w:val="3"/>
          <w:lang w:eastAsia="zh-CN"/>
        </w:rPr>
        <w:t>bomo o oddaji vsake pošiljke gradbenih odpadkov pridobili od prevzemnika odpadkov izpolnjen evidenčni list in vodili evidenco o vrstah in količinah nastalih gradbenih odpadkov v skladu s predpisom, ki ureja ravnanje z odpadki</w:t>
      </w:r>
      <w:r>
        <w:rPr>
          <w:rFonts w:eastAsia="Calibri" w:cs="Cambria"/>
          <w:color w:val="000000"/>
          <w:kern w:val="3"/>
          <w:lang w:eastAsia="zh-CN"/>
        </w:rPr>
        <w:t>.</w:t>
      </w:r>
    </w:p>
    <w:p w14:paraId="38FE8979" w14:textId="77777777" w:rsidR="003A6E92" w:rsidRDefault="003A6E92" w:rsidP="003A6E92">
      <w:pPr>
        <w:suppressAutoHyphens/>
        <w:autoSpaceDN w:val="0"/>
        <w:spacing w:line="259" w:lineRule="auto"/>
        <w:ind w:left="360" w:right="6"/>
        <w:jc w:val="both"/>
        <w:textAlignment w:val="baseline"/>
        <w:rPr>
          <w:rFonts w:eastAsia="Calibri" w:cs="Cambria"/>
          <w:color w:val="000000"/>
          <w:kern w:val="3"/>
          <w:lang w:eastAsia="zh-CN"/>
        </w:rPr>
      </w:pPr>
    </w:p>
    <w:p w14:paraId="17ECB782" w14:textId="77777777" w:rsidR="009D0F69" w:rsidRPr="009D5939" w:rsidRDefault="009D0F69" w:rsidP="003A6E92">
      <w:pPr>
        <w:suppressAutoHyphens/>
        <w:autoSpaceDN w:val="0"/>
        <w:spacing w:line="259" w:lineRule="auto"/>
        <w:ind w:left="360" w:right="6"/>
        <w:jc w:val="both"/>
        <w:textAlignment w:val="baseline"/>
        <w:rPr>
          <w:rFonts w:eastAsia="Calibri" w:cs="Cambria"/>
          <w:color w:val="000000"/>
          <w:kern w:val="3"/>
          <w:lang w:eastAsia="zh-CN"/>
        </w:rPr>
      </w:pPr>
    </w:p>
    <w:p w14:paraId="6F48B3D1" w14:textId="77777777" w:rsidR="0051166C" w:rsidRPr="00030444" w:rsidRDefault="0051166C" w:rsidP="0051166C">
      <w:pPr>
        <w:tabs>
          <w:tab w:val="right" w:pos="2556"/>
          <w:tab w:val="right" w:pos="5529"/>
        </w:tabs>
        <w:suppressAutoHyphens/>
        <w:autoSpaceDN w:val="0"/>
        <w:ind w:right="6"/>
        <w:jc w:val="right"/>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____________________________________</w:t>
      </w:r>
    </w:p>
    <w:p w14:paraId="53273E9A" w14:textId="77777777" w:rsidR="0051166C" w:rsidRPr="00030444" w:rsidRDefault="0051166C" w:rsidP="0051166C">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Podpis zakonitega zastopnika</w:t>
      </w:r>
    </w:p>
    <w:p w14:paraId="23998685" w14:textId="77777777" w:rsidR="0051166C" w:rsidRPr="00030444" w:rsidRDefault="0051166C" w:rsidP="0051166C">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r>
      <w:r w:rsidRPr="00030444">
        <w:rPr>
          <w:rFonts w:asciiTheme="minorHAnsi" w:eastAsia="Calibri" w:hAnsiTheme="minorHAnsi" w:cs="Arial"/>
          <w:kern w:val="3"/>
          <w:lang w:eastAsia="zh-CN"/>
        </w:rPr>
        <w:tab/>
        <w:t xml:space="preserve">     gospodarskega subjekta</w:t>
      </w:r>
    </w:p>
    <w:p w14:paraId="53CA575C" w14:textId="77777777" w:rsidR="003A6E92" w:rsidRPr="009D5939" w:rsidRDefault="003A6E92" w:rsidP="003A6E92">
      <w:pPr>
        <w:suppressAutoHyphens/>
        <w:autoSpaceDN w:val="0"/>
        <w:spacing w:line="259" w:lineRule="auto"/>
        <w:ind w:right="6"/>
        <w:jc w:val="both"/>
        <w:textAlignment w:val="baseline"/>
        <w:rPr>
          <w:rFonts w:eastAsia="Calibri" w:cs="Cambria"/>
          <w:b/>
          <w:color w:val="000000"/>
          <w:kern w:val="3"/>
          <w:lang w:eastAsia="zh-CN"/>
        </w:rPr>
      </w:pPr>
    </w:p>
    <w:p w14:paraId="1486435C" w14:textId="77777777" w:rsidR="003A6E92" w:rsidRPr="001136A4" w:rsidRDefault="003A6E92" w:rsidP="003A6E92">
      <w:pPr>
        <w:suppressAutoHyphens/>
        <w:autoSpaceDN w:val="0"/>
        <w:spacing w:line="259" w:lineRule="auto"/>
        <w:ind w:left="360" w:right="6"/>
        <w:jc w:val="both"/>
        <w:textAlignment w:val="baseline"/>
        <w:rPr>
          <w:rFonts w:eastAsia="Calibri" w:cs="Cambria"/>
          <w:color w:val="000000"/>
          <w:kern w:val="3"/>
          <w:lang w:eastAsia="zh-CN"/>
        </w:rPr>
      </w:pPr>
    </w:p>
    <w:p w14:paraId="7DD2D937" w14:textId="77777777" w:rsidR="003A6E92" w:rsidRPr="0051166C" w:rsidRDefault="003A6E92" w:rsidP="003A6E92">
      <w:pPr>
        <w:tabs>
          <w:tab w:val="left" w:pos="0"/>
        </w:tabs>
        <w:jc w:val="both"/>
        <w:rPr>
          <w:rFonts w:eastAsia="Calibri" w:cs="Cambria"/>
          <w:b/>
          <w:i/>
          <w:kern w:val="3"/>
          <w:sz w:val="20"/>
          <w:szCs w:val="20"/>
          <w:lang w:eastAsia="zh-CN"/>
        </w:rPr>
      </w:pPr>
      <w:r w:rsidRPr="0051166C">
        <w:rPr>
          <w:rFonts w:eastAsia="Calibri" w:cs="Cambria"/>
          <w:b/>
          <w:i/>
          <w:kern w:val="3"/>
          <w:sz w:val="20"/>
          <w:szCs w:val="20"/>
          <w:lang w:eastAsia="zh-CN"/>
        </w:rPr>
        <w:t>Ponudniku izjave ni potrebno podpisati, naročnik bo štel, da izjavo ponudnik potrdi s tem, ko odda ponudbo.</w:t>
      </w:r>
    </w:p>
    <w:p w14:paraId="1CE4070C" w14:textId="77777777" w:rsidR="0051166C" w:rsidRDefault="0051166C" w:rsidP="0051166C">
      <w:pPr>
        <w:suppressAutoHyphens/>
        <w:autoSpaceDN w:val="0"/>
        <w:spacing w:line="259" w:lineRule="auto"/>
        <w:ind w:right="6"/>
        <w:jc w:val="both"/>
        <w:textAlignment w:val="baseline"/>
        <w:rPr>
          <w:rFonts w:asciiTheme="minorHAnsi" w:eastAsia="Calibri" w:hAnsiTheme="minorHAnsi" w:cs="Cambria"/>
          <w:color w:val="000000"/>
          <w:kern w:val="3"/>
          <w:sz w:val="20"/>
          <w:szCs w:val="20"/>
          <w:lang w:eastAsia="zh-CN"/>
        </w:rPr>
      </w:pPr>
    </w:p>
    <w:p w14:paraId="72EF18C5" w14:textId="77777777" w:rsidR="0051166C" w:rsidRPr="00BC42EC" w:rsidRDefault="0051166C" w:rsidP="0051166C">
      <w:pPr>
        <w:suppressAutoHyphens/>
        <w:autoSpaceDN w:val="0"/>
        <w:spacing w:line="259" w:lineRule="auto"/>
        <w:ind w:right="6"/>
        <w:jc w:val="both"/>
        <w:textAlignment w:val="baseline"/>
        <w:rPr>
          <w:rFonts w:asciiTheme="minorHAnsi" w:hAnsiTheme="minorHAnsi"/>
          <w:b/>
          <w:sz w:val="20"/>
          <w:szCs w:val="20"/>
        </w:rPr>
      </w:pPr>
      <w:r>
        <w:rPr>
          <w:rFonts w:asciiTheme="minorHAnsi" w:eastAsia="Calibri" w:hAnsiTheme="minorHAnsi" w:cs="Cambria"/>
          <w:color w:val="000000"/>
          <w:kern w:val="3"/>
          <w:sz w:val="20"/>
          <w:szCs w:val="20"/>
          <w:lang w:eastAsia="zh-CN"/>
        </w:rPr>
        <w:t xml:space="preserve">V kolikor ponudnik zgornje pogoje ne izpolnjuje v celoti sam, obrazec izpolni in podpiše </w:t>
      </w:r>
      <w:r w:rsidRPr="001811A6">
        <w:rPr>
          <w:rFonts w:asciiTheme="minorHAnsi" w:eastAsia="Calibri" w:hAnsiTheme="minorHAnsi" w:cs="Cambria"/>
          <w:b/>
          <w:color w:val="000000"/>
          <w:kern w:val="3"/>
          <w:sz w:val="20"/>
          <w:szCs w:val="20"/>
          <w:lang w:eastAsia="zh-CN"/>
        </w:rPr>
        <w:t>tudi partner, podizvajalec</w:t>
      </w:r>
      <w:r>
        <w:rPr>
          <w:rFonts w:asciiTheme="minorHAnsi" w:eastAsia="Calibri" w:hAnsiTheme="minorHAnsi" w:cs="Cambria"/>
          <w:color w:val="000000"/>
          <w:kern w:val="3"/>
          <w:sz w:val="20"/>
          <w:szCs w:val="20"/>
          <w:lang w:eastAsia="zh-CN"/>
        </w:rPr>
        <w:t xml:space="preserve"> ali drug gospodarski subjekt (obrazec se fotokopira). Te podpisane obrazce nato ponudnik predloži/naloži v informacijski sistem e-JN, razdelek »Druge priloge«.</w:t>
      </w:r>
    </w:p>
    <w:p w14:paraId="59962D5C" w14:textId="77777777" w:rsidR="003A6E92" w:rsidRPr="0051166C" w:rsidRDefault="003A6E92" w:rsidP="003A6E92">
      <w:pPr>
        <w:suppressAutoHyphens/>
        <w:autoSpaceDN w:val="0"/>
        <w:ind w:right="6"/>
        <w:jc w:val="both"/>
        <w:textAlignment w:val="baseline"/>
        <w:rPr>
          <w:rFonts w:asciiTheme="minorHAnsi" w:eastAsia="Calibri" w:hAnsiTheme="minorHAnsi" w:cs="Cambria"/>
          <w:b/>
          <w:i/>
          <w:color w:val="000000"/>
          <w:kern w:val="3"/>
          <w:sz w:val="20"/>
          <w:szCs w:val="20"/>
          <w:lang w:eastAsia="zh-CN"/>
        </w:rPr>
      </w:pPr>
    </w:p>
    <w:p w14:paraId="7156FC8F" w14:textId="77777777" w:rsidR="003A6E92" w:rsidRDefault="003A6E92" w:rsidP="003A6E92">
      <w:pPr>
        <w:suppressAutoHyphens/>
        <w:autoSpaceDN w:val="0"/>
        <w:spacing w:line="259" w:lineRule="auto"/>
        <w:ind w:right="6"/>
        <w:jc w:val="both"/>
        <w:textAlignment w:val="baseline"/>
        <w:rPr>
          <w:rFonts w:asciiTheme="minorHAnsi" w:eastAsia="Calibri" w:hAnsiTheme="minorHAnsi" w:cs="Cambria"/>
          <w:b/>
          <w:i/>
          <w:color w:val="000000"/>
          <w:kern w:val="3"/>
          <w:sz w:val="20"/>
          <w:szCs w:val="20"/>
          <w:lang w:eastAsia="zh-CN"/>
        </w:rPr>
      </w:pPr>
      <w:r w:rsidRPr="00BC42EC">
        <w:rPr>
          <w:rFonts w:asciiTheme="minorHAnsi" w:eastAsia="Calibri" w:hAnsiTheme="minorHAnsi" w:cs="Cambria"/>
          <w:b/>
          <w:i/>
          <w:color w:val="000000"/>
          <w:kern w:val="3"/>
          <w:sz w:val="20"/>
          <w:szCs w:val="20"/>
          <w:lang w:eastAsia="zh-CN"/>
        </w:rPr>
        <w:t>Obrazec se naloži v informacijski sistem e-JN, razdelek »Druge priloge«.</w:t>
      </w:r>
    </w:p>
    <w:p w14:paraId="3123E77F" w14:textId="77777777" w:rsidR="003A6E92" w:rsidRPr="00BC42EC" w:rsidRDefault="003A6E92" w:rsidP="003A6E92">
      <w:pPr>
        <w:tabs>
          <w:tab w:val="left" w:pos="2175"/>
        </w:tabs>
        <w:rPr>
          <w:rFonts w:asciiTheme="minorHAnsi" w:hAnsiTheme="minorHAnsi"/>
        </w:rPr>
      </w:pPr>
    </w:p>
    <w:p w14:paraId="4974BC31" w14:textId="77777777" w:rsidR="003A6E92" w:rsidRPr="001136A4" w:rsidRDefault="003A6E92" w:rsidP="003A6E92">
      <w:pPr>
        <w:pageBreakBefore/>
        <w:tabs>
          <w:tab w:val="right" w:pos="2556"/>
          <w:tab w:val="right" w:pos="5609"/>
        </w:tabs>
        <w:suppressAutoHyphens/>
        <w:autoSpaceDN w:val="0"/>
        <w:spacing w:line="259" w:lineRule="auto"/>
        <w:ind w:right="6"/>
        <w:jc w:val="right"/>
        <w:textAlignment w:val="baseline"/>
        <w:outlineLvl w:val="1"/>
        <w:rPr>
          <w:rFonts w:eastAsia="Calibri" w:cs="Cambria"/>
          <w:b/>
          <w:bCs/>
          <w:i/>
          <w:iCs/>
          <w:color w:val="000000"/>
        </w:rPr>
        <w:sectPr w:rsidR="003A6E92" w:rsidRPr="001136A4" w:rsidSect="00671BF2">
          <w:headerReference w:type="default" r:id="rId47"/>
          <w:pgSz w:w="11906" w:h="16838"/>
          <w:pgMar w:top="1417" w:right="1417" w:bottom="1417" w:left="1417" w:header="708" w:footer="708" w:gutter="0"/>
          <w:cols w:space="708"/>
          <w:docGrid w:linePitch="360"/>
        </w:sectPr>
      </w:pPr>
    </w:p>
    <w:p w14:paraId="4406F968" w14:textId="40B9ABF0" w:rsidR="003A6E92" w:rsidRPr="00AB0E8E" w:rsidRDefault="003A6E92" w:rsidP="00AB0E8E">
      <w:pPr>
        <w:pStyle w:val="Slog3"/>
        <w:rPr>
          <w:rStyle w:val="Neenpoudarek"/>
          <w:b/>
          <w:i/>
        </w:rPr>
      </w:pPr>
      <w:bookmarkStart w:id="198" w:name="_Toc38977913"/>
      <w:r w:rsidRPr="00AB0E8E">
        <w:rPr>
          <w:rStyle w:val="Neenpoudarek"/>
          <w:b/>
          <w:i/>
        </w:rPr>
        <w:lastRenderedPageBreak/>
        <w:t xml:space="preserve">PRILOGA št. </w:t>
      </w:r>
      <w:r w:rsidR="00D1629A">
        <w:rPr>
          <w:rStyle w:val="Neenpoudarek"/>
          <w:b/>
          <w:i/>
        </w:rPr>
        <w:t>1</w:t>
      </w:r>
      <w:r w:rsidR="00A76957">
        <w:rPr>
          <w:rStyle w:val="Neenpoudarek"/>
          <w:b/>
          <w:i/>
        </w:rPr>
        <w:t>0</w:t>
      </w:r>
      <w:bookmarkEnd w:id="198"/>
    </w:p>
    <w:p w14:paraId="5A9ADB8D" w14:textId="77777777" w:rsidR="003A6E92" w:rsidRPr="001136A4" w:rsidRDefault="003A6E92" w:rsidP="00436E2B">
      <w:pPr>
        <w:pStyle w:val="Intenzivencitat"/>
        <w:rPr>
          <w:rFonts w:eastAsia="Calibri"/>
          <w:lang w:eastAsia="zh-CN"/>
        </w:rPr>
      </w:pPr>
      <w:bookmarkStart w:id="199" w:name="_Toc38977914"/>
      <w:r w:rsidRPr="001136A4">
        <w:rPr>
          <w:rFonts w:eastAsia="Calibri"/>
          <w:lang w:eastAsia="zh-CN"/>
        </w:rPr>
        <w:t>SEZNAM REFERENČNIH POSLOV</w:t>
      </w:r>
      <w:bookmarkEnd w:id="199"/>
      <w:r w:rsidRPr="001136A4">
        <w:rPr>
          <w:rFonts w:eastAsia="Calibri"/>
          <w:lang w:eastAsia="zh-CN"/>
        </w:rPr>
        <w:t xml:space="preserve"> </w:t>
      </w:r>
    </w:p>
    <w:p w14:paraId="01E5A916" w14:textId="1FD6A3D0" w:rsidR="003A6E92" w:rsidRDefault="003A6E92" w:rsidP="003A6E92">
      <w:pPr>
        <w:suppressAutoHyphens/>
        <w:autoSpaceDN w:val="0"/>
        <w:ind w:right="6"/>
        <w:jc w:val="both"/>
        <w:textAlignment w:val="baseline"/>
        <w:rPr>
          <w:rFonts w:eastAsia="Calibri" w:cs="Arial"/>
          <w:color w:val="000000"/>
        </w:rPr>
      </w:pPr>
      <w:r w:rsidRPr="001136A4">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425937599"/>
          <w:dataBinding w:prefixMappings="xmlns:ns0='http://purl.org/dc/elements/1.1/' xmlns:ns1='http://schemas.openxmlformats.org/package/2006/metadata/core-properties' " w:xpath="/ns1:coreProperties[1]/ns0:title[1]" w:storeItemID="{6C3C8BC8-F283-45AE-878A-BAB7291924A1}"/>
          <w:text/>
        </w:sdtPr>
        <w:sdtEndPr/>
        <w:sdtContent>
          <w:r w:rsidR="00D40A28">
            <w:rPr>
              <w:rFonts w:eastAsia="Calibri" w:cs="Cambria"/>
              <w:b/>
              <w:color w:val="000000"/>
              <w:kern w:val="3"/>
              <w:lang w:eastAsia="zh-CN"/>
            </w:rPr>
            <w:t>Ureditev požarne varnosti objekta OŠ Staneta Žagarja Kranj</w:t>
          </w:r>
        </w:sdtContent>
      </w:sdt>
      <w:r w:rsidRPr="001136A4">
        <w:rPr>
          <w:rFonts w:eastAsia="Calibri" w:cs="Cambria"/>
          <w:color w:val="000000"/>
          <w:kern w:val="3"/>
          <w:lang w:eastAsia="zh-CN"/>
        </w:rPr>
        <w:t xml:space="preserve"> mora ponudnik </w:t>
      </w:r>
      <w:r w:rsidRPr="001136A4">
        <w:rPr>
          <w:rFonts w:eastAsia="Calibri" w:cs="Arial"/>
          <w:color w:val="000000"/>
        </w:rPr>
        <w:t>predložiti/</w:t>
      </w:r>
      <w:r>
        <w:rPr>
          <w:rFonts w:eastAsia="Calibri" w:cs="Arial"/>
          <w:color w:val="000000"/>
        </w:rPr>
        <w:t>navesti/naložiti:</w:t>
      </w:r>
    </w:p>
    <w:p w14:paraId="714ACF3D" w14:textId="4FC35ECA" w:rsidR="00132B6F" w:rsidRDefault="00132B6F" w:rsidP="00132B6F">
      <w:pPr>
        <w:jc w:val="both"/>
        <w:rPr>
          <w:lang w:eastAsia="zh-CN"/>
        </w:rPr>
      </w:pPr>
    </w:p>
    <w:p w14:paraId="15184021" w14:textId="77777777" w:rsidR="002941D2" w:rsidRPr="00132B6F" w:rsidRDefault="002941D2" w:rsidP="00132B6F">
      <w:pPr>
        <w:jc w:val="both"/>
        <w:rPr>
          <w:lang w:eastAsia="zh-CN"/>
        </w:rPr>
      </w:pPr>
    </w:p>
    <w:p w14:paraId="71CB022C" w14:textId="77777777" w:rsidR="0011256E" w:rsidRPr="00792FC2" w:rsidRDefault="0011256E" w:rsidP="0011256E">
      <w:pPr>
        <w:jc w:val="both"/>
        <w:rPr>
          <w:lang w:eastAsia="zh-CN"/>
        </w:rPr>
      </w:pPr>
      <w:r w:rsidRPr="00792FC2">
        <w:rPr>
          <w:lang w:eastAsia="zh-CN"/>
        </w:rPr>
        <w:t>Ponudnik mora predložiti /naložiti/navesti najmanj:</w:t>
      </w:r>
    </w:p>
    <w:p w14:paraId="35019955" w14:textId="77777777" w:rsidR="008C15E8" w:rsidRPr="00415CA5" w:rsidRDefault="008C15E8" w:rsidP="008C15E8">
      <w:pPr>
        <w:pStyle w:val="Odstavekseznama"/>
        <w:numPr>
          <w:ilvl w:val="0"/>
          <w:numId w:val="86"/>
        </w:numPr>
        <w:jc w:val="both"/>
        <w:rPr>
          <w:lang w:eastAsia="zh-CN"/>
        </w:rPr>
      </w:pPr>
      <w:r w:rsidRPr="00415CA5">
        <w:rPr>
          <w:b/>
          <w:lang w:eastAsia="zh-CN"/>
        </w:rPr>
        <w:t>En (1) referenčni posel</w:t>
      </w:r>
      <w:r w:rsidRPr="00415CA5">
        <w:rPr>
          <w:lang w:eastAsia="zh-CN"/>
        </w:rPr>
        <w:t xml:space="preserve">, iz katerega izhaja, da je v zadnjih </w:t>
      </w:r>
      <w:r w:rsidRPr="00415CA5">
        <w:rPr>
          <w:b/>
          <w:lang w:eastAsia="zh-CN"/>
        </w:rPr>
        <w:t>petih (5) letih</w:t>
      </w:r>
      <w:r w:rsidRPr="00415CA5">
        <w:rPr>
          <w:lang w:eastAsia="zh-CN"/>
        </w:rPr>
        <w:t xml:space="preserve"> pred rokom za oddajo ponudb uspešno in kakovostno ter skladno s terminskim planom samostojno / s partnerji / podizvajalci izvedel in zaključil referenčni posel na področju </w:t>
      </w:r>
      <w:r w:rsidRPr="00415CA5">
        <w:rPr>
          <w:b/>
          <w:lang w:eastAsia="zh-CN"/>
        </w:rPr>
        <w:t>izgradnje / obnove/ rekonstrukcije objekta visoke gradnje</w:t>
      </w:r>
      <w:r w:rsidRPr="00415CA5">
        <w:rPr>
          <w:lang w:eastAsia="zh-CN"/>
        </w:rPr>
        <w:t xml:space="preserve"> v vrednosti </w:t>
      </w:r>
      <w:r w:rsidRPr="00415CA5">
        <w:rPr>
          <w:b/>
          <w:lang w:eastAsia="zh-CN"/>
        </w:rPr>
        <w:t>najmanj 150.000,00 EUR brez DDV</w:t>
      </w:r>
      <w:r w:rsidRPr="00415CA5">
        <w:rPr>
          <w:lang w:eastAsia="zh-CN"/>
        </w:rPr>
        <w:t xml:space="preserve">. </w:t>
      </w:r>
    </w:p>
    <w:p w14:paraId="19642859" w14:textId="572F0ABA" w:rsidR="008C15E8" w:rsidRPr="00415CA5" w:rsidRDefault="008C15E8" w:rsidP="008C15E8">
      <w:pPr>
        <w:pStyle w:val="Odstavekseznama"/>
        <w:numPr>
          <w:ilvl w:val="0"/>
          <w:numId w:val="86"/>
        </w:numPr>
      </w:pPr>
      <w:r w:rsidRPr="00415CA5">
        <w:rPr>
          <w:b/>
          <w:bCs/>
        </w:rPr>
        <w:t xml:space="preserve">En (1) referenčni posel, </w:t>
      </w:r>
      <w:r w:rsidRPr="00415CA5">
        <w:rPr>
          <w:lang w:eastAsia="zh-CN"/>
        </w:rPr>
        <w:t xml:space="preserve">iz katerega izhaja, </w:t>
      </w:r>
      <w:r w:rsidRPr="00415CA5">
        <w:t xml:space="preserve">da je v zadnjih </w:t>
      </w:r>
      <w:r w:rsidR="00D71C3A" w:rsidRPr="00415CA5">
        <w:rPr>
          <w:b/>
        </w:rPr>
        <w:t>petih (</w:t>
      </w:r>
      <w:r w:rsidRPr="00415CA5">
        <w:rPr>
          <w:b/>
        </w:rPr>
        <w:t>5</w:t>
      </w:r>
      <w:r w:rsidR="00D71C3A" w:rsidRPr="00415CA5">
        <w:rPr>
          <w:b/>
        </w:rPr>
        <w:t>)</w:t>
      </w:r>
      <w:r w:rsidRPr="00415CA5">
        <w:rPr>
          <w:b/>
        </w:rPr>
        <w:t xml:space="preserve"> letih</w:t>
      </w:r>
      <w:r w:rsidRPr="00415CA5">
        <w:t xml:space="preserve"> pred rokom za oddajo ponudb uspešno in kakovostno ter skladno s terminskim </w:t>
      </w:r>
      <w:r w:rsidRPr="00415CA5">
        <w:rPr>
          <w:lang w:eastAsia="zh-CN"/>
        </w:rPr>
        <w:t xml:space="preserve">samostojno / s partnerji / podizvajalci izvedel in zaključil referenčni posel </w:t>
      </w:r>
      <w:r w:rsidRPr="00415CA5">
        <w:t xml:space="preserve">na področju </w:t>
      </w:r>
      <w:r w:rsidRPr="00415CA5">
        <w:rPr>
          <w:b/>
        </w:rPr>
        <w:t>vgradnje dvigala z najmanj 2 postajama</w:t>
      </w:r>
      <w:r w:rsidRPr="00415CA5">
        <w:t xml:space="preserve"> v vrednosti </w:t>
      </w:r>
      <w:r w:rsidRPr="00415CA5">
        <w:rPr>
          <w:b/>
        </w:rPr>
        <w:t>najmanj 20.000 EUR brez DDV.</w:t>
      </w:r>
    </w:p>
    <w:p w14:paraId="326CA956" w14:textId="77777777" w:rsidR="008C15E8" w:rsidRPr="00073D29" w:rsidRDefault="008C15E8" w:rsidP="008C15E8">
      <w:pPr>
        <w:jc w:val="both"/>
        <w:rPr>
          <w:lang w:eastAsia="zh-CN"/>
        </w:rPr>
      </w:pPr>
    </w:p>
    <w:p w14:paraId="6D1B9004" w14:textId="77777777" w:rsidR="003A6E92" w:rsidRPr="00544BB7" w:rsidRDefault="003A6E92" w:rsidP="003A6E92">
      <w:pPr>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5570E948" w14:textId="6EC264CC" w:rsidR="003A6E92" w:rsidRDefault="003A6E92" w:rsidP="003A6E92">
      <w:pPr>
        <w:jc w:val="both"/>
        <w:rPr>
          <w:rFonts w:asciiTheme="minorHAnsi" w:hAnsiTheme="minorHAnsi" w:cstheme="minorHAnsi"/>
        </w:rPr>
      </w:pPr>
      <w:r w:rsidRPr="00792FC2">
        <w:rPr>
          <w:rFonts w:asciiTheme="minorHAnsi" w:hAnsiTheme="minorHAnsi" w:cstheme="minorHAnsi"/>
        </w:rPr>
        <w:t xml:space="preserve">Ponudnik mora tako navesti </w:t>
      </w:r>
      <w:r w:rsidRPr="00792FC2">
        <w:rPr>
          <w:rFonts w:asciiTheme="minorHAnsi" w:hAnsiTheme="minorHAnsi" w:cstheme="minorHAnsi"/>
          <w:b/>
        </w:rPr>
        <w:t xml:space="preserve">najmanj </w:t>
      </w:r>
      <w:r w:rsidR="00191752">
        <w:rPr>
          <w:rFonts w:asciiTheme="minorHAnsi" w:hAnsiTheme="minorHAnsi" w:cstheme="minorHAnsi"/>
          <w:b/>
        </w:rPr>
        <w:t>2</w:t>
      </w:r>
      <w:r w:rsidR="00CA48F7" w:rsidRPr="00792FC2">
        <w:rPr>
          <w:rFonts w:asciiTheme="minorHAnsi" w:hAnsiTheme="minorHAnsi" w:cstheme="minorHAnsi"/>
          <w:b/>
        </w:rPr>
        <w:t xml:space="preserve"> ustrezn</w:t>
      </w:r>
      <w:r w:rsidR="00191752">
        <w:rPr>
          <w:rFonts w:asciiTheme="minorHAnsi" w:hAnsiTheme="minorHAnsi" w:cstheme="minorHAnsi"/>
          <w:b/>
        </w:rPr>
        <w:t>a</w:t>
      </w:r>
      <w:r w:rsidR="00CA48F7" w:rsidRPr="00792FC2">
        <w:rPr>
          <w:rFonts w:asciiTheme="minorHAnsi" w:hAnsiTheme="minorHAnsi" w:cstheme="minorHAnsi"/>
          <w:b/>
        </w:rPr>
        <w:t xml:space="preserve"> referenčn</w:t>
      </w:r>
      <w:r w:rsidR="00191752">
        <w:rPr>
          <w:rFonts w:asciiTheme="minorHAnsi" w:hAnsiTheme="minorHAnsi" w:cstheme="minorHAnsi"/>
          <w:b/>
        </w:rPr>
        <w:t>a</w:t>
      </w:r>
      <w:r w:rsidR="00CA48F7" w:rsidRPr="00792FC2">
        <w:rPr>
          <w:rFonts w:asciiTheme="minorHAnsi" w:hAnsiTheme="minorHAnsi" w:cstheme="minorHAnsi"/>
          <w:b/>
        </w:rPr>
        <w:t xml:space="preserve"> posl</w:t>
      </w:r>
      <w:r w:rsidR="00191752">
        <w:rPr>
          <w:rFonts w:asciiTheme="minorHAnsi" w:hAnsiTheme="minorHAnsi" w:cstheme="minorHAnsi"/>
          <w:b/>
        </w:rPr>
        <w:t>a</w:t>
      </w:r>
      <w:r w:rsidR="00B460DF" w:rsidRPr="00792FC2">
        <w:rPr>
          <w:rFonts w:asciiTheme="minorHAnsi" w:hAnsiTheme="minorHAnsi" w:cstheme="minorHAnsi"/>
          <w:b/>
        </w:rPr>
        <w:t xml:space="preserve"> </w:t>
      </w:r>
      <w:r w:rsidRPr="00792FC2">
        <w:rPr>
          <w:rFonts w:asciiTheme="minorHAnsi" w:hAnsiTheme="minorHAnsi" w:cstheme="minorHAnsi"/>
        </w:rPr>
        <w:t>skladno z vsemi zahtevami naročnika, navedenimi v točki 8.2.</w:t>
      </w:r>
      <w:r w:rsidR="001F0642">
        <w:rPr>
          <w:rFonts w:asciiTheme="minorHAnsi" w:hAnsiTheme="minorHAnsi" w:cstheme="minorHAnsi"/>
        </w:rPr>
        <w:t>3</w:t>
      </w:r>
      <w:r w:rsidRPr="00792FC2">
        <w:rPr>
          <w:rFonts w:asciiTheme="minorHAnsi" w:hAnsiTheme="minorHAnsi" w:cstheme="minorHAnsi"/>
        </w:rPr>
        <w:t xml:space="preserve"> (Tehnična in strokovna sposobnost) te dokumentacije v zvezi z oddajo javnega naročila.</w:t>
      </w:r>
    </w:p>
    <w:p w14:paraId="32A1CE90" w14:textId="534AB3C8" w:rsidR="00902C5D" w:rsidRDefault="00902C5D" w:rsidP="003A6E92">
      <w:pPr>
        <w:jc w:val="both"/>
        <w:rPr>
          <w:rFonts w:asciiTheme="minorHAnsi" w:hAnsiTheme="minorHAnsi" w:cstheme="minorHAnsi"/>
        </w:rPr>
      </w:pPr>
    </w:p>
    <w:p w14:paraId="57A650AA" w14:textId="77777777" w:rsidR="00902C5D" w:rsidRPr="00902C5D" w:rsidRDefault="00902C5D" w:rsidP="00902C5D">
      <w:pPr>
        <w:jc w:val="both"/>
        <w:rPr>
          <w:rFonts w:asciiTheme="minorHAnsi" w:hAnsiTheme="minorHAnsi" w:cstheme="minorHAnsi"/>
        </w:rPr>
      </w:pPr>
      <w:r w:rsidRPr="00902C5D">
        <w:rPr>
          <w:rFonts w:asciiTheme="minorHAnsi" w:hAnsiTheme="minorHAnsi" w:cstheme="minorHAnsi"/>
        </w:rPr>
        <w:t>Naročnik dopušča možnost, da ponudnik zahtevo po obeh točkah (točki 1 in 2) izpolnjuje v okviru enega referenčnega posla, v tem primeru mora biti vrednost tega referenčnega posla najmanj 170.000 EUR brez DDV, v sklopu tega pa mora biti vrednost referenčnega posla pod točko 1 najmanj v višini 150.000 EUR brez DDV in vrednost referenčnega posla pod točko 2 najmanj 20.000 EUR brez DDV.</w:t>
      </w:r>
    </w:p>
    <w:p w14:paraId="67B2447F" w14:textId="77777777" w:rsidR="0011256E" w:rsidRPr="00792FC2" w:rsidRDefault="0011256E" w:rsidP="0011256E">
      <w:pPr>
        <w:jc w:val="both"/>
        <w:rPr>
          <w:lang w:eastAsia="zh-CN"/>
        </w:rPr>
      </w:pPr>
    </w:p>
    <w:p w14:paraId="7DFA1469" w14:textId="44A1F36C" w:rsidR="003A6E92" w:rsidRPr="00544BB7" w:rsidRDefault="003A6E92" w:rsidP="003A6E92">
      <w:pPr>
        <w:jc w:val="both"/>
        <w:rPr>
          <w:rFonts w:asciiTheme="minorHAnsi" w:hAnsiTheme="minorHAnsi"/>
          <w:bCs/>
          <w:u w:val="single"/>
        </w:rPr>
      </w:pPr>
      <w:r w:rsidRPr="00544BB7">
        <w:rPr>
          <w:rFonts w:asciiTheme="minorHAnsi" w:hAnsiTheme="minorHAnsi"/>
          <w:bCs/>
          <w:u w:val="single"/>
        </w:rPr>
        <w:t xml:space="preserve">Upošteval se bo samo </w:t>
      </w:r>
      <w:r w:rsidRPr="00544BB7">
        <w:rPr>
          <w:rFonts w:asciiTheme="minorHAnsi" w:hAnsiTheme="minorHAnsi"/>
          <w:b/>
          <w:bCs/>
          <w:u w:val="single"/>
        </w:rPr>
        <w:t>zaključen</w:t>
      </w:r>
      <w:r w:rsidRPr="00544BB7">
        <w:rPr>
          <w:rFonts w:asciiTheme="minorHAnsi" w:hAnsiTheme="minorHAnsi"/>
          <w:bCs/>
          <w:u w:val="single"/>
        </w:rPr>
        <w:t xml:space="preserve"> referen</w:t>
      </w:r>
      <w:r w:rsidR="003D301A">
        <w:rPr>
          <w:rFonts w:asciiTheme="minorHAnsi" w:hAnsiTheme="minorHAnsi"/>
          <w:bCs/>
          <w:u w:val="single"/>
        </w:rPr>
        <w:t>čni posel</w:t>
      </w:r>
      <w:r w:rsidRPr="00544BB7">
        <w:rPr>
          <w:rFonts w:asciiTheme="minorHAnsi" w:hAnsiTheme="minorHAnsi"/>
          <w:bCs/>
          <w:u w:val="single"/>
        </w:rPr>
        <w:t xml:space="preserve"> / reference,</w:t>
      </w:r>
      <w:r w:rsidRPr="00544BB7">
        <w:rPr>
          <w:rFonts w:asciiTheme="minorHAnsi" w:hAnsiTheme="minorHAnsi"/>
        </w:rPr>
        <w:t xml:space="preserve"> </w:t>
      </w:r>
      <w:r w:rsidRPr="00544BB7">
        <w:rPr>
          <w:rFonts w:asciiTheme="minorHAnsi" w:hAnsiTheme="minorHAnsi"/>
          <w:bCs/>
          <w:u w:val="single"/>
        </w:rPr>
        <w:t xml:space="preserve">ki so bile </w:t>
      </w:r>
      <w:r w:rsidRPr="00544BB7">
        <w:rPr>
          <w:rFonts w:asciiTheme="minorHAnsi" w:hAnsiTheme="minorHAnsi"/>
          <w:b/>
          <w:bCs/>
          <w:u w:val="single"/>
        </w:rPr>
        <w:t>tudi pričete</w:t>
      </w:r>
      <w:r w:rsidRPr="00544BB7">
        <w:rPr>
          <w:rFonts w:asciiTheme="minorHAnsi" w:hAnsiTheme="minorHAnsi"/>
          <w:bCs/>
          <w:u w:val="single"/>
        </w:rPr>
        <w:t xml:space="preserve"> v zadnjih </w:t>
      </w:r>
      <w:r w:rsidR="00CA48F7">
        <w:rPr>
          <w:rFonts w:asciiTheme="minorHAnsi" w:hAnsiTheme="minorHAnsi"/>
          <w:b/>
          <w:bCs/>
          <w:u w:val="single"/>
        </w:rPr>
        <w:t>petih</w:t>
      </w:r>
      <w:r w:rsidRPr="00544BB7">
        <w:rPr>
          <w:rFonts w:asciiTheme="minorHAnsi" w:hAnsiTheme="minorHAnsi"/>
          <w:b/>
          <w:bCs/>
          <w:u w:val="single"/>
        </w:rPr>
        <w:t xml:space="preserve"> (</w:t>
      </w:r>
      <w:r w:rsidR="00CA48F7">
        <w:rPr>
          <w:rFonts w:asciiTheme="minorHAnsi" w:hAnsiTheme="minorHAnsi"/>
          <w:b/>
          <w:bCs/>
          <w:u w:val="single"/>
        </w:rPr>
        <w:t>5</w:t>
      </w:r>
      <w:r w:rsidRPr="00544BB7">
        <w:rPr>
          <w:rFonts w:asciiTheme="minorHAnsi" w:hAnsiTheme="minorHAnsi"/>
          <w:b/>
          <w:bCs/>
          <w:u w:val="single"/>
        </w:rPr>
        <w:t>)</w:t>
      </w:r>
      <w:r w:rsidRPr="00544BB7">
        <w:rPr>
          <w:rFonts w:asciiTheme="minorHAnsi" w:hAnsiTheme="minorHAnsi"/>
          <w:bCs/>
          <w:u w:val="single"/>
        </w:rPr>
        <w:t xml:space="preserve"> letih pred oddajo ponudbe.</w:t>
      </w:r>
    </w:p>
    <w:p w14:paraId="7DEE05BD" w14:textId="77777777" w:rsidR="003A6E92" w:rsidRPr="00544BB7" w:rsidRDefault="003A6E92" w:rsidP="003A6E92">
      <w:pPr>
        <w:jc w:val="both"/>
        <w:rPr>
          <w:rFonts w:asciiTheme="minorHAnsi" w:eastAsia="Calibri" w:hAnsiTheme="minorHAnsi" w:cs="Cambria"/>
          <w:b/>
          <w:color w:val="000000"/>
          <w:u w:val="single"/>
          <w:lang w:eastAsia="zh-CN"/>
        </w:rPr>
      </w:pPr>
    </w:p>
    <w:p w14:paraId="6F2C2FD3" w14:textId="77777777" w:rsidR="003A6E92" w:rsidRPr="00544BB7" w:rsidRDefault="003A6E92" w:rsidP="003A6E92">
      <w:pPr>
        <w:jc w:val="both"/>
        <w:rPr>
          <w:rFonts w:asciiTheme="minorHAnsi" w:eastAsia="Calibri" w:hAnsiTheme="minorHAnsi" w:cs="Cambria"/>
          <w:color w:val="000000"/>
          <w:lang w:eastAsia="zh-CN"/>
        </w:rPr>
      </w:pPr>
    </w:p>
    <w:p w14:paraId="3C005A1D" w14:textId="0A993396" w:rsidR="003A6E92" w:rsidRDefault="003A6E92" w:rsidP="003A6E92">
      <w:pPr>
        <w:jc w:val="both"/>
        <w:rPr>
          <w:rFonts w:asciiTheme="minorHAnsi" w:eastAsia="Calibri" w:hAnsiTheme="minorHAnsi" w:cstheme="minorHAnsi"/>
          <w:b/>
          <w:lang w:eastAsia="zh-CN"/>
        </w:rPr>
      </w:pPr>
      <w:r w:rsidRPr="00544BB7">
        <w:rPr>
          <w:rFonts w:asciiTheme="minorHAnsi" w:eastAsia="Calibri" w:hAnsiTheme="minorHAnsi" w:cs="Cambria"/>
          <w:lang w:eastAsia="zh-CN"/>
        </w:rPr>
        <w:t>Naročnik si pridržuje</w:t>
      </w:r>
      <w:r w:rsidR="00DC7015">
        <w:rPr>
          <w:rFonts w:asciiTheme="minorHAnsi" w:eastAsia="Calibri" w:hAnsiTheme="minorHAnsi" w:cs="Cambria"/>
          <w:lang w:eastAsia="zh-CN"/>
        </w:rPr>
        <w:t xml:space="preserve"> pravico, da predložene referenčn</w:t>
      </w:r>
      <w:r w:rsidRPr="00544BB7">
        <w:rPr>
          <w:rFonts w:asciiTheme="minorHAnsi" w:eastAsia="Calibri" w:hAnsiTheme="minorHAnsi" w:cs="Cambria"/>
          <w:lang w:eastAsia="zh-CN"/>
        </w:rPr>
        <w:t>e</w:t>
      </w:r>
      <w:r w:rsidR="00DC7015">
        <w:rPr>
          <w:rFonts w:asciiTheme="minorHAnsi" w:eastAsia="Calibri" w:hAnsiTheme="minorHAnsi" w:cs="Cambria"/>
          <w:lang w:eastAsia="zh-CN"/>
        </w:rPr>
        <w:t xml:space="preserve"> posle</w:t>
      </w:r>
      <w:r w:rsidRPr="00544BB7">
        <w:rPr>
          <w:rFonts w:asciiTheme="minorHAnsi" w:eastAsia="Calibri" w:hAnsiTheme="minorHAnsi" w:cs="Cambria"/>
          <w:lang w:eastAsia="zh-CN"/>
        </w:rPr>
        <w:t xml:space="preserve"> preveri sam pri investitorju, in jih ne upošteva, v kolikor le-teh ne bo mogoče pridobiti oz. preveriti (preverba istovrstnosti referenčnih del in referenčne višine posla).</w:t>
      </w:r>
    </w:p>
    <w:p w14:paraId="748DF1B5" w14:textId="77777777" w:rsidR="003A6E92" w:rsidRDefault="003A6E92" w:rsidP="003A6E92">
      <w:pPr>
        <w:jc w:val="both"/>
        <w:rPr>
          <w:rFonts w:asciiTheme="minorHAnsi" w:eastAsia="Calibri" w:hAnsiTheme="minorHAnsi" w:cstheme="minorHAnsi"/>
          <w:b/>
          <w:lang w:eastAsia="zh-CN"/>
        </w:rPr>
        <w:sectPr w:rsidR="003A6E92" w:rsidSect="00BF018A">
          <w:headerReference w:type="default" r:id="rId48"/>
          <w:pgSz w:w="11906" w:h="16838"/>
          <w:pgMar w:top="1417" w:right="1417" w:bottom="1417" w:left="1417" w:header="708" w:footer="708" w:gutter="0"/>
          <w:cols w:space="708"/>
          <w:docGrid w:linePitch="360"/>
        </w:sectPr>
      </w:pPr>
    </w:p>
    <w:p w14:paraId="311FE5C2" w14:textId="77777777" w:rsidR="00452284" w:rsidRDefault="00452284" w:rsidP="003A6E92">
      <w:pPr>
        <w:jc w:val="both"/>
        <w:rPr>
          <w:rFonts w:asciiTheme="minorHAnsi" w:eastAsia="Calibri" w:hAnsiTheme="minorHAnsi" w:cstheme="minorHAnsi"/>
          <w:b/>
          <w:lang w:eastAsia="zh-CN"/>
        </w:rPr>
      </w:pPr>
    </w:p>
    <w:p w14:paraId="0B6D5CCA" w14:textId="2B3F294B" w:rsidR="003A6E92" w:rsidRDefault="003A6E92" w:rsidP="003A6E92">
      <w:pPr>
        <w:jc w:val="both"/>
        <w:rPr>
          <w:rFonts w:asciiTheme="minorHAnsi" w:eastAsia="Calibri" w:hAnsiTheme="minorHAnsi" w:cstheme="minorHAnsi"/>
          <w:lang w:eastAsia="zh-CN"/>
        </w:rPr>
      </w:pPr>
      <w:r w:rsidRPr="0023610C">
        <w:rPr>
          <w:rFonts w:asciiTheme="minorHAnsi" w:eastAsia="Calibri" w:hAnsiTheme="minorHAnsi" w:cstheme="minorHAnsi"/>
          <w:b/>
          <w:lang w:eastAsia="zh-CN"/>
        </w:rPr>
        <w:t>SEZNAM REFEREN</w:t>
      </w:r>
      <w:r w:rsidR="001811A6">
        <w:rPr>
          <w:rFonts w:asciiTheme="minorHAnsi" w:eastAsia="Calibri" w:hAnsiTheme="minorHAnsi" w:cstheme="minorHAnsi"/>
          <w:b/>
          <w:lang w:eastAsia="zh-CN"/>
        </w:rPr>
        <w:t>ČNIH POSLOV</w:t>
      </w:r>
      <w:r w:rsidRPr="0023610C">
        <w:rPr>
          <w:rFonts w:asciiTheme="minorHAnsi" w:eastAsia="Calibri" w:hAnsiTheme="minorHAnsi" w:cstheme="minorHAnsi"/>
          <w:b/>
          <w:lang w:eastAsia="zh-CN"/>
        </w:rPr>
        <w:t xml:space="preserve"> PONUDNIKA</w:t>
      </w:r>
      <w:r>
        <w:rPr>
          <w:rFonts w:asciiTheme="minorHAnsi" w:eastAsia="Calibri" w:hAnsiTheme="minorHAnsi" w:cstheme="minorHAnsi"/>
          <w:b/>
          <w:lang w:eastAsia="zh-CN"/>
        </w:rPr>
        <w:t xml:space="preserve">:_______________________________________________ </w:t>
      </w:r>
      <w:r w:rsidRPr="007A1D26">
        <w:rPr>
          <w:rFonts w:asciiTheme="minorHAnsi" w:eastAsia="Calibri" w:hAnsiTheme="minorHAnsi" w:cstheme="minorHAnsi"/>
          <w:lang w:eastAsia="zh-CN"/>
        </w:rPr>
        <w:t>(navedite naziv ponudnika/partnerja/podizvajalca, ki je izvedel referenčno naročilo)</w:t>
      </w:r>
    </w:p>
    <w:p w14:paraId="7D8D7590" w14:textId="77777777" w:rsidR="009D0F69" w:rsidRPr="007A1D26" w:rsidRDefault="009D0F69" w:rsidP="003A6E92">
      <w:pPr>
        <w:jc w:val="both"/>
        <w:rPr>
          <w:rFonts w:eastAsia="Calibri" w:cs="Cambria"/>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410"/>
        <w:gridCol w:w="3260"/>
        <w:gridCol w:w="1843"/>
        <w:gridCol w:w="3827"/>
      </w:tblGrid>
      <w:tr w:rsidR="00BA5DF5" w:rsidRPr="001136A4" w14:paraId="5C4C68ED" w14:textId="77777777" w:rsidTr="000F4AE6">
        <w:trPr>
          <w:trHeight w:val="983"/>
        </w:trPr>
        <w:tc>
          <w:tcPr>
            <w:tcW w:w="534" w:type="dxa"/>
          </w:tcPr>
          <w:p w14:paraId="36E420C1" w14:textId="77777777" w:rsidR="00BA5DF5" w:rsidRPr="001136A4" w:rsidRDefault="00BA5DF5" w:rsidP="00BA5DF5">
            <w:pPr>
              <w:jc w:val="both"/>
              <w:rPr>
                <w:rFonts w:eastAsia="Calibri" w:cs="Cambria"/>
                <w:lang w:eastAsia="zh-CN"/>
              </w:rPr>
            </w:pPr>
            <w:r w:rsidRPr="001136A4">
              <w:rPr>
                <w:rFonts w:eastAsia="Calibri" w:cs="Cambria"/>
                <w:lang w:eastAsia="zh-CN"/>
              </w:rPr>
              <w:t>Št.</w:t>
            </w:r>
          </w:p>
        </w:tc>
        <w:tc>
          <w:tcPr>
            <w:tcW w:w="2296" w:type="dxa"/>
          </w:tcPr>
          <w:p w14:paraId="68C9674D" w14:textId="77777777" w:rsidR="00BA5DF5" w:rsidRPr="001136A4" w:rsidRDefault="00BA5DF5" w:rsidP="00BA5DF5">
            <w:pPr>
              <w:jc w:val="both"/>
              <w:rPr>
                <w:rFonts w:eastAsia="Calibri" w:cs="Cambria"/>
                <w:lang w:eastAsia="zh-CN"/>
              </w:rPr>
            </w:pPr>
            <w:r w:rsidRPr="001136A4">
              <w:rPr>
                <w:rFonts w:eastAsia="Calibri" w:cs="Cambria"/>
                <w:lang w:eastAsia="zh-CN"/>
              </w:rPr>
              <w:t>Naziv naročila</w:t>
            </w:r>
          </w:p>
        </w:tc>
        <w:tc>
          <w:tcPr>
            <w:tcW w:w="2410" w:type="dxa"/>
          </w:tcPr>
          <w:p w14:paraId="118CD0FD" w14:textId="77777777" w:rsidR="00BA5DF5" w:rsidRPr="001136A4" w:rsidRDefault="00BA5DF5" w:rsidP="00BA5DF5">
            <w:pPr>
              <w:jc w:val="both"/>
              <w:rPr>
                <w:rFonts w:eastAsia="Calibri" w:cs="Cambria"/>
                <w:lang w:eastAsia="zh-CN"/>
              </w:rPr>
            </w:pPr>
            <w:r w:rsidRPr="001136A4">
              <w:rPr>
                <w:rFonts w:eastAsia="Calibri" w:cs="Cambria"/>
                <w:lang w:eastAsia="zh-CN"/>
              </w:rPr>
              <w:t xml:space="preserve">Obdobje izvajanja </w:t>
            </w:r>
            <w:r>
              <w:rPr>
                <w:rFonts w:eastAsia="Calibri" w:cs="Cambria"/>
                <w:lang w:eastAsia="zh-CN"/>
              </w:rPr>
              <w:t>del/</w:t>
            </w:r>
            <w:r w:rsidRPr="001136A4">
              <w:rPr>
                <w:rFonts w:eastAsia="Calibri" w:cs="Cambria"/>
                <w:lang w:eastAsia="zh-CN"/>
              </w:rPr>
              <w:t>storitev</w:t>
            </w:r>
          </w:p>
          <w:p w14:paraId="623A2F7B" w14:textId="77777777" w:rsidR="00BA5DF5" w:rsidRPr="001136A4" w:rsidRDefault="00BA5DF5" w:rsidP="00BA5DF5">
            <w:pPr>
              <w:jc w:val="both"/>
              <w:rPr>
                <w:rFonts w:eastAsia="Calibri" w:cs="Cambria"/>
                <w:lang w:eastAsia="zh-CN"/>
              </w:rPr>
            </w:pPr>
            <w:r w:rsidRPr="001136A4">
              <w:rPr>
                <w:rFonts w:eastAsia="Calibri" w:cs="Cambria"/>
                <w:lang w:eastAsia="zh-CN"/>
              </w:rPr>
              <w:t>(mesec, leto pričetka in zaključka)</w:t>
            </w:r>
          </w:p>
        </w:tc>
        <w:tc>
          <w:tcPr>
            <w:tcW w:w="3260" w:type="dxa"/>
          </w:tcPr>
          <w:p w14:paraId="6D3C7D03" w14:textId="7F6040C2" w:rsidR="00BA5DF5" w:rsidRDefault="00BA5DF5" w:rsidP="00BA5DF5">
            <w:pPr>
              <w:jc w:val="both"/>
              <w:rPr>
                <w:rFonts w:eastAsia="Calibri" w:cs="Cambria"/>
                <w:lang w:eastAsia="zh-CN"/>
              </w:rPr>
            </w:pPr>
            <w:r w:rsidRPr="001136A4">
              <w:rPr>
                <w:rFonts w:eastAsia="Calibri" w:cs="Cambria"/>
                <w:lang w:eastAsia="zh-CN"/>
              </w:rPr>
              <w:t>Kratek opis del</w:t>
            </w:r>
            <w:r w:rsidR="00100028">
              <w:rPr>
                <w:rFonts w:eastAsia="Calibri" w:cs="Cambria"/>
                <w:lang w:eastAsia="zh-CN"/>
              </w:rPr>
              <w:t xml:space="preserve"> z navedbo</w:t>
            </w:r>
            <w:r w:rsidR="00E20F22">
              <w:rPr>
                <w:rFonts w:eastAsia="Calibri" w:cs="Cambria"/>
                <w:lang w:eastAsia="zh-CN"/>
              </w:rPr>
              <w:t>, ali referenčni posel vključuje vgradnjo</w:t>
            </w:r>
            <w:r w:rsidR="002C6D1E">
              <w:rPr>
                <w:rFonts w:eastAsia="Calibri" w:cs="Cambria"/>
                <w:lang w:eastAsia="zh-CN"/>
              </w:rPr>
              <w:t xml:space="preserve"> dvigala z vsaj dvema postajama</w:t>
            </w:r>
          </w:p>
          <w:p w14:paraId="4494DB8B" w14:textId="0748FDD9" w:rsidR="00BA5DF5" w:rsidRPr="001136A4" w:rsidRDefault="00BA5DF5" w:rsidP="00BA5DF5">
            <w:pPr>
              <w:jc w:val="both"/>
              <w:rPr>
                <w:rFonts w:eastAsia="Calibri" w:cs="Cambria"/>
                <w:lang w:eastAsia="zh-CN"/>
              </w:rPr>
            </w:pPr>
          </w:p>
        </w:tc>
        <w:tc>
          <w:tcPr>
            <w:tcW w:w="1843" w:type="dxa"/>
          </w:tcPr>
          <w:p w14:paraId="1DB73C4A" w14:textId="77777777" w:rsidR="00BA5DF5" w:rsidRPr="001136A4" w:rsidRDefault="00BA5DF5" w:rsidP="00BA5DF5">
            <w:pPr>
              <w:jc w:val="both"/>
              <w:rPr>
                <w:rFonts w:eastAsia="Calibri" w:cs="Cambria"/>
                <w:lang w:eastAsia="zh-CN"/>
              </w:rPr>
            </w:pPr>
            <w:r>
              <w:rPr>
                <w:rFonts w:eastAsia="Calibri" w:cs="Cambria"/>
                <w:lang w:eastAsia="zh-CN"/>
              </w:rPr>
              <w:t>Vrednost del (</w:t>
            </w:r>
            <w:r w:rsidRPr="00544BB7">
              <w:rPr>
                <w:rFonts w:eastAsia="Calibri" w:cs="Cambria"/>
                <w:b/>
                <w:lang w:eastAsia="zh-CN"/>
              </w:rPr>
              <w:t>v EUR brez DDV</w:t>
            </w:r>
            <w:r>
              <w:rPr>
                <w:rFonts w:eastAsia="Calibri" w:cs="Cambria"/>
                <w:lang w:eastAsia="zh-CN"/>
              </w:rPr>
              <w:t>)</w:t>
            </w:r>
          </w:p>
        </w:tc>
        <w:tc>
          <w:tcPr>
            <w:tcW w:w="3827" w:type="dxa"/>
          </w:tcPr>
          <w:p w14:paraId="19909FBA" w14:textId="5F9129B0" w:rsidR="00BA5DF5" w:rsidRPr="001136A4" w:rsidRDefault="00BA5DF5" w:rsidP="00BA5DF5">
            <w:pPr>
              <w:jc w:val="both"/>
              <w:rPr>
                <w:rFonts w:eastAsia="Calibri" w:cs="Cambria"/>
                <w:lang w:eastAsia="zh-CN"/>
              </w:rPr>
            </w:pPr>
            <w:r w:rsidRPr="008C0FFC">
              <w:rPr>
                <w:rFonts w:eastAsia="Calibri" w:cs="Cambria"/>
                <w:lang w:eastAsia="zh-CN"/>
              </w:rPr>
              <w:t xml:space="preserve">Naziv </w:t>
            </w:r>
            <w:r>
              <w:rPr>
                <w:rFonts w:eastAsia="Calibri" w:cs="Cambria"/>
                <w:lang w:eastAsia="zh-CN"/>
              </w:rPr>
              <w:t>investitorja</w:t>
            </w:r>
            <w:r w:rsidRPr="008C0FFC">
              <w:rPr>
                <w:rFonts w:eastAsia="Calibri" w:cs="Cambria"/>
                <w:lang w:eastAsia="zh-CN"/>
              </w:rPr>
              <w:t xml:space="preserve"> in </w:t>
            </w:r>
            <w:r w:rsidRPr="008C0FFC">
              <w:rPr>
                <w:rFonts w:eastAsia="Calibri" w:cs="Cambria"/>
                <w:b/>
                <w:u w:val="single"/>
                <w:lang w:eastAsia="zh-CN"/>
              </w:rPr>
              <w:t>navedba e-naslova</w:t>
            </w:r>
            <w:r w:rsidRPr="008C0FFC">
              <w:rPr>
                <w:rFonts w:eastAsia="Calibri" w:cs="Cambria"/>
                <w:lang w:eastAsia="zh-CN"/>
              </w:rPr>
              <w:t xml:space="preserve"> ter telefonske </w:t>
            </w:r>
            <w:r w:rsidRPr="008C0FFC">
              <w:rPr>
                <w:rFonts w:eastAsia="Calibri" w:cs="Cambria"/>
                <w:b/>
                <w:u w:val="single"/>
                <w:lang w:eastAsia="zh-CN"/>
              </w:rPr>
              <w:t>številke</w:t>
            </w:r>
            <w:r w:rsidRPr="008C0FFC">
              <w:rPr>
                <w:rFonts w:eastAsia="Calibri" w:cs="Cambria"/>
                <w:lang w:eastAsia="zh-CN"/>
              </w:rPr>
              <w:t xml:space="preserve"> kontaktne osebe </w:t>
            </w:r>
            <w:r>
              <w:rPr>
                <w:rFonts w:eastAsia="Calibri" w:cs="Cambria"/>
                <w:lang w:eastAsia="zh-CN"/>
              </w:rPr>
              <w:t>investitorja</w:t>
            </w:r>
            <w:r w:rsidRPr="008C0FFC">
              <w:rPr>
                <w:rFonts w:eastAsia="Calibri" w:cs="Cambria"/>
                <w:lang w:eastAsia="zh-CN"/>
              </w:rPr>
              <w:t xml:space="preserve"> za preveritev reference</w:t>
            </w:r>
          </w:p>
        </w:tc>
      </w:tr>
      <w:tr w:rsidR="003A6E92" w:rsidRPr="001136A4" w14:paraId="35F5AEBE" w14:textId="77777777" w:rsidTr="000F4AE6">
        <w:trPr>
          <w:trHeight w:val="737"/>
        </w:trPr>
        <w:tc>
          <w:tcPr>
            <w:tcW w:w="534" w:type="dxa"/>
          </w:tcPr>
          <w:p w14:paraId="7A623B70" w14:textId="77777777" w:rsidR="003A6E92" w:rsidRPr="001136A4" w:rsidRDefault="003A6E92" w:rsidP="000F4AE6">
            <w:pPr>
              <w:jc w:val="both"/>
              <w:rPr>
                <w:rFonts w:eastAsia="Calibri" w:cs="Cambria"/>
                <w:lang w:eastAsia="zh-CN"/>
              </w:rPr>
            </w:pPr>
            <w:r w:rsidRPr="001136A4">
              <w:rPr>
                <w:rFonts w:eastAsia="Calibri" w:cs="Cambria"/>
                <w:lang w:eastAsia="zh-CN"/>
              </w:rPr>
              <w:t>1.</w:t>
            </w:r>
          </w:p>
        </w:tc>
        <w:tc>
          <w:tcPr>
            <w:tcW w:w="2296" w:type="dxa"/>
          </w:tcPr>
          <w:p w14:paraId="1F1C435B" w14:textId="77777777" w:rsidR="003A6E92" w:rsidRPr="001136A4" w:rsidRDefault="003A6E92" w:rsidP="000F4AE6">
            <w:pPr>
              <w:jc w:val="both"/>
              <w:rPr>
                <w:rFonts w:eastAsia="Calibri" w:cs="Cambria"/>
                <w:lang w:eastAsia="zh-CN"/>
              </w:rPr>
            </w:pPr>
          </w:p>
        </w:tc>
        <w:tc>
          <w:tcPr>
            <w:tcW w:w="2410" w:type="dxa"/>
          </w:tcPr>
          <w:p w14:paraId="4CAD8C3F" w14:textId="77777777" w:rsidR="003A6E92" w:rsidRDefault="00B95784" w:rsidP="000F4AE6">
            <w:pPr>
              <w:jc w:val="both"/>
              <w:rPr>
                <w:rFonts w:eastAsia="Calibri" w:cs="Cambria"/>
                <w:lang w:eastAsia="zh-CN"/>
              </w:rPr>
            </w:pPr>
            <w:r>
              <w:rPr>
                <w:rFonts w:eastAsia="Calibri" w:cs="Cambria"/>
                <w:lang w:eastAsia="zh-CN"/>
              </w:rPr>
              <w:t>Datum začetka del:</w:t>
            </w:r>
          </w:p>
          <w:p w14:paraId="410745BB" w14:textId="77777777" w:rsidR="00B95784" w:rsidRDefault="00B95784" w:rsidP="000F4AE6">
            <w:pPr>
              <w:jc w:val="both"/>
              <w:rPr>
                <w:rFonts w:eastAsia="Calibri" w:cs="Cambria"/>
                <w:lang w:eastAsia="zh-CN"/>
              </w:rPr>
            </w:pPr>
            <w:r>
              <w:rPr>
                <w:rFonts w:eastAsia="Calibri" w:cs="Cambria"/>
                <w:lang w:eastAsia="zh-CN"/>
              </w:rPr>
              <w:t>_______________</w:t>
            </w:r>
          </w:p>
          <w:p w14:paraId="53E07670" w14:textId="77777777" w:rsidR="00B95784" w:rsidRDefault="00B95784" w:rsidP="000F4AE6">
            <w:pPr>
              <w:jc w:val="both"/>
              <w:rPr>
                <w:rFonts w:eastAsia="Calibri" w:cs="Cambria"/>
                <w:lang w:eastAsia="zh-CN"/>
              </w:rPr>
            </w:pPr>
            <w:r>
              <w:rPr>
                <w:rFonts w:eastAsia="Calibri" w:cs="Cambria"/>
                <w:lang w:eastAsia="zh-CN"/>
              </w:rPr>
              <w:t>Datum zaključka del:</w:t>
            </w:r>
          </w:p>
          <w:p w14:paraId="1A50B46F" w14:textId="1719B15A" w:rsidR="00B95784" w:rsidRPr="001136A4" w:rsidRDefault="00B95784" w:rsidP="000F4AE6">
            <w:pPr>
              <w:jc w:val="both"/>
              <w:rPr>
                <w:rFonts w:eastAsia="Calibri" w:cs="Cambria"/>
                <w:lang w:eastAsia="zh-CN"/>
              </w:rPr>
            </w:pPr>
            <w:r>
              <w:rPr>
                <w:rFonts w:eastAsia="Calibri" w:cs="Cambria"/>
                <w:lang w:eastAsia="zh-CN"/>
              </w:rPr>
              <w:t>________________</w:t>
            </w:r>
          </w:p>
        </w:tc>
        <w:tc>
          <w:tcPr>
            <w:tcW w:w="3260" w:type="dxa"/>
          </w:tcPr>
          <w:p w14:paraId="2526BD8C" w14:textId="77777777" w:rsidR="003A6E92" w:rsidRPr="001136A4" w:rsidRDefault="003A6E92" w:rsidP="000F4AE6">
            <w:pPr>
              <w:jc w:val="both"/>
              <w:rPr>
                <w:rFonts w:eastAsia="Calibri" w:cs="Cambria"/>
                <w:lang w:eastAsia="zh-CN"/>
              </w:rPr>
            </w:pPr>
          </w:p>
        </w:tc>
        <w:tc>
          <w:tcPr>
            <w:tcW w:w="1843" w:type="dxa"/>
          </w:tcPr>
          <w:p w14:paraId="5A4278AD" w14:textId="77777777" w:rsidR="003A6E92" w:rsidRPr="001136A4" w:rsidRDefault="003A6E92" w:rsidP="000F4AE6">
            <w:pPr>
              <w:jc w:val="both"/>
              <w:rPr>
                <w:rFonts w:eastAsia="Calibri" w:cs="Cambria"/>
                <w:lang w:eastAsia="zh-CN"/>
              </w:rPr>
            </w:pPr>
          </w:p>
        </w:tc>
        <w:tc>
          <w:tcPr>
            <w:tcW w:w="3827" w:type="dxa"/>
          </w:tcPr>
          <w:p w14:paraId="431C765D" w14:textId="77777777" w:rsidR="003A6E92" w:rsidRPr="001136A4" w:rsidRDefault="003A6E92" w:rsidP="000F4AE6">
            <w:pPr>
              <w:jc w:val="both"/>
              <w:rPr>
                <w:rFonts w:eastAsia="Calibri" w:cs="Cambria"/>
                <w:lang w:eastAsia="zh-CN"/>
              </w:rPr>
            </w:pPr>
          </w:p>
        </w:tc>
      </w:tr>
      <w:tr w:rsidR="003A6E92" w:rsidRPr="001136A4" w14:paraId="3D090EF7" w14:textId="77777777" w:rsidTr="000F4AE6">
        <w:trPr>
          <w:trHeight w:val="737"/>
        </w:trPr>
        <w:tc>
          <w:tcPr>
            <w:tcW w:w="534" w:type="dxa"/>
          </w:tcPr>
          <w:p w14:paraId="2D3D8A83" w14:textId="77777777" w:rsidR="003A6E92" w:rsidRPr="001136A4" w:rsidRDefault="003A6E92" w:rsidP="000F4AE6">
            <w:pPr>
              <w:jc w:val="both"/>
              <w:rPr>
                <w:rFonts w:eastAsia="Calibri" w:cs="Cambria"/>
                <w:lang w:eastAsia="zh-CN"/>
              </w:rPr>
            </w:pPr>
            <w:r w:rsidRPr="001136A4">
              <w:rPr>
                <w:rFonts w:eastAsia="Calibri" w:cs="Cambria"/>
                <w:lang w:eastAsia="zh-CN"/>
              </w:rPr>
              <w:t>2.</w:t>
            </w:r>
          </w:p>
        </w:tc>
        <w:tc>
          <w:tcPr>
            <w:tcW w:w="2296" w:type="dxa"/>
          </w:tcPr>
          <w:p w14:paraId="3E037461" w14:textId="77777777" w:rsidR="003A6E92" w:rsidRPr="001136A4" w:rsidRDefault="003A6E92" w:rsidP="000F4AE6">
            <w:pPr>
              <w:jc w:val="both"/>
              <w:rPr>
                <w:rFonts w:eastAsia="Calibri" w:cs="Cambria"/>
                <w:lang w:eastAsia="zh-CN"/>
              </w:rPr>
            </w:pPr>
          </w:p>
        </w:tc>
        <w:tc>
          <w:tcPr>
            <w:tcW w:w="2410" w:type="dxa"/>
          </w:tcPr>
          <w:p w14:paraId="2594783E" w14:textId="77777777" w:rsidR="003A6E92" w:rsidRPr="001136A4" w:rsidRDefault="003A6E92" w:rsidP="000F4AE6">
            <w:pPr>
              <w:jc w:val="both"/>
              <w:rPr>
                <w:rFonts w:eastAsia="Calibri" w:cs="Cambria"/>
                <w:lang w:eastAsia="zh-CN"/>
              </w:rPr>
            </w:pPr>
          </w:p>
        </w:tc>
        <w:tc>
          <w:tcPr>
            <w:tcW w:w="3260" w:type="dxa"/>
          </w:tcPr>
          <w:p w14:paraId="4BD5B58B" w14:textId="77777777" w:rsidR="003A6E92" w:rsidRPr="001136A4" w:rsidRDefault="003A6E92" w:rsidP="000F4AE6">
            <w:pPr>
              <w:jc w:val="center"/>
              <w:rPr>
                <w:rFonts w:eastAsia="Calibri" w:cs="Cambria"/>
                <w:lang w:eastAsia="zh-CN"/>
              </w:rPr>
            </w:pPr>
          </w:p>
        </w:tc>
        <w:tc>
          <w:tcPr>
            <w:tcW w:w="1843" w:type="dxa"/>
          </w:tcPr>
          <w:p w14:paraId="60A27939" w14:textId="77777777" w:rsidR="003A6E92" w:rsidRPr="001136A4" w:rsidRDefault="003A6E92" w:rsidP="000F4AE6">
            <w:pPr>
              <w:jc w:val="both"/>
              <w:rPr>
                <w:rFonts w:eastAsia="Calibri" w:cs="Cambria"/>
                <w:lang w:eastAsia="zh-CN"/>
              </w:rPr>
            </w:pPr>
          </w:p>
        </w:tc>
        <w:tc>
          <w:tcPr>
            <w:tcW w:w="3827" w:type="dxa"/>
          </w:tcPr>
          <w:p w14:paraId="541176D8" w14:textId="77777777" w:rsidR="003A6E92" w:rsidRPr="001136A4" w:rsidRDefault="003A6E92" w:rsidP="000F4AE6">
            <w:pPr>
              <w:jc w:val="both"/>
              <w:rPr>
                <w:rFonts w:eastAsia="Calibri" w:cs="Cambria"/>
                <w:lang w:eastAsia="zh-CN"/>
              </w:rPr>
            </w:pPr>
          </w:p>
        </w:tc>
      </w:tr>
      <w:tr w:rsidR="009D0F69" w:rsidRPr="001136A4" w14:paraId="30F31A97" w14:textId="77777777" w:rsidTr="000F4AE6">
        <w:trPr>
          <w:trHeight w:val="737"/>
        </w:trPr>
        <w:tc>
          <w:tcPr>
            <w:tcW w:w="534" w:type="dxa"/>
          </w:tcPr>
          <w:p w14:paraId="1F8FF30C" w14:textId="77777777" w:rsidR="009D0F69" w:rsidRPr="001136A4" w:rsidRDefault="009D0F69" w:rsidP="000F4AE6">
            <w:pPr>
              <w:jc w:val="both"/>
              <w:rPr>
                <w:rFonts w:eastAsia="Calibri" w:cs="Cambria"/>
                <w:lang w:eastAsia="zh-CN"/>
              </w:rPr>
            </w:pPr>
            <w:r>
              <w:rPr>
                <w:rFonts w:eastAsia="Calibri" w:cs="Cambria"/>
                <w:lang w:eastAsia="zh-CN"/>
              </w:rPr>
              <w:t>3.</w:t>
            </w:r>
          </w:p>
        </w:tc>
        <w:tc>
          <w:tcPr>
            <w:tcW w:w="2296" w:type="dxa"/>
          </w:tcPr>
          <w:p w14:paraId="706BDA9D" w14:textId="77777777" w:rsidR="009D0F69" w:rsidRDefault="009D0F69" w:rsidP="000F4AE6">
            <w:pPr>
              <w:jc w:val="both"/>
              <w:rPr>
                <w:rFonts w:eastAsia="Calibri" w:cs="Cambria"/>
                <w:lang w:eastAsia="zh-CN"/>
              </w:rPr>
            </w:pPr>
          </w:p>
        </w:tc>
        <w:tc>
          <w:tcPr>
            <w:tcW w:w="2410" w:type="dxa"/>
          </w:tcPr>
          <w:p w14:paraId="74AEAF45" w14:textId="77777777" w:rsidR="009D0F69" w:rsidRPr="001136A4" w:rsidRDefault="009D0F69" w:rsidP="000F4AE6">
            <w:pPr>
              <w:jc w:val="both"/>
              <w:rPr>
                <w:rFonts w:eastAsia="Calibri" w:cs="Cambria"/>
                <w:lang w:eastAsia="zh-CN"/>
              </w:rPr>
            </w:pPr>
          </w:p>
        </w:tc>
        <w:tc>
          <w:tcPr>
            <w:tcW w:w="3260" w:type="dxa"/>
          </w:tcPr>
          <w:p w14:paraId="6C86DC2E" w14:textId="77777777" w:rsidR="009D0F69" w:rsidRPr="001136A4" w:rsidRDefault="009D0F69" w:rsidP="000F4AE6">
            <w:pPr>
              <w:jc w:val="center"/>
              <w:rPr>
                <w:rFonts w:eastAsia="Calibri" w:cs="Cambria"/>
                <w:lang w:eastAsia="zh-CN"/>
              </w:rPr>
            </w:pPr>
          </w:p>
        </w:tc>
        <w:tc>
          <w:tcPr>
            <w:tcW w:w="1843" w:type="dxa"/>
          </w:tcPr>
          <w:p w14:paraId="0CB9C321" w14:textId="77777777" w:rsidR="009D0F69" w:rsidRPr="001136A4" w:rsidRDefault="009D0F69" w:rsidP="000F4AE6">
            <w:pPr>
              <w:jc w:val="both"/>
              <w:rPr>
                <w:rFonts w:eastAsia="Calibri" w:cs="Cambria"/>
                <w:lang w:eastAsia="zh-CN"/>
              </w:rPr>
            </w:pPr>
          </w:p>
        </w:tc>
        <w:tc>
          <w:tcPr>
            <w:tcW w:w="3827" w:type="dxa"/>
          </w:tcPr>
          <w:p w14:paraId="4D7F8A8D" w14:textId="77777777" w:rsidR="009D0F69" w:rsidRPr="001136A4" w:rsidRDefault="009D0F69" w:rsidP="000F4AE6">
            <w:pPr>
              <w:jc w:val="both"/>
              <w:rPr>
                <w:rFonts w:eastAsia="Calibri" w:cs="Cambria"/>
                <w:lang w:eastAsia="zh-CN"/>
              </w:rPr>
            </w:pPr>
          </w:p>
        </w:tc>
      </w:tr>
      <w:tr w:rsidR="009D0F69" w:rsidRPr="001136A4" w14:paraId="508C0178" w14:textId="77777777" w:rsidTr="000F4AE6">
        <w:trPr>
          <w:trHeight w:val="737"/>
        </w:trPr>
        <w:tc>
          <w:tcPr>
            <w:tcW w:w="534" w:type="dxa"/>
          </w:tcPr>
          <w:p w14:paraId="794FE4C0" w14:textId="77777777" w:rsidR="009D0F69" w:rsidRPr="001136A4" w:rsidRDefault="009D0F69" w:rsidP="000F4AE6">
            <w:pPr>
              <w:jc w:val="both"/>
              <w:rPr>
                <w:rFonts w:eastAsia="Calibri" w:cs="Cambria"/>
                <w:lang w:eastAsia="zh-CN"/>
              </w:rPr>
            </w:pPr>
            <w:r>
              <w:rPr>
                <w:rFonts w:eastAsia="Calibri" w:cs="Cambria"/>
                <w:lang w:eastAsia="zh-CN"/>
              </w:rPr>
              <w:t>4.</w:t>
            </w:r>
          </w:p>
        </w:tc>
        <w:tc>
          <w:tcPr>
            <w:tcW w:w="2296" w:type="dxa"/>
          </w:tcPr>
          <w:p w14:paraId="0907880C" w14:textId="77777777" w:rsidR="009D0F69" w:rsidRDefault="009D0F69" w:rsidP="000F4AE6">
            <w:pPr>
              <w:jc w:val="both"/>
              <w:rPr>
                <w:rFonts w:eastAsia="Calibri" w:cs="Cambria"/>
                <w:lang w:eastAsia="zh-CN"/>
              </w:rPr>
            </w:pPr>
          </w:p>
        </w:tc>
        <w:tc>
          <w:tcPr>
            <w:tcW w:w="2410" w:type="dxa"/>
          </w:tcPr>
          <w:p w14:paraId="00FAF63A" w14:textId="77777777" w:rsidR="009D0F69" w:rsidRPr="001136A4" w:rsidRDefault="009D0F69" w:rsidP="000F4AE6">
            <w:pPr>
              <w:jc w:val="both"/>
              <w:rPr>
                <w:rFonts w:eastAsia="Calibri" w:cs="Cambria"/>
                <w:lang w:eastAsia="zh-CN"/>
              </w:rPr>
            </w:pPr>
          </w:p>
        </w:tc>
        <w:tc>
          <w:tcPr>
            <w:tcW w:w="3260" w:type="dxa"/>
          </w:tcPr>
          <w:p w14:paraId="36C4B596" w14:textId="77777777" w:rsidR="009D0F69" w:rsidRPr="001136A4" w:rsidRDefault="009D0F69" w:rsidP="000F4AE6">
            <w:pPr>
              <w:jc w:val="center"/>
              <w:rPr>
                <w:rFonts w:eastAsia="Calibri" w:cs="Cambria"/>
                <w:lang w:eastAsia="zh-CN"/>
              </w:rPr>
            </w:pPr>
          </w:p>
        </w:tc>
        <w:tc>
          <w:tcPr>
            <w:tcW w:w="1843" w:type="dxa"/>
          </w:tcPr>
          <w:p w14:paraId="3376FCE8" w14:textId="77777777" w:rsidR="009D0F69" w:rsidRPr="001136A4" w:rsidRDefault="009D0F69" w:rsidP="000F4AE6">
            <w:pPr>
              <w:jc w:val="both"/>
              <w:rPr>
                <w:rFonts w:eastAsia="Calibri" w:cs="Cambria"/>
                <w:lang w:eastAsia="zh-CN"/>
              </w:rPr>
            </w:pPr>
          </w:p>
        </w:tc>
        <w:tc>
          <w:tcPr>
            <w:tcW w:w="3827" w:type="dxa"/>
          </w:tcPr>
          <w:p w14:paraId="76D1252C" w14:textId="77777777" w:rsidR="009D0F69" w:rsidRPr="001136A4" w:rsidRDefault="009D0F69" w:rsidP="000F4AE6">
            <w:pPr>
              <w:jc w:val="both"/>
              <w:rPr>
                <w:rFonts w:eastAsia="Calibri" w:cs="Cambria"/>
                <w:lang w:eastAsia="zh-CN"/>
              </w:rPr>
            </w:pPr>
          </w:p>
        </w:tc>
      </w:tr>
      <w:tr w:rsidR="009D0F69" w:rsidRPr="001136A4" w14:paraId="40F42B44" w14:textId="77777777" w:rsidTr="000F4AE6">
        <w:trPr>
          <w:trHeight w:val="737"/>
        </w:trPr>
        <w:tc>
          <w:tcPr>
            <w:tcW w:w="534" w:type="dxa"/>
          </w:tcPr>
          <w:p w14:paraId="2621356F" w14:textId="77777777" w:rsidR="009D0F69" w:rsidRPr="001136A4" w:rsidRDefault="009D0F69" w:rsidP="000F4AE6">
            <w:pPr>
              <w:jc w:val="both"/>
              <w:rPr>
                <w:rFonts w:eastAsia="Calibri" w:cs="Cambria"/>
                <w:lang w:eastAsia="zh-CN"/>
              </w:rPr>
            </w:pPr>
            <w:r>
              <w:rPr>
                <w:rFonts w:eastAsia="Calibri" w:cs="Cambria"/>
                <w:lang w:eastAsia="zh-CN"/>
              </w:rPr>
              <w:t>5.</w:t>
            </w:r>
          </w:p>
        </w:tc>
        <w:tc>
          <w:tcPr>
            <w:tcW w:w="2296" w:type="dxa"/>
          </w:tcPr>
          <w:p w14:paraId="630B98D2" w14:textId="77777777" w:rsidR="009D0F69" w:rsidRDefault="009D0F69" w:rsidP="000F4AE6">
            <w:pPr>
              <w:jc w:val="both"/>
              <w:rPr>
                <w:rFonts w:eastAsia="Calibri" w:cs="Cambria"/>
                <w:lang w:eastAsia="zh-CN"/>
              </w:rPr>
            </w:pPr>
          </w:p>
        </w:tc>
        <w:tc>
          <w:tcPr>
            <w:tcW w:w="2410" w:type="dxa"/>
          </w:tcPr>
          <w:p w14:paraId="4EF2A4A7" w14:textId="77777777" w:rsidR="009D0F69" w:rsidRPr="001136A4" w:rsidRDefault="009D0F69" w:rsidP="000F4AE6">
            <w:pPr>
              <w:jc w:val="both"/>
              <w:rPr>
                <w:rFonts w:eastAsia="Calibri" w:cs="Cambria"/>
                <w:lang w:eastAsia="zh-CN"/>
              </w:rPr>
            </w:pPr>
          </w:p>
        </w:tc>
        <w:tc>
          <w:tcPr>
            <w:tcW w:w="3260" w:type="dxa"/>
          </w:tcPr>
          <w:p w14:paraId="4DA377E1" w14:textId="77777777" w:rsidR="009D0F69" w:rsidRPr="001136A4" w:rsidRDefault="009D0F69" w:rsidP="000F4AE6">
            <w:pPr>
              <w:jc w:val="center"/>
              <w:rPr>
                <w:rFonts w:eastAsia="Calibri" w:cs="Cambria"/>
                <w:lang w:eastAsia="zh-CN"/>
              </w:rPr>
            </w:pPr>
          </w:p>
        </w:tc>
        <w:tc>
          <w:tcPr>
            <w:tcW w:w="1843" w:type="dxa"/>
          </w:tcPr>
          <w:p w14:paraId="133ACB15" w14:textId="77777777" w:rsidR="009D0F69" w:rsidRPr="001136A4" w:rsidRDefault="009D0F69" w:rsidP="000F4AE6">
            <w:pPr>
              <w:jc w:val="both"/>
              <w:rPr>
                <w:rFonts w:eastAsia="Calibri" w:cs="Cambria"/>
                <w:lang w:eastAsia="zh-CN"/>
              </w:rPr>
            </w:pPr>
          </w:p>
        </w:tc>
        <w:tc>
          <w:tcPr>
            <w:tcW w:w="3827" w:type="dxa"/>
          </w:tcPr>
          <w:p w14:paraId="518D9E06" w14:textId="77777777" w:rsidR="009D0F69" w:rsidRPr="001136A4" w:rsidRDefault="009D0F69" w:rsidP="000F4AE6">
            <w:pPr>
              <w:jc w:val="both"/>
              <w:rPr>
                <w:rFonts w:eastAsia="Calibri" w:cs="Cambria"/>
                <w:lang w:eastAsia="zh-CN"/>
              </w:rPr>
            </w:pPr>
          </w:p>
        </w:tc>
      </w:tr>
      <w:tr w:rsidR="003A6E92" w:rsidRPr="001136A4" w14:paraId="6B59D6C0" w14:textId="77777777" w:rsidTr="000F4AE6">
        <w:trPr>
          <w:trHeight w:val="737"/>
        </w:trPr>
        <w:tc>
          <w:tcPr>
            <w:tcW w:w="534" w:type="dxa"/>
          </w:tcPr>
          <w:p w14:paraId="722C966F" w14:textId="77777777" w:rsidR="003A6E92" w:rsidRPr="001136A4" w:rsidRDefault="009D0F69" w:rsidP="000F4AE6">
            <w:pPr>
              <w:jc w:val="both"/>
              <w:rPr>
                <w:rFonts w:eastAsia="Calibri" w:cs="Cambria"/>
                <w:lang w:eastAsia="zh-CN"/>
              </w:rPr>
            </w:pPr>
            <w:r>
              <w:rPr>
                <w:rFonts w:eastAsia="Calibri" w:cs="Cambria"/>
                <w:lang w:eastAsia="zh-CN"/>
              </w:rPr>
              <w:t>6.</w:t>
            </w:r>
          </w:p>
        </w:tc>
        <w:tc>
          <w:tcPr>
            <w:tcW w:w="2296" w:type="dxa"/>
          </w:tcPr>
          <w:p w14:paraId="6E111F7A" w14:textId="77777777" w:rsidR="003A6E92" w:rsidRPr="001136A4" w:rsidRDefault="003A6E92" w:rsidP="000F4AE6">
            <w:pPr>
              <w:jc w:val="both"/>
              <w:rPr>
                <w:rFonts w:eastAsia="Calibri" w:cs="Cambria"/>
                <w:lang w:eastAsia="zh-CN"/>
              </w:rPr>
            </w:pPr>
          </w:p>
        </w:tc>
        <w:tc>
          <w:tcPr>
            <w:tcW w:w="2410" w:type="dxa"/>
          </w:tcPr>
          <w:p w14:paraId="21F188FA" w14:textId="77777777" w:rsidR="003A6E92" w:rsidRPr="001136A4" w:rsidRDefault="003A6E92" w:rsidP="000F4AE6">
            <w:pPr>
              <w:jc w:val="both"/>
              <w:rPr>
                <w:rFonts w:eastAsia="Calibri" w:cs="Cambria"/>
                <w:lang w:eastAsia="zh-CN"/>
              </w:rPr>
            </w:pPr>
          </w:p>
        </w:tc>
        <w:tc>
          <w:tcPr>
            <w:tcW w:w="3260" w:type="dxa"/>
          </w:tcPr>
          <w:p w14:paraId="4A20A9D3" w14:textId="77777777" w:rsidR="003A6E92" w:rsidRPr="001136A4" w:rsidRDefault="003A6E92" w:rsidP="000F4AE6">
            <w:pPr>
              <w:jc w:val="center"/>
              <w:rPr>
                <w:rFonts w:eastAsia="Calibri" w:cs="Cambria"/>
                <w:lang w:eastAsia="zh-CN"/>
              </w:rPr>
            </w:pPr>
          </w:p>
        </w:tc>
        <w:tc>
          <w:tcPr>
            <w:tcW w:w="1843" w:type="dxa"/>
          </w:tcPr>
          <w:p w14:paraId="621FD6AC" w14:textId="77777777" w:rsidR="003A6E92" w:rsidRPr="001136A4" w:rsidRDefault="003A6E92" w:rsidP="000F4AE6">
            <w:pPr>
              <w:jc w:val="both"/>
              <w:rPr>
                <w:rFonts w:eastAsia="Calibri" w:cs="Cambria"/>
                <w:lang w:eastAsia="zh-CN"/>
              </w:rPr>
            </w:pPr>
          </w:p>
        </w:tc>
        <w:tc>
          <w:tcPr>
            <w:tcW w:w="3827" w:type="dxa"/>
          </w:tcPr>
          <w:p w14:paraId="7A7B6836" w14:textId="77777777" w:rsidR="003A6E92" w:rsidRPr="001136A4" w:rsidRDefault="003A6E92" w:rsidP="000F4AE6">
            <w:pPr>
              <w:jc w:val="both"/>
              <w:rPr>
                <w:rFonts w:eastAsia="Calibri" w:cs="Cambria"/>
                <w:lang w:eastAsia="zh-CN"/>
              </w:rPr>
            </w:pPr>
          </w:p>
        </w:tc>
      </w:tr>
    </w:tbl>
    <w:p w14:paraId="455E75E5" w14:textId="3097E232" w:rsidR="003A6E92" w:rsidRDefault="003A6E92" w:rsidP="003A6E92">
      <w:pPr>
        <w:jc w:val="both"/>
        <w:rPr>
          <w:rFonts w:eastAsia="Calibri" w:cs="Cambria"/>
          <w:lang w:eastAsia="zh-CN"/>
        </w:rPr>
      </w:pPr>
    </w:p>
    <w:p w14:paraId="53DDA5BC" w14:textId="77777777" w:rsidR="00134C1E" w:rsidRPr="00316829" w:rsidRDefault="00134C1E" w:rsidP="00134C1E">
      <w:pPr>
        <w:rPr>
          <w:rFonts w:asciiTheme="minorHAnsi" w:hAnsiTheme="minorHAnsi" w:cstheme="minorHAnsi"/>
          <w:b/>
          <w:i/>
        </w:rPr>
      </w:pPr>
      <w:r>
        <w:rPr>
          <w:rFonts w:asciiTheme="minorHAnsi" w:hAnsiTheme="minorHAnsi" w:cstheme="minorHAnsi"/>
          <w:b/>
          <w:i/>
        </w:rPr>
        <w:t xml:space="preserve">Obrazec </w:t>
      </w:r>
      <w:r w:rsidRPr="00316829">
        <w:rPr>
          <w:rFonts w:asciiTheme="minorHAnsi" w:hAnsiTheme="minorHAnsi" w:cstheme="minorHAnsi"/>
          <w:b/>
          <w:i/>
        </w:rPr>
        <w:t>Seznam referenčnih poslov ponudnik naloži v informacijskim sistem e-JN v razdelku »Druge priloge«.</w:t>
      </w:r>
    </w:p>
    <w:p w14:paraId="792C0B70" w14:textId="77777777" w:rsidR="00134C1E" w:rsidRDefault="00134C1E" w:rsidP="00134C1E">
      <w:pPr>
        <w:rPr>
          <w:rFonts w:asciiTheme="minorHAnsi" w:hAnsiTheme="minorHAnsi" w:cstheme="minorHAnsi"/>
        </w:rPr>
      </w:pPr>
    </w:p>
    <w:p w14:paraId="29BFC857" w14:textId="77777777" w:rsidR="003A6E92" w:rsidRDefault="00134C1E" w:rsidP="00134C1E">
      <w:pPr>
        <w:jc w:val="both"/>
        <w:rPr>
          <w:rFonts w:asciiTheme="minorHAnsi" w:eastAsia="Calibri" w:hAnsiTheme="minorHAnsi" w:cs="Cambria"/>
          <w:b/>
          <w:i/>
          <w:sz w:val="20"/>
          <w:szCs w:val="20"/>
          <w:u w:val="single"/>
          <w:lang w:eastAsia="zh-CN"/>
        </w:rPr>
      </w:pPr>
      <w:r w:rsidRPr="00BD4E3B">
        <w:rPr>
          <w:rFonts w:asciiTheme="minorHAnsi" w:eastAsia="Calibri" w:hAnsiTheme="minorHAnsi" w:cstheme="minorHAnsi"/>
          <w:b/>
          <w:i/>
        </w:rPr>
        <w:t>V primeru, da ponudnik pogoj referenc izpolnjuje s partnerjem ali podizvajalcem,  se predmetni obrazec kopira in izpolni za vsakega partnerja/podizvajalca, na katerega se sklicuje ponudnik, posebej in se naloži v sistem e-JN v razdelek »Druge priloge«.</w:t>
      </w:r>
    </w:p>
    <w:p w14:paraId="3D7586CD" w14:textId="77777777" w:rsidR="00134C1E" w:rsidRDefault="00134C1E" w:rsidP="00134C1E">
      <w:pPr>
        <w:jc w:val="both"/>
        <w:rPr>
          <w:rFonts w:asciiTheme="minorHAnsi" w:eastAsia="Calibri" w:hAnsiTheme="minorHAnsi" w:cs="Cambria"/>
          <w:b/>
          <w:i/>
          <w:sz w:val="20"/>
          <w:szCs w:val="20"/>
          <w:u w:val="single"/>
          <w:lang w:eastAsia="zh-CN"/>
        </w:rPr>
      </w:pPr>
    </w:p>
    <w:p w14:paraId="60C12E1A" w14:textId="77777777" w:rsidR="00134C1E" w:rsidRDefault="00134C1E" w:rsidP="00134C1E">
      <w:pPr>
        <w:jc w:val="both"/>
        <w:rPr>
          <w:rFonts w:asciiTheme="minorHAnsi" w:eastAsia="Calibri" w:hAnsiTheme="minorHAnsi" w:cs="Cambria"/>
          <w:b/>
          <w:i/>
          <w:sz w:val="20"/>
          <w:szCs w:val="20"/>
          <w:u w:val="single"/>
          <w:lang w:eastAsia="zh-CN"/>
        </w:rPr>
        <w:sectPr w:rsidR="00134C1E" w:rsidSect="007F73D7">
          <w:pgSz w:w="16838" w:h="11906" w:orient="landscape"/>
          <w:pgMar w:top="1417" w:right="1417" w:bottom="1417" w:left="1417" w:header="708" w:footer="708" w:gutter="0"/>
          <w:cols w:space="708"/>
          <w:docGrid w:linePitch="360"/>
        </w:sectPr>
      </w:pPr>
    </w:p>
    <w:p w14:paraId="021571F4" w14:textId="03B517CD" w:rsidR="00A9683A" w:rsidRPr="00AB0E8E" w:rsidRDefault="00A9683A" w:rsidP="00AB0E8E">
      <w:pPr>
        <w:pStyle w:val="Slog3"/>
        <w:rPr>
          <w:rStyle w:val="Neenpoudarek"/>
          <w:rFonts w:ascii="Calibri" w:hAnsi="Calibri"/>
          <w:b/>
          <w:i/>
          <w:iCs w:val="0"/>
        </w:rPr>
      </w:pPr>
      <w:bookmarkStart w:id="200" w:name="_Toc38977915"/>
      <w:bookmarkEnd w:id="189"/>
      <w:r w:rsidRPr="00AB0E8E">
        <w:rPr>
          <w:rStyle w:val="Neenpoudarek"/>
          <w:rFonts w:ascii="Calibri" w:hAnsi="Calibri"/>
          <w:b/>
          <w:i/>
          <w:iCs w:val="0"/>
        </w:rPr>
        <w:lastRenderedPageBreak/>
        <w:t xml:space="preserve">PRILOGA </w:t>
      </w:r>
      <w:r w:rsidR="00BA600C" w:rsidRPr="00AB0E8E">
        <w:rPr>
          <w:rStyle w:val="Neenpoudarek"/>
          <w:rFonts w:ascii="Calibri" w:hAnsi="Calibri"/>
          <w:b/>
          <w:i/>
          <w:iCs w:val="0"/>
        </w:rPr>
        <w:t>št</w:t>
      </w:r>
      <w:r w:rsidR="00191778" w:rsidRPr="00AB0E8E">
        <w:rPr>
          <w:rStyle w:val="Neenpoudarek"/>
          <w:rFonts w:ascii="Calibri" w:hAnsi="Calibri"/>
          <w:b/>
          <w:i/>
          <w:iCs w:val="0"/>
        </w:rPr>
        <w:t xml:space="preserve">. </w:t>
      </w:r>
      <w:bookmarkEnd w:id="190"/>
      <w:r w:rsidR="001C5EB2" w:rsidRPr="00AB0E8E">
        <w:rPr>
          <w:rStyle w:val="Neenpoudarek"/>
          <w:rFonts w:ascii="Calibri" w:hAnsi="Calibri"/>
          <w:b/>
          <w:i/>
          <w:iCs w:val="0"/>
        </w:rPr>
        <w:t>1</w:t>
      </w:r>
      <w:r w:rsidR="005747D2">
        <w:rPr>
          <w:rStyle w:val="Neenpoudarek"/>
          <w:rFonts w:ascii="Calibri" w:hAnsi="Calibri"/>
          <w:b/>
          <w:i/>
          <w:iCs w:val="0"/>
        </w:rPr>
        <w:t>1</w:t>
      </w:r>
      <w:bookmarkEnd w:id="200"/>
    </w:p>
    <w:p w14:paraId="0BC14C8D" w14:textId="77777777" w:rsidR="00A9683A" w:rsidRPr="001136A4" w:rsidRDefault="00637E03" w:rsidP="00436E2B">
      <w:pPr>
        <w:pStyle w:val="Intenzivencitat"/>
        <w:rPr>
          <w:lang w:eastAsia="zh-CN"/>
        </w:rPr>
      </w:pPr>
      <w:bookmarkStart w:id="201" w:name="_Toc451354723"/>
      <w:bookmarkStart w:id="202" w:name="_Toc38977916"/>
      <w:r w:rsidRPr="001136A4">
        <w:rPr>
          <w:lang w:eastAsia="zh-CN"/>
        </w:rPr>
        <w:t>VZOREC FINANČNEGA</w:t>
      </w:r>
      <w:r w:rsidR="00A9683A" w:rsidRPr="001136A4">
        <w:rPr>
          <w:lang w:eastAsia="zh-CN"/>
        </w:rPr>
        <w:t xml:space="preserve"> ZAVAROVANJA</w:t>
      </w:r>
      <w:bookmarkEnd w:id="201"/>
      <w:r w:rsidRPr="001136A4">
        <w:rPr>
          <w:lang w:eastAsia="zh-CN"/>
        </w:rPr>
        <w:t xml:space="preserve"> ZA DOBRO IZVEDBO</w:t>
      </w:r>
      <w:bookmarkEnd w:id="202"/>
    </w:p>
    <w:p w14:paraId="11A26577" w14:textId="77777777" w:rsidR="00637E03" w:rsidRPr="001B0B0E" w:rsidRDefault="00374B6A" w:rsidP="00374B6A">
      <w:pPr>
        <w:jc w:val="both"/>
        <w:rPr>
          <w:rFonts w:eastAsia="Calibri" w:cs="Arial"/>
          <w:b/>
          <w:bCs/>
          <w:kern w:val="3"/>
          <w:lang w:eastAsia="zh-CN"/>
        </w:rPr>
      </w:pPr>
      <w:r w:rsidRPr="001B0B0E">
        <w:rPr>
          <w:rFonts w:eastAsia="Calibri" w:cs="Arial"/>
          <w:b/>
          <w:bCs/>
          <w:kern w:val="3"/>
          <w:lang w:eastAsia="zh-CN"/>
        </w:rPr>
        <w:t xml:space="preserve">Vzorec finančnega </w:t>
      </w:r>
      <w:r w:rsidR="00637E03" w:rsidRPr="001B0B0E">
        <w:rPr>
          <w:rFonts w:eastAsia="Calibri" w:cs="Arial"/>
          <w:b/>
          <w:bCs/>
          <w:kern w:val="3"/>
          <w:lang w:eastAsia="zh-CN"/>
        </w:rPr>
        <w:t>zavarovanja za dobro izvedbo pogodbenih obveznosti po EPGP-758</w:t>
      </w:r>
    </w:p>
    <w:p w14:paraId="1E1B3F18" w14:textId="77777777" w:rsidR="001B0B0E" w:rsidRPr="001B0B0E" w:rsidRDefault="001B0B0E" w:rsidP="001B0B0E">
      <w:pPr>
        <w:rPr>
          <w:rFonts w:asciiTheme="minorHAnsi" w:hAnsiTheme="minorHAnsi" w:cstheme="minorHAnsi"/>
        </w:rPr>
      </w:pPr>
      <w:r w:rsidRPr="001B0B0E">
        <w:rPr>
          <w:rFonts w:asciiTheme="minorHAnsi" w:eastAsia="Calibri" w:hAnsiTheme="minorHAnsi" w:cstheme="minorHAnsi"/>
          <w:kern w:val="3"/>
          <w:sz w:val="23"/>
          <w:szCs w:val="23"/>
          <w:lang w:eastAsia="zh-CN"/>
        </w:rPr>
        <w:t>----------------------------------------------------------------------------------------------------------------------</w:t>
      </w:r>
    </w:p>
    <w:p w14:paraId="16504125" w14:textId="77777777" w:rsidR="00637E03" w:rsidRPr="001136A4" w:rsidRDefault="00637E03" w:rsidP="00374B6A">
      <w:pPr>
        <w:jc w:val="both"/>
        <w:rPr>
          <w:rFonts w:eastAsia="Calibri" w:cs="Arial"/>
          <w:kern w:val="3"/>
          <w:lang w:eastAsia="zh-CN"/>
        </w:rPr>
      </w:pPr>
    </w:p>
    <w:p w14:paraId="1FDFD3DD" w14:textId="77777777" w:rsidR="00637E03" w:rsidRPr="001136A4" w:rsidRDefault="00637E03" w:rsidP="00374B6A">
      <w:pPr>
        <w:jc w:val="both"/>
        <w:rPr>
          <w:rFonts w:eastAsia="Calibri" w:cs="Arial"/>
          <w:i/>
          <w:kern w:val="3"/>
          <w:lang w:eastAsia="zh-CN"/>
        </w:rPr>
      </w:pPr>
      <w:r w:rsidRPr="001136A4">
        <w:rPr>
          <w:rFonts w:eastAsia="Calibri" w:cs="Arial"/>
          <w:i/>
          <w:kern w:val="3"/>
          <w:lang w:eastAsia="zh-CN"/>
        </w:rPr>
        <w:t>Glava s podatki o garantu (zavarovalnici/banki) ali SWIFT ključ</w:t>
      </w:r>
    </w:p>
    <w:p w14:paraId="68CF95F1" w14:textId="77777777" w:rsidR="00637E03" w:rsidRPr="001136A4" w:rsidRDefault="00637E03" w:rsidP="00374B6A">
      <w:pPr>
        <w:jc w:val="both"/>
        <w:rPr>
          <w:rFonts w:eastAsia="Calibri" w:cs="Arial"/>
          <w:b/>
          <w:kern w:val="3"/>
          <w:lang w:eastAsia="zh-CN"/>
        </w:rPr>
      </w:pPr>
    </w:p>
    <w:p w14:paraId="7EB84023" w14:textId="77777777" w:rsidR="00637E03" w:rsidRPr="001136A4" w:rsidRDefault="00637E03" w:rsidP="00374B6A">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w:t>
      </w:r>
      <w:r w:rsidR="00374B6A" w:rsidRPr="001136A4">
        <w:rPr>
          <w:rFonts w:eastAsia="Calibri" w:cs="Arial"/>
          <w:i/>
          <w:kern w:val="3"/>
          <w:lang w:eastAsia="zh-CN"/>
        </w:rPr>
        <w:t>,</w:t>
      </w:r>
      <w:r w:rsidRPr="001136A4">
        <w:rPr>
          <w:rFonts w:eastAsia="Calibri" w:cs="Arial"/>
          <w:i/>
          <w:kern w:val="3"/>
          <w:lang w:eastAsia="zh-CN"/>
        </w:rPr>
        <w:t xml:space="preserve"> tj. naročnika javnega naročila)</w:t>
      </w:r>
    </w:p>
    <w:p w14:paraId="7D81715A" w14:textId="77777777" w:rsidR="00637E03" w:rsidRPr="001136A4" w:rsidRDefault="00637E03" w:rsidP="00637E03">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69E68699" w14:textId="77777777" w:rsidR="00637E03" w:rsidRPr="001136A4" w:rsidRDefault="00637E03" w:rsidP="00637E03">
      <w:pPr>
        <w:jc w:val="both"/>
        <w:rPr>
          <w:rFonts w:eastAsia="Calibri" w:cs="Arial"/>
          <w:kern w:val="3"/>
          <w:lang w:eastAsia="zh-CN"/>
        </w:rPr>
      </w:pPr>
    </w:p>
    <w:p w14:paraId="4BC693FE"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VRSTA </w:t>
      </w:r>
      <w:r w:rsidR="00165CDA" w:rsidRPr="001136A4">
        <w:rPr>
          <w:rFonts w:eastAsia="Calibri" w:cs="Arial"/>
          <w:b/>
          <w:kern w:val="3"/>
          <w:lang w:eastAsia="zh-CN"/>
        </w:rPr>
        <w:t>GARANCIJE</w:t>
      </w:r>
      <w:r w:rsidR="00374B6A" w:rsidRPr="001136A4">
        <w:rPr>
          <w:rFonts w:eastAsia="Calibri" w:cs="Arial"/>
          <w:b/>
          <w:kern w:val="3"/>
          <w:lang w:eastAsia="zh-CN"/>
        </w:rPr>
        <w:t xml:space="preserve">: </w:t>
      </w:r>
      <w:r w:rsidR="00165CDA" w:rsidRPr="001136A4">
        <w:rPr>
          <w:rFonts w:eastAsia="Calibri" w:cs="Arial"/>
          <w:i/>
          <w:kern w:val="3"/>
          <w:lang w:eastAsia="zh-CN"/>
        </w:rPr>
        <w:t>Garancija za dobro izvedbo posla</w:t>
      </w:r>
    </w:p>
    <w:p w14:paraId="51243E0F"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ŠTEVILKA</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številka </w:t>
      </w:r>
      <w:r w:rsidR="00165CDA" w:rsidRPr="001136A4">
        <w:rPr>
          <w:rFonts w:eastAsia="Calibri" w:cs="Arial"/>
          <w:i/>
          <w:kern w:val="3"/>
          <w:lang w:eastAsia="zh-CN"/>
        </w:rPr>
        <w:t>garancije</w:t>
      </w:r>
      <w:r w:rsidRPr="001136A4">
        <w:rPr>
          <w:rFonts w:eastAsia="Calibri" w:cs="Arial"/>
          <w:i/>
          <w:kern w:val="3"/>
          <w:lang w:eastAsia="zh-CN"/>
        </w:rPr>
        <w:t>)</w:t>
      </w:r>
    </w:p>
    <w:p w14:paraId="6A6FDE6B"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0BCD5EAF"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NAROČNIK</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in naslov naročnika </w:t>
      </w:r>
      <w:r w:rsidR="00165CDA" w:rsidRPr="001136A4">
        <w:rPr>
          <w:rFonts w:eastAsia="Calibri" w:cs="Arial"/>
          <w:i/>
          <w:kern w:val="3"/>
          <w:lang w:eastAsia="zh-CN"/>
        </w:rPr>
        <w:t>garancije,</w:t>
      </w:r>
      <w:r w:rsidRPr="001136A4">
        <w:rPr>
          <w:rFonts w:eastAsia="Calibri" w:cs="Arial"/>
          <w:i/>
          <w:kern w:val="3"/>
          <w:lang w:eastAsia="zh-CN"/>
        </w:rPr>
        <w:t xml:space="preserve"> tj. v postopku javnega naročanja izbranega ponudnika)</w:t>
      </w:r>
    </w:p>
    <w:p w14:paraId="46D44B10"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00165CDA" w:rsidRPr="001136A4">
        <w:rPr>
          <w:rFonts w:eastAsia="Calibri" w:cs="Arial"/>
          <w:kern w:val="3"/>
          <w:lang w:eastAsia="zh-CN"/>
        </w:rPr>
        <w:t>Mestna občina Kranj, Slovenski trg 1, 4000 Kranj</w:t>
      </w:r>
    </w:p>
    <w:p w14:paraId="00DB158D"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OSNOVNI POSEL: </w:t>
      </w:r>
      <w:r w:rsidR="00165CDA" w:rsidRPr="001136A4">
        <w:rPr>
          <w:rFonts w:eastAsia="Calibri" w:cs="Arial"/>
          <w:kern w:val="3"/>
          <w:lang w:eastAsia="zh-CN"/>
        </w:rPr>
        <w:t>pogodba</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00165CDA" w:rsidRPr="001136A4">
        <w:rPr>
          <w:rFonts w:eastAsia="Calibri" w:cs="Arial"/>
          <w:kern w:val="3"/>
          <w:lang w:eastAsia="zh-CN"/>
        </w:rPr>
        <w:t xml:space="preserve"> št. </w:t>
      </w:r>
      <w:r w:rsidR="00165CDA" w:rsidRPr="001136A4">
        <w:rPr>
          <w:rFonts w:eastAsia="Calibri" w:cs="Arial"/>
          <w:kern w:val="3"/>
          <w:lang w:eastAsia="zh-CN"/>
        </w:rPr>
        <w:fldChar w:fldCharType="begin">
          <w:ffData>
            <w:name w:val="Besedilo2"/>
            <w:enabled/>
            <w:calcOnExit w:val="0"/>
            <w:textInput/>
          </w:ffData>
        </w:fldChar>
      </w:r>
      <w:r w:rsidR="00165CDA" w:rsidRPr="001136A4">
        <w:rPr>
          <w:rFonts w:eastAsia="Calibri" w:cs="Arial"/>
          <w:kern w:val="3"/>
          <w:lang w:eastAsia="zh-CN"/>
        </w:rPr>
        <w:instrText xml:space="preserve"> FORMTEXT </w:instrText>
      </w:r>
      <w:r w:rsidR="00165CDA" w:rsidRPr="001136A4">
        <w:rPr>
          <w:rFonts w:eastAsia="Calibri" w:cs="Arial"/>
          <w:kern w:val="3"/>
          <w:lang w:eastAsia="zh-CN"/>
        </w:rPr>
      </w:r>
      <w:r w:rsidR="00165CDA" w:rsidRPr="001136A4">
        <w:rPr>
          <w:rFonts w:eastAsia="Calibri" w:cs="Arial"/>
          <w:kern w:val="3"/>
          <w:lang w:eastAsia="zh-CN"/>
        </w:rPr>
        <w:fldChar w:fldCharType="separate"/>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fldChar w:fldCharType="end"/>
      </w:r>
      <w:r w:rsidR="00165CDA" w:rsidRPr="001136A4">
        <w:rPr>
          <w:rFonts w:eastAsia="Calibri" w:cs="Arial"/>
          <w:kern w:val="3"/>
          <w:lang w:eastAsia="zh-CN"/>
        </w:rPr>
        <w:t xml:space="preserve"> </w:t>
      </w:r>
      <w:r w:rsidRPr="001136A4">
        <w:rPr>
          <w:rFonts w:eastAsia="Calibri" w:cs="Arial"/>
          <w:kern w:val="3"/>
          <w:lang w:eastAsia="zh-CN"/>
        </w:rPr>
        <w:t xml:space="preserve">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w:t>
      </w:r>
      <w:r w:rsidR="00165CDA" w:rsidRPr="001136A4">
        <w:rPr>
          <w:rFonts w:eastAsia="Calibri" w:cs="Arial"/>
          <w:i/>
          <w:kern w:val="3"/>
          <w:lang w:eastAsia="zh-CN"/>
        </w:rPr>
        <w:t>pogodbo</w:t>
      </w:r>
      <w:r w:rsidRPr="001136A4">
        <w:rPr>
          <w:rFonts w:eastAsia="Calibri" w:cs="Arial"/>
          <w:i/>
          <w:kern w:val="3"/>
          <w:lang w:eastAsia="zh-CN"/>
        </w:rPr>
        <w:t xml:space="preserve"> o izvedbi javnega naročila</w:t>
      </w:r>
      <w:r w:rsidR="00165CDA" w:rsidRPr="001136A4">
        <w:rPr>
          <w:rFonts w:eastAsia="Calibri" w:cs="Arial"/>
          <w:i/>
          <w:kern w:val="3"/>
          <w:lang w:eastAsia="zh-CN"/>
        </w:rPr>
        <w:t xml:space="preserve">) </w:t>
      </w:r>
      <w:r w:rsidRPr="001136A4">
        <w:rPr>
          <w:rFonts w:eastAsia="Calibri" w:cs="Arial"/>
          <w:i/>
          <w:kern w:val="3"/>
          <w:lang w:eastAsia="zh-CN"/>
        </w:rPr>
        <w:t xml:space="preserve"> </w:t>
      </w:r>
    </w:p>
    <w:p w14:paraId="0F9C7AA8" w14:textId="18F81FD1" w:rsidR="00637E03" w:rsidRPr="001136A4" w:rsidRDefault="00637E03" w:rsidP="00637E03">
      <w:pPr>
        <w:jc w:val="both"/>
        <w:rPr>
          <w:rFonts w:eastAsia="Calibri" w:cs="Arial"/>
          <w:kern w:val="3"/>
          <w:lang w:eastAsia="zh-CN"/>
        </w:rPr>
      </w:pPr>
      <w:r w:rsidRPr="001136A4">
        <w:rPr>
          <w:rFonts w:eastAsia="Calibri" w:cs="Arial"/>
          <w:b/>
          <w:kern w:val="3"/>
          <w:lang w:eastAsia="zh-CN"/>
        </w:rPr>
        <w:t>ZNESEK IN VALUTA</w:t>
      </w:r>
      <w:r w:rsidR="00FE09E7"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w:t>
      </w:r>
      <w:r w:rsidR="00FE09E7" w:rsidRPr="001136A4">
        <w:rPr>
          <w:rFonts w:eastAsia="Calibri" w:cs="Arial"/>
          <w:i/>
          <w:kern w:val="3"/>
          <w:lang w:eastAsia="zh-CN"/>
        </w:rPr>
        <w:t xml:space="preserve"> znesek s številko in besedo in</w:t>
      </w:r>
      <w:r w:rsidRPr="001136A4">
        <w:rPr>
          <w:rFonts w:eastAsia="Calibri" w:cs="Arial"/>
          <w:i/>
          <w:kern w:val="3"/>
          <w:lang w:eastAsia="zh-CN"/>
        </w:rPr>
        <w:t xml:space="preserve"> </w:t>
      </w:r>
      <w:r w:rsidR="00FE09E7" w:rsidRPr="001136A4">
        <w:rPr>
          <w:rFonts w:eastAsia="Calibri" w:cs="Arial"/>
          <w:i/>
          <w:kern w:val="3"/>
          <w:lang w:eastAsia="zh-CN"/>
        </w:rPr>
        <w:t>valuto</w:t>
      </w:r>
      <w:r w:rsidRPr="001136A4">
        <w:rPr>
          <w:rFonts w:eastAsia="Calibri" w:cs="Arial"/>
          <w:i/>
          <w:kern w:val="3"/>
          <w:lang w:eastAsia="zh-CN"/>
        </w:rPr>
        <w:t>)</w:t>
      </w:r>
    </w:p>
    <w:p w14:paraId="634A4B54"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6813F0">
        <w:rPr>
          <w:rFonts w:eastAsia="Calibri" w:cs="Arial"/>
          <w:kern w:val="3"/>
          <w:lang w:eastAsia="zh-CN"/>
        </w:rPr>
        <w:t>(nobena/navede se listina)</w:t>
      </w:r>
    </w:p>
    <w:p w14:paraId="03325392"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2F082D6A"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3F92E5F9"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w:t>
      </w:r>
      <w:r w:rsidRPr="001136A4">
        <w:rPr>
          <w:rFonts w:eastAsia="Calibri" w:cs="Arial"/>
          <w:kern w:val="3"/>
          <w:lang w:eastAsia="zh-CN"/>
        </w:rPr>
        <w:t xml:space="preserve"> </w:t>
      </w:r>
    </w:p>
    <w:p w14:paraId="018D5D40"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Ne glede na navedeno, se predložitev papirnih listin lahko opravi v katerikoli podružnici garanta na območju Republike Slovenije.</w:t>
      </w:r>
      <w:r w:rsidRPr="001136A4" w:rsidDel="00D4087F">
        <w:rPr>
          <w:rFonts w:eastAsia="Calibri" w:cs="Arial"/>
          <w:kern w:val="3"/>
          <w:lang w:eastAsia="zh-CN"/>
        </w:rPr>
        <w:t xml:space="preserve"> </w:t>
      </w:r>
    </w:p>
    <w:p w14:paraId="371318B4" w14:textId="3CA65F0A" w:rsidR="00637E03" w:rsidRPr="001136A4" w:rsidRDefault="00637E03" w:rsidP="004F7514">
      <w:pPr>
        <w:jc w:val="both"/>
        <w:rPr>
          <w:rFonts w:eastAsia="Calibri" w:cs="Cambria"/>
          <w:color w:val="000000"/>
          <w:kern w:val="3"/>
          <w:lang w:eastAsia="zh-CN"/>
        </w:rPr>
      </w:pPr>
      <w:r w:rsidRPr="001136A4">
        <w:rPr>
          <w:rFonts w:eastAsia="Calibri" w:cs="Arial"/>
          <w:kern w:val="3"/>
          <w:lang w:eastAsia="zh-CN"/>
        </w:rPr>
        <w:t xml:space="preserve"> </w:t>
      </w:r>
      <w:r w:rsidRPr="001136A4">
        <w:rPr>
          <w:rFonts w:eastAsia="Calibri" w:cs="Arial"/>
          <w:b/>
          <w:kern w:val="3"/>
          <w:lang w:eastAsia="zh-CN"/>
        </w:rPr>
        <w:t xml:space="preserve">DATUM VELJAVNOSTI: </w:t>
      </w:r>
      <w:r w:rsidR="00ED7683" w:rsidRPr="001136A4">
        <w:rPr>
          <w:rFonts w:eastAsia="Calibri" w:cs="Cambria"/>
          <w:color w:val="000000"/>
          <w:kern w:val="3"/>
          <w:lang w:eastAsia="zh-CN"/>
        </w:rPr>
        <w:fldChar w:fldCharType="begin">
          <w:ffData>
            <w:name w:val="Besedilo2"/>
            <w:enabled/>
            <w:calcOnExit w:val="0"/>
            <w:textInput/>
          </w:ffData>
        </w:fldChar>
      </w:r>
      <w:r w:rsidR="00ED7683" w:rsidRPr="001136A4">
        <w:rPr>
          <w:rFonts w:eastAsia="Calibri" w:cs="Cambria"/>
          <w:color w:val="000000"/>
          <w:kern w:val="3"/>
          <w:lang w:eastAsia="zh-CN"/>
        </w:rPr>
        <w:instrText xml:space="preserve"> FORMTEXT </w:instrText>
      </w:r>
      <w:r w:rsidR="00ED7683" w:rsidRPr="001136A4">
        <w:rPr>
          <w:rFonts w:eastAsia="Calibri" w:cs="Cambria"/>
          <w:color w:val="000000"/>
          <w:kern w:val="3"/>
          <w:lang w:eastAsia="zh-CN"/>
        </w:rPr>
      </w:r>
      <w:r w:rsidR="00ED7683" w:rsidRPr="001136A4">
        <w:rPr>
          <w:rFonts w:eastAsia="Calibri" w:cs="Cambria"/>
          <w:color w:val="000000"/>
          <w:kern w:val="3"/>
          <w:lang w:eastAsia="zh-CN"/>
        </w:rPr>
        <w:fldChar w:fldCharType="separate"/>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fldChar w:fldCharType="end"/>
      </w:r>
      <w:r w:rsidR="00ED7683" w:rsidRPr="001136A4">
        <w:rPr>
          <w:rFonts w:eastAsia="Calibri" w:cs="Cambria"/>
          <w:color w:val="000000"/>
          <w:kern w:val="3"/>
          <w:lang w:eastAsia="zh-CN"/>
        </w:rPr>
        <w:t xml:space="preserve"> </w:t>
      </w:r>
      <w:r w:rsidR="00ED7683" w:rsidRPr="001136A4">
        <w:rPr>
          <w:rFonts w:eastAsia="Calibri" w:cs="Cambria"/>
          <w:i/>
          <w:color w:val="000000"/>
          <w:kern w:val="3"/>
          <w:lang w:eastAsia="zh-CN"/>
        </w:rPr>
        <w:t>(vpiše se datum zapadlosti garancije)</w:t>
      </w:r>
    </w:p>
    <w:p w14:paraId="22068774"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naročnika </w:t>
      </w:r>
      <w:r w:rsidR="00FE09E7" w:rsidRPr="001136A4">
        <w:rPr>
          <w:rFonts w:eastAsia="Calibri" w:cs="Arial"/>
          <w:i/>
          <w:kern w:val="3"/>
          <w:lang w:eastAsia="zh-CN"/>
        </w:rPr>
        <w:t>garancije</w:t>
      </w:r>
      <w:r w:rsidRPr="001136A4">
        <w:rPr>
          <w:rFonts w:eastAsia="Calibri" w:cs="Arial"/>
          <w:i/>
          <w:kern w:val="3"/>
          <w:lang w:eastAsia="zh-CN"/>
        </w:rPr>
        <w:t>, tj. v postopku javnega naročanja izbranega ponudnika)</w:t>
      </w:r>
    </w:p>
    <w:p w14:paraId="6F872436" w14:textId="77777777" w:rsidR="00637E03" w:rsidRPr="001136A4" w:rsidRDefault="00637E03" w:rsidP="00637E03">
      <w:pPr>
        <w:jc w:val="both"/>
        <w:rPr>
          <w:rFonts w:eastAsia="Calibri" w:cs="Arial"/>
          <w:b/>
          <w:kern w:val="3"/>
          <w:lang w:eastAsia="zh-CN"/>
        </w:rPr>
      </w:pPr>
    </w:p>
    <w:p w14:paraId="2E8518DD"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DB1828"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Katerokoli zahtevo za plačilo po tem zavarovanju moramo prejeti na datum veljavnosti zavarovanja ali pred njim v zgoraj navedenem kraju predložitve.</w:t>
      </w:r>
    </w:p>
    <w:p w14:paraId="593AB72F" w14:textId="77777777" w:rsidR="00637E03" w:rsidRPr="001136A4" w:rsidRDefault="00637E03" w:rsidP="00637E03">
      <w:pPr>
        <w:jc w:val="both"/>
        <w:rPr>
          <w:rFonts w:eastAsia="Calibri" w:cs="Arial"/>
          <w:kern w:val="3"/>
          <w:lang w:eastAsia="zh-CN"/>
        </w:rPr>
      </w:pPr>
    </w:p>
    <w:p w14:paraId="3C925B45"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Morebitne spore v zvezi s tem zavarovanjem rešuje stvarno pristojno sodišče </w:t>
      </w:r>
      <w:r w:rsidRPr="00BD5714">
        <w:rPr>
          <w:rFonts w:eastAsia="Calibri" w:cs="Arial"/>
          <w:b/>
          <w:kern w:val="3"/>
          <w:lang w:eastAsia="zh-CN"/>
        </w:rPr>
        <w:t xml:space="preserve">v </w:t>
      </w:r>
      <w:r w:rsidR="00E92C95" w:rsidRPr="00BD5714">
        <w:rPr>
          <w:rFonts w:eastAsia="Calibri" w:cs="Arial"/>
          <w:b/>
          <w:kern w:val="3"/>
          <w:lang w:eastAsia="zh-CN"/>
        </w:rPr>
        <w:t>Kranju</w:t>
      </w:r>
      <w:r w:rsidRPr="001136A4">
        <w:rPr>
          <w:rFonts w:eastAsia="Calibri" w:cs="Arial"/>
          <w:kern w:val="3"/>
          <w:lang w:eastAsia="zh-CN"/>
        </w:rPr>
        <w:t xml:space="preserve"> po slovenskem pravu.</w:t>
      </w:r>
    </w:p>
    <w:p w14:paraId="55C42DB2" w14:textId="77777777" w:rsidR="00637E03" w:rsidRPr="001136A4" w:rsidRDefault="00637E03" w:rsidP="00637E03">
      <w:pPr>
        <w:jc w:val="both"/>
        <w:rPr>
          <w:rFonts w:eastAsia="Calibri" w:cs="Arial"/>
          <w:kern w:val="3"/>
          <w:lang w:eastAsia="zh-CN"/>
        </w:rPr>
      </w:pPr>
    </w:p>
    <w:p w14:paraId="6219F861"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Za to zavarovanje veljajo Enotna pravila za garancije na poziv (EPGP) revizija iz leta 2010, izdana pri MTZ pod št. 758.</w:t>
      </w:r>
    </w:p>
    <w:p w14:paraId="195A7E9A" w14:textId="77777777" w:rsidR="00637E03" w:rsidRPr="001136A4" w:rsidRDefault="00637E03" w:rsidP="00637E03">
      <w:pPr>
        <w:jc w:val="both"/>
        <w:rPr>
          <w:rFonts w:eastAsia="Calibri" w:cs="Arial"/>
          <w:kern w:val="3"/>
          <w:lang w:eastAsia="zh-CN"/>
        </w:rPr>
      </w:pPr>
    </w:p>
    <w:p w14:paraId="3FB799DC"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(žig in podpis)</w:t>
      </w:r>
    </w:p>
    <w:p w14:paraId="3EBF605F" w14:textId="2B5E5E80" w:rsidR="00637E03" w:rsidRPr="00AB0E8E" w:rsidRDefault="00637E03" w:rsidP="00AB0E8E">
      <w:pPr>
        <w:pStyle w:val="Slog3"/>
        <w:rPr>
          <w:rStyle w:val="Neenpoudarek"/>
          <w:rFonts w:ascii="Calibri" w:hAnsi="Calibri"/>
          <w:b/>
          <w:i/>
          <w:iCs w:val="0"/>
        </w:rPr>
      </w:pPr>
      <w:bookmarkStart w:id="203" w:name="_Toc38977917"/>
      <w:r w:rsidRPr="00AB0E8E">
        <w:rPr>
          <w:rStyle w:val="Neenpoudarek"/>
          <w:rFonts w:ascii="Calibri" w:hAnsi="Calibri"/>
          <w:b/>
          <w:i/>
          <w:iCs w:val="0"/>
        </w:rPr>
        <w:lastRenderedPageBreak/>
        <w:t>PRILOGA št. 1</w:t>
      </w:r>
      <w:r w:rsidR="005747D2">
        <w:rPr>
          <w:rStyle w:val="Neenpoudarek"/>
          <w:rFonts w:ascii="Calibri" w:hAnsi="Calibri"/>
          <w:b/>
          <w:i/>
          <w:iCs w:val="0"/>
        </w:rPr>
        <w:t>2</w:t>
      </w:r>
      <w:bookmarkEnd w:id="203"/>
    </w:p>
    <w:p w14:paraId="4EE0EA9F" w14:textId="77777777" w:rsidR="00637E03" w:rsidRPr="001136A4" w:rsidRDefault="00637E03" w:rsidP="00436E2B">
      <w:pPr>
        <w:pStyle w:val="Intenzivencitat"/>
        <w:rPr>
          <w:lang w:eastAsia="zh-CN"/>
        </w:rPr>
      </w:pPr>
      <w:bookmarkStart w:id="204" w:name="_Toc38977918"/>
      <w:r w:rsidRPr="001136A4">
        <w:rPr>
          <w:lang w:eastAsia="zh-CN"/>
        </w:rPr>
        <w:t>VZOREC FINANČNEGA ZAVAROVANJA ZA ODPRAVO NAPAK</w:t>
      </w:r>
      <w:bookmarkEnd w:id="204"/>
    </w:p>
    <w:p w14:paraId="2595B9A5" w14:textId="77777777" w:rsidR="00637E03" w:rsidRPr="001B0B0E" w:rsidRDefault="00637E03" w:rsidP="00637E03">
      <w:pPr>
        <w:jc w:val="both"/>
        <w:rPr>
          <w:rFonts w:eastAsia="Calibri" w:cs="Arial"/>
          <w:b/>
          <w:kern w:val="3"/>
          <w:lang w:eastAsia="zh-CN"/>
        </w:rPr>
      </w:pPr>
      <w:r w:rsidRPr="001B0B0E">
        <w:rPr>
          <w:rFonts w:eastAsia="Calibri" w:cs="Arial"/>
          <w:b/>
          <w:kern w:val="3"/>
          <w:lang w:eastAsia="zh-CN"/>
        </w:rPr>
        <w:t>Obrazec zavarovanja za odpravo napak v garancijski dobi po EPGP-758</w:t>
      </w:r>
    </w:p>
    <w:p w14:paraId="7BFFA749"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w:t>
      </w:r>
    </w:p>
    <w:p w14:paraId="19C18C24" w14:textId="77777777" w:rsidR="00637E03" w:rsidRPr="001136A4" w:rsidRDefault="00637E03" w:rsidP="00637E03">
      <w:pPr>
        <w:jc w:val="both"/>
        <w:rPr>
          <w:rFonts w:eastAsia="Calibri" w:cs="Arial"/>
          <w:kern w:val="3"/>
          <w:lang w:eastAsia="zh-CN"/>
        </w:rPr>
      </w:pPr>
    </w:p>
    <w:p w14:paraId="3129F4DB" w14:textId="77777777" w:rsidR="00637E03" w:rsidRPr="001136A4" w:rsidRDefault="00637E03" w:rsidP="00637E03">
      <w:pPr>
        <w:jc w:val="both"/>
        <w:rPr>
          <w:rFonts w:eastAsia="Calibri" w:cs="Arial"/>
          <w:i/>
          <w:kern w:val="3"/>
          <w:lang w:eastAsia="zh-CN"/>
        </w:rPr>
      </w:pPr>
      <w:r w:rsidRPr="001136A4">
        <w:rPr>
          <w:rFonts w:eastAsia="Calibri" w:cs="Arial"/>
          <w:i/>
          <w:kern w:val="3"/>
          <w:lang w:eastAsia="zh-CN"/>
        </w:rPr>
        <w:t>Glava s podatki o garantu (banki) ali SWIFT ključ</w:t>
      </w:r>
    </w:p>
    <w:p w14:paraId="31A33CBE"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 tj. naročnika javnega naročila)</w:t>
      </w:r>
    </w:p>
    <w:p w14:paraId="5E5E0DED" w14:textId="77777777" w:rsidR="00637E03" w:rsidRPr="001136A4" w:rsidRDefault="00637E03" w:rsidP="00637E03">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5949332F" w14:textId="77777777" w:rsidR="003D31D8" w:rsidRPr="001136A4" w:rsidRDefault="003D31D8" w:rsidP="00637E03">
      <w:pPr>
        <w:jc w:val="both"/>
        <w:rPr>
          <w:rFonts w:eastAsia="Calibri" w:cs="Arial"/>
          <w:i/>
          <w:kern w:val="3"/>
          <w:lang w:eastAsia="zh-CN"/>
        </w:rPr>
      </w:pPr>
    </w:p>
    <w:p w14:paraId="683D761A"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VRSTA GARANCIJE:</w:t>
      </w:r>
      <w:r w:rsidRPr="001136A4">
        <w:rPr>
          <w:rFonts w:eastAsia="Calibri" w:cs="Arial"/>
          <w:kern w:val="3"/>
          <w:lang w:eastAsia="zh-CN"/>
        </w:rPr>
        <w:t xml:space="preserve"> Garancija za </w:t>
      </w:r>
      <w:r w:rsidR="003D31D8" w:rsidRPr="001136A4">
        <w:rPr>
          <w:rFonts w:eastAsia="Calibri" w:cs="Arial"/>
          <w:kern w:val="3"/>
          <w:lang w:eastAsia="zh-CN"/>
        </w:rPr>
        <w:t>odpravo napak</w:t>
      </w:r>
    </w:p>
    <w:p w14:paraId="31B84AB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ŠTEVILKA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številka garancije)</w:t>
      </w:r>
    </w:p>
    <w:p w14:paraId="5896F8E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2D18C71B"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NAROČNIK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naročnika garancije, tj. v postopku javnega naročanja izbranega ponudnika)</w:t>
      </w:r>
    </w:p>
    <w:p w14:paraId="1B6D2718"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naročnika javnega naročila)</w:t>
      </w:r>
    </w:p>
    <w:p w14:paraId="177AF4A7"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OSNOVNI POSEL: </w:t>
      </w:r>
      <w:r w:rsidRPr="001136A4">
        <w:rPr>
          <w:rFonts w:eastAsia="Calibri" w:cs="Arial"/>
          <w:kern w:val="3"/>
          <w:lang w:eastAsia="zh-CN"/>
        </w:rPr>
        <w:t xml:space="preserve">pogodba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št.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pogodbo o izvedbi javnega naročila)</w:t>
      </w:r>
    </w:p>
    <w:p w14:paraId="52F0E489"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ZNESEK IN VALUTA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 znesek s številko in besedo in valuto)</w:t>
      </w:r>
    </w:p>
    <w:p w14:paraId="7F1B8817"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725BDB">
        <w:rPr>
          <w:rFonts w:eastAsia="Calibri" w:cs="Arial"/>
          <w:i/>
          <w:kern w:val="3"/>
          <w:lang w:eastAsia="zh-CN"/>
        </w:rPr>
        <w:t>(nobena/navede se listina)</w:t>
      </w:r>
    </w:p>
    <w:p w14:paraId="7702493B"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46139D61"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2A0695CA"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6526EC28" w14:textId="77777777" w:rsidR="00637E03" w:rsidRPr="001136A4" w:rsidRDefault="00637E03" w:rsidP="00637E03">
      <w:pPr>
        <w:jc w:val="both"/>
        <w:rPr>
          <w:rFonts w:eastAsia="Calibri" w:cs="Arial"/>
          <w:i/>
          <w:kern w:val="3"/>
          <w:lang w:eastAsia="zh-CN"/>
        </w:rPr>
      </w:pPr>
      <w:r w:rsidRPr="001136A4">
        <w:rPr>
          <w:rFonts w:eastAsia="Calibri" w:cs="Arial"/>
          <w:b/>
          <w:kern w:val="3"/>
          <w:lang w:eastAsia="zh-CN"/>
        </w:rPr>
        <w:t xml:space="preserve">DATUM VELJAVNOSTI: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zapadlosti garancije)</w:t>
      </w:r>
    </w:p>
    <w:p w14:paraId="7958CBF9" w14:textId="77777777" w:rsidR="00637E03" w:rsidRPr="001136A4" w:rsidRDefault="00637E03" w:rsidP="00637E03">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naročnika garancije, tj. v postopku javnega naročanja izbranega ponudnika)</w:t>
      </w:r>
    </w:p>
    <w:p w14:paraId="5E960937" w14:textId="77777777" w:rsidR="00637E03" w:rsidRPr="001136A4" w:rsidRDefault="00637E03" w:rsidP="00637E03">
      <w:pPr>
        <w:jc w:val="both"/>
        <w:rPr>
          <w:rFonts w:eastAsia="Calibri" w:cs="Arial"/>
          <w:kern w:val="3"/>
          <w:lang w:eastAsia="zh-CN"/>
        </w:rPr>
      </w:pPr>
    </w:p>
    <w:p w14:paraId="3CEC6344"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53A8EAD7" w14:textId="77777777" w:rsidR="00637E03" w:rsidRPr="001136A4" w:rsidRDefault="00637E03" w:rsidP="00637E03">
      <w:pPr>
        <w:jc w:val="both"/>
        <w:rPr>
          <w:rFonts w:eastAsia="Calibri" w:cs="Arial"/>
          <w:kern w:val="3"/>
          <w:lang w:eastAsia="zh-CN"/>
        </w:rPr>
      </w:pPr>
    </w:p>
    <w:p w14:paraId="12460A5B"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Katerokoli zahtevo za plačilo po tej garanciji moramo prejeti na datum veljavnosti garancije ali pred njim v zgoraj navedenem kraju predložitve.</w:t>
      </w:r>
    </w:p>
    <w:p w14:paraId="24080D24" w14:textId="77777777" w:rsidR="00637E03" w:rsidRPr="001136A4" w:rsidRDefault="00637E03" w:rsidP="00637E03">
      <w:pPr>
        <w:jc w:val="both"/>
        <w:rPr>
          <w:rFonts w:eastAsia="Calibri" w:cs="Arial"/>
          <w:kern w:val="3"/>
          <w:lang w:eastAsia="zh-CN"/>
        </w:rPr>
      </w:pPr>
    </w:p>
    <w:p w14:paraId="63ECEDE0"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 xml:space="preserve">Morebitne spore v zvezi s to garancijo rešuje stvarno pristojno sodišče </w:t>
      </w:r>
      <w:r w:rsidRPr="00BD5714">
        <w:rPr>
          <w:rFonts w:eastAsia="Calibri" w:cs="Arial"/>
          <w:b/>
          <w:kern w:val="3"/>
          <w:lang w:eastAsia="zh-CN"/>
        </w:rPr>
        <w:t xml:space="preserve">v </w:t>
      </w:r>
      <w:r w:rsidR="00E92C95" w:rsidRPr="00BD5714">
        <w:rPr>
          <w:rFonts w:eastAsia="Calibri" w:cs="Arial"/>
          <w:b/>
          <w:kern w:val="3"/>
          <w:lang w:eastAsia="zh-CN"/>
        </w:rPr>
        <w:t>Kranju</w:t>
      </w:r>
      <w:r w:rsidRPr="001136A4">
        <w:rPr>
          <w:rFonts w:eastAsia="Calibri" w:cs="Arial"/>
          <w:kern w:val="3"/>
          <w:lang w:eastAsia="zh-CN"/>
        </w:rPr>
        <w:t xml:space="preserve"> po slovenskem pravu.</w:t>
      </w:r>
    </w:p>
    <w:p w14:paraId="136E9560" w14:textId="77777777" w:rsidR="00637E03" w:rsidRPr="001136A4" w:rsidRDefault="00637E03" w:rsidP="00637E03">
      <w:pPr>
        <w:jc w:val="both"/>
        <w:rPr>
          <w:rFonts w:eastAsia="Calibri" w:cs="Arial"/>
          <w:kern w:val="3"/>
          <w:lang w:eastAsia="zh-CN"/>
        </w:rPr>
      </w:pPr>
    </w:p>
    <w:p w14:paraId="1465460A"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Za to garancijo veljajo Enotna Pravila za Garancije na Poziv (EPGP) revizija iz leta 2010, izdana pri MTZ pod št. 758.</w:t>
      </w:r>
    </w:p>
    <w:p w14:paraId="0C3CB006" w14:textId="77777777" w:rsidR="00637E03" w:rsidRPr="001136A4" w:rsidRDefault="00637E03" w:rsidP="00637E03">
      <w:pPr>
        <w:jc w:val="both"/>
        <w:rPr>
          <w:rFonts w:eastAsia="Calibri" w:cs="Arial"/>
          <w:kern w:val="3"/>
          <w:lang w:eastAsia="zh-CN"/>
        </w:rPr>
      </w:pPr>
    </w:p>
    <w:p w14:paraId="0F39871C" w14:textId="77777777" w:rsidR="00637E03" w:rsidRPr="001136A4" w:rsidRDefault="00637E03" w:rsidP="00637E03">
      <w:pPr>
        <w:jc w:val="both"/>
        <w:rPr>
          <w:rFonts w:eastAsia="Calibri" w:cs="Arial"/>
          <w:kern w:val="3"/>
          <w:lang w:eastAsia="zh-CN"/>
        </w:rPr>
      </w:pPr>
    </w:p>
    <w:p w14:paraId="2D01081A" w14:textId="77777777" w:rsidR="00637E03" w:rsidRPr="001136A4" w:rsidRDefault="00637E03" w:rsidP="00637E03">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ab/>
        <w:t>(žig in podpis)</w:t>
      </w:r>
    </w:p>
    <w:p w14:paraId="1BA09980" w14:textId="77777777" w:rsidR="00637E03" w:rsidRPr="001136A4" w:rsidRDefault="00637E03" w:rsidP="00637E03">
      <w:pPr>
        <w:jc w:val="both"/>
        <w:rPr>
          <w:rFonts w:eastAsia="Calibri" w:cs="Arial"/>
          <w:b/>
          <w:kern w:val="3"/>
          <w:lang w:eastAsia="zh-CN"/>
        </w:rPr>
      </w:pPr>
    </w:p>
    <w:p w14:paraId="7B2D84FC" w14:textId="77777777" w:rsidR="00BF018A" w:rsidRDefault="00BF018A" w:rsidP="00637E03">
      <w:pPr>
        <w:jc w:val="both"/>
        <w:rPr>
          <w:rFonts w:eastAsia="Calibri" w:cs="Arial"/>
          <w:kern w:val="3"/>
          <w:lang w:eastAsia="zh-CN"/>
        </w:rPr>
        <w:sectPr w:rsidR="00BF018A" w:rsidSect="00716D37">
          <w:headerReference w:type="default" r:id="rId49"/>
          <w:pgSz w:w="11906" w:h="16838"/>
          <w:pgMar w:top="1417" w:right="1417" w:bottom="1417" w:left="1417" w:header="708" w:footer="708" w:gutter="0"/>
          <w:cols w:space="708"/>
          <w:docGrid w:linePitch="360"/>
        </w:sectPr>
      </w:pPr>
    </w:p>
    <w:p w14:paraId="1C53AE50" w14:textId="7AD57819" w:rsidR="000F6A74" w:rsidRPr="006A4B2D" w:rsidRDefault="00372668" w:rsidP="00C72F94">
      <w:pPr>
        <w:pageBreakBefore/>
        <w:tabs>
          <w:tab w:val="right" w:pos="2556"/>
          <w:tab w:val="right" w:pos="5609"/>
        </w:tabs>
        <w:suppressAutoHyphens/>
        <w:autoSpaceDN w:val="0"/>
        <w:ind w:right="6"/>
        <w:jc w:val="right"/>
        <w:textAlignment w:val="baseline"/>
        <w:outlineLvl w:val="1"/>
        <w:rPr>
          <w:rFonts w:eastAsia="Calibri"/>
          <w:b/>
          <w:i/>
          <w:iCs/>
          <w:color w:val="000000"/>
          <w:sz w:val="24"/>
          <w:szCs w:val="24"/>
        </w:rPr>
      </w:pPr>
      <w:bookmarkStart w:id="205" w:name="_Toc38977919"/>
      <w:bookmarkStart w:id="206" w:name="_Toc451354724"/>
      <w:r w:rsidRPr="006A4B2D">
        <w:rPr>
          <w:rFonts w:eastAsia="Calibri"/>
          <w:b/>
          <w:i/>
          <w:iCs/>
          <w:color w:val="000000"/>
          <w:sz w:val="24"/>
          <w:szCs w:val="24"/>
        </w:rPr>
        <w:lastRenderedPageBreak/>
        <w:t>PRILOGA št. 1</w:t>
      </w:r>
      <w:r w:rsidR="00D75892">
        <w:rPr>
          <w:rFonts w:eastAsia="Calibri"/>
          <w:b/>
          <w:i/>
          <w:iCs/>
          <w:color w:val="000000"/>
          <w:sz w:val="24"/>
          <w:szCs w:val="24"/>
        </w:rPr>
        <w:t>3</w:t>
      </w:r>
      <w:bookmarkEnd w:id="205"/>
    </w:p>
    <w:p w14:paraId="5152E2CB" w14:textId="005DB04F" w:rsidR="000F6A74" w:rsidRPr="000F6A74" w:rsidRDefault="000F6A74" w:rsidP="00611C28">
      <w:pPr>
        <w:pStyle w:val="Intenzivencitat"/>
        <w:rPr>
          <w:rFonts w:eastAsia="Calibri"/>
          <w:lang w:eastAsia="zh-CN"/>
        </w:rPr>
      </w:pPr>
      <w:bookmarkStart w:id="207" w:name="_Toc38977920"/>
      <w:r w:rsidRPr="000F6A74">
        <w:rPr>
          <w:rFonts w:eastAsia="Calibri"/>
          <w:lang w:eastAsia="zh-CN"/>
        </w:rPr>
        <w:t>VZOREC POGODBE</w:t>
      </w:r>
      <w:bookmarkEnd w:id="207"/>
    </w:p>
    <w:p w14:paraId="73D35445" w14:textId="77777777" w:rsidR="000F6A74" w:rsidRPr="00C72F94" w:rsidRDefault="000F6A74" w:rsidP="000F6A74">
      <w:pPr>
        <w:rPr>
          <w:rFonts w:eastAsia="Calibri"/>
          <w:b/>
          <w:bCs/>
          <w:i/>
          <w:color w:val="000000"/>
          <w:sz w:val="20"/>
          <w:szCs w:val="20"/>
          <w:lang w:eastAsia="zh-CN"/>
        </w:rPr>
      </w:pPr>
      <w:r w:rsidRPr="000F6A74">
        <w:rPr>
          <w:rFonts w:eastAsia="Calibri"/>
          <w:b/>
          <w:bCs/>
          <w:i/>
          <w:color w:val="000000"/>
          <w:lang w:eastAsia="zh-CN"/>
        </w:rPr>
        <w:t>*</w:t>
      </w:r>
      <w:r w:rsidRPr="00C72F94">
        <w:rPr>
          <w:rFonts w:eastAsia="Calibri"/>
          <w:b/>
          <w:bCs/>
          <w:i/>
          <w:color w:val="000000"/>
          <w:sz w:val="20"/>
          <w:szCs w:val="20"/>
          <w:lang w:eastAsia="zh-CN"/>
        </w:rPr>
        <w:t>Opomba:</w:t>
      </w:r>
    </w:p>
    <w:p w14:paraId="0D54C2B2" w14:textId="77777777" w:rsidR="000F6A74" w:rsidRPr="00C72F94" w:rsidRDefault="000F6A74" w:rsidP="000F6A74">
      <w:pPr>
        <w:rPr>
          <w:rFonts w:eastAsia="Calibri"/>
          <w:b/>
          <w:bCs/>
          <w:i/>
          <w:color w:val="000000"/>
          <w:sz w:val="20"/>
          <w:szCs w:val="20"/>
          <w:u w:val="single"/>
          <w:lang w:eastAsia="zh-CN"/>
        </w:rPr>
      </w:pPr>
      <w:r w:rsidRPr="00C72F94">
        <w:rPr>
          <w:rFonts w:eastAsia="Calibri"/>
          <w:b/>
          <w:bCs/>
          <w:i/>
          <w:color w:val="000000"/>
          <w:sz w:val="20"/>
          <w:szCs w:val="20"/>
          <w:u w:val="single"/>
          <w:lang w:eastAsia="zh-CN"/>
        </w:rPr>
        <w:t>VZOREC POGODBE SE OB ODDAJI PONUDBE NE PRILAGA!!!</w:t>
      </w:r>
    </w:p>
    <w:p w14:paraId="07BDE23C" w14:textId="77777777" w:rsidR="000F6A74" w:rsidRDefault="000F6A74" w:rsidP="000F6A74">
      <w:pPr>
        <w:rPr>
          <w:rFonts w:eastAsia="Calibri"/>
          <w:b/>
          <w:bCs/>
          <w:i/>
          <w:color w:val="000000"/>
          <w:sz w:val="20"/>
          <w:szCs w:val="20"/>
          <w:lang w:eastAsia="zh-CN"/>
        </w:rPr>
      </w:pPr>
      <w:r w:rsidRPr="00C72F94">
        <w:rPr>
          <w:rFonts w:eastAsia="Calibri"/>
          <w:b/>
          <w:bCs/>
          <w:i/>
          <w:color w:val="000000"/>
          <w:sz w:val="20"/>
          <w:szCs w:val="20"/>
          <w:lang w:eastAsia="zh-CN"/>
        </w:rPr>
        <w:t xml:space="preserve">Z oddajo ponudbe ponudnik potrdi, da bo dela izvedel po pogojih, ki so navedeni v </w:t>
      </w:r>
      <w:r w:rsidR="0092318C">
        <w:rPr>
          <w:rFonts w:eastAsia="Calibri"/>
          <w:b/>
          <w:bCs/>
          <w:i/>
          <w:color w:val="000000"/>
          <w:sz w:val="20"/>
          <w:szCs w:val="20"/>
          <w:lang w:eastAsia="zh-CN"/>
        </w:rPr>
        <w:t>vzorcu</w:t>
      </w:r>
      <w:r w:rsidR="0092318C" w:rsidRPr="00C72F94">
        <w:rPr>
          <w:rFonts w:eastAsia="Calibri"/>
          <w:b/>
          <w:bCs/>
          <w:i/>
          <w:color w:val="000000"/>
          <w:sz w:val="20"/>
          <w:szCs w:val="20"/>
          <w:lang w:eastAsia="zh-CN"/>
        </w:rPr>
        <w:t xml:space="preserve"> </w:t>
      </w:r>
      <w:r w:rsidRPr="00C72F94">
        <w:rPr>
          <w:rFonts w:eastAsia="Calibri"/>
          <w:b/>
          <w:bCs/>
          <w:i/>
          <w:color w:val="000000"/>
          <w:sz w:val="20"/>
          <w:szCs w:val="20"/>
          <w:lang w:eastAsia="zh-CN"/>
        </w:rPr>
        <w:t>pogodbe ter, da je seznanjen z vzorcem pogodbe in soglaša z njegovo vsebino.</w:t>
      </w:r>
    </w:p>
    <w:p w14:paraId="1A9CDAC9" w14:textId="77777777" w:rsidR="00E35179" w:rsidRPr="00C72F94" w:rsidRDefault="00E35179" w:rsidP="000F6A74">
      <w:pPr>
        <w:rPr>
          <w:rFonts w:eastAsia="Calibri"/>
          <w:b/>
          <w:bCs/>
          <w:i/>
          <w:color w:val="000000"/>
          <w:sz w:val="20"/>
          <w:szCs w:val="20"/>
          <w:lang w:eastAsia="zh-CN"/>
        </w:rPr>
      </w:pPr>
    </w:p>
    <w:tbl>
      <w:tblPr>
        <w:tblW w:w="9167" w:type="dxa"/>
        <w:tblInd w:w="-68" w:type="dxa"/>
        <w:tblLayout w:type="fixed"/>
        <w:tblCellMar>
          <w:left w:w="70" w:type="dxa"/>
          <w:right w:w="70" w:type="dxa"/>
        </w:tblCellMar>
        <w:tblLook w:val="00A0" w:firstRow="1" w:lastRow="0" w:firstColumn="1" w:lastColumn="0" w:noHBand="0" w:noVBand="0"/>
      </w:tblPr>
      <w:tblGrid>
        <w:gridCol w:w="2256"/>
        <w:gridCol w:w="6911"/>
      </w:tblGrid>
      <w:tr w:rsidR="000F6A74" w:rsidRPr="000F6A74" w14:paraId="200FA672" w14:textId="77777777" w:rsidTr="00C72F94">
        <w:trPr>
          <w:trHeight w:val="1152"/>
        </w:trPr>
        <w:tc>
          <w:tcPr>
            <w:tcW w:w="2256" w:type="dxa"/>
          </w:tcPr>
          <w:p w14:paraId="0E821356" w14:textId="77777777" w:rsidR="000F6A74" w:rsidRPr="000F6A74" w:rsidRDefault="000F6A74" w:rsidP="000F6A74">
            <w:pPr>
              <w:rPr>
                <w:rFonts w:eastAsia="Calibri"/>
                <w:color w:val="000000"/>
                <w:lang w:eastAsia="zh-CN"/>
              </w:rPr>
            </w:pPr>
            <w:r w:rsidRPr="000F6A74">
              <w:rPr>
                <w:rFonts w:eastAsia="Calibri"/>
                <w:color w:val="000000"/>
                <w:lang w:eastAsia="zh-CN"/>
              </w:rPr>
              <w:t>NAROČNIK:</w:t>
            </w:r>
          </w:p>
        </w:tc>
        <w:tc>
          <w:tcPr>
            <w:tcW w:w="6911" w:type="dxa"/>
          </w:tcPr>
          <w:p w14:paraId="2F2C7434" w14:textId="77777777" w:rsidR="000F6A74" w:rsidRPr="000F6A74" w:rsidRDefault="000F6A74" w:rsidP="000F6A74">
            <w:pPr>
              <w:rPr>
                <w:rFonts w:eastAsia="Calibri"/>
                <w:b/>
                <w:bCs/>
                <w:color w:val="000000"/>
                <w:lang w:eastAsia="zh-CN"/>
              </w:rPr>
            </w:pPr>
            <w:r w:rsidRPr="000F6A74">
              <w:rPr>
                <w:rFonts w:eastAsia="Calibri"/>
                <w:b/>
                <w:bCs/>
                <w:color w:val="000000"/>
                <w:lang w:eastAsia="zh-CN"/>
              </w:rPr>
              <w:t xml:space="preserve">MESTNA OBČINA KRANJ, </w:t>
            </w:r>
            <w:r w:rsidRPr="000F6A74">
              <w:rPr>
                <w:rFonts w:eastAsia="Calibri"/>
                <w:color w:val="000000"/>
                <w:lang w:eastAsia="zh-CN"/>
              </w:rPr>
              <w:t xml:space="preserve">Slovenski trg 1, 4000 Kranj, ki jo zastopa </w:t>
            </w:r>
            <w:r w:rsidRPr="000F6A74">
              <w:rPr>
                <w:rFonts w:eastAsia="Calibri"/>
                <w:b/>
                <w:bCs/>
                <w:color w:val="000000"/>
                <w:lang w:eastAsia="zh-CN"/>
              </w:rPr>
              <w:t xml:space="preserve">župan </w:t>
            </w:r>
            <w:r w:rsidR="008B00BB">
              <w:rPr>
                <w:rFonts w:eastAsia="Calibri"/>
                <w:b/>
                <w:bCs/>
                <w:color w:val="000000"/>
                <w:lang w:eastAsia="zh-CN"/>
              </w:rPr>
              <w:t>Matjaž Rakovec</w:t>
            </w:r>
            <w:r w:rsidRPr="000F6A74">
              <w:rPr>
                <w:rFonts w:eastAsia="Calibri"/>
                <w:b/>
                <w:bCs/>
                <w:color w:val="000000"/>
                <w:lang w:eastAsia="zh-CN"/>
              </w:rPr>
              <w:t xml:space="preserve">, </w:t>
            </w:r>
          </w:p>
          <w:p w14:paraId="5772BDF0" w14:textId="77777777" w:rsidR="000F6A74" w:rsidRPr="000F6A74" w:rsidRDefault="000F6A74" w:rsidP="000F6A74">
            <w:pPr>
              <w:rPr>
                <w:rFonts w:eastAsia="Calibri"/>
                <w:color w:val="000000"/>
                <w:lang w:eastAsia="zh-CN"/>
              </w:rPr>
            </w:pPr>
            <w:r w:rsidRPr="000F6A74">
              <w:rPr>
                <w:rFonts w:eastAsia="Calibri"/>
                <w:color w:val="000000"/>
                <w:lang w:eastAsia="zh-CN"/>
              </w:rPr>
              <w:t>matična številka:</w:t>
            </w:r>
            <w:r w:rsidRPr="000F6A74">
              <w:rPr>
                <w:rFonts w:eastAsia="Calibri"/>
                <w:color w:val="000000"/>
                <w:lang w:eastAsia="zh-CN"/>
              </w:rPr>
              <w:tab/>
              <w:t>5874653</w:t>
            </w:r>
            <w:r w:rsidR="00D56C28">
              <w:rPr>
                <w:rFonts w:eastAsia="Calibri"/>
                <w:color w:val="000000"/>
                <w:lang w:eastAsia="zh-CN"/>
              </w:rPr>
              <w:t>000</w:t>
            </w:r>
          </w:p>
          <w:p w14:paraId="67ED923A" w14:textId="77777777" w:rsidR="000F6A74" w:rsidRPr="000F6A74" w:rsidRDefault="000F6A74" w:rsidP="000F6A74">
            <w:pPr>
              <w:rPr>
                <w:rFonts w:eastAsia="Calibri"/>
                <w:color w:val="000000"/>
                <w:lang w:eastAsia="zh-CN"/>
              </w:rPr>
            </w:pPr>
            <w:r w:rsidRPr="000F6A74">
              <w:rPr>
                <w:rFonts w:eastAsia="Calibri"/>
                <w:color w:val="000000"/>
                <w:lang w:eastAsia="zh-CN"/>
              </w:rPr>
              <w:t>ID za DDV:</w:t>
            </w:r>
            <w:r w:rsidRPr="000F6A74">
              <w:rPr>
                <w:rFonts w:eastAsia="Calibri"/>
                <w:color w:val="000000"/>
                <w:lang w:eastAsia="zh-CN"/>
              </w:rPr>
              <w:tab/>
            </w:r>
            <w:r w:rsidRPr="000F6A74">
              <w:rPr>
                <w:rFonts w:eastAsia="Calibri"/>
                <w:color w:val="000000"/>
                <w:lang w:eastAsia="zh-CN"/>
              </w:rPr>
              <w:tab/>
              <w:t>SI 55789935</w:t>
            </w:r>
          </w:p>
        </w:tc>
      </w:tr>
      <w:tr w:rsidR="000F6A74" w:rsidRPr="000F6A74" w14:paraId="0A00D490" w14:textId="77777777" w:rsidTr="00C72F94">
        <w:trPr>
          <w:trHeight w:val="871"/>
        </w:trPr>
        <w:tc>
          <w:tcPr>
            <w:tcW w:w="2256" w:type="dxa"/>
          </w:tcPr>
          <w:p w14:paraId="1371220F" w14:textId="77777777" w:rsidR="000F6A74" w:rsidRPr="000F6A74" w:rsidRDefault="000F6A74" w:rsidP="000F6A74">
            <w:pPr>
              <w:rPr>
                <w:rFonts w:eastAsia="Calibri"/>
                <w:color w:val="000000"/>
                <w:lang w:eastAsia="zh-CN"/>
              </w:rPr>
            </w:pPr>
          </w:p>
        </w:tc>
        <w:tc>
          <w:tcPr>
            <w:tcW w:w="6911" w:type="dxa"/>
          </w:tcPr>
          <w:p w14:paraId="7634473A" w14:textId="77777777" w:rsidR="000F6A74" w:rsidRPr="000F6A74" w:rsidRDefault="000F6A74" w:rsidP="000F6A74">
            <w:pPr>
              <w:rPr>
                <w:rFonts w:eastAsia="Calibri"/>
                <w:color w:val="000000"/>
                <w:lang w:eastAsia="zh-CN"/>
              </w:rPr>
            </w:pPr>
            <w:r w:rsidRPr="000F6A74">
              <w:rPr>
                <w:rFonts w:eastAsia="Calibri"/>
                <w:color w:val="000000"/>
                <w:lang w:eastAsia="zh-CN"/>
              </w:rPr>
              <w:t>EZR: 01252-0100006472</w:t>
            </w:r>
          </w:p>
          <w:p w14:paraId="4E9D7B99" w14:textId="77777777" w:rsidR="000F6A74" w:rsidRPr="000F6A74" w:rsidRDefault="000F6A74" w:rsidP="000F6A74">
            <w:pPr>
              <w:rPr>
                <w:rFonts w:eastAsia="Calibri"/>
                <w:color w:val="000000"/>
                <w:lang w:eastAsia="zh-CN"/>
              </w:rPr>
            </w:pPr>
            <w:r w:rsidRPr="000F6A74">
              <w:rPr>
                <w:rFonts w:eastAsia="Calibri"/>
                <w:color w:val="000000"/>
                <w:lang w:eastAsia="zh-CN"/>
              </w:rPr>
              <w:t xml:space="preserve">pri: Upravi za javna plačila, </w:t>
            </w:r>
          </w:p>
          <w:p w14:paraId="0A9B7C6B" w14:textId="77777777" w:rsidR="000F6A74" w:rsidRPr="000F6A74" w:rsidRDefault="000F6A74" w:rsidP="000F6A74">
            <w:pPr>
              <w:rPr>
                <w:rFonts w:eastAsia="Calibri"/>
                <w:b/>
                <w:color w:val="000000"/>
                <w:u w:val="single"/>
                <w:lang w:eastAsia="zh-CN"/>
              </w:rPr>
            </w:pPr>
            <w:r w:rsidRPr="000F6A74">
              <w:rPr>
                <w:rFonts w:eastAsia="Calibri"/>
                <w:color w:val="000000"/>
                <w:lang w:eastAsia="zh-CN"/>
              </w:rPr>
              <w:t>šifra proračunskega uporabnika: 75515</w:t>
            </w:r>
          </w:p>
        </w:tc>
      </w:tr>
      <w:tr w:rsidR="000F6A74" w:rsidRPr="000F6A74" w14:paraId="11D16527" w14:textId="77777777" w:rsidTr="00C72F94">
        <w:trPr>
          <w:trHeight w:val="871"/>
        </w:trPr>
        <w:tc>
          <w:tcPr>
            <w:tcW w:w="2256" w:type="dxa"/>
          </w:tcPr>
          <w:p w14:paraId="5CE75AEC" w14:textId="77777777" w:rsidR="000F6A74" w:rsidRPr="000F6A74" w:rsidRDefault="000F6A74" w:rsidP="000F6A74">
            <w:pPr>
              <w:rPr>
                <w:rFonts w:eastAsia="Calibri"/>
                <w:color w:val="000000"/>
                <w:lang w:eastAsia="zh-CN"/>
              </w:rPr>
            </w:pPr>
          </w:p>
        </w:tc>
        <w:tc>
          <w:tcPr>
            <w:tcW w:w="6911" w:type="dxa"/>
          </w:tcPr>
          <w:p w14:paraId="3297FBEF" w14:textId="77777777" w:rsidR="000F6A74" w:rsidRPr="000F6A74" w:rsidRDefault="000F6A74" w:rsidP="000F6A74">
            <w:pPr>
              <w:rPr>
                <w:rFonts w:eastAsia="Calibri"/>
                <w:color w:val="000000"/>
                <w:lang w:eastAsia="zh-CN"/>
              </w:rPr>
            </w:pPr>
          </w:p>
          <w:p w14:paraId="0BA8BE65" w14:textId="77777777" w:rsidR="000F6A74" w:rsidRPr="000F6A74" w:rsidRDefault="000F6A74" w:rsidP="000F6A74">
            <w:pPr>
              <w:rPr>
                <w:rFonts w:eastAsia="Calibri"/>
                <w:color w:val="000000"/>
                <w:lang w:eastAsia="zh-CN"/>
              </w:rPr>
            </w:pPr>
            <w:r w:rsidRPr="000F6A74">
              <w:rPr>
                <w:rFonts w:eastAsia="Calibri"/>
                <w:color w:val="000000"/>
                <w:lang w:eastAsia="zh-CN"/>
              </w:rPr>
              <w:t>in</w:t>
            </w:r>
          </w:p>
          <w:p w14:paraId="639CCF81" w14:textId="77777777" w:rsidR="000F6A74" w:rsidRPr="000F6A74" w:rsidRDefault="000F6A74" w:rsidP="000F6A74">
            <w:pPr>
              <w:rPr>
                <w:rFonts w:eastAsia="Calibri"/>
                <w:color w:val="000000"/>
                <w:lang w:eastAsia="zh-CN"/>
              </w:rPr>
            </w:pPr>
          </w:p>
        </w:tc>
      </w:tr>
      <w:tr w:rsidR="000F6A74" w:rsidRPr="000F6A74" w14:paraId="716E6153" w14:textId="77777777" w:rsidTr="00C72F94">
        <w:trPr>
          <w:trHeight w:val="2023"/>
        </w:trPr>
        <w:tc>
          <w:tcPr>
            <w:tcW w:w="2256" w:type="dxa"/>
          </w:tcPr>
          <w:p w14:paraId="2922421D" w14:textId="77777777" w:rsidR="000F6A74" w:rsidRPr="000F6A74" w:rsidRDefault="000F6A74" w:rsidP="000F6A74">
            <w:pPr>
              <w:rPr>
                <w:rFonts w:eastAsia="Calibri"/>
                <w:color w:val="000000"/>
                <w:lang w:eastAsia="zh-CN"/>
              </w:rPr>
            </w:pPr>
            <w:r w:rsidRPr="000F6A74">
              <w:rPr>
                <w:rFonts w:eastAsia="Calibri"/>
                <w:color w:val="000000"/>
                <w:lang w:eastAsia="zh-CN"/>
              </w:rPr>
              <w:t>IZVAJALEC:</w:t>
            </w:r>
          </w:p>
        </w:tc>
        <w:tc>
          <w:tcPr>
            <w:tcW w:w="6911" w:type="dxa"/>
          </w:tcPr>
          <w:p w14:paraId="224F2E2D" w14:textId="77777777" w:rsidR="000F6A74" w:rsidRPr="000F6A74" w:rsidRDefault="000F6A74" w:rsidP="000F6A74">
            <w:pPr>
              <w:rPr>
                <w:rFonts w:eastAsia="Calibri"/>
                <w:b/>
                <w:bCs/>
                <w:color w:val="000000"/>
                <w:lang w:eastAsia="zh-CN"/>
              </w:rPr>
            </w:pPr>
            <w:r w:rsidRPr="000F6A74">
              <w:rPr>
                <w:rFonts w:eastAsia="Calibri"/>
                <w:b/>
                <w:bCs/>
                <w:color w:val="000000"/>
                <w:lang w:eastAsia="zh-CN"/>
              </w:rPr>
              <w:t>…………………………………………………………..…….</w:t>
            </w:r>
            <w:r w:rsidRPr="000F6A74">
              <w:rPr>
                <w:rFonts w:eastAsia="Calibri"/>
                <w:color w:val="000000"/>
                <w:lang w:eastAsia="zh-CN"/>
              </w:rPr>
              <w:t xml:space="preserve">, ki ga zastopa </w:t>
            </w:r>
            <w:r w:rsidRPr="000F6A74">
              <w:rPr>
                <w:rFonts w:eastAsia="Calibri"/>
                <w:b/>
                <w:bCs/>
                <w:color w:val="000000"/>
                <w:lang w:eastAsia="zh-CN"/>
              </w:rPr>
              <w:t>zakoniti zastopnik  …………………………………………………………….………..…………..</w:t>
            </w:r>
          </w:p>
          <w:p w14:paraId="52AB2D71" w14:textId="77777777" w:rsidR="000F6A74" w:rsidRPr="000F6A74" w:rsidRDefault="000F6A74" w:rsidP="000F6A74">
            <w:pPr>
              <w:rPr>
                <w:rFonts w:eastAsia="Calibri"/>
                <w:color w:val="000000"/>
                <w:lang w:eastAsia="zh-CN"/>
              </w:rPr>
            </w:pPr>
          </w:p>
          <w:p w14:paraId="0BFB31A1" w14:textId="77777777" w:rsidR="000F6A74" w:rsidRPr="000F6A74" w:rsidRDefault="000F6A74" w:rsidP="000F6A74">
            <w:pPr>
              <w:rPr>
                <w:rFonts w:eastAsia="Calibri"/>
                <w:color w:val="000000"/>
                <w:lang w:eastAsia="zh-CN"/>
              </w:rPr>
            </w:pPr>
            <w:r w:rsidRPr="000F6A74">
              <w:rPr>
                <w:rFonts w:eastAsia="Calibri"/>
                <w:color w:val="000000"/>
                <w:lang w:eastAsia="zh-CN"/>
              </w:rPr>
              <w:t>matična številka: …………………………………………………………………..………</w:t>
            </w:r>
          </w:p>
          <w:p w14:paraId="3EAB9E58" w14:textId="77777777" w:rsidR="000F6A74" w:rsidRPr="000F6A74" w:rsidRDefault="000F6A74" w:rsidP="000F6A74">
            <w:pPr>
              <w:rPr>
                <w:rFonts w:eastAsia="Calibri"/>
                <w:color w:val="000000"/>
                <w:lang w:eastAsia="zh-CN"/>
              </w:rPr>
            </w:pPr>
            <w:r w:rsidRPr="000F6A74">
              <w:rPr>
                <w:rFonts w:eastAsia="Calibri"/>
                <w:color w:val="000000"/>
                <w:lang w:eastAsia="zh-CN"/>
              </w:rPr>
              <w:t>ID za DDV: SI ……………………………………………………………….………..………</w:t>
            </w:r>
          </w:p>
          <w:p w14:paraId="58E659ED" w14:textId="77777777" w:rsidR="000F6A74" w:rsidRPr="000F6A74" w:rsidRDefault="000F6A74" w:rsidP="000F6A74">
            <w:pPr>
              <w:rPr>
                <w:rFonts w:eastAsia="Calibri"/>
                <w:color w:val="000000"/>
                <w:lang w:eastAsia="zh-CN"/>
              </w:rPr>
            </w:pPr>
            <w:r w:rsidRPr="000F6A74">
              <w:rPr>
                <w:rFonts w:eastAsia="Calibri"/>
                <w:color w:val="000000"/>
                <w:lang w:eastAsia="zh-CN"/>
              </w:rPr>
              <w:t>TRR: ………………………………….…. odprt pri ………………………….……………</w:t>
            </w:r>
          </w:p>
          <w:p w14:paraId="1814CFA3" w14:textId="77777777" w:rsidR="000F6A74" w:rsidRPr="000F6A74" w:rsidRDefault="000F6A74" w:rsidP="000F6A74">
            <w:pPr>
              <w:rPr>
                <w:rFonts w:eastAsia="Calibri"/>
                <w:color w:val="000000"/>
                <w:lang w:eastAsia="zh-CN"/>
              </w:rPr>
            </w:pPr>
          </w:p>
        </w:tc>
      </w:tr>
    </w:tbl>
    <w:p w14:paraId="3298A770" w14:textId="77777777" w:rsidR="00B54442" w:rsidRDefault="00B54442" w:rsidP="000F6A74">
      <w:pPr>
        <w:rPr>
          <w:rFonts w:eastAsia="Calibri"/>
          <w:color w:val="000000"/>
          <w:lang w:eastAsia="zh-CN"/>
        </w:rPr>
      </w:pPr>
    </w:p>
    <w:p w14:paraId="255C37F3" w14:textId="77777777" w:rsidR="00B54442" w:rsidRDefault="00B54442" w:rsidP="000F6A74">
      <w:pPr>
        <w:rPr>
          <w:rFonts w:eastAsia="Calibri"/>
          <w:color w:val="000000"/>
          <w:lang w:eastAsia="zh-CN"/>
        </w:rPr>
      </w:pPr>
    </w:p>
    <w:p w14:paraId="5DDB2AF6" w14:textId="77777777" w:rsidR="000F6A74" w:rsidRDefault="000F6A74" w:rsidP="000F6A74">
      <w:pPr>
        <w:rPr>
          <w:rFonts w:eastAsia="Calibri"/>
          <w:color w:val="000000"/>
          <w:lang w:eastAsia="zh-CN"/>
        </w:rPr>
      </w:pPr>
      <w:r w:rsidRPr="000F6A74">
        <w:rPr>
          <w:rFonts w:eastAsia="Calibri"/>
          <w:color w:val="000000"/>
          <w:lang w:eastAsia="zh-CN"/>
        </w:rPr>
        <w:t>skleneta naslednjo</w:t>
      </w:r>
    </w:p>
    <w:p w14:paraId="3C0BF65C" w14:textId="77777777" w:rsidR="00372668" w:rsidRDefault="00372668" w:rsidP="000F6A74">
      <w:pPr>
        <w:rPr>
          <w:rFonts w:eastAsia="Calibri"/>
          <w:color w:val="000000"/>
          <w:lang w:eastAsia="zh-CN"/>
        </w:rPr>
      </w:pPr>
    </w:p>
    <w:p w14:paraId="31F6FCD7" w14:textId="77777777" w:rsidR="007D0D48" w:rsidRDefault="007D0D48" w:rsidP="000F6A74">
      <w:pPr>
        <w:rPr>
          <w:rFonts w:eastAsia="Calibri"/>
          <w:color w:val="000000"/>
          <w:lang w:eastAsia="zh-CN"/>
        </w:rPr>
        <w:sectPr w:rsidR="007D0D48" w:rsidSect="00CA6BA5">
          <w:headerReference w:type="default" r:id="rId50"/>
          <w:pgSz w:w="11906" w:h="16838"/>
          <w:pgMar w:top="1417" w:right="1417" w:bottom="1417" w:left="1417" w:header="708" w:footer="708" w:gutter="0"/>
          <w:cols w:space="708"/>
          <w:docGrid w:linePitch="360"/>
        </w:sectPr>
      </w:pPr>
    </w:p>
    <w:p w14:paraId="6B4EA0A4" w14:textId="759F8EFD" w:rsidR="00B54442" w:rsidRDefault="00B54442" w:rsidP="000F6A74">
      <w:pPr>
        <w:rPr>
          <w:rFonts w:eastAsia="Calibri"/>
          <w:color w:val="000000"/>
          <w:lang w:eastAsia="zh-CN"/>
        </w:rPr>
      </w:pPr>
    </w:p>
    <w:p w14:paraId="25D092FB" w14:textId="77777777" w:rsidR="00075250" w:rsidRDefault="00075250" w:rsidP="000F6A74">
      <w:pPr>
        <w:rPr>
          <w:rFonts w:eastAsia="Calibri"/>
          <w:color w:val="000000"/>
          <w:lang w:eastAsia="zh-CN"/>
        </w:rPr>
      </w:pPr>
    </w:p>
    <w:p w14:paraId="045993F6" w14:textId="77777777" w:rsidR="002C1933" w:rsidRPr="000F6A74" w:rsidRDefault="002C1933" w:rsidP="000F6A74">
      <w:pPr>
        <w:rPr>
          <w:rFonts w:eastAsia="Calibri"/>
          <w:color w:val="000000"/>
          <w:lang w:eastAsia="zh-CN"/>
        </w:rPr>
      </w:pPr>
    </w:p>
    <w:p w14:paraId="427599EE" w14:textId="77777777" w:rsidR="000F6A74" w:rsidRPr="00BD4C76" w:rsidRDefault="000F6A74" w:rsidP="000F6A74">
      <w:pPr>
        <w:jc w:val="center"/>
        <w:rPr>
          <w:rFonts w:asciiTheme="minorHAnsi" w:eastAsia="Calibri" w:hAnsiTheme="minorHAnsi"/>
          <w:b/>
          <w:bCs/>
          <w:lang w:eastAsia="zh-CN"/>
        </w:rPr>
      </w:pPr>
      <w:r w:rsidRPr="00BD4C76">
        <w:rPr>
          <w:rFonts w:asciiTheme="minorHAnsi" w:eastAsia="Calibri" w:hAnsiTheme="minorHAnsi"/>
          <w:b/>
          <w:bCs/>
          <w:lang w:eastAsia="zh-CN"/>
        </w:rPr>
        <w:t>P O G O D B O</w:t>
      </w:r>
    </w:p>
    <w:p w14:paraId="5752685E" w14:textId="0DF96768" w:rsidR="000F6A74" w:rsidRDefault="000F6A74" w:rsidP="004C0E79">
      <w:pPr>
        <w:jc w:val="center"/>
        <w:rPr>
          <w:rFonts w:asciiTheme="minorHAnsi" w:eastAsia="Calibri" w:hAnsiTheme="minorHAnsi"/>
          <w:b/>
          <w:lang w:eastAsia="zh-CN"/>
        </w:rPr>
      </w:pPr>
      <w:r w:rsidRPr="00BD4C76">
        <w:rPr>
          <w:rFonts w:asciiTheme="minorHAnsi" w:eastAsia="Calibri" w:hAnsiTheme="minorHAnsi"/>
          <w:b/>
          <w:lang w:eastAsia="zh-CN"/>
        </w:rPr>
        <w:t xml:space="preserve">ZA </w:t>
      </w:r>
      <w:r w:rsidR="00756B38">
        <w:rPr>
          <w:rFonts w:asciiTheme="minorHAnsi" w:eastAsia="Calibri" w:hAnsiTheme="minorHAnsi"/>
          <w:b/>
          <w:lang w:eastAsia="zh-CN"/>
        </w:rPr>
        <w:t>UREDITEV POŽARNE VARNOSTI OBJEKTA OŠ STANETA ŽAGARJA KRANJ</w:t>
      </w:r>
    </w:p>
    <w:p w14:paraId="0F7ABC56" w14:textId="104E50CF" w:rsidR="00B54442" w:rsidRDefault="00B54442" w:rsidP="000F6A74">
      <w:pPr>
        <w:jc w:val="center"/>
        <w:rPr>
          <w:rFonts w:asciiTheme="minorHAnsi" w:eastAsia="Calibri" w:hAnsiTheme="minorHAnsi"/>
          <w:b/>
          <w:lang w:eastAsia="zh-CN"/>
        </w:rPr>
      </w:pPr>
    </w:p>
    <w:p w14:paraId="277EC77A" w14:textId="1F66F243" w:rsidR="002C1933" w:rsidRDefault="002C1933" w:rsidP="000F6A74">
      <w:pPr>
        <w:jc w:val="center"/>
        <w:rPr>
          <w:rFonts w:asciiTheme="minorHAnsi" w:eastAsia="Calibri" w:hAnsiTheme="minorHAnsi"/>
          <w:b/>
          <w:lang w:eastAsia="zh-CN"/>
        </w:rPr>
      </w:pPr>
    </w:p>
    <w:p w14:paraId="4B68A7AA" w14:textId="77777777" w:rsidR="002C1933" w:rsidRPr="00BD4C76" w:rsidRDefault="002C1933" w:rsidP="000F6A74">
      <w:pPr>
        <w:jc w:val="center"/>
        <w:rPr>
          <w:rFonts w:asciiTheme="minorHAnsi" w:eastAsia="Calibri" w:hAnsiTheme="minorHAnsi"/>
          <w:b/>
          <w:lang w:eastAsia="zh-CN"/>
        </w:rPr>
      </w:pPr>
    </w:p>
    <w:p w14:paraId="7297EF14"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UVODNA DOLOČILA</w:t>
      </w:r>
    </w:p>
    <w:p w14:paraId="49BBC92D" w14:textId="77777777" w:rsidR="00372668" w:rsidRPr="001D3F7D" w:rsidRDefault="00372668" w:rsidP="00372668">
      <w:pPr>
        <w:rPr>
          <w:rFonts w:asciiTheme="minorHAnsi" w:hAnsiTheme="minorHAnsi"/>
          <w:b/>
          <w:lang w:eastAsia="zh-CN"/>
        </w:rPr>
      </w:pPr>
    </w:p>
    <w:p w14:paraId="4421A761"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5A1EFA85"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Uvodno določilo</w:t>
      </w:r>
    </w:p>
    <w:p w14:paraId="717DA8B0" w14:textId="77777777" w:rsidR="00372668" w:rsidRPr="001D3F7D" w:rsidRDefault="00372668" w:rsidP="00372668">
      <w:pPr>
        <w:rPr>
          <w:rFonts w:asciiTheme="minorHAnsi" w:hAnsiTheme="minorHAnsi"/>
          <w:b/>
          <w:lang w:eastAsia="zh-CN"/>
        </w:rPr>
      </w:pPr>
    </w:p>
    <w:p w14:paraId="4C348B08" w14:textId="77777777" w:rsidR="000B502C" w:rsidRDefault="00372668" w:rsidP="00372668">
      <w:pPr>
        <w:jc w:val="both"/>
        <w:rPr>
          <w:rFonts w:asciiTheme="minorHAnsi" w:hAnsiTheme="minorHAnsi"/>
          <w:lang w:eastAsia="zh-CN"/>
        </w:rPr>
      </w:pPr>
      <w:r w:rsidRPr="001D3F7D">
        <w:rPr>
          <w:rFonts w:asciiTheme="minorHAnsi" w:hAnsiTheme="minorHAnsi"/>
          <w:lang w:eastAsia="zh-CN"/>
        </w:rPr>
        <w:t>Na</w:t>
      </w:r>
      <w:r w:rsidR="000B502C">
        <w:rPr>
          <w:rFonts w:asciiTheme="minorHAnsi" w:hAnsiTheme="minorHAnsi"/>
          <w:lang w:eastAsia="zh-CN"/>
        </w:rPr>
        <w:t>ročnik in izvajalec ugotavljata:</w:t>
      </w:r>
    </w:p>
    <w:p w14:paraId="2018CDD2" w14:textId="3A1F55A8" w:rsidR="00D44917" w:rsidRDefault="00372668" w:rsidP="00CD42FF">
      <w:pPr>
        <w:pStyle w:val="Odstavekseznama"/>
        <w:numPr>
          <w:ilvl w:val="0"/>
          <w:numId w:val="47"/>
        </w:numPr>
        <w:jc w:val="both"/>
        <w:rPr>
          <w:rFonts w:asciiTheme="minorHAnsi" w:hAnsiTheme="minorHAnsi"/>
          <w:lang w:eastAsia="zh-CN"/>
        </w:rPr>
      </w:pPr>
      <w:r w:rsidRPr="00CD42FF">
        <w:rPr>
          <w:rFonts w:asciiTheme="minorHAnsi" w:hAnsiTheme="minorHAnsi"/>
          <w:lang w:eastAsia="zh-CN"/>
        </w:rPr>
        <w:t xml:space="preserve">da je bil izvajalec </w:t>
      </w:r>
      <w:r w:rsidR="005B79E5" w:rsidRPr="00CD42FF">
        <w:rPr>
          <w:rFonts w:asciiTheme="minorHAnsi" w:hAnsiTheme="minorHAnsi"/>
          <w:lang w:eastAsia="zh-CN"/>
        </w:rPr>
        <w:t xml:space="preserve">izbran </w:t>
      </w:r>
      <w:r w:rsidRPr="00CD42FF">
        <w:rPr>
          <w:rFonts w:asciiTheme="minorHAnsi" w:hAnsiTheme="minorHAnsi"/>
          <w:lang w:eastAsia="zh-CN"/>
        </w:rPr>
        <w:t xml:space="preserve">na osnovi </w:t>
      </w:r>
      <w:r w:rsidR="005C0830" w:rsidRPr="00CD42FF">
        <w:rPr>
          <w:rFonts w:asciiTheme="minorHAnsi" w:hAnsiTheme="minorHAnsi"/>
          <w:lang w:eastAsia="zh-CN"/>
        </w:rPr>
        <w:t>javnega</w:t>
      </w:r>
      <w:r w:rsidR="00515FB0" w:rsidRPr="00CD42FF">
        <w:rPr>
          <w:rFonts w:asciiTheme="minorHAnsi" w:hAnsiTheme="minorHAnsi"/>
          <w:lang w:eastAsia="zh-CN"/>
        </w:rPr>
        <w:t xml:space="preserve"> naročila </w:t>
      </w:r>
      <w:r w:rsidR="00075250" w:rsidRPr="00CD42FF">
        <w:rPr>
          <w:rFonts w:asciiTheme="minorHAnsi" w:hAnsiTheme="minorHAnsi"/>
          <w:lang w:eastAsia="zh-CN"/>
        </w:rPr>
        <w:t>male vrednosti</w:t>
      </w:r>
      <w:r w:rsidR="00D44917">
        <w:rPr>
          <w:rFonts w:asciiTheme="minorHAnsi" w:hAnsiTheme="minorHAnsi"/>
          <w:lang w:eastAsia="zh-CN"/>
        </w:rPr>
        <w:t xml:space="preserve"> skladno s 47. členom Zakona o javnem naročanju (</w:t>
      </w:r>
      <w:r w:rsidR="00D44917" w:rsidRPr="00CD42FF">
        <w:rPr>
          <w:rFonts w:asciiTheme="minorHAnsi" w:hAnsiTheme="minorHAnsi"/>
          <w:lang w:eastAsia="zh-CN"/>
        </w:rPr>
        <w:t>Uradni list RS, št. 91/15, Uradni list Evropske unije, št. 307/15, 307/15, 337/17, 337/17, Uradni list RS, št. 14/18, 69/19 - skl. US, Uradni list Evropske unije, št. 279/19, 279/19)</w:t>
      </w:r>
      <w:r w:rsidR="00D44917">
        <w:rPr>
          <w:rFonts w:asciiTheme="minorHAnsi" w:hAnsiTheme="minorHAnsi"/>
          <w:lang w:eastAsia="zh-CN"/>
        </w:rPr>
        <w:t>;</w:t>
      </w:r>
    </w:p>
    <w:p w14:paraId="19879EB9" w14:textId="1B1C1251" w:rsidR="00D44917" w:rsidRDefault="00D44917" w:rsidP="00CD42FF">
      <w:pPr>
        <w:pStyle w:val="Odstavekseznama"/>
        <w:numPr>
          <w:ilvl w:val="0"/>
          <w:numId w:val="47"/>
        </w:numPr>
        <w:jc w:val="both"/>
        <w:rPr>
          <w:rFonts w:asciiTheme="minorHAnsi" w:hAnsiTheme="minorHAnsi"/>
          <w:lang w:eastAsia="zh-CN"/>
        </w:rPr>
      </w:pPr>
      <w:r>
        <w:rPr>
          <w:rFonts w:asciiTheme="minorHAnsi" w:hAnsiTheme="minorHAnsi"/>
          <w:lang w:eastAsia="zh-CN"/>
        </w:rPr>
        <w:t>da je bilo javno naročilo objavljeno na Portalu javnih naročil dne_______ pod št. objave_________;</w:t>
      </w:r>
    </w:p>
    <w:p w14:paraId="566F1A45" w14:textId="5CB702C2" w:rsidR="008A6B5B" w:rsidRDefault="00D44917" w:rsidP="00CD42FF">
      <w:pPr>
        <w:pStyle w:val="Odstavekseznama"/>
        <w:numPr>
          <w:ilvl w:val="0"/>
          <w:numId w:val="47"/>
        </w:numPr>
        <w:jc w:val="both"/>
        <w:rPr>
          <w:rFonts w:asciiTheme="minorHAnsi" w:hAnsiTheme="minorHAnsi"/>
          <w:lang w:eastAsia="zh-CN"/>
        </w:rPr>
      </w:pPr>
      <w:r w:rsidRPr="00D44917">
        <w:rPr>
          <w:rFonts w:asciiTheme="minorHAnsi" w:hAnsiTheme="minorHAnsi"/>
          <w:lang w:eastAsia="zh-CN"/>
        </w:rPr>
        <w:lastRenderedPageBreak/>
        <w:t>da je bil izvajalec s pravnomočno odločitvijo št.___________</w:t>
      </w:r>
      <w:r>
        <w:rPr>
          <w:rFonts w:asciiTheme="minorHAnsi" w:hAnsiTheme="minorHAnsi"/>
          <w:lang w:eastAsia="zh-CN"/>
        </w:rPr>
        <w:t xml:space="preserve"> </w:t>
      </w:r>
      <w:r w:rsidRPr="00D44917">
        <w:rPr>
          <w:rFonts w:asciiTheme="minorHAnsi" w:hAnsiTheme="minorHAnsi"/>
          <w:lang w:eastAsia="zh-CN"/>
        </w:rPr>
        <w:t>z dne _______i</w:t>
      </w:r>
      <w:r w:rsidR="008A6B5B">
        <w:rPr>
          <w:rFonts w:asciiTheme="minorHAnsi" w:hAnsiTheme="minorHAnsi"/>
          <w:lang w:eastAsia="zh-CN"/>
        </w:rPr>
        <w:t>zbran kot najugodnejši ponudnik;</w:t>
      </w:r>
    </w:p>
    <w:p w14:paraId="09765D13" w14:textId="70C3B872" w:rsidR="00372668" w:rsidRPr="00D44917" w:rsidRDefault="008A6B5B" w:rsidP="00CD42FF">
      <w:pPr>
        <w:pStyle w:val="Odstavekseznama"/>
        <w:numPr>
          <w:ilvl w:val="0"/>
          <w:numId w:val="47"/>
        </w:numPr>
        <w:jc w:val="both"/>
        <w:rPr>
          <w:rFonts w:asciiTheme="minorHAnsi" w:hAnsiTheme="minorHAnsi"/>
          <w:lang w:eastAsia="zh-CN"/>
        </w:rPr>
      </w:pPr>
      <w:r>
        <w:rPr>
          <w:rFonts w:asciiTheme="minorHAnsi" w:hAnsiTheme="minorHAnsi"/>
          <w:lang w:eastAsia="zh-CN"/>
        </w:rPr>
        <w:t>da pogodbeni stranki to pogodbo sklepata z namenom realizacije pravnega posla, ki je bil predmet povpraševanja in ponudbe.</w:t>
      </w:r>
      <w:r w:rsidR="00372668" w:rsidRPr="00CD42FF">
        <w:rPr>
          <w:rFonts w:asciiTheme="minorHAnsi" w:hAnsiTheme="minorHAnsi"/>
          <w:lang w:eastAsia="zh-CN"/>
        </w:rPr>
        <w:t xml:space="preserve"> </w:t>
      </w:r>
    </w:p>
    <w:p w14:paraId="1CDD45CC" w14:textId="5B7DF3D0" w:rsidR="00F21199" w:rsidRDefault="00F21199" w:rsidP="00372668">
      <w:pPr>
        <w:jc w:val="both"/>
        <w:rPr>
          <w:rFonts w:asciiTheme="minorHAnsi" w:hAnsiTheme="minorHAnsi"/>
          <w:lang w:eastAsia="zh-CN"/>
        </w:rPr>
      </w:pPr>
    </w:p>
    <w:p w14:paraId="09FF6B20" w14:textId="77777777" w:rsidR="00864ED2" w:rsidRDefault="00864ED2" w:rsidP="00372668">
      <w:pPr>
        <w:jc w:val="both"/>
        <w:rPr>
          <w:rFonts w:asciiTheme="minorHAnsi" w:hAnsiTheme="minorHAnsi"/>
          <w:lang w:eastAsia="zh-CN"/>
        </w:rPr>
      </w:pPr>
    </w:p>
    <w:p w14:paraId="6FCB56CF"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PREDMET POGODBE</w:t>
      </w:r>
    </w:p>
    <w:p w14:paraId="66CE29C6" w14:textId="77777777" w:rsidR="00372668" w:rsidRPr="001D3F7D" w:rsidRDefault="00372668" w:rsidP="00372668">
      <w:pPr>
        <w:rPr>
          <w:rFonts w:asciiTheme="minorHAnsi" w:hAnsiTheme="minorHAnsi"/>
          <w:b/>
          <w:lang w:eastAsia="zh-CN"/>
        </w:rPr>
      </w:pPr>
    </w:p>
    <w:p w14:paraId="0E25846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5054ED0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Predmet pogodbe</w:t>
      </w:r>
    </w:p>
    <w:p w14:paraId="65154928" w14:textId="77777777" w:rsidR="00372668" w:rsidRPr="001D3F7D" w:rsidRDefault="00372668" w:rsidP="00372668">
      <w:pPr>
        <w:jc w:val="both"/>
        <w:rPr>
          <w:rFonts w:asciiTheme="minorHAnsi" w:hAnsiTheme="minorHAnsi"/>
          <w:lang w:eastAsia="zh-CN"/>
        </w:rPr>
      </w:pPr>
    </w:p>
    <w:p w14:paraId="7CA45ECA" w14:textId="0EB21F79" w:rsidR="00372668" w:rsidRPr="001D3F7D" w:rsidRDefault="00372668" w:rsidP="00D44917">
      <w:pPr>
        <w:jc w:val="both"/>
        <w:rPr>
          <w:rFonts w:asciiTheme="minorHAnsi" w:hAnsiTheme="minorHAnsi"/>
          <w:lang w:eastAsia="zh-CN"/>
        </w:rPr>
      </w:pPr>
      <w:r w:rsidRPr="001D3F7D">
        <w:rPr>
          <w:rFonts w:asciiTheme="minorHAnsi" w:hAnsiTheme="minorHAnsi"/>
          <w:lang w:eastAsia="zh-CN"/>
        </w:rPr>
        <w:t>Predmet pogodbe je</w:t>
      </w:r>
      <w:r w:rsidR="00D44917">
        <w:rPr>
          <w:rFonts w:asciiTheme="minorHAnsi" w:hAnsiTheme="minorHAnsi"/>
          <w:lang w:eastAsia="zh-CN"/>
        </w:rPr>
        <w:t xml:space="preserve"> obnova </w:t>
      </w:r>
      <w:r w:rsidR="00D71C3A">
        <w:rPr>
          <w:rFonts w:asciiTheme="minorHAnsi" w:hAnsiTheme="minorHAnsi"/>
          <w:lang w:eastAsia="zh-CN"/>
        </w:rPr>
        <w:t xml:space="preserve">ureditev požarne varnosti objekta OŠ Staneta Žagarja </w:t>
      </w:r>
      <w:r w:rsidRPr="001D3F7D">
        <w:rPr>
          <w:rFonts w:asciiTheme="minorHAnsi" w:hAnsiTheme="minorHAnsi"/>
          <w:lang w:eastAsia="zh-CN"/>
        </w:rPr>
        <w:t>v skladu z zahtevami naročnika ter ponudbo izvajalca št. ________________________, dopolnitvijo/pojasnilom ponudbe z dne_________________ ter je podrobneje opredeljen v dokumentaciji, ki je podlaga za sklenitev pogodbe (v dokumentaciji</w:t>
      </w:r>
      <w:r w:rsidRPr="001D3F7D">
        <w:rPr>
          <w:rFonts w:asciiTheme="minorHAnsi" w:hAnsiTheme="minorHAnsi"/>
        </w:rPr>
        <w:t xml:space="preserve"> </w:t>
      </w:r>
      <w:r w:rsidRPr="001D3F7D">
        <w:rPr>
          <w:rFonts w:asciiTheme="minorHAnsi" w:hAnsiTheme="minorHAnsi"/>
          <w:lang w:eastAsia="zh-CN"/>
        </w:rPr>
        <w:t>v zvezi z oddajo javnega naročila in projektni dokumentaciji).</w:t>
      </w:r>
    </w:p>
    <w:p w14:paraId="48D574BA" w14:textId="77777777" w:rsidR="00372668" w:rsidRPr="001D3F7D" w:rsidRDefault="00372668" w:rsidP="00372668">
      <w:pPr>
        <w:jc w:val="both"/>
        <w:rPr>
          <w:rFonts w:asciiTheme="minorHAnsi" w:hAnsiTheme="minorHAnsi"/>
          <w:lang w:eastAsia="zh-CN"/>
        </w:rPr>
      </w:pPr>
    </w:p>
    <w:p w14:paraId="3FEBDB76" w14:textId="77777777" w:rsidR="003F67C0" w:rsidRDefault="003F67C0" w:rsidP="003F67C0">
      <w:pPr>
        <w:spacing w:line="276" w:lineRule="auto"/>
        <w:jc w:val="both"/>
        <w:rPr>
          <w:rFonts w:eastAsia="Calibri"/>
          <w:color w:val="000000"/>
          <w:lang w:eastAsia="zh-CN"/>
        </w:rPr>
      </w:pPr>
      <w:r w:rsidRPr="003F67C0">
        <w:rPr>
          <w:rFonts w:eastAsia="Calibri"/>
          <w:color w:val="000000"/>
          <w:lang w:eastAsia="zh-CN"/>
        </w:rPr>
        <w:t xml:space="preserve">Izvajalec se zaveže, da bo izvršil in dokončal dela v skladu s prejšnjim odstavkom tega člena in odpravil vse napake na njih v skladu z določbami te pogodbe, naročnik pa se zavezuje, da bo izvajalcu plačal pogodbeno ceno </w:t>
      </w:r>
      <w:r w:rsidR="0020219F">
        <w:rPr>
          <w:rFonts w:eastAsia="Calibri"/>
          <w:color w:val="000000"/>
          <w:lang w:eastAsia="zh-CN"/>
        </w:rPr>
        <w:t>z</w:t>
      </w:r>
      <w:r w:rsidRPr="003F67C0">
        <w:rPr>
          <w:rFonts w:eastAsia="Calibri"/>
          <w:color w:val="000000"/>
          <w:lang w:eastAsia="zh-CN"/>
        </w:rPr>
        <w:t>a izvedbo in dokončanje del v rokih in na način, opredeljen s to pogodbo.</w:t>
      </w:r>
    </w:p>
    <w:p w14:paraId="564F1A2E" w14:textId="77777777" w:rsidR="00372668" w:rsidRPr="001D3F7D" w:rsidRDefault="00372668" w:rsidP="00372668">
      <w:pPr>
        <w:rPr>
          <w:rFonts w:asciiTheme="minorHAnsi" w:hAnsiTheme="minorHAnsi"/>
          <w:lang w:eastAsia="zh-CN"/>
        </w:rPr>
      </w:pPr>
    </w:p>
    <w:p w14:paraId="33AC2829"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E8D7160"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Podlaga za ponudbo</w:t>
      </w:r>
    </w:p>
    <w:p w14:paraId="434370D4" w14:textId="77777777" w:rsidR="00372668" w:rsidRPr="001D3F7D" w:rsidRDefault="00372668" w:rsidP="00372668">
      <w:pPr>
        <w:rPr>
          <w:rFonts w:asciiTheme="minorHAnsi" w:hAnsiTheme="minorHAnsi"/>
          <w:b/>
          <w:lang w:eastAsia="zh-CN"/>
        </w:rPr>
      </w:pPr>
    </w:p>
    <w:p w14:paraId="0D4C3FB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je svojo ponudbo naročniku oddal na podlagi naslednje razpoložljive dokumentacije, ki jo je v fazi povabila k oddaji ponudbe priskrbel naročnik:</w:t>
      </w:r>
    </w:p>
    <w:p w14:paraId="4135535B" w14:textId="77777777" w:rsidR="00372668" w:rsidRPr="001D3F7D" w:rsidRDefault="00372668" w:rsidP="00372668">
      <w:pPr>
        <w:jc w:val="both"/>
        <w:rPr>
          <w:rFonts w:asciiTheme="minorHAnsi" w:hAnsiTheme="minorHAnsi"/>
          <w:lang w:eastAsia="zh-CN"/>
        </w:rPr>
      </w:pPr>
    </w:p>
    <w:p w14:paraId="2642C244" w14:textId="672837B6" w:rsidR="00747BA2" w:rsidRPr="0030663D" w:rsidRDefault="00747BA2" w:rsidP="00747BA2">
      <w:pPr>
        <w:numPr>
          <w:ilvl w:val="0"/>
          <w:numId w:val="51"/>
        </w:numPr>
        <w:jc w:val="both"/>
        <w:rPr>
          <w:lang w:eastAsia="zh-CN"/>
        </w:rPr>
      </w:pPr>
      <w:r w:rsidRPr="0030663D">
        <w:rPr>
          <w:lang w:eastAsia="zh-CN"/>
        </w:rPr>
        <w:t>DGD, Projekt za pridobitev gradbenega dovoljenja, naziv: Ureditev požarne varnosti objekta OŠ Staneta Žagarja pri Kranju, št.</w:t>
      </w:r>
      <w:r w:rsidR="000A75E0">
        <w:rPr>
          <w:lang w:eastAsia="zh-CN"/>
        </w:rPr>
        <w:t xml:space="preserve"> projekta: A-011/19, ki ga je ju</w:t>
      </w:r>
      <w:r w:rsidRPr="0030663D">
        <w:rPr>
          <w:lang w:eastAsia="zh-CN"/>
        </w:rPr>
        <w:t>lija 2019, izdelal izvajalec MISEL d.o.o., Postojna;</w:t>
      </w:r>
    </w:p>
    <w:p w14:paraId="6A237315" w14:textId="77777777" w:rsidR="00747BA2" w:rsidRPr="0030663D" w:rsidRDefault="00747BA2" w:rsidP="00747BA2">
      <w:pPr>
        <w:numPr>
          <w:ilvl w:val="0"/>
          <w:numId w:val="51"/>
        </w:numPr>
        <w:jc w:val="both"/>
        <w:rPr>
          <w:lang w:eastAsia="zh-CN"/>
        </w:rPr>
      </w:pPr>
      <w:r w:rsidRPr="0030663D">
        <w:rPr>
          <w:lang w:eastAsia="zh-CN"/>
        </w:rPr>
        <w:t>PZI, v PZI »Ureditev požarne varnosti objekta OŠ Staneta Žagarja pri Kranju, št. projekta: A-011/19«, november 2019, izvajalec MISEL d.o.o., Postojna;</w:t>
      </w:r>
    </w:p>
    <w:p w14:paraId="53923F6C" w14:textId="00D52E78" w:rsidR="00F66B4B" w:rsidRPr="00A00435" w:rsidRDefault="0082490A" w:rsidP="00747BA2">
      <w:pPr>
        <w:numPr>
          <w:ilvl w:val="0"/>
          <w:numId w:val="51"/>
        </w:numPr>
        <w:jc w:val="both"/>
        <w:rPr>
          <w:rFonts w:asciiTheme="minorHAnsi" w:hAnsiTheme="minorHAnsi"/>
          <w:lang w:eastAsia="zh-CN"/>
        </w:rPr>
      </w:pPr>
      <w:r w:rsidRPr="00A00435">
        <w:rPr>
          <w:lang w:eastAsia="zh-CN"/>
        </w:rPr>
        <w:t xml:space="preserve">Gradbeno dovoljenje  št. 351-666/2019-22, datum: 15. 5. 2020, pravnomočno z dnem </w:t>
      </w:r>
      <w:r w:rsidR="00FE0DFA">
        <w:rPr>
          <w:lang w:eastAsia="zh-CN"/>
        </w:rPr>
        <w:t>28</w:t>
      </w:r>
      <w:r w:rsidRPr="00A00435">
        <w:rPr>
          <w:lang w:eastAsia="zh-CN"/>
        </w:rPr>
        <w:t xml:space="preserve">. </w:t>
      </w:r>
      <w:r w:rsidR="00FE0DFA">
        <w:rPr>
          <w:lang w:eastAsia="zh-CN"/>
        </w:rPr>
        <w:t>5</w:t>
      </w:r>
      <w:r w:rsidRPr="00A00435">
        <w:rPr>
          <w:lang w:eastAsia="zh-CN"/>
        </w:rPr>
        <w:t>. 2020</w:t>
      </w:r>
      <w:r w:rsidR="00F66B4B" w:rsidRPr="00A00435">
        <w:rPr>
          <w:rFonts w:eastAsia="Calibri"/>
          <w:color w:val="000000"/>
          <w:lang w:eastAsia="zh-CN"/>
        </w:rPr>
        <w:t>.</w:t>
      </w:r>
    </w:p>
    <w:p w14:paraId="4550DBF4" w14:textId="77777777" w:rsidR="00372668" w:rsidRPr="001D3F7D" w:rsidRDefault="00372668" w:rsidP="00372668">
      <w:pPr>
        <w:rPr>
          <w:rFonts w:asciiTheme="minorHAnsi" w:hAnsiTheme="minorHAnsi"/>
          <w:lang w:eastAsia="zh-CN"/>
        </w:rPr>
      </w:pPr>
    </w:p>
    <w:p w14:paraId="4A12FEA6" w14:textId="77777777" w:rsidR="00372668" w:rsidRPr="001D3F7D" w:rsidRDefault="00372668" w:rsidP="00372668">
      <w:pPr>
        <w:rPr>
          <w:rFonts w:asciiTheme="minorHAnsi" w:hAnsiTheme="minorHAnsi"/>
          <w:lang w:eastAsia="zh-CN"/>
        </w:rPr>
      </w:pPr>
    </w:p>
    <w:p w14:paraId="55C00C6E"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PROJEKTNA DOKUMENTACIJA NAROČNIKA</w:t>
      </w:r>
    </w:p>
    <w:p w14:paraId="43A9C7E7" w14:textId="77777777" w:rsidR="00372668" w:rsidRPr="001D3F7D" w:rsidRDefault="00372668" w:rsidP="00372668">
      <w:pPr>
        <w:rPr>
          <w:rFonts w:asciiTheme="minorHAnsi" w:hAnsiTheme="minorHAnsi"/>
          <w:b/>
          <w:lang w:eastAsia="zh-CN"/>
        </w:rPr>
      </w:pPr>
    </w:p>
    <w:p w14:paraId="6366D0F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7A6C8593"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Dokumentacija naročnika</w:t>
      </w:r>
    </w:p>
    <w:p w14:paraId="304D486C" w14:textId="77777777" w:rsidR="00372668" w:rsidRPr="001D3F7D" w:rsidRDefault="00372668" w:rsidP="00372668">
      <w:pPr>
        <w:rPr>
          <w:rFonts w:asciiTheme="minorHAnsi" w:hAnsiTheme="minorHAnsi"/>
          <w:lang w:eastAsia="zh-CN"/>
        </w:rPr>
      </w:pPr>
    </w:p>
    <w:p w14:paraId="1FE01FFE"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7438150F" w14:textId="77777777" w:rsidR="00CB5170" w:rsidRPr="001D3F7D" w:rsidRDefault="00CB5170" w:rsidP="00372668">
      <w:pPr>
        <w:jc w:val="both"/>
        <w:rPr>
          <w:rFonts w:asciiTheme="minorHAnsi" w:hAnsiTheme="minorHAnsi"/>
          <w:lang w:eastAsia="zh-CN"/>
        </w:rPr>
      </w:pPr>
    </w:p>
    <w:p w14:paraId="268CCCB9" w14:textId="482E4EC5" w:rsidR="00372668" w:rsidRDefault="00372668" w:rsidP="00372668">
      <w:pPr>
        <w:jc w:val="both"/>
        <w:rPr>
          <w:rFonts w:asciiTheme="minorHAnsi" w:hAnsiTheme="minorHAnsi"/>
          <w:lang w:eastAsia="zh-CN"/>
        </w:rPr>
      </w:pPr>
      <w:r w:rsidRPr="001D3F7D">
        <w:rPr>
          <w:rFonts w:asciiTheme="minorHAnsi" w:hAnsiTheme="minorHAnsi"/>
          <w:lang w:eastAsia="zh-CN"/>
        </w:rPr>
        <w:t>Naročnik odgovarja za pravilnost in strokovnost projektne dokumentacije ter druge dokumentacije, ki je bila podlaga za pripravo ponudbe izvajalca in ki jo je priskrbel naročnik.</w:t>
      </w:r>
    </w:p>
    <w:p w14:paraId="32DF3B79" w14:textId="77777777" w:rsidR="00C83EDE" w:rsidRDefault="00C83EDE" w:rsidP="00372668">
      <w:pPr>
        <w:jc w:val="both"/>
        <w:rPr>
          <w:rFonts w:asciiTheme="minorHAnsi" w:hAnsiTheme="minorHAnsi"/>
          <w:lang w:eastAsia="zh-CN"/>
        </w:rPr>
      </w:pPr>
    </w:p>
    <w:p w14:paraId="66BE13F2"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25102AD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Notifikacijska dolžnost izvajalca</w:t>
      </w:r>
    </w:p>
    <w:p w14:paraId="78478716" w14:textId="77777777" w:rsidR="00372668" w:rsidRPr="001D3F7D" w:rsidRDefault="00372668" w:rsidP="00372668">
      <w:pPr>
        <w:rPr>
          <w:rFonts w:asciiTheme="minorHAnsi" w:hAnsiTheme="minorHAnsi"/>
          <w:b/>
          <w:lang w:eastAsia="zh-CN"/>
        </w:rPr>
      </w:pPr>
    </w:p>
    <w:p w14:paraId="6B165E2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mora v roku deset (10) dni po uvedbi v delo in po prejemu projektne dokumentacije (ali spremembe oz. dodatkov), če ta izvajalcu ni bila predana ob uvedbi v delo, naročnika opozoriti na </w:t>
      </w:r>
      <w:r w:rsidRPr="001D3F7D">
        <w:rPr>
          <w:rFonts w:asciiTheme="minorHAnsi" w:hAnsiTheme="minorHAnsi"/>
          <w:lang w:eastAsia="zh-CN"/>
        </w:rPr>
        <w:lastRenderedPageBreak/>
        <w:t xml:space="preserve">pomanjkljivosti ali nejasnosti projektne dokumentacije, ki jih lahko ugotovi kot skrben izvajalec, ter v zvezi s tem od naročnika zahtevati spremembe oz. navodila. </w:t>
      </w:r>
    </w:p>
    <w:p w14:paraId="54273ECF" w14:textId="77777777" w:rsidR="00372668" w:rsidRPr="001D3F7D" w:rsidRDefault="00372668" w:rsidP="00372668">
      <w:pPr>
        <w:jc w:val="both"/>
        <w:rPr>
          <w:rFonts w:asciiTheme="minorHAnsi" w:hAnsiTheme="minorHAnsi"/>
          <w:lang w:eastAsia="zh-CN"/>
        </w:rPr>
      </w:pPr>
    </w:p>
    <w:p w14:paraId="00A1650B"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primeru, da izvajalec svoje dolžnosti ne izvrši v roku iz prejšnjega odstavka tega člena, je izvajalec naročniku odgovoren za vso škodo, ki jo zaradi opustitve dolžne skrbnosti izvajalca utrpi naročnik.</w:t>
      </w:r>
    </w:p>
    <w:p w14:paraId="17DB2089" w14:textId="77777777" w:rsidR="00CB5170" w:rsidRDefault="00CB5170" w:rsidP="00372668">
      <w:pPr>
        <w:rPr>
          <w:rFonts w:asciiTheme="minorHAnsi" w:hAnsiTheme="minorHAnsi"/>
          <w:lang w:eastAsia="zh-CN"/>
        </w:rPr>
      </w:pPr>
    </w:p>
    <w:p w14:paraId="4C7BF53F" w14:textId="77777777" w:rsidR="0006130C" w:rsidRPr="0020219F" w:rsidRDefault="0006130C" w:rsidP="004766ED">
      <w:pPr>
        <w:numPr>
          <w:ilvl w:val="0"/>
          <w:numId w:val="39"/>
        </w:numPr>
        <w:jc w:val="both"/>
        <w:rPr>
          <w:rFonts w:asciiTheme="minorHAnsi" w:hAnsiTheme="minorHAnsi"/>
          <w:b/>
          <w:lang w:eastAsia="zh-CN"/>
        </w:rPr>
      </w:pPr>
      <w:r w:rsidRPr="0020219F">
        <w:rPr>
          <w:rFonts w:asciiTheme="minorHAnsi" w:hAnsiTheme="minorHAnsi"/>
          <w:b/>
          <w:lang w:eastAsia="zh-CN"/>
        </w:rPr>
        <w:t>člen</w:t>
      </w:r>
    </w:p>
    <w:p w14:paraId="4A7C44AF" w14:textId="77777777" w:rsidR="0006130C" w:rsidRPr="0020219F" w:rsidRDefault="0006130C" w:rsidP="00DF2659">
      <w:pPr>
        <w:jc w:val="both"/>
        <w:rPr>
          <w:rFonts w:asciiTheme="minorHAnsi" w:hAnsiTheme="minorHAnsi"/>
          <w:b/>
          <w:lang w:eastAsia="zh-CN"/>
        </w:rPr>
      </w:pPr>
      <w:r w:rsidRPr="0020219F">
        <w:rPr>
          <w:rFonts w:asciiTheme="minorHAnsi" w:hAnsiTheme="minorHAnsi"/>
          <w:b/>
          <w:lang w:eastAsia="zh-CN"/>
        </w:rPr>
        <w:t>Zamuda pri predaji projektne dokumentacije</w:t>
      </w:r>
    </w:p>
    <w:p w14:paraId="1C63BC67" w14:textId="77777777" w:rsidR="0006130C" w:rsidRPr="0020219F" w:rsidRDefault="0006130C" w:rsidP="00DF2659">
      <w:pPr>
        <w:jc w:val="both"/>
        <w:rPr>
          <w:rFonts w:asciiTheme="minorHAnsi" w:hAnsiTheme="minorHAnsi"/>
          <w:b/>
          <w:lang w:eastAsia="zh-CN"/>
        </w:rPr>
      </w:pPr>
    </w:p>
    <w:p w14:paraId="393F7231" w14:textId="77777777" w:rsidR="0006130C" w:rsidRPr="0020219F" w:rsidRDefault="0006130C" w:rsidP="00DF2659">
      <w:pPr>
        <w:jc w:val="both"/>
        <w:rPr>
          <w:rFonts w:asciiTheme="minorHAnsi" w:hAnsiTheme="minorHAnsi"/>
          <w:lang w:eastAsia="zh-CN"/>
        </w:rPr>
      </w:pPr>
      <w:r w:rsidRPr="0020219F">
        <w:rPr>
          <w:rFonts w:asciiTheme="minorHAnsi" w:hAnsiTheme="minorHAnsi"/>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520C932C" w14:textId="77777777" w:rsidR="0006130C" w:rsidRPr="0020219F" w:rsidRDefault="0006130C" w:rsidP="00DF2659">
      <w:pPr>
        <w:jc w:val="both"/>
        <w:rPr>
          <w:rFonts w:asciiTheme="minorHAnsi" w:hAnsiTheme="minorHAnsi"/>
          <w:lang w:eastAsia="zh-CN"/>
        </w:rPr>
      </w:pPr>
    </w:p>
    <w:p w14:paraId="4776E2DD" w14:textId="77777777" w:rsidR="0006130C" w:rsidRPr="0020219F" w:rsidRDefault="0006130C" w:rsidP="00DF2659">
      <w:pPr>
        <w:jc w:val="both"/>
        <w:rPr>
          <w:rFonts w:asciiTheme="minorHAnsi" w:hAnsiTheme="minorHAnsi"/>
          <w:lang w:eastAsia="zh-CN"/>
        </w:rPr>
      </w:pPr>
      <w:r w:rsidRPr="0020219F">
        <w:rPr>
          <w:rFonts w:asciiTheme="minorHAnsi" w:hAnsiTheme="minorHAnsi"/>
          <w:lang w:eastAsia="zh-CN"/>
        </w:rPr>
        <w:t xml:space="preserve">Obvestilo mora vsebovati podatke v zvezi s potrebnim manjkajočim delom dokumentacije ter z opozorilom na posledice zamude ali trajanja zastojev, do katerih lahko pride zaradi nepredaje dokumentacije. </w:t>
      </w:r>
    </w:p>
    <w:p w14:paraId="36EA16FF" w14:textId="77777777" w:rsidR="0006130C" w:rsidRPr="0020219F" w:rsidRDefault="0006130C" w:rsidP="00DF2659">
      <w:pPr>
        <w:jc w:val="both"/>
        <w:rPr>
          <w:rFonts w:asciiTheme="minorHAnsi" w:hAnsiTheme="minorHAnsi"/>
          <w:lang w:eastAsia="zh-CN"/>
        </w:rPr>
      </w:pPr>
    </w:p>
    <w:p w14:paraId="4D80FEE4" w14:textId="77777777" w:rsidR="0006130C" w:rsidRPr="0020219F" w:rsidRDefault="0006130C" w:rsidP="00DF2659">
      <w:pPr>
        <w:jc w:val="both"/>
        <w:rPr>
          <w:rFonts w:asciiTheme="minorHAnsi" w:hAnsiTheme="minorHAnsi"/>
          <w:lang w:eastAsia="zh-CN"/>
        </w:rPr>
      </w:pPr>
      <w:r w:rsidRPr="0020219F">
        <w:rPr>
          <w:rFonts w:asciiTheme="minorHAnsi" w:hAnsiTheme="minorHAnsi"/>
          <w:lang w:eastAsia="zh-CN"/>
        </w:rPr>
        <w:t xml:space="preserve">Obvestilo mora biti naročniku poslano </w:t>
      </w:r>
      <w:r w:rsidRPr="00792FC2">
        <w:rPr>
          <w:rFonts w:asciiTheme="minorHAnsi" w:hAnsiTheme="minorHAnsi"/>
          <w:lang w:eastAsia="zh-CN"/>
        </w:rPr>
        <w:t xml:space="preserve">najkasneje </w:t>
      </w:r>
      <w:r w:rsidR="00734334" w:rsidRPr="00792FC2">
        <w:rPr>
          <w:rFonts w:asciiTheme="minorHAnsi" w:hAnsiTheme="minorHAnsi"/>
          <w:lang w:eastAsia="zh-CN"/>
        </w:rPr>
        <w:t>v petih (5)</w:t>
      </w:r>
      <w:r w:rsidRPr="00792FC2">
        <w:rPr>
          <w:rFonts w:asciiTheme="minorHAnsi" w:hAnsiTheme="minorHAnsi"/>
          <w:lang w:eastAsia="zh-CN"/>
        </w:rPr>
        <w:t xml:space="preserve"> delovnih dneh</w:t>
      </w:r>
      <w:r w:rsidRPr="0020219F">
        <w:rPr>
          <w:rFonts w:asciiTheme="minorHAnsi" w:hAnsiTheme="minorHAnsi"/>
          <w:lang w:eastAsia="zh-CN"/>
        </w:rPr>
        <w:t xml:space="preserve"> po tem, ko se je izvajalec zavedel nastanka zamude zaradi predaje projektne dokumentacije sicer izgubi pravice iz naslednjega odstavka.</w:t>
      </w:r>
    </w:p>
    <w:p w14:paraId="68BF4AE4" w14:textId="77777777" w:rsidR="0006130C" w:rsidRPr="0020219F" w:rsidRDefault="0006130C" w:rsidP="00DF2659">
      <w:pPr>
        <w:jc w:val="both"/>
        <w:rPr>
          <w:rFonts w:asciiTheme="minorHAnsi" w:hAnsiTheme="minorHAnsi"/>
          <w:lang w:eastAsia="zh-CN"/>
        </w:rPr>
      </w:pPr>
    </w:p>
    <w:p w14:paraId="0DA8F369" w14:textId="77777777" w:rsidR="0006130C" w:rsidRPr="0006130C" w:rsidRDefault="0006130C" w:rsidP="00DF2659">
      <w:pPr>
        <w:jc w:val="both"/>
        <w:rPr>
          <w:rFonts w:asciiTheme="minorHAnsi" w:hAnsiTheme="minorHAnsi"/>
          <w:lang w:eastAsia="zh-CN"/>
        </w:rPr>
      </w:pPr>
      <w:r w:rsidRPr="0020219F">
        <w:rPr>
          <w:rFonts w:asciiTheme="minorHAnsi" w:hAnsiTheme="minorHAnsi"/>
          <w:lang w:eastAsia="zh-CN"/>
        </w:rPr>
        <w:t>Če zaradi zamude pri predaji projektne dokumentacije gradbenih del ni mogoče dokončati v dogovorjenem roku, je izvajalec upravičen od naročnika zahtevati podaljšanje roka za izvedbo ter povračilo vseh stroškov, ki jih je utrpel zaradi zamude.</w:t>
      </w:r>
      <w:r w:rsidRPr="0006130C">
        <w:rPr>
          <w:rFonts w:asciiTheme="minorHAnsi" w:hAnsiTheme="minorHAnsi"/>
          <w:lang w:eastAsia="zh-CN"/>
        </w:rPr>
        <w:t xml:space="preserve"> </w:t>
      </w:r>
    </w:p>
    <w:p w14:paraId="258EA9CF" w14:textId="77777777" w:rsidR="00B54442" w:rsidRDefault="00B54442" w:rsidP="00372668">
      <w:pPr>
        <w:rPr>
          <w:rFonts w:asciiTheme="minorHAnsi" w:hAnsiTheme="minorHAnsi"/>
          <w:lang w:eastAsia="zh-CN"/>
        </w:rPr>
      </w:pPr>
    </w:p>
    <w:p w14:paraId="6D15398C" w14:textId="77777777" w:rsidR="00C75609" w:rsidRPr="001D3F7D" w:rsidRDefault="00C75609" w:rsidP="00372668">
      <w:pPr>
        <w:rPr>
          <w:rFonts w:asciiTheme="minorHAnsi" w:hAnsiTheme="minorHAnsi"/>
          <w:lang w:eastAsia="zh-CN"/>
        </w:rPr>
      </w:pPr>
    </w:p>
    <w:p w14:paraId="624D9769"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POGODBENA CENA</w:t>
      </w:r>
    </w:p>
    <w:p w14:paraId="55B6722E" w14:textId="77777777" w:rsidR="00372668" w:rsidRPr="001D3F7D" w:rsidRDefault="00372668" w:rsidP="00372668">
      <w:pPr>
        <w:rPr>
          <w:rFonts w:asciiTheme="minorHAnsi" w:hAnsiTheme="minorHAnsi"/>
          <w:lang w:eastAsia="zh-CN"/>
        </w:rPr>
      </w:pPr>
    </w:p>
    <w:p w14:paraId="5347432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FE7ECF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 xml:space="preserve">Pogodbena cena </w:t>
      </w:r>
    </w:p>
    <w:p w14:paraId="2F7B53C5" w14:textId="77777777" w:rsidR="00372668" w:rsidRPr="001D3F7D" w:rsidRDefault="00372668" w:rsidP="00372668">
      <w:pPr>
        <w:rPr>
          <w:rFonts w:asciiTheme="minorHAnsi" w:hAnsiTheme="minorHAnsi"/>
          <w:lang w:eastAsia="zh-CN"/>
        </w:rPr>
      </w:pPr>
    </w:p>
    <w:p w14:paraId="29496656" w14:textId="62E2C2DF" w:rsidR="00372668" w:rsidRDefault="00372668" w:rsidP="00372668">
      <w:pPr>
        <w:jc w:val="both"/>
        <w:rPr>
          <w:rFonts w:asciiTheme="minorHAnsi" w:hAnsiTheme="minorHAnsi"/>
          <w:lang w:eastAsia="zh-CN"/>
        </w:rPr>
      </w:pPr>
      <w:r w:rsidRPr="001D3F7D">
        <w:rPr>
          <w:rFonts w:asciiTheme="minorHAnsi" w:hAnsiTheme="minorHAnsi"/>
          <w:lang w:eastAsia="zh-CN"/>
        </w:rPr>
        <w:t xml:space="preserve">Pogodbena cena je </w:t>
      </w:r>
      <w:r w:rsidR="001F6759">
        <w:rPr>
          <w:rFonts w:asciiTheme="minorHAnsi" w:hAnsiTheme="minorHAnsi"/>
          <w:lang w:eastAsia="zh-CN"/>
        </w:rPr>
        <w:t>ocenjena</w:t>
      </w:r>
      <w:r w:rsidRPr="001D3F7D">
        <w:rPr>
          <w:rFonts w:asciiTheme="minorHAnsi" w:hAnsiTheme="minorHAnsi"/>
          <w:lang w:eastAsia="zh-CN"/>
        </w:rPr>
        <w:t xml:space="preserve"> na podlagi cen na enoto mere s strani ponudnika, ki so fiksne in nespremenljive za celoten čas trajanja pogodbe, in glede na količine enot mer, določene s popisom del znaša:</w:t>
      </w:r>
    </w:p>
    <w:p w14:paraId="305AC9F1" w14:textId="77777777" w:rsidR="00F43E45" w:rsidRPr="001D3F7D" w:rsidRDefault="00F43E45" w:rsidP="00372668">
      <w:pPr>
        <w:jc w:val="both"/>
        <w:rPr>
          <w:rFonts w:asciiTheme="minorHAnsi" w:hAnsi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4244"/>
        <w:gridCol w:w="769"/>
      </w:tblGrid>
      <w:tr w:rsidR="00372668" w:rsidRPr="001D3F7D" w14:paraId="1689AF9F" w14:textId="77777777" w:rsidTr="00F334F9">
        <w:trPr>
          <w:cantSplit/>
        </w:trPr>
        <w:tc>
          <w:tcPr>
            <w:tcW w:w="4047" w:type="dxa"/>
          </w:tcPr>
          <w:p w14:paraId="7FE7CCCD" w14:textId="77777777" w:rsidR="00372668" w:rsidRPr="001D3F7D" w:rsidRDefault="00372668" w:rsidP="00372668">
            <w:pPr>
              <w:rPr>
                <w:rFonts w:asciiTheme="minorHAnsi" w:hAnsiTheme="minorHAnsi"/>
                <w:bCs/>
                <w:lang w:eastAsia="zh-CN"/>
              </w:rPr>
            </w:pPr>
            <w:r w:rsidRPr="001D3F7D">
              <w:rPr>
                <w:rFonts w:asciiTheme="minorHAnsi" w:hAnsiTheme="minorHAnsi"/>
                <w:lang w:eastAsia="zh-CN"/>
              </w:rPr>
              <w:t>Znesek brez DDV:</w:t>
            </w:r>
          </w:p>
        </w:tc>
        <w:tc>
          <w:tcPr>
            <w:tcW w:w="4244" w:type="dxa"/>
            <w:vAlign w:val="center"/>
          </w:tcPr>
          <w:p w14:paraId="7AA8D353" w14:textId="77777777" w:rsidR="00372668" w:rsidRPr="001D3F7D" w:rsidRDefault="00372668" w:rsidP="00372668">
            <w:pPr>
              <w:rPr>
                <w:rFonts w:asciiTheme="minorHAnsi" w:hAnsiTheme="minorHAnsi"/>
                <w:bCs/>
                <w:lang w:eastAsia="zh-CN"/>
              </w:rPr>
            </w:pPr>
          </w:p>
        </w:tc>
        <w:tc>
          <w:tcPr>
            <w:tcW w:w="769" w:type="dxa"/>
          </w:tcPr>
          <w:p w14:paraId="39C004EC"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548EF4A2" w14:textId="77777777" w:rsidTr="00F334F9">
        <w:trPr>
          <w:cantSplit/>
        </w:trPr>
        <w:tc>
          <w:tcPr>
            <w:tcW w:w="4047" w:type="dxa"/>
          </w:tcPr>
          <w:p w14:paraId="3B233117" w14:textId="77777777" w:rsidR="00372668" w:rsidRPr="001D3F7D" w:rsidRDefault="00372668" w:rsidP="00372668">
            <w:pPr>
              <w:rPr>
                <w:rFonts w:asciiTheme="minorHAnsi" w:hAnsiTheme="minorHAnsi"/>
                <w:lang w:eastAsia="zh-CN"/>
              </w:rPr>
            </w:pPr>
          </w:p>
        </w:tc>
        <w:tc>
          <w:tcPr>
            <w:tcW w:w="4244" w:type="dxa"/>
            <w:vAlign w:val="center"/>
          </w:tcPr>
          <w:p w14:paraId="501F2063" w14:textId="77777777" w:rsidR="00372668" w:rsidRPr="001D3F7D" w:rsidRDefault="00372668" w:rsidP="00372668">
            <w:pPr>
              <w:rPr>
                <w:rFonts w:asciiTheme="minorHAnsi" w:hAnsiTheme="minorHAnsi"/>
                <w:bCs/>
                <w:lang w:eastAsia="zh-CN"/>
              </w:rPr>
            </w:pPr>
          </w:p>
        </w:tc>
        <w:tc>
          <w:tcPr>
            <w:tcW w:w="769" w:type="dxa"/>
          </w:tcPr>
          <w:p w14:paraId="552A586B" w14:textId="77777777" w:rsidR="00372668" w:rsidRPr="001D3F7D" w:rsidRDefault="00372668" w:rsidP="00372668">
            <w:pPr>
              <w:rPr>
                <w:rFonts w:asciiTheme="minorHAnsi" w:hAnsiTheme="minorHAnsi"/>
                <w:bCs/>
                <w:lang w:eastAsia="zh-CN"/>
              </w:rPr>
            </w:pPr>
          </w:p>
        </w:tc>
      </w:tr>
      <w:tr w:rsidR="00372668" w:rsidRPr="001D3F7D" w14:paraId="3D3EF35E" w14:textId="77777777" w:rsidTr="00F334F9">
        <w:trPr>
          <w:cantSplit/>
        </w:trPr>
        <w:tc>
          <w:tcPr>
            <w:tcW w:w="4047" w:type="dxa"/>
            <w:tcBorders>
              <w:bottom w:val="single" w:sz="4" w:space="0" w:color="auto"/>
            </w:tcBorders>
          </w:tcPr>
          <w:p w14:paraId="41CB6419" w14:textId="77777777" w:rsidR="00372668" w:rsidRPr="001D3F7D" w:rsidRDefault="00372668" w:rsidP="00372668">
            <w:pPr>
              <w:rPr>
                <w:rFonts w:asciiTheme="minorHAnsi" w:hAnsiTheme="minorHAnsi"/>
                <w:lang w:eastAsia="zh-CN"/>
              </w:rPr>
            </w:pPr>
            <w:r w:rsidRPr="001D3F7D">
              <w:rPr>
                <w:rFonts w:asciiTheme="minorHAnsi" w:hAnsiTheme="minorHAnsi"/>
                <w:lang w:eastAsia="zh-CN"/>
              </w:rPr>
              <w:t>DDV 22 %:</w:t>
            </w:r>
          </w:p>
        </w:tc>
        <w:tc>
          <w:tcPr>
            <w:tcW w:w="4244" w:type="dxa"/>
            <w:tcBorders>
              <w:bottom w:val="single" w:sz="4" w:space="0" w:color="auto"/>
            </w:tcBorders>
            <w:vAlign w:val="center"/>
          </w:tcPr>
          <w:p w14:paraId="32CBF9CF"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tcPr>
          <w:p w14:paraId="563B5529" w14:textId="77777777" w:rsidR="00372668" w:rsidRPr="001D3F7D" w:rsidRDefault="00372668" w:rsidP="00372668">
            <w:pPr>
              <w:rPr>
                <w:rFonts w:asciiTheme="minorHAnsi" w:hAnsiTheme="minorHAnsi"/>
                <w:bCs/>
                <w:lang w:eastAsia="zh-CN"/>
              </w:rPr>
            </w:pPr>
            <w:r w:rsidRPr="001D3F7D">
              <w:rPr>
                <w:rFonts w:asciiTheme="minorHAnsi" w:hAnsiTheme="minorHAnsi"/>
                <w:bCs/>
                <w:lang w:eastAsia="zh-CN"/>
              </w:rPr>
              <w:t>EUR</w:t>
            </w:r>
          </w:p>
        </w:tc>
      </w:tr>
      <w:tr w:rsidR="00372668" w:rsidRPr="001D3F7D" w14:paraId="2ACA05DC" w14:textId="77777777" w:rsidTr="00F334F9">
        <w:trPr>
          <w:cantSplit/>
        </w:trPr>
        <w:tc>
          <w:tcPr>
            <w:tcW w:w="4047" w:type="dxa"/>
            <w:tcBorders>
              <w:bottom w:val="single" w:sz="4" w:space="0" w:color="auto"/>
            </w:tcBorders>
          </w:tcPr>
          <w:p w14:paraId="330B1F16" w14:textId="77777777" w:rsidR="00372668" w:rsidRPr="001D3F7D" w:rsidRDefault="00372668" w:rsidP="00372668">
            <w:pPr>
              <w:rPr>
                <w:rFonts w:asciiTheme="minorHAnsi" w:hAnsiTheme="minorHAnsi"/>
                <w:lang w:eastAsia="zh-CN"/>
              </w:rPr>
            </w:pPr>
          </w:p>
        </w:tc>
        <w:tc>
          <w:tcPr>
            <w:tcW w:w="4244" w:type="dxa"/>
            <w:tcBorders>
              <w:bottom w:val="single" w:sz="4" w:space="0" w:color="auto"/>
            </w:tcBorders>
            <w:vAlign w:val="center"/>
          </w:tcPr>
          <w:p w14:paraId="4CB462D6"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tcPr>
          <w:p w14:paraId="3F408F66" w14:textId="77777777" w:rsidR="00372668" w:rsidRPr="001D3F7D" w:rsidRDefault="00372668" w:rsidP="00372668">
            <w:pPr>
              <w:rPr>
                <w:rFonts w:asciiTheme="minorHAnsi" w:hAnsiTheme="minorHAnsi"/>
                <w:bCs/>
                <w:lang w:eastAsia="zh-CN"/>
              </w:rPr>
            </w:pPr>
          </w:p>
        </w:tc>
      </w:tr>
      <w:tr w:rsidR="00372668" w:rsidRPr="001D3F7D" w14:paraId="63B07807" w14:textId="77777777" w:rsidTr="00F334F9">
        <w:trPr>
          <w:cantSplit/>
        </w:trPr>
        <w:tc>
          <w:tcPr>
            <w:tcW w:w="4047" w:type="dxa"/>
            <w:tcBorders>
              <w:bottom w:val="single" w:sz="4" w:space="0" w:color="auto"/>
            </w:tcBorders>
            <w:shd w:val="clear" w:color="auto" w:fill="E0E0E0"/>
          </w:tcPr>
          <w:p w14:paraId="234F9F8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Znesek z DDV:</w:t>
            </w:r>
          </w:p>
          <w:p w14:paraId="40A84A13" w14:textId="77777777" w:rsidR="00372668" w:rsidRPr="001D3F7D" w:rsidRDefault="00372668" w:rsidP="00372668">
            <w:pPr>
              <w:rPr>
                <w:rFonts w:asciiTheme="minorHAnsi" w:hAnsiTheme="minorHAnsi"/>
                <w:b/>
                <w:lang w:eastAsia="zh-CN"/>
              </w:rPr>
            </w:pPr>
          </w:p>
        </w:tc>
        <w:tc>
          <w:tcPr>
            <w:tcW w:w="4244" w:type="dxa"/>
            <w:tcBorders>
              <w:bottom w:val="single" w:sz="4" w:space="0" w:color="auto"/>
            </w:tcBorders>
            <w:shd w:val="clear" w:color="auto" w:fill="E0E0E0"/>
            <w:vAlign w:val="center"/>
          </w:tcPr>
          <w:p w14:paraId="132E85AF" w14:textId="77777777" w:rsidR="00372668" w:rsidRPr="001D3F7D" w:rsidRDefault="00372668" w:rsidP="00372668">
            <w:pPr>
              <w:rPr>
                <w:rFonts w:asciiTheme="minorHAnsi" w:hAnsiTheme="minorHAnsi"/>
                <w:bCs/>
                <w:lang w:eastAsia="zh-CN"/>
              </w:rPr>
            </w:pPr>
          </w:p>
        </w:tc>
        <w:tc>
          <w:tcPr>
            <w:tcW w:w="769" w:type="dxa"/>
            <w:tcBorders>
              <w:bottom w:val="single" w:sz="4" w:space="0" w:color="auto"/>
            </w:tcBorders>
            <w:shd w:val="clear" w:color="auto" w:fill="E0E0E0"/>
          </w:tcPr>
          <w:p w14:paraId="7ACB48B0"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EUR</w:t>
            </w:r>
          </w:p>
        </w:tc>
      </w:tr>
    </w:tbl>
    <w:p w14:paraId="52152575" w14:textId="77777777" w:rsidR="00F43E45" w:rsidRPr="001D3F7D" w:rsidRDefault="00F43E45" w:rsidP="00372668">
      <w:pPr>
        <w:jc w:val="both"/>
        <w:rPr>
          <w:rFonts w:asciiTheme="minorHAnsi" w:hAnsiTheme="minorHAnsi"/>
          <w:lang w:eastAsia="zh-CN"/>
        </w:rPr>
      </w:pPr>
    </w:p>
    <w:p w14:paraId="0F0CECB8" w14:textId="2336D807" w:rsidR="00F43E45" w:rsidRPr="00F43E45" w:rsidRDefault="00F43E45" w:rsidP="00F43E45">
      <w:pPr>
        <w:spacing w:line="276" w:lineRule="auto"/>
        <w:jc w:val="both"/>
        <w:rPr>
          <w:rFonts w:eastAsia="Calibri"/>
          <w:color w:val="000000"/>
          <w:lang w:eastAsia="zh-CN"/>
        </w:rPr>
      </w:pPr>
      <w:r>
        <w:rPr>
          <w:rFonts w:eastAsia="Calibri"/>
          <w:color w:val="000000"/>
          <w:lang w:eastAsia="zh-CN"/>
        </w:rPr>
        <w:t>I</w:t>
      </w:r>
      <w:r w:rsidRPr="00F43E45">
        <w:rPr>
          <w:rFonts w:eastAsia="Calibri"/>
          <w:color w:val="000000"/>
          <w:lang w:eastAsia="zh-CN"/>
        </w:rPr>
        <w:t xml:space="preserve">zvajalec </w:t>
      </w:r>
      <w:r>
        <w:rPr>
          <w:rFonts w:eastAsia="Calibri"/>
          <w:color w:val="000000"/>
          <w:lang w:eastAsia="zh-CN"/>
        </w:rPr>
        <w:t xml:space="preserve">je </w:t>
      </w:r>
      <w:r w:rsidRPr="00F43E45">
        <w:rPr>
          <w:rFonts w:eastAsia="Calibri"/>
          <w:color w:val="000000"/>
          <w:lang w:eastAsia="zh-CN"/>
        </w:rPr>
        <w:t xml:space="preserve">pri pripravi ponudbe za morebitna dodatna dela ter nepredvidena dela dolžan upoštevati </w:t>
      </w:r>
      <w:r w:rsidR="00167451">
        <w:rPr>
          <w:rFonts w:eastAsia="Calibri"/>
          <w:color w:val="000000"/>
          <w:lang w:eastAsia="zh-CN"/>
        </w:rPr>
        <w:t>c</w:t>
      </w:r>
      <w:r w:rsidR="00167451" w:rsidRPr="00167451">
        <w:rPr>
          <w:rFonts w:asciiTheme="minorHAnsi" w:hAnsiTheme="minorHAnsi"/>
          <w:lang w:eastAsia="zh-CN"/>
        </w:rPr>
        <w:t>ene posameznih del/storitev, navedene v analizi strukture cen (posamezni elementi)</w:t>
      </w:r>
      <w:r w:rsidR="00167451" w:rsidRPr="00F43E45" w:rsidDel="00167451">
        <w:rPr>
          <w:rFonts w:eastAsia="Calibri"/>
          <w:color w:val="000000"/>
          <w:lang w:eastAsia="zh-CN"/>
        </w:rPr>
        <w:t xml:space="preserve"> </w:t>
      </w:r>
      <w:r w:rsidRPr="00F43E45">
        <w:rPr>
          <w:rFonts w:eastAsia="Calibri"/>
          <w:color w:val="000000"/>
          <w:lang w:eastAsia="zh-CN"/>
        </w:rPr>
        <w:t>iz pogodbenega predračuna.</w:t>
      </w:r>
    </w:p>
    <w:p w14:paraId="4D4719C3" w14:textId="713669A0" w:rsidR="00372668" w:rsidRPr="001D3F7D" w:rsidRDefault="00372668" w:rsidP="00372668">
      <w:pPr>
        <w:jc w:val="both"/>
        <w:rPr>
          <w:rFonts w:asciiTheme="minorHAnsi" w:hAnsiTheme="minorHAnsi"/>
          <w:lang w:eastAsia="zh-CN"/>
        </w:rPr>
      </w:pPr>
    </w:p>
    <w:p w14:paraId="3BB42E6C" w14:textId="33E8911A" w:rsidR="00372668" w:rsidRPr="001D3F7D" w:rsidRDefault="00372668" w:rsidP="00372668">
      <w:pPr>
        <w:rPr>
          <w:rFonts w:asciiTheme="minorHAnsi" w:hAnsiTheme="minorHAnsi"/>
          <w:lang w:eastAsia="zh-CN"/>
        </w:rPr>
      </w:pPr>
      <w:r w:rsidRPr="001D3F7D">
        <w:rPr>
          <w:rFonts w:asciiTheme="minorHAnsi" w:hAnsiTheme="minorHAnsi"/>
          <w:lang w:eastAsia="zh-CN"/>
        </w:rPr>
        <w:t>Naročnik si pridržuje pravico, da glede na potek izvajanja del po potrebi zmanjša obseg del</w:t>
      </w:r>
      <w:r w:rsidR="00614352">
        <w:rPr>
          <w:rFonts w:asciiTheme="minorHAnsi" w:hAnsiTheme="minorHAnsi"/>
          <w:lang w:eastAsia="zh-CN"/>
        </w:rPr>
        <w:t xml:space="preserve"> in s tem ne bo nosil nikakršnih finančnih posledic</w:t>
      </w:r>
      <w:r w:rsidRPr="001D3F7D">
        <w:rPr>
          <w:rFonts w:asciiTheme="minorHAnsi" w:hAnsiTheme="minorHAnsi"/>
          <w:lang w:eastAsia="zh-CN"/>
        </w:rPr>
        <w:t>.</w:t>
      </w:r>
    </w:p>
    <w:p w14:paraId="2C91DBE0" w14:textId="304B5BA9" w:rsidR="002C1933" w:rsidRDefault="002C1933" w:rsidP="00372668">
      <w:pPr>
        <w:rPr>
          <w:rFonts w:asciiTheme="minorHAnsi" w:hAnsiTheme="minorHAnsi"/>
          <w:lang w:eastAsia="zh-CN"/>
        </w:rPr>
      </w:pPr>
    </w:p>
    <w:p w14:paraId="56083364" w14:textId="77777777" w:rsidR="00A00435" w:rsidRPr="001D3F7D" w:rsidRDefault="00A00435" w:rsidP="00372668">
      <w:pPr>
        <w:rPr>
          <w:rFonts w:asciiTheme="minorHAnsi" w:hAnsiTheme="minorHAnsi"/>
          <w:lang w:eastAsia="zh-CN"/>
        </w:rPr>
      </w:pPr>
    </w:p>
    <w:p w14:paraId="7D2664A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lastRenderedPageBreak/>
        <w:t xml:space="preserve">člen </w:t>
      </w:r>
    </w:p>
    <w:p w14:paraId="44F0243F"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 xml:space="preserve">Sestavni del pogodbene cene </w:t>
      </w:r>
    </w:p>
    <w:p w14:paraId="4BAB6D1D" w14:textId="77777777" w:rsidR="00372668" w:rsidRPr="001D3F7D" w:rsidRDefault="00372668" w:rsidP="00372668">
      <w:pPr>
        <w:rPr>
          <w:rFonts w:asciiTheme="minorHAnsi" w:hAnsiTheme="minorHAnsi"/>
          <w:lang w:eastAsia="zh-CN"/>
        </w:rPr>
      </w:pPr>
    </w:p>
    <w:p w14:paraId="0A85BE6A" w14:textId="77777777" w:rsidR="00D271BC" w:rsidRDefault="00D271BC" w:rsidP="00D271BC">
      <w:pPr>
        <w:jc w:val="both"/>
        <w:rPr>
          <w:rFonts w:asciiTheme="minorHAnsi" w:hAnsiTheme="minorHAnsi"/>
          <w:lang w:eastAsia="zh-CN"/>
        </w:rPr>
      </w:pPr>
      <w:r w:rsidRPr="00D271BC">
        <w:rPr>
          <w:rFonts w:asciiTheme="minorHAnsi" w:hAnsiTheme="minorHAnsi"/>
          <w:lang w:eastAsia="zh-CN"/>
        </w:rPr>
        <w:t>V pogodbeno ceno so vključene vse obveznosti izvajalca v skladu z določbami  te pogodbe.</w:t>
      </w:r>
    </w:p>
    <w:p w14:paraId="47E6A9EC" w14:textId="77777777" w:rsidR="00D271BC" w:rsidRPr="00D271BC" w:rsidRDefault="00D271BC" w:rsidP="00D271BC">
      <w:pPr>
        <w:jc w:val="both"/>
        <w:rPr>
          <w:rFonts w:asciiTheme="minorHAnsi" w:hAnsiTheme="minorHAnsi"/>
          <w:lang w:eastAsia="zh-CN"/>
        </w:rPr>
      </w:pPr>
    </w:p>
    <w:p w14:paraId="77118C29" w14:textId="77777777" w:rsidR="00D271BC" w:rsidRDefault="00D271BC" w:rsidP="00D271BC">
      <w:pPr>
        <w:jc w:val="both"/>
        <w:rPr>
          <w:rFonts w:asciiTheme="minorHAnsi" w:hAnsiTheme="minorHAnsi"/>
          <w:lang w:eastAsia="zh-CN"/>
        </w:rPr>
      </w:pPr>
      <w:r w:rsidRPr="00D271BC">
        <w:rPr>
          <w:rFonts w:asciiTheme="minorHAnsi" w:hAnsiTheme="minorHAnsi"/>
          <w:lang w:eastAsia="zh-CN"/>
        </w:rPr>
        <w:t>V pogodbeno ceno so vključene tudi zahteve naročnika, ki so navedene v dokumentaciji v zvezi z oddajo javnega naročila/navedene v Splošnih pogojih popisa del oz. v splošnih pogojih uvoda v predračun, ki je sestavni del popisa del.</w:t>
      </w:r>
    </w:p>
    <w:p w14:paraId="773B0165" w14:textId="77777777" w:rsidR="00C5698D" w:rsidRPr="00D271BC" w:rsidRDefault="00C5698D" w:rsidP="00D271BC">
      <w:pPr>
        <w:jc w:val="both"/>
        <w:rPr>
          <w:rFonts w:asciiTheme="minorHAnsi" w:hAnsiTheme="minorHAnsi"/>
          <w:lang w:eastAsia="zh-CN"/>
        </w:rPr>
      </w:pPr>
    </w:p>
    <w:p w14:paraId="2DB16D50" w14:textId="5E3B0B48" w:rsidR="00C5698D" w:rsidRPr="00792FC2" w:rsidRDefault="00C5698D" w:rsidP="00C5698D">
      <w:pPr>
        <w:ind w:left="-33"/>
        <w:jc w:val="both"/>
        <w:rPr>
          <w:rFonts w:asciiTheme="minorHAnsi" w:hAnsiTheme="minorHAnsi"/>
          <w:lang w:eastAsia="zh-CN"/>
        </w:rPr>
      </w:pPr>
      <w:r w:rsidRPr="00792FC2">
        <w:rPr>
          <w:rFonts w:asciiTheme="minorHAnsi" w:hAnsiTheme="minorHAnsi"/>
          <w:lang w:eastAsia="zh-CN"/>
        </w:rPr>
        <w:t xml:space="preserve">Izvajalec naročniku </w:t>
      </w:r>
      <w:r w:rsidR="00652CF9">
        <w:rPr>
          <w:rFonts w:asciiTheme="minorHAnsi" w:hAnsiTheme="minorHAnsi"/>
          <w:lang w:eastAsia="zh-CN"/>
        </w:rPr>
        <w:t xml:space="preserve">na njegovo zahtevo </w:t>
      </w:r>
      <w:r w:rsidRPr="00792FC2">
        <w:rPr>
          <w:rFonts w:asciiTheme="minorHAnsi" w:hAnsiTheme="minorHAnsi"/>
          <w:lang w:eastAsia="zh-CN"/>
        </w:rPr>
        <w:t>v roku sedmih koledarskih dni po uvedbi v delo predloži podrobno analizo strukture cene za naključno izbrane postavke iz popisa del (s strani naročnika), katera mora biti usklajena s ponujenimi cenami v popisu del. Analizo bo naročnik lahko zahteval za največ 10 postavk, naziv postavk pa bo izvajalcu posredovan na uvedbi v delo.</w:t>
      </w:r>
    </w:p>
    <w:p w14:paraId="0ABB6604" w14:textId="77777777" w:rsidR="00C5698D" w:rsidRPr="00792FC2" w:rsidRDefault="00C5698D" w:rsidP="00C5698D">
      <w:pPr>
        <w:ind w:left="-33"/>
        <w:jc w:val="both"/>
        <w:rPr>
          <w:rFonts w:asciiTheme="minorHAnsi" w:hAnsiTheme="minorHAnsi"/>
          <w:lang w:eastAsia="zh-CN"/>
        </w:rPr>
      </w:pPr>
    </w:p>
    <w:p w14:paraId="524553A9" w14:textId="48C0EB0A" w:rsidR="00C5698D" w:rsidRPr="00792FC2" w:rsidRDefault="00C5698D" w:rsidP="00C5698D">
      <w:pPr>
        <w:ind w:left="-33"/>
        <w:jc w:val="both"/>
        <w:rPr>
          <w:rFonts w:asciiTheme="minorHAnsi" w:hAnsiTheme="minorHAnsi"/>
          <w:lang w:eastAsia="zh-CN"/>
        </w:rPr>
      </w:pPr>
      <w:r w:rsidRPr="00792FC2">
        <w:rPr>
          <w:rFonts w:asciiTheme="minorHAnsi" w:hAnsiTheme="minorHAnsi"/>
          <w:lang w:eastAsia="zh-CN"/>
        </w:rPr>
        <w:t xml:space="preserve">Iz analize </w:t>
      </w:r>
      <w:r w:rsidR="00B66A4F" w:rsidRPr="00792FC2">
        <w:rPr>
          <w:rFonts w:asciiTheme="minorHAnsi" w:hAnsiTheme="minorHAnsi"/>
          <w:lang w:eastAsia="zh-CN"/>
        </w:rPr>
        <w:t xml:space="preserve">strukture </w:t>
      </w:r>
      <w:r w:rsidRPr="00792FC2">
        <w:rPr>
          <w:rFonts w:asciiTheme="minorHAnsi" w:hAnsiTheme="minorHAnsi"/>
          <w:lang w:eastAsia="zh-CN"/>
        </w:rPr>
        <w:t xml:space="preserve">cen morajo izhajati cene posameznih elementov, na podlagi katerih  je </w:t>
      </w:r>
      <w:r w:rsidR="00B21D11" w:rsidRPr="00792FC2">
        <w:rPr>
          <w:rFonts w:asciiTheme="minorHAnsi" w:hAnsiTheme="minorHAnsi"/>
          <w:lang w:eastAsia="zh-CN"/>
        </w:rPr>
        <w:t xml:space="preserve">izvajalec </w:t>
      </w:r>
      <w:r w:rsidRPr="00792FC2">
        <w:rPr>
          <w:rFonts w:asciiTheme="minorHAnsi" w:hAnsiTheme="minorHAnsi"/>
          <w:lang w:eastAsia="zh-CN"/>
        </w:rPr>
        <w:t>oblikoval cene na enoto posameznih postavk iz popisa del.</w:t>
      </w:r>
    </w:p>
    <w:p w14:paraId="48A75AAD" w14:textId="77777777" w:rsidR="00C5698D" w:rsidRPr="00792FC2" w:rsidRDefault="00C5698D" w:rsidP="00C5698D">
      <w:pPr>
        <w:ind w:left="-33"/>
        <w:jc w:val="both"/>
        <w:rPr>
          <w:rFonts w:asciiTheme="minorHAnsi" w:hAnsiTheme="minorHAnsi"/>
          <w:lang w:eastAsia="zh-CN"/>
        </w:rPr>
      </w:pPr>
    </w:p>
    <w:p w14:paraId="574E8858" w14:textId="77777777" w:rsidR="00C5698D" w:rsidRPr="0020219F" w:rsidRDefault="00C5698D" w:rsidP="00C5698D">
      <w:pPr>
        <w:ind w:left="-33"/>
        <w:jc w:val="both"/>
        <w:rPr>
          <w:rFonts w:asciiTheme="minorHAnsi" w:hAnsiTheme="minorHAnsi"/>
          <w:lang w:eastAsia="zh-CN"/>
        </w:rPr>
      </w:pPr>
      <w:r w:rsidRPr="00792FC2">
        <w:rPr>
          <w:rFonts w:asciiTheme="minorHAnsi" w:hAnsiTheme="minorHAnsi"/>
          <w:lang w:eastAsia="zh-CN"/>
        </w:rPr>
        <w:t xml:space="preserve">Cene posameznih del/storitev, navedene v analizi strukture cen (posamezni elementi) bodo za </w:t>
      </w:r>
      <w:r w:rsidR="00B21D11" w:rsidRPr="00792FC2">
        <w:rPr>
          <w:rFonts w:asciiTheme="minorHAnsi" w:hAnsiTheme="minorHAnsi"/>
          <w:lang w:eastAsia="zh-CN"/>
        </w:rPr>
        <w:t xml:space="preserve">izvajalca </w:t>
      </w:r>
      <w:r w:rsidRPr="00792FC2">
        <w:rPr>
          <w:rFonts w:asciiTheme="minorHAnsi" w:hAnsiTheme="minorHAnsi"/>
          <w:lang w:eastAsia="zh-CN"/>
        </w:rPr>
        <w:t>zavezujoče tudi za določanje cene na enoto za vsa morebitna dodatna in nepredvidena dela.</w:t>
      </w:r>
    </w:p>
    <w:p w14:paraId="7AD18E94" w14:textId="77777777" w:rsidR="00E35179" w:rsidRPr="001D3F7D" w:rsidRDefault="00E35179" w:rsidP="00372668">
      <w:pPr>
        <w:jc w:val="both"/>
        <w:rPr>
          <w:rFonts w:asciiTheme="minorHAnsi" w:hAnsiTheme="minorHAnsi"/>
          <w:lang w:eastAsia="zh-CN"/>
        </w:rPr>
      </w:pPr>
    </w:p>
    <w:p w14:paraId="5457B23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435C9191"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Obračun del – izdajanje začasnih situacij</w:t>
      </w:r>
    </w:p>
    <w:p w14:paraId="51493A3F" w14:textId="77777777" w:rsidR="00372668" w:rsidRPr="001D3F7D" w:rsidRDefault="00372668" w:rsidP="00372668">
      <w:pPr>
        <w:rPr>
          <w:rFonts w:asciiTheme="minorHAnsi" w:hAnsiTheme="minorHAnsi"/>
          <w:lang w:eastAsia="zh-CN"/>
        </w:rPr>
      </w:pPr>
    </w:p>
    <w:p w14:paraId="014C632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Opravljena dela po tej pogodbi bo izvajalec obračunal po cenah na enoto iz ponudbe in po dejansko izvršenih količinah, skladno z gradbenim dnevnikom in s potrjeno knjigo obračunskih izmer.</w:t>
      </w:r>
      <w:r w:rsidR="000A0369">
        <w:rPr>
          <w:rFonts w:asciiTheme="minorHAnsi" w:hAnsiTheme="minorHAnsi"/>
          <w:lang w:eastAsia="zh-CN"/>
        </w:rPr>
        <w:t xml:space="preserve"> </w:t>
      </w:r>
      <w:r w:rsidRPr="001D3F7D">
        <w:rPr>
          <w:rFonts w:asciiTheme="minorHAnsi" w:hAnsiTheme="minorHAnsi"/>
          <w:lang w:eastAsia="zh-CN"/>
        </w:rPr>
        <w:t>Pogodbene cene na enoto so fiksne na enoto mere in nespremenljive. Izvajalec ni upravičen do podražitev.</w:t>
      </w:r>
    </w:p>
    <w:p w14:paraId="6A85521E" w14:textId="77777777" w:rsidR="00372668" w:rsidRPr="001D3F7D" w:rsidRDefault="00372668" w:rsidP="00372668">
      <w:pPr>
        <w:jc w:val="both"/>
        <w:rPr>
          <w:rFonts w:asciiTheme="minorHAnsi" w:hAnsiTheme="minorHAnsi"/>
          <w:lang w:eastAsia="zh-CN"/>
        </w:rPr>
      </w:pPr>
    </w:p>
    <w:p w14:paraId="17AC3F8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Izvajalec bo izvedena dela obračunaval z mesečnimi situacijami, in sicer na podlagi popisa dejansko izvedenih del v prejšnjem mesecu, vendar ne več od pogodbene </w:t>
      </w:r>
      <w:r w:rsidR="000A0369" w:rsidRPr="000A0369">
        <w:rPr>
          <w:rFonts w:asciiTheme="minorHAnsi" w:hAnsiTheme="minorHAnsi"/>
          <w:lang w:eastAsia="zh-CN"/>
        </w:rPr>
        <w:t>vrednosti za postavke, ki so bile izvedene ali dobavljene in zmontirane.</w:t>
      </w:r>
    </w:p>
    <w:p w14:paraId="460D5823" w14:textId="77777777" w:rsidR="00372668" w:rsidRPr="001D3F7D" w:rsidRDefault="00372668" w:rsidP="00372668">
      <w:pPr>
        <w:jc w:val="both"/>
        <w:rPr>
          <w:rFonts w:asciiTheme="minorHAnsi" w:hAnsiTheme="minorHAnsi"/>
          <w:lang w:eastAsia="zh-CN"/>
        </w:rPr>
      </w:pPr>
    </w:p>
    <w:p w14:paraId="08FAFE80" w14:textId="2843A715"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je dolžan predložiti račune naročniku najkasneje</w:t>
      </w:r>
      <w:r w:rsidR="004F770C">
        <w:rPr>
          <w:rFonts w:asciiTheme="minorHAnsi" w:hAnsiTheme="minorHAnsi"/>
          <w:lang w:eastAsia="zh-CN"/>
        </w:rPr>
        <w:t xml:space="preserve"> do </w:t>
      </w:r>
      <w:r w:rsidR="00336DB1">
        <w:rPr>
          <w:rFonts w:asciiTheme="minorHAnsi" w:hAnsiTheme="minorHAnsi"/>
          <w:lang w:eastAsia="zh-CN"/>
        </w:rPr>
        <w:t>desetega</w:t>
      </w:r>
      <w:r w:rsidRPr="00792FC2">
        <w:rPr>
          <w:rFonts w:asciiTheme="minorHAnsi" w:hAnsiTheme="minorHAnsi"/>
          <w:lang w:eastAsia="zh-CN"/>
        </w:rPr>
        <w:t xml:space="preserve"> (</w:t>
      </w:r>
      <w:r w:rsidR="00336DB1">
        <w:rPr>
          <w:rFonts w:asciiTheme="minorHAnsi" w:hAnsiTheme="minorHAnsi"/>
          <w:lang w:eastAsia="zh-CN"/>
        </w:rPr>
        <w:t>10</w:t>
      </w:r>
      <w:r w:rsidRPr="00792FC2">
        <w:rPr>
          <w:rFonts w:asciiTheme="minorHAnsi" w:hAnsiTheme="minorHAnsi"/>
          <w:lang w:eastAsia="zh-CN"/>
        </w:rPr>
        <w:t>.) delovn</w:t>
      </w:r>
      <w:r w:rsidR="004F770C" w:rsidRPr="00792FC2">
        <w:rPr>
          <w:rFonts w:asciiTheme="minorHAnsi" w:hAnsiTheme="minorHAnsi"/>
          <w:lang w:eastAsia="zh-CN"/>
        </w:rPr>
        <w:t>ega</w:t>
      </w:r>
      <w:r w:rsidRPr="00792FC2">
        <w:rPr>
          <w:rFonts w:asciiTheme="minorHAnsi" w:hAnsiTheme="minorHAnsi"/>
          <w:lang w:eastAsia="zh-CN"/>
        </w:rPr>
        <w:t xml:space="preserve"> d</w:t>
      </w:r>
      <w:r w:rsidR="004F770C" w:rsidRPr="00792FC2">
        <w:rPr>
          <w:rFonts w:asciiTheme="minorHAnsi" w:hAnsiTheme="minorHAnsi"/>
          <w:lang w:eastAsia="zh-CN"/>
        </w:rPr>
        <w:t>ne</w:t>
      </w:r>
      <w:r w:rsidRPr="00792FC2">
        <w:rPr>
          <w:rFonts w:asciiTheme="minorHAnsi" w:hAnsiTheme="minorHAnsi"/>
          <w:lang w:eastAsia="zh-CN"/>
        </w:rPr>
        <w:t xml:space="preserve"> v mesecu</w:t>
      </w:r>
      <w:r w:rsidRPr="001D3F7D">
        <w:rPr>
          <w:rFonts w:asciiTheme="minorHAnsi" w:hAnsiTheme="minorHAnsi"/>
          <w:lang w:eastAsia="zh-CN"/>
        </w:rPr>
        <w:t xml:space="preserve"> za dela, opravljena v preteklem mesecu.</w:t>
      </w:r>
    </w:p>
    <w:p w14:paraId="2002286D" w14:textId="77777777" w:rsidR="00372668" w:rsidRPr="001D3F7D" w:rsidRDefault="00372668" w:rsidP="00372668">
      <w:pPr>
        <w:jc w:val="both"/>
        <w:rPr>
          <w:rFonts w:asciiTheme="minorHAnsi" w:hAnsiTheme="minorHAnsi"/>
          <w:lang w:eastAsia="zh-CN"/>
        </w:rPr>
      </w:pPr>
    </w:p>
    <w:p w14:paraId="0DD5B2B8" w14:textId="77777777" w:rsidR="00AF33F7" w:rsidRPr="00AF33F7" w:rsidRDefault="00AF33F7" w:rsidP="00AF33F7">
      <w:pPr>
        <w:jc w:val="both"/>
        <w:rPr>
          <w:rFonts w:eastAsia="Calibri"/>
          <w:color w:val="000000"/>
          <w:lang w:eastAsia="zh-CN"/>
        </w:rPr>
      </w:pPr>
      <w:r w:rsidRPr="00AF33F7">
        <w:rPr>
          <w:rFonts w:eastAsia="Calibri"/>
          <w:color w:val="000000"/>
          <w:lang w:eastAsia="zh-CN"/>
        </w:rPr>
        <w:t xml:space="preserve">Računi morajo biti izstavljeni v elektronski obliki (e–račun) skladno z zakonom, ki ureja opravljanje plačilnih storitev za proračunske uporabnike in morajo vsebovati vse podatke, ki so predpisani v ZDDV-1. </w:t>
      </w:r>
    </w:p>
    <w:p w14:paraId="5A35FD81" w14:textId="77777777" w:rsidR="00372668" w:rsidRPr="001D3F7D" w:rsidRDefault="00372668" w:rsidP="00372668">
      <w:pPr>
        <w:jc w:val="both"/>
        <w:rPr>
          <w:rFonts w:asciiTheme="minorHAnsi" w:hAnsiTheme="minorHAnsi"/>
          <w:lang w:eastAsia="zh-CN"/>
        </w:rPr>
      </w:pPr>
    </w:p>
    <w:p w14:paraId="644B34B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 računu se mora izvajalec sklicevati na številko pogodbe in navesti da je gradbena situacija sestavni del računa. Prikazan mora biti znesek za plačilo.</w:t>
      </w:r>
    </w:p>
    <w:p w14:paraId="34319404" w14:textId="77777777" w:rsidR="00372668" w:rsidRPr="001D3F7D" w:rsidRDefault="00372668" w:rsidP="00372668">
      <w:pPr>
        <w:jc w:val="both"/>
        <w:rPr>
          <w:rFonts w:asciiTheme="minorHAnsi" w:hAnsiTheme="minorHAnsi"/>
          <w:lang w:eastAsia="zh-CN"/>
        </w:rPr>
      </w:pPr>
    </w:p>
    <w:p w14:paraId="6D0820E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Obvezne priloge e-računov po tej pogodbi so:</w:t>
      </w:r>
    </w:p>
    <w:p w14:paraId="6BE29096" w14:textId="77777777" w:rsidR="00372668" w:rsidRPr="001D3F7D" w:rsidRDefault="00372668" w:rsidP="004766ED">
      <w:pPr>
        <w:numPr>
          <w:ilvl w:val="0"/>
          <w:numId w:val="41"/>
        </w:numPr>
        <w:contextualSpacing/>
        <w:jc w:val="both"/>
        <w:rPr>
          <w:rFonts w:asciiTheme="minorHAnsi" w:hAnsiTheme="minorHAnsi"/>
          <w:b/>
          <w:lang w:eastAsia="zh-CN"/>
        </w:rPr>
      </w:pPr>
      <w:r w:rsidRPr="001D3F7D">
        <w:rPr>
          <w:rFonts w:asciiTheme="minorHAnsi" w:hAnsiTheme="minorHAnsi"/>
          <w:b/>
          <w:lang w:eastAsia="zh-CN"/>
        </w:rPr>
        <w:t>gradbena situacija, potrjena s strani  nadzornika</w:t>
      </w:r>
    </w:p>
    <w:p w14:paraId="6DD1A886" w14:textId="77777777" w:rsidR="00372668" w:rsidRPr="001D3F7D" w:rsidRDefault="00372668" w:rsidP="004766ED">
      <w:pPr>
        <w:numPr>
          <w:ilvl w:val="0"/>
          <w:numId w:val="41"/>
        </w:numPr>
        <w:contextualSpacing/>
        <w:jc w:val="both"/>
        <w:rPr>
          <w:rFonts w:asciiTheme="minorHAnsi" w:hAnsiTheme="minorHAnsi"/>
          <w:lang w:eastAsia="zh-CN"/>
        </w:rPr>
      </w:pPr>
      <w:r w:rsidRPr="001D3F7D">
        <w:rPr>
          <w:rFonts w:asciiTheme="minorHAnsi" w:hAnsiTheme="minorHAnsi"/>
          <w:lang w:eastAsia="zh-CN"/>
        </w:rPr>
        <w:t>računi oziroma gradbene situacije podizvajalcev, potrjene s strani izvajalca</w:t>
      </w:r>
    </w:p>
    <w:p w14:paraId="1F3B1B63" w14:textId="77777777" w:rsidR="00AF33F7" w:rsidRPr="000F6A74" w:rsidRDefault="00AF33F7" w:rsidP="004766ED">
      <w:pPr>
        <w:numPr>
          <w:ilvl w:val="0"/>
          <w:numId w:val="41"/>
        </w:numPr>
        <w:spacing w:line="259" w:lineRule="auto"/>
        <w:jc w:val="both"/>
        <w:rPr>
          <w:rFonts w:eastAsia="Calibri"/>
          <w:color w:val="000000"/>
          <w:lang w:eastAsia="zh-CN"/>
        </w:rPr>
      </w:pPr>
      <w:r w:rsidRPr="000F6A74">
        <w:rPr>
          <w:rFonts w:eastAsia="Calibri"/>
          <w:color w:val="000000"/>
          <w:lang w:eastAsia="zh-CN"/>
        </w:rPr>
        <w:t xml:space="preserve">specifikacija prejemnikov plačil po izstavljenem računu izvajalca, oblikovana po zahtevah naročnika </w:t>
      </w:r>
    </w:p>
    <w:p w14:paraId="39965E70" w14:textId="77777777" w:rsidR="00372668" w:rsidRPr="001D3F7D" w:rsidRDefault="00372668" w:rsidP="004766ED">
      <w:pPr>
        <w:numPr>
          <w:ilvl w:val="0"/>
          <w:numId w:val="41"/>
        </w:numPr>
        <w:contextualSpacing/>
        <w:jc w:val="both"/>
        <w:rPr>
          <w:rFonts w:asciiTheme="minorHAnsi" w:hAnsiTheme="minorHAnsi"/>
          <w:lang w:eastAsia="zh-CN"/>
        </w:rPr>
      </w:pPr>
      <w:r w:rsidRPr="001D3F7D">
        <w:rPr>
          <w:rFonts w:asciiTheme="minorHAnsi" w:hAnsiTheme="minorHAnsi"/>
          <w:lang w:eastAsia="zh-CN"/>
        </w:rPr>
        <w:t>ostala dokumentacija, ki potrjuje, da je zaračunana storitev dejansko opravljena v skladu s to pogodbo, gradbenim dnevnikom in s potrjeno knjigo obračunskih izmer.</w:t>
      </w:r>
    </w:p>
    <w:p w14:paraId="58B1AE60" w14:textId="77777777" w:rsidR="00372668" w:rsidRPr="001D3F7D" w:rsidRDefault="00372668" w:rsidP="00372668">
      <w:pPr>
        <w:jc w:val="both"/>
        <w:rPr>
          <w:rFonts w:asciiTheme="minorHAnsi" w:hAnsiTheme="minorHAnsi"/>
          <w:lang w:eastAsia="zh-CN"/>
        </w:rPr>
      </w:pPr>
    </w:p>
    <w:p w14:paraId="337B81DA" w14:textId="77777777" w:rsidR="009B0FF2" w:rsidRPr="009B0FF2" w:rsidRDefault="009B0FF2" w:rsidP="009B0FF2">
      <w:pPr>
        <w:jc w:val="both"/>
        <w:rPr>
          <w:rFonts w:asciiTheme="minorHAnsi" w:hAnsiTheme="minorHAnsi"/>
          <w:lang w:eastAsia="zh-CN"/>
        </w:rPr>
      </w:pPr>
      <w:r w:rsidRPr="009B0FF2">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24314E08" w14:textId="77777777" w:rsidR="009B0FF2" w:rsidRPr="009B0FF2" w:rsidRDefault="009B0FF2" w:rsidP="009B0FF2">
      <w:pPr>
        <w:jc w:val="both"/>
        <w:rPr>
          <w:rFonts w:asciiTheme="minorHAnsi" w:eastAsia="Calibri" w:hAnsiTheme="minorHAnsi"/>
          <w:color w:val="000000"/>
          <w:lang w:eastAsia="zh-CN"/>
        </w:rPr>
      </w:pPr>
    </w:p>
    <w:p w14:paraId="128B4779"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je na izstavljenem računu izvajalca/podizvajalca naveden transakcijski račun, ki ni vsebovan v tej pogodbi, se uporablja transakcijski račun, ki je naveden na izstavljenem računu.</w:t>
      </w:r>
    </w:p>
    <w:p w14:paraId="0441BA23" w14:textId="77777777" w:rsidR="00372668" w:rsidRPr="001D3F7D" w:rsidRDefault="00372668" w:rsidP="00372668">
      <w:pPr>
        <w:jc w:val="both"/>
        <w:rPr>
          <w:rFonts w:asciiTheme="minorHAnsi" w:hAnsiTheme="minorHAnsi"/>
          <w:lang w:eastAsia="zh-CN"/>
        </w:rPr>
      </w:pPr>
    </w:p>
    <w:p w14:paraId="688E87A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Izvajalec mora obračunsko situacijo poslati nadzorniku in naročniku po elektronski pošti ali na drug način, ki je dogovorjen med strankami.</w:t>
      </w:r>
    </w:p>
    <w:p w14:paraId="3EF65786" w14:textId="77777777" w:rsidR="00372668" w:rsidRPr="001D3F7D" w:rsidRDefault="00372668" w:rsidP="00372668">
      <w:pPr>
        <w:jc w:val="both"/>
        <w:rPr>
          <w:rFonts w:asciiTheme="minorHAnsi" w:hAnsiTheme="minorHAnsi"/>
          <w:lang w:eastAsia="zh-CN"/>
        </w:rPr>
      </w:pPr>
    </w:p>
    <w:p w14:paraId="0B888B52" w14:textId="77777777" w:rsidR="008B00BB" w:rsidRDefault="008B00BB" w:rsidP="008B00BB">
      <w:pPr>
        <w:jc w:val="both"/>
        <w:rPr>
          <w:rFonts w:asciiTheme="minorHAnsi" w:hAnsiTheme="minorHAnsi"/>
          <w:lang w:eastAsia="zh-CN"/>
        </w:rPr>
      </w:pPr>
      <w:r w:rsidRPr="008B00BB">
        <w:rPr>
          <w:rFonts w:asciiTheme="minorHAnsi" w:hAnsiTheme="minorHAnsi"/>
          <w:lang w:eastAsia="zh-CN"/>
        </w:rPr>
        <w:t>Izvedena dela morajo biti potrjena s strani nadzornika, ki ga določi naročnik. Nadzornik je dolžan potrditi situacijo oziroma podati pripombe na situacijo v roku 5 dni od njenega prejema. V kolikor v tem roku ni nikakršnih pripomb s strani nadzornika, se situacija šteje za potrjeno, naročnik pa jo je dolžan plačati v skladu z določbami te pogodbe.</w:t>
      </w:r>
    </w:p>
    <w:p w14:paraId="105581E3" w14:textId="77777777" w:rsidR="008B00BB" w:rsidRPr="008B00BB" w:rsidRDefault="008B00BB" w:rsidP="008B00BB">
      <w:pPr>
        <w:jc w:val="both"/>
        <w:rPr>
          <w:rFonts w:asciiTheme="minorHAnsi" w:hAnsiTheme="minorHAnsi"/>
          <w:lang w:eastAsia="zh-CN"/>
        </w:rPr>
      </w:pPr>
    </w:p>
    <w:p w14:paraId="3B64A4A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1F0E5811" w14:textId="77777777" w:rsidR="00372668" w:rsidRPr="001D3F7D" w:rsidRDefault="00372668" w:rsidP="00372668">
      <w:pPr>
        <w:jc w:val="both"/>
        <w:rPr>
          <w:rFonts w:asciiTheme="minorHAnsi" w:hAnsiTheme="minorHAnsi"/>
          <w:lang w:eastAsia="zh-CN"/>
        </w:rPr>
      </w:pPr>
    </w:p>
    <w:p w14:paraId="0455482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Situacija se v delu, v katerem ni obrazloženo zavrnjena, šteje za potrjeno. V primeru, da se izvajalec z obrazložitvijo zavrnitve ne strinja, o ustreznosti obrazložitve odloči naročnik. </w:t>
      </w:r>
    </w:p>
    <w:p w14:paraId="56BD36E3" w14:textId="77777777" w:rsidR="00372668" w:rsidRPr="001D3F7D" w:rsidRDefault="00372668" w:rsidP="00372668">
      <w:pPr>
        <w:jc w:val="both"/>
        <w:rPr>
          <w:rFonts w:asciiTheme="minorHAnsi" w:hAnsiTheme="minorHAnsi"/>
          <w:lang w:eastAsia="zh-CN"/>
        </w:rPr>
      </w:pPr>
    </w:p>
    <w:p w14:paraId="33EF89F1"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Naročnik mora plačati nesporni znesek situacije, sicer z dnem zapadlosti situacije preide v dolžniško zamudo, izvajalec pa ima pravico, da od nespornega dela situacije obračuna zakonske zamudne obresti. </w:t>
      </w:r>
    </w:p>
    <w:p w14:paraId="078BB679" w14:textId="77777777" w:rsidR="00372668" w:rsidRPr="001D3F7D" w:rsidRDefault="00372668" w:rsidP="00372668">
      <w:pPr>
        <w:rPr>
          <w:rFonts w:asciiTheme="minorHAnsi" w:hAnsiTheme="minorHAnsi"/>
          <w:lang w:eastAsia="zh-CN"/>
        </w:rPr>
      </w:pPr>
    </w:p>
    <w:p w14:paraId="15E40438"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7829E06"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Končna situacija</w:t>
      </w:r>
    </w:p>
    <w:p w14:paraId="18F5498A" w14:textId="77777777" w:rsidR="00372668" w:rsidRPr="001D3F7D" w:rsidRDefault="00372668" w:rsidP="00372668">
      <w:pPr>
        <w:rPr>
          <w:rFonts w:asciiTheme="minorHAnsi" w:hAnsiTheme="minorHAnsi"/>
          <w:b/>
          <w:lang w:eastAsia="zh-CN"/>
        </w:rPr>
      </w:pPr>
    </w:p>
    <w:p w14:paraId="1512E231" w14:textId="77777777" w:rsidR="002661C7" w:rsidRPr="002661C7" w:rsidRDefault="002661C7" w:rsidP="002661C7">
      <w:pPr>
        <w:jc w:val="both"/>
        <w:rPr>
          <w:rFonts w:asciiTheme="minorHAnsi" w:hAnsiTheme="minorHAnsi"/>
          <w:lang w:eastAsia="zh-CN"/>
        </w:rPr>
      </w:pPr>
      <w:r w:rsidRPr="002661C7">
        <w:rPr>
          <w:rFonts w:asciiTheme="minorHAnsi" w:hAnsiTheme="minorHAnsi"/>
          <w:lang w:eastAsia="zh-CN"/>
        </w:rPr>
        <w:t>Končno situacijo, ki mora biti potrjena s strani nadzornika, izvajalec izstavi po podpisu končnega obračuna.</w:t>
      </w:r>
    </w:p>
    <w:p w14:paraId="107C27FA" w14:textId="77777777" w:rsidR="002661C7" w:rsidRPr="002661C7" w:rsidRDefault="002661C7" w:rsidP="002661C7">
      <w:pPr>
        <w:jc w:val="both"/>
        <w:rPr>
          <w:rFonts w:asciiTheme="minorHAnsi" w:hAnsiTheme="minorHAnsi"/>
          <w:lang w:eastAsia="zh-CN"/>
        </w:rPr>
      </w:pPr>
    </w:p>
    <w:p w14:paraId="061661D0" w14:textId="51BE47D5" w:rsidR="002661C7" w:rsidRPr="002661C7" w:rsidRDefault="002661C7" w:rsidP="002661C7">
      <w:pPr>
        <w:jc w:val="both"/>
        <w:rPr>
          <w:rFonts w:asciiTheme="minorHAnsi" w:hAnsiTheme="minorHAnsi"/>
          <w:lang w:eastAsia="zh-CN"/>
        </w:rPr>
      </w:pPr>
      <w:r w:rsidRPr="002661C7">
        <w:rPr>
          <w:rFonts w:asciiTheme="minorHAnsi" w:hAnsiTheme="minorHAnsi"/>
          <w:lang w:eastAsia="zh-CN"/>
        </w:rPr>
        <w:t>Pogoj za izstavitev končne situacije je podpisan končni obračun, katerega kopija je priloga končn</w:t>
      </w:r>
      <w:r w:rsidR="00A80368">
        <w:rPr>
          <w:rFonts w:asciiTheme="minorHAnsi" w:hAnsiTheme="minorHAnsi"/>
          <w:lang w:eastAsia="zh-CN"/>
        </w:rPr>
        <w:t xml:space="preserve">e </w:t>
      </w:r>
      <w:r w:rsidRPr="002661C7">
        <w:rPr>
          <w:rFonts w:asciiTheme="minorHAnsi" w:hAnsiTheme="minorHAnsi"/>
          <w:lang w:eastAsia="zh-CN"/>
        </w:rPr>
        <w:t>situacij</w:t>
      </w:r>
      <w:r w:rsidR="00A80368">
        <w:rPr>
          <w:rFonts w:asciiTheme="minorHAnsi" w:hAnsiTheme="minorHAnsi"/>
          <w:lang w:eastAsia="zh-CN"/>
        </w:rPr>
        <w:t>e</w:t>
      </w:r>
      <w:r w:rsidRPr="002661C7">
        <w:rPr>
          <w:rFonts w:asciiTheme="minorHAnsi" w:hAnsiTheme="minorHAnsi"/>
          <w:lang w:eastAsia="zh-CN"/>
        </w:rPr>
        <w:t>, in finančno zavarovanje za odpravo napak</w:t>
      </w:r>
      <w:r w:rsidR="00F36372">
        <w:rPr>
          <w:rFonts w:asciiTheme="minorHAnsi" w:hAnsiTheme="minorHAnsi"/>
          <w:lang w:eastAsia="zh-CN"/>
        </w:rPr>
        <w:t xml:space="preserve"> v garancijskem roku</w:t>
      </w:r>
      <w:r w:rsidRPr="002661C7">
        <w:rPr>
          <w:rFonts w:asciiTheme="minorHAnsi" w:hAnsiTheme="minorHAnsi"/>
          <w:lang w:eastAsia="zh-CN"/>
        </w:rPr>
        <w:t xml:space="preserve">, predloženo naročniku v skladu z </w:t>
      </w:r>
      <w:r w:rsidR="0085086D">
        <w:rPr>
          <w:rFonts w:asciiTheme="minorHAnsi" w:hAnsiTheme="minorHAnsi"/>
          <w:lang w:eastAsia="zh-CN"/>
        </w:rPr>
        <w:t>40</w:t>
      </w:r>
      <w:r w:rsidR="00B9468B">
        <w:rPr>
          <w:rFonts w:asciiTheme="minorHAnsi" w:hAnsiTheme="minorHAnsi"/>
          <w:lang w:eastAsia="zh-CN"/>
        </w:rPr>
        <w:t>. in 4</w:t>
      </w:r>
      <w:r w:rsidR="0085086D">
        <w:rPr>
          <w:rFonts w:asciiTheme="minorHAnsi" w:hAnsiTheme="minorHAnsi"/>
          <w:lang w:eastAsia="zh-CN"/>
        </w:rPr>
        <w:t>1</w:t>
      </w:r>
      <w:r w:rsidR="00B9468B">
        <w:rPr>
          <w:rFonts w:asciiTheme="minorHAnsi" w:hAnsiTheme="minorHAnsi"/>
          <w:lang w:eastAsia="zh-CN"/>
        </w:rPr>
        <w:t>. členom</w:t>
      </w:r>
      <w:r w:rsidR="00B9468B" w:rsidRPr="002661C7">
        <w:rPr>
          <w:rFonts w:asciiTheme="minorHAnsi" w:hAnsiTheme="minorHAnsi"/>
          <w:lang w:eastAsia="zh-CN"/>
        </w:rPr>
        <w:t xml:space="preserve"> </w:t>
      </w:r>
      <w:r w:rsidRPr="002661C7">
        <w:rPr>
          <w:rFonts w:asciiTheme="minorHAnsi" w:hAnsiTheme="minorHAnsi"/>
          <w:lang w:eastAsia="zh-CN"/>
        </w:rPr>
        <w:t>te pogodbe.</w:t>
      </w:r>
    </w:p>
    <w:p w14:paraId="23B320B0" w14:textId="77777777" w:rsidR="002661C7" w:rsidRDefault="002661C7" w:rsidP="00372668">
      <w:pPr>
        <w:jc w:val="both"/>
        <w:rPr>
          <w:rFonts w:asciiTheme="minorHAnsi" w:hAnsiTheme="minorHAnsi"/>
          <w:lang w:eastAsia="zh-CN"/>
        </w:rPr>
      </w:pPr>
    </w:p>
    <w:p w14:paraId="29F9B54A"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BAC97F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Rok plačila</w:t>
      </w:r>
    </w:p>
    <w:p w14:paraId="574E045E" w14:textId="77777777" w:rsidR="00372668" w:rsidRPr="001D3F7D" w:rsidRDefault="00372668" w:rsidP="00372668">
      <w:pPr>
        <w:rPr>
          <w:rFonts w:asciiTheme="minorHAnsi" w:hAnsiTheme="minorHAnsi"/>
          <w:b/>
          <w:lang w:eastAsia="zh-CN"/>
        </w:rPr>
      </w:pPr>
    </w:p>
    <w:p w14:paraId="670A61E3" w14:textId="0493D4C9" w:rsidR="00372668" w:rsidRPr="001D3F7D" w:rsidRDefault="00372668" w:rsidP="00372668">
      <w:pPr>
        <w:jc w:val="both"/>
        <w:rPr>
          <w:rFonts w:asciiTheme="minorHAnsi" w:hAnsiTheme="minorHAnsi"/>
        </w:rPr>
      </w:pPr>
      <w:r w:rsidRPr="001D3F7D">
        <w:rPr>
          <w:rFonts w:asciiTheme="minorHAnsi" w:hAnsiTheme="minorHAnsi"/>
        </w:rPr>
        <w:t xml:space="preserve">Naročnik je dolžan e-račun v roku </w:t>
      </w:r>
      <w:r w:rsidR="00B71FC1">
        <w:rPr>
          <w:rFonts w:asciiTheme="minorHAnsi" w:hAnsiTheme="minorHAnsi"/>
        </w:rPr>
        <w:t>8</w:t>
      </w:r>
      <w:r w:rsidRPr="001D3F7D">
        <w:rPr>
          <w:rFonts w:asciiTheme="minorHAnsi" w:hAnsiTheme="minorHAnsi"/>
        </w:rPr>
        <w:t xml:space="preserve"> dni po prejemu potrditi oziroma zavrniti. Če naročnik v roku </w:t>
      </w:r>
      <w:r w:rsidR="00B71FC1">
        <w:rPr>
          <w:rFonts w:asciiTheme="minorHAnsi" w:hAnsiTheme="minorHAnsi"/>
        </w:rPr>
        <w:t>8</w:t>
      </w:r>
      <w:r w:rsidRPr="001D3F7D">
        <w:rPr>
          <w:rFonts w:asciiTheme="minorHAnsi" w:hAnsiTheme="minorHAnsi"/>
        </w:rPr>
        <w:t xml:space="preserve"> dni računa ne potrdi, niti ne zavrne, se po preteku tega roka šteje, da je račun potrjen. Rok plačila je 30. dan po prejemu pravilno izstavljenega </w:t>
      </w:r>
      <w:r w:rsidR="00AF1440">
        <w:rPr>
          <w:rFonts w:asciiTheme="minorHAnsi" w:hAnsiTheme="minorHAnsi"/>
        </w:rPr>
        <w:t>računa</w:t>
      </w:r>
      <w:r w:rsidRPr="001D3F7D">
        <w:rPr>
          <w:rFonts w:asciiTheme="minorHAnsi" w:hAnsiTheme="minorHAnsi"/>
        </w:rPr>
        <w:t xml:space="preserve"> z vsemi zahtevanimi prilogami v tej pogodbi, </w:t>
      </w:r>
      <w:r w:rsidRPr="00343260">
        <w:rPr>
          <w:rFonts w:asciiTheme="minorHAnsi" w:hAnsiTheme="minorHAnsi"/>
        </w:rPr>
        <w:t>pri čemer začne teči plačilni rok naslednji dan po prejemu</w:t>
      </w:r>
      <w:r w:rsidR="00765C9B" w:rsidRPr="00343260">
        <w:rPr>
          <w:rFonts w:asciiTheme="minorHAnsi" w:eastAsiaTheme="minorHAnsi" w:hAnsiTheme="minorHAnsi" w:cstheme="minorBidi"/>
        </w:rPr>
        <w:t xml:space="preserve"> </w:t>
      </w:r>
      <w:r w:rsidR="00A6649E" w:rsidRPr="00343260">
        <w:rPr>
          <w:rFonts w:asciiTheme="minorHAnsi" w:hAnsiTheme="minorHAnsi"/>
        </w:rPr>
        <w:t>pravilnega</w:t>
      </w:r>
      <w:r w:rsidR="00765C9B" w:rsidRPr="00343260">
        <w:rPr>
          <w:rFonts w:asciiTheme="minorHAnsi" w:hAnsiTheme="minorHAnsi"/>
        </w:rPr>
        <w:t xml:space="preserve"> računa, ki je podlaga za izplačilo</w:t>
      </w:r>
      <w:r w:rsidRPr="00343260">
        <w:rPr>
          <w:rFonts w:asciiTheme="minorHAnsi" w:hAnsiTheme="minorHAnsi"/>
        </w:rPr>
        <w:t>.</w:t>
      </w:r>
    </w:p>
    <w:p w14:paraId="145A3635" w14:textId="77777777" w:rsidR="00372668" w:rsidRPr="001D3F7D" w:rsidRDefault="00372668" w:rsidP="00372668">
      <w:pPr>
        <w:jc w:val="both"/>
        <w:rPr>
          <w:rFonts w:asciiTheme="minorHAnsi" w:hAnsiTheme="minorHAnsi"/>
        </w:rPr>
      </w:pPr>
    </w:p>
    <w:p w14:paraId="63DE4294" w14:textId="0D164706" w:rsidR="001D3F7D" w:rsidRPr="001D3F7D" w:rsidRDefault="003C25B1" w:rsidP="001D3F7D">
      <w:pPr>
        <w:jc w:val="both"/>
        <w:rPr>
          <w:rFonts w:asciiTheme="minorHAnsi" w:eastAsia="Calibri" w:hAnsiTheme="minorHAnsi"/>
          <w:color w:val="000000"/>
        </w:rPr>
      </w:pPr>
      <w:r w:rsidRPr="003C25B1">
        <w:rPr>
          <w:rFonts w:asciiTheme="minorHAnsi" w:eastAsia="Calibri" w:hAnsiTheme="minorHAnsi"/>
          <w:color w:val="000000"/>
        </w:rPr>
        <w:t>Naročnik se lahko z izvajalcem oziroma podizvajalci dogovori za popust za predčasno plačilo računa. Popust za predčasno plačilo na 15. dan znaša 3%, za plačilo na 20. dan pa 2%. Za dogovorjeno predčasno plačilo izvajalec izstavi e-dobropis.</w:t>
      </w:r>
      <w:r w:rsidR="001D3F7D" w:rsidRPr="001D3F7D">
        <w:rPr>
          <w:rFonts w:asciiTheme="minorHAnsi" w:eastAsia="Calibri" w:hAnsiTheme="minorHAnsi"/>
          <w:color w:val="000000"/>
        </w:rPr>
        <w:t xml:space="preserve"> </w:t>
      </w:r>
    </w:p>
    <w:p w14:paraId="60AD11DD" w14:textId="77777777" w:rsidR="001D3F7D" w:rsidRPr="001D3F7D" w:rsidRDefault="001D3F7D" w:rsidP="00372668">
      <w:pPr>
        <w:jc w:val="both"/>
        <w:rPr>
          <w:rFonts w:asciiTheme="minorHAnsi" w:hAnsiTheme="minorHAnsi"/>
        </w:rPr>
      </w:pPr>
    </w:p>
    <w:p w14:paraId="6A932CEA" w14:textId="77777777" w:rsidR="0025687E" w:rsidRPr="0025687E" w:rsidRDefault="0025687E" w:rsidP="0025687E">
      <w:pPr>
        <w:jc w:val="both"/>
        <w:rPr>
          <w:rFonts w:asciiTheme="minorHAnsi" w:hAnsiTheme="minorHAnsi"/>
        </w:rPr>
      </w:pPr>
      <w:r w:rsidRPr="0025687E">
        <w:rPr>
          <w:rFonts w:asciiTheme="minorHAnsi" w:hAnsiTheme="minorHAnsi"/>
        </w:rPr>
        <w:t>V primeru, da zadnji dan roka plačila sovpada z dnem, ko je po zakonu dela prost dan oziroma v plačilnem sistemu TARGET ni opredeljen kot plačilni dan, se za zadnji dan roka šteje naslednji delavnik oziroma naslednji plačilni dan v sistemu TARGET.</w:t>
      </w:r>
    </w:p>
    <w:p w14:paraId="2B2F00D9" w14:textId="77777777" w:rsidR="00EB6537" w:rsidRPr="00EB6537" w:rsidRDefault="00EB6537" w:rsidP="00EB6537">
      <w:pPr>
        <w:jc w:val="both"/>
        <w:rPr>
          <w:rFonts w:asciiTheme="minorHAnsi" w:hAnsiTheme="minorHAnsi"/>
        </w:rPr>
      </w:pPr>
    </w:p>
    <w:p w14:paraId="454057A1" w14:textId="77777777" w:rsidR="00EB6537" w:rsidRPr="00EB6537" w:rsidRDefault="00EB6537" w:rsidP="00EB6537">
      <w:pPr>
        <w:jc w:val="both"/>
        <w:rPr>
          <w:rFonts w:asciiTheme="minorHAnsi" w:hAnsiTheme="minorHAnsi"/>
        </w:rPr>
      </w:pPr>
      <w:r w:rsidRPr="00EB6537">
        <w:rPr>
          <w:rFonts w:asciiTheme="minorHAnsi" w:hAnsiTheme="minorHAnsi"/>
        </w:rPr>
        <w:t>V primeru zamude plačila ima izvajalec pravico zaračunati naročniku zamudne obresti v skladu z veljavnimi predpisi. V primeru ponavljanja zamud pri plačilu lahko izvajalec po pisnem opominu zaustavi dela pod pogoji iz te pogodbe ali v skladu z določbami te pogodbe od nje odstopi.</w:t>
      </w:r>
    </w:p>
    <w:p w14:paraId="506E8A50" w14:textId="77383D39" w:rsidR="00F334F9" w:rsidRDefault="00F334F9" w:rsidP="00372668">
      <w:pPr>
        <w:jc w:val="both"/>
        <w:rPr>
          <w:rFonts w:asciiTheme="minorHAnsi" w:hAnsiTheme="minorHAnsi"/>
        </w:rPr>
      </w:pPr>
    </w:p>
    <w:p w14:paraId="3BBCFC33" w14:textId="77777777" w:rsidR="00372668" w:rsidRPr="00C2330D" w:rsidRDefault="00372668" w:rsidP="004766ED">
      <w:pPr>
        <w:numPr>
          <w:ilvl w:val="0"/>
          <w:numId w:val="39"/>
        </w:numPr>
        <w:rPr>
          <w:rFonts w:asciiTheme="minorHAnsi" w:hAnsiTheme="minorHAnsi"/>
          <w:b/>
          <w:lang w:eastAsia="zh-CN"/>
        </w:rPr>
      </w:pPr>
      <w:r w:rsidRPr="00C2330D">
        <w:rPr>
          <w:rFonts w:asciiTheme="minorHAnsi" w:hAnsiTheme="minorHAnsi"/>
          <w:b/>
          <w:lang w:eastAsia="zh-CN"/>
        </w:rPr>
        <w:lastRenderedPageBreak/>
        <w:t>člen</w:t>
      </w:r>
    </w:p>
    <w:p w14:paraId="5C2401E6"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Prepoved prenosa terjatev</w:t>
      </w:r>
    </w:p>
    <w:p w14:paraId="6C69B86F" w14:textId="77777777" w:rsidR="00372668" w:rsidRPr="001D3F7D" w:rsidRDefault="00372668" w:rsidP="00372668">
      <w:pPr>
        <w:jc w:val="both"/>
        <w:rPr>
          <w:rFonts w:asciiTheme="minorHAnsi" w:hAnsiTheme="minorHAnsi"/>
          <w:b/>
          <w:lang w:eastAsia="zh-CN"/>
        </w:rPr>
      </w:pPr>
    </w:p>
    <w:p w14:paraId="2ED55909" w14:textId="77777777" w:rsidR="00372668" w:rsidRPr="001D3F7D"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49C57886" w14:textId="77777777" w:rsidR="00372668" w:rsidRPr="001D3F7D" w:rsidRDefault="00372668" w:rsidP="00550210">
      <w:pPr>
        <w:autoSpaceDE w:val="0"/>
        <w:autoSpaceDN w:val="0"/>
        <w:jc w:val="both"/>
        <w:rPr>
          <w:rFonts w:asciiTheme="minorHAnsi" w:eastAsia="Calibri" w:hAnsiTheme="minorHAnsi" w:cs="Arial"/>
        </w:rPr>
      </w:pPr>
    </w:p>
    <w:p w14:paraId="37AD86BF" w14:textId="77777777" w:rsidR="00372668"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17170D9A" w14:textId="77777777" w:rsidR="00554068" w:rsidRPr="001D3F7D" w:rsidRDefault="00554068" w:rsidP="00550210">
      <w:pPr>
        <w:autoSpaceDE w:val="0"/>
        <w:autoSpaceDN w:val="0"/>
        <w:jc w:val="both"/>
        <w:rPr>
          <w:rFonts w:asciiTheme="minorHAnsi" w:eastAsia="Calibri" w:hAnsiTheme="minorHAnsi" w:cs="Arial"/>
        </w:rPr>
      </w:pPr>
    </w:p>
    <w:p w14:paraId="6A7199F8" w14:textId="77777777" w:rsidR="00372668" w:rsidRPr="001D3F7D" w:rsidRDefault="00372668" w:rsidP="00550210">
      <w:pPr>
        <w:autoSpaceDE w:val="0"/>
        <w:autoSpaceDN w:val="0"/>
        <w:jc w:val="both"/>
        <w:rPr>
          <w:rFonts w:asciiTheme="minorHAnsi" w:eastAsia="Calibri" w:hAnsiTheme="minorHAnsi" w:cs="Arial"/>
        </w:rPr>
      </w:pPr>
      <w:r w:rsidRPr="001D3F7D">
        <w:rPr>
          <w:rFonts w:asciiTheme="minorHAnsi" w:eastAsia="Calibr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w:t>
      </w:r>
      <w:r w:rsidR="00550210">
        <w:rPr>
          <w:rFonts w:asciiTheme="minorHAnsi" w:eastAsia="Calibri" w:hAnsiTheme="minorHAnsi" w:cs="Arial"/>
        </w:rPr>
        <w:t xml:space="preserve">pogodbene cene v EUR z DDV. </w:t>
      </w:r>
    </w:p>
    <w:p w14:paraId="232CB4CF" w14:textId="77777777" w:rsidR="00372668" w:rsidRPr="001D3F7D" w:rsidRDefault="00372668" w:rsidP="00372668">
      <w:pPr>
        <w:jc w:val="both"/>
        <w:rPr>
          <w:rFonts w:asciiTheme="minorHAnsi" w:hAnsiTheme="minorHAnsi"/>
          <w:b/>
          <w:lang w:eastAsia="zh-CN"/>
        </w:rPr>
      </w:pPr>
    </w:p>
    <w:p w14:paraId="05212A64" w14:textId="77777777" w:rsidR="00372668" w:rsidRPr="001D3F7D" w:rsidRDefault="00372668" w:rsidP="00372668">
      <w:pPr>
        <w:rPr>
          <w:rFonts w:asciiTheme="minorHAnsi" w:hAnsiTheme="minorHAnsi"/>
          <w:lang w:eastAsia="zh-CN"/>
        </w:rPr>
      </w:pPr>
    </w:p>
    <w:p w14:paraId="6463F2DA"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t>OBVEZNOSTI POGODBENIH STRANK</w:t>
      </w:r>
    </w:p>
    <w:p w14:paraId="69687BB2" w14:textId="77777777" w:rsidR="00372668" w:rsidRPr="001D3F7D" w:rsidRDefault="00372668" w:rsidP="00372668">
      <w:pPr>
        <w:rPr>
          <w:rFonts w:asciiTheme="minorHAnsi" w:hAnsiTheme="minorHAnsi"/>
          <w:b/>
          <w:lang w:eastAsia="zh-CN"/>
        </w:rPr>
      </w:pPr>
    </w:p>
    <w:p w14:paraId="685E4815"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04004777"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Obveznosti izvajalca</w:t>
      </w:r>
    </w:p>
    <w:p w14:paraId="19C2610C" w14:textId="77777777" w:rsidR="00372668" w:rsidRPr="001D3F7D" w:rsidRDefault="00372668" w:rsidP="00372668">
      <w:pPr>
        <w:rPr>
          <w:rFonts w:asciiTheme="minorHAnsi" w:hAnsiTheme="minorHAnsi"/>
          <w:b/>
          <w:lang w:eastAsia="zh-CN"/>
        </w:rPr>
      </w:pPr>
    </w:p>
    <w:p w14:paraId="004B029C" w14:textId="77777777" w:rsidR="00ED242A" w:rsidRPr="00ED242A" w:rsidRDefault="00ED242A" w:rsidP="00ED242A">
      <w:pPr>
        <w:jc w:val="both"/>
        <w:rPr>
          <w:rFonts w:asciiTheme="minorHAnsi" w:hAnsiTheme="minorHAnsi"/>
          <w:lang w:eastAsia="zh-CN"/>
        </w:rPr>
      </w:pPr>
      <w:r w:rsidRPr="00ED242A">
        <w:rPr>
          <w:rFonts w:asciiTheme="minorHAnsi" w:hAnsiTheme="minorHAnsi"/>
          <w:lang w:eastAsia="zh-CN"/>
        </w:rPr>
        <w:t xml:space="preserve">Izvajalec izjavlja, da je v celoti seznanjen z obsegom in zahtevnostjo pogodbenih del, projektno in drugo dokumentacijo, z lokacijo in objektom, kjer se bodo pogodbena dela izvajala ter s pogoji izvajanja del na lokaciji realizacije pogodbe, na katere je bil pisno opozorjen pred oddajo ponudbe, in da je vse navedeno upoštevano pri določitvi cene in rokov za izvajanje del po tej pogodbi. </w:t>
      </w:r>
    </w:p>
    <w:p w14:paraId="31358787" w14:textId="77777777" w:rsidR="00372668" w:rsidRPr="001D3F7D" w:rsidRDefault="00372668" w:rsidP="00372668">
      <w:pPr>
        <w:jc w:val="both"/>
        <w:rPr>
          <w:rFonts w:asciiTheme="minorHAnsi" w:hAnsiTheme="minorHAnsi"/>
          <w:lang w:eastAsia="zh-CN"/>
        </w:rPr>
      </w:pPr>
    </w:p>
    <w:p w14:paraId="6D9D0A3A" w14:textId="77777777" w:rsidR="00372668" w:rsidRPr="004E6161" w:rsidRDefault="00372668" w:rsidP="00372668">
      <w:pPr>
        <w:jc w:val="both"/>
        <w:rPr>
          <w:rFonts w:asciiTheme="minorHAnsi" w:hAnsiTheme="minorHAnsi"/>
          <w:lang w:eastAsia="zh-CN"/>
        </w:rPr>
      </w:pPr>
      <w:r w:rsidRPr="004E6161">
        <w:rPr>
          <w:rFonts w:asciiTheme="minorHAnsi" w:hAnsiTheme="minorHAnsi"/>
          <w:lang w:eastAsia="zh-CN"/>
        </w:rPr>
        <w:t>Izvajalec se obvezuje, da bo v sklopu pogodbene cene:</w:t>
      </w:r>
    </w:p>
    <w:p w14:paraId="3C9E3826"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 xml:space="preserve">prevzeta dela izvedel strokovno pravilno, vestno in kvalitetno, v skladu z veljavnimi standardi in zakoni, tehničnimi predpisi; </w:t>
      </w:r>
    </w:p>
    <w:p w14:paraId="7BCB3A18" w14:textId="77777777" w:rsidR="002D245C" w:rsidRPr="002D245C" w:rsidRDefault="002D245C" w:rsidP="002D245C">
      <w:pPr>
        <w:numPr>
          <w:ilvl w:val="0"/>
          <w:numId w:val="34"/>
        </w:numPr>
        <w:ind w:left="327"/>
        <w:jc w:val="both"/>
        <w:rPr>
          <w:rFonts w:asciiTheme="minorHAnsi" w:hAnsiTheme="minorHAnsi"/>
          <w:lang w:eastAsia="zh-CN"/>
        </w:rPr>
      </w:pPr>
      <w:r w:rsidRPr="002D245C">
        <w:rPr>
          <w:rFonts w:asciiTheme="minorHAnsi" w:hAnsiTheme="minorHAnsi"/>
          <w:lang w:eastAsia="zh-CN"/>
        </w:rPr>
        <w:t>vodil gradbeni dnevnik;</w:t>
      </w:r>
    </w:p>
    <w:p w14:paraId="3E80AD2B" w14:textId="5D98A07A" w:rsidR="002D245C" w:rsidRPr="002D245C" w:rsidRDefault="002D245C" w:rsidP="002D245C">
      <w:pPr>
        <w:numPr>
          <w:ilvl w:val="0"/>
          <w:numId w:val="34"/>
        </w:numPr>
        <w:ind w:left="327"/>
        <w:jc w:val="both"/>
        <w:rPr>
          <w:rFonts w:asciiTheme="minorHAnsi" w:hAnsiTheme="minorHAnsi"/>
          <w:lang w:eastAsia="zh-CN"/>
        </w:rPr>
      </w:pPr>
      <w:r w:rsidRPr="002D245C">
        <w:rPr>
          <w:rFonts w:asciiTheme="minorHAnsi" w:hAnsiTheme="minorHAnsi"/>
          <w:lang w:eastAsia="zh-CN"/>
        </w:rPr>
        <w:t>vodil knjigo obračunskih izmer;</w:t>
      </w:r>
    </w:p>
    <w:p w14:paraId="7133A86F" w14:textId="77777777" w:rsidR="002D245C" w:rsidRPr="002D245C" w:rsidRDefault="002D245C" w:rsidP="002D245C">
      <w:pPr>
        <w:numPr>
          <w:ilvl w:val="0"/>
          <w:numId w:val="34"/>
        </w:numPr>
        <w:ind w:left="327"/>
        <w:jc w:val="both"/>
        <w:rPr>
          <w:rFonts w:asciiTheme="minorHAnsi" w:hAnsiTheme="minorHAnsi"/>
          <w:lang w:eastAsia="zh-CN"/>
        </w:rPr>
      </w:pPr>
      <w:r w:rsidRPr="002D245C">
        <w:rPr>
          <w:rFonts w:asciiTheme="minorHAnsi" w:hAnsiTheme="minorHAnsi"/>
          <w:lang w:eastAsia="zh-CN"/>
        </w:rPr>
        <w:t xml:space="preserve">v roku sedmih koledarskih dni po uvedbi v delo izdelal in izročil podrobno razdelan terminski načrt in dinamiko mesečnih obračunov oz. finančni načrt. </w:t>
      </w:r>
    </w:p>
    <w:p w14:paraId="6149C049" w14:textId="56EBD73A" w:rsidR="00372668" w:rsidRPr="00792FC2" w:rsidRDefault="004C51BD" w:rsidP="004C51BD">
      <w:pPr>
        <w:ind w:left="284"/>
        <w:jc w:val="both"/>
        <w:rPr>
          <w:rFonts w:asciiTheme="minorHAnsi" w:hAnsiTheme="minorHAnsi"/>
          <w:lang w:eastAsia="zh-CN"/>
        </w:rPr>
      </w:pPr>
      <w:r w:rsidRPr="00792FC2">
        <w:rPr>
          <w:rFonts w:asciiTheme="minorHAnsi" w:hAnsiTheme="minorHAnsi"/>
          <w:lang w:eastAsia="zh-CN"/>
        </w:rPr>
        <w:t>Terminski načrt oz. plan mora zajemati usklajen mrežni plan napredovanja del,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w:t>
      </w:r>
      <w:r w:rsidR="004C4F7E" w:rsidRPr="00792FC2">
        <w:rPr>
          <w:rFonts w:asciiTheme="minorHAnsi" w:hAnsiTheme="minorHAnsi"/>
          <w:lang w:eastAsia="zh-CN"/>
        </w:rPr>
        <w:t>,</w:t>
      </w:r>
      <w:r w:rsidR="00E26978" w:rsidRPr="00792FC2">
        <w:rPr>
          <w:rFonts w:asciiTheme="minorHAnsi" w:hAnsiTheme="minorHAnsi"/>
          <w:lang w:eastAsia="zh-CN"/>
        </w:rPr>
        <w:t xml:space="preserve"> usklajen z nadzornikom najkasneje 7 dni po uvedbi v delo</w:t>
      </w:r>
      <w:r w:rsidRPr="00792FC2">
        <w:rPr>
          <w:rFonts w:asciiTheme="minorHAnsi" w:hAnsiTheme="minorHAnsi"/>
          <w:lang w:eastAsia="zh-CN"/>
        </w:rPr>
        <w:t>. Naročnik dopušča možnost predložitve terminskega plana tudi v MS Project obliki;</w:t>
      </w:r>
      <w:r w:rsidR="00372668" w:rsidRPr="00792FC2">
        <w:rPr>
          <w:rFonts w:asciiTheme="minorHAnsi" w:hAnsiTheme="minorHAnsi"/>
          <w:lang w:eastAsia="zh-CN"/>
        </w:rPr>
        <w:t xml:space="preserve"> </w:t>
      </w:r>
    </w:p>
    <w:p w14:paraId="23352F57" w14:textId="77777777" w:rsidR="00E464CD" w:rsidRPr="00E464CD" w:rsidRDefault="00E464CD" w:rsidP="004766ED">
      <w:pPr>
        <w:numPr>
          <w:ilvl w:val="0"/>
          <w:numId w:val="34"/>
        </w:numPr>
        <w:ind w:left="327"/>
        <w:jc w:val="both"/>
        <w:rPr>
          <w:rFonts w:asciiTheme="minorHAnsi" w:hAnsiTheme="minorHAnsi"/>
          <w:lang w:eastAsia="zh-CN"/>
        </w:rPr>
      </w:pPr>
      <w:r w:rsidRPr="00E464CD">
        <w:rPr>
          <w:rFonts w:eastAsia="Calibri"/>
          <w:color w:val="000000"/>
          <w:lang w:eastAsia="zh-CN"/>
        </w:rPr>
        <w:t>izvajal dela po tej pogodbi v skladu s pravnomočnim gradbenim dovoljenjem, kadar je le to obvezno v skladu z veljavno zakonodajo, navodili naročnika in v skladno z dogovorjenim in s strani naročnika potrjenim terminskim planom;</w:t>
      </w:r>
    </w:p>
    <w:p w14:paraId="10B3397A" w14:textId="1D821A3C" w:rsidR="00372668" w:rsidRPr="00792FC2" w:rsidRDefault="00372668" w:rsidP="004766ED">
      <w:pPr>
        <w:numPr>
          <w:ilvl w:val="0"/>
          <w:numId w:val="34"/>
        </w:numPr>
        <w:ind w:left="327"/>
        <w:jc w:val="both"/>
        <w:rPr>
          <w:rFonts w:asciiTheme="minorHAnsi" w:hAnsiTheme="minorHAnsi"/>
          <w:lang w:eastAsia="zh-CN"/>
        </w:rPr>
      </w:pPr>
      <w:r w:rsidRPr="00792FC2">
        <w:rPr>
          <w:rFonts w:asciiTheme="minorHAnsi" w:hAnsiTheme="minorHAnsi"/>
          <w:lang w:eastAsia="zh-CN"/>
        </w:rPr>
        <w:t>zagotovil, da bo gradbišče urejeno v skladu z varnostnim načrtom gradbišča;</w:t>
      </w:r>
    </w:p>
    <w:p w14:paraId="46B0B00C" w14:textId="77777777" w:rsidR="00372668" w:rsidRPr="00792FC2" w:rsidRDefault="00372668" w:rsidP="004766ED">
      <w:pPr>
        <w:numPr>
          <w:ilvl w:val="0"/>
          <w:numId w:val="34"/>
        </w:numPr>
        <w:ind w:left="327"/>
        <w:jc w:val="both"/>
        <w:rPr>
          <w:rFonts w:asciiTheme="minorHAnsi" w:hAnsiTheme="minorHAnsi"/>
          <w:lang w:eastAsia="zh-CN"/>
        </w:rPr>
      </w:pPr>
      <w:r w:rsidRPr="00792FC2">
        <w:rPr>
          <w:rFonts w:asciiTheme="minorHAnsi" w:hAnsiTheme="minorHAnsi"/>
          <w:lang w:eastAsia="zh-CN"/>
        </w:rPr>
        <w:t>upošteval določila in zahteve, ki bodo podane v varnostnem načrtu;</w:t>
      </w:r>
    </w:p>
    <w:p w14:paraId="035E9514" w14:textId="77777777" w:rsidR="005901C0" w:rsidRPr="006F70A3" w:rsidRDefault="005901C0" w:rsidP="004766ED">
      <w:pPr>
        <w:numPr>
          <w:ilvl w:val="0"/>
          <w:numId w:val="34"/>
        </w:numPr>
        <w:ind w:left="327"/>
        <w:jc w:val="both"/>
        <w:rPr>
          <w:rFonts w:asciiTheme="minorHAnsi" w:hAnsiTheme="minorHAnsi"/>
          <w:lang w:eastAsia="zh-CN"/>
        </w:rPr>
      </w:pPr>
      <w:r w:rsidRPr="006F70A3">
        <w:rPr>
          <w:rFonts w:asciiTheme="minorHAnsi" w:hAnsiTheme="minorHAnsi"/>
          <w:lang w:eastAsia="zh-CN"/>
        </w:rPr>
        <w:t>v skladu z varnostnim načrtom uredil ter z vsemi elementi označil gradbišče z gradbiščno tablo, uredil dostopne poti, obvoze;</w:t>
      </w:r>
    </w:p>
    <w:p w14:paraId="7B59E63E" w14:textId="329E6B48" w:rsidR="001D4C9D" w:rsidRPr="002A1CE3" w:rsidRDefault="001D4C9D" w:rsidP="001D4C9D">
      <w:pPr>
        <w:numPr>
          <w:ilvl w:val="0"/>
          <w:numId w:val="34"/>
        </w:numPr>
        <w:ind w:left="327"/>
        <w:jc w:val="both"/>
        <w:rPr>
          <w:rFonts w:asciiTheme="minorHAnsi" w:hAnsiTheme="minorHAnsi"/>
          <w:lang w:eastAsia="zh-CN"/>
        </w:rPr>
      </w:pPr>
      <w:r w:rsidRPr="002A1CE3">
        <w:rPr>
          <w:rFonts w:asciiTheme="minorHAnsi" w:hAnsiTheme="minorHAnsi"/>
          <w:lang w:eastAsia="zh-CN"/>
        </w:rPr>
        <w:t>med izvedbo del dopustil dostop do gradbišča in montažo izvajalcem drugih del;</w:t>
      </w:r>
    </w:p>
    <w:p w14:paraId="42E2C0E6" w14:textId="77777777" w:rsidR="001D4C9D" w:rsidRPr="002A1CE3" w:rsidRDefault="001D4C9D" w:rsidP="001D4C9D">
      <w:pPr>
        <w:numPr>
          <w:ilvl w:val="0"/>
          <w:numId w:val="34"/>
        </w:numPr>
        <w:ind w:left="327"/>
        <w:jc w:val="both"/>
        <w:rPr>
          <w:rFonts w:asciiTheme="minorHAnsi" w:hAnsiTheme="minorHAnsi"/>
          <w:lang w:eastAsia="zh-CN"/>
        </w:rPr>
      </w:pPr>
      <w:r w:rsidRPr="002A1CE3">
        <w:rPr>
          <w:rFonts w:asciiTheme="minorHAnsi" w:hAnsiTheme="minorHAnsi"/>
          <w:lang w:eastAsia="zh-CN"/>
        </w:rPr>
        <w:t>uredil vse vrste začasnih dostopov ( dostopi do vhodov v objekt…);</w:t>
      </w:r>
    </w:p>
    <w:p w14:paraId="50DD3FA6" w14:textId="77777777" w:rsidR="00CF35E0" w:rsidRPr="006F70A3" w:rsidRDefault="00CF35E0" w:rsidP="004766ED">
      <w:pPr>
        <w:numPr>
          <w:ilvl w:val="0"/>
          <w:numId w:val="34"/>
        </w:numPr>
        <w:ind w:left="327"/>
        <w:jc w:val="both"/>
        <w:rPr>
          <w:rFonts w:asciiTheme="minorHAnsi" w:hAnsiTheme="minorHAnsi"/>
          <w:lang w:eastAsia="zh-CN"/>
        </w:rPr>
      </w:pPr>
      <w:r w:rsidRPr="006F70A3">
        <w:rPr>
          <w:rFonts w:asciiTheme="minorHAnsi" w:hAnsiTheme="minorHAnsi"/>
          <w:lang w:eastAsia="zh-CN"/>
        </w:rPr>
        <w:lastRenderedPageBreak/>
        <w:t>na lastne stroške zagotovil izdelavo varnostnega načrta, ki ga mora potrditi koordinator za zdravje in varnost pri delu in v skladu z varnostnim načrtom uredil ter z vsemi elementi označil gradbišče z gradbiščno tablo, uredil dostopne poti, obvoze;</w:t>
      </w:r>
    </w:p>
    <w:p w14:paraId="5E89D623" w14:textId="6DEA4EC8" w:rsidR="005901C0" w:rsidRPr="00792FC2" w:rsidRDefault="005901C0" w:rsidP="004766ED">
      <w:pPr>
        <w:numPr>
          <w:ilvl w:val="0"/>
          <w:numId w:val="34"/>
        </w:numPr>
        <w:ind w:left="327"/>
        <w:jc w:val="both"/>
        <w:rPr>
          <w:rFonts w:asciiTheme="minorHAnsi" w:hAnsiTheme="minorHAnsi"/>
          <w:lang w:eastAsia="zh-CN"/>
        </w:rPr>
      </w:pPr>
      <w:r w:rsidRPr="00792FC2">
        <w:rPr>
          <w:rFonts w:asciiTheme="minorHAnsi" w:hAnsiTheme="minorHAnsi"/>
          <w:lang w:eastAsia="zh-CN"/>
        </w:rPr>
        <w:t>v imenu naročnika prijavil začetek gradbenih del ustreznim organom in organizacijam, v kolikor je prijava potrebna glede na veljavno zakonodajo;</w:t>
      </w:r>
    </w:p>
    <w:p w14:paraId="68E8ED8E" w14:textId="77777777" w:rsidR="00187AC0" w:rsidRPr="00187AC0" w:rsidRDefault="00187AC0" w:rsidP="004766ED">
      <w:pPr>
        <w:numPr>
          <w:ilvl w:val="0"/>
          <w:numId w:val="34"/>
        </w:numPr>
        <w:ind w:left="327"/>
        <w:jc w:val="both"/>
        <w:rPr>
          <w:rFonts w:asciiTheme="minorHAnsi" w:hAnsiTheme="minorHAnsi"/>
          <w:lang w:eastAsia="zh-CN"/>
        </w:rPr>
      </w:pPr>
      <w:r w:rsidRPr="00187AC0">
        <w:rPr>
          <w:rFonts w:asciiTheme="minorHAnsi" w:hAnsiTheme="minorHAnsi"/>
          <w:lang w:eastAsia="zh-CN"/>
        </w:rPr>
        <w:t>označil gradbišče skladno s predpisi in navodili naročnika;</w:t>
      </w:r>
    </w:p>
    <w:p w14:paraId="4AEE4F8E" w14:textId="77777777" w:rsidR="00187AC0" w:rsidRPr="00187AC0" w:rsidRDefault="00187AC0" w:rsidP="004766ED">
      <w:pPr>
        <w:numPr>
          <w:ilvl w:val="0"/>
          <w:numId w:val="34"/>
        </w:numPr>
        <w:ind w:left="327"/>
        <w:jc w:val="both"/>
        <w:rPr>
          <w:rFonts w:asciiTheme="minorHAnsi" w:hAnsiTheme="minorHAnsi"/>
          <w:lang w:eastAsia="zh-CN"/>
        </w:rPr>
      </w:pPr>
      <w:r w:rsidRPr="00187AC0">
        <w:rPr>
          <w:rFonts w:asciiTheme="minorHAnsi" w:hAnsiTheme="minorHAnsi"/>
          <w:lang w:eastAsia="zh-CN"/>
        </w:rPr>
        <w:t>izdelal in postavil gradbiščno tablo;</w:t>
      </w:r>
    </w:p>
    <w:p w14:paraId="336ED4CD" w14:textId="77777777" w:rsidR="00372668" w:rsidRPr="005C0830" w:rsidRDefault="00372668" w:rsidP="004766ED">
      <w:pPr>
        <w:numPr>
          <w:ilvl w:val="0"/>
          <w:numId w:val="34"/>
        </w:numPr>
        <w:ind w:left="327"/>
        <w:jc w:val="both"/>
        <w:rPr>
          <w:rFonts w:asciiTheme="minorHAnsi" w:hAnsiTheme="minorHAnsi"/>
          <w:lang w:eastAsia="zh-CN"/>
        </w:rPr>
      </w:pPr>
      <w:r w:rsidRPr="005C0830">
        <w:rPr>
          <w:rFonts w:asciiTheme="minorHAnsi" w:hAnsiTheme="minorHAnsi"/>
          <w:lang w:eastAsia="zh-CN"/>
        </w:rPr>
        <w:t>na vidno mesto na gradbišču postavil kopijo prijave gradbišča;</w:t>
      </w:r>
    </w:p>
    <w:p w14:paraId="3DE68AA0" w14:textId="77777777" w:rsidR="00372668" w:rsidRPr="004E6161" w:rsidRDefault="000C48BE" w:rsidP="004766ED">
      <w:pPr>
        <w:numPr>
          <w:ilvl w:val="0"/>
          <w:numId w:val="34"/>
        </w:numPr>
        <w:ind w:left="327"/>
        <w:jc w:val="both"/>
        <w:rPr>
          <w:rFonts w:asciiTheme="minorHAnsi" w:hAnsiTheme="minorHAnsi"/>
          <w:lang w:eastAsia="zh-CN"/>
        </w:rPr>
      </w:pPr>
      <w:r>
        <w:rPr>
          <w:rFonts w:asciiTheme="minorHAnsi" w:hAnsiTheme="minorHAnsi"/>
          <w:lang w:eastAsia="zh-CN"/>
        </w:rPr>
        <w:t xml:space="preserve">na lastne stroške </w:t>
      </w:r>
      <w:r w:rsidR="00372668" w:rsidRPr="004E6161">
        <w:rPr>
          <w:rFonts w:asciiTheme="minorHAnsi" w:hAnsiTheme="minorHAnsi"/>
          <w:lang w:eastAsia="zh-CN"/>
        </w:rPr>
        <w:t>izdelal</w:t>
      </w:r>
      <w:r>
        <w:rPr>
          <w:rFonts w:asciiTheme="minorHAnsi" w:hAnsiTheme="minorHAnsi"/>
          <w:lang w:eastAsia="zh-CN"/>
        </w:rPr>
        <w:t xml:space="preserve"> načrt organizacije gradbišča;</w:t>
      </w:r>
    </w:p>
    <w:p w14:paraId="5060E0E9"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izvedel vsa pripravljalna dela (vključno z začasnimi priključki za obratovanje gradbišča);</w:t>
      </w:r>
    </w:p>
    <w:p w14:paraId="2FA11ABF" w14:textId="77777777" w:rsidR="00823882"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ustrezno organiziral, varoval in opremil gradbišče;</w:t>
      </w:r>
    </w:p>
    <w:p w14:paraId="528BCB88" w14:textId="77777777" w:rsidR="00823882" w:rsidRPr="004E6161" w:rsidRDefault="00823882" w:rsidP="004766ED">
      <w:pPr>
        <w:numPr>
          <w:ilvl w:val="0"/>
          <w:numId w:val="34"/>
        </w:numPr>
        <w:ind w:left="327"/>
        <w:jc w:val="both"/>
        <w:rPr>
          <w:rFonts w:asciiTheme="minorHAnsi" w:hAnsiTheme="minorHAnsi"/>
          <w:lang w:eastAsia="zh-CN"/>
        </w:rPr>
      </w:pPr>
      <w:r w:rsidRPr="004E6161">
        <w:rPr>
          <w:rFonts w:asciiTheme="minorHAnsi" w:hAnsiTheme="minorHAnsi"/>
          <w:lang w:eastAsia="zh-CN"/>
        </w:rPr>
        <w:t>po potrebi zavaroval in ustrezno podprl vse obstoječe konstrukcije, da ne pride do poškodb;</w:t>
      </w:r>
    </w:p>
    <w:p w14:paraId="5E4717A9"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takoj, najkasneje pa v petih (5) delovnih dneh,  pisno opozoril naročnika na okoliščine, ki bi lahko otežile ali onemogočile kvalitetno in pravilno izvedbo del;</w:t>
      </w:r>
    </w:p>
    <w:p w14:paraId="68639DF6"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omogočal ustrezen nadzor naročniku;</w:t>
      </w:r>
    </w:p>
    <w:p w14:paraId="50AFD1F7"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v primeru nujnih nepredvidenih del nemudoma pristopil k izvedbi le teh, ter o njih nemudoma obvestil naročnika;</w:t>
      </w:r>
    </w:p>
    <w:p w14:paraId="0416C448"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s pripravo ustreznih in pravočasnih vlog pridobil vsa potrebna dovoljenja za zapore cest ter postavil s pravilnikom določeno prometno signalizacijo;</w:t>
      </w:r>
    </w:p>
    <w:p w14:paraId="6DC95DFD" w14:textId="377A1E2C" w:rsidR="00065F3A" w:rsidRPr="002A1CE3" w:rsidRDefault="00065F3A" w:rsidP="00065F3A">
      <w:pPr>
        <w:numPr>
          <w:ilvl w:val="0"/>
          <w:numId w:val="34"/>
        </w:numPr>
        <w:ind w:left="327"/>
        <w:jc w:val="both"/>
        <w:rPr>
          <w:rFonts w:asciiTheme="minorHAnsi" w:hAnsiTheme="minorHAnsi"/>
          <w:lang w:eastAsia="zh-CN"/>
        </w:rPr>
      </w:pPr>
      <w:r w:rsidRPr="002A1CE3">
        <w:rPr>
          <w:rFonts w:asciiTheme="minorHAnsi" w:hAnsiTheme="minorHAnsi"/>
          <w:lang w:eastAsia="zh-CN"/>
        </w:rPr>
        <w:t>delo prilagodil nemotenemu obratovanju OŠ Staneta Žagarja oz. svoja dela prilagodil do te mere, da bo minimalno moteno obratovanje šolskega pouka;</w:t>
      </w:r>
    </w:p>
    <w:p w14:paraId="78749F92"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uredil vse potrebno za dovoz in odvoz materiala, opreme in odpadnega materiala na/z gradbišča/trase oziroma objekta ter upošteval predpise glede obremenitve cest in poti in predpise v zvezi z ravnanjem z odpadki;</w:t>
      </w:r>
    </w:p>
    <w:p w14:paraId="2D1AA4B1"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odpadni material in odpadno opremo deponiral na ustrezni deponiji ter o tem naročniku predložil dokazila;</w:t>
      </w:r>
    </w:p>
    <w:p w14:paraId="15072460" w14:textId="77777777" w:rsidR="00FD764A" w:rsidRDefault="00FD764A" w:rsidP="004766ED">
      <w:pPr>
        <w:numPr>
          <w:ilvl w:val="0"/>
          <w:numId w:val="34"/>
        </w:numPr>
        <w:ind w:left="327"/>
        <w:jc w:val="both"/>
        <w:rPr>
          <w:rFonts w:asciiTheme="minorHAnsi" w:hAnsiTheme="minorHAnsi"/>
          <w:lang w:eastAsia="zh-CN"/>
        </w:rPr>
      </w:pPr>
      <w:r w:rsidRPr="00FD764A">
        <w:rPr>
          <w:rFonts w:asciiTheme="minorHAnsi" w:hAnsiTheme="minorHAnsi"/>
          <w:lang w:eastAsia="zh-CN"/>
        </w:rPr>
        <w:t>na svoje stroške poskrbel za objekte za svoje kadre in osebje na objektu ter prostor za skupne sestanke v dogovoru z naročnikom in drugimi izvajalci;</w:t>
      </w:r>
    </w:p>
    <w:p w14:paraId="722CEF7E" w14:textId="4D496DD3"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strokovno odpravil vse napake v zvezi s pogodbeno dogovorjenimi deli;</w:t>
      </w:r>
    </w:p>
    <w:p w14:paraId="40ECA2C5" w14:textId="002AAD88" w:rsidR="00372668" w:rsidRPr="004E6161" w:rsidRDefault="005259B5" w:rsidP="004766ED">
      <w:pPr>
        <w:numPr>
          <w:ilvl w:val="0"/>
          <w:numId w:val="34"/>
        </w:numPr>
        <w:ind w:left="327"/>
        <w:jc w:val="both"/>
        <w:rPr>
          <w:rFonts w:asciiTheme="minorHAnsi" w:hAnsiTheme="minorHAnsi"/>
          <w:lang w:eastAsia="zh-CN"/>
        </w:rPr>
      </w:pPr>
      <w:r w:rsidRPr="005259B5">
        <w:rPr>
          <w:rFonts w:asciiTheme="minorHAnsi" w:hAnsiTheme="minorHAnsi"/>
          <w:lang w:eastAsia="zh-CN"/>
        </w:rPr>
        <w:t>najkasneje pri primopredaji objekta naročniku posredoval tehnično dokumentacijo proizvajalca, iz katere izhaja, da uporabljeni gradbeni proizvodi izpolnjujejo naročnikove zahteve;</w:t>
      </w:r>
    </w:p>
    <w:p w14:paraId="512D2BEB"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izvedel vsa gradbena in zaključna gradbena dela, ki so potrebna;</w:t>
      </w:r>
    </w:p>
    <w:p w14:paraId="4CFAB3BB"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po končanju del gradbišče pospravil, odpeljal neuporabljeni in nepotrebni material ter vzpostavil v prvotno stanje vse uporabljene površine, objekte in naprave;</w:t>
      </w:r>
    </w:p>
    <w:p w14:paraId="48CDF336"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naročnika pisno obvestil o začetku</w:t>
      </w:r>
      <w:r w:rsidR="00935C51">
        <w:rPr>
          <w:rFonts w:asciiTheme="minorHAnsi" w:hAnsiTheme="minorHAnsi"/>
          <w:lang w:eastAsia="zh-CN"/>
        </w:rPr>
        <w:t xml:space="preserve"> </w:t>
      </w:r>
      <w:r w:rsidRPr="004E6161">
        <w:rPr>
          <w:rFonts w:asciiTheme="minorHAnsi" w:hAnsiTheme="minorHAnsi"/>
          <w:lang w:eastAsia="zh-CN"/>
        </w:rPr>
        <w:t>in dokončanju del;</w:t>
      </w:r>
    </w:p>
    <w:p w14:paraId="1FF83623"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izdal potrebna obvestila</w:t>
      </w:r>
      <w:r w:rsidR="0070056D">
        <w:rPr>
          <w:rFonts w:asciiTheme="minorHAnsi" w:hAnsiTheme="minorHAnsi"/>
          <w:lang w:eastAsia="zh-CN"/>
        </w:rPr>
        <w:t xml:space="preserve"> in pridobil soglasja</w:t>
      </w:r>
      <w:r w:rsidRPr="004E6161">
        <w:rPr>
          <w:rFonts w:asciiTheme="minorHAnsi" w:hAnsiTheme="minorHAnsi"/>
          <w:lang w:eastAsia="zh-CN"/>
        </w:rPr>
        <w:t>, ki se nanašajo na organizacijo gradbišča in izvedbo vseh del;</w:t>
      </w:r>
    </w:p>
    <w:p w14:paraId="10419630" w14:textId="77777777" w:rsidR="00372668" w:rsidRPr="006F70A3" w:rsidRDefault="00372668" w:rsidP="004766ED">
      <w:pPr>
        <w:numPr>
          <w:ilvl w:val="0"/>
          <w:numId w:val="34"/>
        </w:numPr>
        <w:ind w:left="327"/>
        <w:jc w:val="both"/>
        <w:rPr>
          <w:rFonts w:asciiTheme="minorHAnsi" w:hAnsiTheme="minorHAnsi"/>
          <w:lang w:eastAsia="zh-CN"/>
        </w:rPr>
      </w:pPr>
      <w:r w:rsidRPr="006F70A3">
        <w:rPr>
          <w:rFonts w:asciiTheme="minorHAnsi" w:hAnsiTheme="minorHAnsi"/>
          <w:lang w:eastAsia="zh-CN"/>
        </w:rPr>
        <w:t>postavil gradbiščne (gradbene) ograje</w:t>
      </w:r>
      <w:r w:rsidR="004824F8" w:rsidRPr="006F70A3">
        <w:rPr>
          <w:rFonts w:asciiTheme="minorHAnsi" w:hAnsiTheme="minorHAnsi"/>
          <w:lang w:eastAsia="zh-CN"/>
        </w:rPr>
        <w:t>, tako da nepooblaščene osebe ne bodo imele dostopa</w:t>
      </w:r>
      <w:r w:rsidRPr="006F70A3">
        <w:rPr>
          <w:rFonts w:asciiTheme="minorHAnsi" w:hAnsiTheme="minorHAnsi"/>
          <w:lang w:eastAsia="zh-CN"/>
        </w:rPr>
        <w:t>;</w:t>
      </w:r>
    </w:p>
    <w:p w14:paraId="0053079B"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redno in aktivno sodeloval na operativnih in drugih sestankih, na katere bo vabljen;</w:t>
      </w:r>
    </w:p>
    <w:p w14:paraId="0C5764C8"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koordiniral izvajanje del svojih podizvajalcev (v kolikor bodo sodelovali pri izvedbi) in o tem vodil zapisnike ter jih na zahtevo posredoval naročniku;</w:t>
      </w:r>
    </w:p>
    <w:p w14:paraId="0FC20B3A"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med izvajanjem pogodbenih del samostojno poskrbel za vse potrebne ukrepe varstva pri delu, varstva okolja in varstva pred požarom ter za izvajanje teh ukrepov, za posledice njihove morebitne opustitve pa prevzema polno odgovornost;</w:t>
      </w:r>
    </w:p>
    <w:p w14:paraId="25142298" w14:textId="0CE256A7" w:rsidR="00655A23" w:rsidRPr="00E54128" w:rsidRDefault="00372668" w:rsidP="00E54128">
      <w:pPr>
        <w:numPr>
          <w:ilvl w:val="0"/>
          <w:numId w:val="34"/>
        </w:numPr>
        <w:ind w:left="327"/>
        <w:jc w:val="both"/>
        <w:rPr>
          <w:rFonts w:asciiTheme="minorHAnsi" w:hAnsiTheme="minorHAnsi"/>
          <w:lang w:eastAsia="zh-CN"/>
        </w:rPr>
      </w:pPr>
      <w:r w:rsidRPr="004E6161">
        <w:rPr>
          <w:rFonts w:asciiTheme="minorHAnsi" w:hAnsiTheme="minorHAnsi"/>
          <w:lang w:eastAsia="zh-CN"/>
        </w:rPr>
        <w:t>plačal vso škodo na dovoznih cestah in vseh drugih površinah</w:t>
      </w:r>
      <w:r w:rsidR="004824F8">
        <w:rPr>
          <w:rFonts w:asciiTheme="minorHAnsi" w:hAnsiTheme="minorHAnsi"/>
          <w:lang w:eastAsia="zh-CN"/>
        </w:rPr>
        <w:t xml:space="preserve"> </w:t>
      </w:r>
      <w:r w:rsidRPr="004E6161">
        <w:rPr>
          <w:rFonts w:asciiTheme="minorHAnsi" w:hAnsiTheme="minorHAnsi"/>
          <w:lang w:eastAsia="zh-CN"/>
        </w:rPr>
        <w:t>ter objektih v okolici gradbišča, ki se bo pojavila kot posledica transportov ali neustrezne tehnologije gradnje, vključno s predhodno cenitvijo škode;</w:t>
      </w:r>
    </w:p>
    <w:p w14:paraId="62590AF0" w14:textId="2EF77C80" w:rsidR="002F1299" w:rsidRDefault="002F1299" w:rsidP="004766ED">
      <w:pPr>
        <w:numPr>
          <w:ilvl w:val="0"/>
          <w:numId w:val="34"/>
        </w:numPr>
        <w:ind w:left="327"/>
        <w:jc w:val="both"/>
        <w:rPr>
          <w:rFonts w:asciiTheme="minorHAnsi" w:hAnsiTheme="minorHAnsi"/>
          <w:lang w:eastAsia="zh-CN"/>
        </w:rPr>
      </w:pPr>
      <w:r w:rsidRPr="002F1299">
        <w:rPr>
          <w:rFonts w:asciiTheme="minorHAnsi" w:hAnsiTheme="minorHAnsi"/>
          <w:lang w:eastAsia="zh-CN"/>
        </w:rPr>
        <w:t xml:space="preserve">dela izvedel na način, da </w:t>
      </w:r>
      <w:r>
        <w:rPr>
          <w:rFonts w:asciiTheme="minorHAnsi" w:hAnsiTheme="minorHAnsi"/>
          <w:lang w:eastAsia="zh-CN"/>
        </w:rPr>
        <w:t>ne bo povzročil škode</w:t>
      </w:r>
      <w:r w:rsidRPr="002F1299">
        <w:rPr>
          <w:rFonts w:asciiTheme="minorHAnsi" w:hAnsiTheme="minorHAnsi"/>
          <w:lang w:eastAsia="zh-CN"/>
        </w:rPr>
        <w:t xml:space="preserve"> na že obstoječih površinah in objektih</w:t>
      </w:r>
      <w:r>
        <w:rPr>
          <w:rFonts w:asciiTheme="minorHAnsi" w:hAnsiTheme="minorHAnsi"/>
          <w:lang w:eastAsia="zh-CN"/>
        </w:rPr>
        <w:t xml:space="preserve">, </w:t>
      </w:r>
      <w:r w:rsidR="00655A23">
        <w:rPr>
          <w:rFonts w:asciiTheme="minorHAnsi" w:hAnsiTheme="minorHAnsi"/>
          <w:lang w:eastAsia="zh-CN"/>
        </w:rPr>
        <w:t>kar pomeni, da mora dela izvajati z ustrezno mehanizacijo oz. ustrezno zaščititi vse površine</w:t>
      </w:r>
      <w:r>
        <w:rPr>
          <w:rFonts w:asciiTheme="minorHAnsi" w:hAnsiTheme="minorHAnsi"/>
          <w:lang w:eastAsia="zh-CN"/>
        </w:rPr>
        <w:t>;</w:t>
      </w:r>
    </w:p>
    <w:p w14:paraId="370829C3" w14:textId="320E6EE4" w:rsidR="002F1299" w:rsidRDefault="002F1299" w:rsidP="004766ED">
      <w:pPr>
        <w:numPr>
          <w:ilvl w:val="0"/>
          <w:numId w:val="34"/>
        </w:numPr>
        <w:ind w:left="327"/>
        <w:jc w:val="both"/>
        <w:rPr>
          <w:rFonts w:asciiTheme="minorHAnsi" w:hAnsiTheme="minorHAnsi"/>
          <w:lang w:eastAsia="zh-CN"/>
        </w:rPr>
      </w:pPr>
      <w:r>
        <w:rPr>
          <w:rFonts w:asciiTheme="minorHAnsi" w:hAnsiTheme="minorHAnsi"/>
          <w:lang w:eastAsia="zh-CN"/>
        </w:rPr>
        <w:lastRenderedPageBreak/>
        <w:t>p</w:t>
      </w:r>
      <w:r w:rsidRPr="002F1299">
        <w:rPr>
          <w:rFonts w:asciiTheme="minorHAnsi" w:hAnsiTheme="minorHAnsi"/>
          <w:lang w:eastAsia="zh-CN"/>
        </w:rPr>
        <w:t xml:space="preserve">o izvedenih delih bo povrnil </w:t>
      </w:r>
      <w:r w:rsidR="004E5A0B">
        <w:rPr>
          <w:rFonts w:asciiTheme="minorHAnsi" w:hAnsiTheme="minorHAnsi"/>
          <w:lang w:eastAsia="zh-CN"/>
        </w:rPr>
        <w:t xml:space="preserve">objekt in </w:t>
      </w:r>
      <w:r w:rsidRPr="002F1299">
        <w:rPr>
          <w:rFonts w:asciiTheme="minorHAnsi" w:hAnsiTheme="minorHAnsi"/>
          <w:lang w:eastAsia="zh-CN"/>
        </w:rPr>
        <w:t>okolico v prvotno stanje</w:t>
      </w:r>
      <w:r>
        <w:rPr>
          <w:rFonts w:asciiTheme="minorHAnsi" w:hAnsiTheme="minorHAnsi"/>
          <w:lang w:eastAsia="zh-CN"/>
        </w:rPr>
        <w:t xml:space="preserve"> ob nastanku morebitne škode na okolici in objektih;</w:t>
      </w:r>
    </w:p>
    <w:p w14:paraId="5C9C0552"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zaščitil vsa dela pred vremenskimi vplivi in drugimi poškodbami;</w:t>
      </w:r>
    </w:p>
    <w:p w14:paraId="68850077"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omogočil naročniku dostop na gradbišče ter morebitnim drugim izvajalcem ob soglasju naročnika;</w:t>
      </w:r>
    </w:p>
    <w:p w14:paraId="516FC1BA"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med izvedbo posameznih faz dopustil dostop do gradbišča in montažo izvajalcem drugih vodov (plin, elektrika, telekomunikacije, razsvetljava, …);</w:t>
      </w:r>
    </w:p>
    <w:p w14:paraId="4767D702"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uredil vse vrste začasnih dostopov (dostopi do vhodov v objekt…);</w:t>
      </w:r>
    </w:p>
    <w:p w14:paraId="75B04AC7"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redno vodil gradbeni dnevnik, knjigo obračunskih izmer in drugo gradbiščno dokumentacijo ažurno za ves čas gradnje;</w:t>
      </w:r>
    </w:p>
    <w:p w14:paraId="0731B972"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vodil vso z zakoni in predpisi ter navodili predpisano dokumentacijo,</w:t>
      </w:r>
    </w:p>
    <w:p w14:paraId="19A3F55A"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zagotovil, da se gradbiščna dokumentacija vedno nahaja na gradbišču in je vedno dostopna naročniku in nadzornemu organu;</w:t>
      </w:r>
    </w:p>
    <w:p w14:paraId="4208343E"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4FC9115A"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4E6161">
        <w:rPr>
          <w:rFonts w:asciiTheme="minorHAnsi" w:hAnsiTheme="minorHAnsi"/>
          <w:lang w:eastAsia="zh-CN"/>
        </w:rPr>
        <w:t>odpravil vse napake in pomanjkljivosti, ugotovljene v primopredajnem zapisniku ali v zapisniku o komisijskem pregledu objekta v roku, določenem s strani naročnika;</w:t>
      </w:r>
    </w:p>
    <w:p w14:paraId="6FAB99EF" w14:textId="77777777"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pripravil vlogo in vso dokumentacijo za izvedbo tehničnega pregleda in pridobitev uporabnega dovoljenja;</w:t>
      </w:r>
    </w:p>
    <w:p w14:paraId="253D69C6" w14:textId="15E9F716"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izdela</w:t>
      </w:r>
      <w:r w:rsidR="00A9382D">
        <w:rPr>
          <w:rFonts w:asciiTheme="minorHAnsi" w:hAnsiTheme="minorHAnsi"/>
          <w:lang w:eastAsia="zh-CN"/>
        </w:rPr>
        <w:t>l projekt izvedenih del (PID)</w:t>
      </w:r>
      <w:r w:rsidRPr="00792FC2">
        <w:rPr>
          <w:rFonts w:asciiTheme="minorHAnsi" w:hAnsiTheme="minorHAnsi"/>
          <w:lang w:eastAsia="zh-CN"/>
        </w:rPr>
        <w:t>. PID mora investitorju predati v 4 izvodih tiskane oblike in v digitalni obliki in mora biti izdelan v skladu z veljavno zakonodajo. Vsi morebitni stroški soglasij, dovoljenj ter dokumentacij, ki so pogoj za pridobitev uporabnega dovoljenja, so vključeni v ceno in se ne zaračunavajo posebej;</w:t>
      </w:r>
    </w:p>
    <w:p w14:paraId="400FA5D3" w14:textId="77777777"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dopolnil dokumentacijo na podlagi zahtev iz tehničnega pregleda, katerega se mora obvezno udeležiti;</w:t>
      </w:r>
    </w:p>
    <w:p w14:paraId="335961C6" w14:textId="3074E800"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izdelal in pridobil vso dodatno tehnično dokumentacijo</w:t>
      </w:r>
      <w:r w:rsidR="007A555D" w:rsidRPr="00792FC2">
        <w:rPr>
          <w:rFonts w:asciiTheme="minorHAnsi" w:hAnsiTheme="minorHAnsi"/>
          <w:lang w:eastAsia="zh-CN"/>
        </w:rPr>
        <w:t>,</w:t>
      </w:r>
      <w:r w:rsidRPr="00792FC2">
        <w:rPr>
          <w:rFonts w:asciiTheme="minorHAnsi" w:hAnsiTheme="minorHAnsi"/>
          <w:lang w:eastAsia="zh-CN"/>
        </w:rPr>
        <w:t xml:space="preserve"> </w:t>
      </w:r>
      <w:r w:rsidR="00F501FC" w:rsidRPr="00792FC2">
        <w:rPr>
          <w:rFonts w:asciiTheme="minorHAnsi" w:hAnsiTheme="minorHAnsi"/>
          <w:lang w:eastAsia="zh-CN"/>
        </w:rPr>
        <w:t xml:space="preserve">zahtevano </w:t>
      </w:r>
      <w:r w:rsidRPr="00792FC2">
        <w:rPr>
          <w:rFonts w:asciiTheme="minorHAnsi" w:hAnsiTheme="minorHAnsi"/>
          <w:lang w:eastAsia="zh-CN"/>
        </w:rPr>
        <w:t>na tehničnem pregledu,</w:t>
      </w:r>
    </w:p>
    <w:p w14:paraId="7697CC10" w14:textId="30883368" w:rsidR="00D249C2" w:rsidRPr="00792FC2" w:rsidRDefault="00D249C2"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pridobil tehnična dovoljenja ustreznih institucij, ki so potrebna v Republiki Sloveniji za obratovanje. Takšna dovoljenja vključujejo: dovoljenje za obratovanje, uporabno dovoljenje ter vsa druga dovoljenja, dokazila, dodatni testi, certifikati, dokumentacija, itd., ki so potrebna za pridobitev dovoljenja za obratovanje in uporabnega dovoljenja;</w:t>
      </w:r>
    </w:p>
    <w:p w14:paraId="387C762D" w14:textId="77777777" w:rsidR="00372668" w:rsidRPr="004E6161" w:rsidRDefault="00372668" w:rsidP="004766ED">
      <w:pPr>
        <w:numPr>
          <w:ilvl w:val="0"/>
          <w:numId w:val="34"/>
        </w:numPr>
        <w:autoSpaceDE w:val="0"/>
        <w:autoSpaceDN w:val="0"/>
        <w:ind w:left="327"/>
        <w:jc w:val="both"/>
        <w:rPr>
          <w:rFonts w:asciiTheme="minorHAnsi" w:hAnsiTheme="minorHAnsi"/>
          <w:lang w:eastAsia="zh-CN"/>
        </w:rPr>
      </w:pPr>
      <w:r w:rsidRPr="00792FC2">
        <w:rPr>
          <w:rFonts w:asciiTheme="minorHAnsi" w:hAnsiTheme="minorHAnsi"/>
          <w:lang w:eastAsia="zh-CN"/>
        </w:rPr>
        <w:t>v primeru zamujanja rokov, nedoseganja ustrezne kvalitete ali neizpolnjevanja drugih svojih</w:t>
      </w:r>
      <w:r w:rsidRPr="004E6161">
        <w:rPr>
          <w:rFonts w:asciiTheme="minorHAnsi" w:hAnsiTheme="minorHAnsi"/>
          <w:lang w:eastAsia="zh-CN"/>
        </w:rPr>
        <w:t xml:space="preserve">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211D1B2A"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zagotavljal revizijsko sled vseh dokumentov, ki jih bo pridobil v zvezi z izvajanjem te pogodbe;</w:t>
      </w:r>
    </w:p>
    <w:p w14:paraId="74A7CF87"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hranil vso dokumentacijo, ki jo bo pridobil v zvezi z izvajanjem te pogodbe in jo po uspešno opravljeni</w:t>
      </w:r>
      <w:r w:rsidR="005B25D7">
        <w:rPr>
          <w:rFonts w:asciiTheme="minorHAnsi" w:hAnsiTheme="minorHAnsi"/>
          <w:lang w:eastAsia="zh-CN"/>
        </w:rPr>
        <w:t xml:space="preserve"> </w:t>
      </w:r>
      <w:r w:rsidRPr="004E6161">
        <w:rPr>
          <w:rFonts w:asciiTheme="minorHAnsi" w:hAnsiTheme="minorHAnsi"/>
          <w:lang w:eastAsia="zh-CN"/>
        </w:rPr>
        <w:t>primopredaji del izročil naročniku;</w:t>
      </w:r>
    </w:p>
    <w:p w14:paraId="64D173DD" w14:textId="1FA424C2"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pred izvedbo, dobavo in vgradnjo vseh elementov vidnih obdelav površin</w:t>
      </w:r>
      <w:r w:rsidR="00407B93">
        <w:rPr>
          <w:rFonts w:asciiTheme="minorHAnsi" w:hAnsiTheme="minorHAnsi"/>
          <w:lang w:eastAsia="zh-CN"/>
        </w:rPr>
        <w:t xml:space="preserve"> (talna obloga)</w:t>
      </w:r>
      <w:r w:rsidRPr="004E6161">
        <w:rPr>
          <w:rFonts w:asciiTheme="minorHAnsi" w:hAnsiTheme="minorHAnsi"/>
          <w:lang w:eastAsia="zh-CN"/>
        </w:rPr>
        <w:t xml:space="preserve"> pridobil predhodno soglasje naročnika in dostavil vzorce v potrditev nadzorniku</w:t>
      </w:r>
      <w:r w:rsidR="008F0365">
        <w:rPr>
          <w:rFonts w:asciiTheme="minorHAnsi" w:hAnsiTheme="minorHAnsi"/>
          <w:lang w:eastAsia="zh-CN"/>
        </w:rPr>
        <w:t xml:space="preserve">. </w:t>
      </w:r>
      <w:r w:rsidR="008F0365" w:rsidRPr="008F0365">
        <w:rPr>
          <w:rFonts w:asciiTheme="minorHAnsi" w:hAnsiTheme="minorHAnsi"/>
          <w:lang w:eastAsia="zh-CN"/>
        </w:rPr>
        <w:t>Ustreznost opreme in materiala bosta morala potrditi tako odgovorni nadzornik kot naročnik v nasprotnem primeru se oprema in material ne bosta smela vgraditi.</w:t>
      </w:r>
      <w:r w:rsidRPr="004E6161">
        <w:rPr>
          <w:rFonts w:asciiTheme="minorHAnsi" w:hAnsiTheme="minorHAnsi"/>
          <w:lang w:eastAsia="zh-CN"/>
        </w:rPr>
        <w:t>;</w:t>
      </w:r>
    </w:p>
    <w:p w14:paraId="5256CF02" w14:textId="77777777" w:rsidR="005B25D7" w:rsidRPr="005B25D7" w:rsidRDefault="005B25D7" w:rsidP="004766ED">
      <w:pPr>
        <w:numPr>
          <w:ilvl w:val="0"/>
          <w:numId w:val="34"/>
        </w:numPr>
        <w:ind w:left="327"/>
        <w:jc w:val="both"/>
        <w:rPr>
          <w:rFonts w:asciiTheme="minorHAnsi" w:hAnsiTheme="minorHAnsi"/>
          <w:lang w:eastAsia="zh-CN"/>
        </w:rPr>
      </w:pPr>
      <w:r w:rsidRPr="005B25D7">
        <w:rPr>
          <w:rFonts w:asciiTheme="minorHAnsi" w:hAnsiTheme="minorHAnsi"/>
          <w:lang w:eastAsia="zh-CN"/>
        </w:rPr>
        <w:t>da bo za vgrajene materiale in naprave pred vgradnjo predložil naročniku predpisane ateste, certifikate in/ali opravil predpisane preizkuse;</w:t>
      </w:r>
    </w:p>
    <w:p w14:paraId="675064E1"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za vsako predlagano spremembo, za katero meni, da je utemeljena in ni v skladu s projektom, pridobil pisno soglasje projektanta, upravljalca komunalnih vodov (če primerno), nadzornika in naročnika;</w:t>
      </w:r>
    </w:p>
    <w:p w14:paraId="123AEDD3" w14:textId="5BC39841"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t xml:space="preserve">vse ugotovljene napake med gradnjo nemudoma odpravil na svoje stroške. Za vse spremembe oz. odmike od načrta pa si mora obvezno predhodno pridobiti pisno soglasje </w:t>
      </w:r>
      <w:r w:rsidR="00F501FC">
        <w:rPr>
          <w:rFonts w:asciiTheme="minorHAnsi" w:hAnsiTheme="minorHAnsi"/>
          <w:lang w:eastAsia="zh-CN"/>
        </w:rPr>
        <w:t>projektanta, na</w:t>
      </w:r>
      <w:r w:rsidR="006E1320">
        <w:rPr>
          <w:rFonts w:asciiTheme="minorHAnsi" w:hAnsiTheme="minorHAnsi"/>
          <w:lang w:eastAsia="zh-CN"/>
        </w:rPr>
        <w:t>d</w:t>
      </w:r>
      <w:r w:rsidR="00F501FC">
        <w:rPr>
          <w:rFonts w:asciiTheme="minorHAnsi" w:hAnsiTheme="minorHAnsi"/>
          <w:lang w:eastAsia="zh-CN"/>
        </w:rPr>
        <w:t xml:space="preserve">zornika in </w:t>
      </w:r>
      <w:r w:rsidRPr="004E6161">
        <w:rPr>
          <w:rFonts w:asciiTheme="minorHAnsi" w:hAnsiTheme="minorHAnsi"/>
          <w:lang w:eastAsia="zh-CN"/>
        </w:rPr>
        <w:t>naročnika;</w:t>
      </w:r>
    </w:p>
    <w:p w14:paraId="79C26235" w14:textId="77777777" w:rsidR="00372668" w:rsidRPr="004E6161" w:rsidRDefault="00372668" w:rsidP="004766ED">
      <w:pPr>
        <w:numPr>
          <w:ilvl w:val="0"/>
          <w:numId w:val="34"/>
        </w:numPr>
        <w:ind w:left="327"/>
        <w:jc w:val="both"/>
        <w:rPr>
          <w:rFonts w:asciiTheme="minorHAnsi" w:hAnsiTheme="minorHAnsi"/>
          <w:lang w:eastAsia="zh-CN"/>
        </w:rPr>
      </w:pPr>
      <w:r w:rsidRPr="004E6161">
        <w:rPr>
          <w:rFonts w:asciiTheme="minorHAnsi" w:hAnsiTheme="minorHAnsi"/>
          <w:lang w:eastAsia="zh-CN"/>
        </w:rPr>
        <w:lastRenderedPageBreak/>
        <w:t>bo naročniku predal očiščene objekte, ki so predmet pogodbe, ter zagotavljal vsakodnevno finalno čiščenje transportnih poti izven delovišča</w:t>
      </w:r>
      <w:r w:rsidR="0039234A">
        <w:rPr>
          <w:rFonts w:asciiTheme="minorHAnsi" w:hAnsiTheme="minorHAnsi"/>
          <w:lang w:eastAsia="zh-CN"/>
        </w:rPr>
        <w:t>;</w:t>
      </w:r>
    </w:p>
    <w:p w14:paraId="4875CDDF" w14:textId="77777777" w:rsidR="00372668" w:rsidRPr="004E6161" w:rsidRDefault="00372668" w:rsidP="004766ED">
      <w:pPr>
        <w:numPr>
          <w:ilvl w:val="0"/>
          <w:numId w:val="34"/>
        </w:numPr>
        <w:ind w:left="327"/>
        <w:jc w:val="both"/>
        <w:rPr>
          <w:rFonts w:asciiTheme="minorHAnsi" w:hAnsiTheme="minorHAnsi"/>
          <w:lang w:eastAsia="zh-CN"/>
        </w:rPr>
      </w:pPr>
      <w:r w:rsidRPr="00792FC2">
        <w:rPr>
          <w:rFonts w:asciiTheme="minorHAnsi" w:hAnsiTheme="minorHAnsi"/>
          <w:lang w:eastAsia="zh-CN"/>
        </w:rPr>
        <w:t>izpolnil vse zahteve naročnika navedene v Splošnih pogojih popisa del oz. v splošnih pogojih uvoda</w:t>
      </w:r>
      <w:r w:rsidRPr="004E6161">
        <w:rPr>
          <w:rFonts w:asciiTheme="minorHAnsi" w:hAnsiTheme="minorHAnsi"/>
          <w:lang w:eastAsia="zh-CN"/>
        </w:rPr>
        <w:t xml:space="preserve"> v predračun, ki je sestavni del popisa del.</w:t>
      </w:r>
    </w:p>
    <w:p w14:paraId="6A67B2FC" w14:textId="77777777" w:rsidR="00372668" w:rsidRPr="004E6161" w:rsidRDefault="00372668" w:rsidP="00372668">
      <w:pPr>
        <w:ind w:left="327"/>
        <w:jc w:val="both"/>
        <w:rPr>
          <w:rFonts w:asciiTheme="minorHAnsi" w:hAnsiTheme="minorHAnsi"/>
          <w:lang w:eastAsia="zh-CN"/>
        </w:rPr>
      </w:pPr>
      <w:r w:rsidRPr="004E6161">
        <w:rPr>
          <w:rFonts w:asciiTheme="minorHAnsi" w:hAnsiTheme="minorHAnsi"/>
          <w:lang w:eastAsia="zh-CN"/>
        </w:rPr>
        <w:t xml:space="preserve"> </w:t>
      </w:r>
    </w:p>
    <w:p w14:paraId="274A589F" w14:textId="77777777" w:rsidR="00853EE0" w:rsidRPr="001D3F7D" w:rsidRDefault="00853EE0" w:rsidP="00853EE0">
      <w:pPr>
        <w:autoSpaceDE w:val="0"/>
        <w:autoSpaceDN w:val="0"/>
        <w:adjustRightInd w:val="0"/>
        <w:jc w:val="both"/>
        <w:rPr>
          <w:rFonts w:asciiTheme="minorHAnsi" w:hAnsiTheme="minorHAnsi"/>
          <w:lang w:eastAsia="zh-CN"/>
        </w:rPr>
      </w:pPr>
      <w:r w:rsidRPr="004E6161">
        <w:rPr>
          <w:rFonts w:asciiTheme="minorHAnsi" w:hAnsiTheme="minorHAnsi"/>
          <w:lang w:eastAsia="zh-CN"/>
        </w:rPr>
        <w:t>Vse zgoraj navedene obveznosti so vključene v pogodbeno ceno.</w:t>
      </w:r>
    </w:p>
    <w:p w14:paraId="4AFAD375" w14:textId="77777777" w:rsidR="00BD0FAF" w:rsidRPr="001D3F7D" w:rsidRDefault="00BD0FAF" w:rsidP="00372668">
      <w:pPr>
        <w:autoSpaceDE w:val="0"/>
        <w:autoSpaceDN w:val="0"/>
        <w:adjustRightInd w:val="0"/>
        <w:jc w:val="both"/>
        <w:rPr>
          <w:rFonts w:asciiTheme="minorHAnsi" w:hAnsiTheme="minorHAnsi"/>
          <w:lang w:eastAsia="zh-CN"/>
        </w:rPr>
      </w:pPr>
    </w:p>
    <w:p w14:paraId="138F072C"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7112EA63"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Pravica odklonitve del</w:t>
      </w:r>
    </w:p>
    <w:p w14:paraId="7DB6DC23" w14:textId="77777777" w:rsidR="00372668" w:rsidRPr="001D3F7D" w:rsidRDefault="00372668" w:rsidP="00372668">
      <w:pPr>
        <w:rPr>
          <w:rFonts w:asciiTheme="minorHAnsi" w:hAnsiTheme="minorHAnsi"/>
          <w:lang w:eastAsia="zh-CN"/>
        </w:rPr>
      </w:pPr>
    </w:p>
    <w:p w14:paraId="6B281470" w14:textId="77777777" w:rsidR="00372668" w:rsidRPr="001D3F7D" w:rsidRDefault="00372668" w:rsidP="00372668">
      <w:pPr>
        <w:jc w:val="both"/>
        <w:rPr>
          <w:rFonts w:asciiTheme="minorHAnsi" w:hAnsiTheme="minorHAnsi"/>
          <w:u w:val="single"/>
          <w:lang w:eastAsia="zh-CN"/>
        </w:rPr>
      </w:pPr>
      <w:r w:rsidRPr="001D3F7D">
        <w:rPr>
          <w:rFonts w:asciiTheme="minorHAnsi" w:hAnsiTheme="minorHAns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7BA4F1EA" w14:textId="77777777" w:rsidR="00372668" w:rsidRPr="001D3F7D" w:rsidRDefault="00372668" w:rsidP="00372668">
      <w:pPr>
        <w:rPr>
          <w:rFonts w:asciiTheme="minorHAnsi" w:hAnsiTheme="minorHAnsi"/>
          <w:lang w:eastAsia="zh-CN"/>
        </w:rPr>
      </w:pPr>
    </w:p>
    <w:p w14:paraId="01E18723"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4409F732"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Obveznosti naročnika</w:t>
      </w:r>
    </w:p>
    <w:p w14:paraId="4D5D1CD2" w14:textId="77777777" w:rsidR="00372668" w:rsidRPr="001D3F7D" w:rsidRDefault="00372668" w:rsidP="00372668">
      <w:pPr>
        <w:rPr>
          <w:rFonts w:asciiTheme="minorHAnsi" w:hAnsiTheme="minorHAnsi"/>
          <w:lang w:eastAsia="zh-CN"/>
        </w:rPr>
      </w:pPr>
    </w:p>
    <w:p w14:paraId="0827851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se obvezuje, da bo:</w:t>
      </w:r>
    </w:p>
    <w:p w14:paraId="6F29DDA1"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plačal dogovorjeni pogodbeni znesek v rokih in na način, dogovorjen s to pogodbo;</w:t>
      </w:r>
    </w:p>
    <w:p w14:paraId="3428699E"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 xml:space="preserve">pred pričetkom izvajanja del izvajalcu pravočasno predal vso dokumentacijo, ki je potrebna za izvedbo del po tej </w:t>
      </w:r>
      <w:r w:rsidRPr="0020219F">
        <w:rPr>
          <w:rFonts w:asciiTheme="minorHAnsi" w:hAnsiTheme="minorHAnsi"/>
          <w:lang w:eastAsia="zh-CN"/>
        </w:rPr>
        <w:t>pogodbi v pisni obliki ali na ustreznem elektronskem mediju</w:t>
      </w:r>
      <w:r w:rsidRPr="001D3F7D">
        <w:rPr>
          <w:rFonts w:asciiTheme="minorHAnsi" w:hAnsiTheme="minorHAnsi"/>
          <w:lang w:eastAsia="zh-CN"/>
        </w:rPr>
        <w:t xml:space="preserve"> ter uvedel izvajalca v delo v roku, ki je naveden v pogodbi in mu nudil vse potrebne informacije za izvedbo del po tej pogodbi;</w:t>
      </w:r>
    </w:p>
    <w:p w14:paraId="0D689D41"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01658BB4"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sodeloval z izvajalcem z namenom, da bo predmet pogodbe izveden v skladu s projektno dokumentacijo;</w:t>
      </w:r>
    </w:p>
    <w:p w14:paraId="2FAD17A3" w14:textId="77777777" w:rsidR="00372668" w:rsidRPr="001D3F7D" w:rsidRDefault="00372668" w:rsidP="008160B3">
      <w:pPr>
        <w:numPr>
          <w:ilvl w:val="3"/>
          <w:numId w:val="21"/>
        </w:numPr>
        <w:jc w:val="both"/>
        <w:rPr>
          <w:rFonts w:asciiTheme="minorHAnsi" w:hAnsiTheme="minorHAnsi"/>
          <w:lang w:eastAsia="zh-CN"/>
        </w:rPr>
      </w:pPr>
      <w:r w:rsidRPr="001D3F7D">
        <w:rPr>
          <w:rFonts w:asciiTheme="minorHAnsi" w:hAnsiTheme="minorHAnsi"/>
          <w:lang w:eastAsia="zh-CN"/>
        </w:rPr>
        <w:t>obveščal izvajalca o vseh spremembah in novo nastalih situacijah, ki bi lahko vplivale na potek in obseg predmeta pogodbe.</w:t>
      </w:r>
    </w:p>
    <w:p w14:paraId="1E70983E" w14:textId="77777777" w:rsidR="00372668" w:rsidRPr="001D3F7D" w:rsidRDefault="00372668" w:rsidP="00372668">
      <w:pPr>
        <w:jc w:val="both"/>
        <w:rPr>
          <w:rFonts w:asciiTheme="minorHAnsi" w:hAnsiTheme="minorHAnsi"/>
          <w:lang w:eastAsia="zh-CN"/>
        </w:rPr>
      </w:pPr>
    </w:p>
    <w:p w14:paraId="608D413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60E75D8" w14:textId="77777777" w:rsidR="00343260" w:rsidRPr="001D3F7D" w:rsidRDefault="00343260" w:rsidP="00372668">
      <w:pPr>
        <w:jc w:val="both"/>
        <w:rPr>
          <w:rFonts w:asciiTheme="minorHAnsi" w:hAnsiTheme="minorHAnsi"/>
          <w:lang w:eastAsia="zh-CN"/>
        </w:rPr>
      </w:pPr>
    </w:p>
    <w:p w14:paraId="15B0C97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 xml:space="preserve">člen </w:t>
      </w:r>
    </w:p>
    <w:p w14:paraId="3A2EAFF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Odobritev s strani naročnika</w:t>
      </w:r>
    </w:p>
    <w:p w14:paraId="2C21F56B" w14:textId="77777777" w:rsidR="00372668" w:rsidRPr="001D3F7D" w:rsidRDefault="00372668" w:rsidP="00372668">
      <w:pPr>
        <w:rPr>
          <w:rFonts w:asciiTheme="minorHAnsi" w:hAnsiTheme="minorHAnsi"/>
          <w:lang w:eastAsia="zh-CN"/>
        </w:rPr>
      </w:pPr>
    </w:p>
    <w:p w14:paraId="2DD0DD6B"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40CB19A7" w14:textId="77777777" w:rsidR="00372668" w:rsidRPr="001D3F7D" w:rsidRDefault="00372668" w:rsidP="00372668">
      <w:pPr>
        <w:jc w:val="both"/>
        <w:rPr>
          <w:rFonts w:asciiTheme="minorHAnsi" w:hAnsiTheme="minorHAnsi"/>
          <w:lang w:eastAsia="zh-CN"/>
        </w:rPr>
      </w:pPr>
    </w:p>
    <w:p w14:paraId="4AA3F5F5"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Kakršnokoli odstopanje od projektne dokumentacije ali te pogodbe s strani izvajalca brez predhodne odobritve naročnika je neveljavno, izvajalec pa je za nepotrjeno odstopanje od projektne </w:t>
      </w:r>
      <w:r w:rsidRPr="001D3F7D">
        <w:rPr>
          <w:rFonts w:asciiTheme="minorHAnsi" w:hAnsiTheme="minorHAnsi"/>
          <w:lang w:eastAsia="zh-CN"/>
        </w:rPr>
        <w:lastRenderedPageBreak/>
        <w:t>dokumentacije naročniku odškodninsko odgovoren in mora na zahtevo naročnika takoj vzpostaviti pravilno stanje gradnje.</w:t>
      </w:r>
    </w:p>
    <w:p w14:paraId="25395C26" w14:textId="77777777" w:rsidR="006F70A3" w:rsidRDefault="006F70A3" w:rsidP="00372668">
      <w:pPr>
        <w:jc w:val="both"/>
        <w:rPr>
          <w:rFonts w:asciiTheme="minorHAnsi" w:hAnsiTheme="minorHAnsi"/>
          <w:lang w:eastAsia="zh-CN"/>
        </w:rPr>
      </w:pPr>
    </w:p>
    <w:p w14:paraId="50FC180B" w14:textId="77777777" w:rsidR="00137A3D" w:rsidRDefault="00137A3D" w:rsidP="00372668">
      <w:pPr>
        <w:jc w:val="both"/>
        <w:rPr>
          <w:rFonts w:asciiTheme="minorHAnsi" w:hAnsiTheme="minorHAnsi"/>
          <w:lang w:eastAsia="zh-CN"/>
        </w:rPr>
      </w:pPr>
    </w:p>
    <w:p w14:paraId="67847CAE" w14:textId="77777777" w:rsidR="00372668" w:rsidRPr="001D3F7D" w:rsidRDefault="00372668" w:rsidP="004766ED">
      <w:pPr>
        <w:numPr>
          <w:ilvl w:val="0"/>
          <w:numId w:val="40"/>
        </w:numPr>
        <w:jc w:val="both"/>
        <w:rPr>
          <w:rFonts w:asciiTheme="minorHAnsi" w:hAnsiTheme="minorHAnsi"/>
          <w:b/>
          <w:lang w:eastAsia="zh-CN"/>
        </w:rPr>
      </w:pPr>
      <w:r w:rsidRPr="001D3F7D">
        <w:rPr>
          <w:rFonts w:asciiTheme="minorHAnsi" w:hAnsiTheme="minorHAnsi"/>
          <w:b/>
          <w:lang w:eastAsia="zh-CN"/>
        </w:rPr>
        <w:t>ROKI ZA IZVEDBO POGODBE</w:t>
      </w:r>
    </w:p>
    <w:p w14:paraId="60B01DD7" w14:textId="77777777" w:rsidR="00372668" w:rsidRPr="001D3F7D" w:rsidRDefault="00372668" w:rsidP="00372668">
      <w:pPr>
        <w:jc w:val="both"/>
        <w:rPr>
          <w:rFonts w:asciiTheme="minorHAnsi" w:hAnsiTheme="minorHAnsi"/>
          <w:b/>
          <w:lang w:eastAsia="zh-CN"/>
        </w:rPr>
      </w:pPr>
    </w:p>
    <w:p w14:paraId="5F7599E5"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3D9DC966"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Splošni roki za izvedbo pogodbe</w:t>
      </w:r>
    </w:p>
    <w:p w14:paraId="69441469" w14:textId="77777777" w:rsidR="00372668" w:rsidRPr="001D3F7D" w:rsidRDefault="00372668" w:rsidP="00372668">
      <w:pPr>
        <w:jc w:val="both"/>
        <w:rPr>
          <w:rFonts w:asciiTheme="minorHAnsi" w:hAnsiTheme="minorHAnsi"/>
          <w:lang w:eastAsia="zh-CN"/>
        </w:rPr>
      </w:pPr>
    </w:p>
    <w:p w14:paraId="73CFEF7C" w14:textId="5560F890" w:rsidR="00202222" w:rsidRPr="00745EB9" w:rsidRDefault="00202222" w:rsidP="00202222">
      <w:pPr>
        <w:jc w:val="both"/>
        <w:rPr>
          <w:rFonts w:asciiTheme="minorHAnsi" w:hAnsiTheme="minorHAnsi"/>
          <w:lang w:eastAsia="zh-CN"/>
        </w:rPr>
      </w:pPr>
      <w:r w:rsidRPr="00745EB9">
        <w:rPr>
          <w:rFonts w:asciiTheme="minorHAnsi" w:hAnsiTheme="minorHAnsi"/>
          <w:lang w:eastAsia="zh-CN"/>
        </w:rPr>
        <w:t xml:space="preserve">Ta pogodba začne veljati, </w:t>
      </w:r>
      <w:r w:rsidR="00E46057" w:rsidRPr="00E46057">
        <w:rPr>
          <w:rFonts w:asciiTheme="minorHAnsi" w:hAnsiTheme="minorHAnsi"/>
          <w:lang w:eastAsia="zh-CN"/>
        </w:rPr>
        <w:t>ko jo podpišeta obe pogodbeni stranki in so izpolnjeni vsi odložni pogoji, ki so navedeni v tej pogodbi</w:t>
      </w:r>
      <w:r w:rsidRPr="00745EB9">
        <w:rPr>
          <w:rFonts w:asciiTheme="minorHAnsi" w:hAnsiTheme="minorHAnsi"/>
          <w:lang w:eastAsia="zh-CN"/>
        </w:rPr>
        <w:t>.</w:t>
      </w:r>
    </w:p>
    <w:p w14:paraId="0B23651B" w14:textId="77777777" w:rsidR="00202222" w:rsidRPr="00745EB9" w:rsidRDefault="00202222" w:rsidP="00372668">
      <w:pPr>
        <w:jc w:val="both"/>
        <w:rPr>
          <w:rFonts w:asciiTheme="minorHAnsi" w:hAnsiTheme="minorHAnsi"/>
          <w:lang w:eastAsia="zh-CN"/>
        </w:rPr>
      </w:pPr>
    </w:p>
    <w:p w14:paraId="67EA766D" w14:textId="413F2E1D" w:rsidR="00372668" w:rsidRPr="00745EB9" w:rsidRDefault="00372668" w:rsidP="00372668">
      <w:pPr>
        <w:jc w:val="both"/>
        <w:rPr>
          <w:rFonts w:asciiTheme="minorHAnsi" w:hAnsiTheme="minorHAnsi"/>
          <w:lang w:eastAsia="zh-CN"/>
        </w:rPr>
      </w:pPr>
      <w:r w:rsidRPr="00A00435">
        <w:rPr>
          <w:rFonts w:asciiTheme="minorHAnsi" w:hAnsiTheme="minorHAnsi"/>
          <w:lang w:eastAsia="zh-CN"/>
        </w:rPr>
        <w:t xml:space="preserve">Rok za zaključek del je </w:t>
      </w:r>
      <w:r w:rsidR="009272B2" w:rsidRPr="00A00435">
        <w:rPr>
          <w:rFonts w:asciiTheme="minorHAnsi" w:hAnsiTheme="minorHAnsi"/>
          <w:lang w:eastAsia="zh-CN"/>
        </w:rPr>
        <w:t>16</w:t>
      </w:r>
      <w:r w:rsidR="00847381" w:rsidRPr="00A00435">
        <w:rPr>
          <w:rFonts w:asciiTheme="minorHAnsi" w:hAnsiTheme="minorHAnsi"/>
          <w:lang w:eastAsia="zh-CN"/>
        </w:rPr>
        <w:t>.11.2020</w:t>
      </w:r>
      <w:r w:rsidRPr="00A00435">
        <w:rPr>
          <w:rFonts w:asciiTheme="minorHAnsi" w:eastAsia="SimSun" w:hAnsiTheme="minorHAnsi"/>
          <w:bCs/>
          <w:lang w:eastAsia="zh-CN"/>
        </w:rPr>
        <w:t>.</w:t>
      </w:r>
    </w:p>
    <w:p w14:paraId="28CE2797" w14:textId="77777777" w:rsidR="00372668" w:rsidRPr="001D3F7D" w:rsidRDefault="00372668" w:rsidP="00372668">
      <w:pPr>
        <w:jc w:val="both"/>
        <w:rPr>
          <w:rFonts w:asciiTheme="minorHAnsi" w:hAnsiTheme="minorHAnsi"/>
          <w:lang w:eastAsia="zh-CN"/>
        </w:rPr>
      </w:pPr>
    </w:p>
    <w:p w14:paraId="07D1863A"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0C1725A8"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Pričetek izvedbe del</w:t>
      </w:r>
    </w:p>
    <w:p w14:paraId="6F0C558D" w14:textId="77777777" w:rsidR="00372668" w:rsidRPr="001D3F7D" w:rsidRDefault="00372668" w:rsidP="00372668">
      <w:pPr>
        <w:jc w:val="both"/>
        <w:rPr>
          <w:rFonts w:asciiTheme="minorHAnsi" w:hAnsiTheme="minorHAnsi"/>
          <w:lang w:eastAsia="zh-CN"/>
        </w:rPr>
      </w:pPr>
    </w:p>
    <w:p w14:paraId="473AF2EA"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Izvajalec je z izvajanjem del po tej pogodbi dolžan pričeti takoj po uvedbi v delo, sicer lahko naročnik odstopi od pogodbe in zahteva od izvajalca povračilo škode.</w:t>
      </w:r>
    </w:p>
    <w:p w14:paraId="258228DF" w14:textId="77777777" w:rsidR="00960338" w:rsidRDefault="00960338" w:rsidP="00372668">
      <w:pPr>
        <w:jc w:val="both"/>
        <w:rPr>
          <w:rFonts w:asciiTheme="minorHAnsi" w:hAnsiTheme="minorHAnsi"/>
          <w:lang w:eastAsia="zh-CN"/>
        </w:rPr>
      </w:pPr>
    </w:p>
    <w:p w14:paraId="19574E17"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455B95C2"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Uvedba izvajalca v delo</w:t>
      </w:r>
    </w:p>
    <w:p w14:paraId="658CFF4D" w14:textId="77777777" w:rsidR="00372668" w:rsidRPr="001D3F7D" w:rsidRDefault="00372668" w:rsidP="00372668">
      <w:pPr>
        <w:jc w:val="both"/>
        <w:rPr>
          <w:rFonts w:asciiTheme="minorHAnsi" w:hAnsiTheme="minorHAnsi"/>
          <w:lang w:eastAsia="zh-CN"/>
        </w:rPr>
      </w:pPr>
    </w:p>
    <w:p w14:paraId="6D2B2647" w14:textId="71196656" w:rsidR="009923D9" w:rsidRDefault="009923D9" w:rsidP="009923D9">
      <w:pPr>
        <w:jc w:val="both"/>
        <w:rPr>
          <w:rFonts w:asciiTheme="minorHAnsi" w:hAnsiTheme="minorHAnsi"/>
          <w:lang w:eastAsia="zh-CN"/>
        </w:rPr>
      </w:pPr>
      <w:r w:rsidRPr="00745EB9">
        <w:rPr>
          <w:rFonts w:asciiTheme="minorHAnsi" w:hAnsiTheme="minorHAnsi"/>
          <w:lang w:eastAsia="zh-CN"/>
        </w:rPr>
        <w:t xml:space="preserve">Rok za uvedbo izvajalca v delo je </w:t>
      </w:r>
      <w:r w:rsidR="00D272CC">
        <w:rPr>
          <w:rFonts w:asciiTheme="minorHAnsi" w:hAnsiTheme="minorHAnsi"/>
          <w:lang w:eastAsia="zh-CN"/>
        </w:rPr>
        <w:t xml:space="preserve">največ </w:t>
      </w:r>
      <w:r w:rsidRPr="00745EB9">
        <w:rPr>
          <w:rFonts w:asciiTheme="minorHAnsi" w:hAnsiTheme="minorHAnsi"/>
          <w:lang w:eastAsia="zh-CN"/>
        </w:rPr>
        <w:t>8 dni od datuma pričetka veljavnosti pogodbe.</w:t>
      </w:r>
      <w:r w:rsidRPr="001D3F7D">
        <w:rPr>
          <w:rFonts w:asciiTheme="minorHAnsi" w:hAnsiTheme="minorHAnsi"/>
          <w:lang w:eastAsia="zh-CN"/>
        </w:rPr>
        <w:t xml:space="preserve"> </w:t>
      </w:r>
    </w:p>
    <w:p w14:paraId="2B6874EB" w14:textId="77777777" w:rsidR="00623B01" w:rsidRPr="001D3F7D" w:rsidRDefault="00623B01" w:rsidP="009923D9">
      <w:pPr>
        <w:jc w:val="both"/>
        <w:rPr>
          <w:rFonts w:asciiTheme="minorHAnsi" w:hAnsiTheme="minorHAnsi"/>
          <w:lang w:eastAsia="zh-CN"/>
        </w:rPr>
      </w:pPr>
    </w:p>
    <w:p w14:paraId="615A306A"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Uvedba v delo obsega zlasti:</w:t>
      </w:r>
    </w:p>
    <w:p w14:paraId="5C003291" w14:textId="77777777" w:rsidR="00372668" w:rsidRPr="001D3F7D" w:rsidRDefault="00E26F94" w:rsidP="004766ED">
      <w:pPr>
        <w:numPr>
          <w:ilvl w:val="1"/>
          <w:numId w:val="42"/>
        </w:numPr>
        <w:jc w:val="both"/>
        <w:rPr>
          <w:rFonts w:asciiTheme="minorHAnsi" w:hAnsiTheme="minorHAnsi"/>
          <w:lang w:eastAsia="zh-CN"/>
        </w:rPr>
      </w:pPr>
      <w:r w:rsidRPr="00E26F94">
        <w:rPr>
          <w:rFonts w:asciiTheme="minorHAnsi" w:hAnsiTheme="minorHAnsi"/>
          <w:lang w:eastAsia="zh-CN"/>
        </w:rPr>
        <w:t>izročitev gradbišča v skladu z določbami Posebnih gradbenih uzanc, ki obsega predvsem, ne pa izključno zagotovitev izvajalcu pravice dostopa na gradbišče</w:t>
      </w:r>
      <w:r w:rsidR="00372668" w:rsidRPr="001D3F7D">
        <w:rPr>
          <w:rFonts w:asciiTheme="minorHAnsi" w:hAnsiTheme="minorHAnsi"/>
          <w:lang w:eastAsia="zh-CN"/>
        </w:rPr>
        <w:t>;</w:t>
      </w:r>
    </w:p>
    <w:p w14:paraId="0EA0B946" w14:textId="77777777" w:rsidR="00372668" w:rsidRPr="001D3F7D" w:rsidRDefault="00372668" w:rsidP="004766ED">
      <w:pPr>
        <w:numPr>
          <w:ilvl w:val="1"/>
          <w:numId w:val="42"/>
        </w:numPr>
        <w:jc w:val="both"/>
        <w:rPr>
          <w:rFonts w:asciiTheme="minorHAnsi" w:hAnsiTheme="minorHAnsi"/>
          <w:lang w:eastAsia="zh-CN"/>
        </w:rPr>
      </w:pPr>
      <w:r w:rsidRPr="001D3F7D">
        <w:rPr>
          <w:rFonts w:asciiTheme="minorHAnsi" w:hAnsiTheme="minorHAnsi"/>
          <w:lang w:eastAsia="zh-CN"/>
        </w:rPr>
        <w:t xml:space="preserve">izročitev dokumentacije, </w:t>
      </w:r>
      <w:r w:rsidRPr="002E773B">
        <w:rPr>
          <w:rFonts w:asciiTheme="minorHAnsi" w:hAnsiTheme="minorHAnsi"/>
          <w:lang w:eastAsia="zh-CN"/>
        </w:rPr>
        <w:t>navedene v 3. členu</w:t>
      </w:r>
      <w:r w:rsidRPr="001D3F7D">
        <w:rPr>
          <w:rFonts w:asciiTheme="minorHAnsi" w:hAnsiTheme="minorHAnsi"/>
          <w:lang w:eastAsia="zh-CN"/>
        </w:rPr>
        <w:t xml:space="preserve"> te pogodbe</w:t>
      </w:r>
      <w:r w:rsidR="002E773B">
        <w:rPr>
          <w:rFonts w:asciiTheme="minorHAnsi" w:hAnsiTheme="minorHAnsi"/>
          <w:lang w:eastAsia="zh-CN"/>
        </w:rPr>
        <w:t>.</w:t>
      </w:r>
    </w:p>
    <w:p w14:paraId="46F068AD" w14:textId="77777777" w:rsidR="00E26F94" w:rsidRPr="006F70A3" w:rsidRDefault="00E26F94" w:rsidP="00E26F94">
      <w:pPr>
        <w:pStyle w:val="Odstavekseznama"/>
        <w:numPr>
          <w:ilvl w:val="1"/>
          <w:numId w:val="42"/>
        </w:numPr>
        <w:spacing w:line="276" w:lineRule="auto"/>
        <w:jc w:val="both"/>
        <w:rPr>
          <w:rFonts w:asciiTheme="minorHAnsi" w:hAnsiTheme="minorHAnsi"/>
          <w:lang w:eastAsia="zh-CN"/>
        </w:rPr>
      </w:pPr>
      <w:r w:rsidRPr="006F70A3">
        <w:rPr>
          <w:rFonts w:asciiTheme="minorHAnsi" w:hAnsiTheme="minorHAnsi"/>
          <w:lang w:eastAsia="zh-CN"/>
        </w:rPr>
        <w:t>zagotovitev možnosti  priključitve priklopa na komunalne in energetske vode v mejah delovišča.</w:t>
      </w:r>
    </w:p>
    <w:p w14:paraId="0FECA22C" w14:textId="77777777" w:rsidR="00E26F94" w:rsidRPr="00E26F94" w:rsidRDefault="00E26F94" w:rsidP="00E26F94">
      <w:pPr>
        <w:jc w:val="both"/>
        <w:rPr>
          <w:rFonts w:asciiTheme="minorHAnsi" w:hAnsiTheme="minorHAnsi"/>
          <w:lang w:eastAsia="zh-CN"/>
        </w:rPr>
      </w:pPr>
    </w:p>
    <w:p w14:paraId="29D6F9C2"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O uvedbi izvajalca v delo se sestavi poseben zapisnik in se to ugotovi z zapisom v gradbeni dnevnik.</w:t>
      </w:r>
    </w:p>
    <w:p w14:paraId="37385853" w14:textId="77777777" w:rsidR="00A27761" w:rsidRPr="00A27761" w:rsidRDefault="00A27761" w:rsidP="00A27761">
      <w:pPr>
        <w:jc w:val="both"/>
        <w:rPr>
          <w:rFonts w:asciiTheme="minorHAnsi" w:hAnsiTheme="minorHAnsi"/>
          <w:lang w:eastAsia="zh-CN"/>
        </w:rPr>
      </w:pPr>
    </w:p>
    <w:p w14:paraId="07A1419F"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505F1F97"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Zamude v zvezi z roki za izvedbo pogodbe</w:t>
      </w:r>
    </w:p>
    <w:p w14:paraId="6C4BD1D9" w14:textId="77777777" w:rsidR="00372668" w:rsidRPr="001D3F7D" w:rsidRDefault="00372668" w:rsidP="00372668">
      <w:pPr>
        <w:jc w:val="both"/>
        <w:rPr>
          <w:rFonts w:asciiTheme="minorHAnsi" w:hAnsiTheme="minorHAnsi"/>
          <w:lang w:eastAsia="zh-CN"/>
        </w:rPr>
      </w:pPr>
    </w:p>
    <w:p w14:paraId="33BE648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Neupravičena prekoračitev rokov s strani izvajalca pomeni izvajalčevo zamudo, zaradi katere lahko naročnik uveljavlja ukrepe, določene v pogodbi.</w:t>
      </w:r>
    </w:p>
    <w:p w14:paraId="2A242C4C" w14:textId="77777777" w:rsidR="00372668" w:rsidRPr="001D3F7D" w:rsidRDefault="00372668" w:rsidP="00372668">
      <w:pPr>
        <w:jc w:val="both"/>
        <w:rPr>
          <w:rFonts w:asciiTheme="minorHAnsi" w:hAnsiTheme="minorHAnsi"/>
          <w:lang w:eastAsia="zh-CN"/>
        </w:rPr>
      </w:pPr>
    </w:p>
    <w:p w14:paraId="48C4267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Neupravičena prekoračitev rokov s strani naročnika pomeni naročnikovo zamudo, zaradi katere lahko izvajalec uveljavlja ukrepe, določene v pogodbi.</w:t>
      </w:r>
    </w:p>
    <w:p w14:paraId="2132A477" w14:textId="77777777" w:rsidR="00160E0E" w:rsidRPr="001D3F7D" w:rsidRDefault="00160E0E" w:rsidP="00372668">
      <w:pPr>
        <w:jc w:val="both"/>
        <w:rPr>
          <w:rFonts w:asciiTheme="minorHAnsi" w:hAnsiTheme="minorHAnsi"/>
          <w:lang w:eastAsia="zh-CN"/>
        </w:rPr>
      </w:pPr>
    </w:p>
    <w:p w14:paraId="7685E8D3"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0A41EF8D"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Podaljšanje roka za zaključek del</w:t>
      </w:r>
    </w:p>
    <w:p w14:paraId="1E8FA24E" w14:textId="77777777" w:rsidR="00372668" w:rsidRPr="001D3F7D" w:rsidRDefault="00372668" w:rsidP="00372668">
      <w:pPr>
        <w:jc w:val="both"/>
        <w:rPr>
          <w:rFonts w:asciiTheme="minorHAnsi" w:hAnsiTheme="minorHAnsi"/>
          <w:lang w:eastAsia="zh-CN"/>
        </w:rPr>
      </w:pPr>
    </w:p>
    <w:p w14:paraId="07525904"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Izvajalec ima pravico do podaljšanja roka za zaključek del v naslednjih primerih</w:t>
      </w:r>
      <w:r w:rsidRPr="001D3F7D">
        <w:rPr>
          <w:rFonts w:asciiTheme="minorHAnsi" w:hAnsiTheme="minorHAnsi"/>
        </w:rPr>
        <w:t xml:space="preserve"> </w:t>
      </w:r>
      <w:r w:rsidRPr="001D3F7D">
        <w:rPr>
          <w:rFonts w:asciiTheme="minorHAnsi" w:hAnsiTheme="minorHAnsi"/>
          <w:lang w:eastAsia="zh-CN"/>
        </w:rPr>
        <w:t>in samo za čas, ko mu je zaradi spodaj naštetih primerov delo onemogočeno:</w:t>
      </w:r>
    </w:p>
    <w:p w14:paraId="7D2D9749" w14:textId="77777777" w:rsidR="00A90C65" w:rsidRPr="001D3F7D" w:rsidRDefault="00A90C65" w:rsidP="00372668">
      <w:pPr>
        <w:jc w:val="both"/>
        <w:rPr>
          <w:rFonts w:asciiTheme="minorHAnsi" w:hAnsiTheme="minorHAnsi"/>
          <w:lang w:eastAsia="zh-CN"/>
        </w:rPr>
      </w:pPr>
    </w:p>
    <w:p w14:paraId="5911CB7F"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zamude pri uvedbi v delo;</w:t>
      </w:r>
    </w:p>
    <w:p w14:paraId="1AB8AA45"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dogodki, ki so posledica višje sile;</w:t>
      </w:r>
    </w:p>
    <w:p w14:paraId="3968D875" w14:textId="77777777"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t>prekinitev izvajanja del na zahtevo naročnika;</w:t>
      </w:r>
    </w:p>
    <w:p w14:paraId="0644CD9C" w14:textId="2A89D392" w:rsidR="00372668" w:rsidRPr="001D3F7D" w:rsidRDefault="00372668" w:rsidP="008160B3">
      <w:pPr>
        <w:numPr>
          <w:ilvl w:val="0"/>
          <w:numId w:val="22"/>
        </w:numPr>
        <w:jc w:val="both"/>
        <w:rPr>
          <w:rFonts w:asciiTheme="minorHAnsi" w:hAnsiTheme="minorHAnsi"/>
          <w:lang w:eastAsia="zh-CN"/>
        </w:rPr>
      </w:pPr>
      <w:r w:rsidRPr="001D3F7D">
        <w:rPr>
          <w:rFonts w:asciiTheme="minorHAnsi" w:hAnsiTheme="minorHAnsi"/>
          <w:lang w:eastAsia="zh-CN"/>
        </w:rPr>
        <w:lastRenderedPageBreak/>
        <w:t>prekinitev izvajanja</w:t>
      </w:r>
      <w:r w:rsidR="000B77FB">
        <w:rPr>
          <w:rFonts w:asciiTheme="minorHAnsi" w:hAnsiTheme="minorHAnsi"/>
          <w:lang w:eastAsia="zh-CN"/>
        </w:rPr>
        <w:t xml:space="preserve"> del</w:t>
      </w:r>
      <w:r w:rsidRPr="001D3F7D">
        <w:rPr>
          <w:rFonts w:asciiTheme="minorHAnsi" w:hAnsiTheme="minorHAnsi"/>
          <w:lang w:eastAsia="zh-CN"/>
        </w:rPr>
        <w:t xml:space="preserve"> po volji izvajalca iz razlogov na strani naročnika;</w:t>
      </w:r>
    </w:p>
    <w:p w14:paraId="189089A1" w14:textId="77777777" w:rsidR="00E26F94" w:rsidRPr="003656F9" w:rsidRDefault="00E26F94" w:rsidP="00E26F94">
      <w:pPr>
        <w:pStyle w:val="Odstavekseznama"/>
        <w:numPr>
          <w:ilvl w:val="0"/>
          <w:numId w:val="22"/>
        </w:numPr>
        <w:rPr>
          <w:rFonts w:asciiTheme="minorHAnsi" w:hAnsiTheme="minorHAnsi"/>
          <w:lang w:eastAsia="zh-CN"/>
        </w:rPr>
      </w:pPr>
      <w:r w:rsidRPr="003656F9">
        <w:rPr>
          <w:rFonts w:asciiTheme="minorHAnsi" w:hAnsiTheme="minorHAnsi"/>
          <w:lang w:eastAsia="zh-CN"/>
        </w:rPr>
        <w:t>če naročnik ne izpolnjuje dogovorjenih pogojev za izvedbo del iz te pogodbe;</w:t>
      </w:r>
    </w:p>
    <w:p w14:paraId="7BFCA28D" w14:textId="77777777" w:rsidR="006E558F" w:rsidRPr="003656F9" w:rsidRDefault="006E558F" w:rsidP="006E558F">
      <w:pPr>
        <w:pStyle w:val="Odstavekseznama"/>
        <w:numPr>
          <w:ilvl w:val="0"/>
          <w:numId w:val="22"/>
        </w:numPr>
        <w:rPr>
          <w:rFonts w:asciiTheme="minorHAnsi" w:hAnsiTheme="minorHAnsi"/>
          <w:lang w:eastAsia="zh-CN"/>
        </w:rPr>
      </w:pPr>
      <w:r w:rsidRPr="003656F9">
        <w:rPr>
          <w:rFonts w:asciiTheme="minorHAnsi" w:hAnsiTheme="minorHAnsi"/>
          <w:lang w:eastAsia="zh-CN"/>
        </w:rPr>
        <w:t>če naročnik naroči dodatna dela ali občutne spremembe izvedbe - v obsegu, ki je upravičen z dodatnimi deli ali spremembami;</w:t>
      </w:r>
    </w:p>
    <w:p w14:paraId="25F4FCDA"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vremenskih razmer, ki bi onemogočala izvajanje zunanjih del več kot deset (10) zaporednih dni oziroma skupaj več kot petnajst (15) delovnih dni;</w:t>
      </w:r>
    </w:p>
    <w:p w14:paraId="4294F3F6"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6A71145C"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0F270A1B" w14:textId="77777777" w:rsidR="00372668" w:rsidRPr="003656F9" w:rsidRDefault="00372668" w:rsidP="008160B3">
      <w:pPr>
        <w:numPr>
          <w:ilvl w:val="0"/>
          <w:numId w:val="22"/>
        </w:numPr>
        <w:jc w:val="both"/>
        <w:rPr>
          <w:rFonts w:asciiTheme="minorHAnsi" w:hAnsiTheme="minorHAnsi"/>
          <w:lang w:eastAsia="zh-CN"/>
        </w:rPr>
      </w:pPr>
      <w:r w:rsidRPr="003656F9">
        <w:rPr>
          <w:rFonts w:asciiTheme="minorHAnsi" w:hAnsiTheme="minorHAnsi"/>
          <w:lang w:eastAsia="zh-CN"/>
        </w:rPr>
        <w:t>iz drugih razlogov, ki pomenijo podaljšanje roka izvedbe in niso v sferi izvajalca.</w:t>
      </w:r>
    </w:p>
    <w:p w14:paraId="67BB6AE0" w14:textId="77777777" w:rsidR="00372668" w:rsidRPr="003656F9" w:rsidRDefault="00372668" w:rsidP="00372668">
      <w:pPr>
        <w:jc w:val="both"/>
        <w:rPr>
          <w:rFonts w:asciiTheme="minorHAnsi" w:hAnsiTheme="minorHAnsi"/>
          <w:lang w:eastAsia="zh-CN"/>
        </w:rPr>
      </w:pPr>
    </w:p>
    <w:p w14:paraId="1BFFEEA4" w14:textId="51C6A1B7" w:rsidR="00372668" w:rsidRPr="003656F9" w:rsidRDefault="00372668" w:rsidP="00372668">
      <w:pPr>
        <w:jc w:val="both"/>
        <w:rPr>
          <w:rFonts w:asciiTheme="minorHAnsi" w:hAnsiTheme="minorHAnsi"/>
          <w:lang w:eastAsia="zh-CN"/>
        </w:rPr>
      </w:pPr>
      <w:r w:rsidRPr="003656F9">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w:t>
      </w:r>
      <w:r w:rsidR="006E558F" w:rsidRPr="003656F9">
        <w:rPr>
          <w:rFonts w:asciiTheme="minorHAnsi" w:hAnsiTheme="minorHAnsi"/>
          <w:lang w:eastAsia="zh-CN"/>
        </w:rPr>
        <w:t>treh</w:t>
      </w:r>
      <w:r w:rsidRPr="003656F9">
        <w:rPr>
          <w:rFonts w:asciiTheme="minorHAnsi" w:hAnsiTheme="minorHAnsi"/>
          <w:lang w:eastAsia="zh-CN"/>
        </w:rPr>
        <w:t xml:space="preserve"> (</w:t>
      </w:r>
      <w:r w:rsidR="006E558F" w:rsidRPr="003656F9">
        <w:rPr>
          <w:rFonts w:asciiTheme="minorHAnsi" w:hAnsiTheme="minorHAnsi"/>
          <w:lang w:eastAsia="zh-CN"/>
        </w:rPr>
        <w:t>3</w:t>
      </w:r>
      <w:r w:rsidRPr="003656F9">
        <w:rPr>
          <w:rFonts w:asciiTheme="minorHAnsi" w:hAnsiTheme="minorHAnsi"/>
          <w:lang w:eastAsia="zh-CN"/>
        </w:rPr>
        <w:t xml:space="preserve">) delovnih dneh po tem, ko izve za vzrok, zaradi katerega se rok lahko podaljša ali ko bi se moral zavedati, da je nastal vzrok, zaradi katerega se rok lahko podaljša, sicer izgubi pravico do podaljšanja roka. </w:t>
      </w:r>
      <w:r w:rsidR="0042315D" w:rsidRPr="0024606A">
        <w:rPr>
          <w:rFonts w:asciiTheme="minorHAnsi" w:hAnsiTheme="minorHAnsi"/>
          <w:lang w:eastAsia="zh-CN"/>
        </w:rPr>
        <w:t>Razloge za podaljšanje  pogodbenega roka mora posredovati najkasneje tri (3) delovne dni pred rokom za zaključek del, sicer prav tako izgubi pravico do podaljšanja roka.</w:t>
      </w:r>
    </w:p>
    <w:p w14:paraId="4472C632" w14:textId="77777777" w:rsidR="00372668" w:rsidRPr="003656F9" w:rsidRDefault="00372668" w:rsidP="00372668">
      <w:pPr>
        <w:jc w:val="both"/>
        <w:rPr>
          <w:rFonts w:asciiTheme="minorHAnsi" w:hAnsiTheme="minorHAnsi"/>
          <w:lang w:eastAsia="zh-CN"/>
        </w:rPr>
      </w:pPr>
    </w:p>
    <w:p w14:paraId="022A43FC" w14:textId="77777777" w:rsidR="00372668" w:rsidRPr="001D3F7D" w:rsidRDefault="00372668" w:rsidP="00372668">
      <w:pPr>
        <w:jc w:val="both"/>
        <w:rPr>
          <w:rFonts w:asciiTheme="minorHAnsi" w:hAnsiTheme="minorHAnsi"/>
          <w:lang w:eastAsia="zh-CN"/>
        </w:rPr>
      </w:pPr>
      <w:r w:rsidRPr="003656F9">
        <w:rPr>
          <w:rFonts w:asciiTheme="minorHAnsi" w:hAnsiTheme="minorHAnsi"/>
          <w:lang w:eastAsia="zh-CN"/>
        </w:rPr>
        <w:t xml:space="preserve">Izvajalec mora naročniku predlagati natančno število dni podaljšanja, najkasneje v </w:t>
      </w:r>
      <w:r w:rsidR="006E558F" w:rsidRPr="003656F9">
        <w:rPr>
          <w:rFonts w:asciiTheme="minorHAnsi" w:hAnsiTheme="minorHAnsi"/>
          <w:lang w:eastAsia="zh-CN"/>
        </w:rPr>
        <w:t xml:space="preserve">treh </w:t>
      </w:r>
      <w:r w:rsidRPr="003656F9">
        <w:rPr>
          <w:rFonts w:asciiTheme="minorHAnsi" w:hAnsiTheme="minorHAnsi"/>
          <w:lang w:eastAsia="zh-CN"/>
        </w:rPr>
        <w:t>(</w:t>
      </w:r>
      <w:r w:rsidR="006E558F" w:rsidRPr="003656F9">
        <w:rPr>
          <w:rFonts w:asciiTheme="minorHAnsi" w:hAnsiTheme="minorHAnsi"/>
          <w:lang w:eastAsia="zh-CN"/>
        </w:rPr>
        <w:t>3</w:t>
      </w:r>
      <w:r w:rsidRPr="003656F9">
        <w:rPr>
          <w:rFonts w:asciiTheme="minorHAnsi" w:hAnsiTheme="minorHAnsi"/>
          <w:lang w:eastAsia="zh-CN"/>
        </w:rPr>
        <w:t>) delovnih dneh po tem, ko je prenehal razlog za podaljšanje pogodbenega roka.</w:t>
      </w:r>
    </w:p>
    <w:p w14:paraId="2A7EC987" w14:textId="77777777" w:rsidR="00372668" w:rsidRPr="001D3F7D" w:rsidRDefault="00372668" w:rsidP="00372668">
      <w:pPr>
        <w:jc w:val="both"/>
        <w:rPr>
          <w:rFonts w:asciiTheme="minorHAnsi" w:hAnsiTheme="minorHAnsi"/>
          <w:lang w:eastAsia="zh-CN"/>
        </w:rPr>
      </w:pPr>
    </w:p>
    <w:p w14:paraId="5D06159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Spremembo pogodbenega roka pogodbeni stranki uredita z dodatkom k tej pogodbi.</w:t>
      </w:r>
    </w:p>
    <w:p w14:paraId="4D780326" w14:textId="77777777" w:rsidR="00372668" w:rsidRPr="001D3F7D" w:rsidRDefault="00372668" w:rsidP="00372668">
      <w:pPr>
        <w:jc w:val="both"/>
        <w:rPr>
          <w:rFonts w:asciiTheme="minorHAnsi" w:hAnsiTheme="minorHAnsi"/>
          <w:bCs/>
          <w:lang w:eastAsia="zh-CN"/>
        </w:rPr>
      </w:pPr>
    </w:p>
    <w:p w14:paraId="101D9DDA"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Sprememba roka izvedbe, v primeru nastopa nepredvidenih okoliščin ne predstavlja bistvene spremembe pogodbe.</w:t>
      </w:r>
    </w:p>
    <w:p w14:paraId="5B3D6DE4" w14:textId="77777777" w:rsidR="00E4390D" w:rsidRPr="001D3F7D" w:rsidRDefault="00E4390D" w:rsidP="00372668">
      <w:pPr>
        <w:jc w:val="both"/>
        <w:rPr>
          <w:rFonts w:asciiTheme="minorHAnsi" w:hAnsiTheme="minorHAnsi"/>
          <w:bCs/>
          <w:lang w:eastAsia="zh-CN"/>
        </w:rPr>
      </w:pPr>
    </w:p>
    <w:p w14:paraId="5EAD986C" w14:textId="3802EDBE" w:rsidR="00304CF7" w:rsidRPr="00304CF7" w:rsidRDefault="00304CF7" w:rsidP="00304CF7">
      <w:pPr>
        <w:jc w:val="both"/>
        <w:rPr>
          <w:rFonts w:asciiTheme="minorHAnsi" w:hAnsiTheme="minorHAnsi"/>
          <w:bCs/>
          <w:lang w:eastAsia="zh-CN"/>
        </w:rPr>
      </w:pPr>
      <w:r w:rsidRPr="00304CF7">
        <w:rPr>
          <w:rFonts w:asciiTheme="minorHAnsi" w:hAnsiTheme="minorHAnsi"/>
          <w:bCs/>
          <w:lang w:eastAsia="zh-CN"/>
        </w:rPr>
        <w:t>V primeru podaljšanja pogodbenega roka je izvajalec na lastne stroške dolžan ustrezno podaljšati veljavnost finančn</w:t>
      </w:r>
      <w:r w:rsidR="00DA296F">
        <w:rPr>
          <w:rFonts w:asciiTheme="minorHAnsi" w:hAnsiTheme="minorHAnsi"/>
          <w:bCs/>
          <w:lang w:eastAsia="zh-CN"/>
        </w:rPr>
        <w:t>ega</w:t>
      </w:r>
      <w:r w:rsidRPr="00304CF7">
        <w:rPr>
          <w:rFonts w:asciiTheme="minorHAnsi" w:hAnsiTheme="minorHAnsi"/>
          <w:bCs/>
          <w:lang w:eastAsia="zh-CN"/>
        </w:rPr>
        <w:t xml:space="preserve"> zavarovanj</w:t>
      </w:r>
      <w:r w:rsidR="00DA296F">
        <w:rPr>
          <w:rFonts w:asciiTheme="minorHAnsi" w:hAnsiTheme="minorHAnsi"/>
          <w:bCs/>
          <w:lang w:eastAsia="zh-CN"/>
        </w:rPr>
        <w:t>a</w:t>
      </w:r>
      <w:r w:rsidRPr="00304CF7">
        <w:rPr>
          <w:rFonts w:asciiTheme="minorHAnsi" w:hAnsiTheme="minorHAnsi"/>
          <w:bCs/>
          <w:lang w:eastAsia="zh-CN"/>
        </w:rPr>
        <w:t xml:space="preserve"> in zavarovaln</w:t>
      </w:r>
      <w:r w:rsidR="00DA296F">
        <w:rPr>
          <w:rFonts w:asciiTheme="minorHAnsi" w:hAnsiTheme="minorHAnsi"/>
          <w:bCs/>
          <w:lang w:eastAsia="zh-CN"/>
        </w:rPr>
        <w:t>e</w:t>
      </w:r>
      <w:r w:rsidRPr="00304CF7">
        <w:rPr>
          <w:rFonts w:asciiTheme="minorHAnsi" w:hAnsiTheme="minorHAnsi"/>
          <w:bCs/>
          <w:lang w:eastAsia="zh-CN"/>
        </w:rPr>
        <w:t xml:space="preserve"> polic</w:t>
      </w:r>
      <w:r w:rsidR="00DA296F">
        <w:rPr>
          <w:rFonts w:asciiTheme="minorHAnsi" w:hAnsiTheme="minorHAnsi"/>
          <w:bCs/>
          <w:lang w:eastAsia="zh-CN"/>
        </w:rPr>
        <w:t>e</w:t>
      </w:r>
      <w:r w:rsidRPr="00304CF7">
        <w:rPr>
          <w:rFonts w:asciiTheme="minorHAnsi" w:hAnsiTheme="minorHAnsi"/>
          <w:bCs/>
          <w:lang w:eastAsia="zh-CN"/>
        </w:rPr>
        <w:t>, v kolikor je predložitev slednjih zahtevana.</w:t>
      </w:r>
    </w:p>
    <w:p w14:paraId="44BD43D9" w14:textId="77777777" w:rsidR="00372668" w:rsidRPr="001D3F7D" w:rsidRDefault="00372668" w:rsidP="00372668">
      <w:pPr>
        <w:jc w:val="both"/>
        <w:rPr>
          <w:rFonts w:asciiTheme="minorHAnsi" w:hAnsiTheme="minorHAnsi"/>
          <w:lang w:eastAsia="zh-CN"/>
        </w:rPr>
      </w:pPr>
    </w:p>
    <w:p w14:paraId="2BE0A2CA" w14:textId="77777777" w:rsidR="00372668" w:rsidRPr="001D3F7D" w:rsidRDefault="00372668" w:rsidP="004766ED">
      <w:pPr>
        <w:numPr>
          <w:ilvl w:val="0"/>
          <w:numId w:val="39"/>
        </w:numPr>
        <w:jc w:val="both"/>
        <w:rPr>
          <w:rFonts w:asciiTheme="minorHAnsi" w:hAnsiTheme="minorHAnsi"/>
          <w:b/>
          <w:lang w:eastAsia="zh-CN"/>
        </w:rPr>
      </w:pPr>
      <w:r w:rsidRPr="001D3F7D">
        <w:rPr>
          <w:rFonts w:asciiTheme="minorHAnsi" w:hAnsiTheme="minorHAnsi"/>
          <w:b/>
          <w:lang w:eastAsia="zh-CN"/>
        </w:rPr>
        <w:t>člen</w:t>
      </w:r>
    </w:p>
    <w:p w14:paraId="63D1F9BF" w14:textId="77777777" w:rsidR="00372668" w:rsidRPr="001D3F7D" w:rsidRDefault="00372668" w:rsidP="00372668">
      <w:pPr>
        <w:jc w:val="both"/>
        <w:rPr>
          <w:rFonts w:asciiTheme="minorHAnsi" w:hAnsiTheme="minorHAnsi"/>
          <w:b/>
          <w:lang w:eastAsia="zh-CN"/>
        </w:rPr>
      </w:pPr>
      <w:r w:rsidRPr="001D3F7D">
        <w:rPr>
          <w:rFonts w:asciiTheme="minorHAnsi" w:hAnsiTheme="minorHAnsi"/>
          <w:b/>
          <w:lang w:eastAsia="zh-CN"/>
        </w:rPr>
        <w:t>Pravica naročnika do zahteve za pospešitev del</w:t>
      </w:r>
    </w:p>
    <w:p w14:paraId="0966F07A" w14:textId="77777777" w:rsidR="00372668" w:rsidRPr="001D3F7D" w:rsidRDefault="00372668" w:rsidP="00372668">
      <w:pPr>
        <w:jc w:val="both"/>
        <w:rPr>
          <w:rFonts w:asciiTheme="minorHAnsi" w:hAnsiTheme="minorHAnsi"/>
          <w:lang w:eastAsia="zh-CN"/>
        </w:rPr>
      </w:pPr>
    </w:p>
    <w:p w14:paraId="4D2434D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010CD323" w14:textId="77777777" w:rsidR="00372668" w:rsidRPr="001D3F7D" w:rsidRDefault="00372668" w:rsidP="004766ED">
      <w:pPr>
        <w:numPr>
          <w:ilvl w:val="0"/>
          <w:numId w:val="43"/>
        </w:numPr>
        <w:contextualSpacing/>
        <w:jc w:val="both"/>
        <w:rPr>
          <w:rFonts w:asciiTheme="minorHAnsi" w:hAnsiTheme="minorHAnsi"/>
          <w:lang w:eastAsia="zh-CN"/>
        </w:rPr>
      </w:pPr>
      <w:r w:rsidRPr="001D3F7D">
        <w:rPr>
          <w:rFonts w:asciiTheme="minorHAnsi" w:hAnsiTheme="minorHAnsi"/>
          <w:lang w:eastAsia="zh-CN"/>
        </w:rPr>
        <w:t>izvajalcu naloži kakršnekoli ukrepe za pospešitev del;</w:t>
      </w:r>
    </w:p>
    <w:p w14:paraId="640C98D0" w14:textId="77777777" w:rsidR="00372668" w:rsidRPr="001D3F7D" w:rsidRDefault="00372668" w:rsidP="004766ED">
      <w:pPr>
        <w:numPr>
          <w:ilvl w:val="0"/>
          <w:numId w:val="43"/>
        </w:numPr>
        <w:contextualSpacing/>
        <w:jc w:val="both"/>
        <w:rPr>
          <w:rFonts w:asciiTheme="minorHAnsi" w:hAnsiTheme="minorHAnsi"/>
          <w:lang w:eastAsia="zh-CN"/>
        </w:rPr>
      </w:pPr>
      <w:r w:rsidRPr="001D3F7D">
        <w:rPr>
          <w:rFonts w:asciiTheme="minorHAnsi" w:hAnsiTheme="minorHAnsi"/>
          <w:lang w:eastAsia="zh-CN"/>
        </w:rPr>
        <w:t>izvajalcu naloži angažiranje dodatnih podizvajalcev ali da sam angažira dodatne podizvajalce na račun izvajalca;</w:t>
      </w:r>
    </w:p>
    <w:p w14:paraId="524F5F1F" w14:textId="77777777" w:rsidR="00372668" w:rsidRPr="001D3F7D" w:rsidRDefault="00372668" w:rsidP="004766ED">
      <w:pPr>
        <w:numPr>
          <w:ilvl w:val="0"/>
          <w:numId w:val="43"/>
        </w:numPr>
        <w:contextualSpacing/>
        <w:jc w:val="both"/>
        <w:rPr>
          <w:rFonts w:asciiTheme="minorHAnsi" w:hAnsiTheme="minorHAnsi"/>
          <w:lang w:eastAsia="zh-CN"/>
        </w:rPr>
      </w:pPr>
      <w:r w:rsidRPr="001D3F7D">
        <w:rPr>
          <w:rFonts w:asciiTheme="minorHAnsi" w:hAnsiTheme="minorHAnsi"/>
          <w:lang w:eastAsia="zh-CN"/>
        </w:rPr>
        <w:t xml:space="preserve">izvajalcu naloži angažiranje dodatnih delovnih sredstev ali jih najame sam na stroške izvajalca. </w:t>
      </w:r>
    </w:p>
    <w:p w14:paraId="4A00FB5B" w14:textId="77777777" w:rsidR="00372668" w:rsidRPr="001D3F7D" w:rsidRDefault="00372668" w:rsidP="00372668">
      <w:pPr>
        <w:jc w:val="both"/>
        <w:rPr>
          <w:rFonts w:asciiTheme="minorHAnsi" w:hAnsiTheme="minorHAnsi"/>
          <w:lang w:eastAsia="zh-CN"/>
        </w:rPr>
      </w:pPr>
    </w:p>
    <w:p w14:paraId="22B7BCC2"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Pred angažiranjem dodatnih podizvajalcev ali delovnih sredstev mora naročnik dati izvajalcu rok enega tedna, da dodatne podizvajalce ali delovna sredstva angažira izvajalec sam.</w:t>
      </w:r>
    </w:p>
    <w:p w14:paraId="7DD12B20" w14:textId="77777777" w:rsidR="00372668" w:rsidRPr="001D3F7D" w:rsidRDefault="00372668" w:rsidP="00372668">
      <w:pPr>
        <w:jc w:val="both"/>
        <w:rPr>
          <w:rFonts w:asciiTheme="minorHAnsi" w:hAnsiTheme="minorHAnsi"/>
          <w:lang w:eastAsia="zh-CN"/>
        </w:rPr>
      </w:pPr>
    </w:p>
    <w:p w14:paraId="5C7063DC"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si sme pri tem obračunati tudi manipulativne stroške v višini največ 2 % od skupne vrednosti izvedenih del z DDV, ki jih je izvedel drugi izvajalec.</w:t>
      </w:r>
    </w:p>
    <w:p w14:paraId="25295B9A" w14:textId="77777777" w:rsidR="006F70A3" w:rsidRPr="001D3F7D" w:rsidRDefault="006F70A3" w:rsidP="00372668">
      <w:pPr>
        <w:jc w:val="both"/>
        <w:rPr>
          <w:rFonts w:asciiTheme="minorHAnsi" w:hAnsiTheme="minorHAnsi"/>
          <w:lang w:eastAsia="zh-CN"/>
        </w:rPr>
      </w:pPr>
    </w:p>
    <w:p w14:paraId="15C134DE" w14:textId="77777777" w:rsidR="00BD0FAF" w:rsidRDefault="00BD0FAF" w:rsidP="00372668">
      <w:pPr>
        <w:jc w:val="both"/>
        <w:rPr>
          <w:rFonts w:asciiTheme="minorHAnsi" w:hAnsiTheme="minorHAnsi"/>
          <w:lang w:eastAsia="zh-CN"/>
        </w:rPr>
      </w:pPr>
    </w:p>
    <w:p w14:paraId="00169B40"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lastRenderedPageBreak/>
        <w:t>POGODBENA KAZEN</w:t>
      </w:r>
    </w:p>
    <w:p w14:paraId="7E4E875D" w14:textId="77777777" w:rsidR="00372668" w:rsidRPr="001D3F7D" w:rsidRDefault="00372668" w:rsidP="00372668">
      <w:pPr>
        <w:rPr>
          <w:rFonts w:asciiTheme="minorHAnsi" w:hAnsiTheme="minorHAnsi"/>
          <w:lang w:eastAsia="zh-CN"/>
        </w:rPr>
      </w:pPr>
    </w:p>
    <w:p w14:paraId="25AC05E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536C4869"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Uveljavljanje pogodbene kazni</w:t>
      </w:r>
    </w:p>
    <w:p w14:paraId="7C22D2E3" w14:textId="77777777" w:rsidR="00372668" w:rsidRPr="001D3F7D" w:rsidRDefault="00372668" w:rsidP="00372668">
      <w:pPr>
        <w:rPr>
          <w:rFonts w:asciiTheme="minorHAnsi" w:hAnsiTheme="minorHAnsi"/>
          <w:b/>
          <w:lang w:eastAsia="zh-CN"/>
        </w:rPr>
      </w:pPr>
    </w:p>
    <w:p w14:paraId="5F013A23" w14:textId="006B4577" w:rsidR="00372668" w:rsidRDefault="00372668" w:rsidP="00372668">
      <w:pPr>
        <w:jc w:val="both"/>
        <w:rPr>
          <w:rFonts w:asciiTheme="minorHAnsi" w:hAnsiTheme="minorHAnsi"/>
          <w:lang w:eastAsia="zh-CN"/>
        </w:rPr>
      </w:pPr>
      <w:r w:rsidRPr="001D3F7D">
        <w:rPr>
          <w:rFonts w:asciiTheme="minorHAnsi" w:hAnsiTheme="minorHAnsi"/>
          <w:lang w:eastAsia="zh-CN"/>
        </w:rPr>
        <w:t xml:space="preserve">Kadar se izvajalec po svoji krivdi pri izvedbi del ne drži s to pogodbo dogovorjenega in morebitno sporazumno podaljšanega roka za zaključek del, ki je opredeljen v tej pogodbi, sme naročnik za vsak </w:t>
      </w:r>
      <w:r w:rsidRPr="003656F9">
        <w:rPr>
          <w:rFonts w:asciiTheme="minorHAnsi" w:hAnsiTheme="minorHAnsi"/>
          <w:lang w:eastAsia="zh-CN"/>
        </w:rPr>
        <w:t xml:space="preserve">dan zamude roka za zaključek del zahtevati plačilo pogodbene kazni v višini </w:t>
      </w:r>
      <w:r w:rsidR="00905C89" w:rsidRPr="003656F9">
        <w:rPr>
          <w:rFonts w:asciiTheme="minorHAnsi" w:hAnsiTheme="minorHAnsi"/>
          <w:lang w:eastAsia="zh-CN"/>
        </w:rPr>
        <w:t xml:space="preserve">5 </w:t>
      </w:r>
      <w:r w:rsidRPr="003656F9">
        <w:rPr>
          <w:rFonts w:asciiTheme="minorHAnsi" w:hAnsiTheme="minorHAnsi"/>
          <w:lang w:eastAsia="zh-CN"/>
        </w:rPr>
        <w:t>‰ od skupne pogodben</w:t>
      </w:r>
      <w:r w:rsidR="00905C89" w:rsidRPr="003656F9">
        <w:rPr>
          <w:rFonts w:asciiTheme="minorHAnsi" w:hAnsiTheme="minorHAnsi"/>
          <w:lang w:eastAsia="zh-CN"/>
        </w:rPr>
        <w:t>e</w:t>
      </w:r>
      <w:r w:rsidRPr="001D3F7D">
        <w:rPr>
          <w:rFonts w:asciiTheme="minorHAnsi" w:hAnsiTheme="minorHAnsi"/>
          <w:lang w:eastAsia="zh-CN"/>
        </w:rPr>
        <w:t xml:space="preserve"> </w:t>
      </w:r>
      <w:r w:rsidR="000B7C43">
        <w:rPr>
          <w:rFonts w:asciiTheme="minorHAnsi" w:hAnsiTheme="minorHAnsi"/>
          <w:lang w:eastAsia="zh-CN"/>
        </w:rPr>
        <w:t>vrednosti</w:t>
      </w:r>
      <w:r w:rsidR="00905C89">
        <w:rPr>
          <w:rFonts w:asciiTheme="minorHAnsi" w:hAnsiTheme="minorHAnsi"/>
          <w:lang w:eastAsia="zh-CN"/>
        </w:rPr>
        <w:t xml:space="preserve"> </w:t>
      </w:r>
      <w:r w:rsidRPr="001D3F7D">
        <w:rPr>
          <w:rFonts w:asciiTheme="minorHAnsi" w:hAnsiTheme="minorHAnsi"/>
          <w:lang w:eastAsia="zh-CN"/>
        </w:rPr>
        <w:t xml:space="preserve">z DDV za vsak zamujeni koledarski dan, za celoten čas zamude, vendar največ do 10 % pogodbene </w:t>
      </w:r>
      <w:r w:rsidR="000B7C43">
        <w:rPr>
          <w:rFonts w:asciiTheme="minorHAnsi" w:hAnsiTheme="minorHAnsi"/>
          <w:lang w:eastAsia="zh-CN"/>
        </w:rPr>
        <w:t>vrednosti</w:t>
      </w:r>
      <w:r w:rsidR="00905C89" w:rsidRPr="001D3F7D">
        <w:rPr>
          <w:rFonts w:asciiTheme="minorHAnsi" w:hAnsiTheme="minorHAnsi"/>
          <w:lang w:eastAsia="zh-CN"/>
        </w:rPr>
        <w:t xml:space="preserve"> </w:t>
      </w:r>
      <w:r w:rsidRPr="001D3F7D">
        <w:rPr>
          <w:rFonts w:asciiTheme="minorHAnsi" w:hAnsiTheme="minorHAnsi"/>
          <w:lang w:eastAsia="zh-CN"/>
        </w:rPr>
        <w:t>vključno z DDV.</w:t>
      </w:r>
    </w:p>
    <w:p w14:paraId="4D202B4D" w14:textId="77777777" w:rsidR="00441831" w:rsidRPr="001D3F7D" w:rsidRDefault="00441831" w:rsidP="00372668">
      <w:pPr>
        <w:jc w:val="both"/>
        <w:rPr>
          <w:rFonts w:asciiTheme="minorHAnsi" w:hAnsiTheme="minorHAnsi"/>
          <w:lang w:eastAsia="zh-CN"/>
        </w:rPr>
      </w:pPr>
    </w:p>
    <w:p w14:paraId="662A19F6"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7832EF45"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Obračun pogodbene kazni</w:t>
      </w:r>
    </w:p>
    <w:p w14:paraId="55122266" w14:textId="77777777" w:rsidR="00372668" w:rsidRPr="001D3F7D" w:rsidRDefault="00372668" w:rsidP="00372668">
      <w:pPr>
        <w:rPr>
          <w:rFonts w:asciiTheme="minorHAnsi" w:hAnsiTheme="minorHAnsi"/>
          <w:b/>
          <w:lang w:eastAsia="zh-CN"/>
        </w:rPr>
      </w:pPr>
    </w:p>
    <w:p w14:paraId="33BE9878"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Pogodbena kazen se obračunava (teče) do dneva primopredaje objekta ali njegovega dela.</w:t>
      </w:r>
    </w:p>
    <w:p w14:paraId="31EBFF46" w14:textId="77777777" w:rsidR="00372668" w:rsidRPr="001D3F7D" w:rsidRDefault="00372668" w:rsidP="00372668">
      <w:pPr>
        <w:jc w:val="both"/>
        <w:rPr>
          <w:rFonts w:asciiTheme="minorHAnsi" w:hAnsiTheme="minorHAnsi"/>
          <w:lang w:eastAsia="zh-CN"/>
        </w:rPr>
      </w:pPr>
    </w:p>
    <w:p w14:paraId="45ACE570"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se pogodbena kazen obračunava do začetka uporabe objekta ali njegovega dela.</w:t>
      </w:r>
    </w:p>
    <w:p w14:paraId="14EADEB2" w14:textId="77777777" w:rsidR="001D3F7D" w:rsidRPr="001D3F7D" w:rsidRDefault="001D3F7D" w:rsidP="00372668">
      <w:pPr>
        <w:jc w:val="both"/>
        <w:rPr>
          <w:rFonts w:asciiTheme="minorHAnsi" w:hAnsiTheme="minorHAnsi"/>
          <w:lang w:eastAsia="zh-CN"/>
        </w:rPr>
      </w:pPr>
    </w:p>
    <w:p w14:paraId="116E0073"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4413EE94"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Notifikacija pogodbene kazni</w:t>
      </w:r>
    </w:p>
    <w:p w14:paraId="4BB48373" w14:textId="77777777" w:rsidR="00372668" w:rsidRPr="001D3F7D" w:rsidRDefault="00372668" w:rsidP="00372668">
      <w:pPr>
        <w:rPr>
          <w:rFonts w:asciiTheme="minorHAnsi" w:hAnsiTheme="minorHAnsi"/>
          <w:b/>
          <w:lang w:eastAsia="zh-CN"/>
        </w:rPr>
      </w:pPr>
    </w:p>
    <w:p w14:paraId="6723AAE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Naročnik mora dejstvo morebitne zamude izvajalca ter število dni zamude izvajalca vpisati v primopredajni zapisnik iz naslednjega člena te pogodbe. S tem se šteje pogodbena kazen za notificirano.</w:t>
      </w:r>
    </w:p>
    <w:p w14:paraId="5E5FDE0B" w14:textId="77777777" w:rsidR="00372668" w:rsidRPr="001D3F7D" w:rsidRDefault="00372668" w:rsidP="00372668">
      <w:pPr>
        <w:jc w:val="both"/>
        <w:rPr>
          <w:rFonts w:asciiTheme="minorHAnsi" w:hAnsiTheme="minorHAnsi"/>
          <w:lang w:eastAsia="zh-CN"/>
        </w:rPr>
      </w:pPr>
    </w:p>
    <w:p w14:paraId="1ED63772"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primopredajni zapisnik iz kateregakoli razloga ni sestavljen in podpisan, mora naročnik dejstvo morebitne zamude izvajalca ter število dni zamude izvajalca notificirati izvajalcu najkasneje do končnega obračuna.</w:t>
      </w:r>
    </w:p>
    <w:p w14:paraId="1B19D606" w14:textId="77777777" w:rsidR="00372668" w:rsidRPr="001D3F7D" w:rsidRDefault="00372668" w:rsidP="00372668">
      <w:pPr>
        <w:jc w:val="both"/>
        <w:rPr>
          <w:rFonts w:asciiTheme="minorHAnsi" w:hAnsiTheme="minorHAnsi"/>
          <w:lang w:eastAsia="zh-CN"/>
        </w:rPr>
      </w:pPr>
    </w:p>
    <w:p w14:paraId="4934743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V kolikor naročnik zamudi rok za notifikacijo pogodbene kazni, ni upravičen do obračuna pogodbene kazni.</w:t>
      </w:r>
    </w:p>
    <w:p w14:paraId="7C5AC86D" w14:textId="77777777" w:rsidR="00372668" w:rsidRPr="001D3F7D" w:rsidRDefault="00372668" w:rsidP="00372668">
      <w:pPr>
        <w:jc w:val="both"/>
        <w:rPr>
          <w:rFonts w:asciiTheme="minorHAnsi" w:hAnsiTheme="minorHAnsi"/>
          <w:lang w:eastAsia="zh-CN"/>
        </w:rPr>
      </w:pPr>
    </w:p>
    <w:p w14:paraId="41C8001F"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3AB42761" w14:textId="77777777" w:rsidR="00343260" w:rsidRPr="001D3F7D" w:rsidRDefault="00343260" w:rsidP="00372668">
      <w:pPr>
        <w:rPr>
          <w:rFonts w:asciiTheme="minorHAnsi" w:hAnsiTheme="minorHAnsi"/>
          <w:lang w:eastAsia="zh-CN"/>
        </w:rPr>
      </w:pPr>
    </w:p>
    <w:p w14:paraId="59BABE2E"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C1EE2AB" w14:textId="77777777" w:rsidR="00372668" w:rsidRPr="001D3F7D" w:rsidRDefault="00372668" w:rsidP="00372668">
      <w:pPr>
        <w:rPr>
          <w:rFonts w:asciiTheme="minorHAnsi" w:hAnsiTheme="minorHAnsi"/>
          <w:b/>
          <w:lang w:eastAsia="zh-CN"/>
        </w:rPr>
      </w:pPr>
      <w:r w:rsidRPr="001D3F7D">
        <w:rPr>
          <w:rFonts w:asciiTheme="minorHAnsi" w:hAnsiTheme="minorHAnsi"/>
          <w:b/>
          <w:lang w:eastAsia="zh-CN"/>
        </w:rPr>
        <w:t>Načelo popolne odškodnine</w:t>
      </w:r>
    </w:p>
    <w:p w14:paraId="77EAB2E7" w14:textId="77777777" w:rsidR="00372668" w:rsidRPr="001D3F7D" w:rsidRDefault="00372668" w:rsidP="00372668">
      <w:pPr>
        <w:rPr>
          <w:rFonts w:asciiTheme="minorHAnsi" w:hAnsiTheme="minorHAnsi"/>
          <w:lang w:eastAsia="zh-CN"/>
        </w:rPr>
      </w:pPr>
    </w:p>
    <w:p w14:paraId="01DE40A2" w14:textId="6737D2B2" w:rsidR="00372668" w:rsidRPr="001D3F7D" w:rsidRDefault="00372668" w:rsidP="005C2C8C">
      <w:pPr>
        <w:jc w:val="both"/>
        <w:rPr>
          <w:rFonts w:asciiTheme="minorHAnsi" w:hAnsiTheme="minorHAnsi"/>
          <w:lang w:eastAsia="zh-CN"/>
        </w:rPr>
      </w:pPr>
      <w:r w:rsidRPr="001D3F7D">
        <w:rPr>
          <w:rFonts w:asciiTheme="minorHAnsi" w:hAnsiTheme="minorHAnsi"/>
          <w:lang w:eastAsia="zh-CN"/>
        </w:rPr>
        <w:t>Naročnik in izvajalec soglašata, da pravica zaračunati pogodbeno kazen ni pogojena z nastankom škode naročniku. Povračilo tako nastale škode</w:t>
      </w:r>
      <w:r w:rsidR="007A2ED9">
        <w:rPr>
          <w:rFonts w:asciiTheme="minorHAnsi" w:hAnsiTheme="minorHAnsi"/>
          <w:lang w:eastAsia="zh-CN"/>
        </w:rPr>
        <w:t xml:space="preserve"> </w:t>
      </w:r>
      <w:r w:rsidRPr="001D3F7D">
        <w:rPr>
          <w:rFonts w:asciiTheme="minorHAnsi" w:hAnsiTheme="minorHAnsi"/>
          <w:lang w:eastAsia="zh-CN"/>
        </w:rPr>
        <w:t xml:space="preserve">bo naročnik uveljavil po splošnih </w:t>
      </w:r>
      <w:r w:rsidR="007A2ED9">
        <w:rPr>
          <w:rFonts w:asciiTheme="minorHAnsi" w:hAnsiTheme="minorHAnsi"/>
          <w:lang w:eastAsia="zh-CN"/>
        </w:rPr>
        <w:t>pravilih</w:t>
      </w:r>
      <w:r w:rsidR="007A2ED9" w:rsidRPr="001D3F7D">
        <w:rPr>
          <w:rFonts w:asciiTheme="minorHAnsi" w:hAnsiTheme="minorHAnsi"/>
          <w:lang w:eastAsia="zh-CN"/>
        </w:rPr>
        <w:t xml:space="preserve"> </w:t>
      </w:r>
      <w:r w:rsidRPr="001D3F7D">
        <w:rPr>
          <w:rFonts w:asciiTheme="minorHAnsi" w:hAnsiTheme="minorHAnsi"/>
          <w:lang w:eastAsia="zh-CN"/>
        </w:rPr>
        <w:t>odškodninske odgovornosti, neodvisno od uveljavljanja pogodbene kazni.</w:t>
      </w:r>
    </w:p>
    <w:p w14:paraId="0E211C47" w14:textId="6D28474B" w:rsidR="008612AC" w:rsidRDefault="008612AC" w:rsidP="00372668">
      <w:pPr>
        <w:rPr>
          <w:rFonts w:asciiTheme="minorHAnsi" w:hAnsiTheme="minorHAnsi"/>
          <w:lang w:eastAsia="zh-CN"/>
        </w:rPr>
      </w:pPr>
    </w:p>
    <w:p w14:paraId="3BC52E8A" w14:textId="2BEFB926" w:rsidR="00B54442" w:rsidRDefault="00B54442" w:rsidP="00372668">
      <w:pPr>
        <w:rPr>
          <w:rFonts w:asciiTheme="minorHAnsi" w:hAnsiTheme="minorHAnsi"/>
          <w:lang w:eastAsia="zh-CN"/>
        </w:rPr>
      </w:pPr>
    </w:p>
    <w:p w14:paraId="269EAE4A" w14:textId="2FDF3306" w:rsidR="005F7B9D" w:rsidRDefault="005F7B9D" w:rsidP="00372668">
      <w:pPr>
        <w:rPr>
          <w:rFonts w:asciiTheme="minorHAnsi" w:hAnsiTheme="minorHAnsi"/>
          <w:lang w:eastAsia="zh-CN"/>
        </w:rPr>
      </w:pPr>
    </w:p>
    <w:p w14:paraId="20B5315E" w14:textId="5BA00357" w:rsidR="005F7B9D" w:rsidRDefault="005F7B9D" w:rsidP="00372668">
      <w:pPr>
        <w:rPr>
          <w:rFonts w:asciiTheme="minorHAnsi" w:hAnsiTheme="minorHAnsi"/>
          <w:lang w:eastAsia="zh-CN"/>
        </w:rPr>
      </w:pPr>
    </w:p>
    <w:p w14:paraId="24AD0623" w14:textId="48B1BADD" w:rsidR="005F7B9D" w:rsidRDefault="005F7B9D" w:rsidP="00372668">
      <w:pPr>
        <w:rPr>
          <w:rFonts w:asciiTheme="minorHAnsi" w:hAnsiTheme="minorHAnsi"/>
          <w:lang w:eastAsia="zh-CN"/>
        </w:rPr>
      </w:pPr>
    </w:p>
    <w:p w14:paraId="655A9C2E" w14:textId="508D29ED" w:rsidR="005F7B9D" w:rsidRDefault="005F7B9D" w:rsidP="00372668">
      <w:pPr>
        <w:rPr>
          <w:rFonts w:asciiTheme="minorHAnsi" w:hAnsiTheme="minorHAnsi"/>
          <w:lang w:eastAsia="zh-CN"/>
        </w:rPr>
      </w:pPr>
    </w:p>
    <w:p w14:paraId="528E5A04" w14:textId="04D4FF72" w:rsidR="005F7B9D" w:rsidRDefault="005F7B9D" w:rsidP="00372668">
      <w:pPr>
        <w:rPr>
          <w:rFonts w:asciiTheme="minorHAnsi" w:hAnsiTheme="minorHAnsi"/>
          <w:lang w:eastAsia="zh-CN"/>
        </w:rPr>
      </w:pPr>
    </w:p>
    <w:p w14:paraId="7A58733B" w14:textId="7B07E738" w:rsidR="005F7B9D" w:rsidRDefault="005F7B9D" w:rsidP="00372668">
      <w:pPr>
        <w:rPr>
          <w:rFonts w:asciiTheme="minorHAnsi" w:hAnsiTheme="minorHAnsi"/>
          <w:lang w:eastAsia="zh-CN"/>
        </w:rPr>
      </w:pPr>
    </w:p>
    <w:p w14:paraId="793E3EFC" w14:textId="77777777" w:rsidR="005F7B9D" w:rsidRPr="001D3F7D" w:rsidRDefault="005F7B9D" w:rsidP="00372668">
      <w:pPr>
        <w:rPr>
          <w:rFonts w:asciiTheme="minorHAnsi" w:hAnsiTheme="minorHAnsi"/>
          <w:lang w:eastAsia="zh-CN"/>
        </w:rPr>
      </w:pPr>
    </w:p>
    <w:p w14:paraId="1697398E" w14:textId="77777777" w:rsidR="00372668" w:rsidRPr="001D3F7D" w:rsidRDefault="00372668" w:rsidP="004766ED">
      <w:pPr>
        <w:numPr>
          <w:ilvl w:val="0"/>
          <w:numId w:val="40"/>
        </w:numPr>
        <w:rPr>
          <w:rFonts w:asciiTheme="minorHAnsi" w:hAnsiTheme="minorHAnsi"/>
          <w:b/>
          <w:lang w:eastAsia="zh-CN"/>
        </w:rPr>
      </w:pPr>
      <w:r w:rsidRPr="001D3F7D">
        <w:rPr>
          <w:rFonts w:asciiTheme="minorHAnsi" w:hAnsiTheme="minorHAnsi"/>
          <w:b/>
          <w:lang w:eastAsia="zh-CN"/>
        </w:rPr>
        <w:lastRenderedPageBreak/>
        <w:t>IZROČITEV IN PREVZEM DEL, KONČNI OBRAČUN</w:t>
      </w:r>
    </w:p>
    <w:p w14:paraId="4287B2C2" w14:textId="77777777" w:rsidR="00372668" w:rsidRPr="001D3F7D" w:rsidRDefault="00372668" w:rsidP="00372668">
      <w:pPr>
        <w:rPr>
          <w:rFonts w:asciiTheme="minorHAnsi" w:hAnsiTheme="minorHAnsi"/>
          <w:lang w:eastAsia="zh-CN"/>
        </w:rPr>
      </w:pPr>
    </w:p>
    <w:p w14:paraId="6AE1A2D4" w14:textId="77777777" w:rsidR="00372668" w:rsidRPr="001D3F7D" w:rsidRDefault="00372668" w:rsidP="004766ED">
      <w:pPr>
        <w:numPr>
          <w:ilvl w:val="0"/>
          <w:numId w:val="39"/>
        </w:numPr>
        <w:rPr>
          <w:rFonts w:asciiTheme="minorHAnsi" w:hAnsiTheme="minorHAnsi"/>
          <w:b/>
          <w:lang w:eastAsia="zh-CN"/>
        </w:rPr>
      </w:pPr>
      <w:r w:rsidRPr="001D3F7D">
        <w:rPr>
          <w:rFonts w:asciiTheme="minorHAnsi" w:hAnsiTheme="minorHAnsi"/>
          <w:b/>
          <w:lang w:eastAsia="zh-CN"/>
        </w:rPr>
        <w:t>člen</w:t>
      </w:r>
    </w:p>
    <w:p w14:paraId="6D307D7F" w14:textId="28704574" w:rsidR="00372668" w:rsidRPr="001D3F7D" w:rsidRDefault="00D873D2" w:rsidP="00372668">
      <w:pPr>
        <w:rPr>
          <w:rFonts w:asciiTheme="minorHAnsi" w:hAnsiTheme="minorHAnsi"/>
          <w:b/>
          <w:lang w:eastAsia="zh-CN"/>
        </w:rPr>
      </w:pPr>
      <w:r>
        <w:rPr>
          <w:rFonts w:asciiTheme="minorHAnsi" w:hAnsiTheme="minorHAnsi"/>
          <w:b/>
          <w:lang w:eastAsia="zh-CN"/>
        </w:rPr>
        <w:t>Izročitev in</w:t>
      </w:r>
      <w:r w:rsidR="000A6F5A">
        <w:rPr>
          <w:rFonts w:asciiTheme="minorHAnsi" w:hAnsiTheme="minorHAnsi"/>
          <w:b/>
          <w:lang w:eastAsia="zh-CN"/>
        </w:rPr>
        <w:t xml:space="preserve"> </w:t>
      </w:r>
      <w:r>
        <w:rPr>
          <w:rFonts w:asciiTheme="minorHAnsi" w:hAnsiTheme="minorHAnsi"/>
          <w:b/>
          <w:lang w:eastAsia="zh-CN"/>
        </w:rPr>
        <w:t>p</w:t>
      </w:r>
      <w:r w:rsidR="00372668" w:rsidRPr="001D3F7D">
        <w:rPr>
          <w:rFonts w:asciiTheme="minorHAnsi" w:hAnsiTheme="minorHAnsi"/>
          <w:b/>
          <w:lang w:eastAsia="zh-CN"/>
        </w:rPr>
        <w:t xml:space="preserve">revzem del </w:t>
      </w:r>
    </w:p>
    <w:p w14:paraId="784B7349" w14:textId="77777777" w:rsidR="00372668" w:rsidRPr="001D3F7D" w:rsidRDefault="00372668" w:rsidP="00372668">
      <w:pPr>
        <w:rPr>
          <w:rFonts w:asciiTheme="minorHAnsi" w:hAnsiTheme="minorHAnsi"/>
          <w:lang w:eastAsia="zh-CN"/>
        </w:rPr>
      </w:pPr>
    </w:p>
    <w:p w14:paraId="0192A4FE" w14:textId="77777777" w:rsidR="00D80254" w:rsidRPr="00D80254" w:rsidRDefault="00D80254" w:rsidP="00D80254">
      <w:pPr>
        <w:jc w:val="both"/>
        <w:rPr>
          <w:rFonts w:asciiTheme="minorHAnsi" w:hAnsiTheme="minorHAnsi"/>
          <w:lang w:eastAsia="zh-CN"/>
        </w:rPr>
      </w:pPr>
      <w:r w:rsidRPr="00D80254">
        <w:rPr>
          <w:rFonts w:asciiTheme="minorHAnsi" w:hAnsiTheme="minorHAnsi"/>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71D06648" w14:textId="77777777" w:rsidR="00372668" w:rsidRPr="001D3F7D" w:rsidRDefault="00372668" w:rsidP="00372668">
      <w:pPr>
        <w:jc w:val="both"/>
        <w:rPr>
          <w:rFonts w:asciiTheme="minorHAnsi" w:hAnsiTheme="minorHAnsi"/>
          <w:lang w:eastAsia="zh-CN"/>
        </w:rPr>
      </w:pPr>
    </w:p>
    <w:p w14:paraId="62F0D955" w14:textId="77777777" w:rsidR="00D80254" w:rsidRPr="00D80254" w:rsidRDefault="00D80254" w:rsidP="00D80254">
      <w:pPr>
        <w:jc w:val="both"/>
        <w:rPr>
          <w:rFonts w:asciiTheme="minorHAnsi" w:hAnsiTheme="minorHAnsi"/>
          <w:lang w:eastAsia="zh-CN"/>
        </w:rPr>
      </w:pPr>
      <w:r w:rsidRPr="00D80254">
        <w:rPr>
          <w:rFonts w:asciiTheme="minorHAnsi" w:hAnsiTheme="minorHAnsi"/>
          <w:lang w:eastAsia="zh-CN"/>
        </w:rPr>
        <w:t xml:space="preserve">Naročnik se zavezuje opraviti prevzem del oziroma kvalitativni pregled izvedenih del najkasneje v roku </w:t>
      </w:r>
      <w:r w:rsidRPr="003656F9">
        <w:rPr>
          <w:rFonts w:asciiTheme="minorHAnsi" w:hAnsiTheme="minorHAnsi"/>
          <w:lang w:eastAsia="zh-CN"/>
        </w:rPr>
        <w:t>desetih (10) dni po</w:t>
      </w:r>
      <w:r w:rsidRPr="00D80254">
        <w:rPr>
          <w:rFonts w:asciiTheme="minorHAnsi" w:hAnsiTheme="minorHAnsi"/>
          <w:lang w:eastAsia="zh-CN"/>
        </w:rPr>
        <w:t xml:space="preserve"> prejemu izvajalčevega obvestila o zaključku del ter poziva na prevzem del oziroma v najkrajšem možnem roku, ko je to mogoče.</w:t>
      </w:r>
    </w:p>
    <w:p w14:paraId="4CCE7CF3" w14:textId="77777777" w:rsidR="000A5FA7" w:rsidRPr="001D3F7D" w:rsidRDefault="000A5FA7" w:rsidP="00372668">
      <w:pPr>
        <w:jc w:val="both"/>
        <w:rPr>
          <w:rFonts w:asciiTheme="minorHAnsi" w:hAnsiTheme="minorHAnsi"/>
          <w:lang w:eastAsia="zh-CN"/>
        </w:rPr>
      </w:pPr>
    </w:p>
    <w:p w14:paraId="289C65C6" w14:textId="77777777" w:rsidR="00372668" w:rsidRDefault="00372668" w:rsidP="00372668">
      <w:pPr>
        <w:jc w:val="both"/>
        <w:rPr>
          <w:rFonts w:asciiTheme="minorHAnsi" w:hAnsiTheme="minorHAnsi"/>
          <w:lang w:eastAsia="zh-CN"/>
        </w:rPr>
      </w:pPr>
      <w:r w:rsidRPr="001D3F7D">
        <w:rPr>
          <w:rFonts w:asciiTheme="minorHAnsi" w:hAnsiTheme="minorHAnsi"/>
          <w:lang w:eastAsia="zh-CN"/>
        </w:rPr>
        <w:t>V primeru, da izvajalec neupravičeno zavlačuje s pozivom naročniku na prevzem del, lahko naročnik sam razpiše kvalitativni pregled izvedenih del, na katerega povabi tudi izvajalca.</w:t>
      </w:r>
    </w:p>
    <w:p w14:paraId="12F91B33" w14:textId="77777777" w:rsidR="000A5FA7" w:rsidRPr="001D3F7D" w:rsidRDefault="000A5FA7" w:rsidP="00372668">
      <w:pPr>
        <w:jc w:val="both"/>
        <w:rPr>
          <w:rFonts w:asciiTheme="minorHAnsi" w:hAnsiTheme="minorHAnsi"/>
          <w:lang w:eastAsia="zh-CN"/>
        </w:rPr>
      </w:pPr>
    </w:p>
    <w:p w14:paraId="799524D4"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O kvalitativnem pregledu izvedenih del sestavijo pooblaščeni predstavniki pogodbenih strank </w:t>
      </w:r>
      <w:r w:rsidR="000A5FA7">
        <w:rPr>
          <w:rFonts w:asciiTheme="minorHAnsi" w:hAnsiTheme="minorHAnsi"/>
          <w:lang w:eastAsia="zh-CN"/>
        </w:rPr>
        <w:t xml:space="preserve">primopredajni </w:t>
      </w:r>
      <w:r w:rsidRPr="001D3F7D">
        <w:rPr>
          <w:rFonts w:asciiTheme="minorHAnsi" w:hAnsiTheme="minorHAnsi"/>
          <w:lang w:eastAsia="zh-CN"/>
        </w:rPr>
        <w:t>zapisnik, v katerem natančno ugotovijo predvsem:</w:t>
      </w:r>
    </w:p>
    <w:p w14:paraId="69B2C6C9"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ali izvedena dela ustrezajo določilom te pogodbe, veljavnim zakonskim predpisom in pravilom stroke;</w:t>
      </w:r>
    </w:p>
    <w:p w14:paraId="0A80EAE9"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datume začetka in zaključka del in datum prevzema del;</w:t>
      </w:r>
    </w:p>
    <w:p w14:paraId="0EC0909D"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kakovost izvedenih del in pripombe naročnika v zvezi z njo;</w:t>
      </w:r>
    </w:p>
    <w:p w14:paraId="0C7891B5"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opredelitev del, ki jih je izvajalec dolžan ponovno izvesti, dokončati ali popraviti ter rok za to;</w:t>
      </w:r>
    </w:p>
    <w:p w14:paraId="087A88DA" w14:textId="77777777" w:rsidR="00372668" w:rsidRPr="001D3F7D"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opredelitev vseh očitnih napak, ki se jih ugotovi pri vidnem pregledu del ter rok za njihovo odpravo;</w:t>
      </w:r>
    </w:p>
    <w:p w14:paraId="008C7033" w14:textId="77777777" w:rsidR="00A3571B" w:rsidRDefault="00372668" w:rsidP="008160B3">
      <w:pPr>
        <w:numPr>
          <w:ilvl w:val="0"/>
          <w:numId w:val="23"/>
        </w:numPr>
        <w:jc w:val="both"/>
        <w:rPr>
          <w:rFonts w:asciiTheme="minorHAnsi" w:hAnsiTheme="minorHAnsi"/>
          <w:lang w:eastAsia="zh-CN"/>
        </w:rPr>
      </w:pPr>
      <w:r w:rsidRPr="001D3F7D">
        <w:rPr>
          <w:rFonts w:asciiTheme="minorHAnsi" w:hAnsiTheme="minorHAnsi"/>
          <w:lang w:eastAsia="zh-CN"/>
        </w:rPr>
        <w:t>morebitna odprta, med predstavniki pogodbenih strank, sporna vprašanja tehnične narave</w:t>
      </w:r>
      <w:r w:rsidR="00A3571B">
        <w:rPr>
          <w:rFonts w:asciiTheme="minorHAnsi" w:hAnsiTheme="minorHAnsi"/>
          <w:lang w:eastAsia="zh-CN"/>
        </w:rPr>
        <w:t>;</w:t>
      </w:r>
    </w:p>
    <w:p w14:paraId="5FE0BA3B" w14:textId="20AC001D" w:rsidR="00372668" w:rsidRPr="001D3F7D" w:rsidRDefault="00A3571B" w:rsidP="008160B3">
      <w:pPr>
        <w:numPr>
          <w:ilvl w:val="0"/>
          <w:numId w:val="23"/>
        </w:numPr>
        <w:jc w:val="both"/>
        <w:rPr>
          <w:rFonts w:asciiTheme="minorHAnsi" w:hAnsiTheme="minorHAnsi"/>
          <w:lang w:eastAsia="zh-CN"/>
        </w:rPr>
      </w:pPr>
      <w:r>
        <w:rPr>
          <w:rFonts w:asciiTheme="minorHAnsi" w:hAnsiTheme="minorHAnsi"/>
          <w:lang w:eastAsia="zh-CN"/>
        </w:rPr>
        <w:t>ali naročnik uveljavlja pogodbeno kazen</w:t>
      </w:r>
      <w:r w:rsidR="00372668" w:rsidRPr="001D3F7D">
        <w:rPr>
          <w:rFonts w:asciiTheme="minorHAnsi" w:hAnsiTheme="minorHAnsi"/>
          <w:lang w:eastAsia="zh-CN"/>
        </w:rPr>
        <w:t>.</w:t>
      </w:r>
    </w:p>
    <w:p w14:paraId="4B555BA0" w14:textId="77777777" w:rsidR="00372668" w:rsidRPr="001D3F7D" w:rsidRDefault="00372668" w:rsidP="00372668">
      <w:pPr>
        <w:jc w:val="both"/>
        <w:rPr>
          <w:rFonts w:asciiTheme="minorHAnsi" w:hAnsiTheme="minorHAnsi"/>
          <w:lang w:eastAsia="zh-CN"/>
        </w:rPr>
      </w:pPr>
    </w:p>
    <w:p w14:paraId="24A8DC13"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 xml:space="preserve">Ob </w:t>
      </w:r>
      <w:r w:rsidR="005F163F">
        <w:rPr>
          <w:rFonts w:asciiTheme="minorHAnsi" w:hAnsiTheme="minorHAnsi"/>
          <w:lang w:eastAsia="zh-CN"/>
        </w:rPr>
        <w:t>prevzemu del</w:t>
      </w:r>
      <w:r w:rsidRPr="001D3F7D">
        <w:rPr>
          <w:rFonts w:asciiTheme="minorHAnsi" w:hAnsiTheme="minorHAnsi"/>
          <w:lang w:eastAsia="zh-CN"/>
        </w:rPr>
        <w:t xml:space="preserve"> je dolžan izvajalec predati naročniku tudi vso potrebno dokumentacijo, ki se nanaša na izvedena dela in vso vgrajeno opremo kot na primer:</w:t>
      </w:r>
    </w:p>
    <w:p w14:paraId="7D0F7B4C" w14:textId="77777777" w:rsidR="00372668" w:rsidRPr="007608B5" w:rsidRDefault="00372668" w:rsidP="004766ED">
      <w:pPr>
        <w:pStyle w:val="Odstavekseznama"/>
        <w:numPr>
          <w:ilvl w:val="0"/>
          <w:numId w:val="48"/>
        </w:numPr>
        <w:jc w:val="both"/>
        <w:rPr>
          <w:rFonts w:asciiTheme="minorHAnsi" w:hAnsiTheme="minorHAnsi"/>
          <w:lang w:eastAsia="zh-CN"/>
        </w:rPr>
      </w:pPr>
      <w:r w:rsidRPr="007608B5">
        <w:rPr>
          <w:rFonts w:asciiTheme="minorHAnsi" w:hAnsiTheme="minorHAnsi"/>
          <w:lang w:eastAsia="zh-CN"/>
        </w:rPr>
        <w:t>certifikate, izjave o skladnosti s standardi, ustrezne tehnične, projektne in ostale dokumente,</w:t>
      </w:r>
    </w:p>
    <w:p w14:paraId="55FA0DDE" w14:textId="77777777" w:rsidR="00372668" w:rsidRPr="007608B5" w:rsidRDefault="00372668" w:rsidP="004766ED">
      <w:pPr>
        <w:pStyle w:val="Odstavekseznama"/>
        <w:numPr>
          <w:ilvl w:val="0"/>
          <w:numId w:val="48"/>
        </w:numPr>
        <w:jc w:val="both"/>
        <w:rPr>
          <w:rFonts w:asciiTheme="minorHAnsi" w:hAnsiTheme="minorHAnsi"/>
          <w:lang w:eastAsia="zh-CN"/>
        </w:rPr>
      </w:pPr>
      <w:r w:rsidRPr="007608B5">
        <w:rPr>
          <w:rFonts w:asciiTheme="minorHAnsi" w:hAnsiTheme="minorHAnsi"/>
          <w:lang w:eastAsia="zh-CN"/>
        </w:rPr>
        <w:t>garancijske liste za brezhibno delovanje predmeta pogodbe,</w:t>
      </w:r>
    </w:p>
    <w:p w14:paraId="74F2CFD8" w14:textId="77777777" w:rsidR="00372668" w:rsidRPr="007608B5" w:rsidRDefault="00372668" w:rsidP="004766ED">
      <w:pPr>
        <w:pStyle w:val="Odstavekseznama"/>
        <w:numPr>
          <w:ilvl w:val="0"/>
          <w:numId w:val="48"/>
        </w:numPr>
        <w:jc w:val="both"/>
        <w:rPr>
          <w:rFonts w:asciiTheme="minorHAnsi" w:hAnsiTheme="minorHAnsi"/>
          <w:lang w:eastAsia="zh-CN"/>
        </w:rPr>
      </w:pPr>
      <w:r w:rsidRPr="007608B5">
        <w:rPr>
          <w:rFonts w:asciiTheme="minorHAnsi" w:hAnsiTheme="minorHAnsi"/>
          <w:lang w:eastAsia="zh-CN"/>
        </w:rPr>
        <w:t>navodila za uporabo, obratovanje in vzdrževanje v slovenskem jeziku, ter druge listine,</w:t>
      </w:r>
      <w:r w:rsidR="007608B5" w:rsidRPr="007608B5">
        <w:rPr>
          <w:rFonts w:asciiTheme="minorHAnsi" w:hAnsiTheme="minorHAnsi"/>
          <w:lang w:eastAsia="zh-CN"/>
        </w:rPr>
        <w:t xml:space="preserve"> </w:t>
      </w:r>
      <w:r w:rsidRPr="007608B5">
        <w:rPr>
          <w:rFonts w:asciiTheme="minorHAnsi" w:hAnsiTheme="minorHAnsi"/>
          <w:lang w:eastAsia="zh-CN"/>
        </w:rPr>
        <w:t>določene s pogodbo.</w:t>
      </w:r>
    </w:p>
    <w:p w14:paraId="221C7546" w14:textId="77777777" w:rsidR="00372668" w:rsidRPr="001D3F7D" w:rsidRDefault="00372668" w:rsidP="00372668">
      <w:pPr>
        <w:jc w:val="both"/>
        <w:rPr>
          <w:rFonts w:asciiTheme="minorHAnsi" w:hAnsiTheme="minorHAnsi"/>
          <w:lang w:eastAsia="zh-CN"/>
        </w:rPr>
      </w:pPr>
    </w:p>
    <w:p w14:paraId="38CBD62C" w14:textId="77777777" w:rsidR="00A539A9" w:rsidRPr="00A539A9" w:rsidRDefault="00A539A9" w:rsidP="00A539A9">
      <w:pPr>
        <w:jc w:val="both"/>
        <w:rPr>
          <w:rFonts w:asciiTheme="minorHAnsi" w:hAnsiTheme="minorHAnsi"/>
          <w:lang w:eastAsia="zh-CN"/>
        </w:rPr>
      </w:pPr>
      <w:r w:rsidRPr="00A539A9">
        <w:rPr>
          <w:rFonts w:asciiTheme="minorHAnsi" w:hAnsiTheme="minorHAnsi"/>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7EE4245B" w14:textId="77777777" w:rsidR="00372668" w:rsidRPr="001D3F7D" w:rsidRDefault="00372668" w:rsidP="00372668">
      <w:pPr>
        <w:jc w:val="both"/>
        <w:rPr>
          <w:rFonts w:asciiTheme="minorHAnsi" w:hAnsiTheme="minorHAnsi"/>
          <w:lang w:eastAsia="zh-CN"/>
        </w:rPr>
      </w:pPr>
    </w:p>
    <w:p w14:paraId="1153B71D"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Kot uspešno izveden prevzem del šteje tudi morebitno dejstvo, da je naročnik pred izvedbo prevzema del začel kakorkoli uporabljati objekt, ki je predmet te gradbene pogodbe</w:t>
      </w:r>
      <w:r w:rsidR="00A539A9" w:rsidRPr="00A539A9">
        <w:rPr>
          <w:rFonts w:asciiTheme="minorHAnsi" w:hAnsiTheme="minorHAnsi"/>
          <w:lang w:eastAsia="zh-CN"/>
        </w:rPr>
        <w:t>, pri čemer pa ostane v celoti v veljavi šesti odstavek tega člena</w:t>
      </w:r>
      <w:r w:rsidRPr="001D3F7D">
        <w:rPr>
          <w:rFonts w:asciiTheme="minorHAnsi" w:hAnsiTheme="minorHAnsi"/>
          <w:lang w:eastAsia="zh-CN"/>
        </w:rPr>
        <w:t>.</w:t>
      </w:r>
    </w:p>
    <w:p w14:paraId="53A49758" w14:textId="77777777" w:rsidR="00372668" w:rsidRPr="001D3F7D" w:rsidRDefault="00372668" w:rsidP="00372668">
      <w:pPr>
        <w:jc w:val="both"/>
        <w:rPr>
          <w:rFonts w:asciiTheme="minorHAnsi" w:hAnsiTheme="minorHAnsi"/>
          <w:bCs/>
          <w:lang w:eastAsia="zh-CN"/>
        </w:rPr>
      </w:pPr>
    </w:p>
    <w:p w14:paraId="6C4EF39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 uspešno opravljen</w:t>
      </w:r>
      <w:r w:rsidR="00A96050">
        <w:rPr>
          <w:rFonts w:asciiTheme="minorHAnsi" w:hAnsiTheme="minorHAnsi"/>
          <w:bCs/>
          <w:lang w:eastAsia="zh-CN"/>
        </w:rPr>
        <w:t>i</w:t>
      </w:r>
      <w:r w:rsidRPr="001D3F7D">
        <w:rPr>
          <w:rFonts w:asciiTheme="minorHAnsi" w:hAnsiTheme="minorHAnsi"/>
          <w:bCs/>
          <w:lang w:eastAsia="zh-CN"/>
        </w:rPr>
        <w:t xml:space="preserve"> </w:t>
      </w:r>
      <w:r w:rsidR="00A96050">
        <w:rPr>
          <w:rFonts w:asciiTheme="minorHAnsi" w:hAnsiTheme="minorHAnsi"/>
          <w:bCs/>
          <w:lang w:eastAsia="zh-CN"/>
        </w:rPr>
        <w:t>primopredaji</w:t>
      </w:r>
      <w:r w:rsidRPr="001D3F7D">
        <w:rPr>
          <w:rFonts w:asciiTheme="minorHAnsi" w:hAnsiTheme="minorHAnsi"/>
          <w:bCs/>
          <w:lang w:eastAsia="zh-CN"/>
        </w:rPr>
        <w:t xml:space="preserve"> so izpolnjeni pogoji za izdelavo končnega obračuna.</w:t>
      </w:r>
    </w:p>
    <w:p w14:paraId="2BE2F165" w14:textId="4EBCA017" w:rsidR="00372668" w:rsidRDefault="00372668" w:rsidP="00372668">
      <w:pPr>
        <w:rPr>
          <w:rFonts w:asciiTheme="minorHAnsi" w:hAnsiTheme="minorHAnsi"/>
          <w:bCs/>
          <w:lang w:eastAsia="zh-CN"/>
        </w:rPr>
      </w:pPr>
    </w:p>
    <w:p w14:paraId="35567436" w14:textId="77777777" w:rsidR="005F7B9D" w:rsidRDefault="005F7B9D" w:rsidP="00372668">
      <w:pPr>
        <w:rPr>
          <w:rFonts w:asciiTheme="minorHAnsi" w:hAnsiTheme="minorHAnsi"/>
          <w:bCs/>
          <w:lang w:eastAsia="zh-CN"/>
        </w:rPr>
      </w:pPr>
    </w:p>
    <w:p w14:paraId="3C388A47"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lastRenderedPageBreak/>
        <w:t>člen</w:t>
      </w:r>
    </w:p>
    <w:p w14:paraId="601D997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Razlog za odklonitev prevzema del</w:t>
      </w:r>
    </w:p>
    <w:p w14:paraId="6A962620" w14:textId="77777777" w:rsidR="00372668" w:rsidRPr="001D3F7D" w:rsidRDefault="00372668" w:rsidP="00372668">
      <w:pPr>
        <w:rPr>
          <w:rFonts w:asciiTheme="minorHAnsi" w:hAnsiTheme="minorHAnsi"/>
          <w:b/>
          <w:bCs/>
          <w:lang w:eastAsia="zh-CN"/>
        </w:rPr>
      </w:pPr>
    </w:p>
    <w:p w14:paraId="1D41920A"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778C3922" w14:textId="77777777" w:rsidR="004515A2" w:rsidRPr="001D3F7D" w:rsidRDefault="004515A2" w:rsidP="00372668">
      <w:pPr>
        <w:jc w:val="both"/>
        <w:rPr>
          <w:rFonts w:asciiTheme="minorHAnsi" w:hAnsiTheme="minorHAnsi"/>
          <w:bCs/>
          <w:lang w:eastAsia="zh-CN"/>
        </w:rPr>
      </w:pPr>
    </w:p>
    <w:p w14:paraId="5978D3B2"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B5E47BB"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Ugotovljene pomanjkljivosti – očitne napake</w:t>
      </w:r>
    </w:p>
    <w:p w14:paraId="3AF29246" w14:textId="77777777" w:rsidR="00372668" w:rsidRPr="001D3F7D" w:rsidRDefault="00372668" w:rsidP="00372668">
      <w:pPr>
        <w:rPr>
          <w:rFonts w:asciiTheme="minorHAnsi" w:hAnsiTheme="minorHAnsi"/>
          <w:bCs/>
          <w:lang w:eastAsia="zh-CN"/>
        </w:rPr>
      </w:pPr>
    </w:p>
    <w:p w14:paraId="06E249E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pogodbeni stranki z zapisnikom o prevzemu del ugotovita, da mora izvajalec odpraviti določene očitne napake ali pomanjkljivosti na objektu, mora naročnik izvajalcu dati primeren rok, v katerem naj te očitne napake ali pomanjkljivosti odpravi.</w:t>
      </w:r>
    </w:p>
    <w:p w14:paraId="32398E17" w14:textId="77777777" w:rsidR="00372668" w:rsidRPr="001D3F7D" w:rsidRDefault="00372668" w:rsidP="00372668">
      <w:pPr>
        <w:jc w:val="both"/>
        <w:rPr>
          <w:rFonts w:asciiTheme="minorHAnsi" w:hAnsiTheme="minorHAnsi"/>
          <w:bCs/>
          <w:lang w:eastAsia="zh-CN"/>
        </w:rPr>
      </w:pPr>
    </w:p>
    <w:p w14:paraId="650CCF2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37744AAF" w14:textId="77777777" w:rsidR="00372668" w:rsidRPr="001D3F7D" w:rsidRDefault="00372668" w:rsidP="00372668">
      <w:pPr>
        <w:jc w:val="both"/>
        <w:rPr>
          <w:rFonts w:asciiTheme="minorHAnsi" w:hAnsiTheme="minorHAnsi"/>
          <w:bCs/>
          <w:lang w:eastAsia="zh-CN"/>
        </w:rPr>
      </w:pPr>
    </w:p>
    <w:p w14:paraId="0361FFE8"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mora z odpravo napak in pomanjkljivosti pričeti nemudoma.</w:t>
      </w:r>
    </w:p>
    <w:p w14:paraId="61A32313" w14:textId="77777777" w:rsidR="00372668" w:rsidRPr="001D3F7D" w:rsidRDefault="00372668" w:rsidP="00372668">
      <w:pPr>
        <w:jc w:val="both"/>
        <w:rPr>
          <w:rFonts w:asciiTheme="minorHAnsi" w:hAnsiTheme="minorHAnsi"/>
          <w:bCs/>
          <w:lang w:eastAsia="zh-CN"/>
        </w:rPr>
      </w:pPr>
    </w:p>
    <w:p w14:paraId="4A8567C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od skupne vrednosti izvedenih del z DDV, ki jih je izvedel drugi izvajalec.</w:t>
      </w:r>
    </w:p>
    <w:p w14:paraId="7AEBB30E" w14:textId="77777777" w:rsidR="00372668" w:rsidRPr="001D3F7D" w:rsidRDefault="00372668" w:rsidP="00372668">
      <w:pPr>
        <w:jc w:val="both"/>
        <w:rPr>
          <w:rFonts w:asciiTheme="minorHAnsi" w:hAnsiTheme="minorHAnsi"/>
          <w:bCs/>
          <w:lang w:eastAsia="zh-CN"/>
        </w:rPr>
      </w:pPr>
    </w:p>
    <w:p w14:paraId="3F4117E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 odpravi vseh očitnih napak in pomanjkljivosti pogodbeni stranki podpišeta zapisnik o odpravi napak in pomanjkljivosti.</w:t>
      </w:r>
    </w:p>
    <w:p w14:paraId="3F3E971D" w14:textId="77777777" w:rsidR="000A1D81" w:rsidRDefault="000A1D81" w:rsidP="00372668">
      <w:pPr>
        <w:rPr>
          <w:rFonts w:asciiTheme="minorHAnsi" w:hAnsiTheme="minorHAnsi"/>
          <w:b/>
          <w:bCs/>
          <w:lang w:eastAsia="zh-CN"/>
        </w:rPr>
      </w:pPr>
    </w:p>
    <w:p w14:paraId="058E003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33AB87F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Končni obračun</w:t>
      </w:r>
    </w:p>
    <w:p w14:paraId="568CC35C" w14:textId="77777777" w:rsidR="00372668" w:rsidRPr="001D3F7D" w:rsidRDefault="00372668" w:rsidP="00372668">
      <w:pPr>
        <w:rPr>
          <w:rFonts w:asciiTheme="minorHAnsi" w:hAnsiTheme="minorHAnsi"/>
          <w:bCs/>
          <w:lang w:eastAsia="zh-CN"/>
        </w:rPr>
      </w:pPr>
    </w:p>
    <w:p w14:paraId="712F8114" w14:textId="77777777" w:rsidR="0050233E" w:rsidRPr="0050233E" w:rsidRDefault="0050233E" w:rsidP="0050233E">
      <w:pPr>
        <w:jc w:val="both"/>
        <w:rPr>
          <w:rFonts w:asciiTheme="minorHAnsi" w:hAnsiTheme="minorHAnsi"/>
          <w:bCs/>
          <w:lang w:eastAsia="zh-CN"/>
        </w:rPr>
      </w:pPr>
      <w:r w:rsidRPr="0050233E">
        <w:rPr>
          <w:rFonts w:asciiTheme="minorHAnsi" w:hAnsiTheme="minorHAnsi"/>
          <w:bCs/>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4677C23E" w14:textId="77777777" w:rsidR="00372668" w:rsidRPr="001D3F7D" w:rsidRDefault="00372668" w:rsidP="00372668">
      <w:pPr>
        <w:jc w:val="both"/>
        <w:rPr>
          <w:rFonts w:asciiTheme="minorHAnsi" w:hAnsiTheme="minorHAnsi"/>
          <w:bCs/>
          <w:lang w:eastAsia="zh-CN"/>
        </w:rPr>
      </w:pPr>
    </w:p>
    <w:p w14:paraId="7B63A69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Končni obračun vsebuje zlasti:</w:t>
      </w:r>
    </w:p>
    <w:p w14:paraId="38FB593B"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vrednost pogodbenih del;</w:t>
      </w:r>
    </w:p>
    <w:p w14:paraId="1D9B0CDE"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znesek, izplačan po situacijah;</w:t>
      </w:r>
    </w:p>
    <w:p w14:paraId="604971B8" w14:textId="77777777" w:rsidR="00372668" w:rsidRPr="00EE36A0" w:rsidRDefault="00372668" w:rsidP="00FF290C">
      <w:pPr>
        <w:pStyle w:val="Odstavekseznama"/>
        <w:numPr>
          <w:ilvl w:val="0"/>
          <w:numId w:val="49"/>
        </w:numPr>
        <w:spacing w:after="200" w:line="276" w:lineRule="auto"/>
        <w:ind w:left="984"/>
        <w:jc w:val="both"/>
        <w:rPr>
          <w:rFonts w:asciiTheme="minorHAnsi" w:hAnsiTheme="minorHAnsi"/>
          <w:bCs/>
          <w:lang w:eastAsia="zh-CN"/>
        </w:rPr>
      </w:pPr>
      <w:r w:rsidRPr="00004125">
        <w:rPr>
          <w:rFonts w:asciiTheme="minorHAnsi" w:hAnsiTheme="minorHAnsi"/>
          <w:bCs/>
          <w:lang w:eastAsia="zh-CN"/>
        </w:rPr>
        <w:t>končni znesek, ki ga mora izvajalec prejeti ali vrniti po nespornem delu obračuna</w:t>
      </w:r>
      <w:r w:rsidR="00004125" w:rsidRPr="00004125">
        <w:rPr>
          <w:rFonts w:asciiTheme="minorHAnsi" w:hAnsiTheme="minorHAnsi"/>
          <w:bCs/>
          <w:lang w:eastAsia="zh-CN"/>
        </w:rPr>
        <w:t xml:space="preserve"> </w:t>
      </w:r>
      <w:r w:rsidR="00004125" w:rsidRPr="00004125">
        <w:rPr>
          <w:rFonts w:asciiTheme="minorHAnsi" w:eastAsiaTheme="minorHAnsi" w:hAnsiTheme="minorHAnsi" w:cstheme="minorBidi"/>
          <w:bCs/>
          <w:color w:val="000000" w:themeColor="text1"/>
          <w:lang w:eastAsia="zh-CN"/>
        </w:rPr>
        <w:t xml:space="preserve">(osnutek </w:t>
      </w:r>
      <w:r w:rsidR="00004125" w:rsidRPr="00FC0399">
        <w:rPr>
          <w:rFonts w:asciiTheme="minorHAnsi" w:eastAsiaTheme="minorHAnsi" w:hAnsiTheme="minorHAnsi" w:cstheme="minorBidi"/>
          <w:bCs/>
          <w:color w:val="000000" w:themeColor="text1"/>
          <w:lang w:eastAsia="zh-CN"/>
        </w:rPr>
        <w:t>končne situacije)</w:t>
      </w:r>
      <w:r w:rsidRPr="00EE36A0">
        <w:rPr>
          <w:rFonts w:asciiTheme="minorHAnsi" w:hAnsiTheme="minorHAnsi"/>
          <w:bCs/>
          <w:lang w:eastAsia="zh-CN"/>
        </w:rPr>
        <w:t>;</w:t>
      </w:r>
    </w:p>
    <w:p w14:paraId="7C9C8E36"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 xml:space="preserve">višino zamudnih obresti, ki jih mora naročnik plačati izvajalcu zaradi zamud pri plačilu katerekoli situacije;   </w:t>
      </w:r>
    </w:p>
    <w:p w14:paraId="1D089CD0"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morebitni znesek iz naslova manj vrednosti izvedenih del;</w:t>
      </w:r>
    </w:p>
    <w:p w14:paraId="6E74A051"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morebitno obračunane manipulativne stroške po tej pogodbi;</w:t>
      </w:r>
    </w:p>
    <w:p w14:paraId="0B372B94"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podatek, ali so pogodbena dela izvedena v pogodbenem roku in če niso, za koliko je bil rok prekoračen;</w:t>
      </w:r>
    </w:p>
    <w:p w14:paraId="5E8F92D2"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višina pogodbene kazn</w:t>
      </w:r>
      <w:r w:rsidR="00441831" w:rsidRPr="00350800">
        <w:rPr>
          <w:rFonts w:asciiTheme="minorHAnsi" w:hAnsiTheme="minorHAnsi"/>
          <w:bCs/>
          <w:lang w:eastAsia="zh-CN"/>
        </w:rPr>
        <w:t>i in morebitno povzročene škode;</w:t>
      </w:r>
    </w:p>
    <w:p w14:paraId="45007C1F" w14:textId="77777777" w:rsidR="00372668" w:rsidRPr="00350800" w:rsidRDefault="00372668" w:rsidP="00FF290C">
      <w:pPr>
        <w:pStyle w:val="Odstavekseznama"/>
        <w:numPr>
          <w:ilvl w:val="0"/>
          <w:numId w:val="49"/>
        </w:numPr>
        <w:ind w:left="984"/>
        <w:jc w:val="both"/>
        <w:rPr>
          <w:rFonts w:asciiTheme="minorHAnsi" w:hAnsiTheme="minorHAnsi"/>
          <w:bCs/>
          <w:lang w:eastAsia="zh-CN"/>
        </w:rPr>
      </w:pPr>
      <w:r w:rsidRPr="00350800">
        <w:rPr>
          <w:rFonts w:asciiTheme="minorHAnsi" w:hAnsiTheme="minorHAnsi"/>
          <w:bCs/>
          <w:lang w:eastAsia="zh-CN"/>
        </w:rPr>
        <w:t xml:space="preserve">podatek o drugih dejstvih, o katerih ni bilo doseženo soglasje. </w:t>
      </w:r>
    </w:p>
    <w:p w14:paraId="3EA69870" w14:textId="77777777" w:rsidR="00372668" w:rsidRPr="001D3F7D" w:rsidRDefault="00372668" w:rsidP="00372668">
      <w:pPr>
        <w:jc w:val="both"/>
        <w:rPr>
          <w:rFonts w:asciiTheme="minorHAnsi" w:hAnsiTheme="minorHAnsi"/>
          <w:bCs/>
          <w:lang w:eastAsia="zh-CN"/>
        </w:rPr>
      </w:pPr>
    </w:p>
    <w:p w14:paraId="1832DF1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 xml:space="preserve">S končnim obračunom se uredijo odprta razmerja med pogodbenima strankama in določi izvršitev njihovih medsebojnih pravic in obveznosti iz pogodbe. Končni obračun ima naravo zunajsodne poravnave med strankama. </w:t>
      </w:r>
    </w:p>
    <w:p w14:paraId="72A596D3" w14:textId="77777777" w:rsidR="00372668" w:rsidRPr="001D3F7D" w:rsidRDefault="00372668" w:rsidP="00372668">
      <w:pPr>
        <w:jc w:val="both"/>
        <w:rPr>
          <w:rFonts w:asciiTheme="minorHAnsi" w:hAnsiTheme="minorHAnsi"/>
          <w:bCs/>
          <w:lang w:eastAsia="zh-CN"/>
        </w:rPr>
      </w:pPr>
    </w:p>
    <w:p w14:paraId="5598073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445914C1" w14:textId="77777777" w:rsidR="00372668" w:rsidRPr="001D3F7D" w:rsidRDefault="00372668" w:rsidP="00372668">
      <w:pPr>
        <w:jc w:val="both"/>
        <w:rPr>
          <w:rFonts w:asciiTheme="minorHAnsi" w:hAnsiTheme="minorHAnsi"/>
          <w:bCs/>
          <w:lang w:eastAsia="zh-CN"/>
        </w:rPr>
      </w:pPr>
    </w:p>
    <w:p w14:paraId="287E192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08982D10" w14:textId="77777777" w:rsidR="00372668" w:rsidRDefault="00372668" w:rsidP="00372668">
      <w:pPr>
        <w:jc w:val="both"/>
        <w:rPr>
          <w:rFonts w:asciiTheme="minorHAnsi" w:hAnsiTheme="minorHAnsi"/>
          <w:bCs/>
          <w:lang w:eastAsia="zh-CN"/>
        </w:rPr>
      </w:pPr>
    </w:p>
    <w:p w14:paraId="51057941" w14:textId="77777777" w:rsidR="00967E28" w:rsidRPr="00967E28" w:rsidRDefault="00967E28" w:rsidP="00967E28">
      <w:pPr>
        <w:jc w:val="both"/>
        <w:rPr>
          <w:rFonts w:asciiTheme="minorHAnsi" w:hAnsiTheme="minorHAnsi"/>
          <w:bCs/>
          <w:lang w:eastAsia="zh-CN"/>
        </w:rPr>
      </w:pPr>
      <w:r w:rsidRPr="00967E28">
        <w:rPr>
          <w:rFonts w:asciiTheme="minorHAnsi" w:hAnsiTheme="minorHAnsi"/>
          <w:lang w:eastAsia="zh-CN"/>
        </w:rPr>
        <w:t xml:space="preserve">Izvajalec je naročniku dolžan izročiti ustrezno finančno zavarovanje za odpravo napak v garancijskem roku v skladu s to pogodbo najkasneje </w:t>
      </w:r>
      <w:r w:rsidR="00FC0399" w:rsidRPr="00FC0399">
        <w:rPr>
          <w:rFonts w:asciiTheme="minorHAnsi" w:hAnsiTheme="minorHAnsi"/>
          <w:bCs/>
          <w:lang w:eastAsia="zh-CN"/>
        </w:rPr>
        <w:t xml:space="preserve">15 koledarskih dni po podpisu končnega obračuna in pred potekom veljavnosti finančnega zavarovanja za dobro izvedbo pogodbenih obveznosti, sicer niso izpolnjeni pogoji za izstavitev končne situacije. </w:t>
      </w:r>
    </w:p>
    <w:p w14:paraId="5A09A687" w14:textId="77777777" w:rsidR="00967E28" w:rsidRPr="001D3F7D" w:rsidRDefault="00967E28" w:rsidP="00372668">
      <w:pPr>
        <w:jc w:val="both"/>
        <w:rPr>
          <w:rFonts w:asciiTheme="minorHAnsi" w:hAnsiTheme="minorHAnsi"/>
          <w:bCs/>
          <w:lang w:eastAsia="zh-CN"/>
        </w:rPr>
      </w:pPr>
    </w:p>
    <w:p w14:paraId="3F4662CF" w14:textId="77777777" w:rsidR="007B2842" w:rsidRPr="001D3F7D" w:rsidRDefault="007B2842" w:rsidP="00372668">
      <w:pPr>
        <w:rPr>
          <w:rFonts w:asciiTheme="minorHAnsi" w:hAnsiTheme="minorHAnsi"/>
          <w:bCs/>
          <w:lang w:eastAsia="zh-CN"/>
        </w:rPr>
      </w:pPr>
    </w:p>
    <w:p w14:paraId="0A4969E8" w14:textId="77777777" w:rsidR="00372668" w:rsidRPr="001D3F7D" w:rsidRDefault="00372668" w:rsidP="004766ED">
      <w:pPr>
        <w:numPr>
          <w:ilvl w:val="0"/>
          <w:numId w:val="40"/>
        </w:numPr>
        <w:rPr>
          <w:rFonts w:asciiTheme="minorHAnsi" w:hAnsiTheme="minorHAnsi"/>
          <w:bCs/>
          <w:lang w:eastAsia="zh-CN"/>
        </w:rPr>
      </w:pPr>
      <w:r w:rsidRPr="001D3F7D">
        <w:rPr>
          <w:rFonts w:asciiTheme="minorHAnsi" w:hAnsiTheme="minorHAnsi"/>
          <w:b/>
          <w:bCs/>
          <w:lang w:eastAsia="zh-CN"/>
        </w:rPr>
        <w:t>JAMČEVANJE ZA NAPAKE</w:t>
      </w:r>
    </w:p>
    <w:p w14:paraId="3D70A06E" w14:textId="77777777" w:rsidR="00372668" w:rsidRPr="001D3F7D" w:rsidRDefault="00372668" w:rsidP="00372668">
      <w:pPr>
        <w:rPr>
          <w:rFonts w:asciiTheme="minorHAnsi" w:hAnsiTheme="minorHAnsi"/>
          <w:bCs/>
          <w:lang w:eastAsia="zh-CN"/>
        </w:rPr>
      </w:pPr>
    </w:p>
    <w:p w14:paraId="24C769D0"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1331FD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Odgovornost izvajalca za običajne skrite napake</w:t>
      </w:r>
    </w:p>
    <w:p w14:paraId="71593552" w14:textId="77777777" w:rsidR="00372668" w:rsidRPr="001D3F7D" w:rsidRDefault="00372668" w:rsidP="00372668">
      <w:pPr>
        <w:rPr>
          <w:rFonts w:asciiTheme="minorHAnsi" w:hAnsiTheme="minorHAnsi"/>
          <w:b/>
          <w:bCs/>
          <w:lang w:eastAsia="zh-CN"/>
        </w:rPr>
      </w:pPr>
    </w:p>
    <w:p w14:paraId="065F902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1B2A5B06" w14:textId="77777777" w:rsidR="00372668" w:rsidRPr="001D3F7D" w:rsidRDefault="00372668" w:rsidP="00372668">
      <w:pPr>
        <w:jc w:val="both"/>
        <w:rPr>
          <w:rFonts w:asciiTheme="minorHAnsi" w:hAnsiTheme="minorHAnsi"/>
          <w:bCs/>
          <w:lang w:eastAsia="zh-CN"/>
        </w:rPr>
      </w:pPr>
    </w:p>
    <w:p w14:paraId="42F2BEC2"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758D008D" w14:textId="77777777" w:rsidR="00372668" w:rsidRPr="001D3F7D" w:rsidRDefault="00372668" w:rsidP="00372668">
      <w:pPr>
        <w:jc w:val="both"/>
        <w:rPr>
          <w:rFonts w:asciiTheme="minorHAnsi" w:hAnsiTheme="minorHAnsi"/>
          <w:bCs/>
          <w:lang w:eastAsia="zh-CN"/>
        </w:rPr>
      </w:pPr>
    </w:p>
    <w:p w14:paraId="3D5B068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7C8B791D" w14:textId="77777777" w:rsidR="00343260" w:rsidRDefault="00343260" w:rsidP="00372668">
      <w:pPr>
        <w:jc w:val="both"/>
        <w:rPr>
          <w:rFonts w:asciiTheme="minorHAnsi" w:hAnsiTheme="minorHAnsi"/>
          <w:bCs/>
          <w:lang w:eastAsia="zh-CN"/>
        </w:rPr>
      </w:pPr>
    </w:p>
    <w:p w14:paraId="3C4B8376" w14:textId="77777777" w:rsidR="004A51A2" w:rsidRPr="004A51A2" w:rsidRDefault="004A51A2" w:rsidP="004A51A2">
      <w:pPr>
        <w:numPr>
          <w:ilvl w:val="0"/>
          <w:numId w:val="39"/>
        </w:numPr>
        <w:rPr>
          <w:rFonts w:asciiTheme="minorHAnsi" w:hAnsiTheme="minorHAnsi"/>
          <w:b/>
          <w:bCs/>
          <w:lang w:eastAsia="zh-CN"/>
        </w:rPr>
      </w:pPr>
      <w:r w:rsidRPr="004A51A2">
        <w:rPr>
          <w:rFonts w:asciiTheme="minorHAnsi" w:hAnsiTheme="minorHAnsi"/>
          <w:b/>
          <w:bCs/>
          <w:lang w:eastAsia="zh-CN"/>
        </w:rPr>
        <w:t>člen</w:t>
      </w:r>
    </w:p>
    <w:p w14:paraId="37FF2879" w14:textId="77777777" w:rsidR="004A51A2" w:rsidRPr="004A51A2" w:rsidRDefault="004A51A2" w:rsidP="004A51A2">
      <w:pPr>
        <w:jc w:val="both"/>
        <w:rPr>
          <w:rFonts w:asciiTheme="minorHAnsi" w:hAnsiTheme="minorHAnsi"/>
          <w:b/>
          <w:bCs/>
          <w:lang w:eastAsia="zh-CN"/>
        </w:rPr>
      </w:pPr>
      <w:r w:rsidRPr="004A51A2">
        <w:rPr>
          <w:rFonts w:asciiTheme="minorHAnsi" w:hAnsiTheme="minorHAnsi"/>
          <w:b/>
          <w:bCs/>
          <w:lang w:eastAsia="zh-CN"/>
        </w:rPr>
        <w:t>Odgovornost izvajalca za solidnost gradbe</w:t>
      </w:r>
    </w:p>
    <w:p w14:paraId="52C0854B" w14:textId="77777777" w:rsidR="004A51A2" w:rsidRPr="004A51A2" w:rsidRDefault="004A51A2" w:rsidP="004A51A2">
      <w:pPr>
        <w:jc w:val="both"/>
        <w:rPr>
          <w:rFonts w:asciiTheme="minorHAnsi" w:hAnsiTheme="minorHAnsi"/>
          <w:b/>
          <w:bCs/>
          <w:lang w:eastAsia="zh-CN"/>
        </w:rPr>
      </w:pPr>
    </w:p>
    <w:p w14:paraId="3EC67832" w14:textId="77777777" w:rsidR="004A51A2" w:rsidRPr="004A51A2" w:rsidRDefault="004A51A2" w:rsidP="004A51A2">
      <w:pPr>
        <w:jc w:val="both"/>
        <w:rPr>
          <w:rFonts w:asciiTheme="minorHAnsi" w:hAnsiTheme="minorHAnsi"/>
          <w:bCs/>
          <w:lang w:eastAsia="zh-CN"/>
        </w:rPr>
      </w:pPr>
      <w:r w:rsidRPr="004A51A2">
        <w:rPr>
          <w:rFonts w:asciiTheme="minorHAnsi" w:hAnsiTheme="minorHAns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2BC52354" w14:textId="090F8F53" w:rsidR="002A1CE3" w:rsidRDefault="002A1CE3" w:rsidP="00372668">
      <w:pPr>
        <w:jc w:val="both"/>
        <w:rPr>
          <w:rFonts w:asciiTheme="minorHAnsi" w:hAnsiTheme="minorHAnsi"/>
          <w:bCs/>
          <w:lang w:eastAsia="zh-CN"/>
        </w:rPr>
      </w:pPr>
    </w:p>
    <w:p w14:paraId="34FA2564" w14:textId="3E05D22C" w:rsidR="005F7B9D" w:rsidRDefault="005F7B9D" w:rsidP="00372668">
      <w:pPr>
        <w:jc w:val="both"/>
        <w:rPr>
          <w:rFonts w:asciiTheme="minorHAnsi" w:hAnsiTheme="minorHAnsi"/>
          <w:bCs/>
          <w:lang w:eastAsia="zh-CN"/>
        </w:rPr>
      </w:pPr>
    </w:p>
    <w:p w14:paraId="005CB370" w14:textId="4107D603" w:rsidR="005F7B9D" w:rsidRDefault="005F7B9D" w:rsidP="00372668">
      <w:pPr>
        <w:jc w:val="both"/>
        <w:rPr>
          <w:rFonts w:asciiTheme="minorHAnsi" w:hAnsiTheme="minorHAnsi"/>
          <w:bCs/>
          <w:lang w:eastAsia="zh-CN"/>
        </w:rPr>
      </w:pPr>
    </w:p>
    <w:p w14:paraId="64A9F5F2" w14:textId="385AA926" w:rsidR="005F7B9D" w:rsidRDefault="005F7B9D" w:rsidP="00372668">
      <w:pPr>
        <w:jc w:val="both"/>
        <w:rPr>
          <w:rFonts w:asciiTheme="minorHAnsi" w:hAnsiTheme="minorHAnsi"/>
          <w:bCs/>
          <w:lang w:eastAsia="zh-CN"/>
        </w:rPr>
      </w:pPr>
    </w:p>
    <w:p w14:paraId="0917D885" w14:textId="77777777" w:rsidR="005F7B9D" w:rsidRDefault="005F7B9D" w:rsidP="00372668">
      <w:pPr>
        <w:jc w:val="both"/>
        <w:rPr>
          <w:rFonts w:asciiTheme="minorHAnsi" w:hAnsiTheme="minorHAnsi"/>
          <w:bCs/>
          <w:lang w:eastAsia="zh-CN"/>
        </w:rPr>
      </w:pPr>
    </w:p>
    <w:p w14:paraId="14DC33A1" w14:textId="77777777" w:rsidR="002A1CE3" w:rsidRDefault="002A1CE3" w:rsidP="00372668">
      <w:pPr>
        <w:jc w:val="both"/>
        <w:rPr>
          <w:rFonts w:asciiTheme="minorHAnsi" w:hAnsiTheme="minorHAnsi"/>
          <w:bCs/>
          <w:lang w:eastAsia="zh-CN"/>
        </w:rPr>
      </w:pPr>
    </w:p>
    <w:p w14:paraId="6D5FD4F1"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lastRenderedPageBreak/>
        <w:t>GARANCIJA IN GARANCIJSKI ROK</w:t>
      </w:r>
    </w:p>
    <w:p w14:paraId="10790D4D" w14:textId="77777777" w:rsidR="00372668" w:rsidRPr="001D3F7D" w:rsidRDefault="00372668" w:rsidP="00372668">
      <w:pPr>
        <w:rPr>
          <w:rFonts w:asciiTheme="minorHAnsi" w:hAnsiTheme="minorHAnsi"/>
          <w:bCs/>
          <w:lang w:eastAsia="zh-CN"/>
        </w:rPr>
      </w:pPr>
    </w:p>
    <w:p w14:paraId="0EFFFE3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DC95E0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 xml:space="preserve">Garancijska izjava izvajalca </w:t>
      </w:r>
    </w:p>
    <w:p w14:paraId="0127F8CD" w14:textId="77777777" w:rsidR="00372668" w:rsidRPr="001D3F7D" w:rsidRDefault="00372668" w:rsidP="00372668">
      <w:pPr>
        <w:rPr>
          <w:rFonts w:asciiTheme="minorHAnsi" w:hAnsiTheme="minorHAnsi"/>
          <w:b/>
          <w:bCs/>
          <w:lang w:eastAsia="zh-CN"/>
        </w:rPr>
      </w:pPr>
    </w:p>
    <w:p w14:paraId="758078EE" w14:textId="660D38BB" w:rsidR="00372668" w:rsidRPr="003656F9" w:rsidRDefault="00372668" w:rsidP="00372668">
      <w:pPr>
        <w:jc w:val="both"/>
        <w:rPr>
          <w:rFonts w:asciiTheme="minorHAnsi" w:hAnsiTheme="minorHAnsi"/>
          <w:bCs/>
          <w:lang w:eastAsia="zh-CN"/>
        </w:rPr>
      </w:pPr>
      <w:r w:rsidRPr="001D3F7D">
        <w:rPr>
          <w:rFonts w:asciiTheme="minorHAnsi" w:hAnsiTheme="minorHAnsi"/>
          <w:bCs/>
          <w:lang w:eastAsia="zh-CN"/>
        </w:rPr>
        <w:t xml:space="preserve">Za dobavljeno in/ali vgrajeno tehnično blago velja garancija za brezhibno delovanje </w:t>
      </w:r>
      <w:r w:rsidRPr="003656F9">
        <w:rPr>
          <w:rFonts w:asciiTheme="minorHAnsi" w:hAnsiTheme="minorHAnsi"/>
          <w:bCs/>
          <w:lang w:eastAsia="zh-CN"/>
        </w:rPr>
        <w:t xml:space="preserve">v roku </w:t>
      </w:r>
      <w:r w:rsidR="00775D29" w:rsidRPr="003656F9">
        <w:rPr>
          <w:rFonts w:asciiTheme="minorHAnsi" w:hAnsiTheme="minorHAnsi"/>
          <w:bCs/>
          <w:lang w:eastAsia="zh-CN"/>
        </w:rPr>
        <w:t xml:space="preserve">treh </w:t>
      </w:r>
      <w:r w:rsidRPr="003656F9">
        <w:rPr>
          <w:rFonts w:asciiTheme="minorHAnsi" w:hAnsiTheme="minorHAnsi"/>
          <w:bCs/>
          <w:lang w:eastAsia="zh-CN"/>
        </w:rPr>
        <w:t xml:space="preserve">let. Izvajalec lahko da lastno garancijo za brezhibno delovanje ali garancijo dobavitelja/proizvajalca z enakimi pogoji. </w:t>
      </w:r>
    </w:p>
    <w:p w14:paraId="5ED620B2" w14:textId="77777777" w:rsidR="006F70A3" w:rsidRPr="003656F9" w:rsidRDefault="006F70A3" w:rsidP="00372668">
      <w:pPr>
        <w:jc w:val="both"/>
        <w:rPr>
          <w:rFonts w:asciiTheme="minorHAnsi" w:hAnsiTheme="minorHAnsi"/>
          <w:bCs/>
          <w:lang w:eastAsia="zh-CN"/>
        </w:rPr>
      </w:pPr>
    </w:p>
    <w:p w14:paraId="5804CB5A" w14:textId="77777777" w:rsidR="00372668" w:rsidRPr="003656F9" w:rsidRDefault="00372668" w:rsidP="00372668">
      <w:pPr>
        <w:jc w:val="both"/>
        <w:rPr>
          <w:rFonts w:asciiTheme="minorHAnsi" w:hAnsiTheme="minorHAnsi"/>
          <w:bCs/>
          <w:lang w:eastAsia="zh-CN"/>
        </w:rPr>
      </w:pPr>
    </w:p>
    <w:p w14:paraId="4AFA257E" w14:textId="77777777" w:rsidR="00372668" w:rsidRPr="003656F9" w:rsidRDefault="00372668" w:rsidP="004766ED">
      <w:pPr>
        <w:numPr>
          <w:ilvl w:val="0"/>
          <w:numId w:val="40"/>
        </w:numPr>
        <w:rPr>
          <w:rFonts w:asciiTheme="minorHAnsi" w:hAnsiTheme="minorHAnsi"/>
          <w:b/>
          <w:bCs/>
          <w:lang w:eastAsia="zh-CN"/>
        </w:rPr>
      </w:pPr>
      <w:r w:rsidRPr="003656F9">
        <w:rPr>
          <w:rFonts w:asciiTheme="minorHAnsi" w:hAnsiTheme="minorHAnsi"/>
          <w:b/>
          <w:bCs/>
          <w:lang w:eastAsia="zh-CN"/>
        </w:rPr>
        <w:t xml:space="preserve">ZAVAROVANJA </w:t>
      </w:r>
    </w:p>
    <w:p w14:paraId="797D3EE4" w14:textId="77777777" w:rsidR="00372668" w:rsidRPr="003656F9" w:rsidRDefault="00372668" w:rsidP="00372668">
      <w:pPr>
        <w:rPr>
          <w:rFonts w:asciiTheme="minorHAnsi" w:hAnsiTheme="minorHAnsi"/>
          <w:bCs/>
          <w:lang w:eastAsia="zh-CN"/>
        </w:rPr>
      </w:pPr>
    </w:p>
    <w:p w14:paraId="54E2B527" w14:textId="77777777" w:rsidR="00372668" w:rsidRPr="003656F9" w:rsidRDefault="00372668" w:rsidP="004766ED">
      <w:pPr>
        <w:numPr>
          <w:ilvl w:val="0"/>
          <w:numId w:val="39"/>
        </w:numPr>
        <w:rPr>
          <w:rFonts w:asciiTheme="minorHAnsi" w:hAnsiTheme="minorHAnsi"/>
          <w:b/>
          <w:bCs/>
          <w:lang w:eastAsia="zh-CN"/>
        </w:rPr>
      </w:pPr>
      <w:r w:rsidRPr="003656F9">
        <w:rPr>
          <w:rFonts w:asciiTheme="minorHAnsi" w:hAnsiTheme="minorHAnsi"/>
          <w:b/>
          <w:bCs/>
          <w:lang w:eastAsia="zh-CN"/>
        </w:rPr>
        <w:t>člen</w:t>
      </w:r>
    </w:p>
    <w:p w14:paraId="184C6A9E" w14:textId="77777777" w:rsidR="00372668" w:rsidRPr="003656F9" w:rsidRDefault="00372668" w:rsidP="00372668">
      <w:pPr>
        <w:rPr>
          <w:rFonts w:asciiTheme="minorHAnsi" w:hAnsiTheme="minorHAnsi"/>
          <w:b/>
          <w:bCs/>
          <w:lang w:eastAsia="zh-CN"/>
        </w:rPr>
      </w:pPr>
      <w:r w:rsidRPr="003656F9">
        <w:rPr>
          <w:rFonts w:asciiTheme="minorHAnsi" w:hAnsiTheme="minorHAnsi"/>
          <w:b/>
          <w:bCs/>
          <w:lang w:eastAsia="zh-CN"/>
        </w:rPr>
        <w:t>Zavarovanje splošne odgovornosti</w:t>
      </w:r>
    </w:p>
    <w:p w14:paraId="46A2F3E2" w14:textId="77777777" w:rsidR="00372668" w:rsidRPr="003656F9" w:rsidRDefault="00372668" w:rsidP="00372668">
      <w:pPr>
        <w:rPr>
          <w:rFonts w:asciiTheme="minorHAnsi" w:hAnsiTheme="minorHAnsi"/>
          <w:b/>
          <w:bCs/>
          <w:lang w:eastAsia="zh-CN"/>
        </w:rPr>
      </w:pPr>
    </w:p>
    <w:p w14:paraId="7472FFB0" w14:textId="77777777" w:rsidR="00122F46" w:rsidRPr="003656F9" w:rsidRDefault="00240F9E" w:rsidP="00240F9E">
      <w:pPr>
        <w:jc w:val="both"/>
        <w:rPr>
          <w:rFonts w:eastAsia="Calibri"/>
          <w:bCs/>
          <w:color w:val="000000"/>
          <w:lang w:eastAsia="zh-CN"/>
        </w:rPr>
      </w:pPr>
      <w:r w:rsidRPr="003656F9">
        <w:rPr>
          <w:rFonts w:eastAsia="Calibri"/>
          <w:bCs/>
          <w:color w:val="000000"/>
          <w:lang w:eastAsia="zh-CN"/>
        </w:rPr>
        <w:t>Izvajalec mora naročniku najkasneje petnajst (15) dni po podpisu pogodbe predložiti</w:t>
      </w:r>
      <w:r w:rsidR="00122F46" w:rsidRPr="003656F9">
        <w:rPr>
          <w:rFonts w:eastAsia="Calibri"/>
          <w:bCs/>
          <w:color w:val="000000"/>
          <w:lang w:eastAsia="zh-CN"/>
        </w:rPr>
        <w:t>:</w:t>
      </w:r>
    </w:p>
    <w:p w14:paraId="7AC7F3ED" w14:textId="407656E0" w:rsidR="00240F9E" w:rsidRPr="003656F9" w:rsidRDefault="00240F9E" w:rsidP="004766ED">
      <w:pPr>
        <w:pStyle w:val="Odstavekseznama"/>
        <w:numPr>
          <w:ilvl w:val="0"/>
          <w:numId w:val="53"/>
        </w:numPr>
        <w:jc w:val="both"/>
        <w:rPr>
          <w:rFonts w:asciiTheme="minorHAnsi" w:eastAsia="Calibri" w:hAnsiTheme="minorHAnsi"/>
          <w:bCs/>
          <w:color w:val="000000"/>
          <w:lang w:eastAsia="zh-CN"/>
        </w:rPr>
      </w:pPr>
      <w:r w:rsidRPr="003656F9">
        <w:rPr>
          <w:rFonts w:eastAsia="Calibri"/>
          <w:bCs/>
          <w:color w:val="000000"/>
          <w:lang w:eastAsia="zh-CN"/>
        </w:rPr>
        <w:t xml:space="preserve">zavarovalno polico (izdano v skladu z zakonom, ki ureja graditev objektov), </w:t>
      </w:r>
      <w:r w:rsidRPr="003656F9">
        <w:rPr>
          <w:rFonts w:asciiTheme="minorHAnsi" w:eastAsia="Calibri" w:hAnsiTheme="minorHAnsi"/>
          <w:bCs/>
          <w:color w:val="000000"/>
          <w:lang w:eastAsia="zh-CN"/>
        </w:rPr>
        <w:t>ki mora  vključevati odgovornost za škodo, ki bi nastala naročniku ali tretji osebi v zvezi z opravljanjem njegove dejavnosti in mora kriti škodo zaradi malomarnosti, napake ali opustitve dolžnosti izvajalca in pri njem zaposlenih, pri čemer mora biti višina letne zavarov</w:t>
      </w:r>
      <w:r w:rsidR="00443CA3" w:rsidRPr="003656F9">
        <w:rPr>
          <w:rFonts w:asciiTheme="minorHAnsi" w:eastAsia="Calibri" w:hAnsiTheme="minorHAnsi"/>
          <w:bCs/>
          <w:color w:val="000000"/>
          <w:lang w:eastAsia="zh-CN"/>
        </w:rPr>
        <w:t xml:space="preserve">alne vsote </w:t>
      </w:r>
      <w:r w:rsidR="00443CA3" w:rsidRPr="00311960">
        <w:rPr>
          <w:rFonts w:asciiTheme="minorHAnsi" w:eastAsia="Calibri" w:hAnsiTheme="minorHAnsi"/>
          <w:bCs/>
          <w:color w:val="000000"/>
          <w:lang w:eastAsia="zh-CN"/>
        </w:rPr>
        <w:t xml:space="preserve">najmanj </w:t>
      </w:r>
      <w:r w:rsidR="00632694" w:rsidRPr="00311960">
        <w:rPr>
          <w:rFonts w:asciiTheme="minorHAnsi" w:eastAsia="Calibri" w:hAnsiTheme="minorHAnsi"/>
          <w:bCs/>
          <w:color w:val="000000"/>
          <w:lang w:eastAsia="zh-CN"/>
        </w:rPr>
        <w:t>5</w:t>
      </w:r>
      <w:r w:rsidR="00443CA3" w:rsidRPr="00311960">
        <w:rPr>
          <w:rFonts w:asciiTheme="minorHAnsi" w:eastAsia="Calibri" w:hAnsiTheme="minorHAnsi"/>
          <w:bCs/>
          <w:color w:val="000000"/>
          <w:lang w:eastAsia="zh-CN"/>
        </w:rPr>
        <w:t>0.000 eurov</w:t>
      </w:r>
      <w:r w:rsidR="00443CA3" w:rsidRPr="003656F9">
        <w:rPr>
          <w:rFonts w:asciiTheme="minorHAnsi" w:eastAsia="Calibri" w:hAnsiTheme="minorHAnsi"/>
          <w:bCs/>
          <w:color w:val="000000"/>
          <w:lang w:eastAsia="zh-CN"/>
        </w:rPr>
        <w:t>;</w:t>
      </w:r>
    </w:p>
    <w:p w14:paraId="63E5C800" w14:textId="77777777" w:rsidR="00372668" w:rsidRPr="00443CA3" w:rsidRDefault="00443CA3" w:rsidP="004766ED">
      <w:pPr>
        <w:pStyle w:val="Odstavekseznama"/>
        <w:numPr>
          <w:ilvl w:val="0"/>
          <w:numId w:val="53"/>
        </w:numPr>
        <w:jc w:val="both"/>
        <w:rPr>
          <w:rFonts w:asciiTheme="minorHAnsi" w:hAnsiTheme="minorHAnsi"/>
          <w:bCs/>
          <w:lang w:eastAsia="zh-CN"/>
        </w:rPr>
      </w:pPr>
      <w:r w:rsidRPr="00443CA3">
        <w:rPr>
          <w:rFonts w:asciiTheme="minorHAnsi" w:hAnsiTheme="minorHAnsi"/>
          <w:bCs/>
          <w:lang w:eastAsia="zh-CN"/>
        </w:rPr>
        <w:t>kopijo potrdila o plačilu premije in potrdilo zavarovalnice o kritju za to zavarovalno polico</w:t>
      </w:r>
      <w:r w:rsidR="00D50BFD">
        <w:rPr>
          <w:rFonts w:asciiTheme="minorHAnsi" w:hAnsiTheme="minorHAnsi"/>
          <w:bCs/>
          <w:lang w:eastAsia="zh-CN"/>
        </w:rPr>
        <w:t>.</w:t>
      </w:r>
    </w:p>
    <w:p w14:paraId="0136A06A" w14:textId="77777777" w:rsidR="00156D3A" w:rsidRDefault="00156D3A" w:rsidP="00372668">
      <w:pPr>
        <w:jc w:val="both"/>
        <w:rPr>
          <w:rFonts w:asciiTheme="minorHAnsi" w:hAnsiTheme="minorHAnsi"/>
          <w:bCs/>
          <w:lang w:eastAsia="zh-CN"/>
        </w:rPr>
      </w:pPr>
    </w:p>
    <w:p w14:paraId="27B4B204" w14:textId="77777777" w:rsidR="00156D3A" w:rsidRPr="00156D3A" w:rsidRDefault="00156D3A" w:rsidP="00156D3A">
      <w:pPr>
        <w:jc w:val="both"/>
        <w:rPr>
          <w:rFonts w:asciiTheme="minorHAnsi" w:hAnsiTheme="minorHAnsi"/>
          <w:bCs/>
          <w:lang w:eastAsia="zh-CN"/>
        </w:rPr>
      </w:pPr>
      <w:r w:rsidRPr="00156D3A">
        <w:rPr>
          <w:rFonts w:asciiTheme="minorHAnsi" w:hAnsiTheme="minorHAnsi"/>
          <w:bCs/>
          <w:lang w:eastAsia="zh-CN"/>
        </w:rPr>
        <w:t>Zavarovanje mora veljati še najmanj 60 dni od poteka roka za dokončanje del.</w:t>
      </w:r>
    </w:p>
    <w:p w14:paraId="5A1DFD13" w14:textId="49C0883A" w:rsidR="00156D3A" w:rsidRDefault="00156D3A" w:rsidP="00156D3A">
      <w:pPr>
        <w:jc w:val="both"/>
        <w:rPr>
          <w:rFonts w:asciiTheme="minorHAnsi" w:hAnsiTheme="minorHAnsi"/>
          <w:bCs/>
          <w:lang w:eastAsia="zh-CN"/>
        </w:rPr>
      </w:pPr>
    </w:p>
    <w:p w14:paraId="7A36FC29" w14:textId="1DC3602C" w:rsidR="00E758C6" w:rsidRDefault="00E758C6" w:rsidP="00156D3A">
      <w:pPr>
        <w:jc w:val="both"/>
        <w:rPr>
          <w:rFonts w:asciiTheme="minorHAnsi" w:hAnsiTheme="minorHAnsi"/>
          <w:bCs/>
          <w:lang w:eastAsia="zh-CN"/>
        </w:rPr>
      </w:pPr>
      <w:r w:rsidRPr="00E758C6">
        <w:rPr>
          <w:rFonts w:asciiTheme="minorHAnsi" w:hAnsiTheme="minorHAnsi"/>
          <w:bCs/>
          <w:lang w:eastAsia="zh-CN"/>
        </w:rPr>
        <w:t>V kolikor bo zavarovalna polica ob predložitvi sklenjena oziroma veljavna krajši čas od zahtevanega, jo bo moral izvajalec obvezno ustrezno podaljšati oz. podaljševati, tako da bo zavarovanje veljalo še najmanj 60 dni od roka za dokončanje del.</w:t>
      </w:r>
    </w:p>
    <w:p w14:paraId="16858C6E" w14:textId="77777777" w:rsidR="00E758C6" w:rsidRPr="00156D3A" w:rsidRDefault="00E758C6" w:rsidP="00156D3A">
      <w:pPr>
        <w:jc w:val="both"/>
        <w:rPr>
          <w:rFonts w:asciiTheme="minorHAnsi" w:hAnsiTheme="minorHAnsi"/>
          <w:bCs/>
          <w:lang w:eastAsia="zh-CN"/>
        </w:rPr>
      </w:pPr>
    </w:p>
    <w:p w14:paraId="4B829B07" w14:textId="77777777" w:rsidR="00E20086" w:rsidRPr="00E20086" w:rsidRDefault="00E20086" w:rsidP="00E20086">
      <w:pPr>
        <w:jc w:val="both"/>
        <w:rPr>
          <w:rFonts w:asciiTheme="minorHAnsi" w:hAnsiTheme="minorHAnsi"/>
          <w:bCs/>
          <w:lang w:eastAsia="zh-CN"/>
        </w:rPr>
      </w:pPr>
      <w:r w:rsidRPr="00E20086">
        <w:rPr>
          <w:rFonts w:asciiTheme="minorHAnsi" w:hAnsiTheme="minorHAnsi"/>
          <w:bCs/>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6C824AE2" w14:textId="77777777" w:rsidR="00E20086" w:rsidRPr="00E20086" w:rsidRDefault="00E20086" w:rsidP="00E20086">
      <w:pPr>
        <w:jc w:val="both"/>
        <w:rPr>
          <w:rFonts w:asciiTheme="minorHAnsi" w:hAnsiTheme="minorHAnsi"/>
          <w:bCs/>
          <w:lang w:eastAsia="zh-CN"/>
        </w:rPr>
      </w:pPr>
    </w:p>
    <w:p w14:paraId="5D7FBD28" w14:textId="77777777" w:rsidR="00E20086" w:rsidRDefault="00E20086" w:rsidP="00E20086">
      <w:pPr>
        <w:jc w:val="both"/>
        <w:rPr>
          <w:rFonts w:asciiTheme="minorHAnsi" w:hAnsiTheme="minorHAnsi"/>
          <w:bCs/>
          <w:lang w:eastAsia="zh-CN"/>
        </w:rPr>
      </w:pPr>
      <w:r w:rsidRPr="00E20086">
        <w:rPr>
          <w:rFonts w:asciiTheme="minorHAnsi" w:hAnsiTheme="minorHAnsi"/>
          <w:bCs/>
          <w:lang w:eastAsia="zh-CN"/>
        </w:rPr>
        <w:t>Izvajalec mora imeti ves čas trajanja te pogodbe zavarovano svojo odgovornost za škodo, ki bi utegnila nastati naročniku in tretjim osebam.</w:t>
      </w:r>
    </w:p>
    <w:p w14:paraId="08888785" w14:textId="77777777" w:rsidR="00F950D8" w:rsidRPr="00E20086" w:rsidRDefault="00F950D8" w:rsidP="00E20086">
      <w:pPr>
        <w:jc w:val="both"/>
        <w:rPr>
          <w:rFonts w:asciiTheme="minorHAnsi" w:hAnsiTheme="minorHAnsi"/>
          <w:bCs/>
          <w:lang w:eastAsia="zh-CN"/>
        </w:rPr>
      </w:pPr>
    </w:p>
    <w:p w14:paraId="78C3A093" w14:textId="6B5C1428" w:rsidR="00E20086" w:rsidRPr="00E20086" w:rsidRDefault="00E20086" w:rsidP="00E20086">
      <w:pPr>
        <w:jc w:val="both"/>
        <w:rPr>
          <w:rFonts w:asciiTheme="minorHAnsi" w:hAnsiTheme="minorHAnsi"/>
          <w:bCs/>
          <w:lang w:eastAsia="zh-CN"/>
        </w:rPr>
      </w:pPr>
      <w:r w:rsidRPr="00E20086">
        <w:rPr>
          <w:rFonts w:asciiTheme="minorHAnsi" w:hAnsiTheme="minorHAnsi"/>
          <w:bCs/>
          <w:lang w:eastAsia="zh-CN"/>
        </w:rPr>
        <w:t>V primeru podaljšanja pogodbenega roka za izvedbo del je izvajalec v sklopu pogodbene cene dolžan ustrezno podaljšati veljavnost zavarovanja splošne odgovornosti</w:t>
      </w:r>
      <w:r w:rsidR="002A13E4">
        <w:rPr>
          <w:rFonts w:asciiTheme="minorHAnsi" w:hAnsiTheme="minorHAnsi"/>
          <w:bCs/>
          <w:lang w:eastAsia="zh-CN"/>
        </w:rPr>
        <w:t xml:space="preserve"> in novo / podaljšano polico v roku </w:t>
      </w:r>
      <w:r w:rsidR="002A13E4" w:rsidRPr="002A13E4">
        <w:rPr>
          <w:rFonts w:asciiTheme="minorHAnsi" w:hAnsiTheme="minorHAnsi"/>
          <w:bCs/>
          <w:lang w:eastAsia="zh-CN"/>
        </w:rPr>
        <w:t>petnajst (15) dni od podpisa dodatka k tej pogodbi</w:t>
      </w:r>
      <w:r w:rsidR="002A13E4">
        <w:rPr>
          <w:rFonts w:asciiTheme="minorHAnsi" w:hAnsiTheme="minorHAnsi"/>
          <w:bCs/>
          <w:lang w:eastAsia="zh-CN"/>
        </w:rPr>
        <w:t xml:space="preserve"> predložiti naročniku</w:t>
      </w:r>
      <w:r w:rsidRPr="00E20086">
        <w:rPr>
          <w:rFonts w:asciiTheme="minorHAnsi" w:hAnsiTheme="minorHAnsi"/>
          <w:bCs/>
          <w:lang w:eastAsia="zh-CN"/>
        </w:rPr>
        <w:t xml:space="preserve">. </w:t>
      </w:r>
    </w:p>
    <w:p w14:paraId="7DA888D2" w14:textId="77777777" w:rsidR="00051EC2" w:rsidRPr="00E20086" w:rsidRDefault="00051EC2" w:rsidP="00E20086">
      <w:pPr>
        <w:jc w:val="both"/>
        <w:rPr>
          <w:rFonts w:asciiTheme="minorHAnsi" w:hAnsiTheme="minorHAnsi"/>
          <w:bCs/>
          <w:lang w:eastAsia="zh-CN"/>
        </w:rPr>
      </w:pPr>
    </w:p>
    <w:p w14:paraId="49A8AB28" w14:textId="77777777" w:rsidR="00E20086" w:rsidRDefault="00E20086" w:rsidP="00E20086">
      <w:pPr>
        <w:jc w:val="both"/>
        <w:rPr>
          <w:rFonts w:asciiTheme="minorHAnsi" w:hAnsiTheme="minorHAnsi"/>
          <w:bCs/>
          <w:lang w:eastAsia="zh-CN"/>
        </w:rPr>
      </w:pPr>
      <w:r w:rsidRPr="00E20086">
        <w:rPr>
          <w:rFonts w:asciiTheme="minorHAnsi" w:hAnsiTheme="minorHAnsi"/>
          <w:bCs/>
          <w:lang w:eastAsia="zh-CN"/>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1153B372" w14:textId="77777777" w:rsidR="00B83D8B" w:rsidRDefault="00B83D8B" w:rsidP="00B83D8B">
      <w:pPr>
        <w:jc w:val="both"/>
        <w:rPr>
          <w:rFonts w:asciiTheme="minorHAnsi" w:hAnsiTheme="minorHAnsi"/>
          <w:bCs/>
          <w:lang w:eastAsia="zh-CN"/>
        </w:rPr>
      </w:pPr>
    </w:p>
    <w:p w14:paraId="6B90BD7C" w14:textId="274B5DA1" w:rsidR="00B83D8B" w:rsidRPr="00B83D8B" w:rsidRDefault="00B83D8B" w:rsidP="00B83D8B">
      <w:pPr>
        <w:jc w:val="both"/>
        <w:rPr>
          <w:rFonts w:asciiTheme="minorHAnsi" w:hAnsiTheme="minorHAnsi"/>
          <w:bCs/>
          <w:lang w:eastAsia="zh-CN"/>
        </w:rPr>
      </w:pPr>
      <w:r w:rsidRPr="00B83D8B">
        <w:rPr>
          <w:rFonts w:asciiTheme="minorHAnsi" w:hAnsiTheme="minorHAnsi"/>
          <w:bCs/>
          <w:lang w:eastAsia="zh-CN"/>
        </w:rPr>
        <w:t xml:space="preserve">Nepredložitev nove oziroma spremenjene zavarovalne police predstavlja hujšo kršitev pogodbenih obveznosti. </w:t>
      </w:r>
    </w:p>
    <w:p w14:paraId="4F1C5F3A" w14:textId="7F644AF0" w:rsidR="00F950D8" w:rsidRDefault="00F950D8" w:rsidP="00F950D8">
      <w:pPr>
        <w:jc w:val="both"/>
        <w:rPr>
          <w:rFonts w:asciiTheme="minorHAnsi" w:hAnsiTheme="minorHAnsi"/>
          <w:bCs/>
          <w:lang w:eastAsia="zh-CN"/>
        </w:rPr>
      </w:pPr>
    </w:p>
    <w:p w14:paraId="459BCBC1" w14:textId="603783F6" w:rsidR="005F7B9D" w:rsidRDefault="005F7B9D" w:rsidP="00F950D8">
      <w:pPr>
        <w:jc w:val="both"/>
        <w:rPr>
          <w:rFonts w:asciiTheme="minorHAnsi" w:hAnsiTheme="minorHAnsi"/>
          <w:bCs/>
          <w:lang w:eastAsia="zh-CN"/>
        </w:rPr>
      </w:pPr>
    </w:p>
    <w:p w14:paraId="4CCE6223" w14:textId="009ED9B1" w:rsidR="005F7B9D" w:rsidRDefault="005F7B9D" w:rsidP="00F950D8">
      <w:pPr>
        <w:jc w:val="both"/>
        <w:rPr>
          <w:rFonts w:asciiTheme="minorHAnsi" w:hAnsiTheme="minorHAnsi"/>
          <w:bCs/>
          <w:lang w:eastAsia="zh-CN"/>
        </w:rPr>
      </w:pPr>
    </w:p>
    <w:p w14:paraId="6911FA78" w14:textId="01E60854" w:rsidR="005F7B9D" w:rsidRDefault="005F7B9D" w:rsidP="00F950D8">
      <w:pPr>
        <w:jc w:val="both"/>
        <w:rPr>
          <w:rFonts w:asciiTheme="minorHAnsi" w:hAnsiTheme="minorHAnsi"/>
          <w:bCs/>
          <w:lang w:eastAsia="zh-CN"/>
        </w:rPr>
      </w:pPr>
    </w:p>
    <w:p w14:paraId="70DA2267" w14:textId="77777777" w:rsidR="005F7B9D" w:rsidRPr="00F950D8" w:rsidRDefault="005F7B9D" w:rsidP="00F950D8">
      <w:pPr>
        <w:jc w:val="both"/>
        <w:rPr>
          <w:rFonts w:asciiTheme="minorHAnsi" w:hAnsiTheme="minorHAnsi"/>
          <w:bCs/>
          <w:lang w:eastAsia="zh-CN"/>
        </w:rPr>
      </w:pPr>
    </w:p>
    <w:p w14:paraId="1330C0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lastRenderedPageBreak/>
        <w:t>člen</w:t>
      </w:r>
    </w:p>
    <w:p w14:paraId="5046ACD7" w14:textId="79076774"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Izročitev zavarovaln</w:t>
      </w:r>
      <w:r w:rsidR="004F7DFC">
        <w:rPr>
          <w:rFonts w:asciiTheme="minorHAnsi" w:hAnsiTheme="minorHAnsi"/>
          <w:b/>
          <w:bCs/>
          <w:lang w:eastAsia="zh-CN"/>
        </w:rPr>
        <w:t>e</w:t>
      </w:r>
      <w:r w:rsidR="006D061E">
        <w:rPr>
          <w:rFonts w:asciiTheme="minorHAnsi" w:hAnsiTheme="minorHAnsi"/>
          <w:b/>
          <w:bCs/>
          <w:lang w:eastAsia="zh-CN"/>
        </w:rPr>
        <w:t xml:space="preserve"> polic</w:t>
      </w:r>
      <w:r w:rsidR="004F7DFC">
        <w:rPr>
          <w:rFonts w:asciiTheme="minorHAnsi" w:hAnsiTheme="minorHAnsi"/>
          <w:b/>
          <w:bCs/>
          <w:lang w:eastAsia="zh-CN"/>
        </w:rPr>
        <w:t>e</w:t>
      </w:r>
    </w:p>
    <w:p w14:paraId="42619690" w14:textId="77777777" w:rsidR="00372668" w:rsidRPr="001D3F7D" w:rsidRDefault="00372668" w:rsidP="00372668">
      <w:pPr>
        <w:rPr>
          <w:rFonts w:asciiTheme="minorHAnsi" w:hAnsiTheme="minorHAnsi"/>
          <w:bCs/>
          <w:lang w:eastAsia="zh-CN"/>
        </w:rPr>
      </w:pPr>
    </w:p>
    <w:p w14:paraId="34D9DFB7" w14:textId="32C649C9" w:rsidR="00B7251D" w:rsidRPr="00B7251D" w:rsidRDefault="00B7251D" w:rsidP="00B7251D">
      <w:pPr>
        <w:jc w:val="both"/>
        <w:rPr>
          <w:rFonts w:asciiTheme="minorHAnsi" w:hAnsiTheme="minorHAnsi"/>
          <w:bCs/>
          <w:lang w:eastAsia="zh-CN"/>
        </w:rPr>
      </w:pPr>
      <w:r w:rsidRPr="00B7251D">
        <w:rPr>
          <w:rFonts w:asciiTheme="minorHAnsi" w:hAnsiTheme="minorHAnsi"/>
          <w:bCs/>
          <w:lang w:eastAsia="zh-CN"/>
        </w:rPr>
        <w:t>Izročitev kopije zavarovaln</w:t>
      </w:r>
      <w:r w:rsidR="004F7DFC">
        <w:rPr>
          <w:rFonts w:asciiTheme="minorHAnsi" w:hAnsiTheme="minorHAnsi"/>
          <w:bCs/>
          <w:lang w:eastAsia="zh-CN"/>
        </w:rPr>
        <w:t>e</w:t>
      </w:r>
      <w:r w:rsidRPr="00B7251D">
        <w:rPr>
          <w:rFonts w:asciiTheme="minorHAnsi" w:hAnsiTheme="minorHAnsi"/>
          <w:bCs/>
          <w:lang w:eastAsia="zh-CN"/>
        </w:rPr>
        <w:t xml:space="preserve"> polic</w:t>
      </w:r>
      <w:r w:rsidR="004F7DFC">
        <w:rPr>
          <w:rFonts w:asciiTheme="minorHAnsi" w:hAnsiTheme="minorHAnsi"/>
          <w:bCs/>
          <w:lang w:eastAsia="zh-CN"/>
        </w:rPr>
        <w:t>e</w:t>
      </w:r>
      <w:r w:rsidRPr="00B7251D">
        <w:rPr>
          <w:rFonts w:asciiTheme="minorHAnsi" w:hAnsiTheme="minorHAnsi"/>
          <w:bCs/>
          <w:lang w:eastAsia="zh-CN"/>
        </w:rPr>
        <w:t xml:space="preserve"> za zavarovanje splošne odgovornosti, kopij</w:t>
      </w:r>
      <w:r w:rsidR="006D061E">
        <w:rPr>
          <w:rFonts w:asciiTheme="minorHAnsi" w:hAnsiTheme="minorHAnsi"/>
          <w:bCs/>
          <w:lang w:eastAsia="zh-CN"/>
        </w:rPr>
        <w:t>e</w:t>
      </w:r>
      <w:r w:rsidRPr="00B7251D">
        <w:rPr>
          <w:rFonts w:asciiTheme="minorHAnsi" w:hAnsiTheme="minorHAnsi"/>
          <w:bCs/>
          <w:lang w:eastAsia="zh-CN"/>
        </w:rPr>
        <w:t xml:space="preserve"> potrdil</w:t>
      </w:r>
      <w:r w:rsidR="004F7DFC">
        <w:rPr>
          <w:rFonts w:asciiTheme="minorHAnsi" w:hAnsiTheme="minorHAnsi"/>
          <w:bCs/>
          <w:lang w:eastAsia="zh-CN"/>
        </w:rPr>
        <w:t>a</w:t>
      </w:r>
      <w:r w:rsidRPr="00B7251D">
        <w:rPr>
          <w:rFonts w:asciiTheme="minorHAnsi" w:hAnsiTheme="minorHAnsi"/>
          <w:bCs/>
          <w:lang w:eastAsia="zh-CN"/>
        </w:rPr>
        <w:t xml:space="preserve"> o plačilu premije ter potrdil</w:t>
      </w:r>
      <w:r w:rsidR="004F7DFC">
        <w:rPr>
          <w:rFonts w:asciiTheme="minorHAnsi" w:hAnsiTheme="minorHAnsi"/>
          <w:bCs/>
          <w:lang w:eastAsia="zh-CN"/>
        </w:rPr>
        <w:t>a</w:t>
      </w:r>
      <w:r w:rsidRPr="00B7251D">
        <w:rPr>
          <w:rFonts w:asciiTheme="minorHAnsi" w:hAnsiTheme="minorHAnsi"/>
          <w:bCs/>
          <w:lang w:eastAsia="zh-CN"/>
        </w:rPr>
        <w:t xml:space="preserve"> zavarovalnice o kritju za zavarovaln</w:t>
      </w:r>
      <w:r w:rsidR="00807EFF">
        <w:rPr>
          <w:rFonts w:asciiTheme="minorHAnsi" w:hAnsiTheme="minorHAnsi"/>
          <w:bCs/>
          <w:lang w:eastAsia="zh-CN"/>
        </w:rPr>
        <w:t>o polico</w:t>
      </w:r>
      <w:r w:rsidRPr="00B7251D">
        <w:rPr>
          <w:rFonts w:asciiTheme="minorHAnsi" w:hAnsiTheme="minorHAnsi"/>
          <w:bCs/>
          <w:lang w:eastAsia="zh-CN"/>
        </w:rPr>
        <w:t xml:space="preserve"> v skladu z določili te pogodbe predstavlja odložni pogoj veljavnosti te pogodbe.</w:t>
      </w:r>
    </w:p>
    <w:p w14:paraId="25683B4F" w14:textId="77777777" w:rsidR="00372668" w:rsidRPr="001D3F7D" w:rsidRDefault="00372668" w:rsidP="00372668">
      <w:pPr>
        <w:jc w:val="both"/>
        <w:rPr>
          <w:rFonts w:asciiTheme="minorHAnsi" w:hAnsiTheme="minorHAnsi"/>
          <w:bCs/>
          <w:lang w:eastAsia="zh-CN"/>
        </w:rPr>
      </w:pPr>
    </w:p>
    <w:p w14:paraId="2AB818A5" w14:textId="77777777" w:rsidR="00372668" w:rsidRPr="001D3F7D" w:rsidRDefault="00372668" w:rsidP="00372668">
      <w:pPr>
        <w:jc w:val="both"/>
        <w:rPr>
          <w:rFonts w:asciiTheme="minorHAnsi" w:hAnsiTheme="minorHAnsi"/>
        </w:rPr>
      </w:pPr>
      <w:r w:rsidRPr="001D3F7D">
        <w:rPr>
          <w:rFonts w:asciiTheme="minorHAnsi" w:hAnsiTheme="minorHAnsi"/>
        </w:rPr>
        <w:t>Izvajalec bo moral naročniku na njegovo zahtevo celoten čas veljavnosti zavarovalne police predložiti uradno potrdilo zavarovalnice, da je premija plačana in da zavarovalna polica nudi ustrezno kritje.</w:t>
      </w:r>
    </w:p>
    <w:p w14:paraId="73964EB3" w14:textId="77777777" w:rsidR="00372668" w:rsidRPr="001D3F7D" w:rsidRDefault="00372668" w:rsidP="00372668">
      <w:pPr>
        <w:jc w:val="both"/>
        <w:rPr>
          <w:rFonts w:asciiTheme="minorHAnsi" w:hAnsiTheme="minorHAnsi"/>
        </w:rPr>
      </w:pPr>
    </w:p>
    <w:p w14:paraId="68562448" w14:textId="77777777" w:rsidR="00372668" w:rsidRDefault="00372668" w:rsidP="00372668">
      <w:pPr>
        <w:jc w:val="both"/>
        <w:rPr>
          <w:rFonts w:asciiTheme="minorHAnsi" w:hAnsiTheme="minorHAnsi"/>
        </w:rPr>
      </w:pPr>
      <w:r w:rsidRPr="001D3F7D">
        <w:rPr>
          <w:rFonts w:asciiTheme="minorHAnsi" w:hAnsiTheme="minorHAnsi"/>
        </w:rPr>
        <w:t>V primeru, da zavarovalna polica vsebuje odbitno franšizo, se znesek odbitne franšize zavaruje iz naslova unovčenja danega finančnega zavarovanja za dobro izvedbo pogodbenih obveznosti.</w:t>
      </w:r>
    </w:p>
    <w:p w14:paraId="4BBAD6B7" w14:textId="77777777" w:rsidR="001A7893" w:rsidRDefault="001A7893" w:rsidP="00372668">
      <w:pPr>
        <w:jc w:val="both"/>
        <w:rPr>
          <w:rFonts w:asciiTheme="minorHAnsi" w:hAnsiTheme="minorHAnsi"/>
        </w:rPr>
      </w:pPr>
    </w:p>
    <w:p w14:paraId="59CC0E49"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44CDE4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Povračilo škode</w:t>
      </w:r>
    </w:p>
    <w:p w14:paraId="13F77EB8" w14:textId="77777777" w:rsidR="00372668" w:rsidRPr="001D3F7D" w:rsidRDefault="00372668" w:rsidP="00372668">
      <w:pPr>
        <w:rPr>
          <w:rFonts w:asciiTheme="minorHAnsi" w:hAnsiTheme="minorHAnsi"/>
          <w:bCs/>
          <w:lang w:eastAsia="zh-CN"/>
        </w:rPr>
      </w:pPr>
    </w:p>
    <w:p w14:paraId="18C50C2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5A70B7B8" w14:textId="77777777" w:rsidR="00372668" w:rsidRPr="001D3F7D" w:rsidRDefault="00372668" w:rsidP="00372668">
      <w:pPr>
        <w:jc w:val="both"/>
        <w:rPr>
          <w:rFonts w:asciiTheme="minorHAnsi" w:hAnsiTheme="minorHAnsi"/>
          <w:bCs/>
          <w:lang w:eastAsia="zh-CN"/>
        </w:rPr>
      </w:pPr>
    </w:p>
    <w:p w14:paraId="3144EF7A" w14:textId="77777777" w:rsidR="00372668" w:rsidRPr="001D3F7D" w:rsidRDefault="00372668" w:rsidP="00372668">
      <w:pPr>
        <w:jc w:val="both"/>
        <w:rPr>
          <w:rFonts w:asciiTheme="minorHAnsi" w:hAnsiTheme="minorHAnsi"/>
          <w:bCs/>
          <w:lang w:eastAsia="zh-CN"/>
        </w:rPr>
      </w:pPr>
    </w:p>
    <w:p w14:paraId="3CA3E8CC"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FINANČNA ZAVAROVANJA</w:t>
      </w:r>
    </w:p>
    <w:p w14:paraId="7726ACE7" w14:textId="77777777" w:rsidR="00372668" w:rsidRPr="001D3F7D" w:rsidRDefault="00372668" w:rsidP="00372668">
      <w:pPr>
        <w:rPr>
          <w:rFonts w:asciiTheme="minorHAnsi" w:hAnsiTheme="minorHAnsi"/>
          <w:bCs/>
          <w:lang w:eastAsia="zh-CN"/>
        </w:rPr>
      </w:pPr>
    </w:p>
    <w:p w14:paraId="21C40F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9845BF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Oblika in namen finančnih zavarovanj</w:t>
      </w:r>
    </w:p>
    <w:p w14:paraId="65C82449" w14:textId="77777777" w:rsidR="00372668" w:rsidRPr="001D3F7D" w:rsidRDefault="00372668" w:rsidP="00372668">
      <w:pPr>
        <w:rPr>
          <w:rFonts w:asciiTheme="minorHAnsi" w:hAnsiTheme="minorHAnsi"/>
          <w:b/>
          <w:bCs/>
          <w:lang w:eastAsia="zh-CN"/>
        </w:rPr>
      </w:pPr>
    </w:p>
    <w:p w14:paraId="4A24E88C"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Finančna zavarovanja morajo biti izdana v obliki bančne garancije ali enakovrednega kavcijskega zavarovanja zavarovalnice. </w:t>
      </w:r>
    </w:p>
    <w:p w14:paraId="04FA2F82" w14:textId="77777777" w:rsidR="00372668" w:rsidRPr="001D3F7D" w:rsidRDefault="00372668" w:rsidP="00372668">
      <w:pPr>
        <w:jc w:val="both"/>
        <w:rPr>
          <w:rFonts w:asciiTheme="minorHAnsi" w:hAnsiTheme="minorHAnsi"/>
          <w:bCs/>
          <w:lang w:eastAsia="zh-CN"/>
        </w:rPr>
      </w:pPr>
    </w:p>
    <w:p w14:paraId="0CFD503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Vse zahteve, ki se nanašajo na bančno garancijo, enakovredno veljajo tudi za kavcijsko zavarovanje zavarovalnice.</w:t>
      </w:r>
    </w:p>
    <w:p w14:paraId="6CFC0EF9" w14:textId="77777777" w:rsidR="00372668" w:rsidRPr="001D3F7D" w:rsidRDefault="00372668" w:rsidP="00372668">
      <w:pPr>
        <w:jc w:val="both"/>
        <w:rPr>
          <w:rFonts w:asciiTheme="minorHAnsi" w:hAnsiTheme="minorHAnsi"/>
          <w:bCs/>
          <w:lang w:eastAsia="zh-CN"/>
        </w:rPr>
      </w:pPr>
    </w:p>
    <w:p w14:paraId="1CD745F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09A4EB88" w14:textId="77777777" w:rsidR="00C75609" w:rsidRPr="001D3F7D" w:rsidRDefault="00C75609" w:rsidP="00372668">
      <w:pPr>
        <w:rPr>
          <w:rFonts w:asciiTheme="minorHAnsi" w:hAnsiTheme="minorHAnsi"/>
          <w:bCs/>
          <w:lang w:eastAsia="zh-CN"/>
        </w:rPr>
      </w:pPr>
    </w:p>
    <w:p w14:paraId="16EC74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 xml:space="preserve">člen </w:t>
      </w:r>
    </w:p>
    <w:p w14:paraId="082F166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Finančno zavarovanje za dobro izvedbo pogodbenih obveznosti</w:t>
      </w:r>
    </w:p>
    <w:p w14:paraId="117AA0FF" w14:textId="77777777" w:rsidR="00372668" w:rsidRPr="001D3F7D" w:rsidRDefault="00372668" w:rsidP="00372668">
      <w:pPr>
        <w:rPr>
          <w:rFonts w:asciiTheme="minorHAnsi" w:hAnsiTheme="minorHAnsi"/>
          <w:b/>
          <w:bCs/>
          <w:lang w:eastAsia="zh-CN"/>
        </w:rPr>
      </w:pPr>
    </w:p>
    <w:p w14:paraId="287EFFA0" w14:textId="4F539586" w:rsidR="00372668" w:rsidRPr="001D3F7D" w:rsidRDefault="00372668" w:rsidP="00D31732">
      <w:pPr>
        <w:jc w:val="both"/>
        <w:rPr>
          <w:rFonts w:asciiTheme="minorHAnsi" w:hAnsiTheme="minorHAnsi"/>
          <w:bCs/>
          <w:lang w:eastAsia="zh-CN"/>
        </w:rPr>
      </w:pPr>
      <w:r w:rsidRPr="001D3F7D">
        <w:rPr>
          <w:rFonts w:asciiTheme="minorHAnsi" w:hAnsiTheme="minorHAnsi"/>
          <w:bCs/>
          <w:lang w:eastAsia="zh-CN"/>
        </w:rPr>
        <w:t>Izvajalec mora najkasneje v petnajstih (15) dneh po sklenitvi pogodbe naročniku izročiti</w:t>
      </w:r>
      <w:r w:rsidR="00D31732">
        <w:rPr>
          <w:rFonts w:asciiTheme="minorHAnsi" w:hAnsiTheme="minorHAnsi"/>
          <w:bCs/>
          <w:lang w:eastAsia="zh-CN"/>
        </w:rPr>
        <w:t xml:space="preserve"> </w:t>
      </w:r>
      <w:r w:rsidRPr="001D3F7D">
        <w:rPr>
          <w:rFonts w:asciiTheme="minorHAnsi" w:hAnsiTheme="minorHAnsi"/>
          <w:bCs/>
          <w:lang w:eastAsia="zh-CN"/>
        </w:rPr>
        <w:t>bančno garancijo ali kavcijsko zavarovanje kot finančno zavarovanje za dobro izvedbo pogodbenih obveznosti v naslednji obliki:</w:t>
      </w:r>
    </w:p>
    <w:p w14:paraId="2B215E50" w14:textId="77777777" w:rsidR="00372668" w:rsidRPr="001D3F7D" w:rsidRDefault="00372668" w:rsidP="008160B3">
      <w:pPr>
        <w:numPr>
          <w:ilvl w:val="3"/>
          <w:numId w:val="21"/>
        </w:numPr>
        <w:jc w:val="both"/>
        <w:rPr>
          <w:rFonts w:asciiTheme="minorHAnsi" w:hAnsiTheme="minorHAnsi"/>
          <w:bCs/>
          <w:lang w:eastAsia="zh-CN"/>
        </w:rPr>
      </w:pPr>
      <w:r w:rsidRPr="001D3F7D">
        <w:rPr>
          <w:rFonts w:asciiTheme="minorHAnsi" w:hAnsiTheme="minorHAnsi"/>
          <w:bCs/>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3A2BFDF4" w14:textId="77777777" w:rsidR="00372668" w:rsidRPr="001D3F7D" w:rsidRDefault="00372668" w:rsidP="00372668">
      <w:pPr>
        <w:jc w:val="both"/>
        <w:rPr>
          <w:rFonts w:asciiTheme="minorHAnsi" w:hAnsiTheme="minorHAnsi"/>
          <w:bCs/>
          <w:lang w:eastAsia="zh-CN"/>
        </w:rPr>
      </w:pPr>
    </w:p>
    <w:p w14:paraId="44BA39C7" w14:textId="77777777" w:rsidR="00372668" w:rsidRPr="001D3F7D" w:rsidRDefault="00372668" w:rsidP="00372668">
      <w:pPr>
        <w:jc w:val="both"/>
        <w:rPr>
          <w:rFonts w:asciiTheme="minorHAnsi" w:hAnsiTheme="minorHAnsi"/>
          <w:bCs/>
        </w:rPr>
      </w:pPr>
      <w:r w:rsidRPr="001D3F7D">
        <w:rPr>
          <w:rFonts w:asciiTheme="minorHAnsi" w:hAnsiTheme="minorHAnsi"/>
          <w:bCs/>
        </w:rPr>
        <w:t xml:space="preserve">Predložitev finančnega zavarovanja za dobro izvedbo pogodbenih obveznosti je pogoj za veljavnost te pogodbe. </w:t>
      </w:r>
    </w:p>
    <w:p w14:paraId="374773B7" w14:textId="77777777" w:rsidR="00372668" w:rsidRPr="001D3F7D" w:rsidRDefault="00372668" w:rsidP="00372668">
      <w:pPr>
        <w:jc w:val="both"/>
        <w:rPr>
          <w:rFonts w:asciiTheme="minorHAnsi" w:hAnsiTheme="minorHAnsi"/>
          <w:bCs/>
          <w:lang w:eastAsia="zh-CN"/>
        </w:rPr>
      </w:pPr>
    </w:p>
    <w:p w14:paraId="4048ED6A" w14:textId="4383C136" w:rsidR="00051EC2" w:rsidRDefault="00051EC2" w:rsidP="00372668">
      <w:pPr>
        <w:jc w:val="both"/>
        <w:rPr>
          <w:rFonts w:asciiTheme="minorHAnsi" w:hAnsiTheme="minorHAnsi"/>
          <w:bCs/>
        </w:rPr>
      </w:pPr>
      <w:r w:rsidRPr="00051EC2">
        <w:rPr>
          <w:rFonts w:asciiTheme="minorHAnsi" w:hAnsiTheme="minorHAnsi"/>
          <w:bCs/>
        </w:rPr>
        <w:t>Če se med trajanjem izvedbe pogodbe spremeni rok za izvedbo pogodbenih del (kar naročnik in izvajalec uredita z dodatkom k pogodbi), mora izvajalec, na lastne stroške / v sklopu pogodbene cene, predložiti v roku petnajst (15) dni, od podpisa dodatka k tej pogodbi, novo ali podaljšano ustrezno finančno zavarovanje z novim rokom trajanja le tega, v skladu s spremembo pogodbenega roka za izvedbo del (razen v primeru, ko se pogodbeni rok podaljša za manj kot 30 dni), oziroma novo finančno zavarovanje s spremenjeno višino garantiranega zneska v skladu s spremembo pogodbene cene. V kolikor finančno zavarovanje ni podaljšano do roka, ki ga določi naročnik oz. ni ustrezno spremenjena višina garantiranega zneska, ima naročnik pravico unovčiti obstoječe finančno zavarovanje za dobro izvedbo pogodbenih obveznosti.</w:t>
      </w:r>
    </w:p>
    <w:p w14:paraId="662A7F74" w14:textId="77777777" w:rsidR="00B72C4B" w:rsidRPr="001D3F7D" w:rsidRDefault="00B72C4B" w:rsidP="00372668">
      <w:pPr>
        <w:jc w:val="both"/>
        <w:rPr>
          <w:rFonts w:asciiTheme="minorHAnsi" w:hAnsiTheme="minorHAnsi"/>
        </w:rPr>
      </w:pPr>
    </w:p>
    <w:p w14:paraId="0768638E" w14:textId="77777777" w:rsidR="00372668" w:rsidRPr="001D3F7D" w:rsidRDefault="00372668" w:rsidP="00372668">
      <w:pPr>
        <w:jc w:val="both"/>
        <w:rPr>
          <w:rFonts w:asciiTheme="minorHAnsi" w:hAnsiTheme="minorHAnsi"/>
        </w:rPr>
      </w:pPr>
      <w:r w:rsidRPr="001D3F7D">
        <w:rPr>
          <w:rFonts w:asciiTheme="minorHAnsi" w:hAnsiTheme="minorHAnsi"/>
        </w:rPr>
        <w:t>Finančno zavarovanje za dobro izvedbo pogodbenih obveznosti naročnik lahko unovči v naslednjih primerih, če:</w:t>
      </w:r>
    </w:p>
    <w:p w14:paraId="4ABFECF7"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svojih obveznosti do naročnika ne izpolni skladno s pogodbo, v dogovorjeni kvaliteti, obsegu in roku ter v skladu z dokumentacijo v zvezi z oddajo javnega naro</w:t>
      </w:r>
      <w:r w:rsidR="00441831">
        <w:rPr>
          <w:rFonts w:asciiTheme="minorHAnsi" w:hAnsiTheme="minorHAnsi"/>
        </w:rPr>
        <w:t>čila in ponudbeno dokumentacijo;</w:t>
      </w:r>
    </w:p>
    <w:p w14:paraId="3FF2AA47"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naročnik po kriv</w:t>
      </w:r>
      <w:r w:rsidR="00441831">
        <w:rPr>
          <w:rFonts w:asciiTheme="minorHAnsi" w:hAnsiTheme="minorHAnsi"/>
        </w:rPr>
        <w:t>di izvajalca odstopi od pogodbe;</w:t>
      </w:r>
    </w:p>
    <w:p w14:paraId="5B7B4ADF"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naročnik med izvajanjem del ugotovi, da dela dejansko izvaja subjekt, ki ni izvajalec, priglašeni podizvajalec ali partner v skupnem nastopu (kadar ponudnik od</w:t>
      </w:r>
      <w:r w:rsidR="00550210">
        <w:rPr>
          <w:rFonts w:asciiTheme="minorHAnsi" w:hAnsiTheme="minorHAnsi"/>
        </w:rPr>
        <w:t>daja ponudbo v s</w:t>
      </w:r>
      <w:r w:rsidR="00441831">
        <w:rPr>
          <w:rFonts w:asciiTheme="minorHAnsi" w:hAnsiTheme="minorHAnsi"/>
        </w:rPr>
        <w:t>kupnem nastopu);</w:t>
      </w:r>
    </w:p>
    <w:p w14:paraId="23F42820"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povzroči škodo, ki je ne povrne v roku 8 dni po pozivu</w:t>
      </w:r>
      <w:r w:rsidR="00441831">
        <w:rPr>
          <w:rFonts w:asciiTheme="minorHAnsi" w:hAnsiTheme="minorHAnsi"/>
        </w:rPr>
        <w:t xml:space="preserve"> naročnika;</w:t>
      </w:r>
    </w:p>
    <w:p w14:paraId="68B428AB"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poda zavajajoče ali lažne informacije, podatke ali dokumente, zaradi česar mora naročnik javno naročil</w:t>
      </w:r>
      <w:r w:rsidR="00441831">
        <w:rPr>
          <w:rFonts w:asciiTheme="minorHAnsi" w:hAnsiTheme="minorHAnsi"/>
        </w:rPr>
        <w:t>o razveljaviti ali modificirati;</w:t>
      </w:r>
    </w:p>
    <w:p w14:paraId="6289082D"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v roku, ki ga določi naročnik, ne odp</w:t>
      </w:r>
      <w:r w:rsidR="00441831">
        <w:rPr>
          <w:rFonts w:asciiTheme="minorHAnsi" w:hAnsiTheme="minorHAnsi"/>
        </w:rPr>
        <w:t>ravi morebitnih pomanjkljivosti;</w:t>
      </w:r>
    </w:p>
    <w:p w14:paraId="3E0BA14E"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ne predloži ustreznega finančnega zavarovanja za od</w:t>
      </w:r>
      <w:r w:rsidR="00441831">
        <w:rPr>
          <w:rFonts w:asciiTheme="minorHAnsi" w:hAnsiTheme="minorHAnsi"/>
        </w:rPr>
        <w:t>pravo napak v garancijskem roku;</w:t>
      </w:r>
    </w:p>
    <w:p w14:paraId="5F3809F2"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naročniku v roku ne izroči novo/podaljšano/spremenjeno finančno zavarovanje za dobro izvedbo pogodbenih obveznosti, zavarovalno polico za zavarovanje odgovornosti in potrdilo o plačil</w:t>
      </w:r>
      <w:r w:rsidR="00441831">
        <w:rPr>
          <w:rFonts w:asciiTheme="minorHAnsi" w:hAnsiTheme="minorHAnsi"/>
        </w:rPr>
        <w:t>u premije za zavarovalno polico;</w:t>
      </w:r>
    </w:p>
    <w:p w14:paraId="03E2763D"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če izvajalec ne predloži novega terminskega plana ali če iz predloženega terminskega plana izhaja, da rok za doko</w:t>
      </w:r>
      <w:r w:rsidR="00441831">
        <w:rPr>
          <w:rFonts w:asciiTheme="minorHAnsi" w:hAnsiTheme="minorHAnsi"/>
        </w:rPr>
        <w:t>nčanje del ne more biti dosežen;</w:t>
      </w:r>
    </w:p>
    <w:p w14:paraId="21DEB62A"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če se na zahtevo naročnika, v primernem roku, ki ga določi naročnik v primopredajnem zapisniku, ugotovljene pomanjkljiv</w:t>
      </w:r>
      <w:r w:rsidR="00550210">
        <w:rPr>
          <w:rFonts w:asciiTheme="minorHAnsi" w:hAnsiTheme="minorHAnsi"/>
        </w:rPr>
        <w:t>osti in/ali napake ne odp</w:t>
      </w:r>
      <w:r w:rsidR="00441831">
        <w:rPr>
          <w:rFonts w:asciiTheme="minorHAnsi" w:hAnsiTheme="minorHAnsi"/>
        </w:rPr>
        <w:t>ravijo;</w:t>
      </w:r>
    </w:p>
    <w:p w14:paraId="77FF1EFA" w14:textId="77777777" w:rsidR="00372668" w:rsidRPr="001D3F7D" w:rsidRDefault="00372668" w:rsidP="004766ED">
      <w:pPr>
        <w:numPr>
          <w:ilvl w:val="0"/>
          <w:numId w:val="29"/>
        </w:numPr>
        <w:tabs>
          <w:tab w:val="clear" w:pos="360"/>
          <w:tab w:val="num" w:pos="1080"/>
        </w:tabs>
        <w:ind w:left="1080"/>
        <w:contextualSpacing/>
        <w:jc w:val="both"/>
        <w:rPr>
          <w:rFonts w:asciiTheme="minorHAnsi" w:hAnsiTheme="minorHAnsi"/>
        </w:rPr>
      </w:pPr>
      <w:r w:rsidRPr="001D3F7D">
        <w:rPr>
          <w:rFonts w:asciiTheme="minorHAnsi" w:hAnsiTheme="minorHAnsi"/>
        </w:rPr>
        <w:t>izvajalec ni poplačal potrje</w:t>
      </w:r>
      <w:r w:rsidR="00441831">
        <w:rPr>
          <w:rFonts w:asciiTheme="minorHAnsi" w:hAnsiTheme="minorHAnsi"/>
        </w:rPr>
        <w:t>nih obveznosti do podizvajalcev;</w:t>
      </w:r>
    </w:p>
    <w:p w14:paraId="11546618" w14:textId="77777777" w:rsidR="00372668" w:rsidRPr="001D3F7D" w:rsidRDefault="009B2F7B" w:rsidP="004766ED">
      <w:pPr>
        <w:numPr>
          <w:ilvl w:val="0"/>
          <w:numId w:val="29"/>
        </w:numPr>
        <w:tabs>
          <w:tab w:val="clear" w:pos="360"/>
          <w:tab w:val="num" w:pos="1080"/>
        </w:tabs>
        <w:ind w:left="1080"/>
        <w:contextualSpacing/>
        <w:jc w:val="both"/>
        <w:rPr>
          <w:rFonts w:asciiTheme="minorHAnsi" w:hAnsiTheme="minorHAnsi"/>
        </w:rPr>
      </w:pPr>
      <w:r w:rsidRPr="009B2F7B">
        <w:rPr>
          <w:rFonts w:asciiTheme="minorHAnsi" w:hAnsiTheme="minorHAnsi"/>
        </w:rPr>
        <w:t>v primeru drugih kršitev obveznosti izvajalca, določenih s to pogodbo</w:t>
      </w:r>
      <w:r w:rsidR="00372668" w:rsidRPr="001D3F7D">
        <w:rPr>
          <w:rFonts w:asciiTheme="minorHAnsi" w:hAnsiTheme="minorHAnsi"/>
        </w:rPr>
        <w:t>.</w:t>
      </w:r>
    </w:p>
    <w:p w14:paraId="0FF37892" w14:textId="77777777" w:rsidR="00390263" w:rsidRDefault="00390263" w:rsidP="00372668">
      <w:pPr>
        <w:rPr>
          <w:rFonts w:asciiTheme="minorHAnsi" w:hAnsiTheme="minorHAnsi"/>
          <w:bCs/>
          <w:lang w:eastAsia="zh-CN"/>
        </w:rPr>
      </w:pPr>
    </w:p>
    <w:p w14:paraId="5E81115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883A568"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Višina in trajanje finančnega zavarovanja za dobro izvedbo pogodbenih obveznosti</w:t>
      </w:r>
    </w:p>
    <w:p w14:paraId="0D6D35FD" w14:textId="77777777" w:rsidR="00372668" w:rsidRPr="001D3F7D" w:rsidDel="00AD4891" w:rsidRDefault="00372668" w:rsidP="00372668">
      <w:pPr>
        <w:rPr>
          <w:rFonts w:asciiTheme="minorHAnsi" w:hAnsiTheme="minorHAnsi"/>
          <w:bCs/>
          <w:lang w:eastAsia="zh-CN"/>
        </w:rPr>
      </w:pPr>
    </w:p>
    <w:p w14:paraId="31BCEF05" w14:textId="0823B6E1"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Višina finančnega zavarovanja za dobro izvedbo pogodbenih </w:t>
      </w:r>
      <w:r w:rsidRPr="00D377FE">
        <w:rPr>
          <w:rFonts w:asciiTheme="minorHAnsi" w:hAnsiTheme="minorHAnsi"/>
          <w:bCs/>
          <w:lang w:eastAsia="zh-CN"/>
        </w:rPr>
        <w:t xml:space="preserve">obveznosti: </w:t>
      </w:r>
      <w:r w:rsidR="0035334F" w:rsidRPr="00251CDF">
        <w:rPr>
          <w:rFonts w:asciiTheme="minorHAnsi" w:hAnsiTheme="minorHAnsi"/>
          <w:bCs/>
          <w:lang w:eastAsia="zh-CN"/>
        </w:rPr>
        <w:t xml:space="preserve">5 </w:t>
      </w:r>
      <w:r w:rsidRPr="00251CDF">
        <w:rPr>
          <w:rFonts w:asciiTheme="minorHAnsi" w:hAnsiTheme="minorHAnsi"/>
          <w:bCs/>
          <w:lang w:eastAsia="zh-CN"/>
        </w:rPr>
        <w:t>% pogodbene</w:t>
      </w:r>
      <w:r w:rsidRPr="004D0B79">
        <w:rPr>
          <w:rFonts w:asciiTheme="minorHAnsi" w:hAnsiTheme="minorHAnsi"/>
          <w:bCs/>
          <w:lang w:eastAsia="zh-CN"/>
        </w:rPr>
        <w:t xml:space="preserve"> vrednosti brez DDV, kar znaša</w:t>
      </w:r>
      <w:r w:rsidRPr="001D3F7D">
        <w:rPr>
          <w:rFonts w:asciiTheme="minorHAnsi" w:hAnsiTheme="minorHAnsi"/>
          <w:bCs/>
          <w:lang w:eastAsia="zh-CN"/>
        </w:rPr>
        <w:t xml:space="preserve"> </w:t>
      </w:r>
      <w:r w:rsidR="00550210">
        <w:rPr>
          <w:rFonts w:asciiTheme="minorHAnsi" w:hAnsiTheme="minorHAnsi"/>
          <w:bCs/>
          <w:lang w:eastAsia="zh-CN"/>
        </w:rPr>
        <w:t>_____________</w:t>
      </w:r>
      <w:r w:rsidRPr="001D3F7D">
        <w:rPr>
          <w:rFonts w:asciiTheme="minorHAnsi" w:hAnsiTheme="minorHAnsi"/>
          <w:bCs/>
          <w:lang w:eastAsia="zh-CN"/>
        </w:rPr>
        <w:t xml:space="preserve"> EUR.</w:t>
      </w:r>
    </w:p>
    <w:p w14:paraId="382A70ED" w14:textId="77777777" w:rsidR="00372668" w:rsidRPr="001D3F7D" w:rsidRDefault="00372668" w:rsidP="00372668">
      <w:pPr>
        <w:jc w:val="both"/>
        <w:rPr>
          <w:rFonts w:asciiTheme="minorHAnsi" w:hAnsiTheme="minorHAnsi"/>
          <w:bCs/>
          <w:lang w:eastAsia="zh-CN"/>
        </w:rPr>
      </w:pPr>
    </w:p>
    <w:p w14:paraId="4F3B1355" w14:textId="1B845E86"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Trajanje finančnega zavarovanja za dobro izvedbo pogodbenih obveznosti: </w:t>
      </w:r>
      <w:r w:rsidR="00E1546F">
        <w:rPr>
          <w:rFonts w:asciiTheme="minorHAnsi" w:hAnsiTheme="minorHAnsi"/>
          <w:bCs/>
          <w:lang w:eastAsia="zh-CN"/>
        </w:rPr>
        <w:t>6</w:t>
      </w:r>
      <w:r w:rsidRPr="001D3F7D">
        <w:rPr>
          <w:rFonts w:asciiTheme="minorHAnsi" w:hAnsiTheme="minorHAnsi"/>
          <w:bCs/>
          <w:lang w:eastAsia="zh-CN"/>
        </w:rPr>
        <w:t>0 dni dlje od roka za zaključek del iz te pogodbe</w:t>
      </w:r>
      <w:r w:rsidR="0035334F">
        <w:rPr>
          <w:rFonts w:asciiTheme="minorHAnsi" w:hAnsiTheme="minorHAnsi"/>
          <w:bCs/>
          <w:lang w:eastAsia="zh-CN"/>
        </w:rPr>
        <w:t xml:space="preserve">, to je najmanj do </w:t>
      </w:r>
      <w:r w:rsidR="00A255FF">
        <w:rPr>
          <w:rFonts w:asciiTheme="minorHAnsi" w:hAnsiTheme="minorHAnsi"/>
          <w:bCs/>
          <w:lang w:eastAsia="zh-CN"/>
        </w:rPr>
        <w:t>15</w:t>
      </w:r>
      <w:r w:rsidR="00132AFA">
        <w:rPr>
          <w:rFonts w:asciiTheme="minorHAnsi" w:hAnsiTheme="minorHAnsi"/>
          <w:bCs/>
          <w:lang w:eastAsia="zh-CN"/>
        </w:rPr>
        <w:t>.01.2021</w:t>
      </w:r>
      <w:r w:rsidRPr="001D3F7D">
        <w:rPr>
          <w:rFonts w:asciiTheme="minorHAnsi" w:hAnsiTheme="minorHAnsi"/>
          <w:bCs/>
          <w:lang w:eastAsia="zh-CN"/>
        </w:rPr>
        <w:t xml:space="preserve">. </w:t>
      </w:r>
    </w:p>
    <w:p w14:paraId="2861788D" w14:textId="77777777" w:rsidR="00CE2075" w:rsidRDefault="00CE2075" w:rsidP="00372668">
      <w:pPr>
        <w:jc w:val="both"/>
        <w:rPr>
          <w:rFonts w:asciiTheme="minorHAnsi" w:hAnsiTheme="minorHAnsi"/>
          <w:bCs/>
          <w:lang w:eastAsia="zh-CN"/>
        </w:rPr>
      </w:pPr>
    </w:p>
    <w:p w14:paraId="3E5A7671" w14:textId="77777777" w:rsidR="00CE2075" w:rsidRPr="001D3F7D" w:rsidRDefault="00CE2075" w:rsidP="00372668">
      <w:pPr>
        <w:jc w:val="both"/>
        <w:rPr>
          <w:rFonts w:asciiTheme="minorHAnsi" w:hAnsiTheme="minorHAnsi"/>
          <w:bCs/>
          <w:lang w:eastAsia="zh-CN"/>
        </w:rPr>
      </w:pPr>
      <w:r w:rsidRPr="00CE2075">
        <w:rPr>
          <w:rFonts w:asciiTheme="minorHAnsi" w:hAnsiTheme="minorHAnsi"/>
          <w:bCs/>
          <w:lang w:eastAsia="zh-CN"/>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537511" w:rsidRPr="00343260">
        <w:rPr>
          <w:rFonts w:asciiTheme="minorHAnsi" w:hAnsiTheme="minorHAnsi"/>
          <w:bCs/>
          <w:lang w:eastAsia="zh-CN"/>
        </w:rPr>
        <w:t>petnajstih</w:t>
      </w:r>
      <w:r w:rsidRPr="00343260">
        <w:rPr>
          <w:rFonts w:asciiTheme="minorHAnsi" w:hAnsiTheme="minorHAnsi"/>
          <w:bCs/>
          <w:lang w:eastAsia="zh-CN"/>
        </w:rPr>
        <w:t xml:space="preserve"> (1</w:t>
      </w:r>
      <w:r w:rsidR="00537511" w:rsidRPr="00343260">
        <w:rPr>
          <w:rFonts w:asciiTheme="minorHAnsi" w:hAnsiTheme="minorHAnsi"/>
          <w:bCs/>
          <w:lang w:eastAsia="zh-CN"/>
        </w:rPr>
        <w:t>5</w:t>
      </w:r>
      <w:r w:rsidRPr="00343260">
        <w:rPr>
          <w:rFonts w:asciiTheme="minorHAnsi" w:hAnsiTheme="minorHAnsi"/>
          <w:bCs/>
          <w:lang w:eastAsia="zh-CN"/>
        </w:rPr>
        <w:t>) dni</w:t>
      </w:r>
      <w:r w:rsidRPr="00CE2075">
        <w:rPr>
          <w:rFonts w:asciiTheme="minorHAnsi" w:hAnsiTheme="minorHAnsi"/>
          <w:bCs/>
          <w:lang w:eastAsia="zh-CN"/>
        </w:rPr>
        <w:t xml:space="preserve"> po odobritvi podaljšanja roka s strani naročnika. V kolikor izvajalec tega ne stori, lahko naročnik unovči finančno zavarovanje za dobro izvedbo pogodbenih obveznosti.</w:t>
      </w:r>
    </w:p>
    <w:p w14:paraId="2F7E8FE3" w14:textId="77777777" w:rsidR="0095373B" w:rsidRPr="0095373B" w:rsidRDefault="0095373B" w:rsidP="0095373B">
      <w:pPr>
        <w:jc w:val="both"/>
        <w:rPr>
          <w:rFonts w:asciiTheme="minorHAnsi" w:hAnsiTheme="minorHAnsi"/>
          <w:bCs/>
          <w:lang w:eastAsia="zh-CN"/>
        </w:rPr>
      </w:pPr>
    </w:p>
    <w:p w14:paraId="2562D234" w14:textId="77777777" w:rsidR="0095373B" w:rsidRPr="0095373B" w:rsidRDefault="0095373B" w:rsidP="0095373B">
      <w:pPr>
        <w:jc w:val="both"/>
        <w:rPr>
          <w:rFonts w:asciiTheme="minorHAnsi" w:hAnsiTheme="minorHAnsi"/>
          <w:bCs/>
          <w:lang w:eastAsia="zh-CN"/>
        </w:rPr>
      </w:pPr>
      <w:r w:rsidRPr="0095373B">
        <w:rPr>
          <w:rFonts w:asciiTheme="minorHAnsi" w:hAnsiTheme="minorHAnsi"/>
          <w:bCs/>
          <w:lang w:eastAsia="zh-CN"/>
        </w:rPr>
        <w:lastRenderedPageBreak/>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15 dni po prevzemu del, sicer naročnik lahko unovči obstoječe finančno zavarovanje za dobro izvedbo pogodbenih obveznosti.</w:t>
      </w:r>
    </w:p>
    <w:p w14:paraId="5B26ED74" w14:textId="77777777" w:rsidR="00372668" w:rsidRDefault="00372668" w:rsidP="00372668">
      <w:pPr>
        <w:jc w:val="both"/>
        <w:rPr>
          <w:rFonts w:asciiTheme="minorHAnsi" w:hAnsiTheme="minorHAnsi"/>
          <w:bCs/>
          <w:lang w:eastAsia="zh-CN"/>
        </w:rPr>
      </w:pPr>
    </w:p>
    <w:p w14:paraId="7F706FCD"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77E048F"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Finančno zavarovanje za odpravo napak v garancijskem roku</w:t>
      </w:r>
    </w:p>
    <w:p w14:paraId="5881A9CE" w14:textId="77777777" w:rsidR="00372668" w:rsidRPr="001D3F7D" w:rsidRDefault="00372668" w:rsidP="00372668">
      <w:pPr>
        <w:rPr>
          <w:rFonts w:asciiTheme="minorHAnsi" w:hAnsiTheme="minorHAnsi"/>
          <w:b/>
          <w:bCs/>
          <w:lang w:eastAsia="zh-CN"/>
        </w:rPr>
      </w:pPr>
    </w:p>
    <w:p w14:paraId="015C251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mora najkasneje </w:t>
      </w:r>
      <w:r w:rsidR="0095373B" w:rsidRPr="0095373B">
        <w:rPr>
          <w:rFonts w:asciiTheme="minorHAnsi" w:hAnsiTheme="minorHAnsi"/>
          <w:bCs/>
          <w:lang w:eastAsia="zh-CN"/>
        </w:rPr>
        <w:t xml:space="preserve">v petnajstih (15) koledarskih dneh po podpisu </w:t>
      </w:r>
      <w:r w:rsidR="00A90AE1">
        <w:rPr>
          <w:rFonts w:asciiTheme="minorHAnsi" w:hAnsiTheme="minorHAnsi"/>
          <w:bCs/>
          <w:lang w:eastAsia="zh-CN"/>
        </w:rPr>
        <w:t xml:space="preserve">končnega obračuna </w:t>
      </w:r>
      <w:r w:rsidRPr="001D3F7D">
        <w:rPr>
          <w:rFonts w:asciiTheme="minorHAnsi" w:hAnsiTheme="minorHAnsi"/>
          <w:bCs/>
          <w:lang w:eastAsia="zh-CN"/>
        </w:rPr>
        <w:t>in pred iztekom veljavnosti bančne garancije za dobro izvedbo pogodbenih obveznosti, naročniku izročiti bančno garancijo ali kavcijsko zavarovanje za odpravo napak v garancijskem roku v naslednji obliki:</w:t>
      </w:r>
    </w:p>
    <w:p w14:paraId="4707DAB7" w14:textId="77777777" w:rsidR="00372668" w:rsidRPr="001D3F7D" w:rsidRDefault="00372668" w:rsidP="008160B3">
      <w:pPr>
        <w:numPr>
          <w:ilvl w:val="1"/>
          <w:numId w:val="25"/>
        </w:numPr>
        <w:jc w:val="both"/>
        <w:rPr>
          <w:rFonts w:asciiTheme="minorHAnsi" w:hAnsiTheme="minorHAnsi"/>
          <w:bCs/>
          <w:lang w:eastAsia="zh-CN"/>
        </w:rPr>
      </w:pPr>
      <w:r w:rsidRPr="001D3F7D">
        <w:rPr>
          <w:rFonts w:asciiTheme="minorHAnsi" w:hAnsiTheme="minorHAnsi"/>
          <w:bCs/>
          <w:lang w:eastAsia="zh-CN"/>
        </w:rPr>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135E85E3" w14:textId="77777777" w:rsidR="00372668" w:rsidRPr="001D3F7D" w:rsidRDefault="00372668" w:rsidP="00372668">
      <w:pPr>
        <w:jc w:val="both"/>
        <w:rPr>
          <w:rFonts w:asciiTheme="minorHAnsi" w:hAnsiTheme="minorHAnsi"/>
          <w:bCs/>
          <w:lang w:eastAsia="zh-CN"/>
        </w:rPr>
      </w:pPr>
    </w:p>
    <w:p w14:paraId="2C43078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Finančno zavarovanje lahko naročnik unovči v naslednjih primerih: </w:t>
      </w:r>
    </w:p>
    <w:p w14:paraId="228439AF" w14:textId="77777777" w:rsidR="00372668" w:rsidRPr="001D3F7D" w:rsidRDefault="00372668" w:rsidP="008160B3">
      <w:pPr>
        <w:numPr>
          <w:ilvl w:val="3"/>
          <w:numId w:val="24"/>
        </w:numPr>
        <w:jc w:val="both"/>
        <w:rPr>
          <w:rFonts w:asciiTheme="minorHAnsi" w:hAnsiTheme="minorHAnsi"/>
          <w:bCs/>
          <w:lang w:eastAsia="zh-CN"/>
        </w:rPr>
      </w:pPr>
      <w:r w:rsidRPr="001D3F7D">
        <w:rPr>
          <w:rFonts w:asciiTheme="minorHAnsi" w:hAnsiTheme="minorHAnsi"/>
          <w:bCs/>
          <w:lang w:eastAsia="zh-CN"/>
        </w:rPr>
        <w:t>če izvajalec krši svoje pogodbene obveznosti iz naslova jamčevanja za odpravo napak,</w:t>
      </w:r>
    </w:p>
    <w:p w14:paraId="45A5A32D" w14:textId="77777777" w:rsidR="00372668" w:rsidRPr="001D3F7D" w:rsidRDefault="00372668" w:rsidP="008160B3">
      <w:pPr>
        <w:numPr>
          <w:ilvl w:val="3"/>
          <w:numId w:val="24"/>
        </w:numPr>
        <w:jc w:val="both"/>
        <w:rPr>
          <w:rFonts w:asciiTheme="minorHAnsi" w:hAnsiTheme="minorHAnsi"/>
          <w:bCs/>
          <w:lang w:eastAsia="zh-CN"/>
        </w:rPr>
      </w:pPr>
      <w:r w:rsidRPr="001D3F7D">
        <w:rPr>
          <w:rFonts w:asciiTheme="minorHAnsi" w:hAnsiTheme="minorHAnsi"/>
          <w:bCs/>
          <w:lang w:eastAsia="zh-CN"/>
        </w:rPr>
        <w:t>če izvajalec v času garancije ne bo izvajal garancijskih obveznosti na način, opredeljen v tej pogodbi</w:t>
      </w:r>
      <w:r w:rsidR="00EE36A0">
        <w:rPr>
          <w:rFonts w:asciiTheme="minorHAnsi" w:hAnsiTheme="minorHAnsi"/>
          <w:bCs/>
          <w:lang w:eastAsia="zh-CN"/>
        </w:rPr>
        <w:t>,</w:t>
      </w:r>
    </w:p>
    <w:p w14:paraId="7E71BC73" w14:textId="0B4CC237" w:rsidR="00EE36A0" w:rsidRPr="00743555" w:rsidRDefault="00EE36A0" w:rsidP="00EE36A0">
      <w:pPr>
        <w:numPr>
          <w:ilvl w:val="3"/>
          <w:numId w:val="24"/>
        </w:numPr>
        <w:spacing w:line="276" w:lineRule="auto"/>
        <w:jc w:val="both"/>
        <w:rPr>
          <w:rFonts w:asciiTheme="minorHAnsi" w:hAnsiTheme="minorHAnsi"/>
          <w:bCs/>
          <w:lang w:eastAsia="zh-CN"/>
        </w:rPr>
      </w:pPr>
      <w:r w:rsidRPr="00743555">
        <w:rPr>
          <w:rFonts w:asciiTheme="minorHAnsi" w:hAnsiTheme="minorHAnsi"/>
          <w:bCs/>
          <w:lang w:eastAsia="zh-CN"/>
        </w:rPr>
        <w:t>če izveden</w:t>
      </w:r>
      <w:r w:rsidR="00AD2DAB">
        <w:rPr>
          <w:rFonts w:asciiTheme="minorHAnsi" w:hAnsiTheme="minorHAnsi"/>
          <w:bCs/>
          <w:lang w:eastAsia="zh-CN"/>
        </w:rPr>
        <w:t>a</w:t>
      </w:r>
      <w:r w:rsidRPr="00743555">
        <w:rPr>
          <w:rFonts w:asciiTheme="minorHAnsi" w:hAnsiTheme="minorHAnsi"/>
          <w:bCs/>
          <w:lang w:eastAsia="zh-CN"/>
        </w:rPr>
        <w:t xml:space="preserve"> </w:t>
      </w:r>
      <w:r w:rsidR="00AD2DAB">
        <w:rPr>
          <w:rFonts w:asciiTheme="minorHAnsi" w:hAnsiTheme="minorHAnsi"/>
          <w:bCs/>
          <w:lang w:eastAsia="zh-CN"/>
        </w:rPr>
        <w:t>dela</w:t>
      </w:r>
      <w:r w:rsidR="002334CF">
        <w:rPr>
          <w:rFonts w:asciiTheme="minorHAnsi" w:hAnsiTheme="minorHAnsi"/>
          <w:bCs/>
          <w:lang w:eastAsia="zh-CN"/>
        </w:rPr>
        <w:t xml:space="preserve"> </w:t>
      </w:r>
      <w:r w:rsidRPr="00743555">
        <w:rPr>
          <w:rFonts w:asciiTheme="minorHAnsi" w:hAnsiTheme="minorHAnsi"/>
          <w:bCs/>
          <w:lang w:eastAsia="zh-CN"/>
        </w:rPr>
        <w:t>nimajo lastnosti/uporabljenih materialov/certifikatov, h katerim se je izvajalec zavezal ob podpisu pogodbe,</w:t>
      </w:r>
    </w:p>
    <w:p w14:paraId="6C579670" w14:textId="77777777" w:rsidR="00EE36A0" w:rsidRDefault="00EE36A0" w:rsidP="00EE36A0">
      <w:pPr>
        <w:numPr>
          <w:ilvl w:val="3"/>
          <w:numId w:val="24"/>
        </w:numPr>
        <w:spacing w:line="276" w:lineRule="auto"/>
        <w:jc w:val="both"/>
        <w:rPr>
          <w:rFonts w:asciiTheme="minorHAnsi" w:hAnsiTheme="minorHAnsi"/>
          <w:bCs/>
          <w:lang w:eastAsia="zh-CN"/>
        </w:rPr>
      </w:pPr>
      <w:r w:rsidRPr="00DA012D">
        <w:rPr>
          <w:rFonts w:asciiTheme="minorHAnsi" w:hAnsiTheme="minorHAnsi"/>
          <w:bCs/>
          <w:lang w:eastAsia="zh-CN"/>
        </w:rPr>
        <w:t>če izvajalec ne predloži novega/podaljšanega finančnega zavarovanja za odpravo napak, kadar pride do podaljšanja pogodbenih rokov za odpravo napak</w:t>
      </w:r>
      <w:r>
        <w:rPr>
          <w:rFonts w:asciiTheme="minorHAnsi" w:hAnsiTheme="minorHAnsi"/>
          <w:bCs/>
          <w:lang w:eastAsia="zh-CN"/>
        </w:rPr>
        <w:t>,</w:t>
      </w:r>
    </w:p>
    <w:p w14:paraId="773340E4" w14:textId="77777777" w:rsidR="00EE36A0" w:rsidRPr="00700AF2" w:rsidRDefault="00EE36A0" w:rsidP="00EE36A0">
      <w:pPr>
        <w:pStyle w:val="Odstavekseznama"/>
        <w:numPr>
          <w:ilvl w:val="3"/>
          <w:numId w:val="24"/>
        </w:numPr>
        <w:spacing w:line="276" w:lineRule="auto"/>
        <w:jc w:val="both"/>
        <w:rPr>
          <w:rFonts w:asciiTheme="minorHAnsi" w:hAnsiTheme="minorHAnsi"/>
          <w:bCs/>
          <w:lang w:eastAsia="zh-CN"/>
        </w:rPr>
      </w:pPr>
      <w:r w:rsidRPr="00700AF2">
        <w:rPr>
          <w:rFonts w:asciiTheme="minorHAnsi" w:hAnsiTheme="minorHAnsi"/>
          <w:bCs/>
          <w:lang w:eastAsia="zh-CN"/>
        </w:rPr>
        <w:t>v drugih primerih, kot to določa pogodba.</w:t>
      </w:r>
    </w:p>
    <w:p w14:paraId="044D74ED" w14:textId="77777777" w:rsidR="00372668" w:rsidRPr="001D3F7D" w:rsidRDefault="00372668" w:rsidP="00372668">
      <w:pPr>
        <w:ind w:left="1077"/>
        <w:jc w:val="both"/>
        <w:rPr>
          <w:rFonts w:asciiTheme="minorHAnsi" w:hAnsiTheme="minorHAnsi"/>
          <w:bCs/>
          <w:lang w:eastAsia="zh-CN"/>
        </w:rPr>
      </w:pPr>
    </w:p>
    <w:p w14:paraId="2A8B5295" w14:textId="77777777" w:rsidR="00550210" w:rsidRPr="000F6A74" w:rsidRDefault="00EE36A0" w:rsidP="00550210">
      <w:pPr>
        <w:jc w:val="both"/>
        <w:rPr>
          <w:rFonts w:eastAsia="Calibri"/>
          <w:bCs/>
          <w:color w:val="000000"/>
          <w:lang w:eastAsia="zh-CN"/>
        </w:rPr>
      </w:pPr>
      <w:r w:rsidRPr="00EE36A0">
        <w:rPr>
          <w:rFonts w:eastAsia="Calibri"/>
          <w:bCs/>
          <w:color w:val="000000"/>
          <w:lang w:eastAsia="zh-CN"/>
        </w:rPr>
        <w:t>Predložitev ustreznega zavarovanja za odpravo napak naročniku je hkrati s predložitvijo kopije podpisanega končnega obračuna predpogoj za izstavitev končne situacije.</w:t>
      </w:r>
    </w:p>
    <w:p w14:paraId="3DEBF798" w14:textId="77777777" w:rsidR="00C75609" w:rsidRPr="001D3F7D" w:rsidRDefault="00C75609" w:rsidP="00372668">
      <w:pPr>
        <w:jc w:val="both"/>
        <w:rPr>
          <w:rFonts w:asciiTheme="minorHAnsi" w:hAnsiTheme="minorHAnsi"/>
          <w:bCs/>
          <w:lang w:eastAsia="zh-CN"/>
        </w:rPr>
      </w:pPr>
    </w:p>
    <w:p w14:paraId="2086576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CD44523"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Višina in trajanje finančnega zavarovanja za odpravo napak v garancijskem roku</w:t>
      </w:r>
    </w:p>
    <w:p w14:paraId="566D426E" w14:textId="77777777" w:rsidR="00372668" w:rsidRPr="001D3F7D" w:rsidRDefault="00372668" w:rsidP="00372668">
      <w:pPr>
        <w:rPr>
          <w:rFonts w:asciiTheme="minorHAnsi" w:hAnsiTheme="minorHAnsi"/>
          <w:bCs/>
          <w:lang w:eastAsia="zh-CN"/>
        </w:rPr>
      </w:pPr>
    </w:p>
    <w:p w14:paraId="389A5353" w14:textId="65E92337"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Vrednost finančnega zavarovanja za odpravo napak v garancijskem roku: 5% realizirane </w:t>
      </w:r>
      <w:r w:rsidR="009F1406">
        <w:rPr>
          <w:rFonts w:asciiTheme="minorHAnsi" w:hAnsiTheme="minorHAnsi"/>
          <w:bCs/>
          <w:lang w:eastAsia="zh-CN"/>
        </w:rPr>
        <w:t>pogodbene</w:t>
      </w:r>
      <w:r w:rsidRPr="001D3F7D">
        <w:rPr>
          <w:rFonts w:asciiTheme="minorHAnsi" w:hAnsiTheme="minorHAnsi"/>
          <w:bCs/>
          <w:lang w:eastAsia="zh-CN"/>
        </w:rPr>
        <w:t xml:space="preserve"> vrednosti brez DDV.</w:t>
      </w:r>
    </w:p>
    <w:p w14:paraId="137B5712" w14:textId="77777777" w:rsidR="00550210" w:rsidRPr="001D3F7D" w:rsidRDefault="00550210" w:rsidP="00372668">
      <w:pPr>
        <w:jc w:val="both"/>
        <w:rPr>
          <w:rFonts w:asciiTheme="minorHAnsi" w:hAnsiTheme="minorHAnsi"/>
          <w:bCs/>
          <w:lang w:eastAsia="zh-CN"/>
        </w:rPr>
      </w:pPr>
    </w:p>
    <w:p w14:paraId="7DC7FEB0" w14:textId="185F6C75"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Trajanje finančnega zavarovanja</w:t>
      </w:r>
      <w:r w:rsidRPr="003656F9">
        <w:rPr>
          <w:rFonts w:asciiTheme="minorHAnsi" w:hAnsiTheme="minorHAnsi"/>
          <w:bCs/>
          <w:lang w:eastAsia="zh-CN"/>
        </w:rPr>
        <w:t xml:space="preserve">: </w:t>
      </w:r>
      <w:r w:rsidR="00AD2DAB" w:rsidRPr="003656F9">
        <w:rPr>
          <w:rFonts w:asciiTheme="minorHAnsi" w:hAnsiTheme="minorHAnsi"/>
          <w:bCs/>
          <w:lang w:eastAsia="zh-CN"/>
        </w:rPr>
        <w:t>3</w:t>
      </w:r>
      <w:r w:rsidRPr="003656F9">
        <w:rPr>
          <w:rFonts w:asciiTheme="minorHAnsi" w:hAnsiTheme="minorHAnsi"/>
          <w:bCs/>
          <w:lang w:eastAsia="zh-CN"/>
        </w:rPr>
        <w:t xml:space="preserve"> let</w:t>
      </w:r>
      <w:r w:rsidR="00AD2DAB" w:rsidRPr="003656F9">
        <w:rPr>
          <w:rFonts w:asciiTheme="minorHAnsi" w:hAnsiTheme="minorHAnsi"/>
          <w:bCs/>
          <w:lang w:eastAsia="zh-CN"/>
        </w:rPr>
        <w:t>a</w:t>
      </w:r>
      <w:r w:rsidRPr="003656F9">
        <w:rPr>
          <w:rFonts w:asciiTheme="minorHAnsi" w:hAnsiTheme="minorHAnsi"/>
          <w:bCs/>
          <w:lang w:eastAsia="zh-CN"/>
        </w:rPr>
        <w:t xml:space="preserve"> in 30 dni</w:t>
      </w:r>
      <w:r w:rsidRPr="001D3F7D">
        <w:rPr>
          <w:rFonts w:asciiTheme="minorHAnsi" w:hAnsiTheme="minorHAnsi"/>
          <w:bCs/>
          <w:lang w:eastAsia="zh-CN"/>
        </w:rPr>
        <w:t xml:space="preserve"> od primopredaje.</w:t>
      </w:r>
    </w:p>
    <w:p w14:paraId="7C82AC21" w14:textId="77777777" w:rsidR="00372668" w:rsidRPr="001D3F7D" w:rsidRDefault="00372668" w:rsidP="00372668">
      <w:pPr>
        <w:rPr>
          <w:rFonts w:asciiTheme="minorHAnsi" w:hAnsiTheme="minorHAnsi"/>
          <w:bCs/>
          <w:lang w:eastAsia="zh-CN"/>
        </w:rPr>
      </w:pPr>
    </w:p>
    <w:p w14:paraId="3C127A7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BF18A5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Pravila unovčevanja finančnega zavarovanja za odpravo napak v garancijskem roku</w:t>
      </w:r>
    </w:p>
    <w:p w14:paraId="6C54F449" w14:textId="77777777" w:rsidR="00372668" w:rsidRPr="001D3F7D" w:rsidRDefault="00372668" w:rsidP="00372668">
      <w:pPr>
        <w:rPr>
          <w:rFonts w:asciiTheme="minorHAnsi" w:hAnsiTheme="minorHAnsi"/>
          <w:bCs/>
          <w:lang w:eastAsia="zh-CN"/>
        </w:rPr>
      </w:pPr>
    </w:p>
    <w:p w14:paraId="122C75B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4EAC447E" w14:textId="77777777" w:rsidR="00372668" w:rsidRPr="001D3F7D" w:rsidRDefault="00372668" w:rsidP="00372668">
      <w:pPr>
        <w:jc w:val="both"/>
        <w:rPr>
          <w:rFonts w:asciiTheme="minorHAnsi" w:hAnsiTheme="minorHAnsi"/>
          <w:bCs/>
          <w:lang w:eastAsia="zh-CN"/>
        </w:rPr>
      </w:pPr>
    </w:p>
    <w:p w14:paraId="41CC884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5E946128" w14:textId="48B500E1" w:rsidR="00372668" w:rsidRDefault="00372668" w:rsidP="00372668">
      <w:pPr>
        <w:ind w:firstLine="709"/>
        <w:rPr>
          <w:rFonts w:asciiTheme="minorHAnsi" w:hAnsiTheme="minorHAnsi"/>
          <w:bCs/>
          <w:lang w:eastAsia="zh-CN"/>
        </w:rPr>
      </w:pPr>
    </w:p>
    <w:p w14:paraId="62EF824A" w14:textId="349F006E" w:rsidR="00251CDF" w:rsidRDefault="00251CDF" w:rsidP="00372668">
      <w:pPr>
        <w:ind w:firstLine="709"/>
        <w:rPr>
          <w:rFonts w:asciiTheme="minorHAnsi" w:hAnsiTheme="minorHAnsi"/>
          <w:bCs/>
          <w:lang w:eastAsia="zh-CN"/>
        </w:rPr>
      </w:pPr>
    </w:p>
    <w:p w14:paraId="6DD82460"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lastRenderedPageBreak/>
        <w:t xml:space="preserve">PODIZVAJALCI </w:t>
      </w:r>
    </w:p>
    <w:p w14:paraId="17F8615A" w14:textId="77777777" w:rsidR="00372668" w:rsidRPr="001D3F7D" w:rsidRDefault="00372668" w:rsidP="00372668">
      <w:pPr>
        <w:rPr>
          <w:rFonts w:asciiTheme="minorHAnsi" w:hAnsiTheme="minorHAnsi"/>
          <w:b/>
          <w:bCs/>
          <w:lang w:eastAsia="zh-CN"/>
        </w:rPr>
      </w:pPr>
    </w:p>
    <w:p w14:paraId="2EBB7185"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7FEBB2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Priglasitev vseh podizvajalcev</w:t>
      </w:r>
    </w:p>
    <w:p w14:paraId="325EBE15" w14:textId="77777777" w:rsidR="00372668" w:rsidRPr="001D3F7D" w:rsidRDefault="00372668" w:rsidP="00372668">
      <w:pPr>
        <w:rPr>
          <w:rFonts w:asciiTheme="minorHAnsi" w:hAnsiTheme="minorHAnsi"/>
          <w:b/>
          <w:bCs/>
          <w:lang w:eastAsia="zh-CN"/>
        </w:rPr>
      </w:pPr>
    </w:p>
    <w:p w14:paraId="77AEE938"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Izvajalec pri izvajanju pogodbe nastopa s sledečimi podizvajalci :</w:t>
      </w:r>
    </w:p>
    <w:p w14:paraId="0C35EF06" w14:textId="77777777" w:rsidR="009F1406" w:rsidRPr="009F1406" w:rsidRDefault="009F1406" w:rsidP="009F1406">
      <w:pPr>
        <w:jc w:val="both"/>
        <w:rPr>
          <w:rFonts w:eastAsia="Calibri"/>
          <w:bCs/>
          <w:color w:val="000000"/>
          <w:lang w:eastAsia="zh-CN"/>
        </w:rPr>
      </w:pPr>
    </w:p>
    <w:p w14:paraId="0C1F7F64"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Podatki o podizvajalcu:</w:t>
      </w:r>
    </w:p>
    <w:p w14:paraId="1E6A93AF" w14:textId="77777777" w:rsidR="00251CDF" w:rsidRDefault="00251CDF" w:rsidP="009F1406">
      <w:pPr>
        <w:contextualSpacing/>
        <w:jc w:val="both"/>
        <w:rPr>
          <w:rFonts w:eastAsia="Calibri"/>
          <w:bCs/>
          <w:color w:val="000000"/>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251CDF" w:rsidRPr="009F1406" w14:paraId="6E8238F5" w14:textId="77777777" w:rsidTr="00AA3863">
        <w:tc>
          <w:tcPr>
            <w:tcW w:w="2830" w:type="dxa"/>
            <w:shd w:val="clear" w:color="auto" w:fill="auto"/>
          </w:tcPr>
          <w:p w14:paraId="3376F75C"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Naziv:</w:t>
            </w:r>
          </w:p>
        </w:tc>
        <w:tc>
          <w:tcPr>
            <w:tcW w:w="6237" w:type="dxa"/>
            <w:shd w:val="clear" w:color="auto" w:fill="auto"/>
          </w:tcPr>
          <w:p w14:paraId="75FC6381" w14:textId="77777777" w:rsidR="00251CDF" w:rsidRPr="009F1406" w:rsidRDefault="00251CDF" w:rsidP="00AA3863">
            <w:pPr>
              <w:jc w:val="both"/>
              <w:rPr>
                <w:rFonts w:eastAsia="Calibri"/>
                <w:bCs/>
                <w:color w:val="000000"/>
                <w:lang w:eastAsia="zh-CN"/>
              </w:rPr>
            </w:pPr>
          </w:p>
        </w:tc>
      </w:tr>
      <w:tr w:rsidR="00251CDF" w:rsidRPr="009F1406" w14:paraId="7F27FC18" w14:textId="77777777" w:rsidTr="00AA3863">
        <w:tc>
          <w:tcPr>
            <w:tcW w:w="2830" w:type="dxa"/>
            <w:shd w:val="clear" w:color="auto" w:fill="auto"/>
          </w:tcPr>
          <w:p w14:paraId="14CFFAD4"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Polni naslov:</w:t>
            </w:r>
          </w:p>
        </w:tc>
        <w:tc>
          <w:tcPr>
            <w:tcW w:w="6237" w:type="dxa"/>
            <w:shd w:val="clear" w:color="auto" w:fill="auto"/>
          </w:tcPr>
          <w:p w14:paraId="09D6592E" w14:textId="77777777" w:rsidR="00251CDF" w:rsidRPr="009F1406" w:rsidRDefault="00251CDF" w:rsidP="00AA3863">
            <w:pPr>
              <w:jc w:val="both"/>
              <w:rPr>
                <w:rFonts w:eastAsia="Calibri"/>
                <w:bCs/>
                <w:color w:val="000000"/>
                <w:lang w:eastAsia="zh-CN"/>
              </w:rPr>
            </w:pPr>
          </w:p>
        </w:tc>
      </w:tr>
      <w:tr w:rsidR="00251CDF" w:rsidRPr="009F1406" w14:paraId="53A91735" w14:textId="77777777" w:rsidTr="00AA3863">
        <w:tc>
          <w:tcPr>
            <w:tcW w:w="2830" w:type="dxa"/>
            <w:shd w:val="clear" w:color="auto" w:fill="auto"/>
          </w:tcPr>
          <w:p w14:paraId="3BFF2260"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Identifikacijska</w:t>
            </w:r>
          </w:p>
          <w:p w14:paraId="45D687E1"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Številka za DDV:</w:t>
            </w:r>
          </w:p>
        </w:tc>
        <w:tc>
          <w:tcPr>
            <w:tcW w:w="6237" w:type="dxa"/>
            <w:shd w:val="clear" w:color="auto" w:fill="auto"/>
          </w:tcPr>
          <w:p w14:paraId="522795C2" w14:textId="77777777" w:rsidR="00251CDF" w:rsidRPr="009F1406" w:rsidRDefault="00251CDF" w:rsidP="00AA3863">
            <w:pPr>
              <w:jc w:val="both"/>
              <w:rPr>
                <w:rFonts w:eastAsia="Calibri"/>
                <w:bCs/>
                <w:color w:val="000000"/>
                <w:lang w:eastAsia="zh-CN"/>
              </w:rPr>
            </w:pPr>
          </w:p>
        </w:tc>
      </w:tr>
      <w:tr w:rsidR="00251CDF" w:rsidRPr="009F1406" w14:paraId="03FE20F4" w14:textId="77777777" w:rsidTr="00AA3863">
        <w:tc>
          <w:tcPr>
            <w:tcW w:w="2830" w:type="dxa"/>
            <w:shd w:val="clear" w:color="auto" w:fill="auto"/>
          </w:tcPr>
          <w:p w14:paraId="18EC1D08"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Matična številka:</w:t>
            </w:r>
          </w:p>
        </w:tc>
        <w:tc>
          <w:tcPr>
            <w:tcW w:w="6237" w:type="dxa"/>
            <w:shd w:val="clear" w:color="auto" w:fill="auto"/>
          </w:tcPr>
          <w:p w14:paraId="3522680A" w14:textId="77777777" w:rsidR="00251CDF" w:rsidRPr="009F1406" w:rsidRDefault="00251CDF" w:rsidP="00AA3863">
            <w:pPr>
              <w:jc w:val="both"/>
              <w:rPr>
                <w:rFonts w:eastAsia="Calibri"/>
                <w:bCs/>
                <w:color w:val="000000"/>
                <w:lang w:eastAsia="zh-CN"/>
              </w:rPr>
            </w:pPr>
          </w:p>
        </w:tc>
      </w:tr>
      <w:tr w:rsidR="00251CDF" w:rsidRPr="009F1406" w14:paraId="377F6DE7" w14:textId="77777777" w:rsidTr="00AA3863">
        <w:tc>
          <w:tcPr>
            <w:tcW w:w="2830" w:type="dxa"/>
            <w:shd w:val="clear" w:color="auto" w:fill="auto"/>
          </w:tcPr>
          <w:p w14:paraId="4742D189"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Številka računa:</w:t>
            </w:r>
          </w:p>
        </w:tc>
        <w:tc>
          <w:tcPr>
            <w:tcW w:w="6237" w:type="dxa"/>
            <w:shd w:val="clear" w:color="auto" w:fill="auto"/>
          </w:tcPr>
          <w:p w14:paraId="696D44A4" w14:textId="77777777" w:rsidR="00251CDF" w:rsidRPr="009F1406" w:rsidRDefault="00251CDF" w:rsidP="00AA3863">
            <w:pPr>
              <w:jc w:val="both"/>
              <w:rPr>
                <w:rFonts w:eastAsia="Calibri"/>
                <w:bCs/>
                <w:color w:val="000000"/>
                <w:lang w:eastAsia="zh-CN"/>
              </w:rPr>
            </w:pPr>
          </w:p>
          <w:p w14:paraId="1FEF398C" w14:textId="77777777" w:rsidR="00251CDF" w:rsidRPr="009F1406" w:rsidRDefault="00251CDF" w:rsidP="00AA3863">
            <w:pPr>
              <w:jc w:val="both"/>
              <w:rPr>
                <w:rFonts w:eastAsia="Calibri"/>
                <w:bCs/>
                <w:color w:val="000000"/>
                <w:lang w:eastAsia="zh-CN"/>
              </w:rPr>
            </w:pPr>
          </w:p>
        </w:tc>
      </w:tr>
      <w:tr w:rsidR="00251CDF" w:rsidRPr="009F1406" w14:paraId="7CA2A102" w14:textId="77777777" w:rsidTr="00AA3863">
        <w:tc>
          <w:tcPr>
            <w:tcW w:w="2830" w:type="dxa"/>
            <w:shd w:val="clear" w:color="auto" w:fill="auto"/>
          </w:tcPr>
          <w:p w14:paraId="2EA7F9AE"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Banka:</w:t>
            </w:r>
          </w:p>
        </w:tc>
        <w:tc>
          <w:tcPr>
            <w:tcW w:w="6237" w:type="dxa"/>
            <w:shd w:val="clear" w:color="auto" w:fill="auto"/>
          </w:tcPr>
          <w:p w14:paraId="7D225BFA" w14:textId="77777777" w:rsidR="00251CDF" w:rsidRPr="009F1406" w:rsidRDefault="00251CDF" w:rsidP="00AA3863">
            <w:pPr>
              <w:jc w:val="both"/>
              <w:rPr>
                <w:rFonts w:eastAsia="Calibri"/>
                <w:bCs/>
                <w:color w:val="000000"/>
                <w:lang w:eastAsia="zh-CN"/>
              </w:rPr>
            </w:pPr>
          </w:p>
          <w:p w14:paraId="2A2F88DF" w14:textId="77777777" w:rsidR="00251CDF" w:rsidRPr="009F1406" w:rsidRDefault="00251CDF" w:rsidP="00AA3863">
            <w:pPr>
              <w:jc w:val="both"/>
              <w:rPr>
                <w:rFonts w:eastAsia="Calibri"/>
                <w:bCs/>
                <w:color w:val="000000"/>
                <w:lang w:eastAsia="zh-CN"/>
              </w:rPr>
            </w:pPr>
          </w:p>
        </w:tc>
      </w:tr>
      <w:tr w:rsidR="00251CDF" w:rsidRPr="009F1406" w14:paraId="35AA3686" w14:textId="77777777" w:rsidTr="00AA3863">
        <w:tc>
          <w:tcPr>
            <w:tcW w:w="2830" w:type="dxa"/>
            <w:shd w:val="clear" w:color="auto" w:fill="auto"/>
          </w:tcPr>
          <w:p w14:paraId="0607CD4E"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Vsaka vrsta del, ki jih bo izvedel podizvajalec:</w:t>
            </w:r>
          </w:p>
        </w:tc>
        <w:tc>
          <w:tcPr>
            <w:tcW w:w="6237" w:type="dxa"/>
            <w:shd w:val="clear" w:color="auto" w:fill="auto"/>
          </w:tcPr>
          <w:p w14:paraId="745BDB4F" w14:textId="77777777" w:rsidR="00251CDF" w:rsidRPr="009F1406" w:rsidRDefault="00251CDF" w:rsidP="00AA3863">
            <w:pPr>
              <w:jc w:val="both"/>
              <w:rPr>
                <w:rFonts w:eastAsia="Calibri"/>
                <w:bCs/>
                <w:color w:val="000000"/>
                <w:lang w:eastAsia="zh-CN"/>
              </w:rPr>
            </w:pPr>
          </w:p>
          <w:p w14:paraId="02F96BD3" w14:textId="77777777" w:rsidR="00251CDF" w:rsidRPr="009F1406" w:rsidRDefault="00251CDF" w:rsidP="00AA3863">
            <w:pPr>
              <w:jc w:val="both"/>
              <w:rPr>
                <w:rFonts w:eastAsia="Calibri"/>
                <w:bCs/>
                <w:color w:val="000000"/>
                <w:lang w:eastAsia="zh-CN"/>
              </w:rPr>
            </w:pPr>
          </w:p>
        </w:tc>
      </w:tr>
      <w:tr w:rsidR="00251CDF" w:rsidRPr="009F1406" w14:paraId="53FE0024" w14:textId="77777777" w:rsidTr="00AA3863">
        <w:tc>
          <w:tcPr>
            <w:tcW w:w="2830" w:type="dxa"/>
            <w:shd w:val="clear" w:color="auto" w:fill="auto"/>
          </w:tcPr>
          <w:p w14:paraId="5DFA8759"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Vrednost v EUR brez DDV:</w:t>
            </w:r>
          </w:p>
        </w:tc>
        <w:tc>
          <w:tcPr>
            <w:tcW w:w="6237" w:type="dxa"/>
            <w:shd w:val="clear" w:color="auto" w:fill="auto"/>
          </w:tcPr>
          <w:p w14:paraId="6F275BEA" w14:textId="77777777" w:rsidR="00251CDF" w:rsidRPr="009F1406" w:rsidRDefault="00251CDF" w:rsidP="00AA3863">
            <w:pPr>
              <w:jc w:val="both"/>
              <w:rPr>
                <w:rFonts w:eastAsia="Calibri"/>
                <w:bCs/>
                <w:color w:val="000000"/>
                <w:lang w:eastAsia="zh-CN"/>
              </w:rPr>
            </w:pPr>
          </w:p>
        </w:tc>
      </w:tr>
      <w:tr w:rsidR="00251CDF" w:rsidRPr="009F1406" w14:paraId="02805FC4" w14:textId="77777777" w:rsidTr="00AA3863">
        <w:tc>
          <w:tcPr>
            <w:tcW w:w="2830" w:type="dxa"/>
            <w:shd w:val="clear" w:color="auto" w:fill="auto"/>
          </w:tcPr>
          <w:p w14:paraId="525840B7"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Delež del podizvajalca (v %):*</w:t>
            </w:r>
          </w:p>
        </w:tc>
        <w:tc>
          <w:tcPr>
            <w:tcW w:w="6237" w:type="dxa"/>
            <w:shd w:val="clear" w:color="auto" w:fill="auto"/>
          </w:tcPr>
          <w:p w14:paraId="1EB78BF1" w14:textId="77777777" w:rsidR="00251CDF" w:rsidRPr="009F1406" w:rsidRDefault="00251CDF" w:rsidP="00AA3863">
            <w:pPr>
              <w:jc w:val="both"/>
              <w:rPr>
                <w:rFonts w:eastAsia="Calibri"/>
                <w:bCs/>
                <w:color w:val="000000"/>
                <w:lang w:eastAsia="zh-CN"/>
              </w:rPr>
            </w:pPr>
          </w:p>
        </w:tc>
      </w:tr>
      <w:tr w:rsidR="00251CDF" w:rsidRPr="009F1406" w14:paraId="6B0B9932" w14:textId="77777777" w:rsidTr="00AA3863">
        <w:tc>
          <w:tcPr>
            <w:tcW w:w="2830" w:type="dxa"/>
            <w:shd w:val="clear" w:color="auto" w:fill="auto"/>
          </w:tcPr>
          <w:p w14:paraId="11E6930F"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Podizvajalec zahteva neposredna plačila</w:t>
            </w:r>
          </w:p>
          <w:p w14:paraId="55A46A69" w14:textId="77777777" w:rsidR="00251CDF" w:rsidRPr="009F1406" w:rsidRDefault="00251CDF" w:rsidP="00AA3863">
            <w:pPr>
              <w:jc w:val="both"/>
              <w:rPr>
                <w:rFonts w:eastAsia="Calibri"/>
                <w:bCs/>
                <w:color w:val="000000"/>
                <w:lang w:eastAsia="zh-CN"/>
              </w:rPr>
            </w:pPr>
            <w:r w:rsidRPr="009F1406">
              <w:rPr>
                <w:rFonts w:eastAsia="Calibri"/>
                <w:bCs/>
                <w:color w:val="000000"/>
                <w:lang w:eastAsia="zh-CN"/>
              </w:rPr>
              <w:t xml:space="preserve"> (DA/NE)</w:t>
            </w:r>
          </w:p>
        </w:tc>
        <w:tc>
          <w:tcPr>
            <w:tcW w:w="6237" w:type="dxa"/>
            <w:shd w:val="clear" w:color="auto" w:fill="auto"/>
          </w:tcPr>
          <w:p w14:paraId="1F932553" w14:textId="77777777" w:rsidR="00251CDF" w:rsidRPr="009F1406" w:rsidRDefault="00251CDF" w:rsidP="00AA3863">
            <w:pPr>
              <w:jc w:val="both"/>
              <w:rPr>
                <w:rFonts w:eastAsia="Calibri"/>
                <w:bCs/>
                <w:color w:val="000000"/>
                <w:lang w:eastAsia="zh-CN"/>
              </w:rPr>
            </w:pPr>
          </w:p>
        </w:tc>
      </w:tr>
    </w:tbl>
    <w:p w14:paraId="4AB9A007" w14:textId="040DBF25" w:rsidR="009F1406" w:rsidRPr="009F1406" w:rsidRDefault="009F1406" w:rsidP="009F1406">
      <w:pPr>
        <w:contextualSpacing/>
        <w:jc w:val="both"/>
        <w:rPr>
          <w:rFonts w:eastAsia="Calibri"/>
          <w:color w:val="000000"/>
          <w:lang w:eastAsia="zh-CN"/>
        </w:rPr>
      </w:pPr>
      <w:r w:rsidRPr="009F1406">
        <w:rPr>
          <w:rFonts w:eastAsia="Calibri"/>
          <w:bCs/>
          <w:color w:val="000000"/>
          <w:lang w:eastAsia="zh-CN"/>
        </w:rPr>
        <w:t>*</w:t>
      </w:r>
      <w:r w:rsidRPr="009F1406">
        <w:rPr>
          <w:rFonts w:eastAsia="Calibri"/>
          <w:color w:val="000000"/>
          <w:lang w:eastAsia="zh-CN"/>
        </w:rPr>
        <w:t xml:space="preserve"> navede se delež izračunan na sledeči način: vrednost del podizvajalca brez DDV / končna ponudbena vrednost brez DDV</w:t>
      </w:r>
    </w:p>
    <w:p w14:paraId="4E3D19CA" w14:textId="77777777" w:rsidR="009F1406" w:rsidRPr="009F1406" w:rsidRDefault="009F1406" w:rsidP="009F1406">
      <w:pPr>
        <w:ind w:left="720" w:hanging="360"/>
        <w:contextualSpacing/>
        <w:jc w:val="both"/>
        <w:rPr>
          <w:rFonts w:eastAsia="Calibri"/>
          <w:color w:val="000000"/>
          <w:lang w:eastAsia="zh-CN"/>
        </w:rPr>
      </w:pPr>
    </w:p>
    <w:p w14:paraId="19132DC8"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Podatki o podizvajalcu: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A301B7" w:rsidRPr="009F1406" w14:paraId="149C8681" w14:textId="77777777" w:rsidTr="00A301B7">
        <w:tc>
          <w:tcPr>
            <w:tcW w:w="2830" w:type="dxa"/>
            <w:shd w:val="clear" w:color="auto" w:fill="auto"/>
          </w:tcPr>
          <w:p w14:paraId="0FD00B81"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Naziv:</w:t>
            </w:r>
          </w:p>
        </w:tc>
        <w:tc>
          <w:tcPr>
            <w:tcW w:w="6237" w:type="dxa"/>
            <w:shd w:val="clear" w:color="auto" w:fill="auto"/>
          </w:tcPr>
          <w:p w14:paraId="6FB1D746" w14:textId="77777777" w:rsidR="00A301B7" w:rsidRPr="009F1406" w:rsidRDefault="00A301B7" w:rsidP="009F1406">
            <w:pPr>
              <w:jc w:val="both"/>
              <w:rPr>
                <w:rFonts w:eastAsia="Calibri"/>
                <w:bCs/>
                <w:color w:val="000000"/>
                <w:lang w:eastAsia="zh-CN"/>
              </w:rPr>
            </w:pPr>
          </w:p>
        </w:tc>
      </w:tr>
      <w:tr w:rsidR="00A301B7" w:rsidRPr="009F1406" w14:paraId="4A16D1F0" w14:textId="77777777" w:rsidTr="00A301B7">
        <w:tc>
          <w:tcPr>
            <w:tcW w:w="2830" w:type="dxa"/>
            <w:shd w:val="clear" w:color="auto" w:fill="auto"/>
          </w:tcPr>
          <w:p w14:paraId="53E0AFE5"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Polni naslov:</w:t>
            </w:r>
          </w:p>
        </w:tc>
        <w:tc>
          <w:tcPr>
            <w:tcW w:w="6237" w:type="dxa"/>
            <w:shd w:val="clear" w:color="auto" w:fill="auto"/>
          </w:tcPr>
          <w:p w14:paraId="4A235F96" w14:textId="77777777" w:rsidR="00A301B7" w:rsidRPr="009F1406" w:rsidRDefault="00A301B7" w:rsidP="009F1406">
            <w:pPr>
              <w:jc w:val="both"/>
              <w:rPr>
                <w:rFonts w:eastAsia="Calibri"/>
                <w:bCs/>
                <w:color w:val="000000"/>
                <w:lang w:eastAsia="zh-CN"/>
              </w:rPr>
            </w:pPr>
          </w:p>
        </w:tc>
      </w:tr>
      <w:tr w:rsidR="00A301B7" w:rsidRPr="009F1406" w14:paraId="4EA6E96F" w14:textId="77777777" w:rsidTr="00A301B7">
        <w:tc>
          <w:tcPr>
            <w:tcW w:w="2830" w:type="dxa"/>
            <w:shd w:val="clear" w:color="auto" w:fill="auto"/>
          </w:tcPr>
          <w:p w14:paraId="6880B2DC"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Identifikacijska</w:t>
            </w:r>
          </w:p>
          <w:p w14:paraId="2C5A977C"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Številka za DDV:</w:t>
            </w:r>
          </w:p>
        </w:tc>
        <w:tc>
          <w:tcPr>
            <w:tcW w:w="6237" w:type="dxa"/>
            <w:shd w:val="clear" w:color="auto" w:fill="auto"/>
          </w:tcPr>
          <w:p w14:paraId="7D80BB85" w14:textId="77777777" w:rsidR="00A301B7" w:rsidRPr="009F1406" w:rsidRDefault="00A301B7" w:rsidP="009F1406">
            <w:pPr>
              <w:jc w:val="both"/>
              <w:rPr>
                <w:rFonts w:eastAsia="Calibri"/>
                <w:bCs/>
                <w:color w:val="000000"/>
                <w:lang w:eastAsia="zh-CN"/>
              </w:rPr>
            </w:pPr>
          </w:p>
        </w:tc>
      </w:tr>
      <w:tr w:rsidR="00A301B7" w:rsidRPr="009F1406" w14:paraId="0953CF1A" w14:textId="77777777" w:rsidTr="00A301B7">
        <w:tc>
          <w:tcPr>
            <w:tcW w:w="2830" w:type="dxa"/>
            <w:shd w:val="clear" w:color="auto" w:fill="auto"/>
          </w:tcPr>
          <w:p w14:paraId="74561493"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Matična številka:</w:t>
            </w:r>
          </w:p>
        </w:tc>
        <w:tc>
          <w:tcPr>
            <w:tcW w:w="6237" w:type="dxa"/>
            <w:shd w:val="clear" w:color="auto" w:fill="auto"/>
          </w:tcPr>
          <w:p w14:paraId="76111B5E" w14:textId="77777777" w:rsidR="00A301B7" w:rsidRPr="009F1406" w:rsidRDefault="00A301B7" w:rsidP="009F1406">
            <w:pPr>
              <w:jc w:val="both"/>
              <w:rPr>
                <w:rFonts w:eastAsia="Calibri"/>
                <w:bCs/>
                <w:color w:val="000000"/>
                <w:lang w:eastAsia="zh-CN"/>
              </w:rPr>
            </w:pPr>
          </w:p>
        </w:tc>
      </w:tr>
      <w:tr w:rsidR="00A301B7" w:rsidRPr="009F1406" w14:paraId="44CC44A2" w14:textId="77777777" w:rsidTr="00A301B7">
        <w:tc>
          <w:tcPr>
            <w:tcW w:w="2830" w:type="dxa"/>
            <w:shd w:val="clear" w:color="auto" w:fill="auto"/>
          </w:tcPr>
          <w:p w14:paraId="6F3CC5ED"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Številka računa:</w:t>
            </w:r>
          </w:p>
        </w:tc>
        <w:tc>
          <w:tcPr>
            <w:tcW w:w="6237" w:type="dxa"/>
            <w:shd w:val="clear" w:color="auto" w:fill="auto"/>
          </w:tcPr>
          <w:p w14:paraId="5A30CE11" w14:textId="77777777" w:rsidR="00A301B7" w:rsidRPr="009F1406" w:rsidRDefault="00A301B7" w:rsidP="009F1406">
            <w:pPr>
              <w:jc w:val="both"/>
              <w:rPr>
                <w:rFonts w:eastAsia="Calibri"/>
                <w:bCs/>
                <w:color w:val="000000"/>
                <w:lang w:eastAsia="zh-CN"/>
              </w:rPr>
            </w:pPr>
          </w:p>
          <w:p w14:paraId="1D5E46BB" w14:textId="77777777" w:rsidR="00A301B7" w:rsidRPr="009F1406" w:rsidRDefault="00A301B7" w:rsidP="009F1406">
            <w:pPr>
              <w:jc w:val="both"/>
              <w:rPr>
                <w:rFonts w:eastAsia="Calibri"/>
                <w:bCs/>
                <w:color w:val="000000"/>
                <w:lang w:eastAsia="zh-CN"/>
              </w:rPr>
            </w:pPr>
          </w:p>
        </w:tc>
      </w:tr>
      <w:tr w:rsidR="00A301B7" w:rsidRPr="009F1406" w14:paraId="27BBE49E" w14:textId="77777777" w:rsidTr="00A301B7">
        <w:tc>
          <w:tcPr>
            <w:tcW w:w="2830" w:type="dxa"/>
            <w:shd w:val="clear" w:color="auto" w:fill="auto"/>
          </w:tcPr>
          <w:p w14:paraId="6B71C661"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Banka:</w:t>
            </w:r>
          </w:p>
        </w:tc>
        <w:tc>
          <w:tcPr>
            <w:tcW w:w="6237" w:type="dxa"/>
            <w:shd w:val="clear" w:color="auto" w:fill="auto"/>
          </w:tcPr>
          <w:p w14:paraId="1AC137CF" w14:textId="77777777" w:rsidR="00A301B7" w:rsidRPr="009F1406" w:rsidRDefault="00A301B7" w:rsidP="009F1406">
            <w:pPr>
              <w:jc w:val="both"/>
              <w:rPr>
                <w:rFonts w:eastAsia="Calibri"/>
                <w:bCs/>
                <w:color w:val="000000"/>
                <w:lang w:eastAsia="zh-CN"/>
              </w:rPr>
            </w:pPr>
          </w:p>
          <w:p w14:paraId="0186B434" w14:textId="77777777" w:rsidR="00A301B7" w:rsidRPr="009F1406" w:rsidRDefault="00A301B7" w:rsidP="009F1406">
            <w:pPr>
              <w:jc w:val="both"/>
              <w:rPr>
                <w:rFonts w:eastAsia="Calibri"/>
                <w:bCs/>
                <w:color w:val="000000"/>
                <w:lang w:eastAsia="zh-CN"/>
              </w:rPr>
            </w:pPr>
          </w:p>
        </w:tc>
      </w:tr>
      <w:tr w:rsidR="00A301B7" w:rsidRPr="009F1406" w14:paraId="62C0A381" w14:textId="77777777" w:rsidTr="00A301B7">
        <w:tc>
          <w:tcPr>
            <w:tcW w:w="2830" w:type="dxa"/>
            <w:shd w:val="clear" w:color="auto" w:fill="auto"/>
          </w:tcPr>
          <w:p w14:paraId="6E3E3DF0"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Vsaka vrsta del, ki jih bo izvedel podizvajalec:</w:t>
            </w:r>
          </w:p>
        </w:tc>
        <w:tc>
          <w:tcPr>
            <w:tcW w:w="6237" w:type="dxa"/>
            <w:shd w:val="clear" w:color="auto" w:fill="auto"/>
          </w:tcPr>
          <w:p w14:paraId="45D6B9C8" w14:textId="77777777" w:rsidR="00A301B7" w:rsidRPr="009F1406" w:rsidRDefault="00A301B7" w:rsidP="009F1406">
            <w:pPr>
              <w:jc w:val="both"/>
              <w:rPr>
                <w:rFonts w:eastAsia="Calibri"/>
                <w:bCs/>
                <w:color w:val="000000"/>
                <w:lang w:eastAsia="zh-CN"/>
              </w:rPr>
            </w:pPr>
          </w:p>
          <w:p w14:paraId="36151B2F" w14:textId="77777777" w:rsidR="00A301B7" w:rsidRPr="009F1406" w:rsidRDefault="00A301B7" w:rsidP="009F1406">
            <w:pPr>
              <w:jc w:val="both"/>
              <w:rPr>
                <w:rFonts w:eastAsia="Calibri"/>
                <w:bCs/>
                <w:color w:val="000000"/>
                <w:lang w:eastAsia="zh-CN"/>
              </w:rPr>
            </w:pPr>
          </w:p>
        </w:tc>
      </w:tr>
      <w:tr w:rsidR="00A301B7" w:rsidRPr="009F1406" w14:paraId="7EB218EC" w14:textId="77777777" w:rsidTr="00A301B7">
        <w:tc>
          <w:tcPr>
            <w:tcW w:w="2830" w:type="dxa"/>
            <w:shd w:val="clear" w:color="auto" w:fill="auto"/>
          </w:tcPr>
          <w:p w14:paraId="134D6601"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Vrednost v EUR brez DDV:</w:t>
            </w:r>
          </w:p>
        </w:tc>
        <w:tc>
          <w:tcPr>
            <w:tcW w:w="6237" w:type="dxa"/>
            <w:shd w:val="clear" w:color="auto" w:fill="auto"/>
          </w:tcPr>
          <w:p w14:paraId="4014F2C4" w14:textId="77777777" w:rsidR="00A301B7" w:rsidRPr="009F1406" w:rsidRDefault="00A301B7" w:rsidP="009F1406">
            <w:pPr>
              <w:jc w:val="both"/>
              <w:rPr>
                <w:rFonts w:eastAsia="Calibri"/>
                <w:bCs/>
                <w:color w:val="000000"/>
                <w:lang w:eastAsia="zh-CN"/>
              </w:rPr>
            </w:pPr>
          </w:p>
        </w:tc>
      </w:tr>
      <w:tr w:rsidR="00A301B7" w:rsidRPr="009F1406" w14:paraId="1A312EC2" w14:textId="77777777" w:rsidTr="00A301B7">
        <w:tc>
          <w:tcPr>
            <w:tcW w:w="2830" w:type="dxa"/>
            <w:shd w:val="clear" w:color="auto" w:fill="auto"/>
          </w:tcPr>
          <w:p w14:paraId="11732021"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Delež del podizvajalca (v %):*</w:t>
            </w:r>
          </w:p>
        </w:tc>
        <w:tc>
          <w:tcPr>
            <w:tcW w:w="6237" w:type="dxa"/>
            <w:shd w:val="clear" w:color="auto" w:fill="auto"/>
          </w:tcPr>
          <w:p w14:paraId="23DE1750" w14:textId="77777777" w:rsidR="00A301B7" w:rsidRPr="009F1406" w:rsidRDefault="00A301B7" w:rsidP="009F1406">
            <w:pPr>
              <w:jc w:val="both"/>
              <w:rPr>
                <w:rFonts w:eastAsia="Calibri"/>
                <w:bCs/>
                <w:color w:val="000000"/>
                <w:lang w:eastAsia="zh-CN"/>
              </w:rPr>
            </w:pPr>
          </w:p>
        </w:tc>
      </w:tr>
      <w:tr w:rsidR="00A301B7" w:rsidRPr="009F1406" w14:paraId="5D0E3BAE" w14:textId="77777777" w:rsidTr="00A301B7">
        <w:tc>
          <w:tcPr>
            <w:tcW w:w="2830" w:type="dxa"/>
            <w:shd w:val="clear" w:color="auto" w:fill="auto"/>
          </w:tcPr>
          <w:p w14:paraId="6BDB8205"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Podizvajalec zahteva neposredna plačila</w:t>
            </w:r>
          </w:p>
          <w:p w14:paraId="5F17E6D6" w14:textId="77777777" w:rsidR="00A301B7" w:rsidRPr="009F1406" w:rsidRDefault="00A301B7" w:rsidP="009F1406">
            <w:pPr>
              <w:jc w:val="both"/>
              <w:rPr>
                <w:rFonts w:eastAsia="Calibri"/>
                <w:bCs/>
                <w:color w:val="000000"/>
                <w:lang w:eastAsia="zh-CN"/>
              </w:rPr>
            </w:pPr>
            <w:r w:rsidRPr="009F1406">
              <w:rPr>
                <w:rFonts w:eastAsia="Calibri"/>
                <w:bCs/>
                <w:color w:val="000000"/>
                <w:lang w:eastAsia="zh-CN"/>
              </w:rPr>
              <w:t xml:space="preserve"> (DA/NE)</w:t>
            </w:r>
          </w:p>
        </w:tc>
        <w:tc>
          <w:tcPr>
            <w:tcW w:w="6237" w:type="dxa"/>
            <w:shd w:val="clear" w:color="auto" w:fill="auto"/>
          </w:tcPr>
          <w:p w14:paraId="0F9187AA" w14:textId="77777777" w:rsidR="00A301B7" w:rsidRPr="009F1406" w:rsidRDefault="00A301B7" w:rsidP="009F1406">
            <w:pPr>
              <w:jc w:val="both"/>
              <w:rPr>
                <w:rFonts w:eastAsia="Calibri"/>
                <w:bCs/>
                <w:color w:val="000000"/>
                <w:lang w:eastAsia="zh-CN"/>
              </w:rPr>
            </w:pPr>
          </w:p>
        </w:tc>
      </w:tr>
    </w:tbl>
    <w:p w14:paraId="06146186" w14:textId="77777777" w:rsidR="009F1406" w:rsidRPr="009F1406" w:rsidRDefault="009F1406" w:rsidP="009F1406">
      <w:pPr>
        <w:contextualSpacing/>
        <w:jc w:val="both"/>
        <w:rPr>
          <w:rFonts w:eastAsia="Calibri"/>
          <w:color w:val="000000"/>
          <w:lang w:eastAsia="zh-CN"/>
        </w:rPr>
      </w:pPr>
      <w:r w:rsidRPr="009F1406">
        <w:rPr>
          <w:rFonts w:eastAsia="Calibri"/>
          <w:bCs/>
          <w:color w:val="000000"/>
          <w:lang w:eastAsia="zh-CN"/>
        </w:rPr>
        <w:t>*</w:t>
      </w:r>
      <w:r w:rsidRPr="009F1406">
        <w:rPr>
          <w:rFonts w:eastAsia="Calibri"/>
          <w:color w:val="000000"/>
          <w:lang w:eastAsia="zh-CN"/>
        </w:rPr>
        <w:t xml:space="preserve"> navede se delež izračunan na sledeči način: vrednost del podizvajalca brez DDV / končna ponudbena vrednost brez DDV</w:t>
      </w:r>
    </w:p>
    <w:p w14:paraId="048D9E1A" w14:textId="77777777" w:rsidR="009F1406" w:rsidRPr="009F1406" w:rsidRDefault="009F1406" w:rsidP="009F1406">
      <w:pPr>
        <w:jc w:val="both"/>
        <w:rPr>
          <w:rFonts w:eastAsia="Calibri"/>
          <w:bCs/>
          <w:color w:val="000000"/>
          <w:lang w:eastAsia="zh-CN"/>
        </w:rPr>
      </w:pPr>
      <w:r w:rsidRPr="009F1406">
        <w:rPr>
          <w:rFonts w:eastAsia="Calibri"/>
          <w:bCs/>
          <w:color w:val="000000"/>
          <w:lang w:eastAsia="zh-CN"/>
        </w:rPr>
        <w:t>(V primeru nastopanja z večjim številom podizvajalcev se strani pogodbe, kjer so navedeni podatki o podizvajalcih in o vrsti, količini, vrednosti del in ostalem v ustreznem številu kopira).</w:t>
      </w:r>
    </w:p>
    <w:p w14:paraId="47F70EA8" w14:textId="77777777" w:rsidR="00950431" w:rsidRDefault="00950431" w:rsidP="00372668">
      <w:pPr>
        <w:jc w:val="both"/>
        <w:rPr>
          <w:rFonts w:asciiTheme="minorHAnsi" w:hAnsiTheme="minorHAnsi"/>
          <w:bCs/>
          <w:lang w:eastAsia="zh-CN"/>
        </w:rPr>
      </w:pPr>
    </w:p>
    <w:p w14:paraId="6BFA1A3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Izvajalec lahko del javnega naročila odda v podizvajanje, vendar v podizvajanje ne sme oddati celotnega javnega naročila.</w:t>
      </w:r>
    </w:p>
    <w:p w14:paraId="74CDCD35" w14:textId="77777777" w:rsidR="00372668" w:rsidRPr="001D3F7D" w:rsidRDefault="00372668" w:rsidP="00372668">
      <w:pPr>
        <w:jc w:val="both"/>
        <w:rPr>
          <w:rFonts w:asciiTheme="minorHAnsi" w:hAnsiTheme="minorHAnsi"/>
          <w:bCs/>
          <w:lang w:eastAsia="zh-CN"/>
        </w:rPr>
      </w:pPr>
    </w:p>
    <w:p w14:paraId="164660D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v zvezi z oddajo javnega naročila.</w:t>
      </w:r>
    </w:p>
    <w:p w14:paraId="24FEECCE" w14:textId="77777777" w:rsidR="00372668" w:rsidRPr="001D3F7D" w:rsidRDefault="00372668" w:rsidP="00372668">
      <w:pPr>
        <w:jc w:val="both"/>
        <w:rPr>
          <w:rFonts w:asciiTheme="minorHAnsi" w:hAnsiTheme="minorHAnsi"/>
          <w:bCs/>
          <w:lang w:eastAsia="zh-CN"/>
        </w:rPr>
      </w:pPr>
    </w:p>
    <w:p w14:paraId="62CF719A"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 xml:space="preserve">v zvezi z oddajo javnega naročila. </w:t>
      </w:r>
    </w:p>
    <w:p w14:paraId="4B4607D2" w14:textId="77777777" w:rsidR="00950431" w:rsidRPr="001D3F7D" w:rsidRDefault="00950431" w:rsidP="00372668">
      <w:pPr>
        <w:jc w:val="both"/>
        <w:rPr>
          <w:rFonts w:asciiTheme="minorHAnsi" w:hAnsiTheme="minorHAnsi"/>
          <w:bCs/>
          <w:lang w:eastAsia="zh-CN"/>
        </w:rPr>
      </w:pPr>
    </w:p>
    <w:p w14:paraId="58A6EC3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mora v primeru morebitne zamenjave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16BFD2AB" w14:textId="77777777" w:rsidR="00372668" w:rsidRPr="001D3F7D" w:rsidRDefault="00372668" w:rsidP="00372668">
      <w:pPr>
        <w:jc w:val="both"/>
        <w:rPr>
          <w:rFonts w:asciiTheme="minorHAnsi" w:hAnsiTheme="minorHAnsi"/>
          <w:bCs/>
          <w:lang w:eastAsia="zh-CN"/>
        </w:rPr>
      </w:pPr>
    </w:p>
    <w:p w14:paraId="5801ACCE" w14:textId="77777777" w:rsidR="00372668" w:rsidRPr="001D3F7D" w:rsidRDefault="00372668" w:rsidP="00372668">
      <w:pPr>
        <w:jc w:val="both"/>
        <w:rPr>
          <w:rFonts w:asciiTheme="minorHAnsi" w:hAnsiTheme="minorHAnsi"/>
          <w:lang w:eastAsia="zh-CN"/>
        </w:rPr>
      </w:pPr>
      <w:r w:rsidRPr="001D3F7D">
        <w:rPr>
          <w:rFonts w:asciiTheme="minorHAnsi" w:hAnsi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534F4E00" w14:textId="77777777" w:rsidR="00372668" w:rsidRPr="001D3F7D" w:rsidRDefault="00372668" w:rsidP="00372668">
      <w:pPr>
        <w:jc w:val="both"/>
        <w:rPr>
          <w:rFonts w:asciiTheme="minorHAnsi" w:hAnsiTheme="minorHAnsi"/>
          <w:bCs/>
          <w:lang w:eastAsia="zh-CN"/>
        </w:rPr>
      </w:pPr>
    </w:p>
    <w:p w14:paraId="247036C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si pridržuje tudi pravico, da sproži prekrškovni postopek pred Državno revizijsko komisijo, v kolikor so podani zakonski razlogi zanj.</w:t>
      </w:r>
    </w:p>
    <w:p w14:paraId="7FF370BF" w14:textId="77777777" w:rsidR="00372668" w:rsidRPr="001D3F7D" w:rsidRDefault="00372668" w:rsidP="00372668">
      <w:pPr>
        <w:jc w:val="both"/>
        <w:rPr>
          <w:rFonts w:asciiTheme="minorHAnsi" w:hAnsiTheme="minorHAnsi"/>
          <w:bCs/>
          <w:lang w:eastAsia="zh-CN"/>
        </w:rPr>
      </w:pPr>
    </w:p>
    <w:p w14:paraId="39394F84" w14:textId="77777777" w:rsidR="00FF5600" w:rsidRDefault="00182B77" w:rsidP="00182B77">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E207C1">
        <w:rPr>
          <w:rFonts w:asciiTheme="minorHAnsi" w:hAnsiTheme="minorHAnsi"/>
          <w:bCs/>
          <w:lang w:eastAsia="zh-CN"/>
        </w:rPr>
        <w:t xml:space="preserve"> </w:t>
      </w:r>
    </w:p>
    <w:p w14:paraId="66AC45CE" w14:textId="77777777" w:rsidR="00FF5600" w:rsidRDefault="00FF5600" w:rsidP="00182B77">
      <w:pPr>
        <w:jc w:val="both"/>
        <w:rPr>
          <w:rFonts w:asciiTheme="minorHAnsi" w:hAnsiTheme="minorHAnsi"/>
          <w:bCs/>
          <w:lang w:eastAsia="zh-CN"/>
        </w:rPr>
      </w:pPr>
    </w:p>
    <w:p w14:paraId="79FEDB48" w14:textId="77777777" w:rsidR="00FF5600" w:rsidRDefault="00182B77" w:rsidP="00182B77">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če podizvajalec ne izpolnjuje pogojev, ki jih je naročnik določil za podizvajalce v dokumentaciji v zvezi z oddajo (predmetnega) javnega naročila.</w:t>
      </w:r>
      <w:r w:rsidR="00E207C1">
        <w:rPr>
          <w:rFonts w:asciiTheme="minorHAnsi" w:hAnsiTheme="minorHAnsi"/>
          <w:bCs/>
          <w:lang w:eastAsia="zh-CN"/>
        </w:rPr>
        <w:t xml:space="preserve"> </w:t>
      </w:r>
    </w:p>
    <w:p w14:paraId="412F4521" w14:textId="77777777" w:rsidR="00FF5600" w:rsidRDefault="00FF5600" w:rsidP="00182B77">
      <w:pPr>
        <w:jc w:val="both"/>
        <w:rPr>
          <w:rFonts w:asciiTheme="minorHAnsi" w:hAnsiTheme="minorHAnsi"/>
          <w:bCs/>
          <w:lang w:eastAsia="zh-CN"/>
        </w:rPr>
      </w:pPr>
    </w:p>
    <w:p w14:paraId="4D7BD316" w14:textId="77777777" w:rsidR="00182B77" w:rsidRDefault="00182B77" w:rsidP="00182B77">
      <w:pPr>
        <w:jc w:val="both"/>
        <w:rPr>
          <w:rFonts w:asciiTheme="minorHAnsi" w:hAnsiTheme="minorHAnsi"/>
          <w:bCs/>
          <w:lang w:eastAsia="zh-CN"/>
        </w:rPr>
      </w:pPr>
      <w:r w:rsidRPr="00182B77">
        <w:rPr>
          <w:rFonts w:asciiTheme="minorHAnsi" w:hAnsiTheme="minorHAnsi"/>
          <w:bCs/>
          <w:lang w:eastAsia="zh-CN"/>
        </w:rPr>
        <w:t xml:space="preserve">Naročnik lahko predlog za zamenjavo podizvajalca oziroma vključitev novega podizvajalca zavrne,   če bi to lahko vplivalo na nemoteno izvajanje pogodbenih obveznosti. </w:t>
      </w:r>
    </w:p>
    <w:p w14:paraId="225DD381" w14:textId="77777777" w:rsidR="00070477" w:rsidRPr="00182B77" w:rsidRDefault="00070477" w:rsidP="00182B77">
      <w:pPr>
        <w:jc w:val="both"/>
        <w:rPr>
          <w:rFonts w:asciiTheme="minorHAnsi" w:hAnsiTheme="minorHAnsi"/>
          <w:bCs/>
          <w:lang w:eastAsia="zh-CN"/>
        </w:rPr>
      </w:pPr>
    </w:p>
    <w:p w14:paraId="0487AD8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64197161" w14:textId="77777777" w:rsidR="00372668" w:rsidRDefault="00372668" w:rsidP="00372668">
      <w:pPr>
        <w:rPr>
          <w:rFonts w:asciiTheme="minorHAnsi" w:hAnsiTheme="minorHAnsi"/>
          <w:bCs/>
          <w:lang w:eastAsia="zh-CN"/>
        </w:rPr>
      </w:pPr>
    </w:p>
    <w:p w14:paraId="3F1F85CF" w14:textId="77777777" w:rsidR="00FF5600" w:rsidRPr="00FF5600" w:rsidRDefault="00FF5600" w:rsidP="00FF5600">
      <w:pPr>
        <w:rPr>
          <w:rFonts w:asciiTheme="minorHAnsi" w:hAnsiTheme="minorHAnsi"/>
          <w:bCs/>
          <w:lang w:eastAsia="zh-CN"/>
        </w:rPr>
      </w:pPr>
      <w:r w:rsidRPr="00FF5600">
        <w:rPr>
          <w:rFonts w:asciiTheme="minorHAnsi" w:hAnsiTheme="minorHAnsi"/>
          <w:bCs/>
          <w:lang w:eastAsia="zh-CN"/>
        </w:rPr>
        <w:t>Naročnik si pridržuje pravico, da lahko zahteva zamenjavo podizvajalca.</w:t>
      </w:r>
    </w:p>
    <w:p w14:paraId="0F1C548A" w14:textId="77777777" w:rsidR="00343260" w:rsidRPr="00FF5600" w:rsidRDefault="00343260" w:rsidP="00FF5600">
      <w:pPr>
        <w:rPr>
          <w:rFonts w:asciiTheme="minorHAnsi" w:hAnsiTheme="minorHAnsi"/>
          <w:bCs/>
          <w:lang w:eastAsia="zh-CN"/>
        </w:rPr>
      </w:pPr>
    </w:p>
    <w:p w14:paraId="09F244D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E48E6CB"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Posebni režim izvedbe del s podizvajalcem</w:t>
      </w:r>
    </w:p>
    <w:p w14:paraId="3DCAD409" w14:textId="77777777" w:rsidR="00372668" w:rsidRPr="001D3F7D" w:rsidRDefault="00372668" w:rsidP="00372668">
      <w:pPr>
        <w:rPr>
          <w:rFonts w:asciiTheme="minorHAnsi" w:hAnsiTheme="minorHAnsi"/>
          <w:bCs/>
          <w:lang w:eastAsia="zh-CN"/>
        </w:rPr>
      </w:pPr>
    </w:p>
    <w:p w14:paraId="2935326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odgovarja za delo podizvajalcev tako, kot bi ga opravil sam, oziroma v celoti odgovarja za izvedbo pogodbenih del proti naročniku.</w:t>
      </w:r>
    </w:p>
    <w:p w14:paraId="78DAE6FD" w14:textId="77777777" w:rsidR="00372668" w:rsidRPr="001D3F7D" w:rsidRDefault="00372668" w:rsidP="00372668">
      <w:pPr>
        <w:jc w:val="both"/>
        <w:rPr>
          <w:rFonts w:asciiTheme="minorHAnsi" w:hAnsiTheme="minorHAnsi"/>
          <w:bCs/>
          <w:lang w:eastAsia="zh-CN"/>
        </w:rPr>
      </w:pPr>
    </w:p>
    <w:p w14:paraId="00DC6EC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Kadar namerava ponudnik izvesti javno naročilo s podizvajalcem, ki zahteva neposredno plačilo, mora:</w:t>
      </w:r>
    </w:p>
    <w:p w14:paraId="23917286"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lastRenderedPageBreak/>
        <w:t>glavni izvajalec v pogodbi pooblastiti naročnika, da na podlagi potrjenega računa oziroma situacije s strani glavnega izvajalca neposredno plačuje podizvajalcu,</w:t>
      </w:r>
    </w:p>
    <w:p w14:paraId="1DE3500E"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podizvajalec predložiti soglasje, na podlagi katerega naročnik namesto ponudnika poravna podizvajalčevo terjatev do ponudnika,</w:t>
      </w:r>
    </w:p>
    <w:p w14:paraId="3482F21B"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glavni izvajalec svojemu e-računu ali situaciji priložiti račun ali situacijo podizvajalca, ki ga je predhodno potrdil,</w:t>
      </w:r>
    </w:p>
    <w:p w14:paraId="1E8EBCCE" w14:textId="77777777" w:rsidR="00372668" w:rsidRPr="001D3F7D" w:rsidRDefault="00372668" w:rsidP="004766ED">
      <w:pPr>
        <w:numPr>
          <w:ilvl w:val="0"/>
          <w:numId w:val="31"/>
        </w:numPr>
        <w:contextualSpacing/>
        <w:jc w:val="both"/>
        <w:rPr>
          <w:rFonts w:asciiTheme="minorHAnsi" w:hAnsiTheme="minorHAnsi"/>
          <w:bCs/>
          <w:lang w:eastAsia="zh-CN"/>
        </w:rPr>
      </w:pPr>
      <w:r w:rsidRPr="001D3F7D">
        <w:rPr>
          <w:rFonts w:asciiTheme="minorHAnsi" w:hAnsiTheme="minorHAnsi"/>
          <w:bCs/>
          <w:lang w:eastAsia="zh-CN"/>
        </w:rPr>
        <w:t>glavni izvajalec svojemu e-računu priložiti specifikacijo prejemnikov plačil,</w:t>
      </w:r>
    </w:p>
    <w:p w14:paraId="64EDF580" w14:textId="77777777" w:rsidR="00372668" w:rsidRPr="001D3F7D" w:rsidRDefault="00372668" w:rsidP="004766ED">
      <w:pPr>
        <w:numPr>
          <w:ilvl w:val="0"/>
          <w:numId w:val="31"/>
        </w:numPr>
        <w:jc w:val="both"/>
        <w:rPr>
          <w:rFonts w:asciiTheme="minorHAnsi" w:hAnsiTheme="minorHAnsi"/>
          <w:bCs/>
          <w:lang w:eastAsia="zh-CN"/>
        </w:rPr>
      </w:pPr>
      <w:r w:rsidRPr="001D3F7D">
        <w:rPr>
          <w:rFonts w:asciiTheme="minorHAnsi" w:hAnsiTheme="minorHAnsi"/>
          <w:bCs/>
          <w:lang w:eastAsia="zh-CN"/>
        </w:rPr>
        <w:t>za vsakega podizvajalca predložiti podizvajalsko pogodbo najkasneje v roku 5 dni po sklenitvi le te.</w:t>
      </w:r>
    </w:p>
    <w:p w14:paraId="17F01CB6" w14:textId="77777777" w:rsidR="00372668" w:rsidRPr="001D3F7D" w:rsidRDefault="00372668" w:rsidP="00372668">
      <w:pPr>
        <w:jc w:val="both"/>
        <w:rPr>
          <w:rFonts w:asciiTheme="minorHAnsi" w:hAnsiTheme="minorHAnsi"/>
          <w:bCs/>
          <w:lang w:eastAsia="zh-CN"/>
        </w:rPr>
      </w:pPr>
    </w:p>
    <w:p w14:paraId="718A2ECE" w14:textId="7159576F"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w:t>
      </w:r>
      <w:r w:rsidR="0022656B">
        <w:rPr>
          <w:rFonts w:asciiTheme="minorHAnsi" w:hAnsiTheme="minorHAnsi"/>
          <w:bCs/>
          <w:lang w:eastAsia="zh-CN"/>
        </w:rPr>
        <w:t>n</w:t>
      </w:r>
      <w:r w:rsidRPr="001D3F7D">
        <w:rPr>
          <w:rFonts w:asciiTheme="minorHAnsi" w:hAnsiTheme="minorHAnsi"/>
          <w:bCs/>
          <w:lang w:eastAsia="zh-CN"/>
        </w:rPr>
        <w:t xml:space="preserve">e bodo neposredno plačani s strani naročnika, da je podizvajalec, ki ni bil neposredno plačan, prejel plačilo za izvedene gradnje ali storitve oziroma dobavljeno blago, neposredno povezano s predmetom javnega naročila. </w:t>
      </w:r>
    </w:p>
    <w:p w14:paraId="52C61A4A" w14:textId="77777777" w:rsidR="00CE5DBF" w:rsidRPr="00CE5DBF" w:rsidRDefault="00CE5DBF" w:rsidP="00CE5DBF">
      <w:pPr>
        <w:spacing w:line="276" w:lineRule="auto"/>
        <w:jc w:val="both"/>
        <w:rPr>
          <w:rFonts w:eastAsia="Calibri"/>
          <w:bCs/>
          <w:color w:val="000000"/>
          <w:lang w:eastAsia="zh-CN"/>
        </w:rPr>
      </w:pPr>
    </w:p>
    <w:p w14:paraId="14EB5A08" w14:textId="77777777" w:rsidR="00CE5DBF" w:rsidRPr="00CE5DBF" w:rsidRDefault="00CE5DBF" w:rsidP="00CE5DBF">
      <w:pPr>
        <w:spacing w:line="276" w:lineRule="auto"/>
        <w:jc w:val="both"/>
        <w:rPr>
          <w:rFonts w:eastAsia="Calibri"/>
          <w:bCs/>
          <w:color w:val="000000"/>
          <w:lang w:eastAsia="zh-CN"/>
        </w:rPr>
      </w:pPr>
      <w:r w:rsidRPr="00CE5DBF">
        <w:rPr>
          <w:rFonts w:eastAsia="Calibri"/>
          <w:bCs/>
          <w:color w:val="000000"/>
          <w:lang w:eastAsia="zh-CN"/>
        </w:rPr>
        <w:t>Navedena pogodbena določba velja kot izpolnitev obveznosti naročnika o pozivanju glavnega izvajalca k predložitvi izjav, navedenih v prejšnjem odstavku tega člena.</w:t>
      </w:r>
    </w:p>
    <w:p w14:paraId="5D3299FB" w14:textId="77777777" w:rsidR="00372668" w:rsidRPr="001D3F7D" w:rsidRDefault="00372668" w:rsidP="00372668">
      <w:pPr>
        <w:jc w:val="both"/>
        <w:rPr>
          <w:rFonts w:asciiTheme="minorHAnsi" w:hAnsiTheme="minorHAnsi"/>
          <w:bCs/>
          <w:lang w:eastAsia="zh-CN"/>
        </w:rPr>
      </w:pPr>
    </w:p>
    <w:p w14:paraId="794A29D7" w14:textId="77777777" w:rsidR="00ED0782" w:rsidRPr="00ED0782" w:rsidRDefault="00ED0782" w:rsidP="00ED0782">
      <w:pPr>
        <w:jc w:val="both"/>
        <w:rPr>
          <w:rFonts w:asciiTheme="minorHAnsi" w:hAnsiTheme="minorHAnsi"/>
          <w:bCs/>
          <w:lang w:eastAsia="zh-CN"/>
        </w:rPr>
      </w:pPr>
      <w:r w:rsidRPr="00ED0782">
        <w:rPr>
          <w:rFonts w:asciiTheme="minorHAnsi" w:hAnsiTheme="minorHAnsi"/>
          <w:bCs/>
          <w:lang w:eastAsia="zh-CN"/>
        </w:rPr>
        <w:t>V primeru, da izjave izvajalca iz tretjega odstavka tega člena ne bodo predložene, to predstavlja elemente prekrška, za katerega je med drugim zagrožena stranska sankcija izločitve iz postopkov javnega naročanja.</w:t>
      </w:r>
    </w:p>
    <w:p w14:paraId="2D342062" w14:textId="77777777" w:rsidR="00ED0782" w:rsidRPr="00ED0782" w:rsidRDefault="00ED0782" w:rsidP="00ED0782">
      <w:pPr>
        <w:jc w:val="both"/>
        <w:rPr>
          <w:rFonts w:asciiTheme="minorHAnsi" w:hAnsiTheme="minorHAnsi"/>
          <w:bCs/>
          <w:lang w:eastAsia="zh-CN"/>
        </w:rPr>
      </w:pPr>
    </w:p>
    <w:p w14:paraId="43CB0C12" w14:textId="77777777" w:rsidR="00ED5D97" w:rsidRDefault="00ED5D97" w:rsidP="00ED5D97">
      <w:pPr>
        <w:jc w:val="both"/>
        <w:rPr>
          <w:rFonts w:asciiTheme="minorHAnsi" w:hAnsiTheme="minorHAnsi"/>
          <w:bCs/>
          <w:lang w:eastAsia="zh-CN"/>
        </w:rPr>
      </w:pPr>
      <w:r w:rsidRPr="00ED5D97">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5F9AD86B" w14:textId="77777777" w:rsidR="00ED5D97" w:rsidRPr="00ED5D97" w:rsidRDefault="00ED5D97" w:rsidP="00ED5D97">
      <w:pPr>
        <w:jc w:val="both"/>
        <w:rPr>
          <w:rFonts w:asciiTheme="minorHAnsi" w:hAnsiTheme="minorHAnsi"/>
          <w:bCs/>
          <w:lang w:eastAsia="zh-CN"/>
        </w:rPr>
      </w:pPr>
    </w:p>
    <w:p w14:paraId="526D5E75" w14:textId="77777777" w:rsidR="00ED5D97" w:rsidRPr="00ED5D97" w:rsidRDefault="00ED5D97" w:rsidP="00ED5D97">
      <w:pPr>
        <w:jc w:val="both"/>
        <w:rPr>
          <w:rFonts w:asciiTheme="minorHAnsi" w:hAnsiTheme="minorHAnsi"/>
          <w:bCs/>
          <w:lang w:eastAsia="zh-CN"/>
        </w:rPr>
      </w:pPr>
      <w:r w:rsidRPr="00ED5D97">
        <w:rPr>
          <w:rFonts w:asciiTheme="minorHAnsi" w:hAnsiTheme="minorHAnsi"/>
          <w:bCs/>
          <w:lang w:eastAsia="zh-CN"/>
        </w:rPr>
        <w:t>Plačila podizvajalcem, ki zahtevajo neposredna plačila, se izvedejo v rokih in na enak način kot velja za plačila izvajalcu.</w:t>
      </w:r>
    </w:p>
    <w:p w14:paraId="48CD8353" w14:textId="77777777" w:rsidR="00372668" w:rsidRPr="001D3F7D" w:rsidRDefault="00372668" w:rsidP="00372668">
      <w:pPr>
        <w:jc w:val="both"/>
        <w:rPr>
          <w:rFonts w:asciiTheme="minorHAnsi" w:hAnsiTheme="minorHAnsi"/>
          <w:bCs/>
          <w:lang w:eastAsia="zh-CN"/>
        </w:rPr>
      </w:pPr>
    </w:p>
    <w:p w14:paraId="0F33D24F" w14:textId="77777777" w:rsidR="00C75609" w:rsidRPr="001D3F7D" w:rsidRDefault="00C75609" w:rsidP="00372668">
      <w:pPr>
        <w:jc w:val="both"/>
        <w:rPr>
          <w:rFonts w:asciiTheme="minorHAnsi" w:hAnsiTheme="minorHAnsi"/>
          <w:bCs/>
          <w:lang w:eastAsia="zh-CN"/>
        </w:rPr>
      </w:pPr>
    </w:p>
    <w:p w14:paraId="5217DB4B" w14:textId="77777777" w:rsidR="00372668" w:rsidRPr="001D3F7D" w:rsidRDefault="00372668" w:rsidP="004766ED">
      <w:pPr>
        <w:numPr>
          <w:ilvl w:val="0"/>
          <w:numId w:val="40"/>
        </w:numPr>
        <w:jc w:val="both"/>
        <w:rPr>
          <w:rFonts w:asciiTheme="minorHAnsi" w:hAnsiTheme="minorHAnsi"/>
          <w:b/>
          <w:bCs/>
          <w:lang w:eastAsia="zh-CN"/>
        </w:rPr>
      </w:pPr>
      <w:r w:rsidRPr="001D3F7D">
        <w:rPr>
          <w:rFonts w:asciiTheme="minorHAnsi" w:hAnsiTheme="minorHAnsi"/>
          <w:b/>
          <w:bCs/>
          <w:lang w:eastAsia="zh-CN"/>
        </w:rPr>
        <w:t>PARTNERJI V SKUPNI PONUDBI OZ. KONZORCIJU</w:t>
      </w:r>
    </w:p>
    <w:p w14:paraId="7844A7BB" w14:textId="77777777" w:rsidR="00372668" w:rsidRPr="001D3F7D" w:rsidRDefault="00372668" w:rsidP="00372668">
      <w:pPr>
        <w:jc w:val="both"/>
        <w:rPr>
          <w:rFonts w:asciiTheme="minorHAnsi" w:hAnsiTheme="minorHAnsi"/>
          <w:b/>
          <w:bCs/>
          <w:lang w:eastAsia="zh-CN"/>
        </w:rPr>
      </w:pPr>
    </w:p>
    <w:p w14:paraId="7CE3A8D1" w14:textId="77777777" w:rsidR="00372668" w:rsidRPr="001D3F7D" w:rsidRDefault="00372668" w:rsidP="004766ED">
      <w:pPr>
        <w:numPr>
          <w:ilvl w:val="0"/>
          <w:numId w:val="39"/>
        </w:numPr>
        <w:jc w:val="both"/>
        <w:rPr>
          <w:rFonts w:asciiTheme="minorHAnsi" w:hAnsiTheme="minorHAnsi"/>
          <w:b/>
          <w:bCs/>
          <w:lang w:eastAsia="zh-CN"/>
        </w:rPr>
      </w:pPr>
      <w:r w:rsidRPr="001D3F7D">
        <w:rPr>
          <w:rFonts w:asciiTheme="minorHAnsi" w:hAnsiTheme="minorHAnsi"/>
          <w:b/>
          <w:bCs/>
          <w:lang w:eastAsia="zh-CN"/>
        </w:rPr>
        <w:t>člen</w:t>
      </w:r>
    </w:p>
    <w:p w14:paraId="44D04BBE" w14:textId="77777777" w:rsidR="00372668" w:rsidRPr="001D3F7D" w:rsidRDefault="00372668" w:rsidP="00372668">
      <w:pPr>
        <w:jc w:val="both"/>
        <w:rPr>
          <w:rFonts w:asciiTheme="minorHAnsi" w:hAnsiTheme="minorHAnsi"/>
          <w:b/>
          <w:bCs/>
          <w:lang w:eastAsia="zh-CN"/>
        </w:rPr>
      </w:pPr>
      <w:r w:rsidRPr="001D3F7D">
        <w:rPr>
          <w:rFonts w:asciiTheme="minorHAnsi" w:hAnsiTheme="minorHAnsi"/>
          <w:b/>
          <w:bCs/>
          <w:lang w:eastAsia="zh-CN"/>
        </w:rPr>
        <w:t>Seznam partnerjev</w:t>
      </w:r>
    </w:p>
    <w:p w14:paraId="05F68E92" w14:textId="77777777" w:rsidR="00372668" w:rsidRPr="001D3F7D" w:rsidRDefault="00372668" w:rsidP="00372668">
      <w:pPr>
        <w:jc w:val="both"/>
        <w:rPr>
          <w:rFonts w:asciiTheme="minorHAnsi" w:hAnsiTheme="minorHAnsi"/>
          <w:bCs/>
          <w:lang w:eastAsia="zh-CN"/>
        </w:rPr>
      </w:pPr>
    </w:p>
    <w:p w14:paraId="5EC822A5"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pri izvajanju pogodbe nastopa s sledečim partnerjem / partnerji:</w:t>
      </w:r>
    </w:p>
    <w:p w14:paraId="3EE60934" w14:textId="77777777" w:rsidR="00240F9E" w:rsidRPr="001D3F7D" w:rsidRDefault="00240F9E" w:rsidP="00372668">
      <w:pPr>
        <w:jc w:val="both"/>
        <w:rPr>
          <w:rFonts w:asciiTheme="minorHAnsi" w:hAnsiTheme="minorHAnsi"/>
          <w:bCs/>
          <w:lang w:eastAsia="zh-CN"/>
        </w:rPr>
      </w:pPr>
    </w:p>
    <w:p w14:paraId="19FBF3F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372668" w:rsidRPr="001D3F7D" w14:paraId="53AAD02E" w14:textId="77777777" w:rsidTr="00F334F9">
        <w:tc>
          <w:tcPr>
            <w:tcW w:w="2780" w:type="dxa"/>
            <w:shd w:val="clear" w:color="auto" w:fill="auto"/>
          </w:tcPr>
          <w:p w14:paraId="71CC4AE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Naziv:</w:t>
            </w:r>
          </w:p>
        </w:tc>
        <w:tc>
          <w:tcPr>
            <w:tcW w:w="6282" w:type="dxa"/>
            <w:shd w:val="clear" w:color="auto" w:fill="auto"/>
          </w:tcPr>
          <w:p w14:paraId="4561CAB8" w14:textId="77777777" w:rsidR="00372668" w:rsidRPr="001D3F7D" w:rsidRDefault="00372668" w:rsidP="00372668">
            <w:pPr>
              <w:jc w:val="both"/>
              <w:rPr>
                <w:rFonts w:asciiTheme="minorHAnsi" w:hAnsiTheme="minorHAnsi"/>
                <w:bCs/>
                <w:lang w:eastAsia="zh-CN"/>
              </w:rPr>
            </w:pPr>
          </w:p>
        </w:tc>
      </w:tr>
      <w:tr w:rsidR="00372668" w:rsidRPr="001D3F7D" w14:paraId="3A2F4113" w14:textId="77777777" w:rsidTr="00F334F9">
        <w:tc>
          <w:tcPr>
            <w:tcW w:w="2780" w:type="dxa"/>
            <w:shd w:val="clear" w:color="auto" w:fill="auto"/>
          </w:tcPr>
          <w:p w14:paraId="5B015EA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Polni naslov:</w:t>
            </w:r>
          </w:p>
        </w:tc>
        <w:tc>
          <w:tcPr>
            <w:tcW w:w="6282" w:type="dxa"/>
            <w:shd w:val="clear" w:color="auto" w:fill="auto"/>
          </w:tcPr>
          <w:p w14:paraId="5E994D17" w14:textId="77777777" w:rsidR="00372668" w:rsidRPr="001D3F7D" w:rsidRDefault="00372668" w:rsidP="00372668">
            <w:pPr>
              <w:jc w:val="both"/>
              <w:rPr>
                <w:rFonts w:asciiTheme="minorHAnsi" w:hAnsiTheme="minorHAnsi"/>
                <w:bCs/>
                <w:lang w:eastAsia="zh-CN"/>
              </w:rPr>
            </w:pPr>
          </w:p>
        </w:tc>
      </w:tr>
      <w:tr w:rsidR="00372668" w:rsidRPr="001D3F7D" w14:paraId="2874A53A" w14:textId="77777777" w:rsidTr="00F334F9">
        <w:tc>
          <w:tcPr>
            <w:tcW w:w="2780" w:type="dxa"/>
            <w:shd w:val="clear" w:color="auto" w:fill="auto"/>
          </w:tcPr>
          <w:p w14:paraId="41E047F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Identifikacijska</w:t>
            </w:r>
          </w:p>
          <w:p w14:paraId="54350B2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za DDV:</w:t>
            </w:r>
          </w:p>
        </w:tc>
        <w:tc>
          <w:tcPr>
            <w:tcW w:w="6282" w:type="dxa"/>
            <w:shd w:val="clear" w:color="auto" w:fill="auto"/>
          </w:tcPr>
          <w:p w14:paraId="11F96A6D" w14:textId="77777777" w:rsidR="00372668" w:rsidRPr="001D3F7D" w:rsidRDefault="00372668" w:rsidP="00372668">
            <w:pPr>
              <w:jc w:val="both"/>
              <w:rPr>
                <w:rFonts w:asciiTheme="minorHAnsi" w:hAnsiTheme="minorHAnsi"/>
                <w:bCs/>
                <w:lang w:eastAsia="zh-CN"/>
              </w:rPr>
            </w:pPr>
          </w:p>
        </w:tc>
      </w:tr>
      <w:tr w:rsidR="00372668" w:rsidRPr="001D3F7D" w14:paraId="30CD21BD" w14:textId="77777777" w:rsidTr="00F334F9">
        <w:tc>
          <w:tcPr>
            <w:tcW w:w="2780" w:type="dxa"/>
            <w:shd w:val="clear" w:color="auto" w:fill="auto"/>
          </w:tcPr>
          <w:p w14:paraId="1DF35C7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Matična številka:</w:t>
            </w:r>
          </w:p>
        </w:tc>
        <w:tc>
          <w:tcPr>
            <w:tcW w:w="6282" w:type="dxa"/>
            <w:shd w:val="clear" w:color="auto" w:fill="auto"/>
          </w:tcPr>
          <w:p w14:paraId="1C2E21A3" w14:textId="77777777" w:rsidR="00372668" w:rsidRPr="001D3F7D" w:rsidRDefault="00372668" w:rsidP="00372668">
            <w:pPr>
              <w:jc w:val="both"/>
              <w:rPr>
                <w:rFonts w:asciiTheme="minorHAnsi" w:hAnsiTheme="minorHAnsi"/>
                <w:bCs/>
                <w:lang w:eastAsia="zh-CN"/>
              </w:rPr>
            </w:pPr>
          </w:p>
        </w:tc>
      </w:tr>
      <w:tr w:rsidR="00372668" w:rsidRPr="001D3F7D" w14:paraId="0B493148" w14:textId="77777777" w:rsidTr="00F334F9">
        <w:tc>
          <w:tcPr>
            <w:tcW w:w="2780" w:type="dxa"/>
            <w:shd w:val="clear" w:color="auto" w:fill="auto"/>
          </w:tcPr>
          <w:p w14:paraId="489419F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Številka računa:</w:t>
            </w:r>
          </w:p>
        </w:tc>
        <w:tc>
          <w:tcPr>
            <w:tcW w:w="6282" w:type="dxa"/>
            <w:shd w:val="clear" w:color="auto" w:fill="auto"/>
          </w:tcPr>
          <w:p w14:paraId="74B5DFF0" w14:textId="77777777" w:rsidR="00372668" w:rsidRPr="001D3F7D" w:rsidRDefault="00372668" w:rsidP="00372668">
            <w:pPr>
              <w:jc w:val="both"/>
              <w:rPr>
                <w:rFonts w:asciiTheme="minorHAnsi" w:hAnsiTheme="minorHAnsi"/>
                <w:bCs/>
                <w:lang w:eastAsia="zh-CN"/>
              </w:rPr>
            </w:pPr>
          </w:p>
          <w:p w14:paraId="005D0303" w14:textId="77777777" w:rsidR="00372668" w:rsidRPr="001D3F7D" w:rsidRDefault="00372668" w:rsidP="00372668">
            <w:pPr>
              <w:jc w:val="both"/>
              <w:rPr>
                <w:rFonts w:asciiTheme="minorHAnsi" w:hAnsiTheme="minorHAnsi"/>
                <w:bCs/>
                <w:lang w:eastAsia="zh-CN"/>
              </w:rPr>
            </w:pPr>
          </w:p>
        </w:tc>
      </w:tr>
      <w:tr w:rsidR="00372668" w:rsidRPr="001D3F7D" w14:paraId="4981EA5A" w14:textId="77777777" w:rsidTr="00F334F9">
        <w:tc>
          <w:tcPr>
            <w:tcW w:w="2780" w:type="dxa"/>
            <w:shd w:val="clear" w:color="auto" w:fill="auto"/>
          </w:tcPr>
          <w:p w14:paraId="11F44A9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Banka:</w:t>
            </w:r>
          </w:p>
        </w:tc>
        <w:tc>
          <w:tcPr>
            <w:tcW w:w="6282" w:type="dxa"/>
            <w:shd w:val="clear" w:color="auto" w:fill="auto"/>
          </w:tcPr>
          <w:p w14:paraId="63DD2907" w14:textId="77777777" w:rsidR="00372668" w:rsidRPr="001D3F7D" w:rsidRDefault="00372668" w:rsidP="00372668">
            <w:pPr>
              <w:jc w:val="both"/>
              <w:rPr>
                <w:rFonts w:asciiTheme="minorHAnsi" w:hAnsiTheme="minorHAnsi"/>
                <w:bCs/>
                <w:lang w:eastAsia="zh-CN"/>
              </w:rPr>
            </w:pPr>
          </w:p>
          <w:p w14:paraId="367BE160" w14:textId="77777777" w:rsidR="00372668" w:rsidRPr="001D3F7D" w:rsidRDefault="00372668" w:rsidP="00372668">
            <w:pPr>
              <w:jc w:val="both"/>
              <w:rPr>
                <w:rFonts w:asciiTheme="minorHAnsi" w:hAnsiTheme="minorHAnsi"/>
                <w:bCs/>
                <w:lang w:eastAsia="zh-CN"/>
              </w:rPr>
            </w:pPr>
          </w:p>
        </w:tc>
      </w:tr>
      <w:tr w:rsidR="00372668" w:rsidRPr="001D3F7D" w14:paraId="1590F39B" w14:textId="77777777" w:rsidTr="00F334F9">
        <w:trPr>
          <w:trHeight w:val="755"/>
        </w:trPr>
        <w:tc>
          <w:tcPr>
            <w:tcW w:w="2780" w:type="dxa"/>
            <w:shd w:val="clear" w:color="auto" w:fill="auto"/>
          </w:tcPr>
          <w:p w14:paraId="18086DAB"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Vsaka vrsta del, ki jih bo izvedel partner:</w:t>
            </w:r>
          </w:p>
        </w:tc>
        <w:tc>
          <w:tcPr>
            <w:tcW w:w="6282" w:type="dxa"/>
            <w:shd w:val="clear" w:color="auto" w:fill="auto"/>
          </w:tcPr>
          <w:p w14:paraId="1663ECF9" w14:textId="77777777" w:rsidR="00372668" w:rsidRPr="001D3F7D" w:rsidRDefault="00372668" w:rsidP="00372668">
            <w:pPr>
              <w:jc w:val="both"/>
              <w:rPr>
                <w:rFonts w:asciiTheme="minorHAnsi" w:hAnsiTheme="minorHAnsi"/>
                <w:bCs/>
                <w:lang w:eastAsia="zh-CN"/>
              </w:rPr>
            </w:pPr>
          </w:p>
          <w:p w14:paraId="5A7D5774" w14:textId="77777777" w:rsidR="00372668" w:rsidRPr="001D3F7D" w:rsidRDefault="00372668" w:rsidP="00372668">
            <w:pPr>
              <w:jc w:val="both"/>
              <w:rPr>
                <w:rFonts w:asciiTheme="minorHAnsi" w:hAnsiTheme="minorHAnsi"/>
                <w:bCs/>
                <w:lang w:eastAsia="zh-CN"/>
              </w:rPr>
            </w:pPr>
          </w:p>
        </w:tc>
      </w:tr>
      <w:tr w:rsidR="00372668" w:rsidRPr="001D3F7D" w14:paraId="4B43327D" w14:textId="77777777" w:rsidTr="00F334F9">
        <w:tc>
          <w:tcPr>
            <w:tcW w:w="2780" w:type="dxa"/>
            <w:shd w:val="clear" w:color="auto" w:fill="auto"/>
          </w:tcPr>
          <w:p w14:paraId="78CE00F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Vrednost v EUR brez DDV:</w:t>
            </w:r>
          </w:p>
        </w:tc>
        <w:tc>
          <w:tcPr>
            <w:tcW w:w="6282" w:type="dxa"/>
            <w:shd w:val="clear" w:color="auto" w:fill="auto"/>
          </w:tcPr>
          <w:p w14:paraId="1207AB4C" w14:textId="77777777" w:rsidR="00372668" w:rsidRPr="001D3F7D" w:rsidRDefault="00372668" w:rsidP="00372668">
            <w:pPr>
              <w:jc w:val="both"/>
              <w:rPr>
                <w:rFonts w:asciiTheme="minorHAnsi" w:hAnsiTheme="minorHAnsi"/>
                <w:bCs/>
                <w:lang w:eastAsia="zh-CN"/>
              </w:rPr>
            </w:pPr>
          </w:p>
        </w:tc>
      </w:tr>
      <w:tr w:rsidR="00372668" w:rsidRPr="001D3F7D" w14:paraId="4E91705F" w14:textId="77777777" w:rsidTr="00F334F9">
        <w:tc>
          <w:tcPr>
            <w:tcW w:w="2780" w:type="dxa"/>
            <w:shd w:val="clear" w:color="auto" w:fill="auto"/>
          </w:tcPr>
          <w:p w14:paraId="6BF4C1D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Delež del partnerja (v %)</w:t>
            </w:r>
            <w:r w:rsidR="00DC29F4">
              <w:rPr>
                <w:rFonts w:asciiTheme="minorHAnsi" w:hAnsiTheme="minorHAnsi"/>
                <w:bCs/>
                <w:lang w:eastAsia="zh-CN"/>
              </w:rPr>
              <w:t>*</w:t>
            </w:r>
            <w:r w:rsidRPr="001D3F7D">
              <w:rPr>
                <w:rFonts w:asciiTheme="minorHAnsi" w:hAnsiTheme="minorHAnsi"/>
                <w:bCs/>
                <w:lang w:eastAsia="zh-CN"/>
              </w:rPr>
              <w:t>:</w:t>
            </w:r>
          </w:p>
        </w:tc>
        <w:tc>
          <w:tcPr>
            <w:tcW w:w="6282" w:type="dxa"/>
            <w:shd w:val="clear" w:color="auto" w:fill="auto"/>
          </w:tcPr>
          <w:p w14:paraId="27BE6766" w14:textId="77777777" w:rsidR="00372668" w:rsidRPr="001D3F7D" w:rsidRDefault="00372668" w:rsidP="00372668">
            <w:pPr>
              <w:jc w:val="both"/>
              <w:rPr>
                <w:rFonts w:asciiTheme="minorHAnsi" w:hAnsiTheme="minorHAnsi"/>
                <w:bCs/>
                <w:lang w:eastAsia="zh-CN"/>
              </w:rPr>
            </w:pPr>
          </w:p>
        </w:tc>
      </w:tr>
    </w:tbl>
    <w:p w14:paraId="3C90CED1" w14:textId="77777777" w:rsidR="00DC29F4" w:rsidRPr="003F4202" w:rsidRDefault="00DC29F4" w:rsidP="00DC29F4">
      <w:pPr>
        <w:jc w:val="both"/>
        <w:rPr>
          <w:rFonts w:asciiTheme="minorHAnsi" w:hAnsiTheme="minorHAnsi"/>
          <w:bCs/>
          <w:i/>
          <w:sz w:val="20"/>
          <w:szCs w:val="20"/>
          <w:lang w:eastAsia="zh-CN"/>
        </w:rPr>
      </w:pPr>
      <w:r w:rsidRPr="003F4202">
        <w:rPr>
          <w:rFonts w:asciiTheme="minorHAnsi" w:hAnsiTheme="minorHAnsi"/>
          <w:bCs/>
          <w:i/>
          <w:sz w:val="20"/>
          <w:szCs w:val="20"/>
          <w:lang w:eastAsia="zh-CN"/>
        </w:rPr>
        <w:t>* navede se delež izračunan na sledeči način : vrednost del partnerja / končna ponudbena vrednost (oboje brez DDV)</w:t>
      </w:r>
    </w:p>
    <w:p w14:paraId="322B792F" w14:textId="77777777" w:rsidR="00372668" w:rsidRPr="001D3F7D" w:rsidRDefault="00372668" w:rsidP="00372668">
      <w:pPr>
        <w:jc w:val="both"/>
        <w:rPr>
          <w:rFonts w:asciiTheme="minorHAnsi" w:hAnsiTheme="minorHAnsi"/>
          <w:bCs/>
          <w:i/>
          <w:sz w:val="20"/>
          <w:szCs w:val="20"/>
          <w:lang w:eastAsia="zh-CN"/>
        </w:rPr>
      </w:pPr>
      <w:r w:rsidRPr="001D3F7D">
        <w:rPr>
          <w:rFonts w:asciiTheme="minorHAnsi" w:hAnsiTheme="minorHAnsi"/>
          <w:bCs/>
          <w:i/>
          <w:lang w:eastAsia="zh-CN"/>
        </w:rPr>
        <w:t xml:space="preserve"> </w:t>
      </w:r>
      <w:r w:rsidRPr="001D3F7D">
        <w:rPr>
          <w:rFonts w:asciiTheme="minorHAnsi" w:hAnsiTheme="minorHAnsi"/>
          <w:bCs/>
          <w:i/>
          <w:sz w:val="20"/>
          <w:szCs w:val="20"/>
          <w:lang w:eastAsia="zh-CN"/>
        </w:rPr>
        <w:t xml:space="preserve">(V primeru skupne ponudbe se v zgornji obrazec napiše </w:t>
      </w:r>
      <w:r w:rsidRPr="001D3F7D">
        <w:rPr>
          <w:rFonts w:asciiTheme="minorHAnsi" w:hAnsiTheme="minorHAnsi"/>
          <w:bCs/>
          <w:i/>
          <w:sz w:val="20"/>
          <w:szCs w:val="20"/>
          <w:u w:val="single"/>
          <w:lang w:eastAsia="zh-CN"/>
        </w:rPr>
        <w:t>podatke o partnerjih</w:t>
      </w:r>
      <w:r w:rsidRPr="001D3F7D">
        <w:rPr>
          <w:rFonts w:asciiTheme="minorHAnsi" w:hAnsiTheme="minorHAnsi"/>
          <w:bCs/>
          <w:i/>
          <w:sz w:val="20"/>
          <w:szCs w:val="20"/>
          <w:lang w:eastAsia="zh-CN"/>
        </w:rPr>
        <w:t>).</w:t>
      </w:r>
    </w:p>
    <w:p w14:paraId="48D4D245" w14:textId="77777777" w:rsidR="00372668" w:rsidRPr="001D3F7D" w:rsidRDefault="00372668" w:rsidP="00372668">
      <w:pPr>
        <w:jc w:val="both"/>
        <w:rPr>
          <w:rFonts w:asciiTheme="minorHAnsi" w:hAnsiTheme="minorHAnsi"/>
          <w:bCs/>
          <w:i/>
          <w:sz w:val="20"/>
          <w:szCs w:val="20"/>
          <w:lang w:eastAsia="zh-CN"/>
        </w:rPr>
      </w:pPr>
      <w:r w:rsidRPr="001D3F7D">
        <w:rPr>
          <w:rFonts w:asciiTheme="minorHAnsi" w:hAnsiTheme="minorHAnsi"/>
          <w:bCs/>
          <w:i/>
          <w:sz w:val="20"/>
          <w:szCs w:val="20"/>
          <w:lang w:eastAsia="zh-CN"/>
        </w:rPr>
        <w:t>(V primeru nastopanja z večjim številom partnerjev se strani pogodbe, kjer so navedeni podatki o partnerjih in o vrsti, količini, vrednosti del in ostalem v ustreznem številu kopira).</w:t>
      </w:r>
    </w:p>
    <w:p w14:paraId="46BC4349" w14:textId="77777777" w:rsidR="00D377FE" w:rsidRDefault="00D377FE" w:rsidP="00372668">
      <w:pPr>
        <w:jc w:val="both"/>
        <w:rPr>
          <w:rFonts w:asciiTheme="minorHAnsi" w:hAnsiTheme="minorHAnsi"/>
          <w:bCs/>
          <w:lang w:eastAsia="zh-CN"/>
        </w:rPr>
      </w:pPr>
    </w:p>
    <w:p w14:paraId="615D36C0" w14:textId="77777777" w:rsidR="001D3F7D" w:rsidRPr="001D3F7D" w:rsidRDefault="001D3F7D" w:rsidP="00372668">
      <w:pPr>
        <w:rPr>
          <w:rFonts w:asciiTheme="minorHAnsi" w:hAnsiTheme="minorHAnsi"/>
          <w:bCs/>
          <w:lang w:eastAsia="zh-CN"/>
        </w:rPr>
      </w:pPr>
    </w:p>
    <w:p w14:paraId="500A587D"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ODSTOP POGODBE</w:t>
      </w:r>
    </w:p>
    <w:p w14:paraId="37F18D1A" w14:textId="77777777" w:rsidR="00372668" w:rsidRPr="001D3F7D" w:rsidRDefault="00372668" w:rsidP="00372668">
      <w:pPr>
        <w:rPr>
          <w:rFonts w:asciiTheme="minorHAnsi" w:hAnsiTheme="minorHAnsi"/>
          <w:b/>
          <w:bCs/>
          <w:lang w:eastAsia="zh-CN"/>
        </w:rPr>
      </w:pPr>
    </w:p>
    <w:p w14:paraId="48BEE22E"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DF7E05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Prepoved odstopa pogodbe</w:t>
      </w:r>
    </w:p>
    <w:p w14:paraId="09665D73" w14:textId="77777777" w:rsidR="00372668" w:rsidRPr="001D3F7D" w:rsidRDefault="00372668" w:rsidP="00372668">
      <w:pPr>
        <w:rPr>
          <w:rFonts w:asciiTheme="minorHAnsi" w:hAnsiTheme="minorHAnsi"/>
          <w:bCs/>
          <w:lang w:eastAsia="zh-CN"/>
        </w:rPr>
      </w:pPr>
    </w:p>
    <w:p w14:paraId="371BB136" w14:textId="3870196C"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Nobena stranka ne sme odstopiti celotne pogodbe ali dela pogodbe neki tretji osebi, ki ni pogodbena stranka, brez predhodnega pisnega soglasja druge pogodbene stranke.</w:t>
      </w:r>
    </w:p>
    <w:p w14:paraId="3C6A3371" w14:textId="77777777" w:rsidR="00372668" w:rsidRPr="001D3F7D" w:rsidRDefault="00372668" w:rsidP="00372668">
      <w:pPr>
        <w:rPr>
          <w:rFonts w:asciiTheme="minorHAnsi" w:hAnsiTheme="minorHAnsi"/>
          <w:b/>
          <w:bCs/>
          <w:lang w:eastAsia="zh-CN"/>
        </w:rPr>
      </w:pPr>
    </w:p>
    <w:p w14:paraId="51445330" w14:textId="77777777" w:rsidR="00372668" w:rsidRPr="001D3F7D" w:rsidRDefault="00372668" w:rsidP="00372668">
      <w:pPr>
        <w:rPr>
          <w:rFonts w:asciiTheme="minorHAnsi" w:hAnsiTheme="minorHAnsi"/>
          <w:b/>
          <w:bCs/>
          <w:lang w:eastAsia="zh-CN"/>
        </w:rPr>
      </w:pPr>
    </w:p>
    <w:p w14:paraId="453829CF"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ZAUSTAVITEV DEL</w:t>
      </w:r>
    </w:p>
    <w:p w14:paraId="16A8CE15" w14:textId="77777777" w:rsidR="00372668" w:rsidRPr="001D3F7D" w:rsidRDefault="00372668" w:rsidP="00372668">
      <w:pPr>
        <w:rPr>
          <w:rFonts w:asciiTheme="minorHAnsi" w:hAnsiTheme="minorHAnsi"/>
          <w:b/>
          <w:bCs/>
          <w:lang w:eastAsia="zh-CN"/>
        </w:rPr>
      </w:pPr>
    </w:p>
    <w:p w14:paraId="64F6B3F9"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7634812"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Zaustavitev del po navodilu naročnika</w:t>
      </w:r>
    </w:p>
    <w:p w14:paraId="66D0DAF7" w14:textId="77777777" w:rsidR="00372668" w:rsidRPr="001D3F7D" w:rsidRDefault="00372668" w:rsidP="00372668">
      <w:pPr>
        <w:rPr>
          <w:rFonts w:asciiTheme="minorHAnsi" w:hAnsiTheme="minorHAnsi"/>
          <w:b/>
          <w:bCs/>
          <w:lang w:eastAsia="zh-CN"/>
        </w:rPr>
      </w:pPr>
    </w:p>
    <w:p w14:paraId="756D1C4E" w14:textId="77777777" w:rsidR="00041D12" w:rsidRPr="00041D12" w:rsidRDefault="00041D12" w:rsidP="00461612">
      <w:pPr>
        <w:jc w:val="both"/>
        <w:rPr>
          <w:rFonts w:asciiTheme="minorHAnsi" w:hAnsiTheme="minorHAnsi"/>
          <w:bCs/>
          <w:lang w:eastAsia="zh-CN"/>
        </w:rPr>
      </w:pPr>
      <w:r w:rsidRPr="00041D12">
        <w:rPr>
          <w:rFonts w:asciiTheme="minorHAnsi" w:hAnsiTheme="minorHAnsi"/>
          <w:bCs/>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5E3CFB9" w14:textId="77777777" w:rsidR="00041D12" w:rsidRPr="00041D12" w:rsidRDefault="00041D12" w:rsidP="00461612">
      <w:pPr>
        <w:jc w:val="both"/>
        <w:rPr>
          <w:rFonts w:asciiTheme="minorHAnsi" w:hAnsiTheme="minorHAnsi"/>
          <w:b/>
          <w:bCs/>
          <w:lang w:eastAsia="zh-CN"/>
        </w:rPr>
      </w:pPr>
    </w:p>
    <w:p w14:paraId="3FA4E1EB" w14:textId="77777777" w:rsidR="00041D12" w:rsidRPr="00041D12" w:rsidRDefault="00041D12" w:rsidP="00461612">
      <w:pPr>
        <w:jc w:val="both"/>
        <w:rPr>
          <w:rFonts w:asciiTheme="minorHAnsi" w:hAnsiTheme="minorHAnsi"/>
          <w:bCs/>
          <w:lang w:eastAsia="zh-CN"/>
        </w:rPr>
      </w:pPr>
      <w:r w:rsidRPr="00041D12">
        <w:rPr>
          <w:rFonts w:asciiTheme="minorHAnsi" w:hAnsiTheme="minorHAnsi"/>
          <w:bCs/>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337BDBFF" w14:textId="77777777" w:rsidR="00372668" w:rsidRPr="001D3F7D" w:rsidRDefault="00372668" w:rsidP="00372668">
      <w:pPr>
        <w:rPr>
          <w:rFonts w:asciiTheme="minorHAnsi" w:hAnsiTheme="minorHAnsi"/>
          <w:b/>
          <w:bCs/>
          <w:lang w:eastAsia="zh-CN"/>
        </w:rPr>
      </w:pPr>
    </w:p>
    <w:p w14:paraId="31B3A77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542D6F27"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Zaustavitev del s strani izvajalca</w:t>
      </w:r>
    </w:p>
    <w:p w14:paraId="6E0E17F6" w14:textId="77777777" w:rsidR="00372668" w:rsidRPr="001D3F7D" w:rsidRDefault="00372668" w:rsidP="00372668">
      <w:pPr>
        <w:rPr>
          <w:rFonts w:asciiTheme="minorHAnsi" w:hAnsiTheme="minorHAnsi"/>
          <w:b/>
          <w:bCs/>
          <w:lang w:eastAsia="zh-CN"/>
        </w:rPr>
      </w:pPr>
    </w:p>
    <w:p w14:paraId="2DBA2EAE"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6192F0E3" w14:textId="0FB4380B" w:rsidR="00461612" w:rsidRDefault="00461612" w:rsidP="00372668">
      <w:pPr>
        <w:jc w:val="both"/>
        <w:rPr>
          <w:rFonts w:asciiTheme="minorHAnsi" w:hAnsiTheme="minorHAnsi"/>
          <w:bCs/>
          <w:lang w:eastAsia="zh-CN"/>
        </w:rPr>
      </w:pPr>
    </w:p>
    <w:p w14:paraId="0FD6B3B9" w14:textId="77777777" w:rsidR="005F7B9D" w:rsidRDefault="005F7B9D" w:rsidP="00372668">
      <w:pPr>
        <w:jc w:val="both"/>
        <w:rPr>
          <w:rFonts w:asciiTheme="minorHAnsi" w:hAnsiTheme="minorHAnsi"/>
          <w:bCs/>
          <w:lang w:eastAsia="zh-CN"/>
        </w:rPr>
      </w:pPr>
    </w:p>
    <w:p w14:paraId="6A457593"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VIŠJA SILA</w:t>
      </w:r>
    </w:p>
    <w:p w14:paraId="05BC7F78" w14:textId="77777777" w:rsidR="00372668" w:rsidRPr="001D3F7D" w:rsidRDefault="00372668" w:rsidP="00372668">
      <w:pPr>
        <w:rPr>
          <w:rFonts w:asciiTheme="minorHAnsi" w:hAnsiTheme="minorHAnsi"/>
          <w:b/>
          <w:bCs/>
          <w:lang w:eastAsia="zh-CN"/>
        </w:rPr>
      </w:pPr>
    </w:p>
    <w:p w14:paraId="2B72C3C3"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CCCC6E9"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Višja sila</w:t>
      </w:r>
    </w:p>
    <w:p w14:paraId="06F7C5E5" w14:textId="77777777" w:rsidR="00372668" w:rsidRPr="001D3F7D" w:rsidRDefault="00372668" w:rsidP="00372668">
      <w:pPr>
        <w:rPr>
          <w:rFonts w:asciiTheme="minorHAnsi" w:hAnsiTheme="minorHAnsi"/>
          <w:b/>
          <w:bCs/>
          <w:lang w:eastAsia="zh-CN"/>
        </w:rPr>
      </w:pPr>
    </w:p>
    <w:p w14:paraId="6A6F8F5F"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54DC1DA8" w14:textId="77777777" w:rsidR="00240F9E" w:rsidRPr="001D3F7D" w:rsidRDefault="00240F9E" w:rsidP="00372668">
      <w:pPr>
        <w:jc w:val="both"/>
        <w:rPr>
          <w:rFonts w:asciiTheme="minorHAnsi" w:hAnsiTheme="minorHAnsi"/>
          <w:bCs/>
          <w:lang w:eastAsia="zh-CN"/>
        </w:rPr>
      </w:pPr>
    </w:p>
    <w:p w14:paraId="1B6A905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lastRenderedPageBreak/>
        <w:t>Nobena od strank ni odgovorna za neizpolnitev katerekoli izmed svojih obveznosti iz razlogov, ki so izven njenega nadzora.</w:t>
      </w:r>
    </w:p>
    <w:p w14:paraId="5D5B88F8" w14:textId="77777777" w:rsidR="00C80AF5" w:rsidRDefault="00C80AF5" w:rsidP="00372668">
      <w:pPr>
        <w:jc w:val="both"/>
        <w:rPr>
          <w:rFonts w:asciiTheme="minorHAnsi" w:hAnsiTheme="minorHAnsi"/>
          <w:bCs/>
          <w:lang w:eastAsia="zh-CN"/>
        </w:rPr>
      </w:pPr>
    </w:p>
    <w:p w14:paraId="1BA27BE5" w14:textId="77777777" w:rsidR="00C80AF5" w:rsidRPr="001D3F7D" w:rsidRDefault="00C80AF5" w:rsidP="00372668">
      <w:pPr>
        <w:jc w:val="both"/>
        <w:rPr>
          <w:rFonts w:asciiTheme="minorHAnsi" w:hAnsiTheme="minorHAnsi"/>
          <w:bCs/>
          <w:lang w:eastAsia="zh-CN"/>
        </w:rPr>
      </w:pPr>
    </w:p>
    <w:p w14:paraId="4377C5F3"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PREDSTAVNIKI POGODBENIH STRANK IN KOMUNIKACIJA</w:t>
      </w:r>
    </w:p>
    <w:p w14:paraId="64F1D93C" w14:textId="77777777" w:rsidR="00372668" w:rsidRPr="001D3F7D" w:rsidRDefault="00372668" w:rsidP="00372668">
      <w:pPr>
        <w:rPr>
          <w:rFonts w:asciiTheme="minorHAnsi" w:hAnsiTheme="minorHAnsi"/>
          <w:b/>
          <w:bCs/>
          <w:lang w:eastAsia="zh-CN"/>
        </w:rPr>
      </w:pPr>
    </w:p>
    <w:p w14:paraId="2D27CA75"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A8EC76A"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Predstavniki pogodbenih strank</w:t>
      </w:r>
    </w:p>
    <w:p w14:paraId="02851058" w14:textId="77777777" w:rsidR="00372668" w:rsidRPr="001D3F7D" w:rsidRDefault="00372668" w:rsidP="00372668">
      <w:pPr>
        <w:rPr>
          <w:rFonts w:asciiTheme="minorHAnsi" w:hAnsiTheme="minorHAnsi"/>
          <w:bCs/>
          <w:lang w:eastAsia="zh-CN"/>
        </w:rPr>
      </w:pPr>
    </w:p>
    <w:p w14:paraId="45D0A37C" w14:textId="77777777"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Pooblaščeni predstavnik izvajalca je _______________________________________________, telefon: _______________________, e-naslov: __________________________.</w:t>
      </w:r>
    </w:p>
    <w:p w14:paraId="701CA9A2" w14:textId="77777777" w:rsidR="00372668" w:rsidRPr="001D3F7D" w:rsidRDefault="00372668" w:rsidP="00372668">
      <w:pPr>
        <w:jc w:val="both"/>
        <w:rPr>
          <w:rFonts w:asciiTheme="minorHAnsi" w:hAnsiTheme="minorHAnsi"/>
          <w:bCs/>
          <w:lang w:val="pl-PL" w:eastAsia="zh-CN"/>
        </w:rPr>
      </w:pPr>
    </w:p>
    <w:p w14:paraId="16A497AD" w14:textId="77777777" w:rsidR="00070477" w:rsidRPr="00070477" w:rsidRDefault="00070477" w:rsidP="00070477">
      <w:pPr>
        <w:jc w:val="both"/>
        <w:rPr>
          <w:rFonts w:asciiTheme="minorHAnsi" w:hAnsiTheme="minorHAnsi"/>
          <w:bCs/>
          <w:lang w:val="pl-PL" w:eastAsia="zh-CN"/>
        </w:rPr>
      </w:pPr>
      <w:r w:rsidRPr="00070477">
        <w:rPr>
          <w:rFonts w:asciiTheme="minorHAnsi" w:hAnsiTheme="minorHAnsi"/>
          <w:bCs/>
          <w:lang w:val="pl-PL" w:eastAsia="zh-CN"/>
        </w:rPr>
        <w:t>Skrnik pogodbe na strani izvajalca je: ___________________________</w:t>
      </w:r>
      <w:r>
        <w:rPr>
          <w:rFonts w:asciiTheme="minorHAnsi" w:hAnsiTheme="minorHAnsi"/>
          <w:bCs/>
          <w:lang w:val="pl-PL" w:eastAsia="zh-CN"/>
        </w:rPr>
        <w:t>________________________</w:t>
      </w:r>
      <w:r w:rsidRPr="00070477">
        <w:rPr>
          <w:rFonts w:asciiTheme="minorHAnsi" w:hAnsiTheme="minorHAnsi"/>
          <w:bCs/>
          <w:lang w:val="pl-PL" w:eastAsia="zh-CN"/>
        </w:rPr>
        <w:t>, telefon: _______________________, e-naslov: __________________________.</w:t>
      </w:r>
    </w:p>
    <w:p w14:paraId="435B8A02" w14:textId="77777777" w:rsidR="00372668" w:rsidRPr="001D3F7D" w:rsidRDefault="00372668" w:rsidP="00372668">
      <w:pPr>
        <w:jc w:val="both"/>
        <w:rPr>
          <w:rFonts w:asciiTheme="minorHAnsi" w:hAnsiTheme="minorHAnsi"/>
          <w:bCs/>
          <w:lang w:val="pl-PL" w:eastAsia="zh-CN"/>
        </w:rPr>
      </w:pPr>
    </w:p>
    <w:p w14:paraId="29CA577A" w14:textId="66E3CFB3" w:rsidR="00372668" w:rsidRPr="001D3F7D" w:rsidRDefault="00372668" w:rsidP="00372668">
      <w:pPr>
        <w:jc w:val="both"/>
        <w:rPr>
          <w:rFonts w:asciiTheme="minorHAnsi" w:hAnsiTheme="minorHAnsi"/>
          <w:bCs/>
          <w:lang w:val="pl-PL" w:eastAsia="zh-CN"/>
        </w:rPr>
      </w:pPr>
      <w:r w:rsidRPr="001D3F7D">
        <w:rPr>
          <w:rFonts w:asciiTheme="minorHAnsi" w:hAnsiTheme="minorHAnsi"/>
          <w:bCs/>
          <w:lang w:val="pl-PL" w:eastAsia="zh-CN"/>
        </w:rPr>
        <w:t>Skrbni</w:t>
      </w:r>
      <w:r w:rsidR="00944CBB">
        <w:rPr>
          <w:rFonts w:asciiTheme="minorHAnsi" w:hAnsiTheme="minorHAnsi"/>
          <w:bCs/>
          <w:lang w:val="pl-PL" w:eastAsia="zh-CN"/>
        </w:rPr>
        <w:t>ca</w:t>
      </w:r>
      <w:r w:rsidRPr="001D3F7D">
        <w:rPr>
          <w:rFonts w:asciiTheme="minorHAnsi" w:hAnsiTheme="minorHAnsi"/>
          <w:bCs/>
          <w:lang w:val="pl-PL" w:eastAsia="zh-CN"/>
        </w:rPr>
        <w:t xml:space="preserve"> te pogodbe s strani naročnika je </w:t>
      </w:r>
      <w:r w:rsidR="00132AFA">
        <w:rPr>
          <w:rFonts w:asciiTheme="minorHAnsi" w:hAnsiTheme="minorHAnsi"/>
          <w:bCs/>
          <w:lang w:val="pl-PL" w:eastAsia="zh-CN"/>
        </w:rPr>
        <w:t>Tina Mesec</w:t>
      </w:r>
      <w:r w:rsidR="003E0CB6" w:rsidRPr="003E0CB6">
        <w:rPr>
          <w:rFonts w:asciiTheme="minorHAnsi" w:hAnsiTheme="minorHAnsi"/>
          <w:bCs/>
          <w:lang w:val="pl-PL" w:eastAsia="zh-CN"/>
        </w:rPr>
        <w:t>, telefon: 04/2373-</w:t>
      </w:r>
      <w:r w:rsidR="00132AFA">
        <w:rPr>
          <w:rFonts w:asciiTheme="minorHAnsi" w:hAnsiTheme="minorHAnsi"/>
          <w:bCs/>
          <w:lang w:val="pl-PL" w:eastAsia="zh-CN"/>
        </w:rPr>
        <w:t>133</w:t>
      </w:r>
      <w:r w:rsidR="003E0CB6" w:rsidRPr="003E0CB6">
        <w:rPr>
          <w:rFonts w:asciiTheme="minorHAnsi" w:hAnsiTheme="minorHAnsi"/>
          <w:bCs/>
          <w:lang w:val="pl-PL" w:eastAsia="zh-CN"/>
        </w:rPr>
        <w:t xml:space="preserve">, e-naslov: </w:t>
      </w:r>
      <w:hyperlink r:id="rId51" w:history="1">
        <w:r w:rsidR="00B54959" w:rsidRPr="00FF49EB">
          <w:rPr>
            <w:rStyle w:val="Hiperpovezava"/>
            <w:rFonts w:asciiTheme="minorHAnsi" w:hAnsiTheme="minorHAnsi"/>
            <w:bCs/>
            <w:lang w:val="pl-PL" w:eastAsia="zh-CN"/>
          </w:rPr>
          <w:t>tina.mesec@kranj.si</w:t>
        </w:r>
      </w:hyperlink>
      <w:r w:rsidRPr="001D3F7D">
        <w:rPr>
          <w:rFonts w:asciiTheme="minorHAnsi" w:hAnsiTheme="minorHAnsi"/>
          <w:bCs/>
          <w:lang w:val="pl-PL" w:eastAsia="zh-CN"/>
        </w:rPr>
        <w:t>, ki je s strani naročnik</w:t>
      </w:r>
      <w:r w:rsidR="001547B6">
        <w:rPr>
          <w:rFonts w:asciiTheme="minorHAnsi" w:hAnsiTheme="minorHAnsi"/>
          <w:bCs/>
          <w:lang w:val="pl-PL" w:eastAsia="zh-CN"/>
        </w:rPr>
        <w:t>a</w:t>
      </w:r>
      <w:r w:rsidRPr="001D3F7D">
        <w:rPr>
          <w:rFonts w:asciiTheme="minorHAnsi" w:hAnsiTheme="minorHAnsi"/>
          <w:bCs/>
          <w:lang w:val="pl-PL" w:eastAsia="zh-CN"/>
        </w:rPr>
        <w:t xml:space="preserve"> pooblaščen</w:t>
      </w:r>
      <w:r w:rsidR="001547B6">
        <w:rPr>
          <w:rFonts w:asciiTheme="minorHAnsi" w:hAnsiTheme="minorHAnsi"/>
          <w:bCs/>
          <w:lang w:val="pl-PL" w:eastAsia="zh-CN"/>
        </w:rPr>
        <w:t>a</w:t>
      </w:r>
      <w:r w:rsidRPr="001D3F7D">
        <w:rPr>
          <w:rFonts w:asciiTheme="minorHAnsi" w:hAnsiTheme="minorHAnsi"/>
          <w:bCs/>
          <w:lang w:val="pl-PL" w:eastAsia="zh-CN"/>
        </w:rPr>
        <w:t xml:space="preserve"> tudi za</w:t>
      </w:r>
      <w:r w:rsidRPr="001D3F7D">
        <w:rPr>
          <w:rFonts w:asciiTheme="minorHAnsi" w:eastAsia="SimSun" w:hAnsiTheme="minorHAnsi"/>
        </w:rPr>
        <w:t xml:space="preserve"> </w:t>
      </w:r>
      <w:r w:rsidRPr="001D3F7D">
        <w:rPr>
          <w:rFonts w:asciiTheme="minorHAnsi" w:hAnsiTheme="minorHAnsi"/>
          <w:bCs/>
          <w:lang w:val="pl-PL" w:eastAsia="zh-CN"/>
        </w:rPr>
        <w:t>sestavo in podpis končnega obračuna.</w:t>
      </w:r>
    </w:p>
    <w:p w14:paraId="528ABA9C" w14:textId="77777777" w:rsidR="00372668" w:rsidRPr="001D3F7D" w:rsidRDefault="00372668" w:rsidP="00372668">
      <w:pPr>
        <w:jc w:val="both"/>
        <w:rPr>
          <w:rFonts w:asciiTheme="minorHAnsi" w:hAnsiTheme="minorHAnsi"/>
          <w:bCs/>
          <w:lang w:val="pl-PL" w:eastAsia="zh-CN"/>
        </w:rPr>
      </w:pPr>
    </w:p>
    <w:p w14:paraId="2F25E3F7"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sta dolžni obvestiti nasprotno stranko o zamenjavi predstavnikov v roku sedem (7) delovnih dni po zamenjavi.</w:t>
      </w:r>
    </w:p>
    <w:p w14:paraId="5BA746C8" w14:textId="77777777" w:rsidR="00372668" w:rsidRDefault="00372668" w:rsidP="00372668">
      <w:pPr>
        <w:jc w:val="both"/>
        <w:rPr>
          <w:rFonts w:asciiTheme="minorHAnsi" w:hAnsiTheme="minorHAnsi"/>
          <w:bCs/>
          <w:lang w:eastAsia="zh-CN"/>
        </w:rPr>
      </w:pPr>
    </w:p>
    <w:p w14:paraId="3B534E82"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05F7A1A1"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Način komunikacije</w:t>
      </w:r>
    </w:p>
    <w:p w14:paraId="08004D25" w14:textId="77777777" w:rsidR="00372668" w:rsidRPr="001D3F7D" w:rsidRDefault="00372668" w:rsidP="00372668">
      <w:pPr>
        <w:rPr>
          <w:rFonts w:asciiTheme="minorHAnsi" w:hAnsiTheme="minorHAnsi"/>
          <w:bCs/>
          <w:lang w:eastAsia="zh-CN"/>
        </w:rPr>
      </w:pPr>
    </w:p>
    <w:p w14:paraId="0E9C4C00" w14:textId="76517DAD"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Vsa obvestila strank in ostale pomembne komunikacije morajo biti poslane nasprotni stranki po pošti ali e-pošti. Pomembne komunikacije so tiste, ki zadevajo določbe te pogodbe, potek gradnje, storitev in dobav, projektno dokumentacijo ter spremembo te, situacije, prevzeme in potrjevanja, plačila, naročila, odredbe, opomine in pritožbe. </w:t>
      </w:r>
    </w:p>
    <w:p w14:paraId="1D1C6163" w14:textId="77777777" w:rsidR="00372668" w:rsidRPr="001D3F7D" w:rsidRDefault="00372668" w:rsidP="00372668">
      <w:pPr>
        <w:jc w:val="both"/>
        <w:rPr>
          <w:rFonts w:asciiTheme="minorHAnsi" w:hAnsiTheme="minorHAnsi"/>
          <w:bCs/>
          <w:lang w:eastAsia="zh-CN"/>
        </w:rPr>
      </w:pPr>
    </w:p>
    <w:p w14:paraId="64D0CE15"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Operativne komunikacije brez zgoraj naštetih učinkov lahko potekajo preko telefona. </w:t>
      </w:r>
    </w:p>
    <w:p w14:paraId="397EE188" w14:textId="77777777" w:rsidR="00372668" w:rsidRPr="001D3F7D" w:rsidRDefault="00372668" w:rsidP="00372668">
      <w:pPr>
        <w:jc w:val="both"/>
        <w:rPr>
          <w:rFonts w:asciiTheme="minorHAnsi" w:hAnsiTheme="minorHAnsi"/>
          <w:bCs/>
          <w:lang w:eastAsia="zh-CN"/>
        </w:rPr>
      </w:pPr>
    </w:p>
    <w:p w14:paraId="539EF97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Vsa pisanja in elektronska pošta mora biti naslovljena na pristojne kontaktne osebe v skladu s to pogodbo.</w:t>
      </w:r>
    </w:p>
    <w:p w14:paraId="14D4587E" w14:textId="77777777" w:rsidR="00372668" w:rsidRPr="001D3F7D" w:rsidRDefault="00372668" w:rsidP="00372668">
      <w:pPr>
        <w:jc w:val="both"/>
        <w:rPr>
          <w:rFonts w:asciiTheme="minorHAnsi" w:hAnsiTheme="minorHAnsi"/>
          <w:bCs/>
          <w:lang w:eastAsia="zh-CN"/>
        </w:rPr>
      </w:pPr>
    </w:p>
    <w:p w14:paraId="31539797" w14:textId="77777777" w:rsidR="00372668" w:rsidRPr="001D3F7D" w:rsidRDefault="00372668" w:rsidP="00372668">
      <w:pPr>
        <w:jc w:val="both"/>
        <w:rPr>
          <w:rFonts w:asciiTheme="minorHAnsi" w:eastAsia="SimSun" w:hAnsiTheme="minorHAnsi"/>
          <w:bCs/>
          <w:lang w:eastAsia="zh-CN"/>
        </w:rPr>
      </w:pPr>
      <w:r w:rsidRPr="001D3F7D">
        <w:rPr>
          <w:rFonts w:asciiTheme="minorHAnsi" w:eastAsia="SimSun" w:hAnsiTheme="minorHAnsi"/>
          <w:bCs/>
          <w:lang w:eastAsia="zh-CN"/>
        </w:rPr>
        <w:t xml:space="preserve">Obe pogodbeni stranki se zavezujeta redno spremljati prejeto elektronsko pošto. Pošta, poslana na elektronske naslove </w:t>
      </w:r>
      <w:r w:rsidRPr="004D0B79">
        <w:rPr>
          <w:rFonts w:asciiTheme="minorHAnsi" w:eastAsia="SimSun" w:hAnsiTheme="minorHAnsi"/>
          <w:bCs/>
          <w:lang w:eastAsia="zh-CN"/>
        </w:rPr>
        <w:t>navedene v predhodnem členu te pogodbe, se</w:t>
      </w:r>
      <w:r w:rsidRPr="001D3F7D">
        <w:rPr>
          <w:rFonts w:asciiTheme="minorHAnsi" w:eastAsia="SimSun" w:hAnsiTheme="minorHAnsi"/>
          <w:bCs/>
          <w:lang w:eastAsia="zh-CN"/>
        </w:rPr>
        <w:t xml:space="preserv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6EEB5013" w14:textId="606DC238" w:rsidR="00945FE8" w:rsidRDefault="00945FE8" w:rsidP="00372668">
      <w:pPr>
        <w:jc w:val="both"/>
        <w:rPr>
          <w:rFonts w:asciiTheme="minorHAnsi" w:hAnsiTheme="minorHAnsi"/>
          <w:bCs/>
          <w:lang w:eastAsia="zh-CN"/>
        </w:rPr>
      </w:pPr>
    </w:p>
    <w:p w14:paraId="546BC909" w14:textId="77777777" w:rsidR="00C75609" w:rsidRPr="001D3F7D" w:rsidRDefault="00C75609" w:rsidP="00372668">
      <w:pPr>
        <w:jc w:val="both"/>
        <w:rPr>
          <w:rFonts w:asciiTheme="minorHAnsi" w:hAnsiTheme="minorHAnsi"/>
          <w:bCs/>
          <w:lang w:eastAsia="zh-CN"/>
        </w:rPr>
      </w:pPr>
    </w:p>
    <w:p w14:paraId="460C39E8"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ODSTOP OD POGODBE</w:t>
      </w:r>
    </w:p>
    <w:p w14:paraId="5E1658BD" w14:textId="77777777" w:rsidR="00372668" w:rsidRPr="001D3F7D" w:rsidRDefault="00372668" w:rsidP="00372668">
      <w:pPr>
        <w:rPr>
          <w:rFonts w:asciiTheme="minorHAnsi" w:hAnsiTheme="minorHAnsi"/>
          <w:b/>
          <w:bCs/>
          <w:lang w:eastAsia="zh-CN"/>
        </w:rPr>
      </w:pPr>
    </w:p>
    <w:p w14:paraId="1A57343D"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1E7BB904"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Splošno o odstopu od pogodbe</w:t>
      </w:r>
    </w:p>
    <w:p w14:paraId="0B75926B" w14:textId="77777777" w:rsidR="00372668" w:rsidRPr="001D3F7D" w:rsidRDefault="00372668" w:rsidP="00372668">
      <w:pPr>
        <w:rPr>
          <w:rFonts w:asciiTheme="minorHAnsi" w:hAnsiTheme="minorHAnsi"/>
          <w:b/>
          <w:bCs/>
          <w:lang w:eastAsia="zh-CN"/>
        </w:rPr>
      </w:pPr>
    </w:p>
    <w:p w14:paraId="387EBCAF" w14:textId="0E48176F" w:rsidR="00372668" w:rsidRDefault="00372668" w:rsidP="00372668">
      <w:pPr>
        <w:jc w:val="both"/>
        <w:rPr>
          <w:rFonts w:asciiTheme="minorHAnsi" w:hAnsiTheme="minorHAnsi"/>
          <w:bCs/>
          <w:lang w:eastAsia="zh-CN"/>
        </w:rPr>
      </w:pPr>
      <w:r w:rsidRPr="001D3F7D">
        <w:rPr>
          <w:rFonts w:asciiTheme="minorHAnsi" w:hAnsiTheme="minorHAns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7EB7C208" w14:textId="6A1672E1" w:rsidR="007306CA" w:rsidRDefault="007306CA" w:rsidP="00372668">
      <w:pPr>
        <w:jc w:val="both"/>
        <w:rPr>
          <w:rFonts w:asciiTheme="minorHAnsi" w:hAnsiTheme="minorHAnsi"/>
          <w:bCs/>
          <w:lang w:eastAsia="zh-CN"/>
        </w:rPr>
      </w:pPr>
    </w:p>
    <w:p w14:paraId="7A420743" w14:textId="0AAEC137" w:rsidR="007306CA" w:rsidRPr="001D3F7D" w:rsidRDefault="007306CA" w:rsidP="00372668">
      <w:pPr>
        <w:jc w:val="both"/>
        <w:rPr>
          <w:rFonts w:asciiTheme="minorHAnsi" w:hAnsiTheme="minorHAnsi"/>
          <w:bCs/>
          <w:lang w:eastAsia="zh-CN"/>
        </w:rPr>
      </w:pPr>
      <w:r w:rsidRPr="00A52534">
        <w:rPr>
          <w:rFonts w:asciiTheme="minorHAnsi" w:eastAsia="SimSun" w:hAnsiTheme="minorHAnsi"/>
          <w:bCs/>
          <w:lang w:eastAsia="zh-CN"/>
        </w:rPr>
        <w:t>Odstop od pogodbe učinkuje z dnem, ko druga pogodbena stranka prejme odstop od pogodbe.</w:t>
      </w:r>
    </w:p>
    <w:p w14:paraId="711946AF" w14:textId="1F5041B7" w:rsidR="00372668" w:rsidRDefault="00372668" w:rsidP="00372668">
      <w:pPr>
        <w:rPr>
          <w:rFonts w:asciiTheme="minorHAnsi" w:hAnsiTheme="minorHAnsi"/>
          <w:bCs/>
          <w:lang w:eastAsia="zh-CN"/>
        </w:rPr>
      </w:pPr>
    </w:p>
    <w:p w14:paraId="71B9A1D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983392E"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Odstop naročnika od pogodbe</w:t>
      </w:r>
    </w:p>
    <w:p w14:paraId="3A3585D5" w14:textId="77777777" w:rsidR="00372668" w:rsidRPr="001D3F7D" w:rsidRDefault="00372668" w:rsidP="00372668">
      <w:pPr>
        <w:rPr>
          <w:rFonts w:asciiTheme="minorHAnsi" w:hAnsiTheme="minorHAnsi"/>
          <w:b/>
          <w:bCs/>
          <w:lang w:eastAsia="zh-CN"/>
        </w:rPr>
      </w:pPr>
    </w:p>
    <w:p w14:paraId="325C1A6A"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Za hujšo kršitev pogodbenih določil, zaradi katerih lahko naročnik predčasno odstopi od pogodbe, štejejo zlasti:</w:t>
      </w:r>
    </w:p>
    <w:p w14:paraId="126E2CC7"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zamuda izvajalca, ki presega število dni vrednosti maksima</w:t>
      </w:r>
      <w:r w:rsidR="00550210">
        <w:rPr>
          <w:rFonts w:asciiTheme="minorHAnsi" w:hAnsiTheme="minorHAnsi"/>
          <w:bCs/>
          <w:lang w:eastAsia="zh-CN"/>
        </w:rPr>
        <w:t>lno dogovorjene pogodbene kazni,</w:t>
      </w:r>
    </w:p>
    <w:p w14:paraId="27B880B9"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zamuda izvajalca ali napake v izvedbi, ki bistveno zmanjšajo pomen, nam</w:t>
      </w:r>
      <w:r w:rsidR="00550210">
        <w:rPr>
          <w:rFonts w:asciiTheme="minorHAnsi" w:hAnsiTheme="minorHAnsi"/>
          <w:bCs/>
          <w:lang w:eastAsia="zh-CN"/>
        </w:rPr>
        <w:t>en ali uporabnost izvedenih del,</w:t>
      </w:r>
    </w:p>
    <w:p w14:paraId="6C2EF60C" w14:textId="2E53A074" w:rsidR="00016D37" w:rsidRPr="003656F9" w:rsidRDefault="00016D37" w:rsidP="004766ED">
      <w:pPr>
        <w:pStyle w:val="Odstavekseznama"/>
        <w:numPr>
          <w:ilvl w:val="0"/>
          <w:numId w:val="44"/>
        </w:numPr>
        <w:spacing w:line="276" w:lineRule="auto"/>
        <w:jc w:val="both"/>
        <w:rPr>
          <w:rFonts w:asciiTheme="minorHAnsi" w:hAnsiTheme="minorHAnsi"/>
          <w:bCs/>
          <w:lang w:eastAsia="zh-CN"/>
        </w:rPr>
      </w:pPr>
      <w:r w:rsidRPr="0020219F">
        <w:rPr>
          <w:rFonts w:asciiTheme="minorHAnsi" w:hAnsiTheme="minorHAnsi"/>
          <w:bCs/>
          <w:lang w:eastAsia="zh-CN"/>
        </w:rPr>
        <w:t xml:space="preserve">nepredložitev nove / spremenjene zavarovalne </w:t>
      </w:r>
      <w:r w:rsidRPr="003656F9">
        <w:rPr>
          <w:rFonts w:asciiTheme="minorHAnsi" w:hAnsiTheme="minorHAnsi"/>
          <w:bCs/>
          <w:lang w:eastAsia="zh-CN"/>
        </w:rPr>
        <w:t>police iz 3</w:t>
      </w:r>
      <w:r w:rsidR="00B320D1">
        <w:rPr>
          <w:rFonts w:asciiTheme="minorHAnsi" w:hAnsiTheme="minorHAnsi"/>
          <w:bCs/>
          <w:lang w:eastAsia="zh-CN"/>
        </w:rPr>
        <w:t>4</w:t>
      </w:r>
      <w:r w:rsidRPr="003656F9">
        <w:rPr>
          <w:rFonts w:asciiTheme="minorHAnsi" w:hAnsiTheme="minorHAnsi"/>
          <w:bCs/>
          <w:lang w:eastAsia="zh-CN"/>
        </w:rPr>
        <w:t>. člena te pogodbe, potrdil o plačilu premije in o kritju za zavarovalno polico;</w:t>
      </w:r>
    </w:p>
    <w:p w14:paraId="60A21714" w14:textId="7A96D3A0" w:rsidR="00372668" w:rsidRPr="003656F9" w:rsidRDefault="00372668" w:rsidP="004766ED">
      <w:pPr>
        <w:numPr>
          <w:ilvl w:val="0"/>
          <w:numId w:val="44"/>
        </w:numPr>
        <w:contextualSpacing/>
        <w:jc w:val="both"/>
        <w:rPr>
          <w:rFonts w:asciiTheme="minorHAnsi" w:hAnsiTheme="minorHAnsi"/>
          <w:bCs/>
          <w:lang w:eastAsia="zh-CN"/>
        </w:rPr>
      </w:pPr>
      <w:r w:rsidRPr="003656F9">
        <w:rPr>
          <w:rFonts w:asciiTheme="minorHAnsi" w:hAnsiTheme="minorHAnsi"/>
          <w:bCs/>
          <w:lang w:eastAsia="zh-CN"/>
        </w:rPr>
        <w:t xml:space="preserve">nepredložitev novega finančnega zavarovanja za dobro izvedbo pogodbenih obveznosti v skladu </w:t>
      </w:r>
      <w:r w:rsidR="00016D37" w:rsidRPr="003656F9">
        <w:rPr>
          <w:rFonts w:asciiTheme="minorHAnsi" w:hAnsiTheme="minorHAnsi"/>
          <w:bCs/>
          <w:lang w:eastAsia="zh-CN"/>
        </w:rPr>
        <w:t xml:space="preserve">z </w:t>
      </w:r>
      <w:r w:rsidR="00383BE2" w:rsidRPr="003656F9">
        <w:rPr>
          <w:rFonts w:asciiTheme="minorHAnsi" w:hAnsiTheme="minorHAnsi"/>
          <w:bCs/>
          <w:lang w:eastAsia="zh-CN"/>
        </w:rPr>
        <w:t>3</w:t>
      </w:r>
      <w:r w:rsidR="00B320D1">
        <w:rPr>
          <w:rFonts w:asciiTheme="minorHAnsi" w:hAnsiTheme="minorHAnsi"/>
          <w:bCs/>
          <w:lang w:eastAsia="zh-CN"/>
        </w:rPr>
        <w:t>8</w:t>
      </w:r>
      <w:r w:rsidR="00383BE2" w:rsidRPr="003656F9">
        <w:rPr>
          <w:rFonts w:asciiTheme="minorHAnsi" w:hAnsiTheme="minorHAnsi"/>
          <w:bCs/>
          <w:lang w:eastAsia="zh-CN"/>
        </w:rPr>
        <w:t xml:space="preserve">. in </w:t>
      </w:r>
      <w:r w:rsidR="008A3E70">
        <w:rPr>
          <w:rFonts w:asciiTheme="minorHAnsi" w:hAnsiTheme="minorHAnsi"/>
          <w:bCs/>
          <w:lang w:eastAsia="zh-CN"/>
        </w:rPr>
        <w:t>3</w:t>
      </w:r>
      <w:r w:rsidR="00B320D1">
        <w:rPr>
          <w:rFonts w:asciiTheme="minorHAnsi" w:hAnsiTheme="minorHAnsi"/>
          <w:bCs/>
          <w:lang w:eastAsia="zh-CN"/>
        </w:rPr>
        <w:t>9</w:t>
      </w:r>
      <w:r w:rsidR="003F73A5" w:rsidRPr="003656F9">
        <w:rPr>
          <w:rFonts w:asciiTheme="minorHAnsi" w:hAnsiTheme="minorHAnsi"/>
          <w:bCs/>
          <w:lang w:eastAsia="zh-CN"/>
        </w:rPr>
        <w:t xml:space="preserve">. </w:t>
      </w:r>
      <w:r w:rsidR="00D134A8" w:rsidRPr="003656F9">
        <w:rPr>
          <w:rFonts w:asciiTheme="minorHAnsi" w:hAnsiTheme="minorHAnsi"/>
          <w:bCs/>
          <w:lang w:eastAsia="zh-CN"/>
        </w:rPr>
        <w:t>členom</w:t>
      </w:r>
      <w:r w:rsidR="00550210" w:rsidRPr="003656F9">
        <w:rPr>
          <w:rFonts w:asciiTheme="minorHAnsi" w:hAnsiTheme="minorHAnsi"/>
          <w:bCs/>
          <w:lang w:eastAsia="zh-CN"/>
        </w:rPr>
        <w:t xml:space="preserve"> te pogodbe,</w:t>
      </w:r>
    </w:p>
    <w:p w14:paraId="455C49AF" w14:textId="2C4F50DB" w:rsidR="00372668" w:rsidRPr="001D3F7D" w:rsidRDefault="00496C2D" w:rsidP="004766ED">
      <w:pPr>
        <w:numPr>
          <w:ilvl w:val="0"/>
          <w:numId w:val="44"/>
        </w:numPr>
        <w:contextualSpacing/>
        <w:jc w:val="both"/>
        <w:rPr>
          <w:rFonts w:asciiTheme="minorHAnsi" w:hAnsiTheme="minorHAnsi"/>
          <w:bCs/>
          <w:lang w:eastAsia="zh-CN"/>
        </w:rPr>
      </w:pPr>
      <w:r w:rsidRPr="00496C2D">
        <w:rPr>
          <w:rFonts w:asciiTheme="minorHAnsi" w:hAnsiTheme="minorHAnsi"/>
          <w:bCs/>
          <w:lang w:eastAsia="zh-CN"/>
        </w:rPr>
        <w:t xml:space="preserve">kršitve, ki so s to pogodbo opredeljene kot razlog za </w:t>
      </w:r>
      <w:r w:rsidR="00372668" w:rsidRPr="001D3F7D">
        <w:rPr>
          <w:rFonts w:asciiTheme="minorHAnsi" w:hAnsiTheme="minorHAnsi"/>
          <w:bCs/>
          <w:lang w:eastAsia="zh-CN"/>
        </w:rPr>
        <w:t>unovčitev finančnega zavarovanja za dobr</w:t>
      </w:r>
      <w:r w:rsidR="00550210">
        <w:rPr>
          <w:rFonts w:asciiTheme="minorHAnsi" w:hAnsiTheme="minorHAnsi"/>
          <w:bCs/>
          <w:lang w:eastAsia="zh-CN"/>
        </w:rPr>
        <w:t>o izvedbo pogodbenih obveznosti,</w:t>
      </w:r>
    </w:p>
    <w:p w14:paraId="00839C3D" w14:textId="77777777" w:rsidR="00372668" w:rsidRPr="001D3F7D" w:rsidRDefault="00372668" w:rsidP="004766ED">
      <w:pPr>
        <w:numPr>
          <w:ilvl w:val="0"/>
          <w:numId w:val="44"/>
        </w:numPr>
        <w:contextualSpacing/>
        <w:jc w:val="both"/>
        <w:rPr>
          <w:rFonts w:asciiTheme="minorHAnsi" w:hAnsiTheme="minorHAnsi"/>
          <w:bCs/>
          <w:lang w:eastAsia="zh-CN"/>
        </w:rPr>
      </w:pPr>
      <w:r w:rsidRPr="001D3F7D">
        <w:rPr>
          <w:rFonts w:asciiTheme="minorHAnsi" w:hAnsiTheme="minorHAnsi"/>
          <w:bCs/>
          <w:lang w:eastAsia="zh-CN"/>
        </w:rPr>
        <w:t>nedoseganje pogodbeno dogovorjene kvalitete in nevzpostavitev le-te niti v naknadnem primer</w:t>
      </w:r>
      <w:r w:rsidR="00550210">
        <w:rPr>
          <w:rFonts w:asciiTheme="minorHAnsi" w:hAnsiTheme="minorHAnsi"/>
          <w:bCs/>
          <w:lang w:eastAsia="zh-CN"/>
        </w:rPr>
        <w:t>nem roku, ki ga določi naročnik,</w:t>
      </w:r>
    </w:p>
    <w:p w14:paraId="1350D566" w14:textId="77777777" w:rsidR="00570E2F" w:rsidRPr="00175460" w:rsidRDefault="00570E2F" w:rsidP="00570E2F">
      <w:pPr>
        <w:numPr>
          <w:ilvl w:val="0"/>
          <w:numId w:val="44"/>
        </w:numPr>
        <w:spacing w:after="200" w:line="276" w:lineRule="auto"/>
        <w:contextualSpacing/>
        <w:jc w:val="both"/>
        <w:rPr>
          <w:rFonts w:asciiTheme="minorHAnsi" w:hAnsiTheme="minorHAnsi"/>
          <w:bCs/>
          <w:lang w:eastAsia="zh-CN"/>
        </w:rPr>
      </w:pPr>
      <w:r w:rsidRPr="00175460">
        <w:rPr>
          <w:rFonts w:asciiTheme="minorHAnsi" w:hAnsiTheme="minorHAnsi"/>
          <w:bCs/>
          <w:lang w:eastAsia="zh-CN"/>
        </w:rPr>
        <w:t>če izvajalec tudi po pisnem pozivu naročnika in naknadnem 3-dnevnem roku z deli ne začne in jih ob morebitni prekinitvi ne nadaljuje,</w:t>
      </w:r>
    </w:p>
    <w:p w14:paraId="5E8B9AA7" w14:textId="77777777" w:rsidR="00570E2F" w:rsidRPr="00175460" w:rsidRDefault="00570E2F" w:rsidP="00570E2F">
      <w:pPr>
        <w:numPr>
          <w:ilvl w:val="0"/>
          <w:numId w:val="44"/>
        </w:numPr>
        <w:spacing w:after="200" w:line="276" w:lineRule="auto"/>
        <w:contextualSpacing/>
        <w:jc w:val="both"/>
        <w:rPr>
          <w:rFonts w:asciiTheme="minorHAnsi" w:hAnsiTheme="minorHAnsi"/>
          <w:bCs/>
          <w:lang w:eastAsia="zh-CN"/>
        </w:rPr>
      </w:pPr>
      <w:r w:rsidRPr="00175460">
        <w:rPr>
          <w:rFonts w:asciiTheme="minorHAnsi" w:hAnsiTheme="minorHAnsi"/>
          <w:bCs/>
          <w:lang w:eastAsia="zh-CN"/>
        </w:rPr>
        <w:t>če izvajalec izven pogodbeno dogovorjenih pogojev prepusti izvedbo del podizvajalcem,</w:t>
      </w:r>
    </w:p>
    <w:p w14:paraId="4E13C17C" w14:textId="77777777" w:rsidR="00570E2F" w:rsidRPr="00175460" w:rsidRDefault="00570E2F" w:rsidP="00175460">
      <w:pPr>
        <w:numPr>
          <w:ilvl w:val="0"/>
          <w:numId w:val="44"/>
        </w:numPr>
        <w:spacing w:line="276" w:lineRule="auto"/>
        <w:contextualSpacing/>
        <w:jc w:val="both"/>
        <w:rPr>
          <w:rFonts w:asciiTheme="minorHAnsi" w:hAnsiTheme="minorHAnsi"/>
          <w:bCs/>
          <w:lang w:eastAsia="zh-CN"/>
        </w:rPr>
      </w:pPr>
      <w:r w:rsidRPr="00175460">
        <w:rPr>
          <w:rFonts w:asciiTheme="minorHAnsi" w:hAnsiTheme="minorHAnsi"/>
          <w:bCs/>
          <w:lang w:eastAsia="zh-CN"/>
        </w:rPr>
        <w:t xml:space="preserve">naknadna ugotovitev kršitve ZJN-3 na strani izvajalca ali naročnika, </w:t>
      </w:r>
    </w:p>
    <w:p w14:paraId="37627F06" w14:textId="77777777" w:rsidR="00297B5D" w:rsidRDefault="00455B91" w:rsidP="00175460">
      <w:pPr>
        <w:pStyle w:val="Odstavekseznama"/>
        <w:numPr>
          <w:ilvl w:val="0"/>
          <w:numId w:val="44"/>
        </w:numPr>
        <w:jc w:val="both"/>
        <w:rPr>
          <w:rFonts w:asciiTheme="minorHAnsi" w:hAnsiTheme="minorHAnsi"/>
          <w:bCs/>
          <w:lang w:eastAsia="zh-CN"/>
        </w:rPr>
      </w:pPr>
      <w:r w:rsidRPr="00175460">
        <w:rPr>
          <w:rFonts w:asciiTheme="minorHAnsi" w:hAnsiTheme="minorHAnsi"/>
          <w:bCs/>
          <w:lang w:eastAsia="zh-CN"/>
        </w:rPr>
        <w:t>v času oddaje javnega naročila je bil izvajalec v enem od položajev, zaradi katerega bi ga</w:t>
      </w:r>
      <w:r w:rsidR="00297B5D">
        <w:rPr>
          <w:rFonts w:asciiTheme="minorHAnsi" w:hAnsiTheme="minorHAnsi"/>
          <w:bCs/>
          <w:lang w:eastAsia="zh-CN"/>
        </w:rPr>
        <w:t>:</w:t>
      </w:r>
    </w:p>
    <w:p w14:paraId="3BC7BF19" w14:textId="5BFFA44A" w:rsidR="00455B91" w:rsidRPr="00900CFB" w:rsidRDefault="00455B91" w:rsidP="00175460">
      <w:pPr>
        <w:pStyle w:val="Odstavekseznama"/>
        <w:numPr>
          <w:ilvl w:val="1"/>
          <w:numId w:val="44"/>
        </w:numPr>
        <w:jc w:val="both"/>
        <w:rPr>
          <w:rFonts w:asciiTheme="minorHAnsi" w:hAnsiTheme="minorHAnsi"/>
          <w:bCs/>
          <w:lang w:eastAsia="zh-CN"/>
        </w:rPr>
      </w:pPr>
      <w:r w:rsidRPr="00175460">
        <w:rPr>
          <w:rFonts w:asciiTheme="minorHAnsi" w:hAnsiTheme="minorHAnsi"/>
          <w:bCs/>
          <w:lang w:eastAsia="zh-CN"/>
        </w:rPr>
        <w:t xml:space="preserve"> </w:t>
      </w:r>
      <w:r w:rsidRPr="00455B91">
        <w:rPr>
          <w:rFonts w:asciiTheme="minorHAnsi" w:hAnsiTheme="minorHAnsi"/>
          <w:bCs/>
          <w:lang w:eastAsia="zh-CN"/>
        </w:rPr>
        <w:t xml:space="preserve">naročnik moral izključiti iz postopka javnega naročanja, pa s tem dejstvom naročnik ni bil </w:t>
      </w:r>
      <w:r w:rsidRPr="00900CFB">
        <w:rPr>
          <w:rFonts w:asciiTheme="minorHAnsi" w:hAnsiTheme="minorHAnsi"/>
          <w:bCs/>
          <w:lang w:eastAsia="zh-CN"/>
        </w:rPr>
        <w:t>seznanj</w:t>
      </w:r>
      <w:r w:rsidR="00297B5D">
        <w:rPr>
          <w:rFonts w:asciiTheme="minorHAnsi" w:hAnsiTheme="minorHAnsi"/>
          <w:bCs/>
          <w:lang w:eastAsia="zh-CN"/>
        </w:rPr>
        <w:t>en v postopku javnega naročanja;</w:t>
      </w:r>
    </w:p>
    <w:p w14:paraId="78FB01D6" w14:textId="2C970EE5" w:rsidR="00455B91" w:rsidRPr="00F64E82" w:rsidRDefault="00455B91" w:rsidP="00175460">
      <w:pPr>
        <w:numPr>
          <w:ilvl w:val="1"/>
          <w:numId w:val="44"/>
        </w:numPr>
        <w:spacing w:after="200" w:line="276" w:lineRule="auto"/>
        <w:contextualSpacing/>
        <w:jc w:val="both"/>
        <w:rPr>
          <w:rFonts w:asciiTheme="minorHAnsi" w:hAnsiTheme="minorHAnsi"/>
          <w:bCs/>
          <w:lang w:eastAsia="zh-CN"/>
        </w:rPr>
      </w:pPr>
      <w:r w:rsidRPr="00F64E82">
        <w:rPr>
          <w:rFonts w:asciiTheme="minorHAnsi" w:hAnsiTheme="minorHAnsi"/>
          <w:bCs/>
          <w:lang w:eastAsia="zh-CN"/>
        </w:rPr>
        <w:t xml:space="preserve">izvajalec mora celotno obdobje veljavnosti te pogodbe izpolnjevati vse pogoje, kot jih določa ta pogodba in vse pogoje, ki izhajajo iz dokumentacije v zvezi z oddajo javnega naročila za predmetno javno naročilo. V kolikor </w:t>
      </w:r>
      <w:r w:rsidRPr="00F64E82">
        <w:rPr>
          <w:rFonts w:asciiTheme="minorHAnsi" w:eastAsiaTheme="minorHAnsi" w:hAnsiTheme="minorHAnsi" w:cstheme="minorBidi"/>
          <w:color w:val="000000" w:themeColor="text1"/>
        </w:rPr>
        <w:t>bi naročnik v času izvajanja pogodbe ugotovil, da izvajalec ne izpolnjuje pogojev, navedeno predst</w:t>
      </w:r>
      <w:r w:rsidR="00297B5D">
        <w:rPr>
          <w:rFonts w:asciiTheme="minorHAnsi" w:eastAsiaTheme="minorHAnsi" w:hAnsiTheme="minorHAnsi" w:cstheme="minorBidi"/>
          <w:color w:val="000000" w:themeColor="text1"/>
        </w:rPr>
        <w:t>avlja razlog za od</w:t>
      </w:r>
      <w:r w:rsidR="00496C2D">
        <w:rPr>
          <w:rFonts w:asciiTheme="minorHAnsi" w:eastAsiaTheme="minorHAnsi" w:hAnsiTheme="minorHAnsi" w:cstheme="minorBidi"/>
          <w:color w:val="000000" w:themeColor="text1"/>
        </w:rPr>
        <w:t>stop od</w:t>
      </w:r>
      <w:r w:rsidR="00297B5D">
        <w:rPr>
          <w:rFonts w:asciiTheme="minorHAnsi" w:eastAsiaTheme="minorHAnsi" w:hAnsiTheme="minorHAnsi" w:cstheme="minorBidi"/>
          <w:color w:val="000000" w:themeColor="text1"/>
        </w:rPr>
        <w:t xml:space="preserve"> pogodbe;</w:t>
      </w:r>
    </w:p>
    <w:p w14:paraId="50827430" w14:textId="7F6D56B5" w:rsidR="00455B91" w:rsidRPr="00F64E82" w:rsidRDefault="00455B91" w:rsidP="00175460">
      <w:pPr>
        <w:numPr>
          <w:ilvl w:val="1"/>
          <w:numId w:val="44"/>
        </w:numPr>
        <w:spacing w:after="200" w:line="276" w:lineRule="auto"/>
        <w:contextualSpacing/>
        <w:jc w:val="both"/>
        <w:rPr>
          <w:rFonts w:asciiTheme="minorHAnsi" w:hAnsiTheme="minorHAnsi"/>
          <w:bCs/>
          <w:lang w:eastAsia="zh-CN"/>
        </w:rPr>
      </w:pPr>
      <w:r w:rsidRPr="00F64E82">
        <w:rPr>
          <w:rFonts w:asciiTheme="minorHAnsi" w:eastAsiaTheme="minorHAnsi" w:hAnsiTheme="minorHAnsi" w:cstheme="minorBidi"/>
          <w:color w:val="000000" w:themeColor="text1"/>
        </w:rPr>
        <w:t xml:space="preserve">zaradi hudih kršitev obveznosti iz Pogodbe o evropski uniji, Pogodbe o delovanje evropske unije in ZJN-3, ki jih je po izvedenem postopku v skladu z 258. členom Pogodbe o delovanje evropske unije ugotovilo Sodišče Evropske unije, </w:t>
      </w:r>
      <w:r w:rsidR="00496C2D">
        <w:rPr>
          <w:rFonts w:asciiTheme="minorHAnsi" w:eastAsiaTheme="minorHAnsi" w:hAnsiTheme="minorHAnsi" w:cstheme="minorBidi"/>
          <w:color w:val="000000" w:themeColor="text1"/>
        </w:rPr>
        <w:t xml:space="preserve">zaradi katerih </w:t>
      </w:r>
      <w:r w:rsidRPr="00F64E82">
        <w:rPr>
          <w:rFonts w:asciiTheme="minorHAnsi" w:eastAsiaTheme="minorHAnsi" w:hAnsiTheme="minorHAnsi" w:cstheme="minorBidi"/>
          <w:color w:val="000000" w:themeColor="text1"/>
        </w:rPr>
        <w:t>javno naročilo ne</w:t>
      </w:r>
      <w:r w:rsidR="00297B5D">
        <w:rPr>
          <w:rFonts w:asciiTheme="minorHAnsi" w:eastAsiaTheme="minorHAnsi" w:hAnsiTheme="minorHAnsi" w:cstheme="minorBidi"/>
          <w:color w:val="000000" w:themeColor="text1"/>
        </w:rPr>
        <w:t xml:space="preserve"> bi smelo biti oddano izvajalcu;</w:t>
      </w:r>
    </w:p>
    <w:p w14:paraId="367682DF" w14:textId="77777777" w:rsidR="009A0BCC" w:rsidRPr="001D3F7D" w:rsidRDefault="009A0BCC" w:rsidP="009A0BCC">
      <w:pPr>
        <w:numPr>
          <w:ilvl w:val="0"/>
          <w:numId w:val="44"/>
        </w:numPr>
        <w:contextualSpacing/>
        <w:jc w:val="both"/>
        <w:rPr>
          <w:rFonts w:asciiTheme="minorHAnsi" w:hAnsiTheme="minorHAnsi"/>
          <w:bCs/>
          <w:lang w:eastAsia="zh-CN"/>
        </w:rPr>
      </w:pPr>
      <w:r w:rsidRPr="001D3F7D">
        <w:rPr>
          <w:rFonts w:asciiTheme="minorHAnsi" w:hAnsiTheme="minorHAnsi"/>
          <w:bCs/>
          <w:lang w:eastAsia="zh-CN"/>
        </w:rPr>
        <w:t>in drugi primeri, določeni v tej pogodbi.</w:t>
      </w:r>
    </w:p>
    <w:p w14:paraId="66B044EB" w14:textId="77777777" w:rsidR="00570E2F" w:rsidRPr="001D3F7D" w:rsidRDefault="00570E2F" w:rsidP="00372668">
      <w:pPr>
        <w:jc w:val="both"/>
        <w:rPr>
          <w:rFonts w:asciiTheme="minorHAnsi" w:hAnsiTheme="minorHAnsi"/>
          <w:bCs/>
          <w:lang w:eastAsia="zh-CN"/>
        </w:rPr>
      </w:pPr>
    </w:p>
    <w:p w14:paraId="67640B79" w14:textId="71560362" w:rsidR="00372668" w:rsidRDefault="00372668" w:rsidP="00372668">
      <w:pPr>
        <w:jc w:val="both"/>
        <w:rPr>
          <w:rFonts w:asciiTheme="minorHAnsi" w:hAnsiTheme="minorHAnsi"/>
          <w:bCs/>
          <w:lang w:eastAsia="zh-CN"/>
        </w:rPr>
      </w:pPr>
      <w:r w:rsidRPr="001D3F7D">
        <w:rPr>
          <w:rFonts w:asciiTheme="minorHAnsi" w:hAnsiTheme="minorHAnsi"/>
          <w:bCs/>
          <w:lang w:eastAsia="zh-CN"/>
        </w:rPr>
        <w:t xml:space="preserve">Odstop od pogodbe lahko naročnik uveljavlja po opominu, po katerem izvajalec ne odpravi kršitve oziroma je kršitev kljub opominu ponovno zagrešil, v kolikor je odprava kršitev sploh možna. Opomin mora biti izvajalcu poslan </w:t>
      </w:r>
      <w:r w:rsidR="00270920">
        <w:rPr>
          <w:rFonts w:asciiTheme="minorHAnsi" w:hAnsiTheme="minorHAnsi"/>
          <w:bCs/>
          <w:lang w:eastAsia="zh-CN"/>
        </w:rPr>
        <w:t>pisno po elektronski pošti</w:t>
      </w:r>
      <w:r w:rsidR="00550210">
        <w:rPr>
          <w:rFonts w:asciiTheme="minorHAnsi" w:hAnsiTheme="minorHAnsi"/>
          <w:bCs/>
          <w:lang w:eastAsia="zh-CN"/>
        </w:rPr>
        <w:t xml:space="preserve">. </w:t>
      </w:r>
    </w:p>
    <w:p w14:paraId="04191746" w14:textId="77777777" w:rsidR="00550210" w:rsidRPr="001D3F7D" w:rsidRDefault="00550210" w:rsidP="00372668">
      <w:pPr>
        <w:jc w:val="both"/>
        <w:rPr>
          <w:rFonts w:asciiTheme="minorHAnsi" w:hAnsiTheme="minorHAnsi"/>
          <w:bCs/>
          <w:lang w:eastAsia="zh-CN"/>
        </w:rPr>
      </w:pPr>
    </w:p>
    <w:p w14:paraId="1A048EA3"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3BE0D377" w14:textId="77777777" w:rsidR="00550210" w:rsidRDefault="00550210" w:rsidP="00372668">
      <w:pPr>
        <w:jc w:val="both"/>
        <w:rPr>
          <w:rFonts w:asciiTheme="minorHAnsi" w:hAnsiTheme="minorHAnsi"/>
          <w:bCs/>
          <w:lang w:eastAsia="zh-CN"/>
        </w:rPr>
      </w:pPr>
    </w:p>
    <w:p w14:paraId="3B1D4450"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CD280DC"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Odstop izvajalca od pogodbe</w:t>
      </w:r>
    </w:p>
    <w:p w14:paraId="62A662EB" w14:textId="77777777" w:rsidR="00372668" w:rsidRPr="001D3F7D" w:rsidRDefault="00372668" w:rsidP="00372668">
      <w:pPr>
        <w:rPr>
          <w:rFonts w:asciiTheme="minorHAnsi" w:hAnsiTheme="minorHAnsi"/>
          <w:b/>
          <w:bCs/>
          <w:lang w:eastAsia="zh-CN"/>
        </w:rPr>
      </w:pPr>
    </w:p>
    <w:p w14:paraId="242DB9E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Izvajalec sme odstopiti od pogodbe:</w:t>
      </w:r>
    </w:p>
    <w:p w14:paraId="09416EF2" w14:textId="77777777" w:rsidR="00372668" w:rsidRPr="001D3F7D" w:rsidRDefault="00372668" w:rsidP="008160B3">
      <w:pPr>
        <w:numPr>
          <w:ilvl w:val="0"/>
          <w:numId w:val="26"/>
        </w:numPr>
        <w:jc w:val="both"/>
        <w:rPr>
          <w:rFonts w:asciiTheme="minorHAnsi" w:hAnsiTheme="minorHAnsi"/>
          <w:bCs/>
          <w:lang w:eastAsia="zh-CN"/>
        </w:rPr>
      </w:pPr>
      <w:r w:rsidRPr="001D3F7D">
        <w:rPr>
          <w:rFonts w:asciiTheme="minorHAnsi" w:hAnsiTheme="minorHAnsi"/>
          <w:bCs/>
          <w:lang w:eastAsia="zh-CN"/>
        </w:rPr>
        <w:t xml:space="preserve">če naročnik ne zagotovi odprave </w:t>
      </w:r>
      <w:r w:rsidR="00D134A8">
        <w:rPr>
          <w:rFonts w:asciiTheme="minorHAnsi" w:hAnsiTheme="minorHAnsi"/>
          <w:bCs/>
          <w:lang w:eastAsia="zh-CN"/>
        </w:rPr>
        <w:t>napak v projektni dokumentaciji ali</w:t>
      </w:r>
    </w:p>
    <w:p w14:paraId="2E49EAD8" w14:textId="77777777" w:rsidR="00372668" w:rsidRPr="001D3F7D" w:rsidRDefault="00372668" w:rsidP="008160B3">
      <w:pPr>
        <w:numPr>
          <w:ilvl w:val="0"/>
          <w:numId w:val="26"/>
        </w:numPr>
        <w:jc w:val="both"/>
        <w:rPr>
          <w:rFonts w:asciiTheme="minorHAnsi" w:hAnsiTheme="minorHAnsi"/>
          <w:bCs/>
          <w:lang w:eastAsia="zh-CN"/>
        </w:rPr>
      </w:pPr>
      <w:r w:rsidRPr="001D3F7D">
        <w:rPr>
          <w:rFonts w:asciiTheme="minorHAnsi" w:hAnsiTheme="minorHAnsi"/>
          <w:bCs/>
          <w:lang w:eastAsia="zh-CN"/>
        </w:rPr>
        <w:t>če naročnik več kot 60 dni neupravičeno zamuja s plačilom katerekoli situacije.</w:t>
      </w:r>
    </w:p>
    <w:p w14:paraId="64C32B65" w14:textId="77777777" w:rsidR="00372668" w:rsidRPr="001D3F7D" w:rsidRDefault="00372668" w:rsidP="00372668">
      <w:pPr>
        <w:rPr>
          <w:rFonts w:asciiTheme="minorHAnsi" w:hAnsiTheme="minorHAnsi"/>
          <w:bCs/>
          <w:lang w:eastAsia="zh-CN"/>
        </w:rPr>
      </w:pPr>
    </w:p>
    <w:p w14:paraId="2E64B41C"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685E57A8"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Dolžnosti pogodbenih strank po odstopu od pogodbe</w:t>
      </w:r>
    </w:p>
    <w:p w14:paraId="0655BECC" w14:textId="77777777" w:rsidR="00372668" w:rsidRPr="001D3F7D" w:rsidRDefault="00372668" w:rsidP="00372668">
      <w:pPr>
        <w:rPr>
          <w:rFonts w:asciiTheme="minorHAnsi" w:hAnsiTheme="minorHAnsi"/>
          <w:b/>
          <w:bCs/>
          <w:lang w:eastAsia="zh-CN"/>
        </w:rPr>
      </w:pPr>
    </w:p>
    <w:p w14:paraId="228547C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6E1EF1C2" w14:textId="77777777" w:rsidR="00372668" w:rsidRPr="001D3F7D" w:rsidRDefault="00372668" w:rsidP="00372668">
      <w:pPr>
        <w:jc w:val="both"/>
        <w:rPr>
          <w:rFonts w:asciiTheme="minorHAnsi" w:hAnsiTheme="minorHAnsi"/>
          <w:bCs/>
          <w:lang w:eastAsia="zh-CN"/>
        </w:rPr>
      </w:pPr>
    </w:p>
    <w:p w14:paraId="342D8B3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se zavezujeta takoj po odstopu od pogodbe pristopiti k prevzemu izvedenih del in izdelavi končnega obračuna.</w:t>
      </w:r>
    </w:p>
    <w:p w14:paraId="5242EB56" w14:textId="77777777" w:rsidR="00372668" w:rsidRPr="001D3F7D" w:rsidRDefault="00372668" w:rsidP="00372668">
      <w:pPr>
        <w:jc w:val="both"/>
        <w:rPr>
          <w:rFonts w:asciiTheme="minorHAnsi" w:hAnsiTheme="minorHAnsi"/>
          <w:bCs/>
          <w:lang w:eastAsia="zh-CN"/>
        </w:rPr>
      </w:pPr>
    </w:p>
    <w:p w14:paraId="6C4B361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59CAF83E" w14:textId="77777777" w:rsidR="00D377FE" w:rsidRDefault="00D377FE" w:rsidP="00372668">
      <w:pPr>
        <w:jc w:val="both"/>
        <w:rPr>
          <w:rFonts w:asciiTheme="minorHAnsi" w:hAnsiTheme="minorHAnsi"/>
          <w:bCs/>
          <w:lang w:eastAsia="zh-CN"/>
        </w:rPr>
      </w:pPr>
    </w:p>
    <w:p w14:paraId="26A5A280" w14:textId="77777777" w:rsidR="007B2842" w:rsidRPr="001D3F7D" w:rsidRDefault="007B2842" w:rsidP="00372668">
      <w:pPr>
        <w:jc w:val="both"/>
        <w:rPr>
          <w:rFonts w:asciiTheme="minorHAnsi" w:hAnsiTheme="minorHAnsi"/>
          <w:bCs/>
          <w:lang w:eastAsia="zh-CN"/>
        </w:rPr>
      </w:pPr>
    </w:p>
    <w:p w14:paraId="3B57C63E"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POSLOVNA SKRIVNOST</w:t>
      </w:r>
    </w:p>
    <w:p w14:paraId="315D05C7" w14:textId="77777777" w:rsidR="00372668" w:rsidRPr="001D3F7D" w:rsidRDefault="00372668" w:rsidP="00372668">
      <w:pPr>
        <w:rPr>
          <w:rFonts w:asciiTheme="minorHAnsi" w:hAnsiTheme="minorHAnsi"/>
          <w:b/>
          <w:bCs/>
          <w:lang w:eastAsia="zh-CN"/>
        </w:rPr>
      </w:pPr>
    </w:p>
    <w:p w14:paraId="58B3612F"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4A42342"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Varovanje poslovne skrivnosti</w:t>
      </w:r>
    </w:p>
    <w:p w14:paraId="57E99D5A" w14:textId="77777777" w:rsidR="00372668" w:rsidRPr="001D3F7D" w:rsidRDefault="00372668" w:rsidP="00372668">
      <w:pPr>
        <w:rPr>
          <w:rFonts w:asciiTheme="minorHAnsi" w:hAnsiTheme="minorHAnsi"/>
          <w:b/>
          <w:bCs/>
          <w:lang w:eastAsia="zh-CN"/>
        </w:rPr>
      </w:pPr>
    </w:p>
    <w:p w14:paraId="384661A2" w14:textId="77777777" w:rsidR="00372668" w:rsidRDefault="00372668" w:rsidP="00372668">
      <w:pPr>
        <w:jc w:val="both"/>
        <w:rPr>
          <w:rFonts w:asciiTheme="minorHAnsi" w:hAnsiTheme="minorHAnsi"/>
          <w:bCs/>
          <w:lang w:eastAsia="zh-CN"/>
        </w:rPr>
      </w:pPr>
      <w:r w:rsidRPr="001D3F7D">
        <w:rPr>
          <w:rFonts w:asciiTheme="minorHAnsi" w:hAnsiTheme="minorHAnsi"/>
          <w:bCs/>
          <w:lang w:eastAsia="zh-CN"/>
        </w:rPr>
        <w:t>Izvajalec se zavezuje, da bo vse podatke, ki izhajajo iz pogodbene dokumentacije, in druge podatke, ki izvirajo iz pogodbenega razmerja, ohranjal kot poslovno skrivnost v času trajanja pogodbe.</w:t>
      </w:r>
    </w:p>
    <w:p w14:paraId="7F1C58D1" w14:textId="77777777" w:rsidR="001D3F7D" w:rsidRPr="001D3F7D" w:rsidRDefault="001D3F7D" w:rsidP="00372668">
      <w:pPr>
        <w:jc w:val="both"/>
        <w:rPr>
          <w:rFonts w:asciiTheme="minorHAnsi" w:hAnsiTheme="minorHAnsi"/>
          <w:bCs/>
          <w:lang w:eastAsia="zh-CN"/>
        </w:rPr>
      </w:pPr>
    </w:p>
    <w:p w14:paraId="7D884960"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lahko s pisnim dogovorom določita izjeme od te določbe.</w:t>
      </w:r>
    </w:p>
    <w:p w14:paraId="5F2337AB" w14:textId="77777777" w:rsidR="008A3313" w:rsidRPr="001D3F7D" w:rsidRDefault="008A3313" w:rsidP="00372668">
      <w:pPr>
        <w:jc w:val="both"/>
        <w:rPr>
          <w:rFonts w:asciiTheme="minorHAnsi" w:hAnsiTheme="minorHAnsi"/>
          <w:bCs/>
          <w:lang w:eastAsia="zh-CN"/>
        </w:rPr>
      </w:pPr>
    </w:p>
    <w:p w14:paraId="2972DAD3" w14:textId="77777777" w:rsidR="00372668" w:rsidRPr="001D3F7D" w:rsidRDefault="00372668" w:rsidP="00372668">
      <w:pPr>
        <w:jc w:val="both"/>
        <w:rPr>
          <w:rFonts w:asciiTheme="minorHAnsi" w:hAnsiTheme="minorHAnsi"/>
          <w:bCs/>
          <w:lang w:eastAsia="zh-CN"/>
        </w:rPr>
      </w:pPr>
    </w:p>
    <w:p w14:paraId="36419E0E" w14:textId="77777777" w:rsidR="00372668" w:rsidRPr="001D3F7D" w:rsidRDefault="00372668" w:rsidP="004766ED">
      <w:pPr>
        <w:numPr>
          <w:ilvl w:val="0"/>
          <w:numId w:val="40"/>
        </w:numPr>
        <w:rPr>
          <w:rFonts w:asciiTheme="minorHAnsi" w:hAnsiTheme="minorHAnsi"/>
          <w:b/>
          <w:bCs/>
          <w:lang w:eastAsia="zh-CN"/>
        </w:rPr>
      </w:pPr>
      <w:r w:rsidRPr="001D3F7D">
        <w:rPr>
          <w:rFonts w:asciiTheme="minorHAnsi" w:hAnsiTheme="minorHAnsi"/>
          <w:b/>
          <w:bCs/>
          <w:lang w:eastAsia="zh-CN"/>
        </w:rPr>
        <w:t>KONČNE DOLOČBE</w:t>
      </w:r>
    </w:p>
    <w:p w14:paraId="0E594AEB" w14:textId="77777777" w:rsidR="00372668" w:rsidRPr="001D3F7D" w:rsidRDefault="00372668" w:rsidP="00372668">
      <w:pPr>
        <w:rPr>
          <w:rFonts w:asciiTheme="minorHAnsi" w:hAnsiTheme="minorHAnsi"/>
          <w:bCs/>
          <w:lang w:eastAsia="zh-CN"/>
        </w:rPr>
      </w:pPr>
    </w:p>
    <w:p w14:paraId="129BC5F5"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D05FE66"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Prioriteta dokumentov</w:t>
      </w:r>
    </w:p>
    <w:p w14:paraId="69FD8A4F" w14:textId="77777777" w:rsidR="00372668" w:rsidRPr="001D3F7D" w:rsidRDefault="00372668" w:rsidP="00372668">
      <w:pPr>
        <w:rPr>
          <w:rFonts w:asciiTheme="minorHAnsi" w:hAnsiTheme="minorHAnsi"/>
          <w:b/>
          <w:bCs/>
          <w:lang w:eastAsia="zh-CN"/>
        </w:rPr>
      </w:pPr>
    </w:p>
    <w:p w14:paraId="3EAFF142" w14:textId="77777777" w:rsidR="005F2412" w:rsidRPr="005F2412" w:rsidRDefault="005F2412" w:rsidP="005F2412">
      <w:pPr>
        <w:jc w:val="both"/>
        <w:rPr>
          <w:rFonts w:asciiTheme="minorHAnsi" w:hAnsiTheme="minorHAnsi"/>
          <w:bCs/>
          <w:lang w:eastAsia="zh-CN"/>
        </w:rPr>
      </w:pPr>
      <w:r w:rsidRPr="005F2412">
        <w:rPr>
          <w:rFonts w:asciiTheme="minorHAnsi" w:hAnsiTheme="minorHAnsi"/>
          <w:bCs/>
          <w:lang w:eastAsia="zh-CN"/>
        </w:rPr>
        <w:t>Pogodbo je potrebno razlagati po jezikovni razlagi. V primeru, če pogodbena določila posameznih vprašanj ne urejajo, se uporabljajo določila Obligacijskega zakonika, zakona, ki ureja gradnjo objektov in druge veljavne zakonodaje.</w:t>
      </w:r>
    </w:p>
    <w:p w14:paraId="7EC754C7" w14:textId="77777777" w:rsidR="00372668" w:rsidRPr="001D3F7D" w:rsidRDefault="00372668" w:rsidP="00372668">
      <w:pPr>
        <w:jc w:val="both"/>
        <w:rPr>
          <w:rFonts w:asciiTheme="minorHAnsi" w:hAnsiTheme="minorHAnsi"/>
          <w:bCs/>
          <w:lang w:eastAsia="zh-CN"/>
        </w:rPr>
      </w:pPr>
    </w:p>
    <w:p w14:paraId="400C546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Za presojo te pogodbe se poleg zgoraj navedenih uporabljajo tudi določila Posebnih gradbenih uzanc (Uradni list SFRJ, 1. april 1977, št. 18/1977).</w:t>
      </w:r>
    </w:p>
    <w:p w14:paraId="340E9B81" w14:textId="77777777" w:rsidR="00372668" w:rsidRPr="001D3F7D" w:rsidRDefault="00372668" w:rsidP="00372668">
      <w:pPr>
        <w:jc w:val="both"/>
        <w:rPr>
          <w:rFonts w:asciiTheme="minorHAnsi" w:hAnsiTheme="minorHAnsi"/>
          <w:bCs/>
          <w:lang w:eastAsia="zh-CN"/>
        </w:rPr>
      </w:pPr>
    </w:p>
    <w:p w14:paraId="2F708486"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Naslednji dokumenti se štejejo kot sestavni del te pogodbe:</w:t>
      </w:r>
    </w:p>
    <w:p w14:paraId="0A98C84C" w14:textId="77777777" w:rsidR="00372668" w:rsidRPr="001D3F7D" w:rsidRDefault="00372668" w:rsidP="004766ED">
      <w:pPr>
        <w:numPr>
          <w:ilvl w:val="0"/>
          <w:numId w:val="45"/>
        </w:numPr>
        <w:contextualSpacing/>
        <w:jc w:val="both"/>
        <w:rPr>
          <w:rFonts w:asciiTheme="minorHAnsi" w:hAnsiTheme="minorHAnsi"/>
          <w:bCs/>
          <w:lang w:eastAsia="zh-CN"/>
        </w:rPr>
      </w:pPr>
      <w:r w:rsidRPr="001D3F7D">
        <w:rPr>
          <w:rFonts w:asciiTheme="minorHAnsi" w:hAnsiTheme="minorHAnsi"/>
          <w:bCs/>
          <w:lang w:eastAsia="zh-CN"/>
        </w:rPr>
        <w:t>dokumentacija v zvezi z oddajo javnega naročila (razpisna dokumentacija) z vsemi dodatnimi pojasnili,  dopolnitvami, prilogami in vsemi drugimi dokumenti, ki sestavljajo razpisno dokumentacijo,</w:t>
      </w:r>
    </w:p>
    <w:p w14:paraId="2248C741" w14:textId="77777777" w:rsidR="00372668" w:rsidRPr="001D3F7D" w:rsidRDefault="00372668" w:rsidP="004766ED">
      <w:pPr>
        <w:numPr>
          <w:ilvl w:val="0"/>
          <w:numId w:val="45"/>
        </w:numPr>
        <w:contextualSpacing/>
        <w:jc w:val="both"/>
        <w:rPr>
          <w:rFonts w:asciiTheme="minorHAnsi" w:hAnsiTheme="minorHAnsi"/>
          <w:bCs/>
          <w:lang w:eastAsia="zh-CN"/>
        </w:rPr>
      </w:pPr>
      <w:r w:rsidRPr="001D3F7D">
        <w:rPr>
          <w:rFonts w:asciiTheme="minorHAnsi" w:hAnsiTheme="minorHAnsi"/>
          <w:bCs/>
          <w:lang w:eastAsia="zh-CN"/>
        </w:rPr>
        <w:t>ponudba izvajalca navedena v 1. členu te pogodbe vključno z vsemi priloženimi dokazili in izjavami,</w:t>
      </w:r>
    </w:p>
    <w:p w14:paraId="5D10D291" w14:textId="77777777" w:rsidR="00372668" w:rsidRPr="001D3F7D" w:rsidRDefault="00372668" w:rsidP="004766ED">
      <w:pPr>
        <w:numPr>
          <w:ilvl w:val="0"/>
          <w:numId w:val="45"/>
        </w:numPr>
        <w:contextualSpacing/>
        <w:jc w:val="both"/>
        <w:rPr>
          <w:rFonts w:asciiTheme="minorHAnsi" w:hAnsiTheme="minorHAnsi"/>
          <w:bCs/>
          <w:lang w:eastAsia="zh-CN"/>
        </w:rPr>
      </w:pPr>
      <w:r w:rsidRPr="001D3F7D">
        <w:rPr>
          <w:rFonts w:asciiTheme="minorHAnsi" w:hAnsiTheme="minorHAnsi"/>
          <w:bCs/>
          <w:lang w:eastAsia="zh-CN"/>
        </w:rPr>
        <w:t>popis del ponudnika s cenami, ki je sestavni del ponudbe iz pre</w:t>
      </w:r>
      <w:r w:rsidR="009D6C69">
        <w:rPr>
          <w:rFonts w:asciiTheme="minorHAnsi" w:hAnsiTheme="minorHAnsi"/>
          <w:bCs/>
          <w:lang w:eastAsia="zh-CN"/>
        </w:rPr>
        <w:t>dhodne točke tega člena pogodbe,</w:t>
      </w:r>
    </w:p>
    <w:p w14:paraId="696AE93A" w14:textId="77777777" w:rsidR="0097048F" w:rsidRPr="00D377FE" w:rsidRDefault="0097048F" w:rsidP="004766ED">
      <w:pPr>
        <w:numPr>
          <w:ilvl w:val="0"/>
          <w:numId w:val="45"/>
        </w:numPr>
        <w:contextualSpacing/>
        <w:jc w:val="both"/>
        <w:rPr>
          <w:rFonts w:asciiTheme="minorHAnsi" w:hAnsiTheme="minorHAnsi"/>
          <w:bCs/>
          <w:lang w:eastAsia="zh-CN"/>
        </w:rPr>
      </w:pPr>
      <w:r w:rsidRPr="00D377FE">
        <w:rPr>
          <w:rFonts w:asciiTheme="minorHAnsi" w:hAnsiTheme="minorHAnsi"/>
          <w:lang w:eastAsia="zh-CN"/>
        </w:rPr>
        <w:t>dokumentacija, navedena v 3. členu te pogodbe</w:t>
      </w:r>
      <w:r w:rsidR="009D6C69" w:rsidRPr="00D377FE">
        <w:rPr>
          <w:rFonts w:asciiTheme="minorHAnsi" w:hAnsiTheme="minorHAnsi"/>
          <w:bCs/>
          <w:lang w:eastAsia="zh-CN"/>
        </w:rPr>
        <w:t>.</w:t>
      </w:r>
    </w:p>
    <w:p w14:paraId="45824D22" w14:textId="77777777" w:rsidR="00372668" w:rsidRPr="001D3F7D" w:rsidRDefault="00372668" w:rsidP="00372668">
      <w:pPr>
        <w:rPr>
          <w:rFonts w:asciiTheme="minorHAnsi" w:hAnsiTheme="minorHAnsi"/>
          <w:bCs/>
          <w:lang w:eastAsia="zh-CN"/>
        </w:rPr>
      </w:pPr>
    </w:p>
    <w:p w14:paraId="32D5DCE1"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V primeru navzkrižnih določb med zgornjimi dokumenti veljajo prioritetno določila pogodbe, nato pa sestavni deli pogodbe po zgoraj navedenem vrstnem redu.</w:t>
      </w:r>
    </w:p>
    <w:p w14:paraId="5187812C" w14:textId="06053405" w:rsidR="00372668" w:rsidRDefault="00372668" w:rsidP="00372668">
      <w:pPr>
        <w:jc w:val="both"/>
        <w:rPr>
          <w:rFonts w:asciiTheme="minorHAnsi" w:hAnsiTheme="minorHAnsi"/>
          <w:bCs/>
          <w:lang w:eastAsia="zh-CN"/>
        </w:rPr>
      </w:pPr>
    </w:p>
    <w:p w14:paraId="10A945D6" w14:textId="4FD1F7F9" w:rsidR="00461612" w:rsidRDefault="00461612" w:rsidP="00372668">
      <w:pPr>
        <w:jc w:val="both"/>
        <w:rPr>
          <w:rFonts w:asciiTheme="minorHAnsi" w:hAnsiTheme="minorHAnsi"/>
          <w:bCs/>
          <w:lang w:eastAsia="zh-CN"/>
        </w:rPr>
      </w:pPr>
    </w:p>
    <w:p w14:paraId="4522F0FC" w14:textId="77777777" w:rsidR="00461612" w:rsidRDefault="00461612" w:rsidP="00372668">
      <w:pPr>
        <w:jc w:val="both"/>
        <w:rPr>
          <w:rFonts w:asciiTheme="minorHAnsi" w:hAnsiTheme="minorHAnsi"/>
          <w:bCs/>
          <w:lang w:eastAsia="zh-CN"/>
        </w:rPr>
      </w:pPr>
    </w:p>
    <w:p w14:paraId="5673623B"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38C44D5"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lastRenderedPageBreak/>
        <w:t>Datum sklenitve in veljavnosti pogodbe</w:t>
      </w:r>
    </w:p>
    <w:p w14:paraId="57395939" w14:textId="77777777" w:rsidR="00372668" w:rsidRPr="001D3F7D" w:rsidRDefault="00372668" w:rsidP="00372668">
      <w:pPr>
        <w:rPr>
          <w:rFonts w:asciiTheme="minorHAnsi" w:hAnsiTheme="minorHAnsi"/>
          <w:bCs/>
          <w:lang w:eastAsia="zh-CN"/>
        </w:rPr>
      </w:pPr>
    </w:p>
    <w:p w14:paraId="4E20C23D" w14:textId="3EA2D4D9" w:rsidR="008E08C2" w:rsidRPr="008E08C2" w:rsidRDefault="008E08C2" w:rsidP="00B95623">
      <w:pPr>
        <w:jc w:val="both"/>
        <w:rPr>
          <w:rFonts w:asciiTheme="minorHAnsi" w:hAnsiTheme="minorHAnsi"/>
          <w:bCs/>
          <w:lang w:eastAsia="zh-CN"/>
        </w:rPr>
      </w:pPr>
      <w:r w:rsidRPr="008E08C2">
        <w:rPr>
          <w:rFonts w:asciiTheme="minorHAnsi" w:hAnsiTheme="minorHAnsi"/>
          <w:bCs/>
          <w:lang w:eastAsia="zh-CN"/>
        </w:rPr>
        <w:t xml:space="preserve">Pogodba je z dnem podpisa zadnje od pogodbenih strank sklenjena pod odložnim pogojem predložitve finančnega zavarovanja za dobro izvedbo pogodbenih </w:t>
      </w:r>
      <w:r w:rsidRPr="0020219F">
        <w:rPr>
          <w:rFonts w:asciiTheme="minorHAnsi" w:hAnsiTheme="minorHAnsi"/>
          <w:bCs/>
          <w:lang w:eastAsia="zh-CN"/>
        </w:rPr>
        <w:t xml:space="preserve">obveznosti v skladu z </w:t>
      </w:r>
      <w:r w:rsidR="0032604D">
        <w:rPr>
          <w:rFonts w:asciiTheme="minorHAnsi" w:hAnsiTheme="minorHAnsi"/>
          <w:bCs/>
          <w:lang w:eastAsia="zh-CN"/>
        </w:rPr>
        <w:t>3</w:t>
      </w:r>
      <w:r w:rsidR="008A3E70">
        <w:rPr>
          <w:rFonts w:asciiTheme="minorHAnsi" w:hAnsiTheme="minorHAnsi"/>
          <w:bCs/>
          <w:lang w:eastAsia="zh-CN"/>
        </w:rPr>
        <w:t>8</w:t>
      </w:r>
      <w:r w:rsidR="0032604D">
        <w:rPr>
          <w:rFonts w:asciiTheme="minorHAnsi" w:hAnsiTheme="minorHAnsi"/>
          <w:bCs/>
          <w:lang w:eastAsia="zh-CN"/>
        </w:rPr>
        <w:t xml:space="preserve">. in </w:t>
      </w:r>
      <w:r w:rsidR="008A3E70">
        <w:rPr>
          <w:rFonts w:asciiTheme="minorHAnsi" w:hAnsiTheme="minorHAnsi"/>
          <w:bCs/>
          <w:lang w:eastAsia="zh-CN"/>
        </w:rPr>
        <w:t>39</w:t>
      </w:r>
      <w:r w:rsidRPr="0020219F">
        <w:rPr>
          <w:rFonts w:asciiTheme="minorHAnsi" w:hAnsiTheme="minorHAnsi"/>
          <w:bCs/>
          <w:lang w:eastAsia="zh-CN"/>
        </w:rPr>
        <w:t>. členom te pogodbe ter kopij</w:t>
      </w:r>
      <w:r w:rsidR="0027170E" w:rsidRPr="0020219F">
        <w:rPr>
          <w:rFonts w:asciiTheme="minorHAnsi" w:hAnsiTheme="minorHAnsi"/>
          <w:bCs/>
          <w:lang w:eastAsia="zh-CN"/>
        </w:rPr>
        <w:t>o zavarovalne</w:t>
      </w:r>
      <w:r w:rsidRPr="0020219F">
        <w:rPr>
          <w:rFonts w:asciiTheme="minorHAnsi" w:hAnsiTheme="minorHAnsi"/>
          <w:bCs/>
          <w:lang w:eastAsia="zh-CN"/>
        </w:rPr>
        <w:t xml:space="preserve"> polic</w:t>
      </w:r>
      <w:r w:rsidR="0027170E" w:rsidRPr="0020219F">
        <w:rPr>
          <w:rFonts w:asciiTheme="minorHAnsi" w:hAnsiTheme="minorHAnsi"/>
          <w:bCs/>
          <w:lang w:eastAsia="zh-CN"/>
        </w:rPr>
        <w:t>e</w:t>
      </w:r>
      <w:r w:rsidRPr="0020219F">
        <w:rPr>
          <w:rFonts w:asciiTheme="minorHAnsi" w:hAnsiTheme="minorHAnsi"/>
          <w:bCs/>
          <w:lang w:eastAsia="zh-CN"/>
        </w:rPr>
        <w:t xml:space="preserve"> in potrdil iz 34. člena te p</w:t>
      </w:r>
      <w:r w:rsidRPr="008E08C2">
        <w:rPr>
          <w:rFonts w:asciiTheme="minorHAnsi" w:hAnsiTheme="minorHAnsi"/>
          <w:bCs/>
          <w:lang w:eastAsia="zh-CN"/>
        </w:rPr>
        <w:t xml:space="preserve">ogodbe  s strani izvajalca naročniku. </w:t>
      </w:r>
    </w:p>
    <w:p w14:paraId="59C87287" w14:textId="77777777" w:rsidR="008E08C2" w:rsidRPr="008E08C2" w:rsidRDefault="008E08C2" w:rsidP="008E08C2">
      <w:pPr>
        <w:rPr>
          <w:rFonts w:asciiTheme="minorHAnsi" w:hAnsiTheme="minorHAnsi"/>
          <w:bCs/>
          <w:lang w:eastAsia="zh-CN"/>
        </w:rPr>
      </w:pPr>
    </w:p>
    <w:p w14:paraId="79DE931C" w14:textId="4EA80091" w:rsidR="008E08C2" w:rsidRPr="008E08C2" w:rsidRDefault="008E08C2" w:rsidP="008E08C2">
      <w:pPr>
        <w:rPr>
          <w:rFonts w:asciiTheme="minorHAnsi" w:hAnsiTheme="minorHAnsi"/>
          <w:bCs/>
          <w:lang w:eastAsia="zh-CN"/>
        </w:rPr>
      </w:pPr>
      <w:r w:rsidRPr="008E08C2">
        <w:rPr>
          <w:rFonts w:asciiTheme="minorHAnsi" w:hAnsiTheme="minorHAnsi"/>
          <w:bCs/>
          <w:lang w:eastAsia="zh-CN"/>
        </w:rPr>
        <w:t>Pogodba velja za čas veljavnosti, kot je opredeljeno v pogodbi</w:t>
      </w:r>
      <w:r w:rsidR="00BA090F" w:rsidRPr="00BA090F">
        <w:rPr>
          <w:rFonts w:asciiTheme="minorHAnsi" w:hAnsiTheme="minorHAnsi"/>
          <w:bCs/>
          <w:lang w:eastAsia="zh-CN"/>
        </w:rPr>
        <w:t xml:space="preserve"> oziroma do izpolnitve vseh obveznosti pogodbenih stranki v skladu s to pogodbo</w:t>
      </w:r>
      <w:r w:rsidRPr="008E08C2">
        <w:rPr>
          <w:rFonts w:asciiTheme="minorHAnsi" w:hAnsiTheme="minorHAnsi"/>
          <w:bCs/>
          <w:lang w:eastAsia="zh-CN"/>
        </w:rPr>
        <w:t>.</w:t>
      </w:r>
    </w:p>
    <w:p w14:paraId="6ABE92DA" w14:textId="060E51F0" w:rsidR="00372668" w:rsidRDefault="00372668" w:rsidP="00372668">
      <w:pPr>
        <w:rPr>
          <w:rFonts w:asciiTheme="minorHAnsi" w:hAnsiTheme="minorHAnsi"/>
          <w:bCs/>
          <w:lang w:eastAsia="zh-CN"/>
        </w:rPr>
      </w:pPr>
    </w:p>
    <w:p w14:paraId="2C14B4CD"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3168DCC3"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Spremembe pogodbe</w:t>
      </w:r>
    </w:p>
    <w:p w14:paraId="1EE9F8D6" w14:textId="77777777" w:rsidR="00372668" w:rsidRPr="001D3F7D" w:rsidRDefault="00372668" w:rsidP="00372668">
      <w:pPr>
        <w:rPr>
          <w:rFonts w:asciiTheme="minorHAnsi" w:hAnsiTheme="minorHAnsi"/>
          <w:b/>
          <w:bCs/>
          <w:lang w:eastAsia="zh-CN"/>
        </w:rPr>
      </w:pPr>
    </w:p>
    <w:p w14:paraId="10FBF4F9"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w:t>
      </w:r>
      <w:r w:rsidRPr="001D3F7D">
        <w:rPr>
          <w:rFonts w:asciiTheme="minorHAnsi" w:hAnsiTheme="minorHAnsi"/>
        </w:rPr>
        <w:t xml:space="preserve"> </w:t>
      </w:r>
      <w:r w:rsidRPr="001D3F7D">
        <w:rPr>
          <w:rFonts w:asciiTheme="minorHAnsi" w:hAnsiTheme="minorHAnsi"/>
          <w:bCs/>
          <w:lang w:eastAsia="zh-CN"/>
        </w:rPr>
        <w:t>V takšnem primeru bo naročnik na Portalu javnih naročil objavil obvestilo o spremembi pogodbe o izvedbi javnega naročila v času njegove veljavnosti v skladu s 59. členom ZJN-3.</w:t>
      </w:r>
    </w:p>
    <w:p w14:paraId="2CF1B605" w14:textId="77777777" w:rsidR="008E08C2" w:rsidRDefault="008E08C2" w:rsidP="00372668">
      <w:pPr>
        <w:jc w:val="both"/>
        <w:rPr>
          <w:rFonts w:asciiTheme="minorHAnsi" w:hAnsiTheme="minorHAnsi"/>
          <w:bCs/>
          <w:lang w:eastAsia="zh-CN"/>
        </w:rPr>
      </w:pPr>
    </w:p>
    <w:p w14:paraId="4FE0B52F"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Če katerakoli od določb te pogodbe je ali postane neveljavna, to ne vpliva na ostale določbe. Neveljavna določba se nadomesti z veljavno, ki mora čim bolj ustrezati namenu, ki ga je želela doseči neveljavna določba.</w:t>
      </w:r>
    </w:p>
    <w:p w14:paraId="7A939DF8" w14:textId="77777777" w:rsidR="00372668" w:rsidRPr="001D3F7D" w:rsidRDefault="00372668" w:rsidP="00372668">
      <w:pPr>
        <w:jc w:val="both"/>
        <w:rPr>
          <w:rFonts w:asciiTheme="minorHAnsi" w:hAnsiTheme="minorHAnsi"/>
          <w:bCs/>
          <w:lang w:eastAsia="zh-CN"/>
        </w:rPr>
      </w:pPr>
    </w:p>
    <w:p w14:paraId="0C202164"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Sprememba roka izvedbe, v primeru nastopa nepredvidenih okoliščin, ne predstavlja bistvene spremembe pogodbe.</w:t>
      </w:r>
    </w:p>
    <w:p w14:paraId="5D8D7040" w14:textId="77777777" w:rsidR="00953CBE" w:rsidRPr="001D3F7D" w:rsidRDefault="00953CBE" w:rsidP="00372668">
      <w:pPr>
        <w:rPr>
          <w:rFonts w:asciiTheme="minorHAnsi" w:hAnsiTheme="minorHAnsi"/>
          <w:bCs/>
          <w:lang w:eastAsia="zh-CN"/>
        </w:rPr>
      </w:pPr>
    </w:p>
    <w:p w14:paraId="16184103"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3B82C9EF"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Reševanje sporov</w:t>
      </w:r>
    </w:p>
    <w:p w14:paraId="2389B85B" w14:textId="77777777" w:rsidR="00372668" w:rsidRPr="001D3F7D" w:rsidDel="00A65B05" w:rsidRDefault="00372668" w:rsidP="00372668">
      <w:pPr>
        <w:rPr>
          <w:rFonts w:asciiTheme="minorHAnsi" w:hAnsiTheme="minorHAnsi"/>
          <w:b/>
          <w:bCs/>
          <w:i/>
          <w:lang w:eastAsia="zh-CN"/>
        </w:rPr>
      </w:pPr>
    </w:p>
    <w:p w14:paraId="75724F6D" w14:textId="77777777"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58CCD184" w14:textId="77777777" w:rsidR="00F93BC3" w:rsidRDefault="00F93BC3" w:rsidP="00372668">
      <w:pPr>
        <w:rPr>
          <w:rFonts w:asciiTheme="minorHAnsi" w:hAnsiTheme="minorHAnsi"/>
          <w:bCs/>
          <w:lang w:eastAsia="zh-CN"/>
        </w:rPr>
      </w:pPr>
    </w:p>
    <w:p w14:paraId="448E9529"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CFD286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Število izvodov pogodbe</w:t>
      </w:r>
    </w:p>
    <w:p w14:paraId="0704B1F9" w14:textId="02BB39D2" w:rsidR="00372668" w:rsidRPr="001D3F7D" w:rsidRDefault="00372668" w:rsidP="00372668">
      <w:pPr>
        <w:jc w:val="both"/>
        <w:rPr>
          <w:rFonts w:asciiTheme="minorHAnsi" w:hAnsiTheme="minorHAnsi"/>
          <w:bCs/>
          <w:lang w:eastAsia="zh-CN"/>
        </w:rPr>
      </w:pPr>
      <w:r w:rsidRPr="001D3F7D">
        <w:rPr>
          <w:rFonts w:asciiTheme="minorHAnsi" w:hAnsiTheme="minorHAnsi"/>
          <w:bCs/>
          <w:lang w:eastAsia="zh-CN"/>
        </w:rPr>
        <w:t xml:space="preserve">Pogodba je sestavljena v </w:t>
      </w:r>
      <w:r w:rsidR="00A62B3A">
        <w:rPr>
          <w:rFonts w:asciiTheme="minorHAnsi" w:hAnsiTheme="minorHAnsi"/>
          <w:bCs/>
          <w:lang w:eastAsia="zh-CN"/>
        </w:rPr>
        <w:t>štirih</w:t>
      </w:r>
      <w:r w:rsidR="003C3E80" w:rsidRPr="001D3F7D">
        <w:rPr>
          <w:rFonts w:asciiTheme="minorHAnsi" w:hAnsiTheme="minorHAnsi"/>
          <w:bCs/>
          <w:lang w:eastAsia="zh-CN"/>
        </w:rPr>
        <w:t xml:space="preserve"> </w:t>
      </w:r>
      <w:r w:rsidRPr="001D3F7D">
        <w:rPr>
          <w:rFonts w:asciiTheme="minorHAnsi" w:hAnsiTheme="minorHAnsi"/>
          <w:bCs/>
          <w:lang w:eastAsia="zh-CN"/>
        </w:rPr>
        <w:t>(</w:t>
      </w:r>
      <w:r w:rsidR="00A62B3A">
        <w:rPr>
          <w:rFonts w:asciiTheme="minorHAnsi" w:hAnsiTheme="minorHAnsi"/>
          <w:bCs/>
          <w:lang w:eastAsia="zh-CN"/>
        </w:rPr>
        <w:t>4</w:t>
      </w:r>
      <w:r w:rsidRPr="001D3F7D">
        <w:rPr>
          <w:rFonts w:asciiTheme="minorHAnsi" w:hAnsiTheme="minorHAnsi"/>
          <w:bCs/>
          <w:lang w:eastAsia="zh-CN"/>
        </w:rPr>
        <w:t xml:space="preserve">) izvodih, </w:t>
      </w:r>
      <w:r w:rsidR="00A62B3A" w:rsidRPr="00A62B3A">
        <w:rPr>
          <w:rFonts w:asciiTheme="minorHAnsi" w:hAnsiTheme="minorHAnsi"/>
          <w:bCs/>
          <w:lang w:eastAsia="zh-CN"/>
        </w:rPr>
        <w:t>od katerih prejmeta naročnik in izvajalec vsak po dva (2)</w:t>
      </w:r>
      <w:r w:rsidR="00BA090F">
        <w:rPr>
          <w:rFonts w:asciiTheme="minorHAnsi" w:hAnsiTheme="minorHAnsi"/>
          <w:bCs/>
          <w:lang w:eastAsia="zh-CN"/>
        </w:rPr>
        <w:t xml:space="preserve"> </w:t>
      </w:r>
      <w:r w:rsidR="00A62B3A" w:rsidRPr="00A62B3A">
        <w:rPr>
          <w:rFonts w:asciiTheme="minorHAnsi" w:hAnsiTheme="minorHAnsi"/>
          <w:bCs/>
          <w:lang w:eastAsia="zh-CN"/>
        </w:rPr>
        <w:t>izvoda</w:t>
      </w:r>
      <w:r w:rsidRPr="001D3F7D">
        <w:rPr>
          <w:rFonts w:asciiTheme="minorHAnsi" w:hAnsiTheme="minorHAnsi"/>
          <w:bCs/>
          <w:lang w:eastAsia="zh-CN"/>
        </w:rPr>
        <w:t>.</w:t>
      </w:r>
    </w:p>
    <w:p w14:paraId="5A2C3ECD" w14:textId="3781744D" w:rsidR="001C5C32" w:rsidRDefault="001C5C32" w:rsidP="00372668">
      <w:pPr>
        <w:rPr>
          <w:rFonts w:asciiTheme="minorHAnsi" w:hAnsiTheme="minorHAnsi"/>
          <w:bCs/>
          <w:lang w:eastAsia="zh-CN"/>
        </w:rPr>
      </w:pPr>
    </w:p>
    <w:p w14:paraId="6E7211C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292171FD" w14:textId="77777777" w:rsidR="00372668" w:rsidRPr="001D3F7D" w:rsidRDefault="00372668" w:rsidP="00372668">
      <w:pPr>
        <w:rPr>
          <w:rFonts w:asciiTheme="minorHAnsi" w:hAnsiTheme="minorHAnsi"/>
          <w:b/>
          <w:bCs/>
          <w:lang w:eastAsia="zh-CN"/>
        </w:rPr>
      </w:pPr>
      <w:r w:rsidRPr="001D3F7D">
        <w:rPr>
          <w:rFonts w:asciiTheme="minorHAnsi" w:hAnsiTheme="minorHAnsi"/>
          <w:b/>
          <w:bCs/>
          <w:lang w:eastAsia="zh-CN"/>
        </w:rPr>
        <w:t>Protikorupcijska klavzula</w:t>
      </w:r>
    </w:p>
    <w:p w14:paraId="031EB747" w14:textId="77777777" w:rsidR="00372668" w:rsidRPr="001D3F7D" w:rsidRDefault="00372668" w:rsidP="00372668">
      <w:pPr>
        <w:rPr>
          <w:rFonts w:asciiTheme="minorHAnsi" w:hAnsiTheme="minorHAnsi"/>
          <w:bCs/>
          <w:lang w:eastAsia="zh-CN"/>
        </w:rPr>
      </w:pPr>
    </w:p>
    <w:p w14:paraId="4C69D364" w14:textId="77777777" w:rsidR="00E02987" w:rsidRPr="00E02987" w:rsidRDefault="00E02987" w:rsidP="00E02987">
      <w:pPr>
        <w:jc w:val="both"/>
        <w:rPr>
          <w:rFonts w:asciiTheme="minorHAnsi" w:hAnsiTheme="minorHAnsi"/>
          <w:bCs/>
          <w:lang w:eastAsia="zh-CN"/>
        </w:rPr>
      </w:pPr>
      <w:r w:rsidRPr="00E02987">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2DF90CE" w14:textId="77777777" w:rsidR="00E02987" w:rsidRPr="00E02987" w:rsidRDefault="00E02987" w:rsidP="00E02987">
      <w:pPr>
        <w:jc w:val="both"/>
        <w:rPr>
          <w:rFonts w:asciiTheme="minorHAnsi" w:hAnsiTheme="minorHAnsi"/>
          <w:bCs/>
          <w:lang w:eastAsia="zh-CN"/>
        </w:rPr>
      </w:pPr>
    </w:p>
    <w:p w14:paraId="25C2E16A" w14:textId="77777777" w:rsidR="00E02987" w:rsidRPr="00E02987" w:rsidRDefault="00E02987" w:rsidP="00E02987">
      <w:pPr>
        <w:jc w:val="both"/>
        <w:rPr>
          <w:rFonts w:asciiTheme="minorHAnsi" w:hAnsiTheme="minorHAnsi"/>
          <w:bCs/>
          <w:lang w:eastAsia="zh-CN"/>
        </w:rPr>
      </w:pPr>
      <w:r w:rsidRPr="00E02987">
        <w:rPr>
          <w:rFonts w:asciiTheme="minorHAnsi" w:hAnsiTheme="minorHAnsi"/>
          <w:bCs/>
          <w:lang w:eastAsia="zh-CN"/>
        </w:rPr>
        <w:t xml:space="preserve">Naročnik bo v primeru ugotovitve o domnevnem obstoju dejanskega stanja iz prvega odstavka tega člena ali obvestila Komisije za preprečevanje korupcije ali drugih organov, glede njegovega </w:t>
      </w:r>
      <w:r w:rsidRPr="00E02987">
        <w:rPr>
          <w:rFonts w:asciiTheme="minorHAnsi" w:hAnsiTheme="minorHAnsi"/>
          <w:bCs/>
          <w:lang w:eastAsia="zh-CN"/>
        </w:rPr>
        <w:lastRenderedPageBreak/>
        <w:t>domnevnega nastanka, pričel z ugotavljanjem pogojev ničnosti pogodbe iz prejšnjega odstavka tega člena oziroma z drugimi ukrepi v skladu s predpisi Republike Slovenije.</w:t>
      </w:r>
    </w:p>
    <w:p w14:paraId="1B505700" w14:textId="77777777" w:rsidR="00B431FF" w:rsidRPr="001D3F7D" w:rsidRDefault="00B431FF" w:rsidP="00372668">
      <w:pPr>
        <w:jc w:val="both"/>
        <w:rPr>
          <w:rFonts w:asciiTheme="minorHAnsi" w:hAnsiTheme="minorHAnsi"/>
          <w:bCs/>
          <w:lang w:eastAsia="zh-CN"/>
        </w:rPr>
      </w:pPr>
    </w:p>
    <w:p w14:paraId="742664BA" w14:textId="77777777" w:rsidR="00372668" w:rsidRPr="001D3F7D" w:rsidRDefault="00372668" w:rsidP="004766ED">
      <w:pPr>
        <w:numPr>
          <w:ilvl w:val="0"/>
          <w:numId w:val="39"/>
        </w:numPr>
        <w:rPr>
          <w:rFonts w:asciiTheme="minorHAnsi" w:hAnsiTheme="minorHAnsi"/>
          <w:b/>
          <w:bCs/>
          <w:lang w:eastAsia="zh-CN"/>
        </w:rPr>
      </w:pPr>
      <w:r w:rsidRPr="001D3F7D">
        <w:rPr>
          <w:rFonts w:asciiTheme="minorHAnsi" w:hAnsiTheme="minorHAnsi"/>
          <w:b/>
          <w:bCs/>
          <w:lang w:eastAsia="zh-CN"/>
        </w:rPr>
        <w:t>člen</w:t>
      </w:r>
    </w:p>
    <w:p w14:paraId="7FF32994" w14:textId="77777777" w:rsidR="00E02987" w:rsidRPr="0020219F" w:rsidRDefault="00E02987" w:rsidP="00E02987">
      <w:pPr>
        <w:rPr>
          <w:rFonts w:eastAsia="Calibri"/>
          <w:b/>
          <w:bCs/>
          <w:color w:val="000000"/>
          <w:lang w:eastAsia="zh-CN"/>
        </w:rPr>
      </w:pPr>
      <w:r w:rsidRPr="0020219F">
        <w:rPr>
          <w:rFonts w:eastAsia="Calibri"/>
          <w:b/>
          <w:bCs/>
          <w:color w:val="000000"/>
          <w:lang w:eastAsia="zh-CN"/>
        </w:rPr>
        <w:t>Razvezni pogoj</w:t>
      </w:r>
    </w:p>
    <w:p w14:paraId="2E8F1644" w14:textId="77777777" w:rsidR="00E02987" w:rsidRPr="0020219F" w:rsidRDefault="00E02987" w:rsidP="00E02987">
      <w:pPr>
        <w:rPr>
          <w:rFonts w:eastAsia="Calibri"/>
          <w:b/>
          <w:bCs/>
          <w:color w:val="000000"/>
          <w:lang w:eastAsia="zh-CN"/>
        </w:rPr>
      </w:pPr>
    </w:p>
    <w:p w14:paraId="42560026" w14:textId="77777777" w:rsidR="00E02987" w:rsidRPr="0020219F" w:rsidRDefault="00E02987" w:rsidP="00E02987">
      <w:pPr>
        <w:jc w:val="both"/>
        <w:rPr>
          <w:rFonts w:eastAsia="Calibri"/>
          <w:bCs/>
          <w:color w:val="000000"/>
          <w:lang w:eastAsia="zh-CN"/>
        </w:rPr>
      </w:pPr>
      <w:r w:rsidRPr="0020219F">
        <w:rPr>
          <w:rFonts w:eastAsia="Calibri"/>
          <w:bCs/>
          <w:color w:val="000000"/>
          <w:lang w:eastAsia="zh-CN"/>
        </w:rPr>
        <w:t>Ta pogodba je sklenjena pod razveznim pogojem, ki se uresniči v primeru izpolnitve ene od naslednjih okoliščin:</w:t>
      </w:r>
    </w:p>
    <w:p w14:paraId="78509CA6" w14:textId="77777777" w:rsidR="00E02987" w:rsidRPr="0020219F" w:rsidRDefault="00E02987" w:rsidP="00E02987">
      <w:pPr>
        <w:numPr>
          <w:ilvl w:val="0"/>
          <w:numId w:val="26"/>
        </w:numPr>
        <w:spacing w:after="200" w:line="276" w:lineRule="auto"/>
        <w:contextualSpacing/>
        <w:jc w:val="both"/>
        <w:rPr>
          <w:rFonts w:eastAsia="Calibri"/>
          <w:bCs/>
          <w:color w:val="000000"/>
          <w:lang w:eastAsia="zh-CN"/>
        </w:rPr>
      </w:pPr>
      <w:r w:rsidRPr="0020219F">
        <w:rPr>
          <w:rFonts w:eastAsia="Calibri"/>
          <w:bCs/>
          <w:color w:val="000000"/>
          <w:lang w:eastAsia="zh-CN"/>
        </w:rPr>
        <w:t>če bo naročnik seznanjen, da je sodišče s pravnomočno odločitvijo ugotovilo kršitve obveznosti delovne, okoljske ali socialne zakonodaje s strani izvajalca ali podizvajalca ali</w:t>
      </w:r>
    </w:p>
    <w:p w14:paraId="47968D42" w14:textId="77777777" w:rsidR="00E02987" w:rsidRPr="0020219F" w:rsidRDefault="00E02987" w:rsidP="00E02987">
      <w:pPr>
        <w:numPr>
          <w:ilvl w:val="0"/>
          <w:numId w:val="26"/>
        </w:numPr>
        <w:spacing w:after="200" w:line="276" w:lineRule="auto"/>
        <w:contextualSpacing/>
        <w:jc w:val="both"/>
        <w:rPr>
          <w:rFonts w:eastAsia="Calibri"/>
          <w:bCs/>
          <w:color w:val="000000"/>
          <w:lang w:eastAsia="zh-CN"/>
        </w:rPr>
      </w:pPr>
      <w:r w:rsidRPr="0020219F">
        <w:rPr>
          <w:rFonts w:eastAsia="Calibri"/>
          <w:bCs/>
          <w:color w:val="000000"/>
          <w:lang w:eastAsia="zh-CN"/>
        </w:rPr>
        <w:t>če bo naročnik seznanjen, da je pristojni državni organ pri izvajalcu ali podizvajalcu v času izvajanja pogodbe ugotovil najmanj dve kršitvi v zvezi s:</w:t>
      </w:r>
    </w:p>
    <w:p w14:paraId="75B5E7AD"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plačilom za delo,</w:t>
      </w:r>
    </w:p>
    <w:p w14:paraId="5E85DBB8"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delovnim časom,</w:t>
      </w:r>
    </w:p>
    <w:p w14:paraId="504B160F"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počitki,</w:t>
      </w:r>
    </w:p>
    <w:p w14:paraId="6B9A0CB9" w14:textId="77777777" w:rsidR="00E02987" w:rsidRPr="0020219F" w:rsidRDefault="00E02987" w:rsidP="004766ED">
      <w:pPr>
        <w:numPr>
          <w:ilvl w:val="1"/>
          <w:numId w:val="54"/>
        </w:numPr>
        <w:spacing w:after="200" w:line="276" w:lineRule="auto"/>
        <w:contextualSpacing/>
        <w:jc w:val="both"/>
        <w:rPr>
          <w:rFonts w:eastAsia="Calibri"/>
          <w:bCs/>
          <w:color w:val="000000"/>
          <w:lang w:eastAsia="zh-CN"/>
        </w:rPr>
      </w:pPr>
      <w:r w:rsidRPr="0020219F">
        <w:rPr>
          <w:rFonts w:eastAsia="Calibri"/>
          <w:bCs/>
          <w:color w:val="000000"/>
          <w:lang w:eastAsia="zh-CN"/>
        </w:rPr>
        <w:t>opravljanjem dela na podlagi pogodb civilnega prava kljub obstoju elementov delovnega razmerja ali v zvezi z zaposlovanjem na črno</w:t>
      </w:r>
    </w:p>
    <w:p w14:paraId="0FE6F5CB" w14:textId="77777777" w:rsidR="00E02987" w:rsidRPr="0020219F" w:rsidRDefault="00E02987" w:rsidP="00E02987">
      <w:pPr>
        <w:ind w:left="708"/>
        <w:jc w:val="both"/>
        <w:rPr>
          <w:rFonts w:eastAsia="Calibri"/>
          <w:bCs/>
          <w:color w:val="000000"/>
          <w:lang w:eastAsia="zh-CN"/>
        </w:rPr>
      </w:pPr>
      <w:r w:rsidRPr="0020219F">
        <w:rPr>
          <w:rFonts w:eastAsia="Calibri"/>
          <w:bCs/>
          <w:color w:val="000000"/>
          <w:lang w:eastAsia="zh-CN"/>
        </w:rPr>
        <w:t>in za kateri mu je bila s pravnomočno odločitvijo ali več pravnomočnimi odločitvami izrečena globa za prekršek,</w:t>
      </w:r>
    </w:p>
    <w:p w14:paraId="2A702578" w14:textId="77777777" w:rsidR="00E02987" w:rsidRPr="0020219F" w:rsidRDefault="00E02987" w:rsidP="00E02987">
      <w:pPr>
        <w:ind w:left="708"/>
        <w:jc w:val="both"/>
        <w:rPr>
          <w:rFonts w:eastAsia="Calibri"/>
          <w:bCs/>
          <w:color w:val="000000"/>
          <w:lang w:eastAsia="zh-CN"/>
        </w:rPr>
      </w:pPr>
    </w:p>
    <w:p w14:paraId="2B5A3354" w14:textId="77777777" w:rsidR="00E02987" w:rsidRPr="0020219F" w:rsidRDefault="00E02987" w:rsidP="00E02987">
      <w:pPr>
        <w:jc w:val="both"/>
        <w:rPr>
          <w:rFonts w:eastAsia="Calibri"/>
          <w:bCs/>
          <w:color w:val="000000"/>
          <w:lang w:eastAsia="zh-CN"/>
        </w:rPr>
      </w:pPr>
      <w:r w:rsidRPr="0020219F">
        <w:rPr>
          <w:rFonts w:eastAsia="Calibri"/>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5D95C24C" w14:textId="77777777" w:rsidR="00D5602A" w:rsidRPr="0020219F" w:rsidRDefault="00D5602A" w:rsidP="00E02987">
      <w:pPr>
        <w:jc w:val="both"/>
        <w:rPr>
          <w:rFonts w:eastAsia="Calibri"/>
          <w:bCs/>
          <w:color w:val="000000"/>
          <w:lang w:eastAsia="zh-CN"/>
        </w:rPr>
      </w:pPr>
    </w:p>
    <w:p w14:paraId="656352E8" w14:textId="77777777" w:rsidR="00E02987" w:rsidRPr="0020219F" w:rsidRDefault="00E02987" w:rsidP="00E02987">
      <w:pPr>
        <w:jc w:val="both"/>
        <w:rPr>
          <w:rFonts w:eastAsia="Calibri"/>
          <w:bCs/>
          <w:color w:val="000000"/>
          <w:lang w:eastAsia="zh-CN"/>
        </w:rPr>
      </w:pPr>
      <w:r w:rsidRPr="0020219F">
        <w:rPr>
          <w:rFonts w:eastAsia="Calibri"/>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E707010" w14:textId="77777777" w:rsidR="00372668" w:rsidRPr="0020219F" w:rsidRDefault="00372668" w:rsidP="00372668">
      <w:pPr>
        <w:rPr>
          <w:rFonts w:asciiTheme="minorHAnsi" w:hAnsiTheme="minorHAnsi"/>
          <w:bCs/>
          <w:lang w:eastAsia="zh-CN"/>
        </w:rPr>
      </w:pPr>
    </w:p>
    <w:p w14:paraId="2A87F13A" w14:textId="77777777" w:rsidR="00F46608" w:rsidRPr="00F46608" w:rsidRDefault="00F46608" w:rsidP="00F46608">
      <w:pPr>
        <w:jc w:val="both"/>
        <w:rPr>
          <w:rFonts w:eastAsia="Calibri"/>
          <w:bCs/>
          <w:color w:val="000000"/>
          <w:lang w:eastAsia="zh-CN"/>
        </w:rPr>
      </w:pPr>
      <w:r w:rsidRPr="0020219F">
        <w:rPr>
          <w:rFonts w:eastAsia="Calibri"/>
          <w:bCs/>
          <w:color w:val="000000"/>
          <w:lang w:eastAsia="zh-CN"/>
        </w:rPr>
        <w:t>Če naročnik v roku 30 dni od seznanitve s kršitvijo ne začne novega postopka javnega naročila, se šteje, da je pogodba razvezana trideseti dan od seznanitve s kršitvijo.</w:t>
      </w:r>
      <w:r w:rsidRPr="00F46608">
        <w:rPr>
          <w:rFonts w:eastAsia="Calibri"/>
          <w:bCs/>
          <w:color w:val="000000"/>
          <w:lang w:eastAsia="zh-CN"/>
        </w:rPr>
        <w:t xml:space="preserve"> </w:t>
      </w:r>
    </w:p>
    <w:p w14:paraId="7B8B76C6" w14:textId="77777777" w:rsidR="00C50CEE" w:rsidRDefault="00C50CEE" w:rsidP="00F46608">
      <w:pPr>
        <w:jc w:val="both"/>
        <w:rPr>
          <w:rFonts w:eastAsia="Calibri"/>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C50CEE" w:rsidRPr="001D3F7D" w14:paraId="0E588A28" w14:textId="77777777" w:rsidTr="0086451F">
        <w:tc>
          <w:tcPr>
            <w:tcW w:w="3672" w:type="dxa"/>
          </w:tcPr>
          <w:bookmarkEnd w:id="206"/>
          <w:p w14:paraId="513FB5FD" w14:textId="77777777" w:rsidR="00C50CEE" w:rsidRPr="001D3F7D" w:rsidRDefault="00C50CEE" w:rsidP="0086451F">
            <w:pPr>
              <w:spacing w:after="240"/>
              <w:rPr>
                <w:rFonts w:asciiTheme="minorHAnsi" w:hAnsiTheme="minorHAnsi"/>
                <w:b/>
                <w:bCs/>
                <w:lang w:eastAsia="zh-CN"/>
              </w:rPr>
            </w:pPr>
            <w:r w:rsidRPr="001D3F7D">
              <w:rPr>
                <w:rFonts w:asciiTheme="minorHAnsi" w:hAnsiTheme="minorHAnsi"/>
                <w:b/>
                <w:bCs/>
                <w:lang w:eastAsia="zh-CN"/>
              </w:rPr>
              <w:t>Izvajalec:</w:t>
            </w:r>
          </w:p>
          <w:p w14:paraId="14357D7C"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Št. pogodbe:______</w:t>
            </w:r>
            <w:r>
              <w:rPr>
                <w:rFonts w:asciiTheme="minorHAnsi" w:hAnsiTheme="minorHAnsi"/>
                <w:bCs/>
                <w:lang w:eastAsia="zh-CN"/>
              </w:rPr>
              <w:t>_</w:t>
            </w:r>
            <w:r w:rsidRPr="001D3F7D">
              <w:rPr>
                <w:rFonts w:asciiTheme="minorHAnsi" w:hAnsiTheme="minorHAnsi"/>
                <w:bCs/>
                <w:lang w:eastAsia="zh-CN"/>
              </w:rPr>
              <w:t>______________</w:t>
            </w:r>
          </w:p>
          <w:p w14:paraId="631BB7F7"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Datum: ________________</w:t>
            </w:r>
          </w:p>
          <w:p w14:paraId="396D683B"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w:t>
            </w:r>
          </w:p>
          <w:p w14:paraId="35446FAF"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Zakoniti zastopnik:</w:t>
            </w:r>
          </w:p>
          <w:p w14:paraId="1D7D54A8" w14:textId="77777777" w:rsidR="00C50CEE" w:rsidRPr="001D3F7D" w:rsidRDefault="00C50CEE" w:rsidP="0086451F">
            <w:pPr>
              <w:spacing w:after="240"/>
              <w:rPr>
                <w:rFonts w:asciiTheme="minorHAnsi" w:hAnsiTheme="minorHAnsi"/>
                <w:b/>
                <w:bCs/>
                <w:lang w:eastAsia="zh-CN"/>
              </w:rPr>
            </w:pPr>
            <w:r w:rsidRPr="001D3F7D">
              <w:rPr>
                <w:rFonts w:asciiTheme="minorHAnsi" w:hAnsiTheme="minorHAnsi"/>
                <w:b/>
                <w:bCs/>
                <w:lang w:eastAsia="zh-CN"/>
              </w:rPr>
              <w:t>.............................................</w:t>
            </w:r>
          </w:p>
        </w:tc>
        <w:tc>
          <w:tcPr>
            <w:tcW w:w="1441" w:type="dxa"/>
          </w:tcPr>
          <w:p w14:paraId="6C2580D4" w14:textId="77777777" w:rsidR="00C50CEE" w:rsidRPr="001D3F7D" w:rsidRDefault="00C50CEE" w:rsidP="0086451F">
            <w:pPr>
              <w:spacing w:after="240"/>
              <w:rPr>
                <w:rFonts w:asciiTheme="minorHAnsi" w:hAnsiTheme="minorHAnsi"/>
                <w:bCs/>
                <w:lang w:eastAsia="zh-CN"/>
              </w:rPr>
            </w:pPr>
          </w:p>
        </w:tc>
        <w:tc>
          <w:tcPr>
            <w:tcW w:w="3782" w:type="dxa"/>
          </w:tcPr>
          <w:p w14:paraId="75CC3003" w14:textId="77777777" w:rsidR="00C50CEE" w:rsidRPr="001D3F7D" w:rsidRDefault="00C50CEE" w:rsidP="0086451F">
            <w:pPr>
              <w:spacing w:after="240"/>
              <w:rPr>
                <w:rFonts w:asciiTheme="minorHAnsi" w:hAnsiTheme="minorHAnsi"/>
                <w:b/>
                <w:bCs/>
                <w:lang w:eastAsia="zh-CN"/>
              </w:rPr>
            </w:pPr>
            <w:r w:rsidRPr="001D3F7D">
              <w:rPr>
                <w:rFonts w:asciiTheme="minorHAnsi" w:hAnsiTheme="minorHAnsi"/>
                <w:b/>
                <w:bCs/>
                <w:lang w:eastAsia="zh-CN"/>
              </w:rPr>
              <w:t>Naročnik:</w:t>
            </w:r>
          </w:p>
          <w:p w14:paraId="355ACB9E"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Št. pogodbe:______________________</w:t>
            </w:r>
          </w:p>
          <w:p w14:paraId="77422EDB"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Datum: _______________</w:t>
            </w:r>
          </w:p>
          <w:p w14:paraId="410C8C2F" w14:textId="77777777" w:rsidR="00C50CEE" w:rsidRPr="001D3F7D" w:rsidRDefault="00C50CEE" w:rsidP="0086451F">
            <w:pPr>
              <w:spacing w:after="240"/>
              <w:rPr>
                <w:rFonts w:asciiTheme="minorHAnsi" w:hAnsiTheme="minorHAnsi"/>
                <w:bCs/>
                <w:lang w:eastAsia="zh-CN"/>
              </w:rPr>
            </w:pPr>
            <w:r w:rsidRPr="001D3F7D">
              <w:rPr>
                <w:rFonts w:asciiTheme="minorHAnsi" w:hAnsiTheme="minorHAnsi"/>
                <w:bCs/>
                <w:lang w:eastAsia="zh-CN"/>
              </w:rPr>
              <w:t>Mestna občina Kranj</w:t>
            </w:r>
          </w:p>
          <w:p w14:paraId="196AAE09" w14:textId="77777777" w:rsidR="00C50CEE" w:rsidRPr="001D3F7D" w:rsidRDefault="00C50CEE" w:rsidP="0086451F">
            <w:pPr>
              <w:spacing w:after="240"/>
              <w:rPr>
                <w:rFonts w:asciiTheme="minorHAnsi" w:hAnsiTheme="minorHAnsi"/>
                <w:b/>
                <w:bCs/>
                <w:lang w:eastAsia="zh-CN"/>
              </w:rPr>
            </w:pPr>
            <w:r w:rsidRPr="001D3F7D">
              <w:rPr>
                <w:rFonts w:asciiTheme="minorHAnsi" w:hAnsiTheme="minorHAnsi"/>
                <w:b/>
                <w:bCs/>
                <w:lang w:eastAsia="zh-CN"/>
              </w:rPr>
              <w:t>ŽUPAN</w:t>
            </w:r>
          </w:p>
          <w:p w14:paraId="2CA34345" w14:textId="77777777" w:rsidR="00C50CEE" w:rsidRPr="001D3F7D" w:rsidRDefault="00C50CEE" w:rsidP="0086451F">
            <w:pPr>
              <w:spacing w:after="240"/>
              <w:rPr>
                <w:rFonts w:asciiTheme="minorHAnsi" w:hAnsiTheme="minorHAnsi"/>
                <w:b/>
                <w:bCs/>
                <w:lang w:eastAsia="zh-CN"/>
              </w:rPr>
            </w:pPr>
            <w:r>
              <w:rPr>
                <w:rFonts w:asciiTheme="minorHAnsi" w:hAnsiTheme="minorHAnsi"/>
                <w:b/>
                <w:bCs/>
                <w:lang w:eastAsia="zh-CN"/>
              </w:rPr>
              <w:t>Matjaž Rakovec</w:t>
            </w:r>
          </w:p>
        </w:tc>
      </w:tr>
    </w:tbl>
    <w:p w14:paraId="703479B2" w14:textId="77777777" w:rsidR="00C50CEE" w:rsidRDefault="00C50CEE" w:rsidP="00C50CEE">
      <w:pPr>
        <w:rPr>
          <w:rFonts w:eastAsia="Calibri"/>
          <w:lang w:eastAsia="zh-CN"/>
        </w:rPr>
      </w:pPr>
    </w:p>
    <w:sectPr w:rsidR="00C50CEE" w:rsidSect="007D0D48">
      <w:headerReference w:type="default" r:id="rId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5BE7" w14:textId="77777777" w:rsidR="000A34FA" w:rsidRDefault="000A34FA" w:rsidP="00C75404">
      <w:r>
        <w:separator/>
      </w:r>
    </w:p>
  </w:endnote>
  <w:endnote w:type="continuationSeparator" w:id="0">
    <w:p w14:paraId="4074CC63" w14:textId="77777777" w:rsidR="000A34FA" w:rsidRDefault="000A34FA" w:rsidP="00C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AFFA" w14:textId="2920E454" w:rsidR="000A34FA" w:rsidRPr="00454F6F" w:rsidRDefault="000A34FA" w:rsidP="00454F6F">
    <w:pPr>
      <w:tabs>
        <w:tab w:val="center" w:pos="4550"/>
        <w:tab w:val="left" w:pos="5818"/>
      </w:tabs>
      <w:ind w:right="260"/>
      <w:jc w:val="right"/>
      <w:rPr>
        <w:sz w:val="14"/>
        <w:szCs w:val="14"/>
        <w:lang w:eastAsia="sl-SI"/>
      </w:rPr>
    </w:pPr>
    <w:r w:rsidRPr="00454F6F">
      <w:rPr>
        <w:sz w:val="14"/>
        <w:szCs w:val="14"/>
        <w:lang w:eastAsia="sl-SI"/>
      </w:rPr>
      <w:fldChar w:fldCharType="begin"/>
    </w:r>
    <w:r w:rsidRPr="00454F6F">
      <w:rPr>
        <w:sz w:val="14"/>
        <w:szCs w:val="14"/>
        <w:lang w:eastAsia="sl-SI"/>
      </w:rPr>
      <w:instrText>PAGE   \* MERGEFORMAT</w:instrText>
    </w:r>
    <w:r w:rsidRPr="00454F6F">
      <w:rPr>
        <w:sz w:val="14"/>
        <w:szCs w:val="14"/>
        <w:lang w:eastAsia="sl-SI"/>
      </w:rPr>
      <w:fldChar w:fldCharType="separate"/>
    </w:r>
    <w:r w:rsidR="003B585F">
      <w:rPr>
        <w:noProof/>
        <w:sz w:val="14"/>
        <w:szCs w:val="14"/>
        <w:lang w:eastAsia="sl-SI"/>
      </w:rPr>
      <w:t>24</w:t>
    </w:r>
    <w:r w:rsidRPr="00454F6F">
      <w:rPr>
        <w:sz w:val="14"/>
        <w:szCs w:val="14"/>
        <w:lang w:eastAsia="sl-SI"/>
      </w:rPr>
      <w:fldChar w:fldCharType="end"/>
    </w:r>
    <w:r w:rsidRPr="00454F6F">
      <w:rPr>
        <w:sz w:val="14"/>
        <w:szCs w:val="14"/>
        <w:lang w:eastAsia="sl-SI"/>
      </w:rPr>
      <w:t xml:space="preserve"> | </w:t>
    </w:r>
    <w:r w:rsidRPr="00454F6F">
      <w:rPr>
        <w:sz w:val="14"/>
        <w:szCs w:val="14"/>
        <w:lang w:eastAsia="sl-SI"/>
      </w:rPr>
      <w:fldChar w:fldCharType="begin"/>
    </w:r>
    <w:r w:rsidRPr="00454F6F">
      <w:rPr>
        <w:sz w:val="14"/>
        <w:szCs w:val="14"/>
        <w:lang w:eastAsia="sl-SI"/>
      </w:rPr>
      <w:instrText>NUMPAGES  \* Arabic  \* MERGEFORMAT</w:instrText>
    </w:r>
    <w:r w:rsidRPr="00454F6F">
      <w:rPr>
        <w:sz w:val="14"/>
        <w:szCs w:val="14"/>
        <w:lang w:eastAsia="sl-SI"/>
      </w:rPr>
      <w:fldChar w:fldCharType="separate"/>
    </w:r>
    <w:r w:rsidR="003B585F">
      <w:rPr>
        <w:noProof/>
        <w:sz w:val="14"/>
        <w:szCs w:val="14"/>
        <w:lang w:eastAsia="sl-SI"/>
      </w:rPr>
      <w:t>104</w:t>
    </w:r>
    <w:r w:rsidRPr="00454F6F">
      <w:rPr>
        <w:sz w:val="14"/>
        <w:szCs w:val="14"/>
        <w:lang w:eastAsia="sl-SI"/>
      </w:rPr>
      <w:fldChar w:fldCharType="end"/>
    </w:r>
  </w:p>
  <w:p w14:paraId="5D0CF916" w14:textId="77777777" w:rsidR="000A34FA" w:rsidRDefault="000A34FA">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B0EC" w14:textId="336DBDFF" w:rsidR="000A34FA" w:rsidRPr="00483792" w:rsidRDefault="000A34FA" w:rsidP="00483792">
    <w:pPr>
      <w:tabs>
        <w:tab w:val="center" w:pos="4550"/>
        <w:tab w:val="left" w:pos="5818"/>
      </w:tabs>
      <w:ind w:right="260"/>
      <w:jc w:val="right"/>
      <w:rPr>
        <w:sz w:val="14"/>
        <w:szCs w:val="14"/>
        <w:lang w:eastAsia="sl-SI"/>
      </w:rPr>
    </w:pPr>
    <w:r w:rsidRPr="00483792">
      <w:rPr>
        <w:sz w:val="14"/>
        <w:szCs w:val="14"/>
        <w:lang w:eastAsia="sl-SI"/>
      </w:rPr>
      <w:fldChar w:fldCharType="begin"/>
    </w:r>
    <w:r w:rsidRPr="00483792">
      <w:rPr>
        <w:sz w:val="14"/>
        <w:szCs w:val="14"/>
        <w:lang w:eastAsia="sl-SI"/>
      </w:rPr>
      <w:instrText>PAGE   \* MERGEFORMAT</w:instrText>
    </w:r>
    <w:r w:rsidRPr="00483792">
      <w:rPr>
        <w:sz w:val="14"/>
        <w:szCs w:val="14"/>
        <w:lang w:eastAsia="sl-SI"/>
      </w:rPr>
      <w:fldChar w:fldCharType="separate"/>
    </w:r>
    <w:r w:rsidR="003B585F">
      <w:rPr>
        <w:noProof/>
        <w:sz w:val="14"/>
        <w:szCs w:val="14"/>
        <w:lang w:eastAsia="sl-SI"/>
      </w:rPr>
      <w:t>1</w:t>
    </w:r>
    <w:r w:rsidRPr="00483792">
      <w:rPr>
        <w:sz w:val="14"/>
        <w:szCs w:val="14"/>
        <w:lang w:eastAsia="sl-SI"/>
      </w:rPr>
      <w:fldChar w:fldCharType="end"/>
    </w:r>
    <w:r w:rsidRPr="00483792">
      <w:rPr>
        <w:sz w:val="14"/>
        <w:szCs w:val="14"/>
        <w:lang w:eastAsia="sl-SI"/>
      </w:rPr>
      <w:t xml:space="preserve"> | </w:t>
    </w:r>
    <w:r w:rsidRPr="00483792">
      <w:rPr>
        <w:sz w:val="14"/>
        <w:szCs w:val="14"/>
        <w:lang w:eastAsia="sl-SI"/>
      </w:rPr>
      <w:fldChar w:fldCharType="begin"/>
    </w:r>
    <w:r w:rsidRPr="00483792">
      <w:rPr>
        <w:sz w:val="14"/>
        <w:szCs w:val="14"/>
        <w:lang w:eastAsia="sl-SI"/>
      </w:rPr>
      <w:instrText>NUMPAGES  \* Arabic  \* MERGEFORMAT</w:instrText>
    </w:r>
    <w:r w:rsidRPr="00483792">
      <w:rPr>
        <w:sz w:val="14"/>
        <w:szCs w:val="14"/>
        <w:lang w:eastAsia="sl-SI"/>
      </w:rPr>
      <w:fldChar w:fldCharType="separate"/>
    </w:r>
    <w:r w:rsidR="003B585F">
      <w:rPr>
        <w:noProof/>
        <w:sz w:val="14"/>
        <w:szCs w:val="14"/>
        <w:lang w:eastAsia="sl-SI"/>
      </w:rPr>
      <w:t>104</w:t>
    </w:r>
    <w:r w:rsidRPr="00483792">
      <w:rPr>
        <w:sz w:val="14"/>
        <w:szCs w:val="14"/>
        <w:lang w:eastAsia="sl-SI"/>
      </w:rPr>
      <w:fldChar w:fldCharType="end"/>
    </w:r>
  </w:p>
  <w:p w14:paraId="60B43848" w14:textId="77777777" w:rsidR="000A34FA" w:rsidRDefault="000A34F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0BF7" w14:textId="77777777" w:rsidR="000A34FA" w:rsidRDefault="000A34FA">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ABC4" w14:textId="77777777" w:rsidR="000A34FA" w:rsidRDefault="000A34FA" w:rsidP="00C75404">
      <w:r>
        <w:separator/>
      </w:r>
    </w:p>
  </w:footnote>
  <w:footnote w:type="continuationSeparator" w:id="0">
    <w:p w14:paraId="1742CCD8" w14:textId="77777777" w:rsidR="000A34FA" w:rsidRDefault="000A34FA" w:rsidP="00C7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0A34FA" w:rsidRPr="00462C99" w14:paraId="75E171A5" w14:textId="77777777" w:rsidTr="00A9604B">
      <w:tc>
        <w:tcPr>
          <w:tcW w:w="6803" w:type="dxa"/>
          <w:vMerge w:val="restart"/>
        </w:tcPr>
        <w:p w14:paraId="0FA93F3E" w14:textId="77777777" w:rsidR="000A34FA" w:rsidRPr="001E019F" w:rsidRDefault="000A34FA" w:rsidP="00462C99">
          <w:pPr>
            <w:rPr>
              <w:rFonts w:eastAsia="Yu Gothic" w:cstheme="minorHAnsi"/>
            </w:rPr>
          </w:pPr>
          <w:r w:rsidRPr="001E019F">
            <w:rPr>
              <w:rFonts w:eastAsia="Yu Gothic" w:cstheme="minorHAnsi"/>
              <w:noProof/>
              <w:lang w:eastAsia="sl-SI"/>
            </w:rPr>
            <w:drawing>
              <wp:anchor distT="0" distB="0" distL="114300" distR="114300" simplePos="0" relativeHeight="251679232" behindDoc="0" locked="0" layoutInCell="1" allowOverlap="1" wp14:anchorId="0B1098F6" wp14:editId="16C8DF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6AEBDF46" w14:textId="77777777" w:rsidR="000A34FA" w:rsidRPr="00462C99" w:rsidRDefault="000A34FA" w:rsidP="00462C99">
          <w:pPr>
            <w:rPr>
              <w:rFonts w:asciiTheme="minorHAnsi" w:eastAsia="Yu Gothic" w:hAnsiTheme="minorHAnsi" w:cstheme="minorHAnsi"/>
              <w:b/>
            </w:rPr>
          </w:pPr>
        </w:p>
      </w:tc>
    </w:tr>
    <w:tr w:rsidR="000A34FA" w:rsidRPr="00462C99" w14:paraId="7E5DA322" w14:textId="77777777" w:rsidTr="00A9604B">
      <w:tc>
        <w:tcPr>
          <w:tcW w:w="6803" w:type="dxa"/>
          <w:vMerge/>
          <w:tcBorders>
            <w:right w:val="single" w:sz="4" w:space="0" w:color="auto"/>
          </w:tcBorders>
        </w:tcPr>
        <w:p w14:paraId="64D1B276" w14:textId="77777777" w:rsidR="000A34FA" w:rsidRPr="00462C99" w:rsidRDefault="000A34FA" w:rsidP="00462C99">
          <w:pPr>
            <w:rPr>
              <w:rFonts w:asciiTheme="minorHAnsi" w:eastAsia="Yu Gothic" w:hAnsiTheme="minorHAnsi" w:cstheme="minorHAnsi"/>
              <w:noProof/>
              <w:sz w:val="16"/>
              <w:szCs w:val="16"/>
            </w:rPr>
          </w:pPr>
        </w:p>
      </w:tc>
      <w:tc>
        <w:tcPr>
          <w:tcW w:w="2972" w:type="dxa"/>
          <w:tcBorders>
            <w:left w:val="single" w:sz="4" w:space="0" w:color="auto"/>
          </w:tcBorders>
        </w:tcPr>
        <w:p w14:paraId="5BB84BE1" w14:textId="77777777" w:rsidR="000A34FA" w:rsidRPr="00462C99" w:rsidRDefault="000A34FA"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4843EFF9" w14:textId="77777777" w:rsidR="000A34FA" w:rsidRPr="00462C99" w:rsidRDefault="000A34FA"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7159F93F" w14:textId="77777777" w:rsidR="000A34FA" w:rsidRPr="00462C99" w:rsidRDefault="000A34FA"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23BBE544" w14:textId="77777777" w:rsidR="000A34FA" w:rsidRPr="00462C99" w:rsidRDefault="000A34FA"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7A573372" w14:textId="77777777" w:rsidR="000A34FA" w:rsidRPr="00462C99" w:rsidRDefault="000A34FA"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r w:rsidRPr="00462C99">
              <w:rPr>
                <w:rFonts w:asciiTheme="minorHAnsi" w:eastAsia="Yu Gothic" w:hAnsiTheme="minorHAnsi" w:cstheme="minorHAnsi"/>
                <w:color w:val="0000FF" w:themeColor="hyperlink"/>
                <w:sz w:val="14"/>
                <w:szCs w:val="14"/>
                <w:u w:val="single"/>
              </w:rPr>
              <w:t>mok@kranj.si</w:t>
            </w:r>
          </w:hyperlink>
          <w:r w:rsidRPr="00462C99">
            <w:rPr>
              <w:rFonts w:asciiTheme="minorHAnsi" w:eastAsia="Yu Gothic" w:hAnsiTheme="minorHAnsi" w:cstheme="minorHAnsi"/>
              <w:sz w:val="14"/>
              <w:szCs w:val="14"/>
            </w:rPr>
            <w:t xml:space="preserve">   S: </w:t>
          </w:r>
          <w:hyperlink r:id="rId3" w:history="1">
            <w:r w:rsidRPr="00462C99">
              <w:rPr>
                <w:rFonts w:asciiTheme="minorHAnsi" w:eastAsia="Yu Gothic" w:hAnsiTheme="minorHAnsi" w:cstheme="minorHAnsi"/>
                <w:color w:val="0000FF" w:themeColor="hyperlink"/>
                <w:sz w:val="14"/>
                <w:szCs w:val="14"/>
                <w:u w:val="single"/>
              </w:rPr>
              <w:t>www.kranj.si</w:t>
            </w:r>
          </w:hyperlink>
        </w:p>
      </w:tc>
    </w:tr>
  </w:tbl>
  <w:p w14:paraId="69483FF7" w14:textId="77777777" w:rsidR="000A34FA" w:rsidRPr="00462C99" w:rsidRDefault="000A34FA" w:rsidP="00462C99">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F56F" w14:textId="77777777" w:rsidR="000A34FA" w:rsidRPr="00462C99" w:rsidRDefault="000A34FA" w:rsidP="00462C99">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F09C" w14:textId="77777777" w:rsidR="000A34FA" w:rsidRPr="00462C99" w:rsidRDefault="000A34FA" w:rsidP="00462C99">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6DC3" w14:textId="77777777" w:rsidR="000A34FA" w:rsidRPr="00462C99" w:rsidRDefault="000A34FA" w:rsidP="00462C99">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9E15" w14:textId="77777777" w:rsidR="000A34FA" w:rsidRDefault="000A34FA" w:rsidP="00AA50A3">
    <w:pPr>
      <w:pStyle w:val="Glava"/>
    </w:pPr>
  </w:p>
  <w:p w14:paraId="36D943E7" w14:textId="77777777" w:rsidR="000A34FA" w:rsidRPr="00AA50A3" w:rsidRDefault="000A34FA" w:rsidP="00AA50A3">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1D72" w14:textId="77777777" w:rsidR="000A34FA" w:rsidRPr="00AA50A3" w:rsidRDefault="000A34FA" w:rsidP="00AA50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0A34FA" w:rsidRPr="005A52EC" w14:paraId="5D35F84D" w14:textId="77777777" w:rsidTr="005A52EC">
      <w:tc>
        <w:tcPr>
          <w:tcW w:w="6803" w:type="dxa"/>
          <w:vMerge w:val="restart"/>
        </w:tcPr>
        <w:p w14:paraId="5FA59770" w14:textId="77777777" w:rsidR="000A34FA" w:rsidRPr="005A52EC" w:rsidRDefault="000A34FA" w:rsidP="005A52EC">
          <w:pPr>
            <w:rPr>
              <w:rFonts w:asciiTheme="minorHAnsi" w:eastAsia="Yu Gothic" w:hAnsiTheme="minorHAnsi" w:cstheme="minorHAnsi"/>
              <w:color w:val="000000" w:themeColor="text1"/>
            </w:rPr>
          </w:pPr>
          <w:r w:rsidRPr="005A52EC">
            <w:rPr>
              <w:rFonts w:ascii="Cambria" w:eastAsia="Yu Gothic" w:hAnsi="Cambria" w:cstheme="minorHAnsi"/>
              <w:noProof/>
              <w:color w:val="000000" w:themeColor="text1"/>
              <w:lang w:eastAsia="sl-SI"/>
            </w:rPr>
            <w:drawing>
              <wp:anchor distT="0" distB="0" distL="114300" distR="114300" simplePos="0" relativeHeight="251697664" behindDoc="0" locked="0" layoutInCell="1" allowOverlap="1" wp14:anchorId="5F23ADBE" wp14:editId="76CD43F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6EAF7C07" w14:textId="77777777" w:rsidR="000A34FA" w:rsidRPr="005A52EC" w:rsidRDefault="000A34FA" w:rsidP="005A52EC">
          <w:pPr>
            <w:rPr>
              <w:rFonts w:asciiTheme="minorHAnsi" w:eastAsia="Yu Gothic" w:hAnsiTheme="minorHAnsi" w:cstheme="minorHAnsi"/>
              <w:b/>
              <w:color w:val="000000" w:themeColor="text1"/>
            </w:rPr>
          </w:pPr>
        </w:p>
      </w:tc>
    </w:tr>
    <w:tr w:rsidR="000A34FA" w:rsidRPr="005A52EC" w14:paraId="356AD96B" w14:textId="77777777" w:rsidTr="005A52EC">
      <w:tc>
        <w:tcPr>
          <w:tcW w:w="6803" w:type="dxa"/>
          <w:vMerge/>
          <w:tcBorders>
            <w:right w:val="single" w:sz="4" w:space="0" w:color="auto"/>
          </w:tcBorders>
        </w:tcPr>
        <w:p w14:paraId="7A838134" w14:textId="77777777" w:rsidR="000A34FA" w:rsidRPr="005A52EC" w:rsidRDefault="000A34FA" w:rsidP="005A52EC">
          <w:pPr>
            <w:rPr>
              <w:rFonts w:asciiTheme="minorHAnsi" w:eastAsia="Yu Gothic" w:hAnsiTheme="minorHAnsi" w:cstheme="minorHAnsi"/>
              <w:noProof/>
              <w:color w:val="000000" w:themeColor="text1"/>
              <w:sz w:val="16"/>
              <w:szCs w:val="16"/>
            </w:rPr>
          </w:pPr>
        </w:p>
      </w:tc>
      <w:tc>
        <w:tcPr>
          <w:tcW w:w="2972" w:type="dxa"/>
          <w:tcBorders>
            <w:left w:val="single" w:sz="4" w:space="0" w:color="auto"/>
          </w:tcBorders>
        </w:tcPr>
        <w:p w14:paraId="2200A2ED" w14:textId="77777777" w:rsidR="000A34FA" w:rsidRPr="005A52EC" w:rsidRDefault="000A34FA" w:rsidP="005A52EC">
          <w:pPr>
            <w:rPr>
              <w:rFonts w:asciiTheme="minorHAnsi" w:eastAsia="Yu Gothic UI" w:hAnsiTheme="minorHAnsi" w:cstheme="minorHAnsi"/>
              <w:b/>
              <w:color w:val="000000" w:themeColor="text1"/>
              <w:sz w:val="20"/>
              <w:szCs w:val="20"/>
            </w:rPr>
          </w:pPr>
          <w:r w:rsidRPr="005A52EC">
            <w:rPr>
              <w:rFonts w:asciiTheme="minorHAnsi" w:eastAsia="Yu Gothic UI" w:hAnsiTheme="minorHAnsi" w:cstheme="minorHAnsi"/>
              <w:b/>
              <w:color w:val="000000" w:themeColor="text1"/>
              <w:sz w:val="14"/>
              <w:szCs w:val="14"/>
            </w:rPr>
            <w:t xml:space="preserve"> </w:t>
          </w:r>
          <w:r w:rsidRPr="005A52EC">
            <w:rPr>
              <w:rFonts w:asciiTheme="minorHAnsi" w:eastAsia="Yu Gothic UI" w:hAnsiTheme="minorHAnsi" w:cstheme="minorHAnsi"/>
              <w:b/>
              <w:color w:val="000000" w:themeColor="text1"/>
              <w:sz w:val="20"/>
              <w:szCs w:val="20"/>
            </w:rPr>
            <w:t xml:space="preserve">Župan </w:t>
          </w:r>
        </w:p>
        <w:p w14:paraId="0D771B78" w14:textId="77777777" w:rsidR="000A34FA" w:rsidRPr="005A52EC" w:rsidRDefault="000A34FA" w:rsidP="005A52EC">
          <w:pPr>
            <w:tabs>
              <w:tab w:val="left" w:pos="708"/>
              <w:tab w:val="center" w:pos="4536"/>
              <w:tab w:val="right" w:pos="9072"/>
            </w:tabs>
            <w:rPr>
              <w:rFonts w:asciiTheme="minorHAnsi" w:eastAsia="Yu Gothic UI" w:hAnsiTheme="minorHAnsi" w:cstheme="minorHAnsi"/>
              <w:b/>
              <w:color w:val="000000" w:themeColor="text1"/>
              <w:sz w:val="14"/>
              <w:szCs w:val="14"/>
            </w:rPr>
          </w:pPr>
          <w:r w:rsidRPr="005A52EC">
            <w:rPr>
              <w:rFonts w:asciiTheme="minorHAnsi" w:eastAsia="Yu Gothic UI" w:hAnsiTheme="minorHAnsi" w:cstheme="minorHAnsi"/>
              <w:b/>
              <w:color w:val="000000" w:themeColor="text1"/>
              <w:sz w:val="14"/>
              <w:szCs w:val="14"/>
            </w:rPr>
            <w:t xml:space="preserve"> </w:t>
          </w:r>
        </w:p>
        <w:p w14:paraId="2D657501" w14:textId="77777777" w:rsidR="000A34FA" w:rsidRPr="005A52EC" w:rsidRDefault="000A34FA" w:rsidP="005A52EC">
          <w:pPr>
            <w:rPr>
              <w:rFonts w:asciiTheme="minorHAnsi" w:eastAsia="Yu Gothic UI" w:hAnsiTheme="minorHAnsi" w:cstheme="minorHAnsi"/>
              <w:b/>
              <w:color w:val="000000" w:themeColor="text1"/>
              <w:sz w:val="14"/>
              <w:szCs w:val="14"/>
            </w:rPr>
          </w:pPr>
          <w:r w:rsidRPr="005A52EC">
            <w:rPr>
              <w:rFonts w:asciiTheme="minorHAnsi" w:eastAsia="Yu Gothic" w:hAnsiTheme="minorHAnsi" w:cstheme="minorHAnsi"/>
              <w:color w:val="000000" w:themeColor="text1"/>
              <w:sz w:val="14"/>
              <w:szCs w:val="14"/>
            </w:rPr>
            <w:t xml:space="preserve"> Slovenski trg 1,  4000 Kranj</w:t>
          </w:r>
          <w:r w:rsidRPr="005A52EC">
            <w:rPr>
              <w:rFonts w:asciiTheme="minorHAnsi" w:eastAsia="Yu Gothic UI" w:hAnsiTheme="minorHAnsi" w:cstheme="minorHAnsi"/>
              <w:b/>
              <w:color w:val="000000" w:themeColor="text1"/>
              <w:sz w:val="14"/>
              <w:szCs w:val="14"/>
            </w:rPr>
            <w:t xml:space="preserve"> </w:t>
          </w:r>
        </w:p>
        <w:p w14:paraId="284679DC" w14:textId="77777777" w:rsidR="000A34FA" w:rsidRPr="005A52EC" w:rsidRDefault="000A34FA" w:rsidP="005A52EC">
          <w:pPr>
            <w:rPr>
              <w:rFonts w:asciiTheme="minorHAnsi" w:eastAsia="Yu Gothic" w:hAnsiTheme="minorHAnsi" w:cstheme="minorHAnsi"/>
              <w:color w:val="000000" w:themeColor="text1"/>
              <w:sz w:val="14"/>
              <w:szCs w:val="14"/>
            </w:rPr>
          </w:pPr>
          <w:r w:rsidRPr="005A52EC">
            <w:rPr>
              <w:rFonts w:asciiTheme="minorHAnsi" w:eastAsia="Yu Gothic" w:hAnsiTheme="minorHAnsi" w:cstheme="minorHAnsi"/>
              <w:color w:val="000000" w:themeColor="text1"/>
              <w:sz w:val="14"/>
              <w:szCs w:val="14"/>
            </w:rPr>
            <w:t xml:space="preserve"> T: 04 2373 101   F: 04 2373 106</w:t>
          </w:r>
        </w:p>
        <w:p w14:paraId="32BDC63D" w14:textId="77777777" w:rsidR="000A34FA" w:rsidRPr="005A52EC" w:rsidRDefault="000A34FA" w:rsidP="005A52EC">
          <w:pPr>
            <w:rPr>
              <w:rFonts w:asciiTheme="minorHAnsi" w:eastAsia="Yu Gothic UI" w:hAnsiTheme="minorHAnsi" w:cstheme="minorHAnsi"/>
              <w:b/>
              <w:color w:val="000000" w:themeColor="text1"/>
            </w:rPr>
          </w:pPr>
          <w:r w:rsidRPr="005A52EC">
            <w:rPr>
              <w:rFonts w:asciiTheme="minorHAnsi" w:eastAsia="Yu Gothic" w:hAnsiTheme="minorHAnsi" w:cstheme="minorHAnsi"/>
              <w:color w:val="000000" w:themeColor="text1"/>
              <w:sz w:val="14"/>
              <w:szCs w:val="14"/>
            </w:rPr>
            <w:t xml:space="preserve"> E: </w:t>
          </w:r>
          <w:hyperlink r:id="rId2" w:history="1">
            <w:r w:rsidRPr="005A52EC">
              <w:rPr>
                <w:rFonts w:asciiTheme="minorHAnsi" w:eastAsiaTheme="minorHAnsi" w:hAnsiTheme="minorHAnsi" w:cstheme="minorBidi"/>
                <w:color w:val="0000FF" w:themeColor="hyperlink"/>
                <w:sz w:val="14"/>
                <w:szCs w:val="14"/>
                <w:u w:val="single"/>
              </w:rPr>
              <w:t>tajnistvo.zupana</w:t>
            </w:r>
            <w:r w:rsidRPr="005A52EC">
              <w:rPr>
                <w:rFonts w:asciiTheme="minorHAnsi" w:eastAsia="Yu Gothic" w:hAnsiTheme="minorHAnsi" w:cstheme="minorHAnsi"/>
                <w:color w:val="0000FF" w:themeColor="hyperlink"/>
                <w:sz w:val="14"/>
                <w:szCs w:val="14"/>
                <w:u w:val="single"/>
              </w:rPr>
              <w:t>@kranj.si</w:t>
            </w:r>
          </w:hyperlink>
          <w:r w:rsidRPr="005A52EC">
            <w:rPr>
              <w:rFonts w:asciiTheme="minorHAnsi" w:eastAsia="Yu Gothic" w:hAnsiTheme="minorHAnsi" w:cstheme="minorHAnsi"/>
              <w:color w:val="000000" w:themeColor="text1"/>
              <w:sz w:val="14"/>
              <w:szCs w:val="14"/>
            </w:rPr>
            <w:t xml:space="preserve">   S: </w:t>
          </w:r>
          <w:hyperlink r:id="rId3" w:history="1">
            <w:r w:rsidRPr="005A52EC">
              <w:rPr>
                <w:rFonts w:asciiTheme="minorHAnsi" w:eastAsia="Yu Gothic" w:hAnsiTheme="minorHAnsi" w:cstheme="minorHAnsi"/>
                <w:color w:val="0000FF" w:themeColor="hyperlink"/>
                <w:sz w:val="14"/>
                <w:szCs w:val="14"/>
                <w:u w:val="single"/>
              </w:rPr>
              <w:t>www.kranj.si</w:t>
            </w:r>
          </w:hyperlink>
        </w:p>
      </w:tc>
    </w:tr>
  </w:tbl>
  <w:p w14:paraId="75CF1862" w14:textId="753E5E96" w:rsidR="000A34FA" w:rsidRDefault="000A34FA" w:rsidP="006754F1">
    <w:pPr>
      <w:pStyle w:val="Glava"/>
    </w:pPr>
  </w:p>
  <w:p w14:paraId="74BF9D3F" w14:textId="1C3B7260" w:rsidR="000A34FA" w:rsidRDefault="000A34FA" w:rsidP="006754F1">
    <w:pPr>
      <w:pStyle w:val="Glava"/>
    </w:pPr>
  </w:p>
  <w:p w14:paraId="2F9F94A8" w14:textId="6B2F324B" w:rsidR="000A34FA" w:rsidRDefault="000A34FA" w:rsidP="006754F1">
    <w:pPr>
      <w:pStyle w:val="Glava"/>
    </w:pPr>
  </w:p>
  <w:p w14:paraId="0CA9497B" w14:textId="77777777" w:rsidR="000A34FA" w:rsidRPr="006754F1" w:rsidRDefault="000A34FA" w:rsidP="006754F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63E9" w14:textId="77777777" w:rsidR="000A34FA" w:rsidRPr="00462C99" w:rsidRDefault="000A34FA" w:rsidP="00462C9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5DFF" w14:textId="77777777" w:rsidR="000A34FA" w:rsidRDefault="000A34FA" w:rsidP="00952672">
    <w:pPr>
      <w:pStyle w:val="Glava"/>
      <w:tabs>
        <w:tab w:val="clear" w:pos="4536"/>
        <w:tab w:val="clear" w:pos="9072"/>
        <w:tab w:val="left" w:pos="8250"/>
      </w:tabs>
    </w:pPr>
  </w:p>
  <w:p w14:paraId="7B32D43A" w14:textId="77777777" w:rsidR="000A34FA" w:rsidRDefault="000A34FA" w:rsidP="00952672">
    <w:pPr>
      <w:pStyle w:val="Glava"/>
    </w:pPr>
  </w:p>
  <w:p w14:paraId="6804B80B" w14:textId="77777777" w:rsidR="000A34FA" w:rsidRPr="00443DBC" w:rsidRDefault="000A34FA" w:rsidP="009526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DCCB" w14:textId="77777777" w:rsidR="000A34FA" w:rsidRPr="00462C99" w:rsidRDefault="000A34FA" w:rsidP="00462C9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9780" w14:textId="77777777" w:rsidR="000A34FA" w:rsidRPr="00462C99" w:rsidRDefault="000A34FA" w:rsidP="00462C9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61CB" w14:textId="77777777" w:rsidR="000A34FA" w:rsidRDefault="000A34FA">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0A34FA" w:rsidRPr="002506FF" w14:paraId="3EE4F578" w14:textId="77777777" w:rsidTr="002941D2">
      <w:tc>
        <w:tcPr>
          <w:tcW w:w="6803" w:type="dxa"/>
          <w:vMerge w:val="restart"/>
        </w:tcPr>
        <w:p w14:paraId="6863C218" w14:textId="77777777" w:rsidR="000A34FA" w:rsidRPr="002506FF" w:rsidRDefault="000A34FA" w:rsidP="00162CD5">
          <w:pPr>
            <w:rPr>
              <w:rFonts w:eastAsia="Yu Gothic" w:cs="Calibri"/>
            </w:rPr>
          </w:pPr>
          <w:r w:rsidRPr="002506FF">
            <w:rPr>
              <w:rFonts w:eastAsia="Yu Gothic" w:cs="Calibri"/>
              <w:noProof/>
            </w:rPr>
            <w:drawing>
              <wp:anchor distT="0" distB="0" distL="114300" distR="114300" simplePos="0" relativeHeight="251699712" behindDoc="0" locked="0" layoutInCell="1" allowOverlap="1" wp14:anchorId="244FA1A8" wp14:editId="1DF95F75">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1A02A9" w14:textId="77777777" w:rsidR="000A34FA" w:rsidRPr="002506FF" w:rsidRDefault="000A34FA" w:rsidP="00162CD5">
          <w:pPr>
            <w:rPr>
              <w:rFonts w:eastAsia="Yu Gothic" w:cs="Calibri"/>
              <w:b/>
            </w:rPr>
          </w:pPr>
        </w:p>
      </w:tc>
    </w:tr>
    <w:tr w:rsidR="000A34FA" w:rsidRPr="002506FF" w14:paraId="1C55D817" w14:textId="77777777" w:rsidTr="002941D2">
      <w:tc>
        <w:tcPr>
          <w:tcW w:w="6803" w:type="dxa"/>
          <w:vMerge/>
          <w:tcBorders>
            <w:right w:val="single" w:sz="4" w:space="0" w:color="auto"/>
          </w:tcBorders>
        </w:tcPr>
        <w:p w14:paraId="70A9E1E5" w14:textId="77777777" w:rsidR="000A34FA" w:rsidRPr="002506FF" w:rsidRDefault="000A34FA" w:rsidP="00162CD5">
          <w:pPr>
            <w:rPr>
              <w:rFonts w:eastAsia="Yu Gothic" w:cs="Calibri"/>
              <w:noProof/>
              <w:sz w:val="16"/>
              <w:szCs w:val="16"/>
            </w:rPr>
          </w:pPr>
        </w:p>
      </w:tc>
      <w:tc>
        <w:tcPr>
          <w:tcW w:w="2972" w:type="dxa"/>
          <w:tcBorders>
            <w:left w:val="single" w:sz="4" w:space="0" w:color="auto"/>
          </w:tcBorders>
        </w:tcPr>
        <w:p w14:paraId="404BFE36" w14:textId="77777777" w:rsidR="000A34FA" w:rsidRPr="002506FF" w:rsidRDefault="000A34FA" w:rsidP="00162CD5">
          <w:pPr>
            <w:rPr>
              <w:rFonts w:eastAsia="Yu Gothic UI" w:cs="Calibri"/>
              <w:b/>
            </w:rPr>
          </w:pPr>
          <w:r w:rsidRPr="002506FF">
            <w:rPr>
              <w:rFonts w:eastAsia="Yu Gothic UI" w:cs="Calibri"/>
              <w:b/>
              <w:sz w:val="14"/>
              <w:szCs w:val="14"/>
            </w:rPr>
            <w:t xml:space="preserve"> </w:t>
          </w:r>
          <w:r w:rsidRPr="002506FF">
            <w:rPr>
              <w:rFonts w:eastAsia="Yu Gothic UI" w:cs="Calibri"/>
              <w:b/>
            </w:rPr>
            <w:t xml:space="preserve">Župan </w:t>
          </w:r>
        </w:p>
        <w:p w14:paraId="3E64265F" w14:textId="77777777" w:rsidR="000A34FA" w:rsidRPr="002506FF" w:rsidRDefault="000A34FA" w:rsidP="00162CD5">
          <w:pPr>
            <w:tabs>
              <w:tab w:val="left" w:pos="708"/>
              <w:tab w:val="center" w:pos="4536"/>
              <w:tab w:val="right" w:pos="9072"/>
            </w:tabs>
            <w:rPr>
              <w:rFonts w:eastAsia="Yu Gothic UI" w:cs="Calibri"/>
              <w:b/>
              <w:sz w:val="14"/>
              <w:szCs w:val="14"/>
            </w:rPr>
          </w:pPr>
          <w:r w:rsidRPr="002506FF">
            <w:rPr>
              <w:rFonts w:eastAsia="Yu Gothic UI" w:cs="Calibri"/>
              <w:b/>
              <w:sz w:val="14"/>
              <w:szCs w:val="14"/>
            </w:rPr>
            <w:t xml:space="preserve"> </w:t>
          </w:r>
        </w:p>
        <w:p w14:paraId="2320F2AA" w14:textId="77777777" w:rsidR="000A34FA" w:rsidRPr="002506FF" w:rsidRDefault="000A34FA" w:rsidP="00162CD5">
          <w:pPr>
            <w:rPr>
              <w:rFonts w:eastAsia="Yu Gothic UI" w:cs="Calibri"/>
              <w:b/>
              <w:sz w:val="14"/>
              <w:szCs w:val="14"/>
            </w:rPr>
          </w:pPr>
          <w:r w:rsidRPr="002506FF">
            <w:rPr>
              <w:rFonts w:eastAsia="Yu Gothic" w:cs="Calibri"/>
              <w:sz w:val="14"/>
              <w:szCs w:val="14"/>
            </w:rPr>
            <w:t xml:space="preserve"> Slovenski trg 1,  4000 Kranj</w:t>
          </w:r>
          <w:r w:rsidRPr="002506FF">
            <w:rPr>
              <w:rFonts w:eastAsia="Yu Gothic UI" w:cs="Calibri"/>
              <w:b/>
              <w:sz w:val="14"/>
              <w:szCs w:val="14"/>
            </w:rPr>
            <w:t xml:space="preserve"> </w:t>
          </w:r>
        </w:p>
        <w:p w14:paraId="420A29AB" w14:textId="77777777" w:rsidR="000A34FA" w:rsidRPr="002506FF" w:rsidRDefault="000A34FA" w:rsidP="00162CD5">
          <w:pPr>
            <w:rPr>
              <w:rFonts w:eastAsia="Yu Gothic" w:cs="Calibri"/>
              <w:sz w:val="14"/>
              <w:szCs w:val="14"/>
            </w:rPr>
          </w:pPr>
          <w:r w:rsidRPr="002506FF">
            <w:rPr>
              <w:rFonts w:eastAsia="Yu Gothic" w:cs="Calibri"/>
              <w:sz w:val="14"/>
              <w:szCs w:val="14"/>
            </w:rPr>
            <w:t xml:space="preserve"> T: 04 2373 101   F: 04 2373 106</w:t>
          </w:r>
        </w:p>
        <w:p w14:paraId="1AED4AA8" w14:textId="77777777" w:rsidR="000A34FA" w:rsidRPr="002506FF" w:rsidRDefault="000A34FA" w:rsidP="00162CD5">
          <w:pPr>
            <w:rPr>
              <w:rFonts w:eastAsia="Yu Gothic UI" w:cs="Calibri"/>
              <w:b/>
            </w:rPr>
          </w:pPr>
          <w:r w:rsidRPr="002506FF">
            <w:rPr>
              <w:rFonts w:eastAsia="Yu Gothic" w:cs="Calibri"/>
              <w:sz w:val="14"/>
              <w:szCs w:val="14"/>
            </w:rPr>
            <w:t xml:space="preserve"> E: </w:t>
          </w:r>
          <w:hyperlink r:id="rId2" w:history="1">
            <w:r w:rsidRPr="002506FF">
              <w:rPr>
                <w:rFonts w:eastAsia="Yu Gothic" w:cs="Calibri"/>
                <w:color w:val="0000FF"/>
                <w:sz w:val="14"/>
                <w:szCs w:val="14"/>
                <w:u w:val="single"/>
              </w:rPr>
              <w:t>tajnistvo.zupana@kranj.si</w:t>
            </w:r>
          </w:hyperlink>
          <w:r w:rsidRPr="002506FF">
            <w:rPr>
              <w:rFonts w:eastAsia="Yu Gothic" w:cs="Calibri"/>
              <w:sz w:val="14"/>
              <w:szCs w:val="14"/>
            </w:rPr>
            <w:t xml:space="preserve">   S: </w:t>
          </w:r>
          <w:hyperlink r:id="rId3" w:history="1">
            <w:r w:rsidRPr="002506FF">
              <w:rPr>
                <w:rFonts w:eastAsia="Yu Gothic" w:cs="Calibri"/>
                <w:color w:val="0000FF"/>
                <w:sz w:val="14"/>
                <w:szCs w:val="14"/>
                <w:u w:val="single"/>
              </w:rPr>
              <w:t>www.kranj.si</w:t>
            </w:r>
          </w:hyperlink>
        </w:p>
      </w:tc>
    </w:tr>
  </w:tbl>
  <w:p w14:paraId="640C3D4E" w14:textId="77777777" w:rsidR="000A34FA" w:rsidRPr="00EF33D0" w:rsidRDefault="000A34FA" w:rsidP="006A3528">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A5FD" w14:textId="77777777" w:rsidR="000A34FA" w:rsidRDefault="000A34FA" w:rsidP="00EF33D0">
    <w:pPr>
      <w:pStyle w:val="Glava"/>
    </w:pPr>
  </w:p>
  <w:p w14:paraId="1C208BC4" w14:textId="77777777" w:rsidR="000A34FA" w:rsidRPr="00EF33D0" w:rsidRDefault="000A34FA" w:rsidP="00EF33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18E618A"/>
    <w:multiLevelType w:val="hybridMultilevel"/>
    <w:tmpl w:val="CB10D1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A1461"/>
    <w:multiLevelType w:val="hybridMultilevel"/>
    <w:tmpl w:val="CB1C91A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5040D8"/>
    <w:multiLevelType w:val="hybridMultilevel"/>
    <w:tmpl w:val="9F0048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FA7280"/>
    <w:multiLevelType w:val="hybridMultilevel"/>
    <w:tmpl w:val="42C28910"/>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26A2662"/>
    <w:multiLevelType w:val="hybridMultilevel"/>
    <w:tmpl w:val="8B608BA0"/>
    <w:lvl w:ilvl="0" w:tplc="DFD69F6A">
      <w:start w:val="9"/>
      <w:numFmt w:val="bullet"/>
      <w:lvlText w:val="-"/>
      <w:lvlJc w:val="left"/>
      <w:pPr>
        <w:ind w:left="774" w:hanging="360"/>
      </w:pPr>
      <w:rPr>
        <w:rFonts w:ascii="Calibri" w:eastAsiaTheme="minorHAnsi" w:hAnsi="Calibri" w:cstheme="minorBidi"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0" w15:restartNumberingAfterBreak="0">
    <w:nsid w:val="12852CAF"/>
    <w:multiLevelType w:val="hybridMultilevel"/>
    <w:tmpl w:val="88CEF14A"/>
    <w:lvl w:ilvl="0" w:tplc="2390CD0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12" w15:restartNumberingAfterBreak="0">
    <w:nsid w:val="14537037"/>
    <w:multiLevelType w:val="hybridMultilevel"/>
    <w:tmpl w:val="30D8231C"/>
    <w:lvl w:ilvl="0" w:tplc="B0EAA73E">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2E07C8"/>
    <w:multiLevelType w:val="hybridMultilevel"/>
    <w:tmpl w:val="37F2B41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7" w15:restartNumberingAfterBreak="0">
    <w:nsid w:val="1EB67190"/>
    <w:multiLevelType w:val="hybridMultilevel"/>
    <w:tmpl w:val="A73C39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F45481"/>
    <w:multiLevelType w:val="hybridMultilevel"/>
    <w:tmpl w:val="533218F0"/>
    <w:lvl w:ilvl="0" w:tplc="C2328664">
      <w:start w:val="4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A36AD6"/>
    <w:multiLevelType w:val="hybridMultilevel"/>
    <w:tmpl w:val="F5C63B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1" w15:restartNumberingAfterBreak="0">
    <w:nsid w:val="2ABF1CB1"/>
    <w:multiLevelType w:val="hybridMultilevel"/>
    <w:tmpl w:val="E2C06838"/>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92114E"/>
    <w:multiLevelType w:val="hybridMultilevel"/>
    <w:tmpl w:val="7944A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280EF5"/>
    <w:multiLevelType w:val="hybridMultilevel"/>
    <w:tmpl w:val="0A886CCC"/>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04A41FD"/>
    <w:multiLevelType w:val="hybridMultilevel"/>
    <w:tmpl w:val="997A806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6D35AE"/>
    <w:multiLevelType w:val="hybridMultilevel"/>
    <w:tmpl w:val="CF8CB7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370630F3"/>
    <w:multiLevelType w:val="hybridMultilevel"/>
    <w:tmpl w:val="27067EA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20763A"/>
    <w:multiLevelType w:val="hybridMultilevel"/>
    <w:tmpl w:val="A0C88294"/>
    <w:lvl w:ilvl="0" w:tplc="5B96FF42">
      <w:start w:val="3"/>
      <w:numFmt w:val="bullet"/>
      <w:lvlText w:val="•"/>
      <w:lvlJc w:val="left"/>
      <w:pPr>
        <w:ind w:left="705" w:hanging="705"/>
      </w:pPr>
      <w:rPr>
        <w:rFonts w:ascii="Cambria" w:eastAsiaTheme="minorHAnsi" w:hAnsi="Cambria"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D94FD0"/>
    <w:multiLevelType w:val="hybridMultilevel"/>
    <w:tmpl w:val="14068966"/>
    <w:lvl w:ilvl="0" w:tplc="C7661990">
      <w:start w:val="1"/>
      <w:numFmt w:val="bullet"/>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5839E3"/>
    <w:multiLevelType w:val="hybridMultilevel"/>
    <w:tmpl w:val="AECC61AC"/>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3A2C5A5B"/>
    <w:multiLevelType w:val="hybridMultilevel"/>
    <w:tmpl w:val="1180A5C4"/>
    <w:lvl w:ilvl="0" w:tplc="712E74FE">
      <w:start w:val="7"/>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AFD35D7"/>
    <w:multiLevelType w:val="hybridMultilevel"/>
    <w:tmpl w:val="89D640B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B8A4C12"/>
    <w:multiLevelType w:val="hybridMultilevel"/>
    <w:tmpl w:val="3FF6397C"/>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BDB78F8"/>
    <w:multiLevelType w:val="hybridMultilevel"/>
    <w:tmpl w:val="13F2A28C"/>
    <w:lvl w:ilvl="0" w:tplc="FC06360E">
      <w:start w:val="35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360C94"/>
    <w:multiLevelType w:val="hybridMultilevel"/>
    <w:tmpl w:val="53CA07E6"/>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1187115"/>
    <w:multiLevelType w:val="hybridMultilevel"/>
    <w:tmpl w:val="F5C63B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1D8356D"/>
    <w:multiLevelType w:val="hybridMultilevel"/>
    <w:tmpl w:val="88ACC06A"/>
    <w:lvl w:ilvl="0" w:tplc="DFD69F6A">
      <w:start w:val="9"/>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34166B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460D2C67"/>
    <w:multiLevelType w:val="hybridMultilevel"/>
    <w:tmpl w:val="F5CEA61A"/>
    <w:lvl w:ilvl="0" w:tplc="FBC42126">
      <w:start w:val="1"/>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A253160"/>
    <w:multiLevelType w:val="hybridMultilevel"/>
    <w:tmpl w:val="3ED26A6A"/>
    <w:lvl w:ilvl="0" w:tplc="53B477F2">
      <w:start w:val="1"/>
      <w:numFmt w:val="decimal"/>
      <w:lvlText w:val="(%1)"/>
      <w:lvlJc w:val="left"/>
      <w:pPr>
        <w:tabs>
          <w:tab w:val="num" w:pos="567"/>
        </w:tabs>
        <w:ind w:left="0" w:firstLine="0"/>
      </w:pPr>
      <w:rPr>
        <w:rFonts w:ascii="Calibri" w:hAnsi="Calibri" w:hint="default"/>
        <w:b w:val="0"/>
        <w:i w:val="0"/>
        <w:strike w:val="0"/>
        <w:dstrike w:val="0"/>
        <w:sz w:val="20"/>
        <w:szCs w:val="20"/>
        <w:vertAlign w:val="baseline"/>
      </w:rPr>
    </w:lvl>
    <w:lvl w:ilvl="1" w:tplc="24286710">
      <w:start w:val="1"/>
      <w:numFmt w:val="lowerLetter"/>
      <w:lvlText w:val="%2)"/>
      <w:lvlJc w:val="left"/>
      <w:pPr>
        <w:tabs>
          <w:tab w:val="num" w:pos="1647"/>
        </w:tabs>
        <w:ind w:left="1647" w:hanging="567"/>
      </w:pPr>
      <w:rPr>
        <w:rFonts w:ascii="Verdana" w:hAnsi="Verdana" w:hint="default"/>
        <w:b w:val="0"/>
        <w:i w:val="0"/>
        <w:strike w:val="0"/>
        <w:dstrike w:val="0"/>
        <w:sz w:val="18"/>
        <w:szCs w:val="18"/>
        <w:vertAlign w:val="baseline"/>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4D1444A3"/>
    <w:multiLevelType w:val="hybridMultilevel"/>
    <w:tmpl w:val="2DC2F8DE"/>
    <w:lvl w:ilvl="0" w:tplc="1468179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10D2236"/>
    <w:multiLevelType w:val="hybridMultilevel"/>
    <w:tmpl w:val="446432C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51156006"/>
    <w:multiLevelType w:val="hybridMultilevel"/>
    <w:tmpl w:val="1DDE1B1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1C00AFC"/>
    <w:multiLevelType w:val="hybridMultilevel"/>
    <w:tmpl w:val="ECBC68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56A1D45"/>
    <w:multiLevelType w:val="multilevel"/>
    <w:tmpl w:val="4114324A"/>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5C82D45"/>
    <w:multiLevelType w:val="hybridMultilevel"/>
    <w:tmpl w:val="BDECBEA8"/>
    <w:lvl w:ilvl="0" w:tplc="D95A15A8">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57" w15:restartNumberingAfterBreak="0">
    <w:nsid w:val="571872C9"/>
    <w:multiLevelType w:val="hybridMultilevel"/>
    <w:tmpl w:val="9822E73A"/>
    <w:lvl w:ilvl="0" w:tplc="F836D95A">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72D1FD7"/>
    <w:multiLevelType w:val="hybridMultilevel"/>
    <w:tmpl w:val="8F54032C"/>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B4F30CA"/>
    <w:multiLevelType w:val="hybridMultilevel"/>
    <w:tmpl w:val="80D0186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5BDB3C09"/>
    <w:multiLevelType w:val="hybridMultilevel"/>
    <w:tmpl w:val="38163230"/>
    <w:lvl w:ilvl="0" w:tplc="C038CCB6">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64"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15:restartNumberingAfterBreak="0">
    <w:nsid w:val="66A20FE6"/>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9"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B35869"/>
    <w:multiLevelType w:val="hybridMultilevel"/>
    <w:tmpl w:val="009CD8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F6129F9"/>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74AA69D5"/>
    <w:multiLevelType w:val="hybridMultilevel"/>
    <w:tmpl w:val="5464FE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75F34DA4"/>
    <w:multiLevelType w:val="hybridMultilevel"/>
    <w:tmpl w:val="C256E738"/>
    <w:lvl w:ilvl="0" w:tplc="712E74FE">
      <w:start w:val="7"/>
      <w:numFmt w:val="bullet"/>
      <w:lvlText w:val="–"/>
      <w:lvlJc w:val="left"/>
      <w:pPr>
        <w:ind w:left="360" w:hanging="360"/>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3" w15:restartNumberingAfterBreak="0">
    <w:nsid w:val="7D7832DF"/>
    <w:multiLevelType w:val="multilevel"/>
    <w:tmpl w:val="F084814A"/>
    <w:lvl w:ilvl="0">
      <w:start w:val="1"/>
      <w:numFmt w:val="decimal"/>
      <w:lvlText w:val="%1."/>
      <w:legacy w:legacy="1" w:legacySpace="120" w:legacyIndent="360"/>
      <w:lvlJc w:val="left"/>
      <w:pPr>
        <w:ind w:left="360" w:hanging="360"/>
      </w:pPr>
      <w:rPr>
        <w:b w:val="0"/>
        <w:i w:val="0"/>
        <w:sz w:val="24"/>
        <w:szCs w:val="24"/>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4"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5"/>
  </w:num>
  <w:num w:numId="2">
    <w:abstractNumId w:val="31"/>
  </w:num>
  <w:num w:numId="3">
    <w:abstractNumId w:val="72"/>
  </w:num>
  <w:num w:numId="4">
    <w:abstractNumId w:val="4"/>
  </w:num>
  <w:num w:numId="5">
    <w:abstractNumId w:val="60"/>
  </w:num>
  <w:num w:numId="6">
    <w:abstractNumId w:val="79"/>
  </w:num>
  <w:num w:numId="7">
    <w:abstractNumId w:val="0"/>
  </w:num>
  <w:num w:numId="8">
    <w:abstractNumId w:val="29"/>
  </w:num>
  <w:num w:numId="9">
    <w:abstractNumId w:val="63"/>
  </w:num>
  <w:num w:numId="10">
    <w:abstractNumId w:val="65"/>
  </w:num>
  <w:num w:numId="11">
    <w:abstractNumId w:val="40"/>
  </w:num>
  <w:num w:numId="12">
    <w:abstractNumId w:val="64"/>
  </w:num>
  <w:num w:numId="13">
    <w:abstractNumId w:val="20"/>
  </w:num>
  <w:num w:numId="14">
    <w:abstractNumId w:val="56"/>
  </w:num>
  <w:num w:numId="15">
    <w:abstractNumId w:val="59"/>
  </w:num>
  <w:num w:numId="16">
    <w:abstractNumId w:val="2"/>
  </w:num>
  <w:num w:numId="17">
    <w:abstractNumId w:val="26"/>
  </w:num>
  <w:num w:numId="18">
    <w:abstractNumId w:val="84"/>
  </w:num>
  <w:num w:numId="19">
    <w:abstractNumId w:val="22"/>
  </w:num>
  <w:num w:numId="20">
    <w:abstractNumId w:val="53"/>
  </w:num>
  <w:num w:numId="21">
    <w:abstractNumId w:val="71"/>
  </w:num>
  <w:num w:numId="22">
    <w:abstractNumId w:val="77"/>
  </w:num>
  <w:num w:numId="23">
    <w:abstractNumId w:val="16"/>
  </w:num>
  <w:num w:numId="24">
    <w:abstractNumId w:val="80"/>
  </w:num>
  <w:num w:numId="25">
    <w:abstractNumId w:val="8"/>
  </w:num>
  <w:num w:numId="26">
    <w:abstractNumId w:val="13"/>
  </w:num>
  <w:num w:numId="27">
    <w:abstractNumId w:val="82"/>
  </w:num>
  <w:num w:numId="28">
    <w:abstractNumId w:val="6"/>
  </w:num>
  <w:num w:numId="29">
    <w:abstractNumId w:val="48"/>
  </w:num>
  <w:num w:numId="30">
    <w:abstractNumId w:val="81"/>
  </w:num>
  <w:num w:numId="31">
    <w:abstractNumId w:val="61"/>
  </w:num>
  <w:num w:numId="32">
    <w:abstractNumId w:val="54"/>
  </w:num>
  <w:num w:numId="33">
    <w:abstractNumId w:val="44"/>
  </w:num>
  <w:num w:numId="34">
    <w:abstractNumId w:val="12"/>
  </w:num>
  <w:num w:numId="35">
    <w:abstractNumId w:val="69"/>
  </w:num>
  <w:num w:numId="36">
    <w:abstractNumId w:val="66"/>
  </w:num>
  <w:num w:numId="37">
    <w:abstractNumId w:val="67"/>
  </w:num>
  <w:num w:numId="38">
    <w:abstractNumId w:val="11"/>
  </w:num>
  <w:num w:numId="39">
    <w:abstractNumId w:val="70"/>
  </w:num>
  <w:num w:numId="40">
    <w:abstractNumId w:val="25"/>
  </w:num>
  <w:num w:numId="41">
    <w:abstractNumId w:val="52"/>
  </w:num>
  <w:num w:numId="42">
    <w:abstractNumId w:val="42"/>
  </w:num>
  <w:num w:numId="43">
    <w:abstractNumId w:val="28"/>
  </w:num>
  <w:num w:numId="44">
    <w:abstractNumId w:val="30"/>
  </w:num>
  <w:num w:numId="45">
    <w:abstractNumId w:val="78"/>
  </w:num>
  <w:num w:numId="46">
    <w:abstractNumId w:val="33"/>
  </w:num>
  <w:num w:numId="47">
    <w:abstractNumId w:val="57"/>
  </w:num>
  <w:num w:numId="48">
    <w:abstractNumId w:val="23"/>
  </w:num>
  <w:num w:numId="49">
    <w:abstractNumId w:val="36"/>
  </w:num>
  <w:num w:numId="50">
    <w:abstractNumId w:val="74"/>
  </w:num>
  <w:num w:numId="51">
    <w:abstractNumId w:val="10"/>
  </w:num>
  <w:num w:numId="52">
    <w:abstractNumId w:val="45"/>
  </w:num>
  <w:num w:numId="53">
    <w:abstractNumId w:val="34"/>
  </w:num>
  <w:num w:numId="54">
    <w:abstractNumId w:val="15"/>
  </w:num>
  <w:num w:numId="55">
    <w:abstractNumId w:val="50"/>
  </w:num>
  <w:num w:numId="56">
    <w:abstractNumId w:val="58"/>
  </w:num>
  <w:num w:numId="57">
    <w:abstractNumId w:val="7"/>
  </w:num>
  <w:num w:numId="58">
    <w:abstractNumId w:val="37"/>
  </w:num>
  <w:num w:numId="59">
    <w:abstractNumId w:val="62"/>
  </w:num>
  <w:num w:numId="60">
    <w:abstractNumId w:val="17"/>
  </w:num>
  <w:num w:numId="61">
    <w:abstractNumId w:val="21"/>
  </w:num>
  <w:num w:numId="62">
    <w:abstractNumId w:val="41"/>
  </w:num>
  <w:num w:numId="63">
    <w:abstractNumId w:val="1"/>
  </w:num>
  <w:num w:numId="64">
    <w:abstractNumId w:val="68"/>
  </w:num>
  <w:num w:numId="65">
    <w:abstractNumId w:val="18"/>
  </w:num>
  <w:num w:numId="66">
    <w:abstractNumId w:val="76"/>
  </w:num>
  <w:num w:numId="67">
    <w:abstractNumId w:val="35"/>
  </w:num>
  <w:num w:numId="68">
    <w:abstractNumId w:val="38"/>
  </w:num>
  <w:num w:numId="69">
    <w:abstractNumId w:val="32"/>
  </w:num>
  <w:num w:numId="70">
    <w:abstractNumId w:val="83"/>
  </w:num>
  <w:num w:numId="71">
    <w:abstractNumId w:val="27"/>
  </w:num>
  <w:num w:numId="72">
    <w:abstractNumId w:val="9"/>
  </w:num>
  <w:num w:numId="73">
    <w:abstractNumId w:val="14"/>
  </w:num>
  <w:num w:numId="74">
    <w:abstractNumId w:val="19"/>
  </w:num>
  <w:num w:numId="75">
    <w:abstractNumId w:val="24"/>
  </w:num>
  <w:num w:numId="76">
    <w:abstractNumId w:val="49"/>
  </w:num>
  <w:num w:numId="77">
    <w:abstractNumId w:val="47"/>
  </w:num>
  <w:num w:numId="78">
    <w:abstractNumId w:val="51"/>
  </w:num>
  <w:num w:numId="79">
    <w:abstractNumId w:val="43"/>
  </w:num>
  <w:num w:numId="80">
    <w:abstractNumId w:val="3"/>
  </w:num>
  <w:num w:numId="81">
    <w:abstractNumId w:val="46"/>
  </w:num>
  <w:num w:numId="82">
    <w:abstractNumId w:val="5"/>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75"/>
  </w:num>
  <w:num w:numId="86">
    <w:abstractNumId w:val="39"/>
  </w:num>
  <w:num w:numId="87">
    <w:abstractNumId w:val="7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27A"/>
    <w:rsid w:val="00001D49"/>
    <w:rsid w:val="000022F8"/>
    <w:rsid w:val="0000237A"/>
    <w:rsid w:val="00002641"/>
    <w:rsid w:val="00002A15"/>
    <w:rsid w:val="00002AD9"/>
    <w:rsid w:val="00002D1A"/>
    <w:rsid w:val="000032FE"/>
    <w:rsid w:val="00003893"/>
    <w:rsid w:val="00004056"/>
    <w:rsid w:val="00004125"/>
    <w:rsid w:val="000042AB"/>
    <w:rsid w:val="00004EE8"/>
    <w:rsid w:val="00006338"/>
    <w:rsid w:val="000063F6"/>
    <w:rsid w:val="0000643E"/>
    <w:rsid w:val="0000795C"/>
    <w:rsid w:val="00007A33"/>
    <w:rsid w:val="000120EC"/>
    <w:rsid w:val="00012D74"/>
    <w:rsid w:val="00013EC9"/>
    <w:rsid w:val="00013FBD"/>
    <w:rsid w:val="0001425C"/>
    <w:rsid w:val="00014262"/>
    <w:rsid w:val="000153A3"/>
    <w:rsid w:val="00015A24"/>
    <w:rsid w:val="0001674D"/>
    <w:rsid w:val="00016D37"/>
    <w:rsid w:val="00020523"/>
    <w:rsid w:val="00020594"/>
    <w:rsid w:val="000206B6"/>
    <w:rsid w:val="0002088C"/>
    <w:rsid w:val="000208F9"/>
    <w:rsid w:val="00020FDE"/>
    <w:rsid w:val="000211EB"/>
    <w:rsid w:val="00021BED"/>
    <w:rsid w:val="000224EE"/>
    <w:rsid w:val="000227A4"/>
    <w:rsid w:val="00023942"/>
    <w:rsid w:val="00023EE9"/>
    <w:rsid w:val="000240E2"/>
    <w:rsid w:val="00024474"/>
    <w:rsid w:val="0002450A"/>
    <w:rsid w:val="00024765"/>
    <w:rsid w:val="00026571"/>
    <w:rsid w:val="0002735E"/>
    <w:rsid w:val="000276C8"/>
    <w:rsid w:val="00027F7A"/>
    <w:rsid w:val="00027FFD"/>
    <w:rsid w:val="000303C6"/>
    <w:rsid w:val="00030444"/>
    <w:rsid w:val="000312CE"/>
    <w:rsid w:val="000317A4"/>
    <w:rsid w:val="00031AF9"/>
    <w:rsid w:val="00031DE2"/>
    <w:rsid w:val="00031DF8"/>
    <w:rsid w:val="0003215E"/>
    <w:rsid w:val="0003217D"/>
    <w:rsid w:val="0003298A"/>
    <w:rsid w:val="00032D56"/>
    <w:rsid w:val="00033060"/>
    <w:rsid w:val="00033642"/>
    <w:rsid w:val="00033748"/>
    <w:rsid w:val="00033831"/>
    <w:rsid w:val="00033B4E"/>
    <w:rsid w:val="0003630D"/>
    <w:rsid w:val="00036A8B"/>
    <w:rsid w:val="00037F97"/>
    <w:rsid w:val="000410EE"/>
    <w:rsid w:val="000413C8"/>
    <w:rsid w:val="00041491"/>
    <w:rsid w:val="000414F5"/>
    <w:rsid w:val="00041D12"/>
    <w:rsid w:val="00042BEF"/>
    <w:rsid w:val="00044079"/>
    <w:rsid w:val="00044247"/>
    <w:rsid w:val="000442F0"/>
    <w:rsid w:val="00044B05"/>
    <w:rsid w:val="000459C8"/>
    <w:rsid w:val="0004626A"/>
    <w:rsid w:val="00046414"/>
    <w:rsid w:val="00046499"/>
    <w:rsid w:val="00046734"/>
    <w:rsid w:val="0004798A"/>
    <w:rsid w:val="000501A2"/>
    <w:rsid w:val="00050C60"/>
    <w:rsid w:val="00050C67"/>
    <w:rsid w:val="000514BB"/>
    <w:rsid w:val="00051CAC"/>
    <w:rsid w:val="00051EC2"/>
    <w:rsid w:val="000520EF"/>
    <w:rsid w:val="000522EE"/>
    <w:rsid w:val="000531F2"/>
    <w:rsid w:val="00053CEC"/>
    <w:rsid w:val="00054016"/>
    <w:rsid w:val="000542FE"/>
    <w:rsid w:val="00054D2D"/>
    <w:rsid w:val="00055424"/>
    <w:rsid w:val="000556FA"/>
    <w:rsid w:val="00055C61"/>
    <w:rsid w:val="00055DE9"/>
    <w:rsid w:val="00055F3A"/>
    <w:rsid w:val="00056D52"/>
    <w:rsid w:val="00056E15"/>
    <w:rsid w:val="00057870"/>
    <w:rsid w:val="000600F5"/>
    <w:rsid w:val="00060B4D"/>
    <w:rsid w:val="0006126C"/>
    <w:rsid w:val="0006130C"/>
    <w:rsid w:val="00061A22"/>
    <w:rsid w:val="00061C67"/>
    <w:rsid w:val="00061D43"/>
    <w:rsid w:val="00062082"/>
    <w:rsid w:val="00062579"/>
    <w:rsid w:val="00062891"/>
    <w:rsid w:val="00062E06"/>
    <w:rsid w:val="0006360E"/>
    <w:rsid w:val="00063EEF"/>
    <w:rsid w:val="00064BBF"/>
    <w:rsid w:val="0006529F"/>
    <w:rsid w:val="00065874"/>
    <w:rsid w:val="00065F3A"/>
    <w:rsid w:val="00066DD7"/>
    <w:rsid w:val="00067B3F"/>
    <w:rsid w:val="00070477"/>
    <w:rsid w:val="00071409"/>
    <w:rsid w:val="000714B7"/>
    <w:rsid w:val="0007194A"/>
    <w:rsid w:val="00071E84"/>
    <w:rsid w:val="00072299"/>
    <w:rsid w:val="00072E3E"/>
    <w:rsid w:val="00073D29"/>
    <w:rsid w:val="00073D79"/>
    <w:rsid w:val="0007408F"/>
    <w:rsid w:val="000741EB"/>
    <w:rsid w:val="000742A1"/>
    <w:rsid w:val="00074BD4"/>
    <w:rsid w:val="00075250"/>
    <w:rsid w:val="00075E71"/>
    <w:rsid w:val="000763B6"/>
    <w:rsid w:val="0007709E"/>
    <w:rsid w:val="0007753F"/>
    <w:rsid w:val="00077932"/>
    <w:rsid w:val="00081233"/>
    <w:rsid w:val="00081AC6"/>
    <w:rsid w:val="00082303"/>
    <w:rsid w:val="00082D8B"/>
    <w:rsid w:val="000836D3"/>
    <w:rsid w:val="00083D5F"/>
    <w:rsid w:val="00084239"/>
    <w:rsid w:val="00084879"/>
    <w:rsid w:val="00084C74"/>
    <w:rsid w:val="0008538C"/>
    <w:rsid w:val="00085B43"/>
    <w:rsid w:val="000860A7"/>
    <w:rsid w:val="00086367"/>
    <w:rsid w:val="000870C0"/>
    <w:rsid w:val="00087CF0"/>
    <w:rsid w:val="00087FA1"/>
    <w:rsid w:val="00090F57"/>
    <w:rsid w:val="00091DE0"/>
    <w:rsid w:val="00091E98"/>
    <w:rsid w:val="00091EE5"/>
    <w:rsid w:val="00091F70"/>
    <w:rsid w:val="0009226D"/>
    <w:rsid w:val="000925AD"/>
    <w:rsid w:val="00092B43"/>
    <w:rsid w:val="00092E3B"/>
    <w:rsid w:val="00092F97"/>
    <w:rsid w:val="0009308C"/>
    <w:rsid w:val="00093EB6"/>
    <w:rsid w:val="00093F29"/>
    <w:rsid w:val="000945F4"/>
    <w:rsid w:val="0009464B"/>
    <w:rsid w:val="0009590F"/>
    <w:rsid w:val="00096152"/>
    <w:rsid w:val="0009661F"/>
    <w:rsid w:val="00096FD2"/>
    <w:rsid w:val="00097CCB"/>
    <w:rsid w:val="00097E3C"/>
    <w:rsid w:val="000A0369"/>
    <w:rsid w:val="000A073B"/>
    <w:rsid w:val="000A09B7"/>
    <w:rsid w:val="000A134E"/>
    <w:rsid w:val="000A1D81"/>
    <w:rsid w:val="000A21EF"/>
    <w:rsid w:val="000A285F"/>
    <w:rsid w:val="000A34FA"/>
    <w:rsid w:val="000A4212"/>
    <w:rsid w:val="000A4251"/>
    <w:rsid w:val="000A43FE"/>
    <w:rsid w:val="000A4A80"/>
    <w:rsid w:val="000A4F27"/>
    <w:rsid w:val="000A552F"/>
    <w:rsid w:val="000A5D7E"/>
    <w:rsid w:val="000A5E35"/>
    <w:rsid w:val="000A5FA7"/>
    <w:rsid w:val="000A6F5A"/>
    <w:rsid w:val="000A75E0"/>
    <w:rsid w:val="000A7817"/>
    <w:rsid w:val="000A7896"/>
    <w:rsid w:val="000B007E"/>
    <w:rsid w:val="000B057C"/>
    <w:rsid w:val="000B12B1"/>
    <w:rsid w:val="000B1956"/>
    <w:rsid w:val="000B3969"/>
    <w:rsid w:val="000B4619"/>
    <w:rsid w:val="000B502C"/>
    <w:rsid w:val="000B5723"/>
    <w:rsid w:val="000B656B"/>
    <w:rsid w:val="000B73AA"/>
    <w:rsid w:val="000B7767"/>
    <w:rsid w:val="000B77FB"/>
    <w:rsid w:val="000B7C43"/>
    <w:rsid w:val="000C092B"/>
    <w:rsid w:val="000C0F26"/>
    <w:rsid w:val="000C121C"/>
    <w:rsid w:val="000C1CCD"/>
    <w:rsid w:val="000C22B1"/>
    <w:rsid w:val="000C2579"/>
    <w:rsid w:val="000C314C"/>
    <w:rsid w:val="000C31D7"/>
    <w:rsid w:val="000C3674"/>
    <w:rsid w:val="000C3E1D"/>
    <w:rsid w:val="000C481E"/>
    <w:rsid w:val="000C48BE"/>
    <w:rsid w:val="000C4BAB"/>
    <w:rsid w:val="000C5233"/>
    <w:rsid w:val="000C5BD4"/>
    <w:rsid w:val="000C5C7F"/>
    <w:rsid w:val="000C5D37"/>
    <w:rsid w:val="000C5D93"/>
    <w:rsid w:val="000C6F95"/>
    <w:rsid w:val="000C7872"/>
    <w:rsid w:val="000D1263"/>
    <w:rsid w:val="000D2645"/>
    <w:rsid w:val="000D2E48"/>
    <w:rsid w:val="000D34E6"/>
    <w:rsid w:val="000D421C"/>
    <w:rsid w:val="000D4556"/>
    <w:rsid w:val="000D4E60"/>
    <w:rsid w:val="000D5279"/>
    <w:rsid w:val="000D5669"/>
    <w:rsid w:val="000D5DE8"/>
    <w:rsid w:val="000D608D"/>
    <w:rsid w:val="000D669A"/>
    <w:rsid w:val="000D677D"/>
    <w:rsid w:val="000D72F0"/>
    <w:rsid w:val="000D7C39"/>
    <w:rsid w:val="000E0590"/>
    <w:rsid w:val="000E09CE"/>
    <w:rsid w:val="000E1080"/>
    <w:rsid w:val="000E172A"/>
    <w:rsid w:val="000E1C43"/>
    <w:rsid w:val="000E1F27"/>
    <w:rsid w:val="000E251D"/>
    <w:rsid w:val="000E2EB0"/>
    <w:rsid w:val="000E31E7"/>
    <w:rsid w:val="000E3465"/>
    <w:rsid w:val="000E405D"/>
    <w:rsid w:val="000E682E"/>
    <w:rsid w:val="000E6E72"/>
    <w:rsid w:val="000E6E99"/>
    <w:rsid w:val="000E7374"/>
    <w:rsid w:val="000E788D"/>
    <w:rsid w:val="000E78C6"/>
    <w:rsid w:val="000E792F"/>
    <w:rsid w:val="000F1065"/>
    <w:rsid w:val="000F10F9"/>
    <w:rsid w:val="000F1E44"/>
    <w:rsid w:val="000F2110"/>
    <w:rsid w:val="000F252A"/>
    <w:rsid w:val="000F39A1"/>
    <w:rsid w:val="000F4778"/>
    <w:rsid w:val="000F49B7"/>
    <w:rsid w:val="000F4AE6"/>
    <w:rsid w:val="000F5F9A"/>
    <w:rsid w:val="000F6269"/>
    <w:rsid w:val="000F6618"/>
    <w:rsid w:val="000F6A74"/>
    <w:rsid w:val="000F6E30"/>
    <w:rsid w:val="000F7186"/>
    <w:rsid w:val="00100028"/>
    <w:rsid w:val="00100674"/>
    <w:rsid w:val="00102580"/>
    <w:rsid w:val="001025DD"/>
    <w:rsid w:val="001032B3"/>
    <w:rsid w:val="00103C2D"/>
    <w:rsid w:val="00104449"/>
    <w:rsid w:val="00104D8C"/>
    <w:rsid w:val="00106156"/>
    <w:rsid w:val="001068A9"/>
    <w:rsid w:val="00106DF1"/>
    <w:rsid w:val="00106F02"/>
    <w:rsid w:val="00110E65"/>
    <w:rsid w:val="00110FCB"/>
    <w:rsid w:val="001111E6"/>
    <w:rsid w:val="00111548"/>
    <w:rsid w:val="00111B49"/>
    <w:rsid w:val="0011202A"/>
    <w:rsid w:val="0011256E"/>
    <w:rsid w:val="001134AD"/>
    <w:rsid w:val="00113573"/>
    <w:rsid w:val="001136A4"/>
    <w:rsid w:val="00113973"/>
    <w:rsid w:val="00114799"/>
    <w:rsid w:val="001151F8"/>
    <w:rsid w:val="00116C62"/>
    <w:rsid w:val="001175EB"/>
    <w:rsid w:val="00117B1D"/>
    <w:rsid w:val="00121CD6"/>
    <w:rsid w:val="0012231A"/>
    <w:rsid w:val="00122686"/>
    <w:rsid w:val="00122BB0"/>
    <w:rsid w:val="00122F46"/>
    <w:rsid w:val="00123FA0"/>
    <w:rsid w:val="00125041"/>
    <w:rsid w:val="001258BD"/>
    <w:rsid w:val="00125B9A"/>
    <w:rsid w:val="00127125"/>
    <w:rsid w:val="00127427"/>
    <w:rsid w:val="00127616"/>
    <w:rsid w:val="001276FD"/>
    <w:rsid w:val="00127939"/>
    <w:rsid w:val="00127D05"/>
    <w:rsid w:val="00127F8F"/>
    <w:rsid w:val="001304EB"/>
    <w:rsid w:val="0013083D"/>
    <w:rsid w:val="00130C52"/>
    <w:rsid w:val="00130E49"/>
    <w:rsid w:val="00130FB3"/>
    <w:rsid w:val="001314A3"/>
    <w:rsid w:val="00132A52"/>
    <w:rsid w:val="00132AFA"/>
    <w:rsid w:val="00132B6F"/>
    <w:rsid w:val="001337A9"/>
    <w:rsid w:val="00133DCA"/>
    <w:rsid w:val="001348ED"/>
    <w:rsid w:val="00134B4A"/>
    <w:rsid w:val="00134C1E"/>
    <w:rsid w:val="001351B3"/>
    <w:rsid w:val="00135424"/>
    <w:rsid w:val="00135569"/>
    <w:rsid w:val="0013696F"/>
    <w:rsid w:val="00136B7F"/>
    <w:rsid w:val="0013727C"/>
    <w:rsid w:val="00137532"/>
    <w:rsid w:val="00137A3D"/>
    <w:rsid w:val="00140B71"/>
    <w:rsid w:val="00141797"/>
    <w:rsid w:val="00141B25"/>
    <w:rsid w:val="001430E1"/>
    <w:rsid w:val="0014360C"/>
    <w:rsid w:val="001438FC"/>
    <w:rsid w:val="00143B8D"/>
    <w:rsid w:val="00144EB1"/>
    <w:rsid w:val="001464DB"/>
    <w:rsid w:val="00146EF1"/>
    <w:rsid w:val="00147460"/>
    <w:rsid w:val="0014787C"/>
    <w:rsid w:val="00150146"/>
    <w:rsid w:val="0015060E"/>
    <w:rsid w:val="001506A6"/>
    <w:rsid w:val="00150D64"/>
    <w:rsid w:val="0015190A"/>
    <w:rsid w:val="0015223E"/>
    <w:rsid w:val="00152509"/>
    <w:rsid w:val="001533F4"/>
    <w:rsid w:val="001546CD"/>
    <w:rsid w:val="001547B6"/>
    <w:rsid w:val="00156CEC"/>
    <w:rsid w:val="00156D3A"/>
    <w:rsid w:val="00160569"/>
    <w:rsid w:val="00160AF4"/>
    <w:rsid w:val="00160DC3"/>
    <w:rsid w:val="00160E0E"/>
    <w:rsid w:val="00161373"/>
    <w:rsid w:val="00161F9B"/>
    <w:rsid w:val="00162CD5"/>
    <w:rsid w:val="00162E55"/>
    <w:rsid w:val="00163396"/>
    <w:rsid w:val="001640D4"/>
    <w:rsid w:val="0016417A"/>
    <w:rsid w:val="0016431F"/>
    <w:rsid w:val="00164503"/>
    <w:rsid w:val="00164C47"/>
    <w:rsid w:val="00164E76"/>
    <w:rsid w:val="001658F8"/>
    <w:rsid w:val="0016595A"/>
    <w:rsid w:val="00165CDA"/>
    <w:rsid w:val="00166214"/>
    <w:rsid w:val="001668BE"/>
    <w:rsid w:val="00166980"/>
    <w:rsid w:val="00166DD5"/>
    <w:rsid w:val="00167451"/>
    <w:rsid w:val="001703F8"/>
    <w:rsid w:val="00171142"/>
    <w:rsid w:val="00172281"/>
    <w:rsid w:val="001725F2"/>
    <w:rsid w:val="00172F85"/>
    <w:rsid w:val="001730BA"/>
    <w:rsid w:val="001745F6"/>
    <w:rsid w:val="00174616"/>
    <w:rsid w:val="001746DF"/>
    <w:rsid w:val="001749C0"/>
    <w:rsid w:val="00174A19"/>
    <w:rsid w:val="00174B2E"/>
    <w:rsid w:val="00175460"/>
    <w:rsid w:val="001754D7"/>
    <w:rsid w:val="00175BAD"/>
    <w:rsid w:val="00175BB0"/>
    <w:rsid w:val="00175E6F"/>
    <w:rsid w:val="001765FF"/>
    <w:rsid w:val="00176C61"/>
    <w:rsid w:val="001774B0"/>
    <w:rsid w:val="001805FE"/>
    <w:rsid w:val="001811A6"/>
    <w:rsid w:val="001822A3"/>
    <w:rsid w:val="00182B77"/>
    <w:rsid w:val="0018360F"/>
    <w:rsid w:val="00183E1B"/>
    <w:rsid w:val="0018544C"/>
    <w:rsid w:val="00185640"/>
    <w:rsid w:val="0018713A"/>
    <w:rsid w:val="0018793F"/>
    <w:rsid w:val="00187AC0"/>
    <w:rsid w:val="0019018F"/>
    <w:rsid w:val="0019033D"/>
    <w:rsid w:val="00190EAA"/>
    <w:rsid w:val="0019121B"/>
    <w:rsid w:val="00191752"/>
    <w:rsid w:val="00191778"/>
    <w:rsid w:val="00191A49"/>
    <w:rsid w:val="001929BD"/>
    <w:rsid w:val="00192EDB"/>
    <w:rsid w:val="001934F1"/>
    <w:rsid w:val="00194081"/>
    <w:rsid w:val="00194391"/>
    <w:rsid w:val="001947F4"/>
    <w:rsid w:val="0019483C"/>
    <w:rsid w:val="00194D88"/>
    <w:rsid w:val="0019503F"/>
    <w:rsid w:val="00195774"/>
    <w:rsid w:val="0019683D"/>
    <w:rsid w:val="00196D0B"/>
    <w:rsid w:val="001973C4"/>
    <w:rsid w:val="00197A35"/>
    <w:rsid w:val="00197CFE"/>
    <w:rsid w:val="001A03C1"/>
    <w:rsid w:val="001A0904"/>
    <w:rsid w:val="001A0961"/>
    <w:rsid w:val="001A1314"/>
    <w:rsid w:val="001A148F"/>
    <w:rsid w:val="001A18B1"/>
    <w:rsid w:val="001A19BA"/>
    <w:rsid w:val="001A1A1B"/>
    <w:rsid w:val="001A1AA3"/>
    <w:rsid w:val="001A1E4B"/>
    <w:rsid w:val="001A1F5A"/>
    <w:rsid w:val="001A2278"/>
    <w:rsid w:val="001A30B3"/>
    <w:rsid w:val="001A3F07"/>
    <w:rsid w:val="001A4871"/>
    <w:rsid w:val="001A5888"/>
    <w:rsid w:val="001A69C1"/>
    <w:rsid w:val="001A7893"/>
    <w:rsid w:val="001A7BD2"/>
    <w:rsid w:val="001A7DDA"/>
    <w:rsid w:val="001B093D"/>
    <w:rsid w:val="001B0B0E"/>
    <w:rsid w:val="001B1031"/>
    <w:rsid w:val="001B1B4E"/>
    <w:rsid w:val="001B2223"/>
    <w:rsid w:val="001B2E27"/>
    <w:rsid w:val="001B30B1"/>
    <w:rsid w:val="001B362E"/>
    <w:rsid w:val="001B367C"/>
    <w:rsid w:val="001B4170"/>
    <w:rsid w:val="001B57FF"/>
    <w:rsid w:val="001B6EAA"/>
    <w:rsid w:val="001B7123"/>
    <w:rsid w:val="001B717E"/>
    <w:rsid w:val="001C0C76"/>
    <w:rsid w:val="001C2622"/>
    <w:rsid w:val="001C2E99"/>
    <w:rsid w:val="001C3134"/>
    <w:rsid w:val="001C3604"/>
    <w:rsid w:val="001C3643"/>
    <w:rsid w:val="001C3BD7"/>
    <w:rsid w:val="001C3F51"/>
    <w:rsid w:val="001C4021"/>
    <w:rsid w:val="001C4873"/>
    <w:rsid w:val="001C4903"/>
    <w:rsid w:val="001C490B"/>
    <w:rsid w:val="001C4B0B"/>
    <w:rsid w:val="001C4F96"/>
    <w:rsid w:val="001C5A4C"/>
    <w:rsid w:val="001C5C32"/>
    <w:rsid w:val="001C5CEE"/>
    <w:rsid w:val="001C5EB2"/>
    <w:rsid w:val="001C63C0"/>
    <w:rsid w:val="001C75A6"/>
    <w:rsid w:val="001D0765"/>
    <w:rsid w:val="001D08A1"/>
    <w:rsid w:val="001D0A0C"/>
    <w:rsid w:val="001D3424"/>
    <w:rsid w:val="001D3F7D"/>
    <w:rsid w:val="001D4028"/>
    <w:rsid w:val="001D4395"/>
    <w:rsid w:val="001D43CB"/>
    <w:rsid w:val="001D451A"/>
    <w:rsid w:val="001D4532"/>
    <w:rsid w:val="001D4B3F"/>
    <w:rsid w:val="001D4C9D"/>
    <w:rsid w:val="001D4D06"/>
    <w:rsid w:val="001D52F3"/>
    <w:rsid w:val="001D5947"/>
    <w:rsid w:val="001D5ADB"/>
    <w:rsid w:val="001D5E85"/>
    <w:rsid w:val="001D5EC6"/>
    <w:rsid w:val="001D60A9"/>
    <w:rsid w:val="001D65B1"/>
    <w:rsid w:val="001D67F8"/>
    <w:rsid w:val="001D7157"/>
    <w:rsid w:val="001D74EB"/>
    <w:rsid w:val="001D75D7"/>
    <w:rsid w:val="001D7948"/>
    <w:rsid w:val="001D7FCB"/>
    <w:rsid w:val="001E019F"/>
    <w:rsid w:val="001E0380"/>
    <w:rsid w:val="001E03EA"/>
    <w:rsid w:val="001E0D25"/>
    <w:rsid w:val="001E1828"/>
    <w:rsid w:val="001E1B8C"/>
    <w:rsid w:val="001E42A5"/>
    <w:rsid w:val="001E4C8B"/>
    <w:rsid w:val="001E4EEB"/>
    <w:rsid w:val="001E5FF3"/>
    <w:rsid w:val="001E6C2A"/>
    <w:rsid w:val="001F0642"/>
    <w:rsid w:val="001F0F4A"/>
    <w:rsid w:val="001F118C"/>
    <w:rsid w:val="001F1894"/>
    <w:rsid w:val="001F26D1"/>
    <w:rsid w:val="001F276B"/>
    <w:rsid w:val="001F2BCB"/>
    <w:rsid w:val="001F32AE"/>
    <w:rsid w:val="001F36C9"/>
    <w:rsid w:val="001F422D"/>
    <w:rsid w:val="001F4F96"/>
    <w:rsid w:val="001F50B5"/>
    <w:rsid w:val="001F5386"/>
    <w:rsid w:val="001F58B4"/>
    <w:rsid w:val="001F5A51"/>
    <w:rsid w:val="001F6759"/>
    <w:rsid w:val="001F6E65"/>
    <w:rsid w:val="001F75DA"/>
    <w:rsid w:val="0020008D"/>
    <w:rsid w:val="002001A9"/>
    <w:rsid w:val="002001FE"/>
    <w:rsid w:val="00200B30"/>
    <w:rsid w:val="00201960"/>
    <w:rsid w:val="0020219F"/>
    <w:rsid w:val="00202222"/>
    <w:rsid w:val="00203A60"/>
    <w:rsid w:val="00203DBD"/>
    <w:rsid w:val="002044AF"/>
    <w:rsid w:val="00205DF3"/>
    <w:rsid w:val="00206174"/>
    <w:rsid w:val="00206781"/>
    <w:rsid w:val="002070A7"/>
    <w:rsid w:val="00207B1C"/>
    <w:rsid w:val="00207CA9"/>
    <w:rsid w:val="00207DA8"/>
    <w:rsid w:val="0021036C"/>
    <w:rsid w:val="0021198A"/>
    <w:rsid w:val="00212D46"/>
    <w:rsid w:val="002146E8"/>
    <w:rsid w:val="00215323"/>
    <w:rsid w:val="00215A1A"/>
    <w:rsid w:val="00215F0A"/>
    <w:rsid w:val="00215F23"/>
    <w:rsid w:val="00216133"/>
    <w:rsid w:val="00216903"/>
    <w:rsid w:val="00217165"/>
    <w:rsid w:val="00217839"/>
    <w:rsid w:val="00220267"/>
    <w:rsid w:val="00220B49"/>
    <w:rsid w:val="0022108B"/>
    <w:rsid w:val="00221AA8"/>
    <w:rsid w:val="002225F2"/>
    <w:rsid w:val="0022354C"/>
    <w:rsid w:val="00223563"/>
    <w:rsid w:val="00223B64"/>
    <w:rsid w:val="002247A0"/>
    <w:rsid w:val="00224814"/>
    <w:rsid w:val="002249D3"/>
    <w:rsid w:val="00224E73"/>
    <w:rsid w:val="002251EF"/>
    <w:rsid w:val="00225E4F"/>
    <w:rsid w:val="00226068"/>
    <w:rsid w:val="002263C5"/>
    <w:rsid w:val="0022656B"/>
    <w:rsid w:val="00226B48"/>
    <w:rsid w:val="00226E07"/>
    <w:rsid w:val="00226F70"/>
    <w:rsid w:val="00226F93"/>
    <w:rsid w:val="00227CA2"/>
    <w:rsid w:val="00230339"/>
    <w:rsid w:val="00231036"/>
    <w:rsid w:val="0023179E"/>
    <w:rsid w:val="0023265C"/>
    <w:rsid w:val="00233381"/>
    <w:rsid w:val="002334CF"/>
    <w:rsid w:val="00233E65"/>
    <w:rsid w:val="00234264"/>
    <w:rsid w:val="0023442F"/>
    <w:rsid w:val="00234AE0"/>
    <w:rsid w:val="00234EA7"/>
    <w:rsid w:val="00235CD8"/>
    <w:rsid w:val="00236064"/>
    <w:rsid w:val="0023610C"/>
    <w:rsid w:val="002361BF"/>
    <w:rsid w:val="00236EAA"/>
    <w:rsid w:val="00236F3B"/>
    <w:rsid w:val="002373E0"/>
    <w:rsid w:val="002379B8"/>
    <w:rsid w:val="00240781"/>
    <w:rsid w:val="00240F9E"/>
    <w:rsid w:val="00240FAF"/>
    <w:rsid w:val="002411C0"/>
    <w:rsid w:val="00241288"/>
    <w:rsid w:val="00241FC3"/>
    <w:rsid w:val="0024218B"/>
    <w:rsid w:val="00242708"/>
    <w:rsid w:val="00242EFE"/>
    <w:rsid w:val="00243608"/>
    <w:rsid w:val="00243C2A"/>
    <w:rsid w:val="002442B1"/>
    <w:rsid w:val="002442CB"/>
    <w:rsid w:val="00244733"/>
    <w:rsid w:val="00244FB5"/>
    <w:rsid w:val="00245270"/>
    <w:rsid w:val="00245641"/>
    <w:rsid w:val="0024606A"/>
    <w:rsid w:val="002461EE"/>
    <w:rsid w:val="002462E8"/>
    <w:rsid w:val="00246A54"/>
    <w:rsid w:val="00246CBE"/>
    <w:rsid w:val="00246D09"/>
    <w:rsid w:val="002474E3"/>
    <w:rsid w:val="00250029"/>
    <w:rsid w:val="002501B5"/>
    <w:rsid w:val="0025054A"/>
    <w:rsid w:val="00250A45"/>
    <w:rsid w:val="00250C72"/>
    <w:rsid w:val="002511B0"/>
    <w:rsid w:val="002513E2"/>
    <w:rsid w:val="00251C1B"/>
    <w:rsid w:val="00251CDF"/>
    <w:rsid w:val="0025201B"/>
    <w:rsid w:val="00252133"/>
    <w:rsid w:val="00252564"/>
    <w:rsid w:val="0025318D"/>
    <w:rsid w:val="00253BFB"/>
    <w:rsid w:val="0025465F"/>
    <w:rsid w:val="002559AB"/>
    <w:rsid w:val="00255EC5"/>
    <w:rsid w:val="0025687E"/>
    <w:rsid w:val="002578A7"/>
    <w:rsid w:val="00257FA5"/>
    <w:rsid w:val="00261331"/>
    <w:rsid w:val="00261B9D"/>
    <w:rsid w:val="00261F88"/>
    <w:rsid w:val="00263667"/>
    <w:rsid w:val="00263AB2"/>
    <w:rsid w:val="00263C45"/>
    <w:rsid w:val="00264991"/>
    <w:rsid w:val="00265736"/>
    <w:rsid w:val="0026580E"/>
    <w:rsid w:val="00265963"/>
    <w:rsid w:val="002661C7"/>
    <w:rsid w:val="00267B66"/>
    <w:rsid w:val="00270920"/>
    <w:rsid w:val="00271273"/>
    <w:rsid w:val="002714D7"/>
    <w:rsid w:val="0027170E"/>
    <w:rsid w:val="00271881"/>
    <w:rsid w:val="002724CD"/>
    <w:rsid w:val="00272812"/>
    <w:rsid w:val="00272A26"/>
    <w:rsid w:val="00273609"/>
    <w:rsid w:val="0027428F"/>
    <w:rsid w:val="00274292"/>
    <w:rsid w:val="00274308"/>
    <w:rsid w:val="00274A25"/>
    <w:rsid w:val="00274B0D"/>
    <w:rsid w:val="002768F0"/>
    <w:rsid w:val="00277346"/>
    <w:rsid w:val="002802CD"/>
    <w:rsid w:val="00280AD4"/>
    <w:rsid w:val="00280F99"/>
    <w:rsid w:val="002812E7"/>
    <w:rsid w:val="00281792"/>
    <w:rsid w:val="00281857"/>
    <w:rsid w:val="00281B64"/>
    <w:rsid w:val="002820B0"/>
    <w:rsid w:val="00282295"/>
    <w:rsid w:val="00282C37"/>
    <w:rsid w:val="00282DF3"/>
    <w:rsid w:val="00283840"/>
    <w:rsid w:val="002838EF"/>
    <w:rsid w:val="00285041"/>
    <w:rsid w:val="0028521B"/>
    <w:rsid w:val="00285321"/>
    <w:rsid w:val="002859A8"/>
    <w:rsid w:val="00285BB9"/>
    <w:rsid w:val="00285F8C"/>
    <w:rsid w:val="00286321"/>
    <w:rsid w:val="00286D88"/>
    <w:rsid w:val="00287A23"/>
    <w:rsid w:val="00287F6E"/>
    <w:rsid w:val="002906C8"/>
    <w:rsid w:val="00290AB8"/>
    <w:rsid w:val="00291055"/>
    <w:rsid w:val="002913AF"/>
    <w:rsid w:val="00291501"/>
    <w:rsid w:val="00292DDB"/>
    <w:rsid w:val="0029387F"/>
    <w:rsid w:val="0029394E"/>
    <w:rsid w:val="002941D2"/>
    <w:rsid w:val="0029450F"/>
    <w:rsid w:val="00294C6F"/>
    <w:rsid w:val="002952AC"/>
    <w:rsid w:val="00295CCA"/>
    <w:rsid w:val="0029634C"/>
    <w:rsid w:val="0029662C"/>
    <w:rsid w:val="00297B5D"/>
    <w:rsid w:val="00297F37"/>
    <w:rsid w:val="002A0795"/>
    <w:rsid w:val="002A0F88"/>
    <w:rsid w:val="002A13E4"/>
    <w:rsid w:val="002A1CE3"/>
    <w:rsid w:val="002A2F87"/>
    <w:rsid w:val="002A53DF"/>
    <w:rsid w:val="002A55DF"/>
    <w:rsid w:val="002A585F"/>
    <w:rsid w:val="002A5928"/>
    <w:rsid w:val="002A5ADA"/>
    <w:rsid w:val="002A5EB3"/>
    <w:rsid w:val="002A6DD9"/>
    <w:rsid w:val="002A6E97"/>
    <w:rsid w:val="002A6F44"/>
    <w:rsid w:val="002A72CE"/>
    <w:rsid w:val="002A7B2B"/>
    <w:rsid w:val="002A7C86"/>
    <w:rsid w:val="002B08FB"/>
    <w:rsid w:val="002B0CB4"/>
    <w:rsid w:val="002B1451"/>
    <w:rsid w:val="002B1884"/>
    <w:rsid w:val="002B3741"/>
    <w:rsid w:val="002B3C10"/>
    <w:rsid w:val="002B42C0"/>
    <w:rsid w:val="002B43DC"/>
    <w:rsid w:val="002B5698"/>
    <w:rsid w:val="002B5AE0"/>
    <w:rsid w:val="002B6319"/>
    <w:rsid w:val="002B6B44"/>
    <w:rsid w:val="002B6F2A"/>
    <w:rsid w:val="002B6F2D"/>
    <w:rsid w:val="002B72A4"/>
    <w:rsid w:val="002C03E1"/>
    <w:rsid w:val="002C0579"/>
    <w:rsid w:val="002C083B"/>
    <w:rsid w:val="002C10D3"/>
    <w:rsid w:val="002C13FD"/>
    <w:rsid w:val="002C1933"/>
    <w:rsid w:val="002C1B25"/>
    <w:rsid w:val="002C1C05"/>
    <w:rsid w:val="002C24B1"/>
    <w:rsid w:val="002C32A1"/>
    <w:rsid w:val="002C40BD"/>
    <w:rsid w:val="002C4B09"/>
    <w:rsid w:val="002C513E"/>
    <w:rsid w:val="002C52DE"/>
    <w:rsid w:val="002C5D62"/>
    <w:rsid w:val="002C6367"/>
    <w:rsid w:val="002C6A22"/>
    <w:rsid w:val="002C6C64"/>
    <w:rsid w:val="002C6D1E"/>
    <w:rsid w:val="002D00EE"/>
    <w:rsid w:val="002D0E10"/>
    <w:rsid w:val="002D1314"/>
    <w:rsid w:val="002D1FE7"/>
    <w:rsid w:val="002D245C"/>
    <w:rsid w:val="002D3CCA"/>
    <w:rsid w:val="002D3EA6"/>
    <w:rsid w:val="002D4F91"/>
    <w:rsid w:val="002D5A64"/>
    <w:rsid w:val="002D65E8"/>
    <w:rsid w:val="002D6C21"/>
    <w:rsid w:val="002D7304"/>
    <w:rsid w:val="002D7B11"/>
    <w:rsid w:val="002D7F22"/>
    <w:rsid w:val="002E04CC"/>
    <w:rsid w:val="002E088F"/>
    <w:rsid w:val="002E0AB7"/>
    <w:rsid w:val="002E0EE4"/>
    <w:rsid w:val="002E1203"/>
    <w:rsid w:val="002E1A9F"/>
    <w:rsid w:val="002E1EBA"/>
    <w:rsid w:val="002E1F2A"/>
    <w:rsid w:val="002E24B5"/>
    <w:rsid w:val="002E2A98"/>
    <w:rsid w:val="002E2C70"/>
    <w:rsid w:val="002E2D01"/>
    <w:rsid w:val="002E3A2F"/>
    <w:rsid w:val="002E4A5C"/>
    <w:rsid w:val="002E599D"/>
    <w:rsid w:val="002E6187"/>
    <w:rsid w:val="002E7150"/>
    <w:rsid w:val="002E7436"/>
    <w:rsid w:val="002E773B"/>
    <w:rsid w:val="002E79AD"/>
    <w:rsid w:val="002F0401"/>
    <w:rsid w:val="002F054A"/>
    <w:rsid w:val="002F06D5"/>
    <w:rsid w:val="002F09F8"/>
    <w:rsid w:val="002F0C93"/>
    <w:rsid w:val="002F0E01"/>
    <w:rsid w:val="002F1299"/>
    <w:rsid w:val="002F1587"/>
    <w:rsid w:val="002F27E2"/>
    <w:rsid w:val="002F374D"/>
    <w:rsid w:val="002F3B04"/>
    <w:rsid w:val="002F42B9"/>
    <w:rsid w:val="002F42C4"/>
    <w:rsid w:val="002F4E6C"/>
    <w:rsid w:val="002F5BC3"/>
    <w:rsid w:val="002F6DBD"/>
    <w:rsid w:val="00300426"/>
    <w:rsid w:val="00300A20"/>
    <w:rsid w:val="003017A1"/>
    <w:rsid w:val="003020D4"/>
    <w:rsid w:val="003023E1"/>
    <w:rsid w:val="00302947"/>
    <w:rsid w:val="00303145"/>
    <w:rsid w:val="00304896"/>
    <w:rsid w:val="003049E6"/>
    <w:rsid w:val="00304CF7"/>
    <w:rsid w:val="00305C18"/>
    <w:rsid w:val="00305E41"/>
    <w:rsid w:val="00305E5E"/>
    <w:rsid w:val="00305E84"/>
    <w:rsid w:val="0030663D"/>
    <w:rsid w:val="00306FAB"/>
    <w:rsid w:val="00307557"/>
    <w:rsid w:val="0030767E"/>
    <w:rsid w:val="00310035"/>
    <w:rsid w:val="00311047"/>
    <w:rsid w:val="00311960"/>
    <w:rsid w:val="003123AC"/>
    <w:rsid w:val="0031251A"/>
    <w:rsid w:val="003128A2"/>
    <w:rsid w:val="00312D11"/>
    <w:rsid w:val="003130EA"/>
    <w:rsid w:val="0031324C"/>
    <w:rsid w:val="00313C6C"/>
    <w:rsid w:val="003151E2"/>
    <w:rsid w:val="003152DB"/>
    <w:rsid w:val="00315686"/>
    <w:rsid w:val="00315F92"/>
    <w:rsid w:val="0031651C"/>
    <w:rsid w:val="00316817"/>
    <w:rsid w:val="00316E64"/>
    <w:rsid w:val="003175B1"/>
    <w:rsid w:val="00317B0C"/>
    <w:rsid w:val="00317E5F"/>
    <w:rsid w:val="00320F05"/>
    <w:rsid w:val="00321972"/>
    <w:rsid w:val="00322655"/>
    <w:rsid w:val="003229AF"/>
    <w:rsid w:val="00323262"/>
    <w:rsid w:val="00323606"/>
    <w:rsid w:val="00323811"/>
    <w:rsid w:val="003243E0"/>
    <w:rsid w:val="00325023"/>
    <w:rsid w:val="003250CC"/>
    <w:rsid w:val="0032544D"/>
    <w:rsid w:val="0032572E"/>
    <w:rsid w:val="00325821"/>
    <w:rsid w:val="00325AEC"/>
    <w:rsid w:val="00325AF9"/>
    <w:rsid w:val="00325B06"/>
    <w:rsid w:val="00325EB1"/>
    <w:rsid w:val="0032604D"/>
    <w:rsid w:val="00326EB9"/>
    <w:rsid w:val="0032772D"/>
    <w:rsid w:val="00327A4F"/>
    <w:rsid w:val="003309C5"/>
    <w:rsid w:val="00330F96"/>
    <w:rsid w:val="003310FE"/>
    <w:rsid w:val="003315A5"/>
    <w:rsid w:val="0033166C"/>
    <w:rsid w:val="00331D47"/>
    <w:rsid w:val="003327F9"/>
    <w:rsid w:val="00333678"/>
    <w:rsid w:val="00333F9B"/>
    <w:rsid w:val="00334063"/>
    <w:rsid w:val="0033416A"/>
    <w:rsid w:val="003345CF"/>
    <w:rsid w:val="00334663"/>
    <w:rsid w:val="00334781"/>
    <w:rsid w:val="00334D0D"/>
    <w:rsid w:val="00335EBE"/>
    <w:rsid w:val="00336114"/>
    <w:rsid w:val="00336943"/>
    <w:rsid w:val="00336C4B"/>
    <w:rsid w:val="00336D34"/>
    <w:rsid w:val="00336DB1"/>
    <w:rsid w:val="003372A9"/>
    <w:rsid w:val="003373C9"/>
    <w:rsid w:val="0033775C"/>
    <w:rsid w:val="00337EC9"/>
    <w:rsid w:val="0034057B"/>
    <w:rsid w:val="00343260"/>
    <w:rsid w:val="003438AD"/>
    <w:rsid w:val="00343CD4"/>
    <w:rsid w:val="00344E0D"/>
    <w:rsid w:val="00344F57"/>
    <w:rsid w:val="003458B6"/>
    <w:rsid w:val="0034646B"/>
    <w:rsid w:val="003501DB"/>
    <w:rsid w:val="003506AF"/>
    <w:rsid w:val="00350777"/>
    <w:rsid w:val="00350800"/>
    <w:rsid w:val="00351F14"/>
    <w:rsid w:val="003521AD"/>
    <w:rsid w:val="003530DE"/>
    <w:rsid w:val="003531A9"/>
    <w:rsid w:val="0035334F"/>
    <w:rsid w:val="00353CC9"/>
    <w:rsid w:val="00353D83"/>
    <w:rsid w:val="00354BAA"/>
    <w:rsid w:val="00354ECC"/>
    <w:rsid w:val="003550C5"/>
    <w:rsid w:val="00355A21"/>
    <w:rsid w:val="00355A53"/>
    <w:rsid w:val="00356120"/>
    <w:rsid w:val="0035659D"/>
    <w:rsid w:val="00356B95"/>
    <w:rsid w:val="00357461"/>
    <w:rsid w:val="00357DEC"/>
    <w:rsid w:val="003601A2"/>
    <w:rsid w:val="00361C24"/>
    <w:rsid w:val="00361FF5"/>
    <w:rsid w:val="0036203D"/>
    <w:rsid w:val="00362E29"/>
    <w:rsid w:val="00363272"/>
    <w:rsid w:val="00364346"/>
    <w:rsid w:val="0036446E"/>
    <w:rsid w:val="00364B11"/>
    <w:rsid w:val="0036518C"/>
    <w:rsid w:val="00365618"/>
    <w:rsid w:val="003656F9"/>
    <w:rsid w:val="0036599D"/>
    <w:rsid w:val="00365D12"/>
    <w:rsid w:val="00365FCD"/>
    <w:rsid w:val="00367B60"/>
    <w:rsid w:val="00367E42"/>
    <w:rsid w:val="00370152"/>
    <w:rsid w:val="0037022E"/>
    <w:rsid w:val="00370351"/>
    <w:rsid w:val="00370F93"/>
    <w:rsid w:val="00371A92"/>
    <w:rsid w:val="003722A5"/>
    <w:rsid w:val="0037265E"/>
    <w:rsid w:val="00372668"/>
    <w:rsid w:val="00372B57"/>
    <w:rsid w:val="00372F2A"/>
    <w:rsid w:val="00373873"/>
    <w:rsid w:val="00373AFC"/>
    <w:rsid w:val="00373D9A"/>
    <w:rsid w:val="00374288"/>
    <w:rsid w:val="00374B6A"/>
    <w:rsid w:val="00374F6F"/>
    <w:rsid w:val="00375923"/>
    <w:rsid w:val="00375D12"/>
    <w:rsid w:val="003762F5"/>
    <w:rsid w:val="00376F49"/>
    <w:rsid w:val="00377F0E"/>
    <w:rsid w:val="003801A5"/>
    <w:rsid w:val="00380AB9"/>
    <w:rsid w:val="00381D74"/>
    <w:rsid w:val="003829ED"/>
    <w:rsid w:val="00382ACD"/>
    <w:rsid w:val="00383654"/>
    <w:rsid w:val="003838BF"/>
    <w:rsid w:val="00383BE2"/>
    <w:rsid w:val="00384033"/>
    <w:rsid w:val="003840D4"/>
    <w:rsid w:val="0038418E"/>
    <w:rsid w:val="003844AB"/>
    <w:rsid w:val="003849CB"/>
    <w:rsid w:val="003854DC"/>
    <w:rsid w:val="00386945"/>
    <w:rsid w:val="00386C97"/>
    <w:rsid w:val="00386F06"/>
    <w:rsid w:val="00390263"/>
    <w:rsid w:val="003909A3"/>
    <w:rsid w:val="00390F95"/>
    <w:rsid w:val="0039141D"/>
    <w:rsid w:val="00391467"/>
    <w:rsid w:val="003915DA"/>
    <w:rsid w:val="00391673"/>
    <w:rsid w:val="00391B44"/>
    <w:rsid w:val="0039233C"/>
    <w:rsid w:val="0039234A"/>
    <w:rsid w:val="00392CE2"/>
    <w:rsid w:val="0039455D"/>
    <w:rsid w:val="003952C4"/>
    <w:rsid w:val="00395BFD"/>
    <w:rsid w:val="00395CB8"/>
    <w:rsid w:val="00395DA1"/>
    <w:rsid w:val="00396C5E"/>
    <w:rsid w:val="00397424"/>
    <w:rsid w:val="0039774F"/>
    <w:rsid w:val="003A05C0"/>
    <w:rsid w:val="003A1915"/>
    <w:rsid w:val="003A1D6B"/>
    <w:rsid w:val="003A20F5"/>
    <w:rsid w:val="003A2AD3"/>
    <w:rsid w:val="003A30EA"/>
    <w:rsid w:val="003A3B8C"/>
    <w:rsid w:val="003A47FF"/>
    <w:rsid w:val="003A4C0B"/>
    <w:rsid w:val="003A57F1"/>
    <w:rsid w:val="003A5974"/>
    <w:rsid w:val="003A5BE1"/>
    <w:rsid w:val="003A5CEE"/>
    <w:rsid w:val="003A5F18"/>
    <w:rsid w:val="003A6E92"/>
    <w:rsid w:val="003A7696"/>
    <w:rsid w:val="003A7D12"/>
    <w:rsid w:val="003B17B4"/>
    <w:rsid w:val="003B1CF3"/>
    <w:rsid w:val="003B35A2"/>
    <w:rsid w:val="003B3A3D"/>
    <w:rsid w:val="003B3D69"/>
    <w:rsid w:val="003B4C9F"/>
    <w:rsid w:val="003B5707"/>
    <w:rsid w:val="003B585F"/>
    <w:rsid w:val="003B5933"/>
    <w:rsid w:val="003B5D7E"/>
    <w:rsid w:val="003B5E6C"/>
    <w:rsid w:val="003B5F08"/>
    <w:rsid w:val="003B68D6"/>
    <w:rsid w:val="003C05F8"/>
    <w:rsid w:val="003C0777"/>
    <w:rsid w:val="003C08C6"/>
    <w:rsid w:val="003C0CC7"/>
    <w:rsid w:val="003C1377"/>
    <w:rsid w:val="003C1844"/>
    <w:rsid w:val="003C186A"/>
    <w:rsid w:val="003C19B2"/>
    <w:rsid w:val="003C1E30"/>
    <w:rsid w:val="003C25B1"/>
    <w:rsid w:val="003C3117"/>
    <w:rsid w:val="003C3757"/>
    <w:rsid w:val="003C3CF3"/>
    <w:rsid w:val="003C3E80"/>
    <w:rsid w:val="003C4583"/>
    <w:rsid w:val="003C492A"/>
    <w:rsid w:val="003C49F0"/>
    <w:rsid w:val="003C4D71"/>
    <w:rsid w:val="003C4E75"/>
    <w:rsid w:val="003C572A"/>
    <w:rsid w:val="003C5C79"/>
    <w:rsid w:val="003C67D1"/>
    <w:rsid w:val="003C79E4"/>
    <w:rsid w:val="003D0C22"/>
    <w:rsid w:val="003D1829"/>
    <w:rsid w:val="003D1973"/>
    <w:rsid w:val="003D215E"/>
    <w:rsid w:val="003D21D5"/>
    <w:rsid w:val="003D301A"/>
    <w:rsid w:val="003D31D8"/>
    <w:rsid w:val="003D3AC9"/>
    <w:rsid w:val="003D3CDA"/>
    <w:rsid w:val="003D4E23"/>
    <w:rsid w:val="003D52FB"/>
    <w:rsid w:val="003D6CB2"/>
    <w:rsid w:val="003E03B0"/>
    <w:rsid w:val="003E0CB6"/>
    <w:rsid w:val="003E0F19"/>
    <w:rsid w:val="003E197C"/>
    <w:rsid w:val="003E1AAB"/>
    <w:rsid w:val="003E1CCA"/>
    <w:rsid w:val="003E1E23"/>
    <w:rsid w:val="003E306D"/>
    <w:rsid w:val="003E37D8"/>
    <w:rsid w:val="003E3ACF"/>
    <w:rsid w:val="003E3C77"/>
    <w:rsid w:val="003E3DDF"/>
    <w:rsid w:val="003E41E9"/>
    <w:rsid w:val="003E48E1"/>
    <w:rsid w:val="003E53AC"/>
    <w:rsid w:val="003E77A8"/>
    <w:rsid w:val="003F12D5"/>
    <w:rsid w:val="003F19EB"/>
    <w:rsid w:val="003F1EA4"/>
    <w:rsid w:val="003F1ED7"/>
    <w:rsid w:val="003F251E"/>
    <w:rsid w:val="003F252F"/>
    <w:rsid w:val="003F28C2"/>
    <w:rsid w:val="003F2908"/>
    <w:rsid w:val="003F2F92"/>
    <w:rsid w:val="003F38EA"/>
    <w:rsid w:val="003F3926"/>
    <w:rsid w:val="003F4202"/>
    <w:rsid w:val="003F4213"/>
    <w:rsid w:val="003F4574"/>
    <w:rsid w:val="003F46FE"/>
    <w:rsid w:val="003F4715"/>
    <w:rsid w:val="003F4AF1"/>
    <w:rsid w:val="003F59AE"/>
    <w:rsid w:val="003F67C0"/>
    <w:rsid w:val="003F72A7"/>
    <w:rsid w:val="003F7360"/>
    <w:rsid w:val="003F73A5"/>
    <w:rsid w:val="003F7967"/>
    <w:rsid w:val="003F79D2"/>
    <w:rsid w:val="00400063"/>
    <w:rsid w:val="004003C8"/>
    <w:rsid w:val="00400903"/>
    <w:rsid w:val="004011D0"/>
    <w:rsid w:val="00401330"/>
    <w:rsid w:val="00401389"/>
    <w:rsid w:val="00401657"/>
    <w:rsid w:val="00401D28"/>
    <w:rsid w:val="004025C5"/>
    <w:rsid w:val="00403643"/>
    <w:rsid w:val="00403F84"/>
    <w:rsid w:val="004044C5"/>
    <w:rsid w:val="00404EDD"/>
    <w:rsid w:val="00405848"/>
    <w:rsid w:val="00405C0D"/>
    <w:rsid w:val="00405E84"/>
    <w:rsid w:val="00406093"/>
    <w:rsid w:val="00406804"/>
    <w:rsid w:val="004070DB"/>
    <w:rsid w:val="004072CA"/>
    <w:rsid w:val="0040751A"/>
    <w:rsid w:val="004076D1"/>
    <w:rsid w:val="00407B93"/>
    <w:rsid w:val="00407DDB"/>
    <w:rsid w:val="00411012"/>
    <w:rsid w:val="004111F9"/>
    <w:rsid w:val="00411256"/>
    <w:rsid w:val="0041140C"/>
    <w:rsid w:val="004117D6"/>
    <w:rsid w:val="00411E7D"/>
    <w:rsid w:val="004120FE"/>
    <w:rsid w:val="00412493"/>
    <w:rsid w:val="00413098"/>
    <w:rsid w:val="0041388E"/>
    <w:rsid w:val="004144E2"/>
    <w:rsid w:val="00414838"/>
    <w:rsid w:val="00414C4C"/>
    <w:rsid w:val="00415CA5"/>
    <w:rsid w:val="00415E71"/>
    <w:rsid w:val="00416107"/>
    <w:rsid w:val="00416ADD"/>
    <w:rsid w:val="004178F7"/>
    <w:rsid w:val="00417A27"/>
    <w:rsid w:val="0042040A"/>
    <w:rsid w:val="00420F23"/>
    <w:rsid w:val="004213B8"/>
    <w:rsid w:val="00421921"/>
    <w:rsid w:val="00421F07"/>
    <w:rsid w:val="00422095"/>
    <w:rsid w:val="0042221C"/>
    <w:rsid w:val="00422615"/>
    <w:rsid w:val="00422DFC"/>
    <w:rsid w:val="00422FB6"/>
    <w:rsid w:val="0042315D"/>
    <w:rsid w:val="00423243"/>
    <w:rsid w:val="004233E0"/>
    <w:rsid w:val="00423949"/>
    <w:rsid w:val="00423979"/>
    <w:rsid w:val="00423B07"/>
    <w:rsid w:val="00423B67"/>
    <w:rsid w:val="00423C3D"/>
    <w:rsid w:val="00423D0B"/>
    <w:rsid w:val="004241B8"/>
    <w:rsid w:val="00424A82"/>
    <w:rsid w:val="00425A39"/>
    <w:rsid w:val="00425C77"/>
    <w:rsid w:val="00425CAB"/>
    <w:rsid w:val="004261A7"/>
    <w:rsid w:val="0042699E"/>
    <w:rsid w:val="00427118"/>
    <w:rsid w:val="00427205"/>
    <w:rsid w:val="00427ACE"/>
    <w:rsid w:val="00427EA5"/>
    <w:rsid w:val="00427FCF"/>
    <w:rsid w:val="0043056F"/>
    <w:rsid w:val="00431575"/>
    <w:rsid w:val="004319B6"/>
    <w:rsid w:val="0043387B"/>
    <w:rsid w:val="0043413F"/>
    <w:rsid w:val="00434632"/>
    <w:rsid w:val="00434751"/>
    <w:rsid w:val="0043523C"/>
    <w:rsid w:val="0043565A"/>
    <w:rsid w:val="00435A9B"/>
    <w:rsid w:val="00435F82"/>
    <w:rsid w:val="0043652C"/>
    <w:rsid w:val="00436B7A"/>
    <w:rsid w:val="00436E2B"/>
    <w:rsid w:val="0043772F"/>
    <w:rsid w:val="004379C8"/>
    <w:rsid w:val="00437FD4"/>
    <w:rsid w:val="0044011B"/>
    <w:rsid w:val="00441690"/>
    <w:rsid w:val="00441831"/>
    <w:rsid w:val="00442279"/>
    <w:rsid w:val="00442D50"/>
    <w:rsid w:val="00443314"/>
    <w:rsid w:val="00443CA3"/>
    <w:rsid w:val="00443DBC"/>
    <w:rsid w:val="00443ECF"/>
    <w:rsid w:val="004449D8"/>
    <w:rsid w:val="00444A0B"/>
    <w:rsid w:val="00444AB4"/>
    <w:rsid w:val="00444EF4"/>
    <w:rsid w:val="004450E8"/>
    <w:rsid w:val="00445936"/>
    <w:rsid w:val="00445B15"/>
    <w:rsid w:val="00445F2F"/>
    <w:rsid w:val="00446427"/>
    <w:rsid w:val="00446E71"/>
    <w:rsid w:val="00446E8D"/>
    <w:rsid w:val="004478E9"/>
    <w:rsid w:val="00447CCD"/>
    <w:rsid w:val="00447EBD"/>
    <w:rsid w:val="00447F16"/>
    <w:rsid w:val="0045042B"/>
    <w:rsid w:val="00450C9F"/>
    <w:rsid w:val="0045134D"/>
    <w:rsid w:val="004513B6"/>
    <w:rsid w:val="004515A2"/>
    <w:rsid w:val="00451BDD"/>
    <w:rsid w:val="00452284"/>
    <w:rsid w:val="00452B83"/>
    <w:rsid w:val="00454105"/>
    <w:rsid w:val="00454F6F"/>
    <w:rsid w:val="00455B91"/>
    <w:rsid w:val="0045646A"/>
    <w:rsid w:val="00456E24"/>
    <w:rsid w:val="0046096E"/>
    <w:rsid w:val="00461612"/>
    <w:rsid w:val="00461C60"/>
    <w:rsid w:val="00462142"/>
    <w:rsid w:val="00462C99"/>
    <w:rsid w:val="00462CD0"/>
    <w:rsid w:val="00463025"/>
    <w:rsid w:val="00463DD8"/>
    <w:rsid w:val="0046474B"/>
    <w:rsid w:val="00464792"/>
    <w:rsid w:val="00464BB4"/>
    <w:rsid w:val="00464FA7"/>
    <w:rsid w:val="004650D9"/>
    <w:rsid w:val="004651C6"/>
    <w:rsid w:val="004654F2"/>
    <w:rsid w:val="00466292"/>
    <w:rsid w:val="00466CAE"/>
    <w:rsid w:val="00466F0D"/>
    <w:rsid w:val="00467BA0"/>
    <w:rsid w:val="00470267"/>
    <w:rsid w:val="00470268"/>
    <w:rsid w:val="00470430"/>
    <w:rsid w:val="00470802"/>
    <w:rsid w:val="00470938"/>
    <w:rsid w:val="0047093B"/>
    <w:rsid w:val="00470E4A"/>
    <w:rsid w:val="004712D9"/>
    <w:rsid w:val="00471613"/>
    <w:rsid w:val="00471672"/>
    <w:rsid w:val="004718EE"/>
    <w:rsid w:val="00471BB9"/>
    <w:rsid w:val="00472E57"/>
    <w:rsid w:val="00472E9D"/>
    <w:rsid w:val="004731B7"/>
    <w:rsid w:val="0047342A"/>
    <w:rsid w:val="0047354C"/>
    <w:rsid w:val="00473875"/>
    <w:rsid w:val="0047407D"/>
    <w:rsid w:val="0047432A"/>
    <w:rsid w:val="0047441B"/>
    <w:rsid w:val="004745E5"/>
    <w:rsid w:val="0047460D"/>
    <w:rsid w:val="0047465F"/>
    <w:rsid w:val="004746BB"/>
    <w:rsid w:val="0047483A"/>
    <w:rsid w:val="00474D81"/>
    <w:rsid w:val="00475360"/>
    <w:rsid w:val="00475C0E"/>
    <w:rsid w:val="00475CBD"/>
    <w:rsid w:val="00475D0A"/>
    <w:rsid w:val="00475FE7"/>
    <w:rsid w:val="004766ED"/>
    <w:rsid w:val="00477213"/>
    <w:rsid w:val="00480276"/>
    <w:rsid w:val="00480A56"/>
    <w:rsid w:val="00481565"/>
    <w:rsid w:val="00481893"/>
    <w:rsid w:val="0048214F"/>
    <w:rsid w:val="004824F8"/>
    <w:rsid w:val="00482BBC"/>
    <w:rsid w:val="00482DFF"/>
    <w:rsid w:val="00482EAB"/>
    <w:rsid w:val="00483792"/>
    <w:rsid w:val="004845C3"/>
    <w:rsid w:val="00486249"/>
    <w:rsid w:val="00486464"/>
    <w:rsid w:val="00486777"/>
    <w:rsid w:val="00486AC6"/>
    <w:rsid w:val="00486B99"/>
    <w:rsid w:val="00487304"/>
    <w:rsid w:val="00487507"/>
    <w:rsid w:val="00487866"/>
    <w:rsid w:val="004901A9"/>
    <w:rsid w:val="00490E6D"/>
    <w:rsid w:val="00491BC8"/>
    <w:rsid w:val="00492C00"/>
    <w:rsid w:val="0049395E"/>
    <w:rsid w:val="00493D3C"/>
    <w:rsid w:val="004940B9"/>
    <w:rsid w:val="004941BF"/>
    <w:rsid w:val="00494430"/>
    <w:rsid w:val="00494BBD"/>
    <w:rsid w:val="00495403"/>
    <w:rsid w:val="00495D9A"/>
    <w:rsid w:val="00495FE8"/>
    <w:rsid w:val="00496155"/>
    <w:rsid w:val="0049625C"/>
    <w:rsid w:val="0049659B"/>
    <w:rsid w:val="00496C2D"/>
    <w:rsid w:val="00496DEE"/>
    <w:rsid w:val="004973D5"/>
    <w:rsid w:val="00497E32"/>
    <w:rsid w:val="004A0290"/>
    <w:rsid w:val="004A0794"/>
    <w:rsid w:val="004A12DF"/>
    <w:rsid w:val="004A2312"/>
    <w:rsid w:val="004A27AA"/>
    <w:rsid w:val="004A3A73"/>
    <w:rsid w:val="004A4AC5"/>
    <w:rsid w:val="004A51A2"/>
    <w:rsid w:val="004A5522"/>
    <w:rsid w:val="004A5643"/>
    <w:rsid w:val="004A5755"/>
    <w:rsid w:val="004A5EFE"/>
    <w:rsid w:val="004A6C5B"/>
    <w:rsid w:val="004A703F"/>
    <w:rsid w:val="004A774C"/>
    <w:rsid w:val="004A7B43"/>
    <w:rsid w:val="004A7F42"/>
    <w:rsid w:val="004B051A"/>
    <w:rsid w:val="004B0BF5"/>
    <w:rsid w:val="004B0C43"/>
    <w:rsid w:val="004B108D"/>
    <w:rsid w:val="004B32DC"/>
    <w:rsid w:val="004B3C1E"/>
    <w:rsid w:val="004B4DBB"/>
    <w:rsid w:val="004B5322"/>
    <w:rsid w:val="004B5913"/>
    <w:rsid w:val="004B5C48"/>
    <w:rsid w:val="004B5E30"/>
    <w:rsid w:val="004B6385"/>
    <w:rsid w:val="004B6CE3"/>
    <w:rsid w:val="004B734D"/>
    <w:rsid w:val="004C0E79"/>
    <w:rsid w:val="004C14B1"/>
    <w:rsid w:val="004C1564"/>
    <w:rsid w:val="004C15C9"/>
    <w:rsid w:val="004C1A08"/>
    <w:rsid w:val="004C1EEF"/>
    <w:rsid w:val="004C23B1"/>
    <w:rsid w:val="004C2A16"/>
    <w:rsid w:val="004C3420"/>
    <w:rsid w:val="004C3E00"/>
    <w:rsid w:val="004C4F7E"/>
    <w:rsid w:val="004C51BD"/>
    <w:rsid w:val="004C6906"/>
    <w:rsid w:val="004C6A55"/>
    <w:rsid w:val="004C6C27"/>
    <w:rsid w:val="004C7112"/>
    <w:rsid w:val="004C72F0"/>
    <w:rsid w:val="004C74B7"/>
    <w:rsid w:val="004C75FB"/>
    <w:rsid w:val="004C7802"/>
    <w:rsid w:val="004C7CAA"/>
    <w:rsid w:val="004D09CD"/>
    <w:rsid w:val="004D0B79"/>
    <w:rsid w:val="004D12C8"/>
    <w:rsid w:val="004D1AAD"/>
    <w:rsid w:val="004D1CF0"/>
    <w:rsid w:val="004D1F99"/>
    <w:rsid w:val="004D2533"/>
    <w:rsid w:val="004D283F"/>
    <w:rsid w:val="004D378A"/>
    <w:rsid w:val="004D403E"/>
    <w:rsid w:val="004D48A4"/>
    <w:rsid w:val="004D4AC7"/>
    <w:rsid w:val="004D4D86"/>
    <w:rsid w:val="004D4F21"/>
    <w:rsid w:val="004D500F"/>
    <w:rsid w:val="004D6176"/>
    <w:rsid w:val="004D628E"/>
    <w:rsid w:val="004D73AD"/>
    <w:rsid w:val="004D746C"/>
    <w:rsid w:val="004E091E"/>
    <w:rsid w:val="004E1F9A"/>
    <w:rsid w:val="004E20BA"/>
    <w:rsid w:val="004E32F9"/>
    <w:rsid w:val="004E34BF"/>
    <w:rsid w:val="004E375E"/>
    <w:rsid w:val="004E44CB"/>
    <w:rsid w:val="004E55CF"/>
    <w:rsid w:val="004E5A0B"/>
    <w:rsid w:val="004E6161"/>
    <w:rsid w:val="004E64B5"/>
    <w:rsid w:val="004E6D63"/>
    <w:rsid w:val="004E6EBA"/>
    <w:rsid w:val="004E77A2"/>
    <w:rsid w:val="004E78DF"/>
    <w:rsid w:val="004E7C24"/>
    <w:rsid w:val="004F0A4E"/>
    <w:rsid w:val="004F1139"/>
    <w:rsid w:val="004F1599"/>
    <w:rsid w:val="004F2B0D"/>
    <w:rsid w:val="004F2FF2"/>
    <w:rsid w:val="004F31A5"/>
    <w:rsid w:val="004F3840"/>
    <w:rsid w:val="004F4555"/>
    <w:rsid w:val="004F4972"/>
    <w:rsid w:val="004F6536"/>
    <w:rsid w:val="004F7514"/>
    <w:rsid w:val="004F770C"/>
    <w:rsid w:val="004F7836"/>
    <w:rsid w:val="004F7CA7"/>
    <w:rsid w:val="004F7DFC"/>
    <w:rsid w:val="0050067C"/>
    <w:rsid w:val="005006B0"/>
    <w:rsid w:val="0050233E"/>
    <w:rsid w:val="005042DE"/>
    <w:rsid w:val="005045BA"/>
    <w:rsid w:val="00505DEF"/>
    <w:rsid w:val="00506500"/>
    <w:rsid w:val="00506504"/>
    <w:rsid w:val="0050693F"/>
    <w:rsid w:val="00506D22"/>
    <w:rsid w:val="00507BA0"/>
    <w:rsid w:val="00507BAB"/>
    <w:rsid w:val="00507C71"/>
    <w:rsid w:val="00510CE9"/>
    <w:rsid w:val="00510E16"/>
    <w:rsid w:val="005113AD"/>
    <w:rsid w:val="0051166C"/>
    <w:rsid w:val="0051180E"/>
    <w:rsid w:val="0051194F"/>
    <w:rsid w:val="00511DFC"/>
    <w:rsid w:val="005126E5"/>
    <w:rsid w:val="005129E6"/>
    <w:rsid w:val="00512C35"/>
    <w:rsid w:val="00512C98"/>
    <w:rsid w:val="005136A6"/>
    <w:rsid w:val="0051417A"/>
    <w:rsid w:val="00515FB0"/>
    <w:rsid w:val="0051660A"/>
    <w:rsid w:val="005166F5"/>
    <w:rsid w:val="0051715A"/>
    <w:rsid w:val="00517771"/>
    <w:rsid w:val="005177A1"/>
    <w:rsid w:val="00520525"/>
    <w:rsid w:val="005206E8"/>
    <w:rsid w:val="00520C85"/>
    <w:rsid w:val="00520F89"/>
    <w:rsid w:val="0052199C"/>
    <w:rsid w:val="00522704"/>
    <w:rsid w:val="00522923"/>
    <w:rsid w:val="00523219"/>
    <w:rsid w:val="00523903"/>
    <w:rsid w:val="00523D62"/>
    <w:rsid w:val="00524A8B"/>
    <w:rsid w:val="0052510B"/>
    <w:rsid w:val="00525655"/>
    <w:rsid w:val="00525669"/>
    <w:rsid w:val="005259B5"/>
    <w:rsid w:val="00526B2A"/>
    <w:rsid w:val="00527693"/>
    <w:rsid w:val="005310DA"/>
    <w:rsid w:val="00531B24"/>
    <w:rsid w:val="00531B6D"/>
    <w:rsid w:val="00531E34"/>
    <w:rsid w:val="00531FC4"/>
    <w:rsid w:val="0053278E"/>
    <w:rsid w:val="00532838"/>
    <w:rsid w:val="00532C1D"/>
    <w:rsid w:val="00532EEA"/>
    <w:rsid w:val="00532FCC"/>
    <w:rsid w:val="00533522"/>
    <w:rsid w:val="00533B9A"/>
    <w:rsid w:val="00534408"/>
    <w:rsid w:val="00534677"/>
    <w:rsid w:val="00535B93"/>
    <w:rsid w:val="00536192"/>
    <w:rsid w:val="0053705D"/>
    <w:rsid w:val="00537511"/>
    <w:rsid w:val="00537885"/>
    <w:rsid w:val="00537A4F"/>
    <w:rsid w:val="00537B74"/>
    <w:rsid w:val="005416D1"/>
    <w:rsid w:val="00541995"/>
    <w:rsid w:val="00542405"/>
    <w:rsid w:val="0054273E"/>
    <w:rsid w:val="005436B9"/>
    <w:rsid w:val="0054455E"/>
    <w:rsid w:val="00544798"/>
    <w:rsid w:val="005448EC"/>
    <w:rsid w:val="00544BB7"/>
    <w:rsid w:val="005461FC"/>
    <w:rsid w:val="005472F0"/>
    <w:rsid w:val="00547A08"/>
    <w:rsid w:val="00547FB5"/>
    <w:rsid w:val="00550210"/>
    <w:rsid w:val="00550E6A"/>
    <w:rsid w:val="0055107A"/>
    <w:rsid w:val="005514B1"/>
    <w:rsid w:val="005517D9"/>
    <w:rsid w:val="005523A5"/>
    <w:rsid w:val="005529A2"/>
    <w:rsid w:val="005535B9"/>
    <w:rsid w:val="00553CA2"/>
    <w:rsid w:val="00553FD6"/>
    <w:rsid w:val="00554068"/>
    <w:rsid w:val="0055414C"/>
    <w:rsid w:val="00554334"/>
    <w:rsid w:val="00554498"/>
    <w:rsid w:val="005546B2"/>
    <w:rsid w:val="0055508B"/>
    <w:rsid w:val="005552E7"/>
    <w:rsid w:val="005558D2"/>
    <w:rsid w:val="00555B9A"/>
    <w:rsid w:val="00555D9F"/>
    <w:rsid w:val="00557D5E"/>
    <w:rsid w:val="0056011F"/>
    <w:rsid w:val="00564EA1"/>
    <w:rsid w:val="00564FA3"/>
    <w:rsid w:val="00565199"/>
    <w:rsid w:val="005651DA"/>
    <w:rsid w:val="005651DD"/>
    <w:rsid w:val="0056579C"/>
    <w:rsid w:val="00565D60"/>
    <w:rsid w:val="00565E92"/>
    <w:rsid w:val="00566C0C"/>
    <w:rsid w:val="00567298"/>
    <w:rsid w:val="00567693"/>
    <w:rsid w:val="00567790"/>
    <w:rsid w:val="005705B0"/>
    <w:rsid w:val="00570746"/>
    <w:rsid w:val="00570B67"/>
    <w:rsid w:val="00570E2F"/>
    <w:rsid w:val="005712BC"/>
    <w:rsid w:val="00571487"/>
    <w:rsid w:val="005715E7"/>
    <w:rsid w:val="00571942"/>
    <w:rsid w:val="00571A2E"/>
    <w:rsid w:val="00571EC1"/>
    <w:rsid w:val="00571F40"/>
    <w:rsid w:val="00572CE6"/>
    <w:rsid w:val="005733F8"/>
    <w:rsid w:val="00573E5A"/>
    <w:rsid w:val="00574188"/>
    <w:rsid w:val="005747D2"/>
    <w:rsid w:val="00575887"/>
    <w:rsid w:val="00575B75"/>
    <w:rsid w:val="005762A5"/>
    <w:rsid w:val="00576F71"/>
    <w:rsid w:val="00577779"/>
    <w:rsid w:val="005778A1"/>
    <w:rsid w:val="00577CBB"/>
    <w:rsid w:val="00577FBC"/>
    <w:rsid w:val="00580486"/>
    <w:rsid w:val="005812BB"/>
    <w:rsid w:val="005813C4"/>
    <w:rsid w:val="00581973"/>
    <w:rsid w:val="00582757"/>
    <w:rsid w:val="00582C97"/>
    <w:rsid w:val="00583359"/>
    <w:rsid w:val="00583361"/>
    <w:rsid w:val="00584050"/>
    <w:rsid w:val="00584083"/>
    <w:rsid w:val="00584CFE"/>
    <w:rsid w:val="0058560E"/>
    <w:rsid w:val="0058733B"/>
    <w:rsid w:val="005876A3"/>
    <w:rsid w:val="00587D6B"/>
    <w:rsid w:val="00587DD5"/>
    <w:rsid w:val="00587E4A"/>
    <w:rsid w:val="005901C0"/>
    <w:rsid w:val="00590233"/>
    <w:rsid w:val="005912F1"/>
    <w:rsid w:val="00591540"/>
    <w:rsid w:val="00591E88"/>
    <w:rsid w:val="00591F9E"/>
    <w:rsid w:val="00592103"/>
    <w:rsid w:val="00593E72"/>
    <w:rsid w:val="005954E4"/>
    <w:rsid w:val="0059566D"/>
    <w:rsid w:val="0059747F"/>
    <w:rsid w:val="005A0390"/>
    <w:rsid w:val="005A03C0"/>
    <w:rsid w:val="005A0A5B"/>
    <w:rsid w:val="005A12F9"/>
    <w:rsid w:val="005A139A"/>
    <w:rsid w:val="005A1A49"/>
    <w:rsid w:val="005A1CDA"/>
    <w:rsid w:val="005A1E1F"/>
    <w:rsid w:val="005A2CF2"/>
    <w:rsid w:val="005A333E"/>
    <w:rsid w:val="005A3D5C"/>
    <w:rsid w:val="005A3FA8"/>
    <w:rsid w:val="005A4812"/>
    <w:rsid w:val="005A52EC"/>
    <w:rsid w:val="005A56C8"/>
    <w:rsid w:val="005A59A7"/>
    <w:rsid w:val="005A5CDA"/>
    <w:rsid w:val="005A6D5D"/>
    <w:rsid w:val="005A6F79"/>
    <w:rsid w:val="005A74FD"/>
    <w:rsid w:val="005A76E1"/>
    <w:rsid w:val="005A7E7F"/>
    <w:rsid w:val="005A7E8C"/>
    <w:rsid w:val="005B0AA1"/>
    <w:rsid w:val="005B0F1B"/>
    <w:rsid w:val="005B12E4"/>
    <w:rsid w:val="005B25D7"/>
    <w:rsid w:val="005B2603"/>
    <w:rsid w:val="005B260C"/>
    <w:rsid w:val="005B3727"/>
    <w:rsid w:val="005B3CE8"/>
    <w:rsid w:val="005B4018"/>
    <w:rsid w:val="005B46DC"/>
    <w:rsid w:val="005B4808"/>
    <w:rsid w:val="005B49D0"/>
    <w:rsid w:val="005B49D1"/>
    <w:rsid w:val="005B5C9C"/>
    <w:rsid w:val="005B675D"/>
    <w:rsid w:val="005B699E"/>
    <w:rsid w:val="005B7277"/>
    <w:rsid w:val="005B73E6"/>
    <w:rsid w:val="005B74DD"/>
    <w:rsid w:val="005B7568"/>
    <w:rsid w:val="005B79E5"/>
    <w:rsid w:val="005B7EC3"/>
    <w:rsid w:val="005C0830"/>
    <w:rsid w:val="005C0E9E"/>
    <w:rsid w:val="005C1065"/>
    <w:rsid w:val="005C174B"/>
    <w:rsid w:val="005C1B85"/>
    <w:rsid w:val="005C2899"/>
    <w:rsid w:val="005C2C8C"/>
    <w:rsid w:val="005C4D86"/>
    <w:rsid w:val="005C580E"/>
    <w:rsid w:val="005C628F"/>
    <w:rsid w:val="005C62E7"/>
    <w:rsid w:val="005C65B3"/>
    <w:rsid w:val="005C7045"/>
    <w:rsid w:val="005C77B2"/>
    <w:rsid w:val="005D0408"/>
    <w:rsid w:val="005D08F0"/>
    <w:rsid w:val="005D09CB"/>
    <w:rsid w:val="005D0E2F"/>
    <w:rsid w:val="005D0E62"/>
    <w:rsid w:val="005D1B93"/>
    <w:rsid w:val="005D1C6B"/>
    <w:rsid w:val="005D1CC9"/>
    <w:rsid w:val="005D1DB6"/>
    <w:rsid w:val="005D2111"/>
    <w:rsid w:val="005D235E"/>
    <w:rsid w:val="005D2845"/>
    <w:rsid w:val="005D294C"/>
    <w:rsid w:val="005D29A9"/>
    <w:rsid w:val="005D3902"/>
    <w:rsid w:val="005D3B5C"/>
    <w:rsid w:val="005D3E4D"/>
    <w:rsid w:val="005D4851"/>
    <w:rsid w:val="005D4A95"/>
    <w:rsid w:val="005D4AC5"/>
    <w:rsid w:val="005D4BE8"/>
    <w:rsid w:val="005D5084"/>
    <w:rsid w:val="005D58A9"/>
    <w:rsid w:val="005D6F57"/>
    <w:rsid w:val="005D738F"/>
    <w:rsid w:val="005D743E"/>
    <w:rsid w:val="005E0AC6"/>
    <w:rsid w:val="005E0AEF"/>
    <w:rsid w:val="005E0AFC"/>
    <w:rsid w:val="005E0DBE"/>
    <w:rsid w:val="005E2D98"/>
    <w:rsid w:val="005E3305"/>
    <w:rsid w:val="005E3798"/>
    <w:rsid w:val="005E37C0"/>
    <w:rsid w:val="005E3B58"/>
    <w:rsid w:val="005E4047"/>
    <w:rsid w:val="005E4135"/>
    <w:rsid w:val="005E43D1"/>
    <w:rsid w:val="005E455D"/>
    <w:rsid w:val="005E4870"/>
    <w:rsid w:val="005E4FB3"/>
    <w:rsid w:val="005E5FC4"/>
    <w:rsid w:val="005E60E9"/>
    <w:rsid w:val="005E670A"/>
    <w:rsid w:val="005E7044"/>
    <w:rsid w:val="005E731A"/>
    <w:rsid w:val="005F0020"/>
    <w:rsid w:val="005F0350"/>
    <w:rsid w:val="005F0A42"/>
    <w:rsid w:val="005F11BA"/>
    <w:rsid w:val="005F163F"/>
    <w:rsid w:val="005F1722"/>
    <w:rsid w:val="005F192D"/>
    <w:rsid w:val="005F2412"/>
    <w:rsid w:val="005F267A"/>
    <w:rsid w:val="005F5B6F"/>
    <w:rsid w:val="005F6B64"/>
    <w:rsid w:val="005F749F"/>
    <w:rsid w:val="005F7B9D"/>
    <w:rsid w:val="005F7FA2"/>
    <w:rsid w:val="00600137"/>
    <w:rsid w:val="006002F6"/>
    <w:rsid w:val="00600E78"/>
    <w:rsid w:val="00601505"/>
    <w:rsid w:val="00601C15"/>
    <w:rsid w:val="0060251D"/>
    <w:rsid w:val="00604E3D"/>
    <w:rsid w:val="00604E96"/>
    <w:rsid w:val="00605533"/>
    <w:rsid w:val="0060574E"/>
    <w:rsid w:val="006060F4"/>
    <w:rsid w:val="00606380"/>
    <w:rsid w:val="006069F7"/>
    <w:rsid w:val="00606F19"/>
    <w:rsid w:val="00607AEA"/>
    <w:rsid w:val="00607B1C"/>
    <w:rsid w:val="00607BA9"/>
    <w:rsid w:val="00607D28"/>
    <w:rsid w:val="0061007C"/>
    <w:rsid w:val="006107B0"/>
    <w:rsid w:val="0061098F"/>
    <w:rsid w:val="006117CE"/>
    <w:rsid w:val="00611C28"/>
    <w:rsid w:val="006124EF"/>
    <w:rsid w:val="006134A6"/>
    <w:rsid w:val="00613DAB"/>
    <w:rsid w:val="00614352"/>
    <w:rsid w:val="00615FD0"/>
    <w:rsid w:val="006162BF"/>
    <w:rsid w:val="00616EA9"/>
    <w:rsid w:val="00617474"/>
    <w:rsid w:val="006174A9"/>
    <w:rsid w:val="00617D57"/>
    <w:rsid w:val="00617E10"/>
    <w:rsid w:val="006200E0"/>
    <w:rsid w:val="0062106A"/>
    <w:rsid w:val="00621555"/>
    <w:rsid w:val="00622824"/>
    <w:rsid w:val="0062298A"/>
    <w:rsid w:val="00623B01"/>
    <w:rsid w:val="00624229"/>
    <w:rsid w:val="00624AF6"/>
    <w:rsid w:val="00625BA1"/>
    <w:rsid w:val="00626954"/>
    <w:rsid w:val="00627586"/>
    <w:rsid w:val="006278BA"/>
    <w:rsid w:val="006308EE"/>
    <w:rsid w:val="00630E16"/>
    <w:rsid w:val="00631316"/>
    <w:rsid w:val="00631478"/>
    <w:rsid w:val="0063183D"/>
    <w:rsid w:val="0063259D"/>
    <w:rsid w:val="00632694"/>
    <w:rsid w:val="00632F9A"/>
    <w:rsid w:val="00634662"/>
    <w:rsid w:val="00634716"/>
    <w:rsid w:val="006348E8"/>
    <w:rsid w:val="0063661E"/>
    <w:rsid w:val="006368E1"/>
    <w:rsid w:val="00636BC7"/>
    <w:rsid w:val="00637849"/>
    <w:rsid w:val="00637E03"/>
    <w:rsid w:val="006403EF"/>
    <w:rsid w:val="00640580"/>
    <w:rsid w:val="00640AA7"/>
    <w:rsid w:val="00640E77"/>
    <w:rsid w:val="00640EF2"/>
    <w:rsid w:val="006419F7"/>
    <w:rsid w:val="0064236C"/>
    <w:rsid w:val="00642B9B"/>
    <w:rsid w:val="00642D5B"/>
    <w:rsid w:val="00644146"/>
    <w:rsid w:val="0064492E"/>
    <w:rsid w:val="00644C19"/>
    <w:rsid w:val="006451FF"/>
    <w:rsid w:val="00646224"/>
    <w:rsid w:val="00646383"/>
    <w:rsid w:val="00646ABC"/>
    <w:rsid w:val="00646AE1"/>
    <w:rsid w:val="006471DA"/>
    <w:rsid w:val="00647458"/>
    <w:rsid w:val="00647D36"/>
    <w:rsid w:val="00647E53"/>
    <w:rsid w:val="00650391"/>
    <w:rsid w:val="00650396"/>
    <w:rsid w:val="00650FD2"/>
    <w:rsid w:val="00650FF5"/>
    <w:rsid w:val="006512F2"/>
    <w:rsid w:val="00651874"/>
    <w:rsid w:val="00652CF9"/>
    <w:rsid w:val="00653500"/>
    <w:rsid w:val="00654970"/>
    <w:rsid w:val="00654ADF"/>
    <w:rsid w:val="006550F3"/>
    <w:rsid w:val="006558FA"/>
    <w:rsid w:val="006559C5"/>
    <w:rsid w:val="00655A23"/>
    <w:rsid w:val="00660EE9"/>
    <w:rsid w:val="00661246"/>
    <w:rsid w:val="00662134"/>
    <w:rsid w:val="00662817"/>
    <w:rsid w:val="00662EC7"/>
    <w:rsid w:val="00662FFD"/>
    <w:rsid w:val="0066358C"/>
    <w:rsid w:val="00663CFA"/>
    <w:rsid w:val="00667654"/>
    <w:rsid w:val="00667B27"/>
    <w:rsid w:val="0067103A"/>
    <w:rsid w:val="00671044"/>
    <w:rsid w:val="00671048"/>
    <w:rsid w:val="006718CE"/>
    <w:rsid w:val="00671BF2"/>
    <w:rsid w:val="006724B0"/>
    <w:rsid w:val="00672BCF"/>
    <w:rsid w:val="006732E7"/>
    <w:rsid w:val="00673568"/>
    <w:rsid w:val="00673D51"/>
    <w:rsid w:val="0067438F"/>
    <w:rsid w:val="006750E4"/>
    <w:rsid w:val="00675275"/>
    <w:rsid w:val="006754F1"/>
    <w:rsid w:val="00676160"/>
    <w:rsid w:val="00676805"/>
    <w:rsid w:val="00676A91"/>
    <w:rsid w:val="00676C7D"/>
    <w:rsid w:val="0067719F"/>
    <w:rsid w:val="00677210"/>
    <w:rsid w:val="0067734B"/>
    <w:rsid w:val="00677791"/>
    <w:rsid w:val="00680E07"/>
    <w:rsid w:val="006813F0"/>
    <w:rsid w:val="00682231"/>
    <w:rsid w:val="00682BBE"/>
    <w:rsid w:val="00682F58"/>
    <w:rsid w:val="006831D1"/>
    <w:rsid w:val="006858E4"/>
    <w:rsid w:val="00686392"/>
    <w:rsid w:val="006864FB"/>
    <w:rsid w:val="00687561"/>
    <w:rsid w:val="00687586"/>
    <w:rsid w:val="00690459"/>
    <w:rsid w:val="00690DAA"/>
    <w:rsid w:val="00690E32"/>
    <w:rsid w:val="0069152F"/>
    <w:rsid w:val="0069179A"/>
    <w:rsid w:val="006922C3"/>
    <w:rsid w:val="006925C4"/>
    <w:rsid w:val="00692D0A"/>
    <w:rsid w:val="00694018"/>
    <w:rsid w:val="00694303"/>
    <w:rsid w:val="00694305"/>
    <w:rsid w:val="006944EC"/>
    <w:rsid w:val="00694F9B"/>
    <w:rsid w:val="0069526D"/>
    <w:rsid w:val="00695626"/>
    <w:rsid w:val="0069607C"/>
    <w:rsid w:val="00696753"/>
    <w:rsid w:val="0069797D"/>
    <w:rsid w:val="00697FDF"/>
    <w:rsid w:val="006A08B7"/>
    <w:rsid w:val="006A092F"/>
    <w:rsid w:val="006A0955"/>
    <w:rsid w:val="006A0D22"/>
    <w:rsid w:val="006A1002"/>
    <w:rsid w:val="006A11CF"/>
    <w:rsid w:val="006A1504"/>
    <w:rsid w:val="006A1539"/>
    <w:rsid w:val="006A2D01"/>
    <w:rsid w:val="006A3528"/>
    <w:rsid w:val="006A4B2D"/>
    <w:rsid w:val="006A4C78"/>
    <w:rsid w:val="006A4D58"/>
    <w:rsid w:val="006A5B3E"/>
    <w:rsid w:val="006A687C"/>
    <w:rsid w:val="006A6B0E"/>
    <w:rsid w:val="006A7215"/>
    <w:rsid w:val="006A77B2"/>
    <w:rsid w:val="006B14E9"/>
    <w:rsid w:val="006B253D"/>
    <w:rsid w:val="006B2F85"/>
    <w:rsid w:val="006B3C6F"/>
    <w:rsid w:val="006B3DB1"/>
    <w:rsid w:val="006B4165"/>
    <w:rsid w:val="006B5928"/>
    <w:rsid w:val="006B5B76"/>
    <w:rsid w:val="006B5D07"/>
    <w:rsid w:val="006B7101"/>
    <w:rsid w:val="006B7F71"/>
    <w:rsid w:val="006C08F8"/>
    <w:rsid w:val="006C0E4E"/>
    <w:rsid w:val="006C1488"/>
    <w:rsid w:val="006C156C"/>
    <w:rsid w:val="006C2AAF"/>
    <w:rsid w:val="006C327A"/>
    <w:rsid w:val="006C47B4"/>
    <w:rsid w:val="006C4E20"/>
    <w:rsid w:val="006C528A"/>
    <w:rsid w:val="006C580A"/>
    <w:rsid w:val="006C5FC0"/>
    <w:rsid w:val="006C68FF"/>
    <w:rsid w:val="006C7140"/>
    <w:rsid w:val="006C771A"/>
    <w:rsid w:val="006C7C1A"/>
    <w:rsid w:val="006D061E"/>
    <w:rsid w:val="006D0BCF"/>
    <w:rsid w:val="006D1430"/>
    <w:rsid w:val="006D2185"/>
    <w:rsid w:val="006D2561"/>
    <w:rsid w:val="006D2575"/>
    <w:rsid w:val="006D281A"/>
    <w:rsid w:val="006D2D75"/>
    <w:rsid w:val="006D43F6"/>
    <w:rsid w:val="006D455F"/>
    <w:rsid w:val="006D4824"/>
    <w:rsid w:val="006D536B"/>
    <w:rsid w:val="006D58EE"/>
    <w:rsid w:val="006D590E"/>
    <w:rsid w:val="006D6292"/>
    <w:rsid w:val="006D6A12"/>
    <w:rsid w:val="006D6CDA"/>
    <w:rsid w:val="006D6F05"/>
    <w:rsid w:val="006D754C"/>
    <w:rsid w:val="006D75A2"/>
    <w:rsid w:val="006D786D"/>
    <w:rsid w:val="006E01F3"/>
    <w:rsid w:val="006E091B"/>
    <w:rsid w:val="006E0CAB"/>
    <w:rsid w:val="006E0CEF"/>
    <w:rsid w:val="006E0E09"/>
    <w:rsid w:val="006E1320"/>
    <w:rsid w:val="006E1DDA"/>
    <w:rsid w:val="006E205C"/>
    <w:rsid w:val="006E3080"/>
    <w:rsid w:val="006E3212"/>
    <w:rsid w:val="006E558F"/>
    <w:rsid w:val="006E566F"/>
    <w:rsid w:val="006E5C42"/>
    <w:rsid w:val="006E6CB0"/>
    <w:rsid w:val="006E70C8"/>
    <w:rsid w:val="006E744B"/>
    <w:rsid w:val="006E77DD"/>
    <w:rsid w:val="006E7DEF"/>
    <w:rsid w:val="006F00C2"/>
    <w:rsid w:val="006F18CF"/>
    <w:rsid w:val="006F19BC"/>
    <w:rsid w:val="006F28B8"/>
    <w:rsid w:val="006F3244"/>
    <w:rsid w:val="006F437E"/>
    <w:rsid w:val="006F4B75"/>
    <w:rsid w:val="006F4D6B"/>
    <w:rsid w:val="006F5151"/>
    <w:rsid w:val="006F6A8E"/>
    <w:rsid w:val="006F70A3"/>
    <w:rsid w:val="006F70DC"/>
    <w:rsid w:val="006F719C"/>
    <w:rsid w:val="006F7BE6"/>
    <w:rsid w:val="007000CE"/>
    <w:rsid w:val="007003C2"/>
    <w:rsid w:val="0070056D"/>
    <w:rsid w:val="00701F74"/>
    <w:rsid w:val="007022FC"/>
    <w:rsid w:val="007054BC"/>
    <w:rsid w:val="007054F0"/>
    <w:rsid w:val="00707949"/>
    <w:rsid w:val="00711222"/>
    <w:rsid w:val="007123C4"/>
    <w:rsid w:val="00713F78"/>
    <w:rsid w:val="007146B9"/>
    <w:rsid w:val="00714CD2"/>
    <w:rsid w:val="00714F22"/>
    <w:rsid w:val="007153C9"/>
    <w:rsid w:val="00715EC9"/>
    <w:rsid w:val="0071674B"/>
    <w:rsid w:val="00716D37"/>
    <w:rsid w:val="007179E5"/>
    <w:rsid w:val="00720D12"/>
    <w:rsid w:val="00721C56"/>
    <w:rsid w:val="007227F3"/>
    <w:rsid w:val="0072295E"/>
    <w:rsid w:val="00722AE5"/>
    <w:rsid w:val="00723CC5"/>
    <w:rsid w:val="00724227"/>
    <w:rsid w:val="0072436A"/>
    <w:rsid w:val="007243A3"/>
    <w:rsid w:val="007243D6"/>
    <w:rsid w:val="007247CD"/>
    <w:rsid w:val="00724B10"/>
    <w:rsid w:val="007251C4"/>
    <w:rsid w:val="00725BDB"/>
    <w:rsid w:val="00725C40"/>
    <w:rsid w:val="00725E53"/>
    <w:rsid w:val="00727063"/>
    <w:rsid w:val="0072745B"/>
    <w:rsid w:val="00727E20"/>
    <w:rsid w:val="00730149"/>
    <w:rsid w:val="007306CA"/>
    <w:rsid w:val="00730834"/>
    <w:rsid w:val="00730BA5"/>
    <w:rsid w:val="007316E9"/>
    <w:rsid w:val="00731B6A"/>
    <w:rsid w:val="00732A18"/>
    <w:rsid w:val="00732C92"/>
    <w:rsid w:val="00732F57"/>
    <w:rsid w:val="007337EC"/>
    <w:rsid w:val="00734017"/>
    <w:rsid w:val="00734334"/>
    <w:rsid w:val="00734B90"/>
    <w:rsid w:val="00734CEB"/>
    <w:rsid w:val="0073604E"/>
    <w:rsid w:val="00736271"/>
    <w:rsid w:val="00736F86"/>
    <w:rsid w:val="00736F8B"/>
    <w:rsid w:val="0073704D"/>
    <w:rsid w:val="0073707B"/>
    <w:rsid w:val="00737CE1"/>
    <w:rsid w:val="007411B9"/>
    <w:rsid w:val="00743B16"/>
    <w:rsid w:val="00744034"/>
    <w:rsid w:val="007441F8"/>
    <w:rsid w:val="00744924"/>
    <w:rsid w:val="00744C92"/>
    <w:rsid w:val="00745041"/>
    <w:rsid w:val="00745842"/>
    <w:rsid w:val="007458E0"/>
    <w:rsid w:val="00745EB9"/>
    <w:rsid w:val="007474E8"/>
    <w:rsid w:val="00747526"/>
    <w:rsid w:val="0074756B"/>
    <w:rsid w:val="00747BA2"/>
    <w:rsid w:val="00750CCB"/>
    <w:rsid w:val="00750D3F"/>
    <w:rsid w:val="00750DAC"/>
    <w:rsid w:val="0075176F"/>
    <w:rsid w:val="00751E05"/>
    <w:rsid w:val="0075287E"/>
    <w:rsid w:val="00752F14"/>
    <w:rsid w:val="00753072"/>
    <w:rsid w:val="00753DEA"/>
    <w:rsid w:val="00754346"/>
    <w:rsid w:val="007547FB"/>
    <w:rsid w:val="007549A3"/>
    <w:rsid w:val="00754C3B"/>
    <w:rsid w:val="00755A55"/>
    <w:rsid w:val="007560CA"/>
    <w:rsid w:val="0075632D"/>
    <w:rsid w:val="0075640F"/>
    <w:rsid w:val="007566CC"/>
    <w:rsid w:val="00756839"/>
    <w:rsid w:val="00756B38"/>
    <w:rsid w:val="00760469"/>
    <w:rsid w:val="00760883"/>
    <w:rsid w:val="007608B5"/>
    <w:rsid w:val="00760A88"/>
    <w:rsid w:val="0076121E"/>
    <w:rsid w:val="007614D5"/>
    <w:rsid w:val="007616F8"/>
    <w:rsid w:val="00762677"/>
    <w:rsid w:val="00763376"/>
    <w:rsid w:val="00763A50"/>
    <w:rsid w:val="007641F1"/>
    <w:rsid w:val="00765106"/>
    <w:rsid w:val="007654BE"/>
    <w:rsid w:val="00765A16"/>
    <w:rsid w:val="00765C9B"/>
    <w:rsid w:val="00765DDE"/>
    <w:rsid w:val="0076682C"/>
    <w:rsid w:val="00767CCB"/>
    <w:rsid w:val="007700DE"/>
    <w:rsid w:val="0077110C"/>
    <w:rsid w:val="007718DF"/>
    <w:rsid w:val="00771C40"/>
    <w:rsid w:val="00771E1B"/>
    <w:rsid w:val="007725F9"/>
    <w:rsid w:val="00772ACF"/>
    <w:rsid w:val="007735C4"/>
    <w:rsid w:val="007741E7"/>
    <w:rsid w:val="0077470D"/>
    <w:rsid w:val="00775838"/>
    <w:rsid w:val="0077585C"/>
    <w:rsid w:val="00775D29"/>
    <w:rsid w:val="0077629B"/>
    <w:rsid w:val="00776998"/>
    <w:rsid w:val="00780683"/>
    <w:rsid w:val="00781287"/>
    <w:rsid w:val="00781403"/>
    <w:rsid w:val="00781425"/>
    <w:rsid w:val="007818D3"/>
    <w:rsid w:val="00781FAB"/>
    <w:rsid w:val="00782754"/>
    <w:rsid w:val="007829A4"/>
    <w:rsid w:val="00782D63"/>
    <w:rsid w:val="007832F1"/>
    <w:rsid w:val="007835CF"/>
    <w:rsid w:val="00785B92"/>
    <w:rsid w:val="0078639A"/>
    <w:rsid w:val="00786AAB"/>
    <w:rsid w:val="00786CA9"/>
    <w:rsid w:val="00790279"/>
    <w:rsid w:val="00792764"/>
    <w:rsid w:val="00792FC2"/>
    <w:rsid w:val="007932F6"/>
    <w:rsid w:val="007934DB"/>
    <w:rsid w:val="007939AB"/>
    <w:rsid w:val="007939DB"/>
    <w:rsid w:val="00793BA6"/>
    <w:rsid w:val="0079492B"/>
    <w:rsid w:val="00795024"/>
    <w:rsid w:val="00795FED"/>
    <w:rsid w:val="00796234"/>
    <w:rsid w:val="00796372"/>
    <w:rsid w:val="00796927"/>
    <w:rsid w:val="007A1D26"/>
    <w:rsid w:val="007A2292"/>
    <w:rsid w:val="007A2ED9"/>
    <w:rsid w:val="007A308E"/>
    <w:rsid w:val="007A4104"/>
    <w:rsid w:val="007A4A4F"/>
    <w:rsid w:val="007A50F0"/>
    <w:rsid w:val="007A555D"/>
    <w:rsid w:val="007A5895"/>
    <w:rsid w:val="007A656C"/>
    <w:rsid w:val="007A6584"/>
    <w:rsid w:val="007A661A"/>
    <w:rsid w:val="007A68E3"/>
    <w:rsid w:val="007A6BE3"/>
    <w:rsid w:val="007A6C14"/>
    <w:rsid w:val="007B0067"/>
    <w:rsid w:val="007B0F07"/>
    <w:rsid w:val="007B10D9"/>
    <w:rsid w:val="007B176A"/>
    <w:rsid w:val="007B184B"/>
    <w:rsid w:val="007B1A7B"/>
    <w:rsid w:val="007B1B65"/>
    <w:rsid w:val="007B2842"/>
    <w:rsid w:val="007B2BA8"/>
    <w:rsid w:val="007B3021"/>
    <w:rsid w:val="007B4DE8"/>
    <w:rsid w:val="007B4FDA"/>
    <w:rsid w:val="007B6109"/>
    <w:rsid w:val="007B7F4F"/>
    <w:rsid w:val="007C079E"/>
    <w:rsid w:val="007C1A67"/>
    <w:rsid w:val="007C210D"/>
    <w:rsid w:val="007C2B6C"/>
    <w:rsid w:val="007C2DB5"/>
    <w:rsid w:val="007C2F1C"/>
    <w:rsid w:val="007C3311"/>
    <w:rsid w:val="007C3DBE"/>
    <w:rsid w:val="007C40CC"/>
    <w:rsid w:val="007C4794"/>
    <w:rsid w:val="007C4DC1"/>
    <w:rsid w:val="007C53B1"/>
    <w:rsid w:val="007C65EE"/>
    <w:rsid w:val="007C70B3"/>
    <w:rsid w:val="007D0262"/>
    <w:rsid w:val="007D0D48"/>
    <w:rsid w:val="007D1080"/>
    <w:rsid w:val="007D1B30"/>
    <w:rsid w:val="007D1BD1"/>
    <w:rsid w:val="007D1D15"/>
    <w:rsid w:val="007D1EC2"/>
    <w:rsid w:val="007D225A"/>
    <w:rsid w:val="007D2760"/>
    <w:rsid w:val="007D2BF3"/>
    <w:rsid w:val="007D3495"/>
    <w:rsid w:val="007D36BE"/>
    <w:rsid w:val="007D3C57"/>
    <w:rsid w:val="007D3D67"/>
    <w:rsid w:val="007D3DB2"/>
    <w:rsid w:val="007D404F"/>
    <w:rsid w:val="007D5197"/>
    <w:rsid w:val="007D60CC"/>
    <w:rsid w:val="007D7EED"/>
    <w:rsid w:val="007D7F58"/>
    <w:rsid w:val="007E12C1"/>
    <w:rsid w:val="007E2777"/>
    <w:rsid w:val="007E282C"/>
    <w:rsid w:val="007E3D3D"/>
    <w:rsid w:val="007E4F4A"/>
    <w:rsid w:val="007E53F2"/>
    <w:rsid w:val="007E6140"/>
    <w:rsid w:val="007E759C"/>
    <w:rsid w:val="007E7683"/>
    <w:rsid w:val="007E78DE"/>
    <w:rsid w:val="007F016F"/>
    <w:rsid w:val="007F053A"/>
    <w:rsid w:val="007F0DE7"/>
    <w:rsid w:val="007F1DC7"/>
    <w:rsid w:val="007F2520"/>
    <w:rsid w:val="007F2857"/>
    <w:rsid w:val="007F2B50"/>
    <w:rsid w:val="007F3AAA"/>
    <w:rsid w:val="007F43FB"/>
    <w:rsid w:val="007F4473"/>
    <w:rsid w:val="007F52F9"/>
    <w:rsid w:val="007F575F"/>
    <w:rsid w:val="007F5966"/>
    <w:rsid w:val="007F6473"/>
    <w:rsid w:val="007F69ED"/>
    <w:rsid w:val="007F6DE6"/>
    <w:rsid w:val="007F73D7"/>
    <w:rsid w:val="007F7C35"/>
    <w:rsid w:val="007F7EB7"/>
    <w:rsid w:val="008005E7"/>
    <w:rsid w:val="00801E49"/>
    <w:rsid w:val="0080261E"/>
    <w:rsid w:val="0080261F"/>
    <w:rsid w:val="008028AD"/>
    <w:rsid w:val="00802A33"/>
    <w:rsid w:val="00802CBE"/>
    <w:rsid w:val="008037C4"/>
    <w:rsid w:val="008038A3"/>
    <w:rsid w:val="00803E32"/>
    <w:rsid w:val="008045AD"/>
    <w:rsid w:val="00804F0E"/>
    <w:rsid w:val="0080530F"/>
    <w:rsid w:val="0080548D"/>
    <w:rsid w:val="00805570"/>
    <w:rsid w:val="00805ED5"/>
    <w:rsid w:val="00806AC9"/>
    <w:rsid w:val="008071F9"/>
    <w:rsid w:val="00807EFF"/>
    <w:rsid w:val="00810816"/>
    <w:rsid w:val="00810DB6"/>
    <w:rsid w:val="00810F8B"/>
    <w:rsid w:val="0081321F"/>
    <w:rsid w:val="0081377C"/>
    <w:rsid w:val="008137B3"/>
    <w:rsid w:val="00814541"/>
    <w:rsid w:val="008146D5"/>
    <w:rsid w:val="008147D2"/>
    <w:rsid w:val="008148A9"/>
    <w:rsid w:val="00814B1F"/>
    <w:rsid w:val="00815406"/>
    <w:rsid w:val="008155B9"/>
    <w:rsid w:val="008158B5"/>
    <w:rsid w:val="00815D07"/>
    <w:rsid w:val="00815E1D"/>
    <w:rsid w:val="008160B3"/>
    <w:rsid w:val="00816582"/>
    <w:rsid w:val="00816784"/>
    <w:rsid w:val="008173AF"/>
    <w:rsid w:val="00817422"/>
    <w:rsid w:val="00817E50"/>
    <w:rsid w:val="00820016"/>
    <w:rsid w:val="00820595"/>
    <w:rsid w:val="00820761"/>
    <w:rsid w:val="0082081B"/>
    <w:rsid w:val="00820F6D"/>
    <w:rsid w:val="00821737"/>
    <w:rsid w:val="0082185E"/>
    <w:rsid w:val="008218FB"/>
    <w:rsid w:val="00821CF6"/>
    <w:rsid w:val="00821F5D"/>
    <w:rsid w:val="00823882"/>
    <w:rsid w:val="00823A88"/>
    <w:rsid w:val="0082490A"/>
    <w:rsid w:val="00824D56"/>
    <w:rsid w:val="00824FEA"/>
    <w:rsid w:val="0082610A"/>
    <w:rsid w:val="00826CD4"/>
    <w:rsid w:val="008274F8"/>
    <w:rsid w:val="0082779E"/>
    <w:rsid w:val="0083009B"/>
    <w:rsid w:val="00831699"/>
    <w:rsid w:val="008317F8"/>
    <w:rsid w:val="008318C6"/>
    <w:rsid w:val="00831D84"/>
    <w:rsid w:val="008328CC"/>
    <w:rsid w:val="0083298B"/>
    <w:rsid w:val="00832ACA"/>
    <w:rsid w:val="00833456"/>
    <w:rsid w:val="00833864"/>
    <w:rsid w:val="00833BAC"/>
    <w:rsid w:val="00834E56"/>
    <w:rsid w:val="008352F2"/>
    <w:rsid w:val="008353DE"/>
    <w:rsid w:val="008358D0"/>
    <w:rsid w:val="00835BAF"/>
    <w:rsid w:val="00835F48"/>
    <w:rsid w:val="00836136"/>
    <w:rsid w:val="00836B06"/>
    <w:rsid w:val="00836BCA"/>
    <w:rsid w:val="00840064"/>
    <w:rsid w:val="0084069D"/>
    <w:rsid w:val="0084222A"/>
    <w:rsid w:val="00842A30"/>
    <w:rsid w:val="00842B30"/>
    <w:rsid w:val="00844FBB"/>
    <w:rsid w:val="00845092"/>
    <w:rsid w:val="008453F5"/>
    <w:rsid w:val="00845B00"/>
    <w:rsid w:val="00846159"/>
    <w:rsid w:val="0084629D"/>
    <w:rsid w:val="0084677F"/>
    <w:rsid w:val="00847043"/>
    <w:rsid w:val="00847164"/>
    <w:rsid w:val="00847381"/>
    <w:rsid w:val="008477F9"/>
    <w:rsid w:val="00847BB8"/>
    <w:rsid w:val="00847E4F"/>
    <w:rsid w:val="0085086D"/>
    <w:rsid w:val="008508AB"/>
    <w:rsid w:val="008509A2"/>
    <w:rsid w:val="00851384"/>
    <w:rsid w:val="00852995"/>
    <w:rsid w:val="00853B36"/>
    <w:rsid w:val="00853EE0"/>
    <w:rsid w:val="00854065"/>
    <w:rsid w:val="0085668D"/>
    <w:rsid w:val="00857899"/>
    <w:rsid w:val="00860D81"/>
    <w:rsid w:val="008612AC"/>
    <w:rsid w:val="00861BC3"/>
    <w:rsid w:val="00861C6B"/>
    <w:rsid w:val="00861C6C"/>
    <w:rsid w:val="0086212A"/>
    <w:rsid w:val="00862304"/>
    <w:rsid w:val="00862F9E"/>
    <w:rsid w:val="00863121"/>
    <w:rsid w:val="00863E04"/>
    <w:rsid w:val="00863F3F"/>
    <w:rsid w:val="0086451F"/>
    <w:rsid w:val="00864DD6"/>
    <w:rsid w:val="00864ED2"/>
    <w:rsid w:val="00865188"/>
    <w:rsid w:val="008651E0"/>
    <w:rsid w:val="00865666"/>
    <w:rsid w:val="0086588D"/>
    <w:rsid w:val="0086593D"/>
    <w:rsid w:val="00865E5F"/>
    <w:rsid w:val="00866747"/>
    <w:rsid w:val="00867041"/>
    <w:rsid w:val="0086722A"/>
    <w:rsid w:val="00867B80"/>
    <w:rsid w:val="00870548"/>
    <w:rsid w:val="008706AA"/>
    <w:rsid w:val="008707EA"/>
    <w:rsid w:val="00871B3E"/>
    <w:rsid w:val="00871F41"/>
    <w:rsid w:val="008724D2"/>
    <w:rsid w:val="00872686"/>
    <w:rsid w:val="0087283F"/>
    <w:rsid w:val="0087331C"/>
    <w:rsid w:val="00873917"/>
    <w:rsid w:val="00874FDC"/>
    <w:rsid w:val="00875478"/>
    <w:rsid w:val="00875DCD"/>
    <w:rsid w:val="00875F4A"/>
    <w:rsid w:val="00876800"/>
    <w:rsid w:val="0087693E"/>
    <w:rsid w:val="0087694E"/>
    <w:rsid w:val="008773AF"/>
    <w:rsid w:val="0088017E"/>
    <w:rsid w:val="00880AD2"/>
    <w:rsid w:val="00881645"/>
    <w:rsid w:val="0088177F"/>
    <w:rsid w:val="00882012"/>
    <w:rsid w:val="0088369B"/>
    <w:rsid w:val="0088378A"/>
    <w:rsid w:val="008854E4"/>
    <w:rsid w:val="00885CC4"/>
    <w:rsid w:val="00885D99"/>
    <w:rsid w:val="008861D2"/>
    <w:rsid w:val="008877A7"/>
    <w:rsid w:val="00887C2F"/>
    <w:rsid w:val="00890063"/>
    <w:rsid w:val="00890D03"/>
    <w:rsid w:val="00891393"/>
    <w:rsid w:val="008922B7"/>
    <w:rsid w:val="008923B3"/>
    <w:rsid w:val="00893AF1"/>
    <w:rsid w:val="00894073"/>
    <w:rsid w:val="008940F6"/>
    <w:rsid w:val="008945A2"/>
    <w:rsid w:val="00894630"/>
    <w:rsid w:val="00894D75"/>
    <w:rsid w:val="00894E0E"/>
    <w:rsid w:val="00895160"/>
    <w:rsid w:val="008951CA"/>
    <w:rsid w:val="00895539"/>
    <w:rsid w:val="008A0CA2"/>
    <w:rsid w:val="008A10F2"/>
    <w:rsid w:val="008A1A5C"/>
    <w:rsid w:val="008A1D6B"/>
    <w:rsid w:val="008A29BE"/>
    <w:rsid w:val="008A2C2F"/>
    <w:rsid w:val="008A2F04"/>
    <w:rsid w:val="008A31C0"/>
    <w:rsid w:val="008A3313"/>
    <w:rsid w:val="008A3C28"/>
    <w:rsid w:val="008A3E70"/>
    <w:rsid w:val="008A4BBC"/>
    <w:rsid w:val="008A510A"/>
    <w:rsid w:val="008A5ED7"/>
    <w:rsid w:val="008A6536"/>
    <w:rsid w:val="008A6B5B"/>
    <w:rsid w:val="008A6BF7"/>
    <w:rsid w:val="008A79F0"/>
    <w:rsid w:val="008B00BB"/>
    <w:rsid w:val="008B02A7"/>
    <w:rsid w:val="008B240D"/>
    <w:rsid w:val="008B2A1C"/>
    <w:rsid w:val="008B2F1F"/>
    <w:rsid w:val="008B38F6"/>
    <w:rsid w:val="008B41F3"/>
    <w:rsid w:val="008B496A"/>
    <w:rsid w:val="008B5FAD"/>
    <w:rsid w:val="008B6A0F"/>
    <w:rsid w:val="008B7395"/>
    <w:rsid w:val="008B7838"/>
    <w:rsid w:val="008B7FB4"/>
    <w:rsid w:val="008C03E3"/>
    <w:rsid w:val="008C0653"/>
    <w:rsid w:val="008C0B99"/>
    <w:rsid w:val="008C15E8"/>
    <w:rsid w:val="008C17E1"/>
    <w:rsid w:val="008C1BCB"/>
    <w:rsid w:val="008C2114"/>
    <w:rsid w:val="008C3F44"/>
    <w:rsid w:val="008C44EC"/>
    <w:rsid w:val="008C4608"/>
    <w:rsid w:val="008C46A1"/>
    <w:rsid w:val="008C4AB9"/>
    <w:rsid w:val="008C5845"/>
    <w:rsid w:val="008C67E7"/>
    <w:rsid w:val="008C6D40"/>
    <w:rsid w:val="008C7358"/>
    <w:rsid w:val="008D05C9"/>
    <w:rsid w:val="008D0705"/>
    <w:rsid w:val="008D0AF1"/>
    <w:rsid w:val="008D1E65"/>
    <w:rsid w:val="008D1F28"/>
    <w:rsid w:val="008D1FAC"/>
    <w:rsid w:val="008D33A1"/>
    <w:rsid w:val="008D39EB"/>
    <w:rsid w:val="008D3D88"/>
    <w:rsid w:val="008D4F8D"/>
    <w:rsid w:val="008D5DE4"/>
    <w:rsid w:val="008D6341"/>
    <w:rsid w:val="008D6ABC"/>
    <w:rsid w:val="008D7671"/>
    <w:rsid w:val="008D7A8C"/>
    <w:rsid w:val="008D7E3D"/>
    <w:rsid w:val="008E08C2"/>
    <w:rsid w:val="008E0E07"/>
    <w:rsid w:val="008E127E"/>
    <w:rsid w:val="008E16BB"/>
    <w:rsid w:val="008E16E9"/>
    <w:rsid w:val="008E18F7"/>
    <w:rsid w:val="008E2215"/>
    <w:rsid w:val="008E38D9"/>
    <w:rsid w:val="008E4FC1"/>
    <w:rsid w:val="008E50A4"/>
    <w:rsid w:val="008E5702"/>
    <w:rsid w:val="008E5AC1"/>
    <w:rsid w:val="008E5C1B"/>
    <w:rsid w:val="008E6227"/>
    <w:rsid w:val="008E6435"/>
    <w:rsid w:val="008E6716"/>
    <w:rsid w:val="008E6BEC"/>
    <w:rsid w:val="008E6CA9"/>
    <w:rsid w:val="008F0307"/>
    <w:rsid w:val="008F0365"/>
    <w:rsid w:val="008F088D"/>
    <w:rsid w:val="008F13D5"/>
    <w:rsid w:val="008F2081"/>
    <w:rsid w:val="008F2A79"/>
    <w:rsid w:val="008F3508"/>
    <w:rsid w:val="008F46C7"/>
    <w:rsid w:val="008F4FA7"/>
    <w:rsid w:val="008F54EE"/>
    <w:rsid w:val="008F56D8"/>
    <w:rsid w:val="008F5966"/>
    <w:rsid w:val="008F5C91"/>
    <w:rsid w:val="008F5D1F"/>
    <w:rsid w:val="008F69FB"/>
    <w:rsid w:val="008F6C20"/>
    <w:rsid w:val="008F7A4F"/>
    <w:rsid w:val="009002D0"/>
    <w:rsid w:val="00900A04"/>
    <w:rsid w:val="00900CFB"/>
    <w:rsid w:val="00901709"/>
    <w:rsid w:val="00902752"/>
    <w:rsid w:val="00902C5D"/>
    <w:rsid w:val="00903EC3"/>
    <w:rsid w:val="009040BE"/>
    <w:rsid w:val="009045BE"/>
    <w:rsid w:val="00904A1B"/>
    <w:rsid w:val="00904B37"/>
    <w:rsid w:val="00904BC3"/>
    <w:rsid w:val="00905903"/>
    <w:rsid w:val="0090595D"/>
    <w:rsid w:val="00905C89"/>
    <w:rsid w:val="0090621A"/>
    <w:rsid w:val="00906E7C"/>
    <w:rsid w:val="00907F6D"/>
    <w:rsid w:val="009101A9"/>
    <w:rsid w:val="0091044A"/>
    <w:rsid w:val="00911461"/>
    <w:rsid w:val="00911888"/>
    <w:rsid w:val="00911986"/>
    <w:rsid w:val="00913C59"/>
    <w:rsid w:val="00914254"/>
    <w:rsid w:val="009145F4"/>
    <w:rsid w:val="00914E5A"/>
    <w:rsid w:val="009151F2"/>
    <w:rsid w:val="00916B65"/>
    <w:rsid w:val="00916C0B"/>
    <w:rsid w:val="00916C19"/>
    <w:rsid w:val="00916E55"/>
    <w:rsid w:val="0092015B"/>
    <w:rsid w:val="009207E5"/>
    <w:rsid w:val="00920B1F"/>
    <w:rsid w:val="009215FC"/>
    <w:rsid w:val="00922135"/>
    <w:rsid w:val="009227FD"/>
    <w:rsid w:val="00922DE3"/>
    <w:rsid w:val="0092318C"/>
    <w:rsid w:val="009244A5"/>
    <w:rsid w:val="00924820"/>
    <w:rsid w:val="009249C3"/>
    <w:rsid w:val="00924B13"/>
    <w:rsid w:val="00924B38"/>
    <w:rsid w:val="00924EC4"/>
    <w:rsid w:val="0092541D"/>
    <w:rsid w:val="0092574F"/>
    <w:rsid w:val="00925EDF"/>
    <w:rsid w:val="00926B1A"/>
    <w:rsid w:val="00926F81"/>
    <w:rsid w:val="009272B2"/>
    <w:rsid w:val="00927A20"/>
    <w:rsid w:val="00930BD3"/>
    <w:rsid w:val="00930E32"/>
    <w:rsid w:val="00931047"/>
    <w:rsid w:val="00931409"/>
    <w:rsid w:val="00932DD6"/>
    <w:rsid w:val="0093327C"/>
    <w:rsid w:val="009332D1"/>
    <w:rsid w:val="009338BD"/>
    <w:rsid w:val="0093516F"/>
    <w:rsid w:val="00935501"/>
    <w:rsid w:val="00935AC6"/>
    <w:rsid w:val="00935C51"/>
    <w:rsid w:val="00936064"/>
    <w:rsid w:val="00936EEF"/>
    <w:rsid w:val="0093739D"/>
    <w:rsid w:val="009376E5"/>
    <w:rsid w:val="00937A9E"/>
    <w:rsid w:val="00937BF9"/>
    <w:rsid w:val="00942091"/>
    <w:rsid w:val="009423F6"/>
    <w:rsid w:val="00942627"/>
    <w:rsid w:val="009433EC"/>
    <w:rsid w:val="00943449"/>
    <w:rsid w:val="00944353"/>
    <w:rsid w:val="00944CBB"/>
    <w:rsid w:val="00945CCA"/>
    <w:rsid w:val="00945FE8"/>
    <w:rsid w:val="00946BC2"/>
    <w:rsid w:val="00950431"/>
    <w:rsid w:val="009505AF"/>
    <w:rsid w:val="0095089C"/>
    <w:rsid w:val="0095130F"/>
    <w:rsid w:val="00952672"/>
    <w:rsid w:val="009531F0"/>
    <w:rsid w:val="0095341D"/>
    <w:rsid w:val="0095373B"/>
    <w:rsid w:val="00953CBE"/>
    <w:rsid w:val="00954137"/>
    <w:rsid w:val="00954D9F"/>
    <w:rsid w:val="00955FB6"/>
    <w:rsid w:val="009560F6"/>
    <w:rsid w:val="00957E2B"/>
    <w:rsid w:val="00960338"/>
    <w:rsid w:val="009603B6"/>
    <w:rsid w:val="00960DC0"/>
    <w:rsid w:val="00962BC7"/>
    <w:rsid w:val="00962CC4"/>
    <w:rsid w:val="00963063"/>
    <w:rsid w:val="009638B1"/>
    <w:rsid w:val="009649DB"/>
    <w:rsid w:val="0096515A"/>
    <w:rsid w:val="00965B70"/>
    <w:rsid w:val="009661A1"/>
    <w:rsid w:val="00966385"/>
    <w:rsid w:val="009668D8"/>
    <w:rsid w:val="00967002"/>
    <w:rsid w:val="0096707B"/>
    <w:rsid w:val="009675AE"/>
    <w:rsid w:val="00967B57"/>
    <w:rsid w:val="00967E28"/>
    <w:rsid w:val="009703F4"/>
    <w:rsid w:val="0097048F"/>
    <w:rsid w:val="009704A9"/>
    <w:rsid w:val="00970646"/>
    <w:rsid w:val="009706A4"/>
    <w:rsid w:val="00971EA2"/>
    <w:rsid w:val="00972494"/>
    <w:rsid w:val="00972C50"/>
    <w:rsid w:val="00972D86"/>
    <w:rsid w:val="0097308F"/>
    <w:rsid w:val="009730CC"/>
    <w:rsid w:val="00973AC0"/>
    <w:rsid w:val="0097510A"/>
    <w:rsid w:val="0097614B"/>
    <w:rsid w:val="0097681E"/>
    <w:rsid w:val="00976D83"/>
    <w:rsid w:val="00976EEC"/>
    <w:rsid w:val="0097741A"/>
    <w:rsid w:val="009774F8"/>
    <w:rsid w:val="009812E3"/>
    <w:rsid w:val="009814DE"/>
    <w:rsid w:val="0098161B"/>
    <w:rsid w:val="00981A33"/>
    <w:rsid w:val="00981AFD"/>
    <w:rsid w:val="00981B67"/>
    <w:rsid w:val="00982188"/>
    <w:rsid w:val="00982D7F"/>
    <w:rsid w:val="00982ED4"/>
    <w:rsid w:val="00983056"/>
    <w:rsid w:val="009838CC"/>
    <w:rsid w:val="00983ADD"/>
    <w:rsid w:val="00984AF5"/>
    <w:rsid w:val="009857D2"/>
    <w:rsid w:val="00985928"/>
    <w:rsid w:val="00985F2B"/>
    <w:rsid w:val="009874D2"/>
    <w:rsid w:val="00987748"/>
    <w:rsid w:val="009879C8"/>
    <w:rsid w:val="00987A40"/>
    <w:rsid w:val="00990B03"/>
    <w:rsid w:val="00990E8E"/>
    <w:rsid w:val="009923D9"/>
    <w:rsid w:val="009925D9"/>
    <w:rsid w:val="00992998"/>
    <w:rsid w:val="00992D56"/>
    <w:rsid w:val="00993211"/>
    <w:rsid w:val="00993936"/>
    <w:rsid w:val="00993CCE"/>
    <w:rsid w:val="00994232"/>
    <w:rsid w:val="009945BF"/>
    <w:rsid w:val="00994F09"/>
    <w:rsid w:val="00996195"/>
    <w:rsid w:val="00996E4E"/>
    <w:rsid w:val="00997089"/>
    <w:rsid w:val="009970EF"/>
    <w:rsid w:val="009A0077"/>
    <w:rsid w:val="009A0A2D"/>
    <w:rsid w:val="009A0BCC"/>
    <w:rsid w:val="009A0E47"/>
    <w:rsid w:val="009A10C9"/>
    <w:rsid w:val="009A1AD4"/>
    <w:rsid w:val="009A1C12"/>
    <w:rsid w:val="009A3772"/>
    <w:rsid w:val="009A3930"/>
    <w:rsid w:val="009A3AA5"/>
    <w:rsid w:val="009A3AE6"/>
    <w:rsid w:val="009A3F69"/>
    <w:rsid w:val="009A4FA7"/>
    <w:rsid w:val="009A55B4"/>
    <w:rsid w:val="009A6896"/>
    <w:rsid w:val="009A72F2"/>
    <w:rsid w:val="009A73B9"/>
    <w:rsid w:val="009A7E28"/>
    <w:rsid w:val="009B02E3"/>
    <w:rsid w:val="009B06F2"/>
    <w:rsid w:val="009B0FF2"/>
    <w:rsid w:val="009B13E2"/>
    <w:rsid w:val="009B16C6"/>
    <w:rsid w:val="009B1AC1"/>
    <w:rsid w:val="009B1C9F"/>
    <w:rsid w:val="009B2134"/>
    <w:rsid w:val="009B2F7B"/>
    <w:rsid w:val="009B3228"/>
    <w:rsid w:val="009B3295"/>
    <w:rsid w:val="009B39CD"/>
    <w:rsid w:val="009B53E1"/>
    <w:rsid w:val="009B6066"/>
    <w:rsid w:val="009B6CFE"/>
    <w:rsid w:val="009B6E7E"/>
    <w:rsid w:val="009B761A"/>
    <w:rsid w:val="009B7BFE"/>
    <w:rsid w:val="009C0062"/>
    <w:rsid w:val="009C0067"/>
    <w:rsid w:val="009C0121"/>
    <w:rsid w:val="009C0431"/>
    <w:rsid w:val="009C0B24"/>
    <w:rsid w:val="009C0EFC"/>
    <w:rsid w:val="009C486D"/>
    <w:rsid w:val="009C48B9"/>
    <w:rsid w:val="009C5219"/>
    <w:rsid w:val="009C5C38"/>
    <w:rsid w:val="009C7A44"/>
    <w:rsid w:val="009C7F6D"/>
    <w:rsid w:val="009D0F69"/>
    <w:rsid w:val="009D1010"/>
    <w:rsid w:val="009D1397"/>
    <w:rsid w:val="009D14CB"/>
    <w:rsid w:val="009D1583"/>
    <w:rsid w:val="009D1922"/>
    <w:rsid w:val="009D19EF"/>
    <w:rsid w:val="009D233F"/>
    <w:rsid w:val="009D2788"/>
    <w:rsid w:val="009D3CDB"/>
    <w:rsid w:val="009D3DDC"/>
    <w:rsid w:val="009D4E93"/>
    <w:rsid w:val="009D5939"/>
    <w:rsid w:val="009D64D4"/>
    <w:rsid w:val="009D6589"/>
    <w:rsid w:val="009D6C69"/>
    <w:rsid w:val="009D6DD5"/>
    <w:rsid w:val="009D77C1"/>
    <w:rsid w:val="009D7E53"/>
    <w:rsid w:val="009E090E"/>
    <w:rsid w:val="009E0984"/>
    <w:rsid w:val="009E118E"/>
    <w:rsid w:val="009E173A"/>
    <w:rsid w:val="009E2933"/>
    <w:rsid w:val="009E2ADD"/>
    <w:rsid w:val="009E2EC3"/>
    <w:rsid w:val="009E3228"/>
    <w:rsid w:val="009E3A0F"/>
    <w:rsid w:val="009E3B98"/>
    <w:rsid w:val="009E43B8"/>
    <w:rsid w:val="009E48DF"/>
    <w:rsid w:val="009E4BAD"/>
    <w:rsid w:val="009E4D86"/>
    <w:rsid w:val="009E4FF4"/>
    <w:rsid w:val="009E540F"/>
    <w:rsid w:val="009E6238"/>
    <w:rsid w:val="009E68B8"/>
    <w:rsid w:val="009E6D0E"/>
    <w:rsid w:val="009E72BF"/>
    <w:rsid w:val="009E770B"/>
    <w:rsid w:val="009F0786"/>
    <w:rsid w:val="009F0C64"/>
    <w:rsid w:val="009F1406"/>
    <w:rsid w:val="009F1ED6"/>
    <w:rsid w:val="009F20B1"/>
    <w:rsid w:val="009F28D8"/>
    <w:rsid w:val="009F3D82"/>
    <w:rsid w:val="009F3E74"/>
    <w:rsid w:val="009F5039"/>
    <w:rsid w:val="009F5A22"/>
    <w:rsid w:val="009F5E20"/>
    <w:rsid w:val="009F6A9B"/>
    <w:rsid w:val="009F6C3B"/>
    <w:rsid w:val="009F6DE1"/>
    <w:rsid w:val="009F6E96"/>
    <w:rsid w:val="009F716A"/>
    <w:rsid w:val="00A00435"/>
    <w:rsid w:val="00A00575"/>
    <w:rsid w:val="00A00EF8"/>
    <w:rsid w:val="00A01411"/>
    <w:rsid w:val="00A015C8"/>
    <w:rsid w:val="00A018F9"/>
    <w:rsid w:val="00A0210B"/>
    <w:rsid w:val="00A02713"/>
    <w:rsid w:val="00A02A7C"/>
    <w:rsid w:val="00A03323"/>
    <w:rsid w:val="00A037F4"/>
    <w:rsid w:val="00A05521"/>
    <w:rsid w:val="00A06416"/>
    <w:rsid w:val="00A067FE"/>
    <w:rsid w:val="00A068A0"/>
    <w:rsid w:val="00A0785C"/>
    <w:rsid w:val="00A105CC"/>
    <w:rsid w:val="00A108DA"/>
    <w:rsid w:val="00A11643"/>
    <w:rsid w:val="00A11B8A"/>
    <w:rsid w:val="00A12727"/>
    <w:rsid w:val="00A129F2"/>
    <w:rsid w:val="00A12A46"/>
    <w:rsid w:val="00A133D7"/>
    <w:rsid w:val="00A13972"/>
    <w:rsid w:val="00A14469"/>
    <w:rsid w:val="00A14601"/>
    <w:rsid w:val="00A15036"/>
    <w:rsid w:val="00A151E7"/>
    <w:rsid w:val="00A177E4"/>
    <w:rsid w:val="00A17EFE"/>
    <w:rsid w:val="00A20D57"/>
    <w:rsid w:val="00A21719"/>
    <w:rsid w:val="00A219FF"/>
    <w:rsid w:val="00A21B3D"/>
    <w:rsid w:val="00A21ED9"/>
    <w:rsid w:val="00A2212D"/>
    <w:rsid w:val="00A23702"/>
    <w:rsid w:val="00A248C5"/>
    <w:rsid w:val="00A24CF2"/>
    <w:rsid w:val="00A255FF"/>
    <w:rsid w:val="00A257F3"/>
    <w:rsid w:val="00A25987"/>
    <w:rsid w:val="00A268B3"/>
    <w:rsid w:val="00A27761"/>
    <w:rsid w:val="00A27921"/>
    <w:rsid w:val="00A27A20"/>
    <w:rsid w:val="00A301B7"/>
    <w:rsid w:val="00A30B5B"/>
    <w:rsid w:val="00A31355"/>
    <w:rsid w:val="00A33A9D"/>
    <w:rsid w:val="00A3571B"/>
    <w:rsid w:val="00A35982"/>
    <w:rsid w:val="00A35CBF"/>
    <w:rsid w:val="00A35E56"/>
    <w:rsid w:val="00A36225"/>
    <w:rsid w:val="00A362E0"/>
    <w:rsid w:val="00A36E64"/>
    <w:rsid w:val="00A37125"/>
    <w:rsid w:val="00A4058D"/>
    <w:rsid w:val="00A40A9D"/>
    <w:rsid w:val="00A40BC7"/>
    <w:rsid w:val="00A41464"/>
    <w:rsid w:val="00A41A43"/>
    <w:rsid w:val="00A41A94"/>
    <w:rsid w:val="00A42C73"/>
    <w:rsid w:val="00A43007"/>
    <w:rsid w:val="00A43742"/>
    <w:rsid w:val="00A43B15"/>
    <w:rsid w:val="00A4400D"/>
    <w:rsid w:val="00A44404"/>
    <w:rsid w:val="00A447E3"/>
    <w:rsid w:val="00A448D1"/>
    <w:rsid w:val="00A4537C"/>
    <w:rsid w:val="00A4551D"/>
    <w:rsid w:val="00A45945"/>
    <w:rsid w:val="00A4681F"/>
    <w:rsid w:val="00A47B98"/>
    <w:rsid w:val="00A502A0"/>
    <w:rsid w:val="00A509EA"/>
    <w:rsid w:val="00A518AA"/>
    <w:rsid w:val="00A52534"/>
    <w:rsid w:val="00A538F4"/>
    <w:rsid w:val="00A539A9"/>
    <w:rsid w:val="00A53BFA"/>
    <w:rsid w:val="00A5485D"/>
    <w:rsid w:val="00A54A4F"/>
    <w:rsid w:val="00A55363"/>
    <w:rsid w:val="00A5589B"/>
    <w:rsid w:val="00A55FB8"/>
    <w:rsid w:val="00A575A8"/>
    <w:rsid w:val="00A57773"/>
    <w:rsid w:val="00A57C56"/>
    <w:rsid w:val="00A57E34"/>
    <w:rsid w:val="00A6061D"/>
    <w:rsid w:val="00A619B5"/>
    <w:rsid w:val="00A620B5"/>
    <w:rsid w:val="00A626AD"/>
    <w:rsid w:val="00A629BB"/>
    <w:rsid w:val="00A62A2E"/>
    <w:rsid w:val="00A62B3A"/>
    <w:rsid w:val="00A62C74"/>
    <w:rsid w:val="00A63741"/>
    <w:rsid w:val="00A6608C"/>
    <w:rsid w:val="00A6649E"/>
    <w:rsid w:val="00A668F2"/>
    <w:rsid w:val="00A67C96"/>
    <w:rsid w:val="00A67D33"/>
    <w:rsid w:val="00A706EC"/>
    <w:rsid w:val="00A70B7C"/>
    <w:rsid w:val="00A70E81"/>
    <w:rsid w:val="00A71438"/>
    <w:rsid w:val="00A718C0"/>
    <w:rsid w:val="00A71AA5"/>
    <w:rsid w:val="00A71D7A"/>
    <w:rsid w:val="00A727FA"/>
    <w:rsid w:val="00A7392A"/>
    <w:rsid w:val="00A739BA"/>
    <w:rsid w:val="00A73B75"/>
    <w:rsid w:val="00A73F25"/>
    <w:rsid w:val="00A74D1E"/>
    <w:rsid w:val="00A75939"/>
    <w:rsid w:val="00A760B1"/>
    <w:rsid w:val="00A7631F"/>
    <w:rsid w:val="00A76957"/>
    <w:rsid w:val="00A769CF"/>
    <w:rsid w:val="00A77357"/>
    <w:rsid w:val="00A7758E"/>
    <w:rsid w:val="00A77F9B"/>
    <w:rsid w:val="00A80368"/>
    <w:rsid w:val="00A810D8"/>
    <w:rsid w:val="00A81AC3"/>
    <w:rsid w:val="00A82FAD"/>
    <w:rsid w:val="00A8346B"/>
    <w:rsid w:val="00A83768"/>
    <w:rsid w:val="00A83C0F"/>
    <w:rsid w:val="00A84CF4"/>
    <w:rsid w:val="00A8517A"/>
    <w:rsid w:val="00A8533E"/>
    <w:rsid w:val="00A8546C"/>
    <w:rsid w:val="00A855DD"/>
    <w:rsid w:val="00A85F2A"/>
    <w:rsid w:val="00A86361"/>
    <w:rsid w:val="00A86382"/>
    <w:rsid w:val="00A86981"/>
    <w:rsid w:val="00A86B8B"/>
    <w:rsid w:val="00A87CB5"/>
    <w:rsid w:val="00A901A8"/>
    <w:rsid w:val="00A90AC9"/>
    <w:rsid w:val="00A90AE1"/>
    <w:rsid w:val="00A90C65"/>
    <w:rsid w:val="00A91081"/>
    <w:rsid w:val="00A91230"/>
    <w:rsid w:val="00A9125B"/>
    <w:rsid w:val="00A915EF"/>
    <w:rsid w:val="00A916EA"/>
    <w:rsid w:val="00A92AF6"/>
    <w:rsid w:val="00A9382D"/>
    <w:rsid w:val="00A94D07"/>
    <w:rsid w:val="00A95232"/>
    <w:rsid w:val="00A95462"/>
    <w:rsid w:val="00A9558B"/>
    <w:rsid w:val="00A95E1A"/>
    <w:rsid w:val="00A9604B"/>
    <w:rsid w:val="00A96050"/>
    <w:rsid w:val="00A962CD"/>
    <w:rsid w:val="00A9683A"/>
    <w:rsid w:val="00A96D5B"/>
    <w:rsid w:val="00A973AC"/>
    <w:rsid w:val="00A97BB3"/>
    <w:rsid w:val="00A97E60"/>
    <w:rsid w:val="00AA0145"/>
    <w:rsid w:val="00AA0C2E"/>
    <w:rsid w:val="00AA1C9D"/>
    <w:rsid w:val="00AA351A"/>
    <w:rsid w:val="00AA3863"/>
    <w:rsid w:val="00AA3AB4"/>
    <w:rsid w:val="00AA412D"/>
    <w:rsid w:val="00AA41CD"/>
    <w:rsid w:val="00AA4B96"/>
    <w:rsid w:val="00AA50A3"/>
    <w:rsid w:val="00AA519D"/>
    <w:rsid w:val="00AA54B7"/>
    <w:rsid w:val="00AA6425"/>
    <w:rsid w:val="00AA6C1C"/>
    <w:rsid w:val="00AB0B62"/>
    <w:rsid w:val="00AB0E8E"/>
    <w:rsid w:val="00AB13FF"/>
    <w:rsid w:val="00AB1D0C"/>
    <w:rsid w:val="00AB1EC8"/>
    <w:rsid w:val="00AB20E6"/>
    <w:rsid w:val="00AB2CEA"/>
    <w:rsid w:val="00AB308F"/>
    <w:rsid w:val="00AB3159"/>
    <w:rsid w:val="00AB3B57"/>
    <w:rsid w:val="00AB4107"/>
    <w:rsid w:val="00AB4657"/>
    <w:rsid w:val="00AB466D"/>
    <w:rsid w:val="00AB47EA"/>
    <w:rsid w:val="00AB5CC3"/>
    <w:rsid w:val="00AB67A3"/>
    <w:rsid w:val="00AB6871"/>
    <w:rsid w:val="00AB7865"/>
    <w:rsid w:val="00AC0426"/>
    <w:rsid w:val="00AC0CAA"/>
    <w:rsid w:val="00AC2015"/>
    <w:rsid w:val="00AC247F"/>
    <w:rsid w:val="00AC2873"/>
    <w:rsid w:val="00AC2D2E"/>
    <w:rsid w:val="00AC2E1F"/>
    <w:rsid w:val="00AC3776"/>
    <w:rsid w:val="00AC41BD"/>
    <w:rsid w:val="00AC4789"/>
    <w:rsid w:val="00AC4F01"/>
    <w:rsid w:val="00AC576F"/>
    <w:rsid w:val="00AC63AF"/>
    <w:rsid w:val="00AC673A"/>
    <w:rsid w:val="00AC6C21"/>
    <w:rsid w:val="00AD0009"/>
    <w:rsid w:val="00AD0306"/>
    <w:rsid w:val="00AD0C8E"/>
    <w:rsid w:val="00AD122B"/>
    <w:rsid w:val="00AD12E2"/>
    <w:rsid w:val="00AD148E"/>
    <w:rsid w:val="00AD1C1D"/>
    <w:rsid w:val="00AD2969"/>
    <w:rsid w:val="00AD2CE3"/>
    <w:rsid w:val="00AD2DAB"/>
    <w:rsid w:val="00AD3272"/>
    <w:rsid w:val="00AD40A5"/>
    <w:rsid w:val="00AD44E6"/>
    <w:rsid w:val="00AD5190"/>
    <w:rsid w:val="00AD51BA"/>
    <w:rsid w:val="00AD5D60"/>
    <w:rsid w:val="00AD6278"/>
    <w:rsid w:val="00AD6A55"/>
    <w:rsid w:val="00AD6D3F"/>
    <w:rsid w:val="00AD6FC1"/>
    <w:rsid w:val="00AD741F"/>
    <w:rsid w:val="00AD7B14"/>
    <w:rsid w:val="00AD7F1E"/>
    <w:rsid w:val="00AE0618"/>
    <w:rsid w:val="00AE0D02"/>
    <w:rsid w:val="00AE13A0"/>
    <w:rsid w:val="00AE1AEF"/>
    <w:rsid w:val="00AE3342"/>
    <w:rsid w:val="00AE373F"/>
    <w:rsid w:val="00AE3A24"/>
    <w:rsid w:val="00AE3DDA"/>
    <w:rsid w:val="00AE4534"/>
    <w:rsid w:val="00AE46ED"/>
    <w:rsid w:val="00AE56B5"/>
    <w:rsid w:val="00AE5DD0"/>
    <w:rsid w:val="00AE671C"/>
    <w:rsid w:val="00AE7964"/>
    <w:rsid w:val="00AE7D7E"/>
    <w:rsid w:val="00AF05A8"/>
    <w:rsid w:val="00AF1440"/>
    <w:rsid w:val="00AF1C53"/>
    <w:rsid w:val="00AF2307"/>
    <w:rsid w:val="00AF25A1"/>
    <w:rsid w:val="00AF28EA"/>
    <w:rsid w:val="00AF33F7"/>
    <w:rsid w:val="00AF362D"/>
    <w:rsid w:val="00AF39A8"/>
    <w:rsid w:val="00AF3B13"/>
    <w:rsid w:val="00AF466C"/>
    <w:rsid w:val="00AF4958"/>
    <w:rsid w:val="00AF59D0"/>
    <w:rsid w:val="00AF5CBE"/>
    <w:rsid w:val="00AF65F8"/>
    <w:rsid w:val="00AF6736"/>
    <w:rsid w:val="00AF6DE4"/>
    <w:rsid w:val="00AF7175"/>
    <w:rsid w:val="00AF7AAA"/>
    <w:rsid w:val="00B00054"/>
    <w:rsid w:val="00B002CF"/>
    <w:rsid w:val="00B003A4"/>
    <w:rsid w:val="00B00A88"/>
    <w:rsid w:val="00B01BA6"/>
    <w:rsid w:val="00B0296B"/>
    <w:rsid w:val="00B035D5"/>
    <w:rsid w:val="00B0481D"/>
    <w:rsid w:val="00B0542A"/>
    <w:rsid w:val="00B0560C"/>
    <w:rsid w:val="00B05672"/>
    <w:rsid w:val="00B05C20"/>
    <w:rsid w:val="00B074B8"/>
    <w:rsid w:val="00B12D6C"/>
    <w:rsid w:val="00B135D1"/>
    <w:rsid w:val="00B13E5F"/>
    <w:rsid w:val="00B140DF"/>
    <w:rsid w:val="00B15585"/>
    <w:rsid w:val="00B155DF"/>
    <w:rsid w:val="00B156B3"/>
    <w:rsid w:val="00B15AAF"/>
    <w:rsid w:val="00B16462"/>
    <w:rsid w:val="00B16469"/>
    <w:rsid w:val="00B16511"/>
    <w:rsid w:val="00B176A8"/>
    <w:rsid w:val="00B17730"/>
    <w:rsid w:val="00B17A13"/>
    <w:rsid w:val="00B208A8"/>
    <w:rsid w:val="00B20D98"/>
    <w:rsid w:val="00B21D11"/>
    <w:rsid w:val="00B224B9"/>
    <w:rsid w:val="00B2303C"/>
    <w:rsid w:val="00B23744"/>
    <w:rsid w:val="00B2389C"/>
    <w:rsid w:val="00B23C72"/>
    <w:rsid w:val="00B23D85"/>
    <w:rsid w:val="00B2456F"/>
    <w:rsid w:val="00B24688"/>
    <w:rsid w:val="00B24BF7"/>
    <w:rsid w:val="00B256AB"/>
    <w:rsid w:val="00B26341"/>
    <w:rsid w:val="00B26AA0"/>
    <w:rsid w:val="00B27D4D"/>
    <w:rsid w:val="00B30897"/>
    <w:rsid w:val="00B30D6B"/>
    <w:rsid w:val="00B31094"/>
    <w:rsid w:val="00B31180"/>
    <w:rsid w:val="00B31573"/>
    <w:rsid w:val="00B317E6"/>
    <w:rsid w:val="00B320D1"/>
    <w:rsid w:val="00B323B6"/>
    <w:rsid w:val="00B328CB"/>
    <w:rsid w:val="00B33675"/>
    <w:rsid w:val="00B3380B"/>
    <w:rsid w:val="00B340D6"/>
    <w:rsid w:val="00B342A6"/>
    <w:rsid w:val="00B3468E"/>
    <w:rsid w:val="00B34813"/>
    <w:rsid w:val="00B34A80"/>
    <w:rsid w:val="00B35133"/>
    <w:rsid w:val="00B362BA"/>
    <w:rsid w:val="00B3658F"/>
    <w:rsid w:val="00B36F07"/>
    <w:rsid w:val="00B3722D"/>
    <w:rsid w:val="00B37885"/>
    <w:rsid w:val="00B4041B"/>
    <w:rsid w:val="00B406C7"/>
    <w:rsid w:val="00B4078D"/>
    <w:rsid w:val="00B413B2"/>
    <w:rsid w:val="00B4189D"/>
    <w:rsid w:val="00B41C74"/>
    <w:rsid w:val="00B422D6"/>
    <w:rsid w:val="00B42955"/>
    <w:rsid w:val="00B43125"/>
    <w:rsid w:val="00B431FF"/>
    <w:rsid w:val="00B43AA9"/>
    <w:rsid w:val="00B444D3"/>
    <w:rsid w:val="00B445A6"/>
    <w:rsid w:val="00B445D6"/>
    <w:rsid w:val="00B448CC"/>
    <w:rsid w:val="00B460DF"/>
    <w:rsid w:val="00B4684D"/>
    <w:rsid w:val="00B46A39"/>
    <w:rsid w:val="00B4794B"/>
    <w:rsid w:val="00B47DEC"/>
    <w:rsid w:val="00B47F97"/>
    <w:rsid w:val="00B50C06"/>
    <w:rsid w:val="00B50EAD"/>
    <w:rsid w:val="00B50FD2"/>
    <w:rsid w:val="00B5142F"/>
    <w:rsid w:val="00B516EE"/>
    <w:rsid w:val="00B51958"/>
    <w:rsid w:val="00B53EB5"/>
    <w:rsid w:val="00B54442"/>
    <w:rsid w:val="00B54959"/>
    <w:rsid w:val="00B54D15"/>
    <w:rsid w:val="00B550D3"/>
    <w:rsid w:val="00B55262"/>
    <w:rsid w:val="00B55364"/>
    <w:rsid w:val="00B553A3"/>
    <w:rsid w:val="00B560D3"/>
    <w:rsid w:val="00B5658C"/>
    <w:rsid w:val="00B56A37"/>
    <w:rsid w:val="00B600AD"/>
    <w:rsid w:val="00B614CB"/>
    <w:rsid w:val="00B61AAB"/>
    <w:rsid w:val="00B61EB6"/>
    <w:rsid w:val="00B62951"/>
    <w:rsid w:val="00B62EAD"/>
    <w:rsid w:val="00B633CE"/>
    <w:rsid w:val="00B65506"/>
    <w:rsid w:val="00B6600B"/>
    <w:rsid w:val="00B66A4F"/>
    <w:rsid w:val="00B66B33"/>
    <w:rsid w:val="00B6733E"/>
    <w:rsid w:val="00B67741"/>
    <w:rsid w:val="00B709B4"/>
    <w:rsid w:val="00B70C1B"/>
    <w:rsid w:val="00B71FC1"/>
    <w:rsid w:val="00B72236"/>
    <w:rsid w:val="00B7251D"/>
    <w:rsid w:val="00B727C6"/>
    <w:rsid w:val="00B72C4B"/>
    <w:rsid w:val="00B734F9"/>
    <w:rsid w:val="00B736A4"/>
    <w:rsid w:val="00B7411C"/>
    <w:rsid w:val="00B74779"/>
    <w:rsid w:val="00B74C58"/>
    <w:rsid w:val="00B752DB"/>
    <w:rsid w:val="00B7569A"/>
    <w:rsid w:val="00B76101"/>
    <w:rsid w:val="00B761A4"/>
    <w:rsid w:val="00B761F3"/>
    <w:rsid w:val="00B77076"/>
    <w:rsid w:val="00B777BE"/>
    <w:rsid w:val="00B809AE"/>
    <w:rsid w:val="00B80D68"/>
    <w:rsid w:val="00B812EC"/>
    <w:rsid w:val="00B81319"/>
    <w:rsid w:val="00B814FC"/>
    <w:rsid w:val="00B827DA"/>
    <w:rsid w:val="00B82E98"/>
    <w:rsid w:val="00B8341B"/>
    <w:rsid w:val="00B83D8B"/>
    <w:rsid w:val="00B84240"/>
    <w:rsid w:val="00B86889"/>
    <w:rsid w:val="00B90460"/>
    <w:rsid w:val="00B90F10"/>
    <w:rsid w:val="00B9148A"/>
    <w:rsid w:val="00B920E1"/>
    <w:rsid w:val="00B92CEA"/>
    <w:rsid w:val="00B9468B"/>
    <w:rsid w:val="00B94AEC"/>
    <w:rsid w:val="00B94F82"/>
    <w:rsid w:val="00B94FD4"/>
    <w:rsid w:val="00B952E8"/>
    <w:rsid w:val="00B95623"/>
    <w:rsid w:val="00B95784"/>
    <w:rsid w:val="00B95E78"/>
    <w:rsid w:val="00B95ED0"/>
    <w:rsid w:val="00B95F21"/>
    <w:rsid w:val="00B9798D"/>
    <w:rsid w:val="00BA090F"/>
    <w:rsid w:val="00BA0EC5"/>
    <w:rsid w:val="00BA2F15"/>
    <w:rsid w:val="00BA33FE"/>
    <w:rsid w:val="00BA47BB"/>
    <w:rsid w:val="00BA497F"/>
    <w:rsid w:val="00BA54C0"/>
    <w:rsid w:val="00BA54CE"/>
    <w:rsid w:val="00BA5DF5"/>
    <w:rsid w:val="00BA600C"/>
    <w:rsid w:val="00BA608E"/>
    <w:rsid w:val="00BA695A"/>
    <w:rsid w:val="00BB0417"/>
    <w:rsid w:val="00BB09A2"/>
    <w:rsid w:val="00BB2C76"/>
    <w:rsid w:val="00BB2F3C"/>
    <w:rsid w:val="00BB3410"/>
    <w:rsid w:val="00BB355B"/>
    <w:rsid w:val="00BB3B42"/>
    <w:rsid w:val="00BB4D03"/>
    <w:rsid w:val="00BB4F7B"/>
    <w:rsid w:val="00BB53EE"/>
    <w:rsid w:val="00BB558F"/>
    <w:rsid w:val="00BB577D"/>
    <w:rsid w:val="00BB6B8E"/>
    <w:rsid w:val="00BB7FB2"/>
    <w:rsid w:val="00BC0496"/>
    <w:rsid w:val="00BC1A48"/>
    <w:rsid w:val="00BC1CAA"/>
    <w:rsid w:val="00BC220E"/>
    <w:rsid w:val="00BC29C7"/>
    <w:rsid w:val="00BC2D47"/>
    <w:rsid w:val="00BC2EC0"/>
    <w:rsid w:val="00BC3C11"/>
    <w:rsid w:val="00BC42EC"/>
    <w:rsid w:val="00BC481B"/>
    <w:rsid w:val="00BC4C46"/>
    <w:rsid w:val="00BC4DA3"/>
    <w:rsid w:val="00BC53D3"/>
    <w:rsid w:val="00BC54B3"/>
    <w:rsid w:val="00BC600B"/>
    <w:rsid w:val="00BC6756"/>
    <w:rsid w:val="00BC72EB"/>
    <w:rsid w:val="00BD0F86"/>
    <w:rsid w:val="00BD0FAF"/>
    <w:rsid w:val="00BD2289"/>
    <w:rsid w:val="00BD38F3"/>
    <w:rsid w:val="00BD3E45"/>
    <w:rsid w:val="00BD4C76"/>
    <w:rsid w:val="00BD5714"/>
    <w:rsid w:val="00BD5A3F"/>
    <w:rsid w:val="00BD5B05"/>
    <w:rsid w:val="00BD5C90"/>
    <w:rsid w:val="00BD5E0E"/>
    <w:rsid w:val="00BD6EF9"/>
    <w:rsid w:val="00BD7342"/>
    <w:rsid w:val="00BE219C"/>
    <w:rsid w:val="00BE2597"/>
    <w:rsid w:val="00BE2785"/>
    <w:rsid w:val="00BE2A00"/>
    <w:rsid w:val="00BE37FA"/>
    <w:rsid w:val="00BE3AF4"/>
    <w:rsid w:val="00BE3D37"/>
    <w:rsid w:val="00BE3E69"/>
    <w:rsid w:val="00BE68CE"/>
    <w:rsid w:val="00BE6946"/>
    <w:rsid w:val="00BE6AE5"/>
    <w:rsid w:val="00BE6D03"/>
    <w:rsid w:val="00BE6FDC"/>
    <w:rsid w:val="00BE7203"/>
    <w:rsid w:val="00BE7782"/>
    <w:rsid w:val="00BE7C13"/>
    <w:rsid w:val="00BF0164"/>
    <w:rsid w:val="00BF018A"/>
    <w:rsid w:val="00BF0817"/>
    <w:rsid w:val="00BF0C85"/>
    <w:rsid w:val="00BF1438"/>
    <w:rsid w:val="00BF15BB"/>
    <w:rsid w:val="00BF22E9"/>
    <w:rsid w:val="00BF3C45"/>
    <w:rsid w:val="00BF42F5"/>
    <w:rsid w:val="00BF474F"/>
    <w:rsid w:val="00BF4815"/>
    <w:rsid w:val="00BF4BB3"/>
    <w:rsid w:val="00BF56B5"/>
    <w:rsid w:val="00BF5AC5"/>
    <w:rsid w:val="00BF6D26"/>
    <w:rsid w:val="00BF79EE"/>
    <w:rsid w:val="00C00F26"/>
    <w:rsid w:val="00C02E97"/>
    <w:rsid w:val="00C03E32"/>
    <w:rsid w:val="00C04229"/>
    <w:rsid w:val="00C0479C"/>
    <w:rsid w:val="00C051EC"/>
    <w:rsid w:val="00C05BBB"/>
    <w:rsid w:val="00C05E53"/>
    <w:rsid w:val="00C05F45"/>
    <w:rsid w:val="00C07590"/>
    <w:rsid w:val="00C109FC"/>
    <w:rsid w:val="00C10DEE"/>
    <w:rsid w:val="00C10F55"/>
    <w:rsid w:val="00C119E6"/>
    <w:rsid w:val="00C12B80"/>
    <w:rsid w:val="00C1318E"/>
    <w:rsid w:val="00C1446C"/>
    <w:rsid w:val="00C153FF"/>
    <w:rsid w:val="00C154DB"/>
    <w:rsid w:val="00C16744"/>
    <w:rsid w:val="00C16990"/>
    <w:rsid w:val="00C16BCD"/>
    <w:rsid w:val="00C16BFF"/>
    <w:rsid w:val="00C170C0"/>
    <w:rsid w:val="00C17D71"/>
    <w:rsid w:val="00C20668"/>
    <w:rsid w:val="00C209D1"/>
    <w:rsid w:val="00C20AAF"/>
    <w:rsid w:val="00C21DF4"/>
    <w:rsid w:val="00C22428"/>
    <w:rsid w:val="00C230B2"/>
    <w:rsid w:val="00C23268"/>
    <w:rsid w:val="00C2330D"/>
    <w:rsid w:val="00C236AF"/>
    <w:rsid w:val="00C23D87"/>
    <w:rsid w:val="00C241AE"/>
    <w:rsid w:val="00C24AD4"/>
    <w:rsid w:val="00C2551B"/>
    <w:rsid w:val="00C25F30"/>
    <w:rsid w:val="00C27793"/>
    <w:rsid w:val="00C2782D"/>
    <w:rsid w:val="00C279B1"/>
    <w:rsid w:val="00C3042E"/>
    <w:rsid w:val="00C31DE8"/>
    <w:rsid w:val="00C32156"/>
    <w:rsid w:val="00C331B0"/>
    <w:rsid w:val="00C33C91"/>
    <w:rsid w:val="00C35056"/>
    <w:rsid w:val="00C356FB"/>
    <w:rsid w:val="00C3578C"/>
    <w:rsid w:val="00C36006"/>
    <w:rsid w:val="00C365D5"/>
    <w:rsid w:val="00C36F50"/>
    <w:rsid w:val="00C37348"/>
    <w:rsid w:val="00C3743F"/>
    <w:rsid w:val="00C375D8"/>
    <w:rsid w:val="00C405FA"/>
    <w:rsid w:val="00C40BDE"/>
    <w:rsid w:val="00C413D7"/>
    <w:rsid w:val="00C4145B"/>
    <w:rsid w:val="00C415A3"/>
    <w:rsid w:val="00C41F6A"/>
    <w:rsid w:val="00C424A9"/>
    <w:rsid w:val="00C431F6"/>
    <w:rsid w:val="00C43381"/>
    <w:rsid w:val="00C43A90"/>
    <w:rsid w:val="00C4434F"/>
    <w:rsid w:val="00C44C31"/>
    <w:rsid w:val="00C455A7"/>
    <w:rsid w:val="00C45E04"/>
    <w:rsid w:val="00C46250"/>
    <w:rsid w:val="00C46641"/>
    <w:rsid w:val="00C46A6F"/>
    <w:rsid w:val="00C46BCA"/>
    <w:rsid w:val="00C47106"/>
    <w:rsid w:val="00C479FE"/>
    <w:rsid w:val="00C50920"/>
    <w:rsid w:val="00C50BB8"/>
    <w:rsid w:val="00C50CEE"/>
    <w:rsid w:val="00C50DB3"/>
    <w:rsid w:val="00C52D6F"/>
    <w:rsid w:val="00C52F9C"/>
    <w:rsid w:val="00C5346E"/>
    <w:rsid w:val="00C53912"/>
    <w:rsid w:val="00C55123"/>
    <w:rsid w:val="00C55196"/>
    <w:rsid w:val="00C5698D"/>
    <w:rsid w:val="00C57739"/>
    <w:rsid w:val="00C5787D"/>
    <w:rsid w:val="00C57BC7"/>
    <w:rsid w:val="00C57EE9"/>
    <w:rsid w:val="00C57F52"/>
    <w:rsid w:val="00C607AD"/>
    <w:rsid w:val="00C616E2"/>
    <w:rsid w:val="00C61A6E"/>
    <w:rsid w:val="00C62E3A"/>
    <w:rsid w:val="00C63A0F"/>
    <w:rsid w:val="00C63D16"/>
    <w:rsid w:val="00C657BE"/>
    <w:rsid w:val="00C66DD0"/>
    <w:rsid w:val="00C66E0B"/>
    <w:rsid w:val="00C675BB"/>
    <w:rsid w:val="00C70530"/>
    <w:rsid w:val="00C7074F"/>
    <w:rsid w:val="00C70F1A"/>
    <w:rsid w:val="00C710A5"/>
    <w:rsid w:val="00C710B2"/>
    <w:rsid w:val="00C71477"/>
    <w:rsid w:val="00C716AD"/>
    <w:rsid w:val="00C716E3"/>
    <w:rsid w:val="00C71F73"/>
    <w:rsid w:val="00C725D2"/>
    <w:rsid w:val="00C72A8E"/>
    <w:rsid w:val="00C72F94"/>
    <w:rsid w:val="00C745CB"/>
    <w:rsid w:val="00C74878"/>
    <w:rsid w:val="00C74D1E"/>
    <w:rsid w:val="00C75039"/>
    <w:rsid w:val="00C752F6"/>
    <w:rsid w:val="00C75404"/>
    <w:rsid w:val="00C75609"/>
    <w:rsid w:val="00C756F3"/>
    <w:rsid w:val="00C76F07"/>
    <w:rsid w:val="00C76F7C"/>
    <w:rsid w:val="00C7713B"/>
    <w:rsid w:val="00C80A7E"/>
    <w:rsid w:val="00C80AF5"/>
    <w:rsid w:val="00C8137F"/>
    <w:rsid w:val="00C8149F"/>
    <w:rsid w:val="00C82286"/>
    <w:rsid w:val="00C832DC"/>
    <w:rsid w:val="00C83EDE"/>
    <w:rsid w:val="00C84254"/>
    <w:rsid w:val="00C845D8"/>
    <w:rsid w:val="00C84892"/>
    <w:rsid w:val="00C849FD"/>
    <w:rsid w:val="00C85F1A"/>
    <w:rsid w:val="00C86A3F"/>
    <w:rsid w:val="00C87C21"/>
    <w:rsid w:val="00C90B18"/>
    <w:rsid w:val="00C90CD8"/>
    <w:rsid w:val="00C90CDD"/>
    <w:rsid w:val="00C9130C"/>
    <w:rsid w:val="00C916E3"/>
    <w:rsid w:val="00C92800"/>
    <w:rsid w:val="00C9331C"/>
    <w:rsid w:val="00C94C5E"/>
    <w:rsid w:val="00C94E16"/>
    <w:rsid w:val="00C94E75"/>
    <w:rsid w:val="00C94F5B"/>
    <w:rsid w:val="00C95653"/>
    <w:rsid w:val="00C95DF3"/>
    <w:rsid w:val="00C965E9"/>
    <w:rsid w:val="00CA0864"/>
    <w:rsid w:val="00CA1F8D"/>
    <w:rsid w:val="00CA241A"/>
    <w:rsid w:val="00CA2543"/>
    <w:rsid w:val="00CA255B"/>
    <w:rsid w:val="00CA2D3A"/>
    <w:rsid w:val="00CA3434"/>
    <w:rsid w:val="00CA3786"/>
    <w:rsid w:val="00CA39A6"/>
    <w:rsid w:val="00CA3D24"/>
    <w:rsid w:val="00CA48F7"/>
    <w:rsid w:val="00CA4B2A"/>
    <w:rsid w:val="00CA4B49"/>
    <w:rsid w:val="00CA6B73"/>
    <w:rsid w:val="00CA6BA5"/>
    <w:rsid w:val="00CA6D79"/>
    <w:rsid w:val="00CA7541"/>
    <w:rsid w:val="00CB02B8"/>
    <w:rsid w:val="00CB0C71"/>
    <w:rsid w:val="00CB1492"/>
    <w:rsid w:val="00CB1A70"/>
    <w:rsid w:val="00CB1D1D"/>
    <w:rsid w:val="00CB269B"/>
    <w:rsid w:val="00CB2A06"/>
    <w:rsid w:val="00CB2FF8"/>
    <w:rsid w:val="00CB5170"/>
    <w:rsid w:val="00CB6069"/>
    <w:rsid w:val="00CB61A1"/>
    <w:rsid w:val="00CB66D0"/>
    <w:rsid w:val="00CB703B"/>
    <w:rsid w:val="00CB712D"/>
    <w:rsid w:val="00CB7824"/>
    <w:rsid w:val="00CC04E5"/>
    <w:rsid w:val="00CC0886"/>
    <w:rsid w:val="00CC0994"/>
    <w:rsid w:val="00CC1924"/>
    <w:rsid w:val="00CC1CA7"/>
    <w:rsid w:val="00CC22D1"/>
    <w:rsid w:val="00CC2488"/>
    <w:rsid w:val="00CC2B8B"/>
    <w:rsid w:val="00CC33FF"/>
    <w:rsid w:val="00CC3E17"/>
    <w:rsid w:val="00CC3EDD"/>
    <w:rsid w:val="00CC44F8"/>
    <w:rsid w:val="00CC473B"/>
    <w:rsid w:val="00CC48F1"/>
    <w:rsid w:val="00CC50B6"/>
    <w:rsid w:val="00CC58C0"/>
    <w:rsid w:val="00CC58C2"/>
    <w:rsid w:val="00CC64BB"/>
    <w:rsid w:val="00CC65D9"/>
    <w:rsid w:val="00CC72FF"/>
    <w:rsid w:val="00CC7E70"/>
    <w:rsid w:val="00CD0010"/>
    <w:rsid w:val="00CD029C"/>
    <w:rsid w:val="00CD071F"/>
    <w:rsid w:val="00CD16BF"/>
    <w:rsid w:val="00CD2856"/>
    <w:rsid w:val="00CD2FEE"/>
    <w:rsid w:val="00CD3B4D"/>
    <w:rsid w:val="00CD42FF"/>
    <w:rsid w:val="00CD460E"/>
    <w:rsid w:val="00CD4860"/>
    <w:rsid w:val="00CD4935"/>
    <w:rsid w:val="00CD516E"/>
    <w:rsid w:val="00CD5768"/>
    <w:rsid w:val="00CD5A91"/>
    <w:rsid w:val="00CD6019"/>
    <w:rsid w:val="00CD664A"/>
    <w:rsid w:val="00CD6845"/>
    <w:rsid w:val="00CD6C6A"/>
    <w:rsid w:val="00CD72EA"/>
    <w:rsid w:val="00CD7A93"/>
    <w:rsid w:val="00CE000A"/>
    <w:rsid w:val="00CE073C"/>
    <w:rsid w:val="00CE0EF3"/>
    <w:rsid w:val="00CE1109"/>
    <w:rsid w:val="00CE1930"/>
    <w:rsid w:val="00CE1FF7"/>
    <w:rsid w:val="00CE2075"/>
    <w:rsid w:val="00CE2433"/>
    <w:rsid w:val="00CE4288"/>
    <w:rsid w:val="00CE42AC"/>
    <w:rsid w:val="00CE43BF"/>
    <w:rsid w:val="00CE4D24"/>
    <w:rsid w:val="00CE558F"/>
    <w:rsid w:val="00CE5BE9"/>
    <w:rsid w:val="00CE5DBF"/>
    <w:rsid w:val="00CE6114"/>
    <w:rsid w:val="00CE6F57"/>
    <w:rsid w:val="00CE7112"/>
    <w:rsid w:val="00CE7269"/>
    <w:rsid w:val="00CE73F6"/>
    <w:rsid w:val="00CE751B"/>
    <w:rsid w:val="00CE790D"/>
    <w:rsid w:val="00CE799D"/>
    <w:rsid w:val="00CF1B16"/>
    <w:rsid w:val="00CF1D74"/>
    <w:rsid w:val="00CF31AC"/>
    <w:rsid w:val="00CF33B3"/>
    <w:rsid w:val="00CF35E0"/>
    <w:rsid w:val="00CF3705"/>
    <w:rsid w:val="00CF3891"/>
    <w:rsid w:val="00CF3B27"/>
    <w:rsid w:val="00CF4127"/>
    <w:rsid w:val="00CF4602"/>
    <w:rsid w:val="00CF4692"/>
    <w:rsid w:val="00CF4B42"/>
    <w:rsid w:val="00CF4BAA"/>
    <w:rsid w:val="00CF5071"/>
    <w:rsid w:val="00CF6F19"/>
    <w:rsid w:val="00CF7318"/>
    <w:rsid w:val="00CF79DA"/>
    <w:rsid w:val="00CF7AEE"/>
    <w:rsid w:val="00CF7F83"/>
    <w:rsid w:val="00D00FB5"/>
    <w:rsid w:val="00D013AB"/>
    <w:rsid w:val="00D01401"/>
    <w:rsid w:val="00D01515"/>
    <w:rsid w:val="00D01DAC"/>
    <w:rsid w:val="00D01DC7"/>
    <w:rsid w:val="00D021F1"/>
    <w:rsid w:val="00D02AD6"/>
    <w:rsid w:val="00D03291"/>
    <w:rsid w:val="00D038A7"/>
    <w:rsid w:val="00D03983"/>
    <w:rsid w:val="00D03AD7"/>
    <w:rsid w:val="00D04FB8"/>
    <w:rsid w:val="00D05FB8"/>
    <w:rsid w:val="00D063CD"/>
    <w:rsid w:val="00D06BD4"/>
    <w:rsid w:val="00D0702C"/>
    <w:rsid w:val="00D07067"/>
    <w:rsid w:val="00D075EF"/>
    <w:rsid w:val="00D077D4"/>
    <w:rsid w:val="00D07B7A"/>
    <w:rsid w:val="00D10071"/>
    <w:rsid w:val="00D10088"/>
    <w:rsid w:val="00D10FF8"/>
    <w:rsid w:val="00D1219A"/>
    <w:rsid w:val="00D1265E"/>
    <w:rsid w:val="00D129E8"/>
    <w:rsid w:val="00D133C1"/>
    <w:rsid w:val="00D134A8"/>
    <w:rsid w:val="00D14148"/>
    <w:rsid w:val="00D14434"/>
    <w:rsid w:val="00D14A85"/>
    <w:rsid w:val="00D1629A"/>
    <w:rsid w:val="00D1654B"/>
    <w:rsid w:val="00D16662"/>
    <w:rsid w:val="00D16BCA"/>
    <w:rsid w:val="00D171E7"/>
    <w:rsid w:val="00D17A32"/>
    <w:rsid w:val="00D17F50"/>
    <w:rsid w:val="00D2107C"/>
    <w:rsid w:val="00D2131B"/>
    <w:rsid w:val="00D215AC"/>
    <w:rsid w:val="00D217E4"/>
    <w:rsid w:val="00D21966"/>
    <w:rsid w:val="00D22232"/>
    <w:rsid w:val="00D225A6"/>
    <w:rsid w:val="00D22A29"/>
    <w:rsid w:val="00D22CC4"/>
    <w:rsid w:val="00D22D1F"/>
    <w:rsid w:val="00D2384E"/>
    <w:rsid w:val="00D24792"/>
    <w:rsid w:val="00D249C2"/>
    <w:rsid w:val="00D24CCB"/>
    <w:rsid w:val="00D24CDB"/>
    <w:rsid w:val="00D24D86"/>
    <w:rsid w:val="00D24FDB"/>
    <w:rsid w:val="00D2527C"/>
    <w:rsid w:val="00D26B2E"/>
    <w:rsid w:val="00D271BC"/>
    <w:rsid w:val="00D272CC"/>
    <w:rsid w:val="00D274AE"/>
    <w:rsid w:val="00D2768A"/>
    <w:rsid w:val="00D30018"/>
    <w:rsid w:val="00D305EB"/>
    <w:rsid w:val="00D31323"/>
    <w:rsid w:val="00D31732"/>
    <w:rsid w:val="00D32839"/>
    <w:rsid w:val="00D33A23"/>
    <w:rsid w:val="00D34AB8"/>
    <w:rsid w:val="00D34CE1"/>
    <w:rsid w:val="00D34EE8"/>
    <w:rsid w:val="00D34F20"/>
    <w:rsid w:val="00D35252"/>
    <w:rsid w:val="00D36653"/>
    <w:rsid w:val="00D3681E"/>
    <w:rsid w:val="00D37443"/>
    <w:rsid w:val="00D377FE"/>
    <w:rsid w:val="00D400F3"/>
    <w:rsid w:val="00D403C2"/>
    <w:rsid w:val="00D40668"/>
    <w:rsid w:val="00D40918"/>
    <w:rsid w:val="00D40A28"/>
    <w:rsid w:val="00D40B26"/>
    <w:rsid w:val="00D41440"/>
    <w:rsid w:val="00D43530"/>
    <w:rsid w:val="00D435E3"/>
    <w:rsid w:val="00D435FE"/>
    <w:rsid w:val="00D43940"/>
    <w:rsid w:val="00D43DEA"/>
    <w:rsid w:val="00D44065"/>
    <w:rsid w:val="00D443DB"/>
    <w:rsid w:val="00D44917"/>
    <w:rsid w:val="00D458D2"/>
    <w:rsid w:val="00D472E1"/>
    <w:rsid w:val="00D47749"/>
    <w:rsid w:val="00D47E01"/>
    <w:rsid w:val="00D5035F"/>
    <w:rsid w:val="00D50A3D"/>
    <w:rsid w:val="00D50BFD"/>
    <w:rsid w:val="00D52504"/>
    <w:rsid w:val="00D52F44"/>
    <w:rsid w:val="00D530FE"/>
    <w:rsid w:val="00D543A4"/>
    <w:rsid w:val="00D5462C"/>
    <w:rsid w:val="00D54E73"/>
    <w:rsid w:val="00D558D2"/>
    <w:rsid w:val="00D5602A"/>
    <w:rsid w:val="00D565A1"/>
    <w:rsid w:val="00D56C28"/>
    <w:rsid w:val="00D56E70"/>
    <w:rsid w:val="00D572FE"/>
    <w:rsid w:val="00D577A7"/>
    <w:rsid w:val="00D602DC"/>
    <w:rsid w:val="00D61580"/>
    <w:rsid w:val="00D62340"/>
    <w:rsid w:val="00D627DD"/>
    <w:rsid w:val="00D62F5D"/>
    <w:rsid w:val="00D632F9"/>
    <w:rsid w:val="00D64157"/>
    <w:rsid w:val="00D64686"/>
    <w:rsid w:val="00D64C5D"/>
    <w:rsid w:val="00D65741"/>
    <w:rsid w:val="00D6675E"/>
    <w:rsid w:val="00D6742D"/>
    <w:rsid w:val="00D6788A"/>
    <w:rsid w:val="00D67AF2"/>
    <w:rsid w:val="00D700E0"/>
    <w:rsid w:val="00D704C9"/>
    <w:rsid w:val="00D70781"/>
    <w:rsid w:val="00D71C3A"/>
    <w:rsid w:val="00D71E0D"/>
    <w:rsid w:val="00D72C0D"/>
    <w:rsid w:val="00D72C37"/>
    <w:rsid w:val="00D72F21"/>
    <w:rsid w:val="00D74C4C"/>
    <w:rsid w:val="00D75892"/>
    <w:rsid w:val="00D75A8D"/>
    <w:rsid w:val="00D75B77"/>
    <w:rsid w:val="00D75F2D"/>
    <w:rsid w:val="00D7688B"/>
    <w:rsid w:val="00D7733F"/>
    <w:rsid w:val="00D773C6"/>
    <w:rsid w:val="00D7768A"/>
    <w:rsid w:val="00D80254"/>
    <w:rsid w:val="00D804B5"/>
    <w:rsid w:val="00D80CC7"/>
    <w:rsid w:val="00D812F1"/>
    <w:rsid w:val="00D8170C"/>
    <w:rsid w:val="00D81C0E"/>
    <w:rsid w:val="00D81D91"/>
    <w:rsid w:val="00D82AA2"/>
    <w:rsid w:val="00D832FA"/>
    <w:rsid w:val="00D84924"/>
    <w:rsid w:val="00D84ADA"/>
    <w:rsid w:val="00D84B55"/>
    <w:rsid w:val="00D84D09"/>
    <w:rsid w:val="00D8531A"/>
    <w:rsid w:val="00D85AB8"/>
    <w:rsid w:val="00D85ED0"/>
    <w:rsid w:val="00D873D2"/>
    <w:rsid w:val="00D875BA"/>
    <w:rsid w:val="00D87A33"/>
    <w:rsid w:val="00D87C93"/>
    <w:rsid w:val="00D903D1"/>
    <w:rsid w:val="00D91245"/>
    <w:rsid w:val="00D913C7"/>
    <w:rsid w:val="00D92186"/>
    <w:rsid w:val="00D92766"/>
    <w:rsid w:val="00D929F2"/>
    <w:rsid w:val="00D93009"/>
    <w:rsid w:val="00D93111"/>
    <w:rsid w:val="00D93A76"/>
    <w:rsid w:val="00D93FFE"/>
    <w:rsid w:val="00D94197"/>
    <w:rsid w:val="00D944D5"/>
    <w:rsid w:val="00D95260"/>
    <w:rsid w:val="00D952EF"/>
    <w:rsid w:val="00D956F0"/>
    <w:rsid w:val="00D95C8E"/>
    <w:rsid w:val="00D9635E"/>
    <w:rsid w:val="00D963AE"/>
    <w:rsid w:val="00D9662C"/>
    <w:rsid w:val="00D97004"/>
    <w:rsid w:val="00D97584"/>
    <w:rsid w:val="00DA07CD"/>
    <w:rsid w:val="00DA0D6E"/>
    <w:rsid w:val="00DA100D"/>
    <w:rsid w:val="00DA15DA"/>
    <w:rsid w:val="00DA1BB3"/>
    <w:rsid w:val="00DA1DF6"/>
    <w:rsid w:val="00DA1E45"/>
    <w:rsid w:val="00DA2333"/>
    <w:rsid w:val="00DA296F"/>
    <w:rsid w:val="00DA29A8"/>
    <w:rsid w:val="00DA2C51"/>
    <w:rsid w:val="00DA5132"/>
    <w:rsid w:val="00DA6145"/>
    <w:rsid w:val="00DA68C4"/>
    <w:rsid w:val="00DB0C9A"/>
    <w:rsid w:val="00DB24D4"/>
    <w:rsid w:val="00DB592F"/>
    <w:rsid w:val="00DB5FB8"/>
    <w:rsid w:val="00DB60C3"/>
    <w:rsid w:val="00DB76E3"/>
    <w:rsid w:val="00DB7C32"/>
    <w:rsid w:val="00DB7C49"/>
    <w:rsid w:val="00DC0487"/>
    <w:rsid w:val="00DC0488"/>
    <w:rsid w:val="00DC054D"/>
    <w:rsid w:val="00DC0579"/>
    <w:rsid w:val="00DC1713"/>
    <w:rsid w:val="00DC18F3"/>
    <w:rsid w:val="00DC2204"/>
    <w:rsid w:val="00DC266F"/>
    <w:rsid w:val="00DC27D5"/>
    <w:rsid w:val="00DC2922"/>
    <w:rsid w:val="00DC29F4"/>
    <w:rsid w:val="00DC2DF9"/>
    <w:rsid w:val="00DC31AB"/>
    <w:rsid w:val="00DC3405"/>
    <w:rsid w:val="00DC40A4"/>
    <w:rsid w:val="00DC445C"/>
    <w:rsid w:val="00DC5111"/>
    <w:rsid w:val="00DC632A"/>
    <w:rsid w:val="00DC638A"/>
    <w:rsid w:val="00DC7015"/>
    <w:rsid w:val="00DC7239"/>
    <w:rsid w:val="00DC7645"/>
    <w:rsid w:val="00DD11D7"/>
    <w:rsid w:val="00DD15D6"/>
    <w:rsid w:val="00DD1DB0"/>
    <w:rsid w:val="00DD27EC"/>
    <w:rsid w:val="00DD2B2C"/>
    <w:rsid w:val="00DD39D2"/>
    <w:rsid w:val="00DD427A"/>
    <w:rsid w:val="00DD4596"/>
    <w:rsid w:val="00DD4AAD"/>
    <w:rsid w:val="00DD4CAD"/>
    <w:rsid w:val="00DD5867"/>
    <w:rsid w:val="00DD58AB"/>
    <w:rsid w:val="00DD6043"/>
    <w:rsid w:val="00DD64EB"/>
    <w:rsid w:val="00DD655C"/>
    <w:rsid w:val="00DD66AB"/>
    <w:rsid w:val="00DD69EC"/>
    <w:rsid w:val="00DE0AAB"/>
    <w:rsid w:val="00DE15AF"/>
    <w:rsid w:val="00DE3031"/>
    <w:rsid w:val="00DE3E78"/>
    <w:rsid w:val="00DE3FE0"/>
    <w:rsid w:val="00DE4CF6"/>
    <w:rsid w:val="00DE4F1B"/>
    <w:rsid w:val="00DE50BF"/>
    <w:rsid w:val="00DE50CA"/>
    <w:rsid w:val="00DE54AF"/>
    <w:rsid w:val="00DE61C6"/>
    <w:rsid w:val="00DE6D46"/>
    <w:rsid w:val="00DE701C"/>
    <w:rsid w:val="00DE76A2"/>
    <w:rsid w:val="00DE7BA8"/>
    <w:rsid w:val="00DE7F55"/>
    <w:rsid w:val="00DF0150"/>
    <w:rsid w:val="00DF0B63"/>
    <w:rsid w:val="00DF2659"/>
    <w:rsid w:val="00DF370B"/>
    <w:rsid w:val="00DF41CD"/>
    <w:rsid w:val="00DF5046"/>
    <w:rsid w:val="00DF684B"/>
    <w:rsid w:val="00DF7595"/>
    <w:rsid w:val="00DF75B8"/>
    <w:rsid w:val="00DF7E34"/>
    <w:rsid w:val="00E009EC"/>
    <w:rsid w:val="00E00A05"/>
    <w:rsid w:val="00E01BA9"/>
    <w:rsid w:val="00E01D68"/>
    <w:rsid w:val="00E0228D"/>
    <w:rsid w:val="00E02589"/>
    <w:rsid w:val="00E02987"/>
    <w:rsid w:val="00E03B6B"/>
    <w:rsid w:val="00E03C4E"/>
    <w:rsid w:val="00E040D9"/>
    <w:rsid w:val="00E04287"/>
    <w:rsid w:val="00E051CA"/>
    <w:rsid w:val="00E05305"/>
    <w:rsid w:val="00E05356"/>
    <w:rsid w:val="00E055B6"/>
    <w:rsid w:val="00E05BB1"/>
    <w:rsid w:val="00E05CB0"/>
    <w:rsid w:val="00E05F1B"/>
    <w:rsid w:val="00E06079"/>
    <w:rsid w:val="00E07FED"/>
    <w:rsid w:val="00E104DF"/>
    <w:rsid w:val="00E10659"/>
    <w:rsid w:val="00E112B7"/>
    <w:rsid w:val="00E13199"/>
    <w:rsid w:val="00E1363E"/>
    <w:rsid w:val="00E13C00"/>
    <w:rsid w:val="00E13D5E"/>
    <w:rsid w:val="00E1426D"/>
    <w:rsid w:val="00E142FA"/>
    <w:rsid w:val="00E1546F"/>
    <w:rsid w:val="00E1709E"/>
    <w:rsid w:val="00E17443"/>
    <w:rsid w:val="00E176BB"/>
    <w:rsid w:val="00E176FA"/>
    <w:rsid w:val="00E17BB5"/>
    <w:rsid w:val="00E20086"/>
    <w:rsid w:val="00E200D0"/>
    <w:rsid w:val="00E205DC"/>
    <w:rsid w:val="00E207C1"/>
    <w:rsid w:val="00E20B70"/>
    <w:rsid w:val="00E20F22"/>
    <w:rsid w:val="00E20FC5"/>
    <w:rsid w:val="00E21115"/>
    <w:rsid w:val="00E21391"/>
    <w:rsid w:val="00E215A2"/>
    <w:rsid w:val="00E225EF"/>
    <w:rsid w:val="00E22B59"/>
    <w:rsid w:val="00E230A7"/>
    <w:rsid w:val="00E23626"/>
    <w:rsid w:val="00E246D0"/>
    <w:rsid w:val="00E256E6"/>
    <w:rsid w:val="00E25B19"/>
    <w:rsid w:val="00E25F76"/>
    <w:rsid w:val="00E2633E"/>
    <w:rsid w:val="00E2685F"/>
    <w:rsid w:val="00E26978"/>
    <w:rsid w:val="00E26F94"/>
    <w:rsid w:val="00E2713B"/>
    <w:rsid w:val="00E27A73"/>
    <w:rsid w:val="00E27B10"/>
    <w:rsid w:val="00E30239"/>
    <w:rsid w:val="00E302CC"/>
    <w:rsid w:val="00E311C4"/>
    <w:rsid w:val="00E319E1"/>
    <w:rsid w:val="00E31B8C"/>
    <w:rsid w:val="00E32014"/>
    <w:rsid w:val="00E32298"/>
    <w:rsid w:val="00E3286F"/>
    <w:rsid w:val="00E33B38"/>
    <w:rsid w:val="00E340F5"/>
    <w:rsid w:val="00E34C3A"/>
    <w:rsid w:val="00E35179"/>
    <w:rsid w:val="00E35B8D"/>
    <w:rsid w:val="00E35C1F"/>
    <w:rsid w:val="00E35DB8"/>
    <w:rsid w:val="00E36490"/>
    <w:rsid w:val="00E374E2"/>
    <w:rsid w:val="00E378F2"/>
    <w:rsid w:val="00E37C76"/>
    <w:rsid w:val="00E40D21"/>
    <w:rsid w:val="00E40D55"/>
    <w:rsid w:val="00E41555"/>
    <w:rsid w:val="00E41659"/>
    <w:rsid w:val="00E41F81"/>
    <w:rsid w:val="00E42E3A"/>
    <w:rsid w:val="00E4390D"/>
    <w:rsid w:val="00E446EB"/>
    <w:rsid w:val="00E44D51"/>
    <w:rsid w:val="00E46057"/>
    <w:rsid w:val="00E464CD"/>
    <w:rsid w:val="00E46A80"/>
    <w:rsid w:val="00E5029F"/>
    <w:rsid w:val="00E51218"/>
    <w:rsid w:val="00E518AF"/>
    <w:rsid w:val="00E51F93"/>
    <w:rsid w:val="00E522BD"/>
    <w:rsid w:val="00E52548"/>
    <w:rsid w:val="00E5261C"/>
    <w:rsid w:val="00E52905"/>
    <w:rsid w:val="00E52CEF"/>
    <w:rsid w:val="00E539D5"/>
    <w:rsid w:val="00E54128"/>
    <w:rsid w:val="00E541B9"/>
    <w:rsid w:val="00E544ED"/>
    <w:rsid w:val="00E54A47"/>
    <w:rsid w:val="00E54DA8"/>
    <w:rsid w:val="00E5579F"/>
    <w:rsid w:val="00E55D91"/>
    <w:rsid w:val="00E563C5"/>
    <w:rsid w:val="00E564A0"/>
    <w:rsid w:val="00E56919"/>
    <w:rsid w:val="00E569BA"/>
    <w:rsid w:val="00E56A7D"/>
    <w:rsid w:val="00E56EB6"/>
    <w:rsid w:val="00E579AD"/>
    <w:rsid w:val="00E57BF4"/>
    <w:rsid w:val="00E57F9C"/>
    <w:rsid w:val="00E60B12"/>
    <w:rsid w:val="00E60E5E"/>
    <w:rsid w:val="00E61E96"/>
    <w:rsid w:val="00E61FEA"/>
    <w:rsid w:val="00E62252"/>
    <w:rsid w:val="00E64797"/>
    <w:rsid w:val="00E649B8"/>
    <w:rsid w:val="00E64A80"/>
    <w:rsid w:val="00E65D35"/>
    <w:rsid w:val="00E66353"/>
    <w:rsid w:val="00E66691"/>
    <w:rsid w:val="00E66AC0"/>
    <w:rsid w:val="00E66B51"/>
    <w:rsid w:val="00E70360"/>
    <w:rsid w:val="00E70609"/>
    <w:rsid w:val="00E706DC"/>
    <w:rsid w:val="00E70E87"/>
    <w:rsid w:val="00E7116C"/>
    <w:rsid w:val="00E712F6"/>
    <w:rsid w:val="00E71CF0"/>
    <w:rsid w:val="00E71E62"/>
    <w:rsid w:val="00E72079"/>
    <w:rsid w:val="00E7236E"/>
    <w:rsid w:val="00E72CBD"/>
    <w:rsid w:val="00E72F23"/>
    <w:rsid w:val="00E73028"/>
    <w:rsid w:val="00E739BA"/>
    <w:rsid w:val="00E743D6"/>
    <w:rsid w:val="00E7527F"/>
    <w:rsid w:val="00E754C4"/>
    <w:rsid w:val="00E758C6"/>
    <w:rsid w:val="00E765FE"/>
    <w:rsid w:val="00E76E6B"/>
    <w:rsid w:val="00E77902"/>
    <w:rsid w:val="00E77F05"/>
    <w:rsid w:val="00E8005C"/>
    <w:rsid w:val="00E804EE"/>
    <w:rsid w:val="00E80538"/>
    <w:rsid w:val="00E805EF"/>
    <w:rsid w:val="00E80F19"/>
    <w:rsid w:val="00E80F4D"/>
    <w:rsid w:val="00E8155E"/>
    <w:rsid w:val="00E81632"/>
    <w:rsid w:val="00E817A2"/>
    <w:rsid w:val="00E81DA9"/>
    <w:rsid w:val="00E82B51"/>
    <w:rsid w:val="00E82F9B"/>
    <w:rsid w:val="00E8487E"/>
    <w:rsid w:val="00E85564"/>
    <w:rsid w:val="00E85B0C"/>
    <w:rsid w:val="00E85C21"/>
    <w:rsid w:val="00E8661E"/>
    <w:rsid w:val="00E87037"/>
    <w:rsid w:val="00E87372"/>
    <w:rsid w:val="00E90375"/>
    <w:rsid w:val="00E90DEF"/>
    <w:rsid w:val="00E90EE4"/>
    <w:rsid w:val="00E91C9F"/>
    <w:rsid w:val="00E9236E"/>
    <w:rsid w:val="00E924F7"/>
    <w:rsid w:val="00E92C95"/>
    <w:rsid w:val="00E9335D"/>
    <w:rsid w:val="00E9345C"/>
    <w:rsid w:val="00E93907"/>
    <w:rsid w:val="00E94237"/>
    <w:rsid w:val="00E94AFE"/>
    <w:rsid w:val="00E94BC3"/>
    <w:rsid w:val="00E96589"/>
    <w:rsid w:val="00E9734C"/>
    <w:rsid w:val="00E976AA"/>
    <w:rsid w:val="00E97E97"/>
    <w:rsid w:val="00EA040E"/>
    <w:rsid w:val="00EA0515"/>
    <w:rsid w:val="00EA053C"/>
    <w:rsid w:val="00EA07FB"/>
    <w:rsid w:val="00EA165C"/>
    <w:rsid w:val="00EA185C"/>
    <w:rsid w:val="00EA1CAA"/>
    <w:rsid w:val="00EA1D8C"/>
    <w:rsid w:val="00EA286D"/>
    <w:rsid w:val="00EA2DB8"/>
    <w:rsid w:val="00EA30D4"/>
    <w:rsid w:val="00EA38AB"/>
    <w:rsid w:val="00EA3994"/>
    <w:rsid w:val="00EA3FCF"/>
    <w:rsid w:val="00EA505C"/>
    <w:rsid w:val="00EA5995"/>
    <w:rsid w:val="00EA6777"/>
    <w:rsid w:val="00EA69D5"/>
    <w:rsid w:val="00EA799E"/>
    <w:rsid w:val="00EB00A8"/>
    <w:rsid w:val="00EB0635"/>
    <w:rsid w:val="00EB0741"/>
    <w:rsid w:val="00EB231F"/>
    <w:rsid w:val="00EB244E"/>
    <w:rsid w:val="00EB3E3E"/>
    <w:rsid w:val="00EB48F5"/>
    <w:rsid w:val="00EB5A10"/>
    <w:rsid w:val="00EB6537"/>
    <w:rsid w:val="00EB727B"/>
    <w:rsid w:val="00EB7338"/>
    <w:rsid w:val="00EB77A3"/>
    <w:rsid w:val="00EB7925"/>
    <w:rsid w:val="00EC0531"/>
    <w:rsid w:val="00EC093F"/>
    <w:rsid w:val="00EC09FD"/>
    <w:rsid w:val="00EC0B9A"/>
    <w:rsid w:val="00EC15A8"/>
    <w:rsid w:val="00EC1DB7"/>
    <w:rsid w:val="00EC214B"/>
    <w:rsid w:val="00EC22CF"/>
    <w:rsid w:val="00EC23E0"/>
    <w:rsid w:val="00EC248A"/>
    <w:rsid w:val="00EC2F3D"/>
    <w:rsid w:val="00EC34B0"/>
    <w:rsid w:val="00EC37A1"/>
    <w:rsid w:val="00EC3E54"/>
    <w:rsid w:val="00EC5462"/>
    <w:rsid w:val="00EC5896"/>
    <w:rsid w:val="00EC6A59"/>
    <w:rsid w:val="00EC75EE"/>
    <w:rsid w:val="00ED0368"/>
    <w:rsid w:val="00ED0656"/>
    <w:rsid w:val="00ED06F1"/>
    <w:rsid w:val="00ED0782"/>
    <w:rsid w:val="00ED09ED"/>
    <w:rsid w:val="00ED1F12"/>
    <w:rsid w:val="00ED242A"/>
    <w:rsid w:val="00ED25DE"/>
    <w:rsid w:val="00ED2E11"/>
    <w:rsid w:val="00ED509A"/>
    <w:rsid w:val="00ED5D97"/>
    <w:rsid w:val="00ED5F30"/>
    <w:rsid w:val="00ED6A1B"/>
    <w:rsid w:val="00ED6C03"/>
    <w:rsid w:val="00ED6D1D"/>
    <w:rsid w:val="00ED7380"/>
    <w:rsid w:val="00ED7683"/>
    <w:rsid w:val="00ED774B"/>
    <w:rsid w:val="00ED7F5A"/>
    <w:rsid w:val="00EE04C8"/>
    <w:rsid w:val="00EE1175"/>
    <w:rsid w:val="00EE13FF"/>
    <w:rsid w:val="00EE1FB4"/>
    <w:rsid w:val="00EE2903"/>
    <w:rsid w:val="00EE29A4"/>
    <w:rsid w:val="00EE303E"/>
    <w:rsid w:val="00EE36A0"/>
    <w:rsid w:val="00EE3E78"/>
    <w:rsid w:val="00EE3EEB"/>
    <w:rsid w:val="00EE4327"/>
    <w:rsid w:val="00EE4C0C"/>
    <w:rsid w:val="00EE52A1"/>
    <w:rsid w:val="00EE6D63"/>
    <w:rsid w:val="00EE75C7"/>
    <w:rsid w:val="00EE7980"/>
    <w:rsid w:val="00EF06A4"/>
    <w:rsid w:val="00EF0D14"/>
    <w:rsid w:val="00EF18CA"/>
    <w:rsid w:val="00EF190C"/>
    <w:rsid w:val="00EF2284"/>
    <w:rsid w:val="00EF2CFA"/>
    <w:rsid w:val="00EF2DDF"/>
    <w:rsid w:val="00EF33D0"/>
    <w:rsid w:val="00EF3EF3"/>
    <w:rsid w:val="00EF43CA"/>
    <w:rsid w:val="00EF48EC"/>
    <w:rsid w:val="00EF4AA4"/>
    <w:rsid w:val="00EF4F20"/>
    <w:rsid w:val="00EF504C"/>
    <w:rsid w:val="00EF6466"/>
    <w:rsid w:val="00EF7684"/>
    <w:rsid w:val="00F00517"/>
    <w:rsid w:val="00F00B75"/>
    <w:rsid w:val="00F00DD9"/>
    <w:rsid w:val="00F0116F"/>
    <w:rsid w:val="00F011A5"/>
    <w:rsid w:val="00F01399"/>
    <w:rsid w:val="00F02153"/>
    <w:rsid w:val="00F037F8"/>
    <w:rsid w:val="00F03A3A"/>
    <w:rsid w:val="00F03FC2"/>
    <w:rsid w:val="00F04419"/>
    <w:rsid w:val="00F04D51"/>
    <w:rsid w:val="00F05416"/>
    <w:rsid w:val="00F0567D"/>
    <w:rsid w:val="00F057FE"/>
    <w:rsid w:val="00F05CA2"/>
    <w:rsid w:val="00F06F16"/>
    <w:rsid w:val="00F0796F"/>
    <w:rsid w:val="00F07FE7"/>
    <w:rsid w:val="00F10744"/>
    <w:rsid w:val="00F10DD0"/>
    <w:rsid w:val="00F11ADC"/>
    <w:rsid w:val="00F147A2"/>
    <w:rsid w:val="00F14A8E"/>
    <w:rsid w:val="00F14F84"/>
    <w:rsid w:val="00F14F9E"/>
    <w:rsid w:val="00F15EFE"/>
    <w:rsid w:val="00F16048"/>
    <w:rsid w:val="00F16319"/>
    <w:rsid w:val="00F163D4"/>
    <w:rsid w:val="00F16948"/>
    <w:rsid w:val="00F16B8F"/>
    <w:rsid w:val="00F17734"/>
    <w:rsid w:val="00F17967"/>
    <w:rsid w:val="00F21199"/>
    <w:rsid w:val="00F21961"/>
    <w:rsid w:val="00F224BE"/>
    <w:rsid w:val="00F2293C"/>
    <w:rsid w:val="00F232AD"/>
    <w:rsid w:val="00F23321"/>
    <w:rsid w:val="00F234DA"/>
    <w:rsid w:val="00F23CD1"/>
    <w:rsid w:val="00F249D8"/>
    <w:rsid w:val="00F25337"/>
    <w:rsid w:val="00F2595A"/>
    <w:rsid w:val="00F262CA"/>
    <w:rsid w:val="00F26C53"/>
    <w:rsid w:val="00F277D4"/>
    <w:rsid w:val="00F27AAD"/>
    <w:rsid w:val="00F30776"/>
    <w:rsid w:val="00F315EB"/>
    <w:rsid w:val="00F315FF"/>
    <w:rsid w:val="00F3167A"/>
    <w:rsid w:val="00F31AE2"/>
    <w:rsid w:val="00F3244F"/>
    <w:rsid w:val="00F32542"/>
    <w:rsid w:val="00F334F9"/>
    <w:rsid w:val="00F33524"/>
    <w:rsid w:val="00F34E6D"/>
    <w:rsid w:val="00F35154"/>
    <w:rsid w:val="00F359E3"/>
    <w:rsid w:val="00F35A11"/>
    <w:rsid w:val="00F35AF1"/>
    <w:rsid w:val="00F36372"/>
    <w:rsid w:val="00F36F10"/>
    <w:rsid w:val="00F37B74"/>
    <w:rsid w:val="00F40015"/>
    <w:rsid w:val="00F40134"/>
    <w:rsid w:val="00F40465"/>
    <w:rsid w:val="00F40697"/>
    <w:rsid w:val="00F40AF4"/>
    <w:rsid w:val="00F411CB"/>
    <w:rsid w:val="00F423F4"/>
    <w:rsid w:val="00F42AC7"/>
    <w:rsid w:val="00F43405"/>
    <w:rsid w:val="00F43927"/>
    <w:rsid w:val="00F43E45"/>
    <w:rsid w:val="00F44F76"/>
    <w:rsid w:val="00F454ED"/>
    <w:rsid w:val="00F45819"/>
    <w:rsid w:val="00F46608"/>
    <w:rsid w:val="00F4744F"/>
    <w:rsid w:val="00F476C0"/>
    <w:rsid w:val="00F4791E"/>
    <w:rsid w:val="00F501FC"/>
    <w:rsid w:val="00F50B50"/>
    <w:rsid w:val="00F50BA1"/>
    <w:rsid w:val="00F50C01"/>
    <w:rsid w:val="00F52545"/>
    <w:rsid w:val="00F52C13"/>
    <w:rsid w:val="00F52CC8"/>
    <w:rsid w:val="00F52E8A"/>
    <w:rsid w:val="00F53599"/>
    <w:rsid w:val="00F54214"/>
    <w:rsid w:val="00F544DA"/>
    <w:rsid w:val="00F5453C"/>
    <w:rsid w:val="00F54CBD"/>
    <w:rsid w:val="00F55517"/>
    <w:rsid w:val="00F55768"/>
    <w:rsid w:val="00F55A89"/>
    <w:rsid w:val="00F565D6"/>
    <w:rsid w:val="00F5671F"/>
    <w:rsid w:val="00F56848"/>
    <w:rsid w:val="00F5720F"/>
    <w:rsid w:val="00F5724E"/>
    <w:rsid w:val="00F5735E"/>
    <w:rsid w:val="00F57A4A"/>
    <w:rsid w:val="00F607CD"/>
    <w:rsid w:val="00F61257"/>
    <w:rsid w:val="00F64075"/>
    <w:rsid w:val="00F64B8A"/>
    <w:rsid w:val="00F65065"/>
    <w:rsid w:val="00F65269"/>
    <w:rsid w:val="00F6530B"/>
    <w:rsid w:val="00F65329"/>
    <w:rsid w:val="00F656C0"/>
    <w:rsid w:val="00F65F8D"/>
    <w:rsid w:val="00F66200"/>
    <w:rsid w:val="00F6665F"/>
    <w:rsid w:val="00F66B4B"/>
    <w:rsid w:val="00F67B7D"/>
    <w:rsid w:val="00F7136E"/>
    <w:rsid w:val="00F7142E"/>
    <w:rsid w:val="00F71DE6"/>
    <w:rsid w:val="00F726CC"/>
    <w:rsid w:val="00F72756"/>
    <w:rsid w:val="00F72DC0"/>
    <w:rsid w:val="00F73B66"/>
    <w:rsid w:val="00F73FF4"/>
    <w:rsid w:val="00F74053"/>
    <w:rsid w:val="00F74B20"/>
    <w:rsid w:val="00F75055"/>
    <w:rsid w:val="00F75110"/>
    <w:rsid w:val="00F75135"/>
    <w:rsid w:val="00F756F5"/>
    <w:rsid w:val="00F75F8F"/>
    <w:rsid w:val="00F764E1"/>
    <w:rsid w:val="00F76FE9"/>
    <w:rsid w:val="00F775A5"/>
    <w:rsid w:val="00F803FC"/>
    <w:rsid w:val="00F80C8D"/>
    <w:rsid w:val="00F80E6A"/>
    <w:rsid w:val="00F8107D"/>
    <w:rsid w:val="00F817A7"/>
    <w:rsid w:val="00F81B7D"/>
    <w:rsid w:val="00F81FDC"/>
    <w:rsid w:val="00F82291"/>
    <w:rsid w:val="00F8234B"/>
    <w:rsid w:val="00F82596"/>
    <w:rsid w:val="00F82803"/>
    <w:rsid w:val="00F82F2A"/>
    <w:rsid w:val="00F84979"/>
    <w:rsid w:val="00F84A62"/>
    <w:rsid w:val="00F84ADC"/>
    <w:rsid w:val="00F850AA"/>
    <w:rsid w:val="00F86B32"/>
    <w:rsid w:val="00F86B76"/>
    <w:rsid w:val="00F86C82"/>
    <w:rsid w:val="00F86DFE"/>
    <w:rsid w:val="00F86E1C"/>
    <w:rsid w:val="00F86EE7"/>
    <w:rsid w:val="00F90130"/>
    <w:rsid w:val="00F9029D"/>
    <w:rsid w:val="00F909CA"/>
    <w:rsid w:val="00F91428"/>
    <w:rsid w:val="00F9155C"/>
    <w:rsid w:val="00F91A0B"/>
    <w:rsid w:val="00F91FD2"/>
    <w:rsid w:val="00F921E9"/>
    <w:rsid w:val="00F9246D"/>
    <w:rsid w:val="00F93BC3"/>
    <w:rsid w:val="00F93C7F"/>
    <w:rsid w:val="00F950D8"/>
    <w:rsid w:val="00F9791F"/>
    <w:rsid w:val="00FA0576"/>
    <w:rsid w:val="00FA0B56"/>
    <w:rsid w:val="00FA0E68"/>
    <w:rsid w:val="00FA1500"/>
    <w:rsid w:val="00FA1776"/>
    <w:rsid w:val="00FA1884"/>
    <w:rsid w:val="00FA2012"/>
    <w:rsid w:val="00FA203B"/>
    <w:rsid w:val="00FA2AD3"/>
    <w:rsid w:val="00FA2D9E"/>
    <w:rsid w:val="00FA2DD8"/>
    <w:rsid w:val="00FA3452"/>
    <w:rsid w:val="00FA3CB1"/>
    <w:rsid w:val="00FA3E05"/>
    <w:rsid w:val="00FA4E52"/>
    <w:rsid w:val="00FA5261"/>
    <w:rsid w:val="00FA542D"/>
    <w:rsid w:val="00FA6778"/>
    <w:rsid w:val="00FA7F23"/>
    <w:rsid w:val="00FB052E"/>
    <w:rsid w:val="00FB0D45"/>
    <w:rsid w:val="00FB0E50"/>
    <w:rsid w:val="00FB12F9"/>
    <w:rsid w:val="00FB177E"/>
    <w:rsid w:val="00FB1C34"/>
    <w:rsid w:val="00FB280B"/>
    <w:rsid w:val="00FB2849"/>
    <w:rsid w:val="00FB39CA"/>
    <w:rsid w:val="00FB477D"/>
    <w:rsid w:val="00FB70DB"/>
    <w:rsid w:val="00FC0399"/>
    <w:rsid w:val="00FC09EB"/>
    <w:rsid w:val="00FC2107"/>
    <w:rsid w:val="00FC2214"/>
    <w:rsid w:val="00FC26FC"/>
    <w:rsid w:val="00FC2DBD"/>
    <w:rsid w:val="00FC40A0"/>
    <w:rsid w:val="00FC4ABC"/>
    <w:rsid w:val="00FC5457"/>
    <w:rsid w:val="00FC54B4"/>
    <w:rsid w:val="00FC5B03"/>
    <w:rsid w:val="00FC5D8A"/>
    <w:rsid w:val="00FC5DE0"/>
    <w:rsid w:val="00FC5DED"/>
    <w:rsid w:val="00FC64A2"/>
    <w:rsid w:val="00FC655C"/>
    <w:rsid w:val="00FC68A4"/>
    <w:rsid w:val="00FC6E3F"/>
    <w:rsid w:val="00FD099F"/>
    <w:rsid w:val="00FD23F9"/>
    <w:rsid w:val="00FD2571"/>
    <w:rsid w:val="00FD4743"/>
    <w:rsid w:val="00FD4B4A"/>
    <w:rsid w:val="00FD4E2A"/>
    <w:rsid w:val="00FD5ABF"/>
    <w:rsid w:val="00FD5C0F"/>
    <w:rsid w:val="00FD5CAC"/>
    <w:rsid w:val="00FD67FA"/>
    <w:rsid w:val="00FD6ED6"/>
    <w:rsid w:val="00FD764A"/>
    <w:rsid w:val="00FE06EE"/>
    <w:rsid w:val="00FE0737"/>
    <w:rsid w:val="00FE09E7"/>
    <w:rsid w:val="00FE0DA7"/>
    <w:rsid w:val="00FE0DFA"/>
    <w:rsid w:val="00FE1641"/>
    <w:rsid w:val="00FE2873"/>
    <w:rsid w:val="00FE3A3A"/>
    <w:rsid w:val="00FE4090"/>
    <w:rsid w:val="00FE465B"/>
    <w:rsid w:val="00FE49F0"/>
    <w:rsid w:val="00FE5578"/>
    <w:rsid w:val="00FE55AA"/>
    <w:rsid w:val="00FE55BE"/>
    <w:rsid w:val="00FE55CB"/>
    <w:rsid w:val="00FE5605"/>
    <w:rsid w:val="00FE6F49"/>
    <w:rsid w:val="00FE756E"/>
    <w:rsid w:val="00FE7837"/>
    <w:rsid w:val="00FF0326"/>
    <w:rsid w:val="00FF0DCA"/>
    <w:rsid w:val="00FF17E7"/>
    <w:rsid w:val="00FF1959"/>
    <w:rsid w:val="00FF1C23"/>
    <w:rsid w:val="00FF290C"/>
    <w:rsid w:val="00FF325C"/>
    <w:rsid w:val="00FF35B9"/>
    <w:rsid w:val="00FF3F6D"/>
    <w:rsid w:val="00FF4EC5"/>
    <w:rsid w:val="00FF5215"/>
    <w:rsid w:val="00FF548B"/>
    <w:rsid w:val="00FF5600"/>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7AC806"/>
  <w15:docId w15:val="{E09521C8-ABB0-4870-AAF7-4DF05E6F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41D2"/>
    <w:pPr>
      <w:spacing w:after="0" w:line="240" w:lineRule="auto"/>
    </w:pPr>
    <w:rPr>
      <w:rFonts w:ascii="Calibri" w:eastAsia="Times New Roman" w:hAnsi="Calibri" w:cs="Times New Roman"/>
    </w:rPr>
  </w:style>
  <w:style w:type="paragraph" w:styleId="Naslov1">
    <w:name w:val="heading 1"/>
    <w:aliases w:val="Nova RD_MP"/>
    <w:basedOn w:val="Navaden"/>
    <w:next w:val="Navaden"/>
    <w:link w:val="Naslov1Znak"/>
    <w:autoRedefine/>
    <w:uiPriority w:val="9"/>
    <w:qFormat/>
    <w:rsid w:val="004B5C48"/>
    <w:pPr>
      <w:keepNext/>
      <w:keepLines/>
      <w:framePr w:wrap="around" w:vAnchor="text" w:hAnchor="text" w:y="1"/>
      <w:numPr>
        <w:numId w:val="1"/>
      </w:numPr>
      <w:spacing w:before="240" w:after="60" w:line="360" w:lineRule="auto"/>
      <w:outlineLvl w:val="0"/>
    </w:pPr>
    <w:rPr>
      <w:rFonts w:asciiTheme="minorHAnsi" w:eastAsiaTheme="majorEastAsia" w:hAnsiTheme="minorHAnsi" w:cstheme="majorBidi"/>
      <w:b/>
      <w:bCs/>
      <w:sz w:val="24"/>
      <w:szCs w:val="24"/>
      <w:lang w:eastAsia="zh-CN"/>
    </w:rPr>
  </w:style>
  <w:style w:type="paragraph" w:styleId="Naslov2">
    <w:name w:val="heading 2"/>
    <w:aliases w:val="Naslov 2_Nova RD_MP"/>
    <w:basedOn w:val="Navaden"/>
    <w:next w:val="Navaden"/>
    <w:link w:val="Naslov2Znak"/>
    <w:autoRedefine/>
    <w:uiPriority w:val="9"/>
    <w:unhideWhenUsed/>
    <w:qFormat/>
    <w:rsid w:val="00D64157"/>
    <w:pPr>
      <w:keepNext/>
      <w:keepLines/>
      <w:numPr>
        <w:ilvl w:val="1"/>
        <w:numId w:val="1"/>
      </w:numPr>
      <w:spacing w:before="120" w:after="120"/>
      <w:outlineLvl w:val="1"/>
    </w:pPr>
    <w:rPr>
      <w:rFonts w:asciiTheme="minorHAnsi" w:hAnsiTheme="minorHAnsi" w:cstheme="majorBidi"/>
      <w:b/>
      <w:bCs/>
      <w:sz w:val="24"/>
      <w:szCs w:val="24"/>
      <w:lang w:eastAsia="zh-CN"/>
    </w:rPr>
  </w:style>
  <w:style w:type="paragraph" w:styleId="Naslov3">
    <w:name w:val="heading 3"/>
    <w:aliases w:val="Naslov 3_Nova RD_MP"/>
    <w:basedOn w:val="Navaden"/>
    <w:next w:val="Navaden"/>
    <w:link w:val="Naslov3Znak"/>
    <w:autoRedefine/>
    <w:uiPriority w:val="9"/>
    <w:unhideWhenUsed/>
    <w:qFormat/>
    <w:rsid w:val="00422615"/>
    <w:pPr>
      <w:keepNext/>
      <w:keepLines/>
      <w:numPr>
        <w:numId w:val="9"/>
      </w:numPr>
      <w:spacing w:before="120" w:after="120"/>
      <w:outlineLvl w:val="2"/>
    </w:pPr>
    <w:rPr>
      <w:rFonts w:eastAsiaTheme="majorEastAsia" w:cstheme="majorBidi"/>
      <w:b/>
      <w:bCs/>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uiPriority w:val="99"/>
    <w:rsid w:val="00C75404"/>
  </w:style>
  <w:style w:type="paragraph" w:styleId="Noga">
    <w:name w:val="footer"/>
    <w:basedOn w:val="Navaden"/>
    <w:link w:val="NogaZnak"/>
    <w:unhideWhenUsed/>
    <w:rsid w:val="00C75404"/>
    <w:pPr>
      <w:tabs>
        <w:tab w:val="center" w:pos="4536"/>
        <w:tab w:val="right" w:pos="9072"/>
      </w:tabs>
    </w:pPr>
  </w:style>
  <w:style w:type="character" w:customStyle="1" w:styleId="NogaZnak">
    <w:name w:val="Noga Znak"/>
    <w:basedOn w:val="Privzetapisavaodstavka"/>
    <w:link w:val="Noga"/>
    <w:rsid w:val="00C75404"/>
  </w:style>
  <w:style w:type="character" w:customStyle="1" w:styleId="Naslov1Znak">
    <w:name w:val="Naslov 1 Znak"/>
    <w:aliases w:val="Nova RD_MP Znak"/>
    <w:basedOn w:val="Privzetapisavaodstavka"/>
    <w:link w:val="Naslov1"/>
    <w:uiPriority w:val="9"/>
    <w:rsid w:val="004B5C48"/>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D64157"/>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422615"/>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jc w:val="both"/>
      <w:textAlignment w:val="baseline"/>
    </w:pPr>
    <w:rPr>
      <w:rFonts w:ascii="Times New Roman" w:eastAsia="Calibri" w:hAnsi="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eastAsia="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062891"/>
    <w:pPr>
      <w:spacing w:before="120" w:after="120"/>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062891"/>
    <w:rPr>
      <w:rFonts w:eastAsiaTheme="majorEastAsia" w:cstheme="majorBidi"/>
      <w:b/>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565D60"/>
    <w:pPr>
      <w:numPr>
        <w:numId w:val="13"/>
      </w:numPr>
      <w:ind w:left="1088" w:hanging="357"/>
    </w:pPr>
  </w:style>
  <w:style w:type="paragraph" w:customStyle="1" w:styleId="Slog2">
    <w:name w:val="Slog2"/>
    <w:basedOn w:val="Naslov3"/>
    <w:autoRedefine/>
    <w:qFormat/>
    <w:rsid w:val="00565D60"/>
    <w:pPr>
      <w:numPr>
        <w:numId w:val="14"/>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436E2B"/>
    <w:pPr>
      <w:pBdr>
        <w:top w:val="single" w:sz="4" w:space="10" w:color="541C72"/>
        <w:bottom w:val="single" w:sz="4" w:space="10" w:color="541C72"/>
      </w:pBdr>
      <w:shd w:val="pct5" w:color="F8F2FC" w:fill="F7EFFB"/>
      <w:spacing w:before="200"/>
      <w:jc w:val="center"/>
      <w:outlineLvl w:val="1"/>
    </w:pPr>
    <w:rPr>
      <w:b/>
      <w:i/>
      <w:iCs/>
      <w:spacing w:val="20"/>
      <w:sz w:val="24"/>
    </w:rPr>
  </w:style>
  <w:style w:type="character" w:customStyle="1" w:styleId="IntenzivencitatZnak">
    <w:name w:val="Intenziven citat Znak"/>
    <w:aliases w:val="Obrazec_Nova RD_MP Znak"/>
    <w:basedOn w:val="Privzetapisavaodstavka"/>
    <w:link w:val="Intenzivencitat"/>
    <w:uiPriority w:val="30"/>
    <w:rsid w:val="00436E2B"/>
    <w:rPr>
      <w:rFonts w:ascii="Calibri" w:eastAsia="Times New Roman" w:hAnsi="Calibri" w:cs="Times New Roman"/>
      <w:b/>
      <w:i/>
      <w:iCs/>
      <w:spacing w:val="20"/>
      <w:sz w:val="24"/>
      <w:shd w:val="pct5" w:color="F8F2FC" w:fill="F7EFFB"/>
    </w:rPr>
  </w:style>
  <w:style w:type="character" w:styleId="Neenpoudarek">
    <w:name w:val="Subtle Emphasis"/>
    <w:aliases w:val="Nežen poudarek_Obrazec_Nova RD_MP"/>
    <w:basedOn w:val="Privzetapisavaodstavka"/>
    <w:uiPriority w:val="19"/>
    <w:qFormat/>
    <w:rsid w:val="00BD4C76"/>
    <w:rPr>
      <w:rFonts w:asciiTheme="minorHAnsi" w:hAnsiTheme="minorHAnsi"/>
      <w:b/>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AB0E8E"/>
    <w:pPr>
      <w:pageBreakBefore/>
      <w:tabs>
        <w:tab w:val="right" w:pos="2556"/>
        <w:tab w:val="right" w:pos="5609"/>
      </w:tabs>
      <w:suppressAutoHyphens/>
      <w:autoSpaceDN w:val="0"/>
      <w:ind w:right="6"/>
      <w:jc w:val="right"/>
      <w:textAlignment w:val="baseline"/>
      <w:outlineLvl w:val="1"/>
    </w:pPr>
    <w:rPr>
      <w:b/>
      <w:i/>
      <w:szCs w:val="24"/>
    </w:rPr>
  </w:style>
  <w:style w:type="paragraph" w:styleId="Kazalovsebine1">
    <w:name w:val="toc 1"/>
    <w:basedOn w:val="Navaden"/>
    <w:next w:val="Navaden"/>
    <w:autoRedefine/>
    <w:uiPriority w:val="39"/>
    <w:unhideWhenUsed/>
    <w:rsid w:val="000F4AE6"/>
    <w:pPr>
      <w:spacing w:before="360" w:after="240"/>
    </w:pPr>
    <w:rPr>
      <w:rFonts w:asciiTheme="minorHAnsi" w:hAnsiTheme="minorHAnsi"/>
      <w:b/>
      <w:bCs/>
      <w:caps/>
      <w:u w:val="single"/>
    </w:rPr>
  </w:style>
  <w:style w:type="paragraph" w:styleId="Kazalovsebine2">
    <w:name w:val="toc 2"/>
    <w:basedOn w:val="Navaden"/>
    <w:next w:val="Navaden"/>
    <w:autoRedefine/>
    <w:uiPriority w:val="39"/>
    <w:unhideWhenUsed/>
    <w:rsid w:val="00916B65"/>
    <w:rPr>
      <w:rFonts w:asciiTheme="minorHAnsi" w:hAnsiTheme="minorHAnsi"/>
      <w:b/>
      <w:bCs/>
      <w:smallCaps/>
    </w:rPr>
  </w:style>
  <w:style w:type="paragraph" w:styleId="Kazalovsebine3">
    <w:name w:val="toc 3"/>
    <w:basedOn w:val="Navaden"/>
    <w:next w:val="Navaden"/>
    <w:autoRedefine/>
    <w:uiPriority w:val="39"/>
    <w:unhideWhenUsed/>
    <w:rsid w:val="00916B65"/>
    <w:rPr>
      <w:rFonts w:asciiTheme="minorHAnsi" w:hAnsiTheme="minorHAnsi"/>
      <w:smallCaps/>
    </w:rPr>
  </w:style>
  <w:style w:type="paragraph" w:styleId="Kazalovsebine4">
    <w:name w:val="toc 4"/>
    <w:basedOn w:val="Navaden"/>
    <w:next w:val="Navaden"/>
    <w:autoRedefine/>
    <w:uiPriority w:val="39"/>
    <w:unhideWhenUsed/>
    <w:rsid w:val="00916B65"/>
    <w:rPr>
      <w:rFonts w:asciiTheme="minorHAnsi" w:hAnsiTheme="minorHAnsi"/>
    </w:rPr>
  </w:style>
  <w:style w:type="paragraph" w:styleId="Kazalovsebine5">
    <w:name w:val="toc 5"/>
    <w:basedOn w:val="Navaden"/>
    <w:next w:val="Navaden"/>
    <w:autoRedefine/>
    <w:uiPriority w:val="39"/>
    <w:unhideWhenUsed/>
    <w:rsid w:val="00916B65"/>
    <w:rPr>
      <w:rFonts w:asciiTheme="minorHAnsi" w:hAnsiTheme="minorHAnsi"/>
    </w:rPr>
  </w:style>
  <w:style w:type="paragraph" w:styleId="Kazalovsebine6">
    <w:name w:val="toc 6"/>
    <w:basedOn w:val="Navaden"/>
    <w:next w:val="Navaden"/>
    <w:autoRedefine/>
    <w:uiPriority w:val="39"/>
    <w:unhideWhenUsed/>
    <w:rsid w:val="00916B65"/>
    <w:rPr>
      <w:rFonts w:asciiTheme="minorHAnsi" w:hAnsiTheme="minorHAnsi"/>
    </w:rPr>
  </w:style>
  <w:style w:type="paragraph" w:styleId="Kazalovsebine7">
    <w:name w:val="toc 7"/>
    <w:basedOn w:val="Navaden"/>
    <w:next w:val="Navaden"/>
    <w:autoRedefine/>
    <w:uiPriority w:val="39"/>
    <w:unhideWhenUsed/>
    <w:rsid w:val="00916B65"/>
    <w:rPr>
      <w:rFonts w:asciiTheme="minorHAnsi" w:hAnsiTheme="minorHAnsi"/>
    </w:rPr>
  </w:style>
  <w:style w:type="paragraph" w:styleId="Kazalovsebine8">
    <w:name w:val="toc 8"/>
    <w:basedOn w:val="Navaden"/>
    <w:next w:val="Navaden"/>
    <w:autoRedefine/>
    <w:uiPriority w:val="39"/>
    <w:unhideWhenUsed/>
    <w:rsid w:val="00916B65"/>
    <w:rPr>
      <w:rFonts w:asciiTheme="minorHAnsi" w:hAnsiTheme="minorHAnsi"/>
    </w:rPr>
  </w:style>
  <w:style w:type="paragraph" w:styleId="Kazalovsebine9">
    <w:name w:val="toc 9"/>
    <w:basedOn w:val="Navaden"/>
    <w:next w:val="Navaden"/>
    <w:autoRedefine/>
    <w:uiPriority w:val="39"/>
    <w:unhideWhenUsed/>
    <w:rsid w:val="00916B65"/>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hAnsi="Times New Roman"/>
      <w:b/>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7"/>
      </w:numPr>
      <w:spacing w:before="0" w:line="240" w:lineRule="auto"/>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jc w:val="both"/>
    </w:pPr>
    <w:rPr>
      <w:rFonts w:eastAsia="Calibri" w:cs="Arial"/>
      <w:b/>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1">
    <w:name w:val="Besedilo ograde1"/>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jc w:val="both"/>
    </w:pPr>
    <w:rPr>
      <w:rFonts w:ascii="Times New Roman" w:hAnsi="Times New Roman"/>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rPr>
      <w:rFonts w:asciiTheme="minorHAnsi" w:eastAsia="Calibri" w:hAnsiTheme="minorHAnsi"/>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outlineLvl w:val="5"/>
    </w:pPr>
    <w:rPr>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contextualSpacing/>
    </w:pPr>
    <w:rPr>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b/>
      <w:bCs/>
      <w:caps/>
      <w:color w:val="000000"/>
      <w:u w:val="single"/>
    </w:rPr>
  </w:style>
  <w:style w:type="paragraph" w:customStyle="1" w:styleId="Kazalovsebine21">
    <w:name w:val="Kazalo vsebine 21"/>
    <w:basedOn w:val="Navaden"/>
    <w:next w:val="Navaden"/>
    <w:autoRedefine/>
    <w:uiPriority w:val="39"/>
    <w:unhideWhenUsed/>
    <w:rsid w:val="000F6A74"/>
    <w:rPr>
      <w:b/>
      <w:bCs/>
      <w:smallCaps/>
      <w:color w:val="000000"/>
    </w:rPr>
  </w:style>
  <w:style w:type="paragraph" w:customStyle="1" w:styleId="Kazalovsebine31">
    <w:name w:val="Kazalo vsebine 31"/>
    <w:basedOn w:val="Navaden"/>
    <w:next w:val="Navaden"/>
    <w:autoRedefine/>
    <w:uiPriority w:val="39"/>
    <w:unhideWhenUsed/>
    <w:rsid w:val="000F6A74"/>
    <w:rPr>
      <w:smallCaps/>
      <w:color w:val="000000"/>
    </w:rPr>
  </w:style>
  <w:style w:type="paragraph" w:customStyle="1" w:styleId="Kazalovsebine41">
    <w:name w:val="Kazalo vsebine 41"/>
    <w:basedOn w:val="Navaden"/>
    <w:next w:val="Navaden"/>
    <w:autoRedefine/>
    <w:uiPriority w:val="39"/>
    <w:unhideWhenUsed/>
    <w:rsid w:val="000F6A74"/>
    <w:rPr>
      <w:color w:val="000000"/>
    </w:rPr>
  </w:style>
  <w:style w:type="paragraph" w:customStyle="1" w:styleId="Kazalovsebine51">
    <w:name w:val="Kazalo vsebine 51"/>
    <w:basedOn w:val="Navaden"/>
    <w:next w:val="Navaden"/>
    <w:autoRedefine/>
    <w:uiPriority w:val="39"/>
    <w:unhideWhenUsed/>
    <w:rsid w:val="000F6A74"/>
    <w:rPr>
      <w:color w:val="000000"/>
    </w:rPr>
  </w:style>
  <w:style w:type="paragraph" w:customStyle="1" w:styleId="Kazalovsebine61">
    <w:name w:val="Kazalo vsebine 61"/>
    <w:basedOn w:val="Navaden"/>
    <w:next w:val="Navaden"/>
    <w:autoRedefine/>
    <w:uiPriority w:val="39"/>
    <w:unhideWhenUsed/>
    <w:rsid w:val="000F6A74"/>
    <w:rPr>
      <w:color w:val="000000"/>
    </w:rPr>
  </w:style>
  <w:style w:type="paragraph" w:customStyle="1" w:styleId="Kazalovsebine71">
    <w:name w:val="Kazalo vsebine 71"/>
    <w:basedOn w:val="Navaden"/>
    <w:next w:val="Navaden"/>
    <w:autoRedefine/>
    <w:uiPriority w:val="39"/>
    <w:unhideWhenUsed/>
    <w:rsid w:val="000F6A74"/>
    <w:rPr>
      <w:color w:val="000000"/>
    </w:rPr>
  </w:style>
  <w:style w:type="paragraph" w:customStyle="1" w:styleId="Kazalovsebine81">
    <w:name w:val="Kazalo vsebine 81"/>
    <w:basedOn w:val="Navaden"/>
    <w:next w:val="Navaden"/>
    <w:autoRedefine/>
    <w:uiPriority w:val="39"/>
    <w:unhideWhenUsed/>
    <w:rsid w:val="000F6A74"/>
    <w:rPr>
      <w:color w:val="000000"/>
    </w:rPr>
  </w:style>
  <w:style w:type="paragraph" w:customStyle="1" w:styleId="Kazalovsebine91">
    <w:name w:val="Kazalo vsebine 91"/>
    <w:basedOn w:val="Navaden"/>
    <w:next w:val="Navaden"/>
    <w:autoRedefine/>
    <w:uiPriority w:val="39"/>
    <w:unhideWhenUsed/>
    <w:rsid w:val="000F6A74"/>
    <w:rPr>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table" w:customStyle="1" w:styleId="Tabelamrea9">
    <w:name w:val="Tabela – mreža9"/>
    <w:basedOn w:val="Navadnatabela"/>
    <w:next w:val="Tabelamrea"/>
    <w:uiPriority w:val="59"/>
    <w:rsid w:val="006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372668"/>
  </w:style>
  <w:style w:type="table" w:customStyle="1" w:styleId="Tabelamrea10">
    <w:name w:val="Tabela – mreža10"/>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3">
    <w:name w:val="WW8Num613"/>
    <w:basedOn w:val="Brezseznama"/>
    <w:rsid w:val="00372668"/>
  </w:style>
  <w:style w:type="numbering" w:customStyle="1" w:styleId="Brezseznama12">
    <w:name w:val="Brez seznama12"/>
    <w:next w:val="Brezseznama"/>
    <w:uiPriority w:val="99"/>
    <w:semiHidden/>
    <w:unhideWhenUsed/>
    <w:rsid w:val="00372668"/>
  </w:style>
  <w:style w:type="table" w:customStyle="1" w:styleId="Tabelamrea21">
    <w:name w:val="Tabela – mreža2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372668"/>
  </w:style>
  <w:style w:type="table" w:customStyle="1" w:styleId="Tabelamrea31">
    <w:name w:val="Tabela – mreža31"/>
    <w:basedOn w:val="Navadnatabela"/>
    <w:next w:val="Tabelamrea"/>
    <w:uiPriority w:val="99"/>
    <w:rsid w:val="00372668"/>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lang w:eastAsia="sl-SI"/>
    </w:rPr>
  </w:style>
  <w:style w:type="paragraph" w:customStyle="1" w:styleId="Telobesedila31">
    <w:name w:val="Telo besedila 31"/>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lang w:eastAsia="sl-SI"/>
    </w:rPr>
  </w:style>
  <w:style w:type="paragraph" w:styleId="Navaden-zamik">
    <w:name w:val="Normal Indent"/>
    <w:basedOn w:val="Navaden"/>
    <w:rsid w:val="00372668"/>
    <w:pPr>
      <w:numPr>
        <w:numId w:val="38"/>
      </w:numPr>
    </w:pPr>
    <w:rPr>
      <w:rFonts w:ascii="Times New Roman" w:hAnsi="Times New Roman"/>
      <w:szCs w:val="20"/>
      <w:lang w:val="en-GB" w:eastAsia="sl-SI"/>
    </w:rPr>
  </w:style>
  <w:style w:type="character" w:customStyle="1" w:styleId="Bodytext">
    <w:name w:val="Body text_"/>
    <w:link w:val="Telobesedila20"/>
    <w:rsid w:val="00372668"/>
    <w:rPr>
      <w:rFonts w:ascii="Times New Roman" w:eastAsia="Times New Roman" w:hAnsi="Times New Roman"/>
      <w:shd w:val="clear" w:color="auto" w:fill="FFFFFF"/>
    </w:rPr>
  </w:style>
  <w:style w:type="paragraph" w:customStyle="1" w:styleId="Telobesedila20">
    <w:name w:val="Telo besedila2"/>
    <w:basedOn w:val="Navaden"/>
    <w:link w:val="Bodytext"/>
    <w:rsid w:val="00372668"/>
    <w:pPr>
      <w:widowControl w:val="0"/>
      <w:shd w:val="clear" w:color="auto" w:fill="FFFFFF"/>
      <w:spacing w:after="1380" w:line="259" w:lineRule="exact"/>
      <w:ind w:hanging="560"/>
    </w:pPr>
    <w:rPr>
      <w:rFonts w:ascii="Times New Roman" w:hAnsi="Times New Roman"/>
    </w:rPr>
  </w:style>
  <w:style w:type="character" w:customStyle="1" w:styleId="Bodytext7">
    <w:name w:val="Body text (7)_"/>
    <w:basedOn w:val="Privzetapisavaodstavka"/>
    <w:link w:val="Bodytext70"/>
    <w:rsid w:val="00372668"/>
    <w:rPr>
      <w:rFonts w:ascii="Times New Roman" w:eastAsia="Times New Roman" w:hAnsi="Times New Roman" w:cs="Times New Roman"/>
      <w:b/>
      <w:bCs/>
      <w:sz w:val="20"/>
      <w:szCs w:val="20"/>
      <w:shd w:val="clear" w:color="auto" w:fill="FFFFFF"/>
    </w:rPr>
  </w:style>
  <w:style w:type="paragraph" w:customStyle="1" w:styleId="Bodytext70">
    <w:name w:val="Body text (7)"/>
    <w:basedOn w:val="Navaden"/>
    <w:link w:val="Bodytext7"/>
    <w:rsid w:val="00372668"/>
    <w:pPr>
      <w:widowControl w:val="0"/>
      <w:shd w:val="clear" w:color="auto" w:fill="FFFFFF"/>
      <w:spacing w:before="240" w:after="240" w:line="0" w:lineRule="atLeast"/>
      <w:ind w:hanging="580"/>
      <w:jc w:val="both"/>
    </w:pPr>
    <w:rPr>
      <w:rFonts w:ascii="Times New Roman" w:hAnsi="Times New Roman"/>
      <w:b/>
      <w:bCs/>
      <w:sz w:val="20"/>
      <w:szCs w:val="20"/>
    </w:rPr>
  </w:style>
  <w:style w:type="character" w:styleId="Poudarek">
    <w:name w:val="Emphasis"/>
    <w:basedOn w:val="Privzetapisavaodstavka"/>
    <w:uiPriority w:val="20"/>
    <w:qFormat/>
    <w:rsid w:val="00372668"/>
    <w:rPr>
      <w:b/>
      <w:bCs/>
      <w:i w:val="0"/>
      <w:iCs w:val="0"/>
    </w:rPr>
  </w:style>
  <w:style w:type="character" w:customStyle="1" w:styleId="st1">
    <w:name w:val="st1"/>
    <w:basedOn w:val="Privzetapisavaodstavka"/>
    <w:rsid w:val="00372668"/>
  </w:style>
  <w:style w:type="paragraph" w:customStyle="1" w:styleId="wfxRecipient">
    <w:name w:val="wfxRecipient"/>
    <w:basedOn w:val="Navaden"/>
    <w:rsid w:val="00372668"/>
    <w:rPr>
      <w:rFonts w:ascii="SLO_Avant_Garde" w:hAnsi="SLO_Avant_Garde"/>
      <w:sz w:val="24"/>
      <w:szCs w:val="20"/>
    </w:rPr>
  </w:style>
  <w:style w:type="paragraph" w:customStyle="1" w:styleId="ListParagraph2">
    <w:name w:val="List Paragraph2"/>
    <w:basedOn w:val="Navaden"/>
    <w:uiPriority w:val="34"/>
    <w:qFormat/>
    <w:rsid w:val="00372668"/>
    <w:pPr>
      <w:ind w:left="720"/>
      <w:contextualSpacing/>
    </w:pPr>
    <w:rPr>
      <w:rFonts w:eastAsia="Calibri"/>
    </w:rPr>
  </w:style>
  <w:style w:type="numbering" w:customStyle="1" w:styleId="Brezseznama21">
    <w:name w:val="Brez seznama21"/>
    <w:next w:val="Brezseznama"/>
    <w:uiPriority w:val="99"/>
    <w:semiHidden/>
    <w:unhideWhenUsed/>
    <w:rsid w:val="00372668"/>
  </w:style>
  <w:style w:type="table" w:customStyle="1" w:styleId="Tabelamrea41">
    <w:name w:val="Tabela – mreža4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1">
    <w:name w:val="WW8Num6121"/>
    <w:basedOn w:val="Brezseznama"/>
    <w:rsid w:val="00372668"/>
  </w:style>
  <w:style w:type="numbering" w:customStyle="1" w:styleId="Brezseznama112">
    <w:name w:val="Brez seznama112"/>
    <w:next w:val="Brezseznama"/>
    <w:uiPriority w:val="99"/>
    <w:semiHidden/>
    <w:unhideWhenUsed/>
    <w:rsid w:val="00372668"/>
  </w:style>
  <w:style w:type="numbering" w:customStyle="1" w:styleId="WW8Num61111">
    <w:name w:val="WW8Num61111"/>
    <w:basedOn w:val="Brezseznama"/>
    <w:rsid w:val="00372668"/>
  </w:style>
  <w:style w:type="table" w:customStyle="1" w:styleId="Tabelamrea51">
    <w:name w:val="Tabela – mreža5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59"/>
    <w:rsid w:val="00372668"/>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
    <w:name w:val="Tabela – mreža7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1E1828"/>
    <w:pPr>
      <w:framePr w:wrap="auto" w:vAnchor="margin" w:yAlign="inline"/>
      <w:numPr>
        <w:numId w:val="0"/>
      </w:numPr>
      <w:spacing w:after="0" w:line="259" w:lineRule="auto"/>
      <w:outlineLvl w:val="9"/>
    </w:pPr>
    <w:rPr>
      <w:rFonts w:asciiTheme="majorHAnsi" w:hAnsiTheme="majorHAnsi"/>
      <w:b w:val="0"/>
      <w:bCs w:val="0"/>
      <w:color w:val="365F91" w:themeColor="accent1" w:themeShade="BF"/>
      <w:sz w:val="32"/>
      <w:szCs w:val="32"/>
      <w:lang w:eastAsia="sl-SI"/>
    </w:rPr>
  </w:style>
  <w:style w:type="table" w:customStyle="1" w:styleId="Tabelamrea91">
    <w:name w:val="Tabela – mreža91"/>
    <w:basedOn w:val="Navadnatabela"/>
    <w:next w:val="Tabelamrea"/>
    <w:uiPriority w:val="59"/>
    <w:rsid w:val="0097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A4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2">
    <w:name w:val="Tabela – mreža92"/>
    <w:basedOn w:val="Navadnatabela"/>
    <w:next w:val="Tabelamrea"/>
    <w:uiPriority w:val="59"/>
    <w:rsid w:val="006A35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uiPriority w:val="59"/>
    <w:rsid w:val="00162CD5"/>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056E15"/>
    <w:rPr>
      <w:rFonts w:ascii="Times New Roman" w:eastAsiaTheme="minorHAnsi"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796728390">
      <w:bodyDiv w:val="1"/>
      <w:marLeft w:val="0"/>
      <w:marRight w:val="0"/>
      <w:marTop w:val="0"/>
      <w:marBottom w:val="0"/>
      <w:divBdr>
        <w:top w:val="none" w:sz="0" w:space="0" w:color="auto"/>
        <w:left w:val="none" w:sz="0" w:space="0" w:color="auto"/>
        <w:bottom w:val="none" w:sz="0" w:space="0" w:color="auto"/>
        <w:right w:val="none" w:sz="0" w:space="0" w:color="auto"/>
      </w:divBdr>
    </w:div>
    <w:div w:id="953094068">
      <w:bodyDiv w:val="1"/>
      <w:marLeft w:val="0"/>
      <w:marRight w:val="0"/>
      <w:marTop w:val="0"/>
      <w:marBottom w:val="0"/>
      <w:divBdr>
        <w:top w:val="none" w:sz="0" w:space="0" w:color="auto"/>
        <w:left w:val="none" w:sz="0" w:space="0" w:color="auto"/>
        <w:bottom w:val="none" w:sz="0" w:space="0" w:color="auto"/>
        <w:right w:val="none" w:sz="0" w:space="0" w:color="auto"/>
      </w:divBdr>
    </w:div>
    <w:div w:id="990324985">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168591778">
      <w:bodyDiv w:val="1"/>
      <w:marLeft w:val="0"/>
      <w:marRight w:val="0"/>
      <w:marTop w:val="0"/>
      <w:marBottom w:val="0"/>
      <w:divBdr>
        <w:top w:val="none" w:sz="0" w:space="0" w:color="auto"/>
        <w:left w:val="none" w:sz="0" w:space="0" w:color="auto"/>
        <w:bottom w:val="none" w:sz="0" w:space="0" w:color="auto"/>
        <w:right w:val="none" w:sz="0" w:space="0" w:color="auto"/>
      </w:divBdr>
    </w:div>
    <w:div w:id="134790176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08824232">
      <w:bodyDiv w:val="1"/>
      <w:marLeft w:val="0"/>
      <w:marRight w:val="0"/>
      <w:marTop w:val="0"/>
      <w:marBottom w:val="0"/>
      <w:divBdr>
        <w:top w:val="none" w:sz="0" w:space="0" w:color="auto"/>
        <w:left w:val="none" w:sz="0" w:space="0" w:color="auto"/>
        <w:bottom w:val="none" w:sz="0" w:space="0" w:color="auto"/>
        <w:right w:val="none" w:sz="0" w:space="0" w:color="auto"/>
      </w:divBdr>
    </w:div>
    <w:div w:id="20434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anja.hrovat@kranj.si" TargetMode="External"/><Relationship Id="rId26" Type="http://schemas.openxmlformats.org/officeDocument/2006/relationships/header" Target="header5.xml"/><Relationship Id="rId39" Type="http://schemas.openxmlformats.org/officeDocument/2006/relationships/hyperlink" Target="https://www.portalerevizija.si/" TargetMode="External"/><Relationship Id="rId21" Type="http://schemas.openxmlformats.org/officeDocument/2006/relationships/hyperlink" Target="http://www.kranj.si" TargetMode="External"/><Relationship Id="rId34" Type="http://schemas.openxmlformats.org/officeDocument/2006/relationships/hyperlink" Target="https://ejn.gov.si/eJN" TargetMode="External"/><Relationship Id="rId42" Type="http://schemas.openxmlformats.org/officeDocument/2006/relationships/footer" Target="footer3.xm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ina.mesec@kranj.si" TargetMode="External"/><Relationship Id="rId25" Type="http://schemas.openxmlformats.org/officeDocument/2006/relationships/hyperlink" Target="https://ejn.gov.si/" TargetMode="External"/><Relationship Id="rId33" Type="http://schemas.openxmlformats.org/officeDocument/2006/relationships/hyperlink" Target="https://ejn.gov.si/eJN2" TargetMode="External"/><Relationship Id="rId38" Type="http://schemas.openxmlformats.org/officeDocument/2006/relationships/hyperlink" Target="http://zakonodaja.gov.si/rpsi/r05/predpis_ZAKO5975.html"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dropbox.com/sh/533stt1cu5sf2zc/AABHBW5fcgnY4Ey9gi1PUB_3a?dl=0" TargetMode="External"/><Relationship Id="rId20" Type="http://schemas.openxmlformats.org/officeDocument/2006/relationships/hyperlink" Target="mailto:mira.starc@kranj.si" TargetMode="External"/><Relationship Id="rId29" Type="http://schemas.openxmlformats.org/officeDocument/2006/relationships/hyperlink" Target="http://www.enarocanje.si/_ESPD/" TargetMode="External"/><Relationship Id="rId41" Type="http://schemas.openxmlformats.org/officeDocument/2006/relationships/header" Target="header7.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narocanje.si" TargetMode="External"/><Relationship Id="rId32" Type="http://schemas.openxmlformats.org/officeDocument/2006/relationships/hyperlink" Target="https://ejn.gov.si/eJN2" TargetMode="External"/><Relationship Id="rId37" Type="http://schemas.openxmlformats.org/officeDocument/2006/relationships/hyperlink" Target="https://www.dropbox.com/sh/533stt1cu5sf2zc/AABHBW5fcgnY4Ey9gi1PUB_3a?dl=0" TargetMode="External"/><Relationship Id="rId40" Type="http://schemas.openxmlformats.org/officeDocument/2006/relationships/hyperlink" Target="http://www.djn.mju.gov.si/sistem-javnega-narocanja/pravno-varstvo" TargetMode="External"/><Relationship Id="rId45" Type="http://schemas.openxmlformats.org/officeDocument/2006/relationships/hyperlink" Target="http://www.enarocanje.si/_ESPD/"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 TargetMode="External"/><Relationship Id="rId28" Type="http://schemas.openxmlformats.org/officeDocument/2006/relationships/header" Target="header6.xml"/><Relationship Id="rId36" Type="http://schemas.openxmlformats.org/officeDocument/2006/relationships/hyperlink" Target="http://www.kranj.si" TargetMode="External"/><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mailto:tina.mesec@kranj.si" TargetMode="External"/><Relationship Id="rId31" Type="http://schemas.openxmlformats.org/officeDocument/2006/relationships/hyperlink" Target="https://ejn.gov.si/eJN2" TargetMode="External"/><Relationship Id="rId44" Type="http://schemas.openxmlformats.org/officeDocument/2006/relationships/hyperlink" Target="http://www.enarocanje.si/_ESPD/" TargetMode="External"/><Relationship Id="rId52" Type="http://schemas.openxmlformats.org/officeDocument/2006/relationships/header" Target="head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dropbox.com/sh/533stt1cu5sf2zc/AABHBW5fcgnY4Ey9gi1PUB_3a?dl=0" TargetMode="External"/><Relationship Id="rId27" Type="http://schemas.openxmlformats.org/officeDocument/2006/relationships/hyperlink" Target="http://www.enarocanje.si" TargetMode="External"/><Relationship Id="rId30" Type="http://schemas.openxmlformats.org/officeDocument/2006/relationships/hyperlink" Target="https://www.enarocanje.si/?podrocje=portal" TargetMode="External"/><Relationship Id="rId35" Type="http://schemas.openxmlformats.org/officeDocument/2006/relationships/hyperlink" Target="http://www.kranj.si" TargetMode="External"/><Relationship Id="rId43" Type="http://schemas.openxmlformats.org/officeDocument/2006/relationships/header" Target="header8.xml"/><Relationship Id="rId4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mailto:tina.mesec@kranj.si"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CA8F6FF186E48379EDD95A845B859FE"/>
        <w:category>
          <w:name w:val="Splošno"/>
          <w:gallery w:val="placeholder"/>
        </w:category>
        <w:types>
          <w:type w:val="bbPlcHdr"/>
        </w:types>
        <w:behaviors>
          <w:behavior w:val="content"/>
        </w:behaviors>
        <w:guid w:val="{E28CE52A-C045-4E64-9970-1B12AC72C975}"/>
      </w:docPartPr>
      <w:docPartBody>
        <w:p w:rsidR="008A57C1" w:rsidRDefault="008A57C1" w:rsidP="008A57C1">
          <w:pPr>
            <w:pStyle w:val="BCA8F6FF186E48379EDD95A845B859FE"/>
          </w:pPr>
          <w:r w:rsidRPr="001A5888">
            <w:rPr>
              <w:rStyle w:val="Besedilooznabemesta"/>
              <w:b/>
              <w:color w:val="541C72"/>
              <w:sz w:val="32"/>
              <w:szCs w:val="32"/>
              <w:highlight w:val="yellow"/>
            </w:rPr>
            <w:t>[Naslov]</w:t>
          </w:r>
        </w:p>
      </w:docPartBody>
    </w:docPart>
    <w:docPart>
      <w:docPartPr>
        <w:name w:val="A28A2341D71249D086D768C1A5060B28"/>
        <w:category>
          <w:name w:val="Splošno"/>
          <w:gallery w:val="placeholder"/>
        </w:category>
        <w:types>
          <w:type w:val="bbPlcHdr"/>
        </w:types>
        <w:behaviors>
          <w:behavior w:val="content"/>
        </w:behaviors>
        <w:guid w:val="{A2F7FAB6-9C86-4241-826E-5AF07B433DAE}"/>
      </w:docPartPr>
      <w:docPartBody>
        <w:p w:rsidR="004604A6" w:rsidRDefault="00E709F0" w:rsidP="00E709F0">
          <w:pPr>
            <w:pStyle w:val="A28A2341D71249D086D768C1A5060B28"/>
          </w:pPr>
          <w:r w:rsidRPr="00E1709E">
            <w:rPr>
              <w:rStyle w:val="Besedilooznabemesta"/>
              <w:highlight w:val="yellow"/>
            </w:rPr>
            <w:t>[Naslov]</w:t>
          </w:r>
        </w:p>
      </w:docPartBody>
    </w:docPart>
    <w:docPart>
      <w:docPartPr>
        <w:name w:val="8E4C9CC65C134A4A85F3F037BB79C86C"/>
        <w:category>
          <w:name w:val="Splošno"/>
          <w:gallery w:val="placeholder"/>
        </w:category>
        <w:types>
          <w:type w:val="bbPlcHdr"/>
        </w:types>
        <w:behaviors>
          <w:behavior w:val="content"/>
        </w:behaviors>
        <w:guid w:val="{B71D4508-D631-485F-9DE6-19F176534F94}"/>
      </w:docPartPr>
      <w:docPartBody>
        <w:p w:rsidR="004604A6" w:rsidRDefault="00E709F0" w:rsidP="00E709F0">
          <w:pPr>
            <w:pStyle w:val="8E4C9CC65C134A4A85F3F037BB79C86C"/>
          </w:pPr>
          <w:r w:rsidRPr="00E1709E">
            <w:rPr>
              <w:rStyle w:val="Besedilooznabemesta"/>
              <w:highlight w:val="yellow"/>
            </w:rPr>
            <w:t>[Naslov]</w:t>
          </w:r>
        </w:p>
      </w:docPartBody>
    </w:docPart>
    <w:docPart>
      <w:docPartPr>
        <w:name w:val="43A33D2E4B9C4E348F1ACA0B96190E2C"/>
        <w:category>
          <w:name w:val="Splošno"/>
          <w:gallery w:val="placeholder"/>
        </w:category>
        <w:types>
          <w:type w:val="bbPlcHdr"/>
        </w:types>
        <w:behaviors>
          <w:behavior w:val="content"/>
        </w:behaviors>
        <w:guid w:val="{C159C5E6-4D71-42C0-BC00-923F0F1EAA32}"/>
      </w:docPartPr>
      <w:docPartBody>
        <w:p w:rsidR="00B14838" w:rsidRDefault="00B14838" w:rsidP="00B14838">
          <w:pPr>
            <w:pStyle w:val="43A33D2E4B9C4E348F1ACA0B96190E2C"/>
          </w:pPr>
          <w:r w:rsidRPr="00E1709E">
            <w:rPr>
              <w:rStyle w:val="Besedilooznabemesta"/>
              <w:highlight w:val="yellow"/>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3B25"/>
    <w:rsid w:val="00026CB3"/>
    <w:rsid w:val="00026CE9"/>
    <w:rsid w:val="00031A37"/>
    <w:rsid w:val="00035549"/>
    <w:rsid w:val="000374D4"/>
    <w:rsid w:val="00042793"/>
    <w:rsid w:val="00044876"/>
    <w:rsid w:val="00050108"/>
    <w:rsid w:val="00070632"/>
    <w:rsid w:val="00072934"/>
    <w:rsid w:val="00080D9C"/>
    <w:rsid w:val="0008474E"/>
    <w:rsid w:val="00090C67"/>
    <w:rsid w:val="000A26D7"/>
    <w:rsid w:val="000A468D"/>
    <w:rsid w:val="000B1027"/>
    <w:rsid w:val="000C2687"/>
    <w:rsid w:val="000E3561"/>
    <w:rsid w:val="000F101F"/>
    <w:rsid w:val="000F494C"/>
    <w:rsid w:val="00101C2C"/>
    <w:rsid w:val="00131322"/>
    <w:rsid w:val="00144CB2"/>
    <w:rsid w:val="00146C6C"/>
    <w:rsid w:val="00146FF2"/>
    <w:rsid w:val="0016589B"/>
    <w:rsid w:val="00174663"/>
    <w:rsid w:val="0018125B"/>
    <w:rsid w:val="00182BFD"/>
    <w:rsid w:val="0018613E"/>
    <w:rsid w:val="00190EB0"/>
    <w:rsid w:val="001921B2"/>
    <w:rsid w:val="00193517"/>
    <w:rsid w:val="00196640"/>
    <w:rsid w:val="001A0D60"/>
    <w:rsid w:val="001B1468"/>
    <w:rsid w:val="001B766E"/>
    <w:rsid w:val="001C14BE"/>
    <w:rsid w:val="001D4A11"/>
    <w:rsid w:val="001E73D8"/>
    <w:rsid w:val="00223AE4"/>
    <w:rsid w:val="00224B74"/>
    <w:rsid w:val="00226EB4"/>
    <w:rsid w:val="00230BC4"/>
    <w:rsid w:val="00235E31"/>
    <w:rsid w:val="00256A17"/>
    <w:rsid w:val="0027589F"/>
    <w:rsid w:val="00290EF3"/>
    <w:rsid w:val="002B2878"/>
    <w:rsid w:val="002C387F"/>
    <w:rsid w:val="002D021C"/>
    <w:rsid w:val="002D40D5"/>
    <w:rsid w:val="002F24ED"/>
    <w:rsid w:val="002F70D9"/>
    <w:rsid w:val="00300D2F"/>
    <w:rsid w:val="00304AE0"/>
    <w:rsid w:val="00306C79"/>
    <w:rsid w:val="003177FF"/>
    <w:rsid w:val="00325955"/>
    <w:rsid w:val="00332A62"/>
    <w:rsid w:val="0033477F"/>
    <w:rsid w:val="00342594"/>
    <w:rsid w:val="00357F75"/>
    <w:rsid w:val="003A1469"/>
    <w:rsid w:val="003A69D2"/>
    <w:rsid w:val="003B1518"/>
    <w:rsid w:val="003B4E6D"/>
    <w:rsid w:val="003B5F5D"/>
    <w:rsid w:val="003B6322"/>
    <w:rsid w:val="003D2882"/>
    <w:rsid w:val="003D61D4"/>
    <w:rsid w:val="003E008F"/>
    <w:rsid w:val="003E1FBC"/>
    <w:rsid w:val="003E6822"/>
    <w:rsid w:val="003F1CB8"/>
    <w:rsid w:val="003F543D"/>
    <w:rsid w:val="004103CD"/>
    <w:rsid w:val="004141C7"/>
    <w:rsid w:val="00427FA7"/>
    <w:rsid w:val="00437660"/>
    <w:rsid w:val="0045080E"/>
    <w:rsid w:val="00450C6E"/>
    <w:rsid w:val="004560BA"/>
    <w:rsid w:val="00456515"/>
    <w:rsid w:val="004604A6"/>
    <w:rsid w:val="00470CA1"/>
    <w:rsid w:val="00474D30"/>
    <w:rsid w:val="004A06FF"/>
    <w:rsid w:val="004C5DDA"/>
    <w:rsid w:val="004C60B4"/>
    <w:rsid w:val="004D1912"/>
    <w:rsid w:val="004D41EC"/>
    <w:rsid w:val="004D485F"/>
    <w:rsid w:val="00500EDC"/>
    <w:rsid w:val="00503F5F"/>
    <w:rsid w:val="0051169A"/>
    <w:rsid w:val="0052428B"/>
    <w:rsid w:val="00532F84"/>
    <w:rsid w:val="00551EC9"/>
    <w:rsid w:val="00580111"/>
    <w:rsid w:val="005805E0"/>
    <w:rsid w:val="00583B19"/>
    <w:rsid w:val="00584381"/>
    <w:rsid w:val="005954FA"/>
    <w:rsid w:val="005958B1"/>
    <w:rsid w:val="005A298B"/>
    <w:rsid w:val="005A4743"/>
    <w:rsid w:val="005B032C"/>
    <w:rsid w:val="005D0416"/>
    <w:rsid w:val="005D1E26"/>
    <w:rsid w:val="005D487A"/>
    <w:rsid w:val="005E61FB"/>
    <w:rsid w:val="005F003C"/>
    <w:rsid w:val="005F09D5"/>
    <w:rsid w:val="006018AE"/>
    <w:rsid w:val="00623BB7"/>
    <w:rsid w:val="0062693C"/>
    <w:rsid w:val="00633714"/>
    <w:rsid w:val="00653209"/>
    <w:rsid w:val="00657B04"/>
    <w:rsid w:val="00662E5F"/>
    <w:rsid w:val="006637A8"/>
    <w:rsid w:val="00667FD6"/>
    <w:rsid w:val="006C42E5"/>
    <w:rsid w:val="006D43EB"/>
    <w:rsid w:val="006E0428"/>
    <w:rsid w:val="006F4227"/>
    <w:rsid w:val="00710349"/>
    <w:rsid w:val="00721D48"/>
    <w:rsid w:val="00726DED"/>
    <w:rsid w:val="007342DE"/>
    <w:rsid w:val="00737C83"/>
    <w:rsid w:val="007513E7"/>
    <w:rsid w:val="00761F69"/>
    <w:rsid w:val="00767105"/>
    <w:rsid w:val="00770238"/>
    <w:rsid w:val="00770C61"/>
    <w:rsid w:val="00771FA6"/>
    <w:rsid w:val="0077776F"/>
    <w:rsid w:val="00783561"/>
    <w:rsid w:val="0079454B"/>
    <w:rsid w:val="007A64B5"/>
    <w:rsid w:val="007C0EA9"/>
    <w:rsid w:val="007D38B2"/>
    <w:rsid w:val="007D4276"/>
    <w:rsid w:val="007F6A5E"/>
    <w:rsid w:val="00812862"/>
    <w:rsid w:val="00817C91"/>
    <w:rsid w:val="008221F4"/>
    <w:rsid w:val="00826170"/>
    <w:rsid w:val="00852FB4"/>
    <w:rsid w:val="008632D8"/>
    <w:rsid w:val="00875E04"/>
    <w:rsid w:val="0087752B"/>
    <w:rsid w:val="008A5636"/>
    <w:rsid w:val="008A57C1"/>
    <w:rsid w:val="008C1D50"/>
    <w:rsid w:val="008C4E26"/>
    <w:rsid w:val="008E706B"/>
    <w:rsid w:val="008F39BD"/>
    <w:rsid w:val="008F4708"/>
    <w:rsid w:val="00936D2E"/>
    <w:rsid w:val="00956D7E"/>
    <w:rsid w:val="0096622F"/>
    <w:rsid w:val="0098718E"/>
    <w:rsid w:val="009A3B6A"/>
    <w:rsid w:val="009A4131"/>
    <w:rsid w:val="00A0263F"/>
    <w:rsid w:val="00A1689A"/>
    <w:rsid w:val="00A22035"/>
    <w:rsid w:val="00A42C52"/>
    <w:rsid w:val="00A468A3"/>
    <w:rsid w:val="00A50EB3"/>
    <w:rsid w:val="00A7141E"/>
    <w:rsid w:val="00A8495F"/>
    <w:rsid w:val="00A85B43"/>
    <w:rsid w:val="00A94EC8"/>
    <w:rsid w:val="00A95A8C"/>
    <w:rsid w:val="00A9773F"/>
    <w:rsid w:val="00AB2C2C"/>
    <w:rsid w:val="00AB797C"/>
    <w:rsid w:val="00AB7C58"/>
    <w:rsid w:val="00AC7A97"/>
    <w:rsid w:val="00AC7AC8"/>
    <w:rsid w:val="00AF73FA"/>
    <w:rsid w:val="00B0127D"/>
    <w:rsid w:val="00B13547"/>
    <w:rsid w:val="00B14838"/>
    <w:rsid w:val="00B1534D"/>
    <w:rsid w:val="00B61734"/>
    <w:rsid w:val="00B946AE"/>
    <w:rsid w:val="00BC48C6"/>
    <w:rsid w:val="00BC5761"/>
    <w:rsid w:val="00BC6F10"/>
    <w:rsid w:val="00BD5FFD"/>
    <w:rsid w:val="00BE04A6"/>
    <w:rsid w:val="00BE1DC0"/>
    <w:rsid w:val="00BE6DF1"/>
    <w:rsid w:val="00BF0990"/>
    <w:rsid w:val="00BF715E"/>
    <w:rsid w:val="00C149E3"/>
    <w:rsid w:val="00C175DE"/>
    <w:rsid w:val="00C22A0B"/>
    <w:rsid w:val="00C35D8E"/>
    <w:rsid w:val="00C40D43"/>
    <w:rsid w:val="00C52463"/>
    <w:rsid w:val="00C52E05"/>
    <w:rsid w:val="00C72C99"/>
    <w:rsid w:val="00C904E6"/>
    <w:rsid w:val="00C931DD"/>
    <w:rsid w:val="00CB5137"/>
    <w:rsid w:val="00CC1393"/>
    <w:rsid w:val="00CC3451"/>
    <w:rsid w:val="00CC420F"/>
    <w:rsid w:val="00CF50A9"/>
    <w:rsid w:val="00CF7613"/>
    <w:rsid w:val="00D03024"/>
    <w:rsid w:val="00D06C20"/>
    <w:rsid w:val="00D22868"/>
    <w:rsid w:val="00D3667D"/>
    <w:rsid w:val="00D414C7"/>
    <w:rsid w:val="00D50D9B"/>
    <w:rsid w:val="00D55F0E"/>
    <w:rsid w:val="00D7444E"/>
    <w:rsid w:val="00D80CA3"/>
    <w:rsid w:val="00D81532"/>
    <w:rsid w:val="00D83E11"/>
    <w:rsid w:val="00D935B7"/>
    <w:rsid w:val="00D9558E"/>
    <w:rsid w:val="00DA1D44"/>
    <w:rsid w:val="00DB1B62"/>
    <w:rsid w:val="00DB7E21"/>
    <w:rsid w:val="00DC14A9"/>
    <w:rsid w:val="00DC3D0E"/>
    <w:rsid w:val="00DC7808"/>
    <w:rsid w:val="00DF054D"/>
    <w:rsid w:val="00DF41F6"/>
    <w:rsid w:val="00E277AC"/>
    <w:rsid w:val="00E34178"/>
    <w:rsid w:val="00E41187"/>
    <w:rsid w:val="00E5534A"/>
    <w:rsid w:val="00E57868"/>
    <w:rsid w:val="00E709F0"/>
    <w:rsid w:val="00E73C0E"/>
    <w:rsid w:val="00E76248"/>
    <w:rsid w:val="00E820FD"/>
    <w:rsid w:val="00EA5560"/>
    <w:rsid w:val="00EB12D6"/>
    <w:rsid w:val="00EB4222"/>
    <w:rsid w:val="00EF6DFB"/>
    <w:rsid w:val="00F03D51"/>
    <w:rsid w:val="00F0436F"/>
    <w:rsid w:val="00F17ECB"/>
    <w:rsid w:val="00F23A62"/>
    <w:rsid w:val="00F40269"/>
    <w:rsid w:val="00F44243"/>
    <w:rsid w:val="00F63929"/>
    <w:rsid w:val="00F65A00"/>
    <w:rsid w:val="00F66207"/>
    <w:rsid w:val="00F71826"/>
    <w:rsid w:val="00F85242"/>
    <w:rsid w:val="00F9503D"/>
    <w:rsid w:val="00FD59ED"/>
    <w:rsid w:val="00FE0F3D"/>
    <w:rsid w:val="00FE47A4"/>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F1CB8"/>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 w:type="paragraph" w:customStyle="1" w:styleId="BCA8F6FF186E48379EDD95A845B859FE">
    <w:name w:val="BCA8F6FF186E48379EDD95A845B859FE"/>
    <w:rsid w:val="008A57C1"/>
  </w:style>
  <w:style w:type="paragraph" w:customStyle="1" w:styleId="9AD4683C0A894C1AA7E97A29233262B3">
    <w:name w:val="9AD4683C0A894C1AA7E97A29233262B3"/>
    <w:rsid w:val="008A57C1"/>
  </w:style>
  <w:style w:type="paragraph" w:customStyle="1" w:styleId="CC76BBC9E3CF480CA60875E0F58503D5">
    <w:name w:val="CC76BBC9E3CF480CA60875E0F58503D5"/>
    <w:rsid w:val="008A57C1"/>
  </w:style>
  <w:style w:type="paragraph" w:customStyle="1" w:styleId="3E2B073E8AAA46E99AA9D86223B056C7">
    <w:name w:val="3E2B073E8AAA46E99AA9D86223B056C7"/>
    <w:rsid w:val="0052428B"/>
  </w:style>
  <w:style w:type="paragraph" w:customStyle="1" w:styleId="94F687ADB635417FAA454620FE91195E">
    <w:name w:val="94F687ADB635417FAA454620FE91195E"/>
    <w:rsid w:val="0052428B"/>
  </w:style>
  <w:style w:type="paragraph" w:customStyle="1" w:styleId="C001AA02098E4E5092E6A922F8022FD3">
    <w:name w:val="C001AA02098E4E5092E6A922F8022FD3"/>
    <w:rsid w:val="0052428B"/>
  </w:style>
  <w:style w:type="paragraph" w:customStyle="1" w:styleId="1A6174766FD14F70B1A440A21935B157">
    <w:name w:val="1A6174766FD14F70B1A440A21935B157"/>
    <w:rsid w:val="0052428B"/>
  </w:style>
  <w:style w:type="paragraph" w:customStyle="1" w:styleId="3A19BAB55F324CB1A3D413530ACAD7D3">
    <w:name w:val="3A19BAB55F324CB1A3D413530ACAD7D3"/>
    <w:rsid w:val="005D1E26"/>
  </w:style>
  <w:style w:type="paragraph" w:customStyle="1" w:styleId="A28A2341D71249D086D768C1A5060B28">
    <w:name w:val="A28A2341D71249D086D768C1A5060B28"/>
    <w:rsid w:val="00E709F0"/>
  </w:style>
  <w:style w:type="paragraph" w:customStyle="1" w:styleId="4C7D86AB96214784888C68BF5AD79F2D">
    <w:name w:val="4C7D86AB96214784888C68BF5AD79F2D"/>
    <w:rsid w:val="00E709F0"/>
  </w:style>
  <w:style w:type="paragraph" w:customStyle="1" w:styleId="8E4C9CC65C134A4A85F3F037BB79C86C">
    <w:name w:val="8E4C9CC65C134A4A85F3F037BB79C86C"/>
    <w:rsid w:val="00E709F0"/>
  </w:style>
  <w:style w:type="paragraph" w:customStyle="1" w:styleId="E71D751B73194E9B974761AB228BB9B7">
    <w:name w:val="E71D751B73194E9B974761AB228BB9B7"/>
    <w:rsid w:val="00B14838"/>
  </w:style>
  <w:style w:type="paragraph" w:customStyle="1" w:styleId="43A33D2E4B9C4E348F1ACA0B96190E2C">
    <w:name w:val="43A33D2E4B9C4E348F1ACA0B96190E2C"/>
    <w:rsid w:val="00B14838"/>
  </w:style>
  <w:style w:type="paragraph" w:customStyle="1" w:styleId="C1BD692AF07445F58E9434ABB5879941">
    <w:name w:val="C1BD692AF07445F58E9434ABB5879941"/>
    <w:rsid w:val="00456515"/>
  </w:style>
  <w:style w:type="paragraph" w:customStyle="1" w:styleId="2819923F1B6A4ACA9B599A1E0A8D5CCE">
    <w:name w:val="2819923F1B6A4ACA9B599A1E0A8D5CCE"/>
    <w:rsid w:val="000A26D7"/>
  </w:style>
  <w:style w:type="paragraph" w:customStyle="1" w:styleId="7A368C73E2304C2DA315DD9F989D7928">
    <w:name w:val="7A368C73E2304C2DA315DD9F989D7928"/>
    <w:rsid w:val="00D414C7"/>
  </w:style>
  <w:style w:type="paragraph" w:customStyle="1" w:styleId="11D868F901D34DAEBDFA499210941720">
    <w:name w:val="11D868F901D34DAEBDFA499210941720"/>
    <w:rsid w:val="003F1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FA616-D7D1-4553-81AF-F71791A1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104</Pages>
  <Words>35965</Words>
  <Characters>205006</Characters>
  <Application>Microsoft Office Word</Application>
  <DocSecurity>0</DocSecurity>
  <Lines>1708</Lines>
  <Paragraphs>480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požarne varnosti objekta OŠ Staneta Žagarja Kranj</vt:lpstr>
      <vt:lpstr>Ureditev parkirišča Huje</vt:lpstr>
    </vt:vector>
  </TitlesOfParts>
  <Company>Mestna občina Kranj</Company>
  <LinksUpToDate>false</LinksUpToDate>
  <CharactersWithSpaces>240491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požarne varnosti objekta OŠ Staneta Žagarja Kranj</dc:title>
  <dc:creator>MOKR</dc:creator>
  <cp:lastModifiedBy>Mira Starc</cp:lastModifiedBy>
  <cp:revision>13</cp:revision>
  <cp:lastPrinted>2020-06-08T12:28:00Z</cp:lastPrinted>
  <dcterms:created xsi:type="dcterms:W3CDTF">2020-05-25T07:57:00Z</dcterms:created>
  <dcterms:modified xsi:type="dcterms:W3CDTF">2020-06-08T12:28:00Z</dcterms:modified>
</cp:coreProperties>
</file>