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D26FC" w14:textId="77777777" w:rsidR="002D7936" w:rsidRPr="00206A57" w:rsidRDefault="00BC6EDF" w:rsidP="00B12C90">
      <w:pPr>
        <w:jc w:val="center"/>
        <w:rPr>
          <w:rFonts w:ascii="Arial" w:hAnsi="Arial" w:cs="Arial"/>
          <w:b/>
          <w:bCs/>
          <w:sz w:val="20"/>
          <w:szCs w:val="20"/>
        </w:rPr>
      </w:pPr>
      <w:r w:rsidRPr="00206A57">
        <w:rPr>
          <w:rFonts w:ascii="Arial" w:hAnsi="Arial" w:cs="Arial"/>
          <w:noProof/>
        </w:rPr>
        <w:drawing>
          <wp:inline distT="0" distB="0" distL="0" distR="0" wp14:anchorId="0C7D82EA" wp14:editId="4613F3C5">
            <wp:extent cx="80010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914400"/>
                    </a:xfrm>
                    <a:prstGeom prst="rect">
                      <a:avLst/>
                    </a:prstGeom>
                    <a:noFill/>
                    <a:ln>
                      <a:noFill/>
                    </a:ln>
                  </pic:spPr>
                </pic:pic>
              </a:graphicData>
            </a:graphic>
          </wp:inline>
        </w:drawing>
      </w:r>
    </w:p>
    <w:p w14:paraId="456D78DF" w14:textId="77777777" w:rsidR="00B12C90" w:rsidRPr="00206A57" w:rsidRDefault="00B12C90" w:rsidP="00B12C90">
      <w:pPr>
        <w:jc w:val="center"/>
        <w:rPr>
          <w:rFonts w:ascii="Arial" w:hAnsi="Arial" w:cs="Arial"/>
          <w:b/>
          <w:bCs/>
          <w:sz w:val="20"/>
          <w:szCs w:val="20"/>
        </w:rPr>
      </w:pPr>
    </w:p>
    <w:p w14:paraId="13C2EF5C" w14:textId="77777777" w:rsidR="00B12C90" w:rsidRPr="00206A57" w:rsidRDefault="00822E71" w:rsidP="00B12C90">
      <w:pPr>
        <w:jc w:val="center"/>
        <w:rPr>
          <w:rFonts w:ascii="Arial" w:hAnsi="Arial" w:cs="Arial"/>
          <w:b/>
          <w:bCs/>
          <w:sz w:val="20"/>
          <w:szCs w:val="20"/>
        </w:rPr>
      </w:pPr>
      <w:r w:rsidRPr="00206A57">
        <w:rPr>
          <w:rFonts w:ascii="Arial" w:hAnsi="Arial" w:cs="Arial"/>
          <w:b/>
          <w:bCs/>
          <w:sz w:val="20"/>
          <w:szCs w:val="20"/>
        </w:rPr>
        <w:t>MESTNA OBČINA KRANJ</w:t>
      </w:r>
    </w:p>
    <w:p w14:paraId="386568ED" w14:textId="77777777" w:rsidR="00B12C90" w:rsidRPr="00206A57" w:rsidRDefault="00B12C90" w:rsidP="00B12C90">
      <w:pPr>
        <w:jc w:val="both"/>
        <w:rPr>
          <w:rFonts w:ascii="Arial" w:hAnsi="Arial" w:cs="Arial"/>
          <w:b/>
          <w:bCs/>
          <w:sz w:val="22"/>
          <w:szCs w:val="22"/>
        </w:rPr>
      </w:pPr>
    </w:p>
    <w:p w14:paraId="25771109" w14:textId="77777777" w:rsidR="00B12C90" w:rsidRPr="00206A57" w:rsidRDefault="00B12C90" w:rsidP="00B12C90">
      <w:pPr>
        <w:jc w:val="both"/>
        <w:rPr>
          <w:rFonts w:ascii="Arial" w:hAnsi="Arial" w:cs="Arial"/>
          <w:b/>
          <w:bCs/>
          <w:sz w:val="22"/>
          <w:szCs w:val="22"/>
        </w:rPr>
      </w:pPr>
    </w:p>
    <w:p w14:paraId="63D53DF0" w14:textId="77777777" w:rsidR="00B12C90" w:rsidRPr="00206A57" w:rsidRDefault="00B12C90" w:rsidP="00B12C90">
      <w:pPr>
        <w:jc w:val="both"/>
        <w:rPr>
          <w:rFonts w:ascii="Arial" w:hAnsi="Arial" w:cs="Arial"/>
          <w:b/>
          <w:bCs/>
          <w:sz w:val="22"/>
          <w:szCs w:val="22"/>
        </w:rPr>
      </w:pPr>
    </w:p>
    <w:p w14:paraId="06B61ED2" w14:textId="77777777" w:rsidR="00B12C90" w:rsidRPr="00206A57" w:rsidRDefault="00B12C90" w:rsidP="00B12C90">
      <w:pPr>
        <w:jc w:val="both"/>
        <w:rPr>
          <w:rFonts w:ascii="Arial" w:hAnsi="Arial" w:cs="Arial"/>
          <w:b/>
          <w:bCs/>
          <w:sz w:val="22"/>
          <w:szCs w:val="22"/>
        </w:rPr>
      </w:pPr>
    </w:p>
    <w:p w14:paraId="13C910B8" w14:textId="77777777" w:rsidR="00B12C90" w:rsidRPr="00206A57" w:rsidRDefault="00B12C90" w:rsidP="00B12C90">
      <w:pPr>
        <w:jc w:val="both"/>
        <w:rPr>
          <w:rFonts w:ascii="Arial" w:hAnsi="Arial" w:cs="Arial"/>
          <w:b/>
          <w:bCs/>
          <w:sz w:val="22"/>
          <w:szCs w:val="22"/>
        </w:rPr>
      </w:pPr>
    </w:p>
    <w:p w14:paraId="23931FB0" w14:textId="77777777" w:rsidR="002D7936" w:rsidRPr="00206A57" w:rsidRDefault="002D7936" w:rsidP="00B12C90">
      <w:pPr>
        <w:jc w:val="both"/>
        <w:rPr>
          <w:rFonts w:ascii="Arial" w:hAnsi="Arial" w:cs="Arial"/>
          <w:b/>
          <w:bCs/>
          <w:sz w:val="22"/>
          <w:szCs w:val="22"/>
        </w:rPr>
      </w:pPr>
    </w:p>
    <w:p w14:paraId="5E33694B" w14:textId="77777777" w:rsidR="002D7936" w:rsidRPr="00206A57" w:rsidRDefault="002D7936" w:rsidP="00B12C90">
      <w:pPr>
        <w:jc w:val="both"/>
        <w:rPr>
          <w:rFonts w:ascii="Arial" w:hAnsi="Arial" w:cs="Arial"/>
          <w:b/>
          <w:bCs/>
          <w:sz w:val="22"/>
          <w:szCs w:val="22"/>
        </w:rPr>
      </w:pPr>
    </w:p>
    <w:p w14:paraId="755B5196" w14:textId="77777777" w:rsidR="002D7936" w:rsidRPr="00206A57" w:rsidRDefault="002D7936" w:rsidP="00B12C90">
      <w:pPr>
        <w:jc w:val="both"/>
        <w:rPr>
          <w:rFonts w:ascii="Arial" w:hAnsi="Arial" w:cs="Arial"/>
          <w:b/>
          <w:bCs/>
          <w:sz w:val="22"/>
          <w:szCs w:val="22"/>
        </w:rPr>
      </w:pPr>
    </w:p>
    <w:p w14:paraId="4B55E48C" w14:textId="77777777" w:rsidR="00B12C90" w:rsidRPr="00206A57" w:rsidRDefault="00B12C90" w:rsidP="00B12C90">
      <w:pPr>
        <w:jc w:val="both"/>
        <w:rPr>
          <w:rFonts w:ascii="Arial" w:hAnsi="Arial" w:cs="Arial"/>
          <w:b/>
          <w:bCs/>
          <w:sz w:val="22"/>
          <w:szCs w:val="22"/>
        </w:rPr>
      </w:pPr>
    </w:p>
    <w:p w14:paraId="392DAED8" w14:textId="77777777" w:rsidR="00B12C90" w:rsidRPr="00206A57" w:rsidRDefault="00B12C90" w:rsidP="00B12C90">
      <w:pPr>
        <w:jc w:val="both"/>
        <w:rPr>
          <w:rFonts w:ascii="Arial" w:hAnsi="Arial" w:cs="Arial"/>
          <w:b/>
          <w:bCs/>
          <w:sz w:val="22"/>
          <w:szCs w:val="22"/>
        </w:rPr>
      </w:pPr>
    </w:p>
    <w:p w14:paraId="28996219" w14:textId="77777777" w:rsidR="00B12C90" w:rsidRPr="00206A57" w:rsidRDefault="00B12C90" w:rsidP="00B12C90">
      <w:pPr>
        <w:jc w:val="both"/>
        <w:rPr>
          <w:rFonts w:ascii="Arial" w:hAnsi="Arial" w:cs="Arial"/>
          <w:b/>
          <w:bCs/>
          <w:sz w:val="22"/>
          <w:szCs w:val="22"/>
        </w:rPr>
      </w:pPr>
    </w:p>
    <w:p w14:paraId="1F551374" w14:textId="77777777" w:rsidR="00B12C90" w:rsidRPr="00206A57" w:rsidRDefault="00B12C90" w:rsidP="00B12C90">
      <w:pPr>
        <w:jc w:val="both"/>
        <w:rPr>
          <w:rFonts w:ascii="Arial" w:hAnsi="Arial" w:cs="Arial"/>
          <w:b/>
          <w:bCs/>
          <w:sz w:val="22"/>
          <w:szCs w:val="22"/>
        </w:rPr>
      </w:pPr>
    </w:p>
    <w:p w14:paraId="1DD80FBA" w14:textId="77777777" w:rsidR="00B12C90" w:rsidRPr="00206A57" w:rsidRDefault="00B12C90" w:rsidP="00B12C90">
      <w:pPr>
        <w:jc w:val="both"/>
        <w:rPr>
          <w:rFonts w:ascii="Arial" w:hAnsi="Arial" w:cs="Arial"/>
          <w:b/>
          <w:bCs/>
          <w:sz w:val="22"/>
          <w:szCs w:val="22"/>
        </w:rPr>
      </w:pPr>
    </w:p>
    <w:p w14:paraId="04E00A19" w14:textId="77777777" w:rsidR="00896ECE" w:rsidRPr="007E1A9C" w:rsidRDefault="00EC1934" w:rsidP="002D7936">
      <w:pPr>
        <w:jc w:val="center"/>
        <w:rPr>
          <w:rFonts w:ascii="Arial" w:hAnsi="Arial" w:cs="Arial"/>
          <w:b/>
          <w:sz w:val="32"/>
          <w:szCs w:val="32"/>
          <w14:shadow w14:blurRad="50800" w14:dist="38100" w14:dir="2700000" w14:sx="100000" w14:sy="100000" w14:kx="0" w14:ky="0" w14:algn="tl">
            <w14:srgbClr w14:val="000000">
              <w14:alpha w14:val="60000"/>
            </w14:srgbClr>
          </w14:shadow>
        </w:rPr>
      </w:pPr>
      <w:r w:rsidRPr="007E1A9C">
        <w:rPr>
          <w:rFonts w:ascii="Arial" w:hAnsi="Arial" w:cs="Arial"/>
          <w:b/>
          <w:sz w:val="32"/>
          <w:szCs w:val="32"/>
          <w14:shadow w14:blurRad="50800" w14:dist="38100" w14:dir="2700000" w14:sx="100000" w14:sy="100000" w14:kx="0" w14:ky="0" w14:algn="tl">
            <w14:srgbClr w14:val="000000">
              <w14:alpha w14:val="60000"/>
            </w14:srgbClr>
          </w14:shadow>
        </w:rPr>
        <w:t>OBČINSKI</w:t>
      </w:r>
      <w:r w:rsidR="002D7936" w:rsidRPr="007E1A9C">
        <w:rPr>
          <w:rFonts w:ascii="Arial" w:hAnsi="Arial" w:cs="Arial"/>
          <w:b/>
          <w:sz w:val="32"/>
          <w:szCs w:val="32"/>
          <w14:shadow w14:blurRad="50800" w14:dist="38100" w14:dir="2700000" w14:sx="100000" w14:sy="100000" w14:kx="0" w14:ky="0" w14:algn="tl">
            <w14:srgbClr w14:val="000000">
              <w14:alpha w14:val="60000"/>
            </w14:srgbClr>
          </w14:shadow>
        </w:rPr>
        <w:t xml:space="preserve"> PROSTORSKI NAČRT</w:t>
      </w:r>
      <w:r w:rsidR="002B47A9" w:rsidRPr="007E1A9C">
        <w:rPr>
          <w:rFonts w:ascii="Arial" w:hAnsi="Arial" w:cs="Arial"/>
          <w:b/>
          <w:sz w:val="32"/>
          <w:szCs w:val="32"/>
          <w14:shadow w14:blurRad="50800" w14:dist="38100" w14:dir="2700000" w14:sx="100000" w14:sy="100000" w14:kx="0" w14:ky="0" w14:algn="tl">
            <w14:srgbClr w14:val="000000">
              <w14:alpha w14:val="60000"/>
            </w14:srgbClr>
          </w14:shadow>
        </w:rPr>
        <w:t xml:space="preserve"> -</w:t>
      </w:r>
    </w:p>
    <w:p w14:paraId="21F0050D" w14:textId="46CCDA5E" w:rsidR="002D7936" w:rsidRPr="007E1A9C" w:rsidRDefault="007E09AC" w:rsidP="002D7936">
      <w:pPr>
        <w:jc w:val="center"/>
        <w:rPr>
          <w:rFonts w:ascii="Arial" w:hAnsi="Arial" w:cs="Arial"/>
          <w:b/>
          <w:sz w:val="32"/>
          <w:szCs w:val="32"/>
          <w14:shadow w14:blurRad="50800" w14:dist="38100" w14:dir="2700000" w14:sx="100000" w14:sy="100000" w14:kx="0" w14:ky="0" w14:algn="tl">
            <w14:srgbClr w14:val="000000">
              <w14:alpha w14:val="60000"/>
            </w14:srgbClr>
          </w14:shadow>
        </w:rPr>
      </w:pPr>
      <w:r w:rsidRPr="007E1A9C">
        <w:rPr>
          <w:rFonts w:ascii="Arial" w:hAnsi="Arial" w:cs="Arial"/>
          <w:b/>
          <w:sz w:val="32"/>
          <w:szCs w:val="32"/>
          <w14:shadow w14:blurRad="50800" w14:dist="38100" w14:dir="2700000" w14:sx="100000" w14:sy="100000" w14:kx="0" w14:ky="0" w14:algn="tl">
            <w14:srgbClr w14:val="000000">
              <w14:alpha w14:val="60000"/>
            </w14:srgbClr>
          </w14:shadow>
        </w:rPr>
        <w:t>SPREMEMB</w:t>
      </w:r>
      <w:r w:rsidR="001727B2">
        <w:rPr>
          <w:rFonts w:ascii="Arial" w:hAnsi="Arial" w:cs="Arial"/>
          <w:b/>
          <w:sz w:val="32"/>
          <w:szCs w:val="32"/>
          <w14:shadow w14:blurRad="50800" w14:dist="38100" w14:dir="2700000" w14:sx="100000" w14:sy="100000" w14:kx="0" w14:ky="0" w14:algn="tl">
            <w14:srgbClr w14:val="000000">
              <w14:alpha w14:val="60000"/>
            </w14:srgbClr>
          </w14:shadow>
        </w:rPr>
        <w:t>E</w:t>
      </w:r>
      <w:r w:rsidRPr="007E1A9C">
        <w:rPr>
          <w:rFonts w:ascii="Arial" w:hAnsi="Arial" w:cs="Arial"/>
          <w:b/>
          <w:sz w:val="32"/>
          <w:szCs w:val="32"/>
          <w14:shadow w14:blurRad="50800" w14:dist="38100" w14:dir="2700000" w14:sx="100000" w14:sy="100000" w14:kx="0" w14:ky="0" w14:algn="tl">
            <w14:srgbClr w14:val="000000">
              <w14:alpha w14:val="60000"/>
            </w14:srgbClr>
          </w14:shadow>
        </w:rPr>
        <w:t xml:space="preserve"> ŠT. </w:t>
      </w:r>
      <w:r w:rsidR="00803610" w:rsidRPr="007E1A9C">
        <w:rPr>
          <w:rFonts w:ascii="Arial" w:hAnsi="Arial" w:cs="Arial"/>
          <w:b/>
          <w:sz w:val="32"/>
          <w:szCs w:val="32"/>
          <w14:shadow w14:blurRad="50800" w14:dist="38100" w14:dir="2700000" w14:sx="100000" w14:sy="100000" w14:kx="0" w14:ky="0" w14:algn="tl">
            <w14:srgbClr w14:val="000000">
              <w14:alpha w14:val="60000"/>
            </w14:srgbClr>
          </w14:shadow>
        </w:rPr>
        <w:t>5</w:t>
      </w:r>
    </w:p>
    <w:p w14:paraId="0FFE7E65" w14:textId="77777777" w:rsidR="00B12C90" w:rsidRPr="00206A57" w:rsidRDefault="00B12C90" w:rsidP="00B12C90">
      <w:pPr>
        <w:pStyle w:val="Glava"/>
        <w:jc w:val="center"/>
        <w:rPr>
          <w:rFonts w:ascii="Arial" w:hAnsi="Arial" w:cs="Arial"/>
          <w:b/>
          <w:bCs/>
          <w:sz w:val="28"/>
          <w:szCs w:val="28"/>
        </w:rPr>
      </w:pPr>
    </w:p>
    <w:p w14:paraId="3143A4C9" w14:textId="74215CE0" w:rsidR="00AE0F59" w:rsidRPr="007E1A9C" w:rsidRDefault="00EC1934" w:rsidP="00B12C90">
      <w:pPr>
        <w:pStyle w:val="Glava"/>
        <w:jc w:val="center"/>
        <w:rPr>
          <w:rFonts w:ascii="Arial" w:hAnsi="Arial" w:cs="Arial"/>
          <w:b/>
          <w:bCs/>
          <w:szCs w:val="28"/>
        </w:rPr>
      </w:pPr>
      <w:r w:rsidRPr="007E1A9C">
        <w:rPr>
          <w:rFonts w:ascii="Arial" w:hAnsi="Arial" w:cs="Arial"/>
          <w:b/>
          <w:bCs/>
          <w:szCs w:val="28"/>
        </w:rPr>
        <w:t>(Spremembe in dopolnitve izvedbenega prostorskega načrta Mestn</w:t>
      </w:r>
      <w:r w:rsidR="007E09AC" w:rsidRPr="007E1A9C">
        <w:rPr>
          <w:rFonts w:ascii="Arial" w:hAnsi="Arial" w:cs="Arial"/>
          <w:b/>
          <w:bCs/>
          <w:szCs w:val="28"/>
        </w:rPr>
        <w:t>e občine Kranj – sprememb</w:t>
      </w:r>
      <w:r w:rsidR="001727B2">
        <w:rPr>
          <w:rFonts w:ascii="Arial" w:hAnsi="Arial" w:cs="Arial"/>
          <w:b/>
          <w:bCs/>
          <w:szCs w:val="28"/>
        </w:rPr>
        <w:t>e</w:t>
      </w:r>
      <w:r w:rsidR="007E09AC" w:rsidRPr="007E1A9C">
        <w:rPr>
          <w:rFonts w:ascii="Arial" w:hAnsi="Arial" w:cs="Arial"/>
          <w:b/>
          <w:bCs/>
          <w:szCs w:val="28"/>
        </w:rPr>
        <w:t xml:space="preserve"> št. </w:t>
      </w:r>
      <w:r w:rsidR="00803610" w:rsidRPr="007E1A9C">
        <w:rPr>
          <w:rFonts w:ascii="Arial" w:hAnsi="Arial" w:cs="Arial"/>
          <w:b/>
          <w:bCs/>
          <w:szCs w:val="28"/>
        </w:rPr>
        <w:t>5</w:t>
      </w:r>
      <w:r w:rsidR="007E09AC" w:rsidRPr="007E1A9C">
        <w:rPr>
          <w:rFonts w:ascii="Arial" w:hAnsi="Arial" w:cs="Arial"/>
          <w:b/>
          <w:bCs/>
          <w:szCs w:val="28"/>
        </w:rPr>
        <w:t xml:space="preserve"> – </w:t>
      </w:r>
      <w:r w:rsidR="00803610" w:rsidRPr="007E1A9C">
        <w:rPr>
          <w:rFonts w:ascii="Arial" w:hAnsi="Arial" w:cs="Arial"/>
          <w:b/>
          <w:bCs/>
          <w:szCs w:val="28"/>
        </w:rPr>
        <w:t>tehnični popravek</w:t>
      </w:r>
      <w:r w:rsidRPr="007E1A9C">
        <w:rPr>
          <w:rFonts w:ascii="Arial" w:hAnsi="Arial" w:cs="Arial"/>
          <w:b/>
          <w:bCs/>
          <w:szCs w:val="28"/>
        </w:rPr>
        <w:t>)</w:t>
      </w:r>
    </w:p>
    <w:p w14:paraId="0B15806D" w14:textId="641626D7" w:rsidR="00AE0F59" w:rsidRPr="00206A57" w:rsidRDefault="00AE0F59" w:rsidP="002B47A9">
      <w:pPr>
        <w:pStyle w:val="Glava"/>
        <w:rPr>
          <w:rFonts w:ascii="Arial" w:hAnsi="Arial" w:cs="Arial"/>
          <w:b/>
          <w:bCs/>
          <w:sz w:val="22"/>
          <w:szCs w:val="22"/>
        </w:rPr>
      </w:pPr>
    </w:p>
    <w:p w14:paraId="40DCF6A6" w14:textId="77EF1166" w:rsidR="00803610" w:rsidRPr="00206A57" w:rsidRDefault="00803610" w:rsidP="002B47A9">
      <w:pPr>
        <w:pStyle w:val="Glava"/>
        <w:rPr>
          <w:rFonts w:ascii="Arial" w:hAnsi="Arial" w:cs="Arial"/>
          <w:b/>
          <w:bCs/>
          <w:sz w:val="22"/>
          <w:szCs w:val="22"/>
        </w:rPr>
      </w:pPr>
    </w:p>
    <w:p w14:paraId="297B60C1" w14:textId="7D3B98C3" w:rsidR="00803610" w:rsidRPr="00206A57" w:rsidRDefault="00803610" w:rsidP="002B47A9">
      <w:pPr>
        <w:pStyle w:val="Glava"/>
        <w:rPr>
          <w:rFonts w:ascii="Arial" w:hAnsi="Arial" w:cs="Arial"/>
          <w:b/>
          <w:bCs/>
          <w:sz w:val="22"/>
          <w:szCs w:val="22"/>
        </w:rPr>
      </w:pPr>
    </w:p>
    <w:p w14:paraId="72606A12" w14:textId="77777777" w:rsidR="00803610" w:rsidRPr="00206A57" w:rsidRDefault="00803610" w:rsidP="002B47A9">
      <w:pPr>
        <w:pStyle w:val="Glava"/>
        <w:rPr>
          <w:rFonts w:ascii="Arial" w:hAnsi="Arial" w:cs="Arial"/>
          <w:b/>
          <w:bCs/>
          <w:sz w:val="22"/>
          <w:szCs w:val="22"/>
        </w:rPr>
      </w:pPr>
    </w:p>
    <w:p w14:paraId="52EC7B10" w14:textId="77777777" w:rsidR="00AE0F59" w:rsidRPr="00206A57" w:rsidRDefault="00AE0F59" w:rsidP="002B47A9">
      <w:pPr>
        <w:pStyle w:val="Glava"/>
        <w:rPr>
          <w:rFonts w:ascii="Arial" w:hAnsi="Arial" w:cs="Arial"/>
          <w:b/>
          <w:bCs/>
          <w:sz w:val="22"/>
          <w:szCs w:val="22"/>
        </w:rPr>
      </w:pPr>
    </w:p>
    <w:p w14:paraId="5539E7C2" w14:textId="77777777" w:rsidR="00B12C90" w:rsidRPr="00206A57" w:rsidRDefault="00B12C90" w:rsidP="002B47A9">
      <w:pPr>
        <w:pStyle w:val="Glava"/>
        <w:rPr>
          <w:rFonts w:ascii="Arial" w:hAnsi="Arial" w:cs="Arial"/>
          <w:b/>
          <w:bCs/>
          <w:sz w:val="22"/>
          <w:szCs w:val="22"/>
        </w:rPr>
      </w:pPr>
    </w:p>
    <w:p w14:paraId="297CDA3D" w14:textId="77777777" w:rsidR="00B12C90" w:rsidRPr="00206A57" w:rsidRDefault="00B12C90" w:rsidP="002B47A9">
      <w:pPr>
        <w:pStyle w:val="Glava"/>
        <w:rPr>
          <w:rFonts w:ascii="Arial" w:hAnsi="Arial" w:cs="Arial"/>
          <w:sz w:val="22"/>
          <w:szCs w:val="22"/>
        </w:rPr>
      </w:pPr>
    </w:p>
    <w:p w14:paraId="35CD2B0E" w14:textId="55C27EC1" w:rsidR="00B12C90" w:rsidRDefault="00803610" w:rsidP="00803610">
      <w:pPr>
        <w:pStyle w:val="Glava"/>
        <w:jc w:val="center"/>
        <w:rPr>
          <w:rFonts w:ascii="Arial" w:hAnsi="Arial" w:cs="Arial"/>
          <w:sz w:val="22"/>
          <w:szCs w:val="22"/>
        </w:rPr>
      </w:pPr>
      <w:r w:rsidRPr="00206A57">
        <w:rPr>
          <w:rFonts w:ascii="Arial" w:hAnsi="Arial" w:cs="Arial"/>
          <w:sz w:val="22"/>
          <w:szCs w:val="22"/>
        </w:rPr>
        <w:t>IDENTIFIKACIJSKA ŠTEVIL</w:t>
      </w:r>
      <w:r w:rsidR="001727B2">
        <w:rPr>
          <w:rFonts w:ascii="Arial" w:hAnsi="Arial" w:cs="Arial"/>
          <w:sz w:val="22"/>
          <w:szCs w:val="22"/>
        </w:rPr>
        <w:t>K</w:t>
      </w:r>
      <w:r w:rsidRPr="00206A57">
        <w:rPr>
          <w:rFonts w:ascii="Arial" w:hAnsi="Arial" w:cs="Arial"/>
          <w:sz w:val="22"/>
          <w:szCs w:val="22"/>
        </w:rPr>
        <w:t>A PROSTORSKEGA AKTA</w:t>
      </w:r>
    </w:p>
    <w:p w14:paraId="273930CE" w14:textId="58121E09" w:rsidR="000A18A3" w:rsidRDefault="000A18A3" w:rsidP="00803610">
      <w:pPr>
        <w:pStyle w:val="Glava"/>
        <w:jc w:val="center"/>
        <w:rPr>
          <w:rFonts w:ascii="Arial" w:hAnsi="Arial" w:cs="Arial"/>
          <w:sz w:val="22"/>
          <w:szCs w:val="22"/>
        </w:rPr>
      </w:pPr>
    </w:p>
    <w:p w14:paraId="4A1718E2" w14:textId="77777777" w:rsidR="000A18A3" w:rsidRDefault="000A18A3" w:rsidP="00803610">
      <w:pPr>
        <w:pStyle w:val="Glava"/>
        <w:jc w:val="center"/>
        <w:rPr>
          <w:rFonts w:ascii="Arial" w:hAnsi="Arial" w:cs="Arial"/>
          <w:sz w:val="22"/>
          <w:szCs w:val="22"/>
        </w:rPr>
      </w:pPr>
    </w:p>
    <w:p w14:paraId="294718F5" w14:textId="24EB127F" w:rsidR="000A18A3" w:rsidRPr="00206A57" w:rsidRDefault="000A18A3" w:rsidP="00803610">
      <w:pPr>
        <w:pStyle w:val="Glava"/>
        <w:jc w:val="center"/>
        <w:rPr>
          <w:rFonts w:ascii="Arial" w:hAnsi="Arial" w:cs="Arial"/>
          <w:sz w:val="22"/>
          <w:szCs w:val="22"/>
        </w:rPr>
      </w:pPr>
      <w:r>
        <w:rPr>
          <w:rFonts w:ascii="Arial" w:hAnsi="Arial" w:cs="Arial"/>
          <w:sz w:val="22"/>
          <w:szCs w:val="22"/>
        </w:rPr>
        <w:t>PREDLOG</w:t>
      </w:r>
    </w:p>
    <w:p w14:paraId="1AF98A36" w14:textId="77777777" w:rsidR="00B12C90" w:rsidRPr="00206A57" w:rsidRDefault="00B12C90" w:rsidP="002B47A9">
      <w:pPr>
        <w:pStyle w:val="Glava"/>
        <w:rPr>
          <w:rFonts w:ascii="Arial" w:hAnsi="Arial" w:cs="Arial"/>
          <w:sz w:val="22"/>
          <w:szCs w:val="22"/>
        </w:rPr>
      </w:pPr>
    </w:p>
    <w:p w14:paraId="5139E4EC" w14:textId="7322793B" w:rsidR="000E40EC" w:rsidRDefault="000E40EC" w:rsidP="002B47A9">
      <w:pPr>
        <w:rPr>
          <w:rFonts w:ascii="Arial" w:hAnsi="Arial" w:cs="Arial"/>
          <w:color w:val="000000"/>
          <w:sz w:val="22"/>
          <w:szCs w:val="22"/>
        </w:rPr>
      </w:pPr>
    </w:p>
    <w:p w14:paraId="0C91B231" w14:textId="77777777" w:rsidR="000A18A3" w:rsidRPr="00206A57" w:rsidRDefault="000A18A3" w:rsidP="002B47A9">
      <w:pPr>
        <w:rPr>
          <w:rFonts w:ascii="Arial" w:hAnsi="Arial" w:cs="Arial"/>
          <w:color w:val="000000"/>
          <w:sz w:val="22"/>
          <w:szCs w:val="22"/>
        </w:rPr>
      </w:pPr>
    </w:p>
    <w:p w14:paraId="351001D5" w14:textId="77777777" w:rsidR="000E40EC" w:rsidRPr="00206A57" w:rsidRDefault="000E40EC" w:rsidP="002B47A9">
      <w:pPr>
        <w:rPr>
          <w:rFonts w:ascii="Arial" w:hAnsi="Arial" w:cs="Arial"/>
          <w:color w:val="000000"/>
          <w:sz w:val="22"/>
          <w:szCs w:val="22"/>
        </w:rPr>
      </w:pPr>
    </w:p>
    <w:p w14:paraId="422328E3" w14:textId="77777777" w:rsidR="002707FD" w:rsidRPr="00206A57" w:rsidRDefault="002707FD" w:rsidP="002B47A9">
      <w:pPr>
        <w:rPr>
          <w:rFonts w:ascii="Arial" w:hAnsi="Arial" w:cs="Arial"/>
          <w:color w:val="000000"/>
          <w:sz w:val="22"/>
          <w:szCs w:val="22"/>
        </w:rPr>
      </w:pPr>
    </w:p>
    <w:p w14:paraId="59E46481" w14:textId="77777777" w:rsidR="00EC1934" w:rsidRPr="00206A57" w:rsidRDefault="00EC1934" w:rsidP="002B47A9">
      <w:pPr>
        <w:rPr>
          <w:rFonts w:ascii="Arial" w:hAnsi="Arial" w:cs="Arial"/>
          <w:color w:val="000000"/>
          <w:sz w:val="22"/>
          <w:szCs w:val="22"/>
        </w:rPr>
      </w:pPr>
    </w:p>
    <w:p w14:paraId="29F0931D" w14:textId="77777777" w:rsidR="002707FD" w:rsidRPr="00206A57" w:rsidRDefault="002707FD" w:rsidP="002B47A9">
      <w:pPr>
        <w:rPr>
          <w:rFonts w:ascii="Arial" w:hAnsi="Arial" w:cs="Arial"/>
          <w:color w:val="000000"/>
          <w:sz w:val="22"/>
          <w:szCs w:val="22"/>
        </w:rPr>
      </w:pPr>
    </w:p>
    <w:p w14:paraId="0D4888BE" w14:textId="77777777" w:rsidR="002707FD" w:rsidRPr="00206A57" w:rsidRDefault="002707FD" w:rsidP="002B47A9">
      <w:pPr>
        <w:rPr>
          <w:rFonts w:ascii="Arial" w:hAnsi="Arial" w:cs="Arial"/>
          <w:color w:val="000000"/>
          <w:sz w:val="22"/>
          <w:szCs w:val="22"/>
        </w:rPr>
      </w:pPr>
    </w:p>
    <w:p w14:paraId="32B2A642" w14:textId="77777777" w:rsidR="002707FD" w:rsidRPr="00206A57" w:rsidRDefault="002707FD" w:rsidP="002B47A9">
      <w:pPr>
        <w:rPr>
          <w:rFonts w:ascii="Arial" w:hAnsi="Arial" w:cs="Arial"/>
          <w:color w:val="000000"/>
          <w:sz w:val="22"/>
          <w:szCs w:val="22"/>
        </w:rPr>
      </w:pPr>
    </w:p>
    <w:p w14:paraId="0AA10586" w14:textId="77777777" w:rsidR="002707FD" w:rsidRPr="00206A57" w:rsidRDefault="002707FD" w:rsidP="002B47A9">
      <w:pPr>
        <w:rPr>
          <w:rFonts w:ascii="Arial" w:hAnsi="Arial" w:cs="Arial"/>
          <w:color w:val="000000"/>
          <w:sz w:val="22"/>
          <w:szCs w:val="22"/>
        </w:rPr>
      </w:pPr>
    </w:p>
    <w:p w14:paraId="5E5DAD76" w14:textId="77777777" w:rsidR="002707FD" w:rsidRPr="00206A57" w:rsidRDefault="002707FD" w:rsidP="002B47A9">
      <w:pPr>
        <w:rPr>
          <w:rFonts w:ascii="Arial" w:hAnsi="Arial" w:cs="Arial"/>
          <w:color w:val="000000"/>
          <w:sz w:val="22"/>
          <w:szCs w:val="22"/>
        </w:rPr>
      </w:pPr>
    </w:p>
    <w:tbl>
      <w:tblPr>
        <w:tblW w:w="0" w:type="auto"/>
        <w:tblLook w:val="01E0" w:firstRow="1" w:lastRow="1" w:firstColumn="1" w:lastColumn="1" w:noHBand="0" w:noVBand="0"/>
      </w:tblPr>
      <w:tblGrid>
        <w:gridCol w:w="1535"/>
        <w:gridCol w:w="7537"/>
      </w:tblGrid>
      <w:tr w:rsidR="002707FD" w:rsidRPr="0095779D" w14:paraId="50A16D5A" w14:textId="77777777" w:rsidTr="00B3552B">
        <w:tc>
          <w:tcPr>
            <w:tcW w:w="1548" w:type="dxa"/>
            <w:shd w:val="clear" w:color="auto" w:fill="auto"/>
          </w:tcPr>
          <w:p w14:paraId="4AD46228" w14:textId="77777777" w:rsidR="002707FD" w:rsidRPr="0095779D" w:rsidRDefault="00BF45B9" w:rsidP="00E90173">
            <w:pPr>
              <w:rPr>
                <w:rFonts w:ascii="Arial" w:hAnsi="Arial" w:cs="Arial"/>
                <w:sz w:val="20"/>
                <w:szCs w:val="20"/>
              </w:rPr>
            </w:pPr>
            <w:r w:rsidRPr="0095779D">
              <w:rPr>
                <w:rFonts w:ascii="Arial" w:hAnsi="Arial" w:cs="Arial"/>
                <w:sz w:val="20"/>
                <w:szCs w:val="20"/>
              </w:rPr>
              <w:t>Sprejel</w:t>
            </w:r>
          </w:p>
        </w:tc>
        <w:tc>
          <w:tcPr>
            <w:tcW w:w="7664" w:type="dxa"/>
            <w:shd w:val="clear" w:color="auto" w:fill="auto"/>
          </w:tcPr>
          <w:p w14:paraId="50C66DA6" w14:textId="6F1BC247" w:rsidR="00BF45B9" w:rsidRPr="0095779D" w:rsidRDefault="00BF45B9" w:rsidP="00E90173">
            <w:pPr>
              <w:rPr>
                <w:rFonts w:ascii="Arial" w:hAnsi="Arial" w:cs="Arial"/>
                <w:b/>
                <w:sz w:val="20"/>
                <w:szCs w:val="20"/>
              </w:rPr>
            </w:pPr>
            <w:r w:rsidRPr="0095779D">
              <w:rPr>
                <w:rFonts w:ascii="Arial" w:hAnsi="Arial" w:cs="Arial"/>
                <w:b/>
                <w:sz w:val="20"/>
                <w:szCs w:val="20"/>
              </w:rPr>
              <w:t>Mestni svet Mestne občine Kranj</w:t>
            </w:r>
            <w:r w:rsidR="00C402DD" w:rsidRPr="0095779D">
              <w:rPr>
                <w:rFonts w:ascii="Arial" w:hAnsi="Arial" w:cs="Arial"/>
                <w:b/>
                <w:sz w:val="20"/>
                <w:szCs w:val="20"/>
              </w:rPr>
              <w:t xml:space="preserve"> </w:t>
            </w:r>
            <w:r w:rsidRPr="0095779D">
              <w:rPr>
                <w:rFonts w:ascii="Arial" w:hAnsi="Arial" w:cs="Arial"/>
                <w:b/>
                <w:sz w:val="20"/>
                <w:szCs w:val="20"/>
              </w:rPr>
              <w:t xml:space="preserve">na </w:t>
            </w:r>
            <w:r w:rsidR="00803610" w:rsidRPr="0095779D">
              <w:rPr>
                <w:rFonts w:ascii="Arial" w:hAnsi="Arial" w:cs="Arial"/>
                <w:b/>
                <w:sz w:val="20"/>
                <w:szCs w:val="20"/>
              </w:rPr>
              <w:t>…</w:t>
            </w:r>
            <w:r w:rsidR="008643E6" w:rsidRPr="0095779D">
              <w:rPr>
                <w:rFonts w:ascii="Arial" w:hAnsi="Arial" w:cs="Arial"/>
                <w:b/>
                <w:sz w:val="20"/>
                <w:szCs w:val="20"/>
              </w:rPr>
              <w:t xml:space="preserve"> </w:t>
            </w:r>
            <w:r w:rsidR="00136ABE" w:rsidRPr="0095779D">
              <w:rPr>
                <w:rFonts w:ascii="Arial" w:hAnsi="Arial" w:cs="Arial"/>
                <w:b/>
                <w:sz w:val="20"/>
                <w:szCs w:val="20"/>
              </w:rPr>
              <w:t xml:space="preserve">seji dne </w:t>
            </w:r>
            <w:r w:rsidR="00803610" w:rsidRPr="0095779D">
              <w:rPr>
                <w:rFonts w:ascii="Arial" w:hAnsi="Arial" w:cs="Arial"/>
                <w:b/>
                <w:sz w:val="20"/>
                <w:szCs w:val="20"/>
              </w:rPr>
              <w:t>…</w:t>
            </w:r>
          </w:p>
          <w:p w14:paraId="67696054" w14:textId="77777777" w:rsidR="00136ABE" w:rsidRPr="0095779D" w:rsidRDefault="00136ABE" w:rsidP="00E90173">
            <w:pPr>
              <w:rPr>
                <w:rFonts w:ascii="Arial" w:hAnsi="Arial" w:cs="Arial"/>
                <w:b/>
                <w:sz w:val="20"/>
                <w:szCs w:val="20"/>
              </w:rPr>
            </w:pPr>
          </w:p>
        </w:tc>
      </w:tr>
      <w:tr w:rsidR="002707FD" w:rsidRPr="00206A57" w14:paraId="216119CB" w14:textId="77777777" w:rsidTr="00B3552B">
        <w:tc>
          <w:tcPr>
            <w:tcW w:w="1548" w:type="dxa"/>
            <w:shd w:val="clear" w:color="auto" w:fill="auto"/>
          </w:tcPr>
          <w:p w14:paraId="5BECF2AE" w14:textId="77777777" w:rsidR="002707FD" w:rsidRPr="0095779D" w:rsidRDefault="00136ABE" w:rsidP="00E90173">
            <w:pPr>
              <w:rPr>
                <w:rFonts w:ascii="Arial" w:hAnsi="Arial" w:cs="Arial"/>
                <w:sz w:val="20"/>
                <w:szCs w:val="20"/>
              </w:rPr>
            </w:pPr>
            <w:r w:rsidRPr="0095779D">
              <w:rPr>
                <w:rFonts w:ascii="Arial" w:hAnsi="Arial" w:cs="Arial"/>
                <w:sz w:val="20"/>
                <w:szCs w:val="20"/>
              </w:rPr>
              <w:t>Objava:</w:t>
            </w:r>
          </w:p>
        </w:tc>
        <w:tc>
          <w:tcPr>
            <w:tcW w:w="7664" w:type="dxa"/>
            <w:shd w:val="clear" w:color="auto" w:fill="auto"/>
          </w:tcPr>
          <w:p w14:paraId="2C26E703" w14:textId="77593CBC" w:rsidR="002707FD" w:rsidRPr="00206A57" w:rsidRDefault="00CA1883" w:rsidP="00E90173">
            <w:pPr>
              <w:rPr>
                <w:rFonts w:ascii="Arial" w:hAnsi="Arial" w:cs="Arial"/>
                <w:b/>
                <w:sz w:val="20"/>
                <w:szCs w:val="20"/>
              </w:rPr>
            </w:pPr>
            <w:r w:rsidRPr="0095779D">
              <w:rPr>
                <w:rFonts w:ascii="Arial" w:hAnsi="Arial" w:cs="Arial"/>
                <w:b/>
                <w:sz w:val="20"/>
                <w:szCs w:val="20"/>
              </w:rPr>
              <w:t xml:space="preserve">Uradni list Republike Slovenije, št. </w:t>
            </w:r>
            <w:r w:rsidR="00803610" w:rsidRPr="0095779D">
              <w:rPr>
                <w:rFonts w:ascii="Arial" w:hAnsi="Arial" w:cs="Arial"/>
                <w:b/>
                <w:sz w:val="20"/>
                <w:szCs w:val="20"/>
              </w:rPr>
              <w:t>…</w:t>
            </w:r>
            <w:r w:rsidR="00467530" w:rsidRPr="0095779D">
              <w:rPr>
                <w:rFonts w:ascii="Arial" w:hAnsi="Arial" w:cs="Arial"/>
                <w:b/>
                <w:sz w:val="20"/>
                <w:szCs w:val="20"/>
              </w:rPr>
              <w:t xml:space="preserve"> z dne </w:t>
            </w:r>
            <w:r w:rsidR="00803610" w:rsidRPr="0095779D">
              <w:rPr>
                <w:rFonts w:ascii="Arial" w:hAnsi="Arial" w:cs="Arial"/>
                <w:b/>
                <w:sz w:val="20"/>
                <w:szCs w:val="20"/>
              </w:rPr>
              <w:t>…</w:t>
            </w:r>
          </w:p>
          <w:p w14:paraId="6B7923D9" w14:textId="77777777" w:rsidR="00136ABE" w:rsidRPr="00206A57" w:rsidRDefault="00136ABE" w:rsidP="00E90173">
            <w:pPr>
              <w:rPr>
                <w:rFonts w:ascii="Arial" w:hAnsi="Arial" w:cs="Arial"/>
                <w:b/>
                <w:sz w:val="20"/>
                <w:szCs w:val="20"/>
              </w:rPr>
            </w:pPr>
          </w:p>
        </w:tc>
      </w:tr>
      <w:tr w:rsidR="002707FD" w:rsidRPr="00206A57" w14:paraId="54B716E4" w14:textId="77777777" w:rsidTr="00B3552B">
        <w:tc>
          <w:tcPr>
            <w:tcW w:w="1548" w:type="dxa"/>
            <w:shd w:val="clear" w:color="auto" w:fill="auto"/>
          </w:tcPr>
          <w:p w14:paraId="25275232" w14:textId="77777777" w:rsidR="002707FD" w:rsidRPr="00206A57" w:rsidRDefault="00136ABE" w:rsidP="00E90173">
            <w:pPr>
              <w:rPr>
                <w:rFonts w:ascii="Arial" w:hAnsi="Arial" w:cs="Arial"/>
                <w:sz w:val="20"/>
                <w:szCs w:val="20"/>
              </w:rPr>
            </w:pPr>
            <w:r w:rsidRPr="00206A57">
              <w:rPr>
                <w:rFonts w:ascii="Arial" w:hAnsi="Arial" w:cs="Arial"/>
                <w:sz w:val="20"/>
                <w:szCs w:val="20"/>
              </w:rPr>
              <w:t>Župan občine:</w:t>
            </w:r>
          </w:p>
        </w:tc>
        <w:tc>
          <w:tcPr>
            <w:tcW w:w="7664" w:type="dxa"/>
            <w:shd w:val="clear" w:color="auto" w:fill="auto"/>
          </w:tcPr>
          <w:p w14:paraId="70890CA5" w14:textId="77777777" w:rsidR="002707FD" w:rsidRPr="00206A57" w:rsidRDefault="00BC6EDF" w:rsidP="00E90173">
            <w:pPr>
              <w:rPr>
                <w:rFonts w:ascii="Arial" w:hAnsi="Arial" w:cs="Arial"/>
                <w:b/>
                <w:sz w:val="20"/>
                <w:szCs w:val="20"/>
              </w:rPr>
            </w:pPr>
            <w:r w:rsidRPr="00206A57">
              <w:rPr>
                <w:rFonts w:ascii="Arial" w:hAnsi="Arial" w:cs="Arial"/>
                <w:b/>
                <w:sz w:val="20"/>
                <w:szCs w:val="20"/>
              </w:rPr>
              <w:t>Matjaž Rakovec</w:t>
            </w:r>
          </w:p>
        </w:tc>
      </w:tr>
    </w:tbl>
    <w:p w14:paraId="0EF619E6" w14:textId="77777777" w:rsidR="0070757E" w:rsidRPr="00206A57" w:rsidRDefault="002707FD" w:rsidP="0070757E">
      <w:pPr>
        <w:rPr>
          <w:rFonts w:ascii="Arial" w:hAnsi="Arial" w:cs="Arial"/>
          <w:color w:val="000000"/>
          <w:sz w:val="20"/>
          <w:szCs w:val="20"/>
        </w:rPr>
      </w:pPr>
      <w:r w:rsidRPr="00206A57">
        <w:rPr>
          <w:rFonts w:ascii="Arial" w:hAnsi="Arial" w:cs="Arial"/>
          <w:color w:val="000000"/>
          <w:sz w:val="20"/>
          <w:szCs w:val="20"/>
        </w:rPr>
        <w:br w:type="page"/>
      </w:r>
    </w:p>
    <w:p w14:paraId="124C43B4" w14:textId="77777777" w:rsidR="002B47A9" w:rsidRPr="000A18A3" w:rsidRDefault="002B47A9" w:rsidP="0070757E">
      <w:pPr>
        <w:rPr>
          <w:rFonts w:ascii="Arial" w:hAnsi="Arial" w:cs="Arial"/>
          <w:color w:val="00000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143"/>
        <w:gridCol w:w="6217"/>
      </w:tblGrid>
      <w:tr w:rsidR="0070757E" w:rsidRPr="000A18A3" w14:paraId="086AFFCD" w14:textId="77777777">
        <w:tc>
          <w:tcPr>
            <w:tcW w:w="9360" w:type="dxa"/>
            <w:gridSpan w:val="2"/>
            <w:tcBorders>
              <w:top w:val="single" w:sz="1" w:space="0" w:color="000000"/>
              <w:bottom w:val="single" w:sz="1" w:space="0" w:color="000000"/>
            </w:tcBorders>
            <w:shd w:val="clear" w:color="auto" w:fill="999999"/>
          </w:tcPr>
          <w:p w14:paraId="12CE1E3F" w14:textId="77777777" w:rsidR="0070757E" w:rsidRPr="000A18A3" w:rsidRDefault="0070757E" w:rsidP="0070757E">
            <w:pPr>
              <w:pStyle w:val="TableContents"/>
              <w:rPr>
                <w:rFonts w:ascii="Arial" w:hAnsi="Arial" w:cs="Arial"/>
                <w:b/>
                <w:bCs/>
              </w:rPr>
            </w:pPr>
            <w:r w:rsidRPr="000A18A3">
              <w:rPr>
                <w:rFonts w:ascii="Arial" w:hAnsi="Arial" w:cs="Arial"/>
                <w:b/>
                <w:bCs/>
              </w:rPr>
              <w:t>PODATKI O IZDELOVALCU PROSTORSKEGA NAČRTA</w:t>
            </w:r>
          </w:p>
        </w:tc>
      </w:tr>
      <w:tr w:rsidR="0070757E" w:rsidRPr="000A18A3" w14:paraId="7C452F6A" w14:textId="77777777">
        <w:tc>
          <w:tcPr>
            <w:tcW w:w="3143" w:type="dxa"/>
            <w:tcBorders>
              <w:top w:val="single" w:sz="1" w:space="0" w:color="000000"/>
              <w:bottom w:val="single" w:sz="1" w:space="0" w:color="000000"/>
            </w:tcBorders>
            <w:shd w:val="clear" w:color="auto" w:fill="auto"/>
          </w:tcPr>
          <w:p w14:paraId="0BE415B2" w14:textId="77777777" w:rsidR="0070757E" w:rsidRPr="000A18A3" w:rsidRDefault="0070757E" w:rsidP="0070757E">
            <w:pPr>
              <w:pStyle w:val="TableContents"/>
              <w:rPr>
                <w:rFonts w:ascii="Arial" w:hAnsi="Arial" w:cs="Arial"/>
              </w:rPr>
            </w:pPr>
            <w:r w:rsidRPr="000A18A3">
              <w:rPr>
                <w:rFonts w:ascii="Arial" w:hAnsi="Arial" w:cs="Arial"/>
              </w:rPr>
              <w:t>Izdelal:</w:t>
            </w:r>
          </w:p>
        </w:tc>
        <w:tc>
          <w:tcPr>
            <w:tcW w:w="6217" w:type="dxa"/>
            <w:tcBorders>
              <w:top w:val="single" w:sz="1" w:space="0" w:color="000000"/>
              <w:bottom w:val="single" w:sz="1" w:space="0" w:color="000000"/>
            </w:tcBorders>
            <w:shd w:val="clear" w:color="auto" w:fill="auto"/>
          </w:tcPr>
          <w:p w14:paraId="4821064F" w14:textId="77777777" w:rsidR="0070757E" w:rsidRPr="000A18A3" w:rsidRDefault="0070757E" w:rsidP="0070757E">
            <w:pPr>
              <w:pStyle w:val="TableContents"/>
              <w:rPr>
                <w:rFonts w:ascii="Arial" w:hAnsi="Arial" w:cs="Arial"/>
                <w:b/>
                <w:bCs/>
              </w:rPr>
            </w:pPr>
            <w:r w:rsidRPr="000A18A3">
              <w:rPr>
                <w:rFonts w:ascii="Arial" w:hAnsi="Arial" w:cs="Arial"/>
                <w:b/>
                <w:bCs/>
              </w:rPr>
              <w:t xml:space="preserve">RRD, Regijska razvojna družba </w:t>
            </w:r>
            <w:proofErr w:type="spellStart"/>
            <w:r w:rsidRPr="000A18A3">
              <w:rPr>
                <w:rFonts w:ascii="Arial" w:hAnsi="Arial" w:cs="Arial"/>
                <w:b/>
                <w:bCs/>
              </w:rPr>
              <w:t>d.o.o</w:t>
            </w:r>
            <w:proofErr w:type="spellEnd"/>
            <w:r w:rsidRPr="000A18A3">
              <w:rPr>
                <w:rFonts w:ascii="Arial" w:hAnsi="Arial" w:cs="Arial"/>
                <w:b/>
                <w:bCs/>
              </w:rPr>
              <w:t>., Domžale</w:t>
            </w:r>
          </w:p>
          <w:p w14:paraId="35FBEAD4" w14:textId="77777777" w:rsidR="0070757E" w:rsidRPr="000A18A3" w:rsidRDefault="0070757E" w:rsidP="0070757E">
            <w:pPr>
              <w:pStyle w:val="TableContents"/>
              <w:rPr>
                <w:rFonts w:ascii="Arial" w:hAnsi="Arial" w:cs="Arial"/>
                <w:b/>
                <w:bCs/>
              </w:rPr>
            </w:pPr>
            <w:r w:rsidRPr="000A18A3">
              <w:rPr>
                <w:rFonts w:ascii="Arial" w:hAnsi="Arial" w:cs="Arial"/>
                <w:b/>
                <w:bCs/>
              </w:rPr>
              <w:t>Ljubljanska 76</w:t>
            </w:r>
          </w:p>
          <w:p w14:paraId="1C6C9099" w14:textId="77777777" w:rsidR="0070757E" w:rsidRPr="000A18A3" w:rsidRDefault="0070757E" w:rsidP="0070757E">
            <w:pPr>
              <w:pStyle w:val="TableContents"/>
              <w:rPr>
                <w:rFonts w:ascii="Arial" w:hAnsi="Arial" w:cs="Arial"/>
                <w:b/>
                <w:bCs/>
              </w:rPr>
            </w:pPr>
            <w:r w:rsidRPr="000A18A3">
              <w:rPr>
                <w:rFonts w:ascii="Arial" w:hAnsi="Arial" w:cs="Arial"/>
                <w:b/>
                <w:bCs/>
              </w:rPr>
              <w:t>1230 Domžale</w:t>
            </w:r>
          </w:p>
          <w:p w14:paraId="0BF3FF4C" w14:textId="77777777" w:rsidR="00CA1883" w:rsidRPr="000A18A3" w:rsidRDefault="00CA1883" w:rsidP="0070757E">
            <w:pPr>
              <w:pStyle w:val="TableContents"/>
              <w:rPr>
                <w:rFonts w:ascii="Arial" w:hAnsi="Arial" w:cs="Arial"/>
                <w:b/>
                <w:bCs/>
              </w:rPr>
            </w:pPr>
          </w:p>
          <w:p w14:paraId="2A95C58D" w14:textId="77777777" w:rsidR="00CA1883" w:rsidRPr="000A18A3" w:rsidRDefault="00CA1883" w:rsidP="0070757E">
            <w:pPr>
              <w:pStyle w:val="TableContents"/>
              <w:rPr>
                <w:rFonts w:ascii="Arial" w:hAnsi="Arial" w:cs="Arial"/>
                <w:b/>
                <w:bCs/>
              </w:rPr>
            </w:pPr>
          </w:p>
          <w:p w14:paraId="4EC87BE0" w14:textId="77777777" w:rsidR="0070757E" w:rsidRPr="000A18A3" w:rsidRDefault="0070757E" w:rsidP="0070757E">
            <w:pPr>
              <w:pStyle w:val="TableContents"/>
              <w:rPr>
                <w:rFonts w:ascii="Arial" w:hAnsi="Arial" w:cs="Arial"/>
                <w:b/>
                <w:bCs/>
              </w:rPr>
            </w:pPr>
          </w:p>
        </w:tc>
      </w:tr>
      <w:tr w:rsidR="0070757E" w:rsidRPr="000A18A3" w14:paraId="3B8589AB" w14:textId="77777777">
        <w:tc>
          <w:tcPr>
            <w:tcW w:w="3143" w:type="dxa"/>
            <w:tcBorders>
              <w:bottom w:val="single" w:sz="1" w:space="0" w:color="000000"/>
            </w:tcBorders>
            <w:shd w:val="clear" w:color="auto" w:fill="auto"/>
          </w:tcPr>
          <w:p w14:paraId="0538FD0F" w14:textId="77777777" w:rsidR="0070757E" w:rsidRPr="000A18A3" w:rsidRDefault="0070757E" w:rsidP="0070757E">
            <w:pPr>
              <w:pStyle w:val="TableContents"/>
              <w:rPr>
                <w:rFonts w:ascii="Arial" w:hAnsi="Arial" w:cs="Arial"/>
              </w:rPr>
            </w:pPr>
            <w:r w:rsidRPr="000A18A3">
              <w:rPr>
                <w:rFonts w:ascii="Arial" w:hAnsi="Arial" w:cs="Arial"/>
              </w:rPr>
              <w:t>Odgovorni vodja izdelave predloga OPN:</w:t>
            </w:r>
          </w:p>
        </w:tc>
        <w:tc>
          <w:tcPr>
            <w:tcW w:w="6217" w:type="dxa"/>
            <w:tcBorders>
              <w:bottom w:val="single" w:sz="1" w:space="0" w:color="000000"/>
            </w:tcBorders>
            <w:shd w:val="clear" w:color="auto" w:fill="auto"/>
          </w:tcPr>
          <w:p w14:paraId="7650CC30" w14:textId="77777777" w:rsidR="0070757E" w:rsidRPr="000A18A3" w:rsidRDefault="0070757E" w:rsidP="0070757E">
            <w:pPr>
              <w:pStyle w:val="TableContents"/>
              <w:rPr>
                <w:rFonts w:ascii="Arial" w:hAnsi="Arial" w:cs="Arial"/>
                <w:b/>
                <w:bCs/>
                <w:color w:val="000000"/>
              </w:rPr>
            </w:pPr>
            <w:r w:rsidRPr="000A18A3">
              <w:rPr>
                <w:rStyle w:val="Poudarek"/>
                <w:rFonts w:ascii="Arial" w:hAnsi="Arial" w:cs="Arial"/>
                <w:b/>
                <w:bCs/>
                <w:i w:val="0"/>
                <w:color w:val="000000"/>
              </w:rPr>
              <w:t>Borut ULČAR</w:t>
            </w:r>
            <w:r w:rsidR="002B47A9" w:rsidRPr="000A18A3">
              <w:rPr>
                <w:rFonts w:ascii="Arial" w:hAnsi="Arial" w:cs="Arial"/>
                <w:b/>
                <w:bCs/>
                <w:color w:val="000000"/>
              </w:rPr>
              <w:t xml:space="preserve">, </w:t>
            </w:r>
            <w:proofErr w:type="spellStart"/>
            <w:r w:rsidRPr="000A18A3">
              <w:rPr>
                <w:rFonts w:ascii="Arial" w:hAnsi="Arial" w:cs="Arial"/>
                <w:b/>
                <w:bCs/>
                <w:color w:val="000000"/>
              </w:rPr>
              <w:t>univ.dipl.inž.arh</w:t>
            </w:r>
            <w:proofErr w:type="spellEnd"/>
            <w:r w:rsidRPr="000A18A3">
              <w:rPr>
                <w:rFonts w:ascii="Arial" w:hAnsi="Arial" w:cs="Arial"/>
                <w:b/>
                <w:bCs/>
                <w:color w:val="000000"/>
              </w:rPr>
              <w:t>.</w:t>
            </w:r>
          </w:p>
          <w:p w14:paraId="14B63FEE" w14:textId="77777777" w:rsidR="0070757E" w:rsidRPr="000A18A3" w:rsidRDefault="0070757E" w:rsidP="0070757E">
            <w:pPr>
              <w:pStyle w:val="TableContents"/>
              <w:rPr>
                <w:rFonts w:ascii="Arial" w:hAnsi="Arial" w:cs="Arial"/>
                <w:b/>
                <w:bCs/>
              </w:rPr>
            </w:pPr>
            <w:r w:rsidRPr="000A18A3">
              <w:rPr>
                <w:rFonts w:ascii="Arial" w:hAnsi="Arial" w:cs="Arial"/>
                <w:b/>
                <w:bCs/>
                <w:color w:val="000000"/>
              </w:rPr>
              <w:t>A-0415, P-0032</w:t>
            </w:r>
            <w:r w:rsidRPr="000A18A3">
              <w:rPr>
                <w:rFonts w:ascii="Arial" w:hAnsi="Arial" w:cs="Arial"/>
                <w:b/>
                <w:bCs/>
              </w:rPr>
              <w:t xml:space="preserve"> </w:t>
            </w:r>
          </w:p>
          <w:p w14:paraId="2EBF55EB" w14:textId="77777777" w:rsidR="0070757E" w:rsidRPr="000A18A3" w:rsidRDefault="0070757E" w:rsidP="0070757E">
            <w:pPr>
              <w:pStyle w:val="TableContents"/>
              <w:rPr>
                <w:rFonts w:ascii="Arial" w:hAnsi="Arial" w:cs="Arial"/>
                <w:b/>
                <w:bCs/>
              </w:rPr>
            </w:pPr>
          </w:p>
          <w:p w14:paraId="7D4FE4A5" w14:textId="77777777" w:rsidR="0070757E" w:rsidRPr="000A18A3" w:rsidRDefault="0070757E" w:rsidP="0070757E">
            <w:pPr>
              <w:pStyle w:val="TableContents"/>
              <w:rPr>
                <w:rFonts w:ascii="Arial" w:hAnsi="Arial" w:cs="Arial"/>
                <w:b/>
                <w:bCs/>
              </w:rPr>
            </w:pPr>
          </w:p>
          <w:p w14:paraId="7D038AB2" w14:textId="77777777" w:rsidR="0070757E" w:rsidRPr="000A18A3" w:rsidRDefault="0070757E" w:rsidP="0070757E">
            <w:pPr>
              <w:pStyle w:val="TableContents"/>
              <w:rPr>
                <w:rFonts w:ascii="Arial" w:hAnsi="Arial" w:cs="Arial"/>
                <w:b/>
                <w:bCs/>
              </w:rPr>
            </w:pPr>
          </w:p>
          <w:p w14:paraId="0BECB924" w14:textId="77777777" w:rsidR="0070757E" w:rsidRPr="000A18A3" w:rsidRDefault="0070757E" w:rsidP="0070757E">
            <w:pPr>
              <w:pStyle w:val="TableContents"/>
              <w:rPr>
                <w:rFonts w:ascii="Arial" w:hAnsi="Arial" w:cs="Arial"/>
                <w:b/>
                <w:bCs/>
              </w:rPr>
            </w:pPr>
          </w:p>
          <w:p w14:paraId="138751E7" w14:textId="77777777" w:rsidR="0070757E" w:rsidRPr="000A18A3" w:rsidRDefault="0070757E" w:rsidP="0070757E">
            <w:pPr>
              <w:pStyle w:val="TableContents"/>
              <w:rPr>
                <w:rFonts w:ascii="Arial" w:hAnsi="Arial" w:cs="Arial"/>
                <w:b/>
                <w:bCs/>
              </w:rPr>
            </w:pPr>
          </w:p>
          <w:p w14:paraId="495DCAC2" w14:textId="77777777" w:rsidR="0070757E" w:rsidRPr="000A18A3" w:rsidRDefault="0070757E" w:rsidP="0070757E">
            <w:pPr>
              <w:pStyle w:val="TableContents"/>
              <w:rPr>
                <w:rFonts w:ascii="Arial" w:hAnsi="Arial" w:cs="Arial"/>
                <w:b/>
                <w:bCs/>
              </w:rPr>
            </w:pPr>
          </w:p>
          <w:p w14:paraId="2E384507" w14:textId="77777777" w:rsidR="0070757E" w:rsidRPr="000A18A3" w:rsidRDefault="0070757E" w:rsidP="0070757E">
            <w:pPr>
              <w:pStyle w:val="TableContents"/>
              <w:rPr>
                <w:rFonts w:ascii="Arial" w:hAnsi="Arial" w:cs="Arial"/>
                <w:b/>
                <w:bCs/>
              </w:rPr>
            </w:pPr>
          </w:p>
          <w:p w14:paraId="3FBCDB22" w14:textId="77777777" w:rsidR="0070757E" w:rsidRPr="000A18A3" w:rsidRDefault="0070757E" w:rsidP="0070757E">
            <w:pPr>
              <w:pStyle w:val="TableContents"/>
              <w:rPr>
                <w:rFonts w:ascii="Arial" w:hAnsi="Arial" w:cs="Arial"/>
                <w:b/>
                <w:bCs/>
              </w:rPr>
            </w:pPr>
          </w:p>
          <w:p w14:paraId="4B2F8D07" w14:textId="77777777" w:rsidR="0070757E" w:rsidRPr="000A18A3" w:rsidRDefault="0070757E" w:rsidP="0070757E">
            <w:pPr>
              <w:pStyle w:val="TableContents"/>
              <w:rPr>
                <w:rFonts w:ascii="Arial" w:hAnsi="Arial" w:cs="Arial"/>
                <w:b/>
                <w:bCs/>
              </w:rPr>
            </w:pPr>
          </w:p>
          <w:p w14:paraId="7A423209" w14:textId="77777777" w:rsidR="0070757E" w:rsidRPr="000A18A3" w:rsidRDefault="0070757E" w:rsidP="0070757E">
            <w:pPr>
              <w:pStyle w:val="TableContents"/>
              <w:rPr>
                <w:rFonts w:ascii="Arial" w:hAnsi="Arial" w:cs="Arial"/>
                <w:b/>
                <w:bCs/>
              </w:rPr>
            </w:pPr>
          </w:p>
          <w:p w14:paraId="58868412" w14:textId="77777777" w:rsidR="0070757E" w:rsidRPr="000A18A3" w:rsidRDefault="0070757E" w:rsidP="0070757E">
            <w:pPr>
              <w:pStyle w:val="TableContents"/>
              <w:rPr>
                <w:rFonts w:ascii="Arial" w:hAnsi="Arial" w:cs="Arial"/>
                <w:b/>
                <w:bCs/>
              </w:rPr>
            </w:pPr>
          </w:p>
        </w:tc>
      </w:tr>
      <w:tr w:rsidR="0070757E" w:rsidRPr="000A18A3" w14:paraId="798176A4" w14:textId="77777777">
        <w:tc>
          <w:tcPr>
            <w:tcW w:w="3143" w:type="dxa"/>
            <w:tcBorders>
              <w:bottom w:val="single" w:sz="1" w:space="0" w:color="000000"/>
            </w:tcBorders>
            <w:shd w:val="clear" w:color="auto" w:fill="auto"/>
          </w:tcPr>
          <w:p w14:paraId="0CFF4AE1" w14:textId="77777777" w:rsidR="0070757E" w:rsidRPr="000A18A3" w:rsidRDefault="0070757E" w:rsidP="0070757E">
            <w:pPr>
              <w:pStyle w:val="TableContents"/>
              <w:rPr>
                <w:rFonts w:ascii="Arial" w:hAnsi="Arial" w:cs="Arial"/>
              </w:rPr>
            </w:pPr>
            <w:r w:rsidRPr="000A18A3">
              <w:rPr>
                <w:rFonts w:ascii="Arial" w:hAnsi="Arial" w:cs="Arial"/>
              </w:rPr>
              <w:t>Št. projekta:</w:t>
            </w:r>
          </w:p>
        </w:tc>
        <w:tc>
          <w:tcPr>
            <w:tcW w:w="6217" w:type="dxa"/>
            <w:tcBorders>
              <w:bottom w:val="single" w:sz="1" w:space="0" w:color="000000"/>
            </w:tcBorders>
            <w:shd w:val="clear" w:color="auto" w:fill="auto"/>
          </w:tcPr>
          <w:p w14:paraId="38E8407A" w14:textId="2185A4C1" w:rsidR="0070757E" w:rsidRPr="000A18A3" w:rsidRDefault="007E09AC" w:rsidP="0070757E">
            <w:pPr>
              <w:pStyle w:val="TableContents"/>
              <w:rPr>
                <w:rFonts w:ascii="Arial" w:hAnsi="Arial" w:cs="Arial"/>
                <w:b/>
                <w:bCs/>
              </w:rPr>
            </w:pPr>
            <w:r w:rsidRPr="000A18A3">
              <w:rPr>
                <w:rFonts w:ascii="Arial" w:hAnsi="Arial" w:cs="Arial"/>
                <w:b/>
                <w:bCs/>
              </w:rPr>
              <w:t>1</w:t>
            </w:r>
            <w:r w:rsidR="00803610" w:rsidRPr="000A18A3">
              <w:rPr>
                <w:rFonts w:ascii="Arial" w:hAnsi="Arial" w:cs="Arial"/>
                <w:b/>
                <w:bCs/>
              </w:rPr>
              <w:t>0</w:t>
            </w:r>
            <w:r w:rsidRPr="000A18A3">
              <w:rPr>
                <w:rFonts w:ascii="Arial" w:hAnsi="Arial" w:cs="Arial"/>
                <w:b/>
                <w:bCs/>
              </w:rPr>
              <w:t>/</w:t>
            </w:r>
            <w:r w:rsidR="00803610" w:rsidRPr="000A18A3">
              <w:rPr>
                <w:rFonts w:ascii="Arial" w:hAnsi="Arial" w:cs="Arial"/>
                <w:b/>
                <w:bCs/>
              </w:rPr>
              <w:t>2020</w:t>
            </w:r>
            <w:r w:rsidR="0070757E" w:rsidRPr="000A18A3">
              <w:rPr>
                <w:rFonts w:ascii="Arial" w:hAnsi="Arial" w:cs="Arial"/>
                <w:b/>
                <w:bCs/>
              </w:rPr>
              <w:t xml:space="preserve"> – </w:t>
            </w:r>
            <w:r w:rsidR="00EC1934" w:rsidRPr="000A18A3">
              <w:rPr>
                <w:rFonts w:ascii="Arial" w:hAnsi="Arial" w:cs="Arial"/>
                <w:b/>
                <w:bCs/>
              </w:rPr>
              <w:t>Spremembe in dopolnitve izvedbenega prostorskega</w:t>
            </w:r>
            <w:r w:rsidR="0070757E" w:rsidRPr="000A18A3">
              <w:rPr>
                <w:rFonts w:ascii="Arial" w:hAnsi="Arial" w:cs="Arial"/>
                <w:b/>
                <w:bCs/>
              </w:rPr>
              <w:t xml:space="preserve"> načrt</w:t>
            </w:r>
            <w:r w:rsidR="00EC1934" w:rsidRPr="000A18A3">
              <w:rPr>
                <w:rFonts w:ascii="Arial" w:hAnsi="Arial" w:cs="Arial"/>
                <w:b/>
                <w:bCs/>
              </w:rPr>
              <w:t>a</w:t>
            </w:r>
            <w:r w:rsidR="0070757E" w:rsidRPr="000A18A3">
              <w:rPr>
                <w:rFonts w:ascii="Arial" w:hAnsi="Arial" w:cs="Arial"/>
                <w:b/>
                <w:bCs/>
              </w:rPr>
              <w:t xml:space="preserve"> Mestne občine Kranj </w:t>
            </w:r>
            <w:r w:rsidR="00EC1934" w:rsidRPr="000A18A3">
              <w:rPr>
                <w:rFonts w:ascii="Arial" w:hAnsi="Arial" w:cs="Arial"/>
                <w:b/>
                <w:bCs/>
              </w:rPr>
              <w:t xml:space="preserve">- </w:t>
            </w:r>
            <w:r w:rsidRPr="000A18A3">
              <w:rPr>
                <w:rFonts w:ascii="Arial" w:hAnsi="Arial" w:cs="Arial"/>
                <w:b/>
                <w:bCs/>
              </w:rPr>
              <w:t xml:space="preserve">spremembe št. </w:t>
            </w:r>
            <w:r w:rsidR="00803610" w:rsidRPr="000A18A3">
              <w:rPr>
                <w:rFonts w:ascii="Arial" w:hAnsi="Arial" w:cs="Arial"/>
                <w:b/>
                <w:bCs/>
              </w:rPr>
              <w:t>5 -</w:t>
            </w:r>
            <w:r w:rsidRPr="000A18A3">
              <w:rPr>
                <w:rFonts w:ascii="Arial" w:hAnsi="Arial" w:cs="Arial"/>
                <w:b/>
                <w:bCs/>
              </w:rPr>
              <w:t xml:space="preserve"> </w:t>
            </w:r>
            <w:r w:rsidR="00803610" w:rsidRPr="000A18A3">
              <w:rPr>
                <w:rFonts w:ascii="Arial" w:hAnsi="Arial" w:cs="Arial"/>
                <w:b/>
                <w:bCs/>
              </w:rPr>
              <w:t>tehnični popravek</w:t>
            </w:r>
          </w:p>
          <w:p w14:paraId="40FE5EA3" w14:textId="77777777" w:rsidR="00074349" w:rsidRPr="000A18A3" w:rsidRDefault="00074349" w:rsidP="0070757E">
            <w:pPr>
              <w:pStyle w:val="TableContents"/>
              <w:rPr>
                <w:rFonts w:ascii="Arial" w:hAnsi="Arial" w:cs="Arial"/>
                <w:b/>
                <w:bCs/>
              </w:rPr>
            </w:pPr>
          </w:p>
        </w:tc>
      </w:tr>
      <w:tr w:rsidR="0070757E" w:rsidRPr="000A18A3" w14:paraId="039F26A6" w14:textId="77777777">
        <w:tc>
          <w:tcPr>
            <w:tcW w:w="3143" w:type="dxa"/>
            <w:tcBorders>
              <w:bottom w:val="single" w:sz="1" w:space="0" w:color="000000"/>
            </w:tcBorders>
            <w:shd w:val="clear" w:color="auto" w:fill="auto"/>
          </w:tcPr>
          <w:p w14:paraId="76B17333" w14:textId="77777777" w:rsidR="0070757E" w:rsidRPr="000A18A3" w:rsidRDefault="0070757E" w:rsidP="0070757E">
            <w:pPr>
              <w:pStyle w:val="TableContents"/>
              <w:rPr>
                <w:rFonts w:ascii="Arial" w:hAnsi="Arial" w:cs="Arial"/>
              </w:rPr>
            </w:pPr>
            <w:r w:rsidRPr="000A18A3">
              <w:rPr>
                <w:rFonts w:ascii="Arial" w:hAnsi="Arial" w:cs="Arial"/>
              </w:rPr>
              <w:t>Datum:</w:t>
            </w:r>
          </w:p>
        </w:tc>
        <w:tc>
          <w:tcPr>
            <w:tcW w:w="6217" w:type="dxa"/>
            <w:tcBorders>
              <w:bottom w:val="single" w:sz="1" w:space="0" w:color="000000"/>
            </w:tcBorders>
            <w:shd w:val="clear" w:color="auto" w:fill="auto"/>
          </w:tcPr>
          <w:p w14:paraId="109D7506" w14:textId="19160AE5" w:rsidR="0070757E" w:rsidRPr="000A18A3" w:rsidRDefault="00803610" w:rsidP="0070757E">
            <w:pPr>
              <w:pStyle w:val="TableContents"/>
              <w:rPr>
                <w:rFonts w:ascii="Arial" w:hAnsi="Arial" w:cs="Arial"/>
                <w:b/>
                <w:bCs/>
              </w:rPr>
            </w:pPr>
            <w:r w:rsidRPr="000A18A3">
              <w:rPr>
                <w:rFonts w:ascii="Arial" w:hAnsi="Arial" w:cs="Arial"/>
                <w:b/>
                <w:bCs/>
              </w:rPr>
              <w:t>avgust</w:t>
            </w:r>
            <w:r w:rsidR="007E09AC" w:rsidRPr="000A18A3">
              <w:rPr>
                <w:rFonts w:ascii="Arial" w:hAnsi="Arial" w:cs="Arial"/>
                <w:b/>
                <w:bCs/>
              </w:rPr>
              <w:t xml:space="preserve"> 20</w:t>
            </w:r>
            <w:r w:rsidRPr="000A18A3">
              <w:rPr>
                <w:rFonts w:ascii="Arial" w:hAnsi="Arial" w:cs="Arial"/>
                <w:b/>
                <w:bCs/>
              </w:rPr>
              <w:t>20</w:t>
            </w:r>
          </w:p>
        </w:tc>
      </w:tr>
    </w:tbl>
    <w:p w14:paraId="0B9A5C04" w14:textId="77777777" w:rsidR="00513BE4" w:rsidRPr="000A18A3" w:rsidRDefault="0070757E" w:rsidP="002B47A9">
      <w:pPr>
        <w:rPr>
          <w:rFonts w:ascii="Arial" w:hAnsi="Arial" w:cs="Arial"/>
          <w:color w:val="000000"/>
        </w:rPr>
      </w:pPr>
      <w:r w:rsidRPr="000A18A3">
        <w:rPr>
          <w:rFonts w:ascii="Arial" w:hAnsi="Arial" w:cs="Arial"/>
          <w:color w:val="000000"/>
        </w:rPr>
        <w:br w:type="page"/>
      </w:r>
    </w:p>
    <w:p w14:paraId="3BC8B149" w14:textId="77777777" w:rsidR="00513BE4" w:rsidRPr="000A18A3" w:rsidRDefault="00513BE4" w:rsidP="00961C5F">
      <w:pPr>
        <w:pBdr>
          <w:top w:val="single" w:sz="4" w:space="1" w:color="auto"/>
          <w:bottom w:val="single" w:sz="4" w:space="1" w:color="auto"/>
        </w:pBdr>
        <w:rPr>
          <w:rStyle w:val="Neenpoudarek"/>
          <w:rFonts w:ascii="Arial" w:hAnsi="Arial" w:cs="Arial"/>
        </w:rPr>
      </w:pPr>
      <w:r w:rsidRPr="000A18A3">
        <w:rPr>
          <w:rFonts w:ascii="Arial" w:hAnsi="Arial" w:cs="Arial"/>
          <w:b/>
          <w:bCs/>
          <w:color w:val="000000"/>
        </w:rPr>
        <w:lastRenderedPageBreak/>
        <w:t>VSEBINA</w:t>
      </w:r>
      <w:r w:rsidR="00E8250B" w:rsidRPr="000A18A3">
        <w:rPr>
          <w:rFonts w:ascii="Arial" w:hAnsi="Arial" w:cs="Arial"/>
          <w:b/>
          <w:bCs/>
          <w:color w:val="000000"/>
        </w:rPr>
        <w:t xml:space="preserve"> </w:t>
      </w:r>
    </w:p>
    <w:p w14:paraId="1D462154" w14:textId="77777777" w:rsidR="00513BE4" w:rsidRPr="000A18A3" w:rsidRDefault="00513BE4" w:rsidP="00513BE4">
      <w:pPr>
        <w:ind w:left="2340"/>
        <w:rPr>
          <w:rFonts w:ascii="Arial" w:hAnsi="Arial" w:cs="Arial"/>
          <w:color w:val="000000"/>
        </w:rPr>
      </w:pPr>
    </w:p>
    <w:p w14:paraId="267944E5" w14:textId="04197D44" w:rsidR="00513BE4" w:rsidRPr="000A18A3" w:rsidRDefault="00513BE4" w:rsidP="00F517BC">
      <w:pPr>
        <w:pBdr>
          <w:bottom w:val="single" w:sz="4" w:space="1" w:color="auto"/>
        </w:pBdr>
        <w:rPr>
          <w:rFonts w:ascii="Arial" w:hAnsi="Arial" w:cs="Arial"/>
          <w:b/>
          <w:color w:val="000000"/>
        </w:rPr>
      </w:pPr>
      <w:r w:rsidRPr="000A18A3">
        <w:rPr>
          <w:rFonts w:ascii="Arial" w:hAnsi="Arial" w:cs="Arial"/>
          <w:b/>
          <w:color w:val="000000"/>
        </w:rPr>
        <w:t xml:space="preserve">SPREMEMBE IN DOPOLNITVE </w:t>
      </w:r>
      <w:r w:rsidR="00E05576" w:rsidRPr="000A18A3">
        <w:rPr>
          <w:rFonts w:ascii="Arial" w:hAnsi="Arial" w:cs="Arial"/>
          <w:b/>
          <w:color w:val="000000"/>
        </w:rPr>
        <w:t>IZVEDBENEGA</w:t>
      </w:r>
      <w:r w:rsidRPr="000A18A3">
        <w:rPr>
          <w:rFonts w:ascii="Arial" w:hAnsi="Arial" w:cs="Arial"/>
          <w:b/>
          <w:color w:val="000000"/>
        </w:rPr>
        <w:t xml:space="preserve"> PROSTORSKEGA NAČRTA</w:t>
      </w:r>
      <w:r w:rsidR="00B77740" w:rsidRPr="000A18A3">
        <w:rPr>
          <w:rFonts w:ascii="Arial" w:hAnsi="Arial" w:cs="Arial"/>
          <w:b/>
          <w:color w:val="000000"/>
        </w:rPr>
        <w:t xml:space="preserve"> MESTNE</w:t>
      </w:r>
      <w:r w:rsidRPr="000A18A3">
        <w:rPr>
          <w:rFonts w:ascii="Arial" w:hAnsi="Arial" w:cs="Arial"/>
          <w:b/>
          <w:color w:val="000000"/>
        </w:rPr>
        <w:t xml:space="preserve"> OBČINE </w:t>
      </w:r>
      <w:r w:rsidR="00B77740" w:rsidRPr="000A18A3">
        <w:rPr>
          <w:rFonts w:ascii="Arial" w:hAnsi="Arial" w:cs="Arial"/>
          <w:b/>
          <w:color w:val="000000"/>
        </w:rPr>
        <w:t>KRANJ</w:t>
      </w:r>
      <w:r w:rsidRPr="000A18A3">
        <w:rPr>
          <w:rFonts w:ascii="Arial" w:hAnsi="Arial" w:cs="Arial"/>
          <w:b/>
          <w:color w:val="000000"/>
        </w:rPr>
        <w:t xml:space="preserve"> – sprememb</w:t>
      </w:r>
      <w:r w:rsidR="001727B2">
        <w:rPr>
          <w:rFonts w:ascii="Arial" w:hAnsi="Arial" w:cs="Arial"/>
          <w:b/>
          <w:color w:val="000000"/>
        </w:rPr>
        <w:t>e</w:t>
      </w:r>
      <w:r w:rsidRPr="000A18A3">
        <w:rPr>
          <w:rFonts w:ascii="Arial" w:hAnsi="Arial" w:cs="Arial"/>
          <w:b/>
          <w:color w:val="000000"/>
        </w:rPr>
        <w:t xml:space="preserve"> št. </w:t>
      </w:r>
      <w:r w:rsidR="008643E6" w:rsidRPr="000A18A3">
        <w:rPr>
          <w:rFonts w:ascii="Arial" w:hAnsi="Arial" w:cs="Arial"/>
          <w:b/>
          <w:color w:val="000000"/>
        </w:rPr>
        <w:t>5 – TEHNIČNI POPRAVEK</w:t>
      </w:r>
    </w:p>
    <w:p w14:paraId="1554D392" w14:textId="77777777" w:rsidR="00513BE4" w:rsidRPr="000A18A3" w:rsidRDefault="00513BE4" w:rsidP="00513BE4">
      <w:pPr>
        <w:ind w:left="2340"/>
        <w:rPr>
          <w:rFonts w:ascii="Arial" w:hAnsi="Arial" w:cs="Arial"/>
          <w:color w:val="000000"/>
        </w:rPr>
      </w:pPr>
    </w:p>
    <w:p w14:paraId="72453B5D" w14:textId="77777777" w:rsidR="00513BE4" w:rsidRPr="000A18A3" w:rsidRDefault="00F517BC" w:rsidP="00F517BC">
      <w:pPr>
        <w:pBdr>
          <w:bottom w:val="single" w:sz="4" w:space="1" w:color="auto"/>
        </w:pBdr>
        <w:rPr>
          <w:rFonts w:ascii="Arial" w:hAnsi="Arial" w:cs="Arial"/>
          <w:b/>
        </w:rPr>
      </w:pPr>
      <w:r w:rsidRPr="000A18A3">
        <w:rPr>
          <w:rFonts w:ascii="Arial" w:hAnsi="Arial" w:cs="Arial"/>
          <w:b/>
        </w:rPr>
        <w:t xml:space="preserve">A. </w:t>
      </w:r>
      <w:r w:rsidRPr="000A18A3">
        <w:rPr>
          <w:rFonts w:ascii="Arial" w:hAnsi="Arial" w:cs="Arial"/>
          <w:b/>
        </w:rPr>
        <w:tab/>
      </w:r>
      <w:r w:rsidR="001E57E2" w:rsidRPr="000A18A3">
        <w:rPr>
          <w:rFonts w:ascii="Arial" w:hAnsi="Arial" w:cs="Arial"/>
          <w:b/>
        </w:rPr>
        <w:t xml:space="preserve">Tekstualni del </w:t>
      </w:r>
    </w:p>
    <w:p w14:paraId="650348E2" w14:textId="77777777" w:rsidR="005016DE" w:rsidRPr="000A18A3" w:rsidRDefault="005016DE" w:rsidP="00074349">
      <w:pPr>
        <w:jc w:val="both"/>
        <w:rPr>
          <w:rFonts w:ascii="Arial" w:hAnsi="Arial" w:cs="Arial"/>
        </w:rPr>
      </w:pPr>
    </w:p>
    <w:p w14:paraId="4A0FE7BC" w14:textId="040C0438" w:rsidR="00B77740" w:rsidRPr="000A18A3" w:rsidRDefault="00D63002" w:rsidP="007B0F83">
      <w:pPr>
        <w:ind w:left="1134" w:hanging="709"/>
        <w:jc w:val="both"/>
        <w:rPr>
          <w:rFonts w:ascii="Arial" w:hAnsi="Arial" w:cs="Arial"/>
        </w:rPr>
      </w:pPr>
      <w:r w:rsidRPr="000A18A3">
        <w:rPr>
          <w:rFonts w:ascii="Arial" w:hAnsi="Arial" w:cs="Arial"/>
        </w:rPr>
        <w:t>A/</w:t>
      </w:r>
      <w:r w:rsidR="00074349" w:rsidRPr="000A18A3">
        <w:rPr>
          <w:rFonts w:ascii="Arial" w:hAnsi="Arial" w:cs="Arial"/>
        </w:rPr>
        <w:t>1</w:t>
      </w:r>
      <w:r w:rsidR="002B47A9" w:rsidRPr="000A18A3">
        <w:rPr>
          <w:rFonts w:ascii="Arial" w:hAnsi="Arial" w:cs="Arial"/>
        </w:rPr>
        <w:tab/>
      </w:r>
      <w:r w:rsidR="00B77740" w:rsidRPr="000A18A3">
        <w:rPr>
          <w:rFonts w:ascii="Arial" w:hAnsi="Arial" w:cs="Arial"/>
        </w:rPr>
        <w:t>Odlok o spremembah in dopolnitvah odloka o izvedbenem prostorskem načrtu Mestn</w:t>
      </w:r>
      <w:r w:rsidRPr="000A18A3">
        <w:rPr>
          <w:rFonts w:ascii="Arial" w:hAnsi="Arial" w:cs="Arial"/>
        </w:rPr>
        <w:t xml:space="preserve">e občine Kranj – spremembe št. </w:t>
      </w:r>
      <w:r w:rsidR="008643E6" w:rsidRPr="000A18A3">
        <w:rPr>
          <w:rFonts w:ascii="Arial" w:hAnsi="Arial" w:cs="Arial"/>
        </w:rPr>
        <w:t xml:space="preserve">5 - tehnični </w:t>
      </w:r>
      <w:r w:rsidR="008643E6" w:rsidRPr="0095779D">
        <w:rPr>
          <w:rFonts w:ascii="Arial" w:hAnsi="Arial" w:cs="Arial"/>
        </w:rPr>
        <w:t>popravek</w:t>
      </w:r>
      <w:r w:rsidR="008A103A" w:rsidRPr="0095779D">
        <w:rPr>
          <w:rFonts w:ascii="Arial" w:hAnsi="Arial" w:cs="Arial"/>
        </w:rPr>
        <w:t xml:space="preserve"> </w:t>
      </w:r>
      <w:r w:rsidR="006D6157" w:rsidRPr="0095779D">
        <w:rPr>
          <w:rFonts w:ascii="Arial" w:hAnsi="Arial" w:cs="Arial"/>
        </w:rPr>
        <w:t>[str.</w:t>
      </w:r>
      <w:r w:rsidR="007B0F83">
        <w:rPr>
          <w:rFonts w:ascii="Arial" w:hAnsi="Arial" w:cs="Arial"/>
        </w:rPr>
        <w:t xml:space="preserve"> </w:t>
      </w:r>
      <w:r w:rsidR="0095779D" w:rsidRPr="0095779D">
        <w:rPr>
          <w:rFonts w:ascii="Arial" w:hAnsi="Arial" w:cs="Arial"/>
        </w:rPr>
        <w:t>4</w:t>
      </w:r>
      <w:r w:rsidR="005016DE" w:rsidRPr="0095779D">
        <w:rPr>
          <w:rFonts w:ascii="Arial" w:hAnsi="Arial" w:cs="Arial"/>
        </w:rPr>
        <w:t>]</w:t>
      </w:r>
    </w:p>
    <w:p w14:paraId="66DC7163" w14:textId="77777777" w:rsidR="00B77740" w:rsidRPr="000A18A3" w:rsidRDefault="00B77740" w:rsidP="002707FD">
      <w:pPr>
        <w:ind w:left="1416"/>
        <w:rPr>
          <w:rFonts w:ascii="Arial" w:hAnsi="Arial" w:cs="Arial"/>
        </w:rPr>
      </w:pPr>
    </w:p>
    <w:p w14:paraId="31F6C6D8" w14:textId="77777777" w:rsidR="002B0386" w:rsidRPr="000A18A3" w:rsidRDefault="002B0386" w:rsidP="00F517BC">
      <w:pPr>
        <w:pBdr>
          <w:top w:val="single" w:sz="4" w:space="1" w:color="auto"/>
          <w:bottom w:val="single" w:sz="4" w:space="1" w:color="auto"/>
        </w:pBdr>
        <w:rPr>
          <w:rFonts w:ascii="Arial" w:hAnsi="Arial" w:cs="Arial"/>
          <w:b/>
        </w:rPr>
      </w:pPr>
    </w:p>
    <w:p w14:paraId="63372B2D" w14:textId="77777777" w:rsidR="00513BE4" w:rsidRPr="000A18A3" w:rsidRDefault="00F517BC" w:rsidP="00F517BC">
      <w:pPr>
        <w:pBdr>
          <w:top w:val="single" w:sz="4" w:space="1" w:color="auto"/>
          <w:bottom w:val="single" w:sz="4" w:space="1" w:color="auto"/>
        </w:pBdr>
        <w:rPr>
          <w:rFonts w:ascii="Arial" w:hAnsi="Arial" w:cs="Arial"/>
          <w:b/>
        </w:rPr>
      </w:pPr>
      <w:r w:rsidRPr="000A18A3">
        <w:rPr>
          <w:rFonts w:ascii="Arial" w:hAnsi="Arial" w:cs="Arial"/>
          <w:b/>
        </w:rPr>
        <w:t>B.</w:t>
      </w:r>
      <w:r w:rsidRPr="000A18A3">
        <w:rPr>
          <w:rFonts w:ascii="Arial" w:hAnsi="Arial" w:cs="Arial"/>
          <w:b/>
        </w:rPr>
        <w:tab/>
      </w:r>
      <w:r w:rsidR="00F9341A" w:rsidRPr="000A18A3">
        <w:rPr>
          <w:rFonts w:ascii="Arial" w:hAnsi="Arial" w:cs="Arial"/>
          <w:b/>
        </w:rPr>
        <w:t>Kartografski</w:t>
      </w:r>
      <w:r w:rsidR="001E57E2" w:rsidRPr="000A18A3">
        <w:rPr>
          <w:rFonts w:ascii="Arial" w:hAnsi="Arial" w:cs="Arial"/>
          <w:b/>
        </w:rPr>
        <w:t xml:space="preserve"> del </w:t>
      </w:r>
      <w:r w:rsidR="00B77740" w:rsidRPr="000A18A3">
        <w:rPr>
          <w:rFonts w:ascii="Arial" w:hAnsi="Arial" w:cs="Arial"/>
          <w:b/>
        </w:rPr>
        <w:t>izvedbenega prostorskega načrta</w:t>
      </w:r>
    </w:p>
    <w:p w14:paraId="56804DF7" w14:textId="77777777" w:rsidR="002B0386" w:rsidRPr="000A18A3" w:rsidRDefault="002B0386" w:rsidP="002B47A9">
      <w:pPr>
        <w:ind w:left="720"/>
        <w:rPr>
          <w:rFonts w:ascii="Arial" w:hAnsi="Arial" w:cs="Arial"/>
          <w:b/>
        </w:rPr>
      </w:pPr>
    </w:p>
    <w:p w14:paraId="133BD6CC" w14:textId="16F90F89" w:rsidR="001E57E2" w:rsidRPr="000A18A3" w:rsidRDefault="001E57E2" w:rsidP="007B0F83">
      <w:pPr>
        <w:ind w:left="1134"/>
        <w:rPr>
          <w:rFonts w:ascii="Arial" w:hAnsi="Arial" w:cs="Arial"/>
          <w:b/>
        </w:rPr>
      </w:pPr>
      <w:r w:rsidRPr="000A18A3">
        <w:rPr>
          <w:rFonts w:ascii="Arial" w:hAnsi="Arial" w:cs="Arial"/>
          <w:b/>
        </w:rPr>
        <w:t>Grafični prikazi izvedbenega dela</w:t>
      </w:r>
      <w:r w:rsidR="00F7692E" w:rsidRPr="000A18A3">
        <w:rPr>
          <w:rFonts w:ascii="Arial" w:hAnsi="Arial" w:cs="Arial"/>
          <w:b/>
        </w:rPr>
        <w:t xml:space="preserve"> </w:t>
      </w:r>
    </w:p>
    <w:p w14:paraId="79AC1052" w14:textId="77777777" w:rsidR="00E90173" w:rsidRPr="000A18A3" w:rsidRDefault="00E90173" w:rsidP="007B0F83">
      <w:pPr>
        <w:ind w:left="1134"/>
        <w:jc w:val="both"/>
        <w:rPr>
          <w:rFonts w:ascii="Arial" w:hAnsi="Arial" w:cs="Arial"/>
          <w:b/>
        </w:rPr>
      </w:pPr>
    </w:p>
    <w:p w14:paraId="46A5C000" w14:textId="6F274640" w:rsidR="00B77740" w:rsidRPr="000A18A3" w:rsidRDefault="008643E6" w:rsidP="007B0F83">
      <w:pPr>
        <w:pStyle w:val="defaultariallistcrtice0"/>
        <w:spacing w:before="0" w:beforeAutospacing="0" w:after="0" w:afterAutospacing="0"/>
        <w:ind w:left="1134" w:hanging="720"/>
        <w:jc w:val="both"/>
        <w:rPr>
          <w:rFonts w:ascii="Arial" w:hAnsi="Arial" w:cs="Arial"/>
        </w:rPr>
      </w:pPr>
      <w:r w:rsidRPr="000A18A3">
        <w:rPr>
          <w:rFonts w:ascii="Arial" w:hAnsi="Arial" w:cs="Arial"/>
        </w:rPr>
        <w:t xml:space="preserve">B/1 </w:t>
      </w:r>
      <w:r w:rsidRPr="000A18A3">
        <w:rPr>
          <w:rFonts w:ascii="Arial" w:hAnsi="Arial" w:cs="Arial"/>
        </w:rPr>
        <w:tab/>
      </w:r>
      <w:r w:rsidR="002B47A9" w:rsidRPr="000A18A3">
        <w:rPr>
          <w:rFonts w:ascii="Arial" w:hAnsi="Arial" w:cs="Arial"/>
        </w:rPr>
        <w:t xml:space="preserve">Prikazi območij enot urejanja prostora, osnovne oziroma podrobnejše namenske rabe prostora in prostorskih izvedbenih pogojev - listi </w:t>
      </w:r>
      <w:r w:rsidRPr="000A18A3">
        <w:rPr>
          <w:rFonts w:ascii="Arial" w:hAnsi="Arial" w:cs="Arial"/>
        </w:rPr>
        <w:t>6</w:t>
      </w:r>
      <w:r w:rsidR="00B77740" w:rsidRPr="000A18A3">
        <w:rPr>
          <w:rFonts w:ascii="Arial" w:hAnsi="Arial" w:cs="Arial"/>
        </w:rPr>
        <w:t xml:space="preserve"> (D264</w:t>
      </w:r>
      <w:r w:rsidRPr="000A18A3">
        <w:rPr>
          <w:rFonts w:ascii="Arial" w:hAnsi="Arial" w:cs="Arial"/>
        </w:rPr>
        <w:t>9);</w:t>
      </w:r>
    </w:p>
    <w:p w14:paraId="5FC39AE3" w14:textId="77777777" w:rsidR="002B47A9" w:rsidRPr="000A18A3" w:rsidRDefault="002B47A9" w:rsidP="007B0F83">
      <w:pPr>
        <w:pStyle w:val="defaultariallistcrtice0"/>
        <w:spacing w:before="0" w:beforeAutospacing="0" w:after="0" w:afterAutospacing="0"/>
        <w:ind w:left="1134"/>
        <w:jc w:val="both"/>
        <w:rPr>
          <w:rFonts w:ascii="Arial" w:hAnsi="Arial" w:cs="Arial"/>
        </w:rPr>
      </w:pPr>
    </w:p>
    <w:p w14:paraId="6E19DCF7" w14:textId="7A502525" w:rsidR="00E42C62" w:rsidRPr="000A18A3" w:rsidRDefault="008643E6" w:rsidP="007B0F83">
      <w:pPr>
        <w:pStyle w:val="defaultariallistcrtice0"/>
        <w:spacing w:before="0" w:beforeAutospacing="0" w:after="0" w:afterAutospacing="0"/>
        <w:ind w:left="1134" w:hanging="720"/>
        <w:jc w:val="both"/>
        <w:rPr>
          <w:rFonts w:ascii="Arial" w:hAnsi="Arial" w:cs="Arial"/>
        </w:rPr>
      </w:pPr>
      <w:r w:rsidRPr="000A18A3">
        <w:rPr>
          <w:rFonts w:ascii="Arial" w:hAnsi="Arial" w:cs="Arial"/>
        </w:rPr>
        <w:t xml:space="preserve">B/2 </w:t>
      </w:r>
      <w:r w:rsidRPr="000A18A3">
        <w:rPr>
          <w:rFonts w:ascii="Arial" w:hAnsi="Arial" w:cs="Arial"/>
        </w:rPr>
        <w:tab/>
      </w:r>
      <w:r w:rsidR="00E42C62" w:rsidRPr="000A18A3">
        <w:rPr>
          <w:rFonts w:ascii="Arial" w:hAnsi="Arial" w:cs="Arial"/>
        </w:rPr>
        <w:t>P</w:t>
      </w:r>
      <w:r w:rsidR="002B47A9" w:rsidRPr="000A18A3">
        <w:rPr>
          <w:rFonts w:ascii="Arial" w:hAnsi="Arial" w:cs="Arial"/>
        </w:rPr>
        <w:t xml:space="preserve">rikazi območij enot urejanja prostora in prikazi gospodarske javne infrastrukture - </w:t>
      </w:r>
      <w:r w:rsidR="00E42C62" w:rsidRPr="000A18A3">
        <w:rPr>
          <w:rFonts w:ascii="Arial" w:hAnsi="Arial" w:cs="Arial"/>
        </w:rPr>
        <w:t xml:space="preserve">listi </w:t>
      </w:r>
      <w:r w:rsidRPr="000A18A3">
        <w:rPr>
          <w:rFonts w:ascii="Arial" w:hAnsi="Arial" w:cs="Arial"/>
        </w:rPr>
        <w:t>6</w:t>
      </w:r>
      <w:r w:rsidR="00E42C62" w:rsidRPr="000A18A3">
        <w:rPr>
          <w:rFonts w:ascii="Arial" w:hAnsi="Arial" w:cs="Arial"/>
        </w:rPr>
        <w:t xml:space="preserve"> (D264</w:t>
      </w:r>
      <w:r w:rsidRPr="000A18A3">
        <w:rPr>
          <w:rFonts w:ascii="Arial" w:hAnsi="Arial" w:cs="Arial"/>
        </w:rPr>
        <w:t>9</w:t>
      </w:r>
      <w:r w:rsidR="00E42C62" w:rsidRPr="000A18A3">
        <w:rPr>
          <w:rFonts w:ascii="Arial" w:hAnsi="Arial" w:cs="Arial"/>
        </w:rPr>
        <w:t>)</w:t>
      </w:r>
      <w:r w:rsidRPr="000A18A3">
        <w:rPr>
          <w:rFonts w:ascii="Arial" w:hAnsi="Arial" w:cs="Arial"/>
        </w:rPr>
        <w:t>.</w:t>
      </w:r>
    </w:p>
    <w:p w14:paraId="713EDC26" w14:textId="77777777" w:rsidR="00513BE4" w:rsidRPr="000A18A3" w:rsidRDefault="00513BE4" w:rsidP="00E42C62">
      <w:pPr>
        <w:pStyle w:val="defaultariallistcrtice0"/>
        <w:spacing w:before="0" w:beforeAutospacing="0" w:after="0" w:afterAutospacing="0"/>
        <w:ind w:left="696"/>
        <w:jc w:val="both"/>
        <w:rPr>
          <w:rFonts w:ascii="Arial" w:hAnsi="Arial" w:cs="Arial"/>
        </w:rPr>
      </w:pPr>
    </w:p>
    <w:p w14:paraId="139097B7" w14:textId="77777777" w:rsidR="002B0386" w:rsidRPr="000A18A3" w:rsidRDefault="002B0386" w:rsidP="001E57E2">
      <w:pPr>
        <w:pBdr>
          <w:top w:val="single" w:sz="4" w:space="1" w:color="auto"/>
          <w:bottom w:val="single" w:sz="4" w:space="1" w:color="auto"/>
        </w:pBdr>
        <w:ind w:left="360" w:hanging="360"/>
        <w:rPr>
          <w:rFonts w:ascii="Arial" w:hAnsi="Arial" w:cs="Arial"/>
          <w:b/>
          <w:color w:val="000000"/>
        </w:rPr>
      </w:pPr>
    </w:p>
    <w:p w14:paraId="2D190F57" w14:textId="77777777" w:rsidR="00513BE4" w:rsidRPr="000A18A3" w:rsidRDefault="00F517BC" w:rsidP="001E57E2">
      <w:pPr>
        <w:pBdr>
          <w:top w:val="single" w:sz="4" w:space="1" w:color="auto"/>
          <w:bottom w:val="single" w:sz="4" w:space="1" w:color="auto"/>
        </w:pBdr>
        <w:ind w:left="360" w:hanging="360"/>
        <w:rPr>
          <w:rFonts w:ascii="Arial" w:hAnsi="Arial" w:cs="Arial"/>
          <w:b/>
          <w:color w:val="000000"/>
        </w:rPr>
      </w:pPr>
      <w:r w:rsidRPr="000A18A3">
        <w:rPr>
          <w:rFonts w:ascii="Arial" w:hAnsi="Arial" w:cs="Arial"/>
          <w:b/>
          <w:color w:val="000000"/>
        </w:rPr>
        <w:t>C</w:t>
      </w:r>
      <w:r w:rsidR="001E57E2" w:rsidRPr="000A18A3">
        <w:rPr>
          <w:rFonts w:ascii="Arial" w:hAnsi="Arial" w:cs="Arial"/>
          <w:b/>
          <w:color w:val="000000"/>
        </w:rPr>
        <w:t>.</w:t>
      </w:r>
      <w:r w:rsidR="001E57E2" w:rsidRPr="000A18A3">
        <w:rPr>
          <w:rFonts w:ascii="Arial" w:hAnsi="Arial" w:cs="Arial"/>
          <w:b/>
          <w:color w:val="000000"/>
        </w:rPr>
        <w:tab/>
      </w:r>
      <w:r w:rsidR="00C34223" w:rsidRPr="000A18A3">
        <w:rPr>
          <w:rFonts w:ascii="Arial" w:hAnsi="Arial" w:cs="Arial"/>
          <w:b/>
          <w:color w:val="000000"/>
        </w:rPr>
        <w:tab/>
      </w:r>
      <w:r w:rsidR="00C57754" w:rsidRPr="000A18A3">
        <w:rPr>
          <w:rFonts w:ascii="Arial" w:hAnsi="Arial" w:cs="Arial"/>
          <w:b/>
          <w:color w:val="000000"/>
        </w:rPr>
        <w:t>Priloge</w:t>
      </w:r>
    </w:p>
    <w:p w14:paraId="356E3780" w14:textId="77777777" w:rsidR="00513BE4" w:rsidRPr="000A18A3" w:rsidRDefault="00513BE4" w:rsidP="00513BE4">
      <w:pPr>
        <w:ind w:left="2340"/>
        <w:rPr>
          <w:rFonts w:ascii="Arial" w:hAnsi="Arial" w:cs="Arial"/>
          <w:color w:val="000000"/>
        </w:rPr>
      </w:pPr>
    </w:p>
    <w:p w14:paraId="29F54C60" w14:textId="7188995A" w:rsidR="00C34223" w:rsidRPr="000A18A3" w:rsidRDefault="00F517BC" w:rsidP="007B0F83">
      <w:pPr>
        <w:tabs>
          <w:tab w:val="left" w:pos="1134"/>
        </w:tabs>
        <w:ind w:left="426"/>
        <w:rPr>
          <w:rFonts w:ascii="Arial" w:hAnsi="Arial" w:cs="Arial"/>
          <w:color w:val="000000"/>
        </w:rPr>
      </w:pPr>
      <w:r w:rsidRPr="000A18A3">
        <w:rPr>
          <w:rFonts w:ascii="Arial" w:hAnsi="Arial" w:cs="Arial"/>
          <w:color w:val="000000"/>
        </w:rPr>
        <w:t>C</w:t>
      </w:r>
      <w:r w:rsidR="00C34223" w:rsidRPr="000A18A3">
        <w:rPr>
          <w:rFonts w:ascii="Arial" w:hAnsi="Arial" w:cs="Arial"/>
          <w:color w:val="000000"/>
        </w:rPr>
        <w:t xml:space="preserve">/1 </w:t>
      </w:r>
      <w:r w:rsidR="008643E6" w:rsidRPr="000A18A3">
        <w:rPr>
          <w:rFonts w:ascii="Arial" w:hAnsi="Arial" w:cs="Arial"/>
          <w:color w:val="000000"/>
        </w:rPr>
        <w:tab/>
      </w:r>
      <w:r w:rsidR="00C34223" w:rsidRPr="000A18A3">
        <w:rPr>
          <w:rFonts w:ascii="Arial" w:hAnsi="Arial" w:cs="Arial"/>
          <w:color w:val="000000"/>
        </w:rPr>
        <w:t xml:space="preserve">Obrazložitev </w:t>
      </w:r>
      <w:r w:rsidR="008A103A" w:rsidRPr="000A18A3">
        <w:rPr>
          <w:rFonts w:ascii="Arial" w:hAnsi="Arial" w:cs="Arial"/>
        </w:rPr>
        <w:t>[</w:t>
      </w:r>
      <w:r w:rsidR="008A103A" w:rsidRPr="0095779D">
        <w:rPr>
          <w:rFonts w:ascii="Arial" w:hAnsi="Arial" w:cs="Arial"/>
        </w:rPr>
        <w:t>str.</w:t>
      </w:r>
      <w:r w:rsidR="008643E6" w:rsidRPr="0095779D">
        <w:rPr>
          <w:rFonts w:ascii="Arial" w:hAnsi="Arial" w:cs="Arial"/>
        </w:rPr>
        <w:t xml:space="preserve"> </w:t>
      </w:r>
      <w:r w:rsidR="008A103A" w:rsidRPr="0095779D">
        <w:rPr>
          <w:rFonts w:ascii="Arial" w:hAnsi="Arial" w:cs="Arial"/>
        </w:rPr>
        <w:t>]</w:t>
      </w:r>
    </w:p>
    <w:p w14:paraId="16CC5E10" w14:textId="77777777" w:rsidR="00513BE4" w:rsidRPr="000A18A3" w:rsidRDefault="00513BE4" w:rsidP="002868F3">
      <w:pPr>
        <w:pBdr>
          <w:bottom w:val="single" w:sz="4" w:space="1" w:color="auto"/>
        </w:pBdr>
        <w:rPr>
          <w:rFonts w:ascii="Arial" w:hAnsi="Arial" w:cs="Arial"/>
          <w:color w:val="000000"/>
        </w:rPr>
      </w:pPr>
    </w:p>
    <w:p w14:paraId="394137CC" w14:textId="77777777" w:rsidR="001E57E2" w:rsidRPr="000A18A3" w:rsidRDefault="001E57E2" w:rsidP="00513BE4">
      <w:pPr>
        <w:rPr>
          <w:rFonts w:ascii="Arial" w:hAnsi="Arial" w:cs="Arial"/>
          <w:color w:val="000000"/>
        </w:rPr>
      </w:pPr>
    </w:p>
    <w:p w14:paraId="588CE570" w14:textId="77777777" w:rsidR="000A18A3" w:rsidRPr="000A18A3" w:rsidRDefault="000A18A3">
      <w:pPr>
        <w:rPr>
          <w:rFonts w:ascii="Arial" w:hAnsi="Arial" w:cs="Arial"/>
          <w:color w:val="000000"/>
        </w:rPr>
      </w:pPr>
    </w:p>
    <w:p w14:paraId="42486C37" w14:textId="77777777" w:rsidR="000A18A3" w:rsidRPr="000A18A3" w:rsidRDefault="000A18A3">
      <w:pPr>
        <w:rPr>
          <w:rFonts w:ascii="Arial" w:hAnsi="Arial" w:cs="Arial"/>
          <w:color w:val="000000"/>
        </w:rPr>
      </w:pPr>
    </w:p>
    <w:p w14:paraId="28740100" w14:textId="77777777" w:rsidR="000A18A3" w:rsidRPr="000A18A3" w:rsidRDefault="000A18A3">
      <w:pPr>
        <w:rPr>
          <w:rFonts w:ascii="Arial" w:hAnsi="Arial" w:cs="Arial"/>
          <w:color w:val="000000"/>
        </w:rPr>
      </w:pPr>
    </w:p>
    <w:p w14:paraId="79EBD54C" w14:textId="77777777" w:rsidR="000A18A3" w:rsidRPr="000A18A3" w:rsidRDefault="000A18A3">
      <w:pPr>
        <w:rPr>
          <w:rFonts w:ascii="Arial" w:hAnsi="Arial" w:cs="Arial"/>
          <w:color w:val="000000"/>
        </w:rPr>
      </w:pPr>
    </w:p>
    <w:p w14:paraId="51FFFE80" w14:textId="77777777" w:rsidR="000A18A3" w:rsidRPr="000A18A3" w:rsidRDefault="000A18A3">
      <w:pPr>
        <w:rPr>
          <w:rFonts w:ascii="Arial" w:hAnsi="Arial" w:cs="Arial"/>
          <w:color w:val="000000"/>
        </w:rPr>
      </w:pPr>
    </w:p>
    <w:p w14:paraId="1A2C08E0" w14:textId="77777777" w:rsidR="000A18A3" w:rsidRPr="000A18A3" w:rsidRDefault="000A18A3">
      <w:pPr>
        <w:rPr>
          <w:rFonts w:ascii="Arial" w:hAnsi="Arial" w:cs="Arial"/>
          <w:color w:val="000000"/>
        </w:rPr>
      </w:pPr>
    </w:p>
    <w:p w14:paraId="5F97187A" w14:textId="77777777" w:rsidR="000A18A3" w:rsidRPr="000A18A3" w:rsidRDefault="000A18A3">
      <w:pPr>
        <w:rPr>
          <w:rFonts w:ascii="Arial" w:hAnsi="Arial" w:cs="Arial"/>
          <w:color w:val="000000"/>
        </w:rPr>
      </w:pPr>
    </w:p>
    <w:p w14:paraId="1A9C5C78" w14:textId="77777777" w:rsidR="000A18A3" w:rsidRPr="000A18A3" w:rsidRDefault="000A18A3">
      <w:pPr>
        <w:rPr>
          <w:rFonts w:ascii="Arial" w:hAnsi="Arial" w:cs="Arial"/>
          <w:color w:val="000000"/>
        </w:rPr>
      </w:pPr>
    </w:p>
    <w:p w14:paraId="7DED5B8A" w14:textId="77777777" w:rsidR="000A18A3" w:rsidRPr="000A18A3" w:rsidRDefault="000A18A3">
      <w:pPr>
        <w:rPr>
          <w:rFonts w:ascii="Arial" w:hAnsi="Arial" w:cs="Arial"/>
          <w:color w:val="000000"/>
        </w:rPr>
      </w:pPr>
    </w:p>
    <w:p w14:paraId="789E0800" w14:textId="77777777" w:rsidR="000A18A3" w:rsidRPr="000A18A3" w:rsidRDefault="000A18A3">
      <w:pPr>
        <w:rPr>
          <w:rFonts w:ascii="Arial" w:hAnsi="Arial" w:cs="Arial"/>
          <w:color w:val="000000"/>
        </w:rPr>
      </w:pPr>
    </w:p>
    <w:p w14:paraId="3442CAA4" w14:textId="77777777" w:rsidR="000A18A3" w:rsidRPr="000A18A3" w:rsidRDefault="000A18A3">
      <w:pPr>
        <w:rPr>
          <w:rFonts w:ascii="Arial" w:hAnsi="Arial" w:cs="Arial"/>
          <w:color w:val="000000"/>
        </w:rPr>
      </w:pPr>
    </w:p>
    <w:p w14:paraId="13ACAB17" w14:textId="77777777" w:rsidR="000A18A3" w:rsidRPr="000A18A3" w:rsidRDefault="000A18A3">
      <w:pPr>
        <w:rPr>
          <w:rFonts w:ascii="Arial" w:hAnsi="Arial" w:cs="Arial"/>
          <w:color w:val="000000"/>
        </w:rPr>
      </w:pPr>
    </w:p>
    <w:p w14:paraId="570BE00B" w14:textId="77777777" w:rsidR="000A18A3" w:rsidRPr="000A18A3" w:rsidRDefault="000A18A3">
      <w:pPr>
        <w:rPr>
          <w:rFonts w:ascii="Arial" w:hAnsi="Arial" w:cs="Arial"/>
          <w:color w:val="000000"/>
        </w:rPr>
      </w:pPr>
    </w:p>
    <w:p w14:paraId="548D7470" w14:textId="77777777" w:rsidR="000A18A3" w:rsidRPr="000A18A3" w:rsidRDefault="000A18A3">
      <w:pPr>
        <w:rPr>
          <w:rFonts w:ascii="Arial" w:hAnsi="Arial" w:cs="Arial"/>
          <w:color w:val="000000"/>
        </w:rPr>
      </w:pPr>
    </w:p>
    <w:p w14:paraId="38FB36D6" w14:textId="77777777" w:rsidR="000A18A3" w:rsidRPr="000A18A3" w:rsidRDefault="000A18A3">
      <w:pPr>
        <w:rPr>
          <w:rFonts w:ascii="Arial" w:hAnsi="Arial" w:cs="Arial"/>
          <w:color w:val="000000"/>
        </w:rPr>
      </w:pPr>
    </w:p>
    <w:p w14:paraId="2218FA52" w14:textId="77777777" w:rsidR="000A18A3" w:rsidRPr="000A18A3" w:rsidRDefault="000A18A3">
      <w:pPr>
        <w:rPr>
          <w:rFonts w:ascii="Arial" w:hAnsi="Arial" w:cs="Arial"/>
          <w:color w:val="000000"/>
        </w:rPr>
      </w:pPr>
    </w:p>
    <w:p w14:paraId="69F4BB2D" w14:textId="77777777" w:rsidR="000A18A3" w:rsidRPr="000A18A3" w:rsidRDefault="000A18A3">
      <w:pPr>
        <w:rPr>
          <w:rFonts w:ascii="Arial" w:hAnsi="Arial" w:cs="Arial"/>
          <w:color w:val="000000"/>
        </w:rPr>
      </w:pPr>
    </w:p>
    <w:p w14:paraId="41B2632C" w14:textId="77777777" w:rsidR="000A18A3" w:rsidRPr="000A18A3" w:rsidRDefault="000A18A3">
      <w:pPr>
        <w:rPr>
          <w:rFonts w:ascii="Arial" w:hAnsi="Arial" w:cs="Arial"/>
          <w:color w:val="000000"/>
        </w:rPr>
      </w:pPr>
    </w:p>
    <w:p w14:paraId="7B0C2298" w14:textId="77777777" w:rsidR="000A18A3" w:rsidRPr="000A18A3" w:rsidRDefault="000A18A3">
      <w:pPr>
        <w:rPr>
          <w:rFonts w:ascii="Arial" w:hAnsi="Arial" w:cs="Arial"/>
          <w:color w:val="000000"/>
        </w:rPr>
      </w:pPr>
    </w:p>
    <w:p w14:paraId="35F6819A" w14:textId="77777777" w:rsidR="000A18A3" w:rsidRPr="000A18A3" w:rsidRDefault="000A18A3">
      <w:pPr>
        <w:rPr>
          <w:rFonts w:ascii="Arial" w:hAnsi="Arial" w:cs="Arial"/>
          <w:color w:val="000000"/>
        </w:rPr>
      </w:pPr>
    </w:p>
    <w:p w14:paraId="6833E6EC" w14:textId="77777777" w:rsidR="000A18A3" w:rsidRPr="000A18A3" w:rsidRDefault="000A18A3">
      <w:pPr>
        <w:rPr>
          <w:rFonts w:ascii="Arial" w:hAnsi="Arial" w:cs="Arial"/>
          <w:color w:val="000000"/>
        </w:rPr>
      </w:pPr>
    </w:p>
    <w:p w14:paraId="6097BBFA" w14:textId="77777777" w:rsidR="000A18A3" w:rsidRPr="000A18A3" w:rsidRDefault="000A18A3">
      <w:pPr>
        <w:rPr>
          <w:rFonts w:ascii="Arial" w:hAnsi="Arial" w:cs="Arial"/>
          <w:color w:val="000000"/>
        </w:rPr>
      </w:pPr>
    </w:p>
    <w:p w14:paraId="57191592" w14:textId="77777777" w:rsidR="000A18A3" w:rsidRPr="000A18A3" w:rsidRDefault="000A18A3">
      <w:pPr>
        <w:rPr>
          <w:rFonts w:ascii="Arial" w:hAnsi="Arial" w:cs="Arial"/>
          <w:color w:val="000000"/>
        </w:rPr>
      </w:pPr>
    </w:p>
    <w:p w14:paraId="34354EE6" w14:textId="77777777" w:rsidR="000A18A3" w:rsidRPr="000A18A3" w:rsidRDefault="000A18A3">
      <w:pPr>
        <w:rPr>
          <w:rFonts w:ascii="Arial" w:hAnsi="Arial" w:cs="Arial"/>
          <w:color w:val="000000"/>
        </w:rPr>
      </w:pPr>
    </w:p>
    <w:p w14:paraId="08EE3FF5" w14:textId="77777777" w:rsidR="000A18A3" w:rsidRPr="000A18A3" w:rsidRDefault="000A18A3">
      <w:pPr>
        <w:rPr>
          <w:rFonts w:ascii="Arial" w:hAnsi="Arial" w:cs="Arial"/>
          <w:color w:val="000000"/>
        </w:rPr>
      </w:pPr>
    </w:p>
    <w:p w14:paraId="3ABD3538" w14:textId="77777777" w:rsidR="000A18A3" w:rsidRPr="000A18A3" w:rsidRDefault="000A18A3">
      <w:pPr>
        <w:rPr>
          <w:rFonts w:ascii="Arial" w:hAnsi="Arial" w:cs="Arial"/>
          <w:color w:val="000000"/>
        </w:rPr>
      </w:pPr>
    </w:p>
    <w:p w14:paraId="7019DD7D" w14:textId="77777777" w:rsidR="000A18A3" w:rsidRPr="000A18A3" w:rsidRDefault="000A18A3">
      <w:pPr>
        <w:rPr>
          <w:rFonts w:ascii="Arial" w:hAnsi="Arial" w:cs="Arial"/>
          <w:color w:val="000000"/>
        </w:rPr>
      </w:pPr>
    </w:p>
    <w:p w14:paraId="292460F5" w14:textId="77777777" w:rsidR="000A18A3" w:rsidRPr="000A18A3" w:rsidRDefault="000A18A3">
      <w:pPr>
        <w:rPr>
          <w:rFonts w:ascii="Arial" w:hAnsi="Arial" w:cs="Arial"/>
          <w:color w:val="000000"/>
        </w:rPr>
      </w:pPr>
    </w:p>
    <w:p w14:paraId="6EABA387" w14:textId="77777777" w:rsidR="000A18A3" w:rsidRPr="000A18A3" w:rsidRDefault="000A18A3">
      <w:pPr>
        <w:rPr>
          <w:rFonts w:ascii="Arial" w:hAnsi="Arial" w:cs="Arial"/>
          <w:color w:val="000000"/>
        </w:rPr>
      </w:pPr>
    </w:p>
    <w:p w14:paraId="1A1F3970" w14:textId="77777777" w:rsidR="000A18A3" w:rsidRPr="000A18A3" w:rsidRDefault="000A18A3">
      <w:pPr>
        <w:rPr>
          <w:rFonts w:ascii="Arial" w:hAnsi="Arial" w:cs="Arial"/>
          <w:color w:val="000000"/>
        </w:rPr>
      </w:pPr>
    </w:p>
    <w:p w14:paraId="6D4DF878" w14:textId="036760FE" w:rsidR="000A18A3" w:rsidRPr="000A18A3" w:rsidRDefault="000A18A3">
      <w:pPr>
        <w:rPr>
          <w:rFonts w:ascii="Arial" w:hAnsi="Arial" w:cs="Arial"/>
          <w:color w:val="000000"/>
        </w:rPr>
      </w:pPr>
    </w:p>
    <w:p w14:paraId="3000B249" w14:textId="25C47556" w:rsidR="000A18A3" w:rsidRPr="000A18A3" w:rsidRDefault="000A18A3">
      <w:pPr>
        <w:rPr>
          <w:rFonts w:ascii="Arial" w:hAnsi="Arial" w:cs="Arial"/>
          <w:color w:val="000000"/>
        </w:rPr>
      </w:pPr>
    </w:p>
    <w:p w14:paraId="7CD61D69" w14:textId="3D3335B0" w:rsidR="000A18A3" w:rsidRPr="000A18A3" w:rsidRDefault="000A18A3">
      <w:pPr>
        <w:rPr>
          <w:rFonts w:ascii="Arial" w:hAnsi="Arial" w:cs="Arial"/>
          <w:color w:val="000000"/>
        </w:rPr>
      </w:pPr>
    </w:p>
    <w:p w14:paraId="709F742E" w14:textId="30390159" w:rsidR="000A18A3" w:rsidRPr="000A18A3" w:rsidRDefault="000A18A3">
      <w:pPr>
        <w:rPr>
          <w:rFonts w:ascii="Arial" w:hAnsi="Arial" w:cs="Arial"/>
          <w:color w:val="000000"/>
        </w:rPr>
      </w:pPr>
    </w:p>
    <w:p w14:paraId="15F577E5" w14:textId="05054764" w:rsidR="000A18A3" w:rsidRPr="000A18A3" w:rsidRDefault="000A18A3">
      <w:pPr>
        <w:rPr>
          <w:rFonts w:ascii="Arial" w:hAnsi="Arial" w:cs="Arial"/>
          <w:color w:val="000000"/>
        </w:rPr>
      </w:pPr>
    </w:p>
    <w:p w14:paraId="36906779" w14:textId="5CDE63DF" w:rsidR="000A18A3" w:rsidRPr="000A18A3" w:rsidRDefault="000A18A3">
      <w:pPr>
        <w:rPr>
          <w:rFonts w:ascii="Arial" w:hAnsi="Arial" w:cs="Arial"/>
          <w:color w:val="000000"/>
        </w:rPr>
      </w:pPr>
    </w:p>
    <w:p w14:paraId="5AAA56D3" w14:textId="53D1BD4F" w:rsidR="000A18A3" w:rsidRPr="000A18A3" w:rsidRDefault="000A18A3">
      <w:pPr>
        <w:rPr>
          <w:rFonts w:ascii="Arial" w:hAnsi="Arial" w:cs="Arial"/>
          <w:color w:val="000000"/>
        </w:rPr>
      </w:pPr>
    </w:p>
    <w:p w14:paraId="305865AE" w14:textId="4A417FDB" w:rsidR="000A18A3" w:rsidRPr="000A18A3" w:rsidRDefault="000A18A3">
      <w:pPr>
        <w:rPr>
          <w:rFonts w:ascii="Arial" w:hAnsi="Arial" w:cs="Arial"/>
          <w:color w:val="000000"/>
        </w:rPr>
      </w:pPr>
    </w:p>
    <w:p w14:paraId="4DD2BE83" w14:textId="28E38C25" w:rsidR="000A18A3" w:rsidRPr="000A18A3" w:rsidRDefault="000A18A3">
      <w:pPr>
        <w:rPr>
          <w:rFonts w:ascii="Arial" w:hAnsi="Arial" w:cs="Arial"/>
          <w:color w:val="000000"/>
        </w:rPr>
      </w:pPr>
    </w:p>
    <w:p w14:paraId="3C843824" w14:textId="376A889B" w:rsidR="000A18A3" w:rsidRPr="000A18A3" w:rsidRDefault="000A18A3">
      <w:pPr>
        <w:rPr>
          <w:rFonts w:ascii="Arial" w:hAnsi="Arial" w:cs="Arial"/>
          <w:color w:val="000000"/>
        </w:rPr>
      </w:pPr>
    </w:p>
    <w:p w14:paraId="0D077FBF" w14:textId="73BC8944" w:rsidR="000A18A3" w:rsidRPr="000A18A3" w:rsidRDefault="000A18A3">
      <w:pPr>
        <w:rPr>
          <w:rFonts w:ascii="Arial" w:hAnsi="Arial" w:cs="Arial"/>
          <w:color w:val="000000"/>
        </w:rPr>
      </w:pPr>
    </w:p>
    <w:p w14:paraId="22EAEF77" w14:textId="29F16227" w:rsidR="000A18A3" w:rsidRPr="000A18A3" w:rsidRDefault="000A18A3">
      <w:pPr>
        <w:rPr>
          <w:rFonts w:ascii="Arial" w:hAnsi="Arial" w:cs="Arial"/>
          <w:color w:val="000000"/>
        </w:rPr>
      </w:pPr>
    </w:p>
    <w:p w14:paraId="0D8D0145" w14:textId="75766E22" w:rsidR="000A18A3" w:rsidRPr="000A18A3" w:rsidRDefault="000A18A3">
      <w:pPr>
        <w:rPr>
          <w:rFonts w:ascii="Arial" w:hAnsi="Arial" w:cs="Arial"/>
          <w:color w:val="000000"/>
        </w:rPr>
      </w:pPr>
    </w:p>
    <w:p w14:paraId="5B6C05C9" w14:textId="5A26DE8A" w:rsidR="000A18A3" w:rsidRPr="000A18A3" w:rsidRDefault="000A18A3">
      <w:pPr>
        <w:rPr>
          <w:rFonts w:ascii="Arial" w:hAnsi="Arial" w:cs="Arial"/>
          <w:color w:val="000000"/>
        </w:rPr>
      </w:pPr>
    </w:p>
    <w:p w14:paraId="20342AE7" w14:textId="77777777" w:rsidR="000A18A3" w:rsidRPr="000A18A3" w:rsidRDefault="000A18A3">
      <w:pPr>
        <w:rPr>
          <w:rFonts w:ascii="Arial" w:hAnsi="Arial" w:cs="Arial"/>
          <w:color w:val="000000"/>
        </w:rPr>
      </w:pPr>
    </w:p>
    <w:p w14:paraId="54144244" w14:textId="76EBBA8C" w:rsidR="000A18A3" w:rsidRDefault="008643E6" w:rsidP="000A18A3">
      <w:pPr>
        <w:pStyle w:val="Odstavekseznama"/>
        <w:numPr>
          <w:ilvl w:val="0"/>
          <w:numId w:val="3"/>
        </w:numPr>
        <w:jc w:val="center"/>
        <w:rPr>
          <w:rFonts w:ascii="Arial" w:hAnsi="Arial" w:cs="Arial"/>
          <w:b/>
          <w:bCs/>
          <w:color w:val="000000"/>
        </w:rPr>
      </w:pPr>
      <w:r w:rsidRPr="000A18A3">
        <w:rPr>
          <w:rFonts w:ascii="Arial" w:hAnsi="Arial" w:cs="Arial"/>
          <w:b/>
          <w:bCs/>
          <w:color w:val="000000"/>
        </w:rPr>
        <w:t>TEKSTUALNI DEL</w:t>
      </w:r>
    </w:p>
    <w:p w14:paraId="253D84DD" w14:textId="1242546B" w:rsidR="000A18A3" w:rsidRPr="007E1A9C" w:rsidRDefault="000A18A3" w:rsidP="007E1A9C">
      <w:pPr>
        <w:rPr>
          <w:rFonts w:ascii="Arial" w:hAnsi="Arial" w:cs="Arial"/>
          <w:b/>
          <w:bCs/>
          <w:color w:val="000000"/>
        </w:rPr>
      </w:pPr>
      <w:r>
        <w:rPr>
          <w:rFonts w:ascii="Arial" w:hAnsi="Arial" w:cs="Arial"/>
          <w:b/>
          <w:bCs/>
          <w:color w:val="000000"/>
        </w:rPr>
        <w:br w:type="page"/>
      </w:r>
    </w:p>
    <w:p w14:paraId="415CF2FC" w14:textId="33BDFA2B" w:rsidR="008643E6" w:rsidRPr="0095779D" w:rsidRDefault="00462771" w:rsidP="000A18A3">
      <w:pPr>
        <w:jc w:val="both"/>
        <w:rPr>
          <w:rFonts w:ascii="Arial" w:hAnsi="Arial" w:cs="Arial"/>
          <w:color w:val="000000"/>
        </w:rPr>
      </w:pPr>
      <w:r w:rsidRPr="000A18A3">
        <w:rPr>
          <w:rFonts w:ascii="Arial" w:hAnsi="Arial" w:cs="Arial"/>
          <w:color w:val="000000"/>
        </w:rPr>
        <w:lastRenderedPageBreak/>
        <w:t xml:space="preserve">Na podlagi 124. člena Zakona o urejanju prostora (ZUreP-2) (Uradni list RS, št. 61/2017) ter 22. člena Statuta Mestne občine Kranj (Uradni list RS, št. </w:t>
      </w:r>
      <w:r w:rsidR="000A18A3">
        <w:rPr>
          <w:rFonts w:ascii="Arial" w:hAnsi="Arial" w:cs="Arial"/>
          <w:color w:val="000000"/>
        </w:rPr>
        <w:t>30</w:t>
      </w:r>
      <w:r w:rsidR="00B46ACD" w:rsidRPr="000A18A3">
        <w:rPr>
          <w:rFonts w:ascii="Arial" w:hAnsi="Arial" w:cs="Arial"/>
          <w:color w:val="000000"/>
          <w:shd w:val="clear" w:color="auto" w:fill="FFFFFF"/>
        </w:rPr>
        <w:t>/</w:t>
      </w:r>
      <w:r w:rsidR="007E1A9C">
        <w:rPr>
          <w:rFonts w:ascii="Arial" w:hAnsi="Arial" w:cs="Arial"/>
          <w:color w:val="000000"/>
          <w:shd w:val="clear" w:color="auto" w:fill="FFFFFF"/>
        </w:rPr>
        <w:t>20</w:t>
      </w:r>
      <w:r w:rsidR="00B46ACD" w:rsidRPr="000A18A3">
        <w:rPr>
          <w:rFonts w:ascii="Arial" w:hAnsi="Arial" w:cs="Arial"/>
          <w:color w:val="000000"/>
          <w:shd w:val="clear" w:color="auto" w:fill="FFFFFF"/>
        </w:rPr>
        <w:t>17</w:t>
      </w:r>
      <w:r w:rsidRPr="000A18A3">
        <w:rPr>
          <w:rFonts w:ascii="Arial" w:hAnsi="Arial" w:cs="Arial"/>
          <w:color w:val="000000"/>
        </w:rPr>
        <w:t xml:space="preserve">) je </w:t>
      </w:r>
      <w:r w:rsidR="000A18A3">
        <w:rPr>
          <w:rFonts w:ascii="Arial" w:hAnsi="Arial" w:cs="Arial"/>
          <w:color w:val="000000"/>
        </w:rPr>
        <w:t>M</w:t>
      </w:r>
      <w:r w:rsidRPr="000A18A3">
        <w:rPr>
          <w:rFonts w:ascii="Arial" w:hAnsi="Arial" w:cs="Arial"/>
          <w:color w:val="000000"/>
        </w:rPr>
        <w:t xml:space="preserve">estni svet Mestne občine Kranj </w:t>
      </w:r>
      <w:r w:rsidRPr="0095779D">
        <w:rPr>
          <w:rFonts w:ascii="Arial" w:hAnsi="Arial" w:cs="Arial"/>
          <w:color w:val="000000"/>
        </w:rPr>
        <w:t xml:space="preserve">na…. </w:t>
      </w:r>
      <w:r w:rsidR="000A18A3" w:rsidRPr="0095779D">
        <w:rPr>
          <w:rFonts w:ascii="Arial" w:hAnsi="Arial" w:cs="Arial"/>
          <w:color w:val="000000"/>
        </w:rPr>
        <w:t>s</w:t>
      </w:r>
      <w:r w:rsidRPr="0095779D">
        <w:rPr>
          <w:rFonts w:ascii="Arial" w:hAnsi="Arial" w:cs="Arial"/>
          <w:color w:val="000000"/>
        </w:rPr>
        <w:t>eji dne ….. sprejel</w:t>
      </w:r>
    </w:p>
    <w:p w14:paraId="3251152C" w14:textId="6BA5F7FF" w:rsidR="00462771" w:rsidRPr="0095779D" w:rsidRDefault="00462771" w:rsidP="008643E6">
      <w:pPr>
        <w:rPr>
          <w:rFonts w:ascii="Arial" w:hAnsi="Arial" w:cs="Arial"/>
          <w:color w:val="000000"/>
        </w:rPr>
      </w:pPr>
    </w:p>
    <w:p w14:paraId="5927E89F" w14:textId="6B1406AF" w:rsidR="00462771" w:rsidRPr="0095779D" w:rsidRDefault="00462771" w:rsidP="008643E6">
      <w:pPr>
        <w:rPr>
          <w:rFonts w:ascii="Arial" w:hAnsi="Arial" w:cs="Arial"/>
          <w:color w:val="000000"/>
        </w:rPr>
      </w:pPr>
    </w:p>
    <w:p w14:paraId="7A514921" w14:textId="5B2C7671" w:rsidR="00462771" w:rsidRPr="0095779D" w:rsidRDefault="00462771" w:rsidP="00462771">
      <w:pPr>
        <w:jc w:val="center"/>
        <w:rPr>
          <w:rFonts w:ascii="Arial" w:hAnsi="Arial" w:cs="Arial"/>
          <w:b/>
          <w:bCs/>
          <w:color w:val="000000"/>
          <w:sz w:val="28"/>
          <w:szCs w:val="28"/>
        </w:rPr>
      </w:pPr>
      <w:r w:rsidRPr="0095779D">
        <w:rPr>
          <w:rFonts w:ascii="Arial" w:hAnsi="Arial" w:cs="Arial"/>
          <w:b/>
          <w:bCs/>
          <w:color w:val="000000"/>
          <w:sz w:val="28"/>
          <w:szCs w:val="28"/>
        </w:rPr>
        <w:t>ODLOK</w:t>
      </w:r>
    </w:p>
    <w:p w14:paraId="3E4217CF" w14:textId="4981AAA8" w:rsidR="00462771" w:rsidRPr="0095779D" w:rsidRDefault="00B0694B" w:rsidP="000A18A3">
      <w:pPr>
        <w:jc w:val="center"/>
        <w:rPr>
          <w:rFonts w:ascii="Arial" w:hAnsi="Arial" w:cs="Arial"/>
          <w:b/>
          <w:bCs/>
          <w:color w:val="000000"/>
          <w:sz w:val="28"/>
          <w:szCs w:val="28"/>
        </w:rPr>
      </w:pPr>
      <w:r w:rsidRPr="0095779D">
        <w:rPr>
          <w:rFonts w:ascii="Arial" w:hAnsi="Arial" w:cs="Arial"/>
          <w:b/>
          <w:bCs/>
          <w:color w:val="000000"/>
          <w:sz w:val="28"/>
          <w:szCs w:val="28"/>
        </w:rPr>
        <w:t>o spremembah in dopolnitvah Odloka o izvedbenem prostorskem načrtu Mestne občine Kranj – spremembe</w:t>
      </w:r>
      <w:r w:rsidR="000A18A3" w:rsidRPr="0095779D">
        <w:rPr>
          <w:rFonts w:ascii="Arial" w:hAnsi="Arial" w:cs="Arial"/>
          <w:b/>
          <w:bCs/>
          <w:color w:val="000000"/>
          <w:sz w:val="28"/>
          <w:szCs w:val="28"/>
        </w:rPr>
        <w:t xml:space="preserve"> </w:t>
      </w:r>
      <w:r w:rsidRPr="0095779D">
        <w:rPr>
          <w:rFonts w:ascii="Arial" w:hAnsi="Arial" w:cs="Arial"/>
          <w:b/>
          <w:bCs/>
          <w:color w:val="000000"/>
          <w:sz w:val="28"/>
          <w:szCs w:val="28"/>
        </w:rPr>
        <w:t>št. 5 – tehnični popravek</w:t>
      </w:r>
    </w:p>
    <w:p w14:paraId="514AE6BC" w14:textId="4182AC1D" w:rsidR="00B0694B" w:rsidRPr="0095779D" w:rsidRDefault="00B0694B" w:rsidP="00B0694B">
      <w:pPr>
        <w:jc w:val="center"/>
        <w:rPr>
          <w:rFonts w:ascii="Arial" w:hAnsi="Arial" w:cs="Arial"/>
          <w:color w:val="000000"/>
        </w:rPr>
      </w:pPr>
    </w:p>
    <w:p w14:paraId="4D11AB00" w14:textId="39DA105E" w:rsidR="00B0694B" w:rsidRPr="0095779D" w:rsidRDefault="00B0694B" w:rsidP="00B0694B">
      <w:pPr>
        <w:jc w:val="center"/>
        <w:rPr>
          <w:rFonts w:ascii="Arial" w:hAnsi="Arial" w:cs="Arial"/>
          <w:color w:val="000000"/>
        </w:rPr>
      </w:pPr>
    </w:p>
    <w:p w14:paraId="7DB2B92A" w14:textId="12DB9AC2" w:rsidR="00B0694B" w:rsidRPr="0095779D" w:rsidRDefault="00B0694B" w:rsidP="00B0694B">
      <w:pPr>
        <w:pStyle w:val="Odstavekseznama"/>
        <w:numPr>
          <w:ilvl w:val="0"/>
          <w:numId w:val="4"/>
        </w:numPr>
        <w:jc w:val="center"/>
        <w:rPr>
          <w:rFonts w:ascii="Arial" w:hAnsi="Arial" w:cs="Arial"/>
          <w:color w:val="000000"/>
        </w:rPr>
      </w:pPr>
      <w:r w:rsidRPr="0095779D">
        <w:rPr>
          <w:rFonts w:ascii="Arial" w:hAnsi="Arial" w:cs="Arial"/>
          <w:color w:val="000000"/>
        </w:rPr>
        <w:t>člen</w:t>
      </w:r>
    </w:p>
    <w:p w14:paraId="19969B23" w14:textId="036504E3" w:rsidR="00B0694B" w:rsidRPr="0095779D" w:rsidRDefault="00B0694B" w:rsidP="00B46ACD">
      <w:pPr>
        <w:rPr>
          <w:rFonts w:ascii="Arial" w:hAnsi="Arial" w:cs="Arial"/>
          <w:color w:val="000000"/>
        </w:rPr>
      </w:pPr>
    </w:p>
    <w:p w14:paraId="557932FC" w14:textId="1DFD8A84" w:rsidR="00B46ACD" w:rsidRPr="0095779D" w:rsidRDefault="00B46ACD" w:rsidP="00206A57">
      <w:pPr>
        <w:pStyle w:val="Odstavekseznama"/>
        <w:numPr>
          <w:ilvl w:val="0"/>
          <w:numId w:val="5"/>
        </w:numPr>
        <w:jc w:val="both"/>
        <w:rPr>
          <w:rFonts w:ascii="Arial" w:hAnsi="Arial" w:cs="Arial"/>
          <w:color w:val="000000"/>
        </w:rPr>
      </w:pPr>
      <w:r w:rsidRPr="0095779D">
        <w:rPr>
          <w:rFonts w:ascii="Arial" w:hAnsi="Arial" w:cs="Arial"/>
          <w:color w:val="000000"/>
        </w:rPr>
        <w:t>S tem odlokom se spreminja in dopolnjuje Odlok o izvedbenem prostorskem načrtu Mestne občine Kranj (</w:t>
      </w:r>
      <w:r w:rsidRPr="0095779D">
        <w:rPr>
          <w:rFonts w:ascii="Arial" w:hAnsi="Arial" w:cs="Arial"/>
          <w:color w:val="000000"/>
          <w:shd w:val="clear" w:color="auto" w:fill="FFFFFF"/>
        </w:rPr>
        <w:t>Uradni list RS, št. 74/14, 9/16 – tehnični popravek., 63/16 – obvezna razlaga, 20/17, 42/17 – popravek, 63/17 – popravek, 1/18 – obvezna razlaga, 23/18 – popravek in 41/18 – popravek, 76/19)</w:t>
      </w:r>
    </w:p>
    <w:p w14:paraId="53DE7447" w14:textId="4A0CF701" w:rsidR="00B0694B" w:rsidRPr="0095779D" w:rsidRDefault="00B46ACD" w:rsidP="00206A57">
      <w:pPr>
        <w:pStyle w:val="Odstavekseznama"/>
        <w:numPr>
          <w:ilvl w:val="0"/>
          <w:numId w:val="5"/>
        </w:numPr>
        <w:jc w:val="both"/>
        <w:rPr>
          <w:rFonts w:ascii="Arial" w:hAnsi="Arial" w:cs="Arial"/>
          <w:color w:val="000000"/>
        </w:rPr>
      </w:pPr>
      <w:r w:rsidRPr="0095779D">
        <w:rPr>
          <w:rFonts w:ascii="Arial" w:hAnsi="Arial" w:cs="Arial"/>
          <w:color w:val="000000"/>
        </w:rPr>
        <w:t>Ta prostorski akt je v prostorskem informacijskem sistemu objavljen pod identifikacijsko številko: …</w:t>
      </w:r>
    </w:p>
    <w:p w14:paraId="6E6CCE15" w14:textId="00F65A88" w:rsidR="00206A57" w:rsidRPr="000A18A3" w:rsidRDefault="00206A57" w:rsidP="00206A57">
      <w:pPr>
        <w:rPr>
          <w:rFonts w:ascii="Arial" w:hAnsi="Arial" w:cs="Arial"/>
          <w:color w:val="000000"/>
        </w:rPr>
      </w:pPr>
    </w:p>
    <w:p w14:paraId="05FBC1DE" w14:textId="26490671" w:rsidR="00206A57" w:rsidRPr="000A18A3" w:rsidRDefault="00206A57" w:rsidP="00206A57">
      <w:pPr>
        <w:rPr>
          <w:rFonts w:ascii="Arial" w:hAnsi="Arial" w:cs="Arial"/>
          <w:color w:val="000000"/>
        </w:rPr>
      </w:pPr>
    </w:p>
    <w:p w14:paraId="5A88E324" w14:textId="4AEE7EFC" w:rsidR="00206A57" w:rsidRPr="000A18A3" w:rsidRDefault="00206A57" w:rsidP="00206A57">
      <w:pPr>
        <w:pStyle w:val="Odstavekseznama"/>
        <w:numPr>
          <w:ilvl w:val="0"/>
          <w:numId w:val="4"/>
        </w:numPr>
        <w:jc w:val="center"/>
        <w:rPr>
          <w:rFonts w:ascii="Arial" w:hAnsi="Arial" w:cs="Arial"/>
          <w:color w:val="000000"/>
        </w:rPr>
      </w:pPr>
      <w:r w:rsidRPr="000A18A3">
        <w:rPr>
          <w:rFonts w:ascii="Arial" w:hAnsi="Arial" w:cs="Arial"/>
          <w:color w:val="000000"/>
        </w:rPr>
        <w:t>člen</w:t>
      </w:r>
    </w:p>
    <w:p w14:paraId="7EB77E96" w14:textId="6546F45E" w:rsidR="00206A57" w:rsidRPr="000A18A3" w:rsidRDefault="00206A57" w:rsidP="00206A57">
      <w:pPr>
        <w:jc w:val="center"/>
        <w:rPr>
          <w:rFonts w:ascii="Arial" w:hAnsi="Arial" w:cs="Arial"/>
          <w:color w:val="000000"/>
        </w:rPr>
      </w:pPr>
    </w:p>
    <w:p w14:paraId="4F2E56D4" w14:textId="3B9D9E35" w:rsidR="00206A57" w:rsidRPr="000A18A3" w:rsidRDefault="00206A57" w:rsidP="00206A57">
      <w:pPr>
        <w:pStyle w:val="Odstavekseznama"/>
        <w:numPr>
          <w:ilvl w:val="0"/>
          <w:numId w:val="6"/>
        </w:numPr>
        <w:jc w:val="both"/>
        <w:rPr>
          <w:rFonts w:ascii="Arial" w:hAnsi="Arial" w:cs="Arial"/>
          <w:color w:val="000000"/>
        </w:rPr>
      </w:pPr>
      <w:r w:rsidRPr="000A18A3">
        <w:rPr>
          <w:rFonts w:ascii="Arial" w:hAnsi="Arial" w:cs="Arial"/>
          <w:color w:val="000000"/>
        </w:rPr>
        <w:t>Kart</w:t>
      </w:r>
      <w:r w:rsidR="00700C33">
        <w:rPr>
          <w:rFonts w:ascii="Arial" w:hAnsi="Arial" w:cs="Arial"/>
          <w:color w:val="000000"/>
        </w:rPr>
        <w:t>a</w:t>
      </w:r>
      <w:r w:rsidRPr="000A18A3">
        <w:rPr>
          <w:rFonts w:ascii="Arial" w:hAnsi="Arial" w:cs="Arial"/>
          <w:color w:val="000000"/>
        </w:rPr>
        <w:t xml:space="preserve"> grafičnega dela IPN MOK iz tretjega odstavka 3. člena ''3. prikazi območji enot urejanja prostora, osnovne oziroma podrobnejše namenske rabe prostora in prostorskih izvedbenih pogojev'' – list 6 (D2649) se nadomesti z novo karto.</w:t>
      </w:r>
    </w:p>
    <w:p w14:paraId="0730552F" w14:textId="16AE5151" w:rsidR="00206A57" w:rsidRPr="000A18A3" w:rsidRDefault="00206A57" w:rsidP="00206A57">
      <w:pPr>
        <w:pStyle w:val="Odstavekseznama"/>
        <w:numPr>
          <w:ilvl w:val="0"/>
          <w:numId w:val="6"/>
        </w:numPr>
        <w:jc w:val="both"/>
        <w:rPr>
          <w:rFonts w:ascii="Arial" w:hAnsi="Arial" w:cs="Arial"/>
          <w:color w:val="000000"/>
        </w:rPr>
      </w:pPr>
      <w:r w:rsidRPr="000A18A3">
        <w:rPr>
          <w:rFonts w:ascii="Arial" w:hAnsi="Arial" w:cs="Arial"/>
          <w:color w:val="000000"/>
        </w:rPr>
        <w:t>Kart</w:t>
      </w:r>
      <w:r w:rsidR="00700C33">
        <w:rPr>
          <w:rFonts w:ascii="Arial" w:hAnsi="Arial" w:cs="Arial"/>
          <w:color w:val="000000"/>
        </w:rPr>
        <w:t>a</w:t>
      </w:r>
      <w:r w:rsidRPr="000A18A3">
        <w:rPr>
          <w:rFonts w:ascii="Arial" w:hAnsi="Arial" w:cs="Arial"/>
          <w:color w:val="000000"/>
        </w:rPr>
        <w:t xml:space="preserve"> grafičnega dela IPN MOK iz tretjega odstavka 3. člena ''4. prikazi območji enot urejanja prostora in prikazi gospodarske javne infrastrukture'' – list 6 (D2649) se nadomesti z novo karto.</w:t>
      </w:r>
    </w:p>
    <w:p w14:paraId="32CCCAE6" w14:textId="4BFAB4AD" w:rsidR="00206A57" w:rsidRPr="000A18A3" w:rsidRDefault="00206A57" w:rsidP="00206A57">
      <w:pPr>
        <w:jc w:val="center"/>
        <w:rPr>
          <w:rFonts w:ascii="Arial" w:hAnsi="Arial" w:cs="Arial"/>
          <w:color w:val="000000"/>
        </w:rPr>
      </w:pPr>
    </w:p>
    <w:p w14:paraId="6BF239AC" w14:textId="469B59BE" w:rsidR="00206A57" w:rsidRPr="000A18A3" w:rsidRDefault="00206A57" w:rsidP="00206A57">
      <w:pPr>
        <w:jc w:val="center"/>
        <w:rPr>
          <w:rFonts w:ascii="Arial" w:hAnsi="Arial" w:cs="Arial"/>
          <w:color w:val="000000"/>
        </w:rPr>
      </w:pPr>
    </w:p>
    <w:p w14:paraId="50CEBB58" w14:textId="41D09B4D" w:rsidR="00206A57" w:rsidRPr="000A18A3" w:rsidRDefault="00206A57" w:rsidP="00206A57">
      <w:pPr>
        <w:pStyle w:val="Odstavekseznama"/>
        <w:numPr>
          <w:ilvl w:val="0"/>
          <w:numId w:val="4"/>
        </w:numPr>
        <w:jc w:val="center"/>
        <w:rPr>
          <w:rFonts w:ascii="Arial" w:hAnsi="Arial" w:cs="Arial"/>
          <w:color w:val="000000"/>
        </w:rPr>
      </w:pPr>
      <w:r w:rsidRPr="000A18A3">
        <w:rPr>
          <w:rFonts w:ascii="Arial" w:hAnsi="Arial" w:cs="Arial"/>
          <w:color w:val="000000"/>
        </w:rPr>
        <w:t>člen</w:t>
      </w:r>
    </w:p>
    <w:p w14:paraId="61B52C2B" w14:textId="1F33D566" w:rsidR="00206A57" w:rsidRPr="000A18A3" w:rsidRDefault="00206A57" w:rsidP="00206A57">
      <w:pPr>
        <w:ind w:left="360"/>
        <w:rPr>
          <w:rFonts w:ascii="Arial" w:hAnsi="Arial" w:cs="Arial"/>
          <w:color w:val="000000"/>
        </w:rPr>
      </w:pPr>
    </w:p>
    <w:p w14:paraId="228E6ACB" w14:textId="39C78E2B" w:rsidR="00206A57" w:rsidRPr="000A18A3" w:rsidRDefault="00206A57" w:rsidP="000A18A3">
      <w:pPr>
        <w:ind w:left="360"/>
        <w:jc w:val="both"/>
        <w:rPr>
          <w:rFonts w:ascii="Arial" w:hAnsi="Arial" w:cs="Arial"/>
          <w:color w:val="000000"/>
        </w:rPr>
      </w:pPr>
      <w:r w:rsidRPr="000A18A3">
        <w:rPr>
          <w:rFonts w:ascii="Arial" w:hAnsi="Arial" w:cs="Arial"/>
          <w:color w:val="000000"/>
        </w:rPr>
        <w:t>Ta odlok začne veljati naslednji dan po objavi v uradnem listu Republike Slovenije.</w:t>
      </w:r>
    </w:p>
    <w:p w14:paraId="37A5D626" w14:textId="70153111" w:rsidR="00206A57" w:rsidRPr="000A18A3" w:rsidRDefault="00206A57" w:rsidP="00206A57">
      <w:pPr>
        <w:ind w:left="360"/>
        <w:rPr>
          <w:rFonts w:ascii="Arial" w:hAnsi="Arial" w:cs="Arial"/>
          <w:color w:val="000000"/>
        </w:rPr>
      </w:pPr>
    </w:p>
    <w:p w14:paraId="78083B07" w14:textId="6ECD846F" w:rsidR="00206A57" w:rsidRPr="000A18A3" w:rsidRDefault="00206A57" w:rsidP="00206A57">
      <w:pPr>
        <w:ind w:left="360"/>
        <w:rPr>
          <w:rFonts w:ascii="Arial" w:hAnsi="Arial" w:cs="Arial"/>
          <w:color w:val="000000"/>
        </w:rPr>
      </w:pPr>
    </w:p>
    <w:p w14:paraId="5D5E9121" w14:textId="0D5EC621" w:rsidR="00206A57" w:rsidRPr="0095779D" w:rsidRDefault="00206A57" w:rsidP="00206A57">
      <w:pPr>
        <w:ind w:left="360"/>
        <w:rPr>
          <w:rFonts w:ascii="Arial" w:hAnsi="Arial" w:cs="Arial"/>
          <w:color w:val="000000"/>
        </w:rPr>
      </w:pPr>
      <w:r w:rsidRPr="0095779D">
        <w:rPr>
          <w:rFonts w:ascii="Arial" w:hAnsi="Arial" w:cs="Arial"/>
          <w:color w:val="000000"/>
        </w:rPr>
        <w:t>Številka ….</w:t>
      </w:r>
    </w:p>
    <w:p w14:paraId="07E391BF" w14:textId="55003BAC" w:rsidR="00206A57" w:rsidRPr="000A18A3" w:rsidRDefault="007C6BCD" w:rsidP="00206A57">
      <w:pPr>
        <w:ind w:left="360"/>
        <w:rPr>
          <w:rFonts w:ascii="Arial" w:hAnsi="Arial" w:cs="Arial"/>
          <w:color w:val="000000"/>
        </w:rPr>
      </w:pPr>
      <w:r w:rsidRPr="0095779D">
        <w:rPr>
          <w:rFonts w:ascii="Arial" w:hAnsi="Arial" w:cs="Arial"/>
          <w:color w:val="000000"/>
        </w:rPr>
        <w:t>Kranj, dne ….</w:t>
      </w:r>
    </w:p>
    <w:p w14:paraId="04FE2A4D" w14:textId="25A98645" w:rsidR="007C6BCD" w:rsidRPr="000A18A3" w:rsidRDefault="007C6BCD" w:rsidP="00206A57">
      <w:pPr>
        <w:ind w:left="360"/>
        <w:rPr>
          <w:rFonts w:ascii="Arial" w:hAnsi="Arial" w:cs="Arial"/>
          <w:color w:val="000000"/>
        </w:rPr>
      </w:pPr>
    </w:p>
    <w:p w14:paraId="7390C4AD" w14:textId="13D62938" w:rsidR="007C6BCD" w:rsidRPr="000A18A3" w:rsidRDefault="007C6BCD" w:rsidP="00206A57">
      <w:pPr>
        <w:ind w:left="360"/>
        <w:rPr>
          <w:rFonts w:ascii="Arial" w:hAnsi="Arial" w:cs="Arial"/>
          <w:color w:val="000000"/>
        </w:rPr>
      </w:pPr>
    </w:p>
    <w:p w14:paraId="19F8134D" w14:textId="5D092F29" w:rsidR="007C6BCD" w:rsidRPr="000A18A3" w:rsidRDefault="007C6BCD" w:rsidP="00206A57">
      <w:pPr>
        <w:ind w:left="360"/>
        <w:rPr>
          <w:rFonts w:ascii="Arial" w:hAnsi="Arial" w:cs="Arial"/>
          <w:color w:val="000000"/>
        </w:rPr>
      </w:pPr>
    </w:p>
    <w:p w14:paraId="44632EF5" w14:textId="60313FD7" w:rsidR="007C6BCD" w:rsidRPr="000A18A3" w:rsidRDefault="007C6BCD" w:rsidP="007C6BCD">
      <w:pPr>
        <w:ind w:left="6732" w:firstLine="348"/>
        <w:rPr>
          <w:rFonts w:ascii="Arial" w:hAnsi="Arial" w:cs="Arial"/>
          <w:color w:val="000000"/>
        </w:rPr>
      </w:pPr>
      <w:r w:rsidRPr="000A18A3">
        <w:rPr>
          <w:rFonts w:ascii="Arial" w:hAnsi="Arial" w:cs="Arial"/>
          <w:color w:val="000000"/>
        </w:rPr>
        <w:t>ŽUPAN</w:t>
      </w:r>
    </w:p>
    <w:p w14:paraId="5C6B15D6" w14:textId="537D48A8" w:rsidR="007C6BCD" w:rsidRPr="000A18A3" w:rsidRDefault="007C6BCD" w:rsidP="007C6BCD">
      <w:pPr>
        <w:ind w:left="6024" w:firstLine="348"/>
        <w:rPr>
          <w:rFonts w:ascii="Arial" w:hAnsi="Arial" w:cs="Arial"/>
          <w:color w:val="000000"/>
        </w:rPr>
      </w:pPr>
      <w:r w:rsidRPr="000A18A3">
        <w:rPr>
          <w:rFonts w:ascii="Arial" w:hAnsi="Arial" w:cs="Arial"/>
          <w:color w:val="000000"/>
        </w:rPr>
        <w:t xml:space="preserve">   Mestne občine Kranj</w:t>
      </w:r>
    </w:p>
    <w:p w14:paraId="6717E465" w14:textId="161EBF84" w:rsidR="007C6BCD" w:rsidRPr="000A18A3" w:rsidRDefault="007C6BCD" w:rsidP="007C6BCD">
      <w:pPr>
        <w:ind w:left="5676" w:firstLine="696"/>
        <w:rPr>
          <w:rFonts w:ascii="Arial" w:hAnsi="Arial" w:cs="Arial"/>
          <w:b/>
          <w:bCs/>
          <w:color w:val="000000"/>
        </w:rPr>
      </w:pPr>
      <w:r w:rsidRPr="000A18A3">
        <w:rPr>
          <w:rFonts w:ascii="Arial" w:hAnsi="Arial" w:cs="Arial"/>
          <w:b/>
          <w:bCs/>
          <w:color w:val="000000"/>
        </w:rPr>
        <w:t xml:space="preserve">     Matjaž RAKOVEC</w:t>
      </w:r>
    </w:p>
    <w:p w14:paraId="34A5E7DF" w14:textId="5BBD2356" w:rsidR="00FE4DA1" w:rsidRPr="000A18A3" w:rsidRDefault="00FE4DA1" w:rsidP="007C6BCD">
      <w:pPr>
        <w:ind w:left="5676" w:firstLine="696"/>
        <w:rPr>
          <w:rFonts w:ascii="Arial" w:hAnsi="Arial" w:cs="Arial"/>
          <w:b/>
          <w:bCs/>
          <w:color w:val="000000"/>
        </w:rPr>
      </w:pPr>
    </w:p>
    <w:p w14:paraId="2CEB288E" w14:textId="77777777" w:rsidR="000A18A3" w:rsidRPr="000A18A3" w:rsidRDefault="00FE4DA1" w:rsidP="000A18A3">
      <w:pPr>
        <w:rPr>
          <w:rFonts w:ascii="Arial" w:hAnsi="Arial" w:cs="Arial"/>
          <w:color w:val="000000"/>
        </w:rPr>
      </w:pPr>
      <w:r w:rsidRPr="000A18A3">
        <w:rPr>
          <w:rFonts w:ascii="Arial" w:hAnsi="Arial" w:cs="Arial"/>
          <w:b/>
          <w:bCs/>
          <w:color w:val="000000"/>
        </w:rPr>
        <w:br w:type="page"/>
      </w:r>
    </w:p>
    <w:p w14:paraId="547F9B0A" w14:textId="77777777" w:rsidR="000A18A3" w:rsidRPr="000A18A3" w:rsidRDefault="000A18A3" w:rsidP="000A18A3">
      <w:pPr>
        <w:rPr>
          <w:rFonts w:ascii="Arial" w:hAnsi="Arial" w:cs="Arial"/>
          <w:color w:val="000000"/>
        </w:rPr>
      </w:pPr>
    </w:p>
    <w:p w14:paraId="3E6BA51A" w14:textId="77777777" w:rsidR="000A18A3" w:rsidRPr="000A18A3" w:rsidRDefault="000A18A3" w:rsidP="000A18A3">
      <w:pPr>
        <w:rPr>
          <w:rFonts w:ascii="Arial" w:hAnsi="Arial" w:cs="Arial"/>
          <w:color w:val="000000"/>
        </w:rPr>
      </w:pPr>
    </w:p>
    <w:p w14:paraId="42A9A173" w14:textId="77777777" w:rsidR="000A18A3" w:rsidRPr="000A18A3" w:rsidRDefault="000A18A3" w:rsidP="000A18A3">
      <w:pPr>
        <w:rPr>
          <w:rFonts w:ascii="Arial" w:hAnsi="Arial" w:cs="Arial"/>
          <w:color w:val="000000"/>
        </w:rPr>
      </w:pPr>
    </w:p>
    <w:p w14:paraId="00A38BCD" w14:textId="77777777" w:rsidR="000A18A3" w:rsidRPr="000A18A3" w:rsidRDefault="000A18A3" w:rsidP="000A18A3">
      <w:pPr>
        <w:rPr>
          <w:rFonts w:ascii="Arial" w:hAnsi="Arial" w:cs="Arial"/>
          <w:color w:val="000000"/>
        </w:rPr>
      </w:pPr>
    </w:p>
    <w:p w14:paraId="1D36F4D7" w14:textId="77777777" w:rsidR="000A18A3" w:rsidRPr="000A18A3" w:rsidRDefault="000A18A3" w:rsidP="000A18A3">
      <w:pPr>
        <w:rPr>
          <w:rFonts w:ascii="Arial" w:hAnsi="Arial" w:cs="Arial"/>
          <w:color w:val="000000"/>
        </w:rPr>
      </w:pPr>
    </w:p>
    <w:p w14:paraId="605BACE1" w14:textId="77777777" w:rsidR="000A18A3" w:rsidRPr="000A18A3" w:rsidRDefault="000A18A3" w:rsidP="000A18A3">
      <w:pPr>
        <w:rPr>
          <w:rFonts w:ascii="Arial" w:hAnsi="Arial" w:cs="Arial"/>
          <w:color w:val="000000"/>
        </w:rPr>
      </w:pPr>
    </w:p>
    <w:p w14:paraId="380411BD" w14:textId="77777777" w:rsidR="000A18A3" w:rsidRPr="000A18A3" w:rsidRDefault="000A18A3" w:rsidP="000A18A3">
      <w:pPr>
        <w:rPr>
          <w:rFonts w:ascii="Arial" w:hAnsi="Arial" w:cs="Arial"/>
          <w:color w:val="000000"/>
        </w:rPr>
      </w:pPr>
    </w:p>
    <w:p w14:paraId="0F29414D" w14:textId="77777777" w:rsidR="000A18A3" w:rsidRPr="000A18A3" w:rsidRDefault="000A18A3" w:rsidP="000A18A3">
      <w:pPr>
        <w:rPr>
          <w:rFonts w:ascii="Arial" w:hAnsi="Arial" w:cs="Arial"/>
          <w:color w:val="000000"/>
        </w:rPr>
      </w:pPr>
    </w:p>
    <w:p w14:paraId="3CBADEF2" w14:textId="77777777" w:rsidR="000A18A3" w:rsidRPr="000A18A3" w:rsidRDefault="000A18A3" w:rsidP="000A18A3">
      <w:pPr>
        <w:rPr>
          <w:rFonts w:ascii="Arial" w:hAnsi="Arial" w:cs="Arial"/>
          <w:color w:val="000000"/>
        </w:rPr>
      </w:pPr>
    </w:p>
    <w:p w14:paraId="6807B7B0" w14:textId="77777777" w:rsidR="000A18A3" w:rsidRPr="000A18A3" w:rsidRDefault="000A18A3" w:rsidP="000A18A3">
      <w:pPr>
        <w:rPr>
          <w:rFonts w:ascii="Arial" w:hAnsi="Arial" w:cs="Arial"/>
          <w:color w:val="000000"/>
        </w:rPr>
      </w:pPr>
    </w:p>
    <w:p w14:paraId="0B1EC99C" w14:textId="77777777" w:rsidR="000A18A3" w:rsidRPr="000A18A3" w:rsidRDefault="000A18A3" w:rsidP="000A18A3">
      <w:pPr>
        <w:rPr>
          <w:rFonts w:ascii="Arial" w:hAnsi="Arial" w:cs="Arial"/>
          <w:color w:val="000000"/>
        </w:rPr>
      </w:pPr>
    </w:p>
    <w:p w14:paraId="37292403" w14:textId="77777777" w:rsidR="000A18A3" w:rsidRPr="000A18A3" w:rsidRDefault="000A18A3" w:rsidP="000A18A3">
      <w:pPr>
        <w:rPr>
          <w:rFonts w:ascii="Arial" w:hAnsi="Arial" w:cs="Arial"/>
          <w:color w:val="000000"/>
        </w:rPr>
      </w:pPr>
    </w:p>
    <w:p w14:paraId="405765B9" w14:textId="77777777" w:rsidR="000A18A3" w:rsidRPr="000A18A3" w:rsidRDefault="000A18A3" w:rsidP="000A18A3">
      <w:pPr>
        <w:rPr>
          <w:rFonts w:ascii="Arial" w:hAnsi="Arial" w:cs="Arial"/>
          <w:color w:val="000000"/>
        </w:rPr>
      </w:pPr>
    </w:p>
    <w:p w14:paraId="73E653DA" w14:textId="77777777" w:rsidR="000A18A3" w:rsidRPr="000A18A3" w:rsidRDefault="000A18A3" w:rsidP="000A18A3">
      <w:pPr>
        <w:rPr>
          <w:rFonts w:ascii="Arial" w:hAnsi="Arial" w:cs="Arial"/>
          <w:color w:val="000000"/>
        </w:rPr>
      </w:pPr>
    </w:p>
    <w:p w14:paraId="662BD6BE" w14:textId="77777777" w:rsidR="000A18A3" w:rsidRPr="000A18A3" w:rsidRDefault="000A18A3" w:rsidP="000A18A3">
      <w:pPr>
        <w:rPr>
          <w:rFonts w:ascii="Arial" w:hAnsi="Arial" w:cs="Arial"/>
          <w:color w:val="000000"/>
        </w:rPr>
      </w:pPr>
    </w:p>
    <w:p w14:paraId="5CA2EA7D" w14:textId="77777777" w:rsidR="000A18A3" w:rsidRPr="000A18A3" w:rsidRDefault="000A18A3" w:rsidP="000A18A3">
      <w:pPr>
        <w:rPr>
          <w:rFonts w:ascii="Arial" w:hAnsi="Arial" w:cs="Arial"/>
          <w:color w:val="000000"/>
        </w:rPr>
      </w:pPr>
    </w:p>
    <w:p w14:paraId="710A9D3E" w14:textId="77777777" w:rsidR="000A18A3" w:rsidRPr="000A18A3" w:rsidRDefault="000A18A3" w:rsidP="000A18A3">
      <w:pPr>
        <w:rPr>
          <w:rFonts w:ascii="Arial" w:hAnsi="Arial" w:cs="Arial"/>
          <w:color w:val="000000"/>
        </w:rPr>
      </w:pPr>
    </w:p>
    <w:p w14:paraId="3F3F3993" w14:textId="77777777" w:rsidR="000A18A3" w:rsidRPr="000A18A3" w:rsidRDefault="000A18A3" w:rsidP="000A18A3">
      <w:pPr>
        <w:rPr>
          <w:rFonts w:ascii="Arial" w:hAnsi="Arial" w:cs="Arial"/>
          <w:color w:val="000000"/>
        </w:rPr>
      </w:pPr>
    </w:p>
    <w:p w14:paraId="7790A586" w14:textId="77777777" w:rsidR="000A18A3" w:rsidRPr="000A18A3" w:rsidRDefault="000A18A3" w:rsidP="000A18A3">
      <w:pPr>
        <w:rPr>
          <w:rFonts w:ascii="Arial" w:hAnsi="Arial" w:cs="Arial"/>
          <w:color w:val="000000"/>
        </w:rPr>
      </w:pPr>
    </w:p>
    <w:p w14:paraId="032AFFD1" w14:textId="77777777" w:rsidR="000A18A3" w:rsidRPr="000A18A3" w:rsidRDefault="000A18A3" w:rsidP="000A18A3">
      <w:pPr>
        <w:rPr>
          <w:rFonts w:ascii="Arial" w:hAnsi="Arial" w:cs="Arial"/>
          <w:color w:val="000000"/>
        </w:rPr>
      </w:pPr>
    </w:p>
    <w:p w14:paraId="23A4AB67" w14:textId="77777777" w:rsidR="000A18A3" w:rsidRPr="000A18A3" w:rsidRDefault="000A18A3" w:rsidP="000A18A3">
      <w:pPr>
        <w:rPr>
          <w:rFonts w:ascii="Arial" w:hAnsi="Arial" w:cs="Arial"/>
          <w:color w:val="000000"/>
        </w:rPr>
      </w:pPr>
    </w:p>
    <w:p w14:paraId="454A7360" w14:textId="77777777" w:rsidR="000A18A3" w:rsidRPr="000A18A3" w:rsidRDefault="000A18A3" w:rsidP="000A18A3">
      <w:pPr>
        <w:rPr>
          <w:rFonts w:ascii="Arial" w:hAnsi="Arial" w:cs="Arial"/>
          <w:color w:val="000000"/>
        </w:rPr>
      </w:pPr>
    </w:p>
    <w:p w14:paraId="5438FE05" w14:textId="77777777" w:rsidR="000A18A3" w:rsidRPr="000A18A3" w:rsidRDefault="000A18A3" w:rsidP="000A18A3">
      <w:pPr>
        <w:rPr>
          <w:rFonts w:ascii="Arial" w:hAnsi="Arial" w:cs="Arial"/>
          <w:color w:val="000000"/>
        </w:rPr>
      </w:pPr>
    </w:p>
    <w:p w14:paraId="2975DEFC" w14:textId="77777777" w:rsidR="000A18A3" w:rsidRPr="000A18A3" w:rsidRDefault="000A18A3" w:rsidP="000A18A3">
      <w:pPr>
        <w:rPr>
          <w:rFonts w:ascii="Arial" w:hAnsi="Arial" w:cs="Arial"/>
          <w:color w:val="000000"/>
        </w:rPr>
      </w:pPr>
    </w:p>
    <w:p w14:paraId="29F822DE" w14:textId="443A5DB0" w:rsidR="000A18A3" w:rsidRDefault="000A18A3" w:rsidP="000A18A3">
      <w:pPr>
        <w:pStyle w:val="Odstavekseznama"/>
        <w:rPr>
          <w:rFonts w:ascii="Arial" w:hAnsi="Arial" w:cs="Arial"/>
          <w:b/>
          <w:bCs/>
          <w:color w:val="000000"/>
        </w:rPr>
      </w:pPr>
    </w:p>
    <w:p w14:paraId="02018578" w14:textId="2F5E76C4" w:rsidR="00FE4DA1" w:rsidRPr="000A18A3" w:rsidRDefault="00FE4DA1" w:rsidP="000A18A3">
      <w:pPr>
        <w:jc w:val="center"/>
        <w:rPr>
          <w:rFonts w:ascii="Arial" w:hAnsi="Arial" w:cs="Arial"/>
          <w:b/>
          <w:bCs/>
          <w:color w:val="000000"/>
        </w:rPr>
      </w:pPr>
    </w:p>
    <w:p w14:paraId="0E885FD0" w14:textId="005C770B" w:rsidR="00FE4DA1" w:rsidRPr="000A18A3" w:rsidRDefault="00FE4DA1" w:rsidP="000A18A3">
      <w:pPr>
        <w:pStyle w:val="Odstavekseznama"/>
        <w:numPr>
          <w:ilvl w:val="0"/>
          <w:numId w:val="3"/>
        </w:numPr>
        <w:jc w:val="center"/>
        <w:rPr>
          <w:rFonts w:ascii="Arial" w:hAnsi="Arial" w:cs="Arial"/>
          <w:b/>
          <w:bCs/>
          <w:color w:val="000000"/>
        </w:rPr>
      </w:pPr>
      <w:r w:rsidRPr="000A18A3">
        <w:rPr>
          <w:rFonts w:ascii="Arial" w:hAnsi="Arial" w:cs="Arial"/>
          <w:b/>
          <w:bCs/>
          <w:color w:val="000000"/>
        </w:rPr>
        <w:t>KARTOGRAFSKI DEL</w:t>
      </w:r>
    </w:p>
    <w:p w14:paraId="2E64A18C" w14:textId="38290B12" w:rsidR="00FE4DA1" w:rsidRDefault="00FE4DA1">
      <w:pPr>
        <w:rPr>
          <w:rFonts w:ascii="Arial" w:hAnsi="Arial" w:cs="Arial"/>
          <w:b/>
          <w:bCs/>
          <w:color w:val="000000"/>
        </w:rPr>
      </w:pPr>
      <w:r w:rsidRPr="000A18A3">
        <w:rPr>
          <w:rFonts w:ascii="Arial" w:hAnsi="Arial" w:cs="Arial"/>
          <w:b/>
          <w:bCs/>
          <w:color w:val="000000"/>
        </w:rPr>
        <w:br w:type="page"/>
      </w:r>
    </w:p>
    <w:p w14:paraId="199A8AC8" w14:textId="58CADAF2" w:rsidR="000A18A3" w:rsidRDefault="000A18A3">
      <w:pPr>
        <w:rPr>
          <w:rFonts w:ascii="Arial" w:hAnsi="Arial" w:cs="Arial"/>
          <w:b/>
          <w:bCs/>
          <w:color w:val="000000"/>
        </w:rPr>
      </w:pPr>
    </w:p>
    <w:p w14:paraId="793E49E8" w14:textId="65A63ADF" w:rsidR="000A18A3" w:rsidRDefault="000A18A3">
      <w:pPr>
        <w:rPr>
          <w:rFonts w:ascii="Arial" w:hAnsi="Arial" w:cs="Arial"/>
          <w:b/>
          <w:bCs/>
          <w:color w:val="000000"/>
        </w:rPr>
      </w:pPr>
    </w:p>
    <w:p w14:paraId="352D64F0" w14:textId="2986228E" w:rsidR="000A18A3" w:rsidRDefault="000A18A3">
      <w:pPr>
        <w:rPr>
          <w:rFonts w:ascii="Arial" w:hAnsi="Arial" w:cs="Arial"/>
          <w:b/>
          <w:bCs/>
          <w:color w:val="000000"/>
        </w:rPr>
      </w:pPr>
    </w:p>
    <w:p w14:paraId="19E8737C" w14:textId="05A323FB" w:rsidR="000A18A3" w:rsidRDefault="000A18A3">
      <w:pPr>
        <w:rPr>
          <w:rFonts w:ascii="Arial" w:hAnsi="Arial" w:cs="Arial"/>
          <w:b/>
          <w:bCs/>
          <w:color w:val="000000"/>
        </w:rPr>
      </w:pPr>
    </w:p>
    <w:p w14:paraId="5EA8160B" w14:textId="376E52ED" w:rsidR="000A18A3" w:rsidRDefault="000A18A3">
      <w:pPr>
        <w:rPr>
          <w:rFonts w:ascii="Arial" w:hAnsi="Arial" w:cs="Arial"/>
          <w:b/>
          <w:bCs/>
          <w:color w:val="000000"/>
        </w:rPr>
      </w:pPr>
    </w:p>
    <w:p w14:paraId="1E702E4F" w14:textId="50AD5FDE" w:rsidR="000A18A3" w:rsidRDefault="000A18A3">
      <w:pPr>
        <w:rPr>
          <w:rFonts w:ascii="Arial" w:hAnsi="Arial" w:cs="Arial"/>
          <w:b/>
          <w:bCs/>
          <w:color w:val="000000"/>
        </w:rPr>
      </w:pPr>
    </w:p>
    <w:p w14:paraId="2643B951" w14:textId="0F2920F6" w:rsidR="000A18A3" w:rsidRDefault="000A18A3">
      <w:pPr>
        <w:rPr>
          <w:rFonts w:ascii="Arial" w:hAnsi="Arial" w:cs="Arial"/>
          <w:b/>
          <w:bCs/>
          <w:color w:val="000000"/>
        </w:rPr>
      </w:pPr>
    </w:p>
    <w:p w14:paraId="37E22A40" w14:textId="7A7BAB85" w:rsidR="000A18A3" w:rsidRDefault="000A18A3">
      <w:pPr>
        <w:rPr>
          <w:rFonts w:ascii="Arial" w:hAnsi="Arial" w:cs="Arial"/>
          <w:b/>
          <w:bCs/>
          <w:color w:val="000000"/>
        </w:rPr>
      </w:pPr>
    </w:p>
    <w:p w14:paraId="756FF816" w14:textId="638D5E0C" w:rsidR="000A18A3" w:rsidRDefault="000A18A3">
      <w:pPr>
        <w:rPr>
          <w:rFonts w:ascii="Arial" w:hAnsi="Arial" w:cs="Arial"/>
          <w:b/>
          <w:bCs/>
          <w:color w:val="000000"/>
        </w:rPr>
      </w:pPr>
    </w:p>
    <w:p w14:paraId="415DEE84" w14:textId="4B9416F8" w:rsidR="000A18A3" w:rsidRDefault="000A18A3">
      <w:pPr>
        <w:rPr>
          <w:rFonts w:ascii="Arial" w:hAnsi="Arial" w:cs="Arial"/>
          <w:b/>
          <w:bCs/>
          <w:color w:val="000000"/>
        </w:rPr>
      </w:pPr>
    </w:p>
    <w:p w14:paraId="0B41F9D8" w14:textId="7D1A8D76" w:rsidR="000A18A3" w:rsidRDefault="000A18A3">
      <w:pPr>
        <w:rPr>
          <w:rFonts w:ascii="Arial" w:hAnsi="Arial" w:cs="Arial"/>
          <w:b/>
          <w:bCs/>
          <w:color w:val="000000"/>
        </w:rPr>
      </w:pPr>
    </w:p>
    <w:p w14:paraId="7EB1D855" w14:textId="07C52773" w:rsidR="000A18A3" w:rsidRDefault="000A18A3">
      <w:pPr>
        <w:rPr>
          <w:rFonts w:ascii="Arial" w:hAnsi="Arial" w:cs="Arial"/>
          <w:b/>
          <w:bCs/>
          <w:color w:val="000000"/>
        </w:rPr>
      </w:pPr>
    </w:p>
    <w:p w14:paraId="31870FEA" w14:textId="257A5322" w:rsidR="000A18A3" w:rsidRDefault="000A18A3">
      <w:pPr>
        <w:rPr>
          <w:rFonts w:ascii="Arial" w:hAnsi="Arial" w:cs="Arial"/>
          <w:b/>
          <w:bCs/>
          <w:color w:val="000000"/>
        </w:rPr>
      </w:pPr>
    </w:p>
    <w:p w14:paraId="60D411FF" w14:textId="42C34AE3" w:rsidR="000A18A3" w:rsidRDefault="000A18A3">
      <w:pPr>
        <w:rPr>
          <w:rFonts w:ascii="Arial" w:hAnsi="Arial" w:cs="Arial"/>
          <w:b/>
          <w:bCs/>
          <w:color w:val="000000"/>
        </w:rPr>
      </w:pPr>
    </w:p>
    <w:p w14:paraId="591CCBD7" w14:textId="40C4EE18" w:rsidR="000A18A3" w:rsidRDefault="000A18A3">
      <w:pPr>
        <w:rPr>
          <w:rFonts w:ascii="Arial" w:hAnsi="Arial" w:cs="Arial"/>
          <w:b/>
          <w:bCs/>
          <w:color w:val="000000"/>
        </w:rPr>
      </w:pPr>
    </w:p>
    <w:p w14:paraId="5DEED347" w14:textId="2E2C2C5A" w:rsidR="000A18A3" w:rsidRDefault="000A18A3">
      <w:pPr>
        <w:rPr>
          <w:rFonts w:ascii="Arial" w:hAnsi="Arial" w:cs="Arial"/>
          <w:b/>
          <w:bCs/>
          <w:color w:val="000000"/>
        </w:rPr>
      </w:pPr>
    </w:p>
    <w:p w14:paraId="6FAE3F33" w14:textId="0ABB84D0" w:rsidR="000A18A3" w:rsidRDefault="000A18A3">
      <w:pPr>
        <w:rPr>
          <w:rFonts w:ascii="Arial" w:hAnsi="Arial" w:cs="Arial"/>
          <w:b/>
          <w:bCs/>
          <w:color w:val="000000"/>
        </w:rPr>
      </w:pPr>
    </w:p>
    <w:p w14:paraId="56E2C7A6" w14:textId="55120BF6" w:rsidR="000A18A3" w:rsidRDefault="000A18A3">
      <w:pPr>
        <w:rPr>
          <w:rFonts w:ascii="Arial" w:hAnsi="Arial" w:cs="Arial"/>
          <w:b/>
          <w:bCs/>
          <w:color w:val="000000"/>
        </w:rPr>
      </w:pPr>
    </w:p>
    <w:p w14:paraId="3061C259" w14:textId="31698BFA" w:rsidR="000A18A3" w:rsidRDefault="000A18A3">
      <w:pPr>
        <w:rPr>
          <w:rFonts w:ascii="Arial" w:hAnsi="Arial" w:cs="Arial"/>
          <w:b/>
          <w:bCs/>
          <w:color w:val="000000"/>
        </w:rPr>
      </w:pPr>
    </w:p>
    <w:p w14:paraId="392BBFC6" w14:textId="5E68F37B" w:rsidR="000A18A3" w:rsidRDefault="000A18A3">
      <w:pPr>
        <w:rPr>
          <w:rFonts w:ascii="Arial" w:hAnsi="Arial" w:cs="Arial"/>
          <w:b/>
          <w:bCs/>
          <w:color w:val="000000"/>
        </w:rPr>
      </w:pPr>
    </w:p>
    <w:p w14:paraId="1CDBF577" w14:textId="3D64A043" w:rsidR="000A18A3" w:rsidRDefault="000A18A3">
      <w:pPr>
        <w:rPr>
          <w:rFonts w:ascii="Arial" w:hAnsi="Arial" w:cs="Arial"/>
          <w:b/>
          <w:bCs/>
          <w:color w:val="000000"/>
        </w:rPr>
      </w:pPr>
    </w:p>
    <w:p w14:paraId="5864EF7F" w14:textId="3344CE14" w:rsidR="000A18A3" w:rsidRDefault="000A18A3">
      <w:pPr>
        <w:rPr>
          <w:rFonts w:ascii="Arial" w:hAnsi="Arial" w:cs="Arial"/>
          <w:b/>
          <w:bCs/>
          <w:color w:val="000000"/>
        </w:rPr>
      </w:pPr>
    </w:p>
    <w:p w14:paraId="71A2A12A" w14:textId="070DC88A" w:rsidR="000A18A3" w:rsidRDefault="000A18A3">
      <w:pPr>
        <w:rPr>
          <w:rFonts w:ascii="Arial" w:hAnsi="Arial" w:cs="Arial"/>
          <w:b/>
          <w:bCs/>
          <w:color w:val="000000"/>
        </w:rPr>
      </w:pPr>
    </w:p>
    <w:p w14:paraId="36D30869" w14:textId="58F67969" w:rsidR="000A18A3" w:rsidRDefault="000A18A3">
      <w:pPr>
        <w:rPr>
          <w:rFonts w:ascii="Arial" w:hAnsi="Arial" w:cs="Arial"/>
          <w:b/>
          <w:bCs/>
          <w:color w:val="000000"/>
        </w:rPr>
      </w:pPr>
    </w:p>
    <w:p w14:paraId="029CA61D" w14:textId="4E9D4867" w:rsidR="000A18A3" w:rsidRDefault="000A18A3">
      <w:pPr>
        <w:rPr>
          <w:rFonts w:ascii="Arial" w:hAnsi="Arial" w:cs="Arial"/>
          <w:b/>
          <w:bCs/>
          <w:color w:val="000000"/>
        </w:rPr>
      </w:pPr>
    </w:p>
    <w:p w14:paraId="02EF7529" w14:textId="77777777" w:rsidR="000A18A3" w:rsidRPr="000A18A3" w:rsidRDefault="000A18A3">
      <w:pPr>
        <w:rPr>
          <w:rFonts w:ascii="Arial" w:hAnsi="Arial" w:cs="Arial"/>
          <w:b/>
          <w:bCs/>
          <w:color w:val="000000"/>
        </w:rPr>
      </w:pPr>
    </w:p>
    <w:p w14:paraId="34CA8281" w14:textId="51FC2420" w:rsidR="00FE4DA1" w:rsidRPr="000A18A3" w:rsidRDefault="00FE4DA1" w:rsidP="000A18A3">
      <w:pPr>
        <w:pStyle w:val="Odstavekseznama"/>
        <w:numPr>
          <w:ilvl w:val="0"/>
          <w:numId w:val="3"/>
        </w:numPr>
        <w:jc w:val="center"/>
        <w:rPr>
          <w:rFonts w:ascii="Arial" w:hAnsi="Arial" w:cs="Arial"/>
          <w:b/>
          <w:bCs/>
          <w:color w:val="000000"/>
        </w:rPr>
      </w:pPr>
      <w:r w:rsidRPr="000A18A3">
        <w:rPr>
          <w:rFonts w:ascii="Arial" w:hAnsi="Arial" w:cs="Arial"/>
          <w:b/>
          <w:bCs/>
          <w:color w:val="000000"/>
        </w:rPr>
        <w:t>PRILOGE</w:t>
      </w:r>
    </w:p>
    <w:p w14:paraId="52C447F5" w14:textId="77777777" w:rsidR="00FE4DA1" w:rsidRPr="000A18A3" w:rsidRDefault="00FE4DA1" w:rsidP="00FE4DA1">
      <w:pPr>
        <w:pStyle w:val="Odstavekseznama"/>
        <w:rPr>
          <w:rFonts w:ascii="Arial" w:hAnsi="Arial" w:cs="Arial"/>
          <w:b/>
          <w:bCs/>
          <w:color w:val="000000"/>
        </w:rPr>
      </w:pPr>
    </w:p>
    <w:p w14:paraId="702728FF" w14:textId="60E74A7B" w:rsidR="001727B2" w:rsidRDefault="001727B2">
      <w:pPr>
        <w:rPr>
          <w:rFonts w:ascii="Arial" w:hAnsi="Arial" w:cs="Arial"/>
          <w:b/>
          <w:bCs/>
          <w:color w:val="000000"/>
        </w:rPr>
      </w:pPr>
      <w:r>
        <w:rPr>
          <w:rFonts w:ascii="Arial" w:hAnsi="Arial" w:cs="Arial"/>
          <w:b/>
          <w:bCs/>
          <w:color w:val="000000"/>
        </w:rPr>
        <w:br w:type="page"/>
      </w:r>
    </w:p>
    <w:p w14:paraId="2421340A" w14:textId="6AA986B0" w:rsidR="00FE4DA1" w:rsidRPr="001727B2" w:rsidRDefault="001727B2" w:rsidP="00FE4DA1">
      <w:pPr>
        <w:jc w:val="both"/>
        <w:rPr>
          <w:rFonts w:ascii="Arial" w:hAnsi="Arial" w:cs="Arial"/>
          <w:b/>
          <w:bCs/>
          <w:color w:val="000000"/>
        </w:rPr>
      </w:pPr>
      <w:r>
        <w:rPr>
          <w:rFonts w:ascii="Arial" w:hAnsi="Arial" w:cs="Arial"/>
          <w:b/>
          <w:bCs/>
          <w:color w:val="000000"/>
        </w:rPr>
        <w:lastRenderedPageBreak/>
        <w:t>C1/ OBRAZLOŽITEV</w:t>
      </w:r>
    </w:p>
    <w:p w14:paraId="3D2C6633" w14:textId="04A10740" w:rsidR="001727B2" w:rsidRDefault="001727B2" w:rsidP="00FE4DA1">
      <w:pPr>
        <w:jc w:val="both"/>
        <w:rPr>
          <w:rFonts w:ascii="Arial" w:hAnsi="Arial" w:cs="Arial"/>
          <w:color w:val="000000"/>
        </w:rPr>
      </w:pPr>
    </w:p>
    <w:p w14:paraId="309FD8A6" w14:textId="0771F7CB" w:rsidR="001727B2" w:rsidRDefault="001727B2" w:rsidP="00FE4DA1">
      <w:pPr>
        <w:jc w:val="both"/>
        <w:rPr>
          <w:rFonts w:ascii="Arial" w:hAnsi="Arial" w:cs="Arial"/>
          <w:color w:val="000000"/>
        </w:rPr>
      </w:pPr>
      <w:r>
        <w:rPr>
          <w:rFonts w:ascii="Arial" w:hAnsi="Arial" w:cs="Arial"/>
          <w:color w:val="000000"/>
        </w:rPr>
        <w:t xml:space="preserve">Mestna občina Kranj je nov prostorski akt s katerim je nadomestila prostorski planski akt (prostorske sestavine dolgoročnega in srednjeročnega plana) in izvedbeni akt (prostorske ureditvene pogoje) sprejela leta 2014 z Odlokom o strateškem prostorskem načrtu Mestne občine Kranj in Odlokom o izvedbenem prostorskem načrtu </w:t>
      </w:r>
      <w:r w:rsidR="00D1447F">
        <w:rPr>
          <w:rFonts w:ascii="Arial" w:hAnsi="Arial" w:cs="Arial"/>
          <w:color w:val="000000"/>
        </w:rPr>
        <w:t>Mestne občine Kranj (oba objavljena v Uradnem listu RS, št. 74/2014 z dne 17. 10. 2014).</w:t>
      </w:r>
    </w:p>
    <w:p w14:paraId="1622B8A9" w14:textId="77777777" w:rsidR="00D1447F" w:rsidRDefault="00D1447F" w:rsidP="00FE4DA1">
      <w:pPr>
        <w:jc w:val="both"/>
        <w:rPr>
          <w:rFonts w:ascii="Arial" w:hAnsi="Arial" w:cs="Arial"/>
          <w:color w:val="000000"/>
        </w:rPr>
      </w:pPr>
    </w:p>
    <w:p w14:paraId="3A3BCC70" w14:textId="5BB53195" w:rsidR="00D1447F" w:rsidRDefault="00D1447F" w:rsidP="00FE4DA1">
      <w:pPr>
        <w:jc w:val="both"/>
        <w:rPr>
          <w:rFonts w:ascii="Arial" w:hAnsi="Arial" w:cs="Arial"/>
          <w:color w:val="000000"/>
        </w:rPr>
      </w:pPr>
      <w:r>
        <w:rPr>
          <w:rFonts w:ascii="Arial" w:hAnsi="Arial" w:cs="Arial"/>
          <w:color w:val="000000"/>
        </w:rPr>
        <w:t>Pri izvajanju občinskega prostorskega načrta je bila</w:t>
      </w:r>
      <w:r w:rsidR="009E65C2">
        <w:rPr>
          <w:rFonts w:ascii="Arial" w:hAnsi="Arial" w:cs="Arial"/>
          <w:color w:val="000000"/>
        </w:rPr>
        <w:t xml:space="preserve"> v grafičnem delu Izvedbenega prostorskega načrta Mestne občine Kranj na listu 6 (D2649)</w:t>
      </w:r>
      <w:r>
        <w:rPr>
          <w:rFonts w:ascii="Arial" w:hAnsi="Arial" w:cs="Arial"/>
          <w:color w:val="000000"/>
        </w:rPr>
        <w:t xml:space="preserve"> ugotovljena tehnična napaka zarisa meje naselja Trstenik na severozahodnem delu </w:t>
      </w:r>
      <w:r w:rsidR="00067000">
        <w:rPr>
          <w:rFonts w:ascii="Arial" w:hAnsi="Arial" w:cs="Arial"/>
          <w:color w:val="000000"/>
        </w:rPr>
        <w:t>EUP TR 6</w:t>
      </w:r>
      <w:r w:rsidR="009E65C2">
        <w:rPr>
          <w:rFonts w:ascii="Arial" w:hAnsi="Arial" w:cs="Arial"/>
          <w:color w:val="000000"/>
        </w:rPr>
        <w:t xml:space="preserve"> - Slika 1</w:t>
      </w:r>
      <w:r w:rsidR="00067000">
        <w:rPr>
          <w:rFonts w:ascii="Arial" w:hAnsi="Arial" w:cs="Arial"/>
          <w:color w:val="000000"/>
        </w:rPr>
        <w:t xml:space="preserve">. </w:t>
      </w:r>
    </w:p>
    <w:p w14:paraId="588E66BA" w14:textId="77777777" w:rsidR="00067000" w:rsidRDefault="00067000" w:rsidP="00FE4DA1">
      <w:pPr>
        <w:jc w:val="both"/>
        <w:rPr>
          <w:rFonts w:ascii="Arial" w:hAnsi="Arial" w:cs="Arial"/>
          <w:color w:val="000000"/>
        </w:rPr>
      </w:pPr>
    </w:p>
    <w:p w14:paraId="5A12966C" w14:textId="669583AE" w:rsidR="00067000" w:rsidRDefault="00067000" w:rsidP="00FE4DA1">
      <w:pPr>
        <w:jc w:val="both"/>
        <w:rPr>
          <w:rFonts w:ascii="Arial" w:hAnsi="Arial" w:cs="Arial"/>
          <w:color w:val="000000"/>
        </w:rPr>
      </w:pPr>
      <w:r>
        <w:rPr>
          <w:rFonts w:ascii="Arial" w:hAnsi="Arial" w:cs="Arial"/>
          <w:color w:val="000000"/>
        </w:rPr>
        <w:t xml:space="preserve">Tehnična napaka se nanaša na del zemljišča, ki je v lasti Mestne občine Kranj, s </w:t>
      </w:r>
      <w:proofErr w:type="spellStart"/>
      <w:r>
        <w:rPr>
          <w:rFonts w:ascii="Arial" w:hAnsi="Arial" w:cs="Arial"/>
          <w:color w:val="000000"/>
        </w:rPr>
        <w:t>parc</w:t>
      </w:r>
      <w:proofErr w:type="spellEnd"/>
      <w:r>
        <w:rPr>
          <w:rFonts w:ascii="Arial" w:hAnsi="Arial" w:cs="Arial"/>
          <w:color w:val="000000"/>
        </w:rPr>
        <w:t xml:space="preserve">. </w:t>
      </w:r>
      <w:r w:rsidRPr="00067000">
        <w:rPr>
          <w:rFonts w:ascii="Arial" w:hAnsi="Arial" w:cs="Arial"/>
          <w:b/>
          <w:bCs/>
          <w:color w:val="000000"/>
        </w:rPr>
        <w:t xml:space="preserve">št. 1112 </w:t>
      </w:r>
      <w:proofErr w:type="spellStart"/>
      <w:r w:rsidRPr="00067000">
        <w:rPr>
          <w:rFonts w:ascii="Arial" w:hAnsi="Arial" w:cs="Arial"/>
          <w:b/>
          <w:bCs/>
          <w:color w:val="000000"/>
        </w:rPr>
        <w:t>k.o</w:t>
      </w:r>
      <w:proofErr w:type="spellEnd"/>
      <w:r w:rsidRPr="00067000">
        <w:rPr>
          <w:rFonts w:ascii="Arial" w:hAnsi="Arial" w:cs="Arial"/>
          <w:b/>
          <w:bCs/>
          <w:color w:val="000000"/>
        </w:rPr>
        <w:t>. Babni vrt (2085) v obsegu 17,5 m</w:t>
      </w:r>
      <w:r w:rsidRPr="00067000">
        <w:rPr>
          <w:rFonts w:ascii="Arial" w:hAnsi="Arial" w:cs="Arial"/>
          <w:b/>
          <w:bCs/>
          <w:color w:val="000000"/>
          <w:vertAlign w:val="superscript"/>
        </w:rPr>
        <w:t>2</w:t>
      </w:r>
      <w:r w:rsidR="009E65C2">
        <w:rPr>
          <w:rFonts w:ascii="Arial" w:hAnsi="Arial" w:cs="Arial"/>
          <w:b/>
          <w:bCs/>
          <w:color w:val="000000"/>
        </w:rPr>
        <w:t xml:space="preserve"> – Slika 1</w:t>
      </w:r>
      <w:r>
        <w:rPr>
          <w:rFonts w:ascii="Arial" w:hAnsi="Arial" w:cs="Arial"/>
          <w:color w:val="000000"/>
        </w:rPr>
        <w:t>.</w:t>
      </w:r>
    </w:p>
    <w:p w14:paraId="4478602A" w14:textId="25161594" w:rsidR="00067000" w:rsidRDefault="00067000" w:rsidP="00FE4DA1">
      <w:pPr>
        <w:jc w:val="both"/>
        <w:rPr>
          <w:rFonts w:ascii="Arial" w:hAnsi="Arial" w:cs="Arial"/>
          <w:color w:val="000000"/>
        </w:rPr>
      </w:pPr>
      <w:r>
        <w:rPr>
          <w:rFonts w:ascii="Arial" w:hAnsi="Arial" w:cs="Arial"/>
          <w:color w:val="000000"/>
        </w:rPr>
        <w:t xml:space="preserve">Navedeni del zemljišča predstavlja del dostopne poti do zemljišča </w:t>
      </w:r>
      <w:proofErr w:type="spellStart"/>
      <w:r>
        <w:rPr>
          <w:rFonts w:ascii="Arial" w:hAnsi="Arial" w:cs="Arial"/>
          <w:color w:val="000000"/>
        </w:rPr>
        <w:t>parc</w:t>
      </w:r>
      <w:proofErr w:type="spellEnd"/>
      <w:r>
        <w:rPr>
          <w:rFonts w:ascii="Arial" w:hAnsi="Arial" w:cs="Arial"/>
          <w:color w:val="000000"/>
        </w:rPr>
        <w:t xml:space="preserve">. št. 905/17 </w:t>
      </w:r>
      <w:proofErr w:type="spellStart"/>
      <w:r>
        <w:rPr>
          <w:rFonts w:ascii="Arial" w:hAnsi="Arial" w:cs="Arial"/>
          <w:color w:val="000000"/>
        </w:rPr>
        <w:t>k.o</w:t>
      </w:r>
      <w:proofErr w:type="spellEnd"/>
      <w:r>
        <w:rPr>
          <w:rFonts w:ascii="Arial" w:hAnsi="Arial" w:cs="Arial"/>
          <w:color w:val="000000"/>
        </w:rPr>
        <w:t>. Babni vrt (2085)</w:t>
      </w:r>
      <w:r w:rsidR="009E65C2">
        <w:rPr>
          <w:rFonts w:ascii="Arial" w:hAnsi="Arial" w:cs="Arial"/>
          <w:color w:val="000000"/>
        </w:rPr>
        <w:t xml:space="preserve"> – Slika 4</w:t>
      </w:r>
      <w:r>
        <w:rPr>
          <w:rFonts w:ascii="Arial" w:hAnsi="Arial" w:cs="Arial"/>
          <w:color w:val="000000"/>
        </w:rPr>
        <w:t>.</w:t>
      </w:r>
    </w:p>
    <w:p w14:paraId="6C5CF6DD" w14:textId="45776782" w:rsidR="00067000" w:rsidRDefault="00067000" w:rsidP="00FE4DA1">
      <w:pPr>
        <w:jc w:val="both"/>
        <w:rPr>
          <w:rFonts w:ascii="Arial" w:hAnsi="Arial" w:cs="Arial"/>
          <w:color w:val="000000"/>
        </w:rPr>
      </w:pPr>
    </w:p>
    <w:p w14:paraId="10CABD5F" w14:textId="679B4686" w:rsidR="00067000" w:rsidRDefault="00067000" w:rsidP="00FE4DA1">
      <w:pPr>
        <w:jc w:val="both"/>
        <w:rPr>
          <w:rFonts w:ascii="Arial" w:hAnsi="Arial" w:cs="Arial"/>
          <w:color w:val="000000"/>
        </w:rPr>
      </w:pPr>
      <w:r>
        <w:rPr>
          <w:rFonts w:ascii="Arial" w:hAnsi="Arial" w:cs="Arial"/>
          <w:color w:val="000000"/>
        </w:rPr>
        <w:t xml:space="preserve">V veljavnem Občinskem prostorskem načrtu – OPN Mestne občine Kranj (MOK) je navedeni del zemljišča </w:t>
      </w:r>
      <w:proofErr w:type="spellStart"/>
      <w:r>
        <w:rPr>
          <w:rFonts w:ascii="Arial" w:hAnsi="Arial" w:cs="Arial"/>
          <w:color w:val="000000"/>
        </w:rPr>
        <w:t>parc</w:t>
      </w:r>
      <w:proofErr w:type="spellEnd"/>
      <w:r>
        <w:rPr>
          <w:rFonts w:ascii="Arial" w:hAnsi="Arial" w:cs="Arial"/>
          <w:color w:val="000000"/>
        </w:rPr>
        <w:t xml:space="preserve">. št. 1112 </w:t>
      </w:r>
      <w:proofErr w:type="spellStart"/>
      <w:r>
        <w:rPr>
          <w:rFonts w:ascii="Arial" w:hAnsi="Arial" w:cs="Arial"/>
          <w:color w:val="000000"/>
        </w:rPr>
        <w:t>k.o</w:t>
      </w:r>
      <w:proofErr w:type="spellEnd"/>
      <w:r>
        <w:rPr>
          <w:rFonts w:ascii="Arial" w:hAnsi="Arial" w:cs="Arial"/>
          <w:color w:val="000000"/>
        </w:rPr>
        <w:t>. Babni vrt nepravilno povzet iz</w:t>
      </w:r>
      <w:r w:rsidR="009E65C2">
        <w:rPr>
          <w:rFonts w:ascii="Arial" w:hAnsi="Arial" w:cs="Arial"/>
          <w:color w:val="000000"/>
        </w:rPr>
        <w:t xml:space="preserve"> Prostorskih sestavin </w:t>
      </w:r>
      <w:r w:rsidR="009C432E">
        <w:rPr>
          <w:rFonts w:ascii="Arial" w:hAnsi="Arial" w:cs="Arial"/>
          <w:color w:val="000000"/>
        </w:rPr>
        <w:t xml:space="preserve">dolgoročnega in družbenega plana za območje Mestne občine Kranj (Uradni list RS, št. 32/2004) – Slika 2 in Prostorskih ureditvenih pogojev PUP Podeželje (Uradni list RS, št. </w:t>
      </w:r>
      <w:r w:rsidR="00F74F1B">
        <w:rPr>
          <w:rFonts w:ascii="Arial" w:hAnsi="Arial" w:cs="Arial"/>
          <w:color w:val="000000"/>
        </w:rPr>
        <w:t>72/2004</w:t>
      </w:r>
      <w:r w:rsidR="009C432E">
        <w:rPr>
          <w:rFonts w:ascii="Arial" w:hAnsi="Arial" w:cs="Arial"/>
          <w:color w:val="000000"/>
        </w:rPr>
        <w:t xml:space="preserve">) – Slika 3. Namesto, da bi se navedeni del zemljišča </w:t>
      </w:r>
      <w:proofErr w:type="spellStart"/>
      <w:r w:rsidR="009C432E">
        <w:rPr>
          <w:rFonts w:ascii="Arial" w:hAnsi="Arial" w:cs="Arial"/>
          <w:color w:val="000000"/>
        </w:rPr>
        <w:t>parc</w:t>
      </w:r>
      <w:proofErr w:type="spellEnd"/>
      <w:r w:rsidR="009C432E">
        <w:rPr>
          <w:rFonts w:ascii="Arial" w:hAnsi="Arial" w:cs="Arial"/>
          <w:color w:val="000000"/>
        </w:rPr>
        <w:t xml:space="preserve">. št. 1112 </w:t>
      </w:r>
      <w:proofErr w:type="spellStart"/>
      <w:r w:rsidR="009C432E">
        <w:rPr>
          <w:rFonts w:ascii="Arial" w:hAnsi="Arial" w:cs="Arial"/>
          <w:color w:val="000000"/>
        </w:rPr>
        <w:t>k.o</w:t>
      </w:r>
      <w:proofErr w:type="spellEnd"/>
      <w:r w:rsidR="009C432E">
        <w:rPr>
          <w:rFonts w:ascii="Arial" w:hAnsi="Arial" w:cs="Arial"/>
          <w:color w:val="000000"/>
        </w:rPr>
        <w:t xml:space="preserve">. Babni vrt vključilo k naselju Trstenik oziroma k EUP TR 6 z namensko rabo prostora </w:t>
      </w:r>
      <w:proofErr w:type="spellStart"/>
      <w:r w:rsidR="009C432E">
        <w:rPr>
          <w:rFonts w:ascii="Arial" w:hAnsi="Arial" w:cs="Arial"/>
          <w:color w:val="000000"/>
        </w:rPr>
        <w:t>SSe</w:t>
      </w:r>
      <w:proofErr w:type="spellEnd"/>
      <w:r w:rsidR="009C432E">
        <w:rPr>
          <w:rFonts w:ascii="Arial" w:hAnsi="Arial" w:cs="Arial"/>
          <w:color w:val="000000"/>
        </w:rPr>
        <w:t xml:space="preserve"> – stanovanjske površine eno in dvostanovanjskih stavb, se je ta del zemljišča nepravilno opredelilo kot kmetijsko zemljišče.</w:t>
      </w:r>
    </w:p>
    <w:p w14:paraId="581EAC43" w14:textId="77777777" w:rsidR="009C432E" w:rsidRDefault="009C432E" w:rsidP="00FE4DA1">
      <w:pPr>
        <w:jc w:val="both"/>
        <w:rPr>
          <w:rFonts w:ascii="Arial" w:hAnsi="Arial" w:cs="Arial"/>
          <w:color w:val="000000"/>
        </w:rPr>
      </w:pPr>
    </w:p>
    <w:p w14:paraId="5F22803C" w14:textId="1283577F" w:rsidR="009C432E" w:rsidRDefault="009C432E" w:rsidP="00FE4DA1">
      <w:pPr>
        <w:jc w:val="both"/>
        <w:rPr>
          <w:rFonts w:ascii="Arial" w:hAnsi="Arial" w:cs="Arial"/>
          <w:color w:val="000000"/>
        </w:rPr>
      </w:pPr>
      <w:r>
        <w:rPr>
          <w:rFonts w:ascii="Arial" w:hAnsi="Arial" w:cs="Arial"/>
          <w:color w:val="000000"/>
        </w:rPr>
        <w:t xml:space="preserve">Tehnična napaka je nastala v </w:t>
      </w:r>
      <w:r>
        <w:rPr>
          <w:rFonts w:ascii="Arial" w:hAnsi="Arial" w:cs="Arial"/>
          <w:b/>
          <w:bCs/>
          <w:color w:val="000000"/>
        </w:rPr>
        <w:t xml:space="preserve">procesu digitalizacije prostorskih podatkov </w:t>
      </w:r>
      <w:r>
        <w:rPr>
          <w:rFonts w:ascii="Arial" w:hAnsi="Arial" w:cs="Arial"/>
          <w:color w:val="000000"/>
        </w:rPr>
        <w:t>takrat veljavnih Prostorskih sestavin dolgoročnega in srednjeročnega plana za območje Mestne občine Kranj.</w:t>
      </w:r>
    </w:p>
    <w:p w14:paraId="53C0673F" w14:textId="1745BA00" w:rsidR="009C432E" w:rsidRDefault="009C432E" w:rsidP="00FE4DA1">
      <w:pPr>
        <w:jc w:val="both"/>
        <w:rPr>
          <w:rFonts w:ascii="Arial" w:hAnsi="Arial" w:cs="Arial"/>
          <w:color w:val="000000"/>
        </w:rPr>
      </w:pPr>
    </w:p>
    <w:p w14:paraId="68FD4ADE" w14:textId="4BBA6EFF" w:rsidR="009C432E" w:rsidRDefault="009C432E" w:rsidP="00FE4DA1">
      <w:pPr>
        <w:jc w:val="both"/>
        <w:rPr>
          <w:rFonts w:ascii="Arial" w:hAnsi="Arial" w:cs="Arial"/>
          <w:color w:val="000000"/>
        </w:rPr>
      </w:pPr>
      <w:r>
        <w:rPr>
          <w:rFonts w:ascii="Arial" w:hAnsi="Arial" w:cs="Arial"/>
          <w:color w:val="000000"/>
        </w:rPr>
        <w:t>Zaradi ugotovljene očitne napake se uskladi grafični prikaz izvedbenega dela OPN MOK in sicer:</w:t>
      </w:r>
    </w:p>
    <w:p w14:paraId="4A410B0C" w14:textId="3C51A01B" w:rsidR="009C432E" w:rsidRDefault="009C432E" w:rsidP="00FE4DA1">
      <w:pPr>
        <w:jc w:val="both"/>
        <w:rPr>
          <w:rFonts w:ascii="Arial" w:hAnsi="Arial" w:cs="Arial"/>
          <w:color w:val="000000"/>
        </w:rPr>
      </w:pPr>
    </w:p>
    <w:p w14:paraId="7D9A7D3D" w14:textId="77777777" w:rsidR="009C432E" w:rsidRPr="000A18A3" w:rsidRDefault="009C432E" w:rsidP="009C432E">
      <w:pPr>
        <w:pStyle w:val="defaultariallistcrtice0"/>
        <w:numPr>
          <w:ilvl w:val="0"/>
          <w:numId w:val="9"/>
        </w:numPr>
        <w:spacing w:before="0" w:beforeAutospacing="0" w:after="0" w:afterAutospacing="0"/>
        <w:jc w:val="both"/>
        <w:rPr>
          <w:rFonts w:ascii="Arial" w:hAnsi="Arial" w:cs="Arial"/>
        </w:rPr>
      </w:pPr>
      <w:r w:rsidRPr="000A18A3">
        <w:rPr>
          <w:rFonts w:ascii="Arial" w:hAnsi="Arial" w:cs="Arial"/>
        </w:rPr>
        <w:t>Prikazi območij enot urejanja prostora, osnovne oziroma podrobnejše namenske rabe prostora in prostorskih izvedbenih pogojev - listi 6 (D2649);</w:t>
      </w:r>
    </w:p>
    <w:p w14:paraId="2AC393A8" w14:textId="77777777" w:rsidR="009C432E" w:rsidRPr="000A18A3" w:rsidRDefault="009C432E" w:rsidP="009C432E">
      <w:pPr>
        <w:pStyle w:val="defaultariallistcrtice0"/>
        <w:spacing w:before="0" w:beforeAutospacing="0" w:after="0" w:afterAutospacing="0"/>
        <w:ind w:left="696"/>
        <w:jc w:val="both"/>
        <w:rPr>
          <w:rFonts w:ascii="Arial" w:hAnsi="Arial" w:cs="Arial"/>
        </w:rPr>
      </w:pPr>
    </w:p>
    <w:p w14:paraId="2C046FAC" w14:textId="744DB648" w:rsidR="009C432E" w:rsidRPr="000A18A3" w:rsidRDefault="009C432E" w:rsidP="009C432E">
      <w:pPr>
        <w:pStyle w:val="defaultariallistcrtice0"/>
        <w:numPr>
          <w:ilvl w:val="0"/>
          <w:numId w:val="9"/>
        </w:numPr>
        <w:spacing w:before="0" w:beforeAutospacing="0" w:after="0" w:afterAutospacing="0"/>
        <w:jc w:val="both"/>
        <w:rPr>
          <w:rFonts w:ascii="Arial" w:hAnsi="Arial" w:cs="Arial"/>
        </w:rPr>
      </w:pPr>
      <w:r w:rsidRPr="000A18A3">
        <w:rPr>
          <w:rFonts w:ascii="Arial" w:hAnsi="Arial" w:cs="Arial"/>
        </w:rPr>
        <w:t>Prikazi območij enot urejanja prostora in prikazi gospodarske javne infrastrukture - listi 6 (D2649).</w:t>
      </w:r>
    </w:p>
    <w:p w14:paraId="2277EFFF" w14:textId="6E3EC859" w:rsidR="009C432E" w:rsidRDefault="009C432E" w:rsidP="00FE4DA1">
      <w:pPr>
        <w:jc w:val="both"/>
        <w:rPr>
          <w:rFonts w:ascii="Arial" w:hAnsi="Arial" w:cs="Arial"/>
          <w:color w:val="000000"/>
        </w:rPr>
      </w:pPr>
    </w:p>
    <w:p w14:paraId="7998FFCE" w14:textId="77777777" w:rsidR="009C432E" w:rsidRPr="009C432E" w:rsidRDefault="009C432E" w:rsidP="00FE4DA1">
      <w:pPr>
        <w:jc w:val="both"/>
        <w:rPr>
          <w:rFonts w:ascii="Arial" w:hAnsi="Arial" w:cs="Arial"/>
          <w:color w:val="000000"/>
        </w:rPr>
      </w:pPr>
    </w:p>
    <w:p w14:paraId="207C9496" w14:textId="77777777" w:rsidR="00067000" w:rsidRDefault="00067000">
      <w:pPr>
        <w:rPr>
          <w:rFonts w:ascii="Arial" w:hAnsi="Arial" w:cs="Arial"/>
          <w:color w:val="000000"/>
        </w:rPr>
      </w:pPr>
      <w:r>
        <w:rPr>
          <w:rFonts w:ascii="Arial" w:hAnsi="Arial" w:cs="Arial"/>
          <w:color w:val="000000"/>
        </w:rPr>
        <w:br w:type="page"/>
      </w:r>
    </w:p>
    <w:p w14:paraId="650EC7F5" w14:textId="5D2B1C23" w:rsidR="001727B2" w:rsidRDefault="009C432E" w:rsidP="00FE4DA1">
      <w:pPr>
        <w:jc w:val="both"/>
        <w:rPr>
          <w:rFonts w:ascii="Arial" w:hAnsi="Arial" w:cs="Arial"/>
          <w:color w:val="000000"/>
        </w:rPr>
      </w:pPr>
      <w:r>
        <w:rPr>
          <w:rFonts w:ascii="Arial" w:hAnsi="Arial" w:cs="Arial"/>
          <w:color w:val="000000"/>
        </w:rPr>
        <w:lastRenderedPageBreak/>
        <w:t>POSTOPEK PRIPRAVE</w:t>
      </w:r>
    </w:p>
    <w:p w14:paraId="59E361B3" w14:textId="0327FAF4" w:rsidR="009C432E" w:rsidRDefault="009C432E" w:rsidP="00FE4DA1">
      <w:pPr>
        <w:jc w:val="both"/>
        <w:rPr>
          <w:rFonts w:ascii="Arial" w:hAnsi="Arial" w:cs="Arial"/>
          <w:color w:val="000000"/>
        </w:rPr>
      </w:pPr>
    </w:p>
    <w:p w14:paraId="2FD31DD6" w14:textId="191C5A55" w:rsidR="009C432E" w:rsidRDefault="009C432E" w:rsidP="00FE4DA1">
      <w:pPr>
        <w:jc w:val="both"/>
        <w:rPr>
          <w:rFonts w:ascii="Arial" w:hAnsi="Arial" w:cs="Arial"/>
          <w:color w:val="000000"/>
        </w:rPr>
      </w:pPr>
      <w:r>
        <w:rPr>
          <w:rFonts w:ascii="Arial" w:hAnsi="Arial" w:cs="Arial"/>
          <w:color w:val="000000"/>
        </w:rPr>
        <w:t xml:space="preserve">Tokratne (pete) spremembe in dopolnitve izvedbenega prostorskega načrta Mestne občine Kranj ne predstavljajo </w:t>
      </w:r>
      <w:r w:rsidR="00000F5F">
        <w:rPr>
          <w:rFonts w:ascii="Arial" w:hAnsi="Arial" w:cs="Arial"/>
          <w:b/>
          <w:bCs/>
          <w:color w:val="000000"/>
        </w:rPr>
        <w:t xml:space="preserve">vsebinsko </w:t>
      </w:r>
      <w:r w:rsidR="00000F5F">
        <w:rPr>
          <w:rFonts w:ascii="Arial" w:hAnsi="Arial" w:cs="Arial"/>
          <w:color w:val="000000"/>
        </w:rPr>
        <w:t>novega določanja ali spreminjanja namenske rabe prostora, načrtovanja novih prostorskih ureditev ali določanja novih prostorskih izvedbenih pogojev. Prav tako navedena sprememba in dopolnitev ne terja sodelovanja nosilcev urejanja prostora in je takšne narave, da zanjo ni potrebno izvesti celovite presoje vplivov na okolje.</w:t>
      </w:r>
    </w:p>
    <w:p w14:paraId="6FC2286C" w14:textId="0695A442" w:rsidR="00000F5F" w:rsidRDefault="00000F5F" w:rsidP="00FE4DA1">
      <w:pPr>
        <w:jc w:val="both"/>
        <w:rPr>
          <w:rFonts w:ascii="Arial" w:hAnsi="Arial" w:cs="Arial"/>
          <w:color w:val="000000"/>
        </w:rPr>
      </w:pPr>
    </w:p>
    <w:p w14:paraId="35CB368B" w14:textId="3AD53BC4" w:rsidR="00000F5F" w:rsidRPr="00000F5F" w:rsidRDefault="00000F5F" w:rsidP="00FE4DA1">
      <w:pPr>
        <w:jc w:val="both"/>
        <w:rPr>
          <w:rFonts w:ascii="Arial" w:hAnsi="Arial" w:cs="Arial"/>
          <w:color w:val="000000"/>
        </w:rPr>
      </w:pPr>
      <w:r>
        <w:rPr>
          <w:rFonts w:ascii="Arial" w:hAnsi="Arial" w:cs="Arial"/>
          <w:color w:val="000000"/>
        </w:rPr>
        <w:t xml:space="preserve">Ker gre v navedenem primeru za odpravo očitne tehnične napake v grafičnem del OPN Mestna občina Kranj, kot pripravljavec postopek sprememb in dopolnitev vodi po </w:t>
      </w:r>
      <w:r w:rsidRPr="00000F5F">
        <w:rPr>
          <w:rFonts w:ascii="Arial" w:hAnsi="Arial" w:cs="Arial"/>
          <w:b/>
          <w:bCs/>
          <w:color w:val="000000"/>
        </w:rPr>
        <w:t>kratkem postopku</w:t>
      </w:r>
      <w:r>
        <w:rPr>
          <w:rFonts w:ascii="Arial" w:hAnsi="Arial" w:cs="Arial"/>
          <w:color w:val="000000"/>
        </w:rPr>
        <w:t>, v skladu s prvo alinejo prvega (1) odstavka 124. člena Zakona o urejanju prostora (ZUreP-2, Uradni list RS, št. 61/2017).</w:t>
      </w:r>
    </w:p>
    <w:p w14:paraId="1A256174" w14:textId="27185F5B" w:rsidR="00067000" w:rsidRDefault="00067000" w:rsidP="00FE4DA1">
      <w:pPr>
        <w:jc w:val="both"/>
        <w:rPr>
          <w:rFonts w:ascii="Arial" w:hAnsi="Arial" w:cs="Arial"/>
          <w:color w:val="000000"/>
        </w:rPr>
      </w:pPr>
    </w:p>
    <w:p w14:paraId="6D0EF315" w14:textId="71906257" w:rsidR="00067000" w:rsidRDefault="00067000" w:rsidP="00FE4DA1">
      <w:pPr>
        <w:jc w:val="both"/>
        <w:rPr>
          <w:rFonts w:ascii="Arial" w:hAnsi="Arial" w:cs="Arial"/>
          <w:color w:val="000000"/>
        </w:rPr>
      </w:pPr>
    </w:p>
    <w:p w14:paraId="4B198B3B" w14:textId="77777777" w:rsidR="00067000" w:rsidRPr="001727B2" w:rsidRDefault="00067000" w:rsidP="00FE4DA1">
      <w:pPr>
        <w:jc w:val="both"/>
        <w:rPr>
          <w:rFonts w:ascii="Arial" w:hAnsi="Arial" w:cs="Arial"/>
          <w:color w:val="000000"/>
        </w:rPr>
      </w:pPr>
    </w:p>
    <w:p w14:paraId="148C22B1" w14:textId="5F1BA16A" w:rsidR="001727B2" w:rsidRPr="001727B2" w:rsidRDefault="001727B2" w:rsidP="00FE4DA1">
      <w:pPr>
        <w:jc w:val="both"/>
        <w:rPr>
          <w:rFonts w:ascii="Arial" w:hAnsi="Arial" w:cs="Arial"/>
          <w:color w:val="000000"/>
        </w:rPr>
      </w:pPr>
    </w:p>
    <w:p w14:paraId="420C4A6E" w14:textId="77777777" w:rsidR="001727B2" w:rsidRPr="001727B2" w:rsidRDefault="001727B2" w:rsidP="00FE4DA1">
      <w:pPr>
        <w:jc w:val="both"/>
        <w:rPr>
          <w:rFonts w:ascii="Arial" w:hAnsi="Arial" w:cs="Arial"/>
          <w:color w:val="000000"/>
        </w:rPr>
      </w:pPr>
    </w:p>
    <w:sectPr w:rsidR="001727B2" w:rsidRPr="001727B2" w:rsidSect="0095779D">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A3E2E" w14:textId="77777777" w:rsidR="00935A17" w:rsidRDefault="00935A17">
      <w:r>
        <w:separator/>
      </w:r>
    </w:p>
  </w:endnote>
  <w:endnote w:type="continuationSeparator" w:id="0">
    <w:p w14:paraId="715AB9B9" w14:textId="77777777" w:rsidR="00935A17" w:rsidRDefault="0093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sig w:usb0="00000005" w:usb1="00000000" w:usb2="00000000" w:usb3="00000000" w:csb0="00000002"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1771850"/>
      <w:docPartObj>
        <w:docPartGallery w:val="Page Numbers (Bottom of Page)"/>
        <w:docPartUnique/>
      </w:docPartObj>
    </w:sdtPr>
    <w:sdtContent>
      <w:p w14:paraId="18FC3752" w14:textId="0489184F" w:rsidR="0095779D" w:rsidRDefault="0095779D">
        <w:pPr>
          <w:pStyle w:val="Noga"/>
          <w:jc w:val="right"/>
        </w:pPr>
        <w:r>
          <w:fldChar w:fldCharType="begin"/>
        </w:r>
        <w:r>
          <w:instrText>PAGE   \* MERGEFORMAT</w:instrText>
        </w:r>
        <w:r>
          <w:fldChar w:fldCharType="separate"/>
        </w:r>
        <w:r>
          <w:t>2</w:t>
        </w:r>
        <w:r>
          <w:fldChar w:fldCharType="end"/>
        </w:r>
      </w:p>
    </w:sdtContent>
  </w:sdt>
  <w:p w14:paraId="072F2A5F" w14:textId="41320DC0" w:rsidR="008A103A" w:rsidRPr="00423CB7" w:rsidRDefault="008A103A" w:rsidP="00423CB7">
    <w:pPr>
      <w:pStyle w:val="Noga"/>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7B9F37" w14:textId="77777777" w:rsidR="00935A17" w:rsidRDefault="00935A17">
      <w:r>
        <w:separator/>
      </w:r>
    </w:p>
  </w:footnote>
  <w:footnote w:type="continuationSeparator" w:id="0">
    <w:p w14:paraId="0BF54708" w14:textId="77777777" w:rsidR="00935A17" w:rsidRDefault="00935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8A103A" w:rsidRPr="00B3552B" w14:paraId="73F607F6" w14:textId="77777777" w:rsidTr="00B3552B">
      <w:tc>
        <w:tcPr>
          <w:tcW w:w="9212" w:type="dxa"/>
          <w:tcBorders>
            <w:top w:val="nil"/>
            <w:left w:val="nil"/>
            <w:bottom w:val="single" w:sz="4" w:space="0" w:color="auto"/>
            <w:right w:val="nil"/>
          </w:tcBorders>
          <w:shd w:val="clear" w:color="auto" w:fill="auto"/>
        </w:tcPr>
        <w:p w14:paraId="0214D32D" w14:textId="366BAF71" w:rsidR="008A103A" w:rsidRPr="000A18A3" w:rsidRDefault="000A18A3" w:rsidP="000A18A3">
          <w:pPr>
            <w:pStyle w:val="Glava"/>
            <w:jc w:val="both"/>
            <w:rPr>
              <w:rFonts w:ascii="Arial" w:hAnsi="Arial" w:cs="Arial"/>
              <w:szCs w:val="16"/>
            </w:rPr>
          </w:pPr>
          <w:r w:rsidRPr="000A18A3">
            <w:rPr>
              <w:rFonts w:ascii="Arial" w:hAnsi="Arial" w:cs="Arial"/>
              <w:sz w:val="16"/>
              <w:szCs w:val="8"/>
            </w:rPr>
            <w:t xml:space="preserve">SD IPN št. 5 </w:t>
          </w:r>
          <w:r w:rsidRPr="000A18A3">
            <w:rPr>
              <w:rFonts w:ascii="Arial" w:hAnsi="Arial" w:cs="Arial"/>
              <w:sz w:val="16"/>
              <w:szCs w:val="8"/>
            </w:rPr>
            <w:tab/>
          </w:r>
          <w:r w:rsidRPr="000A18A3">
            <w:rPr>
              <w:rFonts w:ascii="Arial" w:hAnsi="Arial" w:cs="Arial"/>
              <w:sz w:val="16"/>
              <w:szCs w:val="8"/>
            </w:rPr>
            <w:tab/>
            <w:t>PREDLOG</w:t>
          </w:r>
        </w:p>
      </w:tc>
    </w:tr>
  </w:tbl>
  <w:p w14:paraId="409C656D" w14:textId="77777777" w:rsidR="008A103A" w:rsidRPr="002707FD" w:rsidRDefault="008A103A" w:rsidP="002707FD">
    <w:pPr>
      <w:pStyle w:val="Glava"/>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Arial" w:hAnsi="Arial" w:cs="OpenSymbol"/>
        <w:b w:val="0"/>
        <w:bCs w:val="0"/>
      </w:rPr>
    </w:lvl>
    <w:lvl w:ilvl="1">
      <w:start w:val="1"/>
      <w:numFmt w:val="bullet"/>
      <w:lvlText w:val="◦"/>
      <w:lvlJc w:val="left"/>
      <w:pPr>
        <w:tabs>
          <w:tab w:val="num" w:pos="1080"/>
        </w:tabs>
        <w:ind w:left="1080" w:hanging="360"/>
      </w:pPr>
      <w:rPr>
        <w:rFonts w:ascii="OpenSymbol" w:hAnsi="OpenSymbol" w:cs="OpenSymbol"/>
        <w:b w:val="0"/>
        <w:bCs w:val="0"/>
      </w:rPr>
    </w:lvl>
    <w:lvl w:ilvl="2">
      <w:start w:val="1"/>
      <w:numFmt w:val="bullet"/>
      <w:lvlText w:val="▪"/>
      <w:lvlJc w:val="left"/>
      <w:pPr>
        <w:tabs>
          <w:tab w:val="num" w:pos="1440"/>
        </w:tabs>
        <w:ind w:left="1440" w:hanging="360"/>
      </w:pPr>
      <w:rPr>
        <w:rFonts w:ascii="OpenSymbol" w:hAnsi="OpenSymbol" w:cs="OpenSymbol"/>
        <w:b w:val="0"/>
        <w:bCs w:val="0"/>
      </w:rPr>
    </w:lvl>
    <w:lvl w:ilvl="3">
      <w:start w:val="1"/>
      <w:numFmt w:val="bullet"/>
      <w:lvlText w:val=""/>
      <w:lvlJc w:val="left"/>
      <w:pPr>
        <w:tabs>
          <w:tab w:val="num" w:pos="1800"/>
        </w:tabs>
        <w:ind w:left="1800" w:hanging="360"/>
      </w:pPr>
      <w:rPr>
        <w:rFonts w:ascii="Wingdings 2" w:hAnsi="Wingdings 2" w:cs="OpenSymbol"/>
        <w:b w:val="0"/>
        <w:bCs w:val="0"/>
      </w:rPr>
    </w:lvl>
    <w:lvl w:ilvl="4">
      <w:start w:val="1"/>
      <w:numFmt w:val="bullet"/>
      <w:lvlText w:val="◦"/>
      <w:lvlJc w:val="left"/>
      <w:pPr>
        <w:tabs>
          <w:tab w:val="num" w:pos="2160"/>
        </w:tabs>
        <w:ind w:left="2160" w:hanging="360"/>
      </w:pPr>
      <w:rPr>
        <w:rFonts w:ascii="OpenSymbol" w:hAnsi="OpenSymbol" w:cs="OpenSymbol"/>
        <w:b w:val="0"/>
        <w:bCs w:val="0"/>
      </w:rPr>
    </w:lvl>
    <w:lvl w:ilvl="5">
      <w:start w:val="1"/>
      <w:numFmt w:val="bullet"/>
      <w:lvlText w:val="▪"/>
      <w:lvlJc w:val="left"/>
      <w:pPr>
        <w:tabs>
          <w:tab w:val="num" w:pos="2520"/>
        </w:tabs>
        <w:ind w:left="2520" w:hanging="360"/>
      </w:pPr>
      <w:rPr>
        <w:rFonts w:ascii="OpenSymbol" w:hAnsi="OpenSymbol" w:cs="OpenSymbol"/>
        <w:b w:val="0"/>
        <w:bCs w:val="0"/>
      </w:rPr>
    </w:lvl>
    <w:lvl w:ilvl="6">
      <w:start w:val="1"/>
      <w:numFmt w:val="bullet"/>
      <w:lvlText w:val=""/>
      <w:lvlJc w:val="left"/>
      <w:pPr>
        <w:tabs>
          <w:tab w:val="num" w:pos="2880"/>
        </w:tabs>
        <w:ind w:left="2880" w:hanging="360"/>
      </w:pPr>
      <w:rPr>
        <w:rFonts w:ascii="Wingdings 2" w:hAnsi="Wingdings 2" w:cs="OpenSymbol"/>
        <w:b w:val="0"/>
        <w:bCs w:val="0"/>
      </w:rPr>
    </w:lvl>
    <w:lvl w:ilvl="7">
      <w:start w:val="1"/>
      <w:numFmt w:val="bullet"/>
      <w:lvlText w:val="◦"/>
      <w:lvlJc w:val="left"/>
      <w:pPr>
        <w:tabs>
          <w:tab w:val="num" w:pos="3240"/>
        </w:tabs>
        <w:ind w:left="3240" w:hanging="360"/>
      </w:pPr>
      <w:rPr>
        <w:rFonts w:ascii="OpenSymbol" w:hAnsi="OpenSymbol" w:cs="OpenSymbol"/>
        <w:b w:val="0"/>
        <w:bCs w:val="0"/>
      </w:rPr>
    </w:lvl>
    <w:lvl w:ilvl="8">
      <w:start w:val="1"/>
      <w:numFmt w:val="bullet"/>
      <w:lvlText w:val="▪"/>
      <w:lvlJc w:val="left"/>
      <w:pPr>
        <w:tabs>
          <w:tab w:val="num" w:pos="3600"/>
        </w:tabs>
        <w:ind w:left="3600" w:hanging="360"/>
      </w:pPr>
      <w:rPr>
        <w:rFonts w:ascii="OpenSymbol" w:hAnsi="OpenSymbol" w:cs="OpenSymbol"/>
        <w:b w:val="0"/>
        <w:bCs w:val="0"/>
      </w:rPr>
    </w:lvl>
  </w:abstractNum>
  <w:abstractNum w:abstractNumId="1" w15:restartNumberingAfterBreak="0">
    <w:nsid w:val="02C32B83"/>
    <w:multiLevelType w:val="hybridMultilevel"/>
    <w:tmpl w:val="D390B6C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2F62B0"/>
    <w:multiLevelType w:val="hybridMultilevel"/>
    <w:tmpl w:val="6A52284A"/>
    <w:lvl w:ilvl="0" w:tplc="65FCE4D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68C54A5"/>
    <w:multiLevelType w:val="hybridMultilevel"/>
    <w:tmpl w:val="484A99C6"/>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545B72CA"/>
    <w:multiLevelType w:val="hybridMultilevel"/>
    <w:tmpl w:val="CB8A28F6"/>
    <w:lvl w:ilvl="0" w:tplc="AFF02AE4">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55FE33E4"/>
    <w:multiLevelType w:val="hybridMultilevel"/>
    <w:tmpl w:val="484A99C6"/>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A3D29B6"/>
    <w:multiLevelType w:val="hybridMultilevel"/>
    <w:tmpl w:val="64A456F8"/>
    <w:lvl w:ilvl="0" w:tplc="763C624C">
      <w:start w:val="1"/>
      <w:numFmt w:val="bullet"/>
      <w:pStyle w:val="Defaultariallistcrtice"/>
      <w:lvlText w:val="-"/>
      <w:lvlJc w:val="left"/>
      <w:pPr>
        <w:tabs>
          <w:tab w:val="num" w:pos="3195"/>
        </w:tabs>
        <w:ind w:left="3195" w:hanging="360"/>
      </w:pPr>
      <w:rPr>
        <w:rFonts w:ascii="Arial" w:eastAsia="Times New Roman" w:hAnsi="Arial" w:cs="Arial" w:hint="default"/>
      </w:rPr>
    </w:lvl>
    <w:lvl w:ilvl="1" w:tplc="04240003" w:tentative="1">
      <w:start w:val="1"/>
      <w:numFmt w:val="bullet"/>
      <w:lvlText w:val="o"/>
      <w:lvlJc w:val="left"/>
      <w:pPr>
        <w:tabs>
          <w:tab w:val="num" w:pos="3915"/>
        </w:tabs>
        <w:ind w:left="3915" w:hanging="360"/>
      </w:pPr>
      <w:rPr>
        <w:rFonts w:ascii="Courier New" w:hAnsi="Courier New" w:cs="Courier New" w:hint="default"/>
      </w:rPr>
    </w:lvl>
    <w:lvl w:ilvl="2" w:tplc="04240005" w:tentative="1">
      <w:start w:val="1"/>
      <w:numFmt w:val="bullet"/>
      <w:lvlText w:val=""/>
      <w:lvlJc w:val="left"/>
      <w:pPr>
        <w:tabs>
          <w:tab w:val="num" w:pos="4635"/>
        </w:tabs>
        <w:ind w:left="4635" w:hanging="360"/>
      </w:pPr>
      <w:rPr>
        <w:rFonts w:ascii="Wingdings" w:hAnsi="Wingdings" w:hint="default"/>
      </w:rPr>
    </w:lvl>
    <w:lvl w:ilvl="3" w:tplc="04240001" w:tentative="1">
      <w:start w:val="1"/>
      <w:numFmt w:val="bullet"/>
      <w:lvlText w:val=""/>
      <w:lvlJc w:val="left"/>
      <w:pPr>
        <w:tabs>
          <w:tab w:val="num" w:pos="5355"/>
        </w:tabs>
        <w:ind w:left="5355" w:hanging="360"/>
      </w:pPr>
      <w:rPr>
        <w:rFonts w:ascii="Symbol" w:hAnsi="Symbol" w:hint="default"/>
      </w:rPr>
    </w:lvl>
    <w:lvl w:ilvl="4" w:tplc="04240003" w:tentative="1">
      <w:start w:val="1"/>
      <w:numFmt w:val="bullet"/>
      <w:lvlText w:val="o"/>
      <w:lvlJc w:val="left"/>
      <w:pPr>
        <w:tabs>
          <w:tab w:val="num" w:pos="6075"/>
        </w:tabs>
        <w:ind w:left="6075" w:hanging="360"/>
      </w:pPr>
      <w:rPr>
        <w:rFonts w:ascii="Courier New" w:hAnsi="Courier New" w:cs="Courier New" w:hint="default"/>
      </w:rPr>
    </w:lvl>
    <w:lvl w:ilvl="5" w:tplc="04240005" w:tentative="1">
      <w:start w:val="1"/>
      <w:numFmt w:val="bullet"/>
      <w:lvlText w:val=""/>
      <w:lvlJc w:val="left"/>
      <w:pPr>
        <w:tabs>
          <w:tab w:val="num" w:pos="6795"/>
        </w:tabs>
        <w:ind w:left="6795" w:hanging="360"/>
      </w:pPr>
      <w:rPr>
        <w:rFonts w:ascii="Wingdings" w:hAnsi="Wingdings" w:hint="default"/>
      </w:rPr>
    </w:lvl>
    <w:lvl w:ilvl="6" w:tplc="04240001" w:tentative="1">
      <w:start w:val="1"/>
      <w:numFmt w:val="bullet"/>
      <w:lvlText w:val=""/>
      <w:lvlJc w:val="left"/>
      <w:pPr>
        <w:tabs>
          <w:tab w:val="num" w:pos="7515"/>
        </w:tabs>
        <w:ind w:left="7515" w:hanging="360"/>
      </w:pPr>
      <w:rPr>
        <w:rFonts w:ascii="Symbol" w:hAnsi="Symbol" w:hint="default"/>
      </w:rPr>
    </w:lvl>
    <w:lvl w:ilvl="7" w:tplc="04240003" w:tentative="1">
      <w:start w:val="1"/>
      <w:numFmt w:val="bullet"/>
      <w:lvlText w:val="o"/>
      <w:lvlJc w:val="left"/>
      <w:pPr>
        <w:tabs>
          <w:tab w:val="num" w:pos="8235"/>
        </w:tabs>
        <w:ind w:left="8235" w:hanging="360"/>
      </w:pPr>
      <w:rPr>
        <w:rFonts w:ascii="Courier New" w:hAnsi="Courier New" w:cs="Courier New" w:hint="default"/>
      </w:rPr>
    </w:lvl>
    <w:lvl w:ilvl="8" w:tplc="04240005" w:tentative="1">
      <w:start w:val="1"/>
      <w:numFmt w:val="bullet"/>
      <w:lvlText w:val=""/>
      <w:lvlJc w:val="left"/>
      <w:pPr>
        <w:tabs>
          <w:tab w:val="num" w:pos="8955"/>
        </w:tabs>
        <w:ind w:left="8955" w:hanging="360"/>
      </w:pPr>
      <w:rPr>
        <w:rFonts w:ascii="Wingdings" w:hAnsi="Wingdings" w:hint="default"/>
      </w:rPr>
    </w:lvl>
  </w:abstractNum>
  <w:abstractNum w:abstractNumId="7" w15:restartNumberingAfterBreak="0">
    <w:nsid w:val="5AE26028"/>
    <w:multiLevelType w:val="hybridMultilevel"/>
    <w:tmpl w:val="484A99C6"/>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4567272"/>
    <w:multiLevelType w:val="hybridMultilevel"/>
    <w:tmpl w:val="B22AA8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EA6F29"/>
    <w:multiLevelType w:val="hybridMultilevel"/>
    <w:tmpl w:val="EE7A68FC"/>
    <w:lvl w:ilvl="0" w:tplc="682E15CE">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1"/>
  </w:num>
  <w:num w:numId="5">
    <w:abstractNumId w:val="2"/>
  </w:num>
  <w:num w:numId="6">
    <w:abstractNumId w:val="9"/>
  </w:num>
  <w:num w:numId="7">
    <w:abstractNumId w:val="7"/>
  </w:num>
  <w:num w:numId="8">
    <w:abstractNumId w:val="5"/>
  </w:num>
  <w:num w:numId="9">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E4"/>
    <w:rsid w:val="00000F5F"/>
    <w:rsid w:val="000169C1"/>
    <w:rsid w:val="000608D4"/>
    <w:rsid w:val="00067000"/>
    <w:rsid w:val="00067C07"/>
    <w:rsid w:val="00074349"/>
    <w:rsid w:val="00087E81"/>
    <w:rsid w:val="000A18A3"/>
    <w:rsid w:val="000B3C75"/>
    <w:rsid w:val="000D1328"/>
    <w:rsid w:val="000E33D2"/>
    <w:rsid w:val="000E40EC"/>
    <w:rsid w:val="000E4330"/>
    <w:rsid w:val="00136ABE"/>
    <w:rsid w:val="00136C9C"/>
    <w:rsid w:val="001727B2"/>
    <w:rsid w:val="001A6EAD"/>
    <w:rsid w:val="001D5B11"/>
    <w:rsid w:val="001E100C"/>
    <w:rsid w:val="001E57E2"/>
    <w:rsid w:val="00206A57"/>
    <w:rsid w:val="00225498"/>
    <w:rsid w:val="002707FD"/>
    <w:rsid w:val="0027529F"/>
    <w:rsid w:val="00277524"/>
    <w:rsid w:val="002868F3"/>
    <w:rsid w:val="00286CC8"/>
    <w:rsid w:val="002A3B69"/>
    <w:rsid w:val="002A7696"/>
    <w:rsid w:val="002B0386"/>
    <w:rsid w:val="002B47A9"/>
    <w:rsid w:val="002D7936"/>
    <w:rsid w:val="00307AA3"/>
    <w:rsid w:val="0040300D"/>
    <w:rsid w:val="00423CB7"/>
    <w:rsid w:val="00433843"/>
    <w:rsid w:val="00462771"/>
    <w:rsid w:val="00467530"/>
    <w:rsid w:val="00493811"/>
    <w:rsid w:val="004A09DB"/>
    <w:rsid w:val="004A31BD"/>
    <w:rsid w:val="005016DE"/>
    <w:rsid w:val="00505851"/>
    <w:rsid w:val="00510992"/>
    <w:rsid w:val="00513BE4"/>
    <w:rsid w:val="0053090A"/>
    <w:rsid w:val="00550328"/>
    <w:rsid w:val="00586BCC"/>
    <w:rsid w:val="00611439"/>
    <w:rsid w:val="00630C7A"/>
    <w:rsid w:val="006648BC"/>
    <w:rsid w:val="00666BEE"/>
    <w:rsid w:val="00690AC1"/>
    <w:rsid w:val="006B1D82"/>
    <w:rsid w:val="006C1DF9"/>
    <w:rsid w:val="006D6157"/>
    <w:rsid w:val="006F228C"/>
    <w:rsid w:val="006F6D98"/>
    <w:rsid w:val="00700C33"/>
    <w:rsid w:val="0070757E"/>
    <w:rsid w:val="00730DC4"/>
    <w:rsid w:val="00783F8D"/>
    <w:rsid w:val="007B0F83"/>
    <w:rsid w:val="007C6BCD"/>
    <w:rsid w:val="007E09AC"/>
    <w:rsid w:val="007E1A9C"/>
    <w:rsid w:val="00803610"/>
    <w:rsid w:val="00817F32"/>
    <w:rsid w:val="00822E71"/>
    <w:rsid w:val="00834351"/>
    <w:rsid w:val="00857483"/>
    <w:rsid w:val="00861B71"/>
    <w:rsid w:val="00862067"/>
    <w:rsid w:val="008643E6"/>
    <w:rsid w:val="00885737"/>
    <w:rsid w:val="00896ECE"/>
    <w:rsid w:val="008A103A"/>
    <w:rsid w:val="008A2437"/>
    <w:rsid w:val="008A63D9"/>
    <w:rsid w:val="008C1BB0"/>
    <w:rsid w:val="008C7833"/>
    <w:rsid w:val="008F1A6A"/>
    <w:rsid w:val="009259A8"/>
    <w:rsid w:val="0093159D"/>
    <w:rsid w:val="00933B05"/>
    <w:rsid w:val="00935A17"/>
    <w:rsid w:val="0095779D"/>
    <w:rsid w:val="009601AA"/>
    <w:rsid w:val="00961C5F"/>
    <w:rsid w:val="00983073"/>
    <w:rsid w:val="00986CA2"/>
    <w:rsid w:val="009A1059"/>
    <w:rsid w:val="009A4897"/>
    <w:rsid w:val="009C432E"/>
    <w:rsid w:val="009C46F1"/>
    <w:rsid w:val="009D0CA7"/>
    <w:rsid w:val="009E5C9E"/>
    <w:rsid w:val="009E65C2"/>
    <w:rsid w:val="009E7831"/>
    <w:rsid w:val="009F5170"/>
    <w:rsid w:val="00AD6F1B"/>
    <w:rsid w:val="00AE0F59"/>
    <w:rsid w:val="00AE1DEA"/>
    <w:rsid w:val="00B0694B"/>
    <w:rsid w:val="00B12C90"/>
    <w:rsid w:val="00B33CCB"/>
    <w:rsid w:val="00B3552B"/>
    <w:rsid w:val="00B46ACD"/>
    <w:rsid w:val="00B63934"/>
    <w:rsid w:val="00B77740"/>
    <w:rsid w:val="00B83059"/>
    <w:rsid w:val="00BC6EDF"/>
    <w:rsid w:val="00BF45B9"/>
    <w:rsid w:val="00BF5ACD"/>
    <w:rsid w:val="00C34223"/>
    <w:rsid w:val="00C402DD"/>
    <w:rsid w:val="00C57754"/>
    <w:rsid w:val="00C70B72"/>
    <w:rsid w:val="00CA1883"/>
    <w:rsid w:val="00CA7661"/>
    <w:rsid w:val="00CC7E9F"/>
    <w:rsid w:val="00CD76F4"/>
    <w:rsid w:val="00CF0386"/>
    <w:rsid w:val="00D034DF"/>
    <w:rsid w:val="00D1447F"/>
    <w:rsid w:val="00D31740"/>
    <w:rsid w:val="00D63002"/>
    <w:rsid w:val="00D67505"/>
    <w:rsid w:val="00D73A52"/>
    <w:rsid w:val="00D83A26"/>
    <w:rsid w:val="00DC7DD7"/>
    <w:rsid w:val="00DD2898"/>
    <w:rsid w:val="00E051B2"/>
    <w:rsid w:val="00E05576"/>
    <w:rsid w:val="00E1567D"/>
    <w:rsid w:val="00E20DEF"/>
    <w:rsid w:val="00E36AF0"/>
    <w:rsid w:val="00E42C62"/>
    <w:rsid w:val="00E456F1"/>
    <w:rsid w:val="00E57257"/>
    <w:rsid w:val="00E8250B"/>
    <w:rsid w:val="00E83722"/>
    <w:rsid w:val="00E90173"/>
    <w:rsid w:val="00E9492A"/>
    <w:rsid w:val="00E95B2F"/>
    <w:rsid w:val="00EB3BD4"/>
    <w:rsid w:val="00EC1934"/>
    <w:rsid w:val="00EF3D8A"/>
    <w:rsid w:val="00F16E57"/>
    <w:rsid w:val="00F42BCF"/>
    <w:rsid w:val="00F517BC"/>
    <w:rsid w:val="00F55A84"/>
    <w:rsid w:val="00F74F1B"/>
    <w:rsid w:val="00F7692E"/>
    <w:rsid w:val="00F9341A"/>
    <w:rsid w:val="00FE4D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F59E007"/>
  <w15:chartTrackingRefBased/>
  <w15:docId w15:val="{40F9640C-B50B-43CF-80DE-13E5BBBC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pple-converted-space">
    <w:name w:val="apple-converted-space"/>
    <w:basedOn w:val="Privzetapisavaodstavka"/>
    <w:rsid w:val="00513BE4"/>
  </w:style>
  <w:style w:type="paragraph" w:customStyle="1" w:styleId="ww-default">
    <w:name w:val="ww-default"/>
    <w:basedOn w:val="Navaden"/>
    <w:rsid w:val="00513BE4"/>
    <w:pPr>
      <w:spacing w:before="100" w:beforeAutospacing="1" w:after="100" w:afterAutospacing="1"/>
    </w:pPr>
  </w:style>
  <w:style w:type="paragraph" w:styleId="Glava">
    <w:name w:val="header"/>
    <w:basedOn w:val="Navaden"/>
    <w:rsid w:val="00C34223"/>
    <w:pPr>
      <w:tabs>
        <w:tab w:val="center" w:pos="4536"/>
        <w:tab w:val="right" w:pos="9072"/>
      </w:tabs>
    </w:pPr>
  </w:style>
  <w:style w:type="paragraph" w:styleId="Noga">
    <w:name w:val="footer"/>
    <w:basedOn w:val="Navaden"/>
    <w:link w:val="NogaZnak"/>
    <w:uiPriority w:val="99"/>
    <w:rsid w:val="00C34223"/>
    <w:pPr>
      <w:tabs>
        <w:tab w:val="center" w:pos="4536"/>
        <w:tab w:val="right" w:pos="9072"/>
      </w:tabs>
    </w:pPr>
  </w:style>
  <w:style w:type="paragraph" w:customStyle="1" w:styleId="Default">
    <w:name w:val="Default"/>
    <w:rsid w:val="00C34223"/>
    <w:pPr>
      <w:autoSpaceDE w:val="0"/>
      <w:autoSpaceDN w:val="0"/>
      <w:adjustRightInd w:val="0"/>
    </w:pPr>
    <w:rPr>
      <w:rFonts w:ascii="Arial" w:hAnsi="Arial" w:cs="Arial"/>
      <w:color w:val="000000"/>
      <w:sz w:val="24"/>
      <w:szCs w:val="24"/>
    </w:rPr>
  </w:style>
  <w:style w:type="paragraph" w:customStyle="1" w:styleId="ZnakZnak1ZnakZnakZnakZnakZnakZnak">
    <w:name w:val="Znak Znak1 Znak Znak Znak Znak Znak Znak"/>
    <w:basedOn w:val="Navaden"/>
    <w:rsid w:val="001E57E2"/>
    <w:rPr>
      <w:lang w:val="pl-PL" w:eastAsia="pl-PL"/>
    </w:rPr>
  </w:style>
  <w:style w:type="paragraph" w:styleId="Navadensplet">
    <w:name w:val="Normal (Web)"/>
    <w:basedOn w:val="Navaden"/>
    <w:rsid w:val="001E57E2"/>
    <w:pPr>
      <w:spacing w:before="100" w:beforeAutospacing="1" w:after="100" w:afterAutospacing="1"/>
    </w:pPr>
  </w:style>
  <w:style w:type="table" w:styleId="Tabelamrea">
    <w:name w:val="Table Grid"/>
    <w:basedOn w:val="Navadnatabela"/>
    <w:rsid w:val="001E5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aliases w:val=" Znak"/>
    <w:basedOn w:val="Navaden"/>
    <w:rsid w:val="001E57E2"/>
    <w:pPr>
      <w:widowControl w:val="0"/>
      <w:jc w:val="both"/>
    </w:pPr>
    <w:rPr>
      <w:rFonts w:ascii="Arial" w:hAnsi="Arial"/>
      <w:snapToGrid w:val="0"/>
      <w:color w:val="000000"/>
      <w:sz w:val="22"/>
      <w:szCs w:val="20"/>
    </w:rPr>
  </w:style>
  <w:style w:type="paragraph" w:customStyle="1" w:styleId="defaultariallistcrtice0">
    <w:name w:val="defaultariallistcrtice"/>
    <w:basedOn w:val="Navaden"/>
    <w:rsid w:val="00B77740"/>
    <w:pPr>
      <w:spacing w:before="100" w:beforeAutospacing="1" w:after="100" w:afterAutospacing="1"/>
    </w:pPr>
  </w:style>
  <w:style w:type="paragraph" w:customStyle="1" w:styleId="Defaultariallistcrtice">
    <w:name w:val="Default_arial_list_crtice"/>
    <w:basedOn w:val="Navaden"/>
    <w:rsid w:val="00F517BC"/>
    <w:pPr>
      <w:widowControl w:val="0"/>
      <w:numPr>
        <w:numId w:val="1"/>
      </w:numPr>
      <w:tabs>
        <w:tab w:val="left" w:pos="0"/>
        <w:tab w:val="left" w:pos="283"/>
        <w:tab w:val="left" w:pos="567"/>
        <w:tab w:val="left" w:pos="850"/>
        <w:tab w:val="left" w:pos="1134"/>
        <w:tab w:val="left" w:pos="1417"/>
        <w:tab w:val="left" w:pos="1701"/>
        <w:tab w:val="left" w:pos="1984"/>
        <w:tab w:val="left" w:pos="2268"/>
        <w:tab w:val="left" w:pos="2551"/>
        <w:tab w:val="left" w:pos="2835"/>
      </w:tabs>
      <w:suppressAutoHyphens/>
      <w:jc w:val="both"/>
    </w:pPr>
    <w:rPr>
      <w:rFonts w:ascii="Arial" w:eastAsia="SimSun" w:hAnsi="Arial" w:cs="Tahoma"/>
      <w:sz w:val="20"/>
      <w:lang w:eastAsia="hi-IN" w:bidi="hi-IN"/>
    </w:rPr>
  </w:style>
  <w:style w:type="character" w:customStyle="1" w:styleId="spelle">
    <w:name w:val="spelle"/>
    <w:basedOn w:val="Privzetapisavaodstavka"/>
    <w:rsid w:val="006648BC"/>
  </w:style>
  <w:style w:type="character" w:styleId="Poudarek">
    <w:name w:val="Emphasis"/>
    <w:qFormat/>
    <w:rsid w:val="0070757E"/>
    <w:rPr>
      <w:i/>
      <w:iCs/>
    </w:rPr>
  </w:style>
  <w:style w:type="paragraph" w:customStyle="1" w:styleId="TableContents">
    <w:name w:val="Table Contents"/>
    <w:basedOn w:val="Navaden"/>
    <w:rsid w:val="0070757E"/>
    <w:pPr>
      <w:widowControl w:val="0"/>
      <w:suppressLineNumbers/>
      <w:suppressAutoHyphens/>
    </w:pPr>
    <w:rPr>
      <w:rFonts w:eastAsia="SimSun" w:cs="Tahoma"/>
      <w:kern w:val="1"/>
      <w:lang w:eastAsia="hi-IN" w:bidi="hi-IN"/>
    </w:rPr>
  </w:style>
  <w:style w:type="character" w:styleId="tevilkastrani">
    <w:name w:val="page number"/>
    <w:basedOn w:val="Privzetapisavaodstavka"/>
    <w:rsid w:val="00423CB7"/>
  </w:style>
  <w:style w:type="paragraph" w:styleId="Besedilooblaka">
    <w:name w:val="Balloon Text"/>
    <w:basedOn w:val="Navaden"/>
    <w:link w:val="BesedilooblakaZnak"/>
    <w:uiPriority w:val="99"/>
    <w:semiHidden/>
    <w:unhideWhenUsed/>
    <w:rsid w:val="00861B71"/>
    <w:rPr>
      <w:rFonts w:ascii="Segoe UI" w:hAnsi="Segoe UI" w:cs="Segoe UI"/>
      <w:sz w:val="18"/>
      <w:szCs w:val="18"/>
    </w:rPr>
  </w:style>
  <w:style w:type="character" w:customStyle="1" w:styleId="BesedilooblakaZnak">
    <w:name w:val="Besedilo oblačka Znak"/>
    <w:link w:val="Besedilooblaka"/>
    <w:uiPriority w:val="99"/>
    <w:semiHidden/>
    <w:rsid w:val="00861B71"/>
    <w:rPr>
      <w:rFonts w:ascii="Segoe UI" w:hAnsi="Segoe UI" w:cs="Segoe UI"/>
      <w:sz w:val="18"/>
      <w:szCs w:val="18"/>
    </w:rPr>
  </w:style>
  <w:style w:type="character" w:styleId="Neenpoudarek">
    <w:name w:val="Subtle Emphasis"/>
    <w:basedOn w:val="Privzetapisavaodstavka"/>
    <w:uiPriority w:val="19"/>
    <w:qFormat/>
    <w:rsid w:val="000D1328"/>
    <w:rPr>
      <w:i/>
      <w:iCs/>
      <w:color w:val="404040" w:themeColor="text1" w:themeTint="BF"/>
    </w:rPr>
  </w:style>
  <w:style w:type="character" w:customStyle="1" w:styleId="NogaZnak">
    <w:name w:val="Noga Znak"/>
    <w:basedOn w:val="Privzetapisavaodstavka"/>
    <w:link w:val="Noga"/>
    <w:uiPriority w:val="99"/>
    <w:rsid w:val="000E4330"/>
    <w:rPr>
      <w:sz w:val="24"/>
      <w:szCs w:val="24"/>
    </w:rPr>
  </w:style>
  <w:style w:type="paragraph" w:styleId="Odstavekseznama">
    <w:name w:val="List Paragraph"/>
    <w:basedOn w:val="Navaden"/>
    <w:uiPriority w:val="34"/>
    <w:qFormat/>
    <w:rsid w:val="008643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792559">
      <w:bodyDiv w:val="1"/>
      <w:marLeft w:val="0"/>
      <w:marRight w:val="0"/>
      <w:marTop w:val="0"/>
      <w:marBottom w:val="0"/>
      <w:divBdr>
        <w:top w:val="none" w:sz="0" w:space="0" w:color="auto"/>
        <w:left w:val="none" w:sz="0" w:space="0" w:color="auto"/>
        <w:bottom w:val="none" w:sz="0" w:space="0" w:color="auto"/>
        <w:right w:val="none" w:sz="0" w:space="0" w:color="auto"/>
      </w:divBdr>
      <w:divsChild>
        <w:div w:id="531769541">
          <w:marLeft w:val="2832"/>
          <w:marRight w:val="0"/>
          <w:marTop w:val="0"/>
          <w:marBottom w:val="0"/>
          <w:divBdr>
            <w:top w:val="none" w:sz="0" w:space="0" w:color="auto"/>
            <w:left w:val="none" w:sz="0" w:space="0" w:color="auto"/>
            <w:bottom w:val="single" w:sz="8" w:space="1" w:color="auto"/>
            <w:right w:val="none" w:sz="0" w:space="0" w:color="auto"/>
          </w:divBdr>
        </w:div>
        <w:div w:id="685057700">
          <w:marLeft w:val="2835"/>
          <w:marRight w:val="0"/>
          <w:marTop w:val="0"/>
          <w:marBottom w:val="0"/>
          <w:divBdr>
            <w:top w:val="single" w:sz="8" w:space="1" w:color="auto"/>
            <w:left w:val="none" w:sz="0" w:space="0" w:color="auto"/>
            <w:bottom w:val="none" w:sz="0" w:space="0" w:color="auto"/>
            <w:right w:val="none" w:sz="0" w:space="0" w:color="auto"/>
          </w:divBdr>
        </w:div>
        <w:div w:id="745305706">
          <w:marLeft w:val="2835"/>
          <w:marRight w:val="0"/>
          <w:marTop w:val="0"/>
          <w:marBottom w:val="0"/>
          <w:divBdr>
            <w:top w:val="none" w:sz="0" w:space="0" w:color="auto"/>
            <w:left w:val="none" w:sz="0" w:space="0" w:color="auto"/>
            <w:bottom w:val="single" w:sz="8" w:space="1" w:color="000000"/>
            <w:right w:val="none" w:sz="0" w:space="0" w:color="auto"/>
          </w:divBdr>
        </w:div>
        <w:div w:id="751202983">
          <w:marLeft w:val="2835"/>
          <w:marRight w:val="0"/>
          <w:marTop w:val="0"/>
          <w:marBottom w:val="0"/>
          <w:divBdr>
            <w:top w:val="none" w:sz="0" w:space="0" w:color="auto"/>
            <w:left w:val="none" w:sz="0" w:space="0" w:color="auto"/>
            <w:bottom w:val="single" w:sz="8" w:space="1" w:color="000000"/>
            <w:right w:val="none" w:sz="0" w:space="0" w:color="auto"/>
          </w:divBdr>
        </w:div>
        <w:div w:id="1347290487">
          <w:marLeft w:val="2832"/>
          <w:marRight w:val="0"/>
          <w:marTop w:val="0"/>
          <w:marBottom w:val="0"/>
          <w:divBdr>
            <w:top w:val="none" w:sz="0" w:space="0" w:color="auto"/>
            <w:left w:val="none" w:sz="0" w:space="0" w:color="auto"/>
            <w:bottom w:val="single" w:sz="8" w:space="1" w:color="000000"/>
            <w:right w:val="none" w:sz="0" w:space="0" w:color="auto"/>
          </w:divBdr>
        </w:div>
        <w:div w:id="1865827233">
          <w:marLeft w:val="2835"/>
          <w:marRight w:val="0"/>
          <w:marTop w:val="0"/>
          <w:marBottom w:val="0"/>
          <w:divBdr>
            <w:top w:val="none" w:sz="0" w:space="0" w:color="auto"/>
            <w:left w:val="none" w:sz="0" w:space="0" w:color="auto"/>
            <w:bottom w:val="single" w:sz="8" w:space="1" w:color="000000"/>
            <w:right w:val="none" w:sz="0" w:space="0" w:color="auto"/>
          </w:divBdr>
        </w:div>
      </w:divsChild>
    </w:div>
    <w:div w:id="1744452656">
      <w:bodyDiv w:val="1"/>
      <w:marLeft w:val="0"/>
      <w:marRight w:val="0"/>
      <w:marTop w:val="0"/>
      <w:marBottom w:val="0"/>
      <w:divBdr>
        <w:top w:val="none" w:sz="0" w:space="0" w:color="auto"/>
        <w:left w:val="none" w:sz="0" w:space="0" w:color="auto"/>
        <w:bottom w:val="none" w:sz="0" w:space="0" w:color="auto"/>
        <w:right w:val="none" w:sz="0" w:space="0" w:color="auto"/>
      </w:divBdr>
      <w:divsChild>
        <w:div w:id="1805850719">
          <w:marLeft w:val="2832"/>
          <w:marRight w:val="0"/>
          <w:marTop w:val="0"/>
          <w:marBottom w:val="0"/>
          <w:divBdr>
            <w:top w:val="none" w:sz="0" w:space="0" w:color="auto"/>
            <w:left w:val="none" w:sz="0" w:space="0" w:color="auto"/>
            <w:bottom w:val="single" w:sz="8" w:space="1" w:color="000000"/>
            <w:right w:val="none" w:sz="0" w:space="0" w:color="auto"/>
          </w:divBdr>
        </w:div>
        <w:div w:id="1895434717">
          <w:marLeft w:val="2832"/>
          <w:marRight w:val="0"/>
          <w:marTop w:val="0"/>
          <w:marBottom w:val="0"/>
          <w:divBdr>
            <w:top w:val="none" w:sz="0" w:space="0" w:color="auto"/>
            <w:left w:val="none" w:sz="0" w:space="0" w:color="auto"/>
            <w:bottom w:val="single" w:sz="8" w:space="1" w:color="000000"/>
            <w:right w:val="none" w:sz="0" w:space="0" w:color="auto"/>
          </w:divBdr>
        </w:div>
      </w:divsChild>
    </w:div>
    <w:div w:id="17649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633</TotalTime>
  <Pages>9</Pages>
  <Words>822</Words>
  <Characters>5053</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VSEBINA</vt:lpstr>
      <vt:lpstr>VSEBINA</vt:lpstr>
    </vt:vector>
  </TitlesOfParts>
  <Company>RRD</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VSEBINA</dc:title>
  <dc:subject/>
  <dc:creator>sasa.rutar</dc:creator>
  <cp:keywords/>
  <dc:description/>
  <cp:lastModifiedBy>Saša Rutar</cp:lastModifiedBy>
  <cp:revision>15</cp:revision>
  <cp:lastPrinted>2020-08-21T08:06:00Z</cp:lastPrinted>
  <dcterms:created xsi:type="dcterms:W3CDTF">2019-12-13T13:10:00Z</dcterms:created>
  <dcterms:modified xsi:type="dcterms:W3CDTF">2020-08-21T12:46:00Z</dcterms:modified>
</cp:coreProperties>
</file>