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9EF4B" w14:textId="77777777" w:rsidR="00B81319" w:rsidRPr="001136A4" w:rsidRDefault="00B81319" w:rsidP="00583361">
      <w:pPr>
        <w:jc w:val="center"/>
        <w:rPr>
          <w:rFonts w:cs="Arial"/>
          <w:b/>
          <w:sz w:val="23"/>
          <w:szCs w:val="23"/>
        </w:rPr>
      </w:pPr>
    </w:p>
    <w:p w14:paraId="155DF8C6" w14:textId="77777777" w:rsidR="00B156B3" w:rsidRPr="001136A4" w:rsidRDefault="00B156B3" w:rsidP="00583361">
      <w:pPr>
        <w:jc w:val="center"/>
        <w:rPr>
          <w:rFonts w:cs="Arial"/>
          <w:b/>
          <w:sz w:val="23"/>
          <w:szCs w:val="23"/>
        </w:rPr>
      </w:pPr>
    </w:p>
    <w:p w14:paraId="511D8651" w14:textId="77777777" w:rsidR="00583361" w:rsidRPr="001136A4" w:rsidRDefault="00583361" w:rsidP="00583361">
      <w:pPr>
        <w:jc w:val="center"/>
        <w:rPr>
          <w:rFonts w:cs="Arial"/>
          <w:b/>
          <w:sz w:val="23"/>
          <w:szCs w:val="23"/>
        </w:rPr>
      </w:pPr>
      <w:r w:rsidRPr="001136A4">
        <w:rPr>
          <w:rFonts w:cs="Arial"/>
          <w:b/>
          <w:sz w:val="23"/>
          <w:szCs w:val="23"/>
        </w:rPr>
        <w:t>NAROČNIK:</w:t>
      </w:r>
    </w:p>
    <w:sdt>
      <w:sdtPr>
        <w:rPr>
          <w:rFonts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Content>
        <w:p w14:paraId="74B6A8B7" w14:textId="77777777" w:rsidR="00F3167A" w:rsidRPr="001136A4" w:rsidRDefault="001B4170" w:rsidP="00583361">
          <w:pPr>
            <w:jc w:val="center"/>
            <w:rPr>
              <w:rFonts w:cs="Arial"/>
              <w:b/>
              <w:sz w:val="23"/>
              <w:szCs w:val="23"/>
            </w:rPr>
          </w:pPr>
          <w:r>
            <w:rPr>
              <w:rFonts w:cs="Arial"/>
              <w:b/>
              <w:sz w:val="23"/>
              <w:szCs w:val="23"/>
            </w:rPr>
            <w:t>Mestna občina Kranj</w:t>
          </w:r>
        </w:p>
      </w:sdtContent>
    </w:sdt>
    <w:sdt>
      <w:sdtPr>
        <w:rPr>
          <w:rFonts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Content>
        <w:p w14:paraId="1E7365C6" w14:textId="77777777" w:rsidR="00583361" w:rsidRPr="001136A4" w:rsidRDefault="001B4170" w:rsidP="00583361">
          <w:pPr>
            <w:jc w:val="center"/>
            <w:rPr>
              <w:rFonts w:cs="Arial"/>
              <w:sz w:val="23"/>
              <w:szCs w:val="23"/>
            </w:rPr>
          </w:pPr>
          <w:r>
            <w:rPr>
              <w:rFonts w:cs="Arial"/>
              <w:sz w:val="23"/>
              <w:szCs w:val="23"/>
            </w:rPr>
            <w:t>Slovenski trg 1, 4000 Kranj</w:t>
          </w:r>
        </w:p>
      </w:sdtContent>
    </w:sdt>
    <w:p w14:paraId="4C1428FB" w14:textId="77777777" w:rsidR="00583361" w:rsidRPr="001136A4" w:rsidRDefault="0059566D" w:rsidP="0059566D">
      <w:pPr>
        <w:tabs>
          <w:tab w:val="left" w:pos="6825"/>
        </w:tabs>
        <w:rPr>
          <w:rFonts w:cs="Arial"/>
          <w:sz w:val="23"/>
          <w:szCs w:val="23"/>
        </w:rPr>
      </w:pPr>
      <w:r w:rsidRPr="001136A4">
        <w:rPr>
          <w:rFonts w:cs="Arial"/>
          <w:sz w:val="23"/>
          <w:szCs w:val="23"/>
        </w:rPr>
        <w:tab/>
      </w:r>
    </w:p>
    <w:p w14:paraId="3C750D09" w14:textId="77777777" w:rsidR="00583361" w:rsidRPr="001136A4" w:rsidRDefault="00583361" w:rsidP="00583361">
      <w:pPr>
        <w:jc w:val="center"/>
        <w:rPr>
          <w:rFonts w:cs="Arial"/>
          <w:sz w:val="23"/>
          <w:szCs w:val="23"/>
        </w:rPr>
      </w:pPr>
    </w:p>
    <w:p w14:paraId="7181E2AA" w14:textId="77777777" w:rsidR="00583361" w:rsidRPr="001136A4" w:rsidRDefault="0059566D" w:rsidP="0059566D">
      <w:pPr>
        <w:tabs>
          <w:tab w:val="left" w:pos="7815"/>
        </w:tabs>
        <w:rPr>
          <w:rFonts w:cs="Arial"/>
          <w:sz w:val="23"/>
          <w:szCs w:val="23"/>
        </w:rPr>
      </w:pPr>
      <w:r w:rsidRPr="001136A4">
        <w:rPr>
          <w:rFonts w:cs="Arial"/>
          <w:sz w:val="23"/>
          <w:szCs w:val="23"/>
        </w:rPr>
        <w:tab/>
      </w:r>
    </w:p>
    <w:p w14:paraId="1EE19024" w14:textId="77777777" w:rsidR="00E1709E" w:rsidRPr="001136A4" w:rsidRDefault="00E1709E" w:rsidP="00583361">
      <w:pPr>
        <w:jc w:val="center"/>
        <w:rPr>
          <w:rFonts w:cs="Arial"/>
          <w:sz w:val="23"/>
          <w:szCs w:val="23"/>
        </w:rPr>
      </w:pPr>
    </w:p>
    <w:p w14:paraId="4E637CA2" w14:textId="77777777" w:rsidR="00583361" w:rsidRPr="001136A4" w:rsidRDefault="00583361" w:rsidP="00583361">
      <w:pPr>
        <w:spacing w:after="60"/>
        <w:jc w:val="center"/>
        <w:rPr>
          <w:rFonts w:cs="Arial"/>
          <w:sz w:val="23"/>
          <w:szCs w:val="23"/>
        </w:rPr>
      </w:pPr>
      <w:r w:rsidRPr="001136A4">
        <w:rPr>
          <w:rFonts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59BE1364" w14:textId="77777777" w:rsidTr="008509A2">
        <w:tc>
          <w:tcPr>
            <w:tcW w:w="9062" w:type="dxa"/>
            <w:shd w:val="clear" w:color="auto" w:fill="F7EFFB"/>
          </w:tcPr>
          <w:p w14:paraId="59B13E99" w14:textId="1DADABC9" w:rsidR="0083009B" w:rsidRDefault="0083009B" w:rsidP="00583361">
            <w:pPr>
              <w:jc w:val="center"/>
              <w:rPr>
                <w:rFonts w:cs="Arial"/>
                <w:sz w:val="23"/>
                <w:szCs w:val="23"/>
              </w:rPr>
            </w:pPr>
            <w:bookmarkStart w:id="0" w:name="_GoBack"/>
            <w:bookmarkEnd w:id="0"/>
          </w:p>
          <w:p w14:paraId="2AA3FE3C" w14:textId="77777777" w:rsidR="005A52EC" w:rsidRDefault="005A52EC" w:rsidP="00583361">
            <w:pPr>
              <w:jc w:val="center"/>
              <w:rPr>
                <w:rFonts w:cs="Arial"/>
                <w:sz w:val="23"/>
                <w:szCs w:val="23"/>
              </w:rPr>
            </w:pPr>
          </w:p>
          <w:p w14:paraId="50BB2CB7" w14:textId="0917A69E" w:rsidR="0083009B" w:rsidRDefault="0083009B" w:rsidP="00583361">
            <w:pPr>
              <w:jc w:val="center"/>
              <w:rPr>
                <w:rFonts w:cs="Arial"/>
                <w:sz w:val="23"/>
                <w:szCs w:val="23"/>
              </w:rPr>
            </w:pPr>
            <w:r w:rsidRPr="001136A4">
              <w:rPr>
                <w:rFonts w:cs="Arial"/>
                <w:sz w:val="23"/>
                <w:szCs w:val="23"/>
              </w:rPr>
              <w:t>»</w:t>
            </w:r>
            <w:sdt>
              <w:sdtPr>
                <w:rPr>
                  <w:rStyle w:val="SlogMPNovaRD"/>
                  <w:rFonts w:ascii="Calibri" w:hAnsi="Calibri" w:cs="Arial"/>
                  <w:color w:val="auto"/>
                  <w:sz w:val="24"/>
                  <w:szCs w:val="24"/>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Content>
                <w:r w:rsidR="005A52EC">
                  <w:rPr>
                    <w:rStyle w:val="SlogMPNovaRD"/>
                    <w:rFonts w:ascii="Calibri" w:hAnsi="Calibri" w:cs="Arial"/>
                    <w:color w:val="auto"/>
                    <w:sz w:val="24"/>
                    <w:szCs w:val="24"/>
                    <w:lang w:eastAsia="sl-SI"/>
                  </w:rPr>
                  <w:t>Obnova odra in tlaka v dvorani doma KS Kokrica</w:t>
                </w:r>
              </w:sdtContent>
            </w:sdt>
            <w:r w:rsidRPr="001136A4">
              <w:rPr>
                <w:rFonts w:cs="Arial"/>
                <w:sz w:val="23"/>
                <w:szCs w:val="23"/>
              </w:rPr>
              <w:t>«</w:t>
            </w:r>
          </w:p>
          <w:p w14:paraId="76BCF224" w14:textId="77777777" w:rsidR="00C46BCA" w:rsidRDefault="00C46BCA" w:rsidP="00583361">
            <w:pPr>
              <w:jc w:val="center"/>
              <w:rPr>
                <w:rFonts w:cs="Arial"/>
                <w:sz w:val="23"/>
                <w:szCs w:val="23"/>
              </w:rPr>
            </w:pPr>
          </w:p>
          <w:p w14:paraId="79F704F3" w14:textId="77777777" w:rsidR="0083009B" w:rsidRDefault="0083009B" w:rsidP="00583361">
            <w:pPr>
              <w:jc w:val="center"/>
              <w:rPr>
                <w:rFonts w:cs="Arial"/>
                <w:sz w:val="23"/>
                <w:szCs w:val="23"/>
              </w:rPr>
            </w:pPr>
          </w:p>
          <w:p w14:paraId="37AF4385" w14:textId="02AB1FFE" w:rsidR="005A52EC" w:rsidRPr="001136A4" w:rsidRDefault="005A52EC" w:rsidP="00583361">
            <w:pPr>
              <w:jc w:val="center"/>
              <w:rPr>
                <w:rFonts w:cs="Arial"/>
                <w:sz w:val="23"/>
                <w:szCs w:val="23"/>
              </w:rPr>
            </w:pPr>
          </w:p>
        </w:tc>
      </w:tr>
    </w:tbl>
    <w:p w14:paraId="6BFAC781" w14:textId="0AC77B73" w:rsidR="00583361" w:rsidRPr="001136A4" w:rsidRDefault="00583361" w:rsidP="00583361">
      <w:pPr>
        <w:spacing w:before="60"/>
        <w:jc w:val="center"/>
        <w:rPr>
          <w:rFonts w:cs="Arial"/>
          <w:sz w:val="23"/>
          <w:szCs w:val="23"/>
        </w:rPr>
      </w:pPr>
      <w:r w:rsidRPr="001136A4">
        <w:rPr>
          <w:rFonts w:cs="Arial"/>
          <w:sz w:val="23"/>
          <w:szCs w:val="23"/>
        </w:rPr>
        <w:t xml:space="preserve">za oddajo javnega naročila </w:t>
      </w:r>
      <w:r w:rsidR="005A52EC">
        <w:rPr>
          <w:rFonts w:cs="Arial"/>
          <w:sz w:val="23"/>
          <w:szCs w:val="23"/>
        </w:rPr>
        <w:t>male vrednosti</w:t>
      </w:r>
      <w:r w:rsidR="00D22D1F">
        <w:rPr>
          <w:rFonts w:cs="Arial"/>
          <w:sz w:val="23"/>
          <w:szCs w:val="23"/>
        </w:rPr>
        <w:t xml:space="preserve"> </w:t>
      </w:r>
    </w:p>
    <w:p w14:paraId="0EC49A73" w14:textId="77777777" w:rsidR="00583361" w:rsidRPr="001136A4" w:rsidRDefault="00583361" w:rsidP="00250C72">
      <w:pPr>
        <w:rPr>
          <w:rFonts w:cs="Arial"/>
          <w:sz w:val="23"/>
          <w:szCs w:val="23"/>
        </w:rPr>
      </w:pPr>
    </w:p>
    <w:p w14:paraId="2765E78D" w14:textId="77777777" w:rsidR="0083009B" w:rsidRPr="001136A4" w:rsidRDefault="0083009B" w:rsidP="00250C72">
      <w:pPr>
        <w:rPr>
          <w:rFonts w:cs="Arial"/>
          <w:sz w:val="23"/>
          <w:szCs w:val="23"/>
        </w:rPr>
      </w:pPr>
    </w:p>
    <w:p w14:paraId="0B70C16D" w14:textId="77777777" w:rsidR="0083009B" w:rsidRPr="001136A4" w:rsidRDefault="0083009B" w:rsidP="00250C72">
      <w:pPr>
        <w:rPr>
          <w:rFonts w:cs="Arial"/>
          <w:sz w:val="23"/>
          <w:szCs w:val="23"/>
        </w:rPr>
      </w:pPr>
    </w:p>
    <w:p w14:paraId="7FB924B9" w14:textId="77777777" w:rsidR="0083009B" w:rsidRPr="001136A4" w:rsidRDefault="0083009B" w:rsidP="00250C72">
      <w:pPr>
        <w:rPr>
          <w:rFonts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04D52E66" w14:textId="77777777" w:rsidTr="0083009B">
        <w:trPr>
          <w:cantSplit/>
          <w:trHeight w:val="567"/>
        </w:trPr>
        <w:tc>
          <w:tcPr>
            <w:tcW w:w="4531" w:type="dxa"/>
            <w:vAlign w:val="center"/>
          </w:tcPr>
          <w:p w14:paraId="7CC2BAE6" w14:textId="77777777" w:rsidR="00583361" w:rsidRPr="001136A4" w:rsidRDefault="00583361" w:rsidP="009C0062">
            <w:pPr>
              <w:jc w:val="right"/>
              <w:rPr>
                <w:rFonts w:cs="Arial"/>
                <w:b/>
                <w:sz w:val="23"/>
                <w:szCs w:val="23"/>
              </w:rPr>
            </w:pPr>
            <w:r w:rsidRPr="001136A4">
              <w:rPr>
                <w:rFonts w:cs="Arial"/>
                <w:b/>
                <w:sz w:val="23"/>
                <w:szCs w:val="23"/>
              </w:rPr>
              <w:t xml:space="preserve">NASLOV </w:t>
            </w:r>
            <w:r w:rsidR="009C0062" w:rsidRPr="001136A4">
              <w:rPr>
                <w:rFonts w:cs="Arial"/>
                <w:b/>
                <w:sz w:val="23"/>
                <w:szCs w:val="23"/>
              </w:rPr>
              <w:t>JAVNEGA NAROČILA</w:t>
            </w:r>
          </w:p>
        </w:tc>
        <w:sdt>
          <w:sdtPr>
            <w:rPr>
              <w:rFonts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Content>
            <w:tc>
              <w:tcPr>
                <w:tcW w:w="4531" w:type="dxa"/>
                <w:vAlign w:val="center"/>
              </w:tcPr>
              <w:p w14:paraId="558906C2" w14:textId="6898566A" w:rsidR="00583361" w:rsidRPr="00D07B7A" w:rsidRDefault="005A52EC" w:rsidP="00C3743F">
                <w:pPr>
                  <w:rPr>
                    <w:rFonts w:cs="Arial"/>
                    <w:sz w:val="23"/>
                    <w:szCs w:val="23"/>
                  </w:rPr>
                </w:pPr>
                <w:r>
                  <w:rPr>
                    <w:rFonts w:cs="Arial"/>
                    <w:sz w:val="23"/>
                    <w:szCs w:val="23"/>
                  </w:rPr>
                  <w:t>Obnova odra in tlaka v dvorani doma KS Kokrica</w:t>
                </w:r>
              </w:p>
            </w:tc>
          </w:sdtContent>
        </w:sdt>
      </w:tr>
      <w:tr w:rsidR="00583361" w:rsidRPr="001136A4" w14:paraId="5B8CFD86" w14:textId="77777777" w:rsidTr="0083009B">
        <w:trPr>
          <w:cantSplit/>
          <w:trHeight w:val="567"/>
        </w:trPr>
        <w:tc>
          <w:tcPr>
            <w:tcW w:w="4531" w:type="dxa"/>
            <w:vAlign w:val="center"/>
          </w:tcPr>
          <w:p w14:paraId="0161C471" w14:textId="77777777" w:rsidR="00583361" w:rsidRPr="001136A4" w:rsidRDefault="00583361" w:rsidP="0083009B">
            <w:pPr>
              <w:jc w:val="right"/>
              <w:rPr>
                <w:rFonts w:cs="Arial"/>
                <w:b/>
                <w:sz w:val="23"/>
                <w:szCs w:val="23"/>
              </w:rPr>
            </w:pPr>
            <w:r w:rsidRPr="001136A4">
              <w:rPr>
                <w:rFonts w:cs="Arial"/>
                <w:b/>
                <w:sz w:val="23"/>
                <w:szCs w:val="23"/>
              </w:rPr>
              <w:t>VRSTA JAVNEGA NAROČILA</w:t>
            </w:r>
          </w:p>
        </w:tc>
        <w:tc>
          <w:tcPr>
            <w:tcW w:w="4531" w:type="dxa"/>
            <w:vAlign w:val="center"/>
          </w:tcPr>
          <w:p w14:paraId="1EB9DE2C" w14:textId="77777777" w:rsidR="00583361" w:rsidRPr="008071F9" w:rsidRDefault="005F0A42" w:rsidP="00D6675E">
            <w:pPr>
              <w:rPr>
                <w:rFonts w:cs="Arial"/>
                <w:sz w:val="23"/>
                <w:szCs w:val="23"/>
              </w:rPr>
            </w:pPr>
            <w:r w:rsidRPr="008071F9">
              <w:rPr>
                <w:rFonts w:cs="Arial"/>
                <w:sz w:val="23"/>
                <w:szCs w:val="23"/>
              </w:rPr>
              <w:t xml:space="preserve">Javno naročilo </w:t>
            </w:r>
            <w:r w:rsidR="00E13199" w:rsidRPr="008071F9">
              <w:rPr>
                <w:rFonts w:cs="Arial"/>
                <w:sz w:val="23"/>
                <w:szCs w:val="23"/>
              </w:rPr>
              <w:t>gradnje</w:t>
            </w:r>
          </w:p>
        </w:tc>
      </w:tr>
      <w:tr w:rsidR="00583361" w:rsidRPr="001136A4" w14:paraId="7B0C81B3" w14:textId="77777777" w:rsidTr="0083009B">
        <w:trPr>
          <w:cantSplit/>
          <w:trHeight w:val="567"/>
        </w:trPr>
        <w:tc>
          <w:tcPr>
            <w:tcW w:w="4531" w:type="dxa"/>
            <w:vAlign w:val="center"/>
          </w:tcPr>
          <w:p w14:paraId="4AE6E438" w14:textId="77777777" w:rsidR="00583361" w:rsidRPr="004A5EFE" w:rsidRDefault="00583361" w:rsidP="009C0062">
            <w:pPr>
              <w:jc w:val="right"/>
              <w:rPr>
                <w:rFonts w:cs="Arial"/>
                <w:b/>
                <w:sz w:val="23"/>
                <w:szCs w:val="23"/>
              </w:rPr>
            </w:pPr>
            <w:r w:rsidRPr="004A5EFE">
              <w:rPr>
                <w:rFonts w:cs="Arial"/>
                <w:b/>
                <w:sz w:val="23"/>
                <w:szCs w:val="23"/>
              </w:rPr>
              <w:t xml:space="preserve">ŠTEVILKA </w:t>
            </w:r>
            <w:r w:rsidR="009C0062" w:rsidRPr="004A5EFE">
              <w:rPr>
                <w:rFonts w:cs="Arial"/>
                <w:b/>
                <w:sz w:val="23"/>
                <w:szCs w:val="23"/>
              </w:rPr>
              <w:t>DOKUMENTACIJE</w:t>
            </w:r>
          </w:p>
        </w:tc>
        <w:sdt>
          <w:sdtPr>
            <w:rPr>
              <w:rFonts w:cs="Arial"/>
              <w:sz w:val="23"/>
              <w:szCs w:val="23"/>
            </w:rPr>
            <w:id w:val="-1005047859"/>
            <w:placeholder>
              <w:docPart w:val="556BBECE74784996A92117D32936B106"/>
            </w:placeholder>
          </w:sdtPr>
          <w:sdtContent>
            <w:sdt>
              <w:sdtPr>
                <w:rPr>
                  <w:rFonts w:cs="Arial"/>
                  <w:sz w:val="23"/>
                  <w:szCs w:val="23"/>
                </w:rPr>
                <w:id w:val="769893549"/>
                <w:placeholder>
                  <w:docPart w:val="43A33D2E4B9C4E348F1ACA0B96190E2C"/>
                </w:placeholder>
              </w:sdtPr>
              <w:sdtEndPr>
                <w:rPr>
                  <w:rFonts w:asciiTheme="majorHAnsi" w:hAnsiTheme="majorHAnsi"/>
                </w:rPr>
              </w:sdtEndPr>
              <w:sdtContent>
                <w:tc>
                  <w:tcPr>
                    <w:tcW w:w="4531" w:type="dxa"/>
                    <w:vAlign w:val="center"/>
                  </w:tcPr>
                  <w:p w14:paraId="16CE151C" w14:textId="09E4B03A" w:rsidR="00583361" w:rsidRPr="00175460" w:rsidRDefault="00020594" w:rsidP="00BB558F">
                    <w:pPr>
                      <w:rPr>
                        <w:rFonts w:cs="Arial"/>
                        <w:sz w:val="23"/>
                        <w:szCs w:val="23"/>
                      </w:rPr>
                    </w:pPr>
                    <w:r w:rsidRPr="00175460">
                      <w:rPr>
                        <w:rFonts w:asciiTheme="minorHAnsi" w:hAnsiTheme="minorHAnsi" w:cstheme="minorHAnsi"/>
                        <w:sz w:val="23"/>
                        <w:szCs w:val="23"/>
                      </w:rPr>
                      <w:t>430</w:t>
                    </w:r>
                    <w:r w:rsidR="00694F9B" w:rsidRPr="00175460">
                      <w:rPr>
                        <w:rFonts w:asciiTheme="minorHAnsi" w:hAnsiTheme="minorHAnsi" w:cstheme="minorHAnsi"/>
                        <w:sz w:val="23"/>
                        <w:szCs w:val="23"/>
                      </w:rPr>
                      <w:t>-</w:t>
                    </w:r>
                    <w:r w:rsidR="005A52EC" w:rsidRPr="00175460">
                      <w:rPr>
                        <w:rFonts w:asciiTheme="minorHAnsi" w:hAnsiTheme="minorHAnsi" w:cstheme="minorHAnsi"/>
                        <w:sz w:val="23"/>
                        <w:szCs w:val="23"/>
                      </w:rPr>
                      <w:t>10</w:t>
                    </w:r>
                    <w:r w:rsidR="00694F9B" w:rsidRPr="00175460">
                      <w:rPr>
                        <w:rFonts w:asciiTheme="minorHAnsi" w:hAnsiTheme="minorHAnsi" w:cstheme="minorHAnsi"/>
                        <w:sz w:val="23"/>
                        <w:szCs w:val="23"/>
                      </w:rPr>
                      <w:t>/20</w:t>
                    </w:r>
                    <w:r w:rsidR="005A52EC" w:rsidRPr="00175460">
                      <w:rPr>
                        <w:rFonts w:asciiTheme="minorHAnsi" w:hAnsiTheme="minorHAnsi" w:cstheme="minorHAnsi"/>
                        <w:sz w:val="23"/>
                        <w:szCs w:val="23"/>
                      </w:rPr>
                      <w:t>20</w:t>
                    </w:r>
                    <w:r w:rsidR="00694F9B" w:rsidRPr="00175460">
                      <w:rPr>
                        <w:rFonts w:asciiTheme="minorHAnsi" w:hAnsiTheme="minorHAnsi" w:cstheme="minorHAnsi"/>
                        <w:sz w:val="23"/>
                        <w:szCs w:val="23"/>
                      </w:rPr>
                      <w:t>-</w:t>
                    </w:r>
                    <w:r w:rsidR="005A52EC" w:rsidRPr="00175460">
                      <w:rPr>
                        <w:rFonts w:asciiTheme="minorHAnsi" w:hAnsiTheme="minorHAnsi" w:cstheme="minorHAnsi"/>
                        <w:sz w:val="23"/>
                        <w:szCs w:val="23"/>
                      </w:rPr>
                      <w:t>3</w:t>
                    </w:r>
                    <w:r w:rsidR="00694F9B" w:rsidRPr="00175460">
                      <w:rPr>
                        <w:rFonts w:asciiTheme="minorHAnsi" w:hAnsiTheme="minorHAnsi" w:cstheme="minorHAnsi"/>
                        <w:sz w:val="23"/>
                        <w:szCs w:val="23"/>
                      </w:rPr>
                      <w:t>-</w:t>
                    </w:r>
                    <w:r w:rsidR="00BB558F" w:rsidRPr="00175460">
                      <w:rPr>
                        <w:rFonts w:asciiTheme="minorHAnsi" w:hAnsiTheme="minorHAnsi" w:cstheme="minorHAnsi"/>
                        <w:sz w:val="23"/>
                        <w:szCs w:val="23"/>
                      </w:rPr>
                      <w:t>407005</w:t>
                    </w:r>
                    <w:r w:rsidR="00D22D1F" w:rsidRPr="00175460">
                      <w:rPr>
                        <w:rFonts w:asciiTheme="minorHAnsi" w:hAnsiTheme="minorHAnsi" w:cstheme="minorHAnsi"/>
                        <w:sz w:val="23"/>
                        <w:szCs w:val="23"/>
                      </w:rPr>
                      <w:t>-</w:t>
                    </w:r>
                    <w:r w:rsidR="00BB558F" w:rsidRPr="00175460">
                      <w:rPr>
                        <w:rFonts w:asciiTheme="minorHAnsi" w:hAnsiTheme="minorHAnsi" w:cstheme="minorHAnsi"/>
                        <w:sz w:val="23"/>
                        <w:szCs w:val="23"/>
                      </w:rPr>
                      <w:t>406002</w:t>
                    </w:r>
                  </w:p>
                </w:tc>
              </w:sdtContent>
            </w:sdt>
          </w:sdtContent>
        </w:sdt>
      </w:tr>
      <w:tr w:rsidR="00D64C5D" w:rsidRPr="001136A4" w14:paraId="6FC2DF75" w14:textId="77777777" w:rsidTr="0083009B">
        <w:trPr>
          <w:cantSplit/>
          <w:trHeight w:val="567"/>
        </w:trPr>
        <w:tc>
          <w:tcPr>
            <w:tcW w:w="4531" w:type="dxa"/>
            <w:vAlign w:val="center"/>
          </w:tcPr>
          <w:p w14:paraId="29D8A884" w14:textId="01C1A2ED" w:rsidR="00D64C5D" w:rsidRPr="002001FE" w:rsidRDefault="00D64C5D" w:rsidP="000A073B">
            <w:pPr>
              <w:jc w:val="right"/>
              <w:rPr>
                <w:rFonts w:cs="Arial"/>
                <w:b/>
                <w:sz w:val="23"/>
                <w:szCs w:val="23"/>
              </w:rPr>
            </w:pPr>
            <w:r w:rsidRPr="002001FE">
              <w:rPr>
                <w:rFonts w:cs="Arial"/>
                <w:b/>
                <w:sz w:val="23"/>
                <w:szCs w:val="23"/>
              </w:rPr>
              <w:t xml:space="preserve">ŠTEVILKA NAROČILA V PROGRAMU </w:t>
            </w:r>
            <w:r w:rsidR="000A073B">
              <w:rPr>
                <w:rFonts w:cs="Arial"/>
                <w:b/>
                <w:sz w:val="23"/>
                <w:szCs w:val="23"/>
              </w:rPr>
              <w:t>CADIS</w:t>
            </w:r>
          </w:p>
        </w:tc>
        <w:tc>
          <w:tcPr>
            <w:tcW w:w="4531" w:type="dxa"/>
            <w:vAlign w:val="center"/>
          </w:tcPr>
          <w:p w14:paraId="77C5866C" w14:textId="4BDE1602" w:rsidR="00D64C5D" w:rsidRPr="008071F9" w:rsidRDefault="00A0785C" w:rsidP="005D58A9">
            <w:pPr>
              <w:rPr>
                <w:rFonts w:cs="Arial"/>
                <w:sz w:val="23"/>
                <w:szCs w:val="23"/>
              </w:rPr>
            </w:pPr>
            <w:r>
              <w:rPr>
                <w:rFonts w:cs="Arial"/>
                <w:sz w:val="23"/>
                <w:szCs w:val="23"/>
              </w:rPr>
              <w:t>20-00231</w:t>
            </w:r>
          </w:p>
        </w:tc>
      </w:tr>
      <w:tr w:rsidR="00583361" w:rsidRPr="001136A4" w14:paraId="3AE737EA" w14:textId="77777777" w:rsidTr="0083009B">
        <w:trPr>
          <w:cantSplit/>
          <w:trHeight w:val="567"/>
        </w:trPr>
        <w:tc>
          <w:tcPr>
            <w:tcW w:w="4531" w:type="dxa"/>
            <w:vAlign w:val="center"/>
          </w:tcPr>
          <w:p w14:paraId="22038005" w14:textId="77777777" w:rsidR="00583361" w:rsidRPr="002001FE" w:rsidRDefault="00583361" w:rsidP="0083009B">
            <w:pPr>
              <w:jc w:val="right"/>
              <w:rPr>
                <w:rFonts w:cs="Arial"/>
                <w:b/>
                <w:sz w:val="23"/>
                <w:szCs w:val="23"/>
              </w:rPr>
            </w:pPr>
            <w:r w:rsidRPr="002001FE">
              <w:rPr>
                <w:rFonts w:cs="Arial"/>
                <w:b/>
                <w:sz w:val="23"/>
                <w:szCs w:val="23"/>
              </w:rPr>
              <w:t>DATUM</w:t>
            </w:r>
          </w:p>
        </w:tc>
        <w:sdt>
          <w:sdtPr>
            <w:rPr>
              <w:rFonts w:cs="Arial"/>
              <w:sz w:val="23"/>
              <w:szCs w:val="23"/>
            </w:rPr>
            <w:id w:val="1776133099"/>
            <w:placeholder>
              <w:docPart w:val="51CF0821E6CB4CD1B006E9E1EB86E34A"/>
            </w:placeholder>
            <w:date w:fullDate="2020-04-02T00:00:00Z">
              <w:dateFormat w:val="d.M.yyyy"/>
              <w:lid w:val="sl-SI"/>
              <w:storeMappedDataAs w:val="dateTime"/>
              <w:calendar w:val="gregorian"/>
            </w:date>
          </w:sdtPr>
          <w:sdtContent>
            <w:tc>
              <w:tcPr>
                <w:tcW w:w="4531" w:type="dxa"/>
                <w:vAlign w:val="center"/>
              </w:tcPr>
              <w:p w14:paraId="7B5304AC" w14:textId="660C1339" w:rsidR="00583361" w:rsidRPr="00175460" w:rsidRDefault="00194081" w:rsidP="003F79D2">
                <w:pPr>
                  <w:rPr>
                    <w:rFonts w:cs="Arial"/>
                    <w:sz w:val="23"/>
                    <w:szCs w:val="23"/>
                  </w:rPr>
                </w:pPr>
                <w:r w:rsidRPr="00175460">
                  <w:rPr>
                    <w:rFonts w:cs="Arial"/>
                    <w:sz w:val="23"/>
                    <w:szCs w:val="23"/>
                  </w:rPr>
                  <w:t>2.4.2020</w:t>
                </w:r>
              </w:p>
            </w:tc>
          </w:sdtContent>
        </w:sdt>
      </w:tr>
    </w:tbl>
    <w:p w14:paraId="5358E88B" w14:textId="77777777" w:rsidR="00952672" w:rsidRDefault="00583361" w:rsidP="00250C72">
      <w:pPr>
        <w:rPr>
          <w:rFonts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cs="Arial"/>
          <w:sz w:val="23"/>
          <w:szCs w:val="23"/>
        </w:rPr>
        <w:br w:type="page"/>
      </w:r>
    </w:p>
    <w:sdt>
      <w:sdtPr>
        <w:rPr>
          <w:rFonts w:ascii="Calibri" w:eastAsia="Times New Roman" w:hAnsi="Calibri" w:cs="Times New Roman"/>
          <w:color w:val="auto"/>
          <w:sz w:val="22"/>
          <w:szCs w:val="22"/>
          <w:lang w:eastAsia="en-US"/>
        </w:rPr>
        <w:id w:val="792869154"/>
        <w:docPartObj>
          <w:docPartGallery w:val="Table of Contents"/>
          <w:docPartUnique/>
        </w:docPartObj>
      </w:sdtPr>
      <w:sdtEndPr>
        <w:rPr>
          <w:b/>
          <w:bCs/>
        </w:rPr>
      </w:sdtEndPr>
      <w:sdtContent>
        <w:p w14:paraId="14DE02DA" w14:textId="77777777" w:rsidR="000F4AE6" w:rsidRPr="00CC58C0" w:rsidRDefault="000F4AE6" w:rsidP="004B5C48">
          <w:pPr>
            <w:pStyle w:val="NaslovTOC"/>
            <w:rPr>
              <w:color w:val="auto"/>
            </w:rPr>
          </w:pPr>
          <w:r w:rsidRPr="00CC58C0">
            <w:rPr>
              <w:color w:val="auto"/>
            </w:rPr>
            <w:t>Vsebina</w:t>
          </w:r>
        </w:p>
        <w:p w14:paraId="648BC9A5" w14:textId="383E32DF" w:rsidR="00EB231F" w:rsidRDefault="000F4AE6">
          <w:pPr>
            <w:pStyle w:val="Kazalovsebine1"/>
            <w:tabs>
              <w:tab w:val="left" w:pos="390"/>
              <w:tab w:val="right" w:leader="dot" w:pos="9062"/>
            </w:tabs>
            <w:rPr>
              <w:rFonts w:eastAsiaTheme="minorEastAsia" w:cstheme="minorBidi"/>
              <w:b w:val="0"/>
              <w:bCs w:val="0"/>
              <w:caps w:val="0"/>
              <w:noProof/>
              <w:u w:val="none"/>
              <w:lang w:eastAsia="sl-SI"/>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36660276" w:history="1">
            <w:r w:rsidR="00EB231F" w:rsidRPr="008E4DBC">
              <w:rPr>
                <w:rStyle w:val="Hiperpovezava"/>
                <w:noProof/>
              </w:rPr>
              <w:t>1.</w:t>
            </w:r>
            <w:r w:rsidR="00EB231F">
              <w:rPr>
                <w:rFonts w:eastAsiaTheme="minorEastAsia" w:cstheme="minorBidi"/>
                <w:b w:val="0"/>
                <w:bCs w:val="0"/>
                <w:caps w:val="0"/>
                <w:noProof/>
                <w:u w:val="none"/>
                <w:lang w:eastAsia="sl-SI"/>
              </w:rPr>
              <w:tab/>
            </w:r>
            <w:r w:rsidR="00EB231F" w:rsidRPr="008E4DBC">
              <w:rPr>
                <w:rStyle w:val="Hiperpovezava"/>
                <w:noProof/>
              </w:rPr>
              <w:t>POVABILO ZAINTERESIRANIM PONUDNIKOM K SODELOVANJU</w:t>
            </w:r>
            <w:r w:rsidR="00EB231F">
              <w:rPr>
                <w:noProof/>
                <w:webHidden/>
              </w:rPr>
              <w:tab/>
            </w:r>
            <w:r w:rsidR="00EB231F">
              <w:rPr>
                <w:noProof/>
                <w:webHidden/>
              </w:rPr>
              <w:fldChar w:fldCharType="begin"/>
            </w:r>
            <w:r w:rsidR="00EB231F">
              <w:rPr>
                <w:noProof/>
                <w:webHidden/>
              </w:rPr>
              <w:instrText xml:space="preserve"> PAGEREF _Toc36660276 \h </w:instrText>
            </w:r>
            <w:r w:rsidR="00EB231F">
              <w:rPr>
                <w:noProof/>
                <w:webHidden/>
              </w:rPr>
            </w:r>
            <w:r w:rsidR="00EB231F">
              <w:rPr>
                <w:noProof/>
                <w:webHidden/>
              </w:rPr>
              <w:fldChar w:fldCharType="separate"/>
            </w:r>
            <w:r w:rsidR="005B3727">
              <w:rPr>
                <w:noProof/>
                <w:webHidden/>
              </w:rPr>
              <w:t>6</w:t>
            </w:r>
            <w:r w:rsidR="00EB231F">
              <w:rPr>
                <w:noProof/>
                <w:webHidden/>
              </w:rPr>
              <w:fldChar w:fldCharType="end"/>
            </w:r>
          </w:hyperlink>
        </w:p>
        <w:p w14:paraId="61C3BB19" w14:textId="10B415ED"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77" w:history="1">
            <w:r w:rsidRPr="008E4DBC">
              <w:rPr>
                <w:rStyle w:val="Hiperpovezava"/>
                <w:noProof/>
              </w:rPr>
              <w:t>1.1.</w:t>
            </w:r>
            <w:r>
              <w:rPr>
                <w:rFonts w:eastAsiaTheme="minorEastAsia" w:cstheme="minorBidi"/>
                <w:b w:val="0"/>
                <w:bCs w:val="0"/>
                <w:smallCaps w:val="0"/>
                <w:noProof/>
                <w:lang w:eastAsia="sl-SI"/>
              </w:rPr>
              <w:tab/>
            </w:r>
            <w:r w:rsidRPr="008E4DBC">
              <w:rPr>
                <w:rStyle w:val="Hiperpovezava"/>
                <w:noProof/>
              </w:rPr>
              <w:t>Predmet javnega naročila</w:t>
            </w:r>
            <w:r>
              <w:rPr>
                <w:noProof/>
                <w:webHidden/>
              </w:rPr>
              <w:tab/>
            </w:r>
            <w:r>
              <w:rPr>
                <w:noProof/>
                <w:webHidden/>
              </w:rPr>
              <w:fldChar w:fldCharType="begin"/>
            </w:r>
            <w:r>
              <w:rPr>
                <w:noProof/>
                <w:webHidden/>
              </w:rPr>
              <w:instrText xml:space="preserve"> PAGEREF _Toc36660277 \h </w:instrText>
            </w:r>
            <w:r>
              <w:rPr>
                <w:noProof/>
                <w:webHidden/>
              </w:rPr>
            </w:r>
            <w:r>
              <w:rPr>
                <w:noProof/>
                <w:webHidden/>
              </w:rPr>
              <w:fldChar w:fldCharType="separate"/>
            </w:r>
            <w:r w:rsidR="005B3727">
              <w:rPr>
                <w:noProof/>
                <w:webHidden/>
              </w:rPr>
              <w:t>6</w:t>
            </w:r>
            <w:r>
              <w:rPr>
                <w:noProof/>
                <w:webHidden/>
              </w:rPr>
              <w:fldChar w:fldCharType="end"/>
            </w:r>
          </w:hyperlink>
        </w:p>
        <w:p w14:paraId="2CED8719" w14:textId="61B6058E"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78" w:history="1">
            <w:r w:rsidRPr="008E4DBC">
              <w:rPr>
                <w:rStyle w:val="Hiperpovezava"/>
                <w:noProof/>
              </w:rPr>
              <w:t>1.2.</w:t>
            </w:r>
            <w:r>
              <w:rPr>
                <w:rFonts w:eastAsiaTheme="minorEastAsia" w:cstheme="minorBidi"/>
                <w:b w:val="0"/>
                <w:bCs w:val="0"/>
                <w:smallCaps w:val="0"/>
                <w:noProof/>
                <w:lang w:eastAsia="sl-SI"/>
              </w:rPr>
              <w:tab/>
            </w:r>
            <w:r w:rsidRPr="008E4DBC">
              <w:rPr>
                <w:rStyle w:val="Hiperpovezava"/>
                <w:noProof/>
              </w:rPr>
              <w:t>Lokacije izvedbe predmeta naročila</w:t>
            </w:r>
            <w:r>
              <w:rPr>
                <w:noProof/>
                <w:webHidden/>
              </w:rPr>
              <w:tab/>
            </w:r>
            <w:r>
              <w:rPr>
                <w:noProof/>
                <w:webHidden/>
              </w:rPr>
              <w:fldChar w:fldCharType="begin"/>
            </w:r>
            <w:r>
              <w:rPr>
                <w:noProof/>
                <w:webHidden/>
              </w:rPr>
              <w:instrText xml:space="preserve"> PAGEREF _Toc36660278 \h </w:instrText>
            </w:r>
            <w:r>
              <w:rPr>
                <w:noProof/>
                <w:webHidden/>
              </w:rPr>
            </w:r>
            <w:r>
              <w:rPr>
                <w:noProof/>
                <w:webHidden/>
              </w:rPr>
              <w:fldChar w:fldCharType="separate"/>
            </w:r>
            <w:r w:rsidR="005B3727">
              <w:rPr>
                <w:noProof/>
                <w:webHidden/>
              </w:rPr>
              <w:t>6</w:t>
            </w:r>
            <w:r>
              <w:rPr>
                <w:noProof/>
                <w:webHidden/>
              </w:rPr>
              <w:fldChar w:fldCharType="end"/>
            </w:r>
          </w:hyperlink>
        </w:p>
        <w:p w14:paraId="2F649BD5" w14:textId="5D7120D8"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79" w:history="1">
            <w:r w:rsidRPr="008E4DBC">
              <w:rPr>
                <w:rStyle w:val="Hiperpovezava"/>
                <w:noProof/>
              </w:rPr>
              <w:t>1.3.</w:t>
            </w:r>
            <w:r>
              <w:rPr>
                <w:rFonts w:eastAsiaTheme="minorEastAsia" w:cstheme="minorBidi"/>
                <w:b w:val="0"/>
                <w:bCs w:val="0"/>
                <w:smallCaps w:val="0"/>
                <w:noProof/>
                <w:lang w:eastAsia="sl-SI"/>
              </w:rPr>
              <w:tab/>
            </w:r>
            <w:r w:rsidRPr="008E4DBC">
              <w:rPr>
                <w:rStyle w:val="Hiperpovezava"/>
                <w:noProof/>
              </w:rPr>
              <w:t>Zaveze izbranega ponudnika</w:t>
            </w:r>
            <w:r>
              <w:rPr>
                <w:noProof/>
                <w:webHidden/>
              </w:rPr>
              <w:tab/>
            </w:r>
            <w:r>
              <w:rPr>
                <w:noProof/>
                <w:webHidden/>
              </w:rPr>
              <w:fldChar w:fldCharType="begin"/>
            </w:r>
            <w:r>
              <w:rPr>
                <w:noProof/>
                <w:webHidden/>
              </w:rPr>
              <w:instrText xml:space="preserve"> PAGEREF _Toc36660279 \h </w:instrText>
            </w:r>
            <w:r>
              <w:rPr>
                <w:noProof/>
                <w:webHidden/>
              </w:rPr>
            </w:r>
            <w:r>
              <w:rPr>
                <w:noProof/>
                <w:webHidden/>
              </w:rPr>
              <w:fldChar w:fldCharType="separate"/>
            </w:r>
            <w:r w:rsidR="005B3727">
              <w:rPr>
                <w:noProof/>
                <w:webHidden/>
              </w:rPr>
              <w:t>6</w:t>
            </w:r>
            <w:r>
              <w:rPr>
                <w:noProof/>
                <w:webHidden/>
              </w:rPr>
              <w:fldChar w:fldCharType="end"/>
            </w:r>
          </w:hyperlink>
        </w:p>
        <w:p w14:paraId="41BAF460" w14:textId="7544E97A"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80" w:history="1">
            <w:r w:rsidRPr="008E4DBC">
              <w:rPr>
                <w:rStyle w:val="Hiperpovezava"/>
                <w:noProof/>
              </w:rPr>
              <w:t>1.4.</w:t>
            </w:r>
            <w:r>
              <w:rPr>
                <w:rFonts w:eastAsiaTheme="minorEastAsia" w:cstheme="minorBidi"/>
                <w:b w:val="0"/>
                <w:bCs w:val="0"/>
                <w:smallCaps w:val="0"/>
                <w:noProof/>
                <w:lang w:eastAsia="sl-SI"/>
              </w:rPr>
              <w:tab/>
            </w:r>
            <w:r w:rsidRPr="008E4DBC">
              <w:rPr>
                <w:rStyle w:val="Hiperpovezava"/>
                <w:noProof/>
              </w:rPr>
              <w:t>Variantne ponudbe</w:t>
            </w:r>
            <w:r>
              <w:rPr>
                <w:noProof/>
                <w:webHidden/>
              </w:rPr>
              <w:tab/>
            </w:r>
            <w:r>
              <w:rPr>
                <w:noProof/>
                <w:webHidden/>
              </w:rPr>
              <w:fldChar w:fldCharType="begin"/>
            </w:r>
            <w:r>
              <w:rPr>
                <w:noProof/>
                <w:webHidden/>
              </w:rPr>
              <w:instrText xml:space="preserve"> PAGEREF _Toc36660280 \h </w:instrText>
            </w:r>
            <w:r>
              <w:rPr>
                <w:noProof/>
                <w:webHidden/>
              </w:rPr>
            </w:r>
            <w:r>
              <w:rPr>
                <w:noProof/>
                <w:webHidden/>
              </w:rPr>
              <w:fldChar w:fldCharType="separate"/>
            </w:r>
            <w:r w:rsidR="005B3727">
              <w:rPr>
                <w:noProof/>
                <w:webHidden/>
              </w:rPr>
              <w:t>7</w:t>
            </w:r>
            <w:r>
              <w:rPr>
                <w:noProof/>
                <w:webHidden/>
              </w:rPr>
              <w:fldChar w:fldCharType="end"/>
            </w:r>
          </w:hyperlink>
        </w:p>
        <w:p w14:paraId="3C3DD0FB" w14:textId="6428A12E"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81" w:history="1">
            <w:r w:rsidRPr="008E4DBC">
              <w:rPr>
                <w:rStyle w:val="Hiperpovezava"/>
                <w:noProof/>
              </w:rPr>
              <w:t>1.5.</w:t>
            </w:r>
            <w:r>
              <w:rPr>
                <w:rFonts w:eastAsiaTheme="minorEastAsia" w:cstheme="minorBidi"/>
                <w:b w:val="0"/>
                <w:bCs w:val="0"/>
                <w:smallCaps w:val="0"/>
                <w:noProof/>
                <w:lang w:eastAsia="sl-SI"/>
              </w:rPr>
              <w:tab/>
            </w:r>
            <w:r w:rsidRPr="008E4DBC">
              <w:rPr>
                <w:rStyle w:val="Hiperpovezava"/>
                <w:noProof/>
              </w:rPr>
              <w:t>Kontaktna oseba naročnika</w:t>
            </w:r>
            <w:r>
              <w:rPr>
                <w:noProof/>
                <w:webHidden/>
              </w:rPr>
              <w:tab/>
            </w:r>
            <w:r>
              <w:rPr>
                <w:noProof/>
                <w:webHidden/>
              </w:rPr>
              <w:fldChar w:fldCharType="begin"/>
            </w:r>
            <w:r>
              <w:rPr>
                <w:noProof/>
                <w:webHidden/>
              </w:rPr>
              <w:instrText xml:space="preserve"> PAGEREF _Toc36660281 \h </w:instrText>
            </w:r>
            <w:r>
              <w:rPr>
                <w:noProof/>
                <w:webHidden/>
              </w:rPr>
            </w:r>
            <w:r>
              <w:rPr>
                <w:noProof/>
                <w:webHidden/>
              </w:rPr>
              <w:fldChar w:fldCharType="separate"/>
            </w:r>
            <w:r w:rsidR="005B3727">
              <w:rPr>
                <w:noProof/>
                <w:webHidden/>
              </w:rPr>
              <w:t>7</w:t>
            </w:r>
            <w:r>
              <w:rPr>
                <w:noProof/>
                <w:webHidden/>
              </w:rPr>
              <w:fldChar w:fldCharType="end"/>
            </w:r>
          </w:hyperlink>
        </w:p>
        <w:p w14:paraId="2A86F950" w14:textId="2595303C"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282" w:history="1">
            <w:r w:rsidRPr="008E4DBC">
              <w:rPr>
                <w:rStyle w:val="Hiperpovezava"/>
                <w:noProof/>
              </w:rPr>
              <w:t>2.</w:t>
            </w:r>
            <w:r>
              <w:rPr>
                <w:rFonts w:eastAsiaTheme="minorEastAsia" w:cstheme="minorBidi"/>
                <w:b w:val="0"/>
                <w:bCs w:val="0"/>
                <w:caps w:val="0"/>
                <w:noProof/>
                <w:u w:val="none"/>
                <w:lang w:eastAsia="sl-SI"/>
              </w:rPr>
              <w:tab/>
            </w:r>
            <w:r w:rsidRPr="008E4DBC">
              <w:rPr>
                <w:rStyle w:val="Hiperpovezava"/>
                <w:noProof/>
              </w:rPr>
              <w:t>POSTOPEK ODDAJE JAVNEGA NAROČILA</w:t>
            </w:r>
            <w:r>
              <w:rPr>
                <w:noProof/>
                <w:webHidden/>
              </w:rPr>
              <w:tab/>
            </w:r>
            <w:r>
              <w:rPr>
                <w:noProof/>
                <w:webHidden/>
              </w:rPr>
              <w:fldChar w:fldCharType="begin"/>
            </w:r>
            <w:r>
              <w:rPr>
                <w:noProof/>
                <w:webHidden/>
              </w:rPr>
              <w:instrText xml:space="preserve"> PAGEREF _Toc36660282 \h </w:instrText>
            </w:r>
            <w:r>
              <w:rPr>
                <w:noProof/>
                <w:webHidden/>
              </w:rPr>
            </w:r>
            <w:r>
              <w:rPr>
                <w:noProof/>
                <w:webHidden/>
              </w:rPr>
              <w:fldChar w:fldCharType="separate"/>
            </w:r>
            <w:r w:rsidR="005B3727">
              <w:rPr>
                <w:noProof/>
                <w:webHidden/>
              </w:rPr>
              <w:t>8</w:t>
            </w:r>
            <w:r>
              <w:rPr>
                <w:noProof/>
                <w:webHidden/>
              </w:rPr>
              <w:fldChar w:fldCharType="end"/>
            </w:r>
          </w:hyperlink>
        </w:p>
        <w:p w14:paraId="17173A85" w14:textId="250FDB38"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283" w:history="1">
            <w:r w:rsidRPr="008E4DBC">
              <w:rPr>
                <w:rStyle w:val="Hiperpovezava"/>
                <w:noProof/>
              </w:rPr>
              <w:t>3.</w:t>
            </w:r>
            <w:r>
              <w:rPr>
                <w:rFonts w:eastAsiaTheme="minorEastAsia" w:cstheme="minorBidi"/>
                <w:b w:val="0"/>
                <w:bCs w:val="0"/>
                <w:caps w:val="0"/>
                <w:noProof/>
                <w:u w:val="none"/>
                <w:lang w:eastAsia="sl-SI"/>
              </w:rPr>
              <w:tab/>
            </w:r>
            <w:r w:rsidRPr="008E4DBC">
              <w:rPr>
                <w:rStyle w:val="Hiperpovezava"/>
                <w:noProof/>
              </w:rPr>
              <w:t>PRAVNA PODLAGA ZA IZVEDBO POSTOPKA JAVNEGA NAROČANJA</w:t>
            </w:r>
            <w:r>
              <w:rPr>
                <w:noProof/>
                <w:webHidden/>
              </w:rPr>
              <w:tab/>
            </w:r>
            <w:r>
              <w:rPr>
                <w:noProof/>
                <w:webHidden/>
              </w:rPr>
              <w:fldChar w:fldCharType="begin"/>
            </w:r>
            <w:r>
              <w:rPr>
                <w:noProof/>
                <w:webHidden/>
              </w:rPr>
              <w:instrText xml:space="preserve"> PAGEREF _Toc36660283 \h </w:instrText>
            </w:r>
            <w:r>
              <w:rPr>
                <w:noProof/>
                <w:webHidden/>
              </w:rPr>
            </w:r>
            <w:r>
              <w:rPr>
                <w:noProof/>
                <w:webHidden/>
              </w:rPr>
              <w:fldChar w:fldCharType="separate"/>
            </w:r>
            <w:r w:rsidR="005B3727">
              <w:rPr>
                <w:noProof/>
                <w:webHidden/>
              </w:rPr>
              <w:t>8</w:t>
            </w:r>
            <w:r>
              <w:rPr>
                <w:noProof/>
                <w:webHidden/>
              </w:rPr>
              <w:fldChar w:fldCharType="end"/>
            </w:r>
          </w:hyperlink>
        </w:p>
        <w:p w14:paraId="712CCC97" w14:textId="4894FE9D"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284" w:history="1">
            <w:r w:rsidRPr="008E4DBC">
              <w:rPr>
                <w:rStyle w:val="Hiperpovezava"/>
                <w:noProof/>
              </w:rPr>
              <w:t>4.</w:t>
            </w:r>
            <w:r>
              <w:rPr>
                <w:rFonts w:eastAsiaTheme="minorEastAsia" w:cstheme="minorBidi"/>
                <w:b w:val="0"/>
                <w:bCs w:val="0"/>
                <w:caps w:val="0"/>
                <w:noProof/>
                <w:u w:val="none"/>
                <w:lang w:eastAsia="sl-SI"/>
              </w:rPr>
              <w:tab/>
            </w:r>
            <w:r w:rsidRPr="008E4DBC">
              <w:rPr>
                <w:rStyle w:val="Hiperpovezava"/>
                <w:noProof/>
              </w:rPr>
              <w:t>OCENJENA VREDNOST JAVNEGA NAROČILA</w:t>
            </w:r>
            <w:r>
              <w:rPr>
                <w:noProof/>
                <w:webHidden/>
              </w:rPr>
              <w:tab/>
            </w:r>
            <w:r>
              <w:rPr>
                <w:noProof/>
                <w:webHidden/>
              </w:rPr>
              <w:fldChar w:fldCharType="begin"/>
            </w:r>
            <w:r>
              <w:rPr>
                <w:noProof/>
                <w:webHidden/>
              </w:rPr>
              <w:instrText xml:space="preserve"> PAGEREF _Toc36660284 \h </w:instrText>
            </w:r>
            <w:r>
              <w:rPr>
                <w:noProof/>
                <w:webHidden/>
              </w:rPr>
            </w:r>
            <w:r>
              <w:rPr>
                <w:noProof/>
                <w:webHidden/>
              </w:rPr>
              <w:fldChar w:fldCharType="separate"/>
            </w:r>
            <w:r w:rsidR="005B3727">
              <w:rPr>
                <w:noProof/>
                <w:webHidden/>
              </w:rPr>
              <w:t>9</w:t>
            </w:r>
            <w:r>
              <w:rPr>
                <w:noProof/>
                <w:webHidden/>
              </w:rPr>
              <w:fldChar w:fldCharType="end"/>
            </w:r>
          </w:hyperlink>
        </w:p>
        <w:p w14:paraId="5EB1B99C" w14:textId="5BCAB52F"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285" w:history="1">
            <w:r w:rsidRPr="008E4DBC">
              <w:rPr>
                <w:rStyle w:val="Hiperpovezava"/>
                <w:noProof/>
              </w:rPr>
              <w:t>5.</w:t>
            </w:r>
            <w:r>
              <w:rPr>
                <w:rFonts w:eastAsiaTheme="minorEastAsia" w:cstheme="minorBidi"/>
                <w:b w:val="0"/>
                <w:bCs w:val="0"/>
                <w:caps w:val="0"/>
                <w:noProof/>
                <w:u w:val="none"/>
                <w:lang w:eastAsia="sl-SI"/>
              </w:rPr>
              <w:tab/>
            </w:r>
            <w:r w:rsidRPr="008E4DBC">
              <w:rPr>
                <w:rStyle w:val="Hiperpovezava"/>
                <w:noProof/>
              </w:rPr>
              <w:t>GOSPODARSKI SUBJEKTI, KI LAHKO SODELUJEJO V JAVNEM NAROČILU</w:t>
            </w:r>
            <w:r>
              <w:rPr>
                <w:noProof/>
                <w:webHidden/>
              </w:rPr>
              <w:tab/>
            </w:r>
            <w:r>
              <w:rPr>
                <w:noProof/>
                <w:webHidden/>
              </w:rPr>
              <w:fldChar w:fldCharType="begin"/>
            </w:r>
            <w:r>
              <w:rPr>
                <w:noProof/>
                <w:webHidden/>
              </w:rPr>
              <w:instrText xml:space="preserve"> PAGEREF _Toc36660285 \h </w:instrText>
            </w:r>
            <w:r>
              <w:rPr>
                <w:noProof/>
                <w:webHidden/>
              </w:rPr>
            </w:r>
            <w:r>
              <w:rPr>
                <w:noProof/>
                <w:webHidden/>
              </w:rPr>
              <w:fldChar w:fldCharType="separate"/>
            </w:r>
            <w:r w:rsidR="005B3727">
              <w:rPr>
                <w:noProof/>
                <w:webHidden/>
              </w:rPr>
              <w:t>9</w:t>
            </w:r>
            <w:r>
              <w:rPr>
                <w:noProof/>
                <w:webHidden/>
              </w:rPr>
              <w:fldChar w:fldCharType="end"/>
            </w:r>
          </w:hyperlink>
        </w:p>
        <w:p w14:paraId="632A8025" w14:textId="2C7D777D"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86" w:history="1">
            <w:r w:rsidRPr="008E4DBC">
              <w:rPr>
                <w:rStyle w:val="Hiperpovezava"/>
                <w:noProof/>
              </w:rPr>
              <w:t>5.1.</w:t>
            </w:r>
            <w:r>
              <w:rPr>
                <w:rFonts w:eastAsiaTheme="minorEastAsia" w:cstheme="minorBidi"/>
                <w:b w:val="0"/>
                <w:bCs w:val="0"/>
                <w:smallCaps w:val="0"/>
                <w:noProof/>
                <w:lang w:eastAsia="sl-SI"/>
              </w:rPr>
              <w:tab/>
            </w:r>
            <w:r w:rsidRPr="008E4DBC">
              <w:rPr>
                <w:rStyle w:val="Hiperpovezava"/>
                <w:noProof/>
              </w:rPr>
              <w:t>Pojem ponudnika in gospodarskega subjekta</w:t>
            </w:r>
            <w:r>
              <w:rPr>
                <w:noProof/>
                <w:webHidden/>
              </w:rPr>
              <w:tab/>
            </w:r>
            <w:r>
              <w:rPr>
                <w:noProof/>
                <w:webHidden/>
              </w:rPr>
              <w:fldChar w:fldCharType="begin"/>
            </w:r>
            <w:r>
              <w:rPr>
                <w:noProof/>
                <w:webHidden/>
              </w:rPr>
              <w:instrText xml:space="preserve"> PAGEREF _Toc36660286 \h </w:instrText>
            </w:r>
            <w:r>
              <w:rPr>
                <w:noProof/>
                <w:webHidden/>
              </w:rPr>
            </w:r>
            <w:r>
              <w:rPr>
                <w:noProof/>
                <w:webHidden/>
              </w:rPr>
              <w:fldChar w:fldCharType="separate"/>
            </w:r>
            <w:r w:rsidR="005B3727">
              <w:rPr>
                <w:noProof/>
                <w:webHidden/>
              </w:rPr>
              <w:t>9</w:t>
            </w:r>
            <w:r>
              <w:rPr>
                <w:noProof/>
                <w:webHidden/>
              </w:rPr>
              <w:fldChar w:fldCharType="end"/>
            </w:r>
          </w:hyperlink>
        </w:p>
        <w:p w14:paraId="7082E98C" w14:textId="7B92955F"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87" w:history="1">
            <w:r w:rsidRPr="008E4DBC">
              <w:rPr>
                <w:rStyle w:val="Hiperpovezava"/>
                <w:noProof/>
              </w:rPr>
              <w:t>5.2.</w:t>
            </w:r>
            <w:r>
              <w:rPr>
                <w:rFonts w:eastAsiaTheme="minorEastAsia" w:cstheme="minorBidi"/>
                <w:b w:val="0"/>
                <w:bCs w:val="0"/>
                <w:smallCaps w:val="0"/>
                <w:noProof/>
                <w:lang w:eastAsia="sl-SI"/>
              </w:rPr>
              <w:tab/>
            </w:r>
            <w:r w:rsidRPr="008E4DBC">
              <w:rPr>
                <w:rStyle w:val="Hiperpovezava"/>
                <w:noProof/>
              </w:rPr>
              <w:t>Skupna ponudba (ponudba s partnerji, konzorcij)</w:t>
            </w:r>
            <w:r>
              <w:rPr>
                <w:noProof/>
                <w:webHidden/>
              </w:rPr>
              <w:tab/>
            </w:r>
            <w:r>
              <w:rPr>
                <w:noProof/>
                <w:webHidden/>
              </w:rPr>
              <w:fldChar w:fldCharType="begin"/>
            </w:r>
            <w:r>
              <w:rPr>
                <w:noProof/>
                <w:webHidden/>
              </w:rPr>
              <w:instrText xml:space="preserve"> PAGEREF _Toc36660287 \h </w:instrText>
            </w:r>
            <w:r>
              <w:rPr>
                <w:noProof/>
                <w:webHidden/>
              </w:rPr>
            </w:r>
            <w:r>
              <w:rPr>
                <w:noProof/>
                <w:webHidden/>
              </w:rPr>
              <w:fldChar w:fldCharType="separate"/>
            </w:r>
            <w:r w:rsidR="005B3727">
              <w:rPr>
                <w:noProof/>
                <w:webHidden/>
              </w:rPr>
              <w:t>9</w:t>
            </w:r>
            <w:r>
              <w:rPr>
                <w:noProof/>
                <w:webHidden/>
              </w:rPr>
              <w:fldChar w:fldCharType="end"/>
            </w:r>
          </w:hyperlink>
        </w:p>
        <w:p w14:paraId="6946A574" w14:textId="65DF6051"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88" w:history="1">
            <w:r w:rsidRPr="008E4DBC">
              <w:rPr>
                <w:rStyle w:val="Hiperpovezava"/>
                <w:noProof/>
              </w:rPr>
              <w:t>5.3.</w:t>
            </w:r>
            <w:r>
              <w:rPr>
                <w:rFonts w:eastAsiaTheme="minorEastAsia" w:cstheme="minorBidi"/>
                <w:b w:val="0"/>
                <w:bCs w:val="0"/>
                <w:smallCaps w:val="0"/>
                <w:noProof/>
                <w:lang w:eastAsia="sl-SI"/>
              </w:rPr>
              <w:tab/>
            </w:r>
            <w:r w:rsidRPr="008E4DBC">
              <w:rPr>
                <w:rStyle w:val="Hiperpovezava"/>
                <w:noProof/>
              </w:rPr>
              <w:t>Ponudba s podizvajalci</w:t>
            </w:r>
            <w:r>
              <w:rPr>
                <w:noProof/>
                <w:webHidden/>
              </w:rPr>
              <w:tab/>
            </w:r>
            <w:r>
              <w:rPr>
                <w:noProof/>
                <w:webHidden/>
              </w:rPr>
              <w:fldChar w:fldCharType="begin"/>
            </w:r>
            <w:r>
              <w:rPr>
                <w:noProof/>
                <w:webHidden/>
              </w:rPr>
              <w:instrText xml:space="preserve"> PAGEREF _Toc36660288 \h </w:instrText>
            </w:r>
            <w:r>
              <w:rPr>
                <w:noProof/>
                <w:webHidden/>
              </w:rPr>
            </w:r>
            <w:r>
              <w:rPr>
                <w:noProof/>
                <w:webHidden/>
              </w:rPr>
              <w:fldChar w:fldCharType="separate"/>
            </w:r>
            <w:r w:rsidR="005B3727">
              <w:rPr>
                <w:noProof/>
                <w:webHidden/>
              </w:rPr>
              <w:t>10</w:t>
            </w:r>
            <w:r>
              <w:rPr>
                <w:noProof/>
                <w:webHidden/>
              </w:rPr>
              <w:fldChar w:fldCharType="end"/>
            </w:r>
          </w:hyperlink>
        </w:p>
        <w:p w14:paraId="56464E3F" w14:textId="2F09AABB"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289" w:history="1">
            <w:r w:rsidRPr="008E4DBC">
              <w:rPr>
                <w:rStyle w:val="Hiperpovezava"/>
                <w:noProof/>
              </w:rPr>
              <w:t>5.3.1.</w:t>
            </w:r>
            <w:r>
              <w:rPr>
                <w:rFonts w:eastAsiaTheme="minorEastAsia" w:cstheme="minorBidi"/>
                <w:smallCaps w:val="0"/>
                <w:noProof/>
                <w:lang w:eastAsia="sl-SI"/>
              </w:rPr>
              <w:tab/>
            </w:r>
            <w:r w:rsidRPr="008E4DBC">
              <w:rPr>
                <w:rStyle w:val="Hiperpovezava"/>
                <w:noProof/>
              </w:rPr>
              <w:t>Definicija podizvajalca</w:t>
            </w:r>
            <w:r>
              <w:rPr>
                <w:noProof/>
                <w:webHidden/>
              </w:rPr>
              <w:tab/>
            </w:r>
            <w:r>
              <w:rPr>
                <w:noProof/>
                <w:webHidden/>
              </w:rPr>
              <w:fldChar w:fldCharType="begin"/>
            </w:r>
            <w:r>
              <w:rPr>
                <w:noProof/>
                <w:webHidden/>
              </w:rPr>
              <w:instrText xml:space="preserve"> PAGEREF _Toc36660289 \h </w:instrText>
            </w:r>
            <w:r>
              <w:rPr>
                <w:noProof/>
                <w:webHidden/>
              </w:rPr>
            </w:r>
            <w:r>
              <w:rPr>
                <w:noProof/>
                <w:webHidden/>
              </w:rPr>
              <w:fldChar w:fldCharType="separate"/>
            </w:r>
            <w:r w:rsidR="005B3727">
              <w:rPr>
                <w:noProof/>
                <w:webHidden/>
              </w:rPr>
              <w:t>10</w:t>
            </w:r>
            <w:r>
              <w:rPr>
                <w:noProof/>
                <w:webHidden/>
              </w:rPr>
              <w:fldChar w:fldCharType="end"/>
            </w:r>
          </w:hyperlink>
        </w:p>
        <w:p w14:paraId="6234B16F" w14:textId="6E0E3EF1"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290" w:history="1">
            <w:r w:rsidRPr="008E4DBC">
              <w:rPr>
                <w:rStyle w:val="Hiperpovezava"/>
                <w:noProof/>
              </w:rPr>
              <w:t>5.3.2.</w:t>
            </w:r>
            <w:r>
              <w:rPr>
                <w:rFonts w:eastAsiaTheme="minorEastAsia" w:cstheme="minorBidi"/>
                <w:smallCaps w:val="0"/>
                <w:noProof/>
                <w:lang w:eastAsia="sl-SI"/>
              </w:rPr>
              <w:tab/>
            </w:r>
            <w:r w:rsidRPr="008E4DBC">
              <w:rPr>
                <w:rStyle w:val="Hiperpovezava"/>
                <w:noProof/>
              </w:rPr>
              <w:t>Del javnega naročila, ki je lahko oddan v podizvajanje</w:t>
            </w:r>
            <w:r>
              <w:rPr>
                <w:noProof/>
                <w:webHidden/>
              </w:rPr>
              <w:tab/>
            </w:r>
            <w:r>
              <w:rPr>
                <w:noProof/>
                <w:webHidden/>
              </w:rPr>
              <w:fldChar w:fldCharType="begin"/>
            </w:r>
            <w:r>
              <w:rPr>
                <w:noProof/>
                <w:webHidden/>
              </w:rPr>
              <w:instrText xml:space="preserve"> PAGEREF _Toc36660290 \h </w:instrText>
            </w:r>
            <w:r>
              <w:rPr>
                <w:noProof/>
                <w:webHidden/>
              </w:rPr>
            </w:r>
            <w:r>
              <w:rPr>
                <w:noProof/>
                <w:webHidden/>
              </w:rPr>
              <w:fldChar w:fldCharType="separate"/>
            </w:r>
            <w:r w:rsidR="005B3727">
              <w:rPr>
                <w:noProof/>
                <w:webHidden/>
              </w:rPr>
              <w:t>10</w:t>
            </w:r>
            <w:r>
              <w:rPr>
                <w:noProof/>
                <w:webHidden/>
              </w:rPr>
              <w:fldChar w:fldCharType="end"/>
            </w:r>
          </w:hyperlink>
        </w:p>
        <w:p w14:paraId="1A87D468" w14:textId="70840B7D"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291" w:history="1">
            <w:r w:rsidRPr="008E4DBC">
              <w:rPr>
                <w:rStyle w:val="Hiperpovezava"/>
                <w:noProof/>
              </w:rPr>
              <w:t>5.3.3.</w:t>
            </w:r>
            <w:r>
              <w:rPr>
                <w:rFonts w:eastAsiaTheme="minorEastAsia" w:cstheme="minorBidi"/>
                <w:smallCaps w:val="0"/>
                <w:noProof/>
                <w:lang w:eastAsia="sl-SI"/>
              </w:rPr>
              <w:tab/>
            </w:r>
            <w:r w:rsidRPr="008E4DBC">
              <w:rPr>
                <w:rStyle w:val="Hiperpovezava"/>
                <w:noProof/>
              </w:rPr>
              <w:t>Dokumentacija, povezana s podizvajalci</w:t>
            </w:r>
            <w:r>
              <w:rPr>
                <w:noProof/>
                <w:webHidden/>
              </w:rPr>
              <w:tab/>
            </w:r>
            <w:r>
              <w:rPr>
                <w:noProof/>
                <w:webHidden/>
              </w:rPr>
              <w:fldChar w:fldCharType="begin"/>
            </w:r>
            <w:r>
              <w:rPr>
                <w:noProof/>
                <w:webHidden/>
              </w:rPr>
              <w:instrText xml:space="preserve"> PAGEREF _Toc36660291 \h </w:instrText>
            </w:r>
            <w:r>
              <w:rPr>
                <w:noProof/>
                <w:webHidden/>
              </w:rPr>
            </w:r>
            <w:r>
              <w:rPr>
                <w:noProof/>
                <w:webHidden/>
              </w:rPr>
              <w:fldChar w:fldCharType="separate"/>
            </w:r>
            <w:r w:rsidR="005B3727">
              <w:rPr>
                <w:noProof/>
                <w:webHidden/>
              </w:rPr>
              <w:t>10</w:t>
            </w:r>
            <w:r>
              <w:rPr>
                <w:noProof/>
                <w:webHidden/>
              </w:rPr>
              <w:fldChar w:fldCharType="end"/>
            </w:r>
          </w:hyperlink>
        </w:p>
        <w:p w14:paraId="67EC4E87" w14:textId="30EEB0C0"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292" w:history="1">
            <w:r w:rsidRPr="008E4DBC">
              <w:rPr>
                <w:rStyle w:val="Hiperpovezava"/>
                <w:noProof/>
              </w:rPr>
              <w:t>5.3.4.</w:t>
            </w:r>
            <w:r>
              <w:rPr>
                <w:rFonts w:eastAsiaTheme="minorEastAsia" w:cstheme="minorBidi"/>
                <w:smallCaps w:val="0"/>
                <w:noProof/>
                <w:lang w:eastAsia="sl-SI"/>
              </w:rPr>
              <w:tab/>
            </w:r>
            <w:r w:rsidRPr="008E4DBC">
              <w:rPr>
                <w:rStyle w:val="Hiperpovezava"/>
                <w:noProof/>
              </w:rPr>
              <w:t>Neposredna plačila podizvajalcem</w:t>
            </w:r>
            <w:r>
              <w:rPr>
                <w:noProof/>
                <w:webHidden/>
              </w:rPr>
              <w:tab/>
            </w:r>
            <w:r>
              <w:rPr>
                <w:noProof/>
                <w:webHidden/>
              </w:rPr>
              <w:fldChar w:fldCharType="begin"/>
            </w:r>
            <w:r>
              <w:rPr>
                <w:noProof/>
                <w:webHidden/>
              </w:rPr>
              <w:instrText xml:space="preserve"> PAGEREF _Toc36660292 \h </w:instrText>
            </w:r>
            <w:r>
              <w:rPr>
                <w:noProof/>
                <w:webHidden/>
              </w:rPr>
            </w:r>
            <w:r>
              <w:rPr>
                <w:noProof/>
                <w:webHidden/>
              </w:rPr>
              <w:fldChar w:fldCharType="separate"/>
            </w:r>
            <w:r w:rsidR="005B3727">
              <w:rPr>
                <w:noProof/>
                <w:webHidden/>
              </w:rPr>
              <w:t>11</w:t>
            </w:r>
            <w:r>
              <w:rPr>
                <w:noProof/>
                <w:webHidden/>
              </w:rPr>
              <w:fldChar w:fldCharType="end"/>
            </w:r>
          </w:hyperlink>
        </w:p>
        <w:p w14:paraId="6F8D8C73" w14:textId="1934910A"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293" w:history="1">
            <w:r w:rsidRPr="008E4DBC">
              <w:rPr>
                <w:rStyle w:val="Hiperpovezava"/>
                <w:noProof/>
              </w:rPr>
              <w:t>5.3.5.</w:t>
            </w:r>
            <w:r>
              <w:rPr>
                <w:rFonts w:eastAsiaTheme="minorEastAsia" w:cstheme="minorBidi"/>
                <w:smallCaps w:val="0"/>
                <w:noProof/>
                <w:lang w:eastAsia="sl-SI"/>
              </w:rPr>
              <w:tab/>
            </w:r>
            <w:r w:rsidRPr="008E4DBC">
              <w:rPr>
                <w:rStyle w:val="Hiperpovezava"/>
                <w:noProof/>
              </w:rPr>
              <w:t>Neposredna plačila podizvajalcem v podizvajalski verigi</w:t>
            </w:r>
            <w:r>
              <w:rPr>
                <w:noProof/>
                <w:webHidden/>
              </w:rPr>
              <w:tab/>
            </w:r>
            <w:r>
              <w:rPr>
                <w:noProof/>
                <w:webHidden/>
              </w:rPr>
              <w:fldChar w:fldCharType="begin"/>
            </w:r>
            <w:r>
              <w:rPr>
                <w:noProof/>
                <w:webHidden/>
              </w:rPr>
              <w:instrText xml:space="preserve"> PAGEREF _Toc36660293 \h </w:instrText>
            </w:r>
            <w:r>
              <w:rPr>
                <w:noProof/>
                <w:webHidden/>
              </w:rPr>
            </w:r>
            <w:r>
              <w:rPr>
                <w:noProof/>
                <w:webHidden/>
              </w:rPr>
              <w:fldChar w:fldCharType="separate"/>
            </w:r>
            <w:r w:rsidR="005B3727">
              <w:rPr>
                <w:noProof/>
                <w:webHidden/>
              </w:rPr>
              <w:t>11</w:t>
            </w:r>
            <w:r>
              <w:rPr>
                <w:noProof/>
                <w:webHidden/>
              </w:rPr>
              <w:fldChar w:fldCharType="end"/>
            </w:r>
          </w:hyperlink>
        </w:p>
        <w:p w14:paraId="2451F7D6" w14:textId="56461F81"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294" w:history="1">
            <w:r w:rsidRPr="008E4DBC">
              <w:rPr>
                <w:rStyle w:val="Hiperpovezava"/>
                <w:noProof/>
              </w:rPr>
              <w:t>5.3.6.</w:t>
            </w:r>
            <w:r>
              <w:rPr>
                <w:rFonts w:eastAsiaTheme="minorEastAsia" w:cstheme="minorBidi"/>
                <w:smallCaps w:val="0"/>
                <w:noProof/>
                <w:lang w:eastAsia="sl-SI"/>
              </w:rPr>
              <w:tab/>
            </w:r>
            <w:r w:rsidRPr="008E4DBC">
              <w:rPr>
                <w:rStyle w:val="Hiperpovezava"/>
                <w:noProof/>
              </w:rPr>
              <w:t>Angažiranje podizvajalcev v času izvedbe pogodbe</w:t>
            </w:r>
            <w:r>
              <w:rPr>
                <w:noProof/>
                <w:webHidden/>
              </w:rPr>
              <w:tab/>
            </w:r>
            <w:r>
              <w:rPr>
                <w:noProof/>
                <w:webHidden/>
              </w:rPr>
              <w:fldChar w:fldCharType="begin"/>
            </w:r>
            <w:r>
              <w:rPr>
                <w:noProof/>
                <w:webHidden/>
              </w:rPr>
              <w:instrText xml:space="preserve"> PAGEREF _Toc36660294 \h </w:instrText>
            </w:r>
            <w:r>
              <w:rPr>
                <w:noProof/>
                <w:webHidden/>
              </w:rPr>
            </w:r>
            <w:r>
              <w:rPr>
                <w:noProof/>
                <w:webHidden/>
              </w:rPr>
              <w:fldChar w:fldCharType="separate"/>
            </w:r>
            <w:r w:rsidR="005B3727">
              <w:rPr>
                <w:noProof/>
                <w:webHidden/>
              </w:rPr>
              <w:t>12</w:t>
            </w:r>
            <w:r>
              <w:rPr>
                <w:noProof/>
                <w:webHidden/>
              </w:rPr>
              <w:fldChar w:fldCharType="end"/>
            </w:r>
          </w:hyperlink>
        </w:p>
        <w:p w14:paraId="779DA17C" w14:textId="5E7B851F"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95" w:history="1">
            <w:r w:rsidRPr="008E4DBC">
              <w:rPr>
                <w:rStyle w:val="Hiperpovezava"/>
                <w:noProof/>
              </w:rPr>
              <w:t>5.4.</w:t>
            </w:r>
            <w:r>
              <w:rPr>
                <w:rFonts w:eastAsiaTheme="minorEastAsia" w:cstheme="minorBidi"/>
                <w:b w:val="0"/>
                <w:bCs w:val="0"/>
                <w:smallCaps w:val="0"/>
                <w:noProof/>
                <w:lang w:eastAsia="sl-SI"/>
              </w:rPr>
              <w:tab/>
            </w:r>
            <w:r w:rsidRPr="008E4DBC">
              <w:rPr>
                <w:rStyle w:val="Hiperpovezava"/>
                <w:noProof/>
              </w:rPr>
              <w:t>Način nastopanja istega gospodarskega subjekta</w:t>
            </w:r>
            <w:r>
              <w:rPr>
                <w:noProof/>
                <w:webHidden/>
              </w:rPr>
              <w:tab/>
            </w:r>
            <w:r>
              <w:rPr>
                <w:noProof/>
                <w:webHidden/>
              </w:rPr>
              <w:fldChar w:fldCharType="begin"/>
            </w:r>
            <w:r>
              <w:rPr>
                <w:noProof/>
                <w:webHidden/>
              </w:rPr>
              <w:instrText xml:space="preserve"> PAGEREF _Toc36660295 \h </w:instrText>
            </w:r>
            <w:r>
              <w:rPr>
                <w:noProof/>
                <w:webHidden/>
              </w:rPr>
            </w:r>
            <w:r>
              <w:rPr>
                <w:noProof/>
                <w:webHidden/>
              </w:rPr>
              <w:fldChar w:fldCharType="separate"/>
            </w:r>
            <w:r w:rsidR="005B3727">
              <w:rPr>
                <w:noProof/>
                <w:webHidden/>
              </w:rPr>
              <w:t>12</w:t>
            </w:r>
            <w:r>
              <w:rPr>
                <w:noProof/>
                <w:webHidden/>
              </w:rPr>
              <w:fldChar w:fldCharType="end"/>
            </w:r>
          </w:hyperlink>
        </w:p>
        <w:p w14:paraId="7548FC98" w14:textId="29436FA3"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96" w:history="1">
            <w:r w:rsidRPr="008E4DBC">
              <w:rPr>
                <w:rStyle w:val="Hiperpovezava"/>
                <w:rFonts w:eastAsia="Calibri"/>
                <w:noProof/>
              </w:rPr>
              <w:t>5.5.</w:t>
            </w:r>
            <w:r>
              <w:rPr>
                <w:rFonts w:eastAsiaTheme="minorEastAsia" w:cstheme="minorBidi"/>
                <w:b w:val="0"/>
                <w:bCs w:val="0"/>
                <w:smallCaps w:val="0"/>
                <w:noProof/>
                <w:lang w:eastAsia="sl-SI"/>
              </w:rPr>
              <w:tab/>
            </w:r>
            <w:r w:rsidRPr="008E4DBC">
              <w:rPr>
                <w:rStyle w:val="Hiperpovezava"/>
                <w:rFonts w:eastAsia="Calibri"/>
                <w:noProof/>
              </w:rPr>
              <w:t>Sklicevanje na zmogljivosti drugega subjekta</w:t>
            </w:r>
            <w:r>
              <w:rPr>
                <w:noProof/>
                <w:webHidden/>
              </w:rPr>
              <w:tab/>
            </w:r>
            <w:r>
              <w:rPr>
                <w:noProof/>
                <w:webHidden/>
              </w:rPr>
              <w:fldChar w:fldCharType="begin"/>
            </w:r>
            <w:r>
              <w:rPr>
                <w:noProof/>
                <w:webHidden/>
              </w:rPr>
              <w:instrText xml:space="preserve"> PAGEREF _Toc36660296 \h </w:instrText>
            </w:r>
            <w:r>
              <w:rPr>
                <w:noProof/>
                <w:webHidden/>
              </w:rPr>
            </w:r>
            <w:r>
              <w:rPr>
                <w:noProof/>
                <w:webHidden/>
              </w:rPr>
              <w:fldChar w:fldCharType="separate"/>
            </w:r>
            <w:r w:rsidR="005B3727">
              <w:rPr>
                <w:noProof/>
                <w:webHidden/>
              </w:rPr>
              <w:t>12</w:t>
            </w:r>
            <w:r>
              <w:rPr>
                <w:noProof/>
                <w:webHidden/>
              </w:rPr>
              <w:fldChar w:fldCharType="end"/>
            </w:r>
          </w:hyperlink>
        </w:p>
        <w:p w14:paraId="0C0F3873" w14:textId="7F7C0317"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297" w:history="1">
            <w:r w:rsidRPr="008E4DBC">
              <w:rPr>
                <w:rStyle w:val="Hiperpovezava"/>
                <w:noProof/>
              </w:rPr>
              <w:t>6.</w:t>
            </w:r>
            <w:r>
              <w:rPr>
                <w:rFonts w:eastAsiaTheme="minorEastAsia" w:cstheme="minorBidi"/>
                <w:b w:val="0"/>
                <w:bCs w:val="0"/>
                <w:caps w:val="0"/>
                <w:noProof/>
                <w:u w:val="none"/>
                <w:lang w:eastAsia="sl-SI"/>
              </w:rPr>
              <w:tab/>
            </w:r>
            <w:r w:rsidRPr="008E4DBC">
              <w:rPr>
                <w:rStyle w:val="Hiperpovezava"/>
                <w:noProof/>
              </w:rPr>
              <w:t>PRAVILA ZA SPOROČANJE</w:t>
            </w:r>
            <w:r>
              <w:rPr>
                <w:noProof/>
                <w:webHidden/>
              </w:rPr>
              <w:tab/>
            </w:r>
            <w:r>
              <w:rPr>
                <w:noProof/>
                <w:webHidden/>
              </w:rPr>
              <w:fldChar w:fldCharType="begin"/>
            </w:r>
            <w:r>
              <w:rPr>
                <w:noProof/>
                <w:webHidden/>
              </w:rPr>
              <w:instrText xml:space="preserve"> PAGEREF _Toc36660297 \h </w:instrText>
            </w:r>
            <w:r>
              <w:rPr>
                <w:noProof/>
                <w:webHidden/>
              </w:rPr>
            </w:r>
            <w:r>
              <w:rPr>
                <w:noProof/>
                <w:webHidden/>
              </w:rPr>
              <w:fldChar w:fldCharType="separate"/>
            </w:r>
            <w:r w:rsidR="005B3727">
              <w:rPr>
                <w:noProof/>
                <w:webHidden/>
              </w:rPr>
              <w:t>13</w:t>
            </w:r>
            <w:r>
              <w:rPr>
                <w:noProof/>
                <w:webHidden/>
              </w:rPr>
              <w:fldChar w:fldCharType="end"/>
            </w:r>
          </w:hyperlink>
        </w:p>
        <w:p w14:paraId="3EF5568A" w14:textId="460FD3F0"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98" w:history="1">
            <w:r w:rsidRPr="008E4DBC">
              <w:rPr>
                <w:rStyle w:val="Hiperpovezava"/>
                <w:noProof/>
              </w:rPr>
              <w:t>6.1.</w:t>
            </w:r>
            <w:r>
              <w:rPr>
                <w:rFonts w:eastAsiaTheme="minorEastAsia" w:cstheme="minorBidi"/>
                <w:b w:val="0"/>
                <w:bCs w:val="0"/>
                <w:smallCaps w:val="0"/>
                <w:noProof/>
                <w:lang w:eastAsia="sl-SI"/>
              </w:rPr>
              <w:tab/>
            </w:r>
            <w:r w:rsidRPr="008E4DBC">
              <w:rPr>
                <w:rStyle w:val="Hiperpovezava"/>
                <w:noProof/>
              </w:rPr>
              <w:t>Komunikacijska sredstva</w:t>
            </w:r>
            <w:r>
              <w:rPr>
                <w:noProof/>
                <w:webHidden/>
              </w:rPr>
              <w:tab/>
            </w:r>
            <w:r>
              <w:rPr>
                <w:noProof/>
                <w:webHidden/>
              </w:rPr>
              <w:fldChar w:fldCharType="begin"/>
            </w:r>
            <w:r>
              <w:rPr>
                <w:noProof/>
                <w:webHidden/>
              </w:rPr>
              <w:instrText xml:space="preserve"> PAGEREF _Toc36660298 \h </w:instrText>
            </w:r>
            <w:r>
              <w:rPr>
                <w:noProof/>
                <w:webHidden/>
              </w:rPr>
            </w:r>
            <w:r>
              <w:rPr>
                <w:noProof/>
                <w:webHidden/>
              </w:rPr>
              <w:fldChar w:fldCharType="separate"/>
            </w:r>
            <w:r w:rsidR="005B3727">
              <w:rPr>
                <w:noProof/>
                <w:webHidden/>
              </w:rPr>
              <w:t>13</w:t>
            </w:r>
            <w:r>
              <w:rPr>
                <w:noProof/>
                <w:webHidden/>
              </w:rPr>
              <w:fldChar w:fldCharType="end"/>
            </w:r>
          </w:hyperlink>
        </w:p>
        <w:p w14:paraId="6505BFE7" w14:textId="59C40D8C"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299" w:history="1">
            <w:r w:rsidRPr="008E4DBC">
              <w:rPr>
                <w:rStyle w:val="Hiperpovezava"/>
                <w:noProof/>
              </w:rPr>
              <w:t>6.2.</w:t>
            </w:r>
            <w:r>
              <w:rPr>
                <w:rFonts w:eastAsiaTheme="minorEastAsia" w:cstheme="minorBidi"/>
                <w:b w:val="0"/>
                <w:bCs w:val="0"/>
                <w:smallCaps w:val="0"/>
                <w:noProof/>
                <w:lang w:eastAsia="sl-SI"/>
              </w:rPr>
              <w:tab/>
            </w:r>
            <w:r w:rsidRPr="008E4DBC">
              <w:rPr>
                <w:rStyle w:val="Hiperpovezava"/>
                <w:noProof/>
              </w:rPr>
              <w:t>Spreminjanje ali dopolnjevanje dokumentacije</w:t>
            </w:r>
            <w:r>
              <w:rPr>
                <w:noProof/>
                <w:webHidden/>
              </w:rPr>
              <w:tab/>
            </w:r>
            <w:r>
              <w:rPr>
                <w:noProof/>
                <w:webHidden/>
              </w:rPr>
              <w:fldChar w:fldCharType="begin"/>
            </w:r>
            <w:r>
              <w:rPr>
                <w:noProof/>
                <w:webHidden/>
              </w:rPr>
              <w:instrText xml:space="preserve"> PAGEREF _Toc36660299 \h </w:instrText>
            </w:r>
            <w:r>
              <w:rPr>
                <w:noProof/>
                <w:webHidden/>
              </w:rPr>
            </w:r>
            <w:r>
              <w:rPr>
                <w:noProof/>
                <w:webHidden/>
              </w:rPr>
              <w:fldChar w:fldCharType="separate"/>
            </w:r>
            <w:r w:rsidR="005B3727">
              <w:rPr>
                <w:noProof/>
                <w:webHidden/>
              </w:rPr>
              <w:t>13</w:t>
            </w:r>
            <w:r>
              <w:rPr>
                <w:noProof/>
                <w:webHidden/>
              </w:rPr>
              <w:fldChar w:fldCharType="end"/>
            </w:r>
          </w:hyperlink>
        </w:p>
        <w:p w14:paraId="289FDD9B" w14:textId="6BFD0952"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00" w:history="1">
            <w:r w:rsidRPr="008E4DBC">
              <w:rPr>
                <w:rStyle w:val="Hiperpovezava"/>
                <w:noProof/>
              </w:rPr>
              <w:t>6.3.</w:t>
            </w:r>
            <w:r>
              <w:rPr>
                <w:rFonts w:eastAsiaTheme="minorEastAsia" w:cstheme="minorBidi"/>
                <w:b w:val="0"/>
                <w:bCs w:val="0"/>
                <w:smallCaps w:val="0"/>
                <w:noProof/>
                <w:lang w:eastAsia="sl-SI"/>
              </w:rPr>
              <w:tab/>
            </w:r>
            <w:r w:rsidRPr="008E4DBC">
              <w:rPr>
                <w:rStyle w:val="Hiperpovezava"/>
                <w:noProof/>
              </w:rPr>
              <w:t>Jezik javnega naročanja</w:t>
            </w:r>
            <w:r>
              <w:rPr>
                <w:noProof/>
                <w:webHidden/>
              </w:rPr>
              <w:tab/>
            </w:r>
            <w:r>
              <w:rPr>
                <w:noProof/>
                <w:webHidden/>
              </w:rPr>
              <w:fldChar w:fldCharType="begin"/>
            </w:r>
            <w:r>
              <w:rPr>
                <w:noProof/>
                <w:webHidden/>
              </w:rPr>
              <w:instrText xml:space="preserve"> PAGEREF _Toc36660300 \h </w:instrText>
            </w:r>
            <w:r>
              <w:rPr>
                <w:noProof/>
                <w:webHidden/>
              </w:rPr>
            </w:r>
            <w:r>
              <w:rPr>
                <w:noProof/>
                <w:webHidden/>
              </w:rPr>
              <w:fldChar w:fldCharType="separate"/>
            </w:r>
            <w:r w:rsidR="005B3727">
              <w:rPr>
                <w:noProof/>
                <w:webHidden/>
              </w:rPr>
              <w:t>13</w:t>
            </w:r>
            <w:r>
              <w:rPr>
                <w:noProof/>
                <w:webHidden/>
              </w:rPr>
              <w:fldChar w:fldCharType="end"/>
            </w:r>
          </w:hyperlink>
        </w:p>
        <w:p w14:paraId="1805513D" w14:textId="018FBA5F"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301" w:history="1">
            <w:r w:rsidRPr="008E4DBC">
              <w:rPr>
                <w:rStyle w:val="Hiperpovezava"/>
                <w:noProof/>
              </w:rPr>
              <w:t>7.</w:t>
            </w:r>
            <w:r>
              <w:rPr>
                <w:rFonts w:eastAsiaTheme="minorEastAsia" w:cstheme="minorBidi"/>
                <w:b w:val="0"/>
                <w:bCs w:val="0"/>
                <w:caps w:val="0"/>
                <w:noProof/>
                <w:u w:val="none"/>
                <w:lang w:eastAsia="sl-SI"/>
              </w:rPr>
              <w:tab/>
            </w:r>
            <w:r w:rsidRPr="008E4DBC">
              <w:rPr>
                <w:rStyle w:val="Hiperpovezava"/>
                <w:noProof/>
              </w:rPr>
              <w:t>ODDAJA IN JAVNO ODPIRANJE PONUDB</w:t>
            </w:r>
            <w:r>
              <w:rPr>
                <w:noProof/>
                <w:webHidden/>
              </w:rPr>
              <w:tab/>
            </w:r>
            <w:r>
              <w:rPr>
                <w:noProof/>
                <w:webHidden/>
              </w:rPr>
              <w:fldChar w:fldCharType="begin"/>
            </w:r>
            <w:r>
              <w:rPr>
                <w:noProof/>
                <w:webHidden/>
              </w:rPr>
              <w:instrText xml:space="preserve"> PAGEREF _Toc36660301 \h </w:instrText>
            </w:r>
            <w:r>
              <w:rPr>
                <w:noProof/>
                <w:webHidden/>
              </w:rPr>
            </w:r>
            <w:r>
              <w:rPr>
                <w:noProof/>
                <w:webHidden/>
              </w:rPr>
              <w:fldChar w:fldCharType="separate"/>
            </w:r>
            <w:r w:rsidR="005B3727">
              <w:rPr>
                <w:noProof/>
                <w:webHidden/>
              </w:rPr>
              <w:t>14</w:t>
            </w:r>
            <w:r>
              <w:rPr>
                <w:noProof/>
                <w:webHidden/>
              </w:rPr>
              <w:fldChar w:fldCharType="end"/>
            </w:r>
          </w:hyperlink>
        </w:p>
        <w:p w14:paraId="1F0A410B" w14:textId="0E95449D"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02" w:history="1">
            <w:r w:rsidRPr="008E4DBC">
              <w:rPr>
                <w:rStyle w:val="Hiperpovezava"/>
                <w:noProof/>
              </w:rPr>
              <w:t>7.1.</w:t>
            </w:r>
            <w:r>
              <w:rPr>
                <w:rFonts w:eastAsiaTheme="minorEastAsia" w:cstheme="minorBidi"/>
                <w:b w:val="0"/>
                <w:bCs w:val="0"/>
                <w:smallCaps w:val="0"/>
                <w:noProof/>
                <w:lang w:eastAsia="sl-SI"/>
              </w:rPr>
              <w:tab/>
            </w:r>
            <w:r w:rsidRPr="008E4DBC">
              <w:rPr>
                <w:rStyle w:val="Hiperpovezava"/>
                <w:noProof/>
              </w:rPr>
              <w:t>Rok za oddajo ponudb</w:t>
            </w:r>
            <w:r>
              <w:rPr>
                <w:noProof/>
                <w:webHidden/>
              </w:rPr>
              <w:tab/>
            </w:r>
            <w:r>
              <w:rPr>
                <w:noProof/>
                <w:webHidden/>
              </w:rPr>
              <w:fldChar w:fldCharType="begin"/>
            </w:r>
            <w:r>
              <w:rPr>
                <w:noProof/>
                <w:webHidden/>
              </w:rPr>
              <w:instrText xml:space="preserve"> PAGEREF _Toc36660302 \h </w:instrText>
            </w:r>
            <w:r>
              <w:rPr>
                <w:noProof/>
                <w:webHidden/>
              </w:rPr>
            </w:r>
            <w:r>
              <w:rPr>
                <w:noProof/>
                <w:webHidden/>
              </w:rPr>
              <w:fldChar w:fldCharType="separate"/>
            </w:r>
            <w:r w:rsidR="005B3727">
              <w:rPr>
                <w:noProof/>
                <w:webHidden/>
              </w:rPr>
              <w:t>14</w:t>
            </w:r>
            <w:r>
              <w:rPr>
                <w:noProof/>
                <w:webHidden/>
              </w:rPr>
              <w:fldChar w:fldCharType="end"/>
            </w:r>
          </w:hyperlink>
        </w:p>
        <w:p w14:paraId="676DF918" w14:textId="3BE56FD5"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03" w:history="1">
            <w:r w:rsidRPr="008E4DBC">
              <w:rPr>
                <w:rStyle w:val="Hiperpovezava"/>
                <w:noProof/>
              </w:rPr>
              <w:t>7.2.</w:t>
            </w:r>
            <w:r>
              <w:rPr>
                <w:rFonts w:eastAsiaTheme="minorEastAsia" w:cstheme="minorBidi"/>
                <w:b w:val="0"/>
                <w:bCs w:val="0"/>
                <w:smallCaps w:val="0"/>
                <w:noProof/>
                <w:lang w:eastAsia="sl-SI"/>
              </w:rPr>
              <w:tab/>
            </w:r>
            <w:r w:rsidRPr="008E4DBC">
              <w:rPr>
                <w:rStyle w:val="Hiperpovezava"/>
                <w:noProof/>
              </w:rPr>
              <w:t>Umik in sprememba ponudb</w:t>
            </w:r>
            <w:r>
              <w:rPr>
                <w:noProof/>
                <w:webHidden/>
              </w:rPr>
              <w:tab/>
            </w:r>
            <w:r>
              <w:rPr>
                <w:noProof/>
                <w:webHidden/>
              </w:rPr>
              <w:fldChar w:fldCharType="begin"/>
            </w:r>
            <w:r>
              <w:rPr>
                <w:noProof/>
                <w:webHidden/>
              </w:rPr>
              <w:instrText xml:space="preserve"> PAGEREF _Toc36660303 \h </w:instrText>
            </w:r>
            <w:r>
              <w:rPr>
                <w:noProof/>
                <w:webHidden/>
              </w:rPr>
            </w:r>
            <w:r>
              <w:rPr>
                <w:noProof/>
                <w:webHidden/>
              </w:rPr>
              <w:fldChar w:fldCharType="separate"/>
            </w:r>
            <w:r w:rsidR="005B3727">
              <w:rPr>
                <w:noProof/>
                <w:webHidden/>
              </w:rPr>
              <w:t>15</w:t>
            </w:r>
            <w:r>
              <w:rPr>
                <w:noProof/>
                <w:webHidden/>
              </w:rPr>
              <w:fldChar w:fldCharType="end"/>
            </w:r>
          </w:hyperlink>
        </w:p>
        <w:p w14:paraId="00F9ED1B" w14:textId="5753E4A8"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04" w:history="1">
            <w:r w:rsidRPr="008E4DBC">
              <w:rPr>
                <w:rStyle w:val="Hiperpovezava"/>
                <w:noProof/>
              </w:rPr>
              <w:t>7.3.</w:t>
            </w:r>
            <w:r>
              <w:rPr>
                <w:rFonts w:eastAsiaTheme="minorEastAsia" w:cstheme="minorBidi"/>
                <w:b w:val="0"/>
                <w:bCs w:val="0"/>
                <w:smallCaps w:val="0"/>
                <w:noProof/>
                <w:lang w:eastAsia="sl-SI"/>
              </w:rPr>
              <w:tab/>
            </w:r>
            <w:r w:rsidRPr="008E4DBC">
              <w:rPr>
                <w:rStyle w:val="Hiperpovezava"/>
                <w:noProof/>
              </w:rPr>
              <w:t>Javno odpiranje ponudb</w:t>
            </w:r>
            <w:r>
              <w:rPr>
                <w:noProof/>
                <w:webHidden/>
              </w:rPr>
              <w:tab/>
            </w:r>
            <w:r>
              <w:rPr>
                <w:noProof/>
                <w:webHidden/>
              </w:rPr>
              <w:fldChar w:fldCharType="begin"/>
            </w:r>
            <w:r>
              <w:rPr>
                <w:noProof/>
                <w:webHidden/>
              </w:rPr>
              <w:instrText xml:space="preserve"> PAGEREF _Toc36660304 \h </w:instrText>
            </w:r>
            <w:r>
              <w:rPr>
                <w:noProof/>
                <w:webHidden/>
              </w:rPr>
            </w:r>
            <w:r>
              <w:rPr>
                <w:noProof/>
                <w:webHidden/>
              </w:rPr>
              <w:fldChar w:fldCharType="separate"/>
            </w:r>
            <w:r w:rsidR="005B3727">
              <w:rPr>
                <w:noProof/>
                <w:webHidden/>
              </w:rPr>
              <w:t>15</w:t>
            </w:r>
            <w:r>
              <w:rPr>
                <w:noProof/>
                <w:webHidden/>
              </w:rPr>
              <w:fldChar w:fldCharType="end"/>
            </w:r>
          </w:hyperlink>
        </w:p>
        <w:p w14:paraId="0F09E10E" w14:textId="39EEE4DB"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05" w:history="1">
            <w:r w:rsidRPr="008E4DBC">
              <w:rPr>
                <w:rStyle w:val="Hiperpovezava"/>
                <w:noProof/>
              </w:rPr>
              <w:t>7.4.</w:t>
            </w:r>
            <w:r>
              <w:rPr>
                <w:rFonts w:eastAsiaTheme="minorEastAsia" w:cstheme="minorBidi"/>
                <w:b w:val="0"/>
                <w:bCs w:val="0"/>
                <w:smallCaps w:val="0"/>
                <w:noProof/>
                <w:lang w:eastAsia="sl-SI"/>
              </w:rPr>
              <w:tab/>
            </w:r>
            <w:r w:rsidRPr="008E4DBC">
              <w:rPr>
                <w:rStyle w:val="Hiperpovezava"/>
                <w:noProof/>
              </w:rPr>
              <w:t>Rok za dodatna pojasnila ponudb</w:t>
            </w:r>
            <w:r>
              <w:rPr>
                <w:noProof/>
                <w:webHidden/>
              </w:rPr>
              <w:tab/>
            </w:r>
            <w:r>
              <w:rPr>
                <w:noProof/>
                <w:webHidden/>
              </w:rPr>
              <w:fldChar w:fldCharType="begin"/>
            </w:r>
            <w:r>
              <w:rPr>
                <w:noProof/>
                <w:webHidden/>
              </w:rPr>
              <w:instrText xml:space="preserve"> PAGEREF _Toc36660305 \h </w:instrText>
            </w:r>
            <w:r>
              <w:rPr>
                <w:noProof/>
                <w:webHidden/>
              </w:rPr>
            </w:r>
            <w:r>
              <w:rPr>
                <w:noProof/>
                <w:webHidden/>
              </w:rPr>
              <w:fldChar w:fldCharType="separate"/>
            </w:r>
            <w:r w:rsidR="005B3727">
              <w:rPr>
                <w:noProof/>
                <w:webHidden/>
              </w:rPr>
              <w:t>16</w:t>
            </w:r>
            <w:r>
              <w:rPr>
                <w:noProof/>
                <w:webHidden/>
              </w:rPr>
              <w:fldChar w:fldCharType="end"/>
            </w:r>
          </w:hyperlink>
        </w:p>
        <w:p w14:paraId="090B8B11" w14:textId="37F7895E"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306" w:history="1">
            <w:r w:rsidRPr="008E4DBC">
              <w:rPr>
                <w:rStyle w:val="Hiperpovezava"/>
                <w:noProof/>
              </w:rPr>
              <w:t>8.</w:t>
            </w:r>
            <w:r>
              <w:rPr>
                <w:rFonts w:eastAsiaTheme="minorEastAsia" w:cstheme="minorBidi"/>
                <w:b w:val="0"/>
                <w:bCs w:val="0"/>
                <w:caps w:val="0"/>
                <w:noProof/>
                <w:u w:val="none"/>
                <w:lang w:eastAsia="sl-SI"/>
              </w:rPr>
              <w:tab/>
            </w:r>
            <w:r w:rsidRPr="008E4DBC">
              <w:rPr>
                <w:rStyle w:val="Hiperpovezava"/>
                <w:noProof/>
              </w:rPr>
              <w:t>POGOJI ZA PRIZNANJE SPOSOBNOSTI IN RAZLOGI ZA IZKLJUČITEV</w:t>
            </w:r>
            <w:r>
              <w:rPr>
                <w:noProof/>
                <w:webHidden/>
              </w:rPr>
              <w:tab/>
            </w:r>
            <w:r>
              <w:rPr>
                <w:noProof/>
                <w:webHidden/>
              </w:rPr>
              <w:fldChar w:fldCharType="begin"/>
            </w:r>
            <w:r>
              <w:rPr>
                <w:noProof/>
                <w:webHidden/>
              </w:rPr>
              <w:instrText xml:space="preserve"> PAGEREF _Toc36660306 \h </w:instrText>
            </w:r>
            <w:r>
              <w:rPr>
                <w:noProof/>
                <w:webHidden/>
              </w:rPr>
            </w:r>
            <w:r>
              <w:rPr>
                <w:noProof/>
                <w:webHidden/>
              </w:rPr>
              <w:fldChar w:fldCharType="separate"/>
            </w:r>
            <w:r w:rsidR="005B3727">
              <w:rPr>
                <w:noProof/>
                <w:webHidden/>
              </w:rPr>
              <w:t>16</w:t>
            </w:r>
            <w:r>
              <w:rPr>
                <w:noProof/>
                <w:webHidden/>
              </w:rPr>
              <w:fldChar w:fldCharType="end"/>
            </w:r>
          </w:hyperlink>
        </w:p>
        <w:p w14:paraId="1AE2B3E7" w14:textId="59FB3658"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07" w:history="1">
            <w:r w:rsidRPr="008E4DBC">
              <w:rPr>
                <w:rStyle w:val="Hiperpovezava"/>
                <w:noProof/>
              </w:rPr>
              <w:t>8.1.</w:t>
            </w:r>
            <w:r>
              <w:rPr>
                <w:rFonts w:eastAsiaTheme="minorEastAsia" w:cstheme="minorBidi"/>
                <w:b w:val="0"/>
                <w:bCs w:val="0"/>
                <w:smallCaps w:val="0"/>
                <w:noProof/>
                <w:lang w:eastAsia="sl-SI"/>
              </w:rPr>
              <w:tab/>
            </w:r>
            <w:r w:rsidRPr="008E4DBC">
              <w:rPr>
                <w:rStyle w:val="Hiperpovezava"/>
                <w:noProof/>
              </w:rPr>
              <w:t>Razlogi za izključitev</w:t>
            </w:r>
            <w:r>
              <w:rPr>
                <w:noProof/>
                <w:webHidden/>
              </w:rPr>
              <w:tab/>
            </w:r>
            <w:r>
              <w:rPr>
                <w:noProof/>
                <w:webHidden/>
              </w:rPr>
              <w:fldChar w:fldCharType="begin"/>
            </w:r>
            <w:r>
              <w:rPr>
                <w:noProof/>
                <w:webHidden/>
              </w:rPr>
              <w:instrText xml:space="preserve"> PAGEREF _Toc36660307 \h </w:instrText>
            </w:r>
            <w:r>
              <w:rPr>
                <w:noProof/>
                <w:webHidden/>
              </w:rPr>
            </w:r>
            <w:r>
              <w:rPr>
                <w:noProof/>
                <w:webHidden/>
              </w:rPr>
              <w:fldChar w:fldCharType="separate"/>
            </w:r>
            <w:r w:rsidR="005B3727">
              <w:rPr>
                <w:noProof/>
                <w:webHidden/>
              </w:rPr>
              <w:t>16</w:t>
            </w:r>
            <w:r>
              <w:rPr>
                <w:noProof/>
                <w:webHidden/>
              </w:rPr>
              <w:fldChar w:fldCharType="end"/>
            </w:r>
          </w:hyperlink>
        </w:p>
        <w:p w14:paraId="061C60E7" w14:textId="377748DB"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308" w:history="1">
            <w:r w:rsidRPr="008E4DBC">
              <w:rPr>
                <w:rStyle w:val="Hiperpovezava"/>
                <w:noProof/>
              </w:rPr>
              <w:t>8.1.1.</w:t>
            </w:r>
            <w:r>
              <w:rPr>
                <w:rFonts w:eastAsiaTheme="minorEastAsia" w:cstheme="minorBidi"/>
                <w:smallCaps w:val="0"/>
                <w:noProof/>
                <w:lang w:eastAsia="sl-SI"/>
              </w:rPr>
              <w:tab/>
            </w:r>
            <w:r w:rsidRPr="008E4DBC">
              <w:rPr>
                <w:rStyle w:val="Hiperpovezava"/>
                <w:noProof/>
              </w:rPr>
              <w:t>Razlogi za izključitev</w:t>
            </w:r>
            <w:r>
              <w:rPr>
                <w:noProof/>
                <w:webHidden/>
              </w:rPr>
              <w:tab/>
            </w:r>
            <w:r>
              <w:rPr>
                <w:noProof/>
                <w:webHidden/>
              </w:rPr>
              <w:fldChar w:fldCharType="begin"/>
            </w:r>
            <w:r>
              <w:rPr>
                <w:noProof/>
                <w:webHidden/>
              </w:rPr>
              <w:instrText xml:space="preserve"> PAGEREF _Toc36660308 \h </w:instrText>
            </w:r>
            <w:r>
              <w:rPr>
                <w:noProof/>
                <w:webHidden/>
              </w:rPr>
            </w:r>
            <w:r>
              <w:rPr>
                <w:noProof/>
                <w:webHidden/>
              </w:rPr>
              <w:fldChar w:fldCharType="separate"/>
            </w:r>
            <w:r w:rsidR="005B3727">
              <w:rPr>
                <w:noProof/>
                <w:webHidden/>
              </w:rPr>
              <w:t>17</w:t>
            </w:r>
            <w:r>
              <w:rPr>
                <w:noProof/>
                <w:webHidden/>
              </w:rPr>
              <w:fldChar w:fldCharType="end"/>
            </w:r>
          </w:hyperlink>
        </w:p>
        <w:p w14:paraId="09BE2DB0" w14:textId="15AE4FB2"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309" w:history="1">
            <w:r w:rsidRPr="008E4DBC">
              <w:rPr>
                <w:rStyle w:val="Hiperpovezava"/>
                <w:noProof/>
              </w:rPr>
              <w:t>8.1.2.</w:t>
            </w:r>
            <w:r>
              <w:rPr>
                <w:rFonts w:eastAsiaTheme="minorEastAsia" w:cstheme="minorBidi"/>
                <w:smallCaps w:val="0"/>
                <w:noProof/>
                <w:lang w:eastAsia="sl-SI"/>
              </w:rPr>
              <w:tab/>
            </w:r>
            <w:r w:rsidRPr="008E4DBC">
              <w:rPr>
                <w:rStyle w:val="Hiperpovezava"/>
                <w:noProof/>
              </w:rPr>
              <w:t>Gospodarski subjekti, za katere ne smejo obstajati razlogi za izključitev</w:t>
            </w:r>
            <w:r>
              <w:rPr>
                <w:noProof/>
                <w:webHidden/>
              </w:rPr>
              <w:tab/>
            </w:r>
            <w:r>
              <w:rPr>
                <w:noProof/>
                <w:webHidden/>
              </w:rPr>
              <w:fldChar w:fldCharType="begin"/>
            </w:r>
            <w:r>
              <w:rPr>
                <w:noProof/>
                <w:webHidden/>
              </w:rPr>
              <w:instrText xml:space="preserve"> PAGEREF _Toc36660309 \h </w:instrText>
            </w:r>
            <w:r>
              <w:rPr>
                <w:noProof/>
                <w:webHidden/>
              </w:rPr>
            </w:r>
            <w:r>
              <w:rPr>
                <w:noProof/>
                <w:webHidden/>
              </w:rPr>
              <w:fldChar w:fldCharType="separate"/>
            </w:r>
            <w:r w:rsidR="005B3727">
              <w:rPr>
                <w:noProof/>
                <w:webHidden/>
              </w:rPr>
              <w:t>22</w:t>
            </w:r>
            <w:r>
              <w:rPr>
                <w:noProof/>
                <w:webHidden/>
              </w:rPr>
              <w:fldChar w:fldCharType="end"/>
            </w:r>
          </w:hyperlink>
        </w:p>
        <w:p w14:paraId="5FEB77C3" w14:textId="7B38F66E"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310" w:history="1">
            <w:r w:rsidRPr="008E4DBC">
              <w:rPr>
                <w:rStyle w:val="Hiperpovezava"/>
                <w:noProof/>
              </w:rPr>
              <w:t>8.1.3.</w:t>
            </w:r>
            <w:r>
              <w:rPr>
                <w:rFonts w:eastAsiaTheme="minorEastAsia" w:cstheme="minorBidi"/>
                <w:smallCaps w:val="0"/>
                <w:noProof/>
                <w:lang w:eastAsia="sl-SI"/>
              </w:rPr>
              <w:tab/>
            </w:r>
            <w:r w:rsidRPr="008E4DBC">
              <w:rPr>
                <w:rStyle w:val="Hiperpovezava"/>
                <w:noProof/>
              </w:rPr>
              <w:t>Popravni mehanizem</w:t>
            </w:r>
            <w:r>
              <w:rPr>
                <w:noProof/>
                <w:webHidden/>
              </w:rPr>
              <w:tab/>
            </w:r>
            <w:r>
              <w:rPr>
                <w:noProof/>
                <w:webHidden/>
              </w:rPr>
              <w:fldChar w:fldCharType="begin"/>
            </w:r>
            <w:r>
              <w:rPr>
                <w:noProof/>
                <w:webHidden/>
              </w:rPr>
              <w:instrText xml:space="preserve"> PAGEREF _Toc36660310 \h </w:instrText>
            </w:r>
            <w:r>
              <w:rPr>
                <w:noProof/>
                <w:webHidden/>
              </w:rPr>
            </w:r>
            <w:r>
              <w:rPr>
                <w:noProof/>
                <w:webHidden/>
              </w:rPr>
              <w:fldChar w:fldCharType="separate"/>
            </w:r>
            <w:r w:rsidR="005B3727">
              <w:rPr>
                <w:noProof/>
                <w:webHidden/>
              </w:rPr>
              <w:t>22</w:t>
            </w:r>
            <w:r>
              <w:rPr>
                <w:noProof/>
                <w:webHidden/>
              </w:rPr>
              <w:fldChar w:fldCharType="end"/>
            </w:r>
          </w:hyperlink>
        </w:p>
        <w:p w14:paraId="675E6C96" w14:textId="2E70F905"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11" w:history="1">
            <w:r w:rsidRPr="008E4DBC">
              <w:rPr>
                <w:rStyle w:val="Hiperpovezava"/>
                <w:noProof/>
              </w:rPr>
              <w:t>8.2.</w:t>
            </w:r>
            <w:r>
              <w:rPr>
                <w:rFonts w:eastAsiaTheme="minorEastAsia" w:cstheme="minorBidi"/>
                <w:b w:val="0"/>
                <w:bCs w:val="0"/>
                <w:smallCaps w:val="0"/>
                <w:noProof/>
                <w:lang w:eastAsia="sl-SI"/>
              </w:rPr>
              <w:tab/>
            </w:r>
            <w:r w:rsidRPr="008E4DBC">
              <w:rPr>
                <w:rStyle w:val="Hiperpovezava"/>
                <w:noProof/>
              </w:rPr>
              <w:t>Pogoji za sodelovanje</w:t>
            </w:r>
            <w:r>
              <w:rPr>
                <w:noProof/>
                <w:webHidden/>
              </w:rPr>
              <w:tab/>
            </w:r>
            <w:r>
              <w:rPr>
                <w:noProof/>
                <w:webHidden/>
              </w:rPr>
              <w:fldChar w:fldCharType="begin"/>
            </w:r>
            <w:r>
              <w:rPr>
                <w:noProof/>
                <w:webHidden/>
              </w:rPr>
              <w:instrText xml:space="preserve"> PAGEREF _Toc36660311 \h </w:instrText>
            </w:r>
            <w:r>
              <w:rPr>
                <w:noProof/>
                <w:webHidden/>
              </w:rPr>
            </w:r>
            <w:r>
              <w:rPr>
                <w:noProof/>
                <w:webHidden/>
              </w:rPr>
              <w:fldChar w:fldCharType="separate"/>
            </w:r>
            <w:r w:rsidR="005B3727">
              <w:rPr>
                <w:noProof/>
                <w:webHidden/>
              </w:rPr>
              <w:t>22</w:t>
            </w:r>
            <w:r>
              <w:rPr>
                <w:noProof/>
                <w:webHidden/>
              </w:rPr>
              <w:fldChar w:fldCharType="end"/>
            </w:r>
          </w:hyperlink>
        </w:p>
        <w:p w14:paraId="2C789880" w14:textId="18CDFAC9"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312" w:history="1">
            <w:r w:rsidRPr="008E4DBC">
              <w:rPr>
                <w:rStyle w:val="Hiperpovezava"/>
                <w:noProof/>
              </w:rPr>
              <w:t>8.2.1.</w:t>
            </w:r>
            <w:r>
              <w:rPr>
                <w:rFonts w:eastAsiaTheme="minorEastAsia" w:cstheme="minorBidi"/>
                <w:smallCaps w:val="0"/>
                <w:noProof/>
                <w:lang w:eastAsia="sl-SI"/>
              </w:rPr>
              <w:tab/>
            </w:r>
            <w:r w:rsidRPr="008E4DBC">
              <w:rPr>
                <w:rStyle w:val="Hiperpovezava"/>
                <w:noProof/>
              </w:rPr>
              <w:t>Gospodarski subjekti, za katere so določeni pogoji</w:t>
            </w:r>
            <w:r>
              <w:rPr>
                <w:noProof/>
                <w:webHidden/>
              </w:rPr>
              <w:tab/>
            </w:r>
            <w:r>
              <w:rPr>
                <w:noProof/>
                <w:webHidden/>
              </w:rPr>
              <w:fldChar w:fldCharType="begin"/>
            </w:r>
            <w:r>
              <w:rPr>
                <w:noProof/>
                <w:webHidden/>
              </w:rPr>
              <w:instrText xml:space="preserve"> PAGEREF _Toc36660312 \h </w:instrText>
            </w:r>
            <w:r>
              <w:rPr>
                <w:noProof/>
                <w:webHidden/>
              </w:rPr>
            </w:r>
            <w:r>
              <w:rPr>
                <w:noProof/>
                <w:webHidden/>
              </w:rPr>
              <w:fldChar w:fldCharType="separate"/>
            </w:r>
            <w:r w:rsidR="005B3727">
              <w:rPr>
                <w:noProof/>
                <w:webHidden/>
              </w:rPr>
              <w:t>22</w:t>
            </w:r>
            <w:r>
              <w:rPr>
                <w:noProof/>
                <w:webHidden/>
              </w:rPr>
              <w:fldChar w:fldCharType="end"/>
            </w:r>
          </w:hyperlink>
        </w:p>
        <w:p w14:paraId="297F3075" w14:textId="665C0B59"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313" w:history="1">
            <w:r w:rsidRPr="008E4DBC">
              <w:rPr>
                <w:rStyle w:val="Hiperpovezava"/>
                <w:noProof/>
              </w:rPr>
              <w:t>8.2.2.</w:t>
            </w:r>
            <w:r>
              <w:rPr>
                <w:rFonts w:eastAsiaTheme="minorEastAsia" w:cstheme="minorBidi"/>
                <w:smallCaps w:val="0"/>
                <w:noProof/>
                <w:lang w:eastAsia="sl-SI"/>
              </w:rPr>
              <w:tab/>
            </w:r>
            <w:r w:rsidRPr="008E4DBC">
              <w:rPr>
                <w:rStyle w:val="Hiperpovezava"/>
                <w:noProof/>
              </w:rPr>
              <w:t>Ekonomski in finančni položaj</w:t>
            </w:r>
            <w:r>
              <w:rPr>
                <w:noProof/>
                <w:webHidden/>
              </w:rPr>
              <w:tab/>
            </w:r>
            <w:r>
              <w:rPr>
                <w:noProof/>
                <w:webHidden/>
              </w:rPr>
              <w:fldChar w:fldCharType="begin"/>
            </w:r>
            <w:r>
              <w:rPr>
                <w:noProof/>
                <w:webHidden/>
              </w:rPr>
              <w:instrText xml:space="preserve"> PAGEREF _Toc36660313 \h </w:instrText>
            </w:r>
            <w:r>
              <w:rPr>
                <w:noProof/>
                <w:webHidden/>
              </w:rPr>
            </w:r>
            <w:r>
              <w:rPr>
                <w:noProof/>
                <w:webHidden/>
              </w:rPr>
              <w:fldChar w:fldCharType="separate"/>
            </w:r>
            <w:r w:rsidR="005B3727">
              <w:rPr>
                <w:noProof/>
                <w:webHidden/>
              </w:rPr>
              <w:t>24</w:t>
            </w:r>
            <w:r>
              <w:rPr>
                <w:noProof/>
                <w:webHidden/>
              </w:rPr>
              <w:fldChar w:fldCharType="end"/>
            </w:r>
          </w:hyperlink>
        </w:p>
        <w:p w14:paraId="0F72B6B3" w14:textId="638C9DEE" w:rsidR="00EB231F" w:rsidRDefault="00EB231F">
          <w:pPr>
            <w:pStyle w:val="Kazalovsebine3"/>
            <w:tabs>
              <w:tab w:val="left" w:pos="721"/>
              <w:tab w:val="right" w:leader="dot" w:pos="9062"/>
            </w:tabs>
            <w:rPr>
              <w:rFonts w:eastAsiaTheme="minorEastAsia" w:cstheme="minorBidi"/>
              <w:smallCaps w:val="0"/>
              <w:noProof/>
              <w:lang w:eastAsia="sl-SI"/>
            </w:rPr>
          </w:pPr>
          <w:hyperlink w:anchor="_Toc36660314" w:history="1">
            <w:r w:rsidRPr="008E4DBC">
              <w:rPr>
                <w:rStyle w:val="Hiperpovezava"/>
                <w:noProof/>
              </w:rPr>
              <w:t>8.2.3.</w:t>
            </w:r>
            <w:r>
              <w:rPr>
                <w:rFonts w:eastAsiaTheme="minorEastAsia" w:cstheme="minorBidi"/>
                <w:smallCaps w:val="0"/>
                <w:noProof/>
                <w:lang w:eastAsia="sl-SI"/>
              </w:rPr>
              <w:tab/>
            </w:r>
            <w:r w:rsidRPr="008E4DBC">
              <w:rPr>
                <w:rStyle w:val="Hiperpovezava"/>
                <w:noProof/>
              </w:rPr>
              <w:t>Tehnična in strokovna sposobnost</w:t>
            </w:r>
            <w:r>
              <w:rPr>
                <w:noProof/>
                <w:webHidden/>
              </w:rPr>
              <w:tab/>
            </w:r>
            <w:r>
              <w:rPr>
                <w:noProof/>
                <w:webHidden/>
              </w:rPr>
              <w:fldChar w:fldCharType="begin"/>
            </w:r>
            <w:r>
              <w:rPr>
                <w:noProof/>
                <w:webHidden/>
              </w:rPr>
              <w:instrText xml:space="preserve"> PAGEREF _Toc36660314 \h </w:instrText>
            </w:r>
            <w:r>
              <w:rPr>
                <w:noProof/>
                <w:webHidden/>
              </w:rPr>
            </w:r>
            <w:r>
              <w:rPr>
                <w:noProof/>
                <w:webHidden/>
              </w:rPr>
              <w:fldChar w:fldCharType="separate"/>
            </w:r>
            <w:r w:rsidR="005B3727">
              <w:rPr>
                <w:noProof/>
                <w:webHidden/>
              </w:rPr>
              <w:t>26</w:t>
            </w:r>
            <w:r>
              <w:rPr>
                <w:noProof/>
                <w:webHidden/>
              </w:rPr>
              <w:fldChar w:fldCharType="end"/>
            </w:r>
          </w:hyperlink>
        </w:p>
        <w:p w14:paraId="3ED79B5D" w14:textId="50BF59AC" w:rsidR="00EB231F" w:rsidRDefault="00EB231F">
          <w:pPr>
            <w:pStyle w:val="Kazalovsebine1"/>
            <w:tabs>
              <w:tab w:val="left" w:pos="390"/>
              <w:tab w:val="right" w:leader="dot" w:pos="9062"/>
            </w:tabs>
            <w:rPr>
              <w:rFonts w:eastAsiaTheme="minorEastAsia" w:cstheme="minorBidi"/>
              <w:b w:val="0"/>
              <w:bCs w:val="0"/>
              <w:caps w:val="0"/>
              <w:noProof/>
              <w:u w:val="none"/>
              <w:lang w:eastAsia="sl-SI"/>
            </w:rPr>
          </w:pPr>
          <w:hyperlink w:anchor="_Toc36660315" w:history="1">
            <w:r w:rsidRPr="008E4DBC">
              <w:rPr>
                <w:rStyle w:val="Hiperpovezava"/>
                <w:noProof/>
              </w:rPr>
              <w:t>9.</w:t>
            </w:r>
            <w:r>
              <w:rPr>
                <w:rFonts w:eastAsiaTheme="minorEastAsia" w:cstheme="minorBidi"/>
                <w:b w:val="0"/>
                <w:bCs w:val="0"/>
                <w:caps w:val="0"/>
                <w:noProof/>
                <w:u w:val="none"/>
                <w:lang w:eastAsia="sl-SI"/>
              </w:rPr>
              <w:tab/>
            </w:r>
            <w:r w:rsidRPr="008E4DBC">
              <w:rPr>
                <w:rStyle w:val="Hiperpovezava"/>
                <w:noProof/>
              </w:rPr>
              <w:t>INFORMACIJE ZA UGOTAVLJANJE SPOSOBNOSTI</w:t>
            </w:r>
            <w:r>
              <w:rPr>
                <w:noProof/>
                <w:webHidden/>
              </w:rPr>
              <w:tab/>
            </w:r>
            <w:r>
              <w:rPr>
                <w:noProof/>
                <w:webHidden/>
              </w:rPr>
              <w:fldChar w:fldCharType="begin"/>
            </w:r>
            <w:r>
              <w:rPr>
                <w:noProof/>
                <w:webHidden/>
              </w:rPr>
              <w:instrText xml:space="preserve"> PAGEREF _Toc36660315 \h </w:instrText>
            </w:r>
            <w:r>
              <w:rPr>
                <w:noProof/>
                <w:webHidden/>
              </w:rPr>
            </w:r>
            <w:r>
              <w:rPr>
                <w:noProof/>
                <w:webHidden/>
              </w:rPr>
              <w:fldChar w:fldCharType="separate"/>
            </w:r>
            <w:r w:rsidR="005B3727">
              <w:rPr>
                <w:noProof/>
                <w:webHidden/>
              </w:rPr>
              <w:t>31</w:t>
            </w:r>
            <w:r>
              <w:rPr>
                <w:noProof/>
                <w:webHidden/>
              </w:rPr>
              <w:fldChar w:fldCharType="end"/>
            </w:r>
          </w:hyperlink>
        </w:p>
        <w:p w14:paraId="70700A4F" w14:textId="45D90291"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16" w:history="1">
            <w:r w:rsidRPr="008E4DBC">
              <w:rPr>
                <w:rStyle w:val="Hiperpovezava"/>
                <w:noProof/>
              </w:rPr>
              <w:t>9.1.</w:t>
            </w:r>
            <w:r>
              <w:rPr>
                <w:rFonts w:eastAsiaTheme="minorEastAsia" w:cstheme="minorBidi"/>
                <w:b w:val="0"/>
                <w:bCs w:val="0"/>
                <w:smallCaps w:val="0"/>
                <w:noProof/>
                <w:lang w:eastAsia="sl-SI"/>
              </w:rPr>
              <w:tab/>
            </w:r>
            <w:r w:rsidRPr="008E4DBC">
              <w:rPr>
                <w:rStyle w:val="Hiperpovezava"/>
                <w:noProof/>
              </w:rPr>
              <w:t>Informacija o ESPD</w:t>
            </w:r>
            <w:r>
              <w:rPr>
                <w:noProof/>
                <w:webHidden/>
              </w:rPr>
              <w:tab/>
            </w:r>
            <w:r>
              <w:rPr>
                <w:noProof/>
                <w:webHidden/>
              </w:rPr>
              <w:fldChar w:fldCharType="begin"/>
            </w:r>
            <w:r>
              <w:rPr>
                <w:noProof/>
                <w:webHidden/>
              </w:rPr>
              <w:instrText xml:space="preserve"> PAGEREF _Toc36660316 \h </w:instrText>
            </w:r>
            <w:r>
              <w:rPr>
                <w:noProof/>
                <w:webHidden/>
              </w:rPr>
            </w:r>
            <w:r>
              <w:rPr>
                <w:noProof/>
                <w:webHidden/>
              </w:rPr>
              <w:fldChar w:fldCharType="separate"/>
            </w:r>
            <w:r w:rsidR="005B3727">
              <w:rPr>
                <w:noProof/>
                <w:webHidden/>
              </w:rPr>
              <w:t>31</w:t>
            </w:r>
            <w:r>
              <w:rPr>
                <w:noProof/>
                <w:webHidden/>
              </w:rPr>
              <w:fldChar w:fldCharType="end"/>
            </w:r>
          </w:hyperlink>
        </w:p>
        <w:p w14:paraId="15487C80" w14:textId="23377EA1"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17" w:history="1">
            <w:r w:rsidRPr="008E4DBC">
              <w:rPr>
                <w:rStyle w:val="Hiperpovezava"/>
                <w:noProof/>
              </w:rPr>
              <w:t>9.2.</w:t>
            </w:r>
            <w:r>
              <w:rPr>
                <w:rFonts w:eastAsiaTheme="minorEastAsia" w:cstheme="minorBidi"/>
                <w:b w:val="0"/>
                <w:bCs w:val="0"/>
                <w:smallCaps w:val="0"/>
                <w:noProof/>
                <w:lang w:eastAsia="sl-SI"/>
              </w:rPr>
              <w:tab/>
            </w:r>
            <w:r w:rsidRPr="008E4DBC">
              <w:rPr>
                <w:rStyle w:val="Hiperpovezava"/>
                <w:noProof/>
              </w:rPr>
              <w:t>Preverjanje uradno dostopnih podatkov</w:t>
            </w:r>
            <w:r>
              <w:rPr>
                <w:noProof/>
                <w:webHidden/>
              </w:rPr>
              <w:tab/>
            </w:r>
            <w:r>
              <w:rPr>
                <w:noProof/>
                <w:webHidden/>
              </w:rPr>
              <w:fldChar w:fldCharType="begin"/>
            </w:r>
            <w:r>
              <w:rPr>
                <w:noProof/>
                <w:webHidden/>
              </w:rPr>
              <w:instrText xml:space="preserve"> PAGEREF _Toc36660317 \h </w:instrText>
            </w:r>
            <w:r>
              <w:rPr>
                <w:noProof/>
                <w:webHidden/>
              </w:rPr>
            </w:r>
            <w:r>
              <w:rPr>
                <w:noProof/>
                <w:webHidden/>
              </w:rPr>
              <w:fldChar w:fldCharType="separate"/>
            </w:r>
            <w:r w:rsidR="005B3727">
              <w:rPr>
                <w:noProof/>
                <w:webHidden/>
              </w:rPr>
              <w:t>33</w:t>
            </w:r>
            <w:r>
              <w:rPr>
                <w:noProof/>
                <w:webHidden/>
              </w:rPr>
              <w:fldChar w:fldCharType="end"/>
            </w:r>
          </w:hyperlink>
        </w:p>
        <w:p w14:paraId="18DD0176" w14:textId="12118CA9"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18" w:history="1">
            <w:r w:rsidRPr="008E4DBC">
              <w:rPr>
                <w:rStyle w:val="Hiperpovezava"/>
                <w:noProof/>
              </w:rPr>
              <w:t>9.3.</w:t>
            </w:r>
            <w:r>
              <w:rPr>
                <w:rFonts w:eastAsiaTheme="minorEastAsia" w:cstheme="minorBidi"/>
                <w:b w:val="0"/>
                <w:bCs w:val="0"/>
                <w:smallCaps w:val="0"/>
                <w:noProof/>
                <w:lang w:eastAsia="sl-SI"/>
              </w:rPr>
              <w:tab/>
            </w:r>
            <w:r w:rsidRPr="008E4DBC">
              <w:rPr>
                <w:rStyle w:val="Hiperpovezava"/>
                <w:noProof/>
              </w:rPr>
              <w:t>Preverjanje podatkov, ki niso uradno dostopni</w:t>
            </w:r>
            <w:r>
              <w:rPr>
                <w:noProof/>
                <w:webHidden/>
              </w:rPr>
              <w:tab/>
            </w:r>
            <w:r>
              <w:rPr>
                <w:noProof/>
                <w:webHidden/>
              </w:rPr>
              <w:fldChar w:fldCharType="begin"/>
            </w:r>
            <w:r>
              <w:rPr>
                <w:noProof/>
                <w:webHidden/>
              </w:rPr>
              <w:instrText xml:space="preserve"> PAGEREF _Toc36660318 \h </w:instrText>
            </w:r>
            <w:r>
              <w:rPr>
                <w:noProof/>
                <w:webHidden/>
              </w:rPr>
            </w:r>
            <w:r>
              <w:rPr>
                <w:noProof/>
                <w:webHidden/>
              </w:rPr>
              <w:fldChar w:fldCharType="separate"/>
            </w:r>
            <w:r w:rsidR="005B3727">
              <w:rPr>
                <w:noProof/>
                <w:webHidden/>
              </w:rPr>
              <w:t>33</w:t>
            </w:r>
            <w:r>
              <w:rPr>
                <w:noProof/>
                <w:webHidden/>
              </w:rPr>
              <w:fldChar w:fldCharType="end"/>
            </w:r>
          </w:hyperlink>
        </w:p>
        <w:p w14:paraId="718DBFDD" w14:textId="36A34410"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19" w:history="1">
            <w:r w:rsidRPr="008E4DBC">
              <w:rPr>
                <w:rStyle w:val="Hiperpovezava"/>
                <w:noProof/>
              </w:rPr>
              <w:t>9.4.</w:t>
            </w:r>
            <w:r>
              <w:rPr>
                <w:rFonts w:eastAsiaTheme="minorEastAsia" w:cstheme="minorBidi"/>
                <w:b w:val="0"/>
                <w:bCs w:val="0"/>
                <w:smallCaps w:val="0"/>
                <w:noProof/>
                <w:lang w:eastAsia="sl-SI"/>
              </w:rPr>
              <w:tab/>
            </w:r>
            <w:r w:rsidRPr="008E4DBC">
              <w:rPr>
                <w:rStyle w:val="Hiperpovezava"/>
                <w:noProof/>
              </w:rPr>
              <w:t>Pridobivanje podatkov na druge načine</w:t>
            </w:r>
            <w:r>
              <w:rPr>
                <w:noProof/>
                <w:webHidden/>
              </w:rPr>
              <w:tab/>
            </w:r>
            <w:r>
              <w:rPr>
                <w:noProof/>
                <w:webHidden/>
              </w:rPr>
              <w:fldChar w:fldCharType="begin"/>
            </w:r>
            <w:r>
              <w:rPr>
                <w:noProof/>
                <w:webHidden/>
              </w:rPr>
              <w:instrText xml:space="preserve"> PAGEREF _Toc36660319 \h </w:instrText>
            </w:r>
            <w:r>
              <w:rPr>
                <w:noProof/>
                <w:webHidden/>
              </w:rPr>
            </w:r>
            <w:r>
              <w:rPr>
                <w:noProof/>
                <w:webHidden/>
              </w:rPr>
              <w:fldChar w:fldCharType="separate"/>
            </w:r>
            <w:r w:rsidR="005B3727">
              <w:rPr>
                <w:noProof/>
                <w:webHidden/>
              </w:rPr>
              <w:t>33</w:t>
            </w:r>
            <w:r>
              <w:rPr>
                <w:noProof/>
                <w:webHidden/>
              </w:rPr>
              <w:fldChar w:fldCharType="end"/>
            </w:r>
          </w:hyperlink>
        </w:p>
        <w:p w14:paraId="660683BC" w14:textId="5BAAFF27" w:rsidR="00EB231F" w:rsidRDefault="00EB231F">
          <w:pPr>
            <w:pStyle w:val="Kazalovsebine2"/>
            <w:tabs>
              <w:tab w:val="left" w:pos="561"/>
              <w:tab w:val="right" w:leader="dot" w:pos="9062"/>
            </w:tabs>
            <w:rPr>
              <w:rFonts w:eastAsiaTheme="minorEastAsia" w:cstheme="minorBidi"/>
              <w:b w:val="0"/>
              <w:bCs w:val="0"/>
              <w:smallCaps w:val="0"/>
              <w:noProof/>
              <w:lang w:eastAsia="sl-SI"/>
            </w:rPr>
          </w:pPr>
          <w:hyperlink w:anchor="_Toc36660320" w:history="1">
            <w:r w:rsidRPr="008E4DBC">
              <w:rPr>
                <w:rStyle w:val="Hiperpovezava"/>
                <w:noProof/>
              </w:rPr>
              <w:t>9.5.</w:t>
            </w:r>
            <w:r>
              <w:rPr>
                <w:rFonts w:eastAsiaTheme="minorEastAsia" w:cstheme="minorBidi"/>
                <w:b w:val="0"/>
                <w:bCs w:val="0"/>
                <w:smallCaps w:val="0"/>
                <w:noProof/>
                <w:lang w:eastAsia="sl-SI"/>
              </w:rPr>
              <w:tab/>
            </w:r>
            <w:r w:rsidRPr="008E4DBC">
              <w:rPr>
                <w:rStyle w:val="Hiperpovezava"/>
                <w:noProof/>
              </w:rPr>
              <w:t>Pojasnila, dopolnitve in popravki ponudb</w:t>
            </w:r>
            <w:r>
              <w:rPr>
                <w:noProof/>
                <w:webHidden/>
              </w:rPr>
              <w:tab/>
            </w:r>
            <w:r>
              <w:rPr>
                <w:noProof/>
                <w:webHidden/>
              </w:rPr>
              <w:fldChar w:fldCharType="begin"/>
            </w:r>
            <w:r>
              <w:rPr>
                <w:noProof/>
                <w:webHidden/>
              </w:rPr>
              <w:instrText xml:space="preserve"> PAGEREF _Toc36660320 \h </w:instrText>
            </w:r>
            <w:r>
              <w:rPr>
                <w:noProof/>
                <w:webHidden/>
              </w:rPr>
            </w:r>
            <w:r>
              <w:rPr>
                <w:noProof/>
                <w:webHidden/>
              </w:rPr>
              <w:fldChar w:fldCharType="separate"/>
            </w:r>
            <w:r w:rsidR="005B3727">
              <w:rPr>
                <w:noProof/>
                <w:webHidden/>
              </w:rPr>
              <w:t>34</w:t>
            </w:r>
            <w:r>
              <w:rPr>
                <w:noProof/>
                <w:webHidden/>
              </w:rPr>
              <w:fldChar w:fldCharType="end"/>
            </w:r>
          </w:hyperlink>
        </w:p>
        <w:p w14:paraId="22F8A647" w14:textId="322A63FC"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21" w:history="1">
            <w:r w:rsidRPr="008E4DBC">
              <w:rPr>
                <w:rStyle w:val="Hiperpovezava"/>
                <w:noProof/>
              </w:rPr>
              <w:t>10.</w:t>
            </w:r>
            <w:r>
              <w:rPr>
                <w:rFonts w:eastAsiaTheme="minorEastAsia" w:cstheme="minorBidi"/>
                <w:b w:val="0"/>
                <w:bCs w:val="0"/>
                <w:caps w:val="0"/>
                <w:noProof/>
                <w:u w:val="none"/>
                <w:lang w:eastAsia="sl-SI"/>
              </w:rPr>
              <w:tab/>
            </w:r>
            <w:r w:rsidRPr="008E4DBC">
              <w:rPr>
                <w:rStyle w:val="Hiperpovezava"/>
                <w:noProof/>
              </w:rPr>
              <w:t>FINANČNA ZAVAROVANJA</w:t>
            </w:r>
            <w:r>
              <w:rPr>
                <w:noProof/>
                <w:webHidden/>
              </w:rPr>
              <w:tab/>
            </w:r>
            <w:r>
              <w:rPr>
                <w:noProof/>
                <w:webHidden/>
              </w:rPr>
              <w:fldChar w:fldCharType="begin"/>
            </w:r>
            <w:r>
              <w:rPr>
                <w:noProof/>
                <w:webHidden/>
              </w:rPr>
              <w:instrText xml:space="preserve"> PAGEREF _Toc36660321 \h </w:instrText>
            </w:r>
            <w:r>
              <w:rPr>
                <w:noProof/>
                <w:webHidden/>
              </w:rPr>
            </w:r>
            <w:r>
              <w:rPr>
                <w:noProof/>
                <w:webHidden/>
              </w:rPr>
              <w:fldChar w:fldCharType="separate"/>
            </w:r>
            <w:r w:rsidR="005B3727">
              <w:rPr>
                <w:noProof/>
                <w:webHidden/>
              </w:rPr>
              <w:t>34</w:t>
            </w:r>
            <w:r>
              <w:rPr>
                <w:noProof/>
                <w:webHidden/>
              </w:rPr>
              <w:fldChar w:fldCharType="end"/>
            </w:r>
          </w:hyperlink>
        </w:p>
        <w:p w14:paraId="380FC99C" w14:textId="06A7DFA1"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22" w:history="1">
            <w:r w:rsidRPr="008E4DBC">
              <w:rPr>
                <w:rStyle w:val="Hiperpovezava"/>
                <w:noProof/>
              </w:rPr>
              <w:t>10.1.</w:t>
            </w:r>
            <w:r>
              <w:rPr>
                <w:rFonts w:eastAsiaTheme="minorEastAsia" w:cstheme="minorBidi"/>
                <w:b w:val="0"/>
                <w:bCs w:val="0"/>
                <w:smallCaps w:val="0"/>
                <w:noProof/>
                <w:lang w:eastAsia="sl-SI"/>
              </w:rPr>
              <w:tab/>
            </w:r>
            <w:r w:rsidRPr="008E4DBC">
              <w:rPr>
                <w:rStyle w:val="Hiperpovezava"/>
                <w:noProof/>
              </w:rPr>
              <w:t>Finančno zavarovanje za dobro izvedbo pogodbenih obveznosti</w:t>
            </w:r>
            <w:r>
              <w:rPr>
                <w:noProof/>
                <w:webHidden/>
              </w:rPr>
              <w:tab/>
            </w:r>
            <w:r>
              <w:rPr>
                <w:noProof/>
                <w:webHidden/>
              </w:rPr>
              <w:fldChar w:fldCharType="begin"/>
            </w:r>
            <w:r>
              <w:rPr>
                <w:noProof/>
                <w:webHidden/>
              </w:rPr>
              <w:instrText xml:space="preserve"> PAGEREF _Toc36660322 \h </w:instrText>
            </w:r>
            <w:r>
              <w:rPr>
                <w:noProof/>
                <w:webHidden/>
              </w:rPr>
            </w:r>
            <w:r>
              <w:rPr>
                <w:noProof/>
                <w:webHidden/>
              </w:rPr>
              <w:fldChar w:fldCharType="separate"/>
            </w:r>
            <w:r w:rsidR="005B3727">
              <w:rPr>
                <w:noProof/>
                <w:webHidden/>
              </w:rPr>
              <w:t>34</w:t>
            </w:r>
            <w:r>
              <w:rPr>
                <w:noProof/>
                <w:webHidden/>
              </w:rPr>
              <w:fldChar w:fldCharType="end"/>
            </w:r>
          </w:hyperlink>
        </w:p>
        <w:p w14:paraId="50B63B04" w14:textId="7A528805"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23" w:history="1">
            <w:r w:rsidRPr="008E4DBC">
              <w:rPr>
                <w:rStyle w:val="Hiperpovezava"/>
                <w:noProof/>
              </w:rPr>
              <w:t>10.2.</w:t>
            </w:r>
            <w:r>
              <w:rPr>
                <w:rFonts w:eastAsiaTheme="minorEastAsia" w:cstheme="minorBidi"/>
                <w:b w:val="0"/>
                <w:bCs w:val="0"/>
                <w:smallCaps w:val="0"/>
                <w:noProof/>
                <w:lang w:eastAsia="sl-SI"/>
              </w:rPr>
              <w:tab/>
            </w:r>
            <w:r w:rsidRPr="008E4DBC">
              <w:rPr>
                <w:rStyle w:val="Hiperpovezava"/>
                <w:noProof/>
              </w:rPr>
              <w:t>Finančno zavarovanje za odpravo napak v garancijskem roku</w:t>
            </w:r>
            <w:r>
              <w:rPr>
                <w:noProof/>
                <w:webHidden/>
              </w:rPr>
              <w:tab/>
            </w:r>
            <w:r>
              <w:rPr>
                <w:noProof/>
                <w:webHidden/>
              </w:rPr>
              <w:fldChar w:fldCharType="begin"/>
            </w:r>
            <w:r>
              <w:rPr>
                <w:noProof/>
                <w:webHidden/>
              </w:rPr>
              <w:instrText xml:space="preserve"> PAGEREF _Toc36660323 \h </w:instrText>
            </w:r>
            <w:r>
              <w:rPr>
                <w:noProof/>
                <w:webHidden/>
              </w:rPr>
            </w:r>
            <w:r>
              <w:rPr>
                <w:noProof/>
                <w:webHidden/>
              </w:rPr>
              <w:fldChar w:fldCharType="separate"/>
            </w:r>
            <w:r w:rsidR="005B3727">
              <w:rPr>
                <w:noProof/>
                <w:webHidden/>
              </w:rPr>
              <w:t>35</w:t>
            </w:r>
            <w:r>
              <w:rPr>
                <w:noProof/>
                <w:webHidden/>
              </w:rPr>
              <w:fldChar w:fldCharType="end"/>
            </w:r>
          </w:hyperlink>
        </w:p>
        <w:p w14:paraId="7A02DE05" w14:textId="681AB815"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24" w:history="1">
            <w:r w:rsidRPr="008E4DBC">
              <w:rPr>
                <w:rStyle w:val="Hiperpovezava"/>
                <w:noProof/>
              </w:rPr>
              <w:t>11.</w:t>
            </w:r>
            <w:r>
              <w:rPr>
                <w:rFonts w:eastAsiaTheme="minorEastAsia" w:cstheme="minorBidi"/>
                <w:b w:val="0"/>
                <w:bCs w:val="0"/>
                <w:caps w:val="0"/>
                <w:noProof/>
                <w:u w:val="none"/>
                <w:lang w:eastAsia="sl-SI"/>
              </w:rPr>
              <w:tab/>
            </w:r>
            <w:r w:rsidRPr="008E4DBC">
              <w:rPr>
                <w:rStyle w:val="Hiperpovezava"/>
                <w:noProof/>
              </w:rPr>
              <w:t>MERILA</w:t>
            </w:r>
            <w:r>
              <w:rPr>
                <w:noProof/>
                <w:webHidden/>
              </w:rPr>
              <w:tab/>
            </w:r>
            <w:r>
              <w:rPr>
                <w:noProof/>
                <w:webHidden/>
              </w:rPr>
              <w:fldChar w:fldCharType="begin"/>
            </w:r>
            <w:r>
              <w:rPr>
                <w:noProof/>
                <w:webHidden/>
              </w:rPr>
              <w:instrText xml:space="preserve"> PAGEREF _Toc36660324 \h </w:instrText>
            </w:r>
            <w:r>
              <w:rPr>
                <w:noProof/>
                <w:webHidden/>
              </w:rPr>
            </w:r>
            <w:r>
              <w:rPr>
                <w:noProof/>
                <w:webHidden/>
              </w:rPr>
              <w:fldChar w:fldCharType="separate"/>
            </w:r>
            <w:r w:rsidR="005B3727">
              <w:rPr>
                <w:noProof/>
                <w:webHidden/>
              </w:rPr>
              <w:t>36</w:t>
            </w:r>
            <w:r>
              <w:rPr>
                <w:noProof/>
                <w:webHidden/>
              </w:rPr>
              <w:fldChar w:fldCharType="end"/>
            </w:r>
          </w:hyperlink>
        </w:p>
        <w:p w14:paraId="5B0C504A" w14:textId="119A65BD"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25" w:history="1">
            <w:r w:rsidRPr="008E4DBC">
              <w:rPr>
                <w:rStyle w:val="Hiperpovezava"/>
                <w:noProof/>
              </w:rPr>
              <w:t>11.1.</w:t>
            </w:r>
            <w:r>
              <w:rPr>
                <w:rFonts w:eastAsiaTheme="minorEastAsia" w:cstheme="minorBidi"/>
                <w:b w:val="0"/>
                <w:bCs w:val="0"/>
                <w:smallCaps w:val="0"/>
                <w:noProof/>
                <w:lang w:eastAsia="sl-SI"/>
              </w:rPr>
              <w:tab/>
            </w:r>
            <w:r w:rsidRPr="008E4DBC">
              <w:rPr>
                <w:rStyle w:val="Hiperpovezava"/>
                <w:noProof/>
              </w:rPr>
              <w:t>Določitev meril</w:t>
            </w:r>
            <w:r>
              <w:rPr>
                <w:noProof/>
                <w:webHidden/>
              </w:rPr>
              <w:tab/>
            </w:r>
            <w:r>
              <w:rPr>
                <w:noProof/>
                <w:webHidden/>
              </w:rPr>
              <w:fldChar w:fldCharType="begin"/>
            </w:r>
            <w:r>
              <w:rPr>
                <w:noProof/>
                <w:webHidden/>
              </w:rPr>
              <w:instrText xml:space="preserve"> PAGEREF _Toc36660325 \h </w:instrText>
            </w:r>
            <w:r>
              <w:rPr>
                <w:noProof/>
                <w:webHidden/>
              </w:rPr>
            </w:r>
            <w:r>
              <w:rPr>
                <w:noProof/>
                <w:webHidden/>
              </w:rPr>
              <w:fldChar w:fldCharType="separate"/>
            </w:r>
            <w:r w:rsidR="005B3727">
              <w:rPr>
                <w:noProof/>
                <w:webHidden/>
              </w:rPr>
              <w:t>36</w:t>
            </w:r>
            <w:r>
              <w:rPr>
                <w:noProof/>
                <w:webHidden/>
              </w:rPr>
              <w:fldChar w:fldCharType="end"/>
            </w:r>
          </w:hyperlink>
        </w:p>
        <w:p w14:paraId="02710512" w14:textId="3B6AD715"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26" w:history="1">
            <w:r w:rsidRPr="008E4DBC">
              <w:rPr>
                <w:rStyle w:val="Hiperpovezava"/>
                <w:noProof/>
              </w:rPr>
              <w:t>12.</w:t>
            </w:r>
            <w:r>
              <w:rPr>
                <w:rFonts w:eastAsiaTheme="minorEastAsia" w:cstheme="minorBidi"/>
                <w:b w:val="0"/>
                <w:bCs w:val="0"/>
                <w:caps w:val="0"/>
                <w:noProof/>
                <w:u w:val="none"/>
                <w:lang w:eastAsia="sl-SI"/>
              </w:rPr>
              <w:tab/>
            </w:r>
            <w:r w:rsidRPr="008E4DBC">
              <w:rPr>
                <w:rStyle w:val="Hiperpovezava"/>
                <w:noProof/>
              </w:rPr>
              <w:t>PONUDBA</w:t>
            </w:r>
            <w:r>
              <w:rPr>
                <w:noProof/>
                <w:webHidden/>
              </w:rPr>
              <w:tab/>
            </w:r>
            <w:r>
              <w:rPr>
                <w:noProof/>
                <w:webHidden/>
              </w:rPr>
              <w:fldChar w:fldCharType="begin"/>
            </w:r>
            <w:r>
              <w:rPr>
                <w:noProof/>
                <w:webHidden/>
              </w:rPr>
              <w:instrText xml:space="preserve"> PAGEREF _Toc36660326 \h </w:instrText>
            </w:r>
            <w:r>
              <w:rPr>
                <w:noProof/>
                <w:webHidden/>
              </w:rPr>
            </w:r>
            <w:r>
              <w:rPr>
                <w:noProof/>
                <w:webHidden/>
              </w:rPr>
              <w:fldChar w:fldCharType="separate"/>
            </w:r>
            <w:r w:rsidR="005B3727">
              <w:rPr>
                <w:noProof/>
                <w:webHidden/>
              </w:rPr>
              <w:t>37</w:t>
            </w:r>
            <w:r>
              <w:rPr>
                <w:noProof/>
                <w:webHidden/>
              </w:rPr>
              <w:fldChar w:fldCharType="end"/>
            </w:r>
          </w:hyperlink>
        </w:p>
        <w:p w14:paraId="44DC4361" w14:textId="411E36FD"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27" w:history="1">
            <w:r w:rsidRPr="008E4DBC">
              <w:rPr>
                <w:rStyle w:val="Hiperpovezava"/>
                <w:noProof/>
              </w:rPr>
              <w:t>12.1.</w:t>
            </w:r>
            <w:r>
              <w:rPr>
                <w:rFonts w:eastAsiaTheme="minorEastAsia" w:cstheme="minorBidi"/>
                <w:b w:val="0"/>
                <w:bCs w:val="0"/>
                <w:smallCaps w:val="0"/>
                <w:noProof/>
                <w:lang w:eastAsia="sl-SI"/>
              </w:rPr>
              <w:tab/>
            </w:r>
            <w:r w:rsidRPr="008E4DBC">
              <w:rPr>
                <w:rStyle w:val="Hiperpovezava"/>
                <w:noProof/>
              </w:rPr>
              <w:t>Oblika ponudbe</w:t>
            </w:r>
            <w:r>
              <w:rPr>
                <w:noProof/>
                <w:webHidden/>
              </w:rPr>
              <w:tab/>
            </w:r>
            <w:r>
              <w:rPr>
                <w:noProof/>
                <w:webHidden/>
              </w:rPr>
              <w:fldChar w:fldCharType="begin"/>
            </w:r>
            <w:r>
              <w:rPr>
                <w:noProof/>
                <w:webHidden/>
              </w:rPr>
              <w:instrText xml:space="preserve"> PAGEREF _Toc36660327 \h </w:instrText>
            </w:r>
            <w:r>
              <w:rPr>
                <w:noProof/>
                <w:webHidden/>
              </w:rPr>
            </w:r>
            <w:r>
              <w:rPr>
                <w:noProof/>
                <w:webHidden/>
              </w:rPr>
              <w:fldChar w:fldCharType="separate"/>
            </w:r>
            <w:r w:rsidR="005B3727">
              <w:rPr>
                <w:noProof/>
                <w:webHidden/>
              </w:rPr>
              <w:t>37</w:t>
            </w:r>
            <w:r>
              <w:rPr>
                <w:noProof/>
                <w:webHidden/>
              </w:rPr>
              <w:fldChar w:fldCharType="end"/>
            </w:r>
          </w:hyperlink>
        </w:p>
        <w:p w14:paraId="5111B0CA" w14:textId="3EC98CEC"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28" w:history="1">
            <w:r w:rsidRPr="008E4DBC">
              <w:rPr>
                <w:rStyle w:val="Hiperpovezava"/>
                <w:rFonts w:eastAsia="Calibri"/>
                <w:noProof/>
              </w:rPr>
              <w:t>12.2.</w:t>
            </w:r>
            <w:r>
              <w:rPr>
                <w:rFonts w:eastAsiaTheme="minorEastAsia" w:cstheme="minorBidi"/>
                <w:b w:val="0"/>
                <w:bCs w:val="0"/>
                <w:smallCaps w:val="0"/>
                <w:noProof/>
                <w:lang w:eastAsia="sl-SI"/>
              </w:rPr>
              <w:tab/>
            </w:r>
            <w:r w:rsidRPr="008E4DBC">
              <w:rPr>
                <w:rStyle w:val="Hiperpovezava"/>
                <w:rFonts w:eastAsia="Calibri"/>
                <w:noProof/>
              </w:rPr>
              <w:t>Veljavnost ponudbe</w:t>
            </w:r>
            <w:r>
              <w:rPr>
                <w:noProof/>
                <w:webHidden/>
              </w:rPr>
              <w:tab/>
            </w:r>
            <w:r>
              <w:rPr>
                <w:noProof/>
                <w:webHidden/>
              </w:rPr>
              <w:fldChar w:fldCharType="begin"/>
            </w:r>
            <w:r>
              <w:rPr>
                <w:noProof/>
                <w:webHidden/>
              </w:rPr>
              <w:instrText xml:space="preserve"> PAGEREF _Toc36660328 \h </w:instrText>
            </w:r>
            <w:r>
              <w:rPr>
                <w:noProof/>
                <w:webHidden/>
              </w:rPr>
            </w:r>
            <w:r>
              <w:rPr>
                <w:noProof/>
                <w:webHidden/>
              </w:rPr>
              <w:fldChar w:fldCharType="separate"/>
            </w:r>
            <w:r w:rsidR="005B3727">
              <w:rPr>
                <w:noProof/>
                <w:webHidden/>
              </w:rPr>
              <w:t>38</w:t>
            </w:r>
            <w:r>
              <w:rPr>
                <w:noProof/>
                <w:webHidden/>
              </w:rPr>
              <w:fldChar w:fldCharType="end"/>
            </w:r>
          </w:hyperlink>
        </w:p>
        <w:p w14:paraId="2EB809FA" w14:textId="2F07501D"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29" w:history="1">
            <w:r w:rsidRPr="008E4DBC">
              <w:rPr>
                <w:rStyle w:val="Hiperpovezava"/>
                <w:rFonts w:eastAsia="Calibri"/>
                <w:noProof/>
              </w:rPr>
              <w:t>12.3.</w:t>
            </w:r>
            <w:r>
              <w:rPr>
                <w:rFonts w:eastAsiaTheme="minorEastAsia" w:cstheme="minorBidi"/>
                <w:b w:val="0"/>
                <w:bCs w:val="0"/>
                <w:smallCaps w:val="0"/>
                <w:noProof/>
                <w:lang w:eastAsia="sl-SI"/>
              </w:rPr>
              <w:tab/>
            </w:r>
            <w:r w:rsidRPr="008E4DBC">
              <w:rPr>
                <w:rStyle w:val="Hiperpovezava"/>
                <w:rFonts w:eastAsia="Calibri"/>
                <w:noProof/>
              </w:rPr>
              <w:t>Ponudbena cena</w:t>
            </w:r>
            <w:r>
              <w:rPr>
                <w:noProof/>
                <w:webHidden/>
              </w:rPr>
              <w:tab/>
            </w:r>
            <w:r>
              <w:rPr>
                <w:noProof/>
                <w:webHidden/>
              </w:rPr>
              <w:fldChar w:fldCharType="begin"/>
            </w:r>
            <w:r>
              <w:rPr>
                <w:noProof/>
                <w:webHidden/>
              </w:rPr>
              <w:instrText xml:space="preserve"> PAGEREF _Toc36660329 \h </w:instrText>
            </w:r>
            <w:r>
              <w:rPr>
                <w:noProof/>
                <w:webHidden/>
              </w:rPr>
            </w:r>
            <w:r>
              <w:rPr>
                <w:noProof/>
                <w:webHidden/>
              </w:rPr>
              <w:fldChar w:fldCharType="separate"/>
            </w:r>
            <w:r w:rsidR="005B3727">
              <w:rPr>
                <w:noProof/>
                <w:webHidden/>
              </w:rPr>
              <w:t>38</w:t>
            </w:r>
            <w:r>
              <w:rPr>
                <w:noProof/>
                <w:webHidden/>
              </w:rPr>
              <w:fldChar w:fldCharType="end"/>
            </w:r>
          </w:hyperlink>
        </w:p>
        <w:p w14:paraId="6563986E" w14:textId="7C9A9C53"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30" w:history="1">
            <w:r w:rsidRPr="008E4DBC">
              <w:rPr>
                <w:rStyle w:val="Hiperpovezava"/>
                <w:rFonts w:eastAsia="Calibri"/>
                <w:noProof/>
              </w:rPr>
              <w:t>12.4.</w:t>
            </w:r>
            <w:r>
              <w:rPr>
                <w:rFonts w:eastAsiaTheme="minorEastAsia" w:cstheme="minorBidi"/>
                <w:b w:val="0"/>
                <w:bCs w:val="0"/>
                <w:smallCaps w:val="0"/>
                <w:noProof/>
                <w:lang w:eastAsia="sl-SI"/>
              </w:rPr>
              <w:tab/>
            </w:r>
            <w:r w:rsidRPr="008E4DBC">
              <w:rPr>
                <w:rStyle w:val="Hiperpovezava"/>
                <w:rFonts w:eastAsia="Calibri"/>
                <w:noProof/>
              </w:rPr>
              <w:t>Analiza strukture cene</w:t>
            </w:r>
            <w:r>
              <w:rPr>
                <w:noProof/>
                <w:webHidden/>
              </w:rPr>
              <w:tab/>
            </w:r>
            <w:r>
              <w:rPr>
                <w:noProof/>
                <w:webHidden/>
              </w:rPr>
              <w:fldChar w:fldCharType="begin"/>
            </w:r>
            <w:r>
              <w:rPr>
                <w:noProof/>
                <w:webHidden/>
              </w:rPr>
              <w:instrText xml:space="preserve"> PAGEREF _Toc36660330 \h </w:instrText>
            </w:r>
            <w:r>
              <w:rPr>
                <w:noProof/>
                <w:webHidden/>
              </w:rPr>
            </w:r>
            <w:r>
              <w:rPr>
                <w:noProof/>
                <w:webHidden/>
              </w:rPr>
              <w:fldChar w:fldCharType="separate"/>
            </w:r>
            <w:r w:rsidR="005B3727">
              <w:rPr>
                <w:noProof/>
                <w:webHidden/>
              </w:rPr>
              <w:t>39</w:t>
            </w:r>
            <w:r>
              <w:rPr>
                <w:noProof/>
                <w:webHidden/>
              </w:rPr>
              <w:fldChar w:fldCharType="end"/>
            </w:r>
          </w:hyperlink>
        </w:p>
        <w:p w14:paraId="38DBA148" w14:textId="189F9FC6"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31" w:history="1">
            <w:r w:rsidRPr="008E4DBC">
              <w:rPr>
                <w:rStyle w:val="Hiperpovezava"/>
                <w:noProof/>
              </w:rPr>
              <w:t>12.5.</w:t>
            </w:r>
            <w:r>
              <w:rPr>
                <w:rFonts w:eastAsiaTheme="minorEastAsia" w:cstheme="minorBidi"/>
                <w:b w:val="0"/>
                <w:bCs w:val="0"/>
                <w:smallCaps w:val="0"/>
                <w:noProof/>
                <w:lang w:eastAsia="sl-SI"/>
              </w:rPr>
              <w:tab/>
            </w:r>
            <w:r w:rsidRPr="008E4DBC">
              <w:rPr>
                <w:rStyle w:val="Hiperpovezava"/>
                <w:noProof/>
              </w:rPr>
              <w:t>Računske napake</w:t>
            </w:r>
            <w:r>
              <w:rPr>
                <w:noProof/>
                <w:webHidden/>
              </w:rPr>
              <w:tab/>
            </w:r>
            <w:r>
              <w:rPr>
                <w:noProof/>
                <w:webHidden/>
              </w:rPr>
              <w:fldChar w:fldCharType="begin"/>
            </w:r>
            <w:r>
              <w:rPr>
                <w:noProof/>
                <w:webHidden/>
              </w:rPr>
              <w:instrText xml:space="preserve"> PAGEREF _Toc36660331 \h </w:instrText>
            </w:r>
            <w:r>
              <w:rPr>
                <w:noProof/>
                <w:webHidden/>
              </w:rPr>
            </w:r>
            <w:r>
              <w:rPr>
                <w:noProof/>
                <w:webHidden/>
              </w:rPr>
              <w:fldChar w:fldCharType="separate"/>
            </w:r>
            <w:r w:rsidR="005B3727">
              <w:rPr>
                <w:noProof/>
                <w:webHidden/>
              </w:rPr>
              <w:t>39</w:t>
            </w:r>
            <w:r>
              <w:rPr>
                <w:noProof/>
                <w:webHidden/>
              </w:rPr>
              <w:fldChar w:fldCharType="end"/>
            </w:r>
          </w:hyperlink>
        </w:p>
        <w:p w14:paraId="5CC72185" w14:textId="141ACCE5"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32" w:history="1">
            <w:r w:rsidRPr="008E4DBC">
              <w:rPr>
                <w:rStyle w:val="Hiperpovezava"/>
                <w:noProof/>
              </w:rPr>
              <w:t>12.6.</w:t>
            </w:r>
            <w:r>
              <w:rPr>
                <w:rFonts w:eastAsiaTheme="minorEastAsia" w:cstheme="minorBidi"/>
                <w:b w:val="0"/>
                <w:bCs w:val="0"/>
                <w:smallCaps w:val="0"/>
                <w:noProof/>
                <w:lang w:eastAsia="sl-SI"/>
              </w:rPr>
              <w:tab/>
            </w:r>
            <w:r w:rsidRPr="008E4DBC">
              <w:rPr>
                <w:rStyle w:val="Hiperpovezava"/>
                <w:noProof/>
              </w:rPr>
              <w:t>Podatki o ustanoviteljih</w:t>
            </w:r>
            <w:r>
              <w:rPr>
                <w:noProof/>
                <w:webHidden/>
              </w:rPr>
              <w:tab/>
            </w:r>
            <w:r>
              <w:rPr>
                <w:noProof/>
                <w:webHidden/>
              </w:rPr>
              <w:fldChar w:fldCharType="begin"/>
            </w:r>
            <w:r>
              <w:rPr>
                <w:noProof/>
                <w:webHidden/>
              </w:rPr>
              <w:instrText xml:space="preserve"> PAGEREF _Toc36660332 \h </w:instrText>
            </w:r>
            <w:r>
              <w:rPr>
                <w:noProof/>
                <w:webHidden/>
              </w:rPr>
            </w:r>
            <w:r>
              <w:rPr>
                <w:noProof/>
                <w:webHidden/>
              </w:rPr>
              <w:fldChar w:fldCharType="separate"/>
            </w:r>
            <w:r w:rsidR="005B3727">
              <w:rPr>
                <w:noProof/>
                <w:webHidden/>
              </w:rPr>
              <w:t>40</w:t>
            </w:r>
            <w:r>
              <w:rPr>
                <w:noProof/>
                <w:webHidden/>
              </w:rPr>
              <w:fldChar w:fldCharType="end"/>
            </w:r>
          </w:hyperlink>
        </w:p>
        <w:p w14:paraId="5E5DC767" w14:textId="3AF1F7DF"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33" w:history="1">
            <w:r w:rsidRPr="008E4DBC">
              <w:rPr>
                <w:rStyle w:val="Hiperpovezava"/>
                <w:noProof/>
              </w:rPr>
              <w:t>12.7.</w:t>
            </w:r>
            <w:r>
              <w:rPr>
                <w:rFonts w:eastAsiaTheme="minorEastAsia" w:cstheme="minorBidi"/>
                <w:b w:val="0"/>
                <w:bCs w:val="0"/>
                <w:smallCaps w:val="0"/>
                <w:noProof/>
                <w:lang w:eastAsia="sl-SI"/>
              </w:rPr>
              <w:tab/>
            </w:r>
            <w:r w:rsidRPr="008E4DBC">
              <w:rPr>
                <w:rStyle w:val="Hiperpovezava"/>
                <w:noProof/>
              </w:rPr>
              <w:t>Podpis ponudbene dokumentacije</w:t>
            </w:r>
            <w:r>
              <w:rPr>
                <w:noProof/>
                <w:webHidden/>
              </w:rPr>
              <w:tab/>
            </w:r>
            <w:r>
              <w:rPr>
                <w:noProof/>
                <w:webHidden/>
              </w:rPr>
              <w:fldChar w:fldCharType="begin"/>
            </w:r>
            <w:r>
              <w:rPr>
                <w:noProof/>
                <w:webHidden/>
              </w:rPr>
              <w:instrText xml:space="preserve"> PAGEREF _Toc36660333 \h </w:instrText>
            </w:r>
            <w:r>
              <w:rPr>
                <w:noProof/>
                <w:webHidden/>
              </w:rPr>
            </w:r>
            <w:r>
              <w:rPr>
                <w:noProof/>
                <w:webHidden/>
              </w:rPr>
              <w:fldChar w:fldCharType="separate"/>
            </w:r>
            <w:r w:rsidR="005B3727">
              <w:rPr>
                <w:noProof/>
                <w:webHidden/>
              </w:rPr>
              <w:t>40</w:t>
            </w:r>
            <w:r>
              <w:rPr>
                <w:noProof/>
                <w:webHidden/>
              </w:rPr>
              <w:fldChar w:fldCharType="end"/>
            </w:r>
          </w:hyperlink>
        </w:p>
        <w:p w14:paraId="4EB79D53" w14:textId="0DA0BD6A"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34" w:history="1">
            <w:r w:rsidRPr="008E4DBC">
              <w:rPr>
                <w:rStyle w:val="Hiperpovezava"/>
                <w:noProof/>
              </w:rPr>
              <w:t>12.8.</w:t>
            </w:r>
            <w:r>
              <w:rPr>
                <w:rFonts w:eastAsiaTheme="minorEastAsia" w:cstheme="minorBidi"/>
                <w:b w:val="0"/>
                <w:bCs w:val="0"/>
                <w:smallCaps w:val="0"/>
                <w:noProof/>
                <w:lang w:eastAsia="sl-SI"/>
              </w:rPr>
              <w:tab/>
            </w:r>
            <w:r w:rsidRPr="008E4DBC">
              <w:rPr>
                <w:rStyle w:val="Hiperpovezava"/>
                <w:noProof/>
              </w:rPr>
              <w:t>Sestavni deli ponudbe</w:t>
            </w:r>
            <w:r>
              <w:rPr>
                <w:noProof/>
                <w:webHidden/>
              </w:rPr>
              <w:tab/>
            </w:r>
            <w:r>
              <w:rPr>
                <w:noProof/>
                <w:webHidden/>
              </w:rPr>
              <w:fldChar w:fldCharType="begin"/>
            </w:r>
            <w:r>
              <w:rPr>
                <w:noProof/>
                <w:webHidden/>
              </w:rPr>
              <w:instrText xml:space="preserve"> PAGEREF _Toc36660334 \h </w:instrText>
            </w:r>
            <w:r>
              <w:rPr>
                <w:noProof/>
                <w:webHidden/>
              </w:rPr>
            </w:r>
            <w:r>
              <w:rPr>
                <w:noProof/>
                <w:webHidden/>
              </w:rPr>
              <w:fldChar w:fldCharType="separate"/>
            </w:r>
            <w:r w:rsidR="005B3727">
              <w:rPr>
                <w:noProof/>
                <w:webHidden/>
              </w:rPr>
              <w:t>41</w:t>
            </w:r>
            <w:r>
              <w:rPr>
                <w:noProof/>
                <w:webHidden/>
              </w:rPr>
              <w:fldChar w:fldCharType="end"/>
            </w:r>
          </w:hyperlink>
        </w:p>
        <w:p w14:paraId="751B49FF" w14:textId="14255E96"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35" w:history="1">
            <w:r w:rsidRPr="008E4DBC">
              <w:rPr>
                <w:rStyle w:val="Hiperpovezava"/>
                <w:noProof/>
              </w:rPr>
              <w:t>13.</w:t>
            </w:r>
            <w:r>
              <w:rPr>
                <w:rFonts w:eastAsiaTheme="minorEastAsia" w:cstheme="minorBidi"/>
                <w:b w:val="0"/>
                <w:bCs w:val="0"/>
                <w:caps w:val="0"/>
                <w:noProof/>
                <w:u w:val="none"/>
                <w:lang w:eastAsia="sl-SI"/>
              </w:rPr>
              <w:tab/>
            </w:r>
            <w:r w:rsidRPr="008E4DBC">
              <w:rPr>
                <w:rStyle w:val="Hiperpovezava"/>
                <w:noProof/>
              </w:rPr>
              <w:t>TEHNIČNE SPECIFIKACIJE</w:t>
            </w:r>
            <w:r>
              <w:rPr>
                <w:noProof/>
                <w:webHidden/>
              </w:rPr>
              <w:tab/>
            </w:r>
            <w:r>
              <w:rPr>
                <w:noProof/>
                <w:webHidden/>
              </w:rPr>
              <w:fldChar w:fldCharType="begin"/>
            </w:r>
            <w:r>
              <w:rPr>
                <w:noProof/>
                <w:webHidden/>
              </w:rPr>
              <w:instrText xml:space="preserve"> PAGEREF _Toc36660335 \h </w:instrText>
            </w:r>
            <w:r>
              <w:rPr>
                <w:noProof/>
                <w:webHidden/>
              </w:rPr>
            </w:r>
            <w:r>
              <w:rPr>
                <w:noProof/>
                <w:webHidden/>
              </w:rPr>
              <w:fldChar w:fldCharType="separate"/>
            </w:r>
            <w:r w:rsidR="005B3727">
              <w:rPr>
                <w:noProof/>
                <w:webHidden/>
              </w:rPr>
              <w:t>44</w:t>
            </w:r>
            <w:r>
              <w:rPr>
                <w:noProof/>
                <w:webHidden/>
              </w:rPr>
              <w:fldChar w:fldCharType="end"/>
            </w:r>
          </w:hyperlink>
        </w:p>
        <w:p w14:paraId="32F2BB77" w14:textId="38223140"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36" w:history="1">
            <w:r w:rsidRPr="008E4DBC">
              <w:rPr>
                <w:rStyle w:val="Hiperpovezava"/>
                <w:noProof/>
              </w:rPr>
              <w:t>13.1.</w:t>
            </w:r>
            <w:r>
              <w:rPr>
                <w:rFonts w:eastAsiaTheme="minorEastAsia" w:cstheme="minorBidi"/>
                <w:b w:val="0"/>
                <w:bCs w:val="0"/>
                <w:smallCaps w:val="0"/>
                <w:noProof/>
                <w:lang w:eastAsia="sl-SI"/>
              </w:rPr>
              <w:tab/>
            </w:r>
            <w:r w:rsidRPr="008E4DBC">
              <w:rPr>
                <w:rStyle w:val="Hiperpovezava"/>
                <w:noProof/>
              </w:rPr>
              <w:t>Popis del oz. ponudbeni predračun</w:t>
            </w:r>
            <w:r>
              <w:rPr>
                <w:noProof/>
                <w:webHidden/>
              </w:rPr>
              <w:tab/>
            </w:r>
            <w:r>
              <w:rPr>
                <w:noProof/>
                <w:webHidden/>
              </w:rPr>
              <w:fldChar w:fldCharType="begin"/>
            </w:r>
            <w:r>
              <w:rPr>
                <w:noProof/>
                <w:webHidden/>
              </w:rPr>
              <w:instrText xml:space="preserve"> PAGEREF _Toc36660336 \h </w:instrText>
            </w:r>
            <w:r>
              <w:rPr>
                <w:noProof/>
                <w:webHidden/>
              </w:rPr>
            </w:r>
            <w:r>
              <w:rPr>
                <w:noProof/>
                <w:webHidden/>
              </w:rPr>
              <w:fldChar w:fldCharType="separate"/>
            </w:r>
            <w:r w:rsidR="005B3727">
              <w:rPr>
                <w:noProof/>
                <w:webHidden/>
              </w:rPr>
              <w:t>44</w:t>
            </w:r>
            <w:r>
              <w:rPr>
                <w:noProof/>
                <w:webHidden/>
              </w:rPr>
              <w:fldChar w:fldCharType="end"/>
            </w:r>
          </w:hyperlink>
        </w:p>
        <w:p w14:paraId="250E9993" w14:textId="2725487A"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37" w:history="1">
            <w:r w:rsidRPr="008E4DBC">
              <w:rPr>
                <w:rStyle w:val="Hiperpovezava"/>
                <w:rFonts w:eastAsia="Calibri"/>
                <w:noProof/>
              </w:rPr>
              <w:t>13.2.</w:t>
            </w:r>
            <w:r>
              <w:rPr>
                <w:rFonts w:eastAsiaTheme="minorEastAsia" w:cstheme="minorBidi"/>
                <w:b w:val="0"/>
                <w:bCs w:val="0"/>
                <w:smallCaps w:val="0"/>
                <w:noProof/>
                <w:lang w:eastAsia="sl-SI"/>
              </w:rPr>
              <w:tab/>
            </w:r>
            <w:r w:rsidRPr="008E4DBC">
              <w:rPr>
                <w:rStyle w:val="Hiperpovezava"/>
                <w:rFonts w:eastAsia="Calibri"/>
                <w:noProof/>
              </w:rPr>
              <w:t>Priloge - tehnične (se ne oddajajo pri ponudbi):</w:t>
            </w:r>
            <w:r>
              <w:rPr>
                <w:noProof/>
                <w:webHidden/>
              </w:rPr>
              <w:tab/>
            </w:r>
            <w:r>
              <w:rPr>
                <w:noProof/>
                <w:webHidden/>
              </w:rPr>
              <w:fldChar w:fldCharType="begin"/>
            </w:r>
            <w:r>
              <w:rPr>
                <w:noProof/>
                <w:webHidden/>
              </w:rPr>
              <w:instrText xml:space="preserve"> PAGEREF _Toc36660337 \h </w:instrText>
            </w:r>
            <w:r>
              <w:rPr>
                <w:noProof/>
                <w:webHidden/>
              </w:rPr>
            </w:r>
            <w:r>
              <w:rPr>
                <w:noProof/>
                <w:webHidden/>
              </w:rPr>
              <w:fldChar w:fldCharType="separate"/>
            </w:r>
            <w:r w:rsidR="005B3727">
              <w:rPr>
                <w:noProof/>
                <w:webHidden/>
              </w:rPr>
              <w:t>44</w:t>
            </w:r>
            <w:r>
              <w:rPr>
                <w:noProof/>
                <w:webHidden/>
              </w:rPr>
              <w:fldChar w:fldCharType="end"/>
            </w:r>
          </w:hyperlink>
        </w:p>
        <w:p w14:paraId="3C2671F9" w14:textId="0D212C7C"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38" w:history="1">
            <w:r w:rsidRPr="008E4DBC">
              <w:rPr>
                <w:rStyle w:val="Hiperpovezava"/>
                <w:noProof/>
              </w:rPr>
              <w:t>14.</w:t>
            </w:r>
            <w:r>
              <w:rPr>
                <w:rFonts w:eastAsiaTheme="minorEastAsia" w:cstheme="minorBidi"/>
                <w:b w:val="0"/>
                <w:bCs w:val="0"/>
                <w:caps w:val="0"/>
                <w:noProof/>
                <w:u w:val="none"/>
                <w:lang w:eastAsia="sl-SI"/>
              </w:rPr>
              <w:tab/>
            </w:r>
            <w:r w:rsidRPr="008E4DBC">
              <w:rPr>
                <w:rStyle w:val="Hiperpovezava"/>
                <w:noProof/>
              </w:rPr>
              <w:t>ZAUPNOST</w:t>
            </w:r>
            <w:r>
              <w:rPr>
                <w:noProof/>
                <w:webHidden/>
              </w:rPr>
              <w:tab/>
            </w:r>
            <w:r>
              <w:rPr>
                <w:noProof/>
                <w:webHidden/>
              </w:rPr>
              <w:fldChar w:fldCharType="begin"/>
            </w:r>
            <w:r>
              <w:rPr>
                <w:noProof/>
                <w:webHidden/>
              </w:rPr>
              <w:instrText xml:space="preserve"> PAGEREF _Toc36660338 \h </w:instrText>
            </w:r>
            <w:r>
              <w:rPr>
                <w:noProof/>
                <w:webHidden/>
              </w:rPr>
            </w:r>
            <w:r>
              <w:rPr>
                <w:noProof/>
                <w:webHidden/>
              </w:rPr>
              <w:fldChar w:fldCharType="separate"/>
            </w:r>
            <w:r w:rsidR="005B3727">
              <w:rPr>
                <w:noProof/>
                <w:webHidden/>
              </w:rPr>
              <w:t>45</w:t>
            </w:r>
            <w:r>
              <w:rPr>
                <w:noProof/>
                <w:webHidden/>
              </w:rPr>
              <w:fldChar w:fldCharType="end"/>
            </w:r>
          </w:hyperlink>
        </w:p>
        <w:p w14:paraId="29EF2192" w14:textId="3DC3772D"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39" w:history="1">
            <w:r w:rsidRPr="008E4DBC">
              <w:rPr>
                <w:rStyle w:val="Hiperpovezava"/>
                <w:noProof/>
              </w:rPr>
              <w:t>15.</w:t>
            </w:r>
            <w:r>
              <w:rPr>
                <w:rFonts w:eastAsiaTheme="minorEastAsia" w:cstheme="minorBidi"/>
                <w:b w:val="0"/>
                <w:bCs w:val="0"/>
                <w:caps w:val="0"/>
                <w:noProof/>
                <w:u w:val="none"/>
                <w:lang w:eastAsia="sl-SI"/>
              </w:rPr>
              <w:tab/>
            </w:r>
            <w:r w:rsidRPr="008E4DBC">
              <w:rPr>
                <w:rStyle w:val="Hiperpovezava"/>
                <w:noProof/>
              </w:rPr>
              <w:t>ZAKLJUČEK POSTOPKA JAVNEGA NAROČANJA</w:t>
            </w:r>
            <w:r>
              <w:rPr>
                <w:noProof/>
                <w:webHidden/>
              </w:rPr>
              <w:tab/>
            </w:r>
            <w:r>
              <w:rPr>
                <w:noProof/>
                <w:webHidden/>
              </w:rPr>
              <w:fldChar w:fldCharType="begin"/>
            </w:r>
            <w:r>
              <w:rPr>
                <w:noProof/>
                <w:webHidden/>
              </w:rPr>
              <w:instrText xml:space="preserve"> PAGEREF _Toc36660339 \h </w:instrText>
            </w:r>
            <w:r>
              <w:rPr>
                <w:noProof/>
                <w:webHidden/>
              </w:rPr>
            </w:r>
            <w:r>
              <w:rPr>
                <w:noProof/>
                <w:webHidden/>
              </w:rPr>
              <w:fldChar w:fldCharType="separate"/>
            </w:r>
            <w:r w:rsidR="005B3727">
              <w:rPr>
                <w:noProof/>
                <w:webHidden/>
              </w:rPr>
              <w:t>46</w:t>
            </w:r>
            <w:r>
              <w:rPr>
                <w:noProof/>
                <w:webHidden/>
              </w:rPr>
              <w:fldChar w:fldCharType="end"/>
            </w:r>
          </w:hyperlink>
        </w:p>
        <w:p w14:paraId="55E795C9" w14:textId="6EC2795E"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40" w:history="1">
            <w:r w:rsidRPr="008E4DBC">
              <w:rPr>
                <w:rStyle w:val="Hiperpovezava"/>
                <w:noProof/>
              </w:rPr>
              <w:t>15.1.</w:t>
            </w:r>
            <w:r>
              <w:rPr>
                <w:rFonts w:eastAsiaTheme="minorEastAsia" w:cstheme="minorBidi"/>
                <w:b w:val="0"/>
                <w:bCs w:val="0"/>
                <w:smallCaps w:val="0"/>
                <w:noProof/>
                <w:lang w:eastAsia="sl-SI"/>
              </w:rPr>
              <w:tab/>
            </w:r>
            <w:r w:rsidRPr="008E4DBC">
              <w:rPr>
                <w:rStyle w:val="Hiperpovezava"/>
                <w:noProof/>
              </w:rPr>
              <w:t>Ustavitev postopka</w:t>
            </w:r>
            <w:r>
              <w:rPr>
                <w:noProof/>
                <w:webHidden/>
              </w:rPr>
              <w:tab/>
            </w:r>
            <w:r>
              <w:rPr>
                <w:noProof/>
                <w:webHidden/>
              </w:rPr>
              <w:fldChar w:fldCharType="begin"/>
            </w:r>
            <w:r>
              <w:rPr>
                <w:noProof/>
                <w:webHidden/>
              </w:rPr>
              <w:instrText xml:space="preserve"> PAGEREF _Toc36660340 \h </w:instrText>
            </w:r>
            <w:r>
              <w:rPr>
                <w:noProof/>
                <w:webHidden/>
              </w:rPr>
            </w:r>
            <w:r>
              <w:rPr>
                <w:noProof/>
                <w:webHidden/>
              </w:rPr>
              <w:fldChar w:fldCharType="separate"/>
            </w:r>
            <w:r w:rsidR="005B3727">
              <w:rPr>
                <w:noProof/>
                <w:webHidden/>
              </w:rPr>
              <w:t>46</w:t>
            </w:r>
            <w:r>
              <w:rPr>
                <w:noProof/>
                <w:webHidden/>
              </w:rPr>
              <w:fldChar w:fldCharType="end"/>
            </w:r>
          </w:hyperlink>
        </w:p>
        <w:p w14:paraId="306A1F41" w14:textId="484CE3B0"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41" w:history="1">
            <w:r w:rsidRPr="008E4DBC">
              <w:rPr>
                <w:rStyle w:val="Hiperpovezava"/>
                <w:noProof/>
              </w:rPr>
              <w:t>15.2.</w:t>
            </w:r>
            <w:r>
              <w:rPr>
                <w:rFonts w:eastAsiaTheme="minorEastAsia" w:cstheme="minorBidi"/>
                <w:b w:val="0"/>
                <w:bCs w:val="0"/>
                <w:smallCaps w:val="0"/>
                <w:noProof/>
                <w:lang w:eastAsia="sl-SI"/>
              </w:rPr>
              <w:tab/>
            </w:r>
            <w:r w:rsidRPr="008E4DBC">
              <w:rPr>
                <w:rStyle w:val="Hiperpovezava"/>
                <w:noProof/>
              </w:rPr>
              <w:t>Odločitev o oddaji javnega naročila</w:t>
            </w:r>
            <w:r>
              <w:rPr>
                <w:noProof/>
                <w:webHidden/>
              </w:rPr>
              <w:tab/>
            </w:r>
            <w:r>
              <w:rPr>
                <w:noProof/>
                <w:webHidden/>
              </w:rPr>
              <w:fldChar w:fldCharType="begin"/>
            </w:r>
            <w:r>
              <w:rPr>
                <w:noProof/>
                <w:webHidden/>
              </w:rPr>
              <w:instrText xml:space="preserve"> PAGEREF _Toc36660341 \h </w:instrText>
            </w:r>
            <w:r>
              <w:rPr>
                <w:noProof/>
                <w:webHidden/>
              </w:rPr>
            </w:r>
            <w:r>
              <w:rPr>
                <w:noProof/>
                <w:webHidden/>
              </w:rPr>
              <w:fldChar w:fldCharType="separate"/>
            </w:r>
            <w:r w:rsidR="005B3727">
              <w:rPr>
                <w:noProof/>
                <w:webHidden/>
              </w:rPr>
              <w:t>46</w:t>
            </w:r>
            <w:r>
              <w:rPr>
                <w:noProof/>
                <w:webHidden/>
              </w:rPr>
              <w:fldChar w:fldCharType="end"/>
            </w:r>
          </w:hyperlink>
        </w:p>
        <w:p w14:paraId="723DD548" w14:textId="2DCD4B60"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42" w:history="1">
            <w:r w:rsidRPr="008E4DBC">
              <w:rPr>
                <w:rStyle w:val="Hiperpovezava"/>
                <w:noProof/>
              </w:rPr>
              <w:t>15.3.</w:t>
            </w:r>
            <w:r>
              <w:rPr>
                <w:rFonts w:eastAsiaTheme="minorEastAsia" w:cstheme="minorBidi"/>
                <w:b w:val="0"/>
                <w:bCs w:val="0"/>
                <w:smallCaps w:val="0"/>
                <w:noProof/>
                <w:lang w:eastAsia="sl-SI"/>
              </w:rPr>
              <w:tab/>
            </w:r>
            <w:r w:rsidRPr="008E4DBC">
              <w:rPr>
                <w:rStyle w:val="Hiperpovezava"/>
                <w:noProof/>
              </w:rPr>
              <w:t>Zavrnitev vseh ponudb</w:t>
            </w:r>
            <w:r>
              <w:rPr>
                <w:noProof/>
                <w:webHidden/>
              </w:rPr>
              <w:tab/>
            </w:r>
            <w:r>
              <w:rPr>
                <w:noProof/>
                <w:webHidden/>
              </w:rPr>
              <w:fldChar w:fldCharType="begin"/>
            </w:r>
            <w:r>
              <w:rPr>
                <w:noProof/>
                <w:webHidden/>
              </w:rPr>
              <w:instrText xml:space="preserve"> PAGEREF _Toc36660342 \h </w:instrText>
            </w:r>
            <w:r>
              <w:rPr>
                <w:noProof/>
                <w:webHidden/>
              </w:rPr>
            </w:r>
            <w:r>
              <w:rPr>
                <w:noProof/>
                <w:webHidden/>
              </w:rPr>
              <w:fldChar w:fldCharType="separate"/>
            </w:r>
            <w:r w:rsidR="005B3727">
              <w:rPr>
                <w:noProof/>
                <w:webHidden/>
              </w:rPr>
              <w:t>46</w:t>
            </w:r>
            <w:r>
              <w:rPr>
                <w:noProof/>
                <w:webHidden/>
              </w:rPr>
              <w:fldChar w:fldCharType="end"/>
            </w:r>
          </w:hyperlink>
        </w:p>
        <w:p w14:paraId="492C0EBC" w14:textId="773F72C8"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43" w:history="1">
            <w:r w:rsidRPr="008E4DBC">
              <w:rPr>
                <w:rStyle w:val="Hiperpovezava"/>
                <w:noProof/>
              </w:rPr>
              <w:t>15.4.</w:t>
            </w:r>
            <w:r>
              <w:rPr>
                <w:rFonts w:eastAsiaTheme="minorEastAsia" w:cstheme="minorBidi"/>
                <w:b w:val="0"/>
                <w:bCs w:val="0"/>
                <w:smallCaps w:val="0"/>
                <w:noProof/>
                <w:lang w:eastAsia="sl-SI"/>
              </w:rPr>
              <w:tab/>
            </w:r>
            <w:r w:rsidRPr="008E4DBC">
              <w:rPr>
                <w:rStyle w:val="Hiperpovezava"/>
                <w:noProof/>
              </w:rPr>
              <w:t>Sprememba odločitve</w:t>
            </w:r>
            <w:r>
              <w:rPr>
                <w:noProof/>
                <w:webHidden/>
              </w:rPr>
              <w:tab/>
            </w:r>
            <w:r>
              <w:rPr>
                <w:noProof/>
                <w:webHidden/>
              </w:rPr>
              <w:fldChar w:fldCharType="begin"/>
            </w:r>
            <w:r>
              <w:rPr>
                <w:noProof/>
                <w:webHidden/>
              </w:rPr>
              <w:instrText xml:space="preserve"> PAGEREF _Toc36660343 \h </w:instrText>
            </w:r>
            <w:r>
              <w:rPr>
                <w:noProof/>
                <w:webHidden/>
              </w:rPr>
            </w:r>
            <w:r>
              <w:rPr>
                <w:noProof/>
                <w:webHidden/>
              </w:rPr>
              <w:fldChar w:fldCharType="separate"/>
            </w:r>
            <w:r w:rsidR="005B3727">
              <w:rPr>
                <w:noProof/>
                <w:webHidden/>
              </w:rPr>
              <w:t>46</w:t>
            </w:r>
            <w:r>
              <w:rPr>
                <w:noProof/>
                <w:webHidden/>
              </w:rPr>
              <w:fldChar w:fldCharType="end"/>
            </w:r>
          </w:hyperlink>
        </w:p>
        <w:p w14:paraId="3A3E2B92" w14:textId="62017351"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44" w:history="1">
            <w:r w:rsidRPr="008E4DBC">
              <w:rPr>
                <w:rStyle w:val="Hiperpovezava"/>
                <w:noProof/>
              </w:rPr>
              <w:t>15.5.</w:t>
            </w:r>
            <w:r>
              <w:rPr>
                <w:rFonts w:eastAsiaTheme="minorEastAsia" w:cstheme="minorBidi"/>
                <w:b w:val="0"/>
                <w:bCs w:val="0"/>
                <w:smallCaps w:val="0"/>
                <w:noProof/>
                <w:lang w:eastAsia="sl-SI"/>
              </w:rPr>
              <w:tab/>
            </w:r>
            <w:r w:rsidRPr="008E4DBC">
              <w:rPr>
                <w:rStyle w:val="Hiperpovezava"/>
                <w:noProof/>
              </w:rPr>
              <w:t>Pravnomočnost odločitve o oddaji javnega naročila</w:t>
            </w:r>
            <w:r>
              <w:rPr>
                <w:noProof/>
                <w:webHidden/>
              </w:rPr>
              <w:tab/>
            </w:r>
            <w:r>
              <w:rPr>
                <w:noProof/>
                <w:webHidden/>
              </w:rPr>
              <w:fldChar w:fldCharType="begin"/>
            </w:r>
            <w:r>
              <w:rPr>
                <w:noProof/>
                <w:webHidden/>
              </w:rPr>
              <w:instrText xml:space="preserve"> PAGEREF _Toc36660344 \h </w:instrText>
            </w:r>
            <w:r>
              <w:rPr>
                <w:noProof/>
                <w:webHidden/>
              </w:rPr>
            </w:r>
            <w:r>
              <w:rPr>
                <w:noProof/>
                <w:webHidden/>
              </w:rPr>
              <w:fldChar w:fldCharType="separate"/>
            </w:r>
            <w:r w:rsidR="005B3727">
              <w:rPr>
                <w:noProof/>
                <w:webHidden/>
              </w:rPr>
              <w:t>46</w:t>
            </w:r>
            <w:r>
              <w:rPr>
                <w:noProof/>
                <w:webHidden/>
              </w:rPr>
              <w:fldChar w:fldCharType="end"/>
            </w:r>
          </w:hyperlink>
        </w:p>
        <w:p w14:paraId="7E1A61BE" w14:textId="7ED6A76D" w:rsidR="00EB231F" w:rsidRDefault="00EB231F">
          <w:pPr>
            <w:pStyle w:val="Kazalovsebine2"/>
            <w:tabs>
              <w:tab w:val="left" w:pos="672"/>
              <w:tab w:val="right" w:leader="dot" w:pos="9062"/>
            </w:tabs>
            <w:rPr>
              <w:rFonts w:eastAsiaTheme="minorEastAsia" w:cstheme="minorBidi"/>
              <w:b w:val="0"/>
              <w:bCs w:val="0"/>
              <w:smallCaps w:val="0"/>
              <w:noProof/>
              <w:lang w:eastAsia="sl-SI"/>
            </w:rPr>
          </w:pPr>
          <w:hyperlink w:anchor="_Toc36660345" w:history="1">
            <w:r w:rsidRPr="008E4DBC">
              <w:rPr>
                <w:rStyle w:val="Hiperpovezava"/>
                <w:noProof/>
              </w:rPr>
              <w:t>15.6.</w:t>
            </w:r>
            <w:r>
              <w:rPr>
                <w:rFonts w:eastAsiaTheme="minorEastAsia" w:cstheme="minorBidi"/>
                <w:b w:val="0"/>
                <w:bCs w:val="0"/>
                <w:smallCaps w:val="0"/>
                <w:noProof/>
                <w:lang w:eastAsia="sl-SI"/>
              </w:rPr>
              <w:tab/>
            </w:r>
            <w:r w:rsidRPr="008E4DBC">
              <w:rPr>
                <w:rStyle w:val="Hiperpovezava"/>
                <w:noProof/>
              </w:rPr>
              <w:t>Odstop od izvedbe javnega naročila</w:t>
            </w:r>
            <w:r>
              <w:rPr>
                <w:noProof/>
                <w:webHidden/>
              </w:rPr>
              <w:tab/>
            </w:r>
            <w:r>
              <w:rPr>
                <w:noProof/>
                <w:webHidden/>
              </w:rPr>
              <w:fldChar w:fldCharType="begin"/>
            </w:r>
            <w:r>
              <w:rPr>
                <w:noProof/>
                <w:webHidden/>
              </w:rPr>
              <w:instrText xml:space="preserve"> PAGEREF _Toc36660345 \h </w:instrText>
            </w:r>
            <w:r>
              <w:rPr>
                <w:noProof/>
                <w:webHidden/>
              </w:rPr>
            </w:r>
            <w:r>
              <w:rPr>
                <w:noProof/>
                <w:webHidden/>
              </w:rPr>
              <w:fldChar w:fldCharType="separate"/>
            </w:r>
            <w:r w:rsidR="005B3727">
              <w:rPr>
                <w:noProof/>
                <w:webHidden/>
              </w:rPr>
              <w:t>46</w:t>
            </w:r>
            <w:r>
              <w:rPr>
                <w:noProof/>
                <w:webHidden/>
              </w:rPr>
              <w:fldChar w:fldCharType="end"/>
            </w:r>
          </w:hyperlink>
        </w:p>
        <w:p w14:paraId="5524B0D4" w14:textId="783FCA7A"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46" w:history="1">
            <w:r w:rsidRPr="008E4DBC">
              <w:rPr>
                <w:rStyle w:val="Hiperpovezava"/>
                <w:noProof/>
              </w:rPr>
              <w:t>16.</w:t>
            </w:r>
            <w:r>
              <w:rPr>
                <w:rFonts w:eastAsiaTheme="minorEastAsia" w:cstheme="minorBidi"/>
                <w:b w:val="0"/>
                <w:bCs w:val="0"/>
                <w:caps w:val="0"/>
                <w:noProof/>
                <w:u w:val="none"/>
                <w:lang w:eastAsia="sl-SI"/>
              </w:rPr>
              <w:tab/>
            </w:r>
            <w:r w:rsidRPr="008E4DBC">
              <w:rPr>
                <w:rStyle w:val="Hiperpovezava"/>
                <w:noProof/>
              </w:rPr>
              <w:t>POGODBA O IZVEDBI JAVNEGA NAROČILA</w:t>
            </w:r>
            <w:r>
              <w:rPr>
                <w:noProof/>
                <w:webHidden/>
              </w:rPr>
              <w:tab/>
            </w:r>
            <w:r>
              <w:rPr>
                <w:noProof/>
                <w:webHidden/>
              </w:rPr>
              <w:fldChar w:fldCharType="begin"/>
            </w:r>
            <w:r>
              <w:rPr>
                <w:noProof/>
                <w:webHidden/>
              </w:rPr>
              <w:instrText xml:space="preserve"> PAGEREF _Toc36660346 \h </w:instrText>
            </w:r>
            <w:r>
              <w:rPr>
                <w:noProof/>
                <w:webHidden/>
              </w:rPr>
            </w:r>
            <w:r>
              <w:rPr>
                <w:noProof/>
                <w:webHidden/>
              </w:rPr>
              <w:fldChar w:fldCharType="separate"/>
            </w:r>
            <w:r w:rsidR="005B3727">
              <w:rPr>
                <w:noProof/>
                <w:webHidden/>
              </w:rPr>
              <w:t>47</w:t>
            </w:r>
            <w:r>
              <w:rPr>
                <w:noProof/>
                <w:webHidden/>
              </w:rPr>
              <w:fldChar w:fldCharType="end"/>
            </w:r>
          </w:hyperlink>
        </w:p>
        <w:p w14:paraId="7BA0AA20" w14:textId="4EDC3117"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47" w:history="1">
            <w:r w:rsidRPr="008E4DBC">
              <w:rPr>
                <w:rStyle w:val="Hiperpovezava"/>
                <w:noProof/>
              </w:rPr>
              <w:t>17.</w:t>
            </w:r>
            <w:r>
              <w:rPr>
                <w:rFonts w:eastAsiaTheme="minorEastAsia" w:cstheme="minorBidi"/>
                <w:b w:val="0"/>
                <w:bCs w:val="0"/>
                <w:caps w:val="0"/>
                <w:noProof/>
                <w:u w:val="none"/>
                <w:lang w:eastAsia="sl-SI"/>
              </w:rPr>
              <w:tab/>
            </w:r>
            <w:r w:rsidRPr="008E4DBC">
              <w:rPr>
                <w:rStyle w:val="Hiperpovezava"/>
                <w:noProof/>
              </w:rPr>
              <w:t>PRAVNO VARSTVO</w:t>
            </w:r>
            <w:r>
              <w:rPr>
                <w:noProof/>
                <w:webHidden/>
              </w:rPr>
              <w:tab/>
            </w:r>
            <w:r>
              <w:rPr>
                <w:noProof/>
                <w:webHidden/>
              </w:rPr>
              <w:fldChar w:fldCharType="begin"/>
            </w:r>
            <w:r>
              <w:rPr>
                <w:noProof/>
                <w:webHidden/>
              </w:rPr>
              <w:instrText xml:space="preserve"> PAGEREF _Toc36660347 \h </w:instrText>
            </w:r>
            <w:r>
              <w:rPr>
                <w:noProof/>
                <w:webHidden/>
              </w:rPr>
            </w:r>
            <w:r>
              <w:rPr>
                <w:noProof/>
                <w:webHidden/>
              </w:rPr>
              <w:fldChar w:fldCharType="separate"/>
            </w:r>
            <w:r w:rsidR="005B3727">
              <w:rPr>
                <w:noProof/>
                <w:webHidden/>
              </w:rPr>
              <w:t>47</w:t>
            </w:r>
            <w:r>
              <w:rPr>
                <w:noProof/>
                <w:webHidden/>
              </w:rPr>
              <w:fldChar w:fldCharType="end"/>
            </w:r>
          </w:hyperlink>
        </w:p>
        <w:p w14:paraId="5DAB8A28" w14:textId="64579058" w:rsidR="00EB231F" w:rsidRDefault="00EB231F">
          <w:pPr>
            <w:pStyle w:val="Kazalovsebine1"/>
            <w:tabs>
              <w:tab w:val="left" w:pos="502"/>
              <w:tab w:val="right" w:leader="dot" w:pos="9062"/>
            </w:tabs>
            <w:rPr>
              <w:rFonts w:eastAsiaTheme="minorEastAsia" w:cstheme="minorBidi"/>
              <w:b w:val="0"/>
              <w:bCs w:val="0"/>
              <w:caps w:val="0"/>
              <w:noProof/>
              <w:u w:val="none"/>
              <w:lang w:eastAsia="sl-SI"/>
            </w:rPr>
          </w:pPr>
          <w:hyperlink w:anchor="_Toc36660348" w:history="1">
            <w:r w:rsidRPr="008E4DBC">
              <w:rPr>
                <w:rStyle w:val="Hiperpovezava"/>
                <w:rFonts w:eastAsia="Calibri"/>
                <w:noProof/>
              </w:rPr>
              <w:t>18.</w:t>
            </w:r>
            <w:r>
              <w:rPr>
                <w:rFonts w:eastAsiaTheme="minorEastAsia" w:cstheme="minorBidi"/>
                <w:b w:val="0"/>
                <w:bCs w:val="0"/>
                <w:caps w:val="0"/>
                <w:noProof/>
                <w:u w:val="none"/>
                <w:lang w:eastAsia="sl-SI"/>
              </w:rPr>
              <w:tab/>
            </w:r>
            <w:r w:rsidRPr="008E4DBC">
              <w:rPr>
                <w:rStyle w:val="Hiperpovezava"/>
                <w:rFonts w:eastAsia="Calibri"/>
                <w:noProof/>
              </w:rPr>
              <w:t>PROTIKORUPCIJSKO OBVESTILO</w:t>
            </w:r>
            <w:r>
              <w:rPr>
                <w:noProof/>
                <w:webHidden/>
              </w:rPr>
              <w:tab/>
            </w:r>
            <w:r>
              <w:rPr>
                <w:noProof/>
                <w:webHidden/>
              </w:rPr>
              <w:fldChar w:fldCharType="begin"/>
            </w:r>
            <w:r>
              <w:rPr>
                <w:noProof/>
                <w:webHidden/>
              </w:rPr>
              <w:instrText xml:space="preserve"> PAGEREF _Toc36660348 \h </w:instrText>
            </w:r>
            <w:r>
              <w:rPr>
                <w:noProof/>
                <w:webHidden/>
              </w:rPr>
            </w:r>
            <w:r>
              <w:rPr>
                <w:noProof/>
                <w:webHidden/>
              </w:rPr>
              <w:fldChar w:fldCharType="separate"/>
            </w:r>
            <w:r w:rsidR="005B3727">
              <w:rPr>
                <w:noProof/>
                <w:webHidden/>
              </w:rPr>
              <w:t>49</w:t>
            </w:r>
            <w:r>
              <w:rPr>
                <w:noProof/>
                <w:webHidden/>
              </w:rPr>
              <w:fldChar w:fldCharType="end"/>
            </w:r>
          </w:hyperlink>
        </w:p>
        <w:p w14:paraId="18DFF62D" w14:textId="3231C767"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49" w:history="1">
            <w:r w:rsidRPr="008E4DBC">
              <w:rPr>
                <w:rStyle w:val="Hiperpovezava"/>
                <w:iCs/>
                <w:noProof/>
              </w:rPr>
              <w:t>PRILOGA št. 1 A</w:t>
            </w:r>
            <w:r>
              <w:rPr>
                <w:noProof/>
                <w:webHidden/>
              </w:rPr>
              <w:tab/>
            </w:r>
            <w:r>
              <w:rPr>
                <w:noProof/>
                <w:webHidden/>
              </w:rPr>
              <w:fldChar w:fldCharType="begin"/>
            </w:r>
            <w:r>
              <w:rPr>
                <w:noProof/>
                <w:webHidden/>
              </w:rPr>
              <w:instrText xml:space="preserve"> PAGEREF _Toc36660349 \h </w:instrText>
            </w:r>
            <w:r>
              <w:rPr>
                <w:noProof/>
                <w:webHidden/>
              </w:rPr>
            </w:r>
            <w:r>
              <w:rPr>
                <w:noProof/>
                <w:webHidden/>
              </w:rPr>
              <w:fldChar w:fldCharType="separate"/>
            </w:r>
            <w:r w:rsidR="005B3727">
              <w:rPr>
                <w:noProof/>
                <w:webHidden/>
              </w:rPr>
              <w:t>51</w:t>
            </w:r>
            <w:r>
              <w:rPr>
                <w:noProof/>
                <w:webHidden/>
              </w:rPr>
              <w:fldChar w:fldCharType="end"/>
            </w:r>
          </w:hyperlink>
        </w:p>
        <w:p w14:paraId="62F3E76D" w14:textId="47730DD3"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0" w:history="1">
            <w:r w:rsidRPr="008E4DBC">
              <w:rPr>
                <w:rStyle w:val="Hiperpovezava"/>
                <w:noProof/>
                <w:lang w:eastAsia="zh-CN"/>
              </w:rPr>
              <w:t>POVZETEK PREDRAČUNA</w:t>
            </w:r>
            <w:r>
              <w:rPr>
                <w:noProof/>
                <w:webHidden/>
              </w:rPr>
              <w:tab/>
            </w:r>
            <w:r>
              <w:rPr>
                <w:noProof/>
                <w:webHidden/>
              </w:rPr>
              <w:fldChar w:fldCharType="begin"/>
            </w:r>
            <w:r>
              <w:rPr>
                <w:noProof/>
                <w:webHidden/>
              </w:rPr>
              <w:instrText xml:space="preserve"> PAGEREF _Toc36660350 \h </w:instrText>
            </w:r>
            <w:r>
              <w:rPr>
                <w:noProof/>
                <w:webHidden/>
              </w:rPr>
            </w:r>
            <w:r>
              <w:rPr>
                <w:noProof/>
                <w:webHidden/>
              </w:rPr>
              <w:fldChar w:fldCharType="separate"/>
            </w:r>
            <w:r w:rsidR="005B3727">
              <w:rPr>
                <w:noProof/>
                <w:webHidden/>
              </w:rPr>
              <w:t>51</w:t>
            </w:r>
            <w:r>
              <w:rPr>
                <w:noProof/>
                <w:webHidden/>
              </w:rPr>
              <w:fldChar w:fldCharType="end"/>
            </w:r>
          </w:hyperlink>
        </w:p>
        <w:p w14:paraId="42021A96" w14:textId="4F8FD142"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1" w:history="1">
            <w:r w:rsidRPr="008E4DBC">
              <w:rPr>
                <w:rStyle w:val="Hiperpovezava"/>
                <w:iCs/>
                <w:noProof/>
              </w:rPr>
              <w:t>PRILOGA št. 1 B</w:t>
            </w:r>
            <w:r>
              <w:rPr>
                <w:noProof/>
                <w:webHidden/>
              </w:rPr>
              <w:tab/>
            </w:r>
            <w:r>
              <w:rPr>
                <w:noProof/>
                <w:webHidden/>
              </w:rPr>
              <w:fldChar w:fldCharType="begin"/>
            </w:r>
            <w:r>
              <w:rPr>
                <w:noProof/>
                <w:webHidden/>
              </w:rPr>
              <w:instrText xml:space="preserve"> PAGEREF _Toc36660351 \h </w:instrText>
            </w:r>
            <w:r>
              <w:rPr>
                <w:noProof/>
                <w:webHidden/>
              </w:rPr>
            </w:r>
            <w:r>
              <w:rPr>
                <w:noProof/>
                <w:webHidden/>
              </w:rPr>
              <w:fldChar w:fldCharType="separate"/>
            </w:r>
            <w:r w:rsidR="005B3727">
              <w:rPr>
                <w:noProof/>
                <w:webHidden/>
              </w:rPr>
              <w:t>53</w:t>
            </w:r>
            <w:r>
              <w:rPr>
                <w:noProof/>
                <w:webHidden/>
              </w:rPr>
              <w:fldChar w:fldCharType="end"/>
            </w:r>
          </w:hyperlink>
        </w:p>
        <w:p w14:paraId="65C2CC19" w14:textId="666FE8B3"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2" w:history="1">
            <w:r w:rsidRPr="008E4DBC">
              <w:rPr>
                <w:rStyle w:val="Hiperpovezava"/>
                <w:noProof/>
                <w:lang w:eastAsia="zh-CN" w:bidi="hi-IN"/>
              </w:rPr>
              <w:t>PONUDBENI PREDRAČUN</w:t>
            </w:r>
            <w:r>
              <w:rPr>
                <w:noProof/>
                <w:webHidden/>
              </w:rPr>
              <w:tab/>
            </w:r>
            <w:r>
              <w:rPr>
                <w:noProof/>
                <w:webHidden/>
              </w:rPr>
              <w:fldChar w:fldCharType="begin"/>
            </w:r>
            <w:r>
              <w:rPr>
                <w:noProof/>
                <w:webHidden/>
              </w:rPr>
              <w:instrText xml:space="preserve"> PAGEREF _Toc36660352 \h </w:instrText>
            </w:r>
            <w:r>
              <w:rPr>
                <w:noProof/>
                <w:webHidden/>
              </w:rPr>
            </w:r>
            <w:r>
              <w:rPr>
                <w:noProof/>
                <w:webHidden/>
              </w:rPr>
              <w:fldChar w:fldCharType="separate"/>
            </w:r>
            <w:r w:rsidR="005B3727">
              <w:rPr>
                <w:noProof/>
                <w:webHidden/>
              </w:rPr>
              <w:t>53</w:t>
            </w:r>
            <w:r>
              <w:rPr>
                <w:noProof/>
                <w:webHidden/>
              </w:rPr>
              <w:fldChar w:fldCharType="end"/>
            </w:r>
          </w:hyperlink>
        </w:p>
        <w:p w14:paraId="7D1CD297" w14:textId="038654D2"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3" w:history="1">
            <w:r w:rsidRPr="008E4DBC">
              <w:rPr>
                <w:rStyle w:val="Hiperpovezava"/>
                <w:iCs/>
                <w:noProof/>
              </w:rPr>
              <w:t>PRILOGA št. 2</w:t>
            </w:r>
            <w:r>
              <w:rPr>
                <w:noProof/>
                <w:webHidden/>
              </w:rPr>
              <w:tab/>
            </w:r>
            <w:r>
              <w:rPr>
                <w:noProof/>
                <w:webHidden/>
              </w:rPr>
              <w:fldChar w:fldCharType="begin"/>
            </w:r>
            <w:r>
              <w:rPr>
                <w:noProof/>
                <w:webHidden/>
              </w:rPr>
              <w:instrText xml:space="preserve"> PAGEREF _Toc36660353 \h </w:instrText>
            </w:r>
            <w:r>
              <w:rPr>
                <w:noProof/>
                <w:webHidden/>
              </w:rPr>
            </w:r>
            <w:r>
              <w:rPr>
                <w:noProof/>
                <w:webHidden/>
              </w:rPr>
              <w:fldChar w:fldCharType="separate"/>
            </w:r>
            <w:r w:rsidR="005B3727">
              <w:rPr>
                <w:noProof/>
                <w:webHidden/>
              </w:rPr>
              <w:t>54</w:t>
            </w:r>
            <w:r>
              <w:rPr>
                <w:noProof/>
                <w:webHidden/>
              </w:rPr>
              <w:fldChar w:fldCharType="end"/>
            </w:r>
          </w:hyperlink>
        </w:p>
        <w:p w14:paraId="55C7E031" w14:textId="24224EBE"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4" w:history="1">
            <w:r w:rsidRPr="008E4DBC">
              <w:rPr>
                <w:rStyle w:val="Hiperpovezava"/>
                <w:rFonts w:eastAsia="Calibri"/>
                <w:noProof/>
                <w:lang w:eastAsia="zh-CN"/>
              </w:rPr>
              <w:t>PODATKI O PONUDNIKU IN DRUGIH GOSPODARSKIH SUBJEKTIH</w:t>
            </w:r>
            <w:r>
              <w:rPr>
                <w:noProof/>
                <w:webHidden/>
              </w:rPr>
              <w:tab/>
            </w:r>
            <w:r>
              <w:rPr>
                <w:noProof/>
                <w:webHidden/>
              </w:rPr>
              <w:fldChar w:fldCharType="begin"/>
            </w:r>
            <w:r>
              <w:rPr>
                <w:noProof/>
                <w:webHidden/>
              </w:rPr>
              <w:instrText xml:space="preserve"> PAGEREF _Toc36660354 \h </w:instrText>
            </w:r>
            <w:r>
              <w:rPr>
                <w:noProof/>
                <w:webHidden/>
              </w:rPr>
            </w:r>
            <w:r>
              <w:rPr>
                <w:noProof/>
                <w:webHidden/>
              </w:rPr>
              <w:fldChar w:fldCharType="separate"/>
            </w:r>
            <w:r w:rsidR="005B3727">
              <w:rPr>
                <w:noProof/>
                <w:webHidden/>
              </w:rPr>
              <w:t>54</w:t>
            </w:r>
            <w:r>
              <w:rPr>
                <w:noProof/>
                <w:webHidden/>
              </w:rPr>
              <w:fldChar w:fldCharType="end"/>
            </w:r>
          </w:hyperlink>
        </w:p>
        <w:p w14:paraId="6FF0A305" w14:textId="7A337965"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5" w:history="1">
            <w:r w:rsidRPr="008E4DBC">
              <w:rPr>
                <w:rStyle w:val="Hiperpovezava"/>
                <w:iCs/>
                <w:noProof/>
              </w:rPr>
              <w:t>PRILOGA št. 3 A</w:t>
            </w:r>
            <w:r>
              <w:rPr>
                <w:noProof/>
                <w:webHidden/>
              </w:rPr>
              <w:tab/>
            </w:r>
            <w:r>
              <w:rPr>
                <w:noProof/>
                <w:webHidden/>
              </w:rPr>
              <w:fldChar w:fldCharType="begin"/>
            </w:r>
            <w:r>
              <w:rPr>
                <w:noProof/>
                <w:webHidden/>
              </w:rPr>
              <w:instrText xml:space="preserve"> PAGEREF _Toc36660355 \h </w:instrText>
            </w:r>
            <w:r>
              <w:rPr>
                <w:noProof/>
                <w:webHidden/>
              </w:rPr>
            </w:r>
            <w:r>
              <w:rPr>
                <w:noProof/>
                <w:webHidden/>
              </w:rPr>
              <w:fldChar w:fldCharType="separate"/>
            </w:r>
            <w:r w:rsidR="005B3727">
              <w:rPr>
                <w:noProof/>
                <w:webHidden/>
              </w:rPr>
              <w:t>56</w:t>
            </w:r>
            <w:r>
              <w:rPr>
                <w:noProof/>
                <w:webHidden/>
              </w:rPr>
              <w:fldChar w:fldCharType="end"/>
            </w:r>
          </w:hyperlink>
        </w:p>
        <w:p w14:paraId="7DAAF43E" w14:textId="576CA964"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6" w:history="1">
            <w:r w:rsidRPr="008E4DBC">
              <w:rPr>
                <w:rStyle w:val="Hiperpovezava"/>
                <w:noProof/>
                <w:lang w:eastAsia="zh-CN"/>
              </w:rPr>
              <w:t>IZJAVA PONUDNIKA O NASTOPANJU S PODIZVAJALCI</w:t>
            </w:r>
            <w:r>
              <w:rPr>
                <w:noProof/>
                <w:webHidden/>
              </w:rPr>
              <w:tab/>
            </w:r>
            <w:r>
              <w:rPr>
                <w:noProof/>
                <w:webHidden/>
              </w:rPr>
              <w:fldChar w:fldCharType="begin"/>
            </w:r>
            <w:r>
              <w:rPr>
                <w:noProof/>
                <w:webHidden/>
              </w:rPr>
              <w:instrText xml:space="preserve"> PAGEREF _Toc36660356 \h </w:instrText>
            </w:r>
            <w:r>
              <w:rPr>
                <w:noProof/>
                <w:webHidden/>
              </w:rPr>
            </w:r>
            <w:r>
              <w:rPr>
                <w:noProof/>
                <w:webHidden/>
              </w:rPr>
              <w:fldChar w:fldCharType="separate"/>
            </w:r>
            <w:r w:rsidR="005B3727">
              <w:rPr>
                <w:noProof/>
                <w:webHidden/>
              </w:rPr>
              <w:t>56</w:t>
            </w:r>
            <w:r>
              <w:rPr>
                <w:noProof/>
                <w:webHidden/>
              </w:rPr>
              <w:fldChar w:fldCharType="end"/>
            </w:r>
          </w:hyperlink>
        </w:p>
        <w:p w14:paraId="2268F16D" w14:textId="0B8DC0D6"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7" w:history="1">
            <w:r w:rsidRPr="008E4DBC">
              <w:rPr>
                <w:rStyle w:val="Hiperpovezava"/>
                <w:iCs/>
                <w:noProof/>
              </w:rPr>
              <w:t>PRILOGA št. 3 B</w:t>
            </w:r>
            <w:r>
              <w:rPr>
                <w:noProof/>
                <w:webHidden/>
              </w:rPr>
              <w:tab/>
            </w:r>
            <w:r>
              <w:rPr>
                <w:noProof/>
                <w:webHidden/>
              </w:rPr>
              <w:fldChar w:fldCharType="begin"/>
            </w:r>
            <w:r>
              <w:rPr>
                <w:noProof/>
                <w:webHidden/>
              </w:rPr>
              <w:instrText xml:space="preserve"> PAGEREF _Toc36660357 \h </w:instrText>
            </w:r>
            <w:r>
              <w:rPr>
                <w:noProof/>
                <w:webHidden/>
              </w:rPr>
            </w:r>
            <w:r>
              <w:rPr>
                <w:noProof/>
                <w:webHidden/>
              </w:rPr>
              <w:fldChar w:fldCharType="separate"/>
            </w:r>
            <w:r w:rsidR="005B3727">
              <w:rPr>
                <w:noProof/>
                <w:webHidden/>
              </w:rPr>
              <w:t>58</w:t>
            </w:r>
            <w:r>
              <w:rPr>
                <w:noProof/>
                <w:webHidden/>
              </w:rPr>
              <w:fldChar w:fldCharType="end"/>
            </w:r>
          </w:hyperlink>
        </w:p>
        <w:p w14:paraId="2F02A2AA" w14:textId="1B7126B0"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8" w:history="1">
            <w:r w:rsidRPr="008E4DBC">
              <w:rPr>
                <w:rStyle w:val="Hiperpovezava"/>
                <w:noProof/>
                <w:lang w:eastAsia="zh-CN"/>
              </w:rPr>
              <w:t>IZJAVA PODIZVAJALCA O NEPOSREDNIH PLAČILIH IN SOGLASJE O PORAVNAVI PODIZVAJALČEVE TERJATVE DO GLAVNEGA IZVAJALCA S STRANI NAROČNIKA</w:t>
            </w:r>
            <w:r>
              <w:rPr>
                <w:noProof/>
                <w:webHidden/>
              </w:rPr>
              <w:tab/>
            </w:r>
            <w:r>
              <w:rPr>
                <w:noProof/>
                <w:webHidden/>
              </w:rPr>
              <w:fldChar w:fldCharType="begin"/>
            </w:r>
            <w:r>
              <w:rPr>
                <w:noProof/>
                <w:webHidden/>
              </w:rPr>
              <w:instrText xml:space="preserve"> PAGEREF _Toc36660358 \h </w:instrText>
            </w:r>
            <w:r>
              <w:rPr>
                <w:noProof/>
                <w:webHidden/>
              </w:rPr>
            </w:r>
            <w:r>
              <w:rPr>
                <w:noProof/>
                <w:webHidden/>
              </w:rPr>
              <w:fldChar w:fldCharType="separate"/>
            </w:r>
            <w:r w:rsidR="005B3727">
              <w:rPr>
                <w:noProof/>
                <w:webHidden/>
              </w:rPr>
              <w:t>58</w:t>
            </w:r>
            <w:r>
              <w:rPr>
                <w:noProof/>
                <w:webHidden/>
              </w:rPr>
              <w:fldChar w:fldCharType="end"/>
            </w:r>
          </w:hyperlink>
        </w:p>
        <w:p w14:paraId="132712DA" w14:textId="34C8E863"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59" w:history="1">
            <w:r w:rsidRPr="008E4DBC">
              <w:rPr>
                <w:rStyle w:val="Hiperpovezava"/>
                <w:i/>
                <w:iCs/>
                <w:noProof/>
              </w:rPr>
              <w:t>PRILOGA št. 4</w:t>
            </w:r>
            <w:r>
              <w:rPr>
                <w:noProof/>
                <w:webHidden/>
              </w:rPr>
              <w:tab/>
            </w:r>
            <w:r>
              <w:rPr>
                <w:noProof/>
                <w:webHidden/>
              </w:rPr>
              <w:fldChar w:fldCharType="begin"/>
            </w:r>
            <w:r>
              <w:rPr>
                <w:noProof/>
                <w:webHidden/>
              </w:rPr>
              <w:instrText xml:space="preserve"> PAGEREF _Toc36660359 \h </w:instrText>
            </w:r>
            <w:r>
              <w:rPr>
                <w:noProof/>
                <w:webHidden/>
              </w:rPr>
            </w:r>
            <w:r>
              <w:rPr>
                <w:noProof/>
                <w:webHidden/>
              </w:rPr>
              <w:fldChar w:fldCharType="separate"/>
            </w:r>
            <w:r w:rsidR="005B3727">
              <w:rPr>
                <w:noProof/>
                <w:webHidden/>
              </w:rPr>
              <w:t>59</w:t>
            </w:r>
            <w:r>
              <w:rPr>
                <w:noProof/>
                <w:webHidden/>
              </w:rPr>
              <w:fldChar w:fldCharType="end"/>
            </w:r>
          </w:hyperlink>
        </w:p>
        <w:p w14:paraId="5D0AE66C" w14:textId="6B68C075"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0" w:history="1">
            <w:r w:rsidRPr="008E4DBC">
              <w:rPr>
                <w:rStyle w:val="Hiperpovezava"/>
                <w:i/>
                <w:iCs/>
                <w:noProof/>
                <w:spacing w:val="20"/>
                <w:lang w:eastAsia="zh-CN"/>
              </w:rPr>
              <w:t>ESPD OBRAZEC</w:t>
            </w:r>
            <w:r>
              <w:rPr>
                <w:noProof/>
                <w:webHidden/>
              </w:rPr>
              <w:tab/>
            </w:r>
            <w:r>
              <w:rPr>
                <w:noProof/>
                <w:webHidden/>
              </w:rPr>
              <w:fldChar w:fldCharType="begin"/>
            </w:r>
            <w:r>
              <w:rPr>
                <w:noProof/>
                <w:webHidden/>
              </w:rPr>
              <w:instrText xml:space="preserve"> PAGEREF _Toc36660360 \h </w:instrText>
            </w:r>
            <w:r>
              <w:rPr>
                <w:noProof/>
                <w:webHidden/>
              </w:rPr>
            </w:r>
            <w:r>
              <w:rPr>
                <w:noProof/>
                <w:webHidden/>
              </w:rPr>
              <w:fldChar w:fldCharType="separate"/>
            </w:r>
            <w:r w:rsidR="005B3727">
              <w:rPr>
                <w:noProof/>
                <w:webHidden/>
              </w:rPr>
              <w:t>59</w:t>
            </w:r>
            <w:r>
              <w:rPr>
                <w:noProof/>
                <w:webHidden/>
              </w:rPr>
              <w:fldChar w:fldCharType="end"/>
            </w:r>
          </w:hyperlink>
        </w:p>
        <w:p w14:paraId="0636A40A" w14:textId="64ED41D9"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1" w:history="1">
            <w:r w:rsidRPr="008E4DBC">
              <w:rPr>
                <w:rStyle w:val="Hiperpovezava"/>
                <w:iCs/>
                <w:noProof/>
              </w:rPr>
              <w:t>PRILOGA št. 5</w:t>
            </w:r>
            <w:r>
              <w:rPr>
                <w:noProof/>
                <w:webHidden/>
              </w:rPr>
              <w:tab/>
            </w:r>
            <w:r>
              <w:rPr>
                <w:noProof/>
                <w:webHidden/>
              </w:rPr>
              <w:fldChar w:fldCharType="begin"/>
            </w:r>
            <w:r>
              <w:rPr>
                <w:noProof/>
                <w:webHidden/>
              </w:rPr>
              <w:instrText xml:space="preserve"> PAGEREF _Toc36660361 \h </w:instrText>
            </w:r>
            <w:r>
              <w:rPr>
                <w:noProof/>
                <w:webHidden/>
              </w:rPr>
            </w:r>
            <w:r>
              <w:rPr>
                <w:noProof/>
                <w:webHidden/>
              </w:rPr>
              <w:fldChar w:fldCharType="separate"/>
            </w:r>
            <w:r w:rsidR="005B3727">
              <w:rPr>
                <w:noProof/>
                <w:webHidden/>
              </w:rPr>
              <w:t>60</w:t>
            </w:r>
            <w:r>
              <w:rPr>
                <w:noProof/>
                <w:webHidden/>
              </w:rPr>
              <w:fldChar w:fldCharType="end"/>
            </w:r>
          </w:hyperlink>
        </w:p>
        <w:p w14:paraId="793FCF33" w14:textId="20CBB9C4"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2" w:history="1">
            <w:r w:rsidRPr="008E4DBC">
              <w:rPr>
                <w:rStyle w:val="Hiperpovezava"/>
                <w:rFonts w:eastAsia="Calibri"/>
                <w:noProof/>
                <w:lang w:eastAsia="zh-CN"/>
              </w:rPr>
              <w:t>SOGLASJE PRAVNE OSEBE ZA PRIDOBITEV OSEBNIH PODATKOV</w:t>
            </w:r>
            <w:r>
              <w:rPr>
                <w:noProof/>
                <w:webHidden/>
              </w:rPr>
              <w:tab/>
            </w:r>
            <w:r>
              <w:rPr>
                <w:noProof/>
                <w:webHidden/>
              </w:rPr>
              <w:fldChar w:fldCharType="begin"/>
            </w:r>
            <w:r>
              <w:rPr>
                <w:noProof/>
                <w:webHidden/>
              </w:rPr>
              <w:instrText xml:space="preserve"> PAGEREF _Toc36660362 \h </w:instrText>
            </w:r>
            <w:r>
              <w:rPr>
                <w:noProof/>
                <w:webHidden/>
              </w:rPr>
            </w:r>
            <w:r>
              <w:rPr>
                <w:noProof/>
                <w:webHidden/>
              </w:rPr>
              <w:fldChar w:fldCharType="separate"/>
            </w:r>
            <w:r w:rsidR="005B3727">
              <w:rPr>
                <w:noProof/>
                <w:webHidden/>
              </w:rPr>
              <w:t>60</w:t>
            </w:r>
            <w:r>
              <w:rPr>
                <w:noProof/>
                <w:webHidden/>
              </w:rPr>
              <w:fldChar w:fldCharType="end"/>
            </w:r>
          </w:hyperlink>
        </w:p>
        <w:p w14:paraId="1FFCC0E1" w14:textId="68485D00"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3" w:history="1">
            <w:r w:rsidRPr="008E4DBC">
              <w:rPr>
                <w:rStyle w:val="Hiperpovezava"/>
                <w:iCs/>
                <w:noProof/>
              </w:rPr>
              <w:t>PRILOGA št. 6</w:t>
            </w:r>
            <w:r>
              <w:rPr>
                <w:noProof/>
                <w:webHidden/>
              </w:rPr>
              <w:tab/>
            </w:r>
            <w:r>
              <w:rPr>
                <w:noProof/>
                <w:webHidden/>
              </w:rPr>
              <w:fldChar w:fldCharType="begin"/>
            </w:r>
            <w:r>
              <w:rPr>
                <w:noProof/>
                <w:webHidden/>
              </w:rPr>
              <w:instrText xml:space="preserve"> PAGEREF _Toc36660363 \h </w:instrText>
            </w:r>
            <w:r>
              <w:rPr>
                <w:noProof/>
                <w:webHidden/>
              </w:rPr>
            </w:r>
            <w:r>
              <w:rPr>
                <w:noProof/>
                <w:webHidden/>
              </w:rPr>
              <w:fldChar w:fldCharType="separate"/>
            </w:r>
            <w:r w:rsidR="005B3727">
              <w:rPr>
                <w:noProof/>
                <w:webHidden/>
              </w:rPr>
              <w:t>61</w:t>
            </w:r>
            <w:r>
              <w:rPr>
                <w:noProof/>
                <w:webHidden/>
              </w:rPr>
              <w:fldChar w:fldCharType="end"/>
            </w:r>
          </w:hyperlink>
        </w:p>
        <w:p w14:paraId="3E803A33" w14:textId="09484F9B"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4" w:history="1">
            <w:r w:rsidRPr="008E4DBC">
              <w:rPr>
                <w:rStyle w:val="Hiperpovezava"/>
                <w:rFonts w:eastAsia="Calibri"/>
                <w:noProof/>
                <w:lang w:eastAsia="zh-CN"/>
              </w:rPr>
              <w:t>SOGLASJE FIZIČNE OSEBE ZA PRIDOBITEV OSEBNIH PODATKOV</w:t>
            </w:r>
            <w:r>
              <w:rPr>
                <w:noProof/>
                <w:webHidden/>
              </w:rPr>
              <w:tab/>
            </w:r>
            <w:r>
              <w:rPr>
                <w:noProof/>
                <w:webHidden/>
              </w:rPr>
              <w:fldChar w:fldCharType="begin"/>
            </w:r>
            <w:r>
              <w:rPr>
                <w:noProof/>
                <w:webHidden/>
              </w:rPr>
              <w:instrText xml:space="preserve"> PAGEREF _Toc36660364 \h </w:instrText>
            </w:r>
            <w:r>
              <w:rPr>
                <w:noProof/>
                <w:webHidden/>
              </w:rPr>
            </w:r>
            <w:r>
              <w:rPr>
                <w:noProof/>
                <w:webHidden/>
              </w:rPr>
              <w:fldChar w:fldCharType="separate"/>
            </w:r>
            <w:r w:rsidR="005B3727">
              <w:rPr>
                <w:noProof/>
                <w:webHidden/>
              </w:rPr>
              <w:t>61</w:t>
            </w:r>
            <w:r>
              <w:rPr>
                <w:noProof/>
                <w:webHidden/>
              </w:rPr>
              <w:fldChar w:fldCharType="end"/>
            </w:r>
          </w:hyperlink>
        </w:p>
        <w:p w14:paraId="584594C9" w14:textId="6AD2416E"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5" w:history="1">
            <w:r w:rsidRPr="008E4DBC">
              <w:rPr>
                <w:rStyle w:val="Hiperpovezava"/>
                <w:iCs/>
                <w:noProof/>
              </w:rPr>
              <w:t>PRILOGA št. 7</w:t>
            </w:r>
            <w:r>
              <w:rPr>
                <w:noProof/>
                <w:webHidden/>
              </w:rPr>
              <w:tab/>
            </w:r>
            <w:r>
              <w:rPr>
                <w:noProof/>
                <w:webHidden/>
              </w:rPr>
              <w:fldChar w:fldCharType="begin"/>
            </w:r>
            <w:r>
              <w:rPr>
                <w:noProof/>
                <w:webHidden/>
              </w:rPr>
              <w:instrText xml:space="preserve"> PAGEREF _Toc36660365 \h </w:instrText>
            </w:r>
            <w:r>
              <w:rPr>
                <w:noProof/>
                <w:webHidden/>
              </w:rPr>
            </w:r>
            <w:r>
              <w:rPr>
                <w:noProof/>
                <w:webHidden/>
              </w:rPr>
              <w:fldChar w:fldCharType="separate"/>
            </w:r>
            <w:r w:rsidR="005B3727">
              <w:rPr>
                <w:noProof/>
                <w:webHidden/>
              </w:rPr>
              <w:t>63</w:t>
            </w:r>
            <w:r>
              <w:rPr>
                <w:noProof/>
                <w:webHidden/>
              </w:rPr>
              <w:fldChar w:fldCharType="end"/>
            </w:r>
          </w:hyperlink>
        </w:p>
        <w:p w14:paraId="0069D032" w14:textId="694F5F86"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6" w:history="1">
            <w:r w:rsidRPr="008E4DBC">
              <w:rPr>
                <w:rStyle w:val="Hiperpovezava"/>
                <w:noProof/>
                <w:lang w:eastAsia="zh-CN"/>
              </w:rPr>
              <w:t>IZJAVA O UDELEŽBI FIZIČNIH IN PRAVNIH OSEB V LASTNIŠTVU PONUDNIKA</w:t>
            </w:r>
            <w:r>
              <w:rPr>
                <w:noProof/>
                <w:webHidden/>
              </w:rPr>
              <w:tab/>
            </w:r>
            <w:r>
              <w:rPr>
                <w:noProof/>
                <w:webHidden/>
              </w:rPr>
              <w:fldChar w:fldCharType="begin"/>
            </w:r>
            <w:r>
              <w:rPr>
                <w:noProof/>
                <w:webHidden/>
              </w:rPr>
              <w:instrText xml:space="preserve"> PAGEREF _Toc36660366 \h </w:instrText>
            </w:r>
            <w:r>
              <w:rPr>
                <w:noProof/>
                <w:webHidden/>
              </w:rPr>
            </w:r>
            <w:r>
              <w:rPr>
                <w:noProof/>
                <w:webHidden/>
              </w:rPr>
              <w:fldChar w:fldCharType="separate"/>
            </w:r>
            <w:r w:rsidR="005B3727">
              <w:rPr>
                <w:noProof/>
                <w:webHidden/>
              </w:rPr>
              <w:t>63</w:t>
            </w:r>
            <w:r>
              <w:rPr>
                <w:noProof/>
                <w:webHidden/>
              </w:rPr>
              <w:fldChar w:fldCharType="end"/>
            </w:r>
          </w:hyperlink>
        </w:p>
        <w:p w14:paraId="7664B43A" w14:textId="0885ABF1"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7" w:history="1">
            <w:r w:rsidRPr="008E4DBC">
              <w:rPr>
                <w:rStyle w:val="Hiperpovezava"/>
                <w:noProof/>
              </w:rPr>
              <w:t>PRILOGA št. 8</w:t>
            </w:r>
            <w:r>
              <w:rPr>
                <w:noProof/>
                <w:webHidden/>
              </w:rPr>
              <w:tab/>
            </w:r>
            <w:r>
              <w:rPr>
                <w:noProof/>
                <w:webHidden/>
              </w:rPr>
              <w:fldChar w:fldCharType="begin"/>
            </w:r>
            <w:r>
              <w:rPr>
                <w:noProof/>
                <w:webHidden/>
              </w:rPr>
              <w:instrText xml:space="preserve"> PAGEREF _Toc36660367 \h </w:instrText>
            </w:r>
            <w:r>
              <w:rPr>
                <w:noProof/>
                <w:webHidden/>
              </w:rPr>
            </w:r>
            <w:r>
              <w:rPr>
                <w:noProof/>
                <w:webHidden/>
              </w:rPr>
              <w:fldChar w:fldCharType="separate"/>
            </w:r>
            <w:r w:rsidR="005B3727">
              <w:rPr>
                <w:noProof/>
                <w:webHidden/>
              </w:rPr>
              <w:t>66</w:t>
            </w:r>
            <w:r>
              <w:rPr>
                <w:noProof/>
                <w:webHidden/>
              </w:rPr>
              <w:fldChar w:fldCharType="end"/>
            </w:r>
          </w:hyperlink>
        </w:p>
        <w:p w14:paraId="1062F967" w14:textId="2FBFF131"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8" w:history="1">
            <w:r w:rsidRPr="008E4DBC">
              <w:rPr>
                <w:rStyle w:val="Hiperpovezava"/>
                <w:rFonts w:eastAsia="Calibri"/>
                <w:noProof/>
                <w:lang w:eastAsia="zh-CN"/>
              </w:rPr>
              <w:t>IZJAVA O STRINJANJU Z RAZPISNIMI POGOJI IN O RESNIČNOSTI PODATKOV, NAVEDENIH V PONUDBI</w:t>
            </w:r>
            <w:r>
              <w:rPr>
                <w:noProof/>
                <w:webHidden/>
              </w:rPr>
              <w:tab/>
            </w:r>
            <w:r>
              <w:rPr>
                <w:noProof/>
                <w:webHidden/>
              </w:rPr>
              <w:fldChar w:fldCharType="begin"/>
            </w:r>
            <w:r>
              <w:rPr>
                <w:noProof/>
                <w:webHidden/>
              </w:rPr>
              <w:instrText xml:space="preserve"> PAGEREF _Toc36660368 \h </w:instrText>
            </w:r>
            <w:r>
              <w:rPr>
                <w:noProof/>
                <w:webHidden/>
              </w:rPr>
            </w:r>
            <w:r>
              <w:rPr>
                <w:noProof/>
                <w:webHidden/>
              </w:rPr>
              <w:fldChar w:fldCharType="separate"/>
            </w:r>
            <w:r w:rsidR="005B3727">
              <w:rPr>
                <w:noProof/>
                <w:webHidden/>
              </w:rPr>
              <w:t>66</w:t>
            </w:r>
            <w:r>
              <w:rPr>
                <w:noProof/>
                <w:webHidden/>
              </w:rPr>
              <w:fldChar w:fldCharType="end"/>
            </w:r>
          </w:hyperlink>
        </w:p>
        <w:p w14:paraId="4006AEAC" w14:textId="6F462F12"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69" w:history="1">
            <w:r w:rsidRPr="008E4DBC">
              <w:rPr>
                <w:rStyle w:val="Hiperpovezava"/>
                <w:noProof/>
              </w:rPr>
              <w:t>PRILOGA št. 9</w:t>
            </w:r>
            <w:r>
              <w:rPr>
                <w:noProof/>
                <w:webHidden/>
              </w:rPr>
              <w:tab/>
            </w:r>
            <w:r>
              <w:rPr>
                <w:noProof/>
                <w:webHidden/>
              </w:rPr>
              <w:fldChar w:fldCharType="begin"/>
            </w:r>
            <w:r>
              <w:rPr>
                <w:noProof/>
                <w:webHidden/>
              </w:rPr>
              <w:instrText xml:space="preserve"> PAGEREF _Toc36660369 \h </w:instrText>
            </w:r>
            <w:r>
              <w:rPr>
                <w:noProof/>
                <w:webHidden/>
              </w:rPr>
            </w:r>
            <w:r>
              <w:rPr>
                <w:noProof/>
                <w:webHidden/>
              </w:rPr>
              <w:fldChar w:fldCharType="separate"/>
            </w:r>
            <w:r w:rsidR="005B3727">
              <w:rPr>
                <w:noProof/>
                <w:webHidden/>
              </w:rPr>
              <w:t>68</w:t>
            </w:r>
            <w:r>
              <w:rPr>
                <w:noProof/>
                <w:webHidden/>
              </w:rPr>
              <w:fldChar w:fldCharType="end"/>
            </w:r>
          </w:hyperlink>
        </w:p>
        <w:p w14:paraId="5B67D68C" w14:textId="02A12C96"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0" w:history="1">
            <w:r w:rsidRPr="008E4DBC">
              <w:rPr>
                <w:rStyle w:val="Hiperpovezava"/>
                <w:rFonts w:eastAsia="Calibri" w:cs="Cambria"/>
                <w:i/>
                <w:iCs/>
                <w:noProof/>
                <w:spacing w:val="20"/>
                <w:lang w:eastAsia="zh-CN"/>
              </w:rPr>
              <w:t>IZJAVA O KADROVSKI SPOSOBNOSTI IN TEHNIČNI USPOSOBLJENOSTI</w:t>
            </w:r>
            <w:r>
              <w:rPr>
                <w:noProof/>
                <w:webHidden/>
              </w:rPr>
              <w:tab/>
            </w:r>
            <w:r>
              <w:rPr>
                <w:noProof/>
                <w:webHidden/>
              </w:rPr>
              <w:fldChar w:fldCharType="begin"/>
            </w:r>
            <w:r>
              <w:rPr>
                <w:noProof/>
                <w:webHidden/>
              </w:rPr>
              <w:instrText xml:space="preserve"> PAGEREF _Toc36660370 \h </w:instrText>
            </w:r>
            <w:r>
              <w:rPr>
                <w:noProof/>
                <w:webHidden/>
              </w:rPr>
            </w:r>
            <w:r>
              <w:rPr>
                <w:noProof/>
                <w:webHidden/>
              </w:rPr>
              <w:fldChar w:fldCharType="separate"/>
            </w:r>
            <w:r w:rsidR="005B3727">
              <w:rPr>
                <w:noProof/>
                <w:webHidden/>
              </w:rPr>
              <w:t>68</w:t>
            </w:r>
            <w:r>
              <w:rPr>
                <w:noProof/>
                <w:webHidden/>
              </w:rPr>
              <w:fldChar w:fldCharType="end"/>
            </w:r>
          </w:hyperlink>
        </w:p>
        <w:p w14:paraId="399E9F70" w14:textId="127817B8"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1" w:history="1">
            <w:r w:rsidRPr="008E4DBC">
              <w:rPr>
                <w:rStyle w:val="Hiperpovezava"/>
                <w:iCs/>
                <w:noProof/>
              </w:rPr>
              <w:t>PRILOGA št. 10</w:t>
            </w:r>
            <w:r>
              <w:rPr>
                <w:noProof/>
                <w:webHidden/>
              </w:rPr>
              <w:tab/>
            </w:r>
            <w:r>
              <w:rPr>
                <w:noProof/>
                <w:webHidden/>
              </w:rPr>
              <w:fldChar w:fldCharType="begin"/>
            </w:r>
            <w:r>
              <w:rPr>
                <w:noProof/>
                <w:webHidden/>
              </w:rPr>
              <w:instrText xml:space="preserve"> PAGEREF _Toc36660371 \h </w:instrText>
            </w:r>
            <w:r>
              <w:rPr>
                <w:noProof/>
                <w:webHidden/>
              </w:rPr>
            </w:r>
            <w:r>
              <w:rPr>
                <w:noProof/>
                <w:webHidden/>
              </w:rPr>
              <w:fldChar w:fldCharType="separate"/>
            </w:r>
            <w:r w:rsidR="005B3727">
              <w:rPr>
                <w:noProof/>
                <w:webHidden/>
              </w:rPr>
              <w:t>70</w:t>
            </w:r>
            <w:r>
              <w:rPr>
                <w:noProof/>
                <w:webHidden/>
              </w:rPr>
              <w:fldChar w:fldCharType="end"/>
            </w:r>
          </w:hyperlink>
        </w:p>
        <w:p w14:paraId="155758B7" w14:textId="45CB13CE"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2" w:history="1">
            <w:r w:rsidRPr="008E4DBC">
              <w:rPr>
                <w:rStyle w:val="Hiperpovezava"/>
                <w:rFonts w:eastAsia="Calibri"/>
                <w:noProof/>
                <w:lang w:eastAsia="zh-CN"/>
              </w:rPr>
              <w:t>SEZNAM REFERENČNIH POSLOV</w:t>
            </w:r>
            <w:r>
              <w:rPr>
                <w:noProof/>
                <w:webHidden/>
              </w:rPr>
              <w:tab/>
            </w:r>
            <w:r>
              <w:rPr>
                <w:noProof/>
                <w:webHidden/>
              </w:rPr>
              <w:fldChar w:fldCharType="begin"/>
            </w:r>
            <w:r>
              <w:rPr>
                <w:noProof/>
                <w:webHidden/>
              </w:rPr>
              <w:instrText xml:space="preserve"> PAGEREF _Toc36660372 \h </w:instrText>
            </w:r>
            <w:r>
              <w:rPr>
                <w:noProof/>
                <w:webHidden/>
              </w:rPr>
            </w:r>
            <w:r>
              <w:rPr>
                <w:noProof/>
                <w:webHidden/>
              </w:rPr>
              <w:fldChar w:fldCharType="separate"/>
            </w:r>
            <w:r w:rsidR="005B3727">
              <w:rPr>
                <w:noProof/>
                <w:webHidden/>
              </w:rPr>
              <w:t>70</w:t>
            </w:r>
            <w:r>
              <w:rPr>
                <w:noProof/>
                <w:webHidden/>
              </w:rPr>
              <w:fldChar w:fldCharType="end"/>
            </w:r>
          </w:hyperlink>
        </w:p>
        <w:p w14:paraId="52F333D4" w14:textId="5E83B980"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3" w:history="1">
            <w:r w:rsidRPr="008E4DBC">
              <w:rPr>
                <w:rStyle w:val="Hiperpovezava"/>
                <w:noProof/>
              </w:rPr>
              <w:t>PRILOGA št. 11</w:t>
            </w:r>
            <w:r>
              <w:rPr>
                <w:noProof/>
                <w:webHidden/>
              </w:rPr>
              <w:tab/>
            </w:r>
            <w:r>
              <w:rPr>
                <w:noProof/>
                <w:webHidden/>
              </w:rPr>
              <w:fldChar w:fldCharType="begin"/>
            </w:r>
            <w:r>
              <w:rPr>
                <w:noProof/>
                <w:webHidden/>
              </w:rPr>
              <w:instrText xml:space="preserve"> PAGEREF _Toc36660373 \h </w:instrText>
            </w:r>
            <w:r>
              <w:rPr>
                <w:noProof/>
                <w:webHidden/>
              </w:rPr>
            </w:r>
            <w:r>
              <w:rPr>
                <w:noProof/>
                <w:webHidden/>
              </w:rPr>
              <w:fldChar w:fldCharType="separate"/>
            </w:r>
            <w:r w:rsidR="005B3727">
              <w:rPr>
                <w:noProof/>
                <w:webHidden/>
              </w:rPr>
              <w:t>72</w:t>
            </w:r>
            <w:r>
              <w:rPr>
                <w:noProof/>
                <w:webHidden/>
              </w:rPr>
              <w:fldChar w:fldCharType="end"/>
            </w:r>
          </w:hyperlink>
        </w:p>
        <w:p w14:paraId="57183391" w14:textId="34D0EE8D"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4" w:history="1">
            <w:r w:rsidRPr="008E4DBC">
              <w:rPr>
                <w:rStyle w:val="Hiperpovezava"/>
                <w:noProof/>
                <w:lang w:eastAsia="zh-CN"/>
              </w:rPr>
              <w:t>VZOREC FINANČNEGA ZAVAROVANJA ZA DOBRO IZVEDBO</w:t>
            </w:r>
            <w:r>
              <w:rPr>
                <w:noProof/>
                <w:webHidden/>
              </w:rPr>
              <w:tab/>
            </w:r>
            <w:r>
              <w:rPr>
                <w:noProof/>
                <w:webHidden/>
              </w:rPr>
              <w:fldChar w:fldCharType="begin"/>
            </w:r>
            <w:r>
              <w:rPr>
                <w:noProof/>
                <w:webHidden/>
              </w:rPr>
              <w:instrText xml:space="preserve"> PAGEREF _Toc36660374 \h </w:instrText>
            </w:r>
            <w:r>
              <w:rPr>
                <w:noProof/>
                <w:webHidden/>
              </w:rPr>
            </w:r>
            <w:r>
              <w:rPr>
                <w:noProof/>
                <w:webHidden/>
              </w:rPr>
              <w:fldChar w:fldCharType="separate"/>
            </w:r>
            <w:r w:rsidR="005B3727">
              <w:rPr>
                <w:noProof/>
                <w:webHidden/>
              </w:rPr>
              <w:t>72</w:t>
            </w:r>
            <w:r>
              <w:rPr>
                <w:noProof/>
                <w:webHidden/>
              </w:rPr>
              <w:fldChar w:fldCharType="end"/>
            </w:r>
          </w:hyperlink>
        </w:p>
        <w:p w14:paraId="567F1C90" w14:textId="4B19C81B"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5" w:history="1">
            <w:r w:rsidRPr="008E4DBC">
              <w:rPr>
                <w:rStyle w:val="Hiperpovezava"/>
                <w:noProof/>
              </w:rPr>
              <w:t>PRILOGA št. 12</w:t>
            </w:r>
            <w:r>
              <w:rPr>
                <w:noProof/>
                <w:webHidden/>
              </w:rPr>
              <w:tab/>
            </w:r>
            <w:r>
              <w:rPr>
                <w:noProof/>
                <w:webHidden/>
              </w:rPr>
              <w:fldChar w:fldCharType="begin"/>
            </w:r>
            <w:r>
              <w:rPr>
                <w:noProof/>
                <w:webHidden/>
              </w:rPr>
              <w:instrText xml:space="preserve"> PAGEREF _Toc36660375 \h </w:instrText>
            </w:r>
            <w:r>
              <w:rPr>
                <w:noProof/>
                <w:webHidden/>
              </w:rPr>
            </w:r>
            <w:r>
              <w:rPr>
                <w:noProof/>
                <w:webHidden/>
              </w:rPr>
              <w:fldChar w:fldCharType="separate"/>
            </w:r>
            <w:r w:rsidR="005B3727">
              <w:rPr>
                <w:noProof/>
                <w:webHidden/>
              </w:rPr>
              <w:t>74</w:t>
            </w:r>
            <w:r>
              <w:rPr>
                <w:noProof/>
                <w:webHidden/>
              </w:rPr>
              <w:fldChar w:fldCharType="end"/>
            </w:r>
          </w:hyperlink>
        </w:p>
        <w:p w14:paraId="6577A6D0" w14:textId="2A272B3D"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6" w:history="1">
            <w:r w:rsidRPr="008E4DBC">
              <w:rPr>
                <w:rStyle w:val="Hiperpovezava"/>
                <w:noProof/>
                <w:lang w:eastAsia="zh-CN"/>
              </w:rPr>
              <w:t>VZOREC FINANČNEGA ZAVAROVANJA ZA ODPRAVO NAPAK</w:t>
            </w:r>
            <w:r>
              <w:rPr>
                <w:noProof/>
                <w:webHidden/>
              </w:rPr>
              <w:tab/>
            </w:r>
            <w:r>
              <w:rPr>
                <w:noProof/>
                <w:webHidden/>
              </w:rPr>
              <w:fldChar w:fldCharType="begin"/>
            </w:r>
            <w:r>
              <w:rPr>
                <w:noProof/>
                <w:webHidden/>
              </w:rPr>
              <w:instrText xml:space="preserve"> PAGEREF _Toc36660376 \h </w:instrText>
            </w:r>
            <w:r>
              <w:rPr>
                <w:noProof/>
                <w:webHidden/>
              </w:rPr>
            </w:r>
            <w:r>
              <w:rPr>
                <w:noProof/>
                <w:webHidden/>
              </w:rPr>
              <w:fldChar w:fldCharType="separate"/>
            </w:r>
            <w:r w:rsidR="005B3727">
              <w:rPr>
                <w:noProof/>
                <w:webHidden/>
              </w:rPr>
              <w:t>74</w:t>
            </w:r>
            <w:r>
              <w:rPr>
                <w:noProof/>
                <w:webHidden/>
              </w:rPr>
              <w:fldChar w:fldCharType="end"/>
            </w:r>
          </w:hyperlink>
        </w:p>
        <w:p w14:paraId="3A4765FC" w14:textId="49A90F70"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7" w:history="1">
            <w:r w:rsidRPr="008E4DBC">
              <w:rPr>
                <w:rStyle w:val="Hiperpovezava"/>
                <w:rFonts w:eastAsia="Calibri"/>
                <w:i/>
                <w:iCs/>
                <w:noProof/>
              </w:rPr>
              <w:t>PRILOGA št. 13</w:t>
            </w:r>
            <w:r>
              <w:rPr>
                <w:noProof/>
                <w:webHidden/>
              </w:rPr>
              <w:tab/>
            </w:r>
            <w:r>
              <w:rPr>
                <w:noProof/>
                <w:webHidden/>
              </w:rPr>
              <w:fldChar w:fldCharType="begin"/>
            </w:r>
            <w:r>
              <w:rPr>
                <w:noProof/>
                <w:webHidden/>
              </w:rPr>
              <w:instrText xml:space="preserve"> PAGEREF _Toc36660377 \h </w:instrText>
            </w:r>
            <w:r>
              <w:rPr>
                <w:noProof/>
                <w:webHidden/>
              </w:rPr>
            </w:r>
            <w:r>
              <w:rPr>
                <w:noProof/>
                <w:webHidden/>
              </w:rPr>
              <w:fldChar w:fldCharType="separate"/>
            </w:r>
            <w:r w:rsidR="005B3727">
              <w:rPr>
                <w:noProof/>
                <w:webHidden/>
              </w:rPr>
              <w:t>76</w:t>
            </w:r>
            <w:r>
              <w:rPr>
                <w:noProof/>
                <w:webHidden/>
              </w:rPr>
              <w:fldChar w:fldCharType="end"/>
            </w:r>
          </w:hyperlink>
        </w:p>
        <w:p w14:paraId="60204804" w14:textId="30B279DF" w:rsidR="00EB231F" w:rsidRDefault="00EB231F">
          <w:pPr>
            <w:pStyle w:val="Kazalovsebine2"/>
            <w:tabs>
              <w:tab w:val="right" w:leader="dot" w:pos="9062"/>
            </w:tabs>
            <w:rPr>
              <w:rFonts w:eastAsiaTheme="minorEastAsia" w:cstheme="minorBidi"/>
              <w:b w:val="0"/>
              <w:bCs w:val="0"/>
              <w:smallCaps w:val="0"/>
              <w:noProof/>
              <w:lang w:eastAsia="sl-SI"/>
            </w:rPr>
          </w:pPr>
          <w:hyperlink w:anchor="_Toc36660378" w:history="1">
            <w:r w:rsidRPr="008E4DBC">
              <w:rPr>
                <w:rStyle w:val="Hiperpovezava"/>
                <w:rFonts w:eastAsia="Calibri"/>
                <w:noProof/>
                <w:lang w:eastAsia="zh-CN"/>
              </w:rPr>
              <w:t>VZOREC POGODBE</w:t>
            </w:r>
            <w:r>
              <w:rPr>
                <w:noProof/>
                <w:webHidden/>
              </w:rPr>
              <w:tab/>
            </w:r>
            <w:r>
              <w:rPr>
                <w:noProof/>
                <w:webHidden/>
              </w:rPr>
              <w:fldChar w:fldCharType="begin"/>
            </w:r>
            <w:r>
              <w:rPr>
                <w:noProof/>
                <w:webHidden/>
              </w:rPr>
              <w:instrText xml:space="preserve"> PAGEREF _Toc36660378 \h </w:instrText>
            </w:r>
            <w:r>
              <w:rPr>
                <w:noProof/>
                <w:webHidden/>
              </w:rPr>
            </w:r>
            <w:r>
              <w:rPr>
                <w:noProof/>
                <w:webHidden/>
              </w:rPr>
              <w:fldChar w:fldCharType="separate"/>
            </w:r>
            <w:r w:rsidR="005B3727">
              <w:rPr>
                <w:noProof/>
                <w:webHidden/>
              </w:rPr>
              <w:t>76</w:t>
            </w:r>
            <w:r>
              <w:rPr>
                <w:noProof/>
                <w:webHidden/>
              </w:rPr>
              <w:fldChar w:fldCharType="end"/>
            </w:r>
          </w:hyperlink>
        </w:p>
        <w:p w14:paraId="35227D08" w14:textId="5B72F772" w:rsidR="000F4AE6" w:rsidRDefault="000F4AE6">
          <w:r>
            <w:rPr>
              <w:rFonts w:asciiTheme="minorHAnsi" w:hAnsiTheme="minorHAnsi"/>
              <w:b/>
              <w:bCs/>
              <w:caps/>
              <w:u w:val="single"/>
            </w:rPr>
            <w:fldChar w:fldCharType="end"/>
          </w:r>
        </w:p>
      </w:sdtContent>
    </w:sdt>
    <w:p w14:paraId="07236963" w14:textId="77777777" w:rsidR="009B3228" w:rsidRPr="001136A4" w:rsidRDefault="00916B65" w:rsidP="009B3228">
      <w:pPr>
        <w:pStyle w:val="Kazalovsebine1"/>
        <w:tabs>
          <w:tab w:val="left" w:pos="390"/>
          <w:tab w:val="right" w:pos="9062"/>
        </w:tabs>
        <w:rPr>
          <w:rFonts w:ascii="Calibri" w:eastAsiaTheme="minorEastAsia" w:hAnsi="Calibri"/>
          <w:b w:val="0"/>
          <w:bCs w:val="0"/>
          <w:smallCaps/>
          <w:noProof/>
          <w:lang w:eastAsia="sl-SI"/>
        </w:rPr>
      </w:pPr>
      <w:r w:rsidRPr="001136A4">
        <w:rPr>
          <w:rFonts w:ascii="Calibri" w:hAnsi="Calibri" w:cs="Arial"/>
          <w:sz w:val="23"/>
          <w:szCs w:val="23"/>
        </w:rPr>
        <w:fldChar w:fldCharType="begin"/>
      </w:r>
      <w:r w:rsidRPr="001136A4">
        <w:rPr>
          <w:rFonts w:ascii="Calibri" w:hAnsi="Calibri" w:cs="Arial"/>
          <w:sz w:val="23"/>
          <w:szCs w:val="23"/>
        </w:rPr>
        <w:instrText xml:space="preserve"> TOC \o "1-3" \h \z \u </w:instrText>
      </w:r>
      <w:r w:rsidRPr="001136A4">
        <w:rPr>
          <w:rFonts w:ascii="Calibri" w:hAnsi="Calibri" w:cs="Arial"/>
          <w:sz w:val="23"/>
          <w:szCs w:val="23"/>
        </w:rPr>
        <w:fldChar w:fldCharType="separate"/>
      </w:r>
    </w:p>
    <w:p w14:paraId="748EA765" w14:textId="77777777" w:rsidR="00942091" w:rsidRPr="001136A4" w:rsidRDefault="00916B65" w:rsidP="005715E7">
      <w:pPr>
        <w:rPr>
          <w:rFonts w:cs="Arial"/>
          <w:sz w:val="23"/>
          <w:szCs w:val="23"/>
        </w:rPr>
        <w:sectPr w:rsidR="00942091" w:rsidRPr="001136A4" w:rsidSect="00B4189D">
          <w:headerReference w:type="default" r:id="rId13"/>
          <w:headerReference w:type="first" r:id="rId14"/>
          <w:pgSz w:w="11906" w:h="16838"/>
          <w:pgMar w:top="1417" w:right="1417" w:bottom="1417" w:left="1417" w:header="567" w:footer="567" w:gutter="0"/>
          <w:cols w:space="708"/>
          <w:titlePg/>
          <w:docGrid w:linePitch="360"/>
        </w:sectPr>
      </w:pPr>
      <w:r w:rsidRPr="001136A4">
        <w:rPr>
          <w:rFonts w:cs="Arial"/>
          <w:sz w:val="23"/>
          <w:szCs w:val="23"/>
        </w:rPr>
        <w:lastRenderedPageBreak/>
        <w:fldChar w:fldCharType="end"/>
      </w:r>
      <w:r w:rsidR="00817422" w:rsidRPr="001136A4">
        <w:rPr>
          <w:rFonts w:cs="Arial"/>
          <w:sz w:val="23"/>
          <w:szCs w:val="23"/>
        </w:rPr>
        <w:br w:type="page"/>
      </w:r>
    </w:p>
    <w:p w14:paraId="1FB8C2E2" w14:textId="77777777" w:rsidR="00817422" w:rsidRPr="001136A4" w:rsidRDefault="00E1709E" w:rsidP="00250C72">
      <w:pPr>
        <w:rPr>
          <w:rFonts w:cs="Arial"/>
          <w:sz w:val="23"/>
          <w:szCs w:val="23"/>
        </w:rPr>
      </w:pPr>
      <w:r w:rsidRPr="001136A4">
        <w:rPr>
          <w:noProof/>
          <w:sz w:val="23"/>
          <w:szCs w:val="23"/>
          <w:lang w:eastAsia="sl-SI"/>
        </w:rPr>
        <w:lastRenderedPageBreak/>
        <mc:AlternateContent>
          <mc:Choice Requires="wpg">
            <w:drawing>
              <wp:anchor distT="0" distB="0" distL="114300" distR="114300" simplePos="0" relativeHeight="251656192" behindDoc="1" locked="0" layoutInCell="1" allowOverlap="1" wp14:anchorId="1B80CA62" wp14:editId="36E0C5AD">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2ECE8" w14:textId="77777777" w:rsidR="005B3727" w:rsidRPr="001F276B" w:rsidRDefault="005B3727" w:rsidP="000F4AE6">
                              <w:pPr>
                                <w:pStyle w:val="PoglavjeNovaRDMP1"/>
                              </w:pPr>
                              <w:r w:rsidRPr="001F276B">
                                <w:t xml:space="preserve">A) DOKUMENTACIJA V ZVEZI Z ODDAJO </w:t>
                              </w:r>
                              <w:r w:rsidRPr="000F4AE6">
                                <w:t>JAVNEGA</w:t>
                              </w:r>
                              <w:r w:rsidRPr="001F276B">
                                <w:t xml:space="preserve">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1B80CA62"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" adj="20414" filled="f" stroked="f" strokeweight="2pt">
                  <v:textbox inset=",0,14.4pt,0">
                    <w:txbxContent>
                      <w:p w14:paraId="1B62ECE8" w14:textId="77777777" w:rsidR="005B3727" w:rsidRPr="001F276B" w:rsidRDefault="005B3727" w:rsidP="000F4AE6">
                        <w:pPr>
                          <w:pStyle w:val="PoglavjeNovaRDMP1"/>
                        </w:pPr>
                        <w:r w:rsidRPr="001F276B">
                          <w:t xml:space="preserve">A) DOKUMENTACIJA V ZVEZI Z ODDAJO </w:t>
                        </w:r>
                        <w:r w:rsidRPr="000F4AE6">
                          <w:t>JAVNEGA</w:t>
                        </w:r>
                        <w:r w:rsidRPr="001F276B">
                          <w:t xml:space="preserve"> NAROČILA</w:t>
                        </w:r>
                      </w:p>
                    </w:txbxContent>
                  </v:textbox>
                </v:shape>
                <w10:wrap anchorx="page" anchory="page"/>
              </v:group>
            </w:pict>
          </mc:Fallback>
        </mc:AlternateContent>
      </w:r>
    </w:p>
    <w:p w14:paraId="0E190EE1" w14:textId="77777777" w:rsidR="007C2B6C" w:rsidRPr="001136A4" w:rsidRDefault="007C2B6C" w:rsidP="009730CC">
      <w:pPr>
        <w:pStyle w:val="Odstavekseznama"/>
        <w:rPr>
          <w:rFonts w:eastAsiaTheme="majorEastAsia" w:cstheme="majorBidi"/>
          <w:b/>
          <w:bCs/>
          <w:color w:val="365F91" w:themeColor="accent1" w:themeShade="BF"/>
          <w:sz w:val="23"/>
          <w:szCs w:val="23"/>
        </w:rPr>
      </w:pPr>
    </w:p>
    <w:p w14:paraId="725C78BF" w14:textId="77777777" w:rsidR="007C2B6C" w:rsidRPr="001136A4" w:rsidRDefault="007C2B6C" w:rsidP="007C2B6C">
      <w:pPr>
        <w:rPr>
          <w:rFonts w:eastAsiaTheme="majorEastAsia" w:cstheme="majorBidi"/>
          <w:b/>
          <w:bCs/>
          <w:color w:val="365F91" w:themeColor="accent1" w:themeShade="BF"/>
          <w:sz w:val="23"/>
          <w:szCs w:val="23"/>
        </w:rPr>
      </w:pPr>
      <w:r w:rsidRPr="001136A4">
        <w:rPr>
          <w:rFonts w:eastAsiaTheme="majorEastAsia" w:cstheme="majorBidi"/>
          <w:b/>
          <w:bCs/>
          <w:color w:val="365F91" w:themeColor="accent1" w:themeShade="BF"/>
          <w:sz w:val="23"/>
          <w:szCs w:val="23"/>
        </w:rPr>
        <w:br w:type="page"/>
      </w:r>
    </w:p>
    <w:p w14:paraId="60911B44" w14:textId="77777777" w:rsidR="007F52F9" w:rsidRPr="001136A4" w:rsidRDefault="006750E4" w:rsidP="004B5C48">
      <w:pPr>
        <w:pStyle w:val="Naslov1"/>
        <w:framePr w:wrap="around"/>
      </w:pPr>
      <w:bookmarkStart w:id="1" w:name="_Toc451354639"/>
      <w:bookmarkStart w:id="2" w:name="_Toc36660276"/>
      <w:r w:rsidRPr="001136A4">
        <w:lastRenderedPageBreak/>
        <w:t>POVABILO ZAINTERESIRANIM PONUDNIKOM K SODELOVANJU</w:t>
      </w:r>
      <w:bookmarkEnd w:id="1"/>
      <w:bookmarkEnd w:id="2"/>
      <w:r w:rsidRPr="001136A4">
        <w:t xml:space="preserve"> </w:t>
      </w:r>
    </w:p>
    <w:p w14:paraId="39CFDE7D" w14:textId="77777777" w:rsidR="006750E4" w:rsidRPr="001136A4" w:rsidRDefault="006750E4" w:rsidP="00250C72">
      <w:pPr>
        <w:rPr>
          <w:rFonts w:cs="Arial"/>
          <w:sz w:val="23"/>
          <w:szCs w:val="23"/>
        </w:rPr>
      </w:pPr>
    </w:p>
    <w:p w14:paraId="769732A1" w14:textId="77777777" w:rsidR="001A5888" w:rsidRPr="001136A4" w:rsidRDefault="001A5888" w:rsidP="00250C72">
      <w:pPr>
        <w:jc w:val="both"/>
        <w:rPr>
          <w:rFonts w:cs="Arial"/>
          <w:sz w:val="23"/>
          <w:szCs w:val="23"/>
        </w:rPr>
      </w:pPr>
    </w:p>
    <w:p w14:paraId="217E46CC" w14:textId="77777777" w:rsidR="00F67B7D" w:rsidRPr="001136A4" w:rsidRDefault="00F67B7D" w:rsidP="00250C72">
      <w:pPr>
        <w:jc w:val="both"/>
        <w:rPr>
          <w:rFonts w:cs="Arial"/>
          <w:sz w:val="23"/>
          <w:szCs w:val="23"/>
        </w:rPr>
      </w:pPr>
    </w:p>
    <w:p w14:paraId="046EC0C7" w14:textId="2C85E3C7" w:rsidR="001F276B" w:rsidRPr="0041140C" w:rsidRDefault="006750E4" w:rsidP="00250C72">
      <w:pPr>
        <w:jc w:val="both"/>
        <w:rPr>
          <w:rFonts w:cs="Arial"/>
          <w:kern w:val="3"/>
          <w:lang w:eastAsia="zh-CN"/>
        </w:rPr>
      </w:pPr>
      <w:r w:rsidRPr="0041140C">
        <w:rPr>
          <w:rFonts w:cs="Arial"/>
        </w:rPr>
        <w:t>Naročnik vse zainteresirane ponudnike obvešča</w:t>
      </w:r>
      <w:r w:rsidR="00061D43" w:rsidRPr="0041140C">
        <w:rPr>
          <w:rFonts w:cs="Arial"/>
        </w:rPr>
        <w:t>, da</w:t>
      </w:r>
      <w:r w:rsidR="00CE6114" w:rsidRPr="0041140C">
        <w:rPr>
          <w:rFonts w:cs="Arial"/>
        </w:rPr>
        <w:t xml:space="preserve"> skladno z Zakonom o javnem naročanju</w:t>
      </w:r>
      <w:r w:rsidR="001F4F96">
        <w:rPr>
          <w:rFonts w:cs="Arial"/>
        </w:rPr>
        <w:t xml:space="preserve"> </w:t>
      </w:r>
      <w:r w:rsidR="007B4FDA" w:rsidRPr="0041140C">
        <w:rPr>
          <w:rFonts w:cs="Arial"/>
        </w:rPr>
        <w:t>(Uradni list RS št. 91/15 in 14/18</w:t>
      </w:r>
      <w:r w:rsidR="00CE6114" w:rsidRPr="0041140C">
        <w:rPr>
          <w:rFonts w:cs="Arial"/>
        </w:rPr>
        <w:t xml:space="preserve">; v nadaljevanju: ZJN-3) </w:t>
      </w:r>
      <w:r w:rsidR="00061D43" w:rsidRPr="0041140C">
        <w:rPr>
          <w:rFonts w:cs="Arial"/>
        </w:rPr>
        <w:t>razpisuje javno naročilo »</w:t>
      </w:r>
      <w:sdt>
        <w:sdtPr>
          <w:rPr>
            <w:rFonts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Content>
          <w:r w:rsidR="005A52EC">
            <w:rPr>
              <w:rFonts w:cs="Arial"/>
            </w:rPr>
            <w:t>Obnova odra in tlaka v dvorani doma KS Kokrica</w:t>
          </w:r>
        </w:sdtContent>
      </w:sdt>
      <w:r w:rsidRPr="0041140C">
        <w:rPr>
          <w:rFonts w:cs="Arial"/>
        </w:rPr>
        <w:t xml:space="preserve">«, ki je po vsebini javno </w:t>
      </w:r>
      <w:r w:rsidRPr="008861D2">
        <w:rPr>
          <w:rFonts w:cs="Arial"/>
        </w:rPr>
        <w:t xml:space="preserve">naročilo </w:t>
      </w:r>
      <w:r w:rsidR="00E13199" w:rsidRPr="008861D2">
        <w:rPr>
          <w:rFonts w:cs="Arial"/>
          <w:kern w:val="3"/>
          <w:lang w:eastAsia="zh-CN"/>
        </w:rPr>
        <w:t>gradnje</w:t>
      </w:r>
      <w:r w:rsidR="00061D43" w:rsidRPr="008861D2">
        <w:rPr>
          <w:rFonts w:cs="Arial"/>
          <w:kern w:val="3"/>
          <w:lang w:eastAsia="zh-CN"/>
        </w:rPr>
        <w:t>.</w:t>
      </w:r>
      <w:r w:rsidR="00061D43" w:rsidRPr="0041140C">
        <w:rPr>
          <w:rFonts w:cs="Arial"/>
          <w:kern w:val="3"/>
          <w:lang w:eastAsia="zh-CN"/>
        </w:rPr>
        <w:t xml:space="preserve"> </w:t>
      </w:r>
    </w:p>
    <w:p w14:paraId="27E63C68" w14:textId="77777777" w:rsidR="0041140C" w:rsidRPr="0041140C" w:rsidRDefault="0041140C" w:rsidP="00250C72">
      <w:pPr>
        <w:jc w:val="both"/>
        <w:rPr>
          <w:rFonts w:cs="Arial"/>
          <w:kern w:val="3"/>
          <w:lang w:eastAsia="zh-CN"/>
        </w:rPr>
      </w:pPr>
    </w:p>
    <w:p w14:paraId="46A81867" w14:textId="77777777" w:rsidR="003C79E4" w:rsidRDefault="00061D43" w:rsidP="00250C72">
      <w:pPr>
        <w:jc w:val="both"/>
        <w:rPr>
          <w:rFonts w:cs="Arial"/>
          <w:kern w:val="3"/>
          <w:lang w:eastAsia="zh-CN"/>
        </w:rPr>
      </w:pPr>
      <w:r w:rsidRPr="0041140C">
        <w:rPr>
          <w:rFonts w:cs="Arial"/>
          <w:kern w:val="3"/>
          <w:lang w:eastAsia="zh-CN"/>
        </w:rPr>
        <w:t>Z</w:t>
      </w:r>
      <w:r w:rsidR="006750E4" w:rsidRPr="0041140C">
        <w:rPr>
          <w:rFonts w:cs="Arial"/>
          <w:kern w:val="3"/>
          <w:lang w:eastAsia="zh-CN"/>
        </w:rPr>
        <w:t>ainteresirani ponudniki, ki izpolnjujejo vse naročnikove pogoje, pri njih niso prisotni razlogi za izključitev ponudbe ter izpolnjujejo vse tehnične zahteve naročnika lahko</w:t>
      </w:r>
      <w:r w:rsidR="001F276B" w:rsidRPr="0041140C">
        <w:rPr>
          <w:rFonts w:cs="Arial"/>
          <w:kern w:val="3"/>
          <w:lang w:eastAsia="zh-CN"/>
        </w:rPr>
        <w:t xml:space="preserve"> na </w:t>
      </w:r>
      <w:r w:rsidR="001F276B" w:rsidRPr="0041140C">
        <w:rPr>
          <w:rFonts w:cs="Arial"/>
          <w:b/>
          <w:kern w:val="3"/>
          <w:lang w:eastAsia="zh-CN"/>
        </w:rPr>
        <w:t>elektronski način</w:t>
      </w:r>
      <w:r w:rsidR="001F276B" w:rsidRPr="0041140C">
        <w:rPr>
          <w:rFonts w:cs="Arial"/>
          <w:kern w:val="3"/>
          <w:lang w:eastAsia="zh-CN"/>
        </w:rPr>
        <w:t xml:space="preserve"> </w:t>
      </w:r>
      <w:r w:rsidR="006750E4" w:rsidRPr="0041140C">
        <w:rPr>
          <w:rFonts w:cs="Arial"/>
          <w:kern w:val="3"/>
          <w:lang w:eastAsia="zh-CN"/>
        </w:rPr>
        <w:t>oddajo svojo ponudbo v skladu z navodili, podanimi v</w:t>
      </w:r>
      <w:r w:rsidR="001F276B" w:rsidRPr="0041140C">
        <w:rPr>
          <w:rFonts w:cs="Arial"/>
          <w:kern w:val="3"/>
          <w:lang w:eastAsia="zh-CN"/>
        </w:rPr>
        <w:t xml:space="preserve"> </w:t>
      </w:r>
      <w:r w:rsidR="001F276B" w:rsidRPr="0041140C">
        <w:rPr>
          <w:rFonts w:cs="Arial"/>
          <w:b/>
          <w:kern w:val="3"/>
          <w:lang w:eastAsia="zh-CN"/>
        </w:rPr>
        <w:t>točki 7 te dokumentacije</w:t>
      </w:r>
      <w:r w:rsidR="00836B06" w:rsidRPr="0041140C">
        <w:rPr>
          <w:rFonts w:cs="Arial"/>
          <w:b/>
          <w:kern w:val="3"/>
          <w:lang w:eastAsia="zh-CN"/>
        </w:rPr>
        <w:t xml:space="preserve"> </w:t>
      </w:r>
      <w:r w:rsidR="00836B06" w:rsidRPr="0041140C">
        <w:rPr>
          <w:rFonts w:cs="Arial"/>
          <w:kern w:val="3"/>
          <w:lang w:eastAsia="zh-CN"/>
        </w:rPr>
        <w:t>(</w:t>
      </w:r>
      <w:r w:rsidR="001F276B" w:rsidRPr="0041140C">
        <w:rPr>
          <w:rFonts w:cs="Arial"/>
          <w:kern w:val="3"/>
          <w:lang w:eastAsia="zh-CN"/>
        </w:rPr>
        <w:t>oddaja in javno odpiranje ponudb).</w:t>
      </w:r>
    </w:p>
    <w:p w14:paraId="39BD1138" w14:textId="77777777" w:rsidR="00954137" w:rsidRPr="0041140C" w:rsidRDefault="00954137" w:rsidP="00250C72">
      <w:pPr>
        <w:jc w:val="both"/>
        <w:rPr>
          <w:rFonts w:cs="Arial"/>
          <w:b/>
          <w:kern w:val="3"/>
          <w:lang w:eastAsia="zh-CN"/>
        </w:rPr>
      </w:pPr>
    </w:p>
    <w:p w14:paraId="254A571B" w14:textId="77777777" w:rsidR="003C79E4" w:rsidRPr="001136A4" w:rsidRDefault="003C79E4" w:rsidP="00D24CDB">
      <w:pPr>
        <w:pStyle w:val="Naslov2"/>
      </w:pPr>
      <w:bookmarkStart w:id="3" w:name="_Toc451354640"/>
      <w:bookmarkStart w:id="4" w:name="_Toc36660277"/>
      <w:r w:rsidRPr="001136A4">
        <w:t>Predmet javnega naročila</w:t>
      </w:r>
      <w:bookmarkEnd w:id="3"/>
      <w:bookmarkEnd w:id="4"/>
    </w:p>
    <w:p w14:paraId="2FFC5E68" w14:textId="40560815" w:rsidR="00D6675E" w:rsidRPr="00CD7A93" w:rsidRDefault="00954137" w:rsidP="00FD5ABF">
      <w:pPr>
        <w:jc w:val="both"/>
        <w:rPr>
          <w:rFonts w:asciiTheme="minorHAnsi" w:hAnsiTheme="minorHAnsi" w:cs="Arial"/>
          <w:kern w:val="3"/>
          <w:lang w:eastAsia="zh-CN"/>
        </w:rPr>
      </w:pPr>
      <w:r w:rsidRPr="008071F9">
        <w:rPr>
          <w:rFonts w:asciiTheme="minorHAnsi" w:hAnsiTheme="minorHAnsi" w:cs="Arial"/>
          <w:kern w:val="3"/>
          <w:lang w:eastAsia="zh-CN"/>
        </w:rPr>
        <w:t xml:space="preserve">Predmet javnega naročila </w:t>
      </w:r>
      <w:r w:rsidRPr="00CD7A93">
        <w:rPr>
          <w:rFonts w:asciiTheme="minorHAnsi" w:hAnsiTheme="minorHAnsi" w:cs="Arial"/>
          <w:kern w:val="3"/>
          <w:lang w:eastAsia="zh-CN"/>
        </w:rPr>
        <w:t xml:space="preserve">je </w:t>
      </w:r>
      <w:r w:rsidR="00DD39D2" w:rsidRPr="00CD7A93">
        <w:rPr>
          <w:rFonts w:asciiTheme="minorHAnsi" w:hAnsiTheme="minorHAnsi" w:cs="Arial"/>
          <w:kern w:val="3"/>
          <w:lang w:eastAsia="zh-CN"/>
        </w:rPr>
        <w:t>obnova odra in tlaka v dvorani doma KS Kokrica</w:t>
      </w:r>
      <w:r w:rsidR="002C24B1" w:rsidRPr="00CD7A93">
        <w:rPr>
          <w:rFonts w:asciiTheme="minorHAnsi" w:hAnsiTheme="minorHAnsi" w:cs="Arial"/>
          <w:kern w:val="3"/>
          <w:lang w:eastAsia="zh-CN"/>
        </w:rPr>
        <w:t>.</w:t>
      </w:r>
    </w:p>
    <w:p w14:paraId="4C37152D" w14:textId="77777777" w:rsidR="00A57C56" w:rsidRPr="00CD7A93" w:rsidRDefault="00A57C56" w:rsidP="00FD5ABF">
      <w:pPr>
        <w:jc w:val="both"/>
        <w:rPr>
          <w:rFonts w:asciiTheme="minorHAnsi" w:hAnsiTheme="minorHAnsi" w:cs="Arial"/>
          <w:kern w:val="3"/>
          <w:lang w:eastAsia="zh-CN"/>
        </w:rPr>
      </w:pPr>
    </w:p>
    <w:p w14:paraId="6A3B319C" w14:textId="4DC40468" w:rsidR="00A57C56" w:rsidRPr="00CD7A93" w:rsidRDefault="00DD39D2" w:rsidP="00DD39D2">
      <w:pPr>
        <w:jc w:val="both"/>
        <w:rPr>
          <w:rFonts w:asciiTheme="minorHAnsi" w:hAnsiTheme="minorHAnsi" w:cs="Arial"/>
          <w:kern w:val="3"/>
          <w:lang w:eastAsia="zh-CN"/>
        </w:rPr>
      </w:pPr>
      <w:r w:rsidRPr="00CD7A93">
        <w:rPr>
          <w:rFonts w:asciiTheme="minorHAnsi" w:hAnsiTheme="minorHAnsi" w:cs="Arial"/>
          <w:kern w:val="3"/>
          <w:lang w:eastAsia="zh-CN"/>
        </w:rPr>
        <w:t>Obnova omenjenega objekta bo obsegala rekonstrukcijo odra v prireditveni dvorani (skladno z gradbenim dovoljenjem), zamenjavo tlaka in izvedbo strelovoda. Oder bo rekonstruiran tako, da bodo odstranjeni obstoječi stropniki in izvedena nova armiranobetonska plošča. Obstoječi tlak v dvorani se bo zamenjal z novo sestavo, in sicer se bo izvedlo ustrezno nasutje, podložni beton, izolacija, estrih in talna obloga. Poleg tega bodo izvedena še nekatera manjša dela (strelovod, protipožarna vrata itd.).</w:t>
      </w:r>
    </w:p>
    <w:p w14:paraId="04DC23A0" w14:textId="77777777" w:rsidR="004B734D" w:rsidRPr="00CD7A93" w:rsidRDefault="004B734D" w:rsidP="00391467">
      <w:pPr>
        <w:jc w:val="both"/>
        <w:rPr>
          <w:rFonts w:asciiTheme="minorHAnsi" w:hAnsiTheme="minorHAnsi" w:cs="Arial"/>
          <w:kern w:val="3"/>
          <w:lang w:eastAsia="zh-CN"/>
        </w:rPr>
      </w:pPr>
    </w:p>
    <w:p w14:paraId="0DE11DF3" w14:textId="77777777" w:rsidR="007E53F2" w:rsidRPr="00CD7A93" w:rsidRDefault="007E53F2" w:rsidP="00391467">
      <w:pPr>
        <w:jc w:val="both"/>
        <w:rPr>
          <w:rFonts w:asciiTheme="minorHAnsi" w:hAnsiTheme="minorHAnsi" w:cs="Arial"/>
          <w:kern w:val="3"/>
          <w:lang w:eastAsia="zh-CN"/>
        </w:rPr>
      </w:pPr>
      <w:r w:rsidRPr="00CD7A93">
        <w:rPr>
          <w:rFonts w:asciiTheme="minorHAnsi" w:hAnsiTheme="minorHAnsi" w:cs="Arial"/>
          <w:kern w:val="3"/>
          <w:lang w:eastAsia="zh-CN"/>
        </w:rPr>
        <w:t xml:space="preserve">Podrobnosti glede predmeta javnega </w:t>
      </w:r>
      <w:r w:rsidR="009F5A22" w:rsidRPr="00CD7A93">
        <w:rPr>
          <w:rFonts w:asciiTheme="minorHAnsi" w:hAnsiTheme="minorHAnsi" w:cs="Arial"/>
          <w:kern w:val="3"/>
          <w:lang w:eastAsia="zh-CN"/>
        </w:rPr>
        <w:t>naročila so razvidne iz popisa</w:t>
      </w:r>
      <w:r w:rsidRPr="00CD7A93">
        <w:rPr>
          <w:rFonts w:asciiTheme="minorHAnsi" w:hAnsiTheme="minorHAnsi" w:cs="Arial"/>
          <w:kern w:val="3"/>
          <w:lang w:eastAsia="zh-CN"/>
        </w:rPr>
        <w:t xml:space="preserve"> del ter i</w:t>
      </w:r>
      <w:r w:rsidR="009F5A22" w:rsidRPr="00CD7A93">
        <w:rPr>
          <w:rFonts w:asciiTheme="minorHAnsi" w:hAnsiTheme="minorHAnsi" w:cs="Arial"/>
          <w:kern w:val="3"/>
          <w:lang w:eastAsia="zh-CN"/>
        </w:rPr>
        <w:t>z projektne dokumentacije, ki sta dostopna</w:t>
      </w:r>
      <w:r w:rsidRPr="00CD7A93">
        <w:rPr>
          <w:rFonts w:asciiTheme="minorHAnsi" w:hAnsiTheme="minorHAnsi" w:cs="Arial"/>
          <w:kern w:val="3"/>
          <w:lang w:eastAsia="zh-CN"/>
        </w:rPr>
        <w:t xml:space="preserve"> na spletni naročnika </w:t>
      </w:r>
      <w:hyperlink r:id="rId15" w:history="1">
        <w:r w:rsidRPr="00CD7A93">
          <w:rPr>
            <w:rStyle w:val="Hiperpovezava"/>
            <w:rFonts w:asciiTheme="minorHAnsi" w:hAnsiTheme="minorHAnsi" w:cs="Arial"/>
            <w:kern w:val="3"/>
            <w:lang w:eastAsia="zh-CN"/>
          </w:rPr>
          <w:t>www.kranj.si</w:t>
        </w:r>
      </w:hyperlink>
      <w:r w:rsidRPr="00CD7A93">
        <w:rPr>
          <w:rFonts w:asciiTheme="minorHAnsi" w:hAnsiTheme="minorHAnsi" w:cs="Arial"/>
          <w:kern w:val="3"/>
          <w:lang w:eastAsia="zh-CN"/>
        </w:rPr>
        <w:t xml:space="preserve">, rubrika javni razpisi in naročila. </w:t>
      </w:r>
    </w:p>
    <w:p w14:paraId="1046BE6F" w14:textId="2993BE63" w:rsidR="00F262CA" w:rsidRPr="00CD7A93" w:rsidRDefault="00F262CA" w:rsidP="002C32A1">
      <w:pPr>
        <w:jc w:val="both"/>
        <w:rPr>
          <w:rFonts w:cs="Arial"/>
          <w:kern w:val="3"/>
          <w:lang w:eastAsia="zh-CN"/>
        </w:rPr>
      </w:pPr>
    </w:p>
    <w:p w14:paraId="39DBEFFA" w14:textId="3D5CE8D1" w:rsidR="00B20D98" w:rsidRPr="00CD7A93" w:rsidRDefault="00B20D98" w:rsidP="00B20D98">
      <w:pPr>
        <w:jc w:val="both"/>
        <w:rPr>
          <w:rFonts w:asciiTheme="minorHAnsi" w:hAnsiTheme="minorHAnsi"/>
          <w:lang w:eastAsia="zh-CN"/>
        </w:rPr>
      </w:pPr>
      <w:r w:rsidRPr="00CD7A93">
        <w:rPr>
          <w:rFonts w:asciiTheme="minorHAnsi" w:hAnsiTheme="minorHAnsi"/>
          <w:lang w:eastAsia="zh-CN"/>
        </w:rPr>
        <w:t xml:space="preserve">Tehnične priloge so vsebovane v mapi z nazivom: </w:t>
      </w:r>
      <w:r w:rsidR="0003217D" w:rsidRPr="00CD7A93">
        <w:rPr>
          <w:rFonts w:asciiTheme="minorHAnsi" w:hAnsiTheme="minorHAnsi"/>
          <w:lang w:eastAsia="zh-CN"/>
        </w:rPr>
        <w:t>Obnova_Dom_KS_Kokrica</w:t>
      </w:r>
      <w:r w:rsidRPr="00CD7A93">
        <w:rPr>
          <w:rFonts w:asciiTheme="minorHAnsi" w:hAnsiTheme="minorHAnsi"/>
          <w:lang w:eastAsia="zh-CN"/>
        </w:rPr>
        <w:t>, ki je dostopna na naslovu:</w:t>
      </w:r>
    </w:p>
    <w:p w14:paraId="459217F8" w14:textId="77777777" w:rsidR="00B20D98" w:rsidRPr="00CD7A93" w:rsidRDefault="00B20D98" w:rsidP="00B20D98">
      <w:pPr>
        <w:jc w:val="both"/>
        <w:rPr>
          <w:rFonts w:asciiTheme="minorHAnsi" w:hAnsiTheme="minorHAnsi"/>
          <w:lang w:eastAsia="zh-CN"/>
        </w:rPr>
      </w:pPr>
    </w:p>
    <w:p w14:paraId="74507763" w14:textId="0FF69366" w:rsidR="00033B4E" w:rsidRDefault="002E599D" w:rsidP="002C32A1">
      <w:pPr>
        <w:jc w:val="both"/>
        <w:rPr>
          <w:color w:val="0563C1"/>
          <w:u w:val="single"/>
        </w:rPr>
      </w:pPr>
      <w:hyperlink r:id="rId16" w:history="1">
        <w:r w:rsidR="00033B4E" w:rsidRPr="00CD7A93">
          <w:rPr>
            <w:rStyle w:val="Hiperpovezava"/>
          </w:rPr>
          <w:t>https://www.dropbox.com/sh/5xvbqpnslaesu4q/AAAWySCNTRLGHKw51mo5zE1Ja?dl=0</w:t>
        </w:r>
      </w:hyperlink>
    </w:p>
    <w:p w14:paraId="23FBA82B" w14:textId="77777777" w:rsidR="00B20D98" w:rsidRPr="008071F9" w:rsidRDefault="00B20D98" w:rsidP="002C32A1">
      <w:pPr>
        <w:jc w:val="both"/>
        <w:rPr>
          <w:rFonts w:cs="Arial"/>
          <w:kern w:val="3"/>
          <w:lang w:eastAsia="zh-CN"/>
        </w:rPr>
      </w:pPr>
    </w:p>
    <w:p w14:paraId="050462EC" w14:textId="77777777" w:rsidR="00370152" w:rsidRPr="008071F9" w:rsidRDefault="0031651C" w:rsidP="00D24CDB">
      <w:pPr>
        <w:pStyle w:val="Naslov2"/>
      </w:pPr>
      <w:bookmarkStart w:id="5" w:name="_Toc36660278"/>
      <w:r w:rsidRPr="008071F9">
        <w:t>Lokacije</w:t>
      </w:r>
      <w:r w:rsidR="002F0401" w:rsidRPr="008071F9">
        <w:t xml:space="preserve"> izvedbe predmeta naročila</w:t>
      </w:r>
      <w:bookmarkEnd w:id="5"/>
    </w:p>
    <w:p w14:paraId="1453ACDD" w14:textId="69708240" w:rsidR="005436B9" w:rsidRPr="008071F9" w:rsidRDefault="00DD39D2" w:rsidP="00176C61">
      <w:pPr>
        <w:jc w:val="both"/>
        <w:rPr>
          <w:rFonts w:asciiTheme="minorHAnsi" w:hAnsiTheme="minorHAnsi"/>
          <w:kern w:val="3"/>
          <w:lang w:eastAsia="zh-CN"/>
        </w:rPr>
      </w:pPr>
      <w:r w:rsidRPr="00396C5E">
        <w:rPr>
          <w:rFonts w:asciiTheme="minorHAnsi" w:hAnsiTheme="minorHAnsi" w:cs="Arial"/>
          <w:kern w:val="3"/>
          <w:lang w:eastAsia="zh-CN"/>
        </w:rPr>
        <w:t>Dom KS Kokrica se nahaja na naslovu Cesta na Brdo 30, Kranj</w:t>
      </w:r>
      <w:r w:rsidR="00176C61" w:rsidRPr="00396C5E">
        <w:rPr>
          <w:rFonts w:asciiTheme="minorHAnsi" w:hAnsiTheme="minorHAnsi"/>
          <w:kern w:val="3"/>
          <w:lang w:eastAsia="zh-CN"/>
        </w:rPr>
        <w:t>.</w:t>
      </w:r>
    </w:p>
    <w:p w14:paraId="691B4571" w14:textId="77777777" w:rsidR="005436B9" w:rsidRPr="008071F9" w:rsidRDefault="005436B9" w:rsidP="003C79E4">
      <w:pPr>
        <w:jc w:val="both"/>
        <w:rPr>
          <w:rFonts w:asciiTheme="minorHAnsi" w:hAnsiTheme="minorHAnsi"/>
          <w:kern w:val="3"/>
          <w:sz w:val="23"/>
          <w:szCs w:val="23"/>
          <w:lang w:eastAsia="zh-CN"/>
        </w:rPr>
      </w:pPr>
    </w:p>
    <w:p w14:paraId="0BAAEC4E" w14:textId="73717C2C" w:rsidR="00E8005C" w:rsidRPr="008071F9" w:rsidRDefault="00E8005C" w:rsidP="00D24CDB">
      <w:pPr>
        <w:pStyle w:val="Naslov2"/>
      </w:pPr>
      <w:bookmarkStart w:id="6" w:name="_Toc451354641"/>
      <w:bookmarkStart w:id="7" w:name="_Toc36660279"/>
      <w:r w:rsidRPr="008071F9">
        <w:t>Zaveze izbranega ponudnika</w:t>
      </w:r>
      <w:bookmarkEnd w:id="6"/>
      <w:bookmarkEnd w:id="7"/>
    </w:p>
    <w:p w14:paraId="37383372" w14:textId="77777777" w:rsidR="00E8005C" w:rsidRPr="008071F9" w:rsidRDefault="00E8005C" w:rsidP="007B10D9">
      <w:pPr>
        <w:jc w:val="both"/>
        <w:rPr>
          <w:rFonts w:cs="Arial"/>
          <w:kern w:val="3"/>
          <w:lang w:eastAsia="zh-CN"/>
        </w:rPr>
      </w:pPr>
      <w:r w:rsidRPr="008071F9">
        <w:rPr>
          <w:rFonts w:cs="Arial"/>
          <w:kern w:val="3"/>
          <w:lang w:eastAsia="zh-CN"/>
        </w:rPr>
        <w:t>Ponudnik se kot morebitni prevzemnik javnega naročila zavezuje:</w:t>
      </w:r>
    </w:p>
    <w:p w14:paraId="021A5E5B" w14:textId="77777777" w:rsidR="0032572E" w:rsidRPr="00396C5E" w:rsidRDefault="00E8005C" w:rsidP="0032572E">
      <w:pPr>
        <w:pStyle w:val="Odstavekseznama"/>
        <w:numPr>
          <w:ilvl w:val="0"/>
          <w:numId w:val="30"/>
        </w:numPr>
        <w:jc w:val="both"/>
        <w:rPr>
          <w:rFonts w:cs="Arial"/>
          <w:kern w:val="3"/>
          <w:lang w:eastAsia="zh-CN"/>
        </w:rPr>
      </w:pPr>
      <w:r w:rsidRPr="00396C5E">
        <w:rPr>
          <w:rFonts w:cs="Arial"/>
          <w:kern w:val="3"/>
          <w:lang w:eastAsia="zh-CN"/>
        </w:rPr>
        <w:t>da bo vsa zahtevana dela izvajal strokovno in kvalitetno po pravilih stroke v skladu z veljavnimi predpisi (zakoni, pravilniki, standardi, tehničnimi soglasij), tehničnimi navodili, priporočili in normativi;</w:t>
      </w:r>
      <w:r w:rsidR="0032572E" w:rsidRPr="00396C5E">
        <w:rPr>
          <w:rFonts w:cs="Arial"/>
          <w:kern w:val="3"/>
          <w:lang w:eastAsia="zh-CN"/>
        </w:rPr>
        <w:t xml:space="preserve"> </w:t>
      </w:r>
    </w:p>
    <w:p w14:paraId="48A2768A"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zagotoviti strokovno vodstvo in zadostno število strokovno usposobljenih delavcev za pravočasno izvršitev pogodbenih obveznosti</w:t>
      </w:r>
      <w:r w:rsidR="00631316" w:rsidRPr="00396C5E">
        <w:rPr>
          <w:rFonts w:cs="Arial"/>
          <w:kern w:val="3"/>
          <w:lang w:eastAsia="zh-CN"/>
        </w:rPr>
        <w:t xml:space="preserve"> (</w:t>
      </w:r>
      <w:r w:rsidR="003F72A7" w:rsidRPr="00396C5E">
        <w:rPr>
          <w:rFonts w:cs="Arial"/>
          <w:kern w:val="3"/>
          <w:lang w:eastAsia="zh-CN"/>
        </w:rPr>
        <w:t>v skladu z zahtevami Gradbenega zakona)</w:t>
      </w:r>
      <w:r w:rsidRPr="00396C5E">
        <w:rPr>
          <w:rFonts w:cs="Arial"/>
          <w:kern w:val="3"/>
          <w:lang w:eastAsia="zh-CN"/>
        </w:rPr>
        <w:t>;</w:t>
      </w:r>
    </w:p>
    <w:p w14:paraId="1BAA6FCB"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748F7930"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da je ob izdelavi ponudbe pregledal vso razpoložljivo dokumentacijo</w:t>
      </w:r>
      <w:r w:rsidR="009E540F" w:rsidRPr="00396C5E">
        <w:t xml:space="preserve"> </w:t>
      </w:r>
      <w:r w:rsidR="009E540F" w:rsidRPr="00396C5E">
        <w:rPr>
          <w:rFonts w:cs="Arial"/>
          <w:kern w:val="3"/>
          <w:lang w:eastAsia="zh-CN"/>
        </w:rPr>
        <w:t>v zvezi z oddajo javnega naročila</w:t>
      </w:r>
      <w:r w:rsidRPr="00396C5E">
        <w:rPr>
          <w:rFonts w:cs="Arial"/>
          <w:kern w:val="3"/>
          <w:lang w:eastAsia="zh-CN"/>
        </w:rPr>
        <w:t>;</w:t>
      </w:r>
    </w:p>
    <w:p w14:paraId="3F291A5A"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da je v celoti seznanjen z vso relevantno zakonodajo, ki se upošteva pri oddaji tega javnega naročila;</w:t>
      </w:r>
    </w:p>
    <w:p w14:paraId="26E4C889"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da je v celoti seznanjen z obsegom in zahtevnostjo javnega naročila;</w:t>
      </w:r>
    </w:p>
    <w:p w14:paraId="31EE0171" w14:textId="77777777" w:rsidR="00F66200" w:rsidRPr="00396C5E" w:rsidRDefault="00F66200" w:rsidP="004766ED">
      <w:pPr>
        <w:pStyle w:val="Odstavekseznama"/>
        <w:numPr>
          <w:ilvl w:val="0"/>
          <w:numId w:val="30"/>
        </w:numPr>
        <w:jc w:val="both"/>
        <w:rPr>
          <w:rFonts w:cs="Arial"/>
          <w:kern w:val="3"/>
          <w:lang w:eastAsia="zh-CN"/>
        </w:rPr>
      </w:pPr>
      <w:r w:rsidRPr="00396C5E">
        <w:rPr>
          <w:rFonts w:cs="Arial"/>
          <w:kern w:val="3"/>
          <w:lang w:eastAsia="zh-CN"/>
        </w:rPr>
        <w:t>da ne bo imel do naročnika predmetnega javnega naročila nobenega odškodninskega zahtevka, če ne bo izbran kot najugodnejši ponudnik;</w:t>
      </w:r>
    </w:p>
    <w:p w14:paraId="12BA2571" w14:textId="77777777" w:rsidR="00D22A29" w:rsidRPr="00396C5E" w:rsidRDefault="00D22A29" w:rsidP="004766ED">
      <w:pPr>
        <w:pStyle w:val="Odstavekseznama"/>
        <w:numPr>
          <w:ilvl w:val="0"/>
          <w:numId w:val="30"/>
        </w:numPr>
        <w:jc w:val="both"/>
        <w:rPr>
          <w:rFonts w:asciiTheme="minorHAnsi" w:hAnsiTheme="minorHAnsi" w:cs="Arial"/>
          <w:kern w:val="3"/>
          <w:lang w:eastAsia="zh-CN"/>
        </w:rPr>
      </w:pPr>
      <w:r w:rsidRPr="00396C5E">
        <w:rPr>
          <w:rFonts w:asciiTheme="minorHAnsi" w:hAnsiTheme="minorHAnsi" w:cs="Arial"/>
          <w:kern w:val="3"/>
          <w:lang w:eastAsia="zh-CN"/>
        </w:rPr>
        <w:t>da ne bo imel do naročnika predmetnega javnega naročila nobenega odškodninskega zahtevka, v kolikor bo naročnik zmanjšal obseg del;</w:t>
      </w:r>
    </w:p>
    <w:p w14:paraId="0A3B2E48" w14:textId="77777777" w:rsidR="00F66200" w:rsidRPr="00396C5E" w:rsidRDefault="00F66200" w:rsidP="004766ED">
      <w:pPr>
        <w:pStyle w:val="Odstavekseznama"/>
        <w:numPr>
          <w:ilvl w:val="0"/>
          <w:numId w:val="30"/>
        </w:numPr>
        <w:jc w:val="both"/>
        <w:rPr>
          <w:rFonts w:cs="Arial"/>
          <w:kern w:val="3"/>
          <w:lang w:eastAsia="zh-CN"/>
        </w:rPr>
      </w:pPr>
      <w:r w:rsidRPr="00396C5E">
        <w:rPr>
          <w:rFonts w:cs="Arial"/>
          <w:kern w:val="3"/>
          <w:lang w:eastAsia="zh-CN"/>
        </w:rPr>
        <w:t>da ne bo imel do naročnika predmetnega javnega naročila nobenega odškodninskega zahtevka, v kolikor bo naročnik odpovedal pogodbo skladno s pogodbenimi določili;</w:t>
      </w:r>
    </w:p>
    <w:p w14:paraId="1B6B258C"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da v primeru prekinitve postopka oddaje javnega naročila od naročnika ne bo zahteval nobenega povračila stroškov ali povrnitve škode;</w:t>
      </w:r>
    </w:p>
    <w:p w14:paraId="788C37D5" w14:textId="77777777" w:rsidR="000F6A74"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 xml:space="preserve">da bo vse prevzete obveznosti izpolnil v predpisani količini, kvaliteti in rokih, kot to izhaja iz dokumentacije za oddajo tega javnega naročila; </w:t>
      </w:r>
    </w:p>
    <w:p w14:paraId="3646EDA0" w14:textId="77777777" w:rsidR="00036A8B" w:rsidRPr="00396C5E" w:rsidRDefault="00036A8B" w:rsidP="004766ED">
      <w:pPr>
        <w:pStyle w:val="Odstavekseznama"/>
        <w:numPr>
          <w:ilvl w:val="0"/>
          <w:numId w:val="30"/>
        </w:numPr>
        <w:jc w:val="both"/>
        <w:rPr>
          <w:rFonts w:cs="Arial"/>
          <w:kern w:val="3"/>
          <w:lang w:eastAsia="zh-CN"/>
        </w:rPr>
      </w:pPr>
      <w:r w:rsidRPr="00396C5E">
        <w:rPr>
          <w:rFonts w:cs="Arial"/>
          <w:kern w:val="3"/>
          <w:lang w:eastAsia="zh-CN"/>
        </w:rPr>
        <w:lastRenderedPageBreak/>
        <w:t>da bo v celoti spoštoval delovnopravno zakonodajo;</w:t>
      </w:r>
    </w:p>
    <w:p w14:paraId="5A16E7B8"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da je pri sestavi ponudbe upošteval obveznosti do svojih morebitnih podizvajalcev;</w:t>
      </w:r>
    </w:p>
    <w:p w14:paraId="3BC45A75"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za resničnost oziroma verodostojnost podatkov in prilog k ponudbi;</w:t>
      </w:r>
    </w:p>
    <w:p w14:paraId="76CF0175" w14:textId="77777777" w:rsidR="00DB0C9A" w:rsidRPr="00396C5E" w:rsidRDefault="00DB0C9A" w:rsidP="004766ED">
      <w:pPr>
        <w:numPr>
          <w:ilvl w:val="0"/>
          <w:numId w:val="30"/>
        </w:numPr>
        <w:contextualSpacing/>
        <w:jc w:val="both"/>
        <w:rPr>
          <w:rFonts w:cs="Arial"/>
          <w:color w:val="000000"/>
          <w:kern w:val="3"/>
          <w:lang w:eastAsia="zh-CN"/>
        </w:rPr>
      </w:pPr>
      <w:r w:rsidRPr="00396C5E">
        <w:rPr>
          <w:rFonts w:cs="Arial"/>
          <w:color w:val="000000"/>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7E77E63A" w14:textId="77777777" w:rsidR="004718EE" w:rsidRPr="00396C5E" w:rsidRDefault="004718EE" w:rsidP="004766ED">
      <w:pPr>
        <w:numPr>
          <w:ilvl w:val="0"/>
          <w:numId w:val="30"/>
        </w:numPr>
        <w:contextualSpacing/>
        <w:jc w:val="both"/>
        <w:rPr>
          <w:rFonts w:cs="Arial"/>
          <w:color w:val="000000"/>
          <w:kern w:val="3"/>
          <w:lang w:eastAsia="zh-CN"/>
        </w:rPr>
      </w:pPr>
      <w:r w:rsidRPr="00396C5E">
        <w:rPr>
          <w:rFonts w:cs="Arial"/>
          <w:color w:val="000000"/>
          <w:kern w:val="3"/>
          <w:lang w:eastAsia="zh-CN"/>
        </w:rPr>
        <w:t>da bo predhodno pisno obveščal naročnika o vsaki finančni, vsebinski oziroma časovni spremembi pogodbe, z ustrezno utemeljitvijo;</w:t>
      </w:r>
    </w:p>
    <w:p w14:paraId="58C841AB" w14:textId="77777777" w:rsidR="00061A22" w:rsidRPr="00396C5E" w:rsidRDefault="00061A22" w:rsidP="004766ED">
      <w:pPr>
        <w:numPr>
          <w:ilvl w:val="0"/>
          <w:numId w:val="30"/>
        </w:numPr>
        <w:contextualSpacing/>
        <w:jc w:val="both"/>
        <w:rPr>
          <w:rFonts w:cs="Arial"/>
          <w:color w:val="000000"/>
          <w:kern w:val="3"/>
          <w:lang w:eastAsia="zh-CN"/>
        </w:rPr>
      </w:pPr>
      <w:r w:rsidRPr="00396C5E">
        <w:rPr>
          <w:rFonts w:cs="Arial"/>
          <w:color w:val="000000"/>
          <w:kern w:val="3"/>
          <w:lang w:eastAsia="zh-CN"/>
        </w:rPr>
        <w:t xml:space="preserve">da bo za vgrajene materiale, naprave in za izvedena dela </w:t>
      </w:r>
      <w:r w:rsidR="002E088F" w:rsidRPr="00396C5E">
        <w:rPr>
          <w:rFonts w:cs="Arial"/>
          <w:color w:val="000000"/>
          <w:kern w:val="3"/>
          <w:lang w:eastAsia="zh-CN"/>
        </w:rPr>
        <w:t>še pred</w:t>
      </w:r>
      <w:r w:rsidRPr="00396C5E">
        <w:rPr>
          <w:rFonts w:cs="Arial"/>
          <w:color w:val="000000"/>
          <w:kern w:val="3"/>
          <w:lang w:eastAsia="zh-CN"/>
        </w:rPr>
        <w:t xml:space="preserve"> vgradnjo</w:t>
      </w:r>
      <w:r w:rsidR="002E088F" w:rsidRPr="00396C5E">
        <w:rPr>
          <w:rFonts w:cs="Arial"/>
          <w:color w:val="000000"/>
          <w:kern w:val="3"/>
          <w:lang w:eastAsia="zh-CN"/>
        </w:rPr>
        <w:t xml:space="preserve"> </w:t>
      </w:r>
      <w:r w:rsidRPr="00396C5E">
        <w:rPr>
          <w:rFonts w:cs="Arial"/>
          <w:color w:val="000000"/>
          <w:kern w:val="3"/>
          <w:lang w:eastAsia="zh-CN"/>
        </w:rPr>
        <w:t xml:space="preserve">predložil naročniku </w:t>
      </w:r>
      <w:r w:rsidR="0032572E" w:rsidRPr="00396C5E">
        <w:rPr>
          <w:rFonts w:cs="Arial"/>
          <w:color w:val="000000"/>
          <w:kern w:val="3"/>
          <w:lang w:eastAsia="zh-CN"/>
        </w:rPr>
        <w:t xml:space="preserve">in nadzoru </w:t>
      </w:r>
      <w:r w:rsidRPr="00396C5E">
        <w:rPr>
          <w:rFonts w:cs="Arial"/>
          <w:color w:val="000000"/>
          <w:kern w:val="3"/>
          <w:lang w:eastAsia="zh-CN"/>
        </w:rPr>
        <w:t>predpisane certifikate in/ali opravil predpisane preizkuse;</w:t>
      </w:r>
    </w:p>
    <w:p w14:paraId="158C2E0A" w14:textId="77777777" w:rsidR="00E8005C"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 xml:space="preserve">da bo vgrajeval samo prvovrstne materiale v kvaliteti, predvideni s </w:t>
      </w:r>
      <w:r w:rsidR="005F192D" w:rsidRPr="00396C5E">
        <w:rPr>
          <w:rFonts w:cs="Arial"/>
          <w:kern w:val="3"/>
          <w:lang w:eastAsia="zh-CN"/>
        </w:rPr>
        <w:t>tehnično</w:t>
      </w:r>
      <w:r w:rsidRPr="00396C5E">
        <w:rPr>
          <w:rFonts w:cs="Arial"/>
          <w:kern w:val="3"/>
          <w:lang w:eastAsia="zh-CN"/>
        </w:rPr>
        <w:t xml:space="preserve"> dokumentacijo, v nasprotnem primeru pa bo takoj odstranil z gradbišča neustrezen material in/ali saniral neustrezno izvedeno delo na način, ki bo zadovoljil pravila stroke;</w:t>
      </w:r>
    </w:p>
    <w:p w14:paraId="3DCF0535" w14:textId="62CC093E" w:rsidR="00395DA1" w:rsidRPr="00396C5E" w:rsidRDefault="00395DA1" w:rsidP="004766ED">
      <w:pPr>
        <w:pStyle w:val="Odstavekseznama"/>
        <w:numPr>
          <w:ilvl w:val="0"/>
          <w:numId w:val="30"/>
        </w:numPr>
        <w:jc w:val="both"/>
        <w:rPr>
          <w:rFonts w:cs="Arial"/>
          <w:kern w:val="3"/>
          <w:lang w:eastAsia="zh-CN"/>
        </w:rPr>
      </w:pPr>
      <w:r w:rsidRPr="00396C5E">
        <w:rPr>
          <w:rFonts w:cs="Arial"/>
          <w:kern w:val="3"/>
          <w:lang w:eastAsia="zh-CN"/>
        </w:rPr>
        <w:t>da bo še pred primopredajo objekta naročniku predal vso potrebno dokumentacijo oz. predpisano dokumentacijo o kvaliteti izvedenih del (certifikati, druga dokazila o ustreznosti, garantni listi,...);</w:t>
      </w:r>
    </w:p>
    <w:p w14:paraId="4A079859" w14:textId="77777777" w:rsidR="00441690" w:rsidRPr="00396C5E" w:rsidRDefault="00441690" w:rsidP="004766ED">
      <w:pPr>
        <w:pStyle w:val="Odstavekseznama"/>
        <w:numPr>
          <w:ilvl w:val="0"/>
          <w:numId w:val="30"/>
        </w:numPr>
        <w:jc w:val="both"/>
        <w:rPr>
          <w:rFonts w:cs="Arial"/>
          <w:kern w:val="3"/>
          <w:lang w:eastAsia="zh-CN"/>
        </w:rPr>
      </w:pPr>
      <w:r w:rsidRPr="00396C5E">
        <w:rPr>
          <w:rFonts w:cs="Arial"/>
          <w:kern w:val="3"/>
          <w:lang w:eastAsia="zh-CN"/>
        </w:rPr>
        <w:t>da bo še pred pričetkom del koordinatorju za varstvo pri delu pripravil načrt organizacije gradbišča;</w:t>
      </w:r>
    </w:p>
    <w:p w14:paraId="206C5CDC" w14:textId="77777777" w:rsidR="00441690" w:rsidRPr="00396C5E" w:rsidRDefault="00441690" w:rsidP="004766ED">
      <w:pPr>
        <w:pStyle w:val="Odstavekseznama"/>
        <w:numPr>
          <w:ilvl w:val="0"/>
          <w:numId w:val="30"/>
        </w:numPr>
        <w:jc w:val="both"/>
        <w:rPr>
          <w:rFonts w:cs="Arial"/>
          <w:kern w:val="3"/>
          <w:lang w:eastAsia="zh-CN"/>
        </w:rPr>
      </w:pPr>
      <w:r w:rsidRPr="00396C5E">
        <w:rPr>
          <w:rFonts w:cs="Arial"/>
          <w:kern w:val="3"/>
          <w:lang w:eastAsia="zh-CN"/>
        </w:rPr>
        <w:t>da bo za izvedena dela 10 dni po pozivu naročnika oz. najkasneje ob primopredaji predal vse predpisane meritve, poročila;</w:t>
      </w:r>
    </w:p>
    <w:p w14:paraId="7833252E" w14:textId="77777777" w:rsidR="00395DA1" w:rsidRPr="00396C5E" w:rsidRDefault="00395DA1" w:rsidP="004766ED">
      <w:pPr>
        <w:pStyle w:val="Odstavekseznama"/>
        <w:numPr>
          <w:ilvl w:val="0"/>
          <w:numId w:val="30"/>
        </w:numPr>
        <w:jc w:val="both"/>
        <w:rPr>
          <w:rFonts w:cs="Arial"/>
          <w:kern w:val="3"/>
          <w:lang w:eastAsia="zh-CN"/>
        </w:rPr>
      </w:pPr>
      <w:r w:rsidRPr="00396C5E">
        <w:rPr>
          <w:rFonts w:cs="Arial"/>
          <w:kern w:val="3"/>
          <w:lang w:eastAsia="zh-CN"/>
        </w:rPr>
        <w:t>izvršiti zavarovanje objektov, delavcev ter materiala na gradbišču v času izvajanja del, od začetka del do primopredaje objekta naročniku;</w:t>
      </w:r>
    </w:p>
    <w:p w14:paraId="5D265DEE" w14:textId="77777777" w:rsidR="00395DA1" w:rsidRPr="00396C5E" w:rsidRDefault="00395DA1" w:rsidP="004766ED">
      <w:pPr>
        <w:pStyle w:val="Odstavekseznama"/>
        <w:numPr>
          <w:ilvl w:val="0"/>
          <w:numId w:val="30"/>
        </w:numPr>
        <w:jc w:val="both"/>
        <w:rPr>
          <w:rFonts w:cs="Arial"/>
          <w:kern w:val="3"/>
          <w:lang w:eastAsia="zh-CN"/>
        </w:rPr>
      </w:pPr>
      <w:r w:rsidRPr="00396C5E">
        <w:rPr>
          <w:rFonts w:cs="Arial"/>
          <w:kern w:val="3"/>
          <w:lang w:eastAsia="zh-CN"/>
        </w:rPr>
        <w:t>da bo dnevno očistil dovozne poti, po katerih se bo gibal in jih pri delu onesnažil;</w:t>
      </w:r>
    </w:p>
    <w:p w14:paraId="23EE55FE" w14:textId="77777777" w:rsidR="002B1451" w:rsidRPr="00396C5E" w:rsidRDefault="00E8005C" w:rsidP="004766ED">
      <w:pPr>
        <w:pStyle w:val="Odstavekseznama"/>
        <w:numPr>
          <w:ilvl w:val="0"/>
          <w:numId w:val="30"/>
        </w:numPr>
        <w:jc w:val="both"/>
        <w:rPr>
          <w:rFonts w:cs="Arial"/>
          <w:kern w:val="3"/>
          <w:lang w:eastAsia="zh-CN"/>
        </w:rPr>
      </w:pPr>
      <w:r w:rsidRPr="00396C5E">
        <w:rPr>
          <w:rFonts w:cs="Arial"/>
          <w:kern w:val="3"/>
          <w:lang w:eastAsia="zh-CN"/>
        </w:rPr>
        <w:t xml:space="preserve">upoštevati za naročnika kvalitetnejšo </w:t>
      </w:r>
      <w:r w:rsidR="005F192D" w:rsidRPr="00396C5E">
        <w:rPr>
          <w:rFonts w:cs="Arial"/>
          <w:kern w:val="3"/>
          <w:lang w:eastAsia="zh-CN"/>
        </w:rPr>
        <w:t>rešitev</w:t>
      </w:r>
      <w:r w:rsidRPr="00396C5E">
        <w:rPr>
          <w:rFonts w:cs="Arial"/>
          <w:kern w:val="3"/>
          <w:lang w:eastAsia="zh-CN"/>
        </w:rPr>
        <w:t>, v kolikor pride v projektni dokumentaciji do nasprotij;</w:t>
      </w:r>
    </w:p>
    <w:p w14:paraId="205C12A6" w14:textId="77777777" w:rsidR="009F716A" w:rsidRPr="00396C5E" w:rsidRDefault="009F716A" w:rsidP="004766ED">
      <w:pPr>
        <w:pStyle w:val="Odstavekseznama"/>
        <w:numPr>
          <w:ilvl w:val="0"/>
          <w:numId w:val="30"/>
        </w:numPr>
        <w:jc w:val="both"/>
        <w:rPr>
          <w:rFonts w:asciiTheme="minorHAnsi" w:hAnsiTheme="minorHAnsi" w:cs="Arial"/>
          <w:kern w:val="3"/>
          <w:lang w:eastAsia="zh-CN"/>
        </w:rPr>
      </w:pPr>
      <w:r w:rsidRPr="00396C5E">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propadanjem/uničenjem/poslabšanjem kvalitete;</w:t>
      </w:r>
    </w:p>
    <w:p w14:paraId="07443DA1" w14:textId="71A6728D" w:rsidR="005B7277" w:rsidRPr="00396C5E" w:rsidRDefault="00CA3786" w:rsidP="004766ED">
      <w:pPr>
        <w:pStyle w:val="Odstavekseznama"/>
        <w:numPr>
          <w:ilvl w:val="0"/>
          <w:numId w:val="30"/>
        </w:numPr>
        <w:jc w:val="both"/>
        <w:rPr>
          <w:rFonts w:asciiTheme="minorHAnsi" w:hAnsiTheme="minorHAnsi" w:cs="Arial"/>
          <w:kern w:val="3"/>
          <w:lang w:eastAsia="zh-CN"/>
        </w:rPr>
      </w:pPr>
      <w:r w:rsidRPr="00396C5E">
        <w:rPr>
          <w:rFonts w:cs="Arial"/>
          <w:kern w:val="3"/>
          <w:lang w:eastAsia="zh-CN"/>
        </w:rPr>
        <w:t>da bo za zamenjane dele v garancijski dobi pričel teči nov garancijski rok z dnem zamenjave</w:t>
      </w:r>
      <w:r w:rsidR="001A69C1" w:rsidRPr="00396C5E">
        <w:rPr>
          <w:rFonts w:cs="Arial"/>
          <w:kern w:val="3"/>
          <w:lang w:eastAsia="zh-CN"/>
        </w:rPr>
        <w:t>;</w:t>
      </w:r>
    </w:p>
    <w:p w14:paraId="33379C61" w14:textId="150C2C21" w:rsidR="001A69C1" w:rsidRPr="00396C5E" w:rsidRDefault="001A69C1" w:rsidP="001A69C1">
      <w:pPr>
        <w:pStyle w:val="Odstavekseznama"/>
        <w:numPr>
          <w:ilvl w:val="0"/>
          <w:numId w:val="30"/>
        </w:numPr>
        <w:rPr>
          <w:rFonts w:asciiTheme="minorHAnsi" w:hAnsiTheme="minorHAnsi" w:cs="Arial"/>
          <w:kern w:val="3"/>
          <w:lang w:eastAsia="zh-CN"/>
        </w:rPr>
      </w:pPr>
      <w:r w:rsidRPr="00396C5E">
        <w:rPr>
          <w:rFonts w:asciiTheme="minorHAnsi" w:hAnsiTheme="minorHAnsi" w:cs="Arial"/>
          <w:kern w:val="3"/>
          <w:lang w:eastAsia="zh-CN"/>
        </w:rPr>
        <w:lastRenderedPageBreak/>
        <w:t>da iz naslova predložitve finančnega zavarovanje za</w:t>
      </w:r>
      <w:r w:rsidR="00A0785C" w:rsidRPr="00396C5E">
        <w:rPr>
          <w:rFonts w:asciiTheme="minorHAnsi" w:hAnsiTheme="minorHAnsi" w:cs="Arial"/>
          <w:kern w:val="3"/>
          <w:lang w:eastAsia="zh-CN"/>
        </w:rPr>
        <w:t xml:space="preserve"> dobro izvedbo pogodbenih obveznosti in za</w:t>
      </w:r>
      <w:r w:rsidRPr="00396C5E">
        <w:rPr>
          <w:rFonts w:asciiTheme="minorHAnsi" w:hAnsiTheme="minorHAnsi" w:cs="Arial"/>
          <w:kern w:val="3"/>
          <w:lang w:eastAsia="zh-CN"/>
        </w:rPr>
        <w:t xml:space="preserve"> odpravo napak v garancijski dobi ponudnik ne bo upravičen do nobenega dodatnega plačila, pač pa mora t</w:t>
      </w:r>
      <w:r w:rsidR="00A0785C" w:rsidRPr="00396C5E">
        <w:rPr>
          <w:rFonts w:asciiTheme="minorHAnsi" w:hAnsiTheme="minorHAnsi" w:cs="Arial"/>
          <w:kern w:val="3"/>
          <w:lang w:eastAsia="zh-CN"/>
        </w:rPr>
        <w:t>e</w:t>
      </w:r>
      <w:r w:rsidRPr="00396C5E">
        <w:rPr>
          <w:rFonts w:asciiTheme="minorHAnsi" w:hAnsiTheme="minorHAnsi" w:cs="Arial"/>
          <w:kern w:val="3"/>
          <w:lang w:eastAsia="zh-CN"/>
        </w:rPr>
        <w:t xml:space="preserve"> obveznost</w:t>
      </w:r>
      <w:r w:rsidR="00A0785C" w:rsidRPr="00396C5E">
        <w:rPr>
          <w:rFonts w:asciiTheme="minorHAnsi" w:hAnsiTheme="minorHAnsi" w:cs="Arial"/>
          <w:kern w:val="3"/>
          <w:lang w:eastAsia="zh-CN"/>
        </w:rPr>
        <w:t>i</w:t>
      </w:r>
      <w:r w:rsidRPr="00396C5E">
        <w:rPr>
          <w:rFonts w:asciiTheme="minorHAnsi" w:hAnsiTheme="minorHAnsi" w:cs="Arial"/>
          <w:kern w:val="3"/>
          <w:lang w:eastAsia="zh-CN"/>
        </w:rPr>
        <w:t xml:space="preserve"> upoštevati že pri oddaji ponudbe.</w:t>
      </w:r>
    </w:p>
    <w:p w14:paraId="339706E4" w14:textId="77777777" w:rsidR="006278BA" w:rsidRDefault="006278BA" w:rsidP="003C79E4">
      <w:pPr>
        <w:jc w:val="both"/>
        <w:rPr>
          <w:rFonts w:cs="Arial"/>
          <w:kern w:val="3"/>
          <w:sz w:val="23"/>
          <w:szCs w:val="23"/>
          <w:lang w:eastAsia="zh-CN"/>
        </w:rPr>
      </w:pPr>
    </w:p>
    <w:p w14:paraId="43F02495" w14:textId="77777777" w:rsidR="002A5928" w:rsidRPr="00A248C5" w:rsidRDefault="002A5928" w:rsidP="00D24CDB">
      <w:pPr>
        <w:pStyle w:val="Naslov2"/>
      </w:pPr>
      <w:bookmarkStart w:id="8" w:name="_Toc451354642"/>
      <w:bookmarkStart w:id="9" w:name="_Toc36660280"/>
      <w:r w:rsidRPr="00A248C5">
        <w:t>Variantne ponudbe</w:t>
      </w:r>
      <w:bookmarkEnd w:id="8"/>
      <w:bookmarkEnd w:id="9"/>
    </w:p>
    <w:p w14:paraId="6EB8341B" w14:textId="77777777" w:rsidR="002A5928" w:rsidRPr="00A248C5" w:rsidRDefault="002A5928" w:rsidP="00250C72">
      <w:pPr>
        <w:jc w:val="both"/>
        <w:rPr>
          <w:sz w:val="23"/>
          <w:szCs w:val="23"/>
          <w:lang w:eastAsia="zh-CN"/>
        </w:rPr>
      </w:pPr>
      <w:r w:rsidRPr="00A248C5">
        <w:rPr>
          <w:sz w:val="23"/>
          <w:szCs w:val="23"/>
          <w:lang w:eastAsia="zh-CN"/>
        </w:rPr>
        <w:t>Naročnik ne dovoljuje variantnih ponudb, kakor je to opredeljeno v 72. členu ZJN-3.</w:t>
      </w:r>
    </w:p>
    <w:p w14:paraId="2BB3D0B1" w14:textId="77777777" w:rsidR="00391467" w:rsidRPr="00A248C5" w:rsidRDefault="00391467" w:rsidP="00250C72">
      <w:pPr>
        <w:jc w:val="both"/>
        <w:rPr>
          <w:rFonts w:cs="Arial"/>
          <w:kern w:val="3"/>
          <w:sz w:val="23"/>
          <w:szCs w:val="23"/>
          <w:lang w:eastAsia="zh-CN"/>
        </w:rPr>
      </w:pPr>
    </w:p>
    <w:p w14:paraId="2C59EAE5" w14:textId="77777777" w:rsidR="006C580A" w:rsidRPr="00A248C5" w:rsidRDefault="006C580A" w:rsidP="00D24CDB">
      <w:pPr>
        <w:pStyle w:val="Naslov2"/>
      </w:pPr>
      <w:bookmarkStart w:id="10" w:name="_Toc451354643"/>
      <w:bookmarkStart w:id="11" w:name="_Toc36660281"/>
      <w:r w:rsidRPr="00A248C5">
        <w:t>Kontaktna oseba naročnika</w:t>
      </w:r>
      <w:bookmarkEnd w:id="10"/>
      <w:bookmarkEnd w:id="11"/>
    </w:p>
    <w:p w14:paraId="10952FCE" w14:textId="4F648280" w:rsidR="00B34A80" w:rsidRPr="00A248C5" w:rsidRDefault="006C580A" w:rsidP="006C580A">
      <w:pPr>
        <w:jc w:val="both"/>
        <w:rPr>
          <w:rFonts w:cs="Arial"/>
          <w:kern w:val="3"/>
          <w:lang w:eastAsia="zh-CN"/>
        </w:rPr>
      </w:pPr>
      <w:r w:rsidRPr="00A248C5">
        <w:rPr>
          <w:rFonts w:cs="Arial"/>
          <w:kern w:val="3"/>
          <w:lang w:eastAsia="zh-CN"/>
        </w:rPr>
        <w:t>Konta</w:t>
      </w:r>
      <w:r w:rsidR="001D65B1" w:rsidRPr="00A248C5">
        <w:rPr>
          <w:rFonts w:cs="Arial"/>
          <w:kern w:val="3"/>
          <w:lang w:eastAsia="zh-CN"/>
        </w:rPr>
        <w:t>ktn</w:t>
      </w:r>
      <w:r w:rsidR="003B5E6C">
        <w:rPr>
          <w:rFonts w:cs="Arial"/>
          <w:kern w:val="3"/>
          <w:lang w:eastAsia="zh-CN"/>
        </w:rPr>
        <w:t>e</w:t>
      </w:r>
      <w:r w:rsidR="001D65B1" w:rsidRPr="00A248C5">
        <w:rPr>
          <w:rFonts w:cs="Arial"/>
          <w:kern w:val="3"/>
          <w:lang w:eastAsia="zh-CN"/>
        </w:rPr>
        <w:t xml:space="preserve"> oseb</w:t>
      </w:r>
      <w:r w:rsidR="003B5E6C">
        <w:rPr>
          <w:rFonts w:cs="Arial"/>
          <w:kern w:val="3"/>
          <w:lang w:eastAsia="zh-CN"/>
        </w:rPr>
        <w:t>e</w:t>
      </w:r>
      <w:r w:rsidR="001D65B1" w:rsidRPr="00A248C5">
        <w:rPr>
          <w:rFonts w:cs="Arial"/>
          <w:kern w:val="3"/>
          <w:lang w:eastAsia="zh-CN"/>
        </w:rPr>
        <w:t xml:space="preserve"> s strani naročnika: </w:t>
      </w:r>
    </w:p>
    <w:p w14:paraId="4657B8CB" w14:textId="77777777" w:rsidR="00B34A80" w:rsidRPr="00A248C5" w:rsidRDefault="00B34A80" w:rsidP="006C580A">
      <w:pPr>
        <w:jc w:val="both"/>
        <w:rPr>
          <w:rFonts w:cs="Arial"/>
          <w:kern w:val="3"/>
          <w:lang w:eastAsia="zh-CN"/>
        </w:rPr>
      </w:pPr>
    </w:p>
    <w:p w14:paraId="1F9E23A6" w14:textId="77777777" w:rsidR="00C241AE" w:rsidRDefault="00531FC4" w:rsidP="006C580A">
      <w:pPr>
        <w:jc w:val="both"/>
        <w:rPr>
          <w:rFonts w:cs="Arial"/>
          <w:kern w:val="3"/>
          <w:lang w:eastAsia="zh-CN"/>
        </w:rPr>
      </w:pPr>
      <w:r>
        <w:rPr>
          <w:rFonts w:cs="Arial"/>
          <w:kern w:val="3"/>
          <w:lang w:eastAsia="zh-CN"/>
        </w:rPr>
        <w:t>Eva Kotolenko,</w:t>
      </w:r>
      <w:r w:rsidR="00C241AE">
        <w:rPr>
          <w:rFonts w:cs="Arial"/>
          <w:kern w:val="3"/>
          <w:lang w:eastAsia="zh-CN"/>
        </w:rPr>
        <w:t xml:space="preserve"> </w:t>
      </w:r>
      <w:hyperlink r:id="rId17" w:history="1">
        <w:r w:rsidR="00C241AE" w:rsidRPr="00455136">
          <w:rPr>
            <w:rStyle w:val="Hiperpovezava"/>
            <w:rFonts w:cs="Arial"/>
            <w:kern w:val="3"/>
            <w:lang w:eastAsia="zh-CN"/>
          </w:rPr>
          <w:t>eva.kotolenko@kranj.si</w:t>
        </w:r>
      </w:hyperlink>
      <w:r w:rsidR="00C241AE">
        <w:rPr>
          <w:rFonts w:cs="Arial"/>
          <w:kern w:val="3"/>
          <w:lang w:eastAsia="zh-CN"/>
        </w:rPr>
        <w:t xml:space="preserve"> </w:t>
      </w:r>
    </w:p>
    <w:p w14:paraId="2BE4F443" w14:textId="561285A6" w:rsidR="001D65B1" w:rsidRPr="00A248C5" w:rsidRDefault="00B27D4D" w:rsidP="006C580A">
      <w:pPr>
        <w:jc w:val="both"/>
        <w:rPr>
          <w:rFonts w:cs="Arial"/>
          <w:kern w:val="3"/>
          <w:lang w:eastAsia="zh-CN"/>
        </w:rPr>
      </w:pPr>
      <w:r>
        <w:rPr>
          <w:rFonts w:cs="Arial"/>
          <w:kern w:val="3"/>
          <w:lang w:eastAsia="zh-CN"/>
        </w:rPr>
        <w:t xml:space="preserve">Mira Starc, </w:t>
      </w:r>
      <w:hyperlink r:id="rId18" w:history="1">
        <w:r w:rsidRPr="004F1E8A">
          <w:rPr>
            <w:rStyle w:val="Hiperpovezava"/>
            <w:rFonts w:cs="Arial"/>
            <w:kern w:val="3"/>
            <w:lang w:eastAsia="zh-CN"/>
          </w:rPr>
          <w:t>mira.starc@kranj.si</w:t>
        </w:r>
      </w:hyperlink>
    </w:p>
    <w:p w14:paraId="097B6AE3" w14:textId="77777777" w:rsidR="00B34A80" w:rsidRPr="00A248C5" w:rsidRDefault="00B34A80" w:rsidP="006C580A">
      <w:pPr>
        <w:jc w:val="both"/>
        <w:rPr>
          <w:rFonts w:cs="Arial"/>
          <w:kern w:val="3"/>
          <w:lang w:eastAsia="zh-CN"/>
        </w:rPr>
      </w:pPr>
    </w:p>
    <w:p w14:paraId="5EC030F3" w14:textId="77777777" w:rsidR="00B406C7" w:rsidRPr="00A248C5" w:rsidRDefault="00B406C7" w:rsidP="00B406C7">
      <w:pPr>
        <w:pStyle w:val="Brezrazmikov"/>
        <w:jc w:val="both"/>
        <w:rPr>
          <w:rFonts w:ascii="Calibri" w:hAnsi="Calibri"/>
          <w:u w:val="single"/>
        </w:rPr>
      </w:pPr>
      <w:r w:rsidRPr="00A248C5">
        <w:rPr>
          <w:rFonts w:ascii="Calibri" w:hAnsi="Calibri"/>
          <w:u w:val="single"/>
        </w:rPr>
        <w:t>Kontaktna oseba je navedena zgolj za primere, ko imajo ponudniki težave pri dostopanju in odpiranju dokumentov, ki so sestavni del te dokumentacije.</w:t>
      </w:r>
    </w:p>
    <w:p w14:paraId="0E22B3BF" w14:textId="77777777" w:rsidR="001136A4" w:rsidRPr="00A248C5" w:rsidRDefault="001136A4" w:rsidP="006C580A">
      <w:pPr>
        <w:jc w:val="both"/>
        <w:rPr>
          <w:rFonts w:cs="Arial"/>
          <w:b/>
          <w:kern w:val="3"/>
          <w:sz w:val="23"/>
          <w:szCs w:val="23"/>
          <w:lang w:eastAsia="zh-CN"/>
        </w:rPr>
      </w:pPr>
    </w:p>
    <w:p w14:paraId="64565537" w14:textId="77777777" w:rsidR="000E1F27" w:rsidRDefault="00B406C7" w:rsidP="006C580A">
      <w:pPr>
        <w:jc w:val="both"/>
        <w:rPr>
          <w:rFonts w:cs="Arial"/>
          <w:b/>
          <w:kern w:val="3"/>
          <w:sz w:val="23"/>
          <w:szCs w:val="23"/>
          <w:lang w:eastAsia="zh-CN"/>
        </w:rPr>
      </w:pPr>
      <w:r w:rsidRPr="00A248C5">
        <w:rPr>
          <w:rFonts w:cs="Arial"/>
          <w:b/>
          <w:kern w:val="3"/>
          <w:sz w:val="23"/>
          <w:szCs w:val="23"/>
          <w:lang w:eastAsia="zh-CN"/>
        </w:rPr>
        <w:t>Vsa vprašanja glede javnega naročila ponudniki postavljajo izključno na portalu javnih naročil.</w:t>
      </w:r>
    </w:p>
    <w:p w14:paraId="5F100CF9" w14:textId="77777777" w:rsidR="00B24BF7" w:rsidRDefault="00B24BF7" w:rsidP="006C580A">
      <w:pPr>
        <w:jc w:val="both"/>
        <w:rPr>
          <w:rFonts w:cs="Arial"/>
          <w:b/>
          <w:kern w:val="3"/>
          <w:sz w:val="23"/>
          <w:szCs w:val="23"/>
          <w:lang w:eastAsia="zh-CN"/>
        </w:rPr>
      </w:pPr>
    </w:p>
    <w:p w14:paraId="05CE9F2D" w14:textId="77777777" w:rsidR="00650391" w:rsidRPr="001136A4" w:rsidRDefault="00650391" w:rsidP="006C580A">
      <w:pPr>
        <w:jc w:val="both"/>
        <w:rPr>
          <w:rFonts w:cs="Arial"/>
          <w:b/>
          <w:kern w:val="3"/>
          <w:sz w:val="23"/>
          <w:szCs w:val="23"/>
          <w:lang w:eastAsia="zh-CN"/>
        </w:rPr>
      </w:pPr>
    </w:p>
    <w:p w14:paraId="62BD3858" w14:textId="77777777" w:rsidR="006750E4" w:rsidRPr="001136A4" w:rsidRDefault="006750E4" w:rsidP="004B5C48">
      <w:pPr>
        <w:pStyle w:val="Naslov1"/>
        <w:framePr w:wrap="around"/>
      </w:pPr>
      <w:bookmarkStart w:id="12" w:name="_Toc451354644"/>
      <w:bookmarkStart w:id="13" w:name="_Toc36660282"/>
      <w:r w:rsidRPr="001136A4">
        <w:t>POSTOPEK ODDAJE JAVNEGA NAROČILA</w:t>
      </w:r>
      <w:bookmarkEnd w:id="12"/>
      <w:bookmarkEnd w:id="13"/>
    </w:p>
    <w:p w14:paraId="10276E40" w14:textId="77777777" w:rsidR="00F67B7D" w:rsidRPr="001136A4" w:rsidRDefault="00F67B7D" w:rsidP="00F67B7D">
      <w:pPr>
        <w:rPr>
          <w:sz w:val="23"/>
          <w:szCs w:val="23"/>
        </w:rPr>
      </w:pPr>
    </w:p>
    <w:p w14:paraId="53BD3E67" w14:textId="77777777" w:rsidR="00F67B7D" w:rsidRPr="001136A4" w:rsidRDefault="00F67B7D" w:rsidP="00250C72">
      <w:pPr>
        <w:rPr>
          <w:sz w:val="23"/>
          <w:szCs w:val="23"/>
          <w:lang w:eastAsia="zh-CN"/>
        </w:rPr>
      </w:pPr>
    </w:p>
    <w:p w14:paraId="1E0FD541" w14:textId="77777777" w:rsidR="00F67B7D" w:rsidRPr="001136A4" w:rsidRDefault="00F67B7D" w:rsidP="00250C72">
      <w:pPr>
        <w:rPr>
          <w:sz w:val="23"/>
          <w:szCs w:val="23"/>
          <w:lang w:eastAsia="zh-CN"/>
        </w:rPr>
      </w:pPr>
    </w:p>
    <w:p w14:paraId="6074DE4D" w14:textId="4643F1A4" w:rsidR="006750E4" w:rsidRPr="00732C92" w:rsidRDefault="006750E4" w:rsidP="00F67B7D">
      <w:pPr>
        <w:jc w:val="both"/>
        <w:rPr>
          <w:rFonts w:asciiTheme="minorHAnsi" w:hAnsiTheme="minorHAnsi"/>
          <w:lang w:eastAsia="zh-CN"/>
        </w:rPr>
      </w:pPr>
      <w:r w:rsidRPr="00732C92">
        <w:rPr>
          <w:rFonts w:asciiTheme="minorHAnsi" w:hAnsiTheme="minorHAnsi"/>
          <w:lang w:eastAsia="zh-CN"/>
        </w:rPr>
        <w:t xml:space="preserve">Predmetno javno naročilo se izvaja po </w:t>
      </w:r>
      <w:r w:rsidR="001A69C1">
        <w:rPr>
          <w:rFonts w:asciiTheme="minorHAnsi" w:hAnsiTheme="minorHAnsi"/>
          <w:lang w:eastAsia="zh-CN"/>
        </w:rPr>
        <w:t>postopku naročila male vrednosti</w:t>
      </w:r>
      <w:r w:rsidRPr="00732C92">
        <w:rPr>
          <w:rFonts w:asciiTheme="minorHAnsi" w:hAnsiTheme="minorHAnsi"/>
          <w:lang w:eastAsia="zh-CN"/>
        </w:rPr>
        <w:t xml:space="preserve"> na podlagi </w:t>
      </w:r>
      <w:r w:rsidR="00425C77" w:rsidRPr="00732C92">
        <w:rPr>
          <w:rFonts w:asciiTheme="minorHAnsi" w:hAnsiTheme="minorHAnsi"/>
          <w:lang w:eastAsia="zh-CN"/>
        </w:rPr>
        <w:t>4</w:t>
      </w:r>
      <w:r w:rsidR="001A69C1">
        <w:rPr>
          <w:rFonts w:asciiTheme="minorHAnsi" w:hAnsiTheme="minorHAnsi"/>
          <w:lang w:eastAsia="zh-CN"/>
        </w:rPr>
        <w:t>7</w:t>
      </w:r>
      <w:r w:rsidRPr="00732C92">
        <w:rPr>
          <w:rFonts w:asciiTheme="minorHAnsi" w:hAnsiTheme="minorHAnsi"/>
          <w:lang w:eastAsia="zh-CN"/>
        </w:rPr>
        <w:t>. člena ZJN-3.</w:t>
      </w:r>
    </w:p>
    <w:p w14:paraId="7E8118F2" w14:textId="797AD10C" w:rsidR="006750E4" w:rsidRDefault="006750E4" w:rsidP="00F67B7D">
      <w:pPr>
        <w:jc w:val="both"/>
        <w:rPr>
          <w:rFonts w:asciiTheme="minorHAnsi" w:hAnsiTheme="minorHAnsi"/>
          <w:lang w:eastAsia="zh-CN"/>
        </w:rPr>
      </w:pPr>
      <w:r w:rsidRPr="00732C92">
        <w:rPr>
          <w:rFonts w:asciiTheme="minorHAnsi" w:hAnsiTheme="minorHAnsi"/>
          <w:lang w:eastAsia="zh-CN"/>
        </w:rPr>
        <w:t xml:space="preserve">Za </w:t>
      </w:r>
      <w:r w:rsidR="001A69C1">
        <w:rPr>
          <w:rFonts w:asciiTheme="minorHAnsi" w:hAnsiTheme="minorHAnsi"/>
          <w:lang w:eastAsia="zh-CN"/>
        </w:rPr>
        <w:t>naročilo male vrednosti</w:t>
      </w:r>
      <w:r w:rsidR="00425C77" w:rsidRPr="00732C92">
        <w:rPr>
          <w:rFonts w:asciiTheme="minorHAnsi" w:hAnsiTheme="minorHAnsi"/>
          <w:lang w:eastAsia="zh-CN"/>
        </w:rPr>
        <w:t xml:space="preserve"> kot </w:t>
      </w:r>
      <w:r w:rsidRPr="00732C92">
        <w:rPr>
          <w:rFonts w:asciiTheme="minorHAnsi" w:hAnsiTheme="minorHAnsi"/>
          <w:lang w:eastAsia="zh-CN"/>
        </w:rPr>
        <w:t>postopek</w:t>
      </w:r>
      <w:r w:rsidR="00425C77" w:rsidRPr="00732C92">
        <w:rPr>
          <w:rFonts w:asciiTheme="minorHAnsi" w:hAnsiTheme="minorHAnsi"/>
          <w:lang w:eastAsia="zh-CN"/>
        </w:rPr>
        <w:t xml:space="preserve"> oddaje</w:t>
      </w:r>
      <w:r w:rsidRPr="00732C92">
        <w:rPr>
          <w:rFonts w:asciiTheme="minorHAnsi" w:hAnsiTheme="minorHAnsi"/>
          <w:lang w:eastAsia="zh-CN"/>
        </w:rPr>
        <w:t xml:space="preserve"> javnega naročila je značilno, da lahko vsak zainteresirani gospodarski subjekt odda ponudbo na podlagi objavljenega povabila k sodelovanju. </w:t>
      </w:r>
    </w:p>
    <w:p w14:paraId="39A6E81C" w14:textId="77777777" w:rsidR="000F6A74" w:rsidRDefault="000F6A74" w:rsidP="00F67B7D">
      <w:pPr>
        <w:jc w:val="both"/>
        <w:rPr>
          <w:rFonts w:asciiTheme="minorHAnsi" w:hAnsiTheme="minorHAnsi"/>
          <w:lang w:eastAsia="zh-CN"/>
        </w:rPr>
      </w:pPr>
    </w:p>
    <w:p w14:paraId="53235F19" w14:textId="77777777" w:rsidR="00650391" w:rsidRDefault="00650391" w:rsidP="00F67B7D">
      <w:pPr>
        <w:jc w:val="both"/>
        <w:rPr>
          <w:rFonts w:asciiTheme="minorHAnsi" w:hAnsiTheme="minorHAnsi"/>
          <w:lang w:eastAsia="zh-CN"/>
        </w:rPr>
      </w:pPr>
    </w:p>
    <w:p w14:paraId="0F0435A0" w14:textId="77777777" w:rsidR="00470E4A" w:rsidRPr="00732C92" w:rsidRDefault="00470E4A" w:rsidP="004B5C48">
      <w:pPr>
        <w:pStyle w:val="Naslov1"/>
        <w:framePr w:wrap="around"/>
      </w:pPr>
      <w:bookmarkStart w:id="14" w:name="_Toc451354645"/>
      <w:bookmarkStart w:id="15" w:name="_Toc36660283"/>
      <w:r w:rsidRPr="00732C92">
        <w:lastRenderedPageBreak/>
        <w:t>PRAVNA PODLAGA ZA IZVEDBO POSTOPKA JAVNEGA NAROČANJA</w:t>
      </w:r>
      <w:bookmarkEnd w:id="14"/>
      <w:bookmarkEnd w:id="15"/>
    </w:p>
    <w:p w14:paraId="2F89F20C" w14:textId="77777777" w:rsidR="008854E4" w:rsidRPr="00732C92" w:rsidRDefault="008854E4" w:rsidP="00250C72">
      <w:pPr>
        <w:rPr>
          <w:rFonts w:asciiTheme="minorHAnsi" w:hAnsiTheme="minorHAnsi"/>
          <w:lang w:eastAsia="zh-CN"/>
        </w:rPr>
      </w:pPr>
    </w:p>
    <w:p w14:paraId="5A1795AB" w14:textId="77777777" w:rsidR="003C79E4" w:rsidRPr="00732C92" w:rsidRDefault="003C79E4" w:rsidP="00250C72">
      <w:pPr>
        <w:rPr>
          <w:rFonts w:asciiTheme="minorHAnsi" w:hAnsiTheme="minorHAnsi"/>
          <w:lang w:eastAsia="zh-CN"/>
        </w:rPr>
      </w:pPr>
    </w:p>
    <w:p w14:paraId="55D59CC2" w14:textId="77777777" w:rsidR="003C79E4" w:rsidRPr="00732C92" w:rsidRDefault="003C79E4" w:rsidP="00250C72">
      <w:pPr>
        <w:rPr>
          <w:rFonts w:asciiTheme="minorHAnsi" w:hAnsiTheme="minorHAnsi"/>
          <w:lang w:eastAsia="zh-CN"/>
        </w:rPr>
      </w:pPr>
    </w:p>
    <w:p w14:paraId="7EEB9DEF" w14:textId="77777777" w:rsidR="0019483C" w:rsidRPr="00732C92" w:rsidRDefault="0019483C" w:rsidP="00AC6C21">
      <w:pPr>
        <w:jc w:val="both"/>
        <w:rPr>
          <w:rFonts w:asciiTheme="minorHAnsi" w:hAnsiTheme="minorHAnsi"/>
          <w:lang w:eastAsia="zh-CN"/>
        </w:rPr>
      </w:pPr>
      <w:r w:rsidRPr="00732C92">
        <w:rPr>
          <w:rFonts w:asciiTheme="minorHAnsi" w:hAnsiTheme="minorHAnsi"/>
          <w:lang w:eastAsia="zh-CN"/>
        </w:rPr>
        <w:t>Pri oddaji javnega naročila se bodo uporabljala določila naslednjih predpisov in drugih dokumentov:</w:t>
      </w:r>
    </w:p>
    <w:p w14:paraId="3016C366" w14:textId="086406CE" w:rsidR="0019483C" w:rsidRPr="00732C92" w:rsidRDefault="0019483C"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 xml:space="preserve">Zakon o javnem naročanju (ZJN-3, Ur. l. RS, št. </w:t>
      </w:r>
      <w:r w:rsidR="00FF325C" w:rsidRPr="00732C92">
        <w:rPr>
          <w:rFonts w:asciiTheme="minorHAnsi" w:hAnsiTheme="minorHAnsi"/>
          <w:lang w:eastAsia="zh-CN"/>
        </w:rPr>
        <w:t>91/15</w:t>
      </w:r>
      <w:r w:rsidR="00D24CCB">
        <w:rPr>
          <w:rFonts w:asciiTheme="minorHAnsi" w:hAnsiTheme="minorHAnsi"/>
          <w:lang w:eastAsia="zh-CN"/>
        </w:rPr>
        <w:t xml:space="preserve">, </w:t>
      </w:r>
      <w:r w:rsidR="00790279" w:rsidRPr="00732C92">
        <w:rPr>
          <w:rFonts w:asciiTheme="minorHAnsi" w:hAnsiTheme="minorHAnsi"/>
          <w:lang w:eastAsia="zh-CN"/>
        </w:rPr>
        <w:t>14/18</w:t>
      </w:r>
      <w:r w:rsidR="000E788D" w:rsidRPr="000E788D">
        <w:rPr>
          <w:rFonts w:asciiTheme="minorHAnsi" w:hAnsiTheme="minorHAnsi"/>
          <w:lang w:eastAsia="zh-CN"/>
        </w:rPr>
        <w:t>, 69/19 – skl. US</w:t>
      </w:r>
      <w:r w:rsidRPr="00732C92">
        <w:rPr>
          <w:rFonts w:asciiTheme="minorHAnsi" w:hAnsiTheme="minorHAnsi"/>
          <w:lang w:eastAsia="zh-CN"/>
        </w:rPr>
        <w:t>);</w:t>
      </w:r>
    </w:p>
    <w:p w14:paraId="7452F758" w14:textId="2E8282D0" w:rsidR="00BC53D3" w:rsidRPr="00732C92" w:rsidRDefault="00BC53D3" w:rsidP="00AC6C21">
      <w:pPr>
        <w:pStyle w:val="Odstavekseznama"/>
        <w:numPr>
          <w:ilvl w:val="0"/>
          <w:numId w:val="8"/>
        </w:numPr>
        <w:jc w:val="both"/>
        <w:rPr>
          <w:rFonts w:asciiTheme="minorHAnsi" w:hAnsiTheme="minorHAnsi"/>
          <w:lang w:eastAsia="zh-CN"/>
        </w:rPr>
      </w:pPr>
      <w:r w:rsidRPr="00D8170C">
        <w:rPr>
          <w:rFonts w:asciiTheme="minorHAnsi" w:hAnsiTheme="minorHAnsi"/>
          <w:lang w:eastAsia="zh-CN"/>
        </w:rPr>
        <w:t>Zakon o pravnem varstvu v postopkih javnega naročanja (ZPVPJN</w:t>
      </w:r>
      <w:r w:rsidRPr="00732C92">
        <w:rPr>
          <w:rFonts w:asciiTheme="minorHAnsi" w:hAnsiTheme="minorHAnsi"/>
          <w:lang w:eastAsia="zh-CN"/>
        </w:rPr>
        <w:t xml:space="preserve">, </w:t>
      </w:r>
      <w:r w:rsidR="00FB70DB">
        <w:rPr>
          <w:rFonts w:asciiTheme="minorHAnsi" w:hAnsiTheme="minorHAnsi"/>
          <w:lang w:eastAsia="zh-CN"/>
        </w:rPr>
        <w:t xml:space="preserve">Ur. l. </w:t>
      </w:r>
      <w:r w:rsidR="00E446EB" w:rsidRPr="00E446EB">
        <w:rPr>
          <w:rFonts w:asciiTheme="minorHAnsi" w:hAnsiTheme="minorHAnsi"/>
          <w:lang w:eastAsia="zh-CN"/>
        </w:rPr>
        <w:t xml:space="preserve">št. </w:t>
      </w:r>
      <w:r w:rsidR="000E788D" w:rsidRPr="000E788D">
        <w:rPr>
          <w:rFonts w:asciiTheme="minorHAnsi" w:hAnsiTheme="minorHAnsi"/>
          <w:lang w:eastAsia="zh-CN"/>
        </w:rPr>
        <w:t>43/11, 60/11 – ZTP-D, 63/13, 90/14 – ZDU-1I, 60/17 in 72/19</w:t>
      </w:r>
      <w:r w:rsidR="00B406C7" w:rsidRPr="00732C92">
        <w:rPr>
          <w:rFonts w:asciiTheme="minorHAnsi" w:hAnsiTheme="minorHAnsi"/>
          <w:lang w:eastAsia="zh-CN"/>
        </w:rPr>
        <w:t>)</w:t>
      </w:r>
      <w:r w:rsidR="00C90CDD" w:rsidRPr="00732C92">
        <w:rPr>
          <w:rFonts w:asciiTheme="minorHAnsi" w:hAnsiTheme="minorHAnsi"/>
          <w:lang w:eastAsia="zh-CN"/>
        </w:rPr>
        <w:t>;</w:t>
      </w:r>
    </w:p>
    <w:p w14:paraId="2DE7DC43" w14:textId="77777777" w:rsidR="00C90CDD" w:rsidRPr="00732C92" w:rsidRDefault="001D60A9" w:rsidP="00AC6C21">
      <w:pPr>
        <w:pStyle w:val="Odstavekseznama"/>
        <w:numPr>
          <w:ilvl w:val="0"/>
          <w:numId w:val="8"/>
        </w:numPr>
        <w:jc w:val="both"/>
        <w:rPr>
          <w:rFonts w:asciiTheme="minorHAnsi" w:hAnsiTheme="minorHAnsi"/>
          <w:lang w:eastAsia="zh-CN"/>
        </w:rPr>
      </w:pPr>
      <w:r>
        <w:rPr>
          <w:rFonts w:asciiTheme="minorHAnsi" w:hAnsiTheme="minorHAnsi"/>
          <w:lang w:eastAsia="zh-CN"/>
        </w:rPr>
        <w:t>Gradbeni zakon (</w:t>
      </w:r>
      <w:r w:rsidR="00E446EB">
        <w:rPr>
          <w:rFonts w:asciiTheme="minorHAnsi" w:hAnsiTheme="minorHAnsi"/>
          <w:lang w:eastAsia="zh-CN"/>
        </w:rPr>
        <w:t xml:space="preserve">GZ, </w:t>
      </w:r>
      <w:r>
        <w:rPr>
          <w:rFonts w:asciiTheme="minorHAnsi" w:hAnsiTheme="minorHAnsi"/>
          <w:lang w:eastAsia="zh-CN"/>
        </w:rPr>
        <w:t>Uradni list RS, št. 61/17</w:t>
      </w:r>
      <w:r w:rsidR="00E5579F">
        <w:rPr>
          <w:rFonts w:asciiTheme="minorHAnsi" w:hAnsiTheme="minorHAnsi"/>
          <w:lang w:eastAsia="zh-CN"/>
        </w:rPr>
        <w:t xml:space="preserve">, </w:t>
      </w:r>
      <w:r w:rsidR="00234AE0">
        <w:rPr>
          <w:rFonts w:asciiTheme="minorHAnsi" w:hAnsiTheme="minorHAnsi"/>
          <w:lang w:eastAsia="zh-CN"/>
        </w:rPr>
        <w:t>72/</w:t>
      </w:r>
      <w:r w:rsidR="00E5579F" w:rsidRPr="00E5579F">
        <w:rPr>
          <w:rFonts w:asciiTheme="minorHAnsi" w:hAnsiTheme="minorHAnsi"/>
          <w:lang w:eastAsia="zh-CN"/>
        </w:rPr>
        <w:t>17 - popr.</w:t>
      </w:r>
      <w:r>
        <w:rPr>
          <w:rFonts w:asciiTheme="minorHAnsi" w:hAnsiTheme="minorHAnsi"/>
          <w:lang w:eastAsia="zh-CN"/>
        </w:rPr>
        <w:t>)</w:t>
      </w:r>
      <w:r w:rsidR="00C90CDD" w:rsidRPr="00732C92">
        <w:rPr>
          <w:rFonts w:asciiTheme="minorHAnsi" w:hAnsiTheme="minorHAnsi"/>
          <w:lang w:eastAsia="zh-CN"/>
        </w:rPr>
        <w:t>;</w:t>
      </w:r>
    </w:p>
    <w:p w14:paraId="32F9C265" w14:textId="77777777" w:rsidR="002C6C64" w:rsidRPr="00732C92" w:rsidRDefault="002C6C64" w:rsidP="00AC6C21">
      <w:pPr>
        <w:numPr>
          <w:ilvl w:val="0"/>
          <w:numId w:val="8"/>
        </w:numPr>
        <w:contextualSpacing/>
        <w:jc w:val="both"/>
        <w:rPr>
          <w:rFonts w:asciiTheme="minorHAnsi" w:eastAsia="SimSun" w:hAnsiTheme="minorHAnsi"/>
          <w:lang w:eastAsia="zh-CN"/>
        </w:rPr>
      </w:pPr>
      <w:r w:rsidRPr="00732C92">
        <w:rPr>
          <w:rFonts w:asciiTheme="minorHAnsi" w:eastAsia="SimSun" w:hAnsiTheme="minorHAnsi"/>
          <w:lang w:eastAsia="zh-CN"/>
        </w:rPr>
        <w:t>Obligacijski zakonik (</w:t>
      </w:r>
      <w:r w:rsidR="00E446EB">
        <w:rPr>
          <w:rFonts w:asciiTheme="minorHAnsi" w:eastAsia="SimSun" w:hAnsiTheme="minorHAnsi"/>
          <w:lang w:eastAsia="zh-CN"/>
        </w:rPr>
        <w:t xml:space="preserve">OZ, </w:t>
      </w:r>
      <w:r w:rsidRPr="00732C92">
        <w:rPr>
          <w:rFonts w:asciiTheme="minorHAnsi" w:eastAsia="SimSun" w:hAnsiTheme="minorHAnsi"/>
          <w:lang w:eastAsia="zh-CN"/>
        </w:rPr>
        <w:t>Uradni list RS, št. 97/07 – uradno prečiščeno besedilo in 64/16 – odl. US</w:t>
      </w:r>
      <w:r w:rsidR="00FB70DB">
        <w:rPr>
          <w:rFonts w:asciiTheme="minorHAnsi" w:eastAsia="SimSun" w:hAnsiTheme="minorHAnsi"/>
          <w:lang w:eastAsia="zh-CN"/>
        </w:rPr>
        <w:t>,</w:t>
      </w:r>
      <w:r w:rsidR="00FB70DB" w:rsidRPr="00FB70DB">
        <w:rPr>
          <w:rFonts w:asciiTheme="minorHAnsi" w:eastAsia="SimSun" w:hAnsiTheme="minorHAnsi"/>
          <w:lang w:eastAsia="zh-CN"/>
        </w:rPr>
        <w:t xml:space="preserve"> 20/18</w:t>
      </w:r>
      <w:r w:rsidRPr="00732C92">
        <w:rPr>
          <w:rFonts w:asciiTheme="minorHAnsi" w:eastAsia="SimSun" w:hAnsiTheme="minorHAnsi"/>
          <w:lang w:eastAsia="zh-CN"/>
        </w:rPr>
        <w:t>);</w:t>
      </w:r>
    </w:p>
    <w:p w14:paraId="32A35E2E" w14:textId="7C2E0060" w:rsidR="00BC53D3" w:rsidRPr="00732C92" w:rsidRDefault="00BC53D3" w:rsidP="0025465F">
      <w:pPr>
        <w:pStyle w:val="Odstavekseznama"/>
        <w:numPr>
          <w:ilvl w:val="0"/>
          <w:numId w:val="8"/>
        </w:numPr>
        <w:jc w:val="both"/>
        <w:rPr>
          <w:rFonts w:asciiTheme="minorHAnsi" w:hAnsiTheme="minorHAnsi"/>
          <w:lang w:eastAsia="zh-CN"/>
        </w:rPr>
      </w:pPr>
      <w:r w:rsidRPr="00732C92">
        <w:rPr>
          <w:rFonts w:asciiTheme="minorHAnsi" w:hAnsiTheme="minorHAnsi"/>
          <w:lang w:eastAsia="zh-CN"/>
        </w:rPr>
        <w:t xml:space="preserve">Zakon o javnih financah (ZJF, Ur. l. RS, št. </w:t>
      </w:r>
      <w:r w:rsidR="00C57739" w:rsidRPr="00C57739">
        <w:rPr>
          <w:rFonts w:asciiTheme="minorHAnsi" w:hAnsiTheme="minorHAnsi"/>
          <w:lang w:eastAsia="zh-CN"/>
        </w:rPr>
        <w:t>11/11 - uradno prečiščeno besedilo, 14/13, 110/11 - ZDIU12, 46/13 - ZIPRS1314-A, 101/13, 101/13 - ZIPRS1415, 38/14 - ZIPRS1415-A, 14/15 - ZIPRS1415-D, 55/15 - ZFisP, 96/15 - ZIPRS1617, 80/16 - ZIPRS1718, 71/17 - ZIPRS1819, 13/18</w:t>
      </w:r>
      <w:r w:rsidR="0025465F">
        <w:rPr>
          <w:rFonts w:asciiTheme="minorHAnsi" w:hAnsiTheme="minorHAnsi"/>
          <w:lang w:eastAsia="zh-CN"/>
        </w:rPr>
        <w:t>, 75/</w:t>
      </w:r>
      <w:r w:rsidR="0025465F" w:rsidRPr="0025465F">
        <w:rPr>
          <w:rFonts w:asciiTheme="minorHAnsi" w:hAnsiTheme="minorHAnsi"/>
          <w:lang w:eastAsia="zh-CN"/>
        </w:rPr>
        <w:t>19 - ZIPRS2021</w:t>
      </w:r>
      <w:r w:rsidRPr="00732C92">
        <w:rPr>
          <w:rFonts w:asciiTheme="minorHAnsi" w:hAnsiTheme="minorHAnsi"/>
          <w:lang w:eastAsia="zh-CN"/>
        </w:rPr>
        <w:t>);</w:t>
      </w:r>
    </w:p>
    <w:p w14:paraId="4060DB1C" w14:textId="355CE865" w:rsidR="00BC53D3" w:rsidRPr="00732C92" w:rsidRDefault="00662134" w:rsidP="00AC6C21">
      <w:pPr>
        <w:pStyle w:val="Odstavekseznama"/>
        <w:numPr>
          <w:ilvl w:val="0"/>
          <w:numId w:val="8"/>
        </w:numPr>
        <w:jc w:val="both"/>
        <w:rPr>
          <w:rFonts w:asciiTheme="minorHAnsi" w:hAnsiTheme="minorHAnsi"/>
          <w:lang w:eastAsia="zh-CN"/>
        </w:rPr>
      </w:pPr>
      <w:r w:rsidRPr="00662134">
        <w:rPr>
          <w:rFonts w:asciiTheme="minorHAnsi" w:hAnsiTheme="minorHAnsi"/>
          <w:lang w:eastAsia="zh-CN"/>
        </w:rPr>
        <w:t xml:space="preserve">Zakon o davku na dodano vrednost </w:t>
      </w:r>
      <w:r w:rsidR="005523A5" w:rsidRPr="005523A5">
        <w:rPr>
          <w:rFonts w:asciiTheme="minorHAnsi" w:hAnsiTheme="minorHAnsi"/>
          <w:lang w:eastAsia="zh-CN"/>
        </w:rPr>
        <w:t>(ZDDV-1, Uradni list RS, št. 13/11 - uradno prečiščeno besedilo, 18/11, 78/11, 38/12, 40/12 - ZUJF, 83/12, 14/13, 46/13 - ZIPRS1314-A, 101/13 - ZIPRS1415, 86/14, 90/15, 77/18</w:t>
      </w:r>
      <w:r w:rsidR="0025465F">
        <w:rPr>
          <w:rFonts w:asciiTheme="minorHAnsi" w:hAnsiTheme="minorHAnsi"/>
          <w:lang w:eastAsia="zh-CN"/>
        </w:rPr>
        <w:t>, 59/19, 72/19</w:t>
      </w:r>
      <w:r w:rsidR="005523A5" w:rsidRPr="005523A5">
        <w:rPr>
          <w:rFonts w:asciiTheme="minorHAnsi" w:hAnsiTheme="minorHAnsi"/>
          <w:lang w:eastAsia="zh-CN"/>
        </w:rPr>
        <w:t>)</w:t>
      </w:r>
      <w:r w:rsidR="00BC53D3" w:rsidRPr="00732C92">
        <w:rPr>
          <w:rFonts w:asciiTheme="minorHAnsi" w:hAnsiTheme="minorHAnsi"/>
          <w:lang w:eastAsia="zh-CN"/>
        </w:rPr>
        <w:t>;</w:t>
      </w:r>
    </w:p>
    <w:p w14:paraId="5EC29730" w14:textId="0C2B6F73" w:rsidR="005523A5" w:rsidRPr="00732C92" w:rsidRDefault="005523A5" w:rsidP="001A4871">
      <w:pPr>
        <w:numPr>
          <w:ilvl w:val="0"/>
          <w:numId w:val="8"/>
        </w:numPr>
        <w:contextualSpacing/>
        <w:jc w:val="both"/>
        <w:rPr>
          <w:rFonts w:asciiTheme="minorHAnsi" w:eastAsia="SimSun" w:hAnsiTheme="minorHAnsi"/>
          <w:lang w:eastAsia="zh-CN"/>
        </w:rPr>
      </w:pPr>
      <w:r w:rsidRPr="003763FB">
        <w:rPr>
          <w:rFonts w:asciiTheme="minorHAnsi" w:eastAsia="SimSun" w:hAnsiTheme="minorHAnsi"/>
          <w:lang w:eastAsia="zh-CN"/>
        </w:rPr>
        <w:t>Zakon o pravdnem postopku (</w:t>
      </w:r>
      <w:r>
        <w:rPr>
          <w:rFonts w:asciiTheme="minorHAnsi" w:eastAsia="SimSun" w:hAnsiTheme="minorHAnsi"/>
          <w:lang w:eastAsia="zh-CN"/>
        </w:rPr>
        <w:t xml:space="preserve">ZPP, </w:t>
      </w:r>
      <w:r w:rsidRPr="003763FB">
        <w:rPr>
          <w:rFonts w:asciiTheme="minorHAnsi" w:eastAsia="SimSun" w:hAnsiTheme="minorHAnsi"/>
          <w:lang w:eastAsia="zh-CN"/>
        </w:rPr>
        <w:t>Uradni list RS, št. 73/07 - uradno prečiščeno besedilo, 45/08 - ZArbit, 45/08, 111/08 - odl. US, 121/08 - skl. US, 57/09 - odl. US, 12/10 - odl. US, 50/10 - odl. US, 107/10 - odl. US, 75/12 - odl. US, 76/12 - popr., 40/13 - odl. US, 92/13 - odl. US, 6/14, 10/14 - odl. US, 48/14, 48/15 - odl. US, 6/17 - odl. US, 10/17, 32/18</w:t>
      </w:r>
      <w:r w:rsidR="001A4871" w:rsidRPr="001A4871">
        <w:rPr>
          <w:rFonts w:asciiTheme="minorHAnsi" w:eastAsia="SimSun" w:hAnsiTheme="minorHAnsi"/>
          <w:lang w:eastAsia="zh-CN"/>
        </w:rPr>
        <w:t>, 16/19 - ZNP-1, 70/19 - odl. US</w:t>
      </w:r>
      <w:r w:rsidRPr="003763FB">
        <w:rPr>
          <w:rFonts w:asciiTheme="minorHAnsi" w:eastAsia="SimSun" w:hAnsiTheme="minorHAnsi"/>
          <w:lang w:eastAsia="zh-CN"/>
        </w:rPr>
        <w:t>)</w:t>
      </w:r>
      <w:r w:rsidRPr="00732C92">
        <w:rPr>
          <w:rFonts w:asciiTheme="minorHAnsi" w:eastAsia="SimSun" w:hAnsiTheme="minorHAnsi"/>
          <w:lang w:eastAsia="zh-CN"/>
        </w:rPr>
        <w:t>;</w:t>
      </w:r>
    </w:p>
    <w:p w14:paraId="6A2EFA5B" w14:textId="77777777" w:rsidR="00FF325C" w:rsidRPr="00732C92" w:rsidRDefault="0019483C"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Zakon o integriteti in preprečevanju korupcije (ZIntP</w:t>
      </w:r>
      <w:r w:rsidR="00FF325C" w:rsidRPr="00732C92">
        <w:rPr>
          <w:rFonts w:asciiTheme="minorHAnsi" w:hAnsiTheme="minorHAnsi"/>
          <w:lang w:eastAsia="zh-CN"/>
        </w:rPr>
        <w:t xml:space="preserve">K, </w:t>
      </w:r>
      <w:r w:rsidR="00BE68CE" w:rsidRPr="00BE68CE">
        <w:rPr>
          <w:rFonts w:asciiTheme="minorHAnsi" w:hAnsiTheme="minorHAnsi"/>
          <w:lang w:eastAsia="zh-CN"/>
        </w:rPr>
        <w:t>Uradni list RS, št. 69/11 - uradno prečiščeno besedilo</w:t>
      </w:r>
      <w:r w:rsidR="00FF325C" w:rsidRPr="00732C92">
        <w:rPr>
          <w:rFonts w:asciiTheme="minorHAnsi" w:hAnsiTheme="minorHAnsi"/>
          <w:lang w:eastAsia="zh-CN"/>
        </w:rPr>
        <w:t>);</w:t>
      </w:r>
    </w:p>
    <w:p w14:paraId="274760CF" w14:textId="77777777" w:rsidR="00BC53D3" w:rsidRPr="00732C92" w:rsidRDefault="00BC53D3"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t xml:space="preserve">Kazenskem zakoniku (KZ-1, </w:t>
      </w:r>
      <w:r w:rsidR="00BE68CE" w:rsidRPr="00BE68CE">
        <w:rPr>
          <w:rFonts w:asciiTheme="minorHAnsi" w:hAnsiTheme="minorHAnsi"/>
          <w:lang w:eastAsia="zh-CN"/>
        </w:rPr>
        <w:t>Uradni list RS, št. 50/12 - uradno prečiščeno besedilo, 6/16, 54/15, 38/16, 27/17</w:t>
      </w:r>
      <w:r w:rsidR="00D97004">
        <w:rPr>
          <w:rFonts w:asciiTheme="minorHAnsi" w:hAnsiTheme="minorHAnsi"/>
          <w:lang w:eastAsia="zh-CN"/>
        </w:rPr>
        <w:t>);</w:t>
      </w:r>
    </w:p>
    <w:p w14:paraId="7859A051" w14:textId="1A8C7451" w:rsidR="0019483C" w:rsidRDefault="00865E5F" w:rsidP="00AC6C21">
      <w:pPr>
        <w:pStyle w:val="Odstavekseznama"/>
        <w:numPr>
          <w:ilvl w:val="0"/>
          <w:numId w:val="8"/>
        </w:numPr>
        <w:jc w:val="both"/>
        <w:rPr>
          <w:rFonts w:asciiTheme="minorHAnsi" w:hAnsiTheme="minorHAnsi"/>
          <w:lang w:eastAsia="zh-CN"/>
        </w:rPr>
      </w:pPr>
      <w:r w:rsidRPr="00732C92">
        <w:rPr>
          <w:rFonts w:asciiTheme="minorHAnsi" w:hAnsiTheme="minorHAnsi"/>
          <w:lang w:eastAsia="zh-CN"/>
        </w:rPr>
        <w:lastRenderedPageBreak/>
        <w:t>Zakon o varstvu osebnih podatkov (</w:t>
      </w:r>
      <w:r w:rsidR="00D443DB" w:rsidRPr="00D443DB">
        <w:rPr>
          <w:rFonts w:asciiTheme="minorHAnsi" w:hAnsiTheme="minorHAnsi"/>
          <w:lang w:eastAsia="zh-CN"/>
        </w:rPr>
        <w:t>ZVOP-1, Uradni list RS, št. 94/07 - uradno prečiščeno besedilo</w:t>
      </w:r>
      <w:r w:rsidRPr="00732C92">
        <w:rPr>
          <w:rFonts w:asciiTheme="minorHAnsi" w:hAnsiTheme="minorHAnsi"/>
          <w:lang w:eastAsia="zh-CN"/>
        </w:rPr>
        <w:t>)</w:t>
      </w:r>
      <w:r w:rsidR="006174A9">
        <w:rPr>
          <w:rFonts w:asciiTheme="minorHAnsi" w:hAnsiTheme="minorHAnsi"/>
          <w:lang w:eastAsia="zh-CN"/>
        </w:rPr>
        <w:t>.</w:t>
      </w:r>
    </w:p>
    <w:p w14:paraId="3406568E" w14:textId="77777777" w:rsidR="0019483C" w:rsidRPr="00732C92" w:rsidRDefault="0019483C" w:rsidP="00250C72">
      <w:pPr>
        <w:jc w:val="both"/>
        <w:rPr>
          <w:rFonts w:asciiTheme="minorHAnsi" w:hAnsiTheme="minorHAnsi"/>
          <w:lang w:eastAsia="zh-CN"/>
        </w:rPr>
      </w:pPr>
    </w:p>
    <w:p w14:paraId="723353A9" w14:textId="77777777" w:rsidR="0019483C" w:rsidRDefault="0019483C" w:rsidP="00250C72">
      <w:pPr>
        <w:jc w:val="both"/>
        <w:rPr>
          <w:rFonts w:asciiTheme="minorHAnsi" w:hAnsiTheme="minorHAnsi"/>
          <w:lang w:eastAsia="zh-CN"/>
        </w:rPr>
      </w:pPr>
      <w:r w:rsidRPr="00732C92">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361D5E93" w14:textId="77777777" w:rsidR="0009661F" w:rsidRPr="0009661F" w:rsidRDefault="0009661F" w:rsidP="0009661F">
      <w:pPr>
        <w:jc w:val="both"/>
        <w:rPr>
          <w:rFonts w:asciiTheme="minorHAnsi" w:hAnsiTheme="minorHAnsi"/>
          <w:lang w:eastAsia="zh-CN"/>
        </w:rPr>
      </w:pPr>
    </w:p>
    <w:p w14:paraId="1FC201B3" w14:textId="77777777" w:rsidR="0009661F" w:rsidRPr="0009661F" w:rsidRDefault="0009661F" w:rsidP="0009661F">
      <w:pPr>
        <w:jc w:val="both"/>
        <w:rPr>
          <w:rFonts w:asciiTheme="minorHAnsi" w:hAnsiTheme="minorHAnsi"/>
          <w:lang w:eastAsia="zh-CN"/>
        </w:rPr>
      </w:pPr>
      <w:r w:rsidRPr="0009661F">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70C7F0C3" w14:textId="77777777" w:rsidR="00D22A29" w:rsidRDefault="00D22A29" w:rsidP="00250C72">
      <w:pPr>
        <w:jc w:val="both"/>
        <w:rPr>
          <w:rFonts w:asciiTheme="minorHAnsi" w:hAnsiTheme="minorHAnsi"/>
          <w:lang w:eastAsia="zh-CN"/>
        </w:rPr>
      </w:pPr>
    </w:p>
    <w:p w14:paraId="416C66A5" w14:textId="77777777" w:rsidR="00650391" w:rsidRPr="00732C92" w:rsidRDefault="00650391" w:rsidP="00250C72">
      <w:pPr>
        <w:jc w:val="both"/>
        <w:rPr>
          <w:rFonts w:asciiTheme="minorHAnsi" w:hAnsiTheme="minorHAnsi"/>
          <w:lang w:eastAsia="zh-CN"/>
        </w:rPr>
      </w:pPr>
    </w:p>
    <w:p w14:paraId="76AAA0E1" w14:textId="77777777" w:rsidR="007A308E" w:rsidRPr="001136A4" w:rsidRDefault="003F59AE" w:rsidP="004B5C48">
      <w:pPr>
        <w:pStyle w:val="Naslov1"/>
        <w:framePr w:wrap="around"/>
      </w:pPr>
      <w:bookmarkStart w:id="16" w:name="_Toc36660284"/>
      <w:r>
        <w:t>OCENJENA VREDNOST JAVNEGA NAROČILA</w:t>
      </w:r>
      <w:bookmarkEnd w:id="16"/>
      <w:r w:rsidR="004D2533" w:rsidRPr="001136A4">
        <w:t xml:space="preserve"> </w:t>
      </w:r>
    </w:p>
    <w:p w14:paraId="0AEAC8E2" w14:textId="77777777" w:rsidR="007A308E" w:rsidRPr="001136A4" w:rsidRDefault="007A308E" w:rsidP="00250C72">
      <w:pPr>
        <w:rPr>
          <w:sz w:val="23"/>
          <w:szCs w:val="23"/>
          <w:lang w:eastAsia="zh-CN"/>
        </w:rPr>
      </w:pPr>
    </w:p>
    <w:p w14:paraId="6C29445D" w14:textId="77777777" w:rsidR="00D47749" w:rsidRPr="001136A4" w:rsidRDefault="00D47749" w:rsidP="00250C72">
      <w:pPr>
        <w:rPr>
          <w:sz w:val="23"/>
          <w:szCs w:val="23"/>
          <w:lang w:eastAsia="zh-CN"/>
        </w:rPr>
      </w:pPr>
    </w:p>
    <w:p w14:paraId="0630A1D2" w14:textId="77777777" w:rsidR="00D47749" w:rsidRPr="001136A4" w:rsidRDefault="00D47749" w:rsidP="004D2533">
      <w:pPr>
        <w:jc w:val="both"/>
        <w:rPr>
          <w:sz w:val="23"/>
          <w:szCs w:val="23"/>
          <w:lang w:eastAsia="zh-CN"/>
        </w:rPr>
      </w:pPr>
    </w:p>
    <w:p w14:paraId="12BC967C" w14:textId="2564A05A" w:rsidR="00D903D1" w:rsidRPr="008071F9" w:rsidRDefault="00E205DC" w:rsidP="004D2533">
      <w:pPr>
        <w:jc w:val="both"/>
        <w:rPr>
          <w:lang w:eastAsia="zh-CN"/>
        </w:rPr>
      </w:pPr>
      <w:r w:rsidRPr="0025201B">
        <w:rPr>
          <w:lang w:eastAsia="zh-CN"/>
        </w:rPr>
        <w:t xml:space="preserve">Ocenjena vrednost javnega naročila </w:t>
      </w:r>
      <w:r w:rsidR="00D903D1" w:rsidRPr="0025201B">
        <w:rPr>
          <w:lang w:eastAsia="zh-CN"/>
        </w:rPr>
        <w:t>znaša</w:t>
      </w:r>
      <w:r w:rsidR="00737CE1" w:rsidRPr="0025201B">
        <w:rPr>
          <w:lang w:eastAsia="zh-CN"/>
        </w:rPr>
        <w:t xml:space="preserve"> </w:t>
      </w:r>
      <w:r w:rsidR="001A4871" w:rsidRPr="00111B49">
        <w:rPr>
          <w:b/>
          <w:lang w:eastAsia="zh-CN"/>
        </w:rPr>
        <w:t>62.289,37</w:t>
      </w:r>
      <w:r w:rsidR="007C2F1C" w:rsidRPr="00111B49">
        <w:rPr>
          <w:b/>
          <w:lang w:eastAsia="zh-CN"/>
        </w:rPr>
        <w:t xml:space="preserve"> </w:t>
      </w:r>
      <w:r w:rsidR="00D97004" w:rsidRPr="00111B49">
        <w:rPr>
          <w:b/>
          <w:lang w:eastAsia="zh-CN"/>
        </w:rPr>
        <w:t>EUR brez DDV</w:t>
      </w:r>
      <w:r w:rsidR="00F01399" w:rsidRPr="00111B49">
        <w:rPr>
          <w:b/>
          <w:lang w:eastAsia="zh-CN"/>
        </w:rPr>
        <w:t>.</w:t>
      </w:r>
    </w:p>
    <w:p w14:paraId="67E5D86E" w14:textId="77777777" w:rsidR="007B10D9" w:rsidRPr="008071F9" w:rsidRDefault="007B10D9" w:rsidP="004D2533">
      <w:pPr>
        <w:jc w:val="both"/>
        <w:rPr>
          <w:lang w:eastAsia="zh-CN"/>
        </w:rPr>
      </w:pPr>
    </w:p>
    <w:p w14:paraId="576B9DB3" w14:textId="77777777" w:rsidR="00650391" w:rsidRPr="0025201B" w:rsidRDefault="00650391" w:rsidP="004D2533">
      <w:pPr>
        <w:jc w:val="both"/>
        <w:rPr>
          <w:lang w:eastAsia="zh-CN"/>
        </w:rPr>
      </w:pPr>
    </w:p>
    <w:p w14:paraId="568DB03F" w14:textId="77777777" w:rsidR="00F44F76" w:rsidRPr="001136A4" w:rsidRDefault="00F44F76" w:rsidP="004B5C48">
      <w:pPr>
        <w:pStyle w:val="Naslov1"/>
        <w:framePr w:wrap="around"/>
      </w:pPr>
      <w:bookmarkStart w:id="17" w:name="_Toc451354647"/>
      <w:bookmarkStart w:id="18" w:name="_Toc36660285"/>
      <w:r w:rsidRPr="001136A4">
        <w:t>GOSPODARSKI SUBJEKTI, KI LAHKO SODELUJEJO V JAVNEM NAROČILU</w:t>
      </w:r>
      <w:bookmarkEnd w:id="17"/>
      <w:bookmarkEnd w:id="18"/>
    </w:p>
    <w:p w14:paraId="14AF4106" w14:textId="77777777" w:rsidR="00F44F76" w:rsidRPr="001136A4" w:rsidRDefault="00F44F76" w:rsidP="00250C72">
      <w:pPr>
        <w:rPr>
          <w:sz w:val="23"/>
          <w:szCs w:val="23"/>
          <w:lang w:eastAsia="zh-CN"/>
        </w:rPr>
      </w:pPr>
    </w:p>
    <w:p w14:paraId="225E3862" w14:textId="77777777" w:rsidR="00F44F76" w:rsidRPr="001136A4" w:rsidRDefault="00F44F76" w:rsidP="00250C72">
      <w:pPr>
        <w:rPr>
          <w:sz w:val="23"/>
          <w:szCs w:val="23"/>
          <w:lang w:eastAsia="zh-CN"/>
        </w:rPr>
      </w:pPr>
    </w:p>
    <w:p w14:paraId="13A5B9BB" w14:textId="77777777" w:rsidR="00CB61A1" w:rsidRPr="001136A4" w:rsidRDefault="00CB61A1" w:rsidP="00250C72">
      <w:pPr>
        <w:rPr>
          <w:sz w:val="23"/>
          <w:szCs w:val="23"/>
          <w:lang w:eastAsia="zh-CN"/>
        </w:rPr>
      </w:pPr>
    </w:p>
    <w:p w14:paraId="57D30244" w14:textId="77777777" w:rsidR="00613DAB" w:rsidRPr="001136A4" w:rsidRDefault="00613DAB" w:rsidP="00D24CDB">
      <w:pPr>
        <w:pStyle w:val="Naslov2"/>
      </w:pPr>
      <w:bookmarkStart w:id="19" w:name="_Toc451354648"/>
      <w:bookmarkStart w:id="20" w:name="_Toc36660286"/>
      <w:r w:rsidRPr="001136A4">
        <w:t>Pojem ponudnika in gospodarskega subjekta</w:t>
      </w:r>
      <w:bookmarkEnd w:id="19"/>
      <w:bookmarkEnd w:id="20"/>
    </w:p>
    <w:p w14:paraId="550AC18B" w14:textId="77777777" w:rsidR="00051CAC" w:rsidRDefault="00C24AD4" w:rsidP="00C24AD4">
      <w:pPr>
        <w:jc w:val="both"/>
      </w:pPr>
      <w:r w:rsidRPr="0025201B">
        <w:rPr>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25201B">
        <w:t xml:space="preserve"> </w:t>
      </w:r>
    </w:p>
    <w:p w14:paraId="18AFDF58" w14:textId="77777777" w:rsidR="00051CAC" w:rsidRDefault="00051CAC" w:rsidP="00C24AD4">
      <w:pPr>
        <w:jc w:val="both"/>
      </w:pPr>
    </w:p>
    <w:p w14:paraId="2E17F163" w14:textId="77777777" w:rsidR="00C24AD4" w:rsidRPr="0025201B" w:rsidRDefault="00C24AD4" w:rsidP="00C24AD4">
      <w:pPr>
        <w:jc w:val="both"/>
        <w:rPr>
          <w:lang w:eastAsia="zh-CN"/>
        </w:rPr>
      </w:pPr>
      <w:r w:rsidRPr="0025201B">
        <w:rPr>
          <w:lang w:eastAsia="zh-CN"/>
        </w:rPr>
        <w:lastRenderedPageBreak/>
        <w:t>Na podlagi 7. točke prvega odstavka 2. člena ZJN-3 »ponudnik« pomeni gospodarski subjekt, ki je predložil ponudbo.</w:t>
      </w:r>
    </w:p>
    <w:p w14:paraId="67942234" w14:textId="77777777" w:rsidR="00C24AD4" w:rsidRPr="0025201B" w:rsidRDefault="00C24AD4" w:rsidP="00C24AD4">
      <w:pPr>
        <w:jc w:val="both"/>
        <w:rPr>
          <w:lang w:eastAsia="zh-CN"/>
        </w:rPr>
      </w:pPr>
    </w:p>
    <w:p w14:paraId="38F10A6B" w14:textId="77777777" w:rsidR="00C24AD4" w:rsidRPr="0025201B" w:rsidRDefault="00C24AD4" w:rsidP="00C24AD4">
      <w:pPr>
        <w:jc w:val="both"/>
        <w:rPr>
          <w:lang w:eastAsia="zh-CN"/>
        </w:rPr>
      </w:pPr>
      <w:r w:rsidRPr="0025201B">
        <w:rPr>
          <w:lang w:eastAsia="zh-CN"/>
        </w:rPr>
        <w:t>Na podlagi navedenih spremenjenih definicij gospodarskega subjekta je lahko ponudnik katerakoli pravna ali fizična oseba, ki izpolnjuje vse naročnikove zahteve iz te dokumentacije.</w:t>
      </w:r>
    </w:p>
    <w:p w14:paraId="1229896F" w14:textId="77777777" w:rsidR="00836136" w:rsidRPr="001136A4" w:rsidRDefault="00836136" w:rsidP="00250C72">
      <w:pPr>
        <w:jc w:val="both"/>
        <w:rPr>
          <w:sz w:val="23"/>
          <w:szCs w:val="23"/>
          <w:lang w:eastAsia="zh-CN"/>
        </w:rPr>
      </w:pPr>
    </w:p>
    <w:p w14:paraId="5E8A23A4" w14:textId="77777777" w:rsidR="00836136" w:rsidRPr="001136A4" w:rsidRDefault="00836136" w:rsidP="00D24CDB">
      <w:pPr>
        <w:pStyle w:val="Naslov2"/>
      </w:pPr>
      <w:bookmarkStart w:id="21" w:name="_Toc451354649"/>
      <w:bookmarkStart w:id="22" w:name="_Toc36660287"/>
      <w:r w:rsidRPr="001136A4">
        <w:t>Skupna ponudba</w:t>
      </w:r>
      <w:bookmarkEnd w:id="21"/>
      <w:r w:rsidR="0093516F" w:rsidRPr="001136A4">
        <w:t xml:space="preserve"> (ponudba s partnerji, konzorcij)</w:t>
      </w:r>
      <w:bookmarkEnd w:id="22"/>
    </w:p>
    <w:p w14:paraId="74862CE2" w14:textId="77777777" w:rsidR="002C6C64" w:rsidRPr="00D92186" w:rsidRDefault="002C6C64" w:rsidP="002C6C64">
      <w:pPr>
        <w:jc w:val="both"/>
        <w:rPr>
          <w:rFonts w:asciiTheme="minorHAnsi" w:hAnsiTheme="minorHAnsi"/>
          <w:lang w:eastAsia="zh-CN"/>
        </w:rPr>
      </w:pPr>
      <w:r w:rsidRPr="00D92186">
        <w:rPr>
          <w:rFonts w:asciiTheme="minorHAnsi" w:hAnsiTheme="minorHAns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5A74BFEE" w14:textId="77777777" w:rsidR="002C6C64" w:rsidRPr="00D92186" w:rsidRDefault="002C6C64" w:rsidP="002C6C64">
      <w:pPr>
        <w:jc w:val="both"/>
        <w:rPr>
          <w:rFonts w:asciiTheme="minorHAnsi" w:hAnsiTheme="minorHAnsi"/>
          <w:lang w:eastAsia="zh-CN"/>
        </w:rPr>
      </w:pPr>
      <w:r w:rsidRPr="00D92186">
        <w:rPr>
          <w:rFonts w:asciiTheme="minorHAnsi" w:hAnsiTheme="minorHAnsi"/>
          <w:lang w:eastAsia="zh-CN"/>
        </w:rPr>
        <w:t>Vsi ponudniki naročniku odgovarjajo solidarno.</w:t>
      </w:r>
    </w:p>
    <w:p w14:paraId="4BF3E19B" w14:textId="77777777" w:rsidR="00D6675E" w:rsidRPr="00D92186" w:rsidRDefault="00D6675E" w:rsidP="002C6C64">
      <w:pPr>
        <w:jc w:val="both"/>
        <w:rPr>
          <w:rFonts w:asciiTheme="minorHAnsi" w:hAnsiTheme="minorHAnsi"/>
          <w:lang w:eastAsia="zh-CN"/>
        </w:rPr>
      </w:pPr>
    </w:p>
    <w:p w14:paraId="6622D079" w14:textId="77777777" w:rsidR="00880AD2" w:rsidRPr="00880AD2" w:rsidRDefault="00880AD2" w:rsidP="00880AD2">
      <w:pPr>
        <w:jc w:val="both"/>
        <w:rPr>
          <w:rFonts w:asciiTheme="minorHAnsi" w:hAnsiTheme="minorHAnsi"/>
          <w:b/>
          <w:lang w:eastAsia="zh-CN"/>
        </w:rPr>
      </w:pPr>
      <w:r w:rsidRPr="00880AD2">
        <w:rPr>
          <w:rFonts w:asciiTheme="minorHAnsi" w:hAnsiTheme="minorHAnsi"/>
          <w:b/>
          <w:lang w:eastAsia="zh-CN"/>
        </w:rPr>
        <w:t>V sistem e-JN v razdelek »ESPD – drugi sodelujoči« ponudnik naloži izpolnjen ESPD obrazec za vsakega od partnerjev v skladu z 79. členom ZJN-3 in v razdelek »Druge priloge« vse ostale obrazce, priloge, dokazila, zahtevana s predmetno dokumentacijo v zvezi z oddajo javnega naročila.</w:t>
      </w:r>
    </w:p>
    <w:p w14:paraId="60A491A4" w14:textId="77777777" w:rsidR="00D92186" w:rsidRDefault="00D92186" w:rsidP="002C6C64">
      <w:pPr>
        <w:jc w:val="both"/>
        <w:rPr>
          <w:lang w:eastAsia="zh-CN"/>
        </w:rPr>
      </w:pPr>
    </w:p>
    <w:p w14:paraId="247418B2" w14:textId="29172832" w:rsidR="002C6C64" w:rsidRPr="009E4D86" w:rsidRDefault="002C6C64" w:rsidP="009E4D86">
      <w:pPr>
        <w:jc w:val="both"/>
        <w:rPr>
          <w:lang w:eastAsia="zh-CN"/>
        </w:rPr>
      </w:pPr>
      <w:r w:rsidRPr="0025201B">
        <w:rPr>
          <w:lang w:eastAsia="zh-CN"/>
        </w:rPr>
        <w:t xml:space="preserve">V primeru, da bo skupina ponudnikov pravnomočno izbrana, za izvedbo naročila opredeljenega v tej dokumentacija, bo morala ta skupina naročniku najkasneje </w:t>
      </w:r>
      <w:r w:rsidRPr="0025201B">
        <w:rPr>
          <w:b/>
          <w:lang w:eastAsia="zh-CN"/>
        </w:rPr>
        <w:t>3 dni pred podpisom</w:t>
      </w:r>
      <w:r w:rsidRPr="0025201B">
        <w:rPr>
          <w:lang w:eastAsia="zh-CN"/>
        </w:rPr>
        <w:t xml:space="preserve"> pogodbe </w:t>
      </w:r>
      <w:r w:rsidRPr="0025201B">
        <w:rPr>
          <w:b/>
          <w:lang w:eastAsia="zh-CN"/>
        </w:rPr>
        <w:t>predložiti pravni akt o skupnem nastopanju</w:t>
      </w:r>
      <w:r w:rsidRPr="0025201B">
        <w:rPr>
          <w:lang w:eastAsia="zh-CN"/>
        </w:rPr>
        <w:t xml:space="preserve">, </w:t>
      </w:r>
      <w:r w:rsidR="009E4D86" w:rsidRPr="009E4D86">
        <w:rPr>
          <w:lang w:eastAsia="zh-CN"/>
        </w:rPr>
        <w:t>ki bo vseboval najmanj vsebine, ki jih bo v naknadnem pozivu od ponudnika zahteval naročnik.</w:t>
      </w:r>
    </w:p>
    <w:p w14:paraId="4539C42F" w14:textId="77777777" w:rsidR="00942627" w:rsidRDefault="00942627" w:rsidP="00250C72">
      <w:pPr>
        <w:jc w:val="both"/>
        <w:rPr>
          <w:lang w:eastAsia="zh-CN"/>
        </w:rPr>
      </w:pPr>
    </w:p>
    <w:p w14:paraId="542817A3" w14:textId="5215EEC5" w:rsidR="00DB5FB8" w:rsidRPr="00DB5FB8" w:rsidRDefault="00DB5FB8" w:rsidP="00DB5FB8">
      <w:pPr>
        <w:jc w:val="both"/>
        <w:rPr>
          <w:lang w:eastAsia="zh-CN"/>
        </w:rPr>
      </w:pPr>
      <w:r w:rsidRPr="00DB5FB8">
        <w:rPr>
          <w:lang w:eastAsia="zh-CN"/>
        </w:rPr>
        <w:t xml:space="preserve">Ponudbo podpisuje nosilec posla, ki je tudi podpisnik </w:t>
      </w:r>
      <w:r w:rsidR="00D14148">
        <w:rPr>
          <w:lang w:eastAsia="zh-CN"/>
        </w:rPr>
        <w:t>pogodbe</w:t>
      </w:r>
      <w:r w:rsidRPr="00DB5FB8">
        <w:rPr>
          <w:lang w:eastAsia="zh-CN"/>
        </w:rPr>
        <w:t xml:space="preserve"> in glavni kontakt z naročnikom. Nosilec posla prevzame nasproti naročniku poroštvo za delo ostalih partnerjev in/ali podizvajalcev po pravilih Obligacijskega zakonika. Naročnik uveljavlja zahtevo po odpravi morebitne slabe izvedbe ali odprave napak zoper nosilca posla.</w:t>
      </w:r>
    </w:p>
    <w:p w14:paraId="211FBCE1" w14:textId="77777777" w:rsidR="00DB5FB8" w:rsidRPr="0025201B" w:rsidRDefault="00DB5FB8" w:rsidP="00250C72">
      <w:pPr>
        <w:jc w:val="both"/>
        <w:rPr>
          <w:lang w:eastAsia="zh-CN"/>
        </w:rPr>
      </w:pPr>
    </w:p>
    <w:p w14:paraId="599DD675" w14:textId="77777777" w:rsidR="002C6C64" w:rsidRPr="0025201B" w:rsidRDefault="002C6C64" w:rsidP="002C6C64">
      <w:pPr>
        <w:jc w:val="both"/>
        <w:rPr>
          <w:lang w:eastAsia="zh-CN"/>
        </w:rPr>
      </w:pPr>
      <w:bookmarkStart w:id="23" w:name="_Toc451354650"/>
      <w:r w:rsidRPr="0025201B">
        <w:rPr>
          <w:lang w:eastAsia="zh-CN"/>
        </w:rPr>
        <w:t xml:space="preserve">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w:t>
      </w:r>
      <w:r w:rsidRPr="0025201B">
        <w:rPr>
          <w:lang w:eastAsia="zh-CN"/>
        </w:rPr>
        <w:lastRenderedPageBreak/>
        <w:t>bi jih sicer moral izvesti član, ki v konzorciju ne sodeluje več. V kolikor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173934BA" w14:textId="77777777" w:rsidR="002C6C64" w:rsidRPr="0025201B" w:rsidRDefault="002C6C64" w:rsidP="002C6C64">
      <w:pPr>
        <w:jc w:val="both"/>
        <w:rPr>
          <w:lang w:eastAsia="zh-CN"/>
        </w:rPr>
      </w:pPr>
    </w:p>
    <w:p w14:paraId="08A87E78" w14:textId="77777777" w:rsidR="00836136" w:rsidRPr="001136A4" w:rsidRDefault="00836136" w:rsidP="00D24CDB">
      <w:pPr>
        <w:pStyle w:val="Naslov2"/>
      </w:pPr>
      <w:bookmarkStart w:id="24" w:name="_Toc36660288"/>
      <w:r w:rsidRPr="001136A4">
        <w:t>Ponudba s podizvajalci</w:t>
      </w:r>
      <w:bookmarkEnd w:id="23"/>
      <w:bookmarkEnd w:id="24"/>
    </w:p>
    <w:p w14:paraId="43086C3A" w14:textId="77777777" w:rsidR="00BC2EC0" w:rsidRPr="001136A4" w:rsidRDefault="00BC2EC0" w:rsidP="00422615">
      <w:pPr>
        <w:pStyle w:val="Naslov3"/>
      </w:pPr>
      <w:bookmarkStart w:id="25" w:name="_Toc451354651"/>
      <w:bookmarkStart w:id="26" w:name="_Toc36660289"/>
      <w:r w:rsidRPr="001136A4">
        <w:t>Definicija podizvajalca</w:t>
      </w:r>
      <w:bookmarkEnd w:id="25"/>
      <w:bookmarkEnd w:id="26"/>
    </w:p>
    <w:p w14:paraId="352CD479" w14:textId="77777777" w:rsidR="002C6C64" w:rsidRPr="0025201B" w:rsidRDefault="002C6C64" w:rsidP="002C6C64">
      <w:pPr>
        <w:jc w:val="both"/>
        <w:rPr>
          <w:lang w:eastAsia="zh-CN"/>
        </w:rPr>
      </w:pPr>
      <w:bookmarkStart w:id="27" w:name="_Toc451354652"/>
      <w:r w:rsidRPr="0025201B">
        <w:rPr>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13DFF2E9" w14:textId="77777777" w:rsidR="00BC2EC0" w:rsidRPr="001136A4" w:rsidRDefault="00BC2EC0" w:rsidP="00422615">
      <w:pPr>
        <w:pStyle w:val="Naslov3"/>
      </w:pPr>
      <w:bookmarkStart w:id="28" w:name="_Toc36660290"/>
      <w:r w:rsidRPr="001136A4">
        <w:t>Del javnega naročila, ki je lahko oddan v podizvajanje</w:t>
      </w:r>
      <w:bookmarkEnd w:id="27"/>
      <w:bookmarkEnd w:id="28"/>
    </w:p>
    <w:p w14:paraId="11769D07" w14:textId="77777777" w:rsidR="002C6C64" w:rsidRPr="0025201B" w:rsidRDefault="002C6C64" w:rsidP="002C6C64">
      <w:pPr>
        <w:jc w:val="both"/>
        <w:rPr>
          <w:lang w:eastAsia="zh-CN"/>
        </w:rPr>
      </w:pPr>
      <w:bookmarkStart w:id="29" w:name="_Toc451354653"/>
      <w:r w:rsidRPr="0025201B">
        <w:rPr>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sidRPr="0025201B">
        <w:rPr>
          <w:lang w:eastAsia="zh-CN"/>
        </w:rPr>
        <w:t xml:space="preserve">ročanje št. 430-77/2016/7 z dne </w:t>
      </w:r>
      <w:r w:rsidRPr="0025201B">
        <w:rPr>
          <w:lang w:eastAsia="zh-CN"/>
        </w:rPr>
        <w:t>30. 03. 2016).</w:t>
      </w:r>
    </w:p>
    <w:p w14:paraId="0E72DADB" w14:textId="77777777" w:rsidR="00E739BA" w:rsidRPr="001136A4" w:rsidRDefault="00E739BA" w:rsidP="002C6C64">
      <w:pPr>
        <w:jc w:val="both"/>
        <w:rPr>
          <w:sz w:val="23"/>
          <w:szCs w:val="23"/>
          <w:lang w:eastAsia="zh-CN"/>
        </w:rPr>
      </w:pPr>
    </w:p>
    <w:p w14:paraId="6742B7B5" w14:textId="77777777" w:rsidR="00BC2EC0" w:rsidRPr="001136A4" w:rsidRDefault="00BC2EC0" w:rsidP="00422615">
      <w:pPr>
        <w:pStyle w:val="Naslov3"/>
      </w:pPr>
      <w:bookmarkStart w:id="30" w:name="_Toc36660291"/>
      <w:r w:rsidRPr="001136A4">
        <w:t>Dokumentacija, povezana s podizvajalci</w:t>
      </w:r>
      <w:bookmarkEnd w:id="29"/>
      <w:bookmarkEnd w:id="30"/>
    </w:p>
    <w:p w14:paraId="058E84C8" w14:textId="77777777" w:rsidR="002C6C64" w:rsidRPr="0025201B" w:rsidRDefault="00BC2EC0" w:rsidP="002C6C64">
      <w:pPr>
        <w:jc w:val="both"/>
        <w:rPr>
          <w:lang w:eastAsia="zh-CN"/>
        </w:rPr>
      </w:pPr>
      <w:r w:rsidRPr="0025201B">
        <w:rPr>
          <w:lang w:eastAsia="zh-CN"/>
        </w:rPr>
        <w:t xml:space="preserve"> </w:t>
      </w:r>
      <w:r w:rsidR="002C6C64" w:rsidRPr="0025201B">
        <w:rPr>
          <w:lang w:eastAsia="zh-CN"/>
        </w:rPr>
        <w:t>Če bo ponudnik izvajal javno naročilo s podizvajalci, mora v ponudbi:</w:t>
      </w:r>
    </w:p>
    <w:p w14:paraId="4788A0F5" w14:textId="77777777" w:rsidR="002C6C64" w:rsidRPr="0025201B" w:rsidRDefault="002C6C64" w:rsidP="002C6C64">
      <w:pPr>
        <w:pStyle w:val="Odstavekseznama"/>
        <w:numPr>
          <w:ilvl w:val="0"/>
          <w:numId w:val="10"/>
        </w:numPr>
        <w:jc w:val="both"/>
        <w:rPr>
          <w:lang w:eastAsia="zh-CN"/>
        </w:rPr>
      </w:pPr>
      <w:r w:rsidRPr="0025201B">
        <w:rPr>
          <w:lang w:eastAsia="zh-CN"/>
        </w:rPr>
        <w:t>navesti vse podizvajalce ter vsak del javnega naročila, ki ga namerava oddati v podizvajanje,</w:t>
      </w:r>
    </w:p>
    <w:p w14:paraId="5F93A899" w14:textId="77777777" w:rsidR="002C6C64" w:rsidRPr="0025201B" w:rsidRDefault="002C6C64" w:rsidP="002C6C64">
      <w:pPr>
        <w:pStyle w:val="Odstavekseznama"/>
        <w:numPr>
          <w:ilvl w:val="0"/>
          <w:numId w:val="10"/>
        </w:numPr>
        <w:jc w:val="both"/>
        <w:rPr>
          <w:lang w:eastAsia="zh-CN"/>
        </w:rPr>
      </w:pPr>
      <w:r w:rsidRPr="0025201B">
        <w:rPr>
          <w:lang w:eastAsia="zh-CN"/>
        </w:rPr>
        <w:t>navesti kontaktne podatke in zakonite zastopnike predlaganih podizvajalcev (obrazec  Priloga št. 2),</w:t>
      </w:r>
    </w:p>
    <w:p w14:paraId="3EB7EE5E" w14:textId="77777777" w:rsidR="002C6C64" w:rsidRPr="0025201B" w:rsidRDefault="00D92186" w:rsidP="002C6C64">
      <w:pPr>
        <w:pStyle w:val="Odstavekseznama"/>
        <w:numPr>
          <w:ilvl w:val="0"/>
          <w:numId w:val="10"/>
        </w:numPr>
        <w:jc w:val="both"/>
        <w:rPr>
          <w:lang w:eastAsia="zh-CN"/>
        </w:rPr>
      </w:pPr>
      <w:r>
        <w:rPr>
          <w:lang w:eastAsia="zh-CN"/>
        </w:rPr>
        <w:t>naložiti</w:t>
      </w:r>
      <w:r w:rsidR="002C6C64" w:rsidRPr="0025201B">
        <w:rPr>
          <w:lang w:eastAsia="zh-CN"/>
        </w:rPr>
        <w:t xml:space="preserve"> zahtevo podizvajalca za neposredno plačilo, če podizvajalec to zahteva,</w:t>
      </w:r>
    </w:p>
    <w:p w14:paraId="31405E7F" w14:textId="77777777" w:rsidR="002C6C64" w:rsidRPr="0025201B" w:rsidRDefault="002C6C64" w:rsidP="002C6C64">
      <w:pPr>
        <w:pStyle w:val="Odstavekseznama"/>
        <w:numPr>
          <w:ilvl w:val="0"/>
          <w:numId w:val="10"/>
        </w:numPr>
        <w:jc w:val="both"/>
        <w:rPr>
          <w:lang w:eastAsia="zh-CN"/>
        </w:rPr>
      </w:pPr>
      <w:r w:rsidRPr="0025201B">
        <w:rPr>
          <w:lang w:eastAsia="zh-CN"/>
        </w:rPr>
        <w:t>navesti vse ostale podatke, zahtevane z obrazcema oz. prilogo št. 3 A in 3 B,</w:t>
      </w:r>
    </w:p>
    <w:p w14:paraId="0D75F985" w14:textId="77777777" w:rsidR="00880AD2" w:rsidRPr="00732C92" w:rsidRDefault="00880AD2" w:rsidP="00880AD2">
      <w:pPr>
        <w:pStyle w:val="Odstavekseznama"/>
        <w:numPr>
          <w:ilvl w:val="0"/>
          <w:numId w:val="10"/>
        </w:numPr>
        <w:jc w:val="both"/>
        <w:rPr>
          <w:b/>
          <w:lang w:eastAsia="zh-CN"/>
        </w:rPr>
      </w:pPr>
      <w:r>
        <w:rPr>
          <w:b/>
          <w:lang w:eastAsia="zh-CN"/>
        </w:rPr>
        <w:t>naložiti izpolnjen ESPD obrazec</w:t>
      </w:r>
      <w:r w:rsidRPr="00732C92">
        <w:rPr>
          <w:b/>
          <w:lang w:eastAsia="zh-CN"/>
        </w:rPr>
        <w:t xml:space="preserve"> za vsake</w:t>
      </w:r>
      <w:r>
        <w:rPr>
          <w:b/>
          <w:lang w:eastAsia="zh-CN"/>
        </w:rPr>
        <w:t>ga od podizvajalcev v skladu z 79. členom ZJN-3</w:t>
      </w:r>
      <w:r w:rsidRPr="00732C92">
        <w:rPr>
          <w:b/>
          <w:lang w:eastAsia="zh-CN"/>
        </w:rPr>
        <w:t>,</w:t>
      </w:r>
    </w:p>
    <w:p w14:paraId="01F20C75" w14:textId="77777777" w:rsidR="002C6C64" w:rsidRPr="0025201B" w:rsidRDefault="00D92186" w:rsidP="00CA0864">
      <w:pPr>
        <w:pStyle w:val="Odstavekseznama"/>
        <w:numPr>
          <w:ilvl w:val="0"/>
          <w:numId w:val="10"/>
        </w:numPr>
        <w:jc w:val="both"/>
        <w:rPr>
          <w:lang w:eastAsia="zh-CN"/>
        </w:rPr>
      </w:pPr>
      <w:r>
        <w:rPr>
          <w:lang w:eastAsia="zh-CN"/>
        </w:rPr>
        <w:t>naložiti</w:t>
      </w:r>
      <w:r w:rsidR="002C6C64" w:rsidRPr="0025201B">
        <w:rPr>
          <w:lang w:eastAsia="zh-CN"/>
        </w:rPr>
        <w:t xml:space="preserve"> vso ostalo z javnim naročilom zahtevano dokumentacijo, ki potrjuje usposobljenost novega podizvajalca,</w:t>
      </w:r>
    </w:p>
    <w:p w14:paraId="3DD48D44" w14:textId="77777777" w:rsidR="002C6C64" w:rsidRPr="0025201B" w:rsidRDefault="00D92186" w:rsidP="004766ED">
      <w:pPr>
        <w:numPr>
          <w:ilvl w:val="0"/>
          <w:numId w:val="32"/>
        </w:numPr>
        <w:jc w:val="both"/>
      </w:pPr>
      <w:r>
        <w:rPr>
          <w:b/>
        </w:rPr>
        <w:lastRenderedPageBreak/>
        <w:t>naložiti</w:t>
      </w:r>
      <w:r w:rsidR="002C6C64" w:rsidRPr="0025201B">
        <w:rPr>
          <w:b/>
        </w:rPr>
        <w:t xml:space="preserve"> podizvajalsko pogodbo za vsakega priglašenega podizvajalca</w:t>
      </w:r>
      <w:r w:rsidR="002C6C64" w:rsidRPr="0025201B">
        <w:t xml:space="preserve"> </w:t>
      </w:r>
      <w:r w:rsidR="002C6C64" w:rsidRPr="0025201B">
        <w:rPr>
          <w:b/>
        </w:rPr>
        <w:t>(pogodbo pripravita ponudnik in podizvajalec sama), v kolikor je ta že sklenjena, v nasprotnem primeru, pa mora ponudnik podizvajalsko pogodbo naročniku predložiti</w:t>
      </w:r>
      <w:r w:rsidR="002C6C64" w:rsidRPr="0025201B">
        <w:t xml:space="preserve"> najkasneje v </w:t>
      </w:r>
      <w:r w:rsidR="002C6C64" w:rsidRPr="0025201B">
        <w:rPr>
          <w:b/>
        </w:rPr>
        <w:t>roku 5 dni od sklenitve</w:t>
      </w:r>
      <w:r w:rsidR="002C6C64" w:rsidRPr="0025201B">
        <w:t xml:space="preserve"> podizvajalske pogodbe, </w:t>
      </w:r>
      <w:r w:rsidR="002C6C64" w:rsidRPr="0025201B">
        <w:rPr>
          <w:b/>
        </w:rPr>
        <w:t>a v vsakem primeru pred pričetkom del s strani podizvajalca.</w:t>
      </w:r>
    </w:p>
    <w:p w14:paraId="1E3C3C5B" w14:textId="77777777" w:rsidR="002C6C64" w:rsidRDefault="002C6C64" w:rsidP="00CA0864">
      <w:pPr>
        <w:ind w:left="720"/>
      </w:pPr>
      <w:r w:rsidRPr="0025201B">
        <w:t>Podizvajalsko pogodbo ponudnik predloži</w:t>
      </w:r>
      <w:r w:rsidR="00AD6FC1" w:rsidRPr="0025201B">
        <w:t>/naloži</w:t>
      </w:r>
      <w:r w:rsidRPr="0025201B">
        <w:t xml:space="preserve"> za vsakega podizvajalca, ne glede na to ali zahteva neposredno plačilo s strani naročnika ali ne.</w:t>
      </w:r>
    </w:p>
    <w:p w14:paraId="07E42097" w14:textId="77777777" w:rsidR="0096707B" w:rsidRPr="0096707B" w:rsidRDefault="0096707B" w:rsidP="0096707B"/>
    <w:p w14:paraId="45C7CB01" w14:textId="77777777" w:rsidR="00BC2EC0" w:rsidRPr="0025201B" w:rsidRDefault="00BC2EC0" w:rsidP="00250C72">
      <w:pPr>
        <w:jc w:val="both"/>
        <w:rPr>
          <w:lang w:eastAsia="zh-CN"/>
        </w:rPr>
      </w:pPr>
      <w:r w:rsidRPr="0025201B">
        <w:rPr>
          <w:lang w:eastAsia="zh-CN"/>
        </w:rPr>
        <w:t>Če bo izvajalec nove podizvajalce priglasil v fazi izvedbe pogodbe, mora najkasneje v petih dneh po angažiranju novega podizvajalca:</w:t>
      </w:r>
    </w:p>
    <w:p w14:paraId="1CC3BFF4" w14:textId="77777777" w:rsidR="00BC2EC0" w:rsidRPr="0025201B" w:rsidRDefault="00BC2EC0" w:rsidP="00BA695A">
      <w:pPr>
        <w:pStyle w:val="Odstavekseznama"/>
        <w:numPr>
          <w:ilvl w:val="0"/>
          <w:numId w:val="11"/>
        </w:numPr>
        <w:jc w:val="both"/>
        <w:rPr>
          <w:lang w:eastAsia="zh-CN"/>
        </w:rPr>
      </w:pPr>
      <w:r w:rsidRPr="0025201B">
        <w:rPr>
          <w:lang w:eastAsia="zh-CN"/>
        </w:rPr>
        <w:t>navesti firmo/ime in sedež/naslov novega podizvajalca ter del javnega naročila, ki ga namerava oddati v podizvajanje temu subjektu,</w:t>
      </w:r>
    </w:p>
    <w:p w14:paraId="1CA7BE46" w14:textId="77777777" w:rsidR="00BC2EC0" w:rsidRPr="0025201B" w:rsidRDefault="00041491" w:rsidP="00BA695A">
      <w:pPr>
        <w:pStyle w:val="Odstavekseznama"/>
        <w:numPr>
          <w:ilvl w:val="0"/>
          <w:numId w:val="11"/>
        </w:numPr>
        <w:jc w:val="both"/>
        <w:rPr>
          <w:lang w:eastAsia="zh-CN"/>
        </w:rPr>
      </w:pPr>
      <w:r w:rsidRPr="0025201B">
        <w:rPr>
          <w:lang w:eastAsia="zh-CN"/>
        </w:rPr>
        <w:t xml:space="preserve">navesti </w:t>
      </w:r>
      <w:r w:rsidR="00BC2EC0" w:rsidRPr="0025201B">
        <w:rPr>
          <w:lang w:eastAsia="zh-CN"/>
        </w:rPr>
        <w:t>kontaktne podatke in zakonite zastopnike predlaganih novo predl</w:t>
      </w:r>
      <w:r w:rsidR="005A1A49" w:rsidRPr="0025201B">
        <w:rPr>
          <w:lang w:eastAsia="zh-CN"/>
        </w:rPr>
        <w:t>a</w:t>
      </w:r>
      <w:r w:rsidR="00BC2EC0" w:rsidRPr="0025201B">
        <w:rPr>
          <w:lang w:eastAsia="zh-CN"/>
        </w:rPr>
        <w:t>ganih podizvajalcev,</w:t>
      </w:r>
    </w:p>
    <w:p w14:paraId="6A3B339B" w14:textId="77777777" w:rsidR="00D37443" w:rsidRPr="00D37443" w:rsidRDefault="00D37443" w:rsidP="00D37443">
      <w:pPr>
        <w:pStyle w:val="Odstavekseznama"/>
        <w:numPr>
          <w:ilvl w:val="0"/>
          <w:numId w:val="11"/>
        </w:numPr>
        <w:rPr>
          <w:lang w:eastAsia="zh-CN"/>
        </w:rPr>
      </w:pPr>
      <w:r w:rsidRPr="00D37443">
        <w:rPr>
          <w:lang w:eastAsia="zh-CN"/>
        </w:rPr>
        <w:t>predložiti izpolnjene ESPD obrazce teh podizvajalcev v skladu z 79. členom ZJN-3 ali dokazila o neobstoju razlogov za izključitev ter izpolnjevanju pogojev ter</w:t>
      </w:r>
    </w:p>
    <w:p w14:paraId="7C37B9A4" w14:textId="77777777" w:rsidR="00BC2EC0" w:rsidRPr="0025201B" w:rsidRDefault="006A687C" w:rsidP="00BA695A">
      <w:pPr>
        <w:pStyle w:val="Odstavekseznama"/>
        <w:numPr>
          <w:ilvl w:val="0"/>
          <w:numId w:val="11"/>
        </w:numPr>
        <w:jc w:val="both"/>
        <w:rPr>
          <w:lang w:eastAsia="zh-CN"/>
        </w:rPr>
      </w:pPr>
      <w:r>
        <w:rPr>
          <w:lang w:eastAsia="zh-CN"/>
        </w:rPr>
        <w:t>predložiti</w:t>
      </w:r>
      <w:r w:rsidRPr="0025201B">
        <w:rPr>
          <w:lang w:eastAsia="zh-CN"/>
        </w:rPr>
        <w:t xml:space="preserve"> </w:t>
      </w:r>
      <w:r w:rsidR="00BC2EC0" w:rsidRPr="0025201B">
        <w:rPr>
          <w:lang w:eastAsia="zh-CN"/>
        </w:rPr>
        <w:t>zahtevo podizvajalca za neposredno plač</w:t>
      </w:r>
      <w:r w:rsidR="005D09CB" w:rsidRPr="0025201B">
        <w:rPr>
          <w:lang w:eastAsia="zh-CN"/>
        </w:rPr>
        <w:t>ilo, če podizvajalec to zahteva,</w:t>
      </w:r>
    </w:p>
    <w:p w14:paraId="00D9BDD8" w14:textId="5F03207E" w:rsidR="0042040A" w:rsidRPr="0025201B" w:rsidRDefault="006A687C" w:rsidP="00BA695A">
      <w:pPr>
        <w:pStyle w:val="Odstavekseznama"/>
        <w:numPr>
          <w:ilvl w:val="0"/>
          <w:numId w:val="11"/>
        </w:numPr>
        <w:jc w:val="both"/>
        <w:rPr>
          <w:lang w:eastAsia="zh-CN"/>
        </w:rPr>
      </w:pPr>
      <w:r>
        <w:rPr>
          <w:lang w:eastAsia="zh-CN"/>
        </w:rPr>
        <w:t>predložiti</w:t>
      </w:r>
      <w:r w:rsidRPr="0025201B">
        <w:rPr>
          <w:lang w:eastAsia="zh-CN"/>
        </w:rPr>
        <w:t xml:space="preserve"> </w:t>
      </w:r>
      <w:r w:rsidR="005D09CB" w:rsidRPr="0025201B">
        <w:rPr>
          <w:lang w:eastAsia="zh-CN"/>
        </w:rPr>
        <w:t>vso</w:t>
      </w:r>
      <w:r w:rsidR="005D09CB" w:rsidRPr="0025201B">
        <w:rPr>
          <w:bCs/>
          <w:lang w:eastAsia="zh-CN"/>
        </w:rPr>
        <w:t xml:space="preserve"> z javnim naročilom zahtevano dokumentacijo</w:t>
      </w:r>
      <w:r w:rsidR="00472E9D">
        <w:rPr>
          <w:bCs/>
          <w:lang w:eastAsia="zh-CN"/>
        </w:rPr>
        <w:t xml:space="preserve"> za podizvajalca</w:t>
      </w:r>
      <w:r w:rsidR="005D09CB" w:rsidRPr="0025201B">
        <w:rPr>
          <w:bCs/>
          <w:lang w:eastAsia="zh-CN"/>
        </w:rPr>
        <w:t>, ki potrjuje usposobljenost novega podizvajalca</w:t>
      </w:r>
      <w:r w:rsidR="0042040A" w:rsidRPr="0025201B">
        <w:rPr>
          <w:bCs/>
          <w:lang w:eastAsia="zh-CN"/>
        </w:rPr>
        <w:t>,</w:t>
      </w:r>
    </w:p>
    <w:p w14:paraId="3C54C549" w14:textId="77777777" w:rsidR="005D09CB" w:rsidRPr="0025201B" w:rsidRDefault="006A687C" w:rsidP="00BA695A">
      <w:pPr>
        <w:pStyle w:val="Odstavekseznama"/>
        <w:numPr>
          <w:ilvl w:val="0"/>
          <w:numId w:val="11"/>
        </w:numPr>
        <w:jc w:val="both"/>
        <w:rPr>
          <w:lang w:eastAsia="zh-CN"/>
        </w:rPr>
      </w:pPr>
      <w:r>
        <w:rPr>
          <w:lang w:eastAsia="zh-CN"/>
        </w:rPr>
        <w:t>predložiti</w:t>
      </w:r>
      <w:r w:rsidRPr="0025201B">
        <w:rPr>
          <w:lang w:eastAsia="zh-CN"/>
        </w:rPr>
        <w:t xml:space="preserve"> </w:t>
      </w:r>
      <w:r w:rsidR="0042040A" w:rsidRPr="0025201B">
        <w:rPr>
          <w:lang w:eastAsia="zh-CN"/>
        </w:rPr>
        <w:t>podizvajalsko pogodbo za novega podizvajalca (pogodbo pripravita ponudnik in podizvajalec sama)</w:t>
      </w:r>
      <w:r w:rsidR="005D09CB" w:rsidRPr="0025201B">
        <w:rPr>
          <w:bCs/>
          <w:lang w:eastAsia="zh-CN"/>
        </w:rPr>
        <w:t>.</w:t>
      </w:r>
    </w:p>
    <w:p w14:paraId="1B2155BE" w14:textId="77777777" w:rsidR="00861C6C" w:rsidRPr="0025201B" w:rsidRDefault="00861C6C" w:rsidP="00250C72">
      <w:pPr>
        <w:jc w:val="both"/>
        <w:rPr>
          <w:lang w:eastAsia="zh-CN"/>
        </w:rPr>
      </w:pPr>
    </w:p>
    <w:p w14:paraId="68E31F41" w14:textId="183C1291" w:rsidR="00A973AC" w:rsidRPr="0025201B" w:rsidRDefault="00A973AC" w:rsidP="00250C72">
      <w:pPr>
        <w:jc w:val="both"/>
        <w:rPr>
          <w:lang w:eastAsia="zh-CN"/>
        </w:rPr>
      </w:pPr>
      <w:r w:rsidRPr="0025201B">
        <w:rPr>
          <w:lang w:eastAsia="zh-CN"/>
        </w:rPr>
        <w:t xml:space="preserve">Glavni izvajalec mora med izvajanjem javnega naročila naročnika v skladu s tretjim odstavkom 94. člena ZJN-3 namreč obvestiti o morebitnih spremembah informacij o podizvajalcih in poslati informacije o novih podizvajalcih, ki jih namerava naknadno vključiti v izvajanje </w:t>
      </w:r>
      <w:r w:rsidR="00472E9D">
        <w:rPr>
          <w:lang w:eastAsia="zh-CN"/>
        </w:rPr>
        <w:t>naročila</w:t>
      </w:r>
      <w:r w:rsidRPr="0025201B">
        <w:rPr>
          <w:lang w:eastAsia="zh-CN"/>
        </w:rPr>
        <w:t xml:space="preserve">, in sicer najkasneje v petih dneh po spremembi. </w:t>
      </w:r>
    </w:p>
    <w:p w14:paraId="6C32FA85" w14:textId="77777777" w:rsidR="00CA0864" w:rsidRPr="0025201B" w:rsidRDefault="00CA0864" w:rsidP="00250C72">
      <w:pPr>
        <w:jc w:val="both"/>
        <w:rPr>
          <w:lang w:eastAsia="zh-CN"/>
        </w:rPr>
      </w:pPr>
    </w:p>
    <w:p w14:paraId="7AC1AE75" w14:textId="77777777" w:rsidR="000C2579" w:rsidRPr="00905EC8" w:rsidRDefault="000C2579" w:rsidP="000C2579">
      <w:pPr>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734EBF4E" w14:textId="1AB27609" w:rsidR="000C2579" w:rsidRDefault="000C2579" w:rsidP="000C2579">
      <w:pPr>
        <w:jc w:val="both"/>
        <w:rPr>
          <w:rFonts w:asciiTheme="minorHAnsi" w:hAnsiTheme="minorHAnsi"/>
          <w:lang w:eastAsia="zh-CN"/>
        </w:rPr>
      </w:pPr>
      <w:r w:rsidRPr="00905EC8">
        <w:rPr>
          <w:rFonts w:asciiTheme="minorHAnsi" w:hAnsiTheme="minorHAnsi"/>
          <w:lang w:eastAsia="zh-CN"/>
        </w:rPr>
        <w:lastRenderedPageBreak/>
        <w:t>Naročnik mora nadalje zavrniti predlog za zamenjavo podizvajalca oziroma vključitev novega podizvajalca, če podizvajalec ne izpolnjuje pogojev, ki jih je naročnik določil za podizvajalce v dokumentaciji v zvezi z oddajo (predmetnega) javnega naročila.</w:t>
      </w:r>
    </w:p>
    <w:p w14:paraId="4B66E9D9" w14:textId="77777777" w:rsidR="00801E49" w:rsidRPr="00905EC8" w:rsidRDefault="00801E49" w:rsidP="000C2579">
      <w:pPr>
        <w:jc w:val="both"/>
        <w:rPr>
          <w:rFonts w:asciiTheme="minorHAnsi" w:hAnsiTheme="minorHAnsi"/>
          <w:lang w:eastAsia="zh-CN"/>
        </w:rPr>
      </w:pPr>
    </w:p>
    <w:p w14:paraId="2F0DF678" w14:textId="68E7C84D" w:rsidR="000C2579" w:rsidRDefault="000C2579" w:rsidP="000C2579">
      <w:pPr>
        <w:jc w:val="both"/>
        <w:rPr>
          <w:rFonts w:asciiTheme="minorHAnsi" w:hAnsiTheme="minorHAnsi"/>
          <w:lang w:eastAsia="zh-CN"/>
        </w:rPr>
      </w:pPr>
      <w:r w:rsidRPr="00905EC8">
        <w:rPr>
          <w:rFonts w:asciiTheme="minorHAnsi" w:hAnsiTheme="minorHAnsi"/>
          <w:lang w:eastAsia="zh-CN"/>
        </w:rPr>
        <w:t xml:space="preserve">Naročnik lahko predlog za zamenjavo podizvajalca oziroma vključitev novega podizvajalca zavrne,   če bi to lahko vplivalo na nemoteno izvajanje pogodbenih obveznosti. </w:t>
      </w:r>
    </w:p>
    <w:p w14:paraId="1EFC10E9" w14:textId="77777777" w:rsidR="00801E49" w:rsidRPr="00905EC8" w:rsidRDefault="00801E49" w:rsidP="000C2579">
      <w:pPr>
        <w:jc w:val="both"/>
        <w:rPr>
          <w:rFonts w:asciiTheme="minorHAnsi" w:hAnsiTheme="minorHAnsi"/>
          <w:lang w:eastAsia="zh-CN"/>
        </w:rPr>
      </w:pPr>
    </w:p>
    <w:p w14:paraId="45B5190F" w14:textId="77777777" w:rsidR="000C2579" w:rsidRDefault="000C2579" w:rsidP="000C2579">
      <w:pPr>
        <w:jc w:val="both"/>
        <w:rPr>
          <w:rFonts w:asciiTheme="minorHAnsi" w:hAnsiTheme="minorHAnsi"/>
          <w:lang w:eastAsia="zh-CN"/>
        </w:rPr>
      </w:pPr>
      <w:r w:rsidRPr="00905EC8">
        <w:rPr>
          <w:rFonts w:asciiTheme="minorHAnsi" w:hAnsiTheme="minorHAnsi"/>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4F8F2885" w14:textId="77777777" w:rsidR="004731B7" w:rsidRPr="00905EC8" w:rsidRDefault="004731B7" w:rsidP="000C2579">
      <w:pPr>
        <w:jc w:val="both"/>
        <w:rPr>
          <w:rFonts w:asciiTheme="minorHAnsi" w:hAnsiTheme="minorHAnsi"/>
          <w:lang w:eastAsia="zh-CN"/>
        </w:rPr>
      </w:pPr>
    </w:p>
    <w:p w14:paraId="42124883" w14:textId="77777777" w:rsidR="00BC2EC0" w:rsidRPr="001136A4" w:rsidRDefault="00AF5CBE" w:rsidP="00422615">
      <w:pPr>
        <w:pStyle w:val="Naslov3"/>
      </w:pPr>
      <w:bookmarkStart w:id="31" w:name="_Toc451354654"/>
      <w:bookmarkStart w:id="32" w:name="_Toc36660292"/>
      <w:r w:rsidRPr="001136A4">
        <w:t>Neposredna plačila podizvajalcem</w:t>
      </w:r>
      <w:bookmarkEnd w:id="31"/>
      <w:bookmarkEnd w:id="32"/>
    </w:p>
    <w:p w14:paraId="5274AD65" w14:textId="747EFDF5" w:rsidR="00627586" w:rsidRPr="0025201B" w:rsidRDefault="00627586" w:rsidP="00627586">
      <w:pPr>
        <w:jc w:val="both"/>
        <w:rPr>
          <w:lang w:eastAsia="zh-CN"/>
        </w:rPr>
      </w:pPr>
      <w:r w:rsidRPr="0025201B">
        <w:rPr>
          <w:lang w:eastAsia="zh-CN"/>
        </w:rPr>
        <w:t>Naročnik ponudnike/izvajalce in podizvajalce obvešča, da neposredno plačilo podizvajalcem na podlagi ZJN-3 ni več a</w:t>
      </w:r>
      <w:r w:rsidRPr="0025201B">
        <w:rPr>
          <w:i/>
          <w:lang w:eastAsia="zh-CN"/>
        </w:rPr>
        <w:t xml:space="preserve"> priori </w:t>
      </w:r>
      <w:r w:rsidRPr="0025201B">
        <w:rPr>
          <w:lang w:eastAsia="zh-CN"/>
        </w:rPr>
        <w:t xml:space="preserve">obvezno, zaradi česar lahko do neposrednega plačila podizvajalcem pride samo v primeru, da podizvajalec to zahteva, pri čemer je lahko takšna zahteva podana zgolj ob oddaji ponudbe glavnemu izvajalcu, ki mora zahtevo posredovati naročniku ob prvi priglasitvi podizvajalca. </w:t>
      </w:r>
      <w:r w:rsidR="00801E49">
        <w:rPr>
          <w:lang w:eastAsia="zh-CN"/>
        </w:rPr>
        <w:t>Če</w:t>
      </w:r>
      <w:r w:rsidRPr="0025201B">
        <w:rPr>
          <w:lang w:eastAsia="zh-CN"/>
        </w:rPr>
        <w:t xml:space="preserve"> zahteva za neposredno plačilo s strani podizvajalca ne bo dana pravočasno, takšne zahteve v kasnejši fazi izvedbe del naročnik ne rabi več upoštevati, razen v kolikor so izpolnjeni pogoji po 631. členu OZ.</w:t>
      </w:r>
    </w:p>
    <w:p w14:paraId="612CD36E" w14:textId="77777777" w:rsidR="00732C92" w:rsidRDefault="00732C92" w:rsidP="00627586">
      <w:pPr>
        <w:jc w:val="both"/>
        <w:rPr>
          <w:lang w:eastAsia="zh-CN"/>
        </w:rPr>
      </w:pPr>
    </w:p>
    <w:p w14:paraId="0FB817B4" w14:textId="77777777" w:rsidR="00627586" w:rsidRPr="0025201B" w:rsidRDefault="00627586" w:rsidP="00627586">
      <w:pPr>
        <w:jc w:val="both"/>
        <w:rPr>
          <w:lang w:eastAsia="zh-CN"/>
        </w:rPr>
      </w:pPr>
      <w:r w:rsidRPr="0025201B">
        <w:rPr>
          <w:lang w:eastAsia="zh-CN"/>
        </w:rPr>
        <w:t>Kadar namerava ponudnik izvesti javno naročilo s podizvajalcem, ki zahteva neposredno plačilo, mora:</w:t>
      </w:r>
    </w:p>
    <w:p w14:paraId="247207B8" w14:textId="77777777" w:rsidR="00627586" w:rsidRPr="0025201B" w:rsidRDefault="00627586" w:rsidP="00627586">
      <w:pPr>
        <w:pStyle w:val="Odstavekseznama"/>
        <w:numPr>
          <w:ilvl w:val="0"/>
          <w:numId w:val="12"/>
        </w:numPr>
        <w:jc w:val="both"/>
        <w:rPr>
          <w:lang w:eastAsia="zh-CN"/>
        </w:rPr>
      </w:pPr>
      <w:r w:rsidRPr="0025201B">
        <w:rPr>
          <w:lang w:eastAsia="zh-CN"/>
        </w:rPr>
        <w:t>glavni izvajalec v pogodbi pooblastiti naročnika, da na podlagi potrjenega računa oziroma situacije s strani glavnega izvajalca neposredno plačuje podizvajalcu,</w:t>
      </w:r>
    </w:p>
    <w:p w14:paraId="459EE194" w14:textId="77777777" w:rsidR="00627586" w:rsidRPr="0025201B" w:rsidRDefault="00627586" w:rsidP="00627586">
      <w:pPr>
        <w:pStyle w:val="Odstavekseznama"/>
        <w:numPr>
          <w:ilvl w:val="0"/>
          <w:numId w:val="12"/>
        </w:numPr>
        <w:jc w:val="both"/>
        <w:rPr>
          <w:lang w:eastAsia="zh-CN"/>
        </w:rPr>
      </w:pPr>
      <w:r w:rsidRPr="0025201B">
        <w:rPr>
          <w:lang w:eastAsia="zh-CN"/>
        </w:rPr>
        <w:t>podizvajalec predložiti soglasje, na podlagi katerega naročnik namesto ponudnika poravna podizvajalčevo terjatev do ponudnika,</w:t>
      </w:r>
    </w:p>
    <w:p w14:paraId="7B40CC65" w14:textId="77777777" w:rsidR="00627586" w:rsidRPr="0025201B" w:rsidRDefault="00627586" w:rsidP="00627586">
      <w:pPr>
        <w:pStyle w:val="Odstavekseznama"/>
        <w:numPr>
          <w:ilvl w:val="0"/>
          <w:numId w:val="12"/>
        </w:numPr>
        <w:jc w:val="both"/>
        <w:rPr>
          <w:lang w:eastAsia="zh-CN"/>
        </w:rPr>
      </w:pPr>
      <w:r w:rsidRPr="0025201B">
        <w:rPr>
          <w:lang w:eastAsia="zh-CN"/>
        </w:rPr>
        <w:t>glavni izvajalec svojemu računu ali situaciji priložiti račun ali situacijo podizvajalca, ki ga je predhodno potrdil,</w:t>
      </w:r>
    </w:p>
    <w:p w14:paraId="7FEE3287" w14:textId="77777777" w:rsidR="00627586" w:rsidRPr="0025201B" w:rsidRDefault="00627586" w:rsidP="00627586">
      <w:pPr>
        <w:pStyle w:val="Odstavekseznama"/>
        <w:numPr>
          <w:ilvl w:val="0"/>
          <w:numId w:val="12"/>
        </w:numPr>
        <w:jc w:val="both"/>
        <w:rPr>
          <w:lang w:eastAsia="zh-CN"/>
        </w:rPr>
      </w:pPr>
      <w:r w:rsidRPr="0025201B">
        <w:rPr>
          <w:lang w:eastAsia="zh-CN"/>
        </w:rPr>
        <w:t>glavni izvajalec svojemu e-računu priložiti specifikacijo prejemnikov plačil,</w:t>
      </w:r>
    </w:p>
    <w:p w14:paraId="70155E59" w14:textId="77777777" w:rsidR="00627586" w:rsidRPr="0025201B" w:rsidRDefault="00627586" w:rsidP="00627586">
      <w:pPr>
        <w:pStyle w:val="Odstavekseznama"/>
        <w:numPr>
          <w:ilvl w:val="0"/>
          <w:numId w:val="12"/>
        </w:numPr>
        <w:jc w:val="both"/>
        <w:rPr>
          <w:lang w:eastAsia="zh-CN"/>
        </w:rPr>
      </w:pPr>
      <w:r w:rsidRPr="0025201B">
        <w:rPr>
          <w:lang w:eastAsia="zh-CN"/>
        </w:rPr>
        <w:lastRenderedPageBreak/>
        <w:t xml:space="preserve">za vsakega podizvajalca </w:t>
      </w:r>
      <w:r w:rsidR="00D92186">
        <w:rPr>
          <w:b/>
          <w:lang w:eastAsia="zh-CN"/>
        </w:rPr>
        <w:t>naložiti</w:t>
      </w:r>
      <w:r w:rsidRPr="0025201B">
        <w:rPr>
          <w:b/>
          <w:lang w:eastAsia="zh-CN"/>
        </w:rPr>
        <w:t xml:space="preserve"> podizvajalsko pogodbo</w:t>
      </w:r>
      <w:r w:rsidRPr="0025201B">
        <w:rPr>
          <w:lang w:eastAsia="zh-CN"/>
        </w:rPr>
        <w:t xml:space="preserve"> (v kolikor je ta že sklenjena, jo predloži ob oddaji ponudbe, v nasprotnem primeru, pa mora ponudnik podizvajalsko pogodbo naročniku predložiti </w:t>
      </w:r>
      <w:r w:rsidRPr="0025201B">
        <w:rPr>
          <w:b/>
          <w:lang w:eastAsia="zh-CN"/>
        </w:rPr>
        <w:t>najkasneje v roku 5 dni</w:t>
      </w:r>
      <w:r w:rsidRPr="0025201B">
        <w:rPr>
          <w:lang w:eastAsia="zh-CN"/>
        </w:rPr>
        <w:t xml:space="preserve"> od sklenitve podizvajalske pogodbe,</w:t>
      </w:r>
      <w:r w:rsidRPr="0025201B">
        <w:rPr>
          <w:rFonts w:cs="Cambria"/>
          <w:bCs/>
          <w:color w:val="000000"/>
        </w:rPr>
        <w:t xml:space="preserve"> a v vsakem primeru pred pričetkom del s strani podizvajalca</w:t>
      </w:r>
      <w:r w:rsidRPr="0025201B">
        <w:rPr>
          <w:lang w:eastAsia="zh-CN"/>
        </w:rPr>
        <w:t>) .</w:t>
      </w:r>
    </w:p>
    <w:p w14:paraId="7ED17F87" w14:textId="77777777" w:rsidR="00627586" w:rsidRPr="0025201B" w:rsidRDefault="00627586" w:rsidP="00627586">
      <w:pPr>
        <w:jc w:val="both"/>
        <w:rPr>
          <w:lang w:eastAsia="zh-CN"/>
        </w:rPr>
      </w:pPr>
    </w:p>
    <w:p w14:paraId="46166058" w14:textId="77777777" w:rsidR="00627586" w:rsidRPr="0025201B" w:rsidRDefault="00627586" w:rsidP="00627586">
      <w:pPr>
        <w:jc w:val="both"/>
        <w:rPr>
          <w:lang w:eastAsia="zh-CN"/>
        </w:rPr>
      </w:pPr>
      <w:r w:rsidRPr="0025201B">
        <w:rPr>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637AE503" w14:textId="77777777" w:rsidR="00627586" w:rsidRPr="0025201B" w:rsidRDefault="00627586" w:rsidP="00627586">
      <w:pPr>
        <w:jc w:val="both"/>
        <w:rPr>
          <w:lang w:eastAsia="zh-CN"/>
        </w:rPr>
      </w:pPr>
    </w:p>
    <w:p w14:paraId="7CB08425" w14:textId="5ADBE049" w:rsidR="00627586" w:rsidRPr="0025201B" w:rsidRDefault="00AE7D7E" w:rsidP="00627586">
      <w:pPr>
        <w:jc w:val="both"/>
        <w:rPr>
          <w:lang w:eastAsia="zh-CN"/>
        </w:rPr>
      </w:pPr>
      <w:r>
        <w:rPr>
          <w:lang w:eastAsia="zh-CN"/>
        </w:rPr>
        <w:t>Če</w:t>
      </w:r>
      <w:r w:rsidR="00627586" w:rsidRPr="0025201B">
        <w:rPr>
          <w:lang w:eastAsia="zh-CN"/>
        </w:rPr>
        <w:t xml:space="preserve"> novo priglašeni podizvajalci ne bodo zahtevali izvajanje neposrednih plačil, se pogodba v delu, ki navaja seznam podizvajalcev ne bo spreminjala, razen na izrecno zahtevo naročnika.</w:t>
      </w:r>
    </w:p>
    <w:p w14:paraId="1ACA7A67" w14:textId="77777777" w:rsidR="00E739BA" w:rsidRPr="001136A4" w:rsidRDefault="00E739BA" w:rsidP="00627586">
      <w:pPr>
        <w:jc w:val="both"/>
        <w:rPr>
          <w:sz w:val="23"/>
          <w:szCs w:val="23"/>
          <w:lang w:eastAsia="zh-CN"/>
        </w:rPr>
      </w:pPr>
    </w:p>
    <w:p w14:paraId="64C677BD" w14:textId="77777777" w:rsidR="00627586" w:rsidRPr="001136A4" w:rsidRDefault="00627586" w:rsidP="00422615">
      <w:pPr>
        <w:pStyle w:val="Naslov3"/>
      </w:pPr>
      <w:bookmarkStart w:id="33" w:name="_Toc36660293"/>
      <w:r w:rsidRPr="001136A4">
        <w:t>Neposredna plačila podizvajalcem v podizvajalski verigi</w:t>
      </w:r>
      <w:bookmarkEnd w:id="33"/>
    </w:p>
    <w:p w14:paraId="2CEC81F3" w14:textId="7770C065" w:rsidR="00627586" w:rsidRPr="0025201B" w:rsidRDefault="00627586" w:rsidP="00627586">
      <w:pPr>
        <w:jc w:val="both"/>
        <w:rPr>
          <w:lang w:eastAsia="zh-CN"/>
        </w:rPr>
      </w:pPr>
      <w:r w:rsidRPr="0025201B">
        <w:rPr>
          <w:lang w:eastAsia="zh-CN"/>
        </w:rPr>
        <w:t xml:space="preserve">Določbe v zvezi z neposrednimi plačili podizvajalcem iz tega poglavja dokumentacije veljajo tudi za vse dejanske (končne) </w:t>
      </w:r>
      <w:r w:rsidR="001348ED">
        <w:rPr>
          <w:lang w:eastAsia="zh-CN"/>
        </w:rPr>
        <w:t xml:space="preserve">izvajalce </w:t>
      </w:r>
      <w:r w:rsidRPr="0025201B">
        <w:rPr>
          <w:lang w:eastAsia="zh-CN"/>
        </w:rPr>
        <w:t>javnega naročila, ne glede na udeležbo v podizvajalski verigi.</w:t>
      </w:r>
    </w:p>
    <w:p w14:paraId="08421D86" w14:textId="77777777" w:rsidR="00627586" w:rsidRPr="001136A4" w:rsidRDefault="00627586" w:rsidP="00250C72">
      <w:pPr>
        <w:jc w:val="both"/>
        <w:rPr>
          <w:sz w:val="23"/>
          <w:szCs w:val="23"/>
          <w:lang w:eastAsia="zh-CN"/>
        </w:rPr>
      </w:pPr>
    </w:p>
    <w:p w14:paraId="6B7353C7" w14:textId="77777777" w:rsidR="002442B1" w:rsidRPr="001136A4" w:rsidRDefault="002442B1" w:rsidP="00422615">
      <w:pPr>
        <w:pStyle w:val="Naslov3"/>
      </w:pPr>
      <w:bookmarkStart w:id="34" w:name="_Toc451354656"/>
      <w:bookmarkStart w:id="35" w:name="_Toc36660294"/>
      <w:r w:rsidRPr="001136A4">
        <w:t>Angažiranje podizvajalcev v času izvedbe pogodbe</w:t>
      </w:r>
      <w:bookmarkEnd w:id="34"/>
      <w:bookmarkEnd w:id="35"/>
    </w:p>
    <w:p w14:paraId="4261D8AD" w14:textId="77777777" w:rsidR="00627586" w:rsidRDefault="00627586" w:rsidP="00627586">
      <w:pPr>
        <w:jc w:val="both"/>
        <w:rPr>
          <w:lang w:eastAsia="zh-CN"/>
        </w:rPr>
      </w:pPr>
      <w:r w:rsidRPr="0025201B">
        <w:rPr>
          <w:lang w:eastAsia="zh-CN"/>
        </w:rPr>
        <w:t xml:space="preserve">V primeru morebitne zamenjave podizvajalcev mora izvajalec v roku, ki je naveden v točki 5.3.3., predložiti naročniku v potrditev nov seznam podizvajalcev, vključno z vso z javnim naročilom zahtevano dokumentacijo in podizvajalsko pogodbo, ki potrjuje usposobljenost novega podizvajalca. Novega podizvajalca, v kolikor izpolnjuje vse pogoje in zanj ne obstajajo </w:t>
      </w:r>
      <w:r w:rsidRPr="0025201B">
        <w:rPr>
          <w:lang w:eastAsia="zh-CN"/>
        </w:rPr>
        <w:lastRenderedPageBreak/>
        <w:t xml:space="preserve">razlogi za izključitev, </w:t>
      </w:r>
      <w:r w:rsidRPr="0025201B">
        <w:rPr>
          <w:b/>
          <w:lang w:eastAsia="zh-CN"/>
        </w:rPr>
        <w:t>naročnik potrdi s soglasjem</w:t>
      </w:r>
      <w:r w:rsidRPr="0025201B">
        <w:rPr>
          <w:lang w:eastAsia="zh-CN"/>
        </w:rPr>
        <w:t>. Izvajalec pogodbenih del ne sme izvajati s podizvajalcem, ki je bil priglašen po roku za oddajo ponudb in ki še ni bil potrjen s strani naročnika.</w:t>
      </w:r>
    </w:p>
    <w:p w14:paraId="3EC24787" w14:textId="77777777" w:rsidR="00CE799D" w:rsidRPr="0025201B" w:rsidRDefault="00CE799D" w:rsidP="00627586">
      <w:pPr>
        <w:jc w:val="both"/>
        <w:rPr>
          <w:lang w:eastAsia="zh-CN"/>
        </w:rPr>
      </w:pPr>
    </w:p>
    <w:p w14:paraId="3E3EE859" w14:textId="77777777" w:rsidR="00627586" w:rsidRPr="0025201B" w:rsidRDefault="00627586" w:rsidP="00627586">
      <w:pPr>
        <w:jc w:val="both"/>
        <w:rPr>
          <w:lang w:eastAsia="zh-CN"/>
        </w:rPr>
      </w:pPr>
      <w:r w:rsidRPr="0025201B">
        <w:rPr>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E64842A" w14:textId="77777777" w:rsidR="00627586" w:rsidRPr="0025201B" w:rsidRDefault="00627586" w:rsidP="00627586">
      <w:pPr>
        <w:tabs>
          <w:tab w:val="left" w:pos="5280"/>
        </w:tabs>
        <w:jc w:val="both"/>
        <w:rPr>
          <w:lang w:eastAsia="zh-CN"/>
        </w:rPr>
      </w:pPr>
    </w:p>
    <w:p w14:paraId="412EECF7" w14:textId="76368CD8" w:rsidR="00627586" w:rsidRDefault="00627586" w:rsidP="00627586">
      <w:pPr>
        <w:jc w:val="both"/>
        <w:rPr>
          <w:lang w:eastAsia="zh-CN"/>
        </w:rPr>
      </w:pPr>
      <w:r w:rsidRPr="0025201B">
        <w:rPr>
          <w:lang w:eastAsia="zh-CN"/>
        </w:rPr>
        <w:t xml:space="preserve">Naročnik si pridržuje tudi pravico, da sproži prekrškovni postopek pred Državno revizijsko komisijo, </w:t>
      </w:r>
      <w:r w:rsidR="00421921">
        <w:rPr>
          <w:lang w:eastAsia="zh-CN"/>
        </w:rPr>
        <w:t>če</w:t>
      </w:r>
      <w:r w:rsidRPr="0025201B">
        <w:rPr>
          <w:lang w:eastAsia="zh-CN"/>
        </w:rPr>
        <w:t xml:space="preserve"> so podani zakonski razlogi zanj.</w:t>
      </w:r>
    </w:p>
    <w:p w14:paraId="404591ED" w14:textId="77777777" w:rsidR="00B24BF7" w:rsidRPr="0025201B" w:rsidRDefault="00B24BF7" w:rsidP="00627586">
      <w:pPr>
        <w:jc w:val="both"/>
        <w:rPr>
          <w:lang w:eastAsia="zh-CN"/>
        </w:rPr>
      </w:pPr>
    </w:p>
    <w:p w14:paraId="47FC14E7" w14:textId="77777777" w:rsidR="0086588D" w:rsidRPr="001136A4" w:rsidRDefault="0086588D" w:rsidP="00D24CDB">
      <w:pPr>
        <w:pStyle w:val="Naslov2"/>
      </w:pPr>
      <w:bookmarkStart w:id="36" w:name="_Toc451354657"/>
      <w:bookmarkStart w:id="37" w:name="_Toc36660295"/>
      <w:r w:rsidRPr="001136A4">
        <w:t>Način nastopanja istega gospodarskega subjekta</w:t>
      </w:r>
      <w:bookmarkEnd w:id="36"/>
      <w:bookmarkEnd w:id="37"/>
    </w:p>
    <w:p w14:paraId="2CBAB9A9" w14:textId="2F95BA29" w:rsidR="00135424" w:rsidRDefault="00135424" w:rsidP="00135424">
      <w:pPr>
        <w:suppressAutoHyphens/>
        <w:autoSpaceDN w:val="0"/>
        <w:ind w:right="6"/>
        <w:jc w:val="both"/>
        <w:textAlignment w:val="baseline"/>
        <w:rPr>
          <w:rFonts w:eastAsia="Calibri" w:cs="Arial"/>
          <w:kern w:val="3"/>
          <w:lang w:eastAsia="sl-SI"/>
        </w:rPr>
      </w:pPr>
      <w:r w:rsidRPr="0025201B">
        <w:rPr>
          <w:rFonts w:eastAsia="Calibri" w:cs="Arial"/>
          <w:kern w:val="3"/>
          <w:lang w:eastAsia="sl-SI"/>
        </w:rPr>
        <w:t>Naročnik dopušča, da isti gospodarski subjekt predloži več ponudb, vendar le</w:t>
      </w:r>
      <w:r w:rsidR="00421921">
        <w:rPr>
          <w:rFonts w:eastAsia="Calibri" w:cs="Arial"/>
          <w:kern w:val="3"/>
          <w:lang w:eastAsia="sl-SI"/>
        </w:rPr>
        <w:t>,</w:t>
      </w:r>
      <w:r w:rsidRPr="0025201B">
        <w:rPr>
          <w:rFonts w:eastAsia="Calibri" w:cs="Arial"/>
          <w:kern w:val="3"/>
          <w:lang w:eastAsia="sl-SI"/>
        </w:rPr>
        <w:t xml:space="preserve"> </w:t>
      </w:r>
      <w:r w:rsidR="00421921">
        <w:rPr>
          <w:rFonts w:eastAsia="Calibri" w:cs="Arial"/>
          <w:kern w:val="3"/>
          <w:lang w:eastAsia="sl-SI"/>
        </w:rPr>
        <w:t>če</w:t>
      </w:r>
      <w:r w:rsidRPr="0025201B">
        <w:rPr>
          <w:rFonts w:eastAsia="Calibri" w:cs="Arial"/>
          <w:kern w:val="3"/>
          <w:lang w:eastAsia="sl-SI"/>
        </w:rPr>
        <w:t xml:space="preserve"> v različnih ponudbah nastopa v različnih vlogah (bodisi kot samostojni ponudnik, bodisi kot partner v skupnem nastopu, bodisi kot podizvajalec, bodisi kot drugi subjekt na katerega zmogljivosti se sklicuje ponudnik).</w:t>
      </w:r>
    </w:p>
    <w:p w14:paraId="4F21D0B0" w14:textId="77777777" w:rsidR="00421921" w:rsidRPr="00C70530" w:rsidRDefault="00421921" w:rsidP="00135424">
      <w:pPr>
        <w:suppressAutoHyphens/>
        <w:autoSpaceDN w:val="0"/>
        <w:ind w:right="6"/>
        <w:jc w:val="both"/>
        <w:textAlignment w:val="baseline"/>
        <w:rPr>
          <w:rFonts w:eastAsia="Calibri" w:cs="Arial"/>
          <w:kern w:val="3"/>
          <w:lang w:eastAsia="sl-SI"/>
        </w:rPr>
      </w:pPr>
    </w:p>
    <w:p w14:paraId="40DA9EDA" w14:textId="77777777" w:rsidR="00C70530" w:rsidRPr="00C70530" w:rsidRDefault="00C70530" w:rsidP="00C70530">
      <w:pPr>
        <w:suppressAutoHyphens/>
        <w:autoSpaceDN w:val="0"/>
        <w:ind w:right="6"/>
        <w:jc w:val="both"/>
        <w:textAlignment w:val="baseline"/>
        <w:rPr>
          <w:rFonts w:eastAsia="Calibri" w:cs="Arial"/>
          <w:kern w:val="3"/>
          <w:lang w:eastAsia="sl-SI"/>
        </w:rPr>
      </w:pPr>
      <w:r w:rsidRPr="00C70530">
        <w:rPr>
          <w:rFonts w:eastAsia="Calibri" w:cs="Arial"/>
          <w:kern w:val="3"/>
          <w:lang w:eastAsia="sl-SI"/>
        </w:rPr>
        <w:t>Gospodarski subjekt tako lahko kot partner ali podizvajalec ali drugi subjekt na katerega zmogljivosti se sklicuje ponudnik nastopa v ponudbah različnih ponudnikov, ni pa dopustno, da gospodarski subjekt kot samostojni ponudnik odda več ponudb.</w:t>
      </w:r>
    </w:p>
    <w:p w14:paraId="211A9D42" w14:textId="77777777" w:rsidR="00374288" w:rsidRPr="00C70530" w:rsidRDefault="00374288" w:rsidP="00135424">
      <w:pPr>
        <w:suppressAutoHyphens/>
        <w:autoSpaceDN w:val="0"/>
        <w:ind w:right="6"/>
        <w:jc w:val="both"/>
        <w:textAlignment w:val="baseline"/>
        <w:rPr>
          <w:rFonts w:eastAsia="Calibri" w:cs="Arial"/>
          <w:kern w:val="3"/>
          <w:lang w:eastAsia="sl-SI"/>
        </w:rPr>
      </w:pPr>
    </w:p>
    <w:p w14:paraId="150FB0B7" w14:textId="77777777" w:rsidR="00D35252" w:rsidRPr="001136A4" w:rsidRDefault="00D35252" w:rsidP="00D24CDB">
      <w:pPr>
        <w:pStyle w:val="Naslov2"/>
        <w:rPr>
          <w:rFonts w:eastAsia="Calibri"/>
        </w:rPr>
      </w:pPr>
      <w:bookmarkStart w:id="38" w:name="_Toc36660296"/>
      <w:r w:rsidRPr="001136A4">
        <w:rPr>
          <w:rFonts w:eastAsia="Calibri"/>
        </w:rPr>
        <w:t>Sklicevanje na zmogljivosti drugega subjekta</w:t>
      </w:r>
      <w:bookmarkEnd w:id="38"/>
    </w:p>
    <w:p w14:paraId="15FB17C0" w14:textId="77777777" w:rsidR="00D35252" w:rsidRPr="0025201B" w:rsidRDefault="00D35252" w:rsidP="00D35252">
      <w:pPr>
        <w:suppressAutoHyphens/>
        <w:autoSpaceDN w:val="0"/>
        <w:ind w:right="6"/>
        <w:jc w:val="both"/>
        <w:textAlignment w:val="baseline"/>
        <w:rPr>
          <w:rFonts w:eastAsia="Calibri" w:cs="Arial"/>
          <w:kern w:val="3"/>
          <w:lang w:eastAsia="sl-SI"/>
        </w:rPr>
      </w:pPr>
      <w:r w:rsidRPr="0025201B">
        <w:rPr>
          <w:rFonts w:eastAsia="Calibri" w:cs="Arial"/>
          <w:kern w:val="3"/>
          <w:lang w:eastAsia="sl-SI"/>
        </w:rPr>
        <w:t>Ponudnik v skladu z 81. členom ZJN-3 lahko uporablja zmogljivosti drugih subjektov.</w:t>
      </w:r>
    </w:p>
    <w:p w14:paraId="5CCAEE39" w14:textId="77777777" w:rsidR="00D35252" w:rsidRPr="0025201B" w:rsidRDefault="00D35252" w:rsidP="00D35252">
      <w:pPr>
        <w:suppressAutoHyphens/>
        <w:autoSpaceDN w:val="0"/>
        <w:ind w:right="6"/>
        <w:jc w:val="both"/>
        <w:textAlignment w:val="baseline"/>
        <w:rPr>
          <w:rFonts w:eastAsia="Calibri" w:cs="Arial"/>
          <w:kern w:val="3"/>
          <w:lang w:eastAsia="sl-SI"/>
        </w:rPr>
      </w:pPr>
    </w:p>
    <w:p w14:paraId="7021F9DD" w14:textId="17F6064A" w:rsidR="00D7768A" w:rsidRPr="00D7768A" w:rsidRDefault="00D7768A" w:rsidP="00D7768A">
      <w:pPr>
        <w:suppressAutoHyphens/>
        <w:autoSpaceDN w:val="0"/>
        <w:ind w:right="6"/>
        <w:jc w:val="both"/>
        <w:textAlignment w:val="baseline"/>
        <w:rPr>
          <w:rFonts w:eastAsia="Calibri" w:cs="Arial"/>
          <w:kern w:val="3"/>
          <w:lang w:eastAsia="sl-SI"/>
        </w:rPr>
      </w:pPr>
      <w:r w:rsidRPr="00D7768A">
        <w:rPr>
          <w:rFonts w:eastAsia="Calibri" w:cs="Arial"/>
          <w:kern w:val="3"/>
          <w:lang w:eastAsia="sl-SI"/>
        </w:rPr>
        <w:t xml:space="preserve">V tem primeru se skladno z določili dokumentacije v zvezi z oddajo javnega naročila tudi </w:t>
      </w:r>
      <w:r w:rsidRPr="00D7768A">
        <w:rPr>
          <w:rFonts w:eastAsia="Calibri" w:cs="Arial"/>
          <w:b/>
          <w:kern w:val="3"/>
          <w:lang w:eastAsia="sl-SI"/>
        </w:rPr>
        <w:t>za vsak drugi gospodarski subjekt</w:t>
      </w:r>
      <w:r w:rsidRPr="00D7768A">
        <w:rPr>
          <w:rFonts w:eastAsia="Calibri" w:cs="Arial"/>
          <w:kern w:val="3"/>
          <w:lang w:eastAsia="sl-SI"/>
        </w:rPr>
        <w:t xml:space="preserve"> v sistem e-JN v </w:t>
      </w:r>
      <w:r w:rsidRPr="00D7768A">
        <w:rPr>
          <w:rFonts w:eastAsia="Calibri" w:cs="Arial"/>
          <w:b/>
          <w:kern w:val="3"/>
          <w:lang w:eastAsia="sl-SI"/>
        </w:rPr>
        <w:t xml:space="preserve">razdelek »ESPD  – </w:t>
      </w:r>
      <w:r w:rsidR="00421921">
        <w:rPr>
          <w:rFonts w:eastAsia="Calibri" w:cs="Arial"/>
          <w:b/>
          <w:kern w:val="3"/>
          <w:lang w:eastAsia="sl-SI"/>
        </w:rPr>
        <w:t>ostali</w:t>
      </w:r>
      <w:r w:rsidRPr="00D7768A">
        <w:rPr>
          <w:rFonts w:eastAsia="Calibri" w:cs="Arial"/>
          <w:b/>
          <w:kern w:val="3"/>
          <w:lang w:eastAsia="sl-SI"/>
        </w:rPr>
        <w:t xml:space="preserve"> sodelujoči«</w:t>
      </w:r>
      <w:r w:rsidRPr="00D7768A">
        <w:rPr>
          <w:rFonts w:eastAsia="Calibri" w:cs="Arial"/>
          <w:kern w:val="3"/>
          <w:lang w:eastAsia="sl-SI"/>
        </w:rPr>
        <w:t xml:space="preserve"> naloži ustrezno izpolnjen ESPD obrazec za drug subjekt. </w:t>
      </w:r>
    </w:p>
    <w:p w14:paraId="627B8879" w14:textId="77777777" w:rsidR="00D92186" w:rsidRDefault="00D92186" w:rsidP="00732C92">
      <w:pPr>
        <w:suppressAutoHyphens/>
        <w:autoSpaceDN w:val="0"/>
        <w:ind w:right="6"/>
        <w:jc w:val="both"/>
        <w:textAlignment w:val="baseline"/>
        <w:rPr>
          <w:rFonts w:eastAsia="Calibri" w:cs="Arial"/>
          <w:kern w:val="3"/>
          <w:lang w:eastAsia="sl-SI"/>
        </w:rPr>
      </w:pPr>
    </w:p>
    <w:p w14:paraId="382F6718" w14:textId="77777777" w:rsidR="00D92186" w:rsidRDefault="00D92186" w:rsidP="00732C92">
      <w:pPr>
        <w:suppressAutoHyphens/>
        <w:autoSpaceDN w:val="0"/>
        <w:ind w:right="6"/>
        <w:jc w:val="both"/>
        <w:textAlignment w:val="baseline"/>
        <w:rPr>
          <w:rFonts w:eastAsia="Calibri" w:cs="Arial"/>
          <w:kern w:val="3"/>
          <w:lang w:eastAsia="sl-SI"/>
        </w:rPr>
      </w:pPr>
      <w:r>
        <w:rPr>
          <w:rFonts w:eastAsia="Calibri" w:cs="Arial"/>
          <w:kern w:val="3"/>
          <w:lang w:eastAsia="sl-SI"/>
        </w:rPr>
        <w:lastRenderedPageBreak/>
        <w:t xml:space="preserve">V sistem e-JN v razdelek »Druge priloge« pa ponudnik skladno z določili dokumentacije v zvezi z oddajo javnega naročila za drug gospodarski subjekt naloži vse zahtevane izjave in dokazila (med drugim tudi npr. </w:t>
      </w:r>
      <w:r w:rsidR="00F40AF4" w:rsidRPr="00732C92">
        <w:rPr>
          <w:rFonts w:eastAsia="Calibri" w:cs="Arial"/>
          <w:kern w:val="3"/>
          <w:lang w:eastAsia="sl-SI"/>
        </w:rPr>
        <w:t>soglasje pravne osebe za pridobitev osebnih podatkov ponudnika, soglasje fizične osebe za pridobitev osebnih podatkov ponudnika, izjava o udeležbi fizičnih in pravnih oseb v lastništvu ponudnika</w:t>
      </w:r>
      <w:r w:rsidR="00F40AF4">
        <w:rPr>
          <w:rFonts w:eastAsia="Calibri" w:cs="Arial"/>
          <w:kern w:val="3"/>
          <w:lang w:eastAsia="sl-SI"/>
        </w:rPr>
        <w:t xml:space="preserve">, …). </w:t>
      </w:r>
    </w:p>
    <w:p w14:paraId="0D92D518" w14:textId="77777777" w:rsidR="00D92186" w:rsidRDefault="00D92186" w:rsidP="00732C92">
      <w:pPr>
        <w:suppressAutoHyphens/>
        <w:autoSpaceDN w:val="0"/>
        <w:ind w:right="6"/>
        <w:jc w:val="both"/>
        <w:textAlignment w:val="baseline"/>
        <w:rPr>
          <w:rFonts w:eastAsia="Calibri" w:cs="Arial"/>
          <w:kern w:val="3"/>
          <w:lang w:eastAsia="sl-SI"/>
        </w:rPr>
      </w:pPr>
    </w:p>
    <w:p w14:paraId="57535781" w14:textId="1A254D88" w:rsidR="00F40AF4" w:rsidRPr="009A190C" w:rsidRDefault="00F40AF4" w:rsidP="00427118">
      <w:pPr>
        <w:suppressAutoHyphens/>
        <w:autoSpaceDN w:val="0"/>
        <w:ind w:right="6"/>
        <w:jc w:val="both"/>
        <w:textAlignment w:val="baseline"/>
        <w:rPr>
          <w:rFonts w:asciiTheme="minorHAnsi" w:hAnsiTheme="minorHAnsi"/>
          <w:lang w:eastAsia="zh-CN"/>
        </w:rPr>
      </w:pPr>
      <w:r>
        <w:rPr>
          <w:rFonts w:eastAsia="Calibri" w:cs="Arial"/>
          <w:kern w:val="3"/>
          <w:lang w:eastAsia="sl-SI"/>
        </w:rPr>
        <w:t xml:space="preserve">V primeru uporabe zmogljivosti drugih subjektov mora ponudnik </w:t>
      </w:r>
      <w:r w:rsidRPr="00CB0C71">
        <w:rPr>
          <w:rFonts w:eastAsia="Calibri" w:cs="Arial"/>
          <w:b/>
          <w:kern w:val="3"/>
          <w:u w:val="single"/>
          <w:lang w:eastAsia="sl-SI"/>
        </w:rPr>
        <w:t>že ob oddaji elektronske ponudbe</w:t>
      </w:r>
      <w:r>
        <w:rPr>
          <w:rFonts w:eastAsia="Calibri" w:cs="Arial"/>
          <w:kern w:val="3"/>
          <w:lang w:eastAsia="sl-SI"/>
        </w:rPr>
        <w:t xml:space="preserve"> </w:t>
      </w:r>
      <w:r w:rsidRPr="00CB0C71">
        <w:rPr>
          <w:rFonts w:eastAsia="Calibri" w:cs="Arial"/>
          <w:b/>
          <w:kern w:val="3"/>
          <w:u w:val="single"/>
          <w:lang w:eastAsia="sl-SI"/>
        </w:rPr>
        <w:t>v sistem e-JN v razdelek »Druge priloge«</w:t>
      </w:r>
      <w:r w:rsidRPr="00CB0C71">
        <w:rPr>
          <w:rFonts w:eastAsia="Calibri" w:cs="Arial"/>
          <w:kern w:val="3"/>
          <w:u w:val="single"/>
          <w:lang w:eastAsia="sl-SI"/>
        </w:rPr>
        <w:t xml:space="preserve"> naložiti ustrezna dokazila</w:t>
      </w:r>
      <w:r>
        <w:rPr>
          <w:rFonts w:eastAsia="Calibri" w:cs="Arial"/>
          <w:kern w:val="3"/>
          <w:lang w:eastAsia="sl-SI"/>
        </w:rPr>
        <w:t xml:space="preserve">, da bo imel na voljo potrebna sredstva za izvedbo javnega naročila: </w:t>
      </w:r>
      <w:r w:rsidRPr="009A190C">
        <w:rPr>
          <w:rFonts w:asciiTheme="minorHAnsi" w:hAnsiTheme="minorHAnsi"/>
          <w:lang w:eastAsia="zh-CN"/>
        </w:rPr>
        <w:t xml:space="preserve">npr. </w:t>
      </w:r>
      <w:r w:rsidRPr="009A190C">
        <w:rPr>
          <w:rFonts w:asciiTheme="minorHAnsi" w:hAnsiTheme="minorHAnsi"/>
          <w:b/>
          <w:lang w:eastAsia="zh-CN"/>
        </w:rPr>
        <w:t>dogovor o medsebojnem sodelovanju</w:t>
      </w:r>
      <w:r w:rsidRPr="009A190C">
        <w:rPr>
          <w:rFonts w:asciiTheme="minorHAnsi" w:hAnsiTheme="minorHAnsi"/>
          <w:lang w:eastAsia="zh-CN"/>
        </w:rPr>
        <w:t>, pogodbo o sodelovanju, dogovor o zagotavljanju…</w:t>
      </w:r>
    </w:p>
    <w:p w14:paraId="3350E07B" w14:textId="77777777" w:rsidR="00713F78" w:rsidRDefault="00713F78" w:rsidP="00732C92">
      <w:pPr>
        <w:suppressAutoHyphens/>
        <w:autoSpaceDN w:val="0"/>
        <w:ind w:right="6"/>
        <w:jc w:val="both"/>
        <w:textAlignment w:val="baseline"/>
        <w:rPr>
          <w:rFonts w:asciiTheme="minorHAnsi" w:hAnsiTheme="minorHAnsi"/>
          <w:u w:val="single"/>
          <w:lang w:eastAsia="zh-CN"/>
        </w:rPr>
      </w:pPr>
    </w:p>
    <w:p w14:paraId="09C672A4" w14:textId="77777777" w:rsidR="005F1722" w:rsidRPr="005F1722" w:rsidRDefault="005F1722" w:rsidP="005F1722">
      <w:pPr>
        <w:suppressAutoHyphens/>
        <w:autoSpaceDN w:val="0"/>
        <w:ind w:right="6"/>
        <w:jc w:val="both"/>
        <w:textAlignment w:val="baseline"/>
        <w:rPr>
          <w:rFonts w:asciiTheme="minorHAnsi" w:hAnsiTheme="minorHAnsi"/>
          <w:b/>
          <w:lang w:eastAsia="zh-CN"/>
        </w:rPr>
      </w:pPr>
      <w:r w:rsidRPr="005F1722">
        <w:rPr>
          <w:rFonts w:asciiTheme="minorHAnsi" w:hAnsiTheme="minorHAnsi"/>
          <w:b/>
          <w:lang w:eastAsia="zh-CN"/>
        </w:rPr>
        <w:t>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To pomeni, da morajo biti ti drugi subjekti vključeni v ponudbo in sodelovati pri javnem naročilu – kar pomeni, da morajo  v ponudbi nastopiti kot skupni partner ali kot podizvajalec ter predložiti vse obrazce in dokazila, ki so zahtevana za partnerja/podizvajalca.</w:t>
      </w:r>
    </w:p>
    <w:p w14:paraId="3A168DF7" w14:textId="77777777" w:rsidR="006D0BCF" w:rsidRDefault="006D0BCF" w:rsidP="00732C92">
      <w:pPr>
        <w:suppressAutoHyphens/>
        <w:autoSpaceDN w:val="0"/>
        <w:ind w:right="6"/>
        <w:jc w:val="both"/>
        <w:textAlignment w:val="baseline"/>
        <w:rPr>
          <w:rFonts w:eastAsia="Calibri" w:cs="Arial"/>
          <w:kern w:val="3"/>
          <w:lang w:eastAsia="sl-SI"/>
        </w:rPr>
      </w:pPr>
    </w:p>
    <w:p w14:paraId="0E5109C3" w14:textId="77777777" w:rsidR="00650391" w:rsidRDefault="00650391" w:rsidP="00732C92">
      <w:pPr>
        <w:suppressAutoHyphens/>
        <w:autoSpaceDN w:val="0"/>
        <w:ind w:right="6"/>
        <w:jc w:val="both"/>
        <w:textAlignment w:val="baseline"/>
        <w:rPr>
          <w:rFonts w:eastAsia="Calibri" w:cs="Arial"/>
          <w:kern w:val="3"/>
          <w:lang w:eastAsia="sl-SI"/>
        </w:rPr>
      </w:pPr>
    </w:p>
    <w:p w14:paraId="55F026D3" w14:textId="77777777" w:rsidR="009C5C38" w:rsidRPr="001136A4" w:rsidRDefault="009C5C38" w:rsidP="004B5C48">
      <w:pPr>
        <w:pStyle w:val="Naslov1"/>
        <w:framePr w:wrap="around"/>
      </w:pPr>
      <w:bookmarkStart w:id="39" w:name="_Toc451354658"/>
      <w:bookmarkStart w:id="40" w:name="_Toc36660297"/>
      <w:r w:rsidRPr="001136A4">
        <w:t>PRAVILA ZA SPOROČANJE</w:t>
      </w:r>
      <w:bookmarkEnd w:id="39"/>
      <w:bookmarkEnd w:id="40"/>
    </w:p>
    <w:p w14:paraId="790E5433" w14:textId="77777777" w:rsidR="00D35252" w:rsidRPr="001136A4" w:rsidRDefault="00D35252" w:rsidP="005C7045">
      <w:pPr>
        <w:suppressAutoHyphens/>
        <w:autoSpaceDN w:val="0"/>
        <w:ind w:right="6"/>
        <w:jc w:val="both"/>
        <w:textAlignment w:val="baseline"/>
        <w:rPr>
          <w:rFonts w:eastAsia="Calibri" w:cs="Arial"/>
          <w:kern w:val="3"/>
          <w:sz w:val="23"/>
          <w:szCs w:val="23"/>
          <w:lang w:eastAsia="sl-SI"/>
        </w:rPr>
      </w:pPr>
    </w:p>
    <w:p w14:paraId="35C129C8" w14:textId="77777777" w:rsidR="00DB7C49" w:rsidRPr="001136A4" w:rsidRDefault="00DB7C49" w:rsidP="00250C72">
      <w:pPr>
        <w:rPr>
          <w:sz w:val="23"/>
          <w:szCs w:val="23"/>
          <w:lang w:eastAsia="zh-CN"/>
        </w:rPr>
      </w:pPr>
    </w:p>
    <w:p w14:paraId="4E6C9DDF" w14:textId="77777777" w:rsidR="00DB7C49" w:rsidRPr="001136A4" w:rsidRDefault="00DB7C49" w:rsidP="00250C72">
      <w:pPr>
        <w:rPr>
          <w:sz w:val="23"/>
          <w:szCs w:val="23"/>
          <w:lang w:eastAsia="zh-CN"/>
        </w:rPr>
      </w:pPr>
    </w:p>
    <w:p w14:paraId="37F1410A" w14:textId="77777777" w:rsidR="005B675D" w:rsidRPr="001136A4" w:rsidRDefault="005B675D" w:rsidP="00D24CDB">
      <w:pPr>
        <w:pStyle w:val="Naslov2"/>
      </w:pPr>
      <w:bookmarkStart w:id="41" w:name="_Toc451354659"/>
      <w:bookmarkStart w:id="42" w:name="_Toc36660298"/>
      <w:r w:rsidRPr="001136A4">
        <w:t>Komunikacijska sredstva</w:t>
      </w:r>
      <w:bookmarkEnd w:id="41"/>
      <w:bookmarkEnd w:id="42"/>
    </w:p>
    <w:p w14:paraId="3D58EBFB" w14:textId="77777777" w:rsidR="002A5928" w:rsidRPr="0025201B" w:rsidRDefault="002A5928" w:rsidP="00191778">
      <w:pPr>
        <w:jc w:val="both"/>
        <w:rPr>
          <w:rFonts w:asciiTheme="minorHAnsi" w:hAnsiTheme="minorHAnsi"/>
          <w:lang w:eastAsia="zh-CN"/>
        </w:rPr>
      </w:pPr>
      <w:r w:rsidRPr="0025201B">
        <w:rPr>
          <w:rFonts w:asciiTheme="minorHAnsi" w:hAnsiTheme="minorHAnsi"/>
          <w:lang w:eastAsia="zh-CN"/>
        </w:rPr>
        <w:t>Izved</w:t>
      </w:r>
      <w:r w:rsidR="001F276B" w:rsidRPr="0025201B">
        <w:rPr>
          <w:rFonts w:asciiTheme="minorHAnsi" w:hAnsiTheme="minorHAnsi"/>
          <w:lang w:eastAsia="zh-CN"/>
        </w:rPr>
        <w:t xml:space="preserve">ba predmetnega javnega naročila pretežno poteka </w:t>
      </w:r>
      <w:r w:rsidRPr="0025201B">
        <w:rPr>
          <w:rFonts w:asciiTheme="minorHAnsi" w:hAnsiTheme="minorHAnsi"/>
          <w:lang w:eastAsia="zh-CN"/>
        </w:rPr>
        <w:t>z uporabo elektronskih komunikacijskih sredstev</w:t>
      </w:r>
      <w:r w:rsidR="00AC2D2E" w:rsidRPr="00AC2D2E">
        <w:rPr>
          <w:rFonts w:asciiTheme="minorHAnsi" w:hAnsiTheme="minorHAnsi"/>
          <w:lang w:eastAsia="zh-CN"/>
        </w:rPr>
        <w:t>, preko Portala javnih naročil in informacijskega sistema e-JN</w:t>
      </w:r>
      <w:r w:rsidRPr="0025201B">
        <w:rPr>
          <w:rFonts w:asciiTheme="minorHAnsi" w:hAnsiTheme="minorHAnsi"/>
          <w:lang w:eastAsia="zh-CN"/>
        </w:rPr>
        <w:t xml:space="preserve">, </w:t>
      </w:r>
      <w:r w:rsidRPr="006D0BCF">
        <w:rPr>
          <w:rFonts w:asciiTheme="minorHAnsi" w:hAnsiTheme="minorHAnsi"/>
          <w:lang w:eastAsia="zh-CN"/>
        </w:rPr>
        <w:t>delno pa za uporabo</w:t>
      </w:r>
      <w:r w:rsidRPr="0025201B">
        <w:rPr>
          <w:rFonts w:asciiTheme="minorHAnsi" w:hAnsiTheme="minorHAnsi"/>
          <w:lang w:eastAsia="zh-CN"/>
        </w:rPr>
        <w:t xml:space="preserve"> drugih komunikacijskih sredstev.</w:t>
      </w:r>
    </w:p>
    <w:p w14:paraId="1761E3BD" w14:textId="77777777" w:rsidR="00F40134" w:rsidRDefault="00F40134" w:rsidP="00191778">
      <w:pPr>
        <w:jc w:val="both"/>
        <w:rPr>
          <w:rFonts w:asciiTheme="minorHAnsi" w:hAnsiTheme="minorHAnsi"/>
          <w:lang w:eastAsia="zh-CN"/>
        </w:rPr>
      </w:pPr>
    </w:p>
    <w:p w14:paraId="216A7E30" w14:textId="77777777" w:rsidR="002D00EE" w:rsidRDefault="002A5928" w:rsidP="00191778">
      <w:pPr>
        <w:jc w:val="both"/>
        <w:rPr>
          <w:rFonts w:asciiTheme="minorHAnsi" w:hAnsiTheme="minorHAnsi"/>
          <w:lang w:eastAsia="zh-CN"/>
        </w:rPr>
      </w:pPr>
      <w:r w:rsidRPr="0025201B">
        <w:rPr>
          <w:rFonts w:asciiTheme="minorHAnsi" w:hAnsiTheme="minorHAnsi"/>
          <w:lang w:eastAsia="zh-CN"/>
        </w:rPr>
        <w:t>Obvestilo o javnem naročilu je bilo v skladu s 56. členom ZJN-3 poslano v objavo na Portal javnih naročil</w:t>
      </w:r>
      <w:r w:rsidR="005C7045" w:rsidRPr="0025201B">
        <w:rPr>
          <w:rFonts w:asciiTheme="minorHAnsi" w:hAnsiTheme="minorHAnsi"/>
          <w:lang w:eastAsia="zh-CN"/>
        </w:rPr>
        <w:t>.</w:t>
      </w:r>
    </w:p>
    <w:p w14:paraId="0D77B794" w14:textId="77777777" w:rsidR="00D6675E" w:rsidRDefault="00D6675E" w:rsidP="00191778">
      <w:pPr>
        <w:jc w:val="both"/>
        <w:rPr>
          <w:rFonts w:asciiTheme="minorHAnsi" w:hAnsiTheme="minorHAnsi"/>
          <w:lang w:eastAsia="zh-CN"/>
        </w:rPr>
      </w:pPr>
    </w:p>
    <w:p w14:paraId="44CA6ED3" w14:textId="77777777" w:rsidR="002D00EE" w:rsidRPr="0025201B" w:rsidRDefault="002D00EE" w:rsidP="00191778">
      <w:pPr>
        <w:jc w:val="both"/>
        <w:rPr>
          <w:rFonts w:asciiTheme="minorHAnsi" w:hAnsiTheme="minorHAnsi"/>
          <w:lang w:eastAsia="zh-CN"/>
        </w:rPr>
      </w:pPr>
      <w:r w:rsidRPr="0025201B">
        <w:rPr>
          <w:rFonts w:asciiTheme="minorHAnsi" w:hAnsiTheme="minorHAnsi"/>
          <w:lang w:eastAsia="zh-CN"/>
        </w:rPr>
        <w:lastRenderedPageBreak/>
        <w:t>Dokumentacija v zvezi z oddajo javnega naročila</w:t>
      </w:r>
      <w:r w:rsidR="008B6A0F" w:rsidRPr="0025201B">
        <w:rPr>
          <w:rFonts w:asciiTheme="minorHAnsi" w:hAnsiTheme="minorHAnsi"/>
          <w:lang w:eastAsia="zh-CN"/>
        </w:rPr>
        <w:t>, vključno s prilogami,</w:t>
      </w:r>
      <w:r w:rsidRPr="0025201B">
        <w:rPr>
          <w:rFonts w:asciiTheme="minorHAnsi" w:hAnsiTheme="minorHAnsi"/>
          <w:lang w:eastAsia="zh-CN"/>
        </w:rPr>
        <w:t xml:space="preserve"> je </w:t>
      </w:r>
      <w:r w:rsidRPr="0025201B">
        <w:rPr>
          <w:rFonts w:asciiTheme="minorHAnsi" w:hAnsiTheme="minorHAnsi"/>
          <w:b/>
          <w:lang w:eastAsia="zh-CN"/>
        </w:rPr>
        <w:t xml:space="preserve">objavljena na spletni strani </w:t>
      </w:r>
      <w:hyperlink r:id="rId19" w:history="1">
        <w:r w:rsidR="009E43B8" w:rsidRPr="0025201B">
          <w:rPr>
            <w:rStyle w:val="Hiperpovezava"/>
            <w:rFonts w:asciiTheme="minorHAnsi" w:hAnsiTheme="minorHAnsi"/>
            <w:b/>
            <w:lang w:eastAsia="zh-CN"/>
          </w:rPr>
          <w:t>http://www.kranj.si</w:t>
        </w:r>
      </w:hyperlink>
      <w:r w:rsidR="009E43B8" w:rsidRPr="0025201B">
        <w:rPr>
          <w:rFonts w:asciiTheme="minorHAnsi" w:hAnsiTheme="minorHAnsi"/>
          <w:lang w:eastAsia="zh-CN"/>
        </w:rPr>
        <w:t>, RUBRIKA JAVNI RAZPISI, NAROČILA</w:t>
      </w:r>
      <w:r w:rsidR="005C7045" w:rsidRPr="0025201B">
        <w:rPr>
          <w:rFonts w:asciiTheme="minorHAnsi" w:hAnsiTheme="minorHAnsi"/>
          <w:lang w:eastAsia="zh-CN"/>
        </w:rPr>
        <w:t>.</w:t>
      </w:r>
    </w:p>
    <w:p w14:paraId="250A6820" w14:textId="77777777" w:rsidR="00C35056" w:rsidRDefault="00C35056" w:rsidP="00C35056">
      <w:pPr>
        <w:jc w:val="both"/>
        <w:rPr>
          <w:rFonts w:asciiTheme="minorHAnsi" w:hAnsiTheme="minorHAnsi"/>
          <w:lang w:eastAsia="zh-CN"/>
        </w:rPr>
      </w:pPr>
    </w:p>
    <w:p w14:paraId="78D3E0F8" w14:textId="77777777" w:rsidR="00044B05" w:rsidRPr="00111B49" w:rsidRDefault="00044B05" w:rsidP="00044B05">
      <w:pPr>
        <w:jc w:val="both"/>
        <w:rPr>
          <w:rFonts w:asciiTheme="minorHAnsi" w:hAnsiTheme="minorHAnsi"/>
          <w:lang w:eastAsia="zh-CN"/>
        </w:rPr>
      </w:pPr>
      <w:r w:rsidRPr="00111B49">
        <w:rPr>
          <w:rFonts w:asciiTheme="minorHAnsi" w:hAnsiTheme="minorHAnsi"/>
          <w:lang w:eastAsia="zh-CN"/>
        </w:rPr>
        <w:t>Tehnične priloge so vsebovane v mapi z nazivom: Obnova_Dom_KS_Kokrica, ki je dostopna na naslovu:</w:t>
      </w:r>
    </w:p>
    <w:p w14:paraId="736A8C9E" w14:textId="77777777" w:rsidR="00044B05" w:rsidRPr="00C232C6" w:rsidRDefault="00044B05" w:rsidP="00044B05">
      <w:pPr>
        <w:jc w:val="both"/>
        <w:rPr>
          <w:rFonts w:asciiTheme="minorHAnsi" w:hAnsiTheme="minorHAnsi"/>
          <w:highlight w:val="yellow"/>
          <w:lang w:eastAsia="zh-CN"/>
        </w:rPr>
      </w:pPr>
    </w:p>
    <w:p w14:paraId="59A1736C" w14:textId="77777777" w:rsidR="00044B05" w:rsidRDefault="002E599D" w:rsidP="00044B05">
      <w:pPr>
        <w:jc w:val="both"/>
        <w:rPr>
          <w:color w:val="0563C1"/>
          <w:u w:val="single"/>
        </w:rPr>
      </w:pPr>
      <w:hyperlink r:id="rId20" w:history="1">
        <w:r w:rsidR="00044B05" w:rsidRPr="009F69AE">
          <w:rPr>
            <w:rStyle w:val="Hiperpovezava"/>
          </w:rPr>
          <w:t>https://www.dropbox.com/sh/5xvbqpnslaesu4q/AAAWySCNTRLGHKw51mo5zE1Ja?dl=0</w:t>
        </w:r>
      </w:hyperlink>
    </w:p>
    <w:p w14:paraId="3BA5B333" w14:textId="77777777" w:rsidR="00835F48" w:rsidRDefault="00835F48" w:rsidP="00C35056">
      <w:pPr>
        <w:jc w:val="both"/>
        <w:rPr>
          <w:rFonts w:asciiTheme="minorHAnsi" w:hAnsiTheme="minorHAnsi"/>
          <w:lang w:eastAsia="zh-CN"/>
        </w:rPr>
      </w:pPr>
    </w:p>
    <w:p w14:paraId="5ED8909B" w14:textId="77777777" w:rsidR="00835F48" w:rsidRDefault="00835F48" w:rsidP="00C35056">
      <w:pPr>
        <w:jc w:val="both"/>
        <w:rPr>
          <w:rFonts w:asciiTheme="minorHAnsi" w:hAnsiTheme="minorHAnsi"/>
          <w:lang w:eastAsia="zh-CN"/>
        </w:rPr>
      </w:pPr>
    </w:p>
    <w:p w14:paraId="3530656C" w14:textId="687BAED7" w:rsidR="00C35056" w:rsidRPr="0025201B" w:rsidRDefault="00C35056" w:rsidP="00C35056">
      <w:pPr>
        <w:jc w:val="both"/>
        <w:rPr>
          <w:rFonts w:asciiTheme="minorHAnsi" w:hAnsiTheme="minorHAnsi"/>
        </w:rPr>
      </w:pPr>
      <w:r w:rsidRPr="0025201B">
        <w:rPr>
          <w:rFonts w:asciiTheme="minorHAnsi" w:hAnsiTheme="minorHAnsi"/>
          <w:lang w:eastAsia="zh-CN"/>
        </w:rPr>
        <w:t xml:space="preserve">Ponudbe se predložijo v informacijski sistem e-JN na spletnem naslovu </w:t>
      </w:r>
      <w:r w:rsidR="0050693F" w:rsidRPr="0050693F">
        <w:rPr>
          <w:rStyle w:val="Hiperpovezava"/>
          <w:rFonts w:asciiTheme="minorHAnsi" w:hAnsiTheme="minorHAnsi"/>
          <w:lang w:eastAsia="zh-CN"/>
        </w:rPr>
        <w:t>https://ejn.gov.si/</w:t>
      </w:r>
      <w:r w:rsidRPr="0025201B">
        <w:rPr>
          <w:rFonts w:asciiTheme="minorHAnsi" w:hAnsiTheme="minorHAnsi"/>
          <w:lang w:eastAsia="zh-CN"/>
        </w:rPr>
        <w:t>.</w:t>
      </w:r>
    </w:p>
    <w:p w14:paraId="1CAFB548" w14:textId="77777777" w:rsidR="00C35056" w:rsidRPr="0025201B" w:rsidRDefault="00C35056" w:rsidP="00C35056">
      <w:pPr>
        <w:jc w:val="both"/>
        <w:rPr>
          <w:rFonts w:asciiTheme="minorHAnsi" w:hAnsiTheme="minorHAnsi"/>
          <w:lang w:eastAsia="zh-CN"/>
        </w:rPr>
      </w:pPr>
    </w:p>
    <w:p w14:paraId="1BCA44DB" w14:textId="77777777" w:rsidR="002A5928" w:rsidRPr="0025201B" w:rsidRDefault="002A5928" w:rsidP="00CC1CA7">
      <w:pPr>
        <w:rPr>
          <w:rFonts w:asciiTheme="minorHAnsi" w:hAnsiTheme="minorHAnsi"/>
          <w:lang w:eastAsia="zh-CN"/>
        </w:rPr>
      </w:pPr>
      <w:r w:rsidRPr="0025201B">
        <w:rPr>
          <w:rFonts w:asciiTheme="minorHAnsi" w:hAnsiTheme="minorHAnsi"/>
          <w:lang w:eastAsia="zh-CN"/>
        </w:rPr>
        <w:t>Odločitev o oddaji javnega naročila bo objavljena na portalu javnih naročil.</w:t>
      </w:r>
    </w:p>
    <w:p w14:paraId="39C033CA" w14:textId="77777777" w:rsidR="002A5928" w:rsidRPr="0025201B" w:rsidRDefault="002A5928" w:rsidP="00CC1CA7">
      <w:pPr>
        <w:rPr>
          <w:rFonts w:asciiTheme="minorHAnsi" w:hAnsiTheme="minorHAnsi"/>
          <w:lang w:eastAsia="zh-CN"/>
        </w:rPr>
      </w:pPr>
    </w:p>
    <w:p w14:paraId="1D8FA8FF" w14:textId="77777777" w:rsidR="002A5928" w:rsidRPr="0025201B" w:rsidRDefault="002A5928" w:rsidP="00CC1CA7">
      <w:pPr>
        <w:jc w:val="both"/>
        <w:rPr>
          <w:rFonts w:asciiTheme="minorHAnsi" w:hAnsiTheme="minorHAnsi"/>
          <w:lang w:eastAsia="zh-CN"/>
        </w:rPr>
      </w:pPr>
      <w:r w:rsidRPr="0025201B">
        <w:rPr>
          <w:rFonts w:asciiTheme="minorHAnsi" w:hAnsiTheme="minorHAnsi"/>
          <w:lang w:eastAsia="zh-CN"/>
        </w:rPr>
        <w:t xml:space="preserve">Dodatne informacije bo naročnik v skladu s 60. </w:t>
      </w:r>
      <w:r w:rsidR="00BC3C11" w:rsidRPr="0025201B">
        <w:rPr>
          <w:rFonts w:asciiTheme="minorHAnsi" w:hAnsiTheme="minorHAnsi"/>
          <w:lang w:eastAsia="zh-CN"/>
        </w:rPr>
        <w:t>členom ZJN-3</w:t>
      </w:r>
      <w:r w:rsidRPr="0025201B">
        <w:rPr>
          <w:rFonts w:asciiTheme="minorHAnsi" w:hAnsiTheme="minorHAnsi"/>
          <w:lang w:eastAsia="zh-CN"/>
        </w:rPr>
        <w:t xml:space="preserve"> posredoval preko obvestila o dodatnih informacijah, informacijah o nedokončanem postopku ali popravku ali na drug način </w:t>
      </w:r>
      <w:r w:rsidR="006C327A" w:rsidRPr="0025201B">
        <w:rPr>
          <w:rFonts w:asciiTheme="minorHAnsi" w:hAnsiTheme="minorHAnsi"/>
          <w:b/>
          <w:lang w:eastAsia="zh-CN"/>
        </w:rPr>
        <w:t xml:space="preserve">izključno </w:t>
      </w:r>
      <w:r w:rsidRPr="0025201B">
        <w:rPr>
          <w:rFonts w:asciiTheme="minorHAnsi" w:hAnsiTheme="minorHAnsi"/>
          <w:b/>
          <w:lang w:eastAsia="zh-CN"/>
        </w:rPr>
        <w:t xml:space="preserve">preko portala </w:t>
      </w:r>
      <w:r w:rsidRPr="00F40AF4">
        <w:rPr>
          <w:rFonts w:asciiTheme="minorHAnsi" w:hAnsiTheme="minorHAnsi"/>
          <w:b/>
          <w:lang w:eastAsia="zh-CN"/>
        </w:rPr>
        <w:t>javnih naročil</w:t>
      </w:r>
      <w:r w:rsidR="00D6675E" w:rsidRPr="00F40AF4">
        <w:rPr>
          <w:rFonts w:asciiTheme="minorHAnsi" w:hAnsiTheme="minorHAnsi"/>
          <w:b/>
          <w:lang w:eastAsia="zh-CN"/>
        </w:rPr>
        <w:t xml:space="preserve"> in (v kolikor bo potrebno) informacijskega sistema e-JN.</w:t>
      </w:r>
      <w:r w:rsidR="00D6675E">
        <w:rPr>
          <w:rFonts w:asciiTheme="minorHAnsi" w:hAnsiTheme="minorHAnsi"/>
          <w:lang w:eastAsia="zh-CN"/>
        </w:rPr>
        <w:t xml:space="preserve"> </w:t>
      </w:r>
    </w:p>
    <w:p w14:paraId="2B530598" w14:textId="77777777" w:rsidR="00A105CC" w:rsidRPr="001136A4" w:rsidRDefault="00A105CC" w:rsidP="00CC1CA7">
      <w:pPr>
        <w:jc w:val="both"/>
        <w:rPr>
          <w:sz w:val="23"/>
          <w:szCs w:val="23"/>
          <w:lang w:eastAsia="zh-CN"/>
        </w:rPr>
      </w:pPr>
    </w:p>
    <w:p w14:paraId="2B0A7295" w14:textId="77777777" w:rsidR="005B675D" w:rsidRPr="001136A4" w:rsidRDefault="005B675D" w:rsidP="00D24CDB">
      <w:pPr>
        <w:pStyle w:val="Naslov2"/>
      </w:pPr>
      <w:bookmarkStart w:id="43" w:name="_Toc451354660"/>
      <w:bookmarkStart w:id="44" w:name="_Toc36660299"/>
      <w:r w:rsidRPr="001136A4">
        <w:t>Spreminjanje ali dopolnjevanje dokumentacije</w:t>
      </w:r>
      <w:bookmarkEnd w:id="43"/>
      <w:bookmarkEnd w:id="44"/>
    </w:p>
    <w:p w14:paraId="4ADA9A37" w14:textId="77777777" w:rsidR="00F40AF4" w:rsidRDefault="002A5928" w:rsidP="00250C72">
      <w:pPr>
        <w:jc w:val="both"/>
        <w:rPr>
          <w:lang w:eastAsia="zh-CN"/>
        </w:rPr>
      </w:pPr>
      <w:r w:rsidRPr="0025201B">
        <w:rPr>
          <w:lang w:eastAsia="zh-CN"/>
        </w:rPr>
        <w:t xml:space="preserve">Po izteku roka za prejem ponudb naročnik v skladu z drugim odstavkom  67. člena ZJN-3 ne sme več spreminjati ali dopolnjevati dokumentacije v zvezi z oddajo javnega naročila. </w:t>
      </w:r>
    </w:p>
    <w:p w14:paraId="3F5B12E3" w14:textId="77777777" w:rsidR="002A5928" w:rsidRPr="0025201B" w:rsidRDefault="002A5928" w:rsidP="00250C72">
      <w:pPr>
        <w:jc w:val="both"/>
        <w:rPr>
          <w:lang w:eastAsia="zh-CN"/>
        </w:rPr>
      </w:pPr>
      <w:r w:rsidRPr="0025201B">
        <w:rPr>
          <w:lang w:eastAsia="zh-CN"/>
        </w:rPr>
        <w:t>Informacije, ki jih posreduje naročnik gospodarskim subjektom na portalu javnih naročil ali prek njega</w:t>
      </w:r>
      <w:r w:rsidR="00AD6FC1" w:rsidRPr="0025201B">
        <w:rPr>
          <w:lang w:eastAsia="zh-CN"/>
        </w:rPr>
        <w:t xml:space="preserve"> ali preko informacijskega sistema e-JN</w:t>
      </w:r>
      <w:r w:rsidRPr="0025201B">
        <w:rPr>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23F05F51" w14:textId="77777777" w:rsidR="00BA47BB" w:rsidRPr="0025201B" w:rsidRDefault="00BA47BB" w:rsidP="00046414">
      <w:pPr>
        <w:jc w:val="both"/>
        <w:rPr>
          <w:lang w:eastAsia="zh-CN"/>
        </w:rPr>
      </w:pPr>
    </w:p>
    <w:p w14:paraId="57855987" w14:textId="77777777" w:rsidR="00046414" w:rsidRPr="0025201B" w:rsidRDefault="00046414" w:rsidP="00046414">
      <w:pPr>
        <w:jc w:val="both"/>
        <w:rPr>
          <w:lang w:eastAsia="zh-CN"/>
        </w:rPr>
      </w:pPr>
      <w:r w:rsidRPr="0025201B">
        <w:rPr>
          <w:lang w:eastAsia="zh-CN"/>
        </w:rPr>
        <w:t>Ponudniki morajo redno spremljati informacije, objavljene na portalu javnih naročil in jih upoštevati pri oddaji ponudbe.</w:t>
      </w:r>
    </w:p>
    <w:p w14:paraId="31C8653D" w14:textId="77777777" w:rsidR="00A91081" w:rsidRDefault="00A91081" w:rsidP="00250C72">
      <w:pPr>
        <w:jc w:val="both"/>
        <w:rPr>
          <w:sz w:val="23"/>
          <w:szCs w:val="23"/>
          <w:lang w:eastAsia="zh-CN"/>
        </w:rPr>
      </w:pPr>
    </w:p>
    <w:p w14:paraId="6FE09CCA" w14:textId="77777777" w:rsidR="005B675D" w:rsidRPr="001136A4" w:rsidRDefault="00C12B80" w:rsidP="00D24CDB">
      <w:pPr>
        <w:pStyle w:val="Naslov2"/>
      </w:pPr>
      <w:bookmarkStart w:id="45" w:name="_Toc451354661"/>
      <w:r>
        <w:lastRenderedPageBreak/>
        <w:t xml:space="preserve"> </w:t>
      </w:r>
      <w:bookmarkStart w:id="46" w:name="_Toc36660300"/>
      <w:r w:rsidR="005B675D" w:rsidRPr="001136A4">
        <w:t>Jezik javnega naročanja</w:t>
      </w:r>
      <w:bookmarkEnd w:id="45"/>
      <w:bookmarkEnd w:id="46"/>
    </w:p>
    <w:p w14:paraId="16EBE41A" w14:textId="77777777" w:rsidR="00627586" w:rsidRPr="0025201B" w:rsidRDefault="00627586" w:rsidP="00627586">
      <w:pPr>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729A7084" w14:textId="77777777" w:rsidR="00627586" w:rsidRPr="0025201B" w:rsidRDefault="00627586" w:rsidP="00627586">
      <w:pPr>
        <w:jc w:val="both"/>
        <w:rPr>
          <w:rFonts w:asciiTheme="minorHAnsi" w:hAnsiTheme="minorHAnsi"/>
          <w:lang w:eastAsia="zh-CN"/>
        </w:rPr>
      </w:pPr>
    </w:p>
    <w:p w14:paraId="29DB6533" w14:textId="1761F646" w:rsidR="00627586" w:rsidRPr="0025201B" w:rsidRDefault="00627586" w:rsidP="00627586">
      <w:pPr>
        <w:jc w:val="both"/>
        <w:rPr>
          <w:rFonts w:asciiTheme="minorHAnsi" w:hAnsiTheme="minorHAnsi"/>
          <w:lang w:eastAsia="zh-CN"/>
        </w:rPr>
      </w:pPr>
      <w:r w:rsidRPr="0025201B">
        <w:rPr>
          <w:rFonts w:asciiTheme="minorHAnsi" w:hAnsiTheme="minorHAnsi"/>
          <w:lang w:eastAsia="zh-CN"/>
        </w:rPr>
        <w:t>Ponudniki lahko tehnični del ponudbe</w:t>
      </w:r>
      <w:r w:rsidR="00F40AF4">
        <w:rPr>
          <w:rFonts w:asciiTheme="minorHAnsi" w:hAnsiTheme="minorHAnsi"/>
          <w:lang w:eastAsia="zh-CN"/>
        </w:rPr>
        <w:t xml:space="preserve"> (če je ta zahtevan) </w:t>
      </w:r>
      <w:r w:rsidRPr="0025201B">
        <w:rPr>
          <w:rFonts w:asciiTheme="minorHAnsi" w:hAnsiTheme="minorHAnsi"/>
          <w:lang w:eastAsia="zh-CN"/>
        </w:rPr>
        <w:t>oddajo</w:t>
      </w:r>
      <w:r w:rsidR="001F276B" w:rsidRPr="0025201B">
        <w:rPr>
          <w:rFonts w:asciiTheme="minorHAnsi" w:hAnsiTheme="minorHAnsi"/>
          <w:lang w:eastAsia="zh-CN"/>
        </w:rPr>
        <w:t xml:space="preserve"> preko sistema e-JN </w:t>
      </w:r>
      <w:r w:rsidR="0073707B">
        <w:rPr>
          <w:rStyle w:val="Hiperpovezava"/>
          <w:rFonts w:asciiTheme="minorHAnsi" w:hAnsiTheme="minorHAnsi"/>
          <w:lang w:eastAsia="zh-CN"/>
        </w:rPr>
        <w:t>https://ejn.gov.si/</w:t>
      </w:r>
      <w:r w:rsidR="001F276B" w:rsidRPr="0025201B">
        <w:rPr>
          <w:rFonts w:asciiTheme="minorHAnsi" w:hAnsiTheme="minorHAnsi"/>
          <w:lang w:eastAsia="zh-CN"/>
        </w:rPr>
        <w:t xml:space="preserve"> </w:t>
      </w:r>
      <w:r w:rsidRPr="0025201B">
        <w:rPr>
          <w:rFonts w:asciiTheme="minorHAnsi" w:hAnsiTheme="minorHAnsi"/>
          <w:lang w:eastAsia="zh-CN"/>
        </w:rPr>
        <w:t xml:space="preserve">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60C62912" w14:textId="77777777" w:rsidR="00627586" w:rsidRPr="0025201B" w:rsidRDefault="00627586" w:rsidP="00627586">
      <w:pPr>
        <w:jc w:val="both"/>
        <w:rPr>
          <w:rFonts w:asciiTheme="minorHAnsi" w:hAnsiTheme="minorHAnsi"/>
          <w:lang w:eastAsia="zh-CN"/>
        </w:rPr>
      </w:pPr>
    </w:p>
    <w:p w14:paraId="2D2285AF" w14:textId="77777777" w:rsidR="00627586" w:rsidRDefault="00627586" w:rsidP="00627586">
      <w:pPr>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206F64DD" w14:textId="77777777" w:rsidR="00C35056" w:rsidRPr="0025201B" w:rsidRDefault="00C35056" w:rsidP="00627586">
      <w:pPr>
        <w:jc w:val="both"/>
        <w:rPr>
          <w:rFonts w:asciiTheme="minorHAnsi" w:hAnsiTheme="minorHAnsi"/>
          <w:lang w:eastAsia="zh-CN"/>
        </w:rPr>
      </w:pPr>
    </w:p>
    <w:p w14:paraId="6C7D4767" w14:textId="77777777" w:rsidR="00627586" w:rsidRPr="0025201B" w:rsidRDefault="00627586" w:rsidP="00627586">
      <w:pPr>
        <w:jc w:val="both"/>
        <w:rPr>
          <w:rFonts w:asciiTheme="minorHAnsi" w:hAnsiTheme="minorHAnsi"/>
          <w:lang w:eastAsia="zh-CN"/>
        </w:rPr>
      </w:pPr>
      <w:r w:rsidRPr="0025201B">
        <w:rPr>
          <w:rFonts w:asciiTheme="minorHAnsi" w:hAnsiTheme="minorHAnsi"/>
          <w:lang w:eastAsia="zh-CN"/>
        </w:rPr>
        <w:t xml:space="preserve">Ne glede na določbo te dokumentacije, da postopek javnega naročanja poteka v slovenskem jeziku, bo naročnik morebitno dejstvo </w:t>
      </w:r>
      <w:r w:rsidR="001F276B" w:rsidRPr="0025201B">
        <w:rPr>
          <w:rFonts w:asciiTheme="minorHAnsi" w:hAnsiTheme="minorHAnsi"/>
          <w:lang w:eastAsia="zh-CN"/>
        </w:rPr>
        <w:t xml:space="preserve">elektronske </w:t>
      </w:r>
      <w:r w:rsidRPr="0025201B">
        <w:rPr>
          <w:rFonts w:asciiTheme="minorHAnsi" w:hAnsiTheme="minorHAnsi"/>
          <w:lang w:eastAsia="zh-CN"/>
        </w:rPr>
        <w:t>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r w:rsidR="00DB60C3">
        <w:rPr>
          <w:rFonts w:asciiTheme="minorHAnsi" w:hAnsiTheme="minorHAnsi"/>
          <w:lang w:eastAsia="zh-CN"/>
        </w:rPr>
        <w:t xml:space="preserve"> (rok bo krajši oz. daljši, odvisno od obsega ponudbe, ki se mora prevesti). </w:t>
      </w:r>
    </w:p>
    <w:p w14:paraId="36C13074" w14:textId="46135E09" w:rsidR="00644C19" w:rsidRDefault="00644C19" w:rsidP="00250C72">
      <w:pPr>
        <w:jc w:val="both"/>
        <w:rPr>
          <w:sz w:val="23"/>
          <w:szCs w:val="23"/>
          <w:lang w:eastAsia="zh-CN"/>
        </w:rPr>
      </w:pPr>
    </w:p>
    <w:p w14:paraId="31458694" w14:textId="77777777" w:rsidR="006F4B75" w:rsidRDefault="006F4B75" w:rsidP="00250C72">
      <w:pPr>
        <w:jc w:val="both"/>
        <w:rPr>
          <w:sz w:val="23"/>
          <w:szCs w:val="23"/>
          <w:lang w:eastAsia="zh-CN"/>
        </w:rPr>
      </w:pPr>
    </w:p>
    <w:p w14:paraId="7CF1BE77" w14:textId="77777777" w:rsidR="005C0E9E" w:rsidRPr="001136A4" w:rsidRDefault="005C0E9E" w:rsidP="004B5C48">
      <w:pPr>
        <w:pStyle w:val="Naslov1"/>
        <w:framePr w:wrap="around"/>
      </w:pPr>
      <w:bookmarkStart w:id="47" w:name="_Toc451354662"/>
      <w:bookmarkStart w:id="48" w:name="_Toc36660301"/>
      <w:r w:rsidRPr="001136A4">
        <w:t>ODDAJA IN JAVNO ODPIRANJE PONUDB</w:t>
      </w:r>
      <w:bookmarkEnd w:id="47"/>
      <w:bookmarkEnd w:id="48"/>
      <w:r w:rsidRPr="001136A4">
        <w:t xml:space="preserve"> </w:t>
      </w:r>
    </w:p>
    <w:p w14:paraId="6124C7BA" w14:textId="77777777" w:rsidR="005C0E9E" w:rsidRPr="001136A4" w:rsidRDefault="005C0E9E" w:rsidP="00250C72">
      <w:pPr>
        <w:rPr>
          <w:sz w:val="23"/>
          <w:szCs w:val="23"/>
          <w:lang w:eastAsia="zh-CN"/>
        </w:rPr>
      </w:pPr>
    </w:p>
    <w:p w14:paraId="5B0F0502" w14:textId="77777777" w:rsidR="006D75A2" w:rsidRPr="001136A4" w:rsidRDefault="006D75A2" w:rsidP="00250C72">
      <w:pPr>
        <w:rPr>
          <w:sz w:val="23"/>
          <w:szCs w:val="23"/>
          <w:lang w:eastAsia="zh-CN"/>
        </w:rPr>
      </w:pPr>
    </w:p>
    <w:p w14:paraId="6A4000C8" w14:textId="77777777" w:rsidR="006D75A2" w:rsidRPr="001136A4" w:rsidRDefault="006D75A2" w:rsidP="00250C72">
      <w:pPr>
        <w:rPr>
          <w:sz w:val="23"/>
          <w:szCs w:val="23"/>
          <w:lang w:eastAsia="zh-CN"/>
        </w:rPr>
      </w:pPr>
    </w:p>
    <w:p w14:paraId="346AD771" w14:textId="77777777" w:rsidR="005C0E9E" w:rsidRPr="001136A4" w:rsidRDefault="005C0E9E" w:rsidP="00D24CDB">
      <w:pPr>
        <w:pStyle w:val="Naslov2"/>
      </w:pPr>
      <w:bookmarkStart w:id="49" w:name="_Toc451354663"/>
      <w:bookmarkStart w:id="50" w:name="_Toc36660302"/>
      <w:r w:rsidRPr="001136A4">
        <w:t>Rok za oddajo ponudb</w:t>
      </w:r>
      <w:bookmarkEnd w:id="49"/>
      <w:bookmarkEnd w:id="50"/>
    </w:p>
    <w:p w14:paraId="01D7DB47" w14:textId="772FB8B5" w:rsidR="001F276B" w:rsidRPr="008071F9" w:rsidRDefault="001F276B" w:rsidP="00250C72">
      <w:pPr>
        <w:jc w:val="both"/>
        <w:rPr>
          <w:rFonts w:asciiTheme="minorHAnsi" w:hAnsiTheme="minorHAnsi"/>
          <w:lang w:eastAsia="zh-CN"/>
        </w:rPr>
      </w:pPr>
      <w:r w:rsidRPr="0025201B">
        <w:rPr>
          <w:rFonts w:asciiTheme="minorHAnsi" w:hAnsiTheme="minorHAnsi"/>
          <w:lang w:eastAsia="zh-CN"/>
        </w:rPr>
        <w:t xml:space="preserve">Ponudba se šteje za pravočasno oddano, če jo naročnik prejme preko sistema e-JN </w:t>
      </w:r>
      <w:r w:rsidR="0073707B">
        <w:rPr>
          <w:rStyle w:val="Hiperpovezava"/>
          <w:rFonts w:asciiTheme="minorHAnsi" w:hAnsiTheme="minorHAnsi"/>
          <w:lang w:eastAsia="zh-CN"/>
        </w:rPr>
        <w:t>https://ejn.gov.si/</w:t>
      </w:r>
      <w:r w:rsidRPr="006F437E">
        <w:rPr>
          <w:rFonts w:asciiTheme="minorHAnsi" w:hAnsiTheme="minorHAnsi"/>
          <w:lang w:eastAsia="zh-CN"/>
        </w:rPr>
        <w:t xml:space="preserve"> </w:t>
      </w:r>
      <w:r w:rsidRPr="006F437E">
        <w:rPr>
          <w:rFonts w:asciiTheme="minorHAnsi" w:hAnsiTheme="minorHAnsi"/>
          <w:b/>
          <w:lang w:eastAsia="zh-CN"/>
        </w:rPr>
        <w:t xml:space="preserve">najkasneje </w:t>
      </w:r>
      <w:r w:rsidR="009E72BF" w:rsidRPr="008071F9">
        <w:rPr>
          <w:rFonts w:asciiTheme="minorHAnsi" w:hAnsiTheme="minorHAnsi"/>
          <w:b/>
          <w:lang w:eastAsia="zh-CN"/>
        </w:rPr>
        <w:t xml:space="preserve">do </w:t>
      </w:r>
      <w:r w:rsidR="00013FBD" w:rsidRPr="00111B49">
        <w:rPr>
          <w:rFonts w:asciiTheme="minorHAnsi" w:hAnsiTheme="minorHAnsi"/>
          <w:b/>
          <w:lang w:eastAsia="zh-CN"/>
        </w:rPr>
        <w:t>5</w:t>
      </w:r>
      <w:r w:rsidR="006732E7" w:rsidRPr="00111B49">
        <w:rPr>
          <w:rFonts w:asciiTheme="minorHAnsi" w:hAnsiTheme="minorHAnsi"/>
          <w:b/>
          <w:lang w:eastAsia="zh-CN"/>
        </w:rPr>
        <w:t xml:space="preserve">. </w:t>
      </w:r>
      <w:r w:rsidR="00013FBD" w:rsidRPr="00111B49">
        <w:rPr>
          <w:rFonts w:asciiTheme="minorHAnsi" w:hAnsiTheme="minorHAnsi"/>
          <w:b/>
          <w:lang w:eastAsia="zh-CN"/>
        </w:rPr>
        <w:t>5</w:t>
      </w:r>
      <w:r w:rsidR="00F423F4" w:rsidRPr="00111B49">
        <w:rPr>
          <w:rFonts w:asciiTheme="minorHAnsi" w:hAnsiTheme="minorHAnsi"/>
          <w:b/>
          <w:lang w:eastAsia="zh-CN"/>
        </w:rPr>
        <w:t>. 20</w:t>
      </w:r>
      <w:r w:rsidR="008A6536" w:rsidRPr="00111B49">
        <w:rPr>
          <w:rFonts w:asciiTheme="minorHAnsi" w:hAnsiTheme="minorHAnsi"/>
          <w:b/>
          <w:lang w:eastAsia="zh-CN"/>
        </w:rPr>
        <w:t>20</w:t>
      </w:r>
      <w:r w:rsidR="00F423F4" w:rsidRPr="00111B49">
        <w:rPr>
          <w:rFonts w:asciiTheme="minorHAnsi" w:hAnsiTheme="minorHAnsi"/>
          <w:b/>
          <w:lang w:eastAsia="zh-CN"/>
        </w:rPr>
        <w:t xml:space="preserve"> do 1</w:t>
      </w:r>
      <w:r w:rsidR="00020523" w:rsidRPr="00111B49">
        <w:rPr>
          <w:rFonts w:asciiTheme="minorHAnsi" w:hAnsiTheme="minorHAnsi"/>
          <w:b/>
          <w:lang w:eastAsia="zh-CN"/>
        </w:rPr>
        <w:t>2</w:t>
      </w:r>
      <w:r w:rsidR="00606380" w:rsidRPr="00111B49">
        <w:rPr>
          <w:rFonts w:asciiTheme="minorHAnsi" w:hAnsiTheme="minorHAnsi"/>
          <w:b/>
          <w:lang w:eastAsia="zh-CN"/>
        </w:rPr>
        <w:t>:0</w:t>
      </w:r>
      <w:r w:rsidRPr="00111B49">
        <w:rPr>
          <w:rFonts w:asciiTheme="minorHAnsi" w:hAnsiTheme="minorHAnsi"/>
          <w:b/>
          <w:lang w:eastAsia="zh-CN"/>
        </w:rPr>
        <w:t>0 ure</w:t>
      </w:r>
      <w:r w:rsidRPr="00111B49">
        <w:rPr>
          <w:rFonts w:asciiTheme="minorHAnsi" w:hAnsiTheme="minorHAnsi"/>
          <w:lang w:eastAsia="zh-CN"/>
        </w:rPr>
        <w:t>.</w:t>
      </w:r>
      <w:r w:rsidRPr="008071F9">
        <w:rPr>
          <w:rFonts w:asciiTheme="minorHAnsi" w:hAnsiTheme="minorHAnsi"/>
          <w:lang w:eastAsia="zh-CN"/>
        </w:rPr>
        <w:t xml:space="preserve"> Za oddano ponudbo se šteje ponudba, ki je v informacijskem sistemu e-JN označena s statusom »ODDANO«.</w:t>
      </w:r>
    </w:p>
    <w:p w14:paraId="5103E25F" w14:textId="77777777" w:rsidR="0036599D" w:rsidRPr="008071F9" w:rsidRDefault="0036599D" w:rsidP="00250C72">
      <w:pPr>
        <w:jc w:val="both"/>
        <w:rPr>
          <w:rFonts w:asciiTheme="minorHAnsi" w:hAnsiTheme="minorHAnsi"/>
          <w:lang w:eastAsia="zh-CN"/>
        </w:rPr>
      </w:pPr>
    </w:p>
    <w:p w14:paraId="1D103D78" w14:textId="77777777" w:rsidR="001D7948" w:rsidRPr="008071F9" w:rsidRDefault="001D7948" w:rsidP="001D7948">
      <w:pPr>
        <w:jc w:val="both"/>
        <w:rPr>
          <w:rFonts w:asciiTheme="minorHAnsi" w:hAnsiTheme="minorHAnsi"/>
          <w:lang w:eastAsia="zh-CN"/>
        </w:rPr>
      </w:pPr>
      <w:r w:rsidRPr="008071F9">
        <w:rPr>
          <w:rFonts w:asciiTheme="minorHAnsi" w:hAnsiTheme="minorHAnsi"/>
          <w:lang w:eastAsia="zh-CN"/>
        </w:rPr>
        <w:t>Po preteku roka za predložitev ponudb ponudbe ne bo več mogoče oddati.</w:t>
      </w:r>
    </w:p>
    <w:p w14:paraId="1312DEBE" w14:textId="77777777" w:rsidR="001D7948" w:rsidRPr="008071F9" w:rsidRDefault="001D7948" w:rsidP="00D6675E">
      <w:pPr>
        <w:jc w:val="both"/>
        <w:rPr>
          <w:rFonts w:asciiTheme="minorHAnsi" w:hAnsiTheme="minorHAnsi"/>
          <w:lang w:eastAsia="zh-CN"/>
        </w:rPr>
      </w:pPr>
    </w:p>
    <w:p w14:paraId="1F0E4D47" w14:textId="649CD3CD" w:rsidR="00737CE1" w:rsidRPr="008071F9" w:rsidRDefault="0036599D" w:rsidP="0073707B">
      <w:pPr>
        <w:jc w:val="both"/>
        <w:rPr>
          <w:rFonts w:asciiTheme="minorHAnsi" w:hAnsiTheme="minorHAnsi"/>
          <w:lang w:eastAsia="zh-CN"/>
        </w:rPr>
      </w:pPr>
      <w:r w:rsidRPr="008071F9">
        <w:rPr>
          <w:rFonts w:asciiTheme="minorHAnsi" w:hAnsiTheme="minorHAnsi"/>
          <w:lang w:eastAsia="zh-CN"/>
        </w:rPr>
        <w:t xml:space="preserve">Ponudniki morajo ponudbe predložiti v informacijski sistem e-JN na spletnem naslovu </w:t>
      </w:r>
      <w:r w:rsidR="0073707B">
        <w:rPr>
          <w:rStyle w:val="Hiperpovezava"/>
          <w:rFonts w:asciiTheme="minorHAnsi" w:hAnsiTheme="minorHAnsi"/>
          <w:lang w:eastAsia="zh-CN"/>
        </w:rPr>
        <w:t>https://ejn.gov.si/</w:t>
      </w:r>
      <w:r w:rsidR="00D6675E" w:rsidRPr="008071F9">
        <w:rPr>
          <w:rFonts w:asciiTheme="minorHAnsi" w:hAnsiTheme="minorHAnsi"/>
          <w:lang w:eastAsia="zh-CN"/>
        </w:rPr>
        <w:t xml:space="preserve"> </w:t>
      </w:r>
      <w:r w:rsidR="0073707B">
        <w:rPr>
          <w:rFonts w:asciiTheme="minorHAnsi" w:hAnsiTheme="minorHAnsi"/>
          <w:lang w:eastAsia="zh-CN"/>
        </w:rPr>
        <w:t xml:space="preserve">v skladu s točko 3 dokumenta Navodila za uporabo informacijskega sistema za uporabo funkcionalnosti elektronske oddaje ponudb e-JN: PONUDNIKI </w:t>
      </w:r>
      <w:r w:rsidR="0073707B" w:rsidRPr="0025201B">
        <w:rPr>
          <w:rFonts w:asciiTheme="minorHAnsi" w:hAnsiTheme="minorHAnsi"/>
          <w:lang w:eastAsia="zh-CN"/>
        </w:rPr>
        <w:t>(v nadaljevanju Navodila za uporabo e-JN)</w:t>
      </w:r>
      <w:r w:rsidR="0073707B">
        <w:rPr>
          <w:rFonts w:asciiTheme="minorHAnsi" w:hAnsiTheme="minorHAnsi"/>
          <w:lang w:eastAsia="zh-CN"/>
        </w:rPr>
        <w:t xml:space="preserve">, ki je del te dokumentacije v zvezi z oddajo javnega naročila in je objavljen na spletnem naslovu: </w:t>
      </w:r>
      <w:r w:rsidR="0073707B" w:rsidRPr="00084000">
        <w:rPr>
          <w:rStyle w:val="Hiperpovezava"/>
          <w:rFonts w:asciiTheme="minorHAnsi" w:hAnsiTheme="minorHAnsi"/>
          <w:lang w:eastAsia="zh-CN"/>
        </w:rPr>
        <w:t>https://ejn.gov.si/documents/10193/191051/ejn_Navodila_za_uporabo_ponudniki.pdf</w:t>
      </w:r>
      <w:r w:rsidR="00F40AF4" w:rsidRPr="008071F9">
        <w:rPr>
          <w:rFonts w:asciiTheme="minorHAnsi" w:hAnsiTheme="minorHAnsi"/>
          <w:lang w:eastAsia="zh-CN"/>
        </w:rPr>
        <w:t xml:space="preserve">. </w:t>
      </w:r>
      <w:r w:rsidR="00D6675E" w:rsidRPr="008071F9">
        <w:rPr>
          <w:rFonts w:asciiTheme="minorHAnsi" w:hAnsiTheme="minorHAnsi"/>
          <w:lang w:eastAsia="zh-CN"/>
        </w:rPr>
        <w:t xml:space="preserve"> </w:t>
      </w:r>
    </w:p>
    <w:p w14:paraId="02B76601" w14:textId="77777777" w:rsidR="00737CE1" w:rsidRPr="008071F9" w:rsidRDefault="00737CE1" w:rsidP="00737CE1">
      <w:pPr>
        <w:jc w:val="both"/>
        <w:rPr>
          <w:rFonts w:asciiTheme="minorHAnsi" w:hAnsiTheme="minorHAnsi"/>
          <w:lang w:eastAsia="zh-CN"/>
        </w:rPr>
      </w:pPr>
    </w:p>
    <w:p w14:paraId="50D0D33C" w14:textId="3022BC3A" w:rsidR="001F276B" w:rsidRPr="008071F9" w:rsidRDefault="001F276B" w:rsidP="001F276B">
      <w:pPr>
        <w:jc w:val="both"/>
        <w:rPr>
          <w:rFonts w:asciiTheme="minorHAnsi" w:hAnsiTheme="minorHAnsi"/>
          <w:lang w:eastAsia="zh-CN"/>
        </w:rPr>
      </w:pPr>
      <w:r w:rsidRPr="008071F9">
        <w:rPr>
          <w:rFonts w:asciiTheme="minorHAnsi" w:hAnsiTheme="minorHAnsi"/>
          <w:lang w:eastAsia="zh-CN"/>
        </w:rPr>
        <w:t xml:space="preserve">Ponudnik se mora pred oddajo ponudbe registrirati na spletnem naslovu </w:t>
      </w:r>
      <w:hyperlink r:id="rId21" w:history="1">
        <w:r w:rsidR="00BF1438" w:rsidRPr="008D5481">
          <w:rPr>
            <w:rStyle w:val="Hiperpovezava"/>
            <w:rFonts w:asciiTheme="minorHAnsi" w:hAnsiTheme="minorHAnsi"/>
            <w:lang w:eastAsia="zh-CN"/>
          </w:rPr>
          <w:t>https://ejn.gov.si/</w:t>
        </w:r>
      </w:hyperlink>
      <w:r w:rsidR="00737CE1" w:rsidRPr="008071F9">
        <w:rPr>
          <w:rFonts w:asciiTheme="minorHAnsi" w:hAnsiTheme="minorHAnsi"/>
          <w:lang w:eastAsia="zh-CN"/>
        </w:rPr>
        <w:t xml:space="preserve">, v skladu z Navodili za uporabo e-JN. </w:t>
      </w:r>
      <w:r w:rsidRPr="008071F9">
        <w:rPr>
          <w:rFonts w:asciiTheme="minorHAnsi" w:hAnsiTheme="minorHAnsi"/>
          <w:lang w:eastAsia="zh-CN"/>
        </w:rPr>
        <w:t>Če je ponudnik že registriran v informacijski sistem e-JN, se v aplikacijo prijavi na istem naslovu.</w:t>
      </w:r>
    </w:p>
    <w:p w14:paraId="76447857" w14:textId="77777777" w:rsidR="001F276B" w:rsidRPr="008071F9" w:rsidRDefault="001F276B" w:rsidP="001F276B">
      <w:pPr>
        <w:jc w:val="both"/>
        <w:rPr>
          <w:rFonts w:asciiTheme="minorHAnsi" w:hAnsiTheme="minorHAnsi"/>
          <w:lang w:eastAsia="zh-CN"/>
        </w:rPr>
      </w:pPr>
    </w:p>
    <w:p w14:paraId="3BC9A6C1" w14:textId="77777777" w:rsidR="00E319E1" w:rsidRPr="008071F9" w:rsidRDefault="00E319E1" w:rsidP="00E319E1">
      <w:pPr>
        <w:jc w:val="both"/>
        <w:rPr>
          <w:rFonts w:asciiTheme="minorHAnsi" w:hAnsiTheme="minorHAnsi"/>
          <w:lang w:eastAsia="zh-CN"/>
        </w:rPr>
      </w:pPr>
      <w:r w:rsidRPr="001F1894">
        <w:rPr>
          <w:rFonts w:asciiTheme="minorHAnsi" w:hAnsiTheme="minorHAnsi"/>
          <w:lang w:eastAsia="zh-CN"/>
        </w:rPr>
        <w:t>Uporabnik ponudnika, ki je v informacijskem sistemu e-JN pooblaščen za oddajanje ponudb, ponudbo odda s klikom na gumb »Oddaj«.</w:t>
      </w:r>
      <w:r w:rsidRPr="008071F9">
        <w:rPr>
          <w:rFonts w:asciiTheme="minorHAnsi" w:hAnsiTheme="minorHAnsi"/>
          <w:b/>
          <w:lang w:eastAsia="zh-CN"/>
        </w:rPr>
        <w:t xml:space="preserve"> </w:t>
      </w:r>
      <w:r w:rsidRPr="008071F9">
        <w:rPr>
          <w:rFonts w:asciiTheme="minorHAnsi" w:hAnsiTheme="minorHAnsi"/>
          <w:lang w:eastAsia="zh-CN"/>
        </w:rPr>
        <w:t>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420F0B69" w14:textId="77777777" w:rsidR="001D7948" w:rsidRPr="008071F9" w:rsidRDefault="001D7948" w:rsidP="00E319E1">
      <w:pPr>
        <w:jc w:val="both"/>
        <w:rPr>
          <w:rFonts w:asciiTheme="minorHAnsi" w:hAnsiTheme="minorHAnsi"/>
          <w:lang w:eastAsia="zh-CN"/>
        </w:rPr>
      </w:pPr>
    </w:p>
    <w:p w14:paraId="5635980E" w14:textId="77777777" w:rsidR="001F276B" w:rsidRPr="008071F9" w:rsidRDefault="001F276B" w:rsidP="00250C72">
      <w:pPr>
        <w:jc w:val="both"/>
        <w:rPr>
          <w:rFonts w:asciiTheme="minorHAnsi" w:hAnsiTheme="minorHAnsi"/>
          <w:i/>
          <w:lang w:eastAsia="zh-CN"/>
        </w:rPr>
      </w:pPr>
      <w:r w:rsidRPr="008071F9">
        <w:rPr>
          <w:rFonts w:asciiTheme="minorHAnsi" w:hAnsiTheme="minorHAnsi"/>
          <w:lang w:eastAsia="zh-CN"/>
        </w:rPr>
        <w:t xml:space="preserve">Dostop do povezave za oddajo elektronske ponudbe v tem postopku javnega naročila je </w:t>
      </w:r>
      <w:r w:rsidR="00AC41BD" w:rsidRPr="008071F9">
        <w:rPr>
          <w:rFonts w:asciiTheme="minorHAnsi" w:hAnsiTheme="minorHAnsi"/>
          <w:lang w:eastAsia="zh-CN"/>
        </w:rPr>
        <w:t>razviden iz O</w:t>
      </w:r>
      <w:r w:rsidR="00BF79EE" w:rsidRPr="008071F9">
        <w:rPr>
          <w:rFonts w:asciiTheme="minorHAnsi" w:hAnsiTheme="minorHAnsi"/>
          <w:lang w:eastAsia="zh-CN"/>
        </w:rPr>
        <w:t>bvestila o oddaji javnega naročil</w:t>
      </w:r>
      <w:r w:rsidR="00AC41BD" w:rsidRPr="008071F9">
        <w:rPr>
          <w:rFonts w:asciiTheme="minorHAnsi" w:hAnsiTheme="minorHAnsi"/>
          <w:lang w:eastAsia="zh-CN"/>
        </w:rPr>
        <w:t xml:space="preserve">a, ki je objavljeno na spletnem naslovu </w:t>
      </w:r>
      <w:hyperlink r:id="rId22" w:history="1">
        <w:r w:rsidR="008D6341" w:rsidRPr="008071F9">
          <w:rPr>
            <w:rStyle w:val="Hiperpovezava"/>
            <w:rFonts w:asciiTheme="minorHAnsi" w:hAnsiTheme="minorHAnsi"/>
            <w:lang w:eastAsia="zh-CN"/>
          </w:rPr>
          <w:t>https://www.enarocanje.si</w:t>
        </w:r>
      </w:hyperlink>
      <w:r w:rsidR="008D6341" w:rsidRPr="008071F9">
        <w:rPr>
          <w:rFonts w:asciiTheme="minorHAnsi" w:hAnsiTheme="minorHAnsi"/>
          <w:lang w:eastAsia="zh-CN"/>
        </w:rPr>
        <w:t xml:space="preserve">. </w:t>
      </w:r>
      <w:r w:rsidR="002001FE" w:rsidRPr="008071F9">
        <w:rPr>
          <w:rFonts w:asciiTheme="minorHAnsi" w:hAnsiTheme="minorHAnsi"/>
          <w:i/>
          <w:lang w:eastAsia="zh-CN"/>
        </w:rPr>
        <w:t xml:space="preserve"> </w:t>
      </w:r>
    </w:p>
    <w:p w14:paraId="611733EA" w14:textId="77777777" w:rsidR="00D903D1" w:rsidRPr="008071F9" w:rsidRDefault="00D903D1" w:rsidP="00250C72">
      <w:pPr>
        <w:jc w:val="both"/>
        <w:rPr>
          <w:rFonts w:asciiTheme="minorHAnsi" w:hAnsiTheme="minorHAnsi"/>
          <w:lang w:eastAsia="zh-CN"/>
        </w:rPr>
      </w:pPr>
    </w:p>
    <w:p w14:paraId="6F8D6D7E" w14:textId="77777777" w:rsidR="00BF1438" w:rsidRPr="00BF1438" w:rsidRDefault="00BF1438" w:rsidP="00BF1438">
      <w:pPr>
        <w:jc w:val="both"/>
        <w:rPr>
          <w:rFonts w:asciiTheme="minorHAnsi" w:hAnsiTheme="minorHAnsi"/>
          <w:b/>
          <w:u w:val="single"/>
          <w:lang w:eastAsia="zh-CN"/>
        </w:rPr>
      </w:pPr>
      <w:r w:rsidRPr="00BF1438">
        <w:rPr>
          <w:rFonts w:asciiTheme="minorHAnsi" w:hAnsiTheme="minorHAnsi"/>
          <w:b/>
          <w:u w:val="single"/>
          <w:lang w:eastAsia="zh-CN"/>
        </w:rPr>
        <w:t xml:space="preserve">Podpisan in izpolnjen obrazec »POVZETEK PREDRAČUNA« (priloga št. 1 A) ponudnik »naloži« v .pdf datoteki (skenogram), ki bo dostopen na javnem odpiranju ponudb, v informacijski sistem e-JN v razdelek »Predračun«. </w:t>
      </w:r>
    </w:p>
    <w:p w14:paraId="048ADCD7" w14:textId="77777777" w:rsidR="00AE3342" w:rsidRPr="008071F9" w:rsidRDefault="00AE3342" w:rsidP="00250C72">
      <w:pPr>
        <w:jc w:val="both"/>
        <w:rPr>
          <w:rFonts w:asciiTheme="minorHAnsi" w:hAnsiTheme="minorHAnsi"/>
          <w:lang w:eastAsia="zh-CN"/>
        </w:rPr>
      </w:pPr>
    </w:p>
    <w:p w14:paraId="5E46D28F" w14:textId="05E00D54" w:rsidR="00150146" w:rsidRPr="008071F9" w:rsidRDefault="00BF1438" w:rsidP="00150146">
      <w:pPr>
        <w:jc w:val="both"/>
        <w:rPr>
          <w:rFonts w:asciiTheme="minorHAnsi" w:hAnsiTheme="minorHAnsi"/>
          <w:lang w:eastAsia="zh-CN"/>
        </w:rPr>
      </w:pPr>
      <w:r>
        <w:rPr>
          <w:rFonts w:asciiTheme="minorHAnsi" w:hAnsiTheme="minorHAnsi"/>
          <w:lang w:eastAsia="zh-CN"/>
        </w:rPr>
        <w:t>Če</w:t>
      </w:r>
      <w:r w:rsidR="00150146" w:rsidRPr="008071F9">
        <w:rPr>
          <w:rFonts w:asciiTheme="minorHAnsi" w:hAnsiTheme="minorHAnsi"/>
          <w:lang w:eastAsia="zh-CN"/>
        </w:rPr>
        <w:t xml:space="preserve">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»Povzetek predračuna« (Priloga 1 A).</w:t>
      </w:r>
    </w:p>
    <w:p w14:paraId="5E08A977" w14:textId="77777777" w:rsidR="00150146" w:rsidRPr="008071F9" w:rsidRDefault="00150146" w:rsidP="00150146">
      <w:pPr>
        <w:jc w:val="both"/>
        <w:rPr>
          <w:rFonts w:asciiTheme="minorHAnsi" w:hAnsiTheme="minorHAnsi"/>
          <w:lang w:eastAsia="zh-CN"/>
        </w:rPr>
      </w:pPr>
    </w:p>
    <w:p w14:paraId="0D5A1B31" w14:textId="77777777" w:rsidR="00C86A3F" w:rsidRPr="008071F9" w:rsidRDefault="00C86A3F" w:rsidP="00C86A3F">
      <w:pPr>
        <w:jc w:val="both"/>
        <w:rPr>
          <w:rFonts w:asciiTheme="minorHAnsi" w:hAnsiTheme="minorHAnsi"/>
          <w:b/>
          <w:u w:val="single"/>
          <w:lang w:eastAsia="zh-CN"/>
        </w:rPr>
      </w:pPr>
      <w:r w:rsidRPr="008071F9">
        <w:rPr>
          <w:rFonts w:asciiTheme="minorHAnsi" w:hAnsiTheme="minorHAnsi"/>
          <w:b/>
          <w:u w:val="single"/>
          <w:lang w:eastAsia="zh-CN"/>
        </w:rPr>
        <w:t>Podpisan in izpolnjen obrazec ESPD ponudnik »naloži« v *.xml datoteki v informacijski sistem e-JN v razdelek »ESPD - ponudnik«.</w:t>
      </w:r>
    </w:p>
    <w:p w14:paraId="54D1DBED" w14:textId="77777777" w:rsidR="00C86A3F" w:rsidRPr="008071F9" w:rsidRDefault="00C86A3F" w:rsidP="00C86A3F">
      <w:pPr>
        <w:jc w:val="both"/>
        <w:rPr>
          <w:rFonts w:asciiTheme="minorHAnsi" w:hAnsiTheme="minorHAnsi"/>
          <w:b/>
          <w:u w:val="single"/>
          <w:lang w:eastAsia="zh-CN"/>
        </w:rPr>
      </w:pPr>
    </w:p>
    <w:p w14:paraId="11EEE49F" w14:textId="77777777" w:rsidR="00C86A3F" w:rsidRPr="008071F9" w:rsidRDefault="00C86A3F" w:rsidP="00C86A3F">
      <w:pPr>
        <w:jc w:val="both"/>
        <w:rPr>
          <w:rFonts w:asciiTheme="minorHAnsi" w:hAnsiTheme="minorHAnsi"/>
          <w:b/>
          <w:u w:val="single"/>
          <w:lang w:eastAsia="zh-CN"/>
        </w:rPr>
      </w:pPr>
      <w:r w:rsidRPr="008071F9">
        <w:rPr>
          <w:rFonts w:asciiTheme="minorHAnsi" w:hAnsiTheme="minorHAnsi"/>
          <w:b/>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14C57338" w14:textId="77777777" w:rsidR="00C86A3F" w:rsidRPr="008071F9" w:rsidRDefault="00C86A3F" w:rsidP="00C86A3F">
      <w:pPr>
        <w:jc w:val="both"/>
        <w:rPr>
          <w:rFonts w:asciiTheme="minorHAnsi" w:hAnsiTheme="minorHAnsi"/>
          <w:b/>
          <w:u w:val="single"/>
          <w:lang w:eastAsia="zh-CN"/>
        </w:rPr>
      </w:pPr>
    </w:p>
    <w:p w14:paraId="75E1DB72" w14:textId="77777777" w:rsidR="00C86A3F" w:rsidRPr="008071F9" w:rsidRDefault="00C86A3F" w:rsidP="00C86A3F">
      <w:pPr>
        <w:jc w:val="both"/>
        <w:rPr>
          <w:rFonts w:asciiTheme="minorHAnsi" w:hAnsiTheme="minorHAnsi"/>
          <w:b/>
          <w:u w:val="single"/>
          <w:lang w:eastAsia="zh-CN"/>
        </w:rPr>
      </w:pPr>
      <w:r w:rsidRPr="008071F9">
        <w:rPr>
          <w:rFonts w:asciiTheme="minorHAnsi" w:hAnsiTheme="minorHAnsi"/>
          <w:b/>
          <w:u w:val="single"/>
          <w:lang w:eastAsia="zh-CN"/>
        </w:rPr>
        <w:t>Ostalo ponudbeno dokumentacijo, vključno z vsemi obrazci, dokazili in ostalim zahtevanim s predmetno dokumentacijo v zvezi z oddajo javnega naročila mora ponudnik »naložiti« v informacijski sistem e-JN v razdelek »Druge priloge«.</w:t>
      </w:r>
    </w:p>
    <w:p w14:paraId="74AC95C7" w14:textId="77777777" w:rsidR="008D6341" w:rsidRPr="008071F9" w:rsidRDefault="008D6341" w:rsidP="00250C72">
      <w:pPr>
        <w:jc w:val="both"/>
        <w:rPr>
          <w:rFonts w:asciiTheme="minorHAnsi" w:hAnsiTheme="minorHAnsi"/>
          <w:u w:val="single"/>
          <w:lang w:eastAsia="zh-CN"/>
        </w:rPr>
      </w:pPr>
    </w:p>
    <w:p w14:paraId="28CF26CD" w14:textId="77777777" w:rsidR="009661A1" w:rsidRPr="009661A1" w:rsidRDefault="009661A1" w:rsidP="009661A1">
      <w:pPr>
        <w:jc w:val="both"/>
        <w:rPr>
          <w:rFonts w:eastAsia="Calibri"/>
          <w:color w:val="000000" w:themeColor="text1"/>
          <w:sz w:val="23"/>
          <w:szCs w:val="23"/>
          <w:lang w:eastAsia="zh-CN"/>
        </w:rPr>
      </w:pPr>
      <w:r w:rsidRPr="009661A1">
        <w:rPr>
          <w:rFonts w:eastAsia="Calibri"/>
          <w:b/>
          <w:color w:val="000000" w:themeColor="text1"/>
          <w:u w:val="single"/>
          <w:lang w:eastAsia="zh-CN"/>
        </w:rPr>
        <w:t xml:space="preserve">Skupna velikost datotek je omejena na 100 MB </w:t>
      </w:r>
      <w:r w:rsidRPr="009661A1">
        <w:rPr>
          <w:rFonts w:eastAsia="Calibri"/>
          <w:color w:val="000000" w:themeColor="text1"/>
          <w:lang w:eastAsia="zh-CN"/>
        </w:rPr>
        <w:t xml:space="preserve">(če je potrebno naj ponudniki velikost datotek z ustreznim programom </w:t>
      </w:r>
      <w:r w:rsidRPr="009661A1">
        <w:rPr>
          <w:rFonts w:eastAsia="Calibri"/>
          <w:b/>
          <w:color w:val="000000" w:themeColor="text1"/>
          <w:lang w:eastAsia="zh-CN"/>
        </w:rPr>
        <w:t>skrčijo</w:t>
      </w:r>
      <w:r w:rsidRPr="009661A1">
        <w:rPr>
          <w:rFonts w:eastAsia="Calibri"/>
          <w:color w:val="000000" w:themeColor="text1"/>
          <w:lang w:eastAsia="zh-CN"/>
        </w:rPr>
        <w:t>), prav tako naj ponudniki ne nalagajo več kot 100 ločenih</w:t>
      </w:r>
      <w:r w:rsidRPr="009661A1">
        <w:rPr>
          <w:rFonts w:eastAsia="Calibri"/>
          <w:color w:val="000000" w:themeColor="text1"/>
          <w:sz w:val="23"/>
          <w:szCs w:val="23"/>
          <w:lang w:eastAsia="zh-CN"/>
        </w:rPr>
        <w:t xml:space="preserve"> datotek.</w:t>
      </w:r>
    </w:p>
    <w:p w14:paraId="1BFAECC1" w14:textId="77777777" w:rsidR="00824FEA" w:rsidRPr="008071F9" w:rsidRDefault="00824FEA" w:rsidP="00824FEA">
      <w:pPr>
        <w:spacing w:line="276" w:lineRule="auto"/>
        <w:jc w:val="both"/>
        <w:rPr>
          <w:rFonts w:asciiTheme="minorHAnsi" w:eastAsiaTheme="minorHAnsi" w:hAnsiTheme="minorHAnsi" w:cstheme="minorBidi"/>
          <w:color w:val="000000" w:themeColor="text1"/>
          <w:lang w:eastAsia="zh-CN"/>
        </w:rPr>
      </w:pPr>
      <w:r w:rsidRPr="008071F9">
        <w:rPr>
          <w:rFonts w:asciiTheme="minorHAnsi" w:eastAsiaTheme="minorHAnsi" w:hAnsiTheme="minorHAnsi" w:cstheme="minorBidi"/>
          <w:color w:val="000000" w:themeColor="text1"/>
          <w:lang w:eastAsia="zh-CN"/>
        </w:rPr>
        <w:t>Z izjemo popisov del, ki so v obliki Microsoft Excel, se ostalo dokumentacijo »POSKENIRA«, zaželena je PDF oblika.</w:t>
      </w:r>
    </w:p>
    <w:p w14:paraId="04596C87" w14:textId="77777777" w:rsidR="00824FEA" w:rsidRPr="008071F9" w:rsidRDefault="00824FEA" w:rsidP="00824FEA">
      <w:pPr>
        <w:spacing w:line="276" w:lineRule="auto"/>
        <w:jc w:val="both"/>
        <w:rPr>
          <w:rFonts w:asciiTheme="minorHAnsi" w:eastAsiaTheme="minorHAnsi" w:hAnsiTheme="minorHAnsi" w:cstheme="minorBidi"/>
          <w:b/>
          <w:color w:val="000000" w:themeColor="text1"/>
          <w:sz w:val="23"/>
          <w:szCs w:val="23"/>
          <w:u w:val="single"/>
          <w:lang w:eastAsia="zh-CN"/>
        </w:rPr>
      </w:pPr>
    </w:p>
    <w:p w14:paraId="75A5244C" w14:textId="77777777" w:rsidR="00C86A3F" w:rsidRPr="008071F9" w:rsidRDefault="00C86A3F" w:rsidP="00C86A3F">
      <w:pPr>
        <w:jc w:val="both"/>
        <w:rPr>
          <w:rFonts w:asciiTheme="minorHAnsi" w:hAnsiTheme="minorHAnsi"/>
          <w:u w:val="single"/>
          <w:lang w:eastAsia="zh-CN"/>
        </w:rPr>
      </w:pPr>
      <w:r w:rsidRPr="008071F9">
        <w:rPr>
          <w:rFonts w:asciiTheme="minorHAnsi" w:hAnsiTheme="minorHAnsi"/>
          <w:u w:val="single"/>
          <w:lang w:eastAsia="zh-CN"/>
        </w:rPr>
        <w:t xml:space="preserve">Zaželeno je, da naročnik celotno ponudbeno dokumentacijo s popisom in prilogami naloži v obliki enega »stisnjenega« dokumenta v *.zip obliki. </w:t>
      </w:r>
    </w:p>
    <w:p w14:paraId="5B6E6CB9" w14:textId="77777777" w:rsidR="00D963AE" w:rsidRPr="008071F9" w:rsidRDefault="00EF06A4" w:rsidP="00250C72">
      <w:pPr>
        <w:jc w:val="both"/>
        <w:rPr>
          <w:rFonts w:asciiTheme="minorHAnsi" w:hAnsiTheme="minorHAnsi"/>
          <w:lang w:eastAsia="zh-CN"/>
        </w:rPr>
      </w:pPr>
      <w:r w:rsidRPr="008071F9">
        <w:rPr>
          <w:rFonts w:asciiTheme="minorHAnsi" w:hAnsiTheme="minorHAnsi"/>
          <w:lang w:eastAsia="zh-CN"/>
        </w:rPr>
        <w:t xml:space="preserve">Ponudniki naj pred oddajo ponudbe preverijo, ali so oddani podatki ustrezno skenirani, zapisani in berljivi. </w:t>
      </w:r>
    </w:p>
    <w:p w14:paraId="364DCB73" w14:textId="77777777" w:rsidR="00D963AE" w:rsidRPr="008071F9" w:rsidRDefault="00EF06A4" w:rsidP="00250C72">
      <w:pPr>
        <w:jc w:val="both"/>
        <w:rPr>
          <w:rFonts w:asciiTheme="minorHAnsi" w:hAnsiTheme="minorHAnsi"/>
          <w:lang w:eastAsia="zh-CN"/>
        </w:rPr>
      </w:pPr>
      <w:r w:rsidRPr="008071F9">
        <w:rPr>
          <w:rFonts w:asciiTheme="minorHAnsi" w:hAnsiTheme="minorHAnsi"/>
          <w:lang w:eastAsia="zh-CN"/>
        </w:rPr>
        <w:t xml:space="preserve">V tej dokumentaciji uporabljen izraz »ponudba« velja oz. je mišljen kot elektronsko oddana ponudba. Besedne zveze kot so npr. »predložitev« pa so, v kolikor ni izrecno določeno drugače, mišljene kot »naložitev« ponudbe na informacijski sistem e-JN. </w:t>
      </w:r>
    </w:p>
    <w:p w14:paraId="6182D73D" w14:textId="77777777" w:rsidR="00996195" w:rsidRPr="008071F9" w:rsidRDefault="00996195" w:rsidP="00250C72">
      <w:pPr>
        <w:jc w:val="both"/>
        <w:rPr>
          <w:rFonts w:asciiTheme="minorHAnsi" w:hAnsiTheme="minorHAnsi"/>
          <w:lang w:eastAsia="zh-CN"/>
        </w:rPr>
      </w:pPr>
    </w:p>
    <w:p w14:paraId="73881E8B" w14:textId="77777777" w:rsidR="00CC48F1" w:rsidRPr="008071F9" w:rsidRDefault="00CC48F1" w:rsidP="00CC48F1">
      <w:pPr>
        <w:jc w:val="both"/>
        <w:rPr>
          <w:rFonts w:asciiTheme="minorHAnsi" w:hAnsiTheme="minorHAnsi"/>
          <w:u w:val="single"/>
          <w:lang w:eastAsia="zh-CN"/>
        </w:rPr>
      </w:pPr>
      <w:r w:rsidRPr="008071F9">
        <w:rPr>
          <w:rFonts w:asciiTheme="minorHAnsi" w:hAnsiTheme="minorHAnsi"/>
          <w:u w:val="single"/>
          <w:lang w:eastAsia="zh-CN"/>
        </w:rPr>
        <w:t>V tej dokumentaciji navedena zahteva, da posamezen obrazec/dokazilo predloži/naloži partner, podizvajalec ali drug gospodarski subjekt pomeni, da obrazec/dokazilo v njihovem imenu naloži ponudnik.</w:t>
      </w:r>
    </w:p>
    <w:p w14:paraId="48089D1A" w14:textId="77777777" w:rsidR="00835F48" w:rsidRPr="008071F9" w:rsidRDefault="00835F48" w:rsidP="00835F48">
      <w:pPr>
        <w:jc w:val="both"/>
        <w:rPr>
          <w:rFonts w:asciiTheme="minorHAnsi" w:hAnsiTheme="minorHAnsi"/>
          <w:u w:val="single"/>
          <w:lang w:eastAsia="zh-CN"/>
        </w:rPr>
      </w:pPr>
    </w:p>
    <w:p w14:paraId="7A6CE79A" w14:textId="77777777" w:rsidR="00835F48" w:rsidRPr="008071F9" w:rsidRDefault="00835F48" w:rsidP="00835F48">
      <w:pPr>
        <w:jc w:val="both"/>
        <w:rPr>
          <w:rFonts w:asciiTheme="minorHAnsi" w:hAnsiTheme="minorHAnsi"/>
          <w:u w:val="single"/>
          <w:lang w:eastAsia="zh-CN"/>
        </w:rPr>
      </w:pPr>
    </w:p>
    <w:p w14:paraId="3EFDF901" w14:textId="77777777" w:rsidR="00D22A29" w:rsidRPr="008071F9" w:rsidRDefault="00D22A29" w:rsidP="00CC48F1">
      <w:pPr>
        <w:jc w:val="both"/>
        <w:rPr>
          <w:rFonts w:asciiTheme="minorHAnsi" w:hAnsiTheme="minorHAnsi"/>
          <w:u w:val="single"/>
          <w:lang w:eastAsia="zh-CN"/>
        </w:rPr>
      </w:pPr>
    </w:p>
    <w:p w14:paraId="30467128" w14:textId="77777777" w:rsidR="00695626" w:rsidRPr="008071F9" w:rsidRDefault="00695626" w:rsidP="00D24CDB">
      <w:pPr>
        <w:pStyle w:val="Naslov2"/>
      </w:pPr>
      <w:bookmarkStart w:id="51" w:name="_Toc451354664"/>
      <w:bookmarkStart w:id="52" w:name="_Toc36660303"/>
      <w:r w:rsidRPr="008071F9">
        <w:lastRenderedPageBreak/>
        <w:t>Umik</w:t>
      </w:r>
      <w:r w:rsidR="00EF06A4" w:rsidRPr="008071F9">
        <w:t xml:space="preserve"> in sprememba</w:t>
      </w:r>
      <w:r w:rsidRPr="008071F9">
        <w:t xml:space="preserve"> ponudb</w:t>
      </w:r>
      <w:bookmarkEnd w:id="51"/>
      <w:bookmarkEnd w:id="52"/>
    </w:p>
    <w:p w14:paraId="196FE48C" w14:textId="77777777" w:rsidR="0062298A" w:rsidRPr="008071F9" w:rsidRDefault="0062298A" w:rsidP="0062298A">
      <w:pPr>
        <w:jc w:val="both"/>
        <w:rPr>
          <w:lang w:eastAsia="zh-CN"/>
        </w:rPr>
      </w:pPr>
      <w:r w:rsidRPr="008071F9">
        <w:rPr>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49FA09A" w14:textId="77777777" w:rsidR="00695626" w:rsidRPr="008071F9" w:rsidRDefault="00695626" w:rsidP="00250C72">
      <w:pPr>
        <w:jc w:val="both"/>
        <w:rPr>
          <w:sz w:val="23"/>
          <w:szCs w:val="23"/>
          <w:lang w:eastAsia="zh-CN"/>
        </w:rPr>
      </w:pPr>
    </w:p>
    <w:p w14:paraId="2AE13AAB" w14:textId="77777777" w:rsidR="005C0E9E" w:rsidRPr="008071F9" w:rsidRDefault="005C0E9E" w:rsidP="00D24CDB">
      <w:pPr>
        <w:pStyle w:val="Naslov2"/>
      </w:pPr>
      <w:bookmarkStart w:id="53" w:name="_Toc451354665"/>
      <w:bookmarkStart w:id="54" w:name="_Toc36660304"/>
      <w:r w:rsidRPr="008071F9">
        <w:t>Javno odpiranje ponudb</w:t>
      </w:r>
      <w:bookmarkEnd w:id="53"/>
      <w:bookmarkEnd w:id="54"/>
    </w:p>
    <w:p w14:paraId="1D947C61" w14:textId="77777777" w:rsidR="00DC0579" w:rsidRPr="008071F9" w:rsidRDefault="00DC0579" w:rsidP="0062298A">
      <w:pPr>
        <w:jc w:val="both"/>
        <w:rPr>
          <w:rFonts w:asciiTheme="minorHAnsi" w:hAnsiTheme="minorHAnsi"/>
          <w:lang w:eastAsia="zh-CN"/>
        </w:rPr>
      </w:pPr>
      <w:r w:rsidRPr="008071F9">
        <w:rPr>
          <w:rFonts w:asciiTheme="minorHAnsi" w:hAnsiTheme="minorHAnsi"/>
          <w:lang w:eastAsia="zh-CN"/>
        </w:rPr>
        <w:t xml:space="preserve">Odpiranje ponudb bo na podlagi četrtega odstavka 88. člena ZJN-3  javno. </w:t>
      </w:r>
    </w:p>
    <w:p w14:paraId="647448F0" w14:textId="77777777" w:rsidR="00EB0741" w:rsidRPr="008071F9" w:rsidRDefault="00EB0741" w:rsidP="0062298A">
      <w:pPr>
        <w:jc w:val="both"/>
        <w:rPr>
          <w:rFonts w:asciiTheme="minorHAnsi" w:hAnsiTheme="minorHAnsi"/>
          <w:lang w:eastAsia="zh-CN"/>
        </w:rPr>
      </w:pPr>
    </w:p>
    <w:p w14:paraId="5C1F05C3" w14:textId="431DE5B7" w:rsidR="0062298A" w:rsidRDefault="0062298A" w:rsidP="0062298A">
      <w:pPr>
        <w:jc w:val="both"/>
        <w:rPr>
          <w:rFonts w:asciiTheme="minorHAnsi" w:hAnsiTheme="minorHAnsi" w:cs="Arial"/>
          <w:lang w:eastAsia="sl-SI"/>
        </w:rPr>
      </w:pPr>
      <w:r w:rsidRPr="008071F9">
        <w:rPr>
          <w:rFonts w:asciiTheme="minorHAnsi" w:hAnsiTheme="minorHAnsi" w:cs="Arial"/>
        </w:rPr>
        <w:t>Odpiranje ponudb bo potekalo avtomatično v informacijskem sistemu e</w:t>
      </w:r>
      <w:r w:rsidRPr="00111B49">
        <w:rPr>
          <w:rFonts w:asciiTheme="minorHAnsi" w:hAnsiTheme="minorHAnsi" w:cs="Arial"/>
        </w:rPr>
        <w:t xml:space="preserve">-JN </w:t>
      </w:r>
      <w:r w:rsidRPr="00111B49">
        <w:rPr>
          <w:rFonts w:asciiTheme="minorHAnsi" w:hAnsiTheme="minorHAnsi" w:cs="Arial"/>
          <w:b/>
        </w:rPr>
        <w:t xml:space="preserve">dne </w:t>
      </w:r>
      <w:r w:rsidR="00013FBD" w:rsidRPr="00111B49">
        <w:rPr>
          <w:rFonts w:asciiTheme="minorHAnsi" w:hAnsiTheme="minorHAnsi" w:cs="Arial"/>
          <w:b/>
        </w:rPr>
        <w:t>5</w:t>
      </w:r>
      <w:r w:rsidR="006732E7" w:rsidRPr="00111B49">
        <w:rPr>
          <w:rFonts w:asciiTheme="minorHAnsi" w:hAnsiTheme="minorHAnsi" w:cs="Arial"/>
          <w:b/>
        </w:rPr>
        <w:t xml:space="preserve">. </w:t>
      </w:r>
      <w:r w:rsidR="00013FBD" w:rsidRPr="00111B49">
        <w:rPr>
          <w:rFonts w:asciiTheme="minorHAnsi" w:hAnsiTheme="minorHAnsi" w:cs="Arial"/>
          <w:b/>
        </w:rPr>
        <w:t>5</w:t>
      </w:r>
      <w:r w:rsidRPr="00111B49">
        <w:rPr>
          <w:rFonts w:asciiTheme="minorHAnsi" w:hAnsiTheme="minorHAnsi" w:cs="Arial"/>
          <w:b/>
        </w:rPr>
        <w:t>.</w:t>
      </w:r>
      <w:r w:rsidR="00D903D1" w:rsidRPr="00111B49">
        <w:rPr>
          <w:rFonts w:asciiTheme="minorHAnsi" w:hAnsiTheme="minorHAnsi" w:cs="Arial"/>
          <w:b/>
        </w:rPr>
        <w:t xml:space="preserve"> </w:t>
      </w:r>
      <w:r w:rsidR="00020523" w:rsidRPr="00111B49">
        <w:rPr>
          <w:rFonts w:asciiTheme="minorHAnsi" w:hAnsiTheme="minorHAnsi" w:cs="Arial"/>
          <w:b/>
        </w:rPr>
        <w:t>20</w:t>
      </w:r>
      <w:r w:rsidR="008A6536" w:rsidRPr="00111B49">
        <w:rPr>
          <w:rFonts w:asciiTheme="minorHAnsi" w:hAnsiTheme="minorHAnsi" w:cs="Arial"/>
          <w:b/>
        </w:rPr>
        <w:t>20</w:t>
      </w:r>
      <w:r w:rsidRPr="00111B49">
        <w:rPr>
          <w:rFonts w:asciiTheme="minorHAnsi" w:hAnsiTheme="minorHAnsi" w:cs="Arial"/>
        </w:rPr>
        <w:t xml:space="preserve"> </w:t>
      </w:r>
      <w:r w:rsidRPr="00111B49">
        <w:rPr>
          <w:rFonts w:asciiTheme="minorHAnsi" w:hAnsiTheme="minorHAnsi"/>
        </w:rPr>
        <w:t xml:space="preserve">in se bo začelo </w:t>
      </w:r>
      <w:r w:rsidR="00F423F4" w:rsidRPr="00111B49">
        <w:rPr>
          <w:rFonts w:asciiTheme="minorHAnsi" w:hAnsiTheme="minorHAnsi"/>
          <w:b/>
        </w:rPr>
        <w:t>ob 1</w:t>
      </w:r>
      <w:r w:rsidR="00020523" w:rsidRPr="00111B49">
        <w:rPr>
          <w:rFonts w:asciiTheme="minorHAnsi" w:hAnsiTheme="minorHAnsi"/>
          <w:b/>
        </w:rPr>
        <w:t>2</w:t>
      </w:r>
      <w:r w:rsidR="004B6CE3" w:rsidRPr="00111B49">
        <w:rPr>
          <w:rFonts w:asciiTheme="minorHAnsi" w:hAnsiTheme="minorHAnsi"/>
          <w:b/>
        </w:rPr>
        <w:t>:05</w:t>
      </w:r>
      <w:r w:rsidRPr="008071F9">
        <w:rPr>
          <w:rFonts w:asciiTheme="minorHAnsi" w:hAnsiTheme="minorHAnsi"/>
          <w:b/>
        </w:rPr>
        <w:t xml:space="preserve"> uri</w:t>
      </w:r>
      <w:r w:rsidRPr="008071F9">
        <w:rPr>
          <w:rFonts w:asciiTheme="minorHAnsi" w:hAnsiTheme="minorHAnsi"/>
        </w:rPr>
        <w:t xml:space="preserve"> na spletnem naslovu </w:t>
      </w:r>
      <w:hyperlink r:id="rId23" w:history="1">
        <w:r w:rsidR="009661A1" w:rsidRPr="008D5481">
          <w:rPr>
            <w:rStyle w:val="Hiperpovezava"/>
            <w:rFonts w:asciiTheme="minorHAnsi" w:hAnsiTheme="minorHAnsi" w:cs="Arial"/>
            <w:lang w:eastAsia="sl-SI"/>
          </w:rPr>
          <w:t>https://ejn.gov.si/</w:t>
        </w:r>
      </w:hyperlink>
      <w:r w:rsidRPr="008071F9">
        <w:rPr>
          <w:rFonts w:asciiTheme="minorHAnsi" w:hAnsiTheme="minorHAnsi" w:cs="Arial"/>
          <w:lang w:eastAsia="sl-SI"/>
        </w:rPr>
        <w:t>.</w:t>
      </w:r>
      <w:r w:rsidRPr="008D6341">
        <w:rPr>
          <w:rFonts w:asciiTheme="minorHAnsi" w:hAnsiTheme="minorHAnsi" w:cs="Arial"/>
          <w:lang w:eastAsia="sl-SI"/>
        </w:rPr>
        <w:t xml:space="preserve"> </w:t>
      </w:r>
    </w:p>
    <w:p w14:paraId="2D2CFD3B" w14:textId="77777777" w:rsidR="00992998" w:rsidRPr="008D6341" w:rsidRDefault="00992998" w:rsidP="0062298A">
      <w:pPr>
        <w:jc w:val="both"/>
        <w:rPr>
          <w:rFonts w:asciiTheme="minorHAnsi" w:hAnsiTheme="minorHAnsi" w:cs="Arial"/>
          <w:lang w:eastAsia="sl-SI"/>
        </w:rPr>
      </w:pPr>
    </w:p>
    <w:p w14:paraId="31FB8FC9" w14:textId="77777777" w:rsidR="0062298A" w:rsidRDefault="0062298A" w:rsidP="008D6341">
      <w:pPr>
        <w:jc w:val="both"/>
        <w:rPr>
          <w:rFonts w:asciiTheme="minorHAnsi" w:hAnsiTheme="minorHAnsi" w:cs="Arial"/>
        </w:rPr>
      </w:pPr>
      <w:r w:rsidRPr="008D6341">
        <w:rPr>
          <w:rFonts w:asciiTheme="minorHAnsi" w:hAnsiTheme="minorHAnsi" w:cs="Arial"/>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Ponudniki, ki so oddali ponudbe, imajo te podatke na razpolago v </w:t>
      </w:r>
      <w:r w:rsidR="004B6CE3" w:rsidRPr="008D6341">
        <w:rPr>
          <w:rFonts w:asciiTheme="minorHAnsi" w:hAnsiTheme="minorHAnsi" w:cs="Arial"/>
        </w:rPr>
        <w:t>informacijskem sistemu e-JN.</w:t>
      </w:r>
    </w:p>
    <w:p w14:paraId="1AC7D336" w14:textId="77777777" w:rsidR="007D1B30" w:rsidRPr="008D6341" w:rsidRDefault="007D1B30" w:rsidP="008D6341">
      <w:pPr>
        <w:jc w:val="both"/>
        <w:rPr>
          <w:rFonts w:asciiTheme="minorHAnsi" w:hAnsiTheme="minorHAnsi" w:cs="Arial"/>
        </w:rPr>
      </w:pPr>
    </w:p>
    <w:p w14:paraId="7EFE7323" w14:textId="77777777" w:rsidR="00DC0579" w:rsidRPr="008D6341" w:rsidRDefault="0062298A" w:rsidP="008D6341">
      <w:pPr>
        <w:jc w:val="both"/>
        <w:rPr>
          <w:rFonts w:asciiTheme="minorHAnsi" w:hAnsiTheme="minorHAnsi"/>
          <w:lang w:eastAsia="zh-CN"/>
        </w:rPr>
      </w:pPr>
      <w:r w:rsidRPr="008D6341">
        <w:rPr>
          <w:rFonts w:asciiTheme="minorHAnsi" w:hAnsiTheme="minorHAnsi"/>
          <w:lang w:eastAsia="zh-CN"/>
        </w:rPr>
        <w:t>Naročnik o odpiranju ponudb ne bo vodil posebnega zapisnika, saj bo</w:t>
      </w:r>
      <w:r w:rsidR="004B6CE3" w:rsidRPr="008D6341">
        <w:rPr>
          <w:rFonts w:asciiTheme="minorHAnsi" w:hAnsiTheme="minorHAnsi"/>
          <w:lang w:eastAsia="zh-CN"/>
        </w:rPr>
        <w:t xml:space="preserve">do podatki, ki bodo na voljo ponudnikom v </w:t>
      </w:r>
      <w:r w:rsidRPr="008D6341">
        <w:rPr>
          <w:rFonts w:asciiTheme="minorHAnsi" w:hAnsiTheme="minorHAnsi"/>
          <w:lang w:eastAsia="zh-CN"/>
        </w:rPr>
        <w:t xml:space="preserve">informacijskem sistemu e-JN </w:t>
      </w:r>
      <w:r w:rsidR="009D2788" w:rsidRPr="008D6341">
        <w:rPr>
          <w:rFonts w:asciiTheme="minorHAnsi" w:hAnsiTheme="minorHAnsi"/>
          <w:lang w:eastAsia="zh-CN"/>
        </w:rPr>
        <w:t>vključeval</w:t>
      </w:r>
      <w:r w:rsidR="004B6CE3" w:rsidRPr="008D6341">
        <w:rPr>
          <w:rFonts w:asciiTheme="minorHAnsi" w:hAnsiTheme="minorHAnsi"/>
          <w:lang w:eastAsia="zh-CN"/>
        </w:rPr>
        <w:t>i</w:t>
      </w:r>
      <w:r w:rsidR="009D2788" w:rsidRPr="008D6341">
        <w:rPr>
          <w:rFonts w:asciiTheme="minorHAnsi" w:hAnsiTheme="minorHAnsi"/>
          <w:lang w:eastAsia="zh-CN"/>
        </w:rPr>
        <w:t xml:space="preserve"> vse podatke, ki so obvezni na podlagi šestega odstavka 88. člena ZJN-3. </w:t>
      </w:r>
    </w:p>
    <w:p w14:paraId="02941296" w14:textId="77777777" w:rsidR="0062298A" w:rsidRPr="008D6341" w:rsidRDefault="0062298A" w:rsidP="008D6341">
      <w:pPr>
        <w:jc w:val="both"/>
        <w:rPr>
          <w:rFonts w:asciiTheme="minorHAnsi" w:hAnsiTheme="minorHAnsi"/>
          <w:lang w:eastAsia="zh-CN"/>
        </w:rPr>
      </w:pPr>
    </w:p>
    <w:p w14:paraId="0599A431" w14:textId="77777777" w:rsidR="009D2788" w:rsidRDefault="009D2788" w:rsidP="008D6341">
      <w:pPr>
        <w:jc w:val="both"/>
        <w:rPr>
          <w:rFonts w:asciiTheme="minorHAnsi" w:hAnsiTheme="minorHAnsi"/>
          <w:lang w:eastAsia="zh-CN"/>
        </w:rPr>
      </w:pPr>
      <w:r w:rsidRPr="008D6341">
        <w:rPr>
          <w:rFonts w:asciiTheme="minorHAnsi" w:hAnsiTheme="minorHAnsi"/>
          <w:lang w:eastAsia="zh-CN"/>
        </w:rPr>
        <w:t xml:space="preserve">Ponudniki z oddajo ponudbe potrjujejo, da je naročnik </w:t>
      </w:r>
      <w:r w:rsidR="004B6CE3" w:rsidRPr="008D6341">
        <w:rPr>
          <w:rFonts w:asciiTheme="minorHAnsi" w:hAnsiTheme="minorHAnsi"/>
          <w:lang w:eastAsia="zh-CN"/>
        </w:rPr>
        <w:t xml:space="preserve">na podlagi tega, da so podatki iz 6. odstavka 88. člena ZJN-3 na voljo v informacijskem sistemu e-JN izpolnil obveznosti glede vročanja le tega skladno </w:t>
      </w:r>
      <w:r w:rsidRPr="008D6341">
        <w:rPr>
          <w:rFonts w:asciiTheme="minorHAnsi" w:hAnsiTheme="minorHAnsi"/>
          <w:lang w:eastAsia="zh-CN"/>
        </w:rPr>
        <w:t>z določili 7. odstavka 88. člena ZJN-3 in ne bodo zahtevali dodanega posredovanja</w:t>
      </w:r>
      <w:r w:rsidR="004B6CE3" w:rsidRPr="008D6341">
        <w:rPr>
          <w:rFonts w:asciiTheme="minorHAnsi" w:hAnsiTheme="minorHAnsi"/>
          <w:lang w:eastAsia="zh-CN"/>
        </w:rPr>
        <w:t xml:space="preserve"> zapisnika o odpiranju ponudb</w:t>
      </w:r>
      <w:r w:rsidRPr="008D6341">
        <w:rPr>
          <w:rFonts w:asciiTheme="minorHAnsi" w:hAnsiTheme="minorHAnsi"/>
          <w:lang w:eastAsia="zh-CN"/>
        </w:rPr>
        <w:t>.</w:t>
      </w:r>
    </w:p>
    <w:p w14:paraId="723C98E8" w14:textId="77777777" w:rsidR="008E127E" w:rsidRPr="008D6341" w:rsidRDefault="008E127E" w:rsidP="008D6341">
      <w:pPr>
        <w:jc w:val="both"/>
        <w:rPr>
          <w:rFonts w:asciiTheme="minorHAnsi" w:hAnsiTheme="minorHAnsi"/>
          <w:lang w:eastAsia="zh-CN"/>
        </w:rPr>
      </w:pPr>
    </w:p>
    <w:p w14:paraId="19C2FA74" w14:textId="77777777" w:rsidR="002A5928" w:rsidRPr="001136A4" w:rsidRDefault="002A5928" w:rsidP="00D24CDB">
      <w:pPr>
        <w:pStyle w:val="Naslov2"/>
      </w:pPr>
      <w:bookmarkStart w:id="55" w:name="_Toc451354666"/>
      <w:bookmarkStart w:id="56" w:name="_Toc36660305"/>
      <w:r w:rsidRPr="001136A4">
        <w:t>Rok za dodatna pojasnila ponudb</w:t>
      </w:r>
      <w:bookmarkEnd w:id="55"/>
      <w:bookmarkEnd w:id="56"/>
    </w:p>
    <w:p w14:paraId="680EFA59" w14:textId="5AD01177" w:rsidR="00627586" w:rsidRDefault="00627586" w:rsidP="00627586">
      <w:pPr>
        <w:suppressAutoHyphens/>
        <w:autoSpaceDN w:val="0"/>
        <w:ind w:right="6"/>
        <w:jc w:val="both"/>
        <w:textAlignment w:val="baseline"/>
        <w:rPr>
          <w:rFonts w:eastAsia="Calibri" w:cs="Arial"/>
          <w:kern w:val="3"/>
          <w:lang w:eastAsia="zh-CN"/>
        </w:rPr>
      </w:pPr>
      <w:bookmarkStart w:id="57" w:name="_Toc451354667"/>
      <w:r w:rsidRPr="0025201B">
        <w:rPr>
          <w:rFonts w:eastAsia="Calibri" w:cs="Arial"/>
          <w:kern w:val="3"/>
          <w:lang w:eastAsia="zh-CN"/>
        </w:rPr>
        <w:t xml:space="preserve">Naročnik bo na oziroma preko portala javnih </w:t>
      </w:r>
      <w:r w:rsidRPr="0051660A">
        <w:rPr>
          <w:rFonts w:eastAsia="Calibri" w:cs="Arial"/>
          <w:kern w:val="3"/>
          <w:lang w:eastAsia="zh-CN"/>
        </w:rPr>
        <w:t xml:space="preserve">naročil posredoval dodatna pojasnila v zvezi z </w:t>
      </w:r>
      <w:r w:rsidRPr="0006529F">
        <w:rPr>
          <w:rFonts w:eastAsia="Calibri" w:cs="Arial"/>
          <w:kern w:val="3"/>
          <w:lang w:eastAsia="zh-CN"/>
        </w:rPr>
        <w:t xml:space="preserve">dokumentacijo v zvezi z oddajo javnega naročila </w:t>
      </w:r>
      <w:r w:rsidRPr="0006529F">
        <w:rPr>
          <w:rFonts w:eastAsia="Calibri" w:cs="Arial"/>
          <w:kern w:val="3"/>
          <w:lang w:eastAsia="zh-CN"/>
        </w:rPr>
        <w:lastRenderedPageBreak/>
        <w:t xml:space="preserve">najpozneje </w:t>
      </w:r>
      <w:r w:rsidRPr="008B5FAD">
        <w:rPr>
          <w:rFonts w:eastAsia="Calibri" w:cs="Arial"/>
          <w:kern w:val="3"/>
          <w:lang w:eastAsia="zh-CN"/>
        </w:rPr>
        <w:t xml:space="preserve">do </w:t>
      </w:r>
      <w:r w:rsidRPr="008071F9">
        <w:rPr>
          <w:rFonts w:eastAsia="Calibri" w:cs="Arial"/>
          <w:kern w:val="3"/>
          <w:lang w:eastAsia="zh-CN"/>
        </w:rPr>
        <w:t xml:space="preserve">dne </w:t>
      </w:r>
      <w:r w:rsidR="008A510A" w:rsidRPr="00111B49">
        <w:rPr>
          <w:rFonts w:eastAsia="Calibri" w:cs="Arial"/>
          <w:b/>
          <w:kern w:val="3"/>
          <w:lang w:eastAsia="zh-CN"/>
        </w:rPr>
        <w:t>29</w:t>
      </w:r>
      <w:r w:rsidR="00020523" w:rsidRPr="00111B49">
        <w:rPr>
          <w:rFonts w:eastAsia="Calibri" w:cs="Arial"/>
          <w:b/>
          <w:kern w:val="3"/>
          <w:lang w:eastAsia="zh-CN"/>
        </w:rPr>
        <w:t xml:space="preserve">. </w:t>
      </w:r>
      <w:r w:rsidR="008A6536" w:rsidRPr="00111B49">
        <w:rPr>
          <w:rFonts w:eastAsia="Calibri" w:cs="Arial"/>
          <w:b/>
          <w:kern w:val="3"/>
          <w:lang w:eastAsia="zh-CN"/>
        </w:rPr>
        <w:t>4</w:t>
      </w:r>
      <w:r w:rsidR="00020523" w:rsidRPr="00111B49">
        <w:rPr>
          <w:rFonts w:eastAsia="Calibri" w:cs="Arial"/>
          <w:b/>
          <w:kern w:val="3"/>
          <w:lang w:eastAsia="zh-CN"/>
        </w:rPr>
        <w:t>. 20</w:t>
      </w:r>
      <w:r w:rsidR="008A6536" w:rsidRPr="00111B49">
        <w:rPr>
          <w:rFonts w:eastAsia="Calibri" w:cs="Arial"/>
          <w:b/>
          <w:kern w:val="3"/>
          <w:lang w:eastAsia="zh-CN"/>
        </w:rPr>
        <w:t>20</w:t>
      </w:r>
      <w:r w:rsidR="001F118C" w:rsidRPr="00111B49">
        <w:rPr>
          <w:rFonts w:eastAsia="Calibri" w:cs="Arial"/>
          <w:b/>
          <w:kern w:val="3"/>
          <w:lang w:eastAsia="zh-CN"/>
        </w:rPr>
        <w:t xml:space="preserve"> do </w:t>
      </w:r>
      <w:r w:rsidR="00226068" w:rsidRPr="00111B49">
        <w:rPr>
          <w:rFonts w:eastAsia="Calibri" w:cs="Arial"/>
          <w:b/>
          <w:kern w:val="3"/>
          <w:lang w:eastAsia="zh-CN"/>
        </w:rPr>
        <w:t>1</w:t>
      </w:r>
      <w:r w:rsidR="00020523" w:rsidRPr="00111B49">
        <w:rPr>
          <w:rFonts w:eastAsia="Calibri" w:cs="Arial"/>
          <w:b/>
          <w:kern w:val="3"/>
          <w:lang w:eastAsia="zh-CN"/>
        </w:rPr>
        <w:t>2</w:t>
      </w:r>
      <w:r w:rsidR="000945F4" w:rsidRPr="00111B49">
        <w:rPr>
          <w:rFonts w:eastAsia="Calibri" w:cs="Arial"/>
          <w:b/>
          <w:kern w:val="3"/>
          <w:lang w:eastAsia="zh-CN"/>
        </w:rPr>
        <w:t>:0</w:t>
      </w:r>
      <w:r w:rsidRPr="00111B49">
        <w:rPr>
          <w:rFonts w:eastAsia="Calibri" w:cs="Arial"/>
          <w:b/>
          <w:kern w:val="3"/>
          <w:lang w:eastAsia="zh-CN"/>
        </w:rPr>
        <w:t>0</w:t>
      </w:r>
      <w:r w:rsidRPr="00111B49">
        <w:rPr>
          <w:rFonts w:eastAsia="Calibri" w:cs="Arial"/>
          <w:kern w:val="3"/>
          <w:lang w:eastAsia="zh-CN"/>
        </w:rPr>
        <w:t xml:space="preserve"> </w:t>
      </w:r>
      <w:r w:rsidRPr="00111B49">
        <w:rPr>
          <w:rFonts w:eastAsia="Calibri" w:cs="Arial"/>
          <w:b/>
          <w:kern w:val="3"/>
          <w:lang w:eastAsia="zh-CN"/>
        </w:rPr>
        <w:t>ure</w:t>
      </w:r>
      <w:r w:rsidRPr="00111B49">
        <w:rPr>
          <w:rFonts w:eastAsia="Calibri" w:cs="Arial"/>
          <w:kern w:val="3"/>
          <w:lang w:eastAsia="zh-CN"/>
        </w:rPr>
        <w:t xml:space="preserve">, pod pogojem, da je bila zahteva za dodatna pojasnila posredovana pravočasno, to je do dne </w:t>
      </w:r>
      <w:r w:rsidR="008A510A" w:rsidRPr="00111B49">
        <w:rPr>
          <w:rFonts w:eastAsia="Calibri" w:cs="Arial"/>
          <w:b/>
          <w:kern w:val="3"/>
          <w:lang w:eastAsia="zh-CN"/>
        </w:rPr>
        <w:t>2</w:t>
      </w:r>
      <w:r w:rsidR="008A6536" w:rsidRPr="00111B49">
        <w:rPr>
          <w:rFonts w:eastAsia="Calibri" w:cs="Arial"/>
          <w:b/>
          <w:kern w:val="3"/>
          <w:lang w:eastAsia="zh-CN"/>
        </w:rPr>
        <w:t>4</w:t>
      </w:r>
      <w:r w:rsidR="009A3AE6" w:rsidRPr="00111B49">
        <w:rPr>
          <w:rFonts w:eastAsia="Calibri" w:cs="Arial"/>
          <w:b/>
          <w:kern w:val="3"/>
          <w:lang w:eastAsia="zh-CN"/>
        </w:rPr>
        <w:t xml:space="preserve">. </w:t>
      </w:r>
      <w:r w:rsidR="008A6536" w:rsidRPr="00111B49">
        <w:rPr>
          <w:rFonts w:eastAsia="Calibri" w:cs="Arial"/>
          <w:b/>
          <w:kern w:val="3"/>
          <w:lang w:eastAsia="zh-CN"/>
        </w:rPr>
        <w:t>4</w:t>
      </w:r>
      <w:r w:rsidR="00E33B38" w:rsidRPr="00111B49">
        <w:rPr>
          <w:rFonts w:eastAsia="Calibri" w:cs="Arial"/>
          <w:b/>
          <w:kern w:val="3"/>
          <w:lang w:eastAsia="zh-CN"/>
        </w:rPr>
        <w:t>. 20</w:t>
      </w:r>
      <w:r w:rsidR="008A6536" w:rsidRPr="00111B49">
        <w:rPr>
          <w:rFonts w:eastAsia="Calibri" w:cs="Arial"/>
          <w:b/>
          <w:kern w:val="3"/>
          <w:lang w:eastAsia="zh-CN"/>
        </w:rPr>
        <w:t>20</w:t>
      </w:r>
      <w:r w:rsidR="00020523" w:rsidRPr="00111B49">
        <w:rPr>
          <w:rFonts w:eastAsia="Calibri" w:cs="Arial"/>
          <w:b/>
          <w:kern w:val="3"/>
          <w:lang w:eastAsia="zh-CN"/>
        </w:rPr>
        <w:t xml:space="preserve"> do 12</w:t>
      </w:r>
      <w:r w:rsidRPr="00111B49">
        <w:rPr>
          <w:rFonts w:eastAsia="Calibri" w:cs="Arial"/>
          <w:b/>
          <w:kern w:val="3"/>
          <w:lang w:eastAsia="zh-CN"/>
        </w:rPr>
        <w:t>:</w:t>
      </w:r>
      <w:r w:rsidR="009E72BF" w:rsidRPr="00111B49">
        <w:rPr>
          <w:rFonts w:eastAsia="Calibri" w:cs="Arial"/>
          <w:b/>
          <w:kern w:val="3"/>
          <w:lang w:eastAsia="zh-CN"/>
        </w:rPr>
        <w:t>0</w:t>
      </w:r>
      <w:r w:rsidRPr="00111B49">
        <w:rPr>
          <w:rFonts w:eastAsia="Calibri" w:cs="Arial"/>
          <w:b/>
          <w:kern w:val="3"/>
          <w:lang w:eastAsia="zh-CN"/>
        </w:rPr>
        <w:t>0 ure</w:t>
      </w:r>
      <w:r w:rsidRPr="00111B49">
        <w:rPr>
          <w:rFonts w:eastAsia="Calibri" w:cs="Arial"/>
          <w:kern w:val="3"/>
          <w:lang w:eastAsia="zh-CN"/>
        </w:rPr>
        <w:t>.</w:t>
      </w:r>
      <w:r w:rsidRPr="0025201B">
        <w:rPr>
          <w:rFonts w:eastAsia="Calibri" w:cs="Arial"/>
          <w:kern w:val="3"/>
          <w:lang w:eastAsia="zh-CN"/>
        </w:rPr>
        <w:t xml:space="preserve"> </w:t>
      </w:r>
    </w:p>
    <w:p w14:paraId="21A709BE" w14:textId="77777777" w:rsidR="008E127E" w:rsidRPr="0025201B" w:rsidRDefault="008E127E" w:rsidP="00627586">
      <w:pPr>
        <w:suppressAutoHyphens/>
        <w:autoSpaceDN w:val="0"/>
        <w:ind w:right="6"/>
        <w:jc w:val="both"/>
        <w:textAlignment w:val="baseline"/>
        <w:rPr>
          <w:rFonts w:eastAsia="Calibri" w:cs="Arial"/>
          <w:kern w:val="3"/>
          <w:lang w:eastAsia="zh-CN"/>
        </w:rPr>
      </w:pPr>
    </w:p>
    <w:p w14:paraId="202D7699" w14:textId="77777777" w:rsidR="00627586" w:rsidRPr="0025201B" w:rsidRDefault="00627586" w:rsidP="00627586">
      <w:pPr>
        <w:suppressAutoHyphens/>
        <w:autoSpaceDN w:val="0"/>
        <w:ind w:right="6"/>
        <w:jc w:val="both"/>
        <w:textAlignment w:val="baseline"/>
        <w:rPr>
          <w:rFonts w:eastAsia="Calibri" w:cs="Arial"/>
          <w:kern w:val="3"/>
          <w:lang w:eastAsia="zh-CN"/>
        </w:rPr>
      </w:pPr>
      <w:r w:rsidRPr="0025201B">
        <w:rPr>
          <w:rFonts w:eastAsia="Calibri" w:cs="Arial"/>
          <w:kern w:val="3"/>
          <w:lang w:eastAsia="zh-CN"/>
        </w:rPr>
        <w:t>Pojasnila dokumentacije</w:t>
      </w:r>
      <w:r w:rsidRPr="0025201B">
        <w:t xml:space="preserve"> </w:t>
      </w:r>
      <w:r w:rsidRPr="0025201B">
        <w:rPr>
          <w:rFonts w:eastAsia="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25201B">
        <w:rPr>
          <w:rFonts w:eastAsia="Calibri" w:cs="Arial"/>
          <w:kern w:val="3"/>
          <w:lang w:eastAsia="zh-CN"/>
        </w:rPr>
        <w:t xml:space="preserve"> </w:t>
      </w:r>
    </w:p>
    <w:p w14:paraId="23F87239" w14:textId="77777777" w:rsidR="008A6536" w:rsidRDefault="008A6536" w:rsidP="00627586">
      <w:pPr>
        <w:suppressAutoHyphens/>
        <w:autoSpaceDN w:val="0"/>
        <w:ind w:right="6"/>
        <w:jc w:val="both"/>
        <w:textAlignment w:val="baseline"/>
        <w:rPr>
          <w:rFonts w:eastAsia="Calibri" w:cs="Arial"/>
          <w:kern w:val="3"/>
          <w:sz w:val="23"/>
          <w:szCs w:val="23"/>
          <w:lang w:eastAsia="zh-CN"/>
        </w:rPr>
      </w:pPr>
    </w:p>
    <w:p w14:paraId="1F824AF1" w14:textId="387C42CE" w:rsidR="00B53EB5" w:rsidRDefault="00B53EB5" w:rsidP="00627586">
      <w:pPr>
        <w:suppressAutoHyphens/>
        <w:autoSpaceDN w:val="0"/>
        <w:ind w:right="6"/>
        <w:jc w:val="both"/>
        <w:textAlignment w:val="baseline"/>
        <w:rPr>
          <w:rFonts w:eastAsia="Calibri" w:cs="Arial"/>
          <w:kern w:val="3"/>
          <w:sz w:val="23"/>
          <w:szCs w:val="23"/>
          <w:lang w:eastAsia="zh-CN"/>
        </w:rPr>
      </w:pPr>
    </w:p>
    <w:p w14:paraId="121BAF62" w14:textId="0A5CAFB5" w:rsidR="00111B49" w:rsidRDefault="00111B49" w:rsidP="00627586">
      <w:pPr>
        <w:suppressAutoHyphens/>
        <w:autoSpaceDN w:val="0"/>
        <w:ind w:right="6"/>
        <w:jc w:val="both"/>
        <w:textAlignment w:val="baseline"/>
        <w:rPr>
          <w:rFonts w:eastAsia="Calibri" w:cs="Arial"/>
          <w:kern w:val="3"/>
          <w:sz w:val="23"/>
          <w:szCs w:val="23"/>
          <w:lang w:eastAsia="zh-CN"/>
        </w:rPr>
      </w:pPr>
    </w:p>
    <w:p w14:paraId="20CD5A05" w14:textId="77777777" w:rsidR="00111B49" w:rsidRDefault="00111B49" w:rsidP="00627586">
      <w:pPr>
        <w:suppressAutoHyphens/>
        <w:autoSpaceDN w:val="0"/>
        <w:ind w:right="6"/>
        <w:jc w:val="both"/>
        <w:textAlignment w:val="baseline"/>
        <w:rPr>
          <w:rFonts w:eastAsia="Calibri" w:cs="Arial"/>
          <w:kern w:val="3"/>
          <w:sz w:val="23"/>
          <w:szCs w:val="23"/>
          <w:lang w:eastAsia="zh-CN"/>
        </w:rPr>
      </w:pPr>
    </w:p>
    <w:p w14:paraId="6481C0E3" w14:textId="77777777" w:rsidR="009F6DE1" w:rsidRDefault="005C0E9E" w:rsidP="004B5C48">
      <w:pPr>
        <w:pStyle w:val="Naslov1"/>
        <w:framePr w:wrap="around"/>
        <w:rPr>
          <w:rFonts w:eastAsia="Times New Roman"/>
          <w:szCs w:val="22"/>
        </w:rPr>
      </w:pPr>
      <w:bookmarkStart w:id="58" w:name="_Toc36660306"/>
      <w:r w:rsidRPr="001136A4">
        <w:t xml:space="preserve">POGOJI ZA PRIZNANJE </w:t>
      </w:r>
      <w:r w:rsidR="00EA5995" w:rsidRPr="001136A4">
        <w:t>SPOSOBNOSTI</w:t>
      </w:r>
      <w:r w:rsidRPr="001136A4">
        <w:t xml:space="preserve"> IN RAZLOGI ZA IZKLJUČITEV</w:t>
      </w:r>
      <w:bookmarkEnd w:id="57"/>
      <w:bookmarkEnd w:id="58"/>
    </w:p>
    <w:p w14:paraId="60D1AD4A" w14:textId="77777777" w:rsidR="00731B6A" w:rsidRDefault="00731B6A" w:rsidP="00731B6A">
      <w:pPr>
        <w:rPr>
          <w:lang w:eastAsia="zh-CN"/>
        </w:rPr>
      </w:pPr>
    </w:p>
    <w:p w14:paraId="66F1CE24" w14:textId="77777777" w:rsidR="00731B6A" w:rsidRDefault="00731B6A" w:rsidP="00731B6A">
      <w:pPr>
        <w:rPr>
          <w:lang w:eastAsia="zh-CN"/>
        </w:rPr>
      </w:pPr>
    </w:p>
    <w:p w14:paraId="657E283F" w14:textId="77777777" w:rsidR="00731B6A" w:rsidRPr="00731B6A" w:rsidRDefault="00731B6A" w:rsidP="00422615">
      <w:pPr>
        <w:pStyle w:val="Naslov2"/>
      </w:pPr>
      <w:bookmarkStart w:id="59" w:name="_Toc451354668"/>
      <w:bookmarkStart w:id="60" w:name="_Toc36660307"/>
      <w:r w:rsidRPr="00731B6A">
        <w:t>Razlogi za izključitev</w:t>
      </w:r>
      <w:bookmarkEnd w:id="59"/>
      <w:bookmarkEnd w:id="60"/>
    </w:p>
    <w:p w14:paraId="33DAEBAE" w14:textId="77777777" w:rsidR="00731B6A" w:rsidRPr="0025201B" w:rsidRDefault="00731B6A" w:rsidP="00731B6A">
      <w:pPr>
        <w:jc w:val="both"/>
        <w:rPr>
          <w:lang w:eastAsia="zh-CN"/>
        </w:rPr>
      </w:pPr>
      <w:r w:rsidRPr="0025201B">
        <w:rPr>
          <w:lang w:eastAsia="zh-CN"/>
        </w:rPr>
        <w:t>Naročnik bo iz sodelovanja v postopku javnega naročanja izključil gospodarski subjekt, če pri preverjanju v skladu s 77. členom ZJN-3 ugotovi, ali je drugače seznanjen, da za gospodarski subjekt obstaja katerikoli od razlogov za izključitev, naveden v točki 8.1.1. te dokumentacije.</w:t>
      </w:r>
    </w:p>
    <w:p w14:paraId="7090302D" w14:textId="77777777" w:rsidR="00731B6A" w:rsidRPr="0025201B" w:rsidRDefault="00731B6A" w:rsidP="00731B6A">
      <w:pPr>
        <w:jc w:val="both"/>
        <w:rPr>
          <w:lang w:eastAsia="zh-CN"/>
        </w:rPr>
      </w:pPr>
    </w:p>
    <w:p w14:paraId="66951080" w14:textId="77777777" w:rsidR="00731B6A" w:rsidRPr="0025201B" w:rsidRDefault="00731B6A" w:rsidP="00731B6A">
      <w:pPr>
        <w:jc w:val="both"/>
        <w:rPr>
          <w:rFonts w:eastAsia="SimSun"/>
          <w:lang w:eastAsia="zh-CN"/>
        </w:rPr>
      </w:pPr>
      <w:r w:rsidRPr="0025201B">
        <w:rPr>
          <w:rFonts w:eastAsia="SimSun"/>
          <w:lang w:eastAsia="zh-CN"/>
        </w:rPr>
        <w:t>Obstoj in vsebino navedb v ponudbi bo naročnik preverjal skladno z določili 3. odstavka 47. člena ZJN-3.</w:t>
      </w:r>
    </w:p>
    <w:p w14:paraId="7FA6FCE7" w14:textId="77777777" w:rsidR="0059566D" w:rsidRDefault="0059566D" w:rsidP="003A20F5">
      <w:pPr>
        <w:jc w:val="both"/>
        <w:rPr>
          <w:lang w:eastAsia="zh-CN"/>
        </w:rPr>
      </w:pPr>
    </w:p>
    <w:p w14:paraId="4441142B" w14:textId="77777777" w:rsidR="00422615" w:rsidRPr="0025201B" w:rsidRDefault="00422615" w:rsidP="003A20F5">
      <w:pPr>
        <w:jc w:val="both"/>
        <w:rPr>
          <w:lang w:eastAsia="zh-CN"/>
        </w:rPr>
        <w:sectPr w:rsidR="00422615" w:rsidRPr="0025201B" w:rsidSect="00762677">
          <w:pgSz w:w="11906" w:h="16838"/>
          <w:pgMar w:top="1417" w:right="1417" w:bottom="1417" w:left="1417" w:header="708" w:footer="567" w:gutter="0"/>
          <w:cols w:space="708"/>
          <w:titlePg/>
          <w:docGrid w:linePitch="360"/>
        </w:sectPr>
      </w:pPr>
    </w:p>
    <w:p w14:paraId="0FAF7EFB" w14:textId="77777777" w:rsidR="008F4FA7" w:rsidRPr="001136A4" w:rsidRDefault="008F4FA7" w:rsidP="00565D60">
      <w:pPr>
        <w:pStyle w:val="Slog1"/>
      </w:pPr>
      <w:bookmarkStart w:id="61" w:name="_Toc451354669"/>
      <w:bookmarkStart w:id="62" w:name="_Toc36660308"/>
      <w:r w:rsidRPr="001136A4">
        <w:lastRenderedPageBreak/>
        <w:t>Razlogi za izključitev</w:t>
      </w:r>
      <w:bookmarkEnd w:id="61"/>
      <w:bookmarkEnd w:id="62"/>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18E7D2DB" w14:textId="77777777" w:rsidTr="00F31AE2">
        <w:tc>
          <w:tcPr>
            <w:tcW w:w="699" w:type="dxa"/>
            <w:vAlign w:val="center"/>
          </w:tcPr>
          <w:p w14:paraId="5AA70FFD" w14:textId="77777777" w:rsidR="008854E4" w:rsidRPr="0025201B" w:rsidRDefault="00F31AE2" w:rsidP="00F31AE2">
            <w:pPr>
              <w:rPr>
                <w:b/>
                <w:lang w:eastAsia="zh-CN"/>
              </w:rPr>
            </w:pPr>
            <w:r w:rsidRPr="0025201B">
              <w:rPr>
                <w:b/>
                <w:lang w:eastAsia="zh-CN"/>
              </w:rPr>
              <w:t>ZAP. ŠT.</w:t>
            </w:r>
          </w:p>
        </w:tc>
        <w:tc>
          <w:tcPr>
            <w:tcW w:w="2126" w:type="dxa"/>
            <w:vAlign w:val="center"/>
          </w:tcPr>
          <w:p w14:paraId="561D4E93" w14:textId="77777777" w:rsidR="008854E4" w:rsidRPr="0025201B" w:rsidRDefault="00F31AE2" w:rsidP="00F31AE2">
            <w:pPr>
              <w:rPr>
                <w:b/>
                <w:lang w:eastAsia="zh-CN"/>
              </w:rPr>
            </w:pPr>
            <w:r w:rsidRPr="0025201B">
              <w:rPr>
                <w:b/>
                <w:lang w:eastAsia="zh-CN"/>
              </w:rPr>
              <w:t>PRAVNA PODLAGA</w:t>
            </w:r>
          </w:p>
        </w:tc>
        <w:tc>
          <w:tcPr>
            <w:tcW w:w="11159" w:type="dxa"/>
            <w:vAlign w:val="center"/>
          </w:tcPr>
          <w:p w14:paraId="3D5C4C4C" w14:textId="77777777" w:rsidR="008854E4" w:rsidRPr="0025201B" w:rsidRDefault="00F31AE2" w:rsidP="00F31AE2">
            <w:pPr>
              <w:rPr>
                <w:b/>
                <w:lang w:eastAsia="zh-CN"/>
              </w:rPr>
            </w:pPr>
            <w:r w:rsidRPr="0025201B">
              <w:rPr>
                <w:b/>
                <w:lang w:eastAsia="zh-CN"/>
              </w:rPr>
              <w:t>RAZLOG ZA IZKLJUČITEV</w:t>
            </w:r>
          </w:p>
        </w:tc>
      </w:tr>
      <w:tr w:rsidR="00ED6C03" w:rsidRPr="001136A4" w14:paraId="023D03F2" w14:textId="77777777" w:rsidTr="00F31AE2">
        <w:tc>
          <w:tcPr>
            <w:tcW w:w="699" w:type="dxa"/>
          </w:tcPr>
          <w:p w14:paraId="1090EDD5" w14:textId="77777777" w:rsidR="00ED6C03" w:rsidRPr="00FE49F0" w:rsidRDefault="00ED6C03" w:rsidP="00ED6C03">
            <w:pPr>
              <w:jc w:val="both"/>
              <w:rPr>
                <w:lang w:eastAsia="zh-CN"/>
              </w:rPr>
            </w:pPr>
            <w:r w:rsidRPr="00FE49F0">
              <w:rPr>
                <w:lang w:eastAsia="zh-CN"/>
              </w:rPr>
              <w:t>1.</w:t>
            </w:r>
          </w:p>
        </w:tc>
        <w:tc>
          <w:tcPr>
            <w:tcW w:w="2126" w:type="dxa"/>
          </w:tcPr>
          <w:p w14:paraId="2300C8CA" w14:textId="77777777" w:rsidR="00ED6C03" w:rsidRPr="00FE49F0" w:rsidRDefault="00ED6C03" w:rsidP="00ED6C03">
            <w:pPr>
              <w:rPr>
                <w:lang w:eastAsia="zh-CN"/>
              </w:rPr>
            </w:pPr>
            <w:r w:rsidRPr="00FE49F0">
              <w:rPr>
                <w:lang w:eastAsia="zh-CN"/>
              </w:rPr>
              <w:t>prvi odstavek 75. člena ZJN-3</w:t>
            </w:r>
          </w:p>
        </w:tc>
        <w:tc>
          <w:tcPr>
            <w:tcW w:w="11159" w:type="dxa"/>
          </w:tcPr>
          <w:p w14:paraId="7023C100" w14:textId="731546BC" w:rsidR="00ED6C03" w:rsidRPr="001136A4" w:rsidRDefault="00ED6C03" w:rsidP="00ED6C03">
            <w:pPr>
              <w:jc w:val="both"/>
              <w:rPr>
                <w:lang w:eastAsia="zh-CN"/>
              </w:rPr>
            </w:pPr>
            <w:r w:rsidRPr="001136A4">
              <w:rPr>
                <w:lang w:eastAsia="zh-CN"/>
              </w:rPr>
              <w:t>Če je bila gospodarskemu subjektu (</w:t>
            </w:r>
            <w:r w:rsidRPr="001136A4">
              <w:rPr>
                <w:rFonts w:eastAsia="Calibri" w:cs="Cambria"/>
                <w:color w:val="000000"/>
                <w:lang w:eastAsia="zh-CN"/>
              </w:rPr>
              <w:t>ponudnik, partner, podizvajalec, drugi subjekt)</w:t>
            </w:r>
            <w:r w:rsidRPr="001136A4">
              <w:rPr>
                <w:lang w:eastAsia="zh-CN"/>
              </w:rPr>
              <w:t xml:space="preserve"> ali osebi, ki je članica upravnega, vodstvenega ali nadzornega organa tega gospodarskega subjekta ali ki ima pooblastila za njegovo zastopanje ali odločanje ali nadzor v njem, </w:t>
            </w:r>
            <w:r w:rsidRPr="001136A4">
              <w:rPr>
                <w:b/>
                <w:color w:val="7030A0"/>
                <w:lang w:eastAsia="zh-CN"/>
              </w:rPr>
              <w:t>izrečena pravnomočna sodba</w:t>
            </w:r>
            <w:r w:rsidRPr="001136A4">
              <w:rPr>
                <w:lang w:eastAsia="zh-CN"/>
              </w:rPr>
              <w:t xml:space="preserve">, ki ima elemente kaznivih dejanj, </w:t>
            </w:r>
            <w:r w:rsidR="00C45E04" w:rsidRPr="000A17C7">
              <w:rPr>
                <w:b/>
                <w:color w:val="7030A0"/>
                <w:lang w:eastAsia="zh-CN"/>
              </w:rPr>
              <w:t>navedenih v 1. odstavku 75. člena ZJN</w:t>
            </w:r>
            <w:r w:rsidR="00C45E04">
              <w:rPr>
                <w:b/>
                <w:color w:val="7030A0"/>
                <w:lang w:eastAsia="zh-CN"/>
              </w:rPr>
              <w:t>-3.</w:t>
            </w:r>
          </w:p>
          <w:p w14:paraId="17EC6B9C" w14:textId="77777777" w:rsidR="00ED6C03" w:rsidRPr="001136A4" w:rsidRDefault="00ED6C03" w:rsidP="00ED6C03">
            <w:pPr>
              <w:jc w:val="both"/>
              <w:rPr>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77B3A24B" w14:textId="77777777" w:rsidTr="00ED6C03">
              <w:tc>
                <w:tcPr>
                  <w:tcW w:w="10933" w:type="dxa"/>
                </w:tcPr>
                <w:p w14:paraId="7BAAC021" w14:textId="48C31E47" w:rsidR="009E3228" w:rsidRPr="00085B43" w:rsidRDefault="00ED6C03" w:rsidP="009E3228">
                  <w:pPr>
                    <w:jc w:val="both"/>
                    <w:rPr>
                      <w:rFonts w:eastAsia="Calibri" w:cs="Cambria"/>
                      <w:bCs/>
                      <w:color w:val="000000"/>
                      <w:lang w:eastAsia="zh-CN"/>
                    </w:rPr>
                  </w:pPr>
                  <w:r w:rsidRPr="001136A4">
                    <w:rPr>
                      <w:rFonts w:eastAsia="Calibri" w:cs="Cambria"/>
                      <w:b/>
                      <w:bCs/>
                      <w:color w:val="000000"/>
                      <w:lang w:eastAsia="zh-CN"/>
                    </w:rPr>
                    <w:t>INFORMACIJA ZA UGOTAVLJANJE SPOSOBNOSTI</w:t>
                  </w:r>
                  <w:r w:rsidR="00CB02B8">
                    <w:rPr>
                      <w:rFonts w:eastAsia="Calibri" w:cs="Cambria"/>
                      <w:b/>
                      <w:bCs/>
                      <w:color w:val="000000"/>
                      <w:lang w:eastAsia="zh-CN"/>
                    </w:rPr>
                    <w:t xml:space="preserve">: </w:t>
                  </w:r>
                  <w:r w:rsidR="009E3228" w:rsidRPr="00085B43">
                    <w:rPr>
                      <w:rFonts w:eastAsia="Calibri" w:cs="Cambria"/>
                      <w:bCs/>
                      <w:color w:val="000000"/>
                      <w:lang w:eastAsia="zh-CN"/>
                    </w:rPr>
                    <w:t>Enotni evropski dokument v zvezi z oddajo javnega naročila – ESPD, ki ga gospodarski subjekt uvozi s spletne strani naročnika, rubrika javni razpisi in izpolni v Delu III: Razlogi za izključitev, A: Razlogi, povezani s kazenskimi obsodbami (za sedem kaznivih dejanj).</w:t>
                  </w:r>
                </w:p>
                <w:p w14:paraId="60999AF6" w14:textId="77777777" w:rsidR="009E3228" w:rsidRPr="009E3228" w:rsidRDefault="009E3228" w:rsidP="009E3228">
                  <w:pPr>
                    <w:jc w:val="both"/>
                    <w:rPr>
                      <w:rFonts w:eastAsia="Calibri" w:cs="Cambria"/>
                      <w:b/>
                      <w:bCs/>
                      <w:color w:val="000000"/>
                      <w:lang w:eastAsia="zh-CN"/>
                    </w:rPr>
                  </w:pPr>
                </w:p>
                <w:p w14:paraId="7FDABBA3" w14:textId="77777777" w:rsidR="009E3228" w:rsidRPr="00085B43" w:rsidRDefault="009E3228" w:rsidP="009E3228">
                  <w:pPr>
                    <w:jc w:val="both"/>
                    <w:rPr>
                      <w:rFonts w:eastAsia="Calibri" w:cs="Cambria"/>
                      <w:bCs/>
                      <w:color w:val="000000"/>
                      <w:lang w:eastAsia="zh-CN"/>
                    </w:rPr>
                  </w:pPr>
                  <w:r w:rsidRPr="009E3228">
                    <w:rPr>
                      <w:rFonts w:eastAsia="Calibri" w:cs="Cambria"/>
                      <w:b/>
                      <w:bCs/>
                      <w:color w:val="000000"/>
                      <w:lang w:eastAsia="zh-CN"/>
                    </w:rPr>
                    <w:t xml:space="preserve">POJASNILO: </w:t>
                  </w:r>
                  <w:r w:rsidRPr="00085B43">
                    <w:rPr>
                      <w:rFonts w:eastAsia="Calibri" w:cs="Cambria"/>
                      <w:bCs/>
                      <w:color w:val="000000"/>
                      <w:lang w:eastAsia="zh-CN"/>
                    </w:rPr>
                    <w:t>V ESPD je zajetih 7 razlogov za izključitev, povezanih s kazenskimi obsodbami, pri čemer je 6 razlogov takšnih, ki jih določa člen 57(1) Direktive 2014/24/EU, pod 7. točko pa je naveden nacionalno določen razlog za izključitev. Člen 57(1) Direktive 2014/24/EU je v nacionalno zakonodajo prenesen s prvim odstavkom 75. člena ZJN-3 in določa dejanja, ki imajo elemente naštetih 43 kaznivih dejanj po KZ-1, zaradi česar se šteje, da točka A: Razlogi, povezani s kazenskimi obsodbami v ESPD obrazcu pokriva vsa kazniva dejanja iz prvega odstavka 75. člena ZJN-3.</w:t>
                  </w:r>
                </w:p>
                <w:p w14:paraId="055D481E" w14:textId="77777777" w:rsidR="00E54DA8" w:rsidRPr="00085B43" w:rsidRDefault="00E54DA8" w:rsidP="00ED6C03">
                  <w:pPr>
                    <w:jc w:val="both"/>
                    <w:rPr>
                      <w:rFonts w:eastAsia="Calibri" w:cs="Cambria"/>
                      <w:bCs/>
                      <w:color w:val="000000"/>
                      <w:lang w:eastAsia="zh-CN"/>
                    </w:rPr>
                  </w:pPr>
                </w:p>
                <w:p w14:paraId="66A44997" w14:textId="77777777" w:rsidR="00ED6C03" w:rsidRPr="001136A4" w:rsidRDefault="00E54DA8" w:rsidP="00ED6C03">
                  <w:pPr>
                    <w:jc w:val="both"/>
                    <w:rPr>
                      <w:rFonts w:eastAsia="Calibri" w:cs="Cambria"/>
                      <w:color w:val="000000"/>
                      <w:lang w:eastAsia="zh-CN"/>
                    </w:rPr>
                  </w:pPr>
                  <w:r w:rsidRPr="001136A4">
                    <w:rPr>
                      <w:rFonts w:eastAsia="Calibri" w:cs="Cambria"/>
                      <w:color w:val="000000"/>
                      <w:lang w:eastAsia="zh-CN"/>
                    </w:rPr>
                    <w:t>i</w:t>
                  </w:r>
                  <w:r w:rsidR="00ED6C03" w:rsidRPr="001136A4">
                    <w:rPr>
                      <w:rFonts w:eastAsia="Calibri" w:cs="Cambria"/>
                      <w:color w:val="000000"/>
                      <w:lang w:eastAsia="zh-CN"/>
                    </w:rPr>
                    <w:t>n</w:t>
                  </w:r>
                </w:p>
                <w:p w14:paraId="3C22446B" w14:textId="77777777" w:rsidR="00ED6C03" w:rsidRPr="001136A4" w:rsidRDefault="00ED6C03" w:rsidP="00ED6C03">
                  <w:pPr>
                    <w:jc w:val="both"/>
                    <w:rPr>
                      <w:rFonts w:eastAsia="Calibri" w:cs="Cambria"/>
                      <w:b/>
                      <w:color w:val="000000"/>
                      <w:lang w:eastAsia="zh-CN"/>
                    </w:rPr>
                  </w:pPr>
                  <w:r w:rsidRPr="001136A4">
                    <w:rPr>
                      <w:rFonts w:eastAsia="Calibri" w:cs="Cambria"/>
                      <w:b/>
                      <w:color w:val="000000"/>
                      <w:lang w:eastAsia="zh-CN"/>
                    </w:rPr>
                    <w:t xml:space="preserve">DODATNA DOKAZILA: </w:t>
                  </w:r>
                </w:p>
                <w:p w14:paraId="09A794D7" w14:textId="77777777" w:rsidR="00ED6C03" w:rsidRPr="001136A4" w:rsidRDefault="00ED6C03" w:rsidP="00261B9D">
                  <w:pPr>
                    <w:numPr>
                      <w:ilvl w:val="0"/>
                      <w:numId w:val="15"/>
                    </w:numPr>
                    <w:contextualSpacing/>
                    <w:jc w:val="both"/>
                    <w:rPr>
                      <w:rFonts w:eastAsia="Calibri" w:cs="Cambria"/>
                      <w:b/>
                      <w:color w:val="000000"/>
                      <w:lang w:eastAsia="zh-CN"/>
                    </w:rPr>
                  </w:pPr>
                  <w:r w:rsidRPr="001136A4">
                    <w:rPr>
                      <w:rFonts w:eastAsia="Calibri" w:cs="Cambria"/>
                      <w:b/>
                      <w:color w:val="000000"/>
                      <w:lang w:eastAsia="zh-CN"/>
                    </w:rPr>
                    <w:t>Soglasje pravne osebe za pridobitev osebnih podatkov ponudnika(Priloga št. 5)</w:t>
                  </w:r>
                </w:p>
                <w:p w14:paraId="7D05B905" w14:textId="77777777" w:rsidR="00ED6C03" w:rsidRPr="001136A4" w:rsidRDefault="00ED6C03" w:rsidP="00261B9D">
                  <w:pPr>
                    <w:numPr>
                      <w:ilvl w:val="0"/>
                      <w:numId w:val="15"/>
                    </w:numPr>
                    <w:contextualSpacing/>
                    <w:jc w:val="both"/>
                    <w:rPr>
                      <w:rFonts w:eastAsia="Calibri" w:cs="Cambria"/>
                      <w:b/>
                      <w:color w:val="000000"/>
                      <w:lang w:eastAsia="zh-CN"/>
                    </w:rPr>
                  </w:pPr>
                  <w:r w:rsidRPr="001136A4">
                    <w:rPr>
                      <w:rFonts w:eastAsia="Calibri" w:cs="Cambria"/>
                      <w:b/>
                      <w:color w:val="000000"/>
                      <w:lang w:eastAsia="zh-CN"/>
                    </w:rPr>
                    <w:t>Soglasje fizične osebe za pridobitev osebnih podatkov ponudnika (Priloga št. 6).</w:t>
                  </w:r>
                </w:p>
                <w:p w14:paraId="5F97E881" w14:textId="16E0B18D" w:rsidR="00BA47BB" w:rsidRDefault="00BA47BB" w:rsidP="00CA0864">
                  <w:pPr>
                    <w:jc w:val="both"/>
                    <w:rPr>
                      <w:lang w:eastAsia="zh-CN"/>
                    </w:rPr>
                  </w:pPr>
                </w:p>
                <w:p w14:paraId="0C412A9A" w14:textId="77777777" w:rsidR="00C45E04" w:rsidRPr="00C45E04" w:rsidRDefault="00C45E04" w:rsidP="003F252F">
                  <w:pPr>
                    <w:spacing w:line="276" w:lineRule="auto"/>
                    <w:contextualSpacing/>
                    <w:jc w:val="both"/>
                    <w:rPr>
                      <w:rFonts w:eastAsia="Calibri" w:cs="Cambria"/>
                      <w:lang w:eastAsia="zh-CN"/>
                    </w:rPr>
                  </w:pPr>
                  <w:r w:rsidRPr="00C45E04">
                    <w:rPr>
                      <w:rFonts w:eastAsia="Calibri" w:cs="Cambria"/>
                      <w:lang w:eastAsia="zh-CN"/>
                    </w:rPr>
                    <w:t>ter</w:t>
                  </w:r>
                </w:p>
                <w:p w14:paraId="3B0C0C1E" w14:textId="77777777" w:rsidR="00C45E04" w:rsidRPr="00C45E04" w:rsidRDefault="00C45E04" w:rsidP="003F252F">
                  <w:pPr>
                    <w:spacing w:line="276" w:lineRule="auto"/>
                    <w:contextualSpacing/>
                    <w:jc w:val="both"/>
                    <w:rPr>
                      <w:rFonts w:eastAsia="Calibri" w:cs="Cambria"/>
                      <w:b/>
                      <w:lang w:eastAsia="zh-CN"/>
                    </w:rPr>
                  </w:pPr>
                  <w:r w:rsidRPr="00C45E04">
                    <w:rPr>
                      <w:rFonts w:eastAsia="Calibri" w:cs="Cambria"/>
                      <w:b/>
                      <w:lang w:eastAsia="zh-CN"/>
                    </w:rPr>
                    <w:t>MOŽNA DOKAZILA</w:t>
                  </w:r>
                </w:p>
                <w:p w14:paraId="5839C140" w14:textId="77777777" w:rsidR="00C45E04" w:rsidRPr="00C45E04" w:rsidRDefault="00C45E04" w:rsidP="003F252F">
                  <w:pPr>
                    <w:spacing w:line="276" w:lineRule="auto"/>
                    <w:contextualSpacing/>
                    <w:jc w:val="both"/>
                    <w:rPr>
                      <w:rFonts w:eastAsia="Calibri" w:cs="Cambria"/>
                      <w:b/>
                      <w:lang w:eastAsia="zh-CN"/>
                    </w:rPr>
                  </w:pPr>
                </w:p>
                <w:p w14:paraId="3AB792BC" w14:textId="77777777" w:rsidR="00C45E04" w:rsidRPr="00C45E04" w:rsidRDefault="00C45E04" w:rsidP="003F252F">
                  <w:pPr>
                    <w:spacing w:line="276" w:lineRule="auto"/>
                    <w:jc w:val="both"/>
                    <w:rPr>
                      <w:rFonts w:eastAsiaTheme="minorHAnsi" w:cstheme="minorBidi"/>
                      <w:color w:val="000000" w:themeColor="text1"/>
                      <w:lang w:eastAsia="zh-CN"/>
                    </w:rPr>
                  </w:pPr>
                  <w:r w:rsidRPr="00C45E04">
                    <w:rPr>
                      <w:rFonts w:eastAsiaTheme="minorHAnsi" w:cstheme="minorBidi"/>
                      <w:color w:val="000000" w:themeColor="text1"/>
                      <w:lang w:eastAsia="zh-CN"/>
                    </w:rPr>
                    <w:t xml:space="preserve">Skladno z odločitvama Državne revizijske komisije št. 018-129/2019 in 018-215/2019 </w:t>
                  </w:r>
                  <w:r w:rsidRPr="00C45E04">
                    <w:rPr>
                      <w:rFonts w:eastAsiaTheme="minorHAnsi" w:cstheme="minorBidi"/>
                      <w:b/>
                      <w:color w:val="000000" w:themeColor="text1"/>
                      <w:lang w:eastAsia="zh-CN"/>
                    </w:rPr>
                    <w:t>naročnik dopušča</w:t>
                  </w:r>
                  <w:r w:rsidRPr="00C45E04">
                    <w:rPr>
                      <w:rFonts w:eastAsiaTheme="minorHAnsi" w:cstheme="minorBidi"/>
                      <w:color w:val="000000" w:themeColor="text1"/>
                      <w:lang w:eastAsia="zh-CN"/>
                    </w:rPr>
                    <w:t xml:space="preserve"> možnost, da ponudnik, partner, podizvajalec in drug subjekt že k ponudbi </w:t>
                  </w:r>
                  <w:r w:rsidRPr="00C45E04">
                    <w:rPr>
                      <w:rFonts w:eastAsiaTheme="minorHAnsi" w:cstheme="minorBidi"/>
                      <w:b/>
                      <w:color w:val="000000" w:themeColor="text1"/>
                      <w:lang w:eastAsia="zh-CN"/>
                    </w:rPr>
                    <w:t>predhodno</w:t>
                  </w:r>
                  <w:r w:rsidRPr="00C45E04">
                    <w:rPr>
                      <w:rFonts w:eastAsiaTheme="minorHAnsi" w:cstheme="minorBidi"/>
                      <w:color w:val="000000" w:themeColor="text1"/>
                      <w:lang w:eastAsia="zh-CN"/>
                    </w:rPr>
                    <w:t xml:space="preserve"> predložijo:</w:t>
                  </w:r>
                </w:p>
                <w:p w14:paraId="2F851203" w14:textId="77777777" w:rsidR="00C45E04" w:rsidRPr="00C45E04" w:rsidRDefault="00C45E04" w:rsidP="003F252F">
                  <w:pPr>
                    <w:spacing w:line="276" w:lineRule="auto"/>
                    <w:jc w:val="both"/>
                    <w:rPr>
                      <w:rFonts w:eastAsiaTheme="minorHAnsi" w:cstheme="minorBidi"/>
                      <w:color w:val="000000" w:themeColor="text1"/>
                      <w:lang w:eastAsia="zh-CN"/>
                    </w:rPr>
                  </w:pPr>
                </w:p>
                <w:p w14:paraId="1F10BD28" w14:textId="77777777" w:rsidR="00C45E04" w:rsidRPr="00C45E04" w:rsidRDefault="00C45E04" w:rsidP="003F252F">
                  <w:pPr>
                    <w:numPr>
                      <w:ilvl w:val="0"/>
                      <w:numId w:val="15"/>
                    </w:numPr>
                    <w:spacing w:line="276" w:lineRule="auto"/>
                    <w:contextualSpacing/>
                    <w:jc w:val="both"/>
                    <w:rPr>
                      <w:rFonts w:eastAsiaTheme="minorHAnsi" w:cstheme="minorBidi"/>
                      <w:b/>
                      <w:color w:val="000000" w:themeColor="text1"/>
                      <w:sz w:val="23"/>
                      <w:szCs w:val="23"/>
                      <w:lang w:eastAsia="zh-CN"/>
                    </w:rPr>
                  </w:pPr>
                  <w:r w:rsidRPr="00C45E04">
                    <w:rPr>
                      <w:rFonts w:eastAsiaTheme="minorHAnsi" w:cstheme="minorBidi"/>
                      <w:b/>
                      <w:color w:val="000000" w:themeColor="text1"/>
                      <w:sz w:val="23"/>
                      <w:szCs w:val="23"/>
                      <w:lang w:eastAsia="zh-CN"/>
                    </w:rPr>
                    <w:t>Potrdilo Ministrstva za pravosodje iz kazenske evidence o nekaznovanosti pravne osebe,</w:t>
                  </w:r>
                </w:p>
                <w:p w14:paraId="6035669F" w14:textId="77777777" w:rsidR="00C45E04" w:rsidRPr="00C45E04" w:rsidRDefault="00C45E04" w:rsidP="003F252F">
                  <w:pPr>
                    <w:numPr>
                      <w:ilvl w:val="0"/>
                      <w:numId w:val="15"/>
                    </w:numPr>
                    <w:spacing w:line="276" w:lineRule="auto"/>
                    <w:contextualSpacing/>
                    <w:jc w:val="both"/>
                    <w:rPr>
                      <w:rFonts w:eastAsiaTheme="minorHAnsi" w:cstheme="minorBidi"/>
                      <w:b/>
                      <w:color w:val="000000" w:themeColor="text1"/>
                      <w:sz w:val="23"/>
                      <w:szCs w:val="23"/>
                      <w:lang w:eastAsia="zh-CN"/>
                    </w:rPr>
                  </w:pPr>
                  <w:r w:rsidRPr="00C45E04">
                    <w:rPr>
                      <w:rFonts w:eastAsiaTheme="minorHAnsi" w:cstheme="minorBidi"/>
                      <w:b/>
                      <w:color w:val="000000" w:themeColor="text1"/>
                      <w:sz w:val="23"/>
                      <w:szCs w:val="23"/>
                      <w:lang w:eastAsia="zh-CN"/>
                    </w:rPr>
                    <w:t>Potrdilo Ministrstva za pravosodje iz kazenske evidence o nekaznovanosti fizične osebe</w:t>
                  </w:r>
                </w:p>
                <w:p w14:paraId="45082E96" w14:textId="77777777" w:rsidR="00C45E04" w:rsidRPr="001136A4" w:rsidRDefault="00C45E04" w:rsidP="003F252F">
                  <w:pPr>
                    <w:jc w:val="both"/>
                    <w:rPr>
                      <w:lang w:eastAsia="zh-CN"/>
                    </w:rPr>
                  </w:pPr>
                </w:p>
                <w:p w14:paraId="691989E4" w14:textId="77777777" w:rsidR="003F252F" w:rsidRPr="003F252F" w:rsidRDefault="003F252F" w:rsidP="003F252F">
                  <w:pPr>
                    <w:jc w:val="both"/>
                    <w:rPr>
                      <w:lang w:eastAsia="zh-CN"/>
                    </w:rPr>
                  </w:pPr>
                  <w:r w:rsidRPr="003F252F">
                    <w:rPr>
                      <w:lang w:eastAsia="zh-CN"/>
                    </w:rPr>
                    <w:t>Potrdilo se priloži za vsako pravno in fizično osebo vsakega gospodarskega subjekta.</w:t>
                  </w:r>
                  <w:r w:rsidRPr="003F252F">
                    <w:rPr>
                      <w:lang w:eastAsia="zh-CN"/>
                    </w:rPr>
                    <w:tab/>
                  </w:r>
                </w:p>
                <w:p w14:paraId="13CBDF8D" w14:textId="77777777" w:rsidR="003F252F" w:rsidRPr="003F252F" w:rsidRDefault="003F252F" w:rsidP="003F252F">
                  <w:pPr>
                    <w:jc w:val="both"/>
                    <w:rPr>
                      <w:lang w:eastAsia="zh-CN"/>
                    </w:rPr>
                  </w:pPr>
                </w:p>
                <w:p w14:paraId="0F4BD108" w14:textId="77777777" w:rsidR="003F252F" w:rsidRPr="003F252F" w:rsidRDefault="003F252F" w:rsidP="003F252F">
                  <w:pPr>
                    <w:jc w:val="both"/>
                    <w:rPr>
                      <w:lang w:eastAsia="zh-CN"/>
                    </w:rPr>
                  </w:pPr>
                  <w:r w:rsidRPr="003F252F">
                    <w:rPr>
                      <w:lang w:eastAsia="zh-CN"/>
                    </w:rPr>
                    <w:t>Potrdilo Ministrstva za pravosodje o nekaznovanosti ne sme biti starejše od 6 mesecev od datuma, ki je določen kot skrajni rok za oddajo ponudbe.</w:t>
                  </w:r>
                </w:p>
                <w:p w14:paraId="6A9EEB35" w14:textId="77777777" w:rsidR="003F252F" w:rsidRPr="003F252F" w:rsidRDefault="003F252F" w:rsidP="003F252F">
                  <w:pPr>
                    <w:jc w:val="both"/>
                    <w:rPr>
                      <w:lang w:eastAsia="zh-CN"/>
                    </w:rPr>
                  </w:pPr>
                </w:p>
                <w:p w14:paraId="6DB23F25" w14:textId="77777777" w:rsidR="003F252F" w:rsidRPr="003F252F" w:rsidRDefault="003F252F" w:rsidP="003F252F">
                  <w:pPr>
                    <w:jc w:val="both"/>
                    <w:rPr>
                      <w:lang w:eastAsia="zh-CN"/>
                    </w:rPr>
                  </w:pPr>
                  <w:r w:rsidRPr="003F252F">
                    <w:rPr>
                      <w:lang w:eastAsia="zh-CN"/>
                    </w:rPr>
                    <w:t xml:space="preserve">V primeru predhodne predložitve zgoraj navedenih potrdil Ministrstva za pravosodje bo naročnik v fazi preverjanja ponudb izključitveni razlog nekaznovanosti dodatno </w:t>
                  </w:r>
                  <w:r w:rsidRPr="003F252F">
                    <w:rPr>
                      <w:b/>
                      <w:lang w:eastAsia="zh-CN"/>
                    </w:rPr>
                    <w:t>preverjal na podlagi izpolnjenih obrazcev Priloga št. 5 in Priloga št. 6.</w:t>
                  </w:r>
                </w:p>
                <w:p w14:paraId="6A2D680C" w14:textId="77777777" w:rsidR="003F252F" w:rsidRPr="003F252F" w:rsidRDefault="003F252F" w:rsidP="003F252F">
                  <w:pPr>
                    <w:jc w:val="both"/>
                    <w:rPr>
                      <w:lang w:eastAsia="zh-CN"/>
                    </w:rPr>
                  </w:pPr>
                </w:p>
                <w:p w14:paraId="6AFD8D11" w14:textId="77777777" w:rsidR="003F252F" w:rsidRPr="003F252F" w:rsidRDefault="003F252F" w:rsidP="003F252F">
                  <w:pPr>
                    <w:jc w:val="both"/>
                    <w:rPr>
                      <w:lang w:eastAsia="zh-CN"/>
                    </w:rPr>
                  </w:pPr>
                  <w:r w:rsidRPr="003F252F">
                    <w:rPr>
                      <w:lang w:eastAsia="zh-CN"/>
                    </w:rPr>
                    <w:t xml:space="preserve">V primeru, ko ponudnik, partner, podizvajalec, drug subjekt, k ponudbi </w:t>
                  </w:r>
                  <w:r w:rsidRPr="003F252F">
                    <w:rPr>
                      <w:b/>
                      <w:lang w:eastAsia="zh-CN"/>
                    </w:rPr>
                    <w:t>ne bo predložil zgoraj navedenih Potrdil</w:t>
                  </w:r>
                  <w:r w:rsidRPr="003F252F">
                    <w:rPr>
                      <w:lang w:eastAsia="zh-CN"/>
                    </w:rPr>
                    <w:t xml:space="preserve"> Ministrstva za pravosodje iz kazenske evidence o nekaznovanosti pravnih in fizičnih oseb, bo naročnik v fazi preverjanja ponudb izključitveni razlog nekaznovanosti </w:t>
                  </w:r>
                  <w:r w:rsidRPr="003F252F">
                    <w:rPr>
                      <w:b/>
                      <w:lang w:eastAsia="zh-CN"/>
                    </w:rPr>
                    <w:t>preverjal na podlagi overjenih izjav</w:t>
                  </w:r>
                  <w:r w:rsidRPr="003F252F">
                    <w:rPr>
                      <w:lang w:eastAsia="zh-CN"/>
                    </w:rPr>
                    <w:t xml:space="preserve"> o nekaznovanosti vsakega gospodarskega subjekta in vseh oseb, ki so člani/članice upravnega, vodstvenega ali nadzornega organa gospodarskega subjekta in oseb, ki imajo pooblastila za zastopanje ali odločanje ali nadzor v organu gospodarskega subjekta.</w:t>
                  </w:r>
                </w:p>
                <w:p w14:paraId="1C19B6EB" w14:textId="77777777" w:rsidR="003F252F" w:rsidRPr="003F252F" w:rsidRDefault="003F252F" w:rsidP="003F252F">
                  <w:pPr>
                    <w:jc w:val="both"/>
                    <w:rPr>
                      <w:lang w:eastAsia="zh-CN"/>
                    </w:rPr>
                  </w:pPr>
                  <w:r w:rsidRPr="003F252F">
                    <w:rPr>
                      <w:lang w:eastAsia="zh-CN"/>
                    </w:rPr>
                    <w:t xml:space="preserve">Torej bodo gospodarski subjekti skladno s prakso odločitev DKOM št. 018-135/2018, 018-75/2018, 018-209/2018 dolžni naročniku na podlagi poziva </w:t>
                  </w:r>
                  <w:r w:rsidRPr="003F252F">
                    <w:rPr>
                      <w:b/>
                      <w:lang w:eastAsia="zh-CN"/>
                    </w:rPr>
                    <w:t>predložiti ustrezne overjene izjave o nekaznovanosti.</w:t>
                  </w:r>
                </w:p>
                <w:p w14:paraId="218B2506" w14:textId="77777777" w:rsidR="003F252F" w:rsidRPr="003F252F" w:rsidRDefault="003F252F" w:rsidP="003F252F">
                  <w:pPr>
                    <w:jc w:val="both"/>
                    <w:rPr>
                      <w:lang w:eastAsia="zh-CN"/>
                    </w:rPr>
                  </w:pPr>
                </w:p>
                <w:p w14:paraId="72180DE0" w14:textId="77777777" w:rsidR="003F252F" w:rsidRPr="003F252F" w:rsidRDefault="003F252F" w:rsidP="003F252F">
                  <w:pPr>
                    <w:jc w:val="both"/>
                    <w:rPr>
                      <w:lang w:eastAsia="zh-CN"/>
                    </w:rPr>
                  </w:pPr>
                  <w:r w:rsidRPr="003F252F">
                    <w:rPr>
                      <w:lang w:eastAsia="zh-CN"/>
                    </w:rPr>
                    <w:t>Smiselno enako glede Potrdil o nekaznovanosti velja tudi za tuje ponudnike in tuje člane upravnega, vodstvenega ali nadzornega organa ponudnika ali tuje osebe, ki imajo pooblastila za zastopanje ali odločanje ali nadzor v organu (primer: tuji ponudnik že k ponudbi predloži ustrezno Potrdilo o nekaznovanosti, v originalnem in prevedenem izvodu tako zase (ponudnika), kot za vse zgoraj navedene osebe, v fazi preverjanja bo tuji ponudnik pozvan k predložitvi novih Potrdil, ki bodo izkazovala stanje po datumu oddaje ponudb).</w:t>
                  </w:r>
                </w:p>
                <w:p w14:paraId="1FD93B25" w14:textId="77777777" w:rsidR="003F252F" w:rsidRPr="003F252F" w:rsidRDefault="003F252F" w:rsidP="003F252F">
                  <w:pPr>
                    <w:jc w:val="both"/>
                    <w:rPr>
                      <w:lang w:eastAsia="zh-CN"/>
                    </w:rPr>
                  </w:pPr>
                  <w:r w:rsidRPr="003F252F">
                    <w:rPr>
                      <w:lang w:eastAsia="zh-CN"/>
                    </w:rPr>
                    <w:t xml:space="preserve"> </w:t>
                  </w:r>
                </w:p>
                <w:p w14:paraId="6BBEBC27" w14:textId="77777777" w:rsidR="003F252F" w:rsidRPr="003F252F" w:rsidRDefault="003F252F" w:rsidP="003F252F">
                  <w:pPr>
                    <w:jc w:val="both"/>
                    <w:rPr>
                      <w:i/>
                      <w:lang w:eastAsia="zh-CN"/>
                    </w:rPr>
                  </w:pPr>
                  <w:r w:rsidRPr="003F252F">
                    <w:rPr>
                      <w:i/>
                      <w:lang w:eastAsia="zh-CN"/>
                    </w:rPr>
                    <w:t>Dodatno pojasnilo glede soglasij (obrazec Priloga št. 5 in obrazec Priloga št. 6)</w:t>
                  </w:r>
                </w:p>
                <w:p w14:paraId="0F450979" w14:textId="77777777" w:rsidR="003F252F" w:rsidRPr="003F252F" w:rsidRDefault="003F252F" w:rsidP="003F252F">
                  <w:pPr>
                    <w:jc w:val="both"/>
                    <w:rPr>
                      <w:lang w:eastAsia="zh-CN"/>
                    </w:rPr>
                  </w:pPr>
                  <w:r w:rsidRPr="003F252F">
                    <w:rPr>
                      <w:lang w:eastAsia="zh-CN"/>
                    </w:rPr>
                    <w:t xml:space="preserve">Ponudnik mora izpolniti soglasje, ki naročniku služi za preverjanje resničnosti podatkov, ki so jih predložili ponudniki v svojih ponudbah. V primeru skupne ponudbe je treba soglasje priložiti za </w:t>
                  </w:r>
                  <w:r w:rsidRPr="003F252F">
                    <w:rPr>
                      <w:b/>
                      <w:lang w:eastAsia="zh-CN"/>
                    </w:rPr>
                    <w:t>vsakega ponudnika</w:t>
                  </w:r>
                  <w:r w:rsidRPr="003F252F">
                    <w:rPr>
                      <w:lang w:eastAsia="zh-CN"/>
                    </w:rPr>
                    <w:t xml:space="preserve"> posebej (obrazec se fotokopira). V primeru nastopanja s podizvajalci je treba soglasje priložiti tudi za </w:t>
                  </w:r>
                  <w:r w:rsidRPr="003F252F">
                    <w:rPr>
                      <w:b/>
                      <w:lang w:eastAsia="zh-CN"/>
                    </w:rPr>
                    <w:t>vsakega podizvajalca</w:t>
                  </w:r>
                  <w:r w:rsidRPr="003F252F">
                    <w:rPr>
                      <w:lang w:eastAsia="zh-CN"/>
                    </w:rPr>
                    <w:t xml:space="preserve"> posebej (obrazec se fotokopira). V primeru sklicevanja na zmogljivosti drugega subjekta v skladu z 81. členom ZJN-3 je treba soglasje priložiti tudi za </w:t>
                  </w:r>
                  <w:r w:rsidRPr="003F252F">
                    <w:rPr>
                      <w:b/>
                      <w:lang w:eastAsia="zh-CN"/>
                    </w:rPr>
                    <w:t>vsak drugi subjekt</w:t>
                  </w:r>
                  <w:r w:rsidRPr="003F252F">
                    <w:rPr>
                      <w:lang w:eastAsia="zh-CN"/>
                    </w:rPr>
                    <w:t xml:space="preserve"> posebej (obrazec se fotokopira).</w:t>
                  </w:r>
                </w:p>
                <w:p w14:paraId="7BFBD658" w14:textId="77777777" w:rsidR="00ED6C03" w:rsidRDefault="00ED6C03" w:rsidP="00B74779">
                  <w:pPr>
                    <w:jc w:val="both"/>
                    <w:rPr>
                      <w:sz w:val="23"/>
                      <w:szCs w:val="23"/>
                      <w:lang w:eastAsia="zh-CN"/>
                    </w:rPr>
                  </w:pPr>
                </w:p>
                <w:p w14:paraId="3917F6F1" w14:textId="77777777" w:rsidR="003F252F" w:rsidRPr="003F252F" w:rsidRDefault="003F252F" w:rsidP="003F252F">
                  <w:pPr>
                    <w:jc w:val="both"/>
                    <w:rPr>
                      <w:sz w:val="23"/>
                      <w:szCs w:val="23"/>
                      <w:lang w:eastAsia="zh-CN"/>
                    </w:rPr>
                  </w:pPr>
                  <w:r w:rsidRPr="003F252F">
                    <w:rPr>
                      <w:sz w:val="23"/>
                      <w:szCs w:val="23"/>
                      <w:lang w:eastAsia="zh-CN"/>
                    </w:rPr>
                    <w:t xml:space="preserve">Osebe, ki so </w:t>
                  </w:r>
                  <w:r w:rsidRPr="003F252F">
                    <w:rPr>
                      <w:b/>
                      <w:sz w:val="23"/>
                      <w:szCs w:val="23"/>
                      <w:lang w:eastAsia="zh-CN"/>
                    </w:rPr>
                    <w:t xml:space="preserve">člani upravnega, vodstvenega ali nadzornega organa ponudnika ali osebe, ki imajo pooblastila za zastopanje ali odločanje ali nadzor v organu </w:t>
                  </w:r>
                  <w:r w:rsidRPr="003F252F">
                    <w:rPr>
                      <w:sz w:val="23"/>
                      <w:szCs w:val="23"/>
                      <w:lang w:eastAsia="zh-CN"/>
                    </w:rPr>
                    <w:t xml:space="preserve">ponudnika morajo </w:t>
                  </w:r>
                  <w:r w:rsidRPr="003F252F">
                    <w:rPr>
                      <w:b/>
                      <w:sz w:val="23"/>
                      <w:szCs w:val="23"/>
                      <w:lang w:eastAsia="zh-CN"/>
                    </w:rPr>
                    <w:t>obvezno izpolniti soglasje</w:t>
                  </w:r>
                  <w:r w:rsidRPr="003F252F">
                    <w:rPr>
                      <w:sz w:val="23"/>
                      <w:szCs w:val="23"/>
                      <w:lang w:eastAsia="zh-CN"/>
                    </w:rPr>
                    <w:t xml:space="preserve">, ki naročniku služi za preverjanje resničnosti podatkov, ki so jih predložili ponudniki v svojih ponudbah. Glede na število zgoraj navedenih oseb ponudnika soglasje v ustreznem številu izvodov fotokopira. V primeru skupne ponudbe je treba soglasje priložiti za vse osebe </w:t>
                  </w:r>
                  <w:r w:rsidRPr="003F252F">
                    <w:rPr>
                      <w:b/>
                      <w:sz w:val="23"/>
                      <w:szCs w:val="23"/>
                      <w:lang w:eastAsia="zh-CN"/>
                    </w:rPr>
                    <w:t>vsakega ponudnika</w:t>
                  </w:r>
                  <w:r w:rsidRPr="003F252F">
                    <w:rPr>
                      <w:sz w:val="23"/>
                      <w:szCs w:val="23"/>
                      <w:lang w:eastAsia="zh-CN"/>
                    </w:rPr>
                    <w:t xml:space="preserve"> posebej (obrazec se fotokopira). V primeru nastopanja s podizvajalci je treba soglasje priložiti za vse osebe </w:t>
                  </w:r>
                  <w:r w:rsidRPr="003F252F">
                    <w:rPr>
                      <w:b/>
                      <w:sz w:val="23"/>
                      <w:szCs w:val="23"/>
                      <w:lang w:eastAsia="zh-CN"/>
                    </w:rPr>
                    <w:t>vsakega podizvajalca</w:t>
                  </w:r>
                  <w:r w:rsidRPr="003F252F">
                    <w:rPr>
                      <w:sz w:val="23"/>
                      <w:szCs w:val="23"/>
                      <w:lang w:eastAsia="zh-CN"/>
                    </w:rPr>
                    <w:t xml:space="preserve"> posebej (obrazec se fotokopira). V primeru sklicevanja na zmogljivosti drugega subjekta v skladu z 81. členom ZJN-3 je treba soglasje priložiti za vse osebe </w:t>
                  </w:r>
                  <w:r w:rsidRPr="003F252F">
                    <w:rPr>
                      <w:b/>
                      <w:sz w:val="23"/>
                      <w:szCs w:val="23"/>
                      <w:lang w:eastAsia="zh-CN"/>
                    </w:rPr>
                    <w:t>vsakega</w:t>
                  </w:r>
                  <w:r w:rsidRPr="003F252F">
                    <w:rPr>
                      <w:sz w:val="23"/>
                      <w:szCs w:val="23"/>
                      <w:lang w:eastAsia="zh-CN"/>
                    </w:rPr>
                    <w:t xml:space="preserve"> </w:t>
                  </w:r>
                  <w:r w:rsidRPr="003F252F">
                    <w:rPr>
                      <w:b/>
                      <w:sz w:val="23"/>
                      <w:szCs w:val="23"/>
                      <w:lang w:eastAsia="zh-CN"/>
                    </w:rPr>
                    <w:t>drugega subjekta</w:t>
                  </w:r>
                  <w:r w:rsidRPr="003F252F">
                    <w:rPr>
                      <w:sz w:val="23"/>
                      <w:szCs w:val="23"/>
                      <w:lang w:eastAsia="zh-CN"/>
                    </w:rPr>
                    <w:t xml:space="preserve"> posebej (obrazec se fotokopira). </w:t>
                  </w:r>
                </w:p>
                <w:p w14:paraId="67694B92" w14:textId="77777777" w:rsidR="003F252F" w:rsidRPr="003F252F" w:rsidRDefault="003F252F" w:rsidP="003F252F">
                  <w:pPr>
                    <w:jc w:val="both"/>
                    <w:rPr>
                      <w:sz w:val="23"/>
                      <w:szCs w:val="23"/>
                      <w:lang w:eastAsia="zh-CN"/>
                    </w:rPr>
                  </w:pPr>
                </w:p>
                <w:p w14:paraId="4D851FF1" w14:textId="77777777" w:rsidR="003F252F" w:rsidRPr="003F252F" w:rsidRDefault="003F252F" w:rsidP="003F252F">
                  <w:pPr>
                    <w:jc w:val="both"/>
                    <w:rPr>
                      <w:sz w:val="23"/>
                      <w:szCs w:val="23"/>
                      <w:lang w:eastAsia="zh-CN"/>
                    </w:rPr>
                  </w:pPr>
                  <w:r w:rsidRPr="003F252F">
                    <w:rPr>
                      <w:b/>
                      <w:sz w:val="23"/>
                      <w:szCs w:val="23"/>
                      <w:u w:val="single"/>
                      <w:lang w:eastAsia="zh-CN"/>
                    </w:rPr>
                    <w:t>Gospodarski subjekti, ki nimajo sedeža v Republiki Sloveniji</w:t>
                  </w:r>
                  <w:r w:rsidRPr="003F252F">
                    <w:rPr>
                      <w:b/>
                      <w:sz w:val="23"/>
                      <w:szCs w:val="23"/>
                      <w:lang w:eastAsia="zh-CN"/>
                    </w:rPr>
                    <w:t xml:space="preserve"> in </w:t>
                  </w:r>
                  <w:r w:rsidRPr="003F252F">
                    <w:rPr>
                      <w:b/>
                      <w:sz w:val="23"/>
                      <w:szCs w:val="23"/>
                      <w:u w:val="single"/>
                      <w:lang w:eastAsia="zh-CN"/>
                    </w:rPr>
                    <w:t>gospodarski subjekti, katerih člani upravnega, vodstvenega ali nadzornega organa so tuji državljani</w:t>
                  </w:r>
                  <w:r w:rsidRPr="003F252F">
                    <w:rPr>
                      <w:b/>
                      <w:sz w:val="23"/>
                      <w:szCs w:val="23"/>
                      <w:lang w:eastAsia="zh-CN"/>
                    </w:rPr>
                    <w:t>,</w:t>
                  </w:r>
                  <w:r w:rsidRPr="003F252F">
                    <w:rPr>
                      <w:sz w:val="23"/>
                      <w:szCs w:val="23"/>
                      <w:lang w:eastAsia="zh-CN"/>
                    </w:rPr>
                    <w:t xml:space="preserve"> bodo morali v razumnem roku, ki ga bo v fazi preverjanja ponudb postavil naročnik, predložiti ustrezna dokazila, iz katerih bo nedvoumno razvidno, da gospodarski subjekt ter osebe, ki so člani upravnega, vodstvenega ali nadzornega organa gospodarskega subjekta ali osebe, ki imajo pooblastila za zastopanje ali odločanje ali nadzor v organu gospodarskega subjekta, izpolnjujejo pogoje iz 1. odstavka 75. člena ZJN-3. </w:t>
                  </w:r>
                </w:p>
                <w:p w14:paraId="07273CB7" w14:textId="77777777" w:rsidR="003F252F" w:rsidRPr="003F252F" w:rsidRDefault="003F252F" w:rsidP="003F252F">
                  <w:pPr>
                    <w:jc w:val="both"/>
                    <w:rPr>
                      <w:sz w:val="23"/>
                      <w:szCs w:val="23"/>
                      <w:lang w:eastAsia="zh-CN"/>
                    </w:rPr>
                  </w:pPr>
                </w:p>
                <w:p w14:paraId="0750FBFF" w14:textId="77777777" w:rsidR="003F252F" w:rsidRPr="003F252F" w:rsidRDefault="003F252F" w:rsidP="003F252F">
                  <w:pPr>
                    <w:jc w:val="both"/>
                    <w:rPr>
                      <w:sz w:val="23"/>
                      <w:szCs w:val="23"/>
                      <w:lang w:eastAsia="zh-CN"/>
                    </w:rPr>
                  </w:pPr>
                  <w:r w:rsidRPr="003F252F">
                    <w:rPr>
                      <w:sz w:val="23"/>
                      <w:szCs w:val="23"/>
                      <w:lang w:eastAsia="zh-CN"/>
                    </w:rPr>
                    <w:t xml:space="preserve">Če država, v kateri imajo </w:t>
                  </w:r>
                  <w:r w:rsidRPr="003F252F">
                    <w:rPr>
                      <w:b/>
                      <w:sz w:val="23"/>
                      <w:szCs w:val="23"/>
                      <w:lang w:eastAsia="zh-CN"/>
                    </w:rPr>
                    <w:t>tuji gospodarski subjekti</w:t>
                  </w:r>
                  <w:r w:rsidRPr="003F252F">
                    <w:rPr>
                      <w:sz w:val="23"/>
                      <w:szCs w:val="23"/>
                      <w:lang w:eastAsia="zh-CN"/>
                    </w:rPr>
                    <w:t xml:space="preserve"> prijavljen svoj sedež oz. </w:t>
                  </w:r>
                  <w:r w:rsidRPr="003F252F">
                    <w:rPr>
                      <w:b/>
                      <w:sz w:val="23"/>
                      <w:szCs w:val="23"/>
                      <w:lang w:eastAsia="zh-CN"/>
                    </w:rPr>
                    <w:t>če država, katere državljan je član upravnega, vodstvenega ali nadzornega organa gospodarskega subjekta</w:t>
                  </w:r>
                  <w:r w:rsidRPr="003F252F">
                    <w:rPr>
                      <w:sz w:val="23"/>
                      <w:szCs w:val="23"/>
                      <w:lang w:eastAsia="zh-CN"/>
                    </w:rPr>
                    <w:t xml:space="preserve">, ne izdaja navedenih dokazil, gospodarski subjekt namesto dokazil predloži zapriseženo izjavo prič ali zapriseženo izjavo predhodno navedenih oseb gospodarskega subjekta. Če zaprisežena izjava v tuji državi ni predvidena, pa tuji ponudnik predloži overjeno izjavo predhodno navedenih oseb gospodarskega subjekta. Izjava oz. overjena izjava mora biti podana pred pravosodnim </w:t>
                  </w:r>
                  <w:r w:rsidRPr="003F252F">
                    <w:rPr>
                      <w:sz w:val="23"/>
                      <w:szCs w:val="23"/>
                      <w:lang w:eastAsia="zh-CN"/>
                    </w:rPr>
                    <w:lastRenderedPageBreak/>
                    <w:t>ali upravnim organom, notarjem ali pristojnim organom poklicnih ali gospodarskih subjektov v državi, v kateri ima gospodarski subjekt svoj sedež.</w:t>
                  </w:r>
                </w:p>
                <w:p w14:paraId="48E00C00" w14:textId="77777777" w:rsidR="003F252F" w:rsidRPr="003F252F" w:rsidRDefault="003F252F" w:rsidP="003F252F">
                  <w:pPr>
                    <w:jc w:val="both"/>
                    <w:rPr>
                      <w:sz w:val="23"/>
                      <w:szCs w:val="23"/>
                      <w:lang w:eastAsia="zh-CN"/>
                    </w:rPr>
                  </w:pPr>
                </w:p>
                <w:p w14:paraId="7B75F7E2" w14:textId="563935D7" w:rsidR="003F252F" w:rsidRPr="001136A4" w:rsidRDefault="003F252F" w:rsidP="003F252F">
                  <w:pPr>
                    <w:jc w:val="both"/>
                    <w:rPr>
                      <w:sz w:val="23"/>
                      <w:szCs w:val="23"/>
                      <w:lang w:eastAsia="zh-CN"/>
                    </w:rPr>
                  </w:pPr>
                  <w:r w:rsidRPr="003F252F">
                    <w:rPr>
                      <w:sz w:val="23"/>
                      <w:szCs w:val="23"/>
                      <w:lang w:eastAsia="zh-CN"/>
                    </w:rPr>
                    <w:t>Dokazila ali izjave tujih gospodarskih subjektov in državljanov tujih držav morajo biti prevedene v slovenski jezik. Overovitev prevoda ni potrebna. Tuji gospodarski subjekti in tuji državljani jamčijo za pravilnost prevoda ponudbe v slovenski jezik. Morebitne napake v prevodu gredo izključno v breme ponudnika. V primeru dvoma bo naročnik od ponudnika naknadno zahteval uradni prevod. Stroške prevoda nosi ponudnik.</w:t>
                  </w:r>
                </w:p>
              </w:tc>
            </w:tr>
          </w:tbl>
          <w:p w14:paraId="41660790" w14:textId="77777777" w:rsidR="00ED6C03" w:rsidRPr="001136A4" w:rsidRDefault="00ED6C03" w:rsidP="00ED6C03">
            <w:pPr>
              <w:jc w:val="both"/>
              <w:rPr>
                <w:sz w:val="23"/>
                <w:szCs w:val="23"/>
                <w:lang w:eastAsia="zh-CN"/>
              </w:rPr>
            </w:pPr>
          </w:p>
        </w:tc>
      </w:tr>
      <w:tr w:rsidR="00ED6C03" w:rsidRPr="001136A4" w14:paraId="61282A24" w14:textId="77777777" w:rsidTr="00F31AE2">
        <w:tc>
          <w:tcPr>
            <w:tcW w:w="699" w:type="dxa"/>
          </w:tcPr>
          <w:p w14:paraId="79CD0C37" w14:textId="77777777" w:rsidR="00ED6C03" w:rsidRPr="00FE49F0" w:rsidRDefault="00ED6C03" w:rsidP="00ED6C03">
            <w:pPr>
              <w:jc w:val="both"/>
              <w:rPr>
                <w:lang w:eastAsia="zh-CN"/>
              </w:rPr>
            </w:pPr>
            <w:r w:rsidRPr="00FE49F0">
              <w:rPr>
                <w:lang w:eastAsia="zh-CN"/>
              </w:rPr>
              <w:lastRenderedPageBreak/>
              <w:t>2.</w:t>
            </w:r>
          </w:p>
        </w:tc>
        <w:tc>
          <w:tcPr>
            <w:tcW w:w="2126" w:type="dxa"/>
          </w:tcPr>
          <w:p w14:paraId="4A5A87C1" w14:textId="77777777" w:rsidR="00ED6C03" w:rsidRPr="00FE49F0" w:rsidRDefault="00ED6C03" w:rsidP="00ED6C03">
            <w:pPr>
              <w:rPr>
                <w:lang w:eastAsia="zh-CN"/>
              </w:rPr>
            </w:pPr>
            <w:r w:rsidRPr="00FE49F0">
              <w:rPr>
                <w:lang w:eastAsia="zh-CN"/>
              </w:rPr>
              <w:t>drugi odstavek 75. člena ZJN-3</w:t>
            </w:r>
          </w:p>
        </w:tc>
        <w:tc>
          <w:tcPr>
            <w:tcW w:w="11159" w:type="dxa"/>
          </w:tcPr>
          <w:p w14:paraId="0E16C591" w14:textId="77777777" w:rsidR="00ED6C03" w:rsidRPr="001136A4" w:rsidRDefault="00ED6C03" w:rsidP="00ED6C03">
            <w:pPr>
              <w:jc w:val="both"/>
              <w:rPr>
                <w:rFonts w:eastAsia="Calibri" w:cs="Cambria"/>
                <w:color w:val="000000"/>
                <w:lang w:eastAsia="zh-CN"/>
              </w:rPr>
            </w:pPr>
            <w:r w:rsidRPr="001136A4">
              <w:rPr>
                <w:rFonts w:eastAsia="Calibri" w:cs="Cambria"/>
                <w:color w:val="000000"/>
                <w:lang w:eastAsia="zh-CN"/>
              </w:rPr>
              <w:t xml:space="preserve">Če gospodarski subjekt (ponudnik, partner, podizvajalec, drugi subjekt) ne izpolnjuje </w:t>
            </w:r>
            <w:r w:rsidRPr="001136A4">
              <w:rPr>
                <w:rFonts w:eastAsia="Calibri" w:cs="Cambria"/>
                <w:b/>
                <w:bCs/>
                <w:color w:val="7030A0"/>
                <w:lang w:eastAsia="zh-CN"/>
              </w:rPr>
              <w:t>obveznih dajatev</w:t>
            </w:r>
            <w:r w:rsidRPr="001136A4">
              <w:rPr>
                <w:rFonts w:eastAsia="Calibri" w:cs="Cambria"/>
                <w:color w:val="7030A0"/>
                <w:lang w:eastAsia="zh-CN"/>
              </w:rPr>
              <w:t xml:space="preserve"> </w:t>
            </w:r>
            <w:r w:rsidRPr="001136A4">
              <w:rPr>
                <w:rFonts w:eastAsia="Calibri" w:cs="Cambria"/>
                <w:color w:val="000000"/>
                <w:lang w:eastAsia="zh-CN"/>
              </w:rPr>
              <w:t xml:space="preserve">in drugih </w:t>
            </w:r>
            <w:r w:rsidRPr="001136A4">
              <w:rPr>
                <w:rFonts w:eastAsia="Calibri" w:cs="Cambria"/>
                <w:b/>
                <w:bCs/>
                <w:color w:val="7030A0"/>
                <w:lang w:eastAsia="zh-CN"/>
              </w:rPr>
              <w:t>denarnih nedavčnih obveznosti</w:t>
            </w:r>
            <w:r w:rsidRPr="001136A4">
              <w:rPr>
                <w:rFonts w:eastAsia="Calibri" w:cs="Cambria"/>
                <w:color w:val="7030A0"/>
                <w:lang w:eastAsia="zh-CN"/>
              </w:rPr>
              <w:t xml:space="preserve"> </w:t>
            </w:r>
            <w:r w:rsidRPr="001136A4">
              <w:rPr>
                <w:rFonts w:eastAsia="Calibri" w:cs="Cambria"/>
                <w:color w:val="000000"/>
                <w:lang w:eastAsia="zh-CN"/>
              </w:rPr>
              <w:t xml:space="preserve">v skladu z zakonom, ki ureja finančno upravo, ki jih pobira davčni organ v skladu s predpisi države, </w:t>
            </w:r>
            <w:r w:rsidRPr="001136A4">
              <w:rPr>
                <w:rFonts w:eastAsia="Calibri" w:cs="Cambria"/>
                <w:color w:val="000000"/>
                <w:u w:val="single"/>
                <w:lang w:eastAsia="zh-CN"/>
              </w:rPr>
              <w:t>v kateri ima sedež, ali predpisi države naročnika</w:t>
            </w:r>
            <w:r w:rsidRPr="001136A4">
              <w:rPr>
                <w:rFonts w:eastAsia="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AA605F9" w14:textId="77777777" w:rsidR="00ED6C03" w:rsidRPr="001136A4" w:rsidRDefault="00ED6C03" w:rsidP="00ED6C03">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52592436"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23AA518C" w14:textId="52D9DBB7" w:rsidR="00ED6C03" w:rsidRPr="00786CA9" w:rsidRDefault="00ED6C03" w:rsidP="00ED6C03">
                  <w:pPr>
                    <w:jc w:val="both"/>
                    <w:rPr>
                      <w:rFonts w:eastAsia="Calibri" w:cs="Cambria"/>
                      <w:bCs/>
                      <w:color w:val="000000"/>
                      <w:lang w:eastAsia="zh-CN"/>
                    </w:rPr>
                  </w:pPr>
                  <w:r w:rsidRPr="001136A4">
                    <w:rPr>
                      <w:rFonts w:eastAsia="Calibri" w:cs="Cambria"/>
                      <w:b/>
                      <w:bCs/>
                      <w:color w:val="000000"/>
                      <w:lang w:eastAsia="zh-CN"/>
                    </w:rPr>
                    <w:t>INFORMACIJA ZA UGOTAVLJANJE SPOSOBNOSTI</w:t>
                  </w:r>
                  <w:r w:rsidRPr="001136A4">
                    <w:rPr>
                      <w:rFonts w:eastAsia="Calibri" w:cs="Cambria"/>
                      <w:color w:val="000000"/>
                      <w:lang w:eastAsia="zh-CN"/>
                    </w:rPr>
                    <w:t xml:space="preserve">: </w:t>
                  </w:r>
                  <w:r w:rsidR="001175EB" w:rsidRPr="00786CA9">
                    <w:rPr>
                      <w:rFonts w:eastAsia="Calibri" w:cs="Cambria"/>
                      <w:bCs/>
                      <w:color w:val="000000"/>
                      <w:lang w:eastAsia="zh-CN"/>
                    </w:rPr>
                    <w:t>Enotni evropski dokument v zvezi z oddajo javnega naročila – ESPD, ki ga ponudnik uvozi s spletne strani naročnika, rubrika javni razpisi in izpolni v delu Del III: Razlogi za izključitev, B: Razlogi, povezani s plačilom davkov ali prispevkov za socialno varnost, v točki »Plačevanje davkov« in »Plačevanje p</w:t>
                  </w:r>
                  <w:r w:rsidR="00677210">
                    <w:rPr>
                      <w:rFonts w:eastAsia="Calibri" w:cs="Cambria"/>
                      <w:bCs/>
                      <w:color w:val="000000"/>
                      <w:lang w:eastAsia="zh-CN"/>
                    </w:rPr>
                    <w:t>rispevkov za socialno varnost«</w:t>
                  </w:r>
                  <w:r w:rsidRPr="00786CA9">
                    <w:rPr>
                      <w:rFonts w:eastAsia="Calibri" w:cs="Cambria"/>
                      <w:bCs/>
                      <w:color w:val="000000"/>
                      <w:lang w:eastAsia="zh-CN"/>
                    </w:rPr>
                    <w:t>.</w:t>
                  </w:r>
                </w:p>
                <w:p w14:paraId="580731D0" w14:textId="77777777" w:rsidR="001F4F96" w:rsidRPr="001136A4" w:rsidRDefault="001F4F96" w:rsidP="00ED6C03">
                  <w:pPr>
                    <w:jc w:val="both"/>
                    <w:rPr>
                      <w:rFonts w:eastAsia="Calibri" w:cs="Cambria"/>
                      <w:b/>
                      <w:color w:val="000000"/>
                      <w:lang w:eastAsia="zh-CN"/>
                    </w:rPr>
                  </w:pPr>
                </w:p>
                <w:p w14:paraId="335750A9" w14:textId="77777777" w:rsidR="00CB02B8" w:rsidRPr="00CB02B8" w:rsidRDefault="00CB02B8" w:rsidP="00CB02B8">
                  <w:pPr>
                    <w:jc w:val="both"/>
                    <w:rPr>
                      <w:rFonts w:eastAsia="Calibri" w:cs="Cambria"/>
                      <w:color w:val="000000"/>
                      <w:lang w:eastAsia="zh-CN"/>
                    </w:rPr>
                  </w:pPr>
                  <w:r w:rsidRPr="00CB02B8">
                    <w:rPr>
                      <w:rFonts w:eastAsia="Calibri" w:cs="Cambria"/>
                      <w:color w:val="000000"/>
                      <w:lang w:eastAsia="zh-CN"/>
                    </w:rPr>
                    <w:t>Gospodarski subjekti, ki nimajo sedeža v Republiki Sloveniji, bodo morali v razumnem roku, ki ga bo v času preverjanja ponudb določil naročnik, predložiti ustrezna dokazila, iz katerih bo nedvoumno razvidno, da gospodarski subjekt izpolnjuje navedeni pogoj v skladu s predpisi države, kjer ima svoj sedež. Če država, v kateri imajo tuji ponudniki prijavljen svoj sedež, ne izdaja zgoraj navedenih dokazil, ponudnik namesto dokazil predloži zapriseženo izjavo prič ali zapriseženo izjavo zakonitega zastopnika ponudnika. Če zaprisežena izjava v tuji državi ni predvidena, pa tuji ponudnik predloži overjeno izjavo zakonitega zastopnika ponudnika.</w:t>
                  </w:r>
                </w:p>
                <w:p w14:paraId="37BE22EF" w14:textId="77777777" w:rsidR="00CB02B8" w:rsidRPr="00CB02B8" w:rsidRDefault="00CB02B8" w:rsidP="00CB02B8">
                  <w:pPr>
                    <w:jc w:val="both"/>
                    <w:rPr>
                      <w:rFonts w:eastAsia="Calibri" w:cs="Cambria"/>
                      <w:color w:val="000000"/>
                      <w:lang w:eastAsia="zh-CN"/>
                    </w:rPr>
                  </w:pPr>
                </w:p>
                <w:p w14:paraId="144F05DD" w14:textId="77777777" w:rsidR="00CB02B8" w:rsidRPr="00CB02B8" w:rsidRDefault="00CB02B8" w:rsidP="00CB02B8">
                  <w:pPr>
                    <w:jc w:val="both"/>
                    <w:rPr>
                      <w:rFonts w:eastAsia="Calibri" w:cs="Cambria"/>
                      <w:color w:val="000000"/>
                      <w:lang w:eastAsia="zh-CN"/>
                    </w:rPr>
                  </w:pPr>
                  <w:r w:rsidRPr="00CB02B8">
                    <w:rPr>
                      <w:rFonts w:eastAsia="Calibri" w:cs="Cambria"/>
                      <w:color w:val="000000"/>
                      <w:lang w:eastAsia="zh-CN"/>
                    </w:rPr>
                    <w:t>Izjava oz. overjena izjava mora biti podana pred pristojnim sodnim ali upravnim organom, notarjem ali pred pristojno poklicno ali trgovinsko organizacijo v matični državi te osebe ali v državi, v kateri ima ponudnik svoj sedež.</w:t>
                  </w:r>
                </w:p>
                <w:p w14:paraId="04E14D24" w14:textId="36A0BD5D" w:rsidR="00A77357" w:rsidRPr="001136A4" w:rsidRDefault="00CB02B8" w:rsidP="00CB02B8">
                  <w:pPr>
                    <w:jc w:val="both"/>
                    <w:rPr>
                      <w:rFonts w:eastAsia="Calibri" w:cs="Cambria"/>
                      <w:color w:val="000000"/>
                      <w:lang w:eastAsia="zh-CN"/>
                    </w:rPr>
                  </w:pPr>
                  <w:r w:rsidRPr="00CB02B8">
                    <w:rPr>
                      <w:rFonts w:eastAsia="Calibri" w:cs="Cambria"/>
                      <w:color w:val="000000"/>
                      <w:lang w:eastAsia="zh-CN"/>
                    </w:rPr>
                    <w:t>Če bo ponudnik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0CF060E" w14:textId="77777777" w:rsidR="00ED6C03" w:rsidRPr="001136A4" w:rsidRDefault="00ED6C03" w:rsidP="00ED6C03">
            <w:pPr>
              <w:jc w:val="both"/>
              <w:rPr>
                <w:sz w:val="23"/>
                <w:szCs w:val="23"/>
                <w:lang w:eastAsia="zh-CN"/>
              </w:rPr>
            </w:pPr>
          </w:p>
        </w:tc>
      </w:tr>
      <w:tr w:rsidR="00ED6C03" w:rsidRPr="001136A4" w14:paraId="5633A1C8" w14:textId="77777777" w:rsidTr="00F31AE2">
        <w:tc>
          <w:tcPr>
            <w:tcW w:w="699" w:type="dxa"/>
          </w:tcPr>
          <w:p w14:paraId="5CE585DC" w14:textId="77777777" w:rsidR="00ED6C03" w:rsidRPr="00FE49F0" w:rsidRDefault="00ED6C03" w:rsidP="00ED6C03">
            <w:pPr>
              <w:jc w:val="both"/>
              <w:rPr>
                <w:lang w:eastAsia="zh-CN"/>
              </w:rPr>
            </w:pPr>
            <w:r w:rsidRPr="00FE49F0">
              <w:rPr>
                <w:lang w:eastAsia="zh-CN"/>
              </w:rPr>
              <w:t>3.</w:t>
            </w:r>
          </w:p>
        </w:tc>
        <w:tc>
          <w:tcPr>
            <w:tcW w:w="2126" w:type="dxa"/>
          </w:tcPr>
          <w:p w14:paraId="6C4D4081" w14:textId="77777777" w:rsidR="00ED6C03" w:rsidRPr="00FE49F0" w:rsidRDefault="00ED6C03" w:rsidP="00ED6C03">
            <w:pPr>
              <w:rPr>
                <w:lang w:eastAsia="zh-CN"/>
              </w:rPr>
            </w:pPr>
            <w:r w:rsidRPr="00FE49F0">
              <w:rPr>
                <w:lang w:eastAsia="zh-CN"/>
              </w:rPr>
              <w:t>a) točka četrtega odstavka 75. člena ZJN-3</w:t>
            </w:r>
          </w:p>
        </w:tc>
        <w:tc>
          <w:tcPr>
            <w:tcW w:w="11159" w:type="dxa"/>
          </w:tcPr>
          <w:p w14:paraId="6AB0912B" w14:textId="77777777" w:rsidR="00ED6C03" w:rsidRDefault="00ED6C03" w:rsidP="00ED6C03">
            <w:pPr>
              <w:jc w:val="both"/>
              <w:rPr>
                <w:rFonts w:eastAsia="Calibri" w:cs="Cambria"/>
                <w:color w:val="000000"/>
                <w:lang w:eastAsia="zh-CN"/>
              </w:rPr>
            </w:pPr>
            <w:r w:rsidRPr="001136A4">
              <w:rPr>
                <w:rFonts w:eastAsia="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eastAsia="Calibri" w:cs="Cambria"/>
                <w:b/>
                <w:bCs/>
                <w:color w:val="7030A0"/>
                <w:lang w:eastAsia="zh-CN"/>
              </w:rPr>
              <w:t>evidenco gospodarskih subjektov z negativnimi referencami</w:t>
            </w:r>
            <w:r w:rsidRPr="001136A4">
              <w:rPr>
                <w:rFonts w:eastAsia="Calibri" w:cs="Cambria"/>
                <w:color w:val="000000"/>
                <w:lang w:eastAsia="zh-CN"/>
              </w:rPr>
              <w:t>.</w:t>
            </w:r>
          </w:p>
          <w:p w14:paraId="12BE05A7" w14:textId="77777777" w:rsidR="00DA1E45" w:rsidRDefault="00DA1E45" w:rsidP="00ED6C03">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3B86998"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4BDE8C47" w14:textId="7E3117B2" w:rsidR="00ED6C03" w:rsidRPr="001136A4" w:rsidRDefault="00ED6C03" w:rsidP="00A91230">
                  <w:pPr>
                    <w:jc w:val="both"/>
                    <w:rPr>
                      <w:rFonts w:eastAsia="Calibri" w:cs="Cambria"/>
                      <w:color w:val="000000"/>
                      <w:lang w:eastAsia="zh-CN"/>
                    </w:rPr>
                  </w:pPr>
                  <w:r w:rsidRPr="001136A4">
                    <w:rPr>
                      <w:rFonts w:eastAsia="Calibri" w:cs="Cambria"/>
                      <w:b/>
                      <w:bCs/>
                      <w:color w:val="000000"/>
                      <w:lang w:eastAsia="zh-CN"/>
                    </w:rPr>
                    <w:t>INFORMACIJA ZA UGOTAVLJANJE SPOSOBNOSTI</w:t>
                  </w:r>
                  <w:r w:rsidRPr="001136A4">
                    <w:rPr>
                      <w:rFonts w:eastAsia="Calibri" w:cs="Cambria"/>
                      <w:color w:val="000000"/>
                      <w:lang w:eastAsia="zh-CN"/>
                    </w:rPr>
                    <w:t>:</w:t>
                  </w:r>
                  <w:r w:rsidR="00A91230">
                    <w:rPr>
                      <w:rFonts w:eastAsia="Calibri" w:cs="Cambria"/>
                      <w:color w:val="000000"/>
                      <w:lang w:eastAsia="zh-CN"/>
                    </w:rPr>
                    <w:t xml:space="preserve"> </w:t>
                  </w:r>
                  <w:r w:rsidR="00786CA9" w:rsidRPr="0009250F">
                    <w:rPr>
                      <w:rFonts w:asciiTheme="minorHAnsi" w:eastAsia="Calibri" w:hAnsiTheme="minorHAnsi" w:cstheme="minorHAnsi"/>
                      <w:bCs/>
                      <w:color w:val="000000"/>
                      <w:lang w:eastAsia="zh-CN"/>
                    </w:rPr>
                    <w:t xml:space="preserve">Enotni evropski dokument v zvezi z oddajo javnega naročila – </w:t>
                  </w:r>
                  <w:r w:rsidR="00786CA9" w:rsidRPr="0009250F">
                    <w:rPr>
                      <w:rFonts w:asciiTheme="minorHAnsi" w:eastAsia="Calibri" w:hAnsiTheme="minorHAnsi" w:cstheme="minorHAnsi"/>
                      <w:b/>
                      <w:bCs/>
                      <w:color w:val="000000"/>
                      <w:lang w:eastAsia="zh-CN"/>
                    </w:rPr>
                    <w:t>ESPD,</w:t>
                  </w:r>
                  <w:r w:rsidR="00786CA9" w:rsidRPr="0009250F">
                    <w:rPr>
                      <w:rFonts w:asciiTheme="minorHAnsi" w:eastAsia="Calibri" w:hAnsiTheme="minorHAnsi" w:cstheme="minorHAnsi"/>
                      <w:bCs/>
                      <w:color w:val="000000"/>
                      <w:lang w:eastAsia="zh-CN"/>
                    </w:rPr>
                    <w:t xml:space="preserve"> ki ga ponudnik uvozi s spletne strani naročnika, rubrika javni razpisi in izpolni v delu Del III: Razlogi za izključitev, D: Nacionalni razlogi za izključitev, v točki »Nacionalna določba – evidenca z negativnimi referencami«.</w:t>
                  </w:r>
                </w:p>
              </w:tc>
            </w:tr>
          </w:tbl>
          <w:p w14:paraId="44B7B1FA" w14:textId="77777777" w:rsidR="00ED6C03" w:rsidRPr="001136A4" w:rsidRDefault="00ED6C03" w:rsidP="00ED6C03">
            <w:pPr>
              <w:jc w:val="both"/>
              <w:rPr>
                <w:sz w:val="23"/>
                <w:szCs w:val="23"/>
                <w:lang w:eastAsia="zh-CN"/>
              </w:rPr>
            </w:pPr>
          </w:p>
        </w:tc>
      </w:tr>
      <w:tr w:rsidR="00ED6C03" w:rsidRPr="001136A4" w14:paraId="526C4515" w14:textId="77777777" w:rsidTr="007000CE">
        <w:tc>
          <w:tcPr>
            <w:tcW w:w="699" w:type="dxa"/>
            <w:tcBorders>
              <w:bottom w:val="single" w:sz="4" w:space="0" w:color="auto"/>
            </w:tcBorders>
          </w:tcPr>
          <w:p w14:paraId="15D246F5" w14:textId="77777777" w:rsidR="00ED6C03" w:rsidRPr="00FE49F0" w:rsidRDefault="00ED6C03" w:rsidP="00ED6C03">
            <w:pPr>
              <w:jc w:val="both"/>
              <w:rPr>
                <w:lang w:eastAsia="zh-CN"/>
              </w:rPr>
            </w:pPr>
            <w:r w:rsidRPr="00FE49F0">
              <w:rPr>
                <w:lang w:eastAsia="zh-CN"/>
              </w:rPr>
              <w:t>4.</w:t>
            </w:r>
          </w:p>
        </w:tc>
        <w:tc>
          <w:tcPr>
            <w:tcW w:w="2126" w:type="dxa"/>
            <w:tcBorders>
              <w:bottom w:val="single" w:sz="4" w:space="0" w:color="auto"/>
            </w:tcBorders>
          </w:tcPr>
          <w:p w14:paraId="3EF8DB8D" w14:textId="77777777" w:rsidR="00ED6C03" w:rsidRPr="00FE49F0" w:rsidRDefault="00ED6C03" w:rsidP="00ED6C03">
            <w:pPr>
              <w:rPr>
                <w:lang w:eastAsia="zh-CN"/>
              </w:rPr>
            </w:pPr>
            <w:r w:rsidRPr="00FE49F0">
              <w:rPr>
                <w:lang w:eastAsia="zh-CN"/>
              </w:rPr>
              <w:t>b) točka četrtega odstavka 75. člena ZJN-3</w:t>
            </w:r>
          </w:p>
        </w:tc>
        <w:tc>
          <w:tcPr>
            <w:tcW w:w="11159" w:type="dxa"/>
            <w:tcBorders>
              <w:bottom w:val="single" w:sz="4" w:space="0" w:color="auto"/>
            </w:tcBorders>
          </w:tcPr>
          <w:p w14:paraId="7DBDA88D" w14:textId="77777777" w:rsidR="00A91230" w:rsidRPr="00A91230" w:rsidRDefault="00A91230" w:rsidP="00A91230">
            <w:pPr>
              <w:jc w:val="both"/>
              <w:rPr>
                <w:rFonts w:eastAsia="Calibri" w:cs="Cambria"/>
                <w:color w:val="000000"/>
                <w:lang w:eastAsia="zh-CN"/>
              </w:rPr>
            </w:pPr>
            <w:r w:rsidRPr="00A91230">
              <w:rPr>
                <w:rFonts w:eastAsia="Calibri" w:cs="Cambria"/>
                <w:color w:val="000000"/>
                <w:lang w:eastAsia="zh-CN"/>
              </w:rPr>
              <w:t xml:space="preserve">Če sta bili gospodarskemu subjektu (ponudnik, partner, podizvajalec, drugi subjekt) v zadnjih treh letih pred potekom roka za oddajo ponudb pristojni organ Republike Slovenije ali druge države članice ali tretje države ugotovljeni najmanj dve kršitvi </w:t>
            </w:r>
            <w:r w:rsidRPr="00A91230">
              <w:rPr>
                <w:rFonts w:eastAsia="Calibri" w:cs="Cambria"/>
                <w:b/>
                <w:color w:val="7030A0"/>
                <w:lang w:eastAsia="zh-CN"/>
              </w:rPr>
              <w:t>v zvezi s plačilom za delo</w:t>
            </w:r>
            <w:r w:rsidRPr="00A91230">
              <w:rPr>
                <w:rFonts w:eastAsia="Calibri" w:cs="Cambria"/>
                <w:color w:val="000000"/>
                <w:lang w:eastAsia="zh-CN"/>
              </w:rPr>
              <w:t xml:space="preserve">, </w:t>
            </w:r>
            <w:r w:rsidRPr="00A91230">
              <w:rPr>
                <w:rFonts w:eastAsia="Calibri" w:cs="Cambria"/>
                <w:b/>
                <w:color w:val="7030A0"/>
                <w:lang w:eastAsia="zh-CN"/>
              </w:rPr>
              <w:t>delovnim časom</w:t>
            </w:r>
            <w:r w:rsidRPr="00A91230">
              <w:rPr>
                <w:rFonts w:eastAsia="Calibri" w:cs="Cambria"/>
                <w:color w:val="000000"/>
                <w:lang w:eastAsia="zh-CN"/>
              </w:rPr>
              <w:t xml:space="preserve">, </w:t>
            </w:r>
            <w:r w:rsidRPr="00A91230">
              <w:rPr>
                <w:rFonts w:eastAsia="Calibri" w:cs="Cambria"/>
                <w:b/>
                <w:color w:val="7030A0"/>
                <w:lang w:eastAsia="zh-CN"/>
              </w:rPr>
              <w:t>počitki</w:t>
            </w:r>
            <w:r w:rsidRPr="00A91230">
              <w:rPr>
                <w:rFonts w:eastAsia="Calibri" w:cs="Cambria"/>
                <w:color w:val="000000"/>
                <w:lang w:eastAsia="zh-CN"/>
              </w:rPr>
              <w:t xml:space="preserve">, </w:t>
            </w:r>
            <w:r w:rsidRPr="00A91230">
              <w:rPr>
                <w:rFonts w:eastAsia="Calibri" w:cs="Cambria"/>
                <w:b/>
                <w:color w:val="7030A0"/>
                <w:lang w:eastAsia="zh-CN"/>
              </w:rPr>
              <w:t>opravljanjem dela na podlagi pogodb civilnega prava kljub obstoju elementov delovnega razmerja</w:t>
            </w:r>
            <w:r w:rsidRPr="00A91230">
              <w:rPr>
                <w:rFonts w:eastAsia="Calibri" w:cs="Cambria"/>
                <w:color w:val="7030A0"/>
                <w:lang w:eastAsia="zh-CN"/>
              </w:rPr>
              <w:t xml:space="preserve"> </w:t>
            </w:r>
            <w:r w:rsidRPr="00A91230">
              <w:rPr>
                <w:rFonts w:eastAsia="Calibri" w:cs="Cambria"/>
                <w:color w:val="000000"/>
                <w:lang w:eastAsia="zh-CN"/>
              </w:rPr>
              <w:t xml:space="preserve">ali </w:t>
            </w:r>
            <w:r w:rsidRPr="00A91230">
              <w:rPr>
                <w:rFonts w:eastAsia="Calibri" w:cs="Cambria"/>
                <w:b/>
                <w:color w:val="7030A0"/>
                <w:lang w:eastAsia="zh-CN"/>
              </w:rPr>
              <w:t>v zvezi z zaposlovanjem na črno</w:t>
            </w:r>
            <w:r w:rsidRPr="00A91230">
              <w:rPr>
                <w:rFonts w:eastAsia="Calibri" w:cs="Cambria"/>
                <w:color w:val="000000"/>
                <w:lang w:eastAsia="zh-CN"/>
              </w:rPr>
              <w:t xml:space="preserve">, za kateri mu je bila s pravnomočno odločitvijo ali več pravnomočnimi odločitvami izrečena globa za prekršek, pa lahko gospodarski subjekt naročniku v skladu s Sklepom Ustavnega sodišča RS </w:t>
            </w:r>
            <w:r w:rsidRPr="00A91230">
              <w:rPr>
                <w:rFonts w:asciiTheme="minorHAnsi" w:eastAsia="Calibri" w:hAnsiTheme="minorHAnsi" w:cs="Cambria"/>
                <w:color w:val="000000"/>
                <w:lang w:eastAsia="zh-CN"/>
              </w:rPr>
              <w:t xml:space="preserve">št. U-I-180/19-17 in ob smiselni uporabi devetega odstavka 75. člena ZJN-3 predloži dokazila, da je sprejel zadostne ukrepe, s katerimi lahko dokaže svojo zanesljivost kljub obstoju razlogov za izključitev. </w:t>
            </w:r>
          </w:p>
          <w:p w14:paraId="131549F8" w14:textId="77777777" w:rsidR="00E54DA8" w:rsidRPr="001136A4" w:rsidRDefault="00E54DA8" w:rsidP="00ED6C03">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C3E3DD2" w14:textId="77777777" w:rsidTr="00F50C01">
              <w:tc>
                <w:tcPr>
                  <w:tcW w:w="10915" w:type="dxa"/>
                  <w:tcBorders>
                    <w:top w:val="single" w:sz="8" w:space="0" w:color="96488B"/>
                    <w:left w:val="single" w:sz="8" w:space="0" w:color="96488B"/>
                    <w:bottom w:val="single" w:sz="8" w:space="0" w:color="96488B"/>
                    <w:right w:val="single" w:sz="8" w:space="0" w:color="96488B"/>
                  </w:tcBorders>
                </w:tcPr>
                <w:p w14:paraId="70537252" w14:textId="77777777" w:rsidR="005C174B" w:rsidRPr="005C174B" w:rsidRDefault="005C174B" w:rsidP="005C174B">
                  <w:pPr>
                    <w:jc w:val="both"/>
                    <w:rPr>
                      <w:rFonts w:asciiTheme="minorHAnsi" w:eastAsia="Calibri" w:hAnsiTheme="minorHAnsi" w:cs="Cambria"/>
                      <w:b/>
                      <w:color w:val="000000"/>
                      <w:lang w:eastAsia="zh-CN"/>
                    </w:rPr>
                  </w:pPr>
                  <w:r w:rsidRPr="005C174B">
                    <w:rPr>
                      <w:rFonts w:eastAsia="Calibri" w:cs="Cambria"/>
                      <w:b/>
                      <w:bCs/>
                      <w:color w:val="000000"/>
                      <w:lang w:eastAsia="zh-CN"/>
                    </w:rPr>
                    <w:t>INFORMACIJA ZA UGOTAVLJANJE SPOSOBNOSTI</w:t>
                  </w:r>
                  <w:r w:rsidRPr="005C174B">
                    <w:rPr>
                      <w:rFonts w:eastAsia="Calibri" w:cs="Cambria"/>
                      <w:color w:val="000000"/>
                      <w:lang w:eastAsia="zh-CN"/>
                    </w:rPr>
                    <w:t xml:space="preserve">: </w:t>
                  </w:r>
                  <w:r w:rsidRPr="005C174B">
                    <w:rPr>
                      <w:rFonts w:asciiTheme="minorHAnsi" w:eastAsia="Calibri" w:hAnsiTheme="minorHAnsi" w:cs="Cambria"/>
                      <w:color w:val="000000"/>
                      <w:lang w:eastAsia="zh-CN"/>
                    </w:rPr>
                    <w:t xml:space="preserve">Enotni evropski dokument v zvezi z oddajo javnega naročila – </w:t>
                  </w:r>
                  <w:r w:rsidRPr="005C174B">
                    <w:rPr>
                      <w:rFonts w:asciiTheme="minorHAnsi" w:eastAsia="Calibri" w:hAnsiTheme="minorHAnsi" w:cs="Cambria"/>
                      <w:b/>
                      <w:color w:val="000000"/>
                      <w:lang w:eastAsia="zh-CN"/>
                    </w:rPr>
                    <w:t>ESPD</w:t>
                  </w:r>
                  <w:r w:rsidRPr="005C174B">
                    <w:rPr>
                      <w:rFonts w:asciiTheme="minorHAnsi" w:eastAsia="Calibri" w:hAnsiTheme="minorHAnsi" w:cs="Cambria"/>
                      <w:color w:val="000000"/>
                      <w:lang w:eastAsia="zh-CN"/>
                    </w:rPr>
                    <w:t xml:space="preserve">, ki ga ponudnik uvozi s spletne strani naročnika, rubrika javni razpisi in naročila, in izpolni v delu Del III: Razlogi za izključitev, D: Nacionalni razlogi za izključitev, v točki »Nacionalna določba – prekršek v zvezi s plačili za delo«. </w:t>
                  </w:r>
                  <w:r w:rsidRPr="005C174B">
                    <w:rPr>
                      <w:rFonts w:asciiTheme="minorHAnsi" w:eastAsia="Calibri" w:hAnsiTheme="minorHAnsi" w:cs="Cambria"/>
                      <w:b/>
                      <w:color w:val="000000"/>
                      <w:lang w:eastAsia="zh-CN"/>
                    </w:rPr>
                    <w:t>Če je odgovor gospodarskega subjekta v tem primeru DA in uveljavlja popravni mehanizem, v polje »Opišite jih« napiše kršitve in ukrepe, s katerimi lahko dokaže svojo zanesljivost kljub obstoju razlogov za izključitev.</w:t>
                  </w:r>
                </w:p>
                <w:p w14:paraId="4C5595F2" w14:textId="77777777" w:rsidR="005C174B" w:rsidRPr="005C174B" w:rsidRDefault="005C174B" w:rsidP="005C174B">
                  <w:pPr>
                    <w:jc w:val="both"/>
                    <w:rPr>
                      <w:rFonts w:eastAsia="Calibri" w:cs="Cambria"/>
                      <w:color w:val="000000"/>
                      <w:lang w:eastAsia="zh-CN"/>
                    </w:rPr>
                  </w:pPr>
                </w:p>
                <w:p w14:paraId="0A663CF5" w14:textId="77777777" w:rsidR="005C174B" w:rsidRPr="005C174B" w:rsidRDefault="005C174B" w:rsidP="005C174B">
                  <w:pPr>
                    <w:jc w:val="both"/>
                    <w:rPr>
                      <w:rFonts w:eastAsia="Calibri" w:cs="Cambria"/>
                      <w:color w:val="000000"/>
                      <w:lang w:eastAsia="zh-CN"/>
                    </w:rPr>
                  </w:pPr>
                  <w:r w:rsidRPr="005C174B">
                    <w:rPr>
                      <w:rFonts w:eastAsia="Calibri" w:cs="Cambria"/>
                      <w:color w:val="000000"/>
                      <w:lang w:eastAsia="zh-CN"/>
                    </w:rPr>
                    <w:t xml:space="preserve">Gospodarski subjekti, ki nimajo sedeža v Republiki Sloveniji, bodo morali v razumnem času, ki ga bo v fazi preverjanja ponudb določil naročnik, predložiti ustrezna dokazila, iz katerih bo nedvoumno razvidno, da izpolnjujejo navedeni pogoj v skladu s predpisi države, kjer imajo svoj sedež. </w:t>
                  </w:r>
                </w:p>
                <w:p w14:paraId="0F3D46E4" w14:textId="77777777" w:rsidR="005C174B" w:rsidRPr="005C174B" w:rsidRDefault="005C174B" w:rsidP="005C174B">
                  <w:pPr>
                    <w:jc w:val="both"/>
                    <w:rPr>
                      <w:rFonts w:eastAsia="Calibri" w:cs="Cambria"/>
                      <w:color w:val="000000"/>
                      <w:lang w:eastAsia="zh-CN"/>
                    </w:rPr>
                  </w:pPr>
                </w:p>
                <w:p w14:paraId="3CD56209" w14:textId="77777777" w:rsidR="005C174B" w:rsidRPr="005C174B" w:rsidRDefault="005C174B" w:rsidP="005C174B">
                  <w:pPr>
                    <w:jc w:val="both"/>
                    <w:rPr>
                      <w:rFonts w:eastAsiaTheme="minorHAnsi" w:cstheme="minorBidi"/>
                      <w:color w:val="000000" w:themeColor="text1"/>
                      <w:lang w:eastAsia="zh-CN"/>
                    </w:rPr>
                  </w:pPr>
                  <w:r w:rsidRPr="005C174B">
                    <w:rPr>
                      <w:rFonts w:eastAsia="Calibri" w:cs="Cambria"/>
                      <w:color w:val="000000"/>
                      <w:lang w:eastAsia="zh-CN"/>
                    </w:rPr>
                    <w:t xml:space="preserve">Če država, v kateri imajo tuji gospodarski subjekti prijavljen svoj sedež, ne izdaja zgoraj navedenih dokazil, gospodarski subjekt namesto dokazil predloži zapriseženo izjavo prič ali zapriseženo izjavo zakonitega zastopnika gospodarskega subjekta. Če zaprisežena izjava v tuji državi ni predvidena, pa tuji gospodarski subjekt predloži overjeno izjavo zakonitega zastopnika gospodarskega subjekta. </w:t>
                  </w:r>
                  <w:r w:rsidRPr="005C174B">
                    <w:rPr>
                      <w:rFonts w:eastAsiaTheme="minorHAnsi" w:cstheme="minorBidi"/>
                      <w:color w:val="000000" w:themeColor="text1"/>
                      <w:lang w:eastAsia="zh-CN"/>
                    </w:rPr>
                    <w:t>Izjava oz. overjena izjava mora biti podana pred pristojnim sodnim ali upravnim organom, notarjem ali pred pristojno poklicno ali trgovinsko organizacijo v matični državi te osebe ali v državi, v kateri ima gospodarski subjekt svoj sedež.</w:t>
                  </w:r>
                </w:p>
                <w:p w14:paraId="611EB880" w14:textId="77777777" w:rsidR="005C174B" w:rsidRPr="005C174B" w:rsidRDefault="005C174B" w:rsidP="005C174B">
                  <w:pPr>
                    <w:jc w:val="both"/>
                    <w:rPr>
                      <w:rFonts w:eastAsiaTheme="minorHAnsi" w:cstheme="minorBidi"/>
                      <w:color w:val="000000" w:themeColor="text1"/>
                      <w:lang w:eastAsia="zh-CN"/>
                    </w:rPr>
                  </w:pPr>
                </w:p>
                <w:p w14:paraId="0D3EC5FD" w14:textId="72990068" w:rsidR="00ED6C03" w:rsidRPr="001136A4" w:rsidRDefault="005C174B" w:rsidP="005C174B">
                  <w:pPr>
                    <w:jc w:val="both"/>
                    <w:rPr>
                      <w:rFonts w:eastAsia="Calibri" w:cs="Cambria"/>
                      <w:color w:val="000000"/>
                      <w:lang w:eastAsia="zh-CN"/>
                    </w:rPr>
                  </w:pPr>
                  <w:r w:rsidRPr="005C174B">
                    <w:rPr>
                      <w:rFonts w:eastAsia="Calibri" w:cs="Cambria"/>
                      <w:color w:val="000000"/>
                      <w:lang w:eastAsia="zh-CN"/>
                    </w:rPr>
                    <w:t>Če bo gospodarski subjekt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3AD682FF" w14:textId="77777777" w:rsidR="00ED6C03" w:rsidRPr="001136A4" w:rsidRDefault="00ED6C03" w:rsidP="00ED6C03">
            <w:pPr>
              <w:jc w:val="both"/>
              <w:rPr>
                <w:sz w:val="23"/>
                <w:szCs w:val="23"/>
                <w:lang w:eastAsia="zh-CN"/>
              </w:rPr>
            </w:pPr>
          </w:p>
        </w:tc>
      </w:tr>
    </w:tbl>
    <w:p w14:paraId="62C428E5" w14:textId="77777777" w:rsidR="00DA1E45" w:rsidRDefault="00DA1E45" w:rsidP="00250C72">
      <w:pPr>
        <w:rPr>
          <w:sz w:val="23"/>
          <w:szCs w:val="23"/>
          <w:lang w:eastAsia="zh-CN"/>
        </w:rPr>
        <w:sectPr w:rsidR="00DA1E45" w:rsidSect="00C9130C">
          <w:headerReference w:type="default" r:id="rId24"/>
          <w:pgSz w:w="16838" w:h="11906" w:orient="landscape"/>
          <w:pgMar w:top="1417" w:right="1417" w:bottom="1417" w:left="1417" w:header="708" w:footer="708" w:gutter="0"/>
          <w:cols w:space="708"/>
          <w:docGrid w:linePitch="360"/>
        </w:sectPr>
      </w:pPr>
    </w:p>
    <w:p w14:paraId="1A61CB89" w14:textId="77777777" w:rsidR="00EA5995" w:rsidRPr="001136A4" w:rsidRDefault="00EA5995" w:rsidP="00422615">
      <w:pPr>
        <w:pStyle w:val="Slog1"/>
      </w:pPr>
      <w:bookmarkStart w:id="63" w:name="_Toc451354670"/>
      <w:bookmarkStart w:id="64" w:name="_Toc36660309"/>
      <w:r w:rsidRPr="001136A4">
        <w:lastRenderedPageBreak/>
        <w:t>Gospodarski subjekti, za katere ne smejo obstajati razlogi za izključitev</w:t>
      </w:r>
      <w:bookmarkEnd w:id="63"/>
      <w:bookmarkEnd w:id="64"/>
    </w:p>
    <w:p w14:paraId="34CA014A" w14:textId="77777777" w:rsidR="0024218B" w:rsidRPr="0025201B" w:rsidRDefault="0024218B" w:rsidP="008D6341">
      <w:pPr>
        <w:jc w:val="both"/>
        <w:rPr>
          <w:b/>
          <w:lang w:eastAsia="zh-CN"/>
        </w:rPr>
      </w:pPr>
      <w:r w:rsidRPr="0025201B">
        <w:rPr>
          <w:b/>
          <w:lang w:eastAsia="zh-CN"/>
        </w:rPr>
        <w:t>Neobstoj razlogov za izključitev morajo izkazati naslednji gospodarski subjekti:</w:t>
      </w:r>
    </w:p>
    <w:p w14:paraId="44A04867" w14:textId="77777777" w:rsidR="00EA286D" w:rsidRPr="0025201B" w:rsidRDefault="00EA286D" w:rsidP="00261B9D">
      <w:pPr>
        <w:pStyle w:val="Odstavekseznama"/>
        <w:numPr>
          <w:ilvl w:val="0"/>
          <w:numId w:val="15"/>
        </w:numPr>
        <w:jc w:val="both"/>
        <w:rPr>
          <w:lang w:eastAsia="zh-CN"/>
        </w:rPr>
      </w:pPr>
      <w:r w:rsidRPr="0025201B">
        <w:rPr>
          <w:lang w:eastAsia="zh-CN"/>
        </w:rPr>
        <w:t>ponudnik;</w:t>
      </w:r>
    </w:p>
    <w:p w14:paraId="54066D0F" w14:textId="77777777" w:rsidR="00EA286D" w:rsidRPr="0025201B" w:rsidRDefault="00EA286D" w:rsidP="00261B9D">
      <w:pPr>
        <w:pStyle w:val="Odstavekseznama"/>
        <w:numPr>
          <w:ilvl w:val="0"/>
          <w:numId w:val="15"/>
        </w:numPr>
        <w:jc w:val="both"/>
        <w:rPr>
          <w:lang w:eastAsia="zh-CN"/>
        </w:rPr>
      </w:pPr>
      <w:r w:rsidRPr="0025201B">
        <w:rPr>
          <w:lang w:eastAsia="zh-CN"/>
        </w:rPr>
        <w:t>vsi partnerji v skupni ponudbi;</w:t>
      </w:r>
    </w:p>
    <w:p w14:paraId="1592C9E5" w14:textId="77777777" w:rsidR="00EA286D" w:rsidRPr="0025201B" w:rsidRDefault="00EA286D" w:rsidP="00261B9D">
      <w:pPr>
        <w:pStyle w:val="Odstavekseznama"/>
        <w:numPr>
          <w:ilvl w:val="0"/>
          <w:numId w:val="15"/>
        </w:numPr>
        <w:jc w:val="both"/>
        <w:rPr>
          <w:lang w:eastAsia="zh-CN"/>
        </w:rPr>
      </w:pPr>
      <w:r w:rsidRPr="0025201B">
        <w:rPr>
          <w:lang w:eastAsia="zh-CN"/>
        </w:rPr>
        <w:t>vsi podizvajalci, ne glede na fazo izvedbe javnega naročila, v kateri se vključijo v izvedbo javnega naročila;</w:t>
      </w:r>
    </w:p>
    <w:p w14:paraId="3B5809D1" w14:textId="77777777" w:rsidR="00EA286D" w:rsidRPr="0025201B" w:rsidRDefault="00EA286D" w:rsidP="00261B9D">
      <w:pPr>
        <w:pStyle w:val="Odstavekseznama"/>
        <w:numPr>
          <w:ilvl w:val="0"/>
          <w:numId w:val="15"/>
        </w:numPr>
        <w:jc w:val="both"/>
        <w:rPr>
          <w:lang w:eastAsia="zh-CN"/>
        </w:rPr>
      </w:pPr>
      <w:r w:rsidRPr="0025201B">
        <w:rPr>
          <w:lang w:eastAsia="zh-CN"/>
        </w:rPr>
        <w:t xml:space="preserve">če ponudnik v skladu z 81. členom ZJN-3 uporablja zmogljivosti drugih subjektov, </w:t>
      </w:r>
      <w:r w:rsidRPr="0025201B">
        <w:rPr>
          <w:u w:val="single"/>
          <w:lang w:eastAsia="zh-CN"/>
        </w:rPr>
        <w:t>subjekti, katerih zmogljivosti uporablja ponudnik</w:t>
      </w:r>
      <w:r w:rsidRPr="0025201B">
        <w:rPr>
          <w:lang w:eastAsia="zh-CN"/>
        </w:rPr>
        <w:t>.</w:t>
      </w:r>
    </w:p>
    <w:p w14:paraId="3B7D7689" w14:textId="77777777" w:rsidR="00EA286D" w:rsidRPr="0025201B" w:rsidRDefault="00EA286D" w:rsidP="008D6341">
      <w:pPr>
        <w:jc w:val="both"/>
        <w:rPr>
          <w:lang w:eastAsia="zh-CN"/>
        </w:rPr>
      </w:pPr>
    </w:p>
    <w:p w14:paraId="0FAD7EFF" w14:textId="77777777" w:rsidR="005C174B" w:rsidRPr="005C174B" w:rsidRDefault="005C174B" w:rsidP="005C174B">
      <w:pPr>
        <w:jc w:val="both"/>
        <w:rPr>
          <w:rFonts w:eastAsiaTheme="minorHAnsi" w:cstheme="minorBidi"/>
          <w:b/>
          <w:color w:val="000000" w:themeColor="text1"/>
          <w:u w:val="single"/>
          <w:lang w:eastAsia="zh-CN"/>
        </w:rPr>
      </w:pPr>
      <w:r w:rsidRPr="005C174B">
        <w:rPr>
          <w:rFonts w:eastAsiaTheme="minorHAnsi" w:cstheme="minorBidi"/>
          <w:b/>
          <w:color w:val="000000" w:themeColor="text1"/>
          <w:u w:val="single"/>
          <w:lang w:eastAsia="zh-CN"/>
        </w:rPr>
        <w:t xml:space="preserve">Vsi navedeni gospodarski subjekti </w:t>
      </w:r>
      <w:r w:rsidRPr="005C174B">
        <w:rPr>
          <w:rFonts w:eastAsiaTheme="minorHAnsi" w:cstheme="minorBidi"/>
          <w:color w:val="000000" w:themeColor="text1"/>
          <w:lang w:eastAsia="zh-CN"/>
        </w:rPr>
        <w:t xml:space="preserve">(ponudnik, partner, podizvajalec, drug subjekt) </w:t>
      </w:r>
      <w:r w:rsidRPr="005C174B">
        <w:rPr>
          <w:rFonts w:eastAsiaTheme="minorHAnsi" w:cstheme="minorBidi"/>
          <w:b/>
          <w:color w:val="000000" w:themeColor="text1"/>
          <w:u w:val="single"/>
          <w:lang w:eastAsia="zh-CN"/>
        </w:rPr>
        <w:t xml:space="preserve">morajo v informacijski sistem e-JN oddati in naložiti svoj ESPD obrazec ter ostala dokazila, ki so dodatno zahtevana v zgornji tabeli </w:t>
      </w:r>
      <w:r w:rsidRPr="005C174B">
        <w:rPr>
          <w:rFonts w:eastAsiaTheme="minorHAnsi" w:cstheme="minorBidi"/>
          <w:color w:val="000000" w:themeColor="text1"/>
          <w:lang w:eastAsia="zh-CN"/>
        </w:rPr>
        <w:t>oz. to v njihovem imenu izvede ponudnik.</w:t>
      </w:r>
      <w:r w:rsidRPr="005C174B">
        <w:rPr>
          <w:rFonts w:eastAsiaTheme="minorHAnsi" w:cstheme="minorBidi"/>
          <w:b/>
          <w:color w:val="000000" w:themeColor="text1"/>
          <w:u w:val="single"/>
          <w:lang w:eastAsia="zh-CN"/>
        </w:rPr>
        <w:t xml:space="preserve"> </w:t>
      </w:r>
    </w:p>
    <w:p w14:paraId="02FD0221" w14:textId="77777777" w:rsidR="005D235E" w:rsidRPr="005D235E" w:rsidRDefault="005D235E" w:rsidP="005D235E">
      <w:pPr>
        <w:jc w:val="both"/>
        <w:rPr>
          <w:b/>
          <w:u w:val="single"/>
          <w:lang w:eastAsia="zh-CN"/>
        </w:rPr>
      </w:pPr>
    </w:p>
    <w:p w14:paraId="3F476A41" w14:textId="77777777" w:rsidR="005D235E" w:rsidRPr="005D235E" w:rsidRDefault="005D235E" w:rsidP="005D235E">
      <w:pPr>
        <w:jc w:val="both"/>
        <w:rPr>
          <w:rFonts w:asciiTheme="minorHAnsi" w:hAnsiTheme="minorHAnsi"/>
          <w:lang w:eastAsia="zh-CN"/>
        </w:rPr>
      </w:pPr>
      <w:r w:rsidRPr="005D235E">
        <w:rPr>
          <w:rFonts w:asciiTheme="minorHAnsi" w:hAnsiTheme="minorHAnsi"/>
          <w:lang w:eastAsia="zh-CN"/>
        </w:rPr>
        <w:t>Podizvajalci, ki bodo priglašeni že ob oddaji ponudbe glavnega izvajalca ali skupne ponudbe, morajo oddati svoj ESPD obrazec in dokazila, ki so dodatno zahtevana v zgornji tabeli.</w:t>
      </w:r>
    </w:p>
    <w:p w14:paraId="31C41748" w14:textId="77777777" w:rsidR="005D235E" w:rsidRPr="005D235E" w:rsidRDefault="005D235E" w:rsidP="005D235E">
      <w:pPr>
        <w:jc w:val="both"/>
        <w:rPr>
          <w:rFonts w:asciiTheme="minorHAnsi" w:hAnsiTheme="minorHAnsi"/>
          <w:lang w:eastAsia="zh-CN"/>
        </w:rPr>
      </w:pPr>
    </w:p>
    <w:p w14:paraId="4ABE0391" w14:textId="77777777" w:rsidR="005D235E" w:rsidRPr="005D235E" w:rsidRDefault="005D235E" w:rsidP="005D235E">
      <w:pPr>
        <w:jc w:val="both"/>
        <w:rPr>
          <w:rFonts w:asciiTheme="minorHAnsi" w:hAnsiTheme="minorHAnsi"/>
          <w:lang w:eastAsia="zh-CN"/>
        </w:rPr>
      </w:pPr>
      <w:r w:rsidRPr="005D235E">
        <w:rPr>
          <w:rFonts w:asciiTheme="minorHAnsi" w:hAnsiTheme="minorHAnsi"/>
          <w:lang w:eastAsia="zh-CN"/>
        </w:rPr>
        <w:t xml:space="preserve">Podizvajalci, ki bodo v javno naročilo vključeni po sklenitvi </w:t>
      </w:r>
      <w:r w:rsidR="00A70E81">
        <w:rPr>
          <w:rFonts w:asciiTheme="minorHAnsi" w:hAnsiTheme="minorHAnsi"/>
          <w:lang w:eastAsia="zh-CN"/>
        </w:rPr>
        <w:t>pogodbe</w:t>
      </w:r>
      <w:r w:rsidRPr="005D235E">
        <w:rPr>
          <w:rFonts w:asciiTheme="minorHAnsi" w:hAnsiTheme="minorHAnsi"/>
          <w:lang w:eastAsia="zh-CN"/>
        </w:rPr>
        <w:t xml:space="preserve"> z glavnim izvajalcem ali s konzorcijem izvajalcev, morajo ESPD obrazec ali dokazila o neobstoju razlogov za izključitev predložiti ob nominaciji, pred pričetkom izvedbe del. </w:t>
      </w:r>
      <w:r w:rsidRPr="005D235E">
        <w:rPr>
          <w:rFonts w:asciiTheme="minorHAnsi" w:hAnsiTheme="minorHAnsi"/>
          <w:b/>
          <w:lang w:eastAsia="zh-CN"/>
        </w:rPr>
        <w:t>Noben naknadno angažiran podizvajalec, ki ni bil priglašen že ob oddaji ponudbe, ne sme pričeti z izvedbo del prej, preden naročnik ne odobri njegovega angažiranja.</w:t>
      </w:r>
      <w:r w:rsidRPr="005D235E">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w:t>
      </w:r>
      <w:r w:rsidR="00A70E81">
        <w:rPr>
          <w:rFonts w:asciiTheme="minorHAnsi" w:hAnsiTheme="minorHAnsi"/>
          <w:lang w:eastAsia="zh-CN"/>
        </w:rPr>
        <w:t>pogodbe</w:t>
      </w:r>
      <w:r w:rsidRPr="005D235E">
        <w:rPr>
          <w:rFonts w:asciiTheme="minorHAnsi" w:hAnsiTheme="minorHAnsi"/>
          <w:lang w:eastAsia="zh-CN"/>
        </w:rPr>
        <w:t xml:space="preserve"> predloži dokazila o neobstoju razlogov za izključitev in ne zgolj ESPD obrazca oziroma lastnih izjav.</w:t>
      </w:r>
    </w:p>
    <w:p w14:paraId="769BA66B" w14:textId="77777777" w:rsidR="0024218B" w:rsidRPr="001136A4" w:rsidRDefault="0024218B" w:rsidP="0024218B">
      <w:pPr>
        <w:jc w:val="both"/>
        <w:rPr>
          <w:sz w:val="23"/>
          <w:szCs w:val="23"/>
          <w:lang w:eastAsia="zh-CN"/>
        </w:rPr>
      </w:pPr>
    </w:p>
    <w:p w14:paraId="4C4C416B" w14:textId="77777777" w:rsidR="006D1430" w:rsidRPr="001136A4" w:rsidRDefault="00257FA5" w:rsidP="00422615">
      <w:pPr>
        <w:pStyle w:val="Slog1"/>
      </w:pPr>
      <w:bookmarkStart w:id="65" w:name="_Toc451354671"/>
      <w:bookmarkStart w:id="66" w:name="_Toc36660310"/>
      <w:r w:rsidRPr="001136A4">
        <w:lastRenderedPageBreak/>
        <w:t>Popravni mehanizem</w:t>
      </w:r>
      <w:bookmarkEnd w:id="65"/>
      <w:bookmarkEnd w:id="66"/>
    </w:p>
    <w:p w14:paraId="24768B1A" w14:textId="77777777" w:rsidR="0024218B" w:rsidRDefault="0024218B" w:rsidP="0024218B">
      <w:pPr>
        <w:jc w:val="both"/>
        <w:rPr>
          <w:lang w:eastAsia="zh-CN"/>
        </w:rPr>
      </w:pPr>
      <w:r w:rsidRPr="0025201B">
        <w:rPr>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72C32721" w14:textId="77777777" w:rsidR="00F423F4" w:rsidRPr="0025201B" w:rsidRDefault="00F423F4" w:rsidP="0024218B">
      <w:pPr>
        <w:jc w:val="both"/>
        <w:rPr>
          <w:lang w:eastAsia="zh-CN"/>
        </w:rPr>
      </w:pPr>
    </w:p>
    <w:p w14:paraId="43C11027" w14:textId="7F905061" w:rsidR="0024218B" w:rsidRDefault="008D6341" w:rsidP="0024218B">
      <w:pPr>
        <w:jc w:val="both"/>
        <w:rPr>
          <w:lang w:eastAsia="zh-CN"/>
        </w:rPr>
      </w:pPr>
      <w:r w:rsidRPr="00D8170C">
        <w:rPr>
          <w:lang w:eastAsia="zh-CN"/>
        </w:rPr>
        <w:t>Primeri dokazil in ukrepov so navedeni v 9. odstavku 75. člena ZJN-3. Ocena je skladna z ZJN-3 prepuščena naročniku.</w:t>
      </w:r>
      <w:r>
        <w:rPr>
          <w:lang w:eastAsia="zh-CN"/>
        </w:rPr>
        <w:t xml:space="preserve"> </w:t>
      </w:r>
    </w:p>
    <w:p w14:paraId="5E689984" w14:textId="77777777" w:rsidR="007A50F0" w:rsidRPr="0025201B" w:rsidRDefault="007A50F0" w:rsidP="0024218B">
      <w:pPr>
        <w:jc w:val="both"/>
        <w:rPr>
          <w:lang w:eastAsia="zh-CN"/>
        </w:rPr>
      </w:pPr>
    </w:p>
    <w:p w14:paraId="6095890C" w14:textId="77777777" w:rsidR="0024218B" w:rsidRDefault="0024218B" w:rsidP="0024218B">
      <w:pPr>
        <w:jc w:val="both"/>
        <w:rPr>
          <w:lang w:eastAsia="zh-CN"/>
        </w:rPr>
      </w:pPr>
      <w:r w:rsidRPr="0025201B">
        <w:rPr>
          <w:lang w:eastAsia="zh-CN"/>
        </w:rPr>
        <w:t>Če naročnik oceni, da ukrepi ne zadoščajo, gospodarskemu subjektu pošlje utemeljitev takšne odločitve.</w:t>
      </w:r>
    </w:p>
    <w:p w14:paraId="68B9C8D5" w14:textId="77777777" w:rsidR="00796927" w:rsidRPr="00D24CDB" w:rsidRDefault="00796927" w:rsidP="0024218B">
      <w:pPr>
        <w:jc w:val="both"/>
        <w:rPr>
          <w:sz w:val="24"/>
          <w:szCs w:val="24"/>
          <w:lang w:eastAsia="zh-CN"/>
        </w:rPr>
      </w:pPr>
    </w:p>
    <w:p w14:paraId="3A5A753A" w14:textId="77777777" w:rsidR="005310DA" w:rsidRPr="00D24CDB" w:rsidRDefault="005310DA" w:rsidP="00D24CDB">
      <w:pPr>
        <w:pStyle w:val="Naslov2"/>
      </w:pPr>
      <w:bookmarkStart w:id="67" w:name="_Toc451354672"/>
      <w:bookmarkStart w:id="68" w:name="_Toc36660311"/>
      <w:r w:rsidRPr="00D24CDB">
        <w:t>Pogoji za sodelovanje</w:t>
      </w:r>
      <w:bookmarkEnd w:id="67"/>
      <w:bookmarkEnd w:id="68"/>
    </w:p>
    <w:p w14:paraId="3B50052B" w14:textId="77777777" w:rsidR="005310DA" w:rsidRPr="0025201B" w:rsidRDefault="005310DA" w:rsidP="00250C72">
      <w:pPr>
        <w:jc w:val="both"/>
        <w:rPr>
          <w:lang w:eastAsia="zh-CN"/>
        </w:rPr>
      </w:pPr>
      <w:r w:rsidRPr="0025201B">
        <w:rPr>
          <w:lang w:eastAsia="zh-CN"/>
        </w:rPr>
        <w:t>Naročnik določa pogoje za sodelovanje, ki so navedeni v tem poglavju dokumentacije.</w:t>
      </w:r>
    </w:p>
    <w:p w14:paraId="07E306F6" w14:textId="77777777" w:rsidR="0025201B" w:rsidRPr="001136A4" w:rsidRDefault="0025201B" w:rsidP="00250C72">
      <w:pPr>
        <w:jc w:val="both"/>
        <w:rPr>
          <w:sz w:val="23"/>
          <w:szCs w:val="23"/>
          <w:lang w:eastAsia="zh-CN"/>
        </w:rPr>
      </w:pPr>
    </w:p>
    <w:p w14:paraId="2B8EB1A8" w14:textId="77777777" w:rsidR="00CD5A91" w:rsidRPr="00D24CDB" w:rsidRDefault="00CD5A91" w:rsidP="00422615">
      <w:pPr>
        <w:pStyle w:val="Slog2"/>
      </w:pPr>
      <w:bookmarkStart w:id="69" w:name="_Toc451354673"/>
      <w:bookmarkStart w:id="70" w:name="_Toc36660312"/>
      <w:r w:rsidRPr="00D24CDB">
        <w:t>Gospodarski subjekti, za katere so določeni pogoji</w:t>
      </w:r>
      <w:bookmarkEnd w:id="69"/>
      <w:bookmarkEnd w:id="70"/>
    </w:p>
    <w:p w14:paraId="1C424CE8" w14:textId="77777777" w:rsidR="00CD5A91" w:rsidRPr="0025201B" w:rsidRDefault="00CD5A91" w:rsidP="00FF3F6D">
      <w:pPr>
        <w:rPr>
          <w:lang w:eastAsia="zh-CN"/>
        </w:rPr>
      </w:pPr>
      <w:r w:rsidRPr="0025201B">
        <w:rPr>
          <w:lang w:eastAsia="zh-CN"/>
        </w:rPr>
        <w:t xml:space="preserve">Iz spodnje tabele je razvidno, za katere gospodarske subjekte veljajo posamezni pogoji. </w:t>
      </w:r>
    </w:p>
    <w:p w14:paraId="368D0FB6" w14:textId="77777777" w:rsidR="00CD5A91" w:rsidRPr="0025201B" w:rsidRDefault="00CD5A91" w:rsidP="00FF3F6D">
      <w:pPr>
        <w:rPr>
          <w:lang w:eastAsia="zh-CN"/>
        </w:rPr>
      </w:pPr>
    </w:p>
    <w:p w14:paraId="5CA09221" w14:textId="77777777" w:rsidR="00434632" w:rsidRPr="0025201B" w:rsidRDefault="00434632" w:rsidP="00FF3F6D">
      <w:pPr>
        <w:jc w:val="both"/>
        <w:rPr>
          <w:lang w:eastAsia="zh-CN"/>
        </w:rPr>
      </w:pPr>
      <w:r w:rsidRPr="0025201B">
        <w:rPr>
          <w:lang w:eastAsia="zh-CN"/>
        </w:rPr>
        <w:t>Pogoji se lahko nanašajo na naslednje gospodarske subjekte:</w:t>
      </w:r>
    </w:p>
    <w:p w14:paraId="1712F41A" w14:textId="77777777" w:rsidR="00434632" w:rsidRPr="0025201B" w:rsidRDefault="00434632" w:rsidP="00FF3F6D">
      <w:pPr>
        <w:numPr>
          <w:ilvl w:val="0"/>
          <w:numId w:val="2"/>
        </w:numPr>
        <w:jc w:val="both"/>
        <w:rPr>
          <w:lang w:eastAsia="zh-CN"/>
        </w:rPr>
      </w:pPr>
      <w:r w:rsidRPr="0025201B">
        <w:rPr>
          <w:lang w:eastAsia="zh-CN"/>
        </w:rPr>
        <w:t>na ponudnika;</w:t>
      </w:r>
    </w:p>
    <w:p w14:paraId="4D2B4370" w14:textId="77777777" w:rsidR="00434632" w:rsidRPr="0025201B" w:rsidRDefault="00434632" w:rsidP="00FF3F6D">
      <w:pPr>
        <w:numPr>
          <w:ilvl w:val="0"/>
          <w:numId w:val="2"/>
        </w:numPr>
        <w:jc w:val="both"/>
        <w:rPr>
          <w:lang w:eastAsia="zh-CN"/>
        </w:rPr>
      </w:pPr>
      <w:r w:rsidRPr="0025201B">
        <w:rPr>
          <w:lang w:eastAsia="zh-CN"/>
        </w:rPr>
        <w:t>na partnerje v skupni ponudbi na podlagi četrtega odstavka 10. člena ZJN-3 ;</w:t>
      </w:r>
    </w:p>
    <w:p w14:paraId="0FC71028" w14:textId="77777777" w:rsidR="00434632" w:rsidRPr="0025201B" w:rsidRDefault="00434632" w:rsidP="00FF3F6D">
      <w:pPr>
        <w:numPr>
          <w:ilvl w:val="0"/>
          <w:numId w:val="2"/>
        </w:numPr>
        <w:jc w:val="both"/>
        <w:rPr>
          <w:lang w:eastAsia="zh-CN"/>
        </w:rPr>
      </w:pPr>
      <w:r w:rsidRPr="0025201B">
        <w:rPr>
          <w:lang w:eastAsia="zh-CN"/>
        </w:rPr>
        <w:t>na podizvajalce, ne glede na fazo izvedbe javnega naročila, v kateri se vključijo v izvedbo javnega naročila;</w:t>
      </w:r>
    </w:p>
    <w:p w14:paraId="62C39AA8" w14:textId="7903594A" w:rsidR="00434632" w:rsidRDefault="00434632" w:rsidP="00FF3F6D">
      <w:pPr>
        <w:numPr>
          <w:ilvl w:val="0"/>
          <w:numId w:val="3"/>
        </w:numPr>
        <w:jc w:val="both"/>
        <w:rPr>
          <w:lang w:eastAsia="zh-CN"/>
        </w:rPr>
      </w:pPr>
      <w:r w:rsidRPr="0025201B">
        <w:rPr>
          <w:lang w:eastAsia="zh-CN"/>
        </w:rPr>
        <w:t xml:space="preserve">če ponudnik v skladu z 81. členom ZJN-3 uporablja zmogljivosti drugih subjektov, na </w:t>
      </w:r>
      <w:r w:rsidRPr="0025201B">
        <w:rPr>
          <w:u w:val="single"/>
          <w:lang w:eastAsia="zh-CN"/>
        </w:rPr>
        <w:t xml:space="preserve">subjekte, </w:t>
      </w:r>
      <w:r w:rsidR="007A50F0" w:rsidRPr="007A50F0">
        <w:rPr>
          <w:u w:val="single"/>
          <w:lang w:eastAsia="zh-CN"/>
        </w:rPr>
        <w:t xml:space="preserve">(tudi za fizično osebo), </w:t>
      </w:r>
      <w:r w:rsidRPr="0025201B">
        <w:rPr>
          <w:u w:val="single"/>
          <w:lang w:eastAsia="zh-CN"/>
        </w:rPr>
        <w:t>katerih zmogljivosti uporablja ponudnik</w:t>
      </w:r>
      <w:r w:rsidRPr="0025201B">
        <w:rPr>
          <w:lang w:eastAsia="zh-CN"/>
        </w:rPr>
        <w:t>.</w:t>
      </w:r>
    </w:p>
    <w:p w14:paraId="05110DDB" w14:textId="77777777" w:rsidR="00FF3F6D" w:rsidRDefault="00FF3F6D" w:rsidP="00FF3F6D">
      <w:pPr>
        <w:jc w:val="both"/>
        <w:rPr>
          <w:lang w:eastAsia="zh-CN"/>
        </w:rPr>
      </w:pPr>
    </w:p>
    <w:p w14:paraId="259EE0A4" w14:textId="77777777" w:rsidR="007A50F0" w:rsidRPr="007A50F0" w:rsidRDefault="007A50F0" w:rsidP="007A50F0">
      <w:pPr>
        <w:spacing w:line="276" w:lineRule="auto"/>
        <w:jc w:val="both"/>
        <w:rPr>
          <w:rFonts w:asciiTheme="minorHAnsi" w:eastAsiaTheme="minorHAnsi" w:hAnsiTheme="minorHAnsi" w:cstheme="minorHAnsi"/>
          <w:color w:val="000000" w:themeColor="text1"/>
          <w:lang w:eastAsia="zh-CN"/>
        </w:rPr>
      </w:pPr>
      <w:r w:rsidRPr="007A50F0">
        <w:rPr>
          <w:rFonts w:asciiTheme="minorHAnsi" w:eastAsiaTheme="minorHAnsi" w:hAnsiTheme="minorHAnsi" w:cstheme="minorHAnsi"/>
          <w:color w:val="000000" w:themeColor="text1"/>
          <w:lang w:eastAsia="zh-CN"/>
        </w:rPr>
        <w:t xml:space="preserve">Vsi gospodarski subjekti, za katere je določeno izpolnjevanje kakršnega koli pogoja, morajo oddati/naložiti svoj </w:t>
      </w:r>
      <w:r w:rsidRPr="007A50F0">
        <w:rPr>
          <w:rFonts w:asciiTheme="minorHAnsi" w:eastAsiaTheme="minorHAnsi" w:hAnsiTheme="minorHAnsi" w:cstheme="minorHAnsi"/>
          <w:color w:val="000000" w:themeColor="text1"/>
          <w:u w:val="single"/>
          <w:lang w:eastAsia="zh-CN"/>
        </w:rPr>
        <w:t>ESPD obrazec v delu, ki je za njih aktualen</w:t>
      </w:r>
      <w:r w:rsidRPr="007A50F0">
        <w:rPr>
          <w:rFonts w:asciiTheme="minorHAnsi" w:eastAsiaTheme="minorHAnsi" w:hAnsiTheme="minorHAnsi" w:cstheme="minorHAnsi"/>
          <w:color w:val="000000" w:themeColor="text1"/>
          <w:lang w:eastAsia="zh-CN"/>
        </w:rPr>
        <w:t xml:space="preserve">, ter v informacijski sistem e-JN naložiti druge izjave/dokazila, ki so določene v spodnji tabeli oz. to v njihovem imenu izvede ponudnik. </w:t>
      </w:r>
    </w:p>
    <w:p w14:paraId="7E496859" w14:textId="77777777" w:rsidR="00AE5DD0" w:rsidRPr="00AE5DD0" w:rsidRDefault="00AE5DD0" w:rsidP="00AE5DD0">
      <w:pPr>
        <w:spacing w:line="276" w:lineRule="auto"/>
        <w:jc w:val="both"/>
        <w:rPr>
          <w:rFonts w:asciiTheme="minorHAnsi" w:eastAsiaTheme="minorHAnsi" w:hAnsiTheme="minorHAnsi" w:cstheme="minorHAnsi"/>
          <w:color w:val="000000" w:themeColor="text1"/>
          <w:lang w:eastAsia="zh-CN"/>
        </w:rPr>
      </w:pPr>
    </w:p>
    <w:p w14:paraId="48AAEC23" w14:textId="77777777" w:rsidR="005310DA" w:rsidRPr="001136A4" w:rsidRDefault="005310DA" w:rsidP="00250C72">
      <w:pPr>
        <w:jc w:val="both"/>
        <w:rPr>
          <w:b/>
          <w:sz w:val="23"/>
          <w:szCs w:val="23"/>
          <w:lang w:eastAsia="zh-CN"/>
        </w:rPr>
      </w:pPr>
    </w:p>
    <w:p w14:paraId="6031D97F" w14:textId="77777777" w:rsidR="00716D37" w:rsidRPr="001136A4" w:rsidRDefault="00716D37" w:rsidP="00422615">
      <w:pPr>
        <w:pStyle w:val="Naslov3"/>
        <w:sectPr w:rsidR="00716D37" w:rsidRPr="001136A4" w:rsidSect="00C9130C">
          <w:pgSz w:w="11906" w:h="16838"/>
          <w:pgMar w:top="1417" w:right="1417" w:bottom="1417" w:left="1417" w:header="708" w:footer="708" w:gutter="0"/>
          <w:cols w:space="708"/>
          <w:docGrid w:linePitch="360"/>
        </w:sectPr>
      </w:pPr>
    </w:p>
    <w:p w14:paraId="508097A3" w14:textId="77777777" w:rsidR="005310DA" w:rsidRPr="001136A4" w:rsidRDefault="005310DA" w:rsidP="00F52545">
      <w:pPr>
        <w:pStyle w:val="Slog2"/>
      </w:pPr>
      <w:bookmarkStart w:id="71" w:name="_Toc451354674"/>
      <w:bookmarkStart w:id="72" w:name="_Toc36660313"/>
      <w:r w:rsidRPr="001136A4">
        <w:lastRenderedPageBreak/>
        <w:t>Ekonomski in finančni položaj</w:t>
      </w:r>
      <w:bookmarkEnd w:id="71"/>
      <w:bookmarkEnd w:id="72"/>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2717"/>
        <w:gridCol w:w="1306"/>
        <w:gridCol w:w="5665"/>
        <w:gridCol w:w="4296"/>
      </w:tblGrid>
      <w:tr w:rsidR="00A448D1" w:rsidRPr="0025201B" w14:paraId="4F81447B" w14:textId="77777777" w:rsidTr="008C7358">
        <w:tc>
          <w:tcPr>
            <w:tcW w:w="2717" w:type="dxa"/>
            <w:vAlign w:val="center"/>
          </w:tcPr>
          <w:p w14:paraId="704626FF" w14:textId="77777777" w:rsidR="00A448D1" w:rsidRPr="0025201B" w:rsidRDefault="0023442F" w:rsidP="0023442F">
            <w:pPr>
              <w:rPr>
                <w:b/>
                <w:lang w:eastAsia="zh-CN"/>
              </w:rPr>
            </w:pPr>
            <w:r w:rsidRPr="0025201B">
              <w:rPr>
                <w:b/>
                <w:lang w:eastAsia="zh-CN"/>
              </w:rPr>
              <w:t>ZAP. ŠT.</w:t>
            </w:r>
          </w:p>
        </w:tc>
        <w:tc>
          <w:tcPr>
            <w:tcW w:w="1306" w:type="dxa"/>
            <w:vAlign w:val="center"/>
          </w:tcPr>
          <w:p w14:paraId="4E52FC39" w14:textId="77777777" w:rsidR="00A448D1" w:rsidRPr="0025201B" w:rsidRDefault="0023442F" w:rsidP="0023442F">
            <w:pPr>
              <w:rPr>
                <w:b/>
                <w:lang w:eastAsia="zh-CN"/>
              </w:rPr>
            </w:pPr>
            <w:r w:rsidRPr="0025201B">
              <w:rPr>
                <w:b/>
                <w:lang w:eastAsia="zh-CN"/>
              </w:rPr>
              <w:t>PRAVNA PODLAGA</w:t>
            </w:r>
          </w:p>
        </w:tc>
        <w:tc>
          <w:tcPr>
            <w:tcW w:w="5665" w:type="dxa"/>
            <w:vAlign w:val="center"/>
          </w:tcPr>
          <w:p w14:paraId="60A2ECA6" w14:textId="77777777" w:rsidR="00A448D1" w:rsidRPr="0025201B" w:rsidRDefault="0023442F" w:rsidP="0023442F">
            <w:pPr>
              <w:rPr>
                <w:b/>
                <w:lang w:eastAsia="zh-CN"/>
              </w:rPr>
            </w:pPr>
            <w:r w:rsidRPr="0025201B">
              <w:rPr>
                <w:b/>
                <w:lang w:eastAsia="zh-CN"/>
              </w:rPr>
              <w:t>POGOJ</w:t>
            </w:r>
          </w:p>
        </w:tc>
        <w:tc>
          <w:tcPr>
            <w:tcW w:w="4296" w:type="dxa"/>
            <w:vAlign w:val="center"/>
          </w:tcPr>
          <w:p w14:paraId="655D8341" w14:textId="77777777" w:rsidR="00A448D1" w:rsidRPr="0025201B" w:rsidRDefault="0023442F" w:rsidP="0023442F">
            <w:pPr>
              <w:rPr>
                <w:b/>
                <w:lang w:eastAsia="zh-CN"/>
              </w:rPr>
            </w:pPr>
            <w:r w:rsidRPr="0025201B">
              <w:rPr>
                <w:b/>
                <w:lang w:eastAsia="zh-CN"/>
              </w:rPr>
              <w:t>ZA KOGA VELJA POGOJ</w:t>
            </w:r>
          </w:p>
        </w:tc>
      </w:tr>
      <w:tr w:rsidR="00DC7239" w:rsidRPr="001136A4" w14:paraId="0776F051" w14:textId="77777777" w:rsidTr="008C7358">
        <w:tc>
          <w:tcPr>
            <w:tcW w:w="2717" w:type="dxa"/>
          </w:tcPr>
          <w:p w14:paraId="2D2D03CB" w14:textId="77777777" w:rsidR="00DC7239" w:rsidRPr="000742A1" w:rsidRDefault="00DC7239" w:rsidP="00DC7239">
            <w:pPr>
              <w:jc w:val="both"/>
              <w:rPr>
                <w:lang w:eastAsia="zh-CN"/>
              </w:rPr>
            </w:pPr>
            <w:r w:rsidRPr="000742A1">
              <w:rPr>
                <w:lang w:eastAsia="zh-CN"/>
              </w:rPr>
              <w:t>1.</w:t>
            </w:r>
          </w:p>
        </w:tc>
        <w:tc>
          <w:tcPr>
            <w:tcW w:w="1306" w:type="dxa"/>
          </w:tcPr>
          <w:p w14:paraId="32F745CF" w14:textId="77777777" w:rsidR="00DC7239" w:rsidRPr="009A3AE6" w:rsidRDefault="00DC7239" w:rsidP="00DC7239">
            <w:pPr>
              <w:rPr>
                <w:lang w:eastAsia="zh-CN"/>
              </w:rPr>
            </w:pPr>
            <w:r w:rsidRPr="009A3AE6">
              <w:rPr>
                <w:lang w:eastAsia="zh-CN"/>
              </w:rPr>
              <w:t>Peti odstavek 77. člena ZJN-3</w:t>
            </w:r>
          </w:p>
        </w:tc>
        <w:tc>
          <w:tcPr>
            <w:tcW w:w="5665" w:type="dxa"/>
          </w:tcPr>
          <w:p w14:paraId="07B33DE4" w14:textId="0C4B06B8" w:rsidR="00A620B5" w:rsidRPr="00A620B5" w:rsidRDefault="00A620B5" w:rsidP="00A620B5">
            <w:pPr>
              <w:jc w:val="both"/>
              <w:rPr>
                <w:lang w:eastAsia="zh-CN"/>
              </w:rPr>
            </w:pPr>
            <w:r w:rsidRPr="00A620B5">
              <w:rPr>
                <w:lang w:eastAsia="zh-CN"/>
              </w:rPr>
              <w:t xml:space="preserve">Ponudnik bo imel v </w:t>
            </w:r>
            <w:r w:rsidRPr="00EA2DB8">
              <w:rPr>
                <w:lang w:eastAsia="zh-CN"/>
              </w:rPr>
              <w:t>roku petnajst (15) koledarskih dni</w:t>
            </w:r>
            <w:r w:rsidRPr="00A620B5">
              <w:rPr>
                <w:lang w:eastAsia="zh-CN"/>
              </w:rPr>
              <w:t xml:space="preserve"> od podpisa pogodbe </w:t>
            </w:r>
            <w:r w:rsidRPr="00A620B5">
              <w:rPr>
                <w:b/>
                <w:lang w:eastAsia="zh-CN"/>
              </w:rPr>
              <w:t>sklenjen</w:t>
            </w:r>
            <w:r w:rsidR="002A6DD9">
              <w:rPr>
                <w:b/>
                <w:lang w:eastAsia="zh-CN"/>
              </w:rPr>
              <w:t>o</w:t>
            </w:r>
            <w:r w:rsidRPr="00A620B5">
              <w:rPr>
                <w:b/>
                <w:lang w:eastAsia="zh-CN"/>
              </w:rPr>
              <w:t xml:space="preserve"> zavarovanje odgovornosti za škodo</w:t>
            </w:r>
            <w:r w:rsidRPr="00A620B5">
              <w:rPr>
                <w:lang w:eastAsia="zh-CN"/>
              </w:rPr>
              <w:t>, za kater</w:t>
            </w:r>
            <w:r w:rsidR="00281857">
              <w:rPr>
                <w:lang w:eastAsia="zh-CN"/>
              </w:rPr>
              <w:t>o</w:t>
            </w:r>
            <w:r w:rsidRPr="00A620B5">
              <w:rPr>
                <w:lang w:eastAsia="zh-CN"/>
              </w:rPr>
              <w:t xml:space="preserve"> mora biti izkazano tudi potrdilo o plačilu premije premije in potrdilo zavarovalnice o kritju za </w:t>
            </w:r>
            <w:r w:rsidR="00281857">
              <w:rPr>
                <w:lang w:eastAsia="zh-CN"/>
              </w:rPr>
              <w:t>to</w:t>
            </w:r>
            <w:r w:rsidR="00C455A7">
              <w:rPr>
                <w:lang w:eastAsia="zh-CN"/>
              </w:rPr>
              <w:t xml:space="preserve"> </w:t>
            </w:r>
            <w:r w:rsidRPr="00A620B5">
              <w:rPr>
                <w:lang w:eastAsia="zh-CN"/>
              </w:rPr>
              <w:t>po</w:t>
            </w:r>
            <w:r w:rsidR="00C455A7">
              <w:rPr>
                <w:lang w:eastAsia="zh-CN"/>
              </w:rPr>
              <w:t>lic</w:t>
            </w:r>
            <w:r w:rsidR="00CB703B">
              <w:rPr>
                <w:lang w:eastAsia="zh-CN"/>
              </w:rPr>
              <w:t>o</w:t>
            </w:r>
            <w:r w:rsidR="00C455A7">
              <w:rPr>
                <w:lang w:eastAsia="zh-CN"/>
              </w:rPr>
              <w:t xml:space="preserve"> in sicer</w:t>
            </w:r>
          </w:p>
          <w:p w14:paraId="0259FCE5" w14:textId="77777777" w:rsidR="00D903D1" w:rsidRPr="009A3AE6" w:rsidRDefault="00D903D1" w:rsidP="00FC5D8A">
            <w:pPr>
              <w:jc w:val="both"/>
              <w:rPr>
                <w:lang w:eastAsia="zh-CN"/>
              </w:rPr>
            </w:pPr>
          </w:p>
          <w:p w14:paraId="51477EFC" w14:textId="6505BD20" w:rsidR="00FC5D8A" w:rsidRPr="00281857" w:rsidRDefault="00FC5D8A" w:rsidP="00281857">
            <w:pPr>
              <w:jc w:val="both"/>
              <w:rPr>
                <w:b/>
                <w:bCs/>
                <w:u w:val="single"/>
                <w:lang w:eastAsia="zh-CN"/>
              </w:rPr>
            </w:pPr>
            <w:r w:rsidRPr="00281857">
              <w:rPr>
                <w:b/>
                <w:u w:val="single"/>
                <w:lang w:eastAsia="zh-CN"/>
              </w:rPr>
              <w:t>Zavarovaln</w:t>
            </w:r>
            <w:r w:rsidR="00281857" w:rsidRPr="00281857">
              <w:rPr>
                <w:b/>
                <w:u w:val="single"/>
                <w:lang w:eastAsia="zh-CN"/>
              </w:rPr>
              <w:t>o</w:t>
            </w:r>
            <w:r w:rsidRPr="00281857">
              <w:rPr>
                <w:b/>
                <w:u w:val="single"/>
                <w:lang w:eastAsia="zh-CN"/>
              </w:rPr>
              <w:t xml:space="preserve"> polic</w:t>
            </w:r>
            <w:r w:rsidR="00281857" w:rsidRPr="00281857">
              <w:rPr>
                <w:b/>
                <w:u w:val="single"/>
                <w:lang w:eastAsia="zh-CN"/>
              </w:rPr>
              <w:t>o</w:t>
            </w:r>
            <w:r w:rsidRPr="00281857">
              <w:rPr>
                <w:b/>
                <w:u w:val="single"/>
                <w:lang w:eastAsia="zh-CN"/>
              </w:rPr>
              <w:t xml:space="preserve"> za </w:t>
            </w:r>
            <w:r w:rsidRPr="00281857">
              <w:rPr>
                <w:b/>
                <w:bCs/>
                <w:u w:val="single"/>
                <w:lang w:eastAsia="zh-CN"/>
              </w:rPr>
              <w:t>zavarovanje svoje odgovornosti za škodo</w:t>
            </w:r>
          </w:p>
          <w:p w14:paraId="1A7EDAF2" w14:textId="78B02E37" w:rsidR="00BF6D26" w:rsidRDefault="00795024" w:rsidP="00BF6D26">
            <w:pPr>
              <w:jc w:val="both"/>
              <w:rPr>
                <w:bCs/>
                <w:lang w:eastAsia="zh-CN"/>
              </w:rPr>
            </w:pPr>
            <w:r w:rsidRPr="009F28D8">
              <w:rPr>
                <w:b/>
                <w:bCs/>
                <w:i/>
                <w:lang w:eastAsia="zh-CN"/>
              </w:rPr>
              <w:t>(</w:t>
            </w:r>
            <w:r w:rsidR="006C2AAF" w:rsidRPr="009F28D8">
              <w:rPr>
                <w:b/>
                <w:bCs/>
                <w:i/>
                <w:lang w:eastAsia="zh-CN"/>
              </w:rPr>
              <w:t>izdano v skladu z zakonom, ki ureja graditev objektov)</w:t>
            </w:r>
            <w:r w:rsidR="006C2AAF">
              <w:rPr>
                <w:b/>
                <w:bCs/>
                <w:lang w:eastAsia="zh-CN"/>
              </w:rPr>
              <w:t xml:space="preserve"> </w:t>
            </w:r>
            <w:r w:rsidR="009F28D8" w:rsidRPr="009F705F">
              <w:rPr>
                <w:rFonts w:asciiTheme="minorHAnsi" w:hAnsiTheme="minorHAnsi" w:cstheme="minorHAnsi"/>
                <w:bCs/>
                <w:i/>
                <w:lang w:eastAsia="zh-CN"/>
              </w:rPr>
              <w:t>za zavarovanje svoje odgovornosti za škodo v zvezi z opravljanjem izvajalčeve dejavnosti, vključno z delodajalčevo odgovornostjo, in sicer z enotno zavarovalno vsoto, ki ne sme biti nižja od 50.000 eurov za posamezen zavarovalni primer</w:t>
            </w:r>
            <w:r w:rsidR="00BF6D26" w:rsidRPr="009A3AE6">
              <w:rPr>
                <w:bCs/>
                <w:lang w:eastAsia="zh-CN"/>
              </w:rPr>
              <w:t>.</w:t>
            </w:r>
          </w:p>
          <w:p w14:paraId="12CE9F1A" w14:textId="77777777" w:rsidR="00CD3B4D" w:rsidRDefault="00CD3B4D" w:rsidP="00BF6D26">
            <w:pPr>
              <w:jc w:val="both"/>
              <w:rPr>
                <w:bCs/>
                <w:lang w:eastAsia="zh-CN"/>
              </w:rPr>
            </w:pPr>
          </w:p>
          <w:p w14:paraId="1BBA5F85" w14:textId="77777777" w:rsidR="00CD3B4D" w:rsidRPr="009A3AE6" w:rsidRDefault="00CD3B4D" w:rsidP="00BF6D26">
            <w:pPr>
              <w:jc w:val="both"/>
              <w:rPr>
                <w:bCs/>
                <w:lang w:eastAsia="zh-CN"/>
              </w:rPr>
            </w:pPr>
          </w:p>
          <w:p w14:paraId="57EF3833" w14:textId="379C4A9A" w:rsidR="00BF6D26" w:rsidRPr="009A3AE6" w:rsidRDefault="009F28D8" w:rsidP="00BF6D26">
            <w:pPr>
              <w:jc w:val="both"/>
              <w:rPr>
                <w:bCs/>
                <w:lang w:eastAsia="zh-CN"/>
              </w:rPr>
            </w:pPr>
            <w:r>
              <w:rPr>
                <w:bCs/>
                <w:lang w:eastAsia="zh-CN"/>
              </w:rPr>
              <w:t xml:space="preserve">Izbrani ponudnik bo moral </w:t>
            </w:r>
            <w:r w:rsidR="00BF6D26" w:rsidRPr="009A3AE6">
              <w:rPr>
                <w:bCs/>
                <w:lang w:eastAsia="zh-CN"/>
              </w:rPr>
              <w:t xml:space="preserve">v roku petnajst (15) koledarskih dni od podpisa pogodbe naročniku predložiti </w:t>
            </w:r>
            <w:r w:rsidR="00087FA1">
              <w:rPr>
                <w:b/>
                <w:bCs/>
                <w:lang w:eastAsia="zh-CN"/>
              </w:rPr>
              <w:t>kopijo</w:t>
            </w:r>
            <w:r w:rsidR="00BF6D26" w:rsidRPr="009A3AE6">
              <w:rPr>
                <w:b/>
                <w:bCs/>
                <w:lang w:eastAsia="zh-CN"/>
              </w:rPr>
              <w:t xml:space="preserve"> </w:t>
            </w:r>
            <w:r w:rsidR="008B7FB4">
              <w:rPr>
                <w:b/>
                <w:bCs/>
                <w:lang w:eastAsia="zh-CN"/>
              </w:rPr>
              <w:t xml:space="preserve">zavarovalne police, </w:t>
            </w:r>
            <w:r w:rsidR="00BF6D26" w:rsidRPr="009A3AE6">
              <w:rPr>
                <w:b/>
                <w:bCs/>
                <w:lang w:eastAsia="zh-CN"/>
              </w:rPr>
              <w:t>potrdil</w:t>
            </w:r>
            <w:r w:rsidR="008B7FB4">
              <w:rPr>
                <w:b/>
                <w:bCs/>
                <w:lang w:eastAsia="zh-CN"/>
              </w:rPr>
              <w:t>o</w:t>
            </w:r>
            <w:r w:rsidR="00BF6D26" w:rsidRPr="009A3AE6">
              <w:rPr>
                <w:b/>
                <w:bCs/>
                <w:lang w:eastAsia="zh-CN"/>
              </w:rPr>
              <w:t xml:space="preserve"> o plačilu p</w:t>
            </w:r>
            <w:r w:rsidR="00060B4D" w:rsidRPr="009A3AE6">
              <w:rPr>
                <w:b/>
                <w:bCs/>
                <w:lang w:eastAsia="zh-CN"/>
              </w:rPr>
              <w:t>remije</w:t>
            </w:r>
            <w:r w:rsidR="00060B4D" w:rsidRPr="009A3AE6">
              <w:rPr>
                <w:bCs/>
                <w:lang w:eastAsia="zh-CN"/>
              </w:rPr>
              <w:t xml:space="preserve"> za to </w:t>
            </w:r>
            <w:r w:rsidR="008B7FB4">
              <w:rPr>
                <w:bCs/>
                <w:lang w:eastAsia="zh-CN"/>
              </w:rPr>
              <w:t>zavarovalno polico</w:t>
            </w:r>
            <w:r w:rsidR="00060B4D" w:rsidRPr="009A3AE6">
              <w:rPr>
                <w:bCs/>
                <w:lang w:eastAsia="zh-CN"/>
              </w:rPr>
              <w:t xml:space="preserve"> </w:t>
            </w:r>
            <w:r w:rsidR="00060B4D" w:rsidRPr="009A3AE6">
              <w:rPr>
                <w:b/>
                <w:bCs/>
                <w:lang w:eastAsia="zh-CN"/>
              </w:rPr>
              <w:t>in potrdil</w:t>
            </w:r>
            <w:r w:rsidR="008B7FB4">
              <w:rPr>
                <w:b/>
                <w:bCs/>
                <w:lang w:eastAsia="zh-CN"/>
              </w:rPr>
              <w:t>o</w:t>
            </w:r>
            <w:r w:rsidR="00060B4D" w:rsidRPr="009A3AE6">
              <w:rPr>
                <w:b/>
                <w:bCs/>
                <w:lang w:eastAsia="zh-CN"/>
              </w:rPr>
              <w:t xml:space="preserve"> zavarovalnice o kritju</w:t>
            </w:r>
            <w:r w:rsidR="00411E7D" w:rsidRPr="009A3AE6">
              <w:rPr>
                <w:bCs/>
                <w:lang w:eastAsia="zh-CN"/>
              </w:rPr>
              <w:t xml:space="preserve"> </w:t>
            </w:r>
            <w:r w:rsidR="008B7FB4">
              <w:rPr>
                <w:bCs/>
                <w:lang w:eastAsia="zh-CN"/>
              </w:rPr>
              <w:t>te</w:t>
            </w:r>
            <w:r w:rsidR="00442279">
              <w:rPr>
                <w:bCs/>
                <w:lang w:eastAsia="zh-CN"/>
              </w:rPr>
              <w:t xml:space="preserve"> polic</w:t>
            </w:r>
            <w:r w:rsidR="008B7FB4">
              <w:rPr>
                <w:bCs/>
                <w:lang w:eastAsia="zh-CN"/>
              </w:rPr>
              <w:t>e</w:t>
            </w:r>
            <w:r w:rsidR="00411E7D" w:rsidRPr="009A3AE6">
              <w:rPr>
                <w:bCs/>
                <w:lang w:eastAsia="zh-CN"/>
              </w:rPr>
              <w:t xml:space="preserve">. </w:t>
            </w:r>
            <w:r w:rsidR="00060B4D" w:rsidRPr="009A3AE6">
              <w:rPr>
                <w:bCs/>
                <w:lang w:eastAsia="zh-CN"/>
              </w:rPr>
              <w:t xml:space="preserve"> </w:t>
            </w:r>
          </w:p>
          <w:p w14:paraId="0F4BCFED" w14:textId="77777777" w:rsidR="00411E7D" w:rsidRDefault="00411E7D" w:rsidP="00BF6D26">
            <w:pPr>
              <w:jc w:val="both"/>
              <w:rPr>
                <w:bCs/>
                <w:lang w:eastAsia="zh-CN"/>
              </w:rPr>
            </w:pPr>
          </w:p>
          <w:p w14:paraId="6A7470F1" w14:textId="01BC7CB0" w:rsidR="00CE4288" w:rsidRPr="00CE4288" w:rsidRDefault="003521AD" w:rsidP="00CE4288">
            <w:pPr>
              <w:jc w:val="both"/>
              <w:rPr>
                <w:b/>
                <w:bCs/>
                <w:lang w:eastAsia="zh-CN"/>
              </w:rPr>
            </w:pPr>
            <w:r>
              <w:rPr>
                <w:bCs/>
                <w:lang w:eastAsia="zh-CN"/>
              </w:rPr>
              <w:t>Z</w:t>
            </w:r>
            <w:r w:rsidR="00CE4288" w:rsidRPr="00CE4288">
              <w:rPr>
                <w:bCs/>
                <w:lang w:eastAsia="zh-CN"/>
              </w:rPr>
              <w:t>avarovanj</w:t>
            </w:r>
            <w:r>
              <w:rPr>
                <w:bCs/>
                <w:lang w:eastAsia="zh-CN"/>
              </w:rPr>
              <w:t>e</w:t>
            </w:r>
            <w:r w:rsidR="00CE4288" w:rsidRPr="00CE4288">
              <w:rPr>
                <w:bCs/>
                <w:lang w:eastAsia="zh-CN"/>
              </w:rPr>
              <w:t xml:space="preserve"> </w:t>
            </w:r>
            <w:r>
              <w:rPr>
                <w:bCs/>
                <w:lang w:eastAsia="zh-CN"/>
              </w:rPr>
              <w:t xml:space="preserve">bo </w:t>
            </w:r>
            <w:r w:rsidR="00CE4288" w:rsidRPr="00CE4288">
              <w:rPr>
                <w:bCs/>
                <w:lang w:eastAsia="zh-CN"/>
              </w:rPr>
              <w:t>mora</w:t>
            </w:r>
            <w:r>
              <w:rPr>
                <w:bCs/>
                <w:lang w:eastAsia="zh-CN"/>
              </w:rPr>
              <w:t>lo</w:t>
            </w:r>
            <w:r w:rsidR="00CE4288" w:rsidRPr="00CE4288">
              <w:rPr>
                <w:bCs/>
                <w:lang w:eastAsia="zh-CN"/>
              </w:rPr>
              <w:t xml:space="preserve"> veljati še najmanj </w:t>
            </w:r>
            <w:r w:rsidR="00071409">
              <w:rPr>
                <w:bCs/>
                <w:lang w:eastAsia="zh-CN"/>
              </w:rPr>
              <w:t>šest</w:t>
            </w:r>
            <w:r w:rsidR="00CE4288" w:rsidRPr="00CE4288">
              <w:rPr>
                <w:bCs/>
                <w:lang w:eastAsia="zh-CN"/>
              </w:rPr>
              <w:t xml:space="preserve">deset </w:t>
            </w:r>
            <w:r w:rsidR="00CE4288" w:rsidRPr="00CE4288">
              <w:rPr>
                <w:b/>
                <w:bCs/>
                <w:lang w:eastAsia="zh-CN"/>
              </w:rPr>
              <w:t>(</w:t>
            </w:r>
            <w:r w:rsidR="00071409">
              <w:rPr>
                <w:b/>
                <w:bCs/>
                <w:lang w:eastAsia="zh-CN"/>
              </w:rPr>
              <w:t>6</w:t>
            </w:r>
            <w:r w:rsidR="00CE4288" w:rsidRPr="00CE4288">
              <w:rPr>
                <w:b/>
                <w:bCs/>
                <w:lang w:eastAsia="zh-CN"/>
              </w:rPr>
              <w:t xml:space="preserve">0) dni od poteka roka za </w:t>
            </w:r>
            <w:r w:rsidR="00071409">
              <w:rPr>
                <w:b/>
                <w:bCs/>
                <w:lang w:eastAsia="zh-CN"/>
              </w:rPr>
              <w:t>zaključek</w:t>
            </w:r>
            <w:r w:rsidR="00CE4288" w:rsidRPr="00CE4288">
              <w:rPr>
                <w:b/>
                <w:bCs/>
                <w:lang w:eastAsia="zh-CN"/>
              </w:rPr>
              <w:t xml:space="preserve"> del.</w:t>
            </w:r>
          </w:p>
          <w:p w14:paraId="101DB016" w14:textId="77777777" w:rsidR="00442279" w:rsidRDefault="00442279" w:rsidP="00CE4288">
            <w:pPr>
              <w:jc w:val="both"/>
              <w:rPr>
                <w:bCs/>
                <w:highlight w:val="yellow"/>
                <w:lang w:eastAsia="zh-CN"/>
              </w:rPr>
            </w:pPr>
          </w:p>
          <w:p w14:paraId="5DF8E9FF" w14:textId="723C99F6" w:rsidR="00CE4288" w:rsidRPr="00EA2DB8" w:rsidRDefault="00CE4288" w:rsidP="00CE4288">
            <w:pPr>
              <w:jc w:val="both"/>
              <w:rPr>
                <w:bCs/>
                <w:lang w:eastAsia="zh-CN"/>
              </w:rPr>
            </w:pPr>
            <w:r w:rsidRPr="00EA2DB8">
              <w:rPr>
                <w:bCs/>
                <w:lang w:eastAsia="zh-CN"/>
              </w:rPr>
              <w:t>Rok veljavnosti zavarovaln</w:t>
            </w:r>
            <w:r w:rsidR="003521AD" w:rsidRPr="00EA2DB8">
              <w:rPr>
                <w:bCs/>
                <w:lang w:eastAsia="zh-CN"/>
              </w:rPr>
              <w:t>e police</w:t>
            </w:r>
            <w:r w:rsidRPr="00EA2DB8">
              <w:rPr>
                <w:bCs/>
                <w:lang w:eastAsia="zh-CN"/>
              </w:rPr>
              <w:t xml:space="preserve"> bo izračunan na sledeči način:</w:t>
            </w:r>
          </w:p>
          <w:p w14:paraId="3135C9B5" w14:textId="48F96DAB" w:rsidR="00CE4288" w:rsidRPr="00CE4288" w:rsidRDefault="00CE4288" w:rsidP="00CE4288">
            <w:pPr>
              <w:jc w:val="both"/>
              <w:rPr>
                <w:bCs/>
                <w:lang w:eastAsia="zh-CN"/>
              </w:rPr>
            </w:pPr>
            <w:r w:rsidRPr="00EA2DB8">
              <w:rPr>
                <w:bCs/>
                <w:lang w:eastAsia="zh-CN"/>
              </w:rPr>
              <w:t>datum podpisa pogodbe s strani izvajalca + 15 dni (skrajni rok za predložitev finančnega zavarovanja za dobro izvedbo in zavarovaln</w:t>
            </w:r>
            <w:r w:rsidR="003521AD" w:rsidRPr="00EA2DB8">
              <w:rPr>
                <w:bCs/>
                <w:lang w:eastAsia="zh-CN"/>
              </w:rPr>
              <w:t>e</w:t>
            </w:r>
            <w:r w:rsidRPr="00EA2DB8">
              <w:rPr>
                <w:bCs/>
                <w:lang w:eastAsia="zh-CN"/>
              </w:rPr>
              <w:t xml:space="preserve"> polic</w:t>
            </w:r>
            <w:r w:rsidR="003521AD" w:rsidRPr="00EA2DB8">
              <w:rPr>
                <w:bCs/>
                <w:lang w:eastAsia="zh-CN"/>
              </w:rPr>
              <w:t>e</w:t>
            </w:r>
            <w:r w:rsidRPr="00EA2DB8">
              <w:rPr>
                <w:bCs/>
                <w:lang w:eastAsia="zh-CN"/>
              </w:rPr>
              <w:t xml:space="preserve"> ter potrdil o plačilu premije</w:t>
            </w:r>
            <w:r w:rsidR="002B3C10" w:rsidRPr="00EA2DB8">
              <w:rPr>
                <w:bCs/>
                <w:lang w:eastAsia="zh-CN"/>
              </w:rPr>
              <w:t xml:space="preserve"> </w:t>
            </w:r>
            <w:r w:rsidR="00BE6FDC" w:rsidRPr="00EA2DB8">
              <w:rPr>
                <w:bCs/>
                <w:lang w:eastAsia="zh-CN"/>
              </w:rPr>
              <w:t xml:space="preserve">in </w:t>
            </w:r>
            <w:r w:rsidR="00C07590" w:rsidRPr="00EA2DB8">
              <w:rPr>
                <w:bCs/>
                <w:lang w:eastAsia="zh-CN"/>
              </w:rPr>
              <w:t>potrdil</w:t>
            </w:r>
            <w:r w:rsidR="002B3C10" w:rsidRPr="00EA2DB8">
              <w:rPr>
                <w:bCs/>
                <w:lang w:eastAsia="zh-CN"/>
              </w:rPr>
              <w:t xml:space="preserve"> o kritju</w:t>
            </w:r>
            <w:r w:rsidRPr="00EA2DB8">
              <w:rPr>
                <w:bCs/>
                <w:lang w:eastAsia="zh-CN"/>
              </w:rPr>
              <w:t xml:space="preserve">) + 8 dni (skrajni rok za uvedbo v delo) + </w:t>
            </w:r>
            <w:r w:rsidR="003521AD" w:rsidRPr="00EA2DB8">
              <w:rPr>
                <w:bCs/>
                <w:lang w:eastAsia="zh-CN"/>
              </w:rPr>
              <w:t>120</w:t>
            </w:r>
            <w:r w:rsidR="00541995" w:rsidRPr="00EA2DB8">
              <w:rPr>
                <w:bCs/>
                <w:lang w:eastAsia="zh-CN"/>
              </w:rPr>
              <w:t xml:space="preserve"> </w:t>
            </w:r>
            <w:r w:rsidR="00071409" w:rsidRPr="00EA2DB8">
              <w:rPr>
                <w:bCs/>
                <w:lang w:eastAsia="zh-CN"/>
              </w:rPr>
              <w:t>koledarskih dni (rok izvedbe)+ 6</w:t>
            </w:r>
            <w:r w:rsidRPr="00EA2DB8">
              <w:rPr>
                <w:bCs/>
                <w:lang w:eastAsia="zh-CN"/>
              </w:rPr>
              <w:t>0 dni.</w:t>
            </w:r>
          </w:p>
          <w:p w14:paraId="7787F812" w14:textId="77777777" w:rsidR="00CE4288" w:rsidRDefault="00CE4288" w:rsidP="00BF6D26">
            <w:pPr>
              <w:jc w:val="both"/>
              <w:rPr>
                <w:bCs/>
                <w:lang w:eastAsia="zh-CN"/>
              </w:rPr>
            </w:pPr>
          </w:p>
          <w:p w14:paraId="3644CA25" w14:textId="06D33F2A" w:rsidR="004C1A08" w:rsidRDefault="00A95462" w:rsidP="004C1A08">
            <w:pPr>
              <w:jc w:val="both"/>
              <w:rPr>
                <w:bCs/>
                <w:lang w:eastAsia="zh-CN"/>
              </w:rPr>
            </w:pPr>
            <w:r>
              <w:rPr>
                <w:bCs/>
                <w:lang w:eastAsia="zh-CN"/>
              </w:rPr>
              <w:t>Izbrani p</w:t>
            </w:r>
            <w:r w:rsidR="004C1A08" w:rsidRPr="00796927">
              <w:rPr>
                <w:bCs/>
                <w:lang w:eastAsia="zh-CN"/>
              </w:rPr>
              <w:t>onudnik je zavezan, da na lastne stroške / v sklopu ponudbene cene, pogoje zavaroval</w:t>
            </w:r>
            <w:r w:rsidR="004E7C24" w:rsidRPr="00796927">
              <w:rPr>
                <w:bCs/>
                <w:lang w:eastAsia="zh-CN"/>
              </w:rPr>
              <w:t>n</w:t>
            </w:r>
            <w:r w:rsidR="003521AD">
              <w:rPr>
                <w:bCs/>
                <w:lang w:eastAsia="zh-CN"/>
              </w:rPr>
              <w:t>e</w:t>
            </w:r>
            <w:r w:rsidR="004E7C24" w:rsidRPr="00796927">
              <w:rPr>
                <w:bCs/>
                <w:lang w:eastAsia="zh-CN"/>
              </w:rPr>
              <w:t xml:space="preserve"> polic</w:t>
            </w:r>
            <w:r w:rsidR="003521AD">
              <w:rPr>
                <w:bCs/>
                <w:lang w:eastAsia="zh-CN"/>
              </w:rPr>
              <w:t>e</w:t>
            </w:r>
            <w:r w:rsidR="004C1A08" w:rsidRPr="00796927">
              <w:rPr>
                <w:bCs/>
                <w:lang w:eastAsia="zh-CN"/>
              </w:rPr>
              <w:t xml:space="preserve"> prilagodi oz. spremeni, če se bodo med trajanjem izvedbe spremenili roki za izvedbo projekta, vrednost projekta, vrsta storitve, kvaliteta ali količina.</w:t>
            </w:r>
          </w:p>
          <w:p w14:paraId="080BADCF" w14:textId="77777777" w:rsidR="00B66B33" w:rsidRPr="004C1A08" w:rsidRDefault="00B66B33" w:rsidP="004C1A08">
            <w:pPr>
              <w:jc w:val="both"/>
              <w:rPr>
                <w:bCs/>
                <w:lang w:eastAsia="zh-CN"/>
              </w:rPr>
            </w:pPr>
          </w:p>
          <w:p w14:paraId="431792CD" w14:textId="7C8334A0" w:rsidR="00BF6D26" w:rsidRPr="009A3AE6" w:rsidRDefault="00A95462" w:rsidP="00BF6D26">
            <w:pPr>
              <w:jc w:val="both"/>
              <w:rPr>
                <w:bCs/>
                <w:lang w:eastAsia="zh-CN"/>
              </w:rPr>
            </w:pPr>
            <w:r>
              <w:rPr>
                <w:bCs/>
                <w:lang w:eastAsia="zh-CN"/>
              </w:rPr>
              <w:t>Izbrani ponudnik</w:t>
            </w:r>
            <w:r w:rsidR="00BF6D26" w:rsidRPr="009A3AE6">
              <w:rPr>
                <w:bCs/>
                <w:lang w:eastAsia="zh-CN"/>
              </w:rPr>
              <w:t xml:space="preserve"> mora imeti ves čas svojega poslovanja zavarovano svojo odgovornost za škodo, ki bi utegnila nastati naročniku in tretjim osebam.</w:t>
            </w:r>
            <w:r w:rsidR="00CB703B">
              <w:rPr>
                <w:bCs/>
                <w:lang w:eastAsia="zh-CN"/>
              </w:rPr>
              <w:t xml:space="preserve"> </w:t>
            </w:r>
            <w:r w:rsidR="00CB703B" w:rsidRPr="00CB703B">
              <w:rPr>
                <w:bCs/>
                <w:lang w:eastAsia="zh-CN"/>
              </w:rPr>
              <w:t xml:space="preserve">V kolikor bo zavarovalna polica ob predložitvi sklenjena oziroma veljavna krajši čas od zahtevanega, jo bo moral ponudnik obvezno ustrezno podaljšati oz. podaljševati, tako da bo zavarovanje veljalo še najmanj 60 dni od </w:t>
            </w:r>
            <w:r w:rsidR="00CB703B">
              <w:rPr>
                <w:bCs/>
                <w:lang w:eastAsia="zh-CN"/>
              </w:rPr>
              <w:t>poteka roka</w:t>
            </w:r>
            <w:r w:rsidR="00CB703B" w:rsidRPr="00CB703B">
              <w:rPr>
                <w:bCs/>
                <w:lang w:eastAsia="zh-CN"/>
              </w:rPr>
              <w:t xml:space="preserve"> zaključka</w:t>
            </w:r>
            <w:r w:rsidR="00CB703B">
              <w:rPr>
                <w:bCs/>
                <w:lang w:eastAsia="zh-CN"/>
              </w:rPr>
              <w:t xml:space="preserve"> del</w:t>
            </w:r>
            <w:r w:rsidR="00CB703B" w:rsidRPr="00CB703B">
              <w:rPr>
                <w:bCs/>
                <w:lang w:eastAsia="zh-CN"/>
              </w:rPr>
              <w:t xml:space="preserve">.   </w:t>
            </w:r>
          </w:p>
          <w:p w14:paraId="7A678994" w14:textId="77777777" w:rsidR="00BF6D26" w:rsidRPr="009A3AE6" w:rsidRDefault="00BF6D26" w:rsidP="00BF6D26">
            <w:pPr>
              <w:jc w:val="both"/>
              <w:rPr>
                <w:lang w:eastAsia="zh-CN"/>
              </w:rPr>
            </w:pPr>
          </w:p>
          <w:p w14:paraId="7115DB10" w14:textId="77777777" w:rsidR="00BF6D26" w:rsidRDefault="00BF6D26" w:rsidP="00BF6D26">
            <w:pPr>
              <w:jc w:val="both"/>
              <w:rPr>
                <w:lang w:eastAsia="zh-CN"/>
              </w:rPr>
            </w:pPr>
            <w:r w:rsidRPr="009A3AE6">
              <w:rPr>
                <w:lang w:eastAsia="zh-CN"/>
              </w:rPr>
              <w:t xml:space="preserve">Naročnik bo v primeru obročnega ali letnega plačevanja premije kot ustrezno potrdilo o plačilu premije štel tudi potrdilo o plačilu 1. obroka oz. potrdilo o plačilu letne premije oz. drugo dokazilo, da je zavarovanje veljavno. </w:t>
            </w:r>
            <w:r w:rsidR="007F7C35" w:rsidRPr="007F7C35">
              <w:rPr>
                <w:lang w:eastAsia="zh-CN"/>
              </w:rPr>
              <w:t>V tem primeru bo ponudnik naročniku na njegovo zahtevo posredoval potrdila o plačilu nadaljnjih obrokov oz. nadaljnjih letnih premij.</w:t>
            </w:r>
          </w:p>
          <w:p w14:paraId="6E81EF05" w14:textId="77777777" w:rsidR="007F7C35" w:rsidRPr="009A3AE6" w:rsidRDefault="007F7C35" w:rsidP="00BF6D26">
            <w:pPr>
              <w:jc w:val="both"/>
            </w:pPr>
          </w:p>
          <w:p w14:paraId="09BB768D" w14:textId="6F626D68" w:rsidR="007F7C35" w:rsidRPr="007F7C35" w:rsidRDefault="00A95462" w:rsidP="007F7C35">
            <w:pPr>
              <w:jc w:val="both"/>
            </w:pPr>
            <w:r>
              <w:t>V primeru da zavarovalna</w:t>
            </w:r>
            <w:r w:rsidR="00B66B33">
              <w:t xml:space="preserve"> polic</w:t>
            </w:r>
            <w:r>
              <w:t>a</w:t>
            </w:r>
            <w:r w:rsidR="007F7C35" w:rsidRPr="007F7C35">
              <w:t xml:space="preserve"> vsebuje odbitno franšizo, se znesek odbitne franšize zavaruje iz naslova unovčenja danega finančnega zavarovanja za dobro izvedbo pogodbenih obveznosti.</w:t>
            </w:r>
          </w:p>
          <w:p w14:paraId="03D15FB1" w14:textId="77777777" w:rsidR="007F7C35" w:rsidRPr="007F7C35" w:rsidRDefault="007F7C35" w:rsidP="007F7C35">
            <w:pPr>
              <w:jc w:val="both"/>
            </w:pPr>
          </w:p>
          <w:p w14:paraId="1250B882" w14:textId="77777777" w:rsidR="00423C3D" w:rsidRPr="009A3AE6" w:rsidRDefault="00423C3D" w:rsidP="00BF6D26">
            <w:pPr>
              <w:jc w:val="both"/>
            </w:pPr>
            <w:r w:rsidRPr="009A3AE6">
              <w:t>***</w:t>
            </w:r>
          </w:p>
          <w:p w14:paraId="3DC31756" w14:textId="47B9DEAB" w:rsidR="00BF6D26" w:rsidRPr="009A3AE6" w:rsidRDefault="00BF6D26" w:rsidP="00BF6D26">
            <w:pPr>
              <w:jc w:val="both"/>
              <w:rPr>
                <w:b/>
                <w:lang w:eastAsia="zh-CN"/>
              </w:rPr>
            </w:pPr>
            <w:r w:rsidRPr="009A3AE6">
              <w:rPr>
                <w:b/>
                <w:lang w:eastAsia="zh-CN"/>
              </w:rPr>
              <w:t xml:space="preserve">Predložitev </w:t>
            </w:r>
            <w:r w:rsidRPr="009A3AE6">
              <w:rPr>
                <w:lang w:eastAsia="zh-CN"/>
              </w:rPr>
              <w:t>zavarovaln</w:t>
            </w:r>
            <w:r w:rsidR="00C94E16">
              <w:rPr>
                <w:lang w:eastAsia="zh-CN"/>
              </w:rPr>
              <w:t>e</w:t>
            </w:r>
            <w:r w:rsidR="004E7C24">
              <w:rPr>
                <w:lang w:eastAsia="zh-CN"/>
              </w:rPr>
              <w:t xml:space="preserve"> polic</w:t>
            </w:r>
            <w:r w:rsidR="00C94E16">
              <w:rPr>
                <w:lang w:eastAsia="zh-CN"/>
              </w:rPr>
              <w:t>e</w:t>
            </w:r>
            <w:r w:rsidR="00423C3D" w:rsidRPr="009A3AE6">
              <w:rPr>
                <w:lang w:eastAsia="zh-CN"/>
              </w:rPr>
              <w:t xml:space="preserve">, </w:t>
            </w:r>
            <w:r w:rsidR="00C94E16">
              <w:rPr>
                <w:lang w:eastAsia="zh-CN"/>
              </w:rPr>
              <w:t xml:space="preserve">potrdila </w:t>
            </w:r>
            <w:r w:rsidR="00893AF1">
              <w:rPr>
                <w:lang w:eastAsia="zh-CN"/>
              </w:rPr>
              <w:t>o plačilu premije in</w:t>
            </w:r>
            <w:r w:rsidR="00423C3D" w:rsidRPr="009A3AE6">
              <w:rPr>
                <w:lang w:eastAsia="zh-CN"/>
              </w:rPr>
              <w:t xml:space="preserve"> potrdil</w:t>
            </w:r>
            <w:r w:rsidR="00C94E16">
              <w:rPr>
                <w:lang w:eastAsia="zh-CN"/>
              </w:rPr>
              <w:t>a</w:t>
            </w:r>
            <w:r w:rsidR="00423C3D" w:rsidRPr="009A3AE6">
              <w:rPr>
                <w:lang w:eastAsia="zh-CN"/>
              </w:rPr>
              <w:t xml:space="preserve"> zavarovalnice o kritju predstavljajo </w:t>
            </w:r>
            <w:r w:rsidR="00423C3D" w:rsidRPr="009A3AE6">
              <w:rPr>
                <w:b/>
                <w:lang w:eastAsia="zh-CN"/>
              </w:rPr>
              <w:t xml:space="preserve">pogoj za veljavnost pogodbe. </w:t>
            </w:r>
          </w:p>
          <w:p w14:paraId="00631C5B" w14:textId="77777777" w:rsidR="00BF6D26" w:rsidRPr="009A3AE6" w:rsidRDefault="00BF6D26" w:rsidP="00BF6D26">
            <w:pPr>
              <w:jc w:val="both"/>
              <w:rPr>
                <w:lang w:eastAsia="zh-CN"/>
              </w:rPr>
            </w:pPr>
          </w:p>
          <w:p w14:paraId="754387ED" w14:textId="77777777" w:rsidR="00BF6D26" w:rsidRPr="009A3AE6" w:rsidRDefault="00BF6D26" w:rsidP="00BF6D26">
            <w:pPr>
              <w:jc w:val="both"/>
              <w:rPr>
                <w:lang w:eastAsia="zh-CN"/>
              </w:rPr>
            </w:pPr>
            <w:r w:rsidRPr="009A3AE6">
              <w:rPr>
                <w:lang w:eastAsia="zh-CN"/>
              </w:rPr>
              <w:t>Ponudnik bo moral naročniku na njegovo zahtevo cel</w:t>
            </w:r>
            <w:r w:rsidR="00E518AF">
              <w:rPr>
                <w:lang w:eastAsia="zh-CN"/>
              </w:rPr>
              <w:t>oten čas veljavnosti zavarovalne</w:t>
            </w:r>
            <w:r w:rsidR="004E7C24">
              <w:rPr>
                <w:lang w:eastAsia="zh-CN"/>
              </w:rPr>
              <w:t xml:space="preserve"> polic</w:t>
            </w:r>
            <w:r w:rsidR="00E518AF">
              <w:rPr>
                <w:lang w:eastAsia="zh-CN"/>
              </w:rPr>
              <w:t>e</w:t>
            </w:r>
            <w:r w:rsidRPr="009A3AE6">
              <w:rPr>
                <w:lang w:eastAsia="zh-CN"/>
              </w:rPr>
              <w:t xml:space="preserve"> predložiti uradno potrdilo zavarovalnice, da </w:t>
            </w:r>
            <w:r w:rsidR="004E7C24">
              <w:rPr>
                <w:lang w:eastAsia="zh-CN"/>
              </w:rPr>
              <w:t>so premije plačane in da zavarovaln</w:t>
            </w:r>
            <w:r w:rsidR="00E518AF">
              <w:rPr>
                <w:lang w:eastAsia="zh-CN"/>
              </w:rPr>
              <w:t>a polica</w:t>
            </w:r>
            <w:r w:rsidRPr="009A3AE6">
              <w:rPr>
                <w:lang w:eastAsia="zh-CN"/>
              </w:rPr>
              <w:t xml:space="preserve"> nudi ustrezno kritje.</w:t>
            </w:r>
          </w:p>
          <w:p w14:paraId="3AC28A22" w14:textId="77777777" w:rsidR="00BF6D26" w:rsidRPr="009A3AE6" w:rsidRDefault="00BF6D26" w:rsidP="00BF6D26">
            <w:pPr>
              <w:jc w:val="both"/>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5421"/>
            </w:tblGrid>
            <w:tr w:rsidR="005D4851" w:rsidRPr="00EA2DB8" w14:paraId="58D56208"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543A05F4" w14:textId="77777777" w:rsidR="005D4851" w:rsidRPr="00EA2DB8" w:rsidRDefault="005D4851" w:rsidP="005D4851">
                  <w:pPr>
                    <w:jc w:val="both"/>
                  </w:pPr>
                  <w:r w:rsidRPr="00EA2DB8">
                    <w:rPr>
                      <w:b/>
                      <w:bCs/>
                    </w:rPr>
                    <w:t>INFORMACIJA ZA UGOTAVLJANJE SPOSOBNOSTI</w:t>
                  </w:r>
                  <w:r w:rsidRPr="00EA2DB8">
                    <w:t xml:space="preserve">: </w:t>
                  </w:r>
                </w:p>
                <w:p w14:paraId="5103460B" w14:textId="77777777" w:rsidR="00113973" w:rsidRPr="00EA2DB8" w:rsidRDefault="00113973" w:rsidP="005D4851">
                  <w:pPr>
                    <w:jc w:val="both"/>
                  </w:pPr>
                </w:p>
                <w:p w14:paraId="05A2FD20" w14:textId="7C6625E8" w:rsidR="005D4851" w:rsidRPr="00EA2DB8" w:rsidRDefault="00C94E16" w:rsidP="00E72CBD">
                  <w:pPr>
                    <w:jc w:val="both"/>
                    <w:rPr>
                      <w:rFonts w:eastAsia="Calibri" w:cs="Cambria"/>
                      <w:bCs/>
                      <w:color w:val="000000"/>
                    </w:rPr>
                  </w:pPr>
                  <w:r w:rsidRPr="00EA2DB8">
                    <w:rPr>
                      <w:rFonts w:eastAsia="Calibri" w:cs="Cambria"/>
                      <w:b/>
                      <w:color w:val="000000"/>
                    </w:rPr>
                    <w:t xml:space="preserve">Izjava ponudnika o strinjanju z razpisnimi pogoji in o resničnosti podatkov, navedenih v ponudbi (priloga št. </w:t>
                  </w:r>
                  <w:r w:rsidR="00E72CBD" w:rsidRPr="00EA2DB8">
                    <w:rPr>
                      <w:rFonts w:eastAsia="Calibri" w:cs="Cambria"/>
                      <w:b/>
                      <w:color w:val="000000"/>
                    </w:rPr>
                    <w:t>8</w:t>
                  </w:r>
                  <w:r w:rsidRPr="00EA2DB8">
                    <w:rPr>
                      <w:rFonts w:eastAsia="Calibri" w:cs="Cambria"/>
                      <w:b/>
                      <w:color w:val="000000"/>
                    </w:rPr>
                    <w:t>)</w:t>
                  </w:r>
                </w:p>
              </w:tc>
            </w:tr>
          </w:tbl>
          <w:p w14:paraId="0D1EA999" w14:textId="77777777" w:rsidR="00DC7239" w:rsidRPr="009A3AE6" w:rsidRDefault="00DC7239" w:rsidP="00DC7239">
            <w:pPr>
              <w:jc w:val="both"/>
              <w:rPr>
                <w:sz w:val="23"/>
                <w:szCs w:val="23"/>
                <w:lang w:eastAsia="zh-CN"/>
              </w:rPr>
            </w:pPr>
          </w:p>
        </w:tc>
        <w:tc>
          <w:tcPr>
            <w:tcW w:w="4296" w:type="dxa"/>
          </w:tcPr>
          <w:p w14:paraId="6C5CFA24" w14:textId="3C516AF6" w:rsidR="00482BBC" w:rsidRPr="00A248C5" w:rsidRDefault="00482BBC" w:rsidP="007E282C">
            <w:pPr>
              <w:jc w:val="both"/>
            </w:pPr>
            <w:r w:rsidRPr="000742A1">
              <w:t>Pogoj mora</w:t>
            </w:r>
            <w:r w:rsidR="007E282C">
              <w:t xml:space="preserve"> izpolniti </w:t>
            </w:r>
            <w:r w:rsidRPr="00A248C5">
              <w:t>ponudnik</w:t>
            </w:r>
            <w:r w:rsidR="00B95ED0">
              <w:t xml:space="preserve"> ali partner</w:t>
            </w:r>
            <w:r w:rsidRPr="00A248C5">
              <w:t>.</w:t>
            </w:r>
          </w:p>
          <w:p w14:paraId="45F533AF" w14:textId="77777777" w:rsidR="00482BBC" w:rsidRPr="000742A1" w:rsidRDefault="00482BBC" w:rsidP="00482BBC">
            <w:pPr>
              <w:jc w:val="both"/>
            </w:pPr>
          </w:p>
          <w:p w14:paraId="6ACC9D1C" w14:textId="77777777" w:rsidR="00482BBC" w:rsidRPr="000742A1" w:rsidRDefault="00482BBC" w:rsidP="00482BBC">
            <w:pPr>
              <w:jc w:val="both"/>
              <w:rPr>
                <w:lang w:eastAsia="zh-CN"/>
              </w:rPr>
            </w:pPr>
            <w:r w:rsidRPr="000742A1">
              <w:rPr>
                <w:lang w:eastAsia="zh-CN"/>
              </w:rPr>
              <w:t>Konzorcij ponudnikov postavljeni pogoj lahko izpolni tudi preko kateregakoli člana konzorcija.</w:t>
            </w:r>
          </w:p>
          <w:p w14:paraId="46B42186" w14:textId="77777777" w:rsidR="00DC7239" w:rsidRPr="000742A1" w:rsidRDefault="00DC7239" w:rsidP="00482BBC">
            <w:pPr>
              <w:jc w:val="both"/>
              <w:rPr>
                <w:lang w:eastAsia="zh-CN"/>
              </w:rPr>
            </w:pPr>
          </w:p>
        </w:tc>
      </w:tr>
    </w:tbl>
    <w:p w14:paraId="5022E27F" w14:textId="77777777" w:rsidR="00A448D1" w:rsidRPr="009F5A22" w:rsidRDefault="00A448D1" w:rsidP="00250C72">
      <w:pPr>
        <w:jc w:val="both"/>
        <w:rPr>
          <w:lang w:eastAsia="zh-CN"/>
        </w:rPr>
      </w:pPr>
    </w:p>
    <w:p w14:paraId="6557F5AE" w14:textId="77777777" w:rsidR="005310DA" w:rsidRPr="001136A4" w:rsidRDefault="005310DA" w:rsidP="00F52545">
      <w:pPr>
        <w:pStyle w:val="Slog2"/>
      </w:pPr>
      <w:bookmarkStart w:id="73" w:name="_Toc451354675"/>
      <w:bookmarkStart w:id="74" w:name="_Toc36660314"/>
      <w:r w:rsidRPr="001136A4">
        <w:t>T</w:t>
      </w:r>
      <w:r w:rsidR="001304EB" w:rsidRPr="001136A4">
        <w:t>ehnična in strokovna sposobnost</w:t>
      </w:r>
      <w:bookmarkEnd w:id="73"/>
      <w:bookmarkEnd w:id="74"/>
    </w:p>
    <w:tbl>
      <w:tblPr>
        <w:tblStyle w:val="Tabelamrea1"/>
        <w:tblW w:w="1402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74"/>
        <w:gridCol w:w="1443"/>
        <w:gridCol w:w="6520"/>
        <w:gridCol w:w="5387"/>
      </w:tblGrid>
      <w:tr w:rsidR="00F52545" w:rsidRPr="001136A4" w14:paraId="37804933" w14:textId="77777777" w:rsidTr="00F52545">
        <w:tc>
          <w:tcPr>
            <w:tcW w:w="674" w:type="dxa"/>
            <w:tcBorders>
              <w:top w:val="single" w:sz="8" w:space="0" w:color="auto"/>
            </w:tcBorders>
            <w:vAlign w:val="center"/>
          </w:tcPr>
          <w:p w14:paraId="7A79025A" w14:textId="77777777" w:rsidR="00F52545" w:rsidRPr="001136A4" w:rsidRDefault="00F52545" w:rsidP="005C2899">
            <w:pPr>
              <w:rPr>
                <w:b/>
                <w:sz w:val="23"/>
                <w:szCs w:val="23"/>
                <w:lang w:eastAsia="zh-CN"/>
              </w:rPr>
            </w:pPr>
            <w:r w:rsidRPr="001136A4">
              <w:rPr>
                <w:b/>
                <w:sz w:val="23"/>
                <w:szCs w:val="23"/>
                <w:lang w:eastAsia="zh-CN"/>
              </w:rPr>
              <w:t>ZAP. ŠT.</w:t>
            </w:r>
          </w:p>
        </w:tc>
        <w:tc>
          <w:tcPr>
            <w:tcW w:w="1443" w:type="dxa"/>
            <w:tcBorders>
              <w:top w:val="single" w:sz="8" w:space="0" w:color="auto"/>
            </w:tcBorders>
            <w:vAlign w:val="center"/>
          </w:tcPr>
          <w:p w14:paraId="0F5C375A" w14:textId="77777777" w:rsidR="00F52545" w:rsidRPr="001136A4" w:rsidRDefault="00F52545" w:rsidP="005C2899">
            <w:pPr>
              <w:rPr>
                <w:b/>
                <w:sz w:val="23"/>
                <w:szCs w:val="23"/>
                <w:lang w:eastAsia="zh-CN"/>
              </w:rPr>
            </w:pPr>
            <w:r w:rsidRPr="001136A4">
              <w:rPr>
                <w:b/>
                <w:sz w:val="23"/>
                <w:szCs w:val="23"/>
                <w:lang w:eastAsia="zh-CN"/>
              </w:rPr>
              <w:t>PRAVNA PODLAGA</w:t>
            </w:r>
          </w:p>
        </w:tc>
        <w:tc>
          <w:tcPr>
            <w:tcW w:w="6520" w:type="dxa"/>
            <w:tcBorders>
              <w:top w:val="single" w:sz="8" w:space="0" w:color="auto"/>
            </w:tcBorders>
            <w:vAlign w:val="center"/>
          </w:tcPr>
          <w:p w14:paraId="5FC42686" w14:textId="77777777" w:rsidR="00F52545" w:rsidRPr="001136A4" w:rsidRDefault="00F52545" w:rsidP="005C2899">
            <w:pPr>
              <w:rPr>
                <w:b/>
                <w:sz w:val="23"/>
                <w:szCs w:val="23"/>
                <w:lang w:eastAsia="zh-CN"/>
              </w:rPr>
            </w:pPr>
            <w:r w:rsidRPr="001136A4">
              <w:rPr>
                <w:b/>
                <w:sz w:val="23"/>
                <w:szCs w:val="23"/>
                <w:lang w:eastAsia="zh-CN"/>
              </w:rPr>
              <w:t>POGOJ</w:t>
            </w:r>
          </w:p>
        </w:tc>
        <w:tc>
          <w:tcPr>
            <w:tcW w:w="5387" w:type="dxa"/>
            <w:tcBorders>
              <w:top w:val="single" w:sz="8" w:space="0" w:color="auto"/>
            </w:tcBorders>
            <w:vAlign w:val="center"/>
          </w:tcPr>
          <w:p w14:paraId="0306D0AE" w14:textId="77777777" w:rsidR="00F52545" w:rsidRPr="001136A4" w:rsidRDefault="00F52545" w:rsidP="005C2899">
            <w:pPr>
              <w:rPr>
                <w:b/>
                <w:sz w:val="23"/>
                <w:szCs w:val="23"/>
                <w:lang w:eastAsia="zh-CN"/>
              </w:rPr>
            </w:pPr>
            <w:r w:rsidRPr="001136A4">
              <w:rPr>
                <w:b/>
                <w:sz w:val="23"/>
                <w:szCs w:val="23"/>
                <w:lang w:eastAsia="zh-CN"/>
              </w:rPr>
              <w:t>ZA KOGA VELJA POGOJ</w:t>
            </w:r>
          </w:p>
        </w:tc>
      </w:tr>
      <w:tr w:rsidR="00F52545" w:rsidRPr="001136A4" w14:paraId="4D889E7C" w14:textId="77777777" w:rsidTr="00F52545">
        <w:tc>
          <w:tcPr>
            <w:tcW w:w="674" w:type="dxa"/>
            <w:tcBorders>
              <w:bottom w:val="single" w:sz="4" w:space="0" w:color="auto"/>
            </w:tcBorders>
          </w:tcPr>
          <w:p w14:paraId="4F8506E4" w14:textId="77777777" w:rsidR="00F52545" w:rsidRPr="001136A4" w:rsidRDefault="00F52545" w:rsidP="00250C72">
            <w:pPr>
              <w:jc w:val="both"/>
              <w:rPr>
                <w:lang w:eastAsia="zh-CN"/>
              </w:rPr>
            </w:pPr>
            <w:r w:rsidRPr="001136A4">
              <w:rPr>
                <w:lang w:eastAsia="zh-CN"/>
              </w:rPr>
              <w:t>1.</w:t>
            </w:r>
          </w:p>
        </w:tc>
        <w:tc>
          <w:tcPr>
            <w:tcW w:w="1443" w:type="dxa"/>
            <w:tcBorders>
              <w:bottom w:val="single" w:sz="4" w:space="0" w:color="auto"/>
            </w:tcBorders>
          </w:tcPr>
          <w:p w14:paraId="3D662FBF" w14:textId="77777777" w:rsidR="00F52545" w:rsidRPr="001136A4" w:rsidRDefault="00F52545" w:rsidP="00875478">
            <w:pPr>
              <w:rPr>
                <w:lang w:eastAsia="zh-CN"/>
              </w:rPr>
            </w:pPr>
            <w:r w:rsidRPr="001136A4">
              <w:rPr>
                <w:lang w:eastAsia="zh-CN"/>
              </w:rPr>
              <w:t>Osmi odstavek 77. člena ZJN-3</w:t>
            </w:r>
          </w:p>
        </w:tc>
        <w:tc>
          <w:tcPr>
            <w:tcW w:w="6520" w:type="dxa"/>
            <w:tcBorders>
              <w:bottom w:val="single" w:sz="4" w:space="0" w:color="auto"/>
            </w:tcBorders>
          </w:tcPr>
          <w:p w14:paraId="27129909" w14:textId="28EFB6A4" w:rsidR="00F52545" w:rsidRPr="00073D29" w:rsidRDefault="00F52545" w:rsidP="00090F57">
            <w:pPr>
              <w:jc w:val="both"/>
              <w:rPr>
                <w:lang w:eastAsia="zh-CN"/>
              </w:rPr>
            </w:pPr>
            <w:r w:rsidRPr="00073D29">
              <w:rPr>
                <w:lang w:eastAsia="zh-CN"/>
              </w:rPr>
              <w:t>Ponudnik mora predložiti /</w:t>
            </w:r>
            <w:r w:rsidR="00102580" w:rsidRPr="00073D29">
              <w:rPr>
                <w:lang w:eastAsia="zh-CN"/>
              </w:rPr>
              <w:t xml:space="preserve"> </w:t>
            </w:r>
            <w:r w:rsidRPr="00073D29">
              <w:rPr>
                <w:lang w:eastAsia="zh-CN"/>
              </w:rPr>
              <w:t>navesti najmanj:</w:t>
            </w:r>
          </w:p>
          <w:p w14:paraId="0F85A9EA" w14:textId="2DC46E0A" w:rsidR="00F52545" w:rsidRPr="00073D29" w:rsidRDefault="009F0C64" w:rsidP="00A05521">
            <w:pPr>
              <w:jc w:val="both"/>
              <w:rPr>
                <w:lang w:eastAsia="zh-CN"/>
              </w:rPr>
            </w:pPr>
            <w:r w:rsidRPr="00A05521">
              <w:rPr>
                <w:b/>
                <w:lang w:eastAsia="zh-CN"/>
              </w:rPr>
              <w:lastRenderedPageBreak/>
              <w:t>En</w:t>
            </w:r>
            <w:r w:rsidR="007F4473" w:rsidRPr="00A05521">
              <w:rPr>
                <w:b/>
                <w:lang w:eastAsia="zh-CN"/>
              </w:rPr>
              <w:t xml:space="preserve"> (</w:t>
            </w:r>
            <w:r w:rsidRPr="00A05521">
              <w:rPr>
                <w:b/>
                <w:lang w:eastAsia="zh-CN"/>
              </w:rPr>
              <w:t>1) referenčni</w:t>
            </w:r>
            <w:r w:rsidR="007F4473" w:rsidRPr="00A05521">
              <w:rPr>
                <w:b/>
                <w:lang w:eastAsia="zh-CN"/>
              </w:rPr>
              <w:t xml:space="preserve"> pos</w:t>
            </w:r>
            <w:r w:rsidRPr="00A05521">
              <w:rPr>
                <w:b/>
                <w:lang w:eastAsia="zh-CN"/>
              </w:rPr>
              <w:t>e</w:t>
            </w:r>
            <w:r w:rsidR="007F4473" w:rsidRPr="00A05521">
              <w:rPr>
                <w:b/>
                <w:lang w:eastAsia="zh-CN"/>
              </w:rPr>
              <w:t>l</w:t>
            </w:r>
            <w:r w:rsidR="00F52545" w:rsidRPr="00073D29">
              <w:rPr>
                <w:lang w:eastAsia="zh-CN"/>
              </w:rPr>
              <w:t xml:space="preserve">, </w:t>
            </w:r>
            <w:r w:rsidR="00F011A5">
              <w:rPr>
                <w:lang w:eastAsia="zh-CN"/>
              </w:rPr>
              <w:t xml:space="preserve">iz katerega izhaja, </w:t>
            </w:r>
            <w:r w:rsidR="00F52545" w:rsidRPr="00073D29">
              <w:rPr>
                <w:lang w:eastAsia="zh-CN"/>
              </w:rPr>
              <w:t xml:space="preserve">da je v zadnjih </w:t>
            </w:r>
            <w:r w:rsidRPr="00A05521">
              <w:rPr>
                <w:b/>
                <w:lang w:eastAsia="zh-CN"/>
              </w:rPr>
              <w:t>petih</w:t>
            </w:r>
            <w:r w:rsidR="00F52545" w:rsidRPr="00A05521">
              <w:rPr>
                <w:b/>
                <w:lang w:eastAsia="zh-CN"/>
              </w:rPr>
              <w:t xml:space="preserve"> (</w:t>
            </w:r>
            <w:r w:rsidRPr="00A05521">
              <w:rPr>
                <w:b/>
                <w:lang w:eastAsia="zh-CN"/>
              </w:rPr>
              <w:t>5</w:t>
            </w:r>
            <w:r w:rsidR="00F52545" w:rsidRPr="00A05521">
              <w:rPr>
                <w:b/>
                <w:lang w:eastAsia="zh-CN"/>
              </w:rPr>
              <w:t>) letih</w:t>
            </w:r>
            <w:r w:rsidR="00F52545" w:rsidRPr="00073D29">
              <w:rPr>
                <w:lang w:eastAsia="zh-CN"/>
              </w:rPr>
              <w:t xml:space="preserve"> pred rokom za oddajo ponudb </w:t>
            </w:r>
            <w:r w:rsidR="00F011A5" w:rsidRPr="00073D29">
              <w:rPr>
                <w:lang w:eastAsia="zh-CN"/>
              </w:rPr>
              <w:t xml:space="preserve">uspešno in kakovostno ter skladno s terminskim planom </w:t>
            </w:r>
            <w:r w:rsidR="00972494" w:rsidRPr="00073D29">
              <w:rPr>
                <w:lang w:eastAsia="zh-CN"/>
              </w:rPr>
              <w:t>sam</w:t>
            </w:r>
            <w:r w:rsidR="00F011A5">
              <w:rPr>
                <w:lang w:eastAsia="zh-CN"/>
              </w:rPr>
              <w:t>ostojno /</w:t>
            </w:r>
            <w:r w:rsidR="00972494" w:rsidRPr="00073D29">
              <w:rPr>
                <w:lang w:eastAsia="zh-CN"/>
              </w:rPr>
              <w:t xml:space="preserve"> s partnerji</w:t>
            </w:r>
            <w:r w:rsidR="007F4473" w:rsidRPr="00073D29">
              <w:rPr>
                <w:lang w:eastAsia="zh-CN"/>
              </w:rPr>
              <w:t xml:space="preserve"> / podizvajalci</w:t>
            </w:r>
            <w:r w:rsidR="00972494" w:rsidRPr="00073D29">
              <w:rPr>
                <w:lang w:eastAsia="zh-CN"/>
              </w:rPr>
              <w:t xml:space="preserve"> </w:t>
            </w:r>
            <w:r w:rsidRPr="00073D29">
              <w:rPr>
                <w:lang w:eastAsia="zh-CN"/>
              </w:rPr>
              <w:t xml:space="preserve">izvedel in zaključil </w:t>
            </w:r>
            <w:r w:rsidR="00F011A5">
              <w:rPr>
                <w:lang w:eastAsia="zh-CN"/>
              </w:rPr>
              <w:t xml:space="preserve">referenčni posel na področju </w:t>
            </w:r>
            <w:r w:rsidR="00F011A5" w:rsidRPr="00A05521">
              <w:rPr>
                <w:b/>
                <w:lang w:eastAsia="zh-CN"/>
              </w:rPr>
              <w:t>izgradnje / obnove/ rekonstrukcije objekta visoke gradnje</w:t>
            </w:r>
            <w:r w:rsidRPr="00073D29">
              <w:rPr>
                <w:lang w:eastAsia="zh-CN"/>
              </w:rPr>
              <w:t xml:space="preserve"> v vrednosti </w:t>
            </w:r>
            <w:r w:rsidRPr="00A05521">
              <w:rPr>
                <w:b/>
                <w:lang w:eastAsia="zh-CN"/>
              </w:rPr>
              <w:t>najmanj 50.000</w:t>
            </w:r>
            <w:r w:rsidR="00200B30" w:rsidRPr="00A05521">
              <w:rPr>
                <w:b/>
                <w:lang w:eastAsia="zh-CN"/>
              </w:rPr>
              <w:t>,00</w:t>
            </w:r>
            <w:r w:rsidRPr="00A05521">
              <w:rPr>
                <w:b/>
                <w:lang w:eastAsia="zh-CN"/>
              </w:rPr>
              <w:t xml:space="preserve"> EUR brez DDV</w:t>
            </w:r>
            <w:r w:rsidR="00F52545" w:rsidRPr="00073D29">
              <w:rPr>
                <w:lang w:eastAsia="zh-CN"/>
              </w:rPr>
              <w:t xml:space="preserve">. </w:t>
            </w:r>
          </w:p>
          <w:p w14:paraId="0AA6A4ED" w14:textId="77777777" w:rsidR="00542405" w:rsidRPr="00073D29" w:rsidRDefault="00542405" w:rsidP="00090F57">
            <w:pPr>
              <w:jc w:val="both"/>
              <w:rPr>
                <w:lang w:eastAsia="zh-CN"/>
              </w:rPr>
            </w:pPr>
          </w:p>
          <w:p w14:paraId="05842339" w14:textId="354DD977" w:rsidR="00A05521" w:rsidRPr="00A05521" w:rsidRDefault="00A05521" w:rsidP="00A05521">
            <w:pPr>
              <w:jc w:val="both"/>
              <w:rPr>
                <w:b/>
              </w:rPr>
            </w:pPr>
            <w:r w:rsidRPr="00A05521">
              <w:rPr>
                <w:b/>
              </w:rPr>
              <w:t xml:space="preserve">Ponudnik predloži najmanj en referenčni posel, s katerim izpolnjuje </w:t>
            </w:r>
            <w:r w:rsidR="00660EE9">
              <w:rPr>
                <w:b/>
              </w:rPr>
              <w:t xml:space="preserve">zgoraj navedene </w:t>
            </w:r>
            <w:r w:rsidRPr="00A05521">
              <w:rPr>
                <w:b/>
              </w:rPr>
              <w:t>zahteve</w:t>
            </w:r>
            <w:r w:rsidR="00660EE9">
              <w:rPr>
                <w:b/>
              </w:rPr>
              <w:t xml:space="preserve"> naročnika</w:t>
            </w:r>
            <w:r w:rsidRPr="00A05521">
              <w:rPr>
                <w:b/>
              </w:rPr>
              <w:t xml:space="preserve">. Referenčne zahteve morajo biti v celoti izpolnjene v okviru enega referenčnega posla. </w:t>
            </w:r>
          </w:p>
          <w:p w14:paraId="3947EA78" w14:textId="77777777" w:rsidR="00A05521" w:rsidRPr="00A05521" w:rsidRDefault="00A05521" w:rsidP="00A05521">
            <w:pPr>
              <w:jc w:val="both"/>
            </w:pPr>
          </w:p>
          <w:p w14:paraId="16FAD03E" w14:textId="77777777" w:rsidR="00A05521" w:rsidRPr="00A05521" w:rsidRDefault="00A05521" w:rsidP="00A05521">
            <w:pPr>
              <w:jc w:val="both"/>
              <w:rPr>
                <w:b/>
                <w:bCs/>
                <w:u w:val="single"/>
              </w:rPr>
            </w:pPr>
            <w:r w:rsidRPr="00A05521">
              <w:rPr>
                <w:b/>
                <w:bCs/>
                <w:u w:val="single"/>
              </w:rPr>
              <w:t>Upošteval se bo samo zaključen referenčni posel (referenca), ki je bil tudi pričet v zadnjih 5 letih pred rokom za oddajo ponudb.</w:t>
            </w:r>
          </w:p>
          <w:p w14:paraId="563FD4D8" w14:textId="77777777" w:rsidR="00AA0145" w:rsidRPr="00073D29" w:rsidRDefault="00AA0145" w:rsidP="008B41F3">
            <w:pPr>
              <w:jc w:val="both"/>
            </w:pPr>
          </w:p>
          <w:p w14:paraId="33FBE862" w14:textId="66BA74CB" w:rsidR="00F52545" w:rsidRPr="00073D29" w:rsidRDefault="00F52545" w:rsidP="008B41F3">
            <w:pPr>
              <w:jc w:val="both"/>
            </w:pPr>
            <w:r w:rsidRPr="00073D29">
              <w:t>V primeru dvoma o ustreznosti reference naročnik ponudnikom predlaga, da ustreznost reference preverijo s podajo vprašanja na portalu javnih naročil (</w:t>
            </w:r>
            <w:hyperlink r:id="rId25" w:history="1">
              <w:r w:rsidR="002B5AE0" w:rsidRPr="00131E3D">
                <w:rPr>
                  <w:rStyle w:val="Hiperpovezava"/>
                </w:rPr>
                <w:t>http://www.enarocanje.si</w:t>
              </w:r>
            </w:hyperlink>
            <w:r w:rsidRPr="00073D29">
              <w:t>) s konkretno navedbo izveden</w:t>
            </w:r>
            <w:r w:rsidR="00B6600B">
              <w:t>ih</w:t>
            </w:r>
            <w:r w:rsidRPr="00073D29">
              <w:t xml:space="preserve"> </w:t>
            </w:r>
            <w:r w:rsidR="00B6600B">
              <w:t>del</w:t>
            </w:r>
            <w:r w:rsidRPr="00073D29">
              <w:t>. Naročnik bo v najkrajšem možnem času podal pisni</w:t>
            </w:r>
            <w:r w:rsidR="00B6600B">
              <w:t xml:space="preserve"> odgovor o ustreznosti referenčnega posla</w:t>
            </w:r>
            <w:r w:rsidRPr="00073D29">
              <w:t>.</w:t>
            </w:r>
          </w:p>
          <w:p w14:paraId="620EB7E3" w14:textId="77777777" w:rsidR="00F52545" w:rsidRPr="00073D29" w:rsidRDefault="00F52545" w:rsidP="008B41F3">
            <w:pPr>
              <w:jc w:val="both"/>
            </w:pPr>
          </w:p>
          <w:p w14:paraId="69B179D2" w14:textId="4E06F9D2" w:rsidR="00F52545" w:rsidRPr="00073D29" w:rsidRDefault="00F52545" w:rsidP="00411E7D">
            <w:pPr>
              <w:jc w:val="both"/>
            </w:pPr>
            <w:r w:rsidRPr="00073D29">
              <w:t>Smiselno zaključenih del, ki so bila ponudniku naročena z enotno pogodbo ali naročilnico, ponudniki ne smejo deliti (</w:t>
            </w:r>
            <w:r w:rsidR="00B6600B">
              <w:t>n</w:t>
            </w:r>
            <w:r w:rsidRPr="00073D29">
              <w:t xml:space="preserve">aročnik torej ne bo </w:t>
            </w:r>
            <w:r w:rsidR="00B6600B">
              <w:t>priznal ustreznosti več referenčnih poslov, če so bili</w:t>
            </w:r>
            <w:r w:rsidRPr="00073D29">
              <w:t xml:space="preserve"> le t</w:t>
            </w:r>
            <w:r w:rsidR="00B6600B">
              <w:t>i</w:t>
            </w:r>
            <w:r w:rsidRPr="00073D29">
              <w:t xml:space="preserve"> pridobljen</w:t>
            </w:r>
            <w:r w:rsidR="00B6600B">
              <w:t>i</w:t>
            </w:r>
            <w:r w:rsidRPr="00073D29">
              <w:t xml:space="preserve"> v okviru ene pogodbe ali ene naročilnice. Ena pogodba/naročilnica = ena referen</w:t>
            </w:r>
            <w:r w:rsidR="00B6600B">
              <w:t>čni posel</w:t>
            </w:r>
            <w:r w:rsidRPr="00073D29">
              <w:t>). Seštevanje posamičnih referen</w:t>
            </w:r>
            <w:r w:rsidR="00B6600B">
              <w:t>čnih poslov</w:t>
            </w:r>
            <w:r w:rsidRPr="00073D29">
              <w:t xml:space="preserve"> ni dopustno, kar pomeni, da ponudnik ne sme predložiti več manjših referen</w:t>
            </w:r>
            <w:r w:rsidR="00B6600B">
              <w:t>čnih poslov</w:t>
            </w:r>
            <w:r w:rsidRPr="00073D29">
              <w:t>, ki potem šele v skupni (sešteti) vrednosti izpolnijo referenčni pogoj naročnika.</w:t>
            </w:r>
          </w:p>
          <w:p w14:paraId="4F12E220" w14:textId="77777777" w:rsidR="00F52545" w:rsidRPr="00073D29" w:rsidRDefault="00F52545" w:rsidP="008B41F3">
            <w:pPr>
              <w:jc w:val="both"/>
              <w:rPr>
                <w:bCs/>
              </w:rPr>
            </w:pPr>
          </w:p>
          <w:p w14:paraId="2279B786" w14:textId="56E73A41" w:rsidR="00F52545" w:rsidRPr="00073D29" w:rsidRDefault="00F52545" w:rsidP="00411E7D">
            <w:pPr>
              <w:spacing w:after="200" w:line="276" w:lineRule="auto"/>
              <w:jc w:val="both"/>
              <w:rPr>
                <w:rFonts w:asciiTheme="minorHAnsi" w:hAnsiTheme="minorHAnsi"/>
              </w:rPr>
            </w:pPr>
            <w:r w:rsidRPr="00073D29">
              <w:rPr>
                <w:rFonts w:asciiTheme="minorHAnsi" w:hAnsiTheme="minorHAnsi"/>
              </w:rPr>
              <w:t>Naročnik bo referen</w:t>
            </w:r>
            <w:r w:rsidR="00E8661E">
              <w:rPr>
                <w:rFonts w:asciiTheme="minorHAnsi" w:hAnsiTheme="minorHAnsi"/>
              </w:rPr>
              <w:t>čni posel</w:t>
            </w:r>
            <w:r w:rsidRPr="00073D29">
              <w:rPr>
                <w:rFonts w:asciiTheme="minorHAnsi" w:hAnsiTheme="minorHAnsi"/>
              </w:rPr>
              <w:t xml:space="preserve"> štel kot pozitivno ocenjen oz. uspešno in kakovostno ter skladno s terminskim planom izveden</w:t>
            </w:r>
            <w:r w:rsidR="00E8661E">
              <w:rPr>
                <w:rFonts w:asciiTheme="minorHAnsi" w:hAnsiTheme="minorHAnsi"/>
              </w:rPr>
              <w:t>,</w:t>
            </w:r>
            <w:r w:rsidRPr="00073D29">
              <w:rPr>
                <w:rFonts w:asciiTheme="minorHAnsi" w:hAnsiTheme="minorHAnsi"/>
              </w:rPr>
              <w:t xml:space="preserve"> v kolikor pri preverjanju referen</w:t>
            </w:r>
            <w:r w:rsidR="00E8661E">
              <w:rPr>
                <w:rFonts w:asciiTheme="minorHAnsi" w:hAnsiTheme="minorHAnsi"/>
              </w:rPr>
              <w:t>čnega posla</w:t>
            </w:r>
            <w:r w:rsidRPr="00073D29">
              <w:rPr>
                <w:rFonts w:asciiTheme="minorHAnsi" w:hAnsiTheme="minorHAnsi"/>
              </w:rPr>
              <w:t xml:space="preserve"> s strani naročnika/investitorja referenčnih del ne bo prejel informacij, da je pri navedeni referenci izvajalec dela opravljal nekvalitetno, z zamudo, pomanjkljivo, da ni izpolnjeval pogodbenih obveznosti; da so mu bile grajane napake; da je bilo vezano na referen</w:t>
            </w:r>
            <w:r w:rsidR="00E8661E">
              <w:rPr>
                <w:rFonts w:asciiTheme="minorHAnsi" w:hAnsiTheme="minorHAnsi"/>
              </w:rPr>
              <w:t>čni posel</w:t>
            </w:r>
            <w:r w:rsidRPr="00073D29">
              <w:rPr>
                <w:rFonts w:asciiTheme="minorHAnsi" w:hAnsiTheme="minorHAnsi"/>
              </w:rPr>
              <w:t xml:space="preserve"> unovčeno zavarovanje za dobro izvedbo ali odpravo napak; da je izvajalec moral plačati pogodbeno kazen in primerljivo. </w:t>
            </w:r>
            <w:r w:rsidR="00E8661E">
              <w:rPr>
                <w:rFonts w:asciiTheme="minorHAnsi" w:hAnsiTheme="minorHAnsi"/>
              </w:rPr>
              <w:t>Če referenčni posel</w:t>
            </w:r>
            <w:r w:rsidRPr="00073D29">
              <w:rPr>
                <w:rFonts w:asciiTheme="minorHAnsi" w:hAnsiTheme="minorHAnsi"/>
              </w:rPr>
              <w:t xml:space="preserve"> ne bo ocenjen pozitivno</w:t>
            </w:r>
            <w:r w:rsidR="00E8661E">
              <w:rPr>
                <w:rFonts w:asciiTheme="minorHAnsi" w:hAnsiTheme="minorHAnsi"/>
              </w:rPr>
              <w:t>,</w:t>
            </w:r>
            <w:r w:rsidRPr="00073D29">
              <w:rPr>
                <w:rFonts w:asciiTheme="minorHAnsi" w:hAnsiTheme="minorHAnsi"/>
              </w:rPr>
              <w:t xml:space="preserve"> </w:t>
            </w:r>
            <w:r w:rsidR="00E8661E">
              <w:rPr>
                <w:rFonts w:asciiTheme="minorHAnsi" w:hAnsiTheme="minorHAnsi"/>
              </w:rPr>
              <w:t>ga bo naročnik štel za neustreznega</w:t>
            </w:r>
            <w:r w:rsidRPr="00073D29">
              <w:rPr>
                <w:rFonts w:asciiTheme="minorHAnsi" w:hAnsiTheme="minorHAnsi"/>
              </w:rPr>
              <w:t>.</w:t>
            </w:r>
          </w:p>
          <w:p w14:paraId="3282579D" w14:textId="49100AEA" w:rsidR="00F52545" w:rsidRDefault="00F52545" w:rsidP="008B41F3">
            <w:pPr>
              <w:jc w:val="both"/>
              <w:rPr>
                <w:rFonts w:asciiTheme="minorHAnsi" w:hAnsiTheme="minorHAnsi"/>
              </w:rPr>
            </w:pPr>
            <w:r w:rsidRPr="00073D29">
              <w:rPr>
                <w:rFonts w:asciiTheme="minorHAnsi" w:hAnsiTheme="minorHAnsi"/>
              </w:rPr>
              <w:t>Za vsa navedena dela oziroma storitve ponudnik navede ustrezne podatke (naziv naročila, obdobje izvajanja del (mesec in leto pričetka; mesec in leto zaključka), opis del in naziv naročnika, vrednost del, kontaktno osebo …).</w:t>
            </w:r>
          </w:p>
          <w:p w14:paraId="077F8728" w14:textId="77777777" w:rsidR="000A552F" w:rsidRPr="00073D29" w:rsidRDefault="000A552F" w:rsidP="008B41F3">
            <w:pPr>
              <w:jc w:val="both"/>
              <w:rPr>
                <w:rFonts w:asciiTheme="minorHAnsi" w:hAnsiTheme="minorHAnsi"/>
              </w:rPr>
            </w:pPr>
          </w:p>
          <w:p w14:paraId="259EBB6F" w14:textId="77777777" w:rsidR="00F52545" w:rsidRPr="00073D29" w:rsidRDefault="00F52545" w:rsidP="008B41F3">
            <w:pPr>
              <w:jc w:val="both"/>
              <w:rPr>
                <w:rFonts w:asciiTheme="minorHAnsi" w:hAnsiTheme="minorHAnsi"/>
              </w:rPr>
            </w:pPr>
            <w:r w:rsidRPr="00073D29">
              <w:rPr>
                <w:rFonts w:asciiTheme="minorHAnsi" w:hAnsiTheme="minorHAnsi"/>
              </w:rPr>
              <w:t>Naročnik lahko domneva, da gospodarski subjekt nima zahtevanih strokovnih sposobnosti, če naročnik pri gospodarskem subjektu zasledi nasprotje interesov, ki bi lahko negativno vplivali na izvedbo javnega naročila.</w:t>
            </w:r>
          </w:p>
          <w:p w14:paraId="558952BC" w14:textId="77777777" w:rsidR="00F52545" w:rsidRPr="00073D29" w:rsidRDefault="00F52545" w:rsidP="008B41F3">
            <w:pPr>
              <w:jc w:val="both"/>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F52545" w:rsidRPr="00073D29" w14:paraId="39106FB2"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037E618" w14:textId="77777777" w:rsidR="00F52545" w:rsidRPr="00073D29" w:rsidRDefault="00F52545" w:rsidP="008B41F3">
                  <w:pPr>
                    <w:jc w:val="both"/>
                  </w:pPr>
                  <w:r w:rsidRPr="00073D29">
                    <w:rPr>
                      <w:b/>
                      <w:bCs/>
                    </w:rPr>
                    <w:t>INFORMACIJA ZA UGOTAVLJANJE SPOSOBNOSTI</w:t>
                  </w:r>
                  <w:r w:rsidRPr="00073D29">
                    <w:t xml:space="preserve">: </w:t>
                  </w:r>
                </w:p>
                <w:p w14:paraId="4B82DA7E" w14:textId="77777777" w:rsidR="00F52545" w:rsidRPr="00073D29" w:rsidRDefault="00F52545" w:rsidP="008B41F3">
                  <w:pPr>
                    <w:jc w:val="both"/>
                  </w:pPr>
                </w:p>
                <w:p w14:paraId="76050151" w14:textId="0355D94F" w:rsidR="00F52545" w:rsidRPr="00073D29" w:rsidRDefault="00F52545" w:rsidP="00A76957">
                  <w:pPr>
                    <w:jc w:val="both"/>
                    <w:rPr>
                      <w:rFonts w:eastAsia="Calibri" w:cs="Cambria"/>
                      <w:bCs/>
                      <w:color w:val="000000"/>
                    </w:rPr>
                  </w:pPr>
                  <w:r w:rsidRPr="00073D29">
                    <w:rPr>
                      <w:rFonts w:eastAsia="Calibri" w:cs="Cambria"/>
                      <w:b/>
                      <w:bCs/>
                      <w:color w:val="000000"/>
                    </w:rPr>
                    <w:t xml:space="preserve">Seznam referenčnih poslov (priloga št. </w:t>
                  </w:r>
                  <w:r w:rsidR="00D274AE" w:rsidRPr="00073D29">
                    <w:rPr>
                      <w:rFonts w:eastAsia="Calibri" w:cs="Cambria"/>
                      <w:b/>
                      <w:bCs/>
                      <w:color w:val="000000"/>
                    </w:rPr>
                    <w:t>1</w:t>
                  </w:r>
                  <w:r w:rsidR="00A76957">
                    <w:rPr>
                      <w:rFonts w:eastAsia="Calibri" w:cs="Cambria"/>
                      <w:b/>
                      <w:bCs/>
                      <w:color w:val="000000"/>
                    </w:rPr>
                    <w:t>0</w:t>
                  </w:r>
                  <w:r w:rsidRPr="00073D29">
                    <w:rPr>
                      <w:rFonts w:eastAsia="Calibri" w:cs="Cambria"/>
                      <w:b/>
                      <w:bCs/>
                      <w:color w:val="000000"/>
                    </w:rPr>
                    <w:t xml:space="preserve">) </w:t>
                  </w:r>
                  <w:r w:rsidRPr="00073D29">
                    <w:t>za vsak</w:t>
                  </w:r>
                  <w:r w:rsidR="00A41A43">
                    <w:t xml:space="preserve"> priglašen</w:t>
                  </w:r>
                  <w:r w:rsidRPr="00073D29">
                    <w:t xml:space="preserve"> referen</w:t>
                  </w:r>
                  <w:r w:rsidR="00A41A43">
                    <w:t>čni posel</w:t>
                  </w:r>
                  <w:r w:rsidRPr="00073D29">
                    <w:t>.</w:t>
                  </w:r>
                </w:p>
              </w:tc>
            </w:tr>
          </w:tbl>
          <w:p w14:paraId="4699CF76" w14:textId="77777777" w:rsidR="00F52545" w:rsidRPr="00073D29" w:rsidRDefault="00F52545" w:rsidP="004011D0">
            <w:pPr>
              <w:jc w:val="both"/>
            </w:pPr>
          </w:p>
          <w:p w14:paraId="15B8CCDE" w14:textId="77777777" w:rsidR="00F52545" w:rsidRPr="00073D29" w:rsidRDefault="00F52545" w:rsidP="004011D0">
            <w:pPr>
              <w:jc w:val="both"/>
              <w:rPr>
                <w:b/>
                <w:i/>
              </w:rPr>
            </w:pPr>
            <w:r w:rsidRPr="00073D29">
              <w:rPr>
                <w:b/>
                <w:i/>
              </w:rPr>
              <w:t xml:space="preserve">Ponudniki v obrazec Seznam referenčnih poslov navedejo vse zahtevane podatke s strani naročnika. </w:t>
            </w:r>
          </w:p>
          <w:p w14:paraId="6D9822CF" w14:textId="77777777" w:rsidR="00F52545" w:rsidRPr="00073D29" w:rsidRDefault="00F52545" w:rsidP="004011D0">
            <w:pPr>
              <w:jc w:val="both"/>
              <w:rPr>
                <w:b/>
                <w:i/>
              </w:rPr>
            </w:pPr>
          </w:p>
          <w:p w14:paraId="007C47F4" w14:textId="534A907F" w:rsidR="00F52545" w:rsidRPr="00073D29" w:rsidRDefault="00F52545" w:rsidP="004011D0">
            <w:pPr>
              <w:jc w:val="both"/>
            </w:pPr>
            <w:r w:rsidRPr="00073D29">
              <w:t xml:space="preserve">Naročnik si pridržuje pravico, da referenčni pogoj v fazi pregledovanja ponudb preveri </w:t>
            </w:r>
            <w:r w:rsidR="00F8107D">
              <w:t xml:space="preserve">sam pri investitorju, </w:t>
            </w:r>
            <w:r w:rsidRPr="00073D29">
              <w:t>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p w14:paraId="3AE10CB8" w14:textId="77777777" w:rsidR="00D627DD" w:rsidRPr="00073D29" w:rsidRDefault="00D627DD" w:rsidP="00522704">
            <w:pPr>
              <w:jc w:val="both"/>
              <w:rPr>
                <w:rFonts w:asciiTheme="minorHAnsi" w:eastAsiaTheme="minorHAnsi" w:hAnsiTheme="minorHAnsi" w:cstheme="minorHAnsi"/>
              </w:rPr>
            </w:pPr>
          </w:p>
          <w:p w14:paraId="66B1C7B5" w14:textId="77777777" w:rsidR="00D627DD" w:rsidRPr="00073D29" w:rsidRDefault="00D627DD" w:rsidP="00522704">
            <w:pPr>
              <w:spacing w:line="276" w:lineRule="auto"/>
              <w:jc w:val="both"/>
              <w:rPr>
                <w:rFonts w:asciiTheme="minorHAnsi" w:eastAsiaTheme="minorHAnsi" w:hAnsiTheme="minorHAnsi" w:cstheme="minorHAnsi"/>
              </w:rPr>
            </w:pPr>
            <w:r w:rsidRPr="00073D29">
              <w:rPr>
                <w:rFonts w:asciiTheme="minorHAnsi" w:eastAsiaTheme="minorHAnsi" w:hAnsiTheme="minorHAnsi" w:cstheme="minorHAnsi"/>
              </w:rPr>
              <w:t>Naročnik si pridržuje pravico, da predložene reference ne upošteva, v kolikor le-teh ne bo mogoče pridobiti oz. preveriti (preverba istovrstnosti referenčnih del in referenčne višine posla).</w:t>
            </w:r>
          </w:p>
          <w:p w14:paraId="4D476064" w14:textId="77777777" w:rsidR="00D627DD" w:rsidRPr="00073D29" w:rsidRDefault="00D627DD" w:rsidP="004011D0">
            <w:pPr>
              <w:jc w:val="both"/>
              <w:rPr>
                <w:lang w:eastAsia="zh-CN"/>
              </w:rPr>
            </w:pPr>
          </w:p>
        </w:tc>
        <w:tc>
          <w:tcPr>
            <w:tcW w:w="5387" w:type="dxa"/>
            <w:tcBorders>
              <w:bottom w:val="single" w:sz="4" w:space="0" w:color="auto"/>
            </w:tcBorders>
          </w:tcPr>
          <w:p w14:paraId="6A72F121" w14:textId="77777777" w:rsidR="006F3244" w:rsidRPr="006F3244" w:rsidRDefault="006F3244" w:rsidP="006F3244">
            <w:pPr>
              <w:jc w:val="both"/>
              <w:rPr>
                <w:lang w:eastAsia="zh-CN"/>
              </w:rPr>
            </w:pPr>
            <w:r w:rsidRPr="006F3244">
              <w:rPr>
                <w:lang w:eastAsia="zh-CN"/>
              </w:rPr>
              <w:lastRenderedPageBreak/>
              <w:t>Pogoj mora izpolniti ponudnik.</w:t>
            </w:r>
          </w:p>
          <w:p w14:paraId="56998077" w14:textId="77777777" w:rsidR="006F3244" w:rsidRPr="006F3244" w:rsidRDefault="006F3244" w:rsidP="006F3244">
            <w:pPr>
              <w:jc w:val="both"/>
              <w:rPr>
                <w:lang w:eastAsia="zh-CN"/>
              </w:rPr>
            </w:pPr>
          </w:p>
          <w:p w14:paraId="59E22A46" w14:textId="77777777" w:rsidR="006F3244" w:rsidRPr="006F3244" w:rsidRDefault="006F3244" w:rsidP="006F3244">
            <w:pPr>
              <w:jc w:val="both"/>
              <w:rPr>
                <w:lang w:eastAsia="zh-CN"/>
              </w:rPr>
            </w:pPr>
            <w:r w:rsidRPr="006F3244">
              <w:rPr>
                <w:lang w:eastAsia="zh-CN"/>
              </w:rPr>
              <w:lastRenderedPageBreak/>
              <w:t>Konzorcij ponudnikov postavljeni pogoj lahko izpolni preko kateregakoli člana konzorcija.</w:t>
            </w:r>
          </w:p>
          <w:p w14:paraId="547C9F7D" w14:textId="77777777" w:rsidR="006F3244" w:rsidRPr="006F3244" w:rsidRDefault="006F3244" w:rsidP="006F3244">
            <w:pPr>
              <w:jc w:val="both"/>
              <w:rPr>
                <w:lang w:eastAsia="zh-CN"/>
              </w:rPr>
            </w:pPr>
          </w:p>
          <w:p w14:paraId="4BFF5301" w14:textId="77777777" w:rsidR="006F3244" w:rsidRPr="006F3244" w:rsidRDefault="006F3244" w:rsidP="006F3244">
            <w:pPr>
              <w:jc w:val="both"/>
              <w:rPr>
                <w:lang w:eastAsia="zh-CN"/>
              </w:rPr>
            </w:pPr>
            <w:r w:rsidRPr="006F3244">
              <w:rPr>
                <w:lang w:eastAsia="zh-CN"/>
              </w:rPr>
              <w:t xml:space="preserve">Ponudnik lahko pogoj izpolni tudi preko posameznega podizvajalca. </w:t>
            </w:r>
          </w:p>
          <w:p w14:paraId="1D2029FA" w14:textId="77777777" w:rsidR="006F3244" w:rsidRPr="006F3244" w:rsidRDefault="006F3244" w:rsidP="006F3244">
            <w:pPr>
              <w:jc w:val="both"/>
              <w:rPr>
                <w:lang w:eastAsia="zh-CN"/>
              </w:rPr>
            </w:pPr>
          </w:p>
          <w:p w14:paraId="75F722C6" w14:textId="77777777" w:rsidR="006F3244" w:rsidRPr="006F3244" w:rsidRDefault="006F3244" w:rsidP="006F3244">
            <w:pPr>
              <w:jc w:val="both"/>
              <w:rPr>
                <w:lang w:eastAsia="zh-CN"/>
              </w:rPr>
            </w:pPr>
            <w:r w:rsidRPr="006F3244">
              <w:rPr>
                <w:lang w:eastAsia="zh-CN"/>
              </w:rPr>
              <w:t>Ustrezno referenco tako predloži eden izmed sodelujočih.</w:t>
            </w:r>
          </w:p>
          <w:p w14:paraId="24FE06A9" w14:textId="77777777" w:rsidR="006F3244" w:rsidRPr="006F3244" w:rsidRDefault="006F3244" w:rsidP="006F3244">
            <w:pPr>
              <w:jc w:val="both"/>
              <w:rPr>
                <w:lang w:eastAsia="zh-CN"/>
              </w:rPr>
            </w:pPr>
          </w:p>
          <w:p w14:paraId="40523745" w14:textId="77777777" w:rsidR="006F3244" w:rsidRPr="006F3244" w:rsidRDefault="006F3244" w:rsidP="006F3244">
            <w:pPr>
              <w:jc w:val="both"/>
              <w:rPr>
                <w:lang w:eastAsia="zh-CN"/>
              </w:rPr>
            </w:pPr>
            <w:r w:rsidRPr="006F3244">
              <w:rPr>
                <w:lang w:eastAsia="zh-CN"/>
              </w:rPr>
              <w:t xml:space="preserve">Ponudnik lahko pogoj izpolni tudi preko posameznega podizvajalca, vendar bo referenca podizvajalca priznana samo, če bo podizvajalec, ki ima referenco, tudi </w:t>
            </w:r>
            <w:r w:rsidRPr="006F3244">
              <w:rPr>
                <w:u w:val="single"/>
                <w:lang w:eastAsia="zh-CN"/>
              </w:rPr>
              <w:t>dejanski izvajalec predmetnega javnega naročila</w:t>
            </w:r>
            <w:r w:rsidRPr="006F3244">
              <w:rPr>
                <w:lang w:eastAsia="zh-CN"/>
              </w:rPr>
              <w:t xml:space="preserve">. </w:t>
            </w:r>
          </w:p>
          <w:p w14:paraId="2D1F1C8C" w14:textId="77777777" w:rsidR="006F3244" w:rsidRPr="006F3244" w:rsidRDefault="006F3244" w:rsidP="006F3244">
            <w:pPr>
              <w:jc w:val="both"/>
              <w:rPr>
                <w:lang w:eastAsia="zh-CN"/>
              </w:rPr>
            </w:pPr>
            <w:r w:rsidRPr="006F3244">
              <w:rPr>
                <w:lang w:eastAsia="zh-CN"/>
              </w:rPr>
              <w:t xml:space="preserve">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 </w:t>
            </w:r>
          </w:p>
          <w:p w14:paraId="1D96EF78" w14:textId="77777777" w:rsidR="006F3244" w:rsidRPr="006F3244" w:rsidRDefault="006F3244" w:rsidP="006F3244">
            <w:pPr>
              <w:jc w:val="both"/>
              <w:rPr>
                <w:lang w:eastAsia="zh-CN"/>
              </w:rPr>
            </w:pPr>
          </w:p>
          <w:p w14:paraId="426D8272" w14:textId="77777777" w:rsidR="006F3244" w:rsidRPr="006F3244" w:rsidRDefault="006F3244" w:rsidP="006F3244">
            <w:pPr>
              <w:jc w:val="both"/>
              <w:rPr>
                <w:lang w:eastAsia="zh-CN"/>
              </w:rPr>
            </w:pPr>
            <w:r w:rsidRPr="006F3244">
              <w:rPr>
                <w:lang w:eastAsia="zh-CN"/>
              </w:rPr>
              <w:t>Ponudnik pa v podizvajanje ne sme oddati celotnega javnega naročila (100%), kar potrjuje tudi dopis oziroma tolmačenje Direktorata za javno naročanje št. 430-77/2016/7 z dne 30.03.2016).</w:t>
            </w:r>
          </w:p>
          <w:p w14:paraId="77713845" w14:textId="77777777" w:rsidR="00F52545" w:rsidRPr="001136A4" w:rsidRDefault="00F52545" w:rsidP="00AF2307">
            <w:pPr>
              <w:spacing w:line="276" w:lineRule="auto"/>
              <w:jc w:val="both"/>
              <w:rPr>
                <w:sz w:val="23"/>
                <w:szCs w:val="23"/>
                <w:lang w:eastAsia="zh-CN"/>
              </w:rPr>
            </w:pPr>
          </w:p>
        </w:tc>
      </w:tr>
      <w:tr w:rsidR="00F52545" w:rsidRPr="001136A4" w14:paraId="2B8D20E1" w14:textId="77777777" w:rsidTr="00F52545">
        <w:trPr>
          <w:trHeight w:val="4380"/>
        </w:trPr>
        <w:tc>
          <w:tcPr>
            <w:tcW w:w="674" w:type="dxa"/>
            <w:tcBorders>
              <w:top w:val="single" w:sz="4" w:space="0" w:color="auto"/>
              <w:left w:val="single" w:sz="4" w:space="0" w:color="auto"/>
              <w:bottom w:val="single" w:sz="4" w:space="0" w:color="auto"/>
              <w:right w:val="dotted" w:sz="4" w:space="0" w:color="auto"/>
            </w:tcBorders>
          </w:tcPr>
          <w:p w14:paraId="0D34D8C9" w14:textId="77777777" w:rsidR="00F52545" w:rsidRPr="001136A4" w:rsidRDefault="00F52545" w:rsidP="00250C72">
            <w:pPr>
              <w:jc w:val="both"/>
              <w:rPr>
                <w:lang w:eastAsia="zh-CN"/>
              </w:rPr>
            </w:pPr>
            <w:r w:rsidRPr="001136A4">
              <w:rPr>
                <w:lang w:eastAsia="zh-CN"/>
              </w:rPr>
              <w:lastRenderedPageBreak/>
              <w:t>2.</w:t>
            </w:r>
          </w:p>
        </w:tc>
        <w:tc>
          <w:tcPr>
            <w:tcW w:w="1443" w:type="dxa"/>
            <w:tcBorders>
              <w:top w:val="single" w:sz="4" w:space="0" w:color="auto"/>
              <w:left w:val="dotted" w:sz="4" w:space="0" w:color="auto"/>
              <w:bottom w:val="single" w:sz="4" w:space="0" w:color="auto"/>
              <w:right w:val="dotted" w:sz="4" w:space="0" w:color="auto"/>
            </w:tcBorders>
          </w:tcPr>
          <w:p w14:paraId="3F6D5369" w14:textId="77777777" w:rsidR="00F52545" w:rsidRPr="001136A4" w:rsidRDefault="00F52545" w:rsidP="00875478">
            <w:pPr>
              <w:rPr>
                <w:lang w:eastAsia="zh-CN"/>
              </w:rPr>
            </w:pPr>
            <w:r w:rsidRPr="001136A4">
              <w:rPr>
                <w:lang w:eastAsia="zh-CN"/>
              </w:rPr>
              <w:t>j) točka osmega odstavka 77. člena ZJN-3</w:t>
            </w:r>
          </w:p>
          <w:p w14:paraId="6025CC6B" w14:textId="77777777" w:rsidR="00F52545" w:rsidRPr="001136A4" w:rsidRDefault="00F52545" w:rsidP="00875478">
            <w:pPr>
              <w:rPr>
                <w:lang w:eastAsia="zh-CN"/>
              </w:rPr>
            </w:pPr>
            <w:r w:rsidRPr="001136A4">
              <w:rPr>
                <w:lang w:eastAsia="zh-CN"/>
              </w:rPr>
              <w:t xml:space="preserve">in 94. člen ZJN-3 </w:t>
            </w:r>
          </w:p>
        </w:tc>
        <w:tc>
          <w:tcPr>
            <w:tcW w:w="6520" w:type="dxa"/>
            <w:tcBorders>
              <w:top w:val="single" w:sz="4" w:space="0" w:color="auto"/>
              <w:left w:val="dotted" w:sz="4" w:space="0" w:color="auto"/>
              <w:bottom w:val="single" w:sz="4" w:space="0" w:color="auto"/>
              <w:right w:val="dotted" w:sz="4" w:space="0" w:color="auto"/>
            </w:tcBorders>
          </w:tcPr>
          <w:p w14:paraId="58A93035" w14:textId="10535AEE" w:rsidR="00F52545" w:rsidRDefault="00F52545" w:rsidP="00250C72">
            <w:pPr>
              <w:jc w:val="both"/>
              <w:rPr>
                <w:lang w:eastAsia="zh-CN"/>
              </w:rPr>
            </w:pPr>
            <w:r w:rsidRPr="001136A4">
              <w:rPr>
                <w:lang w:eastAsia="zh-CN"/>
              </w:rPr>
              <w:t>Ponudnik, ki namerava oddati del javnega naročila v podizvajanje</w:t>
            </w:r>
            <w:r w:rsidR="00AD3272">
              <w:rPr>
                <w:lang w:eastAsia="zh-CN"/>
              </w:rPr>
              <w:t>,</w:t>
            </w:r>
            <w:r w:rsidRPr="001136A4">
              <w:rPr>
                <w:lang w:eastAsia="zh-CN"/>
              </w:rPr>
              <w:t xml:space="preserve"> poda </w:t>
            </w:r>
            <w:r>
              <w:rPr>
                <w:lang w:eastAsia="zh-CN"/>
              </w:rPr>
              <w:t>ter naloži</w:t>
            </w:r>
            <w:r w:rsidRPr="001136A4">
              <w:rPr>
                <w:lang w:eastAsia="zh-CN"/>
              </w:rPr>
              <w:t xml:space="preserve"> izjavo ponudnika o nastopanju s podizvajalci </w:t>
            </w:r>
            <w:r>
              <w:rPr>
                <w:b/>
                <w:lang w:eastAsia="zh-CN"/>
              </w:rPr>
              <w:t>(p</w:t>
            </w:r>
            <w:r w:rsidRPr="001136A4">
              <w:rPr>
                <w:b/>
                <w:lang w:eastAsia="zh-CN"/>
              </w:rPr>
              <w:t>riloga št. 3 A)</w:t>
            </w:r>
            <w:r w:rsidRPr="001136A4">
              <w:rPr>
                <w:lang w:eastAsia="zh-CN"/>
              </w:rPr>
              <w:t>.</w:t>
            </w:r>
          </w:p>
          <w:p w14:paraId="6DAB564A" w14:textId="77777777" w:rsidR="00F52545" w:rsidRPr="001136A4" w:rsidRDefault="00F52545" w:rsidP="00250C72">
            <w:pPr>
              <w:jc w:val="both"/>
              <w:rPr>
                <w:b/>
                <w:lang w:eastAsia="zh-CN"/>
              </w:rPr>
            </w:pPr>
          </w:p>
          <w:p w14:paraId="611A4A72" w14:textId="77777777" w:rsidR="00F52545" w:rsidRDefault="00F52545" w:rsidP="001A3F07">
            <w:pPr>
              <w:jc w:val="both"/>
              <w:rPr>
                <w:lang w:eastAsia="zh-CN"/>
              </w:rPr>
            </w:pPr>
            <w:r w:rsidRPr="001136A4">
              <w:rPr>
                <w:lang w:eastAsia="zh-CN"/>
              </w:rPr>
              <w:t>Podizvajalec, ki zahteva izvajanje neposrednih plačil s strani naročnika, poda, žigosa in podpiše</w:t>
            </w:r>
            <w:r>
              <w:rPr>
                <w:lang w:eastAsia="zh-CN"/>
              </w:rPr>
              <w:t xml:space="preserve"> ter naloži</w:t>
            </w:r>
            <w:r w:rsidRPr="001136A4">
              <w:rPr>
                <w:lang w:eastAsia="zh-CN"/>
              </w:rPr>
              <w:t xml:space="preserve"> izjavo podizvajalca o neposrednih plačilih in soglasje o poravnavi podizvajalčeve terjatve do glavnega izvajalca s strani naročnika </w:t>
            </w:r>
            <w:r>
              <w:rPr>
                <w:b/>
                <w:lang w:eastAsia="zh-CN"/>
              </w:rPr>
              <w:t>(p</w:t>
            </w:r>
            <w:r w:rsidRPr="001136A4">
              <w:rPr>
                <w:b/>
                <w:lang w:eastAsia="zh-CN"/>
              </w:rPr>
              <w:t>riloga št. 3 B)</w:t>
            </w:r>
            <w:r w:rsidRPr="001136A4">
              <w:rPr>
                <w:lang w:eastAsia="zh-CN"/>
              </w:rPr>
              <w:t>.</w:t>
            </w:r>
          </w:p>
          <w:p w14:paraId="48A6D11A" w14:textId="77777777" w:rsidR="00F52545" w:rsidRDefault="00F52545" w:rsidP="001A3F07">
            <w:pPr>
              <w:jc w:val="both"/>
              <w:rPr>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284"/>
            </w:tblGrid>
            <w:tr w:rsidR="00F52545" w:rsidRPr="001136A4" w14:paraId="4D626AB5" w14:textId="77777777" w:rsidTr="008B41F3">
              <w:tc>
                <w:tcPr>
                  <w:tcW w:w="6675" w:type="dxa"/>
                </w:tcPr>
                <w:p w14:paraId="42B0BC8B" w14:textId="77777777" w:rsidR="00F52545" w:rsidRPr="001136A4" w:rsidRDefault="00F52545" w:rsidP="00AA351A">
                  <w:pPr>
                    <w:jc w:val="both"/>
                    <w:rPr>
                      <w:sz w:val="23"/>
                      <w:szCs w:val="23"/>
                      <w:lang w:eastAsia="zh-CN"/>
                    </w:rPr>
                  </w:pPr>
                  <w:r w:rsidRPr="001136A4">
                    <w:rPr>
                      <w:b/>
                      <w:sz w:val="23"/>
                      <w:szCs w:val="23"/>
                      <w:lang w:eastAsia="zh-CN"/>
                    </w:rPr>
                    <w:t>INFORMACIJA ZA UGOTAVLJANJE SPOSOBNOSTI</w:t>
                  </w:r>
                  <w:r w:rsidRPr="001136A4">
                    <w:rPr>
                      <w:sz w:val="23"/>
                      <w:szCs w:val="23"/>
                      <w:lang w:eastAsia="zh-CN"/>
                    </w:rPr>
                    <w:t xml:space="preserve">: </w:t>
                  </w:r>
                </w:p>
                <w:p w14:paraId="113E0221" w14:textId="77777777" w:rsidR="00F52545" w:rsidRPr="001136A4" w:rsidRDefault="00F52545" w:rsidP="00AA351A">
                  <w:pPr>
                    <w:jc w:val="both"/>
                    <w:rPr>
                      <w:sz w:val="23"/>
                      <w:szCs w:val="23"/>
                      <w:lang w:eastAsia="zh-CN"/>
                    </w:rPr>
                  </w:pPr>
                </w:p>
                <w:p w14:paraId="12E47978" w14:textId="77777777" w:rsidR="00F52545" w:rsidRDefault="00F52545" w:rsidP="00EF3EF3">
                  <w:pPr>
                    <w:jc w:val="both"/>
                    <w:rPr>
                      <w:b/>
                      <w:lang w:eastAsia="zh-CN"/>
                    </w:rPr>
                  </w:pPr>
                  <w:r w:rsidRPr="001136A4">
                    <w:rPr>
                      <w:b/>
                      <w:lang w:eastAsia="zh-CN"/>
                    </w:rPr>
                    <w:t>Izjava ponudnika o nastopanju s podizvajalci (</w:t>
                  </w:r>
                  <w:r>
                    <w:rPr>
                      <w:b/>
                      <w:lang w:eastAsia="zh-CN"/>
                    </w:rPr>
                    <w:t>p</w:t>
                  </w:r>
                  <w:r w:rsidRPr="001136A4">
                    <w:rPr>
                      <w:b/>
                      <w:lang w:eastAsia="zh-CN"/>
                    </w:rPr>
                    <w:t>riloga št. 3 A).</w:t>
                  </w:r>
                </w:p>
                <w:p w14:paraId="62149D06" w14:textId="77777777" w:rsidR="00274308" w:rsidRPr="00274308" w:rsidRDefault="00274308" w:rsidP="00EF3EF3">
                  <w:pPr>
                    <w:jc w:val="both"/>
                    <w:rPr>
                      <w:lang w:eastAsia="zh-CN"/>
                    </w:rPr>
                  </w:pPr>
                </w:p>
                <w:p w14:paraId="4BD8E45E" w14:textId="77777777" w:rsidR="00274308" w:rsidRPr="00274308" w:rsidRDefault="00274308" w:rsidP="00EF3EF3">
                  <w:pPr>
                    <w:jc w:val="both"/>
                    <w:rPr>
                      <w:lang w:eastAsia="zh-CN"/>
                    </w:rPr>
                  </w:pPr>
                  <w:r w:rsidRPr="00274308">
                    <w:rPr>
                      <w:lang w:eastAsia="zh-CN"/>
                    </w:rPr>
                    <w:t>in</w:t>
                  </w:r>
                </w:p>
                <w:p w14:paraId="5ABDC748" w14:textId="77777777" w:rsidR="00274308" w:rsidRPr="00274308" w:rsidRDefault="00274308" w:rsidP="00EF3EF3">
                  <w:pPr>
                    <w:jc w:val="both"/>
                    <w:rPr>
                      <w:lang w:eastAsia="zh-CN"/>
                    </w:rPr>
                  </w:pPr>
                </w:p>
                <w:p w14:paraId="3D930CE4" w14:textId="77777777" w:rsidR="00F52545" w:rsidRPr="001136A4" w:rsidRDefault="00F52545" w:rsidP="00AF362D">
                  <w:pPr>
                    <w:jc w:val="both"/>
                    <w:rPr>
                      <w:sz w:val="23"/>
                      <w:szCs w:val="23"/>
                      <w:lang w:eastAsia="zh-CN"/>
                    </w:rPr>
                  </w:pPr>
                  <w:r w:rsidRPr="001136A4">
                    <w:rPr>
                      <w:b/>
                      <w:lang w:eastAsia="zh-CN"/>
                    </w:rPr>
                    <w:t>Izjava podizvajalca o neposrednih plačilih</w:t>
                  </w:r>
                  <w:r w:rsidRPr="001136A4">
                    <w:rPr>
                      <w:lang w:eastAsia="zh-CN"/>
                    </w:rPr>
                    <w:t xml:space="preserve"> in </w:t>
                  </w:r>
                  <w:r w:rsidRPr="001136A4">
                    <w:rPr>
                      <w:b/>
                      <w:lang w:eastAsia="zh-CN"/>
                    </w:rPr>
                    <w:t>soglasje o poravnavi podizvajalčeve terjatve do glavnega izvajalca s strani</w:t>
                  </w:r>
                  <w:r w:rsidRPr="001136A4">
                    <w:rPr>
                      <w:lang w:eastAsia="zh-CN"/>
                    </w:rPr>
                    <w:t xml:space="preserve"> </w:t>
                  </w:r>
                  <w:r w:rsidRPr="001136A4">
                    <w:rPr>
                      <w:b/>
                      <w:lang w:eastAsia="zh-CN"/>
                    </w:rPr>
                    <w:t>naročnika</w:t>
                  </w:r>
                  <w:r w:rsidRPr="001136A4">
                    <w:rPr>
                      <w:lang w:eastAsia="zh-CN"/>
                    </w:rPr>
                    <w:t xml:space="preserve"> </w:t>
                  </w:r>
                  <w:r>
                    <w:rPr>
                      <w:b/>
                      <w:lang w:eastAsia="zh-CN"/>
                    </w:rPr>
                    <w:t>(p</w:t>
                  </w:r>
                  <w:r w:rsidRPr="001136A4">
                    <w:rPr>
                      <w:b/>
                      <w:lang w:eastAsia="zh-CN"/>
                    </w:rPr>
                    <w:t>riloga št. 3 B).</w:t>
                  </w:r>
                </w:p>
              </w:tc>
            </w:tr>
          </w:tbl>
          <w:p w14:paraId="53A48076" w14:textId="77777777" w:rsidR="00F52545" w:rsidRPr="001136A4" w:rsidRDefault="00F52545" w:rsidP="00250C72">
            <w:pPr>
              <w:jc w:val="both"/>
              <w:rPr>
                <w:sz w:val="23"/>
                <w:szCs w:val="23"/>
                <w:lang w:eastAsia="zh-CN"/>
              </w:rPr>
            </w:pPr>
          </w:p>
        </w:tc>
        <w:tc>
          <w:tcPr>
            <w:tcW w:w="5387" w:type="dxa"/>
            <w:tcBorders>
              <w:top w:val="single" w:sz="4" w:space="0" w:color="auto"/>
              <w:left w:val="dotted" w:sz="4" w:space="0" w:color="auto"/>
              <w:bottom w:val="single" w:sz="4" w:space="0" w:color="auto"/>
              <w:right w:val="single" w:sz="4" w:space="0" w:color="auto"/>
            </w:tcBorders>
          </w:tcPr>
          <w:p w14:paraId="68E11F7B" w14:textId="77777777" w:rsidR="00F52545" w:rsidRPr="008877A7" w:rsidRDefault="00F52545" w:rsidP="00272812">
            <w:pPr>
              <w:jc w:val="both"/>
              <w:rPr>
                <w:lang w:eastAsia="zh-CN"/>
              </w:rPr>
            </w:pPr>
            <w:r w:rsidRPr="008877A7">
              <w:rPr>
                <w:lang w:eastAsia="zh-CN"/>
              </w:rPr>
              <w:t>Pogoj mora izpolniti ponudnik oziroma konzorcij ponudnikov, ki namerava oddati del javnega naročila v podizvajanje (priloga št. 3 A).</w:t>
            </w:r>
          </w:p>
          <w:p w14:paraId="1F81B21D" w14:textId="77777777" w:rsidR="00F52545" w:rsidRPr="008877A7" w:rsidRDefault="00F52545" w:rsidP="00272812">
            <w:pPr>
              <w:jc w:val="both"/>
              <w:rPr>
                <w:lang w:eastAsia="zh-CN"/>
              </w:rPr>
            </w:pPr>
          </w:p>
          <w:p w14:paraId="4D9AC2C0" w14:textId="77777777" w:rsidR="00F52545" w:rsidRPr="008877A7" w:rsidRDefault="00F52545" w:rsidP="00272812">
            <w:pPr>
              <w:jc w:val="both"/>
              <w:rPr>
                <w:lang w:eastAsia="zh-CN"/>
              </w:rPr>
            </w:pPr>
            <w:r w:rsidRPr="008877A7">
              <w:rPr>
                <w:lang w:eastAsia="zh-CN"/>
              </w:rPr>
              <w:t>Pogoj mora izpolniti vsak podizvajalec, ki zahteva izvajanje neposrednih plačil s strani naročnika (priloga št. 3 B).</w:t>
            </w:r>
          </w:p>
          <w:p w14:paraId="452E0CC7" w14:textId="77777777" w:rsidR="00AF2307" w:rsidRDefault="00AF2307" w:rsidP="00AF2307">
            <w:pPr>
              <w:spacing w:line="276" w:lineRule="auto"/>
              <w:jc w:val="both"/>
              <w:rPr>
                <w:rFonts w:asciiTheme="minorHAnsi" w:hAnsiTheme="minorHAnsi"/>
                <w:lang w:eastAsia="zh-CN"/>
              </w:rPr>
            </w:pPr>
          </w:p>
          <w:p w14:paraId="118B6422" w14:textId="77777777" w:rsidR="00F52545" w:rsidRPr="001136A4" w:rsidRDefault="00F52545" w:rsidP="00AD3272">
            <w:pPr>
              <w:spacing w:line="276" w:lineRule="auto"/>
              <w:jc w:val="both"/>
              <w:rPr>
                <w:sz w:val="23"/>
                <w:szCs w:val="23"/>
                <w:lang w:eastAsia="zh-CN"/>
              </w:rPr>
            </w:pPr>
          </w:p>
        </w:tc>
      </w:tr>
      <w:tr w:rsidR="00F52545" w:rsidRPr="001136A4" w14:paraId="0E51AF05" w14:textId="77777777" w:rsidTr="00F52545">
        <w:tc>
          <w:tcPr>
            <w:tcW w:w="674" w:type="dxa"/>
            <w:tcBorders>
              <w:top w:val="single" w:sz="4" w:space="0" w:color="auto"/>
              <w:bottom w:val="single" w:sz="4" w:space="0" w:color="auto"/>
            </w:tcBorders>
          </w:tcPr>
          <w:p w14:paraId="603317E0" w14:textId="77777777" w:rsidR="00F52545" w:rsidRPr="001136A4" w:rsidRDefault="00F52545" w:rsidP="0095341D">
            <w:pPr>
              <w:jc w:val="both"/>
              <w:rPr>
                <w:lang w:eastAsia="zh-CN"/>
              </w:rPr>
            </w:pPr>
            <w:r w:rsidRPr="001136A4">
              <w:rPr>
                <w:lang w:eastAsia="zh-CN"/>
              </w:rPr>
              <w:t>3.</w:t>
            </w:r>
          </w:p>
        </w:tc>
        <w:tc>
          <w:tcPr>
            <w:tcW w:w="1443" w:type="dxa"/>
            <w:tcBorders>
              <w:top w:val="single" w:sz="4" w:space="0" w:color="auto"/>
              <w:bottom w:val="single" w:sz="4" w:space="0" w:color="auto"/>
            </w:tcBorders>
          </w:tcPr>
          <w:p w14:paraId="2327D8CC" w14:textId="77777777" w:rsidR="00F52545" w:rsidRPr="001136A4" w:rsidRDefault="00F52545" w:rsidP="0095341D">
            <w:pPr>
              <w:rPr>
                <w:sz w:val="23"/>
                <w:szCs w:val="23"/>
                <w:lang w:eastAsia="zh-CN"/>
              </w:rPr>
            </w:pPr>
            <w:r w:rsidRPr="001136A4">
              <w:t xml:space="preserve">j) točka osmega odstavka 77. člena ZJN-3 </w:t>
            </w:r>
          </w:p>
        </w:tc>
        <w:tc>
          <w:tcPr>
            <w:tcW w:w="6520" w:type="dxa"/>
            <w:tcBorders>
              <w:top w:val="single" w:sz="4" w:space="0" w:color="auto"/>
              <w:bottom w:val="single" w:sz="4" w:space="0" w:color="auto"/>
            </w:tcBorders>
          </w:tcPr>
          <w:p w14:paraId="17A55DF2" w14:textId="61DBF934" w:rsidR="00F52545" w:rsidRDefault="00F52545" w:rsidP="0095341D">
            <w:pPr>
              <w:jc w:val="both"/>
            </w:pPr>
            <w:r w:rsidRPr="001136A4">
              <w:t>Ponudnik, ki namerava oddati del javnega naročila v podizvajanje</w:t>
            </w:r>
            <w:r w:rsidR="00890063">
              <w:t>,</w:t>
            </w:r>
            <w:r w:rsidRPr="001136A4">
              <w:t xml:space="preserve"> mora navesti delež javnega naročila, ki ga morebiti namerava oddati v podizvajanje. </w:t>
            </w:r>
          </w:p>
          <w:p w14:paraId="3E11C4F6" w14:textId="77777777" w:rsidR="00F52545" w:rsidRDefault="00F52545" w:rsidP="0095341D">
            <w:pPr>
              <w:jc w:val="both"/>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F52545" w:rsidRPr="001136A4" w14:paraId="240DEDED"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4ABDE61C" w14:textId="77777777" w:rsidR="00F52545" w:rsidRPr="001136A4" w:rsidRDefault="00F52545" w:rsidP="0095341D">
                  <w:pPr>
                    <w:jc w:val="both"/>
                  </w:pPr>
                  <w:r w:rsidRPr="001136A4">
                    <w:rPr>
                      <w:b/>
                      <w:bCs/>
                    </w:rPr>
                    <w:t>INFORMACIJA ZA UGOTAVLJANJE SPOSOBNOSTI</w:t>
                  </w:r>
                  <w:r w:rsidRPr="001136A4">
                    <w:t xml:space="preserve">: </w:t>
                  </w:r>
                </w:p>
                <w:p w14:paraId="7231AAB8" w14:textId="77777777" w:rsidR="00F52545" w:rsidRDefault="00F52545" w:rsidP="00EB0635">
                  <w:pPr>
                    <w:jc w:val="both"/>
                    <w:rPr>
                      <w:b/>
                    </w:rPr>
                  </w:pPr>
                </w:p>
                <w:p w14:paraId="766F39EB" w14:textId="77777777" w:rsidR="00F52545" w:rsidRPr="001136A4" w:rsidRDefault="00F52545" w:rsidP="00212D46">
                  <w:pPr>
                    <w:jc w:val="both"/>
                  </w:pPr>
                  <w:r w:rsidRPr="001136A4">
                    <w:rPr>
                      <w:b/>
                    </w:rPr>
                    <w:t xml:space="preserve">Izjava ponudnika o nastopanju s podizvajalci </w:t>
                  </w:r>
                  <w:r>
                    <w:rPr>
                      <w:b/>
                    </w:rPr>
                    <w:t>(p</w:t>
                  </w:r>
                  <w:r w:rsidRPr="001136A4">
                    <w:rPr>
                      <w:b/>
                    </w:rPr>
                    <w:t>riloga št. 3 A), rubrika: Delež del, ki jih bo izvedel podizvajalec (v %).</w:t>
                  </w:r>
                </w:p>
              </w:tc>
            </w:tr>
            <w:tr w:rsidR="00F52545" w:rsidRPr="001136A4" w14:paraId="0E0F2533"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456D52D2" w14:textId="77777777" w:rsidR="00F52545" w:rsidRPr="001136A4" w:rsidRDefault="00F52545" w:rsidP="0095341D">
                  <w:pPr>
                    <w:jc w:val="both"/>
                    <w:rPr>
                      <w:b/>
                      <w:bCs/>
                    </w:rPr>
                  </w:pPr>
                </w:p>
              </w:tc>
            </w:tr>
          </w:tbl>
          <w:p w14:paraId="7612C002" w14:textId="77777777" w:rsidR="00F52545" w:rsidRPr="001136A4" w:rsidRDefault="00F52545" w:rsidP="0095341D">
            <w:pPr>
              <w:jc w:val="both"/>
              <w:rPr>
                <w:sz w:val="23"/>
                <w:szCs w:val="23"/>
                <w:lang w:eastAsia="zh-CN"/>
              </w:rPr>
            </w:pPr>
          </w:p>
        </w:tc>
        <w:tc>
          <w:tcPr>
            <w:tcW w:w="5387" w:type="dxa"/>
            <w:tcBorders>
              <w:top w:val="single" w:sz="4" w:space="0" w:color="auto"/>
              <w:bottom w:val="single" w:sz="4" w:space="0" w:color="auto"/>
            </w:tcBorders>
          </w:tcPr>
          <w:p w14:paraId="485D0C8E" w14:textId="77777777" w:rsidR="00F52545" w:rsidRDefault="00F52545" w:rsidP="0095341D">
            <w:pPr>
              <w:jc w:val="both"/>
            </w:pPr>
            <w:r w:rsidRPr="001136A4">
              <w:t>Pogoj mora izpolniti ponudnik oziroma konzorcij ponudnikov, ki namerava oddati del javnega naročila v podizvajanje.</w:t>
            </w:r>
          </w:p>
          <w:p w14:paraId="34B778EE" w14:textId="77777777" w:rsidR="00F52545" w:rsidRDefault="00F52545" w:rsidP="0095341D">
            <w:pPr>
              <w:jc w:val="both"/>
              <w:rPr>
                <w:sz w:val="23"/>
                <w:szCs w:val="23"/>
                <w:lang w:eastAsia="zh-CN"/>
              </w:rPr>
            </w:pPr>
          </w:p>
          <w:p w14:paraId="7DA71807" w14:textId="77777777" w:rsidR="00F52545" w:rsidRPr="005E4870" w:rsidRDefault="00F52545" w:rsidP="0095341D">
            <w:pPr>
              <w:jc w:val="both"/>
              <w:rPr>
                <w:lang w:eastAsia="zh-CN"/>
              </w:rPr>
            </w:pPr>
            <w:r w:rsidRPr="005E4870">
              <w:rPr>
                <w:lang w:eastAsia="zh-CN"/>
              </w:rPr>
              <w:t>Ponudnik v podizvajanje ne sme oddati celotnega javnega naročila (podizvajalec ne sme izvesti 100% del).</w:t>
            </w:r>
          </w:p>
        </w:tc>
      </w:tr>
      <w:tr w:rsidR="00F52545" w:rsidRPr="001136A4" w14:paraId="15815D97" w14:textId="77777777" w:rsidTr="00F52545">
        <w:trPr>
          <w:trHeight w:val="553"/>
        </w:trPr>
        <w:tc>
          <w:tcPr>
            <w:tcW w:w="674" w:type="dxa"/>
            <w:tcBorders>
              <w:top w:val="single" w:sz="4" w:space="0" w:color="auto"/>
              <w:left w:val="single" w:sz="4" w:space="0" w:color="auto"/>
              <w:bottom w:val="single" w:sz="4" w:space="0" w:color="auto"/>
            </w:tcBorders>
          </w:tcPr>
          <w:p w14:paraId="6EB40AA3" w14:textId="77777777" w:rsidR="00F52545" w:rsidRPr="001136A4" w:rsidRDefault="00F52545" w:rsidP="0095341D">
            <w:pPr>
              <w:jc w:val="both"/>
              <w:rPr>
                <w:lang w:eastAsia="zh-CN"/>
              </w:rPr>
            </w:pPr>
            <w:r w:rsidRPr="001136A4">
              <w:rPr>
                <w:lang w:eastAsia="zh-CN"/>
              </w:rPr>
              <w:lastRenderedPageBreak/>
              <w:t>4.</w:t>
            </w:r>
          </w:p>
        </w:tc>
        <w:tc>
          <w:tcPr>
            <w:tcW w:w="1443" w:type="dxa"/>
            <w:tcBorders>
              <w:top w:val="single" w:sz="4" w:space="0" w:color="auto"/>
              <w:bottom w:val="single" w:sz="4" w:space="0" w:color="auto"/>
            </w:tcBorders>
          </w:tcPr>
          <w:p w14:paraId="0C08F56C" w14:textId="77777777" w:rsidR="00F52545" w:rsidRPr="001136A4" w:rsidRDefault="00F52545" w:rsidP="0095341D">
            <w:r w:rsidRPr="001136A4">
              <w:t>Osmi odstavek 77. člena ZJN-3 ter drugi odstavek 10. člena ZJN-3</w:t>
            </w:r>
          </w:p>
        </w:tc>
        <w:tc>
          <w:tcPr>
            <w:tcW w:w="6520" w:type="dxa"/>
            <w:tcBorders>
              <w:top w:val="single" w:sz="4" w:space="0" w:color="auto"/>
              <w:bottom w:val="single" w:sz="4" w:space="0" w:color="auto"/>
            </w:tcBorders>
          </w:tcPr>
          <w:p w14:paraId="17B71ED4" w14:textId="75E32259" w:rsidR="00F52545" w:rsidRPr="00411E7D" w:rsidRDefault="00F52545" w:rsidP="00205DF3">
            <w:pPr>
              <w:jc w:val="both"/>
              <w:rPr>
                <w:rFonts w:asciiTheme="minorHAnsi" w:hAnsiTheme="minorHAnsi"/>
              </w:rPr>
            </w:pPr>
            <w:r w:rsidRPr="00411E7D">
              <w:rPr>
                <w:rFonts w:asciiTheme="minorHAnsi" w:hAnsiTheme="minorHAnsi"/>
              </w:rPr>
              <w:t>Ponudnik bo moral razpolagati z zadostnim številom usposobljenega  strokovnega kadra in izpolnjevati druge kadrovske</w:t>
            </w:r>
            <w:r w:rsidR="00E541B9">
              <w:rPr>
                <w:rFonts w:asciiTheme="minorHAnsi" w:hAnsiTheme="minorHAnsi"/>
              </w:rPr>
              <w:t xml:space="preserve"> in</w:t>
            </w:r>
            <w:r w:rsidR="001B30B1">
              <w:rPr>
                <w:rFonts w:asciiTheme="minorHAnsi" w:hAnsiTheme="minorHAnsi"/>
              </w:rPr>
              <w:t xml:space="preserve"> tehnične</w:t>
            </w:r>
            <w:r w:rsidR="00E541B9">
              <w:rPr>
                <w:rFonts w:asciiTheme="minorHAnsi" w:hAnsiTheme="minorHAnsi"/>
              </w:rPr>
              <w:t xml:space="preserve"> </w:t>
            </w:r>
            <w:r w:rsidRPr="00411E7D">
              <w:rPr>
                <w:rFonts w:asciiTheme="minorHAnsi" w:hAnsiTheme="minorHAnsi"/>
              </w:rPr>
              <w:t xml:space="preserve">pogoje, potrebne za izvedbo del. </w:t>
            </w:r>
          </w:p>
          <w:p w14:paraId="67266A54" w14:textId="77777777" w:rsidR="00B2303C" w:rsidRPr="00411E7D" w:rsidRDefault="00B2303C" w:rsidP="00205DF3">
            <w:pPr>
              <w:jc w:val="both"/>
              <w:rPr>
                <w:rFonts w:asciiTheme="minorHAnsi" w:hAnsiTheme="minorHAnsi"/>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F52545" w:rsidRPr="00411E7D" w14:paraId="619D3AF4" w14:textId="77777777" w:rsidTr="00AF7AAA">
              <w:trPr>
                <w:trHeight w:val="259"/>
              </w:trPr>
              <w:tc>
                <w:tcPr>
                  <w:tcW w:w="6276" w:type="dxa"/>
                  <w:tcBorders>
                    <w:top w:val="single" w:sz="8" w:space="0" w:color="96488B"/>
                    <w:left w:val="single" w:sz="8" w:space="0" w:color="96488B"/>
                    <w:bottom w:val="single" w:sz="8" w:space="0" w:color="96488B"/>
                    <w:right w:val="single" w:sz="8" w:space="0" w:color="96488B"/>
                  </w:tcBorders>
                </w:tcPr>
                <w:p w14:paraId="47CA0503" w14:textId="77777777" w:rsidR="00F52545" w:rsidRPr="00411E7D" w:rsidRDefault="00F52545" w:rsidP="00D97584">
                  <w:pPr>
                    <w:jc w:val="both"/>
                    <w:rPr>
                      <w:rFonts w:asciiTheme="minorHAnsi" w:hAnsiTheme="minorHAnsi"/>
                    </w:rPr>
                  </w:pPr>
                  <w:r w:rsidRPr="00411E7D">
                    <w:rPr>
                      <w:rFonts w:asciiTheme="minorHAnsi" w:hAnsiTheme="minorHAnsi"/>
                      <w:b/>
                      <w:bCs/>
                    </w:rPr>
                    <w:t>INFORMACIJA ZA UGOTAVLJANJE SPOSOBNOSTI</w:t>
                  </w:r>
                  <w:r w:rsidRPr="00411E7D">
                    <w:rPr>
                      <w:rFonts w:asciiTheme="minorHAnsi" w:hAnsiTheme="minorHAnsi"/>
                    </w:rPr>
                    <w:t xml:space="preserve">: </w:t>
                  </w:r>
                </w:p>
                <w:p w14:paraId="2C2F1E88" w14:textId="77777777" w:rsidR="00F52545" w:rsidRPr="00411E7D" w:rsidRDefault="00F52545" w:rsidP="00D97584">
                  <w:pPr>
                    <w:jc w:val="both"/>
                    <w:rPr>
                      <w:rFonts w:asciiTheme="minorHAnsi" w:hAnsiTheme="minorHAnsi"/>
                    </w:rPr>
                  </w:pPr>
                </w:p>
                <w:p w14:paraId="26B3041A" w14:textId="77777777" w:rsidR="00F52545" w:rsidRDefault="00F52545" w:rsidP="00B727C6">
                  <w:pPr>
                    <w:jc w:val="both"/>
                    <w:rPr>
                      <w:rFonts w:asciiTheme="minorHAnsi" w:hAnsiTheme="minorHAnsi"/>
                      <w:b/>
                    </w:rPr>
                  </w:pPr>
                  <w:r w:rsidRPr="00411E7D">
                    <w:rPr>
                      <w:rFonts w:asciiTheme="minorHAnsi" w:hAnsiTheme="minorHAnsi"/>
                      <w:b/>
                    </w:rPr>
                    <w:t>Izjava</w:t>
                  </w:r>
                  <w:r>
                    <w:rPr>
                      <w:rFonts w:asciiTheme="minorHAnsi" w:hAnsiTheme="minorHAnsi"/>
                      <w:b/>
                    </w:rPr>
                    <w:t xml:space="preserve"> o kadrovski sposobnosti in tehnični usposobljenosti (priloga št. </w:t>
                  </w:r>
                  <w:r w:rsidR="002F054A">
                    <w:rPr>
                      <w:rFonts w:asciiTheme="minorHAnsi" w:hAnsiTheme="minorHAnsi"/>
                      <w:b/>
                    </w:rPr>
                    <w:t>9</w:t>
                  </w:r>
                  <w:r>
                    <w:rPr>
                      <w:rFonts w:asciiTheme="minorHAnsi" w:hAnsiTheme="minorHAnsi"/>
                      <w:b/>
                    </w:rPr>
                    <w:t>)</w:t>
                  </w:r>
                </w:p>
                <w:p w14:paraId="700742DE" w14:textId="6E8576DC" w:rsidR="00F52545" w:rsidRPr="00411E7D" w:rsidRDefault="00F52545" w:rsidP="0082185E">
                  <w:pPr>
                    <w:jc w:val="both"/>
                    <w:rPr>
                      <w:rFonts w:asciiTheme="minorHAnsi" w:hAnsiTheme="minorHAnsi"/>
                    </w:rPr>
                  </w:pPr>
                </w:p>
              </w:tc>
            </w:tr>
          </w:tbl>
          <w:p w14:paraId="34DEB337" w14:textId="77777777" w:rsidR="000A552F" w:rsidRDefault="000A552F" w:rsidP="0095341D">
            <w:pPr>
              <w:jc w:val="both"/>
              <w:rPr>
                <w:rFonts w:asciiTheme="minorHAnsi" w:hAnsiTheme="minorHAnsi"/>
              </w:rPr>
            </w:pPr>
          </w:p>
          <w:p w14:paraId="5FCDE534" w14:textId="2ADE7FEF" w:rsidR="00F52545" w:rsidRPr="00411E7D" w:rsidRDefault="0082185E" w:rsidP="0095341D">
            <w:pPr>
              <w:jc w:val="both"/>
              <w:rPr>
                <w:rFonts w:asciiTheme="minorHAnsi" w:hAnsiTheme="minorHAnsi"/>
                <w:sz w:val="23"/>
                <w:szCs w:val="23"/>
              </w:rPr>
            </w:pPr>
            <w:r w:rsidRPr="001730BA">
              <w:rPr>
                <w:rFonts w:asciiTheme="minorHAnsi" w:hAnsiTheme="minorHAnsi"/>
              </w:rPr>
              <w:t>Z izjavo</w:t>
            </w:r>
            <w:r>
              <w:rPr>
                <w:rFonts w:asciiTheme="minorHAnsi" w:hAnsiTheme="minorHAnsi"/>
                <w:b/>
              </w:rPr>
              <w:t xml:space="preserve"> </w:t>
            </w:r>
            <w:r>
              <w:rPr>
                <w:rFonts w:asciiTheme="minorHAnsi" w:hAnsiTheme="minorHAnsi"/>
              </w:rPr>
              <w:t>ponudnik potrdi, da bo razpolagal z zadostnim številom usposobljenega s</w:t>
            </w:r>
            <w:r w:rsidRPr="00411E7D">
              <w:rPr>
                <w:rFonts w:asciiTheme="minorHAnsi" w:hAnsiTheme="minorHAnsi"/>
              </w:rPr>
              <w:t xml:space="preserve">trokovnega kadra in da bo izpolnjeval druge kadrovske oz. tehnične pogoje, potrebne za </w:t>
            </w:r>
            <w:r>
              <w:rPr>
                <w:rFonts w:asciiTheme="minorHAnsi" w:hAnsiTheme="minorHAnsi"/>
              </w:rPr>
              <w:t>izvedbo del</w:t>
            </w:r>
          </w:p>
        </w:tc>
        <w:tc>
          <w:tcPr>
            <w:tcW w:w="5387" w:type="dxa"/>
            <w:tcBorders>
              <w:top w:val="single" w:sz="4" w:space="0" w:color="auto"/>
              <w:bottom w:val="single" w:sz="4" w:space="0" w:color="auto"/>
              <w:right w:val="single" w:sz="4" w:space="0" w:color="auto"/>
            </w:tcBorders>
          </w:tcPr>
          <w:p w14:paraId="78DEE5B0" w14:textId="77777777" w:rsidR="00F52545" w:rsidRDefault="00F52545" w:rsidP="00D97584">
            <w:pPr>
              <w:jc w:val="both"/>
            </w:pPr>
            <w:r w:rsidRPr="001136A4">
              <w:t>Pogoj mora izpolniti ponudnik</w:t>
            </w:r>
            <w:r w:rsidR="00E27B10">
              <w:t xml:space="preserve"> ali partner</w:t>
            </w:r>
            <w:r w:rsidRPr="001136A4">
              <w:t>.</w:t>
            </w:r>
          </w:p>
          <w:p w14:paraId="1A1E7D10" w14:textId="77777777" w:rsidR="00F52545" w:rsidRPr="001136A4" w:rsidRDefault="00F52545" w:rsidP="00D97584">
            <w:pPr>
              <w:jc w:val="both"/>
            </w:pPr>
          </w:p>
          <w:p w14:paraId="1EB0867D" w14:textId="77777777" w:rsidR="00F52545" w:rsidRDefault="00F52545" w:rsidP="00D97584">
            <w:pPr>
              <w:jc w:val="both"/>
            </w:pPr>
            <w:r w:rsidRPr="001136A4">
              <w:t>Pri skupni ponudbi lahko pogoj kadrovske sposobnosti izpolnjujejo partnerji skupaj.</w:t>
            </w:r>
          </w:p>
          <w:p w14:paraId="75241B4F" w14:textId="77777777" w:rsidR="00F52545" w:rsidRPr="001136A4" w:rsidRDefault="00F52545" w:rsidP="00D97584">
            <w:pPr>
              <w:jc w:val="both"/>
            </w:pPr>
          </w:p>
          <w:p w14:paraId="0538A4DB" w14:textId="271A3208" w:rsidR="002B43DC" w:rsidRPr="002B43DC" w:rsidRDefault="002B43DC" w:rsidP="002B43DC">
            <w:pPr>
              <w:jc w:val="both"/>
            </w:pPr>
            <w:r w:rsidRPr="002B43DC">
              <w:t xml:space="preserve">Pri ponudbi s podizvajalci lahko pogoj kadrovske sposobnosti ponudnik izpolni s podizvajalcem v primeru, da bo podizvajalec, ki ta pogoj izpolnjuje, tudi dejanski izvajalec predmetnega javnega naročila. </w:t>
            </w:r>
            <w:r w:rsidR="001B30B1">
              <w:t>Če</w:t>
            </w:r>
            <w:r w:rsidRPr="002B43DC">
              <w:t xml:space="preserve">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69192279" w14:textId="77777777" w:rsidR="00F52545" w:rsidRDefault="00F52545" w:rsidP="001730BA">
            <w:pPr>
              <w:jc w:val="both"/>
            </w:pPr>
          </w:p>
          <w:p w14:paraId="044C6FA6" w14:textId="77777777" w:rsidR="00F52545" w:rsidRDefault="00F52545" w:rsidP="009145F4">
            <w:pPr>
              <w:spacing w:line="276" w:lineRule="auto"/>
              <w:jc w:val="both"/>
            </w:pPr>
            <w:r w:rsidRPr="009145F4">
              <w:t>Pogoj kadrovske sposobnosti in tehnične usposobljenosti lahko ponudnik izpolni tudi s sklicevanjem na zmogljivosti drugega subjekta (81. člen ZJN-3).</w:t>
            </w:r>
          </w:p>
          <w:p w14:paraId="0363F82B" w14:textId="77777777" w:rsidR="009145F4" w:rsidRPr="009145F4" w:rsidRDefault="009145F4" w:rsidP="009145F4">
            <w:pPr>
              <w:spacing w:line="276" w:lineRule="auto"/>
              <w:jc w:val="both"/>
            </w:pPr>
          </w:p>
          <w:p w14:paraId="076DAC8D" w14:textId="006F4F37" w:rsidR="005D1C6B" w:rsidRPr="00F23321" w:rsidRDefault="00B67741" w:rsidP="009145F4">
            <w:pPr>
              <w:spacing w:line="276" w:lineRule="auto"/>
              <w:jc w:val="both"/>
              <w:rPr>
                <w:b/>
              </w:rPr>
            </w:pPr>
            <w:r w:rsidRPr="00490C47">
              <w:rPr>
                <w:rFonts w:eastAsia="Calibri" w:cs="Arial"/>
                <w:b/>
                <w:kern w:val="3"/>
                <w:lang w:eastAsia="sl-SI"/>
              </w:rPr>
              <w:t xml:space="preserve">Če ponudnik zahteve glede izobrazbe in strokovne usposobljenosti nominiranih kadrov izkaže z uporabo zmogljivosti drugih subjektov (tudi fizičnih oseb), morajo ti drugi subjekti pri izvedbi javnega naročila obvezno izvesti gradnje ali storitve, za katere so bile zahtevane te zmogljivosti. </w:t>
            </w:r>
            <w:r w:rsidRPr="00F30C54">
              <w:rPr>
                <w:rFonts w:eastAsia="Calibri" w:cs="Arial"/>
                <w:b/>
                <w:kern w:val="3"/>
                <w:u w:val="single"/>
                <w:lang w:eastAsia="sl-SI"/>
              </w:rPr>
              <w:t>To pomeni, da morajo biti ti drugi subjekti vključeni v ponudbo in sodelovati pri javnem naročilu – kar pomeni, da morajo  v ponudbi nastopiti kot skupni partner ali kot podizvajalec ter predložiti vse obrazce in dokazila, ki so zahtevana za partnerja/podizvajalca.</w:t>
            </w:r>
            <w:r w:rsidR="005D1C6B" w:rsidRPr="00F23321">
              <w:rPr>
                <w:b/>
              </w:rPr>
              <w:t>.</w:t>
            </w:r>
          </w:p>
        </w:tc>
      </w:tr>
    </w:tbl>
    <w:p w14:paraId="43DA9BC0" w14:textId="77777777" w:rsidR="00454105" w:rsidRDefault="00454105" w:rsidP="00454105"/>
    <w:p w14:paraId="77AC9FFD" w14:textId="77777777" w:rsidR="00FD5C0F" w:rsidRDefault="00FD5C0F" w:rsidP="00FD5C0F">
      <w:pPr>
        <w:rPr>
          <w:lang w:eastAsia="zh-CN"/>
        </w:rPr>
      </w:pPr>
    </w:p>
    <w:p w14:paraId="3482A938" w14:textId="77777777" w:rsidR="00507BA0" w:rsidRPr="00FD5C0F" w:rsidRDefault="00507BA0" w:rsidP="00507BA0">
      <w:pPr>
        <w:tabs>
          <w:tab w:val="left" w:pos="2250"/>
        </w:tabs>
        <w:rPr>
          <w:lang w:eastAsia="zh-CN"/>
        </w:rPr>
        <w:sectPr w:rsidR="00507BA0" w:rsidRPr="00FD5C0F" w:rsidSect="00DE6D46">
          <w:headerReference w:type="default" r:id="rId26"/>
          <w:pgSz w:w="16838" w:h="11906" w:orient="landscape"/>
          <w:pgMar w:top="1417" w:right="1417" w:bottom="1276" w:left="1417" w:header="708" w:footer="708" w:gutter="0"/>
          <w:cols w:space="708"/>
          <w:docGrid w:linePitch="360"/>
        </w:sectPr>
      </w:pPr>
      <w:r>
        <w:rPr>
          <w:lang w:eastAsia="zh-CN"/>
        </w:rPr>
        <w:tab/>
      </w:r>
    </w:p>
    <w:p w14:paraId="13A28A03" w14:textId="77777777" w:rsidR="00FD5C0F" w:rsidRDefault="00FD5C0F" w:rsidP="00FD5C0F">
      <w:pPr>
        <w:tabs>
          <w:tab w:val="left" w:pos="2250"/>
        </w:tabs>
        <w:rPr>
          <w:lang w:eastAsia="zh-CN"/>
        </w:rPr>
      </w:pPr>
    </w:p>
    <w:p w14:paraId="5D953F33" w14:textId="77777777" w:rsidR="006750E4" w:rsidRPr="00D24CDB" w:rsidRDefault="00EA5995" w:rsidP="004B5C48">
      <w:pPr>
        <w:pStyle w:val="Naslov1"/>
        <w:framePr w:wrap="around"/>
      </w:pPr>
      <w:bookmarkStart w:id="75" w:name="_Toc451354677"/>
      <w:bookmarkStart w:id="76" w:name="_Toc36660315"/>
      <w:r w:rsidRPr="00D24CDB">
        <w:t>INFORMACIJE ZA UGOTAVLJ</w:t>
      </w:r>
      <w:r w:rsidR="00F50C01" w:rsidRPr="00D24CDB">
        <w:t>A</w:t>
      </w:r>
      <w:r w:rsidRPr="00D24CDB">
        <w:t>NJE SPOSOBNOSTI</w:t>
      </w:r>
      <w:bookmarkEnd w:id="75"/>
      <w:bookmarkEnd w:id="76"/>
    </w:p>
    <w:p w14:paraId="41A66483" w14:textId="77777777" w:rsidR="006D1430" w:rsidRPr="00D24CDB" w:rsidRDefault="006D1430" w:rsidP="00250C72">
      <w:pPr>
        <w:rPr>
          <w:sz w:val="24"/>
          <w:szCs w:val="24"/>
          <w:lang w:eastAsia="zh-CN"/>
        </w:rPr>
      </w:pPr>
    </w:p>
    <w:p w14:paraId="276ADF64" w14:textId="77777777" w:rsidR="00A86981" w:rsidRPr="001136A4" w:rsidRDefault="00A86981" w:rsidP="00250C72">
      <w:pPr>
        <w:rPr>
          <w:sz w:val="23"/>
          <w:szCs w:val="23"/>
          <w:lang w:eastAsia="zh-CN"/>
        </w:rPr>
      </w:pPr>
    </w:p>
    <w:p w14:paraId="4A08C516" w14:textId="77777777" w:rsidR="00A86981" w:rsidRPr="00D24CDB" w:rsidRDefault="00A86981" w:rsidP="00250C72">
      <w:pPr>
        <w:rPr>
          <w:sz w:val="24"/>
          <w:szCs w:val="24"/>
          <w:lang w:eastAsia="zh-CN"/>
        </w:rPr>
      </w:pPr>
    </w:p>
    <w:p w14:paraId="4D7DBAF4" w14:textId="77777777" w:rsidR="00EB0635" w:rsidRPr="00D24CDB" w:rsidRDefault="002A5ADA" w:rsidP="00F52545">
      <w:pPr>
        <w:pStyle w:val="Naslov2"/>
      </w:pPr>
      <w:bookmarkStart w:id="77" w:name="_Toc36660316"/>
      <w:r>
        <w:t>Informacija o ESPD</w:t>
      </w:r>
      <w:bookmarkEnd w:id="77"/>
    </w:p>
    <w:p w14:paraId="6B79F3EF" w14:textId="77777777" w:rsidR="002A5ADA" w:rsidRPr="002A5ADA" w:rsidRDefault="002A5ADA" w:rsidP="002A5ADA">
      <w:pPr>
        <w:jc w:val="both"/>
        <w:rPr>
          <w:lang w:eastAsia="zh-CN"/>
        </w:rPr>
      </w:pPr>
      <w:r w:rsidRPr="002A5ADA">
        <w:rPr>
          <w:lang w:eastAsia="zh-CN"/>
        </w:rPr>
        <w:t>Ob predložitvi ponudb naročnik namesto potrdil, ki jih izdajajo javni organi ali tretje osebe, v skladu s prvim odstavkom 79. člena ZJN-3 sprejme ESPD, ki vključuje posodobljeno lastno izjavo, kot predhodni dokaz, da določen gospodarski subjekt:</w:t>
      </w:r>
    </w:p>
    <w:p w14:paraId="40901B19" w14:textId="77777777" w:rsidR="002A5ADA" w:rsidRPr="002A5ADA" w:rsidRDefault="002A5ADA" w:rsidP="002A5ADA">
      <w:pPr>
        <w:numPr>
          <w:ilvl w:val="0"/>
          <w:numId w:val="17"/>
        </w:numPr>
        <w:jc w:val="both"/>
        <w:rPr>
          <w:lang w:eastAsia="zh-CN"/>
        </w:rPr>
      </w:pPr>
      <w:r w:rsidRPr="002A5ADA">
        <w:rPr>
          <w:lang w:eastAsia="zh-CN"/>
        </w:rPr>
        <w:t xml:space="preserve">ni v enem od položajev iz 75. člena ZJN-3 navedenih v tej dokumentaciji v zvezi z oddajo javnega naročila in v ESPD obrazcu </w:t>
      </w:r>
    </w:p>
    <w:p w14:paraId="736C70E9" w14:textId="77777777" w:rsidR="002A5ADA" w:rsidRPr="002A5ADA" w:rsidRDefault="002A5ADA" w:rsidP="002A5ADA">
      <w:pPr>
        <w:jc w:val="both"/>
        <w:rPr>
          <w:lang w:eastAsia="zh-CN"/>
        </w:rPr>
      </w:pPr>
      <w:r w:rsidRPr="002A5ADA">
        <w:rPr>
          <w:lang w:eastAsia="zh-CN"/>
        </w:rPr>
        <w:tab/>
      </w:r>
    </w:p>
    <w:p w14:paraId="22348AE4" w14:textId="77777777" w:rsidR="002A5ADA" w:rsidRPr="002A5ADA" w:rsidRDefault="002A5ADA" w:rsidP="002A5ADA">
      <w:pPr>
        <w:numPr>
          <w:ilvl w:val="0"/>
          <w:numId w:val="17"/>
        </w:numPr>
        <w:jc w:val="both"/>
        <w:rPr>
          <w:lang w:eastAsia="zh-CN"/>
        </w:rPr>
      </w:pPr>
      <w:r w:rsidRPr="002A5ADA">
        <w:rPr>
          <w:lang w:eastAsia="zh-CN"/>
        </w:rPr>
        <w:t>izpolnjuje ustrezne pogoje za sodelovanje, določene v skladu s 76. členom ZJN-3;</w:t>
      </w:r>
    </w:p>
    <w:p w14:paraId="54C10433" w14:textId="77777777" w:rsidR="002A5ADA" w:rsidRPr="002A5ADA" w:rsidRDefault="002A5ADA" w:rsidP="002A5ADA">
      <w:pPr>
        <w:jc w:val="both"/>
        <w:rPr>
          <w:lang w:eastAsia="zh-CN"/>
        </w:rPr>
      </w:pPr>
    </w:p>
    <w:p w14:paraId="0BCAFB49" w14:textId="77777777" w:rsidR="002A5ADA" w:rsidRPr="002A5ADA" w:rsidRDefault="002A5ADA" w:rsidP="002A5ADA">
      <w:pPr>
        <w:jc w:val="both"/>
        <w:rPr>
          <w:lang w:eastAsia="zh-CN"/>
        </w:rPr>
      </w:pPr>
      <w:r w:rsidRPr="002A5ADA">
        <w:rPr>
          <w:lang w:eastAsia="zh-CN"/>
        </w:rPr>
        <w:t>Enotni evropski dokument v zvezi z oddajo javnega naročila – 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0516E26F" w14:textId="77777777" w:rsidR="002A5ADA" w:rsidRPr="002A5ADA" w:rsidRDefault="002A5ADA" w:rsidP="002A5ADA">
      <w:pPr>
        <w:jc w:val="both"/>
        <w:rPr>
          <w:lang w:eastAsia="zh-CN"/>
        </w:rPr>
      </w:pPr>
    </w:p>
    <w:p w14:paraId="59F977AB" w14:textId="77777777" w:rsidR="002A5ADA" w:rsidRPr="002A5ADA" w:rsidRDefault="002A5ADA" w:rsidP="002A5ADA">
      <w:pPr>
        <w:jc w:val="both"/>
        <w:rPr>
          <w:b/>
          <w:lang w:eastAsia="zh-CN"/>
        </w:rPr>
      </w:pPr>
      <w:r w:rsidRPr="002A5ADA">
        <w:rPr>
          <w:b/>
          <w:lang w:eastAsia="zh-CN"/>
        </w:rPr>
        <w:t>ESPD mora obvezno predložiti:</w:t>
      </w:r>
    </w:p>
    <w:p w14:paraId="5270AF91" w14:textId="77777777" w:rsidR="002A5ADA" w:rsidRPr="002A5ADA" w:rsidRDefault="002A5ADA" w:rsidP="002A5ADA">
      <w:pPr>
        <w:numPr>
          <w:ilvl w:val="0"/>
          <w:numId w:val="16"/>
        </w:numPr>
        <w:jc w:val="both"/>
        <w:rPr>
          <w:b/>
          <w:lang w:eastAsia="zh-CN"/>
        </w:rPr>
      </w:pPr>
      <w:r w:rsidRPr="002A5ADA">
        <w:rPr>
          <w:b/>
          <w:lang w:eastAsia="zh-CN"/>
        </w:rPr>
        <w:t>ponudnik,</w:t>
      </w:r>
    </w:p>
    <w:p w14:paraId="480C1C5A" w14:textId="77777777" w:rsidR="002A5ADA" w:rsidRPr="002A5ADA" w:rsidRDefault="002A5ADA" w:rsidP="002A5ADA">
      <w:pPr>
        <w:numPr>
          <w:ilvl w:val="0"/>
          <w:numId w:val="16"/>
        </w:numPr>
        <w:jc w:val="both"/>
        <w:rPr>
          <w:b/>
          <w:lang w:eastAsia="zh-CN"/>
        </w:rPr>
      </w:pPr>
      <w:r w:rsidRPr="002A5ADA">
        <w:rPr>
          <w:b/>
          <w:lang w:eastAsia="zh-CN"/>
        </w:rPr>
        <w:t xml:space="preserve"> vsak član v konzorciju ponudnika (skupna ponudba),</w:t>
      </w:r>
    </w:p>
    <w:p w14:paraId="13A877E6" w14:textId="77777777" w:rsidR="002A5ADA" w:rsidRPr="002A5ADA" w:rsidRDefault="002A5ADA" w:rsidP="002A5ADA">
      <w:pPr>
        <w:numPr>
          <w:ilvl w:val="0"/>
          <w:numId w:val="16"/>
        </w:numPr>
        <w:jc w:val="both"/>
        <w:rPr>
          <w:b/>
          <w:lang w:eastAsia="zh-CN"/>
        </w:rPr>
      </w:pPr>
      <w:r w:rsidRPr="002A5ADA">
        <w:rPr>
          <w:b/>
          <w:lang w:eastAsia="zh-CN"/>
        </w:rPr>
        <w:t>vsak podizvajalec</w:t>
      </w:r>
    </w:p>
    <w:p w14:paraId="410C65CE" w14:textId="77777777" w:rsidR="002A5ADA" w:rsidRPr="002A5ADA" w:rsidRDefault="002A5ADA" w:rsidP="002A5ADA">
      <w:pPr>
        <w:numPr>
          <w:ilvl w:val="0"/>
          <w:numId w:val="16"/>
        </w:numPr>
        <w:jc w:val="both"/>
        <w:rPr>
          <w:b/>
          <w:lang w:eastAsia="zh-CN"/>
        </w:rPr>
      </w:pPr>
      <w:r w:rsidRPr="002A5ADA">
        <w:rPr>
          <w:b/>
          <w:lang w:eastAsia="zh-CN"/>
        </w:rPr>
        <w:t>drugi subjekti, katerih zmogljivosti skladno z 81. členom ZJN-3 uporablja ponudnik</w:t>
      </w:r>
    </w:p>
    <w:p w14:paraId="13AA72F8" w14:textId="77777777" w:rsidR="002A5ADA" w:rsidRPr="002A5ADA" w:rsidRDefault="002A5ADA" w:rsidP="002A5ADA">
      <w:pPr>
        <w:jc w:val="both"/>
        <w:rPr>
          <w:b/>
          <w:lang w:eastAsia="zh-CN"/>
        </w:rPr>
      </w:pPr>
    </w:p>
    <w:p w14:paraId="0D09537D" w14:textId="3B1F6B7C" w:rsidR="002A5ADA" w:rsidRPr="002A5ADA" w:rsidRDefault="0020008D" w:rsidP="002A5ADA">
      <w:pPr>
        <w:jc w:val="both"/>
        <w:rPr>
          <w:lang w:eastAsia="zh-CN"/>
        </w:rPr>
      </w:pPr>
      <w:r w:rsidRPr="0020008D">
        <w:rPr>
          <w:lang w:eastAsia="zh-CN"/>
        </w:rPr>
        <w:t>ESPD vsak gospodarski subjekt uvozi s spletne strani naročnika (rubrika javni razpisi</w:t>
      </w:r>
      <w:r w:rsidR="00A447E3">
        <w:rPr>
          <w:lang w:eastAsia="zh-CN"/>
        </w:rPr>
        <w:t>,</w:t>
      </w:r>
      <w:r w:rsidRPr="0020008D">
        <w:rPr>
          <w:lang w:eastAsia="zh-CN"/>
        </w:rPr>
        <w:t xml:space="preserve"> naročila)</w:t>
      </w:r>
      <w:r w:rsidR="002A5ADA" w:rsidRPr="002A5ADA">
        <w:rPr>
          <w:lang w:eastAsia="zh-CN"/>
        </w:rPr>
        <w:t xml:space="preserve">, ga izpolni na spletni strani </w:t>
      </w:r>
      <w:hyperlink r:id="rId27" w:history="1">
        <w:r w:rsidR="002A5ADA" w:rsidRPr="002A5ADA">
          <w:rPr>
            <w:color w:val="0000FF" w:themeColor="hyperlink"/>
            <w:u w:val="single"/>
            <w:lang w:eastAsia="zh-CN"/>
          </w:rPr>
          <w:t>http://www.enarocanje.si/_ESPD/</w:t>
        </w:r>
      </w:hyperlink>
      <w:r w:rsidR="002A5ADA" w:rsidRPr="002A5ADA">
        <w:rPr>
          <w:lang w:eastAsia="zh-CN"/>
        </w:rPr>
        <w:t xml:space="preserve">. V informacijski sistem </w:t>
      </w:r>
      <w:r w:rsidR="002A5ADA" w:rsidRPr="002A5ADA">
        <w:rPr>
          <w:b/>
          <w:lang w:eastAsia="zh-CN"/>
        </w:rPr>
        <w:t>e-JN:</w:t>
      </w:r>
    </w:p>
    <w:p w14:paraId="39D48926" w14:textId="77777777" w:rsidR="002A5ADA" w:rsidRPr="005733F8" w:rsidRDefault="002A5ADA" w:rsidP="004766ED">
      <w:pPr>
        <w:numPr>
          <w:ilvl w:val="0"/>
          <w:numId w:val="50"/>
        </w:numPr>
        <w:contextualSpacing/>
        <w:jc w:val="both"/>
        <w:rPr>
          <w:lang w:eastAsia="zh-CN"/>
        </w:rPr>
      </w:pPr>
      <w:r w:rsidRPr="002A5ADA">
        <w:rPr>
          <w:lang w:eastAsia="zh-CN"/>
        </w:rPr>
        <w:lastRenderedPageBreak/>
        <w:t>ponudnik naloži svoj ESPD v razdelek »</w:t>
      </w:r>
      <w:r w:rsidRPr="002A5ADA">
        <w:rPr>
          <w:b/>
          <w:lang w:eastAsia="zh-CN"/>
        </w:rPr>
        <w:t>ESPD – ponudnik</w:t>
      </w:r>
      <w:r w:rsidRPr="002A5ADA">
        <w:rPr>
          <w:lang w:eastAsia="zh-CN"/>
        </w:rPr>
        <w:t xml:space="preserve">«, v berljivi in ustrezni </w:t>
      </w:r>
      <w:r w:rsidRPr="002A5ADA">
        <w:rPr>
          <w:b/>
          <w:lang w:eastAsia="zh-CN"/>
        </w:rPr>
        <w:t xml:space="preserve">*.xml obliki </w:t>
      </w:r>
      <w:r w:rsidRPr="002A5ADA">
        <w:rPr>
          <w:lang w:eastAsia="zh-CN"/>
        </w:rPr>
        <w:t>datoteke</w:t>
      </w:r>
      <w:r w:rsidR="00325821">
        <w:rPr>
          <w:lang w:eastAsia="zh-CN"/>
        </w:rPr>
        <w:t>,</w:t>
      </w:r>
    </w:p>
    <w:p w14:paraId="299E4D20" w14:textId="77777777" w:rsidR="002A5ADA" w:rsidRPr="002A5ADA" w:rsidRDefault="002A5ADA" w:rsidP="004766ED">
      <w:pPr>
        <w:numPr>
          <w:ilvl w:val="0"/>
          <w:numId w:val="50"/>
        </w:numPr>
        <w:contextualSpacing/>
        <w:jc w:val="both"/>
        <w:rPr>
          <w:lang w:eastAsia="zh-CN"/>
        </w:rPr>
      </w:pPr>
      <w:r w:rsidRPr="002A5ADA">
        <w:rPr>
          <w:lang w:eastAsia="zh-CN"/>
        </w:rPr>
        <w:t>v razdelek »</w:t>
      </w:r>
      <w:r w:rsidRPr="002A5ADA">
        <w:rPr>
          <w:b/>
          <w:lang w:eastAsia="zh-CN"/>
        </w:rPr>
        <w:t>ESPD – ostali sodelujoči</w:t>
      </w:r>
      <w:r w:rsidRPr="002A5ADA">
        <w:rPr>
          <w:lang w:eastAsia="zh-CN"/>
        </w:rPr>
        <w:t xml:space="preserve">« ponudnik naloži podpisan ESPD ostalih sodelujočih v berljivi in ustrezni </w:t>
      </w:r>
      <w:r w:rsidRPr="002A5ADA">
        <w:rPr>
          <w:b/>
          <w:lang w:eastAsia="zh-CN"/>
        </w:rPr>
        <w:t>*.pdf</w:t>
      </w:r>
      <w:r w:rsidRPr="002A5ADA">
        <w:rPr>
          <w:lang w:eastAsia="zh-CN"/>
        </w:rPr>
        <w:t xml:space="preserve"> ali elektronsko podpisan </w:t>
      </w:r>
      <w:r w:rsidRPr="002A5ADA">
        <w:rPr>
          <w:b/>
          <w:lang w:eastAsia="zh-CN"/>
        </w:rPr>
        <w:t>*.xml obliki</w:t>
      </w:r>
      <w:r w:rsidRPr="002A5ADA">
        <w:rPr>
          <w:lang w:eastAsia="zh-CN"/>
        </w:rPr>
        <w:t>.</w:t>
      </w:r>
    </w:p>
    <w:p w14:paraId="390181B1" w14:textId="77777777" w:rsidR="002A5ADA" w:rsidRDefault="002A5ADA" w:rsidP="002A5ADA">
      <w:pPr>
        <w:jc w:val="both"/>
        <w:rPr>
          <w:lang w:eastAsia="zh-CN"/>
        </w:rPr>
      </w:pPr>
    </w:p>
    <w:p w14:paraId="09D93E91" w14:textId="77777777" w:rsidR="00325821" w:rsidRPr="00325821" w:rsidRDefault="00325821" w:rsidP="00325821">
      <w:pPr>
        <w:jc w:val="both"/>
        <w:rPr>
          <w:lang w:eastAsia="zh-CN"/>
        </w:rPr>
      </w:pPr>
      <w:r w:rsidRPr="00FA1500">
        <w:rPr>
          <w:lang w:eastAsia="zh-CN"/>
        </w:rPr>
        <w:t>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r w:rsidRPr="00325821">
        <w:rPr>
          <w:lang w:eastAsia="zh-CN"/>
        </w:rPr>
        <w:t xml:space="preserve"> </w:t>
      </w:r>
    </w:p>
    <w:p w14:paraId="6E41FD4A" w14:textId="77777777" w:rsidR="00325821" w:rsidRPr="002A5ADA" w:rsidRDefault="00325821" w:rsidP="002A5ADA">
      <w:pPr>
        <w:jc w:val="both"/>
        <w:rPr>
          <w:lang w:eastAsia="zh-CN"/>
        </w:rPr>
      </w:pPr>
    </w:p>
    <w:p w14:paraId="749EFE0F" w14:textId="77777777" w:rsidR="002A5ADA" w:rsidRDefault="002A5ADA" w:rsidP="002A5ADA">
      <w:pPr>
        <w:jc w:val="both"/>
        <w:rPr>
          <w:b/>
          <w:lang w:eastAsia="zh-CN"/>
        </w:rPr>
      </w:pPr>
      <w:r w:rsidRPr="002A5ADA">
        <w:rPr>
          <w:lang w:eastAsia="zh-CN"/>
        </w:rPr>
        <w:t>Naročnik ponudnike glede na pretekle negativne izkušnje obvešča, da je za ustrezno izpolnjevanje in tiskanje obrazca ESPD priporočljiva uporaba brskalnika</w:t>
      </w:r>
      <w:r w:rsidRPr="002A5ADA">
        <w:rPr>
          <w:b/>
          <w:lang w:eastAsia="zh-CN"/>
        </w:rPr>
        <w:t xml:space="preserve"> Internet Explorer.</w:t>
      </w:r>
    </w:p>
    <w:p w14:paraId="12858129" w14:textId="77777777" w:rsidR="0020008D" w:rsidRPr="002A5ADA" w:rsidRDefault="0020008D" w:rsidP="002A5ADA">
      <w:pPr>
        <w:jc w:val="both"/>
        <w:rPr>
          <w:lang w:eastAsia="zh-CN"/>
        </w:rPr>
      </w:pPr>
    </w:p>
    <w:p w14:paraId="26B8B12D" w14:textId="77777777" w:rsidR="002A5ADA" w:rsidRPr="002A5ADA" w:rsidRDefault="002A5ADA" w:rsidP="002A5ADA">
      <w:pPr>
        <w:jc w:val="both"/>
        <w:rPr>
          <w:u w:val="single"/>
          <w:lang w:eastAsia="zh-CN"/>
        </w:rPr>
      </w:pPr>
      <w:r w:rsidRPr="002A5ADA">
        <w:rPr>
          <w:u w:val="single"/>
          <w:lang w:eastAsia="zh-CN"/>
        </w:rPr>
        <w:t xml:space="preserve">Vsak gospodarski subjekt pred tiskanjem ESPD obrazca obvezno ponovno preveri ali je pri vseh izbirah ustrezno označil/ izbral opcija DA ali NE ter vnesel ostale zahtevane podatke. </w:t>
      </w:r>
    </w:p>
    <w:p w14:paraId="1671D66E" w14:textId="77777777" w:rsidR="002A5ADA" w:rsidRPr="002A5ADA" w:rsidRDefault="002A5ADA" w:rsidP="002A5ADA">
      <w:pPr>
        <w:jc w:val="both"/>
        <w:rPr>
          <w:u w:val="single"/>
          <w:lang w:eastAsia="zh-CN"/>
        </w:rPr>
      </w:pPr>
    </w:p>
    <w:p w14:paraId="283BED97" w14:textId="77777777" w:rsidR="002A5ADA" w:rsidRPr="002A5ADA" w:rsidRDefault="002A5ADA" w:rsidP="002A5ADA">
      <w:pPr>
        <w:jc w:val="both"/>
        <w:rPr>
          <w:lang w:eastAsia="zh-CN"/>
        </w:rPr>
      </w:pPr>
      <w:r w:rsidRPr="002A5ADA">
        <w:rPr>
          <w:lang w:eastAsia="zh-CN"/>
        </w:rPr>
        <w:t>Subjekt naj v obrazcu ne pušča neizpolnjenih polj (npr. rubrika: Ali so te informacije na razpolago v elektronski obliki, …).</w:t>
      </w:r>
    </w:p>
    <w:p w14:paraId="1E16731A" w14:textId="77777777" w:rsidR="002A5ADA" w:rsidRPr="002A5ADA" w:rsidRDefault="002A5ADA" w:rsidP="002A5ADA">
      <w:pPr>
        <w:jc w:val="both"/>
        <w:rPr>
          <w:lang w:eastAsia="zh-CN"/>
        </w:rPr>
      </w:pPr>
    </w:p>
    <w:p w14:paraId="5E4A7D97" w14:textId="77777777" w:rsidR="002A5ADA" w:rsidRPr="002A5ADA" w:rsidRDefault="002A5ADA" w:rsidP="002A5ADA">
      <w:pPr>
        <w:jc w:val="both"/>
        <w:rPr>
          <w:lang w:eastAsia="zh-CN"/>
        </w:rPr>
      </w:pPr>
      <w:r w:rsidRPr="002A5ADA">
        <w:rPr>
          <w:lang w:eastAsia="zh-CN"/>
        </w:rPr>
        <w:t>Če bo subjekt pri razpoložljivosti podatkov vseeno pustil polje prazno, bo naročnik štel, da subjekt z informacijami ne razpolaga v elektronski obliki.</w:t>
      </w:r>
    </w:p>
    <w:p w14:paraId="6AC0FF31" w14:textId="77777777" w:rsidR="002A5ADA" w:rsidRPr="002A5ADA" w:rsidRDefault="002A5ADA" w:rsidP="002A5ADA">
      <w:pPr>
        <w:jc w:val="both"/>
        <w:rPr>
          <w:lang w:eastAsia="zh-CN"/>
        </w:rPr>
      </w:pPr>
    </w:p>
    <w:p w14:paraId="090AE5E1" w14:textId="77777777" w:rsidR="004E091E" w:rsidRPr="004E091E" w:rsidRDefault="004E091E" w:rsidP="004E091E">
      <w:pPr>
        <w:spacing w:line="276" w:lineRule="auto"/>
        <w:jc w:val="both"/>
        <w:rPr>
          <w:rFonts w:asciiTheme="minorHAnsi" w:eastAsiaTheme="minorHAnsi" w:hAnsiTheme="minorHAnsi" w:cstheme="minorBidi"/>
          <w:color w:val="000000" w:themeColor="text1"/>
          <w:sz w:val="23"/>
          <w:szCs w:val="23"/>
          <w:lang w:eastAsia="zh-CN"/>
        </w:rPr>
      </w:pPr>
      <w:r w:rsidRPr="004E091E">
        <w:rPr>
          <w:rFonts w:asciiTheme="minorHAnsi" w:eastAsiaTheme="minorHAnsi" w:hAnsiTheme="minorHAnsi" w:cstheme="minorBidi"/>
          <w:color w:val="000000" w:themeColor="text1"/>
          <w:sz w:val="23"/>
          <w:szCs w:val="23"/>
          <w:lang w:eastAsia="zh-CN"/>
        </w:rPr>
        <w:t>V poglavju Del I. Informacije o objavi subjekti spodnji polji izpolnjujejo s pomočjo podatkov dostopnih na spletnih straneh:</w:t>
      </w:r>
    </w:p>
    <w:p w14:paraId="02218B82" w14:textId="1333A065" w:rsidR="004E091E" w:rsidRPr="004E091E" w:rsidRDefault="002E599D" w:rsidP="004E091E">
      <w:pPr>
        <w:spacing w:line="276" w:lineRule="auto"/>
        <w:jc w:val="both"/>
        <w:rPr>
          <w:rFonts w:asciiTheme="minorHAnsi" w:eastAsiaTheme="minorHAnsi" w:hAnsiTheme="minorHAnsi" w:cstheme="minorBidi"/>
          <w:color w:val="000000" w:themeColor="text1"/>
          <w:sz w:val="23"/>
          <w:szCs w:val="23"/>
          <w:lang w:eastAsia="zh-CN"/>
        </w:rPr>
      </w:pPr>
      <w:hyperlink r:id="rId28" w:history="1">
        <w:r w:rsidR="004E091E" w:rsidRPr="004E091E">
          <w:rPr>
            <w:rFonts w:asciiTheme="minorHAnsi" w:eastAsiaTheme="minorHAnsi" w:hAnsiTheme="minorHAnsi" w:cstheme="minorBidi"/>
            <w:color w:val="0000FF" w:themeColor="hyperlink"/>
            <w:sz w:val="23"/>
            <w:szCs w:val="23"/>
            <w:u w:val="single"/>
            <w:lang w:eastAsia="zh-CN"/>
          </w:rPr>
          <w:t>https://www.enarocanje.si/?podrocje=portal</w:t>
        </w:r>
      </w:hyperlink>
    </w:p>
    <w:p w14:paraId="5BF1B87E" w14:textId="77777777" w:rsidR="004E091E" w:rsidRPr="004E091E" w:rsidRDefault="004E091E" w:rsidP="004E091E">
      <w:pPr>
        <w:spacing w:line="276" w:lineRule="auto"/>
        <w:jc w:val="both"/>
        <w:rPr>
          <w:rFonts w:asciiTheme="minorHAnsi" w:eastAsiaTheme="minorHAnsi" w:hAnsiTheme="minorHAnsi" w:cstheme="minorBidi"/>
          <w:color w:val="000000" w:themeColor="text1"/>
          <w:sz w:val="23"/>
          <w:szCs w:val="23"/>
          <w:lang w:eastAsia="zh-CN"/>
        </w:rPr>
      </w:pPr>
    </w:p>
    <w:p w14:paraId="633F9171" w14:textId="77777777" w:rsidR="004E091E" w:rsidRPr="004E091E" w:rsidRDefault="004E091E" w:rsidP="004E091E">
      <w:pPr>
        <w:spacing w:line="276" w:lineRule="auto"/>
        <w:jc w:val="both"/>
        <w:rPr>
          <w:rFonts w:asciiTheme="minorHAnsi" w:eastAsiaTheme="minorHAnsi" w:hAnsiTheme="minorHAnsi" w:cstheme="minorBidi"/>
          <w:color w:val="000000" w:themeColor="text1"/>
          <w:sz w:val="23"/>
          <w:szCs w:val="23"/>
          <w:lang w:eastAsia="zh-CN"/>
        </w:rPr>
      </w:pPr>
      <w:r w:rsidRPr="004E091E">
        <w:rPr>
          <w:rFonts w:asciiTheme="minorHAnsi" w:eastAsiaTheme="minorHAnsi" w:hAnsiTheme="minorHAnsi" w:cstheme="minorBidi"/>
          <w:color w:val="000000" w:themeColor="text1"/>
          <w:sz w:val="23"/>
          <w:szCs w:val="23"/>
          <w:lang w:eastAsia="zh-CN"/>
        </w:rPr>
        <w:t>ali z zastavitvijo vprašanja o številki objave na portalu javnih naročil:</w:t>
      </w:r>
    </w:p>
    <w:p w14:paraId="18BB7A77" w14:textId="77777777" w:rsidR="002A5ADA" w:rsidRPr="002A5ADA" w:rsidRDefault="002A5ADA" w:rsidP="002A5ADA">
      <w:pPr>
        <w:jc w:val="both"/>
        <w:rPr>
          <w:lang w:eastAsia="zh-CN"/>
        </w:rPr>
      </w:pPr>
    </w:p>
    <w:p w14:paraId="6B55D59C" w14:textId="77777777" w:rsidR="002A5ADA" w:rsidRPr="002A5ADA" w:rsidRDefault="002A5ADA" w:rsidP="002A5ADA">
      <w:pPr>
        <w:jc w:val="both"/>
        <w:rPr>
          <w:lang w:eastAsia="zh-CN"/>
        </w:rPr>
      </w:pPr>
      <w:r w:rsidRPr="002A5ADA">
        <w:rPr>
          <w:lang w:eastAsia="zh-CN"/>
        </w:rPr>
        <w:t xml:space="preserve">Polje: </w:t>
      </w:r>
      <w:r w:rsidRPr="002A5ADA">
        <w:rPr>
          <w:bdr w:val="single" w:sz="4" w:space="0" w:color="auto"/>
          <w:lang w:eastAsia="zh-CN"/>
        </w:rPr>
        <w:t>Številka obvestila na PJN</w:t>
      </w:r>
      <w:r w:rsidRPr="002A5ADA">
        <w:rPr>
          <w:lang w:eastAsia="zh-CN"/>
        </w:rPr>
        <w:t xml:space="preserve"> </w:t>
      </w:r>
    </w:p>
    <w:p w14:paraId="56F0AC38" w14:textId="77777777" w:rsidR="002A5ADA" w:rsidRPr="002A5ADA" w:rsidRDefault="002A5ADA" w:rsidP="002A5ADA">
      <w:pPr>
        <w:jc w:val="both"/>
        <w:rPr>
          <w:lang w:eastAsia="zh-CN"/>
        </w:rPr>
      </w:pPr>
    </w:p>
    <w:p w14:paraId="6A0BC592" w14:textId="6F867CDB" w:rsidR="002A5ADA" w:rsidRPr="002A5ADA" w:rsidRDefault="002A5ADA" w:rsidP="002A5ADA">
      <w:pPr>
        <w:jc w:val="both"/>
        <w:rPr>
          <w:lang w:eastAsia="zh-CN"/>
        </w:rPr>
      </w:pPr>
      <w:r w:rsidRPr="002A5ADA">
        <w:rPr>
          <w:lang w:eastAsia="zh-CN"/>
        </w:rPr>
        <w:t>V primeru, ko subjekt v polje »Informacije o objavi«</w:t>
      </w:r>
      <w:r w:rsidR="004E091E" w:rsidRPr="004E091E">
        <w:rPr>
          <w:rFonts w:asciiTheme="minorHAnsi" w:hAnsiTheme="minorHAnsi"/>
          <w:sz w:val="23"/>
          <w:szCs w:val="23"/>
          <w:lang w:eastAsia="zh-CN"/>
        </w:rPr>
        <w:t xml:space="preserve"> </w:t>
      </w:r>
      <w:r w:rsidR="004E091E" w:rsidRPr="004675E6">
        <w:rPr>
          <w:rFonts w:asciiTheme="minorHAnsi" w:hAnsiTheme="minorHAnsi"/>
          <w:sz w:val="23"/>
          <w:szCs w:val="23"/>
          <w:lang w:eastAsia="zh-CN"/>
        </w:rPr>
        <w:t>pusti prazno ali</w:t>
      </w:r>
      <w:r w:rsidRPr="002A5ADA">
        <w:rPr>
          <w:lang w:eastAsia="zh-CN"/>
        </w:rPr>
        <w:t xml:space="preserve"> vpiše drugo navedbo, bo naročnik kljub temu štel, da subjekt s tem potrjuje, da </w:t>
      </w:r>
      <w:r w:rsidRPr="002A5ADA">
        <w:rPr>
          <w:lang w:eastAsia="zh-CN"/>
        </w:rPr>
        <w:lastRenderedPageBreak/>
        <w:t>je seznanjen</w:t>
      </w:r>
      <w:r w:rsidR="00F05CA2" w:rsidRPr="00F05CA2">
        <w:rPr>
          <w:rFonts w:asciiTheme="minorHAnsi" w:eastAsiaTheme="minorHAnsi" w:hAnsiTheme="minorHAnsi" w:cstheme="minorBidi"/>
          <w:color w:val="000000" w:themeColor="text1"/>
          <w:sz w:val="23"/>
          <w:szCs w:val="23"/>
          <w:lang w:eastAsia="zh-CN"/>
        </w:rPr>
        <w:t xml:space="preserve"> </w:t>
      </w:r>
      <w:r w:rsidR="00F05CA2" w:rsidRPr="00F05CA2">
        <w:rPr>
          <w:lang w:eastAsia="zh-CN"/>
        </w:rPr>
        <w:t>s številko objave razvidno iz predmetnega Obvestila o naročilu.</w:t>
      </w:r>
    </w:p>
    <w:p w14:paraId="60A75B16" w14:textId="77777777" w:rsidR="002A5ADA" w:rsidRPr="002A5ADA" w:rsidRDefault="002A5ADA" w:rsidP="002A5ADA">
      <w:pPr>
        <w:jc w:val="both"/>
        <w:rPr>
          <w:lang w:eastAsia="zh-CN"/>
        </w:rPr>
      </w:pPr>
    </w:p>
    <w:p w14:paraId="0F5E4E29" w14:textId="77777777" w:rsidR="002A5ADA" w:rsidRPr="002A5ADA" w:rsidRDefault="002A5ADA" w:rsidP="002A5ADA">
      <w:pPr>
        <w:jc w:val="both"/>
        <w:rPr>
          <w:lang w:eastAsia="zh-CN"/>
        </w:rPr>
      </w:pPr>
      <w:r w:rsidRPr="002A5ADA">
        <w:rPr>
          <w:lang w:eastAsia="zh-CN"/>
        </w:rPr>
        <w:t xml:space="preserve">V b točki poglavja / dela VI. ESPD obrazca: Sklepne izjave subjekt v prazno polje (»Podpisani dajem/o uradno soglasje, da MESTNA OBČINA KRANJ pridobi dostop do dokazil, ki sem jih predložil/smo jih predložili v </w:t>
      </w:r>
      <w:r w:rsidRPr="00F52E8A">
        <w:rPr>
          <w:lang w:eastAsia="zh-CN"/>
        </w:rPr>
        <w:t xml:space="preserve">______«)  </w:t>
      </w:r>
      <w:r w:rsidRPr="00F52E8A">
        <w:rPr>
          <w:b/>
          <w:lang w:eastAsia="zh-CN"/>
        </w:rPr>
        <w:t>zapiše II., III., IV. in VI. Poglavju</w:t>
      </w:r>
      <w:r w:rsidRPr="002A5ADA">
        <w:rPr>
          <w:lang w:eastAsia="zh-CN"/>
        </w:rPr>
        <w:t>, v kolikor pa to polje pusti prazno ali vanj vpiše drugo navedbo, bo naročnik štel, da subjekt s tem potrjuje, da soglaša, da naročnik lahko preveri vsa dokazila iz ESPD obrazca.</w:t>
      </w:r>
    </w:p>
    <w:p w14:paraId="2FE93557" w14:textId="77777777" w:rsidR="002A5ADA" w:rsidRPr="002A5ADA" w:rsidRDefault="002A5ADA" w:rsidP="002A5ADA">
      <w:pPr>
        <w:jc w:val="both"/>
        <w:rPr>
          <w:lang w:eastAsia="zh-CN"/>
        </w:rPr>
      </w:pPr>
    </w:p>
    <w:p w14:paraId="20B01829" w14:textId="77777777" w:rsidR="002A5ADA" w:rsidRPr="002A5ADA" w:rsidRDefault="002A5ADA" w:rsidP="002A5ADA">
      <w:pPr>
        <w:jc w:val="both"/>
        <w:rPr>
          <w:lang w:eastAsia="zh-CN"/>
        </w:rPr>
      </w:pPr>
      <w:r w:rsidRPr="002A5ADA">
        <w:rPr>
          <w:lang w:eastAsia="zh-CN"/>
        </w:rPr>
        <w:t>Naročnik dodatno pojasnjuje, da za pravilno izpolnitev v točki B. Informacije o predstavnikih gospodarskega subjekta v ESPD obrazcu gospodarski subjekt obvezno navede</w:t>
      </w:r>
      <w:r w:rsidRPr="002A5ADA">
        <w:rPr>
          <w:b/>
          <w:lang w:eastAsia="zh-CN"/>
        </w:rPr>
        <w:t xml:space="preserve"> </w:t>
      </w:r>
      <w:r w:rsidRPr="002A5ADA">
        <w:rPr>
          <w:b/>
          <w:u w:val="single"/>
          <w:lang w:eastAsia="zh-CN"/>
        </w:rPr>
        <w:t>vse osebe</w:t>
      </w:r>
      <w:r w:rsidRPr="002A5ADA">
        <w:rPr>
          <w:b/>
          <w:lang w:eastAsia="zh-CN"/>
        </w:rPr>
        <w:t>, ki so člani upravnega, vodstvenega ali nadzornega organa ponudnika ali oseb, ki imajo pooblastila za zastopanje ali odločanje ali nadzor v organu ponudnika</w:t>
      </w:r>
      <w:r w:rsidRPr="002A5ADA">
        <w:rPr>
          <w:lang w:eastAsia="zh-CN"/>
        </w:rPr>
        <w:t xml:space="preserve">. </w:t>
      </w:r>
    </w:p>
    <w:p w14:paraId="1E9B904C" w14:textId="77777777" w:rsidR="002A5ADA" w:rsidRPr="002A5ADA" w:rsidRDefault="002A5ADA" w:rsidP="002A5ADA">
      <w:pPr>
        <w:jc w:val="both"/>
        <w:rPr>
          <w:lang w:eastAsia="zh-CN"/>
        </w:rPr>
      </w:pPr>
      <w:r w:rsidRPr="002A5ADA">
        <w:rPr>
          <w:lang w:eastAsia="zh-CN"/>
        </w:rPr>
        <w:t>Torej ni ustrezno, da subjekt navede le zakonite zastopnike in pooblaščene osebe.</w:t>
      </w:r>
    </w:p>
    <w:p w14:paraId="50FB7E50" w14:textId="77777777" w:rsidR="002A5ADA" w:rsidRPr="002A5ADA" w:rsidRDefault="002A5ADA" w:rsidP="002A5ADA">
      <w:pPr>
        <w:jc w:val="both"/>
        <w:rPr>
          <w:lang w:eastAsia="zh-CN"/>
        </w:rPr>
      </w:pPr>
    </w:p>
    <w:p w14:paraId="5B29A092" w14:textId="77777777" w:rsidR="002A5ADA" w:rsidRPr="002A5ADA" w:rsidRDefault="002A5ADA" w:rsidP="002A5ADA">
      <w:pPr>
        <w:jc w:val="both"/>
        <w:rPr>
          <w:lang w:eastAsia="zh-CN"/>
        </w:rPr>
      </w:pPr>
      <w:r w:rsidRPr="002A5ADA">
        <w:rPr>
          <w:lang w:eastAsia="zh-CN"/>
        </w:rPr>
        <w:t>V kolikor bodo imeli ponudniki težave s pravilnim tiskanjem obrazca ESPD (na kar naročnik nima vpliva) naj obrazec zajamejo kot sliko in jo kopirajo v drug dokument ter natisnejo ali uporabijo kakšno drugo tehnično zmožnost ali drug način urejanja dokumentov. Naročnik pojasnjuje, da na uporabo ESPD obrazca nima nikakršnega vpliva in ponudnikom predlaga, da se v primeru uporabniških zapletov lahko obrnejo na Uradni list Republike Slovenije, telefonska številka 01 200 18 66.</w:t>
      </w:r>
    </w:p>
    <w:p w14:paraId="6701F540" w14:textId="77777777" w:rsidR="002A5ADA" w:rsidRPr="002A5ADA" w:rsidRDefault="002A5ADA" w:rsidP="002A5ADA">
      <w:pPr>
        <w:jc w:val="both"/>
        <w:rPr>
          <w:lang w:eastAsia="zh-CN"/>
        </w:rPr>
      </w:pPr>
    </w:p>
    <w:p w14:paraId="512A8DE3" w14:textId="77777777" w:rsidR="002A5ADA" w:rsidRPr="002A5ADA" w:rsidRDefault="002A5ADA" w:rsidP="002A5ADA">
      <w:pPr>
        <w:jc w:val="both"/>
        <w:rPr>
          <w:lang w:eastAsia="zh-CN"/>
        </w:rPr>
      </w:pPr>
      <w:r w:rsidRPr="002A5ADA">
        <w:rPr>
          <w:lang w:eastAsia="zh-CN"/>
        </w:rPr>
        <w:t>V kolikor je gospodarski subjekt v kakšnem drugem postopku javnega naročanja že predložil ESPD, lahko v tem postopku ponovno uporabi ESPD, ki ga je uporabil v prejšnjem postopku javnega naročanja, če potrdi, da so informacije v njem še vedno točne ter v kolikor je ESPD iz drugega postopka javnega naročanja po vsebini ustrezen glede na pogoje naročnika iz tega javnega naročila. Naročnik ne bo prevzel nobene odgovornosti za uporabo ESPD, ki ga je ponudnik že uporabil v prejšnjem postopku javnega naročanja.</w:t>
      </w:r>
    </w:p>
    <w:p w14:paraId="68921E0C" w14:textId="77777777" w:rsidR="002A5ADA" w:rsidRPr="002A5ADA" w:rsidRDefault="002A5ADA" w:rsidP="002A5ADA">
      <w:pPr>
        <w:jc w:val="both"/>
        <w:rPr>
          <w:lang w:eastAsia="zh-CN"/>
        </w:rPr>
      </w:pPr>
    </w:p>
    <w:p w14:paraId="4897915E" w14:textId="77777777" w:rsidR="002A5ADA" w:rsidRPr="002A5ADA" w:rsidRDefault="002A5ADA" w:rsidP="002A5ADA">
      <w:pPr>
        <w:jc w:val="both"/>
        <w:rPr>
          <w:b/>
          <w:u w:val="single"/>
          <w:lang w:eastAsia="zh-CN"/>
        </w:rPr>
      </w:pPr>
      <w:r w:rsidRPr="002A5ADA">
        <w:rPr>
          <w:b/>
          <w:u w:val="single"/>
          <w:lang w:eastAsia="zh-CN"/>
        </w:rPr>
        <w:t xml:space="preserve">Naročnik opozarja ponudnike, da ESPD obrazec, predložen v drugem postopku javnega naročanja, lahko predložijo zgolj in le, v kolikor ESPD </w:t>
      </w:r>
      <w:r w:rsidRPr="002A5ADA">
        <w:rPr>
          <w:b/>
          <w:u w:val="single"/>
          <w:lang w:eastAsia="zh-CN"/>
        </w:rPr>
        <w:lastRenderedPageBreak/>
        <w:t xml:space="preserve">obrazec iz drugega postopka javnega naročanja vsebuje vse zahteve, pogoje, polja, točke, podtočke zahtevane v ESPD obrazcu naročnika. </w:t>
      </w:r>
    </w:p>
    <w:p w14:paraId="79B0A946" w14:textId="77777777" w:rsidR="002A5ADA" w:rsidRPr="002A5ADA" w:rsidRDefault="002A5ADA" w:rsidP="002A5ADA">
      <w:pPr>
        <w:jc w:val="both"/>
        <w:rPr>
          <w:b/>
          <w:u w:val="single"/>
          <w:lang w:eastAsia="zh-CN"/>
        </w:rPr>
      </w:pPr>
      <w:r w:rsidRPr="002A5ADA">
        <w:rPr>
          <w:b/>
          <w:u w:val="single"/>
          <w:lang w:eastAsia="zh-CN"/>
        </w:rPr>
        <w:t>Naročnik zaradi preteklih negativnih izkušenj vsem ponudnikom priporoča, da na novo izpolnijo ESPD obrazec, ki ga je pripravil naročnik in je objavljen na spletni strani naročnika. Zgolj v tem primeru bo ESPD obrazec lahko zagotovo izpolnjen skladno z zahtevami dokumentacije v zvezi z oddajo javnega naročila.</w:t>
      </w:r>
    </w:p>
    <w:p w14:paraId="095AD260" w14:textId="77777777" w:rsidR="002A5ADA" w:rsidRPr="002A5ADA" w:rsidRDefault="002A5ADA" w:rsidP="002A5ADA">
      <w:pPr>
        <w:jc w:val="both"/>
        <w:rPr>
          <w:lang w:eastAsia="zh-CN"/>
        </w:rPr>
      </w:pPr>
    </w:p>
    <w:p w14:paraId="7C456EBC" w14:textId="77777777" w:rsidR="002A5ADA" w:rsidRPr="002A5ADA" w:rsidRDefault="002A5ADA" w:rsidP="002A5ADA">
      <w:pPr>
        <w:jc w:val="both"/>
        <w:rPr>
          <w:lang w:eastAsia="zh-CN"/>
        </w:rPr>
      </w:pPr>
      <w:r w:rsidRPr="002A5ADA">
        <w:rPr>
          <w:lang w:eastAsia="zh-CN"/>
        </w:rPr>
        <w:t>V primeru, da obrazec ESPD zaradi tehničnih težav ne vsebuje vseh zahtev naročnika, razvidnih iz dokumentacije o oddaji javnega naročila, se smatra, da z oddajo ponudbe ponudnik potrjuje, da izpolnjuje vse pogoje in zahteve naročnika vezane na predmet javnega naročila.</w:t>
      </w:r>
    </w:p>
    <w:p w14:paraId="0EB6158A" w14:textId="77777777" w:rsidR="002A5ADA" w:rsidRPr="002A5ADA" w:rsidRDefault="002A5ADA" w:rsidP="002A5ADA">
      <w:pPr>
        <w:jc w:val="both"/>
        <w:rPr>
          <w:lang w:eastAsia="zh-CN"/>
        </w:rPr>
      </w:pPr>
    </w:p>
    <w:p w14:paraId="7A6510B1" w14:textId="77777777" w:rsidR="002A5ADA" w:rsidRPr="002A5ADA" w:rsidRDefault="002A5ADA" w:rsidP="002A5ADA">
      <w:pPr>
        <w:jc w:val="both"/>
        <w:rPr>
          <w:lang w:eastAsia="zh-CN"/>
        </w:rPr>
      </w:pPr>
      <w:r w:rsidRPr="002A5ADA">
        <w:rPr>
          <w:lang w:eastAsia="zh-CN"/>
        </w:rPr>
        <w:t>Z izjavo prav tako gospodarski subjekt potrjuje, da je na zahtevo in brez odlašanja sposoben predložiti ustrezna dokazila.</w:t>
      </w:r>
    </w:p>
    <w:p w14:paraId="123E5409" w14:textId="77777777" w:rsidR="00021BED" w:rsidRPr="002361BF" w:rsidRDefault="00021BED" w:rsidP="00021BED">
      <w:pPr>
        <w:jc w:val="both"/>
        <w:rPr>
          <w:lang w:eastAsia="zh-CN"/>
        </w:rPr>
      </w:pPr>
    </w:p>
    <w:p w14:paraId="7C2A88F3" w14:textId="77777777" w:rsidR="00021BED" w:rsidRPr="002361BF" w:rsidRDefault="00021BED" w:rsidP="00021BED">
      <w:pPr>
        <w:jc w:val="both"/>
        <w:rPr>
          <w:lang w:eastAsia="zh-CN"/>
        </w:rPr>
      </w:pPr>
      <w:r w:rsidRPr="002361BF">
        <w:rPr>
          <w:lang w:eastAsia="zh-CN"/>
        </w:rPr>
        <w:t>Obstoj in vsebino navedb v ponudbi bo naročnik preverjal skladno z 3. odstavkom 47. člena ZJN-3.</w:t>
      </w:r>
    </w:p>
    <w:p w14:paraId="06D4CE83" w14:textId="77777777" w:rsidR="00F43927" w:rsidRPr="002361BF" w:rsidRDefault="00F43927" w:rsidP="00250C72">
      <w:pPr>
        <w:jc w:val="both"/>
        <w:rPr>
          <w:lang w:eastAsia="zh-CN"/>
        </w:rPr>
      </w:pPr>
    </w:p>
    <w:p w14:paraId="2D03315C" w14:textId="77777777" w:rsidR="00F40465" w:rsidRPr="001136A4" w:rsidRDefault="00F40465" w:rsidP="00D24CDB">
      <w:pPr>
        <w:pStyle w:val="Naslov2"/>
      </w:pPr>
      <w:bookmarkStart w:id="78" w:name="_Toc451354679"/>
      <w:bookmarkStart w:id="79" w:name="_Toc36660317"/>
      <w:r w:rsidRPr="001136A4">
        <w:t xml:space="preserve">Preverjanje </w:t>
      </w:r>
      <w:r w:rsidR="00904B37" w:rsidRPr="001136A4">
        <w:t>uradno dostopnih</w:t>
      </w:r>
      <w:r w:rsidRPr="001136A4">
        <w:t xml:space="preserve"> podatkov</w:t>
      </w:r>
      <w:bookmarkEnd w:id="78"/>
      <w:bookmarkEnd w:id="79"/>
      <w:r w:rsidRPr="001136A4">
        <w:t xml:space="preserve"> </w:t>
      </w:r>
    </w:p>
    <w:p w14:paraId="6E8971FB" w14:textId="77777777" w:rsidR="00FD5CAC" w:rsidRPr="002361BF" w:rsidRDefault="00FD5CAC" w:rsidP="00FD5CAC">
      <w:pPr>
        <w:jc w:val="both"/>
        <w:rPr>
          <w:rFonts w:asciiTheme="minorHAnsi" w:hAnsiTheme="minorHAnsi" w:cstheme="minorHAnsi"/>
          <w:lang w:eastAsia="zh-CN"/>
        </w:rPr>
      </w:pPr>
      <w:r w:rsidRPr="002361BF">
        <w:rPr>
          <w:rFonts w:asciiTheme="minorHAnsi" w:hAnsiTheme="minorHAnsi" w:cstheme="minorHAnsi"/>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 dokazil, če naročnik že ima te dokumente zaradi prejšnjega oddanega javnega naročila ali sklenjene </w:t>
      </w:r>
      <w:r w:rsidR="00E61FEA" w:rsidRPr="002361BF">
        <w:rPr>
          <w:rFonts w:asciiTheme="minorHAnsi" w:hAnsiTheme="minorHAnsi" w:cstheme="minorHAnsi"/>
          <w:lang w:eastAsia="zh-CN"/>
        </w:rPr>
        <w:t>pogodbe</w:t>
      </w:r>
      <w:r w:rsidR="00471BB9" w:rsidRPr="002361BF">
        <w:rPr>
          <w:rFonts w:asciiTheme="minorHAnsi" w:hAnsiTheme="minorHAnsi" w:cstheme="minorHAnsi"/>
          <w:lang w:eastAsia="zh-CN"/>
        </w:rPr>
        <w:t xml:space="preserve"> </w:t>
      </w:r>
      <w:r w:rsidRPr="002361BF">
        <w:rPr>
          <w:rFonts w:asciiTheme="minorHAnsi" w:hAnsiTheme="minorHAnsi" w:cstheme="minorHAnsi"/>
          <w:lang w:eastAsia="zh-CN"/>
        </w:rPr>
        <w:t>in so ti dokumenti še vedno veljavni</w:t>
      </w:r>
      <w:r w:rsidRPr="002361BF">
        <w:rPr>
          <w:rFonts w:asciiTheme="majorHAnsi" w:hAnsiTheme="majorHAnsi"/>
          <w:lang w:eastAsia="zh-CN"/>
        </w:rPr>
        <w:t xml:space="preserve"> </w:t>
      </w:r>
      <w:r w:rsidRPr="002361BF">
        <w:rPr>
          <w:rFonts w:asciiTheme="minorHAnsi" w:hAnsiTheme="minorHAnsi" w:cstheme="minorHAnsi"/>
          <w:lang w:eastAsia="zh-CN"/>
        </w:rPr>
        <w:t>oziroma izkazujejo navedbe v ESPD.</w:t>
      </w:r>
    </w:p>
    <w:p w14:paraId="29E6A90A" w14:textId="77777777" w:rsidR="00FD5CAC" w:rsidRPr="002361BF" w:rsidRDefault="00FD5CAC" w:rsidP="00FD5CAC">
      <w:pPr>
        <w:jc w:val="both"/>
        <w:rPr>
          <w:rFonts w:asciiTheme="minorHAnsi" w:hAnsiTheme="minorHAnsi" w:cstheme="minorHAnsi"/>
          <w:lang w:eastAsia="zh-CN"/>
        </w:rPr>
      </w:pPr>
    </w:p>
    <w:p w14:paraId="10EFAC0B" w14:textId="77777777" w:rsidR="00FD5CAC" w:rsidRPr="002361BF" w:rsidRDefault="00FD5CAC" w:rsidP="00FD5CAC">
      <w:pPr>
        <w:jc w:val="both"/>
        <w:rPr>
          <w:rFonts w:asciiTheme="minorHAnsi" w:hAnsiTheme="minorHAnsi" w:cstheme="minorHAnsi"/>
          <w:lang w:eastAsia="zh-CN"/>
        </w:rPr>
      </w:pPr>
      <w:r w:rsidRPr="002361BF">
        <w:rPr>
          <w:rFonts w:asciiTheme="minorHAnsi" w:hAnsiTheme="minorHAnsi" w:cstheme="minorHAnsi"/>
          <w:lang w:eastAsia="zh-CN"/>
        </w:rPr>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w:t>
      </w:r>
    </w:p>
    <w:p w14:paraId="55A7D971" w14:textId="77777777" w:rsidR="00FD5CAC" w:rsidRPr="002361BF" w:rsidRDefault="00FD5CAC" w:rsidP="00FD5CAC">
      <w:pPr>
        <w:jc w:val="both"/>
        <w:rPr>
          <w:rFonts w:asciiTheme="minorHAnsi" w:hAnsiTheme="minorHAnsi" w:cstheme="minorHAnsi"/>
          <w:lang w:eastAsia="zh-CN"/>
        </w:rPr>
      </w:pPr>
    </w:p>
    <w:p w14:paraId="234DADC7" w14:textId="77777777" w:rsidR="00FD5CAC" w:rsidRPr="002361BF" w:rsidRDefault="00FD5CAC" w:rsidP="00FD5CAC">
      <w:pPr>
        <w:jc w:val="both"/>
        <w:rPr>
          <w:rFonts w:asciiTheme="minorHAnsi" w:hAnsiTheme="minorHAnsi" w:cstheme="minorHAnsi"/>
          <w:lang w:eastAsia="zh-CN"/>
        </w:rPr>
      </w:pPr>
      <w:r w:rsidRPr="002361BF">
        <w:rPr>
          <w:rFonts w:asciiTheme="minorHAnsi" w:hAnsiTheme="minorHAnsi" w:cstheme="minorHAnsi"/>
          <w:lang w:eastAsia="zh-CN"/>
        </w:rPr>
        <w:t>V kolikor bo iz ESPD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w:t>
      </w:r>
    </w:p>
    <w:p w14:paraId="76106A14" w14:textId="77777777" w:rsidR="00FD5CAC" w:rsidRPr="002361BF" w:rsidRDefault="00FD5CAC" w:rsidP="00FD5CAC">
      <w:pPr>
        <w:jc w:val="both"/>
        <w:rPr>
          <w:rFonts w:asciiTheme="minorHAnsi" w:hAnsiTheme="minorHAnsi" w:cstheme="minorHAnsi"/>
          <w:lang w:eastAsia="zh-CN"/>
        </w:rPr>
      </w:pPr>
    </w:p>
    <w:p w14:paraId="6EC289B5" w14:textId="77777777" w:rsidR="00FD5CAC" w:rsidRPr="002361BF" w:rsidRDefault="00FD5CAC" w:rsidP="00FD5CAC">
      <w:pPr>
        <w:jc w:val="both"/>
        <w:rPr>
          <w:rFonts w:asciiTheme="minorHAnsi" w:hAnsiTheme="minorHAnsi" w:cstheme="minorHAnsi"/>
          <w:lang w:eastAsia="zh-CN"/>
        </w:rPr>
      </w:pPr>
      <w:r w:rsidRPr="002361BF">
        <w:rPr>
          <w:rFonts w:asciiTheme="minorHAnsi" w:hAnsiTheme="minorHAnsi" w:cstheme="minorHAnsi"/>
          <w:lang w:eastAsia="zh-CN"/>
        </w:rPr>
        <w:t>V kolikor takšna preveritev v uradnih evidencah ne bo mogoča, bo naročnik ravnal v skladu z naslednjo točko (9.3. Preverjanje podatkov, ki niso uradno dostopni) te dokumentacije.</w:t>
      </w:r>
    </w:p>
    <w:p w14:paraId="3829DC1E" w14:textId="77777777" w:rsidR="00686392" w:rsidRPr="002361BF" w:rsidRDefault="00686392" w:rsidP="00250C72">
      <w:pPr>
        <w:jc w:val="both"/>
        <w:rPr>
          <w:lang w:eastAsia="zh-CN"/>
        </w:rPr>
      </w:pPr>
    </w:p>
    <w:p w14:paraId="38EE2C03" w14:textId="77777777" w:rsidR="00F40465" w:rsidRPr="001136A4" w:rsidRDefault="00F40465" w:rsidP="00D24CDB">
      <w:pPr>
        <w:pStyle w:val="Naslov2"/>
      </w:pPr>
      <w:bookmarkStart w:id="80" w:name="_Toc451354680"/>
      <w:bookmarkStart w:id="81" w:name="_Toc36660318"/>
      <w:r w:rsidRPr="001136A4">
        <w:t>Preverjanje podatkov, ki niso uradno dostopni</w:t>
      </w:r>
      <w:bookmarkEnd w:id="80"/>
      <w:bookmarkEnd w:id="81"/>
    </w:p>
    <w:p w14:paraId="241B4303" w14:textId="77777777" w:rsidR="00DD69EC" w:rsidRPr="0025201B" w:rsidRDefault="00DD69EC" w:rsidP="00DD69EC">
      <w:pPr>
        <w:jc w:val="both"/>
        <w:rPr>
          <w:lang w:eastAsia="zh-CN"/>
        </w:rPr>
      </w:pPr>
      <w:r w:rsidRPr="0025201B">
        <w:rPr>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44E68E59" w14:textId="77777777" w:rsidR="00DD69EC" w:rsidRPr="0025201B" w:rsidRDefault="00DD69EC" w:rsidP="00DD69EC">
      <w:pPr>
        <w:jc w:val="both"/>
        <w:rPr>
          <w:lang w:eastAsia="zh-CN"/>
        </w:rPr>
      </w:pPr>
    </w:p>
    <w:p w14:paraId="5BEFD861" w14:textId="21D9B51B" w:rsidR="00CD4935" w:rsidRPr="0025201B" w:rsidRDefault="00CD4935" w:rsidP="00CD4935">
      <w:pPr>
        <w:jc w:val="both"/>
        <w:rPr>
          <w:b/>
          <w:lang w:eastAsia="zh-CN"/>
        </w:rPr>
      </w:pPr>
      <w:r w:rsidRPr="0025201B">
        <w:rPr>
          <w:b/>
          <w:lang w:eastAsia="zh-CN"/>
        </w:rPr>
        <w:t xml:space="preserve">Naročnik si pridržuje pravico, da za vsakega od postavljenih  pogojev zahteva dodatna dokazila, listine, izpise, potrdila kot na primer: kopije sklenjenih pogodb za referenčne posle, podatke o referenčnih poslih, </w:t>
      </w:r>
      <w:r w:rsidR="002361BF" w:rsidRPr="002361BF">
        <w:rPr>
          <w:b/>
          <w:lang w:eastAsia="zh-CN"/>
        </w:rPr>
        <w:t xml:space="preserve">obračunske situacije, končni obračun </w:t>
      </w:r>
      <w:r w:rsidRPr="0025201B">
        <w:rPr>
          <w:b/>
          <w:lang w:eastAsia="zh-CN"/>
        </w:rPr>
        <w:t>ipd...</w:t>
      </w:r>
      <w:r w:rsidR="00271273">
        <w:rPr>
          <w:b/>
          <w:lang w:eastAsia="zh-CN"/>
        </w:rPr>
        <w:t xml:space="preserve"> ali druga dokazila, iz katerih so razvidn</w:t>
      </w:r>
      <w:r w:rsidR="00CD5768">
        <w:rPr>
          <w:b/>
          <w:lang w:eastAsia="zh-CN"/>
        </w:rPr>
        <w:t>o</w:t>
      </w:r>
      <w:r w:rsidR="00271273">
        <w:rPr>
          <w:b/>
          <w:lang w:eastAsia="zh-CN"/>
        </w:rPr>
        <w:t xml:space="preserve"> izpolnjevanja posamezn</w:t>
      </w:r>
      <w:r w:rsidR="00FD5CAC">
        <w:rPr>
          <w:b/>
          <w:lang w:eastAsia="zh-CN"/>
        </w:rPr>
        <w:t>ega pogoja</w:t>
      </w:r>
      <w:r w:rsidR="00271273">
        <w:rPr>
          <w:b/>
          <w:lang w:eastAsia="zh-CN"/>
        </w:rPr>
        <w:t xml:space="preserve">. </w:t>
      </w:r>
    </w:p>
    <w:p w14:paraId="1B4CD83C" w14:textId="77777777" w:rsidR="00904B37" w:rsidRPr="001136A4" w:rsidRDefault="00904B37" w:rsidP="00250C72">
      <w:pPr>
        <w:jc w:val="both"/>
        <w:rPr>
          <w:sz w:val="23"/>
          <w:szCs w:val="23"/>
          <w:lang w:eastAsia="zh-CN"/>
        </w:rPr>
      </w:pPr>
    </w:p>
    <w:p w14:paraId="6E1024D9" w14:textId="77777777" w:rsidR="00904B37" w:rsidRPr="001136A4" w:rsidRDefault="00904B37" w:rsidP="00D24CDB">
      <w:pPr>
        <w:pStyle w:val="Naslov2"/>
      </w:pPr>
      <w:bookmarkStart w:id="82" w:name="_Toc451354681"/>
      <w:bookmarkStart w:id="83" w:name="_Toc36660319"/>
      <w:r w:rsidRPr="001136A4">
        <w:t>Pridobivanje podatkov na druge načine</w:t>
      </w:r>
      <w:bookmarkEnd w:id="82"/>
      <w:bookmarkEnd w:id="83"/>
    </w:p>
    <w:p w14:paraId="7C629BBA" w14:textId="77777777" w:rsidR="00894E0E" w:rsidRDefault="00894E0E" w:rsidP="00894E0E">
      <w:pPr>
        <w:jc w:val="both"/>
        <w:rPr>
          <w:lang w:eastAsia="zh-CN"/>
        </w:rPr>
      </w:pPr>
      <w:r w:rsidRPr="0025201B">
        <w:rPr>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6DFD3B5C" w14:textId="77777777" w:rsidR="00271273" w:rsidRPr="0025201B" w:rsidRDefault="00271273" w:rsidP="00894E0E">
      <w:pPr>
        <w:jc w:val="both"/>
        <w:rPr>
          <w:lang w:eastAsia="zh-CN"/>
        </w:rPr>
      </w:pPr>
    </w:p>
    <w:p w14:paraId="26DB1DF4" w14:textId="2DB1CCBE" w:rsidR="00894E0E" w:rsidRPr="0025201B" w:rsidRDefault="00894E0E" w:rsidP="00894E0E">
      <w:pPr>
        <w:jc w:val="both"/>
        <w:rPr>
          <w:lang w:eastAsia="zh-CN"/>
        </w:rPr>
      </w:pPr>
      <w:r w:rsidRPr="0025201B">
        <w:rPr>
          <w:lang w:eastAsia="zh-CN"/>
        </w:rPr>
        <w:t xml:space="preserve">V ta namen ima naročnik pravico, da od ponudnika zahteva dokazila v zvezi s pridobljenim podatkom ali informacijo, ki ga mora ponudnik predložiti v roku, ki ga bo določil naročnik v pozivu in bo praviloma znašal </w:t>
      </w:r>
      <w:r w:rsidRPr="0025201B">
        <w:rPr>
          <w:b/>
          <w:lang w:eastAsia="zh-CN"/>
        </w:rPr>
        <w:t xml:space="preserve">tri </w:t>
      </w:r>
      <w:r w:rsidRPr="0025201B">
        <w:rPr>
          <w:b/>
          <w:lang w:eastAsia="zh-CN"/>
        </w:rPr>
        <w:lastRenderedPageBreak/>
        <w:t>(3) delovne dni</w:t>
      </w:r>
      <w:r w:rsidR="00CD5768">
        <w:rPr>
          <w:b/>
          <w:lang w:eastAsia="zh-CN"/>
        </w:rPr>
        <w:t xml:space="preserve"> </w:t>
      </w:r>
      <w:r w:rsidR="00CD5768" w:rsidRPr="00CD5768">
        <w:rPr>
          <w:b/>
          <w:lang w:eastAsia="zh-CN"/>
        </w:rPr>
        <w:t>(odvisno od obsežnosti dokazil)</w:t>
      </w:r>
      <w:r w:rsidRPr="0025201B">
        <w:rPr>
          <w:lang w:eastAsia="zh-CN"/>
        </w:rPr>
        <w:t xml:space="preserve">, sicer lahko naročnik ponudbo izloči iz postopka oddaje javnega naročila. </w:t>
      </w:r>
    </w:p>
    <w:p w14:paraId="3F18D1EA" w14:textId="77777777" w:rsidR="003E3DDF" w:rsidRPr="001136A4" w:rsidRDefault="003E3DDF" w:rsidP="00250C72">
      <w:pPr>
        <w:jc w:val="both"/>
        <w:rPr>
          <w:sz w:val="23"/>
          <w:szCs w:val="23"/>
          <w:lang w:eastAsia="zh-CN"/>
        </w:rPr>
      </w:pPr>
    </w:p>
    <w:p w14:paraId="3639C14B" w14:textId="77777777" w:rsidR="00F40465" w:rsidRPr="001136A4" w:rsidRDefault="00F40465" w:rsidP="00D24CDB">
      <w:pPr>
        <w:pStyle w:val="Naslov2"/>
      </w:pPr>
      <w:bookmarkStart w:id="84" w:name="_Toc451354682"/>
      <w:bookmarkStart w:id="85" w:name="_Toc36660320"/>
      <w:r w:rsidRPr="001136A4">
        <w:t>Pojasnila</w:t>
      </w:r>
      <w:r w:rsidR="005A7E7F">
        <w:t>, dopolnitve in popravki</w:t>
      </w:r>
      <w:r w:rsidRPr="001136A4">
        <w:t xml:space="preserve"> ponudb</w:t>
      </w:r>
      <w:bookmarkEnd w:id="84"/>
      <w:bookmarkEnd w:id="85"/>
    </w:p>
    <w:p w14:paraId="60B9386E" w14:textId="77777777" w:rsidR="00F40465" w:rsidRPr="0025201B" w:rsidRDefault="00F40465" w:rsidP="00250C72">
      <w:pPr>
        <w:jc w:val="both"/>
        <w:rPr>
          <w:lang w:eastAsia="zh-CN"/>
        </w:rPr>
      </w:pPr>
      <w:r w:rsidRPr="0025201B">
        <w:rPr>
          <w:lang w:eastAsia="zh-CN"/>
        </w:rPr>
        <w:t xml:space="preserve">Naročnik </w:t>
      </w:r>
      <w:r w:rsidRPr="00CD5768">
        <w:rPr>
          <w:b/>
          <w:lang w:eastAsia="zh-CN"/>
        </w:rPr>
        <w:t>lahko</w:t>
      </w:r>
      <w:r w:rsidRPr="0025201B">
        <w:rPr>
          <w:lang w:eastAsia="zh-CN"/>
        </w:rPr>
        <w:t xml:space="preserve"> na podlagi sedmega odstavka 79. člena ZJN-3 pozove gospodarske subjekte, da dopolnijo ali pojasnijo potrdila, predložena</w:t>
      </w:r>
      <w:r w:rsidR="0040751A" w:rsidRPr="0025201B">
        <w:rPr>
          <w:lang w:eastAsia="zh-CN"/>
        </w:rPr>
        <w:t>/naložena</w:t>
      </w:r>
      <w:r w:rsidRPr="0025201B">
        <w:rPr>
          <w:lang w:eastAsia="zh-CN"/>
        </w:rPr>
        <w:t xml:space="preserve"> v skladu s 77. in 78. členom ZJN-3.</w:t>
      </w:r>
    </w:p>
    <w:p w14:paraId="3CB6BA2A" w14:textId="77777777" w:rsidR="007A656C" w:rsidRPr="001136A4" w:rsidRDefault="007A656C" w:rsidP="003E3DDF">
      <w:pPr>
        <w:jc w:val="both"/>
        <w:rPr>
          <w:b/>
          <w:sz w:val="23"/>
          <w:szCs w:val="23"/>
          <w:lang w:eastAsia="zh-CN"/>
        </w:rPr>
      </w:pPr>
    </w:p>
    <w:p w14:paraId="4910ADCE" w14:textId="77777777" w:rsidR="003E3DDF" w:rsidRDefault="00894E0E" w:rsidP="00EA3FCF">
      <w:pPr>
        <w:jc w:val="both"/>
      </w:pPr>
      <w:r w:rsidRPr="0025201B">
        <w:t xml:space="preserve">Naročnik </w:t>
      </w:r>
      <w:r w:rsidRPr="00CD5768">
        <w:rPr>
          <w:b/>
        </w:rPr>
        <w:t>lahko</w:t>
      </w:r>
      <w:r w:rsidR="00492C00" w:rsidRPr="00CD5768">
        <w:rPr>
          <w:b/>
        </w:rPr>
        <w:t xml:space="preserve"> (ni pa nujno)</w:t>
      </w:r>
      <w:r w:rsidRPr="0025201B">
        <w:t xml:space="preserve"> glede predloženih listin v ponudbi v okviru zakonskih določb, zlasti 89. člena ZJN-3, od ponudnika zahteva dopolnitve, popravke ali spremembe, pojasnila, dodatna stvarna dokazila ali odpravo računskih napak.</w:t>
      </w:r>
    </w:p>
    <w:p w14:paraId="1FE89BCB" w14:textId="77777777" w:rsidR="005A7E7F" w:rsidRPr="005A7E7F" w:rsidRDefault="005A7E7F" w:rsidP="005A7E7F">
      <w:pPr>
        <w:jc w:val="both"/>
      </w:pPr>
    </w:p>
    <w:p w14:paraId="39AD7A10" w14:textId="77777777" w:rsidR="005A7E7F" w:rsidRPr="005A7E7F" w:rsidRDefault="005A7E7F" w:rsidP="005A7E7F">
      <w:pPr>
        <w:jc w:val="both"/>
      </w:pPr>
      <w:r w:rsidRPr="005A7E7F">
        <w:t xml:space="preserve">Naročnik bo ponudnike na morebitno dopolnitev/pojasnilo ponudb </w:t>
      </w:r>
      <w:r w:rsidRPr="005A7E7F">
        <w:rPr>
          <w:b/>
        </w:rPr>
        <w:t>pozval preko informacijskega sistema e-JN</w:t>
      </w:r>
      <w:r w:rsidRPr="005A7E7F">
        <w:t xml:space="preserve">, zato naj ponudniki pozorno spremljajo e-poštni naslov, ki so ga navedli v informacijskem sistemu e-JN. </w:t>
      </w:r>
    </w:p>
    <w:p w14:paraId="4F307DF2" w14:textId="6D57F3C2" w:rsidR="00D8170C" w:rsidRDefault="00D8170C" w:rsidP="00EA3FCF">
      <w:pPr>
        <w:jc w:val="both"/>
      </w:pPr>
    </w:p>
    <w:p w14:paraId="622F46CC" w14:textId="77777777" w:rsidR="00EA2DB8" w:rsidRDefault="00EA2DB8" w:rsidP="00EA3FCF">
      <w:pPr>
        <w:jc w:val="both"/>
      </w:pPr>
    </w:p>
    <w:p w14:paraId="125C875B" w14:textId="77777777" w:rsidR="00D077D4" w:rsidRPr="001136A4" w:rsidRDefault="00D077D4" w:rsidP="004B5C48">
      <w:pPr>
        <w:pStyle w:val="Naslov1"/>
        <w:framePr w:wrap="around"/>
      </w:pPr>
      <w:bookmarkStart w:id="86" w:name="_Toc451354683"/>
      <w:bookmarkStart w:id="87" w:name="_Toc36660321"/>
      <w:r w:rsidRPr="001136A4">
        <w:t>FINANČNA ZAVAROVANJA</w:t>
      </w:r>
      <w:bookmarkEnd w:id="86"/>
      <w:bookmarkEnd w:id="87"/>
    </w:p>
    <w:p w14:paraId="02C16AC1" w14:textId="77777777" w:rsidR="00CF7F83" w:rsidRPr="001136A4" w:rsidRDefault="00CF7F83" w:rsidP="00EA3FCF">
      <w:pPr>
        <w:rPr>
          <w:sz w:val="23"/>
          <w:szCs w:val="23"/>
          <w:lang w:eastAsia="zh-CN"/>
        </w:rPr>
      </w:pPr>
    </w:p>
    <w:p w14:paraId="51292689" w14:textId="77777777" w:rsidR="00325B06" w:rsidRPr="001136A4" w:rsidRDefault="00325B06" w:rsidP="00EA3FCF">
      <w:pPr>
        <w:jc w:val="both"/>
        <w:rPr>
          <w:sz w:val="23"/>
          <w:szCs w:val="23"/>
          <w:lang w:eastAsia="zh-CN"/>
        </w:rPr>
      </w:pPr>
    </w:p>
    <w:p w14:paraId="32B826FF" w14:textId="77777777" w:rsidR="00325B06" w:rsidRPr="001136A4" w:rsidRDefault="00325B06" w:rsidP="00EA3FCF">
      <w:pPr>
        <w:jc w:val="both"/>
        <w:rPr>
          <w:sz w:val="23"/>
          <w:szCs w:val="23"/>
          <w:lang w:eastAsia="zh-CN"/>
        </w:rPr>
      </w:pPr>
    </w:p>
    <w:p w14:paraId="5DBCCB38" w14:textId="77777777" w:rsidR="004901A9" w:rsidRPr="000174E9" w:rsidRDefault="004901A9" w:rsidP="004901A9">
      <w:pPr>
        <w:jc w:val="both"/>
        <w:rPr>
          <w:rFonts w:asciiTheme="minorHAnsi" w:hAnsiTheme="minorHAnsi"/>
          <w:lang w:eastAsia="zh-CN"/>
        </w:rPr>
      </w:pPr>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2ECD013B" w14:textId="77777777" w:rsidR="004901A9" w:rsidRPr="000174E9" w:rsidRDefault="004901A9" w:rsidP="004901A9">
      <w:pPr>
        <w:jc w:val="both"/>
        <w:rPr>
          <w:rFonts w:asciiTheme="minorHAnsi" w:hAnsiTheme="minorHAnsi"/>
          <w:lang w:eastAsia="zh-CN"/>
        </w:rPr>
      </w:pPr>
    </w:p>
    <w:p w14:paraId="09B4FEC4" w14:textId="77777777" w:rsidR="004901A9" w:rsidRPr="000174E9" w:rsidRDefault="004901A9" w:rsidP="004901A9">
      <w:pPr>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7F9E5FDE" w14:textId="77777777" w:rsidR="004901A9" w:rsidRDefault="004901A9" w:rsidP="00250C72">
      <w:pPr>
        <w:jc w:val="both"/>
        <w:rPr>
          <w:lang w:eastAsia="zh-CN"/>
        </w:rPr>
      </w:pPr>
    </w:p>
    <w:p w14:paraId="79D0D077" w14:textId="77777777" w:rsidR="00CF7F83" w:rsidRPr="0025201B" w:rsidRDefault="007E759C" w:rsidP="00250C72">
      <w:pPr>
        <w:jc w:val="both"/>
        <w:rPr>
          <w:lang w:eastAsia="zh-CN"/>
        </w:rPr>
      </w:pPr>
      <w:r w:rsidRPr="0025201B">
        <w:rPr>
          <w:lang w:eastAsia="zh-CN"/>
        </w:rPr>
        <w:t>Na podlagi</w:t>
      </w:r>
      <w:r w:rsidR="00B4794B" w:rsidRPr="0025201B">
        <w:rPr>
          <w:lang w:eastAsia="zh-CN"/>
        </w:rPr>
        <w:t xml:space="preserve"> drugega odstavka 93. člena ZJN-3 ter</w:t>
      </w:r>
      <w:r w:rsidRPr="0025201B">
        <w:rPr>
          <w:lang w:eastAsia="zh-CN"/>
        </w:rPr>
        <w:t xml:space="preserve"> f) točke 6. odstavka 62. člena ZJN-3 naročnik v postopku javnega naročanja določa naslednja obvezna zavarovanja:</w:t>
      </w:r>
    </w:p>
    <w:p w14:paraId="35E47ADC" w14:textId="77777777" w:rsidR="00EA3994" w:rsidRPr="00ED5F30" w:rsidRDefault="00EA3994" w:rsidP="00250C72">
      <w:pPr>
        <w:jc w:val="both"/>
        <w:rPr>
          <w:lang w:eastAsia="zh-CN"/>
        </w:rPr>
      </w:pPr>
    </w:p>
    <w:p w14:paraId="194A2B2E" w14:textId="135A297A" w:rsidR="007243D6" w:rsidRPr="00567693" w:rsidRDefault="00E32014" w:rsidP="00D24CDB">
      <w:pPr>
        <w:pStyle w:val="Naslov2"/>
      </w:pPr>
      <w:bookmarkStart w:id="88" w:name="_Toc451354684"/>
      <w:bookmarkStart w:id="89" w:name="_Toc36660322"/>
      <w:r w:rsidRPr="001136A4">
        <w:t>Finančno zavarovanje za dobro izvedbo pogodbenih obveznosti</w:t>
      </w:r>
      <w:bookmarkEnd w:id="88"/>
      <w:bookmarkEnd w:id="89"/>
      <w:r w:rsidR="007243D6">
        <w:t xml:space="preserve"> </w:t>
      </w:r>
    </w:p>
    <w:p w14:paraId="4D6754B5" w14:textId="77777777" w:rsidR="00D8170C" w:rsidRPr="00567693" w:rsidRDefault="00D8170C" w:rsidP="00D8170C">
      <w:pPr>
        <w:jc w:val="both"/>
        <w:rPr>
          <w:u w:val="single"/>
          <w:lang w:eastAsia="zh-CN"/>
        </w:rPr>
      </w:pPr>
      <w:r w:rsidRPr="00567693">
        <w:rPr>
          <w:lang w:eastAsia="zh-CN"/>
        </w:rPr>
        <w:t xml:space="preserve">Ponudnik je dolžan </w:t>
      </w:r>
      <w:r w:rsidRPr="00567693">
        <w:rPr>
          <w:b/>
          <w:lang w:eastAsia="zh-CN"/>
        </w:rPr>
        <w:t xml:space="preserve">v petnajstih (15) koledarskih dneh po sklenitvi pogodbe </w:t>
      </w:r>
      <w:r w:rsidRPr="00567693">
        <w:rPr>
          <w:lang w:eastAsia="zh-CN"/>
        </w:rPr>
        <w:t xml:space="preserve">naročniku izročiti originalno bančno garancijo ali kavcijsko zavarovanje na prvi poziv za dobro izvedbo pogodbenih obveznosti, v višini </w:t>
      </w:r>
      <w:r w:rsidR="002F5BC3" w:rsidRPr="00567693">
        <w:rPr>
          <w:b/>
          <w:lang w:eastAsia="zh-CN"/>
        </w:rPr>
        <w:t>10</w:t>
      </w:r>
      <w:r w:rsidRPr="00567693">
        <w:rPr>
          <w:b/>
          <w:lang w:eastAsia="zh-CN"/>
        </w:rPr>
        <w:t xml:space="preserve"> % od skupne vrednosti pogodbe brez DDV</w:t>
      </w:r>
      <w:r w:rsidRPr="00567693">
        <w:rPr>
          <w:lang w:eastAsia="zh-CN"/>
        </w:rPr>
        <w:t xml:space="preserve">, sklenjene med naročnikom in ponudnikom, ki bo </w:t>
      </w:r>
      <w:r w:rsidRPr="00567693">
        <w:rPr>
          <w:u w:val="single"/>
          <w:lang w:eastAsia="zh-CN"/>
        </w:rPr>
        <w:t xml:space="preserve">skladna z vzorcem </w:t>
      </w:r>
      <w:r w:rsidR="007E282C" w:rsidRPr="00567693">
        <w:rPr>
          <w:u w:val="single"/>
          <w:lang w:eastAsia="zh-CN"/>
        </w:rPr>
        <w:t xml:space="preserve">predmetnega finančnega </w:t>
      </w:r>
      <w:r w:rsidRPr="00567693">
        <w:rPr>
          <w:u w:val="single"/>
          <w:lang w:eastAsia="zh-CN"/>
        </w:rPr>
        <w:t>zavarovan</w:t>
      </w:r>
      <w:r w:rsidR="007E282C" w:rsidRPr="00567693">
        <w:rPr>
          <w:u w:val="single"/>
          <w:lang w:eastAsia="zh-CN"/>
        </w:rPr>
        <w:t xml:space="preserve">ja, ki je sestavni del dokumentacije v zvezi z oddajo javnega naročila. </w:t>
      </w:r>
    </w:p>
    <w:p w14:paraId="10298B28" w14:textId="77777777" w:rsidR="00D8170C" w:rsidRPr="00567693" w:rsidRDefault="00D8170C" w:rsidP="00D8170C">
      <w:pPr>
        <w:jc w:val="both"/>
        <w:rPr>
          <w:lang w:eastAsia="zh-CN"/>
        </w:rPr>
      </w:pPr>
    </w:p>
    <w:p w14:paraId="24CC4A7C" w14:textId="77777777" w:rsidR="00D8170C" w:rsidRPr="00567693" w:rsidRDefault="00D8170C" w:rsidP="00D8170C">
      <w:pPr>
        <w:jc w:val="both"/>
        <w:rPr>
          <w:lang w:eastAsia="zh-CN"/>
        </w:rPr>
      </w:pPr>
      <w:r w:rsidRPr="00567693">
        <w:rPr>
          <w:lang w:eastAsia="zh-CN"/>
        </w:rPr>
        <w:t xml:space="preserve">Bianco menica ter depozit nista enakovredni finančni zavarovanji. </w:t>
      </w:r>
    </w:p>
    <w:p w14:paraId="4C523F6D" w14:textId="77777777" w:rsidR="00D8170C" w:rsidRPr="00567693" w:rsidRDefault="00D8170C" w:rsidP="00D8170C">
      <w:pPr>
        <w:jc w:val="both"/>
        <w:rPr>
          <w:lang w:eastAsia="zh-CN"/>
        </w:rPr>
      </w:pPr>
    </w:p>
    <w:p w14:paraId="0A582446" w14:textId="3E92A699" w:rsidR="00D8170C" w:rsidRPr="00567693" w:rsidRDefault="00D8170C" w:rsidP="00D8170C">
      <w:pPr>
        <w:jc w:val="both"/>
        <w:rPr>
          <w:lang w:eastAsia="zh-CN"/>
        </w:rPr>
      </w:pPr>
      <w:r w:rsidRPr="00567693">
        <w:rPr>
          <w:lang w:eastAsia="zh-CN"/>
        </w:rPr>
        <w:t xml:space="preserve">Finančno zavarovanje mora veljati še najmanj </w:t>
      </w:r>
      <w:r w:rsidR="00BA33FE" w:rsidRPr="00567693">
        <w:rPr>
          <w:b/>
          <w:lang w:eastAsia="zh-CN"/>
        </w:rPr>
        <w:t xml:space="preserve">šestdeset </w:t>
      </w:r>
      <w:r w:rsidRPr="00567693">
        <w:rPr>
          <w:b/>
          <w:lang w:eastAsia="zh-CN"/>
        </w:rPr>
        <w:t>(</w:t>
      </w:r>
      <w:r w:rsidR="00BA33FE" w:rsidRPr="00567693">
        <w:rPr>
          <w:b/>
          <w:lang w:eastAsia="zh-CN"/>
        </w:rPr>
        <w:t>6</w:t>
      </w:r>
      <w:r w:rsidRPr="00567693">
        <w:rPr>
          <w:b/>
          <w:lang w:eastAsia="zh-CN"/>
        </w:rPr>
        <w:t>0) dni od poteka roka</w:t>
      </w:r>
      <w:r w:rsidRPr="00567693">
        <w:rPr>
          <w:lang w:eastAsia="zh-CN"/>
        </w:rPr>
        <w:t xml:space="preserve"> za dokončanje del.</w:t>
      </w:r>
    </w:p>
    <w:p w14:paraId="1B0E21F0" w14:textId="4AFAA69F" w:rsidR="00815E1D" w:rsidRPr="00567693" w:rsidRDefault="00815E1D" w:rsidP="00D8170C">
      <w:pPr>
        <w:jc w:val="both"/>
        <w:rPr>
          <w:lang w:eastAsia="zh-CN"/>
        </w:rPr>
      </w:pPr>
    </w:p>
    <w:p w14:paraId="72744594" w14:textId="6D54B7D1" w:rsidR="00CC2B8B" w:rsidRPr="00567693" w:rsidRDefault="00CC2B8B" w:rsidP="00CC2B8B">
      <w:pPr>
        <w:jc w:val="both"/>
        <w:rPr>
          <w:bCs/>
          <w:i/>
          <w:lang w:eastAsia="zh-CN"/>
        </w:rPr>
      </w:pPr>
      <w:r w:rsidRPr="00567693">
        <w:rPr>
          <w:bCs/>
          <w:i/>
          <w:lang w:eastAsia="zh-CN"/>
        </w:rPr>
        <w:t>Glede na to, da je rok za dokončanje del vezan na datum veljavnosti pogodbe (uvedba v delo se izvede najkasneje v 8 dneh od pričetka veljavnosti pogodbe) bo ponudnik pri izračunu ustreznega roka veljavnosti zavarovanja moral  upoštevati sledeči način izračuna</w:t>
      </w:r>
      <w:r w:rsidR="004D378A" w:rsidRPr="00567693">
        <w:rPr>
          <w:bCs/>
          <w:i/>
          <w:lang w:eastAsia="zh-CN"/>
        </w:rPr>
        <w:t xml:space="preserve"> rokov</w:t>
      </w:r>
      <w:r w:rsidRPr="00567693">
        <w:rPr>
          <w:bCs/>
          <w:i/>
          <w:lang w:eastAsia="zh-CN"/>
        </w:rPr>
        <w:t xml:space="preserve">: </w:t>
      </w:r>
    </w:p>
    <w:p w14:paraId="4B8AF425" w14:textId="77777777" w:rsidR="00815E1D" w:rsidRPr="00567693" w:rsidRDefault="00815E1D" w:rsidP="00CC2B8B">
      <w:pPr>
        <w:jc w:val="both"/>
        <w:rPr>
          <w:bCs/>
          <w:i/>
          <w:lang w:eastAsia="zh-CN"/>
        </w:rPr>
      </w:pPr>
    </w:p>
    <w:p w14:paraId="719E28C9" w14:textId="3E4C54B5" w:rsidR="00CC2B8B" w:rsidRPr="00567693" w:rsidRDefault="00CC2B8B" w:rsidP="00CC2B8B">
      <w:pPr>
        <w:jc w:val="both"/>
        <w:rPr>
          <w:bCs/>
          <w:i/>
          <w:u w:val="single"/>
          <w:lang w:eastAsia="zh-CN"/>
        </w:rPr>
      </w:pPr>
      <w:r w:rsidRPr="00567693">
        <w:rPr>
          <w:bCs/>
          <w:i/>
          <w:lang w:eastAsia="zh-CN"/>
        </w:rPr>
        <w:t>datum podpisa pogodbe s strani izvajalca + 15 dni (skrajni rok za predložitev finančnega zavarovanja za dobro izvedbo in zavarovaln</w:t>
      </w:r>
      <w:r w:rsidR="00F43405" w:rsidRPr="00567693">
        <w:rPr>
          <w:bCs/>
          <w:i/>
          <w:lang w:eastAsia="zh-CN"/>
        </w:rPr>
        <w:t>e</w:t>
      </w:r>
      <w:r w:rsidRPr="00567693">
        <w:rPr>
          <w:bCs/>
          <w:i/>
          <w:lang w:eastAsia="zh-CN"/>
        </w:rPr>
        <w:t xml:space="preserve"> polic</w:t>
      </w:r>
      <w:r w:rsidR="00F43405" w:rsidRPr="00567693">
        <w:rPr>
          <w:bCs/>
          <w:i/>
          <w:lang w:eastAsia="zh-CN"/>
        </w:rPr>
        <w:t xml:space="preserve">e, </w:t>
      </w:r>
      <w:r w:rsidRPr="00567693">
        <w:rPr>
          <w:bCs/>
          <w:i/>
          <w:lang w:eastAsia="zh-CN"/>
        </w:rPr>
        <w:t>ter potrdila o plačilu premije</w:t>
      </w:r>
      <w:r w:rsidR="00F43405" w:rsidRPr="00567693">
        <w:rPr>
          <w:bCs/>
          <w:i/>
          <w:lang w:eastAsia="zh-CN"/>
        </w:rPr>
        <w:t xml:space="preserve"> in potrdila o kritju</w:t>
      </w:r>
      <w:r w:rsidRPr="00567693">
        <w:rPr>
          <w:bCs/>
          <w:i/>
          <w:lang w:eastAsia="zh-CN"/>
        </w:rPr>
        <w:t xml:space="preserve">) + 8 dni (skrajni rok za uvedbo v delo) + </w:t>
      </w:r>
      <w:r w:rsidR="00E522BD">
        <w:rPr>
          <w:bCs/>
          <w:i/>
          <w:lang w:eastAsia="zh-CN"/>
        </w:rPr>
        <w:t>120</w:t>
      </w:r>
      <w:r w:rsidR="00815E1D" w:rsidRPr="00567693">
        <w:rPr>
          <w:bCs/>
          <w:i/>
          <w:lang w:eastAsia="zh-CN"/>
        </w:rPr>
        <w:t xml:space="preserve"> </w:t>
      </w:r>
      <w:r w:rsidRPr="00567693">
        <w:rPr>
          <w:bCs/>
          <w:i/>
          <w:lang w:eastAsia="zh-CN"/>
        </w:rPr>
        <w:t>koledarskih dni (rok izvedbe)+</w:t>
      </w:r>
      <w:r w:rsidRPr="00567693">
        <w:rPr>
          <w:bCs/>
          <w:i/>
          <w:u w:val="single"/>
          <w:lang w:eastAsia="zh-CN"/>
        </w:rPr>
        <w:t xml:space="preserve"> </w:t>
      </w:r>
      <w:r w:rsidR="00BA33FE" w:rsidRPr="00567693">
        <w:rPr>
          <w:bCs/>
          <w:i/>
          <w:u w:val="single"/>
          <w:lang w:eastAsia="zh-CN"/>
        </w:rPr>
        <w:t>6</w:t>
      </w:r>
      <w:r w:rsidRPr="00567693">
        <w:rPr>
          <w:bCs/>
          <w:i/>
          <w:u w:val="single"/>
          <w:lang w:eastAsia="zh-CN"/>
        </w:rPr>
        <w:t>0 dni.</w:t>
      </w:r>
    </w:p>
    <w:p w14:paraId="5B8FA81F" w14:textId="1021A371" w:rsidR="00D8170C" w:rsidRPr="00567693" w:rsidRDefault="00D8170C" w:rsidP="00D8170C">
      <w:pPr>
        <w:jc w:val="both"/>
        <w:rPr>
          <w:lang w:eastAsia="zh-CN"/>
        </w:rPr>
      </w:pPr>
    </w:p>
    <w:p w14:paraId="313185E7" w14:textId="77777777" w:rsidR="00D8170C" w:rsidRPr="0025201B" w:rsidRDefault="00D8170C" w:rsidP="00D8170C">
      <w:pPr>
        <w:jc w:val="both"/>
        <w:rPr>
          <w:lang w:eastAsia="zh-CN"/>
        </w:rPr>
      </w:pPr>
      <w:r w:rsidRPr="0025201B">
        <w:rPr>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53EAC42F" w14:textId="77777777" w:rsidR="00D8170C" w:rsidRPr="0025201B" w:rsidRDefault="00D8170C" w:rsidP="00D8170C">
      <w:pPr>
        <w:jc w:val="both"/>
        <w:rPr>
          <w:lang w:eastAsia="zh-CN"/>
        </w:rPr>
      </w:pPr>
    </w:p>
    <w:p w14:paraId="70753409" w14:textId="77777777" w:rsidR="00D8170C" w:rsidRDefault="00D8170C" w:rsidP="00D8170C">
      <w:pPr>
        <w:jc w:val="both"/>
        <w:rPr>
          <w:lang w:eastAsia="zh-CN"/>
        </w:rPr>
      </w:pPr>
      <w:r w:rsidRPr="0025201B">
        <w:rPr>
          <w:lang w:eastAsia="zh-CN"/>
        </w:rPr>
        <w:t>Originalno finančno zavarovanje (garancija / kavcijsko zavarovanje) za dobro izvedbo  pogodbenih obveznosti mora biti izdelano po Enotnih pravilih za garancije na poziv (EPGP),  revizija iz leta 2010, izdana pri MTZ pod št. 758, z valuto plačila 15 dni od prejema zahteve upravičenca.</w:t>
      </w:r>
    </w:p>
    <w:p w14:paraId="5B5A2BDD" w14:textId="77777777" w:rsidR="00B65506" w:rsidRDefault="00B65506" w:rsidP="00D8170C">
      <w:pPr>
        <w:jc w:val="both"/>
        <w:rPr>
          <w:lang w:eastAsia="zh-CN"/>
        </w:rPr>
      </w:pPr>
    </w:p>
    <w:p w14:paraId="7718F13C" w14:textId="286D984B" w:rsidR="00815E1D" w:rsidRDefault="000227A4" w:rsidP="00D8170C">
      <w:pPr>
        <w:jc w:val="both"/>
        <w:rPr>
          <w:rFonts w:asciiTheme="minorHAnsi" w:hAnsiTheme="minorHAnsi"/>
          <w:lang w:eastAsia="zh-CN"/>
        </w:rPr>
      </w:pPr>
      <w:r w:rsidRPr="000227A4">
        <w:rPr>
          <w:rFonts w:asciiTheme="minorHAnsi" w:hAnsiTheme="minorHAnsi"/>
          <w:bCs/>
          <w:lang w:eastAsia="zh-CN"/>
        </w:rPr>
        <w:t xml:space="preserve">Če se med trajanjem izvedbe pogodbe spremeni rok za izvedbo pogodbenih </w:t>
      </w:r>
      <w:r w:rsidR="00B95F21" w:rsidRPr="00B95F21">
        <w:rPr>
          <w:rFonts w:asciiTheme="minorHAnsi" w:hAnsiTheme="minorHAnsi"/>
          <w:bCs/>
          <w:lang w:eastAsia="zh-CN"/>
        </w:rPr>
        <w:t xml:space="preserve">del, </w:t>
      </w:r>
      <w:r w:rsidRPr="000227A4">
        <w:rPr>
          <w:rFonts w:asciiTheme="minorHAnsi" w:hAnsiTheme="minorHAnsi"/>
          <w:bCs/>
          <w:lang w:eastAsia="zh-CN"/>
        </w:rPr>
        <w:t>(</w:t>
      </w:r>
      <w:r w:rsidRPr="000227A4">
        <w:rPr>
          <w:rFonts w:asciiTheme="minorHAnsi" w:hAnsiTheme="minorHAnsi"/>
          <w:lang w:eastAsia="zh-CN"/>
        </w:rPr>
        <w:t>kar naročnik in izvajalec uredita z dodatkom k pogodbi</w:t>
      </w:r>
      <w:r w:rsidR="00B95F21">
        <w:rPr>
          <w:rFonts w:asciiTheme="minorHAnsi" w:hAnsiTheme="minorHAnsi"/>
          <w:lang w:eastAsia="zh-CN"/>
        </w:rPr>
        <w:t>)</w:t>
      </w:r>
      <w:r w:rsidRPr="000227A4">
        <w:rPr>
          <w:rFonts w:asciiTheme="minorHAnsi" w:hAnsiTheme="minorHAnsi"/>
          <w:lang w:eastAsia="zh-CN"/>
        </w:rPr>
        <w:t xml:space="preserve">, </w:t>
      </w:r>
      <w:r w:rsidRPr="000227A4">
        <w:rPr>
          <w:rFonts w:asciiTheme="minorHAnsi" w:hAnsiTheme="minorHAnsi"/>
          <w:bCs/>
          <w:lang w:eastAsia="zh-CN"/>
        </w:rPr>
        <w:t xml:space="preserve">mora izvajalec, </w:t>
      </w:r>
      <w:r w:rsidRPr="000227A4">
        <w:rPr>
          <w:rFonts w:asciiTheme="minorHAnsi" w:hAnsiTheme="minorHAnsi"/>
          <w:lang w:eastAsia="zh-CN"/>
        </w:rPr>
        <w:t>na lastne stroške / v sklopu pogodbene cene,</w:t>
      </w:r>
      <w:r w:rsidRPr="000227A4">
        <w:rPr>
          <w:rFonts w:asciiTheme="minorHAnsi" w:hAnsiTheme="minorHAnsi"/>
          <w:bCs/>
          <w:lang w:eastAsia="zh-CN"/>
        </w:rPr>
        <w:t xml:space="preserve"> predložiti v roku petnajst (15) dni, od podpisa dodatka k tej pogodbi, novo ali podaljšano ustrezno finančno zavarovanje z novim rokom trajanja le tega, v skladu s spremembo pogodbenega roka za izvedbo </w:t>
      </w:r>
      <w:r w:rsidR="00B95F21">
        <w:rPr>
          <w:rFonts w:asciiTheme="minorHAnsi" w:hAnsiTheme="minorHAnsi"/>
          <w:bCs/>
          <w:lang w:eastAsia="zh-CN"/>
        </w:rPr>
        <w:t>del</w:t>
      </w:r>
      <w:r w:rsidRPr="000227A4">
        <w:rPr>
          <w:rFonts w:asciiTheme="minorHAnsi" w:hAnsiTheme="minorHAnsi"/>
          <w:bCs/>
          <w:lang w:eastAsia="zh-CN"/>
        </w:rPr>
        <w:t xml:space="preserve"> </w:t>
      </w:r>
      <w:r w:rsidR="001C4873">
        <w:rPr>
          <w:rFonts w:asciiTheme="minorHAnsi" w:hAnsiTheme="minorHAnsi"/>
          <w:bCs/>
          <w:lang w:eastAsia="zh-CN"/>
        </w:rPr>
        <w:t>(</w:t>
      </w:r>
      <w:r w:rsidRPr="000227A4">
        <w:rPr>
          <w:rFonts w:asciiTheme="minorHAnsi" w:hAnsiTheme="minorHAnsi"/>
          <w:bCs/>
          <w:lang w:eastAsia="zh-CN"/>
        </w:rPr>
        <w:t>razen v primeru, ko se pogodbeni rok podaljša za manj kot 30 dni</w:t>
      </w:r>
      <w:r w:rsidR="001C4873">
        <w:rPr>
          <w:rFonts w:asciiTheme="minorHAnsi" w:hAnsiTheme="minorHAnsi"/>
          <w:bCs/>
          <w:lang w:eastAsia="zh-CN"/>
        </w:rPr>
        <w:t xml:space="preserve">), </w:t>
      </w:r>
      <w:r w:rsidR="001C4873" w:rsidRPr="001C4873">
        <w:rPr>
          <w:rFonts w:asciiTheme="minorHAnsi" w:hAnsiTheme="minorHAnsi"/>
          <w:bCs/>
          <w:lang w:eastAsia="zh-CN"/>
        </w:rPr>
        <w:t>oziroma novo finančno zavarovanje s spremenjeno višino garantiranega zneska v skladu s spremembo pogodbene cene</w:t>
      </w:r>
      <w:r w:rsidRPr="000227A4">
        <w:rPr>
          <w:rFonts w:asciiTheme="minorHAnsi" w:hAnsiTheme="minorHAnsi"/>
          <w:bCs/>
          <w:lang w:eastAsia="zh-CN"/>
        </w:rPr>
        <w:t xml:space="preserve">. </w:t>
      </w:r>
    </w:p>
    <w:p w14:paraId="5329FDA0" w14:textId="77777777" w:rsidR="001C4873" w:rsidRDefault="001C4873" w:rsidP="00D8170C">
      <w:pPr>
        <w:jc w:val="both"/>
        <w:rPr>
          <w:rFonts w:asciiTheme="minorHAnsi" w:hAnsiTheme="minorHAnsi"/>
          <w:lang w:eastAsia="zh-CN"/>
        </w:rPr>
      </w:pPr>
    </w:p>
    <w:p w14:paraId="2EB4F193" w14:textId="77777777" w:rsidR="00D8170C" w:rsidRPr="000174E9" w:rsidRDefault="00D8170C" w:rsidP="00D8170C">
      <w:pPr>
        <w:jc w:val="both"/>
        <w:rPr>
          <w:rFonts w:asciiTheme="minorHAnsi" w:hAnsiTheme="minorHAnsi"/>
          <w:lang w:eastAsia="zh-CN"/>
        </w:rPr>
      </w:pPr>
      <w:r w:rsidRPr="00DB7826">
        <w:rPr>
          <w:rFonts w:asciiTheme="minorHAnsi" w:hAnsiTheme="minorHAnsi"/>
          <w:lang w:eastAsia="zh-CN"/>
        </w:rPr>
        <w:t>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6EA45750" w14:textId="77777777" w:rsidR="00D8170C" w:rsidRPr="000174E9" w:rsidRDefault="00D8170C" w:rsidP="00D8170C">
      <w:pPr>
        <w:jc w:val="both"/>
        <w:rPr>
          <w:rFonts w:asciiTheme="minorHAnsi" w:hAnsiTheme="minorHAnsi"/>
          <w:lang w:eastAsia="zh-CN"/>
        </w:rPr>
      </w:pPr>
    </w:p>
    <w:p w14:paraId="31B679C5"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406A4F03" w14:textId="77777777" w:rsidR="00D8170C" w:rsidRPr="000174E9" w:rsidRDefault="00D8170C" w:rsidP="00D8170C">
      <w:pPr>
        <w:jc w:val="both"/>
        <w:rPr>
          <w:rFonts w:asciiTheme="minorHAnsi" w:hAnsiTheme="minorHAnsi"/>
          <w:lang w:eastAsia="zh-CN"/>
        </w:rPr>
      </w:pPr>
    </w:p>
    <w:p w14:paraId="4965F4C4"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676BD266"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svojih obveznosti do naročnika ne izpolni skladno s pogodbo, v dogovorjeni kvaliteti, obsegu in roku ter v skladu z dokumentacijo v zvezi z oddajo javnega naročila in ponudbeno dokumentacijo;</w:t>
      </w:r>
    </w:p>
    <w:p w14:paraId="2E739309"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po krivdi izvajalca odstopi od pogodbe,</w:t>
      </w:r>
    </w:p>
    <w:p w14:paraId="22DC7D0A"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p>
    <w:p w14:paraId="7FB5A805"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povzroči škodo, ki je ne povrne v roku 8 dni po pozivu naročnika,</w:t>
      </w:r>
    </w:p>
    <w:p w14:paraId="76FBBB47"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poda zavajajoče ali lažne informacije, podatke ali dokumente, zaradi česar mora naročnik javno naročilo razveljaviti ali modificirati,</w:t>
      </w:r>
    </w:p>
    <w:p w14:paraId="324C8F8D" w14:textId="77777777" w:rsidR="00D8170C" w:rsidRPr="000174E9" w:rsidRDefault="00D8170C" w:rsidP="00D8170C">
      <w:pPr>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v roku, ki ga določi naročnik, ne odpravi morebitnih pomanjkljivosti,</w:t>
      </w:r>
    </w:p>
    <w:p w14:paraId="3E2BD855" w14:textId="77777777" w:rsidR="00D8170C" w:rsidRPr="000174E9" w:rsidRDefault="00D8170C" w:rsidP="00D8170C">
      <w:pPr>
        <w:ind w:left="705" w:hanging="705"/>
        <w:jc w:val="both"/>
        <w:rPr>
          <w:rFonts w:asciiTheme="minorHAnsi" w:hAnsiTheme="minorHAnsi"/>
          <w:lang w:eastAsia="zh-CN"/>
        </w:rPr>
      </w:pPr>
      <w:r w:rsidRPr="000174E9">
        <w:rPr>
          <w:rFonts w:asciiTheme="minorHAnsi" w:hAnsiTheme="minorHAnsi"/>
          <w:lang w:eastAsia="zh-CN"/>
        </w:rPr>
        <w:t>-</w:t>
      </w:r>
      <w:r w:rsidRPr="000174E9">
        <w:rPr>
          <w:rFonts w:asciiTheme="minorHAnsi" w:hAnsiTheme="minorHAnsi"/>
          <w:lang w:eastAsia="zh-CN"/>
        </w:rPr>
        <w:tab/>
        <w:t>izvajalec naročniku ne predloži ustreznega finančnega zavarovanja za odpravo napak v garancijskem roku,</w:t>
      </w:r>
    </w:p>
    <w:p w14:paraId="331712FD" w14:textId="77777777" w:rsidR="00D8170C" w:rsidRPr="0029395F" w:rsidRDefault="00D8170C" w:rsidP="00D8170C">
      <w:pPr>
        <w:ind w:left="705" w:hanging="705"/>
        <w:jc w:val="both"/>
        <w:rPr>
          <w:rFonts w:asciiTheme="minorHAnsi" w:hAnsiTheme="minorHAnsi"/>
          <w:lang w:eastAsia="zh-CN"/>
        </w:rPr>
      </w:pPr>
      <w:r w:rsidRPr="000174E9">
        <w:rPr>
          <w:rFonts w:asciiTheme="minorHAnsi" w:hAnsiTheme="minorHAnsi"/>
          <w:lang w:eastAsia="zh-CN"/>
        </w:rPr>
        <w:lastRenderedPageBreak/>
        <w:t>-</w:t>
      </w:r>
      <w:r w:rsidRPr="000174E9">
        <w:rPr>
          <w:rFonts w:asciiTheme="minorHAnsi" w:hAnsiTheme="minorHAnsi"/>
          <w:lang w:eastAsia="zh-CN"/>
        </w:rPr>
        <w:tab/>
      </w:r>
      <w:r w:rsidRPr="0029395F">
        <w:rPr>
          <w:rFonts w:asciiTheme="minorHAnsi" w:hAnsiTheme="minorHAnsi"/>
          <w:lang w:eastAsia="zh-CN"/>
        </w:rPr>
        <w:t>izvajalec naročniku v roku ne izroči novo/podaljšano/spremenjeno finančno zavarovanje za dobro izvedbo pogodbenih obveznosti, novo/ podaljšano zavarovanje splošne odgovornosti, potrdilo o plačilu premije in potrdilo zavarovalnice o kritju za zavarovalno polico,</w:t>
      </w:r>
    </w:p>
    <w:p w14:paraId="17405326" w14:textId="77777777" w:rsidR="00D8170C" w:rsidRPr="0029395F" w:rsidRDefault="00D8170C" w:rsidP="00D8170C">
      <w:pPr>
        <w:ind w:left="705" w:hanging="705"/>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če izvajalec ne predloži terminskega in finančnega plana ali če iz predloženega terminskega plana izhaja, da rok za dokončanje del ne more biti dosežen,</w:t>
      </w:r>
    </w:p>
    <w:p w14:paraId="19C2871D" w14:textId="77777777" w:rsidR="00D8170C" w:rsidRDefault="00D8170C" w:rsidP="00D8170C">
      <w:pPr>
        <w:jc w:val="both"/>
        <w:rPr>
          <w:rFonts w:asciiTheme="minorHAnsi" w:hAnsiTheme="minorHAnsi"/>
          <w:lang w:eastAsia="zh-CN"/>
        </w:rPr>
      </w:pPr>
      <w:r w:rsidRPr="0029395F">
        <w:rPr>
          <w:rFonts w:asciiTheme="minorHAnsi" w:hAnsiTheme="minorHAnsi"/>
          <w:lang w:eastAsia="zh-CN"/>
        </w:rPr>
        <w:t>-</w:t>
      </w:r>
      <w:r w:rsidRPr="0029395F">
        <w:rPr>
          <w:rFonts w:asciiTheme="minorHAnsi" w:hAnsiTheme="minorHAnsi"/>
          <w:lang w:eastAsia="zh-CN"/>
        </w:rPr>
        <w:tab/>
        <w:t>v drugih primerih, kot to določa pogodba.</w:t>
      </w:r>
    </w:p>
    <w:p w14:paraId="2DBE65AC" w14:textId="77777777" w:rsidR="007C2F1C" w:rsidRPr="0029395F" w:rsidRDefault="007C2F1C" w:rsidP="00D8170C">
      <w:pPr>
        <w:jc w:val="both"/>
        <w:rPr>
          <w:rFonts w:asciiTheme="minorHAnsi" w:hAnsiTheme="minorHAnsi"/>
          <w:lang w:eastAsia="zh-CN"/>
        </w:rPr>
      </w:pPr>
    </w:p>
    <w:p w14:paraId="09E34EF4" w14:textId="6E15329F" w:rsidR="00D5462C" w:rsidRPr="00567693" w:rsidRDefault="00D5462C" w:rsidP="00D24CDB">
      <w:pPr>
        <w:pStyle w:val="Naslov2"/>
      </w:pPr>
      <w:bookmarkStart w:id="90" w:name="_Toc451354685"/>
      <w:bookmarkStart w:id="91" w:name="_Toc36660323"/>
      <w:r w:rsidRPr="001136A4">
        <w:t>Finančno zavarovanje za odpravo napak v garancijskem roku</w:t>
      </w:r>
      <w:bookmarkEnd w:id="90"/>
      <w:bookmarkEnd w:id="91"/>
      <w:r w:rsidR="006D2575">
        <w:t xml:space="preserve"> </w:t>
      </w:r>
    </w:p>
    <w:p w14:paraId="70589B03" w14:textId="749B85C7" w:rsidR="00A6061D" w:rsidRPr="00291501" w:rsidRDefault="00D5462C" w:rsidP="00250C72">
      <w:pPr>
        <w:jc w:val="both"/>
        <w:rPr>
          <w:rFonts w:asciiTheme="minorHAnsi" w:hAnsiTheme="minorHAnsi"/>
          <w:lang w:eastAsia="zh-CN"/>
        </w:rPr>
      </w:pPr>
      <w:r w:rsidRPr="00291501">
        <w:rPr>
          <w:rFonts w:asciiTheme="minorHAnsi" w:hAnsiTheme="minorHAnsi"/>
          <w:lang w:eastAsia="zh-CN"/>
        </w:rPr>
        <w:t>Izbrani ponudnik je dolžan</w:t>
      </w:r>
      <w:r w:rsidR="00AF05A8" w:rsidRPr="00291501">
        <w:rPr>
          <w:rFonts w:asciiTheme="minorHAnsi" w:hAnsiTheme="minorHAnsi"/>
          <w:lang w:eastAsia="zh-CN"/>
        </w:rPr>
        <w:t xml:space="preserve"> </w:t>
      </w:r>
      <w:r w:rsidR="00AF05A8" w:rsidRPr="00291501">
        <w:rPr>
          <w:rFonts w:asciiTheme="minorHAnsi" w:hAnsiTheme="minorHAnsi"/>
          <w:bCs/>
          <w:lang w:eastAsia="zh-CN"/>
        </w:rPr>
        <w:t xml:space="preserve">najkasneje </w:t>
      </w:r>
      <w:r w:rsidR="00874FDC" w:rsidRPr="00874FDC">
        <w:rPr>
          <w:rFonts w:asciiTheme="minorHAnsi" w:hAnsiTheme="minorHAnsi"/>
          <w:b/>
          <w:bCs/>
          <w:lang w:eastAsia="zh-CN"/>
        </w:rPr>
        <w:t xml:space="preserve">v petnajstih (15) koledarskih dneh po podpisu </w:t>
      </w:r>
      <w:r w:rsidR="002E1A9F">
        <w:rPr>
          <w:rFonts w:asciiTheme="minorHAnsi" w:hAnsiTheme="minorHAnsi"/>
          <w:b/>
          <w:bCs/>
          <w:lang w:eastAsia="zh-CN"/>
        </w:rPr>
        <w:t xml:space="preserve">končnega obračuna </w:t>
      </w:r>
      <w:r w:rsidR="00AF05A8" w:rsidRPr="00291501">
        <w:rPr>
          <w:rFonts w:asciiTheme="minorHAnsi" w:hAnsiTheme="minorHAnsi"/>
          <w:bCs/>
          <w:lang w:eastAsia="zh-CN"/>
        </w:rPr>
        <w:t>in</w:t>
      </w:r>
      <w:r w:rsidRPr="00291501">
        <w:rPr>
          <w:rFonts w:asciiTheme="minorHAnsi" w:hAnsiTheme="minorHAnsi"/>
          <w:lang w:eastAsia="zh-CN"/>
        </w:rPr>
        <w:t xml:space="preserve"> </w:t>
      </w:r>
      <w:r w:rsidRPr="000A7896">
        <w:rPr>
          <w:rFonts w:asciiTheme="minorHAnsi" w:hAnsiTheme="minorHAnsi"/>
          <w:b/>
          <w:lang w:eastAsia="zh-CN"/>
        </w:rPr>
        <w:t>pred iztekom veljavnosti</w:t>
      </w:r>
      <w:r w:rsidRPr="00291501">
        <w:rPr>
          <w:rFonts w:asciiTheme="minorHAnsi" w:hAnsiTheme="minorHAnsi"/>
          <w:lang w:eastAsia="zh-CN"/>
        </w:rPr>
        <w:t xml:space="preserve"> bančne garancije za dobro izvedbo pogodbenih obveznosti naročniku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w:t>
      </w:r>
      <w:r w:rsidR="002802CD" w:rsidRPr="00291501">
        <w:rPr>
          <w:rFonts w:asciiTheme="minorHAnsi" w:hAnsiTheme="minorHAnsi"/>
          <w:lang w:eastAsia="zh-CN"/>
        </w:rPr>
        <w:t xml:space="preserve"> </w:t>
      </w:r>
      <w:r w:rsidR="002802CD" w:rsidRPr="007E282C">
        <w:rPr>
          <w:rFonts w:asciiTheme="minorHAnsi" w:hAnsiTheme="minorHAnsi"/>
          <w:u w:val="single"/>
          <w:lang w:eastAsia="zh-CN"/>
        </w:rPr>
        <w:t xml:space="preserve">ki bo </w:t>
      </w:r>
      <w:r w:rsidR="00894E0E" w:rsidRPr="007E282C">
        <w:rPr>
          <w:rFonts w:asciiTheme="minorHAnsi" w:hAnsiTheme="minorHAnsi"/>
          <w:u w:val="single"/>
          <w:lang w:eastAsia="zh-CN"/>
        </w:rPr>
        <w:t xml:space="preserve">skladna z vzorcem </w:t>
      </w:r>
      <w:r w:rsidR="007E282C" w:rsidRPr="007E282C">
        <w:rPr>
          <w:rFonts w:asciiTheme="minorHAnsi" w:hAnsiTheme="minorHAnsi"/>
          <w:u w:val="single"/>
          <w:lang w:eastAsia="zh-CN"/>
        </w:rPr>
        <w:t>zavarovanja, ki je sestavni del te dokumentacije v zvezi z oddajo javnega naročila</w:t>
      </w:r>
      <w:r w:rsidR="007E282C">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w:t>
      </w:r>
      <w:r w:rsidR="00032D56" w:rsidRPr="00291501">
        <w:rPr>
          <w:rFonts w:asciiTheme="minorHAnsi" w:hAnsiTheme="minorHAnsi"/>
          <w:lang w:eastAsia="zh-CN"/>
        </w:rPr>
        <w:t xml:space="preserve"> ni izpolnil svojih pogodbenih obveznosti, </w:t>
      </w:r>
      <w:r w:rsidRPr="00291501">
        <w:rPr>
          <w:rFonts w:asciiTheme="minorHAnsi" w:hAnsiTheme="minorHAnsi"/>
          <w:lang w:eastAsia="zh-CN"/>
        </w:rPr>
        <w:t xml:space="preserve">naročnik pa bo unovčil </w:t>
      </w:r>
      <w:r w:rsidR="007E282C">
        <w:rPr>
          <w:rFonts w:asciiTheme="minorHAnsi" w:hAnsiTheme="minorHAnsi"/>
          <w:lang w:eastAsia="zh-CN"/>
        </w:rPr>
        <w:t>finančno</w:t>
      </w:r>
      <w:r w:rsidR="00946BC2" w:rsidRPr="00291501">
        <w:rPr>
          <w:rFonts w:asciiTheme="minorHAnsi" w:hAnsiTheme="minorHAnsi"/>
          <w:lang w:eastAsia="zh-CN"/>
        </w:rPr>
        <w:t xml:space="preserve"> zavarovanje</w:t>
      </w:r>
      <w:r w:rsidRPr="00291501">
        <w:rPr>
          <w:rFonts w:asciiTheme="minorHAnsi" w:hAnsiTheme="minorHAnsi"/>
          <w:lang w:eastAsia="zh-CN"/>
        </w:rPr>
        <w:t xml:space="preserve"> za dobro izvedbo pogodbenih obveznosti.</w:t>
      </w:r>
    </w:p>
    <w:p w14:paraId="7ADEBF29" w14:textId="599E1839" w:rsidR="007C2F1C" w:rsidRDefault="007C2F1C" w:rsidP="00250C72">
      <w:pPr>
        <w:jc w:val="both"/>
        <w:rPr>
          <w:rFonts w:asciiTheme="minorHAnsi" w:hAnsiTheme="minorHAnsi"/>
          <w:lang w:eastAsia="zh-CN"/>
        </w:rPr>
      </w:pPr>
    </w:p>
    <w:p w14:paraId="2114392C" w14:textId="5299888B" w:rsidR="00F71DE6" w:rsidRDefault="00F71DE6" w:rsidP="00250C72">
      <w:pPr>
        <w:jc w:val="both"/>
        <w:rPr>
          <w:rFonts w:asciiTheme="minorHAnsi" w:hAnsiTheme="minorHAnsi"/>
          <w:lang w:eastAsia="zh-CN"/>
        </w:rPr>
      </w:pPr>
    </w:p>
    <w:p w14:paraId="67181D9A" w14:textId="77777777" w:rsidR="00F71DE6" w:rsidRPr="00291501" w:rsidRDefault="00F71DE6" w:rsidP="00250C72">
      <w:pPr>
        <w:jc w:val="both"/>
        <w:rPr>
          <w:rFonts w:asciiTheme="minorHAnsi" w:hAnsiTheme="minorHAnsi"/>
          <w:lang w:eastAsia="zh-CN"/>
        </w:rPr>
      </w:pPr>
    </w:p>
    <w:p w14:paraId="4781163A" w14:textId="3B19F68D" w:rsidR="004F6536" w:rsidRPr="004F6536" w:rsidRDefault="00946BC2" w:rsidP="00F71DE6">
      <w:pPr>
        <w:jc w:val="both"/>
        <w:rPr>
          <w:rFonts w:asciiTheme="minorHAnsi" w:hAnsiTheme="minorHAnsi"/>
          <w:lang w:eastAsia="zh-CN"/>
        </w:rPr>
      </w:pPr>
      <w:r w:rsidRPr="00291501">
        <w:rPr>
          <w:rFonts w:asciiTheme="minorHAnsi" w:hAnsiTheme="minorHAnsi"/>
          <w:lang w:eastAsia="zh-CN"/>
        </w:rPr>
        <w:t>Finančno zavarovanje mora veljati</w:t>
      </w:r>
      <w:r w:rsidR="00F71DE6">
        <w:rPr>
          <w:rFonts w:asciiTheme="minorHAnsi" w:hAnsiTheme="minorHAnsi"/>
          <w:lang w:eastAsia="zh-CN"/>
        </w:rPr>
        <w:t xml:space="preserve"> </w:t>
      </w:r>
      <w:r w:rsidRPr="00291501">
        <w:rPr>
          <w:rFonts w:asciiTheme="minorHAnsi" w:hAnsiTheme="minorHAnsi"/>
          <w:lang w:eastAsia="zh-CN"/>
        </w:rPr>
        <w:t>še najmanj trideset (30) dni po izteku garancijskega roka</w:t>
      </w:r>
      <w:r w:rsidR="00F71DE6">
        <w:rPr>
          <w:rFonts w:asciiTheme="minorHAnsi" w:hAnsiTheme="minorHAnsi"/>
          <w:lang w:eastAsia="zh-CN"/>
        </w:rPr>
        <w:t>,</w:t>
      </w:r>
      <w:r w:rsidRPr="00291501">
        <w:rPr>
          <w:rFonts w:asciiTheme="minorHAnsi" w:hAnsiTheme="minorHAnsi"/>
          <w:lang w:eastAsia="zh-CN"/>
        </w:rPr>
        <w:t xml:space="preserve"> </w:t>
      </w:r>
      <w:r w:rsidR="004F6536" w:rsidRPr="004F6536">
        <w:rPr>
          <w:rFonts w:asciiTheme="minorHAnsi" w:hAnsiTheme="minorHAnsi"/>
          <w:lang w:eastAsia="zh-CN"/>
        </w:rPr>
        <w:t xml:space="preserve">to je  </w:t>
      </w:r>
      <w:r w:rsidR="004F6536" w:rsidRPr="004F6536">
        <w:rPr>
          <w:rFonts w:asciiTheme="minorHAnsi" w:hAnsiTheme="minorHAnsi"/>
          <w:b/>
          <w:lang w:eastAsia="zh-CN"/>
        </w:rPr>
        <w:t>3 leta in 30 dni</w:t>
      </w:r>
      <w:r w:rsidR="004F6536" w:rsidRPr="004F6536">
        <w:rPr>
          <w:rFonts w:asciiTheme="minorHAnsi" w:hAnsiTheme="minorHAnsi"/>
          <w:lang w:eastAsia="zh-CN"/>
        </w:rPr>
        <w:t xml:space="preserve"> od </w:t>
      </w:r>
      <w:r w:rsidR="00334063">
        <w:rPr>
          <w:rFonts w:asciiTheme="minorHAnsi" w:hAnsiTheme="minorHAnsi"/>
          <w:lang w:eastAsia="zh-CN"/>
        </w:rPr>
        <w:t>prevzema del.</w:t>
      </w:r>
    </w:p>
    <w:p w14:paraId="0A9B0D7A" w14:textId="77777777" w:rsidR="004F6536" w:rsidRPr="00291501" w:rsidRDefault="004F6536" w:rsidP="00291501">
      <w:pPr>
        <w:jc w:val="both"/>
        <w:rPr>
          <w:rFonts w:asciiTheme="minorHAnsi" w:hAnsiTheme="minorHAnsi"/>
          <w:lang w:eastAsia="zh-CN"/>
        </w:rPr>
      </w:pPr>
    </w:p>
    <w:p w14:paraId="56A3305C" w14:textId="77777777" w:rsidR="008D1F28" w:rsidRPr="00291501" w:rsidRDefault="00946BC2" w:rsidP="00291501">
      <w:pPr>
        <w:jc w:val="both"/>
        <w:rPr>
          <w:rFonts w:asciiTheme="minorHAnsi" w:hAnsiTheme="minorHAnsi"/>
          <w:lang w:eastAsia="zh-CN"/>
        </w:rPr>
      </w:pPr>
      <w:r w:rsidRPr="00291501">
        <w:rPr>
          <w:rFonts w:asciiTheme="minorHAnsi" w:hAnsiTheme="minorHAnsi"/>
          <w:lang w:eastAsia="zh-CN"/>
        </w:rPr>
        <w:t xml:space="preserve">Garancijska doba prične teči z dnem uspešne primopredaje </w:t>
      </w:r>
      <w:r w:rsidRPr="00486AC6">
        <w:rPr>
          <w:rFonts w:asciiTheme="minorHAnsi" w:hAnsiTheme="minorHAnsi"/>
          <w:lang w:eastAsia="zh-CN"/>
        </w:rPr>
        <w:t>del</w:t>
      </w:r>
      <w:r w:rsidR="00310035" w:rsidRPr="00486AC6">
        <w:rPr>
          <w:rFonts w:asciiTheme="minorHAnsi" w:hAnsiTheme="minorHAnsi"/>
          <w:lang w:eastAsia="zh-CN"/>
        </w:rPr>
        <w:t>, za kar šteje prevzem brez pripomb in zadržkov</w:t>
      </w:r>
      <w:r w:rsidRPr="00486AC6">
        <w:rPr>
          <w:rFonts w:asciiTheme="minorHAnsi" w:hAnsiTheme="minorHAnsi"/>
          <w:lang w:eastAsia="zh-CN"/>
        </w:rPr>
        <w:t>.</w:t>
      </w:r>
    </w:p>
    <w:p w14:paraId="4D831F66" w14:textId="77777777" w:rsidR="00291501" w:rsidRPr="00291501" w:rsidRDefault="00291501" w:rsidP="00291501">
      <w:pPr>
        <w:jc w:val="both"/>
        <w:rPr>
          <w:rFonts w:asciiTheme="minorHAnsi" w:hAnsiTheme="minorHAnsi"/>
          <w:lang w:eastAsia="zh-CN"/>
        </w:rPr>
      </w:pPr>
    </w:p>
    <w:p w14:paraId="3A586E10" w14:textId="77777777" w:rsidR="00291501" w:rsidRPr="0029395F" w:rsidRDefault="00291501" w:rsidP="00291501">
      <w:pPr>
        <w:jc w:val="both"/>
        <w:rPr>
          <w:rFonts w:asciiTheme="minorHAnsi" w:hAnsiTheme="minorHAnsi"/>
        </w:rPr>
      </w:pPr>
      <w:r w:rsidRPr="0029395F">
        <w:rPr>
          <w:rFonts w:asciiTheme="minorHAnsi" w:hAnsiTheme="minorHAnsi"/>
        </w:rPr>
        <w:t xml:space="preserve">Finančno zavarovanje za odpravo napak v garancijskem roku lahko izda bodisi: </w:t>
      </w:r>
    </w:p>
    <w:p w14:paraId="6D8325C4" w14:textId="77777777" w:rsidR="00291501" w:rsidRPr="0029395F" w:rsidRDefault="00291501" w:rsidP="00291501">
      <w:pPr>
        <w:jc w:val="both"/>
        <w:rPr>
          <w:rFonts w:asciiTheme="minorHAnsi" w:hAnsiTheme="minorHAnsi"/>
        </w:rPr>
      </w:pPr>
      <w:r w:rsidRPr="0029395F">
        <w:rPr>
          <w:rFonts w:asciiTheme="minorHAnsi" w:hAnsiTheme="minorHAnsi"/>
        </w:rPr>
        <w:t>a.</w:t>
      </w:r>
      <w:r w:rsidRPr="0029395F">
        <w:rPr>
          <w:rFonts w:asciiTheme="minorHAnsi" w:hAnsiTheme="minorHAnsi"/>
        </w:rPr>
        <w:tab/>
        <w:t>banka v Republiki Sloveniji ali</w:t>
      </w:r>
    </w:p>
    <w:p w14:paraId="5B4CB4C1" w14:textId="77777777" w:rsidR="00291501" w:rsidRPr="0029395F" w:rsidRDefault="00291501" w:rsidP="00291501">
      <w:pPr>
        <w:ind w:left="705" w:hanging="705"/>
        <w:jc w:val="both"/>
        <w:rPr>
          <w:rFonts w:asciiTheme="minorHAnsi" w:hAnsiTheme="minorHAnsi"/>
        </w:rPr>
      </w:pPr>
      <w:r w:rsidRPr="0029395F">
        <w:rPr>
          <w:rFonts w:asciiTheme="minorHAnsi" w:hAnsiTheme="minorHAnsi"/>
        </w:rPr>
        <w:t>b.</w:t>
      </w:r>
      <w:r w:rsidRPr="0029395F">
        <w:rPr>
          <w:rFonts w:asciiTheme="minorHAnsi" w:hAnsiTheme="minorHAnsi"/>
        </w:rPr>
        <w:tab/>
        <w:t>tuja banka preko korespondenčne banke, locirane v državi naročnika, ki mora imeti najmanj rating BB-, ki jo potrdi naročnik ali</w:t>
      </w:r>
    </w:p>
    <w:p w14:paraId="28BF4753" w14:textId="77777777" w:rsidR="00291501" w:rsidRPr="000174E9" w:rsidRDefault="00291501" w:rsidP="00291501">
      <w:pPr>
        <w:jc w:val="both"/>
        <w:rPr>
          <w:rFonts w:asciiTheme="minorHAnsi" w:hAnsiTheme="minorHAnsi"/>
        </w:rPr>
      </w:pPr>
      <w:r w:rsidRPr="0029395F">
        <w:rPr>
          <w:rFonts w:asciiTheme="minorHAnsi" w:hAnsiTheme="minorHAnsi"/>
        </w:rPr>
        <w:t>c.</w:t>
      </w:r>
      <w:r w:rsidRPr="0029395F">
        <w:rPr>
          <w:rFonts w:asciiTheme="minorHAnsi" w:hAnsiTheme="minorHAnsi"/>
        </w:rPr>
        <w:tab/>
        <w:t>zavarovalnica</w:t>
      </w:r>
      <w:r w:rsidRPr="000174E9">
        <w:rPr>
          <w:rFonts w:asciiTheme="minorHAnsi" w:hAnsiTheme="minorHAnsi"/>
        </w:rPr>
        <w:t>.</w:t>
      </w:r>
    </w:p>
    <w:p w14:paraId="4D20149E" w14:textId="77777777" w:rsidR="00291501" w:rsidRPr="000174E9" w:rsidRDefault="00291501" w:rsidP="00291501">
      <w:pPr>
        <w:jc w:val="both"/>
        <w:rPr>
          <w:rFonts w:asciiTheme="minorHAnsi" w:hAnsiTheme="minorHAnsi"/>
        </w:rPr>
      </w:pPr>
    </w:p>
    <w:p w14:paraId="62C3C697" w14:textId="77777777" w:rsidR="00291501" w:rsidRPr="000174E9" w:rsidRDefault="00291501" w:rsidP="00291501">
      <w:pPr>
        <w:jc w:val="both"/>
        <w:rPr>
          <w:rFonts w:asciiTheme="minorHAnsi" w:hAnsiTheme="minorHAnsi"/>
        </w:rPr>
      </w:pPr>
      <w:r w:rsidRPr="000174E9">
        <w:rPr>
          <w:rFonts w:asciiTheme="minorHAnsi" w:hAnsiTheme="minorHAnsi"/>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0BA67CDB" w14:textId="77777777" w:rsidR="00291501" w:rsidRPr="000174E9" w:rsidRDefault="00291501" w:rsidP="00291501">
      <w:pPr>
        <w:jc w:val="both"/>
        <w:rPr>
          <w:rFonts w:asciiTheme="minorHAnsi" w:hAnsiTheme="minorHAnsi"/>
        </w:rPr>
      </w:pPr>
    </w:p>
    <w:p w14:paraId="0D10838D" w14:textId="77777777" w:rsidR="00291501" w:rsidRPr="000174E9" w:rsidRDefault="00291501" w:rsidP="00291501">
      <w:pPr>
        <w:jc w:val="both"/>
        <w:rPr>
          <w:rFonts w:asciiTheme="minorHAnsi" w:hAnsiTheme="minorHAnsi"/>
        </w:rPr>
      </w:pPr>
      <w:r w:rsidRPr="000174E9">
        <w:rPr>
          <w:rFonts w:asciiTheme="minorHAnsi" w:hAnsiTheme="minorHAnsi"/>
        </w:rPr>
        <w:t>Drugo ustrezno in enakovredno finančno zavarovanje je le kavcijsko zavarovanje pri zavarovalnicah, bianco menica ali menična izjava ni enakovredno finančno zavarovanje.</w:t>
      </w:r>
    </w:p>
    <w:p w14:paraId="4D936F38" w14:textId="77777777" w:rsidR="00291501" w:rsidRPr="000174E9" w:rsidRDefault="00291501" w:rsidP="00291501">
      <w:pPr>
        <w:jc w:val="both"/>
        <w:rPr>
          <w:rFonts w:asciiTheme="minorHAnsi" w:hAnsiTheme="minorHAnsi"/>
        </w:rPr>
      </w:pPr>
    </w:p>
    <w:p w14:paraId="2C1E9D9F" w14:textId="77777777" w:rsidR="00291501" w:rsidRPr="000174E9" w:rsidRDefault="00291501" w:rsidP="00291501">
      <w:pPr>
        <w:jc w:val="both"/>
        <w:rPr>
          <w:rFonts w:asciiTheme="minorHAnsi" w:hAnsiTheme="minorHAnsi"/>
        </w:rPr>
      </w:pPr>
      <w:r w:rsidRPr="000174E9">
        <w:rPr>
          <w:rFonts w:asciiTheme="minorHAnsi" w:hAnsiTheme="minorHAnsi"/>
        </w:rPr>
        <w:t>Originalno finančno zavarovanje (garancija / kavcijsko zavarovanje) za odpravo napak v garancijski dobi mora biti izdelano po Enotnih pravilih za garancije na poziv (EPGP), revizija iz leta 2010, izdana pri MTZ pod št. 758, z valuto plačila 15 dni od prejema zahteve upravičenca.</w:t>
      </w:r>
    </w:p>
    <w:p w14:paraId="2D91B448" w14:textId="77777777" w:rsidR="00291501" w:rsidRPr="000174E9" w:rsidRDefault="00291501" w:rsidP="00291501">
      <w:pPr>
        <w:jc w:val="both"/>
        <w:rPr>
          <w:rFonts w:asciiTheme="minorHAnsi" w:hAnsiTheme="minorHAnsi"/>
        </w:rPr>
      </w:pPr>
    </w:p>
    <w:p w14:paraId="49BDE7A0" w14:textId="77777777" w:rsidR="00291501" w:rsidRPr="000174E9" w:rsidRDefault="00291501" w:rsidP="00291501">
      <w:pPr>
        <w:jc w:val="both"/>
        <w:rPr>
          <w:rFonts w:asciiTheme="minorHAnsi" w:hAnsiTheme="minorHAnsi"/>
        </w:rPr>
      </w:pPr>
      <w:r w:rsidRPr="000174E9">
        <w:rPr>
          <w:rFonts w:asciiTheme="minorHAnsi" w:hAnsiTheme="minorHAnsi"/>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156BCB2E" w14:textId="77777777" w:rsidR="00291501" w:rsidRPr="000174E9" w:rsidRDefault="00291501" w:rsidP="00291501">
      <w:pPr>
        <w:jc w:val="both"/>
        <w:rPr>
          <w:rFonts w:asciiTheme="minorHAnsi" w:hAnsiTheme="minorHAnsi"/>
        </w:rPr>
      </w:pPr>
    </w:p>
    <w:p w14:paraId="635E6652" w14:textId="77777777" w:rsidR="00291501" w:rsidRPr="0029395F" w:rsidRDefault="00291501" w:rsidP="00291501">
      <w:pPr>
        <w:jc w:val="both"/>
        <w:rPr>
          <w:rFonts w:asciiTheme="minorHAnsi" w:hAnsiTheme="minorHAnsi"/>
        </w:rPr>
      </w:pPr>
      <w:r w:rsidRPr="0029395F">
        <w:rPr>
          <w:rFonts w:asciiTheme="minorHAnsi" w:hAnsiTheme="minorHAnsi"/>
        </w:rPr>
        <w:t xml:space="preserve">Finančno zavarovanje za odpravo napak v garancijskem roku naročnik unovči, če ponudnik: </w:t>
      </w:r>
    </w:p>
    <w:p w14:paraId="378843FD" w14:textId="77777777" w:rsidR="00291501" w:rsidRPr="0029395F" w:rsidRDefault="00291501" w:rsidP="004766ED">
      <w:pPr>
        <w:numPr>
          <w:ilvl w:val="0"/>
          <w:numId w:val="36"/>
        </w:numPr>
        <w:contextualSpacing/>
        <w:jc w:val="both"/>
        <w:rPr>
          <w:rFonts w:asciiTheme="minorHAnsi" w:hAnsiTheme="minorHAnsi"/>
        </w:rPr>
      </w:pPr>
      <w:r w:rsidRPr="0029395F">
        <w:rPr>
          <w:rFonts w:asciiTheme="minorHAnsi" w:hAnsiTheme="minorHAnsi"/>
        </w:rPr>
        <w:t xml:space="preserve">v garancijskem obdobju ne odpravi vseh notificiranih napak na izvršenih storitvah; </w:t>
      </w:r>
    </w:p>
    <w:p w14:paraId="01A4FF7B" w14:textId="77777777" w:rsidR="00291501" w:rsidRPr="0029395F" w:rsidRDefault="00291501" w:rsidP="004766ED">
      <w:pPr>
        <w:numPr>
          <w:ilvl w:val="0"/>
          <w:numId w:val="36"/>
        </w:numPr>
        <w:contextualSpacing/>
        <w:jc w:val="both"/>
        <w:rPr>
          <w:rFonts w:asciiTheme="minorHAnsi" w:hAnsiTheme="minorHAnsi"/>
        </w:rPr>
      </w:pPr>
      <w:r w:rsidRPr="0029395F">
        <w:rPr>
          <w:rFonts w:asciiTheme="minorHAnsi" w:hAnsiTheme="minorHAnsi"/>
        </w:rPr>
        <w:t>če izvedene storitve nimajo lastnosti/uporabljenih materialov/certifikatov, h katerim se je ponudnik zavezal ob predložitvi ponudbe naročniku;</w:t>
      </w:r>
    </w:p>
    <w:p w14:paraId="31E9B87F" w14:textId="77777777" w:rsidR="00291501" w:rsidRDefault="00291501" w:rsidP="004766ED">
      <w:pPr>
        <w:numPr>
          <w:ilvl w:val="0"/>
          <w:numId w:val="36"/>
        </w:numPr>
        <w:contextualSpacing/>
        <w:jc w:val="both"/>
        <w:rPr>
          <w:rFonts w:asciiTheme="minorHAnsi" w:hAnsiTheme="minorHAnsi"/>
        </w:rPr>
      </w:pPr>
      <w:r w:rsidRPr="0029395F">
        <w:rPr>
          <w:rFonts w:asciiTheme="minorHAnsi" w:hAnsiTheme="minorHAnsi"/>
        </w:rPr>
        <w:t>ponudnik ne predloži novega ustreznega finančnega zavarovanja za odpravo napak, kadar pride do podaljšanja pogodbenih rokov.</w:t>
      </w:r>
    </w:p>
    <w:p w14:paraId="6E57BD6C" w14:textId="77F40E64" w:rsidR="00650391" w:rsidRDefault="00650391" w:rsidP="004731B7">
      <w:pPr>
        <w:ind w:left="720"/>
        <w:contextualSpacing/>
        <w:jc w:val="both"/>
        <w:rPr>
          <w:rFonts w:asciiTheme="minorHAnsi" w:hAnsiTheme="minorHAnsi"/>
        </w:rPr>
      </w:pPr>
    </w:p>
    <w:p w14:paraId="68D8F9CD" w14:textId="77777777" w:rsidR="00EA2DB8" w:rsidRPr="0029395F" w:rsidRDefault="00EA2DB8" w:rsidP="004731B7">
      <w:pPr>
        <w:ind w:left="720"/>
        <w:contextualSpacing/>
        <w:jc w:val="both"/>
        <w:rPr>
          <w:rFonts w:asciiTheme="minorHAnsi" w:hAnsiTheme="minorHAnsi"/>
        </w:rPr>
      </w:pPr>
    </w:p>
    <w:p w14:paraId="370AC30C" w14:textId="77777777" w:rsidR="00B4794B" w:rsidRPr="00D24CDB" w:rsidRDefault="00B4794B" w:rsidP="004B5C48">
      <w:pPr>
        <w:pStyle w:val="Naslov1"/>
        <w:framePr w:wrap="around"/>
      </w:pPr>
      <w:bookmarkStart w:id="92" w:name="_Toc451354686"/>
      <w:bookmarkStart w:id="93" w:name="_Toc36660324"/>
      <w:r w:rsidRPr="00D24CDB">
        <w:t>MERILA</w:t>
      </w:r>
      <w:bookmarkEnd w:id="92"/>
      <w:bookmarkEnd w:id="93"/>
    </w:p>
    <w:p w14:paraId="32E96752" w14:textId="77777777" w:rsidR="00325B06" w:rsidRPr="00D24CDB" w:rsidRDefault="00325B06" w:rsidP="00250C72">
      <w:pPr>
        <w:rPr>
          <w:rFonts w:asciiTheme="minorHAnsi" w:hAnsiTheme="minorHAnsi" w:cstheme="minorHAnsi"/>
          <w:sz w:val="24"/>
          <w:szCs w:val="24"/>
          <w:lang w:eastAsia="zh-CN"/>
        </w:rPr>
      </w:pPr>
    </w:p>
    <w:p w14:paraId="3F2D84F6" w14:textId="77777777" w:rsidR="00981A33" w:rsidRPr="009F5A22" w:rsidRDefault="00981A33" w:rsidP="00250C72">
      <w:pPr>
        <w:rPr>
          <w:rFonts w:asciiTheme="minorHAnsi" w:hAnsiTheme="minorHAnsi" w:cstheme="minorHAnsi"/>
          <w:sz w:val="23"/>
          <w:szCs w:val="23"/>
          <w:lang w:eastAsia="zh-CN"/>
        </w:rPr>
      </w:pPr>
    </w:p>
    <w:p w14:paraId="5052B8D8" w14:textId="77777777" w:rsidR="00416ADD" w:rsidRPr="009F5A22" w:rsidRDefault="00416ADD" w:rsidP="00416ADD">
      <w:pPr>
        <w:widowControl w:val="0"/>
        <w:tabs>
          <w:tab w:val="right" w:pos="2556"/>
          <w:tab w:val="right" w:pos="5609"/>
        </w:tabs>
        <w:suppressAutoHyphens/>
        <w:autoSpaceDN w:val="0"/>
        <w:jc w:val="both"/>
        <w:textAlignment w:val="baseline"/>
        <w:rPr>
          <w:rFonts w:asciiTheme="minorHAnsi" w:hAnsiTheme="minorHAnsi" w:cstheme="minorHAnsi"/>
          <w:sz w:val="23"/>
          <w:szCs w:val="23"/>
          <w:lang w:eastAsia="zh-CN"/>
        </w:rPr>
      </w:pPr>
      <w:bookmarkStart w:id="94" w:name="bookmark78"/>
    </w:p>
    <w:p w14:paraId="108A0A64" w14:textId="77777777" w:rsidR="00416ADD" w:rsidRPr="00D24CDB" w:rsidRDefault="00416ADD" w:rsidP="00D24CDB">
      <w:pPr>
        <w:pStyle w:val="Naslov2"/>
      </w:pPr>
      <w:bookmarkStart w:id="95" w:name="_Toc451354687"/>
      <w:bookmarkStart w:id="96" w:name="_Toc36660325"/>
      <w:r w:rsidRPr="00D24CDB">
        <w:lastRenderedPageBreak/>
        <w:t>Določitev meril</w:t>
      </w:r>
      <w:bookmarkEnd w:id="95"/>
      <w:bookmarkEnd w:id="96"/>
      <w:r w:rsidR="004731B7">
        <w:t xml:space="preserve"> </w:t>
      </w:r>
    </w:p>
    <w:p w14:paraId="1ABD6297" w14:textId="5772AAFA" w:rsidR="0096515A" w:rsidRPr="0025201B" w:rsidRDefault="0096515A" w:rsidP="00894E0E">
      <w:pPr>
        <w:jc w:val="both"/>
      </w:pPr>
      <w:bookmarkStart w:id="97" w:name="_Toc451354688"/>
      <w:bookmarkEnd w:id="94"/>
      <w:r w:rsidRPr="0025201B">
        <w:t xml:space="preserve">Merilo za izbor izvajalca je ekonomsko najugodnejša ponudba, in sicer </w:t>
      </w:r>
      <w:r w:rsidRPr="0025201B">
        <w:rPr>
          <w:b/>
        </w:rPr>
        <w:t>najnižja končna ponudbena vrednost brez DDV</w:t>
      </w:r>
      <w:r w:rsidR="00291501">
        <w:rPr>
          <w:b/>
        </w:rPr>
        <w:t xml:space="preserve"> (oz. najnižja končna cena</w:t>
      </w:r>
      <w:r w:rsidR="00CB6069">
        <w:rPr>
          <w:b/>
        </w:rPr>
        <w:t xml:space="preserve"> brez DDV</w:t>
      </w:r>
      <w:r w:rsidR="00291501">
        <w:rPr>
          <w:b/>
        </w:rPr>
        <w:t>).</w:t>
      </w:r>
      <w:r w:rsidRPr="0025201B">
        <w:rPr>
          <w:b/>
        </w:rPr>
        <w:t xml:space="preserve"> </w:t>
      </w:r>
    </w:p>
    <w:p w14:paraId="6E7C0089" w14:textId="77777777" w:rsidR="0096515A" w:rsidRDefault="0096515A" w:rsidP="0096515A"/>
    <w:p w14:paraId="262D8520" w14:textId="77777777" w:rsidR="0096515A" w:rsidRPr="0025201B" w:rsidRDefault="0096515A" w:rsidP="00285F8C">
      <w:pPr>
        <w:widowControl w:val="0"/>
        <w:tabs>
          <w:tab w:val="right" w:pos="2556"/>
          <w:tab w:val="right" w:pos="5609"/>
        </w:tabs>
        <w:suppressAutoHyphens/>
        <w:autoSpaceDN w:val="0"/>
        <w:jc w:val="both"/>
        <w:textAlignment w:val="baseline"/>
        <w:rPr>
          <w:rFonts w:cs="Arial"/>
          <w:b/>
          <w:color w:val="000000"/>
          <w:kern w:val="3"/>
          <w:lang w:eastAsia="zh-CN"/>
        </w:rPr>
      </w:pPr>
      <w:r w:rsidRPr="0025201B">
        <w:rPr>
          <w:rFonts w:cs="Arial"/>
          <w:b/>
          <w:color w:val="000000"/>
          <w:kern w:val="3"/>
          <w:lang w:eastAsia="zh-CN"/>
        </w:rPr>
        <w:t>DODATNO MERILO v primeru ponudbe z enako ceno:</w:t>
      </w:r>
    </w:p>
    <w:p w14:paraId="3B58F21E" w14:textId="77777777" w:rsidR="006A0D22" w:rsidRPr="006A0D22" w:rsidRDefault="006A0D22" w:rsidP="006A0D22">
      <w:pPr>
        <w:spacing w:before="120"/>
        <w:jc w:val="both"/>
        <w:rPr>
          <w:rFonts w:eastAsia="Calibri" w:cs="Arial"/>
          <w:kern w:val="3"/>
          <w:lang w:eastAsia="zh-CN"/>
        </w:rPr>
      </w:pPr>
      <w:r w:rsidRPr="006A0D22">
        <w:rPr>
          <w:rFonts w:eastAsia="Calibri" w:cs="Arial"/>
          <w:kern w:val="3"/>
          <w:lang w:eastAsia="zh-CN"/>
        </w:rPr>
        <w:t xml:space="preserve">V kolikor bo več ponudnikov predložilo dopustno ponudbo z enako najnižjo ponudbeno ceno, bo naročnik ponudnika izbral z žrebom. Ponudnike, ki so oddali dopustne ponudbe z enako najnižjo ceno, bo naročnik pisno obvestil o žrebu in jim omogočil prisotnost na žrebu. Žreb po potekal v prostorih naročnika. </w:t>
      </w:r>
    </w:p>
    <w:p w14:paraId="5E4D4C67" w14:textId="77777777" w:rsidR="006A0D22" w:rsidRPr="006A0D22" w:rsidRDefault="006A0D22" w:rsidP="006A0D22">
      <w:pPr>
        <w:spacing w:before="120"/>
        <w:jc w:val="both"/>
        <w:rPr>
          <w:rFonts w:eastAsia="Calibri" w:cs="Arial"/>
          <w:kern w:val="3"/>
          <w:lang w:eastAsia="zh-CN"/>
        </w:rPr>
      </w:pPr>
      <w:r w:rsidRPr="006A0D22">
        <w:rPr>
          <w:rFonts w:eastAsia="Calibri" w:cs="Arial"/>
          <w:kern w:val="3"/>
          <w:lang w:eastAsia="zh-CN"/>
        </w:rPr>
        <w:t>Naročnik bo na žrebu za vsakega ponudnika z enako najnižjo ceno na enak prazen list papirja (posebej za vsakega ponudnika) zapisal naziv ponudnika, naziv javnega naročila in ponudbeno ceno.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5678EDA6" w14:textId="77777777" w:rsidR="006A0D22" w:rsidRPr="006A0D22" w:rsidRDefault="006A0D22" w:rsidP="006A0D22">
      <w:pPr>
        <w:spacing w:before="120"/>
        <w:jc w:val="both"/>
        <w:rPr>
          <w:rFonts w:eastAsia="Calibri" w:cs="Arial"/>
          <w:kern w:val="3"/>
          <w:lang w:eastAsia="zh-CN"/>
        </w:rPr>
      </w:pPr>
      <w:r w:rsidRPr="006A0D22">
        <w:rPr>
          <w:rFonts w:eastAsia="Calibri" w:cs="Arial"/>
          <w:kern w:val="3"/>
          <w:lang w:eastAsia="zh-CN"/>
        </w:rPr>
        <w:t>Izmed ponudnikov, ki so ponudili enako najnižjo ceno, bo izbran tisti ponudnik, ki bo prvi izžreban. Naročnik bo o žrebu vodil zapisnik, ki ga bo vročil ponudnikom, ki so oddali dopustne ponudbe z enako najnižjo ponudbeno ceno.</w:t>
      </w:r>
    </w:p>
    <w:p w14:paraId="7841D829" w14:textId="28D128B5" w:rsidR="001C3643" w:rsidRDefault="001C3643" w:rsidP="005E3305">
      <w:pPr>
        <w:jc w:val="both"/>
        <w:rPr>
          <w:rFonts w:eastAsia="Calibri" w:cs="Arial"/>
          <w:kern w:val="3"/>
          <w:lang w:eastAsia="zh-CN"/>
        </w:rPr>
      </w:pPr>
    </w:p>
    <w:p w14:paraId="7B1364D1" w14:textId="77777777" w:rsidR="00EA2DB8" w:rsidRPr="0025201B" w:rsidRDefault="00EA2DB8" w:rsidP="005E3305">
      <w:pPr>
        <w:jc w:val="both"/>
        <w:rPr>
          <w:rFonts w:eastAsia="Calibri" w:cs="Arial"/>
          <w:kern w:val="3"/>
          <w:lang w:eastAsia="zh-CN"/>
        </w:rPr>
      </w:pPr>
    </w:p>
    <w:p w14:paraId="110E9B74" w14:textId="77777777" w:rsidR="00B4794B" w:rsidRPr="00D24CDB" w:rsidRDefault="00166980" w:rsidP="004B5C48">
      <w:pPr>
        <w:pStyle w:val="Naslov1"/>
        <w:framePr w:wrap="around"/>
      </w:pPr>
      <w:bookmarkStart w:id="98" w:name="_Toc36660326"/>
      <w:r w:rsidRPr="00D24CDB">
        <w:t>PONUDBA</w:t>
      </w:r>
      <w:bookmarkEnd w:id="97"/>
      <w:bookmarkEnd w:id="98"/>
    </w:p>
    <w:p w14:paraId="786E5CAC" w14:textId="77777777" w:rsidR="00250C72" w:rsidRPr="00D24CDB" w:rsidRDefault="00250C72" w:rsidP="00250C72">
      <w:pPr>
        <w:rPr>
          <w:sz w:val="24"/>
          <w:szCs w:val="24"/>
          <w:lang w:eastAsia="zh-CN"/>
        </w:rPr>
      </w:pPr>
    </w:p>
    <w:p w14:paraId="3CE620C8" w14:textId="77777777" w:rsidR="00325B06" w:rsidRPr="001136A4" w:rsidRDefault="00325B06" w:rsidP="00250C72">
      <w:pPr>
        <w:rPr>
          <w:sz w:val="23"/>
          <w:szCs w:val="23"/>
          <w:lang w:eastAsia="zh-CN"/>
        </w:rPr>
      </w:pPr>
    </w:p>
    <w:p w14:paraId="63845A84" w14:textId="77777777" w:rsidR="00325B06" w:rsidRPr="001136A4" w:rsidRDefault="00325B06" w:rsidP="007E282C">
      <w:pPr>
        <w:rPr>
          <w:sz w:val="23"/>
          <w:szCs w:val="23"/>
          <w:lang w:eastAsia="zh-CN"/>
        </w:rPr>
      </w:pPr>
    </w:p>
    <w:p w14:paraId="67916D31" w14:textId="77777777" w:rsidR="00250C72" w:rsidRPr="001136A4" w:rsidRDefault="00250C72" w:rsidP="00D24CDB">
      <w:pPr>
        <w:pStyle w:val="Naslov2"/>
      </w:pPr>
      <w:bookmarkStart w:id="99" w:name="_Toc451354689"/>
      <w:bookmarkStart w:id="100" w:name="_Toc36660327"/>
      <w:r w:rsidRPr="001136A4">
        <w:t>Oblika ponudbe</w:t>
      </w:r>
      <w:bookmarkEnd w:id="99"/>
      <w:bookmarkEnd w:id="100"/>
      <w:r w:rsidR="004731B7">
        <w:t xml:space="preserve"> </w:t>
      </w:r>
    </w:p>
    <w:p w14:paraId="5116D893" w14:textId="77777777" w:rsidR="002E1203" w:rsidRPr="0025201B" w:rsidRDefault="002E1203" w:rsidP="002E1203">
      <w:pPr>
        <w:shd w:val="clear" w:color="auto" w:fill="FFFFFF"/>
        <w:suppressAutoHyphens/>
        <w:autoSpaceDN w:val="0"/>
        <w:ind w:right="20"/>
        <w:jc w:val="both"/>
        <w:textAlignment w:val="baseline"/>
        <w:rPr>
          <w:rFonts w:eastAsia="Calibri" w:cs="Arial"/>
          <w:b/>
          <w:kern w:val="3"/>
          <w:u w:val="single"/>
          <w:lang w:eastAsia="zh-CN"/>
        </w:rPr>
      </w:pPr>
      <w:r w:rsidRPr="0025201B">
        <w:rPr>
          <w:rFonts w:eastAsia="Calibri" w:cs="Arial"/>
          <w:b/>
          <w:kern w:val="3"/>
          <w:u w:val="single"/>
          <w:lang w:eastAsia="zh-CN"/>
        </w:rPr>
        <w:t>Ponudnik ponudbo predloži v elektronski obliki.</w:t>
      </w:r>
    </w:p>
    <w:p w14:paraId="747F6F31" w14:textId="77777777" w:rsidR="002E1203" w:rsidRPr="0025201B" w:rsidRDefault="002E1203" w:rsidP="002E1203">
      <w:pPr>
        <w:shd w:val="clear" w:color="auto" w:fill="FFFFFF"/>
        <w:suppressAutoHyphens/>
        <w:autoSpaceDN w:val="0"/>
        <w:ind w:right="20"/>
        <w:jc w:val="both"/>
        <w:textAlignment w:val="baseline"/>
        <w:rPr>
          <w:rFonts w:eastAsia="Calibri" w:cs="Arial"/>
          <w:b/>
          <w:kern w:val="3"/>
          <w:u w:val="single"/>
          <w:lang w:eastAsia="zh-CN"/>
        </w:rPr>
      </w:pPr>
    </w:p>
    <w:p w14:paraId="57D9AB4D" w14:textId="77777777" w:rsidR="00A27A20" w:rsidRDefault="00A27A20" w:rsidP="00A27A20">
      <w:pPr>
        <w:shd w:val="clear" w:color="auto" w:fill="FFFFFF"/>
        <w:suppressAutoHyphens/>
        <w:autoSpaceDN w:val="0"/>
        <w:ind w:right="20"/>
        <w:jc w:val="both"/>
        <w:textAlignment w:val="baseline"/>
        <w:rPr>
          <w:rFonts w:eastAsia="Calibri" w:cs="Arial"/>
          <w:b/>
          <w:kern w:val="3"/>
          <w:u w:val="single"/>
          <w:lang w:eastAsia="zh-CN"/>
        </w:rPr>
      </w:pPr>
      <w:r w:rsidRPr="0025201B">
        <w:rPr>
          <w:rFonts w:eastAsia="Calibri" w:cs="Arial"/>
          <w:b/>
          <w:kern w:val="3"/>
          <w:u w:val="single"/>
          <w:lang w:eastAsia="zh-CN"/>
        </w:rPr>
        <w:t xml:space="preserve">Podpisan in izpolnjen </w:t>
      </w:r>
      <w:r w:rsidR="00AF59D0" w:rsidRPr="0025201B">
        <w:rPr>
          <w:rFonts w:eastAsia="Calibri" w:cs="Arial"/>
          <w:b/>
          <w:kern w:val="3"/>
          <w:u w:val="single"/>
          <w:lang w:eastAsia="zh-CN"/>
        </w:rPr>
        <w:t>obrazec »Povzetek predračuna« (p</w:t>
      </w:r>
      <w:r w:rsidRPr="0025201B">
        <w:rPr>
          <w:rFonts w:eastAsia="Calibri" w:cs="Arial"/>
          <w:b/>
          <w:kern w:val="3"/>
          <w:u w:val="single"/>
          <w:lang w:eastAsia="zh-CN"/>
        </w:rPr>
        <w:t xml:space="preserve">riloga </w:t>
      </w:r>
      <w:r w:rsidR="00F14F9E" w:rsidRPr="0025201B">
        <w:rPr>
          <w:rFonts w:eastAsia="Calibri" w:cs="Arial"/>
          <w:b/>
          <w:kern w:val="3"/>
          <w:u w:val="single"/>
          <w:lang w:eastAsia="zh-CN"/>
        </w:rPr>
        <w:t xml:space="preserve">št. </w:t>
      </w:r>
      <w:r w:rsidRPr="0025201B">
        <w:rPr>
          <w:rFonts w:eastAsia="Calibri" w:cs="Arial"/>
          <w:b/>
          <w:kern w:val="3"/>
          <w:u w:val="single"/>
          <w:lang w:eastAsia="zh-CN"/>
        </w:rPr>
        <w:t>1 A) ponudnik »naloži« v .pdf datoteki (skenogram), ki bo dostopna na javnem odpiranju ponudb, v informacijski sistem e-JN v razdelek »Predračun«.</w:t>
      </w:r>
    </w:p>
    <w:p w14:paraId="548D9698" w14:textId="77777777" w:rsidR="00F43405" w:rsidRDefault="00F43405" w:rsidP="00A27A20">
      <w:pPr>
        <w:shd w:val="clear" w:color="auto" w:fill="FFFFFF"/>
        <w:suppressAutoHyphens/>
        <w:autoSpaceDN w:val="0"/>
        <w:ind w:right="20"/>
        <w:jc w:val="both"/>
        <w:textAlignment w:val="baseline"/>
        <w:rPr>
          <w:rFonts w:eastAsia="Calibri" w:cs="Arial"/>
          <w:b/>
          <w:kern w:val="3"/>
          <w:u w:val="single"/>
          <w:lang w:eastAsia="zh-CN"/>
        </w:rPr>
      </w:pPr>
    </w:p>
    <w:p w14:paraId="56D71517" w14:textId="009FB5A9" w:rsidR="00F43405" w:rsidRPr="00DD4596" w:rsidRDefault="00F43405" w:rsidP="00F43405">
      <w:pPr>
        <w:suppressAutoHyphens/>
        <w:autoSpaceDN w:val="0"/>
        <w:snapToGrid w:val="0"/>
        <w:ind w:right="6"/>
        <w:jc w:val="both"/>
        <w:textAlignment w:val="baseline"/>
        <w:rPr>
          <w:rFonts w:asciiTheme="minorHAnsi" w:hAnsiTheme="minorHAnsi"/>
          <w:lang w:eastAsia="zh-CN"/>
        </w:rPr>
      </w:pPr>
      <w:r w:rsidRPr="00922628">
        <w:rPr>
          <w:rFonts w:asciiTheme="minorHAnsi" w:eastAsia="Calibri" w:hAnsiTheme="minorHAnsi" w:cs="Cambria"/>
          <w:bCs/>
          <w:kern w:val="3"/>
          <w:lang w:eastAsia="zh-CN"/>
        </w:rPr>
        <w:t>V primeru, ko bo ponudnik v razdelek »Predračun« naložil drug obrazec (npr. lasten predračun, rekapitulacija, popis, izsek popisa) bo naročnik štel, da je ponudnik predložil ustrezen obrazec</w:t>
      </w:r>
      <w:r w:rsidR="00136B7F">
        <w:rPr>
          <w:rFonts w:asciiTheme="minorHAnsi" w:eastAsia="Calibri" w:hAnsiTheme="minorHAnsi" w:cs="Cambria"/>
          <w:bCs/>
          <w:kern w:val="3"/>
          <w:lang w:eastAsia="zh-CN"/>
        </w:rPr>
        <w:t>,</w:t>
      </w:r>
      <w:r w:rsidRPr="00922628">
        <w:rPr>
          <w:rFonts w:asciiTheme="minorHAnsi" w:eastAsia="Calibri" w:hAnsiTheme="minorHAnsi" w:cs="Cambria"/>
          <w:bCs/>
          <w:kern w:val="3"/>
          <w:lang w:eastAsia="zh-CN"/>
        </w:rPr>
        <w:t xml:space="preserve"> v kolikor bo iz obrazca razvidna končna ponudbena cena, prav tako bo v temu primeru naročnik štel, </w:t>
      </w:r>
      <w:r w:rsidR="004E55CF">
        <w:rPr>
          <w:rFonts w:asciiTheme="minorHAnsi" w:eastAsia="Calibri" w:hAnsiTheme="minorHAnsi" w:cs="Cambria"/>
          <w:bCs/>
          <w:kern w:val="3"/>
          <w:lang w:eastAsia="zh-CN"/>
        </w:rPr>
        <w:t>da se z oddajo ponudbe ponudnik</w:t>
      </w:r>
      <w:r w:rsidRPr="00922628">
        <w:rPr>
          <w:rFonts w:asciiTheme="minorHAnsi" w:eastAsia="Calibri" w:hAnsiTheme="minorHAnsi" w:cs="Cambria"/>
          <w:bCs/>
          <w:kern w:val="3"/>
          <w:lang w:eastAsia="zh-CN"/>
        </w:rPr>
        <w:t xml:space="preserve"> strinja z vsemi zahtevami in obveznostmi navedenimi v </w:t>
      </w:r>
      <w:r w:rsidRPr="00DD4596">
        <w:rPr>
          <w:rFonts w:asciiTheme="minorHAnsi" w:eastAsia="Calibri" w:hAnsiTheme="minorHAnsi" w:cs="Cambria"/>
          <w:bCs/>
          <w:kern w:val="3"/>
          <w:lang w:eastAsia="zh-CN"/>
        </w:rPr>
        <w:t xml:space="preserve">obrazcu </w:t>
      </w:r>
      <w:r w:rsidRPr="00DD4596">
        <w:rPr>
          <w:rFonts w:asciiTheme="minorHAnsi" w:hAnsiTheme="minorHAnsi"/>
          <w:lang w:eastAsia="zh-CN"/>
        </w:rPr>
        <w:t>»Povzetek predračuna« (Priloga 1 A).</w:t>
      </w:r>
    </w:p>
    <w:p w14:paraId="0345FF32" w14:textId="77777777" w:rsidR="005A1CDA" w:rsidRPr="00DD4596" w:rsidRDefault="005A1CDA" w:rsidP="00A27A20">
      <w:pPr>
        <w:shd w:val="clear" w:color="auto" w:fill="FFFFFF"/>
        <w:suppressAutoHyphens/>
        <w:autoSpaceDN w:val="0"/>
        <w:ind w:right="20"/>
        <w:jc w:val="both"/>
        <w:textAlignment w:val="baseline"/>
        <w:rPr>
          <w:rFonts w:eastAsia="Calibri" w:cs="Arial"/>
          <w:b/>
          <w:kern w:val="3"/>
          <w:u w:val="single"/>
          <w:lang w:eastAsia="zh-CN"/>
        </w:rPr>
      </w:pPr>
    </w:p>
    <w:p w14:paraId="2F5BE3ED" w14:textId="77777777" w:rsidR="00472E57" w:rsidRPr="00472E57" w:rsidRDefault="00472E57" w:rsidP="00472E57">
      <w:pPr>
        <w:shd w:val="clear" w:color="auto" w:fill="FFFFFF"/>
        <w:suppressAutoHyphens/>
        <w:autoSpaceDN w:val="0"/>
        <w:ind w:right="20"/>
        <w:jc w:val="both"/>
        <w:textAlignment w:val="baseline"/>
        <w:rPr>
          <w:rFonts w:eastAsia="Calibri" w:cs="Arial"/>
          <w:b/>
          <w:kern w:val="3"/>
          <w:u w:val="single"/>
          <w:lang w:eastAsia="zh-CN"/>
        </w:rPr>
      </w:pPr>
      <w:r w:rsidRPr="00472E57">
        <w:rPr>
          <w:rFonts w:eastAsia="Calibri" w:cs="Arial"/>
          <w:b/>
          <w:kern w:val="3"/>
          <w:u w:val="single"/>
          <w:lang w:eastAsia="zh-CN"/>
        </w:rPr>
        <w:t>Podpisan in izpolnjen obrazec ESPD ponudnik dodatno »naloži« v *.xml datoteki v informacijski sistem e-JN v razdelek »ESPD - ponudnik«.</w:t>
      </w:r>
    </w:p>
    <w:p w14:paraId="7343CEDE" w14:textId="77777777" w:rsidR="00472E57" w:rsidRPr="00472E57" w:rsidRDefault="00472E57" w:rsidP="00472E57">
      <w:pPr>
        <w:shd w:val="clear" w:color="auto" w:fill="FFFFFF"/>
        <w:suppressAutoHyphens/>
        <w:autoSpaceDN w:val="0"/>
        <w:ind w:right="20"/>
        <w:jc w:val="both"/>
        <w:textAlignment w:val="baseline"/>
        <w:rPr>
          <w:rFonts w:eastAsia="Calibri" w:cs="Arial"/>
          <w:b/>
          <w:kern w:val="3"/>
          <w:u w:val="single"/>
          <w:lang w:eastAsia="zh-CN"/>
        </w:rPr>
      </w:pPr>
    </w:p>
    <w:p w14:paraId="0B640E57" w14:textId="77777777" w:rsidR="00472E57" w:rsidRDefault="00472E57" w:rsidP="00472E57">
      <w:pPr>
        <w:shd w:val="clear" w:color="auto" w:fill="FFFFFF"/>
        <w:suppressAutoHyphens/>
        <w:autoSpaceDN w:val="0"/>
        <w:ind w:right="20"/>
        <w:jc w:val="both"/>
        <w:textAlignment w:val="baseline"/>
        <w:rPr>
          <w:rFonts w:eastAsia="Calibri" w:cs="Arial"/>
          <w:b/>
          <w:kern w:val="3"/>
          <w:u w:val="single"/>
          <w:lang w:eastAsia="zh-CN"/>
        </w:rPr>
      </w:pPr>
      <w:r w:rsidRPr="00472E57">
        <w:rPr>
          <w:rFonts w:eastAsia="Calibri" w:cs="Arial"/>
          <w:b/>
          <w:kern w:val="3"/>
          <w:u w:val="single"/>
          <w:lang w:eastAsia="zh-CN"/>
        </w:rPr>
        <w:t>V razdelek »ESPD – ostali sodelujoči« ponudnik naloži podpisan ESPD ostalih sodelujočih (partner, podizvajalec, drug subjekt, na katerega zmogljivosti se sklicuje) v berljivi in ustrezni *.pdf ali elektronsko podpisan *.xml obliki.</w:t>
      </w:r>
    </w:p>
    <w:p w14:paraId="1886E478" w14:textId="77777777" w:rsidR="00472E57" w:rsidRPr="00472E57" w:rsidRDefault="00472E57" w:rsidP="00472E57">
      <w:pPr>
        <w:shd w:val="clear" w:color="auto" w:fill="FFFFFF"/>
        <w:suppressAutoHyphens/>
        <w:autoSpaceDN w:val="0"/>
        <w:ind w:right="20"/>
        <w:jc w:val="both"/>
        <w:textAlignment w:val="baseline"/>
        <w:rPr>
          <w:rFonts w:eastAsia="Calibri" w:cs="Arial"/>
          <w:b/>
          <w:kern w:val="3"/>
          <w:u w:val="single"/>
          <w:lang w:eastAsia="zh-CN"/>
        </w:rPr>
      </w:pPr>
    </w:p>
    <w:p w14:paraId="09F7804D" w14:textId="77777777" w:rsidR="00472E57" w:rsidRPr="00472E57" w:rsidRDefault="00472E57" w:rsidP="00472E57">
      <w:pPr>
        <w:shd w:val="clear" w:color="auto" w:fill="FFFFFF"/>
        <w:suppressAutoHyphens/>
        <w:autoSpaceDN w:val="0"/>
        <w:ind w:right="20"/>
        <w:jc w:val="both"/>
        <w:textAlignment w:val="baseline"/>
        <w:rPr>
          <w:rFonts w:eastAsia="Calibri" w:cs="Arial"/>
          <w:b/>
          <w:kern w:val="3"/>
          <w:u w:val="single"/>
          <w:lang w:eastAsia="zh-CN"/>
        </w:rPr>
      </w:pPr>
      <w:r w:rsidRPr="00472E57">
        <w:rPr>
          <w:rFonts w:eastAsia="Calibri" w:cs="Arial"/>
          <w:b/>
          <w:kern w:val="3"/>
          <w:u w:val="single"/>
          <w:lang w:eastAsia="zh-CN"/>
        </w:rPr>
        <w:t>Ostalo ponudbeno dokumentacijo, vključno z vsemi obrazci, dokazili in ostalim zahtevanim s predmetno dokumentacijo v zvezi z oddajo javnega naročila ter vključno s popisom del (izpolnjena Excel datoteka.xls) mora ponudnik »naložiti« v informacijski sistem e-JN v razdelek »Druge priloge«.</w:t>
      </w:r>
    </w:p>
    <w:p w14:paraId="7701BFFE" w14:textId="77777777" w:rsidR="00472E57" w:rsidRPr="00472E57" w:rsidRDefault="00472E57" w:rsidP="00472E57">
      <w:pPr>
        <w:shd w:val="clear" w:color="auto" w:fill="FFFFFF"/>
        <w:suppressAutoHyphens/>
        <w:autoSpaceDN w:val="0"/>
        <w:ind w:right="20"/>
        <w:jc w:val="both"/>
        <w:textAlignment w:val="baseline"/>
        <w:rPr>
          <w:rFonts w:eastAsia="Calibri" w:cs="Arial"/>
          <w:b/>
          <w:kern w:val="3"/>
          <w:u w:val="single"/>
          <w:lang w:eastAsia="zh-CN"/>
        </w:rPr>
      </w:pPr>
    </w:p>
    <w:p w14:paraId="192F720E" w14:textId="77777777" w:rsidR="00472E57" w:rsidRPr="00472E57" w:rsidRDefault="00472E57" w:rsidP="00472E57">
      <w:pPr>
        <w:shd w:val="clear" w:color="auto" w:fill="FFFFFF"/>
        <w:suppressAutoHyphens/>
        <w:autoSpaceDN w:val="0"/>
        <w:ind w:right="20"/>
        <w:jc w:val="both"/>
        <w:textAlignment w:val="baseline"/>
        <w:rPr>
          <w:rFonts w:eastAsia="Calibri" w:cs="Arial"/>
          <w:b/>
          <w:bCs/>
          <w:kern w:val="3"/>
          <w:u w:val="single"/>
          <w:lang w:eastAsia="zh-CN"/>
        </w:rPr>
      </w:pPr>
      <w:r w:rsidRPr="00472E57">
        <w:rPr>
          <w:rFonts w:eastAsia="Calibri" w:cs="Arial"/>
          <w:b/>
          <w:bCs/>
          <w:kern w:val="3"/>
          <w:u w:val="single"/>
          <w:lang w:eastAsia="zh-CN"/>
        </w:rPr>
        <w:t>V primeru razlik med ponudbenim predračunom (popisom) in obrazcem priloga št. 1 A – Povzetek predračuna se upošteva ponudbeni predračun (popis).</w:t>
      </w:r>
    </w:p>
    <w:p w14:paraId="4C374373" w14:textId="77777777" w:rsidR="007243D6" w:rsidRPr="00DD4596" w:rsidRDefault="007243D6" w:rsidP="004B0BF5">
      <w:pPr>
        <w:shd w:val="clear" w:color="auto" w:fill="FFFFFF"/>
        <w:suppressAutoHyphens/>
        <w:autoSpaceDN w:val="0"/>
        <w:ind w:right="20"/>
        <w:jc w:val="both"/>
        <w:textAlignment w:val="baseline"/>
        <w:rPr>
          <w:rFonts w:eastAsia="Calibri" w:cs="Arial"/>
          <w:b/>
          <w:kern w:val="3"/>
          <w:u w:val="single"/>
          <w:lang w:eastAsia="zh-CN"/>
        </w:rPr>
      </w:pPr>
    </w:p>
    <w:p w14:paraId="7F236DBD" w14:textId="77777777" w:rsidR="00F02153" w:rsidRPr="00DD4596" w:rsidRDefault="00F02153" w:rsidP="00F02153">
      <w:pPr>
        <w:shd w:val="clear" w:color="auto" w:fill="FFFFFF"/>
        <w:suppressAutoHyphens/>
        <w:autoSpaceDN w:val="0"/>
        <w:ind w:right="20"/>
        <w:jc w:val="both"/>
        <w:textAlignment w:val="baseline"/>
        <w:rPr>
          <w:rFonts w:asciiTheme="minorHAnsi" w:eastAsia="Calibri" w:hAnsiTheme="minorHAnsi" w:cstheme="minorHAnsi"/>
          <w:kern w:val="3"/>
          <w:lang w:eastAsia="zh-CN"/>
        </w:rPr>
      </w:pPr>
      <w:r w:rsidRPr="00DD4596">
        <w:rPr>
          <w:rFonts w:asciiTheme="minorHAnsi" w:eastAsia="Calibri" w:hAnsiTheme="minorHAnsi" w:cstheme="minorHAnsi"/>
          <w:kern w:val="3"/>
          <w:lang w:eastAsia="zh-CN"/>
        </w:rPr>
        <w:t xml:space="preserve">Ponudniki naj pred oddajo ponudbe preverijo, ali so oddani podatki </w:t>
      </w:r>
      <w:r w:rsidRPr="00DD4596">
        <w:rPr>
          <w:rFonts w:asciiTheme="minorHAnsi" w:eastAsia="Calibri" w:hAnsiTheme="minorHAnsi" w:cstheme="minorHAnsi"/>
          <w:b/>
          <w:kern w:val="3"/>
          <w:lang w:eastAsia="zh-CN"/>
        </w:rPr>
        <w:t>ustrezno skenirani, zapisani in berljivi.</w:t>
      </w:r>
    </w:p>
    <w:p w14:paraId="0D35D922" w14:textId="77777777" w:rsidR="00F02153" w:rsidRPr="00DD4596" w:rsidRDefault="00F02153" w:rsidP="004B0BF5">
      <w:pPr>
        <w:shd w:val="clear" w:color="auto" w:fill="FFFFFF"/>
        <w:suppressAutoHyphens/>
        <w:autoSpaceDN w:val="0"/>
        <w:ind w:right="20"/>
        <w:jc w:val="both"/>
        <w:textAlignment w:val="baseline"/>
        <w:rPr>
          <w:rFonts w:eastAsia="Calibri" w:cs="Arial"/>
          <w:b/>
          <w:kern w:val="3"/>
          <w:u w:val="single"/>
          <w:lang w:eastAsia="zh-CN"/>
        </w:rPr>
      </w:pPr>
    </w:p>
    <w:p w14:paraId="65D7AF5D" w14:textId="77777777" w:rsidR="00472E57" w:rsidRPr="00DD4596" w:rsidRDefault="00472E57" w:rsidP="00472E57">
      <w:pPr>
        <w:shd w:val="clear" w:color="auto" w:fill="FFFFFF"/>
        <w:suppressAutoHyphens/>
        <w:autoSpaceDN w:val="0"/>
        <w:ind w:right="20"/>
        <w:jc w:val="both"/>
        <w:textAlignment w:val="baseline"/>
        <w:rPr>
          <w:rFonts w:asciiTheme="minorHAnsi" w:eastAsia="Calibri" w:hAnsiTheme="minorHAnsi" w:cstheme="minorHAnsi"/>
          <w:b/>
          <w:kern w:val="3"/>
          <w:u w:val="single"/>
          <w:lang w:eastAsia="zh-CN"/>
        </w:rPr>
      </w:pPr>
      <w:r w:rsidRPr="00DD4596">
        <w:rPr>
          <w:rFonts w:asciiTheme="minorHAnsi" w:eastAsia="Calibri" w:hAnsiTheme="minorHAnsi" w:cstheme="minorHAnsi"/>
          <w:b/>
          <w:kern w:val="3"/>
          <w:u w:val="single"/>
          <w:lang w:eastAsia="zh-CN"/>
        </w:rPr>
        <w:t xml:space="preserve">Če je določen obrazec (dokazilo) v sistemu e-JN naložen v katerem koli drugem razdelku, se šteje, da je ponudnik predložil ustrezen obrazec (dokazilo) in ga naročnik ne bo pozival na dopolnitev ponudbe, razen v izrecnih primerih, navedenih v dokumentaciji v zvezi z oddajo javnega naročila. </w:t>
      </w:r>
    </w:p>
    <w:p w14:paraId="1E6F5D9A" w14:textId="77777777" w:rsidR="004D48A4" w:rsidRPr="00DD4596" w:rsidRDefault="004D48A4" w:rsidP="004D48A4">
      <w:pPr>
        <w:shd w:val="clear" w:color="auto" w:fill="FFFFFF"/>
        <w:suppressAutoHyphens/>
        <w:autoSpaceDN w:val="0"/>
        <w:ind w:right="20"/>
        <w:jc w:val="both"/>
        <w:textAlignment w:val="baseline"/>
        <w:rPr>
          <w:rFonts w:asciiTheme="minorHAnsi" w:eastAsia="Calibri" w:hAnsiTheme="minorHAnsi" w:cstheme="minorHAnsi"/>
          <w:kern w:val="3"/>
          <w:lang w:eastAsia="zh-CN"/>
        </w:rPr>
      </w:pPr>
    </w:p>
    <w:p w14:paraId="3166961E" w14:textId="77777777" w:rsidR="004D48A4" w:rsidRPr="00DD4596" w:rsidRDefault="004D48A4" w:rsidP="004D48A4">
      <w:pPr>
        <w:shd w:val="clear" w:color="auto" w:fill="FFFFFF"/>
        <w:tabs>
          <w:tab w:val="left" w:pos="701"/>
        </w:tabs>
        <w:suppressAutoHyphens/>
        <w:autoSpaceDN w:val="0"/>
        <w:ind w:right="6"/>
        <w:jc w:val="both"/>
        <w:textAlignment w:val="baseline"/>
        <w:rPr>
          <w:rFonts w:asciiTheme="minorHAnsi" w:eastAsia="Calibri" w:hAnsiTheme="minorHAnsi" w:cstheme="minorHAnsi"/>
          <w:kern w:val="3"/>
          <w:lang w:eastAsia="zh-CN"/>
        </w:rPr>
      </w:pPr>
      <w:r w:rsidRPr="00DD4596">
        <w:rPr>
          <w:rFonts w:asciiTheme="minorHAnsi" w:eastAsia="Calibri" w:hAnsiTheme="minorHAnsi" w:cstheme="minorHAnsi"/>
          <w:kern w:val="3"/>
          <w:lang w:eastAsia="zh-CN"/>
        </w:rPr>
        <w:t xml:space="preserve">Besedilo obrazcev, ki bodo priloženi ponudbi, mora </w:t>
      </w:r>
      <w:r w:rsidRPr="00DD4596">
        <w:rPr>
          <w:rFonts w:asciiTheme="minorHAnsi" w:eastAsia="Calibri" w:hAnsiTheme="minorHAnsi" w:cstheme="minorHAnsi"/>
          <w:b/>
          <w:kern w:val="3"/>
          <w:lang w:eastAsia="zh-CN"/>
        </w:rPr>
        <w:t>v celoti ustrezati zahtevam</w:t>
      </w:r>
      <w:r w:rsidRPr="00DD4596">
        <w:rPr>
          <w:rFonts w:asciiTheme="minorHAnsi" w:eastAsia="Calibri" w:hAnsiTheme="minorHAnsi" w:cstheme="minorHAnsi"/>
          <w:kern w:val="3"/>
          <w:lang w:eastAsia="zh-CN"/>
        </w:rPr>
        <w:t xml:space="preserve"> naročnika, kar pomeni, da mora biti besedilo obrazca istovetno besedilu na obrazcu, ki je sestavni del te dokumentacije v zvezi z oddajo </w:t>
      </w:r>
      <w:r w:rsidRPr="00DD4596">
        <w:rPr>
          <w:rFonts w:asciiTheme="minorHAnsi" w:eastAsia="Calibri" w:hAnsiTheme="minorHAnsi" w:cstheme="minorHAnsi"/>
          <w:kern w:val="3"/>
          <w:lang w:eastAsia="zh-CN"/>
        </w:rPr>
        <w:lastRenderedPageBreak/>
        <w:t xml:space="preserve">javnega naročila oziroma mora besedilo obrazca </w:t>
      </w:r>
      <w:r w:rsidRPr="00DD4596">
        <w:rPr>
          <w:rFonts w:asciiTheme="minorHAnsi" w:eastAsia="Calibri" w:hAnsiTheme="minorHAnsi" w:cstheme="minorHAnsi"/>
          <w:b/>
          <w:kern w:val="3"/>
          <w:lang w:eastAsia="zh-CN"/>
        </w:rPr>
        <w:t>vsebovati vse podatke</w:t>
      </w:r>
      <w:r w:rsidRPr="00DD4596">
        <w:rPr>
          <w:rFonts w:asciiTheme="minorHAnsi" w:eastAsia="Calibri" w:hAnsiTheme="minorHAnsi" w:cstheme="minorHAnsi"/>
          <w:kern w:val="3"/>
          <w:lang w:eastAsia="zh-CN"/>
        </w:rPr>
        <w:t>, ki so zahtevani s strani naročnika.</w:t>
      </w:r>
    </w:p>
    <w:p w14:paraId="4799C714" w14:textId="77777777" w:rsidR="004D48A4" w:rsidRPr="00DD4596" w:rsidRDefault="004D48A4" w:rsidP="004D48A4">
      <w:pPr>
        <w:shd w:val="clear" w:color="auto" w:fill="FFFFFF"/>
        <w:tabs>
          <w:tab w:val="left" w:pos="701"/>
        </w:tabs>
        <w:suppressAutoHyphens/>
        <w:autoSpaceDN w:val="0"/>
        <w:ind w:right="6"/>
        <w:jc w:val="both"/>
        <w:textAlignment w:val="baseline"/>
        <w:rPr>
          <w:rFonts w:asciiTheme="minorHAnsi" w:eastAsia="Calibri" w:hAnsiTheme="minorHAnsi" w:cstheme="minorHAnsi"/>
          <w:kern w:val="3"/>
          <w:lang w:eastAsia="zh-CN"/>
        </w:rPr>
      </w:pPr>
    </w:p>
    <w:p w14:paraId="71771D5C" w14:textId="7FA18778" w:rsidR="004D48A4" w:rsidRPr="00DD4596" w:rsidRDefault="002E1EBA" w:rsidP="004D48A4">
      <w:pPr>
        <w:shd w:val="clear" w:color="auto" w:fill="FFFFFF"/>
        <w:tabs>
          <w:tab w:val="left" w:pos="701"/>
        </w:tabs>
        <w:suppressAutoHyphens/>
        <w:autoSpaceDN w:val="0"/>
        <w:ind w:right="6"/>
        <w:jc w:val="both"/>
        <w:textAlignment w:val="baseline"/>
        <w:rPr>
          <w:rFonts w:asciiTheme="minorHAnsi" w:eastAsia="Calibri" w:hAnsiTheme="minorHAnsi" w:cstheme="minorHAnsi"/>
          <w:kern w:val="3"/>
          <w:u w:val="single"/>
          <w:lang w:eastAsia="zh-CN"/>
        </w:rPr>
      </w:pPr>
      <w:r w:rsidRPr="00DD4596">
        <w:rPr>
          <w:rFonts w:asciiTheme="minorHAnsi" w:eastAsia="Calibri" w:hAnsiTheme="minorHAnsi" w:cstheme="minorHAnsi"/>
          <w:kern w:val="3"/>
          <w:lang w:eastAsia="zh-CN"/>
        </w:rPr>
        <w:t>Če</w:t>
      </w:r>
      <w:r w:rsidR="004D48A4" w:rsidRPr="00DD4596">
        <w:rPr>
          <w:rFonts w:asciiTheme="minorHAnsi" w:eastAsia="Calibri" w:hAnsiTheme="minorHAnsi" w:cstheme="minorHAnsi"/>
          <w:kern w:val="3"/>
          <w:lang w:eastAsia="zh-CN"/>
        </w:rPr>
        <w:t xml:space="preserve"> ni drugače določeno, </w:t>
      </w:r>
      <w:r w:rsidR="004D48A4" w:rsidRPr="00DD4596">
        <w:rPr>
          <w:rFonts w:asciiTheme="minorHAnsi" w:eastAsia="Calibri" w:hAnsiTheme="minorHAnsi" w:cstheme="minorHAnsi"/>
          <w:kern w:val="3"/>
          <w:u w:val="single"/>
          <w:lang w:eastAsia="zh-CN"/>
        </w:rPr>
        <w:t>tuji ponudniki</w:t>
      </w:r>
      <w:r w:rsidR="004D48A4" w:rsidRPr="00DD4596">
        <w:rPr>
          <w:rFonts w:asciiTheme="minorHAnsi" w:eastAsia="Calibri" w:hAnsiTheme="minorHAnsi" w:cstheme="minorHAnsi"/>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004D48A4" w:rsidRPr="00DD4596">
        <w:rPr>
          <w:rFonts w:asciiTheme="minorHAnsi" w:eastAsia="Calibri" w:hAnsiTheme="minorHAnsi" w:cstheme="minorHAnsi"/>
          <w:kern w:val="3"/>
          <w:u w:val="single"/>
          <w:lang w:eastAsia="zh-CN"/>
        </w:rPr>
        <w:t xml:space="preserve">Overovitev prevodov ni potrebna.    </w:t>
      </w:r>
    </w:p>
    <w:p w14:paraId="01AE3D20" w14:textId="78A51321" w:rsidR="002E1203" w:rsidRPr="007243D6" w:rsidRDefault="002E1203" w:rsidP="005651DA">
      <w:pPr>
        <w:widowControl w:val="0"/>
        <w:autoSpaceDN w:val="0"/>
        <w:jc w:val="both"/>
        <w:textAlignment w:val="baseline"/>
        <w:rPr>
          <w:rFonts w:eastAsia="Calibri" w:cs="Arial"/>
          <w:b/>
          <w:kern w:val="3"/>
          <w:lang w:eastAsia="zh-CN"/>
        </w:rPr>
      </w:pPr>
    </w:p>
    <w:p w14:paraId="146B9AEB" w14:textId="77777777" w:rsidR="00397424" w:rsidRPr="001136A4" w:rsidRDefault="00397424" w:rsidP="00D24CDB">
      <w:pPr>
        <w:pStyle w:val="Naslov2"/>
        <w:rPr>
          <w:rFonts w:eastAsia="Calibri"/>
        </w:rPr>
      </w:pPr>
      <w:bookmarkStart w:id="101" w:name="_Toc451354690"/>
      <w:bookmarkStart w:id="102" w:name="_Toc36660328"/>
      <w:r w:rsidRPr="001136A4">
        <w:rPr>
          <w:rFonts w:eastAsia="Calibri"/>
        </w:rPr>
        <w:t>Veljavnost ponudbe</w:t>
      </w:r>
      <w:bookmarkEnd w:id="101"/>
      <w:bookmarkEnd w:id="102"/>
      <w:r w:rsidR="004731B7">
        <w:rPr>
          <w:rFonts w:eastAsia="Calibri"/>
        </w:rPr>
        <w:t xml:space="preserve"> </w:t>
      </w:r>
    </w:p>
    <w:p w14:paraId="7F22D5E1" w14:textId="135E2CA2" w:rsidR="00397424" w:rsidRPr="00EA2DB8" w:rsidRDefault="00397424" w:rsidP="00397424">
      <w:pPr>
        <w:suppressAutoHyphens/>
        <w:autoSpaceDN w:val="0"/>
        <w:ind w:right="6"/>
        <w:jc w:val="both"/>
        <w:textAlignment w:val="baseline"/>
        <w:rPr>
          <w:rFonts w:eastAsia="Calibri" w:cs="Calibri"/>
          <w:kern w:val="3"/>
          <w:lang w:eastAsia="zh-CN"/>
        </w:rPr>
      </w:pPr>
      <w:r w:rsidRPr="009A3AE6">
        <w:rPr>
          <w:rFonts w:eastAsia="Calibri" w:cs="Arial"/>
          <w:kern w:val="3"/>
          <w:lang w:eastAsia="zh-CN"/>
        </w:rPr>
        <w:t xml:space="preserve">Ponudba mora veljati </w:t>
      </w:r>
      <w:r w:rsidRPr="00567693">
        <w:rPr>
          <w:rFonts w:eastAsia="Calibri" w:cs="Arial"/>
          <w:kern w:val="3"/>
          <w:lang w:eastAsia="zh-CN"/>
        </w:rPr>
        <w:t xml:space="preserve">najmanj </w:t>
      </w:r>
      <w:r w:rsidRPr="00EA2DB8">
        <w:rPr>
          <w:rFonts w:eastAsia="Calibri" w:cs="Arial"/>
          <w:b/>
          <w:kern w:val="3"/>
          <w:lang w:eastAsia="zh-CN"/>
        </w:rPr>
        <w:t xml:space="preserve">do </w:t>
      </w:r>
      <w:sdt>
        <w:sdtPr>
          <w:rPr>
            <w:rFonts w:eastAsia="Calibri" w:cs="Arial"/>
            <w:b/>
            <w:kern w:val="3"/>
            <w:lang w:eastAsia="zh-CN"/>
          </w:rPr>
          <w:id w:val="-1912693122"/>
          <w:placeholder>
            <w:docPart w:val="C3C84589677545538B96E4DDE635A9AE"/>
          </w:placeholder>
          <w:date w:fullDate="2020-09-30T00:00:00Z">
            <w:dateFormat w:val="d.M.yyyy"/>
            <w:lid w:val="sl-SI"/>
            <w:storeMappedDataAs w:val="dateTime"/>
            <w:calendar w:val="gregorian"/>
          </w:date>
        </w:sdtPr>
        <w:sdtContent>
          <w:r w:rsidR="002E1EBA" w:rsidRPr="00EA2DB8">
            <w:rPr>
              <w:rFonts w:eastAsia="Calibri" w:cs="Arial"/>
              <w:b/>
              <w:kern w:val="3"/>
              <w:lang w:eastAsia="zh-CN"/>
            </w:rPr>
            <w:t>30.9.2020</w:t>
          </w:r>
        </w:sdtContent>
      </w:sdt>
      <w:r w:rsidR="00325B06" w:rsidRPr="00EA2DB8">
        <w:rPr>
          <w:rFonts w:eastAsia="Calibri" w:cs="Arial"/>
          <w:kern w:val="3"/>
          <w:lang w:eastAsia="zh-CN"/>
        </w:rPr>
        <w:t>.</w:t>
      </w:r>
      <w:r w:rsidRPr="00EA2DB8">
        <w:rPr>
          <w:rFonts w:eastAsia="Calibri" w:cs="Arial"/>
          <w:kern w:val="3"/>
          <w:lang w:eastAsia="zh-CN"/>
        </w:rPr>
        <w:t xml:space="preserve"> </w:t>
      </w:r>
    </w:p>
    <w:p w14:paraId="76740588" w14:textId="77777777" w:rsidR="00397424" w:rsidRPr="00EA2DB8" w:rsidRDefault="00397424" w:rsidP="00397424">
      <w:pPr>
        <w:suppressAutoHyphens/>
        <w:autoSpaceDN w:val="0"/>
        <w:ind w:right="6"/>
        <w:jc w:val="both"/>
        <w:textAlignment w:val="baseline"/>
        <w:rPr>
          <w:rFonts w:eastAsia="Calibri" w:cs="Arial"/>
          <w:kern w:val="3"/>
          <w:lang w:eastAsia="zh-CN"/>
        </w:rPr>
      </w:pPr>
    </w:p>
    <w:p w14:paraId="5C0528B7" w14:textId="77777777" w:rsidR="00397424" w:rsidRPr="00EA2DB8" w:rsidRDefault="00A44404" w:rsidP="00397424">
      <w:pPr>
        <w:suppressAutoHyphens/>
        <w:autoSpaceDN w:val="0"/>
        <w:ind w:right="6"/>
        <w:jc w:val="both"/>
        <w:textAlignment w:val="baseline"/>
        <w:rPr>
          <w:rFonts w:eastAsia="Calibri" w:cs="Arial"/>
          <w:kern w:val="3"/>
          <w:lang w:eastAsia="zh-CN"/>
        </w:rPr>
      </w:pPr>
      <w:r w:rsidRPr="00EA2DB8">
        <w:rPr>
          <w:rFonts w:eastAsia="Calibri" w:cs="Arial"/>
          <w:kern w:val="3"/>
          <w:lang w:eastAsia="zh-CN"/>
        </w:rPr>
        <w:t xml:space="preserve">V kolikor </w:t>
      </w:r>
      <w:r w:rsidR="0021198A" w:rsidRPr="00EA2DB8">
        <w:rPr>
          <w:rFonts w:eastAsia="Calibri" w:cs="Arial"/>
          <w:kern w:val="3"/>
          <w:lang w:eastAsia="zh-CN"/>
        </w:rPr>
        <w:t xml:space="preserve">odločitev o oddaji predmetnega javnega naročila ni pravnomočna do predhodno navedenega roka, bo naročnik ponudnike pozval k podaljšanju veljavnosti ponudbe. </w:t>
      </w:r>
    </w:p>
    <w:p w14:paraId="4CF7ED7D" w14:textId="77777777" w:rsidR="00391673" w:rsidRPr="00EA2DB8" w:rsidRDefault="00391673" w:rsidP="00397424">
      <w:pPr>
        <w:suppressAutoHyphens/>
        <w:autoSpaceDN w:val="0"/>
        <w:ind w:right="6"/>
        <w:jc w:val="both"/>
        <w:textAlignment w:val="baseline"/>
        <w:rPr>
          <w:rFonts w:eastAsia="Calibri" w:cs="Arial"/>
          <w:kern w:val="3"/>
          <w:sz w:val="23"/>
          <w:szCs w:val="23"/>
          <w:lang w:eastAsia="zh-CN"/>
        </w:rPr>
      </w:pPr>
    </w:p>
    <w:p w14:paraId="5E5EBBA9" w14:textId="77777777" w:rsidR="00937A9E" w:rsidRPr="00EA2DB8" w:rsidRDefault="00937A9E" w:rsidP="00D24CDB">
      <w:pPr>
        <w:pStyle w:val="Naslov2"/>
        <w:rPr>
          <w:rFonts w:eastAsia="Calibri"/>
        </w:rPr>
      </w:pPr>
      <w:bookmarkStart w:id="103" w:name="_Toc451354691"/>
      <w:bookmarkStart w:id="104" w:name="_Toc36660329"/>
      <w:r w:rsidRPr="00EA2DB8">
        <w:rPr>
          <w:rFonts w:eastAsia="Calibri"/>
        </w:rPr>
        <w:t>Ponudbena cena</w:t>
      </w:r>
      <w:bookmarkEnd w:id="103"/>
      <w:bookmarkEnd w:id="104"/>
      <w:r w:rsidR="004731B7" w:rsidRPr="00EA2DB8">
        <w:rPr>
          <w:rFonts w:eastAsia="Calibri"/>
        </w:rPr>
        <w:t xml:space="preserve"> </w:t>
      </w:r>
    </w:p>
    <w:p w14:paraId="735227C5" w14:textId="77777777" w:rsidR="00937A9E" w:rsidRPr="00EA2DB8" w:rsidRDefault="00937A9E" w:rsidP="00937A9E">
      <w:pPr>
        <w:widowControl w:val="0"/>
        <w:suppressAutoHyphens/>
        <w:autoSpaceDN w:val="0"/>
        <w:jc w:val="both"/>
        <w:textAlignment w:val="baseline"/>
        <w:rPr>
          <w:rFonts w:eastAsia="SimSun" w:cs="Arial"/>
          <w:kern w:val="3"/>
          <w:lang w:eastAsia="zh-CN" w:bidi="hi-IN"/>
        </w:rPr>
      </w:pPr>
      <w:r w:rsidRPr="00EA2DB8">
        <w:rPr>
          <w:rFonts w:eastAsia="SimSun" w:cs="Arial"/>
          <w:kern w:val="3"/>
          <w:lang w:eastAsia="zh-CN" w:bidi="hi-IN"/>
        </w:rPr>
        <w:t>Cene v ponudbi morajo biti izražene v evrih (EUR) in morajo vključevati vse elemente, iz katerih so sestavljene, davke in morebitne popuste.</w:t>
      </w:r>
    </w:p>
    <w:p w14:paraId="31CCA78E" w14:textId="77777777" w:rsidR="00937A9E" w:rsidRPr="00EA2DB8" w:rsidRDefault="00937A9E" w:rsidP="00937A9E">
      <w:pPr>
        <w:widowControl w:val="0"/>
        <w:suppressAutoHyphens/>
        <w:autoSpaceDN w:val="0"/>
        <w:jc w:val="both"/>
        <w:textAlignment w:val="baseline"/>
        <w:rPr>
          <w:rFonts w:eastAsia="SimSun" w:cs="Arial"/>
          <w:kern w:val="3"/>
          <w:lang w:eastAsia="zh-CN" w:bidi="hi-IN"/>
        </w:rPr>
      </w:pPr>
    </w:p>
    <w:p w14:paraId="1344B726" w14:textId="31D6C580" w:rsidR="00937A9E" w:rsidRPr="00EA2DB8" w:rsidRDefault="00937A9E" w:rsidP="00937A9E">
      <w:pPr>
        <w:widowControl w:val="0"/>
        <w:suppressAutoHyphens/>
        <w:autoSpaceDN w:val="0"/>
        <w:jc w:val="both"/>
        <w:textAlignment w:val="baseline"/>
        <w:rPr>
          <w:rFonts w:eastAsia="SimSun" w:cs="Arial"/>
          <w:kern w:val="3"/>
          <w:lang w:eastAsia="zh-CN" w:bidi="hi-IN"/>
        </w:rPr>
      </w:pPr>
      <w:r w:rsidRPr="00EA2DB8">
        <w:rPr>
          <w:rFonts w:eastAsia="SimSun" w:cs="Arial"/>
          <w:kern w:val="3"/>
          <w:lang w:eastAsia="zh-CN" w:bidi="hi-IN"/>
        </w:rPr>
        <w:t xml:space="preserve">V obrazec </w:t>
      </w:r>
      <w:r w:rsidR="00A73B75" w:rsidRPr="00EA2DB8">
        <w:rPr>
          <w:rFonts w:eastAsia="SimSun" w:cs="Arial"/>
          <w:b/>
          <w:kern w:val="3"/>
          <w:lang w:eastAsia="zh-CN" w:bidi="hi-IN"/>
        </w:rPr>
        <w:t>POVZETEK PREDRAČUNA (priloga</w:t>
      </w:r>
      <w:r w:rsidR="0000795C" w:rsidRPr="00EA2DB8">
        <w:rPr>
          <w:rFonts w:eastAsia="SimSun" w:cs="Arial"/>
          <w:b/>
          <w:kern w:val="3"/>
          <w:lang w:eastAsia="zh-CN" w:bidi="hi-IN"/>
        </w:rPr>
        <w:t xml:space="preserve"> št.</w:t>
      </w:r>
      <w:r w:rsidR="00A73B75" w:rsidRPr="00EA2DB8">
        <w:rPr>
          <w:rFonts w:eastAsia="SimSun" w:cs="Arial"/>
          <w:b/>
          <w:kern w:val="3"/>
          <w:lang w:eastAsia="zh-CN" w:bidi="hi-IN"/>
        </w:rPr>
        <w:t xml:space="preserve"> 1 A</w:t>
      </w:r>
      <w:r w:rsidR="00A44404" w:rsidRPr="00EA2DB8">
        <w:rPr>
          <w:rFonts w:eastAsia="SimSun" w:cs="Arial"/>
          <w:b/>
          <w:kern w:val="3"/>
          <w:lang w:eastAsia="zh-CN" w:bidi="hi-IN"/>
        </w:rPr>
        <w:t>)</w:t>
      </w:r>
      <w:r w:rsidRPr="00EA2DB8">
        <w:rPr>
          <w:rFonts w:eastAsia="SimSun" w:cs="Arial"/>
          <w:kern w:val="3"/>
          <w:lang w:eastAsia="zh-CN" w:bidi="hi-IN"/>
        </w:rPr>
        <w:t xml:space="preserve"> se vpiše končno ponudbeno vrednost, in sicer brez DDV ter z vključenim DDV-jem.</w:t>
      </w:r>
    </w:p>
    <w:p w14:paraId="4E32E7FF" w14:textId="77777777" w:rsidR="00937A9E" w:rsidRPr="00EA2DB8" w:rsidRDefault="00937A9E" w:rsidP="00937A9E">
      <w:pPr>
        <w:widowControl w:val="0"/>
        <w:suppressAutoHyphens/>
        <w:autoSpaceDN w:val="0"/>
        <w:jc w:val="both"/>
        <w:textAlignment w:val="baseline"/>
        <w:rPr>
          <w:rFonts w:eastAsia="SimSun" w:cs="Arial"/>
          <w:kern w:val="3"/>
          <w:lang w:eastAsia="zh-CN" w:bidi="hi-IN"/>
        </w:rPr>
      </w:pPr>
    </w:p>
    <w:p w14:paraId="11FB0E83" w14:textId="627AE089" w:rsidR="004F4972" w:rsidRPr="00567693" w:rsidRDefault="004F4972" w:rsidP="004F4972">
      <w:pPr>
        <w:widowControl w:val="0"/>
        <w:tabs>
          <w:tab w:val="center" w:pos="4320"/>
          <w:tab w:val="right" w:pos="8640"/>
        </w:tabs>
        <w:suppressAutoHyphens/>
        <w:autoSpaceDN w:val="0"/>
        <w:jc w:val="both"/>
        <w:textAlignment w:val="baseline"/>
        <w:rPr>
          <w:rFonts w:eastAsia="SimSun" w:cs="Arial"/>
          <w:kern w:val="3"/>
          <w:lang w:eastAsia="zh-CN" w:bidi="hi-IN"/>
        </w:rPr>
      </w:pPr>
      <w:r w:rsidRPr="00EA2DB8">
        <w:rPr>
          <w:rFonts w:eastAsia="SimSun" w:cs="Arial"/>
          <w:kern w:val="3"/>
          <w:lang w:eastAsia="zh-CN" w:bidi="hi-IN"/>
        </w:rPr>
        <w:t xml:space="preserve">Ponudnik mora ponuditi vse pozicije v </w:t>
      </w:r>
      <w:r w:rsidR="00A95E1A" w:rsidRPr="00EA2DB8">
        <w:rPr>
          <w:rFonts w:eastAsia="SimSun" w:cs="Arial"/>
          <w:kern w:val="3"/>
          <w:lang w:eastAsia="zh-CN" w:bidi="hi-IN"/>
        </w:rPr>
        <w:t>popisu</w:t>
      </w:r>
      <w:r w:rsidRPr="00EA2DB8">
        <w:rPr>
          <w:rFonts w:eastAsia="SimSun" w:cs="Arial"/>
          <w:kern w:val="3"/>
          <w:lang w:eastAsia="zh-CN" w:bidi="hi-IN"/>
        </w:rPr>
        <w:t>. Pon</w:t>
      </w:r>
      <w:r w:rsidR="00A95E1A" w:rsidRPr="00EA2DB8">
        <w:rPr>
          <w:rFonts w:eastAsia="SimSun" w:cs="Arial"/>
          <w:kern w:val="3"/>
          <w:lang w:eastAsia="zh-CN" w:bidi="hi-IN"/>
        </w:rPr>
        <w:t>udnik vpiše za vsako pozicijo v sklopu</w:t>
      </w:r>
      <w:r w:rsidRPr="00EA2DB8">
        <w:rPr>
          <w:rFonts w:eastAsia="SimSun" w:cs="Arial"/>
          <w:kern w:val="3"/>
          <w:lang w:eastAsia="zh-CN" w:bidi="hi-IN"/>
        </w:rPr>
        <w:t xml:space="preserve"> predračuna (popisa del), za kate</w:t>
      </w:r>
      <w:r w:rsidR="00512C98" w:rsidRPr="00EA2DB8">
        <w:rPr>
          <w:rFonts w:eastAsia="SimSun" w:cs="Arial"/>
          <w:kern w:val="3"/>
          <w:lang w:eastAsia="zh-CN" w:bidi="hi-IN"/>
        </w:rPr>
        <w:t>rega oddaja ponudbo, ceno v EUR.</w:t>
      </w:r>
    </w:p>
    <w:p w14:paraId="67686824" w14:textId="77777777" w:rsidR="004F4972" w:rsidRPr="00567693" w:rsidRDefault="004F4972" w:rsidP="004F4972">
      <w:pPr>
        <w:widowControl w:val="0"/>
        <w:tabs>
          <w:tab w:val="center" w:pos="4320"/>
          <w:tab w:val="right" w:pos="8640"/>
        </w:tabs>
        <w:suppressAutoHyphens/>
        <w:autoSpaceDN w:val="0"/>
        <w:jc w:val="both"/>
        <w:textAlignment w:val="baseline"/>
        <w:rPr>
          <w:rFonts w:eastAsia="SimSun" w:cs="Arial"/>
          <w:kern w:val="3"/>
          <w:lang w:eastAsia="zh-CN" w:bidi="hi-IN"/>
        </w:rPr>
      </w:pPr>
    </w:p>
    <w:p w14:paraId="2B7021E5" w14:textId="77777777" w:rsidR="004F4972" w:rsidRPr="00567693" w:rsidRDefault="004F4972" w:rsidP="004F4972">
      <w:pPr>
        <w:widowControl w:val="0"/>
        <w:tabs>
          <w:tab w:val="center" w:pos="4320"/>
          <w:tab w:val="right" w:pos="8640"/>
        </w:tabs>
        <w:suppressAutoHyphens/>
        <w:autoSpaceDN w:val="0"/>
        <w:jc w:val="both"/>
        <w:textAlignment w:val="baseline"/>
        <w:rPr>
          <w:rFonts w:eastAsia="SimSun" w:cs="Arial"/>
          <w:kern w:val="3"/>
          <w:lang w:eastAsia="zh-CN" w:bidi="hi-IN"/>
        </w:rPr>
      </w:pPr>
      <w:r w:rsidRPr="00567693">
        <w:rPr>
          <w:rFonts w:eastAsia="SimSun"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567693">
        <w:rPr>
          <w:rFonts w:eastAsia="SimSun" w:cs="Arial"/>
          <w:kern w:val="3"/>
          <w:lang w:eastAsia="zh-CN" w:bidi="hi-IN"/>
        </w:rPr>
        <w:t xml:space="preserve">zvezi z oddajo javnega naročila. </w:t>
      </w:r>
      <w:r w:rsidRPr="00567693">
        <w:rPr>
          <w:rFonts w:eastAsia="SimSun" w:cs="Arial"/>
          <w:kern w:val="3"/>
          <w:lang w:eastAsia="zh-CN" w:bidi="hi-IN"/>
        </w:rPr>
        <w:t xml:space="preserve"> </w:t>
      </w:r>
    </w:p>
    <w:p w14:paraId="07D1087D" w14:textId="77777777" w:rsidR="007A656C" w:rsidRPr="00567693" w:rsidRDefault="007A656C" w:rsidP="00937A9E">
      <w:pPr>
        <w:widowControl w:val="0"/>
        <w:tabs>
          <w:tab w:val="center" w:pos="4320"/>
          <w:tab w:val="right" w:pos="8640"/>
        </w:tabs>
        <w:suppressAutoHyphens/>
        <w:autoSpaceDN w:val="0"/>
        <w:jc w:val="both"/>
        <w:textAlignment w:val="baseline"/>
        <w:rPr>
          <w:rFonts w:eastAsia="SimSun" w:cs="Arial"/>
          <w:kern w:val="3"/>
          <w:lang w:eastAsia="zh-CN" w:bidi="hi-IN"/>
        </w:rPr>
      </w:pPr>
    </w:p>
    <w:p w14:paraId="793F6305" w14:textId="77777777" w:rsidR="00937A9E" w:rsidRPr="00567693" w:rsidRDefault="00937A9E" w:rsidP="00937A9E">
      <w:pPr>
        <w:widowControl w:val="0"/>
        <w:tabs>
          <w:tab w:val="center" w:pos="4320"/>
          <w:tab w:val="right" w:pos="8640"/>
        </w:tabs>
        <w:suppressAutoHyphens/>
        <w:autoSpaceDN w:val="0"/>
        <w:jc w:val="both"/>
        <w:textAlignment w:val="baseline"/>
        <w:rPr>
          <w:rFonts w:eastAsia="SimSun" w:cs="Arial"/>
          <w:kern w:val="3"/>
          <w:lang w:eastAsia="zh-CN" w:bidi="hi-IN"/>
        </w:rPr>
      </w:pPr>
      <w:r w:rsidRPr="00567693">
        <w:rPr>
          <w:rFonts w:eastAsia="SimSun" w:cs="Arial"/>
          <w:kern w:val="3"/>
          <w:lang w:eastAsia="zh-CN" w:bidi="hi-IN"/>
        </w:rPr>
        <w:t>V cene iz popisa del morajo ponudniki zajeti vse pričakovane stroške, kot na primer:</w:t>
      </w:r>
    </w:p>
    <w:p w14:paraId="0FC6BF30"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nabave materiala,</w:t>
      </w:r>
    </w:p>
    <w:p w14:paraId="56A15E64"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vsa oprema in drug material potreben za izvajanje predmeta pogodbe,</w:t>
      </w:r>
    </w:p>
    <w:p w14:paraId="07AF06E3"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vodenje, nadzor in organiziranje izvajanja gradbe,</w:t>
      </w:r>
    </w:p>
    <w:p w14:paraId="60A7DCCC"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zavarovanje prevozov in tovorov,</w:t>
      </w:r>
    </w:p>
    <w:p w14:paraId="22CE7001"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 xml:space="preserve">pridobitev vseh predpisanih </w:t>
      </w:r>
      <w:r w:rsidR="00512C98" w:rsidRPr="00567693">
        <w:rPr>
          <w:rFonts w:eastAsia="SimSun" w:cs="Arial"/>
          <w:kern w:val="3"/>
          <w:lang w:eastAsia="zh-CN" w:bidi="hi-IN"/>
        </w:rPr>
        <w:t>certifikatov,</w:t>
      </w:r>
    </w:p>
    <w:p w14:paraId="64AB8D6F"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pridobitev vseh predpisanih tehničnih dokazil,</w:t>
      </w:r>
    </w:p>
    <w:p w14:paraId="245DC892"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morebitni popusti in manipulativni stroški,</w:t>
      </w:r>
    </w:p>
    <w:p w14:paraId="3CE45C6F" w14:textId="77777777" w:rsidR="00323606" w:rsidRPr="00567693" w:rsidRDefault="00FD5C0F" w:rsidP="00B50EAD">
      <w:pPr>
        <w:numPr>
          <w:ilvl w:val="1"/>
          <w:numId w:val="7"/>
        </w:numPr>
        <w:jc w:val="both"/>
        <w:rPr>
          <w:rFonts w:eastAsia="SimSun" w:cs="Arial"/>
          <w:kern w:val="3"/>
          <w:lang w:eastAsia="zh-CN" w:bidi="hi-IN"/>
        </w:rPr>
      </w:pPr>
      <w:r w:rsidRPr="00567693">
        <w:rPr>
          <w:rFonts w:eastAsia="SimSun" w:cs="Arial"/>
          <w:kern w:val="3"/>
          <w:lang w:eastAsia="zh-CN" w:bidi="hi-IN"/>
        </w:rPr>
        <w:t>odvoz materiala z</w:t>
      </w:r>
      <w:r w:rsidR="00323606" w:rsidRPr="00567693">
        <w:rPr>
          <w:rFonts w:eastAsia="SimSun" w:cs="Arial"/>
          <w:kern w:val="3"/>
          <w:lang w:eastAsia="zh-CN" w:bidi="hi-IN"/>
        </w:rPr>
        <w:t xml:space="preserve"> objekta,</w:t>
      </w:r>
    </w:p>
    <w:p w14:paraId="1FBAEE89"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plačilo vseh podizvajalcev,</w:t>
      </w:r>
    </w:p>
    <w:p w14:paraId="615DB9EF"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vse zahteve iz dokumentacije v zvezi z oddajo javnega naročila,</w:t>
      </w:r>
    </w:p>
    <w:p w14:paraId="63B3008E"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stroške, ki izhajajo iz določil vzorca pogodbe,</w:t>
      </w:r>
    </w:p>
    <w:p w14:paraId="652935A7" w14:textId="77777777" w:rsidR="00B24BF7" w:rsidRPr="00567693" w:rsidRDefault="00323606" w:rsidP="00B24BF7">
      <w:pPr>
        <w:numPr>
          <w:ilvl w:val="1"/>
          <w:numId w:val="7"/>
        </w:numPr>
        <w:jc w:val="both"/>
        <w:rPr>
          <w:rFonts w:eastAsia="SimSun" w:cs="Arial"/>
          <w:kern w:val="3"/>
          <w:lang w:eastAsia="zh-CN" w:bidi="hi-IN"/>
        </w:rPr>
      </w:pPr>
      <w:r w:rsidRPr="00567693">
        <w:rPr>
          <w:rFonts w:eastAsia="SimSun"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78FC4159"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 xml:space="preserve">nadomestila za prehrano, </w:t>
      </w:r>
    </w:p>
    <w:p w14:paraId="0063F2F0"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 xml:space="preserve">prevozni stroški, kilometrina, </w:t>
      </w:r>
    </w:p>
    <w:p w14:paraId="156BA18E"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stroški obveznih prispevkov in zavarovanj,</w:t>
      </w:r>
    </w:p>
    <w:p w14:paraId="5D217930" w14:textId="77777777" w:rsidR="00B24BF7" w:rsidRPr="00567693" w:rsidRDefault="00B24BF7" w:rsidP="00B50EAD">
      <w:pPr>
        <w:numPr>
          <w:ilvl w:val="1"/>
          <w:numId w:val="7"/>
        </w:numPr>
        <w:jc w:val="both"/>
        <w:rPr>
          <w:rFonts w:eastAsia="SimSun" w:cs="Arial"/>
          <w:kern w:val="3"/>
          <w:lang w:eastAsia="zh-CN" w:bidi="hi-IN"/>
        </w:rPr>
      </w:pPr>
      <w:r w:rsidRPr="00567693">
        <w:rPr>
          <w:rFonts w:eastAsia="SimSun" w:cs="Arial"/>
          <w:kern w:val="3"/>
          <w:lang w:eastAsia="zh-CN" w:bidi="hi-IN"/>
        </w:rPr>
        <w:t xml:space="preserve">varnostni načrt, </w:t>
      </w:r>
    </w:p>
    <w:p w14:paraId="6832FBE9"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 xml:space="preserve">po potrebi režijski pribitek, </w:t>
      </w:r>
    </w:p>
    <w:p w14:paraId="06F70505"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drugi dodatki,</w:t>
      </w:r>
    </w:p>
    <w:p w14:paraId="4D884F75"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drugi potrošni material,</w:t>
      </w:r>
    </w:p>
    <w:p w14:paraId="015D0FA7" w14:textId="77777777" w:rsidR="00323606" w:rsidRPr="00567693" w:rsidRDefault="00323606" w:rsidP="00B50EAD">
      <w:pPr>
        <w:numPr>
          <w:ilvl w:val="1"/>
          <w:numId w:val="7"/>
        </w:numPr>
        <w:jc w:val="both"/>
        <w:rPr>
          <w:rFonts w:eastAsia="SimSun" w:cs="Arial"/>
          <w:kern w:val="3"/>
          <w:lang w:eastAsia="zh-CN" w:bidi="hi-IN"/>
        </w:rPr>
      </w:pPr>
      <w:r w:rsidRPr="00567693">
        <w:rPr>
          <w:rFonts w:eastAsia="SimSun" w:cs="Arial"/>
          <w:kern w:val="3"/>
          <w:lang w:eastAsia="zh-CN" w:bidi="hi-IN"/>
        </w:rPr>
        <w:t>ostali stroški…</w:t>
      </w:r>
    </w:p>
    <w:p w14:paraId="6A2E2C78" w14:textId="77777777" w:rsidR="00D530FE" w:rsidRPr="009D77C1" w:rsidRDefault="00D530FE" w:rsidP="00916C0B">
      <w:pPr>
        <w:ind w:left="1440"/>
        <w:jc w:val="both"/>
        <w:rPr>
          <w:rFonts w:eastAsia="SimSun" w:cs="Arial"/>
          <w:kern w:val="3"/>
          <w:lang w:eastAsia="zh-CN" w:bidi="hi-IN"/>
        </w:rPr>
      </w:pPr>
    </w:p>
    <w:p w14:paraId="086CD748" w14:textId="77777777" w:rsidR="004F4972" w:rsidRPr="0025201B" w:rsidRDefault="00C41F6A" w:rsidP="00323606">
      <w:pPr>
        <w:jc w:val="both"/>
        <w:rPr>
          <w:lang w:eastAsia="zh-CN"/>
        </w:rPr>
      </w:pPr>
      <w:r w:rsidRPr="0025201B">
        <w:rPr>
          <w:lang w:eastAsia="zh-CN"/>
        </w:rPr>
        <w:t>Cena v ponudbi mora vključevati tudi vse ostale stroške, ki se nanašajo na izvedbo posameznih del ali drugih stroškov opredeljenih v vzorcu pogodbe in dokumentaciji v zvezi z oddajo javnega naročila.</w:t>
      </w:r>
    </w:p>
    <w:p w14:paraId="528BA25F" w14:textId="77777777" w:rsidR="00B50EAD" w:rsidRDefault="00B50EAD" w:rsidP="00323606">
      <w:pPr>
        <w:jc w:val="both"/>
        <w:rPr>
          <w:lang w:eastAsia="zh-CN"/>
        </w:rPr>
      </w:pPr>
    </w:p>
    <w:p w14:paraId="51E0FFB6" w14:textId="77777777" w:rsidR="00E04287" w:rsidRPr="00E04287" w:rsidRDefault="00E04287" w:rsidP="00323606">
      <w:pPr>
        <w:jc w:val="both"/>
        <w:rPr>
          <w:b/>
          <w:lang w:eastAsia="zh-CN"/>
        </w:rPr>
      </w:pPr>
      <w:r w:rsidRPr="00E04287">
        <w:rPr>
          <w:b/>
          <w:lang w:eastAsia="zh-CN"/>
        </w:rPr>
        <w:t xml:space="preserve">Cene na enoto morajo biti fiksne in nespremenljive za ves čas trajanja pogodbe. </w:t>
      </w:r>
    </w:p>
    <w:p w14:paraId="3FBEC3DB" w14:textId="77777777" w:rsidR="00E04287" w:rsidRPr="0025201B" w:rsidRDefault="00E04287" w:rsidP="00323606">
      <w:pPr>
        <w:jc w:val="both"/>
        <w:rPr>
          <w:lang w:eastAsia="zh-CN"/>
        </w:rPr>
      </w:pPr>
    </w:p>
    <w:p w14:paraId="146C8120" w14:textId="77777777" w:rsidR="00C16BFF" w:rsidRPr="00C16BFF" w:rsidRDefault="00C16BFF" w:rsidP="00C16BFF">
      <w:pPr>
        <w:widowControl w:val="0"/>
        <w:autoSpaceDN w:val="0"/>
        <w:jc w:val="both"/>
        <w:textAlignment w:val="baseline"/>
        <w:rPr>
          <w:rFonts w:eastAsia="Calibri" w:cs="Arial"/>
          <w:b/>
          <w:kern w:val="3"/>
          <w:u w:val="single"/>
          <w:lang w:eastAsia="zh-CN"/>
        </w:rPr>
      </w:pPr>
      <w:r w:rsidRPr="00C16BFF">
        <w:rPr>
          <w:rFonts w:eastAsia="Calibri" w:cs="Arial"/>
          <w:b/>
          <w:kern w:val="3"/>
          <w:u w:val="single"/>
          <w:lang w:eastAsia="zh-CN"/>
        </w:rPr>
        <w:t xml:space="preserve">Ponudnik mora popis del (predračun) naložiti v informacijski sistem e-JN v razdelek »Druge priloge« v elektronski in berljivi </w:t>
      </w:r>
      <w:r w:rsidR="00EF6466">
        <w:rPr>
          <w:rFonts w:eastAsia="Calibri" w:cs="Arial"/>
          <w:b/>
          <w:kern w:val="3"/>
          <w:u w:val="single"/>
          <w:lang w:eastAsia="zh-CN"/>
        </w:rPr>
        <w:t>(izpolnjena Excel datoteka.xls)</w:t>
      </w:r>
      <w:r w:rsidRPr="00C16BFF">
        <w:rPr>
          <w:rFonts w:eastAsia="Calibri" w:cs="Arial"/>
          <w:b/>
          <w:kern w:val="3"/>
          <w:u w:val="single"/>
          <w:lang w:eastAsia="zh-CN"/>
        </w:rPr>
        <w:t xml:space="preserve">. </w:t>
      </w:r>
    </w:p>
    <w:p w14:paraId="21A276ED" w14:textId="77777777" w:rsidR="00FD5C0F" w:rsidRDefault="00FD5C0F" w:rsidP="00494BBD">
      <w:pPr>
        <w:widowControl w:val="0"/>
        <w:autoSpaceDN w:val="0"/>
        <w:jc w:val="both"/>
        <w:textAlignment w:val="baseline"/>
        <w:rPr>
          <w:rFonts w:eastAsia="SimSun" w:cs="Arial"/>
          <w:b/>
          <w:kern w:val="3"/>
          <w:lang w:eastAsia="zh-CN" w:bidi="hi-IN"/>
        </w:rPr>
      </w:pPr>
    </w:p>
    <w:p w14:paraId="70B934D1" w14:textId="77777777" w:rsidR="00BC6756" w:rsidRDefault="0047432A" w:rsidP="00BC6756">
      <w:pPr>
        <w:pStyle w:val="Naslov2"/>
        <w:rPr>
          <w:rFonts w:eastAsia="Calibri"/>
        </w:rPr>
      </w:pPr>
      <w:bookmarkStart w:id="105" w:name="_Toc36660330"/>
      <w:r>
        <w:rPr>
          <w:rFonts w:eastAsia="Calibri"/>
        </w:rPr>
        <w:t>Analiza strukture cene</w:t>
      </w:r>
      <w:bookmarkEnd w:id="105"/>
    </w:p>
    <w:p w14:paraId="0C2C2426" w14:textId="77CC6A69" w:rsidR="00BC6756" w:rsidRPr="00486AC6" w:rsidRDefault="000A4F27" w:rsidP="00BC6756">
      <w:pPr>
        <w:jc w:val="both"/>
        <w:rPr>
          <w:rFonts w:asciiTheme="minorHAnsi" w:hAnsiTheme="minorHAnsi"/>
          <w:lang w:eastAsia="zh-CN"/>
        </w:rPr>
      </w:pPr>
      <w:r>
        <w:rPr>
          <w:rFonts w:asciiTheme="minorHAnsi" w:hAnsiTheme="minorHAnsi"/>
          <w:lang w:eastAsia="zh-CN"/>
        </w:rPr>
        <w:t>Naročnik lahko zahteva, da mu i</w:t>
      </w:r>
      <w:r w:rsidR="00BC6756" w:rsidRPr="00486AC6">
        <w:rPr>
          <w:rFonts w:asciiTheme="minorHAnsi" w:hAnsiTheme="minorHAnsi"/>
          <w:lang w:eastAsia="zh-CN"/>
        </w:rPr>
        <w:t xml:space="preserve">zvajalec v roku sedmih koledarskih dni po uvedbi v delo predloži podrobno </w:t>
      </w:r>
      <w:r w:rsidR="007C53B1" w:rsidRPr="00486AC6">
        <w:rPr>
          <w:rFonts w:asciiTheme="minorHAnsi" w:hAnsiTheme="minorHAnsi"/>
          <w:lang w:eastAsia="zh-CN"/>
        </w:rPr>
        <w:t>analizo strukture cene za naključno izbrane postavke iz popisa del (s strani naročnika), katera mora biti usklajena s ponujenimi cenami v popisu del. Analizo bo naročnik lahko zahteval za največ 10 postavk, naziv postavk pa bo izvajalcu posredovan na uvedbi v delo.</w:t>
      </w:r>
    </w:p>
    <w:p w14:paraId="147380C7" w14:textId="77777777" w:rsidR="00BC6756" w:rsidRPr="00486AC6" w:rsidRDefault="00BC6756" w:rsidP="00BC6756">
      <w:pPr>
        <w:jc w:val="both"/>
        <w:rPr>
          <w:rFonts w:asciiTheme="minorHAnsi" w:hAnsiTheme="minorHAnsi"/>
          <w:lang w:eastAsia="zh-CN"/>
        </w:rPr>
      </w:pPr>
    </w:p>
    <w:p w14:paraId="2E2003E6" w14:textId="77777777" w:rsidR="00BC6756" w:rsidRPr="00486AC6" w:rsidRDefault="007C53B1" w:rsidP="007C53B1">
      <w:pPr>
        <w:jc w:val="both"/>
        <w:rPr>
          <w:rFonts w:asciiTheme="minorHAnsi" w:hAnsiTheme="minorHAnsi"/>
          <w:lang w:eastAsia="zh-CN"/>
        </w:rPr>
      </w:pPr>
      <w:r w:rsidRPr="00486AC6">
        <w:rPr>
          <w:rFonts w:asciiTheme="minorHAnsi" w:hAnsiTheme="minorHAnsi"/>
          <w:lang w:eastAsia="zh-CN"/>
        </w:rPr>
        <w:t xml:space="preserve">Iz analize cen morajo izhajati cene posameznih </w:t>
      </w:r>
      <w:r w:rsidR="00E7236E" w:rsidRPr="00486AC6">
        <w:rPr>
          <w:rFonts w:asciiTheme="minorHAnsi" w:hAnsiTheme="minorHAnsi"/>
          <w:lang w:eastAsia="zh-CN"/>
        </w:rPr>
        <w:t>elementov, na podlagi katerih  je ponudnik oblikoval cene na enoto posameznih postavk iz popisa del.</w:t>
      </w:r>
    </w:p>
    <w:p w14:paraId="1D424B79" w14:textId="77777777" w:rsidR="00383654" w:rsidRPr="00486AC6" w:rsidRDefault="00383654" w:rsidP="007C53B1">
      <w:pPr>
        <w:jc w:val="both"/>
        <w:rPr>
          <w:rFonts w:asciiTheme="minorHAnsi" w:hAnsiTheme="minorHAnsi"/>
          <w:lang w:eastAsia="zh-CN"/>
        </w:rPr>
      </w:pPr>
    </w:p>
    <w:p w14:paraId="13562E49" w14:textId="77777777" w:rsidR="00E7236E" w:rsidRPr="00486AC6" w:rsidRDefault="00E7236E" w:rsidP="007C53B1">
      <w:pPr>
        <w:jc w:val="both"/>
        <w:rPr>
          <w:rFonts w:asciiTheme="minorHAnsi" w:hAnsiTheme="minorHAnsi"/>
          <w:lang w:eastAsia="zh-CN"/>
        </w:rPr>
      </w:pPr>
      <w:r w:rsidRPr="00486AC6">
        <w:rPr>
          <w:rFonts w:asciiTheme="minorHAnsi" w:hAnsiTheme="minorHAnsi"/>
          <w:lang w:eastAsia="zh-CN"/>
        </w:rPr>
        <w:t>Cene posameznih del/storitev, navedene v analizi strukture cen (posamezni elementi) bodo za ponudnika zavezujoče tudi</w:t>
      </w:r>
      <w:r w:rsidR="00383654" w:rsidRPr="00486AC6">
        <w:rPr>
          <w:rFonts w:asciiTheme="minorHAnsi" w:hAnsiTheme="minorHAnsi"/>
          <w:lang w:eastAsia="zh-CN"/>
        </w:rPr>
        <w:t xml:space="preserve"> za določanje cene na enoto za vsa morebitna dodatna in nepredvidena dela.</w:t>
      </w:r>
    </w:p>
    <w:p w14:paraId="6C3A6B60" w14:textId="77777777" w:rsidR="00BC6756" w:rsidRDefault="00BC6756" w:rsidP="00494BBD">
      <w:pPr>
        <w:widowControl w:val="0"/>
        <w:autoSpaceDN w:val="0"/>
        <w:jc w:val="both"/>
        <w:textAlignment w:val="baseline"/>
        <w:rPr>
          <w:rFonts w:eastAsia="SimSun" w:cs="Arial"/>
          <w:b/>
          <w:kern w:val="3"/>
          <w:lang w:eastAsia="zh-CN" w:bidi="hi-IN"/>
        </w:rPr>
      </w:pPr>
    </w:p>
    <w:p w14:paraId="18363F4F" w14:textId="77777777" w:rsidR="00695626" w:rsidRPr="001136A4" w:rsidRDefault="00695626" w:rsidP="00D24CDB">
      <w:pPr>
        <w:pStyle w:val="Naslov2"/>
      </w:pPr>
      <w:bookmarkStart w:id="106" w:name="_Toc451354692"/>
      <w:bookmarkStart w:id="107" w:name="_Toc36660331"/>
      <w:r w:rsidRPr="001136A4">
        <w:t>Računske napake</w:t>
      </w:r>
      <w:bookmarkEnd w:id="106"/>
      <w:bookmarkEnd w:id="107"/>
    </w:p>
    <w:p w14:paraId="74276FDF" w14:textId="77777777" w:rsidR="007F3AAA" w:rsidRPr="0025201B" w:rsidRDefault="007F3AAA" w:rsidP="000E251D">
      <w:pPr>
        <w:jc w:val="both"/>
        <w:rPr>
          <w:lang w:eastAsia="zh-CN"/>
        </w:rPr>
      </w:pPr>
      <w:r w:rsidRPr="0025201B">
        <w:rPr>
          <w:lang w:eastAsia="zh-CN"/>
        </w:rPr>
        <w:t>Naročnik bo odkrite  računske napake odpravil v skladu z določbo sedmega odstavka 89. člena ZJN-3.</w:t>
      </w:r>
    </w:p>
    <w:p w14:paraId="27FBA45E" w14:textId="77777777" w:rsidR="007F3AAA" w:rsidRPr="0025201B" w:rsidRDefault="007F3AAA" w:rsidP="00250C72">
      <w:pPr>
        <w:rPr>
          <w:lang w:eastAsia="zh-CN"/>
        </w:rPr>
      </w:pPr>
    </w:p>
    <w:p w14:paraId="7BDD626B" w14:textId="746513BC" w:rsidR="002442B1" w:rsidRPr="0025201B" w:rsidRDefault="007F3AAA" w:rsidP="002442B1">
      <w:pPr>
        <w:jc w:val="both"/>
        <w:rPr>
          <w:lang w:eastAsia="zh-CN"/>
        </w:rPr>
      </w:pPr>
      <w:r w:rsidRPr="0025201B">
        <w:rPr>
          <w:lang w:eastAsia="zh-CN"/>
        </w:rPr>
        <w:t>Vse napake, do katerih bi prišlo zaradi</w:t>
      </w:r>
      <w:r w:rsidRPr="0025201B">
        <w:t xml:space="preserve"> </w:t>
      </w:r>
      <w:r w:rsidRPr="0025201B">
        <w:rPr>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25201B">
        <w:rPr>
          <w:lang w:eastAsia="zh-CN"/>
        </w:rPr>
        <w:t>l</w:t>
      </w:r>
      <w:r w:rsidRPr="0025201B">
        <w:rPr>
          <w:lang w:eastAsia="zh-CN"/>
        </w:rPr>
        <w:t xml:space="preserve"> vrednost ponudbe z upoštevanjem pravilne matematične operacije. </w:t>
      </w:r>
    </w:p>
    <w:p w14:paraId="77158C84" w14:textId="77777777" w:rsidR="002442B1" w:rsidRPr="0025201B" w:rsidRDefault="002442B1" w:rsidP="0053278E">
      <w:pPr>
        <w:tabs>
          <w:tab w:val="left" w:pos="1306"/>
        </w:tabs>
        <w:jc w:val="both"/>
        <w:rPr>
          <w:lang w:eastAsia="zh-CN"/>
        </w:rPr>
      </w:pPr>
    </w:p>
    <w:p w14:paraId="10BCA8A8" w14:textId="22763688" w:rsidR="0018713A" w:rsidRPr="0025201B" w:rsidRDefault="00F565D6" w:rsidP="0018713A">
      <w:pPr>
        <w:jc w:val="both"/>
        <w:rPr>
          <w:lang w:eastAsia="zh-CN"/>
        </w:rPr>
      </w:pPr>
      <w:r>
        <w:rPr>
          <w:lang w:eastAsia="zh-CN"/>
        </w:rPr>
        <w:t>Če</w:t>
      </w:r>
      <w:r w:rsidR="0018713A" w:rsidRPr="0025201B">
        <w:rPr>
          <w:lang w:eastAsia="zh-CN"/>
        </w:rPr>
        <w:t xml:space="preserve"> v ponudbenem predračunu ali v popisih del niso izpolnjene cene posameznih postavk ali je pri posamezni postavki zapisana vrednost enaka 0,00</w:t>
      </w:r>
      <w:r w:rsidR="00007A33" w:rsidRPr="0025201B">
        <w:rPr>
          <w:lang w:eastAsia="zh-CN"/>
        </w:rPr>
        <w:t>,</w:t>
      </w:r>
      <w:r w:rsidR="0018713A" w:rsidRPr="0025201B">
        <w:rPr>
          <w:lang w:eastAsia="zh-CN"/>
        </w:rPr>
        <w:t xml:space="preserve"> bo naročnik štel, da ponudnik ta dela ponuja po ceni 0,00 EUR in da so dela iz teh postavk upoštevana v vrednostih ostalih postavk</w:t>
      </w:r>
      <w:r w:rsidR="00CF1B16" w:rsidRPr="0025201B">
        <w:rPr>
          <w:lang w:eastAsia="zh-CN"/>
        </w:rPr>
        <w:t xml:space="preserve">. V zvezi s </w:t>
      </w:r>
      <w:r w:rsidR="00CF1B16" w:rsidRPr="0025201B">
        <w:rPr>
          <w:lang w:eastAsia="zh-CN"/>
        </w:rPr>
        <w:lastRenderedPageBreak/>
        <w:t>tem naročnik ponudnikov ne bo pozival k odprav</w:t>
      </w:r>
      <w:r w:rsidR="0016417A" w:rsidRPr="0025201B">
        <w:rPr>
          <w:lang w:eastAsia="zh-CN"/>
        </w:rPr>
        <w:t>i napak ali dodatnim pojasnilom, ponudniki pa ne morejo zahtevati</w:t>
      </w:r>
      <w:r w:rsidR="0018713A" w:rsidRPr="0025201B">
        <w:rPr>
          <w:lang w:eastAsia="zh-CN"/>
        </w:rPr>
        <w:t xml:space="preserve"> priznanje naknadno določenih cen postavk ali povečanja ponudbene vr</w:t>
      </w:r>
      <w:r w:rsidR="0016417A" w:rsidRPr="0025201B">
        <w:rPr>
          <w:lang w:eastAsia="zh-CN"/>
        </w:rPr>
        <w:t>ednosti iz tega naslova, niti s</w:t>
      </w:r>
      <w:r w:rsidR="0018713A" w:rsidRPr="0025201B">
        <w:rPr>
          <w:lang w:eastAsia="zh-CN"/>
        </w:rPr>
        <w:t>o do njih upravičeni</w:t>
      </w:r>
      <w:r w:rsidR="0016417A" w:rsidRPr="0025201B">
        <w:rPr>
          <w:lang w:eastAsia="zh-CN"/>
        </w:rPr>
        <w:t>.</w:t>
      </w:r>
    </w:p>
    <w:p w14:paraId="309EDC85" w14:textId="77777777" w:rsidR="007F3AAA" w:rsidRPr="0025201B" w:rsidRDefault="007F3AAA" w:rsidP="00250C72">
      <w:pPr>
        <w:jc w:val="both"/>
        <w:rPr>
          <w:lang w:eastAsia="zh-CN"/>
        </w:rPr>
      </w:pPr>
    </w:p>
    <w:p w14:paraId="597EA997" w14:textId="77777777" w:rsidR="007F3AAA" w:rsidRPr="0025201B" w:rsidRDefault="007F3AAA" w:rsidP="00250C72">
      <w:pPr>
        <w:jc w:val="both"/>
        <w:rPr>
          <w:lang w:eastAsia="zh-CN"/>
        </w:rPr>
      </w:pPr>
      <w:r w:rsidRPr="0025201B">
        <w:rPr>
          <w:lang w:eastAsia="zh-CN"/>
        </w:rPr>
        <w:t>Morebitno napačno zapisano stopnjo DDV bo naročnik obravnaval kot računsko napako in jo bo</w:t>
      </w:r>
      <w:r w:rsidR="00512C98" w:rsidRPr="0025201B">
        <w:rPr>
          <w:lang w:eastAsia="zh-CN"/>
        </w:rPr>
        <w:t xml:space="preserve"> </w:t>
      </w:r>
      <w:r w:rsidRPr="0025201B">
        <w:rPr>
          <w:lang w:eastAsia="zh-CN"/>
        </w:rPr>
        <w:t>ob pisnem soglasju ponudnika popravil v pravilno.</w:t>
      </w:r>
    </w:p>
    <w:p w14:paraId="6B3CE670" w14:textId="77777777" w:rsidR="00446427" w:rsidRPr="0025201B" w:rsidRDefault="00446427" w:rsidP="00250C72">
      <w:pPr>
        <w:jc w:val="both"/>
        <w:rPr>
          <w:lang w:eastAsia="zh-CN"/>
        </w:rPr>
      </w:pPr>
    </w:p>
    <w:p w14:paraId="1A6135B3" w14:textId="77777777" w:rsidR="00446427" w:rsidRPr="0025201B" w:rsidRDefault="00446427" w:rsidP="0053278E">
      <w:pPr>
        <w:jc w:val="both"/>
        <w:rPr>
          <w:lang w:eastAsia="zh-CN"/>
        </w:rPr>
      </w:pPr>
      <w:r w:rsidRPr="0025201B">
        <w:rPr>
          <w:lang w:eastAsia="zh-CN"/>
        </w:rPr>
        <w:t>Vse napake v formulah</w:t>
      </w:r>
      <w:r w:rsidR="00997089" w:rsidRPr="0025201B">
        <w:rPr>
          <w:lang w:eastAsia="zh-CN"/>
        </w:rPr>
        <w:t>/seštevkih</w:t>
      </w:r>
      <w:r w:rsidRPr="0025201B">
        <w:rPr>
          <w:lang w:eastAsia="zh-CN"/>
        </w:rPr>
        <w:t xml:space="preserve"> v </w:t>
      </w:r>
      <w:r w:rsidR="00997089" w:rsidRPr="0025201B">
        <w:rPr>
          <w:lang w:eastAsia="zh-CN"/>
        </w:rPr>
        <w:t>ponudbenem predračunu, ki</w:t>
      </w:r>
      <w:r w:rsidRPr="0025201B">
        <w:rPr>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25201B">
        <w:rPr>
          <w:lang w:eastAsia="zh-CN"/>
        </w:rPr>
        <w:t xml:space="preserve">, </w:t>
      </w:r>
      <w:r w:rsidR="00997089" w:rsidRPr="0025201B">
        <w:rPr>
          <w:lang w:eastAsia="zh-CN"/>
        </w:rPr>
        <w:t xml:space="preserve">če </w:t>
      </w:r>
      <w:r w:rsidR="004F4972" w:rsidRPr="0025201B">
        <w:rPr>
          <w:lang w:eastAsia="zh-CN"/>
        </w:rPr>
        <w:t xml:space="preserve"> bodo izpolnjeni pogoji iz 89. člena ZJN-3</w:t>
      </w:r>
      <w:r w:rsidRPr="0025201B">
        <w:rPr>
          <w:lang w:eastAsia="zh-CN"/>
        </w:rPr>
        <w:t>.</w:t>
      </w:r>
    </w:p>
    <w:p w14:paraId="1E55D3CB" w14:textId="77777777" w:rsidR="00E04287" w:rsidRPr="001136A4" w:rsidRDefault="00E04287" w:rsidP="00250C72">
      <w:pPr>
        <w:jc w:val="both"/>
        <w:rPr>
          <w:sz w:val="23"/>
          <w:szCs w:val="23"/>
          <w:lang w:eastAsia="zh-CN"/>
        </w:rPr>
      </w:pPr>
    </w:p>
    <w:p w14:paraId="5DAADC53" w14:textId="77777777" w:rsidR="00166980" w:rsidRPr="001136A4" w:rsidRDefault="00166980" w:rsidP="00D24CDB">
      <w:pPr>
        <w:pStyle w:val="Naslov2"/>
      </w:pPr>
      <w:bookmarkStart w:id="108" w:name="_Toc451354693"/>
      <w:bookmarkStart w:id="109" w:name="_Toc36660332"/>
      <w:r w:rsidRPr="001136A4">
        <w:t>Podatki o ustanoviteljih</w:t>
      </w:r>
      <w:bookmarkEnd w:id="108"/>
      <w:bookmarkEnd w:id="109"/>
    </w:p>
    <w:p w14:paraId="7ED34439" w14:textId="77777777" w:rsidR="00057870" w:rsidRDefault="00057870" w:rsidP="00057870">
      <w:pPr>
        <w:widowControl w:val="0"/>
        <w:suppressAutoHyphens/>
        <w:autoSpaceDN w:val="0"/>
        <w:ind w:right="6"/>
        <w:jc w:val="both"/>
        <w:textAlignment w:val="baseline"/>
        <w:rPr>
          <w:rFonts w:eastAsia="Calibri" w:cs="Arial"/>
          <w:bCs/>
          <w:kern w:val="3"/>
          <w:lang w:eastAsia="zh-CN"/>
        </w:rPr>
      </w:pPr>
      <w:r w:rsidRPr="00057870">
        <w:rPr>
          <w:rFonts w:eastAsia="Calibri" w:cs="Arial"/>
          <w:bCs/>
          <w:kern w:val="3"/>
          <w:lang w:eastAsia="zh-CN"/>
        </w:rPr>
        <w:t>Naročnik je v dokumentacijo v zvezi z oddajo javnega naročila,  zgolj kot vzorec, vključil obrazec Priloga št. 7 - Izjava o udeležbi fizičnih in pravnih oseb v lastništvu ponudnika, ki pa ga ponudniki ob oddaji ponudbe k ponudbi niso dolžni predložiti</w:t>
      </w:r>
    </w:p>
    <w:p w14:paraId="09ED4A61" w14:textId="77777777" w:rsidR="00057870" w:rsidRPr="00057870" w:rsidRDefault="00057870" w:rsidP="00057870">
      <w:pPr>
        <w:widowControl w:val="0"/>
        <w:suppressAutoHyphens/>
        <w:autoSpaceDN w:val="0"/>
        <w:ind w:right="6"/>
        <w:jc w:val="both"/>
        <w:textAlignment w:val="baseline"/>
        <w:rPr>
          <w:rFonts w:eastAsia="Calibri" w:cs="Arial"/>
          <w:bCs/>
          <w:kern w:val="3"/>
          <w:lang w:eastAsia="zh-CN"/>
        </w:rPr>
      </w:pPr>
    </w:p>
    <w:p w14:paraId="6F4B0E87" w14:textId="77777777" w:rsidR="00057870" w:rsidRDefault="00057870" w:rsidP="00057870">
      <w:pPr>
        <w:widowControl w:val="0"/>
        <w:suppressAutoHyphens/>
        <w:autoSpaceDN w:val="0"/>
        <w:ind w:right="6"/>
        <w:jc w:val="both"/>
        <w:textAlignment w:val="baseline"/>
        <w:rPr>
          <w:rFonts w:eastAsia="Calibri" w:cs="Arial"/>
          <w:bCs/>
          <w:kern w:val="3"/>
          <w:lang w:eastAsia="zh-CN"/>
        </w:rPr>
      </w:pPr>
      <w:r w:rsidRPr="00057870">
        <w:rPr>
          <w:rFonts w:eastAsia="Calibri" w:cs="Arial"/>
          <w:bCs/>
          <w:kern w:val="3"/>
          <w:lang w:eastAsia="zh-CN"/>
        </w:rPr>
        <w:t xml:space="preserve">Z oddajo ponudbe se vsak ponudnik strinja s tem, da bo v primeru, da bo izbran za izvedbo javnega naročila, naročniku najkasneje v roku osmih dni (v vsakem primeru pa pred sklenitvijo pogodbe) od prejema naročnikovega poziva posredoval izpolnjen in podpisan obrazec Priloga št. </w:t>
      </w:r>
      <w:r>
        <w:rPr>
          <w:rFonts w:eastAsia="Calibri" w:cs="Arial"/>
          <w:bCs/>
          <w:kern w:val="3"/>
          <w:lang w:eastAsia="zh-CN"/>
        </w:rPr>
        <w:t>7</w:t>
      </w:r>
      <w:r w:rsidRPr="00057870">
        <w:rPr>
          <w:rFonts w:eastAsia="Calibri" w:cs="Arial"/>
          <w:bCs/>
          <w:kern w:val="3"/>
          <w:lang w:eastAsia="zh-CN"/>
        </w:rPr>
        <w:t xml:space="preserve"> - Izjava o udeležbi fizičnih in pravnih oseb v lastništvu ponudnika, za vse sodelujoče subjekte v ponudbi (ponudnik, partner, podizvajalec, drug subjekt).</w:t>
      </w:r>
    </w:p>
    <w:p w14:paraId="2D794017" w14:textId="77777777" w:rsidR="00057870" w:rsidRPr="00057870" w:rsidRDefault="00057870" w:rsidP="00057870">
      <w:pPr>
        <w:widowControl w:val="0"/>
        <w:suppressAutoHyphens/>
        <w:autoSpaceDN w:val="0"/>
        <w:ind w:right="6"/>
        <w:jc w:val="both"/>
        <w:textAlignment w:val="baseline"/>
        <w:rPr>
          <w:rFonts w:eastAsia="Calibri" w:cs="Arial"/>
          <w:bCs/>
          <w:kern w:val="3"/>
          <w:lang w:eastAsia="zh-CN"/>
        </w:rPr>
      </w:pPr>
    </w:p>
    <w:p w14:paraId="1F9C6D54" w14:textId="77777777" w:rsidR="00057870" w:rsidRDefault="00057870" w:rsidP="00057870">
      <w:pPr>
        <w:widowControl w:val="0"/>
        <w:suppressAutoHyphens/>
        <w:autoSpaceDN w:val="0"/>
        <w:ind w:right="6"/>
        <w:jc w:val="both"/>
        <w:textAlignment w:val="baseline"/>
        <w:rPr>
          <w:rFonts w:eastAsia="Calibri" w:cs="Arial"/>
          <w:bCs/>
          <w:kern w:val="3"/>
          <w:lang w:eastAsia="zh-CN"/>
        </w:rPr>
      </w:pPr>
      <w:r w:rsidRPr="00057870">
        <w:rPr>
          <w:rFonts w:eastAsia="Calibri" w:cs="Arial"/>
          <w:bCs/>
          <w:kern w:val="3"/>
          <w:lang w:eastAsia="zh-CN"/>
        </w:rPr>
        <w:t xml:space="preserve">Naročnik pa dopušča možnost, da ponudniki in ostali subjekti, v kolikor to želijo, izpolnjen obrazec Priloga št. </w:t>
      </w:r>
      <w:r>
        <w:rPr>
          <w:rFonts w:eastAsia="Calibri" w:cs="Arial"/>
          <w:bCs/>
          <w:kern w:val="3"/>
          <w:lang w:eastAsia="zh-CN"/>
        </w:rPr>
        <w:t>7</w:t>
      </w:r>
      <w:r w:rsidRPr="00057870">
        <w:rPr>
          <w:rFonts w:eastAsia="Calibri" w:cs="Arial"/>
          <w:bCs/>
          <w:kern w:val="3"/>
          <w:lang w:eastAsia="zh-CN"/>
        </w:rPr>
        <w:t xml:space="preserve"> oddajo že ob oddaji ponudbe. </w:t>
      </w:r>
    </w:p>
    <w:p w14:paraId="4F1AE11E" w14:textId="77777777" w:rsidR="00057870" w:rsidRDefault="00057870" w:rsidP="00057870">
      <w:pPr>
        <w:widowControl w:val="0"/>
        <w:suppressAutoHyphens/>
        <w:autoSpaceDN w:val="0"/>
        <w:ind w:right="6"/>
        <w:jc w:val="both"/>
        <w:textAlignment w:val="baseline"/>
        <w:rPr>
          <w:rFonts w:eastAsia="Calibri" w:cs="Arial"/>
          <w:bCs/>
          <w:kern w:val="3"/>
          <w:lang w:eastAsia="zh-CN"/>
        </w:rPr>
      </w:pPr>
    </w:p>
    <w:p w14:paraId="553B1F2D" w14:textId="77777777" w:rsidR="00BC2D47" w:rsidRPr="00646ABC" w:rsidRDefault="00BC2D47" w:rsidP="00646ABC">
      <w:pPr>
        <w:pStyle w:val="Naslov2"/>
        <w:ind w:left="1083"/>
      </w:pPr>
      <w:bookmarkStart w:id="110" w:name="_Toc451354694"/>
      <w:bookmarkStart w:id="111" w:name="_Toc36660333"/>
      <w:r w:rsidRPr="00646ABC">
        <w:t>Podpis ponudbene dokumentacije</w:t>
      </w:r>
      <w:bookmarkEnd w:id="110"/>
      <w:bookmarkEnd w:id="111"/>
    </w:p>
    <w:p w14:paraId="5827F509" w14:textId="77777777" w:rsidR="00BC2D47" w:rsidRPr="0025201B" w:rsidRDefault="00BC2D47" w:rsidP="00250C72">
      <w:pPr>
        <w:shd w:val="clear" w:color="auto" w:fill="FFFFFF"/>
        <w:suppressAutoHyphens/>
        <w:autoSpaceDN w:val="0"/>
        <w:ind w:right="20"/>
        <w:jc w:val="both"/>
        <w:textAlignment w:val="baseline"/>
        <w:rPr>
          <w:rFonts w:eastAsia="Calibri" w:cs="Franklin Gothic Medium"/>
          <w:kern w:val="3"/>
          <w:lang w:eastAsia="zh-CN"/>
        </w:rPr>
      </w:pPr>
      <w:r w:rsidRPr="0025201B">
        <w:rPr>
          <w:rFonts w:eastAsia="Calibri" w:cs="Arial"/>
          <w:kern w:val="3"/>
          <w:lang w:eastAsia="zh-CN"/>
        </w:rPr>
        <w:t xml:space="preserve">Ponudba mora biti na zahtevanih mestih podpisana s strani zakonitega zastopnika ponudnika ali osebe, ki ima pisno pooblastilo s strani </w:t>
      </w:r>
      <w:r w:rsidRPr="0025201B">
        <w:rPr>
          <w:rFonts w:eastAsia="Calibri" w:cs="Arial"/>
          <w:kern w:val="3"/>
          <w:lang w:eastAsia="zh-CN"/>
        </w:rPr>
        <w:lastRenderedPageBreak/>
        <w:t>zakonitega zastopnika za podpis ponudbe. V tem primeru mora biti ponudbi priloženo predmetno pooblastilo za podpis ponudbe (predmetno pooblastilo pripravi ponudnik sam). V primeru ve</w:t>
      </w:r>
      <w:r w:rsidRPr="0025201B">
        <w:rPr>
          <w:rFonts w:eastAsia="Calibri" w:cs="Arial"/>
          <w:kern w:val="3"/>
          <w:shd w:val="clear" w:color="auto" w:fill="FFFFFF"/>
          <w:lang w:eastAsia="zh-CN"/>
        </w:rPr>
        <w:t>č</w:t>
      </w:r>
      <w:r w:rsidRPr="0025201B">
        <w:rPr>
          <w:rFonts w:eastAsia="Calibri" w:cs="Arial"/>
          <w:kern w:val="3"/>
          <w:lang w:eastAsia="zh-CN"/>
        </w:rPr>
        <w:t xml:space="preserve"> zakonitih zastopnikov zadoš</w:t>
      </w:r>
      <w:r w:rsidRPr="0025201B">
        <w:rPr>
          <w:rFonts w:eastAsia="Calibri" w:cs="Arial"/>
          <w:kern w:val="3"/>
          <w:shd w:val="clear" w:color="auto" w:fill="FFFFFF"/>
          <w:lang w:eastAsia="zh-CN"/>
        </w:rPr>
        <w:t>č</w:t>
      </w:r>
      <w:r w:rsidRPr="0025201B">
        <w:rPr>
          <w:rFonts w:eastAsia="Calibri" w:cs="Arial"/>
          <w:kern w:val="3"/>
          <w:lang w:eastAsia="zh-CN"/>
        </w:rPr>
        <w:t>a podpis enega od zakonitih zastopnikov.</w:t>
      </w:r>
    </w:p>
    <w:p w14:paraId="0FF0457F" w14:textId="77777777" w:rsidR="00BC2D47" w:rsidRPr="0025201B" w:rsidRDefault="00BC2D47" w:rsidP="00250C72">
      <w:pPr>
        <w:shd w:val="clear" w:color="auto" w:fill="FFFFFF"/>
        <w:suppressAutoHyphens/>
        <w:autoSpaceDN w:val="0"/>
        <w:ind w:right="20"/>
        <w:jc w:val="both"/>
        <w:textAlignment w:val="baseline"/>
        <w:rPr>
          <w:rFonts w:eastAsia="Calibri" w:cs="Arial"/>
          <w:kern w:val="3"/>
          <w:lang w:eastAsia="zh-CN"/>
        </w:rPr>
      </w:pPr>
    </w:p>
    <w:p w14:paraId="0FA6C9D8" w14:textId="77777777" w:rsidR="00BC2D47" w:rsidRPr="0025201B" w:rsidRDefault="00BC2D47" w:rsidP="00250C72">
      <w:pPr>
        <w:shd w:val="clear" w:color="auto" w:fill="FFFFFF"/>
        <w:tabs>
          <w:tab w:val="left" w:pos="725"/>
        </w:tabs>
        <w:suppressAutoHyphens/>
        <w:autoSpaceDN w:val="0"/>
        <w:ind w:right="6"/>
        <w:jc w:val="both"/>
        <w:textAlignment w:val="baseline"/>
        <w:rPr>
          <w:rFonts w:eastAsia="Calibri" w:cs="Calibri"/>
          <w:b/>
          <w:kern w:val="3"/>
          <w:lang w:eastAsia="zh-CN"/>
        </w:rPr>
      </w:pPr>
      <w:r w:rsidRPr="0025201B">
        <w:rPr>
          <w:rFonts w:eastAsia="Calibri" w:cs="Arial"/>
          <w:b/>
          <w:kern w:val="3"/>
          <w:lang w:eastAsia="zh-CN"/>
        </w:rPr>
        <w:t xml:space="preserve">V primeru samostojnega ponudnika: </w:t>
      </w:r>
      <w:r w:rsidRPr="0025201B">
        <w:rPr>
          <w:rFonts w:eastAsia="Calibri" w:cs="Arial"/>
          <w:kern w:val="3"/>
          <w:lang w:eastAsia="zh-CN"/>
        </w:rPr>
        <w:t>v kolikor podpisnik ponudbenih dokumentov ni zakoniti zastopnik ponudnika, mora ponudnik priložiti pooblastilo, s katerim zakoniti zastopnik ponudnika pooblaš</w:t>
      </w:r>
      <w:r w:rsidRPr="0025201B">
        <w:rPr>
          <w:rFonts w:eastAsia="Calibri" w:cs="Arial"/>
          <w:kern w:val="3"/>
          <w:shd w:val="clear" w:color="auto" w:fill="FFFFFF"/>
          <w:lang w:eastAsia="zh-CN"/>
        </w:rPr>
        <w:t>č</w:t>
      </w:r>
      <w:r w:rsidRPr="0025201B">
        <w:rPr>
          <w:rFonts w:eastAsia="Calibri" w:cs="Arial"/>
          <w:kern w:val="3"/>
          <w:lang w:eastAsia="zh-CN"/>
        </w:rPr>
        <w:t>a podpisnika ponudbenih dokumentov.</w:t>
      </w:r>
    </w:p>
    <w:p w14:paraId="0C9A197F" w14:textId="77777777" w:rsidR="00BC2D47" w:rsidRPr="0025201B" w:rsidRDefault="00BC2D47" w:rsidP="00250C72">
      <w:pPr>
        <w:shd w:val="clear" w:color="auto" w:fill="FFFFFF"/>
        <w:suppressAutoHyphens/>
        <w:autoSpaceDN w:val="0"/>
        <w:ind w:right="20"/>
        <w:jc w:val="both"/>
        <w:textAlignment w:val="baseline"/>
        <w:rPr>
          <w:rFonts w:eastAsia="Calibri" w:cs="Arial"/>
          <w:kern w:val="3"/>
          <w:lang w:eastAsia="zh-CN"/>
        </w:rPr>
      </w:pPr>
    </w:p>
    <w:p w14:paraId="0ED0CF31" w14:textId="77777777" w:rsidR="00BC2D47" w:rsidRDefault="00BC2D47" w:rsidP="00250C72">
      <w:pPr>
        <w:shd w:val="clear" w:color="auto" w:fill="FFFFFF"/>
        <w:tabs>
          <w:tab w:val="left" w:pos="701"/>
        </w:tabs>
        <w:suppressAutoHyphens/>
        <w:autoSpaceDN w:val="0"/>
        <w:ind w:right="6"/>
        <w:jc w:val="both"/>
        <w:textAlignment w:val="baseline"/>
        <w:rPr>
          <w:rFonts w:eastAsia="Calibri" w:cs="Arial"/>
          <w:kern w:val="3"/>
          <w:lang w:eastAsia="zh-CN"/>
        </w:rPr>
      </w:pPr>
      <w:r w:rsidRPr="0025201B">
        <w:rPr>
          <w:rFonts w:eastAsia="Calibri" w:cs="Arial"/>
          <w:b/>
          <w:kern w:val="3"/>
          <w:lang w:eastAsia="zh-CN"/>
        </w:rPr>
        <w:t xml:space="preserve">V primeru ponudbe skupine ponudnikov: </w:t>
      </w:r>
      <w:r w:rsidRPr="0025201B">
        <w:rPr>
          <w:rFonts w:eastAsia="Calibri" w:cs="Arial"/>
          <w:kern w:val="3"/>
          <w:lang w:eastAsia="zh-CN"/>
        </w:rPr>
        <w:t>v kolikor podpisniki ponudbenih dokumentov niso zakoniti zastopniki ponudnikov v ponudbi skupine ponudnikov, mora ponudnik priložiti pooblastilo, s katerimi zakoniti zastopniki ponudnikov pooblaš</w:t>
      </w:r>
      <w:r w:rsidRPr="0025201B">
        <w:rPr>
          <w:rFonts w:eastAsia="Calibri" w:cs="Arial"/>
          <w:b/>
          <w:kern w:val="3"/>
          <w:shd w:val="clear" w:color="auto" w:fill="FFFFFF"/>
          <w:lang w:eastAsia="zh-CN"/>
        </w:rPr>
        <w:t>č</w:t>
      </w:r>
      <w:r w:rsidRPr="0025201B">
        <w:rPr>
          <w:rFonts w:eastAsia="Calibri" w:cs="Arial"/>
          <w:kern w:val="3"/>
          <w:lang w:eastAsia="zh-CN"/>
        </w:rPr>
        <w:t>ajo podpisnike ponudbenih dokumentov. Pooblastila je potrebno priložiti tako za podpisnike vodilnega ponudnika kot tudi za podpisnike ostalih ponudnikov v ponudbi skupine ponudnikov.</w:t>
      </w:r>
    </w:p>
    <w:p w14:paraId="7BA94B29" w14:textId="77777777" w:rsidR="000E6E72" w:rsidRPr="000E6E72" w:rsidRDefault="000E6E72" w:rsidP="000E6E72">
      <w:pPr>
        <w:shd w:val="clear" w:color="auto" w:fill="FFFFFF"/>
        <w:tabs>
          <w:tab w:val="left" w:pos="701"/>
        </w:tabs>
        <w:suppressAutoHyphens/>
        <w:autoSpaceDN w:val="0"/>
        <w:spacing w:line="276" w:lineRule="auto"/>
        <w:ind w:right="6"/>
        <w:jc w:val="both"/>
        <w:textAlignment w:val="baseline"/>
        <w:rPr>
          <w:rFonts w:asciiTheme="minorHAnsi" w:eastAsia="Calibri" w:hAnsiTheme="minorHAnsi" w:cstheme="minorHAnsi"/>
          <w:color w:val="000000" w:themeColor="text1"/>
          <w:kern w:val="3"/>
          <w:lang w:eastAsia="zh-CN"/>
        </w:rPr>
      </w:pPr>
    </w:p>
    <w:p w14:paraId="28B56539" w14:textId="77777777" w:rsidR="000E6E72" w:rsidRPr="000E6E72" w:rsidRDefault="000E6E72" w:rsidP="000E6E72">
      <w:pPr>
        <w:shd w:val="clear" w:color="auto" w:fill="FFFFFF"/>
        <w:tabs>
          <w:tab w:val="left" w:pos="725"/>
        </w:tabs>
        <w:suppressAutoHyphens/>
        <w:autoSpaceDN w:val="0"/>
        <w:spacing w:line="276" w:lineRule="auto"/>
        <w:ind w:right="6"/>
        <w:jc w:val="both"/>
        <w:textAlignment w:val="baseline"/>
        <w:rPr>
          <w:rFonts w:asciiTheme="minorHAnsi" w:eastAsia="Calibri" w:hAnsiTheme="minorHAnsi" w:cstheme="minorHAnsi"/>
          <w:color w:val="000000" w:themeColor="text1"/>
          <w:kern w:val="3"/>
          <w:lang w:eastAsia="zh-CN"/>
        </w:rPr>
      </w:pPr>
      <w:r w:rsidRPr="000E6E72">
        <w:rPr>
          <w:rFonts w:asciiTheme="minorHAnsi" w:eastAsia="Calibri" w:hAnsiTheme="minorHAnsi" w:cstheme="minorHAnsi"/>
          <w:b/>
          <w:color w:val="000000" w:themeColor="text1"/>
          <w:kern w:val="3"/>
          <w:lang w:eastAsia="zh-CN"/>
        </w:rPr>
        <w:t xml:space="preserve">V primeru ponudbe s podizvajalci: </w:t>
      </w:r>
      <w:r w:rsidRPr="000E6E72">
        <w:rPr>
          <w:rFonts w:asciiTheme="minorHAnsi" w:eastAsia="Calibri" w:hAnsiTheme="minorHAnsi" w:cstheme="minorHAnsi"/>
          <w:color w:val="000000" w:themeColor="text1"/>
          <w:kern w:val="3"/>
          <w:lang w:eastAsia="zh-CN"/>
        </w:rPr>
        <w:t>v kolikor podpisnik ponudbenih dokumentov ni zakoniti zastopnik podizvajalca, mora ponudnik priložiti pooblastilo, s katerim zakoniti zastopniki podizvajalca pooblaš</w:t>
      </w:r>
      <w:r w:rsidRPr="000E6E72">
        <w:rPr>
          <w:rFonts w:asciiTheme="minorHAnsi" w:eastAsia="Calibri" w:hAnsiTheme="minorHAnsi" w:cstheme="minorHAnsi"/>
          <w:b/>
          <w:color w:val="000000" w:themeColor="text1"/>
          <w:kern w:val="3"/>
          <w:lang w:eastAsia="zh-CN"/>
        </w:rPr>
        <w:t>č</w:t>
      </w:r>
      <w:r w:rsidRPr="000E6E72">
        <w:rPr>
          <w:rFonts w:asciiTheme="minorHAnsi" w:eastAsia="Calibri" w:hAnsiTheme="minorHAnsi" w:cstheme="minorHAnsi"/>
          <w:color w:val="000000" w:themeColor="text1"/>
          <w:kern w:val="3"/>
          <w:lang w:eastAsia="zh-CN"/>
        </w:rPr>
        <w:t>ajo podpisnike ponudbenih dokumentov.</w:t>
      </w:r>
    </w:p>
    <w:p w14:paraId="51F902F7" w14:textId="77777777" w:rsidR="00300A20" w:rsidRPr="0025201B" w:rsidRDefault="00300A20" w:rsidP="00250C72">
      <w:pPr>
        <w:shd w:val="clear" w:color="auto" w:fill="FFFFFF"/>
        <w:tabs>
          <w:tab w:val="left" w:pos="701"/>
        </w:tabs>
        <w:suppressAutoHyphens/>
        <w:autoSpaceDN w:val="0"/>
        <w:ind w:right="6"/>
        <w:jc w:val="both"/>
        <w:textAlignment w:val="baseline"/>
        <w:rPr>
          <w:rFonts w:eastAsia="Calibri" w:cs="Calibri"/>
          <w:b/>
          <w:kern w:val="3"/>
          <w:lang w:eastAsia="zh-CN"/>
        </w:rPr>
      </w:pPr>
    </w:p>
    <w:p w14:paraId="128C3EEA" w14:textId="11D18476" w:rsidR="00F277D4" w:rsidRPr="0025201B" w:rsidRDefault="00F277D4" w:rsidP="003123AC">
      <w:pPr>
        <w:jc w:val="both"/>
        <w:rPr>
          <w:rFonts w:eastAsia="Calibri" w:cs="Calibri"/>
          <w:b/>
          <w:kern w:val="3"/>
          <w:lang w:eastAsia="zh-CN"/>
        </w:rPr>
      </w:pPr>
      <w:r w:rsidRPr="0025201B">
        <w:rPr>
          <w:rFonts w:eastAsia="Calibri" w:cs="Arial"/>
          <w:b/>
          <w:kern w:val="3"/>
          <w:lang w:eastAsia="zh-CN"/>
        </w:rPr>
        <w:t>V primeru ponudbe s sklicevanjem na zmogljivosti drugega subjekta (81.</w:t>
      </w:r>
      <w:r w:rsidR="00682F58">
        <w:rPr>
          <w:rFonts w:eastAsia="Calibri" w:cs="Arial"/>
          <w:b/>
          <w:kern w:val="3"/>
          <w:lang w:eastAsia="zh-CN"/>
        </w:rPr>
        <w:t xml:space="preserve"> </w:t>
      </w:r>
      <w:r w:rsidRPr="0025201B">
        <w:rPr>
          <w:rFonts w:eastAsia="Calibri" w:cs="Arial"/>
          <w:b/>
          <w:kern w:val="3"/>
          <w:lang w:eastAsia="zh-CN"/>
        </w:rPr>
        <w:t>člen ZJN-3):</w:t>
      </w:r>
      <w:r w:rsidR="003123AC">
        <w:rPr>
          <w:rFonts w:eastAsia="Calibri" w:cs="Arial"/>
          <w:b/>
          <w:kern w:val="3"/>
          <w:lang w:eastAsia="zh-CN"/>
        </w:rPr>
        <w:t xml:space="preserve"> </w:t>
      </w:r>
      <w:r w:rsidRPr="0025201B">
        <w:rPr>
          <w:rFonts w:eastAsia="Calibri" w:cs="Arial"/>
          <w:kern w:val="3"/>
          <w:lang w:eastAsia="zh-CN"/>
        </w:rPr>
        <w:t>v kolikor podpisnik ponudbenih dokumentov ni zakoniti zastopnik drugega subjekta, mora ponudnik priložiti pooblastilo, s katerim zakoniti zastopnik ponudnika pooblaš</w:t>
      </w:r>
      <w:r w:rsidRPr="0025201B">
        <w:rPr>
          <w:rFonts w:eastAsia="Calibri" w:cs="Arial"/>
          <w:kern w:val="3"/>
          <w:shd w:val="clear" w:color="auto" w:fill="FFFFFF"/>
          <w:lang w:eastAsia="zh-CN"/>
        </w:rPr>
        <w:t>č</w:t>
      </w:r>
      <w:r w:rsidRPr="0025201B">
        <w:rPr>
          <w:rFonts w:eastAsia="Calibri" w:cs="Arial"/>
          <w:kern w:val="3"/>
          <w:lang w:eastAsia="zh-CN"/>
        </w:rPr>
        <w:t>a podpisnika ponudbenih dokumentov.</w:t>
      </w:r>
    </w:p>
    <w:p w14:paraId="2956550D" w14:textId="77777777" w:rsidR="00B2303C" w:rsidRDefault="00B2303C"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7009967B" w14:textId="77777777" w:rsidR="00BD5B05" w:rsidRPr="006F2D53" w:rsidRDefault="00BD5B05" w:rsidP="00BD5B05">
      <w:pPr>
        <w:tabs>
          <w:tab w:val="left" w:pos="0"/>
        </w:tabs>
        <w:jc w:val="both"/>
        <w:rPr>
          <w:rFonts w:asciiTheme="minorHAnsi" w:eastAsia="Calibri" w:hAnsiTheme="minorHAnsi" w:cs="Cambria"/>
          <w:b/>
          <w:i/>
          <w:color w:val="000000"/>
          <w:kern w:val="3"/>
          <w:u w:val="single"/>
          <w:lang w:eastAsia="zh-CN"/>
        </w:rPr>
      </w:pPr>
      <w:r w:rsidRPr="00BD5B05">
        <w:rPr>
          <w:rFonts w:asciiTheme="minorHAnsi" w:eastAsia="Calibri" w:hAnsiTheme="minorHAnsi" w:cs="Cambria"/>
          <w:b/>
          <w:i/>
          <w:color w:val="000000"/>
          <w:kern w:val="3"/>
          <w:u w:val="single"/>
          <w:lang w:eastAsia="zh-CN"/>
        </w:rPr>
        <w:t>Naročnik bo štel, da so vsi obrazci/priloge, ki so sestavni del ponudbe, oddani in potrjeni na datum oddaje ponudbe, razen v primeru, ko je na obrazcu/prilogi izrecno naveden drug datum .</w:t>
      </w:r>
    </w:p>
    <w:p w14:paraId="3ADEE6D1" w14:textId="77777777" w:rsidR="00C5346E" w:rsidRDefault="00C5346E"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1449BCC4" w14:textId="21CFCEAE" w:rsidR="00415E71" w:rsidRDefault="00415E71"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4B9AE759" w14:textId="0B5EDAC6" w:rsidR="00EA2DB8" w:rsidRDefault="00EA2DB8"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50FB8E08" w14:textId="77777777" w:rsidR="005E3305" w:rsidRDefault="005E3305" w:rsidP="00682F58">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6BDB60B3" w14:textId="77777777" w:rsidR="00D93009" w:rsidRPr="00646ABC" w:rsidRDefault="00B208A8" w:rsidP="00646ABC">
      <w:pPr>
        <w:pStyle w:val="Naslov2"/>
        <w:ind w:left="1083"/>
      </w:pPr>
      <w:bookmarkStart w:id="112" w:name="_Toc36660334"/>
      <w:r w:rsidRPr="00646ABC">
        <w:t>Sestavni del</w:t>
      </w:r>
      <w:r w:rsidR="00A27A20" w:rsidRPr="00646ABC">
        <w:t>i</w:t>
      </w:r>
      <w:r w:rsidRPr="00646ABC">
        <w:t xml:space="preserve"> ponudbe</w:t>
      </w:r>
      <w:bookmarkEnd w:id="112"/>
    </w:p>
    <w:p w14:paraId="5A19A764" w14:textId="77777777" w:rsidR="00A44404" w:rsidRPr="0025201B" w:rsidRDefault="00D93009" w:rsidP="00997089">
      <w:pPr>
        <w:tabs>
          <w:tab w:val="center" w:pos="4535"/>
        </w:tabs>
        <w:jc w:val="both"/>
        <w:rPr>
          <w:rFonts w:asciiTheme="minorHAnsi" w:hAnsiTheme="minorHAnsi"/>
          <w:b/>
          <w:u w:val="single"/>
        </w:rPr>
      </w:pPr>
      <w:r w:rsidRPr="0025201B">
        <w:rPr>
          <w:rFonts w:asciiTheme="minorHAnsi" w:hAnsiTheme="minorHAnsi"/>
          <w:b/>
          <w:u w:val="single"/>
        </w:rPr>
        <w:t>Vsaka ponudba mora vsebovati naslednje:</w:t>
      </w:r>
    </w:p>
    <w:p w14:paraId="2537849E" w14:textId="77777777" w:rsidR="00C8149F" w:rsidRPr="00C8149F" w:rsidRDefault="00C8149F" w:rsidP="00C8149F">
      <w:pPr>
        <w:tabs>
          <w:tab w:val="center" w:pos="4535"/>
        </w:tabs>
        <w:jc w:val="both"/>
        <w:rPr>
          <w:rFonts w:asciiTheme="minorHAnsi" w:hAnsiTheme="minorHAnsi"/>
          <w:b/>
          <w:u w:val="single"/>
        </w:rPr>
      </w:pPr>
      <w:r w:rsidRPr="00C8149F">
        <w:rPr>
          <w:rFonts w:asciiTheme="minorHAnsi" w:hAnsiTheme="minorHAnsi"/>
          <w:b/>
          <w:u w:val="single"/>
        </w:rPr>
        <w:lastRenderedPageBreak/>
        <w:t>(naročnik ponudnikom priporoča, da z izpolnitvijo 3. stolpca spodnje tabele dodatno preverijo ali so k ponudbi predložili zahtevane obrazce, priloge, dokumente)</w:t>
      </w:r>
    </w:p>
    <w:p w14:paraId="5DE75A58" w14:textId="77777777" w:rsidR="00C8149F" w:rsidRPr="00C8149F" w:rsidRDefault="00C8149F" w:rsidP="00C8149F">
      <w:pPr>
        <w:jc w:val="both"/>
        <w:rPr>
          <w:rFonts w:asciiTheme="minorHAnsi" w:hAnsiTheme="minorHAnsi" w:cstheme="minorHAn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5266"/>
        <w:gridCol w:w="1247"/>
      </w:tblGrid>
      <w:tr w:rsidR="00C8149F" w:rsidRPr="00C8149F" w14:paraId="6BF18749" w14:textId="77777777" w:rsidTr="00CA2543">
        <w:tc>
          <w:tcPr>
            <w:tcW w:w="2545" w:type="dxa"/>
          </w:tcPr>
          <w:p w14:paraId="0F81BD9C"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Zap. št.</w:t>
            </w:r>
          </w:p>
        </w:tc>
        <w:tc>
          <w:tcPr>
            <w:tcW w:w="5266" w:type="dxa"/>
          </w:tcPr>
          <w:p w14:paraId="7F53C2C4"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DOKUMENTACIJA</w:t>
            </w:r>
          </w:p>
          <w:p w14:paraId="4B63C2C7" w14:textId="77777777" w:rsidR="00C8149F" w:rsidRPr="00C8149F" w:rsidRDefault="00C8149F" w:rsidP="00C8149F">
            <w:pPr>
              <w:jc w:val="center"/>
              <w:rPr>
                <w:rFonts w:asciiTheme="minorHAnsi" w:eastAsia="Calibri" w:hAnsiTheme="minorHAnsi" w:cstheme="minorHAnsi"/>
                <w:b/>
                <w:bCs/>
                <w:color w:val="000000"/>
              </w:rPr>
            </w:pPr>
          </w:p>
        </w:tc>
        <w:tc>
          <w:tcPr>
            <w:tcW w:w="1247" w:type="dxa"/>
          </w:tcPr>
          <w:p w14:paraId="4D342395"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Predloženo</w:t>
            </w:r>
          </w:p>
          <w:p w14:paraId="6445FC6B"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(da/ne)</w:t>
            </w:r>
          </w:p>
        </w:tc>
      </w:tr>
      <w:tr w:rsidR="00C8149F" w:rsidRPr="00C8149F" w14:paraId="005BB01A" w14:textId="77777777" w:rsidTr="00CA2543">
        <w:tc>
          <w:tcPr>
            <w:tcW w:w="2545" w:type="dxa"/>
          </w:tcPr>
          <w:p w14:paraId="2BDFE35F" w14:textId="77777777" w:rsidR="00C8149F" w:rsidRPr="00C8149F" w:rsidRDefault="00C8149F" w:rsidP="00C8149F">
            <w:pPr>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Razdelek v sistemu e-JN </w:t>
            </w:r>
            <w:hyperlink r:id="rId29" w:history="1">
              <w:r w:rsidRPr="00C8149F">
                <w:rPr>
                  <w:rFonts w:asciiTheme="minorHAnsi" w:eastAsia="Calibri" w:hAnsiTheme="minorHAnsi" w:cstheme="minorHAnsi"/>
                  <w:b/>
                  <w:bCs/>
                  <w:color w:val="0000FF" w:themeColor="hyperlink"/>
                  <w:u w:val="single"/>
                </w:rPr>
                <w:t>https://ejn.gov.si/eJN2</w:t>
              </w:r>
            </w:hyperlink>
          </w:p>
        </w:tc>
        <w:tc>
          <w:tcPr>
            <w:tcW w:w="5266" w:type="dxa"/>
          </w:tcPr>
          <w:p w14:paraId="4722840F"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»PREDRAČUN«</w:t>
            </w:r>
          </w:p>
        </w:tc>
        <w:tc>
          <w:tcPr>
            <w:tcW w:w="1247" w:type="dxa"/>
          </w:tcPr>
          <w:p w14:paraId="12311768" w14:textId="77777777" w:rsidR="00C8149F" w:rsidRPr="00C8149F" w:rsidRDefault="00C8149F" w:rsidP="00C8149F">
            <w:pPr>
              <w:jc w:val="center"/>
              <w:rPr>
                <w:rFonts w:asciiTheme="minorHAnsi" w:eastAsia="Calibri" w:hAnsiTheme="minorHAnsi" w:cstheme="minorHAnsi"/>
                <w:b/>
                <w:bCs/>
                <w:color w:val="000000"/>
              </w:rPr>
            </w:pPr>
          </w:p>
        </w:tc>
      </w:tr>
      <w:tr w:rsidR="00C8149F" w:rsidRPr="00C8149F" w14:paraId="499C3468" w14:textId="77777777" w:rsidTr="00CA2543">
        <w:tc>
          <w:tcPr>
            <w:tcW w:w="2545" w:type="dxa"/>
          </w:tcPr>
          <w:p w14:paraId="587F7537" w14:textId="77777777" w:rsidR="00C8149F" w:rsidRPr="00C8149F" w:rsidRDefault="00C8149F" w:rsidP="004766ED">
            <w:pPr>
              <w:numPr>
                <w:ilvl w:val="0"/>
                <w:numId w:val="46"/>
              </w:numPr>
              <w:rPr>
                <w:rFonts w:asciiTheme="minorHAnsi" w:eastAsia="Calibri" w:hAnsiTheme="minorHAnsi" w:cstheme="minorHAnsi"/>
                <w:color w:val="000000"/>
              </w:rPr>
            </w:pPr>
          </w:p>
        </w:tc>
        <w:tc>
          <w:tcPr>
            <w:tcW w:w="5266" w:type="dxa"/>
          </w:tcPr>
          <w:p w14:paraId="2CC0996C" w14:textId="2AAD7E40"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kern w:val="3"/>
                <w:lang w:eastAsia="zh-CN"/>
              </w:rPr>
            </w:pPr>
            <w:r w:rsidRPr="00C8149F">
              <w:rPr>
                <w:rFonts w:asciiTheme="minorHAnsi" w:eastAsia="Calibri" w:hAnsiTheme="minorHAnsi" w:cstheme="minorHAnsi"/>
                <w:b/>
                <w:bCs/>
                <w:kern w:val="3"/>
                <w:lang w:eastAsia="zh-CN"/>
              </w:rPr>
              <w:t xml:space="preserve">Povzetek predračuna </w:t>
            </w:r>
            <w:r w:rsidRPr="00C8149F">
              <w:rPr>
                <w:rFonts w:asciiTheme="minorHAnsi" w:eastAsia="Calibri" w:hAnsiTheme="minorHAnsi" w:cstheme="minorHAnsi"/>
                <w:kern w:val="3"/>
                <w:lang w:eastAsia="zh-CN"/>
              </w:rPr>
              <w:t xml:space="preserve">(Priloga št. 1 A) </w:t>
            </w:r>
          </w:p>
          <w:p w14:paraId="73CA8F4F" w14:textId="77777777" w:rsidR="00C8149F" w:rsidRPr="00C8149F" w:rsidRDefault="00EC75EE" w:rsidP="00F4791E">
            <w:pPr>
              <w:suppressAutoHyphens/>
              <w:autoSpaceDN w:val="0"/>
              <w:snapToGrid w:val="0"/>
              <w:ind w:right="6"/>
              <w:jc w:val="both"/>
              <w:textAlignment w:val="baseline"/>
              <w:rPr>
                <w:rFonts w:asciiTheme="minorHAnsi" w:eastAsia="Calibri" w:hAnsiTheme="minorHAnsi" w:cstheme="minorHAnsi"/>
                <w:color w:val="000000"/>
              </w:rPr>
            </w:pPr>
            <w:r w:rsidRPr="0025201B">
              <w:rPr>
                <w:rFonts w:asciiTheme="minorHAnsi" w:eastAsia="Calibri" w:hAnsiTheme="minorHAnsi" w:cs="Cambria"/>
                <w:kern w:val="3"/>
                <w:lang w:eastAsia="zh-CN"/>
              </w:rPr>
              <w:t>Obrazec predloži/naloži ponudnik ali poslovodeči ponudnik v skupni ponudbi</w:t>
            </w:r>
            <w:r>
              <w:rPr>
                <w:rFonts w:asciiTheme="minorHAnsi" w:eastAsia="Calibri" w:hAnsiTheme="minorHAnsi" w:cs="Cambria"/>
                <w:kern w:val="3"/>
                <w:lang w:eastAsia="zh-CN"/>
              </w:rPr>
              <w:t>.</w:t>
            </w:r>
          </w:p>
        </w:tc>
        <w:tc>
          <w:tcPr>
            <w:tcW w:w="1247" w:type="dxa"/>
          </w:tcPr>
          <w:p w14:paraId="3CE8CA0D"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780683" w:rsidRPr="00C8149F" w14:paraId="2E93E10B" w14:textId="77777777" w:rsidTr="00CA2543">
        <w:tc>
          <w:tcPr>
            <w:tcW w:w="2545" w:type="dxa"/>
          </w:tcPr>
          <w:p w14:paraId="089351E7" w14:textId="77777777" w:rsidR="00780683" w:rsidRPr="00C8149F" w:rsidRDefault="00780683" w:rsidP="00EC75EE">
            <w:pPr>
              <w:rPr>
                <w:rFonts w:asciiTheme="minorHAnsi" w:eastAsia="Calibri" w:hAnsiTheme="minorHAnsi" w:cstheme="minorHAnsi"/>
                <w:b/>
                <w:bCs/>
                <w:color w:val="000000"/>
              </w:rPr>
            </w:pPr>
          </w:p>
        </w:tc>
        <w:tc>
          <w:tcPr>
            <w:tcW w:w="5266" w:type="dxa"/>
          </w:tcPr>
          <w:p w14:paraId="16B9AF69" w14:textId="77777777" w:rsidR="00780683" w:rsidRPr="00C8149F" w:rsidRDefault="00780683" w:rsidP="00C8149F">
            <w:pPr>
              <w:jc w:val="center"/>
              <w:rPr>
                <w:rFonts w:asciiTheme="minorHAnsi" w:eastAsia="Calibri" w:hAnsiTheme="minorHAnsi" w:cstheme="minorHAnsi"/>
                <w:b/>
                <w:bCs/>
                <w:color w:val="000000"/>
              </w:rPr>
            </w:pPr>
          </w:p>
        </w:tc>
        <w:tc>
          <w:tcPr>
            <w:tcW w:w="1247" w:type="dxa"/>
          </w:tcPr>
          <w:p w14:paraId="6C8B143A" w14:textId="77777777" w:rsidR="00780683" w:rsidRPr="00C8149F" w:rsidRDefault="00780683" w:rsidP="00C8149F">
            <w:pPr>
              <w:jc w:val="center"/>
              <w:rPr>
                <w:rFonts w:asciiTheme="minorHAnsi" w:eastAsia="Calibri" w:hAnsiTheme="minorHAnsi" w:cstheme="minorHAnsi"/>
                <w:b/>
                <w:bCs/>
                <w:color w:val="000000"/>
              </w:rPr>
            </w:pPr>
          </w:p>
        </w:tc>
      </w:tr>
      <w:tr w:rsidR="00780683" w:rsidRPr="00C8149F" w14:paraId="1037E16C" w14:textId="77777777" w:rsidTr="00CA2543">
        <w:tc>
          <w:tcPr>
            <w:tcW w:w="2545" w:type="dxa"/>
          </w:tcPr>
          <w:p w14:paraId="7A2D3317" w14:textId="77777777" w:rsidR="00780683" w:rsidRPr="00C8149F" w:rsidRDefault="00780683" w:rsidP="00150146">
            <w:pPr>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Razdelek v sistemu e-JN </w:t>
            </w:r>
            <w:hyperlink r:id="rId30" w:history="1">
              <w:r w:rsidRPr="00C8149F">
                <w:rPr>
                  <w:rFonts w:asciiTheme="minorHAnsi" w:eastAsia="Calibri" w:hAnsiTheme="minorHAnsi" w:cstheme="minorHAnsi"/>
                  <w:b/>
                  <w:bCs/>
                  <w:color w:val="0000FF" w:themeColor="hyperlink"/>
                  <w:u w:val="single"/>
                </w:rPr>
                <w:t>https://ejn.gov.si/eJN2</w:t>
              </w:r>
            </w:hyperlink>
          </w:p>
        </w:tc>
        <w:tc>
          <w:tcPr>
            <w:tcW w:w="5266" w:type="dxa"/>
          </w:tcPr>
          <w:p w14:paraId="330E003A" w14:textId="77777777" w:rsidR="00780683" w:rsidRPr="00C8149F" w:rsidRDefault="00780683" w:rsidP="00150146">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w:t>
            </w:r>
            <w:r>
              <w:rPr>
                <w:rFonts w:asciiTheme="minorHAnsi" w:eastAsia="Calibri" w:hAnsiTheme="minorHAnsi" w:cstheme="minorHAnsi"/>
                <w:b/>
                <w:bCs/>
                <w:color w:val="000000"/>
              </w:rPr>
              <w:t>ESPD - ponudnik</w:t>
            </w:r>
            <w:r w:rsidRPr="00C8149F">
              <w:rPr>
                <w:rFonts w:asciiTheme="minorHAnsi" w:eastAsia="Calibri" w:hAnsiTheme="minorHAnsi" w:cstheme="minorHAnsi"/>
                <w:b/>
                <w:bCs/>
                <w:color w:val="000000"/>
              </w:rPr>
              <w:t>«</w:t>
            </w:r>
          </w:p>
        </w:tc>
        <w:tc>
          <w:tcPr>
            <w:tcW w:w="1247" w:type="dxa"/>
          </w:tcPr>
          <w:p w14:paraId="3B2B891D" w14:textId="77777777" w:rsidR="00780683" w:rsidRPr="00C8149F" w:rsidRDefault="00780683" w:rsidP="00150146">
            <w:pPr>
              <w:jc w:val="center"/>
              <w:rPr>
                <w:rFonts w:asciiTheme="minorHAnsi" w:eastAsia="Calibri" w:hAnsiTheme="minorHAnsi" w:cstheme="minorHAnsi"/>
                <w:b/>
                <w:bCs/>
                <w:color w:val="000000"/>
              </w:rPr>
            </w:pPr>
          </w:p>
        </w:tc>
      </w:tr>
      <w:tr w:rsidR="00780683" w:rsidRPr="00C8149F" w14:paraId="210BE572" w14:textId="77777777" w:rsidTr="00CA2543">
        <w:tc>
          <w:tcPr>
            <w:tcW w:w="2545" w:type="dxa"/>
          </w:tcPr>
          <w:p w14:paraId="4ACFB570" w14:textId="77777777" w:rsidR="00780683" w:rsidRPr="00780683" w:rsidRDefault="00780683" w:rsidP="004766ED">
            <w:pPr>
              <w:pStyle w:val="Odstavekseznama"/>
              <w:numPr>
                <w:ilvl w:val="0"/>
                <w:numId w:val="46"/>
              </w:numPr>
              <w:rPr>
                <w:rFonts w:asciiTheme="minorHAnsi" w:eastAsia="Calibri" w:hAnsiTheme="minorHAnsi" w:cstheme="minorHAnsi"/>
                <w:b/>
                <w:bCs/>
                <w:color w:val="000000"/>
              </w:rPr>
            </w:pPr>
          </w:p>
        </w:tc>
        <w:tc>
          <w:tcPr>
            <w:tcW w:w="5266" w:type="dxa"/>
          </w:tcPr>
          <w:p w14:paraId="7E504510" w14:textId="4B7F9C3C" w:rsidR="00780683" w:rsidRPr="00C8149F" w:rsidRDefault="00780683" w:rsidP="00DC3405">
            <w:pPr>
              <w:jc w:val="both"/>
              <w:rPr>
                <w:rFonts w:asciiTheme="minorHAnsi" w:eastAsia="Calibri" w:hAnsiTheme="minorHAnsi" w:cstheme="minorHAnsi"/>
                <w:b/>
                <w:bCs/>
                <w:color w:val="000000"/>
              </w:rPr>
            </w:pPr>
            <w:r>
              <w:rPr>
                <w:rFonts w:asciiTheme="minorHAnsi" w:eastAsia="Calibri" w:hAnsiTheme="minorHAnsi" w:cstheme="minorHAnsi"/>
                <w:b/>
                <w:bCs/>
                <w:color w:val="000000"/>
              </w:rPr>
              <w:t xml:space="preserve">Izpolnjen ESPD obrazec v *.xml obliki </w:t>
            </w:r>
            <w:r w:rsidRPr="005708D6">
              <w:rPr>
                <w:rFonts w:asciiTheme="minorHAnsi" w:eastAsia="Calibri" w:hAnsiTheme="minorHAnsi" w:cstheme="minorHAnsi"/>
                <w:bCs/>
                <w:color w:val="000000"/>
              </w:rPr>
              <w:t>predloži vsak ponudnik</w:t>
            </w:r>
            <w:r>
              <w:rPr>
                <w:rFonts w:asciiTheme="minorHAnsi" w:eastAsia="Calibri" w:hAnsiTheme="minorHAnsi" w:cstheme="minorHAnsi"/>
                <w:b/>
                <w:bCs/>
                <w:color w:val="000000"/>
              </w:rPr>
              <w:t>.</w:t>
            </w:r>
            <w:r w:rsidR="00B33675" w:rsidRPr="00B33675">
              <w:rPr>
                <w:lang w:eastAsia="zh-CN"/>
              </w:rPr>
              <w:t xml:space="preserve"> </w:t>
            </w:r>
          </w:p>
        </w:tc>
        <w:tc>
          <w:tcPr>
            <w:tcW w:w="1247" w:type="dxa"/>
          </w:tcPr>
          <w:p w14:paraId="687664F4" w14:textId="77777777" w:rsidR="00780683" w:rsidRPr="00C8149F" w:rsidRDefault="00780683" w:rsidP="00150146">
            <w:pPr>
              <w:jc w:val="center"/>
              <w:rPr>
                <w:rFonts w:asciiTheme="minorHAnsi" w:eastAsia="Calibri" w:hAnsiTheme="minorHAnsi" w:cstheme="minorHAnsi"/>
                <w:b/>
                <w:bCs/>
                <w:color w:val="000000"/>
              </w:rPr>
            </w:pPr>
          </w:p>
        </w:tc>
      </w:tr>
      <w:tr w:rsidR="00780683" w:rsidRPr="00C8149F" w14:paraId="6023C5FE" w14:textId="77777777" w:rsidTr="00CA2543">
        <w:tc>
          <w:tcPr>
            <w:tcW w:w="2545" w:type="dxa"/>
          </w:tcPr>
          <w:p w14:paraId="606E031B" w14:textId="77777777" w:rsidR="00780683" w:rsidRPr="00C8149F" w:rsidRDefault="00780683" w:rsidP="00150146">
            <w:pPr>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Razdelek v sistemu e-JN </w:t>
            </w:r>
            <w:hyperlink r:id="rId31" w:history="1">
              <w:r w:rsidRPr="00C8149F">
                <w:rPr>
                  <w:rFonts w:asciiTheme="minorHAnsi" w:eastAsia="Calibri" w:hAnsiTheme="minorHAnsi" w:cstheme="minorHAnsi"/>
                  <w:b/>
                  <w:bCs/>
                  <w:color w:val="0000FF" w:themeColor="hyperlink"/>
                  <w:u w:val="single"/>
                </w:rPr>
                <w:t>https://ejn.gov.si/eJN2</w:t>
              </w:r>
            </w:hyperlink>
          </w:p>
        </w:tc>
        <w:tc>
          <w:tcPr>
            <w:tcW w:w="5266" w:type="dxa"/>
          </w:tcPr>
          <w:p w14:paraId="777A0197" w14:textId="77777777" w:rsidR="00780683" w:rsidRPr="00C8149F" w:rsidRDefault="00780683" w:rsidP="00150146">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w:t>
            </w:r>
            <w:r>
              <w:rPr>
                <w:rFonts w:asciiTheme="minorHAnsi" w:eastAsia="Calibri" w:hAnsiTheme="minorHAnsi" w:cstheme="minorHAnsi"/>
                <w:b/>
                <w:bCs/>
                <w:color w:val="000000"/>
              </w:rPr>
              <w:t>ESPD – ostali sodelujoči</w:t>
            </w:r>
            <w:r w:rsidRPr="00C8149F">
              <w:rPr>
                <w:rFonts w:asciiTheme="minorHAnsi" w:eastAsia="Calibri" w:hAnsiTheme="minorHAnsi" w:cstheme="minorHAnsi"/>
                <w:b/>
                <w:bCs/>
                <w:color w:val="000000"/>
              </w:rPr>
              <w:t>«</w:t>
            </w:r>
          </w:p>
        </w:tc>
        <w:tc>
          <w:tcPr>
            <w:tcW w:w="1247" w:type="dxa"/>
          </w:tcPr>
          <w:p w14:paraId="1E9BF572" w14:textId="77777777" w:rsidR="00780683" w:rsidRPr="00C8149F" w:rsidRDefault="00780683" w:rsidP="00150146">
            <w:pPr>
              <w:jc w:val="center"/>
              <w:rPr>
                <w:rFonts w:asciiTheme="minorHAnsi" w:eastAsia="Calibri" w:hAnsiTheme="minorHAnsi" w:cstheme="minorHAnsi"/>
                <w:b/>
                <w:bCs/>
                <w:color w:val="000000"/>
              </w:rPr>
            </w:pPr>
          </w:p>
        </w:tc>
      </w:tr>
      <w:tr w:rsidR="00780683" w:rsidRPr="00C8149F" w14:paraId="0EF3B5F3" w14:textId="77777777" w:rsidTr="00CA2543">
        <w:tc>
          <w:tcPr>
            <w:tcW w:w="2545" w:type="dxa"/>
          </w:tcPr>
          <w:p w14:paraId="576F8839" w14:textId="77777777" w:rsidR="00780683" w:rsidRPr="00780683" w:rsidRDefault="00780683" w:rsidP="004766ED">
            <w:pPr>
              <w:pStyle w:val="Odstavekseznama"/>
              <w:numPr>
                <w:ilvl w:val="0"/>
                <w:numId w:val="46"/>
              </w:numPr>
              <w:rPr>
                <w:rFonts w:asciiTheme="minorHAnsi" w:eastAsia="Calibri" w:hAnsiTheme="minorHAnsi" w:cstheme="minorHAnsi"/>
                <w:b/>
                <w:bCs/>
                <w:color w:val="000000"/>
              </w:rPr>
            </w:pPr>
          </w:p>
        </w:tc>
        <w:tc>
          <w:tcPr>
            <w:tcW w:w="5266" w:type="dxa"/>
          </w:tcPr>
          <w:p w14:paraId="18060283" w14:textId="75C15724" w:rsidR="00225E4F" w:rsidRPr="005708D6" w:rsidRDefault="00780683" w:rsidP="00150146">
            <w:pPr>
              <w:jc w:val="both"/>
              <w:rPr>
                <w:rFonts w:asciiTheme="minorHAnsi" w:eastAsia="Calibri" w:hAnsiTheme="minorHAnsi" w:cstheme="minorHAnsi"/>
                <w:bCs/>
                <w:color w:val="000000"/>
              </w:rPr>
            </w:pPr>
            <w:r>
              <w:rPr>
                <w:rFonts w:asciiTheme="minorHAnsi" w:eastAsia="Calibri" w:hAnsiTheme="minorHAnsi" w:cstheme="minorHAnsi"/>
                <w:bCs/>
                <w:color w:val="000000"/>
              </w:rPr>
              <w:t xml:space="preserve">Ponudnik mora za vse ostale sodelujoče subjekte predložiti/naložiti </w:t>
            </w:r>
            <w:r w:rsidRPr="00C62B58">
              <w:rPr>
                <w:rFonts w:asciiTheme="minorHAnsi" w:eastAsia="Calibri" w:hAnsiTheme="minorHAnsi" w:cstheme="minorHAnsi"/>
                <w:b/>
                <w:bCs/>
                <w:color w:val="000000"/>
              </w:rPr>
              <w:t>podpisan ESPD obrazec</w:t>
            </w:r>
            <w:r>
              <w:rPr>
                <w:rFonts w:asciiTheme="minorHAnsi" w:eastAsia="Calibri" w:hAnsiTheme="minorHAnsi" w:cstheme="minorHAnsi"/>
                <w:bCs/>
                <w:color w:val="000000"/>
              </w:rPr>
              <w:t xml:space="preserve"> v *.pdf ali *.xml obliki</w:t>
            </w:r>
            <w:r w:rsidR="00225E4F">
              <w:rPr>
                <w:rFonts w:asciiTheme="minorHAnsi" w:eastAsia="Calibri" w:hAnsiTheme="minorHAnsi" w:cstheme="minorHAnsi"/>
                <w:bCs/>
                <w:color w:val="000000"/>
              </w:rPr>
              <w:t>.</w:t>
            </w:r>
          </w:p>
        </w:tc>
        <w:tc>
          <w:tcPr>
            <w:tcW w:w="1247" w:type="dxa"/>
          </w:tcPr>
          <w:p w14:paraId="399B1EA7" w14:textId="77777777" w:rsidR="00780683" w:rsidRPr="00C8149F" w:rsidRDefault="00780683" w:rsidP="00150146">
            <w:pPr>
              <w:jc w:val="center"/>
              <w:rPr>
                <w:rFonts w:asciiTheme="minorHAnsi" w:eastAsia="Calibri" w:hAnsiTheme="minorHAnsi" w:cstheme="minorHAnsi"/>
                <w:b/>
                <w:bCs/>
                <w:color w:val="000000"/>
              </w:rPr>
            </w:pPr>
          </w:p>
        </w:tc>
      </w:tr>
      <w:tr w:rsidR="00C8149F" w:rsidRPr="00C8149F" w14:paraId="729DC05B" w14:textId="77777777" w:rsidTr="00CA2543">
        <w:tc>
          <w:tcPr>
            <w:tcW w:w="2545" w:type="dxa"/>
          </w:tcPr>
          <w:p w14:paraId="3697F77B" w14:textId="77777777" w:rsidR="00C8149F" w:rsidRPr="00C8149F" w:rsidRDefault="00C8149F" w:rsidP="00EC75EE">
            <w:pPr>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Razdelek v sistemu e-JN </w:t>
            </w:r>
            <w:hyperlink r:id="rId32" w:history="1">
              <w:r w:rsidR="00EC75EE" w:rsidRPr="00BE232B">
                <w:rPr>
                  <w:rStyle w:val="Hiperpovezava"/>
                  <w:rFonts w:asciiTheme="minorHAnsi" w:eastAsia="Calibri" w:hAnsiTheme="minorHAnsi" w:cstheme="minorHAnsi"/>
                  <w:b/>
                  <w:bCs/>
                </w:rPr>
                <w:t>https://ejn.gov.si/eJN</w:t>
              </w:r>
            </w:hyperlink>
          </w:p>
        </w:tc>
        <w:tc>
          <w:tcPr>
            <w:tcW w:w="5266" w:type="dxa"/>
          </w:tcPr>
          <w:p w14:paraId="7EFDF91B" w14:textId="77777777" w:rsidR="00C8149F" w:rsidRPr="00C8149F" w:rsidRDefault="00C8149F" w:rsidP="00C8149F">
            <w:pPr>
              <w:jc w:val="center"/>
              <w:rPr>
                <w:rFonts w:asciiTheme="minorHAnsi" w:eastAsia="Calibri" w:hAnsiTheme="minorHAnsi" w:cstheme="minorHAnsi"/>
                <w:b/>
                <w:bCs/>
                <w:color w:val="000000"/>
              </w:rPr>
            </w:pPr>
            <w:r w:rsidRPr="00C8149F">
              <w:rPr>
                <w:rFonts w:asciiTheme="minorHAnsi" w:eastAsia="Calibri" w:hAnsiTheme="minorHAnsi" w:cstheme="minorHAnsi"/>
                <w:b/>
                <w:bCs/>
                <w:color w:val="000000"/>
              </w:rPr>
              <w:t>»Druge priloge«</w:t>
            </w:r>
          </w:p>
        </w:tc>
        <w:tc>
          <w:tcPr>
            <w:tcW w:w="1247" w:type="dxa"/>
          </w:tcPr>
          <w:p w14:paraId="704A6F53" w14:textId="77777777" w:rsidR="00C8149F" w:rsidRPr="00C8149F" w:rsidRDefault="00C8149F" w:rsidP="00C8149F">
            <w:pPr>
              <w:jc w:val="center"/>
              <w:rPr>
                <w:rFonts w:asciiTheme="minorHAnsi" w:eastAsia="Calibri" w:hAnsiTheme="minorHAnsi" w:cstheme="minorHAnsi"/>
                <w:b/>
                <w:bCs/>
                <w:color w:val="000000"/>
              </w:rPr>
            </w:pPr>
          </w:p>
        </w:tc>
      </w:tr>
      <w:tr w:rsidR="00C8149F" w:rsidRPr="00C8149F" w14:paraId="2205203B" w14:textId="77777777" w:rsidTr="00CA2543">
        <w:tc>
          <w:tcPr>
            <w:tcW w:w="2545" w:type="dxa"/>
          </w:tcPr>
          <w:p w14:paraId="28E950FB" w14:textId="77777777" w:rsidR="00C8149F" w:rsidRPr="00C8149F" w:rsidRDefault="00C8149F" w:rsidP="004766ED">
            <w:pPr>
              <w:numPr>
                <w:ilvl w:val="0"/>
                <w:numId w:val="46"/>
              </w:numPr>
              <w:contextualSpacing/>
              <w:rPr>
                <w:rFonts w:asciiTheme="minorHAnsi" w:eastAsia="Calibri" w:hAnsiTheme="minorHAnsi" w:cstheme="minorHAnsi"/>
                <w:color w:val="000000"/>
              </w:rPr>
            </w:pPr>
          </w:p>
        </w:tc>
        <w:tc>
          <w:tcPr>
            <w:tcW w:w="5266" w:type="dxa"/>
          </w:tcPr>
          <w:p w14:paraId="19D472A5"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kern w:val="3"/>
                <w:lang w:eastAsia="zh-CN"/>
              </w:rPr>
            </w:pPr>
            <w:r w:rsidRPr="00C8149F">
              <w:rPr>
                <w:rFonts w:asciiTheme="minorHAnsi" w:eastAsia="Calibri" w:hAnsiTheme="minorHAnsi" w:cstheme="minorHAnsi"/>
                <w:b/>
                <w:bCs/>
                <w:kern w:val="3"/>
                <w:lang w:eastAsia="zh-CN"/>
              </w:rPr>
              <w:t xml:space="preserve">Ponudbeni predračun / popis </w:t>
            </w:r>
            <w:r w:rsidRPr="00C8149F">
              <w:rPr>
                <w:rFonts w:asciiTheme="minorHAnsi" w:eastAsia="Calibri" w:hAnsiTheme="minorHAnsi" w:cstheme="minorHAnsi"/>
                <w:kern w:val="3"/>
                <w:lang w:eastAsia="zh-CN"/>
              </w:rPr>
              <w:t>(priloga št. 1 B), ki mora biti v celoti izpolnjen.</w:t>
            </w:r>
          </w:p>
          <w:p w14:paraId="063EE608" w14:textId="77777777" w:rsidR="00EC214B" w:rsidRPr="00EC214B" w:rsidRDefault="00EC214B" w:rsidP="00EC214B">
            <w:pPr>
              <w:suppressAutoHyphens/>
              <w:autoSpaceDN w:val="0"/>
              <w:snapToGrid w:val="0"/>
              <w:ind w:right="6"/>
              <w:jc w:val="both"/>
              <w:textAlignment w:val="baseline"/>
              <w:rPr>
                <w:rFonts w:asciiTheme="minorHAnsi" w:eastAsia="Calibri" w:hAnsiTheme="minorHAnsi" w:cs="Cambria"/>
                <w:bCs/>
                <w:kern w:val="3"/>
                <w:lang w:eastAsia="zh-CN"/>
              </w:rPr>
            </w:pPr>
            <w:r w:rsidRPr="00EC214B">
              <w:rPr>
                <w:rFonts w:asciiTheme="minorHAnsi" w:eastAsia="Calibri" w:hAnsiTheme="minorHAnsi" w:cs="Cambria"/>
                <w:bCs/>
                <w:kern w:val="3"/>
                <w:lang w:eastAsia="zh-CN"/>
              </w:rPr>
              <w:t>V primeru razlik med ponudbenim predračunom (popisom) in obrazcem priloga št. 1 A – Povzetek predračuna se upošteva ponudbeni predračun (popis).</w:t>
            </w:r>
          </w:p>
          <w:p w14:paraId="360B7C53" w14:textId="77777777" w:rsidR="00C8149F" w:rsidRPr="00C8149F" w:rsidRDefault="00EC214B" w:rsidP="00EC214B">
            <w:pPr>
              <w:suppressAutoHyphens/>
              <w:autoSpaceDN w:val="0"/>
              <w:snapToGrid w:val="0"/>
              <w:ind w:right="6"/>
              <w:jc w:val="both"/>
              <w:textAlignment w:val="baseline"/>
              <w:rPr>
                <w:rFonts w:asciiTheme="minorHAnsi" w:eastAsia="Calibri" w:hAnsiTheme="minorHAnsi" w:cstheme="minorHAnsi"/>
                <w:b/>
                <w:bCs/>
                <w:kern w:val="3"/>
                <w:lang w:eastAsia="zh-CN"/>
              </w:rPr>
            </w:pPr>
            <w:r w:rsidRPr="00EC214B">
              <w:rPr>
                <w:rFonts w:asciiTheme="minorHAnsi" w:eastAsia="Calibri" w:hAnsiTheme="minorHAnsi" w:cs="Cambria"/>
                <w:bCs/>
                <w:kern w:val="3"/>
                <w:lang w:eastAsia="zh-CN"/>
              </w:rPr>
              <w:t>Ponudbeni predračun (popis) predloži/naloži ponudnik ali poslovodeči ponudnik v skupni ponudbi.</w:t>
            </w:r>
          </w:p>
        </w:tc>
        <w:tc>
          <w:tcPr>
            <w:tcW w:w="1247" w:type="dxa"/>
          </w:tcPr>
          <w:p w14:paraId="71AD5790"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C8149F" w:rsidRPr="00C8149F" w14:paraId="4E9DC313" w14:textId="77777777" w:rsidTr="00CA2543">
        <w:tc>
          <w:tcPr>
            <w:tcW w:w="2545" w:type="dxa"/>
          </w:tcPr>
          <w:p w14:paraId="39B24715" w14:textId="77777777" w:rsidR="00C8149F" w:rsidRPr="00C8149F" w:rsidRDefault="00C8149F" w:rsidP="004766ED">
            <w:pPr>
              <w:numPr>
                <w:ilvl w:val="0"/>
                <w:numId w:val="46"/>
              </w:numPr>
              <w:contextualSpacing/>
              <w:rPr>
                <w:rFonts w:asciiTheme="minorHAnsi" w:eastAsia="Calibri" w:hAnsiTheme="minorHAnsi" w:cstheme="minorHAnsi"/>
                <w:color w:val="000000"/>
              </w:rPr>
            </w:pPr>
          </w:p>
        </w:tc>
        <w:tc>
          <w:tcPr>
            <w:tcW w:w="5266" w:type="dxa"/>
          </w:tcPr>
          <w:p w14:paraId="075DCDB2" w14:textId="77777777" w:rsidR="00C8149F" w:rsidRPr="00C8149F" w:rsidRDefault="00C8149F" w:rsidP="00C8149F">
            <w:pPr>
              <w:jc w:val="both"/>
              <w:rPr>
                <w:rFonts w:asciiTheme="minorHAnsi" w:eastAsia="Calibri" w:hAnsiTheme="minorHAnsi" w:cstheme="minorHAnsi"/>
                <w:color w:val="000000"/>
              </w:rPr>
            </w:pPr>
            <w:r w:rsidRPr="00C8149F">
              <w:rPr>
                <w:rFonts w:asciiTheme="minorHAnsi" w:eastAsia="Calibri" w:hAnsiTheme="minorHAnsi" w:cstheme="minorHAnsi"/>
                <w:b/>
                <w:bCs/>
                <w:color w:val="000000"/>
              </w:rPr>
              <w:t>Podatki o ponudniku in drugih gospodarskih subjektih</w:t>
            </w:r>
            <w:r w:rsidRPr="00C8149F">
              <w:rPr>
                <w:rFonts w:asciiTheme="minorHAnsi" w:eastAsia="Calibri" w:hAnsiTheme="minorHAnsi" w:cstheme="minorHAnsi"/>
                <w:b/>
                <w:bCs/>
                <w:kern w:val="3"/>
                <w:lang w:eastAsia="zh-CN"/>
              </w:rPr>
              <w:t xml:space="preserve"> </w:t>
            </w:r>
            <w:r w:rsidRPr="00C8149F">
              <w:rPr>
                <w:rFonts w:asciiTheme="minorHAnsi" w:eastAsia="Calibri" w:hAnsiTheme="minorHAnsi" w:cstheme="minorHAnsi"/>
                <w:color w:val="000000"/>
              </w:rPr>
              <w:t>(Priloga št. 2).</w:t>
            </w:r>
          </w:p>
          <w:p w14:paraId="34A8C9B5" w14:textId="77777777" w:rsidR="00384033" w:rsidRDefault="00C8149F" w:rsidP="00C8149F">
            <w:pPr>
              <w:suppressAutoHyphens/>
              <w:autoSpaceDN w:val="0"/>
              <w:snapToGrid w:val="0"/>
              <w:ind w:right="6"/>
              <w:jc w:val="both"/>
              <w:textAlignment w:val="baseline"/>
              <w:rPr>
                <w:rFonts w:asciiTheme="minorHAnsi" w:eastAsia="Calibri" w:hAnsiTheme="minorHAnsi" w:cstheme="minorHAnsi"/>
                <w:color w:val="000000"/>
              </w:rPr>
            </w:pPr>
            <w:r w:rsidRPr="00C8149F">
              <w:rPr>
                <w:rFonts w:asciiTheme="minorHAnsi" w:eastAsia="Calibri" w:hAnsiTheme="minorHAnsi" w:cstheme="minorHAnsi"/>
                <w:color w:val="000000"/>
              </w:rPr>
              <w:t>Obrazec predloži ponudnik ter vsak partner v skupni ponudbi, drug subjekt na katerega zmogljivosti se sklicuje ponudnik in vsak podizvajalec, ne glede na to ali zahteva neposredno plačilo s strani naročnika ali ne.</w:t>
            </w:r>
          </w:p>
          <w:p w14:paraId="4FE968AA" w14:textId="070457E8" w:rsidR="00384033" w:rsidRPr="00C8149F" w:rsidRDefault="00384033"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c>
          <w:tcPr>
            <w:tcW w:w="1247" w:type="dxa"/>
          </w:tcPr>
          <w:p w14:paraId="48610F88" w14:textId="77777777" w:rsidR="00C8149F" w:rsidRPr="00C8149F" w:rsidRDefault="00C8149F" w:rsidP="00C8149F">
            <w:pPr>
              <w:suppressAutoHyphens/>
              <w:autoSpaceDN w:val="0"/>
              <w:snapToGrid w:val="0"/>
              <w:ind w:right="6"/>
              <w:jc w:val="both"/>
              <w:textAlignment w:val="baseline"/>
              <w:rPr>
                <w:rFonts w:asciiTheme="minorHAnsi" w:eastAsia="Calibri" w:hAnsiTheme="minorHAnsi" w:cstheme="minorHAnsi"/>
                <w:b/>
                <w:bCs/>
                <w:kern w:val="3"/>
                <w:lang w:eastAsia="zh-CN"/>
              </w:rPr>
            </w:pPr>
          </w:p>
        </w:tc>
      </w:tr>
      <w:tr w:rsidR="00487866" w:rsidRPr="00C8149F" w14:paraId="3BD1B15E" w14:textId="77777777" w:rsidTr="00CA2543">
        <w:tc>
          <w:tcPr>
            <w:tcW w:w="2545" w:type="dxa"/>
            <w:tcBorders>
              <w:top w:val="single" w:sz="4" w:space="0" w:color="auto"/>
              <w:left w:val="single" w:sz="4" w:space="0" w:color="auto"/>
              <w:bottom w:val="single" w:sz="4" w:space="0" w:color="auto"/>
              <w:right w:val="single" w:sz="4" w:space="0" w:color="auto"/>
            </w:tcBorders>
          </w:tcPr>
          <w:p w14:paraId="3B1268C5" w14:textId="77777777" w:rsidR="00487866" w:rsidRPr="00C8149F" w:rsidRDefault="00487866" w:rsidP="004766ED">
            <w:pPr>
              <w:numPr>
                <w:ilvl w:val="0"/>
                <w:numId w:val="46"/>
              </w:numPr>
              <w:contextualSpacing/>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4C4A3172" w14:textId="77777777" w:rsidR="00487866" w:rsidRPr="00C8149F" w:rsidRDefault="00487866" w:rsidP="00487866">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Dogovor, dokazilo o sklicevanju na zmogljivosti drugih gospodarskih subjektov</w:t>
            </w:r>
          </w:p>
          <w:p w14:paraId="5557C11F" w14:textId="77777777" w:rsidR="00487866" w:rsidRPr="00C8149F" w:rsidRDefault="00487866" w:rsidP="00487866">
            <w:pPr>
              <w:jc w:val="both"/>
              <w:rPr>
                <w:rFonts w:asciiTheme="minorHAnsi" w:eastAsia="Calibri" w:hAnsiTheme="minorHAnsi" w:cstheme="minorHAnsi"/>
                <w:b/>
                <w:bCs/>
                <w:color w:val="000000"/>
              </w:rPr>
            </w:pPr>
          </w:p>
          <w:p w14:paraId="2298B2E2" w14:textId="77777777" w:rsidR="00487866" w:rsidRPr="00C8149F" w:rsidRDefault="00487866" w:rsidP="00487866">
            <w:pPr>
              <w:jc w:val="both"/>
              <w:rPr>
                <w:rFonts w:asciiTheme="minorHAnsi" w:eastAsia="Calibri" w:hAnsiTheme="minorHAnsi" w:cstheme="minorHAnsi"/>
                <w:bCs/>
                <w:color w:val="000000"/>
              </w:rPr>
            </w:pPr>
            <w:r w:rsidRPr="00C8149F">
              <w:rPr>
                <w:rFonts w:asciiTheme="minorHAnsi" w:eastAsia="Calibri" w:hAnsiTheme="minorHAnsi" w:cstheme="minorHAnsi"/>
                <w:bCs/>
                <w:color w:val="000000"/>
              </w:rPr>
              <w:t xml:space="preserve">V kolikor se ponudnik pri izpolnjevanju razpisnih pogojev sklicuje na zmogljivosti drugih gospodarskih subjektov, mora naročniku </w:t>
            </w:r>
            <w:r w:rsidRPr="00C8149F">
              <w:rPr>
                <w:rFonts w:asciiTheme="minorHAnsi" w:eastAsia="Calibri" w:hAnsiTheme="minorHAnsi" w:cstheme="minorHAnsi"/>
                <w:b/>
                <w:bCs/>
                <w:color w:val="000000"/>
              </w:rPr>
              <w:t>predložiti dokazilo</w:t>
            </w:r>
            <w:r w:rsidRPr="00C8149F">
              <w:rPr>
                <w:rFonts w:asciiTheme="minorHAnsi" w:eastAsia="Calibri" w:hAnsiTheme="minorHAnsi" w:cstheme="minorHAnsi"/>
                <w:bCs/>
                <w:color w:val="000000"/>
              </w:rPr>
              <w:t xml:space="preserve">, da bo zaradi tega imel </w:t>
            </w:r>
            <w:r w:rsidRPr="00C8149F">
              <w:rPr>
                <w:rFonts w:asciiTheme="minorHAnsi" w:eastAsia="Calibri" w:hAnsiTheme="minorHAnsi" w:cstheme="minorHAnsi"/>
                <w:b/>
                <w:bCs/>
                <w:color w:val="000000"/>
              </w:rPr>
              <w:t>na voljo sredstva, potrebna za izvedbo naročila</w:t>
            </w:r>
            <w:r w:rsidRPr="00C8149F">
              <w:rPr>
                <w:rFonts w:asciiTheme="minorHAnsi" w:eastAsia="Calibri" w:hAnsiTheme="minorHAnsi" w:cstheme="minorHAnsi"/>
                <w:bCs/>
                <w:color w:val="000000"/>
              </w:rPr>
              <w:t xml:space="preserve">. Kot dokazilo lahko na primer šteje pisni dogovor teh subjektov, sklenjen za ta namen. </w:t>
            </w:r>
          </w:p>
          <w:p w14:paraId="57133BCD" w14:textId="77777777" w:rsidR="00487866" w:rsidRDefault="00487866" w:rsidP="00487866">
            <w:pPr>
              <w:jc w:val="both"/>
              <w:rPr>
                <w:rFonts w:asciiTheme="minorHAnsi" w:eastAsia="Calibri" w:hAnsiTheme="minorHAnsi" w:cstheme="minorHAnsi"/>
                <w:bCs/>
                <w:color w:val="000000"/>
              </w:rPr>
            </w:pPr>
          </w:p>
          <w:p w14:paraId="24F9F61A" w14:textId="77777777" w:rsidR="00487866" w:rsidRDefault="00487866" w:rsidP="00487866">
            <w:pPr>
              <w:jc w:val="both"/>
              <w:rPr>
                <w:rFonts w:asciiTheme="minorHAnsi" w:hAnsiTheme="minorHAnsi" w:cstheme="minorHAnsi"/>
                <w:b/>
                <w:sz w:val="23"/>
                <w:szCs w:val="23"/>
                <w:u w:val="single"/>
                <w:lang w:eastAsia="zh-CN"/>
              </w:rPr>
            </w:pPr>
            <w:r w:rsidRPr="00C8149F">
              <w:rPr>
                <w:rFonts w:asciiTheme="minorHAnsi" w:hAnsiTheme="minorHAnsi" w:cstheme="minorHAnsi"/>
                <w:b/>
                <w:sz w:val="23"/>
                <w:szCs w:val="23"/>
                <w:u w:val="single"/>
                <w:lang w:eastAsia="zh-CN"/>
              </w:rPr>
              <w:t>Dokazilo ponudnik predloži že ob oddaji ponudbe.</w:t>
            </w:r>
          </w:p>
          <w:p w14:paraId="246304A3" w14:textId="77777777" w:rsidR="00487866" w:rsidRDefault="00487866" w:rsidP="00487866">
            <w:pPr>
              <w:suppressAutoHyphens/>
              <w:autoSpaceDN w:val="0"/>
              <w:ind w:right="6"/>
              <w:jc w:val="both"/>
              <w:textAlignment w:val="baseline"/>
              <w:rPr>
                <w:rFonts w:asciiTheme="minorHAnsi" w:hAnsiTheme="minorHAnsi"/>
                <w:u w:val="single"/>
                <w:lang w:eastAsia="zh-CN"/>
              </w:rPr>
            </w:pPr>
          </w:p>
          <w:p w14:paraId="05B595BE" w14:textId="77777777" w:rsidR="00487866" w:rsidRPr="00713F78" w:rsidRDefault="00487866" w:rsidP="00487866">
            <w:pPr>
              <w:suppressAutoHyphens/>
              <w:autoSpaceDN w:val="0"/>
              <w:ind w:right="6"/>
              <w:jc w:val="both"/>
              <w:textAlignment w:val="baseline"/>
              <w:rPr>
                <w:rFonts w:asciiTheme="minorHAnsi" w:hAnsiTheme="minorHAnsi"/>
                <w:u w:val="single"/>
                <w:lang w:eastAsia="zh-CN"/>
              </w:rPr>
            </w:pPr>
            <w:r w:rsidRPr="00713F78">
              <w:rPr>
                <w:rFonts w:asciiTheme="minorHAnsi" w:hAnsiTheme="minorHAnsi"/>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223E5A2A" w14:textId="77777777" w:rsidR="00487866" w:rsidRDefault="00487866" w:rsidP="00487866">
            <w:pPr>
              <w:suppressAutoHyphens/>
              <w:autoSpaceDN w:val="0"/>
              <w:ind w:right="6"/>
              <w:jc w:val="both"/>
              <w:textAlignment w:val="baseline"/>
              <w:rPr>
                <w:rFonts w:asciiTheme="minorHAnsi" w:hAnsiTheme="minorHAnsi"/>
                <w:u w:val="single"/>
                <w:lang w:eastAsia="zh-CN"/>
              </w:rPr>
            </w:pPr>
          </w:p>
          <w:p w14:paraId="4D15C351" w14:textId="77777777" w:rsidR="00487866" w:rsidRPr="00C8149F" w:rsidRDefault="00487866" w:rsidP="00487866">
            <w:pPr>
              <w:suppressAutoHyphens/>
              <w:autoSpaceDN w:val="0"/>
              <w:ind w:right="6"/>
              <w:jc w:val="both"/>
              <w:textAlignment w:val="baseline"/>
              <w:rPr>
                <w:rFonts w:asciiTheme="minorHAnsi" w:eastAsia="Calibri" w:hAnsiTheme="minorHAnsi" w:cstheme="minorHAnsi"/>
                <w:b/>
                <w:bCs/>
                <w:color w:val="000000"/>
              </w:rPr>
            </w:pPr>
            <w:r>
              <w:rPr>
                <w:rFonts w:asciiTheme="minorHAnsi" w:hAnsiTheme="minorHAnsi"/>
                <w:u w:val="single"/>
                <w:lang w:eastAsia="zh-CN"/>
              </w:rPr>
              <w:t xml:space="preserve">V tem primeru </w:t>
            </w:r>
            <w:r w:rsidRPr="00713F78">
              <w:rPr>
                <w:rFonts w:asciiTheme="minorHAnsi" w:hAnsiTheme="minorHAnsi"/>
                <w:u w:val="single"/>
                <w:lang w:eastAsia="zh-CN"/>
              </w:rPr>
              <w:t>mora drugi subjekt</w:t>
            </w:r>
            <w:r>
              <w:rPr>
                <w:rFonts w:asciiTheme="minorHAnsi" w:hAnsiTheme="minorHAnsi"/>
                <w:u w:val="single"/>
                <w:lang w:eastAsia="zh-CN"/>
              </w:rPr>
              <w:t xml:space="preserve"> </w:t>
            </w:r>
            <w:r w:rsidRPr="00713F78">
              <w:rPr>
                <w:rFonts w:asciiTheme="minorHAnsi" w:hAnsiTheme="minorHAnsi"/>
                <w:u w:val="single"/>
                <w:lang w:eastAsia="zh-CN"/>
              </w:rPr>
              <w:t xml:space="preserve">v ponudbi </w:t>
            </w:r>
            <w:r w:rsidRPr="00713F78">
              <w:rPr>
                <w:rFonts w:asciiTheme="minorHAnsi" w:hAnsiTheme="minorHAnsi"/>
                <w:b/>
                <w:u w:val="single"/>
                <w:lang w:eastAsia="zh-CN"/>
              </w:rPr>
              <w:t>obvezno nastopati kot partner ali kot podizvajalec.</w:t>
            </w:r>
          </w:p>
        </w:tc>
        <w:tc>
          <w:tcPr>
            <w:tcW w:w="1247" w:type="dxa"/>
            <w:tcBorders>
              <w:top w:val="single" w:sz="4" w:space="0" w:color="auto"/>
              <w:left w:val="single" w:sz="4" w:space="0" w:color="auto"/>
              <w:bottom w:val="single" w:sz="4" w:space="0" w:color="auto"/>
              <w:right w:val="single" w:sz="4" w:space="0" w:color="auto"/>
            </w:tcBorders>
          </w:tcPr>
          <w:p w14:paraId="56F2CDE5" w14:textId="77777777" w:rsidR="00487866" w:rsidRPr="00C8149F" w:rsidRDefault="00487866" w:rsidP="00487866">
            <w:pPr>
              <w:jc w:val="both"/>
              <w:rPr>
                <w:rFonts w:asciiTheme="minorHAnsi" w:eastAsia="Calibri" w:hAnsiTheme="minorHAnsi" w:cstheme="minorHAnsi"/>
                <w:b/>
                <w:bCs/>
                <w:color w:val="000000"/>
              </w:rPr>
            </w:pPr>
          </w:p>
        </w:tc>
      </w:tr>
      <w:tr w:rsidR="00487866" w:rsidRPr="00C8149F" w14:paraId="7DB79FA5" w14:textId="77777777" w:rsidTr="00CA2543">
        <w:tc>
          <w:tcPr>
            <w:tcW w:w="2545" w:type="dxa"/>
          </w:tcPr>
          <w:p w14:paraId="768E418E" w14:textId="77777777" w:rsidR="00487866" w:rsidRPr="00C8149F" w:rsidRDefault="00487866" w:rsidP="004766ED">
            <w:pPr>
              <w:numPr>
                <w:ilvl w:val="0"/>
                <w:numId w:val="46"/>
              </w:numPr>
              <w:contextualSpacing/>
              <w:rPr>
                <w:rFonts w:asciiTheme="minorHAnsi" w:eastAsia="Calibri" w:hAnsiTheme="minorHAnsi" w:cstheme="minorHAnsi"/>
                <w:color w:val="000000"/>
              </w:rPr>
            </w:pPr>
          </w:p>
        </w:tc>
        <w:tc>
          <w:tcPr>
            <w:tcW w:w="5266" w:type="dxa"/>
          </w:tcPr>
          <w:p w14:paraId="4A75DFB1" w14:textId="77777777" w:rsidR="00487866" w:rsidRPr="00C8149F" w:rsidRDefault="00487866" w:rsidP="00487866">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Izjava ponudnika o nastopanju s podizvajalci </w:t>
            </w:r>
            <w:r w:rsidRPr="00C8149F">
              <w:rPr>
                <w:rFonts w:asciiTheme="minorHAnsi" w:eastAsia="Calibri" w:hAnsiTheme="minorHAnsi" w:cstheme="minorHAnsi"/>
                <w:bCs/>
                <w:color w:val="000000"/>
              </w:rPr>
              <w:t>(priloga št. 3 A)</w:t>
            </w:r>
          </w:p>
          <w:p w14:paraId="271373ED" w14:textId="3191B2DF" w:rsidR="00487866" w:rsidRPr="00C8149F" w:rsidRDefault="00487866" w:rsidP="00002D1A">
            <w:pPr>
              <w:jc w:val="both"/>
              <w:rPr>
                <w:rFonts w:asciiTheme="minorHAnsi" w:eastAsia="Calibri" w:hAnsiTheme="minorHAnsi" w:cstheme="minorHAnsi"/>
                <w:bCs/>
                <w:color w:val="000000"/>
              </w:rPr>
            </w:pPr>
            <w:r w:rsidRPr="00C8149F">
              <w:rPr>
                <w:rFonts w:asciiTheme="minorHAnsi" w:eastAsia="Calibri" w:hAnsiTheme="minorHAnsi" w:cstheme="minorHAnsi"/>
                <w:bCs/>
                <w:color w:val="000000"/>
              </w:rPr>
              <w:t>Obrazec predloži ponudnik in vsak partner v kolikor nastopa s podizvajalci.</w:t>
            </w:r>
            <w:r w:rsidR="001E4C8B" w:rsidRPr="001E4C8B">
              <w:rPr>
                <w:rFonts w:asciiTheme="minorHAnsi" w:eastAsia="Calibri" w:hAnsiTheme="minorHAnsi" w:cs="Cambria"/>
                <w:bCs/>
                <w:color w:val="000000"/>
              </w:rPr>
              <w:t xml:space="preserve"> </w:t>
            </w:r>
          </w:p>
        </w:tc>
        <w:tc>
          <w:tcPr>
            <w:tcW w:w="1247" w:type="dxa"/>
          </w:tcPr>
          <w:p w14:paraId="305310C8" w14:textId="77777777" w:rsidR="00487866" w:rsidRPr="00C8149F" w:rsidRDefault="00487866" w:rsidP="00487866">
            <w:pPr>
              <w:jc w:val="both"/>
              <w:rPr>
                <w:rFonts w:asciiTheme="minorHAnsi" w:eastAsia="Calibri" w:hAnsiTheme="minorHAnsi" w:cstheme="minorHAnsi"/>
                <w:b/>
                <w:bCs/>
                <w:color w:val="000000"/>
              </w:rPr>
            </w:pPr>
          </w:p>
        </w:tc>
      </w:tr>
      <w:tr w:rsidR="00487866" w:rsidRPr="00C8149F" w14:paraId="0DDC79E1" w14:textId="77777777" w:rsidTr="00CA2543">
        <w:tc>
          <w:tcPr>
            <w:tcW w:w="2545" w:type="dxa"/>
          </w:tcPr>
          <w:p w14:paraId="087478BA" w14:textId="77777777" w:rsidR="00487866" w:rsidRPr="00C8149F" w:rsidRDefault="00487866" w:rsidP="004766ED">
            <w:pPr>
              <w:numPr>
                <w:ilvl w:val="0"/>
                <w:numId w:val="46"/>
              </w:numPr>
              <w:contextualSpacing/>
              <w:rPr>
                <w:rFonts w:asciiTheme="minorHAnsi" w:eastAsia="Calibri" w:hAnsiTheme="minorHAnsi" w:cstheme="minorHAnsi"/>
                <w:color w:val="000000"/>
              </w:rPr>
            </w:pPr>
          </w:p>
        </w:tc>
        <w:tc>
          <w:tcPr>
            <w:tcW w:w="5266" w:type="dxa"/>
          </w:tcPr>
          <w:p w14:paraId="77482DBE" w14:textId="77777777" w:rsidR="00487866" w:rsidRPr="00C8149F" w:rsidRDefault="00487866" w:rsidP="00487866">
            <w:pPr>
              <w:jc w:val="both"/>
              <w:rPr>
                <w:rFonts w:asciiTheme="minorHAnsi" w:eastAsia="Calibri" w:hAnsiTheme="minorHAnsi" w:cstheme="minorHAnsi"/>
                <w:bCs/>
                <w:color w:val="000000"/>
              </w:rPr>
            </w:pPr>
            <w:r w:rsidRPr="00C8149F">
              <w:rPr>
                <w:rFonts w:asciiTheme="minorHAnsi" w:eastAsia="Calibri" w:hAnsiTheme="minorHAnsi" w:cstheme="minorHAnsi"/>
                <w:b/>
                <w:bCs/>
                <w:color w:val="000000"/>
              </w:rPr>
              <w:t xml:space="preserve">Izjava podizvajalca o neposrednih plačilih in soglasje o poravnavi podizvajalčeve terjatve do glavnega izvajalca s strani naročnika </w:t>
            </w:r>
            <w:r w:rsidRPr="00C8149F">
              <w:rPr>
                <w:rFonts w:asciiTheme="minorHAnsi" w:eastAsia="Calibri" w:hAnsiTheme="minorHAnsi" w:cstheme="minorHAnsi"/>
                <w:bCs/>
                <w:color w:val="000000"/>
              </w:rPr>
              <w:t>(priloga št. 3 B)</w:t>
            </w:r>
          </w:p>
          <w:p w14:paraId="270FB861" w14:textId="5AE7BA09" w:rsidR="00487866" w:rsidRPr="00C8149F" w:rsidRDefault="00487866" w:rsidP="00002D1A">
            <w:pPr>
              <w:jc w:val="both"/>
              <w:rPr>
                <w:rFonts w:asciiTheme="minorHAnsi" w:eastAsia="Calibri" w:hAnsiTheme="minorHAnsi" w:cstheme="minorHAnsi"/>
                <w:b/>
                <w:bCs/>
                <w:color w:val="000000"/>
              </w:rPr>
            </w:pPr>
            <w:r w:rsidRPr="00C8149F">
              <w:rPr>
                <w:rFonts w:asciiTheme="minorHAnsi" w:eastAsia="Calibri" w:hAnsiTheme="minorHAnsi" w:cstheme="minorHAnsi"/>
                <w:bCs/>
                <w:color w:val="000000"/>
              </w:rPr>
              <w:t>Obrazec predloži vsak podizvajalec, ki zahteva izvajanje neposrednih plačil.</w:t>
            </w:r>
            <w:r w:rsidR="001E4C8B">
              <w:rPr>
                <w:rFonts w:asciiTheme="minorHAnsi" w:eastAsia="Calibri" w:hAnsiTheme="minorHAnsi" w:cstheme="minorHAnsi"/>
                <w:bCs/>
                <w:color w:val="000000"/>
              </w:rPr>
              <w:t xml:space="preserve"> </w:t>
            </w:r>
          </w:p>
        </w:tc>
        <w:tc>
          <w:tcPr>
            <w:tcW w:w="1247" w:type="dxa"/>
          </w:tcPr>
          <w:p w14:paraId="21211983" w14:textId="77777777" w:rsidR="00487866" w:rsidRPr="00C8149F" w:rsidRDefault="00487866" w:rsidP="00487866">
            <w:pPr>
              <w:jc w:val="both"/>
              <w:rPr>
                <w:rFonts w:asciiTheme="minorHAnsi" w:eastAsia="Calibri" w:hAnsiTheme="minorHAnsi" w:cstheme="minorHAnsi"/>
                <w:b/>
                <w:bCs/>
                <w:color w:val="000000"/>
              </w:rPr>
            </w:pPr>
          </w:p>
        </w:tc>
      </w:tr>
      <w:tr w:rsidR="00487866" w:rsidRPr="00C8149F" w14:paraId="212E8673" w14:textId="77777777" w:rsidTr="00CA2543">
        <w:tc>
          <w:tcPr>
            <w:tcW w:w="2545" w:type="dxa"/>
          </w:tcPr>
          <w:p w14:paraId="5E3C648F" w14:textId="77777777" w:rsidR="00487866" w:rsidRPr="00C8149F" w:rsidRDefault="00487866" w:rsidP="004766ED">
            <w:pPr>
              <w:numPr>
                <w:ilvl w:val="0"/>
                <w:numId w:val="46"/>
              </w:numPr>
              <w:contextualSpacing/>
              <w:rPr>
                <w:rFonts w:asciiTheme="minorHAnsi" w:eastAsia="Calibri" w:hAnsiTheme="minorHAnsi" w:cstheme="minorHAnsi"/>
                <w:color w:val="000000"/>
              </w:rPr>
            </w:pPr>
          </w:p>
        </w:tc>
        <w:tc>
          <w:tcPr>
            <w:tcW w:w="5266" w:type="dxa"/>
          </w:tcPr>
          <w:p w14:paraId="4DEAA827" w14:textId="77777777" w:rsidR="00487866" w:rsidRPr="00C8149F" w:rsidRDefault="00487866" w:rsidP="00487866">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Podizvajalska pogodba za vsakega priglašenega podizvajalca (pripravita ponudnik in podizvajalec sama).</w:t>
            </w:r>
          </w:p>
          <w:p w14:paraId="2525C801" w14:textId="2EAD2199" w:rsidR="00425CAB" w:rsidRPr="00C8149F" w:rsidRDefault="00487866" w:rsidP="00675275">
            <w:pPr>
              <w:jc w:val="both"/>
              <w:rPr>
                <w:rFonts w:asciiTheme="minorHAnsi" w:eastAsia="Calibri" w:hAnsiTheme="minorHAnsi" w:cstheme="minorHAnsi"/>
                <w:bCs/>
                <w:color w:val="000000"/>
              </w:rPr>
            </w:pPr>
            <w:r w:rsidRPr="00C8149F">
              <w:rPr>
                <w:rFonts w:asciiTheme="minorHAnsi" w:eastAsia="Calibri" w:hAnsiTheme="minorHAnsi" w:cstheme="minorHAnsi"/>
                <w:bCs/>
                <w:color w:val="000000"/>
              </w:rPr>
              <w:t xml:space="preserve">Podizvajalsko pogodbo ponudnik predloži za vsakega podizvajalca, ne glede na to ali zahteva neposredno plačilo s strani naročnika ali ne v kolikor je ta že sklenjena pred rokom za oddajo ponudbe, v nasprotnem primeru bo ponudnik naročniku predložil podizvajalsko pogodbo najkasneje v </w:t>
            </w:r>
            <w:r w:rsidR="00675275">
              <w:rPr>
                <w:rFonts w:asciiTheme="minorHAnsi" w:eastAsia="Calibri" w:hAnsiTheme="minorHAnsi" w:cstheme="minorHAnsi"/>
                <w:bCs/>
                <w:color w:val="000000"/>
              </w:rPr>
              <w:t>roku 5 dni po sklenitvi slednje</w:t>
            </w:r>
            <w:r w:rsidR="00675275" w:rsidRPr="00675275">
              <w:rPr>
                <w:rFonts w:asciiTheme="minorHAnsi" w:eastAsia="Calibri" w:hAnsiTheme="minorHAnsi" w:cstheme="minorHAnsi"/>
                <w:bCs/>
                <w:color w:val="000000"/>
              </w:rPr>
              <w:t>, a v vsakem primeru pred pričetkom del s strani podizvajalca</w:t>
            </w:r>
            <w:r w:rsidR="00425CAB">
              <w:rPr>
                <w:rFonts w:asciiTheme="minorHAnsi" w:eastAsia="Calibri" w:hAnsiTheme="minorHAnsi" w:cstheme="minorHAnsi"/>
                <w:bCs/>
                <w:color w:val="000000"/>
              </w:rPr>
              <w:t>.</w:t>
            </w:r>
          </w:p>
        </w:tc>
        <w:tc>
          <w:tcPr>
            <w:tcW w:w="1247" w:type="dxa"/>
          </w:tcPr>
          <w:p w14:paraId="35769492" w14:textId="77777777" w:rsidR="00487866" w:rsidRPr="00C8149F" w:rsidRDefault="00487866" w:rsidP="00487866">
            <w:pPr>
              <w:jc w:val="both"/>
              <w:rPr>
                <w:rFonts w:asciiTheme="minorHAnsi" w:eastAsia="Calibri" w:hAnsiTheme="minorHAnsi" w:cstheme="minorHAnsi"/>
                <w:b/>
                <w:bCs/>
                <w:color w:val="000000"/>
              </w:rPr>
            </w:pPr>
          </w:p>
        </w:tc>
      </w:tr>
      <w:tr w:rsidR="00487866" w:rsidRPr="00C8149F" w14:paraId="28DB0CDC" w14:textId="77777777" w:rsidTr="00CA2543">
        <w:tc>
          <w:tcPr>
            <w:tcW w:w="2545" w:type="dxa"/>
          </w:tcPr>
          <w:p w14:paraId="10E8A25A" w14:textId="77777777" w:rsidR="00487866" w:rsidRPr="00C8149F" w:rsidRDefault="00487866" w:rsidP="004766ED">
            <w:pPr>
              <w:numPr>
                <w:ilvl w:val="0"/>
                <w:numId w:val="46"/>
              </w:numPr>
              <w:contextualSpacing/>
              <w:rPr>
                <w:rFonts w:asciiTheme="minorHAnsi" w:eastAsia="Calibri" w:hAnsiTheme="minorHAnsi" w:cstheme="minorHAnsi"/>
                <w:color w:val="000000"/>
              </w:rPr>
            </w:pPr>
          </w:p>
        </w:tc>
        <w:tc>
          <w:tcPr>
            <w:tcW w:w="5266" w:type="dxa"/>
          </w:tcPr>
          <w:p w14:paraId="47A90F7E" w14:textId="77777777" w:rsidR="00487866" w:rsidRPr="00C8149F" w:rsidRDefault="00487866" w:rsidP="00487866">
            <w:pPr>
              <w:jc w:val="both"/>
              <w:rPr>
                <w:rFonts w:asciiTheme="minorHAnsi" w:eastAsia="Calibri" w:hAnsiTheme="minorHAnsi" w:cstheme="minorHAnsi"/>
                <w:color w:val="000000"/>
              </w:rPr>
            </w:pPr>
            <w:r w:rsidRPr="00C8149F">
              <w:rPr>
                <w:rFonts w:asciiTheme="minorHAnsi" w:eastAsia="Calibri" w:hAnsiTheme="minorHAnsi" w:cstheme="minorHAnsi"/>
                <w:b/>
                <w:bCs/>
                <w:color w:val="000000"/>
              </w:rPr>
              <w:t xml:space="preserve">Soglasje pravne osebe za pridobitev osebnih podatkov ponudnika </w:t>
            </w:r>
            <w:r w:rsidRPr="00C8149F">
              <w:rPr>
                <w:rFonts w:asciiTheme="minorHAnsi" w:eastAsia="Calibri" w:hAnsiTheme="minorHAnsi" w:cstheme="minorHAnsi"/>
                <w:color w:val="000000"/>
              </w:rPr>
              <w:t>(priloga št. 5)</w:t>
            </w:r>
          </w:p>
          <w:p w14:paraId="3BC4227A" w14:textId="77777777" w:rsidR="00487866" w:rsidRPr="00C8149F" w:rsidRDefault="00487866" w:rsidP="00487866">
            <w:pPr>
              <w:jc w:val="both"/>
              <w:rPr>
                <w:rFonts w:asciiTheme="minorHAnsi" w:eastAsia="Calibri" w:hAnsiTheme="minorHAnsi" w:cstheme="minorHAnsi"/>
                <w:color w:val="000000"/>
              </w:rPr>
            </w:pPr>
            <w:r w:rsidRPr="0043413F">
              <w:rPr>
                <w:rFonts w:asciiTheme="minorHAnsi" w:eastAsia="Calibri" w:hAnsiTheme="minorHAnsi" w:cstheme="minorHAnsi"/>
                <w:color w:val="000000"/>
              </w:rPr>
              <w:t xml:space="preserve">Ponudnik </w:t>
            </w:r>
            <w:r w:rsidRPr="0043413F">
              <w:rPr>
                <w:rFonts w:asciiTheme="minorHAnsi" w:eastAsia="Calibri" w:hAnsiTheme="minorHAnsi" w:cstheme="minorHAnsi"/>
                <w:b/>
                <w:color w:val="000000"/>
                <w:u w:val="single"/>
              </w:rPr>
              <w:t>podpisan</w:t>
            </w:r>
            <w:r w:rsidRPr="0043413F">
              <w:rPr>
                <w:rFonts w:asciiTheme="minorHAnsi" w:eastAsia="Calibri" w:hAnsiTheme="minorHAnsi" w:cstheme="minorHAnsi"/>
                <w:b/>
                <w:color w:val="000000"/>
              </w:rPr>
              <w:t xml:space="preserve"> </w:t>
            </w:r>
            <w:r w:rsidRPr="0043413F">
              <w:rPr>
                <w:rFonts w:asciiTheme="minorHAnsi" w:eastAsia="Calibri" w:hAnsiTheme="minorHAnsi" w:cstheme="minorHAnsi"/>
                <w:color w:val="000000"/>
              </w:rPr>
              <w:t xml:space="preserve">in v celoti izpolnjen obrazec predloži/naloži za vsakega </w:t>
            </w:r>
            <w:r w:rsidRPr="0043413F">
              <w:rPr>
                <w:rFonts w:asciiTheme="minorHAnsi" w:eastAsia="Calibri" w:hAnsiTheme="minorHAnsi" w:cstheme="minorHAnsi"/>
                <w:b/>
                <w:color w:val="000000"/>
              </w:rPr>
              <w:t>ponudnika</w:t>
            </w:r>
            <w:r w:rsidRPr="0043413F">
              <w:rPr>
                <w:rFonts w:asciiTheme="minorHAnsi" w:eastAsia="Calibri" w:hAnsiTheme="minorHAnsi" w:cstheme="minorHAnsi"/>
                <w:color w:val="000000"/>
              </w:rPr>
              <w:t xml:space="preserve">, </w:t>
            </w:r>
            <w:r w:rsidRPr="0043413F">
              <w:rPr>
                <w:rFonts w:asciiTheme="minorHAnsi" w:eastAsia="Calibri" w:hAnsiTheme="minorHAnsi" w:cstheme="minorHAnsi"/>
                <w:b/>
                <w:color w:val="000000"/>
              </w:rPr>
              <w:t>partnerja</w:t>
            </w:r>
            <w:r w:rsidRPr="0043413F">
              <w:rPr>
                <w:rFonts w:asciiTheme="minorHAnsi" w:eastAsia="Calibri" w:hAnsiTheme="minorHAnsi" w:cstheme="minorHAnsi"/>
                <w:color w:val="000000"/>
              </w:rPr>
              <w:t xml:space="preserve"> v skupni ponudbi, </w:t>
            </w:r>
            <w:r w:rsidRPr="0043413F">
              <w:rPr>
                <w:rFonts w:asciiTheme="minorHAnsi" w:eastAsia="Calibri" w:hAnsiTheme="minorHAnsi" w:cstheme="minorHAnsi"/>
                <w:b/>
                <w:color w:val="000000"/>
              </w:rPr>
              <w:t>drugega subjekta</w:t>
            </w:r>
            <w:r w:rsidRPr="0043413F">
              <w:rPr>
                <w:rFonts w:asciiTheme="minorHAnsi" w:eastAsia="Calibri" w:hAnsiTheme="minorHAnsi" w:cstheme="minorHAnsi"/>
                <w:color w:val="000000"/>
              </w:rPr>
              <w:t xml:space="preserve">, na katerega zmogljivosti se sklicuje ponudnik, in vsakega </w:t>
            </w:r>
            <w:r w:rsidRPr="0043413F">
              <w:rPr>
                <w:rFonts w:asciiTheme="minorHAnsi" w:eastAsia="Calibri" w:hAnsiTheme="minorHAnsi" w:cstheme="minorHAnsi"/>
                <w:b/>
                <w:color w:val="000000"/>
              </w:rPr>
              <w:t>podizvajalca</w:t>
            </w:r>
            <w:r w:rsidRPr="0043413F">
              <w:rPr>
                <w:rFonts w:asciiTheme="minorHAnsi" w:eastAsia="Calibri" w:hAnsiTheme="minorHAnsi" w:cstheme="minorHAnsi"/>
                <w:color w:val="000000"/>
              </w:rPr>
              <w:t>, ne glede na to, ali zahteva neposredno plačilo s strani naročnika ali ne.</w:t>
            </w:r>
          </w:p>
        </w:tc>
        <w:tc>
          <w:tcPr>
            <w:tcW w:w="1247" w:type="dxa"/>
          </w:tcPr>
          <w:p w14:paraId="6E6B63A8" w14:textId="77777777" w:rsidR="00487866" w:rsidRPr="00C8149F" w:rsidRDefault="00487866" w:rsidP="00487866">
            <w:pPr>
              <w:jc w:val="both"/>
              <w:rPr>
                <w:rFonts w:asciiTheme="minorHAnsi" w:eastAsia="Calibri" w:hAnsiTheme="minorHAnsi" w:cstheme="minorHAnsi"/>
                <w:b/>
                <w:bCs/>
                <w:color w:val="000000"/>
              </w:rPr>
            </w:pPr>
          </w:p>
        </w:tc>
      </w:tr>
      <w:tr w:rsidR="00487866" w:rsidRPr="00C8149F" w14:paraId="222CC7F9" w14:textId="77777777" w:rsidTr="00CA2543">
        <w:tc>
          <w:tcPr>
            <w:tcW w:w="2545" w:type="dxa"/>
          </w:tcPr>
          <w:p w14:paraId="76890BE4" w14:textId="77777777" w:rsidR="00487866" w:rsidRPr="00C8149F" w:rsidRDefault="00487866" w:rsidP="004766ED">
            <w:pPr>
              <w:numPr>
                <w:ilvl w:val="0"/>
                <w:numId w:val="46"/>
              </w:numPr>
              <w:contextualSpacing/>
              <w:rPr>
                <w:rFonts w:asciiTheme="minorHAnsi" w:eastAsia="Calibri" w:hAnsiTheme="minorHAnsi" w:cstheme="minorHAnsi"/>
                <w:color w:val="000000"/>
              </w:rPr>
            </w:pPr>
          </w:p>
        </w:tc>
        <w:tc>
          <w:tcPr>
            <w:tcW w:w="5266" w:type="dxa"/>
          </w:tcPr>
          <w:p w14:paraId="029A1DF9" w14:textId="77777777" w:rsidR="00487866" w:rsidRPr="00C8149F" w:rsidRDefault="00487866" w:rsidP="00487866">
            <w:pPr>
              <w:jc w:val="both"/>
              <w:rPr>
                <w:rFonts w:asciiTheme="minorHAnsi" w:eastAsia="Calibri" w:hAnsiTheme="minorHAnsi" w:cstheme="minorHAnsi"/>
                <w:color w:val="000000"/>
              </w:rPr>
            </w:pPr>
            <w:r w:rsidRPr="00C8149F">
              <w:rPr>
                <w:rFonts w:asciiTheme="minorHAnsi" w:eastAsia="Calibri" w:hAnsiTheme="minorHAnsi" w:cstheme="minorHAnsi"/>
                <w:b/>
                <w:bCs/>
                <w:color w:val="000000"/>
              </w:rPr>
              <w:t xml:space="preserve">Soglasje fizične osebe za pridobitev osebnih podatkov ponudnika </w:t>
            </w:r>
            <w:r w:rsidRPr="00C8149F">
              <w:rPr>
                <w:rFonts w:asciiTheme="minorHAnsi" w:eastAsia="Calibri" w:hAnsiTheme="minorHAnsi" w:cstheme="minorHAnsi"/>
                <w:color w:val="000000"/>
              </w:rPr>
              <w:t>(priloga št. 6)</w:t>
            </w:r>
          </w:p>
          <w:p w14:paraId="6D7C7B8C" w14:textId="77777777" w:rsidR="00487866" w:rsidRPr="00C8149F" w:rsidRDefault="00487866" w:rsidP="00487866">
            <w:pPr>
              <w:jc w:val="both"/>
              <w:rPr>
                <w:rFonts w:asciiTheme="minorHAnsi" w:eastAsia="Calibri" w:hAnsiTheme="minorHAnsi" w:cstheme="minorHAnsi"/>
                <w:color w:val="000000"/>
              </w:rPr>
            </w:pPr>
            <w:r w:rsidRPr="00B75A0E">
              <w:rPr>
                <w:rFonts w:asciiTheme="minorHAnsi" w:eastAsia="Calibri" w:hAnsiTheme="minorHAnsi" w:cs="Cambria"/>
                <w:color w:val="000000"/>
              </w:rPr>
              <w:t xml:space="preserve">Ponudnik </w:t>
            </w:r>
            <w:r w:rsidRPr="00B75A0E">
              <w:rPr>
                <w:rFonts w:asciiTheme="minorHAnsi" w:eastAsia="Calibri" w:hAnsiTheme="minorHAnsi" w:cs="Cambria"/>
                <w:b/>
                <w:color w:val="000000"/>
                <w:u w:val="single"/>
              </w:rPr>
              <w:t>podpisan</w:t>
            </w:r>
            <w:r w:rsidRPr="00B75A0E">
              <w:rPr>
                <w:rFonts w:asciiTheme="minorHAnsi" w:eastAsia="Calibri" w:hAnsiTheme="minorHAnsi" w:cs="Cambria"/>
                <w:b/>
                <w:color w:val="000000"/>
              </w:rPr>
              <w:t xml:space="preserve"> </w:t>
            </w:r>
            <w:r w:rsidRPr="00B75A0E">
              <w:rPr>
                <w:rFonts w:asciiTheme="minorHAnsi" w:eastAsia="Calibri" w:hAnsiTheme="minorHAnsi" w:cs="Cambria"/>
                <w:color w:val="000000"/>
              </w:rPr>
              <w:t xml:space="preserve">in v celoti izpolnjen obrazec predloži/naloži za vsakega </w:t>
            </w:r>
            <w:r w:rsidRPr="00B75A0E">
              <w:rPr>
                <w:rFonts w:asciiTheme="minorHAnsi" w:eastAsia="Calibri" w:hAnsiTheme="minorHAnsi" w:cs="Cambria"/>
                <w:b/>
                <w:color w:val="000000"/>
              </w:rPr>
              <w:t>ponudnika</w:t>
            </w:r>
            <w:r w:rsidRPr="00B75A0E">
              <w:rPr>
                <w:rFonts w:asciiTheme="minorHAnsi" w:eastAsia="Calibri" w:hAnsiTheme="minorHAnsi" w:cs="Cambria"/>
                <w:color w:val="000000"/>
              </w:rPr>
              <w:t xml:space="preserve">, </w:t>
            </w:r>
            <w:r w:rsidRPr="00B75A0E">
              <w:rPr>
                <w:rFonts w:asciiTheme="minorHAnsi" w:eastAsia="Calibri" w:hAnsiTheme="minorHAnsi" w:cs="Cambria"/>
                <w:b/>
                <w:color w:val="000000"/>
              </w:rPr>
              <w:t>partnerja</w:t>
            </w:r>
            <w:r w:rsidRPr="00B75A0E">
              <w:rPr>
                <w:rFonts w:asciiTheme="minorHAnsi" w:eastAsia="Calibri" w:hAnsiTheme="minorHAnsi" w:cs="Cambria"/>
                <w:color w:val="000000"/>
              </w:rPr>
              <w:t xml:space="preserve"> v skupni ponudbi, </w:t>
            </w:r>
            <w:r w:rsidRPr="00B75A0E">
              <w:rPr>
                <w:rFonts w:asciiTheme="minorHAnsi" w:eastAsia="Calibri" w:hAnsiTheme="minorHAnsi" w:cs="Cambria"/>
                <w:b/>
                <w:color w:val="000000"/>
              </w:rPr>
              <w:t>drugega subjekta</w:t>
            </w:r>
            <w:r w:rsidRPr="00B75A0E">
              <w:rPr>
                <w:rFonts w:asciiTheme="minorHAnsi" w:eastAsia="Calibri" w:hAnsiTheme="minorHAnsi" w:cs="Cambria"/>
                <w:color w:val="000000"/>
              </w:rPr>
              <w:t xml:space="preserve">, na katerega zmogljivosti se sklicuje ponudnik, in vsakega </w:t>
            </w:r>
            <w:r w:rsidRPr="00B75A0E">
              <w:rPr>
                <w:rFonts w:asciiTheme="minorHAnsi" w:eastAsia="Calibri" w:hAnsiTheme="minorHAnsi" w:cs="Cambria"/>
                <w:b/>
                <w:color w:val="000000"/>
              </w:rPr>
              <w:t>podizvajalca</w:t>
            </w:r>
            <w:r w:rsidRPr="00B75A0E">
              <w:rPr>
                <w:rFonts w:asciiTheme="minorHAnsi" w:eastAsia="Calibri" w:hAnsiTheme="minorHAnsi" w:cs="Cambria"/>
                <w:color w:val="000000"/>
              </w:rPr>
              <w:t>, ne glede na to, ali zahteva neposredno plačilo s strani naročnika ali ne.</w:t>
            </w:r>
          </w:p>
        </w:tc>
        <w:tc>
          <w:tcPr>
            <w:tcW w:w="1247" w:type="dxa"/>
          </w:tcPr>
          <w:p w14:paraId="5B9C9C80" w14:textId="77777777" w:rsidR="00487866" w:rsidRPr="00C8149F" w:rsidRDefault="00487866" w:rsidP="00487866">
            <w:pPr>
              <w:jc w:val="both"/>
              <w:rPr>
                <w:rFonts w:asciiTheme="minorHAnsi" w:eastAsia="Calibri" w:hAnsiTheme="minorHAnsi" w:cstheme="minorHAnsi"/>
                <w:b/>
                <w:bCs/>
                <w:color w:val="000000"/>
              </w:rPr>
            </w:pPr>
          </w:p>
        </w:tc>
      </w:tr>
      <w:tr w:rsidR="00235CD8" w:rsidRPr="00C8149F" w14:paraId="4981EDDE" w14:textId="77777777" w:rsidTr="00CA2543">
        <w:tc>
          <w:tcPr>
            <w:tcW w:w="2545" w:type="dxa"/>
          </w:tcPr>
          <w:p w14:paraId="58349566" w14:textId="77777777" w:rsidR="00235CD8" w:rsidRPr="00C8149F" w:rsidRDefault="00235CD8" w:rsidP="004766ED">
            <w:pPr>
              <w:numPr>
                <w:ilvl w:val="0"/>
                <w:numId w:val="46"/>
              </w:numPr>
              <w:contextualSpacing/>
              <w:rPr>
                <w:rFonts w:asciiTheme="minorHAnsi" w:eastAsia="Calibri" w:hAnsiTheme="minorHAnsi" w:cstheme="minorHAnsi"/>
                <w:color w:val="000000"/>
              </w:rPr>
            </w:pPr>
          </w:p>
        </w:tc>
        <w:tc>
          <w:tcPr>
            <w:tcW w:w="5266" w:type="dxa"/>
          </w:tcPr>
          <w:p w14:paraId="58892FEF" w14:textId="77777777" w:rsidR="00235CD8" w:rsidRPr="007C27EF" w:rsidRDefault="00235CD8" w:rsidP="00235CD8">
            <w:pPr>
              <w:jc w:val="both"/>
              <w:rPr>
                <w:rFonts w:asciiTheme="minorHAnsi" w:eastAsia="Calibri" w:hAnsiTheme="minorHAnsi" w:cs="Cambria"/>
                <w:b/>
                <w:bCs/>
                <w:color w:val="000000"/>
              </w:rPr>
            </w:pPr>
            <w:r w:rsidRPr="007C27EF">
              <w:rPr>
                <w:rFonts w:asciiTheme="minorHAnsi" w:eastAsia="Calibri" w:hAnsiTheme="minorHAnsi" w:cs="Cambria"/>
                <w:b/>
                <w:bCs/>
                <w:color w:val="000000"/>
              </w:rPr>
              <w:t>Potrdilo Ministrstva za pravosodje iz kazenske evidence o nekaznovanosti pravne osebe</w:t>
            </w:r>
          </w:p>
          <w:p w14:paraId="2200B606" w14:textId="77777777" w:rsidR="00235CD8" w:rsidRPr="00235CD8" w:rsidRDefault="00235CD8" w:rsidP="00235CD8">
            <w:pPr>
              <w:jc w:val="both"/>
              <w:rPr>
                <w:rFonts w:asciiTheme="minorHAnsi" w:eastAsia="Calibri" w:hAnsiTheme="minorHAnsi" w:cs="Cambria"/>
                <w:b/>
                <w:bCs/>
                <w:color w:val="000000"/>
              </w:rPr>
            </w:pPr>
          </w:p>
          <w:p w14:paraId="1053C1A0" w14:textId="77777777" w:rsidR="00235CD8" w:rsidRPr="00235CD8" w:rsidRDefault="00235CD8" w:rsidP="00235CD8">
            <w:pPr>
              <w:jc w:val="both"/>
              <w:rPr>
                <w:rFonts w:asciiTheme="minorHAnsi" w:hAnsiTheme="minorHAnsi"/>
              </w:rPr>
            </w:pPr>
            <w:r w:rsidRPr="00235CD8">
              <w:rPr>
                <w:rFonts w:asciiTheme="minorHAnsi" w:hAnsiTheme="minorHAnsi"/>
              </w:rPr>
              <w:t xml:space="preserve">Naročnik dopušča možnost, da ponudniki in ostali subjekti, v kolikor to želijo, k ponudbi za vsak subjekt predložilo zgoraj navedeno Potrdilo ter ga že ob oddaji ponudbe </w:t>
            </w:r>
            <w:r w:rsidRPr="00235CD8">
              <w:rPr>
                <w:rFonts w:asciiTheme="minorHAnsi" w:eastAsia="Calibri" w:hAnsiTheme="minorHAnsi" w:cs="Arial"/>
                <w:kern w:val="3"/>
                <w:lang w:eastAsia="zh-CN"/>
              </w:rPr>
              <w:t>naložijo v informacijski sistem e-JN v razdelek »Druge priloge«.</w:t>
            </w:r>
            <w:r w:rsidRPr="00235CD8">
              <w:rPr>
                <w:rFonts w:asciiTheme="minorHAnsi" w:hAnsiTheme="minorHAnsi"/>
              </w:rPr>
              <w:t xml:space="preserve"> </w:t>
            </w:r>
          </w:p>
          <w:p w14:paraId="74545234" w14:textId="7837C880" w:rsidR="00235CD8" w:rsidRPr="00C8149F" w:rsidRDefault="00235CD8" w:rsidP="00235CD8">
            <w:pPr>
              <w:jc w:val="both"/>
              <w:rPr>
                <w:rFonts w:asciiTheme="minorHAnsi" w:eastAsia="Calibri" w:hAnsiTheme="minorHAnsi" w:cstheme="minorHAnsi"/>
                <w:b/>
                <w:bCs/>
                <w:color w:val="000000"/>
              </w:rPr>
            </w:pPr>
            <w:r w:rsidRPr="00235CD8">
              <w:rPr>
                <w:rFonts w:asciiTheme="minorHAnsi" w:hAnsiTheme="minorHAnsi"/>
              </w:rPr>
              <w:t>Kot že navedeno, pa to ni obvezno.</w:t>
            </w:r>
          </w:p>
        </w:tc>
        <w:tc>
          <w:tcPr>
            <w:tcW w:w="1247" w:type="dxa"/>
          </w:tcPr>
          <w:p w14:paraId="61E28129" w14:textId="77777777" w:rsidR="00235CD8" w:rsidRPr="00C8149F" w:rsidRDefault="00235CD8" w:rsidP="00487866">
            <w:pPr>
              <w:jc w:val="both"/>
              <w:rPr>
                <w:rFonts w:asciiTheme="minorHAnsi" w:eastAsia="Calibri" w:hAnsiTheme="minorHAnsi" w:cstheme="minorHAnsi"/>
                <w:b/>
                <w:bCs/>
                <w:color w:val="000000"/>
              </w:rPr>
            </w:pPr>
          </w:p>
        </w:tc>
      </w:tr>
      <w:tr w:rsidR="00235CD8" w:rsidRPr="00C8149F" w14:paraId="7BF067E8" w14:textId="77777777" w:rsidTr="00CA2543">
        <w:tc>
          <w:tcPr>
            <w:tcW w:w="2545" w:type="dxa"/>
          </w:tcPr>
          <w:p w14:paraId="5C33F139" w14:textId="77777777" w:rsidR="00235CD8" w:rsidRPr="00C8149F" w:rsidRDefault="00235CD8" w:rsidP="004766ED">
            <w:pPr>
              <w:numPr>
                <w:ilvl w:val="0"/>
                <w:numId w:val="46"/>
              </w:numPr>
              <w:contextualSpacing/>
              <w:rPr>
                <w:rFonts w:asciiTheme="minorHAnsi" w:eastAsia="Calibri" w:hAnsiTheme="minorHAnsi" w:cstheme="minorHAnsi"/>
                <w:color w:val="000000"/>
              </w:rPr>
            </w:pPr>
          </w:p>
        </w:tc>
        <w:tc>
          <w:tcPr>
            <w:tcW w:w="5266" w:type="dxa"/>
          </w:tcPr>
          <w:p w14:paraId="6D56E2AC" w14:textId="77777777" w:rsidR="00235CD8" w:rsidRPr="00235CD8" w:rsidRDefault="00235CD8" w:rsidP="00235CD8">
            <w:pPr>
              <w:jc w:val="both"/>
              <w:rPr>
                <w:rFonts w:asciiTheme="minorHAnsi" w:eastAsia="Calibri" w:hAnsiTheme="minorHAnsi" w:cs="Cambria"/>
                <w:b/>
                <w:bCs/>
                <w:color w:val="000000"/>
              </w:rPr>
            </w:pPr>
            <w:r w:rsidRPr="00235CD8">
              <w:rPr>
                <w:rFonts w:asciiTheme="minorHAnsi" w:eastAsia="Calibri" w:hAnsiTheme="minorHAnsi" w:cs="Cambria"/>
                <w:b/>
                <w:bCs/>
                <w:color w:val="000000"/>
              </w:rPr>
              <w:t>Potrdilo Ministrstva za pravosodje iz kazenske evidence o nekaznovanosti fizične osebe</w:t>
            </w:r>
          </w:p>
          <w:p w14:paraId="3942D6DF" w14:textId="77777777" w:rsidR="00235CD8" w:rsidRPr="00235CD8" w:rsidRDefault="00235CD8" w:rsidP="00235CD8">
            <w:pPr>
              <w:jc w:val="both"/>
              <w:rPr>
                <w:rFonts w:asciiTheme="minorHAnsi" w:eastAsia="Calibri" w:hAnsiTheme="minorHAnsi" w:cs="Cambria"/>
                <w:b/>
                <w:bCs/>
                <w:color w:val="000000"/>
              </w:rPr>
            </w:pPr>
          </w:p>
          <w:p w14:paraId="543A028D" w14:textId="77777777" w:rsidR="00235CD8" w:rsidRPr="00235CD8" w:rsidRDefault="00235CD8" w:rsidP="00235CD8">
            <w:pPr>
              <w:jc w:val="both"/>
              <w:rPr>
                <w:rFonts w:asciiTheme="minorHAnsi" w:hAnsiTheme="minorHAnsi"/>
              </w:rPr>
            </w:pPr>
            <w:r w:rsidRPr="00235CD8">
              <w:rPr>
                <w:rFonts w:asciiTheme="minorHAnsi" w:hAnsiTheme="minorHAnsi"/>
              </w:rPr>
              <w:t xml:space="preserve">Naročnik dopušča možnost, da ponudniki in ostali subjekti, v kolikor to želijo, k ponudbi, za vsako osebo (iz. 1. odstavka 75. člena ZJN-3) predložilo zgoraj navedeno Potrdilo ter ga že ob oddaji ponudbe </w:t>
            </w:r>
            <w:r w:rsidRPr="00235CD8">
              <w:rPr>
                <w:rFonts w:asciiTheme="minorHAnsi" w:eastAsia="Calibri" w:hAnsiTheme="minorHAnsi" w:cs="Arial"/>
                <w:kern w:val="3"/>
                <w:lang w:eastAsia="zh-CN"/>
              </w:rPr>
              <w:t>naložijo v informacijski sistem e-JN v razdelek »Druge priloge«.</w:t>
            </w:r>
            <w:r w:rsidRPr="00235CD8">
              <w:rPr>
                <w:rFonts w:asciiTheme="minorHAnsi" w:hAnsiTheme="minorHAnsi"/>
              </w:rPr>
              <w:t xml:space="preserve"> </w:t>
            </w:r>
          </w:p>
          <w:p w14:paraId="4FBA039B" w14:textId="5080B762" w:rsidR="00235CD8" w:rsidRPr="007C27EF" w:rsidRDefault="00235CD8" w:rsidP="00235CD8">
            <w:pPr>
              <w:jc w:val="both"/>
              <w:rPr>
                <w:rFonts w:asciiTheme="minorHAnsi" w:eastAsia="Calibri" w:hAnsiTheme="minorHAnsi" w:cs="Cambria"/>
                <w:b/>
                <w:bCs/>
                <w:color w:val="000000"/>
              </w:rPr>
            </w:pPr>
            <w:r w:rsidRPr="00235CD8">
              <w:rPr>
                <w:rFonts w:asciiTheme="minorHAnsi" w:hAnsiTheme="minorHAnsi"/>
              </w:rPr>
              <w:t>Kot že navedeno, pa to ni obvezno.</w:t>
            </w:r>
          </w:p>
        </w:tc>
        <w:tc>
          <w:tcPr>
            <w:tcW w:w="1247" w:type="dxa"/>
          </w:tcPr>
          <w:p w14:paraId="2E292801" w14:textId="77777777" w:rsidR="00235CD8" w:rsidRPr="00C8149F" w:rsidRDefault="00235CD8" w:rsidP="00487866">
            <w:pPr>
              <w:jc w:val="both"/>
              <w:rPr>
                <w:rFonts w:asciiTheme="minorHAnsi" w:eastAsia="Calibri" w:hAnsiTheme="minorHAnsi" w:cstheme="minorHAnsi"/>
                <w:b/>
                <w:bCs/>
                <w:color w:val="000000"/>
              </w:rPr>
            </w:pPr>
          </w:p>
        </w:tc>
      </w:tr>
      <w:tr w:rsidR="00AB4657" w:rsidRPr="00C8149F" w14:paraId="5FCCCB65" w14:textId="77777777" w:rsidTr="00CA2543">
        <w:tc>
          <w:tcPr>
            <w:tcW w:w="2545" w:type="dxa"/>
            <w:tcBorders>
              <w:top w:val="single" w:sz="4" w:space="0" w:color="auto"/>
              <w:left w:val="single" w:sz="4" w:space="0" w:color="auto"/>
              <w:bottom w:val="single" w:sz="4" w:space="0" w:color="auto"/>
              <w:right w:val="single" w:sz="4" w:space="0" w:color="auto"/>
            </w:tcBorders>
          </w:tcPr>
          <w:p w14:paraId="2B005D65" w14:textId="77777777" w:rsidR="00AB4657" w:rsidRPr="00C8149F" w:rsidRDefault="00AB4657" w:rsidP="004766ED">
            <w:pPr>
              <w:numPr>
                <w:ilvl w:val="0"/>
                <w:numId w:val="46"/>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480BBF89" w14:textId="77777777" w:rsidR="000C314C" w:rsidRPr="00C8149F" w:rsidRDefault="000C314C" w:rsidP="000C314C">
            <w:pPr>
              <w:jc w:val="both"/>
              <w:rPr>
                <w:rFonts w:eastAsia="Calibri" w:cs="Calibri"/>
                <w:b/>
                <w:bCs/>
                <w:color w:val="000000"/>
              </w:rPr>
            </w:pPr>
            <w:r w:rsidRPr="00C8149F">
              <w:rPr>
                <w:rFonts w:eastAsia="Calibri" w:cs="Calibri"/>
                <w:b/>
                <w:bCs/>
                <w:color w:val="000000"/>
              </w:rPr>
              <w:t xml:space="preserve">Izjava o strinjanju z razpisnimi pogoji in o resničnosti podatkov, navedenih v ponudbi </w:t>
            </w:r>
            <w:r w:rsidRPr="00C8149F">
              <w:rPr>
                <w:rFonts w:eastAsia="Calibri" w:cs="Calibri"/>
                <w:bCs/>
                <w:color w:val="000000"/>
              </w:rPr>
              <w:t xml:space="preserve">(priloga št. </w:t>
            </w:r>
            <w:r w:rsidR="00E87372">
              <w:rPr>
                <w:rFonts w:eastAsia="Calibri" w:cs="Calibri"/>
                <w:bCs/>
                <w:color w:val="000000"/>
              </w:rPr>
              <w:t>8</w:t>
            </w:r>
            <w:r w:rsidRPr="00C8149F">
              <w:rPr>
                <w:rFonts w:eastAsia="Calibri" w:cs="Calibri"/>
                <w:bCs/>
                <w:color w:val="000000"/>
              </w:rPr>
              <w:t>)</w:t>
            </w:r>
          </w:p>
          <w:p w14:paraId="05BFCE6E" w14:textId="77777777" w:rsidR="000C314C" w:rsidRPr="00C8149F" w:rsidRDefault="000C314C" w:rsidP="000C314C">
            <w:pPr>
              <w:jc w:val="both"/>
              <w:rPr>
                <w:rFonts w:eastAsia="Calibri" w:cs="Calibri"/>
                <w:bCs/>
                <w:color w:val="000000"/>
              </w:rPr>
            </w:pPr>
            <w:r w:rsidRPr="00C8149F">
              <w:rPr>
                <w:rFonts w:eastAsia="Calibri" w:cs="Calibri"/>
                <w:bCs/>
                <w:color w:val="000000"/>
              </w:rPr>
              <w:t>Ponudnik mora predložiti izjavo, da se strinja s pogoji, navedenimi v dokumentaciji v zvezi z oddajo javnega naročila  in da so vsi podatki v ponudbi resnični in ne zavajajoči, tako glede izpolnjevanja v tej točki zahtevanih pogojev, kot tudi glede vseh drugih zahtevanih podatkov.</w:t>
            </w:r>
          </w:p>
          <w:p w14:paraId="2A5EF567" w14:textId="77777777" w:rsidR="00F23CD1" w:rsidRDefault="00F23CD1" w:rsidP="00F23CD1">
            <w:pPr>
              <w:jc w:val="both"/>
              <w:rPr>
                <w:rFonts w:eastAsia="Calibri" w:cs="Calibri"/>
                <w:color w:val="000000"/>
              </w:rPr>
            </w:pPr>
          </w:p>
          <w:p w14:paraId="17F9470A" w14:textId="6A340B58" w:rsidR="00AB4657" w:rsidRPr="005E0AC6" w:rsidRDefault="000C314C" w:rsidP="00002D1A">
            <w:pPr>
              <w:jc w:val="both"/>
              <w:rPr>
                <w:rFonts w:asciiTheme="minorHAnsi" w:eastAsia="Calibri" w:hAnsiTheme="minorHAnsi" w:cstheme="minorHAnsi"/>
                <w:b/>
                <w:bCs/>
                <w:color w:val="000000"/>
              </w:rPr>
            </w:pPr>
            <w:r w:rsidRPr="00C8149F">
              <w:rPr>
                <w:rFonts w:eastAsia="Calibri" w:cs="Calibri"/>
                <w:color w:val="000000"/>
              </w:rPr>
              <w:t>Obrazec predloži vsak ponudnik, partner v skupni ponudbi in vsak podizvajalec.</w:t>
            </w:r>
          </w:p>
        </w:tc>
        <w:tc>
          <w:tcPr>
            <w:tcW w:w="1247" w:type="dxa"/>
            <w:tcBorders>
              <w:top w:val="single" w:sz="4" w:space="0" w:color="auto"/>
              <w:left w:val="single" w:sz="4" w:space="0" w:color="auto"/>
              <w:bottom w:val="single" w:sz="4" w:space="0" w:color="auto"/>
              <w:right w:val="single" w:sz="4" w:space="0" w:color="auto"/>
            </w:tcBorders>
          </w:tcPr>
          <w:p w14:paraId="5126FD35" w14:textId="77777777" w:rsidR="00AB4657" w:rsidRPr="00C8149F" w:rsidRDefault="00AB4657" w:rsidP="00487866">
            <w:pPr>
              <w:jc w:val="both"/>
              <w:rPr>
                <w:rFonts w:asciiTheme="minorHAnsi" w:eastAsia="Calibri" w:hAnsiTheme="minorHAnsi" w:cstheme="minorHAnsi"/>
                <w:b/>
                <w:bCs/>
                <w:color w:val="000000"/>
              </w:rPr>
            </w:pPr>
          </w:p>
        </w:tc>
      </w:tr>
      <w:tr w:rsidR="00487866" w:rsidRPr="00C8149F" w14:paraId="56AE76FF" w14:textId="77777777" w:rsidTr="00CA2543">
        <w:tc>
          <w:tcPr>
            <w:tcW w:w="2545" w:type="dxa"/>
            <w:tcBorders>
              <w:top w:val="single" w:sz="4" w:space="0" w:color="auto"/>
              <w:left w:val="single" w:sz="4" w:space="0" w:color="auto"/>
              <w:bottom w:val="single" w:sz="4" w:space="0" w:color="auto"/>
              <w:right w:val="single" w:sz="4" w:space="0" w:color="auto"/>
            </w:tcBorders>
          </w:tcPr>
          <w:p w14:paraId="4EA3C62B" w14:textId="77777777" w:rsidR="00487866" w:rsidRPr="00C8149F" w:rsidRDefault="00487866" w:rsidP="004766ED">
            <w:pPr>
              <w:numPr>
                <w:ilvl w:val="0"/>
                <w:numId w:val="46"/>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7BF64FB6" w14:textId="77777777" w:rsidR="00487866" w:rsidRPr="00C8149F" w:rsidRDefault="00487866" w:rsidP="00487866">
            <w:pPr>
              <w:jc w:val="both"/>
              <w:rPr>
                <w:rFonts w:asciiTheme="minorHAnsi" w:hAnsiTheme="minorHAnsi" w:cstheme="minorHAnsi"/>
                <w:b/>
                <w:lang w:eastAsia="zh-CN"/>
              </w:rPr>
            </w:pPr>
            <w:r w:rsidRPr="00C8149F">
              <w:rPr>
                <w:rFonts w:asciiTheme="minorHAnsi" w:hAnsiTheme="minorHAnsi" w:cstheme="minorHAnsi"/>
                <w:b/>
                <w:lang w:eastAsia="zh-CN"/>
              </w:rPr>
              <w:t xml:space="preserve">Izjava o kadrovski sposobnosti in tehnični usposobljenosti </w:t>
            </w:r>
            <w:r>
              <w:rPr>
                <w:rFonts w:asciiTheme="minorHAnsi" w:hAnsiTheme="minorHAnsi" w:cstheme="minorHAnsi"/>
                <w:lang w:eastAsia="zh-CN"/>
              </w:rPr>
              <w:t>(priloga št. 9</w:t>
            </w:r>
            <w:r w:rsidRPr="00C8149F">
              <w:rPr>
                <w:rFonts w:asciiTheme="minorHAnsi" w:hAnsiTheme="minorHAnsi" w:cstheme="minorHAnsi"/>
                <w:lang w:eastAsia="zh-CN"/>
              </w:rPr>
              <w:t>)</w:t>
            </w:r>
          </w:p>
          <w:p w14:paraId="335CEF21" w14:textId="45AF889C" w:rsidR="00487866" w:rsidRPr="00C8149F" w:rsidRDefault="00487866" w:rsidP="00CA2543">
            <w:pPr>
              <w:jc w:val="both"/>
              <w:rPr>
                <w:rFonts w:asciiTheme="minorHAnsi" w:eastAsia="Calibri" w:hAnsiTheme="minorHAnsi" w:cstheme="minorHAnsi"/>
                <w:b/>
                <w:bCs/>
                <w:color w:val="000000"/>
              </w:rPr>
            </w:pPr>
            <w:r w:rsidRPr="00C8149F">
              <w:rPr>
                <w:rFonts w:asciiTheme="minorHAnsi" w:eastAsia="Calibri" w:hAnsiTheme="minorHAnsi" w:cstheme="minorHAnsi"/>
                <w:bCs/>
                <w:color w:val="000000"/>
              </w:rPr>
              <w:t>Izjavo/obrazec predloži ponudnik</w:t>
            </w:r>
            <w:r w:rsidRPr="000153A3">
              <w:rPr>
                <w:rFonts w:asciiTheme="minorHAnsi" w:eastAsia="Calibri" w:hAnsiTheme="minorHAnsi" w:cs="Cambria"/>
                <w:bCs/>
                <w:color w:val="000000"/>
              </w:rPr>
              <w:t xml:space="preserve"> </w:t>
            </w:r>
          </w:p>
        </w:tc>
        <w:tc>
          <w:tcPr>
            <w:tcW w:w="1247" w:type="dxa"/>
            <w:tcBorders>
              <w:top w:val="single" w:sz="4" w:space="0" w:color="auto"/>
              <w:left w:val="single" w:sz="4" w:space="0" w:color="auto"/>
              <w:bottom w:val="single" w:sz="4" w:space="0" w:color="auto"/>
              <w:right w:val="single" w:sz="4" w:space="0" w:color="auto"/>
            </w:tcBorders>
          </w:tcPr>
          <w:p w14:paraId="0F4EA221" w14:textId="77777777" w:rsidR="00487866" w:rsidRPr="00C8149F" w:rsidRDefault="00487866" w:rsidP="00487866">
            <w:pPr>
              <w:jc w:val="both"/>
              <w:rPr>
                <w:rFonts w:asciiTheme="minorHAnsi" w:eastAsia="Calibri" w:hAnsiTheme="minorHAnsi" w:cstheme="minorHAnsi"/>
                <w:b/>
                <w:bCs/>
                <w:color w:val="000000"/>
              </w:rPr>
            </w:pPr>
          </w:p>
        </w:tc>
      </w:tr>
      <w:tr w:rsidR="00487866" w:rsidRPr="00C8149F" w14:paraId="2744B19E" w14:textId="77777777" w:rsidTr="00CA2543">
        <w:tc>
          <w:tcPr>
            <w:tcW w:w="2545" w:type="dxa"/>
            <w:tcBorders>
              <w:top w:val="single" w:sz="4" w:space="0" w:color="auto"/>
              <w:left w:val="single" w:sz="4" w:space="0" w:color="auto"/>
              <w:bottom w:val="single" w:sz="4" w:space="0" w:color="auto"/>
              <w:right w:val="single" w:sz="4" w:space="0" w:color="auto"/>
            </w:tcBorders>
          </w:tcPr>
          <w:p w14:paraId="7E17F883" w14:textId="77777777" w:rsidR="00487866" w:rsidRPr="00C8149F" w:rsidRDefault="00487866" w:rsidP="004766ED">
            <w:pPr>
              <w:numPr>
                <w:ilvl w:val="0"/>
                <w:numId w:val="46"/>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78A5BEA9" w14:textId="11C2D362" w:rsidR="00487866" w:rsidRPr="00C8149F" w:rsidRDefault="00487866" w:rsidP="00487866">
            <w:pPr>
              <w:jc w:val="both"/>
              <w:rPr>
                <w:rFonts w:asciiTheme="minorHAnsi" w:eastAsia="Calibri" w:hAnsiTheme="minorHAnsi" w:cstheme="minorHAnsi"/>
                <w:b/>
                <w:bCs/>
                <w:color w:val="000000"/>
              </w:rPr>
            </w:pPr>
            <w:r w:rsidRPr="00C8149F">
              <w:rPr>
                <w:rFonts w:asciiTheme="minorHAnsi" w:eastAsia="Calibri" w:hAnsiTheme="minorHAnsi" w:cstheme="minorHAnsi"/>
                <w:b/>
                <w:bCs/>
                <w:color w:val="000000"/>
              </w:rPr>
              <w:t xml:space="preserve">Seznam referenčnih poslov </w:t>
            </w:r>
            <w:r w:rsidRPr="00C8149F">
              <w:rPr>
                <w:rFonts w:asciiTheme="minorHAnsi" w:eastAsia="Calibri" w:hAnsiTheme="minorHAnsi" w:cstheme="minorHAnsi"/>
                <w:bCs/>
                <w:color w:val="000000"/>
              </w:rPr>
              <w:t xml:space="preserve">(priloga št. </w:t>
            </w:r>
            <w:r>
              <w:rPr>
                <w:rFonts w:asciiTheme="minorHAnsi" w:eastAsia="Calibri" w:hAnsiTheme="minorHAnsi" w:cstheme="minorHAnsi"/>
                <w:bCs/>
                <w:color w:val="000000"/>
              </w:rPr>
              <w:t>1</w:t>
            </w:r>
            <w:r w:rsidR="00A76957">
              <w:rPr>
                <w:rFonts w:asciiTheme="minorHAnsi" w:eastAsia="Calibri" w:hAnsiTheme="minorHAnsi" w:cstheme="minorHAnsi"/>
                <w:bCs/>
                <w:color w:val="000000"/>
              </w:rPr>
              <w:t>0</w:t>
            </w:r>
            <w:r w:rsidRPr="00C8149F">
              <w:rPr>
                <w:rFonts w:asciiTheme="minorHAnsi" w:eastAsia="Calibri" w:hAnsiTheme="minorHAnsi" w:cstheme="minorHAnsi"/>
                <w:bCs/>
                <w:color w:val="000000"/>
              </w:rPr>
              <w:t>)</w:t>
            </w:r>
          </w:p>
          <w:p w14:paraId="09904A04" w14:textId="3037CD22" w:rsidR="004940B9" w:rsidRPr="004940B9" w:rsidRDefault="00487866" w:rsidP="00A95E1A">
            <w:pPr>
              <w:jc w:val="both"/>
              <w:rPr>
                <w:rFonts w:asciiTheme="minorHAnsi" w:eastAsia="Calibri" w:hAnsiTheme="minorHAnsi" w:cstheme="minorHAnsi"/>
                <w:bCs/>
                <w:color w:val="000000"/>
              </w:rPr>
            </w:pPr>
            <w:r w:rsidRPr="00C8149F">
              <w:rPr>
                <w:rFonts w:asciiTheme="minorHAnsi" w:eastAsia="Calibri" w:hAnsiTheme="minorHAnsi" w:cstheme="minorHAnsi"/>
                <w:bCs/>
                <w:color w:val="000000"/>
              </w:rPr>
              <w:t>Prilogo predloži ponudnik</w:t>
            </w:r>
            <w:r>
              <w:rPr>
                <w:rFonts w:asciiTheme="minorHAnsi" w:eastAsia="Calibri" w:hAnsiTheme="minorHAnsi" w:cstheme="minorHAnsi"/>
                <w:bCs/>
                <w:color w:val="000000"/>
              </w:rPr>
              <w:t>.</w:t>
            </w:r>
            <w:r w:rsidRPr="00D65741">
              <w:rPr>
                <w:rFonts w:asciiTheme="minorHAnsi" w:eastAsia="Calibri" w:hAnsiTheme="minorHAnsi" w:cs="Cambria"/>
                <w:bCs/>
                <w:color w:val="000000"/>
              </w:rPr>
              <w:t xml:space="preserve"> </w:t>
            </w:r>
            <w:r w:rsidRPr="00D65741">
              <w:rPr>
                <w:rFonts w:asciiTheme="minorHAnsi" w:eastAsia="Calibri" w:hAnsiTheme="minorHAnsi" w:cstheme="minorHAnsi"/>
                <w:bCs/>
                <w:color w:val="000000"/>
              </w:rPr>
              <w:t>V prilogi ponudnik tudi navede</w:t>
            </w:r>
            <w:r w:rsidR="00E712F6">
              <w:rPr>
                <w:rFonts w:asciiTheme="minorHAnsi" w:eastAsia="Calibri" w:hAnsiTheme="minorHAnsi" w:cstheme="minorHAnsi"/>
                <w:bCs/>
                <w:color w:val="000000"/>
              </w:rPr>
              <w:t>,</w:t>
            </w:r>
            <w:r w:rsidRPr="00D65741">
              <w:rPr>
                <w:rFonts w:asciiTheme="minorHAnsi" w:eastAsia="Calibri" w:hAnsiTheme="minorHAnsi" w:cstheme="minorHAnsi"/>
                <w:bCs/>
                <w:color w:val="000000"/>
              </w:rPr>
              <w:t xml:space="preserve"> kateri subjekt (ponudnik, partner, podizvajalec), </w:t>
            </w:r>
            <w:r w:rsidRPr="00D65741">
              <w:rPr>
                <w:rFonts w:asciiTheme="minorHAnsi" w:eastAsia="Calibri" w:hAnsiTheme="minorHAnsi" w:cstheme="minorHAnsi"/>
                <w:bCs/>
                <w:color w:val="000000"/>
              </w:rPr>
              <w:lastRenderedPageBreak/>
              <w:t>je bil referenčni izvajalec posameznega referenčnega posla.</w:t>
            </w:r>
            <w:r w:rsidR="004940B9">
              <w:rPr>
                <w:rFonts w:asciiTheme="minorHAnsi" w:eastAsia="Calibri" w:hAnsiTheme="minorHAnsi" w:cstheme="minorHAnsi"/>
                <w:bCs/>
                <w:color w:val="000000"/>
              </w:rPr>
              <w:t xml:space="preserve"> </w:t>
            </w:r>
          </w:p>
        </w:tc>
        <w:tc>
          <w:tcPr>
            <w:tcW w:w="1247" w:type="dxa"/>
            <w:tcBorders>
              <w:top w:val="single" w:sz="4" w:space="0" w:color="auto"/>
              <w:left w:val="single" w:sz="4" w:space="0" w:color="auto"/>
              <w:bottom w:val="single" w:sz="4" w:space="0" w:color="auto"/>
              <w:right w:val="single" w:sz="4" w:space="0" w:color="auto"/>
            </w:tcBorders>
          </w:tcPr>
          <w:p w14:paraId="7F742F3A" w14:textId="77777777" w:rsidR="00487866" w:rsidRPr="00C8149F" w:rsidRDefault="00487866" w:rsidP="00487866">
            <w:pPr>
              <w:jc w:val="both"/>
              <w:rPr>
                <w:rFonts w:asciiTheme="minorHAnsi" w:eastAsia="Calibri" w:hAnsiTheme="minorHAnsi" w:cstheme="minorHAnsi"/>
                <w:b/>
                <w:bCs/>
                <w:color w:val="000000"/>
              </w:rPr>
            </w:pPr>
          </w:p>
        </w:tc>
      </w:tr>
      <w:tr w:rsidR="00133DCA" w:rsidRPr="00C8149F" w14:paraId="26D6F7C1" w14:textId="77777777" w:rsidTr="00CA2543">
        <w:tc>
          <w:tcPr>
            <w:tcW w:w="2545" w:type="dxa"/>
            <w:tcBorders>
              <w:top w:val="single" w:sz="4" w:space="0" w:color="auto"/>
              <w:left w:val="single" w:sz="4" w:space="0" w:color="auto"/>
              <w:bottom w:val="single" w:sz="4" w:space="0" w:color="auto"/>
              <w:right w:val="single" w:sz="4" w:space="0" w:color="auto"/>
            </w:tcBorders>
          </w:tcPr>
          <w:p w14:paraId="0DC30F5B" w14:textId="77777777" w:rsidR="00133DCA" w:rsidRPr="00C8149F" w:rsidRDefault="00133DCA" w:rsidP="004766ED">
            <w:pPr>
              <w:numPr>
                <w:ilvl w:val="0"/>
                <w:numId w:val="46"/>
              </w:numPr>
              <w:rPr>
                <w:rFonts w:asciiTheme="minorHAnsi" w:eastAsia="Calibri" w:hAnsiTheme="minorHAnsi" w:cstheme="minorHAnsi"/>
                <w:color w:val="000000"/>
              </w:rPr>
            </w:pPr>
          </w:p>
        </w:tc>
        <w:tc>
          <w:tcPr>
            <w:tcW w:w="5266" w:type="dxa"/>
            <w:tcBorders>
              <w:top w:val="single" w:sz="4" w:space="0" w:color="auto"/>
              <w:left w:val="single" w:sz="4" w:space="0" w:color="auto"/>
              <w:bottom w:val="single" w:sz="4" w:space="0" w:color="auto"/>
              <w:right w:val="single" w:sz="4" w:space="0" w:color="auto"/>
            </w:tcBorders>
          </w:tcPr>
          <w:p w14:paraId="2EDAACFE" w14:textId="77777777" w:rsidR="00133DCA" w:rsidRPr="00133DCA" w:rsidRDefault="00133DCA" w:rsidP="00133DCA">
            <w:pPr>
              <w:suppressAutoHyphens/>
              <w:autoSpaceDN w:val="0"/>
              <w:snapToGrid w:val="0"/>
              <w:ind w:right="6"/>
              <w:jc w:val="both"/>
              <w:textAlignment w:val="baseline"/>
              <w:rPr>
                <w:rFonts w:asciiTheme="minorHAnsi" w:eastAsia="Calibri" w:hAnsiTheme="minorHAnsi" w:cs="Cambria"/>
                <w:bCs/>
                <w:kern w:val="3"/>
                <w:lang w:eastAsia="zh-CN"/>
              </w:rPr>
            </w:pPr>
            <w:r w:rsidRPr="00133DCA">
              <w:rPr>
                <w:rFonts w:asciiTheme="minorHAnsi" w:eastAsia="Calibri" w:hAnsiTheme="minorHAnsi" w:cs="Cambria"/>
                <w:bCs/>
                <w:kern w:val="3"/>
                <w:lang w:eastAsia="zh-CN"/>
              </w:rPr>
              <w:t xml:space="preserve">Podatki o lastniški strukturi gospodarskega subjekta, ki je po vsebini izjava o udeležbi fizičnih in pravnih oseb v lastništvu ponudnika  </w:t>
            </w:r>
          </w:p>
          <w:p w14:paraId="162B5149" w14:textId="623A34CF" w:rsidR="00133DCA" w:rsidRPr="00133DCA" w:rsidRDefault="00133DCA" w:rsidP="00133DCA">
            <w:pPr>
              <w:suppressAutoHyphens/>
              <w:autoSpaceDN w:val="0"/>
              <w:snapToGrid w:val="0"/>
              <w:ind w:right="6"/>
              <w:jc w:val="both"/>
              <w:textAlignment w:val="baseline"/>
              <w:rPr>
                <w:rFonts w:asciiTheme="minorHAnsi" w:eastAsia="Calibri" w:hAnsiTheme="minorHAnsi" w:cs="Cambria"/>
                <w:bCs/>
                <w:kern w:val="3"/>
                <w:lang w:eastAsia="zh-CN"/>
              </w:rPr>
            </w:pPr>
            <w:r w:rsidRPr="00133DCA">
              <w:rPr>
                <w:rFonts w:asciiTheme="minorHAnsi" w:eastAsia="Calibri" w:hAnsiTheme="minorHAnsi" w:cs="Cambria"/>
                <w:bCs/>
                <w:kern w:val="3"/>
                <w:lang w:eastAsia="zh-CN"/>
              </w:rPr>
              <w:t xml:space="preserve">(priloga št. </w:t>
            </w:r>
            <w:r w:rsidR="00D75892">
              <w:rPr>
                <w:rFonts w:asciiTheme="minorHAnsi" w:eastAsia="Calibri" w:hAnsiTheme="minorHAnsi" w:cs="Cambria"/>
                <w:bCs/>
                <w:kern w:val="3"/>
                <w:lang w:eastAsia="zh-CN"/>
              </w:rPr>
              <w:t>7</w:t>
            </w:r>
            <w:r w:rsidRPr="00133DCA">
              <w:rPr>
                <w:rFonts w:asciiTheme="minorHAnsi" w:eastAsia="Calibri" w:hAnsiTheme="minorHAnsi" w:cs="Cambria"/>
                <w:bCs/>
                <w:kern w:val="3"/>
                <w:lang w:eastAsia="zh-CN"/>
              </w:rPr>
              <w:t>)</w:t>
            </w:r>
          </w:p>
          <w:p w14:paraId="16DA1C2A" w14:textId="77777777" w:rsidR="00133DCA" w:rsidRPr="00133DCA" w:rsidRDefault="00133DCA" w:rsidP="00133DCA">
            <w:pPr>
              <w:suppressAutoHyphens/>
              <w:autoSpaceDN w:val="0"/>
              <w:snapToGrid w:val="0"/>
              <w:ind w:right="6"/>
              <w:jc w:val="both"/>
              <w:textAlignment w:val="baseline"/>
              <w:rPr>
                <w:rFonts w:asciiTheme="minorHAnsi" w:eastAsia="Calibri" w:hAnsiTheme="minorHAnsi" w:cs="Cambria"/>
                <w:b/>
                <w:bCs/>
                <w:kern w:val="3"/>
                <w:lang w:eastAsia="zh-CN"/>
              </w:rPr>
            </w:pPr>
          </w:p>
          <w:p w14:paraId="4877250A" w14:textId="21B03FE3" w:rsidR="00133DCA" w:rsidRPr="00133DCA" w:rsidRDefault="00133DCA" w:rsidP="00133DCA">
            <w:pPr>
              <w:jc w:val="both"/>
              <w:rPr>
                <w:rFonts w:asciiTheme="minorHAnsi" w:hAnsiTheme="minorHAnsi"/>
              </w:rPr>
            </w:pPr>
            <w:r w:rsidRPr="00133DCA">
              <w:rPr>
                <w:rFonts w:asciiTheme="minorHAnsi" w:hAnsiTheme="minorHAnsi"/>
              </w:rPr>
              <w:t xml:space="preserve">Naročnik je obrazec Priloga št. </w:t>
            </w:r>
            <w:r w:rsidR="00D75892">
              <w:rPr>
                <w:rFonts w:asciiTheme="minorHAnsi" w:hAnsiTheme="minorHAnsi"/>
              </w:rPr>
              <w:t>7</w:t>
            </w:r>
            <w:r w:rsidRPr="00133DCA">
              <w:rPr>
                <w:rFonts w:asciiTheme="minorHAnsi" w:hAnsiTheme="minorHAnsi"/>
              </w:rPr>
              <w:t xml:space="preserve"> v dokumentacijo vključil  zgolj kot vzorec, ki pa ga ponudniki ob oddaji ponudbe k ponudbi niso dolžni predložiti.</w:t>
            </w:r>
          </w:p>
          <w:p w14:paraId="0F30C8A3" w14:textId="14E6AAFF" w:rsidR="00133DCA" w:rsidRPr="00C8149F" w:rsidRDefault="00133DCA" w:rsidP="00D75892">
            <w:pPr>
              <w:jc w:val="both"/>
              <w:rPr>
                <w:rFonts w:asciiTheme="minorHAnsi" w:eastAsia="Calibri" w:hAnsiTheme="minorHAnsi" w:cstheme="minorHAnsi"/>
                <w:b/>
                <w:bCs/>
                <w:color w:val="000000"/>
              </w:rPr>
            </w:pPr>
            <w:r w:rsidRPr="00133DCA">
              <w:rPr>
                <w:rFonts w:asciiTheme="minorHAnsi" w:hAnsiTheme="minorHAnsi"/>
              </w:rPr>
              <w:t xml:space="preserve">Naročnik pa dopušča možnost, da ponudniki in ostali subjekti, v kolikor to želijo, izpolnjen obrazec Priloga št. </w:t>
            </w:r>
            <w:r w:rsidR="00D75892">
              <w:rPr>
                <w:rFonts w:asciiTheme="minorHAnsi" w:hAnsiTheme="minorHAnsi"/>
              </w:rPr>
              <w:t>7</w:t>
            </w:r>
            <w:r w:rsidRPr="00133DCA">
              <w:rPr>
                <w:rFonts w:asciiTheme="minorHAnsi" w:hAnsiTheme="minorHAnsi"/>
              </w:rPr>
              <w:t xml:space="preserve"> oddajo že ob oddaji ponudbe </w:t>
            </w:r>
            <w:r w:rsidRPr="00133DCA">
              <w:rPr>
                <w:rFonts w:asciiTheme="minorHAnsi" w:eastAsia="Calibri" w:hAnsiTheme="minorHAnsi" w:cs="Arial"/>
                <w:kern w:val="3"/>
                <w:lang w:eastAsia="zh-CN"/>
              </w:rPr>
              <w:t>naložijo v informacijski sistem e-JN v razdelek »Druge priloge«.</w:t>
            </w:r>
            <w:r w:rsidRPr="00133DCA">
              <w:rPr>
                <w:rFonts w:asciiTheme="minorHAnsi" w:hAnsiTheme="minorHAnsi"/>
              </w:rPr>
              <w:t xml:space="preserve"> Kot že navedeno, pa to ni obvezno.</w:t>
            </w:r>
          </w:p>
        </w:tc>
        <w:tc>
          <w:tcPr>
            <w:tcW w:w="1247" w:type="dxa"/>
            <w:tcBorders>
              <w:top w:val="single" w:sz="4" w:space="0" w:color="auto"/>
              <w:left w:val="single" w:sz="4" w:space="0" w:color="auto"/>
              <w:bottom w:val="single" w:sz="4" w:space="0" w:color="auto"/>
              <w:right w:val="single" w:sz="4" w:space="0" w:color="auto"/>
            </w:tcBorders>
          </w:tcPr>
          <w:p w14:paraId="5D8DDFFE" w14:textId="77777777" w:rsidR="00133DCA" w:rsidRPr="00C8149F" w:rsidRDefault="00133DCA" w:rsidP="00487866">
            <w:pPr>
              <w:jc w:val="both"/>
              <w:rPr>
                <w:rFonts w:asciiTheme="minorHAnsi" w:eastAsia="Calibri" w:hAnsiTheme="minorHAnsi" w:cstheme="minorHAnsi"/>
                <w:b/>
                <w:bCs/>
                <w:color w:val="000000"/>
              </w:rPr>
            </w:pPr>
          </w:p>
        </w:tc>
      </w:tr>
    </w:tbl>
    <w:p w14:paraId="7D10B8DF" w14:textId="77777777" w:rsidR="001C5EB2" w:rsidRDefault="001C5EB2" w:rsidP="001D4028">
      <w:pPr>
        <w:jc w:val="both"/>
        <w:rPr>
          <w:rFonts w:asciiTheme="minorHAnsi" w:hAnsiTheme="minorHAnsi"/>
          <w:lang w:eastAsia="zh-CN"/>
        </w:rPr>
      </w:pPr>
    </w:p>
    <w:p w14:paraId="0591488A" w14:textId="77777777" w:rsidR="007A656C" w:rsidRDefault="00C209D1" w:rsidP="001D4028">
      <w:pPr>
        <w:jc w:val="both"/>
        <w:rPr>
          <w:rFonts w:asciiTheme="minorHAnsi" w:hAnsiTheme="minorHAnsi"/>
          <w:lang w:eastAsia="zh-CN"/>
        </w:rPr>
      </w:pPr>
      <w:r w:rsidRPr="0025201B">
        <w:rPr>
          <w:rFonts w:asciiTheme="minorHAnsi" w:hAnsiTheme="minorHAnsi"/>
          <w:lang w:eastAsia="zh-CN"/>
        </w:rPr>
        <w:t>Ponu</w:t>
      </w:r>
      <w:r w:rsidR="0040751A" w:rsidRPr="0025201B">
        <w:rPr>
          <w:rFonts w:asciiTheme="minorHAnsi" w:hAnsiTheme="minorHAnsi"/>
          <w:lang w:eastAsia="zh-CN"/>
        </w:rPr>
        <w:t xml:space="preserve">dnik v ponudbi naloži </w:t>
      </w:r>
      <w:r w:rsidRPr="0025201B">
        <w:rPr>
          <w:rFonts w:asciiTheme="minorHAnsi" w:hAnsiTheme="minorHAnsi"/>
          <w:lang w:eastAsia="zh-CN"/>
        </w:rPr>
        <w:t xml:space="preserve">dokumente, ki so navedeni v tej točki. Ponudnik, ki odda ponudbo, pod kazensko in materialno odgovornostjo jamči, da so vsi podatki in dokumenti, </w:t>
      </w:r>
      <w:r w:rsidR="001D4028" w:rsidRPr="0025201B">
        <w:rPr>
          <w:rFonts w:asciiTheme="minorHAnsi" w:hAnsiTheme="minorHAnsi"/>
          <w:lang w:eastAsia="zh-CN"/>
        </w:rPr>
        <w:t xml:space="preserve">podani v ponudbi, resnični, in da priložena dokumentacija ustreza originalu. V nasprotnem primeru ponudnik naročniku odgovarja za vso škodo. </w:t>
      </w:r>
    </w:p>
    <w:p w14:paraId="31987D9F" w14:textId="77777777" w:rsidR="001805FE" w:rsidRPr="001805FE" w:rsidRDefault="001805FE" w:rsidP="001805FE">
      <w:pPr>
        <w:jc w:val="both"/>
        <w:rPr>
          <w:rFonts w:asciiTheme="minorHAnsi" w:hAnsiTheme="minorHAnsi"/>
          <w:lang w:eastAsia="zh-CN"/>
        </w:rPr>
      </w:pPr>
    </w:p>
    <w:p w14:paraId="42180C09" w14:textId="77777777" w:rsidR="001805FE" w:rsidRPr="001805FE" w:rsidRDefault="001805FE" w:rsidP="001805FE">
      <w:pPr>
        <w:jc w:val="both"/>
        <w:rPr>
          <w:rFonts w:asciiTheme="minorHAnsi" w:hAnsiTheme="minorHAnsi"/>
          <w:lang w:eastAsia="zh-CN"/>
        </w:rPr>
      </w:pPr>
      <w:r w:rsidRPr="001805FE">
        <w:rPr>
          <w:rFonts w:asciiTheme="minorHAnsi" w:hAnsiTheme="minorHAnsi"/>
          <w:lang w:eastAsia="zh-CN"/>
        </w:rPr>
        <w:t>Ponudnik oddaja vse obrazce in dokazila tudi za morebitne vključene partnerje, podizvajalce in druge subjekte, na katerih zmogljivosti se sklicuje ponudnik, kateri morajo svoje izjave in obrazce ustrezno podpisati in žigosati.</w:t>
      </w:r>
    </w:p>
    <w:p w14:paraId="2F9295DA" w14:textId="77777777" w:rsidR="001805FE" w:rsidRPr="001805FE" w:rsidRDefault="001805FE" w:rsidP="001805FE">
      <w:pPr>
        <w:jc w:val="both"/>
        <w:rPr>
          <w:rFonts w:asciiTheme="minorHAnsi" w:hAnsiTheme="minorHAnsi"/>
          <w:lang w:eastAsia="zh-CN"/>
        </w:rPr>
      </w:pPr>
    </w:p>
    <w:p w14:paraId="258BAB35" w14:textId="086D02BB" w:rsidR="001805FE" w:rsidRPr="001805FE" w:rsidRDefault="001805FE" w:rsidP="001805FE">
      <w:pPr>
        <w:jc w:val="both"/>
        <w:rPr>
          <w:rFonts w:asciiTheme="minorHAnsi" w:hAnsiTheme="minorHAnsi"/>
          <w:bCs/>
          <w:lang w:eastAsia="zh-CN"/>
        </w:rPr>
      </w:pPr>
      <w:r w:rsidRPr="001805FE">
        <w:rPr>
          <w:rFonts w:asciiTheme="minorHAnsi" w:hAnsiTheme="minorHAnsi"/>
          <w:lang w:eastAsia="zh-CN"/>
        </w:rPr>
        <w:t xml:space="preserve">Ponudnik vzorca </w:t>
      </w:r>
      <w:r>
        <w:rPr>
          <w:rFonts w:asciiTheme="minorHAnsi" w:hAnsiTheme="minorHAnsi"/>
          <w:lang w:eastAsia="zh-CN"/>
        </w:rPr>
        <w:t>p</w:t>
      </w:r>
      <w:r w:rsidRPr="001805FE">
        <w:rPr>
          <w:rFonts w:asciiTheme="minorHAnsi" w:hAnsiTheme="minorHAnsi"/>
          <w:lang w:eastAsia="zh-CN"/>
        </w:rPr>
        <w:t>ogodbe (</w:t>
      </w:r>
      <w:r w:rsidR="00887C2F">
        <w:rPr>
          <w:rFonts w:asciiTheme="minorHAnsi" w:hAnsiTheme="minorHAnsi"/>
          <w:lang w:eastAsia="zh-CN"/>
        </w:rPr>
        <w:t>p</w:t>
      </w:r>
      <w:r w:rsidRPr="001805FE">
        <w:rPr>
          <w:rFonts w:asciiTheme="minorHAnsi" w:hAnsiTheme="minorHAnsi"/>
          <w:lang w:eastAsia="zh-CN"/>
        </w:rPr>
        <w:t>riloga št. 1</w:t>
      </w:r>
      <w:r w:rsidR="00D75892">
        <w:rPr>
          <w:rFonts w:asciiTheme="minorHAnsi" w:hAnsiTheme="minorHAnsi"/>
          <w:lang w:eastAsia="zh-CN"/>
        </w:rPr>
        <w:t>3</w:t>
      </w:r>
      <w:r w:rsidRPr="001805FE">
        <w:rPr>
          <w:rFonts w:asciiTheme="minorHAnsi" w:hAnsiTheme="minorHAnsi"/>
          <w:lang w:eastAsia="zh-CN"/>
        </w:rPr>
        <w:t>) ne prilaga, temveč z oddajo ponudbe in Izjavo</w:t>
      </w:r>
      <w:r w:rsidRPr="001805FE">
        <w:rPr>
          <w:rFonts w:asciiTheme="minorHAnsi" w:hAnsiTheme="minorHAnsi"/>
          <w:b/>
          <w:bCs/>
          <w:lang w:eastAsia="zh-CN"/>
        </w:rPr>
        <w:t xml:space="preserve"> o strinjanju z razpisnimi pogoji in o resničnosti podatkov, navedenih v ponudbi </w:t>
      </w:r>
      <w:r w:rsidR="00A5589B">
        <w:rPr>
          <w:rFonts w:asciiTheme="minorHAnsi" w:hAnsiTheme="minorHAnsi"/>
          <w:bCs/>
          <w:lang w:eastAsia="zh-CN"/>
        </w:rPr>
        <w:t xml:space="preserve">(priloga št. </w:t>
      </w:r>
      <w:r w:rsidR="00E87372">
        <w:rPr>
          <w:rFonts w:asciiTheme="minorHAnsi" w:hAnsiTheme="minorHAnsi"/>
          <w:bCs/>
          <w:lang w:eastAsia="zh-CN"/>
        </w:rPr>
        <w:t>8</w:t>
      </w:r>
      <w:r w:rsidRPr="001805FE">
        <w:rPr>
          <w:rFonts w:asciiTheme="minorHAnsi" w:hAnsiTheme="minorHAnsi"/>
          <w:bCs/>
          <w:lang w:eastAsia="zh-CN"/>
        </w:rPr>
        <w:t xml:space="preserve">) </w:t>
      </w:r>
      <w:r w:rsidR="00D530FE">
        <w:rPr>
          <w:rFonts w:asciiTheme="minorHAnsi" w:hAnsiTheme="minorHAnsi"/>
          <w:bCs/>
          <w:lang w:eastAsia="zh-CN"/>
        </w:rPr>
        <w:t xml:space="preserve">v celoti </w:t>
      </w:r>
      <w:r w:rsidRPr="001805FE">
        <w:rPr>
          <w:rFonts w:asciiTheme="minorHAnsi" w:hAnsiTheme="minorHAnsi"/>
          <w:bCs/>
          <w:lang w:eastAsia="zh-CN"/>
        </w:rPr>
        <w:t>potrdi strinjanje z njeno vsebino.</w:t>
      </w:r>
    </w:p>
    <w:p w14:paraId="7A33D004" w14:textId="74758C67" w:rsidR="00650391" w:rsidRDefault="00650391" w:rsidP="001D4028">
      <w:pPr>
        <w:jc w:val="both"/>
        <w:rPr>
          <w:rFonts w:asciiTheme="minorHAnsi" w:hAnsiTheme="minorHAnsi"/>
          <w:lang w:eastAsia="zh-CN"/>
        </w:rPr>
      </w:pPr>
    </w:p>
    <w:p w14:paraId="5C9841BA" w14:textId="77777777" w:rsidR="00864ED2" w:rsidRDefault="00864ED2" w:rsidP="001D4028">
      <w:pPr>
        <w:jc w:val="both"/>
        <w:rPr>
          <w:rFonts w:asciiTheme="minorHAnsi" w:hAnsiTheme="minorHAnsi"/>
          <w:lang w:eastAsia="zh-CN"/>
        </w:rPr>
      </w:pPr>
    </w:p>
    <w:p w14:paraId="30C01966" w14:textId="77777777" w:rsidR="002A5928" w:rsidRPr="00A91081" w:rsidRDefault="002A5928" w:rsidP="004B5C48">
      <w:pPr>
        <w:pStyle w:val="Naslov1"/>
        <w:framePr w:wrap="around"/>
      </w:pPr>
      <w:bookmarkStart w:id="113" w:name="_Toc451354695"/>
      <w:bookmarkStart w:id="114" w:name="_Toc36660335"/>
      <w:r w:rsidRPr="00A91081">
        <w:t>TEHNIČNE SPECIFIKACIJE</w:t>
      </w:r>
      <w:bookmarkEnd w:id="113"/>
      <w:bookmarkEnd w:id="114"/>
    </w:p>
    <w:p w14:paraId="549B1FEA" w14:textId="77777777" w:rsidR="002A5928" w:rsidRPr="001D4395" w:rsidRDefault="002A5928" w:rsidP="00250C72">
      <w:pPr>
        <w:rPr>
          <w:rFonts w:asciiTheme="minorHAnsi" w:hAnsiTheme="minorHAnsi"/>
          <w:sz w:val="23"/>
          <w:szCs w:val="23"/>
          <w:lang w:eastAsia="zh-CN"/>
        </w:rPr>
      </w:pPr>
    </w:p>
    <w:p w14:paraId="5E24473F" w14:textId="77777777" w:rsidR="000E251D" w:rsidRPr="001136A4" w:rsidRDefault="000E251D" w:rsidP="00250C72">
      <w:pPr>
        <w:jc w:val="both"/>
        <w:rPr>
          <w:sz w:val="23"/>
          <w:szCs w:val="23"/>
          <w:lang w:eastAsia="zh-CN"/>
        </w:rPr>
      </w:pPr>
    </w:p>
    <w:p w14:paraId="30CE23AA" w14:textId="77777777" w:rsidR="000E251D" w:rsidRPr="001136A4" w:rsidRDefault="000E251D" w:rsidP="00250C72">
      <w:pPr>
        <w:jc w:val="both"/>
        <w:rPr>
          <w:sz w:val="23"/>
          <w:szCs w:val="23"/>
          <w:lang w:eastAsia="zh-CN"/>
        </w:rPr>
      </w:pPr>
    </w:p>
    <w:p w14:paraId="6F3AFA2F" w14:textId="77777777" w:rsidR="007B7F4F" w:rsidRPr="007B7F4F" w:rsidRDefault="007B7F4F" w:rsidP="007B7F4F">
      <w:pPr>
        <w:jc w:val="both"/>
        <w:rPr>
          <w:lang w:eastAsia="zh-CN"/>
        </w:rPr>
      </w:pPr>
    </w:p>
    <w:p w14:paraId="449CDD94" w14:textId="2B9DF7DF" w:rsidR="007B7F4F" w:rsidRPr="007B7F4F" w:rsidRDefault="007B7F4F" w:rsidP="007B7F4F">
      <w:pPr>
        <w:jc w:val="both"/>
        <w:rPr>
          <w:lang w:eastAsia="zh-CN"/>
        </w:rPr>
      </w:pPr>
      <w:r w:rsidRPr="007B7F4F">
        <w:rPr>
          <w:lang w:eastAsia="zh-CN"/>
        </w:rPr>
        <w:t xml:space="preserve">Tehnične specifikacije so navedene v popisu del in v </w:t>
      </w:r>
      <w:r w:rsidR="00361C24">
        <w:rPr>
          <w:lang w:eastAsia="zh-CN"/>
        </w:rPr>
        <w:t>DGD</w:t>
      </w:r>
      <w:r w:rsidRPr="00305C18">
        <w:rPr>
          <w:lang w:eastAsia="zh-CN"/>
        </w:rPr>
        <w:t xml:space="preserve"> »</w:t>
      </w:r>
      <w:r w:rsidR="00361C24" w:rsidRPr="00361C24">
        <w:rPr>
          <w:lang w:eastAsia="zh-CN"/>
        </w:rPr>
        <w:t>Projekt za pridobitev gradbenega dovoljenja, naziv: Obnova Doma Krajevne skupnosti Kokrica, št. projekta: 70-MOK/18</w:t>
      </w:r>
      <w:r w:rsidR="00A06416" w:rsidRPr="00305C18">
        <w:rPr>
          <w:lang w:eastAsia="zh-CN"/>
        </w:rPr>
        <w:t>«</w:t>
      </w:r>
      <w:r w:rsidR="00C1318E">
        <w:rPr>
          <w:lang w:eastAsia="zh-CN"/>
        </w:rPr>
        <w:t xml:space="preserve"> ter PZI »</w:t>
      </w:r>
      <w:r w:rsidR="00C1318E" w:rsidRPr="00C1318E">
        <w:rPr>
          <w:lang w:eastAsia="zh-CN"/>
        </w:rPr>
        <w:t>Projekt za izvedbo gradnje, naziv: Obnova Doma Krajevne skupnosti Kokrica, št. projekta: 70-MOK/18</w:t>
      </w:r>
      <w:r w:rsidR="00C1318E">
        <w:rPr>
          <w:lang w:eastAsia="zh-CN"/>
        </w:rPr>
        <w:t>«</w:t>
      </w:r>
      <w:r w:rsidRPr="00305C18">
        <w:rPr>
          <w:lang w:eastAsia="zh-CN"/>
        </w:rPr>
        <w:t>.</w:t>
      </w:r>
      <w:r w:rsidRPr="007B7F4F">
        <w:rPr>
          <w:lang w:eastAsia="zh-CN"/>
        </w:rPr>
        <w:t xml:space="preserve"> </w:t>
      </w:r>
    </w:p>
    <w:p w14:paraId="50ED3E06" w14:textId="77777777" w:rsidR="007B7F4F" w:rsidRPr="007B7F4F" w:rsidRDefault="007B7F4F" w:rsidP="007B7F4F">
      <w:pPr>
        <w:jc w:val="both"/>
        <w:rPr>
          <w:lang w:eastAsia="zh-CN"/>
        </w:rPr>
      </w:pPr>
    </w:p>
    <w:p w14:paraId="38713C0E" w14:textId="77777777" w:rsidR="007B7F4F" w:rsidRPr="007B7F4F" w:rsidRDefault="007B7F4F" w:rsidP="007B7F4F">
      <w:pPr>
        <w:jc w:val="both"/>
        <w:rPr>
          <w:lang w:eastAsia="zh-CN"/>
        </w:rPr>
      </w:pPr>
      <w:r w:rsidRPr="007B7F4F">
        <w:rPr>
          <w:lang w:eastAsia="zh-CN"/>
        </w:rPr>
        <w:t xml:space="preserve">V tehničnih specifikacijah ali popisih del eventualna navedba firme, podjetja oz. tipa blaga, materiala pomeni </w:t>
      </w:r>
      <w:r w:rsidRPr="007B7F4F">
        <w:rPr>
          <w:u w:val="single"/>
          <w:lang w:eastAsia="zh-CN"/>
        </w:rPr>
        <w:t>navedeni tip ali enakovredno ali podobno</w:t>
      </w:r>
      <w:r w:rsidRPr="007B7F4F">
        <w:rPr>
          <w:lang w:eastAsia="zh-CN"/>
        </w:rPr>
        <w:t xml:space="preserve">. </w:t>
      </w:r>
    </w:p>
    <w:p w14:paraId="539C3457" w14:textId="77777777" w:rsidR="009F5A22" w:rsidRPr="0025201B" w:rsidRDefault="009F5A22" w:rsidP="009F5A22">
      <w:pPr>
        <w:jc w:val="both"/>
        <w:rPr>
          <w:bCs/>
          <w:lang w:val="x-none"/>
        </w:rPr>
      </w:pPr>
    </w:p>
    <w:p w14:paraId="2A90D6BB" w14:textId="77777777" w:rsidR="009F5A22" w:rsidRPr="009F5A22" w:rsidRDefault="00300426" w:rsidP="00D24CDB">
      <w:pPr>
        <w:pStyle w:val="Naslov2"/>
      </w:pPr>
      <w:bookmarkStart w:id="115" w:name="_Toc36660336"/>
      <w:r>
        <w:t>Popis del oz. ponudbeni predračun</w:t>
      </w:r>
      <w:bookmarkEnd w:id="115"/>
      <w:r w:rsidR="00A91081">
        <w:t xml:space="preserve"> </w:t>
      </w:r>
    </w:p>
    <w:p w14:paraId="118A97B5" w14:textId="77777777" w:rsidR="00300426" w:rsidRDefault="00300426" w:rsidP="00A41A94">
      <w:pPr>
        <w:jc w:val="both"/>
        <w:rPr>
          <w:rFonts w:asciiTheme="minorHAnsi" w:hAnsiTheme="minorHAnsi"/>
          <w:lang w:eastAsia="zh-CN"/>
        </w:rPr>
      </w:pPr>
      <w:r>
        <w:rPr>
          <w:rFonts w:asciiTheme="minorHAnsi" w:hAnsiTheme="minorHAnsi"/>
          <w:lang w:eastAsia="zh-CN"/>
        </w:rPr>
        <w:t>V vseh zavihkih popisa ponudnik dejansko preveri, ali so v njih zapisane pravilne vrednosti.</w:t>
      </w:r>
    </w:p>
    <w:p w14:paraId="0CEAB115" w14:textId="77777777" w:rsidR="00300426" w:rsidRDefault="00300426" w:rsidP="00A41A94">
      <w:pPr>
        <w:jc w:val="both"/>
        <w:rPr>
          <w:rFonts w:asciiTheme="minorHAnsi" w:hAnsiTheme="minorHAnsi"/>
          <w:lang w:eastAsia="zh-CN"/>
        </w:rPr>
      </w:pPr>
    </w:p>
    <w:p w14:paraId="696EF75C" w14:textId="77777777" w:rsidR="00522923" w:rsidRPr="00522923" w:rsidRDefault="00522923" w:rsidP="00522923">
      <w:pPr>
        <w:jc w:val="both"/>
        <w:rPr>
          <w:rFonts w:asciiTheme="minorHAnsi" w:eastAsiaTheme="minorHAnsi" w:hAnsiTheme="minorHAnsi" w:cstheme="minorHAnsi"/>
          <w:b/>
          <w:color w:val="000000" w:themeColor="text1"/>
          <w:u w:val="single"/>
          <w:lang w:eastAsia="zh-CN"/>
        </w:rPr>
      </w:pPr>
      <w:r w:rsidRPr="00522923">
        <w:rPr>
          <w:rFonts w:asciiTheme="minorHAnsi" w:eastAsiaTheme="minorHAnsi" w:hAnsiTheme="minorHAnsi" w:cstheme="minorHAnsi"/>
          <w:b/>
          <w:color w:val="000000" w:themeColor="text1"/>
          <w:u w:val="single"/>
          <w:lang w:eastAsia="zh-CN"/>
        </w:rPr>
        <w:t xml:space="preserve">Ponudnik mora popis del (predračun) naložiti v informacijski sistem e-JN v razdelek »Druge priloge« v elektronski in berljivi obliki (izpolnjena Excel datoteka.xls, </w:t>
      </w:r>
      <w:r w:rsidRPr="00522923">
        <w:rPr>
          <w:rFonts w:asciiTheme="minorHAnsi" w:eastAsiaTheme="minorHAnsi" w:hAnsiTheme="minorHAnsi" w:cstheme="minorHAnsi"/>
          <w:color w:val="000000" w:themeColor="text1"/>
          <w:lang w:eastAsia="zh-CN"/>
        </w:rPr>
        <w:t>najmanj v verziji Microsoft Office 2003</w:t>
      </w:r>
      <w:r w:rsidRPr="00522923">
        <w:rPr>
          <w:rFonts w:asciiTheme="minorHAnsi" w:eastAsiaTheme="minorHAnsi" w:hAnsiTheme="minorHAnsi" w:cstheme="minorHAnsi"/>
          <w:b/>
          <w:color w:val="000000" w:themeColor="text1"/>
          <w:u w:val="single"/>
          <w:lang w:eastAsia="zh-CN"/>
        </w:rPr>
        <w:t xml:space="preserve">), ki ne sme biti nedostopna. </w:t>
      </w:r>
    </w:p>
    <w:p w14:paraId="4031A00B" w14:textId="77777777" w:rsidR="00A41A94" w:rsidRPr="0025201B" w:rsidRDefault="00A41A94" w:rsidP="00A41A94">
      <w:pPr>
        <w:jc w:val="both"/>
        <w:rPr>
          <w:rFonts w:asciiTheme="minorHAnsi" w:hAnsiTheme="minorHAnsi"/>
          <w:lang w:eastAsia="zh-CN"/>
        </w:rPr>
      </w:pPr>
    </w:p>
    <w:p w14:paraId="4AD5A275" w14:textId="7FB5457E" w:rsidR="003E41E9" w:rsidRPr="003E41E9" w:rsidRDefault="003E41E9" w:rsidP="003E41E9">
      <w:pPr>
        <w:jc w:val="both"/>
        <w:rPr>
          <w:rFonts w:asciiTheme="minorHAnsi" w:hAnsiTheme="minorHAnsi"/>
          <w:lang w:eastAsia="zh-CN"/>
        </w:rPr>
      </w:pPr>
      <w:r w:rsidRPr="003E41E9">
        <w:rPr>
          <w:rFonts w:asciiTheme="minorHAnsi" w:hAnsiTheme="minorHAnsi"/>
          <w:lang w:eastAsia="zh-CN"/>
        </w:rPr>
        <w:t>Popis del je objavljen na spletni strani naročnika (</w:t>
      </w:r>
      <w:hyperlink r:id="rId33" w:history="1">
        <w:r w:rsidRPr="003E41E9">
          <w:rPr>
            <w:rStyle w:val="Hiperpovezava"/>
            <w:rFonts w:asciiTheme="minorHAnsi" w:hAnsiTheme="minorHAnsi"/>
            <w:lang w:eastAsia="zh-CN"/>
          </w:rPr>
          <w:t>www.kranj.si</w:t>
        </w:r>
      </w:hyperlink>
      <w:r w:rsidRPr="003E41E9">
        <w:rPr>
          <w:rFonts w:asciiTheme="minorHAnsi" w:hAnsiTheme="minorHAnsi"/>
          <w:lang w:eastAsia="zh-CN"/>
        </w:rPr>
        <w:t>, rubrika javni razpisi</w:t>
      </w:r>
      <w:r w:rsidR="00427ACE">
        <w:rPr>
          <w:rFonts w:asciiTheme="minorHAnsi" w:hAnsiTheme="minorHAnsi"/>
          <w:lang w:eastAsia="zh-CN"/>
        </w:rPr>
        <w:t>,</w:t>
      </w:r>
      <w:r w:rsidRPr="003E41E9">
        <w:rPr>
          <w:rFonts w:asciiTheme="minorHAnsi" w:hAnsiTheme="minorHAnsi"/>
          <w:lang w:eastAsia="zh-CN"/>
        </w:rPr>
        <w:t xml:space="preserve"> naročila). </w:t>
      </w:r>
    </w:p>
    <w:p w14:paraId="00C641E4" w14:textId="77777777" w:rsidR="00B24BF7" w:rsidRPr="001D4395" w:rsidRDefault="00B24BF7" w:rsidP="001D4395">
      <w:pPr>
        <w:jc w:val="both"/>
        <w:rPr>
          <w:rFonts w:asciiTheme="minorHAnsi" w:hAnsiTheme="minorHAnsi"/>
          <w:lang w:eastAsia="zh-CN"/>
        </w:rPr>
      </w:pPr>
    </w:p>
    <w:p w14:paraId="50DA8412" w14:textId="77777777" w:rsidR="001D4395" w:rsidRPr="009D36AD" w:rsidRDefault="001D4395" w:rsidP="001D4395">
      <w:pPr>
        <w:jc w:val="both"/>
        <w:rPr>
          <w:rFonts w:asciiTheme="minorHAnsi" w:hAnsiTheme="minorHAnsi"/>
          <w:u w:val="single"/>
        </w:rPr>
      </w:pPr>
      <w:r w:rsidRPr="009D36AD">
        <w:rPr>
          <w:rFonts w:asciiTheme="minorHAnsi" w:hAnsiTheme="minorHAnsi"/>
          <w:u w:val="single"/>
        </w:rPr>
        <w:t>V primeru razlik med ponudbenim predračunom (popisom) in obrazcem Priloga</w:t>
      </w:r>
      <w:r>
        <w:rPr>
          <w:rFonts w:asciiTheme="minorHAnsi" w:hAnsiTheme="minorHAnsi"/>
          <w:u w:val="single"/>
        </w:rPr>
        <w:t xml:space="preserve"> št. 1 A – Povzetek predračuna,</w:t>
      </w:r>
      <w:r w:rsidRPr="009D36AD">
        <w:rPr>
          <w:rFonts w:asciiTheme="minorHAnsi" w:hAnsiTheme="minorHAnsi"/>
          <w:u w:val="single"/>
        </w:rPr>
        <w:t xml:space="preserve"> se upošteva ponudbeni predračun (popis).</w:t>
      </w:r>
    </w:p>
    <w:p w14:paraId="6A0981E0" w14:textId="77777777" w:rsidR="001D4395" w:rsidRDefault="001D4395" w:rsidP="001D4395">
      <w:pPr>
        <w:jc w:val="both"/>
        <w:rPr>
          <w:rFonts w:asciiTheme="minorHAnsi" w:hAnsiTheme="minorHAnsi"/>
          <w:b/>
        </w:rPr>
      </w:pPr>
    </w:p>
    <w:p w14:paraId="09C863CB" w14:textId="7AC2745A" w:rsidR="001D4395" w:rsidRPr="009D36AD" w:rsidRDefault="001D4395" w:rsidP="001D4395">
      <w:pPr>
        <w:jc w:val="both"/>
        <w:rPr>
          <w:rFonts w:asciiTheme="minorHAnsi" w:hAnsiTheme="minorHAnsi"/>
        </w:rPr>
      </w:pPr>
      <w:r w:rsidRPr="009D36AD">
        <w:rPr>
          <w:rFonts w:asciiTheme="minorHAnsi" w:hAnsiTheme="minorHAnsi"/>
        </w:rPr>
        <w:t>Na mestih v popisu del, kjer so že vključene formule</w:t>
      </w:r>
      <w:r w:rsidR="00522923">
        <w:rPr>
          <w:rFonts w:asciiTheme="minorHAnsi" w:hAnsiTheme="minorHAnsi"/>
        </w:rPr>
        <w:t>,</w:t>
      </w:r>
      <w:r w:rsidRPr="009D36AD">
        <w:rPr>
          <w:rFonts w:asciiTheme="minorHAnsi" w:hAnsiTheme="minorHAnsi"/>
        </w:rPr>
        <w:t xml:space="preserv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67A9080F" w14:textId="77777777" w:rsidR="001D4395" w:rsidRPr="009D36AD" w:rsidRDefault="001D4395" w:rsidP="001D4395">
      <w:pPr>
        <w:jc w:val="both"/>
        <w:rPr>
          <w:rFonts w:asciiTheme="minorHAnsi" w:eastAsia="Calibri" w:hAnsiTheme="minorHAnsi" w:cs="Cambria"/>
          <w:bCs/>
          <w:color w:val="000000"/>
        </w:rPr>
      </w:pPr>
    </w:p>
    <w:p w14:paraId="5AA712D2" w14:textId="77777777" w:rsidR="001D4395" w:rsidRPr="009D36AD" w:rsidRDefault="001D4395" w:rsidP="001D4395">
      <w:pPr>
        <w:jc w:val="both"/>
        <w:rPr>
          <w:rFonts w:asciiTheme="minorHAnsi" w:eastAsia="Calibri" w:hAnsiTheme="minorHAnsi" w:cs="Cambria"/>
          <w:bCs/>
          <w:color w:val="000000"/>
        </w:rPr>
      </w:pPr>
      <w:r w:rsidRPr="009D36AD">
        <w:rPr>
          <w:rFonts w:asciiTheme="minorHAnsi" w:eastAsia="Calibri" w:hAnsiTheme="minorHAnsi" w:cs="Cambria"/>
          <w:bCs/>
          <w:color w:val="000000"/>
        </w:rPr>
        <w:t>Dokazila za navedeno opremo in materiale bo moral izbrani ponudnik naročniku predložiti pred vgradnjo.</w:t>
      </w:r>
    </w:p>
    <w:p w14:paraId="5689E74B" w14:textId="77777777" w:rsidR="001D4395" w:rsidRPr="009D36AD" w:rsidRDefault="001D4395" w:rsidP="001D4395">
      <w:pPr>
        <w:jc w:val="both"/>
        <w:rPr>
          <w:rFonts w:asciiTheme="minorHAnsi" w:hAnsiTheme="minorHAnsi"/>
        </w:rPr>
      </w:pPr>
    </w:p>
    <w:p w14:paraId="037AFC65" w14:textId="77777777" w:rsidR="001D4395" w:rsidRPr="009D36AD" w:rsidRDefault="001D4395" w:rsidP="001D4395">
      <w:pPr>
        <w:jc w:val="both"/>
        <w:rPr>
          <w:rFonts w:asciiTheme="minorHAnsi" w:hAnsiTheme="minorHAnsi"/>
          <w:b/>
        </w:rPr>
      </w:pPr>
      <w:r w:rsidRPr="009D36AD">
        <w:rPr>
          <w:rFonts w:asciiTheme="minorHAnsi" w:hAnsiTheme="minorHAnsi"/>
          <w:b/>
        </w:rPr>
        <w:t xml:space="preserve">OPOMBA: </w:t>
      </w:r>
    </w:p>
    <w:p w14:paraId="2031617F" w14:textId="77777777" w:rsidR="001D4395" w:rsidRPr="009D36AD" w:rsidRDefault="001D4395" w:rsidP="001D4395">
      <w:pPr>
        <w:jc w:val="both"/>
        <w:rPr>
          <w:rFonts w:asciiTheme="minorHAnsi" w:hAnsiTheme="minorHAnsi"/>
          <w:b/>
        </w:rPr>
      </w:pPr>
      <w:r w:rsidRPr="009D36AD">
        <w:rPr>
          <w:rFonts w:asciiTheme="minorHAnsi" w:hAnsiTheme="minorHAnsi"/>
        </w:rPr>
        <w:t xml:space="preserve">Naročnik opozarja ponudnike, da v popisih del ni dovoljena sprememba vsebin in količin. </w:t>
      </w:r>
      <w:r w:rsidRPr="009D36AD">
        <w:rPr>
          <w:rFonts w:asciiTheme="minorHAnsi" w:hAnsiTheme="minorHAnsi"/>
          <w:b/>
        </w:rPr>
        <w:t>Zmnožki v popisu del se zaokrožijo na dve decimalni mesti.</w:t>
      </w:r>
    </w:p>
    <w:p w14:paraId="2175FE76" w14:textId="77777777" w:rsidR="001D4395" w:rsidRDefault="001D4395" w:rsidP="001D4395">
      <w:pPr>
        <w:jc w:val="both"/>
        <w:rPr>
          <w:rFonts w:asciiTheme="minorHAnsi" w:hAnsiTheme="minorHAnsi"/>
          <w:b/>
        </w:rPr>
      </w:pPr>
    </w:p>
    <w:p w14:paraId="46AFA69F" w14:textId="77777777" w:rsidR="001D4395" w:rsidRDefault="001D4395" w:rsidP="00D24CDB">
      <w:pPr>
        <w:pStyle w:val="Naslov2"/>
        <w:rPr>
          <w:rFonts w:eastAsia="Calibri"/>
        </w:rPr>
      </w:pPr>
      <w:bookmarkStart w:id="116" w:name="_Toc519676773"/>
      <w:bookmarkStart w:id="117" w:name="_Toc519676913"/>
      <w:bookmarkStart w:id="118" w:name="_Toc519677549"/>
      <w:bookmarkStart w:id="119" w:name="_Toc519676774"/>
      <w:bookmarkStart w:id="120" w:name="_Toc519676914"/>
      <w:bookmarkStart w:id="121" w:name="_Toc519677550"/>
      <w:bookmarkStart w:id="122" w:name="_Toc36660337"/>
      <w:bookmarkEnd w:id="116"/>
      <w:bookmarkEnd w:id="117"/>
      <w:bookmarkEnd w:id="118"/>
      <w:bookmarkEnd w:id="119"/>
      <w:bookmarkEnd w:id="120"/>
      <w:bookmarkEnd w:id="121"/>
      <w:r w:rsidRPr="001D4395">
        <w:rPr>
          <w:rFonts w:eastAsia="Calibri"/>
        </w:rPr>
        <w:t>Priloge - tehnične (se ne oddajajo pri ponudbi):</w:t>
      </w:r>
      <w:bookmarkEnd w:id="122"/>
    </w:p>
    <w:p w14:paraId="5B97EC9D" w14:textId="77777777" w:rsidR="009E48DF" w:rsidRPr="00B003A4" w:rsidRDefault="009E48DF" w:rsidP="00A12A46">
      <w:pPr>
        <w:jc w:val="both"/>
        <w:rPr>
          <w:rFonts w:asciiTheme="minorHAnsi" w:hAnsiTheme="minorHAnsi"/>
          <w:lang w:eastAsia="zh-CN"/>
        </w:rPr>
      </w:pPr>
      <w:r w:rsidRPr="00B003A4">
        <w:rPr>
          <w:rFonts w:asciiTheme="minorHAnsi" w:hAnsiTheme="minorHAnsi"/>
          <w:lang w:eastAsia="zh-CN"/>
        </w:rPr>
        <w:t xml:space="preserve">Dokumentacija v zvezi z oddajo javnega naročila, vključno s prilogami, je objavljena na spletni strani </w:t>
      </w:r>
      <w:hyperlink r:id="rId34" w:history="1">
        <w:r w:rsidRPr="00AF2C11">
          <w:rPr>
            <w:rStyle w:val="Hiperpovezava"/>
            <w:rFonts w:asciiTheme="minorHAnsi" w:hAnsiTheme="minorHAnsi"/>
            <w:lang w:eastAsia="zh-CN"/>
          </w:rPr>
          <w:t>http://www.kranj.si</w:t>
        </w:r>
      </w:hyperlink>
      <w:r w:rsidRPr="00B003A4">
        <w:rPr>
          <w:rFonts w:asciiTheme="minorHAnsi" w:hAnsiTheme="minorHAnsi"/>
          <w:lang w:eastAsia="zh-CN"/>
        </w:rPr>
        <w:t>, R</w:t>
      </w:r>
      <w:r w:rsidR="004C15C9">
        <w:rPr>
          <w:rFonts w:asciiTheme="minorHAnsi" w:hAnsiTheme="minorHAnsi"/>
          <w:lang w:eastAsia="zh-CN"/>
        </w:rPr>
        <w:t>UBRIKA JAVNI RAZPISI, NAROČILA.</w:t>
      </w:r>
    </w:p>
    <w:p w14:paraId="6E5D2E7B" w14:textId="77777777" w:rsidR="009E48DF" w:rsidRDefault="009E48DF" w:rsidP="009E48DF">
      <w:pPr>
        <w:jc w:val="both"/>
        <w:rPr>
          <w:rFonts w:asciiTheme="minorHAnsi" w:hAnsiTheme="minorHAnsi"/>
          <w:lang w:eastAsia="zh-CN"/>
        </w:rPr>
      </w:pPr>
    </w:p>
    <w:p w14:paraId="5F211402" w14:textId="77777777" w:rsidR="00427ACE" w:rsidRPr="005E3305" w:rsidRDefault="00427ACE" w:rsidP="00427ACE">
      <w:pPr>
        <w:jc w:val="both"/>
        <w:rPr>
          <w:rFonts w:asciiTheme="minorHAnsi" w:hAnsiTheme="minorHAnsi"/>
          <w:lang w:eastAsia="zh-CN"/>
        </w:rPr>
      </w:pPr>
      <w:r w:rsidRPr="005E3305">
        <w:rPr>
          <w:rFonts w:asciiTheme="minorHAnsi" w:hAnsiTheme="minorHAnsi"/>
          <w:lang w:eastAsia="zh-CN"/>
        </w:rPr>
        <w:t>Tehnične priloge so vsebovane v mapi z nazivom: Obnova_Dom_KS_Kokrica, ki je dostopna na naslovu:</w:t>
      </w:r>
    </w:p>
    <w:p w14:paraId="130975E2" w14:textId="77777777" w:rsidR="00427ACE" w:rsidRPr="005E3305" w:rsidRDefault="00427ACE" w:rsidP="00427ACE">
      <w:pPr>
        <w:jc w:val="both"/>
        <w:rPr>
          <w:rFonts w:asciiTheme="minorHAnsi" w:hAnsiTheme="minorHAnsi"/>
          <w:lang w:eastAsia="zh-CN"/>
        </w:rPr>
      </w:pPr>
    </w:p>
    <w:p w14:paraId="6CFC1AD1" w14:textId="77777777" w:rsidR="00427ACE" w:rsidRDefault="002E599D" w:rsidP="00427ACE">
      <w:pPr>
        <w:jc w:val="both"/>
        <w:rPr>
          <w:color w:val="0563C1"/>
          <w:u w:val="single"/>
        </w:rPr>
      </w:pPr>
      <w:hyperlink r:id="rId35" w:history="1">
        <w:r w:rsidR="00427ACE" w:rsidRPr="009F69AE">
          <w:rPr>
            <w:rStyle w:val="Hiperpovezava"/>
          </w:rPr>
          <w:t>https://www.dropbox.com/sh/5xvbqpnslaesu4q/AAAWySCNTRLGHKw51mo5zE1Ja?dl=0</w:t>
        </w:r>
      </w:hyperlink>
    </w:p>
    <w:p w14:paraId="1E9DBB37" w14:textId="77777777" w:rsidR="00427ACE" w:rsidRPr="008071F9" w:rsidRDefault="00427ACE" w:rsidP="00427ACE">
      <w:pPr>
        <w:jc w:val="both"/>
        <w:rPr>
          <w:rFonts w:cs="Arial"/>
          <w:kern w:val="3"/>
          <w:lang w:eastAsia="zh-CN"/>
        </w:rPr>
      </w:pPr>
    </w:p>
    <w:p w14:paraId="266E26E2" w14:textId="77777777" w:rsidR="00427ACE" w:rsidRDefault="00427ACE" w:rsidP="009E48DF">
      <w:pPr>
        <w:jc w:val="both"/>
        <w:rPr>
          <w:rFonts w:asciiTheme="minorHAnsi" w:hAnsiTheme="minorHAnsi"/>
          <w:lang w:eastAsia="zh-CN"/>
        </w:rPr>
      </w:pPr>
    </w:p>
    <w:p w14:paraId="642FEB98" w14:textId="77777777" w:rsidR="004C15C9" w:rsidRDefault="004C15C9" w:rsidP="009E48DF">
      <w:pPr>
        <w:jc w:val="both"/>
        <w:rPr>
          <w:rFonts w:asciiTheme="minorHAnsi" w:hAnsiTheme="minorHAnsi"/>
          <w:lang w:eastAsia="zh-CN"/>
        </w:rPr>
      </w:pPr>
    </w:p>
    <w:p w14:paraId="1D6E15CA" w14:textId="77777777" w:rsidR="009E48DF" w:rsidRPr="007C65EE" w:rsidRDefault="009E48DF" w:rsidP="009E48DF">
      <w:pPr>
        <w:jc w:val="both"/>
        <w:rPr>
          <w:rFonts w:asciiTheme="minorHAnsi" w:hAnsiTheme="minorHAnsi"/>
          <w:lang w:eastAsia="zh-CN"/>
        </w:rPr>
      </w:pPr>
      <w:r w:rsidRPr="007C65EE">
        <w:rPr>
          <w:rFonts w:asciiTheme="minorHAnsi" w:hAnsiTheme="minorHAnsi"/>
          <w:lang w:eastAsia="zh-CN"/>
        </w:rPr>
        <w:t xml:space="preserve">Priloge: </w:t>
      </w:r>
    </w:p>
    <w:p w14:paraId="0583B302" w14:textId="6B0E209D" w:rsidR="00D00FB5" w:rsidRPr="00D00FB5" w:rsidRDefault="00D00FB5" w:rsidP="00D00FB5">
      <w:pPr>
        <w:numPr>
          <w:ilvl w:val="0"/>
          <w:numId w:val="51"/>
        </w:numPr>
        <w:jc w:val="both"/>
        <w:rPr>
          <w:rFonts w:asciiTheme="minorHAnsi" w:hAnsiTheme="minorHAnsi"/>
          <w:lang w:eastAsia="zh-CN"/>
        </w:rPr>
      </w:pPr>
      <w:r w:rsidRPr="00D00FB5">
        <w:rPr>
          <w:lang w:eastAsia="zh-CN"/>
        </w:rPr>
        <w:t xml:space="preserve">DGD, Projekt za pridobitev gradbenega dovoljenja, naziv: Obnova Doma Krajevne skupnosti Kokrica, št. projekta: 70-MOK/18, ki </w:t>
      </w:r>
      <w:r w:rsidR="009603B6">
        <w:rPr>
          <w:lang w:eastAsia="zh-CN"/>
        </w:rPr>
        <w:t>ga</w:t>
      </w:r>
      <w:r w:rsidR="009603B6" w:rsidRPr="00D00FB5">
        <w:rPr>
          <w:lang w:eastAsia="zh-CN"/>
        </w:rPr>
        <w:t xml:space="preserve"> </w:t>
      </w:r>
      <w:r w:rsidRPr="00D00FB5">
        <w:rPr>
          <w:lang w:eastAsia="zh-CN"/>
        </w:rPr>
        <w:t>je oktobra 2018, z dopolnitvijo avgusta 2019, izdelal Punkt d.o.o., Šolska ulica 2, Škofja Loka;</w:t>
      </w:r>
    </w:p>
    <w:p w14:paraId="05CE7343" w14:textId="442584CA" w:rsidR="00795FED" w:rsidRPr="00810DB6" w:rsidRDefault="00D00FB5" w:rsidP="00795FED">
      <w:pPr>
        <w:numPr>
          <w:ilvl w:val="0"/>
          <w:numId w:val="51"/>
        </w:numPr>
        <w:jc w:val="both"/>
        <w:rPr>
          <w:rFonts w:asciiTheme="minorHAnsi" w:hAnsiTheme="minorHAnsi"/>
          <w:lang w:eastAsia="zh-CN"/>
        </w:rPr>
      </w:pPr>
      <w:r w:rsidRPr="00D00FB5">
        <w:rPr>
          <w:lang w:eastAsia="zh-CN"/>
        </w:rPr>
        <w:t>PZI, Projekt za izvedbo gradnje, naziv: Obnova Doma Krajevne skupnosti Kokrica, št. projekta: 70-MOK/18, ki jo je oktobra 2019 izdelal Punkt d.o.o., Šolska ulica 2, Škofja Loka</w:t>
      </w:r>
      <w:r w:rsidR="00164C47">
        <w:rPr>
          <w:lang w:eastAsia="zh-CN"/>
        </w:rPr>
        <w:t>, in sicer</w:t>
      </w:r>
      <w:r w:rsidR="00EA6777" w:rsidRPr="00A45945">
        <w:rPr>
          <w:rFonts w:asciiTheme="minorHAnsi" w:hAnsiTheme="minorHAnsi"/>
          <w:lang w:eastAsia="zh-CN"/>
        </w:rPr>
        <w:t xml:space="preserve"> so p</w:t>
      </w:r>
      <w:r w:rsidR="00164C47">
        <w:rPr>
          <w:lang w:eastAsia="zh-CN"/>
        </w:rPr>
        <w:t>riloženi  0/1 Vodilni načrt – načrt arhitekture, 2 Načrt gradbeništva in 3 N</w:t>
      </w:r>
      <w:r w:rsidR="00EA6777">
        <w:rPr>
          <w:lang w:eastAsia="zh-CN"/>
        </w:rPr>
        <w:t>ačrt elektrotehnike. Ponudnike se opozarja, da se iz Načrta elektrotehnike upošteva zgolj in samo izvedba strelovoda (strelovodna zaščita, strelovodna naprava, strelovodna instalacija),</w:t>
      </w:r>
      <w:r w:rsidR="00EA6777" w:rsidRPr="00EA6777">
        <w:t xml:space="preserve"> </w:t>
      </w:r>
      <w:r w:rsidR="00EA6777">
        <w:t xml:space="preserve">medtem ko </w:t>
      </w:r>
      <w:r w:rsidR="00A45945">
        <w:t>preostali deli omenjene</w:t>
      </w:r>
      <w:r w:rsidR="00EA6777">
        <w:rPr>
          <w:lang w:eastAsia="zh-CN"/>
        </w:rPr>
        <w:t xml:space="preserve"> </w:t>
      </w:r>
      <w:r w:rsidR="00795FED">
        <w:rPr>
          <w:lang w:eastAsia="zh-CN"/>
        </w:rPr>
        <w:t>dokumentacije</w:t>
      </w:r>
      <w:r w:rsidR="00EA6777">
        <w:rPr>
          <w:lang w:eastAsia="zh-CN"/>
        </w:rPr>
        <w:t xml:space="preserve"> </w:t>
      </w:r>
      <w:r w:rsidR="00A45945">
        <w:rPr>
          <w:lang w:eastAsia="zh-CN"/>
        </w:rPr>
        <w:t>(</w:t>
      </w:r>
      <w:r w:rsidR="00EA6777">
        <w:rPr>
          <w:lang w:eastAsia="zh-CN"/>
        </w:rPr>
        <w:t>razsvetljava, avtomatsko javljanje požara in močnostne</w:t>
      </w:r>
      <w:r w:rsidR="00A45945">
        <w:rPr>
          <w:lang w:eastAsia="zh-CN"/>
        </w:rPr>
        <w:t xml:space="preserve"> </w:t>
      </w:r>
      <w:r w:rsidR="00EA6777">
        <w:rPr>
          <w:lang w:eastAsia="zh-CN"/>
        </w:rPr>
        <w:t>instalacije</w:t>
      </w:r>
      <w:r w:rsidR="00A45945">
        <w:rPr>
          <w:lang w:eastAsia="zh-CN"/>
        </w:rPr>
        <w:t xml:space="preserve">) niso </w:t>
      </w:r>
      <w:r w:rsidR="00EA6777">
        <w:rPr>
          <w:lang w:eastAsia="zh-CN"/>
        </w:rPr>
        <w:t>predmet tega JN</w:t>
      </w:r>
      <w:r w:rsidR="009A3772">
        <w:rPr>
          <w:lang w:eastAsia="zh-CN"/>
        </w:rPr>
        <w:t>;</w:t>
      </w:r>
    </w:p>
    <w:p w14:paraId="101144DE" w14:textId="360EE059" w:rsidR="005E455D" w:rsidRDefault="008E5C1B" w:rsidP="00810DB6">
      <w:pPr>
        <w:numPr>
          <w:ilvl w:val="0"/>
          <w:numId w:val="51"/>
        </w:numPr>
        <w:jc w:val="both"/>
        <w:rPr>
          <w:lang w:eastAsia="zh-CN"/>
        </w:rPr>
      </w:pPr>
      <w:r w:rsidRPr="00810DB6">
        <w:rPr>
          <w:lang w:eastAsia="zh-CN"/>
        </w:rPr>
        <w:t>PID, Projekt izvedenih del, naziv</w:t>
      </w:r>
      <w:r w:rsidR="009A3772" w:rsidRPr="00810DB6">
        <w:rPr>
          <w:lang w:eastAsia="zh-CN"/>
        </w:rPr>
        <w:t>: Obnova doma Krajevne skupnosti, št. projekta: 70-MOK/18, ki ga je novembra 2019 izdelalo podjetje IBH d.o.o., Selo pri Vodicah 57, Vodice</w:t>
      </w:r>
      <w:r w:rsidRPr="00810DB6">
        <w:rPr>
          <w:lang w:eastAsia="zh-CN"/>
        </w:rPr>
        <w:t>, za potrebe vezane na izvedbo t</w:t>
      </w:r>
      <w:r w:rsidR="009A3772" w:rsidRPr="00810DB6">
        <w:rPr>
          <w:lang w:eastAsia="zh-CN"/>
        </w:rPr>
        <w:t>ega JN priložen zgolj načrt št. 72/2018 – klet požarno javljanje;</w:t>
      </w:r>
      <w:r w:rsidRPr="00810DB6">
        <w:rPr>
          <w:lang w:eastAsia="zh-CN"/>
        </w:rPr>
        <w:t xml:space="preserve"> </w:t>
      </w:r>
    </w:p>
    <w:p w14:paraId="562ECEB2" w14:textId="236F76B3" w:rsidR="002E7150" w:rsidRDefault="008E5C1B" w:rsidP="00810DB6">
      <w:pPr>
        <w:numPr>
          <w:ilvl w:val="0"/>
          <w:numId w:val="51"/>
        </w:numPr>
        <w:jc w:val="both"/>
        <w:rPr>
          <w:lang w:eastAsia="zh-CN"/>
        </w:rPr>
      </w:pPr>
      <w:r w:rsidRPr="00810DB6">
        <w:rPr>
          <w:lang w:eastAsia="zh-CN"/>
        </w:rPr>
        <w:t>Gradbeno dovoljenje  št. 351-353/2019-15, datum: 15. 10. 2019, pravnomočno z dnem 26.10.2019.</w:t>
      </w:r>
    </w:p>
    <w:p w14:paraId="0629895F" w14:textId="70F81129" w:rsidR="00864ED2" w:rsidRDefault="00864ED2" w:rsidP="00864ED2">
      <w:pPr>
        <w:jc w:val="both"/>
        <w:rPr>
          <w:lang w:eastAsia="zh-CN"/>
        </w:rPr>
      </w:pPr>
    </w:p>
    <w:p w14:paraId="77B7535E" w14:textId="77777777" w:rsidR="00864ED2" w:rsidRPr="00810DB6" w:rsidRDefault="00864ED2" w:rsidP="00864ED2">
      <w:pPr>
        <w:jc w:val="both"/>
        <w:rPr>
          <w:lang w:eastAsia="zh-CN"/>
        </w:rPr>
      </w:pPr>
    </w:p>
    <w:p w14:paraId="5CBC5CF4" w14:textId="77777777" w:rsidR="00C5787D" w:rsidRPr="001D4395" w:rsidRDefault="00C5787D" w:rsidP="004B5C48">
      <w:pPr>
        <w:pStyle w:val="Naslov1"/>
        <w:framePr w:wrap="around"/>
      </w:pPr>
      <w:bookmarkStart w:id="123" w:name="_Toc451354696"/>
      <w:bookmarkStart w:id="124" w:name="_Toc36660338"/>
      <w:r w:rsidRPr="001D4395">
        <w:t>ZAUPNOST</w:t>
      </w:r>
      <w:bookmarkEnd w:id="123"/>
      <w:bookmarkEnd w:id="124"/>
    </w:p>
    <w:p w14:paraId="4146D1C2" w14:textId="77777777" w:rsidR="00C5787D" w:rsidRPr="001D4395" w:rsidRDefault="00C5787D" w:rsidP="00250C72">
      <w:pPr>
        <w:rPr>
          <w:rFonts w:asciiTheme="minorHAnsi" w:hAnsiTheme="minorHAnsi"/>
          <w:sz w:val="23"/>
          <w:szCs w:val="23"/>
          <w:lang w:eastAsia="zh-CN"/>
        </w:rPr>
      </w:pPr>
    </w:p>
    <w:p w14:paraId="54E9E681"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2C3CB356"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2FB8C73B" w14:textId="3FE90762" w:rsidR="00A257F3"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Ponudniki morajo vse dokumente v ponudbi, za katere menijo, da predstavljajo poslovno skrivnost, </w:t>
      </w:r>
      <w:r w:rsidRPr="0025201B">
        <w:rPr>
          <w:rFonts w:eastAsia="Calibri" w:cs="Arial"/>
          <w:b/>
          <w:kern w:val="3"/>
          <w:lang w:eastAsia="zh-CN"/>
        </w:rPr>
        <w:t xml:space="preserve">najkasneje ob oddaji ponudbe </w:t>
      </w:r>
      <w:r w:rsidRPr="0025201B">
        <w:rPr>
          <w:rFonts w:eastAsia="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w:t>
      </w:r>
      <w:r w:rsidRPr="0025201B">
        <w:rPr>
          <w:rFonts w:eastAsia="Calibri" w:cs="Arial"/>
          <w:kern w:val="3"/>
          <w:lang w:eastAsia="zh-CN"/>
        </w:rPr>
        <w:lastRenderedPageBreak/>
        <w:t xml:space="preserve">v isti vrstici v desnem robu pa mora biti oznaka »ZAUPNO« ali »POSLOVNA SKRIVNOST«. </w:t>
      </w:r>
    </w:p>
    <w:p w14:paraId="69CD2080" w14:textId="77777777" w:rsidR="00D00FB5" w:rsidRPr="0025201B" w:rsidRDefault="00D00FB5" w:rsidP="00A257F3">
      <w:pPr>
        <w:suppressAutoHyphens/>
        <w:autoSpaceDN w:val="0"/>
        <w:ind w:right="6"/>
        <w:jc w:val="both"/>
        <w:textAlignment w:val="baseline"/>
        <w:rPr>
          <w:rFonts w:eastAsia="Calibri" w:cs="Arial"/>
          <w:kern w:val="3"/>
          <w:lang w:eastAsia="zh-CN"/>
        </w:rPr>
      </w:pPr>
    </w:p>
    <w:p w14:paraId="5EBFE5DE" w14:textId="77777777" w:rsidR="00A257F3" w:rsidRPr="0025201B"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E261C6" w14:textId="77777777" w:rsidR="00C5787D" w:rsidRPr="0025201B" w:rsidRDefault="00C5787D" w:rsidP="00250C72">
      <w:pPr>
        <w:suppressAutoHyphens/>
        <w:autoSpaceDN w:val="0"/>
        <w:ind w:right="6"/>
        <w:jc w:val="both"/>
        <w:textAlignment w:val="baseline"/>
        <w:rPr>
          <w:rFonts w:eastAsia="Calibri" w:cs="Arial"/>
          <w:kern w:val="3"/>
          <w:lang w:eastAsia="zh-CN"/>
        </w:rPr>
      </w:pPr>
    </w:p>
    <w:p w14:paraId="41CDA087" w14:textId="77777777" w:rsidR="00A257F3" w:rsidRPr="0025201B"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08942C59" w14:textId="77777777" w:rsidR="00A257F3" w:rsidRPr="0025201B" w:rsidRDefault="00A257F3" w:rsidP="00A257F3">
      <w:pPr>
        <w:suppressAutoHyphens/>
        <w:autoSpaceDN w:val="0"/>
        <w:ind w:right="6"/>
        <w:jc w:val="both"/>
        <w:textAlignment w:val="baseline"/>
        <w:rPr>
          <w:rFonts w:eastAsia="Calibri" w:cs="Arial"/>
          <w:kern w:val="3"/>
          <w:highlight w:val="red"/>
          <w:lang w:eastAsia="zh-CN"/>
        </w:rPr>
      </w:pPr>
    </w:p>
    <w:p w14:paraId="3775F985" w14:textId="77777777" w:rsidR="00A257F3" w:rsidRPr="0025201B" w:rsidRDefault="00A257F3" w:rsidP="00A257F3">
      <w:pPr>
        <w:suppressAutoHyphens/>
        <w:autoSpaceDN w:val="0"/>
        <w:ind w:right="6"/>
        <w:jc w:val="both"/>
        <w:textAlignment w:val="baseline"/>
        <w:rPr>
          <w:rFonts w:eastAsia="Calibri" w:cs="Arial"/>
          <w:kern w:val="3"/>
          <w:lang w:eastAsia="zh-CN"/>
        </w:rPr>
      </w:pPr>
      <w:r w:rsidRPr="0025201B">
        <w:rPr>
          <w:rFonts w:eastAsia="Calibri" w:cs="Arial"/>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43F23D15" w14:textId="77777777" w:rsidR="00A257F3" w:rsidRPr="0025201B" w:rsidRDefault="00A257F3" w:rsidP="00A257F3">
      <w:pPr>
        <w:suppressAutoHyphens/>
        <w:autoSpaceDN w:val="0"/>
        <w:ind w:right="6"/>
        <w:jc w:val="both"/>
        <w:textAlignment w:val="baseline"/>
        <w:rPr>
          <w:rFonts w:eastAsia="Calibri" w:cs="Arial"/>
          <w:kern w:val="3"/>
          <w:highlight w:val="red"/>
          <w:lang w:eastAsia="zh-CN"/>
        </w:rPr>
      </w:pPr>
    </w:p>
    <w:p w14:paraId="3F1E1955" w14:textId="77777777" w:rsidR="00A257F3" w:rsidRPr="0025201B" w:rsidRDefault="00A257F3" w:rsidP="00A257F3">
      <w:pPr>
        <w:suppressAutoHyphens/>
        <w:autoSpaceDN w:val="0"/>
        <w:ind w:right="6"/>
        <w:jc w:val="both"/>
        <w:textAlignment w:val="baseline"/>
        <w:rPr>
          <w:lang w:eastAsia="zh-CN"/>
        </w:rPr>
      </w:pPr>
      <w:r w:rsidRPr="0025201B">
        <w:rPr>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2E5B5D2E" w14:textId="505B2569" w:rsidR="004B051A" w:rsidRDefault="004B051A" w:rsidP="00D84D09">
      <w:pPr>
        <w:suppressAutoHyphens/>
        <w:autoSpaceDN w:val="0"/>
        <w:ind w:right="6"/>
        <w:jc w:val="both"/>
        <w:textAlignment w:val="baseline"/>
        <w:rPr>
          <w:lang w:eastAsia="zh-CN"/>
        </w:rPr>
      </w:pPr>
    </w:p>
    <w:p w14:paraId="53B719F1" w14:textId="4B047186" w:rsidR="00864ED2" w:rsidRDefault="00864ED2" w:rsidP="00D84D09">
      <w:pPr>
        <w:suppressAutoHyphens/>
        <w:autoSpaceDN w:val="0"/>
        <w:ind w:right="6"/>
        <w:jc w:val="both"/>
        <w:textAlignment w:val="baseline"/>
        <w:rPr>
          <w:lang w:eastAsia="zh-CN"/>
        </w:rPr>
      </w:pPr>
    </w:p>
    <w:p w14:paraId="0483F8FA" w14:textId="46A7F38B" w:rsidR="00864ED2" w:rsidRDefault="00864ED2" w:rsidP="00D84D09">
      <w:pPr>
        <w:suppressAutoHyphens/>
        <w:autoSpaceDN w:val="0"/>
        <w:ind w:right="6"/>
        <w:jc w:val="both"/>
        <w:textAlignment w:val="baseline"/>
        <w:rPr>
          <w:lang w:eastAsia="zh-CN"/>
        </w:rPr>
      </w:pPr>
    </w:p>
    <w:p w14:paraId="343705D2" w14:textId="157ED72B" w:rsidR="00864ED2" w:rsidRDefault="00864ED2" w:rsidP="00D84D09">
      <w:pPr>
        <w:suppressAutoHyphens/>
        <w:autoSpaceDN w:val="0"/>
        <w:ind w:right="6"/>
        <w:jc w:val="both"/>
        <w:textAlignment w:val="baseline"/>
        <w:rPr>
          <w:lang w:eastAsia="zh-CN"/>
        </w:rPr>
      </w:pPr>
    </w:p>
    <w:p w14:paraId="3E114E69" w14:textId="77777777" w:rsidR="00864ED2" w:rsidRDefault="00864ED2" w:rsidP="00D84D09">
      <w:pPr>
        <w:suppressAutoHyphens/>
        <w:autoSpaceDN w:val="0"/>
        <w:ind w:right="6"/>
        <w:jc w:val="both"/>
        <w:textAlignment w:val="baseline"/>
        <w:rPr>
          <w:lang w:eastAsia="zh-CN"/>
        </w:rPr>
      </w:pPr>
    </w:p>
    <w:p w14:paraId="7DD771FB" w14:textId="77777777" w:rsidR="002E7150" w:rsidRPr="0025201B" w:rsidRDefault="002E7150" w:rsidP="00D84D09">
      <w:pPr>
        <w:suppressAutoHyphens/>
        <w:autoSpaceDN w:val="0"/>
        <w:ind w:right="6"/>
        <w:jc w:val="both"/>
        <w:textAlignment w:val="baseline"/>
        <w:rPr>
          <w:lang w:eastAsia="zh-CN"/>
        </w:rPr>
      </w:pPr>
    </w:p>
    <w:p w14:paraId="4D3CA42B" w14:textId="77777777" w:rsidR="00B4794B" w:rsidRPr="001D4395" w:rsidRDefault="00364346" w:rsidP="004B5C48">
      <w:pPr>
        <w:pStyle w:val="Naslov1"/>
        <w:framePr w:wrap="around"/>
      </w:pPr>
      <w:bookmarkStart w:id="125" w:name="_Toc451354697"/>
      <w:bookmarkStart w:id="126" w:name="_Toc36660339"/>
      <w:r w:rsidRPr="001D4395">
        <w:t>ZAKLJUČEK POSTOPKA JAVNEGA NAROČANJA</w:t>
      </w:r>
      <w:bookmarkEnd w:id="125"/>
      <w:bookmarkEnd w:id="126"/>
    </w:p>
    <w:p w14:paraId="2A72D45F" w14:textId="77777777" w:rsidR="00364346" w:rsidRPr="001D4395" w:rsidRDefault="00364346" w:rsidP="00250C72">
      <w:pPr>
        <w:rPr>
          <w:rFonts w:asciiTheme="minorHAnsi" w:hAnsiTheme="minorHAnsi"/>
          <w:sz w:val="23"/>
          <w:szCs w:val="23"/>
          <w:lang w:eastAsia="zh-CN"/>
        </w:rPr>
      </w:pPr>
    </w:p>
    <w:p w14:paraId="124A16AF" w14:textId="77777777" w:rsidR="000E251D" w:rsidRPr="001136A4" w:rsidRDefault="000E251D" w:rsidP="00250C72">
      <w:pPr>
        <w:rPr>
          <w:sz w:val="23"/>
          <w:szCs w:val="23"/>
          <w:lang w:eastAsia="zh-CN"/>
        </w:rPr>
      </w:pPr>
    </w:p>
    <w:p w14:paraId="3F54E6B4" w14:textId="77777777" w:rsidR="000E251D" w:rsidRPr="001136A4" w:rsidRDefault="000E251D" w:rsidP="00250C72">
      <w:pPr>
        <w:rPr>
          <w:sz w:val="23"/>
          <w:szCs w:val="23"/>
          <w:lang w:eastAsia="zh-CN"/>
        </w:rPr>
      </w:pPr>
    </w:p>
    <w:p w14:paraId="37236AE5" w14:textId="77777777" w:rsidR="00364346" w:rsidRPr="001D4395" w:rsidRDefault="00364346" w:rsidP="00D24CDB">
      <w:pPr>
        <w:pStyle w:val="Naslov2"/>
      </w:pPr>
      <w:bookmarkStart w:id="127" w:name="_Toc451354698"/>
      <w:bookmarkStart w:id="128" w:name="_Toc36660340"/>
      <w:r w:rsidRPr="001D4395">
        <w:t>Ustavitev postopka</w:t>
      </w:r>
      <w:bookmarkEnd w:id="127"/>
      <w:bookmarkEnd w:id="128"/>
    </w:p>
    <w:p w14:paraId="64C8B56C" w14:textId="77777777" w:rsidR="00364346" w:rsidRDefault="00364346" w:rsidP="00250C72">
      <w:pPr>
        <w:jc w:val="both"/>
      </w:pPr>
      <w:r w:rsidRPr="0025201B">
        <w:t>Naročnik lahko kadarkoli pred potekom roka za oddajo ponudb ustavi postopek javnega naročanja in sicer na način, da v skladu s 60. členom ZJN-</w:t>
      </w:r>
      <w:r w:rsidRPr="0025201B">
        <w:lastRenderedPageBreak/>
        <w:t xml:space="preserve">3 objavi obvestilo o dodatnih informacijah, informacijah o nedokončanem postopku ali popravku, s čimer na podlagi 90. člena ZJN-3 ustavi postopek javnega naročanja. </w:t>
      </w:r>
    </w:p>
    <w:p w14:paraId="02E4CF19" w14:textId="77777777" w:rsidR="00A44404" w:rsidRPr="0025201B" w:rsidRDefault="00A44404" w:rsidP="00250C72">
      <w:pPr>
        <w:jc w:val="both"/>
      </w:pPr>
    </w:p>
    <w:p w14:paraId="1EE9A3E9" w14:textId="77777777" w:rsidR="007458E0" w:rsidRPr="001136A4" w:rsidRDefault="007458E0" w:rsidP="00D24CDB">
      <w:pPr>
        <w:pStyle w:val="Naslov2"/>
      </w:pPr>
      <w:bookmarkStart w:id="129" w:name="_Toc451354699"/>
      <w:bookmarkStart w:id="130" w:name="_Toc36660341"/>
      <w:r w:rsidRPr="001136A4">
        <w:t>Odločitev o oddaji javnega naročila</w:t>
      </w:r>
      <w:bookmarkEnd w:id="129"/>
      <w:bookmarkEnd w:id="130"/>
    </w:p>
    <w:p w14:paraId="0441F379" w14:textId="0175A1F5" w:rsidR="009E118E" w:rsidRPr="0025201B" w:rsidRDefault="009E118E" w:rsidP="00250C72">
      <w:pPr>
        <w:jc w:val="both"/>
      </w:pPr>
      <w:r w:rsidRPr="0025201B">
        <w:t>Naročnik bo v roku pet dni po končanem preverjanju in ocenjevanju ponudb obvesti</w:t>
      </w:r>
      <w:r w:rsidR="006134A6">
        <w:t>l</w:t>
      </w:r>
      <w:r w:rsidRPr="0025201B">
        <w:t xml:space="preserve"> vsakega ponudnika o sprejeti odločitvi v zvezi z oddajo javnega naročila in sicer z objavo odločitve na portalu javnih naročil. </w:t>
      </w:r>
    </w:p>
    <w:p w14:paraId="71261A8F" w14:textId="77777777" w:rsidR="0000643E" w:rsidRDefault="0000643E" w:rsidP="00250C72">
      <w:pPr>
        <w:jc w:val="both"/>
      </w:pPr>
    </w:p>
    <w:p w14:paraId="5DD5C33A" w14:textId="77777777" w:rsidR="009E118E" w:rsidRDefault="009E118E" w:rsidP="00250C72">
      <w:pPr>
        <w:jc w:val="both"/>
      </w:pPr>
      <w:r w:rsidRPr="0025201B">
        <w:t>Odločitev bo praviloma vsebovala:</w:t>
      </w:r>
    </w:p>
    <w:p w14:paraId="6CAF7BD5" w14:textId="77777777" w:rsidR="009E118E" w:rsidRDefault="009E118E" w:rsidP="00261B9D">
      <w:pPr>
        <w:pStyle w:val="Odstavekseznama"/>
        <w:numPr>
          <w:ilvl w:val="0"/>
          <w:numId w:val="18"/>
        </w:numPr>
        <w:jc w:val="both"/>
      </w:pPr>
      <w:r w:rsidRPr="0025201B">
        <w:t>razloge za zavrnitev ponudbe vsakega neuspešnega ponudnika, ki ni bil izbran;</w:t>
      </w:r>
    </w:p>
    <w:p w14:paraId="232E8C92" w14:textId="77777777" w:rsidR="009E118E" w:rsidRPr="0025201B" w:rsidRDefault="009E118E" w:rsidP="00261B9D">
      <w:pPr>
        <w:pStyle w:val="Odstavekseznama"/>
        <w:numPr>
          <w:ilvl w:val="0"/>
          <w:numId w:val="18"/>
        </w:numPr>
        <w:jc w:val="both"/>
      </w:pPr>
      <w:r w:rsidRPr="0025201B">
        <w:t>značilnosti in prednosti izbrane ponudbe ter ime uspešnega ponudnika.</w:t>
      </w:r>
    </w:p>
    <w:p w14:paraId="4BD38FFC" w14:textId="77777777" w:rsidR="009E118E" w:rsidRPr="001136A4" w:rsidRDefault="009E118E" w:rsidP="00250C72">
      <w:pPr>
        <w:jc w:val="both"/>
        <w:rPr>
          <w:sz w:val="23"/>
          <w:szCs w:val="23"/>
        </w:rPr>
      </w:pPr>
    </w:p>
    <w:p w14:paraId="0E479350" w14:textId="77777777" w:rsidR="009E118E" w:rsidRPr="001136A4" w:rsidRDefault="009E118E" w:rsidP="00D24CDB">
      <w:pPr>
        <w:pStyle w:val="Naslov2"/>
      </w:pPr>
      <w:bookmarkStart w:id="131" w:name="_Toc451354700"/>
      <w:bookmarkStart w:id="132" w:name="_Toc36660342"/>
      <w:r w:rsidRPr="001136A4">
        <w:t>Zavrnitev vseh ponudb</w:t>
      </w:r>
      <w:bookmarkEnd w:id="131"/>
      <w:bookmarkEnd w:id="132"/>
    </w:p>
    <w:p w14:paraId="6AEB1297" w14:textId="77777777" w:rsidR="00744924" w:rsidRPr="0025201B" w:rsidRDefault="00B90F10" w:rsidP="001D4395">
      <w:pPr>
        <w:jc w:val="both"/>
      </w:pPr>
      <w:r w:rsidRPr="0025201B">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57352357" w14:textId="77777777" w:rsidR="00C12B80" w:rsidRPr="001136A4" w:rsidRDefault="00C12B80" w:rsidP="001D4395">
      <w:pPr>
        <w:jc w:val="both"/>
        <w:rPr>
          <w:sz w:val="23"/>
          <w:szCs w:val="23"/>
        </w:rPr>
      </w:pPr>
    </w:p>
    <w:p w14:paraId="2C999D71" w14:textId="77777777" w:rsidR="009E118E" w:rsidRPr="001136A4" w:rsidRDefault="009E118E" w:rsidP="00D24CDB">
      <w:pPr>
        <w:pStyle w:val="Naslov2"/>
      </w:pPr>
      <w:bookmarkStart w:id="133" w:name="_Toc451354701"/>
      <w:bookmarkStart w:id="134" w:name="_Toc36660343"/>
      <w:r w:rsidRPr="001136A4">
        <w:t>Sprememba odločitve</w:t>
      </w:r>
      <w:bookmarkEnd w:id="133"/>
      <w:bookmarkEnd w:id="134"/>
    </w:p>
    <w:p w14:paraId="1C39D3EA" w14:textId="77777777" w:rsidR="009E118E" w:rsidRDefault="009E118E" w:rsidP="001D4395">
      <w:pPr>
        <w:jc w:val="both"/>
      </w:pPr>
      <w:r w:rsidRPr="0025201B">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1838601" w14:textId="77777777" w:rsidR="00A86361" w:rsidRPr="001136A4" w:rsidRDefault="00A86361" w:rsidP="00D24CDB">
      <w:pPr>
        <w:pStyle w:val="Naslov2"/>
      </w:pPr>
      <w:bookmarkStart w:id="135" w:name="_Toc451354702"/>
      <w:bookmarkStart w:id="136" w:name="_Toc36660344"/>
      <w:r w:rsidRPr="001136A4">
        <w:lastRenderedPageBreak/>
        <w:t>Pravnomočnost odločitve o oddaji javnega naročila</w:t>
      </w:r>
      <w:bookmarkEnd w:id="135"/>
      <w:bookmarkEnd w:id="136"/>
    </w:p>
    <w:p w14:paraId="5DB8D7F0" w14:textId="77777777" w:rsidR="00A86361" w:rsidRPr="0025201B" w:rsidRDefault="00A86361" w:rsidP="00250C72">
      <w:pPr>
        <w:jc w:val="both"/>
      </w:pPr>
      <w:r w:rsidRPr="0025201B">
        <w:t>Odločitev o oddaji javnega naročila postane pravnomočna z dnem, ko zoper njo ni mogoče zahtevati pravnega varstva.</w:t>
      </w:r>
    </w:p>
    <w:p w14:paraId="1740EA88" w14:textId="77777777" w:rsidR="009E118E" w:rsidRPr="001136A4" w:rsidRDefault="009E118E" w:rsidP="00250C72">
      <w:pPr>
        <w:jc w:val="both"/>
        <w:rPr>
          <w:sz w:val="23"/>
          <w:szCs w:val="23"/>
        </w:rPr>
      </w:pPr>
    </w:p>
    <w:p w14:paraId="30721CCD" w14:textId="77777777" w:rsidR="009E118E" w:rsidRPr="001136A4" w:rsidRDefault="009E118E" w:rsidP="00D24CDB">
      <w:pPr>
        <w:pStyle w:val="Naslov2"/>
      </w:pPr>
      <w:bookmarkStart w:id="137" w:name="_Toc451354703"/>
      <w:bookmarkStart w:id="138" w:name="_Toc36660345"/>
      <w:r w:rsidRPr="001136A4">
        <w:t>Odstop od izvedbe javnega naročila</w:t>
      </w:r>
      <w:bookmarkEnd w:id="137"/>
      <w:bookmarkEnd w:id="138"/>
    </w:p>
    <w:p w14:paraId="24C7C38F" w14:textId="77777777" w:rsidR="00554334" w:rsidRDefault="00554334" w:rsidP="00554334">
      <w:pPr>
        <w:jc w:val="both"/>
      </w:pPr>
      <w:r w:rsidRPr="0025201B">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1EA60BAF" w14:textId="77777777" w:rsidR="00B413B2" w:rsidRPr="0025201B" w:rsidRDefault="00B413B2" w:rsidP="00554334">
      <w:pPr>
        <w:jc w:val="both"/>
      </w:pPr>
    </w:p>
    <w:p w14:paraId="631AFE08" w14:textId="77777777" w:rsidR="00554334" w:rsidRDefault="00554334" w:rsidP="00554334">
      <w:pPr>
        <w:jc w:val="both"/>
      </w:pPr>
      <w:r w:rsidRPr="0025201B">
        <w:t>Če naročnik odstopi od izvedbe javnega naročila, z izbranim ponudnikom ne sklene pogodbe o izvedbi javnega naročila, o svoji odločitvi in o razlogih, zaradi katerih odstopa od izvedbe javnega naročila, pa pisno obvesti ponudnike.</w:t>
      </w:r>
    </w:p>
    <w:p w14:paraId="1D90615C" w14:textId="77777777" w:rsidR="00B413B2" w:rsidRPr="0025201B" w:rsidRDefault="00B413B2" w:rsidP="00554334">
      <w:pPr>
        <w:jc w:val="both"/>
      </w:pPr>
    </w:p>
    <w:p w14:paraId="46F3C1D7" w14:textId="77777777" w:rsidR="00554334" w:rsidRPr="0025201B" w:rsidRDefault="00554334" w:rsidP="00554334">
      <w:pPr>
        <w:jc w:val="both"/>
      </w:pPr>
      <w:r w:rsidRPr="0025201B">
        <w:t xml:space="preserve">V takšnem primeru ponudniki niso upravičeni do povračila kakršnekoli škode ali do plačila drugih finančnih kompenzacij. </w:t>
      </w:r>
    </w:p>
    <w:p w14:paraId="10603085" w14:textId="598518C0" w:rsidR="0000643E" w:rsidRDefault="0000643E" w:rsidP="00AE56B5">
      <w:pPr>
        <w:jc w:val="both"/>
        <w:rPr>
          <w:sz w:val="23"/>
          <w:szCs w:val="23"/>
        </w:rPr>
      </w:pPr>
    </w:p>
    <w:p w14:paraId="621358C9" w14:textId="77777777" w:rsidR="006550F3" w:rsidRPr="001136A4" w:rsidRDefault="006550F3" w:rsidP="00AE56B5">
      <w:pPr>
        <w:jc w:val="both"/>
        <w:rPr>
          <w:sz w:val="23"/>
          <w:szCs w:val="23"/>
        </w:rPr>
      </w:pPr>
    </w:p>
    <w:p w14:paraId="553228DE" w14:textId="77777777" w:rsidR="009E118E" w:rsidRPr="001D4395" w:rsidRDefault="009E118E" w:rsidP="004B5C48">
      <w:pPr>
        <w:pStyle w:val="Naslov1"/>
        <w:framePr w:wrap="around"/>
      </w:pPr>
      <w:bookmarkStart w:id="139" w:name="_Toc451354704"/>
      <w:bookmarkStart w:id="140" w:name="_Toc36660346"/>
      <w:r w:rsidRPr="001D4395">
        <w:t>POGODBA O IZVEDBI JAVNEGA NAROČILA</w:t>
      </w:r>
      <w:bookmarkEnd w:id="139"/>
      <w:bookmarkEnd w:id="140"/>
    </w:p>
    <w:p w14:paraId="0056C297" w14:textId="77777777" w:rsidR="009E118E" w:rsidRPr="001136A4" w:rsidRDefault="009E118E" w:rsidP="00AE56B5">
      <w:pPr>
        <w:jc w:val="both"/>
        <w:rPr>
          <w:sz w:val="23"/>
          <w:szCs w:val="23"/>
        </w:rPr>
      </w:pPr>
    </w:p>
    <w:p w14:paraId="1B73CA96" w14:textId="77777777" w:rsidR="000E251D" w:rsidRPr="001136A4" w:rsidRDefault="000E251D" w:rsidP="00AE56B5">
      <w:pPr>
        <w:jc w:val="both"/>
        <w:rPr>
          <w:sz w:val="23"/>
          <w:szCs w:val="23"/>
        </w:rPr>
      </w:pPr>
    </w:p>
    <w:p w14:paraId="442FAB05" w14:textId="77777777" w:rsidR="000E251D" w:rsidRPr="001136A4" w:rsidRDefault="000E251D" w:rsidP="00AE56B5">
      <w:pPr>
        <w:jc w:val="both"/>
        <w:rPr>
          <w:sz w:val="23"/>
          <w:szCs w:val="23"/>
        </w:rPr>
      </w:pPr>
    </w:p>
    <w:p w14:paraId="73C0AE76" w14:textId="5B50DC2A" w:rsidR="009E3A0F" w:rsidRDefault="00AF1C53" w:rsidP="00AE56B5">
      <w:pPr>
        <w:jc w:val="both"/>
      </w:pPr>
      <w:r w:rsidRPr="0025201B">
        <w:t xml:space="preserve">Po oddaji javnega naročila naročnik z izbranim ponudnikom sklene pogodbo o izvedbi javnega naročila najpozneje v 48 dneh od pravnomočnosti odločitve, ki v bistvenih delih ne bo odstopala od </w:t>
      </w:r>
      <w:r w:rsidR="00D72C0D">
        <w:t>vzorca</w:t>
      </w:r>
      <w:r w:rsidR="00D72C0D" w:rsidRPr="0025201B">
        <w:t xml:space="preserve"> </w:t>
      </w:r>
      <w:r w:rsidRPr="0025201B">
        <w:t>pogo</w:t>
      </w:r>
      <w:r w:rsidR="0012231A">
        <w:t>dbe iz te dokumentacije</w:t>
      </w:r>
      <w:r w:rsidR="00A8517A" w:rsidRPr="00A8517A">
        <w:t xml:space="preserve"> (priloga št. 1</w:t>
      </w:r>
      <w:r w:rsidR="00D75892">
        <w:t>3</w:t>
      </w:r>
      <w:r w:rsidR="00A8517A" w:rsidRPr="00A8517A">
        <w:t>), pod odložnimi pogoji, navedenimi v vzorcu pogodbe</w:t>
      </w:r>
      <w:r w:rsidR="0012231A">
        <w:t xml:space="preserve">. </w:t>
      </w:r>
    </w:p>
    <w:p w14:paraId="41F1E84B" w14:textId="77777777" w:rsidR="00B24BF7" w:rsidRDefault="00B24BF7" w:rsidP="00AE56B5">
      <w:pPr>
        <w:jc w:val="both"/>
      </w:pPr>
    </w:p>
    <w:p w14:paraId="78694FCC" w14:textId="77777777" w:rsidR="00AF1C53" w:rsidRDefault="00AF1C53" w:rsidP="00AF1C53">
      <w:pPr>
        <w:jc w:val="both"/>
      </w:pPr>
      <w:r w:rsidRPr="0025201B">
        <w:t xml:space="preserve"> Če se ponudnik v roku </w:t>
      </w:r>
      <w:r w:rsidR="001134AD">
        <w:rPr>
          <w:b/>
        </w:rPr>
        <w:t>7</w:t>
      </w:r>
      <w:r w:rsidRPr="0025201B">
        <w:rPr>
          <w:b/>
        </w:rPr>
        <w:t xml:space="preserve"> (</w:t>
      </w:r>
      <w:r w:rsidR="001134AD">
        <w:rPr>
          <w:b/>
        </w:rPr>
        <w:t>sedmih</w:t>
      </w:r>
      <w:r w:rsidRPr="0025201B">
        <w:rPr>
          <w:b/>
        </w:rPr>
        <w:t>) dni po pozivu k podpisu pogodbe ne bo odzval na poziv</w:t>
      </w:r>
      <w:r w:rsidRPr="0025201B">
        <w:t xml:space="preserve">, lahko naročnik šteje, da je odstopil od namere za sklenitev ponudbe. Zgolj izjemoma, v primeru nastanka objektivnih okoliščin, </w:t>
      </w:r>
      <w:r w:rsidRPr="0025201B">
        <w:lastRenderedPageBreak/>
        <w:t>ki onemogočijo podpis pogodbe v zgoraj navedenem roku, lahko naročnik pristane tudi na daljši rok.</w:t>
      </w:r>
    </w:p>
    <w:p w14:paraId="7B273B0B" w14:textId="77777777" w:rsidR="00357DEC" w:rsidRDefault="00357DEC" w:rsidP="00357DEC">
      <w:pPr>
        <w:jc w:val="both"/>
        <w:rPr>
          <w:rFonts w:asciiTheme="minorHAnsi" w:hAnsiTheme="minorHAnsi"/>
          <w:sz w:val="23"/>
          <w:szCs w:val="23"/>
          <w:lang w:eastAsia="zh-CN"/>
        </w:rPr>
      </w:pPr>
      <w:bookmarkStart w:id="141" w:name="_Toc451354705"/>
    </w:p>
    <w:p w14:paraId="2B11119A" w14:textId="77777777" w:rsidR="00357DEC" w:rsidRPr="00357DEC" w:rsidRDefault="00357DEC" w:rsidP="00357DEC">
      <w:pPr>
        <w:jc w:val="both"/>
        <w:rPr>
          <w:rFonts w:asciiTheme="minorHAnsi" w:hAnsiTheme="minorHAnsi"/>
          <w:sz w:val="23"/>
          <w:szCs w:val="23"/>
          <w:lang w:eastAsia="zh-CN"/>
        </w:rPr>
      </w:pPr>
      <w:r w:rsidRPr="00357DEC">
        <w:rPr>
          <w:rFonts w:asciiTheme="minorHAnsi" w:hAnsiTheme="minorHAnsi"/>
          <w:sz w:val="23"/>
          <w:szCs w:val="23"/>
          <w:lang w:eastAsia="zh-CN"/>
        </w:rPr>
        <w:t>V primeru skupne ponudbe bo naročnik pogodbo podpisal s poslovodečim partnerjem oziroma skladno z določili pogodbe/dogovora o skupnem nastopu.</w:t>
      </w:r>
    </w:p>
    <w:p w14:paraId="48DD1D7B" w14:textId="77777777" w:rsidR="0012231A" w:rsidRDefault="0012231A" w:rsidP="0012231A">
      <w:pPr>
        <w:jc w:val="both"/>
        <w:rPr>
          <w:rFonts w:asciiTheme="minorHAnsi" w:hAnsiTheme="minorHAnsi"/>
          <w:sz w:val="23"/>
          <w:szCs w:val="23"/>
          <w:lang w:eastAsia="zh-CN"/>
        </w:rPr>
      </w:pPr>
    </w:p>
    <w:p w14:paraId="65C0DE09" w14:textId="77777777" w:rsidR="00650391" w:rsidRDefault="00650391" w:rsidP="0012231A">
      <w:pPr>
        <w:jc w:val="both"/>
        <w:rPr>
          <w:rFonts w:asciiTheme="minorHAnsi" w:hAnsiTheme="minorHAnsi"/>
          <w:sz w:val="23"/>
          <w:szCs w:val="23"/>
          <w:lang w:eastAsia="zh-CN"/>
        </w:rPr>
      </w:pPr>
    </w:p>
    <w:p w14:paraId="3312DDC1" w14:textId="77777777" w:rsidR="007458E0" w:rsidRPr="001136A4" w:rsidRDefault="00A86361" w:rsidP="004B5C48">
      <w:pPr>
        <w:pStyle w:val="Naslov1"/>
        <w:framePr w:wrap="around"/>
      </w:pPr>
      <w:bookmarkStart w:id="142" w:name="_Toc36660347"/>
      <w:r w:rsidRPr="001136A4">
        <w:t>PRAVNO VARSTVO</w:t>
      </w:r>
      <w:bookmarkEnd w:id="141"/>
      <w:bookmarkEnd w:id="142"/>
    </w:p>
    <w:p w14:paraId="75D210D3" w14:textId="77777777" w:rsidR="00364346" w:rsidRPr="001136A4" w:rsidRDefault="00364346" w:rsidP="00250C72">
      <w:pPr>
        <w:jc w:val="both"/>
        <w:rPr>
          <w:sz w:val="23"/>
          <w:szCs w:val="23"/>
          <w:lang w:eastAsia="zh-CN"/>
        </w:rPr>
      </w:pPr>
    </w:p>
    <w:p w14:paraId="16DC5515"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1DB8C5CC" w14:textId="77777777" w:rsidR="000E251D" w:rsidRPr="001136A4" w:rsidRDefault="000E251D" w:rsidP="00250C72">
      <w:pPr>
        <w:suppressAutoHyphens/>
        <w:autoSpaceDN w:val="0"/>
        <w:ind w:right="6"/>
        <w:jc w:val="both"/>
        <w:textAlignment w:val="baseline"/>
        <w:rPr>
          <w:rFonts w:eastAsia="Calibri" w:cs="Arial"/>
          <w:kern w:val="3"/>
          <w:sz w:val="23"/>
          <w:szCs w:val="23"/>
          <w:lang w:eastAsia="zh-CN"/>
        </w:rPr>
      </w:pPr>
    </w:p>
    <w:p w14:paraId="5488DB4E" w14:textId="77777777" w:rsidR="00554334" w:rsidRPr="0025201B" w:rsidRDefault="00554334" w:rsidP="00554334">
      <w:pPr>
        <w:suppressAutoHyphens/>
        <w:autoSpaceDN w:val="0"/>
        <w:ind w:right="6"/>
        <w:jc w:val="both"/>
        <w:textAlignment w:val="baseline"/>
        <w:rPr>
          <w:rFonts w:asciiTheme="minorHAnsi" w:eastAsia="Calibri" w:hAnsiTheme="minorHAnsi" w:cs="Arial"/>
          <w:b/>
          <w:kern w:val="3"/>
          <w:u w:val="single"/>
          <w:lang w:eastAsia="zh-CN"/>
        </w:rPr>
      </w:pPr>
      <w:r w:rsidRPr="0025201B">
        <w:rPr>
          <w:rFonts w:asciiTheme="minorHAnsi" w:eastAsia="Calibri" w:hAnsiTheme="minorHAnsi" w:cs="Arial"/>
          <w:kern w:val="3"/>
          <w:u w:val="single"/>
          <w:lang w:eastAsia="zh-CN"/>
        </w:rPr>
        <w:t xml:space="preserve">1. </w:t>
      </w:r>
      <w:hyperlink r:id="rId36" w:tgtFrame="_blank" w:history="1">
        <w:r w:rsidRPr="0025201B">
          <w:rPr>
            <w:rFonts w:asciiTheme="minorHAnsi" w:eastAsia="Calibri" w:hAnsiTheme="minorHAnsi" w:cs="Arial"/>
            <w:kern w:val="3"/>
            <w:u w:val="single"/>
            <w:lang w:eastAsia="zh-CN"/>
          </w:rPr>
          <w:t>Zakon o pravnem varstvu v postopkih javnega naročanja</w:t>
        </w:r>
      </w:hyperlink>
    </w:p>
    <w:bookmarkStart w:id="143" w:name="c3099"/>
    <w:bookmarkEnd w:id="143"/>
    <w:p w14:paraId="21522205" w14:textId="279B8759"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HYPERLINK "http://zakonodaja.gov.si/rpsi/r05/predpis_ZAKO5975.html" \t "_blank"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Zakon o pravnem varstvu v postopkih javnega naročanja</w:t>
      </w:r>
      <w:r w:rsidRPr="0025201B">
        <w:rPr>
          <w:rFonts w:asciiTheme="minorHAnsi" w:eastAsia="Calibri" w:hAnsiTheme="minorHAnsi" w:cs="Arial"/>
          <w:kern w:val="3"/>
          <w:lang w:eastAsia="zh-CN"/>
        </w:rPr>
        <w:fldChar w:fldCharType="end"/>
      </w:r>
      <w:r w:rsidRPr="0025201B">
        <w:rPr>
          <w:rFonts w:asciiTheme="minorHAnsi" w:eastAsia="Calibri" w:hAnsiTheme="minorHAnsi" w:cs="Arial"/>
          <w:kern w:val="3"/>
          <w:lang w:eastAsia="zh-CN"/>
        </w:rPr>
        <w:t xml:space="preserve"> (Uradni list RS, št. 43/11, 60/11 – ZTP-D, 63/13, 90/14 –ZDU – 1I</w:t>
      </w:r>
      <w:r w:rsidR="00251C1B">
        <w:rPr>
          <w:rFonts w:asciiTheme="minorHAnsi" w:eastAsia="Calibri" w:hAnsiTheme="minorHAnsi" w:cs="Arial"/>
          <w:kern w:val="3"/>
          <w:lang w:eastAsia="zh-CN"/>
        </w:rPr>
        <w:t xml:space="preserve">, </w:t>
      </w:r>
      <w:r w:rsidRPr="0025201B">
        <w:rPr>
          <w:rFonts w:asciiTheme="minorHAnsi" w:eastAsia="Calibri" w:hAnsiTheme="minorHAnsi" w:cs="Arial"/>
          <w:kern w:val="3"/>
          <w:lang w:eastAsia="zh-CN"/>
        </w:rPr>
        <w:t>60/17</w:t>
      </w:r>
      <w:r w:rsidR="00251C1B">
        <w:rPr>
          <w:rFonts w:asciiTheme="minorHAnsi" w:eastAsia="Calibri" w:hAnsiTheme="minorHAnsi" w:cs="Arial"/>
          <w:kern w:val="3"/>
          <w:lang w:eastAsia="zh-CN"/>
        </w:rPr>
        <w:t>, 72/19</w:t>
      </w:r>
      <w:r w:rsidRPr="0025201B">
        <w:rPr>
          <w:rFonts w:asciiTheme="minorHAnsi" w:eastAsia="Calibri" w:hAnsiTheme="minorHAnsi" w:cs="Arial"/>
          <w:kern w:val="3"/>
          <w:lang w:eastAsia="zh-CN"/>
        </w:rPr>
        <w:t xml:space="preserve">; v nadaljevanju: ZPVPJN) ureja pravno varstvo zoper kršitve v postopkih javnega naročanja in pri izvajanju javnih naročil. </w:t>
      </w:r>
    </w:p>
    <w:p w14:paraId="66EFD5C2" w14:textId="77777777" w:rsidR="00AD0009" w:rsidRPr="0025201B" w:rsidRDefault="00AD0009" w:rsidP="00554334">
      <w:pPr>
        <w:suppressAutoHyphens/>
        <w:autoSpaceDN w:val="0"/>
        <w:ind w:right="6"/>
        <w:jc w:val="both"/>
        <w:textAlignment w:val="baseline"/>
        <w:rPr>
          <w:rFonts w:asciiTheme="minorHAnsi" w:eastAsia="Calibri" w:hAnsiTheme="minorHAnsi" w:cs="Arial"/>
          <w:kern w:val="3"/>
          <w:lang w:eastAsia="zh-CN"/>
        </w:rPr>
      </w:pPr>
    </w:p>
    <w:p w14:paraId="5787042D" w14:textId="77777777" w:rsidR="009E4FF4" w:rsidRPr="009E4FF4" w:rsidRDefault="009E4FF4" w:rsidP="009E4FF4">
      <w:pPr>
        <w:suppressAutoHyphens/>
        <w:autoSpaceDN w:val="0"/>
        <w:ind w:right="6"/>
        <w:jc w:val="both"/>
        <w:textAlignment w:val="baseline"/>
        <w:rPr>
          <w:rFonts w:asciiTheme="minorHAnsi" w:eastAsia="Calibri" w:hAnsiTheme="minorHAnsi" w:cs="Arial"/>
          <w:kern w:val="3"/>
          <w:lang w:eastAsia="zh-CN"/>
        </w:rPr>
      </w:pPr>
      <w:r w:rsidRPr="009E4FF4">
        <w:rPr>
          <w:rFonts w:asciiTheme="minorHAnsi" w:eastAsia="Calibri" w:hAnsiTheme="minorHAnsi" w:cs="Arial"/>
          <w:kern w:val="3"/>
          <w:lang w:eastAsia="zh-CN"/>
        </w:rPr>
        <w:t>Pravno varstvo v predrevizijskem in revizijskem postopku se uveljavlja z vložitvijo zahtevka za revizijo:</w:t>
      </w:r>
    </w:p>
    <w:p w14:paraId="71B80C2F" w14:textId="77777777" w:rsidR="009E4FF4" w:rsidRPr="009E4FF4" w:rsidRDefault="009E4FF4" w:rsidP="009E4FF4">
      <w:pPr>
        <w:suppressAutoHyphens/>
        <w:autoSpaceDN w:val="0"/>
        <w:ind w:right="6"/>
        <w:jc w:val="both"/>
        <w:textAlignment w:val="baseline"/>
        <w:rPr>
          <w:rFonts w:asciiTheme="minorHAnsi" w:eastAsia="Calibri" w:hAnsiTheme="minorHAnsi" w:cs="Arial"/>
          <w:kern w:val="3"/>
          <w:lang w:eastAsia="zh-CN"/>
        </w:rPr>
      </w:pPr>
      <w:r w:rsidRPr="009E4FF4">
        <w:rPr>
          <w:rFonts w:asciiTheme="minorHAnsi" w:eastAsia="Calibri" w:hAnsiTheme="minorHAnsi" w:cs="Arial"/>
          <w:kern w:val="3"/>
          <w:lang w:eastAsia="zh-CN"/>
        </w:rPr>
        <w:t>- pisno neposredno pri naslovniku ali ,</w:t>
      </w:r>
    </w:p>
    <w:p w14:paraId="3CB85F1C" w14:textId="77777777" w:rsidR="009E4FF4" w:rsidRPr="009E4FF4" w:rsidRDefault="009E4FF4" w:rsidP="009E4FF4">
      <w:pPr>
        <w:suppressAutoHyphens/>
        <w:autoSpaceDN w:val="0"/>
        <w:ind w:right="6"/>
        <w:jc w:val="both"/>
        <w:textAlignment w:val="baseline"/>
        <w:rPr>
          <w:rFonts w:asciiTheme="minorHAnsi" w:eastAsia="Calibri" w:hAnsiTheme="minorHAnsi" w:cs="Arial"/>
          <w:kern w:val="3"/>
          <w:lang w:eastAsia="zh-CN"/>
        </w:rPr>
      </w:pPr>
      <w:r w:rsidRPr="009E4FF4">
        <w:rPr>
          <w:rFonts w:asciiTheme="minorHAnsi" w:eastAsia="Calibri" w:hAnsiTheme="minorHAnsi" w:cs="Arial"/>
          <w:kern w:val="3"/>
          <w:lang w:eastAsia="zh-CN"/>
        </w:rPr>
        <w:t xml:space="preserve">- po pošti priporočeno s povratnico ali </w:t>
      </w:r>
    </w:p>
    <w:p w14:paraId="08258EB7" w14:textId="77777777" w:rsidR="009E4FF4" w:rsidRPr="009E4FF4" w:rsidRDefault="009E4FF4" w:rsidP="009E4FF4">
      <w:pPr>
        <w:suppressAutoHyphens/>
        <w:autoSpaceDN w:val="0"/>
        <w:ind w:right="6"/>
        <w:jc w:val="both"/>
        <w:textAlignment w:val="baseline"/>
        <w:rPr>
          <w:rFonts w:asciiTheme="minorHAnsi" w:eastAsia="Calibri" w:hAnsiTheme="minorHAnsi" w:cs="Arial"/>
          <w:kern w:val="3"/>
          <w:lang w:eastAsia="zh-CN"/>
        </w:rPr>
      </w:pPr>
      <w:r w:rsidRPr="009E4FF4">
        <w:rPr>
          <w:rFonts w:asciiTheme="minorHAnsi" w:eastAsia="Calibri" w:hAnsiTheme="minorHAnsi" w:cs="Arial"/>
          <w:kern w:val="3"/>
          <w:lang w:eastAsia="zh-CN"/>
        </w:rPr>
        <w:t>- z vložitvijo zahtevka na portalu eRevizija (</w:t>
      </w:r>
      <w:hyperlink r:id="rId37" w:history="1">
        <w:r w:rsidRPr="009E4FF4">
          <w:rPr>
            <w:rStyle w:val="Hiperpovezava"/>
            <w:rFonts w:asciiTheme="minorHAnsi" w:eastAsia="Calibri" w:hAnsiTheme="minorHAnsi" w:cs="Arial"/>
            <w:kern w:val="3"/>
            <w:lang w:eastAsia="zh-CN"/>
          </w:rPr>
          <w:t>https://www.portalerevizija.si/</w:t>
        </w:r>
      </w:hyperlink>
      <w:r w:rsidRPr="009E4FF4">
        <w:rPr>
          <w:rFonts w:asciiTheme="minorHAnsi" w:eastAsia="Calibri" w:hAnsiTheme="minorHAnsi" w:cs="Arial"/>
          <w:kern w:val="3"/>
          <w:lang w:eastAsia="zh-CN"/>
        </w:rPr>
        <w:t xml:space="preserve">), </w:t>
      </w:r>
    </w:p>
    <w:p w14:paraId="23E0B848" w14:textId="77777777" w:rsidR="009E4FF4" w:rsidRPr="009E4FF4" w:rsidRDefault="009E4FF4" w:rsidP="009E4FF4">
      <w:pPr>
        <w:suppressAutoHyphens/>
        <w:autoSpaceDN w:val="0"/>
        <w:ind w:right="6"/>
        <w:jc w:val="both"/>
        <w:textAlignment w:val="baseline"/>
        <w:rPr>
          <w:rFonts w:asciiTheme="minorHAnsi" w:eastAsia="Calibri" w:hAnsiTheme="minorHAnsi" w:cs="Arial"/>
          <w:kern w:val="3"/>
          <w:lang w:eastAsia="zh-CN"/>
        </w:rPr>
      </w:pPr>
      <w:r w:rsidRPr="009E4FF4">
        <w:rPr>
          <w:rFonts w:asciiTheme="minorHAnsi" w:eastAsia="Calibri" w:hAnsiTheme="minorHAnsi" w:cs="Arial"/>
          <w:kern w:val="3"/>
          <w:lang w:eastAsia="zh-CN"/>
        </w:rPr>
        <w:t xml:space="preserve">- v primeru sodnega postopka pa z vložitvijo tožbe pri sodišču. </w:t>
      </w:r>
    </w:p>
    <w:p w14:paraId="7F0A65AA" w14:textId="77777777" w:rsidR="009E4FF4" w:rsidRPr="009E4FF4" w:rsidRDefault="009E4FF4" w:rsidP="009E4FF4">
      <w:pPr>
        <w:suppressAutoHyphens/>
        <w:autoSpaceDN w:val="0"/>
        <w:ind w:right="6"/>
        <w:jc w:val="both"/>
        <w:textAlignment w:val="baseline"/>
        <w:rPr>
          <w:rFonts w:asciiTheme="minorHAnsi" w:eastAsia="Calibri" w:hAnsiTheme="minorHAnsi" w:cs="Arial"/>
          <w:kern w:val="3"/>
          <w:lang w:eastAsia="zh-CN"/>
        </w:rPr>
      </w:pPr>
      <w:r w:rsidRPr="009E4FF4">
        <w:rPr>
          <w:rFonts w:asciiTheme="minorHAnsi" w:eastAsia="Calibri" w:hAnsiTheme="minorHAnsi" w:cs="Arial"/>
          <w:kern w:val="3"/>
          <w:lang w:eastAsia="zh-CN"/>
        </w:rPr>
        <w:t>Dopustnost pravnega varstva ureja ZPVPJN v 5. členu.</w:t>
      </w:r>
    </w:p>
    <w:p w14:paraId="539D4E52"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70935EEE" w14:textId="77777777" w:rsidR="009E4FF4" w:rsidRPr="009E4FF4" w:rsidRDefault="009E4FF4" w:rsidP="009E4FF4">
      <w:pPr>
        <w:suppressAutoHyphens/>
        <w:autoSpaceDN w:val="0"/>
        <w:ind w:right="6"/>
        <w:jc w:val="both"/>
        <w:textAlignment w:val="baseline"/>
        <w:rPr>
          <w:rFonts w:asciiTheme="minorHAnsi" w:eastAsia="Calibri" w:hAnsiTheme="minorHAnsi" w:cs="Arial"/>
          <w:color w:val="000000" w:themeColor="text1"/>
          <w:kern w:val="3"/>
          <w:lang w:eastAsia="zh-CN"/>
        </w:rPr>
      </w:pPr>
      <w:r w:rsidRPr="009E4FF4">
        <w:rPr>
          <w:rFonts w:asciiTheme="minorHAnsi" w:eastAsia="Calibri" w:hAnsiTheme="minorHAnsi" w:cs="Arial"/>
          <w:color w:val="000000" w:themeColor="text1"/>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9E4FF4">
        <w:rPr>
          <w:rFonts w:asciiTheme="minorHAnsi" w:eastAsia="Calibri" w:hAnsiTheme="minorHAnsi" w:cs="Arial"/>
          <w:color w:val="000000" w:themeColor="text1"/>
          <w:kern w:val="3"/>
          <w:lang w:eastAsia="zh-CN"/>
        </w:rPr>
        <w:softHyphen/>
        <w:t xml:space="preserve">njena, </w:t>
      </w:r>
      <w:r w:rsidRPr="009E4FF4">
        <w:rPr>
          <w:rFonts w:asciiTheme="minorHAnsi" w:eastAsia="Calibri" w:hAnsiTheme="minorHAnsi" w:cs="Arial"/>
          <w:b/>
          <w:color w:val="000000" w:themeColor="text1"/>
          <w:kern w:val="3"/>
          <w:lang w:eastAsia="zh-CN"/>
        </w:rPr>
        <w:t>se šteje, da taka oseba ni izkazala interesa za dodelitev javnega naročila</w:t>
      </w:r>
      <w:r w:rsidRPr="009E4FF4">
        <w:rPr>
          <w:rFonts w:asciiTheme="minorHAnsi" w:eastAsia="Calibri" w:hAnsiTheme="minorHAnsi" w:cs="Arial"/>
          <w:color w:val="000000" w:themeColor="text1"/>
          <w:kern w:val="3"/>
          <w:lang w:eastAsia="zh-CN"/>
        </w:rPr>
        <w:t>.</w:t>
      </w:r>
    </w:p>
    <w:p w14:paraId="60ADC460" w14:textId="77777777" w:rsidR="009E4FF4" w:rsidRPr="009E4FF4" w:rsidRDefault="009E4FF4" w:rsidP="009E4FF4">
      <w:pPr>
        <w:suppressAutoHyphens/>
        <w:autoSpaceDN w:val="0"/>
        <w:ind w:right="6"/>
        <w:jc w:val="both"/>
        <w:textAlignment w:val="baseline"/>
        <w:rPr>
          <w:rFonts w:asciiTheme="minorHAnsi" w:eastAsia="Calibri" w:hAnsiTheme="minorHAnsi" w:cs="Arial"/>
          <w:color w:val="000000" w:themeColor="text1"/>
          <w:kern w:val="3"/>
          <w:lang w:eastAsia="zh-CN"/>
        </w:rPr>
      </w:pPr>
    </w:p>
    <w:p w14:paraId="055370B8" w14:textId="77777777" w:rsidR="009E4FF4" w:rsidRPr="009E4FF4" w:rsidRDefault="009E4FF4" w:rsidP="009E4FF4">
      <w:pPr>
        <w:suppressAutoHyphens/>
        <w:autoSpaceDN w:val="0"/>
        <w:ind w:right="6"/>
        <w:jc w:val="both"/>
        <w:textAlignment w:val="baseline"/>
        <w:rPr>
          <w:rFonts w:asciiTheme="minorHAnsi" w:eastAsia="Calibri" w:hAnsiTheme="minorHAnsi" w:cs="Arial"/>
          <w:color w:val="000000" w:themeColor="text1"/>
          <w:kern w:val="3"/>
          <w:lang w:eastAsia="zh-CN"/>
        </w:rPr>
      </w:pPr>
      <w:r w:rsidRPr="009E4FF4">
        <w:rPr>
          <w:rFonts w:asciiTheme="minorHAnsi" w:eastAsia="Calibri" w:hAnsiTheme="minorHAnsi" w:cs="Arial"/>
          <w:color w:val="000000" w:themeColor="text1"/>
          <w:kern w:val="3"/>
          <w:lang w:eastAsia="zh-CN"/>
        </w:rPr>
        <w:t xml:space="preserve">Zahtevo za pravno varstvo lahko vloži aktivno legitimirana oseba, kot jo določa 14. člen ZPVPJN.  </w:t>
      </w:r>
    </w:p>
    <w:p w14:paraId="0D8F2537" w14:textId="77777777" w:rsidR="000A285F" w:rsidRPr="0025201B" w:rsidRDefault="000A285F" w:rsidP="000A285F">
      <w:pPr>
        <w:suppressAutoHyphens/>
        <w:autoSpaceDN w:val="0"/>
        <w:ind w:left="360" w:right="6"/>
        <w:contextualSpacing/>
        <w:jc w:val="both"/>
        <w:textAlignment w:val="baseline"/>
        <w:rPr>
          <w:rFonts w:asciiTheme="minorHAnsi" w:eastAsia="Calibri" w:hAnsiTheme="minorHAnsi" w:cs="Arial"/>
          <w:kern w:val="3"/>
          <w:lang w:eastAsia="zh-CN"/>
        </w:rPr>
      </w:pPr>
    </w:p>
    <w:p w14:paraId="47937A5C" w14:textId="77777777" w:rsidR="00554334" w:rsidRDefault="00554334" w:rsidP="00554334">
      <w:pPr>
        <w:jc w:val="both"/>
        <w:rPr>
          <w:rFonts w:asciiTheme="minorHAnsi" w:eastAsia="Calibri" w:hAnsiTheme="minorHAnsi"/>
          <w:color w:val="000000"/>
        </w:rPr>
      </w:pPr>
      <w:r w:rsidRPr="0025201B">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w:t>
      </w:r>
      <w:r w:rsidRPr="0025201B">
        <w:rPr>
          <w:rFonts w:asciiTheme="minorHAnsi" w:eastAsia="Calibri" w:hAnsiTheme="minorHAnsi" w:cs="Arial"/>
          <w:bCs/>
          <w:kern w:val="3"/>
          <w:lang w:eastAsia="zh-CN"/>
        </w:rPr>
        <w:lastRenderedPageBreak/>
        <w:t xml:space="preserve">naročila), se vloži </w:t>
      </w:r>
      <w:r w:rsidRPr="003B35A2">
        <w:rPr>
          <w:rFonts w:asciiTheme="minorHAnsi" w:eastAsia="Calibri" w:hAnsiTheme="minorHAnsi" w:cs="Arial"/>
          <w:bCs/>
          <w:kern w:val="3"/>
          <w:u w:val="single"/>
          <w:lang w:eastAsia="zh-CN"/>
        </w:rPr>
        <w:t>v desetih delovnih dneh od dneva objave obvestila o naročilu ali prejema povabila k oddaji ponudbe</w:t>
      </w:r>
      <w:r w:rsidRPr="0025201B">
        <w:rPr>
          <w:rFonts w:asciiTheme="minorHAnsi" w:eastAsia="Calibri" w:hAnsiTheme="minorHAnsi" w:cs="Arial"/>
          <w:bCs/>
          <w:kern w:val="3"/>
          <w:lang w:eastAsia="zh-CN"/>
        </w:rPr>
        <w:t xml:space="preserve">. </w:t>
      </w:r>
      <w:r w:rsidRPr="0025201B">
        <w:rPr>
          <w:rFonts w:asciiTheme="minorHAnsi" w:eastAsia="Calibri" w:hAnsiTheme="minorHAnsi"/>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FC9EAEB" w14:textId="77777777" w:rsidR="009E48DF" w:rsidRPr="0025201B" w:rsidRDefault="009E48DF" w:rsidP="00554334">
      <w:pPr>
        <w:jc w:val="both"/>
        <w:rPr>
          <w:rFonts w:asciiTheme="minorHAnsi" w:eastAsia="Calibri" w:hAnsiTheme="minorHAnsi"/>
          <w:color w:val="000000"/>
        </w:rPr>
      </w:pPr>
    </w:p>
    <w:p w14:paraId="00462EDD"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Zahtevk</w:t>
      </w:r>
      <w:r w:rsidR="00922135">
        <w:rPr>
          <w:rFonts w:asciiTheme="minorHAnsi" w:eastAsia="Calibri" w:hAnsiTheme="minorHAnsi" w:cs="Arial"/>
          <w:kern w:val="3"/>
          <w:lang w:eastAsia="zh-CN"/>
        </w:rPr>
        <w:t>a</w:t>
      </w:r>
      <w:r w:rsidRPr="0025201B">
        <w:rPr>
          <w:rFonts w:asciiTheme="minorHAnsi" w:eastAsia="Calibri" w:hAnsiTheme="minorHAnsi" w:cs="Arial"/>
          <w:kern w:val="3"/>
          <w:lang w:eastAsia="zh-CN"/>
        </w:rPr>
        <w:t xml:space="preserve">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350F74DD" w14:textId="77777777" w:rsidR="009F20B1" w:rsidRDefault="009F20B1" w:rsidP="009F20B1">
      <w:pPr>
        <w:suppressAutoHyphens/>
        <w:autoSpaceDN w:val="0"/>
        <w:ind w:right="6"/>
        <w:jc w:val="both"/>
        <w:textAlignment w:val="baseline"/>
        <w:rPr>
          <w:rFonts w:asciiTheme="minorHAnsi" w:eastAsia="Calibri" w:hAnsiTheme="minorHAnsi" w:cs="Arial"/>
          <w:kern w:val="3"/>
          <w:lang w:eastAsia="zh-CN"/>
        </w:rPr>
      </w:pPr>
    </w:p>
    <w:p w14:paraId="264ED605" w14:textId="77777777" w:rsidR="00325023" w:rsidRDefault="00325023" w:rsidP="00325023">
      <w:pPr>
        <w:suppressAutoHyphens/>
        <w:autoSpaceDN w:val="0"/>
        <w:ind w:right="6"/>
        <w:jc w:val="both"/>
        <w:textAlignment w:val="baseline"/>
        <w:rPr>
          <w:rFonts w:asciiTheme="minorHAnsi" w:eastAsia="Calibri" w:hAnsiTheme="minorHAnsi" w:cs="Arial"/>
          <w:color w:val="000000" w:themeColor="text1"/>
          <w:kern w:val="3"/>
          <w:lang w:eastAsia="zh-CN"/>
        </w:rPr>
      </w:pPr>
      <w:r w:rsidRPr="00F55312">
        <w:rPr>
          <w:rFonts w:asciiTheme="minorHAnsi" w:eastAsia="Calibri" w:hAnsiTheme="minorHAnsi" w:cs="Arial"/>
          <w:color w:val="000000" w:themeColor="text1"/>
          <w:kern w:val="3"/>
          <w:lang w:eastAsia="zh-CN"/>
        </w:rPr>
        <w:t xml:space="preserve">Zahtevek za revizijo mora biti obrazložen. </w:t>
      </w:r>
    </w:p>
    <w:p w14:paraId="39753D0F" w14:textId="77777777" w:rsidR="00325023" w:rsidRPr="00F55312" w:rsidRDefault="00325023" w:rsidP="00325023">
      <w:pPr>
        <w:suppressAutoHyphens/>
        <w:autoSpaceDN w:val="0"/>
        <w:ind w:right="6"/>
        <w:jc w:val="both"/>
        <w:textAlignment w:val="baseline"/>
        <w:rPr>
          <w:rFonts w:asciiTheme="minorHAnsi" w:eastAsia="Calibri" w:hAnsiTheme="minorHAnsi" w:cs="Arial"/>
          <w:color w:val="000000" w:themeColor="text1"/>
          <w:kern w:val="3"/>
          <w:lang w:eastAsia="zh-CN"/>
        </w:rPr>
      </w:pPr>
      <w:r w:rsidRPr="00F55312">
        <w:rPr>
          <w:rFonts w:asciiTheme="minorHAnsi" w:eastAsia="Calibri" w:hAnsiTheme="minorHAnsi" w:cs="Arial"/>
          <w:color w:val="000000" w:themeColor="text1"/>
          <w:kern w:val="3"/>
          <w:lang w:eastAsia="zh-CN"/>
        </w:rPr>
        <w:t xml:space="preserve">Vlagatelj mora vložiti zahtevek za revizijo pri naročniku oz. na portalu eRevizija, kopijo revizijskega zahtevka pa mora poslati na Ministrstvo za javno upravo (razen v primeru, ko odda zahtevek na eRevizija). Zahtevek za revizijo je treba vročiti po pošti priporočeno s povratnico ali v elektronski obliki, če je overjen s kvalificiranim potrdilom (odvisno od načina vložitve). </w:t>
      </w:r>
    </w:p>
    <w:p w14:paraId="7455603E" w14:textId="77777777" w:rsidR="000E2EB0" w:rsidRDefault="000E2EB0" w:rsidP="000E2EB0">
      <w:pPr>
        <w:suppressAutoHyphens/>
        <w:autoSpaceDN w:val="0"/>
        <w:ind w:right="6"/>
        <w:jc w:val="both"/>
        <w:textAlignment w:val="baseline"/>
        <w:rPr>
          <w:rFonts w:asciiTheme="minorHAnsi" w:eastAsia="Calibri" w:hAnsiTheme="minorHAnsi" w:cs="Arial"/>
          <w:kern w:val="3"/>
          <w:lang w:eastAsia="zh-CN"/>
        </w:rPr>
      </w:pPr>
    </w:p>
    <w:p w14:paraId="0A8E0AE7" w14:textId="74517729" w:rsidR="000E2EB0" w:rsidRPr="000E2EB0" w:rsidRDefault="000E2EB0" w:rsidP="000E2EB0">
      <w:pPr>
        <w:suppressAutoHyphens/>
        <w:autoSpaceDN w:val="0"/>
        <w:ind w:right="6"/>
        <w:jc w:val="both"/>
        <w:textAlignment w:val="baseline"/>
        <w:rPr>
          <w:rFonts w:asciiTheme="minorHAnsi" w:eastAsia="Calibri" w:hAnsiTheme="minorHAnsi" w:cs="Arial"/>
          <w:kern w:val="3"/>
          <w:lang w:eastAsia="zh-CN"/>
        </w:rPr>
      </w:pPr>
      <w:r w:rsidRPr="000E2EB0">
        <w:rPr>
          <w:rFonts w:asciiTheme="minorHAnsi" w:eastAsia="Calibri" w:hAnsiTheme="minorHAnsi" w:cs="Arial"/>
          <w:kern w:val="3"/>
          <w:lang w:eastAsia="zh-CN"/>
        </w:rPr>
        <w:t xml:space="preserve">Zahtevek za revizijo mora biti sestavljen v skladu z določili 15. člena ZPVPJN. </w:t>
      </w:r>
    </w:p>
    <w:p w14:paraId="6941417B" w14:textId="77777777" w:rsidR="001C3643" w:rsidRPr="0025201B" w:rsidRDefault="001C3643" w:rsidP="00554334">
      <w:pPr>
        <w:suppressAutoHyphens/>
        <w:autoSpaceDN w:val="0"/>
        <w:ind w:right="6"/>
        <w:jc w:val="both"/>
        <w:textAlignment w:val="baseline"/>
        <w:rPr>
          <w:rFonts w:asciiTheme="minorHAnsi" w:eastAsia="Calibri" w:hAnsiTheme="minorHAnsi" w:cs="Arial"/>
          <w:kern w:val="3"/>
          <w:lang w:eastAsia="zh-CN"/>
        </w:rPr>
      </w:pPr>
    </w:p>
    <w:p w14:paraId="371A2FD0" w14:textId="77777777" w:rsidR="009E48DF" w:rsidRPr="003F28C2" w:rsidRDefault="009E48DF" w:rsidP="009E48DF">
      <w:pPr>
        <w:suppressAutoHyphens/>
        <w:autoSpaceDN w:val="0"/>
        <w:ind w:right="6"/>
        <w:jc w:val="both"/>
        <w:textAlignment w:val="baseline"/>
        <w:rPr>
          <w:rFonts w:asciiTheme="minorHAnsi" w:eastAsia="Calibri" w:hAnsiTheme="minorHAnsi" w:cstheme="minorHAnsi"/>
          <w:kern w:val="3"/>
          <w:lang w:eastAsia="zh-CN"/>
        </w:rPr>
      </w:pPr>
      <w:r w:rsidRPr="003F28C2">
        <w:rPr>
          <w:rFonts w:asciiTheme="minorHAnsi" w:eastAsia="Calibri" w:hAnsiTheme="minorHAnsi" w:cstheme="minorHAnsi"/>
          <w:kern w:val="3"/>
          <w:lang w:eastAsia="zh-CN"/>
        </w:rPr>
        <w:t xml:space="preserve">Vlagatelj mora v zahtevku navesti očitane kršitve ter dejstva in dokaze, s katerimi se kršitve dokazujejo. </w:t>
      </w:r>
    </w:p>
    <w:p w14:paraId="02A91DA7" w14:textId="77777777" w:rsidR="00554334"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Kadar zahtevek za revizijo ne prestane </w:t>
      </w:r>
      <w:r w:rsidRPr="0025201B">
        <w:rPr>
          <w:rFonts w:asciiTheme="minorHAnsi" w:eastAsia="Calibri" w:hAnsiTheme="minorHAnsi" w:cs="Arial"/>
          <w:b/>
          <w:bCs/>
          <w:kern w:val="3"/>
          <w:lang w:eastAsia="zh-CN"/>
        </w:rPr>
        <w:t>predhodnega preizkusa iz 26. člena ZPVPJN</w:t>
      </w:r>
      <w:r w:rsidRPr="0025201B">
        <w:rPr>
          <w:rFonts w:asciiTheme="minorHAnsi" w:eastAsia="Calibri" w:hAnsiTheme="minorHAnsi" w:cs="Arial"/>
          <w:kern w:val="3"/>
          <w:lang w:eastAsia="zh-CN"/>
        </w:rPr>
        <w:t xml:space="preserve">, naročnik zahtevek za revizijo </w:t>
      </w:r>
      <w:r w:rsidRPr="0025201B">
        <w:rPr>
          <w:rFonts w:asciiTheme="minorHAnsi" w:eastAsia="Calibri" w:hAnsiTheme="minorHAnsi" w:cs="Arial"/>
          <w:kern w:val="3"/>
          <w:u w:val="single"/>
          <w:lang w:eastAsia="zh-CN"/>
        </w:rPr>
        <w:t>zavrže</w:t>
      </w:r>
      <w:r w:rsidRPr="0025201B">
        <w:rPr>
          <w:rFonts w:asciiTheme="minorHAnsi" w:eastAsia="Calibri" w:hAnsiTheme="minorHAnsi" w:cs="Arial"/>
          <w:kern w:val="3"/>
          <w:lang w:eastAsia="zh-CN"/>
        </w:rPr>
        <w:t xml:space="preserve">. V nasprotnem primeru naročnik očitke iz zahtevka za revizijo </w:t>
      </w:r>
      <w:r w:rsidRPr="0025201B">
        <w:rPr>
          <w:rFonts w:asciiTheme="minorHAnsi" w:eastAsia="Calibri" w:hAnsiTheme="minorHAnsi" w:cs="Arial"/>
          <w:b/>
          <w:bCs/>
          <w:kern w:val="3"/>
          <w:lang w:eastAsia="zh-CN"/>
        </w:rPr>
        <w:t>obravnava vsebinsko in zahtevek za revizijo zavrne ali mu ugodi</w:t>
      </w:r>
      <w:r w:rsidRPr="0025201B">
        <w:rPr>
          <w:rFonts w:asciiTheme="minorHAnsi" w:eastAsia="Calibri" w:hAnsiTheme="minorHAnsi" w:cs="Arial"/>
          <w:kern w:val="3"/>
          <w:lang w:eastAsia="zh-CN"/>
        </w:rPr>
        <w:t xml:space="preserve">. Predhodni preizkus mora naročnik izvesti v treh delovnih dneh, odločitev o zahtevku za revizijo pa mora sprejeti v </w:t>
      </w:r>
      <w:r w:rsidRPr="0025201B">
        <w:rPr>
          <w:rFonts w:asciiTheme="minorHAnsi" w:eastAsia="Calibri" w:hAnsiTheme="minorHAnsi" w:cs="Arial"/>
          <w:kern w:val="3"/>
          <w:u w:val="single"/>
          <w:lang w:eastAsia="zh-CN"/>
        </w:rPr>
        <w:t>osmih delovnih dneh</w:t>
      </w:r>
      <w:r w:rsidRPr="0025201B">
        <w:rPr>
          <w:rFonts w:asciiTheme="minorHAnsi" w:eastAsia="Calibri" w:hAnsiTheme="minorHAnsi" w:cs="Arial"/>
          <w:kern w:val="3"/>
          <w:lang w:eastAsia="zh-CN"/>
        </w:rPr>
        <w:t xml:space="preserve"> od prejema popolnega zahtevka za revizijo oziroma v osmih dneh od poteka roka, ki ga ima za izjasnitev glede zahtevka za </w:t>
      </w:r>
      <w:r w:rsidRPr="0025201B">
        <w:rPr>
          <w:rFonts w:asciiTheme="minorHAnsi" w:eastAsia="Calibri" w:hAnsiTheme="minorHAnsi" w:cs="Arial"/>
          <w:kern w:val="3"/>
          <w:lang w:eastAsia="zh-CN"/>
        </w:rPr>
        <w:lastRenderedPageBreak/>
        <w:t xml:space="preserve">revizijo izbrani ponudnik. V skladu s tretjim odstavkom 3. člena ZPVPJN se namreč </w:t>
      </w:r>
      <w:r w:rsidRPr="0025201B">
        <w:rPr>
          <w:rFonts w:asciiTheme="minorHAnsi" w:eastAsia="Calibri" w:hAnsiTheme="minorHAnsi" w:cs="Arial"/>
          <w:b/>
          <w:bCs/>
          <w:kern w:val="3"/>
          <w:lang w:eastAsia="zh-CN"/>
        </w:rPr>
        <w:t>postopkov pravnega varstva lahko udeležuje tudi izbrani ponudnik</w:t>
      </w:r>
      <w:r w:rsidRPr="0025201B">
        <w:rPr>
          <w:rFonts w:asciiTheme="minorHAnsi" w:eastAsia="Calibri" w:hAnsiTheme="minorHAnsi" w:cs="Arial"/>
          <w:kern w:val="3"/>
          <w:lang w:eastAsia="zh-CN"/>
        </w:rPr>
        <w:t xml:space="preserve">. </w:t>
      </w:r>
    </w:p>
    <w:p w14:paraId="2CE3300A" w14:textId="77777777" w:rsidR="0053705D" w:rsidRPr="0025201B" w:rsidRDefault="0053705D" w:rsidP="00554334">
      <w:pPr>
        <w:suppressAutoHyphens/>
        <w:autoSpaceDN w:val="0"/>
        <w:ind w:right="6"/>
        <w:jc w:val="both"/>
        <w:textAlignment w:val="baseline"/>
        <w:rPr>
          <w:rFonts w:asciiTheme="minorHAnsi" w:eastAsia="Calibri" w:hAnsiTheme="minorHAnsi" w:cs="Arial"/>
          <w:kern w:val="3"/>
          <w:lang w:eastAsia="zh-CN"/>
        </w:rPr>
      </w:pPr>
    </w:p>
    <w:p w14:paraId="22B6B519"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V primeru, da naročnik zahtevek za revizijo </w:t>
      </w:r>
      <w:r w:rsidRPr="0025201B">
        <w:rPr>
          <w:rFonts w:asciiTheme="minorHAnsi" w:eastAsia="Calibri" w:hAnsiTheme="minorHAnsi" w:cs="Arial"/>
          <w:kern w:val="3"/>
          <w:u w:val="single"/>
          <w:lang w:eastAsia="zh-CN"/>
        </w:rPr>
        <w:t>zavrne</w:t>
      </w:r>
      <w:r w:rsidRPr="0025201B">
        <w:rPr>
          <w:rFonts w:asciiTheme="minorHAnsi" w:eastAsia="Calibri" w:hAnsiTheme="minorHAnsi" w:cs="Arial"/>
          <w:kern w:val="3"/>
          <w:lang w:eastAsia="zh-CN"/>
        </w:rPr>
        <w:t xml:space="preserve">, se </w:t>
      </w:r>
      <w:r w:rsidRPr="0025201B">
        <w:rPr>
          <w:rFonts w:asciiTheme="minorHAnsi" w:eastAsia="Calibri" w:hAnsiTheme="minorHAnsi" w:cs="Arial"/>
          <w:b/>
          <w:bCs/>
          <w:kern w:val="3"/>
          <w:lang w:eastAsia="zh-CN"/>
        </w:rPr>
        <w:t>postopek pravnega varstva avtomatično nadaljuje pred Državno revizijsko komisijo</w:t>
      </w:r>
      <w:r w:rsidRPr="0025201B">
        <w:rPr>
          <w:rFonts w:asciiTheme="minorHAnsi" w:eastAsia="Calibri" w:hAnsiTheme="minorHAnsi" w:cs="Arial"/>
          <w:kern w:val="3"/>
          <w:lang w:eastAsia="zh-CN"/>
        </w:rPr>
        <w:t xml:space="preserve">, vlagatelj pa lahko v skladu z 18. členom ZPVPJN svoj zahtevek umakne. </w:t>
      </w:r>
    </w:p>
    <w:p w14:paraId="564E32CF"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110007EB"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b/>
          <w:bCs/>
          <w:kern w:val="3"/>
          <w:lang w:eastAsia="zh-CN"/>
        </w:rPr>
        <w:t xml:space="preserve">Pritožba </w:t>
      </w:r>
      <w:r w:rsidRPr="0025201B">
        <w:rPr>
          <w:rFonts w:asciiTheme="minorHAnsi" w:eastAsia="Calibri" w:hAnsiTheme="minorHAnsi" w:cs="Arial"/>
          <w:kern w:val="3"/>
          <w:lang w:eastAsia="zh-CN"/>
        </w:rPr>
        <w:t xml:space="preserve">je dopustna zoper naročnikovo odločitev o zavrženju zahtevka za revizijo ali zoper njegovo odločitev o stroških v predrevizijskem postopku. Postopek pritožbe ureja šesto poglavje ZPVPJN. </w:t>
      </w:r>
    </w:p>
    <w:p w14:paraId="101379F1" w14:textId="77777777" w:rsidR="000E2EB0" w:rsidRDefault="000E2EB0" w:rsidP="00554334">
      <w:pPr>
        <w:suppressAutoHyphens/>
        <w:autoSpaceDN w:val="0"/>
        <w:ind w:right="6"/>
        <w:jc w:val="both"/>
        <w:textAlignment w:val="baseline"/>
        <w:rPr>
          <w:rFonts w:asciiTheme="minorHAnsi" w:eastAsia="Calibri" w:hAnsiTheme="minorHAnsi" w:cs="Arial"/>
          <w:kern w:val="3"/>
          <w:lang w:eastAsia="zh-CN"/>
        </w:rPr>
      </w:pPr>
    </w:p>
    <w:p w14:paraId="493C783F" w14:textId="51A70910" w:rsidR="00554334"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Uveljavljanje ničnosti natančneje ureja peto poglavje ZPVPJN.</w:t>
      </w:r>
    </w:p>
    <w:p w14:paraId="37D21754" w14:textId="30C85903"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bookmarkStart w:id="144" w:name="c3100"/>
      <w:bookmarkEnd w:id="144"/>
    </w:p>
    <w:p w14:paraId="11D5BFAB" w14:textId="77777777" w:rsidR="00554334" w:rsidRPr="0025201B" w:rsidRDefault="00554334" w:rsidP="00554334">
      <w:pPr>
        <w:suppressAutoHyphens/>
        <w:autoSpaceDN w:val="0"/>
        <w:ind w:right="6"/>
        <w:jc w:val="both"/>
        <w:textAlignment w:val="baseline"/>
        <w:rPr>
          <w:rFonts w:asciiTheme="minorHAnsi" w:eastAsia="Calibri" w:hAnsiTheme="minorHAnsi" w:cs="Arial"/>
          <w:bCs/>
          <w:kern w:val="3"/>
          <w:u w:val="single"/>
          <w:lang w:eastAsia="zh-CN"/>
        </w:rPr>
      </w:pPr>
      <w:r w:rsidRPr="0025201B">
        <w:rPr>
          <w:rFonts w:asciiTheme="minorHAnsi" w:eastAsia="Calibri" w:hAnsiTheme="minorHAnsi" w:cs="Arial"/>
          <w:bCs/>
          <w:kern w:val="3"/>
          <w:u w:val="single"/>
          <w:lang w:eastAsia="zh-CN"/>
        </w:rPr>
        <w:t xml:space="preserve">2. Taksa za predrevizijski in revizijski postopek </w:t>
      </w:r>
    </w:p>
    <w:p w14:paraId="14667803" w14:textId="77777777" w:rsidR="000E2EB0" w:rsidRPr="000E2EB0" w:rsidRDefault="000E2EB0" w:rsidP="000E2EB0">
      <w:pPr>
        <w:suppressAutoHyphens/>
        <w:autoSpaceDN w:val="0"/>
        <w:ind w:right="6"/>
        <w:jc w:val="both"/>
        <w:textAlignment w:val="baseline"/>
        <w:rPr>
          <w:rFonts w:asciiTheme="minorHAnsi" w:eastAsia="Calibri" w:hAnsiTheme="minorHAnsi" w:cs="Arial"/>
          <w:color w:val="000000" w:themeColor="text1"/>
          <w:kern w:val="3"/>
          <w:lang w:eastAsia="zh-CN"/>
        </w:rPr>
      </w:pPr>
      <w:r w:rsidRPr="000E2EB0">
        <w:rPr>
          <w:rFonts w:asciiTheme="minorHAnsi" w:eastAsia="Calibri" w:hAnsiTheme="minorHAnsi" w:cs="Arial"/>
          <w:color w:val="000000" w:themeColor="text1"/>
          <w:kern w:val="3"/>
          <w:lang w:eastAsia="zh-CN"/>
        </w:rPr>
        <w:t xml:space="preserve">Vlagatelj </w:t>
      </w:r>
      <w:r w:rsidRPr="000E2EB0">
        <w:rPr>
          <w:rFonts w:asciiTheme="minorHAnsi" w:eastAsia="Calibri" w:hAnsiTheme="minorHAnsi" w:cs="Arial"/>
          <w:b/>
          <w:bCs/>
          <w:color w:val="000000" w:themeColor="text1"/>
          <w:kern w:val="3"/>
          <w:lang w:eastAsia="zh-CN"/>
        </w:rPr>
        <w:t>plača takso</w:t>
      </w:r>
      <w:r w:rsidRPr="000E2EB0">
        <w:rPr>
          <w:rFonts w:asciiTheme="minorHAnsi" w:eastAsia="Calibri" w:hAnsiTheme="minorHAnsi" w:cs="Arial"/>
          <w:color w:val="000000" w:themeColor="text1"/>
          <w:kern w:val="3"/>
          <w:lang w:eastAsia="zh-CN"/>
        </w:rPr>
        <w:t xml:space="preserve"> za predrevizijski in revizijski postopek </w:t>
      </w:r>
      <w:r w:rsidRPr="000E2EB0">
        <w:rPr>
          <w:rFonts w:asciiTheme="minorHAnsi" w:eastAsia="Calibri" w:hAnsiTheme="minorHAnsi" w:cs="Arial"/>
          <w:b/>
          <w:bCs/>
          <w:color w:val="000000" w:themeColor="text1"/>
          <w:kern w:val="3"/>
          <w:lang w:eastAsia="zh-CN"/>
        </w:rPr>
        <w:t>le enkrat</w:t>
      </w:r>
      <w:r w:rsidRPr="000E2EB0">
        <w:rPr>
          <w:rFonts w:asciiTheme="minorHAnsi" w:eastAsia="Calibri" w:hAnsiTheme="minorHAnsi" w:cs="Arial"/>
          <w:color w:val="000000" w:themeColor="text1"/>
          <w:kern w:val="3"/>
          <w:lang w:eastAsia="zh-CN"/>
        </w:rPr>
        <w:t>, in sicer pred vložitvijo zahtevka za revizijo pri naročniku oz. pred vložitvijo zahtevka na portalu eRevizija. Višino takse določa 71. člen ZPVPJN.</w:t>
      </w:r>
    </w:p>
    <w:p w14:paraId="7ACFDF60"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13B96CC0" w14:textId="455DBC5D" w:rsidR="00554334" w:rsidRDefault="00554334" w:rsidP="00554334">
      <w:pPr>
        <w:suppressAutoHyphens/>
        <w:autoSpaceDN w:val="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kern w:val="3"/>
          <w:lang w:eastAsia="zh-CN"/>
        </w:rPr>
        <w:t>Taksa za vložitev zahtevka za revizijo, ki se nanaša na vsebino objave, povabilo k oddaji ponudb ali dokumentaciji v zv</w:t>
      </w:r>
      <w:r w:rsidR="004C6906">
        <w:rPr>
          <w:rFonts w:asciiTheme="minorHAnsi" w:eastAsia="Calibri" w:hAnsiTheme="minorHAnsi" w:cs="Arial"/>
          <w:kern w:val="3"/>
          <w:lang w:eastAsia="zh-CN"/>
        </w:rPr>
        <w:t xml:space="preserve">ezi z oddajo javnega </w:t>
      </w:r>
      <w:r w:rsidR="004C6906" w:rsidRPr="00305C18">
        <w:rPr>
          <w:rFonts w:asciiTheme="minorHAnsi" w:eastAsia="Calibri" w:hAnsiTheme="minorHAnsi" w:cs="Arial"/>
          <w:kern w:val="3"/>
          <w:lang w:eastAsia="zh-CN"/>
        </w:rPr>
        <w:t xml:space="preserve">naročila </w:t>
      </w:r>
      <w:r w:rsidR="00A518AA">
        <w:rPr>
          <w:rFonts w:asciiTheme="minorHAnsi" w:eastAsia="Calibri" w:hAnsiTheme="minorHAnsi" w:cs="Arial"/>
          <w:b/>
          <w:kern w:val="3"/>
          <w:lang w:eastAsia="zh-CN"/>
        </w:rPr>
        <w:t>po postopku naročila male vrednosti</w:t>
      </w:r>
      <w:r w:rsidR="003E1AAB" w:rsidRPr="00305C18">
        <w:rPr>
          <w:rFonts w:asciiTheme="minorHAnsi" w:eastAsia="Calibri" w:hAnsiTheme="minorHAnsi" w:cs="Arial"/>
          <w:kern w:val="3"/>
          <w:lang w:eastAsia="zh-CN"/>
        </w:rPr>
        <w:t xml:space="preserve"> </w:t>
      </w:r>
      <w:r w:rsidRPr="00305C18">
        <w:rPr>
          <w:rFonts w:asciiTheme="minorHAnsi" w:eastAsia="Calibri" w:hAnsiTheme="minorHAnsi" w:cs="Arial"/>
          <w:kern w:val="3"/>
          <w:lang w:eastAsia="zh-CN"/>
        </w:rPr>
        <w:t xml:space="preserve">znaša </w:t>
      </w:r>
      <w:r w:rsidR="00A518AA" w:rsidRPr="00A518AA">
        <w:rPr>
          <w:rFonts w:asciiTheme="minorHAnsi" w:eastAsia="Calibri" w:hAnsiTheme="minorHAnsi" w:cs="Arial"/>
          <w:b/>
          <w:kern w:val="3"/>
          <w:lang w:eastAsia="zh-CN"/>
        </w:rPr>
        <w:t>2</w:t>
      </w:r>
      <w:r w:rsidRPr="00305C18">
        <w:rPr>
          <w:rFonts w:asciiTheme="minorHAnsi" w:eastAsia="Calibri" w:hAnsiTheme="minorHAnsi" w:cs="Arial"/>
          <w:b/>
          <w:kern w:val="3"/>
          <w:lang w:eastAsia="zh-CN"/>
        </w:rPr>
        <w:t>.000,00 EUR.</w:t>
      </w:r>
    </w:p>
    <w:p w14:paraId="4B8DB36D" w14:textId="77777777" w:rsidR="00B24BF7" w:rsidRPr="0025201B" w:rsidRDefault="00B24BF7" w:rsidP="00554334">
      <w:pPr>
        <w:suppressAutoHyphens/>
        <w:autoSpaceDN w:val="0"/>
        <w:ind w:right="6"/>
        <w:jc w:val="both"/>
        <w:textAlignment w:val="baseline"/>
        <w:rPr>
          <w:rFonts w:asciiTheme="minorHAnsi" w:eastAsia="Calibri" w:hAnsiTheme="minorHAnsi" w:cs="Arial"/>
          <w:kern w:val="3"/>
          <w:lang w:eastAsia="zh-CN"/>
        </w:rPr>
      </w:pPr>
    </w:p>
    <w:p w14:paraId="162946D9"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Taksa za vložitev zahtevka za revizijo, ki se nanaša na odločitev o oddaji javnega naročila znaša </w:t>
      </w:r>
      <w:r w:rsidRPr="0025201B">
        <w:rPr>
          <w:rFonts w:asciiTheme="minorHAnsi" w:eastAsia="Calibri" w:hAnsiTheme="minorHAnsi" w:cs="Arial"/>
          <w:b/>
          <w:kern w:val="3"/>
          <w:lang w:eastAsia="zh-CN"/>
        </w:rPr>
        <w:t>2 %</w:t>
      </w:r>
      <w:r w:rsidRPr="0025201B">
        <w:rPr>
          <w:rFonts w:asciiTheme="minorHAnsi" w:eastAsia="Calibri" w:hAnsiTheme="minorHAnsi" w:cs="Arial"/>
          <w:kern w:val="3"/>
          <w:lang w:eastAsia="zh-CN"/>
        </w:rPr>
        <w:t xml:space="preserve"> od vrednosti izbrane (najugodnejše popolne oz. dopustne) ponudbe, vključno z DDV (vendar ne več kot 25.000 EUR in ne manj kot 500 EUR).</w:t>
      </w:r>
    </w:p>
    <w:p w14:paraId="681B6831"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7E790DF1" w14:textId="77777777" w:rsidR="00554334"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25201B">
        <w:rPr>
          <w:rFonts w:asciiTheme="minorHAnsi" w:eastAsia="Calibri" w:hAnsiTheme="minorHAnsi" w:cs="Arial"/>
          <w:b/>
          <w:bCs/>
          <w:kern w:val="3"/>
          <w:lang w:eastAsia="zh-CN"/>
        </w:rPr>
        <w:t>potrebni podatki za plačilo takse za predrevizijski in revizijski postopek</w:t>
      </w:r>
      <w:r w:rsidRPr="0025201B">
        <w:rPr>
          <w:rFonts w:asciiTheme="minorHAnsi" w:eastAsia="Calibri" w:hAnsiTheme="minorHAnsi" w:cs="Arial"/>
          <w:kern w:val="3"/>
          <w:lang w:eastAsia="zh-CN"/>
        </w:rPr>
        <w:t xml:space="preserve"> sledeči:</w:t>
      </w:r>
    </w:p>
    <w:p w14:paraId="0518D735" w14:textId="77777777" w:rsidR="00D50A3D" w:rsidRPr="0025201B" w:rsidRDefault="00D50A3D" w:rsidP="00554334">
      <w:pPr>
        <w:suppressAutoHyphens/>
        <w:autoSpaceDN w:val="0"/>
        <w:ind w:right="6"/>
        <w:jc w:val="both"/>
        <w:textAlignment w:val="baseline"/>
        <w:rPr>
          <w:rFonts w:asciiTheme="minorHAnsi" w:eastAsia="Calibri" w:hAnsiTheme="minorHAnsi" w:cs="Arial"/>
          <w:kern w:val="3"/>
          <w:lang w:eastAsia="zh-CN"/>
        </w:rPr>
      </w:pPr>
    </w:p>
    <w:p w14:paraId="2504BB16"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Transakcijski račun:</w:t>
      </w:r>
      <w:r w:rsidRPr="0025201B">
        <w:rPr>
          <w:rFonts w:asciiTheme="minorHAnsi" w:eastAsia="Calibri" w:hAnsiTheme="minorHAnsi" w:cs="Arial"/>
          <w:kern w:val="3"/>
          <w:lang w:eastAsia="zh-CN"/>
        </w:rPr>
        <w:tab/>
        <w:t>SI56 0110 0100 0358 802</w:t>
      </w:r>
    </w:p>
    <w:p w14:paraId="418A02A0"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Odprt pri:</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Banka Slovenije, Slovenska 35, 1505 Ljubljana, Slovenija</w:t>
      </w:r>
    </w:p>
    <w:p w14:paraId="6693807A"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SWIFT KODA: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BS LJ SI 2X</w:t>
      </w:r>
    </w:p>
    <w:p w14:paraId="43B4A5AE" w14:textId="77777777"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IBAN:</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SI56011001000358802</w:t>
      </w:r>
    </w:p>
    <w:p w14:paraId="5A115D17" w14:textId="15FB04C9" w:rsidR="00E30239" w:rsidRPr="00E30239" w:rsidRDefault="00554334" w:rsidP="00E30239">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lastRenderedPageBreak/>
        <w:t>Referenca:</w:t>
      </w:r>
      <w:r w:rsidRPr="0025201B">
        <w:rPr>
          <w:rFonts w:asciiTheme="minorHAnsi" w:eastAsia="Calibri" w:hAnsiTheme="minorHAnsi" w:cs="Arial"/>
          <w:kern w:val="3"/>
          <w:lang w:eastAsia="zh-CN"/>
        </w:rPr>
        <w:tab/>
      </w:r>
      <w:r w:rsidRPr="0025201B">
        <w:rPr>
          <w:rFonts w:asciiTheme="minorHAnsi" w:eastAsia="Calibri" w:hAnsiTheme="minorHAnsi" w:cs="Arial"/>
          <w:kern w:val="3"/>
          <w:lang w:eastAsia="zh-CN"/>
        </w:rPr>
        <w:tab/>
        <w:t>11 16110-7111290-XXXXXXLL</w:t>
      </w:r>
      <w:r w:rsidR="00E30239">
        <w:rPr>
          <w:rFonts w:asciiTheme="minorHAnsi" w:eastAsia="Calibri" w:hAnsiTheme="minorHAnsi" w:cs="Arial"/>
          <w:kern w:val="3"/>
          <w:lang w:eastAsia="zh-CN"/>
        </w:rPr>
        <w:t xml:space="preserve"> </w:t>
      </w:r>
      <w:r w:rsidR="00E30239" w:rsidRPr="00E30239">
        <w:rPr>
          <w:rFonts w:asciiTheme="minorHAnsi" w:eastAsia="Calibri" w:hAnsiTheme="minorHAnsi" w:cs="Arial"/>
          <w:kern w:val="3"/>
          <w:lang w:eastAsia="zh-CN"/>
        </w:rPr>
        <w:t>(številka objave obvestila o naročilu, izjemoma pa numerično oznako javnega naročila, zato je za vsak postopek javnega naročanja drugačen. Sestavljen je iz 8 cifer, od tega sta zadnji dve mesti namenjeni navedbi letnice iz številke objave oz. oznake javnega naročila)</w:t>
      </w:r>
      <w:r w:rsidR="00E30239">
        <w:rPr>
          <w:rFonts w:asciiTheme="minorHAnsi" w:eastAsia="Calibri" w:hAnsiTheme="minorHAnsi" w:cs="Arial"/>
          <w:kern w:val="3"/>
          <w:lang w:eastAsia="zh-CN"/>
        </w:rPr>
        <w:t>.</w:t>
      </w:r>
    </w:p>
    <w:p w14:paraId="0444EA7E" w14:textId="18ACA714"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p>
    <w:p w14:paraId="5B05640E" w14:textId="01780168" w:rsidR="00554334" w:rsidRPr="0025201B" w:rsidRDefault="00554334" w:rsidP="00554334">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Še več informacij o taksi za postopek revizije oddaje javnega naročila</w:t>
      </w:r>
      <w:r w:rsidR="004C6906">
        <w:rPr>
          <w:rFonts w:asciiTheme="minorHAnsi" w:eastAsia="Calibri" w:hAnsiTheme="minorHAnsi" w:cs="Arial"/>
          <w:kern w:val="3"/>
          <w:lang w:eastAsia="zh-CN"/>
        </w:rPr>
        <w:t xml:space="preserve"> </w:t>
      </w:r>
      <w:r w:rsidRPr="0025201B">
        <w:rPr>
          <w:rFonts w:asciiTheme="minorHAnsi" w:eastAsia="Calibri" w:hAnsiTheme="minorHAnsi" w:cs="Arial"/>
          <w:kern w:val="3"/>
          <w:lang w:eastAsia="zh-CN"/>
        </w:rPr>
        <w:t>je dostopnih na spletnem naslovu:</w:t>
      </w:r>
    </w:p>
    <w:p w14:paraId="78DC4CFE" w14:textId="77777777" w:rsidR="00AD0009" w:rsidRDefault="002E599D" w:rsidP="008D5DE4">
      <w:pPr>
        <w:suppressAutoHyphens/>
        <w:autoSpaceDN w:val="0"/>
        <w:ind w:right="6"/>
        <w:jc w:val="both"/>
        <w:textAlignment w:val="baseline"/>
        <w:rPr>
          <w:rFonts w:asciiTheme="minorHAnsi" w:eastAsia="Calibri" w:hAnsiTheme="minorHAnsi" w:cs="Arial"/>
          <w:kern w:val="3"/>
          <w:u w:val="single"/>
          <w:lang w:eastAsia="zh-CN"/>
        </w:rPr>
      </w:pPr>
      <w:hyperlink r:id="rId38" w:history="1">
        <w:r w:rsidR="00554334" w:rsidRPr="0025201B">
          <w:rPr>
            <w:rFonts w:asciiTheme="minorHAnsi" w:eastAsia="Calibri" w:hAnsiTheme="minorHAnsi" w:cs="Arial"/>
            <w:kern w:val="3"/>
            <w:u w:val="single"/>
            <w:lang w:eastAsia="zh-CN"/>
          </w:rPr>
          <w:t>http://www.djn.mju.gov.si/sistem-javnega-narocanja/pravno-varstvo</w:t>
        </w:r>
      </w:hyperlink>
      <w:r w:rsidR="004B5C48">
        <w:rPr>
          <w:rFonts w:asciiTheme="minorHAnsi" w:eastAsia="Calibri" w:hAnsiTheme="minorHAnsi" w:cs="Arial"/>
          <w:kern w:val="3"/>
          <w:u w:val="single"/>
          <w:lang w:eastAsia="zh-CN"/>
        </w:rPr>
        <w:t>.</w:t>
      </w:r>
    </w:p>
    <w:p w14:paraId="3682994C" w14:textId="77777777" w:rsidR="004B5C48" w:rsidRDefault="004B5C48" w:rsidP="008D5DE4">
      <w:pPr>
        <w:suppressAutoHyphens/>
        <w:autoSpaceDN w:val="0"/>
        <w:ind w:right="6"/>
        <w:jc w:val="both"/>
        <w:textAlignment w:val="baseline"/>
        <w:rPr>
          <w:rFonts w:asciiTheme="minorHAnsi" w:eastAsia="Calibri" w:hAnsiTheme="minorHAnsi" w:cs="Arial"/>
          <w:kern w:val="3"/>
          <w:u w:val="single"/>
          <w:lang w:eastAsia="zh-CN"/>
        </w:rPr>
      </w:pPr>
    </w:p>
    <w:p w14:paraId="752CC22C" w14:textId="77777777" w:rsidR="00D472E1" w:rsidRDefault="00D472E1" w:rsidP="008D5DE4">
      <w:pPr>
        <w:suppressAutoHyphens/>
        <w:autoSpaceDN w:val="0"/>
        <w:ind w:right="6"/>
        <w:jc w:val="both"/>
        <w:textAlignment w:val="baseline"/>
        <w:rPr>
          <w:rStyle w:val="Hiperpovezava"/>
          <w:rFonts w:eastAsia="Calibri" w:cs="Arial"/>
          <w:color w:val="auto"/>
          <w:kern w:val="3"/>
          <w:sz w:val="23"/>
          <w:szCs w:val="23"/>
          <w:lang w:eastAsia="zh-CN"/>
        </w:rPr>
      </w:pPr>
    </w:p>
    <w:p w14:paraId="66630686" w14:textId="77777777" w:rsidR="00397424" w:rsidRPr="001136A4" w:rsidRDefault="00397424" w:rsidP="004B5C48">
      <w:pPr>
        <w:pStyle w:val="Naslov1"/>
        <w:framePr w:wrap="around"/>
        <w:rPr>
          <w:rFonts w:eastAsia="Calibri"/>
        </w:rPr>
      </w:pPr>
      <w:bookmarkStart w:id="145" w:name="_Toc451354706"/>
      <w:bookmarkStart w:id="146" w:name="_Toc36660348"/>
      <w:r w:rsidRPr="001136A4">
        <w:rPr>
          <w:rFonts w:eastAsia="Calibri"/>
        </w:rPr>
        <w:t>PROTIKORUPCIJSKO OBVESTILO</w:t>
      </w:r>
      <w:bookmarkEnd w:id="145"/>
      <w:bookmarkEnd w:id="146"/>
    </w:p>
    <w:p w14:paraId="7FFE1FF6" w14:textId="77777777" w:rsidR="00AF1C53" w:rsidRPr="001136A4" w:rsidRDefault="00AF1C53" w:rsidP="00AF1C53">
      <w:pPr>
        <w:rPr>
          <w:lang w:eastAsia="zh-CN"/>
        </w:rPr>
      </w:pPr>
    </w:p>
    <w:p w14:paraId="531D260A" w14:textId="77777777" w:rsidR="00AF1C53" w:rsidRDefault="00AF1C53" w:rsidP="00AF1C53">
      <w:pPr>
        <w:rPr>
          <w:lang w:eastAsia="zh-CN"/>
        </w:rPr>
      </w:pPr>
    </w:p>
    <w:p w14:paraId="20492946" w14:textId="77777777" w:rsidR="00062891" w:rsidRPr="001136A4" w:rsidRDefault="00062891" w:rsidP="00AF1C53">
      <w:pPr>
        <w:rPr>
          <w:lang w:eastAsia="zh-CN"/>
        </w:rPr>
      </w:pPr>
    </w:p>
    <w:p w14:paraId="31C11B87" w14:textId="77777777" w:rsidR="00397424" w:rsidRPr="0025201B" w:rsidRDefault="00397424" w:rsidP="00062891">
      <w:pPr>
        <w:rPr>
          <w:rFonts w:eastAsia="Calibri"/>
          <w:lang w:eastAsia="zh-CN"/>
        </w:rPr>
      </w:pPr>
      <w:r w:rsidRPr="0025201B">
        <w:rPr>
          <w:rFonts w:eastAsia="Calibri"/>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5849CD41" w14:textId="77777777" w:rsidR="00397424" w:rsidRPr="0025201B" w:rsidRDefault="00397424" w:rsidP="00062891">
      <w:pPr>
        <w:rPr>
          <w:rFonts w:eastAsia="Calibri"/>
          <w:lang w:eastAsia="zh-CN"/>
        </w:rPr>
      </w:pPr>
    </w:p>
    <w:p w14:paraId="22540DD5" w14:textId="77777777" w:rsidR="00397424" w:rsidRPr="0025201B" w:rsidRDefault="00397424" w:rsidP="00062891">
      <w:pPr>
        <w:rPr>
          <w:rFonts w:eastAsia="Calibri"/>
          <w:lang w:eastAsia="zh-CN"/>
        </w:rPr>
      </w:pPr>
      <w:r w:rsidRPr="0025201B">
        <w:rPr>
          <w:rFonts w:eastAsia="Calibri"/>
          <w:lang w:eastAsia="zh-CN"/>
        </w:rPr>
        <w:t>V času od izbire ponudbe do pričetka veljavnosti pogodbe, ponudnik ne sme pričenjati dejanj, ki bi lahko povzročila, da pogodba ne bi pričela veljati ali ne bi bila izpolnjena.</w:t>
      </w:r>
    </w:p>
    <w:p w14:paraId="26C4AE9D" w14:textId="04D3606D" w:rsidR="00533B9A" w:rsidRPr="00533B9A" w:rsidRDefault="002E088F" w:rsidP="00E30239">
      <w:pPr>
        <w:rPr>
          <w:rFonts w:eastAsia="Calibri"/>
          <w:sz w:val="23"/>
          <w:szCs w:val="23"/>
          <w:lang w:eastAsia="zh-CN"/>
        </w:rPr>
      </w:pPr>
      <w:r>
        <w:rPr>
          <w:rFonts w:eastAsia="Calibri"/>
          <w:sz w:val="23"/>
          <w:szCs w:val="23"/>
          <w:lang w:eastAsia="zh-CN"/>
        </w:rPr>
        <w:t xml:space="preserve">  </w:t>
      </w:r>
    </w:p>
    <w:p w14:paraId="626B9287" w14:textId="77777777" w:rsidR="004731B7" w:rsidRDefault="004731B7" w:rsidP="00062891">
      <w:pPr>
        <w:rPr>
          <w:rFonts w:eastAsia="Calibri"/>
          <w:sz w:val="23"/>
          <w:szCs w:val="23"/>
          <w:lang w:eastAsia="zh-CN"/>
        </w:rPr>
      </w:pPr>
    </w:p>
    <w:p w14:paraId="53E1288C" w14:textId="77777777" w:rsidR="004731B7" w:rsidRDefault="004731B7" w:rsidP="00062891">
      <w:pPr>
        <w:rPr>
          <w:rFonts w:eastAsia="Calibri"/>
          <w:sz w:val="23"/>
          <w:szCs w:val="23"/>
          <w:lang w:eastAsia="zh-CN"/>
        </w:rPr>
      </w:pPr>
    </w:p>
    <w:p w14:paraId="7FDD6516" w14:textId="77777777" w:rsidR="00EA69D5" w:rsidRPr="001136A4" w:rsidRDefault="00EA69D5">
      <w:pPr>
        <w:rPr>
          <w:sz w:val="23"/>
          <w:szCs w:val="23"/>
          <w:lang w:eastAsia="zh-CN"/>
        </w:rPr>
      </w:pPr>
    </w:p>
    <w:p w14:paraId="6B7C0236" w14:textId="77777777" w:rsidR="00EA185C" w:rsidRPr="0025201B" w:rsidRDefault="0045134D" w:rsidP="00E30239">
      <w:pPr>
        <w:spacing w:after="240"/>
        <w:ind w:firstLine="708"/>
        <w:jc w:val="center"/>
        <w:rPr>
          <w:b/>
          <w:lang w:eastAsia="zh-CN"/>
        </w:rPr>
      </w:pPr>
      <w:r w:rsidRPr="0025201B">
        <w:rPr>
          <w:b/>
          <w:lang w:eastAsia="zh-CN"/>
        </w:rPr>
        <w:t xml:space="preserve">                                                                                 </w:t>
      </w:r>
      <w:r w:rsidR="00150D64" w:rsidRPr="0025201B">
        <w:rPr>
          <w:b/>
          <w:lang w:eastAsia="zh-CN"/>
        </w:rPr>
        <w:t xml:space="preserve">    </w:t>
      </w:r>
      <w:r w:rsidR="00EA185C" w:rsidRPr="0025201B">
        <w:rPr>
          <w:b/>
          <w:lang w:eastAsia="zh-CN"/>
        </w:rPr>
        <w:t>Naročnik: Mestna občina Kranj</w:t>
      </w:r>
    </w:p>
    <w:p w14:paraId="0F6DD053" w14:textId="77777777" w:rsidR="00EA185C" w:rsidRPr="0025201B" w:rsidRDefault="00EA185C" w:rsidP="00E30239">
      <w:pPr>
        <w:spacing w:after="240"/>
        <w:rPr>
          <w:lang w:eastAsia="zh-CN"/>
        </w:rPr>
      </w:pPr>
      <w:r w:rsidRPr="001136A4">
        <w:rPr>
          <w:sz w:val="23"/>
          <w:szCs w:val="23"/>
          <w:lang w:eastAsia="zh-CN"/>
        </w:rPr>
        <w:tab/>
      </w:r>
      <w:r w:rsidRPr="001136A4">
        <w:rPr>
          <w:sz w:val="23"/>
          <w:szCs w:val="23"/>
          <w:lang w:eastAsia="zh-CN"/>
        </w:rPr>
        <w:tab/>
      </w:r>
      <w:r w:rsidRPr="001136A4">
        <w:rPr>
          <w:sz w:val="23"/>
          <w:szCs w:val="23"/>
          <w:lang w:eastAsia="zh-CN"/>
        </w:rPr>
        <w:tab/>
      </w:r>
      <w:r w:rsidRPr="001136A4">
        <w:rPr>
          <w:sz w:val="23"/>
          <w:szCs w:val="23"/>
          <w:lang w:eastAsia="zh-CN"/>
        </w:rPr>
        <w:tab/>
      </w:r>
      <w:r w:rsidRPr="001136A4">
        <w:rPr>
          <w:sz w:val="23"/>
          <w:szCs w:val="23"/>
          <w:lang w:eastAsia="zh-CN"/>
        </w:rPr>
        <w:tab/>
        <w:t xml:space="preserve">     </w:t>
      </w:r>
      <w:r w:rsidR="0045134D" w:rsidRPr="001136A4">
        <w:rPr>
          <w:sz w:val="23"/>
          <w:szCs w:val="23"/>
          <w:lang w:eastAsia="zh-CN"/>
        </w:rPr>
        <w:t xml:space="preserve">                            </w:t>
      </w:r>
      <w:r w:rsidR="00F80C8D" w:rsidRPr="001136A4">
        <w:rPr>
          <w:sz w:val="23"/>
          <w:szCs w:val="23"/>
          <w:lang w:eastAsia="zh-CN"/>
        </w:rPr>
        <w:t xml:space="preserve"> </w:t>
      </w:r>
      <w:r w:rsidR="00935AC6" w:rsidRPr="001136A4">
        <w:rPr>
          <w:sz w:val="23"/>
          <w:szCs w:val="23"/>
          <w:lang w:eastAsia="zh-CN"/>
        </w:rPr>
        <w:t xml:space="preserve">  </w:t>
      </w:r>
      <w:r w:rsidRPr="001136A4">
        <w:rPr>
          <w:sz w:val="23"/>
          <w:szCs w:val="23"/>
          <w:lang w:eastAsia="zh-CN"/>
        </w:rPr>
        <w:t xml:space="preserve"> </w:t>
      </w:r>
      <w:r w:rsidR="00150D64">
        <w:rPr>
          <w:sz w:val="23"/>
          <w:szCs w:val="23"/>
          <w:lang w:eastAsia="zh-CN"/>
        </w:rPr>
        <w:t xml:space="preserve">  </w:t>
      </w:r>
      <w:r w:rsidRPr="001136A4">
        <w:rPr>
          <w:sz w:val="23"/>
          <w:szCs w:val="23"/>
          <w:lang w:eastAsia="zh-CN"/>
        </w:rPr>
        <w:t xml:space="preserve"> </w:t>
      </w:r>
      <w:r w:rsidR="0029394E">
        <w:rPr>
          <w:b/>
          <w:lang w:eastAsia="zh-CN"/>
        </w:rPr>
        <w:t>Matjaž Rakovec</w:t>
      </w:r>
    </w:p>
    <w:p w14:paraId="02DDB9A0" w14:textId="77777777" w:rsidR="00AF1C53" w:rsidRPr="0025201B" w:rsidRDefault="00AF1C53" w:rsidP="00E30239">
      <w:pPr>
        <w:spacing w:after="240"/>
        <w:rPr>
          <w:b/>
          <w:lang w:eastAsia="zh-CN"/>
        </w:rPr>
      </w:pPr>
      <w:r w:rsidRPr="001136A4">
        <w:rPr>
          <w:b/>
          <w:sz w:val="23"/>
          <w:szCs w:val="23"/>
          <w:lang w:eastAsia="zh-CN"/>
        </w:rPr>
        <w:t xml:space="preserve">                                                               </w:t>
      </w:r>
      <w:r w:rsidR="0045134D" w:rsidRPr="001136A4">
        <w:rPr>
          <w:b/>
          <w:sz w:val="23"/>
          <w:szCs w:val="23"/>
          <w:lang w:eastAsia="zh-CN"/>
        </w:rPr>
        <w:t xml:space="preserve">                                         </w:t>
      </w:r>
      <w:r w:rsidR="00150D64">
        <w:rPr>
          <w:b/>
          <w:sz w:val="23"/>
          <w:szCs w:val="23"/>
          <w:lang w:eastAsia="zh-CN"/>
        </w:rPr>
        <w:t xml:space="preserve">  </w:t>
      </w:r>
      <w:r w:rsidR="00F80C8D" w:rsidRPr="001136A4">
        <w:rPr>
          <w:b/>
          <w:sz w:val="23"/>
          <w:szCs w:val="23"/>
          <w:lang w:eastAsia="zh-CN"/>
        </w:rPr>
        <w:t xml:space="preserve"> </w:t>
      </w:r>
      <w:r w:rsidR="00150D64" w:rsidRPr="0025201B">
        <w:rPr>
          <w:b/>
          <w:lang w:eastAsia="zh-CN"/>
        </w:rPr>
        <w:t xml:space="preserve"> </w:t>
      </w:r>
      <w:r w:rsidR="00EA185C" w:rsidRPr="0025201B">
        <w:rPr>
          <w:b/>
          <w:lang w:eastAsia="zh-CN"/>
        </w:rPr>
        <w:t>Župan</w:t>
      </w:r>
    </w:p>
    <w:p w14:paraId="0F26EED1" w14:textId="77777777" w:rsidR="007C2B6C" w:rsidRPr="001136A4" w:rsidRDefault="007C2B6C">
      <w:pPr>
        <w:rPr>
          <w:sz w:val="23"/>
          <w:szCs w:val="23"/>
          <w:lang w:eastAsia="zh-CN"/>
        </w:rPr>
      </w:pPr>
    </w:p>
    <w:p w14:paraId="63A48A8A" w14:textId="77777777" w:rsidR="00E66353" w:rsidRDefault="007C2B6C">
      <w:pPr>
        <w:rPr>
          <w:sz w:val="23"/>
          <w:szCs w:val="23"/>
          <w:lang w:eastAsia="zh-CN"/>
        </w:rPr>
      </w:pPr>
      <w:r w:rsidRPr="001136A4">
        <w:rPr>
          <w:sz w:val="23"/>
          <w:szCs w:val="23"/>
          <w:lang w:eastAsia="zh-CN"/>
        </w:rPr>
        <w:br w:type="page"/>
      </w:r>
    </w:p>
    <w:p w14:paraId="3A63ACF8" w14:textId="77777777" w:rsidR="00AA50A3" w:rsidRDefault="00AA50A3">
      <w:pPr>
        <w:rPr>
          <w:sz w:val="23"/>
          <w:szCs w:val="23"/>
          <w:lang w:eastAsia="zh-CN"/>
        </w:rPr>
        <w:sectPr w:rsidR="00AA50A3" w:rsidSect="00716D37">
          <w:headerReference w:type="first" r:id="rId39"/>
          <w:footerReference w:type="first" r:id="rId40"/>
          <w:pgSz w:w="11906" w:h="16838"/>
          <w:pgMar w:top="1417" w:right="1417" w:bottom="1417" w:left="1417" w:header="708" w:footer="708" w:gutter="0"/>
          <w:cols w:space="708"/>
          <w:docGrid w:linePitch="360"/>
        </w:sectPr>
      </w:pPr>
    </w:p>
    <w:p w14:paraId="1CEF81F5" w14:textId="77777777" w:rsidR="00EF33D0" w:rsidRDefault="0097614B">
      <w:pPr>
        <w:rPr>
          <w:sz w:val="23"/>
          <w:szCs w:val="23"/>
          <w:lang w:eastAsia="zh-CN"/>
        </w:rPr>
      </w:pPr>
      <w:r w:rsidRPr="001136A4">
        <w:rPr>
          <w:noProof/>
          <w:sz w:val="23"/>
          <w:szCs w:val="23"/>
          <w:lang w:eastAsia="sl-SI"/>
        </w:rPr>
        <w:lastRenderedPageBreak/>
        <mc:AlternateContent>
          <mc:Choice Requires="wpg">
            <w:drawing>
              <wp:anchor distT="0" distB="0" distL="114300" distR="114300" simplePos="0" relativeHeight="251659264" behindDoc="1" locked="0" layoutInCell="1" allowOverlap="1" wp14:anchorId="3DEE5CB4" wp14:editId="7C67369C">
                <wp:simplePos x="0" y="0"/>
                <wp:positionH relativeFrom="page">
                  <wp:posOffset>561975</wp:posOffset>
                </wp:positionH>
                <wp:positionV relativeFrom="page">
                  <wp:posOffset>1390650</wp:posOffset>
                </wp:positionV>
                <wp:extent cx="6384925" cy="9125585"/>
                <wp:effectExtent l="0" t="0" r="0" b="0"/>
                <wp:wrapNone/>
                <wp:docPr id="59" name="Skupina 59"/>
                <wp:cNvGraphicFramePr/>
                <a:graphic xmlns:a="http://schemas.openxmlformats.org/drawingml/2006/main">
                  <a:graphicData uri="http://schemas.microsoft.com/office/word/2010/wordprocessingGroup">
                    <wpg:wgp>
                      <wpg:cNvGrpSpPr/>
                      <wpg:grpSpPr>
                        <a:xfrm>
                          <a:off x="0" y="0"/>
                          <a:ext cx="6384925" cy="9125585"/>
                          <a:chOff x="-9528" y="676284"/>
                          <a:chExt cx="6386576"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9528" y="676284"/>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1F40F" w14:textId="77777777" w:rsidR="005B3727" w:rsidRPr="008B496A" w:rsidRDefault="005B3727" w:rsidP="00062891">
                              <w:pPr>
                                <w:pStyle w:val="PoglavjeNovaRDMP1"/>
                              </w:pPr>
                              <w:r>
                                <w:t>B</w:t>
                              </w:r>
                              <w:r w:rsidRPr="008B496A">
                                <w:t xml:space="preserve">) </w:t>
                              </w:r>
                              <w:r w:rsidRPr="00062891">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EE5CB4" id="Skupina 59" o:spid="_x0000_s1029" style="position:absolute;margin-left:44.25pt;margin-top:109.5pt;width:502.75pt;height:718.55pt;z-index:-251657216;mso-position-horizontal-relative:page;mso-position-vertical-relative:page" coordorigin="-95,6762" coordsize="6386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">
                <v:rect id="Pravokotnik 60" o:spid="_x0000_s1030" style="position:absolute;left:-95;top:6762;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" adj="20665" filled="f" stroked="f" strokeweight="2pt">
                  <v:textbox inset=",0,14.4pt,0">
                    <w:txbxContent>
                      <w:p w14:paraId="28C1F40F" w14:textId="77777777" w:rsidR="005B3727" w:rsidRPr="008B496A" w:rsidRDefault="005B3727" w:rsidP="00062891">
                        <w:pPr>
                          <w:pStyle w:val="PoglavjeNovaRDMP1"/>
                        </w:pPr>
                        <w:r>
                          <w:t>B</w:t>
                        </w:r>
                        <w:r w:rsidRPr="008B496A">
                          <w:t xml:space="preserve">) </w:t>
                        </w:r>
                        <w:r w:rsidRPr="00062891">
                          <w:t>OBRAZCI</w:t>
                        </w:r>
                      </w:p>
                    </w:txbxContent>
                  </v:textbox>
                </v:shape>
                <w10:wrap anchorx="page" anchory="page"/>
              </v:group>
            </w:pict>
          </mc:Fallback>
        </mc:AlternateContent>
      </w:r>
    </w:p>
    <w:p w14:paraId="2B596201" w14:textId="77777777" w:rsidR="007C2B6C" w:rsidRPr="001136A4" w:rsidRDefault="007C2B6C">
      <w:pPr>
        <w:rPr>
          <w:sz w:val="23"/>
          <w:szCs w:val="23"/>
          <w:lang w:eastAsia="zh-CN"/>
        </w:rPr>
      </w:pPr>
    </w:p>
    <w:p w14:paraId="1F119D94" w14:textId="77777777" w:rsidR="00444EF4" w:rsidRPr="00920B1F" w:rsidRDefault="008509A2" w:rsidP="00AB0E8E">
      <w:pPr>
        <w:pStyle w:val="Slog3"/>
        <w:rPr>
          <w:rStyle w:val="Neenpoudarek"/>
          <w:b/>
          <w:i/>
        </w:rPr>
      </w:pPr>
      <w:bookmarkStart w:id="147" w:name="_Toc451354707"/>
      <w:bookmarkStart w:id="148" w:name="_Toc36660349"/>
      <w:r w:rsidRPr="00920B1F">
        <w:rPr>
          <w:rStyle w:val="Neenpoudarek"/>
          <w:b/>
          <w:i/>
        </w:rPr>
        <w:lastRenderedPageBreak/>
        <w:t>PRILOGA</w:t>
      </w:r>
      <w:r w:rsidR="007C2B6C" w:rsidRPr="00920B1F">
        <w:rPr>
          <w:rStyle w:val="Neenpoudarek"/>
          <w:b/>
          <w:i/>
        </w:rPr>
        <w:t xml:space="preserve"> št. 1</w:t>
      </w:r>
      <w:bookmarkEnd w:id="147"/>
      <w:r w:rsidR="003020D4" w:rsidRPr="00920B1F">
        <w:rPr>
          <w:rStyle w:val="Neenpoudarek"/>
          <w:b/>
          <w:i/>
        </w:rPr>
        <w:t xml:space="preserve"> A</w:t>
      </w:r>
      <w:bookmarkEnd w:id="148"/>
    </w:p>
    <w:p w14:paraId="01D6E8BF" w14:textId="77777777" w:rsidR="007C2B6C" w:rsidRPr="001136A4" w:rsidRDefault="00A90AC9" w:rsidP="00436E2B">
      <w:pPr>
        <w:pStyle w:val="Intenzivencitat"/>
        <w:rPr>
          <w:lang w:eastAsia="zh-CN"/>
        </w:rPr>
      </w:pPr>
      <w:bookmarkStart w:id="149" w:name="_Toc36660350"/>
      <w:r>
        <w:rPr>
          <w:lang w:eastAsia="zh-CN"/>
        </w:rPr>
        <w:t>POVZETEK PREDRAČUNA</w:t>
      </w:r>
      <w:bookmarkEnd w:id="149"/>
    </w:p>
    <w:p w14:paraId="2CABA0C9" w14:textId="77777777" w:rsidR="004731B7" w:rsidRDefault="004731B7" w:rsidP="003D1973">
      <w:pPr>
        <w:suppressAutoHyphens/>
        <w:autoSpaceDN w:val="0"/>
        <w:ind w:right="6"/>
        <w:jc w:val="both"/>
        <w:textAlignment w:val="baseline"/>
        <w:rPr>
          <w:rFonts w:asciiTheme="minorHAnsi" w:eastAsia="Calibri" w:hAnsiTheme="minorHAnsi" w:cs="Arial"/>
          <w:kern w:val="3"/>
          <w:lang w:eastAsia="zh-CN"/>
        </w:rPr>
      </w:pPr>
    </w:p>
    <w:p w14:paraId="494D12AE" w14:textId="77777777" w:rsidR="00004EE8" w:rsidRPr="00004EE8" w:rsidRDefault="00004EE8" w:rsidP="00004EE8">
      <w:pPr>
        <w:suppressAutoHyphens/>
        <w:autoSpaceDN w:val="0"/>
        <w:ind w:right="6"/>
        <w:jc w:val="both"/>
        <w:textAlignment w:val="baseline"/>
        <w:rPr>
          <w:rFonts w:asciiTheme="minorHAnsi" w:eastAsia="Calibri" w:hAnsiTheme="minorHAnsi" w:cs="Arial"/>
          <w:color w:val="000000" w:themeColor="text1"/>
          <w:kern w:val="3"/>
          <w:lang w:eastAsia="zh-CN"/>
        </w:rPr>
      </w:pPr>
      <w:r w:rsidRPr="00004EE8">
        <w:rPr>
          <w:rFonts w:asciiTheme="minorHAnsi" w:eastAsia="Calibri" w:hAnsiTheme="minorHAnsi" w:cs="Arial"/>
          <w:color w:val="000000" w:themeColor="text1"/>
          <w:kern w:val="3"/>
          <w:lang w:eastAsia="zh-CN"/>
        </w:rPr>
        <w:t xml:space="preserve">Naročnik: Mestna občina Kranj, Slovenski trg 1 , 4000 Kranj.  </w:t>
      </w:r>
    </w:p>
    <w:p w14:paraId="1500586D" w14:textId="77777777" w:rsidR="00004EE8" w:rsidRDefault="00004EE8" w:rsidP="003D1973">
      <w:pPr>
        <w:suppressAutoHyphens/>
        <w:autoSpaceDN w:val="0"/>
        <w:ind w:right="6"/>
        <w:jc w:val="both"/>
        <w:textAlignment w:val="baseline"/>
        <w:rPr>
          <w:rFonts w:asciiTheme="minorHAnsi" w:eastAsia="Calibri" w:hAnsiTheme="minorHAnsi" w:cs="Arial"/>
          <w:kern w:val="3"/>
          <w:lang w:eastAsia="zh-CN"/>
        </w:rPr>
      </w:pPr>
    </w:p>
    <w:p w14:paraId="4F43F7BE" w14:textId="7C35829D" w:rsidR="00D543A4" w:rsidRDefault="007C2B6C" w:rsidP="003D1973">
      <w:pPr>
        <w:suppressAutoHyphens/>
        <w:autoSpaceDN w:val="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kern w:val="3"/>
          <w:lang w:eastAsia="zh-CN"/>
        </w:rPr>
        <w:t xml:space="preserve">Na osnovi javnega </w:t>
      </w:r>
      <w:r w:rsidR="001B093D" w:rsidRPr="0025201B">
        <w:rPr>
          <w:rFonts w:asciiTheme="minorHAnsi" w:eastAsia="Calibri" w:hAnsiTheme="minorHAnsi" w:cs="Arial"/>
          <w:kern w:val="3"/>
          <w:lang w:eastAsia="zh-CN"/>
        </w:rPr>
        <w:t>naročila</w:t>
      </w:r>
      <w:r w:rsidRPr="0025201B">
        <w:rPr>
          <w:rFonts w:asciiTheme="minorHAnsi" w:eastAsia="Calibri" w:hAnsiTheme="minorHAnsi" w:cs="Arial"/>
          <w:kern w:val="3"/>
          <w:lang w:eastAsia="zh-CN"/>
        </w:rPr>
        <w:t xml:space="preserve"> </w:t>
      </w:r>
      <w:sdt>
        <w:sdtPr>
          <w:rPr>
            <w:rFonts w:asciiTheme="minorHAnsi" w:eastAsia="Calibri" w:hAnsiTheme="minorHAnsi" w:cs="Arial"/>
            <w:b/>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Content>
          <w:r w:rsidR="005A52EC">
            <w:rPr>
              <w:rFonts w:asciiTheme="minorHAnsi" w:eastAsia="Calibri" w:hAnsiTheme="minorHAnsi" w:cs="Arial"/>
              <w:b/>
              <w:kern w:val="3"/>
              <w:lang w:eastAsia="zh-CN"/>
            </w:rPr>
            <w:t>Obnova odra in tlaka v dvorani doma KS Kokrica</w:t>
          </w:r>
        </w:sdtContent>
      </w:sdt>
    </w:p>
    <w:p w14:paraId="2BE0B0FB" w14:textId="368E7066" w:rsidR="00162CD5" w:rsidRDefault="00162CD5" w:rsidP="003D1973">
      <w:pPr>
        <w:suppressAutoHyphens/>
        <w:autoSpaceDN w:val="0"/>
        <w:ind w:right="6"/>
        <w:jc w:val="both"/>
        <w:textAlignment w:val="baseline"/>
        <w:rPr>
          <w:rFonts w:asciiTheme="minorHAnsi" w:eastAsia="Calibri" w:hAnsiTheme="minorHAnsi" w:cs="Arial"/>
          <w:b/>
          <w:kern w:val="3"/>
          <w:lang w:eastAsia="zh-CN"/>
        </w:rPr>
      </w:pPr>
    </w:p>
    <w:p w14:paraId="4F650DE2" w14:textId="77777777" w:rsidR="00820595" w:rsidRPr="00820595" w:rsidRDefault="00820595" w:rsidP="00820595">
      <w:pPr>
        <w:suppressAutoHyphens/>
        <w:autoSpaceDN w:val="0"/>
        <w:ind w:right="6"/>
        <w:jc w:val="both"/>
        <w:textAlignment w:val="baseline"/>
        <w:rPr>
          <w:rFonts w:asciiTheme="minorHAnsi" w:eastAsia="Calibri" w:hAnsiTheme="minorHAnsi" w:cs="Arial"/>
          <w:b/>
          <w:kern w:val="3"/>
          <w:lang w:eastAsia="zh-CN"/>
        </w:rPr>
      </w:pPr>
      <w:r w:rsidRPr="00820595">
        <w:rPr>
          <w:rFonts w:asciiTheme="minorHAnsi" w:eastAsia="Calibri" w:hAnsiTheme="minorHAnsi" w:cs="Arial"/>
          <w:b/>
          <w:kern w:val="3"/>
          <w:lang w:eastAsia="zh-CN"/>
        </w:rPr>
        <w:t>dajemo ponudbo,</w:t>
      </w:r>
      <w:r w:rsidRPr="00820595">
        <w:rPr>
          <w:rFonts w:asciiTheme="minorHAnsi" w:eastAsia="Calibri" w:hAnsiTheme="minorHAnsi" w:cs="Arial"/>
          <w:kern w:val="3"/>
          <w:lang w:eastAsia="zh-CN"/>
        </w:rPr>
        <w:t xml:space="preserve"> </w:t>
      </w:r>
      <w:r w:rsidRPr="00820595">
        <w:rPr>
          <w:rFonts w:asciiTheme="minorHAnsi" w:eastAsia="Calibri" w:hAnsiTheme="minorHAnsi" w:cs="Arial"/>
          <w:b/>
          <w:kern w:val="3"/>
          <w:lang w:eastAsia="zh-CN"/>
        </w:rPr>
        <w:t>kot sledi:</w:t>
      </w:r>
    </w:p>
    <w:p w14:paraId="72D27D60" w14:textId="77777777" w:rsidR="00820595" w:rsidRDefault="00820595" w:rsidP="003D1973">
      <w:pPr>
        <w:suppressAutoHyphens/>
        <w:autoSpaceDN w:val="0"/>
        <w:ind w:right="6"/>
        <w:jc w:val="both"/>
        <w:textAlignment w:val="baseline"/>
        <w:rPr>
          <w:rFonts w:asciiTheme="minorHAnsi" w:eastAsia="Calibri" w:hAnsiTheme="minorHAnsi" w:cs="Arial"/>
          <w:kern w:val="3"/>
          <w:lang w:eastAsia="zh-CN"/>
        </w:rPr>
      </w:pP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7C2B6C" w:rsidRPr="0025201B" w14:paraId="02A4B9F8"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20C9C2" w14:textId="77777777"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Številka ponudbe: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D0F2"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tc>
      </w:tr>
      <w:tr w:rsidR="007C2B6C" w:rsidRPr="0025201B" w14:paraId="66CD906A"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7F21B5" w14:textId="77777777"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Datum:</w:t>
            </w:r>
            <w:r w:rsidRPr="0025201B">
              <w:rPr>
                <w:rFonts w:asciiTheme="minorHAnsi" w:hAnsiTheme="minorHAnsi" w:cs="Arial"/>
                <w:kern w:val="3"/>
                <w:lang w:eastAsia="zh-CN"/>
              </w:rPr>
              <w:tab/>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CE298"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tc>
      </w:tr>
    </w:tbl>
    <w:p w14:paraId="772A0DBB" w14:textId="77777777" w:rsidR="002001A9" w:rsidRPr="0025201B" w:rsidRDefault="002001A9" w:rsidP="00444EF4">
      <w:pPr>
        <w:suppressAutoHyphens/>
        <w:autoSpaceDN w:val="0"/>
        <w:ind w:right="6"/>
        <w:jc w:val="both"/>
        <w:textAlignment w:val="baseline"/>
        <w:rPr>
          <w:rFonts w:asciiTheme="minorHAnsi" w:eastAsia="Calibri" w:hAnsiTheme="minorHAnsi" w:cs="Arial"/>
          <w:kern w:val="3"/>
          <w:lang w:eastAsia="zh-CN"/>
        </w:rPr>
      </w:pPr>
    </w:p>
    <w:p w14:paraId="235DB193" w14:textId="77777777" w:rsidR="007C2B6C" w:rsidRPr="0025201B" w:rsidRDefault="007C2B6C" w:rsidP="00444EF4">
      <w:pPr>
        <w:tabs>
          <w:tab w:val="right" w:pos="2556"/>
          <w:tab w:val="right" w:pos="9017"/>
        </w:tabs>
        <w:suppressAutoHyphens/>
        <w:autoSpaceDN w:val="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PONUDNIK:</w:t>
      </w:r>
    </w:p>
    <w:tbl>
      <w:tblPr>
        <w:tblW w:w="9289" w:type="dxa"/>
        <w:tblInd w:w="-80" w:type="dxa"/>
        <w:tblLayout w:type="fixed"/>
        <w:tblCellMar>
          <w:left w:w="10" w:type="dxa"/>
          <w:right w:w="10" w:type="dxa"/>
        </w:tblCellMar>
        <w:tblLook w:val="04A0" w:firstRow="1" w:lastRow="0" w:firstColumn="1" w:lastColumn="0" w:noHBand="0" w:noVBand="1"/>
      </w:tblPr>
      <w:tblGrid>
        <w:gridCol w:w="3477"/>
        <w:gridCol w:w="5812"/>
      </w:tblGrid>
      <w:tr w:rsidR="007C2B6C" w:rsidRPr="0025201B" w14:paraId="4C84C9E4"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722AF1" w14:textId="77777777"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Naziv: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57E3"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p w14:paraId="79C66E5C" w14:textId="77777777" w:rsidR="00F80E6A" w:rsidRPr="0025201B" w:rsidRDefault="00F80E6A" w:rsidP="00261F88">
            <w:pPr>
              <w:suppressAutoHyphens/>
              <w:autoSpaceDN w:val="0"/>
              <w:snapToGrid w:val="0"/>
              <w:ind w:right="6"/>
              <w:textAlignment w:val="baseline"/>
              <w:rPr>
                <w:rFonts w:asciiTheme="minorHAnsi" w:hAnsiTheme="minorHAnsi" w:cs="Arial"/>
                <w:kern w:val="3"/>
                <w:lang w:eastAsia="zh-CN"/>
              </w:rPr>
            </w:pPr>
          </w:p>
        </w:tc>
      </w:tr>
      <w:tr w:rsidR="007C2B6C" w:rsidRPr="0025201B" w14:paraId="51E161E0" w14:textId="77777777" w:rsidTr="00475360">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41FD15" w14:textId="77777777" w:rsidR="007C2B6C" w:rsidRPr="0025201B" w:rsidRDefault="007C2B6C" w:rsidP="00261F88">
            <w:pPr>
              <w:suppressAutoHyphens/>
              <w:autoSpaceDN w:val="0"/>
              <w:snapToGrid w:val="0"/>
              <w:ind w:right="6"/>
              <w:jc w:val="right"/>
              <w:textAlignment w:val="baseline"/>
              <w:rPr>
                <w:rFonts w:asciiTheme="minorHAnsi" w:hAnsiTheme="minorHAnsi" w:cs="Arial"/>
                <w:kern w:val="3"/>
                <w:lang w:eastAsia="zh-CN"/>
              </w:rPr>
            </w:pPr>
            <w:r w:rsidRPr="0025201B">
              <w:rPr>
                <w:rFonts w:asciiTheme="minorHAnsi" w:hAnsiTheme="minorHAnsi" w:cs="Arial"/>
                <w:kern w:val="3"/>
                <w:lang w:eastAsia="zh-CN"/>
              </w:rPr>
              <w:t>Naslov: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C86" w14:textId="77777777" w:rsidR="007C2B6C" w:rsidRPr="0025201B" w:rsidRDefault="007C2B6C" w:rsidP="00261F88">
            <w:pPr>
              <w:suppressAutoHyphens/>
              <w:autoSpaceDN w:val="0"/>
              <w:snapToGrid w:val="0"/>
              <w:ind w:right="6"/>
              <w:textAlignment w:val="baseline"/>
              <w:rPr>
                <w:rFonts w:asciiTheme="minorHAnsi" w:hAnsiTheme="minorHAnsi" w:cs="Arial"/>
                <w:kern w:val="3"/>
                <w:lang w:eastAsia="zh-CN"/>
              </w:rPr>
            </w:pPr>
          </w:p>
          <w:p w14:paraId="3F30E581" w14:textId="77777777" w:rsidR="00F80E6A" w:rsidRPr="0025201B" w:rsidRDefault="00F80E6A" w:rsidP="00261F88">
            <w:pPr>
              <w:suppressAutoHyphens/>
              <w:autoSpaceDN w:val="0"/>
              <w:snapToGrid w:val="0"/>
              <w:ind w:right="6"/>
              <w:textAlignment w:val="baseline"/>
              <w:rPr>
                <w:rFonts w:asciiTheme="minorHAnsi" w:hAnsiTheme="minorHAnsi" w:cs="Arial"/>
                <w:kern w:val="3"/>
                <w:lang w:eastAsia="zh-CN"/>
              </w:rPr>
            </w:pPr>
          </w:p>
        </w:tc>
      </w:tr>
    </w:tbl>
    <w:p w14:paraId="4E74AA50" w14:textId="77777777" w:rsidR="00327A4F" w:rsidRPr="0025201B" w:rsidRDefault="00327A4F" w:rsidP="00444EF4">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6776"/>
        <w:gridCol w:w="1275"/>
        <w:gridCol w:w="1257"/>
      </w:tblGrid>
      <w:tr w:rsidR="00327A4F" w:rsidRPr="0025201B" w14:paraId="213A32CE" w14:textId="77777777" w:rsidTr="0003374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B69407"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PARTNERJI: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59CFFF"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D426E"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4A055C42" w14:textId="77777777" w:rsidTr="0003374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BCF31"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PODIZVAJALCI:</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087A25"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2B421"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r w:rsidR="00327A4F" w:rsidRPr="0025201B" w14:paraId="43E18897" w14:textId="77777777" w:rsidTr="00033748">
        <w:tc>
          <w:tcPr>
            <w:tcW w:w="67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B13CFF" w14:textId="3444BC86"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IZVEDBI PREDMETA JAVNEGA NAROČILA BODO </w:t>
            </w:r>
            <w:r w:rsidRPr="0025201B">
              <w:rPr>
                <w:rFonts w:asciiTheme="minorHAnsi" w:eastAsia="Calibri" w:hAnsiTheme="minorHAnsi" w:cs="Arial"/>
                <w:b/>
                <w:kern w:val="3"/>
                <w:lang w:eastAsia="zh-CN"/>
              </w:rPr>
              <w:t>SODELOVALI DRUGI SUBJEKTI</w:t>
            </w:r>
            <w:r w:rsidRPr="0025201B">
              <w:rPr>
                <w:rFonts w:asciiTheme="minorHAnsi" w:eastAsia="Calibri" w:hAnsiTheme="minorHAnsi" w:cs="Arial"/>
                <w:kern w:val="3"/>
                <w:lang w:eastAsia="zh-CN"/>
              </w:rPr>
              <w:t>, KATERIH ZMOGLJIVOSTI BO V SKLADU Z 81. ČLENOM ZJN-3 UPORABLJAL PONUDNIK:</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7DE77E"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DA</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692FB" w14:textId="77777777" w:rsidR="00327A4F" w:rsidRPr="0025201B" w:rsidRDefault="00327A4F" w:rsidP="00D577A7">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NE</w:t>
            </w:r>
          </w:p>
        </w:tc>
      </w:tr>
    </w:tbl>
    <w:p w14:paraId="3E41E7CA" w14:textId="77777777" w:rsidR="00327A4F" w:rsidRDefault="00327A4F" w:rsidP="00327A4F">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r w:rsidRPr="0025201B">
        <w:rPr>
          <w:rFonts w:asciiTheme="minorHAnsi" w:eastAsia="Calibri" w:hAnsiTheme="minorHAnsi" w:cs="Arial"/>
          <w:b/>
          <w:kern w:val="3"/>
          <w:lang w:eastAsia="zh-CN"/>
        </w:rPr>
        <w:t>(ustrezno obkrožite)</w:t>
      </w:r>
    </w:p>
    <w:p w14:paraId="38AE18E2" w14:textId="06C2854F" w:rsidR="00B00054" w:rsidRDefault="00B00054" w:rsidP="007D3DB2">
      <w:pPr>
        <w:jc w:val="both"/>
        <w:rPr>
          <w:highlight w:val="yellow"/>
          <w:lang w:eastAsia="zh-CN"/>
        </w:rPr>
      </w:pPr>
    </w:p>
    <w:p w14:paraId="6F80DB66" w14:textId="66943EDE" w:rsidR="00B00054" w:rsidRDefault="00B00054" w:rsidP="007D3DB2">
      <w:pPr>
        <w:jc w:val="both"/>
        <w:rPr>
          <w:highlight w:val="yellow"/>
          <w:lang w:eastAsia="zh-CN"/>
        </w:rPr>
      </w:pPr>
    </w:p>
    <w:p w14:paraId="3B284EDA" w14:textId="77777777" w:rsidR="00B00054" w:rsidRDefault="00B00054" w:rsidP="00B00054">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sectPr w:rsidR="00B00054" w:rsidSect="00EF33D0">
          <w:headerReference w:type="default" r:id="rId41"/>
          <w:type w:val="continuous"/>
          <w:pgSz w:w="11906" w:h="16838"/>
          <w:pgMar w:top="1417" w:right="1417" w:bottom="1417" w:left="1417" w:header="708" w:footer="708" w:gutter="0"/>
          <w:cols w:space="708"/>
          <w:docGrid w:linePitch="360"/>
        </w:sectPr>
      </w:pPr>
    </w:p>
    <w:p w14:paraId="603CA649" w14:textId="136A834D" w:rsidR="00B00054" w:rsidRDefault="00B00054" w:rsidP="007D3DB2">
      <w:pPr>
        <w:jc w:val="both"/>
        <w:rPr>
          <w:highlight w:val="yellow"/>
          <w:lang w:eastAsia="zh-CN"/>
        </w:rPr>
      </w:pPr>
    </w:p>
    <w:p w14:paraId="782374A3" w14:textId="77777777" w:rsidR="00B00054" w:rsidRPr="00AD7F1E" w:rsidRDefault="00B00054" w:rsidP="007D3DB2">
      <w:pPr>
        <w:jc w:val="both"/>
        <w:rPr>
          <w:highlight w:val="yellow"/>
          <w:lang w:eastAsia="zh-CN"/>
        </w:rPr>
      </w:pPr>
    </w:p>
    <w:p w14:paraId="01660F8C" w14:textId="77777777" w:rsidR="004731B7" w:rsidRPr="0025201B" w:rsidRDefault="004731B7" w:rsidP="00327A4F">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Arial"/>
          <w:b/>
          <w:kern w:val="3"/>
          <w:lang w:eastAsia="zh-CN"/>
        </w:rPr>
      </w:pPr>
    </w:p>
    <w:p w14:paraId="436F1532" w14:textId="77777777" w:rsidR="00327A4F" w:rsidRPr="0025201B" w:rsidRDefault="00327A4F" w:rsidP="00327A4F">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25201B">
        <w:rPr>
          <w:rFonts w:asciiTheme="minorHAnsi" w:eastAsia="Calibri" w:hAnsiTheme="minorHAnsi" w:cs="Arial"/>
          <w:b/>
          <w:kern w:val="3"/>
          <w:u w:val="single"/>
          <w:lang w:eastAsia="zh-CN"/>
        </w:rPr>
        <w:t>KONČNA PONUDBENA VREDNOST</w:t>
      </w:r>
      <w:r w:rsidRPr="0025201B">
        <w:rPr>
          <w:rFonts w:asciiTheme="minorHAnsi" w:eastAsia="Calibri" w:hAnsiTheme="minorHAnsi" w:cs="Arial"/>
          <w:b/>
          <w:kern w:val="3"/>
          <w:lang w:eastAsia="zh-CN"/>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1"/>
        <w:gridCol w:w="3494"/>
        <w:gridCol w:w="951"/>
      </w:tblGrid>
      <w:tr w:rsidR="00E21391" w:rsidRPr="0025201B" w14:paraId="0E1291CE" w14:textId="77777777" w:rsidTr="00AF7AAA">
        <w:trPr>
          <w:cantSplit/>
          <w:trHeight w:val="624"/>
        </w:trPr>
        <w:tc>
          <w:tcPr>
            <w:tcW w:w="4481" w:type="dxa"/>
          </w:tcPr>
          <w:p w14:paraId="184D4094" w14:textId="77777777" w:rsidR="00E21391" w:rsidRPr="0025201B" w:rsidRDefault="00E21391"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kern w:val="3"/>
                <w:lang w:bidi="hi-IN"/>
              </w:rPr>
              <w:t>Končna ponudbena vrednost brez DDV:</w:t>
            </w:r>
          </w:p>
        </w:tc>
        <w:tc>
          <w:tcPr>
            <w:tcW w:w="3494" w:type="dxa"/>
            <w:vAlign w:val="center"/>
          </w:tcPr>
          <w:p w14:paraId="66B31DA5" w14:textId="77777777" w:rsidR="00E21391" w:rsidRPr="0025201B" w:rsidRDefault="00E21391"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p>
        </w:tc>
        <w:tc>
          <w:tcPr>
            <w:tcW w:w="951" w:type="dxa"/>
          </w:tcPr>
          <w:p w14:paraId="00851F68" w14:textId="77777777" w:rsidR="00E21391" w:rsidRPr="0025201B" w:rsidRDefault="00E21391" w:rsidP="00D577A7">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25201B">
              <w:rPr>
                <w:rFonts w:asciiTheme="minorHAnsi" w:eastAsia="Calibri" w:hAnsiTheme="minorHAnsi" w:cs="Arial"/>
                <w:b/>
                <w:bCs/>
                <w:kern w:val="3"/>
                <w:lang w:bidi="hi-IN"/>
              </w:rPr>
              <w:t>EUR</w:t>
            </w:r>
          </w:p>
        </w:tc>
      </w:tr>
    </w:tbl>
    <w:p w14:paraId="18A10AF0" w14:textId="77777777" w:rsidR="004731B7" w:rsidRDefault="004731B7" w:rsidP="00BC4C46">
      <w:pPr>
        <w:tabs>
          <w:tab w:val="right" w:pos="2556"/>
          <w:tab w:val="right" w:pos="5609"/>
          <w:tab w:val="left" w:pos="7938"/>
          <w:tab w:val="left" w:pos="8364"/>
          <w:tab w:val="right" w:pos="9073"/>
        </w:tabs>
        <w:suppressAutoHyphens/>
        <w:autoSpaceDN w:val="0"/>
        <w:ind w:right="-1"/>
        <w:jc w:val="both"/>
        <w:textAlignment w:val="baseline"/>
        <w:rPr>
          <w:rFonts w:asciiTheme="minorHAnsi" w:eastAsia="Calibri" w:hAnsiTheme="minorHAnsi" w:cs="Arial"/>
          <w:kern w:val="3"/>
          <w:lang w:eastAsia="zh-CN"/>
        </w:rPr>
      </w:pPr>
    </w:p>
    <w:p w14:paraId="798CA6D2" w14:textId="3F2A38CF" w:rsidR="006D6A12" w:rsidRPr="00305C18" w:rsidRDefault="006D6A12" w:rsidP="006D6A12">
      <w:pPr>
        <w:jc w:val="both"/>
        <w:rPr>
          <w:lang w:eastAsia="zh-CN"/>
        </w:rPr>
      </w:pPr>
      <w:r w:rsidRPr="00305C18">
        <w:rPr>
          <w:lang w:eastAsia="zh-CN"/>
        </w:rPr>
        <w:t xml:space="preserve">Ocenjena vrednost javnega naročila </w:t>
      </w:r>
      <w:r w:rsidRPr="00864ED2">
        <w:rPr>
          <w:lang w:eastAsia="zh-CN"/>
        </w:rPr>
        <w:t xml:space="preserve">znaša </w:t>
      </w:r>
      <w:r w:rsidR="00E56919" w:rsidRPr="00864ED2">
        <w:rPr>
          <w:b/>
          <w:lang w:eastAsia="zh-CN"/>
        </w:rPr>
        <w:t>62.289,37</w:t>
      </w:r>
      <w:r w:rsidR="007D3DB2" w:rsidRPr="00864ED2">
        <w:rPr>
          <w:b/>
          <w:lang w:eastAsia="zh-CN"/>
        </w:rPr>
        <w:t xml:space="preserve"> </w:t>
      </w:r>
      <w:r w:rsidRPr="00864ED2">
        <w:rPr>
          <w:b/>
          <w:lang w:eastAsia="zh-CN"/>
        </w:rPr>
        <w:t>EUR brez DDV</w:t>
      </w:r>
      <w:r w:rsidRPr="00305C18">
        <w:rPr>
          <w:b/>
          <w:lang w:eastAsia="zh-CN"/>
        </w:rPr>
        <w:t>.</w:t>
      </w:r>
    </w:p>
    <w:p w14:paraId="23E8C91E" w14:textId="77777777" w:rsidR="006D6A12" w:rsidRPr="00305C18" w:rsidRDefault="006D6A12" w:rsidP="006D6A12">
      <w:pPr>
        <w:jc w:val="both"/>
        <w:rPr>
          <w:lang w:eastAsia="zh-CN"/>
        </w:rPr>
      </w:pPr>
    </w:p>
    <w:p w14:paraId="6881141D" w14:textId="3BC5B403" w:rsidR="00D543A4" w:rsidRDefault="00D543A4"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2A97AADC" w14:textId="12BD8579" w:rsidR="00E56919" w:rsidRDefault="00E56919"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0BB62CBB" w14:textId="2A37394A" w:rsidR="00E56919" w:rsidRDefault="00E56919"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239DA4FA" w14:textId="7A7A300D" w:rsidR="00B24688" w:rsidRDefault="00B24688"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3C925D15" w14:textId="5D05FDAC" w:rsidR="00B24688" w:rsidRDefault="00B24688"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49E18940" w14:textId="77777777" w:rsidR="00B24688" w:rsidRDefault="00B24688"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49FF9DFE" w14:textId="77777777" w:rsidR="00E21391" w:rsidRDefault="00E21391"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3D1B4D7E" w14:textId="77777777" w:rsidR="00E56919" w:rsidRPr="00305C18" w:rsidRDefault="00E56919"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p>
    <w:p w14:paraId="3AED95C5" w14:textId="06224E66" w:rsidR="007C2B6C" w:rsidRPr="00305C18" w:rsidRDefault="00327A4F" w:rsidP="00327A4F">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r w:rsidRPr="00305C18">
        <w:rPr>
          <w:rFonts w:asciiTheme="minorHAnsi" w:eastAsia="Calibri" w:hAnsiTheme="minorHAnsi" w:cs="Arial"/>
          <w:b/>
          <w:kern w:val="3"/>
          <w:lang w:eastAsia="zh-CN"/>
        </w:rPr>
        <w:t>PO</w:t>
      </w:r>
      <w:r w:rsidR="007C2B6C" w:rsidRPr="00305C18">
        <w:rPr>
          <w:rFonts w:asciiTheme="minorHAnsi" w:eastAsia="Calibri" w:hAnsiTheme="minorHAnsi" w:cs="Arial"/>
          <w:b/>
          <w:kern w:val="3"/>
          <w:lang w:eastAsia="zh-CN"/>
        </w:rPr>
        <w:t>NUDBENI POGOJI</w:t>
      </w:r>
      <w:r w:rsidR="00B24BF7" w:rsidRPr="00305C18">
        <w:rPr>
          <w:rFonts w:asciiTheme="minorHAnsi" w:eastAsia="Calibri" w:hAnsiTheme="minorHAnsi" w:cs="Arial"/>
          <w:b/>
          <w:kern w:val="3"/>
          <w:lang w:eastAsia="zh-CN"/>
        </w:rPr>
        <w:t>:</w:t>
      </w:r>
    </w:p>
    <w:p w14:paraId="47977C5C" w14:textId="77777777" w:rsidR="006D6A12" w:rsidRPr="00305C18" w:rsidRDefault="006D6A12" w:rsidP="00444EF4">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198AAE70" w14:textId="5F6879B4" w:rsidR="007C2B6C" w:rsidRPr="0025201B" w:rsidRDefault="007C2B6C" w:rsidP="00444EF4">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305C18">
        <w:rPr>
          <w:rFonts w:asciiTheme="minorHAnsi" w:eastAsia="Calibri" w:hAnsiTheme="minorHAnsi" w:cs="Arial"/>
          <w:kern w:val="3"/>
          <w:lang w:eastAsia="zh-CN"/>
        </w:rPr>
        <w:t xml:space="preserve">Veljavnost ponudbe je najmanj </w:t>
      </w:r>
      <w:r w:rsidRPr="00864ED2">
        <w:rPr>
          <w:rFonts w:asciiTheme="minorHAnsi" w:eastAsia="Calibri" w:hAnsiTheme="minorHAnsi" w:cs="Arial"/>
          <w:kern w:val="3"/>
          <w:lang w:eastAsia="zh-CN"/>
        </w:rPr>
        <w:t xml:space="preserve">do </w:t>
      </w:r>
      <w:sdt>
        <w:sdtPr>
          <w:rPr>
            <w:rFonts w:asciiTheme="minorHAnsi" w:eastAsia="Calibri" w:hAnsiTheme="minorHAnsi" w:cs="Arial"/>
            <w:b/>
            <w:kern w:val="3"/>
            <w:lang w:eastAsia="zh-CN"/>
          </w:rPr>
          <w:id w:val="-1359732998"/>
          <w:placeholder>
            <w:docPart w:val="564721FA290C4B4B9234BAF01B0B92B8"/>
          </w:placeholder>
          <w:date w:fullDate="2020-09-30T00:00:00Z">
            <w:dateFormat w:val="d.M.yyyy"/>
            <w:lid w:val="sl-SI"/>
            <w:storeMappedDataAs w:val="dateTime"/>
            <w:calendar w:val="gregorian"/>
          </w:date>
        </w:sdtPr>
        <w:sdtContent>
          <w:r w:rsidR="00E56919" w:rsidRPr="00864ED2">
            <w:rPr>
              <w:rFonts w:asciiTheme="minorHAnsi" w:eastAsia="Calibri" w:hAnsiTheme="minorHAnsi" w:cs="Arial"/>
              <w:b/>
              <w:kern w:val="3"/>
              <w:lang w:eastAsia="zh-CN"/>
            </w:rPr>
            <w:t>30.9.2020</w:t>
          </w:r>
        </w:sdtContent>
      </w:sdt>
      <w:r w:rsidR="00261F88" w:rsidRPr="00864ED2">
        <w:rPr>
          <w:rFonts w:asciiTheme="minorHAnsi" w:eastAsia="Calibri" w:hAnsiTheme="minorHAnsi" w:cs="Arial"/>
          <w:kern w:val="3"/>
          <w:lang w:eastAsia="zh-CN"/>
        </w:rPr>
        <w:t>.</w:t>
      </w:r>
    </w:p>
    <w:p w14:paraId="7852D06E" w14:textId="77777777" w:rsidR="007C2B6C" w:rsidRPr="0025201B" w:rsidRDefault="007C2B6C" w:rsidP="00444EF4">
      <w:pPr>
        <w:widowControl w:val="0"/>
        <w:suppressAutoHyphens/>
        <w:autoSpaceDN w:val="0"/>
        <w:jc w:val="both"/>
        <w:textAlignment w:val="baseline"/>
        <w:rPr>
          <w:rFonts w:asciiTheme="minorHAnsi" w:eastAsia="SimSun" w:hAnsiTheme="minorHAnsi" w:cs="Arial"/>
          <w:kern w:val="3"/>
          <w:lang w:eastAsia="zh-CN" w:bidi="hi-IN"/>
        </w:rPr>
      </w:pPr>
    </w:p>
    <w:p w14:paraId="1C1312AF" w14:textId="77777777" w:rsidR="00DD6043" w:rsidRPr="0025201B" w:rsidRDefault="007C2B6C"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ab/>
      </w:r>
      <w:r w:rsidR="00DD6043" w:rsidRPr="0025201B">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22C08DD5"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500DD814"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Končna ponudbena vrednost vključuje vse stroške in dajatve v zvezi z izvedbo naročila.</w:t>
      </w:r>
      <w:r w:rsidR="001B367C" w:rsidRPr="001B367C">
        <w:rPr>
          <w:rFonts w:asciiTheme="minorHAnsi" w:eastAsia="Calibri" w:hAnsiTheme="minorHAnsi" w:cs="Cambria"/>
          <w:color w:val="000000"/>
          <w:kern w:val="3"/>
          <w:lang w:eastAsia="zh-CN"/>
        </w:rPr>
        <w:t xml:space="preserve"> </w:t>
      </w:r>
      <w:r w:rsidR="001B367C" w:rsidRPr="000174E9">
        <w:rPr>
          <w:rFonts w:asciiTheme="minorHAnsi" w:eastAsia="Calibri" w:hAnsiTheme="minorHAnsi" w:cs="Cambria"/>
          <w:color w:val="000000"/>
          <w:kern w:val="3"/>
          <w:lang w:eastAsia="zh-CN"/>
        </w:rPr>
        <w:t>Cena na enoto je fiksna do konca izvedbe javnega naročila.</w:t>
      </w:r>
    </w:p>
    <w:p w14:paraId="3E275DD8"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0747F480"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Pri izračunu vseh cen iz ponudbenega predračuna </w:t>
      </w:r>
      <w:r w:rsidR="001B367C" w:rsidRPr="001B367C">
        <w:rPr>
          <w:rFonts w:asciiTheme="minorHAnsi" w:eastAsia="Calibri" w:hAnsiTheme="minorHAnsi" w:cs="Arial"/>
          <w:kern w:val="3"/>
          <w:lang w:eastAsia="zh-CN"/>
        </w:rPr>
        <w:t>in popisa del</w:t>
      </w:r>
      <w:r w:rsidR="001B367C">
        <w:rPr>
          <w:rFonts w:asciiTheme="minorHAnsi" w:eastAsia="Calibri" w:hAnsiTheme="minorHAnsi" w:cs="Arial"/>
          <w:kern w:val="3"/>
          <w:lang w:eastAsia="zh-CN"/>
        </w:rPr>
        <w:t xml:space="preserve">, </w:t>
      </w:r>
      <w:r w:rsidRPr="0025201B">
        <w:rPr>
          <w:rFonts w:asciiTheme="minorHAnsi" w:eastAsia="Calibri" w:hAnsiTheme="minorHAnsi" w:cs="Arial"/>
          <w:kern w:val="3"/>
          <w:lang w:eastAsia="zh-CN"/>
        </w:rPr>
        <w:t>vsebovanih v ponudbi za predmetno javno naročilo</w:t>
      </w:r>
      <w:r w:rsidR="001B367C">
        <w:rPr>
          <w:rFonts w:asciiTheme="minorHAnsi" w:eastAsia="Calibri" w:hAnsiTheme="minorHAnsi" w:cs="Arial"/>
          <w:kern w:val="3"/>
          <w:lang w:eastAsia="zh-CN"/>
        </w:rPr>
        <w:t>,</w:t>
      </w:r>
      <w:r w:rsidRPr="0025201B">
        <w:rPr>
          <w:rFonts w:asciiTheme="minorHAnsi" w:eastAsia="Calibri" w:hAnsiTheme="minorHAnsi" w:cs="Arial"/>
          <w:kern w:val="3"/>
          <w:lang w:eastAsia="zh-CN"/>
        </w:rPr>
        <w:t xml:space="preserve"> so upoštevana vsa dela, material, storitve, stroški dela ter drugi elementi, ki vplivajo na izračun cen in so potrebni za izvedbo naročila. </w:t>
      </w:r>
    </w:p>
    <w:p w14:paraId="4FBE679F"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569A0CD6" w14:textId="77777777" w:rsidR="00DD6043" w:rsidRPr="0025201B" w:rsidRDefault="00DD6043" w:rsidP="00DD6043">
      <w:pPr>
        <w:jc w:val="both"/>
        <w:rPr>
          <w:rFonts w:asciiTheme="minorHAnsi" w:eastAsia="Calibri" w:hAnsiTheme="minorHAnsi" w:cs="Cambria"/>
          <w:b/>
          <w:bCs/>
          <w:color w:val="000000"/>
        </w:rPr>
      </w:pPr>
      <w:r w:rsidRPr="0025201B">
        <w:rPr>
          <w:rFonts w:asciiTheme="minorHAnsi" w:eastAsia="Calibri" w:hAnsiTheme="minorHAnsi" w:cs="Cambria"/>
          <w:b/>
          <w:bCs/>
          <w:color w:val="000000"/>
        </w:rPr>
        <w:t xml:space="preserve">Z oddajo ponudbe potrjujemo, da bomo dela izvedli po pogojih, ki so navedeni v </w:t>
      </w:r>
      <w:r w:rsidR="00450C9F">
        <w:rPr>
          <w:rFonts w:asciiTheme="minorHAnsi" w:eastAsia="Calibri" w:hAnsiTheme="minorHAnsi" w:cs="Cambria"/>
          <w:b/>
          <w:bCs/>
          <w:color w:val="000000"/>
        </w:rPr>
        <w:t>vzorcu</w:t>
      </w:r>
      <w:r w:rsidR="00450C9F" w:rsidRPr="0025201B">
        <w:rPr>
          <w:rFonts w:asciiTheme="minorHAnsi" w:eastAsia="Calibri" w:hAnsiTheme="minorHAnsi" w:cs="Cambria"/>
          <w:b/>
          <w:bCs/>
          <w:color w:val="000000"/>
        </w:rPr>
        <w:t xml:space="preserve"> </w:t>
      </w:r>
      <w:r w:rsidRPr="0025201B">
        <w:rPr>
          <w:rFonts w:asciiTheme="minorHAnsi" w:eastAsia="Calibri" w:hAnsiTheme="minorHAnsi" w:cs="Cambria"/>
          <w:b/>
          <w:bCs/>
          <w:color w:val="000000"/>
        </w:rPr>
        <w:t>pogodbe ter, da smo seznanjeni z vzorcem pogodbe in soglašamo z njegovo vsebino.</w:t>
      </w:r>
    </w:p>
    <w:p w14:paraId="6EEB51EB" w14:textId="77777777" w:rsidR="00DD6043" w:rsidRPr="0025201B" w:rsidRDefault="00DD6043"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54B29EF4" w14:textId="77777777" w:rsidR="00364B11" w:rsidRPr="00364B11" w:rsidRDefault="00364B11" w:rsidP="00364B11">
      <w:pPr>
        <w:tabs>
          <w:tab w:val="right" w:pos="2556"/>
          <w:tab w:val="right" w:pos="5609"/>
        </w:tabs>
        <w:suppressAutoHyphens/>
        <w:autoSpaceDN w:val="0"/>
        <w:ind w:right="6"/>
        <w:jc w:val="both"/>
        <w:textAlignment w:val="baseline"/>
        <w:rPr>
          <w:rFonts w:asciiTheme="minorHAnsi" w:eastAsia="Calibri" w:hAnsiTheme="minorHAnsi" w:cs="Arial"/>
          <w:i/>
          <w:kern w:val="3"/>
          <w:lang w:eastAsia="zh-CN"/>
        </w:rPr>
      </w:pPr>
      <w:r w:rsidRPr="00364B11">
        <w:rPr>
          <w:rFonts w:asciiTheme="minorHAnsi" w:eastAsia="Calibri" w:hAnsiTheme="minorHAnsi" w:cs="Arial"/>
          <w:i/>
          <w:kern w:val="3"/>
          <w:lang w:eastAsia="zh-CN"/>
        </w:rPr>
        <w:t>Ponudniki z oddajo ponudbe potrjujejo, da se strinjajo in so seznanjeni, da način komunikacije poteka tudi preko informacijskega sistema eJN.</w:t>
      </w:r>
    </w:p>
    <w:p w14:paraId="6388D6C6" w14:textId="77777777" w:rsidR="0077470D" w:rsidRPr="0025201B" w:rsidRDefault="0077470D" w:rsidP="00DD6043">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p>
    <w:p w14:paraId="13A4457F" w14:textId="77777777" w:rsidR="00D84924" w:rsidRPr="00D84924" w:rsidRDefault="00D84924" w:rsidP="00D84924">
      <w:pPr>
        <w:jc w:val="right"/>
        <w:rPr>
          <w:rFonts w:asciiTheme="minorHAnsi" w:eastAsia="Calibri" w:hAnsiTheme="minorHAnsi" w:cs="Arial"/>
          <w:kern w:val="3"/>
          <w:lang w:eastAsia="zh-CN"/>
        </w:rPr>
      </w:pPr>
    </w:p>
    <w:p w14:paraId="200ACB44" w14:textId="77777777" w:rsidR="00D84924" w:rsidRPr="00D84924" w:rsidRDefault="00D84924" w:rsidP="00D84924">
      <w:pPr>
        <w:jc w:val="right"/>
      </w:pPr>
      <w:r w:rsidRPr="00D84924">
        <w:rPr>
          <w:rFonts w:asciiTheme="minorHAnsi" w:eastAsia="Calibri" w:hAnsiTheme="minorHAnsi" w:cs="Arial"/>
          <w:kern w:val="3"/>
          <w:lang w:eastAsia="zh-CN"/>
        </w:rPr>
        <w:t>____________________________________</w:t>
      </w:r>
    </w:p>
    <w:p w14:paraId="5924B709" w14:textId="77777777" w:rsidR="00D84924" w:rsidRPr="00D84924" w:rsidRDefault="00D84924" w:rsidP="00D84924">
      <w:pPr>
        <w:tabs>
          <w:tab w:val="right" w:pos="2556"/>
          <w:tab w:val="right" w:pos="5609"/>
        </w:tabs>
        <w:suppressAutoHyphens/>
        <w:autoSpaceDN w:val="0"/>
        <w:ind w:right="6"/>
        <w:jc w:val="right"/>
        <w:textAlignment w:val="baseline"/>
        <w:rPr>
          <w:rFonts w:asciiTheme="minorHAnsi" w:eastAsia="Calibri" w:hAnsiTheme="minorHAnsi" w:cs="Arial"/>
          <w:kern w:val="3"/>
          <w:lang w:eastAsia="zh-CN"/>
        </w:rPr>
      </w:pPr>
      <w:r w:rsidRPr="00D84924">
        <w:rPr>
          <w:rFonts w:asciiTheme="minorHAnsi" w:eastAsia="Calibri" w:hAnsiTheme="minorHAnsi" w:cs="Arial"/>
          <w:kern w:val="3"/>
          <w:lang w:eastAsia="zh-CN"/>
        </w:rPr>
        <w:t>Podpis zakonitega zastopnika ponudnika</w:t>
      </w:r>
    </w:p>
    <w:p w14:paraId="708EAB1C" w14:textId="686A42C5" w:rsidR="007C2B6C" w:rsidRDefault="007C2B6C" w:rsidP="00444EF4">
      <w:pPr>
        <w:widowControl w:val="0"/>
        <w:suppressAutoHyphens/>
        <w:autoSpaceDN w:val="0"/>
        <w:textAlignment w:val="baseline"/>
        <w:rPr>
          <w:rFonts w:asciiTheme="minorHAnsi" w:eastAsia="SimSun" w:hAnsiTheme="minorHAnsi" w:cs="Mangal"/>
          <w:kern w:val="3"/>
          <w:lang w:eastAsia="zh-CN" w:bidi="hi-IN"/>
        </w:rPr>
      </w:pPr>
    </w:p>
    <w:p w14:paraId="4F907CFF" w14:textId="1F77FFE4" w:rsidR="00507BAB" w:rsidRDefault="00507BAB" w:rsidP="00444EF4">
      <w:pPr>
        <w:widowControl w:val="0"/>
        <w:suppressAutoHyphens/>
        <w:autoSpaceDN w:val="0"/>
        <w:textAlignment w:val="baseline"/>
        <w:rPr>
          <w:rFonts w:asciiTheme="minorHAnsi" w:eastAsia="SimSun" w:hAnsiTheme="minorHAnsi" w:cs="Mangal"/>
          <w:kern w:val="3"/>
          <w:lang w:eastAsia="zh-CN" w:bidi="hi-IN"/>
        </w:rPr>
      </w:pPr>
    </w:p>
    <w:p w14:paraId="59A08E7D" w14:textId="2C781AFD" w:rsidR="00507BAB" w:rsidRDefault="00507BAB" w:rsidP="00444EF4">
      <w:pPr>
        <w:widowControl w:val="0"/>
        <w:suppressAutoHyphens/>
        <w:autoSpaceDN w:val="0"/>
        <w:textAlignment w:val="baseline"/>
        <w:rPr>
          <w:rFonts w:asciiTheme="minorHAnsi" w:eastAsia="SimSun" w:hAnsiTheme="minorHAnsi" w:cs="Mangal"/>
          <w:kern w:val="3"/>
          <w:lang w:eastAsia="zh-CN" w:bidi="hi-IN"/>
        </w:rPr>
      </w:pPr>
    </w:p>
    <w:p w14:paraId="16B02531" w14:textId="77777777" w:rsidR="00507BAB" w:rsidRPr="0025201B" w:rsidRDefault="00507BAB" w:rsidP="00444EF4">
      <w:pPr>
        <w:widowControl w:val="0"/>
        <w:suppressAutoHyphens/>
        <w:autoSpaceDN w:val="0"/>
        <w:textAlignment w:val="baseline"/>
        <w:rPr>
          <w:rFonts w:asciiTheme="minorHAnsi" w:eastAsia="SimSun" w:hAnsiTheme="minorHAnsi" w:cs="Mangal"/>
          <w:kern w:val="3"/>
          <w:lang w:eastAsia="zh-CN" w:bidi="hi-IN"/>
        </w:rPr>
      </w:pPr>
    </w:p>
    <w:p w14:paraId="2C473F05" w14:textId="77777777" w:rsidR="00D84924" w:rsidRPr="00D84924" w:rsidRDefault="00D84924" w:rsidP="00D84924">
      <w:pPr>
        <w:jc w:val="both"/>
        <w:rPr>
          <w:rFonts w:asciiTheme="minorHAnsi" w:eastAsia="SimSun" w:hAnsiTheme="minorHAnsi" w:cs="Mangal"/>
          <w:b/>
          <w:i/>
          <w:color w:val="000000" w:themeColor="text1"/>
          <w:kern w:val="3"/>
          <w:sz w:val="20"/>
          <w:szCs w:val="20"/>
          <w:lang w:eastAsia="zh-CN" w:bidi="hi-IN"/>
        </w:rPr>
      </w:pPr>
      <w:r w:rsidRPr="00D84924">
        <w:rPr>
          <w:rFonts w:asciiTheme="minorHAnsi" w:eastAsia="SimSun" w:hAnsiTheme="minorHAnsi" w:cs="Mangal"/>
          <w:b/>
          <w:i/>
          <w:color w:val="000000" w:themeColor="text1"/>
          <w:kern w:val="3"/>
          <w:sz w:val="20"/>
          <w:szCs w:val="20"/>
          <w:lang w:eastAsia="zh-CN" w:bidi="hi-IN"/>
        </w:rPr>
        <w:t xml:space="preserve">Ponudnik </w:t>
      </w:r>
      <w:r w:rsidRPr="00D84924">
        <w:rPr>
          <w:rFonts w:asciiTheme="minorHAnsi" w:eastAsia="SimSun" w:hAnsiTheme="minorHAnsi" w:cs="Mangal"/>
          <w:b/>
          <w:i/>
          <w:color w:val="000000" w:themeColor="text1"/>
          <w:kern w:val="3"/>
          <w:sz w:val="20"/>
          <w:szCs w:val="20"/>
          <w:u w:val="single"/>
          <w:lang w:eastAsia="zh-CN" w:bidi="hi-IN"/>
        </w:rPr>
        <w:t>izpolnjen in podpisan</w:t>
      </w:r>
      <w:r w:rsidRPr="00D84924">
        <w:rPr>
          <w:rFonts w:asciiTheme="minorHAnsi" w:eastAsia="SimSun" w:hAnsiTheme="minorHAnsi" w:cs="Mangal"/>
          <w:b/>
          <w:i/>
          <w:color w:val="000000" w:themeColor="text1"/>
          <w:kern w:val="3"/>
          <w:sz w:val="20"/>
          <w:szCs w:val="20"/>
          <w:lang w:eastAsia="zh-CN" w:bidi="hi-IN"/>
        </w:rPr>
        <w:t xml:space="preserve"> obrazec Povzetek predračuna (priloga št. 1 A) naloži v informacijski sistem e-JN v razdelek »Predračun« v pdf. datoteki, ki bo dostopen na javnem odpiranju ponudb.</w:t>
      </w:r>
    </w:p>
    <w:p w14:paraId="44496162" w14:textId="77777777" w:rsidR="003020D4" w:rsidRPr="00920B1F" w:rsidRDefault="003020D4" w:rsidP="00AB0E8E">
      <w:pPr>
        <w:pStyle w:val="Slog3"/>
        <w:rPr>
          <w:rStyle w:val="Neenpoudarek"/>
          <w:b/>
          <w:i/>
        </w:rPr>
      </w:pPr>
      <w:bookmarkStart w:id="150" w:name="_Toc36660351"/>
      <w:r w:rsidRPr="00920B1F">
        <w:rPr>
          <w:rStyle w:val="Neenpoudarek"/>
          <w:b/>
          <w:i/>
        </w:rPr>
        <w:lastRenderedPageBreak/>
        <w:t>PRILOGA št. 1 B</w:t>
      </w:r>
      <w:bookmarkEnd w:id="150"/>
    </w:p>
    <w:p w14:paraId="4E29B9C7" w14:textId="77777777" w:rsidR="00A9683A" w:rsidRPr="001136A4" w:rsidRDefault="00A9683A" w:rsidP="00436E2B">
      <w:pPr>
        <w:pStyle w:val="Intenzivencitat"/>
        <w:rPr>
          <w:lang w:eastAsia="zh-CN" w:bidi="hi-IN"/>
        </w:rPr>
      </w:pPr>
      <w:bookmarkStart w:id="151" w:name="_Toc419051518"/>
      <w:bookmarkStart w:id="152" w:name="_Toc422410301"/>
      <w:bookmarkStart w:id="153" w:name="_Toc451354709"/>
      <w:bookmarkStart w:id="154" w:name="_Toc36660352"/>
      <w:r w:rsidRPr="001136A4">
        <w:rPr>
          <w:lang w:eastAsia="zh-CN" w:bidi="hi-IN"/>
        </w:rPr>
        <w:t>PONUDBENI PREDRAČUN</w:t>
      </w:r>
      <w:bookmarkEnd w:id="151"/>
      <w:bookmarkEnd w:id="152"/>
      <w:bookmarkEnd w:id="153"/>
      <w:bookmarkEnd w:id="154"/>
    </w:p>
    <w:p w14:paraId="31C8E494" w14:textId="77777777" w:rsidR="00D75B77" w:rsidRDefault="00D75B77" w:rsidP="00842A30">
      <w:pPr>
        <w:widowControl w:val="0"/>
        <w:suppressAutoHyphens/>
        <w:autoSpaceDN w:val="0"/>
        <w:jc w:val="both"/>
        <w:textAlignment w:val="baseline"/>
        <w:rPr>
          <w:rFonts w:eastAsia="SimSun" w:cs="Arial"/>
          <w:kern w:val="3"/>
          <w:lang w:eastAsia="zh-CN" w:bidi="hi-IN"/>
        </w:rPr>
      </w:pPr>
      <w:r w:rsidRPr="0025201B">
        <w:rPr>
          <w:rFonts w:eastAsia="SimSun" w:cs="Arial"/>
          <w:kern w:val="3"/>
          <w:lang w:eastAsia="zh-CN" w:bidi="hi-IN"/>
        </w:rPr>
        <w:t xml:space="preserve">Ponudnik </w:t>
      </w:r>
      <w:r w:rsidR="00D543A4">
        <w:rPr>
          <w:rFonts w:eastAsia="SimSun" w:cs="Arial"/>
          <w:kern w:val="3"/>
          <w:lang w:eastAsia="zh-CN" w:bidi="hi-IN"/>
        </w:rPr>
        <w:t xml:space="preserve">mora predložiti/naložiti v celoti izpolnjen popis del, ki je kot priloga sestavni del te dokumentacije v zvezi z oddajo javnega naročila. </w:t>
      </w:r>
    </w:p>
    <w:p w14:paraId="02F5E114" w14:textId="77777777" w:rsidR="0001425C" w:rsidRPr="0001425C" w:rsidRDefault="0001425C" w:rsidP="0001425C">
      <w:pPr>
        <w:widowControl w:val="0"/>
        <w:suppressAutoHyphens/>
        <w:autoSpaceDN w:val="0"/>
        <w:jc w:val="both"/>
        <w:textAlignment w:val="baseline"/>
        <w:rPr>
          <w:rFonts w:asciiTheme="minorHAnsi" w:eastAsia="SimSun" w:hAnsiTheme="minorHAnsi" w:cs="Arial"/>
          <w:color w:val="000000" w:themeColor="text1"/>
          <w:kern w:val="3"/>
          <w:lang w:eastAsia="zh-CN" w:bidi="hi-IN"/>
        </w:rPr>
      </w:pPr>
    </w:p>
    <w:p w14:paraId="2E0F936F" w14:textId="77777777" w:rsidR="00A9683A" w:rsidRPr="0025201B" w:rsidRDefault="00A9683A" w:rsidP="00842A30">
      <w:pPr>
        <w:widowControl w:val="0"/>
        <w:suppressAutoHyphens/>
        <w:autoSpaceDN w:val="0"/>
        <w:jc w:val="both"/>
        <w:textAlignment w:val="baseline"/>
        <w:rPr>
          <w:rFonts w:eastAsia="SimSun" w:cs="Arial"/>
          <w:kern w:val="3"/>
          <w:lang w:eastAsia="zh-CN" w:bidi="hi-IN"/>
        </w:rPr>
      </w:pPr>
      <w:r w:rsidRPr="0025201B">
        <w:rPr>
          <w:rFonts w:eastAsia="SimSun" w:cs="Arial"/>
          <w:kern w:val="3"/>
          <w:lang w:eastAsia="zh-CN" w:bidi="hi-IN"/>
        </w:rPr>
        <w:t>Popis mora biti izpolnjen na vseh praznih in za izpolnitev predvidenih mestih, razen tam, kjer v skladu z navodili v popisu del to ni nujno potrebno.</w:t>
      </w:r>
    </w:p>
    <w:p w14:paraId="2697D77A" w14:textId="77777777" w:rsidR="00A9683A" w:rsidRDefault="00A9683A" w:rsidP="00842A30">
      <w:pPr>
        <w:widowControl w:val="0"/>
        <w:suppressAutoHyphens/>
        <w:autoSpaceDN w:val="0"/>
        <w:jc w:val="both"/>
        <w:textAlignment w:val="baseline"/>
        <w:rPr>
          <w:rFonts w:eastAsia="SimSun" w:cs="Arial"/>
          <w:kern w:val="3"/>
          <w:lang w:eastAsia="zh-CN" w:bidi="hi-IN"/>
        </w:rPr>
      </w:pPr>
    </w:p>
    <w:p w14:paraId="2A32281B" w14:textId="66385291" w:rsidR="00D543A4" w:rsidRPr="00D543A4" w:rsidRDefault="00D543A4" w:rsidP="00D543A4">
      <w:pPr>
        <w:widowControl w:val="0"/>
        <w:suppressAutoHyphens/>
        <w:autoSpaceDN w:val="0"/>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Zaradi lažjega vnosa in </w:t>
      </w:r>
      <w:r w:rsidR="003844AB">
        <w:rPr>
          <w:rFonts w:asciiTheme="minorHAnsi" w:eastAsia="SimSun" w:hAnsiTheme="minorHAnsi" w:cs="Arial"/>
          <w:kern w:val="3"/>
          <w:lang w:eastAsia="zh-CN" w:bidi="hi-IN"/>
        </w:rPr>
        <w:t>skupnega izračuna se naveden</w:t>
      </w:r>
      <w:r w:rsidR="009560F6">
        <w:rPr>
          <w:rFonts w:asciiTheme="minorHAnsi" w:eastAsia="SimSun" w:hAnsiTheme="minorHAnsi" w:cs="Arial"/>
          <w:kern w:val="3"/>
          <w:lang w:eastAsia="zh-CN" w:bidi="hi-IN"/>
        </w:rPr>
        <w:t>i</w:t>
      </w:r>
      <w:r w:rsidR="003844AB">
        <w:rPr>
          <w:rFonts w:asciiTheme="minorHAnsi" w:eastAsia="SimSun" w:hAnsiTheme="minorHAnsi" w:cs="Arial"/>
          <w:kern w:val="3"/>
          <w:lang w:eastAsia="zh-CN" w:bidi="hi-IN"/>
        </w:rPr>
        <w:t xml:space="preserve"> popis</w:t>
      </w:r>
      <w:r w:rsidR="009560F6">
        <w:rPr>
          <w:rFonts w:asciiTheme="minorHAnsi" w:eastAsia="SimSun" w:hAnsiTheme="minorHAnsi" w:cs="Arial"/>
          <w:kern w:val="3"/>
          <w:lang w:eastAsia="zh-CN" w:bidi="hi-IN"/>
        </w:rPr>
        <w:t>i</w:t>
      </w:r>
      <w:r w:rsidRPr="00D543A4">
        <w:rPr>
          <w:rFonts w:asciiTheme="minorHAnsi" w:eastAsia="SimSun" w:hAnsiTheme="minorHAnsi" w:cs="Arial"/>
          <w:kern w:val="3"/>
          <w:lang w:eastAsia="zh-CN" w:bidi="hi-IN"/>
        </w:rPr>
        <w:t xml:space="preserve"> nahajajo v datoteki Excel na http://www.kranj.si, rubrika </w:t>
      </w:r>
      <w:r w:rsidR="009603B6">
        <w:rPr>
          <w:rFonts w:asciiTheme="minorHAnsi" w:eastAsia="SimSun" w:hAnsiTheme="minorHAnsi" w:cs="Arial"/>
          <w:kern w:val="3"/>
          <w:lang w:eastAsia="zh-CN" w:bidi="hi-IN"/>
        </w:rPr>
        <w:t>javni</w:t>
      </w:r>
      <w:r w:rsidR="009603B6"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lang w:eastAsia="zh-CN" w:bidi="hi-IN"/>
        </w:rPr>
        <w:t>razpisi</w:t>
      </w:r>
      <w:r w:rsidR="006134A6">
        <w:rPr>
          <w:rFonts w:asciiTheme="minorHAnsi" w:eastAsia="SimSun" w:hAnsiTheme="minorHAnsi" w:cs="Arial"/>
          <w:kern w:val="3"/>
          <w:lang w:eastAsia="zh-CN" w:bidi="hi-IN"/>
        </w:rPr>
        <w:t>,</w:t>
      </w:r>
      <w:r w:rsidRPr="00D543A4">
        <w:rPr>
          <w:rFonts w:asciiTheme="minorHAnsi" w:eastAsia="SimSun" w:hAnsiTheme="minorHAnsi" w:cs="Arial"/>
          <w:kern w:val="3"/>
          <w:lang w:eastAsia="zh-CN" w:bidi="hi-IN"/>
        </w:rPr>
        <w:t xml:space="preserve"> naročila.</w:t>
      </w:r>
    </w:p>
    <w:p w14:paraId="613963E8" w14:textId="77777777" w:rsidR="00D543A4" w:rsidRDefault="00D543A4" w:rsidP="00842A30">
      <w:pPr>
        <w:widowControl w:val="0"/>
        <w:suppressAutoHyphens/>
        <w:autoSpaceDN w:val="0"/>
        <w:jc w:val="both"/>
        <w:textAlignment w:val="baseline"/>
        <w:rPr>
          <w:rFonts w:eastAsia="SimSun" w:cs="Arial"/>
          <w:kern w:val="3"/>
          <w:lang w:eastAsia="zh-CN" w:bidi="hi-IN"/>
        </w:rPr>
      </w:pPr>
    </w:p>
    <w:p w14:paraId="71BA9BC9" w14:textId="77777777" w:rsidR="00A90AC9" w:rsidRPr="00D543A4" w:rsidRDefault="00A90AC9" w:rsidP="00D543A4">
      <w:pPr>
        <w:widowControl w:val="0"/>
        <w:tabs>
          <w:tab w:val="right" w:pos="9072"/>
        </w:tabs>
        <w:autoSpaceDN w:val="0"/>
        <w:jc w:val="both"/>
        <w:textAlignment w:val="baseline"/>
        <w:rPr>
          <w:rFonts w:eastAsia="Calibri" w:cs="Arial"/>
          <w:kern w:val="3"/>
          <w:lang w:eastAsia="zh-CN"/>
        </w:rPr>
      </w:pPr>
      <w:r w:rsidRPr="00D543A4">
        <w:rPr>
          <w:rFonts w:eastAsia="Calibri" w:cs="Arial"/>
          <w:kern w:val="3"/>
          <w:lang w:eastAsia="zh-CN"/>
        </w:rPr>
        <w:t xml:space="preserve">Ponudnik </w:t>
      </w:r>
      <w:r w:rsidR="00D543A4" w:rsidRPr="00D543A4">
        <w:rPr>
          <w:rFonts w:eastAsia="Calibri" w:cs="Arial"/>
          <w:kern w:val="3"/>
          <w:lang w:eastAsia="zh-CN"/>
        </w:rPr>
        <w:t xml:space="preserve">popis del v obliki </w:t>
      </w:r>
      <w:r w:rsidR="00D543A4" w:rsidRPr="00033748">
        <w:rPr>
          <w:rFonts w:eastAsia="Calibri" w:cs="Arial"/>
          <w:b/>
          <w:kern w:val="3"/>
          <w:lang w:eastAsia="zh-CN"/>
        </w:rPr>
        <w:t>Excel</w:t>
      </w:r>
      <w:r w:rsidR="00D543A4" w:rsidRPr="00D543A4">
        <w:rPr>
          <w:rFonts w:eastAsia="Calibri" w:cs="Arial"/>
          <w:kern w:val="3"/>
          <w:lang w:eastAsia="zh-CN"/>
        </w:rPr>
        <w:t xml:space="preserve"> datoteke </w:t>
      </w:r>
      <w:r w:rsidR="00D543A4" w:rsidRPr="00033748">
        <w:rPr>
          <w:rFonts w:eastAsia="Calibri" w:cs="Arial"/>
          <w:b/>
          <w:kern w:val="3"/>
          <w:lang w:eastAsia="zh-CN"/>
        </w:rPr>
        <w:t>naloži v sistem e-JN v razdelek »Druge priloge«</w:t>
      </w:r>
      <w:r w:rsidR="00D543A4" w:rsidRPr="00D543A4">
        <w:rPr>
          <w:rFonts w:eastAsia="Calibri" w:cs="Arial"/>
          <w:kern w:val="3"/>
          <w:lang w:eastAsia="zh-CN"/>
        </w:rPr>
        <w:t xml:space="preserve">. </w:t>
      </w:r>
      <w:r w:rsidRPr="00D543A4">
        <w:rPr>
          <w:rFonts w:eastAsia="Calibri" w:cs="Arial"/>
          <w:kern w:val="3"/>
          <w:lang w:eastAsia="zh-CN"/>
        </w:rPr>
        <w:t xml:space="preserve"> </w:t>
      </w:r>
      <w:r w:rsidR="00D543A4" w:rsidRPr="00D543A4">
        <w:rPr>
          <w:rFonts w:eastAsia="Calibri" w:cs="Arial"/>
          <w:kern w:val="3"/>
          <w:lang w:eastAsia="zh-CN"/>
        </w:rPr>
        <w:tab/>
      </w:r>
    </w:p>
    <w:p w14:paraId="1EF76C6D" w14:textId="77777777" w:rsidR="005F749F" w:rsidRPr="0025201B" w:rsidRDefault="005F749F" w:rsidP="005F749F">
      <w:pPr>
        <w:widowControl w:val="0"/>
        <w:autoSpaceDN w:val="0"/>
        <w:jc w:val="both"/>
        <w:textAlignment w:val="baseline"/>
        <w:rPr>
          <w:rFonts w:eastAsia="SimSun" w:cs="Arial"/>
          <w:b/>
          <w:kern w:val="3"/>
          <w:lang w:eastAsia="zh-CN" w:bidi="hi-IN"/>
        </w:rPr>
      </w:pPr>
    </w:p>
    <w:p w14:paraId="15075590" w14:textId="77777777" w:rsidR="00D543A4" w:rsidRPr="00D543A4" w:rsidRDefault="00D543A4" w:rsidP="00D543A4">
      <w:pPr>
        <w:widowControl w:val="0"/>
        <w:suppressAutoHyphens/>
        <w:autoSpaceDN w:val="0"/>
        <w:jc w:val="both"/>
        <w:textAlignment w:val="baseline"/>
        <w:rPr>
          <w:rFonts w:asciiTheme="minorHAnsi" w:eastAsia="SimSun" w:hAnsiTheme="minorHAnsi" w:cs="Arial"/>
          <w:kern w:val="3"/>
          <w:lang w:eastAsia="zh-CN" w:bidi="hi-IN"/>
        </w:rPr>
      </w:pPr>
      <w:r w:rsidRPr="00D543A4">
        <w:rPr>
          <w:rFonts w:asciiTheme="minorHAnsi" w:eastAsia="SimSun" w:hAnsiTheme="minorHAnsi" w:cs="Arial"/>
          <w:kern w:val="3"/>
          <w:lang w:eastAsia="zh-CN" w:bidi="hi-IN"/>
        </w:rPr>
        <w:t xml:space="preserve">Na mestih v popisu del, kjer so že vključene formule ponudniki obvezno </w:t>
      </w:r>
      <w:r w:rsidRPr="00D543A4">
        <w:rPr>
          <w:rFonts w:asciiTheme="minorHAnsi" w:eastAsia="SimSun" w:hAnsiTheme="minorHAnsi" w:cs="Arial"/>
          <w:kern w:val="3"/>
          <w:u w:val="single"/>
          <w:lang w:eastAsia="zh-CN" w:bidi="hi-IN"/>
        </w:rPr>
        <w:t>preverijo pravilnost</w:t>
      </w:r>
      <w:r w:rsidRPr="00D543A4">
        <w:rPr>
          <w:rFonts w:asciiTheme="minorHAnsi" w:eastAsia="SimSun" w:hAnsiTheme="minorHAnsi" w:cs="Arial"/>
          <w:kern w:val="3"/>
          <w:lang w:eastAsia="zh-CN" w:bidi="hi-IN"/>
        </w:rPr>
        <w:t xml:space="preserve"> </w:t>
      </w:r>
      <w:r w:rsidRPr="00D543A4">
        <w:rPr>
          <w:rFonts w:asciiTheme="minorHAnsi" w:eastAsia="SimSun" w:hAnsiTheme="minorHAnsi" w:cs="Arial"/>
          <w:kern w:val="3"/>
          <w:u w:val="single"/>
          <w:lang w:eastAsia="zh-CN" w:bidi="hi-IN"/>
        </w:rPr>
        <w:t>formul</w:t>
      </w:r>
      <w:r w:rsidRPr="00D543A4">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556A1F1F" w14:textId="77777777" w:rsidR="000D7C39" w:rsidRDefault="000D7C39" w:rsidP="000D7C39">
      <w:pPr>
        <w:jc w:val="both"/>
        <w:rPr>
          <w:lang w:eastAsia="zh-CN"/>
        </w:rPr>
      </w:pPr>
    </w:p>
    <w:p w14:paraId="6338CFBC" w14:textId="77777777" w:rsidR="003F1EA4" w:rsidRPr="003F1EA4" w:rsidRDefault="003F1EA4" w:rsidP="003F1EA4">
      <w:pPr>
        <w:widowControl w:val="0"/>
        <w:suppressAutoHyphens/>
        <w:autoSpaceDN w:val="0"/>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Ponudnik v fazi oddaje ponudbe za ponujeno opremo in material ne oddaja dokazil in certifikatov.</w:t>
      </w:r>
    </w:p>
    <w:p w14:paraId="15865995" w14:textId="55786122" w:rsidR="003F1EA4" w:rsidRDefault="003F1EA4" w:rsidP="003F1EA4">
      <w:pPr>
        <w:widowControl w:val="0"/>
        <w:suppressAutoHyphens/>
        <w:autoSpaceDN w:val="0"/>
        <w:jc w:val="both"/>
        <w:textAlignment w:val="baseline"/>
        <w:rPr>
          <w:rFonts w:asciiTheme="minorHAnsi" w:eastAsia="SimSun" w:hAnsiTheme="minorHAnsi" w:cs="Arial"/>
          <w:kern w:val="3"/>
          <w:lang w:eastAsia="zh-CN" w:bidi="hi-IN"/>
        </w:rPr>
      </w:pPr>
      <w:r w:rsidRPr="003F1EA4">
        <w:rPr>
          <w:rFonts w:asciiTheme="minorHAnsi" w:eastAsia="SimSun" w:hAnsiTheme="minorHAnsi" w:cs="Arial"/>
          <w:kern w:val="3"/>
          <w:lang w:eastAsia="zh-CN" w:bidi="hi-IN"/>
        </w:rPr>
        <w:t>Dokazila za navedeno opremo in materiale bo moral izbrani ponudnik</w:t>
      </w:r>
      <w:r w:rsidR="00336DB1">
        <w:rPr>
          <w:rFonts w:asciiTheme="minorHAnsi" w:eastAsia="SimSun" w:hAnsiTheme="minorHAnsi" w:cs="Arial"/>
          <w:kern w:val="3"/>
          <w:lang w:eastAsia="zh-CN" w:bidi="hi-IN"/>
        </w:rPr>
        <w:t xml:space="preserve"> na zahtevo</w:t>
      </w:r>
      <w:r w:rsidRPr="003F1EA4">
        <w:rPr>
          <w:rFonts w:asciiTheme="minorHAnsi" w:eastAsia="SimSun" w:hAnsiTheme="minorHAnsi" w:cs="Arial"/>
          <w:kern w:val="3"/>
          <w:lang w:eastAsia="zh-CN" w:bidi="hi-IN"/>
        </w:rPr>
        <w:t xml:space="preserve"> naročniku predložiti pred vgradnjo. </w:t>
      </w:r>
    </w:p>
    <w:p w14:paraId="5E276D63" w14:textId="77777777" w:rsidR="003844AB" w:rsidRPr="003F1EA4" w:rsidRDefault="003844AB" w:rsidP="003F1EA4">
      <w:pPr>
        <w:widowControl w:val="0"/>
        <w:suppressAutoHyphens/>
        <w:autoSpaceDN w:val="0"/>
        <w:jc w:val="both"/>
        <w:textAlignment w:val="baseline"/>
        <w:rPr>
          <w:rFonts w:asciiTheme="minorHAnsi" w:eastAsia="SimSun" w:hAnsiTheme="minorHAnsi" w:cs="Arial"/>
          <w:kern w:val="3"/>
          <w:lang w:eastAsia="zh-CN" w:bidi="hi-IN"/>
        </w:rPr>
      </w:pPr>
    </w:p>
    <w:p w14:paraId="299C5B03" w14:textId="77777777" w:rsidR="003F1EA4" w:rsidRPr="009A3AE6" w:rsidRDefault="003F1EA4" w:rsidP="003F1EA4">
      <w:pPr>
        <w:widowControl w:val="0"/>
        <w:suppressAutoHyphens/>
        <w:autoSpaceDN w:val="0"/>
        <w:jc w:val="both"/>
        <w:textAlignment w:val="baseline"/>
        <w:rPr>
          <w:rFonts w:asciiTheme="minorHAnsi" w:eastAsia="SimSun" w:hAnsiTheme="minorHAnsi" w:cs="Arial"/>
          <w:kern w:val="3"/>
          <w:lang w:eastAsia="zh-CN" w:bidi="hi-IN"/>
        </w:rPr>
      </w:pPr>
      <w:r w:rsidRPr="009A3AE6">
        <w:rPr>
          <w:rFonts w:asciiTheme="minorHAnsi" w:eastAsia="SimSun" w:hAnsiTheme="minorHAnsi" w:cs="Arial"/>
          <w:kern w:val="3"/>
          <w:lang w:eastAsia="zh-CN" w:bidi="hi-IN"/>
        </w:rPr>
        <w:t>Ustreznost opreme in materiala bosta morala potrditi tako odgovorni nadzornik kot naročnik v nasprotnem primeru se oprema in material ne bosta smela vgraditi.</w:t>
      </w:r>
    </w:p>
    <w:p w14:paraId="6E5C5914" w14:textId="77777777" w:rsidR="003F1EA4" w:rsidRPr="009A3AE6" w:rsidRDefault="003F1EA4" w:rsidP="000D7C39">
      <w:pPr>
        <w:jc w:val="both"/>
        <w:rPr>
          <w:lang w:eastAsia="zh-CN"/>
        </w:rPr>
      </w:pPr>
    </w:p>
    <w:p w14:paraId="67D2500C" w14:textId="77777777" w:rsidR="000D7C39" w:rsidRPr="0025201B" w:rsidRDefault="000D7C39" w:rsidP="000D7C39">
      <w:pPr>
        <w:jc w:val="both"/>
        <w:rPr>
          <w:u w:val="single"/>
          <w:lang w:eastAsia="zh-CN"/>
        </w:rPr>
      </w:pPr>
      <w:r w:rsidRPr="009A3AE6">
        <w:rPr>
          <w:u w:val="single"/>
          <w:lang w:eastAsia="zh-CN"/>
        </w:rPr>
        <w:t>OPOMBA:</w:t>
      </w:r>
      <w:r w:rsidRPr="0025201B">
        <w:rPr>
          <w:u w:val="single"/>
          <w:lang w:eastAsia="zh-CN"/>
        </w:rPr>
        <w:t xml:space="preserve"> </w:t>
      </w:r>
    </w:p>
    <w:p w14:paraId="0A55B8E6" w14:textId="77777777" w:rsidR="000D7C39" w:rsidRPr="0025201B" w:rsidRDefault="000D7C39" w:rsidP="000D7C39">
      <w:pPr>
        <w:jc w:val="both"/>
        <w:rPr>
          <w:b/>
          <w:lang w:eastAsia="zh-CN"/>
        </w:rPr>
      </w:pPr>
      <w:r w:rsidRPr="0025201B">
        <w:rPr>
          <w:b/>
          <w:lang w:eastAsia="zh-CN"/>
        </w:rPr>
        <w:t xml:space="preserve">Naročnik opozarja ponudnike, da v popisih del ni dovoljena sprememba vsebin in količin. </w:t>
      </w:r>
      <w:r w:rsidRPr="0025201B">
        <w:rPr>
          <w:lang w:eastAsia="zh-CN"/>
        </w:rPr>
        <w:t>Zmnožki v popisu del se zaokrožijo na dve decimalni mesti.</w:t>
      </w:r>
    </w:p>
    <w:p w14:paraId="15A30F8C" w14:textId="77777777" w:rsidR="00B15585" w:rsidRPr="001136A4" w:rsidRDefault="00B15585" w:rsidP="00842A30">
      <w:pPr>
        <w:jc w:val="both"/>
        <w:rPr>
          <w:sz w:val="23"/>
          <w:szCs w:val="23"/>
          <w:lang w:eastAsia="zh-CN"/>
        </w:rPr>
      </w:pPr>
    </w:p>
    <w:p w14:paraId="2B9825FB" w14:textId="51E50410" w:rsidR="00833456" w:rsidRPr="0084629D" w:rsidRDefault="00833456" w:rsidP="00AB0E8E">
      <w:pPr>
        <w:pStyle w:val="Slog3"/>
        <w:rPr>
          <w:rStyle w:val="Neenpoudarek"/>
          <w:b/>
          <w:i/>
        </w:rPr>
      </w:pPr>
      <w:bookmarkStart w:id="155" w:name="_Toc451008979"/>
      <w:bookmarkStart w:id="156" w:name="_Toc452044398"/>
      <w:bookmarkStart w:id="157" w:name="_Toc451354710"/>
      <w:bookmarkStart w:id="158" w:name="_Toc36660353"/>
      <w:r w:rsidRPr="0084629D">
        <w:rPr>
          <w:rStyle w:val="Neenpoudarek"/>
          <w:b/>
          <w:i/>
        </w:rPr>
        <w:lastRenderedPageBreak/>
        <w:t>PRILOGA št.</w:t>
      </w:r>
      <w:bookmarkEnd w:id="155"/>
      <w:bookmarkEnd w:id="156"/>
      <w:r w:rsidR="0084629D" w:rsidRPr="0084629D">
        <w:rPr>
          <w:rStyle w:val="Neenpoudarek"/>
          <w:b/>
          <w:i/>
        </w:rPr>
        <w:t xml:space="preserve"> 2</w:t>
      </w:r>
      <w:bookmarkEnd w:id="158"/>
    </w:p>
    <w:p w14:paraId="06F5E9E6" w14:textId="77777777" w:rsidR="00833456" w:rsidRPr="00C20668" w:rsidRDefault="00833456" w:rsidP="00436E2B">
      <w:pPr>
        <w:pStyle w:val="Intenzivencitat"/>
        <w:rPr>
          <w:rStyle w:val="Neenpoudarek"/>
          <w:rFonts w:eastAsia="Calibri"/>
        </w:rPr>
      </w:pPr>
      <w:bookmarkStart w:id="159" w:name="_Toc451008980"/>
      <w:bookmarkStart w:id="160" w:name="_Toc452044399"/>
      <w:bookmarkStart w:id="161" w:name="_Toc36660354"/>
      <w:r w:rsidRPr="001136A4">
        <w:rPr>
          <w:rFonts w:eastAsia="Calibri"/>
          <w:lang w:eastAsia="zh-CN"/>
        </w:rPr>
        <w:t>PODATKI O PONUDNIKU IN DRUGIH GO</w:t>
      </w:r>
      <w:r w:rsidR="00564EA1" w:rsidRPr="001136A4">
        <w:rPr>
          <w:rFonts w:eastAsia="Calibri"/>
          <w:lang w:eastAsia="zh-CN"/>
        </w:rPr>
        <w:t>S</w:t>
      </w:r>
      <w:r w:rsidRPr="001136A4">
        <w:rPr>
          <w:rFonts w:eastAsia="Calibri"/>
          <w:lang w:eastAsia="zh-CN"/>
        </w:rPr>
        <w:t>PODARSKIH SUBJEKTIH</w:t>
      </w:r>
      <w:bookmarkEnd w:id="159"/>
      <w:bookmarkEnd w:id="160"/>
      <w:bookmarkEnd w:id="161"/>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01425C" w:rsidRPr="0025201B" w14:paraId="7DE59B2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054C4" w14:textId="77777777" w:rsidR="0001425C" w:rsidRPr="0025201B" w:rsidRDefault="0001425C" w:rsidP="002C6367">
            <w:pPr>
              <w:jc w:val="both"/>
              <w:rPr>
                <w:rFonts w:asciiTheme="minorHAnsi" w:hAnsiTheme="minorHAnsi"/>
              </w:rPr>
            </w:pPr>
            <w:r w:rsidRPr="0025201B">
              <w:rPr>
                <w:rFonts w:asciiTheme="minorHAnsi" w:hAnsiTheme="minorHAns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0D2D9" w14:textId="77777777" w:rsidR="0001425C" w:rsidRPr="0025201B" w:rsidRDefault="0001425C"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7B914246"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F376F" w14:textId="77777777" w:rsidR="002C6367" w:rsidRPr="0025201B" w:rsidRDefault="002C6367" w:rsidP="002C6367">
            <w:pPr>
              <w:jc w:val="both"/>
              <w:rPr>
                <w:rFonts w:asciiTheme="minorHAnsi" w:hAnsiTheme="minorHAnsi"/>
              </w:rPr>
            </w:pPr>
            <w:r w:rsidRPr="0025201B">
              <w:rPr>
                <w:rFonts w:asciiTheme="minorHAnsi" w:hAnsiTheme="minorHAns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E83C0"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47A4E3E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87C5B" w14:textId="77777777" w:rsidR="002C6367" w:rsidRPr="0025201B" w:rsidRDefault="002C6367" w:rsidP="002C6367">
            <w:pPr>
              <w:jc w:val="both"/>
              <w:rPr>
                <w:rFonts w:asciiTheme="minorHAnsi" w:hAnsiTheme="minorHAnsi"/>
              </w:rPr>
            </w:pPr>
            <w:r w:rsidRPr="0025201B">
              <w:rPr>
                <w:rFonts w:asciiTheme="minorHAnsi" w:hAnsiTheme="minorHAns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76B86"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5442A79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8B279" w14:textId="77777777" w:rsidR="002C6367" w:rsidRPr="0025201B" w:rsidRDefault="002C6367" w:rsidP="002C6367">
            <w:pPr>
              <w:jc w:val="both"/>
              <w:rPr>
                <w:rFonts w:asciiTheme="minorHAnsi" w:hAnsiTheme="minorHAnsi"/>
              </w:rPr>
            </w:pPr>
            <w:r w:rsidRPr="0025201B">
              <w:rPr>
                <w:rFonts w:asciiTheme="minorHAnsi" w:hAnsiTheme="minorHAns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38859"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144F882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4C718" w14:textId="77777777" w:rsidR="002C6367" w:rsidRPr="0025201B" w:rsidRDefault="002C6367" w:rsidP="002C6367">
            <w:pPr>
              <w:jc w:val="both"/>
              <w:rPr>
                <w:rFonts w:asciiTheme="minorHAnsi" w:hAnsiTheme="minorHAnsi"/>
              </w:rPr>
            </w:pPr>
            <w:r w:rsidRPr="0025201B">
              <w:rPr>
                <w:rFonts w:asciiTheme="minorHAnsi" w:hAnsiTheme="minorHAns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698C5"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73EC874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5DCD6" w14:textId="77777777" w:rsidR="002C6367" w:rsidRPr="0025201B" w:rsidRDefault="002C6367" w:rsidP="002C6367">
            <w:pPr>
              <w:jc w:val="both"/>
              <w:rPr>
                <w:rFonts w:asciiTheme="minorHAnsi" w:hAnsiTheme="minorHAnsi"/>
              </w:rPr>
            </w:pPr>
            <w:r w:rsidRPr="0025201B">
              <w:rPr>
                <w:rFonts w:asciiTheme="minorHAnsi" w:hAnsiTheme="minorHAns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95D3D6"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471F11C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E2354" w14:textId="77777777" w:rsidR="002C6367" w:rsidRPr="0025201B" w:rsidRDefault="002C6367" w:rsidP="002C6367">
            <w:pPr>
              <w:jc w:val="both"/>
              <w:rPr>
                <w:rFonts w:asciiTheme="minorHAnsi" w:hAnsiTheme="minorHAnsi"/>
              </w:rPr>
            </w:pPr>
            <w:r w:rsidRPr="0025201B">
              <w:rPr>
                <w:rFonts w:asciiTheme="minorHAnsi" w:hAnsiTheme="minorHAnsi"/>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6E2F73"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653316C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5A3ED1" w14:textId="77777777" w:rsidR="002C6367" w:rsidRDefault="002C6367" w:rsidP="002C6367">
            <w:pPr>
              <w:jc w:val="both"/>
              <w:rPr>
                <w:rFonts w:asciiTheme="minorHAnsi" w:hAnsiTheme="minorHAnsi"/>
              </w:rPr>
            </w:pPr>
            <w:r w:rsidRPr="0025201B">
              <w:rPr>
                <w:rFonts w:asciiTheme="minorHAnsi" w:hAnsiTheme="minorHAnsi"/>
              </w:rPr>
              <w:t>št. transakcijskega računa:</w:t>
            </w:r>
          </w:p>
          <w:p w14:paraId="2D28D775" w14:textId="77777777" w:rsidR="002C6367" w:rsidRPr="0025201B" w:rsidRDefault="002C6367" w:rsidP="002C6367">
            <w:pPr>
              <w:jc w:val="both"/>
              <w:rPr>
                <w:rFonts w:asciiTheme="minorHAnsi" w:hAnsiTheme="minorHAnsi"/>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E5CFA" w14:textId="77777777" w:rsidR="008F088D" w:rsidRDefault="008F088D" w:rsidP="008F088D">
            <w:pPr>
              <w:suppressAutoHyphens/>
              <w:autoSpaceDN w:val="0"/>
              <w:snapToGrid w:val="0"/>
              <w:ind w:right="6"/>
              <w:textAlignment w:val="baseline"/>
              <w:rPr>
                <w:rFonts w:asciiTheme="minorHAnsi" w:eastAsia="Calibri" w:hAnsiTheme="minorHAnsi" w:cstheme="minorHAnsi"/>
                <w:kern w:val="3"/>
                <w:lang w:eastAsia="zh-CN"/>
              </w:rPr>
            </w:pPr>
          </w:p>
          <w:p w14:paraId="77A1A282" w14:textId="77777777" w:rsidR="008F088D" w:rsidRPr="008F088D" w:rsidRDefault="008F088D" w:rsidP="008F088D">
            <w:pPr>
              <w:suppressAutoHyphens/>
              <w:autoSpaceDN w:val="0"/>
              <w:snapToGrid w:val="0"/>
              <w:ind w:right="6"/>
              <w:textAlignment w:val="baseline"/>
              <w:rPr>
                <w:rFonts w:asciiTheme="minorHAnsi" w:eastAsia="Calibri" w:hAnsiTheme="minorHAnsi" w:cstheme="minorHAnsi"/>
                <w:kern w:val="3"/>
                <w:lang w:eastAsia="zh-CN"/>
              </w:rPr>
            </w:pPr>
            <w:r w:rsidRPr="008F088D">
              <w:rPr>
                <w:rFonts w:asciiTheme="minorHAnsi" w:eastAsia="Calibri" w:hAnsiTheme="minorHAnsi" w:cstheme="minorHAnsi"/>
                <w:kern w:val="3"/>
                <w:lang w:eastAsia="zh-CN"/>
              </w:rPr>
              <w:t>_________________________________________________</w:t>
            </w:r>
          </w:p>
          <w:p w14:paraId="0EE43E34" w14:textId="77777777" w:rsidR="002C6367" w:rsidRPr="0025201B" w:rsidRDefault="008F088D" w:rsidP="002C6367">
            <w:pPr>
              <w:suppressAutoHyphens/>
              <w:autoSpaceDN w:val="0"/>
              <w:snapToGrid w:val="0"/>
              <w:ind w:right="6"/>
              <w:jc w:val="both"/>
              <w:textAlignment w:val="baseline"/>
              <w:rPr>
                <w:rFonts w:asciiTheme="minorHAnsi" w:eastAsia="Calibri" w:hAnsiTheme="minorHAnsi" w:cs="Arial"/>
                <w:kern w:val="3"/>
                <w:lang w:eastAsia="zh-CN"/>
              </w:rPr>
            </w:pPr>
            <w:r w:rsidRPr="008F088D">
              <w:rPr>
                <w:rFonts w:asciiTheme="minorHAnsi" w:eastAsia="Calibri" w:hAnsiTheme="minorHAnsi" w:cstheme="minorHAnsi"/>
                <w:kern w:val="3"/>
                <w:lang w:eastAsia="zh-CN"/>
              </w:rPr>
              <w:t>Odprt pri:_________________________________________</w:t>
            </w:r>
          </w:p>
        </w:tc>
      </w:tr>
      <w:tr w:rsidR="002C6367" w:rsidRPr="0025201B" w14:paraId="0ED668F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E7C01" w14:textId="77777777" w:rsidR="002C6367" w:rsidRPr="0025201B" w:rsidRDefault="002C6367" w:rsidP="002C6367">
            <w:pPr>
              <w:jc w:val="both"/>
              <w:rPr>
                <w:rFonts w:asciiTheme="minorHAnsi" w:hAnsiTheme="minorHAnsi"/>
              </w:rPr>
            </w:pPr>
            <w:r w:rsidRPr="0025201B">
              <w:rPr>
                <w:rFonts w:asciiTheme="minorHAnsi" w:hAnsiTheme="minorHAnsi"/>
              </w:rPr>
              <w:t xml:space="preserve">GOSPODARSKI SUBJEKT SODI MED </w:t>
            </w:r>
            <w:r w:rsidRPr="0025201B">
              <w:rPr>
                <w:rFonts w:asciiTheme="minorHAnsi" w:hAnsiTheme="minorHAnsi"/>
                <w:b/>
              </w:rPr>
              <w:t>MSP</w:t>
            </w:r>
            <w:r w:rsidRPr="0025201B">
              <w:rPr>
                <w:rFonts w:asciiTheme="minorHAnsi" w:hAnsiTheme="minorHAns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2C6367" w:rsidRPr="0025201B" w14:paraId="3728E8CA" w14:textId="77777777" w:rsidTr="00A268B3">
              <w:tc>
                <w:tcPr>
                  <w:tcW w:w="2792" w:type="dxa"/>
                </w:tcPr>
                <w:p w14:paraId="04E821C9"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5864D364"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DA</w:t>
                  </w:r>
                </w:p>
                <w:p w14:paraId="2F0E8616" w14:textId="77777777" w:rsidR="002C6367" w:rsidRPr="0025201B" w:rsidRDefault="002C6367" w:rsidP="002C6367">
                  <w:pPr>
                    <w:jc w:val="right"/>
                    <w:rPr>
                      <w:rFonts w:asciiTheme="minorHAnsi" w:eastAsia="Calibri" w:hAnsiTheme="minorHAnsi" w:cs="Arial"/>
                      <w:color w:val="000000"/>
                    </w:rPr>
                  </w:pPr>
                </w:p>
              </w:tc>
              <w:tc>
                <w:tcPr>
                  <w:tcW w:w="2793" w:type="dxa"/>
                </w:tcPr>
                <w:p w14:paraId="5B3ABCE7"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w:t>
                  </w:r>
                </w:p>
                <w:p w14:paraId="776DCB9F"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NE</w:t>
                  </w:r>
                </w:p>
                <w:p w14:paraId="4A298D92" w14:textId="77777777" w:rsidR="002C6367" w:rsidRPr="0025201B" w:rsidRDefault="002C6367" w:rsidP="002C6367">
                  <w:pPr>
                    <w:rPr>
                      <w:rFonts w:asciiTheme="minorHAnsi" w:eastAsia="Calibri" w:hAnsiTheme="minorHAnsi" w:cs="Arial"/>
                      <w:color w:val="000000"/>
                    </w:rPr>
                  </w:pPr>
                </w:p>
              </w:tc>
            </w:tr>
          </w:tbl>
          <w:p w14:paraId="3777638D" w14:textId="77777777" w:rsidR="002C6367" w:rsidRPr="0025201B" w:rsidRDefault="002C6367" w:rsidP="002C6367">
            <w:pPr>
              <w:rPr>
                <w:rFonts w:asciiTheme="minorHAnsi" w:eastAsia="Calibri" w:hAnsiTheme="minorHAnsi" w:cs="Arial"/>
                <w:color w:val="000000"/>
              </w:rPr>
            </w:pPr>
            <w:r w:rsidRPr="0025201B">
              <w:rPr>
                <w:rFonts w:asciiTheme="minorHAnsi" w:eastAsia="Calibri" w:hAnsiTheme="minorHAnsi" w:cs="Arial"/>
                <w:color w:val="000000"/>
              </w:rPr>
              <w:t xml:space="preserve">                                    (obkrožite ustrezno)</w:t>
            </w:r>
          </w:p>
          <w:p w14:paraId="7A32EDB6"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2CDF925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866DC7" w14:textId="77777777" w:rsidR="002C6367" w:rsidRPr="0025201B" w:rsidRDefault="002C6367" w:rsidP="002C6367">
            <w:pPr>
              <w:jc w:val="both"/>
              <w:rPr>
                <w:rFonts w:asciiTheme="minorHAnsi" w:hAnsiTheme="minorHAnsi"/>
              </w:rPr>
            </w:pPr>
            <w:r>
              <w:rPr>
                <w:rFonts w:asciiTheme="minorHAnsi" w:hAnsiTheme="minorHAnsi"/>
              </w:rPr>
              <w:t>Zakoniti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E4A28"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2F43CB2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EA53F" w14:textId="77777777" w:rsidR="002C6367" w:rsidRPr="0025201B" w:rsidRDefault="002C6367" w:rsidP="002C6367">
            <w:pPr>
              <w:jc w:val="both"/>
              <w:rPr>
                <w:rFonts w:asciiTheme="minorHAnsi" w:hAnsiTheme="minorHAnsi"/>
              </w:rPr>
            </w:pPr>
            <w:r>
              <w:rPr>
                <w:rFonts w:asciiTheme="minorHAnsi" w:hAnsiTheme="minorHAnsi"/>
              </w:rPr>
              <w:t xml:space="preserve">Pooblaščena oseba za podpis ponudbe in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622DA"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1F2B990C"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67036" w14:textId="77777777" w:rsidR="002C6367" w:rsidRDefault="002C6367" w:rsidP="002C6367">
            <w:pPr>
              <w:jc w:val="both"/>
              <w:rPr>
                <w:rFonts w:asciiTheme="minorHAnsi" w:hAnsiTheme="minorHAnsi"/>
              </w:rPr>
            </w:pPr>
            <w:r>
              <w:rPr>
                <w:rFonts w:asciiTheme="minorHAnsi" w:hAnsiTheme="minorHAnsi"/>
              </w:rPr>
              <w:t xml:space="preserve">Pooblaščeni predstavnik ponudnika v pogodbi: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9BB2E9"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1D60A9" w:rsidRPr="0025201B" w14:paraId="0023A11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B1356" w14:textId="77777777" w:rsidR="001D60A9" w:rsidRDefault="002B1451" w:rsidP="002B1451">
            <w:pPr>
              <w:jc w:val="both"/>
              <w:rPr>
                <w:rFonts w:asciiTheme="minorHAnsi" w:hAnsiTheme="minorHAnsi"/>
              </w:rPr>
            </w:pPr>
            <w:r w:rsidRPr="0025201B">
              <w:rPr>
                <w:rFonts w:asciiTheme="minorHAnsi" w:hAnsiTheme="minorHAnsi"/>
              </w:rPr>
              <w:t>Telefon in e-naslov predstavnika ponudnika v pogodbi:</w:t>
            </w:r>
            <w:r w:rsidR="001D60A9">
              <w:rPr>
                <w:rFonts w:asciiTheme="minorHAnsi" w:hAnsiTheme="minorHAnsi"/>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1AA00" w14:textId="77777777" w:rsidR="001D60A9" w:rsidRPr="0025201B" w:rsidRDefault="001D60A9"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15B23B75"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78FB9" w14:textId="77777777" w:rsidR="002C6367" w:rsidRPr="0025201B" w:rsidRDefault="002C6367" w:rsidP="002C6367">
            <w:pPr>
              <w:jc w:val="both"/>
              <w:rPr>
                <w:rFonts w:asciiTheme="minorHAnsi" w:hAnsiTheme="minorHAnsi"/>
              </w:rPr>
            </w:pPr>
            <w:r w:rsidRPr="00E539D5">
              <w:rPr>
                <w:rFonts w:asciiTheme="minorHAnsi" w:hAnsiTheme="minorHAnsi"/>
              </w:rPr>
              <w:t>Skrbnik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19807"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r w:rsidR="002C6367" w:rsidRPr="0025201B" w14:paraId="0CD3F24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FB518" w14:textId="77777777" w:rsidR="002C6367" w:rsidRPr="0025201B" w:rsidRDefault="002C6367" w:rsidP="002C6367">
            <w:pPr>
              <w:jc w:val="both"/>
              <w:rPr>
                <w:rFonts w:asciiTheme="minorHAnsi" w:hAnsiTheme="minorHAnsi"/>
              </w:rPr>
            </w:pPr>
            <w:r w:rsidRPr="0025201B">
              <w:rPr>
                <w:rFonts w:asciiTheme="minorHAnsi" w:hAnsiTheme="minorHAnsi"/>
              </w:rPr>
              <w:t xml:space="preserve">Telefon in e-naslov </w:t>
            </w:r>
            <w:r>
              <w:rPr>
                <w:rFonts w:asciiTheme="minorHAnsi" w:hAnsiTheme="minorHAnsi"/>
              </w:rPr>
              <w:t xml:space="preserve">skrbnika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33F66" w14:textId="77777777" w:rsidR="002C6367" w:rsidRPr="0025201B" w:rsidRDefault="002C6367" w:rsidP="002C6367">
            <w:pPr>
              <w:suppressAutoHyphens/>
              <w:autoSpaceDN w:val="0"/>
              <w:snapToGrid w:val="0"/>
              <w:ind w:right="6"/>
              <w:jc w:val="both"/>
              <w:textAlignment w:val="baseline"/>
              <w:rPr>
                <w:rFonts w:asciiTheme="minorHAnsi" w:eastAsia="Calibri" w:hAnsiTheme="minorHAnsi" w:cs="Arial"/>
                <w:kern w:val="3"/>
                <w:lang w:eastAsia="zh-CN"/>
              </w:rPr>
            </w:pPr>
          </w:p>
        </w:tc>
      </w:tr>
    </w:tbl>
    <w:p w14:paraId="7FFCDC55" w14:textId="77660F2B" w:rsidR="0001425C" w:rsidRDefault="0001425C" w:rsidP="00833456">
      <w:pPr>
        <w:suppressAutoHyphens/>
        <w:autoSpaceDN w:val="0"/>
        <w:ind w:right="6"/>
        <w:jc w:val="both"/>
        <w:textAlignment w:val="baseline"/>
        <w:rPr>
          <w:rFonts w:asciiTheme="minorHAnsi" w:eastAsia="Calibri" w:hAnsiTheme="minorHAnsi" w:cs="Arial"/>
          <w:kern w:val="3"/>
          <w:lang w:eastAsia="zh-CN"/>
        </w:rPr>
      </w:pPr>
    </w:p>
    <w:p w14:paraId="2160C954" w14:textId="77777777" w:rsidR="006368E1" w:rsidRPr="0025201B" w:rsidRDefault="006368E1" w:rsidP="00833456">
      <w:pPr>
        <w:suppressAutoHyphens/>
        <w:autoSpaceDN w:val="0"/>
        <w:ind w:right="6"/>
        <w:jc w:val="both"/>
        <w:textAlignment w:val="baseline"/>
        <w:rPr>
          <w:rFonts w:asciiTheme="minorHAnsi" w:eastAsia="Calibri" w:hAnsiTheme="minorHAnsi" w:cs="Arial"/>
          <w:kern w:val="3"/>
          <w:lang w:eastAsia="zh-CN"/>
        </w:rPr>
      </w:pPr>
    </w:p>
    <w:p w14:paraId="229DB6CC" w14:textId="5F672941" w:rsidR="00DD6043" w:rsidRDefault="00DD6043" w:rsidP="00DD6043">
      <w:pPr>
        <w:suppressAutoHyphens/>
        <w:autoSpaceDN w:val="0"/>
        <w:ind w:right="6"/>
        <w:jc w:val="both"/>
        <w:textAlignment w:val="baseline"/>
        <w:rPr>
          <w:rFonts w:asciiTheme="minorHAnsi" w:eastAsia="Calibri" w:hAnsiTheme="minorHAnsi" w:cs="Arial"/>
          <w:b/>
          <w:kern w:val="3"/>
          <w:lang w:eastAsia="zh-CN"/>
        </w:rPr>
      </w:pPr>
      <w:r w:rsidRPr="0025201B">
        <w:rPr>
          <w:rFonts w:asciiTheme="minorHAnsi" w:eastAsia="Calibri" w:hAnsiTheme="minorHAnsi" w:cs="Calibri"/>
          <w:kern w:val="3"/>
          <w:lang w:eastAsia="zh-CN"/>
        </w:rPr>
        <w:t xml:space="preserve">OSEBE, KI SO člani </w:t>
      </w:r>
      <w:r w:rsidRPr="0025201B">
        <w:rPr>
          <w:rFonts w:asciiTheme="minorHAnsi" w:eastAsia="Calibri" w:hAnsiTheme="minorHAnsi" w:cs="Calibri"/>
          <w:kern w:val="3"/>
          <w:u w:val="single"/>
          <w:lang w:eastAsia="zh-CN"/>
        </w:rPr>
        <w:t>upravnega, vodstvenega ali nadzornega organa</w:t>
      </w:r>
      <w:r w:rsidRPr="0025201B">
        <w:rPr>
          <w:rFonts w:asciiTheme="minorHAnsi" w:eastAsia="Calibri" w:hAnsiTheme="minorHAnsi" w:cs="Calibri"/>
          <w:kern w:val="3"/>
          <w:lang w:eastAsia="zh-CN"/>
        </w:rPr>
        <w:t xml:space="preserve"> tega gospodarskega subjekta ali ki imajo </w:t>
      </w:r>
      <w:r w:rsidRPr="0025201B">
        <w:rPr>
          <w:rFonts w:asciiTheme="minorHAnsi" w:eastAsia="Calibri" w:hAnsiTheme="minorHAnsi" w:cs="Calibri"/>
          <w:kern w:val="3"/>
          <w:u w:val="single"/>
          <w:lang w:eastAsia="zh-CN"/>
        </w:rPr>
        <w:t>pooblastila</w:t>
      </w:r>
      <w:r w:rsidRPr="0025201B">
        <w:rPr>
          <w:rFonts w:asciiTheme="minorHAnsi" w:eastAsia="Calibri" w:hAnsiTheme="minorHAnsi" w:cs="Calibri"/>
          <w:kern w:val="3"/>
          <w:lang w:eastAsia="zh-CN"/>
        </w:rPr>
        <w:t xml:space="preserve"> za njegovo zastopanje ali </w:t>
      </w:r>
      <w:r w:rsidRPr="0025201B">
        <w:rPr>
          <w:rFonts w:asciiTheme="minorHAnsi" w:eastAsia="Calibri" w:hAnsiTheme="minorHAnsi" w:cs="Calibri"/>
          <w:kern w:val="3"/>
          <w:u w:val="single"/>
          <w:lang w:eastAsia="zh-CN"/>
        </w:rPr>
        <w:t>odločanje ali nadzor</w:t>
      </w:r>
      <w:r w:rsidRPr="0025201B">
        <w:rPr>
          <w:rFonts w:asciiTheme="minorHAnsi" w:eastAsia="Calibri" w:hAnsiTheme="minorHAnsi" w:cs="Calibri"/>
          <w:kern w:val="3"/>
          <w:lang w:eastAsia="zh-CN"/>
        </w:rPr>
        <w:t xml:space="preserve"> v njem </w:t>
      </w:r>
      <w:r w:rsidRPr="00AD6A55">
        <w:rPr>
          <w:rFonts w:asciiTheme="minorHAnsi" w:eastAsia="Calibri" w:hAnsiTheme="minorHAnsi" w:cs="Calibri"/>
          <w:b/>
          <w:kern w:val="3"/>
          <w:lang w:eastAsia="zh-CN"/>
        </w:rPr>
        <w:t>IN ZAKONITI ZASTOPNIKI</w:t>
      </w:r>
      <w:r w:rsidRPr="00AD6A55">
        <w:rPr>
          <w:rFonts w:asciiTheme="minorHAnsi" w:eastAsia="Calibri" w:hAnsiTheme="minorHAnsi" w:cs="Arial"/>
          <w:b/>
          <w:kern w:val="3"/>
          <w:lang w:eastAsia="zh-CN"/>
        </w:rPr>
        <w:t>*:</w:t>
      </w:r>
    </w:p>
    <w:p w14:paraId="13A68E83" w14:textId="77777777" w:rsidR="004E1F9A" w:rsidRPr="0025201B" w:rsidRDefault="004E1F9A" w:rsidP="00DD6043">
      <w:pPr>
        <w:suppressAutoHyphens/>
        <w:autoSpaceDN w:val="0"/>
        <w:ind w:right="6"/>
        <w:jc w:val="both"/>
        <w:textAlignment w:val="baseline"/>
        <w:rPr>
          <w:rFonts w:asciiTheme="minorHAnsi" w:eastAsia="Calibri" w:hAnsiTheme="minorHAnsi" w:cs="Arial"/>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25201B" w14:paraId="3FC319E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7A64C9"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1</w:t>
            </w:r>
          </w:p>
        </w:tc>
        <w:bookmarkStart w:id="162"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94118"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"Besedilo73"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2"/>
          </w:p>
        </w:tc>
      </w:tr>
      <w:tr w:rsidR="00833456" w:rsidRPr="0025201B" w14:paraId="47247D6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C560C6"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2</w:t>
            </w:r>
          </w:p>
        </w:tc>
        <w:bookmarkStart w:id="163"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E6C10"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"Besedilo74"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3"/>
          </w:p>
        </w:tc>
      </w:tr>
      <w:tr w:rsidR="00833456" w:rsidRPr="0025201B" w14:paraId="44FE5287"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EAA45D"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3</w:t>
            </w:r>
          </w:p>
        </w:tc>
        <w:bookmarkStart w:id="164"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0717C"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"Besedilo75"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4"/>
          </w:p>
        </w:tc>
      </w:tr>
      <w:tr w:rsidR="00833456" w:rsidRPr="0025201B" w14:paraId="237B0F2F"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B0CC86"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4</w:t>
            </w:r>
          </w:p>
        </w:tc>
        <w:bookmarkStart w:id="165"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31575"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"Besedilo76"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5"/>
          </w:p>
        </w:tc>
      </w:tr>
      <w:tr w:rsidR="00833456" w:rsidRPr="0025201B" w14:paraId="7B18F63E"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024448"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5</w:t>
            </w:r>
          </w:p>
        </w:tc>
        <w:bookmarkStart w:id="166"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5F90" w14:textId="77777777" w:rsidR="00833456" w:rsidRPr="0025201B" w:rsidRDefault="00833456" w:rsidP="00833456">
            <w:pPr>
              <w:suppressAutoHyphens/>
              <w:autoSpaceDN w:val="0"/>
              <w:snapToGrid w:val="0"/>
              <w:ind w:right="6"/>
              <w:jc w:val="both"/>
              <w:textAlignment w:val="baseline"/>
              <w:rPr>
                <w:rFonts w:asciiTheme="minorHAnsi" w:eastAsia="Calibri" w:hAnsiTheme="minorHAnsi" w:cs="Calibri"/>
                <w:kern w:val="3"/>
                <w:lang w:eastAsia="zh-CN"/>
              </w:rPr>
            </w:pPr>
            <w:r w:rsidRPr="0025201B">
              <w:rPr>
                <w:rFonts w:asciiTheme="minorHAnsi" w:eastAsia="Calibri" w:hAnsiTheme="minorHAnsi" w:cs="Arial"/>
                <w:kern w:val="3"/>
                <w:lang w:eastAsia="zh-CN"/>
              </w:rPr>
              <w:fldChar w:fldCharType="begin"/>
            </w:r>
            <w:r w:rsidRPr="0025201B">
              <w:rPr>
                <w:rFonts w:asciiTheme="minorHAnsi" w:eastAsia="Calibri" w:hAnsiTheme="minorHAnsi" w:cs="Arial"/>
                <w:kern w:val="3"/>
                <w:lang w:eastAsia="zh-CN"/>
              </w:rPr>
              <w:instrText xml:space="preserve"> FILLIN "Besedilo77" </w:instrText>
            </w:r>
            <w:r w:rsidRPr="0025201B">
              <w:rPr>
                <w:rFonts w:asciiTheme="minorHAnsi" w:eastAsia="Calibri" w:hAnsiTheme="minorHAnsi" w:cs="Arial"/>
                <w:kern w:val="3"/>
                <w:lang w:eastAsia="zh-CN"/>
              </w:rPr>
              <w:fldChar w:fldCharType="separate"/>
            </w:r>
            <w:r w:rsidRPr="0025201B">
              <w:rPr>
                <w:rFonts w:asciiTheme="minorHAnsi" w:eastAsia="Calibri" w:hAnsiTheme="minorHAnsi" w:cs="Arial"/>
                <w:kern w:val="3"/>
                <w:lang w:eastAsia="zh-CN"/>
              </w:rPr>
              <w:t>     </w:t>
            </w:r>
            <w:r w:rsidRPr="0025201B">
              <w:rPr>
                <w:rFonts w:asciiTheme="minorHAnsi" w:eastAsia="Calibri" w:hAnsiTheme="minorHAnsi" w:cs="Arial"/>
                <w:kern w:val="3"/>
                <w:lang w:eastAsia="zh-CN"/>
              </w:rPr>
              <w:fldChar w:fldCharType="end"/>
            </w:r>
            <w:bookmarkEnd w:id="166"/>
          </w:p>
        </w:tc>
      </w:tr>
      <w:tr w:rsidR="005D4A95" w:rsidRPr="0025201B" w14:paraId="318076E4"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ABAE0D"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0D035"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p>
        </w:tc>
      </w:tr>
      <w:tr w:rsidR="005D4A95" w:rsidRPr="0025201B" w14:paraId="1139FE4C"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5DE96A"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04028"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p>
        </w:tc>
      </w:tr>
      <w:tr w:rsidR="005D4A95" w:rsidRPr="0025201B" w14:paraId="1DE9E6F8"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D7330"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8E083" w14:textId="77777777" w:rsidR="005D4A95" w:rsidRPr="0025201B" w:rsidRDefault="005D4A95" w:rsidP="00833456">
            <w:pPr>
              <w:suppressAutoHyphens/>
              <w:autoSpaceDN w:val="0"/>
              <w:snapToGrid w:val="0"/>
              <w:ind w:right="6"/>
              <w:jc w:val="both"/>
              <w:textAlignment w:val="baseline"/>
              <w:rPr>
                <w:rFonts w:asciiTheme="minorHAnsi" w:eastAsia="Calibri" w:hAnsiTheme="minorHAnsi" w:cs="Arial"/>
                <w:kern w:val="3"/>
                <w:lang w:eastAsia="zh-CN"/>
              </w:rPr>
            </w:pPr>
          </w:p>
        </w:tc>
      </w:tr>
    </w:tbl>
    <w:p w14:paraId="314E88B8" w14:textId="77777777" w:rsidR="00833456" w:rsidRPr="0025201B" w:rsidRDefault="00833456" w:rsidP="00833456">
      <w:pPr>
        <w:suppressAutoHyphens/>
        <w:autoSpaceDN w:val="0"/>
        <w:ind w:right="6"/>
        <w:jc w:val="both"/>
        <w:textAlignment w:val="baseline"/>
        <w:rPr>
          <w:rFonts w:asciiTheme="minorHAnsi" w:eastAsia="Calibri" w:hAnsiTheme="minorHAnsi" w:cs="Arial"/>
          <w:i/>
          <w:kern w:val="3"/>
          <w:lang w:eastAsia="zh-CN"/>
        </w:rPr>
      </w:pPr>
      <w:r w:rsidRPr="0025201B">
        <w:rPr>
          <w:rFonts w:asciiTheme="minorHAnsi" w:eastAsia="Calibri" w:hAnsiTheme="minorHAnsi" w:cs="Arial"/>
          <w:kern w:val="3"/>
          <w:lang w:eastAsia="zh-CN"/>
        </w:rPr>
        <w:t>*</w:t>
      </w:r>
      <w:r w:rsidRPr="0025201B">
        <w:rPr>
          <w:rFonts w:asciiTheme="minorHAnsi" w:eastAsia="Calibri" w:hAnsiTheme="minorHAnsi" w:cs="Arial"/>
          <w:i/>
          <w:kern w:val="3"/>
          <w:lang w:eastAsia="zh-CN"/>
        </w:rPr>
        <w:t>V primeru, da je teh oseb več, se seznam oseb priloži ločeno za prilogo št. 2.</w:t>
      </w:r>
    </w:p>
    <w:p w14:paraId="2CDFBF68" w14:textId="7B26119E" w:rsidR="009E0984" w:rsidRDefault="009E0984" w:rsidP="00833456">
      <w:pPr>
        <w:suppressAutoHyphens/>
        <w:autoSpaceDN w:val="0"/>
        <w:ind w:right="6"/>
        <w:jc w:val="center"/>
        <w:textAlignment w:val="baseline"/>
        <w:rPr>
          <w:rFonts w:asciiTheme="minorHAnsi" w:eastAsia="Calibri" w:hAnsiTheme="minorHAnsi" w:cs="Cambria"/>
          <w:b/>
          <w:bCs/>
          <w:kern w:val="3"/>
          <w:lang w:eastAsia="zh-CN"/>
        </w:rPr>
      </w:pPr>
    </w:p>
    <w:p w14:paraId="7E7EC505" w14:textId="6E7A8BB6" w:rsidR="004E1F9A" w:rsidRDefault="004E1F9A" w:rsidP="00833456">
      <w:pPr>
        <w:suppressAutoHyphens/>
        <w:autoSpaceDN w:val="0"/>
        <w:ind w:right="6"/>
        <w:jc w:val="center"/>
        <w:textAlignment w:val="baseline"/>
        <w:rPr>
          <w:rFonts w:asciiTheme="minorHAnsi" w:eastAsia="Calibri" w:hAnsiTheme="minorHAnsi" w:cs="Cambria"/>
          <w:b/>
          <w:bCs/>
          <w:kern w:val="3"/>
          <w:lang w:eastAsia="zh-CN"/>
        </w:rPr>
      </w:pPr>
    </w:p>
    <w:p w14:paraId="6E4EA745" w14:textId="77777777" w:rsidR="004E1F9A" w:rsidRPr="0025201B" w:rsidRDefault="004E1F9A" w:rsidP="00833456">
      <w:pPr>
        <w:suppressAutoHyphens/>
        <w:autoSpaceDN w:val="0"/>
        <w:ind w:right="6"/>
        <w:jc w:val="center"/>
        <w:textAlignment w:val="baseline"/>
        <w:rPr>
          <w:rFonts w:asciiTheme="minorHAnsi" w:eastAsia="Calibri" w:hAnsiTheme="minorHAnsi" w:cs="Cambria"/>
          <w:b/>
          <w:bCs/>
          <w:kern w:val="3"/>
          <w:lang w:eastAsia="zh-CN"/>
        </w:rPr>
      </w:pPr>
    </w:p>
    <w:p w14:paraId="1EBEB3FA" w14:textId="77777777" w:rsidR="00833456" w:rsidRPr="0025201B" w:rsidRDefault="00833456" w:rsidP="00833456">
      <w:pPr>
        <w:suppressAutoHyphens/>
        <w:autoSpaceDN w:val="0"/>
        <w:ind w:right="6"/>
        <w:jc w:val="center"/>
        <w:textAlignment w:val="baseline"/>
        <w:rPr>
          <w:rFonts w:asciiTheme="minorHAnsi" w:eastAsia="Calibri" w:hAnsiTheme="minorHAnsi" w:cs="Cambria"/>
          <w:b/>
          <w:bCs/>
          <w:kern w:val="3"/>
          <w:lang w:eastAsia="zh-CN"/>
        </w:rPr>
      </w:pPr>
      <w:r w:rsidRPr="0025201B">
        <w:rPr>
          <w:rFonts w:asciiTheme="minorHAnsi" w:eastAsia="Calibri" w:hAnsiTheme="minorHAnsi" w:cs="Cambria"/>
          <w:b/>
          <w:bCs/>
          <w:kern w:val="3"/>
          <w:lang w:eastAsia="zh-CN"/>
        </w:rPr>
        <w:t>VLOGA PRI PREDMETNEM JAVNEM NAROČILU (ustrezno obkrožite)</w:t>
      </w:r>
    </w:p>
    <w:p w14:paraId="150B4455" w14:textId="77777777" w:rsidR="00365D12" w:rsidRPr="0025201B" w:rsidRDefault="00365D12" w:rsidP="00833456">
      <w:pPr>
        <w:suppressAutoHyphens/>
        <w:autoSpaceDN w:val="0"/>
        <w:ind w:right="6"/>
        <w:jc w:val="center"/>
        <w:textAlignment w:val="baseline"/>
        <w:rPr>
          <w:rFonts w:asciiTheme="minorHAnsi" w:eastAsia="Calibri" w:hAnsiTheme="minorHAnsi" w:cs="Cambria"/>
          <w:b/>
          <w:bCs/>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25201B" w14:paraId="0D40927F" w14:textId="77777777" w:rsidTr="00F4744F">
        <w:tc>
          <w:tcPr>
            <w:tcW w:w="2471" w:type="dxa"/>
          </w:tcPr>
          <w:p w14:paraId="6C49216E"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4C946DC6"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Ponudnik</w:t>
            </w:r>
          </w:p>
          <w:p w14:paraId="754425A9"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5265B157"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225134A5"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tc>
        <w:tc>
          <w:tcPr>
            <w:tcW w:w="1939" w:type="dxa"/>
          </w:tcPr>
          <w:p w14:paraId="205D4FD9"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36CCEA42"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Partner v skupnem nastopu</w:t>
            </w:r>
          </w:p>
          <w:p w14:paraId="6E43C92E"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tc>
        <w:tc>
          <w:tcPr>
            <w:tcW w:w="2360" w:type="dxa"/>
          </w:tcPr>
          <w:p w14:paraId="3989D66F"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p>
          <w:p w14:paraId="77F42960"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Podizvajalec</w:t>
            </w:r>
          </w:p>
        </w:tc>
        <w:tc>
          <w:tcPr>
            <w:tcW w:w="2290" w:type="dxa"/>
          </w:tcPr>
          <w:p w14:paraId="6CE44BE5" w14:textId="77777777" w:rsidR="00F4744F" w:rsidRPr="0025201B" w:rsidRDefault="00F4744F" w:rsidP="00F4744F">
            <w:pPr>
              <w:tabs>
                <w:tab w:val="right" w:pos="2556"/>
                <w:tab w:val="right" w:pos="9017"/>
              </w:tabs>
              <w:ind w:right="6"/>
              <w:jc w:val="center"/>
              <w:rPr>
                <w:rFonts w:asciiTheme="minorHAnsi" w:eastAsia="Calibri" w:hAnsiTheme="minorHAnsi" w:cs="Cambria"/>
                <w:b/>
                <w:bCs/>
                <w:color w:val="000000"/>
              </w:rPr>
            </w:pPr>
            <w:r w:rsidRPr="0025201B">
              <w:rPr>
                <w:rFonts w:asciiTheme="minorHAnsi" w:eastAsia="Calibri" w:hAnsiTheme="minorHAnsi" w:cs="Cambria"/>
                <w:b/>
                <w:bCs/>
                <w:color w:val="000000"/>
              </w:rPr>
              <w:t>Drugi subjekt, katerega zmogljivosti bo v skladu z 81. členom ZJN-3 uporabljal ponudnik</w:t>
            </w:r>
          </w:p>
        </w:tc>
      </w:tr>
    </w:tbl>
    <w:p w14:paraId="0140C0D2" w14:textId="3D3BACF8" w:rsidR="00127616" w:rsidRDefault="00127616" w:rsidP="00833456">
      <w:pPr>
        <w:suppressAutoHyphens/>
        <w:autoSpaceDN w:val="0"/>
        <w:ind w:right="6"/>
        <w:jc w:val="both"/>
        <w:textAlignment w:val="baseline"/>
        <w:rPr>
          <w:rFonts w:asciiTheme="minorHAnsi" w:eastAsia="Calibri" w:hAnsiTheme="minorHAnsi" w:cs="Arial"/>
          <w:kern w:val="3"/>
          <w:lang w:eastAsia="zh-CN"/>
        </w:rPr>
      </w:pPr>
    </w:p>
    <w:p w14:paraId="35677BD0" w14:textId="77777777" w:rsidR="004E1F9A" w:rsidRPr="0025201B" w:rsidRDefault="004E1F9A" w:rsidP="00833456">
      <w:pPr>
        <w:suppressAutoHyphens/>
        <w:autoSpaceDN w:val="0"/>
        <w:ind w:right="6"/>
        <w:jc w:val="both"/>
        <w:textAlignment w:val="baseline"/>
        <w:rPr>
          <w:rFonts w:asciiTheme="minorHAnsi" w:eastAsia="Calibri" w:hAnsiTheme="minorHAnsi" w:cs="Arial"/>
          <w:kern w:val="3"/>
          <w:lang w:eastAsia="zh-CN"/>
        </w:rPr>
      </w:pPr>
    </w:p>
    <w:p w14:paraId="2C31F1FC" w14:textId="77777777" w:rsidR="00327A4F" w:rsidRPr="0025201B" w:rsidRDefault="007654BE" w:rsidP="00833456">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Podatki o delu naročila, ki ga bo izvedel posamezni </w:t>
      </w:r>
      <w:r w:rsidRPr="0025201B">
        <w:rPr>
          <w:rFonts w:asciiTheme="minorHAnsi" w:eastAsia="Calibri" w:hAnsiTheme="minorHAnsi" w:cs="Arial"/>
          <w:b/>
          <w:kern w:val="3"/>
          <w:lang w:eastAsia="zh-CN"/>
        </w:rPr>
        <w:t>partner</w:t>
      </w:r>
      <w:r w:rsidRPr="0025201B">
        <w:rPr>
          <w:rFonts w:asciiTheme="minorHAnsi" w:eastAsia="Calibri" w:hAnsiTheme="minorHAnsi" w:cs="Arial"/>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7654BE" w:rsidRPr="0025201B" w14:paraId="495B3368"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1D2525" w14:textId="77777777" w:rsidR="007654BE" w:rsidRPr="002C6367" w:rsidRDefault="007654BE" w:rsidP="002C6367">
            <w:pPr>
              <w:suppressAutoHyphens/>
              <w:autoSpaceDN w:val="0"/>
              <w:snapToGrid w:val="0"/>
              <w:ind w:right="6"/>
              <w:textAlignment w:val="baseline"/>
              <w:rPr>
                <w:rFonts w:asciiTheme="minorHAnsi" w:hAnsiTheme="minorHAnsi" w:cs="Arial"/>
                <w:b/>
                <w:kern w:val="3"/>
                <w:lang w:eastAsia="zh-CN"/>
              </w:rPr>
            </w:pPr>
            <w:r w:rsidRPr="002C6367">
              <w:rPr>
                <w:rFonts w:asciiTheme="minorHAnsi"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6BE30" w14:textId="77777777" w:rsidR="007654BE" w:rsidRPr="0025201B" w:rsidRDefault="007654BE" w:rsidP="00D577A7">
            <w:pPr>
              <w:suppressAutoHyphens/>
              <w:autoSpaceDN w:val="0"/>
              <w:snapToGrid w:val="0"/>
              <w:ind w:right="6"/>
              <w:textAlignment w:val="baseline"/>
              <w:rPr>
                <w:rFonts w:asciiTheme="minorHAnsi" w:hAnsiTheme="minorHAnsi" w:cs="Arial"/>
                <w:kern w:val="3"/>
                <w:lang w:eastAsia="zh-CN"/>
              </w:rPr>
            </w:pPr>
          </w:p>
        </w:tc>
      </w:tr>
      <w:tr w:rsidR="00327A4F" w:rsidRPr="0025201B" w14:paraId="5164F34B"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CFF798" w14:textId="77777777" w:rsidR="00327A4F" w:rsidRPr="002C6367" w:rsidRDefault="007654BE" w:rsidP="002C6367">
            <w:pPr>
              <w:suppressAutoHyphens/>
              <w:autoSpaceDN w:val="0"/>
              <w:snapToGrid w:val="0"/>
              <w:ind w:right="6"/>
              <w:textAlignment w:val="baseline"/>
              <w:rPr>
                <w:rFonts w:asciiTheme="minorHAnsi" w:hAnsiTheme="minorHAnsi" w:cs="Arial"/>
                <w:b/>
                <w:kern w:val="3"/>
                <w:lang w:eastAsia="zh-CN"/>
              </w:rPr>
            </w:pPr>
            <w:r w:rsidRPr="002C6367">
              <w:rPr>
                <w:rFonts w:asciiTheme="minorHAnsi"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A61C1" w14:textId="77777777" w:rsidR="00327A4F" w:rsidRPr="0025201B" w:rsidRDefault="00327A4F" w:rsidP="00D577A7">
            <w:pPr>
              <w:suppressAutoHyphens/>
              <w:autoSpaceDN w:val="0"/>
              <w:snapToGrid w:val="0"/>
              <w:ind w:right="6"/>
              <w:textAlignment w:val="baseline"/>
              <w:rPr>
                <w:rFonts w:asciiTheme="minorHAnsi" w:hAnsiTheme="minorHAnsi" w:cs="Arial"/>
                <w:kern w:val="3"/>
                <w:lang w:eastAsia="zh-CN"/>
              </w:rPr>
            </w:pPr>
          </w:p>
        </w:tc>
      </w:tr>
      <w:tr w:rsidR="00327A4F" w:rsidRPr="0025201B" w14:paraId="05436FFE" w14:textId="77777777" w:rsidTr="002C6367">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D65758" w14:textId="77777777" w:rsidR="00327A4F" w:rsidRPr="002C6367" w:rsidRDefault="007654BE" w:rsidP="002C6367">
            <w:pPr>
              <w:suppressAutoHyphens/>
              <w:autoSpaceDN w:val="0"/>
              <w:snapToGrid w:val="0"/>
              <w:ind w:right="6"/>
              <w:textAlignment w:val="baseline"/>
              <w:rPr>
                <w:rFonts w:asciiTheme="minorHAnsi" w:hAnsiTheme="minorHAnsi" w:cs="Arial"/>
                <w:b/>
                <w:kern w:val="3"/>
                <w:lang w:eastAsia="zh-CN"/>
              </w:rPr>
            </w:pPr>
            <w:r w:rsidRPr="002C6367">
              <w:rPr>
                <w:rFonts w:asciiTheme="minorHAnsi"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18F4E" w14:textId="77777777" w:rsidR="00327A4F" w:rsidRPr="0025201B" w:rsidRDefault="00327A4F" w:rsidP="00D577A7">
            <w:pPr>
              <w:suppressAutoHyphens/>
              <w:autoSpaceDN w:val="0"/>
              <w:snapToGrid w:val="0"/>
              <w:ind w:right="6"/>
              <w:textAlignment w:val="baseline"/>
              <w:rPr>
                <w:rFonts w:asciiTheme="minorHAnsi" w:hAnsiTheme="minorHAnsi" w:cs="Arial"/>
                <w:kern w:val="3"/>
                <w:lang w:eastAsia="zh-CN"/>
              </w:rPr>
            </w:pPr>
          </w:p>
        </w:tc>
      </w:tr>
    </w:tbl>
    <w:p w14:paraId="072C0FC9" w14:textId="77777777" w:rsidR="00327A4F" w:rsidRPr="00EA38AB" w:rsidRDefault="00863E04" w:rsidP="00833456">
      <w:pPr>
        <w:suppressAutoHyphens/>
        <w:autoSpaceDN w:val="0"/>
        <w:ind w:right="6"/>
        <w:jc w:val="both"/>
        <w:textAlignment w:val="baseline"/>
        <w:rPr>
          <w:rFonts w:asciiTheme="minorHAnsi" w:eastAsia="Calibri" w:hAnsiTheme="minorHAnsi" w:cs="Arial"/>
          <w:kern w:val="3"/>
          <w:sz w:val="20"/>
          <w:szCs w:val="20"/>
          <w:lang w:eastAsia="zh-CN"/>
        </w:rPr>
      </w:pPr>
      <w:r w:rsidRPr="00EA38AB">
        <w:rPr>
          <w:rFonts w:asciiTheme="minorHAnsi" w:eastAsia="Calibri" w:hAnsiTheme="minorHAnsi" w:cs="Arial"/>
          <w:kern w:val="3"/>
          <w:sz w:val="20"/>
          <w:szCs w:val="20"/>
          <w:lang w:eastAsia="zh-CN"/>
        </w:rPr>
        <w:t>*navede se delež izračunan na sledeči način: vrednost del partnerja / končna ponudbena vrednost (oboje brez DDV)</w:t>
      </w:r>
    </w:p>
    <w:p w14:paraId="73B40671" w14:textId="77777777" w:rsidR="004E1F9A" w:rsidRPr="0025201B" w:rsidRDefault="004E1F9A" w:rsidP="00833456">
      <w:pPr>
        <w:suppressAutoHyphens/>
        <w:autoSpaceDN w:val="0"/>
        <w:ind w:right="6"/>
        <w:jc w:val="both"/>
        <w:textAlignment w:val="baseline"/>
        <w:rPr>
          <w:rFonts w:asciiTheme="minorHAnsi" w:eastAsia="Calibri" w:hAnsiTheme="minorHAnsi" w:cs="Arial"/>
          <w:kern w:val="3"/>
          <w:lang w:eastAsia="zh-CN"/>
        </w:rPr>
      </w:pPr>
    </w:p>
    <w:p w14:paraId="2DE9B1CB" w14:textId="77777777" w:rsidR="00127616" w:rsidRPr="0025201B" w:rsidRDefault="00F4744F" w:rsidP="00833456">
      <w:pPr>
        <w:suppressAutoHyphens/>
        <w:autoSpaceDN w:val="0"/>
        <w:ind w:right="6"/>
        <w:jc w:val="both"/>
        <w:textAlignment w:val="baseline"/>
        <w:rPr>
          <w:rFonts w:asciiTheme="minorHAnsi" w:eastAsia="Calibri" w:hAnsiTheme="minorHAnsi" w:cs="Arial"/>
          <w:b/>
          <w:i/>
          <w:kern w:val="3"/>
          <w:lang w:eastAsia="zh-CN"/>
        </w:rPr>
      </w:pPr>
      <w:r w:rsidRPr="0025201B">
        <w:rPr>
          <w:rFonts w:asciiTheme="minorHAnsi" w:eastAsia="Calibri" w:hAnsiTheme="minorHAnsi" w:cs="Arial"/>
          <w:b/>
          <w:i/>
          <w:kern w:val="3"/>
          <w:lang w:eastAsia="zh-CN"/>
        </w:rPr>
        <w:t>Ponudnik obrazec priloga št. 2 izpolni za ponudnika, vsakega partnerja, vsakega podizvajalca in vsakega drugega subjekta</w:t>
      </w:r>
      <w:r w:rsidR="009E0984" w:rsidRPr="0025201B">
        <w:rPr>
          <w:rFonts w:asciiTheme="minorHAnsi" w:eastAsia="Calibri" w:hAnsiTheme="minorHAnsi" w:cs="Arial"/>
          <w:b/>
          <w:i/>
          <w:kern w:val="3"/>
          <w:lang w:eastAsia="zh-CN"/>
        </w:rPr>
        <w:t>,</w:t>
      </w:r>
      <w:r w:rsidRPr="0025201B">
        <w:rPr>
          <w:rFonts w:asciiTheme="minorHAnsi" w:eastAsia="Calibri" w:hAnsiTheme="minorHAnsi" w:cs="Arial"/>
          <w:b/>
          <w:i/>
          <w:kern w:val="3"/>
          <w:lang w:eastAsia="zh-CN"/>
        </w:rPr>
        <w:t xml:space="preserve"> na katerega zmogljivosti se bo skliceval (obrazec se v ustreznem številu izvodov kopira)</w:t>
      </w:r>
      <w:r w:rsidR="0047093B" w:rsidRPr="0025201B">
        <w:rPr>
          <w:rFonts w:asciiTheme="minorHAnsi" w:eastAsia="Calibri" w:hAnsiTheme="minorHAnsi" w:cs="Arial"/>
          <w:b/>
          <w:i/>
          <w:kern w:val="3"/>
          <w:lang w:eastAsia="zh-CN"/>
        </w:rPr>
        <w:t xml:space="preserve"> in ustrezno nal</w:t>
      </w:r>
      <w:r w:rsidR="000B73AA" w:rsidRPr="0025201B">
        <w:rPr>
          <w:rFonts w:asciiTheme="minorHAnsi" w:eastAsia="Calibri" w:hAnsiTheme="minorHAnsi" w:cs="Arial"/>
          <w:b/>
          <w:i/>
          <w:kern w:val="3"/>
          <w:lang w:eastAsia="zh-CN"/>
        </w:rPr>
        <w:t>oži v informa</w:t>
      </w:r>
      <w:r w:rsidR="001C63C0" w:rsidRPr="0025201B">
        <w:rPr>
          <w:rFonts w:asciiTheme="minorHAnsi" w:eastAsia="Calibri" w:hAnsiTheme="minorHAnsi" w:cs="Arial"/>
          <w:b/>
          <w:i/>
          <w:kern w:val="3"/>
          <w:lang w:eastAsia="zh-CN"/>
        </w:rPr>
        <w:t>cijski sistem e-JN v razdelek »D</w:t>
      </w:r>
      <w:r w:rsidR="000B73AA" w:rsidRPr="0025201B">
        <w:rPr>
          <w:rFonts w:asciiTheme="minorHAnsi" w:eastAsia="Calibri" w:hAnsiTheme="minorHAnsi" w:cs="Arial"/>
          <w:b/>
          <w:i/>
          <w:kern w:val="3"/>
          <w:lang w:eastAsia="zh-CN"/>
        </w:rPr>
        <w:t>ruge priloge«.</w:t>
      </w:r>
    </w:p>
    <w:p w14:paraId="586B93F9" w14:textId="48B2B36F" w:rsidR="004E1F9A" w:rsidRDefault="004E1F9A" w:rsidP="00833456">
      <w:pPr>
        <w:suppressAutoHyphens/>
        <w:autoSpaceDN w:val="0"/>
        <w:ind w:right="6"/>
        <w:jc w:val="both"/>
        <w:textAlignment w:val="baseline"/>
        <w:rPr>
          <w:rFonts w:asciiTheme="minorHAnsi" w:eastAsia="Calibri" w:hAnsiTheme="minorHAnsi" w:cs="Arial"/>
          <w:kern w:val="3"/>
          <w:lang w:eastAsia="zh-CN"/>
        </w:rPr>
      </w:pPr>
    </w:p>
    <w:p w14:paraId="0A9A7ADA" w14:textId="77777777" w:rsidR="004E1F9A" w:rsidRDefault="004E1F9A" w:rsidP="00833456">
      <w:pPr>
        <w:suppressAutoHyphens/>
        <w:autoSpaceDN w:val="0"/>
        <w:ind w:right="6"/>
        <w:jc w:val="both"/>
        <w:textAlignment w:val="baseline"/>
        <w:rPr>
          <w:rFonts w:asciiTheme="minorHAnsi" w:eastAsia="Calibri" w:hAnsiTheme="minorHAnsi" w:cs="Arial"/>
          <w:kern w:val="3"/>
          <w:lang w:eastAsia="zh-CN"/>
        </w:rPr>
      </w:pPr>
    </w:p>
    <w:p w14:paraId="4B3BB69B" w14:textId="77777777" w:rsidR="00833456" w:rsidRPr="0025201B" w:rsidRDefault="00833456" w:rsidP="00833456">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 xml:space="preserve">Če ima ponudnik </w:t>
      </w:r>
      <w:r w:rsidRPr="0025201B">
        <w:rPr>
          <w:rFonts w:asciiTheme="minorHAnsi" w:eastAsia="Calibri" w:hAnsiTheme="minorHAnsi" w:cs="Arial"/>
          <w:b/>
          <w:kern w:val="3"/>
          <w:u w:val="single"/>
          <w:lang w:eastAsia="zh-CN"/>
        </w:rPr>
        <w:t>sedež v drugi državi</w:t>
      </w:r>
      <w:r w:rsidRPr="0025201B">
        <w:rPr>
          <w:rFonts w:asciiTheme="minorHAnsi" w:eastAsia="Calibri" w:hAnsiTheme="minorHAnsi" w:cs="Arial"/>
          <w:kern w:val="3"/>
          <w:lang w:eastAsia="zh-CN"/>
        </w:rPr>
        <w:t>, mora navesti svojega pooblaščenca(-ko) za vročitve, v skladu z določbami Zakona o splošnem upravnem postopku (Uradni list RS, št. 24/06-UPB2, 105/06-ZUS-1, 126/07, 65/08, 8/10 in 82/13; v nadaljevanju: ZUP):</w:t>
      </w:r>
    </w:p>
    <w:p w14:paraId="4CD9325F" w14:textId="77777777" w:rsidR="0077470D" w:rsidRPr="0025201B" w:rsidRDefault="0077470D" w:rsidP="00833456">
      <w:pPr>
        <w:suppressAutoHyphens/>
        <w:autoSpaceDN w:val="0"/>
        <w:ind w:right="6"/>
        <w:jc w:val="both"/>
        <w:textAlignment w:val="baseline"/>
        <w:rPr>
          <w:rFonts w:asciiTheme="minorHAnsi" w:eastAsia="Calibri" w:hAnsiTheme="minorHAnsi" w:cs="Cambria"/>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25201B" w14:paraId="2CCFD6F4"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E4D17"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03861"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5B0A784F"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60FE7"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CF2C7"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180E0991"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B65B7F"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0E715"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673E9417"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1B998"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89E5B9"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r w:rsidR="009E0984" w:rsidRPr="0025201B" w14:paraId="4AABEE10"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424CC"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r w:rsidRPr="0025201B">
              <w:rPr>
                <w:rFonts w:asciiTheme="minorHAnsi" w:eastAsia="Calibri" w:hAnsiTheme="minorHAnsi" w:cs="Arial"/>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49C46" w14:textId="77777777" w:rsidR="009E0984" w:rsidRPr="0025201B" w:rsidRDefault="009E0984" w:rsidP="00A268B3">
            <w:pPr>
              <w:suppressAutoHyphens/>
              <w:autoSpaceDN w:val="0"/>
              <w:ind w:right="6"/>
              <w:jc w:val="both"/>
              <w:textAlignment w:val="baseline"/>
              <w:rPr>
                <w:rFonts w:asciiTheme="minorHAnsi" w:eastAsia="Calibri" w:hAnsiTheme="minorHAnsi" w:cs="Arial"/>
                <w:kern w:val="3"/>
                <w:lang w:eastAsia="zh-CN"/>
              </w:rPr>
            </w:pPr>
          </w:p>
        </w:tc>
      </w:tr>
    </w:tbl>
    <w:p w14:paraId="40D8C456" w14:textId="77777777" w:rsidR="009E0984" w:rsidRPr="0025201B" w:rsidRDefault="009E0984" w:rsidP="00833456">
      <w:pPr>
        <w:suppressAutoHyphens/>
        <w:autoSpaceDN w:val="0"/>
        <w:ind w:right="6"/>
        <w:jc w:val="both"/>
        <w:textAlignment w:val="baseline"/>
        <w:rPr>
          <w:rFonts w:asciiTheme="minorHAnsi" w:eastAsia="Calibri" w:hAnsiTheme="minorHAnsi" w:cs="Cambria"/>
          <w:kern w:val="3"/>
          <w:lang w:eastAsia="zh-CN"/>
        </w:rPr>
      </w:pPr>
    </w:p>
    <w:p w14:paraId="56F0FFFE" w14:textId="77777777" w:rsidR="009E0984" w:rsidRDefault="009E0984" w:rsidP="00833456">
      <w:pPr>
        <w:suppressAutoHyphens/>
        <w:autoSpaceDN w:val="0"/>
        <w:ind w:right="6"/>
        <w:jc w:val="both"/>
        <w:textAlignment w:val="baseline"/>
        <w:rPr>
          <w:rFonts w:asciiTheme="minorHAnsi" w:eastAsia="Calibri" w:hAnsiTheme="minorHAnsi" w:cs="Cambria"/>
          <w:kern w:val="3"/>
          <w:lang w:eastAsia="zh-CN"/>
        </w:rPr>
      </w:pPr>
    </w:p>
    <w:p w14:paraId="76998A90" w14:textId="77777777" w:rsidR="00AC63AF" w:rsidRPr="00AC63AF" w:rsidRDefault="00AC63AF" w:rsidP="00AC63AF">
      <w:pPr>
        <w:tabs>
          <w:tab w:val="right" w:pos="2556"/>
          <w:tab w:val="right" w:pos="5529"/>
        </w:tabs>
        <w:suppressAutoHyphens/>
        <w:autoSpaceDN w:val="0"/>
        <w:ind w:right="6"/>
        <w:jc w:val="right"/>
        <w:textAlignment w:val="baseline"/>
        <w:rPr>
          <w:rFonts w:asciiTheme="minorHAnsi" w:eastAsia="Calibri" w:hAnsiTheme="minorHAnsi" w:cs="Arial"/>
          <w:kern w:val="3"/>
          <w:lang w:eastAsia="zh-CN"/>
        </w:rPr>
      </w:pPr>
      <w:r w:rsidRPr="00AC63AF">
        <w:rPr>
          <w:rFonts w:asciiTheme="minorHAnsi" w:eastAsia="Calibri" w:hAnsiTheme="minorHAnsi" w:cs="Arial"/>
          <w:kern w:val="3"/>
          <w:lang w:eastAsia="zh-CN"/>
        </w:rPr>
        <w:t>____________________________________</w:t>
      </w:r>
    </w:p>
    <w:p w14:paraId="7B65A79A" w14:textId="77777777" w:rsidR="00AC63AF" w:rsidRPr="00AC63AF" w:rsidRDefault="00AC63AF" w:rsidP="00AC63AF">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AC63AF">
        <w:rPr>
          <w:rFonts w:asciiTheme="minorHAnsi" w:eastAsia="Calibri" w:hAnsiTheme="minorHAnsi" w:cs="Arial"/>
          <w:kern w:val="3"/>
          <w:lang w:eastAsia="zh-CN"/>
        </w:rPr>
        <w:tab/>
      </w:r>
      <w:r w:rsidRPr="00AC63AF">
        <w:rPr>
          <w:rFonts w:asciiTheme="minorHAnsi" w:eastAsia="Calibri" w:hAnsiTheme="minorHAnsi" w:cs="Arial"/>
          <w:kern w:val="3"/>
          <w:lang w:eastAsia="zh-CN"/>
        </w:rPr>
        <w:tab/>
      </w:r>
      <w:r w:rsidRPr="00AC63AF">
        <w:rPr>
          <w:rFonts w:asciiTheme="minorHAnsi" w:eastAsia="Calibri" w:hAnsiTheme="minorHAnsi" w:cs="Arial"/>
          <w:kern w:val="3"/>
          <w:lang w:eastAsia="zh-CN"/>
        </w:rPr>
        <w:tab/>
        <w:t>Podpis zakonitega zastopnika</w:t>
      </w:r>
    </w:p>
    <w:p w14:paraId="05DBB15D" w14:textId="77777777" w:rsidR="00AC63AF" w:rsidRPr="00AC63AF" w:rsidRDefault="00AC63AF" w:rsidP="00AC63AF">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AC63AF">
        <w:rPr>
          <w:rFonts w:asciiTheme="minorHAnsi" w:eastAsia="Calibri" w:hAnsiTheme="minorHAnsi" w:cs="Arial"/>
          <w:kern w:val="3"/>
          <w:lang w:eastAsia="zh-CN"/>
        </w:rPr>
        <w:tab/>
      </w:r>
      <w:r w:rsidRPr="00AC63AF">
        <w:rPr>
          <w:rFonts w:asciiTheme="minorHAnsi" w:eastAsia="Calibri" w:hAnsiTheme="minorHAnsi" w:cs="Arial"/>
          <w:kern w:val="3"/>
          <w:lang w:eastAsia="zh-CN"/>
        </w:rPr>
        <w:tab/>
      </w:r>
      <w:r w:rsidRPr="00AC63AF">
        <w:rPr>
          <w:rFonts w:asciiTheme="minorHAnsi" w:eastAsia="Calibri" w:hAnsiTheme="minorHAnsi" w:cs="Arial"/>
          <w:kern w:val="3"/>
          <w:lang w:eastAsia="zh-CN"/>
        </w:rPr>
        <w:tab/>
        <w:t xml:space="preserve">     gospodarskega subjekta</w:t>
      </w:r>
    </w:p>
    <w:p w14:paraId="582FFE59" w14:textId="77777777" w:rsidR="002C6367" w:rsidRPr="002C6367" w:rsidRDefault="002C6367" w:rsidP="00833456">
      <w:pPr>
        <w:suppressAutoHyphens/>
        <w:autoSpaceDN w:val="0"/>
        <w:ind w:right="6"/>
        <w:jc w:val="both"/>
        <w:textAlignment w:val="baseline"/>
        <w:rPr>
          <w:rFonts w:asciiTheme="minorHAnsi" w:eastAsia="Calibri" w:hAnsiTheme="minorHAnsi" w:cs="Cambria"/>
          <w:i/>
          <w:kern w:val="3"/>
          <w:lang w:eastAsia="zh-CN"/>
        </w:rPr>
      </w:pPr>
    </w:p>
    <w:p w14:paraId="443D73B3" w14:textId="77777777" w:rsidR="002C6367" w:rsidRPr="00A7392A" w:rsidRDefault="002C6367" w:rsidP="002C6367">
      <w:pPr>
        <w:widowControl w:val="0"/>
        <w:suppressAutoHyphens/>
        <w:autoSpaceDN w:val="0"/>
        <w:ind w:right="6"/>
        <w:jc w:val="both"/>
        <w:textAlignment w:val="baseline"/>
        <w:rPr>
          <w:rFonts w:asciiTheme="minorHAnsi" w:eastAsia="Calibri" w:hAnsiTheme="minorHAnsi" w:cs="Arial"/>
          <w:i/>
          <w:kern w:val="3"/>
          <w:sz w:val="20"/>
          <w:szCs w:val="20"/>
          <w:lang w:eastAsia="zh-CN"/>
        </w:rPr>
      </w:pPr>
      <w:r w:rsidRPr="00A7392A">
        <w:rPr>
          <w:rFonts w:asciiTheme="minorHAnsi" w:eastAsia="Calibri" w:hAnsiTheme="minorHAnsi" w:cs="Arial"/>
          <w:b/>
          <w:i/>
          <w:kern w:val="3"/>
          <w:sz w:val="20"/>
          <w:szCs w:val="20"/>
          <w:lang w:eastAsia="zh-CN"/>
        </w:rPr>
        <w:t>Ponudniku</w:t>
      </w:r>
      <w:r w:rsidRPr="00A7392A">
        <w:rPr>
          <w:rFonts w:asciiTheme="minorHAnsi" w:eastAsia="Calibri" w:hAnsiTheme="minorHAnsi" w:cs="Arial"/>
          <w:i/>
          <w:kern w:val="3"/>
          <w:sz w:val="20"/>
          <w:szCs w:val="20"/>
          <w:lang w:eastAsia="zh-CN"/>
        </w:rPr>
        <w:t xml:space="preserve"> izjave </w:t>
      </w:r>
      <w:r w:rsidRPr="00A7392A">
        <w:rPr>
          <w:rFonts w:asciiTheme="minorHAnsi" w:eastAsia="Calibri" w:hAnsiTheme="minorHAnsi" w:cs="Arial"/>
          <w:b/>
          <w:i/>
          <w:kern w:val="3"/>
          <w:sz w:val="20"/>
          <w:szCs w:val="20"/>
          <w:lang w:eastAsia="zh-CN"/>
        </w:rPr>
        <w:t>ni treba podpisati</w:t>
      </w:r>
      <w:r w:rsidRPr="00A7392A">
        <w:rPr>
          <w:rFonts w:asciiTheme="minorHAnsi" w:eastAsia="Calibri" w:hAnsiTheme="minorHAnsi" w:cs="Arial"/>
          <w:i/>
          <w:kern w:val="3"/>
          <w:sz w:val="20"/>
          <w:szCs w:val="20"/>
          <w:lang w:eastAsia="zh-CN"/>
        </w:rPr>
        <w:t>, naročnik bo štel, da izjavo ponudnik potrdi s tem, ko odda ponudbo.</w:t>
      </w:r>
    </w:p>
    <w:p w14:paraId="1A152B08" w14:textId="77777777" w:rsidR="002C6367" w:rsidRPr="00A7392A" w:rsidRDefault="002C6367" w:rsidP="002C6367">
      <w:pPr>
        <w:jc w:val="both"/>
        <w:rPr>
          <w:rFonts w:asciiTheme="minorHAnsi" w:hAnsiTheme="minorHAnsi"/>
          <w:i/>
          <w:sz w:val="20"/>
          <w:szCs w:val="20"/>
          <w:lang w:eastAsia="zh-CN"/>
        </w:rPr>
      </w:pPr>
      <w:r w:rsidRPr="00A7392A">
        <w:rPr>
          <w:rFonts w:asciiTheme="minorHAnsi" w:hAnsiTheme="minorHAnsi"/>
          <w:i/>
          <w:sz w:val="20"/>
          <w:szCs w:val="20"/>
          <w:lang w:eastAsia="zh-CN"/>
        </w:rPr>
        <w:lastRenderedPageBreak/>
        <w:t xml:space="preserve">V primeru </w:t>
      </w:r>
      <w:r w:rsidRPr="00A7392A">
        <w:rPr>
          <w:rFonts w:asciiTheme="minorHAnsi" w:hAnsiTheme="minorHAnsi"/>
          <w:b/>
          <w:i/>
          <w:sz w:val="20"/>
          <w:szCs w:val="20"/>
          <w:lang w:eastAsia="zh-CN"/>
        </w:rPr>
        <w:t>skupne</w:t>
      </w:r>
      <w:r w:rsidRPr="00A7392A">
        <w:rPr>
          <w:rFonts w:asciiTheme="minorHAnsi" w:hAnsiTheme="minorHAnsi"/>
          <w:i/>
          <w:sz w:val="20"/>
          <w:szCs w:val="20"/>
          <w:lang w:eastAsia="zh-CN"/>
        </w:rPr>
        <w:t xml:space="preserve"> ponudbe je treba </w:t>
      </w:r>
      <w:r w:rsidRPr="00A7392A">
        <w:rPr>
          <w:rFonts w:asciiTheme="minorHAnsi" w:hAnsiTheme="minorHAnsi"/>
          <w:b/>
          <w:i/>
          <w:sz w:val="20"/>
          <w:szCs w:val="20"/>
          <w:lang w:eastAsia="zh-CN"/>
        </w:rPr>
        <w:t>podpisano</w:t>
      </w:r>
      <w:r w:rsidRPr="00A7392A">
        <w:rPr>
          <w:rFonts w:asciiTheme="minorHAnsi" w:hAnsiTheme="minorHAnsi"/>
          <w:i/>
          <w:sz w:val="20"/>
          <w:szCs w:val="20"/>
          <w:lang w:eastAsia="zh-CN"/>
        </w:rPr>
        <w:t xml:space="preserve"> izjavo naložiti za </w:t>
      </w:r>
      <w:r w:rsidRPr="00A7392A">
        <w:rPr>
          <w:rFonts w:asciiTheme="minorHAnsi" w:hAnsiTheme="minorHAnsi"/>
          <w:b/>
          <w:i/>
          <w:sz w:val="20"/>
          <w:szCs w:val="20"/>
          <w:lang w:eastAsia="zh-CN"/>
        </w:rPr>
        <w:t>vsakega ponudnika</w:t>
      </w:r>
      <w:r w:rsidRPr="00A7392A">
        <w:rPr>
          <w:rFonts w:asciiTheme="minorHAnsi" w:hAnsiTheme="minorHAnsi"/>
          <w:i/>
          <w:sz w:val="20"/>
          <w:szCs w:val="20"/>
          <w:lang w:eastAsia="zh-CN"/>
        </w:rPr>
        <w:t xml:space="preserve"> </w:t>
      </w:r>
      <w:r w:rsidRPr="00A7392A">
        <w:rPr>
          <w:i/>
          <w:sz w:val="20"/>
          <w:szCs w:val="20"/>
          <w:lang w:eastAsia="zh-CN"/>
        </w:rPr>
        <w:t xml:space="preserve">(razen za ponudnika, ki ponudbo podpiše elektronsko) </w:t>
      </w:r>
      <w:r w:rsidRPr="00A7392A">
        <w:rPr>
          <w:rFonts w:asciiTheme="minorHAnsi" w:hAnsiTheme="minorHAnsi"/>
          <w:i/>
          <w:sz w:val="20"/>
          <w:szCs w:val="20"/>
          <w:lang w:eastAsia="zh-CN"/>
        </w:rPr>
        <w:t xml:space="preserve">posebej (izjava se fotokopira in podpisana skenira). </w:t>
      </w:r>
    </w:p>
    <w:p w14:paraId="31D1B972" w14:textId="77777777" w:rsidR="002C6367" w:rsidRPr="00A7392A" w:rsidRDefault="002C6367" w:rsidP="008C67E7">
      <w:pPr>
        <w:spacing w:line="259" w:lineRule="auto"/>
        <w:jc w:val="both"/>
        <w:rPr>
          <w:rFonts w:asciiTheme="minorHAnsi" w:eastAsia="Calibri" w:hAnsiTheme="minorHAnsi"/>
          <w:i/>
          <w:sz w:val="20"/>
          <w:szCs w:val="20"/>
        </w:rPr>
      </w:pPr>
      <w:r w:rsidRPr="00A7392A">
        <w:rPr>
          <w:rFonts w:asciiTheme="minorHAnsi" w:eastAsia="Calibri" w:hAnsiTheme="minorHAnsi"/>
          <w:i/>
          <w:sz w:val="20"/>
          <w:szCs w:val="20"/>
        </w:rPr>
        <w:t xml:space="preserve">V primeru nastopanja s podizvajalci je treba </w:t>
      </w:r>
      <w:r w:rsidRPr="00A7392A">
        <w:rPr>
          <w:rFonts w:asciiTheme="minorHAnsi" w:eastAsia="Calibri" w:hAnsiTheme="minorHAnsi"/>
          <w:b/>
          <w:i/>
          <w:sz w:val="20"/>
          <w:szCs w:val="20"/>
        </w:rPr>
        <w:t>podpisano</w:t>
      </w:r>
      <w:r w:rsidRPr="00A7392A">
        <w:rPr>
          <w:rFonts w:asciiTheme="minorHAnsi" w:eastAsia="Calibri" w:hAnsiTheme="minorHAnsi"/>
          <w:i/>
          <w:sz w:val="20"/>
          <w:szCs w:val="20"/>
        </w:rPr>
        <w:t xml:space="preserve"> izjavo naložiti tudi </w:t>
      </w:r>
      <w:r w:rsidRPr="00A7392A">
        <w:rPr>
          <w:rFonts w:asciiTheme="minorHAnsi" w:eastAsia="Calibri" w:hAnsiTheme="minorHAnsi"/>
          <w:b/>
          <w:i/>
          <w:sz w:val="20"/>
          <w:szCs w:val="20"/>
        </w:rPr>
        <w:t>za vsakega podizvajalca</w:t>
      </w:r>
      <w:r w:rsidRPr="00A7392A">
        <w:rPr>
          <w:rFonts w:asciiTheme="minorHAnsi" w:eastAsia="Calibri" w:hAnsiTheme="minorHAnsi"/>
          <w:i/>
          <w:sz w:val="20"/>
          <w:szCs w:val="20"/>
        </w:rPr>
        <w:t xml:space="preserve"> posebej (izjava se fotokopira in podpisana skenira). </w:t>
      </w:r>
    </w:p>
    <w:p w14:paraId="1764BB18" w14:textId="77777777" w:rsidR="008C67E7" w:rsidRDefault="002C6367" w:rsidP="008C67E7">
      <w:pPr>
        <w:spacing w:after="160" w:line="259" w:lineRule="auto"/>
        <w:jc w:val="both"/>
        <w:rPr>
          <w:rFonts w:asciiTheme="minorHAnsi" w:eastAsia="Calibri" w:hAnsiTheme="minorHAnsi"/>
          <w:i/>
          <w:sz w:val="20"/>
          <w:szCs w:val="20"/>
        </w:rPr>
      </w:pPr>
      <w:r w:rsidRPr="00A7392A">
        <w:rPr>
          <w:rFonts w:asciiTheme="minorHAnsi" w:eastAsia="Calibri" w:hAnsiTheme="minorHAnsi"/>
          <w:i/>
          <w:sz w:val="20"/>
          <w:szCs w:val="20"/>
        </w:rPr>
        <w:t xml:space="preserve">V primeru sklicevanja na drug subjekt je treba </w:t>
      </w:r>
      <w:r w:rsidRPr="00A7392A">
        <w:rPr>
          <w:rFonts w:asciiTheme="minorHAnsi" w:eastAsia="Calibri" w:hAnsiTheme="minorHAnsi"/>
          <w:b/>
          <w:i/>
          <w:sz w:val="20"/>
          <w:szCs w:val="20"/>
        </w:rPr>
        <w:t>podpisano</w:t>
      </w:r>
      <w:r w:rsidRPr="00A7392A">
        <w:rPr>
          <w:rFonts w:asciiTheme="minorHAnsi" w:eastAsia="Calibri" w:hAnsiTheme="minorHAnsi"/>
          <w:i/>
          <w:sz w:val="20"/>
          <w:szCs w:val="20"/>
        </w:rPr>
        <w:t xml:space="preserve"> izjavo naložiti tudi </w:t>
      </w:r>
      <w:r w:rsidRPr="00A7392A">
        <w:rPr>
          <w:rFonts w:asciiTheme="minorHAnsi" w:eastAsia="Calibri" w:hAnsiTheme="minorHAnsi"/>
          <w:b/>
          <w:i/>
          <w:sz w:val="20"/>
          <w:szCs w:val="20"/>
        </w:rPr>
        <w:t>za vsak drug gospodarski subjekt</w:t>
      </w:r>
      <w:r w:rsidRPr="00A7392A">
        <w:rPr>
          <w:rFonts w:asciiTheme="minorHAnsi" w:eastAsia="Calibri" w:hAnsiTheme="minorHAnsi"/>
          <w:i/>
          <w:sz w:val="20"/>
          <w:szCs w:val="20"/>
        </w:rPr>
        <w:t xml:space="preserve"> posebej (izjava se fotokopira in podpisana skenira). </w:t>
      </w:r>
    </w:p>
    <w:p w14:paraId="5D068D72" w14:textId="3C800C4D" w:rsidR="002C6367" w:rsidRPr="00A7392A" w:rsidRDefault="002C6367" w:rsidP="008C67E7">
      <w:pPr>
        <w:spacing w:after="160" w:line="259" w:lineRule="auto"/>
        <w:jc w:val="both"/>
        <w:rPr>
          <w:rFonts w:asciiTheme="minorHAnsi" w:eastAsia="Calibri" w:hAnsiTheme="minorHAnsi" w:cs="Cambria"/>
          <w:b/>
          <w:bCs/>
          <w:i/>
          <w:kern w:val="3"/>
          <w:sz w:val="20"/>
          <w:szCs w:val="20"/>
          <w:lang w:eastAsia="zh-CN"/>
        </w:rPr>
      </w:pPr>
      <w:r w:rsidRPr="00A7392A">
        <w:rPr>
          <w:rFonts w:asciiTheme="minorHAnsi" w:eastAsia="Calibri" w:hAnsiTheme="minorHAnsi" w:cs="Cambria"/>
          <w:b/>
          <w:bCs/>
          <w:i/>
          <w:kern w:val="3"/>
          <w:sz w:val="20"/>
          <w:szCs w:val="20"/>
          <w:lang w:eastAsia="zh-CN"/>
        </w:rPr>
        <w:t xml:space="preserve">Ustrezno izpolnjen obrazec se za vsakega subjekta naloži v </w:t>
      </w:r>
      <w:r w:rsidRPr="00A7392A">
        <w:rPr>
          <w:rFonts w:asciiTheme="minorHAnsi" w:eastAsia="Calibri" w:hAnsiTheme="minorHAnsi" w:cs="Arial"/>
          <w:b/>
          <w:i/>
          <w:kern w:val="3"/>
          <w:sz w:val="20"/>
          <w:szCs w:val="20"/>
          <w:lang w:eastAsia="zh-CN"/>
        </w:rPr>
        <w:t>informacijski sistem e-JN v razdelek »Druge priloge«.</w:t>
      </w:r>
    </w:p>
    <w:p w14:paraId="5F6D288D" w14:textId="77777777" w:rsidR="007C2B6C" w:rsidRPr="00920B1F" w:rsidRDefault="008509A2" w:rsidP="00AB0E8E">
      <w:pPr>
        <w:pStyle w:val="Slog3"/>
        <w:rPr>
          <w:rStyle w:val="Neenpoudarek"/>
          <w:b/>
          <w:i/>
        </w:rPr>
      </w:pPr>
      <w:bookmarkStart w:id="167" w:name="_Toc36660355"/>
      <w:r w:rsidRPr="00920B1F">
        <w:rPr>
          <w:rStyle w:val="Neenpoudarek"/>
          <w:b/>
          <w:i/>
        </w:rPr>
        <w:lastRenderedPageBreak/>
        <w:t>PRILOGA</w:t>
      </w:r>
      <w:r w:rsidR="00261F88" w:rsidRPr="00920B1F">
        <w:rPr>
          <w:rStyle w:val="Neenpoudarek"/>
          <w:b/>
          <w:i/>
        </w:rPr>
        <w:t xml:space="preserve"> </w:t>
      </w:r>
      <w:r w:rsidR="007C2B6C" w:rsidRPr="00920B1F">
        <w:rPr>
          <w:rStyle w:val="Neenpoudarek"/>
          <w:b/>
          <w:i/>
        </w:rPr>
        <w:t xml:space="preserve">št. </w:t>
      </w:r>
      <w:bookmarkEnd w:id="157"/>
      <w:r w:rsidR="00833456" w:rsidRPr="00920B1F">
        <w:rPr>
          <w:rStyle w:val="Neenpoudarek"/>
          <w:b/>
          <w:i/>
        </w:rPr>
        <w:t>3</w:t>
      </w:r>
      <w:r w:rsidR="00926B1A" w:rsidRPr="00920B1F">
        <w:rPr>
          <w:rStyle w:val="Neenpoudarek"/>
          <w:b/>
          <w:i/>
        </w:rPr>
        <w:t xml:space="preserve"> </w:t>
      </w:r>
      <w:r w:rsidR="002F4E6C" w:rsidRPr="00920B1F">
        <w:rPr>
          <w:rStyle w:val="Neenpoudarek"/>
          <w:b/>
          <w:i/>
        </w:rPr>
        <w:t>A</w:t>
      </w:r>
      <w:bookmarkEnd w:id="167"/>
    </w:p>
    <w:p w14:paraId="79B996C4" w14:textId="77777777" w:rsidR="007C2B6C" w:rsidRPr="001136A4" w:rsidRDefault="007C2B6C" w:rsidP="00436E2B">
      <w:pPr>
        <w:pStyle w:val="Intenzivencitat"/>
        <w:rPr>
          <w:lang w:eastAsia="zh-CN"/>
        </w:rPr>
      </w:pPr>
      <w:bookmarkStart w:id="168" w:name="_Toc451354711"/>
      <w:bookmarkStart w:id="169" w:name="_Toc36660356"/>
      <w:r w:rsidRPr="001136A4">
        <w:rPr>
          <w:lang w:eastAsia="zh-CN"/>
        </w:rPr>
        <w:t xml:space="preserve">IZJAVA </w:t>
      </w:r>
      <w:bookmarkEnd w:id="168"/>
      <w:r w:rsidR="002F4E6C" w:rsidRPr="001136A4">
        <w:rPr>
          <w:lang w:eastAsia="zh-CN"/>
        </w:rPr>
        <w:t>PONUDNIKA O NASTOPANJU S PODIZVAJALCI</w:t>
      </w:r>
      <w:bookmarkEnd w:id="169"/>
    </w:p>
    <w:p w14:paraId="5FD9CC78" w14:textId="77777777" w:rsidR="003309C5" w:rsidRPr="001136A4" w:rsidRDefault="003309C5" w:rsidP="003309C5">
      <w:pPr>
        <w:jc w:val="both"/>
        <w:rPr>
          <w:lang w:eastAsia="zh-CN"/>
        </w:rPr>
      </w:pPr>
    </w:p>
    <w:p w14:paraId="41860DC2" w14:textId="77777777" w:rsidR="00245270" w:rsidRDefault="003F7360" w:rsidP="001D7FCB">
      <w:pPr>
        <w:rPr>
          <w:lang w:eastAsia="zh-CN"/>
        </w:rPr>
      </w:pPr>
      <w:r w:rsidRPr="0025201B">
        <w:rPr>
          <w:lang w:eastAsia="zh-CN"/>
        </w:rPr>
        <w:t>T</w:t>
      </w:r>
      <w:r w:rsidR="001D7FCB">
        <w:rPr>
          <w:lang w:eastAsia="zh-CN"/>
        </w:rPr>
        <w:t>o</w:t>
      </w:r>
      <w:r w:rsidRPr="0025201B">
        <w:rPr>
          <w:lang w:eastAsia="zh-CN"/>
        </w:rPr>
        <w:t xml:space="preserve">čen naziv in naslov </w:t>
      </w:r>
      <w:r w:rsidR="009E0984" w:rsidRPr="0025201B">
        <w:rPr>
          <w:u w:val="single"/>
          <w:lang w:eastAsia="zh-CN"/>
        </w:rPr>
        <w:t>ponudnika</w:t>
      </w:r>
      <w:r w:rsidRPr="0025201B">
        <w:rPr>
          <w:lang w:eastAsia="zh-CN"/>
        </w:rPr>
        <w:t xml:space="preserve">: </w:t>
      </w:r>
      <w:r w:rsidR="0051715A" w:rsidRPr="0025201B">
        <w:rPr>
          <w:lang w:eastAsia="zh-CN"/>
        </w:rPr>
        <w:t>__________________________________________________________________________________</w:t>
      </w:r>
    </w:p>
    <w:p w14:paraId="4ECA901C" w14:textId="77777777" w:rsidR="00245270" w:rsidRDefault="00245270" w:rsidP="001D7FCB">
      <w:pPr>
        <w:rPr>
          <w:lang w:eastAsia="zh-CN"/>
        </w:rPr>
      </w:pPr>
    </w:p>
    <w:p w14:paraId="4C076AB2" w14:textId="77777777" w:rsidR="003F7360" w:rsidRPr="0025201B" w:rsidRDefault="0051715A" w:rsidP="001D7FCB">
      <w:pPr>
        <w:rPr>
          <w:lang w:eastAsia="zh-CN"/>
        </w:rPr>
      </w:pPr>
      <w:r w:rsidRPr="0025201B">
        <w:rPr>
          <w:lang w:eastAsia="zh-CN"/>
        </w:rPr>
        <w:t>________________________</w:t>
      </w:r>
      <w:r w:rsidR="003F7360" w:rsidRPr="0025201B">
        <w:rPr>
          <w:lang w:eastAsia="zh-CN"/>
        </w:rPr>
        <w:t>_______________________________________</w:t>
      </w:r>
      <w:r w:rsidRPr="0025201B">
        <w:rPr>
          <w:lang w:eastAsia="zh-CN"/>
        </w:rPr>
        <w:t>________________</w:t>
      </w:r>
      <w:r w:rsidR="001D7FCB">
        <w:rPr>
          <w:lang w:eastAsia="zh-CN"/>
        </w:rPr>
        <w:t>_</w:t>
      </w:r>
      <w:r w:rsidRPr="0025201B">
        <w:rPr>
          <w:lang w:eastAsia="zh-CN"/>
        </w:rPr>
        <w:t>__</w:t>
      </w:r>
    </w:p>
    <w:p w14:paraId="5395176A" w14:textId="086704F3" w:rsidR="009E0984" w:rsidRDefault="003F7360" w:rsidP="005D4A95">
      <w:pPr>
        <w:jc w:val="both"/>
        <w:rPr>
          <w:lang w:eastAsia="zh-CN"/>
        </w:rPr>
      </w:pPr>
      <w:r w:rsidRPr="0025201B">
        <w:rPr>
          <w:lang w:eastAsia="zh-CN"/>
        </w:rPr>
        <w:t xml:space="preserve">Izjavljamo, da  v  postopku oddaje javnega naročila: </w:t>
      </w:r>
      <w:sdt>
        <w:sdtPr>
          <w:rPr>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Content>
          <w:r w:rsidR="005A52EC">
            <w:rPr>
              <w:b/>
              <w:lang w:eastAsia="zh-CN"/>
            </w:rPr>
            <w:t>Obnova odra in tlaka v dvorani doma KS Kokrica</w:t>
          </w:r>
        </w:sdtContent>
      </w:sdt>
      <w:r w:rsidR="005D4A95" w:rsidRPr="0025201B">
        <w:rPr>
          <w:lang w:eastAsia="zh-CN"/>
        </w:rPr>
        <w:t xml:space="preserve">, </w:t>
      </w:r>
    </w:p>
    <w:p w14:paraId="19B014CD" w14:textId="77777777" w:rsidR="005E2D98" w:rsidRPr="005E2D98" w:rsidRDefault="005E2D98" w:rsidP="005E2D98">
      <w:pPr>
        <w:jc w:val="both"/>
        <w:rPr>
          <w:rFonts w:eastAsiaTheme="minorHAnsi" w:cstheme="minorBidi"/>
          <w:color w:val="000000" w:themeColor="text1"/>
          <w:lang w:eastAsia="zh-CN"/>
        </w:rPr>
      </w:pPr>
    </w:p>
    <w:p w14:paraId="00BF92D1" w14:textId="77777777" w:rsidR="00BC4C46" w:rsidRPr="00BC4C46" w:rsidRDefault="00BC4C46" w:rsidP="00BC4C46">
      <w:pPr>
        <w:jc w:val="both"/>
        <w:rPr>
          <w:lang w:eastAsia="zh-CN"/>
        </w:rPr>
      </w:pPr>
    </w:p>
    <w:p w14:paraId="50700B94" w14:textId="77777777" w:rsidR="003F7360" w:rsidRPr="0025201B" w:rsidRDefault="003F7360" w:rsidP="005D4A95">
      <w:pPr>
        <w:jc w:val="both"/>
        <w:rPr>
          <w:lang w:eastAsia="zh-CN"/>
        </w:rPr>
      </w:pPr>
      <w:r w:rsidRPr="0025201B">
        <w:rPr>
          <w:lang w:eastAsia="zh-CN"/>
        </w:rPr>
        <w:t>nastopamo s sledečimi podizvajalci:</w:t>
      </w:r>
    </w:p>
    <w:tbl>
      <w:tblPr>
        <w:tblStyle w:val="Tabelamrea"/>
        <w:tblW w:w="9498" w:type="dxa"/>
        <w:tblInd w:w="-431" w:type="dxa"/>
        <w:tblLook w:val="04A0" w:firstRow="1" w:lastRow="0" w:firstColumn="1" w:lastColumn="0" w:noHBand="0" w:noVBand="1"/>
      </w:tblPr>
      <w:tblGrid>
        <w:gridCol w:w="447"/>
        <w:gridCol w:w="1665"/>
        <w:gridCol w:w="2283"/>
        <w:gridCol w:w="1701"/>
        <w:gridCol w:w="1843"/>
        <w:gridCol w:w="1559"/>
      </w:tblGrid>
      <w:tr w:rsidR="004731B7" w:rsidRPr="0025201B" w14:paraId="12019AD6" w14:textId="77777777" w:rsidTr="00A7392A">
        <w:tc>
          <w:tcPr>
            <w:tcW w:w="447" w:type="dxa"/>
          </w:tcPr>
          <w:p w14:paraId="75791AAF" w14:textId="77777777" w:rsidR="004731B7" w:rsidRPr="0025201B" w:rsidRDefault="004731B7" w:rsidP="005D4A95">
            <w:pPr>
              <w:jc w:val="both"/>
              <w:rPr>
                <w:lang w:eastAsia="zh-CN"/>
              </w:rPr>
            </w:pPr>
            <w:r w:rsidRPr="0025201B">
              <w:rPr>
                <w:lang w:eastAsia="zh-CN"/>
              </w:rPr>
              <w:t xml:space="preserve">Št. </w:t>
            </w:r>
          </w:p>
        </w:tc>
        <w:tc>
          <w:tcPr>
            <w:tcW w:w="1665" w:type="dxa"/>
          </w:tcPr>
          <w:p w14:paraId="4201A2C9" w14:textId="77777777" w:rsidR="004731B7" w:rsidRPr="0025201B" w:rsidRDefault="004731B7" w:rsidP="005D4A95">
            <w:pPr>
              <w:jc w:val="both"/>
              <w:rPr>
                <w:lang w:eastAsia="zh-CN"/>
              </w:rPr>
            </w:pPr>
            <w:r w:rsidRPr="0025201B">
              <w:rPr>
                <w:lang w:eastAsia="zh-CN"/>
              </w:rPr>
              <w:t>Podizvajalec</w:t>
            </w:r>
          </w:p>
        </w:tc>
        <w:tc>
          <w:tcPr>
            <w:tcW w:w="2283" w:type="dxa"/>
          </w:tcPr>
          <w:p w14:paraId="53CED28F" w14:textId="77777777" w:rsidR="004731B7" w:rsidRPr="0025201B" w:rsidRDefault="004731B7" w:rsidP="005D4A95">
            <w:pPr>
              <w:jc w:val="both"/>
              <w:rPr>
                <w:lang w:eastAsia="zh-CN"/>
              </w:rPr>
            </w:pPr>
            <w:r w:rsidRPr="0025201B">
              <w:rPr>
                <w:lang w:eastAsia="zh-CN"/>
              </w:rPr>
              <w:t>Dela, ki jih bo izvajal</w:t>
            </w:r>
          </w:p>
        </w:tc>
        <w:tc>
          <w:tcPr>
            <w:tcW w:w="1701" w:type="dxa"/>
          </w:tcPr>
          <w:p w14:paraId="4070941C" w14:textId="77777777" w:rsidR="004731B7" w:rsidRPr="0025201B" w:rsidRDefault="004731B7" w:rsidP="005D4A95">
            <w:pPr>
              <w:jc w:val="both"/>
              <w:rPr>
                <w:lang w:eastAsia="zh-CN"/>
              </w:rPr>
            </w:pPr>
            <w:r w:rsidRPr="0025201B">
              <w:rPr>
                <w:lang w:eastAsia="zh-CN"/>
              </w:rPr>
              <w:t>Vrednost del v EUR  brez DDV</w:t>
            </w:r>
          </w:p>
        </w:tc>
        <w:tc>
          <w:tcPr>
            <w:tcW w:w="1843" w:type="dxa"/>
          </w:tcPr>
          <w:p w14:paraId="39EEE00C" w14:textId="77777777" w:rsidR="004731B7" w:rsidRPr="0025201B" w:rsidRDefault="004731B7" w:rsidP="00BB7FB2">
            <w:pPr>
              <w:jc w:val="both"/>
              <w:rPr>
                <w:lang w:eastAsia="zh-CN"/>
              </w:rPr>
            </w:pPr>
            <w:r w:rsidRPr="0025201B">
              <w:rPr>
                <w:lang w:eastAsia="zh-CN"/>
              </w:rPr>
              <w:t>Delež del, ki jih bo izvedel podizvajalec (v %)*</w:t>
            </w:r>
          </w:p>
        </w:tc>
        <w:tc>
          <w:tcPr>
            <w:tcW w:w="1559" w:type="dxa"/>
          </w:tcPr>
          <w:p w14:paraId="1C15F917" w14:textId="77777777" w:rsidR="004731B7" w:rsidRPr="0025201B" w:rsidRDefault="004731B7" w:rsidP="005D4A95">
            <w:pPr>
              <w:jc w:val="both"/>
              <w:rPr>
                <w:lang w:eastAsia="zh-CN"/>
              </w:rPr>
            </w:pPr>
            <w:r w:rsidRPr="0025201B">
              <w:rPr>
                <w:lang w:eastAsia="zh-CN"/>
              </w:rPr>
              <w:t>Podizvajalec zahteva neposredna plačila (DA/NE)</w:t>
            </w:r>
          </w:p>
        </w:tc>
      </w:tr>
      <w:tr w:rsidR="004731B7" w:rsidRPr="0025201B" w14:paraId="5A599BE1" w14:textId="77777777" w:rsidTr="00A7392A">
        <w:trPr>
          <w:trHeight w:val="737"/>
        </w:trPr>
        <w:tc>
          <w:tcPr>
            <w:tcW w:w="447" w:type="dxa"/>
          </w:tcPr>
          <w:p w14:paraId="629DAF0D" w14:textId="77777777" w:rsidR="004731B7" w:rsidRPr="0025201B" w:rsidRDefault="004731B7" w:rsidP="005D4A95">
            <w:pPr>
              <w:jc w:val="both"/>
              <w:rPr>
                <w:lang w:eastAsia="zh-CN"/>
              </w:rPr>
            </w:pPr>
            <w:r w:rsidRPr="0025201B">
              <w:rPr>
                <w:lang w:eastAsia="zh-CN"/>
              </w:rPr>
              <w:t>1.</w:t>
            </w:r>
          </w:p>
        </w:tc>
        <w:tc>
          <w:tcPr>
            <w:tcW w:w="1665" w:type="dxa"/>
          </w:tcPr>
          <w:p w14:paraId="56515F1C" w14:textId="77777777" w:rsidR="004731B7" w:rsidRPr="0025201B" w:rsidRDefault="004731B7" w:rsidP="005D4A95">
            <w:pPr>
              <w:jc w:val="both"/>
              <w:rPr>
                <w:lang w:eastAsia="zh-CN"/>
              </w:rPr>
            </w:pPr>
          </w:p>
        </w:tc>
        <w:tc>
          <w:tcPr>
            <w:tcW w:w="2283" w:type="dxa"/>
          </w:tcPr>
          <w:p w14:paraId="0ABAA9C4" w14:textId="77777777" w:rsidR="004731B7" w:rsidRPr="0025201B" w:rsidRDefault="004731B7" w:rsidP="005D4A95">
            <w:pPr>
              <w:jc w:val="both"/>
              <w:rPr>
                <w:lang w:eastAsia="zh-CN"/>
              </w:rPr>
            </w:pPr>
          </w:p>
        </w:tc>
        <w:tc>
          <w:tcPr>
            <w:tcW w:w="1701" w:type="dxa"/>
          </w:tcPr>
          <w:p w14:paraId="360F6998" w14:textId="77777777" w:rsidR="004731B7" w:rsidRPr="0025201B" w:rsidRDefault="004731B7" w:rsidP="005D4A95">
            <w:pPr>
              <w:jc w:val="both"/>
              <w:rPr>
                <w:lang w:eastAsia="zh-CN"/>
              </w:rPr>
            </w:pPr>
          </w:p>
        </w:tc>
        <w:tc>
          <w:tcPr>
            <w:tcW w:w="1843" w:type="dxa"/>
          </w:tcPr>
          <w:p w14:paraId="0852B833" w14:textId="77777777" w:rsidR="004731B7" w:rsidRPr="0025201B" w:rsidRDefault="004731B7" w:rsidP="005D4A95">
            <w:pPr>
              <w:jc w:val="both"/>
              <w:rPr>
                <w:lang w:eastAsia="zh-CN"/>
              </w:rPr>
            </w:pPr>
          </w:p>
        </w:tc>
        <w:tc>
          <w:tcPr>
            <w:tcW w:w="1559" w:type="dxa"/>
          </w:tcPr>
          <w:p w14:paraId="6871370B" w14:textId="77777777" w:rsidR="004731B7" w:rsidRPr="0025201B" w:rsidRDefault="004731B7" w:rsidP="005D4A95">
            <w:pPr>
              <w:jc w:val="both"/>
              <w:rPr>
                <w:lang w:eastAsia="zh-CN"/>
              </w:rPr>
            </w:pPr>
          </w:p>
        </w:tc>
      </w:tr>
      <w:tr w:rsidR="004731B7" w:rsidRPr="0025201B" w14:paraId="5F302E0C" w14:textId="77777777" w:rsidTr="00A7392A">
        <w:trPr>
          <w:trHeight w:val="737"/>
        </w:trPr>
        <w:tc>
          <w:tcPr>
            <w:tcW w:w="447" w:type="dxa"/>
          </w:tcPr>
          <w:p w14:paraId="3ABDDC62" w14:textId="77777777" w:rsidR="004731B7" w:rsidRPr="0025201B" w:rsidRDefault="004731B7" w:rsidP="005D4A95">
            <w:pPr>
              <w:jc w:val="both"/>
              <w:rPr>
                <w:lang w:eastAsia="zh-CN"/>
              </w:rPr>
            </w:pPr>
            <w:r w:rsidRPr="0025201B">
              <w:rPr>
                <w:lang w:eastAsia="zh-CN"/>
              </w:rPr>
              <w:t>2.</w:t>
            </w:r>
          </w:p>
        </w:tc>
        <w:tc>
          <w:tcPr>
            <w:tcW w:w="1665" w:type="dxa"/>
          </w:tcPr>
          <w:p w14:paraId="20BC66AF" w14:textId="77777777" w:rsidR="004731B7" w:rsidRPr="0025201B" w:rsidRDefault="004731B7" w:rsidP="005D4A95">
            <w:pPr>
              <w:jc w:val="both"/>
              <w:rPr>
                <w:lang w:eastAsia="zh-CN"/>
              </w:rPr>
            </w:pPr>
          </w:p>
        </w:tc>
        <w:tc>
          <w:tcPr>
            <w:tcW w:w="2283" w:type="dxa"/>
          </w:tcPr>
          <w:p w14:paraId="76BBFB32" w14:textId="77777777" w:rsidR="004731B7" w:rsidRPr="0025201B" w:rsidRDefault="004731B7" w:rsidP="005D4A95">
            <w:pPr>
              <w:jc w:val="both"/>
              <w:rPr>
                <w:lang w:eastAsia="zh-CN"/>
              </w:rPr>
            </w:pPr>
          </w:p>
        </w:tc>
        <w:tc>
          <w:tcPr>
            <w:tcW w:w="1701" w:type="dxa"/>
          </w:tcPr>
          <w:p w14:paraId="24A0B323" w14:textId="77777777" w:rsidR="004731B7" w:rsidRPr="0025201B" w:rsidRDefault="004731B7" w:rsidP="005D4A95">
            <w:pPr>
              <w:jc w:val="both"/>
              <w:rPr>
                <w:lang w:eastAsia="zh-CN"/>
              </w:rPr>
            </w:pPr>
          </w:p>
        </w:tc>
        <w:tc>
          <w:tcPr>
            <w:tcW w:w="1843" w:type="dxa"/>
          </w:tcPr>
          <w:p w14:paraId="440516DD" w14:textId="77777777" w:rsidR="004731B7" w:rsidRPr="0025201B" w:rsidRDefault="004731B7" w:rsidP="005D4A95">
            <w:pPr>
              <w:jc w:val="both"/>
              <w:rPr>
                <w:lang w:eastAsia="zh-CN"/>
              </w:rPr>
            </w:pPr>
          </w:p>
        </w:tc>
        <w:tc>
          <w:tcPr>
            <w:tcW w:w="1559" w:type="dxa"/>
          </w:tcPr>
          <w:p w14:paraId="124AEB43" w14:textId="77777777" w:rsidR="004731B7" w:rsidRPr="0025201B" w:rsidRDefault="004731B7" w:rsidP="005D4A95">
            <w:pPr>
              <w:jc w:val="both"/>
              <w:rPr>
                <w:lang w:eastAsia="zh-CN"/>
              </w:rPr>
            </w:pPr>
          </w:p>
        </w:tc>
      </w:tr>
      <w:tr w:rsidR="004731B7" w:rsidRPr="0025201B" w14:paraId="535C65DD" w14:textId="77777777" w:rsidTr="00A7392A">
        <w:trPr>
          <w:trHeight w:val="737"/>
        </w:trPr>
        <w:tc>
          <w:tcPr>
            <w:tcW w:w="447" w:type="dxa"/>
          </w:tcPr>
          <w:p w14:paraId="566371DA" w14:textId="77777777" w:rsidR="004731B7" w:rsidRPr="0025201B" w:rsidRDefault="004731B7" w:rsidP="005D4A95">
            <w:pPr>
              <w:jc w:val="both"/>
              <w:rPr>
                <w:lang w:eastAsia="zh-CN"/>
              </w:rPr>
            </w:pPr>
            <w:r w:rsidRPr="0025201B">
              <w:rPr>
                <w:lang w:eastAsia="zh-CN"/>
              </w:rPr>
              <w:t>3.</w:t>
            </w:r>
          </w:p>
        </w:tc>
        <w:tc>
          <w:tcPr>
            <w:tcW w:w="1665" w:type="dxa"/>
          </w:tcPr>
          <w:p w14:paraId="40139CD3" w14:textId="77777777" w:rsidR="004731B7" w:rsidRPr="0025201B" w:rsidRDefault="004731B7" w:rsidP="005D4A95">
            <w:pPr>
              <w:jc w:val="both"/>
              <w:rPr>
                <w:lang w:eastAsia="zh-CN"/>
              </w:rPr>
            </w:pPr>
          </w:p>
        </w:tc>
        <w:tc>
          <w:tcPr>
            <w:tcW w:w="2283" w:type="dxa"/>
          </w:tcPr>
          <w:p w14:paraId="4B742251" w14:textId="77777777" w:rsidR="004731B7" w:rsidRPr="0025201B" w:rsidRDefault="004731B7" w:rsidP="005D4A95">
            <w:pPr>
              <w:jc w:val="both"/>
              <w:rPr>
                <w:lang w:eastAsia="zh-CN"/>
              </w:rPr>
            </w:pPr>
          </w:p>
        </w:tc>
        <w:tc>
          <w:tcPr>
            <w:tcW w:w="1701" w:type="dxa"/>
          </w:tcPr>
          <w:p w14:paraId="41556B32" w14:textId="77777777" w:rsidR="004731B7" w:rsidRPr="0025201B" w:rsidRDefault="004731B7" w:rsidP="005D4A95">
            <w:pPr>
              <w:jc w:val="both"/>
              <w:rPr>
                <w:lang w:eastAsia="zh-CN"/>
              </w:rPr>
            </w:pPr>
          </w:p>
        </w:tc>
        <w:tc>
          <w:tcPr>
            <w:tcW w:w="1843" w:type="dxa"/>
          </w:tcPr>
          <w:p w14:paraId="04FE3AFA" w14:textId="77777777" w:rsidR="004731B7" w:rsidRPr="0025201B" w:rsidRDefault="004731B7" w:rsidP="005D4A95">
            <w:pPr>
              <w:jc w:val="both"/>
              <w:rPr>
                <w:lang w:eastAsia="zh-CN"/>
              </w:rPr>
            </w:pPr>
          </w:p>
        </w:tc>
        <w:tc>
          <w:tcPr>
            <w:tcW w:w="1559" w:type="dxa"/>
          </w:tcPr>
          <w:p w14:paraId="28294C2F" w14:textId="77777777" w:rsidR="004731B7" w:rsidRPr="0025201B" w:rsidRDefault="004731B7" w:rsidP="005D4A95">
            <w:pPr>
              <w:jc w:val="both"/>
              <w:rPr>
                <w:lang w:eastAsia="zh-CN"/>
              </w:rPr>
            </w:pPr>
          </w:p>
        </w:tc>
      </w:tr>
      <w:tr w:rsidR="00A95E1A" w:rsidRPr="0025201B" w14:paraId="7DADDF8A" w14:textId="77777777" w:rsidTr="00A7392A">
        <w:trPr>
          <w:trHeight w:val="737"/>
        </w:trPr>
        <w:tc>
          <w:tcPr>
            <w:tcW w:w="447" w:type="dxa"/>
          </w:tcPr>
          <w:p w14:paraId="3190EF63" w14:textId="439ED0B9" w:rsidR="00A95E1A" w:rsidRPr="0025201B" w:rsidRDefault="001F0642" w:rsidP="005D4A95">
            <w:pPr>
              <w:jc w:val="both"/>
              <w:rPr>
                <w:lang w:eastAsia="zh-CN"/>
              </w:rPr>
            </w:pPr>
            <w:r>
              <w:rPr>
                <w:lang w:eastAsia="zh-CN"/>
              </w:rPr>
              <w:t>4</w:t>
            </w:r>
            <w:r w:rsidR="00A95E1A">
              <w:rPr>
                <w:lang w:eastAsia="zh-CN"/>
              </w:rPr>
              <w:t>..</w:t>
            </w:r>
          </w:p>
        </w:tc>
        <w:tc>
          <w:tcPr>
            <w:tcW w:w="1665" w:type="dxa"/>
          </w:tcPr>
          <w:p w14:paraId="203C63B6" w14:textId="77777777" w:rsidR="00A95E1A" w:rsidRPr="0025201B" w:rsidRDefault="00A95E1A" w:rsidP="005D4A95">
            <w:pPr>
              <w:jc w:val="both"/>
              <w:rPr>
                <w:lang w:eastAsia="zh-CN"/>
              </w:rPr>
            </w:pPr>
          </w:p>
        </w:tc>
        <w:tc>
          <w:tcPr>
            <w:tcW w:w="2283" w:type="dxa"/>
          </w:tcPr>
          <w:p w14:paraId="47CA002E" w14:textId="77777777" w:rsidR="00A95E1A" w:rsidRPr="0025201B" w:rsidRDefault="00A95E1A" w:rsidP="005D4A95">
            <w:pPr>
              <w:jc w:val="both"/>
              <w:rPr>
                <w:lang w:eastAsia="zh-CN"/>
              </w:rPr>
            </w:pPr>
          </w:p>
        </w:tc>
        <w:tc>
          <w:tcPr>
            <w:tcW w:w="1701" w:type="dxa"/>
          </w:tcPr>
          <w:p w14:paraId="2B75ADFE" w14:textId="77777777" w:rsidR="00A95E1A" w:rsidRPr="0025201B" w:rsidRDefault="00A95E1A" w:rsidP="005D4A95">
            <w:pPr>
              <w:jc w:val="both"/>
              <w:rPr>
                <w:lang w:eastAsia="zh-CN"/>
              </w:rPr>
            </w:pPr>
          </w:p>
        </w:tc>
        <w:tc>
          <w:tcPr>
            <w:tcW w:w="1843" w:type="dxa"/>
          </w:tcPr>
          <w:p w14:paraId="5CA0B579" w14:textId="77777777" w:rsidR="00A95E1A" w:rsidRPr="0025201B" w:rsidRDefault="00A95E1A" w:rsidP="005D4A95">
            <w:pPr>
              <w:jc w:val="both"/>
              <w:rPr>
                <w:lang w:eastAsia="zh-CN"/>
              </w:rPr>
            </w:pPr>
          </w:p>
        </w:tc>
        <w:tc>
          <w:tcPr>
            <w:tcW w:w="1559" w:type="dxa"/>
          </w:tcPr>
          <w:p w14:paraId="1C5ED8BF" w14:textId="77777777" w:rsidR="00A95E1A" w:rsidRPr="0025201B" w:rsidRDefault="00A95E1A" w:rsidP="005D4A95">
            <w:pPr>
              <w:jc w:val="both"/>
              <w:rPr>
                <w:lang w:eastAsia="zh-CN"/>
              </w:rPr>
            </w:pPr>
          </w:p>
        </w:tc>
      </w:tr>
      <w:tr w:rsidR="00A95E1A" w:rsidRPr="0025201B" w14:paraId="7337A2B6" w14:textId="77777777" w:rsidTr="00A7392A">
        <w:trPr>
          <w:trHeight w:val="737"/>
        </w:trPr>
        <w:tc>
          <w:tcPr>
            <w:tcW w:w="447" w:type="dxa"/>
          </w:tcPr>
          <w:p w14:paraId="4D9437B9" w14:textId="56322B09" w:rsidR="00A95E1A" w:rsidRPr="0025201B" w:rsidRDefault="001F0642" w:rsidP="005D4A95">
            <w:pPr>
              <w:jc w:val="both"/>
              <w:rPr>
                <w:lang w:eastAsia="zh-CN"/>
              </w:rPr>
            </w:pPr>
            <w:r>
              <w:rPr>
                <w:lang w:eastAsia="zh-CN"/>
              </w:rPr>
              <w:t>5.</w:t>
            </w:r>
          </w:p>
        </w:tc>
        <w:tc>
          <w:tcPr>
            <w:tcW w:w="1665" w:type="dxa"/>
          </w:tcPr>
          <w:p w14:paraId="4A2AA127" w14:textId="77777777" w:rsidR="00A95E1A" w:rsidRPr="0025201B" w:rsidRDefault="00A95E1A" w:rsidP="005D4A95">
            <w:pPr>
              <w:jc w:val="both"/>
              <w:rPr>
                <w:lang w:eastAsia="zh-CN"/>
              </w:rPr>
            </w:pPr>
          </w:p>
        </w:tc>
        <w:tc>
          <w:tcPr>
            <w:tcW w:w="2283" w:type="dxa"/>
          </w:tcPr>
          <w:p w14:paraId="60753E84" w14:textId="77777777" w:rsidR="00A95E1A" w:rsidRPr="0025201B" w:rsidRDefault="00A95E1A" w:rsidP="005D4A95">
            <w:pPr>
              <w:jc w:val="both"/>
              <w:rPr>
                <w:lang w:eastAsia="zh-CN"/>
              </w:rPr>
            </w:pPr>
          </w:p>
        </w:tc>
        <w:tc>
          <w:tcPr>
            <w:tcW w:w="1701" w:type="dxa"/>
          </w:tcPr>
          <w:p w14:paraId="0CEC36A2" w14:textId="77777777" w:rsidR="00A95E1A" w:rsidRPr="0025201B" w:rsidRDefault="00A95E1A" w:rsidP="005D4A95">
            <w:pPr>
              <w:jc w:val="both"/>
              <w:rPr>
                <w:lang w:eastAsia="zh-CN"/>
              </w:rPr>
            </w:pPr>
          </w:p>
        </w:tc>
        <w:tc>
          <w:tcPr>
            <w:tcW w:w="1843" w:type="dxa"/>
          </w:tcPr>
          <w:p w14:paraId="5CF88ECF" w14:textId="77777777" w:rsidR="00A95E1A" w:rsidRPr="0025201B" w:rsidRDefault="00A95E1A" w:rsidP="005D4A95">
            <w:pPr>
              <w:jc w:val="both"/>
              <w:rPr>
                <w:lang w:eastAsia="zh-CN"/>
              </w:rPr>
            </w:pPr>
          </w:p>
        </w:tc>
        <w:tc>
          <w:tcPr>
            <w:tcW w:w="1559" w:type="dxa"/>
          </w:tcPr>
          <w:p w14:paraId="468B909D" w14:textId="77777777" w:rsidR="00A95E1A" w:rsidRPr="0025201B" w:rsidRDefault="00A95E1A" w:rsidP="005D4A95">
            <w:pPr>
              <w:jc w:val="both"/>
              <w:rPr>
                <w:lang w:eastAsia="zh-CN"/>
              </w:rPr>
            </w:pPr>
          </w:p>
        </w:tc>
      </w:tr>
      <w:tr w:rsidR="004731B7" w:rsidRPr="0025201B" w14:paraId="52341D5C" w14:textId="77777777" w:rsidTr="00A7392A">
        <w:trPr>
          <w:trHeight w:val="737"/>
        </w:trPr>
        <w:tc>
          <w:tcPr>
            <w:tcW w:w="447" w:type="dxa"/>
          </w:tcPr>
          <w:p w14:paraId="1ABCB15E" w14:textId="32F6BE74" w:rsidR="004731B7" w:rsidRPr="0025201B" w:rsidRDefault="001F0642" w:rsidP="005D4A95">
            <w:pPr>
              <w:jc w:val="both"/>
              <w:rPr>
                <w:lang w:eastAsia="zh-CN"/>
              </w:rPr>
            </w:pPr>
            <w:r>
              <w:rPr>
                <w:lang w:eastAsia="zh-CN"/>
              </w:rPr>
              <w:t>6</w:t>
            </w:r>
            <w:r w:rsidR="004731B7" w:rsidRPr="0025201B">
              <w:rPr>
                <w:lang w:eastAsia="zh-CN"/>
              </w:rPr>
              <w:t>.</w:t>
            </w:r>
          </w:p>
        </w:tc>
        <w:tc>
          <w:tcPr>
            <w:tcW w:w="1665" w:type="dxa"/>
          </w:tcPr>
          <w:p w14:paraId="53ED3412" w14:textId="77777777" w:rsidR="004731B7" w:rsidRPr="0025201B" w:rsidRDefault="004731B7" w:rsidP="005D4A95">
            <w:pPr>
              <w:jc w:val="both"/>
              <w:rPr>
                <w:lang w:eastAsia="zh-CN"/>
              </w:rPr>
            </w:pPr>
          </w:p>
        </w:tc>
        <w:tc>
          <w:tcPr>
            <w:tcW w:w="2283" w:type="dxa"/>
          </w:tcPr>
          <w:p w14:paraId="4DF376F9" w14:textId="77777777" w:rsidR="004731B7" w:rsidRPr="0025201B" w:rsidRDefault="004731B7" w:rsidP="005D4A95">
            <w:pPr>
              <w:jc w:val="both"/>
              <w:rPr>
                <w:lang w:eastAsia="zh-CN"/>
              </w:rPr>
            </w:pPr>
          </w:p>
        </w:tc>
        <w:tc>
          <w:tcPr>
            <w:tcW w:w="1701" w:type="dxa"/>
          </w:tcPr>
          <w:p w14:paraId="1027FF88" w14:textId="77777777" w:rsidR="004731B7" w:rsidRPr="0025201B" w:rsidRDefault="004731B7" w:rsidP="005D4A95">
            <w:pPr>
              <w:jc w:val="both"/>
              <w:rPr>
                <w:lang w:eastAsia="zh-CN"/>
              </w:rPr>
            </w:pPr>
          </w:p>
        </w:tc>
        <w:tc>
          <w:tcPr>
            <w:tcW w:w="1843" w:type="dxa"/>
          </w:tcPr>
          <w:p w14:paraId="6982CC69" w14:textId="77777777" w:rsidR="004731B7" w:rsidRPr="0025201B" w:rsidRDefault="004731B7" w:rsidP="005D4A95">
            <w:pPr>
              <w:jc w:val="both"/>
              <w:rPr>
                <w:lang w:eastAsia="zh-CN"/>
              </w:rPr>
            </w:pPr>
          </w:p>
        </w:tc>
        <w:tc>
          <w:tcPr>
            <w:tcW w:w="1559" w:type="dxa"/>
          </w:tcPr>
          <w:p w14:paraId="59E8C756" w14:textId="77777777" w:rsidR="004731B7" w:rsidRPr="0025201B" w:rsidRDefault="004731B7" w:rsidP="005D4A95">
            <w:pPr>
              <w:jc w:val="both"/>
              <w:rPr>
                <w:lang w:eastAsia="zh-CN"/>
              </w:rPr>
            </w:pPr>
          </w:p>
        </w:tc>
      </w:tr>
    </w:tbl>
    <w:p w14:paraId="34573A93" w14:textId="77777777" w:rsidR="00BB7FB2" w:rsidRPr="001D7FCB" w:rsidRDefault="00BB7FB2" w:rsidP="00BB7FB2">
      <w:pPr>
        <w:tabs>
          <w:tab w:val="right" w:pos="2556"/>
          <w:tab w:val="right" w:pos="5609"/>
          <w:tab w:val="left" w:pos="7938"/>
          <w:tab w:val="left" w:pos="8364"/>
        </w:tabs>
        <w:suppressAutoHyphens/>
        <w:autoSpaceDN w:val="0"/>
        <w:ind w:right="-1"/>
        <w:jc w:val="both"/>
        <w:textAlignment w:val="baseline"/>
        <w:rPr>
          <w:rFonts w:eastAsia="Calibri" w:cs="Arial"/>
          <w:i/>
          <w:kern w:val="3"/>
          <w:sz w:val="20"/>
          <w:szCs w:val="20"/>
          <w:lang w:eastAsia="zh-CN"/>
        </w:rPr>
      </w:pPr>
      <w:r w:rsidRPr="001D7FCB">
        <w:rPr>
          <w:rFonts w:eastAsia="Calibri" w:cs="Arial"/>
          <w:i/>
          <w:kern w:val="3"/>
          <w:sz w:val="20"/>
          <w:szCs w:val="20"/>
          <w:lang w:eastAsia="zh-CN"/>
        </w:rPr>
        <w:t>* navede se delež izračunan na sledeči način : vrednost del partnerja / končna ponudbena vrednost (oboje brez DDV)</w:t>
      </w:r>
    </w:p>
    <w:p w14:paraId="116EDF50" w14:textId="77777777" w:rsidR="003F7360" w:rsidRPr="0025201B" w:rsidRDefault="003F7360" w:rsidP="003309C5">
      <w:pPr>
        <w:pStyle w:val="Odstavekseznama"/>
        <w:ind w:left="0"/>
        <w:jc w:val="both"/>
        <w:rPr>
          <w:lang w:eastAsia="zh-CN"/>
        </w:rPr>
      </w:pPr>
      <w:r w:rsidRPr="0025201B">
        <w:rPr>
          <w:lang w:eastAsia="zh-CN"/>
        </w:rPr>
        <w:t>V primeru skupne ponudbe ponudnik navede s katerimi podizvajalci nastopa posamezen partner:</w:t>
      </w:r>
    </w:p>
    <w:p w14:paraId="6579C598" w14:textId="77777777" w:rsidR="003F7360" w:rsidRPr="0025201B" w:rsidRDefault="003F7360" w:rsidP="0051715A">
      <w:pPr>
        <w:pStyle w:val="Odstavekseznama"/>
        <w:ind w:left="0"/>
        <w:rPr>
          <w:lang w:eastAsia="zh-CN"/>
        </w:rPr>
      </w:pPr>
      <w:r w:rsidRPr="0025201B">
        <w:rPr>
          <w:lang w:eastAsia="zh-CN"/>
        </w:rPr>
        <w:t>Podizvajalc</w:t>
      </w:r>
      <w:r w:rsidR="0051715A" w:rsidRPr="0025201B">
        <w:rPr>
          <w:lang w:eastAsia="zh-CN"/>
        </w:rPr>
        <w:t>i partnerja ____________________________</w:t>
      </w:r>
      <w:r w:rsidR="009E0984" w:rsidRPr="0025201B">
        <w:rPr>
          <w:lang w:eastAsia="zh-CN"/>
        </w:rPr>
        <w:t>__</w:t>
      </w:r>
      <w:r w:rsidRPr="0025201B">
        <w:rPr>
          <w:lang w:eastAsia="zh-CN"/>
        </w:rPr>
        <w:t xml:space="preserve">_____.: Podizvajalec št. </w:t>
      </w:r>
      <w:r w:rsidR="0051715A" w:rsidRPr="0025201B">
        <w:rPr>
          <w:lang w:eastAsia="zh-CN"/>
        </w:rPr>
        <w:t>__</w:t>
      </w:r>
      <w:r w:rsidRPr="0025201B">
        <w:rPr>
          <w:lang w:eastAsia="zh-CN"/>
        </w:rPr>
        <w:t>_____</w:t>
      </w:r>
      <w:r w:rsidR="001D7FCB">
        <w:rPr>
          <w:lang w:eastAsia="zh-CN"/>
        </w:rPr>
        <w:t>_</w:t>
      </w:r>
      <w:r w:rsidRPr="0025201B">
        <w:rPr>
          <w:lang w:eastAsia="zh-CN"/>
        </w:rPr>
        <w:t xml:space="preserve">__ </w:t>
      </w:r>
    </w:p>
    <w:p w14:paraId="0B9E47A4" w14:textId="77777777" w:rsidR="003F7360" w:rsidRPr="0025201B" w:rsidRDefault="003F7360" w:rsidP="0051715A">
      <w:pPr>
        <w:pStyle w:val="Odstavekseznama"/>
        <w:ind w:left="0"/>
        <w:rPr>
          <w:lang w:eastAsia="zh-CN"/>
        </w:rPr>
      </w:pPr>
      <w:r w:rsidRPr="0025201B">
        <w:rPr>
          <w:lang w:eastAsia="zh-CN"/>
        </w:rPr>
        <w:t>Podizvajalci partnerja ______________</w:t>
      </w:r>
      <w:r w:rsidR="009E0984" w:rsidRPr="0025201B">
        <w:rPr>
          <w:lang w:eastAsia="zh-CN"/>
        </w:rPr>
        <w:t>__________</w:t>
      </w:r>
      <w:r w:rsidRPr="0025201B">
        <w:rPr>
          <w:lang w:eastAsia="zh-CN"/>
        </w:rPr>
        <w:t xml:space="preserve">___________.: Podizvajalec št. </w:t>
      </w:r>
      <w:r w:rsidR="009E0984" w:rsidRPr="0025201B">
        <w:rPr>
          <w:lang w:eastAsia="zh-CN"/>
        </w:rPr>
        <w:t>______</w:t>
      </w:r>
      <w:r w:rsidRPr="0025201B">
        <w:rPr>
          <w:lang w:eastAsia="zh-CN"/>
        </w:rPr>
        <w:t>_</w:t>
      </w:r>
      <w:r w:rsidR="001D7FCB">
        <w:rPr>
          <w:lang w:eastAsia="zh-CN"/>
        </w:rPr>
        <w:t>_</w:t>
      </w:r>
      <w:r w:rsidRPr="0025201B">
        <w:rPr>
          <w:lang w:eastAsia="zh-CN"/>
        </w:rPr>
        <w:t xml:space="preserve">__ </w:t>
      </w:r>
    </w:p>
    <w:p w14:paraId="522F15E0" w14:textId="77777777" w:rsidR="003F7360" w:rsidRPr="0025201B" w:rsidRDefault="003F7360" w:rsidP="0051715A">
      <w:pPr>
        <w:pStyle w:val="Odstavekseznama"/>
        <w:ind w:left="0"/>
        <w:rPr>
          <w:lang w:eastAsia="zh-CN"/>
        </w:rPr>
      </w:pPr>
      <w:r w:rsidRPr="0025201B">
        <w:rPr>
          <w:lang w:eastAsia="zh-CN"/>
        </w:rPr>
        <w:t>Podizvajalci partnerja ________________________</w:t>
      </w:r>
      <w:r w:rsidR="009E0984" w:rsidRPr="0025201B">
        <w:rPr>
          <w:lang w:eastAsia="zh-CN"/>
        </w:rPr>
        <w:t>____</w:t>
      </w:r>
      <w:r w:rsidR="006B3DB1" w:rsidRPr="0025201B">
        <w:rPr>
          <w:lang w:eastAsia="zh-CN"/>
        </w:rPr>
        <w:t>_</w:t>
      </w:r>
      <w:r w:rsidR="009E0984" w:rsidRPr="0025201B">
        <w:rPr>
          <w:lang w:eastAsia="zh-CN"/>
        </w:rPr>
        <w:t>_____</w:t>
      </w:r>
      <w:r w:rsidRPr="0025201B">
        <w:rPr>
          <w:lang w:eastAsia="zh-CN"/>
        </w:rPr>
        <w:t xml:space="preserve">_.: Podizvajalec št. </w:t>
      </w:r>
      <w:r w:rsidR="009E0984" w:rsidRPr="0025201B">
        <w:rPr>
          <w:lang w:eastAsia="zh-CN"/>
        </w:rPr>
        <w:t>_</w:t>
      </w:r>
      <w:r w:rsidRPr="0025201B">
        <w:rPr>
          <w:lang w:eastAsia="zh-CN"/>
        </w:rPr>
        <w:t xml:space="preserve">_________ </w:t>
      </w:r>
    </w:p>
    <w:p w14:paraId="73670E29" w14:textId="77777777" w:rsidR="003F7360" w:rsidRPr="0025201B" w:rsidRDefault="003F7360" w:rsidP="0051715A">
      <w:pPr>
        <w:pStyle w:val="Odstavekseznama"/>
        <w:ind w:left="0"/>
        <w:rPr>
          <w:lang w:eastAsia="zh-CN"/>
        </w:rPr>
      </w:pPr>
      <w:r w:rsidRPr="0025201B">
        <w:rPr>
          <w:lang w:eastAsia="zh-CN"/>
        </w:rPr>
        <w:lastRenderedPageBreak/>
        <w:t>Podizvajalci partnerja ____________</w:t>
      </w:r>
      <w:r w:rsidR="009E0984" w:rsidRPr="0025201B">
        <w:rPr>
          <w:lang w:eastAsia="zh-CN"/>
        </w:rPr>
        <w:t>_________</w:t>
      </w:r>
      <w:r w:rsidRPr="0025201B">
        <w:rPr>
          <w:lang w:eastAsia="zh-CN"/>
        </w:rPr>
        <w:t>________</w:t>
      </w:r>
      <w:r w:rsidR="006B3DB1" w:rsidRPr="0025201B">
        <w:rPr>
          <w:lang w:eastAsia="zh-CN"/>
        </w:rPr>
        <w:t>_</w:t>
      </w:r>
      <w:r w:rsidRPr="0025201B">
        <w:rPr>
          <w:lang w:eastAsia="zh-CN"/>
        </w:rPr>
        <w:t xml:space="preserve">_____.: Podizvajalec št. </w:t>
      </w:r>
      <w:r w:rsidR="009E0984" w:rsidRPr="0025201B">
        <w:rPr>
          <w:lang w:eastAsia="zh-CN"/>
        </w:rPr>
        <w:t>____</w:t>
      </w:r>
      <w:r w:rsidRPr="0025201B">
        <w:rPr>
          <w:lang w:eastAsia="zh-CN"/>
        </w:rPr>
        <w:t xml:space="preserve">______ </w:t>
      </w:r>
    </w:p>
    <w:p w14:paraId="5397284A" w14:textId="77777777" w:rsidR="009E0984" w:rsidRDefault="009E0984" w:rsidP="003309C5">
      <w:pPr>
        <w:contextualSpacing/>
        <w:jc w:val="both"/>
        <w:rPr>
          <w:lang w:eastAsia="zh-CN"/>
        </w:rPr>
      </w:pPr>
      <w:r w:rsidRPr="0025201B">
        <w:rPr>
          <w:lang w:eastAsia="zh-CN"/>
        </w:rPr>
        <w:t>(št. podizvajalca je razvidne iz zgornje tabele – prvi stolpec)</w:t>
      </w:r>
    </w:p>
    <w:p w14:paraId="68F18036" w14:textId="77777777" w:rsidR="001D7FCB" w:rsidRPr="0025201B" w:rsidRDefault="001D7FCB" w:rsidP="003309C5">
      <w:pPr>
        <w:contextualSpacing/>
        <w:jc w:val="both"/>
        <w:rPr>
          <w:lang w:eastAsia="zh-CN"/>
        </w:rPr>
      </w:pPr>
    </w:p>
    <w:p w14:paraId="13D095F3" w14:textId="16E5CE61" w:rsidR="00CB2FF8" w:rsidRPr="00CB2FF8" w:rsidRDefault="00CB2FF8" w:rsidP="00CB2FF8">
      <w:pPr>
        <w:contextualSpacing/>
        <w:jc w:val="both"/>
        <w:rPr>
          <w:rFonts w:asciiTheme="minorHAnsi" w:eastAsia="Calibri" w:hAnsiTheme="minorHAnsi" w:cstheme="minorHAnsi"/>
          <w:i/>
          <w:color w:val="000000"/>
          <w:sz w:val="21"/>
          <w:szCs w:val="21"/>
          <w:lang w:eastAsia="zh-CN"/>
        </w:rPr>
      </w:pPr>
      <w:r w:rsidRPr="00CB2FF8">
        <w:rPr>
          <w:rFonts w:asciiTheme="minorHAnsi" w:eastAsia="Calibri" w:hAnsiTheme="minorHAnsi" w:cstheme="minorHAnsi"/>
          <w:b/>
          <w:i/>
          <w:color w:val="000000"/>
          <w:sz w:val="21"/>
          <w:szCs w:val="21"/>
          <w:lang w:eastAsia="zh-CN"/>
        </w:rPr>
        <w:t xml:space="preserve">Če ponudnik nastopa z več podizvajalci, se list s podatki o </w:t>
      </w:r>
      <w:r w:rsidRPr="00CB2FF8">
        <w:rPr>
          <w:rFonts w:asciiTheme="minorHAnsi" w:hAnsiTheme="minorHAnsi" w:cstheme="minorHAnsi"/>
          <w:b/>
          <w:i/>
          <w:sz w:val="21"/>
          <w:szCs w:val="21"/>
          <w:lang w:eastAsia="zh-CN"/>
        </w:rPr>
        <w:t xml:space="preserve">podizvajalcih </w:t>
      </w:r>
      <w:r w:rsidRPr="00CB2FF8">
        <w:rPr>
          <w:rFonts w:asciiTheme="minorHAnsi" w:eastAsia="Calibri" w:hAnsiTheme="minorHAnsi" w:cstheme="minorHAnsi"/>
          <w:b/>
          <w:i/>
          <w:color w:val="000000"/>
          <w:sz w:val="21"/>
          <w:szCs w:val="21"/>
          <w:lang w:eastAsia="zh-CN"/>
        </w:rPr>
        <w:t>v ustreznem številu fotokopira</w:t>
      </w:r>
      <w:r w:rsidRPr="00CB2FF8">
        <w:rPr>
          <w:rFonts w:asciiTheme="minorHAnsi" w:hAnsiTheme="minorHAnsi" w:cstheme="minorHAnsi"/>
          <w:b/>
          <w:i/>
          <w:sz w:val="21"/>
          <w:szCs w:val="21"/>
          <w:lang w:eastAsia="zh-CN"/>
        </w:rPr>
        <w:t xml:space="preserve"> in </w:t>
      </w:r>
      <w:r w:rsidRPr="00CB2FF8">
        <w:rPr>
          <w:rFonts w:asciiTheme="minorHAnsi" w:eastAsia="Calibri" w:hAnsiTheme="minorHAnsi" w:cstheme="minorHAnsi"/>
          <w:b/>
          <w:i/>
          <w:color w:val="000000"/>
          <w:sz w:val="21"/>
          <w:szCs w:val="21"/>
          <w:lang w:eastAsia="zh-CN"/>
        </w:rPr>
        <w:t>izpolni za vse podizvajalce</w:t>
      </w:r>
      <w:r w:rsidRPr="00CB2FF8">
        <w:rPr>
          <w:rFonts w:eastAsia="Calibri"/>
          <w:b/>
          <w:i/>
          <w:color w:val="000000"/>
          <w:sz w:val="21"/>
          <w:szCs w:val="21"/>
          <w:lang w:eastAsia="zh-CN"/>
        </w:rPr>
        <w:t xml:space="preserve"> </w:t>
      </w:r>
      <w:r w:rsidRPr="00CB2FF8">
        <w:rPr>
          <w:rFonts w:asciiTheme="minorHAnsi" w:eastAsia="Calibri" w:hAnsiTheme="minorHAnsi" w:cstheme="minorHAnsi"/>
          <w:b/>
          <w:i/>
          <w:color w:val="000000"/>
          <w:sz w:val="21"/>
          <w:szCs w:val="21"/>
          <w:lang w:eastAsia="zh-CN"/>
        </w:rPr>
        <w:t>in ustrezno naloži v informacijski sistem e-JN v razdelku »Druge priloge«</w:t>
      </w:r>
      <w:r w:rsidRPr="00CB2FF8">
        <w:rPr>
          <w:rFonts w:asciiTheme="minorHAnsi" w:eastAsia="Calibri" w:hAnsiTheme="minorHAnsi" w:cstheme="minorHAnsi"/>
          <w:i/>
          <w:color w:val="000000"/>
          <w:sz w:val="21"/>
          <w:szCs w:val="21"/>
          <w:lang w:eastAsia="zh-CN"/>
        </w:rPr>
        <w:t>.</w:t>
      </w:r>
    </w:p>
    <w:p w14:paraId="44154832" w14:textId="77777777" w:rsidR="003A05C0" w:rsidRPr="00203A60" w:rsidRDefault="003A05C0" w:rsidP="00203A60">
      <w:pPr>
        <w:pStyle w:val="Odstavekseznama"/>
        <w:ind w:left="0"/>
        <w:jc w:val="both"/>
        <w:rPr>
          <w:rFonts w:eastAsia="Calibri"/>
          <w:b/>
          <w:i/>
          <w:color w:val="000000"/>
          <w:sz w:val="20"/>
          <w:szCs w:val="20"/>
          <w:lang w:eastAsia="zh-CN"/>
        </w:rPr>
      </w:pPr>
    </w:p>
    <w:p w14:paraId="7F7F737D" w14:textId="77777777" w:rsidR="009E0984" w:rsidRPr="0025201B" w:rsidRDefault="009E0984" w:rsidP="009E0984">
      <w:pPr>
        <w:jc w:val="both"/>
        <w:rPr>
          <w:u w:val="single"/>
          <w:lang w:eastAsia="zh-CN"/>
        </w:rPr>
      </w:pPr>
      <w:r w:rsidRPr="0025201B">
        <w:rPr>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577E6DA2" w14:textId="77777777" w:rsidR="00D05FB8" w:rsidRDefault="00D05FB8" w:rsidP="00D05FB8">
      <w:pPr>
        <w:contextualSpacing/>
        <w:jc w:val="both"/>
        <w:rPr>
          <w:rFonts w:asciiTheme="minorHAnsi" w:hAnsiTheme="minorHAnsi" w:cstheme="minorHAnsi"/>
          <w:sz w:val="21"/>
          <w:szCs w:val="21"/>
          <w:lang w:eastAsia="zh-CN"/>
        </w:rPr>
      </w:pPr>
    </w:p>
    <w:p w14:paraId="2840B6FF" w14:textId="54F99C9A" w:rsidR="00033748" w:rsidRDefault="00033748" w:rsidP="00D05FB8">
      <w:pPr>
        <w:contextualSpacing/>
        <w:jc w:val="both"/>
        <w:rPr>
          <w:rFonts w:asciiTheme="minorHAnsi" w:hAnsiTheme="minorHAnsi" w:cstheme="minorHAnsi"/>
          <w:sz w:val="21"/>
          <w:szCs w:val="21"/>
          <w:lang w:eastAsia="zh-CN"/>
        </w:rPr>
      </w:pPr>
    </w:p>
    <w:p w14:paraId="06F99EE2" w14:textId="77777777" w:rsidR="003A1D6B" w:rsidRPr="00D05FB8" w:rsidRDefault="003A1D6B" w:rsidP="00D05FB8">
      <w:pPr>
        <w:contextualSpacing/>
        <w:jc w:val="both"/>
        <w:rPr>
          <w:rFonts w:asciiTheme="minorHAnsi" w:hAnsiTheme="minorHAnsi" w:cstheme="minorHAnsi"/>
          <w:sz w:val="21"/>
          <w:szCs w:val="21"/>
          <w:lang w:eastAsia="zh-CN"/>
        </w:rPr>
      </w:pPr>
    </w:p>
    <w:p w14:paraId="55B911A1" w14:textId="77777777" w:rsidR="00D05FB8" w:rsidRPr="00D05FB8" w:rsidRDefault="00532838" w:rsidP="00D05FB8">
      <w:pPr>
        <w:pBdr>
          <w:top w:val="single" w:sz="4" w:space="1" w:color="auto"/>
          <w:left w:val="single" w:sz="4" w:space="4" w:color="auto"/>
          <w:bottom w:val="single" w:sz="4" w:space="1" w:color="auto"/>
          <w:right w:val="single" w:sz="4" w:space="4" w:color="auto"/>
        </w:pBdr>
        <w:spacing w:line="360" w:lineRule="auto"/>
        <w:contextualSpacing/>
        <w:jc w:val="both"/>
        <w:rPr>
          <w:rFonts w:asciiTheme="minorHAnsi" w:hAnsiTheme="minorHAnsi" w:cstheme="minorHAnsi"/>
          <w:b/>
          <w:sz w:val="21"/>
          <w:szCs w:val="21"/>
          <w:lang w:eastAsia="zh-CN"/>
        </w:rPr>
      </w:pPr>
      <w:r>
        <w:rPr>
          <w:rFonts w:asciiTheme="minorHAnsi" w:hAnsiTheme="minorHAnsi" w:cstheme="minorHAnsi"/>
          <w:b/>
          <w:sz w:val="21"/>
          <w:szCs w:val="21"/>
          <w:u w:val="single"/>
          <w:lang w:eastAsia="zh-CN"/>
        </w:rPr>
        <w:t>Ponudnik</w:t>
      </w:r>
      <w:r w:rsidR="00D05FB8" w:rsidRPr="00D05FB8">
        <w:rPr>
          <w:rFonts w:asciiTheme="minorHAnsi" w:hAnsiTheme="minorHAnsi" w:cstheme="minorHAnsi"/>
          <w:b/>
          <w:sz w:val="21"/>
          <w:szCs w:val="21"/>
          <w:u w:val="single"/>
          <w:lang w:eastAsia="zh-CN"/>
        </w:rPr>
        <w:t xml:space="preserve"> pooblašča naročnika</w:t>
      </w:r>
      <w:r w:rsidR="00D05FB8" w:rsidRPr="00D05FB8">
        <w:rPr>
          <w:rFonts w:asciiTheme="minorHAnsi" w:hAnsiTheme="minorHAnsi" w:cstheme="minorHAnsi"/>
          <w:b/>
          <w:sz w:val="21"/>
          <w:szCs w:val="21"/>
          <w:lang w:eastAsia="zh-CN"/>
        </w:rPr>
        <w:t xml:space="preserve">, da izvedbo del, pri katerih so vključeni podizvajalci, naročnik na podlagi potrjenega računa plača </w:t>
      </w:r>
      <w:r w:rsidR="00D05FB8" w:rsidRPr="00D05FB8">
        <w:rPr>
          <w:rFonts w:asciiTheme="minorHAnsi" w:hAnsiTheme="minorHAnsi" w:cstheme="minorHAnsi"/>
          <w:b/>
          <w:sz w:val="21"/>
          <w:szCs w:val="21"/>
          <w:u w:val="single"/>
          <w:lang w:eastAsia="zh-CN"/>
        </w:rPr>
        <w:t>neposredno tem podizvajalcem, v kolikor podizvajalci neposredno plačilo izrecno in pravočasno zahtevajo</w:t>
      </w:r>
      <w:r w:rsidR="00D05FB8" w:rsidRPr="00D05FB8">
        <w:rPr>
          <w:rFonts w:asciiTheme="minorHAnsi" w:hAnsiTheme="minorHAnsi" w:cstheme="minorHAnsi"/>
          <w:b/>
          <w:sz w:val="21"/>
          <w:szCs w:val="21"/>
          <w:lang w:eastAsia="zh-CN"/>
        </w:rPr>
        <w:t xml:space="preserve">, kar je razvidno iz </w:t>
      </w:r>
      <w:r w:rsidR="00D05FB8" w:rsidRPr="00D05FB8">
        <w:rPr>
          <w:rFonts w:asciiTheme="minorHAnsi" w:hAnsiTheme="minorHAnsi" w:cstheme="minorHAnsi"/>
          <w:sz w:val="21"/>
          <w:szCs w:val="21"/>
          <w:lang w:eastAsia="zh-CN"/>
        </w:rPr>
        <w:t>zgornje tabele – stolpec »Podizvajalec zahteva neposredna plačila (DA/NE)«.</w:t>
      </w:r>
    </w:p>
    <w:p w14:paraId="37E621C9" w14:textId="77777777" w:rsidR="00D05FB8" w:rsidRPr="00D05FB8" w:rsidRDefault="00D05FB8" w:rsidP="00D05FB8">
      <w:pPr>
        <w:contextualSpacing/>
        <w:jc w:val="both"/>
        <w:rPr>
          <w:rFonts w:asciiTheme="minorHAnsi" w:hAnsiTheme="minorHAnsi" w:cstheme="minorHAnsi"/>
          <w:sz w:val="21"/>
          <w:szCs w:val="21"/>
          <w:lang w:eastAsia="zh-CN"/>
        </w:rPr>
      </w:pPr>
    </w:p>
    <w:p w14:paraId="12AADCC3" w14:textId="77777777" w:rsidR="00D05FB8" w:rsidRPr="00D05FB8" w:rsidRDefault="00D05FB8" w:rsidP="00D05FB8">
      <w:pPr>
        <w:contextualSpacing/>
        <w:jc w:val="both"/>
        <w:rPr>
          <w:rFonts w:asciiTheme="minorHAnsi" w:hAnsiTheme="minorHAnsi" w:cstheme="minorHAnsi"/>
          <w:sz w:val="21"/>
          <w:szCs w:val="21"/>
          <w:lang w:eastAsia="zh-CN"/>
        </w:rPr>
      </w:pPr>
      <w:r w:rsidRPr="00D05FB8">
        <w:rPr>
          <w:rFonts w:asciiTheme="minorHAnsi" w:hAnsiTheme="minorHAnsi" w:cstheme="minorHAnsi"/>
          <w:sz w:val="21"/>
          <w:szCs w:val="21"/>
          <w:lang w:eastAsia="zh-CN"/>
        </w:rPr>
        <w:t>Neposredna plačila se tako izvedejo podizvajalcem, ki so to zahtevali in so njihove izjave priložene ponudbi predmetnega javnega naročila.</w:t>
      </w:r>
    </w:p>
    <w:p w14:paraId="3FE3D5EB" w14:textId="77777777" w:rsidR="00D05FB8" w:rsidRPr="00D05FB8" w:rsidRDefault="00D05FB8" w:rsidP="00D05FB8">
      <w:pPr>
        <w:ind w:left="720" w:hanging="360"/>
        <w:contextualSpacing/>
        <w:jc w:val="both"/>
        <w:rPr>
          <w:rFonts w:asciiTheme="minorHAnsi" w:hAnsiTheme="minorHAnsi" w:cstheme="minorHAnsi"/>
          <w:sz w:val="21"/>
          <w:szCs w:val="21"/>
          <w:lang w:eastAsia="zh-CN"/>
        </w:rPr>
      </w:pPr>
    </w:p>
    <w:p w14:paraId="2292713D" w14:textId="77777777" w:rsidR="00D05FB8" w:rsidRPr="00D05FB8" w:rsidRDefault="00D05FB8" w:rsidP="00D05FB8">
      <w:pPr>
        <w:jc w:val="both"/>
        <w:rPr>
          <w:rFonts w:asciiTheme="minorHAnsi" w:hAnsiTheme="minorHAnsi" w:cstheme="minorHAnsi"/>
          <w:sz w:val="21"/>
          <w:szCs w:val="21"/>
          <w:lang w:eastAsia="zh-CN"/>
        </w:rPr>
      </w:pPr>
      <w:r w:rsidRPr="00D05FB8">
        <w:rPr>
          <w:rFonts w:asciiTheme="minorHAnsi" w:hAnsiTheme="minorHAnsi" w:cstheme="minorHAnsi"/>
          <w:sz w:val="21"/>
          <w:szCs w:val="21"/>
          <w:lang w:eastAsia="zh-CN"/>
        </w:rPr>
        <w:t>Plačila podizvajalcem se izvedejo v rokih in na enak način kot velja za plačila izvajalcu.</w:t>
      </w:r>
    </w:p>
    <w:p w14:paraId="670EF4F8" w14:textId="77777777" w:rsidR="00D05FB8" w:rsidRPr="00D05FB8" w:rsidRDefault="00D05FB8" w:rsidP="00D05FB8">
      <w:pPr>
        <w:ind w:left="720" w:hanging="360"/>
        <w:contextualSpacing/>
        <w:jc w:val="both"/>
        <w:rPr>
          <w:rFonts w:asciiTheme="minorHAnsi" w:hAnsiTheme="minorHAnsi" w:cstheme="minorHAnsi"/>
          <w:sz w:val="21"/>
          <w:szCs w:val="21"/>
          <w:lang w:eastAsia="zh-CN"/>
        </w:rPr>
      </w:pPr>
    </w:p>
    <w:p w14:paraId="43D8B6B2" w14:textId="77777777" w:rsidR="00D05FB8" w:rsidRPr="00D05FB8" w:rsidRDefault="00D05FB8" w:rsidP="00D05FB8">
      <w:pPr>
        <w:jc w:val="both"/>
        <w:rPr>
          <w:rFonts w:asciiTheme="minorHAnsi" w:hAnsiTheme="minorHAnsi" w:cstheme="minorHAnsi"/>
          <w:sz w:val="21"/>
          <w:szCs w:val="21"/>
          <w:lang w:eastAsia="zh-CN"/>
        </w:rPr>
      </w:pPr>
      <w:r w:rsidRPr="00D05FB8">
        <w:rPr>
          <w:rFonts w:asciiTheme="minorHAnsi" w:hAnsiTheme="minorHAnsi" w:cstheme="minorHAnsi"/>
          <w:sz w:val="21"/>
          <w:szCs w:val="21"/>
          <w:lang w:eastAsia="zh-CN"/>
        </w:rPr>
        <w:t>V primeru sodelovanja večjega števila podizvajalcev se obrazec Izjava o nastopanju s podizvajalci, ki velja hkrati kot pooblastilo za izvajanje neposrednih plačil podizvajalcem, ki so zahtevali izvajanje neposrednih plačilu, ustrezno fotokopira.</w:t>
      </w:r>
    </w:p>
    <w:p w14:paraId="6BE59404" w14:textId="77777777" w:rsidR="003F7360" w:rsidRPr="0025201B" w:rsidRDefault="003F7360" w:rsidP="003F7360">
      <w:pPr>
        <w:pStyle w:val="Odstavekseznama"/>
        <w:ind w:left="0"/>
        <w:jc w:val="both"/>
        <w:rPr>
          <w:lang w:eastAsia="zh-CN"/>
        </w:rPr>
      </w:pPr>
    </w:p>
    <w:p w14:paraId="616C56FC" w14:textId="77777777" w:rsidR="00842A30" w:rsidRDefault="00842A30" w:rsidP="00842A30">
      <w:pPr>
        <w:suppressAutoHyphens/>
        <w:autoSpaceDN w:val="0"/>
        <w:ind w:right="6"/>
        <w:jc w:val="both"/>
        <w:textAlignment w:val="baseline"/>
        <w:rPr>
          <w:rFonts w:eastAsia="Calibri" w:cs="Arial"/>
          <w:kern w:val="3"/>
          <w:lang w:eastAsia="zh-CN"/>
        </w:rPr>
      </w:pPr>
    </w:p>
    <w:p w14:paraId="1451F35E" w14:textId="77777777" w:rsidR="0098161B" w:rsidRPr="0025201B" w:rsidRDefault="0098161B" w:rsidP="00842A30">
      <w:pPr>
        <w:suppressAutoHyphens/>
        <w:autoSpaceDN w:val="0"/>
        <w:ind w:right="6"/>
        <w:jc w:val="both"/>
        <w:textAlignment w:val="baseline"/>
        <w:rPr>
          <w:rFonts w:eastAsia="Calibri" w:cs="Arial"/>
          <w:kern w:val="3"/>
          <w:lang w:eastAsia="zh-CN"/>
        </w:rPr>
      </w:pPr>
    </w:p>
    <w:p w14:paraId="26F20D41" w14:textId="77777777" w:rsidR="0098161B" w:rsidRPr="0098161B" w:rsidRDefault="0098161B" w:rsidP="0098161B">
      <w:pPr>
        <w:widowControl w:val="0"/>
        <w:suppressAutoHyphens/>
        <w:autoSpaceDN w:val="0"/>
        <w:ind w:right="6"/>
        <w:jc w:val="both"/>
        <w:textAlignment w:val="baseline"/>
        <w:rPr>
          <w:rFonts w:asciiTheme="minorHAnsi" w:eastAsia="Calibri" w:hAnsiTheme="minorHAnsi" w:cs="Arial"/>
          <w:i/>
          <w:kern w:val="3"/>
          <w:sz w:val="20"/>
          <w:szCs w:val="20"/>
          <w:lang w:eastAsia="zh-CN"/>
        </w:rPr>
      </w:pPr>
      <w:r w:rsidRPr="0098161B">
        <w:rPr>
          <w:rFonts w:asciiTheme="minorHAnsi" w:eastAsia="Calibri" w:hAnsiTheme="minorHAnsi" w:cs="Arial"/>
          <w:b/>
          <w:i/>
          <w:kern w:val="3"/>
          <w:sz w:val="20"/>
          <w:szCs w:val="20"/>
          <w:lang w:eastAsia="zh-CN"/>
        </w:rPr>
        <w:t>Ponudniku</w:t>
      </w:r>
      <w:r w:rsidRPr="0098161B">
        <w:rPr>
          <w:rFonts w:asciiTheme="minorHAnsi" w:eastAsia="Calibri" w:hAnsiTheme="minorHAnsi" w:cs="Arial"/>
          <w:i/>
          <w:kern w:val="3"/>
          <w:sz w:val="20"/>
          <w:szCs w:val="20"/>
          <w:lang w:eastAsia="zh-CN"/>
        </w:rPr>
        <w:t xml:space="preserve"> obrazca </w:t>
      </w:r>
      <w:r w:rsidRPr="0098161B">
        <w:rPr>
          <w:rFonts w:asciiTheme="minorHAnsi" w:eastAsia="Calibri" w:hAnsiTheme="minorHAnsi" w:cs="Arial"/>
          <w:b/>
          <w:i/>
          <w:kern w:val="3"/>
          <w:sz w:val="20"/>
          <w:szCs w:val="20"/>
          <w:lang w:eastAsia="zh-CN"/>
        </w:rPr>
        <w:t>ni treba podpisati</w:t>
      </w:r>
      <w:r w:rsidRPr="0098161B">
        <w:rPr>
          <w:rFonts w:asciiTheme="minorHAnsi" w:eastAsia="Calibri" w:hAnsiTheme="minorHAnsi" w:cs="Arial"/>
          <w:i/>
          <w:kern w:val="3"/>
          <w:sz w:val="20"/>
          <w:szCs w:val="20"/>
          <w:lang w:eastAsia="zh-CN"/>
        </w:rPr>
        <w:t>, naročnik bo štel, da obrazec ponudnik potrdi s tem, ko odda ponudbo.</w:t>
      </w:r>
    </w:p>
    <w:p w14:paraId="2EF3419E" w14:textId="77777777" w:rsidR="0098161B" w:rsidRPr="0098161B" w:rsidRDefault="0098161B" w:rsidP="0098161B">
      <w:pPr>
        <w:widowControl w:val="0"/>
        <w:suppressAutoHyphens/>
        <w:autoSpaceDN w:val="0"/>
        <w:ind w:right="6"/>
        <w:jc w:val="both"/>
        <w:textAlignment w:val="baseline"/>
        <w:rPr>
          <w:rFonts w:asciiTheme="minorHAnsi" w:eastAsia="Calibri" w:hAnsiTheme="minorHAnsi" w:cs="Arial"/>
          <w:i/>
          <w:kern w:val="3"/>
          <w:sz w:val="20"/>
          <w:szCs w:val="20"/>
          <w:lang w:eastAsia="zh-CN"/>
        </w:rPr>
      </w:pPr>
    </w:p>
    <w:p w14:paraId="45291D6B" w14:textId="77777777" w:rsidR="0098161B" w:rsidRPr="0098161B" w:rsidRDefault="0098161B" w:rsidP="0098161B">
      <w:pPr>
        <w:suppressAutoHyphens/>
        <w:autoSpaceDN w:val="0"/>
        <w:ind w:right="6"/>
        <w:jc w:val="both"/>
        <w:textAlignment w:val="baseline"/>
        <w:rPr>
          <w:rFonts w:asciiTheme="minorHAnsi" w:eastAsia="Calibri" w:hAnsiTheme="minorHAnsi" w:cs="Arial"/>
          <w:b/>
          <w:i/>
          <w:color w:val="000000" w:themeColor="text1"/>
          <w:kern w:val="3"/>
          <w:sz w:val="20"/>
          <w:szCs w:val="20"/>
          <w:lang w:eastAsia="zh-CN"/>
        </w:rPr>
      </w:pPr>
      <w:r w:rsidRPr="0098161B">
        <w:rPr>
          <w:rFonts w:asciiTheme="minorHAnsi" w:eastAsia="Calibri" w:hAnsiTheme="minorHAnsi" w:cs="Arial"/>
          <w:b/>
          <w:i/>
          <w:color w:val="000000" w:themeColor="text1"/>
          <w:kern w:val="3"/>
          <w:sz w:val="20"/>
          <w:szCs w:val="20"/>
          <w:u w:val="single"/>
          <w:lang w:eastAsia="zh-CN"/>
        </w:rPr>
        <w:t>Obrazec Priloga št. 3 A</w:t>
      </w:r>
      <w:r w:rsidRPr="0098161B">
        <w:rPr>
          <w:rFonts w:asciiTheme="minorHAnsi" w:eastAsia="Calibri" w:hAnsiTheme="minorHAnsi" w:cs="Arial"/>
          <w:b/>
          <w:i/>
          <w:color w:val="000000" w:themeColor="text1"/>
          <w:kern w:val="3"/>
          <w:sz w:val="20"/>
          <w:szCs w:val="20"/>
          <w:lang w:eastAsia="zh-CN"/>
        </w:rPr>
        <w:t xml:space="preserve"> ponudnik </w:t>
      </w:r>
      <w:r w:rsidRPr="0098161B">
        <w:rPr>
          <w:rFonts w:asciiTheme="minorHAnsi" w:eastAsia="Calibri" w:hAnsiTheme="minorHAnsi" w:cs="Arial"/>
          <w:b/>
          <w:i/>
          <w:color w:val="000000" w:themeColor="text1"/>
          <w:kern w:val="3"/>
          <w:sz w:val="20"/>
          <w:szCs w:val="20"/>
          <w:u w:val="single"/>
          <w:lang w:eastAsia="zh-CN"/>
        </w:rPr>
        <w:t>naloži v informacijski sistem e-JN</w:t>
      </w:r>
      <w:r w:rsidRPr="0098161B">
        <w:rPr>
          <w:rFonts w:asciiTheme="minorHAnsi" w:eastAsia="Calibri" w:hAnsiTheme="minorHAnsi" w:cs="Arial"/>
          <w:b/>
          <w:i/>
          <w:color w:val="000000" w:themeColor="text1"/>
          <w:kern w:val="3"/>
          <w:sz w:val="20"/>
          <w:szCs w:val="20"/>
          <w:lang w:eastAsia="zh-CN"/>
        </w:rPr>
        <w:t xml:space="preserve"> v razdelek »Druge priloge«. </w:t>
      </w:r>
    </w:p>
    <w:p w14:paraId="555A759A" w14:textId="77777777" w:rsidR="00842A30" w:rsidRPr="00203A60" w:rsidRDefault="00842A30" w:rsidP="00842A30">
      <w:pPr>
        <w:suppressAutoHyphens/>
        <w:autoSpaceDN w:val="0"/>
        <w:ind w:right="6"/>
        <w:jc w:val="both"/>
        <w:textAlignment w:val="baseline"/>
        <w:rPr>
          <w:rFonts w:eastAsia="Calibri" w:cs="Arial"/>
          <w:i/>
          <w:kern w:val="3"/>
          <w:sz w:val="23"/>
          <w:szCs w:val="23"/>
          <w:lang w:eastAsia="zh-CN"/>
        </w:rPr>
      </w:pPr>
    </w:p>
    <w:p w14:paraId="0A5E65B9" w14:textId="77777777" w:rsidR="003F4715" w:rsidRPr="00920B1F" w:rsidRDefault="00D62F5D" w:rsidP="00AB0E8E">
      <w:pPr>
        <w:pStyle w:val="Slog3"/>
        <w:rPr>
          <w:rStyle w:val="Neenpoudarek"/>
          <w:b/>
          <w:i/>
        </w:rPr>
      </w:pPr>
      <w:bookmarkStart w:id="170" w:name="_Toc36660357"/>
      <w:r w:rsidRPr="00920B1F">
        <w:rPr>
          <w:rStyle w:val="Neenpoudarek"/>
          <w:b/>
          <w:i/>
        </w:rPr>
        <w:lastRenderedPageBreak/>
        <w:t>P</w:t>
      </w:r>
      <w:r w:rsidR="003F4715" w:rsidRPr="00920B1F">
        <w:rPr>
          <w:rStyle w:val="Neenpoudarek"/>
          <w:b/>
          <w:i/>
        </w:rPr>
        <w:t>RILOGA</w:t>
      </w:r>
      <w:r w:rsidR="00833456" w:rsidRPr="00920B1F">
        <w:rPr>
          <w:rStyle w:val="Neenpoudarek"/>
          <w:b/>
          <w:i/>
        </w:rPr>
        <w:t xml:space="preserve"> št. 3</w:t>
      </w:r>
      <w:r w:rsidR="00E41659" w:rsidRPr="00920B1F">
        <w:rPr>
          <w:rStyle w:val="Neenpoudarek"/>
          <w:b/>
          <w:i/>
        </w:rPr>
        <w:t xml:space="preserve"> </w:t>
      </w:r>
      <w:r w:rsidR="003F4715" w:rsidRPr="00920B1F">
        <w:rPr>
          <w:rStyle w:val="Neenpoudarek"/>
          <w:b/>
          <w:i/>
        </w:rPr>
        <w:t>B</w:t>
      </w:r>
      <w:bookmarkEnd w:id="170"/>
    </w:p>
    <w:p w14:paraId="62711657" w14:textId="77777777" w:rsidR="003F4715" w:rsidRPr="001136A4" w:rsidRDefault="003F4715" w:rsidP="00436E2B">
      <w:pPr>
        <w:pStyle w:val="Intenzivencitat"/>
        <w:rPr>
          <w:lang w:eastAsia="zh-CN"/>
        </w:rPr>
      </w:pPr>
      <w:bookmarkStart w:id="171" w:name="_Toc36660358"/>
      <w:r w:rsidRPr="001136A4">
        <w:rPr>
          <w:lang w:eastAsia="zh-CN"/>
        </w:rPr>
        <w:t xml:space="preserve">IZJAVA </w:t>
      </w:r>
      <w:r w:rsidRPr="001136A4">
        <w:rPr>
          <w:u w:val="single"/>
          <w:lang w:eastAsia="zh-CN"/>
        </w:rPr>
        <w:t>PODIZVAJALCA</w:t>
      </w:r>
      <w:r w:rsidRPr="001136A4">
        <w:rPr>
          <w:lang w:eastAsia="zh-CN"/>
        </w:rPr>
        <w:t xml:space="preserve"> O NEPOSREDNIH PLAČILIH IN SOGLASJE O PORAVNAVI PODIZVAJALČEVE TERJATVE DO GLAVNEGA IZVAJALCA S STRANI NAROČNIKA</w:t>
      </w:r>
      <w:bookmarkEnd w:id="171"/>
    </w:p>
    <w:p w14:paraId="2772E0EC" w14:textId="77777777" w:rsidR="003F4715" w:rsidRPr="0025201B" w:rsidRDefault="003F4715" w:rsidP="0051715A">
      <w:pPr>
        <w:rPr>
          <w:lang w:eastAsia="zh-CN"/>
        </w:rPr>
      </w:pPr>
      <w:r w:rsidRPr="0025201B">
        <w:rPr>
          <w:lang w:eastAsia="zh-CN"/>
        </w:rPr>
        <w:t xml:space="preserve">Točen naziv in naslov </w:t>
      </w:r>
      <w:r w:rsidR="008328CC" w:rsidRPr="0025201B">
        <w:rPr>
          <w:u w:val="single"/>
          <w:lang w:eastAsia="zh-CN"/>
        </w:rPr>
        <w:t>podizvajalca</w:t>
      </w:r>
      <w:r w:rsidRPr="0025201B">
        <w:rPr>
          <w:lang w:eastAsia="zh-CN"/>
        </w:rPr>
        <w:t>: _____________________________________________________________</w:t>
      </w:r>
      <w:r w:rsidR="0051715A" w:rsidRPr="0025201B">
        <w:rPr>
          <w:lang w:eastAsia="zh-CN"/>
        </w:rPr>
        <w:t>___________</w:t>
      </w:r>
      <w:r w:rsidRPr="0025201B">
        <w:rPr>
          <w:lang w:eastAsia="zh-CN"/>
        </w:rPr>
        <w:t>__________</w:t>
      </w:r>
      <w:r w:rsidRPr="0025201B">
        <w:rPr>
          <w:lang w:eastAsia="zh-CN"/>
        </w:rPr>
        <w:tab/>
      </w:r>
      <w:r w:rsidRPr="0025201B">
        <w:rPr>
          <w:lang w:eastAsia="zh-CN"/>
        </w:rPr>
        <w:tab/>
      </w:r>
    </w:p>
    <w:p w14:paraId="7D2B84FD" w14:textId="77777777" w:rsidR="003F4715" w:rsidRPr="0025201B" w:rsidRDefault="003F4715" w:rsidP="0051715A">
      <w:pPr>
        <w:rPr>
          <w:lang w:eastAsia="zh-CN"/>
        </w:rPr>
      </w:pPr>
      <w:r w:rsidRPr="0025201B">
        <w:rPr>
          <w:lang w:eastAsia="zh-CN"/>
        </w:rPr>
        <w:t>____________________________________________________</w:t>
      </w:r>
      <w:r w:rsidR="0051715A" w:rsidRPr="0025201B">
        <w:rPr>
          <w:lang w:eastAsia="zh-CN"/>
        </w:rPr>
        <w:t>______________________________</w:t>
      </w:r>
    </w:p>
    <w:p w14:paraId="0999D427" w14:textId="77777777" w:rsidR="003F4715" w:rsidRPr="0025201B" w:rsidRDefault="003F4715" w:rsidP="003F4715">
      <w:pPr>
        <w:pStyle w:val="Odstavekseznama"/>
        <w:ind w:hanging="360"/>
        <w:jc w:val="both"/>
        <w:rPr>
          <w:lang w:eastAsia="zh-CN"/>
        </w:rPr>
      </w:pPr>
    </w:p>
    <w:p w14:paraId="6D6C818E" w14:textId="0F9F34B9" w:rsidR="008328CC" w:rsidRDefault="008328CC" w:rsidP="008328CC">
      <w:pPr>
        <w:jc w:val="both"/>
        <w:rPr>
          <w:b/>
          <w:lang w:eastAsia="zh-CN"/>
        </w:rPr>
      </w:pPr>
      <w:r w:rsidRPr="0025201B">
        <w:rPr>
          <w:lang w:eastAsia="zh-CN"/>
        </w:rPr>
        <w:t xml:space="preserve">V zvezi z javnim naročilom </w:t>
      </w:r>
      <w:sdt>
        <w:sdtPr>
          <w:rPr>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Content>
          <w:r w:rsidR="005A52EC">
            <w:rPr>
              <w:b/>
              <w:lang w:eastAsia="zh-CN"/>
            </w:rPr>
            <w:t>Obnova odra in tlaka v dvorani doma KS Kokrica</w:t>
          </w:r>
        </w:sdtContent>
      </w:sdt>
    </w:p>
    <w:p w14:paraId="76B316EC" w14:textId="77777777" w:rsidR="001D7FCB" w:rsidRDefault="001D7FCB" w:rsidP="008328CC">
      <w:pPr>
        <w:jc w:val="both"/>
        <w:rPr>
          <w:b/>
          <w:lang w:eastAsia="zh-CN"/>
        </w:rPr>
      </w:pPr>
    </w:p>
    <w:p w14:paraId="4F836321" w14:textId="77777777" w:rsidR="008328CC" w:rsidRPr="0025201B" w:rsidRDefault="008328CC" w:rsidP="008328CC">
      <w:pPr>
        <w:jc w:val="both"/>
        <w:rPr>
          <w:lang w:eastAsia="zh-CN"/>
        </w:rPr>
      </w:pPr>
      <w:r w:rsidRPr="0025201B">
        <w:rPr>
          <w:lang w:eastAsia="zh-CN"/>
        </w:rPr>
        <w:t>zgoraj navedeni podizvajalec,</w:t>
      </w:r>
    </w:p>
    <w:p w14:paraId="7E7ECB84" w14:textId="77777777" w:rsidR="00AD7F1E" w:rsidRPr="00AD7F1E" w:rsidRDefault="00AD7F1E" w:rsidP="00AD7F1E">
      <w:pPr>
        <w:jc w:val="both"/>
        <w:rPr>
          <w:rFonts w:eastAsiaTheme="minorHAnsi" w:cstheme="minorBidi"/>
          <w:color w:val="000000" w:themeColor="text1"/>
          <w:lang w:eastAsia="zh-CN"/>
        </w:rPr>
      </w:pPr>
    </w:p>
    <w:p w14:paraId="24D0F4D3" w14:textId="77777777" w:rsidR="008328CC" w:rsidRPr="0025201B" w:rsidRDefault="008328CC" w:rsidP="008328CC">
      <w:pPr>
        <w:jc w:val="both"/>
        <w:rPr>
          <w:lang w:eastAsia="zh-CN"/>
        </w:rPr>
      </w:pPr>
      <w:r w:rsidRPr="0025201B">
        <w:rPr>
          <w:lang w:eastAsia="zh-CN"/>
        </w:rPr>
        <w:t xml:space="preserve">izjavljam, da </w:t>
      </w:r>
      <w:r w:rsidRPr="0025201B">
        <w:rPr>
          <w:b/>
          <w:lang w:eastAsia="zh-CN"/>
        </w:rPr>
        <w:t>izrecno zahtevam</w:t>
      </w:r>
      <w:r w:rsidRPr="0025201B">
        <w:rPr>
          <w:lang w:eastAsia="zh-CN"/>
        </w:rPr>
        <w:t xml:space="preserve">, da Mestna občina Kranj, Slovenski trg 1, 4000 Kranj, kot naročnik </w:t>
      </w:r>
      <w:r w:rsidRPr="0025201B">
        <w:rPr>
          <w:b/>
          <w:lang w:eastAsia="zh-CN"/>
        </w:rPr>
        <w:t>izvaja</w:t>
      </w:r>
      <w:r w:rsidRPr="0025201B">
        <w:rPr>
          <w:lang w:eastAsia="zh-CN"/>
        </w:rPr>
        <w:t xml:space="preserve"> </w:t>
      </w:r>
      <w:r w:rsidRPr="0025201B">
        <w:rPr>
          <w:b/>
          <w:lang w:eastAsia="zh-CN"/>
        </w:rPr>
        <w:t>neposredna plačila</w:t>
      </w:r>
      <w:r w:rsidRPr="0025201B">
        <w:rPr>
          <w:lang w:eastAsia="zh-CN"/>
        </w:rPr>
        <w:t xml:space="preserve"> na naš račun,  skladno z 94. členom ZJN-3,</w:t>
      </w:r>
    </w:p>
    <w:p w14:paraId="7F4D0F9A" w14:textId="77777777" w:rsidR="008328CC" w:rsidRPr="0025201B" w:rsidRDefault="008328CC" w:rsidP="008328CC">
      <w:pPr>
        <w:pStyle w:val="Odstavekseznama"/>
        <w:ind w:hanging="360"/>
        <w:jc w:val="both"/>
        <w:rPr>
          <w:lang w:eastAsia="zh-CN"/>
        </w:rPr>
      </w:pPr>
    </w:p>
    <w:p w14:paraId="4A5C75B0" w14:textId="77777777" w:rsidR="008328CC" w:rsidRPr="0025201B" w:rsidRDefault="008328CC" w:rsidP="008328CC">
      <w:pPr>
        <w:jc w:val="both"/>
        <w:rPr>
          <w:lang w:eastAsia="zh-CN"/>
        </w:rPr>
      </w:pPr>
      <w:r w:rsidRPr="0025201B">
        <w:rPr>
          <w:lang w:eastAsia="zh-CN"/>
        </w:rPr>
        <w:t xml:space="preserve">izjavljam, da Mestni občini Kranj, Slovenski trg 1, 4000 Kranj, kot naročniku dajem </w:t>
      </w:r>
      <w:r w:rsidRPr="0025201B">
        <w:rPr>
          <w:b/>
          <w:lang w:eastAsia="zh-CN"/>
        </w:rPr>
        <w:t>soglasje</w:t>
      </w:r>
      <w:r w:rsidR="00D875BA" w:rsidRPr="0025201B">
        <w:rPr>
          <w:b/>
          <w:lang w:eastAsia="zh-CN"/>
        </w:rPr>
        <w:t>,</w:t>
      </w:r>
      <w:r w:rsidRPr="0025201B">
        <w:rPr>
          <w:lang w:eastAsia="zh-CN"/>
        </w:rPr>
        <w:t xml:space="preserve"> da namesto glavnega izvajalca </w:t>
      </w:r>
      <w:r w:rsidRPr="0025201B">
        <w:rPr>
          <w:b/>
          <w:lang w:eastAsia="zh-CN"/>
        </w:rPr>
        <w:t>poravna našo terjatev</w:t>
      </w:r>
      <w:r w:rsidRPr="0025201B">
        <w:rPr>
          <w:lang w:eastAsia="zh-CN"/>
        </w:rPr>
        <w:t xml:space="preserve"> do glavnega izvajalca.</w:t>
      </w:r>
    </w:p>
    <w:p w14:paraId="581BCCC2" w14:textId="77777777" w:rsidR="008328CC" w:rsidRPr="0025201B" w:rsidRDefault="008328CC" w:rsidP="008328CC">
      <w:pPr>
        <w:pStyle w:val="Odstavekseznama"/>
        <w:ind w:hanging="360"/>
        <w:jc w:val="both"/>
        <w:rPr>
          <w:lang w:eastAsia="zh-CN"/>
        </w:rPr>
      </w:pPr>
    </w:p>
    <w:p w14:paraId="3D8B16ED" w14:textId="77777777" w:rsidR="008328CC" w:rsidRPr="0025201B" w:rsidRDefault="008328CC" w:rsidP="008328CC">
      <w:pPr>
        <w:pStyle w:val="Odstavekseznama"/>
        <w:ind w:hanging="360"/>
        <w:jc w:val="both"/>
        <w:rPr>
          <w:lang w:eastAsia="zh-CN"/>
        </w:rPr>
      </w:pPr>
    </w:p>
    <w:p w14:paraId="1BFB63E2" w14:textId="77777777" w:rsidR="002E0AB7" w:rsidRPr="002E0AB7" w:rsidRDefault="002E0AB7" w:rsidP="002E0AB7">
      <w:pPr>
        <w:spacing w:line="276" w:lineRule="auto"/>
        <w:ind w:left="720" w:hanging="360"/>
        <w:contextualSpacing/>
        <w:jc w:val="both"/>
        <w:rPr>
          <w:rFonts w:asciiTheme="minorHAnsi" w:eastAsiaTheme="minorHAnsi" w:hAnsiTheme="minorHAnsi" w:cstheme="minorHAnsi"/>
          <w:color w:val="000000" w:themeColor="text1"/>
          <w:lang w:eastAsia="zh-CN"/>
        </w:rPr>
      </w:pPr>
      <w:r w:rsidRPr="002E0AB7">
        <w:rPr>
          <w:rFonts w:asciiTheme="minorHAnsi" w:eastAsiaTheme="minorHAnsi" w:hAnsiTheme="minorHAnsi" w:cstheme="minorHAnsi"/>
          <w:color w:val="000000" w:themeColor="text1"/>
          <w:lang w:eastAsia="zh-CN"/>
        </w:rPr>
        <w:t>Datum: ________________</w:t>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t>_____________________________________</w:t>
      </w:r>
    </w:p>
    <w:p w14:paraId="16338A27" w14:textId="77777777" w:rsidR="002E0AB7" w:rsidRPr="002E0AB7" w:rsidRDefault="002E0AB7" w:rsidP="002E0AB7">
      <w:pPr>
        <w:spacing w:line="276" w:lineRule="auto"/>
        <w:ind w:left="720" w:hanging="360"/>
        <w:contextualSpacing/>
        <w:jc w:val="both"/>
        <w:rPr>
          <w:rFonts w:asciiTheme="minorHAnsi" w:eastAsiaTheme="minorHAnsi" w:hAnsiTheme="minorHAnsi" w:cstheme="minorHAnsi"/>
          <w:color w:val="000000" w:themeColor="text1"/>
          <w:lang w:eastAsia="zh-CN"/>
        </w:rPr>
      </w:pP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r>
      <w:r w:rsidRPr="002E0AB7">
        <w:rPr>
          <w:rFonts w:asciiTheme="minorHAnsi" w:eastAsiaTheme="minorHAnsi" w:hAnsiTheme="minorHAnsi" w:cstheme="minorHAnsi"/>
          <w:color w:val="000000" w:themeColor="text1"/>
          <w:lang w:eastAsia="zh-CN"/>
        </w:rPr>
        <w:tab/>
        <w:t>(podpis zakonitega zastopnika podizvajalca)</w:t>
      </w:r>
    </w:p>
    <w:p w14:paraId="5247C4B9" w14:textId="77777777" w:rsidR="00E41659" w:rsidRPr="0025201B" w:rsidRDefault="00E41659" w:rsidP="008328CC">
      <w:pPr>
        <w:pStyle w:val="Odstavekseznama"/>
        <w:ind w:hanging="360"/>
        <w:jc w:val="both"/>
        <w:rPr>
          <w:lang w:eastAsia="zh-CN"/>
        </w:rPr>
      </w:pPr>
    </w:p>
    <w:p w14:paraId="2652BCC8" w14:textId="77777777" w:rsidR="008328CC" w:rsidRPr="0025201B" w:rsidRDefault="008328CC" w:rsidP="008328CC">
      <w:pPr>
        <w:pStyle w:val="Odstavekseznama"/>
        <w:ind w:hanging="360"/>
        <w:jc w:val="both"/>
        <w:rPr>
          <w:sz w:val="20"/>
          <w:szCs w:val="20"/>
          <w:lang w:eastAsia="zh-CN"/>
        </w:rPr>
      </w:pPr>
    </w:p>
    <w:p w14:paraId="61AE2879" w14:textId="77777777" w:rsidR="004233E0" w:rsidRDefault="004233E0" w:rsidP="00724B10">
      <w:pPr>
        <w:jc w:val="both"/>
        <w:rPr>
          <w:b/>
          <w:i/>
          <w:sz w:val="20"/>
          <w:szCs w:val="20"/>
          <w:lang w:eastAsia="zh-CN"/>
        </w:rPr>
      </w:pPr>
    </w:p>
    <w:p w14:paraId="54209C4A" w14:textId="77777777" w:rsidR="004233E0" w:rsidRDefault="004233E0" w:rsidP="00724B10">
      <w:pPr>
        <w:jc w:val="both"/>
        <w:rPr>
          <w:b/>
          <w:i/>
          <w:sz w:val="20"/>
          <w:szCs w:val="20"/>
          <w:lang w:eastAsia="zh-CN"/>
        </w:rPr>
      </w:pPr>
    </w:p>
    <w:p w14:paraId="6EAEF77C" w14:textId="77777777" w:rsidR="004233E0" w:rsidRPr="004233E0" w:rsidRDefault="004233E0" w:rsidP="004233E0">
      <w:pPr>
        <w:spacing w:line="276" w:lineRule="auto"/>
        <w:jc w:val="both"/>
        <w:rPr>
          <w:rFonts w:asciiTheme="minorHAnsi" w:eastAsiaTheme="minorHAnsi" w:hAnsiTheme="minorHAnsi" w:cstheme="minorBidi"/>
          <w:i/>
          <w:color w:val="000000" w:themeColor="text1"/>
          <w:sz w:val="20"/>
          <w:szCs w:val="20"/>
          <w:lang w:eastAsia="zh-CN"/>
        </w:rPr>
      </w:pPr>
      <w:r w:rsidRPr="004233E0">
        <w:rPr>
          <w:rFonts w:asciiTheme="minorHAnsi" w:eastAsiaTheme="minorHAnsi" w:hAnsiTheme="minorHAnsi" w:cstheme="minorBidi"/>
          <w:i/>
          <w:color w:val="000000" w:themeColor="text1"/>
          <w:sz w:val="20"/>
          <w:szCs w:val="20"/>
          <w:lang w:eastAsia="zh-CN"/>
        </w:rPr>
        <w:t xml:space="preserve">Izjavo </w:t>
      </w:r>
      <w:r w:rsidRPr="004233E0">
        <w:rPr>
          <w:rFonts w:asciiTheme="minorHAnsi" w:eastAsiaTheme="minorHAnsi" w:hAnsiTheme="minorHAnsi" w:cstheme="minorBidi"/>
          <w:i/>
          <w:color w:val="000000" w:themeColor="text1"/>
          <w:sz w:val="20"/>
          <w:szCs w:val="20"/>
          <w:u w:val="single"/>
          <w:lang w:eastAsia="zh-CN"/>
        </w:rPr>
        <w:t>obvezno izpolni in podpiše podizvajalec,</w:t>
      </w:r>
      <w:r w:rsidRPr="004233E0">
        <w:rPr>
          <w:rFonts w:asciiTheme="minorHAnsi" w:eastAsiaTheme="minorHAnsi" w:hAnsiTheme="minorHAnsi" w:cstheme="minorBidi"/>
          <w:i/>
          <w:color w:val="000000" w:themeColor="text1"/>
          <w:sz w:val="20"/>
          <w:szCs w:val="20"/>
          <w:lang w:eastAsia="zh-CN"/>
        </w:rPr>
        <w:t xml:space="preserve"> </w:t>
      </w:r>
      <w:r w:rsidRPr="004233E0">
        <w:rPr>
          <w:rFonts w:asciiTheme="minorHAnsi" w:eastAsiaTheme="minorHAnsi" w:hAnsiTheme="minorHAnsi" w:cstheme="minorBidi"/>
          <w:i/>
          <w:color w:val="000000" w:themeColor="text1"/>
          <w:sz w:val="20"/>
          <w:szCs w:val="20"/>
          <w:u w:val="single"/>
          <w:lang w:eastAsia="zh-CN"/>
        </w:rPr>
        <w:t>ponudnik</w:t>
      </w:r>
      <w:r w:rsidRPr="004233E0">
        <w:rPr>
          <w:rFonts w:asciiTheme="minorHAnsi" w:eastAsiaTheme="minorHAnsi" w:hAnsiTheme="minorHAnsi" w:cstheme="minorBidi"/>
          <w:i/>
          <w:color w:val="000000" w:themeColor="text1"/>
          <w:sz w:val="20"/>
          <w:szCs w:val="20"/>
          <w:lang w:eastAsia="zh-CN"/>
        </w:rPr>
        <w:t xml:space="preserve"> podpisano izjavo v </w:t>
      </w:r>
      <w:r w:rsidRPr="004233E0">
        <w:rPr>
          <w:rFonts w:asciiTheme="minorHAnsi" w:eastAsiaTheme="minorHAnsi" w:hAnsiTheme="minorHAnsi" w:cstheme="minorBidi"/>
          <w:i/>
          <w:color w:val="000000" w:themeColor="text1"/>
          <w:sz w:val="20"/>
          <w:szCs w:val="20"/>
          <w:u w:val="single"/>
          <w:lang w:eastAsia="zh-CN"/>
        </w:rPr>
        <w:t>skenirani</w:t>
      </w:r>
      <w:r w:rsidRPr="004233E0">
        <w:rPr>
          <w:rFonts w:asciiTheme="minorHAnsi" w:eastAsiaTheme="minorHAnsi" w:hAnsiTheme="minorHAnsi" w:cstheme="minorBidi"/>
          <w:i/>
          <w:color w:val="000000" w:themeColor="text1"/>
          <w:sz w:val="20"/>
          <w:szCs w:val="20"/>
          <w:lang w:eastAsia="zh-CN"/>
        </w:rPr>
        <w:t xml:space="preserve"> obliki </w:t>
      </w:r>
      <w:r w:rsidRPr="004233E0">
        <w:rPr>
          <w:rFonts w:asciiTheme="minorHAnsi" w:eastAsiaTheme="minorHAnsi" w:hAnsiTheme="minorHAnsi" w:cstheme="minorBidi"/>
          <w:i/>
          <w:color w:val="000000" w:themeColor="text1"/>
          <w:sz w:val="20"/>
          <w:szCs w:val="20"/>
          <w:u w:val="single"/>
          <w:lang w:eastAsia="zh-CN"/>
        </w:rPr>
        <w:t>naloži</w:t>
      </w:r>
      <w:r w:rsidRPr="004233E0">
        <w:rPr>
          <w:rFonts w:asciiTheme="minorHAnsi" w:eastAsiaTheme="minorHAnsi" w:hAnsiTheme="minorHAnsi" w:cstheme="minorBidi"/>
          <w:i/>
          <w:color w:val="000000" w:themeColor="text1"/>
          <w:sz w:val="20"/>
          <w:szCs w:val="20"/>
          <w:lang w:eastAsia="zh-CN"/>
        </w:rPr>
        <w:t xml:space="preserve"> v informacijski sistem e-JN v razdelek »</w:t>
      </w:r>
      <w:r w:rsidRPr="004233E0">
        <w:rPr>
          <w:rFonts w:asciiTheme="minorHAnsi" w:eastAsiaTheme="minorHAnsi" w:hAnsiTheme="minorHAnsi" w:cstheme="minorBidi"/>
          <w:i/>
          <w:color w:val="000000" w:themeColor="text1"/>
          <w:sz w:val="20"/>
          <w:szCs w:val="20"/>
          <w:u w:val="single"/>
          <w:lang w:eastAsia="zh-CN"/>
        </w:rPr>
        <w:t>Druge priloge</w:t>
      </w:r>
      <w:r w:rsidRPr="004233E0">
        <w:rPr>
          <w:rFonts w:asciiTheme="minorHAnsi" w:eastAsiaTheme="minorHAnsi" w:hAnsiTheme="minorHAnsi" w:cstheme="minorBidi"/>
          <w:i/>
          <w:color w:val="000000" w:themeColor="text1"/>
          <w:sz w:val="20"/>
          <w:szCs w:val="20"/>
          <w:lang w:eastAsia="zh-CN"/>
        </w:rPr>
        <w:t>«.</w:t>
      </w:r>
    </w:p>
    <w:p w14:paraId="092380A0" w14:textId="77777777" w:rsidR="004233E0" w:rsidRDefault="004233E0" w:rsidP="00724B10">
      <w:pPr>
        <w:jc w:val="both"/>
        <w:rPr>
          <w:b/>
          <w:i/>
          <w:sz w:val="20"/>
          <w:szCs w:val="20"/>
          <w:lang w:eastAsia="zh-CN"/>
        </w:rPr>
      </w:pPr>
    </w:p>
    <w:p w14:paraId="4F211AC0" w14:textId="43D2CD87" w:rsidR="00243608" w:rsidRDefault="00D62F5D" w:rsidP="00724B10">
      <w:pPr>
        <w:jc w:val="both"/>
        <w:rPr>
          <w:b/>
          <w:i/>
          <w:sz w:val="20"/>
          <w:szCs w:val="20"/>
          <w:lang w:eastAsia="zh-CN"/>
        </w:rPr>
      </w:pPr>
      <w:r w:rsidRPr="0025201B">
        <w:rPr>
          <w:b/>
          <w:i/>
          <w:sz w:val="20"/>
          <w:szCs w:val="20"/>
          <w:lang w:eastAsia="zh-CN"/>
        </w:rPr>
        <w:lastRenderedPageBreak/>
        <w:t>V primeru sodelovanja večjega števila podizvajalcev se obrazec ustrezno fotokopira</w:t>
      </w:r>
      <w:r w:rsidR="001C3643" w:rsidRPr="0025201B">
        <w:rPr>
          <w:b/>
          <w:i/>
          <w:sz w:val="20"/>
          <w:szCs w:val="20"/>
          <w:lang w:eastAsia="zh-CN"/>
        </w:rPr>
        <w:t xml:space="preserve"> in ga izpolni vsak podizvajalec</w:t>
      </w:r>
      <w:r w:rsidR="00724B10">
        <w:rPr>
          <w:b/>
          <w:i/>
          <w:sz w:val="20"/>
          <w:szCs w:val="20"/>
          <w:lang w:eastAsia="zh-CN"/>
        </w:rPr>
        <w:t>.</w:t>
      </w:r>
      <w:r w:rsidR="001C3643" w:rsidRPr="0025201B">
        <w:rPr>
          <w:b/>
          <w:i/>
          <w:sz w:val="20"/>
          <w:szCs w:val="20"/>
          <w:lang w:eastAsia="zh-CN"/>
        </w:rPr>
        <w:t xml:space="preserve"> </w:t>
      </w:r>
      <w:r w:rsidR="00724B10" w:rsidRPr="00724B10">
        <w:rPr>
          <w:b/>
          <w:i/>
          <w:sz w:val="20"/>
          <w:szCs w:val="20"/>
          <w:lang w:eastAsia="zh-CN"/>
        </w:rPr>
        <w:t>Ponudnik ustrezno</w:t>
      </w:r>
      <w:r w:rsidR="00724B10" w:rsidRPr="00724B10">
        <w:rPr>
          <w:b/>
          <w:i/>
          <w:sz w:val="20"/>
          <w:szCs w:val="20"/>
          <w:u w:val="single"/>
          <w:lang w:eastAsia="zh-CN"/>
        </w:rPr>
        <w:t xml:space="preserve"> podpisan obrazec Priloga št. 3 A</w:t>
      </w:r>
      <w:r w:rsidR="00724B10" w:rsidRPr="00724B10">
        <w:rPr>
          <w:b/>
          <w:i/>
          <w:sz w:val="20"/>
          <w:szCs w:val="20"/>
          <w:lang w:eastAsia="zh-CN"/>
        </w:rPr>
        <w:t xml:space="preserve"> </w:t>
      </w:r>
      <w:r w:rsidR="00724B10" w:rsidRPr="00724B10">
        <w:rPr>
          <w:b/>
          <w:i/>
          <w:sz w:val="20"/>
          <w:szCs w:val="20"/>
          <w:u w:val="single"/>
          <w:lang w:eastAsia="zh-CN"/>
        </w:rPr>
        <w:t>naloži v informacijski sistem e-JN</w:t>
      </w:r>
      <w:r w:rsidR="00724B10" w:rsidRPr="00724B10">
        <w:rPr>
          <w:b/>
          <w:i/>
          <w:sz w:val="20"/>
          <w:szCs w:val="20"/>
          <w:lang w:eastAsia="zh-CN"/>
        </w:rPr>
        <w:t xml:space="preserve"> v razdelek »Druge priloge«.</w:t>
      </w:r>
    </w:p>
    <w:p w14:paraId="440C0646" w14:textId="77777777" w:rsidR="00243608" w:rsidRDefault="00243608" w:rsidP="00724B10">
      <w:pPr>
        <w:jc w:val="both"/>
        <w:rPr>
          <w:b/>
          <w:i/>
          <w:sz w:val="20"/>
          <w:szCs w:val="20"/>
          <w:lang w:eastAsia="zh-CN"/>
        </w:rPr>
      </w:pPr>
    </w:p>
    <w:p w14:paraId="1C59930F" w14:textId="77777777" w:rsidR="00243608" w:rsidRPr="00243608" w:rsidRDefault="00243608" w:rsidP="00243608">
      <w:pPr>
        <w:contextualSpacing/>
        <w:jc w:val="both"/>
        <w:rPr>
          <w:rFonts w:asciiTheme="minorHAnsi" w:hAnsiTheme="minorHAnsi" w:cstheme="minorHAnsi"/>
          <w:sz w:val="20"/>
          <w:szCs w:val="20"/>
          <w:lang w:eastAsia="zh-CN"/>
        </w:rPr>
      </w:pPr>
      <w:r w:rsidRPr="00243608">
        <w:rPr>
          <w:rFonts w:asciiTheme="minorHAnsi" w:hAnsiTheme="minorHAnsi" w:cstheme="minorHAnsi"/>
          <w:sz w:val="20"/>
          <w:szCs w:val="20"/>
          <w:lang w:eastAsia="zh-CN"/>
        </w:rPr>
        <w:t xml:space="preserve">V primeru, da podizvajalec ne zahteva izvajanje neposrednih plačil s strani naročnika, mu obrazca – </w:t>
      </w:r>
      <w:r w:rsidRPr="00243608">
        <w:rPr>
          <w:rFonts w:asciiTheme="minorHAnsi" w:hAnsiTheme="minorHAnsi" w:cstheme="minorHAnsi"/>
          <w:b/>
          <w:sz w:val="20"/>
          <w:szCs w:val="20"/>
          <w:lang w:eastAsia="zh-CN"/>
        </w:rPr>
        <w:t>Priloge št. 3 B</w:t>
      </w:r>
      <w:r w:rsidRPr="00243608">
        <w:rPr>
          <w:rFonts w:asciiTheme="minorHAnsi" w:hAnsiTheme="minorHAnsi" w:cstheme="minorHAnsi"/>
          <w:sz w:val="20"/>
          <w:szCs w:val="20"/>
          <w:lang w:eastAsia="zh-CN"/>
        </w:rPr>
        <w:t xml:space="preserve"> ni treba izpolniti in priložiti k ponudbi.</w:t>
      </w:r>
    </w:p>
    <w:p w14:paraId="336B61F2" w14:textId="77777777" w:rsidR="00D62F5D" w:rsidRPr="0025201B" w:rsidRDefault="00D62F5D" w:rsidP="00724B10">
      <w:pPr>
        <w:jc w:val="both"/>
        <w:rPr>
          <w:rFonts w:eastAsia="Calibri" w:cs="Arial"/>
          <w:b/>
          <w:i/>
          <w:kern w:val="3"/>
          <w:sz w:val="20"/>
          <w:szCs w:val="20"/>
          <w:lang w:eastAsia="zh-CN"/>
        </w:rPr>
      </w:pPr>
    </w:p>
    <w:p w14:paraId="39993CEF" w14:textId="77777777" w:rsidR="009D233F" w:rsidRPr="009D233F" w:rsidRDefault="009D233F" w:rsidP="009D233F">
      <w:pPr>
        <w:pageBreakBefore/>
        <w:tabs>
          <w:tab w:val="right" w:pos="2556"/>
          <w:tab w:val="right" w:pos="5609"/>
        </w:tabs>
        <w:suppressAutoHyphens/>
        <w:autoSpaceDN w:val="0"/>
        <w:ind w:right="6"/>
        <w:jc w:val="right"/>
        <w:textAlignment w:val="baseline"/>
        <w:outlineLvl w:val="1"/>
        <w:rPr>
          <w:rFonts w:asciiTheme="minorHAnsi" w:hAnsiTheme="minorHAnsi"/>
          <w:b/>
          <w:i/>
          <w:iCs/>
          <w:color w:val="000000" w:themeColor="text1"/>
          <w:sz w:val="24"/>
          <w:szCs w:val="24"/>
        </w:rPr>
      </w:pPr>
      <w:bookmarkStart w:id="172" w:name="_Toc451354712"/>
      <w:bookmarkStart w:id="173" w:name="_Toc532201377"/>
      <w:bookmarkStart w:id="174" w:name="_Toc36660359"/>
      <w:r w:rsidRPr="009D233F">
        <w:rPr>
          <w:rFonts w:asciiTheme="minorHAnsi" w:hAnsiTheme="minorHAnsi"/>
          <w:b/>
          <w:i/>
          <w:iCs/>
          <w:color w:val="000000" w:themeColor="text1"/>
          <w:sz w:val="24"/>
          <w:szCs w:val="24"/>
        </w:rPr>
        <w:lastRenderedPageBreak/>
        <w:t xml:space="preserve">PRILOGA št. </w:t>
      </w:r>
      <w:bookmarkEnd w:id="172"/>
      <w:r w:rsidRPr="009D233F">
        <w:rPr>
          <w:rFonts w:asciiTheme="minorHAnsi" w:hAnsiTheme="minorHAnsi"/>
          <w:b/>
          <w:i/>
          <w:iCs/>
          <w:color w:val="000000" w:themeColor="text1"/>
          <w:sz w:val="24"/>
          <w:szCs w:val="24"/>
        </w:rPr>
        <w:t>4</w:t>
      </w:r>
      <w:bookmarkEnd w:id="173"/>
      <w:bookmarkEnd w:id="174"/>
    </w:p>
    <w:p w14:paraId="46C36342" w14:textId="77777777" w:rsidR="009D233F" w:rsidRPr="009D233F" w:rsidRDefault="009D233F" w:rsidP="009D233F">
      <w:pPr>
        <w:pBdr>
          <w:top w:val="single" w:sz="4" w:space="10" w:color="541C72"/>
          <w:bottom w:val="single" w:sz="4" w:space="10" w:color="541C72"/>
        </w:pBdr>
        <w:shd w:val="pct5" w:color="F8F2FC" w:fill="F7EFFB"/>
        <w:spacing w:before="200"/>
        <w:jc w:val="center"/>
        <w:outlineLvl w:val="1"/>
        <w:rPr>
          <w:b/>
          <w:i/>
          <w:iCs/>
          <w:spacing w:val="20"/>
          <w:sz w:val="24"/>
          <w:lang w:eastAsia="zh-CN"/>
        </w:rPr>
      </w:pPr>
      <w:bookmarkStart w:id="175" w:name="_Toc532201378"/>
      <w:bookmarkStart w:id="176" w:name="_Toc36660360"/>
      <w:r w:rsidRPr="009D233F">
        <w:rPr>
          <w:b/>
          <w:i/>
          <w:iCs/>
          <w:spacing w:val="20"/>
          <w:sz w:val="24"/>
          <w:lang w:eastAsia="zh-CN"/>
        </w:rPr>
        <w:t>ESPD OBRAZEC</w:t>
      </w:r>
      <w:bookmarkEnd w:id="175"/>
      <w:bookmarkEnd w:id="176"/>
    </w:p>
    <w:p w14:paraId="50C3AAED" w14:textId="77777777" w:rsidR="009D233F" w:rsidRPr="000063F6" w:rsidRDefault="009D233F" w:rsidP="009D233F">
      <w:pPr>
        <w:spacing w:after="200" w:line="276" w:lineRule="auto"/>
        <w:jc w:val="both"/>
        <w:rPr>
          <w:rFonts w:asciiTheme="minorHAnsi" w:eastAsiaTheme="minorHAnsi" w:hAnsiTheme="minorHAnsi" w:cstheme="minorHAnsi"/>
          <w:color w:val="000000" w:themeColor="text1"/>
          <w:lang w:eastAsia="zh-CN"/>
        </w:rPr>
      </w:pPr>
      <w:r w:rsidRPr="004233E0">
        <w:rPr>
          <w:rFonts w:asciiTheme="minorHAnsi" w:eastAsiaTheme="minorHAnsi" w:hAnsiTheme="minorHAnsi" w:cstheme="minorHAnsi"/>
          <w:color w:val="000000" w:themeColor="text1"/>
          <w:u w:val="single"/>
          <w:lang w:eastAsia="zh-CN"/>
        </w:rPr>
        <w:t>Ponudnik</w:t>
      </w:r>
      <w:r w:rsidRPr="004233E0">
        <w:rPr>
          <w:rFonts w:asciiTheme="minorHAnsi" w:eastAsiaTheme="minorHAnsi" w:hAnsiTheme="minorHAnsi" w:cstheme="minorHAnsi"/>
          <w:color w:val="000000" w:themeColor="text1"/>
          <w:lang w:eastAsia="zh-CN"/>
        </w:rPr>
        <w:t xml:space="preserve">, </w:t>
      </w:r>
      <w:r w:rsidRPr="004233E0">
        <w:rPr>
          <w:rFonts w:asciiTheme="minorHAnsi" w:eastAsiaTheme="minorHAnsi" w:hAnsiTheme="minorHAnsi" w:cstheme="minorHAnsi"/>
          <w:color w:val="000000" w:themeColor="text1"/>
          <w:u w:val="single"/>
          <w:lang w:eastAsia="zh-CN"/>
        </w:rPr>
        <w:t>ponudniki v skupni ponudbi</w:t>
      </w:r>
      <w:r w:rsidRPr="004233E0">
        <w:rPr>
          <w:rFonts w:asciiTheme="minorHAnsi" w:eastAsiaTheme="minorHAnsi" w:hAnsiTheme="minorHAnsi" w:cstheme="minorHAnsi"/>
          <w:color w:val="000000" w:themeColor="text1"/>
          <w:lang w:eastAsia="zh-CN"/>
        </w:rPr>
        <w:t xml:space="preserve"> (partnerji), </w:t>
      </w:r>
      <w:r w:rsidRPr="004233E0">
        <w:rPr>
          <w:rFonts w:asciiTheme="minorHAnsi" w:eastAsiaTheme="minorHAnsi" w:hAnsiTheme="minorHAnsi" w:cstheme="minorHAnsi"/>
          <w:color w:val="000000" w:themeColor="text1"/>
          <w:u w:val="single"/>
          <w:lang w:eastAsia="zh-CN"/>
        </w:rPr>
        <w:t>drugi subjekti,</w:t>
      </w:r>
      <w:r w:rsidRPr="004233E0">
        <w:rPr>
          <w:rFonts w:asciiTheme="minorHAnsi" w:eastAsiaTheme="minorHAnsi" w:hAnsiTheme="minorHAnsi" w:cstheme="minorHAnsi"/>
          <w:color w:val="000000" w:themeColor="text1"/>
          <w:lang w:eastAsia="zh-CN"/>
        </w:rPr>
        <w:t xml:space="preserve"> na katerih zmogljivosti se sklicuje ponudnik in </w:t>
      </w:r>
      <w:r w:rsidRPr="004233E0">
        <w:rPr>
          <w:rFonts w:asciiTheme="minorHAnsi" w:eastAsiaTheme="minorHAnsi" w:hAnsiTheme="minorHAnsi" w:cstheme="minorHAnsi"/>
          <w:color w:val="000000" w:themeColor="text1"/>
          <w:u w:val="single"/>
          <w:lang w:eastAsia="zh-CN"/>
        </w:rPr>
        <w:t>podizvajalci</w:t>
      </w:r>
      <w:r w:rsidRPr="004233E0">
        <w:rPr>
          <w:rFonts w:asciiTheme="minorHAnsi" w:eastAsiaTheme="minorHAnsi" w:hAnsiTheme="minorHAnsi" w:cstheme="minorHAnsi"/>
          <w:color w:val="000000" w:themeColor="text1"/>
          <w:lang w:eastAsia="zh-CN"/>
        </w:rPr>
        <w:t xml:space="preserve"> morajo predložiti Enotni evropski dokument v zvezi z oddajo javnega naročila </w:t>
      </w:r>
      <w:r w:rsidRPr="000063F6">
        <w:rPr>
          <w:rFonts w:asciiTheme="minorHAnsi" w:eastAsiaTheme="minorHAnsi" w:hAnsiTheme="minorHAnsi" w:cstheme="minorHAnsi"/>
          <w:color w:val="000000" w:themeColor="text1"/>
          <w:lang w:eastAsia="zh-CN"/>
        </w:rPr>
        <w:t xml:space="preserve">– </w:t>
      </w:r>
      <w:r w:rsidRPr="000063F6">
        <w:rPr>
          <w:rFonts w:asciiTheme="minorHAnsi" w:eastAsiaTheme="minorHAnsi" w:hAnsiTheme="minorHAnsi" w:cstheme="minorHAnsi"/>
          <w:b/>
          <w:color w:val="000000" w:themeColor="text1"/>
          <w:lang w:eastAsia="zh-CN"/>
        </w:rPr>
        <w:t>ESPD</w:t>
      </w:r>
      <w:r w:rsidRPr="000063F6">
        <w:rPr>
          <w:rFonts w:asciiTheme="minorHAnsi" w:eastAsiaTheme="minorHAnsi" w:hAnsiTheme="minorHAnsi" w:cstheme="minorHAnsi"/>
          <w:color w:val="000000" w:themeColor="text1"/>
          <w:lang w:eastAsia="zh-CN"/>
        </w:rPr>
        <w:t xml:space="preserve">, ki ga gospodarski subjekt izpolni na spletni strani </w:t>
      </w:r>
      <w:hyperlink r:id="rId42" w:history="1">
        <w:r w:rsidRPr="000063F6">
          <w:rPr>
            <w:rFonts w:asciiTheme="minorHAnsi" w:eastAsiaTheme="minorHAnsi" w:hAnsiTheme="minorHAnsi" w:cstheme="minorHAnsi"/>
            <w:color w:val="0000FF" w:themeColor="hyperlink"/>
            <w:u w:val="single"/>
            <w:lang w:eastAsia="zh-CN"/>
          </w:rPr>
          <w:t>http://www.enarocanje.si/_ESPD/</w:t>
        </w:r>
      </w:hyperlink>
      <w:r w:rsidRPr="000063F6">
        <w:rPr>
          <w:rFonts w:asciiTheme="minorHAnsi" w:eastAsiaTheme="minorHAnsi" w:hAnsiTheme="minorHAnsi" w:cstheme="minorHAnsi"/>
          <w:color w:val="000000" w:themeColor="text1"/>
          <w:lang w:eastAsia="zh-CN"/>
        </w:rPr>
        <w:t>.</w:t>
      </w:r>
    </w:p>
    <w:p w14:paraId="7D8118AA" w14:textId="77777777" w:rsidR="009D233F" w:rsidRPr="000063F6" w:rsidRDefault="009D233F" w:rsidP="009D233F">
      <w:pPr>
        <w:spacing w:after="200" w:line="276" w:lineRule="auto"/>
        <w:jc w:val="both"/>
        <w:rPr>
          <w:rFonts w:asciiTheme="minorHAnsi" w:eastAsiaTheme="minorHAnsi" w:hAnsiTheme="minorHAnsi" w:cstheme="minorHAnsi"/>
          <w:color w:val="000000" w:themeColor="text1"/>
          <w:lang w:eastAsia="zh-CN"/>
        </w:rPr>
      </w:pPr>
      <w:r w:rsidRPr="000063F6">
        <w:rPr>
          <w:rFonts w:asciiTheme="minorHAnsi" w:eastAsiaTheme="minorHAnsi" w:hAnsiTheme="minorHAnsi" w:cstheme="minorHAnsi"/>
          <w:color w:val="000000" w:themeColor="text1"/>
          <w:u w:val="single"/>
          <w:lang w:eastAsia="zh-CN"/>
        </w:rPr>
        <w:t>ESPD obrazec ponudniki, ponudniki v skupni ponudbi, drugi subjekti in podizvajalci</w:t>
      </w:r>
      <w:r w:rsidRPr="000063F6">
        <w:rPr>
          <w:rFonts w:asciiTheme="minorHAnsi" w:eastAsiaTheme="minorHAnsi" w:hAnsiTheme="minorHAnsi" w:cstheme="minorHAnsi"/>
          <w:color w:val="000000" w:themeColor="text1"/>
          <w:lang w:eastAsia="zh-CN"/>
        </w:rPr>
        <w:t xml:space="preserve"> uvozijo iz naročnikove dokumentacije v sistemu e-JN, ga izpolnijo na spletni strani </w:t>
      </w:r>
      <w:hyperlink r:id="rId43" w:history="1">
        <w:r w:rsidRPr="000063F6">
          <w:rPr>
            <w:rFonts w:asciiTheme="minorHAnsi" w:eastAsiaTheme="minorHAnsi" w:hAnsiTheme="minorHAnsi" w:cstheme="minorHAnsi"/>
            <w:color w:val="0000FF" w:themeColor="hyperlink"/>
            <w:u w:val="single"/>
            <w:lang w:eastAsia="zh-CN"/>
          </w:rPr>
          <w:t>http://www.enarocanje.si/_ESPD/</w:t>
        </w:r>
      </w:hyperlink>
      <w:r w:rsidRPr="000063F6">
        <w:rPr>
          <w:rFonts w:asciiTheme="minorHAnsi" w:eastAsiaTheme="minorHAnsi" w:hAnsiTheme="minorHAnsi" w:cstheme="minorHAnsi"/>
          <w:color w:val="000000" w:themeColor="text1"/>
          <w:lang w:eastAsia="zh-CN"/>
        </w:rPr>
        <w:t xml:space="preserve"> ter ga naložijo v </w:t>
      </w:r>
      <w:r w:rsidRPr="000063F6">
        <w:rPr>
          <w:rFonts w:asciiTheme="minorHAnsi" w:eastAsiaTheme="minorHAnsi" w:hAnsiTheme="minorHAnsi" w:cstheme="minorHAnsi"/>
          <w:b/>
          <w:color w:val="000000" w:themeColor="text1"/>
          <w:lang w:eastAsia="zh-CN"/>
        </w:rPr>
        <w:t>informacijski sistem e-JN oz. za vse sodelujoče to izvede ponudnik:</w:t>
      </w:r>
    </w:p>
    <w:p w14:paraId="5C9C3867" w14:textId="77777777" w:rsidR="009D233F" w:rsidRPr="000063F6" w:rsidRDefault="009D233F" w:rsidP="004766ED">
      <w:pPr>
        <w:numPr>
          <w:ilvl w:val="0"/>
          <w:numId w:val="52"/>
        </w:numPr>
        <w:contextualSpacing/>
        <w:jc w:val="both"/>
        <w:rPr>
          <w:lang w:eastAsia="zh-CN"/>
        </w:rPr>
      </w:pPr>
      <w:r w:rsidRPr="000063F6">
        <w:rPr>
          <w:lang w:eastAsia="zh-CN"/>
        </w:rPr>
        <w:t>ponudnik naloži svoj ESPD v razdelek »</w:t>
      </w:r>
      <w:r w:rsidRPr="000063F6">
        <w:rPr>
          <w:b/>
          <w:lang w:eastAsia="zh-CN"/>
        </w:rPr>
        <w:t>ESPD – ponudnik</w:t>
      </w:r>
      <w:r w:rsidRPr="000063F6">
        <w:rPr>
          <w:lang w:eastAsia="zh-CN"/>
        </w:rPr>
        <w:t xml:space="preserve">«, v berljivi in ustrezni </w:t>
      </w:r>
      <w:r w:rsidRPr="000063F6">
        <w:rPr>
          <w:b/>
          <w:lang w:eastAsia="zh-CN"/>
        </w:rPr>
        <w:t xml:space="preserve">*.xml obliki </w:t>
      </w:r>
      <w:r w:rsidRPr="000063F6">
        <w:rPr>
          <w:lang w:eastAsia="zh-CN"/>
        </w:rPr>
        <w:t>datoteke,</w:t>
      </w:r>
    </w:p>
    <w:p w14:paraId="702CB0FD" w14:textId="77777777" w:rsidR="009D233F" w:rsidRPr="000063F6" w:rsidRDefault="009D233F" w:rsidP="004766ED">
      <w:pPr>
        <w:numPr>
          <w:ilvl w:val="0"/>
          <w:numId w:val="52"/>
        </w:numPr>
        <w:contextualSpacing/>
        <w:jc w:val="both"/>
        <w:rPr>
          <w:lang w:eastAsia="zh-CN"/>
        </w:rPr>
      </w:pPr>
      <w:r w:rsidRPr="000063F6">
        <w:rPr>
          <w:lang w:eastAsia="zh-CN"/>
        </w:rPr>
        <w:t>v razdelek »</w:t>
      </w:r>
      <w:r w:rsidRPr="000063F6">
        <w:rPr>
          <w:b/>
          <w:lang w:eastAsia="zh-CN"/>
        </w:rPr>
        <w:t>ESPD – ostali sodelujoči</w:t>
      </w:r>
      <w:r w:rsidRPr="000063F6">
        <w:rPr>
          <w:lang w:eastAsia="zh-CN"/>
        </w:rPr>
        <w:t xml:space="preserve">« ponudnik naloži podpisan ESPD ostalih sodelujočih v berljivi in ustrezni </w:t>
      </w:r>
      <w:r w:rsidRPr="000063F6">
        <w:rPr>
          <w:b/>
          <w:lang w:eastAsia="zh-CN"/>
        </w:rPr>
        <w:t>*.pdf</w:t>
      </w:r>
      <w:r w:rsidRPr="000063F6">
        <w:rPr>
          <w:lang w:eastAsia="zh-CN"/>
        </w:rPr>
        <w:t xml:space="preserve"> ali elektronsko podpisan </w:t>
      </w:r>
      <w:r w:rsidRPr="000063F6">
        <w:rPr>
          <w:b/>
          <w:lang w:eastAsia="zh-CN"/>
        </w:rPr>
        <w:t>*.xml obliki</w:t>
      </w:r>
      <w:r w:rsidRPr="000063F6">
        <w:rPr>
          <w:lang w:eastAsia="zh-CN"/>
        </w:rPr>
        <w:t>.</w:t>
      </w:r>
    </w:p>
    <w:p w14:paraId="7D8ED77D" w14:textId="77777777" w:rsidR="003A5974" w:rsidRPr="000063F6" w:rsidRDefault="003A5974" w:rsidP="003A5974">
      <w:pPr>
        <w:spacing w:after="200" w:line="276" w:lineRule="auto"/>
        <w:jc w:val="both"/>
        <w:rPr>
          <w:rFonts w:asciiTheme="minorHAnsi" w:eastAsiaTheme="minorHAnsi" w:hAnsiTheme="minorHAnsi" w:cstheme="minorHAnsi"/>
          <w:color w:val="000000" w:themeColor="text1"/>
          <w:u w:val="single"/>
          <w:lang w:eastAsia="zh-CN"/>
        </w:rPr>
      </w:pPr>
    </w:p>
    <w:p w14:paraId="6BEDC0BB" w14:textId="77777777" w:rsidR="003A5974" w:rsidRPr="000063F6" w:rsidRDefault="003A5974" w:rsidP="003A5974">
      <w:pPr>
        <w:spacing w:after="200" w:line="276" w:lineRule="auto"/>
        <w:jc w:val="both"/>
        <w:rPr>
          <w:rFonts w:asciiTheme="minorHAnsi" w:eastAsiaTheme="minorHAnsi" w:hAnsiTheme="minorHAnsi" w:cstheme="minorHAnsi"/>
          <w:color w:val="000000" w:themeColor="text1"/>
          <w:lang w:eastAsia="zh-CN"/>
        </w:rPr>
      </w:pPr>
      <w:r w:rsidRPr="000063F6">
        <w:rPr>
          <w:rFonts w:asciiTheme="minorHAnsi" w:eastAsiaTheme="minorHAnsi" w:hAnsiTheme="minorHAnsi" w:cstheme="minorHAnsi"/>
          <w:color w:val="000000" w:themeColor="text1"/>
          <w:lang w:eastAsia="zh-CN"/>
        </w:rPr>
        <w:t xml:space="preserve">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 </w:t>
      </w:r>
    </w:p>
    <w:p w14:paraId="1B07BC8C" w14:textId="77777777" w:rsidR="009D233F" w:rsidRPr="000063F6" w:rsidRDefault="009D233F" w:rsidP="009D233F">
      <w:pPr>
        <w:spacing w:after="200" w:line="276" w:lineRule="auto"/>
        <w:jc w:val="both"/>
        <w:rPr>
          <w:rFonts w:asciiTheme="minorHAnsi" w:eastAsiaTheme="minorHAnsi" w:hAnsiTheme="minorHAnsi" w:cstheme="minorHAnsi"/>
          <w:color w:val="000000" w:themeColor="text1"/>
          <w:u w:val="single"/>
          <w:lang w:eastAsia="zh-CN"/>
        </w:rPr>
      </w:pPr>
      <w:r w:rsidRPr="000063F6">
        <w:rPr>
          <w:rFonts w:asciiTheme="minorHAnsi" w:eastAsiaTheme="minorHAnsi" w:hAnsiTheme="minorHAnsi" w:cstheme="minorHAnsi"/>
          <w:color w:val="000000" w:themeColor="text1"/>
          <w:u w:val="single"/>
          <w:lang w:eastAsia="zh-CN"/>
        </w:rPr>
        <w:t>Navodila glede ESPD obrazca za ponudnike, ponudnike v skupni ponudbi, druge subjekte in podizvajalce so navedena v točki 9.1. te dokumentacije.</w:t>
      </w:r>
    </w:p>
    <w:p w14:paraId="12D90F05" w14:textId="77777777" w:rsidR="009D233F" w:rsidRPr="000063F6" w:rsidRDefault="009D233F" w:rsidP="009D233F">
      <w:pPr>
        <w:jc w:val="both"/>
        <w:rPr>
          <w:lang w:eastAsia="zh-CN"/>
        </w:rPr>
      </w:pPr>
    </w:p>
    <w:p w14:paraId="2B16C239" w14:textId="77777777" w:rsidR="009D233F" w:rsidRPr="000063F6" w:rsidRDefault="009D233F" w:rsidP="009D233F">
      <w:pPr>
        <w:jc w:val="both"/>
        <w:rPr>
          <w:lang w:eastAsia="zh-CN"/>
        </w:rPr>
      </w:pPr>
    </w:p>
    <w:p w14:paraId="2325C73F" w14:textId="77777777" w:rsidR="009D233F" w:rsidRPr="000063F6" w:rsidRDefault="009D233F" w:rsidP="009D233F">
      <w:pPr>
        <w:jc w:val="both"/>
        <w:rPr>
          <w:lang w:eastAsia="zh-CN"/>
        </w:rPr>
      </w:pPr>
    </w:p>
    <w:p w14:paraId="7B597AC0" w14:textId="77777777" w:rsidR="009D233F" w:rsidRPr="000063F6" w:rsidRDefault="009D233F" w:rsidP="009D233F">
      <w:pPr>
        <w:jc w:val="both"/>
        <w:rPr>
          <w:lang w:eastAsia="zh-CN"/>
        </w:rPr>
      </w:pPr>
    </w:p>
    <w:p w14:paraId="32C700CD" w14:textId="77777777" w:rsidR="009D233F" w:rsidRPr="000063F6" w:rsidRDefault="009D233F" w:rsidP="009D233F">
      <w:pPr>
        <w:jc w:val="both"/>
        <w:rPr>
          <w:lang w:eastAsia="zh-CN"/>
        </w:rPr>
      </w:pPr>
    </w:p>
    <w:p w14:paraId="1776856D" w14:textId="77777777" w:rsidR="00BD4C76" w:rsidRDefault="00BD4C76">
      <w:pPr>
        <w:spacing w:after="200" w:line="276" w:lineRule="auto"/>
        <w:rPr>
          <w:lang w:eastAsia="zh-CN"/>
        </w:rPr>
      </w:pPr>
      <w:r>
        <w:rPr>
          <w:lang w:eastAsia="zh-CN"/>
        </w:rPr>
        <w:lastRenderedPageBreak/>
        <w:br w:type="page"/>
      </w:r>
    </w:p>
    <w:p w14:paraId="38E96EFB" w14:textId="77777777" w:rsidR="00833456" w:rsidRPr="00AB0E8E" w:rsidRDefault="00833456" w:rsidP="00AB0E8E">
      <w:pPr>
        <w:pStyle w:val="Slog3"/>
        <w:rPr>
          <w:rStyle w:val="Neenpoudarek"/>
          <w:b/>
          <w:i/>
        </w:rPr>
      </w:pPr>
      <w:bookmarkStart w:id="177" w:name="_Toc452044402"/>
      <w:bookmarkStart w:id="178" w:name="_Toc451354714"/>
      <w:bookmarkStart w:id="179" w:name="_Toc36660361"/>
      <w:r w:rsidRPr="00AB0E8E">
        <w:rPr>
          <w:rStyle w:val="Neenpoudarek"/>
          <w:b/>
          <w:i/>
        </w:rPr>
        <w:lastRenderedPageBreak/>
        <w:t xml:space="preserve">PRILOGA št. </w:t>
      </w:r>
      <w:bookmarkEnd w:id="177"/>
      <w:r w:rsidR="00524A8B" w:rsidRPr="00AB0E8E">
        <w:rPr>
          <w:rStyle w:val="Neenpoudarek"/>
          <w:b/>
          <w:i/>
        </w:rPr>
        <w:t>5</w:t>
      </w:r>
      <w:bookmarkEnd w:id="179"/>
    </w:p>
    <w:p w14:paraId="6E53587D" w14:textId="77777777" w:rsidR="00833456" w:rsidRPr="001136A4" w:rsidRDefault="00833456" w:rsidP="00436E2B">
      <w:pPr>
        <w:pStyle w:val="Intenzivencitat"/>
        <w:rPr>
          <w:rFonts w:eastAsia="Calibri"/>
        </w:rPr>
      </w:pPr>
      <w:bookmarkStart w:id="180" w:name="_Toc452044403"/>
      <w:bookmarkStart w:id="181" w:name="_Toc36660362"/>
      <w:r w:rsidRPr="001136A4">
        <w:rPr>
          <w:rFonts w:eastAsia="Calibri"/>
          <w:lang w:eastAsia="zh-CN"/>
        </w:rPr>
        <w:t>SOGLASJE PRAVNE OSEBE ZA PRIDOBITE</w:t>
      </w:r>
      <w:r w:rsidR="00524A8B" w:rsidRPr="001136A4">
        <w:rPr>
          <w:rFonts w:eastAsia="Calibri"/>
          <w:lang w:eastAsia="zh-CN"/>
        </w:rPr>
        <w:t>V</w:t>
      </w:r>
      <w:r w:rsidRPr="001136A4">
        <w:rPr>
          <w:rFonts w:eastAsia="Calibri"/>
          <w:lang w:eastAsia="zh-CN"/>
        </w:rPr>
        <w:t xml:space="preserve"> OSEBNIH PODATKOV</w:t>
      </w:r>
      <w:bookmarkEnd w:id="180"/>
      <w:bookmarkEnd w:id="181"/>
    </w:p>
    <w:p w14:paraId="0E76B44A" w14:textId="1DD1BC93" w:rsidR="00A84CF4" w:rsidRPr="009D5939" w:rsidRDefault="00A84CF4" w:rsidP="00A84CF4">
      <w:pPr>
        <w:jc w:val="both"/>
        <w:rPr>
          <w:rFonts w:eastAsia="Calibri" w:cs="Cambria"/>
          <w:kern w:val="3"/>
          <w:lang w:eastAsia="zh-CN"/>
        </w:rPr>
      </w:pPr>
      <w:r w:rsidRPr="009D5939">
        <w:rPr>
          <w:rFonts w:eastAsia="Calibri" w:cs="Cambria"/>
          <w:kern w:val="3"/>
          <w:lang w:eastAsia="zh-CN"/>
        </w:rPr>
        <w:t xml:space="preserve">V zvezi z javnim naročilom </w:t>
      </w:r>
      <w:sdt>
        <w:sdtPr>
          <w:rPr>
            <w:rFonts w:eastAsia="Calibri" w:cs="Cambria"/>
            <w:b/>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Content>
          <w:r w:rsidR="005A52EC">
            <w:rPr>
              <w:rFonts w:eastAsia="Calibri" w:cs="Cambria"/>
              <w:b/>
              <w:kern w:val="3"/>
              <w:lang w:eastAsia="zh-CN"/>
            </w:rPr>
            <w:t>Obnova odra in tlaka v dvorani doma KS Kokrica</w:t>
          </w:r>
        </w:sdtContent>
      </w:sdt>
      <w:r w:rsidRPr="009D5939">
        <w:rPr>
          <w:rFonts w:eastAsia="Calibri" w:cs="Cambria"/>
          <w:kern w:val="3"/>
          <w:lang w:eastAsia="zh-CN"/>
        </w:rPr>
        <w:t>,</w:t>
      </w:r>
    </w:p>
    <w:p w14:paraId="7AEF3E8A" w14:textId="77777777" w:rsidR="00833456" w:rsidRPr="009D5939" w:rsidRDefault="00833456" w:rsidP="00833456">
      <w:pPr>
        <w:tabs>
          <w:tab w:val="left" w:pos="0"/>
        </w:tabs>
        <w:ind w:left="360" w:hanging="360"/>
        <w:rPr>
          <w:rFonts w:eastAsia="Calibri" w:cs="Cambria"/>
          <w:kern w:val="3"/>
          <w:lang w:eastAsia="zh-CN"/>
        </w:rPr>
      </w:pPr>
    </w:p>
    <w:p w14:paraId="473F3529" w14:textId="77777777" w:rsidR="00165CDA" w:rsidRDefault="00165CDA" w:rsidP="00165CDA">
      <w:pPr>
        <w:tabs>
          <w:tab w:val="left" w:pos="0"/>
        </w:tabs>
        <w:jc w:val="both"/>
        <w:rPr>
          <w:rFonts w:eastAsia="Calibri" w:cs="Cambria"/>
          <w:kern w:val="3"/>
          <w:lang w:eastAsia="zh-CN"/>
        </w:rPr>
      </w:pPr>
      <w:r w:rsidRPr="009D5939">
        <w:rPr>
          <w:rFonts w:eastAsia="Calibri" w:cs="Cambria"/>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5EE737A4" w14:textId="77777777" w:rsidR="006D0BCF" w:rsidRPr="009D5939" w:rsidRDefault="006D0BCF" w:rsidP="00165CDA">
      <w:pPr>
        <w:tabs>
          <w:tab w:val="left" w:pos="0"/>
        </w:tabs>
        <w:jc w:val="both"/>
        <w:rPr>
          <w:rFonts w:eastAsia="Calibri" w:cs="Cambria"/>
          <w:kern w:val="3"/>
          <w:lang w:eastAsia="zh-CN"/>
        </w:rPr>
      </w:pPr>
    </w:p>
    <w:p w14:paraId="674E6EEF" w14:textId="77777777" w:rsidR="00165CDA" w:rsidRPr="009D5939" w:rsidRDefault="00165CDA" w:rsidP="008160B3">
      <w:pPr>
        <w:numPr>
          <w:ilvl w:val="0"/>
          <w:numId w:val="28"/>
        </w:numPr>
        <w:tabs>
          <w:tab w:val="left" w:pos="0"/>
        </w:tabs>
        <w:contextualSpacing/>
        <w:jc w:val="both"/>
        <w:rPr>
          <w:rFonts w:eastAsia="Calibri" w:cs="Cambria"/>
          <w:kern w:val="3"/>
          <w:lang w:eastAsia="zh-CN"/>
        </w:rPr>
      </w:pPr>
      <w:r w:rsidRPr="009D5939">
        <w:rPr>
          <w:rFonts w:eastAsia="Calibri" w:cs="Cambria"/>
          <w:kern w:val="3"/>
          <w:lang w:eastAsia="zh-CN"/>
        </w:rPr>
        <w:t>v zvezi z nekaznovanostjo</w:t>
      </w:r>
      <w:r w:rsidR="00336C4B" w:rsidRPr="009D5939">
        <w:rPr>
          <w:rFonts w:eastAsia="Calibri" w:cs="Cambria"/>
          <w:kern w:val="3"/>
          <w:lang w:eastAsia="zh-CN"/>
        </w:rPr>
        <w:t xml:space="preserve"> (1. odstavek 75. člena ZJN-3, kazenska evidenca pravnih oseb)</w:t>
      </w:r>
      <w:r w:rsidRPr="009D5939">
        <w:rPr>
          <w:rFonts w:eastAsia="Calibri" w:cs="Cambria"/>
          <w:kern w:val="3"/>
          <w:lang w:eastAsia="zh-CN"/>
        </w:rPr>
        <w:t>,</w:t>
      </w:r>
    </w:p>
    <w:p w14:paraId="4702B74B" w14:textId="77777777" w:rsidR="00156CEC" w:rsidRDefault="00156CEC" w:rsidP="00156CEC">
      <w:pPr>
        <w:numPr>
          <w:ilvl w:val="0"/>
          <w:numId w:val="28"/>
        </w:numPr>
        <w:tabs>
          <w:tab w:val="left" w:pos="0"/>
        </w:tabs>
        <w:spacing w:line="276" w:lineRule="auto"/>
        <w:contextualSpacing/>
        <w:jc w:val="both"/>
        <w:rPr>
          <w:rFonts w:eastAsia="Calibri" w:cs="Cambria"/>
          <w:kern w:val="3"/>
          <w:lang w:eastAsia="zh-CN"/>
        </w:rPr>
      </w:pPr>
      <w:r>
        <w:rPr>
          <w:rFonts w:eastAsia="Calibri" w:cs="Cambria"/>
          <w:kern w:val="3"/>
          <w:lang w:eastAsia="zh-CN"/>
        </w:rPr>
        <w:t>v zvezi s</w:t>
      </w:r>
      <w:r w:rsidRPr="009D5939">
        <w:rPr>
          <w:rFonts w:eastAsia="Calibri" w:cs="Cambria"/>
          <w:kern w:val="3"/>
          <w:lang w:eastAsia="zh-CN"/>
        </w:rPr>
        <w:t xml:space="preserve"> pravnomočno odločbo</w:t>
      </w:r>
      <w:r>
        <w:rPr>
          <w:rFonts w:eastAsia="Calibri" w:cs="Cambria"/>
          <w:kern w:val="3"/>
          <w:lang w:eastAsia="zh-CN"/>
        </w:rPr>
        <w:t xml:space="preserve"> ali več pravnomočnimi odločbami</w:t>
      </w:r>
      <w:r w:rsidRPr="009D5939">
        <w:rPr>
          <w:rFonts w:eastAsia="Calibri" w:cs="Cambria"/>
          <w:kern w:val="3"/>
          <w:lang w:eastAsia="zh-CN"/>
        </w:rPr>
        <w:t xml:space="preserve"> pristojnega organa Republike Slovenije ali druge države članice ali tretje države v zvezi z izrečeno globo zaradi prekrška v zvezi s plačilom za delo,</w:t>
      </w:r>
      <w:r>
        <w:rPr>
          <w:rFonts w:eastAsia="Calibri" w:cs="Cambria"/>
          <w:kern w:val="3"/>
          <w:lang w:eastAsia="zh-CN"/>
        </w:rPr>
        <w:t xml:space="preserve"> delovnim časom, počitki, opravljanjem dela na podlagi pogodb civilnega prava kljub obstoju elementov delovnega razmerja oz. z zaposlovanjem na črno; </w:t>
      </w:r>
    </w:p>
    <w:p w14:paraId="4E3E845F" w14:textId="77777777" w:rsidR="00165CDA" w:rsidRDefault="00165CDA" w:rsidP="008160B3">
      <w:pPr>
        <w:numPr>
          <w:ilvl w:val="0"/>
          <w:numId w:val="28"/>
        </w:numPr>
        <w:tabs>
          <w:tab w:val="left" w:pos="0"/>
        </w:tabs>
        <w:contextualSpacing/>
        <w:jc w:val="both"/>
        <w:rPr>
          <w:rFonts w:eastAsia="Calibri" w:cs="Cambria"/>
          <w:color w:val="000000"/>
          <w:lang w:eastAsia="zh-CN"/>
        </w:rPr>
      </w:pPr>
      <w:r w:rsidRPr="009D5939">
        <w:rPr>
          <w:rFonts w:eastAsia="Calibri" w:cs="Cambria"/>
          <w:color w:val="000000"/>
          <w:lang w:eastAsia="zh-CN"/>
        </w:rPr>
        <w:t>v zvezi z izpolnjevanjem obveznosti glede obveznih dajatev in drugih denarnih nedavčnih obveznosti (3. odstavek 19. člena ZDavP-2 in 2. odstavek 75. člena ZJN-3</w:t>
      </w:r>
      <w:r w:rsidR="00336C4B" w:rsidRPr="009D5939">
        <w:rPr>
          <w:rFonts w:eastAsia="Calibri" w:cs="Cambria"/>
          <w:color w:val="000000"/>
          <w:lang w:eastAsia="zh-CN"/>
        </w:rPr>
        <w:t>),</w:t>
      </w:r>
    </w:p>
    <w:p w14:paraId="4F691F54" w14:textId="77777777" w:rsidR="006D0BCF" w:rsidRPr="009D5939" w:rsidRDefault="006D0BCF" w:rsidP="006D0BCF">
      <w:pPr>
        <w:tabs>
          <w:tab w:val="left" w:pos="0"/>
        </w:tabs>
        <w:ind w:left="720"/>
        <w:contextualSpacing/>
        <w:jc w:val="both"/>
        <w:rPr>
          <w:rFonts w:eastAsia="Calibri" w:cs="Cambria"/>
          <w:color w:val="000000"/>
          <w:lang w:eastAsia="zh-CN"/>
        </w:rPr>
      </w:pPr>
    </w:p>
    <w:p w14:paraId="0EE3CC29" w14:textId="77777777" w:rsidR="00833456" w:rsidRPr="009D5939" w:rsidRDefault="00833456" w:rsidP="00833456">
      <w:pPr>
        <w:tabs>
          <w:tab w:val="left" w:pos="0"/>
        </w:tabs>
        <w:jc w:val="both"/>
        <w:rPr>
          <w:rFonts w:eastAsia="Calibri" w:cs="Cambria"/>
          <w:kern w:val="3"/>
          <w:lang w:eastAsia="zh-CN"/>
        </w:rPr>
      </w:pPr>
      <w:r w:rsidRPr="009D5939">
        <w:rPr>
          <w:rFonts w:eastAsia="Calibri" w:cs="Cambria"/>
          <w:kern w:val="3"/>
          <w:lang w:eastAsia="zh-CN"/>
        </w:rPr>
        <w:t xml:space="preserve">iz </w:t>
      </w:r>
      <w:r w:rsidRPr="009D5939">
        <w:rPr>
          <w:rFonts w:eastAsia="Calibri" w:cs="Cambria"/>
          <w:kern w:val="3"/>
          <w:u w:val="single"/>
          <w:lang w:eastAsia="zh-CN"/>
        </w:rPr>
        <w:t>uradnih evidenc državnih organov</w:t>
      </w:r>
      <w:r w:rsidRPr="009D5939">
        <w:rPr>
          <w:rFonts w:eastAsia="Calibri" w:cs="Cambria"/>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9D5939" w14:paraId="7CF25647" w14:textId="77777777" w:rsidTr="00201960">
        <w:tc>
          <w:tcPr>
            <w:tcW w:w="468" w:type="dxa"/>
          </w:tcPr>
          <w:p w14:paraId="541BF0EC" w14:textId="77777777" w:rsidR="00833456" w:rsidRPr="009D5939" w:rsidRDefault="00833456" w:rsidP="00833456">
            <w:pPr>
              <w:tabs>
                <w:tab w:val="left" w:pos="0"/>
              </w:tabs>
              <w:ind w:left="360" w:hanging="360"/>
              <w:rPr>
                <w:rFonts w:eastAsia="Calibri" w:cs="Cambria"/>
                <w:b/>
                <w:kern w:val="3"/>
                <w:lang w:eastAsia="zh-CN"/>
              </w:rPr>
            </w:pPr>
            <w:r w:rsidRPr="009D5939">
              <w:rPr>
                <w:rFonts w:eastAsia="Calibri" w:cs="Cambria"/>
                <w:b/>
                <w:kern w:val="3"/>
                <w:lang w:eastAsia="zh-CN"/>
              </w:rPr>
              <w:t xml:space="preserve">1. </w:t>
            </w:r>
          </w:p>
        </w:tc>
        <w:tc>
          <w:tcPr>
            <w:tcW w:w="2700" w:type="dxa"/>
          </w:tcPr>
          <w:p w14:paraId="4EF67822" w14:textId="77777777" w:rsidR="00833456" w:rsidRPr="009D5939" w:rsidRDefault="00833456" w:rsidP="00833456">
            <w:pPr>
              <w:tabs>
                <w:tab w:val="left" w:pos="0"/>
              </w:tabs>
              <w:ind w:left="360" w:hanging="360"/>
              <w:rPr>
                <w:rFonts w:eastAsia="Calibri" w:cs="Cambria"/>
                <w:b/>
                <w:kern w:val="3"/>
                <w:lang w:eastAsia="zh-CN"/>
              </w:rPr>
            </w:pPr>
            <w:r w:rsidRPr="009D5939">
              <w:rPr>
                <w:rFonts w:eastAsia="Calibri" w:cs="Cambria"/>
                <w:b/>
                <w:kern w:val="3"/>
                <w:lang w:eastAsia="zh-CN"/>
              </w:rPr>
              <w:t>Ponudnik (polno ime):</w:t>
            </w:r>
          </w:p>
          <w:p w14:paraId="606B877E" w14:textId="77777777" w:rsidR="00833456" w:rsidRPr="009D5939" w:rsidRDefault="00833456" w:rsidP="00833456">
            <w:pPr>
              <w:tabs>
                <w:tab w:val="left" w:pos="0"/>
              </w:tabs>
              <w:ind w:left="360" w:hanging="360"/>
              <w:rPr>
                <w:rFonts w:eastAsia="Calibri" w:cs="Cambria"/>
                <w:kern w:val="3"/>
                <w:lang w:eastAsia="zh-CN"/>
              </w:rPr>
            </w:pPr>
          </w:p>
        </w:tc>
        <w:tc>
          <w:tcPr>
            <w:tcW w:w="6120" w:type="dxa"/>
          </w:tcPr>
          <w:p w14:paraId="1839D022" w14:textId="77777777" w:rsidR="00833456" w:rsidRPr="009D5939" w:rsidRDefault="00833456" w:rsidP="00833456">
            <w:pPr>
              <w:tabs>
                <w:tab w:val="left" w:pos="0"/>
              </w:tabs>
              <w:ind w:left="360" w:hanging="360"/>
              <w:rPr>
                <w:rFonts w:eastAsia="Calibri" w:cs="Cambria"/>
                <w:b/>
                <w:kern w:val="3"/>
                <w:lang w:eastAsia="zh-CN"/>
              </w:rPr>
            </w:pPr>
          </w:p>
        </w:tc>
      </w:tr>
      <w:tr w:rsidR="00833456" w:rsidRPr="009D5939" w14:paraId="43F9BB16" w14:textId="77777777" w:rsidTr="00201960">
        <w:tc>
          <w:tcPr>
            <w:tcW w:w="468" w:type="dxa"/>
          </w:tcPr>
          <w:p w14:paraId="77E4EF41"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24BB8E6B"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Sedež:</w:t>
            </w:r>
          </w:p>
        </w:tc>
        <w:tc>
          <w:tcPr>
            <w:tcW w:w="6120" w:type="dxa"/>
          </w:tcPr>
          <w:p w14:paraId="4A5377D0" w14:textId="77777777" w:rsidR="00833456" w:rsidRPr="009D5939" w:rsidRDefault="00833456" w:rsidP="00201960">
            <w:pPr>
              <w:tabs>
                <w:tab w:val="left" w:pos="0"/>
              </w:tabs>
              <w:ind w:left="360" w:hanging="360"/>
              <w:rPr>
                <w:rFonts w:eastAsia="Calibri" w:cs="Cambria"/>
                <w:kern w:val="3"/>
                <w:lang w:eastAsia="zh-CN"/>
              </w:rPr>
            </w:pPr>
          </w:p>
          <w:p w14:paraId="7F283156"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37EDFAA1" w14:textId="77777777" w:rsidTr="00201960">
        <w:tc>
          <w:tcPr>
            <w:tcW w:w="468" w:type="dxa"/>
          </w:tcPr>
          <w:p w14:paraId="5E8B04CC"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1643DCBB"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Poštna številka in kraj:</w:t>
            </w:r>
          </w:p>
        </w:tc>
        <w:tc>
          <w:tcPr>
            <w:tcW w:w="6120" w:type="dxa"/>
          </w:tcPr>
          <w:p w14:paraId="4477A483" w14:textId="77777777" w:rsidR="00833456" w:rsidRPr="009D5939" w:rsidRDefault="00833456" w:rsidP="00201960">
            <w:pPr>
              <w:tabs>
                <w:tab w:val="left" w:pos="0"/>
              </w:tabs>
              <w:ind w:left="360" w:hanging="360"/>
              <w:rPr>
                <w:rFonts w:eastAsia="Calibri" w:cs="Cambria"/>
                <w:kern w:val="3"/>
                <w:lang w:eastAsia="zh-CN"/>
              </w:rPr>
            </w:pPr>
          </w:p>
          <w:p w14:paraId="3CEF005E"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64900AF1" w14:textId="77777777" w:rsidTr="00201960">
        <w:tc>
          <w:tcPr>
            <w:tcW w:w="468" w:type="dxa"/>
          </w:tcPr>
          <w:p w14:paraId="3FB4BC38"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13A57FFF"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Občina sedeža ponudnika:</w:t>
            </w:r>
          </w:p>
        </w:tc>
        <w:tc>
          <w:tcPr>
            <w:tcW w:w="6120" w:type="dxa"/>
          </w:tcPr>
          <w:p w14:paraId="4F2C1055" w14:textId="77777777" w:rsidR="00833456" w:rsidRPr="009D5939" w:rsidRDefault="00833456" w:rsidP="00201960">
            <w:pPr>
              <w:tabs>
                <w:tab w:val="left" w:pos="0"/>
              </w:tabs>
              <w:ind w:left="360" w:hanging="360"/>
              <w:rPr>
                <w:rFonts w:eastAsia="Calibri" w:cs="Cambria"/>
                <w:kern w:val="3"/>
                <w:lang w:eastAsia="zh-CN"/>
              </w:rPr>
            </w:pPr>
          </w:p>
          <w:p w14:paraId="687B7DA5"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3FBB3F7B" w14:textId="77777777" w:rsidTr="00201960">
        <w:tc>
          <w:tcPr>
            <w:tcW w:w="468" w:type="dxa"/>
          </w:tcPr>
          <w:p w14:paraId="05009DE4"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03B5DB3F"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Pristojni Finančni urad:</w:t>
            </w:r>
          </w:p>
          <w:p w14:paraId="72A8A1D4" w14:textId="77777777" w:rsidR="00833456" w:rsidRPr="009D5939" w:rsidRDefault="00833456" w:rsidP="00201960">
            <w:pPr>
              <w:tabs>
                <w:tab w:val="left" w:pos="0"/>
              </w:tabs>
              <w:ind w:left="360" w:hanging="360"/>
              <w:rPr>
                <w:rFonts w:eastAsia="Calibri" w:cs="Cambria"/>
                <w:kern w:val="3"/>
                <w:lang w:eastAsia="zh-CN"/>
              </w:rPr>
            </w:pPr>
          </w:p>
        </w:tc>
        <w:tc>
          <w:tcPr>
            <w:tcW w:w="6120" w:type="dxa"/>
          </w:tcPr>
          <w:p w14:paraId="4A5526B8"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484C8707" w14:textId="77777777" w:rsidTr="00201960">
        <w:tc>
          <w:tcPr>
            <w:tcW w:w="468" w:type="dxa"/>
          </w:tcPr>
          <w:p w14:paraId="0D7F14F9"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5F544C47"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Davčna številka:</w:t>
            </w:r>
          </w:p>
        </w:tc>
        <w:tc>
          <w:tcPr>
            <w:tcW w:w="6120" w:type="dxa"/>
          </w:tcPr>
          <w:p w14:paraId="3FFF25FF" w14:textId="77777777" w:rsidR="00833456" w:rsidRPr="009D5939" w:rsidRDefault="00833456" w:rsidP="00201960">
            <w:pPr>
              <w:tabs>
                <w:tab w:val="left" w:pos="0"/>
              </w:tabs>
              <w:ind w:left="360" w:hanging="360"/>
              <w:rPr>
                <w:rFonts w:eastAsia="Calibri" w:cs="Cambria"/>
                <w:kern w:val="3"/>
                <w:lang w:eastAsia="zh-CN"/>
              </w:rPr>
            </w:pPr>
          </w:p>
          <w:p w14:paraId="3A61782F" w14:textId="77777777" w:rsidR="00833456" w:rsidRPr="009D5939" w:rsidRDefault="00833456" w:rsidP="00201960">
            <w:pPr>
              <w:tabs>
                <w:tab w:val="left" w:pos="0"/>
              </w:tabs>
              <w:ind w:left="360" w:hanging="360"/>
              <w:rPr>
                <w:rFonts w:eastAsia="Calibri" w:cs="Cambria"/>
                <w:kern w:val="3"/>
                <w:lang w:eastAsia="zh-CN"/>
              </w:rPr>
            </w:pPr>
          </w:p>
        </w:tc>
      </w:tr>
      <w:tr w:rsidR="00833456" w:rsidRPr="009D5939" w14:paraId="76E399E0" w14:textId="77777777" w:rsidTr="00201960">
        <w:tc>
          <w:tcPr>
            <w:tcW w:w="468" w:type="dxa"/>
          </w:tcPr>
          <w:p w14:paraId="3AE4FD39" w14:textId="77777777" w:rsidR="00833456" w:rsidRPr="009D5939" w:rsidRDefault="00833456" w:rsidP="00833456">
            <w:pPr>
              <w:tabs>
                <w:tab w:val="left" w:pos="0"/>
              </w:tabs>
              <w:ind w:left="360" w:hanging="360"/>
              <w:rPr>
                <w:rFonts w:eastAsia="Calibri" w:cs="Cambria"/>
                <w:kern w:val="3"/>
                <w:lang w:eastAsia="zh-CN"/>
              </w:rPr>
            </w:pPr>
          </w:p>
        </w:tc>
        <w:tc>
          <w:tcPr>
            <w:tcW w:w="2700" w:type="dxa"/>
          </w:tcPr>
          <w:p w14:paraId="7DD339D6" w14:textId="77777777" w:rsidR="00833456" w:rsidRPr="009D5939" w:rsidRDefault="00833456" w:rsidP="00201960">
            <w:pPr>
              <w:tabs>
                <w:tab w:val="left" w:pos="0"/>
              </w:tabs>
              <w:ind w:left="360" w:hanging="360"/>
              <w:rPr>
                <w:rFonts w:eastAsia="Calibri" w:cs="Cambria"/>
                <w:kern w:val="3"/>
                <w:lang w:eastAsia="zh-CN"/>
              </w:rPr>
            </w:pPr>
            <w:r w:rsidRPr="009D5939">
              <w:rPr>
                <w:rFonts w:eastAsia="Calibri" w:cs="Cambria"/>
                <w:kern w:val="3"/>
                <w:lang w:eastAsia="zh-CN"/>
              </w:rPr>
              <w:t>Matična številka:</w:t>
            </w:r>
          </w:p>
        </w:tc>
        <w:tc>
          <w:tcPr>
            <w:tcW w:w="6120" w:type="dxa"/>
          </w:tcPr>
          <w:p w14:paraId="2B5EC78C" w14:textId="77777777" w:rsidR="00833456" w:rsidRPr="009D5939" w:rsidRDefault="00833456" w:rsidP="00201960">
            <w:pPr>
              <w:tabs>
                <w:tab w:val="left" w:pos="0"/>
              </w:tabs>
              <w:ind w:left="360" w:hanging="360"/>
              <w:rPr>
                <w:rFonts w:eastAsia="Calibri" w:cs="Cambria"/>
                <w:kern w:val="3"/>
                <w:lang w:eastAsia="zh-CN"/>
              </w:rPr>
            </w:pPr>
          </w:p>
          <w:p w14:paraId="6E1A02A0" w14:textId="77777777" w:rsidR="00833456" w:rsidRPr="009D5939" w:rsidRDefault="00833456" w:rsidP="00201960">
            <w:pPr>
              <w:tabs>
                <w:tab w:val="left" w:pos="0"/>
              </w:tabs>
              <w:ind w:left="360" w:hanging="360"/>
              <w:rPr>
                <w:rFonts w:eastAsia="Calibri" w:cs="Cambria"/>
                <w:kern w:val="3"/>
                <w:lang w:eastAsia="zh-CN"/>
              </w:rPr>
            </w:pPr>
          </w:p>
        </w:tc>
      </w:tr>
    </w:tbl>
    <w:p w14:paraId="149319FE" w14:textId="77777777" w:rsidR="00833456" w:rsidRDefault="00833456" w:rsidP="00833456">
      <w:pPr>
        <w:tabs>
          <w:tab w:val="left" w:pos="0"/>
        </w:tabs>
        <w:ind w:left="360" w:hanging="360"/>
        <w:rPr>
          <w:rFonts w:eastAsia="Calibri" w:cs="Cambria"/>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4104"/>
        <w:gridCol w:w="5103"/>
      </w:tblGrid>
      <w:tr w:rsidR="00156CEC" w:rsidRPr="00156CEC" w14:paraId="4A0B2AFA" w14:textId="77777777" w:rsidTr="000A21EF">
        <w:trPr>
          <w:trHeight w:val="737"/>
        </w:trPr>
        <w:tc>
          <w:tcPr>
            <w:tcW w:w="4104" w:type="dxa"/>
            <w:tcBorders>
              <w:top w:val="single" w:sz="4" w:space="0" w:color="C0C0C0"/>
              <w:left w:val="single" w:sz="4" w:space="0" w:color="C0C0C0"/>
              <w:bottom w:val="single" w:sz="4" w:space="0" w:color="C0C0C0"/>
            </w:tcBorders>
            <w:tcMar>
              <w:top w:w="0" w:type="dxa"/>
              <w:left w:w="108" w:type="dxa"/>
              <w:bottom w:w="0" w:type="dxa"/>
              <w:right w:w="108" w:type="dxa"/>
            </w:tcMar>
          </w:tcPr>
          <w:p w14:paraId="6A58E33D" w14:textId="77777777" w:rsidR="00156CEC" w:rsidRPr="00156CEC" w:rsidRDefault="00156CEC" w:rsidP="00156CEC">
            <w:pPr>
              <w:suppressAutoHyphens/>
              <w:autoSpaceDN w:val="0"/>
              <w:snapToGrid w:val="0"/>
              <w:ind w:right="6"/>
              <w:jc w:val="center"/>
              <w:textAlignment w:val="baseline"/>
              <w:rPr>
                <w:rFonts w:eastAsia="Calibri" w:cs="Cambria"/>
                <w:color w:val="000000"/>
                <w:kern w:val="3"/>
                <w:lang w:eastAsia="zh-CN"/>
              </w:rPr>
            </w:pPr>
            <w:r w:rsidRPr="00156CEC">
              <w:rPr>
                <w:rFonts w:eastAsia="Calibri" w:cs="Cambria"/>
                <w:color w:val="000000"/>
                <w:kern w:val="3"/>
                <w:lang w:eastAsia="zh-CN"/>
              </w:rPr>
              <w:lastRenderedPageBreak/>
              <w:t>KRAJ</w:t>
            </w:r>
          </w:p>
          <w:p w14:paraId="6F127D50" w14:textId="77777777" w:rsidR="00156CEC" w:rsidRPr="00156CEC" w:rsidRDefault="00156CEC" w:rsidP="00156CEC">
            <w:pPr>
              <w:suppressAutoHyphens/>
              <w:autoSpaceDN w:val="0"/>
              <w:ind w:right="6"/>
              <w:jc w:val="center"/>
              <w:textAlignment w:val="baseline"/>
              <w:rPr>
                <w:rFonts w:eastAsia="Calibri" w:cs="Cambria"/>
                <w:color w:val="000000"/>
                <w:kern w:val="3"/>
                <w:lang w:eastAsia="zh-CN"/>
              </w:rPr>
            </w:pPr>
          </w:p>
        </w:tc>
        <w:tc>
          <w:tcPr>
            <w:tcW w:w="510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35E6451" w14:textId="77777777" w:rsidR="00156CEC" w:rsidRPr="00156CEC" w:rsidRDefault="00156CEC" w:rsidP="00156CEC">
            <w:pPr>
              <w:suppressAutoHyphens/>
              <w:autoSpaceDN w:val="0"/>
              <w:ind w:right="6"/>
              <w:jc w:val="center"/>
              <w:textAlignment w:val="baseline"/>
              <w:rPr>
                <w:rFonts w:eastAsia="Calibri" w:cs="Cambria"/>
                <w:color w:val="000000"/>
                <w:kern w:val="3"/>
                <w:lang w:eastAsia="zh-CN"/>
              </w:rPr>
            </w:pPr>
            <w:r w:rsidRPr="00156CEC">
              <w:rPr>
                <w:rFonts w:eastAsia="Calibri" w:cs="Cambria"/>
                <w:color w:val="000000"/>
                <w:kern w:val="3"/>
                <w:lang w:eastAsia="zh-CN"/>
              </w:rPr>
              <w:t xml:space="preserve">Podpis zakonitega zastopnika gospodarskega subjekta </w:t>
            </w:r>
          </w:p>
          <w:p w14:paraId="473B53D0" w14:textId="77777777" w:rsidR="00156CEC" w:rsidRPr="00156CEC" w:rsidRDefault="00156CEC" w:rsidP="00156CEC">
            <w:pPr>
              <w:suppressAutoHyphens/>
              <w:autoSpaceDN w:val="0"/>
              <w:ind w:right="6"/>
              <w:jc w:val="center"/>
              <w:textAlignment w:val="baseline"/>
              <w:rPr>
                <w:rFonts w:eastAsia="Calibri" w:cs="Cambria"/>
                <w:color w:val="000000"/>
                <w:kern w:val="3"/>
                <w:lang w:eastAsia="zh-CN"/>
              </w:rPr>
            </w:pPr>
          </w:p>
        </w:tc>
      </w:tr>
      <w:tr w:rsidR="00156CEC" w:rsidRPr="00156CEC" w14:paraId="31509DC3" w14:textId="77777777" w:rsidTr="000A21EF">
        <w:trPr>
          <w:trHeight w:val="737"/>
        </w:trPr>
        <w:tc>
          <w:tcPr>
            <w:tcW w:w="4104" w:type="dxa"/>
            <w:tcBorders>
              <w:top w:val="single" w:sz="4" w:space="0" w:color="C0C0C0"/>
              <w:left w:val="single" w:sz="4" w:space="0" w:color="C0C0C0"/>
              <w:bottom w:val="single" w:sz="4" w:space="0" w:color="C0C0C0"/>
            </w:tcBorders>
            <w:tcMar>
              <w:top w:w="0" w:type="dxa"/>
              <w:left w:w="108" w:type="dxa"/>
              <w:bottom w:w="0" w:type="dxa"/>
              <w:right w:w="108" w:type="dxa"/>
            </w:tcMar>
          </w:tcPr>
          <w:p w14:paraId="297C9F8C" w14:textId="77777777" w:rsidR="00156CEC" w:rsidRPr="00156CEC" w:rsidRDefault="00156CEC" w:rsidP="00156CEC">
            <w:pPr>
              <w:suppressAutoHyphens/>
              <w:autoSpaceDN w:val="0"/>
              <w:snapToGrid w:val="0"/>
              <w:ind w:right="6"/>
              <w:jc w:val="center"/>
              <w:textAlignment w:val="baseline"/>
              <w:rPr>
                <w:rFonts w:eastAsia="Calibri" w:cs="Cambria"/>
                <w:color w:val="000000"/>
                <w:kern w:val="3"/>
                <w:lang w:eastAsia="zh-CN"/>
              </w:rPr>
            </w:pPr>
            <w:r w:rsidRPr="00156CEC">
              <w:rPr>
                <w:rFonts w:eastAsia="Calibri" w:cs="Cambria"/>
                <w:color w:val="000000"/>
                <w:kern w:val="3"/>
                <w:lang w:eastAsia="zh-CN"/>
              </w:rPr>
              <w:t>DATUM</w:t>
            </w:r>
          </w:p>
        </w:tc>
        <w:tc>
          <w:tcPr>
            <w:tcW w:w="510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0198D3" w14:textId="77777777" w:rsidR="00156CEC" w:rsidRPr="00156CEC" w:rsidRDefault="00156CEC" w:rsidP="00156CEC">
            <w:pPr>
              <w:rPr>
                <w:rFonts w:eastAsia="Calibri" w:cs="Cambria"/>
                <w:color w:val="000000"/>
              </w:rPr>
            </w:pPr>
          </w:p>
        </w:tc>
      </w:tr>
    </w:tbl>
    <w:p w14:paraId="7CC103C6" w14:textId="77777777" w:rsidR="00156CEC" w:rsidRPr="009D5939" w:rsidRDefault="00156CEC" w:rsidP="00833456">
      <w:pPr>
        <w:tabs>
          <w:tab w:val="left" w:pos="0"/>
        </w:tabs>
        <w:ind w:left="360" w:hanging="360"/>
        <w:rPr>
          <w:rFonts w:eastAsia="Calibri" w:cs="Cambria"/>
          <w:kern w:val="3"/>
          <w:lang w:eastAsia="zh-CN"/>
        </w:rPr>
      </w:pPr>
    </w:p>
    <w:p w14:paraId="13BABD24" w14:textId="77777777" w:rsidR="00474D81" w:rsidRDefault="00474D81" w:rsidP="00566C0C">
      <w:pPr>
        <w:tabs>
          <w:tab w:val="left" w:pos="0"/>
        </w:tabs>
        <w:jc w:val="both"/>
        <w:rPr>
          <w:rFonts w:eastAsia="Calibri" w:cs="Cambria"/>
          <w:b/>
          <w:i/>
          <w:kern w:val="3"/>
          <w:sz w:val="20"/>
          <w:szCs w:val="20"/>
          <w:lang w:eastAsia="zh-CN"/>
        </w:rPr>
      </w:pPr>
      <w:r w:rsidRPr="0012231A">
        <w:rPr>
          <w:rFonts w:eastAsia="Calibri" w:cs="Cambria"/>
          <w:b/>
          <w:i/>
          <w:kern w:val="3"/>
          <w:sz w:val="20"/>
          <w:szCs w:val="20"/>
          <w:u w:val="single"/>
          <w:lang w:eastAsia="zh-CN"/>
        </w:rPr>
        <w:t>Podpisan</w:t>
      </w:r>
      <w:r>
        <w:rPr>
          <w:rFonts w:eastAsia="Calibri" w:cs="Cambria"/>
          <w:b/>
          <w:i/>
          <w:kern w:val="3"/>
          <w:sz w:val="20"/>
          <w:szCs w:val="20"/>
          <w:lang w:eastAsia="zh-CN"/>
        </w:rPr>
        <w:t xml:space="preserve"> obrazec/soglasje se naloži</w:t>
      </w:r>
      <w:r w:rsidR="00F850AA">
        <w:rPr>
          <w:rFonts w:eastAsia="Calibri" w:cs="Cambria"/>
          <w:b/>
          <w:i/>
          <w:kern w:val="3"/>
          <w:sz w:val="20"/>
          <w:szCs w:val="20"/>
          <w:lang w:eastAsia="zh-CN"/>
        </w:rPr>
        <w:t xml:space="preserve"> v informacijski sistem e-JN v r</w:t>
      </w:r>
      <w:r>
        <w:rPr>
          <w:rFonts w:eastAsia="Calibri" w:cs="Cambria"/>
          <w:b/>
          <w:i/>
          <w:kern w:val="3"/>
          <w:sz w:val="20"/>
          <w:szCs w:val="20"/>
          <w:lang w:eastAsia="zh-CN"/>
        </w:rPr>
        <w:t xml:space="preserve">azdelek » Druge priloge«. </w:t>
      </w:r>
    </w:p>
    <w:p w14:paraId="7DF6CB71" w14:textId="77777777" w:rsidR="00566C0C" w:rsidRPr="007C4794" w:rsidRDefault="00566C0C" w:rsidP="00566C0C">
      <w:pPr>
        <w:tabs>
          <w:tab w:val="left" w:pos="0"/>
        </w:tabs>
        <w:jc w:val="both"/>
        <w:rPr>
          <w:rFonts w:eastAsia="Calibri" w:cs="Cambria"/>
          <w:b/>
          <w:i/>
          <w:kern w:val="3"/>
          <w:sz w:val="20"/>
          <w:szCs w:val="20"/>
          <w:lang w:eastAsia="zh-CN"/>
        </w:rPr>
      </w:pPr>
      <w:r w:rsidRPr="007C4794">
        <w:rPr>
          <w:rFonts w:eastAsia="Calibri" w:cs="Cambria"/>
          <w:b/>
          <w:i/>
          <w:kern w:val="3"/>
          <w:sz w:val="20"/>
          <w:szCs w:val="20"/>
          <w:lang w:eastAsia="zh-CN"/>
        </w:rPr>
        <w:t xml:space="preserve">V primeru </w:t>
      </w:r>
      <w:r w:rsidRPr="007C4794">
        <w:rPr>
          <w:rFonts w:eastAsia="Calibri" w:cs="Cambria"/>
          <w:b/>
          <w:i/>
          <w:kern w:val="3"/>
          <w:sz w:val="20"/>
          <w:szCs w:val="20"/>
          <w:u w:val="single"/>
          <w:lang w:eastAsia="zh-CN"/>
        </w:rPr>
        <w:t>skupne</w:t>
      </w:r>
      <w:r w:rsidRPr="007C4794">
        <w:rPr>
          <w:rFonts w:eastAsia="Calibri" w:cs="Cambria"/>
          <w:b/>
          <w:i/>
          <w:kern w:val="3"/>
          <w:sz w:val="20"/>
          <w:szCs w:val="20"/>
          <w:lang w:eastAsia="zh-CN"/>
        </w:rPr>
        <w:t xml:space="preserve"> ponudbe je</w:t>
      </w:r>
      <w:r w:rsidR="00165CDA" w:rsidRPr="007C4794">
        <w:rPr>
          <w:rFonts w:eastAsia="Calibri" w:cs="Cambria"/>
          <w:b/>
          <w:i/>
          <w:kern w:val="3"/>
          <w:sz w:val="20"/>
          <w:szCs w:val="20"/>
          <w:lang w:eastAsia="zh-CN"/>
        </w:rPr>
        <w:t xml:space="preserve"> treba</w:t>
      </w:r>
      <w:r w:rsidRPr="007C4794">
        <w:rPr>
          <w:rFonts w:eastAsia="Calibri" w:cs="Cambria"/>
          <w:b/>
          <w:i/>
          <w:kern w:val="3"/>
          <w:sz w:val="20"/>
          <w:szCs w:val="20"/>
          <w:lang w:eastAsia="zh-CN"/>
        </w:rPr>
        <w:t xml:space="preserve"> soglasje predložiti za vsakega ponudnika posebej (obrazec/soglasje se fotokopira</w:t>
      </w:r>
      <w:r w:rsidR="007C4794" w:rsidRPr="007C4794">
        <w:rPr>
          <w:rFonts w:eastAsia="Calibri" w:cs="Cambria"/>
          <w:b/>
          <w:i/>
          <w:kern w:val="3"/>
          <w:sz w:val="20"/>
          <w:szCs w:val="20"/>
          <w:lang w:eastAsia="zh-CN"/>
        </w:rPr>
        <w:t xml:space="preserve"> in naloži v informaci</w:t>
      </w:r>
      <w:r w:rsidR="00D81D91">
        <w:rPr>
          <w:rFonts w:eastAsia="Calibri" w:cs="Cambria"/>
          <w:b/>
          <w:i/>
          <w:kern w:val="3"/>
          <w:sz w:val="20"/>
          <w:szCs w:val="20"/>
          <w:lang w:eastAsia="zh-CN"/>
        </w:rPr>
        <w:t>jski sistem</w:t>
      </w:r>
      <w:r w:rsidR="001C63C0">
        <w:rPr>
          <w:rFonts w:eastAsia="Calibri" w:cs="Cambria"/>
          <w:b/>
          <w:i/>
          <w:kern w:val="3"/>
          <w:sz w:val="20"/>
          <w:szCs w:val="20"/>
          <w:lang w:eastAsia="zh-CN"/>
        </w:rPr>
        <w:t xml:space="preserve"> e-JN v razdel</w:t>
      </w:r>
      <w:r w:rsidR="00D81D91">
        <w:rPr>
          <w:rFonts w:eastAsia="Calibri" w:cs="Cambria"/>
          <w:b/>
          <w:i/>
          <w:kern w:val="3"/>
          <w:sz w:val="20"/>
          <w:szCs w:val="20"/>
          <w:lang w:eastAsia="zh-CN"/>
        </w:rPr>
        <w:t>ek</w:t>
      </w:r>
      <w:r w:rsidR="001C63C0">
        <w:rPr>
          <w:rFonts w:eastAsia="Calibri" w:cs="Cambria"/>
          <w:b/>
          <w:i/>
          <w:kern w:val="3"/>
          <w:sz w:val="20"/>
          <w:szCs w:val="20"/>
          <w:lang w:eastAsia="zh-CN"/>
        </w:rPr>
        <w:t xml:space="preserve"> »D</w:t>
      </w:r>
      <w:r w:rsidR="007C4794" w:rsidRPr="007C4794">
        <w:rPr>
          <w:rFonts w:eastAsia="Calibri" w:cs="Cambria"/>
          <w:b/>
          <w:i/>
          <w:kern w:val="3"/>
          <w:sz w:val="20"/>
          <w:szCs w:val="20"/>
          <w:lang w:eastAsia="zh-CN"/>
        </w:rPr>
        <w:t>ruge priloge«</w:t>
      </w:r>
      <w:r w:rsidRPr="007C4794">
        <w:rPr>
          <w:rFonts w:eastAsia="Calibri" w:cs="Cambria"/>
          <w:b/>
          <w:i/>
          <w:kern w:val="3"/>
          <w:sz w:val="20"/>
          <w:szCs w:val="20"/>
          <w:lang w:eastAsia="zh-CN"/>
        </w:rPr>
        <w:t>).</w:t>
      </w:r>
    </w:p>
    <w:p w14:paraId="7FE7A52F" w14:textId="77777777" w:rsidR="00566C0C" w:rsidRPr="007C4794" w:rsidRDefault="00566C0C" w:rsidP="00566C0C">
      <w:pPr>
        <w:tabs>
          <w:tab w:val="left" w:pos="0"/>
        </w:tabs>
        <w:jc w:val="both"/>
        <w:rPr>
          <w:rFonts w:eastAsia="Calibri" w:cs="Cambria"/>
          <w:b/>
          <w:i/>
          <w:kern w:val="3"/>
          <w:sz w:val="20"/>
          <w:szCs w:val="20"/>
          <w:lang w:eastAsia="zh-CN"/>
        </w:rPr>
      </w:pPr>
      <w:r w:rsidRPr="007C4794">
        <w:rPr>
          <w:rFonts w:eastAsia="Calibri" w:cs="Cambria"/>
          <w:b/>
          <w:i/>
          <w:kern w:val="3"/>
          <w:sz w:val="20"/>
          <w:szCs w:val="20"/>
          <w:lang w:eastAsia="zh-CN"/>
        </w:rPr>
        <w:t xml:space="preserve">V primeru nastopanja s </w:t>
      </w:r>
      <w:r w:rsidRPr="007C4794">
        <w:rPr>
          <w:rFonts w:eastAsia="Calibri" w:cs="Cambria"/>
          <w:b/>
          <w:i/>
          <w:kern w:val="3"/>
          <w:sz w:val="20"/>
          <w:szCs w:val="20"/>
          <w:u w:val="single"/>
          <w:lang w:eastAsia="zh-CN"/>
        </w:rPr>
        <w:t>podizvajalci</w:t>
      </w:r>
      <w:r w:rsidRPr="007C4794">
        <w:rPr>
          <w:rFonts w:eastAsia="Calibri" w:cs="Cambria"/>
          <w:b/>
          <w:i/>
          <w:kern w:val="3"/>
          <w:sz w:val="20"/>
          <w:szCs w:val="20"/>
          <w:lang w:eastAsia="zh-CN"/>
        </w:rPr>
        <w:t xml:space="preserve"> je </w:t>
      </w:r>
      <w:r w:rsidR="00165CDA" w:rsidRPr="007C4794">
        <w:rPr>
          <w:rFonts w:eastAsia="Calibri" w:cs="Cambria"/>
          <w:b/>
          <w:i/>
          <w:kern w:val="3"/>
          <w:sz w:val="20"/>
          <w:szCs w:val="20"/>
          <w:lang w:eastAsia="zh-CN"/>
        </w:rPr>
        <w:t xml:space="preserve">treba </w:t>
      </w:r>
      <w:r w:rsidRPr="007C4794">
        <w:rPr>
          <w:rFonts w:eastAsia="Calibri" w:cs="Cambria"/>
          <w:b/>
          <w:i/>
          <w:kern w:val="3"/>
          <w:sz w:val="20"/>
          <w:szCs w:val="20"/>
          <w:lang w:eastAsia="zh-CN"/>
        </w:rPr>
        <w:t xml:space="preserve">soglasje </w:t>
      </w:r>
      <w:r w:rsidR="00D81D91">
        <w:rPr>
          <w:rFonts w:eastAsia="Calibri" w:cs="Cambria"/>
          <w:b/>
          <w:i/>
          <w:kern w:val="3"/>
          <w:sz w:val="20"/>
          <w:szCs w:val="20"/>
          <w:lang w:eastAsia="zh-CN"/>
        </w:rPr>
        <w:t>v informacijski sistem e-JN v razdelek</w:t>
      </w:r>
      <w:r w:rsidR="007C4794" w:rsidRPr="007C4794">
        <w:rPr>
          <w:rFonts w:eastAsia="Calibri" w:cs="Cambria"/>
          <w:b/>
          <w:i/>
          <w:kern w:val="3"/>
          <w:sz w:val="20"/>
          <w:szCs w:val="20"/>
          <w:lang w:eastAsia="zh-CN"/>
        </w:rPr>
        <w:t xml:space="preserve"> »</w:t>
      </w:r>
      <w:r w:rsidR="001C63C0">
        <w:rPr>
          <w:rFonts w:eastAsia="Calibri" w:cs="Cambria"/>
          <w:b/>
          <w:i/>
          <w:kern w:val="3"/>
          <w:sz w:val="20"/>
          <w:szCs w:val="20"/>
          <w:lang w:eastAsia="zh-CN"/>
        </w:rPr>
        <w:t>D</w:t>
      </w:r>
      <w:r w:rsidR="007C4794" w:rsidRPr="007C4794">
        <w:rPr>
          <w:rFonts w:eastAsia="Calibri" w:cs="Cambria"/>
          <w:b/>
          <w:i/>
          <w:kern w:val="3"/>
          <w:sz w:val="20"/>
          <w:szCs w:val="20"/>
          <w:lang w:eastAsia="zh-CN"/>
        </w:rPr>
        <w:t xml:space="preserve">ruge priloge« naložiti </w:t>
      </w:r>
      <w:r w:rsidRPr="007C4794">
        <w:rPr>
          <w:rFonts w:eastAsia="Calibri" w:cs="Cambria"/>
          <w:b/>
          <w:i/>
          <w:kern w:val="3"/>
          <w:sz w:val="20"/>
          <w:szCs w:val="20"/>
          <w:lang w:eastAsia="zh-CN"/>
        </w:rPr>
        <w:t xml:space="preserve"> tudi za vsakega podizvajalca posebej</w:t>
      </w:r>
      <w:r w:rsidR="007C4794" w:rsidRPr="007C4794">
        <w:rPr>
          <w:rFonts w:eastAsia="Calibri" w:cs="Cambria"/>
          <w:b/>
          <w:i/>
          <w:kern w:val="3"/>
          <w:sz w:val="20"/>
          <w:szCs w:val="20"/>
          <w:lang w:eastAsia="zh-CN"/>
        </w:rPr>
        <w:t xml:space="preserve"> </w:t>
      </w:r>
      <w:r w:rsidRPr="007C4794">
        <w:rPr>
          <w:rFonts w:eastAsia="Calibri" w:cs="Cambria"/>
          <w:b/>
          <w:i/>
          <w:kern w:val="3"/>
          <w:sz w:val="20"/>
          <w:szCs w:val="20"/>
          <w:lang w:eastAsia="zh-CN"/>
        </w:rPr>
        <w:t xml:space="preserve"> (obrazec/soglasje se fotokopira).</w:t>
      </w:r>
    </w:p>
    <w:p w14:paraId="74B8F515" w14:textId="77777777" w:rsidR="00A84CF4" w:rsidRDefault="00A84CF4" w:rsidP="00566C0C">
      <w:pPr>
        <w:tabs>
          <w:tab w:val="left" w:pos="0"/>
        </w:tabs>
        <w:jc w:val="both"/>
        <w:rPr>
          <w:rFonts w:eastAsia="Calibri" w:cs="Cambria"/>
          <w:b/>
          <w:i/>
          <w:kern w:val="3"/>
          <w:sz w:val="20"/>
          <w:szCs w:val="20"/>
          <w:lang w:eastAsia="zh-CN"/>
        </w:rPr>
      </w:pPr>
      <w:r w:rsidRPr="007C4794">
        <w:rPr>
          <w:rFonts w:eastAsia="Calibri" w:cs="Cambria"/>
          <w:b/>
          <w:i/>
          <w:kern w:val="3"/>
          <w:sz w:val="20"/>
          <w:szCs w:val="20"/>
          <w:lang w:eastAsia="zh-CN"/>
        </w:rPr>
        <w:t xml:space="preserve">V primeru sklicevanja na zmogljivosti drugih subjektov je </w:t>
      </w:r>
      <w:r w:rsidR="00165CDA" w:rsidRPr="007C4794">
        <w:rPr>
          <w:rFonts w:eastAsia="Calibri" w:cs="Cambria"/>
          <w:b/>
          <w:i/>
          <w:kern w:val="3"/>
          <w:sz w:val="20"/>
          <w:szCs w:val="20"/>
          <w:lang w:eastAsia="zh-CN"/>
        </w:rPr>
        <w:t>treba</w:t>
      </w:r>
      <w:r w:rsidRPr="007C4794">
        <w:rPr>
          <w:rFonts w:eastAsia="Calibri" w:cs="Cambria"/>
          <w:b/>
          <w:i/>
          <w:kern w:val="3"/>
          <w:sz w:val="20"/>
          <w:szCs w:val="20"/>
          <w:lang w:eastAsia="zh-CN"/>
        </w:rPr>
        <w:t xml:space="preserve"> soglasje </w:t>
      </w:r>
      <w:r w:rsidR="00D81D91">
        <w:rPr>
          <w:rFonts w:eastAsia="Calibri" w:cs="Cambria"/>
          <w:b/>
          <w:i/>
          <w:kern w:val="3"/>
          <w:sz w:val="20"/>
          <w:szCs w:val="20"/>
          <w:lang w:eastAsia="zh-CN"/>
        </w:rPr>
        <w:t>v informacijski sistem</w:t>
      </w:r>
      <w:r w:rsidR="007C4794" w:rsidRPr="007C4794">
        <w:rPr>
          <w:rFonts w:eastAsia="Calibri" w:cs="Cambria"/>
          <w:b/>
          <w:i/>
          <w:kern w:val="3"/>
          <w:sz w:val="20"/>
          <w:szCs w:val="20"/>
          <w:lang w:eastAsia="zh-CN"/>
        </w:rPr>
        <w:t xml:space="preserve"> e-JN v razdel</w:t>
      </w:r>
      <w:r w:rsidR="00D81D91">
        <w:rPr>
          <w:rFonts w:eastAsia="Calibri" w:cs="Cambria"/>
          <w:b/>
          <w:i/>
          <w:kern w:val="3"/>
          <w:sz w:val="20"/>
          <w:szCs w:val="20"/>
          <w:lang w:eastAsia="zh-CN"/>
        </w:rPr>
        <w:t>e</w:t>
      </w:r>
      <w:r w:rsidR="007C4794" w:rsidRPr="007C4794">
        <w:rPr>
          <w:rFonts w:eastAsia="Calibri" w:cs="Cambria"/>
          <w:b/>
          <w:i/>
          <w:kern w:val="3"/>
          <w:sz w:val="20"/>
          <w:szCs w:val="20"/>
          <w:lang w:eastAsia="zh-CN"/>
        </w:rPr>
        <w:t>k »</w:t>
      </w:r>
      <w:r w:rsidR="001C63C0">
        <w:rPr>
          <w:rFonts w:eastAsia="Calibri" w:cs="Cambria"/>
          <w:b/>
          <w:i/>
          <w:kern w:val="3"/>
          <w:sz w:val="20"/>
          <w:szCs w:val="20"/>
          <w:lang w:eastAsia="zh-CN"/>
        </w:rPr>
        <w:t>D</w:t>
      </w:r>
      <w:r w:rsidR="007C4794" w:rsidRPr="007C4794">
        <w:rPr>
          <w:rFonts w:eastAsia="Calibri" w:cs="Cambria"/>
          <w:b/>
          <w:i/>
          <w:kern w:val="3"/>
          <w:sz w:val="20"/>
          <w:szCs w:val="20"/>
          <w:lang w:eastAsia="zh-CN"/>
        </w:rPr>
        <w:t xml:space="preserve">ruge priloge« naložiti </w:t>
      </w:r>
      <w:r w:rsidRPr="007C4794">
        <w:rPr>
          <w:rFonts w:eastAsia="Calibri" w:cs="Cambria"/>
          <w:b/>
          <w:i/>
          <w:kern w:val="3"/>
          <w:sz w:val="20"/>
          <w:szCs w:val="20"/>
          <w:lang w:eastAsia="zh-CN"/>
        </w:rPr>
        <w:t>tudi za vsakega drugega subjekta posebej (obrazec/soglasje se fotokopira).</w:t>
      </w:r>
    </w:p>
    <w:p w14:paraId="769F0DF4" w14:textId="77777777" w:rsidR="001B7123" w:rsidRDefault="001B7123" w:rsidP="00566C0C">
      <w:pPr>
        <w:tabs>
          <w:tab w:val="left" w:pos="0"/>
        </w:tabs>
        <w:jc w:val="both"/>
        <w:rPr>
          <w:rFonts w:eastAsia="Calibri" w:cs="Cambria"/>
          <w:b/>
          <w:i/>
          <w:kern w:val="3"/>
          <w:sz w:val="20"/>
          <w:szCs w:val="20"/>
          <w:lang w:eastAsia="zh-CN"/>
        </w:rPr>
      </w:pPr>
    </w:p>
    <w:p w14:paraId="4EE73610" w14:textId="77777777" w:rsidR="00833456" w:rsidRPr="00AB0E8E" w:rsidRDefault="00833456" w:rsidP="00AB0E8E">
      <w:pPr>
        <w:pStyle w:val="Slog3"/>
        <w:rPr>
          <w:rStyle w:val="Neenpoudarek"/>
          <w:b/>
          <w:i/>
        </w:rPr>
      </w:pPr>
      <w:bookmarkStart w:id="182" w:name="_Toc452044404"/>
      <w:bookmarkStart w:id="183" w:name="_Toc36660363"/>
      <w:r w:rsidRPr="00AB0E8E">
        <w:rPr>
          <w:rStyle w:val="Neenpoudarek"/>
          <w:b/>
          <w:i/>
        </w:rPr>
        <w:lastRenderedPageBreak/>
        <w:t xml:space="preserve">PRILOGA št. </w:t>
      </w:r>
      <w:bookmarkEnd w:id="182"/>
      <w:r w:rsidR="00524A8B" w:rsidRPr="00AB0E8E">
        <w:rPr>
          <w:rStyle w:val="Neenpoudarek"/>
          <w:b/>
          <w:i/>
        </w:rPr>
        <w:t>6</w:t>
      </w:r>
      <w:bookmarkEnd w:id="183"/>
    </w:p>
    <w:p w14:paraId="1711D75C" w14:textId="77777777" w:rsidR="00833456" w:rsidRPr="001136A4" w:rsidRDefault="00833456" w:rsidP="00436E2B">
      <w:pPr>
        <w:pStyle w:val="Intenzivencitat"/>
        <w:rPr>
          <w:rFonts w:eastAsia="Calibri"/>
        </w:rPr>
      </w:pPr>
      <w:bookmarkStart w:id="184" w:name="_Toc452044405"/>
      <w:bookmarkStart w:id="185" w:name="_Toc36660364"/>
      <w:r w:rsidRPr="001136A4">
        <w:rPr>
          <w:rFonts w:eastAsia="Calibri"/>
          <w:lang w:eastAsia="zh-CN"/>
        </w:rPr>
        <w:t>SOGLASJE FIZIČNE OSEBE ZA PRIDOBITE</w:t>
      </w:r>
      <w:r w:rsidR="00C62E3A">
        <w:rPr>
          <w:rFonts w:eastAsia="Calibri"/>
          <w:lang w:eastAsia="zh-CN"/>
        </w:rPr>
        <w:t>V</w:t>
      </w:r>
      <w:r w:rsidRPr="001136A4">
        <w:rPr>
          <w:rFonts w:eastAsia="Calibri"/>
          <w:lang w:eastAsia="zh-CN"/>
        </w:rPr>
        <w:t xml:space="preserve"> OSEBNIH PODATKOV</w:t>
      </w:r>
      <w:bookmarkEnd w:id="184"/>
      <w:bookmarkEnd w:id="185"/>
    </w:p>
    <w:p w14:paraId="227FAC35" w14:textId="5319CCBE" w:rsidR="00566C0C" w:rsidRPr="009D5939" w:rsidRDefault="00566C0C" w:rsidP="00725BDB">
      <w:pPr>
        <w:tabs>
          <w:tab w:val="left" w:pos="0"/>
          <w:tab w:val="left" w:pos="7845"/>
        </w:tabs>
        <w:ind w:left="360" w:hanging="360"/>
        <w:rPr>
          <w:rFonts w:eastAsia="Calibri" w:cs="Cambria"/>
          <w:kern w:val="3"/>
          <w:lang w:eastAsia="zh-CN"/>
        </w:rPr>
      </w:pPr>
      <w:r w:rsidRPr="009D5939">
        <w:rPr>
          <w:rFonts w:eastAsia="Calibri" w:cs="Cambria"/>
          <w:kern w:val="3"/>
          <w:lang w:eastAsia="zh-CN"/>
        </w:rPr>
        <w:t xml:space="preserve">V zvezi z javnim naročilom </w:t>
      </w:r>
      <w:sdt>
        <w:sdtPr>
          <w:rPr>
            <w:rFonts w:eastAsia="Calibri" w:cs="Cambria"/>
            <w:b/>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Content>
          <w:r w:rsidR="005A52EC">
            <w:rPr>
              <w:rFonts w:eastAsia="Calibri" w:cs="Cambria"/>
              <w:b/>
              <w:kern w:val="3"/>
              <w:lang w:eastAsia="zh-CN"/>
            </w:rPr>
            <w:t>Obnova odra in tlaka v dvorani doma KS Kokrica</w:t>
          </w:r>
        </w:sdtContent>
      </w:sdt>
      <w:r w:rsidRPr="009D5939">
        <w:rPr>
          <w:rFonts w:eastAsia="Calibri" w:cs="Cambria"/>
          <w:kern w:val="3"/>
          <w:lang w:eastAsia="zh-CN"/>
        </w:rPr>
        <w:t>,</w:t>
      </w:r>
    </w:p>
    <w:p w14:paraId="16FE212F" w14:textId="77777777" w:rsidR="00833456" w:rsidRPr="009D5939" w:rsidRDefault="00833456" w:rsidP="00833456">
      <w:pPr>
        <w:tabs>
          <w:tab w:val="left" w:pos="0"/>
        </w:tabs>
        <w:jc w:val="both"/>
        <w:rPr>
          <w:rFonts w:eastAsia="Calibri" w:cs="Cambria"/>
          <w:kern w:val="3"/>
          <w:lang w:eastAsia="zh-CN"/>
        </w:rPr>
      </w:pPr>
    </w:p>
    <w:p w14:paraId="2E4BB6D5" w14:textId="77777777" w:rsidR="00165CDA" w:rsidRPr="009D5939" w:rsidRDefault="00165CDA" w:rsidP="00165CDA">
      <w:pPr>
        <w:tabs>
          <w:tab w:val="left" w:pos="0"/>
        </w:tabs>
        <w:jc w:val="both"/>
        <w:rPr>
          <w:rFonts w:eastAsia="Calibri" w:cs="Cambria"/>
          <w:kern w:val="3"/>
          <w:lang w:eastAsia="zh-CN"/>
        </w:rPr>
      </w:pPr>
      <w:r w:rsidRPr="009D5939">
        <w:rPr>
          <w:rFonts w:eastAsia="Calibri" w:cs="Cambria"/>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29B1CA0B" w14:textId="77777777" w:rsidR="00165CDA" w:rsidRPr="009D5939" w:rsidRDefault="00165CDA" w:rsidP="00165CDA">
      <w:pPr>
        <w:tabs>
          <w:tab w:val="left" w:pos="0"/>
        </w:tabs>
        <w:jc w:val="both"/>
        <w:rPr>
          <w:rFonts w:eastAsia="Calibri" w:cs="Cambria"/>
          <w:kern w:val="3"/>
          <w:lang w:eastAsia="zh-CN"/>
        </w:rPr>
      </w:pPr>
    </w:p>
    <w:p w14:paraId="24A0D879" w14:textId="77777777" w:rsidR="00165CDA" w:rsidRPr="009D5939" w:rsidRDefault="00165CDA" w:rsidP="008160B3">
      <w:pPr>
        <w:pStyle w:val="Odstavekseznama"/>
        <w:numPr>
          <w:ilvl w:val="0"/>
          <w:numId w:val="28"/>
        </w:numPr>
        <w:tabs>
          <w:tab w:val="left" w:pos="0"/>
        </w:tabs>
        <w:jc w:val="both"/>
        <w:rPr>
          <w:rFonts w:eastAsia="Calibri" w:cs="Cambria"/>
          <w:kern w:val="3"/>
          <w:lang w:eastAsia="zh-CN"/>
        </w:rPr>
      </w:pPr>
      <w:r w:rsidRPr="009D5939">
        <w:rPr>
          <w:rFonts w:eastAsia="Calibri" w:cs="Cambria"/>
          <w:kern w:val="3"/>
          <w:lang w:eastAsia="zh-CN"/>
        </w:rPr>
        <w:t>v zvezi z nekaznovanostjo (1. odstavek 75. člena ZJN-3, kazenska evidenca fizičnih oseb),</w:t>
      </w:r>
    </w:p>
    <w:p w14:paraId="499D5094" w14:textId="77777777" w:rsidR="00C62E3A" w:rsidRPr="009D5939" w:rsidRDefault="00C62E3A" w:rsidP="008160B3">
      <w:pPr>
        <w:pStyle w:val="Odstavekseznama"/>
        <w:numPr>
          <w:ilvl w:val="0"/>
          <w:numId w:val="28"/>
        </w:numPr>
        <w:rPr>
          <w:rFonts w:eastAsia="Calibri" w:cs="Cambria"/>
          <w:kern w:val="3"/>
          <w:lang w:eastAsia="zh-CN"/>
        </w:rPr>
      </w:pPr>
      <w:r w:rsidRPr="009D5939">
        <w:rPr>
          <w:rFonts w:eastAsia="Calibri" w:cs="Cambria"/>
          <w:kern w:val="3"/>
          <w:lang w:eastAsia="zh-CN"/>
        </w:rPr>
        <w:t xml:space="preserve">v zvezi z obveznostmi glede obveznih dajatev (2. odstavek 75. člena ZJN-3) </w:t>
      </w:r>
    </w:p>
    <w:p w14:paraId="33292791" w14:textId="77777777" w:rsidR="00165CDA" w:rsidRPr="009D5939" w:rsidRDefault="00165CDA" w:rsidP="00165CDA">
      <w:pPr>
        <w:pStyle w:val="Odstavekseznama"/>
        <w:tabs>
          <w:tab w:val="left" w:pos="0"/>
        </w:tabs>
        <w:jc w:val="both"/>
        <w:rPr>
          <w:rFonts w:eastAsia="Calibri" w:cs="Cambria"/>
          <w:kern w:val="3"/>
          <w:lang w:eastAsia="zh-CN"/>
        </w:rPr>
      </w:pPr>
    </w:p>
    <w:p w14:paraId="4CDFAB6F" w14:textId="290CDC09" w:rsidR="00165CDA" w:rsidRDefault="00165CDA" w:rsidP="00165CDA">
      <w:pPr>
        <w:tabs>
          <w:tab w:val="left" w:pos="0"/>
        </w:tabs>
        <w:jc w:val="both"/>
        <w:rPr>
          <w:rFonts w:eastAsia="Calibri" w:cs="Cambria"/>
          <w:kern w:val="3"/>
          <w:lang w:eastAsia="zh-CN"/>
        </w:rPr>
      </w:pPr>
      <w:r w:rsidRPr="009D5939">
        <w:rPr>
          <w:rFonts w:eastAsia="Calibri" w:cs="Cambria"/>
          <w:kern w:val="3"/>
          <w:lang w:eastAsia="zh-CN"/>
        </w:rPr>
        <w:t>iz uradnih evidenc državnih organov, organov lokalnih skupnosti ali nosilcev javnega pooblastila.</w:t>
      </w:r>
    </w:p>
    <w:p w14:paraId="6D6203C2" w14:textId="77777777" w:rsidR="004E1F9A" w:rsidRPr="009D5939" w:rsidRDefault="004E1F9A" w:rsidP="00165CDA">
      <w:pPr>
        <w:tabs>
          <w:tab w:val="left" w:pos="0"/>
        </w:tabs>
        <w:jc w:val="both"/>
        <w:rPr>
          <w:rFonts w:eastAsia="Calibri" w:cs="Cambria"/>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3A1322D6" w14:textId="77777777" w:rsidTr="00A84CF4">
        <w:tc>
          <w:tcPr>
            <w:tcW w:w="4928" w:type="dxa"/>
          </w:tcPr>
          <w:p w14:paraId="3BC09F49" w14:textId="77777777" w:rsidR="00FD4B4A" w:rsidRPr="009D5939" w:rsidRDefault="00FD4B4A" w:rsidP="00FD4B4A">
            <w:pPr>
              <w:tabs>
                <w:tab w:val="left" w:pos="0"/>
              </w:tabs>
              <w:jc w:val="both"/>
              <w:rPr>
                <w:rFonts w:eastAsia="Calibri" w:cs="Cambria"/>
                <w:kern w:val="3"/>
                <w:lang w:eastAsia="zh-CN"/>
              </w:rPr>
            </w:pPr>
            <w:bookmarkStart w:id="186" w:name="_Toc451354718"/>
            <w:bookmarkEnd w:id="178"/>
            <w:r w:rsidRPr="009D5939">
              <w:rPr>
                <w:rFonts w:eastAsia="Calibri" w:cs="Cambria"/>
                <w:kern w:val="3"/>
                <w:lang w:eastAsia="zh-CN"/>
              </w:rPr>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2" w:type="dxa"/>
          </w:tcPr>
          <w:p w14:paraId="67AB84D1"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4F22D2BE" w14:textId="77777777" w:rsidTr="00A84CF4">
        <w:tc>
          <w:tcPr>
            <w:tcW w:w="4928" w:type="dxa"/>
          </w:tcPr>
          <w:p w14:paraId="0B2C4E93" w14:textId="77777777" w:rsidR="00FD4B4A" w:rsidRPr="009D5939" w:rsidRDefault="00FD4B4A" w:rsidP="00FD4B4A">
            <w:pPr>
              <w:tabs>
                <w:tab w:val="left" w:pos="0"/>
                <w:tab w:val="left" w:pos="1035"/>
              </w:tabs>
              <w:jc w:val="both"/>
              <w:rPr>
                <w:rFonts w:eastAsia="Calibri" w:cs="Cambria"/>
                <w:kern w:val="3"/>
                <w:lang w:eastAsia="zh-CN"/>
              </w:rPr>
            </w:pPr>
          </w:p>
        </w:tc>
        <w:tc>
          <w:tcPr>
            <w:tcW w:w="4252" w:type="dxa"/>
          </w:tcPr>
          <w:p w14:paraId="3DCF2748" w14:textId="77777777" w:rsidR="00FD4B4A" w:rsidRPr="009D5939" w:rsidRDefault="00FD4B4A" w:rsidP="00FD4B4A">
            <w:pPr>
              <w:tabs>
                <w:tab w:val="left" w:pos="0"/>
              </w:tabs>
              <w:jc w:val="both"/>
              <w:rPr>
                <w:rFonts w:eastAsia="Calibri" w:cs="Cambria"/>
                <w:kern w:val="3"/>
                <w:lang w:eastAsia="zh-CN"/>
              </w:rPr>
            </w:pPr>
          </w:p>
        </w:tc>
      </w:tr>
      <w:tr w:rsidR="00FD4B4A" w:rsidRPr="009D5939" w14:paraId="48A728B8" w14:textId="77777777" w:rsidTr="00A84CF4">
        <w:tc>
          <w:tcPr>
            <w:tcW w:w="4928" w:type="dxa"/>
          </w:tcPr>
          <w:p w14:paraId="05FB97D9"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2" w:type="dxa"/>
          </w:tcPr>
          <w:p w14:paraId="1FFD04A0" w14:textId="77777777" w:rsidR="00FD4B4A" w:rsidRPr="009D5939" w:rsidRDefault="00FD4B4A" w:rsidP="00FD4B4A">
            <w:pPr>
              <w:tabs>
                <w:tab w:val="left" w:pos="0"/>
              </w:tabs>
              <w:jc w:val="both"/>
              <w:rPr>
                <w:rFonts w:eastAsia="Calibri" w:cs="Cambria"/>
                <w:kern w:val="3"/>
                <w:lang w:eastAsia="zh-CN"/>
              </w:rPr>
            </w:pPr>
          </w:p>
        </w:tc>
      </w:tr>
      <w:tr w:rsidR="00FD4B4A" w:rsidRPr="009D5939" w14:paraId="76F0F6DE" w14:textId="77777777" w:rsidTr="00A84CF4">
        <w:tc>
          <w:tcPr>
            <w:tcW w:w="4928" w:type="dxa"/>
          </w:tcPr>
          <w:p w14:paraId="4FD1F655"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2" w:type="dxa"/>
          </w:tcPr>
          <w:p w14:paraId="44E3EC67" w14:textId="77777777" w:rsidR="00FD4B4A" w:rsidRPr="009D5939" w:rsidRDefault="00FD4B4A" w:rsidP="00FD4B4A">
            <w:pPr>
              <w:tabs>
                <w:tab w:val="left" w:pos="0"/>
              </w:tabs>
              <w:jc w:val="both"/>
              <w:rPr>
                <w:rFonts w:eastAsia="Calibri" w:cs="Cambria"/>
                <w:kern w:val="3"/>
                <w:lang w:eastAsia="zh-CN"/>
              </w:rPr>
            </w:pPr>
          </w:p>
        </w:tc>
      </w:tr>
      <w:tr w:rsidR="00FD4B4A" w:rsidRPr="009D5939" w14:paraId="692D7EB2" w14:textId="77777777" w:rsidTr="00A84CF4">
        <w:tc>
          <w:tcPr>
            <w:tcW w:w="4928" w:type="dxa"/>
          </w:tcPr>
          <w:p w14:paraId="153B9F7B"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2" w:type="dxa"/>
          </w:tcPr>
          <w:p w14:paraId="2B61FCD7" w14:textId="77777777" w:rsidR="00FD4B4A" w:rsidRPr="009D5939" w:rsidRDefault="00FD4B4A" w:rsidP="00FD4B4A">
            <w:pPr>
              <w:tabs>
                <w:tab w:val="left" w:pos="0"/>
              </w:tabs>
              <w:jc w:val="both"/>
              <w:rPr>
                <w:rFonts w:eastAsia="Calibri" w:cs="Cambria"/>
                <w:kern w:val="3"/>
                <w:lang w:eastAsia="zh-CN"/>
              </w:rPr>
            </w:pPr>
          </w:p>
        </w:tc>
      </w:tr>
      <w:tr w:rsidR="00FD4B4A" w:rsidRPr="009D5939" w14:paraId="2E9DBCC6" w14:textId="77777777" w:rsidTr="00A84CF4">
        <w:tc>
          <w:tcPr>
            <w:tcW w:w="4928" w:type="dxa"/>
          </w:tcPr>
          <w:p w14:paraId="11627485"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2" w:type="dxa"/>
          </w:tcPr>
          <w:p w14:paraId="091CBD7B" w14:textId="77777777" w:rsidR="00FD4B4A" w:rsidRPr="009D5939" w:rsidRDefault="00FD4B4A" w:rsidP="00FD4B4A">
            <w:pPr>
              <w:tabs>
                <w:tab w:val="left" w:pos="0"/>
              </w:tabs>
              <w:jc w:val="both"/>
              <w:rPr>
                <w:rFonts w:eastAsia="Calibri" w:cs="Cambria"/>
                <w:kern w:val="3"/>
                <w:lang w:eastAsia="zh-CN"/>
              </w:rPr>
            </w:pPr>
          </w:p>
        </w:tc>
      </w:tr>
    </w:tbl>
    <w:p w14:paraId="745FCE65" w14:textId="77777777" w:rsidR="00A84CF4" w:rsidRPr="009D5939" w:rsidRDefault="00A84CF4" w:rsidP="00A84CF4">
      <w:pPr>
        <w:tabs>
          <w:tab w:val="left" w:pos="0"/>
        </w:tabs>
        <w:jc w:val="both"/>
        <w:rPr>
          <w:rFonts w:eastAsia="Calibri" w:cs="Cambria"/>
          <w:kern w:val="3"/>
          <w:lang w:val="x-none" w:eastAsia="zh-CN"/>
        </w:rPr>
      </w:pPr>
    </w:p>
    <w:p w14:paraId="1A7DEA0F" w14:textId="77777777" w:rsidR="00A84CF4" w:rsidRPr="009D5939"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E05305" w:rsidRPr="00E05305" w14:paraId="3EF2A4E7" w14:textId="77777777" w:rsidTr="001F6759">
        <w:trPr>
          <w:cantSplit/>
          <w:trHeight w:val="80"/>
        </w:trPr>
        <w:tc>
          <w:tcPr>
            <w:tcW w:w="4361" w:type="dxa"/>
          </w:tcPr>
          <w:p w14:paraId="6B89148B"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Kraj in datum:</w:t>
            </w:r>
          </w:p>
        </w:tc>
        <w:tc>
          <w:tcPr>
            <w:tcW w:w="4361" w:type="dxa"/>
          </w:tcPr>
          <w:p w14:paraId="04E60333" w14:textId="77777777" w:rsid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Podpis zgoraj navedene osebe ponudnika:</w:t>
            </w:r>
          </w:p>
          <w:p w14:paraId="071561D2" w14:textId="77777777" w:rsidR="0051194F" w:rsidRPr="00E05305" w:rsidRDefault="0051194F" w:rsidP="00E05305">
            <w:pPr>
              <w:tabs>
                <w:tab w:val="left" w:pos="0"/>
              </w:tabs>
              <w:jc w:val="both"/>
              <w:rPr>
                <w:rFonts w:eastAsia="Calibri" w:cs="Cambria"/>
                <w:kern w:val="3"/>
                <w:lang w:eastAsia="zh-CN"/>
              </w:rPr>
            </w:pPr>
          </w:p>
          <w:p w14:paraId="5A5661CC"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________________________________</w:t>
            </w:r>
          </w:p>
        </w:tc>
      </w:tr>
    </w:tbl>
    <w:p w14:paraId="7DAD0AEE" w14:textId="77777777" w:rsidR="00A84CF4" w:rsidRPr="009D5939" w:rsidRDefault="00A84CF4" w:rsidP="00A84CF4">
      <w:pPr>
        <w:tabs>
          <w:tab w:val="left" w:pos="0"/>
        </w:tabs>
        <w:jc w:val="both"/>
        <w:rPr>
          <w:rFonts w:eastAsia="Calibri" w:cs="Cambria"/>
          <w:kern w:val="3"/>
          <w:lang w:eastAsia="zh-CN"/>
        </w:rPr>
      </w:pPr>
    </w:p>
    <w:p w14:paraId="72894491" w14:textId="77777777" w:rsidR="00152509" w:rsidRPr="009D5939" w:rsidRDefault="00152509" w:rsidP="00A84CF4">
      <w:pPr>
        <w:tabs>
          <w:tab w:val="left" w:pos="0"/>
        </w:tabs>
        <w:jc w:val="both"/>
        <w:rPr>
          <w:rFonts w:eastAsia="Calibri" w:cs="Cambria"/>
          <w:kern w:val="3"/>
          <w:lang w:eastAsia="zh-CN"/>
        </w:rPr>
      </w:pPr>
    </w:p>
    <w:p w14:paraId="17187579" w14:textId="77777777" w:rsidR="00BB2F3C" w:rsidRPr="009D5939" w:rsidRDefault="00BB2F3C" w:rsidP="00A84CF4">
      <w:pPr>
        <w:tabs>
          <w:tab w:val="left" w:pos="0"/>
        </w:tabs>
        <w:jc w:val="both"/>
        <w:rPr>
          <w:rFonts w:eastAsia="Calibri" w:cs="Cambria"/>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603C29BA" w14:textId="77777777" w:rsidTr="00A84CF4">
        <w:tc>
          <w:tcPr>
            <w:tcW w:w="4928" w:type="dxa"/>
          </w:tcPr>
          <w:p w14:paraId="205F741B"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2" w:type="dxa"/>
          </w:tcPr>
          <w:p w14:paraId="08F5FEC9"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45B9FCCB" w14:textId="77777777" w:rsidTr="00A84CF4">
        <w:tc>
          <w:tcPr>
            <w:tcW w:w="4928" w:type="dxa"/>
          </w:tcPr>
          <w:p w14:paraId="7F19B40F" w14:textId="77777777" w:rsidR="00FD4B4A" w:rsidRPr="009D5939" w:rsidRDefault="00FD4B4A" w:rsidP="00FD4B4A">
            <w:pPr>
              <w:tabs>
                <w:tab w:val="left" w:pos="0"/>
                <w:tab w:val="left" w:pos="1035"/>
              </w:tabs>
              <w:jc w:val="both"/>
              <w:rPr>
                <w:rFonts w:eastAsia="Calibri" w:cs="Cambria"/>
                <w:kern w:val="3"/>
                <w:lang w:eastAsia="zh-CN"/>
              </w:rPr>
            </w:pPr>
          </w:p>
        </w:tc>
        <w:tc>
          <w:tcPr>
            <w:tcW w:w="4252" w:type="dxa"/>
          </w:tcPr>
          <w:p w14:paraId="181DAE72" w14:textId="77777777" w:rsidR="00FD4B4A" w:rsidRPr="009D5939" w:rsidRDefault="00FD4B4A" w:rsidP="00FD4B4A">
            <w:pPr>
              <w:tabs>
                <w:tab w:val="left" w:pos="0"/>
              </w:tabs>
              <w:jc w:val="both"/>
              <w:rPr>
                <w:rFonts w:eastAsia="Calibri" w:cs="Cambria"/>
                <w:kern w:val="3"/>
                <w:lang w:eastAsia="zh-CN"/>
              </w:rPr>
            </w:pPr>
          </w:p>
        </w:tc>
      </w:tr>
      <w:tr w:rsidR="00FD4B4A" w:rsidRPr="009D5939" w14:paraId="6B849060" w14:textId="77777777" w:rsidTr="00A84CF4">
        <w:tc>
          <w:tcPr>
            <w:tcW w:w="4928" w:type="dxa"/>
          </w:tcPr>
          <w:p w14:paraId="0B23C620"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2" w:type="dxa"/>
          </w:tcPr>
          <w:p w14:paraId="76746CF3" w14:textId="77777777" w:rsidR="00FD4B4A" w:rsidRPr="009D5939" w:rsidRDefault="00FD4B4A" w:rsidP="00FD4B4A">
            <w:pPr>
              <w:tabs>
                <w:tab w:val="left" w:pos="0"/>
              </w:tabs>
              <w:jc w:val="both"/>
              <w:rPr>
                <w:rFonts w:eastAsia="Calibri" w:cs="Cambria"/>
                <w:kern w:val="3"/>
                <w:lang w:eastAsia="zh-CN"/>
              </w:rPr>
            </w:pPr>
          </w:p>
        </w:tc>
      </w:tr>
      <w:tr w:rsidR="00FD4B4A" w:rsidRPr="009D5939" w14:paraId="4048080F" w14:textId="77777777" w:rsidTr="00A84CF4">
        <w:tc>
          <w:tcPr>
            <w:tcW w:w="4928" w:type="dxa"/>
          </w:tcPr>
          <w:p w14:paraId="57A39481"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2" w:type="dxa"/>
          </w:tcPr>
          <w:p w14:paraId="39850CC7" w14:textId="77777777" w:rsidR="00FD4B4A" w:rsidRPr="009D5939" w:rsidRDefault="00FD4B4A" w:rsidP="00FD4B4A">
            <w:pPr>
              <w:tabs>
                <w:tab w:val="left" w:pos="0"/>
              </w:tabs>
              <w:jc w:val="both"/>
              <w:rPr>
                <w:rFonts w:eastAsia="Calibri" w:cs="Cambria"/>
                <w:kern w:val="3"/>
                <w:lang w:eastAsia="zh-CN"/>
              </w:rPr>
            </w:pPr>
          </w:p>
        </w:tc>
      </w:tr>
      <w:tr w:rsidR="00FD4B4A" w:rsidRPr="009D5939" w14:paraId="26A9A410" w14:textId="77777777" w:rsidTr="00A84CF4">
        <w:tc>
          <w:tcPr>
            <w:tcW w:w="4928" w:type="dxa"/>
          </w:tcPr>
          <w:p w14:paraId="2669F228"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2" w:type="dxa"/>
          </w:tcPr>
          <w:p w14:paraId="497B9FAE" w14:textId="77777777" w:rsidR="00FD4B4A" w:rsidRPr="009D5939" w:rsidRDefault="00FD4B4A" w:rsidP="00FD4B4A">
            <w:pPr>
              <w:tabs>
                <w:tab w:val="left" w:pos="0"/>
              </w:tabs>
              <w:jc w:val="both"/>
              <w:rPr>
                <w:rFonts w:eastAsia="Calibri" w:cs="Cambria"/>
                <w:kern w:val="3"/>
                <w:lang w:eastAsia="zh-CN"/>
              </w:rPr>
            </w:pPr>
          </w:p>
        </w:tc>
      </w:tr>
      <w:tr w:rsidR="00FD4B4A" w:rsidRPr="009D5939" w14:paraId="500CB369" w14:textId="77777777" w:rsidTr="00A84CF4">
        <w:tc>
          <w:tcPr>
            <w:tcW w:w="4928" w:type="dxa"/>
          </w:tcPr>
          <w:p w14:paraId="5507C916"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2" w:type="dxa"/>
          </w:tcPr>
          <w:p w14:paraId="26BA3194" w14:textId="77777777" w:rsidR="00FD4B4A" w:rsidRPr="009D5939" w:rsidRDefault="00FD4B4A" w:rsidP="00FD4B4A">
            <w:pPr>
              <w:tabs>
                <w:tab w:val="left" w:pos="0"/>
              </w:tabs>
              <w:jc w:val="both"/>
              <w:rPr>
                <w:rFonts w:eastAsia="Calibri" w:cs="Cambria"/>
                <w:kern w:val="3"/>
                <w:lang w:eastAsia="zh-CN"/>
              </w:rPr>
            </w:pPr>
          </w:p>
        </w:tc>
      </w:tr>
    </w:tbl>
    <w:p w14:paraId="124BA946" w14:textId="77777777" w:rsidR="00A84CF4" w:rsidRPr="009D5939" w:rsidRDefault="00A84CF4" w:rsidP="00A84CF4">
      <w:pPr>
        <w:tabs>
          <w:tab w:val="left" w:pos="0"/>
        </w:tabs>
        <w:jc w:val="both"/>
        <w:rPr>
          <w:rFonts w:eastAsia="Calibri" w:cs="Cambria"/>
          <w:kern w:val="3"/>
          <w:lang w:val="x-none" w:eastAsia="zh-CN"/>
        </w:rPr>
      </w:pPr>
    </w:p>
    <w:p w14:paraId="7BA9AC02" w14:textId="77777777" w:rsidR="00A84CF4"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E05305" w:rsidRPr="00E05305" w14:paraId="20458677" w14:textId="77777777" w:rsidTr="001F6759">
        <w:trPr>
          <w:cantSplit/>
          <w:trHeight w:val="80"/>
        </w:trPr>
        <w:tc>
          <w:tcPr>
            <w:tcW w:w="4361" w:type="dxa"/>
          </w:tcPr>
          <w:p w14:paraId="3738B0CE"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Kraj in datum:</w:t>
            </w:r>
          </w:p>
        </w:tc>
        <w:tc>
          <w:tcPr>
            <w:tcW w:w="4361" w:type="dxa"/>
          </w:tcPr>
          <w:p w14:paraId="14E38DDB" w14:textId="77777777" w:rsid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Podpis zgoraj navedene osebe ponudnika:</w:t>
            </w:r>
          </w:p>
          <w:p w14:paraId="78C5B4D1" w14:textId="77777777" w:rsidR="0051194F" w:rsidRPr="00E05305" w:rsidRDefault="0051194F" w:rsidP="00E05305">
            <w:pPr>
              <w:tabs>
                <w:tab w:val="left" w:pos="0"/>
              </w:tabs>
              <w:jc w:val="both"/>
              <w:rPr>
                <w:rFonts w:eastAsia="Calibri" w:cs="Cambria"/>
                <w:kern w:val="3"/>
                <w:lang w:eastAsia="zh-CN"/>
              </w:rPr>
            </w:pPr>
          </w:p>
          <w:p w14:paraId="53B6A0D9" w14:textId="77777777" w:rsidR="00E05305" w:rsidRPr="00E05305" w:rsidRDefault="00E05305" w:rsidP="00E05305">
            <w:pPr>
              <w:tabs>
                <w:tab w:val="left" w:pos="0"/>
              </w:tabs>
              <w:jc w:val="both"/>
              <w:rPr>
                <w:rFonts w:eastAsia="Calibri" w:cs="Cambria"/>
                <w:kern w:val="3"/>
                <w:lang w:eastAsia="zh-CN"/>
              </w:rPr>
            </w:pPr>
            <w:r w:rsidRPr="00E05305">
              <w:rPr>
                <w:rFonts w:eastAsia="Calibri" w:cs="Cambria"/>
                <w:kern w:val="3"/>
                <w:lang w:eastAsia="zh-CN"/>
              </w:rPr>
              <w:t>________________________________</w:t>
            </w:r>
          </w:p>
        </w:tc>
      </w:tr>
    </w:tbl>
    <w:p w14:paraId="264450B5" w14:textId="77777777" w:rsidR="00E05305" w:rsidRDefault="00E05305" w:rsidP="00A84CF4">
      <w:pPr>
        <w:tabs>
          <w:tab w:val="left" w:pos="0"/>
        </w:tabs>
        <w:jc w:val="both"/>
        <w:rPr>
          <w:rFonts w:eastAsia="Calibri" w:cs="Cambria"/>
          <w:kern w:val="3"/>
          <w:lang w:val="x-none" w:eastAsia="zh-CN"/>
        </w:rPr>
      </w:pPr>
    </w:p>
    <w:p w14:paraId="25D9028D" w14:textId="77777777" w:rsidR="00E05305" w:rsidRDefault="00E05305" w:rsidP="00A84CF4">
      <w:pPr>
        <w:tabs>
          <w:tab w:val="left" w:pos="0"/>
        </w:tabs>
        <w:jc w:val="both"/>
        <w:rPr>
          <w:rFonts w:eastAsia="Calibri" w:cs="Cambria"/>
          <w:kern w:val="3"/>
          <w:lang w:val="x-none" w:eastAsia="zh-CN"/>
        </w:rPr>
      </w:pPr>
    </w:p>
    <w:p w14:paraId="1143AA0D" w14:textId="77777777" w:rsidR="0051194F" w:rsidRDefault="0051194F" w:rsidP="00A84CF4">
      <w:pPr>
        <w:tabs>
          <w:tab w:val="left" w:pos="0"/>
        </w:tabs>
        <w:jc w:val="both"/>
        <w:rPr>
          <w:rFonts w:eastAsia="Calibri" w:cs="Cambria"/>
          <w:kern w:val="3"/>
          <w:lang w:val="x-none" w:eastAsia="zh-CN"/>
        </w:rPr>
      </w:pPr>
    </w:p>
    <w:p w14:paraId="6BDF6B7E" w14:textId="77777777" w:rsidR="0051194F" w:rsidRPr="009D5939" w:rsidRDefault="0051194F" w:rsidP="00A84CF4">
      <w:pPr>
        <w:tabs>
          <w:tab w:val="left" w:pos="0"/>
        </w:tabs>
        <w:jc w:val="both"/>
        <w:rPr>
          <w:rFonts w:eastAsia="Calibri" w:cs="Cambria"/>
          <w:kern w:val="3"/>
          <w:lang w:val="x-none" w:eastAsia="zh-CN"/>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7"/>
      </w:tblGrid>
      <w:tr w:rsidR="00FD4B4A" w:rsidRPr="009D5939" w14:paraId="521EA555" w14:textId="77777777" w:rsidTr="00E05305">
        <w:tc>
          <w:tcPr>
            <w:tcW w:w="4928" w:type="dxa"/>
          </w:tcPr>
          <w:p w14:paraId="752BB882"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7" w:type="dxa"/>
          </w:tcPr>
          <w:p w14:paraId="29523742"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37EBAB0A" w14:textId="77777777" w:rsidTr="00E05305">
        <w:tc>
          <w:tcPr>
            <w:tcW w:w="4928" w:type="dxa"/>
          </w:tcPr>
          <w:p w14:paraId="7CB99D38" w14:textId="77777777" w:rsidR="00FD4B4A" w:rsidRPr="009D5939" w:rsidRDefault="00FD4B4A" w:rsidP="00FD4B4A">
            <w:pPr>
              <w:tabs>
                <w:tab w:val="left" w:pos="0"/>
                <w:tab w:val="left" w:pos="1035"/>
              </w:tabs>
              <w:jc w:val="both"/>
              <w:rPr>
                <w:rFonts w:eastAsia="Calibri" w:cs="Cambria"/>
                <w:kern w:val="3"/>
                <w:lang w:eastAsia="zh-CN"/>
              </w:rPr>
            </w:pPr>
          </w:p>
        </w:tc>
        <w:tc>
          <w:tcPr>
            <w:tcW w:w="4257" w:type="dxa"/>
          </w:tcPr>
          <w:p w14:paraId="77D16A65" w14:textId="77777777" w:rsidR="00FD4B4A" w:rsidRPr="009D5939" w:rsidRDefault="00FD4B4A" w:rsidP="00FD4B4A">
            <w:pPr>
              <w:tabs>
                <w:tab w:val="left" w:pos="0"/>
              </w:tabs>
              <w:jc w:val="both"/>
              <w:rPr>
                <w:rFonts w:eastAsia="Calibri" w:cs="Cambria"/>
                <w:kern w:val="3"/>
                <w:lang w:eastAsia="zh-CN"/>
              </w:rPr>
            </w:pPr>
          </w:p>
        </w:tc>
      </w:tr>
      <w:tr w:rsidR="00FD4B4A" w:rsidRPr="009D5939" w14:paraId="28117698" w14:textId="77777777" w:rsidTr="00E05305">
        <w:tc>
          <w:tcPr>
            <w:tcW w:w="4928" w:type="dxa"/>
          </w:tcPr>
          <w:p w14:paraId="670D6C55"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7" w:type="dxa"/>
          </w:tcPr>
          <w:p w14:paraId="0901E095" w14:textId="77777777" w:rsidR="00FD4B4A" w:rsidRPr="009D5939" w:rsidRDefault="00FD4B4A" w:rsidP="00FD4B4A">
            <w:pPr>
              <w:tabs>
                <w:tab w:val="left" w:pos="0"/>
              </w:tabs>
              <w:jc w:val="both"/>
              <w:rPr>
                <w:rFonts w:eastAsia="Calibri" w:cs="Cambria"/>
                <w:kern w:val="3"/>
                <w:lang w:eastAsia="zh-CN"/>
              </w:rPr>
            </w:pPr>
          </w:p>
        </w:tc>
      </w:tr>
      <w:tr w:rsidR="00FD4B4A" w:rsidRPr="009D5939" w14:paraId="73D5022E" w14:textId="77777777" w:rsidTr="00E05305">
        <w:tc>
          <w:tcPr>
            <w:tcW w:w="4928" w:type="dxa"/>
          </w:tcPr>
          <w:p w14:paraId="40FF5D1E"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7" w:type="dxa"/>
          </w:tcPr>
          <w:p w14:paraId="1FA40EB5" w14:textId="77777777" w:rsidR="00FD4B4A" w:rsidRPr="009D5939" w:rsidRDefault="00FD4B4A" w:rsidP="00FD4B4A">
            <w:pPr>
              <w:tabs>
                <w:tab w:val="left" w:pos="0"/>
              </w:tabs>
              <w:jc w:val="both"/>
              <w:rPr>
                <w:rFonts w:eastAsia="Calibri" w:cs="Cambria"/>
                <w:kern w:val="3"/>
                <w:lang w:eastAsia="zh-CN"/>
              </w:rPr>
            </w:pPr>
          </w:p>
        </w:tc>
      </w:tr>
      <w:tr w:rsidR="00FD4B4A" w:rsidRPr="009D5939" w14:paraId="39741525" w14:textId="77777777" w:rsidTr="00E05305">
        <w:tc>
          <w:tcPr>
            <w:tcW w:w="4928" w:type="dxa"/>
          </w:tcPr>
          <w:p w14:paraId="4DC1830A"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7" w:type="dxa"/>
          </w:tcPr>
          <w:p w14:paraId="13CCF8DE" w14:textId="77777777" w:rsidR="00FD4B4A" w:rsidRPr="009D5939" w:rsidRDefault="00FD4B4A" w:rsidP="00FD4B4A">
            <w:pPr>
              <w:tabs>
                <w:tab w:val="left" w:pos="0"/>
              </w:tabs>
              <w:jc w:val="both"/>
              <w:rPr>
                <w:rFonts w:eastAsia="Calibri" w:cs="Cambria"/>
                <w:kern w:val="3"/>
                <w:lang w:eastAsia="zh-CN"/>
              </w:rPr>
            </w:pPr>
          </w:p>
        </w:tc>
      </w:tr>
      <w:tr w:rsidR="00FD4B4A" w:rsidRPr="009D5939" w14:paraId="496389CF" w14:textId="77777777" w:rsidTr="00E05305">
        <w:tc>
          <w:tcPr>
            <w:tcW w:w="4928" w:type="dxa"/>
          </w:tcPr>
          <w:p w14:paraId="355C04A2"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7" w:type="dxa"/>
          </w:tcPr>
          <w:p w14:paraId="262A8CAD" w14:textId="77777777" w:rsidR="00FD4B4A" w:rsidRPr="009D5939" w:rsidRDefault="00FD4B4A" w:rsidP="00FD4B4A">
            <w:pPr>
              <w:tabs>
                <w:tab w:val="left" w:pos="0"/>
              </w:tabs>
              <w:jc w:val="both"/>
              <w:rPr>
                <w:rFonts w:eastAsia="Calibri" w:cs="Cambria"/>
                <w:kern w:val="3"/>
                <w:lang w:eastAsia="zh-CN"/>
              </w:rPr>
            </w:pPr>
          </w:p>
        </w:tc>
      </w:tr>
    </w:tbl>
    <w:p w14:paraId="0AAAB68D" w14:textId="77777777" w:rsidR="00A84CF4" w:rsidRPr="009D5939" w:rsidRDefault="00A84CF4" w:rsidP="00A84CF4">
      <w:pPr>
        <w:tabs>
          <w:tab w:val="left" w:pos="0"/>
        </w:tabs>
        <w:jc w:val="both"/>
        <w:rPr>
          <w:rFonts w:eastAsia="Calibri" w:cs="Cambria"/>
          <w:kern w:val="3"/>
          <w:lang w:val="x-none" w:eastAsia="zh-CN"/>
        </w:rPr>
      </w:pPr>
    </w:p>
    <w:p w14:paraId="5229E55C" w14:textId="77777777" w:rsidR="00A84CF4" w:rsidRPr="009D5939"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4DFC935F" w14:textId="77777777" w:rsidTr="00A84CF4">
        <w:trPr>
          <w:cantSplit/>
          <w:trHeight w:val="80"/>
        </w:trPr>
        <w:tc>
          <w:tcPr>
            <w:tcW w:w="4361" w:type="dxa"/>
          </w:tcPr>
          <w:p w14:paraId="2C50E5B9"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Kraj in datum:</w:t>
            </w:r>
          </w:p>
        </w:tc>
        <w:tc>
          <w:tcPr>
            <w:tcW w:w="4361" w:type="dxa"/>
          </w:tcPr>
          <w:p w14:paraId="3689A1E1" w14:textId="77777777" w:rsidR="00A84CF4" w:rsidRDefault="00A84CF4" w:rsidP="00A84CF4">
            <w:pPr>
              <w:tabs>
                <w:tab w:val="left" w:pos="0"/>
              </w:tabs>
              <w:jc w:val="both"/>
              <w:rPr>
                <w:rFonts w:eastAsia="Calibri" w:cs="Cambria"/>
                <w:kern w:val="3"/>
                <w:lang w:eastAsia="zh-CN"/>
              </w:rPr>
            </w:pPr>
            <w:r w:rsidRPr="009D5939">
              <w:rPr>
                <w:rFonts w:eastAsia="Calibri" w:cs="Cambria"/>
                <w:kern w:val="3"/>
                <w:lang w:eastAsia="zh-CN"/>
              </w:rPr>
              <w:t>Podpis zgoraj navedene osebe ponudnika:</w:t>
            </w:r>
          </w:p>
          <w:p w14:paraId="59140D01" w14:textId="77777777" w:rsidR="0051194F" w:rsidRPr="009D5939" w:rsidRDefault="0051194F" w:rsidP="00A84CF4">
            <w:pPr>
              <w:tabs>
                <w:tab w:val="left" w:pos="0"/>
              </w:tabs>
              <w:jc w:val="both"/>
              <w:rPr>
                <w:rFonts w:eastAsia="Calibri" w:cs="Cambria"/>
                <w:kern w:val="3"/>
                <w:lang w:eastAsia="zh-CN"/>
              </w:rPr>
            </w:pPr>
          </w:p>
          <w:p w14:paraId="7143B827"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________________________________</w:t>
            </w:r>
          </w:p>
        </w:tc>
      </w:tr>
    </w:tbl>
    <w:p w14:paraId="6DAE903B" w14:textId="77777777" w:rsidR="00A84CF4" w:rsidRPr="009D5939" w:rsidRDefault="00A84CF4" w:rsidP="00A84CF4">
      <w:pPr>
        <w:tabs>
          <w:tab w:val="left" w:pos="0"/>
        </w:tabs>
        <w:jc w:val="both"/>
        <w:rPr>
          <w:rFonts w:eastAsia="Calibri" w:cs="Cambria"/>
          <w:kern w:val="3"/>
          <w:lang w:eastAsia="zh-CN"/>
        </w:rPr>
      </w:pPr>
    </w:p>
    <w:p w14:paraId="5CE016C7" w14:textId="77777777" w:rsidR="00A84CF4" w:rsidRPr="009D5939" w:rsidRDefault="00A84CF4" w:rsidP="00A84CF4">
      <w:pPr>
        <w:tabs>
          <w:tab w:val="left" w:pos="0"/>
        </w:tabs>
        <w:jc w:val="both"/>
        <w:rPr>
          <w:rFonts w:eastAsia="Calibri" w:cs="Cambria"/>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9D5939" w14:paraId="0B58AFF2" w14:textId="77777777" w:rsidTr="00A84CF4">
        <w:tc>
          <w:tcPr>
            <w:tcW w:w="4928" w:type="dxa"/>
          </w:tcPr>
          <w:p w14:paraId="1BD6A723"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 xml:space="preserve">Zakoniti zastopnik ali Oseba, ki je član </w:t>
            </w:r>
            <w:r w:rsidRPr="009D5939">
              <w:rPr>
                <w:rFonts w:eastAsia="Calibri" w:cs="Cambria"/>
                <w:b/>
                <w:kern w:val="3"/>
                <w:lang w:eastAsia="zh-CN"/>
              </w:rPr>
              <w:t>upravnega, vodstvenega ali nadzornega organa</w:t>
            </w:r>
            <w:r w:rsidRPr="009D5939">
              <w:rPr>
                <w:rFonts w:eastAsia="Calibri" w:cs="Cambria"/>
                <w:kern w:val="3"/>
                <w:lang w:eastAsia="zh-CN"/>
              </w:rPr>
              <w:t xml:space="preserve"> ponudnika ali oseba, ki ima pooblastila za zastopanje ali odločanje ali nadzor v organu ponudnika:</w:t>
            </w:r>
          </w:p>
        </w:tc>
        <w:tc>
          <w:tcPr>
            <w:tcW w:w="4252" w:type="dxa"/>
          </w:tcPr>
          <w:p w14:paraId="14D6B133" w14:textId="77777777" w:rsidR="00FD4B4A" w:rsidRPr="009D5939" w:rsidRDefault="00FD4B4A" w:rsidP="00FD4B4A">
            <w:pPr>
              <w:tabs>
                <w:tab w:val="left" w:pos="0"/>
              </w:tabs>
              <w:jc w:val="both"/>
              <w:rPr>
                <w:rFonts w:eastAsia="Calibri" w:cs="Cambria"/>
                <w:b/>
                <w:kern w:val="3"/>
                <w:lang w:eastAsia="zh-CN"/>
              </w:rPr>
            </w:pPr>
          </w:p>
        </w:tc>
      </w:tr>
      <w:tr w:rsidR="00FD4B4A" w:rsidRPr="009D5939" w14:paraId="3D29FA39" w14:textId="77777777" w:rsidTr="00A84CF4">
        <w:tc>
          <w:tcPr>
            <w:tcW w:w="4928" w:type="dxa"/>
          </w:tcPr>
          <w:p w14:paraId="64629627" w14:textId="77777777" w:rsidR="00FD4B4A" w:rsidRPr="009D5939" w:rsidRDefault="00FD4B4A" w:rsidP="00FD4B4A">
            <w:pPr>
              <w:tabs>
                <w:tab w:val="left" w:pos="0"/>
                <w:tab w:val="left" w:pos="1035"/>
              </w:tabs>
              <w:jc w:val="both"/>
              <w:rPr>
                <w:rFonts w:eastAsia="Calibri" w:cs="Cambria"/>
                <w:kern w:val="3"/>
                <w:lang w:eastAsia="zh-CN"/>
              </w:rPr>
            </w:pPr>
          </w:p>
        </w:tc>
        <w:tc>
          <w:tcPr>
            <w:tcW w:w="4252" w:type="dxa"/>
          </w:tcPr>
          <w:p w14:paraId="35273BB2" w14:textId="77777777" w:rsidR="00FD4B4A" w:rsidRPr="009D5939" w:rsidRDefault="00FD4B4A" w:rsidP="00FD4B4A">
            <w:pPr>
              <w:tabs>
                <w:tab w:val="left" w:pos="0"/>
              </w:tabs>
              <w:jc w:val="both"/>
              <w:rPr>
                <w:rFonts w:eastAsia="Calibri" w:cs="Cambria"/>
                <w:kern w:val="3"/>
                <w:lang w:eastAsia="zh-CN"/>
              </w:rPr>
            </w:pPr>
          </w:p>
        </w:tc>
      </w:tr>
      <w:tr w:rsidR="00FD4B4A" w:rsidRPr="009D5939" w14:paraId="04E68BE6" w14:textId="77777777" w:rsidTr="00A84CF4">
        <w:tc>
          <w:tcPr>
            <w:tcW w:w="4928" w:type="dxa"/>
          </w:tcPr>
          <w:p w14:paraId="0E713F64" w14:textId="77777777" w:rsidR="00FD4B4A" w:rsidRPr="009D5939" w:rsidRDefault="00FD4B4A" w:rsidP="00FD4B4A">
            <w:pPr>
              <w:tabs>
                <w:tab w:val="left" w:pos="0"/>
                <w:tab w:val="left" w:pos="1035"/>
              </w:tabs>
              <w:jc w:val="both"/>
              <w:rPr>
                <w:rFonts w:eastAsia="Calibri" w:cs="Cambria"/>
                <w:kern w:val="3"/>
                <w:lang w:eastAsia="zh-CN"/>
              </w:rPr>
            </w:pPr>
            <w:r w:rsidRPr="009D5939">
              <w:rPr>
                <w:rFonts w:eastAsia="Calibri" w:cs="Cambria"/>
                <w:kern w:val="3"/>
                <w:lang w:eastAsia="zh-CN"/>
              </w:rPr>
              <w:t>IME in PRIIMEK:</w:t>
            </w:r>
          </w:p>
        </w:tc>
        <w:tc>
          <w:tcPr>
            <w:tcW w:w="4252" w:type="dxa"/>
          </w:tcPr>
          <w:p w14:paraId="29999B46" w14:textId="77777777" w:rsidR="00FD4B4A" w:rsidRPr="009D5939" w:rsidRDefault="00FD4B4A" w:rsidP="00FD4B4A">
            <w:pPr>
              <w:tabs>
                <w:tab w:val="left" w:pos="0"/>
              </w:tabs>
              <w:jc w:val="both"/>
              <w:rPr>
                <w:rFonts w:eastAsia="Calibri" w:cs="Cambria"/>
                <w:kern w:val="3"/>
                <w:lang w:eastAsia="zh-CN"/>
              </w:rPr>
            </w:pPr>
          </w:p>
        </w:tc>
      </w:tr>
      <w:tr w:rsidR="00FD4B4A" w:rsidRPr="009D5939" w14:paraId="5E851B93" w14:textId="77777777" w:rsidTr="00A84CF4">
        <w:tc>
          <w:tcPr>
            <w:tcW w:w="4928" w:type="dxa"/>
          </w:tcPr>
          <w:p w14:paraId="1B91A443"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EMŠO:</w:t>
            </w:r>
          </w:p>
        </w:tc>
        <w:tc>
          <w:tcPr>
            <w:tcW w:w="4252" w:type="dxa"/>
          </w:tcPr>
          <w:p w14:paraId="3D577089" w14:textId="77777777" w:rsidR="00FD4B4A" w:rsidRPr="009D5939" w:rsidRDefault="00FD4B4A" w:rsidP="00FD4B4A">
            <w:pPr>
              <w:tabs>
                <w:tab w:val="left" w:pos="0"/>
              </w:tabs>
              <w:jc w:val="both"/>
              <w:rPr>
                <w:rFonts w:eastAsia="Calibri" w:cs="Cambria"/>
                <w:kern w:val="3"/>
                <w:lang w:eastAsia="zh-CN"/>
              </w:rPr>
            </w:pPr>
          </w:p>
        </w:tc>
      </w:tr>
      <w:tr w:rsidR="00FD4B4A" w:rsidRPr="009D5939" w14:paraId="2EC21E9E" w14:textId="77777777" w:rsidTr="00A84CF4">
        <w:tc>
          <w:tcPr>
            <w:tcW w:w="4928" w:type="dxa"/>
          </w:tcPr>
          <w:p w14:paraId="337FAE25"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Ulica (naslov stalnega prebivališča):</w:t>
            </w:r>
          </w:p>
        </w:tc>
        <w:tc>
          <w:tcPr>
            <w:tcW w:w="4252" w:type="dxa"/>
          </w:tcPr>
          <w:p w14:paraId="44488FD1" w14:textId="77777777" w:rsidR="00FD4B4A" w:rsidRPr="009D5939" w:rsidRDefault="00FD4B4A" w:rsidP="00FD4B4A">
            <w:pPr>
              <w:tabs>
                <w:tab w:val="left" w:pos="0"/>
              </w:tabs>
              <w:jc w:val="both"/>
              <w:rPr>
                <w:rFonts w:eastAsia="Calibri" w:cs="Cambria"/>
                <w:kern w:val="3"/>
                <w:lang w:eastAsia="zh-CN"/>
              </w:rPr>
            </w:pPr>
          </w:p>
        </w:tc>
      </w:tr>
      <w:tr w:rsidR="00FD4B4A" w:rsidRPr="009D5939" w14:paraId="6CF45505" w14:textId="77777777" w:rsidTr="00A84CF4">
        <w:tc>
          <w:tcPr>
            <w:tcW w:w="4928" w:type="dxa"/>
          </w:tcPr>
          <w:p w14:paraId="681D5722" w14:textId="77777777" w:rsidR="00FD4B4A" w:rsidRPr="009D5939" w:rsidRDefault="00FD4B4A" w:rsidP="00FD4B4A">
            <w:pPr>
              <w:tabs>
                <w:tab w:val="left" w:pos="0"/>
              </w:tabs>
              <w:jc w:val="both"/>
              <w:rPr>
                <w:rFonts w:eastAsia="Calibri" w:cs="Cambria"/>
                <w:kern w:val="3"/>
                <w:lang w:eastAsia="zh-CN"/>
              </w:rPr>
            </w:pPr>
            <w:r w:rsidRPr="009D5939">
              <w:rPr>
                <w:rFonts w:eastAsia="Calibri" w:cs="Cambria"/>
                <w:kern w:val="3"/>
                <w:lang w:eastAsia="zh-CN"/>
              </w:rPr>
              <w:t>Poštna številka in kraj stalnega prebivališča:</w:t>
            </w:r>
          </w:p>
        </w:tc>
        <w:tc>
          <w:tcPr>
            <w:tcW w:w="4252" w:type="dxa"/>
          </w:tcPr>
          <w:p w14:paraId="48A494FC" w14:textId="77777777" w:rsidR="00FD4B4A" w:rsidRPr="009D5939" w:rsidRDefault="00FD4B4A" w:rsidP="00FD4B4A">
            <w:pPr>
              <w:tabs>
                <w:tab w:val="left" w:pos="0"/>
              </w:tabs>
              <w:jc w:val="both"/>
              <w:rPr>
                <w:rFonts w:eastAsia="Calibri" w:cs="Cambria"/>
                <w:kern w:val="3"/>
                <w:lang w:eastAsia="zh-CN"/>
              </w:rPr>
            </w:pPr>
          </w:p>
        </w:tc>
      </w:tr>
    </w:tbl>
    <w:p w14:paraId="746E99F9" w14:textId="77777777" w:rsidR="00A84CF4" w:rsidRPr="009D5939" w:rsidRDefault="00A84CF4" w:rsidP="00A84CF4">
      <w:pPr>
        <w:tabs>
          <w:tab w:val="left" w:pos="0"/>
        </w:tabs>
        <w:jc w:val="both"/>
        <w:rPr>
          <w:rFonts w:eastAsia="Calibri" w:cs="Cambria"/>
          <w:kern w:val="3"/>
          <w:lang w:val="x-none" w:eastAsia="zh-CN"/>
        </w:rPr>
      </w:pPr>
    </w:p>
    <w:p w14:paraId="5215DAB8" w14:textId="77777777" w:rsidR="00A84CF4" w:rsidRPr="009D5939" w:rsidRDefault="00A84CF4" w:rsidP="00A84CF4">
      <w:pPr>
        <w:tabs>
          <w:tab w:val="left" w:pos="0"/>
        </w:tabs>
        <w:jc w:val="both"/>
        <w:rPr>
          <w:rFonts w:eastAsia="Calibri" w:cs="Cambria"/>
          <w:kern w:val="3"/>
          <w:lang w:val="x-none" w:eastAsia="zh-CN"/>
        </w:rPr>
      </w:pPr>
    </w:p>
    <w:tbl>
      <w:tblPr>
        <w:tblW w:w="0" w:type="auto"/>
        <w:tblLayout w:type="fixed"/>
        <w:tblLook w:val="0000" w:firstRow="0" w:lastRow="0" w:firstColumn="0" w:lastColumn="0" w:noHBand="0" w:noVBand="0"/>
      </w:tblPr>
      <w:tblGrid>
        <w:gridCol w:w="4361"/>
        <w:gridCol w:w="4361"/>
      </w:tblGrid>
      <w:tr w:rsidR="00A84CF4" w:rsidRPr="009D5939" w14:paraId="2E765D7E" w14:textId="77777777" w:rsidTr="00A84CF4">
        <w:trPr>
          <w:cantSplit/>
          <w:trHeight w:val="80"/>
        </w:trPr>
        <w:tc>
          <w:tcPr>
            <w:tcW w:w="4361" w:type="dxa"/>
          </w:tcPr>
          <w:p w14:paraId="2B74A906"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Kraj in datum:</w:t>
            </w:r>
          </w:p>
        </w:tc>
        <w:tc>
          <w:tcPr>
            <w:tcW w:w="4361" w:type="dxa"/>
          </w:tcPr>
          <w:p w14:paraId="35851F66" w14:textId="77777777" w:rsidR="00A84CF4" w:rsidRDefault="00A84CF4" w:rsidP="00A84CF4">
            <w:pPr>
              <w:tabs>
                <w:tab w:val="left" w:pos="0"/>
              </w:tabs>
              <w:jc w:val="both"/>
              <w:rPr>
                <w:rFonts w:eastAsia="Calibri" w:cs="Cambria"/>
                <w:kern w:val="3"/>
                <w:lang w:eastAsia="zh-CN"/>
              </w:rPr>
            </w:pPr>
            <w:r w:rsidRPr="009D5939">
              <w:rPr>
                <w:rFonts w:eastAsia="Calibri" w:cs="Cambria"/>
                <w:kern w:val="3"/>
                <w:lang w:eastAsia="zh-CN"/>
              </w:rPr>
              <w:t>Podpis zgoraj navedene osebe ponudnika:</w:t>
            </w:r>
          </w:p>
          <w:p w14:paraId="4F126C30" w14:textId="77777777" w:rsidR="0051194F" w:rsidRPr="009D5939" w:rsidRDefault="0051194F" w:rsidP="00A84CF4">
            <w:pPr>
              <w:tabs>
                <w:tab w:val="left" w:pos="0"/>
              </w:tabs>
              <w:jc w:val="both"/>
              <w:rPr>
                <w:rFonts w:eastAsia="Calibri" w:cs="Cambria"/>
                <w:kern w:val="3"/>
                <w:lang w:eastAsia="zh-CN"/>
              </w:rPr>
            </w:pPr>
          </w:p>
          <w:p w14:paraId="10CD4901" w14:textId="77777777" w:rsidR="00A84CF4" w:rsidRPr="009D5939" w:rsidRDefault="00A84CF4" w:rsidP="00A84CF4">
            <w:pPr>
              <w:tabs>
                <w:tab w:val="left" w:pos="0"/>
              </w:tabs>
              <w:jc w:val="both"/>
              <w:rPr>
                <w:rFonts w:eastAsia="Calibri" w:cs="Cambria"/>
                <w:kern w:val="3"/>
                <w:lang w:eastAsia="zh-CN"/>
              </w:rPr>
            </w:pPr>
            <w:r w:rsidRPr="009D5939">
              <w:rPr>
                <w:rFonts w:eastAsia="Calibri" w:cs="Cambria"/>
                <w:kern w:val="3"/>
                <w:lang w:eastAsia="zh-CN"/>
              </w:rPr>
              <w:t>________________________________</w:t>
            </w:r>
          </w:p>
        </w:tc>
      </w:tr>
    </w:tbl>
    <w:p w14:paraId="0DED721C" w14:textId="77777777" w:rsidR="00A84CF4" w:rsidRDefault="00A84CF4" w:rsidP="00A84CF4">
      <w:pPr>
        <w:tabs>
          <w:tab w:val="left" w:pos="0"/>
        </w:tabs>
        <w:jc w:val="both"/>
        <w:rPr>
          <w:rFonts w:eastAsia="Calibri" w:cs="Cambria"/>
          <w:kern w:val="3"/>
          <w:lang w:eastAsia="zh-CN"/>
        </w:rPr>
      </w:pPr>
    </w:p>
    <w:p w14:paraId="693F4CA6" w14:textId="77777777" w:rsidR="00E05305" w:rsidRPr="009D5939" w:rsidRDefault="00E05305" w:rsidP="00A84CF4">
      <w:pPr>
        <w:tabs>
          <w:tab w:val="left" w:pos="0"/>
        </w:tabs>
        <w:jc w:val="both"/>
        <w:rPr>
          <w:rFonts w:eastAsia="Calibri" w:cs="Cambria"/>
          <w:kern w:val="3"/>
          <w:lang w:eastAsia="zh-CN"/>
        </w:rPr>
      </w:pPr>
    </w:p>
    <w:p w14:paraId="3C6C6A26" w14:textId="77777777" w:rsidR="00A84CF4" w:rsidRPr="00474D81" w:rsidRDefault="00A84CF4" w:rsidP="00A84CF4">
      <w:pPr>
        <w:tabs>
          <w:tab w:val="left" w:pos="0"/>
        </w:tabs>
        <w:jc w:val="both"/>
        <w:rPr>
          <w:rFonts w:eastAsia="Calibri" w:cs="Cambria"/>
          <w:kern w:val="3"/>
          <w:sz w:val="20"/>
          <w:szCs w:val="20"/>
          <w:u w:val="single"/>
          <w:lang w:eastAsia="zh-CN"/>
        </w:rPr>
      </w:pPr>
      <w:r w:rsidRPr="00474D81">
        <w:rPr>
          <w:rFonts w:eastAsia="Calibri" w:cs="Cambria"/>
          <w:kern w:val="3"/>
          <w:sz w:val="20"/>
          <w:szCs w:val="20"/>
          <w:u w:val="single"/>
          <w:lang w:eastAsia="zh-CN"/>
        </w:rPr>
        <w:t>Opomba:</w:t>
      </w:r>
    </w:p>
    <w:p w14:paraId="26311896" w14:textId="77777777" w:rsidR="00A84CF4" w:rsidRPr="00474D81" w:rsidRDefault="00165CDA" w:rsidP="00A84CF4">
      <w:pPr>
        <w:tabs>
          <w:tab w:val="left" w:pos="0"/>
        </w:tabs>
        <w:jc w:val="both"/>
        <w:rPr>
          <w:rFonts w:eastAsia="Calibri" w:cs="Cambria"/>
          <w:kern w:val="3"/>
          <w:sz w:val="20"/>
          <w:szCs w:val="20"/>
          <w:lang w:eastAsia="zh-CN"/>
        </w:rPr>
      </w:pPr>
      <w:r w:rsidRPr="00474D81">
        <w:rPr>
          <w:rFonts w:eastAsia="Calibri" w:cs="Cambria"/>
          <w:kern w:val="3"/>
          <w:sz w:val="20"/>
          <w:szCs w:val="20"/>
          <w:lang w:eastAsia="zh-CN"/>
        </w:rPr>
        <w:t xml:space="preserve">Če ima ponudnik </w:t>
      </w:r>
      <w:r w:rsidR="00A84CF4" w:rsidRPr="00474D81">
        <w:rPr>
          <w:rFonts w:eastAsia="Calibri" w:cs="Cambria"/>
          <w:b/>
          <w:kern w:val="3"/>
          <w:sz w:val="20"/>
          <w:szCs w:val="20"/>
          <w:lang w:eastAsia="zh-CN"/>
        </w:rPr>
        <w:t>več oseb, ki so člani upravnega, vodstvenega ali nadzornega organa ponudnika ali oseb, ki imajo pooblastila za zastopanje ali odločanje ali nadzor v organu ponudnika</w:t>
      </w:r>
      <w:r w:rsidR="00A84CF4" w:rsidRPr="00474D81">
        <w:rPr>
          <w:rFonts w:eastAsia="Calibri" w:cs="Cambria"/>
          <w:kern w:val="3"/>
          <w:sz w:val="20"/>
          <w:szCs w:val="20"/>
          <w:lang w:eastAsia="zh-CN"/>
        </w:rPr>
        <w:t xml:space="preserve">, se obrazec ustrezno </w:t>
      </w:r>
      <w:r w:rsidR="00A84CF4" w:rsidRPr="00474D81">
        <w:rPr>
          <w:rFonts w:eastAsia="Calibri" w:cs="Cambria"/>
          <w:b/>
          <w:kern w:val="3"/>
          <w:sz w:val="20"/>
          <w:szCs w:val="20"/>
          <w:lang w:eastAsia="zh-CN"/>
        </w:rPr>
        <w:t>fotokopira</w:t>
      </w:r>
      <w:r w:rsidR="00A84CF4" w:rsidRPr="00474D81">
        <w:rPr>
          <w:rFonts w:eastAsia="Calibri" w:cs="Cambria"/>
          <w:kern w:val="3"/>
          <w:sz w:val="20"/>
          <w:szCs w:val="20"/>
          <w:lang w:eastAsia="zh-CN"/>
        </w:rPr>
        <w:t>.</w:t>
      </w:r>
    </w:p>
    <w:p w14:paraId="4488F1BB" w14:textId="77777777" w:rsidR="00A84CF4" w:rsidRDefault="00A84CF4" w:rsidP="00A84CF4">
      <w:pPr>
        <w:tabs>
          <w:tab w:val="left" w:pos="0"/>
        </w:tabs>
        <w:jc w:val="both"/>
        <w:rPr>
          <w:rFonts w:eastAsia="Calibri" w:cs="Cambria"/>
          <w:b/>
          <w:kern w:val="3"/>
          <w:sz w:val="20"/>
          <w:szCs w:val="20"/>
          <w:lang w:eastAsia="zh-CN"/>
        </w:rPr>
      </w:pPr>
    </w:p>
    <w:p w14:paraId="54AE7876" w14:textId="77777777" w:rsidR="00474D81" w:rsidRPr="00474D81" w:rsidRDefault="00474D81" w:rsidP="00A84CF4">
      <w:pPr>
        <w:tabs>
          <w:tab w:val="left" w:pos="0"/>
        </w:tabs>
        <w:jc w:val="both"/>
        <w:rPr>
          <w:rFonts w:eastAsia="Calibri" w:cs="Cambria"/>
          <w:b/>
          <w:i/>
          <w:kern w:val="3"/>
          <w:sz w:val="20"/>
          <w:szCs w:val="20"/>
          <w:lang w:eastAsia="zh-CN"/>
        </w:rPr>
      </w:pPr>
      <w:r w:rsidRPr="0012231A">
        <w:rPr>
          <w:rFonts w:eastAsia="Calibri" w:cs="Cambria"/>
          <w:b/>
          <w:i/>
          <w:kern w:val="3"/>
          <w:sz w:val="20"/>
          <w:szCs w:val="20"/>
          <w:u w:val="single"/>
          <w:lang w:eastAsia="zh-CN"/>
        </w:rPr>
        <w:t>Podpisan</w:t>
      </w:r>
      <w:r w:rsidRPr="00474D81">
        <w:rPr>
          <w:rFonts w:eastAsia="Calibri" w:cs="Cambria"/>
          <w:b/>
          <w:i/>
          <w:kern w:val="3"/>
          <w:sz w:val="20"/>
          <w:szCs w:val="20"/>
          <w:lang w:eastAsia="zh-CN"/>
        </w:rPr>
        <w:t xml:space="preserve"> obrazec/soglasje se naloži v informacijski sistem e-JN v razdelek »Druge priloge«. </w:t>
      </w:r>
    </w:p>
    <w:p w14:paraId="4450256D" w14:textId="77777777" w:rsidR="00474D81" w:rsidRPr="00474D81" w:rsidRDefault="00474D81" w:rsidP="00A84CF4">
      <w:pPr>
        <w:tabs>
          <w:tab w:val="left" w:pos="0"/>
        </w:tabs>
        <w:jc w:val="both"/>
        <w:rPr>
          <w:rFonts w:eastAsia="Calibri" w:cs="Cambria"/>
          <w:b/>
          <w:kern w:val="3"/>
          <w:sz w:val="20"/>
          <w:szCs w:val="20"/>
          <w:lang w:eastAsia="zh-CN"/>
        </w:rPr>
      </w:pPr>
    </w:p>
    <w:p w14:paraId="51B8A947" w14:textId="77777777" w:rsidR="00A84CF4" w:rsidRPr="00474D81" w:rsidRDefault="00A84CF4" w:rsidP="00A84CF4">
      <w:pPr>
        <w:tabs>
          <w:tab w:val="left" w:pos="0"/>
        </w:tabs>
        <w:jc w:val="both"/>
        <w:rPr>
          <w:rFonts w:eastAsia="Calibri" w:cs="Cambria"/>
          <w:i/>
          <w:kern w:val="3"/>
          <w:sz w:val="20"/>
          <w:szCs w:val="20"/>
          <w:lang w:eastAsia="zh-CN"/>
        </w:rPr>
      </w:pPr>
      <w:r w:rsidRPr="00474D81">
        <w:rPr>
          <w:rFonts w:eastAsia="Calibri" w:cs="Cambria"/>
          <w:i/>
          <w:kern w:val="3"/>
          <w:sz w:val="20"/>
          <w:szCs w:val="20"/>
          <w:lang w:eastAsia="zh-CN"/>
        </w:rPr>
        <w:t xml:space="preserve">V primeru </w:t>
      </w:r>
      <w:r w:rsidRPr="00474D81">
        <w:rPr>
          <w:rFonts w:eastAsia="Calibri" w:cs="Cambria"/>
          <w:b/>
          <w:i/>
          <w:kern w:val="3"/>
          <w:sz w:val="20"/>
          <w:szCs w:val="20"/>
          <w:lang w:eastAsia="zh-CN"/>
        </w:rPr>
        <w:t>skupne</w:t>
      </w:r>
      <w:r w:rsidRPr="00474D81">
        <w:rPr>
          <w:rFonts w:eastAsia="Calibri" w:cs="Cambria"/>
          <w:i/>
          <w:kern w:val="3"/>
          <w:sz w:val="20"/>
          <w:szCs w:val="20"/>
          <w:lang w:eastAsia="zh-CN"/>
        </w:rPr>
        <w:t xml:space="preserve"> ponudbe je </w:t>
      </w:r>
      <w:r w:rsidR="00165CDA" w:rsidRPr="00474D81">
        <w:rPr>
          <w:rFonts w:eastAsia="Calibri" w:cs="Cambria"/>
          <w:i/>
          <w:kern w:val="3"/>
          <w:sz w:val="20"/>
          <w:szCs w:val="20"/>
          <w:lang w:eastAsia="zh-CN"/>
        </w:rPr>
        <w:t xml:space="preserve">treba </w:t>
      </w:r>
      <w:r w:rsidR="00924B13" w:rsidRPr="003A7D12">
        <w:rPr>
          <w:rFonts w:eastAsia="Calibri" w:cs="Cambria"/>
          <w:b/>
          <w:i/>
          <w:kern w:val="3"/>
          <w:sz w:val="20"/>
          <w:szCs w:val="20"/>
          <w:lang w:eastAsia="zh-CN"/>
        </w:rPr>
        <w:t>podpisano</w:t>
      </w:r>
      <w:r w:rsidR="00924B13">
        <w:rPr>
          <w:rFonts w:eastAsia="Calibri" w:cs="Cambria"/>
          <w:i/>
          <w:kern w:val="3"/>
          <w:sz w:val="20"/>
          <w:szCs w:val="20"/>
          <w:lang w:eastAsia="zh-CN"/>
        </w:rPr>
        <w:t xml:space="preserve"> </w:t>
      </w:r>
      <w:r w:rsidR="00165CDA" w:rsidRPr="00474D81">
        <w:rPr>
          <w:rFonts w:eastAsia="Calibri" w:cs="Cambria"/>
          <w:i/>
          <w:kern w:val="3"/>
          <w:sz w:val="20"/>
          <w:szCs w:val="20"/>
          <w:lang w:eastAsia="zh-CN"/>
        </w:rPr>
        <w:t>soglasje</w:t>
      </w:r>
      <w:r w:rsidR="007C4794" w:rsidRPr="00474D81">
        <w:rPr>
          <w:rFonts w:eastAsia="Calibri" w:cs="Cambria"/>
          <w:i/>
          <w:kern w:val="3"/>
          <w:sz w:val="20"/>
          <w:szCs w:val="20"/>
          <w:lang w:eastAsia="zh-CN"/>
        </w:rPr>
        <w:t xml:space="preserve"> naložiti</w:t>
      </w:r>
      <w:r w:rsidRPr="00474D81">
        <w:rPr>
          <w:rFonts w:eastAsia="Calibri" w:cs="Cambria"/>
          <w:i/>
          <w:kern w:val="3"/>
          <w:sz w:val="20"/>
          <w:szCs w:val="20"/>
          <w:lang w:eastAsia="zh-CN"/>
        </w:rPr>
        <w:t xml:space="preserve"> za vsako osebo vsakega ponudnika posebej (obrazec/soglasje se </w:t>
      </w:r>
      <w:r w:rsidRPr="00474D81">
        <w:rPr>
          <w:rFonts w:eastAsia="Calibri" w:cs="Cambria"/>
          <w:b/>
          <w:i/>
          <w:kern w:val="3"/>
          <w:sz w:val="20"/>
          <w:szCs w:val="20"/>
          <w:lang w:eastAsia="zh-CN"/>
        </w:rPr>
        <w:t>fotokopira</w:t>
      </w:r>
      <w:r w:rsidRPr="00474D81">
        <w:rPr>
          <w:rFonts w:eastAsia="Calibri" w:cs="Cambria"/>
          <w:i/>
          <w:kern w:val="3"/>
          <w:sz w:val="20"/>
          <w:szCs w:val="20"/>
          <w:lang w:eastAsia="zh-CN"/>
        </w:rPr>
        <w:t>).</w:t>
      </w:r>
    </w:p>
    <w:p w14:paraId="3442EB1A" w14:textId="77777777" w:rsidR="00A84CF4" w:rsidRPr="00474D81" w:rsidRDefault="00A84CF4" w:rsidP="00A84CF4">
      <w:pPr>
        <w:tabs>
          <w:tab w:val="left" w:pos="0"/>
        </w:tabs>
        <w:jc w:val="both"/>
        <w:rPr>
          <w:rFonts w:eastAsia="Calibri" w:cs="Cambria"/>
          <w:i/>
          <w:kern w:val="3"/>
          <w:sz w:val="20"/>
          <w:szCs w:val="20"/>
          <w:lang w:eastAsia="zh-CN"/>
        </w:rPr>
      </w:pPr>
      <w:r w:rsidRPr="00474D81">
        <w:rPr>
          <w:rFonts w:eastAsia="Calibri" w:cs="Cambria"/>
          <w:i/>
          <w:kern w:val="3"/>
          <w:sz w:val="20"/>
          <w:szCs w:val="20"/>
          <w:lang w:eastAsia="zh-CN"/>
        </w:rPr>
        <w:lastRenderedPageBreak/>
        <w:t xml:space="preserve">V primeru </w:t>
      </w:r>
      <w:r w:rsidRPr="00474D81">
        <w:rPr>
          <w:rFonts w:eastAsia="Calibri" w:cs="Cambria"/>
          <w:b/>
          <w:i/>
          <w:kern w:val="3"/>
          <w:sz w:val="20"/>
          <w:szCs w:val="20"/>
          <w:lang w:eastAsia="zh-CN"/>
        </w:rPr>
        <w:t>nastopanja s podizvajalci</w:t>
      </w:r>
      <w:r w:rsidR="00165CDA" w:rsidRPr="00474D81">
        <w:rPr>
          <w:rFonts w:eastAsia="Calibri" w:cs="Cambria"/>
          <w:i/>
          <w:kern w:val="3"/>
          <w:sz w:val="20"/>
          <w:szCs w:val="20"/>
          <w:lang w:eastAsia="zh-CN"/>
        </w:rPr>
        <w:t xml:space="preserve"> je treba </w:t>
      </w:r>
      <w:r w:rsidR="00924B13" w:rsidRPr="003A7D12">
        <w:rPr>
          <w:rFonts w:eastAsia="Calibri" w:cs="Cambria"/>
          <w:b/>
          <w:i/>
          <w:kern w:val="3"/>
          <w:sz w:val="20"/>
          <w:szCs w:val="20"/>
          <w:lang w:eastAsia="zh-CN"/>
        </w:rPr>
        <w:t>podpisano</w:t>
      </w:r>
      <w:r w:rsidR="00924B13">
        <w:rPr>
          <w:rFonts w:eastAsia="Calibri" w:cs="Cambria"/>
          <w:i/>
          <w:kern w:val="3"/>
          <w:sz w:val="20"/>
          <w:szCs w:val="20"/>
          <w:lang w:eastAsia="zh-CN"/>
        </w:rPr>
        <w:t xml:space="preserve"> </w:t>
      </w:r>
      <w:r w:rsidRPr="00474D81">
        <w:rPr>
          <w:rFonts w:eastAsia="Calibri" w:cs="Cambria"/>
          <w:i/>
          <w:kern w:val="3"/>
          <w:sz w:val="20"/>
          <w:szCs w:val="20"/>
          <w:lang w:eastAsia="zh-CN"/>
        </w:rPr>
        <w:t>soglasje</w:t>
      </w:r>
      <w:r w:rsidR="007C4794" w:rsidRPr="00474D81">
        <w:rPr>
          <w:rFonts w:eastAsia="Calibri" w:cs="Cambria"/>
          <w:i/>
          <w:kern w:val="3"/>
          <w:sz w:val="20"/>
          <w:szCs w:val="20"/>
          <w:lang w:eastAsia="zh-CN"/>
        </w:rPr>
        <w:t xml:space="preserve"> naložiti</w:t>
      </w:r>
      <w:r w:rsidRPr="00474D81">
        <w:rPr>
          <w:rFonts w:eastAsia="Calibri" w:cs="Cambria"/>
          <w:i/>
          <w:kern w:val="3"/>
          <w:sz w:val="20"/>
          <w:szCs w:val="20"/>
          <w:lang w:eastAsia="zh-CN"/>
        </w:rPr>
        <w:t xml:space="preserve"> za vsako osebo vsakega podizvajalca posebej (obrazec/soglasje se </w:t>
      </w:r>
      <w:r w:rsidRPr="00474D81">
        <w:rPr>
          <w:rFonts w:eastAsia="Calibri" w:cs="Cambria"/>
          <w:b/>
          <w:i/>
          <w:kern w:val="3"/>
          <w:sz w:val="20"/>
          <w:szCs w:val="20"/>
          <w:lang w:eastAsia="zh-CN"/>
        </w:rPr>
        <w:t>fotokopira</w:t>
      </w:r>
      <w:r w:rsidRPr="00474D81">
        <w:rPr>
          <w:rFonts w:eastAsia="Calibri" w:cs="Cambria"/>
          <w:i/>
          <w:kern w:val="3"/>
          <w:sz w:val="20"/>
          <w:szCs w:val="20"/>
          <w:lang w:eastAsia="zh-CN"/>
        </w:rPr>
        <w:t>).</w:t>
      </w:r>
    </w:p>
    <w:p w14:paraId="064203EA" w14:textId="10B9C34B" w:rsidR="007C4794" w:rsidRDefault="00A84CF4" w:rsidP="00A84CF4">
      <w:pPr>
        <w:tabs>
          <w:tab w:val="left" w:pos="0"/>
        </w:tabs>
        <w:jc w:val="both"/>
        <w:rPr>
          <w:rFonts w:eastAsia="Calibri" w:cs="Cambria"/>
          <w:i/>
          <w:color w:val="000000"/>
          <w:sz w:val="20"/>
          <w:szCs w:val="20"/>
        </w:rPr>
      </w:pPr>
      <w:r w:rsidRPr="00474D81">
        <w:rPr>
          <w:rFonts w:eastAsia="Calibri" w:cs="Cambria"/>
          <w:i/>
          <w:color w:val="000000"/>
          <w:sz w:val="20"/>
          <w:szCs w:val="20"/>
        </w:rPr>
        <w:t xml:space="preserve">V primeru sklicevanja na </w:t>
      </w:r>
      <w:r w:rsidRPr="00474D81">
        <w:rPr>
          <w:rFonts w:eastAsia="Calibri" w:cs="Cambria"/>
          <w:b/>
          <w:i/>
          <w:color w:val="000000"/>
          <w:sz w:val="20"/>
          <w:szCs w:val="20"/>
        </w:rPr>
        <w:t>zmogljivosti drugih subjektov</w:t>
      </w:r>
      <w:r w:rsidR="00165CDA" w:rsidRPr="00474D81">
        <w:rPr>
          <w:rFonts w:eastAsia="Calibri" w:cs="Cambria"/>
          <w:i/>
          <w:color w:val="000000"/>
          <w:sz w:val="20"/>
          <w:szCs w:val="20"/>
        </w:rPr>
        <w:t xml:space="preserve"> je treba </w:t>
      </w:r>
      <w:r w:rsidR="00924B13" w:rsidRPr="00924B13">
        <w:rPr>
          <w:rFonts w:eastAsia="Calibri" w:cs="Cambria"/>
          <w:b/>
          <w:i/>
          <w:color w:val="000000"/>
          <w:sz w:val="20"/>
          <w:szCs w:val="20"/>
        </w:rPr>
        <w:t>podpisano</w:t>
      </w:r>
      <w:r w:rsidR="00924B13" w:rsidRPr="00924B13">
        <w:rPr>
          <w:rFonts w:eastAsia="Calibri" w:cs="Cambria"/>
          <w:i/>
          <w:color w:val="000000"/>
          <w:sz w:val="20"/>
          <w:szCs w:val="20"/>
        </w:rPr>
        <w:t xml:space="preserve"> </w:t>
      </w:r>
      <w:r w:rsidRPr="00474D81">
        <w:rPr>
          <w:rFonts w:eastAsia="Calibri" w:cs="Cambria"/>
          <w:i/>
          <w:color w:val="000000"/>
          <w:sz w:val="20"/>
          <w:szCs w:val="20"/>
        </w:rPr>
        <w:t xml:space="preserve">soglasje </w:t>
      </w:r>
      <w:r w:rsidR="007C4794" w:rsidRPr="00474D81">
        <w:rPr>
          <w:rFonts w:eastAsia="Calibri" w:cs="Cambria"/>
          <w:i/>
          <w:color w:val="000000"/>
          <w:sz w:val="20"/>
          <w:szCs w:val="20"/>
        </w:rPr>
        <w:t>naložiti</w:t>
      </w:r>
      <w:r w:rsidRPr="00474D81">
        <w:rPr>
          <w:rFonts w:eastAsia="Calibri" w:cs="Cambria"/>
          <w:i/>
          <w:color w:val="000000"/>
          <w:sz w:val="20"/>
          <w:szCs w:val="20"/>
        </w:rPr>
        <w:t xml:space="preserve"> za vsako osebo  za vsakega </w:t>
      </w:r>
      <w:r w:rsidRPr="00474D81">
        <w:rPr>
          <w:rFonts w:eastAsia="Calibri" w:cs="Cambria"/>
          <w:b/>
          <w:i/>
          <w:color w:val="000000"/>
          <w:sz w:val="20"/>
          <w:szCs w:val="20"/>
        </w:rPr>
        <w:t>drugega subjekta</w:t>
      </w:r>
      <w:r w:rsidRPr="00474D81">
        <w:rPr>
          <w:rFonts w:eastAsia="Calibri" w:cs="Cambria"/>
          <w:i/>
          <w:color w:val="000000"/>
          <w:sz w:val="20"/>
          <w:szCs w:val="20"/>
        </w:rPr>
        <w:t xml:space="preserve"> posebej (obrazec/soglasje se fotokopira).</w:t>
      </w:r>
    </w:p>
    <w:p w14:paraId="0DE76D5A" w14:textId="77777777" w:rsidR="000063F6" w:rsidRPr="000063F6" w:rsidRDefault="000063F6" w:rsidP="000063F6">
      <w:pPr>
        <w:tabs>
          <w:tab w:val="left" w:pos="0"/>
        </w:tabs>
        <w:jc w:val="both"/>
        <w:rPr>
          <w:rFonts w:eastAsia="Calibri" w:cs="Cambria"/>
          <w:b/>
          <w:i/>
          <w:color w:val="000000"/>
          <w:sz w:val="20"/>
          <w:szCs w:val="20"/>
        </w:rPr>
      </w:pPr>
      <w:r w:rsidRPr="000063F6">
        <w:rPr>
          <w:rFonts w:eastAsia="Calibri" w:cs="Cambria"/>
          <w:b/>
          <w:i/>
          <w:color w:val="000000"/>
          <w:sz w:val="20"/>
          <w:szCs w:val="20"/>
        </w:rPr>
        <w:t>Obrazec/soglasje se naloži v informacijski sistem e-JN v razdelek »Druge priloge«.</w:t>
      </w:r>
    </w:p>
    <w:p w14:paraId="4185E133" w14:textId="77777777" w:rsidR="000063F6" w:rsidRPr="00474D81" w:rsidRDefault="000063F6" w:rsidP="00A84CF4">
      <w:pPr>
        <w:tabs>
          <w:tab w:val="left" w:pos="0"/>
        </w:tabs>
        <w:jc w:val="both"/>
        <w:rPr>
          <w:rFonts w:eastAsia="Calibri" w:cs="Cambria"/>
          <w:i/>
          <w:color w:val="000000"/>
          <w:sz w:val="20"/>
          <w:szCs w:val="20"/>
        </w:rPr>
      </w:pPr>
    </w:p>
    <w:p w14:paraId="2D9CD5B7" w14:textId="77777777" w:rsidR="00A84CF4" w:rsidRPr="001C63C0" w:rsidRDefault="00A84CF4" w:rsidP="00A84CF4">
      <w:pPr>
        <w:tabs>
          <w:tab w:val="left" w:pos="0"/>
        </w:tabs>
        <w:jc w:val="both"/>
        <w:rPr>
          <w:b/>
          <w:i/>
          <w:sz w:val="20"/>
          <w:szCs w:val="20"/>
        </w:rPr>
      </w:pPr>
      <w:r w:rsidRPr="001C63C0">
        <w:rPr>
          <w:b/>
          <w:i/>
          <w:sz w:val="20"/>
          <w:szCs w:val="20"/>
        </w:rPr>
        <w:br w:type="page"/>
      </w:r>
    </w:p>
    <w:p w14:paraId="74BF9FAD" w14:textId="77777777" w:rsidR="003A6E92" w:rsidRPr="00AB0E8E" w:rsidRDefault="003A6E92" w:rsidP="00AB0E8E">
      <w:pPr>
        <w:pStyle w:val="Slog3"/>
        <w:rPr>
          <w:rStyle w:val="Neenpoudarek"/>
        </w:rPr>
      </w:pPr>
      <w:bookmarkStart w:id="187" w:name="_Toc451354726"/>
      <w:bookmarkStart w:id="188" w:name="_Toc492658287"/>
      <w:bookmarkStart w:id="189" w:name="_Toc451354722"/>
      <w:bookmarkStart w:id="190" w:name="_Toc36660365"/>
      <w:bookmarkEnd w:id="186"/>
      <w:r w:rsidRPr="00AB0E8E">
        <w:rPr>
          <w:rStyle w:val="Neenpoudarek"/>
          <w:b/>
          <w:i/>
        </w:rPr>
        <w:lastRenderedPageBreak/>
        <w:t xml:space="preserve">PRILOGA št. </w:t>
      </w:r>
      <w:bookmarkEnd w:id="187"/>
      <w:r w:rsidR="00DE4F1B">
        <w:rPr>
          <w:rStyle w:val="Neenpoudarek"/>
          <w:b/>
          <w:i/>
        </w:rPr>
        <w:t>7</w:t>
      </w:r>
      <w:bookmarkEnd w:id="190"/>
    </w:p>
    <w:p w14:paraId="765D93A6" w14:textId="77777777" w:rsidR="003A6E92" w:rsidRPr="001136A4" w:rsidRDefault="003A6E92" w:rsidP="00436E2B">
      <w:pPr>
        <w:pStyle w:val="Intenzivencitat"/>
        <w:rPr>
          <w:lang w:eastAsia="zh-CN"/>
        </w:rPr>
      </w:pPr>
      <w:bookmarkStart w:id="191" w:name="_Toc451354727"/>
      <w:bookmarkStart w:id="192" w:name="_Toc36660366"/>
      <w:r w:rsidRPr="001136A4">
        <w:rPr>
          <w:lang w:eastAsia="zh-CN"/>
        </w:rPr>
        <w:t>IZJAVA O UDELEŽBI FIZIČNIH IN PRAVNIH OSEB V LASTNIŠTVU PONUDNIKA</w:t>
      </w:r>
      <w:bookmarkEnd w:id="191"/>
      <w:bookmarkEnd w:id="192"/>
    </w:p>
    <w:p w14:paraId="7EF64568" w14:textId="77777777" w:rsidR="007D0262" w:rsidRDefault="007D0262" w:rsidP="003A6E92">
      <w:pPr>
        <w:jc w:val="both"/>
        <w:rPr>
          <w:lang w:eastAsia="zh-CN"/>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7D0262" w:rsidRPr="00DE3031" w14:paraId="2C4AF6F4" w14:textId="77777777" w:rsidTr="002511B0">
        <w:trPr>
          <w:trHeight w:val="639"/>
        </w:trPr>
        <w:tc>
          <w:tcPr>
            <w:tcW w:w="9064" w:type="dxa"/>
          </w:tcPr>
          <w:p w14:paraId="48D19B98" w14:textId="77777777" w:rsidR="007D0262" w:rsidRPr="00DE3031" w:rsidRDefault="007D0262" w:rsidP="00A62C74">
            <w:pPr>
              <w:rPr>
                <w:lang w:eastAsia="zh-CN"/>
              </w:rPr>
            </w:pPr>
            <w:r w:rsidRPr="00DE3031">
              <w:rPr>
                <w:lang w:eastAsia="zh-CN"/>
              </w:rPr>
              <w:t xml:space="preserve">PONUDNIK: </w:t>
            </w:r>
          </w:p>
        </w:tc>
      </w:tr>
    </w:tbl>
    <w:p w14:paraId="52F0B539" w14:textId="77777777" w:rsidR="003A6E92" w:rsidRPr="00DE3031" w:rsidRDefault="003A6E92" w:rsidP="003A6E92">
      <w:pPr>
        <w:jc w:val="both"/>
        <w:rPr>
          <w:lang w:eastAsia="zh-CN"/>
        </w:rPr>
      </w:pPr>
      <w:r w:rsidRPr="00DE3031">
        <w:rPr>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77652997" w14:textId="77777777" w:rsidR="003A6E92" w:rsidRPr="00DE3031" w:rsidRDefault="003A6E92" w:rsidP="003A6E92">
      <w:pPr>
        <w:rPr>
          <w:b/>
          <w:u w:val="single"/>
          <w:lang w:eastAsia="zh-CN"/>
        </w:rPr>
      </w:pPr>
    </w:p>
    <w:p w14:paraId="7EF9768B" w14:textId="77777777" w:rsidR="003A6E92" w:rsidRPr="00DE3031" w:rsidRDefault="003A6E92" w:rsidP="003A6E92">
      <w:pPr>
        <w:rPr>
          <w:b/>
          <w:u w:val="single"/>
          <w:lang w:eastAsia="zh-CN"/>
        </w:rPr>
      </w:pPr>
      <w:r w:rsidRPr="00DE3031">
        <w:rPr>
          <w:b/>
          <w:u w:val="single"/>
          <w:lang w:eastAsia="zh-CN"/>
        </w:rPr>
        <w:t>IZJAVO O UDELEŽBI FIZIČNIH IN PRAVNIH OSEB V LASTNIŠTVU PONUDNIKA</w:t>
      </w:r>
    </w:p>
    <w:p w14:paraId="4345B9E4" w14:textId="77777777" w:rsidR="003A6E92" w:rsidRPr="00DE3031" w:rsidRDefault="003A6E92" w:rsidP="003A6E92">
      <w:pPr>
        <w:rPr>
          <w:b/>
          <w:lang w:eastAsia="zh-CN"/>
        </w:rPr>
      </w:pPr>
      <w:r w:rsidRPr="00DE3031">
        <w:rPr>
          <w:b/>
          <w:lang w:eastAsia="zh-CN"/>
        </w:rPr>
        <w:t>Podatki o ponudniku (pravna oseba, podjetnik, društvo ali drug pravni subjekt, ki nastopa v postopku javnega naročanja):</w:t>
      </w:r>
    </w:p>
    <w:p w14:paraId="64F9425B" w14:textId="77777777" w:rsidR="003A6E92" w:rsidRPr="00DE3031" w:rsidRDefault="003A6E92" w:rsidP="003A6E92">
      <w:pPr>
        <w:rPr>
          <w:lang w:eastAsia="zh-CN"/>
        </w:rPr>
      </w:pPr>
      <w:r w:rsidRPr="00DE3031">
        <w:rPr>
          <w:lang w:eastAsia="zh-CN"/>
        </w:rPr>
        <w:t>Firma ponudnika: __________________________________________</w:t>
      </w:r>
      <w:r>
        <w:rPr>
          <w:lang w:eastAsia="zh-CN"/>
        </w:rPr>
        <w:t>________________________</w:t>
      </w:r>
      <w:r w:rsidRPr="00DE3031">
        <w:rPr>
          <w:lang w:eastAsia="zh-CN"/>
        </w:rPr>
        <w:t>_</w:t>
      </w:r>
      <w:r>
        <w:rPr>
          <w:lang w:eastAsia="zh-CN"/>
        </w:rPr>
        <w:t>__</w:t>
      </w:r>
      <w:r w:rsidRPr="00DE3031">
        <w:rPr>
          <w:lang w:eastAsia="zh-CN"/>
        </w:rPr>
        <w:t>__________</w:t>
      </w:r>
      <w:r w:rsidRPr="00DE3031">
        <w:rPr>
          <w:lang w:eastAsia="zh-CN"/>
        </w:rPr>
        <w:tab/>
      </w:r>
    </w:p>
    <w:p w14:paraId="497397CA" w14:textId="77777777" w:rsidR="003A6E92" w:rsidRPr="00DE3031" w:rsidRDefault="003A6E92" w:rsidP="003A6E92">
      <w:pPr>
        <w:rPr>
          <w:lang w:eastAsia="zh-CN"/>
        </w:rPr>
      </w:pPr>
      <w:r w:rsidRPr="00DE3031">
        <w:rPr>
          <w:lang w:eastAsia="zh-CN"/>
        </w:rPr>
        <w:t>Sedež ponudnika (država, ulica in hišna številka, naselje, občina, poštna številka in kraj):</w:t>
      </w:r>
    </w:p>
    <w:p w14:paraId="72930E73" w14:textId="77777777" w:rsidR="003A6E92" w:rsidRPr="00DE3031" w:rsidRDefault="003A6E92" w:rsidP="003A6E92">
      <w:pPr>
        <w:rPr>
          <w:lang w:eastAsia="zh-CN"/>
        </w:rPr>
      </w:pPr>
      <w:r w:rsidRPr="00DE3031">
        <w:rPr>
          <w:lang w:eastAsia="zh-CN"/>
        </w:rPr>
        <w:t>___________________________________________</w:t>
      </w:r>
      <w:r>
        <w:rPr>
          <w:lang w:eastAsia="zh-CN"/>
        </w:rPr>
        <w:t>__________________________</w:t>
      </w:r>
      <w:r w:rsidRPr="00DE3031">
        <w:rPr>
          <w:lang w:eastAsia="zh-CN"/>
        </w:rPr>
        <w:t>__________</w:t>
      </w:r>
    </w:p>
    <w:p w14:paraId="0E9E4B77" w14:textId="77777777" w:rsidR="003A6E92" w:rsidRPr="00DE3031" w:rsidRDefault="003A6E92" w:rsidP="003A6E92">
      <w:pPr>
        <w:rPr>
          <w:lang w:eastAsia="zh-CN"/>
        </w:rPr>
      </w:pPr>
    </w:p>
    <w:p w14:paraId="69C1C71B" w14:textId="77777777" w:rsidR="003A6E92" w:rsidRPr="00DE3031" w:rsidRDefault="003A6E92" w:rsidP="003A6E92">
      <w:pPr>
        <w:rPr>
          <w:lang w:eastAsia="zh-CN"/>
        </w:rPr>
      </w:pPr>
      <w:r w:rsidRPr="00DE3031">
        <w:rPr>
          <w:lang w:eastAsia="zh-CN"/>
        </w:rPr>
        <w:t>Matična številka ponudnika oziroma davčna številka za druge fizične in pravne osebe - ponudnike, ki niso vpisane v poslovnem registru: ______________________________</w:t>
      </w:r>
      <w:r w:rsidRPr="00DE3031">
        <w:rPr>
          <w:lang w:eastAsia="zh-CN"/>
        </w:rPr>
        <w:tab/>
      </w:r>
    </w:p>
    <w:p w14:paraId="4A003D76" w14:textId="77777777" w:rsidR="003A6E92" w:rsidRPr="00DE3031" w:rsidRDefault="003A6E92" w:rsidP="003A6E92">
      <w:pPr>
        <w:rPr>
          <w:lang w:eastAsia="zh-CN"/>
        </w:rPr>
      </w:pPr>
      <w:r w:rsidRPr="00DE3031">
        <w:rPr>
          <w:lang w:eastAsia="zh-CN"/>
        </w:rPr>
        <w:t xml:space="preserve">Ponudnik je nosilec tihe družbe (ustrezno označi):    DA ___    NE ___    </w:t>
      </w:r>
    </w:p>
    <w:p w14:paraId="0642ABDE" w14:textId="77777777" w:rsidR="003A6E92" w:rsidRPr="00DE3031" w:rsidRDefault="003A6E92" w:rsidP="003A6E92">
      <w:pPr>
        <w:rPr>
          <w:b/>
          <w:lang w:eastAsia="zh-CN"/>
        </w:rPr>
      </w:pPr>
    </w:p>
    <w:p w14:paraId="46C80883" w14:textId="77777777" w:rsidR="003A6E92" w:rsidRPr="00DE3031" w:rsidRDefault="003A6E92" w:rsidP="003A6E92">
      <w:pPr>
        <w:rPr>
          <w:b/>
          <w:lang w:eastAsia="zh-CN"/>
        </w:rPr>
      </w:pPr>
      <w:r w:rsidRPr="00DE3031">
        <w:rPr>
          <w:b/>
          <w:lang w:eastAsia="zh-CN"/>
        </w:rPr>
        <w:t>Lastniška struktura ponudnika:</w:t>
      </w:r>
    </w:p>
    <w:p w14:paraId="02FB7185" w14:textId="77777777" w:rsidR="003A6E92" w:rsidRPr="00DE3031" w:rsidRDefault="003A6E92" w:rsidP="003A6E92">
      <w:pPr>
        <w:rPr>
          <w:b/>
          <w:lang w:eastAsia="zh-CN"/>
        </w:rPr>
      </w:pPr>
      <w:r w:rsidRPr="00DE3031">
        <w:rPr>
          <w:b/>
          <w:lang w:eastAsia="zh-CN"/>
        </w:rPr>
        <w:t>1.1. Podatki o udeležbi fizičnih oseb v lastništvu ponudnika, vključno s tihimi družbeniki:</w:t>
      </w:r>
    </w:p>
    <w:p w14:paraId="033EAC53" w14:textId="77777777" w:rsidR="003A6E92" w:rsidRPr="00DE3031" w:rsidRDefault="003A6E92" w:rsidP="003A6E92">
      <w:pPr>
        <w:rPr>
          <w:lang w:eastAsia="zh-CN"/>
        </w:rPr>
      </w:pPr>
      <w:r w:rsidRPr="00DE3031">
        <w:rPr>
          <w:lang w:eastAsia="zh-CN"/>
        </w:rPr>
        <w:t>Fizična oseba 1:</w:t>
      </w:r>
    </w:p>
    <w:p w14:paraId="166597B1" w14:textId="77777777" w:rsidR="003A6E92" w:rsidRPr="00DE3031" w:rsidRDefault="003A6E92" w:rsidP="003A6E92">
      <w:pPr>
        <w:rPr>
          <w:lang w:eastAsia="zh-CN"/>
        </w:rPr>
      </w:pPr>
      <w:r w:rsidRPr="00DE3031">
        <w:rPr>
          <w:lang w:eastAsia="zh-CN"/>
        </w:rPr>
        <w:t>Ime in priimek: _____________________</w:t>
      </w:r>
      <w:r>
        <w:rPr>
          <w:lang w:eastAsia="zh-CN"/>
        </w:rPr>
        <w:t>___________________________</w:t>
      </w:r>
      <w:r w:rsidRPr="00DE3031">
        <w:rPr>
          <w:lang w:eastAsia="zh-CN"/>
        </w:rPr>
        <w:t>_________________________________</w:t>
      </w:r>
      <w:r w:rsidRPr="00DE3031">
        <w:rPr>
          <w:lang w:eastAsia="zh-CN"/>
        </w:rPr>
        <w:tab/>
      </w:r>
    </w:p>
    <w:p w14:paraId="527919DE" w14:textId="77777777" w:rsidR="003A6E92" w:rsidRPr="00DE3031" w:rsidRDefault="003A6E92" w:rsidP="003A6E92">
      <w:pPr>
        <w:rPr>
          <w:lang w:eastAsia="zh-CN"/>
        </w:rPr>
      </w:pPr>
      <w:r w:rsidRPr="00DE3031">
        <w:rPr>
          <w:lang w:eastAsia="zh-CN"/>
        </w:rPr>
        <w:lastRenderedPageBreak/>
        <w:t xml:space="preserve">Prebivališče - stalno, razen če ima oseba začasno prebivališče v Republiki Sloveniji (država, ulica in hišna številka, naselje, občina, poštna številka in kraj): </w:t>
      </w:r>
    </w:p>
    <w:p w14:paraId="0AE23130" w14:textId="77777777" w:rsidR="003A6E92" w:rsidRPr="00DE3031" w:rsidRDefault="003A6E92" w:rsidP="003A6E92">
      <w:pPr>
        <w:rPr>
          <w:lang w:eastAsia="zh-CN"/>
        </w:rPr>
      </w:pPr>
      <w:r w:rsidRPr="00DE3031">
        <w:rPr>
          <w:lang w:eastAsia="zh-CN"/>
        </w:rPr>
        <w:t>__________________________________</w:t>
      </w:r>
      <w:r>
        <w:rPr>
          <w:lang w:eastAsia="zh-CN"/>
        </w:rPr>
        <w:t>____________________________</w:t>
      </w:r>
      <w:r w:rsidRPr="00DE3031">
        <w:rPr>
          <w:lang w:eastAsia="zh-CN"/>
        </w:rPr>
        <w:t>____________________</w:t>
      </w:r>
    </w:p>
    <w:p w14:paraId="2285B00B" w14:textId="77777777" w:rsidR="003A6E92" w:rsidRPr="00DE3031" w:rsidRDefault="003A6E92" w:rsidP="003A6E92">
      <w:pPr>
        <w:rPr>
          <w:lang w:eastAsia="zh-CN"/>
        </w:rPr>
      </w:pPr>
      <w:r w:rsidRPr="00DE3031">
        <w:rPr>
          <w:lang w:eastAsia="zh-CN"/>
        </w:rPr>
        <w:t>Delež lastništva ponudnika:________ %</w:t>
      </w:r>
    </w:p>
    <w:p w14:paraId="7DBF52E9" w14:textId="77777777" w:rsidR="003A6E92" w:rsidRPr="00DE3031" w:rsidRDefault="003A6E92" w:rsidP="003A6E92">
      <w:pPr>
        <w:rPr>
          <w:lang w:eastAsia="zh-CN"/>
        </w:rPr>
      </w:pPr>
      <w:r w:rsidRPr="00DE3031">
        <w:rPr>
          <w:lang w:eastAsia="zh-CN"/>
        </w:rPr>
        <w:t xml:space="preserve">Tihi družbenik (ustrezno označi):    DA ___    NE ___    </w:t>
      </w:r>
    </w:p>
    <w:p w14:paraId="2FDCA856" w14:textId="77777777" w:rsidR="003A6E92" w:rsidRPr="00DE3031" w:rsidRDefault="003A6E92" w:rsidP="003A6E92">
      <w:pPr>
        <w:rPr>
          <w:lang w:eastAsia="zh-CN"/>
        </w:rPr>
      </w:pPr>
      <w:r w:rsidRPr="00DE3031">
        <w:rPr>
          <w:lang w:eastAsia="zh-CN"/>
        </w:rPr>
        <w:t>Če DA, navedite nosilca tihe družbe: ______________________________________________</w:t>
      </w:r>
      <w:r>
        <w:rPr>
          <w:lang w:eastAsia="zh-CN"/>
        </w:rPr>
        <w:t>________________________</w:t>
      </w:r>
      <w:r w:rsidRPr="00DE3031">
        <w:rPr>
          <w:lang w:eastAsia="zh-CN"/>
        </w:rPr>
        <w:t>____________</w:t>
      </w:r>
    </w:p>
    <w:p w14:paraId="3F32B01A" w14:textId="77777777" w:rsidR="003A6E92" w:rsidRDefault="003A6E92" w:rsidP="003A6E92">
      <w:pPr>
        <w:rPr>
          <w:lang w:eastAsia="zh-CN"/>
        </w:rPr>
      </w:pPr>
    </w:p>
    <w:p w14:paraId="169AAC84" w14:textId="77777777" w:rsidR="003A6E92" w:rsidRPr="00DE3031" w:rsidRDefault="003A6E92" w:rsidP="003A6E92">
      <w:pPr>
        <w:rPr>
          <w:lang w:eastAsia="zh-CN"/>
        </w:rPr>
      </w:pPr>
      <w:r w:rsidRPr="00DE3031">
        <w:rPr>
          <w:lang w:eastAsia="zh-CN"/>
        </w:rPr>
        <w:t>Fizična oseba 2:</w:t>
      </w:r>
    </w:p>
    <w:p w14:paraId="46D8F9FA" w14:textId="77777777" w:rsidR="003A6E92" w:rsidRPr="00DE3031" w:rsidRDefault="003A6E92" w:rsidP="003A6E92">
      <w:pPr>
        <w:rPr>
          <w:lang w:eastAsia="zh-CN"/>
        </w:rPr>
      </w:pPr>
      <w:r w:rsidRPr="00DE3031">
        <w:rPr>
          <w:lang w:eastAsia="zh-CN"/>
        </w:rPr>
        <w:t>Ime in priimek: _______________________________________________________</w:t>
      </w:r>
      <w:r>
        <w:rPr>
          <w:lang w:eastAsia="zh-CN"/>
        </w:rPr>
        <w:t>_______</w:t>
      </w:r>
      <w:r w:rsidRPr="00DE3031">
        <w:rPr>
          <w:lang w:eastAsia="zh-CN"/>
        </w:rPr>
        <w:t>_________________</w:t>
      </w:r>
    </w:p>
    <w:p w14:paraId="0CFAC43D" w14:textId="77777777" w:rsidR="003A6E92" w:rsidRPr="00DE3031" w:rsidRDefault="003A6E92" w:rsidP="003A6E92">
      <w:pPr>
        <w:rPr>
          <w:lang w:eastAsia="zh-CN"/>
        </w:rPr>
      </w:pPr>
      <w:r w:rsidRPr="00DE3031">
        <w:rPr>
          <w:lang w:eastAsia="zh-CN"/>
        </w:rPr>
        <w:t xml:space="preserve">Prebivališče - stalno, razen če ima oseba začasno prebivališče v Republiki Sloveniji (država, ulica in hišna številka, naselje, občina, poštna številka in kraj): </w:t>
      </w:r>
    </w:p>
    <w:p w14:paraId="0B471887" w14:textId="77777777" w:rsidR="003A6E92" w:rsidRPr="00DE3031" w:rsidRDefault="003A6E92" w:rsidP="003A6E92">
      <w:pPr>
        <w:rPr>
          <w:lang w:eastAsia="zh-CN"/>
        </w:rPr>
      </w:pPr>
      <w:r w:rsidRPr="00DE3031">
        <w:rPr>
          <w:lang w:eastAsia="zh-CN"/>
        </w:rPr>
        <w:t>________________</w:t>
      </w:r>
      <w:r>
        <w:rPr>
          <w:lang w:eastAsia="zh-CN"/>
        </w:rPr>
        <w:t>____________________________</w:t>
      </w:r>
      <w:r w:rsidRPr="00DE3031">
        <w:rPr>
          <w:lang w:eastAsia="zh-CN"/>
        </w:rPr>
        <w:t>___________________________________</w:t>
      </w:r>
    </w:p>
    <w:p w14:paraId="4184A7A5" w14:textId="77777777" w:rsidR="003A6E92" w:rsidRPr="00DE3031" w:rsidRDefault="003A6E92" w:rsidP="003A6E92">
      <w:pPr>
        <w:rPr>
          <w:lang w:eastAsia="zh-CN"/>
        </w:rPr>
      </w:pPr>
      <w:r w:rsidRPr="00DE3031">
        <w:rPr>
          <w:lang w:eastAsia="zh-CN"/>
        </w:rPr>
        <w:t>Delež lastništva ponudnika:________ %</w:t>
      </w:r>
    </w:p>
    <w:p w14:paraId="19202C0D" w14:textId="77777777" w:rsidR="003A6E92" w:rsidRPr="00DE3031" w:rsidRDefault="003A6E92" w:rsidP="003A6E92">
      <w:pPr>
        <w:rPr>
          <w:lang w:eastAsia="zh-CN"/>
        </w:rPr>
      </w:pPr>
      <w:r w:rsidRPr="00DE3031">
        <w:rPr>
          <w:lang w:eastAsia="zh-CN"/>
        </w:rPr>
        <w:t xml:space="preserve">Tihi družbenik (ustrezno označi):    DA ___    NE ___    </w:t>
      </w:r>
    </w:p>
    <w:p w14:paraId="0246B0AA" w14:textId="77777777" w:rsidR="003A6E92" w:rsidRPr="00DE3031" w:rsidRDefault="003A6E92" w:rsidP="003A6E92">
      <w:pPr>
        <w:rPr>
          <w:lang w:eastAsia="zh-CN"/>
        </w:rPr>
      </w:pPr>
      <w:r w:rsidRPr="00DE3031">
        <w:rPr>
          <w:lang w:eastAsia="zh-CN"/>
        </w:rPr>
        <w:t>Če DA, navedite nosilca tihe družbe: _______________________________________________________</w:t>
      </w:r>
    </w:p>
    <w:p w14:paraId="6CF4173D" w14:textId="77777777" w:rsidR="003A6E92" w:rsidRDefault="003A6E92" w:rsidP="003A6E92">
      <w:pPr>
        <w:rPr>
          <w:lang w:eastAsia="zh-CN"/>
        </w:rPr>
      </w:pPr>
    </w:p>
    <w:p w14:paraId="6B2C62D1" w14:textId="77777777" w:rsidR="00BB355B" w:rsidRPr="00DE3031" w:rsidRDefault="00BB355B" w:rsidP="003A6E92">
      <w:pPr>
        <w:rPr>
          <w:lang w:eastAsia="zh-CN"/>
        </w:rPr>
      </w:pPr>
    </w:p>
    <w:p w14:paraId="20D7CCCF" w14:textId="77777777" w:rsidR="003A6E92" w:rsidRPr="00DE3031" w:rsidRDefault="003A6E92" w:rsidP="003A6E92">
      <w:pPr>
        <w:rPr>
          <w:lang w:eastAsia="zh-CN"/>
        </w:rPr>
      </w:pPr>
      <w:r w:rsidRPr="00DE3031">
        <w:rPr>
          <w:lang w:eastAsia="zh-CN"/>
        </w:rPr>
        <w:t>Fizična oseba 3:</w:t>
      </w:r>
    </w:p>
    <w:p w14:paraId="11D8F5CC" w14:textId="77777777" w:rsidR="003A6E92" w:rsidRPr="00DE3031" w:rsidRDefault="003A6E92" w:rsidP="003A6E92">
      <w:pPr>
        <w:rPr>
          <w:lang w:eastAsia="zh-CN"/>
        </w:rPr>
      </w:pPr>
      <w:r w:rsidRPr="00DE3031">
        <w:rPr>
          <w:lang w:eastAsia="zh-CN"/>
        </w:rPr>
        <w:t>Ime in priimek: __________________________________________________________</w:t>
      </w:r>
      <w:r>
        <w:rPr>
          <w:lang w:eastAsia="zh-CN"/>
        </w:rPr>
        <w:t>_____</w:t>
      </w:r>
      <w:r w:rsidRPr="00DE3031">
        <w:rPr>
          <w:lang w:eastAsia="zh-CN"/>
        </w:rPr>
        <w:t>______________</w:t>
      </w:r>
      <w:r w:rsidRPr="00DE3031">
        <w:rPr>
          <w:lang w:eastAsia="zh-CN"/>
        </w:rPr>
        <w:tab/>
      </w:r>
    </w:p>
    <w:p w14:paraId="4B5A495B" w14:textId="77777777" w:rsidR="003A6E92" w:rsidRPr="00DE3031" w:rsidRDefault="003A6E92" w:rsidP="003A6E92">
      <w:pPr>
        <w:rPr>
          <w:lang w:eastAsia="zh-CN"/>
        </w:rPr>
      </w:pPr>
      <w:r w:rsidRPr="00DE3031">
        <w:rPr>
          <w:lang w:eastAsia="zh-CN"/>
        </w:rPr>
        <w:t xml:space="preserve">Prebivališče - stalno, razen če ima oseba začasno prebivališče v Republiki Sloveniji (država, ulica in hišna številka, naselje, občina, poštna številka in kraj): </w:t>
      </w:r>
    </w:p>
    <w:p w14:paraId="61BD1561" w14:textId="77777777" w:rsidR="003A6E92" w:rsidRPr="00DE3031" w:rsidRDefault="003A6E92" w:rsidP="003A6E92">
      <w:pPr>
        <w:rPr>
          <w:lang w:eastAsia="zh-CN"/>
        </w:rPr>
      </w:pPr>
      <w:r w:rsidRPr="00DE3031">
        <w:rPr>
          <w:lang w:eastAsia="zh-CN"/>
        </w:rPr>
        <w:t>_______________________________________________________________________________</w:t>
      </w:r>
    </w:p>
    <w:p w14:paraId="2DEA049A" w14:textId="77777777" w:rsidR="003A6E92" w:rsidRPr="00DE3031" w:rsidRDefault="003A6E92" w:rsidP="003A6E92">
      <w:pPr>
        <w:rPr>
          <w:lang w:eastAsia="zh-CN"/>
        </w:rPr>
      </w:pPr>
      <w:r w:rsidRPr="00DE3031">
        <w:rPr>
          <w:lang w:eastAsia="zh-CN"/>
        </w:rPr>
        <w:t>Delež lastništva ponudnika: ________ %</w:t>
      </w:r>
    </w:p>
    <w:p w14:paraId="05BF6409" w14:textId="77777777" w:rsidR="003A6E92" w:rsidRPr="00DE3031" w:rsidRDefault="003A6E92" w:rsidP="003A6E92">
      <w:pPr>
        <w:rPr>
          <w:lang w:eastAsia="zh-CN"/>
        </w:rPr>
      </w:pPr>
    </w:p>
    <w:p w14:paraId="1A6D69D0" w14:textId="77777777" w:rsidR="003A6E92" w:rsidRPr="00DE3031" w:rsidRDefault="003A6E92" w:rsidP="003A6E92">
      <w:pPr>
        <w:rPr>
          <w:lang w:eastAsia="zh-CN"/>
        </w:rPr>
      </w:pPr>
      <w:r w:rsidRPr="00DE3031">
        <w:rPr>
          <w:lang w:eastAsia="zh-CN"/>
        </w:rPr>
        <w:t xml:space="preserve">Tihi družbenik (ustrezno označi):    DA ___    NE ___    </w:t>
      </w:r>
    </w:p>
    <w:p w14:paraId="72812168" w14:textId="77777777" w:rsidR="003A6E92" w:rsidRPr="00DE3031" w:rsidRDefault="003A6E92" w:rsidP="003A6E92">
      <w:pPr>
        <w:rPr>
          <w:lang w:eastAsia="zh-CN"/>
        </w:rPr>
      </w:pPr>
      <w:r w:rsidRPr="00DE3031">
        <w:rPr>
          <w:lang w:eastAsia="zh-CN"/>
        </w:rPr>
        <w:lastRenderedPageBreak/>
        <w:t>Če DA, navedite nosilca tihe družbe: _______________________________________________________</w:t>
      </w:r>
    </w:p>
    <w:p w14:paraId="5EEB929B" w14:textId="77777777" w:rsidR="003A6E92" w:rsidRPr="00DE3031" w:rsidRDefault="003A6E92" w:rsidP="003A6E92">
      <w:pPr>
        <w:rPr>
          <w:lang w:eastAsia="zh-CN"/>
        </w:rPr>
      </w:pPr>
      <w:r w:rsidRPr="00DE3031">
        <w:rPr>
          <w:lang w:eastAsia="zh-CN"/>
        </w:rPr>
        <w:t>(ustrezno nadaljuj seznam)</w:t>
      </w:r>
    </w:p>
    <w:p w14:paraId="0E644005" w14:textId="77777777" w:rsidR="003A6E92" w:rsidRPr="00DE3031" w:rsidRDefault="003A6E92" w:rsidP="003A6E92">
      <w:pPr>
        <w:rPr>
          <w:b/>
          <w:lang w:eastAsia="zh-CN"/>
        </w:rPr>
      </w:pPr>
    </w:p>
    <w:p w14:paraId="36F8AF06" w14:textId="77777777" w:rsidR="003A6E92" w:rsidRPr="00DE3031" w:rsidRDefault="003A6E92" w:rsidP="003A6E92">
      <w:pPr>
        <w:jc w:val="both"/>
        <w:rPr>
          <w:b/>
          <w:lang w:eastAsia="zh-CN"/>
        </w:rPr>
      </w:pPr>
      <w:r w:rsidRPr="00DE3031">
        <w:rPr>
          <w:b/>
          <w:lang w:eastAsia="zh-CN"/>
        </w:rPr>
        <w:t>1.2. Podatki o udeležbi pravnih oseb v lastništvu ponudnika, vključno z navedbo, ali je pravna oseba nosilec tihe družbe:</w:t>
      </w:r>
    </w:p>
    <w:p w14:paraId="7D5F3D49" w14:textId="77777777" w:rsidR="003A6E92" w:rsidRPr="00DE3031" w:rsidRDefault="003A6E92" w:rsidP="003A6E92">
      <w:pPr>
        <w:rPr>
          <w:lang w:eastAsia="zh-CN"/>
        </w:rPr>
      </w:pPr>
      <w:r w:rsidRPr="00DE3031">
        <w:rPr>
          <w:lang w:eastAsia="zh-CN"/>
        </w:rPr>
        <w:t>Naziv pravne osebe: ____________________________________________________________________</w:t>
      </w:r>
    </w:p>
    <w:p w14:paraId="49BF1DFE" w14:textId="77777777" w:rsidR="003A6E92" w:rsidRPr="00DE3031" w:rsidRDefault="003A6E92" w:rsidP="003A6E92">
      <w:pPr>
        <w:rPr>
          <w:lang w:eastAsia="zh-CN"/>
        </w:rPr>
      </w:pPr>
      <w:r w:rsidRPr="00DE3031">
        <w:rPr>
          <w:lang w:eastAsia="zh-CN"/>
        </w:rPr>
        <w:t>Sedež pravne osebe: ____________________________________________________________________</w:t>
      </w:r>
    </w:p>
    <w:p w14:paraId="43EE7882" w14:textId="77777777" w:rsidR="003A6E92" w:rsidRPr="00DE3031" w:rsidRDefault="003A6E92" w:rsidP="003A6E92">
      <w:pPr>
        <w:rPr>
          <w:lang w:eastAsia="zh-CN"/>
        </w:rPr>
      </w:pPr>
      <w:r w:rsidRPr="00DE3031">
        <w:rPr>
          <w:lang w:eastAsia="zh-CN"/>
        </w:rPr>
        <w:t>Delež lastništva ponudnika:________ %</w:t>
      </w:r>
    </w:p>
    <w:p w14:paraId="2E91E7E6" w14:textId="77777777" w:rsidR="003A6E92" w:rsidRPr="00DE3031" w:rsidRDefault="003A6E92" w:rsidP="003A6E92">
      <w:pPr>
        <w:rPr>
          <w:lang w:eastAsia="zh-CN"/>
        </w:rPr>
      </w:pPr>
      <w:r w:rsidRPr="00DE3031">
        <w:rPr>
          <w:lang w:eastAsia="zh-CN"/>
        </w:rPr>
        <w:t>Matična številka ponudnika oziroma davčna številka za druge pravne osebe, ki nišo vpisane v poslovnem registru: _____________________________________________________________________________</w:t>
      </w:r>
    </w:p>
    <w:p w14:paraId="2E7A1FC6" w14:textId="77777777" w:rsidR="003A6E92" w:rsidRPr="00DE3031" w:rsidRDefault="003A6E92" w:rsidP="003A6E92">
      <w:pPr>
        <w:rPr>
          <w:lang w:eastAsia="zh-CN"/>
        </w:rPr>
      </w:pPr>
      <w:r w:rsidRPr="00DE3031">
        <w:rPr>
          <w:lang w:eastAsia="zh-CN"/>
        </w:rPr>
        <w:t xml:space="preserve">Pravna oseba je hkrati nosilec tihe družbe (ustrezno označi): DA ___    NE ___    </w:t>
      </w:r>
    </w:p>
    <w:p w14:paraId="1E21B1C5" w14:textId="77777777" w:rsidR="003A6E92" w:rsidRPr="00DE3031" w:rsidRDefault="003A6E92" w:rsidP="003A6E92">
      <w:pPr>
        <w:rPr>
          <w:lang w:eastAsia="zh-CN"/>
        </w:rPr>
      </w:pPr>
      <w:r w:rsidRPr="00DE3031">
        <w:rPr>
          <w:lang w:eastAsia="zh-CN"/>
        </w:rPr>
        <w:t>pri čemer je pravna oseba v lasti naslednjih fizičnih oseb:</w:t>
      </w:r>
    </w:p>
    <w:p w14:paraId="0DAD86F2" w14:textId="77777777" w:rsidR="003A6E92" w:rsidRPr="00DE3031" w:rsidRDefault="003A6E92" w:rsidP="003A6E92">
      <w:pPr>
        <w:rPr>
          <w:lang w:eastAsia="zh-CN"/>
        </w:rPr>
      </w:pPr>
    </w:p>
    <w:p w14:paraId="551EA41D" w14:textId="77777777" w:rsidR="003A6E92" w:rsidRPr="00DE3031" w:rsidRDefault="003A6E92" w:rsidP="003A6E92">
      <w:pPr>
        <w:rPr>
          <w:lang w:eastAsia="zh-CN"/>
        </w:rPr>
      </w:pPr>
      <w:r w:rsidRPr="00DE3031">
        <w:rPr>
          <w:lang w:eastAsia="zh-CN"/>
        </w:rPr>
        <w:t>Ime in priimek: ________________________________________________________________________</w:t>
      </w:r>
      <w:r w:rsidRPr="00DE3031">
        <w:rPr>
          <w:lang w:eastAsia="zh-CN"/>
        </w:rPr>
        <w:tab/>
      </w:r>
    </w:p>
    <w:p w14:paraId="138AE134" w14:textId="77777777" w:rsidR="003A6E92" w:rsidRPr="00DE3031" w:rsidRDefault="003A6E92" w:rsidP="003A6E92">
      <w:pPr>
        <w:rPr>
          <w:lang w:eastAsia="zh-CN"/>
        </w:rPr>
      </w:pPr>
      <w:r w:rsidRPr="00DE3031">
        <w:rPr>
          <w:lang w:eastAsia="zh-CN"/>
        </w:rPr>
        <w:t xml:space="preserve">Prebivališče - stalno, razen če ima oseba začasno prebivališče v Republiki Sloveniji (država, ulica in hišna številka, naselje, občina, poštna številka in kraj): </w:t>
      </w:r>
    </w:p>
    <w:p w14:paraId="51EE343F" w14:textId="77777777" w:rsidR="003A6E92" w:rsidRPr="00DE3031" w:rsidRDefault="003A6E92" w:rsidP="003A6E92">
      <w:pPr>
        <w:rPr>
          <w:lang w:eastAsia="zh-CN"/>
        </w:rPr>
      </w:pPr>
      <w:r w:rsidRPr="00DE3031">
        <w:rPr>
          <w:lang w:eastAsia="zh-CN"/>
        </w:rPr>
        <w:t>________________</w:t>
      </w:r>
      <w:r>
        <w:rPr>
          <w:lang w:eastAsia="zh-CN"/>
        </w:rPr>
        <w:t>______________________________</w:t>
      </w:r>
      <w:r w:rsidRPr="00DE3031">
        <w:rPr>
          <w:lang w:eastAsia="zh-CN"/>
        </w:rPr>
        <w:t>____________________________________</w:t>
      </w:r>
    </w:p>
    <w:p w14:paraId="3A57431B" w14:textId="77777777" w:rsidR="003A6E92" w:rsidRPr="00DE3031" w:rsidRDefault="003A6E92" w:rsidP="003A6E92">
      <w:pPr>
        <w:rPr>
          <w:lang w:eastAsia="zh-CN"/>
        </w:rPr>
      </w:pPr>
      <w:r w:rsidRPr="00DE3031">
        <w:rPr>
          <w:lang w:eastAsia="zh-CN"/>
        </w:rPr>
        <w:t>Delež lastništva ponudnika:________ %</w:t>
      </w:r>
    </w:p>
    <w:p w14:paraId="40B64411" w14:textId="77777777" w:rsidR="003A6E92" w:rsidRPr="00DE3031" w:rsidRDefault="003A6E92" w:rsidP="003A6E92">
      <w:pPr>
        <w:rPr>
          <w:lang w:eastAsia="zh-CN"/>
        </w:rPr>
      </w:pPr>
      <w:r w:rsidRPr="00DE3031">
        <w:rPr>
          <w:lang w:eastAsia="zh-CN"/>
        </w:rPr>
        <w:t xml:space="preserve">Tihi družbenik (ustrezno označi):    DA ___    NE ___    </w:t>
      </w:r>
    </w:p>
    <w:p w14:paraId="2B5E112D" w14:textId="77777777" w:rsidR="003A6E92" w:rsidRPr="00DE3031" w:rsidRDefault="003A6E92" w:rsidP="003A6E92">
      <w:pPr>
        <w:rPr>
          <w:lang w:eastAsia="zh-CN"/>
        </w:rPr>
      </w:pPr>
      <w:r w:rsidRPr="00DE3031">
        <w:rPr>
          <w:lang w:eastAsia="zh-CN"/>
        </w:rPr>
        <w:t>Če DA, navedite nosilca tihe družbe: ______________________________________________________ (ustrezno nadaljuj seznam)</w:t>
      </w:r>
    </w:p>
    <w:p w14:paraId="52C5AC62" w14:textId="77777777" w:rsidR="003A6E92" w:rsidRPr="00DE3031" w:rsidRDefault="003A6E92" w:rsidP="003A6E92">
      <w:pPr>
        <w:rPr>
          <w:b/>
          <w:lang w:eastAsia="zh-CN"/>
        </w:rPr>
      </w:pPr>
      <w:r w:rsidRPr="00DE3031">
        <w:rPr>
          <w:b/>
          <w:lang w:eastAsia="zh-CN"/>
        </w:rPr>
        <w:t>1.3. Podatki o družbah, za katere se po določbah zakona, ki ureja gospodarske družbe, šteje, da so povezane družbe s ponudnikom:</w:t>
      </w:r>
    </w:p>
    <w:p w14:paraId="04731EEC" w14:textId="77777777" w:rsidR="003A6E92" w:rsidRPr="00DE3031" w:rsidRDefault="003A6E92" w:rsidP="003A6E92">
      <w:pPr>
        <w:rPr>
          <w:lang w:eastAsia="zh-CN"/>
        </w:rPr>
      </w:pPr>
      <w:r w:rsidRPr="00DE3031">
        <w:rPr>
          <w:lang w:eastAsia="zh-CN"/>
        </w:rPr>
        <w:lastRenderedPageBreak/>
        <w:t>Naziv pravne osebe: __________________________________________________________</w:t>
      </w:r>
      <w:r>
        <w:rPr>
          <w:lang w:eastAsia="zh-CN"/>
        </w:rPr>
        <w:t>______________</w:t>
      </w:r>
      <w:r w:rsidRPr="00DE3031">
        <w:rPr>
          <w:lang w:eastAsia="zh-CN"/>
        </w:rPr>
        <w:t>_________</w:t>
      </w:r>
    </w:p>
    <w:p w14:paraId="4F75E5C0" w14:textId="77777777" w:rsidR="003A6E92" w:rsidRPr="00DE3031" w:rsidRDefault="003A6E92" w:rsidP="003A6E92">
      <w:pPr>
        <w:rPr>
          <w:lang w:eastAsia="zh-CN"/>
        </w:rPr>
      </w:pPr>
      <w:r w:rsidRPr="00DE3031">
        <w:rPr>
          <w:lang w:eastAsia="zh-CN"/>
        </w:rPr>
        <w:t>Sedež pravne osebe: _____________________________________________</w:t>
      </w:r>
      <w:r>
        <w:rPr>
          <w:lang w:eastAsia="zh-CN"/>
        </w:rPr>
        <w:t>______________</w:t>
      </w:r>
      <w:r w:rsidRPr="00DE3031">
        <w:rPr>
          <w:lang w:eastAsia="zh-CN"/>
        </w:rPr>
        <w:t>______________________</w:t>
      </w:r>
    </w:p>
    <w:p w14:paraId="78FBE26B" w14:textId="77777777" w:rsidR="003A6E92" w:rsidRPr="00DE3031" w:rsidRDefault="003A6E92" w:rsidP="003A6E92">
      <w:pPr>
        <w:rPr>
          <w:lang w:eastAsia="zh-CN"/>
        </w:rPr>
      </w:pPr>
    </w:p>
    <w:p w14:paraId="722A23BF" w14:textId="77777777" w:rsidR="003A6E92" w:rsidRPr="00DE3031" w:rsidRDefault="003A6E92" w:rsidP="003A6E92">
      <w:pPr>
        <w:rPr>
          <w:lang w:eastAsia="zh-CN"/>
        </w:rPr>
      </w:pPr>
      <w:r w:rsidRPr="00DE3031">
        <w:rPr>
          <w:lang w:eastAsia="zh-CN"/>
        </w:rPr>
        <w:t>Matična številka ponudnika oziroma davčna številka za druge pravne osebe, ki nišo vpisane v poslovnem registru: _________________________________________________________________</w:t>
      </w:r>
      <w:r>
        <w:rPr>
          <w:lang w:eastAsia="zh-CN"/>
        </w:rPr>
        <w:t>____</w:t>
      </w:r>
      <w:r w:rsidRPr="00DE3031">
        <w:rPr>
          <w:lang w:eastAsia="zh-CN"/>
        </w:rPr>
        <w:t>____________</w:t>
      </w:r>
    </w:p>
    <w:p w14:paraId="55AA4069" w14:textId="77777777" w:rsidR="003A6E92" w:rsidRPr="00DE3031" w:rsidRDefault="003A6E92" w:rsidP="003A6E92">
      <w:pPr>
        <w:rPr>
          <w:lang w:eastAsia="zh-CN"/>
        </w:rPr>
      </w:pPr>
      <w:r w:rsidRPr="00DE3031">
        <w:rPr>
          <w:lang w:eastAsia="zh-CN"/>
        </w:rPr>
        <w:t>je v medsebojnem razmerju, v skladu s 527. členom ZGD s pravno osebo:</w:t>
      </w:r>
    </w:p>
    <w:p w14:paraId="7F75D6E1" w14:textId="77777777" w:rsidR="003A6E92" w:rsidRDefault="003A6E92" w:rsidP="003A6E92">
      <w:pPr>
        <w:rPr>
          <w:lang w:eastAsia="zh-CN"/>
        </w:rPr>
      </w:pPr>
      <w:r w:rsidRPr="00DE3031">
        <w:rPr>
          <w:lang w:eastAsia="zh-CN"/>
        </w:rPr>
        <w:t>Naziv pravne osebe: ___________________________________________________________</w:t>
      </w:r>
      <w:r>
        <w:rPr>
          <w:lang w:eastAsia="zh-CN"/>
        </w:rPr>
        <w:t>_________</w:t>
      </w:r>
      <w:r w:rsidRPr="00DE3031">
        <w:rPr>
          <w:lang w:eastAsia="zh-CN"/>
        </w:rPr>
        <w:t>_________</w:t>
      </w:r>
      <w:r w:rsidRPr="00DE3031">
        <w:rPr>
          <w:lang w:eastAsia="zh-CN"/>
        </w:rPr>
        <w:tab/>
      </w:r>
    </w:p>
    <w:p w14:paraId="66C174AA" w14:textId="77777777" w:rsidR="003A6E92" w:rsidRPr="00DE3031" w:rsidRDefault="003A6E92" w:rsidP="003A6E92">
      <w:pPr>
        <w:rPr>
          <w:lang w:eastAsia="zh-CN"/>
        </w:rPr>
      </w:pPr>
      <w:r w:rsidRPr="00DE3031">
        <w:rPr>
          <w:lang w:eastAsia="zh-CN"/>
        </w:rPr>
        <w:t>Sedež pravne osebe: _________________________________________________________</w:t>
      </w:r>
      <w:r>
        <w:rPr>
          <w:lang w:eastAsia="zh-CN"/>
        </w:rPr>
        <w:t>_________</w:t>
      </w:r>
      <w:r w:rsidRPr="00DE3031">
        <w:rPr>
          <w:lang w:eastAsia="zh-CN"/>
        </w:rPr>
        <w:t>___________</w:t>
      </w:r>
      <w:r w:rsidRPr="00DE3031">
        <w:rPr>
          <w:lang w:eastAsia="zh-CN"/>
        </w:rPr>
        <w:tab/>
      </w:r>
    </w:p>
    <w:p w14:paraId="26A59293" w14:textId="77777777" w:rsidR="003A6E92" w:rsidRPr="00DE3031" w:rsidRDefault="003A6E92" w:rsidP="003A6E92">
      <w:pPr>
        <w:rPr>
          <w:lang w:eastAsia="zh-CN"/>
        </w:rPr>
      </w:pPr>
      <w:r w:rsidRPr="00DE3031">
        <w:rPr>
          <w:lang w:eastAsia="zh-CN"/>
        </w:rPr>
        <w:t>Matična številka ponudnika oziroma davčna številka za druge pravne osebe, ki niso vpisane v poslovnem registru: _____________________________________________________________________________</w:t>
      </w:r>
      <w:r w:rsidRPr="00DE3031">
        <w:rPr>
          <w:lang w:eastAsia="zh-CN"/>
        </w:rPr>
        <w:tab/>
      </w:r>
    </w:p>
    <w:p w14:paraId="38F4CBB3" w14:textId="77777777" w:rsidR="003A6E92" w:rsidRPr="00DE3031" w:rsidRDefault="003A6E92" w:rsidP="003A6E92">
      <w:pPr>
        <w:rPr>
          <w:lang w:eastAsia="zh-CN"/>
        </w:rPr>
      </w:pPr>
      <w:r w:rsidRPr="00DE3031">
        <w:rPr>
          <w:lang w:eastAsia="zh-CN"/>
        </w:rPr>
        <w:t>povezana na način _____________________________________________________________</w:t>
      </w:r>
      <w:r>
        <w:rPr>
          <w:lang w:eastAsia="zh-CN"/>
        </w:rPr>
        <w:t>________</w:t>
      </w:r>
      <w:r w:rsidRPr="00DE3031">
        <w:rPr>
          <w:lang w:eastAsia="zh-CN"/>
        </w:rPr>
        <w:t>________</w:t>
      </w:r>
      <w:r w:rsidRPr="00DE3031">
        <w:rPr>
          <w:lang w:eastAsia="zh-CN"/>
        </w:rPr>
        <w:tab/>
      </w:r>
    </w:p>
    <w:p w14:paraId="223751A5" w14:textId="77777777" w:rsidR="003A6E92" w:rsidRPr="00DE3031" w:rsidRDefault="003A6E92" w:rsidP="003A6E92">
      <w:pPr>
        <w:rPr>
          <w:lang w:eastAsia="zh-CN"/>
        </w:rPr>
      </w:pPr>
      <w:r w:rsidRPr="00DE3031">
        <w:rPr>
          <w:lang w:eastAsia="zh-CN"/>
        </w:rPr>
        <w:t>(ustrezno nadaljuj seznam)</w:t>
      </w:r>
    </w:p>
    <w:p w14:paraId="3F43E296" w14:textId="77777777" w:rsidR="003A6E92" w:rsidRPr="00DE3031" w:rsidRDefault="003A6E92" w:rsidP="003A6E92">
      <w:pPr>
        <w:rPr>
          <w:lang w:eastAsia="zh-CN"/>
        </w:rPr>
      </w:pPr>
      <w:r w:rsidRPr="00DE3031">
        <w:rPr>
          <w:lang w:eastAsia="zh-CN"/>
        </w:rPr>
        <w:t>Izjavljam, da sem kot fizične osebe - udeležence v lastništvu ponudnika navedel:</w:t>
      </w:r>
    </w:p>
    <w:p w14:paraId="2A585E73" w14:textId="77777777" w:rsidR="003A6E92" w:rsidRPr="00DE3031" w:rsidRDefault="003A6E92" w:rsidP="003A6E92">
      <w:pPr>
        <w:numPr>
          <w:ilvl w:val="0"/>
          <w:numId w:val="20"/>
        </w:numPr>
        <w:contextualSpacing/>
        <w:jc w:val="both"/>
        <w:rPr>
          <w:lang w:eastAsia="zh-CN"/>
        </w:rPr>
      </w:pPr>
      <w:r w:rsidRPr="00DE3031">
        <w:rPr>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1B2C1FF8" w14:textId="77777777" w:rsidR="003A6E92" w:rsidRPr="00DE3031" w:rsidRDefault="003A6E92" w:rsidP="003A6E92">
      <w:pPr>
        <w:numPr>
          <w:ilvl w:val="0"/>
          <w:numId w:val="20"/>
        </w:numPr>
        <w:contextualSpacing/>
        <w:jc w:val="both"/>
        <w:rPr>
          <w:lang w:eastAsia="zh-CN"/>
        </w:rPr>
      </w:pPr>
      <w:r w:rsidRPr="00DE3031">
        <w:rPr>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06D33DCC" w14:textId="77777777" w:rsidR="003A6E92" w:rsidRPr="00DE3031" w:rsidRDefault="003A6E92" w:rsidP="003A6E92">
      <w:pPr>
        <w:jc w:val="both"/>
        <w:rPr>
          <w:lang w:eastAsia="zh-CN"/>
        </w:rPr>
      </w:pPr>
      <w:r w:rsidRPr="00DE3031">
        <w:rPr>
          <w:lang w:eastAsia="zh-CN"/>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0F66045" w14:textId="77777777" w:rsidR="003A6E92" w:rsidRDefault="003A6E92" w:rsidP="003A6E92">
      <w:pPr>
        <w:jc w:val="both"/>
        <w:rPr>
          <w:lang w:eastAsia="zh-CN"/>
        </w:rPr>
      </w:pPr>
      <w:r w:rsidRPr="00DE3031">
        <w:rPr>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6D83ADE" w14:textId="77777777" w:rsidR="003A6E92" w:rsidRDefault="003A6E92" w:rsidP="003A6E92">
      <w:pPr>
        <w:jc w:val="both"/>
        <w:rPr>
          <w:lang w:eastAsia="zh-CN"/>
        </w:rPr>
      </w:pPr>
    </w:p>
    <w:p w14:paraId="20571D9C" w14:textId="77777777" w:rsidR="00DE4F1B" w:rsidRDefault="00DE4F1B" w:rsidP="003A6E92">
      <w:pPr>
        <w:jc w:val="both"/>
        <w:rPr>
          <w:lang w:eastAsia="zh-CN"/>
        </w:rPr>
      </w:pPr>
    </w:p>
    <w:p w14:paraId="49179DAC" w14:textId="361E8832" w:rsidR="00DE4F1B" w:rsidRPr="00DE4F1B" w:rsidRDefault="00DE4F1B" w:rsidP="005D1DB6">
      <w:pPr>
        <w:tabs>
          <w:tab w:val="right" w:pos="2556"/>
          <w:tab w:val="right" w:pos="5529"/>
        </w:tabs>
        <w:suppressAutoHyphens/>
        <w:autoSpaceDN w:val="0"/>
        <w:ind w:right="6"/>
        <w:jc w:val="both"/>
        <w:textAlignment w:val="baseline"/>
        <w:rPr>
          <w:rFonts w:asciiTheme="minorHAnsi" w:eastAsia="Calibri" w:hAnsiTheme="minorHAnsi" w:cs="Arial"/>
          <w:kern w:val="3"/>
          <w:lang w:eastAsia="zh-CN"/>
        </w:rPr>
      </w:pPr>
      <w:r w:rsidRPr="00DE4F1B">
        <w:rPr>
          <w:rFonts w:asciiTheme="minorHAnsi" w:eastAsia="Calibri" w:hAnsiTheme="minorHAnsi" w:cs="Arial"/>
          <w:kern w:val="3"/>
          <w:lang w:eastAsia="zh-CN"/>
        </w:rPr>
        <w:t>_________________</w:t>
      </w:r>
      <w:r w:rsidR="00D82AA2">
        <w:rPr>
          <w:rFonts w:asciiTheme="minorHAnsi" w:eastAsia="Calibri" w:hAnsiTheme="minorHAnsi" w:cs="Arial"/>
          <w:kern w:val="3"/>
          <w:lang w:eastAsia="zh-CN"/>
        </w:rPr>
        <w:tab/>
      </w:r>
      <w:r w:rsidR="005D1DB6">
        <w:rPr>
          <w:rFonts w:asciiTheme="minorHAnsi" w:eastAsia="Calibri" w:hAnsiTheme="minorHAnsi" w:cs="Arial"/>
          <w:kern w:val="3"/>
          <w:lang w:eastAsia="zh-CN"/>
        </w:rPr>
        <w:tab/>
      </w:r>
      <w:r w:rsidR="005D1DB6">
        <w:rPr>
          <w:rFonts w:asciiTheme="minorHAnsi" w:eastAsia="Calibri" w:hAnsiTheme="minorHAnsi" w:cs="Arial"/>
          <w:kern w:val="3"/>
          <w:lang w:eastAsia="zh-CN"/>
        </w:rPr>
        <w:tab/>
      </w:r>
      <w:r w:rsidR="00D82AA2">
        <w:rPr>
          <w:rFonts w:asciiTheme="minorHAnsi" w:eastAsia="Calibri" w:hAnsiTheme="minorHAnsi" w:cs="Arial"/>
          <w:kern w:val="3"/>
          <w:lang w:eastAsia="zh-CN"/>
        </w:rPr>
        <w:t>______________________________</w:t>
      </w:r>
    </w:p>
    <w:p w14:paraId="2A08AB93" w14:textId="425F86C4" w:rsidR="00DE4F1B" w:rsidRPr="00DE4F1B" w:rsidRDefault="00D82AA2" w:rsidP="00DE4F1B">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             Datum</w:t>
      </w:r>
      <w:r>
        <w:rPr>
          <w:rFonts w:asciiTheme="minorHAnsi" w:eastAsia="Calibri" w:hAnsiTheme="minorHAnsi" w:cs="Arial"/>
          <w:kern w:val="3"/>
          <w:lang w:eastAsia="zh-CN"/>
        </w:rPr>
        <w:tab/>
      </w:r>
      <w:r w:rsidR="00DE4F1B" w:rsidRPr="00DE4F1B">
        <w:rPr>
          <w:rFonts w:asciiTheme="minorHAnsi" w:eastAsia="Calibri" w:hAnsiTheme="minorHAnsi" w:cs="Arial"/>
          <w:kern w:val="3"/>
          <w:lang w:eastAsia="zh-CN"/>
        </w:rPr>
        <w:tab/>
      </w:r>
      <w:r w:rsidR="00DE4F1B" w:rsidRPr="00DE4F1B">
        <w:rPr>
          <w:rFonts w:asciiTheme="minorHAnsi" w:eastAsia="Calibri" w:hAnsiTheme="minorHAnsi" w:cs="Arial"/>
          <w:kern w:val="3"/>
          <w:lang w:eastAsia="zh-CN"/>
        </w:rPr>
        <w:tab/>
        <w:t>Podpis zakonitega zastopnika</w:t>
      </w:r>
    </w:p>
    <w:p w14:paraId="29AAE2F2" w14:textId="77777777" w:rsidR="00DE4F1B" w:rsidRPr="00DE4F1B" w:rsidRDefault="00DE4F1B" w:rsidP="00DE4F1B">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DE4F1B">
        <w:rPr>
          <w:rFonts w:asciiTheme="minorHAnsi" w:eastAsia="Calibri" w:hAnsiTheme="minorHAnsi" w:cs="Arial"/>
          <w:kern w:val="3"/>
          <w:lang w:eastAsia="zh-CN"/>
        </w:rPr>
        <w:tab/>
      </w:r>
      <w:r w:rsidRPr="00DE4F1B">
        <w:rPr>
          <w:rFonts w:asciiTheme="minorHAnsi" w:eastAsia="Calibri" w:hAnsiTheme="minorHAnsi" w:cs="Arial"/>
          <w:kern w:val="3"/>
          <w:lang w:eastAsia="zh-CN"/>
        </w:rPr>
        <w:tab/>
      </w:r>
      <w:r w:rsidRPr="00DE4F1B">
        <w:rPr>
          <w:rFonts w:asciiTheme="minorHAnsi" w:eastAsia="Calibri" w:hAnsiTheme="minorHAnsi" w:cs="Arial"/>
          <w:kern w:val="3"/>
          <w:lang w:eastAsia="zh-CN"/>
        </w:rPr>
        <w:tab/>
        <w:t xml:space="preserve">     gospodarskega subjekta</w:t>
      </w:r>
    </w:p>
    <w:p w14:paraId="1BD12EC4" w14:textId="77777777" w:rsidR="00DE4F1B" w:rsidRDefault="00DE4F1B" w:rsidP="003A6E92">
      <w:pPr>
        <w:jc w:val="both"/>
        <w:rPr>
          <w:lang w:eastAsia="zh-CN"/>
        </w:rPr>
      </w:pPr>
    </w:p>
    <w:p w14:paraId="42FBC84E" w14:textId="77777777" w:rsidR="00DE4F1B" w:rsidRDefault="00DE4F1B" w:rsidP="003A6E92">
      <w:pPr>
        <w:jc w:val="both"/>
        <w:rPr>
          <w:lang w:eastAsia="zh-CN"/>
        </w:rPr>
      </w:pPr>
    </w:p>
    <w:p w14:paraId="50402D87" w14:textId="77777777" w:rsidR="00114799" w:rsidRPr="00114799" w:rsidRDefault="00114799" w:rsidP="00114799">
      <w:pPr>
        <w:jc w:val="both"/>
        <w:rPr>
          <w:i/>
          <w:sz w:val="20"/>
          <w:szCs w:val="20"/>
          <w:lang w:eastAsia="zh-CN"/>
        </w:rPr>
      </w:pPr>
      <w:r w:rsidRPr="00114799">
        <w:rPr>
          <w:b/>
          <w:i/>
          <w:sz w:val="20"/>
          <w:szCs w:val="20"/>
          <w:lang w:eastAsia="zh-CN"/>
        </w:rPr>
        <w:t>Ponudniku</w:t>
      </w:r>
      <w:r w:rsidRPr="00114799">
        <w:rPr>
          <w:i/>
          <w:sz w:val="20"/>
          <w:szCs w:val="20"/>
          <w:lang w:eastAsia="zh-CN"/>
        </w:rPr>
        <w:t xml:space="preserve"> izjave </w:t>
      </w:r>
      <w:r w:rsidRPr="00114799">
        <w:rPr>
          <w:b/>
          <w:i/>
          <w:sz w:val="20"/>
          <w:szCs w:val="20"/>
          <w:lang w:eastAsia="zh-CN"/>
        </w:rPr>
        <w:t>ni potrebno podpisati</w:t>
      </w:r>
      <w:r w:rsidRPr="00114799">
        <w:rPr>
          <w:i/>
          <w:sz w:val="20"/>
          <w:szCs w:val="20"/>
          <w:lang w:eastAsia="zh-CN"/>
        </w:rPr>
        <w:t>, naročnik bo štel, da izjavo ponudnik potrdi s tem, ko odda ponudbo.</w:t>
      </w:r>
    </w:p>
    <w:p w14:paraId="491F820A" w14:textId="77777777" w:rsidR="00114799" w:rsidRPr="00114799" w:rsidRDefault="00114799" w:rsidP="00114799">
      <w:pPr>
        <w:jc w:val="both"/>
        <w:rPr>
          <w:i/>
          <w:sz w:val="20"/>
          <w:szCs w:val="20"/>
          <w:lang w:eastAsia="zh-CN"/>
        </w:rPr>
      </w:pPr>
      <w:r w:rsidRPr="00114799">
        <w:rPr>
          <w:i/>
          <w:sz w:val="20"/>
          <w:szCs w:val="20"/>
          <w:lang w:eastAsia="zh-CN"/>
        </w:rPr>
        <w:t xml:space="preserve">V primeru </w:t>
      </w:r>
      <w:r w:rsidRPr="00114799">
        <w:rPr>
          <w:b/>
          <w:i/>
          <w:sz w:val="20"/>
          <w:szCs w:val="20"/>
          <w:lang w:eastAsia="zh-CN"/>
        </w:rPr>
        <w:t>skupne ponudbe</w:t>
      </w:r>
      <w:r w:rsidRPr="00114799">
        <w:rPr>
          <w:i/>
          <w:sz w:val="20"/>
          <w:szCs w:val="20"/>
          <w:lang w:eastAsia="zh-CN"/>
        </w:rPr>
        <w:t xml:space="preserve"> je treba podpisano izjavo naložiti za vsakega ponudnika posebej (izjava se fotokopira). </w:t>
      </w:r>
    </w:p>
    <w:p w14:paraId="58CC85FC" w14:textId="77777777" w:rsidR="00114799" w:rsidRPr="00114799" w:rsidRDefault="00114799" w:rsidP="00114799">
      <w:pPr>
        <w:jc w:val="both"/>
        <w:rPr>
          <w:i/>
          <w:sz w:val="20"/>
          <w:szCs w:val="20"/>
          <w:lang w:eastAsia="zh-CN"/>
        </w:rPr>
      </w:pPr>
      <w:r w:rsidRPr="00114799">
        <w:rPr>
          <w:i/>
          <w:sz w:val="20"/>
          <w:szCs w:val="20"/>
          <w:lang w:eastAsia="zh-CN"/>
        </w:rPr>
        <w:t xml:space="preserve">V primeru nastopanja s </w:t>
      </w:r>
      <w:r w:rsidRPr="00114799">
        <w:rPr>
          <w:b/>
          <w:i/>
          <w:sz w:val="20"/>
          <w:szCs w:val="20"/>
          <w:lang w:eastAsia="zh-CN"/>
        </w:rPr>
        <w:t>podizvajalci</w:t>
      </w:r>
      <w:r w:rsidRPr="00114799">
        <w:rPr>
          <w:i/>
          <w:sz w:val="20"/>
          <w:szCs w:val="20"/>
          <w:lang w:eastAsia="zh-CN"/>
        </w:rPr>
        <w:t xml:space="preserve"> je treba podpisano izjavo naložiti tudi za vsakega podizvajalca posebej (izjava se fotokopira).</w:t>
      </w:r>
    </w:p>
    <w:p w14:paraId="393CF1E9" w14:textId="77777777" w:rsidR="00114799" w:rsidRPr="00114799" w:rsidRDefault="00114799" w:rsidP="00114799">
      <w:pPr>
        <w:jc w:val="both"/>
        <w:rPr>
          <w:i/>
          <w:sz w:val="20"/>
          <w:szCs w:val="20"/>
          <w:lang w:eastAsia="zh-CN"/>
        </w:rPr>
      </w:pPr>
      <w:r w:rsidRPr="00114799">
        <w:rPr>
          <w:i/>
          <w:sz w:val="20"/>
          <w:szCs w:val="20"/>
          <w:lang w:eastAsia="zh-CN"/>
        </w:rPr>
        <w:t xml:space="preserve">V primeru </w:t>
      </w:r>
      <w:r w:rsidRPr="00114799">
        <w:rPr>
          <w:b/>
          <w:i/>
          <w:sz w:val="20"/>
          <w:szCs w:val="20"/>
          <w:lang w:eastAsia="zh-CN"/>
        </w:rPr>
        <w:t>sklicevanja na zmogljivosti drugega subjekta</w:t>
      </w:r>
      <w:r w:rsidRPr="00114799">
        <w:rPr>
          <w:i/>
          <w:sz w:val="20"/>
          <w:szCs w:val="20"/>
          <w:lang w:eastAsia="zh-CN"/>
        </w:rPr>
        <w:t xml:space="preserve"> (81. člen ZJN-3) je treba podpisano izjavo naložiti za vsak drugi subjekt posebej (izjava se fotokopira).</w:t>
      </w:r>
    </w:p>
    <w:p w14:paraId="7219378E" w14:textId="77777777" w:rsidR="00114799" w:rsidRPr="00114799" w:rsidRDefault="00114799" w:rsidP="00114799">
      <w:pPr>
        <w:jc w:val="both"/>
        <w:rPr>
          <w:b/>
          <w:i/>
          <w:sz w:val="20"/>
          <w:szCs w:val="20"/>
          <w:lang w:eastAsia="zh-CN"/>
        </w:rPr>
      </w:pPr>
      <w:r w:rsidRPr="00114799">
        <w:rPr>
          <w:b/>
          <w:i/>
          <w:sz w:val="20"/>
          <w:szCs w:val="20"/>
          <w:lang w:eastAsia="zh-CN"/>
        </w:rPr>
        <w:t xml:space="preserve">Izjavo je treba naložiti v informacijski sistem e-JN v razdelek »Druge priloge«. </w:t>
      </w:r>
    </w:p>
    <w:p w14:paraId="4C754077" w14:textId="77777777" w:rsidR="00475CBD" w:rsidRPr="00DE3031" w:rsidRDefault="00475CBD" w:rsidP="003A6E92">
      <w:pPr>
        <w:jc w:val="both"/>
        <w:rPr>
          <w:lang w:eastAsia="zh-CN"/>
        </w:rPr>
      </w:pPr>
    </w:p>
    <w:p w14:paraId="4936F510" w14:textId="77777777" w:rsidR="003A6E92" w:rsidRDefault="003A6E92" w:rsidP="003A6E92">
      <w:pPr>
        <w:rPr>
          <w:b/>
          <w:i/>
          <w:sz w:val="20"/>
          <w:szCs w:val="20"/>
          <w:lang w:eastAsia="zh-CN"/>
        </w:rPr>
      </w:pPr>
    </w:p>
    <w:p w14:paraId="5C644CDD" w14:textId="77777777" w:rsidR="00805570" w:rsidRDefault="00805570" w:rsidP="003A6E92">
      <w:pPr>
        <w:rPr>
          <w:b/>
          <w:i/>
          <w:sz w:val="20"/>
          <w:szCs w:val="20"/>
          <w:lang w:eastAsia="zh-CN"/>
        </w:rPr>
        <w:sectPr w:rsidR="00805570" w:rsidSect="00EF33D0">
          <w:headerReference w:type="default" r:id="rId44"/>
          <w:type w:val="continuous"/>
          <w:pgSz w:w="11906" w:h="16838"/>
          <w:pgMar w:top="1417" w:right="1417" w:bottom="1417" w:left="1417" w:header="708" w:footer="708" w:gutter="0"/>
          <w:cols w:space="708"/>
          <w:docGrid w:linePitch="360"/>
        </w:sectPr>
      </w:pPr>
    </w:p>
    <w:p w14:paraId="0EE5A343" w14:textId="77777777" w:rsidR="00DE4F1B" w:rsidRPr="00AB0E8E" w:rsidRDefault="00DE4F1B" w:rsidP="00DE4F1B">
      <w:pPr>
        <w:pStyle w:val="Slog3"/>
        <w:rPr>
          <w:rStyle w:val="Neenpoudarek"/>
          <w:b/>
          <w:i/>
          <w:iCs w:val="0"/>
        </w:rPr>
      </w:pPr>
      <w:bookmarkStart w:id="193" w:name="_Toc36660367"/>
      <w:r w:rsidRPr="00AB0E8E">
        <w:rPr>
          <w:rStyle w:val="Neenpoudarek"/>
          <w:b/>
          <w:i/>
          <w:iCs w:val="0"/>
        </w:rPr>
        <w:lastRenderedPageBreak/>
        <w:t xml:space="preserve">PRILOGA št. </w:t>
      </w:r>
      <w:r w:rsidR="00805570">
        <w:rPr>
          <w:rStyle w:val="Neenpoudarek"/>
          <w:b/>
          <w:i/>
          <w:iCs w:val="0"/>
        </w:rPr>
        <w:t>8</w:t>
      </w:r>
      <w:bookmarkEnd w:id="193"/>
    </w:p>
    <w:p w14:paraId="1AB5072D" w14:textId="77777777" w:rsidR="00DE4F1B" w:rsidRPr="00BC42EC" w:rsidRDefault="00DE4F1B" w:rsidP="00436E2B">
      <w:pPr>
        <w:pStyle w:val="Intenzivencitat"/>
        <w:rPr>
          <w:rFonts w:eastAsia="Calibri"/>
        </w:rPr>
      </w:pPr>
      <w:bookmarkStart w:id="194" w:name="_Toc492658288"/>
      <w:bookmarkStart w:id="195" w:name="_Toc36660368"/>
      <w:r w:rsidRPr="00BC42EC">
        <w:rPr>
          <w:rFonts w:eastAsia="Calibri"/>
          <w:lang w:eastAsia="zh-CN"/>
        </w:rPr>
        <w:t>IZJAVA O STRINJANJU Z RAZPISNIMI POGOJI IN O RESNIČNOSTI PODATKOV, NAVEDENIH V PONUDBI</w:t>
      </w:r>
      <w:bookmarkEnd w:id="194"/>
      <w:bookmarkEnd w:id="195"/>
    </w:p>
    <w:p w14:paraId="2CF9692F" w14:textId="77777777" w:rsidR="00DE4F1B" w:rsidRDefault="00DE4F1B" w:rsidP="00DE4F1B">
      <w:pPr>
        <w:tabs>
          <w:tab w:val="left" w:pos="0"/>
        </w:tabs>
        <w:jc w:val="both"/>
        <w:rPr>
          <w:rFonts w:asciiTheme="minorHAnsi" w:eastAsia="Calibri" w:hAnsiTheme="minorHAnsi" w:cs="Cambria"/>
          <w:kern w:val="3"/>
          <w:lang w:eastAsia="zh-CN"/>
        </w:rPr>
      </w:pPr>
    </w:p>
    <w:p w14:paraId="77450D5B" w14:textId="77777777" w:rsidR="00DE4F1B" w:rsidRDefault="00DE4F1B" w:rsidP="00DE4F1B">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Točen naziv in naslov ponudnika/partnerja/podizvajalca:</w:t>
      </w:r>
    </w:p>
    <w:p w14:paraId="2F1E61BB" w14:textId="77777777" w:rsidR="00DE4F1B" w:rsidRPr="00BC42EC" w:rsidRDefault="00DE4F1B" w:rsidP="00DE4F1B">
      <w:pPr>
        <w:tabs>
          <w:tab w:val="left" w:pos="0"/>
        </w:tabs>
        <w:jc w:val="both"/>
        <w:rPr>
          <w:rFonts w:asciiTheme="minorHAnsi" w:eastAsia="Calibri" w:hAnsiTheme="minorHAnsi" w:cs="Cambria"/>
          <w:kern w:val="3"/>
          <w:lang w:eastAsia="zh-CN"/>
        </w:rPr>
      </w:pPr>
    </w:p>
    <w:p w14:paraId="3B981E92" w14:textId="77777777" w:rsidR="00DE4F1B" w:rsidRPr="00BC42EC" w:rsidRDefault="00DE4F1B" w:rsidP="00DE4F1B">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__________________________________________________________________________________</w:t>
      </w:r>
    </w:p>
    <w:p w14:paraId="55D9A67F" w14:textId="77777777" w:rsidR="00DE4F1B" w:rsidRPr="00BC42EC" w:rsidRDefault="00DE4F1B" w:rsidP="00DE4F1B">
      <w:pPr>
        <w:tabs>
          <w:tab w:val="left" w:pos="0"/>
        </w:tabs>
        <w:jc w:val="both"/>
        <w:rPr>
          <w:rFonts w:asciiTheme="minorHAnsi" w:eastAsia="Calibri" w:hAnsiTheme="minorHAnsi" w:cs="Cambria"/>
          <w:kern w:val="3"/>
          <w:lang w:eastAsia="zh-CN"/>
        </w:rPr>
      </w:pPr>
    </w:p>
    <w:p w14:paraId="19D53FB7" w14:textId="46BA1D7F" w:rsidR="00DE4F1B" w:rsidRPr="00BC42EC" w:rsidRDefault="00DE4F1B" w:rsidP="00DE4F1B">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 xml:space="preserve">V zvezi z javnim naročilom </w:t>
      </w:r>
      <w:sdt>
        <w:sdtPr>
          <w:rPr>
            <w:rFonts w:asciiTheme="minorHAnsi" w:hAnsiTheme="minorHAnsi" w:cs="Arial"/>
            <w:b/>
          </w:rPr>
          <w:alias w:val="Naslov"/>
          <w:tag w:val=""/>
          <w:id w:val="2109766924"/>
          <w:placeholder>
            <w:docPart w:val="A28A2341D71249D086D768C1A5060B28"/>
          </w:placeholder>
          <w:dataBinding w:prefixMappings="xmlns:ns0='http://purl.org/dc/elements/1.1/' xmlns:ns1='http://schemas.openxmlformats.org/package/2006/metadata/core-properties' " w:xpath="/ns1:coreProperties[1]/ns0:title[1]" w:storeItemID="{6C3C8BC8-F283-45AE-878A-BAB7291924A1}"/>
          <w:text/>
        </w:sdtPr>
        <w:sdtContent>
          <w:r w:rsidR="005A52EC">
            <w:rPr>
              <w:rFonts w:asciiTheme="minorHAnsi" w:hAnsiTheme="minorHAnsi" w:cs="Arial"/>
              <w:b/>
            </w:rPr>
            <w:t>Obnova odra in tlaka v dvorani doma KS Kokrica</w:t>
          </w:r>
        </w:sdtContent>
      </w:sdt>
      <w:r w:rsidRPr="00BC42EC">
        <w:rPr>
          <w:rFonts w:asciiTheme="minorHAnsi" w:hAnsiTheme="minorHAnsi"/>
          <w:b/>
          <w:lang w:eastAsia="zh-CN"/>
        </w:rPr>
        <w:t>,</w:t>
      </w:r>
      <w:r w:rsidRPr="00BC42EC">
        <w:rPr>
          <w:rFonts w:asciiTheme="minorHAnsi" w:eastAsia="Calibri" w:hAnsiTheme="minorHAnsi" w:cs="Cambria"/>
          <w:kern w:val="3"/>
          <w:lang w:eastAsia="zh-CN"/>
        </w:rPr>
        <w:t xml:space="preserve"> </w:t>
      </w:r>
    </w:p>
    <w:p w14:paraId="24FA0056" w14:textId="77777777" w:rsidR="00DE4F1B" w:rsidRPr="00BC42EC" w:rsidRDefault="00DE4F1B" w:rsidP="00DE4F1B">
      <w:pPr>
        <w:tabs>
          <w:tab w:val="left" w:pos="0"/>
        </w:tabs>
        <w:jc w:val="both"/>
        <w:rPr>
          <w:rFonts w:asciiTheme="minorHAnsi" w:eastAsia="Calibri" w:hAnsiTheme="minorHAnsi" w:cs="Cambria"/>
          <w:kern w:val="3"/>
          <w:lang w:eastAsia="zh-CN"/>
        </w:rPr>
      </w:pPr>
    </w:p>
    <w:p w14:paraId="25EBA734" w14:textId="77777777" w:rsidR="00DE4F1B" w:rsidRDefault="00DE4F1B" w:rsidP="00DE4F1B">
      <w:pPr>
        <w:tabs>
          <w:tab w:val="left" w:pos="0"/>
        </w:tabs>
        <w:jc w:val="center"/>
        <w:rPr>
          <w:rFonts w:asciiTheme="minorHAnsi" w:eastAsia="Calibri" w:hAnsiTheme="minorHAnsi" w:cs="Cambria"/>
          <w:b/>
          <w:kern w:val="3"/>
          <w:lang w:eastAsia="zh-CN"/>
        </w:rPr>
      </w:pPr>
      <w:r w:rsidRPr="00BC42EC">
        <w:rPr>
          <w:rFonts w:asciiTheme="minorHAnsi" w:eastAsia="Calibri" w:hAnsiTheme="minorHAnsi" w:cs="Cambria"/>
          <w:b/>
          <w:kern w:val="3"/>
          <w:lang w:eastAsia="zh-CN"/>
        </w:rPr>
        <w:t>izjavljamo,</w:t>
      </w:r>
    </w:p>
    <w:p w14:paraId="5C7A4610" w14:textId="77777777" w:rsidR="00DE4F1B" w:rsidRPr="00BC42EC" w:rsidRDefault="00DE4F1B" w:rsidP="00DE4F1B">
      <w:pPr>
        <w:tabs>
          <w:tab w:val="left" w:pos="0"/>
        </w:tabs>
        <w:jc w:val="center"/>
        <w:rPr>
          <w:rFonts w:asciiTheme="minorHAnsi" w:eastAsia="Calibri" w:hAnsiTheme="minorHAnsi" w:cs="Cambria"/>
          <w:b/>
          <w:kern w:val="3"/>
          <w:lang w:eastAsia="zh-CN"/>
        </w:rPr>
      </w:pPr>
    </w:p>
    <w:p w14:paraId="59DEBB4A" w14:textId="77777777" w:rsidR="00DE4F1B" w:rsidRDefault="00DE4F1B" w:rsidP="00DE4F1B">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da v celoti in brezpogojno sprejemamo vse pogoje iz dokumentacije v zvezi z oddajo javnega naročila  za izbiro izvajalca.</w:t>
      </w:r>
    </w:p>
    <w:p w14:paraId="50C3D9CD" w14:textId="77777777" w:rsidR="00DE4F1B" w:rsidRPr="00BC42EC" w:rsidRDefault="00DE4F1B" w:rsidP="00DE4F1B">
      <w:pPr>
        <w:tabs>
          <w:tab w:val="left" w:pos="0"/>
        </w:tabs>
        <w:jc w:val="both"/>
        <w:rPr>
          <w:rFonts w:asciiTheme="minorHAnsi" w:eastAsia="Calibri" w:hAnsiTheme="minorHAnsi" w:cs="Cambria"/>
          <w:kern w:val="3"/>
          <w:lang w:eastAsia="zh-CN"/>
        </w:rPr>
      </w:pPr>
    </w:p>
    <w:p w14:paraId="04877819" w14:textId="77777777" w:rsidR="00DE4F1B" w:rsidRPr="00BC42EC" w:rsidRDefault="00DE4F1B" w:rsidP="00DE4F1B">
      <w:pPr>
        <w:tabs>
          <w:tab w:val="left" w:pos="0"/>
        </w:tabs>
        <w:jc w:val="both"/>
        <w:rPr>
          <w:rFonts w:asciiTheme="minorHAnsi" w:eastAsia="Calibri" w:hAnsiTheme="minorHAnsi" w:cs="Cambria"/>
          <w:kern w:val="3"/>
          <w:sz w:val="6"/>
          <w:szCs w:val="6"/>
          <w:lang w:eastAsia="zh-CN"/>
        </w:rPr>
      </w:pPr>
    </w:p>
    <w:p w14:paraId="5C171CC4" w14:textId="77777777" w:rsidR="00DE4F1B" w:rsidRDefault="00DE4F1B" w:rsidP="00DE4F1B">
      <w:pPr>
        <w:tabs>
          <w:tab w:val="left" w:pos="0"/>
        </w:tabs>
        <w:ind w:left="705" w:hanging="705"/>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Istočasno pod kazensko in materialno odgovornostjo izjavljamo, da:</w:t>
      </w:r>
    </w:p>
    <w:p w14:paraId="7DB76231" w14:textId="77777777" w:rsidR="00DE4F1B" w:rsidRPr="00BC42EC" w:rsidRDefault="00DE4F1B" w:rsidP="00DE4F1B">
      <w:pPr>
        <w:tabs>
          <w:tab w:val="left" w:pos="0"/>
        </w:tabs>
        <w:ind w:left="705" w:hanging="705"/>
        <w:jc w:val="both"/>
        <w:rPr>
          <w:rFonts w:asciiTheme="minorHAnsi" w:eastAsia="Calibri" w:hAnsiTheme="minorHAnsi" w:cs="Cambria"/>
          <w:kern w:val="3"/>
          <w:lang w:eastAsia="zh-CN"/>
        </w:rPr>
      </w:pPr>
    </w:p>
    <w:p w14:paraId="2790B639" w14:textId="7363DDBC" w:rsidR="008C44EC" w:rsidRDefault="008C44EC"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 xml:space="preserve">bomo najkasneje </w:t>
      </w:r>
      <w:r w:rsidR="00B516EE" w:rsidRPr="00414C4C">
        <w:rPr>
          <w:rFonts w:asciiTheme="minorHAnsi" w:eastAsia="Calibri" w:hAnsiTheme="minorHAnsi" w:cs="Cambria"/>
          <w:kern w:val="3"/>
          <w:lang w:eastAsia="zh-CN"/>
        </w:rPr>
        <w:t>petnajst</w:t>
      </w:r>
      <w:r w:rsidRPr="00414C4C">
        <w:rPr>
          <w:rFonts w:asciiTheme="minorHAnsi" w:eastAsia="Calibri" w:hAnsiTheme="minorHAnsi" w:cs="Cambria"/>
          <w:kern w:val="3"/>
          <w:lang w:eastAsia="zh-CN"/>
        </w:rPr>
        <w:t xml:space="preserve"> (</w:t>
      </w:r>
      <w:r w:rsidR="00B516EE" w:rsidRPr="00414C4C">
        <w:rPr>
          <w:rFonts w:asciiTheme="minorHAnsi" w:eastAsia="Calibri" w:hAnsiTheme="minorHAnsi" w:cs="Cambria"/>
          <w:kern w:val="3"/>
          <w:lang w:eastAsia="zh-CN"/>
        </w:rPr>
        <w:t>15</w:t>
      </w:r>
      <w:r w:rsidRPr="00414C4C">
        <w:rPr>
          <w:rFonts w:asciiTheme="minorHAnsi" w:eastAsia="Calibri" w:hAnsiTheme="minorHAnsi" w:cs="Cambria"/>
          <w:kern w:val="3"/>
          <w:lang w:eastAsia="zh-CN"/>
        </w:rPr>
        <w:t>) koledarskih</w:t>
      </w:r>
      <w:r w:rsidRPr="00FF17E7">
        <w:rPr>
          <w:rFonts w:asciiTheme="minorHAnsi" w:eastAsia="Calibri" w:hAnsiTheme="minorHAnsi" w:cs="Cambria"/>
          <w:kern w:val="3"/>
          <w:lang w:eastAsia="zh-CN"/>
        </w:rPr>
        <w:t xml:space="preserve"> dni po podpisu </w:t>
      </w:r>
      <w:r w:rsidR="00215F23">
        <w:rPr>
          <w:rFonts w:asciiTheme="minorHAnsi" w:eastAsia="Calibri" w:hAnsiTheme="minorHAnsi" w:cs="Cambria"/>
          <w:kern w:val="3"/>
          <w:lang w:eastAsia="zh-CN"/>
        </w:rPr>
        <w:t>pogodbe</w:t>
      </w:r>
      <w:r w:rsidRPr="00FF17E7">
        <w:rPr>
          <w:rFonts w:asciiTheme="minorHAnsi" w:eastAsia="Calibri" w:hAnsiTheme="minorHAnsi" w:cs="Cambria"/>
          <w:kern w:val="3"/>
          <w:lang w:eastAsia="zh-CN"/>
        </w:rPr>
        <w:t xml:space="preserve"> </w:t>
      </w:r>
      <w:r w:rsidR="00027F7A">
        <w:rPr>
          <w:rFonts w:asciiTheme="minorHAnsi" w:eastAsia="Calibri" w:hAnsiTheme="minorHAnsi" w:cs="Cambria"/>
          <w:kern w:val="3"/>
          <w:lang w:eastAsia="zh-CN"/>
        </w:rPr>
        <w:t xml:space="preserve">naročniku </w:t>
      </w:r>
      <w:r w:rsidRPr="00FF17E7">
        <w:rPr>
          <w:rFonts w:asciiTheme="minorHAnsi" w:eastAsia="Calibri" w:hAnsiTheme="minorHAnsi" w:cs="Cambria"/>
          <w:kern w:val="3"/>
          <w:lang w:eastAsia="zh-CN"/>
        </w:rPr>
        <w:t>predložili zavarovalno polico (izdano v skladu z zakonom, ki ureja graditev objektov) za  zavarovanje svoje odgovornosti za škodo v zvezi z opravljanjem izvajalčeve dejavnosti  (vključno z delodajalčevo odgovornostjo), in sicer z enotno zavarovalno vsoto najmanj v višini 50.000,00 EUR</w:t>
      </w:r>
      <w:r w:rsidR="002A0F88">
        <w:rPr>
          <w:rFonts w:asciiTheme="minorHAnsi" w:eastAsia="Calibri" w:hAnsiTheme="minorHAnsi" w:cs="Cambria"/>
          <w:kern w:val="3"/>
          <w:lang w:eastAsia="zh-CN"/>
        </w:rPr>
        <w:t>;</w:t>
      </w:r>
    </w:p>
    <w:p w14:paraId="7D0DEE2A" w14:textId="678168A7" w:rsidR="00027F7A" w:rsidRPr="00AF7AAA" w:rsidRDefault="00027F7A" w:rsidP="00414C4C">
      <w:pPr>
        <w:tabs>
          <w:tab w:val="left" w:pos="0"/>
        </w:tabs>
        <w:rPr>
          <w:rFonts w:asciiTheme="minorHAnsi" w:eastAsia="Calibri" w:hAnsiTheme="minorHAnsi" w:cs="Cambria"/>
          <w:kern w:val="3"/>
          <w:u w:val="single"/>
          <w:lang w:eastAsia="zh-CN"/>
        </w:rPr>
      </w:pPr>
    </w:p>
    <w:p w14:paraId="6A6B9568" w14:textId="5F53A5FC" w:rsidR="00027F7A" w:rsidRPr="00027F7A" w:rsidRDefault="00967B57" w:rsidP="00027F7A">
      <w:pPr>
        <w:pStyle w:val="Odstavekseznama"/>
        <w:numPr>
          <w:ilvl w:val="0"/>
          <w:numId w:val="74"/>
        </w:numPr>
        <w:tabs>
          <w:tab w:val="left" w:pos="0"/>
        </w:tabs>
        <w:ind w:left="360"/>
        <w:jc w:val="both"/>
        <w:rPr>
          <w:rFonts w:asciiTheme="minorHAnsi" w:eastAsia="Calibri" w:hAnsiTheme="minorHAnsi" w:cs="Cambria"/>
          <w:kern w:val="3"/>
          <w:lang w:eastAsia="zh-CN"/>
        </w:rPr>
      </w:pPr>
      <w:r w:rsidRPr="00027F7A">
        <w:rPr>
          <w:rFonts w:asciiTheme="minorHAnsi" w:eastAsia="Calibri" w:hAnsiTheme="minorHAnsi" w:cs="Cambria"/>
          <w:kern w:val="3"/>
          <w:lang w:eastAsia="zh-CN"/>
        </w:rPr>
        <w:t>bomo najkasneje petnajst (15) koledarskih dni po podpisu pogodbe</w:t>
      </w:r>
      <w:r>
        <w:rPr>
          <w:rFonts w:asciiTheme="minorHAnsi" w:eastAsia="Calibri" w:hAnsiTheme="minorHAnsi" w:cs="Cambria"/>
          <w:kern w:val="3"/>
          <w:lang w:eastAsia="zh-CN"/>
        </w:rPr>
        <w:t xml:space="preserve"> naročniku predložili finančno zavarovanje za dobro izvedbo </w:t>
      </w:r>
      <w:r w:rsidRPr="00027F7A">
        <w:rPr>
          <w:rFonts w:asciiTheme="minorHAnsi" w:eastAsia="Calibri" w:hAnsiTheme="minorHAnsi" w:cs="Cambria"/>
          <w:kern w:val="3"/>
          <w:lang w:eastAsia="zh-CN"/>
        </w:rPr>
        <w:t xml:space="preserve">pogodbenih obveznosti, v višini </w:t>
      </w:r>
      <w:r w:rsidRPr="00027F7A">
        <w:rPr>
          <w:rFonts w:asciiTheme="minorHAnsi" w:eastAsia="Calibri" w:hAnsiTheme="minorHAnsi" w:cs="Cambria"/>
          <w:b/>
          <w:kern w:val="3"/>
          <w:lang w:eastAsia="zh-CN"/>
        </w:rPr>
        <w:t>10 % od skupne vrednosti pogodbe brez DDV</w:t>
      </w:r>
      <w:r w:rsidRPr="00027F7A">
        <w:rPr>
          <w:rFonts w:asciiTheme="minorHAnsi" w:eastAsia="Calibri" w:hAnsiTheme="minorHAnsi" w:cs="Cambria"/>
          <w:kern w:val="3"/>
          <w:lang w:eastAsia="zh-CN"/>
        </w:rPr>
        <w:t xml:space="preserve">, sklenjene med naročnikom in ponudnikom, ki bo </w:t>
      </w:r>
      <w:r w:rsidRPr="00027F7A">
        <w:rPr>
          <w:rFonts w:asciiTheme="minorHAnsi" w:eastAsia="Calibri" w:hAnsiTheme="minorHAnsi" w:cs="Cambria"/>
          <w:kern w:val="3"/>
          <w:u w:val="single"/>
          <w:lang w:eastAsia="zh-CN"/>
        </w:rPr>
        <w:t>skladna z vzorcem predmetnega finančnega zavarovanja, ki je sestavni del dokumentacije v zvezi z oddajo javnega naročila</w:t>
      </w:r>
      <w:r>
        <w:rPr>
          <w:rFonts w:asciiTheme="minorHAnsi" w:eastAsia="Calibri" w:hAnsiTheme="minorHAnsi" w:cs="Cambria"/>
          <w:kern w:val="3"/>
          <w:u w:val="single"/>
          <w:lang w:eastAsia="zh-CN"/>
        </w:rPr>
        <w:t>;</w:t>
      </w:r>
    </w:p>
    <w:p w14:paraId="0C350C67" w14:textId="77777777" w:rsidR="008C44EC" w:rsidRDefault="008C44EC" w:rsidP="00FF17E7">
      <w:pPr>
        <w:tabs>
          <w:tab w:val="left" w:pos="0"/>
        </w:tabs>
        <w:ind w:left="345" w:hanging="705"/>
        <w:jc w:val="both"/>
        <w:rPr>
          <w:rFonts w:asciiTheme="minorHAnsi" w:eastAsia="Calibri" w:hAnsiTheme="minorHAnsi" w:cs="Cambria"/>
          <w:kern w:val="3"/>
          <w:lang w:eastAsia="zh-CN"/>
        </w:rPr>
      </w:pPr>
    </w:p>
    <w:p w14:paraId="78D9488A" w14:textId="3AF91C73" w:rsidR="008C44EC" w:rsidRPr="008C44EC" w:rsidRDefault="00215F23"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Pr>
          <w:rFonts w:asciiTheme="minorHAnsi" w:eastAsia="Calibri" w:hAnsiTheme="minorHAnsi" w:cs="Cambria"/>
          <w:kern w:val="3"/>
          <w:lang w:eastAsia="zh-CN"/>
        </w:rPr>
        <w:lastRenderedPageBreak/>
        <w:t>bomo</w:t>
      </w:r>
      <w:r w:rsidR="008C44EC" w:rsidRPr="008C44EC">
        <w:rPr>
          <w:rFonts w:asciiTheme="minorHAnsi" w:eastAsia="Calibri" w:hAnsiTheme="minorHAnsi" w:cs="Cambria"/>
          <w:kern w:val="3"/>
          <w:lang w:eastAsia="zh-CN"/>
        </w:rPr>
        <w:t xml:space="preserve"> </w:t>
      </w:r>
      <w:r w:rsidR="008C44EC" w:rsidRPr="00414C4C">
        <w:rPr>
          <w:rFonts w:asciiTheme="minorHAnsi" w:eastAsia="Calibri" w:hAnsiTheme="minorHAnsi" w:cs="Cambria"/>
          <w:kern w:val="3"/>
          <w:lang w:eastAsia="zh-CN"/>
        </w:rPr>
        <w:t>najkasneje v roku petnajst (15) koledarskih dni</w:t>
      </w:r>
      <w:r w:rsidR="008C44EC" w:rsidRPr="008C44EC">
        <w:rPr>
          <w:rFonts w:asciiTheme="minorHAnsi" w:eastAsia="Calibri" w:hAnsiTheme="minorHAnsi" w:cs="Cambria"/>
          <w:kern w:val="3"/>
          <w:lang w:eastAsia="zh-CN"/>
        </w:rPr>
        <w:t xml:space="preserve"> po podpisu končnega obračuna naročniku predali finančno zavarovanje za odpravo napak v višini 5% realizirane vrednosti pogodbe, ki bo skladno z vzorcem predmetnega finančnega zavarovanja, ki je sestavni del dokumentacije v zvezi z oddajo javnega naročila;</w:t>
      </w:r>
    </w:p>
    <w:p w14:paraId="6EB2E1A3" w14:textId="77777777" w:rsidR="008C44EC" w:rsidRPr="00FF17E7" w:rsidRDefault="008C44EC" w:rsidP="00FF17E7">
      <w:pPr>
        <w:tabs>
          <w:tab w:val="left" w:pos="0"/>
        </w:tabs>
        <w:jc w:val="both"/>
        <w:rPr>
          <w:rFonts w:asciiTheme="minorHAnsi" w:eastAsia="Calibri" w:hAnsiTheme="minorHAnsi" w:cs="Cambria"/>
          <w:kern w:val="3"/>
          <w:lang w:eastAsia="zh-CN"/>
        </w:rPr>
      </w:pPr>
    </w:p>
    <w:p w14:paraId="7F3EED94" w14:textId="38DF6F05" w:rsidR="00DE4F1B" w:rsidRPr="00FF17E7" w:rsidRDefault="00DE4F1B"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so vsi podatki iz ponudbene dokumentacije resnični,</w:t>
      </w:r>
    </w:p>
    <w:p w14:paraId="2C2D49AB" w14:textId="77777777" w:rsidR="00DE4F1B" w:rsidRPr="00FF17E7" w:rsidRDefault="00DE4F1B" w:rsidP="00FF17E7">
      <w:pPr>
        <w:tabs>
          <w:tab w:val="left" w:pos="0"/>
        </w:tabs>
        <w:jc w:val="both"/>
        <w:rPr>
          <w:rFonts w:asciiTheme="minorHAnsi" w:eastAsia="Calibri" w:hAnsiTheme="minorHAnsi" w:cs="Cambria"/>
          <w:kern w:val="3"/>
          <w:lang w:eastAsia="zh-CN"/>
        </w:rPr>
      </w:pPr>
    </w:p>
    <w:p w14:paraId="606FE52F" w14:textId="6ED49E84" w:rsidR="00DE4F1B" w:rsidRPr="00FF17E7" w:rsidRDefault="00DE4F1B"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so vse kopije dokumentov/skenogrami iz ponudbene dokumentacije enake originalom,</w:t>
      </w:r>
    </w:p>
    <w:p w14:paraId="3FB82187" w14:textId="77777777" w:rsidR="00DE4F1B" w:rsidRPr="00BC42EC" w:rsidRDefault="00DE4F1B" w:rsidP="00FF17E7">
      <w:pPr>
        <w:tabs>
          <w:tab w:val="left" w:pos="0"/>
        </w:tabs>
        <w:ind w:left="345" w:hanging="705"/>
        <w:jc w:val="both"/>
        <w:rPr>
          <w:rFonts w:asciiTheme="minorHAnsi" w:eastAsia="Calibri" w:hAnsiTheme="minorHAnsi" w:cs="Cambria"/>
          <w:kern w:val="3"/>
          <w:lang w:eastAsia="zh-CN"/>
        </w:rPr>
      </w:pPr>
    </w:p>
    <w:p w14:paraId="15EB0FA3" w14:textId="435E2738" w:rsidR="00DE4F1B" w:rsidRPr="00FF17E7" w:rsidRDefault="00DE4F1B"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v celoti potrjujemo besedilo in obveznosti iz vzorca pogodbe, ki je sestavni del te dokumentacije v zvezi z oddajo javnega naročila,</w:t>
      </w:r>
    </w:p>
    <w:p w14:paraId="75C3A0A6" w14:textId="77777777" w:rsidR="00DE4F1B" w:rsidRPr="00BC42EC" w:rsidRDefault="00DE4F1B" w:rsidP="00FF17E7">
      <w:pPr>
        <w:tabs>
          <w:tab w:val="left" w:pos="0"/>
        </w:tabs>
        <w:ind w:left="345" w:hanging="705"/>
        <w:jc w:val="both"/>
        <w:rPr>
          <w:rFonts w:asciiTheme="minorHAnsi" w:eastAsia="Calibri" w:hAnsiTheme="minorHAnsi" w:cs="Cambria"/>
          <w:kern w:val="3"/>
          <w:lang w:eastAsia="zh-CN"/>
        </w:rPr>
      </w:pPr>
    </w:p>
    <w:p w14:paraId="6CF70899" w14:textId="652370E2" w:rsidR="00DE4F1B" w:rsidRPr="00FF17E7" w:rsidRDefault="00DE4F1B"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potrjujemo izpolnjevanje pogojev za sodelovanje, ki so določeni v predmetni dokumentaciji v zvezi z oddajo javnega naročila.</w:t>
      </w:r>
    </w:p>
    <w:p w14:paraId="5C11BF01" w14:textId="77777777" w:rsidR="00DE4F1B" w:rsidRDefault="00DE4F1B" w:rsidP="00FF17E7">
      <w:pPr>
        <w:tabs>
          <w:tab w:val="left" w:pos="0"/>
        </w:tabs>
        <w:ind w:left="345" w:hanging="705"/>
        <w:jc w:val="both"/>
        <w:rPr>
          <w:rFonts w:asciiTheme="minorHAnsi" w:eastAsia="Calibri" w:hAnsiTheme="minorHAnsi" w:cs="Cambria"/>
          <w:kern w:val="3"/>
          <w:lang w:eastAsia="zh-CN"/>
        </w:rPr>
      </w:pPr>
    </w:p>
    <w:p w14:paraId="2FD97915" w14:textId="100FE477" w:rsidR="00DE4F1B" w:rsidRPr="00FF17E7" w:rsidRDefault="00DE4F1B"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potrjujemo, da je ponudba veljavna do datuma skladnega z zahtevami naročnika,</w:t>
      </w:r>
    </w:p>
    <w:p w14:paraId="4506EDCD" w14:textId="77777777" w:rsidR="00030444" w:rsidRDefault="00030444" w:rsidP="00FF17E7">
      <w:pPr>
        <w:tabs>
          <w:tab w:val="left" w:pos="0"/>
        </w:tabs>
        <w:ind w:left="345" w:hanging="705"/>
        <w:jc w:val="both"/>
        <w:rPr>
          <w:rFonts w:asciiTheme="minorHAnsi" w:eastAsia="Calibri" w:hAnsiTheme="minorHAnsi" w:cs="Cambria"/>
          <w:kern w:val="3"/>
          <w:lang w:eastAsia="zh-CN"/>
        </w:rPr>
      </w:pPr>
    </w:p>
    <w:p w14:paraId="35DD9CC7" w14:textId="6F8D2F3B" w:rsidR="00030444" w:rsidRPr="00FF17E7" w:rsidRDefault="00030444"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potrjujemo, da se strinjamo in smo seznanjeni, da način komunikacije poteka tudi preko informacijskega sistema e-JN.</w:t>
      </w:r>
    </w:p>
    <w:p w14:paraId="11D446D4" w14:textId="77777777" w:rsidR="00030444" w:rsidRPr="00030444" w:rsidRDefault="00030444" w:rsidP="00FF17E7">
      <w:pPr>
        <w:tabs>
          <w:tab w:val="left" w:pos="0"/>
        </w:tabs>
        <w:ind w:left="345" w:hanging="705"/>
        <w:jc w:val="both"/>
        <w:rPr>
          <w:rFonts w:asciiTheme="minorHAnsi" w:eastAsia="Calibri" w:hAnsiTheme="minorHAnsi" w:cs="Cambria"/>
          <w:kern w:val="3"/>
          <w:lang w:eastAsia="zh-CN"/>
        </w:rPr>
      </w:pPr>
    </w:p>
    <w:p w14:paraId="17ADDFE7" w14:textId="63338AD9" w:rsidR="00EB3E3E" w:rsidRPr="00FF17E7" w:rsidRDefault="00EB3E3E"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bomo, v kolikor bomo izbrani za izvajalca, prevzeli vse obveznosti za ravnanje z gradbenimi odpadki in zemeljskimi izkopi, v skladu z Uredbo o ravnanju z odpadki, ki nastanejo pri gradbenih delih (Uradni list RS, št. 34/2008) in Uredbo o obremenjevanju tal z vnašanjem odpadkov (Uradni list RS, št. 34/2008, 61/2011). Med drugim bomo o oddaji vsake pošiljke gradbenih odpadkov pridobili od prevzemnika odpadkov izpolnjen evidenčni list in vodili evidenco o vrstah in količinah nastalih gradbenih odpadkov v skladu s predpisom, ki ureja ravnanje z odpadki,</w:t>
      </w:r>
    </w:p>
    <w:p w14:paraId="04734CD4" w14:textId="77777777" w:rsidR="00EB3E3E" w:rsidRPr="00792FC2" w:rsidRDefault="00EB3E3E" w:rsidP="00FF17E7">
      <w:pPr>
        <w:tabs>
          <w:tab w:val="left" w:pos="0"/>
        </w:tabs>
        <w:ind w:left="345" w:hanging="705"/>
        <w:jc w:val="both"/>
        <w:rPr>
          <w:rFonts w:asciiTheme="minorHAnsi" w:eastAsia="Calibri" w:hAnsiTheme="minorHAnsi" w:cs="Cambria"/>
          <w:kern w:val="3"/>
          <w:lang w:eastAsia="zh-CN"/>
        </w:rPr>
      </w:pPr>
    </w:p>
    <w:p w14:paraId="5657256D" w14:textId="279576E8" w:rsidR="00EB3E3E" w:rsidRPr="00FF17E7" w:rsidRDefault="00EB3E3E" w:rsidP="00FF17E7">
      <w:pPr>
        <w:pStyle w:val="Odstavekseznama"/>
        <w:numPr>
          <w:ilvl w:val="0"/>
          <w:numId w:val="74"/>
        </w:numPr>
        <w:tabs>
          <w:tab w:val="left" w:pos="0"/>
        </w:tabs>
        <w:ind w:left="360"/>
        <w:jc w:val="both"/>
        <w:rPr>
          <w:rFonts w:asciiTheme="minorHAnsi" w:eastAsia="Calibri" w:hAnsiTheme="minorHAnsi" w:cs="Cambria"/>
          <w:kern w:val="3"/>
          <w:lang w:eastAsia="zh-CN"/>
        </w:rPr>
      </w:pPr>
      <w:r w:rsidRPr="00FF17E7">
        <w:rPr>
          <w:rFonts w:asciiTheme="minorHAnsi" w:eastAsia="Calibri" w:hAnsiTheme="minorHAnsi" w:cs="Cambria"/>
          <w:kern w:val="3"/>
          <w:lang w:eastAsia="zh-CN"/>
        </w:rPr>
        <w:t>v primeru pridobitve javnega naročila naročniku zagotavljamo (velja le za ponudnika in partnerja):</w:t>
      </w:r>
    </w:p>
    <w:p w14:paraId="14B14BEB" w14:textId="7C49ED1F" w:rsidR="006D536B" w:rsidRPr="00792FC2" w:rsidRDefault="006D536B" w:rsidP="0014787C">
      <w:pPr>
        <w:numPr>
          <w:ilvl w:val="0"/>
          <w:numId w:val="76"/>
        </w:numPr>
        <w:tabs>
          <w:tab w:val="left" w:pos="0"/>
        </w:tabs>
        <w:jc w:val="both"/>
        <w:rPr>
          <w:rFonts w:asciiTheme="minorHAnsi" w:eastAsia="Calibri" w:hAnsiTheme="minorHAnsi" w:cs="Cambria"/>
          <w:kern w:val="3"/>
          <w:lang w:eastAsia="zh-CN"/>
        </w:rPr>
      </w:pPr>
      <w:r w:rsidRPr="00792FC2">
        <w:rPr>
          <w:rFonts w:asciiTheme="minorHAnsi" w:eastAsia="Calibri" w:hAnsiTheme="minorHAnsi" w:cs="Cambria"/>
          <w:b/>
          <w:kern w:val="3"/>
          <w:lang w:eastAsia="zh-CN"/>
        </w:rPr>
        <w:t>tri (3) letno garancijo</w:t>
      </w:r>
      <w:r w:rsidRPr="00792FC2">
        <w:rPr>
          <w:rFonts w:asciiTheme="minorHAnsi" w:eastAsia="Calibri" w:hAnsiTheme="minorHAnsi" w:cs="Cambria"/>
          <w:kern w:val="3"/>
          <w:lang w:eastAsia="zh-CN"/>
        </w:rPr>
        <w:t xml:space="preserve"> za </w:t>
      </w:r>
      <w:r w:rsidRPr="00792FC2">
        <w:rPr>
          <w:rFonts w:asciiTheme="minorHAnsi" w:eastAsia="Calibri" w:hAnsiTheme="minorHAnsi" w:cs="Cambria"/>
          <w:b/>
          <w:kern w:val="3"/>
          <w:lang w:eastAsia="zh-CN"/>
        </w:rPr>
        <w:t>kakovost</w:t>
      </w:r>
      <w:r w:rsidRPr="00792FC2">
        <w:rPr>
          <w:rFonts w:asciiTheme="minorHAnsi" w:eastAsia="Calibri" w:hAnsiTheme="minorHAnsi" w:cs="Cambria"/>
          <w:kern w:val="3"/>
          <w:lang w:eastAsia="zh-CN"/>
        </w:rPr>
        <w:t xml:space="preserve"> izvedenih </w:t>
      </w:r>
      <w:r w:rsidRPr="00792FC2">
        <w:rPr>
          <w:rFonts w:asciiTheme="minorHAnsi" w:eastAsia="Calibri" w:hAnsiTheme="minorHAnsi" w:cs="Cambria"/>
          <w:b/>
          <w:kern w:val="3"/>
          <w:lang w:eastAsia="zh-CN"/>
        </w:rPr>
        <w:t xml:space="preserve">del in </w:t>
      </w:r>
      <w:r w:rsidR="00F756F5" w:rsidRPr="00792FC2">
        <w:rPr>
          <w:rFonts w:asciiTheme="minorHAnsi" w:eastAsia="Calibri" w:hAnsiTheme="minorHAnsi" w:cs="Cambria"/>
          <w:b/>
          <w:kern w:val="3"/>
          <w:lang w:eastAsia="zh-CN"/>
        </w:rPr>
        <w:t>brezhibno delovanje</w:t>
      </w:r>
      <w:r w:rsidRPr="00792FC2">
        <w:rPr>
          <w:rFonts w:asciiTheme="minorHAnsi" w:eastAsia="Calibri" w:hAnsiTheme="minorHAnsi" w:cs="Cambria"/>
          <w:b/>
          <w:kern w:val="3"/>
          <w:lang w:eastAsia="zh-CN"/>
        </w:rPr>
        <w:t>,</w:t>
      </w:r>
      <w:r w:rsidRPr="00792FC2">
        <w:rPr>
          <w:rFonts w:asciiTheme="minorHAnsi" w:eastAsia="Calibri" w:hAnsiTheme="minorHAnsi" w:cs="Cambria"/>
          <w:kern w:val="3"/>
          <w:lang w:eastAsia="zh-CN"/>
        </w:rPr>
        <w:t xml:space="preserve"> računajoč od dne </w:t>
      </w:r>
      <w:r w:rsidR="007818D3" w:rsidRPr="00792FC2">
        <w:rPr>
          <w:rFonts w:asciiTheme="minorHAnsi" w:eastAsia="Calibri" w:hAnsiTheme="minorHAnsi" w:cs="Cambria"/>
          <w:kern w:val="3"/>
          <w:lang w:eastAsia="zh-CN"/>
        </w:rPr>
        <w:t>uspešno izvedene</w:t>
      </w:r>
      <w:r w:rsidR="00A915EF">
        <w:rPr>
          <w:rFonts w:asciiTheme="minorHAnsi" w:eastAsia="Calibri" w:hAnsiTheme="minorHAnsi" w:cs="Cambria"/>
          <w:kern w:val="3"/>
          <w:lang w:eastAsia="zh-CN"/>
        </w:rPr>
        <w:t>ga</w:t>
      </w:r>
      <w:r w:rsidR="007818D3" w:rsidRPr="00792FC2">
        <w:rPr>
          <w:rFonts w:asciiTheme="minorHAnsi" w:eastAsia="Calibri" w:hAnsiTheme="minorHAnsi" w:cs="Cambria"/>
          <w:kern w:val="3"/>
          <w:lang w:eastAsia="zh-CN"/>
        </w:rPr>
        <w:t xml:space="preserve"> </w:t>
      </w:r>
      <w:r w:rsidR="00A915EF">
        <w:rPr>
          <w:rFonts w:asciiTheme="minorHAnsi" w:eastAsia="Calibri" w:hAnsiTheme="minorHAnsi" w:cs="Cambria"/>
          <w:kern w:val="3"/>
          <w:lang w:eastAsia="zh-CN"/>
        </w:rPr>
        <w:t xml:space="preserve">prevzema </w:t>
      </w:r>
      <w:r w:rsidR="007818D3" w:rsidRPr="00792FC2">
        <w:rPr>
          <w:rFonts w:asciiTheme="minorHAnsi" w:eastAsia="Calibri" w:hAnsiTheme="minorHAnsi" w:cs="Cambria"/>
          <w:kern w:val="3"/>
          <w:lang w:eastAsia="zh-CN"/>
        </w:rPr>
        <w:t>del</w:t>
      </w:r>
      <w:r w:rsidRPr="00792FC2">
        <w:rPr>
          <w:rFonts w:asciiTheme="minorHAnsi" w:eastAsia="Calibri" w:hAnsiTheme="minorHAnsi" w:cs="Cambria"/>
          <w:kern w:val="3"/>
          <w:lang w:eastAsia="zh-CN"/>
        </w:rPr>
        <w:t>,</w:t>
      </w:r>
    </w:p>
    <w:p w14:paraId="04802519" w14:textId="0CFB7B1E" w:rsidR="00EB3E3E" w:rsidRPr="00792FC2" w:rsidRDefault="00EB3E3E" w:rsidP="0014787C">
      <w:pPr>
        <w:numPr>
          <w:ilvl w:val="0"/>
          <w:numId w:val="76"/>
        </w:numPr>
        <w:tabs>
          <w:tab w:val="left" w:pos="0"/>
        </w:tabs>
        <w:jc w:val="both"/>
        <w:rPr>
          <w:rFonts w:asciiTheme="minorHAnsi" w:eastAsia="Calibri" w:hAnsiTheme="minorHAnsi" w:cs="Cambria"/>
          <w:kern w:val="3"/>
          <w:lang w:eastAsia="zh-CN"/>
        </w:rPr>
      </w:pPr>
      <w:r w:rsidRPr="00792FC2">
        <w:rPr>
          <w:rFonts w:asciiTheme="minorHAnsi" w:eastAsia="Calibri" w:hAnsiTheme="minorHAnsi" w:cs="Cambria"/>
          <w:kern w:val="3"/>
          <w:lang w:eastAsia="zh-CN"/>
        </w:rPr>
        <w:lastRenderedPageBreak/>
        <w:t xml:space="preserve">da bo garancijska doba pričela teči z dnem </w:t>
      </w:r>
      <w:r w:rsidR="007818D3" w:rsidRPr="00792FC2">
        <w:rPr>
          <w:rFonts w:asciiTheme="minorHAnsi" w:eastAsia="Calibri" w:hAnsiTheme="minorHAnsi" w:cs="Cambria"/>
          <w:kern w:val="3"/>
          <w:lang w:eastAsia="zh-CN"/>
        </w:rPr>
        <w:t>uspešno izvedene primopredaje del</w:t>
      </w:r>
      <w:r w:rsidRPr="00792FC2">
        <w:rPr>
          <w:rFonts w:asciiTheme="minorHAnsi" w:eastAsia="Calibri" w:hAnsiTheme="minorHAnsi" w:cs="Cambria"/>
          <w:kern w:val="3"/>
          <w:lang w:eastAsia="zh-CN"/>
        </w:rPr>
        <w:t>,</w:t>
      </w:r>
    </w:p>
    <w:p w14:paraId="431BDFE3" w14:textId="4D3A0287" w:rsidR="00EB3E3E" w:rsidRPr="00792FC2" w:rsidRDefault="00EB3E3E" w:rsidP="0014787C">
      <w:pPr>
        <w:numPr>
          <w:ilvl w:val="0"/>
          <w:numId w:val="76"/>
        </w:numPr>
        <w:tabs>
          <w:tab w:val="left" w:pos="0"/>
        </w:tabs>
        <w:jc w:val="both"/>
        <w:rPr>
          <w:rFonts w:asciiTheme="minorHAnsi" w:eastAsia="Calibri" w:hAnsiTheme="minorHAnsi" w:cs="Cambria"/>
          <w:kern w:val="3"/>
          <w:lang w:eastAsia="zh-CN"/>
        </w:rPr>
      </w:pPr>
      <w:r w:rsidRPr="00792FC2">
        <w:rPr>
          <w:rFonts w:asciiTheme="minorHAnsi" w:eastAsia="Calibri" w:hAnsiTheme="minorHAnsi" w:cs="Cambria"/>
          <w:kern w:val="3"/>
          <w:lang w:eastAsia="zh-CN"/>
        </w:rPr>
        <w:t xml:space="preserve">da bo finančno zavarovanje za odpravo napak v garancijski dobi </w:t>
      </w:r>
      <w:r w:rsidRPr="00792FC2">
        <w:rPr>
          <w:rFonts w:asciiTheme="minorHAnsi" w:eastAsia="Calibri" w:hAnsiTheme="minorHAnsi" w:cs="Cambria"/>
          <w:kern w:val="3"/>
          <w:u w:val="single"/>
          <w:lang w:eastAsia="zh-CN"/>
        </w:rPr>
        <w:t xml:space="preserve">veljalo </w:t>
      </w:r>
      <w:r w:rsidR="00B4078D" w:rsidRPr="00792FC2">
        <w:rPr>
          <w:rFonts w:asciiTheme="minorHAnsi" w:eastAsia="Calibri" w:hAnsiTheme="minorHAnsi" w:cs="Cambria"/>
          <w:kern w:val="3"/>
          <w:u w:val="single"/>
          <w:lang w:eastAsia="zh-CN"/>
        </w:rPr>
        <w:t xml:space="preserve"> 3 leta in 30 dni </w:t>
      </w:r>
      <w:r w:rsidRPr="00792FC2">
        <w:rPr>
          <w:rFonts w:asciiTheme="minorHAnsi" w:eastAsia="Calibri" w:hAnsiTheme="minorHAnsi" w:cs="Cambria"/>
          <w:kern w:val="3"/>
          <w:lang w:eastAsia="zh-CN"/>
        </w:rPr>
        <w:t xml:space="preserve">od dneva </w:t>
      </w:r>
      <w:r w:rsidR="007818D3" w:rsidRPr="00792FC2">
        <w:rPr>
          <w:rFonts w:asciiTheme="minorHAnsi" w:eastAsia="Calibri" w:hAnsiTheme="minorHAnsi" w:cs="Cambria"/>
          <w:kern w:val="3"/>
          <w:lang w:eastAsia="zh-CN"/>
        </w:rPr>
        <w:t>uspešno izvedene primopredaje del</w:t>
      </w:r>
      <w:r w:rsidRPr="00792FC2">
        <w:rPr>
          <w:rFonts w:asciiTheme="minorHAnsi" w:eastAsia="Calibri" w:hAnsiTheme="minorHAnsi" w:cs="Cambria"/>
          <w:kern w:val="3"/>
          <w:lang w:eastAsia="zh-CN"/>
        </w:rPr>
        <w:t>,</w:t>
      </w:r>
    </w:p>
    <w:p w14:paraId="14F18683" w14:textId="77777777" w:rsidR="00EB3E3E" w:rsidRPr="00EB3E3E" w:rsidRDefault="00EB3E3E" w:rsidP="0014787C">
      <w:pPr>
        <w:numPr>
          <w:ilvl w:val="0"/>
          <w:numId w:val="76"/>
        </w:numPr>
        <w:tabs>
          <w:tab w:val="left" w:pos="0"/>
        </w:tabs>
        <w:jc w:val="both"/>
        <w:rPr>
          <w:rFonts w:asciiTheme="minorHAnsi" w:eastAsia="Calibri" w:hAnsiTheme="minorHAnsi" w:cs="Cambria"/>
          <w:kern w:val="3"/>
          <w:lang w:eastAsia="zh-CN"/>
        </w:rPr>
      </w:pPr>
      <w:r w:rsidRPr="00EB3E3E">
        <w:rPr>
          <w:rFonts w:asciiTheme="minorHAnsi" w:eastAsia="Calibri" w:hAnsiTheme="minorHAnsi" w:cs="Cambria"/>
          <w:kern w:val="3"/>
          <w:lang w:eastAsia="zh-CN"/>
        </w:rPr>
        <w:t>da za vgrajeno opremo in industrijske izdelke ter materiale veljajo garancijski roki proizvajalcev oz. dobaviteljev.</w:t>
      </w:r>
    </w:p>
    <w:p w14:paraId="10C20B76" w14:textId="77777777" w:rsidR="00030444" w:rsidRPr="00030444" w:rsidRDefault="00030444" w:rsidP="00030444">
      <w:pPr>
        <w:tabs>
          <w:tab w:val="left" w:pos="0"/>
        </w:tabs>
        <w:ind w:left="705" w:hanging="705"/>
        <w:jc w:val="both"/>
        <w:rPr>
          <w:rFonts w:asciiTheme="minorHAnsi" w:eastAsia="Calibri" w:hAnsiTheme="minorHAnsi" w:cs="Cambria"/>
          <w:kern w:val="3"/>
          <w:lang w:eastAsia="zh-CN"/>
        </w:rPr>
      </w:pPr>
    </w:p>
    <w:p w14:paraId="7F3E665C" w14:textId="77777777" w:rsidR="00030444" w:rsidRPr="00030444" w:rsidRDefault="00030444" w:rsidP="00030444">
      <w:pPr>
        <w:tabs>
          <w:tab w:val="right" w:pos="2556"/>
          <w:tab w:val="right" w:pos="5529"/>
        </w:tabs>
        <w:suppressAutoHyphens/>
        <w:autoSpaceDN w:val="0"/>
        <w:ind w:right="6"/>
        <w:jc w:val="right"/>
        <w:textAlignment w:val="baseline"/>
        <w:rPr>
          <w:rFonts w:asciiTheme="minorHAnsi" w:eastAsia="Calibri" w:hAnsiTheme="minorHAnsi" w:cs="Arial"/>
          <w:kern w:val="3"/>
          <w:lang w:eastAsia="zh-CN"/>
        </w:rPr>
      </w:pPr>
      <w:r w:rsidRPr="00030444">
        <w:rPr>
          <w:rFonts w:asciiTheme="minorHAnsi" w:eastAsia="Calibri" w:hAnsiTheme="minorHAnsi" w:cs="Arial"/>
          <w:kern w:val="3"/>
          <w:lang w:eastAsia="zh-CN"/>
        </w:rPr>
        <w:t>____________________________________</w:t>
      </w:r>
    </w:p>
    <w:p w14:paraId="17E9D5FB" w14:textId="77777777" w:rsidR="00030444" w:rsidRPr="00030444" w:rsidRDefault="00030444" w:rsidP="00030444">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t>Podpis zakonitega zastopnika</w:t>
      </w:r>
    </w:p>
    <w:p w14:paraId="00C2A9B9" w14:textId="77777777" w:rsidR="00030444" w:rsidRPr="00030444" w:rsidRDefault="00030444" w:rsidP="00030444">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t xml:space="preserve">     gospodarskega subjekta</w:t>
      </w:r>
    </w:p>
    <w:p w14:paraId="46F5BFC6" w14:textId="77777777" w:rsidR="00DE4F1B" w:rsidRDefault="00DE4F1B" w:rsidP="00DE4F1B">
      <w:pPr>
        <w:tabs>
          <w:tab w:val="left" w:pos="0"/>
        </w:tabs>
        <w:ind w:left="705" w:hanging="705"/>
        <w:jc w:val="both"/>
        <w:rPr>
          <w:rFonts w:asciiTheme="minorHAnsi" w:eastAsia="Calibri" w:hAnsiTheme="minorHAnsi" w:cs="Cambria"/>
          <w:kern w:val="3"/>
          <w:lang w:eastAsia="zh-CN"/>
        </w:rPr>
      </w:pPr>
    </w:p>
    <w:p w14:paraId="5CCAF728" w14:textId="77777777" w:rsidR="00DE4F1B" w:rsidRDefault="00DE4F1B" w:rsidP="00DE4F1B">
      <w:pPr>
        <w:tabs>
          <w:tab w:val="left" w:pos="0"/>
        </w:tabs>
        <w:jc w:val="both"/>
        <w:rPr>
          <w:rFonts w:eastAsia="Calibri" w:cs="Cambria"/>
          <w:i/>
          <w:kern w:val="3"/>
          <w:sz w:val="18"/>
          <w:szCs w:val="18"/>
          <w:lang w:eastAsia="zh-CN"/>
        </w:rPr>
      </w:pPr>
    </w:p>
    <w:p w14:paraId="717891DE" w14:textId="77777777" w:rsidR="00576F71" w:rsidRPr="00576F71" w:rsidRDefault="00576F71" w:rsidP="00576F71">
      <w:pPr>
        <w:widowControl w:val="0"/>
        <w:suppressAutoHyphens/>
        <w:autoSpaceDN w:val="0"/>
        <w:ind w:right="6"/>
        <w:jc w:val="both"/>
        <w:textAlignment w:val="baseline"/>
        <w:rPr>
          <w:rFonts w:asciiTheme="minorHAnsi" w:eastAsia="Calibri" w:hAnsiTheme="minorHAnsi" w:cs="Arial"/>
          <w:color w:val="000000" w:themeColor="text1"/>
          <w:kern w:val="3"/>
          <w:sz w:val="20"/>
          <w:szCs w:val="20"/>
          <w:lang w:eastAsia="zh-CN"/>
        </w:rPr>
      </w:pPr>
      <w:r w:rsidRPr="00576F71">
        <w:rPr>
          <w:rFonts w:asciiTheme="minorHAnsi" w:eastAsia="Calibri" w:hAnsiTheme="minorHAnsi" w:cs="Arial"/>
          <w:b/>
          <w:color w:val="000000" w:themeColor="text1"/>
          <w:kern w:val="3"/>
          <w:sz w:val="20"/>
          <w:szCs w:val="20"/>
          <w:lang w:eastAsia="zh-CN"/>
        </w:rPr>
        <w:t>Ponudniku</w:t>
      </w:r>
      <w:r w:rsidRPr="00576F71">
        <w:rPr>
          <w:rFonts w:asciiTheme="minorHAnsi" w:eastAsia="Calibri" w:hAnsiTheme="minorHAnsi" w:cs="Arial"/>
          <w:color w:val="000000" w:themeColor="text1"/>
          <w:kern w:val="3"/>
          <w:sz w:val="20"/>
          <w:szCs w:val="20"/>
          <w:lang w:eastAsia="zh-CN"/>
        </w:rPr>
        <w:t xml:space="preserve"> izjave </w:t>
      </w:r>
      <w:r w:rsidRPr="00576F71">
        <w:rPr>
          <w:rFonts w:asciiTheme="minorHAnsi" w:eastAsia="Calibri" w:hAnsiTheme="minorHAnsi" w:cs="Arial"/>
          <w:b/>
          <w:color w:val="000000" w:themeColor="text1"/>
          <w:kern w:val="3"/>
          <w:sz w:val="20"/>
          <w:szCs w:val="20"/>
          <w:lang w:eastAsia="zh-CN"/>
        </w:rPr>
        <w:t>ni potrebno podpisati</w:t>
      </w:r>
      <w:r w:rsidRPr="00576F71">
        <w:rPr>
          <w:rFonts w:asciiTheme="minorHAnsi" w:eastAsia="Calibri" w:hAnsiTheme="minorHAnsi" w:cs="Arial"/>
          <w:color w:val="000000" w:themeColor="text1"/>
          <w:kern w:val="3"/>
          <w:sz w:val="20"/>
          <w:szCs w:val="20"/>
          <w:lang w:eastAsia="zh-CN"/>
        </w:rPr>
        <w:t>, naročnik bo štel, da izjavo ponudnik potrdi s tem, ko odda ponudbo.</w:t>
      </w:r>
    </w:p>
    <w:p w14:paraId="3980F7C5" w14:textId="77777777" w:rsidR="00576F71" w:rsidRPr="00576F71" w:rsidRDefault="00576F71" w:rsidP="00576F71">
      <w:pPr>
        <w:jc w:val="both"/>
        <w:rPr>
          <w:rFonts w:asciiTheme="minorHAnsi" w:eastAsia="Calibri" w:hAnsiTheme="minorHAnsi"/>
          <w:sz w:val="20"/>
          <w:szCs w:val="20"/>
          <w:lang w:eastAsia="zh-CN"/>
        </w:rPr>
      </w:pPr>
      <w:r w:rsidRPr="00576F71">
        <w:rPr>
          <w:rFonts w:asciiTheme="minorHAnsi" w:eastAsia="Calibri" w:hAnsiTheme="minorHAnsi"/>
          <w:sz w:val="20"/>
          <w:szCs w:val="20"/>
          <w:lang w:eastAsia="zh-CN"/>
        </w:rPr>
        <w:t xml:space="preserve">V primeru </w:t>
      </w:r>
      <w:r w:rsidRPr="00576F71">
        <w:rPr>
          <w:rFonts w:asciiTheme="minorHAnsi" w:eastAsia="Calibri" w:hAnsiTheme="minorHAnsi"/>
          <w:b/>
          <w:sz w:val="20"/>
          <w:szCs w:val="20"/>
          <w:lang w:eastAsia="zh-CN"/>
        </w:rPr>
        <w:t>skupne</w:t>
      </w:r>
      <w:r w:rsidRPr="00576F71">
        <w:rPr>
          <w:rFonts w:asciiTheme="minorHAnsi" w:eastAsia="Calibri" w:hAnsiTheme="minorHAnsi"/>
          <w:sz w:val="20"/>
          <w:szCs w:val="20"/>
          <w:lang w:eastAsia="zh-CN"/>
        </w:rPr>
        <w:t xml:space="preserve"> ponudbe je treba </w:t>
      </w:r>
      <w:r w:rsidRPr="00576F71">
        <w:rPr>
          <w:rFonts w:asciiTheme="minorHAnsi" w:eastAsia="Calibri" w:hAnsiTheme="minorHAnsi"/>
          <w:b/>
          <w:sz w:val="20"/>
          <w:szCs w:val="20"/>
          <w:lang w:eastAsia="zh-CN"/>
        </w:rPr>
        <w:t>podpisano</w:t>
      </w:r>
      <w:r w:rsidRPr="00576F71">
        <w:rPr>
          <w:rFonts w:asciiTheme="minorHAnsi" w:eastAsia="Calibri" w:hAnsiTheme="minorHAnsi"/>
          <w:sz w:val="20"/>
          <w:szCs w:val="20"/>
          <w:lang w:eastAsia="zh-CN"/>
        </w:rPr>
        <w:t xml:space="preserve"> izjavo naložiti za </w:t>
      </w:r>
      <w:r w:rsidRPr="00576F71">
        <w:rPr>
          <w:rFonts w:asciiTheme="minorHAnsi" w:eastAsia="Calibri" w:hAnsiTheme="minorHAnsi"/>
          <w:b/>
          <w:sz w:val="20"/>
          <w:szCs w:val="20"/>
          <w:lang w:eastAsia="zh-CN"/>
        </w:rPr>
        <w:t xml:space="preserve">vsakega partnerja </w:t>
      </w:r>
      <w:r w:rsidRPr="00576F71">
        <w:rPr>
          <w:rFonts w:asciiTheme="minorHAnsi" w:eastAsia="Calibri" w:hAnsiTheme="minorHAnsi"/>
          <w:sz w:val="20"/>
          <w:szCs w:val="20"/>
          <w:lang w:eastAsia="zh-CN"/>
        </w:rPr>
        <w:t xml:space="preserve">posebej (izjava se v ustreznem številu fotokopira). </w:t>
      </w:r>
    </w:p>
    <w:p w14:paraId="23AE1FCD" w14:textId="77777777" w:rsidR="00576F71" w:rsidRPr="00576F71" w:rsidRDefault="00576F71" w:rsidP="00576F71">
      <w:pPr>
        <w:jc w:val="both"/>
        <w:rPr>
          <w:rFonts w:asciiTheme="minorHAnsi" w:eastAsia="Calibri" w:hAnsiTheme="minorHAnsi"/>
          <w:sz w:val="20"/>
          <w:szCs w:val="20"/>
        </w:rPr>
      </w:pPr>
      <w:r w:rsidRPr="00576F71">
        <w:rPr>
          <w:rFonts w:asciiTheme="minorHAnsi" w:eastAsia="Calibri" w:hAnsiTheme="minorHAnsi"/>
          <w:sz w:val="20"/>
          <w:szCs w:val="20"/>
        </w:rPr>
        <w:t xml:space="preserve">V primeru nastopanja s podizvajalci je treba </w:t>
      </w:r>
      <w:r w:rsidRPr="00576F71">
        <w:rPr>
          <w:rFonts w:asciiTheme="minorHAnsi" w:eastAsia="Calibri" w:hAnsiTheme="minorHAnsi"/>
          <w:b/>
          <w:sz w:val="20"/>
          <w:szCs w:val="20"/>
        </w:rPr>
        <w:t xml:space="preserve">podpisano </w:t>
      </w:r>
      <w:r w:rsidRPr="00576F71">
        <w:rPr>
          <w:rFonts w:asciiTheme="minorHAnsi" w:eastAsia="Calibri" w:hAnsiTheme="minorHAnsi"/>
          <w:sz w:val="20"/>
          <w:szCs w:val="20"/>
        </w:rPr>
        <w:t xml:space="preserve">izjavo naložiti tudi </w:t>
      </w:r>
      <w:r w:rsidRPr="00576F71">
        <w:rPr>
          <w:rFonts w:asciiTheme="minorHAnsi" w:eastAsia="Calibri" w:hAnsiTheme="minorHAnsi"/>
          <w:b/>
          <w:sz w:val="20"/>
          <w:szCs w:val="20"/>
        </w:rPr>
        <w:t>za vsakega podizvajalca</w:t>
      </w:r>
      <w:r w:rsidRPr="00576F71">
        <w:rPr>
          <w:rFonts w:asciiTheme="minorHAnsi" w:eastAsia="Calibri" w:hAnsiTheme="minorHAnsi"/>
          <w:sz w:val="20"/>
          <w:szCs w:val="20"/>
        </w:rPr>
        <w:t xml:space="preserve"> posebej (izjava se v ustreznem številu fotokopira). </w:t>
      </w:r>
    </w:p>
    <w:p w14:paraId="6A06D024" w14:textId="77777777" w:rsidR="00576F71" w:rsidRPr="00576F71" w:rsidRDefault="00576F71" w:rsidP="00576F71">
      <w:pPr>
        <w:spacing w:line="259" w:lineRule="auto"/>
        <w:jc w:val="both"/>
        <w:rPr>
          <w:rFonts w:asciiTheme="minorHAnsi" w:eastAsia="Calibri" w:hAnsiTheme="minorHAnsi"/>
          <w:sz w:val="20"/>
          <w:szCs w:val="20"/>
        </w:rPr>
      </w:pPr>
      <w:r w:rsidRPr="00576F71">
        <w:rPr>
          <w:rFonts w:asciiTheme="minorHAnsi" w:eastAsia="Calibri" w:hAnsiTheme="minorHAnsi"/>
          <w:sz w:val="20"/>
          <w:szCs w:val="20"/>
        </w:rPr>
        <w:t xml:space="preserve">V primeru sklicevanja na drugi subjekt je treba </w:t>
      </w:r>
      <w:r w:rsidRPr="00576F71">
        <w:rPr>
          <w:rFonts w:asciiTheme="minorHAnsi" w:eastAsia="Calibri" w:hAnsiTheme="minorHAnsi"/>
          <w:b/>
          <w:sz w:val="20"/>
          <w:szCs w:val="20"/>
        </w:rPr>
        <w:t>podpisano</w:t>
      </w:r>
      <w:r w:rsidRPr="00576F71">
        <w:rPr>
          <w:rFonts w:asciiTheme="minorHAnsi" w:eastAsia="Calibri" w:hAnsiTheme="minorHAnsi"/>
          <w:sz w:val="20"/>
          <w:szCs w:val="20"/>
        </w:rPr>
        <w:t xml:space="preserve"> izjavo naložiti tudi </w:t>
      </w:r>
      <w:r w:rsidRPr="00576F71">
        <w:rPr>
          <w:rFonts w:asciiTheme="minorHAnsi" w:eastAsia="Calibri" w:hAnsiTheme="minorHAnsi"/>
          <w:b/>
          <w:sz w:val="20"/>
          <w:szCs w:val="20"/>
        </w:rPr>
        <w:t xml:space="preserve">za vsak drugi subjekt </w:t>
      </w:r>
      <w:r w:rsidRPr="00576F71">
        <w:rPr>
          <w:rFonts w:asciiTheme="minorHAnsi" w:eastAsia="Calibri" w:hAnsiTheme="minorHAnsi"/>
          <w:sz w:val="20"/>
          <w:szCs w:val="20"/>
        </w:rPr>
        <w:t xml:space="preserve">posebej (izjava se fotokopira in podpisana skenira). </w:t>
      </w:r>
    </w:p>
    <w:p w14:paraId="226BD8A9" w14:textId="77777777" w:rsidR="00576F71" w:rsidRPr="00576F71" w:rsidRDefault="00576F71" w:rsidP="00576F71">
      <w:pPr>
        <w:tabs>
          <w:tab w:val="left" w:pos="0"/>
        </w:tabs>
        <w:jc w:val="both"/>
        <w:rPr>
          <w:rFonts w:asciiTheme="minorHAnsi" w:eastAsia="Calibri" w:hAnsiTheme="minorHAnsi" w:cs="Cambria"/>
          <w:b/>
          <w:i/>
          <w:kern w:val="3"/>
          <w:sz w:val="20"/>
          <w:szCs w:val="20"/>
          <w:u w:val="single"/>
          <w:lang w:eastAsia="zh-CN"/>
        </w:rPr>
      </w:pPr>
      <w:r w:rsidRPr="00576F71">
        <w:rPr>
          <w:rFonts w:asciiTheme="minorHAnsi" w:eastAsia="Calibri" w:hAnsiTheme="minorHAnsi" w:cs="Cambria"/>
          <w:b/>
          <w:i/>
          <w:kern w:val="3"/>
          <w:sz w:val="20"/>
          <w:szCs w:val="20"/>
          <w:u w:val="single"/>
          <w:lang w:eastAsia="zh-CN"/>
        </w:rPr>
        <w:t>Obrazec se naloži  v informacijski sistem e-JN v razdelek »Druge priloge«</w:t>
      </w:r>
    </w:p>
    <w:p w14:paraId="1E638E3C" w14:textId="6D7A76B3" w:rsidR="00576F71" w:rsidRPr="00576F71" w:rsidRDefault="00576F71" w:rsidP="00576F71">
      <w:pPr>
        <w:tabs>
          <w:tab w:val="left" w:pos="0"/>
        </w:tabs>
        <w:jc w:val="both"/>
        <w:rPr>
          <w:rFonts w:asciiTheme="minorHAnsi" w:eastAsia="Calibri" w:hAnsiTheme="minorHAnsi" w:cs="Cambria"/>
          <w:kern w:val="3"/>
          <w:sz w:val="20"/>
          <w:szCs w:val="20"/>
          <w:lang w:eastAsia="zh-CN"/>
        </w:rPr>
      </w:pPr>
      <w:r w:rsidRPr="00576F71">
        <w:rPr>
          <w:rFonts w:asciiTheme="minorHAnsi" w:eastAsia="Calibri" w:hAnsiTheme="minorHAnsi" w:cs="Cambria"/>
          <w:kern w:val="3"/>
          <w:sz w:val="20"/>
          <w:szCs w:val="20"/>
          <w:lang w:eastAsia="zh-CN"/>
        </w:rPr>
        <w:t xml:space="preserve">Ta izjava se uporablja izključno za dokazovanje ponudnikove usposobljenosti v  postopku oddaje javnega  naročila </w:t>
      </w:r>
      <w:sdt>
        <w:sdtPr>
          <w:rPr>
            <w:rFonts w:asciiTheme="minorHAnsi" w:eastAsia="Calibri" w:hAnsiTheme="minorHAnsi" w:cs="Cambria"/>
            <w:b/>
            <w:kern w:val="3"/>
            <w:sz w:val="20"/>
            <w:szCs w:val="20"/>
            <w:lang w:eastAsia="zh-CN"/>
          </w:rPr>
          <w:alias w:val="Naslov"/>
          <w:tag w:val=""/>
          <w:id w:val="-1454252597"/>
          <w:placeholder>
            <w:docPart w:val="8E4C9CC65C134A4A85F3F037BB79C86C"/>
          </w:placeholder>
          <w:dataBinding w:prefixMappings="xmlns:ns0='http://purl.org/dc/elements/1.1/' xmlns:ns1='http://schemas.openxmlformats.org/package/2006/metadata/core-properties' " w:xpath="/ns1:coreProperties[1]/ns0:title[1]" w:storeItemID="{6C3C8BC8-F283-45AE-878A-BAB7291924A1}"/>
          <w:text/>
        </w:sdtPr>
        <w:sdtContent>
          <w:r w:rsidR="005A52EC">
            <w:rPr>
              <w:rFonts w:asciiTheme="minorHAnsi" w:eastAsia="Calibri" w:hAnsiTheme="minorHAnsi" w:cs="Cambria"/>
              <w:b/>
              <w:kern w:val="3"/>
              <w:sz w:val="20"/>
              <w:szCs w:val="20"/>
              <w:lang w:eastAsia="zh-CN"/>
            </w:rPr>
            <w:t>Obnova odra in tlaka v dvorani doma KS Kokrica</w:t>
          </w:r>
        </w:sdtContent>
      </w:sdt>
      <w:r w:rsidRPr="00576F71">
        <w:rPr>
          <w:rFonts w:asciiTheme="minorHAnsi" w:eastAsia="Calibri" w:hAnsiTheme="minorHAnsi" w:cs="Cambria"/>
          <w:kern w:val="3"/>
          <w:sz w:val="20"/>
          <w:szCs w:val="20"/>
          <w:lang w:eastAsia="zh-CN"/>
        </w:rPr>
        <w:t xml:space="preserve">. </w:t>
      </w:r>
    </w:p>
    <w:p w14:paraId="6C54482B" w14:textId="77777777" w:rsidR="003A6E92" w:rsidRPr="00AB0E8E" w:rsidRDefault="003A6E92" w:rsidP="00AB0E8E">
      <w:pPr>
        <w:pStyle w:val="Slog3"/>
        <w:rPr>
          <w:rStyle w:val="Neenpoudarek"/>
          <w:b/>
          <w:i/>
          <w:iCs w:val="0"/>
        </w:rPr>
      </w:pPr>
      <w:bookmarkStart w:id="196" w:name="_Toc36660369"/>
      <w:r w:rsidRPr="00AB0E8E">
        <w:rPr>
          <w:rStyle w:val="Neenpoudarek"/>
          <w:b/>
          <w:i/>
          <w:iCs w:val="0"/>
        </w:rPr>
        <w:lastRenderedPageBreak/>
        <w:t xml:space="preserve">PRILOGA št. </w:t>
      </w:r>
      <w:r w:rsidR="00EC2F3D">
        <w:rPr>
          <w:rStyle w:val="Neenpoudarek"/>
          <w:b/>
          <w:i/>
          <w:iCs w:val="0"/>
        </w:rPr>
        <w:t>9</w:t>
      </w:r>
      <w:bookmarkEnd w:id="196"/>
    </w:p>
    <w:p w14:paraId="7861988C" w14:textId="77777777" w:rsidR="003A6E92" w:rsidRPr="001136A4" w:rsidRDefault="003A6E92" w:rsidP="003A6E92">
      <w:pPr>
        <w:pBdr>
          <w:top w:val="single" w:sz="4" w:space="10" w:color="541C72"/>
          <w:bottom w:val="single" w:sz="4" w:space="10" w:color="541C72"/>
        </w:pBdr>
        <w:shd w:val="pct5" w:color="F8F2FC" w:fill="F7EFFB"/>
        <w:spacing w:line="259" w:lineRule="auto"/>
        <w:jc w:val="center"/>
        <w:outlineLvl w:val="1"/>
        <w:rPr>
          <w:rFonts w:eastAsia="Calibri" w:cs="Cambria"/>
          <w:b/>
          <w:bCs/>
          <w:i/>
          <w:iCs/>
          <w:color w:val="541C72"/>
          <w:spacing w:val="20"/>
          <w:lang w:eastAsia="zh-CN"/>
        </w:rPr>
      </w:pPr>
      <w:bookmarkStart w:id="197" w:name="_Toc36660370"/>
      <w:r w:rsidRPr="001136A4">
        <w:rPr>
          <w:rFonts w:eastAsia="Calibri" w:cs="Cambria"/>
          <w:b/>
          <w:bCs/>
          <w:i/>
          <w:iCs/>
          <w:color w:val="541C72"/>
          <w:spacing w:val="20"/>
          <w:lang w:eastAsia="zh-CN"/>
        </w:rPr>
        <w:t>IZJAVA O KADROVSKI SPOSOBNOSTI IN TEHNIČNI USPOSOBLJENOSTI</w:t>
      </w:r>
      <w:bookmarkEnd w:id="197"/>
      <w:r w:rsidRPr="001136A4">
        <w:rPr>
          <w:rFonts w:eastAsia="Calibri" w:cs="Cambria"/>
          <w:b/>
          <w:bCs/>
          <w:i/>
          <w:iCs/>
          <w:color w:val="541C72"/>
          <w:spacing w:val="20"/>
          <w:lang w:eastAsia="zh-CN"/>
        </w:rPr>
        <w:t xml:space="preserve"> </w:t>
      </w:r>
    </w:p>
    <w:p w14:paraId="79CCD237" w14:textId="77777777" w:rsidR="003A6E92"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41A974ED" w14:textId="68FCA6EB"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68728925"/>
          <w:placeholder>
            <w:docPart w:val="BCA8F6FF186E48379EDD95A845B859FE"/>
          </w:placeholder>
          <w:dataBinding w:prefixMappings="xmlns:ns0='http://purl.org/dc/elements/1.1/' xmlns:ns1='http://schemas.openxmlformats.org/package/2006/metadata/core-properties' " w:xpath="/ns1:coreProperties[1]/ns0:title[1]" w:storeItemID="{6C3C8BC8-F283-45AE-878A-BAB7291924A1}"/>
          <w:text/>
        </w:sdtPr>
        <w:sdtContent>
          <w:r w:rsidR="005A52EC">
            <w:rPr>
              <w:rFonts w:eastAsia="Calibri" w:cs="Cambria"/>
              <w:b/>
              <w:color w:val="000000"/>
              <w:kern w:val="3"/>
              <w:lang w:eastAsia="zh-CN"/>
            </w:rPr>
            <w:t>Obnova odra in tlaka v dvorani doma KS Kokrica</w:t>
          </w:r>
        </w:sdtContent>
      </w:sdt>
      <w:r w:rsidRPr="009D5939">
        <w:rPr>
          <w:rFonts w:eastAsia="Calibri" w:cs="Cambria"/>
          <w:b/>
          <w:bCs/>
          <w:color w:val="000000"/>
          <w:kern w:val="3"/>
          <w:lang w:eastAsia="zh-CN"/>
        </w:rPr>
        <w:t xml:space="preserve"> </w:t>
      </w:r>
      <w:r w:rsidRPr="009D5939">
        <w:rPr>
          <w:rFonts w:eastAsia="Calibri" w:cs="Cambria"/>
          <w:color w:val="000000"/>
          <w:kern w:val="3"/>
          <w:lang w:eastAsia="zh-CN"/>
        </w:rPr>
        <w:t>objavljenem na portalu javnih naročil,</w:t>
      </w:r>
    </w:p>
    <w:p w14:paraId="1CF78623"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5EE19E9E" w14:textId="02518F1E"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pod kazensko in materialno odgovornostjo izjavljamo</w:t>
      </w:r>
      <w:r w:rsidR="0055107A">
        <w:rPr>
          <w:rFonts w:eastAsia="Calibri" w:cs="Cambria"/>
          <w:color w:val="000000"/>
          <w:kern w:val="3"/>
          <w:lang w:eastAsia="zh-CN"/>
        </w:rPr>
        <w:t xml:space="preserve">, da </w:t>
      </w:r>
      <w:r w:rsidR="000925AD">
        <w:rPr>
          <w:rFonts w:eastAsia="Calibri" w:cs="Cambria"/>
          <w:color w:val="000000"/>
          <w:kern w:val="3"/>
          <w:lang w:eastAsia="zh-CN"/>
        </w:rPr>
        <w:t>samostojno / s partnerji / s podizvajalci</w:t>
      </w:r>
      <w:r w:rsidRPr="009D5939">
        <w:rPr>
          <w:rFonts w:eastAsia="Calibri" w:cs="Cambria"/>
          <w:color w:val="000000"/>
          <w:kern w:val="3"/>
          <w:lang w:eastAsia="zh-CN"/>
        </w:rPr>
        <w:t>:</w:t>
      </w:r>
    </w:p>
    <w:p w14:paraId="108EEC31"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5607D0A4" w14:textId="62D5B6A4"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smo v celoti sposobni zagotoviti vse tehnične zmogljivosti,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04DC104E"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096A22F5"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bomo opravljali storitve oz. dela v skladu z v Republiki Sloveniji veljavnimi predpisi (zakoni, pravilniki, navodili, priporočili,…),</w:t>
      </w:r>
    </w:p>
    <w:p w14:paraId="1750BC2D" w14:textId="77777777" w:rsidR="00BE6AE5" w:rsidRDefault="00BE6AE5" w:rsidP="00BE6AE5">
      <w:pPr>
        <w:pStyle w:val="Odstavekseznama"/>
        <w:suppressAutoHyphens/>
        <w:autoSpaceDN w:val="0"/>
        <w:ind w:right="6"/>
        <w:jc w:val="both"/>
        <w:textAlignment w:val="baseline"/>
        <w:rPr>
          <w:rFonts w:asciiTheme="minorHAnsi" w:eastAsia="Calibri" w:hAnsiTheme="minorHAnsi" w:cs="Cambria"/>
          <w:color w:val="000000"/>
          <w:kern w:val="3"/>
          <w:lang w:eastAsia="zh-CN"/>
        </w:rPr>
      </w:pPr>
    </w:p>
    <w:p w14:paraId="0F4FBC7B" w14:textId="77777777" w:rsidR="00BE6AE5" w:rsidRDefault="00BE6AE5" w:rsidP="00BE6AE5">
      <w:pPr>
        <w:pStyle w:val="Odstavekseznama"/>
        <w:numPr>
          <w:ilvl w:val="0"/>
          <w:numId w:val="35"/>
        </w:numPr>
        <w:suppressAutoHyphens/>
        <w:autoSpaceDN w:val="0"/>
        <w:ind w:right="6"/>
        <w:jc w:val="both"/>
        <w:textAlignment w:val="baseline"/>
        <w:rPr>
          <w:rFonts w:asciiTheme="minorHAnsi" w:eastAsia="Calibri" w:hAnsiTheme="minorHAnsi" w:cs="Cambria"/>
          <w:color w:val="000000"/>
          <w:kern w:val="3"/>
          <w:lang w:eastAsia="zh-CN"/>
        </w:rPr>
      </w:pPr>
      <w:r w:rsidRPr="00717221">
        <w:rPr>
          <w:rFonts w:asciiTheme="minorHAnsi" w:eastAsia="Calibri" w:hAnsiTheme="minorHAnsi" w:cs="Cambria"/>
          <w:color w:val="000000"/>
          <w:kern w:val="3"/>
          <w:lang w:eastAsia="zh-CN"/>
        </w:rPr>
        <w:t>izpolnjujemo formalne tehnične pogoje in imamo ustrezna pooblastila, dovoljenja, listine, soglasja in ostala dokazila potrebna za izvedbo predmeta naročila;</w:t>
      </w:r>
    </w:p>
    <w:p w14:paraId="47CBC155"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6EC4B9C9"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imamo finančne vire,  opremo, druge pripomočke,  sposobnost upravljanja, zanesljivost in izkušnje za izvedbo predmeta naročila,</w:t>
      </w:r>
    </w:p>
    <w:p w14:paraId="0C18410B"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19840190"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imamo zadostno število strokovnega kadra za izvedbo del vezanih na predmet naročila</w:t>
      </w:r>
      <w:r w:rsidR="002C03E1">
        <w:rPr>
          <w:rFonts w:eastAsia="Calibri" w:cs="Cambria"/>
          <w:color w:val="000000"/>
          <w:kern w:val="3"/>
          <w:lang w:eastAsia="zh-CN"/>
        </w:rPr>
        <w:t xml:space="preserve"> (v skladu z zahtevami Gradbenega zakona)</w:t>
      </w:r>
      <w:r w:rsidRPr="009D5939">
        <w:rPr>
          <w:rFonts w:eastAsia="Calibri" w:cs="Cambria"/>
          <w:color w:val="000000"/>
          <w:kern w:val="3"/>
          <w:lang w:eastAsia="zh-CN"/>
        </w:rPr>
        <w:t>,</w:t>
      </w:r>
    </w:p>
    <w:p w14:paraId="783CBE7C"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4D649EB2"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bCs/>
          <w:color w:val="000000"/>
          <w:kern w:val="3"/>
          <w:lang w:val="x-none" w:eastAsia="zh-CN"/>
        </w:rPr>
      </w:pPr>
      <w:r w:rsidRPr="009D5939">
        <w:rPr>
          <w:rFonts w:eastAsia="Calibri" w:cs="Cambria"/>
          <w:bCs/>
          <w:color w:val="000000"/>
          <w:kern w:val="3"/>
          <w:lang w:val="x-none" w:eastAsia="zh-CN"/>
        </w:rPr>
        <w:t>spoštujemo in bomo spoštovali obveznosti, ki jih delodajalcem nalagajo predpisi:</w:t>
      </w:r>
    </w:p>
    <w:p w14:paraId="2828F20D" w14:textId="77777777" w:rsidR="003A6E92" w:rsidRPr="00EB727B" w:rsidRDefault="003A6E92" w:rsidP="004766ED">
      <w:pPr>
        <w:pStyle w:val="Odstavekseznama"/>
        <w:numPr>
          <w:ilvl w:val="0"/>
          <w:numId w:val="47"/>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lastRenderedPageBreak/>
        <w:t xml:space="preserve">o delovnih razmerjih, vključno s kolektivnimi pogodbami, ki veljajo zanj, </w:t>
      </w:r>
    </w:p>
    <w:p w14:paraId="45DA98F7" w14:textId="77777777" w:rsidR="003A6E92" w:rsidRPr="00EB727B" w:rsidRDefault="003A6E92" w:rsidP="004766ED">
      <w:pPr>
        <w:pStyle w:val="Odstavekseznama"/>
        <w:numPr>
          <w:ilvl w:val="0"/>
          <w:numId w:val="47"/>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t>o delu in zaposlovanju na črno ter o zaposlovanju tujcev,</w:t>
      </w:r>
    </w:p>
    <w:p w14:paraId="6E2B1711" w14:textId="77777777" w:rsidR="003A6E92" w:rsidRPr="00EB727B" w:rsidRDefault="003A6E92" w:rsidP="004766ED">
      <w:pPr>
        <w:pStyle w:val="Odstavekseznama"/>
        <w:numPr>
          <w:ilvl w:val="0"/>
          <w:numId w:val="47"/>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t>o obveznih socialnih zavarovanjih (pokojninsko in invalidsko zavarovanje, zdravstveno zavarovanje, zavarovanje za primer brezposelnosti, zavarovanje za starševsko varstvo),</w:t>
      </w:r>
    </w:p>
    <w:p w14:paraId="0620D121" w14:textId="77777777" w:rsidR="003A6E92" w:rsidRPr="00EB727B" w:rsidRDefault="003A6E92" w:rsidP="004766ED">
      <w:pPr>
        <w:pStyle w:val="Odstavekseznama"/>
        <w:numPr>
          <w:ilvl w:val="0"/>
          <w:numId w:val="47"/>
        </w:numPr>
        <w:suppressAutoHyphens/>
        <w:autoSpaceDN w:val="0"/>
        <w:spacing w:line="259" w:lineRule="auto"/>
        <w:ind w:right="6"/>
        <w:jc w:val="both"/>
        <w:textAlignment w:val="baseline"/>
        <w:rPr>
          <w:rFonts w:eastAsia="Calibri" w:cs="Cambria"/>
          <w:bCs/>
          <w:color w:val="000000"/>
          <w:kern w:val="3"/>
          <w:lang w:val="x-none" w:eastAsia="zh-CN"/>
        </w:rPr>
      </w:pPr>
      <w:r w:rsidRPr="00EB727B">
        <w:rPr>
          <w:rFonts w:eastAsia="Calibri" w:cs="Cambria"/>
          <w:bCs/>
          <w:color w:val="000000"/>
          <w:kern w:val="3"/>
          <w:lang w:val="x-none" w:eastAsia="zh-CN"/>
        </w:rPr>
        <w:t xml:space="preserve">o varnosti in zdravju pri delu ter </w:t>
      </w:r>
    </w:p>
    <w:p w14:paraId="34038C79" w14:textId="77777777" w:rsidR="003A6E92" w:rsidRPr="00EB727B" w:rsidRDefault="003A6E92" w:rsidP="004766ED">
      <w:pPr>
        <w:pStyle w:val="Odstavekseznama"/>
        <w:numPr>
          <w:ilvl w:val="0"/>
          <w:numId w:val="47"/>
        </w:numPr>
        <w:suppressAutoHyphens/>
        <w:autoSpaceDN w:val="0"/>
        <w:spacing w:line="259" w:lineRule="auto"/>
        <w:ind w:right="6"/>
        <w:jc w:val="both"/>
        <w:textAlignment w:val="baseline"/>
        <w:rPr>
          <w:rFonts w:eastAsia="Calibri" w:cs="Cambria"/>
          <w:bCs/>
          <w:color w:val="000000"/>
          <w:kern w:val="3"/>
          <w:lang w:eastAsia="zh-CN"/>
        </w:rPr>
      </w:pPr>
      <w:r w:rsidRPr="00EB727B">
        <w:rPr>
          <w:rFonts w:eastAsia="Calibri" w:cs="Cambria"/>
          <w:bCs/>
          <w:color w:val="000000"/>
          <w:kern w:val="3"/>
          <w:lang w:val="x-none" w:eastAsia="zh-CN"/>
        </w:rPr>
        <w:t>o minimalni plači</w:t>
      </w:r>
      <w:r w:rsidRPr="00EB727B">
        <w:rPr>
          <w:rFonts w:eastAsia="Calibri" w:cs="Cambria"/>
          <w:bCs/>
          <w:color w:val="000000"/>
          <w:kern w:val="3"/>
          <w:lang w:eastAsia="zh-CN"/>
        </w:rPr>
        <w:t>,</w:t>
      </w:r>
    </w:p>
    <w:p w14:paraId="0730BB41" w14:textId="77777777" w:rsidR="003A6E92" w:rsidRPr="009D5939" w:rsidRDefault="003A6E92" w:rsidP="003A6E92">
      <w:pPr>
        <w:suppressAutoHyphens/>
        <w:autoSpaceDN w:val="0"/>
        <w:spacing w:line="259" w:lineRule="auto"/>
        <w:ind w:left="720" w:right="6"/>
        <w:jc w:val="both"/>
        <w:textAlignment w:val="baseline"/>
        <w:rPr>
          <w:rFonts w:eastAsia="Calibri" w:cs="Cambria"/>
          <w:bCs/>
          <w:color w:val="000000"/>
          <w:kern w:val="3"/>
          <w:lang w:val="x-none" w:eastAsia="zh-CN"/>
        </w:rPr>
      </w:pPr>
    </w:p>
    <w:p w14:paraId="738C500D"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bCs/>
          <w:color w:val="000000"/>
          <w:kern w:val="3"/>
          <w:lang w:val="x-none" w:eastAsia="zh-CN"/>
        </w:rPr>
      </w:pPr>
      <w:r w:rsidRPr="009D5939">
        <w:rPr>
          <w:rFonts w:eastAsia="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8E7FFB3" w14:textId="77777777" w:rsidR="003A6E92" w:rsidRPr="009D5939" w:rsidRDefault="003A6E92" w:rsidP="003A6E92">
      <w:pPr>
        <w:pStyle w:val="Odstavekseznama"/>
        <w:jc w:val="both"/>
        <w:rPr>
          <w:rFonts w:eastAsia="Calibri" w:cs="Cambria"/>
          <w:bCs/>
          <w:color w:val="000000"/>
          <w:kern w:val="3"/>
          <w:lang w:val="x-none" w:eastAsia="zh-CN"/>
        </w:rPr>
      </w:pPr>
    </w:p>
    <w:p w14:paraId="27497555" w14:textId="77777777" w:rsidR="003A6E92" w:rsidRPr="009D5939" w:rsidRDefault="003A6E92" w:rsidP="004766ED">
      <w:pPr>
        <w:pStyle w:val="Odstavekseznama"/>
        <w:numPr>
          <w:ilvl w:val="0"/>
          <w:numId w:val="35"/>
        </w:numPr>
        <w:jc w:val="both"/>
        <w:rPr>
          <w:rFonts w:eastAsia="Calibri" w:cs="Cambria"/>
          <w:bCs/>
          <w:color w:val="000000"/>
          <w:kern w:val="3"/>
          <w:lang w:val="x-none" w:eastAsia="zh-CN"/>
        </w:rPr>
      </w:pPr>
      <w:r w:rsidRPr="009D5939">
        <w:rPr>
          <w:rFonts w:eastAsia="Calibri" w:cs="Cambria"/>
          <w:bCs/>
          <w:color w:val="000000"/>
          <w:kern w:val="3"/>
          <w:lang w:val="x-none" w:eastAsia="zh-CN"/>
        </w:rPr>
        <w:t xml:space="preserve">bomo v primeru opustitve obveznosti iz </w:t>
      </w:r>
      <w:r w:rsidRPr="009D5939">
        <w:rPr>
          <w:rFonts w:eastAsia="Calibri" w:cs="Cambria"/>
          <w:bCs/>
          <w:color w:val="000000"/>
          <w:kern w:val="3"/>
          <w:lang w:eastAsia="zh-CN"/>
        </w:rPr>
        <w:t xml:space="preserve">prehodne </w:t>
      </w:r>
      <w:r w:rsidRPr="009D5939">
        <w:rPr>
          <w:rFonts w:eastAsia="Calibri" w:cs="Cambria"/>
          <w:bCs/>
          <w:color w:val="000000"/>
          <w:kern w:val="3"/>
          <w:lang w:val="x-none" w:eastAsia="zh-CN"/>
        </w:rPr>
        <w:t>točke prevzeli polno odgovornost za posledice opustitve,</w:t>
      </w:r>
    </w:p>
    <w:p w14:paraId="482708A8"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1C83F983"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bodo vsi kadri kot poslovno skrivnost varovali vse podatke, s katerimi bi se/se bodo seznanili med svojim delom,</w:t>
      </w:r>
    </w:p>
    <w:p w14:paraId="0E07E053" w14:textId="77777777" w:rsidR="003A6E92" w:rsidRPr="009D5939" w:rsidRDefault="003A6E92" w:rsidP="003A6E92">
      <w:pPr>
        <w:suppressAutoHyphens/>
        <w:autoSpaceDN w:val="0"/>
        <w:spacing w:line="259" w:lineRule="auto"/>
        <w:ind w:left="720" w:right="6"/>
        <w:jc w:val="both"/>
        <w:textAlignment w:val="baseline"/>
        <w:rPr>
          <w:rFonts w:eastAsia="Calibri" w:cs="Cambria"/>
          <w:color w:val="000000"/>
          <w:kern w:val="3"/>
          <w:lang w:eastAsia="zh-CN"/>
        </w:rPr>
      </w:pPr>
    </w:p>
    <w:p w14:paraId="5F357970" w14:textId="77777777" w:rsidR="003A6E92" w:rsidRPr="009D5939" w:rsidRDefault="003A6E92" w:rsidP="004766ED">
      <w:pPr>
        <w:pStyle w:val="Odstavekseznama"/>
        <w:numPr>
          <w:ilvl w:val="0"/>
          <w:numId w:val="35"/>
        </w:numPr>
        <w:jc w:val="both"/>
        <w:rPr>
          <w:rFonts w:eastAsia="Calibri" w:cs="Cambria"/>
          <w:color w:val="000000"/>
          <w:kern w:val="3"/>
          <w:lang w:eastAsia="zh-CN"/>
        </w:rPr>
      </w:pPr>
      <w:r w:rsidRPr="009D5939">
        <w:rPr>
          <w:rFonts w:eastAsia="Calibri" w:cs="Cambria"/>
          <w:color w:val="000000"/>
          <w:kern w:val="3"/>
          <w:lang w:eastAsia="zh-CN"/>
        </w:rPr>
        <w:t>določbe o varovanju poslovnih skrivnosti naročnika ne bomo opustili tudi po prenehanju veljavnosti pogodbe, delavci/delavke pa tudi po prenehanju delovnega ali pogodbenega razmerja,</w:t>
      </w:r>
    </w:p>
    <w:p w14:paraId="21809AC0" w14:textId="77777777" w:rsidR="003A6E92" w:rsidRPr="009D5939" w:rsidRDefault="003A6E92" w:rsidP="003A6E92">
      <w:pPr>
        <w:pStyle w:val="Odstavekseznama"/>
        <w:jc w:val="both"/>
        <w:rPr>
          <w:rFonts w:eastAsia="Calibri" w:cs="Cambria"/>
          <w:color w:val="000000"/>
          <w:kern w:val="3"/>
          <w:lang w:eastAsia="zh-CN"/>
        </w:rPr>
      </w:pPr>
    </w:p>
    <w:p w14:paraId="5DBD8227"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val="x-none" w:eastAsia="zh-CN"/>
        </w:rPr>
      </w:pPr>
      <w:r w:rsidRPr="009D5939">
        <w:rPr>
          <w:rFonts w:eastAsia="Calibri" w:cs="Cambria"/>
          <w:color w:val="000000"/>
          <w:kern w:val="3"/>
          <w:lang w:val="x-none" w:eastAsia="zh-CN"/>
        </w:rPr>
        <w:t>imamo pridobljen standard o skladnosti vhodnih materialov (certifikate, …),</w:t>
      </w:r>
    </w:p>
    <w:p w14:paraId="4A36FA2B"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val="x-none" w:eastAsia="zh-CN"/>
        </w:rPr>
      </w:pPr>
    </w:p>
    <w:p w14:paraId="3A2821F5" w14:textId="4F93C659"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 xml:space="preserve">bomo pri gradnji uporabljali gradbene proizvode, ki imajo pridobljene ustrezne listine o skladnosti na podlagi harmoniziranih standardov, ki so navedeni v seznamu harmoniziranih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w:t>
      </w:r>
      <w:r w:rsidRPr="009D5939">
        <w:rPr>
          <w:rFonts w:eastAsia="Calibri" w:cs="Cambria"/>
          <w:color w:val="000000"/>
          <w:kern w:val="3"/>
          <w:lang w:eastAsia="zh-CN"/>
        </w:rPr>
        <w:lastRenderedPageBreak/>
        <w:t>ali gradbenih proizvodov, ki so skladni s slovenskimi tehničnimi predpisi in slovenskimi standardi,</w:t>
      </w:r>
    </w:p>
    <w:p w14:paraId="30AB81C8"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3E9E9DF6" w14:textId="3B0CD160" w:rsidR="003A6E92" w:rsidRPr="009D5939" w:rsidRDefault="00BE6AE5"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BE6AE5">
        <w:rPr>
          <w:rFonts w:eastAsia="Calibri" w:cs="Cambria"/>
          <w:color w:val="000000"/>
          <w:kern w:val="3"/>
          <w:lang w:eastAsia="zh-CN"/>
        </w:rPr>
        <w:t>bomo v primeru, da bo kateri od članov osebja začasno ali trajno odsoten, pravočasno priskrbeli zamenjavo tako, da bo dnevno prisotnih ustrezno število najmanj enakovredno usposobljenih delavcev, ki bo lahko izvedlo pogodbene obveznosti, ne glede na redne dopuste in bolniške ter druge odsotnosti;</w:t>
      </w:r>
    </w:p>
    <w:p w14:paraId="661ECB12" w14:textId="77777777" w:rsidR="003A6E92" w:rsidRPr="009D5939" w:rsidRDefault="003A6E92" w:rsidP="003A6E92">
      <w:pPr>
        <w:suppressAutoHyphens/>
        <w:autoSpaceDN w:val="0"/>
        <w:spacing w:line="259" w:lineRule="auto"/>
        <w:ind w:right="6"/>
        <w:jc w:val="both"/>
        <w:textAlignment w:val="baseline"/>
        <w:rPr>
          <w:rFonts w:eastAsia="Calibri" w:cs="Cambria"/>
          <w:color w:val="000000"/>
          <w:kern w:val="3"/>
          <w:lang w:eastAsia="zh-CN"/>
        </w:rPr>
      </w:pPr>
    </w:p>
    <w:p w14:paraId="4661502C"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1E4D91A3" w14:textId="77777777" w:rsidR="003A6E92" w:rsidRPr="009D5939" w:rsidRDefault="003A6E92" w:rsidP="003A6E92">
      <w:pPr>
        <w:suppressAutoHyphens/>
        <w:autoSpaceDN w:val="0"/>
        <w:spacing w:line="259" w:lineRule="auto"/>
        <w:ind w:left="720" w:right="6"/>
        <w:jc w:val="both"/>
        <w:textAlignment w:val="baseline"/>
        <w:rPr>
          <w:rFonts w:eastAsia="Calibri" w:cs="Cambria"/>
          <w:color w:val="000000"/>
          <w:kern w:val="3"/>
          <w:lang w:eastAsia="zh-CN"/>
        </w:rPr>
      </w:pPr>
    </w:p>
    <w:p w14:paraId="20D8D20A" w14:textId="77777777" w:rsidR="003A6E92" w:rsidRPr="009D5939" w:rsidRDefault="003A6E92" w:rsidP="004766ED">
      <w:pPr>
        <w:pStyle w:val="Odstavekseznama"/>
        <w:numPr>
          <w:ilvl w:val="0"/>
          <w:numId w:val="35"/>
        </w:numPr>
        <w:suppressAutoHyphens/>
        <w:autoSpaceDN w:val="0"/>
        <w:spacing w:line="259" w:lineRule="auto"/>
        <w:ind w:right="6"/>
        <w:jc w:val="both"/>
        <w:textAlignment w:val="baseline"/>
        <w:rPr>
          <w:rFonts w:eastAsia="Calibri" w:cs="Cambria"/>
          <w:color w:val="000000"/>
          <w:kern w:val="3"/>
          <w:lang w:eastAsia="zh-CN"/>
        </w:rPr>
      </w:pPr>
      <w:r w:rsidRPr="009D5939">
        <w:rPr>
          <w:rFonts w:eastAsia="Calibri" w:cs="Cambria"/>
          <w:color w:val="000000"/>
          <w:kern w:val="3"/>
          <w:lang w:eastAsia="zh-CN"/>
        </w:rPr>
        <w:t>bomo o oddaji vsake pošiljke gradbenih odpadkov pridobili od prevzemnika odpadkov izpolnjen evidenčni list in vodili evidenco o vrstah in količinah nastalih gradbenih odpadkov v skladu s predpisom, ki ureja ravnanje z odpadki</w:t>
      </w:r>
      <w:r>
        <w:rPr>
          <w:rFonts w:eastAsia="Calibri" w:cs="Cambria"/>
          <w:color w:val="000000"/>
          <w:kern w:val="3"/>
          <w:lang w:eastAsia="zh-CN"/>
        </w:rPr>
        <w:t>.</w:t>
      </w:r>
    </w:p>
    <w:p w14:paraId="38FE8979" w14:textId="77777777" w:rsidR="003A6E92" w:rsidRDefault="003A6E92" w:rsidP="003A6E92">
      <w:pPr>
        <w:suppressAutoHyphens/>
        <w:autoSpaceDN w:val="0"/>
        <w:spacing w:line="259" w:lineRule="auto"/>
        <w:ind w:left="360" w:right="6"/>
        <w:jc w:val="both"/>
        <w:textAlignment w:val="baseline"/>
        <w:rPr>
          <w:rFonts w:eastAsia="Calibri" w:cs="Cambria"/>
          <w:color w:val="000000"/>
          <w:kern w:val="3"/>
          <w:lang w:eastAsia="zh-CN"/>
        </w:rPr>
      </w:pPr>
    </w:p>
    <w:p w14:paraId="17ECB782" w14:textId="77777777" w:rsidR="009D0F69" w:rsidRPr="009D5939" w:rsidRDefault="009D0F69" w:rsidP="003A6E92">
      <w:pPr>
        <w:suppressAutoHyphens/>
        <w:autoSpaceDN w:val="0"/>
        <w:spacing w:line="259" w:lineRule="auto"/>
        <w:ind w:left="360" w:right="6"/>
        <w:jc w:val="both"/>
        <w:textAlignment w:val="baseline"/>
        <w:rPr>
          <w:rFonts w:eastAsia="Calibri" w:cs="Cambria"/>
          <w:color w:val="000000"/>
          <w:kern w:val="3"/>
          <w:lang w:eastAsia="zh-CN"/>
        </w:rPr>
      </w:pPr>
    </w:p>
    <w:p w14:paraId="6F48B3D1" w14:textId="77777777" w:rsidR="0051166C" w:rsidRPr="00030444" w:rsidRDefault="0051166C" w:rsidP="0051166C">
      <w:pPr>
        <w:tabs>
          <w:tab w:val="right" w:pos="2556"/>
          <w:tab w:val="right" w:pos="5529"/>
        </w:tabs>
        <w:suppressAutoHyphens/>
        <w:autoSpaceDN w:val="0"/>
        <w:ind w:right="6"/>
        <w:jc w:val="right"/>
        <w:textAlignment w:val="baseline"/>
        <w:rPr>
          <w:rFonts w:asciiTheme="minorHAnsi" w:eastAsia="Calibri" w:hAnsiTheme="minorHAnsi" w:cs="Arial"/>
          <w:kern w:val="3"/>
          <w:lang w:eastAsia="zh-CN"/>
        </w:rPr>
      </w:pPr>
      <w:r w:rsidRPr="00030444">
        <w:rPr>
          <w:rFonts w:asciiTheme="minorHAnsi" w:eastAsia="Calibri" w:hAnsiTheme="minorHAnsi" w:cs="Arial"/>
          <w:kern w:val="3"/>
          <w:lang w:eastAsia="zh-CN"/>
        </w:rPr>
        <w:t>____________________________________</w:t>
      </w:r>
    </w:p>
    <w:p w14:paraId="53273E9A" w14:textId="77777777" w:rsidR="0051166C" w:rsidRPr="00030444" w:rsidRDefault="0051166C" w:rsidP="0051166C">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t>Podpis zakonitega zastopnika</w:t>
      </w:r>
    </w:p>
    <w:p w14:paraId="23998685" w14:textId="77777777" w:rsidR="0051166C" w:rsidRPr="00030444" w:rsidRDefault="0051166C" w:rsidP="0051166C">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r>
      <w:r w:rsidRPr="00030444">
        <w:rPr>
          <w:rFonts w:asciiTheme="minorHAnsi" w:eastAsia="Calibri" w:hAnsiTheme="minorHAnsi" w:cs="Arial"/>
          <w:kern w:val="3"/>
          <w:lang w:eastAsia="zh-CN"/>
        </w:rPr>
        <w:tab/>
        <w:t xml:space="preserve">     gospodarskega subjekta</w:t>
      </w:r>
    </w:p>
    <w:p w14:paraId="53CA575C" w14:textId="77777777" w:rsidR="003A6E92" w:rsidRPr="009D5939" w:rsidRDefault="003A6E92" w:rsidP="003A6E92">
      <w:pPr>
        <w:suppressAutoHyphens/>
        <w:autoSpaceDN w:val="0"/>
        <w:spacing w:line="259" w:lineRule="auto"/>
        <w:ind w:right="6"/>
        <w:jc w:val="both"/>
        <w:textAlignment w:val="baseline"/>
        <w:rPr>
          <w:rFonts w:eastAsia="Calibri" w:cs="Cambria"/>
          <w:b/>
          <w:color w:val="000000"/>
          <w:kern w:val="3"/>
          <w:lang w:eastAsia="zh-CN"/>
        </w:rPr>
      </w:pPr>
    </w:p>
    <w:p w14:paraId="1486435C" w14:textId="77777777" w:rsidR="003A6E92" w:rsidRPr="001136A4" w:rsidRDefault="003A6E92" w:rsidP="003A6E92">
      <w:pPr>
        <w:suppressAutoHyphens/>
        <w:autoSpaceDN w:val="0"/>
        <w:spacing w:line="259" w:lineRule="auto"/>
        <w:ind w:left="360" w:right="6"/>
        <w:jc w:val="both"/>
        <w:textAlignment w:val="baseline"/>
        <w:rPr>
          <w:rFonts w:eastAsia="Calibri" w:cs="Cambria"/>
          <w:color w:val="000000"/>
          <w:kern w:val="3"/>
          <w:lang w:eastAsia="zh-CN"/>
        </w:rPr>
      </w:pPr>
    </w:p>
    <w:p w14:paraId="7DD2D937" w14:textId="77777777" w:rsidR="003A6E92" w:rsidRPr="0051166C" w:rsidRDefault="003A6E92" w:rsidP="003A6E92">
      <w:pPr>
        <w:tabs>
          <w:tab w:val="left" w:pos="0"/>
        </w:tabs>
        <w:jc w:val="both"/>
        <w:rPr>
          <w:rFonts w:eastAsia="Calibri" w:cs="Cambria"/>
          <w:b/>
          <w:i/>
          <w:kern w:val="3"/>
          <w:sz w:val="20"/>
          <w:szCs w:val="20"/>
          <w:lang w:eastAsia="zh-CN"/>
        </w:rPr>
      </w:pPr>
      <w:r w:rsidRPr="0051166C">
        <w:rPr>
          <w:rFonts w:eastAsia="Calibri" w:cs="Cambria"/>
          <w:b/>
          <w:i/>
          <w:kern w:val="3"/>
          <w:sz w:val="20"/>
          <w:szCs w:val="20"/>
          <w:lang w:eastAsia="zh-CN"/>
        </w:rPr>
        <w:t>Ponudniku izjave ni potrebno podpisati, naročnik bo štel, da izjavo ponudnik potrdi s tem, ko odda ponudbo.</w:t>
      </w:r>
    </w:p>
    <w:p w14:paraId="1CE4070C" w14:textId="77777777" w:rsidR="0051166C" w:rsidRDefault="0051166C" w:rsidP="0051166C">
      <w:pPr>
        <w:suppressAutoHyphens/>
        <w:autoSpaceDN w:val="0"/>
        <w:spacing w:line="259" w:lineRule="auto"/>
        <w:ind w:right="6"/>
        <w:jc w:val="both"/>
        <w:textAlignment w:val="baseline"/>
        <w:rPr>
          <w:rFonts w:asciiTheme="minorHAnsi" w:eastAsia="Calibri" w:hAnsiTheme="minorHAnsi" w:cs="Cambria"/>
          <w:color w:val="000000"/>
          <w:kern w:val="3"/>
          <w:sz w:val="20"/>
          <w:szCs w:val="20"/>
          <w:lang w:eastAsia="zh-CN"/>
        </w:rPr>
      </w:pPr>
    </w:p>
    <w:p w14:paraId="72EF18C5" w14:textId="77777777" w:rsidR="0051166C" w:rsidRPr="00BC42EC" w:rsidRDefault="0051166C" w:rsidP="0051166C">
      <w:pPr>
        <w:suppressAutoHyphens/>
        <w:autoSpaceDN w:val="0"/>
        <w:spacing w:line="259" w:lineRule="auto"/>
        <w:ind w:right="6"/>
        <w:jc w:val="both"/>
        <w:textAlignment w:val="baseline"/>
        <w:rPr>
          <w:rFonts w:asciiTheme="minorHAnsi" w:hAnsiTheme="minorHAnsi"/>
          <w:b/>
          <w:sz w:val="20"/>
          <w:szCs w:val="20"/>
        </w:rPr>
      </w:pPr>
      <w:r>
        <w:rPr>
          <w:rFonts w:asciiTheme="minorHAnsi" w:eastAsia="Calibri" w:hAnsiTheme="minorHAnsi" w:cs="Cambria"/>
          <w:color w:val="000000"/>
          <w:kern w:val="3"/>
          <w:sz w:val="20"/>
          <w:szCs w:val="20"/>
          <w:lang w:eastAsia="zh-CN"/>
        </w:rPr>
        <w:t xml:space="preserve">V kolikor ponudnik zgornje pogoje ne izpolnjuje v celoti sam, obrazec izpolni in podpiše </w:t>
      </w:r>
      <w:r w:rsidRPr="001811A6">
        <w:rPr>
          <w:rFonts w:asciiTheme="minorHAnsi" w:eastAsia="Calibri" w:hAnsiTheme="minorHAnsi" w:cs="Cambria"/>
          <w:b/>
          <w:color w:val="000000"/>
          <w:kern w:val="3"/>
          <w:sz w:val="20"/>
          <w:szCs w:val="20"/>
          <w:lang w:eastAsia="zh-CN"/>
        </w:rPr>
        <w:t>tudi partner, podizvajalec</w:t>
      </w:r>
      <w:r>
        <w:rPr>
          <w:rFonts w:asciiTheme="minorHAnsi" w:eastAsia="Calibri" w:hAnsiTheme="minorHAnsi" w:cs="Cambria"/>
          <w:color w:val="000000"/>
          <w:kern w:val="3"/>
          <w:sz w:val="20"/>
          <w:szCs w:val="20"/>
          <w:lang w:eastAsia="zh-CN"/>
        </w:rPr>
        <w:t xml:space="preserve"> ali drug gospodarski subjekt (obrazec se fotokopira). Te podpisane obrazce nato ponudnik predloži/naloži v informacijski sistem e-JN, razdelek »Druge priloge«.</w:t>
      </w:r>
    </w:p>
    <w:p w14:paraId="59962D5C" w14:textId="77777777" w:rsidR="003A6E92" w:rsidRPr="0051166C" w:rsidRDefault="003A6E92" w:rsidP="003A6E92">
      <w:pPr>
        <w:suppressAutoHyphens/>
        <w:autoSpaceDN w:val="0"/>
        <w:ind w:right="6"/>
        <w:jc w:val="both"/>
        <w:textAlignment w:val="baseline"/>
        <w:rPr>
          <w:rFonts w:asciiTheme="minorHAnsi" w:eastAsia="Calibri" w:hAnsiTheme="minorHAnsi" w:cs="Cambria"/>
          <w:b/>
          <w:i/>
          <w:color w:val="000000"/>
          <w:kern w:val="3"/>
          <w:sz w:val="20"/>
          <w:szCs w:val="20"/>
          <w:lang w:eastAsia="zh-CN"/>
        </w:rPr>
      </w:pPr>
    </w:p>
    <w:p w14:paraId="7156FC8F" w14:textId="77777777" w:rsidR="003A6E92" w:rsidRDefault="003A6E92" w:rsidP="003A6E92">
      <w:pPr>
        <w:suppressAutoHyphens/>
        <w:autoSpaceDN w:val="0"/>
        <w:spacing w:line="259" w:lineRule="auto"/>
        <w:ind w:right="6"/>
        <w:jc w:val="both"/>
        <w:textAlignment w:val="baseline"/>
        <w:rPr>
          <w:rFonts w:asciiTheme="minorHAnsi" w:eastAsia="Calibri" w:hAnsiTheme="minorHAnsi" w:cs="Cambria"/>
          <w:b/>
          <w:i/>
          <w:color w:val="000000"/>
          <w:kern w:val="3"/>
          <w:sz w:val="20"/>
          <w:szCs w:val="20"/>
          <w:lang w:eastAsia="zh-CN"/>
        </w:rPr>
      </w:pPr>
      <w:r w:rsidRPr="00BC42EC">
        <w:rPr>
          <w:rFonts w:asciiTheme="minorHAnsi" w:eastAsia="Calibri" w:hAnsiTheme="minorHAnsi" w:cs="Cambria"/>
          <w:b/>
          <w:i/>
          <w:color w:val="000000"/>
          <w:kern w:val="3"/>
          <w:sz w:val="20"/>
          <w:szCs w:val="20"/>
          <w:lang w:eastAsia="zh-CN"/>
        </w:rPr>
        <w:t>Obrazec se naloži v informacijski sistem e-JN, razdelek »Druge priloge«.</w:t>
      </w:r>
    </w:p>
    <w:p w14:paraId="3123E77F" w14:textId="77777777" w:rsidR="003A6E92" w:rsidRPr="00BC42EC" w:rsidRDefault="003A6E92" w:rsidP="003A6E92">
      <w:pPr>
        <w:tabs>
          <w:tab w:val="left" w:pos="2175"/>
        </w:tabs>
        <w:rPr>
          <w:rFonts w:asciiTheme="minorHAnsi" w:hAnsiTheme="minorHAnsi"/>
        </w:rPr>
      </w:pPr>
    </w:p>
    <w:p w14:paraId="4974BC31" w14:textId="77777777" w:rsidR="003A6E92" w:rsidRPr="001136A4" w:rsidRDefault="003A6E92" w:rsidP="003A6E92">
      <w:pPr>
        <w:pageBreakBefore/>
        <w:tabs>
          <w:tab w:val="right" w:pos="2556"/>
          <w:tab w:val="right" w:pos="5609"/>
        </w:tabs>
        <w:suppressAutoHyphens/>
        <w:autoSpaceDN w:val="0"/>
        <w:spacing w:line="259" w:lineRule="auto"/>
        <w:ind w:right="6"/>
        <w:jc w:val="right"/>
        <w:textAlignment w:val="baseline"/>
        <w:outlineLvl w:val="1"/>
        <w:rPr>
          <w:rFonts w:eastAsia="Calibri" w:cs="Cambria"/>
          <w:b/>
          <w:bCs/>
          <w:i/>
          <w:iCs/>
          <w:color w:val="000000"/>
        </w:rPr>
        <w:sectPr w:rsidR="003A6E92" w:rsidRPr="001136A4" w:rsidSect="00671BF2">
          <w:headerReference w:type="default" r:id="rId45"/>
          <w:pgSz w:w="11906" w:h="16838"/>
          <w:pgMar w:top="1417" w:right="1417" w:bottom="1417" w:left="1417" w:header="708" w:footer="708" w:gutter="0"/>
          <w:cols w:space="708"/>
          <w:docGrid w:linePitch="360"/>
        </w:sectPr>
      </w:pPr>
    </w:p>
    <w:p w14:paraId="4406F968" w14:textId="40B9ABF0" w:rsidR="003A6E92" w:rsidRPr="00AB0E8E" w:rsidRDefault="003A6E92" w:rsidP="00AB0E8E">
      <w:pPr>
        <w:pStyle w:val="Slog3"/>
        <w:rPr>
          <w:rStyle w:val="Neenpoudarek"/>
          <w:b/>
          <w:i/>
        </w:rPr>
      </w:pPr>
      <w:bookmarkStart w:id="198" w:name="_Toc36660371"/>
      <w:r w:rsidRPr="00AB0E8E">
        <w:rPr>
          <w:rStyle w:val="Neenpoudarek"/>
          <w:b/>
          <w:i/>
        </w:rPr>
        <w:lastRenderedPageBreak/>
        <w:t xml:space="preserve">PRILOGA št. </w:t>
      </w:r>
      <w:r w:rsidR="00D1629A">
        <w:rPr>
          <w:rStyle w:val="Neenpoudarek"/>
          <w:b/>
          <w:i/>
        </w:rPr>
        <w:t>1</w:t>
      </w:r>
      <w:r w:rsidR="00A76957">
        <w:rPr>
          <w:rStyle w:val="Neenpoudarek"/>
          <w:b/>
          <w:i/>
        </w:rPr>
        <w:t>0</w:t>
      </w:r>
      <w:bookmarkEnd w:id="198"/>
    </w:p>
    <w:p w14:paraId="5A9ADB8D" w14:textId="77777777" w:rsidR="003A6E92" w:rsidRPr="001136A4" w:rsidRDefault="003A6E92" w:rsidP="00436E2B">
      <w:pPr>
        <w:pStyle w:val="Intenzivencitat"/>
        <w:rPr>
          <w:rFonts w:eastAsia="Calibri"/>
          <w:lang w:eastAsia="zh-CN"/>
        </w:rPr>
      </w:pPr>
      <w:bookmarkStart w:id="199" w:name="_Toc36660372"/>
      <w:r w:rsidRPr="001136A4">
        <w:rPr>
          <w:rFonts w:eastAsia="Calibri"/>
          <w:lang w:eastAsia="zh-CN"/>
        </w:rPr>
        <w:t>SEZNAM REFERENČNIH POSLOV</w:t>
      </w:r>
      <w:bookmarkEnd w:id="199"/>
      <w:r w:rsidRPr="001136A4">
        <w:rPr>
          <w:rFonts w:eastAsia="Calibri"/>
          <w:lang w:eastAsia="zh-CN"/>
        </w:rPr>
        <w:t xml:space="preserve"> </w:t>
      </w:r>
    </w:p>
    <w:p w14:paraId="01E5A916" w14:textId="7AE318B6" w:rsidR="003A6E92" w:rsidRDefault="003A6E92" w:rsidP="003A6E92">
      <w:pPr>
        <w:suppressAutoHyphens/>
        <w:autoSpaceDN w:val="0"/>
        <w:ind w:right="6"/>
        <w:jc w:val="both"/>
        <w:textAlignment w:val="baseline"/>
        <w:rPr>
          <w:rFonts w:eastAsia="Calibri" w:cs="Arial"/>
          <w:color w:val="000000"/>
        </w:rPr>
      </w:pPr>
      <w:r w:rsidRPr="001136A4">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425937599"/>
          <w:dataBinding w:prefixMappings="xmlns:ns0='http://purl.org/dc/elements/1.1/' xmlns:ns1='http://schemas.openxmlformats.org/package/2006/metadata/core-properties' " w:xpath="/ns1:coreProperties[1]/ns0:title[1]" w:storeItemID="{6C3C8BC8-F283-45AE-878A-BAB7291924A1}"/>
          <w:text/>
        </w:sdtPr>
        <w:sdtContent>
          <w:r w:rsidR="005A52EC">
            <w:rPr>
              <w:rFonts w:eastAsia="Calibri" w:cs="Cambria"/>
              <w:b/>
              <w:color w:val="000000"/>
              <w:kern w:val="3"/>
              <w:lang w:eastAsia="zh-CN"/>
            </w:rPr>
            <w:t>Obnova odra in tlaka v dvorani doma KS Kokrica</w:t>
          </w:r>
        </w:sdtContent>
      </w:sdt>
      <w:r w:rsidRPr="001136A4">
        <w:rPr>
          <w:rFonts w:eastAsia="Calibri" w:cs="Cambria"/>
          <w:color w:val="000000"/>
          <w:kern w:val="3"/>
          <w:lang w:eastAsia="zh-CN"/>
        </w:rPr>
        <w:t xml:space="preserve"> mora ponudnik </w:t>
      </w:r>
      <w:r w:rsidRPr="001136A4">
        <w:rPr>
          <w:rFonts w:eastAsia="Calibri" w:cs="Arial"/>
          <w:color w:val="000000"/>
        </w:rPr>
        <w:t>predložiti/</w:t>
      </w:r>
      <w:r>
        <w:rPr>
          <w:rFonts w:eastAsia="Calibri" w:cs="Arial"/>
          <w:color w:val="000000"/>
        </w:rPr>
        <w:t>navesti/naložiti:</w:t>
      </w:r>
    </w:p>
    <w:p w14:paraId="714ACF3D" w14:textId="4FC35ECA" w:rsidR="00132B6F" w:rsidRDefault="00132B6F" w:rsidP="00132B6F">
      <w:pPr>
        <w:jc w:val="both"/>
        <w:rPr>
          <w:lang w:eastAsia="zh-CN"/>
        </w:rPr>
      </w:pPr>
    </w:p>
    <w:p w14:paraId="15184021" w14:textId="77777777" w:rsidR="002941D2" w:rsidRPr="00132B6F" w:rsidRDefault="002941D2" w:rsidP="00132B6F">
      <w:pPr>
        <w:jc w:val="both"/>
        <w:rPr>
          <w:lang w:eastAsia="zh-CN"/>
        </w:rPr>
      </w:pPr>
    </w:p>
    <w:p w14:paraId="71CB022C" w14:textId="77777777" w:rsidR="0011256E" w:rsidRPr="00792FC2" w:rsidRDefault="0011256E" w:rsidP="0011256E">
      <w:pPr>
        <w:jc w:val="both"/>
        <w:rPr>
          <w:lang w:eastAsia="zh-CN"/>
        </w:rPr>
      </w:pPr>
      <w:r w:rsidRPr="00792FC2">
        <w:rPr>
          <w:lang w:eastAsia="zh-CN"/>
        </w:rPr>
        <w:t>Ponudnik mora predložiti /naložiti/navesti najmanj:</w:t>
      </w:r>
    </w:p>
    <w:p w14:paraId="022F39ED" w14:textId="77777777" w:rsidR="002941D2" w:rsidRPr="00073D29" w:rsidRDefault="002941D2" w:rsidP="002941D2">
      <w:pPr>
        <w:jc w:val="both"/>
        <w:rPr>
          <w:lang w:eastAsia="zh-CN"/>
        </w:rPr>
      </w:pPr>
      <w:r w:rsidRPr="00A05521">
        <w:rPr>
          <w:b/>
          <w:lang w:eastAsia="zh-CN"/>
        </w:rPr>
        <w:t>En (1) referenčni posel</w:t>
      </w:r>
      <w:r w:rsidRPr="00073D29">
        <w:rPr>
          <w:lang w:eastAsia="zh-CN"/>
        </w:rPr>
        <w:t xml:space="preserve">, </w:t>
      </w:r>
      <w:r>
        <w:rPr>
          <w:lang w:eastAsia="zh-CN"/>
        </w:rPr>
        <w:t xml:space="preserve">iz katerega izhaja, </w:t>
      </w:r>
      <w:r w:rsidRPr="00073D29">
        <w:rPr>
          <w:lang w:eastAsia="zh-CN"/>
        </w:rPr>
        <w:t xml:space="preserve">da je v zadnjih </w:t>
      </w:r>
      <w:r w:rsidRPr="00A05521">
        <w:rPr>
          <w:b/>
          <w:lang w:eastAsia="zh-CN"/>
        </w:rPr>
        <w:t>petih (5) letih</w:t>
      </w:r>
      <w:r w:rsidRPr="00073D29">
        <w:rPr>
          <w:lang w:eastAsia="zh-CN"/>
        </w:rPr>
        <w:t xml:space="preserve"> pred rokom za oddajo ponudb uspešno in kakovostno ter skladno s terminskim planom sam</w:t>
      </w:r>
      <w:r>
        <w:rPr>
          <w:lang w:eastAsia="zh-CN"/>
        </w:rPr>
        <w:t>ostojno /</w:t>
      </w:r>
      <w:r w:rsidRPr="00073D29">
        <w:rPr>
          <w:lang w:eastAsia="zh-CN"/>
        </w:rPr>
        <w:t xml:space="preserve"> s partnerji / podizvajalci izvedel in zaključil </w:t>
      </w:r>
      <w:r>
        <w:rPr>
          <w:lang w:eastAsia="zh-CN"/>
        </w:rPr>
        <w:t xml:space="preserve">referenčni posel na področju </w:t>
      </w:r>
      <w:r w:rsidRPr="00A05521">
        <w:rPr>
          <w:b/>
          <w:lang w:eastAsia="zh-CN"/>
        </w:rPr>
        <w:t>izgradnje / obnove/ rekonstrukcije objekta visoke gradnje</w:t>
      </w:r>
      <w:r w:rsidRPr="00073D29">
        <w:rPr>
          <w:lang w:eastAsia="zh-CN"/>
        </w:rPr>
        <w:t xml:space="preserve"> v vrednosti </w:t>
      </w:r>
      <w:r w:rsidRPr="00A05521">
        <w:rPr>
          <w:b/>
          <w:lang w:eastAsia="zh-CN"/>
        </w:rPr>
        <w:t>najmanj 50.000,00 EUR brez DDV</w:t>
      </w:r>
      <w:r w:rsidRPr="00073D29">
        <w:rPr>
          <w:lang w:eastAsia="zh-CN"/>
        </w:rPr>
        <w:t xml:space="preserve">. </w:t>
      </w:r>
    </w:p>
    <w:p w14:paraId="0CD1F11D" w14:textId="77777777" w:rsidR="00B460DF" w:rsidRPr="00544BB7" w:rsidRDefault="00B460DF" w:rsidP="00B460DF">
      <w:pPr>
        <w:pStyle w:val="Odstavekseznama"/>
        <w:ind w:left="412"/>
        <w:jc w:val="both"/>
        <w:rPr>
          <w:highlight w:val="yellow"/>
          <w:lang w:eastAsia="zh-CN"/>
        </w:rPr>
      </w:pPr>
    </w:p>
    <w:p w14:paraId="6D1B9004" w14:textId="77777777" w:rsidR="003A6E92" w:rsidRPr="00544BB7" w:rsidRDefault="003A6E92" w:rsidP="003A6E92">
      <w:pPr>
        <w:jc w:val="both"/>
        <w:rPr>
          <w:rFonts w:asciiTheme="minorHAnsi" w:eastAsia="Calibri" w:hAnsiTheme="minorHAnsi" w:cs="Cambria"/>
          <w:b/>
          <w:color w:val="000000"/>
          <w:u w:val="single"/>
          <w:lang w:eastAsia="zh-CN"/>
        </w:rPr>
      </w:pPr>
      <w:r w:rsidRPr="00544BB7">
        <w:rPr>
          <w:rFonts w:asciiTheme="minorHAnsi" w:eastAsia="Calibri" w:hAnsiTheme="minorHAnsi" w:cs="Cambria"/>
          <w:b/>
          <w:color w:val="000000"/>
          <w:u w:val="single"/>
          <w:lang w:eastAsia="zh-CN"/>
        </w:rPr>
        <w:t>Opombe:</w:t>
      </w:r>
    </w:p>
    <w:p w14:paraId="5570E948" w14:textId="3A216F1B" w:rsidR="003A6E92" w:rsidRPr="00792FC2" w:rsidRDefault="003A6E92" w:rsidP="003A6E92">
      <w:pPr>
        <w:jc w:val="both"/>
        <w:rPr>
          <w:rFonts w:asciiTheme="minorHAnsi" w:hAnsiTheme="minorHAnsi" w:cstheme="minorHAnsi"/>
        </w:rPr>
      </w:pPr>
      <w:r w:rsidRPr="00792FC2">
        <w:rPr>
          <w:rFonts w:asciiTheme="minorHAnsi" w:hAnsiTheme="minorHAnsi" w:cstheme="minorHAnsi"/>
        </w:rPr>
        <w:t xml:space="preserve">Ponudnik mora tako navesti </w:t>
      </w:r>
      <w:r w:rsidRPr="00792FC2">
        <w:rPr>
          <w:rFonts w:asciiTheme="minorHAnsi" w:hAnsiTheme="minorHAnsi" w:cstheme="minorHAnsi"/>
          <w:b/>
        </w:rPr>
        <w:t xml:space="preserve">najmanj </w:t>
      </w:r>
      <w:r w:rsidR="002941D2">
        <w:rPr>
          <w:rFonts w:asciiTheme="minorHAnsi" w:hAnsiTheme="minorHAnsi" w:cstheme="minorHAnsi"/>
          <w:b/>
        </w:rPr>
        <w:t>1</w:t>
      </w:r>
      <w:r w:rsidR="00CA48F7" w:rsidRPr="00792FC2">
        <w:rPr>
          <w:rFonts w:asciiTheme="minorHAnsi" w:hAnsiTheme="minorHAnsi" w:cstheme="minorHAnsi"/>
          <w:b/>
        </w:rPr>
        <w:t xml:space="preserve"> ustrez</w:t>
      </w:r>
      <w:r w:rsidR="002941D2">
        <w:rPr>
          <w:rFonts w:asciiTheme="minorHAnsi" w:hAnsiTheme="minorHAnsi" w:cstheme="minorHAnsi"/>
          <w:b/>
        </w:rPr>
        <w:t>e</w:t>
      </w:r>
      <w:r w:rsidR="00CA48F7" w:rsidRPr="00792FC2">
        <w:rPr>
          <w:rFonts w:asciiTheme="minorHAnsi" w:hAnsiTheme="minorHAnsi" w:cstheme="minorHAnsi"/>
          <w:b/>
        </w:rPr>
        <w:t>n referenčn</w:t>
      </w:r>
      <w:r w:rsidR="002941D2">
        <w:rPr>
          <w:rFonts w:asciiTheme="minorHAnsi" w:hAnsiTheme="minorHAnsi" w:cstheme="minorHAnsi"/>
          <w:b/>
        </w:rPr>
        <w:t>i</w:t>
      </w:r>
      <w:r w:rsidR="00CA48F7" w:rsidRPr="00792FC2">
        <w:rPr>
          <w:rFonts w:asciiTheme="minorHAnsi" w:hAnsiTheme="minorHAnsi" w:cstheme="minorHAnsi"/>
          <w:b/>
        </w:rPr>
        <w:t xml:space="preserve"> pos</w:t>
      </w:r>
      <w:r w:rsidR="002941D2">
        <w:rPr>
          <w:rFonts w:asciiTheme="minorHAnsi" w:hAnsiTheme="minorHAnsi" w:cstheme="minorHAnsi"/>
          <w:b/>
        </w:rPr>
        <w:t>e</w:t>
      </w:r>
      <w:r w:rsidR="00CA48F7" w:rsidRPr="00792FC2">
        <w:rPr>
          <w:rFonts w:asciiTheme="minorHAnsi" w:hAnsiTheme="minorHAnsi" w:cstheme="minorHAnsi"/>
          <w:b/>
        </w:rPr>
        <w:t>l</w:t>
      </w:r>
      <w:r w:rsidR="00B460DF" w:rsidRPr="00792FC2">
        <w:rPr>
          <w:rFonts w:asciiTheme="minorHAnsi" w:hAnsiTheme="minorHAnsi" w:cstheme="minorHAnsi"/>
          <w:b/>
        </w:rPr>
        <w:t xml:space="preserve"> </w:t>
      </w:r>
      <w:r w:rsidRPr="00792FC2">
        <w:rPr>
          <w:rFonts w:asciiTheme="minorHAnsi" w:hAnsiTheme="minorHAnsi" w:cstheme="minorHAnsi"/>
        </w:rPr>
        <w:t>skladno z vsemi zahtevami naročnika, navedenimi v točki 8.2.</w:t>
      </w:r>
      <w:r w:rsidR="001F0642">
        <w:rPr>
          <w:rFonts w:asciiTheme="minorHAnsi" w:hAnsiTheme="minorHAnsi" w:cstheme="minorHAnsi"/>
        </w:rPr>
        <w:t>3</w:t>
      </w:r>
      <w:r w:rsidRPr="00792FC2">
        <w:rPr>
          <w:rFonts w:asciiTheme="minorHAnsi" w:hAnsiTheme="minorHAnsi" w:cstheme="minorHAnsi"/>
        </w:rPr>
        <w:t xml:space="preserve"> (Tehnična in strokovna sposobnost) te dokumentacije v zvezi z oddajo javnega naročila.</w:t>
      </w:r>
    </w:p>
    <w:p w14:paraId="67B2447F" w14:textId="77777777" w:rsidR="0011256E" w:rsidRPr="00792FC2" w:rsidRDefault="0011256E" w:rsidP="0011256E">
      <w:pPr>
        <w:jc w:val="both"/>
        <w:rPr>
          <w:lang w:eastAsia="zh-CN"/>
        </w:rPr>
      </w:pPr>
    </w:p>
    <w:p w14:paraId="7DFA1469" w14:textId="44A1F36C" w:rsidR="003A6E92" w:rsidRPr="00544BB7" w:rsidRDefault="003A6E92" w:rsidP="003A6E92">
      <w:pPr>
        <w:jc w:val="both"/>
        <w:rPr>
          <w:rFonts w:asciiTheme="minorHAnsi" w:hAnsiTheme="minorHAnsi"/>
          <w:bCs/>
          <w:u w:val="single"/>
        </w:rPr>
      </w:pPr>
      <w:r w:rsidRPr="00544BB7">
        <w:rPr>
          <w:rFonts w:asciiTheme="minorHAnsi" w:hAnsiTheme="minorHAnsi"/>
          <w:bCs/>
          <w:u w:val="single"/>
        </w:rPr>
        <w:t xml:space="preserve">Upošteval se bo samo </w:t>
      </w:r>
      <w:r w:rsidRPr="00544BB7">
        <w:rPr>
          <w:rFonts w:asciiTheme="minorHAnsi" w:hAnsiTheme="minorHAnsi"/>
          <w:b/>
          <w:bCs/>
          <w:u w:val="single"/>
        </w:rPr>
        <w:t>zaključen</w:t>
      </w:r>
      <w:r w:rsidRPr="00544BB7">
        <w:rPr>
          <w:rFonts w:asciiTheme="minorHAnsi" w:hAnsiTheme="minorHAnsi"/>
          <w:bCs/>
          <w:u w:val="single"/>
        </w:rPr>
        <w:t xml:space="preserve"> referen</w:t>
      </w:r>
      <w:r w:rsidR="003D301A">
        <w:rPr>
          <w:rFonts w:asciiTheme="minorHAnsi" w:hAnsiTheme="minorHAnsi"/>
          <w:bCs/>
          <w:u w:val="single"/>
        </w:rPr>
        <w:t>čni posel</w:t>
      </w:r>
      <w:r w:rsidRPr="00544BB7">
        <w:rPr>
          <w:rFonts w:asciiTheme="minorHAnsi" w:hAnsiTheme="minorHAnsi"/>
          <w:bCs/>
          <w:u w:val="single"/>
        </w:rPr>
        <w:t xml:space="preserve"> / reference,</w:t>
      </w:r>
      <w:r w:rsidRPr="00544BB7">
        <w:rPr>
          <w:rFonts w:asciiTheme="minorHAnsi" w:hAnsiTheme="minorHAnsi"/>
        </w:rPr>
        <w:t xml:space="preserve"> </w:t>
      </w:r>
      <w:r w:rsidRPr="00544BB7">
        <w:rPr>
          <w:rFonts w:asciiTheme="minorHAnsi" w:hAnsiTheme="minorHAnsi"/>
          <w:bCs/>
          <w:u w:val="single"/>
        </w:rPr>
        <w:t xml:space="preserve">ki so bile </w:t>
      </w:r>
      <w:r w:rsidRPr="00544BB7">
        <w:rPr>
          <w:rFonts w:asciiTheme="minorHAnsi" w:hAnsiTheme="minorHAnsi"/>
          <w:b/>
          <w:bCs/>
          <w:u w:val="single"/>
        </w:rPr>
        <w:t>tudi pričete</w:t>
      </w:r>
      <w:r w:rsidRPr="00544BB7">
        <w:rPr>
          <w:rFonts w:asciiTheme="minorHAnsi" w:hAnsiTheme="minorHAnsi"/>
          <w:bCs/>
          <w:u w:val="single"/>
        </w:rPr>
        <w:t xml:space="preserve"> v zadnjih </w:t>
      </w:r>
      <w:r w:rsidR="00CA48F7">
        <w:rPr>
          <w:rFonts w:asciiTheme="minorHAnsi" w:hAnsiTheme="minorHAnsi"/>
          <w:b/>
          <w:bCs/>
          <w:u w:val="single"/>
        </w:rPr>
        <w:t>petih</w:t>
      </w:r>
      <w:r w:rsidRPr="00544BB7">
        <w:rPr>
          <w:rFonts w:asciiTheme="minorHAnsi" w:hAnsiTheme="minorHAnsi"/>
          <w:b/>
          <w:bCs/>
          <w:u w:val="single"/>
        </w:rPr>
        <w:t xml:space="preserve"> (</w:t>
      </w:r>
      <w:r w:rsidR="00CA48F7">
        <w:rPr>
          <w:rFonts w:asciiTheme="minorHAnsi" w:hAnsiTheme="minorHAnsi"/>
          <w:b/>
          <w:bCs/>
          <w:u w:val="single"/>
        </w:rPr>
        <w:t>5</w:t>
      </w:r>
      <w:r w:rsidRPr="00544BB7">
        <w:rPr>
          <w:rFonts w:asciiTheme="minorHAnsi" w:hAnsiTheme="minorHAnsi"/>
          <w:b/>
          <w:bCs/>
          <w:u w:val="single"/>
        </w:rPr>
        <w:t>)</w:t>
      </w:r>
      <w:r w:rsidRPr="00544BB7">
        <w:rPr>
          <w:rFonts w:asciiTheme="minorHAnsi" w:hAnsiTheme="minorHAnsi"/>
          <w:bCs/>
          <w:u w:val="single"/>
        </w:rPr>
        <w:t xml:space="preserve"> letih pred oddajo ponudbe.</w:t>
      </w:r>
    </w:p>
    <w:p w14:paraId="7DEE05BD" w14:textId="77777777" w:rsidR="003A6E92" w:rsidRPr="00544BB7" w:rsidRDefault="003A6E92" w:rsidP="003A6E92">
      <w:pPr>
        <w:jc w:val="both"/>
        <w:rPr>
          <w:rFonts w:asciiTheme="minorHAnsi" w:eastAsia="Calibri" w:hAnsiTheme="minorHAnsi" w:cs="Cambria"/>
          <w:b/>
          <w:color w:val="000000"/>
          <w:u w:val="single"/>
          <w:lang w:eastAsia="zh-CN"/>
        </w:rPr>
      </w:pPr>
    </w:p>
    <w:p w14:paraId="6F2C2FD3" w14:textId="77777777" w:rsidR="003A6E92" w:rsidRPr="00544BB7" w:rsidRDefault="003A6E92" w:rsidP="003A6E92">
      <w:pPr>
        <w:jc w:val="both"/>
        <w:rPr>
          <w:rFonts w:asciiTheme="minorHAnsi" w:eastAsia="Calibri" w:hAnsiTheme="minorHAnsi" w:cs="Cambria"/>
          <w:color w:val="000000"/>
          <w:lang w:eastAsia="zh-CN"/>
        </w:rPr>
      </w:pPr>
    </w:p>
    <w:p w14:paraId="3C005A1D" w14:textId="0A993396" w:rsidR="003A6E92" w:rsidRDefault="003A6E92" w:rsidP="003A6E92">
      <w:pPr>
        <w:jc w:val="both"/>
        <w:rPr>
          <w:rFonts w:asciiTheme="minorHAnsi" w:eastAsia="Calibri" w:hAnsiTheme="minorHAnsi" w:cstheme="minorHAnsi"/>
          <w:b/>
          <w:lang w:eastAsia="zh-CN"/>
        </w:rPr>
      </w:pPr>
      <w:r w:rsidRPr="00544BB7">
        <w:rPr>
          <w:rFonts w:asciiTheme="minorHAnsi" w:eastAsia="Calibri" w:hAnsiTheme="minorHAnsi" w:cs="Cambria"/>
          <w:lang w:eastAsia="zh-CN"/>
        </w:rPr>
        <w:t>Naročnik si pridržuje</w:t>
      </w:r>
      <w:r w:rsidR="00DC7015">
        <w:rPr>
          <w:rFonts w:asciiTheme="minorHAnsi" w:eastAsia="Calibri" w:hAnsiTheme="minorHAnsi" w:cs="Cambria"/>
          <w:lang w:eastAsia="zh-CN"/>
        </w:rPr>
        <w:t xml:space="preserve"> pravico, da predložene referenčn</w:t>
      </w:r>
      <w:r w:rsidRPr="00544BB7">
        <w:rPr>
          <w:rFonts w:asciiTheme="minorHAnsi" w:eastAsia="Calibri" w:hAnsiTheme="minorHAnsi" w:cs="Cambria"/>
          <w:lang w:eastAsia="zh-CN"/>
        </w:rPr>
        <w:t>e</w:t>
      </w:r>
      <w:r w:rsidR="00DC7015">
        <w:rPr>
          <w:rFonts w:asciiTheme="minorHAnsi" w:eastAsia="Calibri" w:hAnsiTheme="minorHAnsi" w:cs="Cambria"/>
          <w:lang w:eastAsia="zh-CN"/>
        </w:rPr>
        <w:t xml:space="preserve"> posle</w:t>
      </w:r>
      <w:r w:rsidRPr="00544BB7">
        <w:rPr>
          <w:rFonts w:asciiTheme="minorHAnsi" w:eastAsia="Calibri" w:hAnsiTheme="minorHAnsi" w:cs="Cambria"/>
          <w:lang w:eastAsia="zh-CN"/>
        </w:rPr>
        <w:t xml:space="preserve"> preveri sam pri investitorju, in jih ne upošteva, v kolikor le-teh ne bo mogoče pridobiti oz. preveriti (preverba istovrstnosti referenčnih del in referenčne višine posla).</w:t>
      </w:r>
    </w:p>
    <w:p w14:paraId="748DF1B5" w14:textId="77777777" w:rsidR="003A6E92" w:rsidRDefault="003A6E92" w:rsidP="003A6E92">
      <w:pPr>
        <w:jc w:val="both"/>
        <w:rPr>
          <w:rFonts w:asciiTheme="minorHAnsi" w:eastAsia="Calibri" w:hAnsiTheme="minorHAnsi" w:cstheme="minorHAnsi"/>
          <w:b/>
          <w:lang w:eastAsia="zh-CN"/>
        </w:rPr>
        <w:sectPr w:rsidR="003A6E92" w:rsidSect="00BF018A">
          <w:headerReference w:type="default" r:id="rId46"/>
          <w:pgSz w:w="11906" w:h="16838"/>
          <w:pgMar w:top="1417" w:right="1417" w:bottom="1417" w:left="1417" w:header="708" w:footer="708" w:gutter="0"/>
          <w:cols w:space="708"/>
          <w:docGrid w:linePitch="360"/>
        </w:sectPr>
      </w:pPr>
    </w:p>
    <w:p w14:paraId="0B6D5CCA" w14:textId="77777777" w:rsidR="003A6E92" w:rsidRDefault="003A6E92" w:rsidP="003A6E92">
      <w:pPr>
        <w:jc w:val="both"/>
        <w:rPr>
          <w:rFonts w:asciiTheme="minorHAnsi" w:eastAsia="Calibri" w:hAnsiTheme="minorHAnsi" w:cstheme="minorHAnsi"/>
          <w:lang w:eastAsia="zh-CN"/>
        </w:rPr>
      </w:pPr>
      <w:r w:rsidRPr="0023610C">
        <w:rPr>
          <w:rFonts w:asciiTheme="minorHAnsi" w:eastAsia="Calibri" w:hAnsiTheme="minorHAnsi" w:cstheme="minorHAnsi"/>
          <w:b/>
          <w:lang w:eastAsia="zh-CN"/>
        </w:rPr>
        <w:lastRenderedPageBreak/>
        <w:t>SEZNAM REFEREN</w:t>
      </w:r>
      <w:r w:rsidR="001811A6">
        <w:rPr>
          <w:rFonts w:asciiTheme="minorHAnsi" w:eastAsia="Calibri" w:hAnsiTheme="minorHAnsi" w:cstheme="minorHAnsi"/>
          <w:b/>
          <w:lang w:eastAsia="zh-CN"/>
        </w:rPr>
        <w:t>ČNIH POSLOV</w:t>
      </w:r>
      <w:r w:rsidRPr="0023610C">
        <w:rPr>
          <w:rFonts w:asciiTheme="minorHAnsi" w:eastAsia="Calibri" w:hAnsiTheme="minorHAnsi" w:cstheme="minorHAnsi"/>
          <w:b/>
          <w:lang w:eastAsia="zh-CN"/>
        </w:rPr>
        <w:t xml:space="preserve"> PONUDNIKA</w:t>
      </w:r>
      <w:r>
        <w:rPr>
          <w:rFonts w:asciiTheme="minorHAnsi" w:eastAsia="Calibri" w:hAnsiTheme="minorHAnsi" w:cstheme="minorHAnsi"/>
          <w:b/>
          <w:lang w:eastAsia="zh-CN"/>
        </w:rPr>
        <w:t xml:space="preserve">:_______________________________________________ </w:t>
      </w:r>
      <w:r w:rsidRPr="007A1D26">
        <w:rPr>
          <w:rFonts w:asciiTheme="minorHAnsi" w:eastAsia="Calibri" w:hAnsiTheme="minorHAnsi" w:cstheme="minorHAnsi"/>
          <w:lang w:eastAsia="zh-CN"/>
        </w:rPr>
        <w:t>(navedite naziv ponudnika/partnerja/podizvajalca, ki je izvedel referenčno naročilo)</w:t>
      </w:r>
    </w:p>
    <w:p w14:paraId="7D8D7590" w14:textId="77777777" w:rsidR="009D0F69" w:rsidRPr="007A1D26" w:rsidRDefault="009D0F69" w:rsidP="003A6E92">
      <w:pPr>
        <w:jc w:val="both"/>
        <w:rPr>
          <w:rFonts w:eastAsia="Calibri" w:cs="Cambria"/>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410"/>
        <w:gridCol w:w="3260"/>
        <w:gridCol w:w="1843"/>
        <w:gridCol w:w="3827"/>
      </w:tblGrid>
      <w:tr w:rsidR="00BA5DF5" w:rsidRPr="001136A4" w14:paraId="5C4C68ED" w14:textId="77777777" w:rsidTr="000F4AE6">
        <w:trPr>
          <w:trHeight w:val="983"/>
        </w:trPr>
        <w:tc>
          <w:tcPr>
            <w:tcW w:w="534" w:type="dxa"/>
          </w:tcPr>
          <w:p w14:paraId="36E420C1" w14:textId="77777777" w:rsidR="00BA5DF5" w:rsidRPr="001136A4" w:rsidRDefault="00BA5DF5" w:rsidP="00BA5DF5">
            <w:pPr>
              <w:jc w:val="both"/>
              <w:rPr>
                <w:rFonts w:eastAsia="Calibri" w:cs="Cambria"/>
                <w:lang w:eastAsia="zh-CN"/>
              </w:rPr>
            </w:pPr>
            <w:r w:rsidRPr="001136A4">
              <w:rPr>
                <w:rFonts w:eastAsia="Calibri" w:cs="Cambria"/>
                <w:lang w:eastAsia="zh-CN"/>
              </w:rPr>
              <w:t>Št.</w:t>
            </w:r>
          </w:p>
        </w:tc>
        <w:tc>
          <w:tcPr>
            <w:tcW w:w="2296" w:type="dxa"/>
          </w:tcPr>
          <w:p w14:paraId="68C9674D" w14:textId="77777777" w:rsidR="00BA5DF5" w:rsidRPr="001136A4" w:rsidRDefault="00BA5DF5" w:rsidP="00BA5DF5">
            <w:pPr>
              <w:jc w:val="both"/>
              <w:rPr>
                <w:rFonts w:eastAsia="Calibri" w:cs="Cambria"/>
                <w:lang w:eastAsia="zh-CN"/>
              </w:rPr>
            </w:pPr>
            <w:r w:rsidRPr="001136A4">
              <w:rPr>
                <w:rFonts w:eastAsia="Calibri" w:cs="Cambria"/>
                <w:lang w:eastAsia="zh-CN"/>
              </w:rPr>
              <w:t>Naziv naročila</w:t>
            </w:r>
          </w:p>
        </w:tc>
        <w:tc>
          <w:tcPr>
            <w:tcW w:w="2410" w:type="dxa"/>
          </w:tcPr>
          <w:p w14:paraId="118CD0FD" w14:textId="77777777" w:rsidR="00BA5DF5" w:rsidRPr="001136A4" w:rsidRDefault="00BA5DF5" w:rsidP="00BA5DF5">
            <w:pPr>
              <w:jc w:val="both"/>
              <w:rPr>
                <w:rFonts w:eastAsia="Calibri" w:cs="Cambria"/>
                <w:lang w:eastAsia="zh-CN"/>
              </w:rPr>
            </w:pPr>
            <w:r w:rsidRPr="001136A4">
              <w:rPr>
                <w:rFonts w:eastAsia="Calibri" w:cs="Cambria"/>
                <w:lang w:eastAsia="zh-CN"/>
              </w:rPr>
              <w:t xml:space="preserve">Obdobje izvajanja </w:t>
            </w:r>
            <w:r>
              <w:rPr>
                <w:rFonts w:eastAsia="Calibri" w:cs="Cambria"/>
                <w:lang w:eastAsia="zh-CN"/>
              </w:rPr>
              <w:t>del/</w:t>
            </w:r>
            <w:r w:rsidRPr="001136A4">
              <w:rPr>
                <w:rFonts w:eastAsia="Calibri" w:cs="Cambria"/>
                <w:lang w:eastAsia="zh-CN"/>
              </w:rPr>
              <w:t>storitev</w:t>
            </w:r>
          </w:p>
          <w:p w14:paraId="623A2F7B" w14:textId="77777777" w:rsidR="00BA5DF5" w:rsidRPr="001136A4" w:rsidRDefault="00BA5DF5" w:rsidP="00BA5DF5">
            <w:pPr>
              <w:jc w:val="both"/>
              <w:rPr>
                <w:rFonts w:eastAsia="Calibri" w:cs="Cambria"/>
                <w:lang w:eastAsia="zh-CN"/>
              </w:rPr>
            </w:pPr>
            <w:r w:rsidRPr="001136A4">
              <w:rPr>
                <w:rFonts w:eastAsia="Calibri" w:cs="Cambria"/>
                <w:lang w:eastAsia="zh-CN"/>
              </w:rPr>
              <w:t>(mesec, leto pričetka in zaključka)</w:t>
            </w:r>
          </w:p>
        </w:tc>
        <w:tc>
          <w:tcPr>
            <w:tcW w:w="3260" w:type="dxa"/>
          </w:tcPr>
          <w:p w14:paraId="6D3C7D03" w14:textId="489ABACA" w:rsidR="00BA5DF5" w:rsidRDefault="00BA5DF5" w:rsidP="00BA5DF5">
            <w:pPr>
              <w:jc w:val="both"/>
              <w:rPr>
                <w:rFonts w:eastAsia="Calibri" w:cs="Cambria"/>
                <w:lang w:eastAsia="zh-CN"/>
              </w:rPr>
            </w:pPr>
            <w:r w:rsidRPr="001136A4">
              <w:rPr>
                <w:rFonts w:eastAsia="Calibri" w:cs="Cambria"/>
                <w:lang w:eastAsia="zh-CN"/>
              </w:rPr>
              <w:t>Kratek opis del</w:t>
            </w:r>
          </w:p>
          <w:p w14:paraId="4494DB8B" w14:textId="0748FDD9" w:rsidR="00BA5DF5" w:rsidRPr="001136A4" w:rsidRDefault="00BA5DF5" w:rsidP="00BA5DF5">
            <w:pPr>
              <w:jc w:val="both"/>
              <w:rPr>
                <w:rFonts w:eastAsia="Calibri" w:cs="Cambria"/>
                <w:lang w:eastAsia="zh-CN"/>
              </w:rPr>
            </w:pPr>
          </w:p>
        </w:tc>
        <w:tc>
          <w:tcPr>
            <w:tcW w:w="1843" w:type="dxa"/>
          </w:tcPr>
          <w:p w14:paraId="1DB73C4A" w14:textId="77777777" w:rsidR="00BA5DF5" w:rsidRPr="001136A4" w:rsidRDefault="00BA5DF5" w:rsidP="00BA5DF5">
            <w:pPr>
              <w:jc w:val="both"/>
              <w:rPr>
                <w:rFonts w:eastAsia="Calibri" w:cs="Cambria"/>
                <w:lang w:eastAsia="zh-CN"/>
              </w:rPr>
            </w:pPr>
            <w:r>
              <w:rPr>
                <w:rFonts w:eastAsia="Calibri" w:cs="Cambria"/>
                <w:lang w:eastAsia="zh-CN"/>
              </w:rPr>
              <w:t>Vrednost del (</w:t>
            </w:r>
            <w:r w:rsidRPr="00544BB7">
              <w:rPr>
                <w:rFonts w:eastAsia="Calibri" w:cs="Cambria"/>
                <w:b/>
                <w:lang w:eastAsia="zh-CN"/>
              </w:rPr>
              <w:t>v EUR brez DDV</w:t>
            </w:r>
            <w:r>
              <w:rPr>
                <w:rFonts w:eastAsia="Calibri" w:cs="Cambria"/>
                <w:lang w:eastAsia="zh-CN"/>
              </w:rPr>
              <w:t>)</w:t>
            </w:r>
          </w:p>
        </w:tc>
        <w:tc>
          <w:tcPr>
            <w:tcW w:w="3827" w:type="dxa"/>
          </w:tcPr>
          <w:p w14:paraId="19909FBA" w14:textId="5F9129B0" w:rsidR="00BA5DF5" w:rsidRPr="001136A4" w:rsidRDefault="00BA5DF5" w:rsidP="00BA5DF5">
            <w:pPr>
              <w:jc w:val="both"/>
              <w:rPr>
                <w:rFonts w:eastAsia="Calibri" w:cs="Cambria"/>
                <w:lang w:eastAsia="zh-CN"/>
              </w:rPr>
            </w:pPr>
            <w:r w:rsidRPr="008C0FFC">
              <w:rPr>
                <w:rFonts w:eastAsia="Calibri" w:cs="Cambria"/>
                <w:lang w:eastAsia="zh-CN"/>
              </w:rPr>
              <w:t xml:space="preserve">Naziv </w:t>
            </w:r>
            <w:r>
              <w:rPr>
                <w:rFonts w:eastAsia="Calibri" w:cs="Cambria"/>
                <w:lang w:eastAsia="zh-CN"/>
              </w:rPr>
              <w:t>investitorja</w:t>
            </w:r>
            <w:r w:rsidRPr="008C0FFC">
              <w:rPr>
                <w:rFonts w:eastAsia="Calibri" w:cs="Cambria"/>
                <w:lang w:eastAsia="zh-CN"/>
              </w:rPr>
              <w:t xml:space="preserve"> in </w:t>
            </w:r>
            <w:r w:rsidRPr="008C0FFC">
              <w:rPr>
                <w:rFonts w:eastAsia="Calibri" w:cs="Cambria"/>
                <w:b/>
                <w:u w:val="single"/>
                <w:lang w:eastAsia="zh-CN"/>
              </w:rPr>
              <w:t>navedba e-naslova</w:t>
            </w:r>
            <w:r w:rsidRPr="008C0FFC">
              <w:rPr>
                <w:rFonts w:eastAsia="Calibri" w:cs="Cambria"/>
                <w:lang w:eastAsia="zh-CN"/>
              </w:rPr>
              <w:t xml:space="preserve"> ter telefonske </w:t>
            </w:r>
            <w:r w:rsidRPr="008C0FFC">
              <w:rPr>
                <w:rFonts w:eastAsia="Calibri" w:cs="Cambria"/>
                <w:b/>
                <w:u w:val="single"/>
                <w:lang w:eastAsia="zh-CN"/>
              </w:rPr>
              <w:t>številke</w:t>
            </w:r>
            <w:r w:rsidRPr="008C0FFC">
              <w:rPr>
                <w:rFonts w:eastAsia="Calibri" w:cs="Cambria"/>
                <w:lang w:eastAsia="zh-CN"/>
              </w:rPr>
              <w:t xml:space="preserve"> kontaktne osebe </w:t>
            </w:r>
            <w:r>
              <w:rPr>
                <w:rFonts w:eastAsia="Calibri" w:cs="Cambria"/>
                <w:lang w:eastAsia="zh-CN"/>
              </w:rPr>
              <w:t>investitorja</w:t>
            </w:r>
            <w:r w:rsidRPr="008C0FFC">
              <w:rPr>
                <w:rFonts w:eastAsia="Calibri" w:cs="Cambria"/>
                <w:lang w:eastAsia="zh-CN"/>
              </w:rPr>
              <w:t xml:space="preserve"> za preveritev reference</w:t>
            </w:r>
          </w:p>
        </w:tc>
      </w:tr>
      <w:tr w:rsidR="003A6E92" w:rsidRPr="001136A4" w14:paraId="35F5AEBE" w14:textId="77777777" w:rsidTr="000F4AE6">
        <w:trPr>
          <w:trHeight w:val="737"/>
        </w:trPr>
        <w:tc>
          <w:tcPr>
            <w:tcW w:w="534" w:type="dxa"/>
          </w:tcPr>
          <w:p w14:paraId="7A623B70" w14:textId="77777777" w:rsidR="003A6E92" w:rsidRPr="001136A4" w:rsidRDefault="003A6E92" w:rsidP="000F4AE6">
            <w:pPr>
              <w:jc w:val="both"/>
              <w:rPr>
                <w:rFonts w:eastAsia="Calibri" w:cs="Cambria"/>
                <w:lang w:eastAsia="zh-CN"/>
              </w:rPr>
            </w:pPr>
            <w:r w:rsidRPr="001136A4">
              <w:rPr>
                <w:rFonts w:eastAsia="Calibri" w:cs="Cambria"/>
                <w:lang w:eastAsia="zh-CN"/>
              </w:rPr>
              <w:t>1.</w:t>
            </w:r>
          </w:p>
        </w:tc>
        <w:tc>
          <w:tcPr>
            <w:tcW w:w="2296" w:type="dxa"/>
          </w:tcPr>
          <w:p w14:paraId="258F34BF" w14:textId="77777777" w:rsidR="003A6E92" w:rsidRDefault="003A6E92" w:rsidP="000F4AE6">
            <w:pPr>
              <w:jc w:val="both"/>
              <w:rPr>
                <w:rFonts w:eastAsia="Calibri" w:cs="Cambria"/>
                <w:lang w:eastAsia="zh-CN"/>
              </w:rPr>
            </w:pPr>
          </w:p>
          <w:p w14:paraId="01E73D03" w14:textId="77777777" w:rsidR="003A6E92" w:rsidRDefault="003A6E92" w:rsidP="000F4AE6">
            <w:pPr>
              <w:jc w:val="both"/>
              <w:rPr>
                <w:rFonts w:eastAsia="Calibri" w:cs="Cambria"/>
                <w:lang w:eastAsia="zh-CN"/>
              </w:rPr>
            </w:pPr>
          </w:p>
          <w:p w14:paraId="1F1C435B" w14:textId="77777777" w:rsidR="003A6E92" w:rsidRPr="001136A4" w:rsidRDefault="003A6E92" w:rsidP="000F4AE6">
            <w:pPr>
              <w:jc w:val="both"/>
              <w:rPr>
                <w:rFonts w:eastAsia="Calibri" w:cs="Cambria"/>
                <w:lang w:eastAsia="zh-CN"/>
              </w:rPr>
            </w:pPr>
          </w:p>
        </w:tc>
        <w:tc>
          <w:tcPr>
            <w:tcW w:w="2410" w:type="dxa"/>
          </w:tcPr>
          <w:p w14:paraId="4CAD8C3F" w14:textId="77777777" w:rsidR="003A6E92" w:rsidRDefault="00B95784" w:rsidP="000F4AE6">
            <w:pPr>
              <w:jc w:val="both"/>
              <w:rPr>
                <w:rFonts w:eastAsia="Calibri" w:cs="Cambria"/>
                <w:lang w:eastAsia="zh-CN"/>
              </w:rPr>
            </w:pPr>
            <w:r>
              <w:rPr>
                <w:rFonts w:eastAsia="Calibri" w:cs="Cambria"/>
                <w:lang w:eastAsia="zh-CN"/>
              </w:rPr>
              <w:t>Datum začetka del:</w:t>
            </w:r>
          </w:p>
          <w:p w14:paraId="410745BB" w14:textId="77777777" w:rsidR="00B95784" w:rsidRDefault="00B95784" w:rsidP="000F4AE6">
            <w:pPr>
              <w:jc w:val="both"/>
              <w:rPr>
                <w:rFonts w:eastAsia="Calibri" w:cs="Cambria"/>
                <w:lang w:eastAsia="zh-CN"/>
              </w:rPr>
            </w:pPr>
            <w:r>
              <w:rPr>
                <w:rFonts w:eastAsia="Calibri" w:cs="Cambria"/>
                <w:lang w:eastAsia="zh-CN"/>
              </w:rPr>
              <w:t>_______________</w:t>
            </w:r>
          </w:p>
          <w:p w14:paraId="53E07670" w14:textId="77777777" w:rsidR="00B95784" w:rsidRDefault="00B95784" w:rsidP="000F4AE6">
            <w:pPr>
              <w:jc w:val="both"/>
              <w:rPr>
                <w:rFonts w:eastAsia="Calibri" w:cs="Cambria"/>
                <w:lang w:eastAsia="zh-CN"/>
              </w:rPr>
            </w:pPr>
            <w:r>
              <w:rPr>
                <w:rFonts w:eastAsia="Calibri" w:cs="Cambria"/>
                <w:lang w:eastAsia="zh-CN"/>
              </w:rPr>
              <w:t>Datum zaključka del:</w:t>
            </w:r>
          </w:p>
          <w:p w14:paraId="1A50B46F" w14:textId="1719B15A" w:rsidR="00B95784" w:rsidRPr="001136A4" w:rsidRDefault="00B95784" w:rsidP="000F4AE6">
            <w:pPr>
              <w:jc w:val="both"/>
              <w:rPr>
                <w:rFonts w:eastAsia="Calibri" w:cs="Cambria"/>
                <w:lang w:eastAsia="zh-CN"/>
              </w:rPr>
            </w:pPr>
            <w:r>
              <w:rPr>
                <w:rFonts w:eastAsia="Calibri" w:cs="Cambria"/>
                <w:lang w:eastAsia="zh-CN"/>
              </w:rPr>
              <w:t>________________</w:t>
            </w:r>
          </w:p>
        </w:tc>
        <w:tc>
          <w:tcPr>
            <w:tcW w:w="3260" w:type="dxa"/>
          </w:tcPr>
          <w:p w14:paraId="2526BD8C" w14:textId="77777777" w:rsidR="003A6E92" w:rsidRPr="001136A4" w:rsidRDefault="003A6E92" w:rsidP="000F4AE6">
            <w:pPr>
              <w:jc w:val="both"/>
              <w:rPr>
                <w:rFonts w:eastAsia="Calibri" w:cs="Cambria"/>
                <w:lang w:eastAsia="zh-CN"/>
              </w:rPr>
            </w:pPr>
          </w:p>
        </w:tc>
        <w:tc>
          <w:tcPr>
            <w:tcW w:w="1843" w:type="dxa"/>
          </w:tcPr>
          <w:p w14:paraId="5A4278AD" w14:textId="77777777" w:rsidR="003A6E92" w:rsidRPr="001136A4" w:rsidRDefault="003A6E92" w:rsidP="000F4AE6">
            <w:pPr>
              <w:jc w:val="both"/>
              <w:rPr>
                <w:rFonts w:eastAsia="Calibri" w:cs="Cambria"/>
                <w:lang w:eastAsia="zh-CN"/>
              </w:rPr>
            </w:pPr>
          </w:p>
        </w:tc>
        <w:tc>
          <w:tcPr>
            <w:tcW w:w="3827" w:type="dxa"/>
          </w:tcPr>
          <w:p w14:paraId="431C765D" w14:textId="77777777" w:rsidR="003A6E92" w:rsidRPr="001136A4" w:rsidRDefault="003A6E92" w:rsidP="000F4AE6">
            <w:pPr>
              <w:jc w:val="both"/>
              <w:rPr>
                <w:rFonts w:eastAsia="Calibri" w:cs="Cambria"/>
                <w:lang w:eastAsia="zh-CN"/>
              </w:rPr>
            </w:pPr>
          </w:p>
        </w:tc>
      </w:tr>
      <w:tr w:rsidR="003A6E92" w:rsidRPr="001136A4" w14:paraId="3D090EF7" w14:textId="77777777" w:rsidTr="000F4AE6">
        <w:trPr>
          <w:trHeight w:val="737"/>
        </w:trPr>
        <w:tc>
          <w:tcPr>
            <w:tcW w:w="534" w:type="dxa"/>
          </w:tcPr>
          <w:p w14:paraId="2D3D8A83" w14:textId="77777777" w:rsidR="003A6E92" w:rsidRPr="001136A4" w:rsidRDefault="003A6E92" w:rsidP="000F4AE6">
            <w:pPr>
              <w:jc w:val="both"/>
              <w:rPr>
                <w:rFonts w:eastAsia="Calibri" w:cs="Cambria"/>
                <w:lang w:eastAsia="zh-CN"/>
              </w:rPr>
            </w:pPr>
            <w:r w:rsidRPr="001136A4">
              <w:rPr>
                <w:rFonts w:eastAsia="Calibri" w:cs="Cambria"/>
                <w:lang w:eastAsia="zh-CN"/>
              </w:rPr>
              <w:t>2.</w:t>
            </w:r>
          </w:p>
        </w:tc>
        <w:tc>
          <w:tcPr>
            <w:tcW w:w="2296" w:type="dxa"/>
          </w:tcPr>
          <w:p w14:paraId="2CF7951D" w14:textId="77777777" w:rsidR="003A6E92" w:rsidRDefault="003A6E92" w:rsidP="000F4AE6">
            <w:pPr>
              <w:jc w:val="both"/>
              <w:rPr>
                <w:rFonts w:eastAsia="Calibri" w:cs="Cambria"/>
                <w:lang w:eastAsia="zh-CN"/>
              </w:rPr>
            </w:pPr>
          </w:p>
          <w:p w14:paraId="312044FD" w14:textId="77777777" w:rsidR="003A6E92" w:rsidRDefault="003A6E92" w:rsidP="000F4AE6">
            <w:pPr>
              <w:jc w:val="both"/>
              <w:rPr>
                <w:rFonts w:eastAsia="Calibri" w:cs="Cambria"/>
                <w:lang w:eastAsia="zh-CN"/>
              </w:rPr>
            </w:pPr>
          </w:p>
          <w:p w14:paraId="3E037461" w14:textId="77777777" w:rsidR="003A6E92" w:rsidRPr="001136A4" w:rsidRDefault="003A6E92" w:rsidP="000F4AE6">
            <w:pPr>
              <w:jc w:val="both"/>
              <w:rPr>
                <w:rFonts w:eastAsia="Calibri" w:cs="Cambria"/>
                <w:lang w:eastAsia="zh-CN"/>
              </w:rPr>
            </w:pPr>
          </w:p>
        </w:tc>
        <w:tc>
          <w:tcPr>
            <w:tcW w:w="2410" w:type="dxa"/>
          </w:tcPr>
          <w:p w14:paraId="2594783E" w14:textId="77777777" w:rsidR="003A6E92" w:rsidRPr="001136A4" w:rsidRDefault="003A6E92" w:rsidP="000F4AE6">
            <w:pPr>
              <w:jc w:val="both"/>
              <w:rPr>
                <w:rFonts w:eastAsia="Calibri" w:cs="Cambria"/>
                <w:lang w:eastAsia="zh-CN"/>
              </w:rPr>
            </w:pPr>
          </w:p>
        </w:tc>
        <w:tc>
          <w:tcPr>
            <w:tcW w:w="3260" w:type="dxa"/>
          </w:tcPr>
          <w:p w14:paraId="4BD5B58B" w14:textId="77777777" w:rsidR="003A6E92" w:rsidRPr="001136A4" w:rsidRDefault="003A6E92" w:rsidP="000F4AE6">
            <w:pPr>
              <w:jc w:val="center"/>
              <w:rPr>
                <w:rFonts w:eastAsia="Calibri" w:cs="Cambria"/>
                <w:lang w:eastAsia="zh-CN"/>
              </w:rPr>
            </w:pPr>
          </w:p>
        </w:tc>
        <w:tc>
          <w:tcPr>
            <w:tcW w:w="1843" w:type="dxa"/>
          </w:tcPr>
          <w:p w14:paraId="60A27939" w14:textId="77777777" w:rsidR="003A6E92" w:rsidRPr="001136A4" w:rsidRDefault="003A6E92" w:rsidP="000F4AE6">
            <w:pPr>
              <w:jc w:val="both"/>
              <w:rPr>
                <w:rFonts w:eastAsia="Calibri" w:cs="Cambria"/>
                <w:lang w:eastAsia="zh-CN"/>
              </w:rPr>
            </w:pPr>
          </w:p>
        </w:tc>
        <w:tc>
          <w:tcPr>
            <w:tcW w:w="3827" w:type="dxa"/>
          </w:tcPr>
          <w:p w14:paraId="541176D8" w14:textId="77777777" w:rsidR="003A6E92" w:rsidRPr="001136A4" w:rsidRDefault="003A6E92" w:rsidP="000F4AE6">
            <w:pPr>
              <w:jc w:val="both"/>
              <w:rPr>
                <w:rFonts w:eastAsia="Calibri" w:cs="Cambria"/>
                <w:lang w:eastAsia="zh-CN"/>
              </w:rPr>
            </w:pPr>
          </w:p>
        </w:tc>
      </w:tr>
      <w:tr w:rsidR="009D0F69" w:rsidRPr="001136A4" w14:paraId="30F31A97" w14:textId="77777777" w:rsidTr="000F4AE6">
        <w:trPr>
          <w:trHeight w:val="737"/>
        </w:trPr>
        <w:tc>
          <w:tcPr>
            <w:tcW w:w="534" w:type="dxa"/>
          </w:tcPr>
          <w:p w14:paraId="1F8FF30C" w14:textId="77777777" w:rsidR="009D0F69" w:rsidRPr="001136A4" w:rsidRDefault="009D0F69" w:rsidP="000F4AE6">
            <w:pPr>
              <w:jc w:val="both"/>
              <w:rPr>
                <w:rFonts w:eastAsia="Calibri" w:cs="Cambria"/>
                <w:lang w:eastAsia="zh-CN"/>
              </w:rPr>
            </w:pPr>
            <w:r>
              <w:rPr>
                <w:rFonts w:eastAsia="Calibri" w:cs="Cambria"/>
                <w:lang w:eastAsia="zh-CN"/>
              </w:rPr>
              <w:t>3.</w:t>
            </w:r>
          </w:p>
        </w:tc>
        <w:tc>
          <w:tcPr>
            <w:tcW w:w="2296" w:type="dxa"/>
          </w:tcPr>
          <w:p w14:paraId="706BDA9D" w14:textId="77777777" w:rsidR="009D0F69" w:rsidRDefault="009D0F69" w:rsidP="000F4AE6">
            <w:pPr>
              <w:jc w:val="both"/>
              <w:rPr>
                <w:rFonts w:eastAsia="Calibri" w:cs="Cambria"/>
                <w:lang w:eastAsia="zh-CN"/>
              </w:rPr>
            </w:pPr>
          </w:p>
        </w:tc>
        <w:tc>
          <w:tcPr>
            <w:tcW w:w="2410" w:type="dxa"/>
          </w:tcPr>
          <w:p w14:paraId="74AEAF45" w14:textId="77777777" w:rsidR="009D0F69" w:rsidRPr="001136A4" w:rsidRDefault="009D0F69" w:rsidP="000F4AE6">
            <w:pPr>
              <w:jc w:val="both"/>
              <w:rPr>
                <w:rFonts w:eastAsia="Calibri" w:cs="Cambria"/>
                <w:lang w:eastAsia="zh-CN"/>
              </w:rPr>
            </w:pPr>
          </w:p>
        </w:tc>
        <w:tc>
          <w:tcPr>
            <w:tcW w:w="3260" w:type="dxa"/>
          </w:tcPr>
          <w:p w14:paraId="6C86DC2E" w14:textId="77777777" w:rsidR="009D0F69" w:rsidRPr="001136A4" w:rsidRDefault="009D0F69" w:rsidP="000F4AE6">
            <w:pPr>
              <w:jc w:val="center"/>
              <w:rPr>
                <w:rFonts w:eastAsia="Calibri" w:cs="Cambria"/>
                <w:lang w:eastAsia="zh-CN"/>
              </w:rPr>
            </w:pPr>
          </w:p>
        </w:tc>
        <w:tc>
          <w:tcPr>
            <w:tcW w:w="1843" w:type="dxa"/>
          </w:tcPr>
          <w:p w14:paraId="0CB9C321" w14:textId="77777777" w:rsidR="009D0F69" w:rsidRPr="001136A4" w:rsidRDefault="009D0F69" w:rsidP="000F4AE6">
            <w:pPr>
              <w:jc w:val="both"/>
              <w:rPr>
                <w:rFonts w:eastAsia="Calibri" w:cs="Cambria"/>
                <w:lang w:eastAsia="zh-CN"/>
              </w:rPr>
            </w:pPr>
          </w:p>
        </w:tc>
        <w:tc>
          <w:tcPr>
            <w:tcW w:w="3827" w:type="dxa"/>
          </w:tcPr>
          <w:p w14:paraId="4D7F8A8D" w14:textId="77777777" w:rsidR="009D0F69" w:rsidRPr="001136A4" w:rsidRDefault="009D0F69" w:rsidP="000F4AE6">
            <w:pPr>
              <w:jc w:val="both"/>
              <w:rPr>
                <w:rFonts w:eastAsia="Calibri" w:cs="Cambria"/>
                <w:lang w:eastAsia="zh-CN"/>
              </w:rPr>
            </w:pPr>
          </w:p>
        </w:tc>
      </w:tr>
      <w:tr w:rsidR="009D0F69" w:rsidRPr="001136A4" w14:paraId="508C0178" w14:textId="77777777" w:rsidTr="000F4AE6">
        <w:trPr>
          <w:trHeight w:val="737"/>
        </w:trPr>
        <w:tc>
          <w:tcPr>
            <w:tcW w:w="534" w:type="dxa"/>
          </w:tcPr>
          <w:p w14:paraId="794FE4C0" w14:textId="77777777" w:rsidR="009D0F69" w:rsidRPr="001136A4" w:rsidRDefault="009D0F69" w:rsidP="000F4AE6">
            <w:pPr>
              <w:jc w:val="both"/>
              <w:rPr>
                <w:rFonts w:eastAsia="Calibri" w:cs="Cambria"/>
                <w:lang w:eastAsia="zh-CN"/>
              </w:rPr>
            </w:pPr>
            <w:r>
              <w:rPr>
                <w:rFonts w:eastAsia="Calibri" w:cs="Cambria"/>
                <w:lang w:eastAsia="zh-CN"/>
              </w:rPr>
              <w:t>4.</w:t>
            </w:r>
          </w:p>
        </w:tc>
        <w:tc>
          <w:tcPr>
            <w:tcW w:w="2296" w:type="dxa"/>
          </w:tcPr>
          <w:p w14:paraId="0907880C" w14:textId="77777777" w:rsidR="009D0F69" w:rsidRDefault="009D0F69" w:rsidP="000F4AE6">
            <w:pPr>
              <w:jc w:val="both"/>
              <w:rPr>
                <w:rFonts w:eastAsia="Calibri" w:cs="Cambria"/>
                <w:lang w:eastAsia="zh-CN"/>
              </w:rPr>
            </w:pPr>
          </w:p>
        </w:tc>
        <w:tc>
          <w:tcPr>
            <w:tcW w:w="2410" w:type="dxa"/>
          </w:tcPr>
          <w:p w14:paraId="00FAF63A" w14:textId="77777777" w:rsidR="009D0F69" w:rsidRPr="001136A4" w:rsidRDefault="009D0F69" w:rsidP="000F4AE6">
            <w:pPr>
              <w:jc w:val="both"/>
              <w:rPr>
                <w:rFonts w:eastAsia="Calibri" w:cs="Cambria"/>
                <w:lang w:eastAsia="zh-CN"/>
              </w:rPr>
            </w:pPr>
          </w:p>
        </w:tc>
        <w:tc>
          <w:tcPr>
            <w:tcW w:w="3260" w:type="dxa"/>
          </w:tcPr>
          <w:p w14:paraId="36C4B596" w14:textId="77777777" w:rsidR="009D0F69" w:rsidRPr="001136A4" w:rsidRDefault="009D0F69" w:rsidP="000F4AE6">
            <w:pPr>
              <w:jc w:val="center"/>
              <w:rPr>
                <w:rFonts w:eastAsia="Calibri" w:cs="Cambria"/>
                <w:lang w:eastAsia="zh-CN"/>
              </w:rPr>
            </w:pPr>
          </w:p>
        </w:tc>
        <w:tc>
          <w:tcPr>
            <w:tcW w:w="1843" w:type="dxa"/>
          </w:tcPr>
          <w:p w14:paraId="3376FCE8" w14:textId="77777777" w:rsidR="009D0F69" w:rsidRPr="001136A4" w:rsidRDefault="009D0F69" w:rsidP="000F4AE6">
            <w:pPr>
              <w:jc w:val="both"/>
              <w:rPr>
                <w:rFonts w:eastAsia="Calibri" w:cs="Cambria"/>
                <w:lang w:eastAsia="zh-CN"/>
              </w:rPr>
            </w:pPr>
          </w:p>
        </w:tc>
        <w:tc>
          <w:tcPr>
            <w:tcW w:w="3827" w:type="dxa"/>
          </w:tcPr>
          <w:p w14:paraId="76D1252C" w14:textId="77777777" w:rsidR="009D0F69" w:rsidRPr="001136A4" w:rsidRDefault="009D0F69" w:rsidP="000F4AE6">
            <w:pPr>
              <w:jc w:val="both"/>
              <w:rPr>
                <w:rFonts w:eastAsia="Calibri" w:cs="Cambria"/>
                <w:lang w:eastAsia="zh-CN"/>
              </w:rPr>
            </w:pPr>
          </w:p>
        </w:tc>
      </w:tr>
      <w:tr w:rsidR="009D0F69" w:rsidRPr="001136A4" w14:paraId="40F42B44" w14:textId="77777777" w:rsidTr="000F4AE6">
        <w:trPr>
          <w:trHeight w:val="737"/>
        </w:trPr>
        <w:tc>
          <w:tcPr>
            <w:tcW w:w="534" w:type="dxa"/>
          </w:tcPr>
          <w:p w14:paraId="2621356F" w14:textId="77777777" w:rsidR="009D0F69" w:rsidRPr="001136A4" w:rsidRDefault="009D0F69" w:rsidP="000F4AE6">
            <w:pPr>
              <w:jc w:val="both"/>
              <w:rPr>
                <w:rFonts w:eastAsia="Calibri" w:cs="Cambria"/>
                <w:lang w:eastAsia="zh-CN"/>
              </w:rPr>
            </w:pPr>
            <w:r>
              <w:rPr>
                <w:rFonts w:eastAsia="Calibri" w:cs="Cambria"/>
                <w:lang w:eastAsia="zh-CN"/>
              </w:rPr>
              <w:t>5.</w:t>
            </w:r>
          </w:p>
        </w:tc>
        <w:tc>
          <w:tcPr>
            <w:tcW w:w="2296" w:type="dxa"/>
          </w:tcPr>
          <w:p w14:paraId="630B98D2" w14:textId="77777777" w:rsidR="009D0F69" w:rsidRDefault="009D0F69" w:rsidP="000F4AE6">
            <w:pPr>
              <w:jc w:val="both"/>
              <w:rPr>
                <w:rFonts w:eastAsia="Calibri" w:cs="Cambria"/>
                <w:lang w:eastAsia="zh-CN"/>
              </w:rPr>
            </w:pPr>
          </w:p>
        </w:tc>
        <w:tc>
          <w:tcPr>
            <w:tcW w:w="2410" w:type="dxa"/>
          </w:tcPr>
          <w:p w14:paraId="4EF2A4A7" w14:textId="77777777" w:rsidR="009D0F69" w:rsidRPr="001136A4" w:rsidRDefault="009D0F69" w:rsidP="000F4AE6">
            <w:pPr>
              <w:jc w:val="both"/>
              <w:rPr>
                <w:rFonts w:eastAsia="Calibri" w:cs="Cambria"/>
                <w:lang w:eastAsia="zh-CN"/>
              </w:rPr>
            </w:pPr>
          </w:p>
        </w:tc>
        <w:tc>
          <w:tcPr>
            <w:tcW w:w="3260" w:type="dxa"/>
          </w:tcPr>
          <w:p w14:paraId="4DA377E1" w14:textId="77777777" w:rsidR="009D0F69" w:rsidRPr="001136A4" w:rsidRDefault="009D0F69" w:rsidP="000F4AE6">
            <w:pPr>
              <w:jc w:val="center"/>
              <w:rPr>
                <w:rFonts w:eastAsia="Calibri" w:cs="Cambria"/>
                <w:lang w:eastAsia="zh-CN"/>
              </w:rPr>
            </w:pPr>
          </w:p>
        </w:tc>
        <w:tc>
          <w:tcPr>
            <w:tcW w:w="1843" w:type="dxa"/>
          </w:tcPr>
          <w:p w14:paraId="133ACB15" w14:textId="77777777" w:rsidR="009D0F69" w:rsidRPr="001136A4" w:rsidRDefault="009D0F69" w:rsidP="000F4AE6">
            <w:pPr>
              <w:jc w:val="both"/>
              <w:rPr>
                <w:rFonts w:eastAsia="Calibri" w:cs="Cambria"/>
                <w:lang w:eastAsia="zh-CN"/>
              </w:rPr>
            </w:pPr>
          </w:p>
        </w:tc>
        <w:tc>
          <w:tcPr>
            <w:tcW w:w="3827" w:type="dxa"/>
          </w:tcPr>
          <w:p w14:paraId="518D9E06" w14:textId="77777777" w:rsidR="009D0F69" w:rsidRPr="001136A4" w:rsidRDefault="009D0F69" w:rsidP="000F4AE6">
            <w:pPr>
              <w:jc w:val="both"/>
              <w:rPr>
                <w:rFonts w:eastAsia="Calibri" w:cs="Cambria"/>
                <w:lang w:eastAsia="zh-CN"/>
              </w:rPr>
            </w:pPr>
          </w:p>
        </w:tc>
      </w:tr>
      <w:tr w:rsidR="003A6E92" w:rsidRPr="001136A4" w14:paraId="6B59D6C0" w14:textId="77777777" w:rsidTr="000F4AE6">
        <w:trPr>
          <w:trHeight w:val="737"/>
        </w:trPr>
        <w:tc>
          <w:tcPr>
            <w:tcW w:w="534" w:type="dxa"/>
          </w:tcPr>
          <w:p w14:paraId="722C966F" w14:textId="77777777" w:rsidR="003A6E92" w:rsidRPr="001136A4" w:rsidRDefault="009D0F69" w:rsidP="000F4AE6">
            <w:pPr>
              <w:jc w:val="both"/>
              <w:rPr>
                <w:rFonts w:eastAsia="Calibri" w:cs="Cambria"/>
                <w:lang w:eastAsia="zh-CN"/>
              </w:rPr>
            </w:pPr>
            <w:r>
              <w:rPr>
                <w:rFonts w:eastAsia="Calibri" w:cs="Cambria"/>
                <w:lang w:eastAsia="zh-CN"/>
              </w:rPr>
              <w:t>6.</w:t>
            </w:r>
          </w:p>
        </w:tc>
        <w:tc>
          <w:tcPr>
            <w:tcW w:w="2296" w:type="dxa"/>
          </w:tcPr>
          <w:p w14:paraId="33940C26" w14:textId="77777777" w:rsidR="003A6E92" w:rsidRDefault="003A6E92" w:rsidP="000F4AE6">
            <w:pPr>
              <w:jc w:val="both"/>
              <w:rPr>
                <w:rFonts w:eastAsia="Calibri" w:cs="Cambria"/>
                <w:lang w:eastAsia="zh-CN"/>
              </w:rPr>
            </w:pPr>
          </w:p>
          <w:p w14:paraId="51A2CFF7" w14:textId="77777777" w:rsidR="003A6E92" w:rsidRDefault="003A6E92" w:rsidP="000F4AE6">
            <w:pPr>
              <w:jc w:val="both"/>
              <w:rPr>
                <w:rFonts w:eastAsia="Calibri" w:cs="Cambria"/>
                <w:lang w:eastAsia="zh-CN"/>
              </w:rPr>
            </w:pPr>
          </w:p>
          <w:p w14:paraId="6E111F7A" w14:textId="77777777" w:rsidR="003A6E92" w:rsidRPr="001136A4" w:rsidRDefault="003A6E92" w:rsidP="000F4AE6">
            <w:pPr>
              <w:jc w:val="both"/>
              <w:rPr>
                <w:rFonts w:eastAsia="Calibri" w:cs="Cambria"/>
                <w:lang w:eastAsia="zh-CN"/>
              </w:rPr>
            </w:pPr>
          </w:p>
        </w:tc>
        <w:tc>
          <w:tcPr>
            <w:tcW w:w="2410" w:type="dxa"/>
          </w:tcPr>
          <w:p w14:paraId="21F188FA" w14:textId="77777777" w:rsidR="003A6E92" w:rsidRPr="001136A4" w:rsidRDefault="003A6E92" w:rsidP="000F4AE6">
            <w:pPr>
              <w:jc w:val="both"/>
              <w:rPr>
                <w:rFonts w:eastAsia="Calibri" w:cs="Cambria"/>
                <w:lang w:eastAsia="zh-CN"/>
              </w:rPr>
            </w:pPr>
          </w:p>
        </w:tc>
        <w:tc>
          <w:tcPr>
            <w:tcW w:w="3260" w:type="dxa"/>
          </w:tcPr>
          <w:p w14:paraId="4A20A9D3" w14:textId="77777777" w:rsidR="003A6E92" w:rsidRPr="001136A4" w:rsidRDefault="003A6E92" w:rsidP="000F4AE6">
            <w:pPr>
              <w:jc w:val="center"/>
              <w:rPr>
                <w:rFonts w:eastAsia="Calibri" w:cs="Cambria"/>
                <w:lang w:eastAsia="zh-CN"/>
              </w:rPr>
            </w:pPr>
          </w:p>
        </w:tc>
        <w:tc>
          <w:tcPr>
            <w:tcW w:w="1843" w:type="dxa"/>
          </w:tcPr>
          <w:p w14:paraId="621FD6AC" w14:textId="77777777" w:rsidR="003A6E92" w:rsidRPr="001136A4" w:rsidRDefault="003A6E92" w:rsidP="000F4AE6">
            <w:pPr>
              <w:jc w:val="both"/>
              <w:rPr>
                <w:rFonts w:eastAsia="Calibri" w:cs="Cambria"/>
                <w:lang w:eastAsia="zh-CN"/>
              </w:rPr>
            </w:pPr>
          </w:p>
        </w:tc>
        <w:tc>
          <w:tcPr>
            <w:tcW w:w="3827" w:type="dxa"/>
          </w:tcPr>
          <w:p w14:paraId="7A7B6836" w14:textId="77777777" w:rsidR="003A6E92" w:rsidRPr="001136A4" w:rsidRDefault="003A6E92" w:rsidP="000F4AE6">
            <w:pPr>
              <w:jc w:val="both"/>
              <w:rPr>
                <w:rFonts w:eastAsia="Calibri" w:cs="Cambria"/>
                <w:lang w:eastAsia="zh-CN"/>
              </w:rPr>
            </w:pPr>
          </w:p>
        </w:tc>
      </w:tr>
    </w:tbl>
    <w:p w14:paraId="70907CC2" w14:textId="77777777" w:rsidR="003A6E92" w:rsidRDefault="003A6E92" w:rsidP="003A6E92">
      <w:pPr>
        <w:jc w:val="both"/>
      </w:pPr>
    </w:p>
    <w:p w14:paraId="720F05CD" w14:textId="77777777" w:rsidR="003A6E92" w:rsidRDefault="003A6E92" w:rsidP="003A6E92">
      <w:pPr>
        <w:jc w:val="both"/>
        <w:rPr>
          <w:rFonts w:eastAsia="Calibri" w:cs="Cambria"/>
          <w:lang w:eastAsia="zh-CN"/>
        </w:rPr>
      </w:pPr>
    </w:p>
    <w:p w14:paraId="455E75E5" w14:textId="77777777" w:rsidR="003A6E92" w:rsidRDefault="003A6E92" w:rsidP="003A6E92">
      <w:pPr>
        <w:jc w:val="both"/>
        <w:rPr>
          <w:rFonts w:eastAsia="Calibri" w:cs="Cambria"/>
          <w:lang w:eastAsia="zh-CN"/>
        </w:rPr>
      </w:pPr>
    </w:p>
    <w:p w14:paraId="53DDA5BC" w14:textId="77777777" w:rsidR="00134C1E" w:rsidRPr="00316829" w:rsidRDefault="00134C1E" w:rsidP="00134C1E">
      <w:pPr>
        <w:rPr>
          <w:rFonts w:asciiTheme="minorHAnsi" w:hAnsiTheme="minorHAnsi" w:cstheme="minorHAnsi"/>
          <w:b/>
          <w:i/>
        </w:rPr>
      </w:pPr>
      <w:r>
        <w:rPr>
          <w:rFonts w:asciiTheme="minorHAnsi" w:hAnsiTheme="minorHAnsi" w:cstheme="minorHAnsi"/>
          <w:b/>
          <w:i/>
        </w:rPr>
        <w:t xml:space="preserve">Obrazec </w:t>
      </w:r>
      <w:r w:rsidRPr="00316829">
        <w:rPr>
          <w:rFonts w:asciiTheme="minorHAnsi" w:hAnsiTheme="minorHAnsi" w:cstheme="minorHAnsi"/>
          <w:b/>
          <w:i/>
        </w:rPr>
        <w:t>Seznam referenčnih poslov ponudnik naloži v informacijskim sistem e-JN v razdelku »Druge priloge«.</w:t>
      </w:r>
    </w:p>
    <w:p w14:paraId="792C0B70" w14:textId="77777777" w:rsidR="00134C1E" w:rsidRDefault="00134C1E" w:rsidP="00134C1E">
      <w:pPr>
        <w:rPr>
          <w:rFonts w:asciiTheme="minorHAnsi" w:hAnsiTheme="minorHAnsi" w:cstheme="minorHAnsi"/>
        </w:rPr>
      </w:pPr>
    </w:p>
    <w:p w14:paraId="29BFC857" w14:textId="77777777" w:rsidR="003A6E92" w:rsidRDefault="00134C1E" w:rsidP="00134C1E">
      <w:pPr>
        <w:jc w:val="both"/>
        <w:rPr>
          <w:rFonts w:asciiTheme="minorHAnsi" w:eastAsia="Calibri" w:hAnsiTheme="minorHAnsi" w:cs="Cambria"/>
          <w:b/>
          <w:i/>
          <w:sz w:val="20"/>
          <w:szCs w:val="20"/>
          <w:u w:val="single"/>
          <w:lang w:eastAsia="zh-CN"/>
        </w:rPr>
      </w:pPr>
      <w:r w:rsidRPr="00BD4E3B">
        <w:rPr>
          <w:rFonts w:asciiTheme="minorHAnsi" w:eastAsia="Calibri" w:hAnsiTheme="minorHAnsi" w:cstheme="minorHAnsi"/>
          <w:b/>
          <w:i/>
        </w:rPr>
        <w:t>V primeru, da ponudnik pogoj referenc izpolnjuje s partnerjem ali podizvajalcem,  se predmetni obrazec kopira in izpolni za vsakega partnerja/podizvajalca, na katerega se sklicuje ponudnik, posebej in se naloži v sistem e-JN v razdelek »Druge priloge«.</w:t>
      </w:r>
    </w:p>
    <w:p w14:paraId="3D7586CD" w14:textId="77777777" w:rsidR="00134C1E" w:rsidRDefault="00134C1E" w:rsidP="00134C1E">
      <w:pPr>
        <w:jc w:val="both"/>
        <w:rPr>
          <w:rFonts w:asciiTheme="minorHAnsi" w:eastAsia="Calibri" w:hAnsiTheme="minorHAnsi" w:cs="Cambria"/>
          <w:b/>
          <w:i/>
          <w:sz w:val="20"/>
          <w:szCs w:val="20"/>
          <w:u w:val="single"/>
          <w:lang w:eastAsia="zh-CN"/>
        </w:rPr>
      </w:pPr>
    </w:p>
    <w:p w14:paraId="60C12E1A" w14:textId="77777777" w:rsidR="00134C1E" w:rsidRDefault="00134C1E" w:rsidP="00134C1E">
      <w:pPr>
        <w:jc w:val="both"/>
        <w:rPr>
          <w:rFonts w:asciiTheme="minorHAnsi" w:eastAsia="Calibri" w:hAnsiTheme="minorHAnsi" w:cs="Cambria"/>
          <w:b/>
          <w:i/>
          <w:sz w:val="20"/>
          <w:szCs w:val="20"/>
          <w:u w:val="single"/>
          <w:lang w:eastAsia="zh-CN"/>
        </w:rPr>
        <w:sectPr w:rsidR="00134C1E" w:rsidSect="007F73D7">
          <w:pgSz w:w="16838" w:h="11906" w:orient="landscape"/>
          <w:pgMar w:top="1417" w:right="1417" w:bottom="1417" w:left="1417" w:header="708" w:footer="708" w:gutter="0"/>
          <w:cols w:space="708"/>
          <w:docGrid w:linePitch="360"/>
        </w:sectPr>
      </w:pPr>
    </w:p>
    <w:p w14:paraId="021571F4" w14:textId="03B517CD" w:rsidR="00A9683A" w:rsidRPr="00AB0E8E" w:rsidRDefault="00A9683A" w:rsidP="00AB0E8E">
      <w:pPr>
        <w:pStyle w:val="Slog3"/>
        <w:rPr>
          <w:rStyle w:val="Neenpoudarek"/>
          <w:rFonts w:ascii="Calibri" w:hAnsi="Calibri"/>
          <w:b/>
          <w:i/>
          <w:iCs w:val="0"/>
        </w:rPr>
      </w:pPr>
      <w:bookmarkStart w:id="200" w:name="_Toc36660373"/>
      <w:bookmarkEnd w:id="188"/>
      <w:r w:rsidRPr="00AB0E8E">
        <w:rPr>
          <w:rStyle w:val="Neenpoudarek"/>
          <w:rFonts w:ascii="Calibri" w:hAnsi="Calibri"/>
          <w:b/>
          <w:i/>
          <w:iCs w:val="0"/>
        </w:rPr>
        <w:lastRenderedPageBreak/>
        <w:t xml:space="preserve">PRILOGA </w:t>
      </w:r>
      <w:r w:rsidR="00BA600C" w:rsidRPr="00AB0E8E">
        <w:rPr>
          <w:rStyle w:val="Neenpoudarek"/>
          <w:rFonts w:ascii="Calibri" w:hAnsi="Calibri"/>
          <w:b/>
          <w:i/>
          <w:iCs w:val="0"/>
        </w:rPr>
        <w:t>št</w:t>
      </w:r>
      <w:r w:rsidR="00191778" w:rsidRPr="00AB0E8E">
        <w:rPr>
          <w:rStyle w:val="Neenpoudarek"/>
          <w:rFonts w:ascii="Calibri" w:hAnsi="Calibri"/>
          <w:b/>
          <w:i/>
          <w:iCs w:val="0"/>
        </w:rPr>
        <w:t xml:space="preserve">. </w:t>
      </w:r>
      <w:bookmarkEnd w:id="189"/>
      <w:r w:rsidR="001C5EB2" w:rsidRPr="00AB0E8E">
        <w:rPr>
          <w:rStyle w:val="Neenpoudarek"/>
          <w:rFonts w:ascii="Calibri" w:hAnsi="Calibri"/>
          <w:b/>
          <w:i/>
          <w:iCs w:val="0"/>
        </w:rPr>
        <w:t>1</w:t>
      </w:r>
      <w:r w:rsidR="005747D2">
        <w:rPr>
          <w:rStyle w:val="Neenpoudarek"/>
          <w:rFonts w:ascii="Calibri" w:hAnsi="Calibri"/>
          <w:b/>
          <w:i/>
          <w:iCs w:val="0"/>
        </w:rPr>
        <w:t>1</w:t>
      </w:r>
      <w:bookmarkEnd w:id="200"/>
    </w:p>
    <w:p w14:paraId="0BC14C8D" w14:textId="77777777" w:rsidR="00A9683A" w:rsidRPr="001136A4" w:rsidRDefault="00637E03" w:rsidP="00436E2B">
      <w:pPr>
        <w:pStyle w:val="Intenzivencitat"/>
        <w:rPr>
          <w:lang w:eastAsia="zh-CN"/>
        </w:rPr>
      </w:pPr>
      <w:bookmarkStart w:id="201" w:name="_Toc451354723"/>
      <w:bookmarkStart w:id="202" w:name="_Toc36660374"/>
      <w:r w:rsidRPr="001136A4">
        <w:rPr>
          <w:lang w:eastAsia="zh-CN"/>
        </w:rPr>
        <w:t>VZOREC FINANČNEGA</w:t>
      </w:r>
      <w:r w:rsidR="00A9683A" w:rsidRPr="001136A4">
        <w:rPr>
          <w:lang w:eastAsia="zh-CN"/>
        </w:rPr>
        <w:t xml:space="preserve"> ZAVAROVANJA</w:t>
      </w:r>
      <w:bookmarkEnd w:id="201"/>
      <w:r w:rsidRPr="001136A4">
        <w:rPr>
          <w:lang w:eastAsia="zh-CN"/>
        </w:rPr>
        <w:t xml:space="preserve"> ZA DOBRO IZVEDBO</w:t>
      </w:r>
      <w:bookmarkEnd w:id="202"/>
    </w:p>
    <w:p w14:paraId="11A26577" w14:textId="77777777" w:rsidR="00637E03" w:rsidRPr="001B0B0E" w:rsidRDefault="00374B6A" w:rsidP="00374B6A">
      <w:pPr>
        <w:jc w:val="both"/>
        <w:rPr>
          <w:rFonts w:eastAsia="Calibri" w:cs="Arial"/>
          <w:b/>
          <w:bCs/>
          <w:kern w:val="3"/>
          <w:lang w:eastAsia="zh-CN"/>
        </w:rPr>
      </w:pPr>
      <w:r w:rsidRPr="001B0B0E">
        <w:rPr>
          <w:rFonts w:eastAsia="Calibri" w:cs="Arial"/>
          <w:b/>
          <w:bCs/>
          <w:kern w:val="3"/>
          <w:lang w:eastAsia="zh-CN"/>
        </w:rPr>
        <w:t xml:space="preserve">Vzorec finančnega </w:t>
      </w:r>
      <w:r w:rsidR="00637E03" w:rsidRPr="001B0B0E">
        <w:rPr>
          <w:rFonts w:eastAsia="Calibri" w:cs="Arial"/>
          <w:b/>
          <w:bCs/>
          <w:kern w:val="3"/>
          <w:lang w:eastAsia="zh-CN"/>
        </w:rPr>
        <w:t>zavarovanja za dobro izvedbo pogodbenih obveznosti po EPGP-758</w:t>
      </w:r>
    </w:p>
    <w:p w14:paraId="1E1B3F18" w14:textId="77777777" w:rsidR="001B0B0E" w:rsidRPr="001B0B0E" w:rsidRDefault="001B0B0E" w:rsidP="001B0B0E">
      <w:pPr>
        <w:rPr>
          <w:rFonts w:asciiTheme="minorHAnsi" w:hAnsiTheme="minorHAnsi" w:cstheme="minorHAnsi"/>
        </w:rPr>
      </w:pPr>
      <w:r w:rsidRPr="001B0B0E">
        <w:rPr>
          <w:rFonts w:asciiTheme="minorHAnsi" w:eastAsia="Calibri" w:hAnsiTheme="minorHAnsi" w:cstheme="minorHAnsi"/>
          <w:kern w:val="3"/>
          <w:sz w:val="23"/>
          <w:szCs w:val="23"/>
          <w:lang w:eastAsia="zh-CN"/>
        </w:rPr>
        <w:t>----------------------------------------------------------------------------------------------------------------------</w:t>
      </w:r>
    </w:p>
    <w:p w14:paraId="16504125" w14:textId="77777777" w:rsidR="00637E03" w:rsidRPr="001136A4" w:rsidRDefault="00637E03" w:rsidP="00374B6A">
      <w:pPr>
        <w:jc w:val="both"/>
        <w:rPr>
          <w:rFonts w:eastAsia="Calibri" w:cs="Arial"/>
          <w:kern w:val="3"/>
          <w:lang w:eastAsia="zh-CN"/>
        </w:rPr>
      </w:pPr>
    </w:p>
    <w:p w14:paraId="1FDFD3DD" w14:textId="77777777" w:rsidR="00637E03" w:rsidRPr="001136A4" w:rsidRDefault="00637E03" w:rsidP="00374B6A">
      <w:pPr>
        <w:jc w:val="both"/>
        <w:rPr>
          <w:rFonts w:eastAsia="Calibri" w:cs="Arial"/>
          <w:i/>
          <w:kern w:val="3"/>
          <w:lang w:eastAsia="zh-CN"/>
        </w:rPr>
      </w:pPr>
      <w:r w:rsidRPr="001136A4">
        <w:rPr>
          <w:rFonts w:eastAsia="Calibri" w:cs="Arial"/>
          <w:i/>
          <w:kern w:val="3"/>
          <w:lang w:eastAsia="zh-CN"/>
        </w:rPr>
        <w:t>Glava s podatki o garantu (zavarovalnici/banki) ali SWIFT ključ</w:t>
      </w:r>
    </w:p>
    <w:p w14:paraId="68CF95F1" w14:textId="77777777" w:rsidR="00637E03" w:rsidRPr="001136A4" w:rsidRDefault="00637E03" w:rsidP="00374B6A">
      <w:pPr>
        <w:jc w:val="both"/>
        <w:rPr>
          <w:rFonts w:eastAsia="Calibri" w:cs="Arial"/>
          <w:b/>
          <w:kern w:val="3"/>
          <w:lang w:eastAsia="zh-CN"/>
        </w:rPr>
      </w:pPr>
    </w:p>
    <w:p w14:paraId="7EB84023" w14:textId="77777777" w:rsidR="00637E03" w:rsidRPr="001136A4" w:rsidRDefault="00637E03" w:rsidP="00374B6A">
      <w:pPr>
        <w:jc w:val="both"/>
        <w:rPr>
          <w:rFonts w:eastAsia="Calibri" w:cs="Arial"/>
          <w:kern w:val="3"/>
          <w:lang w:eastAsia="zh-CN"/>
        </w:rPr>
      </w:pPr>
      <w:r w:rsidRPr="001136A4">
        <w:rPr>
          <w:rFonts w:eastAsia="Calibri" w:cs="Arial"/>
          <w:kern w:val="3"/>
          <w:lang w:eastAsia="zh-CN"/>
        </w:rPr>
        <w:t xml:space="preserve">Za:       </w:t>
      </w:r>
      <w:r w:rsidRPr="001136A4">
        <w:rPr>
          <w:rFonts w:eastAsia="Calibri" w:cs="Arial"/>
          <w:i/>
          <w:kern w:val="3"/>
          <w:lang w:eastAsia="zh-CN"/>
        </w:rPr>
        <w:fldChar w:fldCharType="begin">
          <w:ffData>
            <w:name w:val="Besedilo2"/>
            <w:enabled/>
            <w:calcOnExit w:val="0"/>
            <w:textInput/>
          </w:ffData>
        </w:fldChar>
      </w:r>
      <w:r w:rsidRPr="001136A4">
        <w:rPr>
          <w:rFonts w:eastAsia="Calibri" w:cs="Arial"/>
          <w:i/>
          <w:kern w:val="3"/>
          <w:lang w:eastAsia="zh-CN"/>
        </w:rPr>
        <w:instrText xml:space="preserve"> FORMTEXT </w:instrText>
      </w:r>
      <w:r w:rsidRPr="001136A4">
        <w:rPr>
          <w:rFonts w:eastAsia="Calibri" w:cs="Arial"/>
          <w:i/>
          <w:kern w:val="3"/>
          <w:lang w:eastAsia="zh-CN"/>
        </w:rPr>
      </w:r>
      <w:r w:rsidRPr="001136A4">
        <w:rPr>
          <w:rFonts w:eastAsia="Calibri" w:cs="Arial"/>
          <w:i/>
          <w:kern w:val="3"/>
          <w:lang w:eastAsia="zh-CN"/>
        </w:rPr>
        <w:fldChar w:fldCharType="separate"/>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kern w:val="3"/>
          <w:lang w:eastAsia="zh-CN"/>
        </w:rPr>
        <w:fldChar w:fldCharType="end"/>
      </w:r>
      <w:r w:rsidRPr="001136A4">
        <w:rPr>
          <w:rFonts w:eastAsia="Calibri" w:cs="Arial"/>
          <w:i/>
          <w:kern w:val="3"/>
          <w:lang w:eastAsia="zh-CN"/>
        </w:rPr>
        <w:t xml:space="preserve">  (vpiše se upravičenca</w:t>
      </w:r>
      <w:r w:rsidR="00374B6A" w:rsidRPr="001136A4">
        <w:rPr>
          <w:rFonts w:eastAsia="Calibri" w:cs="Arial"/>
          <w:i/>
          <w:kern w:val="3"/>
          <w:lang w:eastAsia="zh-CN"/>
        </w:rPr>
        <w:t>,</w:t>
      </w:r>
      <w:r w:rsidRPr="001136A4">
        <w:rPr>
          <w:rFonts w:eastAsia="Calibri" w:cs="Arial"/>
          <w:i/>
          <w:kern w:val="3"/>
          <w:lang w:eastAsia="zh-CN"/>
        </w:rPr>
        <w:t xml:space="preserve"> tj. naročnika javnega naročila)</w:t>
      </w:r>
    </w:p>
    <w:p w14:paraId="7D81715A" w14:textId="77777777" w:rsidR="00637E03" w:rsidRPr="001136A4" w:rsidRDefault="00637E03" w:rsidP="00637E03">
      <w:pPr>
        <w:jc w:val="both"/>
        <w:rPr>
          <w:rFonts w:eastAsia="Calibri" w:cs="Arial"/>
          <w:i/>
          <w:kern w:val="3"/>
          <w:lang w:eastAsia="zh-CN"/>
        </w:rPr>
      </w:pPr>
      <w:r w:rsidRPr="001136A4">
        <w:rPr>
          <w:rFonts w:eastAsia="Calibri" w:cs="Arial"/>
          <w:kern w:val="3"/>
          <w:lang w:eastAsia="zh-CN"/>
        </w:rPr>
        <w:t xml:space="preserve">Datum: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izdaje)</w:t>
      </w:r>
    </w:p>
    <w:p w14:paraId="69E68699" w14:textId="77777777" w:rsidR="00637E03" w:rsidRPr="001136A4" w:rsidRDefault="00637E03" w:rsidP="00637E03">
      <w:pPr>
        <w:jc w:val="both"/>
        <w:rPr>
          <w:rFonts w:eastAsia="Calibri" w:cs="Arial"/>
          <w:kern w:val="3"/>
          <w:lang w:eastAsia="zh-CN"/>
        </w:rPr>
      </w:pPr>
    </w:p>
    <w:p w14:paraId="4BC693FE"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VRSTA </w:t>
      </w:r>
      <w:r w:rsidR="00165CDA" w:rsidRPr="001136A4">
        <w:rPr>
          <w:rFonts w:eastAsia="Calibri" w:cs="Arial"/>
          <w:b/>
          <w:kern w:val="3"/>
          <w:lang w:eastAsia="zh-CN"/>
        </w:rPr>
        <w:t>GARANCIJE</w:t>
      </w:r>
      <w:r w:rsidR="00374B6A" w:rsidRPr="001136A4">
        <w:rPr>
          <w:rFonts w:eastAsia="Calibri" w:cs="Arial"/>
          <w:b/>
          <w:kern w:val="3"/>
          <w:lang w:eastAsia="zh-CN"/>
        </w:rPr>
        <w:t xml:space="preserve">: </w:t>
      </w:r>
      <w:r w:rsidR="00165CDA" w:rsidRPr="001136A4">
        <w:rPr>
          <w:rFonts w:eastAsia="Calibri" w:cs="Arial"/>
          <w:i/>
          <w:kern w:val="3"/>
          <w:lang w:eastAsia="zh-CN"/>
        </w:rPr>
        <w:t>Garancija za dobro izvedbo posla</w:t>
      </w:r>
    </w:p>
    <w:p w14:paraId="1C284D25" w14:textId="77777777" w:rsidR="00637E03" w:rsidRPr="001136A4" w:rsidRDefault="00637E03" w:rsidP="00637E03">
      <w:pPr>
        <w:jc w:val="both"/>
        <w:rPr>
          <w:rFonts w:eastAsia="Calibri" w:cs="Arial"/>
          <w:kern w:val="3"/>
          <w:lang w:eastAsia="zh-CN"/>
        </w:rPr>
      </w:pPr>
    </w:p>
    <w:p w14:paraId="51243E0F"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ŠTEVILKA</w:t>
      </w:r>
      <w:r w:rsidR="00165CDA"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številka </w:t>
      </w:r>
      <w:r w:rsidR="00165CDA" w:rsidRPr="001136A4">
        <w:rPr>
          <w:rFonts w:eastAsia="Calibri" w:cs="Arial"/>
          <w:i/>
          <w:kern w:val="3"/>
          <w:lang w:eastAsia="zh-CN"/>
        </w:rPr>
        <w:t>garancije</w:t>
      </w:r>
      <w:r w:rsidRPr="001136A4">
        <w:rPr>
          <w:rFonts w:eastAsia="Calibri" w:cs="Arial"/>
          <w:i/>
          <w:kern w:val="3"/>
          <w:lang w:eastAsia="zh-CN"/>
        </w:rPr>
        <w:t>)</w:t>
      </w:r>
    </w:p>
    <w:p w14:paraId="766DB96F" w14:textId="77777777" w:rsidR="00637E03" w:rsidRPr="001136A4" w:rsidRDefault="00637E03" w:rsidP="00637E03">
      <w:pPr>
        <w:jc w:val="both"/>
        <w:rPr>
          <w:rFonts w:eastAsia="Calibri" w:cs="Arial"/>
          <w:kern w:val="3"/>
          <w:lang w:eastAsia="zh-CN"/>
        </w:rPr>
      </w:pPr>
    </w:p>
    <w:p w14:paraId="6A6FDE6B"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GARANT:</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banke v kraju izdaje)</w:t>
      </w:r>
    </w:p>
    <w:p w14:paraId="60B49BE4" w14:textId="77777777" w:rsidR="00637E03" w:rsidRPr="001136A4" w:rsidRDefault="00637E03" w:rsidP="00637E03">
      <w:pPr>
        <w:jc w:val="both"/>
        <w:rPr>
          <w:rFonts w:eastAsia="Calibri" w:cs="Arial"/>
          <w:kern w:val="3"/>
          <w:lang w:eastAsia="zh-CN"/>
        </w:rPr>
      </w:pPr>
    </w:p>
    <w:p w14:paraId="0BCD5EAF"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NAROČNIK</w:t>
      </w:r>
      <w:r w:rsidR="00165CDA"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ime in naslov naročnika </w:t>
      </w:r>
      <w:r w:rsidR="00165CDA" w:rsidRPr="001136A4">
        <w:rPr>
          <w:rFonts w:eastAsia="Calibri" w:cs="Arial"/>
          <w:i/>
          <w:kern w:val="3"/>
          <w:lang w:eastAsia="zh-CN"/>
        </w:rPr>
        <w:t>garancije,</w:t>
      </w:r>
      <w:r w:rsidRPr="001136A4">
        <w:rPr>
          <w:rFonts w:eastAsia="Calibri" w:cs="Arial"/>
          <w:i/>
          <w:kern w:val="3"/>
          <w:lang w:eastAsia="zh-CN"/>
        </w:rPr>
        <w:t xml:space="preserve"> tj. v postopku javnega naročanja izbranega ponudnika)</w:t>
      </w:r>
    </w:p>
    <w:p w14:paraId="60B625C8" w14:textId="77777777" w:rsidR="00637E03" w:rsidRPr="001136A4" w:rsidRDefault="00637E03" w:rsidP="00637E03">
      <w:pPr>
        <w:jc w:val="both"/>
        <w:rPr>
          <w:rFonts w:eastAsia="Calibri" w:cs="Arial"/>
          <w:kern w:val="3"/>
          <w:lang w:eastAsia="zh-CN"/>
        </w:rPr>
      </w:pPr>
    </w:p>
    <w:p w14:paraId="46D44B10"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UPRAVIČENEC:</w:t>
      </w:r>
      <w:r w:rsidRPr="001136A4">
        <w:rPr>
          <w:rFonts w:eastAsia="Calibri" w:cs="Arial"/>
          <w:kern w:val="3"/>
          <w:lang w:eastAsia="zh-CN"/>
        </w:rPr>
        <w:t xml:space="preserve"> </w:t>
      </w:r>
      <w:r w:rsidR="00165CDA" w:rsidRPr="001136A4">
        <w:rPr>
          <w:rFonts w:eastAsia="Calibri" w:cs="Arial"/>
          <w:kern w:val="3"/>
          <w:lang w:eastAsia="zh-CN"/>
        </w:rPr>
        <w:t>Mestna občina Kranj, Slovenski trg 1, 4000 Kranj</w:t>
      </w:r>
    </w:p>
    <w:p w14:paraId="595083BF" w14:textId="77777777" w:rsidR="00637E03" w:rsidRPr="001136A4" w:rsidRDefault="00637E03" w:rsidP="00637E03">
      <w:pPr>
        <w:jc w:val="both"/>
        <w:rPr>
          <w:rFonts w:eastAsia="Calibri" w:cs="Arial"/>
          <w:kern w:val="3"/>
          <w:lang w:eastAsia="zh-CN"/>
        </w:rPr>
      </w:pPr>
    </w:p>
    <w:p w14:paraId="00DB158D"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OSNOVNI POSEL: </w:t>
      </w:r>
      <w:r w:rsidR="00165CDA" w:rsidRPr="001136A4">
        <w:rPr>
          <w:rFonts w:eastAsia="Calibri" w:cs="Arial"/>
          <w:kern w:val="3"/>
          <w:lang w:eastAsia="zh-CN"/>
        </w:rPr>
        <w:t>pogodba</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00165CDA" w:rsidRPr="001136A4">
        <w:rPr>
          <w:rFonts w:eastAsia="Calibri" w:cs="Arial"/>
          <w:kern w:val="3"/>
          <w:lang w:eastAsia="zh-CN"/>
        </w:rPr>
        <w:t xml:space="preserve"> št. </w:t>
      </w:r>
      <w:r w:rsidR="00165CDA" w:rsidRPr="001136A4">
        <w:rPr>
          <w:rFonts w:eastAsia="Calibri" w:cs="Arial"/>
          <w:kern w:val="3"/>
          <w:lang w:eastAsia="zh-CN"/>
        </w:rPr>
        <w:fldChar w:fldCharType="begin">
          <w:ffData>
            <w:name w:val="Besedilo2"/>
            <w:enabled/>
            <w:calcOnExit w:val="0"/>
            <w:textInput/>
          </w:ffData>
        </w:fldChar>
      </w:r>
      <w:r w:rsidR="00165CDA" w:rsidRPr="001136A4">
        <w:rPr>
          <w:rFonts w:eastAsia="Calibri" w:cs="Arial"/>
          <w:kern w:val="3"/>
          <w:lang w:eastAsia="zh-CN"/>
        </w:rPr>
        <w:instrText xml:space="preserve"> FORMTEXT </w:instrText>
      </w:r>
      <w:r w:rsidR="00165CDA" w:rsidRPr="001136A4">
        <w:rPr>
          <w:rFonts w:eastAsia="Calibri" w:cs="Arial"/>
          <w:kern w:val="3"/>
          <w:lang w:eastAsia="zh-CN"/>
        </w:rPr>
      </w:r>
      <w:r w:rsidR="00165CDA" w:rsidRPr="001136A4">
        <w:rPr>
          <w:rFonts w:eastAsia="Calibri" w:cs="Arial"/>
          <w:kern w:val="3"/>
          <w:lang w:eastAsia="zh-CN"/>
        </w:rPr>
        <w:fldChar w:fldCharType="separate"/>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fldChar w:fldCharType="end"/>
      </w:r>
      <w:r w:rsidR="00165CDA" w:rsidRPr="001136A4">
        <w:rPr>
          <w:rFonts w:eastAsia="Calibri" w:cs="Arial"/>
          <w:kern w:val="3"/>
          <w:lang w:eastAsia="zh-CN"/>
        </w:rPr>
        <w:t xml:space="preserve"> </w:t>
      </w:r>
      <w:r w:rsidRPr="001136A4">
        <w:rPr>
          <w:rFonts w:eastAsia="Calibri" w:cs="Arial"/>
          <w:kern w:val="3"/>
          <w:lang w:eastAsia="zh-CN"/>
        </w:rPr>
        <w:t xml:space="preserve">z dne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w:t>
      </w:r>
      <w:r w:rsidR="00165CDA" w:rsidRPr="001136A4">
        <w:rPr>
          <w:rFonts w:eastAsia="Calibri" w:cs="Arial"/>
          <w:i/>
          <w:kern w:val="3"/>
          <w:lang w:eastAsia="zh-CN"/>
        </w:rPr>
        <w:t>pogodbo</w:t>
      </w:r>
      <w:r w:rsidRPr="001136A4">
        <w:rPr>
          <w:rFonts w:eastAsia="Calibri" w:cs="Arial"/>
          <w:i/>
          <w:kern w:val="3"/>
          <w:lang w:eastAsia="zh-CN"/>
        </w:rPr>
        <w:t xml:space="preserve"> o izvedbi javnega naročila</w:t>
      </w:r>
      <w:r w:rsidR="00165CDA" w:rsidRPr="001136A4">
        <w:rPr>
          <w:rFonts w:eastAsia="Calibri" w:cs="Arial"/>
          <w:i/>
          <w:kern w:val="3"/>
          <w:lang w:eastAsia="zh-CN"/>
        </w:rPr>
        <w:t xml:space="preserve">) </w:t>
      </w:r>
      <w:r w:rsidRPr="001136A4">
        <w:rPr>
          <w:rFonts w:eastAsia="Calibri" w:cs="Arial"/>
          <w:i/>
          <w:kern w:val="3"/>
          <w:lang w:eastAsia="zh-CN"/>
        </w:rPr>
        <w:t xml:space="preserve"> </w:t>
      </w:r>
    </w:p>
    <w:p w14:paraId="6FD6698F" w14:textId="77777777" w:rsidR="00637E03" w:rsidRPr="001136A4" w:rsidRDefault="00637E03" w:rsidP="00637E03">
      <w:pPr>
        <w:jc w:val="both"/>
        <w:rPr>
          <w:rFonts w:eastAsia="Calibri" w:cs="Arial"/>
          <w:kern w:val="3"/>
          <w:lang w:eastAsia="zh-CN"/>
        </w:rPr>
      </w:pPr>
      <w:r w:rsidRPr="001136A4">
        <w:rPr>
          <w:rFonts w:eastAsia="Calibri" w:cs="Arial"/>
          <w:i/>
          <w:kern w:val="3"/>
          <w:lang w:eastAsia="zh-CN"/>
        </w:rPr>
        <w:t xml:space="preserve"> </w:t>
      </w:r>
    </w:p>
    <w:p w14:paraId="0F9C7AA8"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ZNESEK IN VALUTA</w:t>
      </w:r>
      <w:r w:rsidR="00FE09E7"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najvišji</w:t>
      </w:r>
      <w:r w:rsidR="00FE09E7" w:rsidRPr="001136A4">
        <w:rPr>
          <w:rFonts w:eastAsia="Calibri" w:cs="Arial"/>
          <w:i/>
          <w:kern w:val="3"/>
          <w:lang w:eastAsia="zh-CN"/>
        </w:rPr>
        <w:t xml:space="preserve"> znesek s številko in besedo in</w:t>
      </w:r>
      <w:r w:rsidRPr="001136A4">
        <w:rPr>
          <w:rFonts w:eastAsia="Calibri" w:cs="Arial"/>
          <w:i/>
          <w:kern w:val="3"/>
          <w:lang w:eastAsia="zh-CN"/>
        </w:rPr>
        <w:t xml:space="preserve"> </w:t>
      </w:r>
      <w:r w:rsidR="00FE09E7" w:rsidRPr="001136A4">
        <w:rPr>
          <w:rFonts w:eastAsia="Calibri" w:cs="Arial"/>
          <w:i/>
          <w:kern w:val="3"/>
          <w:lang w:eastAsia="zh-CN"/>
        </w:rPr>
        <w:t>valuto</w:t>
      </w:r>
      <w:r w:rsidRPr="001136A4">
        <w:rPr>
          <w:rFonts w:eastAsia="Calibri" w:cs="Arial"/>
          <w:i/>
          <w:kern w:val="3"/>
          <w:lang w:eastAsia="zh-CN"/>
        </w:rPr>
        <w:t>)</w:t>
      </w:r>
    </w:p>
    <w:p w14:paraId="011A26AC" w14:textId="77777777" w:rsidR="00637E03" w:rsidRPr="001136A4" w:rsidRDefault="00637E03" w:rsidP="00637E03">
      <w:pPr>
        <w:jc w:val="both"/>
        <w:rPr>
          <w:rFonts w:eastAsia="Calibri" w:cs="Arial"/>
          <w:kern w:val="3"/>
          <w:lang w:eastAsia="zh-CN"/>
        </w:rPr>
      </w:pPr>
    </w:p>
    <w:p w14:paraId="634A4B54"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 xml:space="preserve">LISTINE, KI JIH JE POLEG IZJAVE TREBA PRILOŽITI ZAHTEVI ZA PLAČILO IN SE IZRECNO ZAHTEVAJO V SPODNJEM BESEDILU: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006813F0" w:rsidRPr="006813F0">
        <w:rPr>
          <w:rFonts w:eastAsia="Calibri" w:cs="Arial"/>
          <w:kern w:val="3"/>
          <w:lang w:eastAsia="zh-CN"/>
        </w:rPr>
        <w:t>(nobena/navede se listina)</w:t>
      </w:r>
    </w:p>
    <w:p w14:paraId="3438D439" w14:textId="77777777" w:rsidR="00637E03" w:rsidRPr="001136A4" w:rsidRDefault="00637E03" w:rsidP="00637E03">
      <w:pPr>
        <w:jc w:val="both"/>
        <w:rPr>
          <w:rFonts w:eastAsia="Calibri" w:cs="Arial"/>
          <w:kern w:val="3"/>
          <w:lang w:eastAsia="zh-CN"/>
        </w:rPr>
      </w:pPr>
    </w:p>
    <w:p w14:paraId="03325392"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JEZIK V ZAHTEVANIH LISTINAH:</w:t>
      </w:r>
      <w:r w:rsidRPr="001136A4">
        <w:rPr>
          <w:rFonts w:eastAsia="Calibri" w:cs="Arial"/>
          <w:kern w:val="3"/>
          <w:lang w:eastAsia="zh-CN"/>
        </w:rPr>
        <w:t xml:space="preserve"> slovenski</w:t>
      </w:r>
    </w:p>
    <w:p w14:paraId="3CBCB8BE" w14:textId="77777777" w:rsidR="00637E03" w:rsidRPr="001136A4" w:rsidRDefault="00637E03" w:rsidP="00637E03">
      <w:pPr>
        <w:jc w:val="both"/>
        <w:rPr>
          <w:rFonts w:eastAsia="Calibri" w:cs="Arial"/>
          <w:kern w:val="3"/>
          <w:lang w:eastAsia="zh-CN"/>
        </w:rPr>
      </w:pPr>
    </w:p>
    <w:p w14:paraId="2F082D6A"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OBLIKA PREDLOŽITVE:</w:t>
      </w:r>
      <w:r w:rsidRPr="001136A4">
        <w:rPr>
          <w:rFonts w:eastAsia="Calibri" w:cs="Arial"/>
          <w:kern w:val="3"/>
          <w:lang w:eastAsia="zh-CN"/>
        </w:rPr>
        <w:t xml:space="preserve"> v papirni obliki s priporočeno pošto ali katerokoli obliko hitre pošte ali v elektronski obliki po SWIFT sistemu na naslov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(navede se SWIFT naslova garanta)</w:t>
      </w:r>
    </w:p>
    <w:p w14:paraId="67C30490" w14:textId="77777777" w:rsidR="00637E03" w:rsidRPr="001136A4" w:rsidRDefault="00637E03" w:rsidP="00637E03">
      <w:pPr>
        <w:jc w:val="both"/>
        <w:rPr>
          <w:rFonts w:eastAsia="Calibri" w:cs="Arial"/>
          <w:kern w:val="3"/>
          <w:lang w:eastAsia="zh-CN"/>
        </w:rPr>
      </w:pPr>
    </w:p>
    <w:p w14:paraId="3F92E5F9"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KRAJ PREDLOŽITVE: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(garant vpiše naslov podružnice, kjer se opravi predložitev papirnih listin, ali elektronski naslov za predložitev v elektronski obliki, kot na primer garantov SWIFT naslov)</w:t>
      </w:r>
      <w:r w:rsidRPr="001136A4">
        <w:rPr>
          <w:rFonts w:eastAsia="Calibri" w:cs="Arial"/>
          <w:kern w:val="3"/>
          <w:lang w:eastAsia="zh-CN"/>
        </w:rPr>
        <w:t xml:space="preserve"> </w:t>
      </w:r>
    </w:p>
    <w:p w14:paraId="018D5D40"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Ne glede na navedeno, se predložitev papirnih listin lahko opravi v katerikoli podružnici garanta na območju Republike Slovenije.</w:t>
      </w:r>
      <w:r w:rsidRPr="001136A4" w:rsidDel="00D4087F">
        <w:rPr>
          <w:rFonts w:eastAsia="Calibri" w:cs="Arial"/>
          <w:kern w:val="3"/>
          <w:lang w:eastAsia="zh-CN"/>
        </w:rPr>
        <w:t xml:space="preserve"> </w:t>
      </w:r>
    </w:p>
    <w:p w14:paraId="273F00EC"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  </w:t>
      </w:r>
    </w:p>
    <w:p w14:paraId="371318B4" w14:textId="77777777" w:rsidR="00637E03" w:rsidRPr="001136A4" w:rsidRDefault="00637E03" w:rsidP="00ED7683">
      <w:pPr>
        <w:suppressAutoHyphens/>
        <w:autoSpaceDN w:val="0"/>
        <w:ind w:right="6"/>
        <w:jc w:val="both"/>
        <w:textAlignment w:val="baseline"/>
        <w:rPr>
          <w:rFonts w:eastAsia="Calibri" w:cs="Cambria"/>
          <w:color w:val="000000"/>
          <w:kern w:val="3"/>
          <w:lang w:eastAsia="zh-CN"/>
        </w:rPr>
      </w:pPr>
      <w:r w:rsidRPr="001136A4">
        <w:rPr>
          <w:rFonts w:eastAsia="Calibri" w:cs="Arial"/>
          <w:b/>
          <w:kern w:val="3"/>
          <w:lang w:eastAsia="zh-CN"/>
        </w:rPr>
        <w:t xml:space="preserve">DATUM VELJAVNOSTI: </w:t>
      </w:r>
      <w:r w:rsidR="00ED7683" w:rsidRPr="001136A4">
        <w:rPr>
          <w:rFonts w:eastAsia="Calibri" w:cs="Cambria"/>
          <w:color w:val="000000"/>
          <w:kern w:val="3"/>
          <w:lang w:eastAsia="zh-CN"/>
        </w:rPr>
        <w:fldChar w:fldCharType="begin">
          <w:ffData>
            <w:name w:val="Besedilo2"/>
            <w:enabled/>
            <w:calcOnExit w:val="0"/>
            <w:textInput/>
          </w:ffData>
        </w:fldChar>
      </w:r>
      <w:r w:rsidR="00ED7683" w:rsidRPr="001136A4">
        <w:rPr>
          <w:rFonts w:eastAsia="Calibri" w:cs="Cambria"/>
          <w:color w:val="000000"/>
          <w:kern w:val="3"/>
          <w:lang w:eastAsia="zh-CN"/>
        </w:rPr>
        <w:instrText xml:space="preserve"> FORMTEXT </w:instrText>
      </w:r>
      <w:r w:rsidR="00ED7683" w:rsidRPr="001136A4">
        <w:rPr>
          <w:rFonts w:eastAsia="Calibri" w:cs="Cambria"/>
          <w:color w:val="000000"/>
          <w:kern w:val="3"/>
          <w:lang w:eastAsia="zh-CN"/>
        </w:rPr>
      </w:r>
      <w:r w:rsidR="00ED7683" w:rsidRPr="001136A4">
        <w:rPr>
          <w:rFonts w:eastAsia="Calibri" w:cs="Cambria"/>
          <w:color w:val="000000"/>
          <w:kern w:val="3"/>
          <w:lang w:eastAsia="zh-CN"/>
        </w:rPr>
        <w:fldChar w:fldCharType="separate"/>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fldChar w:fldCharType="end"/>
      </w:r>
      <w:r w:rsidR="00ED7683" w:rsidRPr="001136A4">
        <w:rPr>
          <w:rFonts w:eastAsia="Calibri" w:cs="Cambria"/>
          <w:color w:val="000000"/>
          <w:kern w:val="3"/>
          <w:lang w:eastAsia="zh-CN"/>
        </w:rPr>
        <w:t xml:space="preserve"> </w:t>
      </w:r>
      <w:r w:rsidR="00ED7683" w:rsidRPr="001136A4">
        <w:rPr>
          <w:rFonts w:eastAsia="Calibri" w:cs="Cambria"/>
          <w:i/>
          <w:color w:val="000000"/>
          <w:kern w:val="3"/>
          <w:lang w:eastAsia="zh-CN"/>
        </w:rPr>
        <w:t>(vpiše se datum zapadlosti garancije)</w:t>
      </w:r>
    </w:p>
    <w:p w14:paraId="72A794DB" w14:textId="77777777" w:rsidR="00637E03" w:rsidRPr="001136A4" w:rsidRDefault="00637E03" w:rsidP="00637E03">
      <w:pPr>
        <w:jc w:val="both"/>
        <w:rPr>
          <w:rFonts w:eastAsia="Calibri" w:cs="Arial"/>
          <w:kern w:val="3"/>
          <w:lang w:eastAsia="zh-CN"/>
        </w:rPr>
      </w:pPr>
    </w:p>
    <w:p w14:paraId="22068774"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STRANKA, KI JE DOLŽNA PLAČATI STROŠKE: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ime naročnika </w:t>
      </w:r>
      <w:r w:rsidR="00FE09E7" w:rsidRPr="001136A4">
        <w:rPr>
          <w:rFonts w:eastAsia="Calibri" w:cs="Arial"/>
          <w:i/>
          <w:kern w:val="3"/>
          <w:lang w:eastAsia="zh-CN"/>
        </w:rPr>
        <w:t>garancije</w:t>
      </w:r>
      <w:r w:rsidRPr="001136A4">
        <w:rPr>
          <w:rFonts w:eastAsia="Calibri" w:cs="Arial"/>
          <w:i/>
          <w:kern w:val="3"/>
          <w:lang w:eastAsia="zh-CN"/>
        </w:rPr>
        <w:t>, tj. v postopku javnega naročanja izbranega ponudnika)</w:t>
      </w:r>
    </w:p>
    <w:p w14:paraId="6F872436" w14:textId="77777777" w:rsidR="00637E03" w:rsidRPr="001136A4" w:rsidRDefault="00637E03" w:rsidP="00637E03">
      <w:pPr>
        <w:jc w:val="both"/>
        <w:rPr>
          <w:rFonts w:eastAsia="Calibri" w:cs="Arial"/>
          <w:b/>
          <w:kern w:val="3"/>
          <w:lang w:eastAsia="zh-CN"/>
        </w:rPr>
      </w:pPr>
    </w:p>
    <w:p w14:paraId="2E8518DD"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317A9D5" w14:textId="77777777" w:rsidR="00637E03" w:rsidRPr="001136A4" w:rsidRDefault="00637E03" w:rsidP="00637E03">
      <w:pPr>
        <w:jc w:val="both"/>
        <w:rPr>
          <w:rFonts w:eastAsia="Calibri" w:cs="Arial"/>
          <w:kern w:val="3"/>
          <w:lang w:eastAsia="zh-CN"/>
        </w:rPr>
      </w:pPr>
    </w:p>
    <w:p w14:paraId="7DDB1828"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Katerokoli zahtevo za plačilo po tem zavarovanju moramo prejeti na datum veljavnosti zavarovanja ali pred njim v zgoraj navedenem kraju predložitve.</w:t>
      </w:r>
    </w:p>
    <w:p w14:paraId="593AB72F" w14:textId="77777777" w:rsidR="00637E03" w:rsidRPr="001136A4" w:rsidRDefault="00637E03" w:rsidP="00637E03">
      <w:pPr>
        <w:jc w:val="both"/>
        <w:rPr>
          <w:rFonts w:eastAsia="Calibri" w:cs="Arial"/>
          <w:kern w:val="3"/>
          <w:lang w:eastAsia="zh-CN"/>
        </w:rPr>
      </w:pPr>
    </w:p>
    <w:p w14:paraId="3C925B45"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Morebitne spore v zvezi s tem zavarovanjem rešuje stvarno pristojno sodišče </w:t>
      </w:r>
      <w:r w:rsidRPr="00BD5714">
        <w:rPr>
          <w:rFonts w:eastAsia="Calibri" w:cs="Arial"/>
          <w:b/>
          <w:kern w:val="3"/>
          <w:lang w:eastAsia="zh-CN"/>
        </w:rPr>
        <w:t xml:space="preserve">v </w:t>
      </w:r>
      <w:r w:rsidR="00E92C95" w:rsidRPr="00BD5714">
        <w:rPr>
          <w:rFonts w:eastAsia="Calibri" w:cs="Arial"/>
          <w:b/>
          <w:kern w:val="3"/>
          <w:lang w:eastAsia="zh-CN"/>
        </w:rPr>
        <w:t>Kranju</w:t>
      </w:r>
      <w:r w:rsidRPr="001136A4">
        <w:rPr>
          <w:rFonts w:eastAsia="Calibri" w:cs="Arial"/>
          <w:kern w:val="3"/>
          <w:lang w:eastAsia="zh-CN"/>
        </w:rPr>
        <w:t xml:space="preserve"> po slovenskem pravu.</w:t>
      </w:r>
    </w:p>
    <w:p w14:paraId="55C42DB2" w14:textId="77777777" w:rsidR="00637E03" w:rsidRPr="001136A4" w:rsidRDefault="00637E03" w:rsidP="00637E03">
      <w:pPr>
        <w:jc w:val="both"/>
        <w:rPr>
          <w:rFonts w:eastAsia="Calibri" w:cs="Arial"/>
          <w:kern w:val="3"/>
          <w:lang w:eastAsia="zh-CN"/>
        </w:rPr>
      </w:pPr>
    </w:p>
    <w:p w14:paraId="6219F861"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Za to zavarovanje veljajo Enotna pravila za garancije na poziv (EPGP) revizija iz leta 2010, izdana pri MTZ pod št. 758.</w:t>
      </w:r>
    </w:p>
    <w:p w14:paraId="195A7E9A" w14:textId="77777777" w:rsidR="00637E03" w:rsidRPr="001136A4" w:rsidRDefault="00637E03" w:rsidP="00637E03">
      <w:pPr>
        <w:jc w:val="both"/>
        <w:rPr>
          <w:rFonts w:eastAsia="Calibri" w:cs="Arial"/>
          <w:kern w:val="3"/>
          <w:lang w:eastAsia="zh-CN"/>
        </w:rPr>
      </w:pPr>
    </w:p>
    <w:p w14:paraId="3FB799DC"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t xml:space="preserve">     garant</w:t>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00CF4BAA">
        <w:rPr>
          <w:rFonts w:eastAsia="Calibri" w:cs="Arial"/>
          <w:kern w:val="3"/>
          <w:lang w:eastAsia="zh-CN"/>
        </w:rPr>
        <w:tab/>
      </w:r>
      <w:r w:rsidR="00CF4BAA">
        <w:rPr>
          <w:rFonts w:eastAsia="Calibri" w:cs="Arial"/>
          <w:kern w:val="3"/>
          <w:lang w:eastAsia="zh-CN"/>
        </w:rPr>
        <w:tab/>
      </w:r>
      <w:r w:rsidRPr="001136A4">
        <w:rPr>
          <w:rFonts w:eastAsia="Calibri" w:cs="Arial"/>
          <w:kern w:val="3"/>
          <w:lang w:eastAsia="zh-CN"/>
        </w:rPr>
        <w:t>(žig in podpis)</w:t>
      </w:r>
    </w:p>
    <w:p w14:paraId="01966471" w14:textId="77777777" w:rsidR="00637E03" w:rsidRPr="001136A4" w:rsidRDefault="00637E03" w:rsidP="00637E03">
      <w:pPr>
        <w:jc w:val="both"/>
        <w:rPr>
          <w:rFonts w:eastAsia="Calibri" w:cs="Arial"/>
          <w:kern w:val="3"/>
          <w:lang w:eastAsia="zh-CN"/>
        </w:rPr>
      </w:pPr>
    </w:p>
    <w:p w14:paraId="0197FC86" w14:textId="77777777" w:rsidR="00637E03" w:rsidRPr="001136A4" w:rsidRDefault="00637E03" w:rsidP="00637E03">
      <w:pPr>
        <w:jc w:val="both"/>
        <w:rPr>
          <w:rFonts w:eastAsia="Calibri" w:cs="Arial"/>
          <w:kern w:val="3"/>
          <w:lang w:eastAsia="zh-CN"/>
        </w:rPr>
      </w:pPr>
    </w:p>
    <w:p w14:paraId="3EBF605F" w14:textId="2B5E5E80" w:rsidR="00637E03" w:rsidRPr="00AB0E8E" w:rsidRDefault="00637E03" w:rsidP="00AB0E8E">
      <w:pPr>
        <w:pStyle w:val="Slog3"/>
        <w:rPr>
          <w:rStyle w:val="Neenpoudarek"/>
          <w:rFonts w:ascii="Calibri" w:hAnsi="Calibri"/>
          <w:b/>
          <w:i/>
          <w:iCs w:val="0"/>
        </w:rPr>
      </w:pPr>
      <w:bookmarkStart w:id="203" w:name="_Toc36660375"/>
      <w:r w:rsidRPr="00AB0E8E">
        <w:rPr>
          <w:rStyle w:val="Neenpoudarek"/>
          <w:rFonts w:ascii="Calibri" w:hAnsi="Calibri"/>
          <w:b/>
          <w:i/>
          <w:iCs w:val="0"/>
        </w:rPr>
        <w:lastRenderedPageBreak/>
        <w:t>PRILOGA št. 1</w:t>
      </w:r>
      <w:r w:rsidR="005747D2">
        <w:rPr>
          <w:rStyle w:val="Neenpoudarek"/>
          <w:rFonts w:ascii="Calibri" w:hAnsi="Calibri"/>
          <w:b/>
          <w:i/>
          <w:iCs w:val="0"/>
        </w:rPr>
        <w:t>2</w:t>
      </w:r>
      <w:bookmarkEnd w:id="203"/>
    </w:p>
    <w:p w14:paraId="4EE0EA9F" w14:textId="77777777" w:rsidR="00637E03" w:rsidRPr="001136A4" w:rsidRDefault="00637E03" w:rsidP="00436E2B">
      <w:pPr>
        <w:pStyle w:val="Intenzivencitat"/>
        <w:rPr>
          <w:lang w:eastAsia="zh-CN"/>
        </w:rPr>
      </w:pPr>
      <w:bookmarkStart w:id="204" w:name="_Toc36660376"/>
      <w:r w:rsidRPr="001136A4">
        <w:rPr>
          <w:lang w:eastAsia="zh-CN"/>
        </w:rPr>
        <w:t>VZOREC FINANČNEGA ZAVAROVANJA ZA ODPRAVO NAPAK</w:t>
      </w:r>
      <w:bookmarkEnd w:id="204"/>
    </w:p>
    <w:p w14:paraId="2595B9A5" w14:textId="77777777" w:rsidR="00637E03" w:rsidRPr="001B0B0E" w:rsidRDefault="00637E03" w:rsidP="00637E03">
      <w:pPr>
        <w:jc w:val="both"/>
        <w:rPr>
          <w:rFonts w:eastAsia="Calibri" w:cs="Arial"/>
          <w:b/>
          <w:kern w:val="3"/>
          <w:lang w:eastAsia="zh-CN"/>
        </w:rPr>
      </w:pPr>
      <w:r w:rsidRPr="001B0B0E">
        <w:rPr>
          <w:rFonts w:eastAsia="Calibri" w:cs="Arial"/>
          <w:b/>
          <w:kern w:val="3"/>
          <w:lang w:eastAsia="zh-CN"/>
        </w:rPr>
        <w:t>Obrazec zavarovanja za odpravo napak v garancijski dobi po EPGP-758</w:t>
      </w:r>
    </w:p>
    <w:p w14:paraId="7BFFA749"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w:t>
      </w:r>
    </w:p>
    <w:p w14:paraId="19C18C24" w14:textId="77777777" w:rsidR="00637E03" w:rsidRPr="001136A4" w:rsidRDefault="00637E03" w:rsidP="00637E03">
      <w:pPr>
        <w:jc w:val="both"/>
        <w:rPr>
          <w:rFonts w:eastAsia="Calibri" w:cs="Arial"/>
          <w:kern w:val="3"/>
          <w:lang w:eastAsia="zh-CN"/>
        </w:rPr>
      </w:pPr>
    </w:p>
    <w:p w14:paraId="3129F4DB" w14:textId="77777777" w:rsidR="00637E03" w:rsidRPr="001136A4" w:rsidRDefault="00637E03" w:rsidP="00637E03">
      <w:pPr>
        <w:jc w:val="both"/>
        <w:rPr>
          <w:rFonts w:eastAsia="Calibri" w:cs="Arial"/>
          <w:i/>
          <w:kern w:val="3"/>
          <w:lang w:eastAsia="zh-CN"/>
        </w:rPr>
      </w:pPr>
      <w:r w:rsidRPr="001136A4">
        <w:rPr>
          <w:rFonts w:eastAsia="Calibri" w:cs="Arial"/>
          <w:i/>
          <w:kern w:val="3"/>
          <w:lang w:eastAsia="zh-CN"/>
        </w:rPr>
        <w:t>Glava s podatki o garantu (banki) ali SWIFT ključ</w:t>
      </w:r>
    </w:p>
    <w:p w14:paraId="31A33CBE"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Za:       </w:t>
      </w:r>
      <w:r w:rsidRPr="001136A4">
        <w:rPr>
          <w:rFonts w:eastAsia="Calibri" w:cs="Arial"/>
          <w:i/>
          <w:kern w:val="3"/>
          <w:lang w:eastAsia="zh-CN"/>
        </w:rPr>
        <w:fldChar w:fldCharType="begin">
          <w:ffData>
            <w:name w:val="Besedilo2"/>
            <w:enabled/>
            <w:calcOnExit w:val="0"/>
            <w:textInput/>
          </w:ffData>
        </w:fldChar>
      </w:r>
      <w:r w:rsidRPr="001136A4">
        <w:rPr>
          <w:rFonts w:eastAsia="Calibri" w:cs="Arial"/>
          <w:i/>
          <w:kern w:val="3"/>
          <w:lang w:eastAsia="zh-CN"/>
        </w:rPr>
        <w:instrText xml:space="preserve"> FORMTEXT </w:instrText>
      </w:r>
      <w:r w:rsidRPr="001136A4">
        <w:rPr>
          <w:rFonts w:eastAsia="Calibri" w:cs="Arial"/>
          <w:i/>
          <w:kern w:val="3"/>
          <w:lang w:eastAsia="zh-CN"/>
        </w:rPr>
      </w:r>
      <w:r w:rsidRPr="001136A4">
        <w:rPr>
          <w:rFonts w:eastAsia="Calibri" w:cs="Arial"/>
          <w:i/>
          <w:kern w:val="3"/>
          <w:lang w:eastAsia="zh-CN"/>
        </w:rPr>
        <w:fldChar w:fldCharType="separate"/>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kern w:val="3"/>
          <w:lang w:eastAsia="zh-CN"/>
        </w:rPr>
        <w:fldChar w:fldCharType="end"/>
      </w:r>
      <w:r w:rsidRPr="001136A4">
        <w:rPr>
          <w:rFonts w:eastAsia="Calibri" w:cs="Arial"/>
          <w:i/>
          <w:kern w:val="3"/>
          <w:lang w:eastAsia="zh-CN"/>
        </w:rPr>
        <w:t xml:space="preserve">  (vpiše se upravičenca tj. naročnika javnega naročila)</w:t>
      </w:r>
    </w:p>
    <w:p w14:paraId="5E5E0DED" w14:textId="77777777" w:rsidR="00637E03" w:rsidRPr="001136A4" w:rsidRDefault="00637E03" w:rsidP="00637E03">
      <w:pPr>
        <w:jc w:val="both"/>
        <w:rPr>
          <w:rFonts w:eastAsia="Calibri" w:cs="Arial"/>
          <w:i/>
          <w:kern w:val="3"/>
          <w:lang w:eastAsia="zh-CN"/>
        </w:rPr>
      </w:pPr>
      <w:r w:rsidRPr="001136A4">
        <w:rPr>
          <w:rFonts w:eastAsia="Calibri" w:cs="Arial"/>
          <w:kern w:val="3"/>
          <w:lang w:eastAsia="zh-CN"/>
        </w:rPr>
        <w:t xml:space="preserve">Datum: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izdaje)</w:t>
      </w:r>
    </w:p>
    <w:p w14:paraId="5949332F" w14:textId="77777777" w:rsidR="003D31D8" w:rsidRPr="001136A4" w:rsidRDefault="003D31D8" w:rsidP="00637E03">
      <w:pPr>
        <w:jc w:val="both"/>
        <w:rPr>
          <w:rFonts w:eastAsia="Calibri" w:cs="Arial"/>
          <w:i/>
          <w:kern w:val="3"/>
          <w:lang w:eastAsia="zh-CN"/>
        </w:rPr>
      </w:pPr>
    </w:p>
    <w:p w14:paraId="683D761A"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VRSTA GARANCIJE:</w:t>
      </w:r>
      <w:r w:rsidRPr="001136A4">
        <w:rPr>
          <w:rFonts w:eastAsia="Calibri" w:cs="Arial"/>
          <w:kern w:val="3"/>
          <w:lang w:eastAsia="zh-CN"/>
        </w:rPr>
        <w:t xml:space="preserve"> Garancija za </w:t>
      </w:r>
      <w:r w:rsidR="003D31D8" w:rsidRPr="001136A4">
        <w:rPr>
          <w:rFonts w:eastAsia="Calibri" w:cs="Arial"/>
          <w:kern w:val="3"/>
          <w:lang w:eastAsia="zh-CN"/>
        </w:rPr>
        <w:t>odpravo napak</w:t>
      </w:r>
    </w:p>
    <w:p w14:paraId="18E8B018" w14:textId="77777777" w:rsidR="003D31D8" w:rsidRPr="001136A4" w:rsidRDefault="003D31D8" w:rsidP="00637E03">
      <w:pPr>
        <w:jc w:val="both"/>
        <w:rPr>
          <w:rFonts w:eastAsia="Calibri" w:cs="Arial"/>
          <w:kern w:val="3"/>
          <w:lang w:eastAsia="zh-CN"/>
        </w:rPr>
      </w:pPr>
    </w:p>
    <w:p w14:paraId="31B84ABB"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ŠTEVILKA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številka garancije)</w:t>
      </w:r>
    </w:p>
    <w:p w14:paraId="0617C2C0" w14:textId="77777777" w:rsidR="003D31D8" w:rsidRPr="001136A4" w:rsidRDefault="003D31D8" w:rsidP="00637E03">
      <w:pPr>
        <w:jc w:val="both"/>
        <w:rPr>
          <w:rFonts w:eastAsia="Calibri" w:cs="Arial"/>
          <w:kern w:val="3"/>
          <w:lang w:eastAsia="zh-CN"/>
        </w:rPr>
      </w:pPr>
    </w:p>
    <w:p w14:paraId="5896F8EB"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GARANT:</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banke v kraju izdaje)</w:t>
      </w:r>
    </w:p>
    <w:p w14:paraId="32D83FEA" w14:textId="77777777" w:rsidR="003D31D8" w:rsidRPr="001136A4" w:rsidRDefault="003D31D8" w:rsidP="00637E03">
      <w:pPr>
        <w:jc w:val="both"/>
        <w:rPr>
          <w:rFonts w:eastAsia="Calibri" w:cs="Arial"/>
          <w:kern w:val="3"/>
          <w:lang w:eastAsia="zh-CN"/>
        </w:rPr>
      </w:pPr>
    </w:p>
    <w:p w14:paraId="2D18C71B"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NAROČNIK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naročnika garancije, tj. v postopku javnega naročanja izbranega ponudnika)</w:t>
      </w:r>
    </w:p>
    <w:p w14:paraId="2A9B1B25" w14:textId="77777777" w:rsidR="003D31D8" w:rsidRPr="001136A4" w:rsidRDefault="003D31D8" w:rsidP="00637E03">
      <w:pPr>
        <w:jc w:val="both"/>
        <w:rPr>
          <w:rFonts w:eastAsia="Calibri" w:cs="Arial"/>
          <w:kern w:val="3"/>
          <w:lang w:eastAsia="zh-CN"/>
        </w:rPr>
      </w:pPr>
    </w:p>
    <w:p w14:paraId="1B6D2718"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UPRAVIČENEC:</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naročnika javnega naročila)</w:t>
      </w:r>
    </w:p>
    <w:p w14:paraId="45819697" w14:textId="77777777" w:rsidR="003D31D8" w:rsidRPr="001136A4" w:rsidRDefault="003D31D8" w:rsidP="00637E03">
      <w:pPr>
        <w:jc w:val="both"/>
        <w:rPr>
          <w:rFonts w:eastAsia="Calibri" w:cs="Arial"/>
          <w:kern w:val="3"/>
          <w:lang w:eastAsia="zh-CN"/>
        </w:rPr>
      </w:pPr>
    </w:p>
    <w:p w14:paraId="177AF4A7"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OSNOVNI POSEL: </w:t>
      </w:r>
      <w:r w:rsidRPr="001136A4">
        <w:rPr>
          <w:rFonts w:eastAsia="Calibri" w:cs="Arial"/>
          <w:kern w:val="3"/>
          <w:lang w:eastAsia="zh-CN"/>
        </w:rPr>
        <w:t xml:space="preserve">pogodba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št.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z dne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pogodbo o izvedbi javnega naročila)</w:t>
      </w:r>
    </w:p>
    <w:p w14:paraId="63085D51" w14:textId="77777777" w:rsidR="003D31D8" w:rsidRPr="001136A4" w:rsidRDefault="003D31D8" w:rsidP="00637E03">
      <w:pPr>
        <w:jc w:val="both"/>
        <w:rPr>
          <w:rFonts w:eastAsia="Calibri" w:cs="Arial"/>
          <w:i/>
          <w:kern w:val="3"/>
          <w:lang w:eastAsia="zh-CN"/>
        </w:rPr>
      </w:pPr>
    </w:p>
    <w:p w14:paraId="52F0E489"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ZNESEK IN VALUTA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najvišji znesek s številko in besedo in valuto)</w:t>
      </w:r>
    </w:p>
    <w:p w14:paraId="7E7C3C20" w14:textId="77777777" w:rsidR="003D31D8" w:rsidRPr="001136A4" w:rsidRDefault="003D31D8" w:rsidP="00637E03">
      <w:pPr>
        <w:jc w:val="both"/>
        <w:rPr>
          <w:rFonts w:eastAsia="Calibri" w:cs="Arial"/>
          <w:kern w:val="3"/>
          <w:lang w:eastAsia="zh-CN"/>
        </w:rPr>
      </w:pPr>
    </w:p>
    <w:p w14:paraId="7F1B8817"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 xml:space="preserve">LISTINE, KI JIH JE POLEG IZJAVE TREBA PRILOŽITI ZAHTEVI ZA PLAČILO IN SE IZRECNO ZAHTEVAJO V SPODNJEM BESEDILU: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006813F0" w:rsidRPr="00725BDB">
        <w:rPr>
          <w:rFonts w:eastAsia="Calibri" w:cs="Arial"/>
          <w:i/>
          <w:kern w:val="3"/>
          <w:lang w:eastAsia="zh-CN"/>
        </w:rPr>
        <w:t>(nobena/navede se listina)</w:t>
      </w:r>
    </w:p>
    <w:p w14:paraId="5E40CCEB" w14:textId="77777777" w:rsidR="003D31D8" w:rsidRPr="001136A4" w:rsidRDefault="003D31D8" w:rsidP="00637E03">
      <w:pPr>
        <w:jc w:val="both"/>
        <w:rPr>
          <w:rFonts w:eastAsia="Calibri" w:cs="Arial"/>
          <w:kern w:val="3"/>
          <w:lang w:eastAsia="zh-CN"/>
        </w:rPr>
      </w:pPr>
    </w:p>
    <w:p w14:paraId="7702493B"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JEZIK V ZAHTEVANIH LISTINAH:</w:t>
      </w:r>
      <w:r w:rsidRPr="001136A4">
        <w:rPr>
          <w:rFonts w:eastAsia="Calibri" w:cs="Arial"/>
          <w:kern w:val="3"/>
          <w:lang w:eastAsia="zh-CN"/>
        </w:rPr>
        <w:t xml:space="preserve"> slovenski</w:t>
      </w:r>
    </w:p>
    <w:p w14:paraId="2DC051EC" w14:textId="77777777" w:rsidR="003D31D8" w:rsidRPr="001136A4" w:rsidRDefault="003D31D8" w:rsidP="00637E03">
      <w:pPr>
        <w:jc w:val="both"/>
        <w:rPr>
          <w:rFonts w:eastAsia="Calibri" w:cs="Arial"/>
          <w:kern w:val="3"/>
          <w:lang w:eastAsia="zh-CN"/>
        </w:rPr>
      </w:pPr>
    </w:p>
    <w:p w14:paraId="46139D61"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lastRenderedPageBreak/>
        <w:t>OBLIKA PREDLOŽITVE:</w:t>
      </w:r>
      <w:r w:rsidRPr="001136A4">
        <w:rPr>
          <w:rFonts w:eastAsia="Calibri" w:cs="Arial"/>
          <w:kern w:val="3"/>
          <w:lang w:eastAsia="zh-CN"/>
        </w:rPr>
        <w:t xml:space="preserve"> v papirni obliki s priporočeno pošto ali katerokoli obliko hitre pošte ali v elektronski obliki po SWIFT sistemu na naslov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(navede se SWIFT naslova garanta)</w:t>
      </w:r>
    </w:p>
    <w:p w14:paraId="7989797C" w14:textId="77777777" w:rsidR="003D31D8" w:rsidRPr="001136A4" w:rsidRDefault="003D31D8" w:rsidP="00637E03">
      <w:pPr>
        <w:jc w:val="both"/>
        <w:rPr>
          <w:rFonts w:eastAsia="Calibri" w:cs="Arial"/>
          <w:kern w:val="3"/>
          <w:lang w:eastAsia="zh-CN"/>
        </w:rPr>
      </w:pPr>
    </w:p>
    <w:p w14:paraId="2A0695CA"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KRAJ PREDLOŽITVE: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59AD3714" w14:textId="77777777" w:rsidR="003D31D8" w:rsidRPr="001136A4" w:rsidRDefault="003D31D8" w:rsidP="00637E03">
      <w:pPr>
        <w:jc w:val="both"/>
        <w:rPr>
          <w:rFonts w:eastAsia="Calibri" w:cs="Arial"/>
          <w:i/>
          <w:kern w:val="3"/>
          <w:lang w:eastAsia="zh-CN"/>
        </w:rPr>
      </w:pPr>
    </w:p>
    <w:p w14:paraId="6526EC28" w14:textId="77777777" w:rsidR="00637E03" w:rsidRPr="001136A4" w:rsidRDefault="00637E03" w:rsidP="00637E03">
      <w:pPr>
        <w:jc w:val="both"/>
        <w:rPr>
          <w:rFonts w:eastAsia="Calibri" w:cs="Arial"/>
          <w:i/>
          <w:kern w:val="3"/>
          <w:lang w:eastAsia="zh-CN"/>
        </w:rPr>
      </w:pPr>
      <w:r w:rsidRPr="001136A4">
        <w:rPr>
          <w:rFonts w:eastAsia="Calibri" w:cs="Arial"/>
          <w:b/>
          <w:kern w:val="3"/>
          <w:lang w:eastAsia="zh-CN"/>
        </w:rPr>
        <w:t xml:space="preserve">DATUM VELJAVNOSTI: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zapadlosti garancije)</w:t>
      </w:r>
    </w:p>
    <w:p w14:paraId="213E97F8" w14:textId="77777777" w:rsidR="003D31D8" w:rsidRPr="001136A4" w:rsidRDefault="003D31D8" w:rsidP="00637E03">
      <w:pPr>
        <w:jc w:val="both"/>
        <w:rPr>
          <w:rFonts w:eastAsia="Calibri" w:cs="Arial"/>
          <w:kern w:val="3"/>
          <w:lang w:eastAsia="zh-CN"/>
        </w:rPr>
      </w:pPr>
    </w:p>
    <w:p w14:paraId="7958CBF9" w14:textId="77777777" w:rsidR="00637E03" w:rsidRPr="001136A4" w:rsidRDefault="00637E03" w:rsidP="00637E03">
      <w:pPr>
        <w:jc w:val="both"/>
        <w:rPr>
          <w:rFonts w:eastAsia="Calibri" w:cs="Arial"/>
          <w:kern w:val="3"/>
          <w:lang w:eastAsia="zh-CN"/>
        </w:rPr>
      </w:pPr>
      <w:r w:rsidRPr="001136A4">
        <w:rPr>
          <w:rFonts w:eastAsia="Calibri" w:cs="Arial"/>
          <w:b/>
          <w:kern w:val="3"/>
          <w:lang w:eastAsia="zh-CN"/>
        </w:rPr>
        <w:t>STRANKA, KI JE DOLŽNA PLAČATI STROŠKE: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naročnika garancije, tj. v postopku javnega naročanja izbranega ponudnika)</w:t>
      </w:r>
    </w:p>
    <w:p w14:paraId="5E960937" w14:textId="77777777" w:rsidR="00637E03" w:rsidRPr="001136A4" w:rsidRDefault="00637E03" w:rsidP="00637E03">
      <w:pPr>
        <w:jc w:val="both"/>
        <w:rPr>
          <w:rFonts w:eastAsia="Calibri" w:cs="Arial"/>
          <w:kern w:val="3"/>
          <w:lang w:eastAsia="zh-CN"/>
        </w:rPr>
      </w:pPr>
    </w:p>
    <w:p w14:paraId="3CEC6344"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53A8EAD7" w14:textId="77777777" w:rsidR="00637E03" w:rsidRPr="001136A4" w:rsidRDefault="00637E03" w:rsidP="00637E03">
      <w:pPr>
        <w:jc w:val="both"/>
        <w:rPr>
          <w:rFonts w:eastAsia="Calibri" w:cs="Arial"/>
          <w:kern w:val="3"/>
          <w:lang w:eastAsia="zh-CN"/>
        </w:rPr>
      </w:pPr>
    </w:p>
    <w:p w14:paraId="12460A5B"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Katerokoli zahtevo za plačilo po tej garanciji moramo prejeti na datum veljavnosti garancije ali pred njim v zgoraj navedenem kraju predložitve.</w:t>
      </w:r>
    </w:p>
    <w:p w14:paraId="24080D24" w14:textId="77777777" w:rsidR="00637E03" w:rsidRPr="001136A4" w:rsidRDefault="00637E03" w:rsidP="00637E03">
      <w:pPr>
        <w:jc w:val="both"/>
        <w:rPr>
          <w:rFonts w:eastAsia="Calibri" w:cs="Arial"/>
          <w:kern w:val="3"/>
          <w:lang w:eastAsia="zh-CN"/>
        </w:rPr>
      </w:pPr>
    </w:p>
    <w:p w14:paraId="63ECEDE0"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 xml:space="preserve">Morebitne spore v zvezi s to garancijo rešuje stvarno pristojno sodišče </w:t>
      </w:r>
      <w:r w:rsidRPr="00BD5714">
        <w:rPr>
          <w:rFonts w:eastAsia="Calibri" w:cs="Arial"/>
          <w:b/>
          <w:kern w:val="3"/>
          <w:lang w:eastAsia="zh-CN"/>
        </w:rPr>
        <w:t xml:space="preserve">v </w:t>
      </w:r>
      <w:r w:rsidR="00E92C95" w:rsidRPr="00BD5714">
        <w:rPr>
          <w:rFonts w:eastAsia="Calibri" w:cs="Arial"/>
          <w:b/>
          <w:kern w:val="3"/>
          <w:lang w:eastAsia="zh-CN"/>
        </w:rPr>
        <w:t>Kranju</w:t>
      </w:r>
      <w:r w:rsidRPr="001136A4">
        <w:rPr>
          <w:rFonts w:eastAsia="Calibri" w:cs="Arial"/>
          <w:kern w:val="3"/>
          <w:lang w:eastAsia="zh-CN"/>
        </w:rPr>
        <w:t xml:space="preserve"> po slovenskem pravu.</w:t>
      </w:r>
    </w:p>
    <w:p w14:paraId="136E9560" w14:textId="77777777" w:rsidR="00637E03" w:rsidRPr="001136A4" w:rsidRDefault="00637E03" w:rsidP="00637E03">
      <w:pPr>
        <w:jc w:val="both"/>
        <w:rPr>
          <w:rFonts w:eastAsia="Calibri" w:cs="Arial"/>
          <w:kern w:val="3"/>
          <w:lang w:eastAsia="zh-CN"/>
        </w:rPr>
      </w:pPr>
    </w:p>
    <w:p w14:paraId="1465460A"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Za to garancijo veljajo Enotna Pravila za Garancije na Poziv (EPGP) revizija iz leta 2010, izdana pri MTZ pod št. 758.</w:t>
      </w:r>
    </w:p>
    <w:p w14:paraId="0C3CB006" w14:textId="77777777" w:rsidR="00637E03" w:rsidRPr="001136A4" w:rsidRDefault="00637E03" w:rsidP="00637E03">
      <w:pPr>
        <w:jc w:val="both"/>
        <w:rPr>
          <w:rFonts w:eastAsia="Calibri" w:cs="Arial"/>
          <w:kern w:val="3"/>
          <w:lang w:eastAsia="zh-CN"/>
        </w:rPr>
      </w:pPr>
    </w:p>
    <w:p w14:paraId="0F39871C" w14:textId="77777777" w:rsidR="00637E03" w:rsidRPr="001136A4" w:rsidRDefault="00637E03" w:rsidP="00637E03">
      <w:pPr>
        <w:jc w:val="both"/>
        <w:rPr>
          <w:rFonts w:eastAsia="Calibri" w:cs="Arial"/>
          <w:kern w:val="3"/>
          <w:lang w:eastAsia="zh-CN"/>
        </w:rPr>
      </w:pPr>
    </w:p>
    <w:p w14:paraId="2D01081A" w14:textId="77777777" w:rsidR="00637E03" w:rsidRPr="001136A4" w:rsidRDefault="00637E03" w:rsidP="00637E03">
      <w:pPr>
        <w:jc w:val="both"/>
        <w:rPr>
          <w:rFonts w:eastAsia="Calibri" w:cs="Arial"/>
          <w:kern w:val="3"/>
          <w:lang w:eastAsia="zh-CN"/>
        </w:rPr>
      </w:pP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t xml:space="preserve">   garant</w:t>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00CF4BAA">
        <w:rPr>
          <w:rFonts w:eastAsia="Calibri" w:cs="Arial"/>
          <w:kern w:val="3"/>
          <w:lang w:eastAsia="zh-CN"/>
        </w:rPr>
        <w:tab/>
      </w:r>
      <w:r w:rsidR="00CF4BAA">
        <w:rPr>
          <w:rFonts w:eastAsia="Calibri" w:cs="Arial"/>
          <w:kern w:val="3"/>
          <w:lang w:eastAsia="zh-CN"/>
        </w:rPr>
        <w:tab/>
      </w:r>
      <w:r w:rsidRPr="001136A4">
        <w:rPr>
          <w:rFonts w:eastAsia="Calibri" w:cs="Arial"/>
          <w:kern w:val="3"/>
          <w:lang w:eastAsia="zh-CN"/>
        </w:rPr>
        <w:tab/>
        <w:t>(žig in podpis)</w:t>
      </w:r>
    </w:p>
    <w:p w14:paraId="1BA09980" w14:textId="77777777" w:rsidR="00637E03" w:rsidRPr="001136A4" w:rsidRDefault="00637E03" w:rsidP="00637E03">
      <w:pPr>
        <w:jc w:val="both"/>
        <w:rPr>
          <w:rFonts w:eastAsia="Calibri" w:cs="Arial"/>
          <w:b/>
          <w:kern w:val="3"/>
          <w:lang w:eastAsia="zh-CN"/>
        </w:rPr>
      </w:pPr>
    </w:p>
    <w:p w14:paraId="7B2D84FC" w14:textId="77777777" w:rsidR="00BF018A" w:rsidRDefault="00BF018A" w:rsidP="00637E03">
      <w:pPr>
        <w:jc w:val="both"/>
        <w:rPr>
          <w:rFonts w:eastAsia="Calibri" w:cs="Arial"/>
          <w:kern w:val="3"/>
          <w:lang w:eastAsia="zh-CN"/>
        </w:rPr>
        <w:sectPr w:rsidR="00BF018A" w:rsidSect="00716D37">
          <w:headerReference w:type="default" r:id="rId47"/>
          <w:pgSz w:w="11906" w:h="16838"/>
          <w:pgMar w:top="1417" w:right="1417" w:bottom="1417" w:left="1417" w:header="708" w:footer="708" w:gutter="0"/>
          <w:cols w:space="708"/>
          <w:docGrid w:linePitch="360"/>
        </w:sectPr>
      </w:pPr>
    </w:p>
    <w:p w14:paraId="1C53AE50" w14:textId="7AD57819" w:rsidR="000F6A74" w:rsidRPr="006A4B2D" w:rsidRDefault="00372668" w:rsidP="00C72F94">
      <w:pPr>
        <w:pageBreakBefore/>
        <w:tabs>
          <w:tab w:val="right" w:pos="2556"/>
          <w:tab w:val="right" w:pos="5609"/>
        </w:tabs>
        <w:suppressAutoHyphens/>
        <w:autoSpaceDN w:val="0"/>
        <w:ind w:right="6"/>
        <w:jc w:val="right"/>
        <w:textAlignment w:val="baseline"/>
        <w:outlineLvl w:val="1"/>
        <w:rPr>
          <w:rFonts w:eastAsia="Calibri"/>
          <w:b/>
          <w:i/>
          <w:iCs/>
          <w:color w:val="000000"/>
          <w:sz w:val="24"/>
          <w:szCs w:val="24"/>
        </w:rPr>
      </w:pPr>
      <w:bookmarkStart w:id="205" w:name="_Toc451354724"/>
      <w:bookmarkStart w:id="206" w:name="_Toc36660377"/>
      <w:r w:rsidRPr="006A4B2D">
        <w:rPr>
          <w:rFonts w:eastAsia="Calibri"/>
          <w:b/>
          <w:i/>
          <w:iCs/>
          <w:color w:val="000000"/>
          <w:sz w:val="24"/>
          <w:szCs w:val="24"/>
        </w:rPr>
        <w:lastRenderedPageBreak/>
        <w:t>PRILOGA št. 1</w:t>
      </w:r>
      <w:r w:rsidR="00D75892">
        <w:rPr>
          <w:rFonts w:eastAsia="Calibri"/>
          <w:b/>
          <w:i/>
          <w:iCs/>
          <w:color w:val="000000"/>
          <w:sz w:val="24"/>
          <w:szCs w:val="24"/>
        </w:rPr>
        <w:t>3</w:t>
      </w:r>
      <w:bookmarkEnd w:id="206"/>
    </w:p>
    <w:p w14:paraId="5152E2CB" w14:textId="005DB04F" w:rsidR="000F6A74" w:rsidRPr="000F6A74" w:rsidRDefault="000F6A74" w:rsidP="00611C28">
      <w:pPr>
        <w:pStyle w:val="Intenzivencitat"/>
        <w:rPr>
          <w:rFonts w:eastAsia="Calibri"/>
          <w:lang w:eastAsia="zh-CN"/>
        </w:rPr>
      </w:pPr>
      <w:bookmarkStart w:id="207" w:name="_Toc36660378"/>
      <w:r w:rsidRPr="000F6A74">
        <w:rPr>
          <w:rFonts w:eastAsia="Calibri"/>
          <w:lang w:eastAsia="zh-CN"/>
        </w:rPr>
        <w:t>VZOREC POGODBE</w:t>
      </w:r>
      <w:bookmarkEnd w:id="207"/>
    </w:p>
    <w:p w14:paraId="73D35445" w14:textId="77777777" w:rsidR="000F6A74" w:rsidRPr="00C72F94" w:rsidRDefault="000F6A74" w:rsidP="000F6A74">
      <w:pPr>
        <w:rPr>
          <w:rFonts w:eastAsia="Calibri"/>
          <w:b/>
          <w:bCs/>
          <w:i/>
          <w:color w:val="000000"/>
          <w:sz w:val="20"/>
          <w:szCs w:val="20"/>
          <w:lang w:eastAsia="zh-CN"/>
        </w:rPr>
      </w:pPr>
      <w:r w:rsidRPr="000F6A74">
        <w:rPr>
          <w:rFonts w:eastAsia="Calibri"/>
          <w:b/>
          <w:bCs/>
          <w:i/>
          <w:color w:val="000000"/>
          <w:lang w:eastAsia="zh-CN"/>
        </w:rPr>
        <w:t>*</w:t>
      </w:r>
      <w:r w:rsidRPr="00C72F94">
        <w:rPr>
          <w:rFonts w:eastAsia="Calibri"/>
          <w:b/>
          <w:bCs/>
          <w:i/>
          <w:color w:val="000000"/>
          <w:sz w:val="20"/>
          <w:szCs w:val="20"/>
          <w:lang w:eastAsia="zh-CN"/>
        </w:rPr>
        <w:t>Opomba:</w:t>
      </w:r>
    </w:p>
    <w:p w14:paraId="0D54C2B2" w14:textId="77777777" w:rsidR="000F6A74" w:rsidRPr="00C72F94" w:rsidRDefault="000F6A74" w:rsidP="000F6A74">
      <w:pPr>
        <w:rPr>
          <w:rFonts w:eastAsia="Calibri"/>
          <w:b/>
          <w:bCs/>
          <w:i/>
          <w:color w:val="000000"/>
          <w:sz w:val="20"/>
          <w:szCs w:val="20"/>
          <w:u w:val="single"/>
          <w:lang w:eastAsia="zh-CN"/>
        </w:rPr>
      </w:pPr>
      <w:r w:rsidRPr="00C72F94">
        <w:rPr>
          <w:rFonts w:eastAsia="Calibri"/>
          <w:b/>
          <w:bCs/>
          <w:i/>
          <w:color w:val="000000"/>
          <w:sz w:val="20"/>
          <w:szCs w:val="20"/>
          <w:u w:val="single"/>
          <w:lang w:eastAsia="zh-CN"/>
        </w:rPr>
        <w:t>VZOREC POGODBE SE OB ODDAJI PONUDBE NE PRILAGA!!!</w:t>
      </w:r>
    </w:p>
    <w:p w14:paraId="07BDE23C" w14:textId="77777777" w:rsidR="000F6A74" w:rsidRDefault="000F6A74" w:rsidP="000F6A74">
      <w:pPr>
        <w:rPr>
          <w:rFonts w:eastAsia="Calibri"/>
          <w:b/>
          <w:bCs/>
          <w:i/>
          <w:color w:val="000000"/>
          <w:sz w:val="20"/>
          <w:szCs w:val="20"/>
          <w:lang w:eastAsia="zh-CN"/>
        </w:rPr>
      </w:pPr>
      <w:r w:rsidRPr="00C72F94">
        <w:rPr>
          <w:rFonts w:eastAsia="Calibri"/>
          <w:b/>
          <w:bCs/>
          <w:i/>
          <w:color w:val="000000"/>
          <w:sz w:val="20"/>
          <w:szCs w:val="20"/>
          <w:lang w:eastAsia="zh-CN"/>
        </w:rPr>
        <w:t xml:space="preserve">Z oddajo ponudbe ponudnik potrdi, da bo dela izvedel po pogojih, ki so navedeni v </w:t>
      </w:r>
      <w:r w:rsidR="0092318C">
        <w:rPr>
          <w:rFonts w:eastAsia="Calibri"/>
          <w:b/>
          <w:bCs/>
          <w:i/>
          <w:color w:val="000000"/>
          <w:sz w:val="20"/>
          <w:szCs w:val="20"/>
          <w:lang w:eastAsia="zh-CN"/>
        </w:rPr>
        <w:t>vzorcu</w:t>
      </w:r>
      <w:r w:rsidR="0092318C" w:rsidRPr="00C72F94">
        <w:rPr>
          <w:rFonts w:eastAsia="Calibri"/>
          <w:b/>
          <w:bCs/>
          <w:i/>
          <w:color w:val="000000"/>
          <w:sz w:val="20"/>
          <w:szCs w:val="20"/>
          <w:lang w:eastAsia="zh-CN"/>
        </w:rPr>
        <w:t xml:space="preserve"> </w:t>
      </w:r>
      <w:r w:rsidRPr="00C72F94">
        <w:rPr>
          <w:rFonts w:eastAsia="Calibri"/>
          <w:b/>
          <w:bCs/>
          <w:i/>
          <w:color w:val="000000"/>
          <w:sz w:val="20"/>
          <w:szCs w:val="20"/>
          <w:lang w:eastAsia="zh-CN"/>
        </w:rPr>
        <w:t>pogodbe ter, da je seznanjen z vzorcem pogodbe in soglaša z njegovo vsebino.</w:t>
      </w:r>
    </w:p>
    <w:p w14:paraId="1A9CDAC9" w14:textId="77777777" w:rsidR="00E35179" w:rsidRPr="00C72F94" w:rsidRDefault="00E35179" w:rsidP="000F6A74">
      <w:pPr>
        <w:rPr>
          <w:rFonts w:eastAsia="Calibri"/>
          <w:b/>
          <w:bCs/>
          <w:i/>
          <w:color w:val="000000"/>
          <w:sz w:val="20"/>
          <w:szCs w:val="20"/>
          <w:lang w:eastAsia="zh-CN"/>
        </w:rPr>
      </w:pPr>
    </w:p>
    <w:tbl>
      <w:tblPr>
        <w:tblW w:w="9167" w:type="dxa"/>
        <w:tblInd w:w="-68" w:type="dxa"/>
        <w:tblLayout w:type="fixed"/>
        <w:tblCellMar>
          <w:left w:w="70" w:type="dxa"/>
          <w:right w:w="70" w:type="dxa"/>
        </w:tblCellMar>
        <w:tblLook w:val="00A0" w:firstRow="1" w:lastRow="0" w:firstColumn="1" w:lastColumn="0" w:noHBand="0" w:noVBand="0"/>
      </w:tblPr>
      <w:tblGrid>
        <w:gridCol w:w="2256"/>
        <w:gridCol w:w="6911"/>
      </w:tblGrid>
      <w:tr w:rsidR="000F6A74" w:rsidRPr="000F6A74" w14:paraId="200FA672" w14:textId="77777777" w:rsidTr="00C72F94">
        <w:trPr>
          <w:trHeight w:val="1152"/>
        </w:trPr>
        <w:tc>
          <w:tcPr>
            <w:tcW w:w="2256" w:type="dxa"/>
          </w:tcPr>
          <w:p w14:paraId="0E821356" w14:textId="77777777" w:rsidR="000F6A74" w:rsidRPr="000F6A74" w:rsidRDefault="000F6A74" w:rsidP="000F6A74">
            <w:pPr>
              <w:rPr>
                <w:rFonts w:eastAsia="Calibri"/>
                <w:color w:val="000000"/>
                <w:lang w:eastAsia="zh-CN"/>
              </w:rPr>
            </w:pPr>
            <w:r w:rsidRPr="000F6A74">
              <w:rPr>
                <w:rFonts w:eastAsia="Calibri"/>
                <w:color w:val="000000"/>
                <w:lang w:eastAsia="zh-CN"/>
              </w:rPr>
              <w:t>NAROČNIK:</w:t>
            </w:r>
          </w:p>
        </w:tc>
        <w:tc>
          <w:tcPr>
            <w:tcW w:w="6911" w:type="dxa"/>
          </w:tcPr>
          <w:p w14:paraId="2F2C7434" w14:textId="77777777" w:rsidR="000F6A74" w:rsidRPr="000F6A74" w:rsidRDefault="000F6A74" w:rsidP="000F6A74">
            <w:pPr>
              <w:rPr>
                <w:rFonts w:eastAsia="Calibri"/>
                <w:b/>
                <w:bCs/>
                <w:color w:val="000000"/>
                <w:lang w:eastAsia="zh-CN"/>
              </w:rPr>
            </w:pPr>
            <w:r w:rsidRPr="000F6A74">
              <w:rPr>
                <w:rFonts w:eastAsia="Calibri"/>
                <w:b/>
                <w:bCs/>
                <w:color w:val="000000"/>
                <w:lang w:eastAsia="zh-CN"/>
              </w:rPr>
              <w:t xml:space="preserve">MESTNA OBČINA KRANJ, </w:t>
            </w:r>
            <w:r w:rsidRPr="000F6A74">
              <w:rPr>
                <w:rFonts w:eastAsia="Calibri"/>
                <w:color w:val="000000"/>
                <w:lang w:eastAsia="zh-CN"/>
              </w:rPr>
              <w:t xml:space="preserve">Slovenski trg 1, 4000 Kranj, ki jo zastopa </w:t>
            </w:r>
            <w:r w:rsidRPr="000F6A74">
              <w:rPr>
                <w:rFonts w:eastAsia="Calibri"/>
                <w:b/>
                <w:bCs/>
                <w:color w:val="000000"/>
                <w:lang w:eastAsia="zh-CN"/>
              </w:rPr>
              <w:t xml:space="preserve">župan </w:t>
            </w:r>
            <w:r w:rsidR="008B00BB">
              <w:rPr>
                <w:rFonts w:eastAsia="Calibri"/>
                <w:b/>
                <w:bCs/>
                <w:color w:val="000000"/>
                <w:lang w:eastAsia="zh-CN"/>
              </w:rPr>
              <w:t>Matjaž Rakovec</w:t>
            </w:r>
            <w:r w:rsidRPr="000F6A74">
              <w:rPr>
                <w:rFonts w:eastAsia="Calibri"/>
                <w:b/>
                <w:bCs/>
                <w:color w:val="000000"/>
                <w:lang w:eastAsia="zh-CN"/>
              </w:rPr>
              <w:t xml:space="preserve">, </w:t>
            </w:r>
          </w:p>
          <w:p w14:paraId="5772BDF0" w14:textId="77777777" w:rsidR="000F6A74" w:rsidRPr="000F6A74" w:rsidRDefault="000F6A74" w:rsidP="000F6A74">
            <w:pPr>
              <w:rPr>
                <w:rFonts w:eastAsia="Calibri"/>
                <w:color w:val="000000"/>
                <w:lang w:eastAsia="zh-CN"/>
              </w:rPr>
            </w:pPr>
            <w:r w:rsidRPr="000F6A74">
              <w:rPr>
                <w:rFonts w:eastAsia="Calibri"/>
                <w:color w:val="000000"/>
                <w:lang w:eastAsia="zh-CN"/>
              </w:rPr>
              <w:t>matična številka:</w:t>
            </w:r>
            <w:r w:rsidRPr="000F6A74">
              <w:rPr>
                <w:rFonts w:eastAsia="Calibri"/>
                <w:color w:val="000000"/>
                <w:lang w:eastAsia="zh-CN"/>
              </w:rPr>
              <w:tab/>
              <w:t>5874653</w:t>
            </w:r>
            <w:r w:rsidR="00D56C28">
              <w:rPr>
                <w:rFonts w:eastAsia="Calibri"/>
                <w:color w:val="000000"/>
                <w:lang w:eastAsia="zh-CN"/>
              </w:rPr>
              <w:t>000</w:t>
            </w:r>
          </w:p>
          <w:p w14:paraId="67ED923A" w14:textId="77777777" w:rsidR="000F6A74" w:rsidRPr="000F6A74" w:rsidRDefault="000F6A74" w:rsidP="000F6A74">
            <w:pPr>
              <w:rPr>
                <w:rFonts w:eastAsia="Calibri"/>
                <w:color w:val="000000"/>
                <w:lang w:eastAsia="zh-CN"/>
              </w:rPr>
            </w:pPr>
            <w:r w:rsidRPr="000F6A74">
              <w:rPr>
                <w:rFonts w:eastAsia="Calibri"/>
                <w:color w:val="000000"/>
                <w:lang w:eastAsia="zh-CN"/>
              </w:rPr>
              <w:t>ID za DDV:</w:t>
            </w:r>
            <w:r w:rsidRPr="000F6A74">
              <w:rPr>
                <w:rFonts w:eastAsia="Calibri"/>
                <w:color w:val="000000"/>
                <w:lang w:eastAsia="zh-CN"/>
              </w:rPr>
              <w:tab/>
            </w:r>
            <w:r w:rsidRPr="000F6A74">
              <w:rPr>
                <w:rFonts w:eastAsia="Calibri"/>
                <w:color w:val="000000"/>
                <w:lang w:eastAsia="zh-CN"/>
              </w:rPr>
              <w:tab/>
              <w:t>SI 55789935</w:t>
            </w:r>
          </w:p>
        </w:tc>
      </w:tr>
      <w:tr w:rsidR="000F6A74" w:rsidRPr="000F6A74" w14:paraId="0A00D490" w14:textId="77777777" w:rsidTr="00C72F94">
        <w:trPr>
          <w:trHeight w:val="871"/>
        </w:trPr>
        <w:tc>
          <w:tcPr>
            <w:tcW w:w="2256" w:type="dxa"/>
          </w:tcPr>
          <w:p w14:paraId="1371220F" w14:textId="77777777" w:rsidR="000F6A74" w:rsidRPr="000F6A74" w:rsidRDefault="000F6A74" w:rsidP="000F6A74">
            <w:pPr>
              <w:rPr>
                <w:rFonts w:eastAsia="Calibri"/>
                <w:color w:val="000000"/>
                <w:lang w:eastAsia="zh-CN"/>
              </w:rPr>
            </w:pPr>
          </w:p>
        </w:tc>
        <w:tc>
          <w:tcPr>
            <w:tcW w:w="6911" w:type="dxa"/>
          </w:tcPr>
          <w:p w14:paraId="7634473A" w14:textId="77777777" w:rsidR="000F6A74" w:rsidRPr="000F6A74" w:rsidRDefault="000F6A74" w:rsidP="000F6A74">
            <w:pPr>
              <w:rPr>
                <w:rFonts w:eastAsia="Calibri"/>
                <w:color w:val="000000"/>
                <w:lang w:eastAsia="zh-CN"/>
              </w:rPr>
            </w:pPr>
            <w:r w:rsidRPr="000F6A74">
              <w:rPr>
                <w:rFonts w:eastAsia="Calibri"/>
                <w:color w:val="000000"/>
                <w:lang w:eastAsia="zh-CN"/>
              </w:rPr>
              <w:t>EZR: 01252-0100006472</w:t>
            </w:r>
          </w:p>
          <w:p w14:paraId="4E9D7B99" w14:textId="77777777" w:rsidR="000F6A74" w:rsidRPr="000F6A74" w:rsidRDefault="000F6A74" w:rsidP="000F6A74">
            <w:pPr>
              <w:rPr>
                <w:rFonts w:eastAsia="Calibri"/>
                <w:color w:val="000000"/>
                <w:lang w:eastAsia="zh-CN"/>
              </w:rPr>
            </w:pPr>
            <w:r w:rsidRPr="000F6A74">
              <w:rPr>
                <w:rFonts w:eastAsia="Calibri"/>
                <w:color w:val="000000"/>
                <w:lang w:eastAsia="zh-CN"/>
              </w:rPr>
              <w:t xml:space="preserve">pri: Upravi za javna plačila, </w:t>
            </w:r>
          </w:p>
          <w:p w14:paraId="0A9B7C6B" w14:textId="77777777" w:rsidR="000F6A74" w:rsidRPr="000F6A74" w:rsidRDefault="000F6A74" w:rsidP="000F6A74">
            <w:pPr>
              <w:rPr>
                <w:rFonts w:eastAsia="Calibri"/>
                <w:b/>
                <w:color w:val="000000"/>
                <w:u w:val="single"/>
                <w:lang w:eastAsia="zh-CN"/>
              </w:rPr>
            </w:pPr>
            <w:r w:rsidRPr="000F6A74">
              <w:rPr>
                <w:rFonts w:eastAsia="Calibri"/>
                <w:color w:val="000000"/>
                <w:lang w:eastAsia="zh-CN"/>
              </w:rPr>
              <w:t>šifra proračunskega uporabnika: 75515</w:t>
            </w:r>
          </w:p>
        </w:tc>
      </w:tr>
      <w:tr w:rsidR="000F6A74" w:rsidRPr="000F6A74" w14:paraId="11D16527" w14:textId="77777777" w:rsidTr="00C72F94">
        <w:trPr>
          <w:trHeight w:val="871"/>
        </w:trPr>
        <w:tc>
          <w:tcPr>
            <w:tcW w:w="2256" w:type="dxa"/>
          </w:tcPr>
          <w:p w14:paraId="5CE75AEC" w14:textId="77777777" w:rsidR="000F6A74" w:rsidRPr="000F6A74" w:rsidRDefault="000F6A74" w:rsidP="000F6A74">
            <w:pPr>
              <w:rPr>
                <w:rFonts w:eastAsia="Calibri"/>
                <w:color w:val="000000"/>
                <w:lang w:eastAsia="zh-CN"/>
              </w:rPr>
            </w:pPr>
          </w:p>
        </w:tc>
        <w:tc>
          <w:tcPr>
            <w:tcW w:w="6911" w:type="dxa"/>
          </w:tcPr>
          <w:p w14:paraId="3297FBEF" w14:textId="77777777" w:rsidR="000F6A74" w:rsidRPr="000F6A74" w:rsidRDefault="000F6A74" w:rsidP="000F6A74">
            <w:pPr>
              <w:rPr>
                <w:rFonts w:eastAsia="Calibri"/>
                <w:color w:val="000000"/>
                <w:lang w:eastAsia="zh-CN"/>
              </w:rPr>
            </w:pPr>
          </w:p>
          <w:p w14:paraId="0BA8BE65" w14:textId="77777777" w:rsidR="000F6A74" w:rsidRPr="000F6A74" w:rsidRDefault="000F6A74" w:rsidP="000F6A74">
            <w:pPr>
              <w:rPr>
                <w:rFonts w:eastAsia="Calibri"/>
                <w:color w:val="000000"/>
                <w:lang w:eastAsia="zh-CN"/>
              </w:rPr>
            </w:pPr>
            <w:r w:rsidRPr="000F6A74">
              <w:rPr>
                <w:rFonts w:eastAsia="Calibri"/>
                <w:color w:val="000000"/>
                <w:lang w:eastAsia="zh-CN"/>
              </w:rPr>
              <w:t>in</w:t>
            </w:r>
          </w:p>
          <w:p w14:paraId="639CCF81" w14:textId="77777777" w:rsidR="000F6A74" w:rsidRPr="000F6A74" w:rsidRDefault="000F6A74" w:rsidP="000F6A74">
            <w:pPr>
              <w:rPr>
                <w:rFonts w:eastAsia="Calibri"/>
                <w:color w:val="000000"/>
                <w:lang w:eastAsia="zh-CN"/>
              </w:rPr>
            </w:pPr>
          </w:p>
        </w:tc>
      </w:tr>
      <w:tr w:rsidR="000F6A74" w:rsidRPr="000F6A74" w14:paraId="716E6153" w14:textId="77777777" w:rsidTr="00C72F94">
        <w:trPr>
          <w:trHeight w:val="2023"/>
        </w:trPr>
        <w:tc>
          <w:tcPr>
            <w:tcW w:w="2256" w:type="dxa"/>
          </w:tcPr>
          <w:p w14:paraId="2922421D" w14:textId="77777777" w:rsidR="000F6A74" w:rsidRPr="000F6A74" w:rsidRDefault="000F6A74" w:rsidP="000F6A74">
            <w:pPr>
              <w:rPr>
                <w:rFonts w:eastAsia="Calibri"/>
                <w:color w:val="000000"/>
                <w:lang w:eastAsia="zh-CN"/>
              </w:rPr>
            </w:pPr>
            <w:r w:rsidRPr="000F6A74">
              <w:rPr>
                <w:rFonts w:eastAsia="Calibri"/>
                <w:color w:val="000000"/>
                <w:lang w:eastAsia="zh-CN"/>
              </w:rPr>
              <w:t>IZVAJALEC:</w:t>
            </w:r>
          </w:p>
        </w:tc>
        <w:tc>
          <w:tcPr>
            <w:tcW w:w="6911" w:type="dxa"/>
          </w:tcPr>
          <w:p w14:paraId="224F2E2D" w14:textId="77777777" w:rsidR="000F6A74" w:rsidRPr="000F6A74" w:rsidRDefault="000F6A74" w:rsidP="000F6A74">
            <w:pPr>
              <w:rPr>
                <w:rFonts w:eastAsia="Calibri"/>
                <w:b/>
                <w:bCs/>
                <w:color w:val="000000"/>
                <w:lang w:eastAsia="zh-CN"/>
              </w:rPr>
            </w:pPr>
            <w:r w:rsidRPr="000F6A74">
              <w:rPr>
                <w:rFonts w:eastAsia="Calibri"/>
                <w:b/>
                <w:bCs/>
                <w:color w:val="000000"/>
                <w:lang w:eastAsia="zh-CN"/>
              </w:rPr>
              <w:t>…………………………………………………………..…….</w:t>
            </w:r>
            <w:r w:rsidRPr="000F6A74">
              <w:rPr>
                <w:rFonts w:eastAsia="Calibri"/>
                <w:color w:val="000000"/>
                <w:lang w:eastAsia="zh-CN"/>
              </w:rPr>
              <w:t xml:space="preserve">, ki ga zastopa </w:t>
            </w:r>
            <w:r w:rsidRPr="000F6A74">
              <w:rPr>
                <w:rFonts w:eastAsia="Calibri"/>
                <w:b/>
                <w:bCs/>
                <w:color w:val="000000"/>
                <w:lang w:eastAsia="zh-CN"/>
              </w:rPr>
              <w:t>zakoniti zastopnik  …………………………………………………………….………..…………..</w:t>
            </w:r>
          </w:p>
          <w:p w14:paraId="52AB2D71" w14:textId="77777777" w:rsidR="000F6A74" w:rsidRPr="000F6A74" w:rsidRDefault="000F6A74" w:rsidP="000F6A74">
            <w:pPr>
              <w:rPr>
                <w:rFonts w:eastAsia="Calibri"/>
                <w:color w:val="000000"/>
                <w:lang w:eastAsia="zh-CN"/>
              </w:rPr>
            </w:pPr>
          </w:p>
          <w:p w14:paraId="0BFB31A1" w14:textId="77777777" w:rsidR="000F6A74" w:rsidRPr="000F6A74" w:rsidRDefault="000F6A74" w:rsidP="000F6A74">
            <w:pPr>
              <w:rPr>
                <w:rFonts w:eastAsia="Calibri"/>
                <w:color w:val="000000"/>
                <w:lang w:eastAsia="zh-CN"/>
              </w:rPr>
            </w:pPr>
            <w:r w:rsidRPr="000F6A74">
              <w:rPr>
                <w:rFonts w:eastAsia="Calibri"/>
                <w:color w:val="000000"/>
                <w:lang w:eastAsia="zh-CN"/>
              </w:rPr>
              <w:t>matična številka: …………………………………………………………………..………</w:t>
            </w:r>
          </w:p>
          <w:p w14:paraId="3EAB9E58" w14:textId="77777777" w:rsidR="000F6A74" w:rsidRPr="000F6A74" w:rsidRDefault="000F6A74" w:rsidP="000F6A74">
            <w:pPr>
              <w:rPr>
                <w:rFonts w:eastAsia="Calibri"/>
                <w:color w:val="000000"/>
                <w:lang w:eastAsia="zh-CN"/>
              </w:rPr>
            </w:pPr>
            <w:r w:rsidRPr="000F6A74">
              <w:rPr>
                <w:rFonts w:eastAsia="Calibri"/>
                <w:color w:val="000000"/>
                <w:lang w:eastAsia="zh-CN"/>
              </w:rPr>
              <w:t>ID za DDV: SI ……………………………………………………………….………..………</w:t>
            </w:r>
          </w:p>
          <w:p w14:paraId="58E659ED" w14:textId="77777777" w:rsidR="000F6A74" w:rsidRPr="000F6A74" w:rsidRDefault="000F6A74" w:rsidP="000F6A74">
            <w:pPr>
              <w:rPr>
                <w:rFonts w:eastAsia="Calibri"/>
                <w:color w:val="000000"/>
                <w:lang w:eastAsia="zh-CN"/>
              </w:rPr>
            </w:pPr>
            <w:r w:rsidRPr="000F6A74">
              <w:rPr>
                <w:rFonts w:eastAsia="Calibri"/>
                <w:color w:val="000000"/>
                <w:lang w:eastAsia="zh-CN"/>
              </w:rPr>
              <w:t>TRR: ………………………………….…. odprt pri ………………………….……………</w:t>
            </w:r>
          </w:p>
          <w:p w14:paraId="1814CFA3" w14:textId="77777777" w:rsidR="000F6A74" w:rsidRPr="000F6A74" w:rsidRDefault="000F6A74" w:rsidP="000F6A74">
            <w:pPr>
              <w:rPr>
                <w:rFonts w:eastAsia="Calibri"/>
                <w:color w:val="000000"/>
                <w:lang w:eastAsia="zh-CN"/>
              </w:rPr>
            </w:pPr>
          </w:p>
        </w:tc>
      </w:tr>
    </w:tbl>
    <w:p w14:paraId="3298A770" w14:textId="77777777" w:rsidR="00B54442" w:rsidRDefault="00B54442" w:rsidP="000F6A74">
      <w:pPr>
        <w:rPr>
          <w:rFonts w:eastAsia="Calibri"/>
          <w:color w:val="000000"/>
          <w:lang w:eastAsia="zh-CN"/>
        </w:rPr>
      </w:pPr>
    </w:p>
    <w:p w14:paraId="255C37F3" w14:textId="77777777" w:rsidR="00B54442" w:rsidRDefault="00B54442" w:rsidP="000F6A74">
      <w:pPr>
        <w:rPr>
          <w:rFonts w:eastAsia="Calibri"/>
          <w:color w:val="000000"/>
          <w:lang w:eastAsia="zh-CN"/>
        </w:rPr>
      </w:pPr>
    </w:p>
    <w:p w14:paraId="5DDB2AF6" w14:textId="77777777" w:rsidR="000F6A74" w:rsidRDefault="000F6A74" w:rsidP="000F6A74">
      <w:pPr>
        <w:rPr>
          <w:rFonts w:eastAsia="Calibri"/>
          <w:color w:val="000000"/>
          <w:lang w:eastAsia="zh-CN"/>
        </w:rPr>
      </w:pPr>
      <w:r w:rsidRPr="000F6A74">
        <w:rPr>
          <w:rFonts w:eastAsia="Calibri"/>
          <w:color w:val="000000"/>
          <w:lang w:eastAsia="zh-CN"/>
        </w:rPr>
        <w:t>skleneta naslednjo</w:t>
      </w:r>
    </w:p>
    <w:p w14:paraId="3C0BF65C" w14:textId="77777777" w:rsidR="00372668" w:rsidRDefault="00372668" w:rsidP="000F6A74">
      <w:pPr>
        <w:rPr>
          <w:rFonts w:eastAsia="Calibri"/>
          <w:color w:val="000000"/>
          <w:lang w:eastAsia="zh-CN"/>
        </w:rPr>
      </w:pPr>
    </w:p>
    <w:p w14:paraId="31F6FCD7" w14:textId="77777777" w:rsidR="007D0D48" w:rsidRDefault="007D0D48" w:rsidP="000F6A74">
      <w:pPr>
        <w:rPr>
          <w:rFonts w:eastAsia="Calibri"/>
          <w:color w:val="000000"/>
          <w:lang w:eastAsia="zh-CN"/>
        </w:rPr>
        <w:sectPr w:rsidR="007D0D48" w:rsidSect="00CA6BA5">
          <w:headerReference w:type="default" r:id="rId48"/>
          <w:pgSz w:w="11906" w:h="16838"/>
          <w:pgMar w:top="1417" w:right="1417" w:bottom="1417" w:left="1417" w:header="708" w:footer="708" w:gutter="0"/>
          <w:cols w:space="708"/>
          <w:docGrid w:linePitch="360"/>
        </w:sectPr>
      </w:pPr>
    </w:p>
    <w:p w14:paraId="6B4EA0A4" w14:textId="759F8EFD" w:rsidR="00B54442" w:rsidRDefault="00B54442" w:rsidP="000F6A74">
      <w:pPr>
        <w:rPr>
          <w:rFonts w:eastAsia="Calibri"/>
          <w:color w:val="000000"/>
          <w:lang w:eastAsia="zh-CN"/>
        </w:rPr>
      </w:pPr>
    </w:p>
    <w:p w14:paraId="053D745A" w14:textId="2FD552A7" w:rsidR="002C1933" w:rsidRDefault="002C1933" w:rsidP="000F6A74">
      <w:pPr>
        <w:rPr>
          <w:rFonts w:eastAsia="Calibri"/>
          <w:color w:val="000000"/>
          <w:lang w:eastAsia="zh-CN"/>
        </w:rPr>
      </w:pPr>
    </w:p>
    <w:p w14:paraId="25D092FB" w14:textId="77777777" w:rsidR="00075250" w:rsidRDefault="00075250" w:rsidP="000F6A74">
      <w:pPr>
        <w:rPr>
          <w:rFonts w:eastAsia="Calibri"/>
          <w:color w:val="000000"/>
          <w:lang w:eastAsia="zh-CN"/>
        </w:rPr>
      </w:pPr>
    </w:p>
    <w:p w14:paraId="045993F6" w14:textId="77777777" w:rsidR="002C1933" w:rsidRPr="000F6A74" w:rsidRDefault="002C1933" w:rsidP="000F6A74">
      <w:pPr>
        <w:rPr>
          <w:rFonts w:eastAsia="Calibri"/>
          <w:color w:val="000000"/>
          <w:lang w:eastAsia="zh-CN"/>
        </w:rPr>
      </w:pPr>
    </w:p>
    <w:p w14:paraId="427599EE" w14:textId="77777777" w:rsidR="000F6A74" w:rsidRPr="00BD4C76" w:rsidRDefault="000F6A74" w:rsidP="000F6A74">
      <w:pPr>
        <w:jc w:val="center"/>
        <w:rPr>
          <w:rFonts w:asciiTheme="minorHAnsi" w:eastAsia="Calibri" w:hAnsiTheme="minorHAnsi"/>
          <w:b/>
          <w:bCs/>
          <w:lang w:eastAsia="zh-CN"/>
        </w:rPr>
      </w:pPr>
      <w:r w:rsidRPr="00BD4C76">
        <w:rPr>
          <w:rFonts w:asciiTheme="minorHAnsi" w:eastAsia="Calibri" w:hAnsiTheme="minorHAnsi"/>
          <w:b/>
          <w:bCs/>
          <w:lang w:eastAsia="zh-CN"/>
        </w:rPr>
        <w:t>P O G O D B O</w:t>
      </w:r>
    </w:p>
    <w:p w14:paraId="5752685E" w14:textId="72CFF922" w:rsidR="000F6A74" w:rsidRDefault="000F6A74" w:rsidP="004C0E79">
      <w:pPr>
        <w:jc w:val="center"/>
        <w:rPr>
          <w:rFonts w:asciiTheme="minorHAnsi" w:eastAsia="Calibri" w:hAnsiTheme="minorHAnsi"/>
          <w:b/>
          <w:lang w:eastAsia="zh-CN"/>
        </w:rPr>
      </w:pPr>
      <w:r w:rsidRPr="00BD4C76">
        <w:rPr>
          <w:rFonts w:asciiTheme="minorHAnsi" w:eastAsia="Calibri" w:hAnsiTheme="minorHAnsi"/>
          <w:b/>
          <w:lang w:eastAsia="zh-CN"/>
        </w:rPr>
        <w:t xml:space="preserve">ZA </w:t>
      </w:r>
      <w:r w:rsidR="004C0E79">
        <w:rPr>
          <w:rFonts w:asciiTheme="minorHAnsi" w:eastAsia="Calibri" w:hAnsiTheme="minorHAnsi"/>
          <w:b/>
          <w:lang w:eastAsia="zh-CN"/>
        </w:rPr>
        <w:t>OBNOVO ODRA IN TLAKA V DVORANI KS KOKRICA</w:t>
      </w:r>
    </w:p>
    <w:p w14:paraId="0F7ABC56" w14:textId="104E50CF" w:rsidR="00B54442" w:rsidRDefault="00B54442" w:rsidP="000F6A74">
      <w:pPr>
        <w:jc w:val="center"/>
        <w:rPr>
          <w:rFonts w:asciiTheme="minorHAnsi" w:eastAsia="Calibri" w:hAnsiTheme="minorHAnsi"/>
          <w:b/>
          <w:lang w:eastAsia="zh-CN"/>
        </w:rPr>
      </w:pPr>
    </w:p>
    <w:p w14:paraId="277EC77A" w14:textId="1F66F243" w:rsidR="002C1933" w:rsidRDefault="002C1933" w:rsidP="000F6A74">
      <w:pPr>
        <w:jc w:val="center"/>
        <w:rPr>
          <w:rFonts w:asciiTheme="minorHAnsi" w:eastAsia="Calibri" w:hAnsiTheme="minorHAnsi"/>
          <w:b/>
          <w:lang w:eastAsia="zh-CN"/>
        </w:rPr>
      </w:pPr>
    </w:p>
    <w:p w14:paraId="4B68A7AA" w14:textId="77777777" w:rsidR="002C1933" w:rsidRPr="00BD4C76" w:rsidRDefault="002C1933" w:rsidP="000F6A74">
      <w:pPr>
        <w:jc w:val="center"/>
        <w:rPr>
          <w:rFonts w:asciiTheme="minorHAnsi" w:eastAsia="Calibri" w:hAnsiTheme="minorHAnsi"/>
          <w:b/>
          <w:lang w:eastAsia="zh-CN"/>
        </w:rPr>
      </w:pPr>
    </w:p>
    <w:p w14:paraId="7297EF14" w14:textId="77777777" w:rsidR="00372668" w:rsidRPr="001D3F7D" w:rsidRDefault="00372668" w:rsidP="004766ED">
      <w:pPr>
        <w:numPr>
          <w:ilvl w:val="0"/>
          <w:numId w:val="40"/>
        </w:numPr>
        <w:rPr>
          <w:rFonts w:asciiTheme="minorHAnsi" w:hAnsiTheme="minorHAnsi"/>
          <w:b/>
          <w:lang w:eastAsia="zh-CN"/>
        </w:rPr>
      </w:pPr>
      <w:r w:rsidRPr="001D3F7D">
        <w:rPr>
          <w:rFonts w:asciiTheme="minorHAnsi" w:hAnsiTheme="minorHAnsi"/>
          <w:b/>
          <w:lang w:eastAsia="zh-CN"/>
        </w:rPr>
        <w:t>UVODNA DOLOČILA</w:t>
      </w:r>
    </w:p>
    <w:p w14:paraId="49BBC92D" w14:textId="77777777" w:rsidR="00372668" w:rsidRPr="001D3F7D" w:rsidRDefault="00372668" w:rsidP="00372668">
      <w:pPr>
        <w:rPr>
          <w:rFonts w:asciiTheme="minorHAnsi" w:hAnsiTheme="minorHAnsi"/>
          <w:b/>
          <w:lang w:eastAsia="zh-CN"/>
        </w:rPr>
      </w:pPr>
    </w:p>
    <w:p w14:paraId="4421A761"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5A1EFA85"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Uvodno določilo</w:t>
      </w:r>
    </w:p>
    <w:p w14:paraId="717DA8B0" w14:textId="77777777" w:rsidR="00372668" w:rsidRPr="001D3F7D" w:rsidRDefault="00372668" w:rsidP="00372668">
      <w:pPr>
        <w:rPr>
          <w:rFonts w:asciiTheme="minorHAnsi" w:hAnsiTheme="minorHAnsi"/>
          <w:b/>
          <w:lang w:eastAsia="zh-CN"/>
        </w:rPr>
      </w:pPr>
    </w:p>
    <w:p w14:paraId="4C348B08" w14:textId="77777777" w:rsidR="000B502C" w:rsidRDefault="00372668" w:rsidP="00372668">
      <w:pPr>
        <w:jc w:val="both"/>
        <w:rPr>
          <w:rFonts w:asciiTheme="minorHAnsi" w:hAnsiTheme="minorHAnsi"/>
          <w:lang w:eastAsia="zh-CN"/>
        </w:rPr>
      </w:pPr>
      <w:r w:rsidRPr="001D3F7D">
        <w:rPr>
          <w:rFonts w:asciiTheme="minorHAnsi" w:hAnsiTheme="minorHAnsi"/>
          <w:lang w:eastAsia="zh-CN"/>
        </w:rPr>
        <w:lastRenderedPageBreak/>
        <w:t>Na</w:t>
      </w:r>
      <w:r w:rsidR="000B502C">
        <w:rPr>
          <w:rFonts w:asciiTheme="minorHAnsi" w:hAnsiTheme="minorHAnsi"/>
          <w:lang w:eastAsia="zh-CN"/>
        </w:rPr>
        <w:t>ročnik in izvajalec ugotavljata:</w:t>
      </w:r>
    </w:p>
    <w:p w14:paraId="2018CDD2" w14:textId="3A1F55A8" w:rsidR="00D44917" w:rsidRDefault="00372668" w:rsidP="00CD42FF">
      <w:pPr>
        <w:pStyle w:val="Odstavekseznama"/>
        <w:numPr>
          <w:ilvl w:val="0"/>
          <w:numId w:val="47"/>
        </w:numPr>
        <w:jc w:val="both"/>
        <w:rPr>
          <w:rFonts w:asciiTheme="minorHAnsi" w:hAnsiTheme="minorHAnsi"/>
          <w:lang w:eastAsia="zh-CN"/>
        </w:rPr>
      </w:pPr>
      <w:r w:rsidRPr="00CD42FF">
        <w:rPr>
          <w:rFonts w:asciiTheme="minorHAnsi" w:hAnsiTheme="minorHAnsi"/>
          <w:lang w:eastAsia="zh-CN"/>
        </w:rPr>
        <w:t xml:space="preserve">da je bil izvajalec </w:t>
      </w:r>
      <w:r w:rsidR="005B79E5" w:rsidRPr="00CD42FF">
        <w:rPr>
          <w:rFonts w:asciiTheme="minorHAnsi" w:hAnsiTheme="minorHAnsi"/>
          <w:lang w:eastAsia="zh-CN"/>
        </w:rPr>
        <w:t xml:space="preserve">izbran </w:t>
      </w:r>
      <w:r w:rsidRPr="00CD42FF">
        <w:rPr>
          <w:rFonts w:asciiTheme="minorHAnsi" w:hAnsiTheme="minorHAnsi"/>
          <w:lang w:eastAsia="zh-CN"/>
        </w:rPr>
        <w:t xml:space="preserve">na osnovi </w:t>
      </w:r>
      <w:r w:rsidR="005C0830" w:rsidRPr="00CD42FF">
        <w:rPr>
          <w:rFonts w:asciiTheme="minorHAnsi" w:hAnsiTheme="minorHAnsi"/>
          <w:lang w:eastAsia="zh-CN"/>
        </w:rPr>
        <w:t>javnega</w:t>
      </w:r>
      <w:r w:rsidR="00515FB0" w:rsidRPr="00CD42FF">
        <w:rPr>
          <w:rFonts w:asciiTheme="minorHAnsi" w:hAnsiTheme="minorHAnsi"/>
          <w:lang w:eastAsia="zh-CN"/>
        </w:rPr>
        <w:t xml:space="preserve"> naročila </w:t>
      </w:r>
      <w:r w:rsidR="00075250" w:rsidRPr="00CD42FF">
        <w:rPr>
          <w:rFonts w:asciiTheme="minorHAnsi" w:hAnsiTheme="minorHAnsi"/>
          <w:lang w:eastAsia="zh-CN"/>
        </w:rPr>
        <w:t>male vrednosti</w:t>
      </w:r>
      <w:r w:rsidR="00D44917">
        <w:rPr>
          <w:rFonts w:asciiTheme="minorHAnsi" w:hAnsiTheme="minorHAnsi"/>
          <w:lang w:eastAsia="zh-CN"/>
        </w:rPr>
        <w:t xml:space="preserve"> skladno s 47. členom Zakona o javnem naročanju (</w:t>
      </w:r>
      <w:r w:rsidR="00D44917" w:rsidRPr="00CD42FF">
        <w:rPr>
          <w:rFonts w:asciiTheme="minorHAnsi" w:hAnsiTheme="minorHAnsi"/>
          <w:lang w:eastAsia="zh-CN"/>
        </w:rPr>
        <w:t>Uradni list RS, št. 91/15, Uradni list Evropske unije, št. 307/15, 307/15, 337/17, 337/17, Uradni list RS, št. 14/18, 69/19 - skl. US, Uradni list Evropske unije, št. 279/19, 279/19)</w:t>
      </w:r>
      <w:r w:rsidR="00D44917">
        <w:rPr>
          <w:rFonts w:asciiTheme="minorHAnsi" w:hAnsiTheme="minorHAnsi"/>
          <w:lang w:eastAsia="zh-CN"/>
        </w:rPr>
        <w:t>;</w:t>
      </w:r>
    </w:p>
    <w:p w14:paraId="19879EB9" w14:textId="1B1C1251" w:rsidR="00D44917" w:rsidRDefault="00D44917" w:rsidP="00CD42FF">
      <w:pPr>
        <w:pStyle w:val="Odstavekseznama"/>
        <w:numPr>
          <w:ilvl w:val="0"/>
          <w:numId w:val="47"/>
        </w:numPr>
        <w:jc w:val="both"/>
        <w:rPr>
          <w:rFonts w:asciiTheme="minorHAnsi" w:hAnsiTheme="minorHAnsi"/>
          <w:lang w:eastAsia="zh-CN"/>
        </w:rPr>
      </w:pPr>
      <w:r>
        <w:rPr>
          <w:rFonts w:asciiTheme="minorHAnsi" w:hAnsiTheme="minorHAnsi"/>
          <w:lang w:eastAsia="zh-CN"/>
        </w:rPr>
        <w:t>da je bilo javno naročilo objavljeno na Portalu javnih naročil dne_______ pod št. objave_________;</w:t>
      </w:r>
    </w:p>
    <w:p w14:paraId="566F1A45" w14:textId="5CB702C2" w:rsidR="008A6B5B" w:rsidRDefault="00D44917" w:rsidP="00CD42FF">
      <w:pPr>
        <w:pStyle w:val="Odstavekseznama"/>
        <w:numPr>
          <w:ilvl w:val="0"/>
          <w:numId w:val="47"/>
        </w:numPr>
        <w:jc w:val="both"/>
        <w:rPr>
          <w:rFonts w:asciiTheme="minorHAnsi" w:hAnsiTheme="minorHAnsi"/>
          <w:lang w:eastAsia="zh-CN"/>
        </w:rPr>
      </w:pPr>
      <w:r w:rsidRPr="00D44917">
        <w:rPr>
          <w:rFonts w:asciiTheme="minorHAnsi" w:hAnsiTheme="minorHAnsi"/>
          <w:lang w:eastAsia="zh-CN"/>
        </w:rPr>
        <w:t>da je bil izvajalec s pravnomočno odločitvijo št.___________</w:t>
      </w:r>
      <w:r>
        <w:rPr>
          <w:rFonts w:asciiTheme="minorHAnsi" w:hAnsiTheme="minorHAnsi"/>
          <w:lang w:eastAsia="zh-CN"/>
        </w:rPr>
        <w:t xml:space="preserve"> </w:t>
      </w:r>
      <w:r w:rsidRPr="00D44917">
        <w:rPr>
          <w:rFonts w:asciiTheme="minorHAnsi" w:hAnsiTheme="minorHAnsi"/>
          <w:lang w:eastAsia="zh-CN"/>
        </w:rPr>
        <w:t>z dne _______i</w:t>
      </w:r>
      <w:r w:rsidR="008A6B5B">
        <w:rPr>
          <w:rFonts w:asciiTheme="minorHAnsi" w:hAnsiTheme="minorHAnsi"/>
          <w:lang w:eastAsia="zh-CN"/>
        </w:rPr>
        <w:t>zbran kot najugodnejši ponudnik;</w:t>
      </w:r>
    </w:p>
    <w:p w14:paraId="09765D13" w14:textId="70C3B872" w:rsidR="00372668" w:rsidRPr="00D44917" w:rsidRDefault="008A6B5B" w:rsidP="00CD42FF">
      <w:pPr>
        <w:pStyle w:val="Odstavekseznama"/>
        <w:numPr>
          <w:ilvl w:val="0"/>
          <w:numId w:val="47"/>
        </w:numPr>
        <w:jc w:val="both"/>
        <w:rPr>
          <w:rFonts w:asciiTheme="minorHAnsi" w:hAnsiTheme="minorHAnsi"/>
          <w:lang w:eastAsia="zh-CN"/>
        </w:rPr>
      </w:pPr>
      <w:r>
        <w:rPr>
          <w:rFonts w:asciiTheme="minorHAnsi" w:hAnsiTheme="minorHAnsi"/>
          <w:lang w:eastAsia="zh-CN"/>
        </w:rPr>
        <w:t>da pogodbeni stranki to pogodbo sklepata z namenom realizacije pravnega posla, ki je bil predmet povpraševanja in ponudbe.</w:t>
      </w:r>
      <w:r w:rsidR="00372668" w:rsidRPr="00CD42FF">
        <w:rPr>
          <w:rFonts w:asciiTheme="minorHAnsi" w:hAnsiTheme="minorHAnsi"/>
          <w:lang w:eastAsia="zh-CN"/>
        </w:rPr>
        <w:t xml:space="preserve"> </w:t>
      </w:r>
    </w:p>
    <w:p w14:paraId="1CDD45CC" w14:textId="5B7DF3D0" w:rsidR="00F21199" w:rsidRDefault="00F21199" w:rsidP="00372668">
      <w:pPr>
        <w:jc w:val="both"/>
        <w:rPr>
          <w:rFonts w:asciiTheme="minorHAnsi" w:hAnsiTheme="minorHAnsi"/>
          <w:lang w:eastAsia="zh-CN"/>
        </w:rPr>
      </w:pPr>
    </w:p>
    <w:p w14:paraId="09FF6B20" w14:textId="77777777" w:rsidR="00864ED2" w:rsidRDefault="00864ED2" w:rsidP="00372668">
      <w:pPr>
        <w:jc w:val="both"/>
        <w:rPr>
          <w:rFonts w:asciiTheme="minorHAnsi" w:hAnsiTheme="minorHAnsi"/>
          <w:lang w:eastAsia="zh-CN"/>
        </w:rPr>
      </w:pPr>
    </w:p>
    <w:p w14:paraId="6FCB56CF" w14:textId="77777777" w:rsidR="00372668" w:rsidRPr="001D3F7D" w:rsidRDefault="00372668" w:rsidP="004766ED">
      <w:pPr>
        <w:numPr>
          <w:ilvl w:val="0"/>
          <w:numId w:val="40"/>
        </w:numPr>
        <w:rPr>
          <w:rFonts w:asciiTheme="minorHAnsi" w:hAnsiTheme="minorHAnsi"/>
          <w:b/>
          <w:lang w:eastAsia="zh-CN"/>
        </w:rPr>
      </w:pPr>
      <w:r w:rsidRPr="001D3F7D">
        <w:rPr>
          <w:rFonts w:asciiTheme="minorHAnsi" w:hAnsiTheme="minorHAnsi"/>
          <w:b/>
          <w:lang w:eastAsia="zh-CN"/>
        </w:rPr>
        <w:t>PREDMET POGODBE</w:t>
      </w:r>
    </w:p>
    <w:p w14:paraId="66CE29C6" w14:textId="77777777" w:rsidR="00372668" w:rsidRPr="001D3F7D" w:rsidRDefault="00372668" w:rsidP="00372668">
      <w:pPr>
        <w:rPr>
          <w:rFonts w:asciiTheme="minorHAnsi" w:hAnsiTheme="minorHAnsi"/>
          <w:b/>
          <w:lang w:eastAsia="zh-CN"/>
        </w:rPr>
      </w:pPr>
    </w:p>
    <w:p w14:paraId="0E258466"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5054ED02"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Predmet pogodbe</w:t>
      </w:r>
    </w:p>
    <w:p w14:paraId="65154928" w14:textId="77777777" w:rsidR="00372668" w:rsidRPr="001D3F7D" w:rsidRDefault="00372668" w:rsidP="00372668">
      <w:pPr>
        <w:jc w:val="both"/>
        <w:rPr>
          <w:rFonts w:asciiTheme="minorHAnsi" w:hAnsiTheme="minorHAnsi"/>
          <w:lang w:eastAsia="zh-CN"/>
        </w:rPr>
      </w:pPr>
    </w:p>
    <w:p w14:paraId="7CA45ECA" w14:textId="173E569F" w:rsidR="00372668" w:rsidRPr="001D3F7D" w:rsidRDefault="00372668" w:rsidP="00D44917">
      <w:pPr>
        <w:jc w:val="both"/>
        <w:rPr>
          <w:rFonts w:asciiTheme="minorHAnsi" w:hAnsiTheme="minorHAnsi"/>
          <w:lang w:eastAsia="zh-CN"/>
        </w:rPr>
      </w:pPr>
      <w:r w:rsidRPr="001D3F7D">
        <w:rPr>
          <w:rFonts w:asciiTheme="minorHAnsi" w:hAnsiTheme="minorHAnsi"/>
          <w:lang w:eastAsia="zh-CN"/>
        </w:rPr>
        <w:t>Predmet pogodbe je</w:t>
      </w:r>
      <w:r w:rsidR="00D44917">
        <w:rPr>
          <w:rFonts w:asciiTheme="minorHAnsi" w:hAnsiTheme="minorHAnsi"/>
          <w:lang w:eastAsia="zh-CN"/>
        </w:rPr>
        <w:t xml:space="preserve"> obnova odra in tlaka v dvorani doma KS Kokrica</w:t>
      </w:r>
      <w:r w:rsidRPr="001D3F7D">
        <w:rPr>
          <w:rFonts w:asciiTheme="minorHAnsi" w:hAnsiTheme="minorHAnsi"/>
          <w:lang w:eastAsia="zh-CN"/>
        </w:rPr>
        <w:t xml:space="preserve"> v skladu z zahtevami naročnika ter ponudbo izvajalca št. ________________________, dopolnitvijo/pojasnilom ponudbe z dne_________________ ter je podrobneje opredeljen v dokumentaciji, ki je podlaga za sklenitev pogodbe (v dokumentaciji</w:t>
      </w:r>
      <w:r w:rsidRPr="001D3F7D">
        <w:rPr>
          <w:rFonts w:asciiTheme="minorHAnsi" w:hAnsiTheme="minorHAnsi"/>
        </w:rPr>
        <w:t xml:space="preserve"> </w:t>
      </w:r>
      <w:r w:rsidRPr="001D3F7D">
        <w:rPr>
          <w:rFonts w:asciiTheme="minorHAnsi" w:hAnsiTheme="minorHAnsi"/>
          <w:lang w:eastAsia="zh-CN"/>
        </w:rPr>
        <w:t>v zvezi z oddajo javnega naročila in projektni dokumentaciji).</w:t>
      </w:r>
    </w:p>
    <w:p w14:paraId="48D574BA" w14:textId="77777777" w:rsidR="00372668" w:rsidRPr="001D3F7D" w:rsidRDefault="00372668" w:rsidP="00372668">
      <w:pPr>
        <w:jc w:val="both"/>
        <w:rPr>
          <w:rFonts w:asciiTheme="minorHAnsi" w:hAnsiTheme="minorHAnsi"/>
          <w:lang w:eastAsia="zh-CN"/>
        </w:rPr>
      </w:pPr>
    </w:p>
    <w:p w14:paraId="3FEBDB76" w14:textId="77777777" w:rsidR="003F67C0" w:rsidRDefault="003F67C0" w:rsidP="003F67C0">
      <w:pPr>
        <w:spacing w:line="276" w:lineRule="auto"/>
        <w:jc w:val="both"/>
        <w:rPr>
          <w:rFonts w:eastAsia="Calibri"/>
          <w:color w:val="000000"/>
          <w:lang w:eastAsia="zh-CN"/>
        </w:rPr>
      </w:pPr>
      <w:r w:rsidRPr="003F67C0">
        <w:rPr>
          <w:rFonts w:eastAsia="Calibri"/>
          <w:color w:val="000000"/>
          <w:lang w:eastAsia="zh-CN"/>
        </w:rPr>
        <w:t xml:space="preserve">Izvajalec se zaveže, da bo izvršil in dokončal dela v skladu s prejšnjim odstavkom tega člena in odpravil vse napake na njih v skladu z določbami te pogodbe, naročnik pa se zavezuje, da bo izvajalcu plačal pogodbeno ceno </w:t>
      </w:r>
      <w:r w:rsidR="0020219F">
        <w:rPr>
          <w:rFonts w:eastAsia="Calibri"/>
          <w:color w:val="000000"/>
          <w:lang w:eastAsia="zh-CN"/>
        </w:rPr>
        <w:t>z</w:t>
      </w:r>
      <w:r w:rsidRPr="003F67C0">
        <w:rPr>
          <w:rFonts w:eastAsia="Calibri"/>
          <w:color w:val="000000"/>
          <w:lang w:eastAsia="zh-CN"/>
        </w:rPr>
        <w:t>a izvedbo in dokončanje del v rokih in na način, opredeljen s to pogodbo.</w:t>
      </w:r>
    </w:p>
    <w:p w14:paraId="564F1A2E" w14:textId="77777777" w:rsidR="00372668" w:rsidRPr="001D3F7D" w:rsidRDefault="00372668" w:rsidP="00372668">
      <w:pPr>
        <w:rPr>
          <w:rFonts w:asciiTheme="minorHAnsi" w:hAnsiTheme="minorHAnsi"/>
          <w:lang w:eastAsia="zh-CN"/>
        </w:rPr>
      </w:pPr>
    </w:p>
    <w:p w14:paraId="33AC2829"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6E8D7160"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Podlaga za ponudbo</w:t>
      </w:r>
    </w:p>
    <w:p w14:paraId="434370D4" w14:textId="77777777" w:rsidR="00372668" w:rsidRPr="001D3F7D" w:rsidRDefault="00372668" w:rsidP="00372668">
      <w:pPr>
        <w:rPr>
          <w:rFonts w:asciiTheme="minorHAnsi" w:hAnsiTheme="minorHAnsi"/>
          <w:b/>
          <w:lang w:eastAsia="zh-CN"/>
        </w:rPr>
      </w:pPr>
    </w:p>
    <w:p w14:paraId="0D4C3FB9"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lastRenderedPageBreak/>
        <w:t>Izvajalec je svojo ponudbo naročniku oddal na podlagi naslednje razpoložljive dokumentacije, ki jo je v fazi povabila k oddaji ponudbe priskrbel naročnik:</w:t>
      </w:r>
    </w:p>
    <w:p w14:paraId="4135535B" w14:textId="77777777" w:rsidR="00372668" w:rsidRPr="001D3F7D" w:rsidRDefault="00372668" w:rsidP="00372668">
      <w:pPr>
        <w:jc w:val="both"/>
        <w:rPr>
          <w:rFonts w:asciiTheme="minorHAnsi" w:hAnsiTheme="minorHAnsi"/>
          <w:lang w:eastAsia="zh-CN"/>
        </w:rPr>
      </w:pPr>
    </w:p>
    <w:p w14:paraId="11A6A014" w14:textId="37D43551" w:rsidR="00F66B4B" w:rsidRPr="00D00FB5" w:rsidRDefault="00F66B4B" w:rsidP="00F66B4B">
      <w:pPr>
        <w:numPr>
          <w:ilvl w:val="0"/>
          <w:numId w:val="51"/>
        </w:numPr>
        <w:jc w:val="both"/>
        <w:rPr>
          <w:rFonts w:asciiTheme="minorHAnsi" w:hAnsiTheme="minorHAnsi"/>
          <w:lang w:eastAsia="zh-CN"/>
        </w:rPr>
      </w:pPr>
      <w:r w:rsidRPr="00D00FB5">
        <w:rPr>
          <w:lang w:eastAsia="zh-CN"/>
        </w:rPr>
        <w:t xml:space="preserve">DGD, Projekt za pridobitev gradbenega dovoljenja, naziv: Obnova Doma Krajevne skupnosti Kokrica, št. projekta: 70-MOK/18, ki </w:t>
      </w:r>
      <w:r w:rsidR="009603B6">
        <w:rPr>
          <w:lang w:eastAsia="zh-CN"/>
        </w:rPr>
        <w:t>ga</w:t>
      </w:r>
      <w:r w:rsidR="009603B6" w:rsidRPr="00D00FB5">
        <w:rPr>
          <w:lang w:eastAsia="zh-CN"/>
        </w:rPr>
        <w:t xml:space="preserve"> </w:t>
      </w:r>
      <w:r w:rsidRPr="00D00FB5">
        <w:rPr>
          <w:lang w:eastAsia="zh-CN"/>
        </w:rPr>
        <w:t>je oktobra 2018, z dopolnitvijo avgusta 2019, izdelal Punkt d.o.o., Šolska ulica 2, Škofja Loka;</w:t>
      </w:r>
    </w:p>
    <w:p w14:paraId="4057EBB1" w14:textId="14F69A83" w:rsidR="00F66B4B" w:rsidRPr="00F66B4B" w:rsidRDefault="00F66B4B" w:rsidP="00F66B4B">
      <w:pPr>
        <w:numPr>
          <w:ilvl w:val="0"/>
          <w:numId w:val="51"/>
        </w:numPr>
        <w:jc w:val="both"/>
        <w:rPr>
          <w:rFonts w:asciiTheme="minorHAnsi" w:hAnsiTheme="minorHAnsi"/>
          <w:lang w:eastAsia="zh-CN"/>
        </w:rPr>
      </w:pPr>
      <w:r w:rsidRPr="00D00FB5">
        <w:rPr>
          <w:lang w:eastAsia="zh-CN"/>
        </w:rPr>
        <w:t>PZI, Projekt za izvedbo gradnje, naziv: Obnova Doma Krajevne skupnosti Kokrica, št. projekta: 70-MOK/18, ki jo je oktobra 2019 izdelal Punkt d.o.o., Šolska ulica 2, Škofja Loka</w:t>
      </w:r>
      <w:r>
        <w:rPr>
          <w:lang w:eastAsia="zh-CN"/>
        </w:rPr>
        <w:t>;</w:t>
      </w:r>
    </w:p>
    <w:p w14:paraId="53923F6C" w14:textId="7025EB01" w:rsidR="00F66B4B" w:rsidRPr="00305C18" w:rsidRDefault="00336DB1" w:rsidP="00336DB1">
      <w:pPr>
        <w:numPr>
          <w:ilvl w:val="0"/>
          <w:numId w:val="51"/>
        </w:numPr>
        <w:jc w:val="both"/>
        <w:rPr>
          <w:rFonts w:asciiTheme="minorHAnsi" w:hAnsiTheme="minorHAnsi"/>
          <w:lang w:eastAsia="zh-CN"/>
        </w:rPr>
      </w:pPr>
      <w:r>
        <w:rPr>
          <w:rFonts w:eastAsia="Calibri"/>
          <w:color w:val="000000"/>
          <w:lang w:eastAsia="zh-CN"/>
        </w:rPr>
        <w:t>Gradbeno dovolj</w:t>
      </w:r>
      <w:r w:rsidRPr="00336DB1">
        <w:rPr>
          <w:rFonts w:eastAsia="Calibri"/>
          <w:color w:val="000000"/>
          <w:lang w:eastAsia="zh-CN"/>
        </w:rPr>
        <w:t>enje  št. 351-353/2019-15, datum: 15. 10. 2019, pravnomočno z dnem 26.10.2019</w:t>
      </w:r>
      <w:r w:rsidR="00F66B4B">
        <w:rPr>
          <w:rFonts w:eastAsia="Calibri"/>
          <w:color w:val="000000"/>
          <w:lang w:eastAsia="zh-CN"/>
        </w:rPr>
        <w:t>.</w:t>
      </w:r>
    </w:p>
    <w:p w14:paraId="4550DBF4" w14:textId="77777777" w:rsidR="00372668" w:rsidRPr="001D3F7D" w:rsidRDefault="00372668" w:rsidP="00372668">
      <w:pPr>
        <w:rPr>
          <w:rFonts w:asciiTheme="minorHAnsi" w:hAnsiTheme="minorHAnsi"/>
          <w:lang w:eastAsia="zh-CN"/>
        </w:rPr>
      </w:pPr>
    </w:p>
    <w:p w14:paraId="4A12FEA6" w14:textId="77777777" w:rsidR="00372668" w:rsidRPr="001D3F7D" w:rsidRDefault="00372668" w:rsidP="00372668">
      <w:pPr>
        <w:rPr>
          <w:rFonts w:asciiTheme="minorHAnsi" w:hAnsiTheme="minorHAnsi"/>
          <w:lang w:eastAsia="zh-CN"/>
        </w:rPr>
      </w:pPr>
    </w:p>
    <w:p w14:paraId="55C00C6E" w14:textId="77777777" w:rsidR="00372668" w:rsidRPr="001D3F7D" w:rsidRDefault="00372668" w:rsidP="004766ED">
      <w:pPr>
        <w:numPr>
          <w:ilvl w:val="0"/>
          <w:numId w:val="40"/>
        </w:numPr>
        <w:rPr>
          <w:rFonts w:asciiTheme="minorHAnsi" w:hAnsiTheme="minorHAnsi"/>
          <w:b/>
          <w:lang w:eastAsia="zh-CN"/>
        </w:rPr>
      </w:pPr>
      <w:r w:rsidRPr="001D3F7D">
        <w:rPr>
          <w:rFonts w:asciiTheme="minorHAnsi" w:hAnsiTheme="minorHAnsi"/>
          <w:b/>
          <w:lang w:eastAsia="zh-CN"/>
        </w:rPr>
        <w:t>PROJEKTNA DOKUMENTACIJA NAROČNIKA</w:t>
      </w:r>
    </w:p>
    <w:p w14:paraId="43A9C7E7" w14:textId="77777777" w:rsidR="00372668" w:rsidRPr="001D3F7D" w:rsidRDefault="00372668" w:rsidP="00372668">
      <w:pPr>
        <w:rPr>
          <w:rFonts w:asciiTheme="minorHAnsi" w:hAnsiTheme="minorHAnsi"/>
          <w:b/>
          <w:lang w:eastAsia="zh-CN"/>
        </w:rPr>
      </w:pPr>
    </w:p>
    <w:p w14:paraId="6366D0FE"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7A6C8593"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Dokumentacija naročnika</w:t>
      </w:r>
    </w:p>
    <w:p w14:paraId="304D486C" w14:textId="77777777" w:rsidR="00372668" w:rsidRPr="001D3F7D" w:rsidRDefault="00372668" w:rsidP="00372668">
      <w:pPr>
        <w:rPr>
          <w:rFonts w:asciiTheme="minorHAnsi" w:hAnsiTheme="minorHAnsi"/>
          <w:lang w:eastAsia="zh-CN"/>
        </w:rPr>
      </w:pPr>
    </w:p>
    <w:p w14:paraId="1FE01FFE" w14:textId="77777777" w:rsidR="00372668" w:rsidRDefault="00372668" w:rsidP="00372668">
      <w:pPr>
        <w:jc w:val="both"/>
        <w:rPr>
          <w:rFonts w:asciiTheme="minorHAnsi" w:hAnsiTheme="minorHAnsi"/>
          <w:lang w:eastAsia="zh-CN"/>
        </w:rPr>
      </w:pPr>
      <w:r w:rsidRPr="001D3F7D">
        <w:rPr>
          <w:rFonts w:asciiTheme="minorHAnsi" w:hAnsiTheme="minorHAnsi"/>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7438150F" w14:textId="77777777" w:rsidR="00CB5170" w:rsidRPr="001D3F7D" w:rsidRDefault="00CB5170" w:rsidP="00372668">
      <w:pPr>
        <w:jc w:val="both"/>
        <w:rPr>
          <w:rFonts w:asciiTheme="minorHAnsi" w:hAnsiTheme="minorHAnsi"/>
          <w:lang w:eastAsia="zh-CN"/>
        </w:rPr>
      </w:pPr>
    </w:p>
    <w:p w14:paraId="268CCCB9" w14:textId="482E4EC5" w:rsidR="00372668" w:rsidRDefault="00372668" w:rsidP="00372668">
      <w:pPr>
        <w:jc w:val="both"/>
        <w:rPr>
          <w:rFonts w:asciiTheme="minorHAnsi" w:hAnsiTheme="minorHAnsi"/>
          <w:lang w:eastAsia="zh-CN"/>
        </w:rPr>
      </w:pPr>
      <w:r w:rsidRPr="001D3F7D">
        <w:rPr>
          <w:rFonts w:asciiTheme="minorHAnsi" w:hAnsiTheme="minorHAnsi"/>
          <w:lang w:eastAsia="zh-CN"/>
        </w:rPr>
        <w:t>Naročnik odgovarja za pravilnost in strokovnost projektne dokumentacije ter druge dokumentacije, ki je bila podlaga za pripravo ponudbe izvajalca in ki jo je priskrbel naročnik.</w:t>
      </w:r>
    </w:p>
    <w:p w14:paraId="3390B8DA" w14:textId="3D7B179F" w:rsidR="00865666" w:rsidRDefault="00865666" w:rsidP="00372668">
      <w:pPr>
        <w:jc w:val="both"/>
        <w:rPr>
          <w:rFonts w:asciiTheme="minorHAnsi" w:hAnsiTheme="minorHAnsi"/>
          <w:lang w:eastAsia="zh-CN"/>
        </w:rPr>
      </w:pPr>
    </w:p>
    <w:p w14:paraId="6797F30F" w14:textId="77777777" w:rsidR="00865666" w:rsidRPr="00865666" w:rsidRDefault="00865666" w:rsidP="00865666">
      <w:pPr>
        <w:jc w:val="both"/>
        <w:rPr>
          <w:rFonts w:asciiTheme="minorHAnsi" w:hAnsiTheme="minorHAnsi"/>
          <w:lang w:eastAsia="zh-CN"/>
        </w:rPr>
      </w:pPr>
      <w:r w:rsidRPr="00865666">
        <w:rPr>
          <w:rFonts w:asciiTheme="minorHAnsi" w:hAnsiTheme="minorHAnsi"/>
          <w:lang w:eastAsia="zh-CN"/>
        </w:rPr>
        <w:t>Izvajalec s podpisom te pogodbe potrjuje, da je v celoti seznanjen z obsegom in zahtevnostjo pogodbenih del, projektno in drugo dokumentacijo ter z lokacijo in objektom, kjer se bodo pogodbena dela izvajala.</w:t>
      </w:r>
    </w:p>
    <w:p w14:paraId="02969AD2" w14:textId="77777777" w:rsidR="00372668" w:rsidRPr="001D3F7D" w:rsidRDefault="00372668" w:rsidP="00372668">
      <w:pPr>
        <w:rPr>
          <w:rFonts w:asciiTheme="minorHAnsi" w:hAnsiTheme="minorHAnsi"/>
          <w:b/>
          <w:lang w:eastAsia="zh-CN"/>
        </w:rPr>
      </w:pPr>
    </w:p>
    <w:p w14:paraId="66BE13F2"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25102AD2"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Notifikacijska dolžnost izvajalca</w:t>
      </w:r>
    </w:p>
    <w:p w14:paraId="78478716" w14:textId="77777777" w:rsidR="00372668" w:rsidRPr="001D3F7D" w:rsidRDefault="00372668" w:rsidP="00372668">
      <w:pPr>
        <w:rPr>
          <w:rFonts w:asciiTheme="minorHAnsi" w:hAnsiTheme="minorHAnsi"/>
          <w:b/>
          <w:lang w:eastAsia="zh-CN"/>
        </w:rPr>
      </w:pPr>
    </w:p>
    <w:p w14:paraId="6B165E29"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lastRenderedPageBreak/>
        <w:t xml:space="preserve">Izvajalec mora v roku deset (10) dni po uvedbi v delo in po prejemu projektne dokumentacije (ali spremembe oz. dodatkov), če ta izvajalcu ni bila predana ob uvedbi v delo, naročnika opozoriti na pomanjkljivosti ali nejasnosti projektne dokumentacije, ki jih lahko ugotovi kot skrben izvajalec, ter v zvezi s tem od naročnika zahtevati spremembe oz. navodila. </w:t>
      </w:r>
    </w:p>
    <w:p w14:paraId="54273ECF" w14:textId="77777777" w:rsidR="00372668" w:rsidRPr="001D3F7D" w:rsidRDefault="00372668" w:rsidP="00372668">
      <w:pPr>
        <w:jc w:val="both"/>
        <w:rPr>
          <w:rFonts w:asciiTheme="minorHAnsi" w:hAnsiTheme="minorHAnsi"/>
          <w:lang w:eastAsia="zh-CN"/>
        </w:rPr>
      </w:pPr>
    </w:p>
    <w:p w14:paraId="00A1650B"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primeru, da izvajalec svoje dolžnosti ne izvrši v roku iz prejšnjega odstavka tega člena, je izvajalec naročniku odgovoren za vso škodo, ki jo zaradi opustitve dolžne skrbnosti izvajalca utrpi naročnik.</w:t>
      </w:r>
    </w:p>
    <w:p w14:paraId="17DB2089" w14:textId="77777777" w:rsidR="00CB5170" w:rsidRDefault="00CB5170" w:rsidP="00372668">
      <w:pPr>
        <w:rPr>
          <w:rFonts w:asciiTheme="minorHAnsi" w:hAnsiTheme="minorHAnsi"/>
          <w:lang w:eastAsia="zh-CN"/>
        </w:rPr>
      </w:pPr>
    </w:p>
    <w:p w14:paraId="4C7BF53F" w14:textId="77777777" w:rsidR="0006130C" w:rsidRPr="0020219F" w:rsidRDefault="0006130C" w:rsidP="004766ED">
      <w:pPr>
        <w:numPr>
          <w:ilvl w:val="0"/>
          <w:numId w:val="39"/>
        </w:numPr>
        <w:jc w:val="both"/>
        <w:rPr>
          <w:rFonts w:asciiTheme="minorHAnsi" w:hAnsiTheme="minorHAnsi"/>
          <w:b/>
          <w:lang w:eastAsia="zh-CN"/>
        </w:rPr>
      </w:pPr>
      <w:r w:rsidRPr="0020219F">
        <w:rPr>
          <w:rFonts w:asciiTheme="minorHAnsi" w:hAnsiTheme="minorHAnsi"/>
          <w:b/>
          <w:lang w:eastAsia="zh-CN"/>
        </w:rPr>
        <w:t>člen</w:t>
      </w:r>
    </w:p>
    <w:p w14:paraId="4A7C44AF" w14:textId="77777777" w:rsidR="0006130C" w:rsidRPr="0020219F" w:rsidRDefault="0006130C" w:rsidP="00DF2659">
      <w:pPr>
        <w:jc w:val="both"/>
        <w:rPr>
          <w:rFonts w:asciiTheme="minorHAnsi" w:hAnsiTheme="minorHAnsi"/>
          <w:b/>
          <w:lang w:eastAsia="zh-CN"/>
        </w:rPr>
      </w:pPr>
      <w:r w:rsidRPr="0020219F">
        <w:rPr>
          <w:rFonts w:asciiTheme="minorHAnsi" w:hAnsiTheme="minorHAnsi"/>
          <w:b/>
          <w:lang w:eastAsia="zh-CN"/>
        </w:rPr>
        <w:t>Zamuda pri predaji projektne dokumentacije</w:t>
      </w:r>
    </w:p>
    <w:p w14:paraId="1C63BC67" w14:textId="77777777" w:rsidR="0006130C" w:rsidRPr="0020219F" w:rsidRDefault="0006130C" w:rsidP="00DF2659">
      <w:pPr>
        <w:jc w:val="both"/>
        <w:rPr>
          <w:rFonts w:asciiTheme="minorHAnsi" w:hAnsiTheme="minorHAnsi"/>
          <w:b/>
          <w:lang w:eastAsia="zh-CN"/>
        </w:rPr>
      </w:pPr>
    </w:p>
    <w:p w14:paraId="393F7231" w14:textId="77777777" w:rsidR="0006130C" w:rsidRPr="0020219F" w:rsidRDefault="0006130C" w:rsidP="00DF2659">
      <w:pPr>
        <w:jc w:val="both"/>
        <w:rPr>
          <w:rFonts w:asciiTheme="minorHAnsi" w:hAnsiTheme="minorHAnsi"/>
          <w:lang w:eastAsia="zh-CN"/>
        </w:rPr>
      </w:pPr>
      <w:r w:rsidRPr="0020219F">
        <w:rPr>
          <w:rFonts w:asciiTheme="minorHAnsi" w:hAnsiTheme="minorHAnsi"/>
          <w:lang w:eastAsia="zh-CN"/>
        </w:rPr>
        <w:t>Če izvajalcu nek del projektne dokumentacije, risba ali navodilo ni bilo predano pravočasno, da bi izvajalec lahko pričel ali nemoteno nadaljeval s pogodbenimi deli v pogodbeno določenih rokih, mora izvajalec pisno obvestiti naročnika, da bodo zaradi takšnega ravnanja nastale zamude ali prekinitve pri izvedbi del.</w:t>
      </w:r>
    </w:p>
    <w:p w14:paraId="520C932C" w14:textId="77777777" w:rsidR="0006130C" w:rsidRPr="0020219F" w:rsidRDefault="0006130C" w:rsidP="00DF2659">
      <w:pPr>
        <w:jc w:val="both"/>
        <w:rPr>
          <w:rFonts w:asciiTheme="minorHAnsi" w:hAnsiTheme="minorHAnsi"/>
          <w:lang w:eastAsia="zh-CN"/>
        </w:rPr>
      </w:pPr>
    </w:p>
    <w:p w14:paraId="4776E2DD" w14:textId="77777777" w:rsidR="0006130C" w:rsidRPr="0020219F" w:rsidRDefault="0006130C" w:rsidP="00DF2659">
      <w:pPr>
        <w:jc w:val="both"/>
        <w:rPr>
          <w:rFonts w:asciiTheme="minorHAnsi" w:hAnsiTheme="minorHAnsi"/>
          <w:lang w:eastAsia="zh-CN"/>
        </w:rPr>
      </w:pPr>
      <w:r w:rsidRPr="0020219F">
        <w:rPr>
          <w:rFonts w:asciiTheme="minorHAnsi" w:hAnsiTheme="minorHAnsi"/>
          <w:lang w:eastAsia="zh-CN"/>
        </w:rPr>
        <w:t xml:space="preserve">Obvestilo mora vsebovati podatke v zvezi s potrebnim manjkajočim delom dokumentacije ter z opozorilom na posledice zamude ali trajanja zastojev, do katerih lahko pride zaradi nepredaje dokumentacije. </w:t>
      </w:r>
    </w:p>
    <w:p w14:paraId="36EA16FF" w14:textId="77777777" w:rsidR="0006130C" w:rsidRPr="0020219F" w:rsidRDefault="0006130C" w:rsidP="00DF2659">
      <w:pPr>
        <w:jc w:val="both"/>
        <w:rPr>
          <w:rFonts w:asciiTheme="minorHAnsi" w:hAnsiTheme="minorHAnsi"/>
          <w:lang w:eastAsia="zh-CN"/>
        </w:rPr>
      </w:pPr>
    </w:p>
    <w:p w14:paraId="4D80FEE4" w14:textId="77777777" w:rsidR="0006130C" w:rsidRPr="0020219F" w:rsidRDefault="0006130C" w:rsidP="00DF2659">
      <w:pPr>
        <w:jc w:val="both"/>
        <w:rPr>
          <w:rFonts w:asciiTheme="minorHAnsi" w:hAnsiTheme="minorHAnsi"/>
          <w:lang w:eastAsia="zh-CN"/>
        </w:rPr>
      </w:pPr>
      <w:r w:rsidRPr="0020219F">
        <w:rPr>
          <w:rFonts w:asciiTheme="minorHAnsi" w:hAnsiTheme="minorHAnsi"/>
          <w:lang w:eastAsia="zh-CN"/>
        </w:rPr>
        <w:t xml:space="preserve">Obvestilo mora biti naročniku poslano </w:t>
      </w:r>
      <w:r w:rsidRPr="00792FC2">
        <w:rPr>
          <w:rFonts w:asciiTheme="minorHAnsi" w:hAnsiTheme="minorHAnsi"/>
          <w:lang w:eastAsia="zh-CN"/>
        </w:rPr>
        <w:t xml:space="preserve">najkasneje </w:t>
      </w:r>
      <w:r w:rsidR="00734334" w:rsidRPr="00792FC2">
        <w:rPr>
          <w:rFonts w:asciiTheme="minorHAnsi" w:hAnsiTheme="minorHAnsi"/>
          <w:lang w:eastAsia="zh-CN"/>
        </w:rPr>
        <w:t>v petih (5)</w:t>
      </w:r>
      <w:r w:rsidRPr="00792FC2">
        <w:rPr>
          <w:rFonts w:asciiTheme="minorHAnsi" w:hAnsiTheme="minorHAnsi"/>
          <w:lang w:eastAsia="zh-CN"/>
        </w:rPr>
        <w:t xml:space="preserve"> delovnih dneh</w:t>
      </w:r>
      <w:r w:rsidRPr="0020219F">
        <w:rPr>
          <w:rFonts w:asciiTheme="minorHAnsi" w:hAnsiTheme="minorHAnsi"/>
          <w:lang w:eastAsia="zh-CN"/>
        </w:rPr>
        <w:t xml:space="preserve"> po tem, ko se je izvajalec zavedel nastanka zamude zaradi predaje projektne dokumentacije sicer izgubi pravice iz naslednjega odstavka.</w:t>
      </w:r>
    </w:p>
    <w:p w14:paraId="68BF4AE4" w14:textId="77777777" w:rsidR="0006130C" w:rsidRPr="0020219F" w:rsidRDefault="0006130C" w:rsidP="00DF2659">
      <w:pPr>
        <w:jc w:val="both"/>
        <w:rPr>
          <w:rFonts w:asciiTheme="minorHAnsi" w:hAnsiTheme="minorHAnsi"/>
          <w:lang w:eastAsia="zh-CN"/>
        </w:rPr>
      </w:pPr>
    </w:p>
    <w:p w14:paraId="0DA8F369" w14:textId="77777777" w:rsidR="0006130C" w:rsidRPr="0006130C" w:rsidRDefault="0006130C" w:rsidP="00DF2659">
      <w:pPr>
        <w:jc w:val="both"/>
        <w:rPr>
          <w:rFonts w:asciiTheme="minorHAnsi" w:hAnsiTheme="minorHAnsi"/>
          <w:lang w:eastAsia="zh-CN"/>
        </w:rPr>
      </w:pPr>
      <w:r w:rsidRPr="0020219F">
        <w:rPr>
          <w:rFonts w:asciiTheme="minorHAnsi" w:hAnsiTheme="minorHAnsi"/>
          <w:lang w:eastAsia="zh-CN"/>
        </w:rPr>
        <w:t>Če zaradi zamude pri predaji projektne dokumentacije gradbenih del ni mogoče dokončati v dogovorjenem roku, je izvajalec upravičen od naročnika zahtevati podaljšanje roka za izvedbo ter povračilo vseh stroškov, ki jih je utrpel zaradi zamude.</w:t>
      </w:r>
      <w:r w:rsidRPr="0006130C">
        <w:rPr>
          <w:rFonts w:asciiTheme="minorHAnsi" w:hAnsiTheme="minorHAnsi"/>
          <w:lang w:eastAsia="zh-CN"/>
        </w:rPr>
        <w:t xml:space="preserve"> </w:t>
      </w:r>
    </w:p>
    <w:p w14:paraId="258EA9CF" w14:textId="77777777" w:rsidR="00B54442" w:rsidRDefault="00B54442" w:rsidP="00372668">
      <w:pPr>
        <w:rPr>
          <w:rFonts w:asciiTheme="minorHAnsi" w:hAnsiTheme="minorHAnsi"/>
          <w:lang w:eastAsia="zh-CN"/>
        </w:rPr>
      </w:pPr>
    </w:p>
    <w:p w14:paraId="6D15398C" w14:textId="77777777" w:rsidR="00C75609" w:rsidRPr="001D3F7D" w:rsidRDefault="00C75609" w:rsidP="00372668">
      <w:pPr>
        <w:rPr>
          <w:rFonts w:asciiTheme="minorHAnsi" w:hAnsiTheme="minorHAnsi"/>
          <w:lang w:eastAsia="zh-CN"/>
        </w:rPr>
      </w:pPr>
    </w:p>
    <w:p w14:paraId="624D9769" w14:textId="77777777" w:rsidR="00372668" w:rsidRPr="001D3F7D" w:rsidRDefault="00372668" w:rsidP="004766ED">
      <w:pPr>
        <w:numPr>
          <w:ilvl w:val="0"/>
          <w:numId w:val="40"/>
        </w:numPr>
        <w:rPr>
          <w:rFonts w:asciiTheme="minorHAnsi" w:hAnsiTheme="minorHAnsi"/>
          <w:b/>
          <w:lang w:eastAsia="zh-CN"/>
        </w:rPr>
      </w:pPr>
      <w:r w:rsidRPr="001D3F7D">
        <w:rPr>
          <w:rFonts w:asciiTheme="minorHAnsi" w:hAnsiTheme="minorHAnsi"/>
          <w:b/>
          <w:lang w:eastAsia="zh-CN"/>
        </w:rPr>
        <w:t>POGODBENA CENA</w:t>
      </w:r>
    </w:p>
    <w:p w14:paraId="55B6722E" w14:textId="77777777" w:rsidR="00372668" w:rsidRPr="001D3F7D" w:rsidRDefault="00372668" w:rsidP="00372668">
      <w:pPr>
        <w:rPr>
          <w:rFonts w:asciiTheme="minorHAnsi" w:hAnsiTheme="minorHAnsi"/>
          <w:lang w:eastAsia="zh-CN"/>
        </w:rPr>
      </w:pPr>
    </w:p>
    <w:p w14:paraId="53474326"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6FE7ECFB"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 xml:space="preserve">Pogodbena cena </w:t>
      </w:r>
    </w:p>
    <w:p w14:paraId="2F7B53C5" w14:textId="77777777" w:rsidR="00372668" w:rsidRPr="001D3F7D" w:rsidRDefault="00372668" w:rsidP="00372668">
      <w:pPr>
        <w:rPr>
          <w:rFonts w:asciiTheme="minorHAnsi" w:hAnsiTheme="minorHAnsi"/>
          <w:lang w:eastAsia="zh-CN"/>
        </w:rPr>
      </w:pPr>
    </w:p>
    <w:p w14:paraId="29496656" w14:textId="62E2C2DF" w:rsidR="00372668" w:rsidRDefault="00372668" w:rsidP="00372668">
      <w:pPr>
        <w:jc w:val="both"/>
        <w:rPr>
          <w:rFonts w:asciiTheme="minorHAnsi" w:hAnsiTheme="minorHAnsi"/>
          <w:lang w:eastAsia="zh-CN"/>
        </w:rPr>
      </w:pPr>
      <w:r w:rsidRPr="001D3F7D">
        <w:rPr>
          <w:rFonts w:asciiTheme="minorHAnsi" w:hAnsiTheme="minorHAnsi"/>
          <w:lang w:eastAsia="zh-CN"/>
        </w:rPr>
        <w:lastRenderedPageBreak/>
        <w:t xml:space="preserve">Pogodbena cena je </w:t>
      </w:r>
      <w:r w:rsidR="001F6759">
        <w:rPr>
          <w:rFonts w:asciiTheme="minorHAnsi" w:hAnsiTheme="minorHAnsi"/>
          <w:lang w:eastAsia="zh-CN"/>
        </w:rPr>
        <w:t>ocenjena</w:t>
      </w:r>
      <w:r w:rsidRPr="001D3F7D">
        <w:rPr>
          <w:rFonts w:asciiTheme="minorHAnsi" w:hAnsiTheme="minorHAnsi"/>
          <w:lang w:eastAsia="zh-CN"/>
        </w:rPr>
        <w:t xml:space="preserve"> na podlagi cen na enoto mere s strani ponudnika, ki so fiksne in nespremenljive za celoten čas trajanja pogodbe, in glede na količine enot mer, določene s popisom del znaša:</w:t>
      </w:r>
    </w:p>
    <w:p w14:paraId="305AC9F1" w14:textId="77777777" w:rsidR="00F43E45" w:rsidRPr="001D3F7D" w:rsidRDefault="00F43E45" w:rsidP="00372668">
      <w:pPr>
        <w:jc w:val="both"/>
        <w:rPr>
          <w:rFonts w:asciiTheme="minorHAnsi" w:hAnsiTheme="minorHAns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4244"/>
        <w:gridCol w:w="769"/>
      </w:tblGrid>
      <w:tr w:rsidR="00372668" w:rsidRPr="001D3F7D" w14:paraId="1689AF9F" w14:textId="77777777" w:rsidTr="00F334F9">
        <w:trPr>
          <w:cantSplit/>
        </w:trPr>
        <w:tc>
          <w:tcPr>
            <w:tcW w:w="4047" w:type="dxa"/>
          </w:tcPr>
          <w:p w14:paraId="7FE7CCCD" w14:textId="77777777" w:rsidR="00372668" w:rsidRPr="001D3F7D" w:rsidRDefault="00372668" w:rsidP="00372668">
            <w:pPr>
              <w:rPr>
                <w:rFonts w:asciiTheme="minorHAnsi" w:hAnsiTheme="minorHAnsi"/>
                <w:bCs/>
                <w:lang w:eastAsia="zh-CN"/>
              </w:rPr>
            </w:pPr>
            <w:r w:rsidRPr="001D3F7D">
              <w:rPr>
                <w:rFonts w:asciiTheme="minorHAnsi" w:hAnsiTheme="minorHAnsi"/>
                <w:lang w:eastAsia="zh-CN"/>
              </w:rPr>
              <w:t>Znesek brez DDV:</w:t>
            </w:r>
          </w:p>
        </w:tc>
        <w:tc>
          <w:tcPr>
            <w:tcW w:w="4244" w:type="dxa"/>
            <w:vAlign w:val="center"/>
          </w:tcPr>
          <w:p w14:paraId="7AA8D353" w14:textId="77777777" w:rsidR="00372668" w:rsidRPr="001D3F7D" w:rsidRDefault="00372668" w:rsidP="00372668">
            <w:pPr>
              <w:rPr>
                <w:rFonts w:asciiTheme="minorHAnsi" w:hAnsiTheme="minorHAnsi"/>
                <w:bCs/>
                <w:lang w:eastAsia="zh-CN"/>
              </w:rPr>
            </w:pPr>
          </w:p>
        </w:tc>
        <w:tc>
          <w:tcPr>
            <w:tcW w:w="769" w:type="dxa"/>
          </w:tcPr>
          <w:p w14:paraId="39C004EC"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EUR</w:t>
            </w:r>
          </w:p>
        </w:tc>
      </w:tr>
      <w:tr w:rsidR="00372668" w:rsidRPr="001D3F7D" w14:paraId="548EF4A2" w14:textId="77777777" w:rsidTr="00F334F9">
        <w:trPr>
          <w:cantSplit/>
        </w:trPr>
        <w:tc>
          <w:tcPr>
            <w:tcW w:w="4047" w:type="dxa"/>
          </w:tcPr>
          <w:p w14:paraId="3B233117" w14:textId="77777777" w:rsidR="00372668" w:rsidRPr="001D3F7D" w:rsidRDefault="00372668" w:rsidP="00372668">
            <w:pPr>
              <w:rPr>
                <w:rFonts w:asciiTheme="minorHAnsi" w:hAnsiTheme="minorHAnsi"/>
                <w:lang w:eastAsia="zh-CN"/>
              </w:rPr>
            </w:pPr>
          </w:p>
        </w:tc>
        <w:tc>
          <w:tcPr>
            <w:tcW w:w="4244" w:type="dxa"/>
            <w:vAlign w:val="center"/>
          </w:tcPr>
          <w:p w14:paraId="501F2063" w14:textId="77777777" w:rsidR="00372668" w:rsidRPr="001D3F7D" w:rsidRDefault="00372668" w:rsidP="00372668">
            <w:pPr>
              <w:rPr>
                <w:rFonts w:asciiTheme="minorHAnsi" w:hAnsiTheme="minorHAnsi"/>
                <w:bCs/>
                <w:lang w:eastAsia="zh-CN"/>
              </w:rPr>
            </w:pPr>
          </w:p>
        </w:tc>
        <w:tc>
          <w:tcPr>
            <w:tcW w:w="769" w:type="dxa"/>
          </w:tcPr>
          <w:p w14:paraId="552A586B" w14:textId="77777777" w:rsidR="00372668" w:rsidRPr="001D3F7D" w:rsidRDefault="00372668" w:rsidP="00372668">
            <w:pPr>
              <w:rPr>
                <w:rFonts w:asciiTheme="minorHAnsi" w:hAnsiTheme="minorHAnsi"/>
                <w:bCs/>
                <w:lang w:eastAsia="zh-CN"/>
              </w:rPr>
            </w:pPr>
          </w:p>
        </w:tc>
      </w:tr>
      <w:tr w:rsidR="00372668" w:rsidRPr="001D3F7D" w14:paraId="3D3EF35E" w14:textId="77777777" w:rsidTr="00F334F9">
        <w:trPr>
          <w:cantSplit/>
        </w:trPr>
        <w:tc>
          <w:tcPr>
            <w:tcW w:w="4047" w:type="dxa"/>
            <w:tcBorders>
              <w:bottom w:val="single" w:sz="4" w:space="0" w:color="auto"/>
            </w:tcBorders>
          </w:tcPr>
          <w:p w14:paraId="41CB6419" w14:textId="77777777" w:rsidR="00372668" w:rsidRPr="001D3F7D" w:rsidRDefault="00372668" w:rsidP="00372668">
            <w:pPr>
              <w:rPr>
                <w:rFonts w:asciiTheme="minorHAnsi" w:hAnsiTheme="minorHAnsi"/>
                <w:lang w:eastAsia="zh-CN"/>
              </w:rPr>
            </w:pPr>
            <w:r w:rsidRPr="001D3F7D">
              <w:rPr>
                <w:rFonts w:asciiTheme="minorHAnsi" w:hAnsiTheme="minorHAnsi"/>
                <w:lang w:eastAsia="zh-CN"/>
              </w:rPr>
              <w:t>DDV 22 %:</w:t>
            </w:r>
          </w:p>
        </w:tc>
        <w:tc>
          <w:tcPr>
            <w:tcW w:w="4244" w:type="dxa"/>
            <w:tcBorders>
              <w:bottom w:val="single" w:sz="4" w:space="0" w:color="auto"/>
            </w:tcBorders>
            <w:vAlign w:val="center"/>
          </w:tcPr>
          <w:p w14:paraId="32CBF9CF" w14:textId="77777777" w:rsidR="00372668" w:rsidRPr="001D3F7D" w:rsidRDefault="00372668" w:rsidP="00372668">
            <w:pPr>
              <w:rPr>
                <w:rFonts w:asciiTheme="minorHAnsi" w:hAnsiTheme="minorHAnsi"/>
                <w:bCs/>
                <w:lang w:eastAsia="zh-CN"/>
              </w:rPr>
            </w:pPr>
          </w:p>
        </w:tc>
        <w:tc>
          <w:tcPr>
            <w:tcW w:w="769" w:type="dxa"/>
            <w:tcBorders>
              <w:bottom w:val="single" w:sz="4" w:space="0" w:color="auto"/>
            </w:tcBorders>
          </w:tcPr>
          <w:p w14:paraId="563B5529" w14:textId="77777777" w:rsidR="00372668" w:rsidRPr="001D3F7D" w:rsidRDefault="00372668" w:rsidP="00372668">
            <w:pPr>
              <w:rPr>
                <w:rFonts w:asciiTheme="minorHAnsi" w:hAnsiTheme="minorHAnsi"/>
                <w:bCs/>
                <w:lang w:eastAsia="zh-CN"/>
              </w:rPr>
            </w:pPr>
            <w:r w:rsidRPr="001D3F7D">
              <w:rPr>
                <w:rFonts w:asciiTheme="minorHAnsi" w:hAnsiTheme="minorHAnsi"/>
                <w:bCs/>
                <w:lang w:eastAsia="zh-CN"/>
              </w:rPr>
              <w:t>EUR</w:t>
            </w:r>
          </w:p>
        </w:tc>
      </w:tr>
      <w:tr w:rsidR="00372668" w:rsidRPr="001D3F7D" w14:paraId="2ACA05DC" w14:textId="77777777" w:rsidTr="00F334F9">
        <w:trPr>
          <w:cantSplit/>
        </w:trPr>
        <w:tc>
          <w:tcPr>
            <w:tcW w:w="4047" w:type="dxa"/>
            <w:tcBorders>
              <w:bottom w:val="single" w:sz="4" w:space="0" w:color="auto"/>
            </w:tcBorders>
          </w:tcPr>
          <w:p w14:paraId="330B1F16" w14:textId="77777777" w:rsidR="00372668" w:rsidRPr="001D3F7D" w:rsidRDefault="00372668" w:rsidP="00372668">
            <w:pPr>
              <w:rPr>
                <w:rFonts w:asciiTheme="minorHAnsi" w:hAnsiTheme="minorHAnsi"/>
                <w:lang w:eastAsia="zh-CN"/>
              </w:rPr>
            </w:pPr>
          </w:p>
        </w:tc>
        <w:tc>
          <w:tcPr>
            <w:tcW w:w="4244" w:type="dxa"/>
            <w:tcBorders>
              <w:bottom w:val="single" w:sz="4" w:space="0" w:color="auto"/>
            </w:tcBorders>
            <w:vAlign w:val="center"/>
          </w:tcPr>
          <w:p w14:paraId="4CB462D6" w14:textId="77777777" w:rsidR="00372668" w:rsidRPr="001D3F7D" w:rsidRDefault="00372668" w:rsidP="00372668">
            <w:pPr>
              <w:rPr>
                <w:rFonts w:asciiTheme="minorHAnsi" w:hAnsiTheme="minorHAnsi"/>
                <w:bCs/>
                <w:lang w:eastAsia="zh-CN"/>
              </w:rPr>
            </w:pPr>
          </w:p>
        </w:tc>
        <w:tc>
          <w:tcPr>
            <w:tcW w:w="769" w:type="dxa"/>
            <w:tcBorders>
              <w:bottom w:val="single" w:sz="4" w:space="0" w:color="auto"/>
            </w:tcBorders>
          </w:tcPr>
          <w:p w14:paraId="3F408F66" w14:textId="77777777" w:rsidR="00372668" w:rsidRPr="001D3F7D" w:rsidRDefault="00372668" w:rsidP="00372668">
            <w:pPr>
              <w:rPr>
                <w:rFonts w:asciiTheme="minorHAnsi" w:hAnsiTheme="minorHAnsi"/>
                <w:bCs/>
                <w:lang w:eastAsia="zh-CN"/>
              </w:rPr>
            </w:pPr>
          </w:p>
        </w:tc>
      </w:tr>
      <w:tr w:rsidR="00372668" w:rsidRPr="001D3F7D" w14:paraId="63B07807" w14:textId="77777777" w:rsidTr="00F334F9">
        <w:trPr>
          <w:cantSplit/>
        </w:trPr>
        <w:tc>
          <w:tcPr>
            <w:tcW w:w="4047" w:type="dxa"/>
            <w:tcBorders>
              <w:bottom w:val="single" w:sz="4" w:space="0" w:color="auto"/>
            </w:tcBorders>
            <w:shd w:val="clear" w:color="auto" w:fill="E0E0E0"/>
          </w:tcPr>
          <w:p w14:paraId="234F9F8B"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Znesek z DDV:</w:t>
            </w:r>
          </w:p>
          <w:p w14:paraId="40A84A13" w14:textId="77777777" w:rsidR="00372668" w:rsidRPr="001D3F7D" w:rsidRDefault="00372668" w:rsidP="00372668">
            <w:pPr>
              <w:rPr>
                <w:rFonts w:asciiTheme="minorHAnsi" w:hAnsiTheme="minorHAnsi"/>
                <w:b/>
                <w:lang w:eastAsia="zh-CN"/>
              </w:rPr>
            </w:pPr>
          </w:p>
        </w:tc>
        <w:tc>
          <w:tcPr>
            <w:tcW w:w="4244" w:type="dxa"/>
            <w:tcBorders>
              <w:bottom w:val="single" w:sz="4" w:space="0" w:color="auto"/>
            </w:tcBorders>
            <w:shd w:val="clear" w:color="auto" w:fill="E0E0E0"/>
            <w:vAlign w:val="center"/>
          </w:tcPr>
          <w:p w14:paraId="132E85AF" w14:textId="77777777" w:rsidR="00372668" w:rsidRPr="001D3F7D" w:rsidRDefault="00372668" w:rsidP="00372668">
            <w:pPr>
              <w:rPr>
                <w:rFonts w:asciiTheme="minorHAnsi" w:hAnsiTheme="minorHAnsi"/>
                <w:bCs/>
                <w:lang w:eastAsia="zh-CN"/>
              </w:rPr>
            </w:pPr>
          </w:p>
        </w:tc>
        <w:tc>
          <w:tcPr>
            <w:tcW w:w="769" w:type="dxa"/>
            <w:tcBorders>
              <w:bottom w:val="single" w:sz="4" w:space="0" w:color="auto"/>
            </w:tcBorders>
            <w:shd w:val="clear" w:color="auto" w:fill="E0E0E0"/>
          </w:tcPr>
          <w:p w14:paraId="7ACB48B0"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EUR</w:t>
            </w:r>
          </w:p>
        </w:tc>
      </w:tr>
    </w:tbl>
    <w:p w14:paraId="52152575" w14:textId="77777777" w:rsidR="00F43E45" w:rsidRPr="001D3F7D" w:rsidRDefault="00F43E45" w:rsidP="00372668">
      <w:pPr>
        <w:jc w:val="both"/>
        <w:rPr>
          <w:rFonts w:asciiTheme="minorHAnsi" w:hAnsiTheme="minorHAnsi"/>
          <w:lang w:eastAsia="zh-CN"/>
        </w:rPr>
      </w:pPr>
    </w:p>
    <w:p w14:paraId="0F0CECB8" w14:textId="2336D807" w:rsidR="00F43E45" w:rsidRPr="00F43E45" w:rsidRDefault="00F43E45" w:rsidP="00F43E45">
      <w:pPr>
        <w:spacing w:line="276" w:lineRule="auto"/>
        <w:jc w:val="both"/>
        <w:rPr>
          <w:rFonts w:eastAsia="Calibri"/>
          <w:color w:val="000000"/>
          <w:lang w:eastAsia="zh-CN"/>
        </w:rPr>
      </w:pPr>
      <w:r>
        <w:rPr>
          <w:rFonts w:eastAsia="Calibri"/>
          <w:color w:val="000000"/>
          <w:lang w:eastAsia="zh-CN"/>
        </w:rPr>
        <w:t>I</w:t>
      </w:r>
      <w:r w:rsidRPr="00F43E45">
        <w:rPr>
          <w:rFonts w:eastAsia="Calibri"/>
          <w:color w:val="000000"/>
          <w:lang w:eastAsia="zh-CN"/>
        </w:rPr>
        <w:t xml:space="preserve">zvajalec </w:t>
      </w:r>
      <w:r>
        <w:rPr>
          <w:rFonts w:eastAsia="Calibri"/>
          <w:color w:val="000000"/>
          <w:lang w:eastAsia="zh-CN"/>
        </w:rPr>
        <w:t xml:space="preserve">je </w:t>
      </w:r>
      <w:r w:rsidRPr="00F43E45">
        <w:rPr>
          <w:rFonts w:eastAsia="Calibri"/>
          <w:color w:val="000000"/>
          <w:lang w:eastAsia="zh-CN"/>
        </w:rPr>
        <w:t xml:space="preserve">pri pripravi ponudbe za morebitna dodatna dela ter nepredvidena dela dolžan upoštevati </w:t>
      </w:r>
      <w:r w:rsidR="00167451">
        <w:rPr>
          <w:rFonts w:eastAsia="Calibri"/>
          <w:color w:val="000000"/>
          <w:lang w:eastAsia="zh-CN"/>
        </w:rPr>
        <w:t>c</w:t>
      </w:r>
      <w:r w:rsidR="00167451" w:rsidRPr="00167451">
        <w:rPr>
          <w:rFonts w:asciiTheme="minorHAnsi" w:hAnsiTheme="minorHAnsi"/>
          <w:lang w:eastAsia="zh-CN"/>
        </w:rPr>
        <w:t>ene posameznih del/storitev, navedene v analizi strukture cen (posamezni elementi)</w:t>
      </w:r>
      <w:r w:rsidR="00167451" w:rsidRPr="00F43E45" w:rsidDel="00167451">
        <w:rPr>
          <w:rFonts w:eastAsia="Calibri"/>
          <w:color w:val="000000"/>
          <w:lang w:eastAsia="zh-CN"/>
        </w:rPr>
        <w:t xml:space="preserve"> </w:t>
      </w:r>
      <w:r w:rsidRPr="00F43E45">
        <w:rPr>
          <w:rFonts w:eastAsia="Calibri"/>
          <w:color w:val="000000"/>
          <w:lang w:eastAsia="zh-CN"/>
        </w:rPr>
        <w:t>iz pogodbenega predračuna.</w:t>
      </w:r>
    </w:p>
    <w:p w14:paraId="4D4719C3" w14:textId="713669A0" w:rsidR="00372668" w:rsidRPr="001D3F7D" w:rsidRDefault="00372668" w:rsidP="00372668">
      <w:pPr>
        <w:jc w:val="both"/>
        <w:rPr>
          <w:rFonts w:asciiTheme="minorHAnsi" w:hAnsiTheme="minorHAnsi"/>
          <w:lang w:eastAsia="zh-CN"/>
        </w:rPr>
      </w:pPr>
    </w:p>
    <w:p w14:paraId="3BB42E6C" w14:textId="33E8911A" w:rsidR="00372668" w:rsidRPr="001D3F7D" w:rsidRDefault="00372668" w:rsidP="00372668">
      <w:pPr>
        <w:rPr>
          <w:rFonts w:asciiTheme="minorHAnsi" w:hAnsiTheme="minorHAnsi"/>
          <w:lang w:eastAsia="zh-CN"/>
        </w:rPr>
      </w:pPr>
      <w:r w:rsidRPr="001D3F7D">
        <w:rPr>
          <w:rFonts w:asciiTheme="minorHAnsi" w:hAnsiTheme="minorHAnsi"/>
          <w:lang w:eastAsia="zh-CN"/>
        </w:rPr>
        <w:t>Naročnik si pridržuje pravico, da glede na potek izvajanja del po potrebi zmanjša obseg del</w:t>
      </w:r>
      <w:r w:rsidR="00614352">
        <w:rPr>
          <w:rFonts w:asciiTheme="minorHAnsi" w:hAnsiTheme="minorHAnsi"/>
          <w:lang w:eastAsia="zh-CN"/>
        </w:rPr>
        <w:t xml:space="preserve"> in s tem ne bo nosil nikakršnih finančnih posledic</w:t>
      </w:r>
      <w:r w:rsidRPr="001D3F7D">
        <w:rPr>
          <w:rFonts w:asciiTheme="minorHAnsi" w:hAnsiTheme="minorHAnsi"/>
          <w:lang w:eastAsia="zh-CN"/>
        </w:rPr>
        <w:t>.</w:t>
      </w:r>
    </w:p>
    <w:p w14:paraId="2C91DBE0" w14:textId="77777777" w:rsidR="002C1933" w:rsidRPr="001D3F7D" w:rsidRDefault="002C1933" w:rsidP="00372668">
      <w:pPr>
        <w:rPr>
          <w:rFonts w:asciiTheme="minorHAnsi" w:hAnsiTheme="minorHAnsi"/>
          <w:lang w:eastAsia="zh-CN"/>
        </w:rPr>
      </w:pPr>
    </w:p>
    <w:p w14:paraId="7D2664A6"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 xml:space="preserve">člen </w:t>
      </w:r>
    </w:p>
    <w:p w14:paraId="44F0243F"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 xml:space="preserve">Sestavni del pogodbene cene </w:t>
      </w:r>
    </w:p>
    <w:p w14:paraId="4BAB6D1D" w14:textId="77777777" w:rsidR="00372668" w:rsidRPr="001D3F7D" w:rsidRDefault="00372668" w:rsidP="00372668">
      <w:pPr>
        <w:rPr>
          <w:rFonts w:asciiTheme="minorHAnsi" w:hAnsiTheme="minorHAnsi"/>
          <w:lang w:eastAsia="zh-CN"/>
        </w:rPr>
      </w:pPr>
    </w:p>
    <w:p w14:paraId="0A85BE6A" w14:textId="77777777" w:rsidR="00D271BC" w:rsidRDefault="00D271BC" w:rsidP="00D271BC">
      <w:pPr>
        <w:jc w:val="both"/>
        <w:rPr>
          <w:rFonts w:asciiTheme="minorHAnsi" w:hAnsiTheme="minorHAnsi"/>
          <w:lang w:eastAsia="zh-CN"/>
        </w:rPr>
      </w:pPr>
      <w:r w:rsidRPr="00D271BC">
        <w:rPr>
          <w:rFonts w:asciiTheme="minorHAnsi" w:hAnsiTheme="minorHAnsi"/>
          <w:lang w:eastAsia="zh-CN"/>
        </w:rPr>
        <w:t>V pogodbeno ceno so vključene vse obveznosti izvajalca v skladu z določbami  te pogodbe.</w:t>
      </w:r>
    </w:p>
    <w:p w14:paraId="47E6A9EC" w14:textId="77777777" w:rsidR="00D271BC" w:rsidRPr="00D271BC" w:rsidRDefault="00D271BC" w:rsidP="00D271BC">
      <w:pPr>
        <w:jc w:val="both"/>
        <w:rPr>
          <w:rFonts w:asciiTheme="minorHAnsi" w:hAnsiTheme="minorHAnsi"/>
          <w:lang w:eastAsia="zh-CN"/>
        </w:rPr>
      </w:pPr>
    </w:p>
    <w:p w14:paraId="77118C29" w14:textId="77777777" w:rsidR="00D271BC" w:rsidRDefault="00D271BC" w:rsidP="00D271BC">
      <w:pPr>
        <w:jc w:val="both"/>
        <w:rPr>
          <w:rFonts w:asciiTheme="minorHAnsi" w:hAnsiTheme="minorHAnsi"/>
          <w:lang w:eastAsia="zh-CN"/>
        </w:rPr>
      </w:pPr>
      <w:r w:rsidRPr="00D271BC">
        <w:rPr>
          <w:rFonts w:asciiTheme="minorHAnsi" w:hAnsiTheme="minorHAnsi"/>
          <w:lang w:eastAsia="zh-CN"/>
        </w:rPr>
        <w:t>V pogodbeno ceno so vključene tudi zahteve naročnika, ki so navedene v dokumentaciji v zvezi z oddajo javnega naročila/navedene v Splošnih pogojih popisa del oz. v splošnih pogojih uvoda v predračun, ki je sestavni del popisa del.</w:t>
      </w:r>
    </w:p>
    <w:p w14:paraId="773B0165" w14:textId="77777777" w:rsidR="00C5698D" w:rsidRPr="00D271BC" w:rsidRDefault="00C5698D" w:rsidP="00D271BC">
      <w:pPr>
        <w:jc w:val="both"/>
        <w:rPr>
          <w:rFonts w:asciiTheme="minorHAnsi" w:hAnsiTheme="minorHAnsi"/>
          <w:lang w:eastAsia="zh-CN"/>
        </w:rPr>
      </w:pPr>
    </w:p>
    <w:p w14:paraId="2DB16D50" w14:textId="5E3B0B48" w:rsidR="00C5698D" w:rsidRPr="00792FC2" w:rsidRDefault="00C5698D" w:rsidP="00C5698D">
      <w:pPr>
        <w:ind w:left="-33"/>
        <w:jc w:val="both"/>
        <w:rPr>
          <w:rFonts w:asciiTheme="minorHAnsi" w:hAnsiTheme="minorHAnsi"/>
          <w:lang w:eastAsia="zh-CN"/>
        </w:rPr>
      </w:pPr>
      <w:r w:rsidRPr="00792FC2">
        <w:rPr>
          <w:rFonts w:asciiTheme="minorHAnsi" w:hAnsiTheme="minorHAnsi"/>
          <w:lang w:eastAsia="zh-CN"/>
        </w:rPr>
        <w:t xml:space="preserve">Izvajalec naročniku </w:t>
      </w:r>
      <w:r w:rsidR="00652CF9">
        <w:rPr>
          <w:rFonts w:asciiTheme="minorHAnsi" w:hAnsiTheme="minorHAnsi"/>
          <w:lang w:eastAsia="zh-CN"/>
        </w:rPr>
        <w:t xml:space="preserve">na njegovo zahtevo </w:t>
      </w:r>
      <w:r w:rsidRPr="00792FC2">
        <w:rPr>
          <w:rFonts w:asciiTheme="minorHAnsi" w:hAnsiTheme="minorHAnsi"/>
          <w:lang w:eastAsia="zh-CN"/>
        </w:rPr>
        <w:t>v roku sedmih koledarskih dni po uvedbi v delo predloži podrobno analizo strukture cene za naključno izbrane postavke iz popisa del (s strani naročnika), katera mora biti usklajena s ponujenimi cenami v popisu del. Analizo bo naročnik lahko zahteval za največ 10 postavk, naziv postavk pa bo izvajalcu posredovan na uvedbi v delo.</w:t>
      </w:r>
    </w:p>
    <w:p w14:paraId="0ABB6604" w14:textId="77777777" w:rsidR="00C5698D" w:rsidRPr="00792FC2" w:rsidRDefault="00C5698D" w:rsidP="00C5698D">
      <w:pPr>
        <w:ind w:left="-33"/>
        <w:jc w:val="both"/>
        <w:rPr>
          <w:rFonts w:asciiTheme="minorHAnsi" w:hAnsiTheme="minorHAnsi"/>
          <w:lang w:eastAsia="zh-CN"/>
        </w:rPr>
      </w:pPr>
    </w:p>
    <w:p w14:paraId="524553A9" w14:textId="48C0EB0A" w:rsidR="00C5698D" w:rsidRPr="00792FC2" w:rsidRDefault="00C5698D" w:rsidP="00C5698D">
      <w:pPr>
        <w:ind w:left="-33"/>
        <w:jc w:val="both"/>
        <w:rPr>
          <w:rFonts w:asciiTheme="minorHAnsi" w:hAnsiTheme="minorHAnsi"/>
          <w:lang w:eastAsia="zh-CN"/>
        </w:rPr>
      </w:pPr>
      <w:r w:rsidRPr="00792FC2">
        <w:rPr>
          <w:rFonts w:asciiTheme="minorHAnsi" w:hAnsiTheme="minorHAnsi"/>
          <w:lang w:eastAsia="zh-CN"/>
        </w:rPr>
        <w:t xml:space="preserve">Iz analize </w:t>
      </w:r>
      <w:r w:rsidR="00B66A4F" w:rsidRPr="00792FC2">
        <w:rPr>
          <w:rFonts w:asciiTheme="minorHAnsi" w:hAnsiTheme="minorHAnsi"/>
          <w:lang w:eastAsia="zh-CN"/>
        </w:rPr>
        <w:t xml:space="preserve">strukture </w:t>
      </w:r>
      <w:r w:rsidRPr="00792FC2">
        <w:rPr>
          <w:rFonts w:asciiTheme="minorHAnsi" w:hAnsiTheme="minorHAnsi"/>
          <w:lang w:eastAsia="zh-CN"/>
        </w:rPr>
        <w:t xml:space="preserve">cen morajo izhajati cene posameznih elementov, na podlagi katerih  je </w:t>
      </w:r>
      <w:r w:rsidR="00B21D11" w:rsidRPr="00792FC2">
        <w:rPr>
          <w:rFonts w:asciiTheme="minorHAnsi" w:hAnsiTheme="minorHAnsi"/>
          <w:lang w:eastAsia="zh-CN"/>
        </w:rPr>
        <w:t xml:space="preserve">izvajalec </w:t>
      </w:r>
      <w:r w:rsidRPr="00792FC2">
        <w:rPr>
          <w:rFonts w:asciiTheme="minorHAnsi" w:hAnsiTheme="minorHAnsi"/>
          <w:lang w:eastAsia="zh-CN"/>
        </w:rPr>
        <w:t>oblikoval cene na enoto posameznih postavk iz popisa del.</w:t>
      </w:r>
    </w:p>
    <w:p w14:paraId="48A75AAD" w14:textId="77777777" w:rsidR="00C5698D" w:rsidRPr="00792FC2" w:rsidRDefault="00C5698D" w:rsidP="00C5698D">
      <w:pPr>
        <w:ind w:left="-33"/>
        <w:jc w:val="both"/>
        <w:rPr>
          <w:rFonts w:asciiTheme="minorHAnsi" w:hAnsiTheme="minorHAnsi"/>
          <w:lang w:eastAsia="zh-CN"/>
        </w:rPr>
      </w:pPr>
    </w:p>
    <w:p w14:paraId="574E8858" w14:textId="77777777" w:rsidR="00C5698D" w:rsidRPr="0020219F" w:rsidRDefault="00C5698D" w:rsidP="00C5698D">
      <w:pPr>
        <w:ind w:left="-33"/>
        <w:jc w:val="both"/>
        <w:rPr>
          <w:rFonts w:asciiTheme="minorHAnsi" w:hAnsiTheme="minorHAnsi"/>
          <w:lang w:eastAsia="zh-CN"/>
        </w:rPr>
      </w:pPr>
      <w:r w:rsidRPr="00792FC2">
        <w:rPr>
          <w:rFonts w:asciiTheme="minorHAnsi" w:hAnsiTheme="minorHAnsi"/>
          <w:lang w:eastAsia="zh-CN"/>
        </w:rPr>
        <w:lastRenderedPageBreak/>
        <w:t xml:space="preserve">Cene posameznih del/storitev, navedene v analizi strukture cen (posamezni elementi) bodo za </w:t>
      </w:r>
      <w:r w:rsidR="00B21D11" w:rsidRPr="00792FC2">
        <w:rPr>
          <w:rFonts w:asciiTheme="minorHAnsi" w:hAnsiTheme="minorHAnsi"/>
          <w:lang w:eastAsia="zh-CN"/>
        </w:rPr>
        <w:t xml:space="preserve">izvajalca </w:t>
      </w:r>
      <w:r w:rsidRPr="00792FC2">
        <w:rPr>
          <w:rFonts w:asciiTheme="minorHAnsi" w:hAnsiTheme="minorHAnsi"/>
          <w:lang w:eastAsia="zh-CN"/>
        </w:rPr>
        <w:t>zavezujoče tudi za določanje cene na enoto za vsa morebitna dodatna in nepredvidena dela.</w:t>
      </w:r>
    </w:p>
    <w:p w14:paraId="7AD18E94" w14:textId="77777777" w:rsidR="00E35179" w:rsidRPr="001D3F7D" w:rsidRDefault="00E35179" w:rsidP="00372668">
      <w:pPr>
        <w:jc w:val="both"/>
        <w:rPr>
          <w:rFonts w:asciiTheme="minorHAnsi" w:hAnsiTheme="minorHAnsi"/>
          <w:lang w:eastAsia="zh-CN"/>
        </w:rPr>
      </w:pPr>
    </w:p>
    <w:p w14:paraId="5457B236"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435C9191"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Obračun del – izdajanje začasnih situacij</w:t>
      </w:r>
    </w:p>
    <w:p w14:paraId="51493A3F" w14:textId="77777777" w:rsidR="00372668" w:rsidRPr="001D3F7D" w:rsidRDefault="00372668" w:rsidP="00372668">
      <w:pPr>
        <w:rPr>
          <w:rFonts w:asciiTheme="minorHAnsi" w:hAnsiTheme="minorHAnsi"/>
          <w:lang w:eastAsia="zh-CN"/>
        </w:rPr>
      </w:pPr>
    </w:p>
    <w:p w14:paraId="014C632C"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Opravljena dela po tej pogodbi bo izvajalec obračunal po cenah na enoto iz ponudbe in po dejansko izvršenih količinah, skladno z gradbenim dnevnikom in s potrjeno knjigo obračunskih izmer.</w:t>
      </w:r>
      <w:r w:rsidR="000A0369">
        <w:rPr>
          <w:rFonts w:asciiTheme="minorHAnsi" w:hAnsiTheme="minorHAnsi"/>
          <w:lang w:eastAsia="zh-CN"/>
        </w:rPr>
        <w:t xml:space="preserve"> </w:t>
      </w:r>
      <w:r w:rsidRPr="001D3F7D">
        <w:rPr>
          <w:rFonts w:asciiTheme="minorHAnsi" w:hAnsiTheme="minorHAnsi"/>
          <w:lang w:eastAsia="zh-CN"/>
        </w:rPr>
        <w:t>Pogodbene cene na enoto so fiksne na enoto mere in nespremenljive. Izvajalec ni upravičen do podražitev.</w:t>
      </w:r>
    </w:p>
    <w:p w14:paraId="6A85521E" w14:textId="77777777" w:rsidR="00372668" w:rsidRPr="001D3F7D" w:rsidRDefault="00372668" w:rsidP="00372668">
      <w:pPr>
        <w:jc w:val="both"/>
        <w:rPr>
          <w:rFonts w:asciiTheme="minorHAnsi" w:hAnsiTheme="minorHAnsi"/>
          <w:lang w:eastAsia="zh-CN"/>
        </w:rPr>
      </w:pPr>
    </w:p>
    <w:p w14:paraId="17AC3F8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Izvajalec bo izvedena dela obračunaval z mesečnimi situacijami, in sicer na podlagi popisa dejansko izvedenih del v prejšnjem mesecu, vendar ne več od pogodbene </w:t>
      </w:r>
      <w:r w:rsidR="000A0369" w:rsidRPr="000A0369">
        <w:rPr>
          <w:rFonts w:asciiTheme="minorHAnsi" w:hAnsiTheme="minorHAnsi"/>
          <w:lang w:eastAsia="zh-CN"/>
        </w:rPr>
        <w:t>vrednosti za postavke, ki so bile izvedene ali dobavljene in zmontirane.</w:t>
      </w:r>
    </w:p>
    <w:p w14:paraId="460D5823" w14:textId="77777777" w:rsidR="00372668" w:rsidRPr="001D3F7D" w:rsidRDefault="00372668" w:rsidP="00372668">
      <w:pPr>
        <w:jc w:val="both"/>
        <w:rPr>
          <w:rFonts w:asciiTheme="minorHAnsi" w:hAnsiTheme="minorHAnsi"/>
          <w:lang w:eastAsia="zh-CN"/>
        </w:rPr>
      </w:pPr>
    </w:p>
    <w:p w14:paraId="08FAFE80" w14:textId="2843A715"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je dolžan predložiti račune naročniku najkasneje</w:t>
      </w:r>
      <w:r w:rsidR="004F770C">
        <w:rPr>
          <w:rFonts w:asciiTheme="minorHAnsi" w:hAnsiTheme="minorHAnsi"/>
          <w:lang w:eastAsia="zh-CN"/>
        </w:rPr>
        <w:t xml:space="preserve"> do </w:t>
      </w:r>
      <w:r w:rsidR="00336DB1">
        <w:rPr>
          <w:rFonts w:asciiTheme="minorHAnsi" w:hAnsiTheme="minorHAnsi"/>
          <w:lang w:eastAsia="zh-CN"/>
        </w:rPr>
        <w:t>desetega</w:t>
      </w:r>
      <w:r w:rsidRPr="00792FC2">
        <w:rPr>
          <w:rFonts w:asciiTheme="minorHAnsi" w:hAnsiTheme="minorHAnsi"/>
          <w:lang w:eastAsia="zh-CN"/>
        </w:rPr>
        <w:t xml:space="preserve"> (</w:t>
      </w:r>
      <w:r w:rsidR="00336DB1">
        <w:rPr>
          <w:rFonts w:asciiTheme="minorHAnsi" w:hAnsiTheme="minorHAnsi"/>
          <w:lang w:eastAsia="zh-CN"/>
        </w:rPr>
        <w:t>10</w:t>
      </w:r>
      <w:r w:rsidRPr="00792FC2">
        <w:rPr>
          <w:rFonts w:asciiTheme="minorHAnsi" w:hAnsiTheme="minorHAnsi"/>
          <w:lang w:eastAsia="zh-CN"/>
        </w:rPr>
        <w:t>.) delovn</w:t>
      </w:r>
      <w:r w:rsidR="004F770C" w:rsidRPr="00792FC2">
        <w:rPr>
          <w:rFonts w:asciiTheme="minorHAnsi" w:hAnsiTheme="minorHAnsi"/>
          <w:lang w:eastAsia="zh-CN"/>
        </w:rPr>
        <w:t>ega</w:t>
      </w:r>
      <w:r w:rsidRPr="00792FC2">
        <w:rPr>
          <w:rFonts w:asciiTheme="minorHAnsi" w:hAnsiTheme="minorHAnsi"/>
          <w:lang w:eastAsia="zh-CN"/>
        </w:rPr>
        <w:t xml:space="preserve"> d</w:t>
      </w:r>
      <w:r w:rsidR="004F770C" w:rsidRPr="00792FC2">
        <w:rPr>
          <w:rFonts w:asciiTheme="minorHAnsi" w:hAnsiTheme="minorHAnsi"/>
          <w:lang w:eastAsia="zh-CN"/>
        </w:rPr>
        <w:t>ne</w:t>
      </w:r>
      <w:r w:rsidRPr="00792FC2">
        <w:rPr>
          <w:rFonts w:asciiTheme="minorHAnsi" w:hAnsiTheme="minorHAnsi"/>
          <w:lang w:eastAsia="zh-CN"/>
        </w:rPr>
        <w:t xml:space="preserve"> v mesecu</w:t>
      </w:r>
      <w:r w:rsidRPr="001D3F7D">
        <w:rPr>
          <w:rFonts w:asciiTheme="minorHAnsi" w:hAnsiTheme="minorHAnsi"/>
          <w:lang w:eastAsia="zh-CN"/>
        </w:rPr>
        <w:t xml:space="preserve"> za dela, opravljena v preteklem mesecu.</w:t>
      </w:r>
    </w:p>
    <w:p w14:paraId="2002286D" w14:textId="77777777" w:rsidR="00372668" w:rsidRPr="001D3F7D" w:rsidRDefault="00372668" w:rsidP="00372668">
      <w:pPr>
        <w:jc w:val="both"/>
        <w:rPr>
          <w:rFonts w:asciiTheme="minorHAnsi" w:hAnsiTheme="minorHAnsi"/>
          <w:lang w:eastAsia="zh-CN"/>
        </w:rPr>
      </w:pPr>
    </w:p>
    <w:p w14:paraId="0DD5B2B8" w14:textId="77777777" w:rsidR="00AF33F7" w:rsidRPr="00AF33F7" w:rsidRDefault="00AF33F7" w:rsidP="00AF33F7">
      <w:pPr>
        <w:jc w:val="both"/>
        <w:rPr>
          <w:rFonts w:eastAsia="Calibri"/>
          <w:color w:val="000000"/>
          <w:lang w:eastAsia="zh-CN"/>
        </w:rPr>
      </w:pPr>
      <w:r w:rsidRPr="00AF33F7">
        <w:rPr>
          <w:rFonts w:eastAsia="Calibri"/>
          <w:color w:val="000000"/>
          <w:lang w:eastAsia="zh-CN"/>
        </w:rPr>
        <w:t xml:space="preserve">Računi morajo biti izstavljeni v elektronski obliki (e–račun) skladno z zakonom, ki ureja opravljanje plačilnih storitev za proračunske uporabnike in morajo vsebovati vse podatke, ki so predpisani v ZDDV-1. </w:t>
      </w:r>
    </w:p>
    <w:p w14:paraId="5A35FD81" w14:textId="77777777" w:rsidR="00372668" w:rsidRPr="001D3F7D" w:rsidRDefault="00372668" w:rsidP="00372668">
      <w:pPr>
        <w:jc w:val="both"/>
        <w:rPr>
          <w:rFonts w:asciiTheme="minorHAnsi" w:hAnsiTheme="minorHAnsi"/>
          <w:lang w:eastAsia="zh-CN"/>
        </w:rPr>
      </w:pPr>
    </w:p>
    <w:p w14:paraId="644B34B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 računu se mora izvajalec sklicevati na številko pogodbe in navesti da je gradbena situacija sestavni del računa. Prikazan mora biti znesek za plačilo.</w:t>
      </w:r>
    </w:p>
    <w:p w14:paraId="34319404" w14:textId="77777777" w:rsidR="00372668" w:rsidRPr="001D3F7D" w:rsidRDefault="00372668" w:rsidP="00372668">
      <w:pPr>
        <w:jc w:val="both"/>
        <w:rPr>
          <w:rFonts w:asciiTheme="minorHAnsi" w:hAnsiTheme="minorHAnsi"/>
          <w:lang w:eastAsia="zh-CN"/>
        </w:rPr>
      </w:pPr>
    </w:p>
    <w:p w14:paraId="6D0820E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Obvezne priloge e-računov po tej pogodbi so:</w:t>
      </w:r>
    </w:p>
    <w:p w14:paraId="6BE29096" w14:textId="77777777" w:rsidR="00372668" w:rsidRPr="001D3F7D" w:rsidRDefault="00372668" w:rsidP="004766ED">
      <w:pPr>
        <w:numPr>
          <w:ilvl w:val="0"/>
          <w:numId w:val="41"/>
        </w:numPr>
        <w:contextualSpacing/>
        <w:jc w:val="both"/>
        <w:rPr>
          <w:rFonts w:asciiTheme="minorHAnsi" w:hAnsiTheme="minorHAnsi"/>
          <w:b/>
          <w:lang w:eastAsia="zh-CN"/>
        </w:rPr>
      </w:pPr>
      <w:r w:rsidRPr="001D3F7D">
        <w:rPr>
          <w:rFonts w:asciiTheme="minorHAnsi" w:hAnsiTheme="minorHAnsi"/>
          <w:b/>
          <w:lang w:eastAsia="zh-CN"/>
        </w:rPr>
        <w:t>gradbena situacija, potrjena s strani  nadzornika</w:t>
      </w:r>
    </w:p>
    <w:p w14:paraId="6DD1A886" w14:textId="77777777" w:rsidR="00372668" w:rsidRPr="001D3F7D" w:rsidRDefault="00372668" w:rsidP="004766ED">
      <w:pPr>
        <w:numPr>
          <w:ilvl w:val="0"/>
          <w:numId w:val="41"/>
        </w:numPr>
        <w:contextualSpacing/>
        <w:jc w:val="both"/>
        <w:rPr>
          <w:rFonts w:asciiTheme="minorHAnsi" w:hAnsiTheme="minorHAnsi"/>
          <w:lang w:eastAsia="zh-CN"/>
        </w:rPr>
      </w:pPr>
      <w:r w:rsidRPr="001D3F7D">
        <w:rPr>
          <w:rFonts w:asciiTheme="minorHAnsi" w:hAnsiTheme="minorHAnsi"/>
          <w:lang w:eastAsia="zh-CN"/>
        </w:rPr>
        <w:t>računi oziroma gradbene situacije podizvajalcev, potrjene s strani izvajalca</w:t>
      </w:r>
    </w:p>
    <w:p w14:paraId="1F3B1B63" w14:textId="77777777" w:rsidR="00AF33F7" w:rsidRPr="000F6A74" w:rsidRDefault="00AF33F7" w:rsidP="004766ED">
      <w:pPr>
        <w:numPr>
          <w:ilvl w:val="0"/>
          <w:numId w:val="41"/>
        </w:numPr>
        <w:spacing w:line="259" w:lineRule="auto"/>
        <w:jc w:val="both"/>
        <w:rPr>
          <w:rFonts w:eastAsia="Calibri"/>
          <w:color w:val="000000"/>
          <w:lang w:eastAsia="zh-CN"/>
        </w:rPr>
      </w:pPr>
      <w:r w:rsidRPr="000F6A74">
        <w:rPr>
          <w:rFonts w:eastAsia="Calibri"/>
          <w:color w:val="000000"/>
          <w:lang w:eastAsia="zh-CN"/>
        </w:rPr>
        <w:t xml:space="preserve">specifikacija prejemnikov plačil po izstavljenem računu izvajalca, oblikovana po zahtevah naročnika </w:t>
      </w:r>
    </w:p>
    <w:p w14:paraId="39965E70" w14:textId="77777777" w:rsidR="00372668" w:rsidRPr="001D3F7D" w:rsidRDefault="00372668" w:rsidP="004766ED">
      <w:pPr>
        <w:numPr>
          <w:ilvl w:val="0"/>
          <w:numId w:val="41"/>
        </w:numPr>
        <w:contextualSpacing/>
        <w:jc w:val="both"/>
        <w:rPr>
          <w:rFonts w:asciiTheme="minorHAnsi" w:hAnsiTheme="minorHAnsi"/>
          <w:lang w:eastAsia="zh-CN"/>
        </w:rPr>
      </w:pPr>
      <w:r w:rsidRPr="001D3F7D">
        <w:rPr>
          <w:rFonts w:asciiTheme="minorHAnsi" w:hAnsiTheme="minorHAnsi"/>
          <w:lang w:eastAsia="zh-CN"/>
        </w:rPr>
        <w:lastRenderedPageBreak/>
        <w:t>ostala dokumentacija, ki potrjuje, da je zaračunana storitev dejansko opravljena v skladu s to pogodbo, gradbenim dnevnikom in s potrjeno knjigo obračunskih izmer.</w:t>
      </w:r>
    </w:p>
    <w:p w14:paraId="58B1AE60" w14:textId="77777777" w:rsidR="00372668" w:rsidRPr="001D3F7D" w:rsidRDefault="00372668" w:rsidP="00372668">
      <w:pPr>
        <w:jc w:val="both"/>
        <w:rPr>
          <w:rFonts w:asciiTheme="minorHAnsi" w:hAnsiTheme="minorHAnsi"/>
          <w:lang w:eastAsia="zh-CN"/>
        </w:rPr>
      </w:pPr>
    </w:p>
    <w:p w14:paraId="337B81DA" w14:textId="77777777" w:rsidR="009B0FF2" w:rsidRPr="009B0FF2" w:rsidRDefault="009B0FF2" w:rsidP="009B0FF2">
      <w:pPr>
        <w:jc w:val="both"/>
        <w:rPr>
          <w:rFonts w:asciiTheme="minorHAnsi" w:hAnsiTheme="minorHAnsi"/>
          <w:lang w:eastAsia="zh-CN"/>
        </w:rPr>
      </w:pPr>
      <w:r w:rsidRPr="009B0FF2">
        <w:rPr>
          <w:rFonts w:asciiTheme="minorHAnsi" w:hAnsiTheme="minorHAnsi"/>
          <w:lang w:eastAsia="zh-CN"/>
        </w:rPr>
        <w:t>Izvajalec se zavezuje, da ne bo izstavil e-računa brez prilog, določenih v prejšnjem odstavku tega člena, in se strinja, da bo naročnik e-račun, izstavljen brez obveznih prilog, zavrnil.</w:t>
      </w:r>
    </w:p>
    <w:p w14:paraId="24314E08" w14:textId="77777777" w:rsidR="009B0FF2" w:rsidRPr="009B0FF2" w:rsidRDefault="009B0FF2" w:rsidP="009B0FF2">
      <w:pPr>
        <w:jc w:val="both"/>
        <w:rPr>
          <w:rFonts w:asciiTheme="minorHAnsi" w:eastAsia="Calibri" w:hAnsiTheme="minorHAnsi"/>
          <w:color w:val="000000"/>
          <w:lang w:eastAsia="zh-CN"/>
        </w:rPr>
      </w:pPr>
    </w:p>
    <w:p w14:paraId="128B4779"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je na izstavljenem računu izvajalca/podizvajalca naveden transakcijski račun, ki ni vsebovan v tej pogodbi, se uporablja transakcijski račun, ki je naveden na izstavljenem računu.</w:t>
      </w:r>
    </w:p>
    <w:p w14:paraId="0441BA23" w14:textId="77777777" w:rsidR="00372668" w:rsidRPr="001D3F7D" w:rsidRDefault="00372668" w:rsidP="00372668">
      <w:pPr>
        <w:jc w:val="both"/>
        <w:rPr>
          <w:rFonts w:asciiTheme="minorHAnsi" w:hAnsiTheme="minorHAnsi"/>
          <w:lang w:eastAsia="zh-CN"/>
        </w:rPr>
      </w:pPr>
    </w:p>
    <w:p w14:paraId="688E87A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Izvajalec mora obračunsko situacijo poslati nadzorniku in naročniku po elektronski pošti ali na drug način, ki je dogovorjen med strankami.</w:t>
      </w:r>
    </w:p>
    <w:p w14:paraId="3EF65786" w14:textId="77777777" w:rsidR="00372668" w:rsidRPr="001D3F7D" w:rsidRDefault="00372668" w:rsidP="00372668">
      <w:pPr>
        <w:jc w:val="both"/>
        <w:rPr>
          <w:rFonts w:asciiTheme="minorHAnsi" w:hAnsiTheme="minorHAnsi"/>
          <w:lang w:eastAsia="zh-CN"/>
        </w:rPr>
      </w:pPr>
    </w:p>
    <w:p w14:paraId="0B888B52" w14:textId="77777777" w:rsidR="008B00BB" w:rsidRDefault="008B00BB" w:rsidP="008B00BB">
      <w:pPr>
        <w:jc w:val="both"/>
        <w:rPr>
          <w:rFonts w:asciiTheme="minorHAnsi" w:hAnsiTheme="minorHAnsi"/>
          <w:lang w:eastAsia="zh-CN"/>
        </w:rPr>
      </w:pPr>
      <w:r w:rsidRPr="008B00BB">
        <w:rPr>
          <w:rFonts w:asciiTheme="minorHAnsi" w:hAnsiTheme="minorHAnsi"/>
          <w:lang w:eastAsia="zh-CN"/>
        </w:rPr>
        <w:t>Izvedena dela morajo biti potrjena s strani nadzornika, ki ga določi naročnik. Nadzornik je dolžan potrditi situacijo oziroma podati pripombe na situacijo v roku 5 dni od njenega prejema. V kolikor v tem roku ni nikakršnih pripomb s strani nadzornika, se situacija šteje za potrjeno, naročnik pa jo je dolžan plačati v skladu z določbami te pogodbe.</w:t>
      </w:r>
    </w:p>
    <w:p w14:paraId="105581E3" w14:textId="77777777" w:rsidR="008B00BB" w:rsidRPr="008B00BB" w:rsidRDefault="008B00BB" w:rsidP="008B00BB">
      <w:pPr>
        <w:jc w:val="both"/>
        <w:rPr>
          <w:rFonts w:asciiTheme="minorHAnsi" w:hAnsiTheme="minorHAnsi"/>
          <w:lang w:eastAsia="zh-CN"/>
        </w:rPr>
      </w:pPr>
    </w:p>
    <w:p w14:paraId="3B64A4A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1F0E5811" w14:textId="77777777" w:rsidR="00372668" w:rsidRPr="001D3F7D" w:rsidRDefault="00372668" w:rsidP="00372668">
      <w:pPr>
        <w:jc w:val="both"/>
        <w:rPr>
          <w:rFonts w:asciiTheme="minorHAnsi" w:hAnsiTheme="minorHAnsi"/>
          <w:lang w:eastAsia="zh-CN"/>
        </w:rPr>
      </w:pPr>
    </w:p>
    <w:p w14:paraId="0455482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Situacija se v delu, v katerem ni obrazloženo zavrnjena, šteje za potrjeno. V primeru, da se izvajalec z obrazložitvijo zavrnitve ne strinja, o ustreznosti obrazložitve odloči naročnik. </w:t>
      </w:r>
    </w:p>
    <w:p w14:paraId="56BD36E3" w14:textId="77777777" w:rsidR="00372668" w:rsidRPr="001D3F7D" w:rsidRDefault="00372668" w:rsidP="00372668">
      <w:pPr>
        <w:jc w:val="both"/>
        <w:rPr>
          <w:rFonts w:asciiTheme="minorHAnsi" w:hAnsiTheme="minorHAnsi"/>
          <w:lang w:eastAsia="zh-CN"/>
        </w:rPr>
      </w:pPr>
    </w:p>
    <w:p w14:paraId="33EF89F1"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Naročnik mora plačati nesporni znesek situacije, sicer z dnem zapadlosti situacije preide v dolžniško zamudo, izvajalec pa ima pravico, da od nespornega dela situacije obračuna zakonske zamudne obresti. </w:t>
      </w:r>
    </w:p>
    <w:p w14:paraId="078BB679" w14:textId="77777777" w:rsidR="00372668" w:rsidRPr="001D3F7D" w:rsidRDefault="00372668" w:rsidP="00372668">
      <w:pPr>
        <w:rPr>
          <w:rFonts w:asciiTheme="minorHAnsi" w:hAnsiTheme="minorHAnsi"/>
          <w:lang w:eastAsia="zh-CN"/>
        </w:rPr>
      </w:pPr>
    </w:p>
    <w:p w14:paraId="15E40438"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67829E06"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Končna situacija</w:t>
      </w:r>
    </w:p>
    <w:p w14:paraId="18F5498A" w14:textId="77777777" w:rsidR="00372668" w:rsidRPr="001D3F7D" w:rsidRDefault="00372668" w:rsidP="00372668">
      <w:pPr>
        <w:rPr>
          <w:rFonts w:asciiTheme="minorHAnsi" w:hAnsiTheme="minorHAnsi"/>
          <w:b/>
          <w:lang w:eastAsia="zh-CN"/>
        </w:rPr>
      </w:pPr>
    </w:p>
    <w:p w14:paraId="1512E231" w14:textId="77777777" w:rsidR="002661C7" w:rsidRPr="002661C7" w:rsidRDefault="002661C7" w:rsidP="002661C7">
      <w:pPr>
        <w:jc w:val="both"/>
        <w:rPr>
          <w:rFonts w:asciiTheme="minorHAnsi" w:hAnsiTheme="minorHAnsi"/>
          <w:lang w:eastAsia="zh-CN"/>
        </w:rPr>
      </w:pPr>
      <w:r w:rsidRPr="002661C7">
        <w:rPr>
          <w:rFonts w:asciiTheme="minorHAnsi" w:hAnsiTheme="minorHAnsi"/>
          <w:lang w:eastAsia="zh-CN"/>
        </w:rPr>
        <w:lastRenderedPageBreak/>
        <w:t>Končno situacijo, ki mora biti potrjena s strani nadzornika, izvajalec izstavi po podpisu končnega obračuna.</w:t>
      </w:r>
    </w:p>
    <w:p w14:paraId="107C27FA" w14:textId="77777777" w:rsidR="002661C7" w:rsidRPr="002661C7" w:rsidRDefault="002661C7" w:rsidP="002661C7">
      <w:pPr>
        <w:jc w:val="both"/>
        <w:rPr>
          <w:rFonts w:asciiTheme="minorHAnsi" w:hAnsiTheme="minorHAnsi"/>
          <w:lang w:eastAsia="zh-CN"/>
        </w:rPr>
      </w:pPr>
    </w:p>
    <w:p w14:paraId="061661D0" w14:textId="51BE47D5" w:rsidR="002661C7" w:rsidRPr="002661C7" w:rsidRDefault="002661C7" w:rsidP="002661C7">
      <w:pPr>
        <w:jc w:val="both"/>
        <w:rPr>
          <w:rFonts w:asciiTheme="minorHAnsi" w:hAnsiTheme="minorHAnsi"/>
          <w:lang w:eastAsia="zh-CN"/>
        </w:rPr>
      </w:pPr>
      <w:r w:rsidRPr="002661C7">
        <w:rPr>
          <w:rFonts w:asciiTheme="minorHAnsi" w:hAnsiTheme="minorHAnsi"/>
          <w:lang w:eastAsia="zh-CN"/>
        </w:rPr>
        <w:t>Pogoj za izstavitev končne situacije je podpisan končni obračun, katerega kopija je priloga končn</w:t>
      </w:r>
      <w:r w:rsidR="00A80368">
        <w:rPr>
          <w:rFonts w:asciiTheme="minorHAnsi" w:hAnsiTheme="minorHAnsi"/>
          <w:lang w:eastAsia="zh-CN"/>
        </w:rPr>
        <w:t xml:space="preserve">e </w:t>
      </w:r>
      <w:r w:rsidRPr="002661C7">
        <w:rPr>
          <w:rFonts w:asciiTheme="minorHAnsi" w:hAnsiTheme="minorHAnsi"/>
          <w:lang w:eastAsia="zh-CN"/>
        </w:rPr>
        <w:t>situacij</w:t>
      </w:r>
      <w:r w:rsidR="00A80368">
        <w:rPr>
          <w:rFonts w:asciiTheme="minorHAnsi" w:hAnsiTheme="minorHAnsi"/>
          <w:lang w:eastAsia="zh-CN"/>
        </w:rPr>
        <w:t>e</w:t>
      </w:r>
      <w:r w:rsidRPr="002661C7">
        <w:rPr>
          <w:rFonts w:asciiTheme="minorHAnsi" w:hAnsiTheme="minorHAnsi"/>
          <w:lang w:eastAsia="zh-CN"/>
        </w:rPr>
        <w:t>, in finančno zavarovanje za odpravo napak</w:t>
      </w:r>
      <w:r w:rsidR="00F36372">
        <w:rPr>
          <w:rFonts w:asciiTheme="minorHAnsi" w:hAnsiTheme="minorHAnsi"/>
          <w:lang w:eastAsia="zh-CN"/>
        </w:rPr>
        <w:t xml:space="preserve"> v garancijskem roku</w:t>
      </w:r>
      <w:r w:rsidRPr="002661C7">
        <w:rPr>
          <w:rFonts w:asciiTheme="minorHAnsi" w:hAnsiTheme="minorHAnsi"/>
          <w:lang w:eastAsia="zh-CN"/>
        </w:rPr>
        <w:t xml:space="preserve">, predloženo naročniku v skladu z </w:t>
      </w:r>
      <w:r w:rsidR="0085086D">
        <w:rPr>
          <w:rFonts w:asciiTheme="minorHAnsi" w:hAnsiTheme="minorHAnsi"/>
          <w:lang w:eastAsia="zh-CN"/>
        </w:rPr>
        <w:t>40</w:t>
      </w:r>
      <w:r w:rsidR="00B9468B">
        <w:rPr>
          <w:rFonts w:asciiTheme="minorHAnsi" w:hAnsiTheme="minorHAnsi"/>
          <w:lang w:eastAsia="zh-CN"/>
        </w:rPr>
        <w:t>. in 4</w:t>
      </w:r>
      <w:r w:rsidR="0085086D">
        <w:rPr>
          <w:rFonts w:asciiTheme="minorHAnsi" w:hAnsiTheme="minorHAnsi"/>
          <w:lang w:eastAsia="zh-CN"/>
        </w:rPr>
        <w:t>1</w:t>
      </w:r>
      <w:r w:rsidR="00B9468B">
        <w:rPr>
          <w:rFonts w:asciiTheme="minorHAnsi" w:hAnsiTheme="minorHAnsi"/>
          <w:lang w:eastAsia="zh-CN"/>
        </w:rPr>
        <w:t>. členom</w:t>
      </w:r>
      <w:r w:rsidR="00B9468B" w:rsidRPr="002661C7">
        <w:rPr>
          <w:rFonts w:asciiTheme="minorHAnsi" w:hAnsiTheme="minorHAnsi"/>
          <w:lang w:eastAsia="zh-CN"/>
        </w:rPr>
        <w:t xml:space="preserve"> </w:t>
      </w:r>
      <w:r w:rsidRPr="002661C7">
        <w:rPr>
          <w:rFonts w:asciiTheme="minorHAnsi" w:hAnsiTheme="minorHAnsi"/>
          <w:lang w:eastAsia="zh-CN"/>
        </w:rPr>
        <w:t>te pogodbe.</w:t>
      </w:r>
    </w:p>
    <w:p w14:paraId="23B320B0" w14:textId="77777777" w:rsidR="002661C7" w:rsidRDefault="002661C7" w:rsidP="00372668">
      <w:pPr>
        <w:jc w:val="both"/>
        <w:rPr>
          <w:rFonts w:asciiTheme="minorHAnsi" w:hAnsiTheme="minorHAnsi"/>
          <w:lang w:eastAsia="zh-CN"/>
        </w:rPr>
      </w:pPr>
    </w:p>
    <w:p w14:paraId="29F9B54A"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6BAC97F2"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Rok plačila</w:t>
      </w:r>
    </w:p>
    <w:p w14:paraId="574E045E" w14:textId="77777777" w:rsidR="00372668" w:rsidRPr="001D3F7D" w:rsidRDefault="00372668" w:rsidP="00372668">
      <w:pPr>
        <w:rPr>
          <w:rFonts w:asciiTheme="minorHAnsi" w:hAnsiTheme="minorHAnsi"/>
          <w:b/>
          <w:lang w:eastAsia="zh-CN"/>
        </w:rPr>
      </w:pPr>
    </w:p>
    <w:p w14:paraId="670A61E3" w14:textId="6A8A732D" w:rsidR="00372668" w:rsidRPr="001D3F7D" w:rsidRDefault="00372668" w:rsidP="00372668">
      <w:pPr>
        <w:jc w:val="both"/>
        <w:rPr>
          <w:rFonts w:asciiTheme="minorHAnsi" w:hAnsiTheme="minorHAnsi"/>
        </w:rPr>
      </w:pPr>
      <w:r w:rsidRPr="001D3F7D">
        <w:rPr>
          <w:rFonts w:asciiTheme="minorHAnsi" w:hAnsiTheme="minorHAnsi"/>
        </w:rPr>
        <w:t xml:space="preserve">Naročnik je dolžan e-račun v roku </w:t>
      </w:r>
      <w:r w:rsidR="00B71FC1">
        <w:rPr>
          <w:rFonts w:asciiTheme="minorHAnsi" w:hAnsiTheme="minorHAnsi"/>
        </w:rPr>
        <w:t>8</w:t>
      </w:r>
      <w:r w:rsidRPr="001D3F7D">
        <w:rPr>
          <w:rFonts w:asciiTheme="minorHAnsi" w:hAnsiTheme="minorHAnsi"/>
        </w:rPr>
        <w:t xml:space="preserve"> dni po prejemu potrditi oziroma zavrniti. Če naročnik v roku </w:t>
      </w:r>
      <w:r w:rsidR="00B71FC1">
        <w:rPr>
          <w:rFonts w:asciiTheme="minorHAnsi" w:hAnsiTheme="minorHAnsi"/>
        </w:rPr>
        <w:t>8</w:t>
      </w:r>
      <w:r w:rsidRPr="001D3F7D">
        <w:rPr>
          <w:rFonts w:asciiTheme="minorHAnsi" w:hAnsiTheme="minorHAnsi"/>
        </w:rPr>
        <w:t xml:space="preserve"> dni računa ne potrdi, niti ne zavrne, se po preteku tega roka šteje, da je račun potrjen. Rok plačila je 30. dan po prejemu pravilno izstavljenega  z vsemi zahtevanimi prilogami v tej pogodbi, </w:t>
      </w:r>
      <w:r w:rsidRPr="00343260">
        <w:rPr>
          <w:rFonts w:asciiTheme="minorHAnsi" w:hAnsiTheme="minorHAnsi"/>
        </w:rPr>
        <w:t>pri čemer začne teči plačilni rok naslednji dan po prejemu</w:t>
      </w:r>
      <w:r w:rsidR="00765C9B" w:rsidRPr="00343260">
        <w:rPr>
          <w:rFonts w:asciiTheme="minorHAnsi" w:eastAsiaTheme="minorHAnsi" w:hAnsiTheme="minorHAnsi" w:cstheme="minorBidi"/>
        </w:rPr>
        <w:t xml:space="preserve"> </w:t>
      </w:r>
      <w:r w:rsidR="00A6649E" w:rsidRPr="00343260">
        <w:rPr>
          <w:rFonts w:asciiTheme="minorHAnsi" w:hAnsiTheme="minorHAnsi"/>
        </w:rPr>
        <w:t>pravilnega</w:t>
      </w:r>
      <w:r w:rsidR="00765C9B" w:rsidRPr="00343260">
        <w:rPr>
          <w:rFonts w:asciiTheme="minorHAnsi" w:hAnsiTheme="minorHAnsi"/>
        </w:rPr>
        <w:t xml:space="preserve"> računa, ki je podlaga za izplačilo</w:t>
      </w:r>
      <w:r w:rsidRPr="00343260">
        <w:rPr>
          <w:rFonts w:asciiTheme="minorHAnsi" w:hAnsiTheme="minorHAnsi"/>
        </w:rPr>
        <w:t>.</w:t>
      </w:r>
    </w:p>
    <w:p w14:paraId="145A3635" w14:textId="77777777" w:rsidR="00372668" w:rsidRPr="001D3F7D" w:rsidRDefault="00372668" w:rsidP="00372668">
      <w:pPr>
        <w:jc w:val="both"/>
        <w:rPr>
          <w:rFonts w:asciiTheme="minorHAnsi" w:hAnsiTheme="minorHAnsi"/>
        </w:rPr>
      </w:pPr>
    </w:p>
    <w:p w14:paraId="63DE4294" w14:textId="0D164706" w:rsidR="001D3F7D" w:rsidRPr="001D3F7D" w:rsidRDefault="003C25B1" w:rsidP="001D3F7D">
      <w:pPr>
        <w:jc w:val="both"/>
        <w:rPr>
          <w:rFonts w:asciiTheme="minorHAnsi" w:eastAsia="Calibri" w:hAnsiTheme="minorHAnsi"/>
          <w:color w:val="000000"/>
        </w:rPr>
      </w:pPr>
      <w:r w:rsidRPr="003C25B1">
        <w:rPr>
          <w:rFonts w:asciiTheme="minorHAnsi" w:eastAsia="Calibri" w:hAnsiTheme="minorHAnsi"/>
          <w:color w:val="000000"/>
        </w:rPr>
        <w:t>Naročnik se lahko z izvajalcem oziroma podizvajalci dogovori za popust za predčasno plačilo računa. Popust za predčasno plačilo na 15. dan znaša 3%, za plačilo na 20. dan pa 2%. Za dogovorjeno predčasno plačilo izvajalec izstavi e-dobropis.</w:t>
      </w:r>
      <w:r w:rsidR="001D3F7D" w:rsidRPr="001D3F7D">
        <w:rPr>
          <w:rFonts w:asciiTheme="minorHAnsi" w:eastAsia="Calibri" w:hAnsiTheme="minorHAnsi"/>
          <w:color w:val="000000"/>
        </w:rPr>
        <w:t xml:space="preserve"> </w:t>
      </w:r>
    </w:p>
    <w:p w14:paraId="60AD11DD" w14:textId="77777777" w:rsidR="001D3F7D" w:rsidRPr="001D3F7D" w:rsidRDefault="001D3F7D" w:rsidP="00372668">
      <w:pPr>
        <w:jc w:val="both"/>
        <w:rPr>
          <w:rFonts w:asciiTheme="minorHAnsi" w:hAnsiTheme="minorHAnsi"/>
        </w:rPr>
      </w:pPr>
    </w:p>
    <w:p w14:paraId="6A932CEA" w14:textId="77777777" w:rsidR="0025687E" w:rsidRPr="0025687E" w:rsidRDefault="0025687E" w:rsidP="0025687E">
      <w:pPr>
        <w:jc w:val="both"/>
        <w:rPr>
          <w:rFonts w:asciiTheme="minorHAnsi" w:hAnsiTheme="minorHAnsi"/>
        </w:rPr>
      </w:pPr>
      <w:r w:rsidRPr="0025687E">
        <w:rPr>
          <w:rFonts w:asciiTheme="minorHAnsi" w:hAnsiTheme="minorHAnsi"/>
        </w:rPr>
        <w:t>V primeru, da zadnji dan roka plačila sovpada z dnem, ko je po zakonu dela prost dan oziroma v plačilnem sistemu TARGET ni opredeljen kot plačilni dan, se za zadnji dan roka šteje naslednji delavnik oziroma naslednji plačilni dan v sistemu TARGET.</w:t>
      </w:r>
    </w:p>
    <w:p w14:paraId="2B2F00D9" w14:textId="77777777" w:rsidR="00EB6537" w:rsidRPr="00EB6537" w:rsidRDefault="00EB6537" w:rsidP="00EB6537">
      <w:pPr>
        <w:jc w:val="both"/>
        <w:rPr>
          <w:rFonts w:asciiTheme="minorHAnsi" w:hAnsiTheme="minorHAnsi"/>
        </w:rPr>
      </w:pPr>
    </w:p>
    <w:p w14:paraId="454057A1" w14:textId="77777777" w:rsidR="00EB6537" w:rsidRPr="00EB6537" w:rsidRDefault="00EB6537" w:rsidP="00EB6537">
      <w:pPr>
        <w:jc w:val="both"/>
        <w:rPr>
          <w:rFonts w:asciiTheme="minorHAnsi" w:hAnsiTheme="minorHAnsi"/>
        </w:rPr>
      </w:pPr>
      <w:r w:rsidRPr="00EB6537">
        <w:rPr>
          <w:rFonts w:asciiTheme="minorHAnsi" w:hAnsiTheme="minorHAnsi"/>
        </w:rPr>
        <w:t>V primeru zamude plačila ima izvajalec pravico zaračunati naročniku zamudne obresti v skladu z veljavnimi predpisi. V primeru ponavljanja zamud pri plačilu lahko izvajalec po pisnem opominu zaustavi dela pod pogoji iz te pogodbe ali v skladu z določbami te pogodbe od nje odstopi.</w:t>
      </w:r>
    </w:p>
    <w:p w14:paraId="506E8A50" w14:textId="77383D39" w:rsidR="00F334F9" w:rsidRDefault="00F334F9" w:rsidP="00372668">
      <w:pPr>
        <w:jc w:val="both"/>
        <w:rPr>
          <w:rFonts w:asciiTheme="minorHAnsi" w:hAnsiTheme="minorHAnsi"/>
        </w:rPr>
      </w:pPr>
    </w:p>
    <w:p w14:paraId="3BBCFC33" w14:textId="77777777" w:rsidR="00372668" w:rsidRPr="00C2330D" w:rsidRDefault="00372668" w:rsidP="004766ED">
      <w:pPr>
        <w:numPr>
          <w:ilvl w:val="0"/>
          <w:numId w:val="39"/>
        </w:numPr>
        <w:rPr>
          <w:rFonts w:asciiTheme="minorHAnsi" w:hAnsiTheme="minorHAnsi"/>
          <w:b/>
          <w:lang w:eastAsia="zh-CN"/>
        </w:rPr>
      </w:pPr>
      <w:r w:rsidRPr="00C2330D">
        <w:rPr>
          <w:rFonts w:asciiTheme="minorHAnsi" w:hAnsiTheme="minorHAnsi"/>
          <w:b/>
          <w:lang w:eastAsia="zh-CN"/>
        </w:rPr>
        <w:t>člen</w:t>
      </w:r>
    </w:p>
    <w:p w14:paraId="5C2401E6"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Prepoved prenosa terjatev</w:t>
      </w:r>
    </w:p>
    <w:p w14:paraId="6C69B86F" w14:textId="77777777" w:rsidR="00372668" w:rsidRPr="001D3F7D" w:rsidRDefault="00372668" w:rsidP="00372668">
      <w:pPr>
        <w:jc w:val="both"/>
        <w:rPr>
          <w:rFonts w:asciiTheme="minorHAnsi" w:hAnsiTheme="minorHAnsi"/>
          <w:b/>
          <w:lang w:eastAsia="zh-CN"/>
        </w:rPr>
      </w:pPr>
    </w:p>
    <w:p w14:paraId="2ED55909" w14:textId="77777777" w:rsidR="00372668" w:rsidRPr="001D3F7D" w:rsidRDefault="00372668" w:rsidP="00550210">
      <w:pPr>
        <w:autoSpaceDE w:val="0"/>
        <w:autoSpaceDN w:val="0"/>
        <w:jc w:val="both"/>
        <w:rPr>
          <w:rFonts w:asciiTheme="minorHAnsi" w:eastAsia="Calibri" w:hAnsiTheme="minorHAnsi" w:cs="Arial"/>
        </w:rPr>
      </w:pPr>
      <w:r w:rsidRPr="001D3F7D">
        <w:rPr>
          <w:rFonts w:asciiTheme="minorHAnsi" w:eastAsia="Calibri" w:hAnsiTheme="minorHAnsi" w:cs="Arial"/>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49C57886" w14:textId="77777777" w:rsidR="00372668" w:rsidRPr="001D3F7D" w:rsidRDefault="00372668" w:rsidP="00550210">
      <w:pPr>
        <w:autoSpaceDE w:val="0"/>
        <w:autoSpaceDN w:val="0"/>
        <w:jc w:val="both"/>
        <w:rPr>
          <w:rFonts w:asciiTheme="minorHAnsi" w:eastAsia="Calibri" w:hAnsiTheme="minorHAnsi" w:cs="Arial"/>
        </w:rPr>
      </w:pPr>
    </w:p>
    <w:p w14:paraId="37AD86BF" w14:textId="77777777" w:rsidR="00372668" w:rsidRDefault="00372668" w:rsidP="00550210">
      <w:pPr>
        <w:autoSpaceDE w:val="0"/>
        <w:autoSpaceDN w:val="0"/>
        <w:jc w:val="both"/>
        <w:rPr>
          <w:rFonts w:asciiTheme="minorHAnsi" w:eastAsia="Calibri" w:hAnsiTheme="minorHAnsi" w:cs="Arial"/>
        </w:rPr>
      </w:pPr>
      <w:r w:rsidRPr="001D3F7D">
        <w:rPr>
          <w:rFonts w:asciiTheme="minorHAnsi" w:eastAsia="Calibri" w:hAnsiTheme="minorHAnsi"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17170D9A" w14:textId="77777777" w:rsidR="00554068" w:rsidRPr="001D3F7D" w:rsidRDefault="00554068" w:rsidP="00550210">
      <w:pPr>
        <w:autoSpaceDE w:val="0"/>
        <w:autoSpaceDN w:val="0"/>
        <w:jc w:val="both"/>
        <w:rPr>
          <w:rFonts w:asciiTheme="minorHAnsi" w:eastAsia="Calibri" w:hAnsiTheme="minorHAnsi" w:cs="Arial"/>
        </w:rPr>
      </w:pPr>
    </w:p>
    <w:p w14:paraId="6A7199F8" w14:textId="77777777" w:rsidR="00372668" w:rsidRPr="001D3F7D" w:rsidRDefault="00372668" w:rsidP="00550210">
      <w:pPr>
        <w:autoSpaceDE w:val="0"/>
        <w:autoSpaceDN w:val="0"/>
        <w:jc w:val="both"/>
        <w:rPr>
          <w:rFonts w:asciiTheme="minorHAnsi" w:eastAsia="Calibri" w:hAnsiTheme="minorHAnsi" w:cs="Arial"/>
        </w:rPr>
      </w:pPr>
      <w:r w:rsidRPr="001D3F7D">
        <w:rPr>
          <w:rFonts w:asciiTheme="minorHAnsi" w:eastAsia="Calibri" w:hAnsiTheme="minorHAnsi" w:cs="Arial"/>
        </w:rPr>
        <w:t xml:space="preserve">V primeru, da bi izvajalec kljub dogovoru o prepovedi prenosa terjatev iz prvega odstavka tega člena prenesel katerokoli svojo bodočo terjatev do naročnika na drugega, je dolžan naročniku plačati pogodbeno kazen v višini 5% od </w:t>
      </w:r>
      <w:r w:rsidR="00550210">
        <w:rPr>
          <w:rFonts w:asciiTheme="minorHAnsi" w:eastAsia="Calibri" w:hAnsiTheme="minorHAnsi" w:cs="Arial"/>
        </w:rPr>
        <w:t xml:space="preserve">pogodbene cene v EUR z DDV. </w:t>
      </w:r>
    </w:p>
    <w:p w14:paraId="232CB4CF" w14:textId="77777777" w:rsidR="00372668" w:rsidRPr="001D3F7D" w:rsidRDefault="00372668" w:rsidP="00372668">
      <w:pPr>
        <w:jc w:val="both"/>
        <w:rPr>
          <w:rFonts w:asciiTheme="minorHAnsi" w:hAnsiTheme="minorHAnsi"/>
          <w:b/>
          <w:lang w:eastAsia="zh-CN"/>
        </w:rPr>
      </w:pPr>
    </w:p>
    <w:p w14:paraId="05212A64" w14:textId="77777777" w:rsidR="00372668" w:rsidRPr="001D3F7D" w:rsidRDefault="00372668" w:rsidP="00372668">
      <w:pPr>
        <w:rPr>
          <w:rFonts w:asciiTheme="minorHAnsi" w:hAnsiTheme="minorHAnsi"/>
          <w:lang w:eastAsia="zh-CN"/>
        </w:rPr>
      </w:pPr>
    </w:p>
    <w:p w14:paraId="6463F2DA" w14:textId="77777777" w:rsidR="00372668" w:rsidRPr="001D3F7D" w:rsidRDefault="00372668" w:rsidP="004766ED">
      <w:pPr>
        <w:numPr>
          <w:ilvl w:val="0"/>
          <w:numId w:val="40"/>
        </w:numPr>
        <w:rPr>
          <w:rFonts w:asciiTheme="minorHAnsi" w:hAnsiTheme="minorHAnsi"/>
          <w:b/>
          <w:lang w:eastAsia="zh-CN"/>
        </w:rPr>
      </w:pPr>
      <w:r w:rsidRPr="001D3F7D">
        <w:rPr>
          <w:rFonts w:asciiTheme="minorHAnsi" w:hAnsiTheme="minorHAnsi"/>
          <w:b/>
          <w:lang w:eastAsia="zh-CN"/>
        </w:rPr>
        <w:t>OBVEZNOSTI POGODBENIH STRANK</w:t>
      </w:r>
    </w:p>
    <w:p w14:paraId="69687BB2" w14:textId="77777777" w:rsidR="00372668" w:rsidRPr="001D3F7D" w:rsidRDefault="00372668" w:rsidP="00372668">
      <w:pPr>
        <w:rPr>
          <w:rFonts w:asciiTheme="minorHAnsi" w:hAnsiTheme="minorHAnsi"/>
          <w:b/>
          <w:lang w:eastAsia="zh-CN"/>
        </w:rPr>
      </w:pPr>
    </w:p>
    <w:p w14:paraId="685E4815"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04004777"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Obveznosti izvajalca</w:t>
      </w:r>
    </w:p>
    <w:p w14:paraId="19C2610C" w14:textId="77777777" w:rsidR="00372668" w:rsidRPr="001D3F7D" w:rsidRDefault="00372668" w:rsidP="00372668">
      <w:pPr>
        <w:rPr>
          <w:rFonts w:asciiTheme="minorHAnsi" w:hAnsiTheme="minorHAnsi"/>
          <w:b/>
          <w:lang w:eastAsia="zh-CN"/>
        </w:rPr>
      </w:pPr>
    </w:p>
    <w:p w14:paraId="5111C168" w14:textId="77777777" w:rsidR="0025687E" w:rsidRPr="0025687E" w:rsidRDefault="0025687E" w:rsidP="0025687E">
      <w:pPr>
        <w:jc w:val="both"/>
        <w:rPr>
          <w:rFonts w:asciiTheme="minorHAnsi" w:hAnsiTheme="minorHAnsi"/>
          <w:lang w:eastAsia="zh-CN"/>
        </w:rPr>
      </w:pPr>
      <w:r w:rsidRPr="0025687E">
        <w:rPr>
          <w:rFonts w:asciiTheme="minorHAnsi" w:hAnsiTheme="minorHAnsi"/>
          <w:lang w:eastAsia="zh-CN"/>
        </w:rPr>
        <w:t xml:space="preserve">Izvajalec izjavlja, da je seznanjen s pogoji izvajanja del na lokaciji realizacije pogodbe, na katere je bil pisno opozorjen pred oddajo ponudbe, in da so ti pogoji upoštevani pri določitvi rokov za izvajanje del po tej pogodbi. </w:t>
      </w:r>
    </w:p>
    <w:p w14:paraId="31358787" w14:textId="77777777" w:rsidR="00372668" w:rsidRPr="001D3F7D" w:rsidRDefault="00372668" w:rsidP="00372668">
      <w:pPr>
        <w:jc w:val="both"/>
        <w:rPr>
          <w:rFonts w:asciiTheme="minorHAnsi" w:hAnsiTheme="minorHAnsi"/>
          <w:lang w:eastAsia="zh-CN"/>
        </w:rPr>
      </w:pPr>
    </w:p>
    <w:p w14:paraId="6D9D0A3A" w14:textId="77777777" w:rsidR="00372668" w:rsidRPr="004E6161" w:rsidRDefault="00372668" w:rsidP="00372668">
      <w:pPr>
        <w:jc w:val="both"/>
        <w:rPr>
          <w:rFonts w:asciiTheme="minorHAnsi" w:hAnsiTheme="minorHAnsi"/>
          <w:lang w:eastAsia="zh-CN"/>
        </w:rPr>
      </w:pPr>
      <w:r w:rsidRPr="004E6161">
        <w:rPr>
          <w:rFonts w:asciiTheme="minorHAnsi" w:hAnsiTheme="minorHAnsi"/>
          <w:lang w:eastAsia="zh-CN"/>
        </w:rPr>
        <w:t>Izvajalec se obvezuje, da bo v sklopu pogodbene cene:</w:t>
      </w:r>
    </w:p>
    <w:p w14:paraId="3C9E3826"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 xml:space="preserve">prevzeta dela izvedel strokovno pravilno, vestno in kvalitetno, v skladu z veljavnimi standardi in zakoni, tehničnimi predpisi; </w:t>
      </w:r>
    </w:p>
    <w:p w14:paraId="7BCB3A18" w14:textId="77777777" w:rsidR="002D245C" w:rsidRPr="002D245C" w:rsidRDefault="002D245C" w:rsidP="002D245C">
      <w:pPr>
        <w:numPr>
          <w:ilvl w:val="0"/>
          <w:numId w:val="34"/>
        </w:numPr>
        <w:ind w:left="327"/>
        <w:jc w:val="both"/>
        <w:rPr>
          <w:rFonts w:asciiTheme="minorHAnsi" w:hAnsiTheme="minorHAnsi"/>
          <w:lang w:eastAsia="zh-CN"/>
        </w:rPr>
      </w:pPr>
      <w:r w:rsidRPr="002D245C">
        <w:rPr>
          <w:rFonts w:asciiTheme="minorHAnsi" w:hAnsiTheme="minorHAnsi"/>
          <w:lang w:eastAsia="zh-CN"/>
        </w:rPr>
        <w:t>vodil gradbeni dnevnik;</w:t>
      </w:r>
    </w:p>
    <w:p w14:paraId="3E80AD2B" w14:textId="5D98A07A" w:rsidR="002D245C" w:rsidRPr="002D245C" w:rsidRDefault="002D245C" w:rsidP="002D245C">
      <w:pPr>
        <w:numPr>
          <w:ilvl w:val="0"/>
          <w:numId w:val="34"/>
        </w:numPr>
        <w:ind w:left="327"/>
        <w:jc w:val="both"/>
        <w:rPr>
          <w:rFonts w:asciiTheme="minorHAnsi" w:hAnsiTheme="minorHAnsi"/>
          <w:lang w:eastAsia="zh-CN"/>
        </w:rPr>
      </w:pPr>
      <w:r w:rsidRPr="002D245C">
        <w:rPr>
          <w:rFonts w:asciiTheme="minorHAnsi" w:hAnsiTheme="minorHAnsi"/>
          <w:lang w:eastAsia="zh-CN"/>
        </w:rPr>
        <w:t>vodil knjigo obračunskih izmer;</w:t>
      </w:r>
    </w:p>
    <w:p w14:paraId="7133A86F" w14:textId="77777777" w:rsidR="002D245C" w:rsidRPr="002D245C" w:rsidRDefault="002D245C" w:rsidP="002D245C">
      <w:pPr>
        <w:numPr>
          <w:ilvl w:val="0"/>
          <w:numId w:val="34"/>
        </w:numPr>
        <w:ind w:left="327"/>
        <w:jc w:val="both"/>
        <w:rPr>
          <w:rFonts w:asciiTheme="minorHAnsi" w:hAnsiTheme="minorHAnsi"/>
          <w:lang w:eastAsia="zh-CN"/>
        </w:rPr>
      </w:pPr>
      <w:r w:rsidRPr="002D245C">
        <w:rPr>
          <w:rFonts w:asciiTheme="minorHAnsi" w:hAnsiTheme="minorHAnsi"/>
          <w:lang w:eastAsia="zh-CN"/>
        </w:rPr>
        <w:lastRenderedPageBreak/>
        <w:t xml:space="preserve">v roku sedmih koledarskih dni po uvedbi v delo izdelal in izročil podrobno razdelan terminski načrt in dinamiko mesečnih obračunov oz. finančni načrt. </w:t>
      </w:r>
    </w:p>
    <w:p w14:paraId="6149C049" w14:textId="56EBD73A" w:rsidR="00372668" w:rsidRPr="00792FC2" w:rsidRDefault="004C51BD" w:rsidP="004C51BD">
      <w:pPr>
        <w:ind w:left="284"/>
        <w:jc w:val="both"/>
        <w:rPr>
          <w:rFonts w:asciiTheme="minorHAnsi" w:hAnsiTheme="minorHAnsi"/>
          <w:lang w:eastAsia="zh-CN"/>
        </w:rPr>
      </w:pPr>
      <w:r w:rsidRPr="00792FC2">
        <w:rPr>
          <w:rFonts w:asciiTheme="minorHAnsi" w:hAnsiTheme="minorHAnsi"/>
          <w:lang w:eastAsia="zh-CN"/>
        </w:rPr>
        <w:t>Terminski načrt oz. plan mora zajemati usklajen mrežni plan napredovanja del,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w:t>
      </w:r>
      <w:r w:rsidR="004C4F7E" w:rsidRPr="00792FC2">
        <w:rPr>
          <w:rFonts w:asciiTheme="minorHAnsi" w:hAnsiTheme="minorHAnsi"/>
          <w:lang w:eastAsia="zh-CN"/>
        </w:rPr>
        <w:t>,</w:t>
      </w:r>
      <w:r w:rsidR="00E26978" w:rsidRPr="00792FC2">
        <w:rPr>
          <w:rFonts w:asciiTheme="minorHAnsi" w:hAnsiTheme="minorHAnsi"/>
          <w:lang w:eastAsia="zh-CN"/>
        </w:rPr>
        <w:t xml:space="preserve"> usklajen z nadzornikom najkasneje 7 dni po uvedbi v delo</w:t>
      </w:r>
      <w:r w:rsidRPr="00792FC2">
        <w:rPr>
          <w:rFonts w:asciiTheme="minorHAnsi" w:hAnsiTheme="minorHAnsi"/>
          <w:lang w:eastAsia="zh-CN"/>
        </w:rPr>
        <w:t>. Naročnik dopušča možnost predložitve terminskega plana tudi v MS Project obliki;</w:t>
      </w:r>
      <w:r w:rsidR="00372668" w:rsidRPr="00792FC2">
        <w:rPr>
          <w:rFonts w:asciiTheme="minorHAnsi" w:hAnsiTheme="minorHAnsi"/>
          <w:lang w:eastAsia="zh-CN"/>
        </w:rPr>
        <w:t xml:space="preserve"> </w:t>
      </w:r>
    </w:p>
    <w:p w14:paraId="23352F57" w14:textId="77777777" w:rsidR="00E464CD" w:rsidRPr="00E464CD" w:rsidRDefault="00E464CD" w:rsidP="004766ED">
      <w:pPr>
        <w:numPr>
          <w:ilvl w:val="0"/>
          <w:numId w:val="34"/>
        </w:numPr>
        <w:ind w:left="327"/>
        <w:jc w:val="both"/>
        <w:rPr>
          <w:rFonts w:asciiTheme="minorHAnsi" w:hAnsiTheme="minorHAnsi"/>
          <w:lang w:eastAsia="zh-CN"/>
        </w:rPr>
      </w:pPr>
      <w:r w:rsidRPr="00E464CD">
        <w:rPr>
          <w:rFonts w:eastAsia="Calibri"/>
          <w:color w:val="000000"/>
          <w:lang w:eastAsia="zh-CN"/>
        </w:rPr>
        <w:t>izvajal dela po tej pogodbi v skladu s pravnomočnim gradbenim dovoljenjem, kadar je le to obvezno v skladu z veljavno zakonodajo, navodili naročnika in v skladno z dogovorjenim in s strani naročnika potrjenim terminskim planom;</w:t>
      </w:r>
    </w:p>
    <w:p w14:paraId="10B3397A" w14:textId="1D821A3C" w:rsidR="00372668" w:rsidRPr="00792FC2" w:rsidRDefault="00372668" w:rsidP="004766ED">
      <w:pPr>
        <w:numPr>
          <w:ilvl w:val="0"/>
          <w:numId w:val="34"/>
        </w:numPr>
        <w:ind w:left="327"/>
        <w:jc w:val="both"/>
        <w:rPr>
          <w:rFonts w:asciiTheme="minorHAnsi" w:hAnsiTheme="minorHAnsi"/>
          <w:lang w:eastAsia="zh-CN"/>
        </w:rPr>
      </w:pPr>
      <w:r w:rsidRPr="00792FC2">
        <w:rPr>
          <w:rFonts w:asciiTheme="minorHAnsi" w:hAnsiTheme="minorHAnsi"/>
          <w:lang w:eastAsia="zh-CN"/>
        </w:rPr>
        <w:t>zagotovil, da bo gradbišče urejeno v skladu z varnostnim načrtom gradbišča;</w:t>
      </w:r>
    </w:p>
    <w:p w14:paraId="46B0B00C" w14:textId="77777777" w:rsidR="00372668" w:rsidRPr="00792FC2" w:rsidRDefault="00372668" w:rsidP="004766ED">
      <w:pPr>
        <w:numPr>
          <w:ilvl w:val="0"/>
          <w:numId w:val="34"/>
        </w:numPr>
        <w:ind w:left="327"/>
        <w:jc w:val="both"/>
        <w:rPr>
          <w:rFonts w:asciiTheme="minorHAnsi" w:hAnsiTheme="minorHAnsi"/>
          <w:lang w:eastAsia="zh-CN"/>
        </w:rPr>
      </w:pPr>
      <w:r w:rsidRPr="00792FC2">
        <w:rPr>
          <w:rFonts w:asciiTheme="minorHAnsi" w:hAnsiTheme="minorHAnsi"/>
          <w:lang w:eastAsia="zh-CN"/>
        </w:rPr>
        <w:t>upošteval določila in zahteve, ki bodo podane v varnostnem načrtu;</w:t>
      </w:r>
    </w:p>
    <w:p w14:paraId="035E9514" w14:textId="77777777" w:rsidR="005901C0" w:rsidRPr="006F70A3" w:rsidRDefault="005901C0" w:rsidP="004766ED">
      <w:pPr>
        <w:numPr>
          <w:ilvl w:val="0"/>
          <w:numId w:val="34"/>
        </w:numPr>
        <w:ind w:left="327"/>
        <w:jc w:val="both"/>
        <w:rPr>
          <w:rFonts w:asciiTheme="minorHAnsi" w:hAnsiTheme="minorHAnsi"/>
          <w:lang w:eastAsia="zh-CN"/>
        </w:rPr>
      </w:pPr>
      <w:r w:rsidRPr="006F70A3">
        <w:rPr>
          <w:rFonts w:asciiTheme="minorHAnsi" w:hAnsiTheme="minorHAnsi"/>
          <w:lang w:eastAsia="zh-CN"/>
        </w:rPr>
        <w:t>v skladu z varnostnim načrtom uredil ter z vsemi elementi označil gradbišče z gradbiščno tablo, uredil dostopne poti, obvoze;</w:t>
      </w:r>
    </w:p>
    <w:p w14:paraId="50DD3FA6" w14:textId="77777777" w:rsidR="00CF35E0" w:rsidRPr="006F70A3" w:rsidRDefault="00CF35E0" w:rsidP="004766ED">
      <w:pPr>
        <w:numPr>
          <w:ilvl w:val="0"/>
          <w:numId w:val="34"/>
        </w:numPr>
        <w:ind w:left="327"/>
        <w:jc w:val="both"/>
        <w:rPr>
          <w:rFonts w:asciiTheme="minorHAnsi" w:hAnsiTheme="minorHAnsi"/>
          <w:lang w:eastAsia="zh-CN"/>
        </w:rPr>
      </w:pPr>
      <w:r w:rsidRPr="006F70A3">
        <w:rPr>
          <w:rFonts w:asciiTheme="minorHAnsi" w:hAnsiTheme="minorHAnsi"/>
          <w:lang w:eastAsia="zh-CN"/>
        </w:rPr>
        <w:t>na lastne stroške zagotovil izdelavo varnostnega načrta, ki ga mora potrditi koordinator za zdravje in varnost pri delu in v skladu z varnostnim načrtom uredil ter z vsemi elementi označil gradbišče z gradbiščno tablo, uredil dostopne poti, obvoze;</w:t>
      </w:r>
    </w:p>
    <w:p w14:paraId="5E89D623" w14:textId="6DEA4EC8" w:rsidR="005901C0" w:rsidRPr="00792FC2" w:rsidRDefault="005901C0" w:rsidP="004766ED">
      <w:pPr>
        <w:numPr>
          <w:ilvl w:val="0"/>
          <w:numId w:val="34"/>
        </w:numPr>
        <w:ind w:left="327"/>
        <w:jc w:val="both"/>
        <w:rPr>
          <w:rFonts w:asciiTheme="minorHAnsi" w:hAnsiTheme="minorHAnsi"/>
          <w:lang w:eastAsia="zh-CN"/>
        </w:rPr>
      </w:pPr>
      <w:r w:rsidRPr="00792FC2">
        <w:rPr>
          <w:rFonts w:asciiTheme="minorHAnsi" w:hAnsiTheme="minorHAnsi"/>
          <w:lang w:eastAsia="zh-CN"/>
        </w:rPr>
        <w:t>v imenu naročnika prijavil začetek gradbenih del ustreznim organom in organizacijam, v kolikor je prijava potrebna glede na veljavno zakonodajo;</w:t>
      </w:r>
    </w:p>
    <w:p w14:paraId="68E8ED8E" w14:textId="77777777" w:rsidR="00187AC0" w:rsidRPr="00187AC0" w:rsidRDefault="00187AC0" w:rsidP="004766ED">
      <w:pPr>
        <w:numPr>
          <w:ilvl w:val="0"/>
          <w:numId w:val="34"/>
        </w:numPr>
        <w:ind w:left="327"/>
        <w:jc w:val="both"/>
        <w:rPr>
          <w:rFonts w:asciiTheme="minorHAnsi" w:hAnsiTheme="minorHAnsi"/>
          <w:lang w:eastAsia="zh-CN"/>
        </w:rPr>
      </w:pPr>
      <w:r w:rsidRPr="00187AC0">
        <w:rPr>
          <w:rFonts w:asciiTheme="minorHAnsi" w:hAnsiTheme="minorHAnsi"/>
          <w:lang w:eastAsia="zh-CN"/>
        </w:rPr>
        <w:t>označil gradbišče skladno s predpisi in navodili naročnika;</w:t>
      </w:r>
    </w:p>
    <w:p w14:paraId="4AEE4F8E" w14:textId="77777777" w:rsidR="00187AC0" w:rsidRPr="00187AC0" w:rsidRDefault="00187AC0" w:rsidP="004766ED">
      <w:pPr>
        <w:numPr>
          <w:ilvl w:val="0"/>
          <w:numId w:val="34"/>
        </w:numPr>
        <w:ind w:left="327"/>
        <w:jc w:val="both"/>
        <w:rPr>
          <w:rFonts w:asciiTheme="minorHAnsi" w:hAnsiTheme="minorHAnsi"/>
          <w:lang w:eastAsia="zh-CN"/>
        </w:rPr>
      </w:pPr>
      <w:r w:rsidRPr="00187AC0">
        <w:rPr>
          <w:rFonts w:asciiTheme="minorHAnsi" w:hAnsiTheme="minorHAnsi"/>
          <w:lang w:eastAsia="zh-CN"/>
        </w:rPr>
        <w:t>izdelal in postavil gradbiščno tablo;</w:t>
      </w:r>
    </w:p>
    <w:p w14:paraId="336ED4CD" w14:textId="77777777" w:rsidR="00372668" w:rsidRPr="005C0830" w:rsidRDefault="00372668" w:rsidP="004766ED">
      <w:pPr>
        <w:numPr>
          <w:ilvl w:val="0"/>
          <w:numId w:val="34"/>
        </w:numPr>
        <w:ind w:left="327"/>
        <w:jc w:val="both"/>
        <w:rPr>
          <w:rFonts w:asciiTheme="minorHAnsi" w:hAnsiTheme="minorHAnsi"/>
          <w:lang w:eastAsia="zh-CN"/>
        </w:rPr>
      </w:pPr>
      <w:r w:rsidRPr="005C0830">
        <w:rPr>
          <w:rFonts w:asciiTheme="minorHAnsi" w:hAnsiTheme="minorHAnsi"/>
          <w:lang w:eastAsia="zh-CN"/>
        </w:rPr>
        <w:t>na vidno mesto na gradbišču postavil kopijo prijave gradbišča;</w:t>
      </w:r>
    </w:p>
    <w:p w14:paraId="3DE68AA0" w14:textId="77777777" w:rsidR="00372668" w:rsidRPr="004E6161" w:rsidRDefault="000C48BE" w:rsidP="004766ED">
      <w:pPr>
        <w:numPr>
          <w:ilvl w:val="0"/>
          <w:numId w:val="34"/>
        </w:numPr>
        <w:ind w:left="327"/>
        <w:jc w:val="both"/>
        <w:rPr>
          <w:rFonts w:asciiTheme="minorHAnsi" w:hAnsiTheme="minorHAnsi"/>
          <w:lang w:eastAsia="zh-CN"/>
        </w:rPr>
      </w:pPr>
      <w:r>
        <w:rPr>
          <w:rFonts w:asciiTheme="minorHAnsi" w:hAnsiTheme="minorHAnsi"/>
          <w:lang w:eastAsia="zh-CN"/>
        </w:rPr>
        <w:t xml:space="preserve">na lastne stroške </w:t>
      </w:r>
      <w:r w:rsidR="00372668" w:rsidRPr="004E6161">
        <w:rPr>
          <w:rFonts w:asciiTheme="minorHAnsi" w:hAnsiTheme="minorHAnsi"/>
          <w:lang w:eastAsia="zh-CN"/>
        </w:rPr>
        <w:t>izdelal</w:t>
      </w:r>
      <w:r>
        <w:rPr>
          <w:rFonts w:asciiTheme="minorHAnsi" w:hAnsiTheme="minorHAnsi"/>
          <w:lang w:eastAsia="zh-CN"/>
        </w:rPr>
        <w:t xml:space="preserve"> načrt organizacije gradbišča;</w:t>
      </w:r>
    </w:p>
    <w:p w14:paraId="5060E0E9"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izvedel vsa pripravljalna dela (vključno z začasnimi priključki za obratovanje gradbišča);</w:t>
      </w:r>
    </w:p>
    <w:p w14:paraId="2FA11ABF" w14:textId="77777777" w:rsidR="00823882"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ustrezno organiziral, varoval in opremil gradbišče;</w:t>
      </w:r>
    </w:p>
    <w:p w14:paraId="528BCB88" w14:textId="77777777" w:rsidR="00823882" w:rsidRPr="004E6161" w:rsidRDefault="00823882" w:rsidP="004766ED">
      <w:pPr>
        <w:numPr>
          <w:ilvl w:val="0"/>
          <w:numId w:val="34"/>
        </w:numPr>
        <w:ind w:left="327"/>
        <w:jc w:val="both"/>
        <w:rPr>
          <w:rFonts w:asciiTheme="minorHAnsi" w:hAnsiTheme="minorHAnsi"/>
          <w:lang w:eastAsia="zh-CN"/>
        </w:rPr>
      </w:pPr>
      <w:r w:rsidRPr="004E6161">
        <w:rPr>
          <w:rFonts w:asciiTheme="minorHAnsi" w:hAnsiTheme="minorHAnsi"/>
          <w:lang w:eastAsia="zh-CN"/>
        </w:rPr>
        <w:t>po potrebi zavaroval in ustrezno podprl vse obstoječe konstrukcije, da ne pride do poškodb;</w:t>
      </w:r>
    </w:p>
    <w:p w14:paraId="5E4717A9"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lastRenderedPageBreak/>
        <w:t>takoj, najkasneje pa v petih (5) delovnih dneh,  pisno opozoril naročnika na okoliščine, ki bi lahko otežile ali onemogočile kvalitetno in pravilno izvedbo del;</w:t>
      </w:r>
    </w:p>
    <w:p w14:paraId="68639DF6"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omogočal ustrezen nadzor naročniku;</w:t>
      </w:r>
    </w:p>
    <w:p w14:paraId="50AFD1F7"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v primeru nujnih nepredvidenih del nemudoma pristopil k izvedbi le teh, ter o njih nemudoma obvestil naročnika;</w:t>
      </w:r>
    </w:p>
    <w:p w14:paraId="0416C448"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s pripravo ustreznih in pravočasnih vlog pridobil vsa potrebna dovoljenja za zapore cest ter postavil s pravilnikom določeno prometno signalizacijo;</w:t>
      </w:r>
    </w:p>
    <w:p w14:paraId="78749F92"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uredil vse potrebno za dovoz in odvoz materiala, opreme in odpadnega materiala na/z gradbišča/trase oziroma objekta ter upošteval predpise glede obremenitve cest in poti in predpise v zvezi z ravnanjem z odpadki;</w:t>
      </w:r>
    </w:p>
    <w:p w14:paraId="2D1AA4B1"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odpadni material in odpadno opremo deponiral na ustrezni deponiji ter o tem naročniku predložil dokazila;</w:t>
      </w:r>
    </w:p>
    <w:p w14:paraId="15072460" w14:textId="77777777" w:rsidR="00FD764A" w:rsidRDefault="00FD764A" w:rsidP="004766ED">
      <w:pPr>
        <w:numPr>
          <w:ilvl w:val="0"/>
          <w:numId w:val="34"/>
        </w:numPr>
        <w:ind w:left="327"/>
        <w:jc w:val="both"/>
        <w:rPr>
          <w:rFonts w:asciiTheme="minorHAnsi" w:hAnsiTheme="minorHAnsi"/>
          <w:lang w:eastAsia="zh-CN"/>
        </w:rPr>
      </w:pPr>
      <w:r w:rsidRPr="00FD764A">
        <w:rPr>
          <w:rFonts w:asciiTheme="minorHAnsi" w:hAnsiTheme="minorHAnsi"/>
          <w:lang w:eastAsia="zh-CN"/>
        </w:rPr>
        <w:t>na svoje stroške poskrbel za objekte za svoje kadre in osebje na objektu ter prostor za skupne sestanke v dogovoru z naročnikom in drugimi izvajalci;</w:t>
      </w:r>
    </w:p>
    <w:p w14:paraId="722CEF7E" w14:textId="4D496DD3"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strokovno odpravil vse napake v zvezi s pogodbeno dogovorjenimi deli;</w:t>
      </w:r>
    </w:p>
    <w:p w14:paraId="40ECA2C5" w14:textId="002AAD88" w:rsidR="00372668" w:rsidRPr="004E6161" w:rsidRDefault="005259B5" w:rsidP="004766ED">
      <w:pPr>
        <w:numPr>
          <w:ilvl w:val="0"/>
          <w:numId w:val="34"/>
        </w:numPr>
        <w:ind w:left="327"/>
        <w:jc w:val="both"/>
        <w:rPr>
          <w:rFonts w:asciiTheme="minorHAnsi" w:hAnsiTheme="minorHAnsi"/>
          <w:lang w:eastAsia="zh-CN"/>
        </w:rPr>
      </w:pPr>
      <w:r w:rsidRPr="005259B5">
        <w:rPr>
          <w:rFonts w:asciiTheme="minorHAnsi" w:hAnsiTheme="minorHAnsi"/>
          <w:lang w:eastAsia="zh-CN"/>
        </w:rPr>
        <w:t>najkasneje pri primopredaji objekta naročniku posredoval tehnično dokumentacijo proizvajalca, iz katere izhaja, da uporabljeni gradbeni proizvodi izpolnjujejo naročnikove zahteve;</w:t>
      </w:r>
    </w:p>
    <w:p w14:paraId="512D2BEB"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izvedel vsa gradbena in zaključna gradbena dela, ki so potrebna;</w:t>
      </w:r>
    </w:p>
    <w:p w14:paraId="4CFAB3BB"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po končanju del gradbišče pospravil, odpeljal neuporabljeni in nepotrebni material ter vzpostavil v prvotno stanje vse uporabljene površine, objekte in naprave;</w:t>
      </w:r>
    </w:p>
    <w:p w14:paraId="48CDF336"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naročnika pisno obvestil o začetku</w:t>
      </w:r>
      <w:r w:rsidR="00935C51">
        <w:rPr>
          <w:rFonts w:asciiTheme="minorHAnsi" w:hAnsiTheme="minorHAnsi"/>
          <w:lang w:eastAsia="zh-CN"/>
        </w:rPr>
        <w:t xml:space="preserve"> </w:t>
      </w:r>
      <w:r w:rsidRPr="004E6161">
        <w:rPr>
          <w:rFonts w:asciiTheme="minorHAnsi" w:hAnsiTheme="minorHAnsi"/>
          <w:lang w:eastAsia="zh-CN"/>
        </w:rPr>
        <w:t>in dokončanju del;</w:t>
      </w:r>
    </w:p>
    <w:p w14:paraId="1FF83623"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izdal potrebna obvestila</w:t>
      </w:r>
      <w:r w:rsidR="0070056D">
        <w:rPr>
          <w:rFonts w:asciiTheme="minorHAnsi" w:hAnsiTheme="minorHAnsi"/>
          <w:lang w:eastAsia="zh-CN"/>
        </w:rPr>
        <w:t xml:space="preserve"> in pridobil soglasja</w:t>
      </w:r>
      <w:r w:rsidRPr="004E6161">
        <w:rPr>
          <w:rFonts w:asciiTheme="minorHAnsi" w:hAnsiTheme="minorHAnsi"/>
          <w:lang w:eastAsia="zh-CN"/>
        </w:rPr>
        <w:t>, ki se nanašajo na organizacijo gradbišča in izvedbo vseh del;</w:t>
      </w:r>
    </w:p>
    <w:p w14:paraId="10419630" w14:textId="77777777" w:rsidR="00372668" w:rsidRPr="006F70A3" w:rsidRDefault="00372668" w:rsidP="004766ED">
      <w:pPr>
        <w:numPr>
          <w:ilvl w:val="0"/>
          <w:numId w:val="34"/>
        </w:numPr>
        <w:ind w:left="327"/>
        <w:jc w:val="both"/>
        <w:rPr>
          <w:rFonts w:asciiTheme="minorHAnsi" w:hAnsiTheme="minorHAnsi"/>
          <w:lang w:eastAsia="zh-CN"/>
        </w:rPr>
      </w:pPr>
      <w:r w:rsidRPr="006F70A3">
        <w:rPr>
          <w:rFonts w:asciiTheme="minorHAnsi" w:hAnsiTheme="minorHAnsi"/>
          <w:lang w:eastAsia="zh-CN"/>
        </w:rPr>
        <w:t>postavil gradbiščne (gradbene) ograje</w:t>
      </w:r>
      <w:r w:rsidR="004824F8" w:rsidRPr="006F70A3">
        <w:rPr>
          <w:rFonts w:asciiTheme="minorHAnsi" w:hAnsiTheme="minorHAnsi"/>
          <w:lang w:eastAsia="zh-CN"/>
        </w:rPr>
        <w:t>, tako da nepooblaščene osebe ne bodo imele dostopa</w:t>
      </w:r>
      <w:r w:rsidRPr="006F70A3">
        <w:rPr>
          <w:rFonts w:asciiTheme="minorHAnsi" w:hAnsiTheme="minorHAnsi"/>
          <w:lang w:eastAsia="zh-CN"/>
        </w:rPr>
        <w:t>;</w:t>
      </w:r>
    </w:p>
    <w:p w14:paraId="0053079B"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redno in aktivno sodeloval na operativnih in drugih sestankih, na katere bo vabljen;</w:t>
      </w:r>
    </w:p>
    <w:p w14:paraId="0C5764C8"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koordiniral izvajanje del svojih podizvajalcev (v kolikor bodo sodelovali pri izvedbi) in o tem vodil zapisnike ter jih na zahtevo posredoval naročniku;</w:t>
      </w:r>
    </w:p>
    <w:p w14:paraId="0FC20B3A"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lastRenderedPageBreak/>
        <w:t>med izvajanjem pogodbenih del samostojno poskrbel za vse potrebne ukrepe varstva pri delu, varstva okolja in varstva pred požarom ter za izvajanje teh ukrepov, za posledice njihove morebitne opustitve pa prevzema polno odgovornost;</w:t>
      </w:r>
    </w:p>
    <w:p w14:paraId="25142298" w14:textId="0CE256A7" w:rsidR="00655A23" w:rsidRPr="00E54128" w:rsidRDefault="00372668" w:rsidP="00E54128">
      <w:pPr>
        <w:numPr>
          <w:ilvl w:val="0"/>
          <w:numId w:val="34"/>
        </w:numPr>
        <w:ind w:left="327"/>
        <w:jc w:val="both"/>
        <w:rPr>
          <w:rFonts w:asciiTheme="minorHAnsi" w:hAnsiTheme="minorHAnsi"/>
          <w:lang w:eastAsia="zh-CN"/>
        </w:rPr>
      </w:pPr>
      <w:r w:rsidRPr="004E6161">
        <w:rPr>
          <w:rFonts w:asciiTheme="minorHAnsi" w:hAnsiTheme="minorHAnsi"/>
          <w:lang w:eastAsia="zh-CN"/>
        </w:rPr>
        <w:t>plačal vso škodo na dovoznih cestah in vseh drugih površinah</w:t>
      </w:r>
      <w:r w:rsidR="004824F8">
        <w:rPr>
          <w:rFonts w:asciiTheme="minorHAnsi" w:hAnsiTheme="minorHAnsi"/>
          <w:lang w:eastAsia="zh-CN"/>
        </w:rPr>
        <w:t xml:space="preserve"> </w:t>
      </w:r>
      <w:r w:rsidRPr="004E6161">
        <w:rPr>
          <w:rFonts w:asciiTheme="minorHAnsi" w:hAnsiTheme="minorHAnsi"/>
          <w:lang w:eastAsia="zh-CN"/>
        </w:rPr>
        <w:t>ter objektih v okolici gradbišča, ki se bo pojavila kot posledica transportov ali neustrezne tehnologije gradnje, vključno s predhodno cenitvijo škode;</w:t>
      </w:r>
    </w:p>
    <w:p w14:paraId="62590AF0" w14:textId="2EF77C80" w:rsidR="002F1299" w:rsidRDefault="002F1299" w:rsidP="004766ED">
      <w:pPr>
        <w:numPr>
          <w:ilvl w:val="0"/>
          <w:numId w:val="34"/>
        </w:numPr>
        <w:ind w:left="327"/>
        <w:jc w:val="both"/>
        <w:rPr>
          <w:rFonts w:asciiTheme="minorHAnsi" w:hAnsiTheme="minorHAnsi"/>
          <w:lang w:eastAsia="zh-CN"/>
        </w:rPr>
      </w:pPr>
      <w:r w:rsidRPr="002F1299">
        <w:rPr>
          <w:rFonts w:asciiTheme="minorHAnsi" w:hAnsiTheme="minorHAnsi"/>
          <w:lang w:eastAsia="zh-CN"/>
        </w:rPr>
        <w:t xml:space="preserve">dela izvedel na način, da </w:t>
      </w:r>
      <w:r>
        <w:rPr>
          <w:rFonts w:asciiTheme="minorHAnsi" w:hAnsiTheme="minorHAnsi"/>
          <w:lang w:eastAsia="zh-CN"/>
        </w:rPr>
        <w:t>ne bo povzročil škode</w:t>
      </w:r>
      <w:r w:rsidRPr="002F1299">
        <w:rPr>
          <w:rFonts w:asciiTheme="minorHAnsi" w:hAnsiTheme="minorHAnsi"/>
          <w:lang w:eastAsia="zh-CN"/>
        </w:rPr>
        <w:t xml:space="preserve"> na že obstoječih površinah in objektih</w:t>
      </w:r>
      <w:r>
        <w:rPr>
          <w:rFonts w:asciiTheme="minorHAnsi" w:hAnsiTheme="minorHAnsi"/>
          <w:lang w:eastAsia="zh-CN"/>
        </w:rPr>
        <w:t xml:space="preserve">, </w:t>
      </w:r>
      <w:r w:rsidR="00655A23">
        <w:rPr>
          <w:rFonts w:asciiTheme="minorHAnsi" w:hAnsiTheme="minorHAnsi"/>
          <w:lang w:eastAsia="zh-CN"/>
        </w:rPr>
        <w:t>kar pomeni, da mora dela izvajati z ustrezno mehanizacijo oz. ustrezno zaščititi vse površine</w:t>
      </w:r>
      <w:r>
        <w:rPr>
          <w:rFonts w:asciiTheme="minorHAnsi" w:hAnsiTheme="minorHAnsi"/>
          <w:lang w:eastAsia="zh-CN"/>
        </w:rPr>
        <w:t>;</w:t>
      </w:r>
    </w:p>
    <w:p w14:paraId="370829C3" w14:textId="320E6EE4" w:rsidR="002F1299" w:rsidRDefault="002F1299" w:rsidP="004766ED">
      <w:pPr>
        <w:numPr>
          <w:ilvl w:val="0"/>
          <w:numId w:val="34"/>
        </w:numPr>
        <w:ind w:left="327"/>
        <w:jc w:val="both"/>
        <w:rPr>
          <w:rFonts w:asciiTheme="minorHAnsi" w:hAnsiTheme="minorHAnsi"/>
          <w:lang w:eastAsia="zh-CN"/>
        </w:rPr>
      </w:pPr>
      <w:r>
        <w:rPr>
          <w:rFonts w:asciiTheme="minorHAnsi" w:hAnsiTheme="minorHAnsi"/>
          <w:lang w:eastAsia="zh-CN"/>
        </w:rPr>
        <w:t>p</w:t>
      </w:r>
      <w:r w:rsidRPr="002F1299">
        <w:rPr>
          <w:rFonts w:asciiTheme="minorHAnsi" w:hAnsiTheme="minorHAnsi"/>
          <w:lang w:eastAsia="zh-CN"/>
        </w:rPr>
        <w:t xml:space="preserve">o izvedenih delih bo povrnil </w:t>
      </w:r>
      <w:r w:rsidR="004E5A0B">
        <w:rPr>
          <w:rFonts w:asciiTheme="minorHAnsi" w:hAnsiTheme="minorHAnsi"/>
          <w:lang w:eastAsia="zh-CN"/>
        </w:rPr>
        <w:t xml:space="preserve">objekt in </w:t>
      </w:r>
      <w:r w:rsidRPr="002F1299">
        <w:rPr>
          <w:rFonts w:asciiTheme="minorHAnsi" w:hAnsiTheme="minorHAnsi"/>
          <w:lang w:eastAsia="zh-CN"/>
        </w:rPr>
        <w:t>okolico v prvotno stanje</w:t>
      </w:r>
      <w:r>
        <w:rPr>
          <w:rFonts w:asciiTheme="minorHAnsi" w:hAnsiTheme="minorHAnsi"/>
          <w:lang w:eastAsia="zh-CN"/>
        </w:rPr>
        <w:t xml:space="preserve"> ob nastanku morebitne škode na okolici in objektih;</w:t>
      </w:r>
    </w:p>
    <w:p w14:paraId="5C9C0552"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zaščitil vsa dela pred vremenskimi vplivi in drugimi poškodbami;</w:t>
      </w:r>
    </w:p>
    <w:p w14:paraId="68850077"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4E6161">
        <w:rPr>
          <w:rFonts w:asciiTheme="minorHAnsi" w:hAnsiTheme="minorHAnsi"/>
          <w:lang w:eastAsia="zh-CN"/>
        </w:rPr>
        <w:t>omogočil naročniku dostop na gradbišče ter morebitnim drugim izvajalcem ob soglasju naročnika;</w:t>
      </w:r>
    </w:p>
    <w:p w14:paraId="516FC1BA"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4E6161">
        <w:rPr>
          <w:rFonts w:asciiTheme="minorHAnsi" w:hAnsiTheme="minorHAnsi"/>
          <w:lang w:eastAsia="zh-CN"/>
        </w:rPr>
        <w:t>med izvedbo posameznih faz dopustil dostop do gradbišča in montažo izvajalcem drugih vodov (plin, elektrika, telekomunikacije, razsvetljava, …);</w:t>
      </w:r>
    </w:p>
    <w:p w14:paraId="4767D702"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uredil vse vrste začasnih dostopov (dostopi do vhodov v objekt…);</w:t>
      </w:r>
    </w:p>
    <w:p w14:paraId="75B04AC7"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4E6161">
        <w:rPr>
          <w:rFonts w:asciiTheme="minorHAnsi" w:hAnsiTheme="minorHAnsi"/>
          <w:lang w:eastAsia="zh-CN"/>
        </w:rPr>
        <w:t>redno vodil gradbeni dnevnik, knjigo obračunskih izmer in drugo gradbiščno dokumentacijo ažurno za ves čas gradnje;</w:t>
      </w:r>
    </w:p>
    <w:p w14:paraId="0731B972"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4E6161">
        <w:rPr>
          <w:rFonts w:asciiTheme="minorHAnsi" w:hAnsiTheme="minorHAnsi"/>
          <w:lang w:eastAsia="zh-CN"/>
        </w:rPr>
        <w:t>vodil vso z zakoni in predpisi ter navodili predpisano dokumentacijo,</w:t>
      </w:r>
    </w:p>
    <w:p w14:paraId="19A3F55A"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4E6161">
        <w:rPr>
          <w:rFonts w:asciiTheme="minorHAnsi" w:hAnsiTheme="minorHAnsi"/>
          <w:lang w:eastAsia="zh-CN"/>
        </w:rPr>
        <w:t>zagotovil, da se gradbiščna dokumentacija vedno nahaja na gradbišču in je vedno dostopna naročniku in nadzornemu organu;</w:t>
      </w:r>
    </w:p>
    <w:p w14:paraId="4208343E"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4E6161">
        <w:rPr>
          <w:rFonts w:asciiTheme="minorHAnsi" w:hAnsiTheme="minorHAnsi"/>
          <w:lang w:eastAsia="zh-CN"/>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4FC9115A"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4E6161">
        <w:rPr>
          <w:rFonts w:asciiTheme="minorHAnsi" w:hAnsiTheme="minorHAnsi"/>
          <w:lang w:eastAsia="zh-CN"/>
        </w:rPr>
        <w:t>odpravil vse napake in pomanjkljivosti, ugotovljene v primopredajnem zapisniku ali v zapisniku o komisijskem pregledu objekta v roku, določenem s strani naročnika;</w:t>
      </w:r>
    </w:p>
    <w:p w14:paraId="6FAB99EF" w14:textId="77777777" w:rsidR="00D249C2" w:rsidRPr="00792FC2" w:rsidRDefault="00D249C2" w:rsidP="004766ED">
      <w:pPr>
        <w:numPr>
          <w:ilvl w:val="0"/>
          <w:numId w:val="34"/>
        </w:numPr>
        <w:autoSpaceDE w:val="0"/>
        <w:autoSpaceDN w:val="0"/>
        <w:ind w:left="327"/>
        <w:jc w:val="both"/>
        <w:rPr>
          <w:rFonts w:asciiTheme="minorHAnsi" w:hAnsiTheme="minorHAnsi"/>
          <w:lang w:eastAsia="zh-CN"/>
        </w:rPr>
      </w:pPr>
      <w:r w:rsidRPr="00792FC2">
        <w:rPr>
          <w:rFonts w:asciiTheme="minorHAnsi" w:hAnsiTheme="minorHAnsi"/>
          <w:lang w:eastAsia="zh-CN"/>
        </w:rPr>
        <w:t>pripravil vlogo in vso dokumentacijo za izvedbo tehničnega pregleda in pridobitev uporabnega dovoljenja;</w:t>
      </w:r>
    </w:p>
    <w:p w14:paraId="253D69C6" w14:textId="15E9F716" w:rsidR="00D249C2" w:rsidRPr="00792FC2" w:rsidRDefault="00D249C2" w:rsidP="004766ED">
      <w:pPr>
        <w:numPr>
          <w:ilvl w:val="0"/>
          <w:numId w:val="34"/>
        </w:numPr>
        <w:autoSpaceDE w:val="0"/>
        <w:autoSpaceDN w:val="0"/>
        <w:ind w:left="327"/>
        <w:jc w:val="both"/>
        <w:rPr>
          <w:rFonts w:asciiTheme="minorHAnsi" w:hAnsiTheme="minorHAnsi"/>
          <w:lang w:eastAsia="zh-CN"/>
        </w:rPr>
      </w:pPr>
      <w:r w:rsidRPr="00792FC2">
        <w:rPr>
          <w:rFonts w:asciiTheme="minorHAnsi" w:hAnsiTheme="minorHAnsi"/>
          <w:lang w:eastAsia="zh-CN"/>
        </w:rPr>
        <w:t>izdela</w:t>
      </w:r>
      <w:r w:rsidR="00A9382D">
        <w:rPr>
          <w:rFonts w:asciiTheme="minorHAnsi" w:hAnsiTheme="minorHAnsi"/>
          <w:lang w:eastAsia="zh-CN"/>
        </w:rPr>
        <w:t>l projekt izvedenih del (PID)</w:t>
      </w:r>
      <w:r w:rsidRPr="00792FC2">
        <w:rPr>
          <w:rFonts w:asciiTheme="minorHAnsi" w:hAnsiTheme="minorHAnsi"/>
          <w:lang w:eastAsia="zh-CN"/>
        </w:rPr>
        <w:t xml:space="preserve">. PID mora investitorju predati v 4 izvodih tiskane oblike in v digitalni obliki in mora biti izdelan v skladu </w:t>
      </w:r>
      <w:r w:rsidRPr="00792FC2">
        <w:rPr>
          <w:rFonts w:asciiTheme="minorHAnsi" w:hAnsiTheme="minorHAnsi"/>
          <w:lang w:eastAsia="zh-CN"/>
        </w:rPr>
        <w:lastRenderedPageBreak/>
        <w:t>z veljavno zakonodajo. Vsi morebitni stroški soglasij, dovoljenj ter dokumentacij, ki so pogoj za pridobitev uporabnega dovoljenja, so vključeni v ceno in se ne zaračunavajo posebej;</w:t>
      </w:r>
    </w:p>
    <w:p w14:paraId="400FA5D3" w14:textId="77777777" w:rsidR="00D249C2" w:rsidRPr="00792FC2" w:rsidRDefault="00D249C2" w:rsidP="004766ED">
      <w:pPr>
        <w:numPr>
          <w:ilvl w:val="0"/>
          <w:numId w:val="34"/>
        </w:numPr>
        <w:autoSpaceDE w:val="0"/>
        <w:autoSpaceDN w:val="0"/>
        <w:ind w:left="327"/>
        <w:jc w:val="both"/>
        <w:rPr>
          <w:rFonts w:asciiTheme="minorHAnsi" w:hAnsiTheme="minorHAnsi"/>
          <w:lang w:eastAsia="zh-CN"/>
        </w:rPr>
      </w:pPr>
      <w:r w:rsidRPr="00792FC2">
        <w:rPr>
          <w:rFonts w:asciiTheme="minorHAnsi" w:hAnsiTheme="minorHAnsi"/>
          <w:lang w:eastAsia="zh-CN"/>
        </w:rPr>
        <w:t>dopolnil dokumentacijo na podlagi zahtev iz tehničnega pregleda, katerega se mora obvezno udeležiti;</w:t>
      </w:r>
    </w:p>
    <w:p w14:paraId="335961C6" w14:textId="3074E800" w:rsidR="00D249C2" w:rsidRPr="00792FC2" w:rsidRDefault="00D249C2" w:rsidP="004766ED">
      <w:pPr>
        <w:numPr>
          <w:ilvl w:val="0"/>
          <w:numId w:val="34"/>
        </w:numPr>
        <w:autoSpaceDE w:val="0"/>
        <w:autoSpaceDN w:val="0"/>
        <w:ind w:left="327"/>
        <w:jc w:val="both"/>
        <w:rPr>
          <w:rFonts w:asciiTheme="minorHAnsi" w:hAnsiTheme="minorHAnsi"/>
          <w:lang w:eastAsia="zh-CN"/>
        </w:rPr>
      </w:pPr>
      <w:r w:rsidRPr="00792FC2">
        <w:rPr>
          <w:rFonts w:asciiTheme="minorHAnsi" w:hAnsiTheme="minorHAnsi"/>
          <w:lang w:eastAsia="zh-CN"/>
        </w:rPr>
        <w:t>izdelal in pridobil vso dodatno tehnično dokumentacijo</w:t>
      </w:r>
      <w:r w:rsidR="007A555D" w:rsidRPr="00792FC2">
        <w:rPr>
          <w:rFonts w:asciiTheme="minorHAnsi" w:hAnsiTheme="minorHAnsi"/>
          <w:lang w:eastAsia="zh-CN"/>
        </w:rPr>
        <w:t>,</w:t>
      </w:r>
      <w:r w:rsidRPr="00792FC2">
        <w:rPr>
          <w:rFonts w:asciiTheme="minorHAnsi" w:hAnsiTheme="minorHAnsi"/>
          <w:lang w:eastAsia="zh-CN"/>
        </w:rPr>
        <w:t xml:space="preserve"> </w:t>
      </w:r>
      <w:r w:rsidR="00F501FC" w:rsidRPr="00792FC2">
        <w:rPr>
          <w:rFonts w:asciiTheme="minorHAnsi" w:hAnsiTheme="minorHAnsi"/>
          <w:lang w:eastAsia="zh-CN"/>
        </w:rPr>
        <w:t xml:space="preserve">zahtevano </w:t>
      </w:r>
      <w:r w:rsidRPr="00792FC2">
        <w:rPr>
          <w:rFonts w:asciiTheme="minorHAnsi" w:hAnsiTheme="minorHAnsi"/>
          <w:lang w:eastAsia="zh-CN"/>
        </w:rPr>
        <w:t>na tehničnem pregledu,</w:t>
      </w:r>
    </w:p>
    <w:p w14:paraId="0708C5C5" w14:textId="2D5919FF" w:rsidR="00192EDB" w:rsidRPr="00792FC2" w:rsidRDefault="00192EDB" w:rsidP="004766ED">
      <w:pPr>
        <w:numPr>
          <w:ilvl w:val="0"/>
          <w:numId w:val="34"/>
        </w:numPr>
        <w:autoSpaceDE w:val="0"/>
        <w:autoSpaceDN w:val="0"/>
        <w:ind w:left="327"/>
        <w:jc w:val="both"/>
        <w:rPr>
          <w:rFonts w:asciiTheme="minorHAnsi" w:hAnsiTheme="minorHAnsi"/>
          <w:lang w:eastAsia="zh-CN"/>
        </w:rPr>
      </w:pPr>
      <w:r w:rsidRPr="00792FC2">
        <w:rPr>
          <w:rFonts w:asciiTheme="minorHAnsi" w:hAnsiTheme="minorHAnsi"/>
          <w:lang w:eastAsia="zh-CN"/>
        </w:rPr>
        <w:t>izvedel priklope in pridobil soglasja za priklope</w:t>
      </w:r>
      <w:r w:rsidR="00B71FC1">
        <w:rPr>
          <w:rFonts w:asciiTheme="minorHAnsi" w:hAnsiTheme="minorHAnsi"/>
          <w:lang w:eastAsia="zh-CN"/>
        </w:rPr>
        <w:t xml:space="preserve"> (vodovod)</w:t>
      </w:r>
      <w:r w:rsidRPr="00792FC2">
        <w:rPr>
          <w:rFonts w:asciiTheme="minorHAnsi" w:hAnsiTheme="minorHAnsi"/>
          <w:lang w:eastAsia="zh-CN"/>
        </w:rPr>
        <w:t xml:space="preserve">, </w:t>
      </w:r>
    </w:p>
    <w:p w14:paraId="7697CC10" w14:textId="30883368" w:rsidR="00D249C2" w:rsidRPr="00792FC2" w:rsidRDefault="00D249C2" w:rsidP="004766ED">
      <w:pPr>
        <w:numPr>
          <w:ilvl w:val="0"/>
          <w:numId w:val="34"/>
        </w:numPr>
        <w:autoSpaceDE w:val="0"/>
        <w:autoSpaceDN w:val="0"/>
        <w:ind w:left="327"/>
        <w:jc w:val="both"/>
        <w:rPr>
          <w:rFonts w:asciiTheme="minorHAnsi" w:hAnsiTheme="minorHAnsi"/>
          <w:lang w:eastAsia="zh-CN"/>
        </w:rPr>
      </w:pPr>
      <w:r w:rsidRPr="00792FC2">
        <w:rPr>
          <w:rFonts w:asciiTheme="minorHAnsi" w:hAnsiTheme="minorHAnsi"/>
          <w:lang w:eastAsia="zh-CN"/>
        </w:rPr>
        <w:t>pridobil tehnična dovoljenja ustreznih institucij, ki so potrebna v Republiki Sloveniji za obratovanje. Takšna dovoljenja vključujejo: dovoljenje za obratovanje, uporabno dovoljenje ter vsa druga dovoljenja, dokazila, dodatni testi, certifikati, dokumentacija, itd., ki so potrebna za pridobitev dovoljenja za obratovanje in uporabnega dovoljenja;</w:t>
      </w:r>
    </w:p>
    <w:p w14:paraId="387C762D" w14:textId="77777777" w:rsidR="00372668" w:rsidRPr="004E6161" w:rsidRDefault="00372668" w:rsidP="004766ED">
      <w:pPr>
        <w:numPr>
          <w:ilvl w:val="0"/>
          <w:numId w:val="34"/>
        </w:numPr>
        <w:autoSpaceDE w:val="0"/>
        <w:autoSpaceDN w:val="0"/>
        <w:ind w:left="327"/>
        <w:jc w:val="both"/>
        <w:rPr>
          <w:rFonts w:asciiTheme="minorHAnsi" w:hAnsiTheme="minorHAnsi"/>
          <w:lang w:eastAsia="zh-CN"/>
        </w:rPr>
      </w:pPr>
      <w:r w:rsidRPr="00792FC2">
        <w:rPr>
          <w:rFonts w:asciiTheme="minorHAnsi" w:hAnsiTheme="minorHAnsi"/>
          <w:lang w:eastAsia="zh-CN"/>
        </w:rPr>
        <w:t>v primeru zamujanja rokov, nedoseganja ustrezne kvalitete ali neizpolnjevanja drugih svojih</w:t>
      </w:r>
      <w:r w:rsidRPr="004E6161">
        <w:rPr>
          <w:rFonts w:asciiTheme="minorHAnsi" w:hAnsiTheme="minorHAnsi"/>
          <w:lang w:eastAsia="zh-CN"/>
        </w:rPr>
        <w:t xml:space="preserve">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211D1B2A"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zagotavljal revizijsko sled vseh dokumentov, ki jih bo pridobil v zvezi z izvajanjem te pogodbe;</w:t>
      </w:r>
    </w:p>
    <w:p w14:paraId="74A7CF87"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hranil vso dokumentacijo, ki jo bo pridobil v zvezi z izvajanjem te pogodbe in jo po uspešno opravljeni</w:t>
      </w:r>
      <w:r w:rsidR="005B25D7">
        <w:rPr>
          <w:rFonts w:asciiTheme="minorHAnsi" w:hAnsiTheme="minorHAnsi"/>
          <w:lang w:eastAsia="zh-CN"/>
        </w:rPr>
        <w:t xml:space="preserve"> </w:t>
      </w:r>
      <w:r w:rsidRPr="004E6161">
        <w:rPr>
          <w:rFonts w:asciiTheme="minorHAnsi" w:hAnsiTheme="minorHAnsi"/>
          <w:lang w:eastAsia="zh-CN"/>
        </w:rPr>
        <w:t>primopredaji del izročil naročniku;</w:t>
      </w:r>
    </w:p>
    <w:p w14:paraId="64D173DD" w14:textId="1FA424C2"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pred izvedbo, dobavo in vgradnjo vseh elementov vidnih obdelav površin</w:t>
      </w:r>
      <w:r w:rsidR="00407B93">
        <w:rPr>
          <w:rFonts w:asciiTheme="minorHAnsi" w:hAnsiTheme="minorHAnsi"/>
          <w:lang w:eastAsia="zh-CN"/>
        </w:rPr>
        <w:t xml:space="preserve"> (talna obloga)</w:t>
      </w:r>
      <w:r w:rsidRPr="004E6161">
        <w:rPr>
          <w:rFonts w:asciiTheme="minorHAnsi" w:hAnsiTheme="minorHAnsi"/>
          <w:lang w:eastAsia="zh-CN"/>
        </w:rPr>
        <w:t xml:space="preserve"> pridobil predhodno soglasje naročnika in dostavil vzorce v potrditev nadzorniku</w:t>
      </w:r>
      <w:r w:rsidR="008F0365">
        <w:rPr>
          <w:rFonts w:asciiTheme="minorHAnsi" w:hAnsiTheme="minorHAnsi"/>
          <w:lang w:eastAsia="zh-CN"/>
        </w:rPr>
        <w:t xml:space="preserve">. </w:t>
      </w:r>
      <w:r w:rsidR="008F0365" w:rsidRPr="008F0365">
        <w:rPr>
          <w:rFonts w:asciiTheme="minorHAnsi" w:hAnsiTheme="minorHAnsi"/>
          <w:lang w:eastAsia="zh-CN"/>
        </w:rPr>
        <w:t>Ustreznost opreme in materiala bosta morala potrditi tako odgovorni nadzornik kot naročnik v nasprotnem primeru se oprema in material ne bosta smela vgraditi.</w:t>
      </w:r>
      <w:r w:rsidRPr="004E6161">
        <w:rPr>
          <w:rFonts w:asciiTheme="minorHAnsi" w:hAnsiTheme="minorHAnsi"/>
          <w:lang w:eastAsia="zh-CN"/>
        </w:rPr>
        <w:t>;</w:t>
      </w:r>
    </w:p>
    <w:p w14:paraId="5256CF02" w14:textId="77777777" w:rsidR="005B25D7" w:rsidRPr="005B25D7" w:rsidRDefault="005B25D7" w:rsidP="004766ED">
      <w:pPr>
        <w:numPr>
          <w:ilvl w:val="0"/>
          <w:numId w:val="34"/>
        </w:numPr>
        <w:ind w:left="327"/>
        <w:jc w:val="both"/>
        <w:rPr>
          <w:rFonts w:asciiTheme="minorHAnsi" w:hAnsiTheme="minorHAnsi"/>
          <w:lang w:eastAsia="zh-CN"/>
        </w:rPr>
      </w:pPr>
      <w:r w:rsidRPr="005B25D7">
        <w:rPr>
          <w:rFonts w:asciiTheme="minorHAnsi" w:hAnsiTheme="minorHAnsi"/>
          <w:lang w:eastAsia="zh-CN"/>
        </w:rPr>
        <w:t>da bo za vgrajene materiale in naprave pred vgradnjo predložil naročniku predpisane ateste, certifikate in/ali opravil predpisane preizkuse;</w:t>
      </w:r>
    </w:p>
    <w:p w14:paraId="675064E1"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za vsako predlagano spremembo, za katero meni, da je utemeljena in ni v skladu s projektom, pridobil pisno soglasje projektanta, upravljalca komunalnih vodov (če primerno), nadzornika in naročnika;</w:t>
      </w:r>
    </w:p>
    <w:p w14:paraId="123AEDD3" w14:textId="5BC39841"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t xml:space="preserve">vse ugotovljene napake med gradnjo nemudoma odpravil na svoje stroške. Za vse spremembe oz. odmike od načrta pa si mora obvezno predhodno pridobiti pisno soglasje </w:t>
      </w:r>
      <w:r w:rsidR="00F501FC">
        <w:rPr>
          <w:rFonts w:asciiTheme="minorHAnsi" w:hAnsiTheme="minorHAnsi"/>
          <w:lang w:eastAsia="zh-CN"/>
        </w:rPr>
        <w:t>projektanta, na</w:t>
      </w:r>
      <w:r w:rsidR="006E1320">
        <w:rPr>
          <w:rFonts w:asciiTheme="minorHAnsi" w:hAnsiTheme="minorHAnsi"/>
          <w:lang w:eastAsia="zh-CN"/>
        </w:rPr>
        <w:t>d</w:t>
      </w:r>
      <w:r w:rsidR="00F501FC">
        <w:rPr>
          <w:rFonts w:asciiTheme="minorHAnsi" w:hAnsiTheme="minorHAnsi"/>
          <w:lang w:eastAsia="zh-CN"/>
        </w:rPr>
        <w:t xml:space="preserve">zornika in </w:t>
      </w:r>
      <w:r w:rsidRPr="004E6161">
        <w:rPr>
          <w:rFonts w:asciiTheme="minorHAnsi" w:hAnsiTheme="minorHAnsi"/>
          <w:lang w:eastAsia="zh-CN"/>
        </w:rPr>
        <w:t>naročnika;</w:t>
      </w:r>
    </w:p>
    <w:p w14:paraId="79C26235" w14:textId="77777777" w:rsidR="00372668" w:rsidRPr="004E6161" w:rsidRDefault="00372668" w:rsidP="004766ED">
      <w:pPr>
        <w:numPr>
          <w:ilvl w:val="0"/>
          <w:numId w:val="34"/>
        </w:numPr>
        <w:ind w:left="327"/>
        <w:jc w:val="both"/>
        <w:rPr>
          <w:rFonts w:asciiTheme="minorHAnsi" w:hAnsiTheme="minorHAnsi"/>
          <w:lang w:eastAsia="zh-CN"/>
        </w:rPr>
      </w:pPr>
      <w:r w:rsidRPr="004E6161">
        <w:rPr>
          <w:rFonts w:asciiTheme="minorHAnsi" w:hAnsiTheme="minorHAnsi"/>
          <w:lang w:eastAsia="zh-CN"/>
        </w:rPr>
        <w:lastRenderedPageBreak/>
        <w:t>bo naročniku predal očiščene objekte, ki so predmet pogodbe, ter zagotavljal vsakodnevno finalno čiščenje transportnih poti izven delovišča</w:t>
      </w:r>
      <w:r w:rsidR="0039234A">
        <w:rPr>
          <w:rFonts w:asciiTheme="minorHAnsi" w:hAnsiTheme="minorHAnsi"/>
          <w:lang w:eastAsia="zh-CN"/>
        </w:rPr>
        <w:t>;</w:t>
      </w:r>
    </w:p>
    <w:p w14:paraId="4875CDDF" w14:textId="77777777" w:rsidR="00372668" w:rsidRPr="004E6161" w:rsidRDefault="00372668" w:rsidP="004766ED">
      <w:pPr>
        <w:numPr>
          <w:ilvl w:val="0"/>
          <w:numId w:val="34"/>
        </w:numPr>
        <w:ind w:left="327"/>
        <w:jc w:val="both"/>
        <w:rPr>
          <w:rFonts w:asciiTheme="minorHAnsi" w:hAnsiTheme="minorHAnsi"/>
          <w:lang w:eastAsia="zh-CN"/>
        </w:rPr>
      </w:pPr>
      <w:r w:rsidRPr="00792FC2">
        <w:rPr>
          <w:rFonts w:asciiTheme="minorHAnsi" w:hAnsiTheme="minorHAnsi"/>
          <w:lang w:eastAsia="zh-CN"/>
        </w:rPr>
        <w:t>izpolnil vse zahteve naročnika navedene v Splošnih pogojih popisa del oz. v splošnih pogojih uvoda</w:t>
      </w:r>
      <w:r w:rsidRPr="004E6161">
        <w:rPr>
          <w:rFonts w:asciiTheme="minorHAnsi" w:hAnsiTheme="minorHAnsi"/>
          <w:lang w:eastAsia="zh-CN"/>
        </w:rPr>
        <w:t xml:space="preserve"> v predračun, ki je sestavni del popisa del.</w:t>
      </w:r>
    </w:p>
    <w:p w14:paraId="6A67B2FC" w14:textId="77777777" w:rsidR="00372668" w:rsidRPr="004E6161" w:rsidRDefault="00372668" w:rsidP="00372668">
      <w:pPr>
        <w:ind w:left="327"/>
        <w:jc w:val="both"/>
        <w:rPr>
          <w:rFonts w:asciiTheme="minorHAnsi" w:hAnsiTheme="minorHAnsi"/>
          <w:lang w:eastAsia="zh-CN"/>
        </w:rPr>
      </w:pPr>
      <w:r w:rsidRPr="004E6161">
        <w:rPr>
          <w:rFonts w:asciiTheme="minorHAnsi" w:hAnsiTheme="minorHAnsi"/>
          <w:lang w:eastAsia="zh-CN"/>
        </w:rPr>
        <w:t xml:space="preserve"> </w:t>
      </w:r>
    </w:p>
    <w:p w14:paraId="274A589F" w14:textId="77777777" w:rsidR="00853EE0" w:rsidRPr="001D3F7D" w:rsidRDefault="00853EE0" w:rsidP="00853EE0">
      <w:pPr>
        <w:autoSpaceDE w:val="0"/>
        <w:autoSpaceDN w:val="0"/>
        <w:adjustRightInd w:val="0"/>
        <w:jc w:val="both"/>
        <w:rPr>
          <w:rFonts w:asciiTheme="minorHAnsi" w:hAnsiTheme="minorHAnsi"/>
          <w:lang w:eastAsia="zh-CN"/>
        </w:rPr>
      </w:pPr>
      <w:r w:rsidRPr="004E6161">
        <w:rPr>
          <w:rFonts w:asciiTheme="minorHAnsi" w:hAnsiTheme="minorHAnsi"/>
          <w:lang w:eastAsia="zh-CN"/>
        </w:rPr>
        <w:t>Vse zgoraj navedene obveznosti so vključene v pogodbeno ceno.</w:t>
      </w:r>
    </w:p>
    <w:p w14:paraId="4AFAD375" w14:textId="77777777" w:rsidR="00BD0FAF" w:rsidRPr="001D3F7D" w:rsidRDefault="00BD0FAF" w:rsidP="00372668">
      <w:pPr>
        <w:autoSpaceDE w:val="0"/>
        <w:autoSpaceDN w:val="0"/>
        <w:adjustRightInd w:val="0"/>
        <w:jc w:val="both"/>
        <w:rPr>
          <w:rFonts w:asciiTheme="minorHAnsi" w:hAnsiTheme="minorHAnsi"/>
          <w:lang w:eastAsia="zh-CN"/>
        </w:rPr>
      </w:pPr>
    </w:p>
    <w:p w14:paraId="138F072C"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7112EA63"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Pravica odklonitve del</w:t>
      </w:r>
    </w:p>
    <w:p w14:paraId="7DB6DC23" w14:textId="77777777" w:rsidR="00372668" w:rsidRPr="001D3F7D" w:rsidRDefault="00372668" w:rsidP="00372668">
      <w:pPr>
        <w:rPr>
          <w:rFonts w:asciiTheme="minorHAnsi" w:hAnsiTheme="minorHAnsi"/>
          <w:lang w:eastAsia="zh-CN"/>
        </w:rPr>
      </w:pPr>
    </w:p>
    <w:p w14:paraId="6B281470" w14:textId="77777777" w:rsidR="00372668" w:rsidRPr="001D3F7D" w:rsidRDefault="00372668" w:rsidP="00372668">
      <w:pPr>
        <w:jc w:val="both"/>
        <w:rPr>
          <w:rFonts w:asciiTheme="minorHAnsi" w:hAnsiTheme="minorHAnsi"/>
          <w:u w:val="single"/>
          <w:lang w:eastAsia="zh-CN"/>
        </w:rPr>
      </w:pPr>
      <w:r w:rsidRPr="001D3F7D">
        <w:rPr>
          <w:rFonts w:asciiTheme="minorHAnsi" w:hAnsiTheme="minorHAnsi"/>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7BA4F1EA" w14:textId="77777777" w:rsidR="00372668" w:rsidRPr="001D3F7D" w:rsidRDefault="00372668" w:rsidP="00372668">
      <w:pPr>
        <w:rPr>
          <w:rFonts w:asciiTheme="minorHAnsi" w:hAnsiTheme="minorHAnsi"/>
          <w:lang w:eastAsia="zh-CN"/>
        </w:rPr>
      </w:pPr>
    </w:p>
    <w:p w14:paraId="01E18723"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4409F732"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Obveznosti naročnika</w:t>
      </w:r>
    </w:p>
    <w:p w14:paraId="4D5D1CD2" w14:textId="77777777" w:rsidR="00372668" w:rsidRPr="001D3F7D" w:rsidRDefault="00372668" w:rsidP="00372668">
      <w:pPr>
        <w:rPr>
          <w:rFonts w:asciiTheme="minorHAnsi" w:hAnsiTheme="minorHAnsi"/>
          <w:lang w:eastAsia="zh-CN"/>
        </w:rPr>
      </w:pPr>
    </w:p>
    <w:p w14:paraId="0827851A"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se obvezuje, da bo:</w:t>
      </w:r>
    </w:p>
    <w:p w14:paraId="6F29DDA1"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plačal dogovorjeni pogodbeni znesek v rokih in na način, dogovorjen s to pogodbo;</w:t>
      </w:r>
    </w:p>
    <w:p w14:paraId="3428699E"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 xml:space="preserve">pred pričetkom izvajanja del izvajalcu pravočasno predal vso dokumentacijo, ki je potrebna za izvedbo del po tej </w:t>
      </w:r>
      <w:r w:rsidRPr="0020219F">
        <w:rPr>
          <w:rFonts w:asciiTheme="minorHAnsi" w:hAnsiTheme="minorHAnsi"/>
          <w:lang w:eastAsia="zh-CN"/>
        </w:rPr>
        <w:t>pogodbi v pisni obliki ali na ustreznem elektronskem mediju</w:t>
      </w:r>
      <w:r w:rsidRPr="001D3F7D">
        <w:rPr>
          <w:rFonts w:asciiTheme="minorHAnsi" w:hAnsiTheme="minorHAnsi"/>
          <w:lang w:eastAsia="zh-CN"/>
        </w:rPr>
        <w:t xml:space="preserve"> ter uvedel izvajalca v delo v roku, ki je naveden v pogodbi in mu nudil vse potrebne informacije za izvedbo del po tej pogodbi;</w:t>
      </w:r>
    </w:p>
    <w:p w14:paraId="0D689D41"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 xml:space="preserve">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w:t>
      </w:r>
      <w:r w:rsidRPr="001D3F7D">
        <w:rPr>
          <w:rFonts w:asciiTheme="minorHAnsi" w:hAnsiTheme="minorHAnsi"/>
          <w:lang w:eastAsia="zh-CN"/>
        </w:rPr>
        <w:lastRenderedPageBreak/>
        <w:t>skupne pogodbene cene, če pa gre za tako spremembo, mora izvajalec pridobiti predhodno pisno odobritev naročnika;</w:t>
      </w:r>
    </w:p>
    <w:p w14:paraId="01658BB4"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sodeloval z izvajalcem z namenom, da bo predmet pogodbe izveden v skladu s projektno dokumentacijo;</w:t>
      </w:r>
    </w:p>
    <w:p w14:paraId="2FAD17A3" w14:textId="77777777" w:rsidR="00372668" w:rsidRPr="001D3F7D" w:rsidRDefault="00372668" w:rsidP="008160B3">
      <w:pPr>
        <w:numPr>
          <w:ilvl w:val="3"/>
          <w:numId w:val="21"/>
        </w:numPr>
        <w:jc w:val="both"/>
        <w:rPr>
          <w:rFonts w:asciiTheme="minorHAnsi" w:hAnsiTheme="minorHAnsi"/>
          <w:lang w:eastAsia="zh-CN"/>
        </w:rPr>
      </w:pPr>
      <w:r w:rsidRPr="001D3F7D">
        <w:rPr>
          <w:rFonts w:asciiTheme="minorHAnsi" w:hAnsiTheme="minorHAnsi"/>
          <w:lang w:eastAsia="zh-CN"/>
        </w:rPr>
        <w:t>obveščal izvajalca o vseh spremembah in novo nastalih situacijah, ki bi lahko vplivale na potek in obseg predmeta pogodbe.</w:t>
      </w:r>
    </w:p>
    <w:p w14:paraId="1E70983E" w14:textId="77777777" w:rsidR="00372668" w:rsidRPr="001D3F7D" w:rsidRDefault="00372668" w:rsidP="00372668">
      <w:pPr>
        <w:jc w:val="both"/>
        <w:rPr>
          <w:rFonts w:asciiTheme="minorHAnsi" w:hAnsiTheme="minorHAnsi"/>
          <w:lang w:eastAsia="zh-CN"/>
        </w:rPr>
      </w:pPr>
    </w:p>
    <w:p w14:paraId="608D413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260B2C57" w14:textId="0F59CF72" w:rsidR="00372668" w:rsidRDefault="00372668" w:rsidP="00372668">
      <w:pPr>
        <w:jc w:val="both"/>
        <w:rPr>
          <w:rFonts w:asciiTheme="minorHAnsi" w:hAnsiTheme="minorHAnsi"/>
          <w:lang w:eastAsia="zh-CN"/>
        </w:rPr>
      </w:pPr>
    </w:p>
    <w:p w14:paraId="0377FE24" w14:textId="7C3DC542" w:rsidR="00343260" w:rsidRDefault="00343260" w:rsidP="00372668">
      <w:pPr>
        <w:jc w:val="both"/>
        <w:rPr>
          <w:rFonts w:asciiTheme="minorHAnsi" w:hAnsiTheme="minorHAnsi"/>
          <w:lang w:eastAsia="zh-CN"/>
        </w:rPr>
      </w:pPr>
    </w:p>
    <w:p w14:paraId="68C56A3D" w14:textId="00B4E053" w:rsidR="00343260" w:rsidRDefault="00343260" w:rsidP="00372668">
      <w:pPr>
        <w:jc w:val="both"/>
        <w:rPr>
          <w:rFonts w:asciiTheme="minorHAnsi" w:hAnsiTheme="minorHAnsi"/>
          <w:lang w:eastAsia="zh-CN"/>
        </w:rPr>
      </w:pPr>
    </w:p>
    <w:p w14:paraId="360E75D8" w14:textId="77777777" w:rsidR="00343260" w:rsidRPr="001D3F7D" w:rsidRDefault="00343260" w:rsidP="00372668">
      <w:pPr>
        <w:jc w:val="both"/>
        <w:rPr>
          <w:rFonts w:asciiTheme="minorHAnsi" w:hAnsiTheme="minorHAnsi"/>
          <w:lang w:eastAsia="zh-CN"/>
        </w:rPr>
      </w:pPr>
    </w:p>
    <w:p w14:paraId="15B0C97E"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 xml:space="preserve">člen </w:t>
      </w:r>
    </w:p>
    <w:p w14:paraId="3A2EAFFB"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Odobritev s strani naročnika</w:t>
      </w:r>
    </w:p>
    <w:p w14:paraId="2C21F56B" w14:textId="77777777" w:rsidR="00372668" w:rsidRPr="001D3F7D" w:rsidRDefault="00372668" w:rsidP="00372668">
      <w:pPr>
        <w:rPr>
          <w:rFonts w:asciiTheme="minorHAnsi" w:hAnsiTheme="minorHAnsi"/>
          <w:lang w:eastAsia="zh-CN"/>
        </w:rPr>
      </w:pPr>
    </w:p>
    <w:p w14:paraId="2DD0DD6B"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40CB19A7" w14:textId="77777777" w:rsidR="00372668" w:rsidRPr="001D3F7D" w:rsidRDefault="00372668" w:rsidP="00372668">
      <w:pPr>
        <w:jc w:val="both"/>
        <w:rPr>
          <w:rFonts w:asciiTheme="minorHAnsi" w:hAnsiTheme="minorHAnsi"/>
          <w:lang w:eastAsia="zh-CN"/>
        </w:rPr>
      </w:pPr>
    </w:p>
    <w:p w14:paraId="4AA3F5F5"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25395C26" w14:textId="77777777" w:rsidR="006F70A3" w:rsidRDefault="006F70A3" w:rsidP="00372668">
      <w:pPr>
        <w:jc w:val="both"/>
        <w:rPr>
          <w:rFonts w:asciiTheme="minorHAnsi" w:hAnsiTheme="minorHAnsi"/>
          <w:lang w:eastAsia="zh-CN"/>
        </w:rPr>
      </w:pPr>
    </w:p>
    <w:p w14:paraId="50FC180B" w14:textId="77777777" w:rsidR="00137A3D" w:rsidRDefault="00137A3D" w:rsidP="00372668">
      <w:pPr>
        <w:jc w:val="both"/>
        <w:rPr>
          <w:rFonts w:asciiTheme="minorHAnsi" w:hAnsiTheme="minorHAnsi"/>
          <w:lang w:eastAsia="zh-CN"/>
        </w:rPr>
      </w:pPr>
    </w:p>
    <w:p w14:paraId="67847CAE" w14:textId="77777777" w:rsidR="00372668" w:rsidRPr="001D3F7D" w:rsidRDefault="00372668" w:rsidP="004766ED">
      <w:pPr>
        <w:numPr>
          <w:ilvl w:val="0"/>
          <w:numId w:val="40"/>
        </w:numPr>
        <w:jc w:val="both"/>
        <w:rPr>
          <w:rFonts w:asciiTheme="minorHAnsi" w:hAnsiTheme="minorHAnsi"/>
          <w:b/>
          <w:lang w:eastAsia="zh-CN"/>
        </w:rPr>
      </w:pPr>
      <w:r w:rsidRPr="001D3F7D">
        <w:rPr>
          <w:rFonts w:asciiTheme="minorHAnsi" w:hAnsiTheme="minorHAnsi"/>
          <w:b/>
          <w:lang w:eastAsia="zh-CN"/>
        </w:rPr>
        <w:t>ROKI ZA IZVEDBO POGODBE</w:t>
      </w:r>
    </w:p>
    <w:p w14:paraId="60B01DD7" w14:textId="77777777" w:rsidR="00372668" w:rsidRPr="001D3F7D" w:rsidRDefault="00372668" w:rsidP="00372668">
      <w:pPr>
        <w:jc w:val="both"/>
        <w:rPr>
          <w:rFonts w:asciiTheme="minorHAnsi" w:hAnsiTheme="minorHAnsi"/>
          <w:b/>
          <w:lang w:eastAsia="zh-CN"/>
        </w:rPr>
      </w:pPr>
    </w:p>
    <w:p w14:paraId="5F7599E5" w14:textId="77777777" w:rsidR="00372668" w:rsidRPr="001D3F7D" w:rsidRDefault="00372668" w:rsidP="004766ED">
      <w:pPr>
        <w:numPr>
          <w:ilvl w:val="0"/>
          <w:numId w:val="39"/>
        </w:numPr>
        <w:jc w:val="both"/>
        <w:rPr>
          <w:rFonts w:asciiTheme="minorHAnsi" w:hAnsiTheme="minorHAnsi"/>
          <w:b/>
          <w:lang w:eastAsia="zh-CN"/>
        </w:rPr>
      </w:pPr>
      <w:r w:rsidRPr="001D3F7D">
        <w:rPr>
          <w:rFonts w:asciiTheme="minorHAnsi" w:hAnsiTheme="minorHAnsi"/>
          <w:b/>
          <w:lang w:eastAsia="zh-CN"/>
        </w:rPr>
        <w:t>člen</w:t>
      </w:r>
    </w:p>
    <w:p w14:paraId="3D9DC966"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lastRenderedPageBreak/>
        <w:t>Splošni roki za izvedbo pogodbe</w:t>
      </w:r>
    </w:p>
    <w:p w14:paraId="69441469" w14:textId="77777777" w:rsidR="00372668" w:rsidRPr="001D3F7D" w:rsidRDefault="00372668" w:rsidP="00372668">
      <w:pPr>
        <w:jc w:val="both"/>
        <w:rPr>
          <w:rFonts w:asciiTheme="minorHAnsi" w:hAnsiTheme="minorHAnsi"/>
          <w:lang w:eastAsia="zh-CN"/>
        </w:rPr>
      </w:pPr>
    </w:p>
    <w:p w14:paraId="73CFEF7C" w14:textId="5560F890" w:rsidR="00202222" w:rsidRPr="00745EB9" w:rsidRDefault="00202222" w:rsidP="00202222">
      <w:pPr>
        <w:jc w:val="both"/>
        <w:rPr>
          <w:rFonts w:asciiTheme="minorHAnsi" w:hAnsiTheme="minorHAnsi"/>
          <w:lang w:eastAsia="zh-CN"/>
        </w:rPr>
      </w:pPr>
      <w:r w:rsidRPr="00745EB9">
        <w:rPr>
          <w:rFonts w:asciiTheme="minorHAnsi" w:hAnsiTheme="minorHAnsi"/>
          <w:lang w:eastAsia="zh-CN"/>
        </w:rPr>
        <w:t xml:space="preserve">Ta pogodba začne veljati, </w:t>
      </w:r>
      <w:r w:rsidR="00E46057" w:rsidRPr="00E46057">
        <w:rPr>
          <w:rFonts w:asciiTheme="minorHAnsi" w:hAnsiTheme="minorHAnsi"/>
          <w:lang w:eastAsia="zh-CN"/>
        </w:rPr>
        <w:t>ko jo podpišeta obe pogodbeni stranki in so izpolnjeni vsi odložni pogoji, ki so navedeni v tej pogodbi</w:t>
      </w:r>
      <w:r w:rsidRPr="00745EB9">
        <w:rPr>
          <w:rFonts w:asciiTheme="minorHAnsi" w:hAnsiTheme="minorHAnsi"/>
          <w:lang w:eastAsia="zh-CN"/>
        </w:rPr>
        <w:t>.</w:t>
      </w:r>
    </w:p>
    <w:p w14:paraId="0B23651B" w14:textId="77777777" w:rsidR="00202222" w:rsidRPr="00745EB9" w:rsidRDefault="00202222" w:rsidP="00372668">
      <w:pPr>
        <w:jc w:val="both"/>
        <w:rPr>
          <w:rFonts w:asciiTheme="minorHAnsi" w:hAnsiTheme="minorHAnsi"/>
          <w:lang w:eastAsia="zh-CN"/>
        </w:rPr>
      </w:pPr>
    </w:p>
    <w:p w14:paraId="67EA766D" w14:textId="7CD12DB4" w:rsidR="00372668" w:rsidRPr="00745EB9" w:rsidRDefault="00372668" w:rsidP="00372668">
      <w:pPr>
        <w:jc w:val="both"/>
        <w:rPr>
          <w:rFonts w:asciiTheme="minorHAnsi" w:hAnsiTheme="minorHAnsi"/>
          <w:lang w:eastAsia="zh-CN"/>
        </w:rPr>
      </w:pPr>
      <w:r w:rsidRPr="003656F9">
        <w:rPr>
          <w:rFonts w:asciiTheme="minorHAnsi" w:hAnsiTheme="minorHAnsi"/>
          <w:lang w:eastAsia="zh-CN"/>
        </w:rPr>
        <w:t xml:space="preserve">Rok za zaključek del je </w:t>
      </w:r>
      <w:r w:rsidR="00914E5A">
        <w:rPr>
          <w:rFonts w:asciiTheme="minorHAnsi" w:hAnsiTheme="minorHAnsi"/>
          <w:lang w:eastAsia="zh-CN"/>
        </w:rPr>
        <w:t>120</w:t>
      </w:r>
      <w:r w:rsidR="008C0653" w:rsidRPr="003656F9">
        <w:rPr>
          <w:rFonts w:asciiTheme="minorHAnsi" w:hAnsiTheme="minorHAnsi"/>
          <w:lang w:eastAsia="zh-CN"/>
        </w:rPr>
        <w:t xml:space="preserve"> </w:t>
      </w:r>
      <w:r w:rsidRPr="003656F9">
        <w:rPr>
          <w:rFonts w:asciiTheme="minorHAnsi" w:hAnsiTheme="minorHAnsi"/>
          <w:lang w:eastAsia="zh-CN"/>
        </w:rPr>
        <w:t xml:space="preserve">koledarskih dni od datuma uvedbe izvajalca v delo z možnostjo podaljšanja </w:t>
      </w:r>
      <w:r w:rsidRPr="003656F9">
        <w:rPr>
          <w:rFonts w:asciiTheme="minorHAnsi" w:eastAsia="SimSun" w:hAnsiTheme="minorHAnsi"/>
          <w:bCs/>
          <w:lang w:eastAsia="zh-CN"/>
        </w:rPr>
        <w:t>v primeru nastopa nepredvidenih okoliščin.</w:t>
      </w:r>
    </w:p>
    <w:p w14:paraId="28CE2797" w14:textId="77777777" w:rsidR="00372668" w:rsidRPr="001D3F7D" w:rsidRDefault="00372668" w:rsidP="00372668">
      <w:pPr>
        <w:jc w:val="both"/>
        <w:rPr>
          <w:rFonts w:asciiTheme="minorHAnsi" w:hAnsiTheme="minorHAnsi"/>
          <w:lang w:eastAsia="zh-CN"/>
        </w:rPr>
      </w:pPr>
    </w:p>
    <w:p w14:paraId="07D1863A" w14:textId="77777777" w:rsidR="00372668" w:rsidRPr="001D3F7D" w:rsidRDefault="00372668" w:rsidP="004766ED">
      <w:pPr>
        <w:numPr>
          <w:ilvl w:val="0"/>
          <w:numId w:val="39"/>
        </w:numPr>
        <w:jc w:val="both"/>
        <w:rPr>
          <w:rFonts w:asciiTheme="minorHAnsi" w:hAnsiTheme="minorHAnsi"/>
          <w:b/>
          <w:lang w:eastAsia="zh-CN"/>
        </w:rPr>
      </w:pPr>
      <w:r w:rsidRPr="001D3F7D">
        <w:rPr>
          <w:rFonts w:asciiTheme="minorHAnsi" w:hAnsiTheme="minorHAnsi"/>
          <w:b/>
          <w:lang w:eastAsia="zh-CN"/>
        </w:rPr>
        <w:t>člen</w:t>
      </w:r>
    </w:p>
    <w:p w14:paraId="0C1725A8"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Pričetek izvedbe del</w:t>
      </w:r>
    </w:p>
    <w:p w14:paraId="6F0C558D" w14:textId="77777777" w:rsidR="00372668" w:rsidRPr="001D3F7D" w:rsidRDefault="00372668" w:rsidP="00372668">
      <w:pPr>
        <w:jc w:val="both"/>
        <w:rPr>
          <w:rFonts w:asciiTheme="minorHAnsi" w:hAnsiTheme="minorHAnsi"/>
          <w:lang w:eastAsia="zh-CN"/>
        </w:rPr>
      </w:pPr>
    </w:p>
    <w:p w14:paraId="473AF2EA" w14:textId="77777777" w:rsidR="00372668" w:rsidRDefault="00372668" w:rsidP="00372668">
      <w:pPr>
        <w:jc w:val="both"/>
        <w:rPr>
          <w:rFonts w:asciiTheme="minorHAnsi" w:hAnsiTheme="minorHAnsi"/>
          <w:lang w:eastAsia="zh-CN"/>
        </w:rPr>
      </w:pPr>
      <w:r w:rsidRPr="001D3F7D">
        <w:rPr>
          <w:rFonts w:asciiTheme="minorHAnsi" w:hAnsiTheme="minorHAnsi"/>
          <w:lang w:eastAsia="zh-CN"/>
        </w:rPr>
        <w:t>Izvajalec je z izvajanjem del po tej pogodbi dolžan pričeti takoj po uvedbi v delo, sicer lahko naročnik odstopi od pogodbe in zahteva od izvajalca povračilo škode.</w:t>
      </w:r>
    </w:p>
    <w:p w14:paraId="258228DF" w14:textId="77777777" w:rsidR="00960338" w:rsidRDefault="00960338" w:rsidP="00372668">
      <w:pPr>
        <w:jc w:val="both"/>
        <w:rPr>
          <w:rFonts w:asciiTheme="minorHAnsi" w:hAnsiTheme="minorHAnsi"/>
          <w:lang w:eastAsia="zh-CN"/>
        </w:rPr>
      </w:pPr>
    </w:p>
    <w:p w14:paraId="19574E17" w14:textId="77777777" w:rsidR="00372668" w:rsidRPr="001D3F7D" w:rsidRDefault="00372668" w:rsidP="004766ED">
      <w:pPr>
        <w:numPr>
          <w:ilvl w:val="0"/>
          <w:numId w:val="39"/>
        </w:numPr>
        <w:jc w:val="both"/>
        <w:rPr>
          <w:rFonts w:asciiTheme="minorHAnsi" w:hAnsiTheme="minorHAnsi"/>
          <w:b/>
          <w:lang w:eastAsia="zh-CN"/>
        </w:rPr>
      </w:pPr>
      <w:r w:rsidRPr="001D3F7D">
        <w:rPr>
          <w:rFonts w:asciiTheme="minorHAnsi" w:hAnsiTheme="minorHAnsi"/>
          <w:b/>
          <w:lang w:eastAsia="zh-CN"/>
        </w:rPr>
        <w:t>člen</w:t>
      </w:r>
    </w:p>
    <w:p w14:paraId="455B95C2"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Uvedba izvajalca v delo</w:t>
      </w:r>
    </w:p>
    <w:p w14:paraId="658CFF4D" w14:textId="77777777" w:rsidR="00372668" w:rsidRPr="001D3F7D" w:rsidRDefault="00372668" w:rsidP="00372668">
      <w:pPr>
        <w:jc w:val="both"/>
        <w:rPr>
          <w:rFonts w:asciiTheme="minorHAnsi" w:hAnsiTheme="minorHAnsi"/>
          <w:lang w:eastAsia="zh-CN"/>
        </w:rPr>
      </w:pPr>
    </w:p>
    <w:p w14:paraId="6D2B2647" w14:textId="71196656" w:rsidR="009923D9" w:rsidRDefault="009923D9" w:rsidP="009923D9">
      <w:pPr>
        <w:jc w:val="both"/>
        <w:rPr>
          <w:rFonts w:asciiTheme="minorHAnsi" w:hAnsiTheme="minorHAnsi"/>
          <w:lang w:eastAsia="zh-CN"/>
        </w:rPr>
      </w:pPr>
      <w:r w:rsidRPr="00745EB9">
        <w:rPr>
          <w:rFonts w:asciiTheme="minorHAnsi" w:hAnsiTheme="minorHAnsi"/>
          <w:lang w:eastAsia="zh-CN"/>
        </w:rPr>
        <w:t xml:space="preserve">Rok za uvedbo izvajalca v delo je </w:t>
      </w:r>
      <w:r w:rsidR="00D272CC">
        <w:rPr>
          <w:rFonts w:asciiTheme="minorHAnsi" w:hAnsiTheme="minorHAnsi"/>
          <w:lang w:eastAsia="zh-CN"/>
        </w:rPr>
        <w:t xml:space="preserve">največ </w:t>
      </w:r>
      <w:r w:rsidRPr="00745EB9">
        <w:rPr>
          <w:rFonts w:asciiTheme="minorHAnsi" w:hAnsiTheme="minorHAnsi"/>
          <w:lang w:eastAsia="zh-CN"/>
        </w:rPr>
        <w:t>8 dni od datuma pričetka veljavnosti pogodbe.</w:t>
      </w:r>
      <w:r w:rsidRPr="001D3F7D">
        <w:rPr>
          <w:rFonts w:asciiTheme="minorHAnsi" w:hAnsiTheme="minorHAnsi"/>
          <w:lang w:eastAsia="zh-CN"/>
        </w:rPr>
        <w:t xml:space="preserve"> </w:t>
      </w:r>
    </w:p>
    <w:p w14:paraId="2B6874EB" w14:textId="77777777" w:rsidR="00623B01" w:rsidRPr="001D3F7D" w:rsidRDefault="00623B01" w:rsidP="009923D9">
      <w:pPr>
        <w:jc w:val="both"/>
        <w:rPr>
          <w:rFonts w:asciiTheme="minorHAnsi" w:hAnsiTheme="minorHAnsi"/>
          <w:lang w:eastAsia="zh-CN"/>
        </w:rPr>
      </w:pPr>
    </w:p>
    <w:p w14:paraId="615A306A"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Uvedba v delo obsega zlasti:</w:t>
      </w:r>
    </w:p>
    <w:p w14:paraId="5C003291" w14:textId="77777777" w:rsidR="00372668" w:rsidRPr="001D3F7D" w:rsidRDefault="00E26F94" w:rsidP="004766ED">
      <w:pPr>
        <w:numPr>
          <w:ilvl w:val="1"/>
          <w:numId w:val="42"/>
        </w:numPr>
        <w:jc w:val="both"/>
        <w:rPr>
          <w:rFonts w:asciiTheme="minorHAnsi" w:hAnsiTheme="minorHAnsi"/>
          <w:lang w:eastAsia="zh-CN"/>
        </w:rPr>
      </w:pPr>
      <w:r w:rsidRPr="00E26F94">
        <w:rPr>
          <w:rFonts w:asciiTheme="minorHAnsi" w:hAnsiTheme="minorHAnsi"/>
          <w:lang w:eastAsia="zh-CN"/>
        </w:rPr>
        <w:t>izročitev gradbišča v skladu z določbami Posebnih gradbenih uzanc, ki obsega predvsem, ne pa izključno zagotovitev izvajalcu pravice dostopa na gradbišče</w:t>
      </w:r>
      <w:r w:rsidR="00372668" w:rsidRPr="001D3F7D">
        <w:rPr>
          <w:rFonts w:asciiTheme="minorHAnsi" w:hAnsiTheme="minorHAnsi"/>
          <w:lang w:eastAsia="zh-CN"/>
        </w:rPr>
        <w:t>;</w:t>
      </w:r>
    </w:p>
    <w:p w14:paraId="0EA0B946" w14:textId="77777777" w:rsidR="00372668" w:rsidRPr="001D3F7D" w:rsidRDefault="00372668" w:rsidP="004766ED">
      <w:pPr>
        <w:numPr>
          <w:ilvl w:val="1"/>
          <w:numId w:val="42"/>
        </w:numPr>
        <w:jc w:val="both"/>
        <w:rPr>
          <w:rFonts w:asciiTheme="minorHAnsi" w:hAnsiTheme="minorHAnsi"/>
          <w:lang w:eastAsia="zh-CN"/>
        </w:rPr>
      </w:pPr>
      <w:r w:rsidRPr="001D3F7D">
        <w:rPr>
          <w:rFonts w:asciiTheme="minorHAnsi" w:hAnsiTheme="minorHAnsi"/>
          <w:lang w:eastAsia="zh-CN"/>
        </w:rPr>
        <w:t xml:space="preserve">izročitev dokumentacije, </w:t>
      </w:r>
      <w:r w:rsidRPr="002E773B">
        <w:rPr>
          <w:rFonts w:asciiTheme="minorHAnsi" w:hAnsiTheme="minorHAnsi"/>
          <w:lang w:eastAsia="zh-CN"/>
        </w:rPr>
        <w:t>navedene v 3. členu</w:t>
      </w:r>
      <w:r w:rsidRPr="001D3F7D">
        <w:rPr>
          <w:rFonts w:asciiTheme="minorHAnsi" w:hAnsiTheme="minorHAnsi"/>
          <w:lang w:eastAsia="zh-CN"/>
        </w:rPr>
        <w:t xml:space="preserve"> te pogodbe</w:t>
      </w:r>
      <w:r w:rsidR="002E773B">
        <w:rPr>
          <w:rFonts w:asciiTheme="minorHAnsi" w:hAnsiTheme="minorHAnsi"/>
          <w:lang w:eastAsia="zh-CN"/>
        </w:rPr>
        <w:t>.</w:t>
      </w:r>
    </w:p>
    <w:p w14:paraId="46F068AD" w14:textId="77777777" w:rsidR="00E26F94" w:rsidRPr="006F70A3" w:rsidRDefault="00E26F94" w:rsidP="00E26F94">
      <w:pPr>
        <w:pStyle w:val="Odstavekseznama"/>
        <w:numPr>
          <w:ilvl w:val="1"/>
          <w:numId w:val="42"/>
        </w:numPr>
        <w:spacing w:line="276" w:lineRule="auto"/>
        <w:jc w:val="both"/>
        <w:rPr>
          <w:rFonts w:asciiTheme="minorHAnsi" w:hAnsiTheme="minorHAnsi"/>
          <w:lang w:eastAsia="zh-CN"/>
        </w:rPr>
      </w:pPr>
      <w:r w:rsidRPr="006F70A3">
        <w:rPr>
          <w:rFonts w:asciiTheme="minorHAnsi" w:hAnsiTheme="minorHAnsi"/>
          <w:lang w:eastAsia="zh-CN"/>
        </w:rPr>
        <w:t>zagotovitev možnosti  priključitve priklopa na komunalne in energetske vode v mejah delovišča.</w:t>
      </w:r>
    </w:p>
    <w:p w14:paraId="0FECA22C" w14:textId="77777777" w:rsidR="00E26F94" w:rsidRPr="00E26F94" w:rsidRDefault="00E26F94" w:rsidP="00E26F94">
      <w:pPr>
        <w:jc w:val="both"/>
        <w:rPr>
          <w:rFonts w:asciiTheme="minorHAnsi" w:hAnsiTheme="minorHAnsi"/>
          <w:lang w:eastAsia="zh-CN"/>
        </w:rPr>
      </w:pPr>
    </w:p>
    <w:p w14:paraId="29D6F9C2"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O uvedbi izvajalca v delo se sestavi poseben zapisnik in se to ugotovi z zapisom v gradbeni dnevnik.</w:t>
      </w:r>
    </w:p>
    <w:p w14:paraId="37385853" w14:textId="77777777" w:rsidR="00A27761" w:rsidRPr="00A27761" w:rsidRDefault="00A27761" w:rsidP="00A27761">
      <w:pPr>
        <w:jc w:val="both"/>
        <w:rPr>
          <w:rFonts w:asciiTheme="minorHAnsi" w:hAnsiTheme="minorHAnsi"/>
          <w:lang w:eastAsia="zh-CN"/>
        </w:rPr>
      </w:pPr>
    </w:p>
    <w:p w14:paraId="07A1419F" w14:textId="77777777" w:rsidR="00372668" w:rsidRPr="001D3F7D" w:rsidRDefault="00372668" w:rsidP="004766ED">
      <w:pPr>
        <w:numPr>
          <w:ilvl w:val="0"/>
          <w:numId w:val="39"/>
        </w:numPr>
        <w:jc w:val="both"/>
        <w:rPr>
          <w:rFonts w:asciiTheme="minorHAnsi" w:hAnsiTheme="minorHAnsi"/>
          <w:b/>
          <w:lang w:eastAsia="zh-CN"/>
        </w:rPr>
      </w:pPr>
      <w:r w:rsidRPr="001D3F7D">
        <w:rPr>
          <w:rFonts w:asciiTheme="minorHAnsi" w:hAnsiTheme="minorHAnsi"/>
          <w:b/>
          <w:lang w:eastAsia="zh-CN"/>
        </w:rPr>
        <w:t>člen</w:t>
      </w:r>
    </w:p>
    <w:p w14:paraId="505F1F97"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Zamude v zvezi z roki za izvedbo pogodbe</w:t>
      </w:r>
    </w:p>
    <w:p w14:paraId="6C4BD1D9" w14:textId="77777777" w:rsidR="00372668" w:rsidRPr="001D3F7D" w:rsidRDefault="00372668" w:rsidP="00372668">
      <w:pPr>
        <w:jc w:val="both"/>
        <w:rPr>
          <w:rFonts w:asciiTheme="minorHAnsi" w:hAnsiTheme="minorHAnsi"/>
          <w:lang w:eastAsia="zh-CN"/>
        </w:rPr>
      </w:pPr>
    </w:p>
    <w:p w14:paraId="33BE648C"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lastRenderedPageBreak/>
        <w:t>Neupravičena prekoračitev rokov s strani izvajalca pomeni izvajalčevo zamudo, zaradi katere lahko naročnik uveljavlja ukrepe, določene v pogodbi.</w:t>
      </w:r>
    </w:p>
    <w:p w14:paraId="2A242C4C" w14:textId="77777777" w:rsidR="00372668" w:rsidRPr="001D3F7D" w:rsidRDefault="00372668" w:rsidP="00372668">
      <w:pPr>
        <w:jc w:val="both"/>
        <w:rPr>
          <w:rFonts w:asciiTheme="minorHAnsi" w:hAnsiTheme="minorHAnsi"/>
          <w:lang w:eastAsia="zh-CN"/>
        </w:rPr>
      </w:pPr>
    </w:p>
    <w:p w14:paraId="48C4267E"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Neupravičena prekoračitev rokov s strani naročnika pomeni naročnikovo zamudo, zaradi katere lahko izvajalec uveljavlja ukrepe, določene v pogodbi.</w:t>
      </w:r>
    </w:p>
    <w:p w14:paraId="2132A477" w14:textId="77777777" w:rsidR="00160E0E" w:rsidRPr="001D3F7D" w:rsidRDefault="00160E0E" w:rsidP="00372668">
      <w:pPr>
        <w:jc w:val="both"/>
        <w:rPr>
          <w:rFonts w:asciiTheme="minorHAnsi" w:hAnsiTheme="minorHAnsi"/>
          <w:lang w:eastAsia="zh-CN"/>
        </w:rPr>
      </w:pPr>
    </w:p>
    <w:p w14:paraId="7685E8D3" w14:textId="77777777" w:rsidR="00372668" w:rsidRPr="001D3F7D" w:rsidRDefault="00372668" w:rsidP="004766ED">
      <w:pPr>
        <w:numPr>
          <w:ilvl w:val="0"/>
          <w:numId w:val="39"/>
        </w:numPr>
        <w:jc w:val="both"/>
        <w:rPr>
          <w:rFonts w:asciiTheme="minorHAnsi" w:hAnsiTheme="minorHAnsi"/>
          <w:b/>
          <w:lang w:eastAsia="zh-CN"/>
        </w:rPr>
      </w:pPr>
      <w:r w:rsidRPr="001D3F7D">
        <w:rPr>
          <w:rFonts w:asciiTheme="minorHAnsi" w:hAnsiTheme="minorHAnsi"/>
          <w:b/>
          <w:lang w:eastAsia="zh-CN"/>
        </w:rPr>
        <w:t>člen</w:t>
      </w:r>
    </w:p>
    <w:p w14:paraId="0A41EF8D"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Podaljšanje roka za zaključek del</w:t>
      </w:r>
    </w:p>
    <w:p w14:paraId="1E8FA24E" w14:textId="77777777" w:rsidR="00372668" w:rsidRPr="001D3F7D" w:rsidRDefault="00372668" w:rsidP="00372668">
      <w:pPr>
        <w:jc w:val="both"/>
        <w:rPr>
          <w:rFonts w:asciiTheme="minorHAnsi" w:hAnsiTheme="minorHAnsi"/>
          <w:lang w:eastAsia="zh-CN"/>
        </w:rPr>
      </w:pPr>
    </w:p>
    <w:p w14:paraId="07525904" w14:textId="77777777" w:rsidR="00372668" w:rsidRDefault="00372668" w:rsidP="00372668">
      <w:pPr>
        <w:jc w:val="both"/>
        <w:rPr>
          <w:rFonts w:asciiTheme="minorHAnsi" w:hAnsiTheme="minorHAnsi"/>
          <w:lang w:eastAsia="zh-CN"/>
        </w:rPr>
      </w:pPr>
      <w:r w:rsidRPr="001D3F7D">
        <w:rPr>
          <w:rFonts w:asciiTheme="minorHAnsi" w:hAnsiTheme="minorHAnsi"/>
          <w:lang w:eastAsia="zh-CN"/>
        </w:rPr>
        <w:t>Izvajalec ima pravico do podaljšanja roka za zaključek del v naslednjih primerih</w:t>
      </w:r>
      <w:r w:rsidRPr="001D3F7D">
        <w:rPr>
          <w:rFonts w:asciiTheme="minorHAnsi" w:hAnsiTheme="minorHAnsi"/>
        </w:rPr>
        <w:t xml:space="preserve"> </w:t>
      </w:r>
      <w:r w:rsidRPr="001D3F7D">
        <w:rPr>
          <w:rFonts w:asciiTheme="minorHAnsi" w:hAnsiTheme="minorHAnsi"/>
          <w:lang w:eastAsia="zh-CN"/>
        </w:rPr>
        <w:t>in samo za čas, ko mu je zaradi spodaj naštetih primerov delo onemogočeno:</w:t>
      </w:r>
    </w:p>
    <w:p w14:paraId="7D2D9749" w14:textId="77777777" w:rsidR="00A90C65" w:rsidRPr="001D3F7D" w:rsidRDefault="00A90C65" w:rsidP="00372668">
      <w:pPr>
        <w:jc w:val="both"/>
        <w:rPr>
          <w:rFonts w:asciiTheme="minorHAnsi" w:hAnsiTheme="minorHAnsi"/>
          <w:lang w:eastAsia="zh-CN"/>
        </w:rPr>
      </w:pPr>
    </w:p>
    <w:p w14:paraId="5911CB7F"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zamude pri uvedbi v delo;</w:t>
      </w:r>
    </w:p>
    <w:p w14:paraId="1AB8AA45"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dogodki, ki so posledica višje sile;</w:t>
      </w:r>
    </w:p>
    <w:p w14:paraId="3968D875" w14:textId="77777777"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prekinitev izvajanja del na zahtevo naročnika;</w:t>
      </w:r>
    </w:p>
    <w:p w14:paraId="0644CD9C" w14:textId="2A89D392" w:rsidR="00372668" w:rsidRPr="001D3F7D" w:rsidRDefault="00372668" w:rsidP="008160B3">
      <w:pPr>
        <w:numPr>
          <w:ilvl w:val="0"/>
          <w:numId w:val="22"/>
        </w:numPr>
        <w:jc w:val="both"/>
        <w:rPr>
          <w:rFonts w:asciiTheme="minorHAnsi" w:hAnsiTheme="minorHAnsi"/>
          <w:lang w:eastAsia="zh-CN"/>
        </w:rPr>
      </w:pPr>
      <w:r w:rsidRPr="001D3F7D">
        <w:rPr>
          <w:rFonts w:asciiTheme="minorHAnsi" w:hAnsiTheme="minorHAnsi"/>
          <w:lang w:eastAsia="zh-CN"/>
        </w:rPr>
        <w:t>prekinitev izvajanja</w:t>
      </w:r>
      <w:r w:rsidR="000B77FB">
        <w:rPr>
          <w:rFonts w:asciiTheme="minorHAnsi" w:hAnsiTheme="minorHAnsi"/>
          <w:lang w:eastAsia="zh-CN"/>
        </w:rPr>
        <w:t xml:space="preserve"> del</w:t>
      </w:r>
      <w:r w:rsidRPr="001D3F7D">
        <w:rPr>
          <w:rFonts w:asciiTheme="minorHAnsi" w:hAnsiTheme="minorHAnsi"/>
          <w:lang w:eastAsia="zh-CN"/>
        </w:rPr>
        <w:t xml:space="preserve"> po volji izvajalca iz razlogov na strani naročnika;</w:t>
      </w:r>
    </w:p>
    <w:p w14:paraId="189089A1" w14:textId="77777777" w:rsidR="00E26F94" w:rsidRPr="003656F9" w:rsidRDefault="00E26F94" w:rsidP="00E26F94">
      <w:pPr>
        <w:pStyle w:val="Odstavekseznama"/>
        <w:numPr>
          <w:ilvl w:val="0"/>
          <w:numId w:val="22"/>
        </w:numPr>
        <w:rPr>
          <w:rFonts w:asciiTheme="minorHAnsi" w:hAnsiTheme="minorHAnsi"/>
          <w:lang w:eastAsia="zh-CN"/>
        </w:rPr>
      </w:pPr>
      <w:r w:rsidRPr="003656F9">
        <w:rPr>
          <w:rFonts w:asciiTheme="minorHAnsi" w:hAnsiTheme="minorHAnsi"/>
          <w:lang w:eastAsia="zh-CN"/>
        </w:rPr>
        <w:t>če naročnik ne izpolnjuje dogovorjenih pogojev za izvedbo del iz te pogodbe;</w:t>
      </w:r>
    </w:p>
    <w:p w14:paraId="7BFCA28D" w14:textId="77777777" w:rsidR="006E558F" w:rsidRPr="003656F9" w:rsidRDefault="006E558F" w:rsidP="006E558F">
      <w:pPr>
        <w:pStyle w:val="Odstavekseznama"/>
        <w:numPr>
          <w:ilvl w:val="0"/>
          <w:numId w:val="22"/>
        </w:numPr>
        <w:rPr>
          <w:rFonts w:asciiTheme="minorHAnsi" w:hAnsiTheme="minorHAnsi"/>
          <w:lang w:eastAsia="zh-CN"/>
        </w:rPr>
      </w:pPr>
      <w:r w:rsidRPr="003656F9">
        <w:rPr>
          <w:rFonts w:asciiTheme="minorHAnsi" w:hAnsiTheme="minorHAnsi"/>
          <w:lang w:eastAsia="zh-CN"/>
        </w:rPr>
        <w:t>če naročnik naroči dodatna dela ali občutne spremembe izvedbe - v obsegu, ki je upravičen z dodatnimi deli ali spremembami;</w:t>
      </w:r>
    </w:p>
    <w:p w14:paraId="25F4FCDA" w14:textId="77777777" w:rsidR="00372668" w:rsidRPr="003656F9" w:rsidRDefault="00372668" w:rsidP="008160B3">
      <w:pPr>
        <w:numPr>
          <w:ilvl w:val="0"/>
          <w:numId w:val="22"/>
        </w:numPr>
        <w:jc w:val="both"/>
        <w:rPr>
          <w:rFonts w:asciiTheme="minorHAnsi" w:hAnsiTheme="minorHAnsi"/>
          <w:lang w:eastAsia="zh-CN"/>
        </w:rPr>
      </w:pPr>
      <w:r w:rsidRPr="003656F9">
        <w:rPr>
          <w:rFonts w:asciiTheme="minorHAnsi" w:hAnsiTheme="minorHAnsi"/>
          <w:lang w:eastAsia="zh-CN"/>
        </w:rPr>
        <w:t>vremenskih razmer, ki bi onemogočala izvajanje zunanjih del več kot deset (10) zaporednih dni oziroma skupaj več kot petnajst (15) delovnih dni;</w:t>
      </w:r>
    </w:p>
    <w:p w14:paraId="4294F3F6" w14:textId="77777777" w:rsidR="00372668" w:rsidRPr="003656F9" w:rsidRDefault="00372668" w:rsidP="008160B3">
      <w:pPr>
        <w:numPr>
          <w:ilvl w:val="0"/>
          <w:numId w:val="22"/>
        </w:numPr>
        <w:jc w:val="both"/>
        <w:rPr>
          <w:rFonts w:asciiTheme="minorHAnsi" w:hAnsiTheme="minorHAnsi"/>
          <w:lang w:eastAsia="zh-CN"/>
        </w:rPr>
      </w:pPr>
      <w:r w:rsidRPr="003656F9">
        <w:rPr>
          <w:rFonts w:asciiTheme="minorHAnsi" w:hAnsiTheme="minorHAnsi"/>
          <w:lang w:eastAsia="zh-CN"/>
        </w:rPr>
        <w:t>če je prišlo do nepričakovanih fizičnih razmer na gradbišču, med katere sodijo fizični pogoji, nepričakovani podpovršinski in hidrološki pogoji ter fizične ovire, na katere naleti izvajalec med izvedbo del;</w:t>
      </w:r>
    </w:p>
    <w:p w14:paraId="67600A1E" w14:textId="77777777" w:rsidR="00372668" w:rsidRPr="003656F9" w:rsidRDefault="00372668" w:rsidP="008160B3">
      <w:pPr>
        <w:numPr>
          <w:ilvl w:val="0"/>
          <w:numId w:val="22"/>
        </w:numPr>
        <w:jc w:val="both"/>
        <w:rPr>
          <w:rFonts w:asciiTheme="minorHAnsi" w:hAnsiTheme="minorHAnsi"/>
          <w:lang w:eastAsia="zh-CN"/>
        </w:rPr>
      </w:pPr>
      <w:r w:rsidRPr="003656F9">
        <w:rPr>
          <w:rFonts w:asciiTheme="minorHAnsi" w:hAnsiTheme="minorHAnsi"/>
          <w:lang w:eastAsia="zh-CN"/>
        </w:rPr>
        <w:t>če je prišlo do arheoloških najdb, zaradi katerih se gradnja začasno ustavi ali upočasni;</w:t>
      </w:r>
    </w:p>
    <w:p w14:paraId="6A71145C" w14:textId="77777777" w:rsidR="00372668" w:rsidRPr="003656F9" w:rsidRDefault="00372668" w:rsidP="008160B3">
      <w:pPr>
        <w:numPr>
          <w:ilvl w:val="0"/>
          <w:numId w:val="22"/>
        </w:numPr>
        <w:jc w:val="both"/>
        <w:rPr>
          <w:rFonts w:asciiTheme="minorHAnsi" w:hAnsiTheme="minorHAnsi"/>
          <w:lang w:eastAsia="zh-CN"/>
        </w:rPr>
      </w:pPr>
      <w:r w:rsidRPr="003656F9">
        <w:rPr>
          <w:rFonts w:asciiTheme="minorHAnsi" w:hAnsiTheme="minorHAnsi"/>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0F270A1B" w14:textId="77777777" w:rsidR="00372668" w:rsidRPr="003656F9" w:rsidRDefault="00372668" w:rsidP="008160B3">
      <w:pPr>
        <w:numPr>
          <w:ilvl w:val="0"/>
          <w:numId w:val="22"/>
        </w:numPr>
        <w:jc w:val="both"/>
        <w:rPr>
          <w:rFonts w:asciiTheme="minorHAnsi" w:hAnsiTheme="minorHAnsi"/>
          <w:lang w:eastAsia="zh-CN"/>
        </w:rPr>
      </w:pPr>
      <w:r w:rsidRPr="003656F9">
        <w:rPr>
          <w:rFonts w:asciiTheme="minorHAnsi" w:hAnsiTheme="minorHAnsi"/>
          <w:lang w:eastAsia="zh-CN"/>
        </w:rPr>
        <w:lastRenderedPageBreak/>
        <w:t>iz drugih razlogov, ki pomenijo podaljšanje roka izvedbe in niso v sferi izvajalca.</w:t>
      </w:r>
    </w:p>
    <w:p w14:paraId="67BB6AE0" w14:textId="77777777" w:rsidR="00372668" w:rsidRPr="003656F9" w:rsidRDefault="00372668" w:rsidP="00372668">
      <w:pPr>
        <w:jc w:val="both"/>
        <w:rPr>
          <w:rFonts w:asciiTheme="minorHAnsi" w:hAnsiTheme="minorHAnsi"/>
          <w:lang w:eastAsia="zh-CN"/>
        </w:rPr>
      </w:pPr>
    </w:p>
    <w:p w14:paraId="1BFFEEA4" w14:textId="51C6A1B7" w:rsidR="00372668" w:rsidRPr="003656F9" w:rsidRDefault="00372668" w:rsidP="00372668">
      <w:pPr>
        <w:jc w:val="both"/>
        <w:rPr>
          <w:rFonts w:asciiTheme="minorHAnsi" w:hAnsiTheme="minorHAnsi"/>
          <w:lang w:eastAsia="zh-CN"/>
        </w:rPr>
      </w:pPr>
      <w:r w:rsidRPr="003656F9">
        <w:rPr>
          <w:rFonts w:asciiTheme="minorHAnsi" w:hAnsiTheme="minorHAnsi"/>
          <w:lang w:eastAsia="zh-CN"/>
        </w:rPr>
        <w:t xml:space="preserve">Izvajalec mora obvestiti naročnika o razlogih za podaljšanje  pogodbenega roka v pisni obliki z obrazložitvijo in navedbo razlogov za podaljšanje v čim krajšem možnem času  oz. najkasneje v </w:t>
      </w:r>
      <w:r w:rsidR="006E558F" w:rsidRPr="003656F9">
        <w:rPr>
          <w:rFonts w:asciiTheme="minorHAnsi" w:hAnsiTheme="minorHAnsi"/>
          <w:lang w:eastAsia="zh-CN"/>
        </w:rPr>
        <w:t>treh</w:t>
      </w:r>
      <w:r w:rsidRPr="003656F9">
        <w:rPr>
          <w:rFonts w:asciiTheme="minorHAnsi" w:hAnsiTheme="minorHAnsi"/>
          <w:lang w:eastAsia="zh-CN"/>
        </w:rPr>
        <w:t xml:space="preserve"> (</w:t>
      </w:r>
      <w:r w:rsidR="006E558F" w:rsidRPr="003656F9">
        <w:rPr>
          <w:rFonts w:asciiTheme="minorHAnsi" w:hAnsiTheme="minorHAnsi"/>
          <w:lang w:eastAsia="zh-CN"/>
        </w:rPr>
        <w:t>3</w:t>
      </w:r>
      <w:r w:rsidRPr="003656F9">
        <w:rPr>
          <w:rFonts w:asciiTheme="minorHAnsi" w:hAnsiTheme="minorHAnsi"/>
          <w:lang w:eastAsia="zh-CN"/>
        </w:rPr>
        <w:t xml:space="preserve">) delovnih dneh po tem, ko izve za vzrok, zaradi katerega se rok lahko podaljša ali ko bi se moral zavedati, da je nastal vzrok, zaradi katerega se rok lahko podaljša, sicer izgubi pravico do podaljšanja roka. </w:t>
      </w:r>
      <w:r w:rsidR="0042315D" w:rsidRPr="0024606A">
        <w:rPr>
          <w:rFonts w:asciiTheme="minorHAnsi" w:hAnsiTheme="minorHAnsi"/>
          <w:lang w:eastAsia="zh-CN"/>
        </w:rPr>
        <w:t>Razloge za podaljšanje  pogodbenega roka mora posredovati najkasneje tri (3) delovne dni pred rokom za zaključek del, sicer prav tako izgubi pravico do podaljšanja roka.</w:t>
      </w:r>
    </w:p>
    <w:p w14:paraId="4472C632" w14:textId="77777777" w:rsidR="00372668" w:rsidRPr="003656F9" w:rsidRDefault="00372668" w:rsidP="00372668">
      <w:pPr>
        <w:jc w:val="both"/>
        <w:rPr>
          <w:rFonts w:asciiTheme="minorHAnsi" w:hAnsiTheme="minorHAnsi"/>
          <w:lang w:eastAsia="zh-CN"/>
        </w:rPr>
      </w:pPr>
    </w:p>
    <w:p w14:paraId="022A43FC" w14:textId="77777777" w:rsidR="00372668" w:rsidRPr="001D3F7D" w:rsidRDefault="00372668" w:rsidP="00372668">
      <w:pPr>
        <w:jc w:val="both"/>
        <w:rPr>
          <w:rFonts w:asciiTheme="minorHAnsi" w:hAnsiTheme="minorHAnsi"/>
          <w:lang w:eastAsia="zh-CN"/>
        </w:rPr>
      </w:pPr>
      <w:r w:rsidRPr="003656F9">
        <w:rPr>
          <w:rFonts w:asciiTheme="minorHAnsi" w:hAnsiTheme="minorHAnsi"/>
          <w:lang w:eastAsia="zh-CN"/>
        </w:rPr>
        <w:t xml:space="preserve">Izvajalec mora naročniku predlagati natančno število dni podaljšanja, najkasneje v </w:t>
      </w:r>
      <w:r w:rsidR="006E558F" w:rsidRPr="003656F9">
        <w:rPr>
          <w:rFonts w:asciiTheme="minorHAnsi" w:hAnsiTheme="minorHAnsi"/>
          <w:lang w:eastAsia="zh-CN"/>
        </w:rPr>
        <w:t xml:space="preserve">treh </w:t>
      </w:r>
      <w:r w:rsidRPr="003656F9">
        <w:rPr>
          <w:rFonts w:asciiTheme="minorHAnsi" w:hAnsiTheme="minorHAnsi"/>
          <w:lang w:eastAsia="zh-CN"/>
        </w:rPr>
        <w:t>(</w:t>
      </w:r>
      <w:r w:rsidR="006E558F" w:rsidRPr="003656F9">
        <w:rPr>
          <w:rFonts w:asciiTheme="minorHAnsi" w:hAnsiTheme="minorHAnsi"/>
          <w:lang w:eastAsia="zh-CN"/>
        </w:rPr>
        <w:t>3</w:t>
      </w:r>
      <w:r w:rsidRPr="003656F9">
        <w:rPr>
          <w:rFonts w:asciiTheme="minorHAnsi" w:hAnsiTheme="minorHAnsi"/>
          <w:lang w:eastAsia="zh-CN"/>
        </w:rPr>
        <w:t>) delovnih dneh po tem, ko je prenehal razlog za podaljšanje pogodbenega roka.</w:t>
      </w:r>
    </w:p>
    <w:p w14:paraId="2A7EC987" w14:textId="77777777" w:rsidR="00372668" w:rsidRPr="001D3F7D" w:rsidRDefault="00372668" w:rsidP="00372668">
      <w:pPr>
        <w:jc w:val="both"/>
        <w:rPr>
          <w:rFonts w:asciiTheme="minorHAnsi" w:hAnsiTheme="minorHAnsi"/>
          <w:lang w:eastAsia="zh-CN"/>
        </w:rPr>
      </w:pPr>
    </w:p>
    <w:p w14:paraId="5D06159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Spremembo pogodbenega roka pogodbeni stranki uredita z dodatkom k tej pogodbi.</w:t>
      </w:r>
    </w:p>
    <w:p w14:paraId="4D780326" w14:textId="77777777" w:rsidR="00372668" w:rsidRPr="001D3F7D" w:rsidRDefault="00372668" w:rsidP="00372668">
      <w:pPr>
        <w:jc w:val="both"/>
        <w:rPr>
          <w:rFonts w:asciiTheme="minorHAnsi" w:hAnsiTheme="minorHAnsi"/>
          <w:bCs/>
          <w:lang w:eastAsia="zh-CN"/>
        </w:rPr>
      </w:pPr>
    </w:p>
    <w:p w14:paraId="101D9DDA"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Sprememba roka izvedbe, v primeru nastopa nepredvidenih okoliščin ne predstavlja bistvene spremembe pogodbe.</w:t>
      </w:r>
    </w:p>
    <w:p w14:paraId="5B3D6DE4" w14:textId="77777777" w:rsidR="00E4390D" w:rsidRPr="001D3F7D" w:rsidRDefault="00E4390D" w:rsidP="00372668">
      <w:pPr>
        <w:jc w:val="both"/>
        <w:rPr>
          <w:rFonts w:asciiTheme="minorHAnsi" w:hAnsiTheme="minorHAnsi"/>
          <w:bCs/>
          <w:lang w:eastAsia="zh-CN"/>
        </w:rPr>
      </w:pPr>
    </w:p>
    <w:p w14:paraId="5EAD986C" w14:textId="3802EDBE" w:rsidR="00304CF7" w:rsidRPr="00304CF7" w:rsidRDefault="00304CF7" w:rsidP="00304CF7">
      <w:pPr>
        <w:jc w:val="both"/>
        <w:rPr>
          <w:rFonts w:asciiTheme="minorHAnsi" w:hAnsiTheme="minorHAnsi"/>
          <w:bCs/>
          <w:lang w:eastAsia="zh-CN"/>
        </w:rPr>
      </w:pPr>
      <w:r w:rsidRPr="00304CF7">
        <w:rPr>
          <w:rFonts w:asciiTheme="minorHAnsi" w:hAnsiTheme="minorHAnsi"/>
          <w:bCs/>
          <w:lang w:eastAsia="zh-CN"/>
        </w:rPr>
        <w:t>V primeru podaljšanja pogodbenega roka je izvajalec na lastne stroške dolžan ustrezno podaljšati veljavnost finančn</w:t>
      </w:r>
      <w:r w:rsidR="00DA296F">
        <w:rPr>
          <w:rFonts w:asciiTheme="minorHAnsi" w:hAnsiTheme="minorHAnsi"/>
          <w:bCs/>
          <w:lang w:eastAsia="zh-CN"/>
        </w:rPr>
        <w:t>ega</w:t>
      </w:r>
      <w:r w:rsidRPr="00304CF7">
        <w:rPr>
          <w:rFonts w:asciiTheme="minorHAnsi" w:hAnsiTheme="minorHAnsi"/>
          <w:bCs/>
          <w:lang w:eastAsia="zh-CN"/>
        </w:rPr>
        <w:t xml:space="preserve"> zavarovanj</w:t>
      </w:r>
      <w:r w:rsidR="00DA296F">
        <w:rPr>
          <w:rFonts w:asciiTheme="minorHAnsi" w:hAnsiTheme="minorHAnsi"/>
          <w:bCs/>
          <w:lang w:eastAsia="zh-CN"/>
        </w:rPr>
        <w:t>a</w:t>
      </w:r>
      <w:r w:rsidRPr="00304CF7">
        <w:rPr>
          <w:rFonts w:asciiTheme="minorHAnsi" w:hAnsiTheme="minorHAnsi"/>
          <w:bCs/>
          <w:lang w:eastAsia="zh-CN"/>
        </w:rPr>
        <w:t xml:space="preserve"> in zavarovaln</w:t>
      </w:r>
      <w:r w:rsidR="00DA296F">
        <w:rPr>
          <w:rFonts w:asciiTheme="minorHAnsi" w:hAnsiTheme="minorHAnsi"/>
          <w:bCs/>
          <w:lang w:eastAsia="zh-CN"/>
        </w:rPr>
        <w:t>e</w:t>
      </w:r>
      <w:r w:rsidRPr="00304CF7">
        <w:rPr>
          <w:rFonts w:asciiTheme="minorHAnsi" w:hAnsiTheme="minorHAnsi"/>
          <w:bCs/>
          <w:lang w:eastAsia="zh-CN"/>
        </w:rPr>
        <w:t xml:space="preserve"> polic</w:t>
      </w:r>
      <w:r w:rsidR="00DA296F">
        <w:rPr>
          <w:rFonts w:asciiTheme="minorHAnsi" w:hAnsiTheme="minorHAnsi"/>
          <w:bCs/>
          <w:lang w:eastAsia="zh-CN"/>
        </w:rPr>
        <w:t>e</w:t>
      </w:r>
      <w:r w:rsidRPr="00304CF7">
        <w:rPr>
          <w:rFonts w:asciiTheme="minorHAnsi" w:hAnsiTheme="minorHAnsi"/>
          <w:bCs/>
          <w:lang w:eastAsia="zh-CN"/>
        </w:rPr>
        <w:t>, v kolikor je predložitev slednjih zahtevana.</w:t>
      </w:r>
    </w:p>
    <w:p w14:paraId="44BD43D9" w14:textId="77777777" w:rsidR="00372668" w:rsidRPr="001D3F7D" w:rsidRDefault="00372668" w:rsidP="00372668">
      <w:pPr>
        <w:jc w:val="both"/>
        <w:rPr>
          <w:rFonts w:asciiTheme="minorHAnsi" w:hAnsiTheme="minorHAnsi"/>
          <w:lang w:eastAsia="zh-CN"/>
        </w:rPr>
      </w:pPr>
    </w:p>
    <w:p w14:paraId="2BE0A2CA" w14:textId="77777777" w:rsidR="00372668" w:rsidRPr="001D3F7D" w:rsidRDefault="00372668" w:rsidP="004766ED">
      <w:pPr>
        <w:numPr>
          <w:ilvl w:val="0"/>
          <w:numId w:val="39"/>
        </w:numPr>
        <w:jc w:val="both"/>
        <w:rPr>
          <w:rFonts w:asciiTheme="minorHAnsi" w:hAnsiTheme="minorHAnsi"/>
          <w:b/>
          <w:lang w:eastAsia="zh-CN"/>
        </w:rPr>
      </w:pPr>
      <w:r w:rsidRPr="001D3F7D">
        <w:rPr>
          <w:rFonts w:asciiTheme="minorHAnsi" w:hAnsiTheme="minorHAnsi"/>
          <w:b/>
          <w:lang w:eastAsia="zh-CN"/>
        </w:rPr>
        <w:t>člen</w:t>
      </w:r>
    </w:p>
    <w:p w14:paraId="63D1F9BF" w14:textId="77777777" w:rsidR="00372668" w:rsidRPr="001D3F7D" w:rsidRDefault="00372668" w:rsidP="00372668">
      <w:pPr>
        <w:jc w:val="both"/>
        <w:rPr>
          <w:rFonts w:asciiTheme="minorHAnsi" w:hAnsiTheme="minorHAnsi"/>
          <w:b/>
          <w:lang w:eastAsia="zh-CN"/>
        </w:rPr>
      </w:pPr>
      <w:r w:rsidRPr="001D3F7D">
        <w:rPr>
          <w:rFonts w:asciiTheme="minorHAnsi" w:hAnsiTheme="minorHAnsi"/>
          <w:b/>
          <w:lang w:eastAsia="zh-CN"/>
        </w:rPr>
        <w:t>Pravica naročnika do zahteve za pospešitev del</w:t>
      </w:r>
    </w:p>
    <w:p w14:paraId="0966F07A" w14:textId="77777777" w:rsidR="00372668" w:rsidRPr="001D3F7D" w:rsidRDefault="00372668" w:rsidP="00372668">
      <w:pPr>
        <w:jc w:val="both"/>
        <w:rPr>
          <w:rFonts w:asciiTheme="minorHAnsi" w:hAnsiTheme="minorHAnsi"/>
          <w:lang w:eastAsia="zh-CN"/>
        </w:rPr>
      </w:pPr>
    </w:p>
    <w:p w14:paraId="4D2434D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010CD323" w14:textId="77777777" w:rsidR="00372668" w:rsidRPr="001D3F7D" w:rsidRDefault="00372668" w:rsidP="004766ED">
      <w:pPr>
        <w:numPr>
          <w:ilvl w:val="0"/>
          <w:numId w:val="43"/>
        </w:numPr>
        <w:contextualSpacing/>
        <w:jc w:val="both"/>
        <w:rPr>
          <w:rFonts w:asciiTheme="minorHAnsi" w:hAnsiTheme="minorHAnsi"/>
          <w:lang w:eastAsia="zh-CN"/>
        </w:rPr>
      </w:pPr>
      <w:r w:rsidRPr="001D3F7D">
        <w:rPr>
          <w:rFonts w:asciiTheme="minorHAnsi" w:hAnsiTheme="minorHAnsi"/>
          <w:lang w:eastAsia="zh-CN"/>
        </w:rPr>
        <w:t>izvajalcu naloži kakršnekoli ukrepe za pospešitev del;</w:t>
      </w:r>
    </w:p>
    <w:p w14:paraId="640C98D0" w14:textId="77777777" w:rsidR="00372668" w:rsidRPr="001D3F7D" w:rsidRDefault="00372668" w:rsidP="004766ED">
      <w:pPr>
        <w:numPr>
          <w:ilvl w:val="0"/>
          <w:numId w:val="43"/>
        </w:numPr>
        <w:contextualSpacing/>
        <w:jc w:val="both"/>
        <w:rPr>
          <w:rFonts w:asciiTheme="minorHAnsi" w:hAnsiTheme="minorHAnsi"/>
          <w:lang w:eastAsia="zh-CN"/>
        </w:rPr>
      </w:pPr>
      <w:r w:rsidRPr="001D3F7D">
        <w:rPr>
          <w:rFonts w:asciiTheme="minorHAnsi" w:hAnsiTheme="minorHAnsi"/>
          <w:lang w:eastAsia="zh-CN"/>
        </w:rPr>
        <w:t>izvajalcu naloži angažiranje dodatnih podizvajalcev ali da sam angažira dodatne podizvajalce na račun izvajalca;</w:t>
      </w:r>
    </w:p>
    <w:p w14:paraId="524F5F1F" w14:textId="77777777" w:rsidR="00372668" w:rsidRPr="001D3F7D" w:rsidRDefault="00372668" w:rsidP="004766ED">
      <w:pPr>
        <w:numPr>
          <w:ilvl w:val="0"/>
          <w:numId w:val="43"/>
        </w:numPr>
        <w:contextualSpacing/>
        <w:jc w:val="both"/>
        <w:rPr>
          <w:rFonts w:asciiTheme="minorHAnsi" w:hAnsiTheme="minorHAnsi"/>
          <w:lang w:eastAsia="zh-CN"/>
        </w:rPr>
      </w:pPr>
      <w:r w:rsidRPr="001D3F7D">
        <w:rPr>
          <w:rFonts w:asciiTheme="minorHAnsi" w:hAnsiTheme="minorHAnsi"/>
          <w:lang w:eastAsia="zh-CN"/>
        </w:rPr>
        <w:lastRenderedPageBreak/>
        <w:t xml:space="preserve">izvajalcu naloži angažiranje dodatnih delovnih sredstev ali jih najame sam na stroške izvajalca. </w:t>
      </w:r>
    </w:p>
    <w:p w14:paraId="4A00FB5B" w14:textId="77777777" w:rsidR="00372668" w:rsidRPr="001D3F7D" w:rsidRDefault="00372668" w:rsidP="00372668">
      <w:pPr>
        <w:jc w:val="both"/>
        <w:rPr>
          <w:rFonts w:asciiTheme="minorHAnsi" w:hAnsiTheme="minorHAnsi"/>
          <w:lang w:eastAsia="zh-CN"/>
        </w:rPr>
      </w:pPr>
    </w:p>
    <w:p w14:paraId="22B7BCC2"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Pred angažiranjem dodatnih podizvajalcev ali delovnih sredstev mora naročnik dati izvajalcu rok enega tedna, da dodatne podizvajalce ali delovna sredstva angažira izvajalec sam.</w:t>
      </w:r>
    </w:p>
    <w:p w14:paraId="7DD12B20" w14:textId="77777777" w:rsidR="00372668" w:rsidRPr="001D3F7D" w:rsidRDefault="00372668" w:rsidP="00372668">
      <w:pPr>
        <w:jc w:val="both"/>
        <w:rPr>
          <w:rFonts w:asciiTheme="minorHAnsi" w:hAnsiTheme="minorHAnsi"/>
          <w:lang w:eastAsia="zh-CN"/>
        </w:rPr>
      </w:pPr>
    </w:p>
    <w:p w14:paraId="5C7063DC"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Naročnik si sme pri tem obračunati tudi manipulativne stroške v višini največ 2 % od skupne vrednosti izvedenih del z DDV, ki jih je izvedel drugi izvajalec.</w:t>
      </w:r>
    </w:p>
    <w:p w14:paraId="25295B9A" w14:textId="77777777" w:rsidR="006F70A3" w:rsidRPr="001D3F7D" w:rsidRDefault="006F70A3" w:rsidP="00372668">
      <w:pPr>
        <w:jc w:val="both"/>
        <w:rPr>
          <w:rFonts w:asciiTheme="minorHAnsi" w:hAnsiTheme="minorHAnsi"/>
          <w:lang w:eastAsia="zh-CN"/>
        </w:rPr>
      </w:pPr>
    </w:p>
    <w:p w14:paraId="15C134DE" w14:textId="77777777" w:rsidR="00BD0FAF" w:rsidRDefault="00BD0FAF" w:rsidP="00372668">
      <w:pPr>
        <w:jc w:val="both"/>
        <w:rPr>
          <w:rFonts w:asciiTheme="minorHAnsi" w:hAnsiTheme="minorHAnsi"/>
          <w:lang w:eastAsia="zh-CN"/>
        </w:rPr>
      </w:pPr>
    </w:p>
    <w:p w14:paraId="00169B40" w14:textId="77777777" w:rsidR="00372668" w:rsidRPr="001D3F7D" w:rsidRDefault="00372668" w:rsidP="004766ED">
      <w:pPr>
        <w:numPr>
          <w:ilvl w:val="0"/>
          <w:numId w:val="40"/>
        </w:numPr>
        <w:rPr>
          <w:rFonts w:asciiTheme="minorHAnsi" w:hAnsiTheme="minorHAnsi"/>
          <w:b/>
          <w:lang w:eastAsia="zh-CN"/>
        </w:rPr>
      </w:pPr>
      <w:r w:rsidRPr="001D3F7D">
        <w:rPr>
          <w:rFonts w:asciiTheme="minorHAnsi" w:hAnsiTheme="minorHAnsi"/>
          <w:b/>
          <w:lang w:eastAsia="zh-CN"/>
        </w:rPr>
        <w:t>POGODBENA KAZEN</w:t>
      </w:r>
    </w:p>
    <w:p w14:paraId="7E4E875D" w14:textId="77777777" w:rsidR="00372668" w:rsidRPr="001D3F7D" w:rsidRDefault="00372668" w:rsidP="00372668">
      <w:pPr>
        <w:rPr>
          <w:rFonts w:asciiTheme="minorHAnsi" w:hAnsiTheme="minorHAnsi"/>
          <w:lang w:eastAsia="zh-CN"/>
        </w:rPr>
      </w:pPr>
    </w:p>
    <w:p w14:paraId="25AC05EE"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536C4869"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Uveljavljanje pogodbene kazni</w:t>
      </w:r>
    </w:p>
    <w:p w14:paraId="7C22D2E3" w14:textId="77777777" w:rsidR="00372668" w:rsidRPr="001D3F7D" w:rsidRDefault="00372668" w:rsidP="00372668">
      <w:pPr>
        <w:rPr>
          <w:rFonts w:asciiTheme="minorHAnsi" w:hAnsiTheme="minorHAnsi"/>
          <w:b/>
          <w:lang w:eastAsia="zh-CN"/>
        </w:rPr>
      </w:pPr>
    </w:p>
    <w:p w14:paraId="5F013A23" w14:textId="42D6D9EF" w:rsidR="00372668" w:rsidRDefault="00372668" w:rsidP="00372668">
      <w:pPr>
        <w:jc w:val="both"/>
        <w:rPr>
          <w:rFonts w:asciiTheme="minorHAnsi" w:hAnsiTheme="minorHAnsi"/>
          <w:lang w:eastAsia="zh-CN"/>
        </w:rPr>
      </w:pPr>
      <w:r w:rsidRPr="001D3F7D">
        <w:rPr>
          <w:rFonts w:asciiTheme="minorHAnsi" w:hAnsiTheme="minorHAnsi"/>
          <w:lang w:eastAsia="zh-CN"/>
        </w:rPr>
        <w:t xml:space="preserve">Kadar se izvajalec po svoji krivdi pri izvedbi del ne drži s to pogodbo dogovorjenega in morebitno sporazumno podaljšanega roka za zaključek del, ki je opredeljen v tej pogodbi, sme naročnik za vsak </w:t>
      </w:r>
      <w:r w:rsidRPr="003656F9">
        <w:rPr>
          <w:rFonts w:asciiTheme="minorHAnsi" w:hAnsiTheme="minorHAnsi"/>
          <w:lang w:eastAsia="zh-CN"/>
        </w:rPr>
        <w:t xml:space="preserve">dan zamude roka za zaključek del zahtevati plačilo pogodbene kazni v višini </w:t>
      </w:r>
      <w:r w:rsidR="00FA5261">
        <w:rPr>
          <w:rFonts w:asciiTheme="minorHAnsi" w:hAnsiTheme="minorHAnsi"/>
          <w:lang w:eastAsia="zh-CN"/>
        </w:rPr>
        <w:t>1</w:t>
      </w:r>
      <w:r w:rsidR="00905C89" w:rsidRPr="003656F9">
        <w:rPr>
          <w:rFonts w:asciiTheme="minorHAnsi" w:hAnsiTheme="minorHAnsi"/>
          <w:lang w:eastAsia="zh-CN"/>
        </w:rPr>
        <w:t xml:space="preserve">5 </w:t>
      </w:r>
      <w:r w:rsidRPr="003656F9">
        <w:rPr>
          <w:rFonts w:asciiTheme="minorHAnsi" w:hAnsiTheme="minorHAnsi"/>
          <w:lang w:eastAsia="zh-CN"/>
        </w:rPr>
        <w:t>‰ od skupne pogodben</w:t>
      </w:r>
      <w:r w:rsidR="00905C89" w:rsidRPr="003656F9">
        <w:rPr>
          <w:rFonts w:asciiTheme="minorHAnsi" w:hAnsiTheme="minorHAnsi"/>
          <w:lang w:eastAsia="zh-CN"/>
        </w:rPr>
        <w:t>e</w:t>
      </w:r>
      <w:r w:rsidRPr="001D3F7D">
        <w:rPr>
          <w:rFonts w:asciiTheme="minorHAnsi" w:hAnsiTheme="minorHAnsi"/>
          <w:lang w:eastAsia="zh-CN"/>
        </w:rPr>
        <w:t xml:space="preserve"> </w:t>
      </w:r>
      <w:r w:rsidR="000B7C43">
        <w:rPr>
          <w:rFonts w:asciiTheme="minorHAnsi" w:hAnsiTheme="minorHAnsi"/>
          <w:lang w:eastAsia="zh-CN"/>
        </w:rPr>
        <w:t>vrednosti</w:t>
      </w:r>
      <w:r w:rsidR="00905C89">
        <w:rPr>
          <w:rFonts w:asciiTheme="minorHAnsi" w:hAnsiTheme="minorHAnsi"/>
          <w:lang w:eastAsia="zh-CN"/>
        </w:rPr>
        <w:t xml:space="preserve"> </w:t>
      </w:r>
      <w:r w:rsidRPr="001D3F7D">
        <w:rPr>
          <w:rFonts w:asciiTheme="minorHAnsi" w:hAnsiTheme="minorHAnsi"/>
          <w:lang w:eastAsia="zh-CN"/>
        </w:rPr>
        <w:t xml:space="preserve">z DDV za vsak zamujeni koledarski dan, za celoten čas zamude, vendar največ do 10 % pogodbene </w:t>
      </w:r>
      <w:r w:rsidR="000B7C43">
        <w:rPr>
          <w:rFonts w:asciiTheme="minorHAnsi" w:hAnsiTheme="minorHAnsi"/>
          <w:lang w:eastAsia="zh-CN"/>
        </w:rPr>
        <w:t>vrednosti</w:t>
      </w:r>
      <w:r w:rsidR="00905C89" w:rsidRPr="001D3F7D">
        <w:rPr>
          <w:rFonts w:asciiTheme="minorHAnsi" w:hAnsiTheme="minorHAnsi"/>
          <w:lang w:eastAsia="zh-CN"/>
        </w:rPr>
        <w:t xml:space="preserve"> </w:t>
      </w:r>
      <w:r w:rsidRPr="001D3F7D">
        <w:rPr>
          <w:rFonts w:asciiTheme="minorHAnsi" w:hAnsiTheme="minorHAnsi"/>
          <w:lang w:eastAsia="zh-CN"/>
        </w:rPr>
        <w:t>vključno z DDV.</w:t>
      </w:r>
    </w:p>
    <w:p w14:paraId="4D202B4D" w14:textId="77777777" w:rsidR="00441831" w:rsidRPr="001D3F7D" w:rsidRDefault="00441831" w:rsidP="00372668">
      <w:pPr>
        <w:jc w:val="both"/>
        <w:rPr>
          <w:rFonts w:asciiTheme="minorHAnsi" w:hAnsiTheme="minorHAnsi"/>
          <w:lang w:eastAsia="zh-CN"/>
        </w:rPr>
      </w:pPr>
    </w:p>
    <w:p w14:paraId="662A19F6"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7832EF45"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Obračun pogodbene kazni</w:t>
      </w:r>
    </w:p>
    <w:p w14:paraId="55122266" w14:textId="77777777" w:rsidR="00372668" w:rsidRPr="001D3F7D" w:rsidRDefault="00372668" w:rsidP="00372668">
      <w:pPr>
        <w:rPr>
          <w:rFonts w:asciiTheme="minorHAnsi" w:hAnsiTheme="minorHAnsi"/>
          <w:b/>
          <w:lang w:eastAsia="zh-CN"/>
        </w:rPr>
      </w:pPr>
    </w:p>
    <w:p w14:paraId="33BE9878"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Pogodbena kazen se obračunava (teče) do dneva primopredaje objekta ali njegovega dela.</w:t>
      </w:r>
    </w:p>
    <w:p w14:paraId="31EBFF46" w14:textId="77777777" w:rsidR="00372668" w:rsidRPr="001D3F7D" w:rsidRDefault="00372668" w:rsidP="00372668">
      <w:pPr>
        <w:jc w:val="both"/>
        <w:rPr>
          <w:rFonts w:asciiTheme="minorHAnsi" w:hAnsiTheme="minorHAnsi"/>
          <w:lang w:eastAsia="zh-CN"/>
        </w:rPr>
      </w:pPr>
    </w:p>
    <w:p w14:paraId="45ACE570"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Če je naročnik začel uporabljati objekt ali njegov del, preden je bila zanj izvedena primopredaja, se pogodbena kazen obračunava do začetka uporabe objekta ali njegovega dela.</w:t>
      </w:r>
    </w:p>
    <w:p w14:paraId="14EADEB2" w14:textId="77777777" w:rsidR="001D3F7D" w:rsidRPr="001D3F7D" w:rsidRDefault="001D3F7D" w:rsidP="00372668">
      <w:pPr>
        <w:jc w:val="both"/>
        <w:rPr>
          <w:rFonts w:asciiTheme="minorHAnsi" w:hAnsiTheme="minorHAnsi"/>
          <w:lang w:eastAsia="zh-CN"/>
        </w:rPr>
      </w:pPr>
    </w:p>
    <w:p w14:paraId="116E0073"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4413EE94"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Notifikacija pogodbene kazni</w:t>
      </w:r>
    </w:p>
    <w:p w14:paraId="4BB48373" w14:textId="77777777" w:rsidR="00372668" w:rsidRPr="001D3F7D" w:rsidRDefault="00372668" w:rsidP="00372668">
      <w:pPr>
        <w:rPr>
          <w:rFonts w:asciiTheme="minorHAnsi" w:hAnsiTheme="minorHAnsi"/>
          <w:b/>
          <w:lang w:eastAsia="zh-CN"/>
        </w:rPr>
      </w:pPr>
    </w:p>
    <w:p w14:paraId="6723AAE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lastRenderedPageBreak/>
        <w:t>Naročnik mora dejstvo morebitne zamude izvajalca ter število dni zamude izvajalca vpisati v primopredajni zapisnik iz naslednjega člena te pogodbe. S tem se šteje pogodbena kazen za notificirano.</w:t>
      </w:r>
    </w:p>
    <w:p w14:paraId="5E5FDE0B" w14:textId="77777777" w:rsidR="00372668" w:rsidRPr="001D3F7D" w:rsidRDefault="00372668" w:rsidP="00372668">
      <w:pPr>
        <w:jc w:val="both"/>
        <w:rPr>
          <w:rFonts w:asciiTheme="minorHAnsi" w:hAnsiTheme="minorHAnsi"/>
          <w:lang w:eastAsia="zh-CN"/>
        </w:rPr>
      </w:pPr>
    </w:p>
    <w:p w14:paraId="1ED63772"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primopredajni zapisnik iz kateregakoli razloga ni sestavljen in podpisan, mora naročnik dejstvo morebitne zamude izvajalca ter število dni zamude izvajalca notificirati izvajalcu najkasneje do končnega obračuna.</w:t>
      </w:r>
    </w:p>
    <w:p w14:paraId="1B19D606" w14:textId="77777777" w:rsidR="00372668" w:rsidRPr="001D3F7D" w:rsidRDefault="00372668" w:rsidP="00372668">
      <w:pPr>
        <w:jc w:val="both"/>
        <w:rPr>
          <w:rFonts w:asciiTheme="minorHAnsi" w:hAnsiTheme="minorHAnsi"/>
          <w:lang w:eastAsia="zh-CN"/>
        </w:rPr>
      </w:pPr>
    </w:p>
    <w:p w14:paraId="4934743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V kolikor naročnik zamudi rok za notifikacijo pogodbene kazni, ni upravičen do obračuna pogodbene kazni.</w:t>
      </w:r>
    </w:p>
    <w:p w14:paraId="7C5AC86D" w14:textId="77777777" w:rsidR="00372668" w:rsidRPr="001D3F7D" w:rsidRDefault="00372668" w:rsidP="00372668">
      <w:pPr>
        <w:jc w:val="both"/>
        <w:rPr>
          <w:rFonts w:asciiTheme="minorHAnsi" w:hAnsiTheme="minorHAnsi"/>
          <w:lang w:eastAsia="zh-CN"/>
        </w:rPr>
      </w:pPr>
    </w:p>
    <w:p w14:paraId="41C8001F"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30B98F49" w14:textId="11CFA5AD" w:rsidR="00372668" w:rsidRDefault="00372668" w:rsidP="00372668">
      <w:pPr>
        <w:rPr>
          <w:rFonts w:asciiTheme="minorHAnsi" w:hAnsiTheme="minorHAnsi"/>
          <w:lang w:eastAsia="zh-CN"/>
        </w:rPr>
      </w:pPr>
    </w:p>
    <w:p w14:paraId="66138A81" w14:textId="661F31DA" w:rsidR="00343260" w:rsidRDefault="00343260" w:rsidP="00372668">
      <w:pPr>
        <w:rPr>
          <w:rFonts w:asciiTheme="minorHAnsi" w:hAnsiTheme="minorHAnsi"/>
          <w:lang w:eastAsia="zh-CN"/>
        </w:rPr>
      </w:pPr>
    </w:p>
    <w:p w14:paraId="55C86C42" w14:textId="21DEB494" w:rsidR="00343260" w:rsidRDefault="00343260" w:rsidP="00372668">
      <w:pPr>
        <w:rPr>
          <w:rFonts w:asciiTheme="minorHAnsi" w:hAnsiTheme="minorHAnsi"/>
          <w:lang w:eastAsia="zh-CN"/>
        </w:rPr>
      </w:pPr>
    </w:p>
    <w:p w14:paraId="77C26070" w14:textId="46C97C58" w:rsidR="00343260" w:rsidRDefault="00343260" w:rsidP="00372668">
      <w:pPr>
        <w:rPr>
          <w:rFonts w:asciiTheme="minorHAnsi" w:hAnsiTheme="minorHAnsi"/>
          <w:lang w:eastAsia="zh-CN"/>
        </w:rPr>
      </w:pPr>
    </w:p>
    <w:p w14:paraId="3AB42761" w14:textId="77777777" w:rsidR="00343260" w:rsidRPr="001D3F7D" w:rsidRDefault="00343260" w:rsidP="00372668">
      <w:pPr>
        <w:rPr>
          <w:rFonts w:asciiTheme="minorHAnsi" w:hAnsiTheme="minorHAnsi"/>
          <w:lang w:eastAsia="zh-CN"/>
        </w:rPr>
      </w:pPr>
    </w:p>
    <w:p w14:paraId="59BABE2E"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6C1EE2AB" w14:textId="77777777" w:rsidR="00372668" w:rsidRPr="001D3F7D" w:rsidRDefault="00372668" w:rsidP="00372668">
      <w:pPr>
        <w:rPr>
          <w:rFonts w:asciiTheme="minorHAnsi" w:hAnsiTheme="minorHAnsi"/>
          <w:b/>
          <w:lang w:eastAsia="zh-CN"/>
        </w:rPr>
      </w:pPr>
      <w:r w:rsidRPr="001D3F7D">
        <w:rPr>
          <w:rFonts w:asciiTheme="minorHAnsi" w:hAnsiTheme="minorHAnsi"/>
          <w:b/>
          <w:lang w:eastAsia="zh-CN"/>
        </w:rPr>
        <w:t>Načelo popolne odškodnine</w:t>
      </w:r>
    </w:p>
    <w:p w14:paraId="77EAB2E7" w14:textId="77777777" w:rsidR="00372668" w:rsidRPr="001D3F7D" w:rsidRDefault="00372668" w:rsidP="00372668">
      <w:pPr>
        <w:rPr>
          <w:rFonts w:asciiTheme="minorHAnsi" w:hAnsiTheme="minorHAnsi"/>
          <w:lang w:eastAsia="zh-CN"/>
        </w:rPr>
      </w:pPr>
    </w:p>
    <w:p w14:paraId="01DE40A2" w14:textId="6737D2B2" w:rsidR="00372668" w:rsidRPr="001D3F7D" w:rsidRDefault="00372668" w:rsidP="005C2C8C">
      <w:pPr>
        <w:jc w:val="both"/>
        <w:rPr>
          <w:rFonts w:asciiTheme="minorHAnsi" w:hAnsiTheme="minorHAnsi"/>
          <w:lang w:eastAsia="zh-CN"/>
        </w:rPr>
      </w:pPr>
      <w:r w:rsidRPr="001D3F7D">
        <w:rPr>
          <w:rFonts w:asciiTheme="minorHAnsi" w:hAnsiTheme="minorHAnsi"/>
          <w:lang w:eastAsia="zh-CN"/>
        </w:rPr>
        <w:t>Naročnik in izvajalec soglašata, da pravica zaračunati pogodbeno kazen ni pogojena z nastankom škode naročniku. Povračilo tako nastale škode</w:t>
      </w:r>
      <w:r w:rsidR="007A2ED9">
        <w:rPr>
          <w:rFonts w:asciiTheme="minorHAnsi" w:hAnsiTheme="minorHAnsi"/>
          <w:lang w:eastAsia="zh-CN"/>
        </w:rPr>
        <w:t xml:space="preserve"> </w:t>
      </w:r>
      <w:r w:rsidRPr="001D3F7D">
        <w:rPr>
          <w:rFonts w:asciiTheme="minorHAnsi" w:hAnsiTheme="minorHAnsi"/>
          <w:lang w:eastAsia="zh-CN"/>
        </w:rPr>
        <w:t xml:space="preserve">bo naročnik uveljavil po splošnih </w:t>
      </w:r>
      <w:r w:rsidR="007A2ED9">
        <w:rPr>
          <w:rFonts w:asciiTheme="minorHAnsi" w:hAnsiTheme="minorHAnsi"/>
          <w:lang w:eastAsia="zh-CN"/>
        </w:rPr>
        <w:t>pravilih</w:t>
      </w:r>
      <w:r w:rsidR="007A2ED9" w:rsidRPr="001D3F7D">
        <w:rPr>
          <w:rFonts w:asciiTheme="minorHAnsi" w:hAnsiTheme="minorHAnsi"/>
          <w:lang w:eastAsia="zh-CN"/>
        </w:rPr>
        <w:t xml:space="preserve"> </w:t>
      </w:r>
      <w:r w:rsidRPr="001D3F7D">
        <w:rPr>
          <w:rFonts w:asciiTheme="minorHAnsi" w:hAnsiTheme="minorHAnsi"/>
          <w:lang w:eastAsia="zh-CN"/>
        </w:rPr>
        <w:t>odškodninske odgovornosti, neodvisno od uveljavljanja pogodbene kazni.</w:t>
      </w:r>
    </w:p>
    <w:p w14:paraId="12B6A5D5" w14:textId="77777777" w:rsidR="002E79AD" w:rsidRPr="001D3F7D" w:rsidRDefault="002E79AD" w:rsidP="00372668">
      <w:pPr>
        <w:jc w:val="both"/>
        <w:rPr>
          <w:rFonts w:asciiTheme="minorHAnsi" w:hAnsiTheme="minorHAnsi"/>
          <w:lang w:eastAsia="zh-CN"/>
        </w:rPr>
      </w:pPr>
    </w:p>
    <w:p w14:paraId="69AD9330" w14:textId="05B2B8C4" w:rsidR="00EF48EC" w:rsidRPr="00EF48EC" w:rsidRDefault="00EF48EC" w:rsidP="005C2C8C">
      <w:pPr>
        <w:jc w:val="both"/>
        <w:rPr>
          <w:rFonts w:asciiTheme="minorHAnsi" w:hAnsiTheme="minorHAnsi"/>
          <w:lang w:eastAsia="zh-CN"/>
        </w:rPr>
      </w:pPr>
      <w:r w:rsidRPr="00343260">
        <w:rPr>
          <w:rFonts w:asciiTheme="minorHAnsi" w:hAnsiTheme="minorHAnsi"/>
          <w:lang w:eastAsia="zh-CN"/>
        </w:rPr>
        <w:t xml:space="preserve">Izvajalec je zaradi povzročitve zamude </w:t>
      </w:r>
      <w:r w:rsidR="008951CA" w:rsidRPr="00343260">
        <w:rPr>
          <w:rFonts w:asciiTheme="minorHAnsi" w:hAnsiTheme="minorHAnsi"/>
          <w:lang w:eastAsia="zh-CN"/>
        </w:rPr>
        <w:t xml:space="preserve">roka izvedbe </w:t>
      </w:r>
      <w:r w:rsidRPr="00343260">
        <w:rPr>
          <w:rFonts w:asciiTheme="minorHAnsi" w:hAnsiTheme="minorHAnsi"/>
          <w:lang w:eastAsia="zh-CN"/>
        </w:rPr>
        <w:t>d</w:t>
      </w:r>
      <w:r w:rsidR="007C40CC" w:rsidRPr="00343260">
        <w:rPr>
          <w:rFonts w:asciiTheme="minorHAnsi" w:hAnsiTheme="minorHAnsi"/>
          <w:lang w:eastAsia="zh-CN"/>
        </w:rPr>
        <w:t xml:space="preserve">olžan plačati tudi </w:t>
      </w:r>
      <w:r w:rsidR="005C2C8C" w:rsidRPr="00343260">
        <w:rPr>
          <w:rFonts w:asciiTheme="minorHAnsi" w:hAnsiTheme="minorHAnsi"/>
          <w:lang w:eastAsia="zh-CN"/>
        </w:rPr>
        <w:t>škodo</w:t>
      </w:r>
      <w:r w:rsidR="007C40CC" w:rsidRPr="00343260">
        <w:rPr>
          <w:rFonts w:asciiTheme="minorHAnsi" w:hAnsiTheme="minorHAnsi"/>
          <w:lang w:eastAsia="zh-CN"/>
        </w:rPr>
        <w:t>, ki bi</w:t>
      </w:r>
      <w:r w:rsidRPr="00343260">
        <w:rPr>
          <w:rFonts w:asciiTheme="minorHAnsi" w:hAnsiTheme="minorHAnsi"/>
          <w:lang w:eastAsia="zh-CN"/>
        </w:rPr>
        <w:t xml:space="preserve"> </w:t>
      </w:r>
      <w:r w:rsidR="002A55DF" w:rsidRPr="00343260">
        <w:rPr>
          <w:rFonts w:asciiTheme="minorHAnsi" w:hAnsiTheme="minorHAnsi"/>
          <w:lang w:eastAsia="zh-CN"/>
        </w:rPr>
        <w:t xml:space="preserve">krajevni skupnosti </w:t>
      </w:r>
      <w:r w:rsidRPr="00343260">
        <w:rPr>
          <w:rFonts w:asciiTheme="minorHAnsi" w:hAnsiTheme="minorHAnsi"/>
          <w:lang w:eastAsia="zh-CN"/>
        </w:rPr>
        <w:t xml:space="preserve">Kokrica nastali zaradi izpada prihodka, ker le-ta </w:t>
      </w:r>
      <w:r w:rsidR="008951CA" w:rsidRPr="00343260">
        <w:rPr>
          <w:rFonts w:asciiTheme="minorHAnsi" w:hAnsiTheme="minorHAnsi"/>
          <w:lang w:eastAsia="zh-CN"/>
        </w:rPr>
        <w:t xml:space="preserve">po </w:t>
      </w:r>
      <w:r w:rsidR="00495D9A" w:rsidRPr="00343260">
        <w:rPr>
          <w:rFonts w:asciiTheme="minorHAnsi" w:hAnsiTheme="minorHAnsi"/>
          <w:lang w:eastAsia="zh-CN"/>
        </w:rPr>
        <w:t xml:space="preserve">1. 11. 2020 </w:t>
      </w:r>
      <w:r w:rsidRPr="00343260">
        <w:rPr>
          <w:rFonts w:asciiTheme="minorHAnsi" w:hAnsiTheme="minorHAnsi"/>
          <w:lang w:eastAsia="zh-CN"/>
        </w:rPr>
        <w:t>n</w:t>
      </w:r>
      <w:r w:rsidR="008951CA" w:rsidRPr="00343260">
        <w:rPr>
          <w:rFonts w:asciiTheme="minorHAnsi" w:hAnsiTheme="minorHAnsi"/>
          <w:lang w:eastAsia="zh-CN"/>
        </w:rPr>
        <w:t>e bi</w:t>
      </w:r>
      <w:r w:rsidRPr="00343260">
        <w:rPr>
          <w:rFonts w:asciiTheme="minorHAnsi" w:hAnsiTheme="minorHAnsi"/>
          <w:lang w:eastAsia="zh-CN"/>
        </w:rPr>
        <w:t xml:space="preserve"> mogla oddajati dvorane.</w:t>
      </w:r>
    </w:p>
    <w:p w14:paraId="0E211C47" w14:textId="6D28474B" w:rsidR="008612AC" w:rsidRDefault="008612AC" w:rsidP="00372668">
      <w:pPr>
        <w:rPr>
          <w:rFonts w:asciiTheme="minorHAnsi" w:hAnsiTheme="minorHAnsi"/>
          <w:lang w:eastAsia="zh-CN"/>
        </w:rPr>
      </w:pPr>
    </w:p>
    <w:p w14:paraId="3BC52E8A" w14:textId="77777777" w:rsidR="00B54442" w:rsidRPr="001D3F7D" w:rsidRDefault="00B54442" w:rsidP="00372668">
      <w:pPr>
        <w:rPr>
          <w:rFonts w:asciiTheme="minorHAnsi" w:hAnsiTheme="minorHAnsi"/>
          <w:lang w:eastAsia="zh-CN"/>
        </w:rPr>
      </w:pPr>
    </w:p>
    <w:p w14:paraId="1697398E" w14:textId="77777777" w:rsidR="00372668" w:rsidRPr="001D3F7D" w:rsidRDefault="00372668" w:rsidP="004766ED">
      <w:pPr>
        <w:numPr>
          <w:ilvl w:val="0"/>
          <w:numId w:val="40"/>
        </w:numPr>
        <w:rPr>
          <w:rFonts w:asciiTheme="minorHAnsi" w:hAnsiTheme="minorHAnsi"/>
          <w:b/>
          <w:lang w:eastAsia="zh-CN"/>
        </w:rPr>
      </w:pPr>
      <w:r w:rsidRPr="001D3F7D">
        <w:rPr>
          <w:rFonts w:asciiTheme="minorHAnsi" w:hAnsiTheme="minorHAnsi"/>
          <w:b/>
          <w:lang w:eastAsia="zh-CN"/>
        </w:rPr>
        <w:t>IZROČITEV IN PREVZEM DEL, KONČNI OBRAČUN</w:t>
      </w:r>
    </w:p>
    <w:p w14:paraId="4287B2C2" w14:textId="77777777" w:rsidR="00372668" w:rsidRPr="001D3F7D" w:rsidRDefault="00372668" w:rsidP="00372668">
      <w:pPr>
        <w:rPr>
          <w:rFonts w:asciiTheme="minorHAnsi" w:hAnsiTheme="minorHAnsi"/>
          <w:lang w:eastAsia="zh-CN"/>
        </w:rPr>
      </w:pPr>
    </w:p>
    <w:p w14:paraId="6AE1A2D4" w14:textId="77777777" w:rsidR="00372668" w:rsidRPr="001D3F7D" w:rsidRDefault="00372668" w:rsidP="004766ED">
      <w:pPr>
        <w:numPr>
          <w:ilvl w:val="0"/>
          <w:numId w:val="39"/>
        </w:numPr>
        <w:rPr>
          <w:rFonts w:asciiTheme="minorHAnsi" w:hAnsiTheme="minorHAnsi"/>
          <w:b/>
          <w:lang w:eastAsia="zh-CN"/>
        </w:rPr>
      </w:pPr>
      <w:r w:rsidRPr="001D3F7D">
        <w:rPr>
          <w:rFonts w:asciiTheme="minorHAnsi" w:hAnsiTheme="minorHAnsi"/>
          <w:b/>
          <w:lang w:eastAsia="zh-CN"/>
        </w:rPr>
        <w:t>člen</w:t>
      </w:r>
    </w:p>
    <w:p w14:paraId="6D307D7F" w14:textId="28704574" w:rsidR="00372668" w:rsidRPr="001D3F7D" w:rsidRDefault="00D873D2" w:rsidP="00372668">
      <w:pPr>
        <w:rPr>
          <w:rFonts w:asciiTheme="minorHAnsi" w:hAnsiTheme="minorHAnsi"/>
          <w:b/>
          <w:lang w:eastAsia="zh-CN"/>
        </w:rPr>
      </w:pPr>
      <w:r>
        <w:rPr>
          <w:rFonts w:asciiTheme="minorHAnsi" w:hAnsiTheme="minorHAnsi"/>
          <w:b/>
          <w:lang w:eastAsia="zh-CN"/>
        </w:rPr>
        <w:t>Izročitev in</w:t>
      </w:r>
      <w:r w:rsidR="000A6F5A">
        <w:rPr>
          <w:rFonts w:asciiTheme="minorHAnsi" w:hAnsiTheme="minorHAnsi"/>
          <w:b/>
          <w:lang w:eastAsia="zh-CN"/>
        </w:rPr>
        <w:t xml:space="preserve"> </w:t>
      </w:r>
      <w:r>
        <w:rPr>
          <w:rFonts w:asciiTheme="minorHAnsi" w:hAnsiTheme="minorHAnsi"/>
          <w:b/>
          <w:lang w:eastAsia="zh-CN"/>
        </w:rPr>
        <w:t>p</w:t>
      </w:r>
      <w:r w:rsidR="00372668" w:rsidRPr="001D3F7D">
        <w:rPr>
          <w:rFonts w:asciiTheme="minorHAnsi" w:hAnsiTheme="minorHAnsi"/>
          <w:b/>
          <w:lang w:eastAsia="zh-CN"/>
        </w:rPr>
        <w:t xml:space="preserve">revzem del </w:t>
      </w:r>
    </w:p>
    <w:p w14:paraId="784B7349" w14:textId="77777777" w:rsidR="00372668" w:rsidRPr="001D3F7D" w:rsidRDefault="00372668" w:rsidP="00372668">
      <w:pPr>
        <w:rPr>
          <w:rFonts w:asciiTheme="minorHAnsi" w:hAnsiTheme="minorHAnsi"/>
          <w:lang w:eastAsia="zh-CN"/>
        </w:rPr>
      </w:pPr>
    </w:p>
    <w:p w14:paraId="0192A4FE" w14:textId="77777777" w:rsidR="00D80254" w:rsidRPr="00D80254" w:rsidRDefault="00D80254" w:rsidP="00D80254">
      <w:pPr>
        <w:jc w:val="both"/>
        <w:rPr>
          <w:rFonts w:asciiTheme="minorHAnsi" w:hAnsiTheme="minorHAnsi"/>
          <w:lang w:eastAsia="zh-CN"/>
        </w:rPr>
      </w:pPr>
      <w:r w:rsidRPr="00D80254">
        <w:rPr>
          <w:rFonts w:asciiTheme="minorHAnsi" w:hAnsiTheme="minorHAnsi"/>
          <w:lang w:eastAsia="zh-CN"/>
        </w:rPr>
        <w:lastRenderedPageBreak/>
        <w:t xml:space="preserve">Izvajalec je dolžan datum zaključka del vpisati v gradbeni dnevnik in naročnika takoj, najkasneje pa naslednji delovni dan, pisno pozvati na prevzem del. Dela se štejejo za zaključena (dokončana), ko je opravljen prevzem del. </w:t>
      </w:r>
    </w:p>
    <w:p w14:paraId="71D06648" w14:textId="77777777" w:rsidR="00372668" w:rsidRPr="001D3F7D" w:rsidRDefault="00372668" w:rsidP="00372668">
      <w:pPr>
        <w:jc w:val="both"/>
        <w:rPr>
          <w:rFonts w:asciiTheme="minorHAnsi" w:hAnsiTheme="minorHAnsi"/>
          <w:lang w:eastAsia="zh-CN"/>
        </w:rPr>
      </w:pPr>
    </w:p>
    <w:p w14:paraId="62F0D955" w14:textId="77777777" w:rsidR="00D80254" w:rsidRPr="00D80254" w:rsidRDefault="00D80254" w:rsidP="00D80254">
      <w:pPr>
        <w:jc w:val="both"/>
        <w:rPr>
          <w:rFonts w:asciiTheme="minorHAnsi" w:hAnsiTheme="minorHAnsi"/>
          <w:lang w:eastAsia="zh-CN"/>
        </w:rPr>
      </w:pPr>
      <w:r w:rsidRPr="00D80254">
        <w:rPr>
          <w:rFonts w:asciiTheme="minorHAnsi" w:hAnsiTheme="minorHAnsi"/>
          <w:lang w:eastAsia="zh-CN"/>
        </w:rPr>
        <w:t xml:space="preserve">Naročnik se zavezuje opraviti prevzem del oziroma kvalitativni pregled izvedenih del najkasneje v roku </w:t>
      </w:r>
      <w:r w:rsidRPr="003656F9">
        <w:rPr>
          <w:rFonts w:asciiTheme="minorHAnsi" w:hAnsiTheme="minorHAnsi"/>
          <w:lang w:eastAsia="zh-CN"/>
        </w:rPr>
        <w:t>desetih (10) dni po</w:t>
      </w:r>
      <w:r w:rsidRPr="00D80254">
        <w:rPr>
          <w:rFonts w:asciiTheme="minorHAnsi" w:hAnsiTheme="minorHAnsi"/>
          <w:lang w:eastAsia="zh-CN"/>
        </w:rPr>
        <w:t xml:space="preserve"> prejemu izvajalčevega obvestila o zaključku del ter poziva na prevzem del oziroma v najkrajšem možnem roku, ko je to mogoče.</w:t>
      </w:r>
    </w:p>
    <w:p w14:paraId="4CCE7CF3" w14:textId="77777777" w:rsidR="000A5FA7" w:rsidRPr="001D3F7D" w:rsidRDefault="000A5FA7" w:rsidP="00372668">
      <w:pPr>
        <w:jc w:val="both"/>
        <w:rPr>
          <w:rFonts w:asciiTheme="minorHAnsi" w:hAnsiTheme="minorHAnsi"/>
          <w:lang w:eastAsia="zh-CN"/>
        </w:rPr>
      </w:pPr>
    </w:p>
    <w:p w14:paraId="289C65C6" w14:textId="77777777" w:rsidR="00372668" w:rsidRDefault="00372668" w:rsidP="00372668">
      <w:pPr>
        <w:jc w:val="both"/>
        <w:rPr>
          <w:rFonts w:asciiTheme="minorHAnsi" w:hAnsiTheme="minorHAnsi"/>
          <w:lang w:eastAsia="zh-CN"/>
        </w:rPr>
      </w:pPr>
      <w:r w:rsidRPr="001D3F7D">
        <w:rPr>
          <w:rFonts w:asciiTheme="minorHAnsi" w:hAnsiTheme="minorHAnsi"/>
          <w:lang w:eastAsia="zh-CN"/>
        </w:rPr>
        <w:t>V primeru, da izvajalec neupravičeno zavlačuje s pozivom naročniku na prevzem del, lahko naročnik sam razpiše kvalitativni pregled izvedenih del, na katerega povabi tudi izvajalca.</w:t>
      </w:r>
    </w:p>
    <w:p w14:paraId="12F91B33" w14:textId="77777777" w:rsidR="000A5FA7" w:rsidRPr="001D3F7D" w:rsidRDefault="000A5FA7" w:rsidP="00372668">
      <w:pPr>
        <w:jc w:val="both"/>
        <w:rPr>
          <w:rFonts w:asciiTheme="minorHAnsi" w:hAnsiTheme="minorHAnsi"/>
          <w:lang w:eastAsia="zh-CN"/>
        </w:rPr>
      </w:pPr>
    </w:p>
    <w:p w14:paraId="799524D4"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O kvalitativnem pregledu izvedenih del sestavijo pooblaščeni predstavniki pogodbenih strank </w:t>
      </w:r>
      <w:r w:rsidR="000A5FA7">
        <w:rPr>
          <w:rFonts w:asciiTheme="minorHAnsi" w:hAnsiTheme="minorHAnsi"/>
          <w:lang w:eastAsia="zh-CN"/>
        </w:rPr>
        <w:t xml:space="preserve">primopredajni </w:t>
      </w:r>
      <w:r w:rsidRPr="001D3F7D">
        <w:rPr>
          <w:rFonts w:asciiTheme="minorHAnsi" w:hAnsiTheme="minorHAnsi"/>
          <w:lang w:eastAsia="zh-CN"/>
        </w:rPr>
        <w:t>zapisnik, v katerem natančno ugotovijo predvsem:</w:t>
      </w:r>
    </w:p>
    <w:p w14:paraId="69B2C6C9"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ali izvedena dela ustrezajo določilom te pogodbe, veljavnim zakonskim predpisom in pravilom stroke;</w:t>
      </w:r>
    </w:p>
    <w:p w14:paraId="0A80EAE9"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datume začetka in zaključka del in datum prevzema del;</w:t>
      </w:r>
    </w:p>
    <w:p w14:paraId="0EC0909D"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kakovost izvedenih del in pripombe naročnika v zvezi z njo;</w:t>
      </w:r>
    </w:p>
    <w:p w14:paraId="0C7891B5"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opredelitev del, ki jih je izvajalec dolžan ponovno izvesti, dokončati ali popraviti ter rok za to;</w:t>
      </w:r>
    </w:p>
    <w:p w14:paraId="087A88DA" w14:textId="77777777" w:rsidR="00372668" w:rsidRPr="001D3F7D"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opredelitev vseh očitnih napak, ki se jih ugotovi pri vidnem pregledu del ter rok za njihovo odpravo;</w:t>
      </w:r>
    </w:p>
    <w:p w14:paraId="008C7033" w14:textId="77777777" w:rsidR="00A3571B" w:rsidRDefault="00372668" w:rsidP="008160B3">
      <w:pPr>
        <w:numPr>
          <w:ilvl w:val="0"/>
          <w:numId w:val="23"/>
        </w:numPr>
        <w:jc w:val="both"/>
        <w:rPr>
          <w:rFonts w:asciiTheme="minorHAnsi" w:hAnsiTheme="minorHAnsi"/>
          <w:lang w:eastAsia="zh-CN"/>
        </w:rPr>
      </w:pPr>
      <w:r w:rsidRPr="001D3F7D">
        <w:rPr>
          <w:rFonts w:asciiTheme="minorHAnsi" w:hAnsiTheme="minorHAnsi"/>
          <w:lang w:eastAsia="zh-CN"/>
        </w:rPr>
        <w:t>morebitna odprta, med predstavniki pogodbenih strank, sporna vprašanja tehnične narave</w:t>
      </w:r>
      <w:r w:rsidR="00A3571B">
        <w:rPr>
          <w:rFonts w:asciiTheme="minorHAnsi" w:hAnsiTheme="minorHAnsi"/>
          <w:lang w:eastAsia="zh-CN"/>
        </w:rPr>
        <w:t>;</w:t>
      </w:r>
    </w:p>
    <w:p w14:paraId="5FE0BA3B" w14:textId="20AC001D" w:rsidR="00372668" w:rsidRPr="001D3F7D" w:rsidRDefault="00A3571B" w:rsidP="008160B3">
      <w:pPr>
        <w:numPr>
          <w:ilvl w:val="0"/>
          <w:numId w:val="23"/>
        </w:numPr>
        <w:jc w:val="both"/>
        <w:rPr>
          <w:rFonts w:asciiTheme="minorHAnsi" w:hAnsiTheme="minorHAnsi"/>
          <w:lang w:eastAsia="zh-CN"/>
        </w:rPr>
      </w:pPr>
      <w:r>
        <w:rPr>
          <w:rFonts w:asciiTheme="minorHAnsi" w:hAnsiTheme="minorHAnsi"/>
          <w:lang w:eastAsia="zh-CN"/>
        </w:rPr>
        <w:t>ali naročnik uveljavlja pogodbeno kazen</w:t>
      </w:r>
      <w:r w:rsidR="00372668" w:rsidRPr="001D3F7D">
        <w:rPr>
          <w:rFonts w:asciiTheme="minorHAnsi" w:hAnsiTheme="minorHAnsi"/>
          <w:lang w:eastAsia="zh-CN"/>
        </w:rPr>
        <w:t>.</w:t>
      </w:r>
    </w:p>
    <w:p w14:paraId="4B555BA0" w14:textId="77777777" w:rsidR="00372668" w:rsidRPr="001D3F7D" w:rsidRDefault="00372668" w:rsidP="00372668">
      <w:pPr>
        <w:jc w:val="both"/>
        <w:rPr>
          <w:rFonts w:asciiTheme="minorHAnsi" w:hAnsiTheme="minorHAnsi"/>
          <w:lang w:eastAsia="zh-CN"/>
        </w:rPr>
      </w:pPr>
    </w:p>
    <w:p w14:paraId="24A8DC13"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 xml:space="preserve">Ob </w:t>
      </w:r>
      <w:r w:rsidR="005F163F">
        <w:rPr>
          <w:rFonts w:asciiTheme="minorHAnsi" w:hAnsiTheme="minorHAnsi"/>
          <w:lang w:eastAsia="zh-CN"/>
        </w:rPr>
        <w:t>prevzemu del</w:t>
      </w:r>
      <w:r w:rsidRPr="001D3F7D">
        <w:rPr>
          <w:rFonts w:asciiTheme="minorHAnsi" w:hAnsiTheme="minorHAnsi"/>
          <w:lang w:eastAsia="zh-CN"/>
        </w:rPr>
        <w:t xml:space="preserve"> je dolžan izvajalec predati naročniku tudi vso potrebno dokumentacijo, ki se nanaša na izvedena dela in vso vgrajeno opremo kot na primer:</w:t>
      </w:r>
    </w:p>
    <w:p w14:paraId="7D0F7B4C" w14:textId="77777777" w:rsidR="00372668" w:rsidRPr="007608B5" w:rsidRDefault="00372668" w:rsidP="004766ED">
      <w:pPr>
        <w:pStyle w:val="Odstavekseznama"/>
        <w:numPr>
          <w:ilvl w:val="0"/>
          <w:numId w:val="48"/>
        </w:numPr>
        <w:jc w:val="both"/>
        <w:rPr>
          <w:rFonts w:asciiTheme="minorHAnsi" w:hAnsiTheme="minorHAnsi"/>
          <w:lang w:eastAsia="zh-CN"/>
        </w:rPr>
      </w:pPr>
      <w:r w:rsidRPr="007608B5">
        <w:rPr>
          <w:rFonts w:asciiTheme="minorHAnsi" w:hAnsiTheme="minorHAnsi"/>
          <w:lang w:eastAsia="zh-CN"/>
        </w:rPr>
        <w:t>certifikate, izjave o skladnosti s standardi, ustrezne tehnične, projektne in ostale dokumente,</w:t>
      </w:r>
    </w:p>
    <w:p w14:paraId="55FA0DDE" w14:textId="77777777" w:rsidR="00372668" w:rsidRPr="007608B5" w:rsidRDefault="00372668" w:rsidP="004766ED">
      <w:pPr>
        <w:pStyle w:val="Odstavekseznama"/>
        <w:numPr>
          <w:ilvl w:val="0"/>
          <w:numId w:val="48"/>
        </w:numPr>
        <w:jc w:val="both"/>
        <w:rPr>
          <w:rFonts w:asciiTheme="minorHAnsi" w:hAnsiTheme="minorHAnsi"/>
          <w:lang w:eastAsia="zh-CN"/>
        </w:rPr>
      </w:pPr>
      <w:r w:rsidRPr="007608B5">
        <w:rPr>
          <w:rFonts w:asciiTheme="minorHAnsi" w:hAnsiTheme="minorHAnsi"/>
          <w:lang w:eastAsia="zh-CN"/>
        </w:rPr>
        <w:t>garancijske liste za brezhibno delovanje predmeta pogodbe,</w:t>
      </w:r>
    </w:p>
    <w:p w14:paraId="74F2CFD8" w14:textId="77777777" w:rsidR="00372668" w:rsidRPr="007608B5" w:rsidRDefault="00372668" w:rsidP="004766ED">
      <w:pPr>
        <w:pStyle w:val="Odstavekseznama"/>
        <w:numPr>
          <w:ilvl w:val="0"/>
          <w:numId w:val="48"/>
        </w:numPr>
        <w:jc w:val="both"/>
        <w:rPr>
          <w:rFonts w:asciiTheme="minorHAnsi" w:hAnsiTheme="minorHAnsi"/>
          <w:lang w:eastAsia="zh-CN"/>
        </w:rPr>
      </w:pPr>
      <w:r w:rsidRPr="007608B5">
        <w:rPr>
          <w:rFonts w:asciiTheme="minorHAnsi" w:hAnsiTheme="minorHAnsi"/>
          <w:lang w:eastAsia="zh-CN"/>
        </w:rPr>
        <w:lastRenderedPageBreak/>
        <w:t>navodila za uporabo, obratovanje in vzdrževanje v slovenskem jeziku, ter druge listine,</w:t>
      </w:r>
      <w:r w:rsidR="007608B5" w:rsidRPr="007608B5">
        <w:rPr>
          <w:rFonts w:asciiTheme="minorHAnsi" w:hAnsiTheme="minorHAnsi"/>
          <w:lang w:eastAsia="zh-CN"/>
        </w:rPr>
        <w:t xml:space="preserve"> </w:t>
      </w:r>
      <w:r w:rsidRPr="007608B5">
        <w:rPr>
          <w:rFonts w:asciiTheme="minorHAnsi" w:hAnsiTheme="minorHAnsi"/>
          <w:lang w:eastAsia="zh-CN"/>
        </w:rPr>
        <w:t>določene s pogodbo.</w:t>
      </w:r>
    </w:p>
    <w:p w14:paraId="221C7546" w14:textId="77777777" w:rsidR="00372668" w:rsidRPr="001D3F7D" w:rsidRDefault="00372668" w:rsidP="00372668">
      <w:pPr>
        <w:jc w:val="both"/>
        <w:rPr>
          <w:rFonts w:asciiTheme="minorHAnsi" w:hAnsiTheme="minorHAnsi"/>
          <w:lang w:eastAsia="zh-CN"/>
        </w:rPr>
      </w:pPr>
    </w:p>
    <w:p w14:paraId="38CBD62C" w14:textId="77777777" w:rsidR="00A539A9" w:rsidRPr="00A539A9" w:rsidRDefault="00A539A9" w:rsidP="00A539A9">
      <w:pPr>
        <w:jc w:val="both"/>
        <w:rPr>
          <w:rFonts w:asciiTheme="minorHAnsi" w:hAnsiTheme="minorHAnsi"/>
          <w:lang w:eastAsia="zh-CN"/>
        </w:rPr>
      </w:pPr>
      <w:r w:rsidRPr="00A539A9">
        <w:rPr>
          <w:rFonts w:asciiTheme="minorHAnsi" w:hAnsiTheme="minorHAnsi"/>
          <w:lang w:eastAsia="zh-CN"/>
        </w:rPr>
        <w:t xml:space="preserve">V primeru, da katerakoli stranka neupravičeno odkloni udeležbo pri kvalitativnem pregledu izvedenih del ali podpis zapisnika o sprejemu in izročitvi del ali se ne odzove na poziv nasprotne stranke, lahko kvalitativni pregled izvedenih del opravi samo druga pogodbena stranka, ki tudi sama pripravi in podpiše zapisnik o sprejemu in izročitvi del. V takšnem primeru pogodbena stranka, ki je opravila enostranski prevzem del, ne sme trpeti nikakršnih negativnih posledic zaradi nesodelovanja druge pogodbene stranke. </w:t>
      </w:r>
    </w:p>
    <w:p w14:paraId="7EE4245B" w14:textId="77777777" w:rsidR="00372668" w:rsidRPr="001D3F7D" w:rsidRDefault="00372668" w:rsidP="00372668">
      <w:pPr>
        <w:jc w:val="both"/>
        <w:rPr>
          <w:rFonts w:asciiTheme="minorHAnsi" w:hAnsiTheme="minorHAnsi"/>
          <w:lang w:eastAsia="zh-CN"/>
        </w:rPr>
      </w:pPr>
    </w:p>
    <w:p w14:paraId="1153B71D"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Kot uspešno izveden prevzem del šteje tudi morebitno dejstvo, da je naročnik pred izvedbo prevzema del začel kakorkoli uporabljati objekt, ki je predmet te gradbene pogodbe</w:t>
      </w:r>
      <w:r w:rsidR="00A539A9" w:rsidRPr="00A539A9">
        <w:rPr>
          <w:rFonts w:asciiTheme="minorHAnsi" w:hAnsiTheme="minorHAnsi"/>
          <w:lang w:eastAsia="zh-CN"/>
        </w:rPr>
        <w:t>, pri čemer pa ostane v celoti v veljavi šesti odstavek tega člena</w:t>
      </w:r>
      <w:r w:rsidRPr="001D3F7D">
        <w:rPr>
          <w:rFonts w:asciiTheme="minorHAnsi" w:hAnsiTheme="minorHAnsi"/>
          <w:lang w:eastAsia="zh-CN"/>
        </w:rPr>
        <w:t>.</w:t>
      </w:r>
    </w:p>
    <w:p w14:paraId="53A49758" w14:textId="77777777" w:rsidR="00372668" w:rsidRPr="001D3F7D" w:rsidRDefault="00372668" w:rsidP="00372668">
      <w:pPr>
        <w:jc w:val="both"/>
        <w:rPr>
          <w:rFonts w:asciiTheme="minorHAnsi" w:hAnsiTheme="minorHAnsi"/>
          <w:bCs/>
          <w:lang w:eastAsia="zh-CN"/>
        </w:rPr>
      </w:pPr>
    </w:p>
    <w:p w14:paraId="6C4EF39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 uspešno opravljen</w:t>
      </w:r>
      <w:r w:rsidR="00A96050">
        <w:rPr>
          <w:rFonts w:asciiTheme="minorHAnsi" w:hAnsiTheme="minorHAnsi"/>
          <w:bCs/>
          <w:lang w:eastAsia="zh-CN"/>
        </w:rPr>
        <w:t>i</w:t>
      </w:r>
      <w:r w:rsidRPr="001D3F7D">
        <w:rPr>
          <w:rFonts w:asciiTheme="minorHAnsi" w:hAnsiTheme="minorHAnsi"/>
          <w:bCs/>
          <w:lang w:eastAsia="zh-CN"/>
        </w:rPr>
        <w:t xml:space="preserve"> </w:t>
      </w:r>
      <w:r w:rsidR="00A96050">
        <w:rPr>
          <w:rFonts w:asciiTheme="minorHAnsi" w:hAnsiTheme="minorHAnsi"/>
          <w:bCs/>
          <w:lang w:eastAsia="zh-CN"/>
        </w:rPr>
        <w:t>primopredaji</w:t>
      </w:r>
      <w:r w:rsidRPr="001D3F7D">
        <w:rPr>
          <w:rFonts w:asciiTheme="minorHAnsi" w:hAnsiTheme="minorHAnsi"/>
          <w:bCs/>
          <w:lang w:eastAsia="zh-CN"/>
        </w:rPr>
        <w:t xml:space="preserve"> so izpolnjeni pogoji za izdelavo končnega obračuna.</w:t>
      </w:r>
    </w:p>
    <w:p w14:paraId="2BE2F165" w14:textId="42B20EDE" w:rsidR="00372668" w:rsidRDefault="00372668" w:rsidP="00372668">
      <w:pPr>
        <w:rPr>
          <w:rFonts w:asciiTheme="minorHAnsi" w:hAnsiTheme="minorHAnsi"/>
          <w:bCs/>
          <w:lang w:eastAsia="zh-CN"/>
        </w:rPr>
      </w:pPr>
    </w:p>
    <w:p w14:paraId="3C388A47"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601D997C"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Razlog za odklonitev prevzema del</w:t>
      </w:r>
    </w:p>
    <w:p w14:paraId="6A962620" w14:textId="77777777" w:rsidR="00372668" w:rsidRPr="001D3F7D" w:rsidRDefault="00372668" w:rsidP="00372668">
      <w:pPr>
        <w:rPr>
          <w:rFonts w:asciiTheme="minorHAnsi" w:hAnsiTheme="minorHAnsi"/>
          <w:b/>
          <w:bCs/>
          <w:lang w:eastAsia="zh-CN"/>
        </w:rPr>
      </w:pPr>
    </w:p>
    <w:p w14:paraId="1D41920A"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778C3922" w14:textId="77777777" w:rsidR="004515A2" w:rsidRPr="001D3F7D" w:rsidRDefault="004515A2" w:rsidP="00372668">
      <w:pPr>
        <w:jc w:val="both"/>
        <w:rPr>
          <w:rFonts w:asciiTheme="minorHAnsi" w:hAnsiTheme="minorHAnsi"/>
          <w:bCs/>
          <w:lang w:eastAsia="zh-CN"/>
        </w:rPr>
      </w:pPr>
    </w:p>
    <w:p w14:paraId="5978D3B2"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0B5E47BB"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Ugotovljene pomanjkljivosti – očitne napake</w:t>
      </w:r>
    </w:p>
    <w:p w14:paraId="3AF29246" w14:textId="77777777" w:rsidR="00372668" w:rsidRPr="001D3F7D" w:rsidRDefault="00372668" w:rsidP="00372668">
      <w:pPr>
        <w:rPr>
          <w:rFonts w:asciiTheme="minorHAnsi" w:hAnsiTheme="minorHAnsi"/>
          <w:bCs/>
          <w:lang w:eastAsia="zh-CN"/>
        </w:rPr>
      </w:pPr>
    </w:p>
    <w:p w14:paraId="06E249E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Če pogodbeni stranki z zapisnikom o prevzemu del ugotovita, da mora izvajalec odpraviti določene očitne napake ali pomanjkljivosti na objektu, </w:t>
      </w:r>
      <w:r w:rsidRPr="001D3F7D">
        <w:rPr>
          <w:rFonts w:asciiTheme="minorHAnsi" w:hAnsiTheme="minorHAnsi"/>
          <w:bCs/>
          <w:lang w:eastAsia="zh-CN"/>
        </w:rPr>
        <w:lastRenderedPageBreak/>
        <w:t>mora naročnik izvajalcu dati primeren rok, v katerem naj te očitne napake ali pomanjkljivosti odpravi.</w:t>
      </w:r>
    </w:p>
    <w:p w14:paraId="32398E17" w14:textId="77777777" w:rsidR="00372668" w:rsidRPr="001D3F7D" w:rsidRDefault="00372668" w:rsidP="00372668">
      <w:pPr>
        <w:jc w:val="both"/>
        <w:rPr>
          <w:rFonts w:asciiTheme="minorHAnsi" w:hAnsiTheme="minorHAnsi"/>
          <w:bCs/>
          <w:lang w:eastAsia="zh-CN"/>
        </w:rPr>
      </w:pPr>
    </w:p>
    <w:p w14:paraId="650CCF2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je naročnik začel uporabljati objekt ali njegov del, preden je bil zanj izveden prevzem del, mora očitne napake in druge pomanjkljivosti notificirati najkasneje ob pričetku uporabe objekta ali njenega dela, sicer ni upravičen do jamčevalnih zahtevkov.</w:t>
      </w:r>
    </w:p>
    <w:p w14:paraId="37744AAF" w14:textId="77777777" w:rsidR="00372668" w:rsidRPr="001D3F7D" w:rsidRDefault="00372668" w:rsidP="00372668">
      <w:pPr>
        <w:jc w:val="both"/>
        <w:rPr>
          <w:rFonts w:asciiTheme="minorHAnsi" w:hAnsiTheme="minorHAnsi"/>
          <w:bCs/>
          <w:lang w:eastAsia="zh-CN"/>
        </w:rPr>
      </w:pPr>
    </w:p>
    <w:p w14:paraId="0361FFE8"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mora z odpravo napak in pomanjkljivosti pričeti nemudoma.</w:t>
      </w:r>
    </w:p>
    <w:p w14:paraId="61A32313" w14:textId="77777777" w:rsidR="00372668" w:rsidRPr="001D3F7D" w:rsidRDefault="00372668" w:rsidP="00372668">
      <w:pPr>
        <w:jc w:val="both"/>
        <w:rPr>
          <w:rFonts w:asciiTheme="minorHAnsi" w:hAnsiTheme="minorHAnsi"/>
          <w:bCs/>
          <w:lang w:eastAsia="zh-CN"/>
        </w:rPr>
      </w:pPr>
    </w:p>
    <w:p w14:paraId="4A8567CB"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od skupne vrednosti izvedenih del z DDV, ki jih je izvedel drugi izvajalec.</w:t>
      </w:r>
    </w:p>
    <w:p w14:paraId="7AEBB30E" w14:textId="77777777" w:rsidR="00372668" w:rsidRPr="001D3F7D" w:rsidRDefault="00372668" w:rsidP="00372668">
      <w:pPr>
        <w:jc w:val="both"/>
        <w:rPr>
          <w:rFonts w:asciiTheme="minorHAnsi" w:hAnsiTheme="minorHAnsi"/>
          <w:bCs/>
          <w:lang w:eastAsia="zh-CN"/>
        </w:rPr>
      </w:pPr>
    </w:p>
    <w:p w14:paraId="3F4117E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 odpravi vseh očitnih napak in pomanjkljivosti pogodbeni stranki podpišeta zapisnik o odpravi napak in pomanjkljivosti.</w:t>
      </w:r>
    </w:p>
    <w:p w14:paraId="3F3E971D" w14:textId="77777777" w:rsidR="000A1D81" w:rsidRDefault="000A1D81" w:rsidP="00372668">
      <w:pPr>
        <w:rPr>
          <w:rFonts w:asciiTheme="minorHAnsi" w:hAnsiTheme="minorHAnsi"/>
          <w:b/>
          <w:bCs/>
          <w:lang w:eastAsia="zh-CN"/>
        </w:rPr>
      </w:pPr>
    </w:p>
    <w:p w14:paraId="058E003B"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33AB87FD"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Končni obračun</w:t>
      </w:r>
    </w:p>
    <w:p w14:paraId="568CC35C" w14:textId="77777777" w:rsidR="00372668" w:rsidRPr="001D3F7D" w:rsidRDefault="00372668" w:rsidP="00372668">
      <w:pPr>
        <w:rPr>
          <w:rFonts w:asciiTheme="minorHAnsi" w:hAnsiTheme="minorHAnsi"/>
          <w:bCs/>
          <w:lang w:eastAsia="zh-CN"/>
        </w:rPr>
      </w:pPr>
    </w:p>
    <w:p w14:paraId="712F8114" w14:textId="77777777" w:rsidR="0050233E" w:rsidRPr="0050233E" w:rsidRDefault="0050233E" w:rsidP="0050233E">
      <w:pPr>
        <w:jc w:val="both"/>
        <w:rPr>
          <w:rFonts w:asciiTheme="minorHAnsi" w:hAnsiTheme="minorHAnsi"/>
          <w:bCs/>
          <w:lang w:eastAsia="zh-CN"/>
        </w:rPr>
      </w:pPr>
      <w:r w:rsidRPr="0050233E">
        <w:rPr>
          <w:rFonts w:asciiTheme="minorHAnsi" w:hAnsiTheme="minorHAnsi"/>
          <w:bCs/>
          <w:lang w:eastAsia="zh-CN"/>
        </w:rPr>
        <w:t xml:space="preserve">Pogodbeni stranki sta sporazumni, da najkasneje naslednji delovni dan po uspešno zaključenem prevzemu del začneta z izdelavo končnega obračuna, ki ga izdelata v najkrajšem možnem roku, najkasneje v roku 5 dni po odpravi vseh napak ali v roku 5 dni po prevzemu del, če napake ali pomanjkljivosti niso bile ugotovljene. </w:t>
      </w:r>
    </w:p>
    <w:p w14:paraId="4677C23E" w14:textId="77777777" w:rsidR="00372668" w:rsidRPr="001D3F7D" w:rsidRDefault="00372668" w:rsidP="00372668">
      <w:pPr>
        <w:jc w:val="both"/>
        <w:rPr>
          <w:rFonts w:asciiTheme="minorHAnsi" w:hAnsiTheme="minorHAnsi"/>
          <w:bCs/>
          <w:lang w:eastAsia="zh-CN"/>
        </w:rPr>
      </w:pPr>
    </w:p>
    <w:p w14:paraId="7B63A69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Končni obračun vsebuje zlasti:</w:t>
      </w:r>
    </w:p>
    <w:p w14:paraId="38FB593B"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t>vrednost pogodbenih del;</w:t>
      </w:r>
    </w:p>
    <w:p w14:paraId="1D9B0CDE"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t>znesek, izplačan po situacijah;</w:t>
      </w:r>
    </w:p>
    <w:p w14:paraId="604971B8" w14:textId="77777777" w:rsidR="00372668" w:rsidRPr="00EE36A0" w:rsidRDefault="00372668" w:rsidP="004766ED">
      <w:pPr>
        <w:pStyle w:val="Odstavekseznama"/>
        <w:numPr>
          <w:ilvl w:val="0"/>
          <w:numId w:val="49"/>
        </w:numPr>
        <w:spacing w:after="200" w:line="276" w:lineRule="auto"/>
        <w:jc w:val="both"/>
        <w:rPr>
          <w:rFonts w:asciiTheme="minorHAnsi" w:hAnsiTheme="minorHAnsi"/>
          <w:bCs/>
          <w:lang w:eastAsia="zh-CN"/>
        </w:rPr>
      </w:pPr>
      <w:r w:rsidRPr="00004125">
        <w:rPr>
          <w:rFonts w:asciiTheme="minorHAnsi" w:hAnsiTheme="minorHAnsi"/>
          <w:bCs/>
          <w:lang w:eastAsia="zh-CN"/>
        </w:rPr>
        <w:t>končni znesek, ki ga mora izvajalec prejeti ali vrniti po nespornem delu obračuna</w:t>
      </w:r>
      <w:r w:rsidR="00004125" w:rsidRPr="00004125">
        <w:rPr>
          <w:rFonts w:asciiTheme="minorHAnsi" w:hAnsiTheme="minorHAnsi"/>
          <w:bCs/>
          <w:lang w:eastAsia="zh-CN"/>
        </w:rPr>
        <w:t xml:space="preserve"> </w:t>
      </w:r>
      <w:r w:rsidR="00004125" w:rsidRPr="00004125">
        <w:rPr>
          <w:rFonts w:asciiTheme="minorHAnsi" w:eastAsiaTheme="minorHAnsi" w:hAnsiTheme="minorHAnsi" w:cstheme="minorBidi"/>
          <w:bCs/>
          <w:color w:val="000000" w:themeColor="text1"/>
          <w:lang w:eastAsia="zh-CN"/>
        </w:rPr>
        <w:t xml:space="preserve">(osnutek </w:t>
      </w:r>
      <w:r w:rsidR="00004125" w:rsidRPr="00FC0399">
        <w:rPr>
          <w:rFonts w:asciiTheme="minorHAnsi" w:eastAsiaTheme="minorHAnsi" w:hAnsiTheme="minorHAnsi" w:cstheme="minorBidi"/>
          <w:bCs/>
          <w:color w:val="000000" w:themeColor="text1"/>
          <w:lang w:eastAsia="zh-CN"/>
        </w:rPr>
        <w:t>končne situacije)</w:t>
      </w:r>
      <w:r w:rsidRPr="00EE36A0">
        <w:rPr>
          <w:rFonts w:asciiTheme="minorHAnsi" w:hAnsiTheme="minorHAnsi"/>
          <w:bCs/>
          <w:lang w:eastAsia="zh-CN"/>
        </w:rPr>
        <w:t>;</w:t>
      </w:r>
    </w:p>
    <w:p w14:paraId="7C9C8E36"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t xml:space="preserve">višino zamudnih obresti, ki jih mora naročnik plačati izvajalcu zaradi zamud pri plačilu katerekoli situacije;   </w:t>
      </w:r>
    </w:p>
    <w:p w14:paraId="1D089CD0"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t>morebitni znesek iz naslova manj vrednosti izvedenih del;</w:t>
      </w:r>
    </w:p>
    <w:p w14:paraId="6E74A051"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lastRenderedPageBreak/>
        <w:t>morebitno obračunane manipulativne stroške po tej pogodbi;</w:t>
      </w:r>
    </w:p>
    <w:p w14:paraId="0B372B94"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t>podatek, ali so pogodbena dela izvedena v pogodbenem roku in če niso, za koliko je bil rok prekoračen;</w:t>
      </w:r>
    </w:p>
    <w:p w14:paraId="5E8F92D2"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t>višina pogodbene kazn</w:t>
      </w:r>
      <w:r w:rsidR="00441831" w:rsidRPr="00350800">
        <w:rPr>
          <w:rFonts w:asciiTheme="minorHAnsi" w:hAnsiTheme="minorHAnsi"/>
          <w:bCs/>
          <w:lang w:eastAsia="zh-CN"/>
        </w:rPr>
        <w:t>i in morebitno povzročene škode;</w:t>
      </w:r>
    </w:p>
    <w:p w14:paraId="45007C1F" w14:textId="77777777" w:rsidR="00372668" w:rsidRPr="00350800" w:rsidRDefault="00372668" w:rsidP="004766ED">
      <w:pPr>
        <w:pStyle w:val="Odstavekseznama"/>
        <w:numPr>
          <w:ilvl w:val="0"/>
          <w:numId w:val="49"/>
        </w:numPr>
        <w:jc w:val="both"/>
        <w:rPr>
          <w:rFonts w:asciiTheme="minorHAnsi" w:hAnsiTheme="minorHAnsi"/>
          <w:bCs/>
          <w:lang w:eastAsia="zh-CN"/>
        </w:rPr>
      </w:pPr>
      <w:r w:rsidRPr="00350800">
        <w:rPr>
          <w:rFonts w:asciiTheme="minorHAnsi" w:hAnsiTheme="minorHAnsi"/>
          <w:bCs/>
          <w:lang w:eastAsia="zh-CN"/>
        </w:rPr>
        <w:t xml:space="preserve">podatek o drugih dejstvih, o katerih ni bilo doseženo soglasje. </w:t>
      </w:r>
    </w:p>
    <w:p w14:paraId="3EA69870" w14:textId="77777777" w:rsidR="00372668" w:rsidRPr="001D3F7D" w:rsidRDefault="00372668" w:rsidP="00372668">
      <w:pPr>
        <w:jc w:val="both"/>
        <w:rPr>
          <w:rFonts w:asciiTheme="minorHAnsi" w:hAnsiTheme="minorHAnsi"/>
          <w:bCs/>
          <w:lang w:eastAsia="zh-CN"/>
        </w:rPr>
      </w:pPr>
    </w:p>
    <w:p w14:paraId="1832DF1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S končnim obračunom se uredijo odprta razmerja med pogodbenima strankama in določi izvršitev njihovih medsebojnih pravic in obveznosti iz pogodbe. Končni obračun ima naravo zunajsodne poravnave med strankama. </w:t>
      </w:r>
    </w:p>
    <w:p w14:paraId="72A596D3" w14:textId="77777777" w:rsidR="00372668" w:rsidRPr="001D3F7D" w:rsidRDefault="00372668" w:rsidP="00372668">
      <w:pPr>
        <w:jc w:val="both"/>
        <w:rPr>
          <w:rFonts w:asciiTheme="minorHAnsi" w:hAnsiTheme="minorHAnsi"/>
          <w:bCs/>
          <w:lang w:eastAsia="zh-CN"/>
        </w:rPr>
      </w:pPr>
    </w:p>
    <w:p w14:paraId="5598073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445914C1" w14:textId="77777777" w:rsidR="00372668" w:rsidRPr="001D3F7D" w:rsidRDefault="00372668" w:rsidP="00372668">
      <w:pPr>
        <w:jc w:val="both"/>
        <w:rPr>
          <w:rFonts w:asciiTheme="minorHAnsi" w:hAnsiTheme="minorHAnsi"/>
          <w:bCs/>
          <w:lang w:eastAsia="zh-CN"/>
        </w:rPr>
      </w:pPr>
    </w:p>
    <w:p w14:paraId="287E192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08982D10" w14:textId="77777777" w:rsidR="00372668" w:rsidRDefault="00372668" w:rsidP="00372668">
      <w:pPr>
        <w:jc w:val="both"/>
        <w:rPr>
          <w:rFonts w:asciiTheme="minorHAnsi" w:hAnsiTheme="minorHAnsi"/>
          <w:bCs/>
          <w:lang w:eastAsia="zh-CN"/>
        </w:rPr>
      </w:pPr>
    </w:p>
    <w:p w14:paraId="51057941" w14:textId="77777777" w:rsidR="00967E28" w:rsidRPr="00967E28" w:rsidRDefault="00967E28" w:rsidP="00967E28">
      <w:pPr>
        <w:jc w:val="both"/>
        <w:rPr>
          <w:rFonts w:asciiTheme="minorHAnsi" w:hAnsiTheme="minorHAnsi"/>
          <w:bCs/>
          <w:lang w:eastAsia="zh-CN"/>
        </w:rPr>
      </w:pPr>
      <w:r w:rsidRPr="00967E28">
        <w:rPr>
          <w:rFonts w:asciiTheme="minorHAnsi" w:hAnsiTheme="minorHAnsi"/>
          <w:lang w:eastAsia="zh-CN"/>
        </w:rPr>
        <w:t xml:space="preserve">Izvajalec je naročniku dolžan izročiti ustrezno finančno zavarovanje za odpravo napak v garancijskem roku v skladu s to pogodbo najkasneje </w:t>
      </w:r>
      <w:r w:rsidR="00FC0399" w:rsidRPr="00FC0399">
        <w:rPr>
          <w:rFonts w:asciiTheme="minorHAnsi" w:hAnsiTheme="minorHAnsi"/>
          <w:bCs/>
          <w:lang w:eastAsia="zh-CN"/>
        </w:rPr>
        <w:t xml:space="preserve">15 koledarskih dni po podpisu končnega obračuna in pred potekom veljavnosti finančnega zavarovanja za dobro izvedbo pogodbenih obveznosti, sicer niso izpolnjeni pogoji za izstavitev končne situacije. </w:t>
      </w:r>
    </w:p>
    <w:p w14:paraId="5A09A687" w14:textId="77777777" w:rsidR="00967E28" w:rsidRPr="001D3F7D" w:rsidRDefault="00967E28" w:rsidP="00372668">
      <w:pPr>
        <w:jc w:val="both"/>
        <w:rPr>
          <w:rFonts w:asciiTheme="minorHAnsi" w:hAnsiTheme="minorHAnsi"/>
          <w:bCs/>
          <w:lang w:eastAsia="zh-CN"/>
        </w:rPr>
      </w:pPr>
    </w:p>
    <w:p w14:paraId="3F4662CF" w14:textId="77777777" w:rsidR="007B2842" w:rsidRPr="001D3F7D" w:rsidRDefault="007B2842" w:rsidP="00372668">
      <w:pPr>
        <w:rPr>
          <w:rFonts w:asciiTheme="minorHAnsi" w:hAnsiTheme="minorHAnsi"/>
          <w:bCs/>
          <w:lang w:eastAsia="zh-CN"/>
        </w:rPr>
      </w:pPr>
    </w:p>
    <w:p w14:paraId="0A4969E8" w14:textId="77777777" w:rsidR="00372668" w:rsidRPr="001D3F7D" w:rsidRDefault="00372668" w:rsidP="004766ED">
      <w:pPr>
        <w:numPr>
          <w:ilvl w:val="0"/>
          <w:numId w:val="40"/>
        </w:numPr>
        <w:rPr>
          <w:rFonts w:asciiTheme="minorHAnsi" w:hAnsiTheme="minorHAnsi"/>
          <w:bCs/>
          <w:lang w:eastAsia="zh-CN"/>
        </w:rPr>
      </w:pPr>
      <w:r w:rsidRPr="001D3F7D">
        <w:rPr>
          <w:rFonts w:asciiTheme="minorHAnsi" w:hAnsiTheme="minorHAnsi"/>
          <w:b/>
          <w:bCs/>
          <w:lang w:eastAsia="zh-CN"/>
        </w:rPr>
        <w:t>JAMČEVANJE ZA NAPAKE</w:t>
      </w:r>
    </w:p>
    <w:p w14:paraId="3D70A06E" w14:textId="77777777" w:rsidR="00372668" w:rsidRPr="001D3F7D" w:rsidRDefault="00372668" w:rsidP="00372668">
      <w:pPr>
        <w:rPr>
          <w:rFonts w:asciiTheme="minorHAnsi" w:hAnsiTheme="minorHAnsi"/>
          <w:bCs/>
          <w:lang w:eastAsia="zh-CN"/>
        </w:rPr>
      </w:pPr>
    </w:p>
    <w:p w14:paraId="24C769D0"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11331FD7"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Odgovornost izvajalca za običajne skrite napake</w:t>
      </w:r>
    </w:p>
    <w:p w14:paraId="71593552" w14:textId="77777777" w:rsidR="00372668" w:rsidRPr="001D3F7D" w:rsidRDefault="00372668" w:rsidP="00372668">
      <w:pPr>
        <w:rPr>
          <w:rFonts w:asciiTheme="minorHAnsi" w:hAnsiTheme="minorHAnsi"/>
          <w:b/>
          <w:bCs/>
          <w:lang w:eastAsia="zh-CN"/>
        </w:rPr>
      </w:pPr>
    </w:p>
    <w:p w14:paraId="065F902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w:t>
      </w:r>
      <w:r w:rsidRPr="001D3F7D">
        <w:rPr>
          <w:rFonts w:asciiTheme="minorHAnsi" w:hAnsiTheme="minorHAnsi"/>
          <w:bCs/>
          <w:lang w:eastAsia="zh-CN"/>
        </w:rPr>
        <w:lastRenderedPageBreak/>
        <w:t>primernem roku. Pogodbeni stranki z navedeno določbo podaljšujeta rok za jamčevanje za skrite napake iz Obligacijskega zakonika.</w:t>
      </w:r>
    </w:p>
    <w:p w14:paraId="1B2A5B06" w14:textId="77777777" w:rsidR="00372668" w:rsidRPr="001D3F7D" w:rsidRDefault="00372668" w:rsidP="00372668">
      <w:pPr>
        <w:jc w:val="both"/>
        <w:rPr>
          <w:rFonts w:asciiTheme="minorHAnsi" w:hAnsiTheme="minorHAnsi"/>
          <w:bCs/>
          <w:lang w:eastAsia="zh-CN"/>
        </w:rPr>
      </w:pPr>
    </w:p>
    <w:p w14:paraId="42F2BEC2"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758D008D" w14:textId="77777777" w:rsidR="00372668" w:rsidRPr="001D3F7D" w:rsidRDefault="00372668" w:rsidP="00372668">
      <w:pPr>
        <w:jc w:val="both"/>
        <w:rPr>
          <w:rFonts w:asciiTheme="minorHAnsi" w:hAnsiTheme="minorHAnsi"/>
          <w:bCs/>
          <w:lang w:eastAsia="zh-CN"/>
        </w:rPr>
      </w:pPr>
    </w:p>
    <w:p w14:paraId="3D5B0687"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681632B2" w14:textId="5B057CA4" w:rsidR="00372668" w:rsidRDefault="00372668" w:rsidP="00372668">
      <w:pPr>
        <w:jc w:val="both"/>
        <w:rPr>
          <w:rFonts w:asciiTheme="minorHAnsi" w:hAnsiTheme="minorHAnsi"/>
          <w:bCs/>
          <w:lang w:eastAsia="zh-CN"/>
        </w:rPr>
      </w:pPr>
    </w:p>
    <w:p w14:paraId="7C8B791D" w14:textId="77777777" w:rsidR="00343260" w:rsidRDefault="00343260" w:rsidP="00372668">
      <w:pPr>
        <w:jc w:val="both"/>
        <w:rPr>
          <w:rFonts w:asciiTheme="minorHAnsi" w:hAnsiTheme="minorHAnsi"/>
          <w:bCs/>
          <w:lang w:eastAsia="zh-CN"/>
        </w:rPr>
      </w:pPr>
    </w:p>
    <w:p w14:paraId="3C4B8376" w14:textId="77777777" w:rsidR="004A51A2" w:rsidRPr="004A51A2" w:rsidRDefault="004A51A2" w:rsidP="004A51A2">
      <w:pPr>
        <w:numPr>
          <w:ilvl w:val="0"/>
          <w:numId w:val="39"/>
        </w:numPr>
        <w:rPr>
          <w:rFonts w:asciiTheme="minorHAnsi" w:hAnsiTheme="minorHAnsi"/>
          <w:b/>
          <w:bCs/>
          <w:lang w:eastAsia="zh-CN"/>
        </w:rPr>
      </w:pPr>
      <w:r w:rsidRPr="004A51A2">
        <w:rPr>
          <w:rFonts w:asciiTheme="minorHAnsi" w:hAnsiTheme="minorHAnsi"/>
          <w:b/>
          <w:bCs/>
          <w:lang w:eastAsia="zh-CN"/>
        </w:rPr>
        <w:t>člen</w:t>
      </w:r>
    </w:p>
    <w:p w14:paraId="37FF2879" w14:textId="77777777" w:rsidR="004A51A2" w:rsidRPr="004A51A2" w:rsidRDefault="004A51A2" w:rsidP="004A51A2">
      <w:pPr>
        <w:jc w:val="both"/>
        <w:rPr>
          <w:rFonts w:asciiTheme="minorHAnsi" w:hAnsiTheme="minorHAnsi"/>
          <w:b/>
          <w:bCs/>
          <w:lang w:eastAsia="zh-CN"/>
        </w:rPr>
      </w:pPr>
      <w:r w:rsidRPr="004A51A2">
        <w:rPr>
          <w:rFonts w:asciiTheme="minorHAnsi" w:hAnsiTheme="minorHAnsi"/>
          <w:b/>
          <w:bCs/>
          <w:lang w:eastAsia="zh-CN"/>
        </w:rPr>
        <w:t>Odgovornost izvajalca za solidnost gradbe</w:t>
      </w:r>
    </w:p>
    <w:p w14:paraId="52C0854B" w14:textId="77777777" w:rsidR="004A51A2" w:rsidRPr="004A51A2" w:rsidRDefault="004A51A2" w:rsidP="004A51A2">
      <w:pPr>
        <w:jc w:val="both"/>
        <w:rPr>
          <w:rFonts w:asciiTheme="minorHAnsi" w:hAnsiTheme="minorHAnsi"/>
          <w:b/>
          <w:bCs/>
          <w:lang w:eastAsia="zh-CN"/>
        </w:rPr>
      </w:pPr>
    </w:p>
    <w:p w14:paraId="3EC67832" w14:textId="77777777" w:rsidR="004A51A2" w:rsidRPr="004A51A2" w:rsidRDefault="004A51A2" w:rsidP="004A51A2">
      <w:pPr>
        <w:jc w:val="both"/>
        <w:rPr>
          <w:rFonts w:asciiTheme="minorHAnsi" w:hAnsiTheme="minorHAnsi"/>
          <w:bCs/>
          <w:lang w:eastAsia="zh-CN"/>
        </w:rPr>
      </w:pPr>
      <w:r w:rsidRPr="004A51A2">
        <w:rPr>
          <w:rFonts w:asciiTheme="minorHAnsi" w:hAnsiTheme="minorHAnsi"/>
          <w:bCs/>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401D795F" w14:textId="77777777" w:rsidR="004A51A2" w:rsidRPr="001D3F7D" w:rsidRDefault="004A51A2" w:rsidP="00372668">
      <w:pPr>
        <w:jc w:val="both"/>
        <w:rPr>
          <w:rFonts w:asciiTheme="minorHAnsi" w:hAnsiTheme="minorHAnsi"/>
          <w:bCs/>
          <w:lang w:eastAsia="zh-CN"/>
        </w:rPr>
      </w:pPr>
    </w:p>
    <w:p w14:paraId="1843A09D" w14:textId="77777777" w:rsidR="00847043" w:rsidRDefault="00847043" w:rsidP="00372668">
      <w:pPr>
        <w:jc w:val="both"/>
        <w:rPr>
          <w:rFonts w:asciiTheme="minorHAnsi" w:hAnsiTheme="minorHAnsi"/>
          <w:bCs/>
          <w:lang w:eastAsia="zh-CN"/>
        </w:rPr>
      </w:pPr>
    </w:p>
    <w:p w14:paraId="6D5FD4F1"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GARANCIJA IN GARANCIJSKI ROK</w:t>
      </w:r>
    </w:p>
    <w:p w14:paraId="10790D4D" w14:textId="77777777" w:rsidR="00372668" w:rsidRPr="001D3F7D" w:rsidRDefault="00372668" w:rsidP="00372668">
      <w:pPr>
        <w:rPr>
          <w:rFonts w:asciiTheme="minorHAnsi" w:hAnsiTheme="minorHAnsi"/>
          <w:bCs/>
          <w:lang w:eastAsia="zh-CN"/>
        </w:rPr>
      </w:pPr>
    </w:p>
    <w:p w14:paraId="0EFFFE3F"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0DC95E0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 xml:space="preserve">Garancijska izjava izvajalca </w:t>
      </w:r>
    </w:p>
    <w:p w14:paraId="0127F8CD" w14:textId="77777777" w:rsidR="00372668" w:rsidRPr="001D3F7D" w:rsidRDefault="00372668" w:rsidP="00372668">
      <w:pPr>
        <w:rPr>
          <w:rFonts w:asciiTheme="minorHAnsi" w:hAnsiTheme="minorHAnsi"/>
          <w:b/>
          <w:bCs/>
          <w:lang w:eastAsia="zh-CN"/>
        </w:rPr>
      </w:pPr>
    </w:p>
    <w:p w14:paraId="758078EE" w14:textId="660D38BB" w:rsidR="00372668" w:rsidRPr="003656F9" w:rsidRDefault="00372668" w:rsidP="00372668">
      <w:pPr>
        <w:jc w:val="both"/>
        <w:rPr>
          <w:rFonts w:asciiTheme="minorHAnsi" w:hAnsiTheme="minorHAnsi"/>
          <w:bCs/>
          <w:lang w:eastAsia="zh-CN"/>
        </w:rPr>
      </w:pPr>
      <w:r w:rsidRPr="001D3F7D">
        <w:rPr>
          <w:rFonts w:asciiTheme="minorHAnsi" w:hAnsiTheme="minorHAnsi"/>
          <w:bCs/>
          <w:lang w:eastAsia="zh-CN"/>
        </w:rPr>
        <w:t xml:space="preserve">Za dobavljeno in/ali vgrajeno tehnično blago velja garancija za brezhibno delovanje </w:t>
      </w:r>
      <w:r w:rsidRPr="003656F9">
        <w:rPr>
          <w:rFonts w:asciiTheme="minorHAnsi" w:hAnsiTheme="minorHAnsi"/>
          <w:bCs/>
          <w:lang w:eastAsia="zh-CN"/>
        </w:rPr>
        <w:t xml:space="preserve">v roku </w:t>
      </w:r>
      <w:r w:rsidR="00775D29" w:rsidRPr="003656F9">
        <w:rPr>
          <w:rFonts w:asciiTheme="minorHAnsi" w:hAnsiTheme="minorHAnsi"/>
          <w:bCs/>
          <w:lang w:eastAsia="zh-CN"/>
        </w:rPr>
        <w:t xml:space="preserve">treh </w:t>
      </w:r>
      <w:r w:rsidRPr="003656F9">
        <w:rPr>
          <w:rFonts w:asciiTheme="minorHAnsi" w:hAnsiTheme="minorHAnsi"/>
          <w:bCs/>
          <w:lang w:eastAsia="zh-CN"/>
        </w:rPr>
        <w:t xml:space="preserve">let. Izvajalec lahko da lastno garancijo za brezhibno delovanje ali garancijo dobavitelja/proizvajalca z enakimi pogoji. </w:t>
      </w:r>
    </w:p>
    <w:p w14:paraId="5ED620B2" w14:textId="77777777" w:rsidR="006F70A3" w:rsidRPr="003656F9" w:rsidRDefault="006F70A3" w:rsidP="00372668">
      <w:pPr>
        <w:jc w:val="both"/>
        <w:rPr>
          <w:rFonts w:asciiTheme="minorHAnsi" w:hAnsiTheme="minorHAnsi"/>
          <w:bCs/>
          <w:lang w:eastAsia="zh-CN"/>
        </w:rPr>
      </w:pPr>
    </w:p>
    <w:p w14:paraId="5804CB5A" w14:textId="77777777" w:rsidR="00372668" w:rsidRPr="003656F9" w:rsidRDefault="00372668" w:rsidP="00372668">
      <w:pPr>
        <w:jc w:val="both"/>
        <w:rPr>
          <w:rFonts w:asciiTheme="minorHAnsi" w:hAnsiTheme="minorHAnsi"/>
          <w:bCs/>
          <w:lang w:eastAsia="zh-CN"/>
        </w:rPr>
      </w:pPr>
    </w:p>
    <w:p w14:paraId="4AFA257E" w14:textId="77777777" w:rsidR="00372668" w:rsidRPr="003656F9" w:rsidRDefault="00372668" w:rsidP="004766ED">
      <w:pPr>
        <w:numPr>
          <w:ilvl w:val="0"/>
          <w:numId w:val="40"/>
        </w:numPr>
        <w:rPr>
          <w:rFonts w:asciiTheme="minorHAnsi" w:hAnsiTheme="minorHAnsi"/>
          <w:b/>
          <w:bCs/>
          <w:lang w:eastAsia="zh-CN"/>
        </w:rPr>
      </w:pPr>
      <w:r w:rsidRPr="003656F9">
        <w:rPr>
          <w:rFonts w:asciiTheme="minorHAnsi" w:hAnsiTheme="minorHAnsi"/>
          <w:b/>
          <w:bCs/>
          <w:lang w:eastAsia="zh-CN"/>
        </w:rPr>
        <w:t xml:space="preserve">ZAVAROVANJA </w:t>
      </w:r>
    </w:p>
    <w:p w14:paraId="797D3EE4" w14:textId="77777777" w:rsidR="00372668" w:rsidRPr="003656F9" w:rsidRDefault="00372668" w:rsidP="00372668">
      <w:pPr>
        <w:rPr>
          <w:rFonts w:asciiTheme="minorHAnsi" w:hAnsiTheme="minorHAnsi"/>
          <w:bCs/>
          <w:lang w:eastAsia="zh-CN"/>
        </w:rPr>
      </w:pPr>
    </w:p>
    <w:p w14:paraId="54E2B527" w14:textId="77777777" w:rsidR="00372668" w:rsidRPr="003656F9" w:rsidRDefault="00372668" w:rsidP="004766ED">
      <w:pPr>
        <w:numPr>
          <w:ilvl w:val="0"/>
          <w:numId w:val="39"/>
        </w:numPr>
        <w:rPr>
          <w:rFonts w:asciiTheme="minorHAnsi" w:hAnsiTheme="minorHAnsi"/>
          <w:b/>
          <w:bCs/>
          <w:lang w:eastAsia="zh-CN"/>
        </w:rPr>
      </w:pPr>
      <w:r w:rsidRPr="003656F9">
        <w:rPr>
          <w:rFonts w:asciiTheme="minorHAnsi" w:hAnsiTheme="minorHAnsi"/>
          <w:b/>
          <w:bCs/>
          <w:lang w:eastAsia="zh-CN"/>
        </w:rPr>
        <w:t>člen</w:t>
      </w:r>
    </w:p>
    <w:p w14:paraId="184C6A9E" w14:textId="77777777" w:rsidR="00372668" w:rsidRPr="003656F9" w:rsidRDefault="00372668" w:rsidP="00372668">
      <w:pPr>
        <w:rPr>
          <w:rFonts w:asciiTheme="minorHAnsi" w:hAnsiTheme="minorHAnsi"/>
          <w:b/>
          <w:bCs/>
          <w:lang w:eastAsia="zh-CN"/>
        </w:rPr>
      </w:pPr>
      <w:r w:rsidRPr="003656F9">
        <w:rPr>
          <w:rFonts w:asciiTheme="minorHAnsi" w:hAnsiTheme="minorHAnsi"/>
          <w:b/>
          <w:bCs/>
          <w:lang w:eastAsia="zh-CN"/>
        </w:rPr>
        <w:t>Zavarovanje splošne odgovornosti</w:t>
      </w:r>
    </w:p>
    <w:p w14:paraId="46A2F3E2" w14:textId="77777777" w:rsidR="00372668" w:rsidRPr="003656F9" w:rsidRDefault="00372668" w:rsidP="00372668">
      <w:pPr>
        <w:rPr>
          <w:rFonts w:asciiTheme="minorHAnsi" w:hAnsiTheme="minorHAnsi"/>
          <w:b/>
          <w:bCs/>
          <w:lang w:eastAsia="zh-CN"/>
        </w:rPr>
      </w:pPr>
    </w:p>
    <w:p w14:paraId="7472FFB0" w14:textId="77777777" w:rsidR="00122F46" w:rsidRPr="003656F9" w:rsidRDefault="00240F9E" w:rsidP="00240F9E">
      <w:pPr>
        <w:jc w:val="both"/>
        <w:rPr>
          <w:rFonts w:eastAsia="Calibri"/>
          <w:bCs/>
          <w:color w:val="000000"/>
          <w:lang w:eastAsia="zh-CN"/>
        </w:rPr>
      </w:pPr>
      <w:r w:rsidRPr="003656F9">
        <w:rPr>
          <w:rFonts w:eastAsia="Calibri"/>
          <w:bCs/>
          <w:color w:val="000000"/>
          <w:lang w:eastAsia="zh-CN"/>
        </w:rPr>
        <w:t>Izvajalec mora naročniku najkasneje petnajst (15) dni po podpisu pogodbe predložiti</w:t>
      </w:r>
      <w:r w:rsidR="00122F46" w:rsidRPr="003656F9">
        <w:rPr>
          <w:rFonts w:eastAsia="Calibri"/>
          <w:bCs/>
          <w:color w:val="000000"/>
          <w:lang w:eastAsia="zh-CN"/>
        </w:rPr>
        <w:t>:</w:t>
      </w:r>
    </w:p>
    <w:p w14:paraId="7AC7F3ED" w14:textId="407656E0" w:rsidR="00240F9E" w:rsidRPr="003656F9" w:rsidRDefault="00240F9E" w:rsidP="004766ED">
      <w:pPr>
        <w:pStyle w:val="Odstavekseznama"/>
        <w:numPr>
          <w:ilvl w:val="0"/>
          <w:numId w:val="53"/>
        </w:numPr>
        <w:jc w:val="both"/>
        <w:rPr>
          <w:rFonts w:asciiTheme="minorHAnsi" w:eastAsia="Calibri" w:hAnsiTheme="minorHAnsi"/>
          <w:bCs/>
          <w:color w:val="000000"/>
          <w:lang w:eastAsia="zh-CN"/>
        </w:rPr>
      </w:pPr>
      <w:r w:rsidRPr="003656F9">
        <w:rPr>
          <w:rFonts w:eastAsia="Calibri"/>
          <w:bCs/>
          <w:color w:val="000000"/>
          <w:lang w:eastAsia="zh-CN"/>
        </w:rPr>
        <w:t xml:space="preserve">zavarovalno polico (izdano v skladu z zakonom, ki ureja graditev objektov), </w:t>
      </w:r>
      <w:r w:rsidRPr="003656F9">
        <w:rPr>
          <w:rFonts w:asciiTheme="minorHAnsi" w:eastAsia="Calibri" w:hAnsiTheme="minorHAnsi"/>
          <w:bCs/>
          <w:color w:val="000000"/>
          <w:lang w:eastAsia="zh-CN"/>
        </w:rPr>
        <w:t>ki mora  vključevati odgovornost za škodo, ki bi nastala naročniku ali tretji osebi v zvezi z opravljanjem njegove dejavnosti in mora kriti škodo zaradi malomarnosti, napake ali opustitve dolžnosti izvajalca in pri njem zaposlenih, pri čemer mora biti višina letne zavarov</w:t>
      </w:r>
      <w:r w:rsidR="00443CA3" w:rsidRPr="003656F9">
        <w:rPr>
          <w:rFonts w:asciiTheme="minorHAnsi" w:eastAsia="Calibri" w:hAnsiTheme="minorHAnsi"/>
          <w:bCs/>
          <w:color w:val="000000"/>
          <w:lang w:eastAsia="zh-CN"/>
        </w:rPr>
        <w:t xml:space="preserve">alne vsote </w:t>
      </w:r>
      <w:r w:rsidR="00443CA3" w:rsidRPr="00311960">
        <w:rPr>
          <w:rFonts w:asciiTheme="minorHAnsi" w:eastAsia="Calibri" w:hAnsiTheme="minorHAnsi"/>
          <w:bCs/>
          <w:color w:val="000000"/>
          <w:lang w:eastAsia="zh-CN"/>
        </w:rPr>
        <w:t xml:space="preserve">najmanj </w:t>
      </w:r>
      <w:r w:rsidR="00632694" w:rsidRPr="00311960">
        <w:rPr>
          <w:rFonts w:asciiTheme="minorHAnsi" w:eastAsia="Calibri" w:hAnsiTheme="minorHAnsi"/>
          <w:bCs/>
          <w:color w:val="000000"/>
          <w:lang w:eastAsia="zh-CN"/>
        </w:rPr>
        <w:t>5</w:t>
      </w:r>
      <w:r w:rsidR="00443CA3" w:rsidRPr="00311960">
        <w:rPr>
          <w:rFonts w:asciiTheme="minorHAnsi" w:eastAsia="Calibri" w:hAnsiTheme="minorHAnsi"/>
          <w:bCs/>
          <w:color w:val="000000"/>
          <w:lang w:eastAsia="zh-CN"/>
        </w:rPr>
        <w:t>0.000 eurov</w:t>
      </w:r>
      <w:r w:rsidR="00443CA3" w:rsidRPr="003656F9">
        <w:rPr>
          <w:rFonts w:asciiTheme="minorHAnsi" w:eastAsia="Calibri" w:hAnsiTheme="minorHAnsi"/>
          <w:bCs/>
          <w:color w:val="000000"/>
          <w:lang w:eastAsia="zh-CN"/>
        </w:rPr>
        <w:t>;</w:t>
      </w:r>
    </w:p>
    <w:p w14:paraId="63E5C800" w14:textId="77777777" w:rsidR="00372668" w:rsidRPr="00443CA3" w:rsidRDefault="00443CA3" w:rsidP="004766ED">
      <w:pPr>
        <w:pStyle w:val="Odstavekseznama"/>
        <w:numPr>
          <w:ilvl w:val="0"/>
          <w:numId w:val="53"/>
        </w:numPr>
        <w:jc w:val="both"/>
        <w:rPr>
          <w:rFonts w:asciiTheme="minorHAnsi" w:hAnsiTheme="minorHAnsi"/>
          <w:bCs/>
          <w:lang w:eastAsia="zh-CN"/>
        </w:rPr>
      </w:pPr>
      <w:r w:rsidRPr="00443CA3">
        <w:rPr>
          <w:rFonts w:asciiTheme="minorHAnsi" w:hAnsiTheme="minorHAnsi"/>
          <w:bCs/>
          <w:lang w:eastAsia="zh-CN"/>
        </w:rPr>
        <w:t>kopijo potrdila o plačilu premije in potrdilo zavarovalnice o kritju za to zavarovalno polico</w:t>
      </w:r>
      <w:r w:rsidR="00D50BFD">
        <w:rPr>
          <w:rFonts w:asciiTheme="minorHAnsi" w:hAnsiTheme="minorHAnsi"/>
          <w:bCs/>
          <w:lang w:eastAsia="zh-CN"/>
        </w:rPr>
        <w:t>.</w:t>
      </w:r>
    </w:p>
    <w:p w14:paraId="0136A06A" w14:textId="77777777" w:rsidR="00156D3A" w:rsidRDefault="00156D3A" w:rsidP="00372668">
      <w:pPr>
        <w:jc w:val="both"/>
        <w:rPr>
          <w:rFonts w:asciiTheme="minorHAnsi" w:hAnsiTheme="minorHAnsi"/>
          <w:bCs/>
          <w:lang w:eastAsia="zh-CN"/>
        </w:rPr>
      </w:pPr>
    </w:p>
    <w:p w14:paraId="27B4B204" w14:textId="77777777" w:rsidR="00156D3A" w:rsidRPr="00156D3A" w:rsidRDefault="00156D3A" w:rsidP="00156D3A">
      <w:pPr>
        <w:jc w:val="both"/>
        <w:rPr>
          <w:rFonts w:asciiTheme="minorHAnsi" w:hAnsiTheme="minorHAnsi"/>
          <w:bCs/>
          <w:lang w:eastAsia="zh-CN"/>
        </w:rPr>
      </w:pPr>
      <w:r w:rsidRPr="00156D3A">
        <w:rPr>
          <w:rFonts w:asciiTheme="minorHAnsi" w:hAnsiTheme="minorHAnsi"/>
          <w:bCs/>
          <w:lang w:eastAsia="zh-CN"/>
        </w:rPr>
        <w:t>Zavarovanje mora veljati še najmanj 60 dni od poteka roka za dokončanje del.</w:t>
      </w:r>
    </w:p>
    <w:p w14:paraId="5A1DFD13" w14:textId="77777777" w:rsidR="00156D3A" w:rsidRPr="00156D3A" w:rsidRDefault="00156D3A" w:rsidP="00156D3A">
      <w:pPr>
        <w:jc w:val="both"/>
        <w:rPr>
          <w:rFonts w:asciiTheme="minorHAnsi" w:hAnsiTheme="minorHAnsi"/>
          <w:bCs/>
          <w:lang w:eastAsia="zh-CN"/>
        </w:rPr>
      </w:pPr>
    </w:p>
    <w:p w14:paraId="4B829B07" w14:textId="77777777" w:rsidR="00E20086" w:rsidRPr="00E20086" w:rsidRDefault="00E20086" w:rsidP="00E20086">
      <w:pPr>
        <w:jc w:val="both"/>
        <w:rPr>
          <w:rFonts w:asciiTheme="minorHAnsi" w:hAnsiTheme="minorHAnsi"/>
          <w:bCs/>
          <w:lang w:eastAsia="zh-CN"/>
        </w:rPr>
      </w:pPr>
      <w:r w:rsidRPr="00E20086">
        <w:rPr>
          <w:rFonts w:asciiTheme="minorHAnsi" w:hAnsiTheme="minorHAnsi"/>
          <w:bCs/>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14 dni pred potekom veljavnosti zavarovalne police posredovati potrdila o plačilu nadaljnjih obrokov oz. nadaljnjih letnih premij.</w:t>
      </w:r>
    </w:p>
    <w:p w14:paraId="6C824AE2" w14:textId="77777777" w:rsidR="00E20086" w:rsidRPr="00E20086" w:rsidRDefault="00E20086" w:rsidP="00E20086">
      <w:pPr>
        <w:jc w:val="both"/>
        <w:rPr>
          <w:rFonts w:asciiTheme="minorHAnsi" w:hAnsiTheme="minorHAnsi"/>
          <w:bCs/>
          <w:lang w:eastAsia="zh-CN"/>
        </w:rPr>
      </w:pPr>
    </w:p>
    <w:p w14:paraId="5D7FBD28" w14:textId="77777777" w:rsidR="00E20086" w:rsidRDefault="00E20086" w:rsidP="00E20086">
      <w:pPr>
        <w:jc w:val="both"/>
        <w:rPr>
          <w:rFonts w:asciiTheme="minorHAnsi" w:hAnsiTheme="minorHAnsi"/>
          <w:bCs/>
          <w:lang w:eastAsia="zh-CN"/>
        </w:rPr>
      </w:pPr>
      <w:r w:rsidRPr="00E20086">
        <w:rPr>
          <w:rFonts w:asciiTheme="minorHAnsi" w:hAnsiTheme="minorHAnsi"/>
          <w:bCs/>
          <w:lang w:eastAsia="zh-CN"/>
        </w:rPr>
        <w:t>Izvajalec mora imeti ves čas trajanja te pogodbe zavarovano svojo odgovornost za škodo, ki bi utegnila nastati naročniku in tretjim osebam.</w:t>
      </w:r>
    </w:p>
    <w:p w14:paraId="08888785" w14:textId="77777777" w:rsidR="00F950D8" w:rsidRPr="00E20086" w:rsidRDefault="00F950D8" w:rsidP="00E20086">
      <w:pPr>
        <w:jc w:val="both"/>
        <w:rPr>
          <w:rFonts w:asciiTheme="minorHAnsi" w:hAnsiTheme="minorHAnsi"/>
          <w:bCs/>
          <w:lang w:eastAsia="zh-CN"/>
        </w:rPr>
      </w:pPr>
    </w:p>
    <w:p w14:paraId="78C3A093" w14:textId="6B5C1428" w:rsidR="00E20086" w:rsidRPr="00E20086" w:rsidRDefault="00E20086" w:rsidP="00E20086">
      <w:pPr>
        <w:jc w:val="both"/>
        <w:rPr>
          <w:rFonts w:asciiTheme="minorHAnsi" w:hAnsiTheme="minorHAnsi"/>
          <w:bCs/>
          <w:lang w:eastAsia="zh-CN"/>
        </w:rPr>
      </w:pPr>
      <w:r w:rsidRPr="00E20086">
        <w:rPr>
          <w:rFonts w:asciiTheme="minorHAnsi" w:hAnsiTheme="minorHAnsi"/>
          <w:bCs/>
          <w:lang w:eastAsia="zh-CN"/>
        </w:rPr>
        <w:t>V primeru podaljšanja pogodbenega roka za izvedbo del je izvajalec v sklopu pogodbene cene dolžan ustrezno podaljšati veljavnost zavarovanja splošne odgovornosti</w:t>
      </w:r>
      <w:r w:rsidR="002A13E4">
        <w:rPr>
          <w:rFonts w:asciiTheme="minorHAnsi" w:hAnsiTheme="minorHAnsi"/>
          <w:bCs/>
          <w:lang w:eastAsia="zh-CN"/>
        </w:rPr>
        <w:t xml:space="preserve"> in novo / podaljšano polico v roku </w:t>
      </w:r>
      <w:r w:rsidR="002A13E4" w:rsidRPr="002A13E4">
        <w:rPr>
          <w:rFonts w:asciiTheme="minorHAnsi" w:hAnsiTheme="minorHAnsi"/>
          <w:bCs/>
          <w:lang w:eastAsia="zh-CN"/>
        </w:rPr>
        <w:t>petnajst (15) dni od podpisa dodatka k tej pogodbi</w:t>
      </w:r>
      <w:r w:rsidR="002A13E4">
        <w:rPr>
          <w:rFonts w:asciiTheme="minorHAnsi" w:hAnsiTheme="minorHAnsi"/>
          <w:bCs/>
          <w:lang w:eastAsia="zh-CN"/>
        </w:rPr>
        <w:t xml:space="preserve"> predložiti naročniku</w:t>
      </w:r>
      <w:r w:rsidRPr="00E20086">
        <w:rPr>
          <w:rFonts w:asciiTheme="minorHAnsi" w:hAnsiTheme="minorHAnsi"/>
          <w:bCs/>
          <w:lang w:eastAsia="zh-CN"/>
        </w:rPr>
        <w:t xml:space="preserve">. </w:t>
      </w:r>
    </w:p>
    <w:p w14:paraId="7DA888D2" w14:textId="77777777" w:rsidR="00051EC2" w:rsidRPr="00E20086" w:rsidRDefault="00051EC2" w:rsidP="00E20086">
      <w:pPr>
        <w:jc w:val="both"/>
        <w:rPr>
          <w:rFonts w:asciiTheme="minorHAnsi" w:hAnsiTheme="minorHAnsi"/>
          <w:bCs/>
          <w:lang w:eastAsia="zh-CN"/>
        </w:rPr>
      </w:pPr>
    </w:p>
    <w:p w14:paraId="49A8AB28" w14:textId="77777777" w:rsidR="00E20086" w:rsidRDefault="00E20086" w:rsidP="00E20086">
      <w:pPr>
        <w:jc w:val="both"/>
        <w:rPr>
          <w:rFonts w:asciiTheme="minorHAnsi" w:hAnsiTheme="minorHAnsi"/>
          <w:bCs/>
          <w:lang w:eastAsia="zh-CN"/>
        </w:rPr>
      </w:pPr>
      <w:r w:rsidRPr="00E20086">
        <w:rPr>
          <w:rFonts w:asciiTheme="minorHAnsi" w:hAnsiTheme="minorHAnsi"/>
          <w:bCs/>
          <w:lang w:eastAsia="zh-CN"/>
        </w:rPr>
        <w:t xml:space="preserve">V kolikor podaljšana zavarovalna polica do roka, ki ga določi naročnik, naročniku ni predložena hkrati s potrdilom o plačilu premije in potrdilom </w:t>
      </w:r>
      <w:r w:rsidRPr="00E20086">
        <w:rPr>
          <w:rFonts w:asciiTheme="minorHAnsi" w:hAnsiTheme="minorHAnsi"/>
          <w:bCs/>
          <w:lang w:eastAsia="zh-CN"/>
        </w:rPr>
        <w:lastRenderedPageBreak/>
        <w:t>zavarovalnice o kritju za to polico, ima naročnik pravico unovčiti obstoječe finančno zavarovanje za dobro izvedbo pogodbenih obveznosti.</w:t>
      </w:r>
    </w:p>
    <w:p w14:paraId="1153B372" w14:textId="77777777" w:rsidR="00B83D8B" w:rsidRDefault="00B83D8B" w:rsidP="00B83D8B">
      <w:pPr>
        <w:jc w:val="both"/>
        <w:rPr>
          <w:rFonts w:asciiTheme="minorHAnsi" w:hAnsiTheme="minorHAnsi"/>
          <w:bCs/>
          <w:lang w:eastAsia="zh-CN"/>
        </w:rPr>
      </w:pPr>
    </w:p>
    <w:p w14:paraId="6B90BD7C" w14:textId="274B5DA1" w:rsidR="00B83D8B" w:rsidRPr="00B83D8B" w:rsidRDefault="00B83D8B" w:rsidP="00B83D8B">
      <w:pPr>
        <w:jc w:val="both"/>
        <w:rPr>
          <w:rFonts w:asciiTheme="minorHAnsi" w:hAnsiTheme="minorHAnsi"/>
          <w:bCs/>
          <w:lang w:eastAsia="zh-CN"/>
        </w:rPr>
      </w:pPr>
      <w:r w:rsidRPr="00B83D8B">
        <w:rPr>
          <w:rFonts w:asciiTheme="minorHAnsi" w:hAnsiTheme="minorHAnsi"/>
          <w:bCs/>
          <w:lang w:eastAsia="zh-CN"/>
        </w:rPr>
        <w:t xml:space="preserve">Nepredložitev nove oziroma spremenjene zavarovalne police predstavlja hujšo kršitev pogodbenih obveznosti. </w:t>
      </w:r>
    </w:p>
    <w:p w14:paraId="4F1C5F3A" w14:textId="77777777" w:rsidR="00F950D8" w:rsidRPr="00F950D8" w:rsidRDefault="00F950D8" w:rsidP="00F950D8">
      <w:pPr>
        <w:jc w:val="both"/>
        <w:rPr>
          <w:rFonts w:asciiTheme="minorHAnsi" w:hAnsiTheme="minorHAnsi"/>
          <w:bCs/>
          <w:lang w:eastAsia="zh-CN"/>
        </w:rPr>
      </w:pPr>
    </w:p>
    <w:p w14:paraId="1330C01C"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5046ACD7" w14:textId="79076774"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Izročitev zavarovaln</w:t>
      </w:r>
      <w:r w:rsidR="004F7DFC">
        <w:rPr>
          <w:rFonts w:asciiTheme="minorHAnsi" w:hAnsiTheme="minorHAnsi"/>
          <w:b/>
          <w:bCs/>
          <w:lang w:eastAsia="zh-CN"/>
        </w:rPr>
        <w:t>e</w:t>
      </w:r>
      <w:r w:rsidR="006D061E">
        <w:rPr>
          <w:rFonts w:asciiTheme="minorHAnsi" w:hAnsiTheme="minorHAnsi"/>
          <w:b/>
          <w:bCs/>
          <w:lang w:eastAsia="zh-CN"/>
        </w:rPr>
        <w:t xml:space="preserve"> polic</w:t>
      </w:r>
      <w:r w:rsidR="004F7DFC">
        <w:rPr>
          <w:rFonts w:asciiTheme="minorHAnsi" w:hAnsiTheme="minorHAnsi"/>
          <w:b/>
          <w:bCs/>
          <w:lang w:eastAsia="zh-CN"/>
        </w:rPr>
        <w:t>e</w:t>
      </w:r>
    </w:p>
    <w:p w14:paraId="42619690" w14:textId="77777777" w:rsidR="00372668" w:rsidRPr="001D3F7D" w:rsidRDefault="00372668" w:rsidP="00372668">
      <w:pPr>
        <w:rPr>
          <w:rFonts w:asciiTheme="minorHAnsi" w:hAnsiTheme="minorHAnsi"/>
          <w:bCs/>
          <w:lang w:eastAsia="zh-CN"/>
        </w:rPr>
      </w:pPr>
    </w:p>
    <w:p w14:paraId="34D9DFB7" w14:textId="32C649C9" w:rsidR="00B7251D" w:rsidRPr="00B7251D" w:rsidRDefault="00B7251D" w:rsidP="00B7251D">
      <w:pPr>
        <w:jc w:val="both"/>
        <w:rPr>
          <w:rFonts w:asciiTheme="minorHAnsi" w:hAnsiTheme="minorHAnsi"/>
          <w:bCs/>
          <w:lang w:eastAsia="zh-CN"/>
        </w:rPr>
      </w:pPr>
      <w:r w:rsidRPr="00B7251D">
        <w:rPr>
          <w:rFonts w:asciiTheme="minorHAnsi" w:hAnsiTheme="minorHAnsi"/>
          <w:bCs/>
          <w:lang w:eastAsia="zh-CN"/>
        </w:rPr>
        <w:t>Izročitev kopije zavarovaln</w:t>
      </w:r>
      <w:r w:rsidR="004F7DFC">
        <w:rPr>
          <w:rFonts w:asciiTheme="minorHAnsi" w:hAnsiTheme="minorHAnsi"/>
          <w:bCs/>
          <w:lang w:eastAsia="zh-CN"/>
        </w:rPr>
        <w:t>e</w:t>
      </w:r>
      <w:r w:rsidRPr="00B7251D">
        <w:rPr>
          <w:rFonts w:asciiTheme="minorHAnsi" w:hAnsiTheme="minorHAnsi"/>
          <w:bCs/>
          <w:lang w:eastAsia="zh-CN"/>
        </w:rPr>
        <w:t xml:space="preserve"> polic</w:t>
      </w:r>
      <w:r w:rsidR="004F7DFC">
        <w:rPr>
          <w:rFonts w:asciiTheme="minorHAnsi" w:hAnsiTheme="minorHAnsi"/>
          <w:bCs/>
          <w:lang w:eastAsia="zh-CN"/>
        </w:rPr>
        <w:t>e</w:t>
      </w:r>
      <w:r w:rsidRPr="00B7251D">
        <w:rPr>
          <w:rFonts w:asciiTheme="minorHAnsi" w:hAnsiTheme="minorHAnsi"/>
          <w:bCs/>
          <w:lang w:eastAsia="zh-CN"/>
        </w:rPr>
        <w:t xml:space="preserve"> za zavarovanje splošne odgovornosti, kopij</w:t>
      </w:r>
      <w:r w:rsidR="006D061E">
        <w:rPr>
          <w:rFonts w:asciiTheme="minorHAnsi" w:hAnsiTheme="minorHAnsi"/>
          <w:bCs/>
          <w:lang w:eastAsia="zh-CN"/>
        </w:rPr>
        <w:t>e</w:t>
      </w:r>
      <w:r w:rsidRPr="00B7251D">
        <w:rPr>
          <w:rFonts w:asciiTheme="minorHAnsi" w:hAnsiTheme="minorHAnsi"/>
          <w:bCs/>
          <w:lang w:eastAsia="zh-CN"/>
        </w:rPr>
        <w:t xml:space="preserve"> potrdil</w:t>
      </w:r>
      <w:r w:rsidR="004F7DFC">
        <w:rPr>
          <w:rFonts w:asciiTheme="minorHAnsi" w:hAnsiTheme="minorHAnsi"/>
          <w:bCs/>
          <w:lang w:eastAsia="zh-CN"/>
        </w:rPr>
        <w:t>a</w:t>
      </w:r>
      <w:r w:rsidRPr="00B7251D">
        <w:rPr>
          <w:rFonts w:asciiTheme="minorHAnsi" w:hAnsiTheme="minorHAnsi"/>
          <w:bCs/>
          <w:lang w:eastAsia="zh-CN"/>
        </w:rPr>
        <w:t xml:space="preserve"> o plačilu premije ter potrdil</w:t>
      </w:r>
      <w:r w:rsidR="004F7DFC">
        <w:rPr>
          <w:rFonts w:asciiTheme="minorHAnsi" w:hAnsiTheme="minorHAnsi"/>
          <w:bCs/>
          <w:lang w:eastAsia="zh-CN"/>
        </w:rPr>
        <w:t>a</w:t>
      </w:r>
      <w:r w:rsidRPr="00B7251D">
        <w:rPr>
          <w:rFonts w:asciiTheme="minorHAnsi" w:hAnsiTheme="minorHAnsi"/>
          <w:bCs/>
          <w:lang w:eastAsia="zh-CN"/>
        </w:rPr>
        <w:t xml:space="preserve"> zavarovalnice o kritju za zavarovaln</w:t>
      </w:r>
      <w:r w:rsidR="00807EFF">
        <w:rPr>
          <w:rFonts w:asciiTheme="minorHAnsi" w:hAnsiTheme="minorHAnsi"/>
          <w:bCs/>
          <w:lang w:eastAsia="zh-CN"/>
        </w:rPr>
        <w:t>o polico</w:t>
      </w:r>
      <w:r w:rsidRPr="00B7251D">
        <w:rPr>
          <w:rFonts w:asciiTheme="minorHAnsi" w:hAnsiTheme="minorHAnsi"/>
          <w:bCs/>
          <w:lang w:eastAsia="zh-CN"/>
        </w:rPr>
        <w:t xml:space="preserve"> v skladu z določili te pogodbe predstavlja odložni pogoj veljavnosti te pogodbe.</w:t>
      </w:r>
    </w:p>
    <w:p w14:paraId="25683B4F" w14:textId="77777777" w:rsidR="00372668" w:rsidRPr="001D3F7D" w:rsidRDefault="00372668" w:rsidP="00372668">
      <w:pPr>
        <w:jc w:val="both"/>
        <w:rPr>
          <w:rFonts w:asciiTheme="minorHAnsi" w:hAnsiTheme="minorHAnsi"/>
          <w:bCs/>
          <w:lang w:eastAsia="zh-CN"/>
        </w:rPr>
      </w:pPr>
    </w:p>
    <w:p w14:paraId="2AB818A5" w14:textId="77777777" w:rsidR="00372668" w:rsidRPr="001D3F7D" w:rsidRDefault="00372668" w:rsidP="00372668">
      <w:pPr>
        <w:jc w:val="both"/>
        <w:rPr>
          <w:rFonts w:asciiTheme="minorHAnsi" w:hAnsiTheme="minorHAnsi"/>
        </w:rPr>
      </w:pPr>
      <w:r w:rsidRPr="001D3F7D">
        <w:rPr>
          <w:rFonts w:asciiTheme="minorHAnsi" w:hAnsiTheme="minorHAnsi"/>
        </w:rPr>
        <w:t>Izvajalec bo moral naročniku na njegovo zahtevo celoten čas veljavnosti zavarovalne police predložiti uradno potrdilo zavarovalnice, da je premija plačana in da zavarovalna polica nudi ustrezno kritje.</w:t>
      </w:r>
    </w:p>
    <w:p w14:paraId="73964EB3" w14:textId="77777777" w:rsidR="00372668" w:rsidRPr="001D3F7D" w:rsidRDefault="00372668" w:rsidP="00372668">
      <w:pPr>
        <w:jc w:val="both"/>
        <w:rPr>
          <w:rFonts w:asciiTheme="minorHAnsi" w:hAnsiTheme="minorHAnsi"/>
        </w:rPr>
      </w:pPr>
    </w:p>
    <w:p w14:paraId="68562448" w14:textId="77777777" w:rsidR="00372668" w:rsidRDefault="00372668" w:rsidP="00372668">
      <w:pPr>
        <w:jc w:val="both"/>
        <w:rPr>
          <w:rFonts w:asciiTheme="minorHAnsi" w:hAnsiTheme="minorHAnsi"/>
        </w:rPr>
      </w:pPr>
      <w:r w:rsidRPr="001D3F7D">
        <w:rPr>
          <w:rFonts w:asciiTheme="minorHAnsi" w:hAnsiTheme="minorHAnsi"/>
        </w:rPr>
        <w:t>V primeru, da zavarovalna polica vsebuje odbitno franšizo, se znesek odbitne franšize zavaruje iz naslova unovčenja danega finančnega zavarovanja za dobro izvedbo pogodbenih obveznosti.</w:t>
      </w:r>
    </w:p>
    <w:p w14:paraId="4BBAD6B7" w14:textId="77777777" w:rsidR="001A7893" w:rsidRDefault="001A7893" w:rsidP="00372668">
      <w:pPr>
        <w:jc w:val="both"/>
        <w:rPr>
          <w:rFonts w:asciiTheme="minorHAnsi" w:hAnsiTheme="minorHAnsi"/>
        </w:rPr>
      </w:pPr>
    </w:p>
    <w:p w14:paraId="59CC0E49"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044CDE44"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Povračilo škode</w:t>
      </w:r>
    </w:p>
    <w:p w14:paraId="13F77EB8" w14:textId="77777777" w:rsidR="00372668" w:rsidRPr="001D3F7D" w:rsidRDefault="00372668" w:rsidP="00372668">
      <w:pPr>
        <w:rPr>
          <w:rFonts w:asciiTheme="minorHAnsi" w:hAnsiTheme="minorHAnsi"/>
          <w:bCs/>
          <w:lang w:eastAsia="zh-CN"/>
        </w:rPr>
      </w:pPr>
    </w:p>
    <w:p w14:paraId="18C50C2C"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5A70B7B8" w14:textId="77777777" w:rsidR="00372668" w:rsidRPr="001D3F7D" w:rsidRDefault="00372668" w:rsidP="00372668">
      <w:pPr>
        <w:jc w:val="both"/>
        <w:rPr>
          <w:rFonts w:asciiTheme="minorHAnsi" w:hAnsiTheme="minorHAnsi"/>
          <w:bCs/>
          <w:lang w:eastAsia="zh-CN"/>
        </w:rPr>
      </w:pPr>
    </w:p>
    <w:p w14:paraId="3144EF7A" w14:textId="77777777" w:rsidR="00372668" w:rsidRPr="001D3F7D" w:rsidRDefault="00372668" w:rsidP="00372668">
      <w:pPr>
        <w:jc w:val="both"/>
        <w:rPr>
          <w:rFonts w:asciiTheme="minorHAnsi" w:hAnsiTheme="minorHAnsi"/>
          <w:bCs/>
          <w:lang w:eastAsia="zh-CN"/>
        </w:rPr>
      </w:pPr>
    </w:p>
    <w:p w14:paraId="3CA3E8CC"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FINANČNA ZAVAROVANJA</w:t>
      </w:r>
    </w:p>
    <w:p w14:paraId="7726ACE7" w14:textId="77777777" w:rsidR="00372668" w:rsidRPr="001D3F7D" w:rsidRDefault="00372668" w:rsidP="00372668">
      <w:pPr>
        <w:rPr>
          <w:rFonts w:asciiTheme="minorHAnsi" w:hAnsiTheme="minorHAnsi"/>
          <w:bCs/>
          <w:lang w:eastAsia="zh-CN"/>
        </w:rPr>
      </w:pPr>
    </w:p>
    <w:p w14:paraId="21C40F1C"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79845BF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Oblika in namen finančnih zavarovanj</w:t>
      </w:r>
    </w:p>
    <w:p w14:paraId="65C82449" w14:textId="77777777" w:rsidR="00372668" w:rsidRPr="001D3F7D" w:rsidRDefault="00372668" w:rsidP="00372668">
      <w:pPr>
        <w:rPr>
          <w:rFonts w:asciiTheme="minorHAnsi" w:hAnsiTheme="minorHAnsi"/>
          <w:b/>
          <w:bCs/>
          <w:lang w:eastAsia="zh-CN"/>
        </w:rPr>
      </w:pPr>
    </w:p>
    <w:p w14:paraId="4A24E88C"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lastRenderedPageBreak/>
        <w:t xml:space="preserve">Finančna zavarovanja morajo biti izdana v obliki bančne garancije ali enakovrednega kavcijskega zavarovanja zavarovalnice. </w:t>
      </w:r>
    </w:p>
    <w:p w14:paraId="04FA2F82" w14:textId="77777777" w:rsidR="00372668" w:rsidRPr="001D3F7D" w:rsidRDefault="00372668" w:rsidP="00372668">
      <w:pPr>
        <w:jc w:val="both"/>
        <w:rPr>
          <w:rFonts w:asciiTheme="minorHAnsi" w:hAnsiTheme="minorHAnsi"/>
          <w:bCs/>
          <w:lang w:eastAsia="zh-CN"/>
        </w:rPr>
      </w:pPr>
    </w:p>
    <w:p w14:paraId="0CFD503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Vse zahteve, ki se nanašajo na bančno garancijo, enakovredno veljajo tudi za kavcijsko zavarovanje zavarovalnice.</w:t>
      </w:r>
    </w:p>
    <w:p w14:paraId="6CFC0EF9" w14:textId="77777777" w:rsidR="00372668" w:rsidRPr="001D3F7D" w:rsidRDefault="00372668" w:rsidP="00372668">
      <w:pPr>
        <w:jc w:val="both"/>
        <w:rPr>
          <w:rFonts w:asciiTheme="minorHAnsi" w:hAnsiTheme="minorHAnsi"/>
          <w:bCs/>
          <w:lang w:eastAsia="zh-CN"/>
        </w:rPr>
      </w:pPr>
    </w:p>
    <w:p w14:paraId="1CD745F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nepredložitev finančnega zavarovanja za odpravo napak v garancijskem roku ali podaljšanja dokumentov. </w:t>
      </w:r>
    </w:p>
    <w:p w14:paraId="09A4EB88" w14:textId="77777777" w:rsidR="00C75609" w:rsidRPr="001D3F7D" w:rsidRDefault="00C75609" w:rsidP="00372668">
      <w:pPr>
        <w:rPr>
          <w:rFonts w:asciiTheme="minorHAnsi" w:hAnsiTheme="minorHAnsi"/>
          <w:bCs/>
          <w:lang w:eastAsia="zh-CN"/>
        </w:rPr>
      </w:pPr>
    </w:p>
    <w:p w14:paraId="16EC741C"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 xml:space="preserve">člen </w:t>
      </w:r>
    </w:p>
    <w:p w14:paraId="082F1664"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Finančno zavarovanje za dobro izvedbo pogodbenih obveznosti</w:t>
      </w:r>
    </w:p>
    <w:p w14:paraId="117AA0FF" w14:textId="77777777" w:rsidR="00372668" w:rsidRPr="001D3F7D" w:rsidRDefault="00372668" w:rsidP="00372668">
      <w:pPr>
        <w:rPr>
          <w:rFonts w:asciiTheme="minorHAnsi" w:hAnsiTheme="minorHAnsi"/>
          <w:b/>
          <w:bCs/>
          <w:lang w:eastAsia="zh-CN"/>
        </w:rPr>
      </w:pPr>
    </w:p>
    <w:p w14:paraId="287EFFA0" w14:textId="4F539586" w:rsidR="00372668" w:rsidRPr="001D3F7D" w:rsidRDefault="00372668" w:rsidP="00D31732">
      <w:pPr>
        <w:jc w:val="both"/>
        <w:rPr>
          <w:rFonts w:asciiTheme="minorHAnsi" w:hAnsiTheme="minorHAnsi"/>
          <w:bCs/>
          <w:lang w:eastAsia="zh-CN"/>
        </w:rPr>
      </w:pPr>
      <w:r w:rsidRPr="001D3F7D">
        <w:rPr>
          <w:rFonts w:asciiTheme="minorHAnsi" w:hAnsiTheme="minorHAnsi"/>
          <w:bCs/>
          <w:lang w:eastAsia="zh-CN"/>
        </w:rPr>
        <w:t>Izvajalec mora najkasneje v petnajstih (15) dneh po sklenitvi pogodbe naročniku izročiti</w:t>
      </w:r>
      <w:r w:rsidR="00D31732">
        <w:rPr>
          <w:rFonts w:asciiTheme="minorHAnsi" w:hAnsiTheme="minorHAnsi"/>
          <w:bCs/>
          <w:lang w:eastAsia="zh-CN"/>
        </w:rPr>
        <w:t xml:space="preserve"> </w:t>
      </w:r>
      <w:r w:rsidRPr="001D3F7D">
        <w:rPr>
          <w:rFonts w:asciiTheme="minorHAnsi" w:hAnsiTheme="minorHAnsi"/>
          <w:bCs/>
          <w:lang w:eastAsia="zh-CN"/>
        </w:rPr>
        <w:t>bančno garancijo ali kavcijsko zavarovanje kot finančno zavarovanje za dobro izvedbo pogodbenih obveznosti v naslednji obliki:</w:t>
      </w:r>
    </w:p>
    <w:p w14:paraId="2B215E50" w14:textId="77777777" w:rsidR="00372668" w:rsidRPr="001D3F7D" w:rsidRDefault="00372668" w:rsidP="008160B3">
      <w:pPr>
        <w:numPr>
          <w:ilvl w:val="3"/>
          <w:numId w:val="21"/>
        </w:numPr>
        <w:jc w:val="both"/>
        <w:rPr>
          <w:rFonts w:asciiTheme="minorHAnsi" w:hAnsiTheme="minorHAnsi"/>
          <w:bCs/>
          <w:lang w:eastAsia="zh-CN"/>
        </w:rPr>
      </w:pPr>
      <w:r w:rsidRPr="001D3F7D">
        <w:rPr>
          <w:rFonts w:asciiTheme="minorHAnsi" w:hAnsiTheme="minorHAnsi"/>
          <w:bCs/>
          <w:lang w:eastAsia="zh-CN"/>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p>
    <w:p w14:paraId="3A2BFDF4" w14:textId="77777777" w:rsidR="00372668" w:rsidRPr="001D3F7D" w:rsidRDefault="00372668" w:rsidP="00372668">
      <w:pPr>
        <w:jc w:val="both"/>
        <w:rPr>
          <w:rFonts w:asciiTheme="minorHAnsi" w:hAnsiTheme="minorHAnsi"/>
          <w:bCs/>
          <w:lang w:eastAsia="zh-CN"/>
        </w:rPr>
      </w:pPr>
    </w:p>
    <w:p w14:paraId="44BA39C7" w14:textId="77777777" w:rsidR="00372668" w:rsidRPr="001D3F7D" w:rsidRDefault="00372668" w:rsidP="00372668">
      <w:pPr>
        <w:jc w:val="both"/>
        <w:rPr>
          <w:rFonts w:asciiTheme="minorHAnsi" w:hAnsiTheme="minorHAnsi"/>
          <w:bCs/>
        </w:rPr>
      </w:pPr>
      <w:r w:rsidRPr="001D3F7D">
        <w:rPr>
          <w:rFonts w:asciiTheme="minorHAnsi" w:hAnsiTheme="minorHAnsi"/>
          <w:bCs/>
        </w:rPr>
        <w:t xml:space="preserve">Predložitev finančnega zavarovanja za dobro izvedbo pogodbenih obveznosti je pogoj za veljavnost te pogodbe. </w:t>
      </w:r>
    </w:p>
    <w:p w14:paraId="374773B7" w14:textId="77777777" w:rsidR="00372668" w:rsidRPr="001D3F7D" w:rsidRDefault="00372668" w:rsidP="00372668">
      <w:pPr>
        <w:jc w:val="both"/>
        <w:rPr>
          <w:rFonts w:asciiTheme="minorHAnsi" w:hAnsiTheme="minorHAnsi"/>
          <w:bCs/>
          <w:lang w:eastAsia="zh-CN"/>
        </w:rPr>
      </w:pPr>
    </w:p>
    <w:p w14:paraId="4048ED6A" w14:textId="77777777" w:rsidR="00051EC2" w:rsidRDefault="00051EC2" w:rsidP="00372668">
      <w:pPr>
        <w:jc w:val="both"/>
        <w:rPr>
          <w:rFonts w:asciiTheme="minorHAnsi" w:hAnsiTheme="minorHAnsi"/>
          <w:bCs/>
        </w:rPr>
      </w:pPr>
      <w:r w:rsidRPr="00051EC2">
        <w:rPr>
          <w:rFonts w:asciiTheme="minorHAnsi" w:hAnsiTheme="minorHAnsi"/>
          <w:bCs/>
        </w:rPr>
        <w:t>Če se med trajanjem izvedbe pogodbe spremeni rok za izvedbo pogodbenih del, vrednost, kvaliteta in količina, (kar naročnik in izvajalec uredita z dodatkom k pogodbi), mora izvajalec, na lastne stroške / v sklopu pogodbene cene, predložiti v roku petnajst (15) dni, od podpisa dodatka k tej pogodbi, novo ali podaljšano ustrezno finančno zavarovanje z novim rokom trajanja le tega, v skladu s spremembo pogodbenega roka za izvedbo del (razen v primeru, ko se pogodbeni rok podaljša za manj kot 30 dni), oziroma novo finančno zavarovanje s spremenjeno višino garantiranega zneska v skladu s spremembo pogodbene cene. V kolikor finančno zavarovanje ni podaljšano do roka, ki ga določi naročnik oz. ni ustrezno spremenjena višina garantiranega zneska, ima naročnik pravico unovčiti obstoječe finančno zavarovanje za dobro izvedbo pogodbenih obveznosti.</w:t>
      </w:r>
    </w:p>
    <w:p w14:paraId="662A7F74" w14:textId="77777777" w:rsidR="00B72C4B" w:rsidRPr="001D3F7D" w:rsidRDefault="00B72C4B" w:rsidP="00372668">
      <w:pPr>
        <w:jc w:val="both"/>
        <w:rPr>
          <w:rFonts w:asciiTheme="minorHAnsi" w:hAnsiTheme="minorHAnsi"/>
        </w:rPr>
      </w:pPr>
    </w:p>
    <w:p w14:paraId="0768638E" w14:textId="77777777" w:rsidR="00372668" w:rsidRPr="001D3F7D" w:rsidRDefault="00372668" w:rsidP="00372668">
      <w:pPr>
        <w:jc w:val="both"/>
        <w:rPr>
          <w:rFonts w:asciiTheme="minorHAnsi" w:hAnsiTheme="minorHAnsi"/>
        </w:rPr>
      </w:pPr>
      <w:r w:rsidRPr="001D3F7D">
        <w:rPr>
          <w:rFonts w:asciiTheme="minorHAnsi" w:hAnsiTheme="minorHAnsi"/>
        </w:rPr>
        <w:t>Finančno zavarovanje za dobro izvedbo pogodbenih obveznosti naročnik lahko unovči v naslednjih primerih, če:</w:t>
      </w:r>
    </w:p>
    <w:p w14:paraId="4ABFECF7"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izvajalec svojih obveznosti do naročnika ne izpolni skladno s pogodbo, v dogovorjeni kvaliteti, obsegu in roku ter v skladu z dokumentacijo v zvezi z oddajo javnega naro</w:t>
      </w:r>
      <w:r w:rsidR="00441831">
        <w:rPr>
          <w:rFonts w:asciiTheme="minorHAnsi" w:hAnsiTheme="minorHAnsi"/>
        </w:rPr>
        <w:t>čila in ponudbeno dokumentacijo;</w:t>
      </w:r>
    </w:p>
    <w:p w14:paraId="3FF2AA47"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naročnik po kriv</w:t>
      </w:r>
      <w:r w:rsidR="00441831">
        <w:rPr>
          <w:rFonts w:asciiTheme="minorHAnsi" w:hAnsiTheme="minorHAnsi"/>
        </w:rPr>
        <w:t>di izvajalca odstopi od pogodbe;</w:t>
      </w:r>
    </w:p>
    <w:p w14:paraId="5B7B4ADF"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naročnik med izvajanjem del ugotovi, da dela dejansko izvaja subjekt, ki ni izvajalec, priglašeni podizvajalec ali partner v skupnem nastopu (kadar ponudnik od</w:t>
      </w:r>
      <w:r w:rsidR="00550210">
        <w:rPr>
          <w:rFonts w:asciiTheme="minorHAnsi" w:hAnsiTheme="minorHAnsi"/>
        </w:rPr>
        <w:t>daja ponudbo v s</w:t>
      </w:r>
      <w:r w:rsidR="00441831">
        <w:rPr>
          <w:rFonts w:asciiTheme="minorHAnsi" w:hAnsiTheme="minorHAnsi"/>
        </w:rPr>
        <w:t>kupnem nastopu);</w:t>
      </w:r>
    </w:p>
    <w:p w14:paraId="23F42820"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povzroči škodo, ki je ne povrne v roku 8 dni po pozivu</w:t>
      </w:r>
      <w:r w:rsidR="00441831">
        <w:rPr>
          <w:rFonts w:asciiTheme="minorHAnsi" w:hAnsiTheme="minorHAnsi"/>
        </w:rPr>
        <w:t xml:space="preserve"> naročnika;</w:t>
      </w:r>
    </w:p>
    <w:p w14:paraId="68B428AB"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poda zavajajoče ali lažne informacije, podatke ali dokumente, zaradi česar mora naročnik javno naročil</w:t>
      </w:r>
      <w:r w:rsidR="00441831">
        <w:rPr>
          <w:rFonts w:asciiTheme="minorHAnsi" w:hAnsiTheme="minorHAnsi"/>
        </w:rPr>
        <w:t>o razveljaviti ali modificirati;</w:t>
      </w:r>
    </w:p>
    <w:p w14:paraId="6289082D"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izvajalec v roku, ki ga določi naročnik, ne odp</w:t>
      </w:r>
      <w:r w:rsidR="00441831">
        <w:rPr>
          <w:rFonts w:asciiTheme="minorHAnsi" w:hAnsiTheme="minorHAnsi"/>
        </w:rPr>
        <w:t>ravi morebitnih pomanjkljivosti;</w:t>
      </w:r>
    </w:p>
    <w:p w14:paraId="3E0BA14E"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ne predloži ustreznega finančnega zavarovanja za od</w:t>
      </w:r>
      <w:r w:rsidR="00441831">
        <w:rPr>
          <w:rFonts w:asciiTheme="minorHAnsi" w:hAnsiTheme="minorHAnsi"/>
        </w:rPr>
        <w:t>pravo napak v garancijskem roku;</w:t>
      </w:r>
    </w:p>
    <w:p w14:paraId="5F3809F2"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izvajalec naročniku v roku ne izroči novo/podaljšano/spremenjeno finančno zavarovanje za dobro izvedbo pogodbenih obveznosti, zavarovalno polico za zavarovanje odgovornosti in potrdilo o plačil</w:t>
      </w:r>
      <w:r w:rsidR="00441831">
        <w:rPr>
          <w:rFonts w:asciiTheme="minorHAnsi" w:hAnsiTheme="minorHAnsi"/>
        </w:rPr>
        <w:t>u premije za zavarovalno polico;</w:t>
      </w:r>
    </w:p>
    <w:p w14:paraId="03E2763D"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če izvajalec ne predloži novega terminskega plana ali če iz predloženega terminskega plana izhaja, da rok za doko</w:t>
      </w:r>
      <w:r w:rsidR="00441831">
        <w:rPr>
          <w:rFonts w:asciiTheme="minorHAnsi" w:hAnsiTheme="minorHAnsi"/>
        </w:rPr>
        <w:t>nčanje del ne more biti dosežen;</w:t>
      </w:r>
    </w:p>
    <w:p w14:paraId="21DEB62A"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če se na zahtevo naročnika, v primernem roku, ki ga določi naročnik v primopredajnem zapisniku, ugotovljene pomanjkljiv</w:t>
      </w:r>
      <w:r w:rsidR="00550210">
        <w:rPr>
          <w:rFonts w:asciiTheme="minorHAnsi" w:hAnsiTheme="minorHAnsi"/>
        </w:rPr>
        <w:t>osti in/ali napake ne odp</w:t>
      </w:r>
      <w:r w:rsidR="00441831">
        <w:rPr>
          <w:rFonts w:asciiTheme="minorHAnsi" w:hAnsiTheme="minorHAnsi"/>
        </w:rPr>
        <w:t>ravijo;</w:t>
      </w:r>
    </w:p>
    <w:p w14:paraId="77FF1EFA" w14:textId="77777777" w:rsidR="00372668" w:rsidRPr="001D3F7D" w:rsidRDefault="00372668" w:rsidP="004766ED">
      <w:pPr>
        <w:numPr>
          <w:ilvl w:val="0"/>
          <w:numId w:val="29"/>
        </w:numPr>
        <w:tabs>
          <w:tab w:val="clear" w:pos="360"/>
          <w:tab w:val="num" w:pos="1080"/>
        </w:tabs>
        <w:ind w:left="1080"/>
        <w:contextualSpacing/>
        <w:jc w:val="both"/>
        <w:rPr>
          <w:rFonts w:asciiTheme="minorHAnsi" w:hAnsiTheme="minorHAnsi"/>
        </w:rPr>
      </w:pPr>
      <w:r w:rsidRPr="001D3F7D">
        <w:rPr>
          <w:rFonts w:asciiTheme="minorHAnsi" w:hAnsiTheme="minorHAnsi"/>
        </w:rPr>
        <w:t>izvajalec ni poplačal potrje</w:t>
      </w:r>
      <w:r w:rsidR="00441831">
        <w:rPr>
          <w:rFonts w:asciiTheme="minorHAnsi" w:hAnsiTheme="minorHAnsi"/>
        </w:rPr>
        <w:t>nih obveznosti do podizvajalcev;</w:t>
      </w:r>
    </w:p>
    <w:p w14:paraId="11546618" w14:textId="77777777" w:rsidR="00372668" w:rsidRPr="001D3F7D" w:rsidRDefault="009B2F7B" w:rsidP="004766ED">
      <w:pPr>
        <w:numPr>
          <w:ilvl w:val="0"/>
          <w:numId w:val="29"/>
        </w:numPr>
        <w:tabs>
          <w:tab w:val="clear" w:pos="360"/>
          <w:tab w:val="num" w:pos="1080"/>
        </w:tabs>
        <w:ind w:left="1080"/>
        <w:contextualSpacing/>
        <w:jc w:val="both"/>
        <w:rPr>
          <w:rFonts w:asciiTheme="minorHAnsi" w:hAnsiTheme="minorHAnsi"/>
        </w:rPr>
      </w:pPr>
      <w:r w:rsidRPr="009B2F7B">
        <w:rPr>
          <w:rFonts w:asciiTheme="minorHAnsi" w:hAnsiTheme="minorHAnsi"/>
        </w:rPr>
        <w:t>v primeru drugih kršitev obveznosti izvajalca, določenih s to pogodbo</w:t>
      </w:r>
      <w:r w:rsidR="00372668" w:rsidRPr="001D3F7D">
        <w:rPr>
          <w:rFonts w:asciiTheme="minorHAnsi" w:hAnsiTheme="minorHAnsi"/>
        </w:rPr>
        <w:t>.</w:t>
      </w:r>
    </w:p>
    <w:p w14:paraId="0FF37892" w14:textId="77777777" w:rsidR="00390263" w:rsidRDefault="00390263" w:rsidP="00372668">
      <w:pPr>
        <w:rPr>
          <w:rFonts w:asciiTheme="minorHAnsi" w:hAnsiTheme="minorHAnsi"/>
          <w:bCs/>
          <w:lang w:eastAsia="zh-CN"/>
        </w:rPr>
      </w:pPr>
    </w:p>
    <w:p w14:paraId="5E81115A"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1883A568"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Višina in trajanje finančnega zavarovanja za dobro izvedbo pogodbenih obveznosti</w:t>
      </w:r>
    </w:p>
    <w:p w14:paraId="0D6D35FD" w14:textId="77777777" w:rsidR="00372668" w:rsidRPr="001D3F7D" w:rsidDel="00AD4891" w:rsidRDefault="00372668" w:rsidP="00372668">
      <w:pPr>
        <w:rPr>
          <w:rFonts w:asciiTheme="minorHAnsi" w:hAnsiTheme="minorHAnsi"/>
          <w:bCs/>
          <w:lang w:eastAsia="zh-CN"/>
        </w:rPr>
      </w:pPr>
    </w:p>
    <w:p w14:paraId="31BCEF0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Višina finančnega zavarovanja za dobro izvedbo pogodbenih </w:t>
      </w:r>
      <w:r w:rsidRPr="00D377FE">
        <w:rPr>
          <w:rFonts w:asciiTheme="minorHAnsi" w:hAnsiTheme="minorHAnsi"/>
          <w:bCs/>
          <w:lang w:eastAsia="zh-CN"/>
        </w:rPr>
        <w:t xml:space="preserve">obveznosti: </w:t>
      </w:r>
      <w:r w:rsidR="0037265E" w:rsidRPr="00D377FE">
        <w:rPr>
          <w:rFonts w:asciiTheme="minorHAnsi" w:hAnsiTheme="minorHAnsi"/>
          <w:bCs/>
          <w:lang w:eastAsia="zh-CN"/>
        </w:rPr>
        <w:t>10</w:t>
      </w:r>
      <w:r w:rsidRPr="00D377FE">
        <w:rPr>
          <w:rFonts w:asciiTheme="minorHAnsi" w:hAnsiTheme="minorHAnsi"/>
          <w:bCs/>
          <w:lang w:eastAsia="zh-CN"/>
        </w:rPr>
        <w:t xml:space="preserve"> %</w:t>
      </w:r>
      <w:r w:rsidRPr="004D0B79">
        <w:rPr>
          <w:rFonts w:asciiTheme="minorHAnsi" w:hAnsiTheme="minorHAnsi"/>
          <w:bCs/>
          <w:lang w:eastAsia="zh-CN"/>
        </w:rPr>
        <w:t xml:space="preserve"> pogodbene vrednosti brez DDV, kar znaša</w:t>
      </w:r>
      <w:r w:rsidRPr="001D3F7D">
        <w:rPr>
          <w:rFonts w:asciiTheme="minorHAnsi" w:hAnsiTheme="minorHAnsi"/>
          <w:bCs/>
          <w:lang w:eastAsia="zh-CN"/>
        </w:rPr>
        <w:t xml:space="preserve"> </w:t>
      </w:r>
      <w:r w:rsidR="00550210">
        <w:rPr>
          <w:rFonts w:asciiTheme="minorHAnsi" w:hAnsiTheme="minorHAnsi"/>
          <w:bCs/>
          <w:lang w:eastAsia="zh-CN"/>
        </w:rPr>
        <w:t>_____________</w:t>
      </w:r>
      <w:r w:rsidRPr="001D3F7D">
        <w:rPr>
          <w:rFonts w:asciiTheme="minorHAnsi" w:hAnsiTheme="minorHAnsi"/>
          <w:bCs/>
          <w:lang w:eastAsia="zh-CN"/>
        </w:rPr>
        <w:t xml:space="preserve"> EUR.</w:t>
      </w:r>
    </w:p>
    <w:p w14:paraId="382A70ED" w14:textId="77777777" w:rsidR="00372668" w:rsidRPr="001D3F7D" w:rsidRDefault="00372668" w:rsidP="00372668">
      <w:pPr>
        <w:jc w:val="both"/>
        <w:rPr>
          <w:rFonts w:asciiTheme="minorHAnsi" w:hAnsiTheme="minorHAnsi"/>
          <w:bCs/>
          <w:lang w:eastAsia="zh-CN"/>
        </w:rPr>
      </w:pPr>
    </w:p>
    <w:p w14:paraId="4F3B1355"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 xml:space="preserve">Trajanje finančnega zavarovanja za dobro izvedbo pogodbenih obveznosti: </w:t>
      </w:r>
      <w:r w:rsidR="00E1546F">
        <w:rPr>
          <w:rFonts w:asciiTheme="minorHAnsi" w:hAnsiTheme="minorHAnsi"/>
          <w:bCs/>
          <w:lang w:eastAsia="zh-CN"/>
        </w:rPr>
        <w:t>6</w:t>
      </w:r>
      <w:r w:rsidRPr="001D3F7D">
        <w:rPr>
          <w:rFonts w:asciiTheme="minorHAnsi" w:hAnsiTheme="minorHAnsi"/>
          <w:bCs/>
          <w:lang w:eastAsia="zh-CN"/>
        </w:rPr>
        <w:t xml:space="preserve">0 dni dlje od roka za zaključek del iz te pogodbe. </w:t>
      </w:r>
    </w:p>
    <w:p w14:paraId="2861788D" w14:textId="77777777" w:rsidR="00CE2075" w:rsidRDefault="00CE2075" w:rsidP="00372668">
      <w:pPr>
        <w:jc w:val="both"/>
        <w:rPr>
          <w:rFonts w:asciiTheme="minorHAnsi" w:hAnsiTheme="minorHAnsi"/>
          <w:bCs/>
          <w:lang w:eastAsia="zh-CN"/>
        </w:rPr>
      </w:pPr>
    </w:p>
    <w:p w14:paraId="3E5A7671" w14:textId="77777777" w:rsidR="00CE2075" w:rsidRPr="001D3F7D" w:rsidRDefault="00CE2075" w:rsidP="00372668">
      <w:pPr>
        <w:jc w:val="both"/>
        <w:rPr>
          <w:rFonts w:asciiTheme="minorHAnsi" w:hAnsiTheme="minorHAnsi"/>
          <w:bCs/>
          <w:lang w:eastAsia="zh-CN"/>
        </w:rPr>
      </w:pPr>
      <w:r w:rsidRPr="00CE2075">
        <w:rPr>
          <w:rFonts w:asciiTheme="minorHAnsi" w:hAnsiTheme="minorHAnsi"/>
          <w:bCs/>
          <w:lang w:eastAsia="zh-CN"/>
        </w:rPr>
        <w:t xml:space="preserve">V kolikor pride do podaljšanja roka za zaključek, mora izvajalec na lastne stroške za ustrezno obdobje podaljšati tako finančno zavarovanje za dobro izvedbo pogodbenih obveznosti, kakor tudi zavarovalno polico za zavarovanje splošne odgovornosti in sicer v roku </w:t>
      </w:r>
      <w:r w:rsidR="00537511" w:rsidRPr="00343260">
        <w:rPr>
          <w:rFonts w:asciiTheme="minorHAnsi" w:hAnsiTheme="minorHAnsi"/>
          <w:bCs/>
          <w:lang w:eastAsia="zh-CN"/>
        </w:rPr>
        <w:t>petnajstih</w:t>
      </w:r>
      <w:r w:rsidRPr="00343260">
        <w:rPr>
          <w:rFonts w:asciiTheme="minorHAnsi" w:hAnsiTheme="minorHAnsi"/>
          <w:bCs/>
          <w:lang w:eastAsia="zh-CN"/>
        </w:rPr>
        <w:t xml:space="preserve"> (1</w:t>
      </w:r>
      <w:r w:rsidR="00537511" w:rsidRPr="00343260">
        <w:rPr>
          <w:rFonts w:asciiTheme="minorHAnsi" w:hAnsiTheme="minorHAnsi"/>
          <w:bCs/>
          <w:lang w:eastAsia="zh-CN"/>
        </w:rPr>
        <w:t>5</w:t>
      </w:r>
      <w:r w:rsidRPr="00343260">
        <w:rPr>
          <w:rFonts w:asciiTheme="minorHAnsi" w:hAnsiTheme="minorHAnsi"/>
          <w:bCs/>
          <w:lang w:eastAsia="zh-CN"/>
        </w:rPr>
        <w:t>) dni</w:t>
      </w:r>
      <w:r w:rsidRPr="00CE2075">
        <w:rPr>
          <w:rFonts w:asciiTheme="minorHAnsi" w:hAnsiTheme="minorHAnsi"/>
          <w:bCs/>
          <w:lang w:eastAsia="zh-CN"/>
        </w:rPr>
        <w:t xml:space="preserve"> po odobritvi podaljšanja roka s strani naročnika. V kolikor izvajalec tega ne stori, lahko naročnik unovči finančno zavarovanje za dobro izvedbo pogodbenih obveznosti.</w:t>
      </w:r>
    </w:p>
    <w:p w14:paraId="2F7E8FE3" w14:textId="77777777" w:rsidR="0095373B" w:rsidRPr="0095373B" w:rsidRDefault="0095373B" w:rsidP="0095373B">
      <w:pPr>
        <w:jc w:val="both"/>
        <w:rPr>
          <w:rFonts w:asciiTheme="minorHAnsi" w:hAnsiTheme="minorHAnsi"/>
          <w:bCs/>
          <w:lang w:eastAsia="zh-CN"/>
        </w:rPr>
      </w:pPr>
    </w:p>
    <w:p w14:paraId="2562D234" w14:textId="77777777" w:rsidR="0095373B" w:rsidRPr="0095373B" w:rsidRDefault="0095373B" w:rsidP="0095373B">
      <w:pPr>
        <w:jc w:val="both"/>
        <w:rPr>
          <w:rFonts w:asciiTheme="minorHAnsi" w:hAnsiTheme="minorHAnsi"/>
          <w:bCs/>
          <w:lang w:eastAsia="zh-CN"/>
        </w:rPr>
      </w:pPr>
      <w:r w:rsidRPr="0095373B">
        <w:rPr>
          <w:rFonts w:asciiTheme="minorHAnsi" w:hAnsiTheme="minorHAnsi"/>
          <w:bCs/>
          <w:lang w:eastAsia="zh-CN"/>
        </w:rPr>
        <w:t>Izvajalec je dolžan finančno zavarovanje za dobro izvedbo pogodbenih obveznosti podaljšati tudi v primeru, ko rok za odpravo napak in pomanjkljivosti, določen v zapisniku o prevzemu del, presega 25 dni, in sicer za obdobje 25 dni po preteku tega roka. Podaljšano finančno zavarovanje je izvajalec dolžan izročiti v roku 15 dni po prevzemu del, sicer naročnik lahko unovči obstoječe finančno zavarovanje za dobro izvedbo pogodbenih obveznosti.</w:t>
      </w:r>
    </w:p>
    <w:p w14:paraId="5B26ED74" w14:textId="77777777" w:rsidR="00372668" w:rsidRDefault="00372668" w:rsidP="00372668">
      <w:pPr>
        <w:jc w:val="both"/>
        <w:rPr>
          <w:rFonts w:asciiTheme="minorHAnsi" w:hAnsiTheme="minorHAnsi"/>
          <w:bCs/>
          <w:lang w:eastAsia="zh-CN"/>
        </w:rPr>
      </w:pPr>
    </w:p>
    <w:p w14:paraId="7F706FCD"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177E048F"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Finančno zavarovanje za odpravo napak v garancijskem roku</w:t>
      </w:r>
    </w:p>
    <w:p w14:paraId="5881A9CE" w14:textId="77777777" w:rsidR="00372668" w:rsidRPr="001D3F7D" w:rsidRDefault="00372668" w:rsidP="00372668">
      <w:pPr>
        <w:rPr>
          <w:rFonts w:asciiTheme="minorHAnsi" w:hAnsiTheme="minorHAnsi"/>
          <w:b/>
          <w:bCs/>
          <w:lang w:eastAsia="zh-CN"/>
        </w:rPr>
      </w:pPr>
    </w:p>
    <w:p w14:paraId="015C251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Izvajalec mora najkasneje </w:t>
      </w:r>
      <w:r w:rsidR="0095373B" w:rsidRPr="0095373B">
        <w:rPr>
          <w:rFonts w:asciiTheme="minorHAnsi" w:hAnsiTheme="minorHAnsi"/>
          <w:bCs/>
          <w:lang w:eastAsia="zh-CN"/>
        </w:rPr>
        <w:t xml:space="preserve">v petnajstih (15) koledarskih dneh po podpisu </w:t>
      </w:r>
      <w:r w:rsidR="00A90AE1">
        <w:rPr>
          <w:rFonts w:asciiTheme="minorHAnsi" w:hAnsiTheme="minorHAnsi"/>
          <w:bCs/>
          <w:lang w:eastAsia="zh-CN"/>
        </w:rPr>
        <w:t xml:space="preserve">končnega obračuna </w:t>
      </w:r>
      <w:r w:rsidRPr="001D3F7D">
        <w:rPr>
          <w:rFonts w:asciiTheme="minorHAnsi" w:hAnsiTheme="minorHAnsi"/>
          <w:bCs/>
          <w:lang w:eastAsia="zh-CN"/>
        </w:rPr>
        <w:t>in pred iztekom veljavnosti bančne garancije za dobro izvedbo pogodbenih obveznosti, naročniku izročiti bančno garancijo ali kavcijsko zavarovanje za odpravo napak v garancijskem roku v naslednji obliki:</w:t>
      </w:r>
    </w:p>
    <w:p w14:paraId="4707DAB7" w14:textId="77777777" w:rsidR="00372668" w:rsidRPr="001D3F7D" w:rsidRDefault="00372668" w:rsidP="008160B3">
      <w:pPr>
        <w:numPr>
          <w:ilvl w:val="1"/>
          <w:numId w:val="25"/>
        </w:numPr>
        <w:jc w:val="both"/>
        <w:rPr>
          <w:rFonts w:asciiTheme="minorHAnsi" w:hAnsiTheme="minorHAnsi"/>
          <w:bCs/>
          <w:lang w:eastAsia="zh-CN"/>
        </w:rPr>
      </w:pPr>
      <w:r w:rsidRPr="001D3F7D">
        <w:rPr>
          <w:rFonts w:asciiTheme="minorHAnsi" w:hAnsiTheme="minorHAnsi"/>
          <w:bCs/>
          <w:lang w:eastAsia="zh-CN"/>
        </w:rPr>
        <w:lastRenderedPageBreak/>
        <w:t>finančno zavarovanje za odpravo napak v garancijskem roku, izdelano po Enotnih pravilih za garancije na poziv (EPGP), revizija iz leta 2010, izdana pri MTZ pod št. 758, z valuto plačila 15 koledarskih dni od prejema zahteve upravičenca. Finančno zavarovanje mora vsebovati določilo, iz katerega jasno izhaja, da za finančno zavarovanje veljajo Enotna pravila za garancije na poziv (EPGP), revizija iz leta 2010, izdane pri MTZ pod št. 758.</w:t>
      </w:r>
    </w:p>
    <w:p w14:paraId="135E85E3" w14:textId="77777777" w:rsidR="00372668" w:rsidRPr="001D3F7D" w:rsidRDefault="00372668" w:rsidP="00372668">
      <w:pPr>
        <w:jc w:val="both"/>
        <w:rPr>
          <w:rFonts w:asciiTheme="minorHAnsi" w:hAnsiTheme="minorHAnsi"/>
          <w:bCs/>
          <w:lang w:eastAsia="zh-CN"/>
        </w:rPr>
      </w:pPr>
    </w:p>
    <w:p w14:paraId="2C43078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Finančno zavarovanje lahko naročnik unovči v naslednjih primerih: </w:t>
      </w:r>
    </w:p>
    <w:p w14:paraId="228439AF" w14:textId="77777777" w:rsidR="00372668" w:rsidRPr="001D3F7D" w:rsidRDefault="00372668" w:rsidP="008160B3">
      <w:pPr>
        <w:numPr>
          <w:ilvl w:val="3"/>
          <w:numId w:val="24"/>
        </w:numPr>
        <w:jc w:val="both"/>
        <w:rPr>
          <w:rFonts w:asciiTheme="minorHAnsi" w:hAnsiTheme="minorHAnsi"/>
          <w:bCs/>
          <w:lang w:eastAsia="zh-CN"/>
        </w:rPr>
      </w:pPr>
      <w:r w:rsidRPr="001D3F7D">
        <w:rPr>
          <w:rFonts w:asciiTheme="minorHAnsi" w:hAnsiTheme="minorHAnsi"/>
          <w:bCs/>
          <w:lang w:eastAsia="zh-CN"/>
        </w:rPr>
        <w:t>če izvajalec krši svoje pogodbene obveznosti iz naslova jamčevanja za odpravo napak,</w:t>
      </w:r>
    </w:p>
    <w:p w14:paraId="45A5A32D" w14:textId="77777777" w:rsidR="00372668" w:rsidRPr="001D3F7D" w:rsidRDefault="00372668" w:rsidP="008160B3">
      <w:pPr>
        <w:numPr>
          <w:ilvl w:val="3"/>
          <w:numId w:val="24"/>
        </w:numPr>
        <w:jc w:val="both"/>
        <w:rPr>
          <w:rFonts w:asciiTheme="minorHAnsi" w:hAnsiTheme="minorHAnsi"/>
          <w:bCs/>
          <w:lang w:eastAsia="zh-CN"/>
        </w:rPr>
      </w:pPr>
      <w:r w:rsidRPr="001D3F7D">
        <w:rPr>
          <w:rFonts w:asciiTheme="minorHAnsi" w:hAnsiTheme="minorHAnsi"/>
          <w:bCs/>
          <w:lang w:eastAsia="zh-CN"/>
        </w:rPr>
        <w:t>če izvajalec v času garancije ne bo izvajal garancijskih obveznosti na način, opredeljen v tej pogodbi</w:t>
      </w:r>
      <w:r w:rsidR="00EE36A0">
        <w:rPr>
          <w:rFonts w:asciiTheme="minorHAnsi" w:hAnsiTheme="minorHAnsi"/>
          <w:bCs/>
          <w:lang w:eastAsia="zh-CN"/>
        </w:rPr>
        <w:t>,</w:t>
      </w:r>
    </w:p>
    <w:p w14:paraId="7E71BC73" w14:textId="0B4CC237" w:rsidR="00EE36A0" w:rsidRPr="00743555" w:rsidRDefault="00EE36A0" w:rsidP="00EE36A0">
      <w:pPr>
        <w:numPr>
          <w:ilvl w:val="3"/>
          <w:numId w:val="24"/>
        </w:numPr>
        <w:spacing w:line="276" w:lineRule="auto"/>
        <w:jc w:val="both"/>
        <w:rPr>
          <w:rFonts w:asciiTheme="minorHAnsi" w:hAnsiTheme="minorHAnsi"/>
          <w:bCs/>
          <w:lang w:eastAsia="zh-CN"/>
        </w:rPr>
      </w:pPr>
      <w:r w:rsidRPr="00743555">
        <w:rPr>
          <w:rFonts w:asciiTheme="minorHAnsi" w:hAnsiTheme="minorHAnsi"/>
          <w:bCs/>
          <w:lang w:eastAsia="zh-CN"/>
        </w:rPr>
        <w:t>če izveden</w:t>
      </w:r>
      <w:r w:rsidR="00AD2DAB">
        <w:rPr>
          <w:rFonts w:asciiTheme="minorHAnsi" w:hAnsiTheme="minorHAnsi"/>
          <w:bCs/>
          <w:lang w:eastAsia="zh-CN"/>
        </w:rPr>
        <w:t>a</w:t>
      </w:r>
      <w:r w:rsidRPr="00743555">
        <w:rPr>
          <w:rFonts w:asciiTheme="minorHAnsi" w:hAnsiTheme="minorHAnsi"/>
          <w:bCs/>
          <w:lang w:eastAsia="zh-CN"/>
        </w:rPr>
        <w:t xml:space="preserve"> </w:t>
      </w:r>
      <w:r w:rsidR="00AD2DAB">
        <w:rPr>
          <w:rFonts w:asciiTheme="minorHAnsi" w:hAnsiTheme="minorHAnsi"/>
          <w:bCs/>
          <w:lang w:eastAsia="zh-CN"/>
        </w:rPr>
        <w:t>dela</w:t>
      </w:r>
      <w:r w:rsidR="002334CF">
        <w:rPr>
          <w:rFonts w:asciiTheme="minorHAnsi" w:hAnsiTheme="minorHAnsi"/>
          <w:bCs/>
          <w:lang w:eastAsia="zh-CN"/>
        </w:rPr>
        <w:t xml:space="preserve"> </w:t>
      </w:r>
      <w:r w:rsidRPr="00743555">
        <w:rPr>
          <w:rFonts w:asciiTheme="minorHAnsi" w:hAnsiTheme="minorHAnsi"/>
          <w:bCs/>
          <w:lang w:eastAsia="zh-CN"/>
        </w:rPr>
        <w:t>nimajo lastnosti/uporabljenih materialov/certifikatov, h katerim se je izvajalec zavezal ob podpisu pogodbe,</w:t>
      </w:r>
    </w:p>
    <w:p w14:paraId="6C579670" w14:textId="77777777" w:rsidR="00EE36A0" w:rsidRDefault="00EE36A0" w:rsidP="00EE36A0">
      <w:pPr>
        <w:numPr>
          <w:ilvl w:val="3"/>
          <w:numId w:val="24"/>
        </w:numPr>
        <w:spacing w:line="276" w:lineRule="auto"/>
        <w:jc w:val="both"/>
        <w:rPr>
          <w:rFonts w:asciiTheme="minorHAnsi" w:hAnsiTheme="minorHAnsi"/>
          <w:bCs/>
          <w:lang w:eastAsia="zh-CN"/>
        </w:rPr>
      </w:pPr>
      <w:r w:rsidRPr="00DA012D">
        <w:rPr>
          <w:rFonts w:asciiTheme="minorHAnsi" w:hAnsiTheme="minorHAnsi"/>
          <w:bCs/>
          <w:lang w:eastAsia="zh-CN"/>
        </w:rPr>
        <w:t>če izvajalec ne predloži novega/podaljšanega finančnega zavarovanja za odpravo napak, kadar pride do podaljšanja pogodbenih rokov za odpravo napak</w:t>
      </w:r>
      <w:r>
        <w:rPr>
          <w:rFonts w:asciiTheme="minorHAnsi" w:hAnsiTheme="minorHAnsi"/>
          <w:bCs/>
          <w:lang w:eastAsia="zh-CN"/>
        </w:rPr>
        <w:t>,</w:t>
      </w:r>
    </w:p>
    <w:p w14:paraId="773340E4" w14:textId="77777777" w:rsidR="00EE36A0" w:rsidRPr="00700AF2" w:rsidRDefault="00EE36A0" w:rsidP="00EE36A0">
      <w:pPr>
        <w:pStyle w:val="Odstavekseznama"/>
        <w:numPr>
          <w:ilvl w:val="3"/>
          <w:numId w:val="24"/>
        </w:numPr>
        <w:spacing w:line="276" w:lineRule="auto"/>
        <w:jc w:val="both"/>
        <w:rPr>
          <w:rFonts w:asciiTheme="minorHAnsi" w:hAnsiTheme="minorHAnsi"/>
          <w:bCs/>
          <w:lang w:eastAsia="zh-CN"/>
        </w:rPr>
      </w:pPr>
      <w:r w:rsidRPr="00700AF2">
        <w:rPr>
          <w:rFonts w:asciiTheme="minorHAnsi" w:hAnsiTheme="minorHAnsi"/>
          <w:bCs/>
          <w:lang w:eastAsia="zh-CN"/>
        </w:rPr>
        <w:t>v drugih primerih, kot to določa pogodba.</w:t>
      </w:r>
    </w:p>
    <w:p w14:paraId="044D74ED" w14:textId="77777777" w:rsidR="00372668" w:rsidRPr="001D3F7D" w:rsidRDefault="00372668" w:rsidP="00372668">
      <w:pPr>
        <w:ind w:left="1077"/>
        <w:jc w:val="both"/>
        <w:rPr>
          <w:rFonts w:asciiTheme="minorHAnsi" w:hAnsiTheme="minorHAnsi"/>
          <w:bCs/>
          <w:lang w:eastAsia="zh-CN"/>
        </w:rPr>
      </w:pPr>
    </w:p>
    <w:p w14:paraId="2A8B5295" w14:textId="77777777" w:rsidR="00550210" w:rsidRPr="000F6A74" w:rsidRDefault="00EE36A0" w:rsidP="00550210">
      <w:pPr>
        <w:jc w:val="both"/>
        <w:rPr>
          <w:rFonts w:eastAsia="Calibri"/>
          <w:bCs/>
          <w:color w:val="000000"/>
          <w:lang w:eastAsia="zh-CN"/>
        </w:rPr>
      </w:pPr>
      <w:r w:rsidRPr="00EE36A0">
        <w:rPr>
          <w:rFonts w:eastAsia="Calibri"/>
          <w:bCs/>
          <w:color w:val="000000"/>
          <w:lang w:eastAsia="zh-CN"/>
        </w:rPr>
        <w:t>Predložitev ustreznega zavarovanja za odpravo napak naročniku je hkrati s predložitvijo kopije podpisanega končnega obračuna predpogoj za izstavitev končne situacije.</w:t>
      </w:r>
    </w:p>
    <w:p w14:paraId="3DEBF798" w14:textId="77777777" w:rsidR="00C75609" w:rsidRPr="001D3F7D" w:rsidRDefault="00C75609" w:rsidP="00372668">
      <w:pPr>
        <w:jc w:val="both"/>
        <w:rPr>
          <w:rFonts w:asciiTheme="minorHAnsi" w:hAnsiTheme="minorHAnsi"/>
          <w:bCs/>
          <w:lang w:eastAsia="zh-CN"/>
        </w:rPr>
      </w:pPr>
    </w:p>
    <w:p w14:paraId="2086576A"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5CD44523"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Višina in trajanje finančnega zavarovanja za odpravo napak v garancijskem roku</w:t>
      </w:r>
    </w:p>
    <w:p w14:paraId="566D426E" w14:textId="77777777" w:rsidR="00372668" w:rsidRPr="001D3F7D" w:rsidRDefault="00372668" w:rsidP="00372668">
      <w:pPr>
        <w:rPr>
          <w:rFonts w:asciiTheme="minorHAnsi" w:hAnsiTheme="minorHAnsi"/>
          <w:bCs/>
          <w:lang w:eastAsia="zh-CN"/>
        </w:rPr>
      </w:pPr>
    </w:p>
    <w:p w14:paraId="389A5353" w14:textId="65E92337" w:rsidR="00372668" w:rsidRDefault="00372668" w:rsidP="00372668">
      <w:pPr>
        <w:jc w:val="both"/>
        <w:rPr>
          <w:rFonts w:asciiTheme="minorHAnsi" w:hAnsiTheme="minorHAnsi"/>
          <w:bCs/>
          <w:lang w:eastAsia="zh-CN"/>
        </w:rPr>
      </w:pPr>
      <w:r w:rsidRPr="001D3F7D">
        <w:rPr>
          <w:rFonts w:asciiTheme="minorHAnsi" w:hAnsiTheme="minorHAnsi"/>
          <w:bCs/>
          <w:lang w:eastAsia="zh-CN"/>
        </w:rPr>
        <w:t xml:space="preserve">Vrednost finančnega zavarovanja za odpravo napak v garancijskem roku: 5% realizirane </w:t>
      </w:r>
      <w:r w:rsidR="009F1406">
        <w:rPr>
          <w:rFonts w:asciiTheme="minorHAnsi" w:hAnsiTheme="minorHAnsi"/>
          <w:bCs/>
          <w:lang w:eastAsia="zh-CN"/>
        </w:rPr>
        <w:t>pogodbene</w:t>
      </w:r>
      <w:r w:rsidRPr="001D3F7D">
        <w:rPr>
          <w:rFonts w:asciiTheme="minorHAnsi" w:hAnsiTheme="minorHAnsi"/>
          <w:bCs/>
          <w:lang w:eastAsia="zh-CN"/>
        </w:rPr>
        <w:t xml:space="preserve"> vrednosti brez DDV.</w:t>
      </w:r>
    </w:p>
    <w:p w14:paraId="137B5712" w14:textId="77777777" w:rsidR="00550210" w:rsidRPr="001D3F7D" w:rsidRDefault="00550210" w:rsidP="00372668">
      <w:pPr>
        <w:jc w:val="both"/>
        <w:rPr>
          <w:rFonts w:asciiTheme="minorHAnsi" w:hAnsiTheme="minorHAnsi"/>
          <w:bCs/>
          <w:lang w:eastAsia="zh-CN"/>
        </w:rPr>
      </w:pPr>
    </w:p>
    <w:p w14:paraId="7DC7FEB0" w14:textId="185F6C75"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Trajanje finančnega zavarovanja</w:t>
      </w:r>
      <w:r w:rsidRPr="003656F9">
        <w:rPr>
          <w:rFonts w:asciiTheme="minorHAnsi" w:hAnsiTheme="minorHAnsi"/>
          <w:bCs/>
          <w:lang w:eastAsia="zh-CN"/>
        </w:rPr>
        <w:t xml:space="preserve">: </w:t>
      </w:r>
      <w:r w:rsidR="00AD2DAB" w:rsidRPr="003656F9">
        <w:rPr>
          <w:rFonts w:asciiTheme="minorHAnsi" w:hAnsiTheme="minorHAnsi"/>
          <w:bCs/>
          <w:lang w:eastAsia="zh-CN"/>
        </w:rPr>
        <w:t>3</w:t>
      </w:r>
      <w:r w:rsidRPr="003656F9">
        <w:rPr>
          <w:rFonts w:asciiTheme="minorHAnsi" w:hAnsiTheme="minorHAnsi"/>
          <w:bCs/>
          <w:lang w:eastAsia="zh-CN"/>
        </w:rPr>
        <w:t xml:space="preserve"> let</w:t>
      </w:r>
      <w:r w:rsidR="00AD2DAB" w:rsidRPr="003656F9">
        <w:rPr>
          <w:rFonts w:asciiTheme="minorHAnsi" w:hAnsiTheme="minorHAnsi"/>
          <w:bCs/>
          <w:lang w:eastAsia="zh-CN"/>
        </w:rPr>
        <w:t>a</w:t>
      </w:r>
      <w:r w:rsidRPr="003656F9">
        <w:rPr>
          <w:rFonts w:asciiTheme="minorHAnsi" w:hAnsiTheme="minorHAnsi"/>
          <w:bCs/>
          <w:lang w:eastAsia="zh-CN"/>
        </w:rPr>
        <w:t xml:space="preserve"> in 30 dni</w:t>
      </w:r>
      <w:r w:rsidRPr="001D3F7D">
        <w:rPr>
          <w:rFonts w:asciiTheme="minorHAnsi" w:hAnsiTheme="minorHAnsi"/>
          <w:bCs/>
          <w:lang w:eastAsia="zh-CN"/>
        </w:rPr>
        <w:t xml:space="preserve"> od primopredaje.</w:t>
      </w:r>
    </w:p>
    <w:p w14:paraId="7C82AC21" w14:textId="77777777" w:rsidR="00372668" w:rsidRPr="001D3F7D" w:rsidRDefault="00372668" w:rsidP="00372668">
      <w:pPr>
        <w:rPr>
          <w:rFonts w:asciiTheme="minorHAnsi" w:hAnsiTheme="minorHAnsi"/>
          <w:bCs/>
          <w:lang w:eastAsia="zh-CN"/>
        </w:rPr>
      </w:pPr>
    </w:p>
    <w:p w14:paraId="3C127A7B"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2BF18A57"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lastRenderedPageBreak/>
        <w:t>Pravila unovčevanja finančnega zavarovanja za odpravo napak v garancijskem roku</w:t>
      </w:r>
    </w:p>
    <w:p w14:paraId="6C54F449" w14:textId="77777777" w:rsidR="00372668" w:rsidRPr="001D3F7D" w:rsidRDefault="00372668" w:rsidP="00372668">
      <w:pPr>
        <w:rPr>
          <w:rFonts w:asciiTheme="minorHAnsi" w:hAnsiTheme="minorHAnsi"/>
          <w:bCs/>
          <w:lang w:eastAsia="zh-CN"/>
        </w:rPr>
      </w:pPr>
    </w:p>
    <w:p w14:paraId="122C75B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4EAC447E" w14:textId="77777777" w:rsidR="00372668" w:rsidRPr="001D3F7D" w:rsidRDefault="00372668" w:rsidP="00372668">
      <w:pPr>
        <w:jc w:val="both"/>
        <w:rPr>
          <w:rFonts w:asciiTheme="minorHAnsi" w:hAnsiTheme="minorHAnsi"/>
          <w:bCs/>
          <w:lang w:eastAsia="zh-CN"/>
        </w:rPr>
      </w:pPr>
    </w:p>
    <w:p w14:paraId="41CC884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5E946128" w14:textId="77777777" w:rsidR="00372668" w:rsidRPr="001D3F7D" w:rsidRDefault="00372668" w:rsidP="00372668">
      <w:pPr>
        <w:ind w:firstLine="709"/>
        <w:rPr>
          <w:rFonts w:asciiTheme="minorHAnsi" w:hAnsiTheme="minorHAnsi"/>
          <w:bCs/>
          <w:lang w:eastAsia="zh-CN"/>
        </w:rPr>
      </w:pPr>
    </w:p>
    <w:p w14:paraId="7D602E2B" w14:textId="77777777" w:rsidR="00240F9E" w:rsidRPr="001D3F7D" w:rsidRDefault="00240F9E" w:rsidP="00372668">
      <w:pPr>
        <w:ind w:firstLine="709"/>
        <w:rPr>
          <w:rFonts w:asciiTheme="minorHAnsi" w:hAnsiTheme="minorHAnsi"/>
          <w:bCs/>
          <w:lang w:eastAsia="zh-CN"/>
        </w:rPr>
      </w:pPr>
    </w:p>
    <w:p w14:paraId="6DD82460"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 xml:space="preserve">PODIZVAJALCI </w:t>
      </w:r>
    </w:p>
    <w:p w14:paraId="17F8615A" w14:textId="77777777" w:rsidR="00372668" w:rsidRPr="001D3F7D" w:rsidRDefault="00372668" w:rsidP="00372668">
      <w:pPr>
        <w:rPr>
          <w:rFonts w:asciiTheme="minorHAnsi" w:hAnsiTheme="minorHAnsi"/>
          <w:b/>
          <w:bCs/>
          <w:lang w:eastAsia="zh-CN"/>
        </w:rPr>
      </w:pPr>
    </w:p>
    <w:p w14:paraId="2EBB7185"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67FEBB27"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Priglasitev vseh podizvajalcev</w:t>
      </w:r>
    </w:p>
    <w:p w14:paraId="325EBE15" w14:textId="77777777" w:rsidR="00372668" w:rsidRPr="001D3F7D" w:rsidRDefault="00372668" w:rsidP="00372668">
      <w:pPr>
        <w:rPr>
          <w:rFonts w:asciiTheme="minorHAnsi" w:hAnsiTheme="minorHAnsi"/>
          <w:b/>
          <w:bCs/>
          <w:lang w:eastAsia="zh-CN"/>
        </w:rPr>
      </w:pPr>
    </w:p>
    <w:p w14:paraId="77AEE938"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Izvajalec pri izvajanju pogodbe nastopa s sledečimi podizvajalci :</w:t>
      </w:r>
    </w:p>
    <w:p w14:paraId="0C35EF06" w14:textId="77777777" w:rsidR="009F1406" w:rsidRPr="009F1406" w:rsidRDefault="009F1406" w:rsidP="009F1406">
      <w:pPr>
        <w:jc w:val="both"/>
        <w:rPr>
          <w:rFonts w:eastAsia="Calibri"/>
          <w:bCs/>
          <w:color w:val="000000"/>
          <w:lang w:eastAsia="zh-CN"/>
        </w:rPr>
      </w:pPr>
    </w:p>
    <w:p w14:paraId="0C1F7F64"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9F1406" w:rsidRPr="009F1406" w14:paraId="46ABED93" w14:textId="77777777" w:rsidTr="008147D2">
        <w:tc>
          <w:tcPr>
            <w:tcW w:w="2780" w:type="dxa"/>
            <w:shd w:val="clear" w:color="auto" w:fill="auto"/>
          </w:tcPr>
          <w:p w14:paraId="2F66DA5F"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Naziv:</w:t>
            </w:r>
          </w:p>
        </w:tc>
        <w:tc>
          <w:tcPr>
            <w:tcW w:w="6282" w:type="dxa"/>
            <w:shd w:val="clear" w:color="auto" w:fill="auto"/>
          </w:tcPr>
          <w:p w14:paraId="17D44D73" w14:textId="77777777" w:rsidR="009F1406" w:rsidRPr="009F1406" w:rsidRDefault="009F1406" w:rsidP="009F1406">
            <w:pPr>
              <w:jc w:val="both"/>
              <w:rPr>
                <w:rFonts w:eastAsia="Calibri"/>
                <w:bCs/>
                <w:color w:val="000000"/>
                <w:lang w:eastAsia="zh-CN"/>
              </w:rPr>
            </w:pPr>
          </w:p>
        </w:tc>
      </w:tr>
      <w:tr w:rsidR="009F1406" w:rsidRPr="009F1406" w14:paraId="68B8CB44" w14:textId="77777777" w:rsidTr="008147D2">
        <w:tc>
          <w:tcPr>
            <w:tcW w:w="2780" w:type="dxa"/>
            <w:shd w:val="clear" w:color="auto" w:fill="auto"/>
          </w:tcPr>
          <w:p w14:paraId="4CC5EE1A"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Polni naslov:</w:t>
            </w:r>
          </w:p>
        </w:tc>
        <w:tc>
          <w:tcPr>
            <w:tcW w:w="6282" w:type="dxa"/>
            <w:shd w:val="clear" w:color="auto" w:fill="auto"/>
          </w:tcPr>
          <w:p w14:paraId="604C4325" w14:textId="77777777" w:rsidR="009F1406" w:rsidRPr="009F1406" w:rsidRDefault="009F1406" w:rsidP="009F1406">
            <w:pPr>
              <w:jc w:val="both"/>
              <w:rPr>
                <w:rFonts w:eastAsia="Calibri"/>
                <w:bCs/>
                <w:color w:val="000000"/>
                <w:lang w:eastAsia="zh-CN"/>
              </w:rPr>
            </w:pPr>
          </w:p>
        </w:tc>
      </w:tr>
      <w:tr w:rsidR="009F1406" w:rsidRPr="009F1406" w14:paraId="0D8F3F48" w14:textId="77777777" w:rsidTr="008147D2">
        <w:tc>
          <w:tcPr>
            <w:tcW w:w="2780" w:type="dxa"/>
            <w:shd w:val="clear" w:color="auto" w:fill="auto"/>
          </w:tcPr>
          <w:p w14:paraId="145ACDF7"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Identifikacijska</w:t>
            </w:r>
          </w:p>
          <w:p w14:paraId="7A9C4389"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Številka za DDV:</w:t>
            </w:r>
          </w:p>
        </w:tc>
        <w:tc>
          <w:tcPr>
            <w:tcW w:w="6282" w:type="dxa"/>
            <w:shd w:val="clear" w:color="auto" w:fill="auto"/>
          </w:tcPr>
          <w:p w14:paraId="57D7D18F" w14:textId="77777777" w:rsidR="009F1406" w:rsidRPr="009F1406" w:rsidRDefault="009F1406" w:rsidP="009F1406">
            <w:pPr>
              <w:jc w:val="both"/>
              <w:rPr>
                <w:rFonts w:eastAsia="Calibri"/>
                <w:bCs/>
                <w:color w:val="000000"/>
                <w:lang w:eastAsia="zh-CN"/>
              </w:rPr>
            </w:pPr>
          </w:p>
        </w:tc>
      </w:tr>
      <w:tr w:rsidR="009F1406" w:rsidRPr="009F1406" w14:paraId="4370EFEF" w14:textId="77777777" w:rsidTr="008147D2">
        <w:tc>
          <w:tcPr>
            <w:tcW w:w="2780" w:type="dxa"/>
            <w:shd w:val="clear" w:color="auto" w:fill="auto"/>
          </w:tcPr>
          <w:p w14:paraId="4B7B68F3"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Matična številka:</w:t>
            </w:r>
          </w:p>
        </w:tc>
        <w:tc>
          <w:tcPr>
            <w:tcW w:w="6282" w:type="dxa"/>
            <w:shd w:val="clear" w:color="auto" w:fill="auto"/>
          </w:tcPr>
          <w:p w14:paraId="58760A2B" w14:textId="77777777" w:rsidR="009F1406" w:rsidRPr="009F1406" w:rsidRDefault="009F1406" w:rsidP="009F1406">
            <w:pPr>
              <w:jc w:val="both"/>
              <w:rPr>
                <w:rFonts w:eastAsia="Calibri"/>
                <w:bCs/>
                <w:color w:val="000000"/>
                <w:lang w:eastAsia="zh-CN"/>
              </w:rPr>
            </w:pPr>
          </w:p>
        </w:tc>
      </w:tr>
      <w:tr w:rsidR="009F1406" w:rsidRPr="009F1406" w14:paraId="738C6935" w14:textId="77777777" w:rsidTr="008147D2">
        <w:tc>
          <w:tcPr>
            <w:tcW w:w="2780" w:type="dxa"/>
            <w:shd w:val="clear" w:color="auto" w:fill="auto"/>
          </w:tcPr>
          <w:p w14:paraId="5EB17545"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Številka računa:</w:t>
            </w:r>
          </w:p>
        </w:tc>
        <w:tc>
          <w:tcPr>
            <w:tcW w:w="6282" w:type="dxa"/>
            <w:shd w:val="clear" w:color="auto" w:fill="auto"/>
          </w:tcPr>
          <w:p w14:paraId="58ECC2EA" w14:textId="77777777" w:rsidR="009F1406" w:rsidRPr="009F1406" w:rsidRDefault="009F1406" w:rsidP="009F1406">
            <w:pPr>
              <w:jc w:val="both"/>
              <w:rPr>
                <w:rFonts w:eastAsia="Calibri"/>
                <w:bCs/>
                <w:color w:val="000000"/>
                <w:lang w:eastAsia="zh-CN"/>
              </w:rPr>
            </w:pPr>
          </w:p>
          <w:p w14:paraId="0DFE6599" w14:textId="77777777" w:rsidR="009F1406" w:rsidRPr="009F1406" w:rsidRDefault="009F1406" w:rsidP="009F1406">
            <w:pPr>
              <w:jc w:val="both"/>
              <w:rPr>
                <w:rFonts w:eastAsia="Calibri"/>
                <w:bCs/>
                <w:color w:val="000000"/>
                <w:lang w:eastAsia="zh-CN"/>
              </w:rPr>
            </w:pPr>
          </w:p>
        </w:tc>
      </w:tr>
      <w:tr w:rsidR="009F1406" w:rsidRPr="009F1406" w14:paraId="0AB494BA" w14:textId="77777777" w:rsidTr="008147D2">
        <w:tc>
          <w:tcPr>
            <w:tcW w:w="2780" w:type="dxa"/>
            <w:shd w:val="clear" w:color="auto" w:fill="auto"/>
          </w:tcPr>
          <w:p w14:paraId="6CAD1328"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Banka:</w:t>
            </w:r>
          </w:p>
        </w:tc>
        <w:tc>
          <w:tcPr>
            <w:tcW w:w="6282" w:type="dxa"/>
            <w:shd w:val="clear" w:color="auto" w:fill="auto"/>
          </w:tcPr>
          <w:p w14:paraId="46C4DDF1" w14:textId="77777777" w:rsidR="009F1406" w:rsidRPr="009F1406" w:rsidRDefault="009F1406" w:rsidP="009F1406">
            <w:pPr>
              <w:jc w:val="both"/>
              <w:rPr>
                <w:rFonts w:eastAsia="Calibri"/>
                <w:bCs/>
                <w:color w:val="000000"/>
                <w:lang w:eastAsia="zh-CN"/>
              </w:rPr>
            </w:pPr>
          </w:p>
          <w:p w14:paraId="09833C7F" w14:textId="77777777" w:rsidR="009F1406" w:rsidRPr="009F1406" w:rsidRDefault="009F1406" w:rsidP="009F1406">
            <w:pPr>
              <w:jc w:val="both"/>
              <w:rPr>
                <w:rFonts w:eastAsia="Calibri"/>
                <w:bCs/>
                <w:color w:val="000000"/>
                <w:lang w:eastAsia="zh-CN"/>
              </w:rPr>
            </w:pPr>
          </w:p>
        </w:tc>
      </w:tr>
      <w:tr w:rsidR="009F1406" w:rsidRPr="009F1406" w14:paraId="61B28A21" w14:textId="77777777" w:rsidTr="008147D2">
        <w:tc>
          <w:tcPr>
            <w:tcW w:w="2780" w:type="dxa"/>
            <w:shd w:val="clear" w:color="auto" w:fill="auto"/>
          </w:tcPr>
          <w:p w14:paraId="4CBA6D13"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Vsaka vrsta del, ki jih bo izvedel podizvajalec:</w:t>
            </w:r>
          </w:p>
        </w:tc>
        <w:tc>
          <w:tcPr>
            <w:tcW w:w="6282" w:type="dxa"/>
            <w:shd w:val="clear" w:color="auto" w:fill="auto"/>
          </w:tcPr>
          <w:p w14:paraId="26F75303" w14:textId="77777777" w:rsidR="009F1406" w:rsidRPr="009F1406" w:rsidRDefault="009F1406" w:rsidP="009F1406">
            <w:pPr>
              <w:jc w:val="both"/>
              <w:rPr>
                <w:rFonts w:eastAsia="Calibri"/>
                <w:bCs/>
                <w:color w:val="000000"/>
                <w:lang w:eastAsia="zh-CN"/>
              </w:rPr>
            </w:pPr>
          </w:p>
          <w:p w14:paraId="79385D26" w14:textId="77777777" w:rsidR="009F1406" w:rsidRPr="009F1406" w:rsidRDefault="009F1406" w:rsidP="009F1406">
            <w:pPr>
              <w:jc w:val="both"/>
              <w:rPr>
                <w:rFonts w:eastAsia="Calibri"/>
                <w:bCs/>
                <w:color w:val="000000"/>
                <w:lang w:eastAsia="zh-CN"/>
              </w:rPr>
            </w:pPr>
          </w:p>
          <w:p w14:paraId="025A6A74" w14:textId="77777777" w:rsidR="009F1406" w:rsidRPr="009F1406" w:rsidRDefault="009F1406" w:rsidP="009F1406">
            <w:pPr>
              <w:jc w:val="both"/>
              <w:rPr>
                <w:rFonts w:eastAsia="Calibri"/>
                <w:bCs/>
                <w:color w:val="000000"/>
                <w:lang w:eastAsia="zh-CN"/>
              </w:rPr>
            </w:pPr>
          </w:p>
        </w:tc>
      </w:tr>
      <w:tr w:rsidR="009F1406" w:rsidRPr="009F1406" w14:paraId="5621B57C" w14:textId="77777777" w:rsidTr="008147D2">
        <w:tc>
          <w:tcPr>
            <w:tcW w:w="2780" w:type="dxa"/>
            <w:shd w:val="clear" w:color="auto" w:fill="auto"/>
          </w:tcPr>
          <w:p w14:paraId="1969F15B"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Vrednost v EUR brez DDV:</w:t>
            </w:r>
          </w:p>
        </w:tc>
        <w:tc>
          <w:tcPr>
            <w:tcW w:w="6282" w:type="dxa"/>
            <w:shd w:val="clear" w:color="auto" w:fill="auto"/>
          </w:tcPr>
          <w:p w14:paraId="105CE09E" w14:textId="77777777" w:rsidR="009F1406" w:rsidRPr="009F1406" w:rsidRDefault="009F1406" w:rsidP="009F1406">
            <w:pPr>
              <w:jc w:val="both"/>
              <w:rPr>
                <w:rFonts w:eastAsia="Calibri"/>
                <w:bCs/>
                <w:color w:val="000000"/>
                <w:lang w:eastAsia="zh-CN"/>
              </w:rPr>
            </w:pPr>
          </w:p>
        </w:tc>
      </w:tr>
      <w:tr w:rsidR="009F1406" w:rsidRPr="009F1406" w14:paraId="66D56127" w14:textId="77777777" w:rsidTr="008147D2">
        <w:tc>
          <w:tcPr>
            <w:tcW w:w="2780" w:type="dxa"/>
            <w:shd w:val="clear" w:color="auto" w:fill="auto"/>
          </w:tcPr>
          <w:p w14:paraId="663C36B4"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Delež del podizvajalca (v %):*</w:t>
            </w:r>
          </w:p>
        </w:tc>
        <w:tc>
          <w:tcPr>
            <w:tcW w:w="6282" w:type="dxa"/>
            <w:shd w:val="clear" w:color="auto" w:fill="auto"/>
          </w:tcPr>
          <w:p w14:paraId="2F0B7D5F" w14:textId="77777777" w:rsidR="009F1406" w:rsidRPr="009F1406" w:rsidRDefault="009F1406" w:rsidP="009F1406">
            <w:pPr>
              <w:jc w:val="both"/>
              <w:rPr>
                <w:rFonts w:eastAsia="Calibri"/>
                <w:bCs/>
                <w:color w:val="000000"/>
                <w:lang w:eastAsia="zh-CN"/>
              </w:rPr>
            </w:pPr>
          </w:p>
        </w:tc>
      </w:tr>
      <w:tr w:rsidR="009F1406" w:rsidRPr="009F1406" w14:paraId="13EB7379" w14:textId="77777777" w:rsidTr="008147D2">
        <w:tc>
          <w:tcPr>
            <w:tcW w:w="2780" w:type="dxa"/>
            <w:shd w:val="clear" w:color="auto" w:fill="auto"/>
          </w:tcPr>
          <w:p w14:paraId="22FD057D"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Podizvajalec zahteva neposredna plačila</w:t>
            </w:r>
          </w:p>
          <w:p w14:paraId="5FC84A99"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 xml:space="preserve"> (DA/NE)</w:t>
            </w:r>
          </w:p>
        </w:tc>
        <w:tc>
          <w:tcPr>
            <w:tcW w:w="6282" w:type="dxa"/>
            <w:shd w:val="clear" w:color="auto" w:fill="auto"/>
          </w:tcPr>
          <w:p w14:paraId="21E2C6A5" w14:textId="77777777" w:rsidR="009F1406" w:rsidRPr="009F1406" w:rsidRDefault="009F1406" w:rsidP="009F1406">
            <w:pPr>
              <w:jc w:val="both"/>
              <w:rPr>
                <w:rFonts w:eastAsia="Calibri"/>
                <w:bCs/>
                <w:color w:val="000000"/>
                <w:lang w:eastAsia="zh-CN"/>
              </w:rPr>
            </w:pPr>
          </w:p>
        </w:tc>
      </w:tr>
    </w:tbl>
    <w:p w14:paraId="4AB9A007" w14:textId="77777777" w:rsidR="009F1406" w:rsidRPr="009F1406" w:rsidRDefault="009F1406" w:rsidP="009F1406">
      <w:pPr>
        <w:contextualSpacing/>
        <w:jc w:val="both"/>
        <w:rPr>
          <w:rFonts w:eastAsia="Calibri"/>
          <w:color w:val="000000"/>
          <w:lang w:eastAsia="zh-CN"/>
        </w:rPr>
      </w:pPr>
      <w:r w:rsidRPr="009F1406">
        <w:rPr>
          <w:rFonts w:eastAsia="Calibri"/>
          <w:bCs/>
          <w:color w:val="000000"/>
          <w:lang w:eastAsia="zh-CN"/>
        </w:rPr>
        <w:t>*</w:t>
      </w:r>
      <w:r w:rsidRPr="009F1406">
        <w:rPr>
          <w:rFonts w:eastAsia="Calibri"/>
          <w:color w:val="000000"/>
          <w:lang w:eastAsia="zh-CN"/>
        </w:rPr>
        <w:t xml:space="preserve"> navede se delež izračunan na sledeči način: vrednost del podizvajalca brez DDV / končna ponudbena vrednost brez DDV</w:t>
      </w:r>
    </w:p>
    <w:p w14:paraId="4E3D19CA" w14:textId="77777777" w:rsidR="009F1406" w:rsidRPr="009F1406" w:rsidRDefault="009F1406" w:rsidP="009F1406">
      <w:pPr>
        <w:ind w:left="720" w:hanging="360"/>
        <w:contextualSpacing/>
        <w:jc w:val="both"/>
        <w:rPr>
          <w:rFonts w:eastAsia="Calibri"/>
          <w:color w:val="000000"/>
          <w:lang w:eastAsia="zh-CN"/>
        </w:rPr>
      </w:pPr>
    </w:p>
    <w:p w14:paraId="19132DC8"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3392"/>
        <w:gridCol w:w="3392"/>
      </w:tblGrid>
      <w:tr w:rsidR="009F1406" w:rsidRPr="009F1406" w14:paraId="149C8681" w14:textId="77777777" w:rsidTr="008147D2">
        <w:tc>
          <w:tcPr>
            <w:tcW w:w="2278" w:type="dxa"/>
            <w:shd w:val="clear" w:color="auto" w:fill="auto"/>
          </w:tcPr>
          <w:p w14:paraId="0FD00B81"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Naziv:</w:t>
            </w:r>
          </w:p>
        </w:tc>
        <w:tc>
          <w:tcPr>
            <w:tcW w:w="3392" w:type="dxa"/>
          </w:tcPr>
          <w:p w14:paraId="3B561008"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6FB1D746" w14:textId="77777777" w:rsidR="009F1406" w:rsidRPr="009F1406" w:rsidRDefault="009F1406" w:rsidP="009F1406">
            <w:pPr>
              <w:jc w:val="both"/>
              <w:rPr>
                <w:rFonts w:eastAsia="Calibri"/>
                <w:bCs/>
                <w:color w:val="000000"/>
                <w:lang w:eastAsia="zh-CN"/>
              </w:rPr>
            </w:pPr>
          </w:p>
        </w:tc>
      </w:tr>
      <w:tr w:rsidR="009F1406" w:rsidRPr="009F1406" w14:paraId="4A16D1F0" w14:textId="77777777" w:rsidTr="008147D2">
        <w:tc>
          <w:tcPr>
            <w:tcW w:w="2278" w:type="dxa"/>
            <w:shd w:val="clear" w:color="auto" w:fill="auto"/>
          </w:tcPr>
          <w:p w14:paraId="53E0AFE5"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lastRenderedPageBreak/>
              <w:t>Polni naslov:</w:t>
            </w:r>
          </w:p>
        </w:tc>
        <w:tc>
          <w:tcPr>
            <w:tcW w:w="3392" w:type="dxa"/>
          </w:tcPr>
          <w:p w14:paraId="6DC8C466"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4A235F96" w14:textId="77777777" w:rsidR="009F1406" w:rsidRPr="009F1406" w:rsidRDefault="009F1406" w:rsidP="009F1406">
            <w:pPr>
              <w:jc w:val="both"/>
              <w:rPr>
                <w:rFonts w:eastAsia="Calibri"/>
                <w:bCs/>
                <w:color w:val="000000"/>
                <w:lang w:eastAsia="zh-CN"/>
              </w:rPr>
            </w:pPr>
          </w:p>
        </w:tc>
      </w:tr>
      <w:tr w:rsidR="009F1406" w:rsidRPr="009F1406" w14:paraId="4EA6E96F" w14:textId="77777777" w:rsidTr="008147D2">
        <w:tc>
          <w:tcPr>
            <w:tcW w:w="2278" w:type="dxa"/>
            <w:shd w:val="clear" w:color="auto" w:fill="auto"/>
          </w:tcPr>
          <w:p w14:paraId="6880B2DC"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Identifikacijska</w:t>
            </w:r>
          </w:p>
          <w:p w14:paraId="2C5A977C"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Številka za DDV:</w:t>
            </w:r>
          </w:p>
        </w:tc>
        <w:tc>
          <w:tcPr>
            <w:tcW w:w="3392" w:type="dxa"/>
          </w:tcPr>
          <w:p w14:paraId="2A7249AA"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7D80BB85" w14:textId="77777777" w:rsidR="009F1406" w:rsidRPr="009F1406" w:rsidRDefault="009F1406" w:rsidP="009F1406">
            <w:pPr>
              <w:jc w:val="both"/>
              <w:rPr>
                <w:rFonts w:eastAsia="Calibri"/>
                <w:bCs/>
                <w:color w:val="000000"/>
                <w:lang w:eastAsia="zh-CN"/>
              </w:rPr>
            </w:pPr>
          </w:p>
        </w:tc>
      </w:tr>
      <w:tr w:rsidR="009F1406" w:rsidRPr="009F1406" w14:paraId="0953CF1A" w14:textId="77777777" w:rsidTr="008147D2">
        <w:tc>
          <w:tcPr>
            <w:tcW w:w="2278" w:type="dxa"/>
            <w:shd w:val="clear" w:color="auto" w:fill="auto"/>
          </w:tcPr>
          <w:p w14:paraId="74561493"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Matična številka:</w:t>
            </w:r>
          </w:p>
        </w:tc>
        <w:tc>
          <w:tcPr>
            <w:tcW w:w="3392" w:type="dxa"/>
          </w:tcPr>
          <w:p w14:paraId="25602FA9"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76111B5E" w14:textId="77777777" w:rsidR="009F1406" w:rsidRPr="009F1406" w:rsidRDefault="009F1406" w:rsidP="009F1406">
            <w:pPr>
              <w:jc w:val="both"/>
              <w:rPr>
                <w:rFonts w:eastAsia="Calibri"/>
                <w:bCs/>
                <w:color w:val="000000"/>
                <w:lang w:eastAsia="zh-CN"/>
              </w:rPr>
            </w:pPr>
          </w:p>
        </w:tc>
      </w:tr>
      <w:tr w:rsidR="009F1406" w:rsidRPr="009F1406" w14:paraId="44CC44A2" w14:textId="77777777" w:rsidTr="008147D2">
        <w:tc>
          <w:tcPr>
            <w:tcW w:w="2278" w:type="dxa"/>
            <w:shd w:val="clear" w:color="auto" w:fill="auto"/>
          </w:tcPr>
          <w:p w14:paraId="6F3CC5ED"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Številka računa:</w:t>
            </w:r>
          </w:p>
        </w:tc>
        <w:tc>
          <w:tcPr>
            <w:tcW w:w="3392" w:type="dxa"/>
          </w:tcPr>
          <w:p w14:paraId="0981F8C2"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5A30CE11" w14:textId="77777777" w:rsidR="009F1406" w:rsidRPr="009F1406" w:rsidRDefault="009F1406" w:rsidP="009F1406">
            <w:pPr>
              <w:jc w:val="both"/>
              <w:rPr>
                <w:rFonts w:eastAsia="Calibri"/>
                <w:bCs/>
                <w:color w:val="000000"/>
                <w:lang w:eastAsia="zh-CN"/>
              </w:rPr>
            </w:pPr>
          </w:p>
          <w:p w14:paraId="1D5E46BB" w14:textId="77777777" w:rsidR="009F1406" w:rsidRPr="009F1406" w:rsidRDefault="009F1406" w:rsidP="009F1406">
            <w:pPr>
              <w:jc w:val="both"/>
              <w:rPr>
                <w:rFonts w:eastAsia="Calibri"/>
                <w:bCs/>
                <w:color w:val="000000"/>
                <w:lang w:eastAsia="zh-CN"/>
              </w:rPr>
            </w:pPr>
          </w:p>
        </w:tc>
      </w:tr>
      <w:tr w:rsidR="009F1406" w:rsidRPr="009F1406" w14:paraId="27BBE49E" w14:textId="77777777" w:rsidTr="008147D2">
        <w:tc>
          <w:tcPr>
            <w:tcW w:w="2278" w:type="dxa"/>
            <w:shd w:val="clear" w:color="auto" w:fill="auto"/>
          </w:tcPr>
          <w:p w14:paraId="6B71C661"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Banka:</w:t>
            </w:r>
          </w:p>
        </w:tc>
        <w:tc>
          <w:tcPr>
            <w:tcW w:w="3392" w:type="dxa"/>
          </w:tcPr>
          <w:p w14:paraId="06D454AD"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1AC137CF" w14:textId="77777777" w:rsidR="009F1406" w:rsidRPr="009F1406" w:rsidRDefault="009F1406" w:rsidP="009F1406">
            <w:pPr>
              <w:jc w:val="both"/>
              <w:rPr>
                <w:rFonts w:eastAsia="Calibri"/>
                <w:bCs/>
                <w:color w:val="000000"/>
                <w:lang w:eastAsia="zh-CN"/>
              </w:rPr>
            </w:pPr>
          </w:p>
          <w:p w14:paraId="0186B434" w14:textId="77777777" w:rsidR="009F1406" w:rsidRPr="009F1406" w:rsidRDefault="009F1406" w:rsidP="009F1406">
            <w:pPr>
              <w:jc w:val="both"/>
              <w:rPr>
                <w:rFonts w:eastAsia="Calibri"/>
                <w:bCs/>
                <w:color w:val="000000"/>
                <w:lang w:eastAsia="zh-CN"/>
              </w:rPr>
            </w:pPr>
          </w:p>
        </w:tc>
      </w:tr>
      <w:tr w:rsidR="009F1406" w:rsidRPr="009F1406" w14:paraId="62C0A381" w14:textId="77777777" w:rsidTr="008147D2">
        <w:tc>
          <w:tcPr>
            <w:tcW w:w="2278" w:type="dxa"/>
            <w:shd w:val="clear" w:color="auto" w:fill="auto"/>
          </w:tcPr>
          <w:p w14:paraId="6E3E3DF0"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Vsaka vrsta del, ki jih bo izvedel podizvajalec:</w:t>
            </w:r>
          </w:p>
        </w:tc>
        <w:tc>
          <w:tcPr>
            <w:tcW w:w="3392" w:type="dxa"/>
          </w:tcPr>
          <w:p w14:paraId="64DB22E6"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45D6B9C8" w14:textId="77777777" w:rsidR="009F1406" w:rsidRPr="009F1406" w:rsidRDefault="009F1406" w:rsidP="009F1406">
            <w:pPr>
              <w:jc w:val="both"/>
              <w:rPr>
                <w:rFonts w:eastAsia="Calibri"/>
                <w:bCs/>
                <w:color w:val="000000"/>
                <w:lang w:eastAsia="zh-CN"/>
              </w:rPr>
            </w:pPr>
          </w:p>
          <w:p w14:paraId="59A1FA88" w14:textId="77777777" w:rsidR="009F1406" w:rsidRPr="009F1406" w:rsidRDefault="009F1406" w:rsidP="009F1406">
            <w:pPr>
              <w:jc w:val="both"/>
              <w:rPr>
                <w:rFonts w:eastAsia="Calibri"/>
                <w:bCs/>
                <w:color w:val="000000"/>
                <w:lang w:eastAsia="zh-CN"/>
              </w:rPr>
            </w:pPr>
          </w:p>
          <w:p w14:paraId="36151B2F" w14:textId="77777777" w:rsidR="009F1406" w:rsidRPr="009F1406" w:rsidRDefault="009F1406" w:rsidP="009F1406">
            <w:pPr>
              <w:jc w:val="both"/>
              <w:rPr>
                <w:rFonts w:eastAsia="Calibri"/>
                <w:bCs/>
                <w:color w:val="000000"/>
                <w:lang w:eastAsia="zh-CN"/>
              </w:rPr>
            </w:pPr>
          </w:p>
        </w:tc>
      </w:tr>
      <w:tr w:rsidR="009F1406" w:rsidRPr="009F1406" w14:paraId="7EB218EC" w14:textId="77777777" w:rsidTr="008147D2">
        <w:tc>
          <w:tcPr>
            <w:tcW w:w="2278" w:type="dxa"/>
            <w:shd w:val="clear" w:color="auto" w:fill="auto"/>
          </w:tcPr>
          <w:p w14:paraId="134D6601"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Vrednost v EUR brez DDV:</w:t>
            </w:r>
          </w:p>
        </w:tc>
        <w:tc>
          <w:tcPr>
            <w:tcW w:w="3392" w:type="dxa"/>
          </w:tcPr>
          <w:p w14:paraId="1B4EFB8C"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4014F2C4" w14:textId="77777777" w:rsidR="009F1406" w:rsidRPr="009F1406" w:rsidRDefault="009F1406" w:rsidP="009F1406">
            <w:pPr>
              <w:jc w:val="both"/>
              <w:rPr>
                <w:rFonts w:eastAsia="Calibri"/>
                <w:bCs/>
                <w:color w:val="000000"/>
                <w:lang w:eastAsia="zh-CN"/>
              </w:rPr>
            </w:pPr>
          </w:p>
        </w:tc>
      </w:tr>
      <w:tr w:rsidR="009F1406" w:rsidRPr="009F1406" w14:paraId="1A312EC2" w14:textId="77777777" w:rsidTr="008147D2">
        <w:tc>
          <w:tcPr>
            <w:tcW w:w="2278" w:type="dxa"/>
            <w:shd w:val="clear" w:color="auto" w:fill="auto"/>
          </w:tcPr>
          <w:p w14:paraId="11732021"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Delež del podizvajalca (v %):*</w:t>
            </w:r>
          </w:p>
        </w:tc>
        <w:tc>
          <w:tcPr>
            <w:tcW w:w="3392" w:type="dxa"/>
          </w:tcPr>
          <w:p w14:paraId="08A4585A"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23DE1750" w14:textId="77777777" w:rsidR="009F1406" w:rsidRPr="009F1406" w:rsidRDefault="009F1406" w:rsidP="009F1406">
            <w:pPr>
              <w:jc w:val="both"/>
              <w:rPr>
                <w:rFonts w:eastAsia="Calibri"/>
                <w:bCs/>
                <w:color w:val="000000"/>
                <w:lang w:eastAsia="zh-CN"/>
              </w:rPr>
            </w:pPr>
          </w:p>
        </w:tc>
      </w:tr>
      <w:tr w:rsidR="009F1406" w:rsidRPr="009F1406" w14:paraId="5D0E3BAE" w14:textId="77777777" w:rsidTr="008147D2">
        <w:tc>
          <w:tcPr>
            <w:tcW w:w="2278" w:type="dxa"/>
            <w:shd w:val="clear" w:color="auto" w:fill="auto"/>
          </w:tcPr>
          <w:p w14:paraId="6BDB8205"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Podizvajalec zahteva neposredna plačila</w:t>
            </w:r>
          </w:p>
          <w:p w14:paraId="5F17E6D6"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 xml:space="preserve"> (DA/NE)</w:t>
            </w:r>
          </w:p>
        </w:tc>
        <w:tc>
          <w:tcPr>
            <w:tcW w:w="3392" w:type="dxa"/>
          </w:tcPr>
          <w:p w14:paraId="32FF84AC" w14:textId="77777777" w:rsidR="009F1406" w:rsidRPr="009F1406" w:rsidRDefault="009F1406" w:rsidP="009F1406">
            <w:pPr>
              <w:jc w:val="both"/>
              <w:rPr>
                <w:rFonts w:eastAsia="Calibri"/>
                <w:bCs/>
                <w:color w:val="000000"/>
                <w:lang w:eastAsia="zh-CN"/>
              </w:rPr>
            </w:pPr>
          </w:p>
        </w:tc>
        <w:tc>
          <w:tcPr>
            <w:tcW w:w="3392" w:type="dxa"/>
            <w:shd w:val="clear" w:color="auto" w:fill="auto"/>
          </w:tcPr>
          <w:p w14:paraId="0F9187AA" w14:textId="77777777" w:rsidR="009F1406" w:rsidRPr="009F1406" w:rsidRDefault="009F1406" w:rsidP="009F1406">
            <w:pPr>
              <w:jc w:val="both"/>
              <w:rPr>
                <w:rFonts w:eastAsia="Calibri"/>
                <w:bCs/>
                <w:color w:val="000000"/>
                <w:lang w:eastAsia="zh-CN"/>
              </w:rPr>
            </w:pPr>
          </w:p>
        </w:tc>
      </w:tr>
    </w:tbl>
    <w:p w14:paraId="06146186" w14:textId="77777777" w:rsidR="009F1406" w:rsidRPr="009F1406" w:rsidRDefault="009F1406" w:rsidP="009F1406">
      <w:pPr>
        <w:contextualSpacing/>
        <w:jc w:val="both"/>
        <w:rPr>
          <w:rFonts w:eastAsia="Calibri"/>
          <w:color w:val="000000"/>
          <w:lang w:eastAsia="zh-CN"/>
        </w:rPr>
      </w:pPr>
      <w:r w:rsidRPr="009F1406">
        <w:rPr>
          <w:rFonts w:eastAsia="Calibri"/>
          <w:bCs/>
          <w:color w:val="000000"/>
          <w:lang w:eastAsia="zh-CN"/>
        </w:rPr>
        <w:t>*</w:t>
      </w:r>
      <w:r w:rsidRPr="009F1406">
        <w:rPr>
          <w:rFonts w:eastAsia="Calibri"/>
          <w:color w:val="000000"/>
          <w:lang w:eastAsia="zh-CN"/>
        </w:rPr>
        <w:t xml:space="preserve"> navede se delež izračunan na sledeči način: vrednost del podizvajalca brez DDV / končna ponudbena vrednost brez DDV</w:t>
      </w:r>
    </w:p>
    <w:p w14:paraId="56EE06F4" w14:textId="77777777" w:rsidR="009F1406" w:rsidRPr="009F1406" w:rsidRDefault="009F1406" w:rsidP="009F1406">
      <w:pPr>
        <w:jc w:val="both"/>
        <w:rPr>
          <w:rFonts w:eastAsia="Calibri"/>
          <w:bCs/>
          <w:color w:val="000000"/>
          <w:lang w:eastAsia="zh-CN"/>
        </w:rPr>
      </w:pPr>
    </w:p>
    <w:p w14:paraId="048D9E1A" w14:textId="77777777" w:rsidR="009F1406" w:rsidRPr="009F1406" w:rsidRDefault="009F1406" w:rsidP="009F1406">
      <w:pPr>
        <w:jc w:val="both"/>
        <w:rPr>
          <w:rFonts w:eastAsia="Calibri"/>
          <w:bCs/>
          <w:color w:val="000000"/>
          <w:lang w:eastAsia="zh-CN"/>
        </w:rPr>
      </w:pPr>
      <w:r w:rsidRPr="009F1406">
        <w:rPr>
          <w:rFonts w:eastAsia="Calibri"/>
          <w:bCs/>
          <w:color w:val="000000"/>
          <w:lang w:eastAsia="zh-CN"/>
        </w:rPr>
        <w:t>(V primeru nastopanja z večjim številom podizvajalcev se strani pogodbe, kjer so navedeni podatki o podizvajalcih in o vrsti, količini, vrednosti del in ostalem v ustreznem številu kopira).</w:t>
      </w:r>
    </w:p>
    <w:p w14:paraId="47F70EA8" w14:textId="77777777" w:rsidR="00950431" w:rsidRDefault="00950431" w:rsidP="00372668">
      <w:pPr>
        <w:jc w:val="both"/>
        <w:rPr>
          <w:rFonts w:asciiTheme="minorHAnsi" w:hAnsiTheme="minorHAnsi"/>
          <w:bCs/>
          <w:lang w:eastAsia="zh-CN"/>
        </w:rPr>
      </w:pPr>
    </w:p>
    <w:p w14:paraId="6BFA1A3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lahko del javnega naročila odda v podizvajanje, vendar v podizvajanje ne sme oddati celotnega javnega naročila.</w:t>
      </w:r>
    </w:p>
    <w:p w14:paraId="74CDCD35" w14:textId="77777777" w:rsidR="00372668" w:rsidRPr="001D3F7D" w:rsidRDefault="00372668" w:rsidP="00372668">
      <w:pPr>
        <w:jc w:val="both"/>
        <w:rPr>
          <w:rFonts w:asciiTheme="minorHAnsi" w:hAnsiTheme="minorHAnsi"/>
          <w:bCs/>
          <w:lang w:eastAsia="zh-CN"/>
        </w:rPr>
      </w:pPr>
    </w:p>
    <w:p w14:paraId="164660D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1D3F7D">
        <w:rPr>
          <w:rFonts w:asciiTheme="minorHAnsi" w:hAnsiTheme="minorHAnsi"/>
        </w:rPr>
        <w:t xml:space="preserve"> </w:t>
      </w:r>
      <w:r w:rsidRPr="001D3F7D">
        <w:rPr>
          <w:rFonts w:asciiTheme="minorHAnsi" w:hAnsiTheme="minorHAnsi"/>
          <w:bCs/>
          <w:lang w:eastAsia="zh-CN"/>
        </w:rPr>
        <w:t>v zvezi z oddajo javnega naročila.</w:t>
      </w:r>
    </w:p>
    <w:p w14:paraId="24FEECCE" w14:textId="77777777" w:rsidR="00372668" w:rsidRPr="001D3F7D" w:rsidRDefault="00372668" w:rsidP="00372668">
      <w:pPr>
        <w:jc w:val="both"/>
        <w:rPr>
          <w:rFonts w:asciiTheme="minorHAnsi" w:hAnsiTheme="minorHAnsi"/>
          <w:bCs/>
          <w:lang w:eastAsia="zh-CN"/>
        </w:rPr>
      </w:pPr>
    </w:p>
    <w:p w14:paraId="62CF719A"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1D3F7D">
        <w:rPr>
          <w:rFonts w:asciiTheme="minorHAnsi" w:hAnsiTheme="minorHAnsi"/>
        </w:rPr>
        <w:t xml:space="preserve"> </w:t>
      </w:r>
      <w:r w:rsidRPr="001D3F7D">
        <w:rPr>
          <w:rFonts w:asciiTheme="minorHAnsi" w:hAnsiTheme="minorHAnsi"/>
          <w:bCs/>
          <w:lang w:eastAsia="zh-CN"/>
        </w:rPr>
        <w:t xml:space="preserve">v zvezi z oddajo javnega naročila. </w:t>
      </w:r>
    </w:p>
    <w:p w14:paraId="4B4607D2" w14:textId="77777777" w:rsidR="00950431" w:rsidRPr="001D3F7D" w:rsidRDefault="00950431" w:rsidP="00372668">
      <w:pPr>
        <w:jc w:val="both"/>
        <w:rPr>
          <w:rFonts w:asciiTheme="minorHAnsi" w:hAnsiTheme="minorHAnsi"/>
          <w:bCs/>
          <w:lang w:eastAsia="zh-CN"/>
        </w:rPr>
      </w:pPr>
    </w:p>
    <w:p w14:paraId="58A6EC3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Izvajalec mora v primeru morebitne zamenjave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w:t>
      </w:r>
      <w:r w:rsidRPr="001D3F7D">
        <w:rPr>
          <w:rFonts w:asciiTheme="minorHAnsi" w:hAnsiTheme="minorHAnsi"/>
          <w:bCs/>
          <w:lang w:eastAsia="zh-CN"/>
        </w:rPr>
        <w:lastRenderedPageBreak/>
        <w:t>podizvajalcem, ki je bil priglašen po roku za oddajo ponudb in ki še ni bil potrjen s strani naročnika.</w:t>
      </w:r>
    </w:p>
    <w:p w14:paraId="16BFD2AB" w14:textId="77777777" w:rsidR="00372668" w:rsidRPr="001D3F7D" w:rsidRDefault="00372668" w:rsidP="00372668">
      <w:pPr>
        <w:jc w:val="both"/>
        <w:rPr>
          <w:rFonts w:asciiTheme="minorHAnsi" w:hAnsiTheme="minorHAnsi"/>
          <w:bCs/>
          <w:lang w:eastAsia="zh-CN"/>
        </w:rPr>
      </w:pPr>
    </w:p>
    <w:p w14:paraId="5801ACCE" w14:textId="77777777" w:rsidR="00372668" w:rsidRPr="001D3F7D" w:rsidRDefault="00372668" w:rsidP="00372668">
      <w:pPr>
        <w:jc w:val="both"/>
        <w:rPr>
          <w:rFonts w:asciiTheme="minorHAnsi" w:hAnsiTheme="minorHAnsi"/>
          <w:lang w:eastAsia="zh-CN"/>
        </w:rPr>
      </w:pPr>
      <w:r w:rsidRPr="001D3F7D">
        <w:rPr>
          <w:rFonts w:asciiTheme="minorHAnsi" w:hAnsiTheme="minorHAns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534F4E00" w14:textId="77777777" w:rsidR="00372668" w:rsidRPr="001D3F7D" w:rsidRDefault="00372668" w:rsidP="00372668">
      <w:pPr>
        <w:jc w:val="both"/>
        <w:rPr>
          <w:rFonts w:asciiTheme="minorHAnsi" w:hAnsiTheme="minorHAnsi"/>
          <w:bCs/>
          <w:lang w:eastAsia="zh-CN"/>
        </w:rPr>
      </w:pPr>
    </w:p>
    <w:p w14:paraId="247036C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si pridržuje tudi pravico, da sproži prekrškovni postopek pred Državno revizijsko komisijo, v kolikor so podani zakonski razlogi zanj.</w:t>
      </w:r>
    </w:p>
    <w:p w14:paraId="7FF370BF" w14:textId="77777777" w:rsidR="00372668" w:rsidRPr="001D3F7D" w:rsidRDefault="00372668" w:rsidP="00372668">
      <w:pPr>
        <w:jc w:val="both"/>
        <w:rPr>
          <w:rFonts w:asciiTheme="minorHAnsi" w:hAnsiTheme="minorHAnsi"/>
          <w:bCs/>
          <w:lang w:eastAsia="zh-CN"/>
        </w:rPr>
      </w:pPr>
    </w:p>
    <w:p w14:paraId="39394F84" w14:textId="77777777" w:rsidR="00FF5600" w:rsidRDefault="00182B77" w:rsidP="00182B77">
      <w:pPr>
        <w:jc w:val="both"/>
        <w:rPr>
          <w:rFonts w:asciiTheme="minorHAnsi" w:hAnsiTheme="minorHAnsi"/>
          <w:bCs/>
          <w:lang w:eastAsia="zh-CN"/>
        </w:rPr>
      </w:pPr>
      <w:r w:rsidRPr="00182B77">
        <w:rPr>
          <w:rFonts w:asciiTheme="minorHAnsi" w:hAnsiTheme="minorHAnsi"/>
          <w:bCs/>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r w:rsidR="00E207C1">
        <w:rPr>
          <w:rFonts w:asciiTheme="minorHAnsi" w:hAnsiTheme="minorHAnsi"/>
          <w:bCs/>
          <w:lang w:eastAsia="zh-CN"/>
        </w:rPr>
        <w:t xml:space="preserve"> </w:t>
      </w:r>
    </w:p>
    <w:p w14:paraId="66AC45CE" w14:textId="77777777" w:rsidR="00FF5600" w:rsidRDefault="00FF5600" w:rsidP="00182B77">
      <w:pPr>
        <w:jc w:val="both"/>
        <w:rPr>
          <w:rFonts w:asciiTheme="minorHAnsi" w:hAnsiTheme="minorHAnsi"/>
          <w:bCs/>
          <w:lang w:eastAsia="zh-CN"/>
        </w:rPr>
      </w:pPr>
    </w:p>
    <w:p w14:paraId="79FEDB48" w14:textId="77777777" w:rsidR="00FF5600" w:rsidRDefault="00182B77" w:rsidP="00182B77">
      <w:pPr>
        <w:jc w:val="both"/>
        <w:rPr>
          <w:rFonts w:asciiTheme="minorHAnsi" w:hAnsiTheme="minorHAnsi"/>
          <w:bCs/>
          <w:lang w:eastAsia="zh-CN"/>
        </w:rPr>
      </w:pPr>
      <w:r w:rsidRPr="00182B77">
        <w:rPr>
          <w:rFonts w:asciiTheme="minorHAnsi" w:hAnsiTheme="minorHAnsi"/>
          <w:bCs/>
          <w:lang w:eastAsia="zh-CN"/>
        </w:rPr>
        <w:t>Naročnik mora zavrniti predlog za zamenjavo podizvajalca oziroma vključitev novega podizvajalca, če podizvajalec ne izpolnjuje pogojev, ki jih je naročnik določil za podizvajalce v dokumentaciji v zvezi z oddajo (predmetnega) javnega naročila.</w:t>
      </w:r>
      <w:r w:rsidR="00E207C1">
        <w:rPr>
          <w:rFonts w:asciiTheme="minorHAnsi" w:hAnsiTheme="minorHAnsi"/>
          <w:bCs/>
          <w:lang w:eastAsia="zh-CN"/>
        </w:rPr>
        <w:t xml:space="preserve"> </w:t>
      </w:r>
    </w:p>
    <w:p w14:paraId="412F4521" w14:textId="77777777" w:rsidR="00FF5600" w:rsidRDefault="00FF5600" w:rsidP="00182B77">
      <w:pPr>
        <w:jc w:val="both"/>
        <w:rPr>
          <w:rFonts w:asciiTheme="minorHAnsi" w:hAnsiTheme="minorHAnsi"/>
          <w:bCs/>
          <w:lang w:eastAsia="zh-CN"/>
        </w:rPr>
      </w:pPr>
    </w:p>
    <w:p w14:paraId="4D7BD316" w14:textId="77777777" w:rsidR="00182B77" w:rsidRDefault="00182B77" w:rsidP="00182B77">
      <w:pPr>
        <w:jc w:val="both"/>
        <w:rPr>
          <w:rFonts w:asciiTheme="minorHAnsi" w:hAnsiTheme="minorHAnsi"/>
          <w:bCs/>
          <w:lang w:eastAsia="zh-CN"/>
        </w:rPr>
      </w:pPr>
      <w:r w:rsidRPr="00182B77">
        <w:rPr>
          <w:rFonts w:asciiTheme="minorHAnsi" w:hAnsiTheme="minorHAnsi"/>
          <w:bCs/>
          <w:lang w:eastAsia="zh-CN"/>
        </w:rPr>
        <w:t xml:space="preserve">Naročnik lahko predlog za zamenjavo podizvajalca oziroma vključitev novega podizvajalca zavrne,   če bi to lahko vplivalo na nemoteno izvajanje pogodbenih obveznosti. </w:t>
      </w:r>
    </w:p>
    <w:p w14:paraId="225DD381" w14:textId="77777777" w:rsidR="00070477" w:rsidRPr="00182B77" w:rsidRDefault="00070477" w:rsidP="00182B77">
      <w:pPr>
        <w:jc w:val="both"/>
        <w:rPr>
          <w:rFonts w:asciiTheme="minorHAnsi" w:hAnsiTheme="minorHAnsi"/>
          <w:bCs/>
          <w:lang w:eastAsia="zh-CN"/>
        </w:rPr>
      </w:pPr>
    </w:p>
    <w:p w14:paraId="0487AD8B"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64197161" w14:textId="77777777" w:rsidR="00372668" w:rsidRDefault="00372668" w:rsidP="00372668">
      <w:pPr>
        <w:rPr>
          <w:rFonts w:asciiTheme="minorHAnsi" w:hAnsiTheme="minorHAnsi"/>
          <w:bCs/>
          <w:lang w:eastAsia="zh-CN"/>
        </w:rPr>
      </w:pPr>
    </w:p>
    <w:p w14:paraId="3F1F85CF" w14:textId="77777777" w:rsidR="00FF5600" w:rsidRPr="00FF5600" w:rsidRDefault="00FF5600" w:rsidP="00FF5600">
      <w:pPr>
        <w:rPr>
          <w:rFonts w:asciiTheme="minorHAnsi" w:hAnsiTheme="minorHAnsi"/>
          <w:bCs/>
          <w:lang w:eastAsia="zh-CN"/>
        </w:rPr>
      </w:pPr>
      <w:r w:rsidRPr="00FF5600">
        <w:rPr>
          <w:rFonts w:asciiTheme="minorHAnsi" w:hAnsiTheme="minorHAnsi"/>
          <w:bCs/>
          <w:lang w:eastAsia="zh-CN"/>
        </w:rPr>
        <w:t>Naročnik si pridržuje pravico, da lahko zahteva zamenjavo podizvajalca.</w:t>
      </w:r>
    </w:p>
    <w:p w14:paraId="375D1B6F" w14:textId="077ADA7B" w:rsidR="00FF5600" w:rsidRDefault="00FF5600" w:rsidP="00FF5600">
      <w:pPr>
        <w:rPr>
          <w:rFonts w:asciiTheme="minorHAnsi" w:hAnsiTheme="minorHAnsi"/>
          <w:bCs/>
          <w:lang w:eastAsia="zh-CN"/>
        </w:rPr>
      </w:pPr>
    </w:p>
    <w:p w14:paraId="0F1C548A" w14:textId="77777777" w:rsidR="00343260" w:rsidRPr="00FF5600" w:rsidRDefault="00343260" w:rsidP="00FF5600">
      <w:pPr>
        <w:rPr>
          <w:rFonts w:asciiTheme="minorHAnsi" w:hAnsiTheme="minorHAnsi"/>
          <w:bCs/>
          <w:lang w:eastAsia="zh-CN"/>
        </w:rPr>
      </w:pPr>
    </w:p>
    <w:p w14:paraId="09F244DF"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2E48E6CB"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Posebni režim izvedbe del s podizvajalcem</w:t>
      </w:r>
    </w:p>
    <w:p w14:paraId="3DCAD409" w14:textId="77777777" w:rsidR="00372668" w:rsidRPr="001D3F7D" w:rsidRDefault="00372668" w:rsidP="00372668">
      <w:pPr>
        <w:rPr>
          <w:rFonts w:asciiTheme="minorHAnsi" w:hAnsiTheme="minorHAnsi"/>
          <w:bCs/>
          <w:lang w:eastAsia="zh-CN"/>
        </w:rPr>
      </w:pPr>
    </w:p>
    <w:p w14:paraId="2935326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lastRenderedPageBreak/>
        <w:t>Izvajalec odgovarja za delo podizvajalcev tako, kot bi ga opravil sam, oziroma v celoti odgovarja za izvedbo pogodbenih del proti naročniku.</w:t>
      </w:r>
    </w:p>
    <w:p w14:paraId="78DAE6FD" w14:textId="77777777" w:rsidR="00372668" w:rsidRPr="001D3F7D" w:rsidRDefault="00372668" w:rsidP="00372668">
      <w:pPr>
        <w:jc w:val="both"/>
        <w:rPr>
          <w:rFonts w:asciiTheme="minorHAnsi" w:hAnsiTheme="minorHAnsi"/>
          <w:bCs/>
          <w:lang w:eastAsia="zh-CN"/>
        </w:rPr>
      </w:pPr>
    </w:p>
    <w:p w14:paraId="00DC6EC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Kadar namerava ponudnik izvesti javno naročilo s podizvajalcem, ki zahteva neposredno plačilo, mora:</w:t>
      </w:r>
    </w:p>
    <w:p w14:paraId="23917286" w14:textId="77777777" w:rsidR="00372668" w:rsidRPr="001D3F7D" w:rsidRDefault="00372668" w:rsidP="004766ED">
      <w:pPr>
        <w:numPr>
          <w:ilvl w:val="0"/>
          <w:numId w:val="31"/>
        </w:numPr>
        <w:contextualSpacing/>
        <w:jc w:val="both"/>
        <w:rPr>
          <w:rFonts w:asciiTheme="minorHAnsi" w:hAnsiTheme="minorHAnsi"/>
          <w:bCs/>
          <w:lang w:eastAsia="zh-CN"/>
        </w:rPr>
      </w:pPr>
      <w:r w:rsidRPr="001D3F7D">
        <w:rPr>
          <w:rFonts w:asciiTheme="minorHAnsi" w:hAnsiTheme="minorHAnsi"/>
          <w:bCs/>
          <w:lang w:eastAsia="zh-CN"/>
        </w:rPr>
        <w:t>glavni izvajalec v pogodbi pooblastiti naročnika, da na podlagi potrjenega računa oziroma situacije s strani glavnega izvajalca neposredno plačuje podizvajalcu,</w:t>
      </w:r>
    </w:p>
    <w:p w14:paraId="1DE3500E" w14:textId="77777777" w:rsidR="00372668" w:rsidRPr="001D3F7D" w:rsidRDefault="00372668" w:rsidP="004766ED">
      <w:pPr>
        <w:numPr>
          <w:ilvl w:val="0"/>
          <w:numId w:val="31"/>
        </w:numPr>
        <w:contextualSpacing/>
        <w:jc w:val="both"/>
        <w:rPr>
          <w:rFonts w:asciiTheme="minorHAnsi" w:hAnsiTheme="minorHAnsi"/>
          <w:bCs/>
          <w:lang w:eastAsia="zh-CN"/>
        </w:rPr>
      </w:pPr>
      <w:r w:rsidRPr="001D3F7D">
        <w:rPr>
          <w:rFonts w:asciiTheme="minorHAnsi" w:hAnsiTheme="minorHAnsi"/>
          <w:bCs/>
          <w:lang w:eastAsia="zh-CN"/>
        </w:rPr>
        <w:t>podizvajalec predložiti soglasje, na podlagi katerega naročnik namesto ponudnika poravna podizvajalčevo terjatev do ponudnika,</w:t>
      </w:r>
    </w:p>
    <w:p w14:paraId="3482F21B" w14:textId="77777777" w:rsidR="00372668" w:rsidRPr="001D3F7D" w:rsidRDefault="00372668" w:rsidP="004766ED">
      <w:pPr>
        <w:numPr>
          <w:ilvl w:val="0"/>
          <w:numId w:val="31"/>
        </w:numPr>
        <w:contextualSpacing/>
        <w:jc w:val="both"/>
        <w:rPr>
          <w:rFonts w:asciiTheme="minorHAnsi" w:hAnsiTheme="minorHAnsi"/>
          <w:bCs/>
          <w:lang w:eastAsia="zh-CN"/>
        </w:rPr>
      </w:pPr>
      <w:r w:rsidRPr="001D3F7D">
        <w:rPr>
          <w:rFonts w:asciiTheme="minorHAnsi" w:hAnsiTheme="minorHAnsi"/>
          <w:bCs/>
          <w:lang w:eastAsia="zh-CN"/>
        </w:rPr>
        <w:t>glavni izvajalec svojemu e-računu ali situaciji priložiti račun ali situacijo podizvajalca, ki ga je predhodno potrdil,</w:t>
      </w:r>
    </w:p>
    <w:p w14:paraId="1E8EBCCE" w14:textId="77777777" w:rsidR="00372668" w:rsidRPr="001D3F7D" w:rsidRDefault="00372668" w:rsidP="004766ED">
      <w:pPr>
        <w:numPr>
          <w:ilvl w:val="0"/>
          <w:numId w:val="31"/>
        </w:numPr>
        <w:contextualSpacing/>
        <w:jc w:val="both"/>
        <w:rPr>
          <w:rFonts w:asciiTheme="minorHAnsi" w:hAnsiTheme="minorHAnsi"/>
          <w:bCs/>
          <w:lang w:eastAsia="zh-CN"/>
        </w:rPr>
      </w:pPr>
      <w:r w:rsidRPr="001D3F7D">
        <w:rPr>
          <w:rFonts w:asciiTheme="minorHAnsi" w:hAnsiTheme="minorHAnsi"/>
          <w:bCs/>
          <w:lang w:eastAsia="zh-CN"/>
        </w:rPr>
        <w:t>glavni izvajalec svojemu e-računu priložiti specifikacijo prejemnikov plačil,</w:t>
      </w:r>
    </w:p>
    <w:p w14:paraId="64EDF580" w14:textId="77777777" w:rsidR="00372668" w:rsidRPr="001D3F7D" w:rsidRDefault="00372668" w:rsidP="004766ED">
      <w:pPr>
        <w:numPr>
          <w:ilvl w:val="0"/>
          <w:numId w:val="31"/>
        </w:numPr>
        <w:jc w:val="both"/>
        <w:rPr>
          <w:rFonts w:asciiTheme="minorHAnsi" w:hAnsiTheme="minorHAnsi"/>
          <w:bCs/>
          <w:lang w:eastAsia="zh-CN"/>
        </w:rPr>
      </w:pPr>
      <w:r w:rsidRPr="001D3F7D">
        <w:rPr>
          <w:rFonts w:asciiTheme="minorHAnsi" w:hAnsiTheme="minorHAnsi"/>
          <w:bCs/>
          <w:lang w:eastAsia="zh-CN"/>
        </w:rPr>
        <w:t>za vsakega podizvajalca predložiti podizvajalsko pogodbo najkasneje v roku 5 dni po sklenitvi le te.</w:t>
      </w:r>
    </w:p>
    <w:p w14:paraId="17F01CB6" w14:textId="77777777" w:rsidR="00372668" w:rsidRPr="001D3F7D" w:rsidRDefault="00372668" w:rsidP="00372668">
      <w:pPr>
        <w:jc w:val="both"/>
        <w:rPr>
          <w:rFonts w:asciiTheme="minorHAnsi" w:hAnsiTheme="minorHAnsi"/>
          <w:bCs/>
          <w:lang w:eastAsia="zh-CN"/>
        </w:rPr>
      </w:pPr>
    </w:p>
    <w:p w14:paraId="718A2ECE" w14:textId="7159576F"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Če se neposredno plačilo podizvajalcem ne bo izvajalo, glavni izvajalec naročniku najpozneje v 60 dneh od plačila končnega računa oziroma situacije pošlje svojo pisno izjavo in pisno izjavo vseh podizvajalcev, ki </w:t>
      </w:r>
      <w:r w:rsidR="0022656B">
        <w:rPr>
          <w:rFonts w:asciiTheme="minorHAnsi" w:hAnsiTheme="minorHAnsi"/>
          <w:bCs/>
          <w:lang w:eastAsia="zh-CN"/>
        </w:rPr>
        <w:t>n</w:t>
      </w:r>
      <w:r w:rsidRPr="001D3F7D">
        <w:rPr>
          <w:rFonts w:asciiTheme="minorHAnsi" w:hAnsiTheme="minorHAnsi"/>
          <w:bCs/>
          <w:lang w:eastAsia="zh-CN"/>
        </w:rPr>
        <w:t xml:space="preserve">e bodo neposredno plačani s strani naročnika, da je podizvajalec, ki ni bil neposredno plačan, prejel plačilo za izvedene gradnje ali storitve oziroma dobavljeno blago, neposredno povezano s predmetom javnega naročila. </w:t>
      </w:r>
    </w:p>
    <w:p w14:paraId="52C61A4A" w14:textId="77777777" w:rsidR="00CE5DBF" w:rsidRPr="00CE5DBF" w:rsidRDefault="00CE5DBF" w:rsidP="00CE5DBF">
      <w:pPr>
        <w:spacing w:line="276" w:lineRule="auto"/>
        <w:jc w:val="both"/>
        <w:rPr>
          <w:rFonts w:eastAsia="Calibri"/>
          <w:bCs/>
          <w:color w:val="000000"/>
          <w:lang w:eastAsia="zh-CN"/>
        </w:rPr>
      </w:pPr>
    </w:p>
    <w:p w14:paraId="14EB5A08" w14:textId="77777777" w:rsidR="00CE5DBF" w:rsidRPr="00CE5DBF" w:rsidRDefault="00CE5DBF" w:rsidP="00CE5DBF">
      <w:pPr>
        <w:spacing w:line="276" w:lineRule="auto"/>
        <w:jc w:val="both"/>
        <w:rPr>
          <w:rFonts w:eastAsia="Calibri"/>
          <w:bCs/>
          <w:color w:val="000000"/>
          <w:lang w:eastAsia="zh-CN"/>
        </w:rPr>
      </w:pPr>
      <w:r w:rsidRPr="00CE5DBF">
        <w:rPr>
          <w:rFonts w:eastAsia="Calibri"/>
          <w:bCs/>
          <w:color w:val="000000"/>
          <w:lang w:eastAsia="zh-CN"/>
        </w:rPr>
        <w:t>Navedena pogodbena določba velja kot izpolnitev obveznosti naročnika o pozivanju glavnega izvajalca k predložitvi izjav, navedenih v prejšnjem odstavku tega člena.</w:t>
      </w:r>
    </w:p>
    <w:p w14:paraId="5D3299FB" w14:textId="77777777" w:rsidR="00372668" w:rsidRPr="001D3F7D" w:rsidRDefault="00372668" w:rsidP="00372668">
      <w:pPr>
        <w:jc w:val="both"/>
        <w:rPr>
          <w:rFonts w:asciiTheme="minorHAnsi" w:hAnsiTheme="minorHAnsi"/>
          <w:bCs/>
          <w:lang w:eastAsia="zh-CN"/>
        </w:rPr>
      </w:pPr>
    </w:p>
    <w:p w14:paraId="794A29D7" w14:textId="77777777" w:rsidR="00ED0782" w:rsidRPr="00ED0782" w:rsidRDefault="00ED0782" w:rsidP="00ED0782">
      <w:pPr>
        <w:jc w:val="both"/>
        <w:rPr>
          <w:rFonts w:asciiTheme="minorHAnsi" w:hAnsiTheme="minorHAnsi"/>
          <w:bCs/>
          <w:lang w:eastAsia="zh-CN"/>
        </w:rPr>
      </w:pPr>
      <w:r w:rsidRPr="00ED0782">
        <w:rPr>
          <w:rFonts w:asciiTheme="minorHAnsi" w:hAnsiTheme="minorHAnsi"/>
          <w:bCs/>
          <w:lang w:eastAsia="zh-CN"/>
        </w:rPr>
        <w:t>V primeru, da izjave izvajalca iz tretjega odstavka tega člena ne bodo predložene, to predstavlja elemente prekrška, za katerega je med drugim zagrožena stranska sankcija izločitve iz postopkov javnega naročanja.</w:t>
      </w:r>
    </w:p>
    <w:p w14:paraId="2D342062" w14:textId="77777777" w:rsidR="00ED0782" w:rsidRPr="00ED0782" w:rsidRDefault="00ED0782" w:rsidP="00ED0782">
      <w:pPr>
        <w:jc w:val="both"/>
        <w:rPr>
          <w:rFonts w:asciiTheme="minorHAnsi" w:hAnsiTheme="minorHAnsi"/>
          <w:bCs/>
          <w:lang w:eastAsia="zh-CN"/>
        </w:rPr>
      </w:pPr>
    </w:p>
    <w:p w14:paraId="43CB0C12" w14:textId="77777777" w:rsidR="00ED5D97" w:rsidRDefault="00ED5D97" w:rsidP="00ED5D97">
      <w:pPr>
        <w:jc w:val="both"/>
        <w:rPr>
          <w:rFonts w:asciiTheme="minorHAnsi" w:hAnsiTheme="minorHAnsi"/>
          <w:bCs/>
          <w:lang w:eastAsia="zh-CN"/>
        </w:rPr>
      </w:pPr>
      <w:r w:rsidRPr="00ED5D97">
        <w:rPr>
          <w:rFonts w:asciiTheme="minorHAnsi" w:hAnsiTheme="minorHAnsi"/>
          <w:bCs/>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5F9AD86B" w14:textId="77777777" w:rsidR="00ED5D97" w:rsidRPr="00ED5D97" w:rsidRDefault="00ED5D97" w:rsidP="00ED5D97">
      <w:pPr>
        <w:jc w:val="both"/>
        <w:rPr>
          <w:rFonts w:asciiTheme="minorHAnsi" w:hAnsiTheme="minorHAnsi"/>
          <w:bCs/>
          <w:lang w:eastAsia="zh-CN"/>
        </w:rPr>
      </w:pPr>
    </w:p>
    <w:p w14:paraId="526D5E75" w14:textId="77777777" w:rsidR="00ED5D97" w:rsidRPr="00ED5D97" w:rsidRDefault="00ED5D97" w:rsidP="00ED5D97">
      <w:pPr>
        <w:jc w:val="both"/>
        <w:rPr>
          <w:rFonts w:asciiTheme="minorHAnsi" w:hAnsiTheme="minorHAnsi"/>
          <w:bCs/>
          <w:lang w:eastAsia="zh-CN"/>
        </w:rPr>
      </w:pPr>
      <w:r w:rsidRPr="00ED5D97">
        <w:rPr>
          <w:rFonts w:asciiTheme="minorHAnsi" w:hAnsiTheme="minorHAnsi"/>
          <w:bCs/>
          <w:lang w:eastAsia="zh-CN"/>
        </w:rPr>
        <w:lastRenderedPageBreak/>
        <w:t>Plačila podizvajalcem, ki zahtevajo neposredna plačila, se izvedejo v rokih in na enak način kot velja za plačila izvajalcu.</w:t>
      </w:r>
    </w:p>
    <w:p w14:paraId="48CD8353" w14:textId="77777777" w:rsidR="00372668" w:rsidRPr="001D3F7D" w:rsidRDefault="00372668" w:rsidP="00372668">
      <w:pPr>
        <w:jc w:val="both"/>
        <w:rPr>
          <w:rFonts w:asciiTheme="minorHAnsi" w:hAnsiTheme="minorHAnsi"/>
          <w:bCs/>
          <w:lang w:eastAsia="zh-CN"/>
        </w:rPr>
      </w:pPr>
    </w:p>
    <w:p w14:paraId="0F33D24F" w14:textId="77777777" w:rsidR="00C75609" w:rsidRPr="001D3F7D" w:rsidRDefault="00C75609" w:rsidP="00372668">
      <w:pPr>
        <w:jc w:val="both"/>
        <w:rPr>
          <w:rFonts w:asciiTheme="minorHAnsi" w:hAnsiTheme="minorHAnsi"/>
          <w:bCs/>
          <w:lang w:eastAsia="zh-CN"/>
        </w:rPr>
      </w:pPr>
    </w:p>
    <w:p w14:paraId="5217DB4B" w14:textId="77777777" w:rsidR="00372668" w:rsidRPr="001D3F7D" w:rsidRDefault="00372668" w:rsidP="004766ED">
      <w:pPr>
        <w:numPr>
          <w:ilvl w:val="0"/>
          <w:numId w:val="40"/>
        </w:numPr>
        <w:jc w:val="both"/>
        <w:rPr>
          <w:rFonts w:asciiTheme="minorHAnsi" w:hAnsiTheme="minorHAnsi"/>
          <w:b/>
          <w:bCs/>
          <w:lang w:eastAsia="zh-CN"/>
        </w:rPr>
      </w:pPr>
      <w:r w:rsidRPr="001D3F7D">
        <w:rPr>
          <w:rFonts w:asciiTheme="minorHAnsi" w:hAnsiTheme="minorHAnsi"/>
          <w:b/>
          <w:bCs/>
          <w:lang w:eastAsia="zh-CN"/>
        </w:rPr>
        <w:t>PARTNERJI V SKUPNI PONUDBI OZ. KONZORCIJU</w:t>
      </w:r>
    </w:p>
    <w:p w14:paraId="7844A7BB" w14:textId="77777777" w:rsidR="00372668" w:rsidRPr="001D3F7D" w:rsidRDefault="00372668" w:rsidP="00372668">
      <w:pPr>
        <w:jc w:val="both"/>
        <w:rPr>
          <w:rFonts w:asciiTheme="minorHAnsi" w:hAnsiTheme="minorHAnsi"/>
          <w:b/>
          <w:bCs/>
          <w:lang w:eastAsia="zh-CN"/>
        </w:rPr>
      </w:pPr>
    </w:p>
    <w:p w14:paraId="7CE3A8D1" w14:textId="77777777" w:rsidR="00372668" w:rsidRPr="001D3F7D" w:rsidRDefault="00372668" w:rsidP="004766ED">
      <w:pPr>
        <w:numPr>
          <w:ilvl w:val="0"/>
          <w:numId w:val="39"/>
        </w:numPr>
        <w:jc w:val="both"/>
        <w:rPr>
          <w:rFonts w:asciiTheme="minorHAnsi" w:hAnsiTheme="minorHAnsi"/>
          <w:b/>
          <w:bCs/>
          <w:lang w:eastAsia="zh-CN"/>
        </w:rPr>
      </w:pPr>
      <w:r w:rsidRPr="001D3F7D">
        <w:rPr>
          <w:rFonts w:asciiTheme="minorHAnsi" w:hAnsiTheme="minorHAnsi"/>
          <w:b/>
          <w:bCs/>
          <w:lang w:eastAsia="zh-CN"/>
        </w:rPr>
        <w:t>člen</w:t>
      </w:r>
    </w:p>
    <w:p w14:paraId="44D04BBE" w14:textId="77777777" w:rsidR="00372668" w:rsidRPr="001D3F7D" w:rsidRDefault="00372668" w:rsidP="00372668">
      <w:pPr>
        <w:jc w:val="both"/>
        <w:rPr>
          <w:rFonts w:asciiTheme="minorHAnsi" w:hAnsiTheme="minorHAnsi"/>
          <w:b/>
          <w:bCs/>
          <w:lang w:eastAsia="zh-CN"/>
        </w:rPr>
      </w:pPr>
      <w:r w:rsidRPr="001D3F7D">
        <w:rPr>
          <w:rFonts w:asciiTheme="minorHAnsi" w:hAnsiTheme="minorHAnsi"/>
          <w:b/>
          <w:bCs/>
          <w:lang w:eastAsia="zh-CN"/>
        </w:rPr>
        <w:t>Seznam partnerjev</w:t>
      </w:r>
    </w:p>
    <w:p w14:paraId="05F68E92" w14:textId="77777777" w:rsidR="00372668" w:rsidRPr="001D3F7D" w:rsidRDefault="00372668" w:rsidP="00372668">
      <w:pPr>
        <w:jc w:val="both"/>
        <w:rPr>
          <w:rFonts w:asciiTheme="minorHAnsi" w:hAnsiTheme="minorHAnsi"/>
          <w:bCs/>
          <w:lang w:eastAsia="zh-CN"/>
        </w:rPr>
      </w:pPr>
    </w:p>
    <w:p w14:paraId="5EC822A5"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Izvajalec pri izvajanju pogodbe nastopa s sledečim partnerjem / partnerji:</w:t>
      </w:r>
    </w:p>
    <w:p w14:paraId="3EE60934" w14:textId="77777777" w:rsidR="00240F9E" w:rsidRPr="001D3F7D" w:rsidRDefault="00240F9E" w:rsidP="00372668">
      <w:pPr>
        <w:jc w:val="both"/>
        <w:rPr>
          <w:rFonts w:asciiTheme="minorHAnsi" w:hAnsiTheme="minorHAnsi"/>
          <w:bCs/>
          <w:lang w:eastAsia="zh-CN"/>
        </w:rPr>
      </w:pPr>
    </w:p>
    <w:p w14:paraId="19FBF3F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372668" w:rsidRPr="001D3F7D" w14:paraId="53AAD02E" w14:textId="77777777" w:rsidTr="00F334F9">
        <w:tc>
          <w:tcPr>
            <w:tcW w:w="2780" w:type="dxa"/>
            <w:shd w:val="clear" w:color="auto" w:fill="auto"/>
          </w:tcPr>
          <w:p w14:paraId="71CC4AE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Naziv:</w:t>
            </w:r>
          </w:p>
        </w:tc>
        <w:tc>
          <w:tcPr>
            <w:tcW w:w="6282" w:type="dxa"/>
            <w:shd w:val="clear" w:color="auto" w:fill="auto"/>
          </w:tcPr>
          <w:p w14:paraId="4561CAB8" w14:textId="77777777" w:rsidR="00372668" w:rsidRPr="001D3F7D" w:rsidRDefault="00372668" w:rsidP="00372668">
            <w:pPr>
              <w:jc w:val="both"/>
              <w:rPr>
                <w:rFonts w:asciiTheme="minorHAnsi" w:hAnsiTheme="minorHAnsi"/>
                <w:bCs/>
                <w:lang w:eastAsia="zh-CN"/>
              </w:rPr>
            </w:pPr>
          </w:p>
        </w:tc>
      </w:tr>
      <w:tr w:rsidR="00372668" w:rsidRPr="001D3F7D" w14:paraId="3A2F4113" w14:textId="77777777" w:rsidTr="00F334F9">
        <w:tc>
          <w:tcPr>
            <w:tcW w:w="2780" w:type="dxa"/>
            <w:shd w:val="clear" w:color="auto" w:fill="auto"/>
          </w:tcPr>
          <w:p w14:paraId="5B015EA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Polni naslov:</w:t>
            </w:r>
          </w:p>
        </w:tc>
        <w:tc>
          <w:tcPr>
            <w:tcW w:w="6282" w:type="dxa"/>
            <w:shd w:val="clear" w:color="auto" w:fill="auto"/>
          </w:tcPr>
          <w:p w14:paraId="5E994D17" w14:textId="77777777" w:rsidR="00372668" w:rsidRPr="001D3F7D" w:rsidRDefault="00372668" w:rsidP="00372668">
            <w:pPr>
              <w:jc w:val="both"/>
              <w:rPr>
                <w:rFonts w:asciiTheme="minorHAnsi" w:hAnsiTheme="minorHAnsi"/>
                <w:bCs/>
                <w:lang w:eastAsia="zh-CN"/>
              </w:rPr>
            </w:pPr>
          </w:p>
        </w:tc>
      </w:tr>
      <w:tr w:rsidR="00372668" w:rsidRPr="001D3F7D" w14:paraId="2874A53A" w14:textId="77777777" w:rsidTr="00F334F9">
        <w:tc>
          <w:tcPr>
            <w:tcW w:w="2780" w:type="dxa"/>
            <w:shd w:val="clear" w:color="auto" w:fill="auto"/>
          </w:tcPr>
          <w:p w14:paraId="41E047F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Identifikacijska</w:t>
            </w:r>
          </w:p>
          <w:p w14:paraId="54350B2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Številka za DDV:</w:t>
            </w:r>
          </w:p>
        </w:tc>
        <w:tc>
          <w:tcPr>
            <w:tcW w:w="6282" w:type="dxa"/>
            <w:shd w:val="clear" w:color="auto" w:fill="auto"/>
          </w:tcPr>
          <w:p w14:paraId="11F96A6D" w14:textId="77777777" w:rsidR="00372668" w:rsidRPr="001D3F7D" w:rsidRDefault="00372668" w:rsidP="00372668">
            <w:pPr>
              <w:jc w:val="both"/>
              <w:rPr>
                <w:rFonts w:asciiTheme="minorHAnsi" w:hAnsiTheme="minorHAnsi"/>
                <w:bCs/>
                <w:lang w:eastAsia="zh-CN"/>
              </w:rPr>
            </w:pPr>
          </w:p>
        </w:tc>
      </w:tr>
      <w:tr w:rsidR="00372668" w:rsidRPr="001D3F7D" w14:paraId="30CD21BD" w14:textId="77777777" w:rsidTr="00F334F9">
        <w:tc>
          <w:tcPr>
            <w:tcW w:w="2780" w:type="dxa"/>
            <w:shd w:val="clear" w:color="auto" w:fill="auto"/>
          </w:tcPr>
          <w:p w14:paraId="1DF35C7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Matična številka:</w:t>
            </w:r>
          </w:p>
        </w:tc>
        <w:tc>
          <w:tcPr>
            <w:tcW w:w="6282" w:type="dxa"/>
            <w:shd w:val="clear" w:color="auto" w:fill="auto"/>
          </w:tcPr>
          <w:p w14:paraId="1C2E21A3" w14:textId="77777777" w:rsidR="00372668" w:rsidRPr="001D3F7D" w:rsidRDefault="00372668" w:rsidP="00372668">
            <w:pPr>
              <w:jc w:val="both"/>
              <w:rPr>
                <w:rFonts w:asciiTheme="minorHAnsi" w:hAnsiTheme="minorHAnsi"/>
                <w:bCs/>
                <w:lang w:eastAsia="zh-CN"/>
              </w:rPr>
            </w:pPr>
          </w:p>
        </w:tc>
      </w:tr>
      <w:tr w:rsidR="00372668" w:rsidRPr="001D3F7D" w14:paraId="0B493148" w14:textId="77777777" w:rsidTr="00F334F9">
        <w:tc>
          <w:tcPr>
            <w:tcW w:w="2780" w:type="dxa"/>
            <w:shd w:val="clear" w:color="auto" w:fill="auto"/>
          </w:tcPr>
          <w:p w14:paraId="489419FD"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Številka računa:</w:t>
            </w:r>
          </w:p>
        </w:tc>
        <w:tc>
          <w:tcPr>
            <w:tcW w:w="6282" w:type="dxa"/>
            <w:shd w:val="clear" w:color="auto" w:fill="auto"/>
          </w:tcPr>
          <w:p w14:paraId="74B5DFF0" w14:textId="77777777" w:rsidR="00372668" w:rsidRPr="001D3F7D" w:rsidRDefault="00372668" w:rsidP="00372668">
            <w:pPr>
              <w:jc w:val="both"/>
              <w:rPr>
                <w:rFonts w:asciiTheme="minorHAnsi" w:hAnsiTheme="minorHAnsi"/>
                <w:bCs/>
                <w:lang w:eastAsia="zh-CN"/>
              </w:rPr>
            </w:pPr>
          </w:p>
          <w:p w14:paraId="005D0303" w14:textId="77777777" w:rsidR="00372668" w:rsidRPr="001D3F7D" w:rsidRDefault="00372668" w:rsidP="00372668">
            <w:pPr>
              <w:jc w:val="both"/>
              <w:rPr>
                <w:rFonts w:asciiTheme="minorHAnsi" w:hAnsiTheme="minorHAnsi"/>
                <w:bCs/>
                <w:lang w:eastAsia="zh-CN"/>
              </w:rPr>
            </w:pPr>
          </w:p>
        </w:tc>
      </w:tr>
      <w:tr w:rsidR="00372668" w:rsidRPr="001D3F7D" w14:paraId="4981EA5A" w14:textId="77777777" w:rsidTr="00F334F9">
        <w:tc>
          <w:tcPr>
            <w:tcW w:w="2780" w:type="dxa"/>
            <w:shd w:val="clear" w:color="auto" w:fill="auto"/>
          </w:tcPr>
          <w:p w14:paraId="11F44A9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Banka:</w:t>
            </w:r>
          </w:p>
        </w:tc>
        <w:tc>
          <w:tcPr>
            <w:tcW w:w="6282" w:type="dxa"/>
            <w:shd w:val="clear" w:color="auto" w:fill="auto"/>
          </w:tcPr>
          <w:p w14:paraId="63DD2907" w14:textId="77777777" w:rsidR="00372668" w:rsidRPr="001D3F7D" w:rsidRDefault="00372668" w:rsidP="00372668">
            <w:pPr>
              <w:jc w:val="both"/>
              <w:rPr>
                <w:rFonts w:asciiTheme="minorHAnsi" w:hAnsiTheme="minorHAnsi"/>
                <w:bCs/>
                <w:lang w:eastAsia="zh-CN"/>
              </w:rPr>
            </w:pPr>
          </w:p>
          <w:p w14:paraId="367BE160" w14:textId="77777777" w:rsidR="00372668" w:rsidRPr="001D3F7D" w:rsidRDefault="00372668" w:rsidP="00372668">
            <w:pPr>
              <w:jc w:val="both"/>
              <w:rPr>
                <w:rFonts w:asciiTheme="minorHAnsi" w:hAnsiTheme="minorHAnsi"/>
                <w:bCs/>
                <w:lang w:eastAsia="zh-CN"/>
              </w:rPr>
            </w:pPr>
          </w:p>
        </w:tc>
      </w:tr>
      <w:tr w:rsidR="00372668" w:rsidRPr="001D3F7D" w14:paraId="1590F39B" w14:textId="77777777" w:rsidTr="00F334F9">
        <w:trPr>
          <w:trHeight w:val="755"/>
        </w:trPr>
        <w:tc>
          <w:tcPr>
            <w:tcW w:w="2780" w:type="dxa"/>
            <w:shd w:val="clear" w:color="auto" w:fill="auto"/>
          </w:tcPr>
          <w:p w14:paraId="18086DAB"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Vsaka vrsta del, ki jih bo izvedel partner:</w:t>
            </w:r>
          </w:p>
        </w:tc>
        <w:tc>
          <w:tcPr>
            <w:tcW w:w="6282" w:type="dxa"/>
            <w:shd w:val="clear" w:color="auto" w:fill="auto"/>
          </w:tcPr>
          <w:p w14:paraId="1663ECF9" w14:textId="77777777" w:rsidR="00372668" w:rsidRPr="001D3F7D" w:rsidRDefault="00372668" w:rsidP="00372668">
            <w:pPr>
              <w:jc w:val="both"/>
              <w:rPr>
                <w:rFonts w:asciiTheme="minorHAnsi" w:hAnsiTheme="minorHAnsi"/>
                <w:bCs/>
                <w:lang w:eastAsia="zh-CN"/>
              </w:rPr>
            </w:pPr>
          </w:p>
          <w:p w14:paraId="1286DA9C" w14:textId="77777777" w:rsidR="00372668" w:rsidRPr="001D3F7D" w:rsidRDefault="00372668" w:rsidP="00372668">
            <w:pPr>
              <w:jc w:val="both"/>
              <w:rPr>
                <w:rFonts w:asciiTheme="minorHAnsi" w:hAnsiTheme="minorHAnsi"/>
                <w:bCs/>
                <w:lang w:eastAsia="zh-CN"/>
              </w:rPr>
            </w:pPr>
          </w:p>
          <w:p w14:paraId="5A7D5774" w14:textId="77777777" w:rsidR="00372668" w:rsidRPr="001D3F7D" w:rsidRDefault="00372668" w:rsidP="00372668">
            <w:pPr>
              <w:jc w:val="both"/>
              <w:rPr>
                <w:rFonts w:asciiTheme="minorHAnsi" w:hAnsiTheme="minorHAnsi"/>
                <w:bCs/>
                <w:lang w:eastAsia="zh-CN"/>
              </w:rPr>
            </w:pPr>
          </w:p>
        </w:tc>
      </w:tr>
      <w:tr w:rsidR="00372668" w:rsidRPr="001D3F7D" w14:paraId="4AF70D71" w14:textId="77777777" w:rsidTr="00F334F9">
        <w:tc>
          <w:tcPr>
            <w:tcW w:w="2780" w:type="dxa"/>
            <w:shd w:val="clear" w:color="auto" w:fill="auto"/>
          </w:tcPr>
          <w:p w14:paraId="74DE3B7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Predmet naročila:</w:t>
            </w:r>
          </w:p>
        </w:tc>
        <w:tc>
          <w:tcPr>
            <w:tcW w:w="6282" w:type="dxa"/>
            <w:shd w:val="clear" w:color="auto" w:fill="auto"/>
          </w:tcPr>
          <w:p w14:paraId="0C9BA92F" w14:textId="77777777" w:rsidR="00372668" w:rsidRPr="001D3F7D" w:rsidRDefault="00372668" w:rsidP="00372668">
            <w:pPr>
              <w:jc w:val="both"/>
              <w:rPr>
                <w:rFonts w:asciiTheme="minorHAnsi" w:hAnsiTheme="minorHAnsi"/>
                <w:bCs/>
                <w:lang w:eastAsia="zh-CN"/>
              </w:rPr>
            </w:pPr>
          </w:p>
          <w:p w14:paraId="4AB63409" w14:textId="77777777" w:rsidR="00372668" w:rsidRPr="001D3F7D" w:rsidRDefault="00372668" w:rsidP="00372668">
            <w:pPr>
              <w:jc w:val="both"/>
              <w:rPr>
                <w:rFonts w:asciiTheme="minorHAnsi" w:hAnsiTheme="minorHAnsi"/>
                <w:bCs/>
                <w:lang w:eastAsia="zh-CN"/>
              </w:rPr>
            </w:pPr>
          </w:p>
        </w:tc>
      </w:tr>
      <w:tr w:rsidR="00372668" w:rsidRPr="001D3F7D" w14:paraId="4B43327D" w14:textId="77777777" w:rsidTr="00F334F9">
        <w:tc>
          <w:tcPr>
            <w:tcW w:w="2780" w:type="dxa"/>
            <w:shd w:val="clear" w:color="auto" w:fill="auto"/>
          </w:tcPr>
          <w:p w14:paraId="78CE00F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Vrednost v EUR brez DDV:</w:t>
            </w:r>
          </w:p>
        </w:tc>
        <w:tc>
          <w:tcPr>
            <w:tcW w:w="6282" w:type="dxa"/>
            <w:shd w:val="clear" w:color="auto" w:fill="auto"/>
          </w:tcPr>
          <w:p w14:paraId="1207AB4C" w14:textId="77777777" w:rsidR="00372668" w:rsidRPr="001D3F7D" w:rsidRDefault="00372668" w:rsidP="00372668">
            <w:pPr>
              <w:jc w:val="both"/>
              <w:rPr>
                <w:rFonts w:asciiTheme="minorHAnsi" w:hAnsiTheme="minorHAnsi"/>
                <w:bCs/>
                <w:lang w:eastAsia="zh-CN"/>
              </w:rPr>
            </w:pPr>
          </w:p>
        </w:tc>
      </w:tr>
      <w:tr w:rsidR="00372668" w:rsidRPr="001D3F7D" w14:paraId="4E91705F" w14:textId="77777777" w:rsidTr="00F334F9">
        <w:tc>
          <w:tcPr>
            <w:tcW w:w="2780" w:type="dxa"/>
            <w:shd w:val="clear" w:color="auto" w:fill="auto"/>
          </w:tcPr>
          <w:p w14:paraId="6BF4C1D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Delež del partnerja (v %)</w:t>
            </w:r>
            <w:r w:rsidR="00DC29F4">
              <w:rPr>
                <w:rFonts w:asciiTheme="minorHAnsi" w:hAnsiTheme="minorHAnsi"/>
                <w:bCs/>
                <w:lang w:eastAsia="zh-CN"/>
              </w:rPr>
              <w:t>*</w:t>
            </w:r>
            <w:r w:rsidRPr="001D3F7D">
              <w:rPr>
                <w:rFonts w:asciiTheme="minorHAnsi" w:hAnsiTheme="minorHAnsi"/>
                <w:bCs/>
                <w:lang w:eastAsia="zh-CN"/>
              </w:rPr>
              <w:t>:</w:t>
            </w:r>
          </w:p>
        </w:tc>
        <w:tc>
          <w:tcPr>
            <w:tcW w:w="6282" w:type="dxa"/>
            <w:shd w:val="clear" w:color="auto" w:fill="auto"/>
          </w:tcPr>
          <w:p w14:paraId="27BE6766" w14:textId="77777777" w:rsidR="00372668" w:rsidRPr="001D3F7D" w:rsidRDefault="00372668" w:rsidP="00372668">
            <w:pPr>
              <w:jc w:val="both"/>
              <w:rPr>
                <w:rFonts w:asciiTheme="minorHAnsi" w:hAnsiTheme="minorHAnsi"/>
                <w:bCs/>
                <w:lang w:eastAsia="zh-CN"/>
              </w:rPr>
            </w:pPr>
          </w:p>
        </w:tc>
      </w:tr>
    </w:tbl>
    <w:p w14:paraId="3C90CED1" w14:textId="77777777" w:rsidR="00DC29F4" w:rsidRPr="00DC29F4" w:rsidRDefault="00DC29F4" w:rsidP="00DC29F4">
      <w:pPr>
        <w:jc w:val="both"/>
        <w:rPr>
          <w:rFonts w:asciiTheme="minorHAnsi" w:hAnsiTheme="minorHAnsi"/>
          <w:bCs/>
          <w:i/>
          <w:lang w:eastAsia="zh-CN"/>
        </w:rPr>
      </w:pPr>
      <w:r w:rsidRPr="00DC29F4">
        <w:rPr>
          <w:rFonts w:asciiTheme="minorHAnsi" w:hAnsiTheme="minorHAnsi"/>
          <w:bCs/>
          <w:i/>
          <w:lang w:eastAsia="zh-CN"/>
        </w:rPr>
        <w:t>* navede se delež izračunan na sledeči način : vrednost del partnerja / končna ponudbena vrednost (oboje brez DDV)</w:t>
      </w:r>
    </w:p>
    <w:p w14:paraId="1A5B0DC2" w14:textId="77777777" w:rsidR="00ED5D97" w:rsidRDefault="00ED5D97" w:rsidP="00372668">
      <w:pPr>
        <w:jc w:val="both"/>
        <w:rPr>
          <w:rFonts w:asciiTheme="minorHAnsi" w:hAnsiTheme="minorHAnsi"/>
          <w:bCs/>
          <w:i/>
          <w:lang w:eastAsia="zh-CN"/>
        </w:rPr>
      </w:pPr>
    </w:p>
    <w:p w14:paraId="322B792F" w14:textId="77777777" w:rsidR="00372668" w:rsidRPr="001D3F7D" w:rsidRDefault="00372668" w:rsidP="00372668">
      <w:pPr>
        <w:jc w:val="both"/>
        <w:rPr>
          <w:rFonts w:asciiTheme="minorHAnsi" w:hAnsiTheme="minorHAnsi"/>
          <w:bCs/>
          <w:i/>
          <w:sz w:val="20"/>
          <w:szCs w:val="20"/>
          <w:lang w:eastAsia="zh-CN"/>
        </w:rPr>
      </w:pPr>
      <w:r w:rsidRPr="001D3F7D">
        <w:rPr>
          <w:rFonts w:asciiTheme="minorHAnsi" w:hAnsiTheme="minorHAnsi"/>
          <w:bCs/>
          <w:i/>
          <w:lang w:eastAsia="zh-CN"/>
        </w:rPr>
        <w:t xml:space="preserve"> </w:t>
      </w:r>
      <w:r w:rsidRPr="001D3F7D">
        <w:rPr>
          <w:rFonts w:asciiTheme="minorHAnsi" w:hAnsiTheme="minorHAnsi"/>
          <w:bCs/>
          <w:i/>
          <w:sz w:val="20"/>
          <w:szCs w:val="20"/>
          <w:lang w:eastAsia="zh-CN"/>
        </w:rPr>
        <w:t xml:space="preserve">(V primeru skupne ponudbe se v zgornji obrazec napiše </w:t>
      </w:r>
      <w:r w:rsidRPr="001D3F7D">
        <w:rPr>
          <w:rFonts w:asciiTheme="minorHAnsi" w:hAnsiTheme="minorHAnsi"/>
          <w:bCs/>
          <w:i/>
          <w:sz w:val="20"/>
          <w:szCs w:val="20"/>
          <w:u w:val="single"/>
          <w:lang w:eastAsia="zh-CN"/>
        </w:rPr>
        <w:t>podatke o partnerjih</w:t>
      </w:r>
      <w:r w:rsidRPr="001D3F7D">
        <w:rPr>
          <w:rFonts w:asciiTheme="minorHAnsi" w:hAnsiTheme="minorHAnsi"/>
          <w:bCs/>
          <w:i/>
          <w:sz w:val="20"/>
          <w:szCs w:val="20"/>
          <w:lang w:eastAsia="zh-CN"/>
        </w:rPr>
        <w:t>).</w:t>
      </w:r>
    </w:p>
    <w:p w14:paraId="48D4D245" w14:textId="77777777" w:rsidR="00372668" w:rsidRPr="001D3F7D" w:rsidRDefault="00372668" w:rsidP="00372668">
      <w:pPr>
        <w:jc w:val="both"/>
        <w:rPr>
          <w:rFonts w:asciiTheme="minorHAnsi" w:hAnsiTheme="minorHAnsi"/>
          <w:bCs/>
          <w:i/>
          <w:sz w:val="20"/>
          <w:szCs w:val="20"/>
          <w:lang w:eastAsia="zh-CN"/>
        </w:rPr>
      </w:pPr>
      <w:r w:rsidRPr="001D3F7D">
        <w:rPr>
          <w:rFonts w:asciiTheme="minorHAnsi" w:hAnsiTheme="minorHAnsi"/>
          <w:bCs/>
          <w:i/>
          <w:sz w:val="20"/>
          <w:szCs w:val="20"/>
          <w:lang w:eastAsia="zh-CN"/>
        </w:rPr>
        <w:t>(V primeru nastopanja z večjim številom partnerjev se strani pogodbe, kjer so navedeni podatki o partnerjih in o vrsti, količini, vrednosti del in ostalem v ustreznem številu kopira).</w:t>
      </w:r>
    </w:p>
    <w:p w14:paraId="46BC4349" w14:textId="77777777" w:rsidR="00D377FE" w:rsidRDefault="00D377FE" w:rsidP="00372668">
      <w:pPr>
        <w:jc w:val="both"/>
        <w:rPr>
          <w:rFonts w:asciiTheme="minorHAnsi" w:hAnsiTheme="minorHAnsi"/>
          <w:bCs/>
          <w:lang w:eastAsia="zh-CN"/>
        </w:rPr>
      </w:pPr>
    </w:p>
    <w:p w14:paraId="615D36C0" w14:textId="77777777" w:rsidR="001D3F7D" w:rsidRPr="001D3F7D" w:rsidRDefault="001D3F7D" w:rsidP="00372668">
      <w:pPr>
        <w:rPr>
          <w:rFonts w:asciiTheme="minorHAnsi" w:hAnsiTheme="minorHAnsi"/>
          <w:bCs/>
          <w:lang w:eastAsia="zh-CN"/>
        </w:rPr>
      </w:pPr>
    </w:p>
    <w:p w14:paraId="500A587D"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ODSTOP POGODBE</w:t>
      </w:r>
    </w:p>
    <w:p w14:paraId="37F18D1A" w14:textId="77777777" w:rsidR="00372668" w:rsidRPr="001D3F7D" w:rsidRDefault="00372668" w:rsidP="00372668">
      <w:pPr>
        <w:rPr>
          <w:rFonts w:asciiTheme="minorHAnsi" w:hAnsiTheme="minorHAnsi"/>
          <w:b/>
          <w:bCs/>
          <w:lang w:eastAsia="zh-CN"/>
        </w:rPr>
      </w:pPr>
    </w:p>
    <w:p w14:paraId="48BEE22E"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5DF7E057"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Prepoved odstopa pogodbe</w:t>
      </w:r>
    </w:p>
    <w:p w14:paraId="09665D73" w14:textId="77777777" w:rsidR="00372668" w:rsidRPr="001D3F7D" w:rsidRDefault="00372668" w:rsidP="00372668">
      <w:pPr>
        <w:rPr>
          <w:rFonts w:asciiTheme="minorHAnsi" w:hAnsiTheme="minorHAnsi"/>
          <w:bCs/>
          <w:lang w:eastAsia="zh-CN"/>
        </w:rPr>
      </w:pPr>
    </w:p>
    <w:p w14:paraId="371BB13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Nobena stranka ne sme odstopiti celotne pogodbe ali dela pogodbe neki tretji osebi, ki ni pogodbena stranka, brez predhodnega pisnega soglasja </w:t>
      </w:r>
      <w:r w:rsidRPr="001D3F7D">
        <w:rPr>
          <w:rFonts w:asciiTheme="minorHAnsi" w:hAnsiTheme="minorHAnsi"/>
          <w:bCs/>
          <w:lang w:eastAsia="zh-CN"/>
        </w:rPr>
        <w:lastRenderedPageBreak/>
        <w:t>druge pogodbene stranke, razen morebitnih pravic do zneskov, ki so že zapadli ali bodo zapadli v okviru te pogodbe.</w:t>
      </w:r>
    </w:p>
    <w:p w14:paraId="3C6A3371" w14:textId="77777777" w:rsidR="00372668" w:rsidRPr="001D3F7D" w:rsidRDefault="00372668" w:rsidP="00372668">
      <w:pPr>
        <w:rPr>
          <w:rFonts w:asciiTheme="minorHAnsi" w:hAnsiTheme="minorHAnsi"/>
          <w:b/>
          <w:bCs/>
          <w:lang w:eastAsia="zh-CN"/>
        </w:rPr>
      </w:pPr>
    </w:p>
    <w:p w14:paraId="51445330" w14:textId="77777777" w:rsidR="00372668" w:rsidRPr="001D3F7D" w:rsidRDefault="00372668" w:rsidP="00372668">
      <w:pPr>
        <w:rPr>
          <w:rFonts w:asciiTheme="minorHAnsi" w:hAnsiTheme="minorHAnsi"/>
          <w:b/>
          <w:bCs/>
          <w:lang w:eastAsia="zh-CN"/>
        </w:rPr>
      </w:pPr>
    </w:p>
    <w:p w14:paraId="453829CF"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ZAUSTAVITEV DEL</w:t>
      </w:r>
    </w:p>
    <w:p w14:paraId="16A8CE15" w14:textId="77777777" w:rsidR="00372668" w:rsidRPr="001D3F7D" w:rsidRDefault="00372668" w:rsidP="00372668">
      <w:pPr>
        <w:rPr>
          <w:rFonts w:asciiTheme="minorHAnsi" w:hAnsiTheme="minorHAnsi"/>
          <w:b/>
          <w:bCs/>
          <w:lang w:eastAsia="zh-CN"/>
        </w:rPr>
      </w:pPr>
    </w:p>
    <w:p w14:paraId="64F6B3F9"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67634812"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Zaustavitev del po navodilu naročnika</w:t>
      </w:r>
    </w:p>
    <w:p w14:paraId="66D0DAF7" w14:textId="77777777" w:rsidR="00372668" w:rsidRPr="001D3F7D" w:rsidRDefault="00372668" w:rsidP="00372668">
      <w:pPr>
        <w:rPr>
          <w:rFonts w:asciiTheme="minorHAnsi" w:hAnsiTheme="minorHAnsi"/>
          <w:b/>
          <w:bCs/>
          <w:lang w:eastAsia="zh-CN"/>
        </w:rPr>
      </w:pPr>
    </w:p>
    <w:p w14:paraId="756D1C4E" w14:textId="77777777" w:rsidR="00041D12" w:rsidRPr="00041D12" w:rsidRDefault="00041D12" w:rsidP="00041D12">
      <w:pPr>
        <w:rPr>
          <w:rFonts w:asciiTheme="minorHAnsi" w:hAnsiTheme="minorHAnsi"/>
          <w:bCs/>
          <w:lang w:eastAsia="zh-CN"/>
        </w:rPr>
      </w:pPr>
      <w:r w:rsidRPr="00041D12">
        <w:rPr>
          <w:rFonts w:asciiTheme="minorHAnsi" w:hAnsiTheme="minorHAnsi"/>
          <w:bCs/>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75E3CFB9" w14:textId="77777777" w:rsidR="00041D12" w:rsidRPr="00041D12" w:rsidRDefault="00041D12" w:rsidP="00041D12">
      <w:pPr>
        <w:rPr>
          <w:rFonts w:asciiTheme="minorHAnsi" w:hAnsiTheme="minorHAnsi"/>
          <w:b/>
          <w:bCs/>
          <w:lang w:eastAsia="zh-CN"/>
        </w:rPr>
      </w:pPr>
    </w:p>
    <w:p w14:paraId="3FA4E1EB" w14:textId="77777777" w:rsidR="00041D12" w:rsidRPr="00041D12" w:rsidRDefault="00041D12" w:rsidP="00041D12">
      <w:pPr>
        <w:rPr>
          <w:rFonts w:asciiTheme="minorHAnsi" w:hAnsiTheme="minorHAnsi"/>
          <w:bCs/>
          <w:lang w:eastAsia="zh-CN"/>
        </w:rPr>
      </w:pPr>
      <w:r w:rsidRPr="00041D12">
        <w:rPr>
          <w:rFonts w:asciiTheme="minorHAnsi" w:hAnsiTheme="minorHAnsi"/>
          <w:bCs/>
          <w:lang w:eastAsia="zh-CN"/>
        </w:rPr>
        <w:t>Izvajalec je v primeru ustavitve del po krivdi naročnika upravičen do plačila vseh stroškov, ki jih je utrpel zaradi ustavitve del po navodilu in krivdi naročnika in do ustreznega podaljšanja pogodbenega roka, v kolikor do ustavitve del pride iz krivdnih razlogov na strani naročnika.</w:t>
      </w:r>
    </w:p>
    <w:p w14:paraId="337BDBFF" w14:textId="77777777" w:rsidR="00372668" w:rsidRPr="001D3F7D" w:rsidRDefault="00372668" w:rsidP="00372668">
      <w:pPr>
        <w:rPr>
          <w:rFonts w:asciiTheme="minorHAnsi" w:hAnsiTheme="minorHAnsi"/>
          <w:b/>
          <w:bCs/>
          <w:lang w:eastAsia="zh-CN"/>
        </w:rPr>
      </w:pPr>
    </w:p>
    <w:p w14:paraId="31B3A77F"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542D6F27"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Zaustavitev del s strani izvajalca</w:t>
      </w:r>
    </w:p>
    <w:p w14:paraId="6E0E17F6" w14:textId="77777777" w:rsidR="00372668" w:rsidRPr="001D3F7D" w:rsidRDefault="00372668" w:rsidP="00372668">
      <w:pPr>
        <w:rPr>
          <w:rFonts w:asciiTheme="minorHAnsi" w:hAnsiTheme="minorHAnsi"/>
          <w:b/>
          <w:bCs/>
          <w:lang w:eastAsia="zh-CN"/>
        </w:rPr>
      </w:pPr>
    </w:p>
    <w:p w14:paraId="2DBA2EAE"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5A9D9BDB" w14:textId="77777777" w:rsidR="00372668" w:rsidRDefault="00372668" w:rsidP="00372668">
      <w:pPr>
        <w:jc w:val="both"/>
        <w:rPr>
          <w:rFonts w:asciiTheme="minorHAnsi" w:hAnsiTheme="minorHAnsi"/>
          <w:bCs/>
          <w:lang w:eastAsia="zh-CN"/>
        </w:rPr>
      </w:pPr>
    </w:p>
    <w:p w14:paraId="6B7107CF" w14:textId="77777777" w:rsidR="007B2842" w:rsidRPr="001D3F7D" w:rsidRDefault="007B2842" w:rsidP="00372668">
      <w:pPr>
        <w:jc w:val="both"/>
        <w:rPr>
          <w:rFonts w:asciiTheme="minorHAnsi" w:hAnsiTheme="minorHAnsi"/>
          <w:bCs/>
          <w:lang w:eastAsia="zh-CN"/>
        </w:rPr>
      </w:pPr>
    </w:p>
    <w:p w14:paraId="6A457593"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VIŠJA SILA</w:t>
      </w:r>
    </w:p>
    <w:p w14:paraId="05BC7F78" w14:textId="77777777" w:rsidR="00372668" w:rsidRPr="001D3F7D" w:rsidRDefault="00372668" w:rsidP="00372668">
      <w:pPr>
        <w:rPr>
          <w:rFonts w:asciiTheme="minorHAnsi" w:hAnsiTheme="minorHAnsi"/>
          <w:b/>
          <w:bCs/>
          <w:lang w:eastAsia="zh-CN"/>
        </w:rPr>
      </w:pPr>
    </w:p>
    <w:p w14:paraId="2B72C3C3"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6CCCC6E9"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Višja sila</w:t>
      </w:r>
    </w:p>
    <w:p w14:paraId="06F7C5E5" w14:textId="77777777" w:rsidR="00372668" w:rsidRPr="001D3F7D" w:rsidRDefault="00372668" w:rsidP="00372668">
      <w:pPr>
        <w:rPr>
          <w:rFonts w:asciiTheme="minorHAnsi" w:hAnsiTheme="minorHAnsi"/>
          <w:b/>
          <w:bCs/>
          <w:lang w:eastAsia="zh-CN"/>
        </w:rPr>
      </w:pPr>
    </w:p>
    <w:p w14:paraId="6A6F8F5F"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Pod višjo silo se razumejo vsi nepredvideni in nepričakovani dogodki, ki nastopijo neodvisno od volje strank in ki jih stranki nista mogli predvideti ob sklepanju pogodbe ter kakorkoli vplivajo na izvedbo pogodbenih obveznosti.</w:t>
      </w:r>
    </w:p>
    <w:p w14:paraId="54DC1DA8" w14:textId="77777777" w:rsidR="00240F9E" w:rsidRPr="001D3F7D" w:rsidRDefault="00240F9E" w:rsidP="00372668">
      <w:pPr>
        <w:jc w:val="both"/>
        <w:rPr>
          <w:rFonts w:asciiTheme="minorHAnsi" w:hAnsiTheme="minorHAnsi"/>
          <w:bCs/>
          <w:lang w:eastAsia="zh-CN"/>
        </w:rPr>
      </w:pPr>
    </w:p>
    <w:p w14:paraId="1B6A905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Nobena od strank ni odgovorna za neizpolnitev katerekoli izmed svojih obveznosti iz razlogov, ki so izven njenega nadzora.</w:t>
      </w:r>
    </w:p>
    <w:p w14:paraId="5D5B88F8" w14:textId="77777777" w:rsidR="00C80AF5" w:rsidRDefault="00C80AF5" w:rsidP="00372668">
      <w:pPr>
        <w:jc w:val="both"/>
        <w:rPr>
          <w:rFonts w:asciiTheme="minorHAnsi" w:hAnsiTheme="minorHAnsi"/>
          <w:bCs/>
          <w:lang w:eastAsia="zh-CN"/>
        </w:rPr>
      </w:pPr>
    </w:p>
    <w:p w14:paraId="1BA27BE5" w14:textId="77777777" w:rsidR="00C80AF5" w:rsidRPr="001D3F7D" w:rsidRDefault="00C80AF5" w:rsidP="00372668">
      <w:pPr>
        <w:jc w:val="both"/>
        <w:rPr>
          <w:rFonts w:asciiTheme="minorHAnsi" w:hAnsiTheme="minorHAnsi"/>
          <w:bCs/>
          <w:lang w:eastAsia="zh-CN"/>
        </w:rPr>
      </w:pPr>
    </w:p>
    <w:p w14:paraId="4377C5F3"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PREDSTAVNIKI POGODBENIH STRANK IN KOMUNIKACIJA</w:t>
      </w:r>
    </w:p>
    <w:p w14:paraId="64F1D93C" w14:textId="77777777" w:rsidR="00372668" w:rsidRPr="001D3F7D" w:rsidRDefault="00372668" w:rsidP="00372668">
      <w:pPr>
        <w:rPr>
          <w:rFonts w:asciiTheme="minorHAnsi" w:hAnsiTheme="minorHAnsi"/>
          <w:b/>
          <w:bCs/>
          <w:lang w:eastAsia="zh-CN"/>
        </w:rPr>
      </w:pPr>
    </w:p>
    <w:p w14:paraId="2D27CA75"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6A8EC76A"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Predstavniki pogodbenih strank</w:t>
      </w:r>
    </w:p>
    <w:p w14:paraId="02851058" w14:textId="77777777" w:rsidR="00372668" w:rsidRPr="001D3F7D" w:rsidRDefault="00372668" w:rsidP="00372668">
      <w:pPr>
        <w:rPr>
          <w:rFonts w:asciiTheme="minorHAnsi" w:hAnsiTheme="minorHAnsi"/>
          <w:bCs/>
          <w:lang w:eastAsia="zh-CN"/>
        </w:rPr>
      </w:pPr>
    </w:p>
    <w:p w14:paraId="45D0A37C" w14:textId="77777777" w:rsidR="00372668" w:rsidRPr="001D3F7D" w:rsidRDefault="00372668" w:rsidP="00372668">
      <w:pPr>
        <w:jc w:val="both"/>
        <w:rPr>
          <w:rFonts w:asciiTheme="minorHAnsi" w:hAnsiTheme="minorHAnsi"/>
          <w:bCs/>
          <w:lang w:val="pl-PL" w:eastAsia="zh-CN"/>
        </w:rPr>
      </w:pPr>
      <w:r w:rsidRPr="001D3F7D">
        <w:rPr>
          <w:rFonts w:asciiTheme="minorHAnsi" w:hAnsiTheme="minorHAnsi"/>
          <w:bCs/>
          <w:lang w:val="pl-PL" w:eastAsia="zh-CN"/>
        </w:rPr>
        <w:t>Pooblaščeni predstavnik izvajalca je _______________________________________________, telefon: _______________________, e-naslov: __________________________.</w:t>
      </w:r>
    </w:p>
    <w:p w14:paraId="701CA9A2" w14:textId="77777777" w:rsidR="00372668" w:rsidRPr="001D3F7D" w:rsidRDefault="00372668" w:rsidP="00372668">
      <w:pPr>
        <w:jc w:val="both"/>
        <w:rPr>
          <w:rFonts w:asciiTheme="minorHAnsi" w:hAnsiTheme="minorHAnsi"/>
          <w:bCs/>
          <w:lang w:val="pl-PL" w:eastAsia="zh-CN"/>
        </w:rPr>
      </w:pPr>
    </w:p>
    <w:p w14:paraId="16A497AD" w14:textId="77777777" w:rsidR="00070477" w:rsidRPr="00070477" w:rsidRDefault="00070477" w:rsidP="00070477">
      <w:pPr>
        <w:jc w:val="both"/>
        <w:rPr>
          <w:rFonts w:asciiTheme="minorHAnsi" w:hAnsiTheme="minorHAnsi"/>
          <w:bCs/>
          <w:lang w:val="pl-PL" w:eastAsia="zh-CN"/>
        </w:rPr>
      </w:pPr>
      <w:r w:rsidRPr="00070477">
        <w:rPr>
          <w:rFonts w:asciiTheme="minorHAnsi" w:hAnsiTheme="minorHAnsi"/>
          <w:bCs/>
          <w:lang w:val="pl-PL" w:eastAsia="zh-CN"/>
        </w:rPr>
        <w:t>Skrnik pogodbe na strani izvajalca je: ___________________________</w:t>
      </w:r>
      <w:r>
        <w:rPr>
          <w:rFonts w:asciiTheme="minorHAnsi" w:hAnsiTheme="minorHAnsi"/>
          <w:bCs/>
          <w:lang w:val="pl-PL" w:eastAsia="zh-CN"/>
        </w:rPr>
        <w:t>________________________</w:t>
      </w:r>
      <w:r w:rsidRPr="00070477">
        <w:rPr>
          <w:rFonts w:asciiTheme="minorHAnsi" w:hAnsiTheme="minorHAnsi"/>
          <w:bCs/>
          <w:lang w:val="pl-PL" w:eastAsia="zh-CN"/>
        </w:rPr>
        <w:t>, telefon: _______________________, e-naslov: __________________________.</w:t>
      </w:r>
    </w:p>
    <w:p w14:paraId="435B8A02" w14:textId="77777777" w:rsidR="00372668" w:rsidRPr="001D3F7D" w:rsidRDefault="00372668" w:rsidP="00372668">
      <w:pPr>
        <w:jc w:val="both"/>
        <w:rPr>
          <w:rFonts w:asciiTheme="minorHAnsi" w:hAnsiTheme="minorHAnsi"/>
          <w:bCs/>
          <w:lang w:val="pl-PL" w:eastAsia="zh-CN"/>
        </w:rPr>
      </w:pPr>
    </w:p>
    <w:p w14:paraId="29CA577A" w14:textId="0190BA6C" w:rsidR="00372668" w:rsidRPr="001D3F7D" w:rsidRDefault="00372668" w:rsidP="00372668">
      <w:pPr>
        <w:jc w:val="both"/>
        <w:rPr>
          <w:rFonts w:asciiTheme="minorHAnsi" w:hAnsiTheme="minorHAnsi"/>
          <w:bCs/>
          <w:lang w:val="pl-PL" w:eastAsia="zh-CN"/>
        </w:rPr>
      </w:pPr>
      <w:r w:rsidRPr="001D3F7D">
        <w:rPr>
          <w:rFonts w:asciiTheme="minorHAnsi" w:hAnsiTheme="minorHAnsi"/>
          <w:bCs/>
          <w:lang w:val="pl-PL" w:eastAsia="zh-CN"/>
        </w:rPr>
        <w:t>Skrbni</w:t>
      </w:r>
      <w:r w:rsidR="00944CBB">
        <w:rPr>
          <w:rFonts w:asciiTheme="minorHAnsi" w:hAnsiTheme="minorHAnsi"/>
          <w:bCs/>
          <w:lang w:val="pl-PL" w:eastAsia="zh-CN"/>
        </w:rPr>
        <w:t>ca</w:t>
      </w:r>
      <w:r w:rsidRPr="001D3F7D">
        <w:rPr>
          <w:rFonts w:asciiTheme="minorHAnsi" w:hAnsiTheme="minorHAnsi"/>
          <w:bCs/>
          <w:lang w:val="pl-PL" w:eastAsia="zh-CN"/>
        </w:rPr>
        <w:t xml:space="preserve"> te pogodbe s strani naročnika je </w:t>
      </w:r>
      <w:r w:rsidR="00CE5DBF">
        <w:rPr>
          <w:rFonts w:asciiTheme="minorHAnsi" w:hAnsiTheme="minorHAnsi"/>
          <w:bCs/>
          <w:lang w:val="pl-PL" w:eastAsia="zh-CN"/>
        </w:rPr>
        <w:t>Eva Kotolenko</w:t>
      </w:r>
      <w:r w:rsidR="003E0CB6" w:rsidRPr="003E0CB6">
        <w:rPr>
          <w:rFonts w:asciiTheme="minorHAnsi" w:hAnsiTheme="minorHAnsi"/>
          <w:bCs/>
          <w:lang w:val="pl-PL" w:eastAsia="zh-CN"/>
        </w:rPr>
        <w:t>, telefon: 04/2373-</w:t>
      </w:r>
      <w:r w:rsidR="00CE5DBF">
        <w:rPr>
          <w:rFonts w:asciiTheme="minorHAnsi" w:hAnsiTheme="minorHAnsi"/>
          <w:bCs/>
          <w:lang w:val="pl-PL" w:eastAsia="zh-CN"/>
        </w:rPr>
        <w:t>135</w:t>
      </w:r>
      <w:r w:rsidR="003E0CB6" w:rsidRPr="003E0CB6">
        <w:rPr>
          <w:rFonts w:asciiTheme="minorHAnsi" w:hAnsiTheme="minorHAnsi"/>
          <w:bCs/>
          <w:lang w:val="pl-PL" w:eastAsia="zh-CN"/>
        </w:rPr>
        <w:t xml:space="preserve">, e-naslov: </w:t>
      </w:r>
      <w:hyperlink r:id="rId49" w:history="1">
        <w:r w:rsidR="00F74B20" w:rsidRPr="00B41010">
          <w:rPr>
            <w:rStyle w:val="Hiperpovezava"/>
            <w:rFonts w:asciiTheme="minorHAnsi" w:hAnsiTheme="minorHAnsi"/>
            <w:bCs/>
            <w:lang w:val="pl-PL" w:eastAsia="zh-CN"/>
          </w:rPr>
          <w:t>eva.kotolenko@kranj.si</w:t>
        </w:r>
      </w:hyperlink>
      <w:r w:rsidRPr="001D3F7D">
        <w:rPr>
          <w:rFonts w:asciiTheme="minorHAnsi" w:hAnsiTheme="minorHAnsi"/>
          <w:bCs/>
          <w:lang w:val="pl-PL" w:eastAsia="zh-CN"/>
        </w:rPr>
        <w:t>, ki je s strani naročnik</w:t>
      </w:r>
      <w:r w:rsidR="001547B6">
        <w:rPr>
          <w:rFonts w:asciiTheme="minorHAnsi" w:hAnsiTheme="minorHAnsi"/>
          <w:bCs/>
          <w:lang w:val="pl-PL" w:eastAsia="zh-CN"/>
        </w:rPr>
        <w:t>a</w:t>
      </w:r>
      <w:r w:rsidRPr="001D3F7D">
        <w:rPr>
          <w:rFonts w:asciiTheme="minorHAnsi" w:hAnsiTheme="minorHAnsi"/>
          <w:bCs/>
          <w:lang w:val="pl-PL" w:eastAsia="zh-CN"/>
        </w:rPr>
        <w:t xml:space="preserve"> pooblaščen</w:t>
      </w:r>
      <w:r w:rsidR="001547B6">
        <w:rPr>
          <w:rFonts w:asciiTheme="minorHAnsi" w:hAnsiTheme="minorHAnsi"/>
          <w:bCs/>
          <w:lang w:val="pl-PL" w:eastAsia="zh-CN"/>
        </w:rPr>
        <w:t>a</w:t>
      </w:r>
      <w:r w:rsidRPr="001D3F7D">
        <w:rPr>
          <w:rFonts w:asciiTheme="minorHAnsi" w:hAnsiTheme="minorHAnsi"/>
          <w:bCs/>
          <w:lang w:val="pl-PL" w:eastAsia="zh-CN"/>
        </w:rPr>
        <w:t xml:space="preserve"> tudi za</w:t>
      </w:r>
      <w:r w:rsidRPr="001D3F7D">
        <w:rPr>
          <w:rFonts w:asciiTheme="minorHAnsi" w:eastAsia="SimSun" w:hAnsiTheme="minorHAnsi"/>
        </w:rPr>
        <w:t xml:space="preserve"> </w:t>
      </w:r>
      <w:r w:rsidRPr="001D3F7D">
        <w:rPr>
          <w:rFonts w:asciiTheme="minorHAnsi" w:hAnsiTheme="minorHAnsi"/>
          <w:bCs/>
          <w:lang w:val="pl-PL" w:eastAsia="zh-CN"/>
        </w:rPr>
        <w:t>sestavo in podpis končnega obračuna.</w:t>
      </w:r>
    </w:p>
    <w:p w14:paraId="528ABA9C" w14:textId="77777777" w:rsidR="00372668" w:rsidRPr="001D3F7D" w:rsidRDefault="00372668" w:rsidP="00372668">
      <w:pPr>
        <w:jc w:val="both"/>
        <w:rPr>
          <w:rFonts w:asciiTheme="minorHAnsi" w:hAnsiTheme="minorHAnsi"/>
          <w:bCs/>
          <w:lang w:val="pl-PL" w:eastAsia="zh-CN"/>
        </w:rPr>
      </w:pPr>
    </w:p>
    <w:p w14:paraId="2F25E3F7"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sta dolžni obvestiti nasprotno stranko o zamenjavi predstavnikov v roku sedem (7) delovnih dni po zamenjavi.</w:t>
      </w:r>
    </w:p>
    <w:p w14:paraId="5BA746C8" w14:textId="77777777" w:rsidR="00372668" w:rsidRDefault="00372668" w:rsidP="00372668">
      <w:pPr>
        <w:jc w:val="both"/>
        <w:rPr>
          <w:rFonts w:asciiTheme="minorHAnsi" w:hAnsiTheme="minorHAnsi"/>
          <w:bCs/>
          <w:lang w:eastAsia="zh-CN"/>
        </w:rPr>
      </w:pPr>
    </w:p>
    <w:p w14:paraId="3B534E82"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05F7A1A1"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Način komunikacije</w:t>
      </w:r>
    </w:p>
    <w:p w14:paraId="08004D25" w14:textId="77777777" w:rsidR="00372668" w:rsidRPr="001D3F7D" w:rsidRDefault="00372668" w:rsidP="00372668">
      <w:pPr>
        <w:rPr>
          <w:rFonts w:asciiTheme="minorHAnsi" w:hAnsiTheme="minorHAnsi"/>
          <w:bCs/>
          <w:lang w:eastAsia="zh-CN"/>
        </w:rPr>
      </w:pPr>
    </w:p>
    <w:p w14:paraId="0E9C4C0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1D1C6163" w14:textId="77777777" w:rsidR="00372668" w:rsidRPr="001D3F7D" w:rsidRDefault="00372668" w:rsidP="00372668">
      <w:pPr>
        <w:jc w:val="both"/>
        <w:rPr>
          <w:rFonts w:asciiTheme="minorHAnsi" w:hAnsiTheme="minorHAnsi"/>
          <w:bCs/>
          <w:lang w:eastAsia="zh-CN"/>
        </w:rPr>
      </w:pPr>
    </w:p>
    <w:p w14:paraId="64D0CE15"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Operativne komunikacije brez zgoraj naštetih učinkov lahko potekajo preko telefona. </w:t>
      </w:r>
    </w:p>
    <w:p w14:paraId="397EE188" w14:textId="77777777" w:rsidR="00372668" w:rsidRPr="001D3F7D" w:rsidRDefault="00372668" w:rsidP="00372668">
      <w:pPr>
        <w:jc w:val="both"/>
        <w:rPr>
          <w:rFonts w:asciiTheme="minorHAnsi" w:hAnsiTheme="minorHAnsi"/>
          <w:bCs/>
          <w:lang w:eastAsia="zh-CN"/>
        </w:rPr>
      </w:pPr>
    </w:p>
    <w:p w14:paraId="539EF97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Vsa pisanja in elektronska pošta mora biti naslovljena na pristojne kontaktne osebe v skladu s to pogodbo.</w:t>
      </w:r>
    </w:p>
    <w:p w14:paraId="14D4587E" w14:textId="77777777" w:rsidR="00372668" w:rsidRPr="001D3F7D" w:rsidRDefault="00372668" w:rsidP="00372668">
      <w:pPr>
        <w:jc w:val="both"/>
        <w:rPr>
          <w:rFonts w:asciiTheme="minorHAnsi" w:hAnsiTheme="minorHAnsi"/>
          <w:bCs/>
          <w:lang w:eastAsia="zh-CN"/>
        </w:rPr>
      </w:pPr>
    </w:p>
    <w:p w14:paraId="31539797" w14:textId="77777777" w:rsidR="00372668" w:rsidRPr="001D3F7D" w:rsidRDefault="00372668" w:rsidP="00372668">
      <w:pPr>
        <w:jc w:val="both"/>
        <w:rPr>
          <w:rFonts w:asciiTheme="minorHAnsi" w:eastAsia="SimSun" w:hAnsiTheme="minorHAnsi"/>
          <w:bCs/>
          <w:lang w:eastAsia="zh-CN"/>
        </w:rPr>
      </w:pPr>
      <w:r w:rsidRPr="001D3F7D">
        <w:rPr>
          <w:rFonts w:asciiTheme="minorHAnsi" w:eastAsia="SimSun" w:hAnsiTheme="minorHAnsi"/>
          <w:bCs/>
          <w:lang w:eastAsia="zh-CN"/>
        </w:rPr>
        <w:t xml:space="preserve">Obe pogodbeni stranki se zavezujeta redno spremljati prejeto elektronsko pošto. Pošta, poslana na elektronske naslove </w:t>
      </w:r>
      <w:r w:rsidRPr="004D0B79">
        <w:rPr>
          <w:rFonts w:asciiTheme="minorHAnsi" w:eastAsia="SimSun" w:hAnsiTheme="minorHAnsi"/>
          <w:bCs/>
          <w:lang w:eastAsia="zh-CN"/>
        </w:rPr>
        <w:t>navedene v predhodnem členu te pogodbe, se</w:t>
      </w:r>
      <w:r w:rsidRPr="001D3F7D">
        <w:rPr>
          <w:rFonts w:asciiTheme="minorHAnsi" w:eastAsia="SimSun" w:hAnsiTheme="minorHAnsi"/>
          <w:bCs/>
          <w:lang w:eastAsia="zh-CN"/>
        </w:rPr>
        <w:t xml:space="preserv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6EEB5013" w14:textId="77777777" w:rsidR="00945FE8" w:rsidRDefault="00945FE8" w:rsidP="00372668">
      <w:pPr>
        <w:jc w:val="both"/>
        <w:rPr>
          <w:rFonts w:asciiTheme="minorHAnsi" w:hAnsiTheme="minorHAnsi"/>
          <w:bCs/>
          <w:lang w:eastAsia="zh-CN"/>
        </w:rPr>
      </w:pPr>
    </w:p>
    <w:p w14:paraId="546BC909" w14:textId="77777777" w:rsidR="00C75609" w:rsidRPr="001D3F7D" w:rsidRDefault="00C75609" w:rsidP="00372668">
      <w:pPr>
        <w:jc w:val="both"/>
        <w:rPr>
          <w:rFonts w:asciiTheme="minorHAnsi" w:hAnsiTheme="minorHAnsi"/>
          <w:bCs/>
          <w:lang w:eastAsia="zh-CN"/>
        </w:rPr>
      </w:pPr>
    </w:p>
    <w:p w14:paraId="460C39E8"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ODSTOP OD POGODBE</w:t>
      </w:r>
    </w:p>
    <w:p w14:paraId="5E1658BD" w14:textId="77777777" w:rsidR="00372668" w:rsidRPr="001D3F7D" w:rsidRDefault="00372668" w:rsidP="00372668">
      <w:pPr>
        <w:rPr>
          <w:rFonts w:asciiTheme="minorHAnsi" w:hAnsiTheme="minorHAnsi"/>
          <w:b/>
          <w:bCs/>
          <w:lang w:eastAsia="zh-CN"/>
        </w:rPr>
      </w:pPr>
    </w:p>
    <w:p w14:paraId="1A57343D"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1E7BB904"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Splošno o odstopu od pogodbe</w:t>
      </w:r>
    </w:p>
    <w:p w14:paraId="0B75926B" w14:textId="77777777" w:rsidR="00372668" w:rsidRPr="001D3F7D" w:rsidRDefault="00372668" w:rsidP="00372668">
      <w:pPr>
        <w:rPr>
          <w:rFonts w:asciiTheme="minorHAnsi" w:hAnsiTheme="minorHAnsi"/>
          <w:b/>
          <w:bCs/>
          <w:lang w:eastAsia="zh-CN"/>
        </w:rPr>
      </w:pPr>
    </w:p>
    <w:p w14:paraId="387EBCA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711946AF" w14:textId="1F5041B7" w:rsidR="00372668" w:rsidRDefault="00372668" w:rsidP="00372668">
      <w:pPr>
        <w:rPr>
          <w:rFonts w:asciiTheme="minorHAnsi" w:hAnsiTheme="minorHAnsi"/>
          <w:bCs/>
          <w:lang w:eastAsia="zh-CN"/>
        </w:rPr>
      </w:pPr>
    </w:p>
    <w:p w14:paraId="71B9A1DB"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7983392E"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Odstop naročnika od pogodbe</w:t>
      </w:r>
    </w:p>
    <w:p w14:paraId="3A3585D5" w14:textId="77777777" w:rsidR="00372668" w:rsidRPr="001D3F7D" w:rsidRDefault="00372668" w:rsidP="00372668">
      <w:pPr>
        <w:rPr>
          <w:rFonts w:asciiTheme="minorHAnsi" w:hAnsiTheme="minorHAnsi"/>
          <w:b/>
          <w:bCs/>
          <w:lang w:eastAsia="zh-CN"/>
        </w:rPr>
      </w:pPr>
    </w:p>
    <w:p w14:paraId="325C1A6A"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Za hujšo kršitev pogodbenih določil, zaradi katerih lahko naročnik predčasno odstopi od pogodbe, štejejo zlasti:</w:t>
      </w:r>
    </w:p>
    <w:p w14:paraId="126E2CC7" w14:textId="77777777" w:rsidR="00372668" w:rsidRPr="001D3F7D" w:rsidRDefault="00372668" w:rsidP="004766ED">
      <w:pPr>
        <w:numPr>
          <w:ilvl w:val="0"/>
          <w:numId w:val="44"/>
        </w:numPr>
        <w:contextualSpacing/>
        <w:jc w:val="both"/>
        <w:rPr>
          <w:rFonts w:asciiTheme="minorHAnsi" w:hAnsiTheme="minorHAnsi"/>
          <w:bCs/>
          <w:lang w:eastAsia="zh-CN"/>
        </w:rPr>
      </w:pPr>
      <w:r w:rsidRPr="001D3F7D">
        <w:rPr>
          <w:rFonts w:asciiTheme="minorHAnsi" w:hAnsiTheme="minorHAnsi"/>
          <w:bCs/>
          <w:lang w:eastAsia="zh-CN"/>
        </w:rPr>
        <w:t>zamuda izvajalca, ki presega število dni vrednosti maksima</w:t>
      </w:r>
      <w:r w:rsidR="00550210">
        <w:rPr>
          <w:rFonts w:asciiTheme="minorHAnsi" w:hAnsiTheme="minorHAnsi"/>
          <w:bCs/>
          <w:lang w:eastAsia="zh-CN"/>
        </w:rPr>
        <w:t>lno dogovorjene pogodbene kazni,</w:t>
      </w:r>
    </w:p>
    <w:p w14:paraId="27B880B9" w14:textId="77777777" w:rsidR="00372668" w:rsidRPr="001D3F7D" w:rsidRDefault="00372668" w:rsidP="004766ED">
      <w:pPr>
        <w:numPr>
          <w:ilvl w:val="0"/>
          <w:numId w:val="44"/>
        </w:numPr>
        <w:contextualSpacing/>
        <w:jc w:val="both"/>
        <w:rPr>
          <w:rFonts w:asciiTheme="minorHAnsi" w:hAnsiTheme="minorHAnsi"/>
          <w:bCs/>
          <w:lang w:eastAsia="zh-CN"/>
        </w:rPr>
      </w:pPr>
      <w:r w:rsidRPr="001D3F7D">
        <w:rPr>
          <w:rFonts w:asciiTheme="minorHAnsi" w:hAnsiTheme="minorHAnsi"/>
          <w:bCs/>
          <w:lang w:eastAsia="zh-CN"/>
        </w:rPr>
        <w:t>zamuda izvajalca ali napake v izvedbi, ki bistveno zmanjšajo pomen, nam</w:t>
      </w:r>
      <w:r w:rsidR="00550210">
        <w:rPr>
          <w:rFonts w:asciiTheme="minorHAnsi" w:hAnsiTheme="minorHAnsi"/>
          <w:bCs/>
          <w:lang w:eastAsia="zh-CN"/>
        </w:rPr>
        <w:t>en ali uporabnost izvedenih del,</w:t>
      </w:r>
    </w:p>
    <w:p w14:paraId="6C2EF60C" w14:textId="7485066A" w:rsidR="00016D37" w:rsidRPr="003656F9" w:rsidRDefault="00016D37" w:rsidP="004766ED">
      <w:pPr>
        <w:pStyle w:val="Odstavekseznama"/>
        <w:numPr>
          <w:ilvl w:val="0"/>
          <w:numId w:val="44"/>
        </w:numPr>
        <w:spacing w:line="276" w:lineRule="auto"/>
        <w:jc w:val="both"/>
        <w:rPr>
          <w:rFonts w:asciiTheme="minorHAnsi" w:hAnsiTheme="minorHAnsi"/>
          <w:bCs/>
          <w:lang w:eastAsia="zh-CN"/>
        </w:rPr>
      </w:pPr>
      <w:r w:rsidRPr="0020219F">
        <w:rPr>
          <w:rFonts w:asciiTheme="minorHAnsi" w:hAnsiTheme="minorHAnsi"/>
          <w:bCs/>
          <w:lang w:eastAsia="zh-CN"/>
        </w:rPr>
        <w:lastRenderedPageBreak/>
        <w:t xml:space="preserve">nepredložitev nove / spremenjene zavarovalne </w:t>
      </w:r>
      <w:r w:rsidRPr="003656F9">
        <w:rPr>
          <w:rFonts w:asciiTheme="minorHAnsi" w:hAnsiTheme="minorHAnsi"/>
          <w:bCs/>
          <w:lang w:eastAsia="zh-CN"/>
        </w:rPr>
        <w:t>police iz 3</w:t>
      </w:r>
      <w:r w:rsidR="00B320D1">
        <w:rPr>
          <w:rFonts w:asciiTheme="minorHAnsi" w:hAnsiTheme="minorHAnsi"/>
          <w:bCs/>
          <w:lang w:eastAsia="zh-CN"/>
        </w:rPr>
        <w:t>4</w:t>
      </w:r>
      <w:r w:rsidRPr="003656F9">
        <w:rPr>
          <w:rFonts w:asciiTheme="minorHAnsi" w:hAnsiTheme="minorHAnsi"/>
          <w:bCs/>
          <w:lang w:eastAsia="zh-CN"/>
        </w:rPr>
        <w:t xml:space="preserve">. </w:t>
      </w:r>
      <w:r w:rsidR="005416D1" w:rsidRPr="003656F9">
        <w:rPr>
          <w:rFonts w:asciiTheme="minorHAnsi" w:hAnsiTheme="minorHAnsi"/>
          <w:bCs/>
          <w:lang w:eastAsia="zh-CN"/>
        </w:rPr>
        <w:t>in 3</w:t>
      </w:r>
      <w:r w:rsidR="00B320D1">
        <w:rPr>
          <w:rFonts w:asciiTheme="minorHAnsi" w:hAnsiTheme="minorHAnsi"/>
          <w:bCs/>
          <w:lang w:eastAsia="zh-CN"/>
        </w:rPr>
        <w:t>5</w:t>
      </w:r>
      <w:r w:rsidR="005416D1" w:rsidRPr="003656F9">
        <w:rPr>
          <w:rFonts w:asciiTheme="minorHAnsi" w:hAnsiTheme="minorHAnsi"/>
          <w:bCs/>
          <w:lang w:eastAsia="zh-CN"/>
        </w:rPr>
        <w:t xml:space="preserve">. </w:t>
      </w:r>
      <w:r w:rsidRPr="003656F9">
        <w:rPr>
          <w:rFonts w:asciiTheme="minorHAnsi" w:hAnsiTheme="minorHAnsi"/>
          <w:bCs/>
          <w:lang w:eastAsia="zh-CN"/>
        </w:rPr>
        <w:t>člena te pogodbe, potrdil o plačilu premije in o kritju za zavarovalno polico;</w:t>
      </w:r>
    </w:p>
    <w:p w14:paraId="60A21714" w14:textId="7A96D3A0" w:rsidR="00372668" w:rsidRPr="003656F9" w:rsidRDefault="00372668" w:rsidP="004766ED">
      <w:pPr>
        <w:numPr>
          <w:ilvl w:val="0"/>
          <w:numId w:val="44"/>
        </w:numPr>
        <w:contextualSpacing/>
        <w:jc w:val="both"/>
        <w:rPr>
          <w:rFonts w:asciiTheme="minorHAnsi" w:hAnsiTheme="minorHAnsi"/>
          <w:bCs/>
          <w:lang w:eastAsia="zh-CN"/>
        </w:rPr>
      </w:pPr>
      <w:r w:rsidRPr="003656F9">
        <w:rPr>
          <w:rFonts w:asciiTheme="minorHAnsi" w:hAnsiTheme="minorHAnsi"/>
          <w:bCs/>
          <w:lang w:eastAsia="zh-CN"/>
        </w:rPr>
        <w:t xml:space="preserve">nepredložitev novega finančnega zavarovanja za dobro izvedbo pogodbenih obveznosti v skladu </w:t>
      </w:r>
      <w:r w:rsidR="00016D37" w:rsidRPr="003656F9">
        <w:rPr>
          <w:rFonts w:asciiTheme="minorHAnsi" w:hAnsiTheme="minorHAnsi"/>
          <w:bCs/>
          <w:lang w:eastAsia="zh-CN"/>
        </w:rPr>
        <w:t xml:space="preserve">z </w:t>
      </w:r>
      <w:r w:rsidR="00383BE2" w:rsidRPr="003656F9">
        <w:rPr>
          <w:rFonts w:asciiTheme="minorHAnsi" w:hAnsiTheme="minorHAnsi"/>
          <w:bCs/>
          <w:lang w:eastAsia="zh-CN"/>
        </w:rPr>
        <w:t>3</w:t>
      </w:r>
      <w:r w:rsidR="00B320D1">
        <w:rPr>
          <w:rFonts w:asciiTheme="minorHAnsi" w:hAnsiTheme="minorHAnsi"/>
          <w:bCs/>
          <w:lang w:eastAsia="zh-CN"/>
        </w:rPr>
        <w:t>8</w:t>
      </w:r>
      <w:r w:rsidR="00383BE2" w:rsidRPr="003656F9">
        <w:rPr>
          <w:rFonts w:asciiTheme="minorHAnsi" w:hAnsiTheme="minorHAnsi"/>
          <w:bCs/>
          <w:lang w:eastAsia="zh-CN"/>
        </w:rPr>
        <w:t xml:space="preserve">. in </w:t>
      </w:r>
      <w:r w:rsidR="008A3E70">
        <w:rPr>
          <w:rFonts w:asciiTheme="minorHAnsi" w:hAnsiTheme="minorHAnsi"/>
          <w:bCs/>
          <w:lang w:eastAsia="zh-CN"/>
        </w:rPr>
        <w:t>3</w:t>
      </w:r>
      <w:r w:rsidR="00B320D1">
        <w:rPr>
          <w:rFonts w:asciiTheme="minorHAnsi" w:hAnsiTheme="minorHAnsi"/>
          <w:bCs/>
          <w:lang w:eastAsia="zh-CN"/>
        </w:rPr>
        <w:t>9</w:t>
      </w:r>
      <w:r w:rsidR="003F73A5" w:rsidRPr="003656F9">
        <w:rPr>
          <w:rFonts w:asciiTheme="minorHAnsi" w:hAnsiTheme="minorHAnsi"/>
          <w:bCs/>
          <w:lang w:eastAsia="zh-CN"/>
        </w:rPr>
        <w:t xml:space="preserve">. </w:t>
      </w:r>
      <w:r w:rsidR="00D134A8" w:rsidRPr="003656F9">
        <w:rPr>
          <w:rFonts w:asciiTheme="minorHAnsi" w:hAnsiTheme="minorHAnsi"/>
          <w:bCs/>
          <w:lang w:eastAsia="zh-CN"/>
        </w:rPr>
        <w:t>členom</w:t>
      </w:r>
      <w:r w:rsidR="00550210" w:rsidRPr="003656F9">
        <w:rPr>
          <w:rFonts w:asciiTheme="minorHAnsi" w:hAnsiTheme="minorHAnsi"/>
          <w:bCs/>
          <w:lang w:eastAsia="zh-CN"/>
        </w:rPr>
        <w:t xml:space="preserve"> te pogodbe,</w:t>
      </w:r>
    </w:p>
    <w:p w14:paraId="455C49AF" w14:textId="77777777" w:rsidR="00372668" w:rsidRPr="001D3F7D" w:rsidRDefault="00372668" w:rsidP="004766ED">
      <w:pPr>
        <w:numPr>
          <w:ilvl w:val="0"/>
          <w:numId w:val="44"/>
        </w:numPr>
        <w:contextualSpacing/>
        <w:jc w:val="both"/>
        <w:rPr>
          <w:rFonts w:asciiTheme="minorHAnsi" w:hAnsiTheme="minorHAnsi"/>
          <w:bCs/>
          <w:lang w:eastAsia="zh-CN"/>
        </w:rPr>
      </w:pPr>
      <w:r w:rsidRPr="001D3F7D">
        <w:rPr>
          <w:rFonts w:asciiTheme="minorHAnsi" w:hAnsiTheme="minorHAnsi"/>
          <w:bCs/>
          <w:lang w:eastAsia="zh-CN"/>
        </w:rPr>
        <w:t>unovčitev finančnega zavarovanja za dobr</w:t>
      </w:r>
      <w:r w:rsidR="00550210">
        <w:rPr>
          <w:rFonts w:asciiTheme="minorHAnsi" w:hAnsiTheme="minorHAnsi"/>
          <w:bCs/>
          <w:lang w:eastAsia="zh-CN"/>
        </w:rPr>
        <w:t>o izvedbo pogodbenih obveznosti,</w:t>
      </w:r>
    </w:p>
    <w:p w14:paraId="00839C3D" w14:textId="77777777" w:rsidR="00372668" w:rsidRPr="001D3F7D" w:rsidRDefault="00372668" w:rsidP="004766ED">
      <w:pPr>
        <w:numPr>
          <w:ilvl w:val="0"/>
          <w:numId w:val="44"/>
        </w:numPr>
        <w:contextualSpacing/>
        <w:jc w:val="both"/>
        <w:rPr>
          <w:rFonts w:asciiTheme="minorHAnsi" w:hAnsiTheme="minorHAnsi"/>
          <w:bCs/>
          <w:lang w:eastAsia="zh-CN"/>
        </w:rPr>
      </w:pPr>
      <w:r w:rsidRPr="001D3F7D">
        <w:rPr>
          <w:rFonts w:asciiTheme="minorHAnsi" w:hAnsiTheme="minorHAnsi"/>
          <w:bCs/>
          <w:lang w:eastAsia="zh-CN"/>
        </w:rPr>
        <w:t>nedoseganje pogodbeno dogovorjene kvalitete in nevzpostavitev le-te niti v naknadnem primer</w:t>
      </w:r>
      <w:r w:rsidR="00550210">
        <w:rPr>
          <w:rFonts w:asciiTheme="minorHAnsi" w:hAnsiTheme="minorHAnsi"/>
          <w:bCs/>
          <w:lang w:eastAsia="zh-CN"/>
        </w:rPr>
        <w:t>nem roku, ki ga določi naročnik,</w:t>
      </w:r>
    </w:p>
    <w:p w14:paraId="1350D566" w14:textId="77777777" w:rsidR="00570E2F" w:rsidRPr="00175460" w:rsidRDefault="00570E2F" w:rsidP="00570E2F">
      <w:pPr>
        <w:numPr>
          <w:ilvl w:val="0"/>
          <w:numId w:val="44"/>
        </w:numPr>
        <w:spacing w:after="200" w:line="276" w:lineRule="auto"/>
        <w:contextualSpacing/>
        <w:jc w:val="both"/>
        <w:rPr>
          <w:rFonts w:asciiTheme="minorHAnsi" w:hAnsiTheme="minorHAnsi"/>
          <w:bCs/>
          <w:lang w:eastAsia="zh-CN"/>
        </w:rPr>
      </w:pPr>
      <w:r w:rsidRPr="00175460">
        <w:rPr>
          <w:rFonts w:asciiTheme="minorHAnsi" w:hAnsiTheme="minorHAnsi"/>
          <w:bCs/>
          <w:lang w:eastAsia="zh-CN"/>
        </w:rPr>
        <w:t>če izvajalec tudi po pisnem pozivu naročnika in naknadnem 3-dnevnem roku z deli ne začne in jih ob morebitni prekinitvi ne nadaljuje,</w:t>
      </w:r>
    </w:p>
    <w:p w14:paraId="5E8B9AA7" w14:textId="77777777" w:rsidR="00570E2F" w:rsidRPr="00175460" w:rsidRDefault="00570E2F" w:rsidP="00570E2F">
      <w:pPr>
        <w:numPr>
          <w:ilvl w:val="0"/>
          <w:numId w:val="44"/>
        </w:numPr>
        <w:spacing w:after="200" w:line="276" w:lineRule="auto"/>
        <w:contextualSpacing/>
        <w:jc w:val="both"/>
        <w:rPr>
          <w:rFonts w:asciiTheme="minorHAnsi" w:hAnsiTheme="minorHAnsi"/>
          <w:bCs/>
          <w:lang w:eastAsia="zh-CN"/>
        </w:rPr>
      </w:pPr>
      <w:r w:rsidRPr="00175460">
        <w:rPr>
          <w:rFonts w:asciiTheme="minorHAnsi" w:hAnsiTheme="minorHAnsi"/>
          <w:bCs/>
          <w:lang w:eastAsia="zh-CN"/>
        </w:rPr>
        <w:t>če izvajalec izven pogodbeno dogovorjenih pogojev prepusti izvedbo del podizvajalcem,</w:t>
      </w:r>
    </w:p>
    <w:p w14:paraId="4E13C17C" w14:textId="77777777" w:rsidR="00570E2F" w:rsidRPr="00175460" w:rsidRDefault="00570E2F" w:rsidP="00175460">
      <w:pPr>
        <w:numPr>
          <w:ilvl w:val="0"/>
          <w:numId w:val="44"/>
        </w:numPr>
        <w:spacing w:line="276" w:lineRule="auto"/>
        <w:contextualSpacing/>
        <w:jc w:val="both"/>
        <w:rPr>
          <w:rFonts w:asciiTheme="minorHAnsi" w:hAnsiTheme="minorHAnsi"/>
          <w:bCs/>
          <w:lang w:eastAsia="zh-CN"/>
        </w:rPr>
      </w:pPr>
      <w:r w:rsidRPr="00175460">
        <w:rPr>
          <w:rFonts w:asciiTheme="minorHAnsi" w:hAnsiTheme="minorHAnsi"/>
          <w:bCs/>
          <w:lang w:eastAsia="zh-CN"/>
        </w:rPr>
        <w:t xml:space="preserve">naknadna ugotovitev kršitve ZJN-3 na strani izvajalca ali naročnika, </w:t>
      </w:r>
    </w:p>
    <w:p w14:paraId="37627F06" w14:textId="77777777" w:rsidR="00297B5D" w:rsidRDefault="00455B91" w:rsidP="00175460">
      <w:pPr>
        <w:pStyle w:val="Odstavekseznama"/>
        <w:numPr>
          <w:ilvl w:val="0"/>
          <w:numId w:val="44"/>
        </w:numPr>
        <w:jc w:val="both"/>
        <w:rPr>
          <w:rFonts w:asciiTheme="minorHAnsi" w:hAnsiTheme="minorHAnsi"/>
          <w:bCs/>
          <w:lang w:eastAsia="zh-CN"/>
        </w:rPr>
      </w:pPr>
      <w:r w:rsidRPr="00175460">
        <w:rPr>
          <w:rFonts w:asciiTheme="minorHAnsi" w:hAnsiTheme="minorHAnsi"/>
          <w:bCs/>
          <w:lang w:eastAsia="zh-CN"/>
        </w:rPr>
        <w:t>v času oddaje javnega naročila je bil izvajalec v enem od položajev, zaradi katerega bi ga</w:t>
      </w:r>
      <w:r w:rsidR="00297B5D">
        <w:rPr>
          <w:rFonts w:asciiTheme="minorHAnsi" w:hAnsiTheme="minorHAnsi"/>
          <w:bCs/>
          <w:lang w:eastAsia="zh-CN"/>
        </w:rPr>
        <w:t>:</w:t>
      </w:r>
    </w:p>
    <w:p w14:paraId="3BC7BF19" w14:textId="5BFFA44A" w:rsidR="00455B91" w:rsidRPr="00900CFB" w:rsidRDefault="00455B91" w:rsidP="00175460">
      <w:pPr>
        <w:pStyle w:val="Odstavekseznama"/>
        <w:numPr>
          <w:ilvl w:val="1"/>
          <w:numId w:val="44"/>
        </w:numPr>
        <w:jc w:val="both"/>
        <w:rPr>
          <w:rFonts w:asciiTheme="minorHAnsi" w:hAnsiTheme="minorHAnsi"/>
          <w:bCs/>
          <w:lang w:eastAsia="zh-CN"/>
        </w:rPr>
      </w:pPr>
      <w:r w:rsidRPr="00175460">
        <w:rPr>
          <w:rFonts w:asciiTheme="minorHAnsi" w:hAnsiTheme="minorHAnsi"/>
          <w:bCs/>
          <w:lang w:eastAsia="zh-CN"/>
        </w:rPr>
        <w:t xml:space="preserve"> </w:t>
      </w:r>
      <w:r w:rsidRPr="00455B91">
        <w:rPr>
          <w:rFonts w:asciiTheme="minorHAnsi" w:hAnsiTheme="minorHAnsi"/>
          <w:bCs/>
          <w:lang w:eastAsia="zh-CN"/>
        </w:rPr>
        <w:t xml:space="preserve">naročnik moral izključiti iz postopka javnega naročanja, pa s tem dejstvom naročnik ni bil </w:t>
      </w:r>
      <w:r w:rsidRPr="00900CFB">
        <w:rPr>
          <w:rFonts w:asciiTheme="minorHAnsi" w:hAnsiTheme="minorHAnsi"/>
          <w:bCs/>
          <w:lang w:eastAsia="zh-CN"/>
        </w:rPr>
        <w:t>seznanj</w:t>
      </w:r>
      <w:r w:rsidR="00297B5D">
        <w:rPr>
          <w:rFonts w:asciiTheme="minorHAnsi" w:hAnsiTheme="minorHAnsi"/>
          <w:bCs/>
          <w:lang w:eastAsia="zh-CN"/>
        </w:rPr>
        <w:t>en v postopku javnega naročanja;</w:t>
      </w:r>
    </w:p>
    <w:p w14:paraId="78FB01D6" w14:textId="4E5EA58A" w:rsidR="00455B91" w:rsidRPr="00F64E82" w:rsidRDefault="00455B91" w:rsidP="00175460">
      <w:pPr>
        <w:numPr>
          <w:ilvl w:val="1"/>
          <w:numId w:val="44"/>
        </w:numPr>
        <w:spacing w:after="200" w:line="276" w:lineRule="auto"/>
        <w:contextualSpacing/>
        <w:jc w:val="both"/>
        <w:rPr>
          <w:rFonts w:asciiTheme="minorHAnsi" w:hAnsiTheme="minorHAnsi"/>
          <w:bCs/>
          <w:lang w:eastAsia="zh-CN"/>
        </w:rPr>
      </w:pPr>
      <w:r w:rsidRPr="00F64E82">
        <w:rPr>
          <w:rFonts w:asciiTheme="minorHAnsi" w:hAnsiTheme="minorHAnsi"/>
          <w:bCs/>
          <w:lang w:eastAsia="zh-CN"/>
        </w:rPr>
        <w:t xml:space="preserve">izvajalec mora celotno obdobje veljavnosti te pogodbe izpolnjevati vse pogoje, kot jih določa ta pogodba in vse pogoje, ki izhajajo iz dokumentacije v zvezi z oddajo javnega naročila za predmetno javno naročilo. V kolikor </w:t>
      </w:r>
      <w:r w:rsidRPr="00F64E82">
        <w:rPr>
          <w:rFonts w:asciiTheme="minorHAnsi" w:eastAsiaTheme="minorHAnsi" w:hAnsiTheme="minorHAnsi" w:cstheme="minorBidi"/>
          <w:color w:val="000000" w:themeColor="text1"/>
        </w:rPr>
        <w:t>bi naročnik v času izvajanja pogodbe ugotovil, da izvajalec ne izpolnjuje pogojev, navedeno predst</w:t>
      </w:r>
      <w:r w:rsidR="00297B5D">
        <w:rPr>
          <w:rFonts w:asciiTheme="minorHAnsi" w:eastAsiaTheme="minorHAnsi" w:hAnsiTheme="minorHAnsi" w:cstheme="minorBidi"/>
          <w:color w:val="000000" w:themeColor="text1"/>
        </w:rPr>
        <w:t>avlja razlog za odpoved pogodbe;</w:t>
      </w:r>
    </w:p>
    <w:p w14:paraId="50827430" w14:textId="18B9EA26" w:rsidR="00455B91" w:rsidRPr="00F64E82" w:rsidRDefault="00455B91" w:rsidP="00175460">
      <w:pPr>
        <w:numPr>
          <w:ilvl w:val="1"/>
          <w:numId w:val="44"/>
        </w:numPr>
        <w:spacing w:after="200" w:line="276" w:lineRule="auto"/>
        <w:contextualSpacing/>
        <w:jc w:val="both"/>
        <w:rPr>
          <w:rFonts w:asciiTheme="minorHAnsi" w:hAnsiTheme="minorHAnsi"/>
          <w:bCs/>
          <w:lang w:eastAsia="zh-CN"/>
        </w:rPr>
      </w:pPr>
      <w:r w:rsidRPr="00F64E82">
        <w:rPr>
          <w:rFonts w:asciiTheme="minorHAnsi" w:eastAsiaTheme="minorHAnsi" w:hAnsiTheme="minorHAnsi" w:cstheme="minorBidi"/>
          <w:color w:val="000000" w:themeColor="text1"/>
        </w:rPr>
        <w:t>zaradi hudih kršitev obveznosti iz Pogodbe o evropski uniji, Pogodbe o delovanje evropske unije in ZJN-3, ki jih je po izvedenem postopku v skladu z 258. členom Pogodbe o delovanje evropske unije ugotovilo Sodišče Evropske unije, javno naročilo ne</w:t>
      </w:r>
      <w:r w:rsidR="00297B5D">
        <w:rPr>
          <w:rFonts w:asciiTheme="minorHAnsi" w:eastAsiaTheme="minorHAnsi" w:hAnsiTheme="minorHAnsi" w:cstheme="minorBidi"/>
          <w:color w:val="000000" w:themeColor="text1"/>
        </w:rPr>
        <w:t xml:space="preserve"> bi smelo biti oddano izvajalcu;</w:t>
      </w:r>
    </w:p>
    <w:p w14:paraId="367682DF" w14:textId="77777777" w:rsidR="009A0BCC" w:rsidRPr="001D3F7D" w:rsidRDefault="009A0BCC" w:rsidP="009A0BCC">
      <w:pPr>
        <w:numPr>
          <w:ilvl w:val="0"/>
          <w:numId w:val="44"/>
        </w:numPr>
        <w:contextualSpacing/>
        <w:jc w:val="both"/>
        <w:rPr>
          <w:rFonts w:asciiTheme="minorHAnsi" w:hAnsiTheme="minorHAnsi"/>
          <w:bCs/>
          <w:lang w:eastAsia="zh-CN"/>
        </w:rPr>
      </w:pPr>
      <w:r w:rsidRPr="001D3F7D">
        <w:rPr>
          <w:rFonts w:asciiTheme="minorHAnsi" w:hAnsiTheme="minorHAnsi"/>
          <w:bCs/>
          <w:lang w:eastAsia="zh-CN"/>
        </w:rPr>
        <w:t>in drugi primeri, določeni v tej pogodbi.</w:t>
      </w:r>
    </w:p>
    <w:p w14:paraId="66B044EB" w14:textId="77777777" w:rsidR="00570E2F" w:rsidRPr="001D3F7D" w:rsidRDefault="00570E2F" w:rsidP="00372668">
      <w:pPr>
        <w:jc w:val="both"/>
        <w:rPr>
          <w:rFonts w:asciiTheme="minorHAnsi" w:hAnsiTheme="minorHAnsi"/>
          <w:bCs/>
          <w:lang w:eastAsia="zh-CN"/>
        </w:rPr>
      </w:pPr>
    </w:p>
    <w:p w14:paraId="67640B79"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lastRenderedPageBreak/>
        <w:t xml:space="preserve">Odstop od pogodbe lahko naročnik uveljavlja po opominu, po katerem izvajalec ne odpravi kršitve oziroma je kršitev kljub opominu ponovno zagrešil, v kolikor je odprava kršitev sploh možna. Opomin mora biti izvajalcu poslan </w:t>
      </w:r>
      <w:r w:rsidR="00270920">
        <w:rPr>
          <w:rFonts w:asciiTheme="minorHAnsi" w:hAnsiTheme="minorHAnsi"/>
          <w:bCs/>
          <w:lang w:eastAsia="zh-CN"/>
        </w:rPr>
        <w:t>pisno, po telefaksu ali elektronski pošti</w:t>
      </w:r>
      <w:r w:rsidR="00550210">
        <w:rPr>
          <w:rFonts w:asciiTheme="minorHAnsi" w:hAnsiTheme="minorHAnsi"/>
          <w:bCs/>
          <w:lang w:eastAsia="zh-CN"/>
        </w:rPr>
        <w:t xml:space="preserve">. </w:t>
      </w:r>
    </w:p>
    <w:p w14:paraId="04191746" w14:textId="77777777" w:rsidR="00550210" w:rsidRPr="001D3F7D" w:rsidRDefault="00550210" w:rsidP="00372668">
      <w:pPr>
        <w:jc w:val="both"/>
        <w:rPr>
          <w:rFonts w:asciiTheme="minorHAnsi" w:hAnsiTheme="minorHAnsi"/>
          <w:bCs/>
          <w:lang w:eastAsia="zh-CN"/>
        </w:rPr>
      </w:pPr>
    </w:p>
    <w:p w14:paraId="519E84A3" w14:textId="77777777" w:rsidR="00A52534" w:rsidRPr="00A52534" w:rsidRDefault="00A52534" w:rsidP="00A52534">
      <w:pPr>
        <w:jc w:val="both"/>
        <w:rPr>
          <w:rFonts w:asciiTheme="minorHAnsi" w:eastAsia="SimSun" w:hAnsiTheme="minorHAnsi"/>
          <w:bCs/>
          <w:lang w:eastAsia="zh-CN"/>
        </w:rPr>
      </w:pPr>
      <w:r w:rsidRPr="00A52534">
        <w:rPr>
          <w:rFonts w:asciiTheme="minorHAnsi" w:eastAsia="SimSun" w:hAnsiTheme="minorHAnsi"/>
          <w:bCs/>
          <w:lang w:eastAsia="zh-CN"/>
        </w:rPr>
        <w:t>Odstop od pogodbe učinkuje z dnem, ko druga pogodbena stranka prejme odstop od pogodbe.</w:t>
      </w:r>
    </w:p>
    <w:p w14:paraId="4953417F" w14:textId="77777777" w:rsidR="00550210" w:rsidRPr="001D3F7D" w:rsidRDefault="00550210" w:rsidP="00372668">
      <w:pPr>
        <w:jc w:val="both"/>
        <w:rPr>
          <w:rFonts w:asciiTheme="minorHAnsi" w:eastAsia="SimSun" w:hAnsiTheme="minorHAnsi"/>
          <w:bCs/>
          <w:lang w:eastAsia="zh-CN"/>
        </w:rPr>
      </w:pPr>
    </w:p>
    <w:p w14:paraId="1A048EA3"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Naročnik lahko od pogodbe odstopi s takojšnjim učinkom v primeru začetka uvedbe enega od postopkov insolventnosti po Zakonu o finančnem poslovanju, postopkih zaradi insolventnosti in prisilnem prenehanju zoper izvajalca.</w:t>
      </w:r>
    </w:p>
    <w:p w14:paraId="3BE0D377" w14:textId="77777777" w:rsidR="00550210" w:rsidRDefault="00550210" w:rsidP="00372668">
      <w:pPr>
        <w:jc w:val="both"/>
        <w:rPr>
          <w:rFonts w:asciiTheme="minorHAnsi" w:hAnsiTheme="minorHAnsi"/>
          <w:bCs/>
          <w:lang w:eastAsia="zh-CN"/>
        </w:rPr>
      </w:pPr>
    </w:p>
    <w:p w14:paraId="3B1D4450"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6CD280DC"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Odstop izvajalca od pogodbe</w:t>
      </w:r>
    </w:p>
    <w:p w14:paraId="62A662EB" w14:textId="77777777" w:rsidR="00372668" w:rsidRPr="001D3F7D" w:rsidRDefault="00372668" w:rsidP="00372668">
      <w:pPr>
        <w:rPr>
          <w:rFonts w:asciiTheme="minorHAnsi" w:hAnsiTheme="minorHAnsi"/>
          <w:b/>
          <w:bCs/>
          <w:lang w:eastAsia="zh-CN"/>
        </w:rPr>
      </w:pPr>
    </w:p>
    <w:p w14:paraId="242DB9E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Izvajalec sme odstopiti od pogodbe:</w:t>
      </w:r>
    </w:p>
    <w:p w14:paraId="09416EF2" w14:textId="77777777" w:rsidR="00372668" w:rsidRPr="001D3F7D" w:rsidRDefault="00372668" w:rsidP="008160B3">
      <w:pPr>
        <w:numPr>
          <w:ilvl w:val="0"/>
          <w:numId w:val="26"/>
        </w:numPr>
        <w:jc w:val="both"/>
        <w:rPr>
          <w:rFonts w:asciiTheme="minorHAnsi" w:hAnsiTheme="minorHAnsi"/>
          <w:bCs/>
          <w:lang w:eastAsia="zh-CN"/>
        </w:rPr>
      </w:pPr>
      <w:r w:rsidRPr="001D3F7D">
        <w:rPr>
          <w:rFonts w:asciiTheme="minorHAnsi" w:hAnsiTheme="minorHAnsi"/>
          <w:bCs/>
          <w:lang w:eastAsia="zh-CN"/>
        </w:rPr>
        <w:t xml:space="preserve">če naročnik ne zagotovi odprave </w:t>
      </w:r>
      <w:r w:rsidR="00D134A8">
        <w:rPr>
          <w:rFonts w:asciiTheme="minorHAnsi" w:hAnsiTheme="minorHAnsi"/>
          <w:bCs/>
          <w:lang w:eastAsia="zh-CN"/>
        </w:rPr>
        <w:t>napak v projektni dokumentaciji ali</w:t>
      </w:r>
    </w:p>
    <w:p w14:paraId="2E49EAD8" w14:textId="77777777" w:rsidR="00372668" w:rsidRPr="001D3F7D" w:rsidRDefault="00372668" w:rsidP="008160B3">
      <w:pPr>
        <w:numPr>
          <w:ilvl w:val="0"/>
          <w:numId w:val="26"/>
        </w:numPr>
        <w:jc w:val="both"/>
        <w:rPr>
          <w:rFonts w:asciiTheme="minorHAnsi" w:hAnsiTheme="minorHAnsi"/>
          <w:bCs/>
          <w:lang w:eastAsia="zh-CN"/>
        </w:rPr>
      </w:pPr>
      <w:r w:rsidRPr="001D3F7D">
        <w:rPr>
          <w:rFonts w:asciiTheme="minorHAnsi" w:hAnsiTheme="minorHAnsi"/>
          <w:bCs/>
          <w:lang w:eastAsia="zh-CN"/>
        </w:rPr>
        <w:t>če naročnik več kot 60 dni neupravičeno zamuja s plačilom katerekoli situacije.</w:t>
      </w:r>
    </w:p>
    <w:p w14:paraId="64C32B65" w14:textId="77777777" w:rsidR="00372668" w:rsidRPr="001D3F7D" w:rsidRDefault="00372668" w:rsidP="00372668">
      <w:pPr>
        <w:rPr>
          <w:rFonts w:asciiTheme="minorHAnsi" w:hAnsiTheme="minorHAnsi"/>
          <w:bCs/>
          <w:lang w:eastAsia="zh-CN"/>
        </w:rPr>
      </w:pPr>
    </w:p>
    <w:p w14:paraId="2E64B41C"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685E57A8"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Dolžnosti pogodbenih strank po odstopu od pogodbe</w:t>
      </w:r>
    </w:p>
    <w:p w14:paraId="0655BECC" w14:textId="77777777" w:rsidR="00372668" w:rsidRPr="001D3F7D" w:rsidRDefault="00372668" w:rsidP="00372668">
      <w:pPr>
        <w:rPr>
          <w:rFonts w:asciiTheme="minorHAnsi" w:hAnsiTheme="minorHAnsi"/>
          <w:b/>
          <w:bCs/>
          <w:lang w:eastAsia="zh-CN"/>
        </w:rPr>
      </w:pPr>
    </w:p>
    <w:p w14:paraId="228547C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Ne glede na to, katera od pogodbenih strank odstopa od pogodbe, je  izvajalec dolžan izvršena dela zavarovati tako, da jih zaščiti pred propadanjem, stroške teh del pa nosi tista od strank, ki je odgovorna za odstop od pogodbe.</w:t>
      </w:r>
    </w:p>
    <w:p w14:paraId="6E1EF1C2" w14:textId="77777777" w:rsidR="00372668" w:rsidRPr="001D3F7D" w:rsidRDefault="00372668" w:rsidP="00372668">
      <w:pPr>
        <w:jc w:val="both"/>
        <w:rPr>
          <w:rFonts w:asciiTheme="minorHAnsi" w:hAnsiTheme="minorHAnsi"/>
          <w:bCs/>
          <w:lang w:eastAsia="zh-CN"/>
        </w:rPr>
      </w:pPr>
    </w:p>
    <w:p w14:paraId="342D8B3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se zavezujeta takoj po odstopu od pogodbe pristopiti k prevzemu izvedenih del in izdelavi končnega obračuna.</w:t>
      </w:r>
    </w:p>
    <w:p w14:paraId="5242EB56" w14:textId="77777777" w:rsidR="00372668" w:rsidRPr="001D3F7D" w:rsidRDefault="00372668" w:rsidP="00372668">
      <w:pPr>
        <w:jc w:val="both"/>
        <w:rPr>
          <w:rFonts w:asciiTheme="minorHAnsi" w:hAnsiTheme="minorHAnsi"/>
          <w:bCs/>
          <w:lang w:eastAsia="zh-CN"/>
        </w:rPr>
      </w:pPr>
    </w:p>
    <w:p w14:paraId="6C4B361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Ne glede na to, katera od pogodbenih strank odstopa od pogodbe, je naročnik izvajalcu dolžan plačati za vsa dela, ki so bila izvedena v skladu s pogodbo do trenutka odstopa od pogodbe.</w:t>
      </w:r>
    </w:p>
    <w:p w14:paraId="59CAF83E" w14:textId="77777777" w:rsidR="00D377FE" w:rsidRDefault="00D377FE" w:rsidP="00372668">
      <w:pPr>
        <w:jc w:val="both"/>
        <w:rPr>
          <w:rFonts w:asciiTheme="minorHAnsi" w:hAnsiTheme="minorHAnsi"/>
          <w:bCs/>
          <w:lang w:eastAsia="zh-CN"/>
        </w:rPr>
      </w:pPr>
    </w:p>
    <w:p w14:paraId="26A5A280" w14:textId="77777777" w:rsidR="007B2842" w:rsidRPr="001D3F7D" w:rsidRDefault="007B2842" w:rsidP="00372668">
      <w:pPr>
        <w:jc w:val="both"/>
        <w:rPr>
          <w:rFonts w:asciiTheme="minorHAnsi" w:hAnsiTheme="minorHAnsi"/>
          <w:bCs/>
          <w:lang w:eastAsia="zh-CN"/>
        </w:rPr>
      </w:pPr>
    </w:p>
    <w:p w14:paraId="3B57C63E"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POSLOVNA SKRIVNOST</w:t>
      </w:r>
    </w:p>
    <w:p w14:paraId="315D05C7" w14:textId="77777777" w:rsidR="00372668" w:rsidRPr="001D3F7D" w:rsidRDefault="00372668" w:rsidP="00372668">
      <w:pPr>
        <w:rPr>
          <w:rFonts w:asciiTheme="minorHAnsi" w:hAnsiTheme="minorHAnsi"/>
          <w:b/>
          <w:bCs/>
          <w:lang w:eastAsia="zh-CN"/>
        </w:rPr>
      </w:pPr>
    </w:p>
    <w:p w14:paraId="58B3612F"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74A42342"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Varovanje poslovne skrivnosti</w:t>
      </w:r>
    </w:p>
    <w:p w14:paraId="57E99D5A" w14:textId="77777777" w:rsidR="00372668" w:rsidRPr="001D3F7D" w:rsidRDefault="00372668" w:rsidP="00372668">
      <w:pPr>
        <w:rPr>
          <w:rFonts w:asciiTheme="minorHAnsi" w:hAnsiTheme="minorHAnsi"/>
          <w:b/>
          <w:bCs/>
          <w:lang w:eastAsia="zh-CN"/>
        </w:rPr>
      </w:pPr>
    </w:p>
    <w:p w14:paraId="384661A2" w14:textId="77777777" w:rsidR="00372668" w:rsidRDefault="00372668" w:rsidP="00372668">
      <w:pPr>
        <w:jc w:val="both"/>
        <w:rPr>
          <w:rFonts w:asciiTheme="minorHAnsi" w:hAnsiTheme="minorHAnsi"/>
          <w:bCs/>
          <w:lang w:eastAsia="zh-CN"/>
        </w:rPr>
      </w:pPr>
      <w:r w:rsidRPr="001D3F7D">
        <w:rPr>
          <w:rFonts w:asciiTheme="minorHAnsi" w:hAnsiTheme="minorHAnsi"/>
          <w:bCs/>
          <w:lang w:eastAsia="zh-CN"/>
        </w:rPr>
        <w:t>Izvajalec se zavezuje, da bo vse podatke, ki izhajajo iz pogodbene dokumentacije, in druge podatke, ki izvirajo iz pogodbenega razmerja, ohranjal kot poslovno skrivnost v času trajanja pogodbe.</w:t>
      </w:r>
    </w:p>
    <w:p w14:paraId="7F1C58D1" w14:textId="77777777" w:rsidR="001D3F7D" w:rsidRPr="001D3F7D" w:rsidRDefault="001D3F7D" w:rsidP="00372668">
      <w:pPr>
        <w:jc w:val="both"/>
        <w:rPr>
          <w:rFonts w:asciiTheme="minorHAnsi" w:hAnsiTheme="minorHAnsi"/>
          <w:bCs/>
          <w:lang w:eastAsia="zh-CN"/>
        </w:rPr>
      </w:pPr>
    </w:p>
    <w:p w14:paraId="7D884960"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lahko s pisnim dogovorom določita izjeme od te določbe.</w:t>
      </w:r>
    </w:p>
    <w:p w14:paraId="7073E707" w14:textId="436A4699" w:rsidR="00F224BE" w:rsidRDefault="00F224BE" w:rsidP="00372668">
      <w:pPr>
        <w:jc w:val="both"/>
        <w:rPr>
          <w:rFonts w:asciiTheme="minorHAnsi" w:hAnsiTheme="minorHAnsi"/>
          <w:bCs/>
          <w:lang w:eastAsia="zh-CN"/>
        </w:rPr>
      </w:pPr>
    </w:p>
    <w:p w14:paraId="3AD0714D" w14:textId="77777777" w:rsidR="008A3313" w:rsidRPr="008A3313" w:rsidRDefault="008A3313" w:rsidP="008A3313">
      <w:pPr>
        <w:jc w:val="both"/>
        <w:rPr>
          <w:rFonts w:asciiTheme="minorHAnsi" w:hAnsiTheme="minorHAnsi"/>
          <w:bCs/>
          <w:lang w:eastAsia="zh-CN"/>
        </w:rPr>
      </w:pPr>
      <w:r w:rsidRPr="008A3313">
        <w:rPr>
          <w:rFonts w:asciiTheme="minorHAnsi" w:hAnsiTheme="minorHAnsi"/>
          <w:bCs/>
          <w:lang w:eastAsia="zh-CN"/>
        </w:rPr>
        <w:t>Obdelava osebnih podatkov je skladno z določili člena 6 Splošne uredbe EU o varstvu podatkov (GDPR, 2016/679) potrebna zaradi izvedbe postopka oddaje javnega naročila skladno z veljavnim Zakonom o javnem naročanju.</w:t>
      </w:r>
    </w:p>
    <w:p w14:paraId="5F2337AB" w14:textId="77777777" w:rsidR="008A3313" w:rsidRPr="001D3F7D" w:rsidRDefault="008A3313" w:rsidP="00372668">
      <w:pPr>
        <w:jc w:val="both"/>
        <w:rPr>
          <w:rFonts w:asciiTheme="minorHAnsi" w:hAnsiTheme="minorHAnsi"/>
          <w:bCs/>
          <w:lang w:eastAsia="zh-CN"/>
        </w:rPr>
      </w:pPr>
    </w:p>
    <w:p w14:paraId="2972DAD3" w14:textId="77777777" w:rsidR="00372668" w:rsidRPr="001D3F7D" w:rsidRDefault="00372668" w:rsidP="00372668">
      <w:pPr>
        <w:jc w:val="both"/>
        <w:rPr>
          <w:rFonts w:asciiTheme="minorHAnsi" w:hAnsiTheme="minorHAnsi"/>
          <w:bCs/>
          <w:lang w:eastAsia="zh-CN"/>
        </w:rPr>
      </w:pPr>
    </w:p>
    <w:p w14:paraId="36419E0E" w14:textId="77777777" w:rsidR="00372668" w:rsidRPr="001D3F7D" w:rsidRDefault="00372668" w:rsidP="004766ED">
      <w:pPr>
        <w:numPr>
          <w:ilvl w:val="0"/>
          <w:numId w:val="40"/>
        </w:numPr>
        <w:rPr>
          <w:rFonts w:asciiTheme="minorHAnsi" w:hAnsiTheme="minorHAnsi"/>
          <w:b/>
          <w:bCs/>
          <w:lang w:eastAsia="zh-CN"/>
        </w:rPr>
      </w:pPr>
      <w:r w:rsidRPr="001D3F7D">
        <w:rPr>
          <w:rFonts w:asciiTheme="minorHAnsi" w:hAnsiTheme="minorHAnsi"/>
          <w:b/>
          <w:bCs/>
          <w:lang w:eastAsia="zh-CN"/>
        </w:rPr>
        <w:t>KONČNE DOLOČBE</w:t>
      </w:r>
    </w:p>
    <w:p w14:paraId="0E594AEB" w14:textId="77777777" w:rsidR="00372668" w:rsidRPr="001D3F7D" w:rsidRDefault="00372668" w:rsidP="00372668">
      <w:pPr>
        <w:rPr>
          <w:rFonts w:asciiTheme="minorHAnsi" w:hAnsiTheme="minorHAnsi"/>
          <w:bCs/>
          <w:lang w:eastAsia="zh-CN"/>
        </w:rPr>
      </w:pPr>
    </w:p>
    <w:p w14:paraId="129BC5F5"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7D05FE66"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Prioriteta dokumentov</w:t>
      </w:r>
    </w:p>
    <w:p w14:paraId="69FD8A4F" w14:textId="77777777" w:rsidR="00372668" w:rsidRPr="001D3F7D" w:rsidRDefault="00372668" w:rsidP="00372668">
      <w:pPr>
        <w:rPr>
          <w:rFonts w:asciiTheme="minorHAnsi" w:hAnsiTheme="minorHAnsi"/>
          <w:b/>
          <w:bCs/>
          <w:lang w:eastAsia="zh-CN"/>
        </w:rPr>
      </w:pPr>
    </w:p>
    <w:p w14:paraId="3EAFF142" w14:textId="77777777" w:rsidR="005F2412" w:rsidRPr="005F2412" w:rsidRDefault="005F2412" w:rsidP="005F2412">
      <w:pPr>
        <w:jc w:val="both"/>
        <w:rPr>
          <w:rFonts w:asciiTheme="minorHAnsi" w:hAnsiTheme="minorHAnsi"/>
          <w:bCs/>
          <w:lang w:eastAsia="zh-CN"/>
        </w:rPr>
      </w:pPr>
      <w:r w:rsidRPr="005F2412">
        <w:rPr>
          <w:rFonts w:asciiTheme="minorHAnsi" w:hAnsiTheme="minorHAnsi"/>
          <w:bCs/>
          <w:lang w:eastAsia="zh-CN"/>
        </w:rPr>
        <w:t>Pogodbo je potrebno razlagati po jezikovni razlagi. V primeru, če pogodbena določila posameznih vprašanj ne urejajo, se uporabljajo določila Obligacijskega zakonika, zakona, ki ureja gradnjo objektov in druge veljavne zakonodaje.</w:t>
      </w:r>
    </w:p>
    <w:p w14:paraId="7EC754C7" w14:textId="77777777" w:rsidR="00372668" w:rsidRPr="001D3F7D" w:rsidRDefault="00372668" w:rsidP="00372668">
      <w:pPr>
        <w:jc w:val="both"/>
        <w:rPr>
          <w:rFonts w:asciiTheme="minorHAnsi" w:hAnsiTheme="minorHAnsi"/>
          <w:bCs/>
          <w:lang w:eastAsia="zh-CN"/>
        </w:rPr>
      </w:pPr>
    </w:p>
    <w:p w14:paraId="400C546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Za presojo te pogodbe se poleg zgoraj navedenih uporabljajo tudi določila Posebnih gradbenih uzanc (Uradni list SFRJ, 1. april 1977, št. 18/1977).</w:t>
      </w:r>
    </w:p>
    <w:p w14:paraId="340E9B81" w14:textId="77777777" w:rsidR="00372668" w:rsidRPr="001D3F7D" w:rsidRDefault="00372668" w:rsidP="00372668">
      <w:pPr>
        <w:jc w:val="both"/>
        <w:rPr>
          <w:rFonts w:asciiTheme="minorHAnsi" w:hAnsiTheme="minorHAnsi"/>
          <w:bCs/>
          <w:lang w:eastAsia="zh-CN"/>
        </w:rPr>
      </w:pPr>
    </w:p>
    <w:p w14:paraId="2F708486"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Naslednji dokumenti se štejejo kot sestavni del te pogodbe:</w:t>
      </w:r>
    </w:p>
    <w:p w14:paraId="0A98C84C" w14:textId="77777777" w:rsidR="00372668" w:rsidRPr="001D3F7D" w:rsidRDefault="00372668" w:rsidP="004766ED">
      <w:pPr>
        <w:numPr>
          <w:ilvl w:val="0"/>
          <w:numId w:val="45"/>
        </w:numPr>
        <w:contextualSpacing/>
        <w:jc w:val="both"/>
        <w:rPr>
          <w:rFonts w:asciiTheme="minorHAnsi" w:hAnsiTheme="minorHAnsi"/>
          <w:bCs/>
          <w:lang w:eastAsia="zh-CN"/>
        </w:rPr>
      </w:pPr>
      <w:r w:rsidRPr="001D3F7D">
        <w:rPr>
          <w:rFonts w:asciiTheme="minorHAnsi" w:hAnsiTheme="minorHAnsi"/>
          <w:bCs/>
          <w:lang w:eastAsia="zh-CN"/>
        </w:rPr>
        <w:t>dokumentacija v zvezi z oddajo javnega naročila (razpisna dokumentacija) z vsemi dodatnimi pojasnili,  dopolnitvami, prilogami in vsemi drugimi dokumenti, ki sestavljajo razpisno dokumentacijo,</w:t>
      </w:r>
    </w:p>
    <w:p w14:paraId="2248C741" w14:textId="77777777" w:rsidR="00372668" w:rsidRPr="001D3F7D" w:rsidRDefault="00372668" w:rsidP="004766ED">
      <w:pPr>
        <w:numPr>
          <w:ilvl w:val="0"/>
          <w:numId w:val="45"/>
        </w:numPr>
        <w:contextualSpacing/>
        <w:jc w:val="both"/>
        <w:rPr>
          <w:rFonts w:asciiTheme="minorHAnsi" w:hAnsiTheme="minorHAnsi"/>
          <w:bCs/>
          <w:lang w:eastAsia="zh-CN"/>
        </w:rPr>
      </w:pPr>
      <w:r w:rsidRPr="001D3F7D">
        <w:rPr>
          <w:rFonts w:asciiTheme="minorHAnsi" w:hAnsiTheme="minorHAnsi"/>
          <w:bCs/>
          <w:lang w:eastAsia="zh-CN"/>
        </w:rPr>
        <w:lastRenderedPageBreak/>
        <w:t>ponudba izvajalca navedena v 1. členu te pogodbe vključno z vsemi priloženimi dokazili in izjavami,</w:t>
      </w:r>
    </w:p>
    <w:p w14:paraId="5D10D291" w14:textId="77777777" w:rsidR="00372668" w:rsidRPr="001D3F7D" w:rsidRDefault="00372668" w:rsidP="004766ED">
      <w:pPr>
        <w:numPr>
          <w:ilvl w:val="0"/>
          <w:numId w:val="45"/>
        </w:numPr>
        <w:contextualSpacing/>
        <w:jc w:val="both"/>
        <w:rPr>
          <w:rFonts w:asciiTheme="minorHAnsi" w:hAnsiTheme="minorHAnsi"/>
          <w:bCs/>
          <w:lang w:eastAsia="zh-CN"/>
        </w:rPr>
      </w:pPr>
      <w:r w:rsidRPr="001D3F7D">
        <w:rPr>
          <w:rFonts w:asciiTheme="minorHAnsi" w:hAnsiTheme="minorHAnsi"/>
          <w:bCs/>
          <w:lang w:eastAsia="zh-CN"/>
        </w:rPr>
        <w:t>popis del ponudnika s cenami, ki je sestavni del ponudbe iz pre</w:t>
      </w:r>
      <w:r w:rsidR="009D6C69">
        <w:rPr>
          <w:rFonts w:asciiTheme="minorHAnsi" w:hAnsiTheme="minorHAnsi"/>
          <w:bCs/>
          <w:lang w:eastAsia="zh-CN"/>
        </w:rPr>
        <w:t>dhodne točke tega člena pogodbe,</w:t>
      </w:r>
    </w:p>
    <w:p w14:paraId="696AE93A" w14:textId="77777777" w:rsidR="0097048F" w:rsidRPr="00D377FE" w:rsidRDefault="0097048F" w:rsidP="004766ED">
      <w:pPr>
        <w:numPr>
          <w:ilvl w:val="0"/>
          <w:numId w:val="45"/>
        </w:numPr>
        <w:contextualSpacing/>
        <w:jc w:val="both"/>
        <w:rPr>
          <w:rFonts w:asciiTheme="minorHAnsi" w:hAnsiTheme="minorHAnsi"/>
          <w:bCs/>
          <w:lang w:eastAsia="zh-CN"/>
        </w:rPr>
      </w:pPr>
      <w:r w:rsidRPr="00D377FE">
        <w:rPr>
          <w:rFonts w:asciiTheme="minorHAnsi" w:hAnsiTheme="minorHAnsi"/>
          <w:lang w:eastAsia="zh-CN"/>
        </w:rPr>
        <w:t>dokumentacija, navedena v 3. členu te pogodbe</w:t>
      </w:r>
      <w:r w:rsidR="009D6C69" w:rsidRPr="00D377FE">
        <w:rPr>
          <w:rFonts w:asciiTheme="minorHAnsi" w:hAnsiTheme="minorHAnsi"/>
          <w:bCs/>
          <w:lang w:eastAsia="zh-CN"/>
        </w:rPr>
        <w:t>.</w:t>
      </w:r>
    </w:p>
    <w:p w14:paraId="45824D22" w14:textId="77777777" w:rsidR="00372668" w:rsidRPr="001D3F7D" w:rsidRDefault="00372668" w:rsidP="00372668">
      <w:pPr>
        <w:rPr>
          <w:rFonts w:asciiTheme="minorHAnsi" w:hAnsiTheme="minorHAnsi"/>
          <w:bCs/>
          <w:lang w:eastAsia="zh-CN"/>
        </w:rPr>
      </w:pPr>
    </w:p>
    <w:p w14:paraId="32D5DCE1"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V primeru navzkrižnih določb med zgornjimi dokumenti veljajo prioritetno določila pogodbe, nato pa sestavni deli pogodbe po zgoraj navedenem vrstnem redu.</w:t>
      </w:r>
    </w:p>
    <w:p w14:paraId="5187812C" w14:textId="77777777" w:rsidR="00372668" w:rsidRDefault="00372668" w:rsidP="00372668">
      <w:pPr>
        <w:jc w:val="both"/>
        <w:rPr>
          <w:rFonts w:asciiTheme="minorHAnsi" w:hAnsiTheme="minorHAnsi"/>
          <w:bCs/>
          <w:lang w:eastAsia="zh-CN"/>
        </w:rPr>
      </w:pPr>
    </w:p>
    <w:p w14:paraId="5673623B"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238C44D5"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Datum sklenitve in veljavnosti pogodbe</w:t>
      </w:r>
    </w:p>
    <w:p w14:paraId="57395939" w14:textId="77777777" w:rsidR="00372668" w:rsidRPr="001D3F7D" w:rsidRDefault="00372668" w:rsidP="00372668">
      <w:pPr>
        <w:rPr>
          <w:rFonts w:asciiTheme="minorHAnsi" w:hAnsiTheme="minorHAnsi"/>
          <w:bCs/>
          <w:lang w:eastAsia="zh-CN"/>
        </w:rPr>
      </w:pPr>
    </w:p>
    <w:p w14:paraId="4E20C23D" w14:textId="17109A82" w:rsidR="008E08C2" w:rsidRPr="008E08C2" w:rsidRDefault="008E08C2" w:rsidP="00B95623">
      <w:pPr>
        <w:jc w:val="both"/>
        <w:rPr>
          <w:rFonts w:asciiTheme="minorHAnsi" w:hAnsiTheme="minorHAnsi"/>
          <w:bCs/>
          <w:lang w:eastAsia="zh-CN"/>
        </w:rPr>
      </w:pPr>
      <w:r w:rsidRPr="008E08C2">
        <w:rPr>
          <w:rFonts w:asciiTheme="minorHAnsi" w:hAnsiTheme="minorHAnsi"/>
          <w:bCs/>
          <w:lang w:eastAsia="zh-CN"/>
        </w:rPr>
        <w:t xml:space="preserve">Pogodba je z dnem podpisa zadnje od pogodbenih strank sklenjena pod odložnim pogojem predložitve finančnega zavarovanja za dobro izvedbo pogodbenih </w:t>
      </w:r>
      <w:r w:rsidRPr="0020219F">
        <w:rPr>
          <w:rFonts w:asciiTheme="minorHAnsi" w:hAnsiTheme="minorHAnsi"/>
          <w:bCs/>
          <w:lang w:eastAsia="zh-CN"/>
        </w:rPr>
        <w:t xml:space="preserve">obveznosti v skladu z </w:t>
      </w:r>
      <w:r w:rsidR="0032604D">
        <w:rPr>
          <w:rFonts w:asciiTheme="minorHAnsi" w:hAnsiTheme="minorHAnsi"/>
          <w:bCs/>
          <w:lang w:eastAsia="zh-CN"/>
        </w:rPr>
        <w:t>3</w:t>
      </w:r>
      <w:r w:rsidR="008A3E70">
        <w:rPr>
          <w:rFonts w:asciiTheme="minorHAnsi" w:hAnsiTheme="minorHAnsi"/>
          <w:bCs/>
          <w:lang w:eastAsia="zh-CN"/>
        </w:rPr>
        <w:t>8</w:t>
      </w:r>
      <w:r w:rsidR="0032604D">
        <w:rPr>
          <w:rFonts w:asciiTheme="minorHAnsi" w:hAnsiTheme="minorHAnsi"/>
          <w:bCs/>
          <w:lang w:eastAsia="zh-CN"/>
        </w:rPr>
        <w:t xml:space="preserve">. in </w:t>
      </w:r>
      <w:r w:rsidR="008A3E70">
        <w:rPr>
          <w:rFonts w:asciiTheme="minorHAnsi" w:hAnsiTheme="minorHAnsi"/>
          <w:bCs/>
          <w:lang w:eastAsia="zh-CN"/>
        </w:rPr>
        <w:t>39</w:t>
      </w:r>
      <w:r w:rsidRPr="0020219F">
        <w:rPr>
          <w:rFonts w:asciiTheme="minorHAnsi" w:hAnsiTheme="minorHAnsi"/>
          <w:bCs/>
          <w:lang w:eastAsia="zh-CN"/>
        </w:rPr>
        <w:t>. členom te pogodbe ter kopij</w:t>
      </w:r>
      <w:r w:rsidR="0027170E" w:rsidRPr="0020219F">
        <w:rPr>
          <w:rFonts w:asciiTheme="minorHAnsi" w:hAnsiTheme="minorHAnsi"/>
          <w:bCs/>
          <w:lang w:eastAsia="zh-CN"/>
        </w:rPr>
        <w:t>o zavarovalne</w:t>
      </w:r>
      <w:r w:rsidRPr="0020219F">
        <w:rPr>
          <w:rFonts w:asciiTheme="minorHAnsi" w:hAnsiTheme="minorHAnsi"/>
          <w:bCs/>
          <w:lang w:eastAsia="zh-CN"/>
        </w:rPr>
        <w:t xml:space="preserve"> polic</w:t>
      </w:r>
      <w:r w:rsidR="0027170E" w:rsidRPr="0020219F">
        <w:rPr>
          <w:rFonts w:asciiTheme="minorHAnsi" w:hAnsiTheme="minorHAnsi"/>
          <w:bCs/>
          <w:lang w:eastAsia="zh-CN"/>
        </w:rPr>
        <w:t>e</w:t>
      </w:r>
      <w:r w:rsidRPr="0020219F">
        <w:rPr>
          <w:rFonts w:asciiTheme="minorHAnsi" w:hAnsiTheme="minorHAnsi"/>
          <w:bCs/>
          <w:lang w:eastAsia="zh-CN"/>
        </w:rPr>
        <w:t xml:space="preserve"> in potrdil iz 34. </w:t>
      </w:r>
      <w:r w:rsidR="0032604D">
        <w:rPr>
          <w:rFonts w:asciiTheme="minorHAnsi" w:hAnsiTheme="minorHAnsi"/>
          <w:bCs/>
          <w:lang w:eastAsia="zh-CN"/>
        </w:rPr>
        <w:t xml:space="preserve">in 35. </w:t>
      </w:r>
      <w:r w:rsidRPr="0020219F">
        <w:rPr>
          <w:rFonts w:asciiTheme="minorHAnsi" w:hAnsiTheme="minorHAnsi"/>
          <w:bCs/>
          <w:lang w:eastAsia="zh-CN"/>
        </w:rPr>
        <w:t>člena te p</w:t>
      </w:r>
      <w:r w:rsidRPr="008E08C2">
        <w:rPr>
          <w:rFonts w:asciiTheme="minorHAnsi" w:hAnsiTheme="minorHAnsi"/>
          <w:bCs/>
          <w:lang w:eastAsia="zh-CN"/>
        </w:rPr>
        <w:t xml:space="preserve">ogodbe  s strani izvajalca naročniku. </w:t>
      </w:r>
    </w:p>
    <w:p w14:paraId="59C87287" w14:textId="77777777" w:rsidR="008E08C2" w:rsidRPr="008E08C2" w:rsidRDefault="008E08C2" w:rsidP="008E08C2">
      <w:pPr>
        <w:rPr>
          <w:rFonts w:asciiTheme="minorHAnsi" w:hAnsiTheme="minorHAnsi"/>
          <w:bCs/>
          <w:lang w:eastAsia="zh-CN"/>
        </w:rPr>
      </w:pPr>
    </w:p>
    <w:p w14:paraId="79DE931C" w14:textId="77777777" w:rsidR="008E08C2" w:rsidRPr="008E08C2" w:rsidRDefault="008E08C2" w:rsidP="008E08C2">
      <w:pPr>
        <w:rPr>
          <w:rFonts w:asciiTheme="minorHAnsi" w:hAnsiTheme="minorHAnsi"/>
          <w:bCs/>
          <w:lang w:eastAsia="zh-CN"/>
        </w:rPr>
      </w:pPr>
      <w:r w:rsidRPr="008E08C2">
        <w:rPr>
          <w:rFonts w:asciiTheme="minorHAnsi" w:hAnsiTheme="minorHAnsi"/>
          <w:bCs/>
          <w:lang w:eastAsia="zh-CN"/>
        </w:rPr>
        <w:t>Pogodba velja za čas veljavnosti, kot je opredeljeno v pogodbi.</w:t>
      </w:r>
    </w:p>
    <w:p w14:paraId="6ABE92DA" w14:textId="060E51F0" w:rsidR="00372668" w:rsidRDefault="00372668" w:rsidP="00372668">
      <w:pPr>
        <w:rPr>
          <w:rFonts w:asciiTheme="minorHAnsi" w:hAnsiTheme="minorHAnsi"/>
          <w:bCs/>
          <w:lang w:eastAsia="zh-CN"/>
        </w:rPr>
      </w:pPr>
    </w:p>
    <w:p w14:paraId="2C14B4CD"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3168DCC3"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Spremembe pogodbe</w:t>
      </w:r>
    </w:p>
    <w:p w14:paraId="1EE9F8D6" w14:textId="77777777" w:rsidR="00372668" w:rsidRPr="001D3F7D" w:rsidRDefault="00372668" w:rsidP="00372668">
      <w:pPr>
        <w:rPr>
          <w:rFonts w:asciiTheme="minorHAnsi" w:hAnsiTheme="minorHAnsi"/>
          <w:b/>
          <w:bCs/>
          <w:lang w:eastAsia="zh-CN"/>
        </w:rPr>
      </w:pPr>
    </w:p>
    <w:p w14:paraId="10FBF4F9"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Pogodba se lahko spremeni ali dopolni s pisnim dodatkom k pogodbi, ki ga sprejmeta in podpišeta obe pogodbeni stranki, razen če ni v tej pogodbi določeno drugače. Spremembe pogodbe so mogoče na podlagi 95. člena ZJN-3.</w:t>
      </w:r>
      <w:r w:rsidRPr="001D3F7D">
        <w:rPr>
          <w:rFonts w:asciiTheme="minorHAnsi" w:hAnsiTheme="minorHAnsi"/>
        </w:rPr>
        <w:t xml:space="preserve"> </w:t>
      </w:r>
      <w:r w:rsidRPr="001D3F7D">
        <w:rPr>
          <w:rFonts w:asciiTheme="minorHAnsi" w:hAnsiTheme="minorHAnsi"/>
          <w:bCs/>
          <w:lang w:eastAsia="zh-CN"/>
        </w:rPr>
        <w:t>V takšnem primeru bo naročnik na Portalu javnih naročil objavil obvestilo o spremembi pogodbe o izvedbi javnega naročila v času njegove veljavnosti v skladu s 59. členom ZJN-3.</w:t>
      </w:r>
    </w:p>
    <w:p w14:paraId="2CF1B605" w14:textId="77777777" w:rsidR="008E08C2" w:rsidRDefault="008E08C2" w:rsidP="00372668">
      <w:pPr>
        <w:jc w:val="both"/>
        <w:rPr>
          <w:rFonts w:asciiTheme="minorHAnsi" w:hAnsiTheme="minorHAnsi"/>
          <w:bCs/>
          <w:lang w:eastAsia="zh-CN"/>
        </w:rPr>
      </w:pPr>
    </w:p>
    <w:p w14:paraId="4FE0B52F"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Če katerakoli od določb te pogodbe je ali postane neveljavna, to ne vpliva na ostale določbe. Neveljavna določba se nadomesti z veljavno, ki mora čim bolj ustrezati namenu, ki ga je želela doseči neveljavna določba.</w:t>
      </w:r>
    </w:p>
    <w:p w14:paraId="7A939DF8" w14:textId="77777777" w:rsidR="00372668" w:rsidRPr="001D3F7D" w:rsidRDefault="00372668" w:rsidP="00372668">
      <w:pPr>
        <w:jc w:val="both"/>
        <w:rPr>
          <w:rFonts w:asciiTheme="minorHAnsi" w:hAnsiTheme="minorHAnsi"/>
          <w:bCs/>
          <w:lang w:eastAsia="zh-CN"/>
        </w:rPr>
      </w:pPr>
    </w:p>
    <w:p w14:paraId="0C202164"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Sprememba roka izvedbe, v primeru nastopa nepredvidenih okoliščin, ne predstavlja bistvene spremembe pogodbe.</w:t>
      </w:r>
    </w:p>
    <w:p w14:paraId="5D8D7040" w14:textId="77777777" w:rsidR="00953CBE" w:rsidRPr="001D3F7D" w:rsidRDefault="00953CBE" w:rsidP="00372668">
      <w:pPr>
        <w:rPr>
          <w:rFonts w:asciiTheme="minorHAnsi" w:hAnsiTheme="minorHAnsi"/>
          <w:bCs/>
          <w:lang w:eastAsia="zh-CN"/>
        </w:rPr>
      </w:pPr>
    </w:p>
    <w:p w14:paraId="16184103"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lastRenderedPageBreak/>
        <w:t>člen</w:t>
      </w:r>
    </w:p>
    <w:p w14:paraId="3B82C9EF"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Reševanje sporov</w:t>
      </w:r>
    </w:p>
    <w:p w14:paraId="2389B85B" w14:textId="77777777" w:rsidR="00372668" w:rsidRPr="001D3F7D" w:rsidDel="00A65B05" w:rsidRDefault="00372668" w:rsidP="00372668">
      <w:pPr>
        <w:rPr>
          <w:rFonts w:asciiTheme="minorHAnsi" w:hAnsiTheme="minorHAnsi"/>
          <w:b/>
          <w:bCs/>
          <w:i/>
          <w:lang w:eastAsia="zh-CN"/>
        </w:rPr>
      </w:pPr>
    </w:p>
    <w:p w14:paraId="75724F6D" w14:textId="77777777"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58CCD184" w14:textId="77777777" w:rsidR="00F93BC3" w:rsidRDefault="00F93BC3" w:rsidP="00372668">
      <w:pPr>
        <w:rPr>
          <w:rFonts w:asciiTheme="minorHAnsi" w:hAnsiTheme="minorHAnsi"/>
          <w:bCs/>
          <w:lang w:eastAsia="zh-CN"/>
        </w:rPr>
      </w:pPr>
    </w:p>
    <w:p w14:paraId="448E9529"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2CFD286D"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Število izvodov pogodbe</w:t>
      </w:r>
    </w:p>
    <w:p w14:paraId="0704B1F9" w14:textId="4E73DDD3" w:rsidR="00372668" w:rsidRPr="001D3F7D" w:rsidRDefault="00372668" w:rsidP="00372668">
      <w:pPr>
        <w:jc w:val="both"/>
        <w:rPr>
          <w:rFonts w:asciiTheme="minorHAnsi" w:hAnsiTheme="minorHAnsi"/>
          <w:bCs/>
          <w:lang w:eastAsia="zh-CN"/>
        </w:rPr>
      </w:pPr>
      <w:r w:rsidRPr="001D3F7D">
        <w:rPr>
          <w:rFonts w:asciiTheme="minorHAnsi" w:hAnsiTheme="minorHAnsi"/>
          <w:bCs/>
          <w:lang w:eastAsia="zh-CN"/>
        </w:rPr>
        <w:t xml:space="preserve">Pogodba je sestavljena v </w:t>
      </w:r>
      <w:r w:rsidR="00A62B3A">
        <w:rPr>
          <w:rFonts w:asciiTheme="minorHAnsi" w:hAnsiTheme="minorHAnsi"/>
          <w:bCs/>
          <w:lang w:eastAsia="zh-CN"/>
        </w:rPr>
        <w:t>štirih</w:t>
      </w:r>
      <w:r w:rsidR="003C3E80" w:rsidRPr="001D3F7D">
        <w:rPr>
          <w:rFonts w:asciiTheme="minorHAnsi" w:hAnsiTheme="minorHAnsi"/>
          <w:bCs/>
          <w:lang w:eastAsia="zh-CN"/>
        </w:rPr>
        <w:t xml:space="preserve"> </w:t>
      </w:r>
      <w:r w:rsidRPr="001D3F7D">
        <w:rPr>
          <w:rFonts w:asciiTheme="minorHAnsi" w:hAnsiTheme="minorHAnsi"/>
          <w:bCs/>
          <w:lang w:eastAsia="zh-CN"/>
        </w:rPr>
        <w:t>(</w:t>
      </w:r>
      <w:r w:rsidR="00A62B3A">
        <w:rPr>
          <w:rFonts w:asciiTheme="minorHAnsi" w:hAnsiTheme="minorHAnsi"/>
          <w:bCs/>
          <w:lang w:eastAsia="zh-CN"/>
        </w:rPr>
        <w:t>4</w:t>
      </w:r>
      <w:r w:rsidRPr="001D3F7D">
        <w:rPr>
          <w:rFonts w:asciiTheme="minorHAnsi" w:hAnsiTheme="minorHAnsi"/>
          <w:bCs/>
          <w:lang w:eastAsia="zh-CN"/>
        </w:rPr>
        <w:t xml:space="preserve">) izvodih, </w:t>
      </w:r>
      <w:r w:rsidR="00A62B3A" w:rsidRPr="00A62B3A">
        <w:rPr>
          <w:rFonts w:asciiTheme="minorHAnsi" w:hAnsiTheme="minorHAnsi"/>
          <w:bCs/>
          <w:lang w:eastAsia="zh-CN"/>
        </w:rPr>
        <w:t>od katerih prejmeta naročnik in izvajalec vsak po dva (2)izvoda</w:t>
      </w:r>
      <w:r w:rsidRPr="001D3F7D">
        <w:rPr>
          <w:rFonts w:asciiTheme="minorHAnsi" w:hAnsiTheme="minorHAnsi"/>
          <w:bCs/>
          <w:lang w:eastAsia="zh-CN"/>
        </w:rPr>
        <w:t>.</w:t>
      </w:r>
    </w:p>
    <w:p w14:paraId="5A2C3ECD" w14:textId="3781744D" w:rsidR="001C5C32" w:rsidRDefault="001C5C32" w:rsidP="00372668">
      <w:pPr>
        <w:rPr>
          <w:rFonts w:asciiTheme="minorHAnsi" w:hAnsiTheme="minorHAnsi"/>
          <w:bCs/>
          <w:lang w:eastAsia="zh-CN"/>
        </w:rPr>
      </w:pPr>
    </w:p>
    <w:p w14:paraId="7C5783B0" w14:textId="725733C8" w:rsidR="00D5602A" w:rsidRDefault="00D5602A" w:rsidP="00372668">
      <w:pPr>
        <w:rPr>
          <w:rFonts w:asciiTheme="minorHAnsi" w:hAnsiTheme="minorHAnsi"/>
          <w:bCs/>
          <w:lang w:eastAsia="zh-CN"/>
        </w:rPr>
      </w:pPr>
    </w:p>
    <w:p w14:paraId="166A675C" w14:textId="7D81F104" w:rsidR="00D5602A" w:rsidRDefault="00D5602A" w:rsidP="00372668">
      <w:pPr>
        <w:rPr>
          <w:rFonts w:asciiTheme="minorHAnsi" w:hAnsiTheme="minorHAnsi"/>
          <w:bCs/>
          <w:lang w:eastAsia="zh-CN"/>
        </w:rPr>
      </w:pPr>
    </w:p>
    <w:p w14:paraId="7D0819B0" w14:textId="7635B5E6" w:rsidR="00D5602A" w:rsidRDefault="00D5602A" w:rsidP="00372668">
      <w:pPr>
        <w:rPr>
          <w:rFonts w:asciiTheme="minorHAnsi" w:hAnsiTheme="minorHAnsi"/>
          <w:bCs/>
          <w:lang w:eastAsia="zh-CN"/>
        </w:rPr>
      </w:pPr>
    </w:p>
    <w:p w14:paraId="05902BCC" w14:textId="77777777" w:rsidR="00D5602A" w:rsidRPr="001D3F7D" w:rsidRDefault="00D5602A" w:rsidP="00372668">
      <w:pPr>
        <w:rPr>
          <w:rFonts w:asciiTheme="minorHAnsi" w:hAnsiTheme="minorHAnsi"/>
          <w:bCs/>
          <w:lang w:eastAsia="zh-CN"/>
        </w:rPr>
      </w:pPr>
    </w:p>
    <w:p w14:paraId="6E7211CA"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292171FD" w14:textId="77777777" w:rsidR="00372668" w:rsidRPr="001D3F7D" w:rsidRDefault="00372668" w:rsidP="00372668">
      <w:pPr>
        <w:rPr>
          <w:rFonts w:asciiTheme="minorHAnsi" w:hAnsiTheme="minorHAnsi"/>
          <w:b/>
          <w:bCs/>
          <w:lang w:eastAsia="zh-CN"/>
        </w:rPr>
      </w:pPr>
      <w:r w:rsidRPr="001D3F7D">
        <w:rPr>
          <w:rFonts w:asciiTheme="minorHAnsi" w:hAnsiTheme="minorHAnsi"/>
          <w:b/>
          <w:bCs/>
          <w:lang w:eastAsia="zh-CN"/>
        </w:rPr>
        <w:t>Protikorupcijska klavzula</w:t>
      </w:r>
    </w:p>
    <w:p w14:paraId="031EB747" w14:textId="77777777" w:rsidR="00372668" w:rsidRPr="001D3F7D" w:rsidRDefault="00372668" w:rsidP="00372668">
      <w:pPr>
        <w:rPr>
          <w:rFonts w:asciiTheme="minorHAnsi" w:hAnsiTheme="minorHAnsi"/>
          <w:bCs/>
          <w:lang w:eastAsia="zh-CN"/>
        </w:rPr>
      </w:pPr>
    </w:p>
    <w:p w14:paraId="4C69D364" w14:textId="77777777" w:rsidR="00E02987" w:rsidRPr="00E02987" w:rsidRDefault="00E02987" w:rsidP="00E02987">
      <w:pPr>
        <w:jc w:val="both"/>
        <w:rPr>
          <w:rFonts w:asciiTheme="minorHAnsi" w:hAnsiTheme="minorHAnsi"/>
          <w:bCs/>
          <w:lang w:eastAsia="zh-CN"/>
        </w:rPr>
      </w:pPr>
      <w:r w:rsidRPr="00E02987">
        <w:rPr>
          <w:rFonts w:asciiTheme="minorHAnsi" w:hAnsiTheme="minorHAnsi"/>
          <w:bCs/>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2DF90CE" w14:textId="77777777" w:rsidR="00E02987" w:rsidRPr="00E02987" w:rsidRDefault="00E02987" w:rsidP="00E02987">
      <w:pPr>
        <w:jc w:val="both"/>
        <w:rPr>
          <w:rFonts w:asciiTheme="minorHAnsi" w:hAnsiTheme="minorHAnsi"/>
          <w:bCs/>
          <w:lang w:eastAsia="zh-CN"/>
        </w:rPr>
      </w:pPr>
    </w:p>
    <w:p w14:paraId="25C2E16A" w14:textId="77777777" w:rsidR="00E02987" w:rsidRPr="00E02987" w:rsidRDefault="00E02987" w:rsidP="00E02987">
      <w:pPr>
        <w:jc w:val="both"/>
        <w:rPr>
          <w:rFonts w:asciiTheme="minorHAnsi" w:hAnsiTheme="minorHAnsi"/>
          <w:bCs/>
          <w:lang w:eastAsia="zh-CN"/>
        </w:rPr>
      </w:pPr>
      <w:r w:rsidRPr="00E02987">
        <w:rPr>
          <w:rFonts w:asciiTheme="minorHAnsi" w:hAnsiTheme="minorHAnsi"/>
          <w:bCs/>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B505700" w14:textId="77777777" w:rsidR="00B431FF" w:rsidRPr="001D3F7D" w:rsidRDefault="00B431FF" w:rsidP="00372668">
      <w:pPr>
        <w:jc w:val="both"/>
        <w:rPr>
          <w:rFonts w:asciiTheme="minorHAnsi" w:hAnsiTheme="minorHAnsi"/>
          <w:bCs/>
          <w:lang w:eastAsia="zh-CN"/>
        </w:rPr>
      </w:pPr>
    </w:p>
    <w:p w14:paraId="742664BA" w14:textId="77777777" w:rsidR="00372668" w:rsidRPr="001D3F7D" w:rsidRDefault="00372668" w:rsidP="004766ED">
      <w:pPr>
        <w:numPr>
          <w:ilvl w:val="0"/>
          <w:numId w:val="39"/>
        </w:numPr>
        <w:rPr>
          <w:rFonts w:asciiTheme="minorHAnsi" w:hAnsiTheme="minorHAnsi"/>
          <w:b/>
          <w:bCs/>
          <w:lang w:eastAsia="zh-CN"/>
        </w:rPr>
      </w:pPr>
      <w:r w:rsidRPr="001D3F7D">
        <w:rPr>
          <w:rFonts w:asciiTheme="minorHAnsi" w:hAnsiTheme="minorHAnsi"/>
          <w:b/>
          <w:bCs/>
          <w:lang w:eastAsia="zh-CN"/>
        </w:rPr>
        <w:t>člen</w:t>
      </w:r>
    </w:p>
    <w:p w14:paraId="7FF32994" w14:textId="77777777" w:rsidR="00E02987" w:rsidRPr="0020219F" w:rsidRDefault="00E02987" w:rsidP="00E02987">
      <w:pPr>
        <w:rPr>
          <w:rFonts w:eastAsia="Calibri"/>
          <w:b/>
          <w:bCs/>
          <w:color w:val="000000"/>
          <w:lang w:eastAsia="zh-CN"/>
        </w:rPr>
      </w:pPr>
      <w:r w:rsidRPr="0020219F">
        <w:rPr>
          <w:rFonts w:eastAsia="Calibri"/>
          <w:b/>
          <w:bCs/>
          <w:color w:val="000000"/>
          <w:lang w:eastAsia="zh-CN"/>
        </w:rPr>
        <w:t>Razvezni pogoj</w:t>
      </w:r>
    </w:p>
    <w:p w14:paraId="2E8F1644" w14:textId="77777777" w:rsidR="00E02987" w:rsidRPr="0020219F" w:rsidRDefault="00E02987" w:rsidP="00E02987">
      <w:pPr>
        <w:rPr>
          <w:rFonts w:eastAsia="Calibri"/>
          <w:b/>
          <w:bCs/>
          <w:color w:val="000000"/>
          <w:lang w:eastAsia="zh-CN"/>
        </w:rPr>
      </w:pPr>
    </w:p>
    <w:p w14:paraId="42560026" w14:textId="77777777" w:rsidR="00E02987" w:rsidRPr="0020219F" w:rsidRDefault="00E02987" w:rsidP="00E02987">
      <w:pPr>
        <w:jc w:val="both"/>
        <w:rPr>
          <w:rFonts w:eastAsia="Calibri"/>
          <w:bCs/>
          <w:color w:val="000000"/>
          <w:lang w:eastAsia="zh-CN"/>
        </w:rPr>
      </w:pPr>
      <w:r w:rsidRPr="0020219F">
        <w:rPr>
          <w:rFonts w:eastAsia="Calibri"/>
          <w:bCs/>
          <w:color w:val="000000"/>
          <w:lang w:eastAsia="zh-CN"/>
        </w:rPr>
        <w:lastRenderedPageBreak/>
        <w:t>Ta pogodba je sklenjena pod razveznim pogojem, ki se uresniči v primeru izpolnitve ene od naslednjih okoliščin:</w:t>
      </w:r>
    </w:p>
    <w:p w14:paraId="78509CA6" w14:textId="77777777" w:rsidR="00E02987" w:rsidRPr="0020219F" w:rsidRDefault="00E02987" w:rsidP="00E02987">
      <w:pPr>
        <w:numPr>
          <w:ilvl w:val="0"/>
          <w:numId w:val="26"/>
        </w:numPr>
        <w:spacing w:after="200" w:line="276" w:lineRule="auto"/>
        <w:contextualSpacing/>
        <w:jc w:val="both"/>
        <w:rPr>
          <w:rFonts w:eastAsia="Calibri"/>
          <w:bCs/>
          <w:color w:val="000000"/>
          <w:lang w:eastAsia="zh-CN"/>
        </w:rPr>
      </w:pPr>
      <w:r w:rsidRPr="0020219F">
        <w:rPr>
          <w:rFonts w:eastAsia="Calibri"/>
          <w:bCs/>
          <w:color w:val="000000"/>
          <w:lang w:eastAsia="zh-CN"/>
        </w:rPr>
        <w:t>če bo naročnik seznanjen, da je sodišče s pravnomočno odločitvijo ugotovilo kršitve obveznosti delovne, okoljske ali socialne zakonodaje s strani izvajalca ali podizvajalca ali</w:t>
      </w:r>
    </w:p>
    <w:p w14:paraId="47968D42" w14:textId="77777777" w:rsidR="00E02987" w:rsidRPr="0020219F" w:rsidRDefault="00E02987" w:rsidP="00E02987">
      <w:pPr>
        <w:numPr>
          <w:ilvl w:val="0"/>
          <w:numId w:val="26"/>
        </w:numPr>
        <w:spacing w:after="200" w:line="276" w:lineRule="auto"/>
        <w:contextualSpacing/>
        <w:jc w:val="both"/>
        <w:rPr>
          <w:rFonts w:eastAsia="Calibri"/>
          <w:bCs/>
          <w:color w:val="000000"/>
          <w:lang w:eastAsia="zh-CN"/>
        </w:rPr>
      </w:pPr>
      <w:r w:rsidRPr="0020219F">
        <w:rPr>
          <w:rFonts w:eastAsia="Calibri"/>
          <w:bCs/>
          <w:color w:val="000000"/>
          <w:lang w:eastAsia="zh-CN"/>
        </w:rPr>
        <w:t>če bo naročnik seznanjen, da je pristojni državni organ pri izvajalcu ali podizvajalcu v času izvajanja pogodbe ugotovil najmanj dve kršitvi v zvezi s:</w:t>
      </w:r>
    </w:p>
    <w:p w14:paraId="75B5E7AD" w14:textId="77777777" w:rsidR="00E02987" w:rsidRPr="0020219F" w:rsidRDefault="00E02987" w:rsidP="004766ED">
      <w:pPr>
        <w:numPr>
          <w:ilvl w:val="1"/>
          <w:numId w:val="54"/>
        </w:numPr>
        <w:spacing w:after="200" w:line="276" w:lineRule="auto"/>
        <w:contextualSpacing/>
        <w:jc w:val="both"/>
        <w:rPr>
          <w:rFonts w:eastAsia="Calibri"/>
          <w:bCs/>
          <w:color w:val="000000"/>
          <w:lang w:eastAsia="zh-CN"/>
        </w:rPr>
      </w:pPr>
      <w:r w:rsidRPr="0020219F">
        <w:rPr>
          <w:rFonts w:eastAsia="Calibri"/>
          <w:bCs/>
          <w:color w:val="000000"/>
          <w:lang w:eastAsia="zh-CN"/>
        </w:rPr>
        <w:t>plačilom za delo,</w:t>
      </w:r>
    </w:p>
    <w:p w14:paraId="5E85DBB8" w14:textId="77777777" w:rsidR="00E02987" w:rsidRPr="0020219F" w:rsidRDefault="00E02987" w:rsidP="004766ED">
      <w:pPr>
        <w:numPr>
          <w:ilvl w:val="1"/>
          <w:numId w:val="54"/>
        </w:numPr>
        <w:spacing w:after="200" w:line="276" w:lineRule="auto"/>
        <w:contextualSpacing/>
        <w:jc w:val="both"/>
        <w:rPr>
          <w:rFonts w:eastAsia="Calibri"/>
          <w:bCs/>
          <w:color w:val="000000"/>
          <w:lang w:eastAsia="zh-CN"/>
        </w:rPr>
      </w:pPr>
      <w:r w:rsidRPr="0020219F">
        <w:rPr>
          <w:rFonts w:eastAsia="Calibri"/>
          <w:bCs/>
          <w:color w:val="000000"/>
          <w:lang w:eastAsia="zh-CN"/>
        </w:rPr>
        <w:t>delovnim časom,</w:t>
      </w:r>
    </w:p>
    <w:p w14:paraId="504B160F" w14:textId="77777777" w:rsidR="00E02987" w:rsidRPr="0020219F" w:rsidRDefault="00E02987" w:rsidP="004766ED">
      <w:pPr>
        <w:numPr>
          <w:ilvl w:val="1"/>
          <w:numId w:val="54"/>
        </w:numPr>
        <w:spacing w:after="200" w:line="276" w:lineRule="auto"/>
        <w:contextualSpacing/>
        <w:jc w:val="both"/>
        <w:rPr>
          <w:rFonts w:eastAsia="Calibri"/>
          <w:bCs/>
          <w:color w:val="000000"/>
          <w:lang w:eastAsia="zh-CN"/>
        </w:rPr>
      </w:pPr>
      <w:r w:rsidRPr="0020219F">
        <w:rPr>
          <w:rFonts w:eastAsia="Calibri"/>
          <w:bCs/>
          <w:color w:val="000000"/>
          <w:lang w:eastAsia="zh-CN"/>
        </w:rPr>
        <w:t>počitki,</w:t>
      </w:r>
    </w:p>
    <w:p w14:paraId="6B9A0CB9" w14:textId="77777777" w:rsidR="00E02987" w:rsidRPr="0020219F" w:rsidRDefault="00E02987" w:rsidP="004766ED">
      <w:pPr>
        <w:numPr>
          <w:ilvl w:val="1"/>
          <w:numId w:val="54"/>
        </w:numPr>
        <w:spacing w:after="200" w:line="276" w:lineRule="auto"/>
        <w:contextualSpacing/>
        <w:jc w:val="both"/>
        <w:rPr>
          <w:rFonts w:eastAsia="Calibri"/>
          <w:bCs/>
          <w:color w:val="000000"/>
          <w:lang w:eastAsia="zh-CN"/>
        </w:rPr>
      </w:pPr>
      <w:r w:rsidRPr="0020219F">
        <w:rPr>
          <w:rFonts w:eastAsia="Calibri"/>
          <w:bCs/>
          <w:color w:val="000000"/>
          <w:lang w:eastAsia="zh-CN"/>
        </w:rPr>
        <w:t>opravljanjem dela na podlagi pogodb civilnega prava kljub obstoju elementov delovnega razmerja ali v zvezi z zaposlovanjem na črno</w:t>
      </w:r>
    </w:p>
    <w:p w14:paraId="0FE6F5CB" w14:textId="77777777" w:rsidR="00E02987" w:rsidRPr="0020219F" w:rsidRDefault="00E02987" w:rsidP="00E02987">
      <w:pPr>
        <w:ind w:left="708"/>
        <w:jc w:val="both"/>
        <w:rPr>
          <w:rFonts w:eastAsia="Calibri"/>
          <w:bCs/>
          <w:color w:val="000000"/>
          <w:lang w:eastAsia="zh-CN"/>
        </w:rPr>
      </w:pPr>
      <w:r w:rsidRPr="0020219F">
        <w:rPr>
          <w:rFonts w:eastAsia="Calibri"/>
          <w:bCs/>
          <w:color w:val="000000"/>
          <w:lang w:eastAsia="zh-CN"/>
        </w:rPr>
        <w:t>in za kateri mu je bila s pravnomočno odločitvijo ali več pravnomočnimi odločitvami izrečena globa za prekršek,</w:t>
      </w:r>
    </w:p>
    <w:p w14:paraId="2A702578" w14:textId="77777777" w:rsidR="00E02987" w:rsidRPr="0020219F" w:rsidRDefault="00E02987" w:rsidP="00E02987">
      <w:pPr>
        <w:ind w:left="708"/>
        <w:jc w:val="both"/>
        <w:rPr>
          <w:rFonts w:eastAsia="Calibri"/>
          <w:bCs/>
          <w:color w:val="000000"/>
          <w:lang w:eastAsia="zh-CN"/>
        </w:rPr>
      </w:pPr>
    </w:p>
    <w:p w14:paraId="2B5A3354" w14:textId="77777777" w:rsidR="00E02987" w:rsidRPr="0020219F" w:rsidRDefault="00E02987" w:rsidP="00E02987">
      <w:pPr>
        <w:jc w:val="both"/>
        <w:rPr>
          <w:rFonts w:eastAsia="Calibri"/>
          <w:bCs/>
          <w:color w:val="000000"/>
          <w:lang w:eastAsia="zh-CN"/>
        </w:rPr>
      </w:pPr>
      <w:r w:rsidRPr="0020219F">
        <w:rPr>
          <w:rFonts w:eastAsia="Calibri"/>
          <w:bCs/>
          <w:color w:val="000000"/>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3E6FE2F9" w14:textId="64BB2335" w:rsidR="00E02987" w:rsidRDefault="00E02987" w:rsidP="00E02987">
      <w:pPr>
        <w:jc w:val="both"/>
        <w:rPr>
          <w:rFonts w:eastAsia="Calibri"/>
          <w:bCs/>
          <w:color w:val="000000"/>
          <w:lang w:eastAsia="zh-CN"/>
        </w:rPr>
      </w:pPr>
    </w:p>
    <w:p w14:paraId="7A429D10" w14:textId="6631BBDF" w:rsidR="00D5602A" w:rsidRDefault="00D5602A" w:rsidP="00E02987">
      <w:pPr>
        <w:jc w:val="both"/>
        <w:rPr>
          <w:rFonts w:eastAsia="Calibri"/>
          <w:bCs/>
          <w:color w:val="000000"/>
          <w:lang w:eastAsia="zh-CN"/>
        </w:rPr>
      </w:pPr>
    </w:p>
    <w:p w14:paraId="1D013FD7" w14:textId="3968E600" w:rsidR="00D5602A" w:rsidRDefault="00D5602A" w:rsidP="00E02987">
      <w:pPr>
        <w:jc w:val="both"/>
        <w:rPr>
          <w:rFonts w:eastAsia="Calibri"/>
          <w:bCs/>
          <w:color w:val="000000"/>
          <w:lang w:eastAsia="zh-CN"/>
        </w:rPr>
      </w:pPr>
    </w:p>
    <w:p w14:paraId="084C5257" w14:textId="4D3371E3" w:rsidR="00D5602A" w:rsidRDefault="00D5602A" w:rsidP="00E02987">
      <w:pPr>
        <w:jc w:val="both"/>
        <w:rPr>
          <w:rFonts w:eastAsia="Calibri"/>
          <w:bCs/>
          <w:color w:val="000000"/>
          <w:lang w:eastAsia="zh-CN"/>
        </w:rPr>
      </w:pPr>
    </w:p>
    <w:p w14:paraId="49A50215" w14:textId="6403ABE6" w:rsidR="00D5602A" w:rsidRDefault="00D5602A" w:rsidP="00E02987">
      <w:pPr>
        <w:jc w:val="both"/>
        <w:rPr>
          <w:rFonts w:eastAsia="Calibri"/>
          <w:bCs/>
          <w:color w:val="000000"/>
          <w:lang w:eastAsia="zh-CN"/>
        </w:rPr>
      </w:pPr>
    </w:p>
    <w:p w14:paraId="7BE6896B" w14:textId="6E31DBDE" w:rsidR="00D5602A" w:rsidRDefault="00D5602A" w:rsidP="00E02987">
      <w:pPr>
        <w:jc w:val="both"/>
        <w:rPr>
          <w:rFonts w:eastAsia="Calibri"/>
          <w:bCs/>
          <w:color w:val="000000"/>
          <w:lang w:eastAsia="zh-CN"/>
        </w:rPr>
      </w:pPr>
    </w:p>
    <w:p w14:paraId="09CCCE16" w14:textId="5C06234C" w:rsidR="00D5602A" w:rsidRDefault="00D5602A" w:rsidP="00E02987">
      <w:pPr>
        <w:jc w:val="both"/>
        <w:rPr>
          <w:rFonts w:eastAsia="Calibri"/>
          <w:bCs/>
          <w:color w:val="000000"/>
          <w:lang w:eastAsia="zh-CN"/>
        </w:rPr>
      </w:pPr>
    </w:p>
    <w:p w14:paraId="7284FEB6" w14:textId="6853A6A7" w:rsidR="00D5602A" w:rsidRDefault="00D5602A" w:rsidP="00E02987">
      <w:pPr>
        <w:jc w:val="both"/>
        <w:rPr>
          <w:rFonts w:eastAsia="Calibri"/>
          <w:bCs/>
          <w:color w:val="000000"/>
          <w:lang w:eastAsia="zh-CN"/>
        </w:rPr>
      </w:pPr>
    </w:p>
    <w:p w14:paraId="6C2D413D" w14:textId="0D10EE61" w:rsidR="00D5602A" w:rsidRDefault="00D5602A" w:rsidP="00E02987">
      <w:pPr>
        <w:jc w:val="both"/>
        <w:rPr>
          <w:rFonts w:eastAsia="Calibri"/>
          <w:bCs/>
          <w:color w:val="000000"/>
          <w:lang w:eastAsia="zh-CN"/>
        </w:rPr>
      </w:pPr>
    </w:p>
    <w:p w14:paraId="5D95C24C" w14:textId="77777777" w:rsidR="00D5602A" w:rsidRPr="0020219F" w:rsidRDefault="00D5602A" w:rsidP="00E02987">
      <w:pPr>
        <w:jc w:val="both"/>
        <w:rPr>
          <w:rFonts w:eastAsia="Calibri"/>
          <w:bCs/>
          <w:color w:val="000000"/>
          <w:lang w:eastAsia="zh-CN"/>
        </w:rPr>
      </w:pPr>
    </w:p>
    <w:p w14:paraId="656352E8" w14:textId="77777777" w:rsidR="00E02987" w:rsidRPr="0020219F" w:rsidRDefault="00E02987" w:rsidP="00E02987">
      <w:pPr>
        <w:jc w:val="both"/>
        <w:rPr>
          <w:rFonts w:eastAsia="Calibri"/>
          <w:bCs/>
          <w:color w:val="000000"/>
          <w:lang w:eastAsia="zh-CN"/>
        </w:rPr>
      </w:pPr>
      <w:r w:rsidRPr="0020219F">
        <w:rPr>
          <w:rFonts w:eastAsia="Calibri"/>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2E707010" w14:textId="77777777" w:rsidR="00372668" w:rsidRPr="0020219F" w:rsidRDefault="00372668" w:rsidP="00372668">
      <w:pPr>
        <w:rPr>
          <w:rFonts w:asciiTheme="minorHAnsi" w:hAnsiTheme="minorHAnsi"/>
          <w:bCs/>
          <w:lang w:eastAsia="zh-CN"/>
        </w:rPr>
      </w:pPr>
    </w:p>
    <w:p w14:paraId="2A87F13A" w14:textId="77777777" w:rsidR="00F46608" w:rsidRPr="00F46608" w:rsidRDefault="00F46608" w:rsidP="00F46608">
      <w:pPr>
        <w:jc w:val="both"/>
        <w:rPr>
          <w:rFonts w:eastAsia="Calibri"/>
          <w:bCs/>
          <w:color w:val="000000"/>
          <w:lang w:eastAsia="zh-CN"/>
        </w:rPr>
      </w:pPr>
      <w:r w:rsidRPr="0020219F">
        <w:rPr>
          <w:rFonts w:eastAsia="Calibri"/>
          <w:bCs/>
          <w:color w:val="000000"/>
          <w:lang w:eastAsia="zh-CN"/>
        </w:rPr>
        <w:t>Če naročnik v roku 30 dni od seznanitve s kršitvijo ne začne novega postopka javnega naročila, se šteje, da je pogodba razvezana trideseti dan od seznanitve s kršitvijo.</w:t>
      </w:r>
      <w:r w:rsidRPr="00F46608">
        <w:rPr>
          <w:rFonts w:eastAsia="Calibri"/>
          <w:bCs/>
          <w:color w:val="000000"/>
          <w:lang w:eastAsia="zh-CN"/>
        </w:rPr>
        <w:t xml:space="preserve"> </w:t>
      </w:r>
    </w:p>
    <w:p w14:paraId="3C3E08A0" w14:textId="77777777" w:rsidR="00F46608" w:rsidRDefault="00F46608" w:rsidP="00F46608">
      <w:pPr>
        <w:jc w:val="both"/>
        <w:rPr>
          <w:rFonts w:eastAsia="Calibri"/>
          <w:bCs/>
          <w:color w:val="000000"/>
          <w:lang w:eastAsia="zh-CN"/>
        </w:rPr>
      </w:pPr>
    </w:p>
    <w:p w14:paraId="32DDB1B3" w14:textId="77777777" w:rsidR="001D08A1" w:rsidRDefault="001D08A1" w:rsidP="00F46608">
      <w:pPr>
        <w:jc w:val="both"/>
        <w:rPr>
          <w:rFonts w:eastAsia="Calibri"/>
          <w:bCs/>
          <w:color w:val="000000"/>
          <w:lang w:eastAsia="zh-CN"/>
        </w:rPr>
      </w:pPr>
    </w:p>
    <w:p w14:paraId="7DF6F61E" w14:textId="77777777" w:rsidR="00B431FF" w:rsidRPr="00F46608" w:rsidRDefault="00B431FF" w:rsidP="00F46608">
      <w:pPr>
        <w:jc w:val="both"/>
        <w:rPr>
          <w:rFonts w:eastAsia="Calibri"/>
          <w:bCs/>
          <w:color w:val="000000"/>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372668" w:rsidRPr="001D3F7D" w14:paraId="68F553C1" w14:textId="77777777" w:rsidTr="00F334F9">
        <w:tc>
          <w:tcPr>
            <w:tcW w:w="3672" w:type="dxa"/>
          </w:tcPr>
          <w:p w14:paraId="064CD1CA" w14:textId="77777777" w:rsidR="00372668" w:rsidRPr="001D3F7D" w:rsidRDefault="00372668" w:rsidP="00F93BC3">
            <w:pPr>
              <w:spacing w:after="240"/>
              <w:rPr>
                <w:rFonts w:asciiTheme="minorHAnsi" w:hAnsiTheme="minorHAnsi"/>
                <w:b/>
                <w:bCs/>
                <w:lang w:eastAsia="zh-CN"/>
              </w:rPr>
            </w:pPr>
            <w:r w:rsidRPr="001D3F7D">
              <w:rPr>
                <w:rFonts w:asciiTheme="minorHAnsi" w:hAnsiTheme="minorHAnsi"/>
                <w:b/>
                <w:bCs/>
                <w:lang w:eastAsia="zh-CN"/>
              </w:rPr>
              <w:t>Izvajalec:</w:t>
            </w:r>
          </w:p>
          <w:p w14:paraId="4C18F3A5" w14:textId="77777777" w:rsidR="00372668" w:rsidRPr="001D3F7D" w:rsidRDefault="00372668" w:rsidP="00F93BC3">
            <w:pPr>
              <w:spacing w:after="240"/>
              <w:rPr>
                <w:rFonts w:asciiTheme="minorHAnsi" w:hAnsiTheme="minorHAnsi"/>
                <w:bCs/>
                <w:lang w:eastAsia="zh-CN"/>
              </w:rPr>
            </w:pPr>
            <w:r w:rsidRPr="001D3F7D">
              <w:rPr>
                <w:rFonts w:asciiTheme="minorHAnsi" w:hAnsiTheme="minorHAnsi"/>
                <w:bCs/>
                <w:lang w:eastAsia="zh-CN"/>
              </w:rPr>
              <w:t>Št. pogodbe:______</w:t>
            </w:r>
            <w:r w:rsidR="00F93BC3">
              <w:rPr>
                <w:rFonts w:asciiTheme="minorHAnsi" w:hAnsiTheme="minorHAnsi"/>
                <w:bCs/>
                <w:lang w:eastAsia="zh-CN"/>
              </w:rPr>
              <w:t>_</w:t>
            </w:r>
            <w:r w:rsidRPr="001D3F7D">
              <w:rPr>
                <w:rFonts w:asciiTheme="minorHAnsi" w:hAnsiTheme="minorHAnsi"/>
                <w:bCs/>
                <w:lang w:eastAsia="zh-CN"/>
              </w:rPr>
              <w:t>______________</w:t>
            </w:r>
          </w:p>
          <w:p w14:paraId="7447E2CB" w14:textId="77777777" w:rsidR="00372668" w:rsidRPr="001D3F7D" w:rsidRDefault="00372668" w:rsidP="00F93BC3">
            <w:pPr>
              <w:spacing w:after="240"/>
              <w:rPr>
                <w:rFonts w:asciiTheme="minorHAnsi" w:hAnsiTheme="minorHAnsi"/>
                <w:bCs/>
                <w:lang w:eastAsia="zh-CN"/>
              </w:rPr>
            </w:pPr>
            <w:r w:rsidRPr="001D3F7D">
              <w:rPr>
                <w:rFonts w:asciiTheme="minorHAnsi" w:hAnsiTheme="minorHAnsi"/>
                <w:bCs/>
                <w:lang w:eastAsia="zh-CN"/>
              </w:rPr>
              <w:lastRenderedPageBreak/>
              <w:t>Datum: ________________</w:t>
            </w:r>
          </w:p>
          <w:p w14:paraId="04D48E7F" w14:textId="77777777" w:rsidR="00372668" w:rsidRPr="001D3F7D" w:rsidRDefault="00372668" w:rsidP="00F93BC3">
            <w:pPr>
              <w:spacing w:after="240"/>
              <w:rPr>
                <w:rFonts w:asciiTheme="minorHAnsi" w:hAnsiTheme="minorHAnsi"/>
                <w:bCs/>
                <w:lang w:eastAsia="zh-CN"/>
              </w:rPr>
            </w:pPr>
            <w:r w:rsidRPr="001D3F7D">
              <w:rPr>
                <w:rFonts w:asciiTheme="minorHAnsi" w:hAnsiTheme="minorHAnsi"/>
                <w:bCs/>
                <w:lang w:eastAsia="zh-CN"/>
              </w:rPr>
              <w:t>................................................</w:t>
            </w:r>
          </w:p>
          <w:p w14:paraId="696B3E47" w14:textId="77777777" w:rsidR="00372668" w:rsidRPr="001D3F7D" w:rsidRDefault="00372668" w:rsidP="00F93BC3">
            <w:pPr>
              <w:spacing w:after="240"/>
              <w:rPr>
                <w:rFonts w:asciiTheme="minorHAnsi" w:hAnsiTheme="minorHAnsi"/>
                <w:bCs/>
                <w:lang w:eastAsia="zh-CN"/>
              </w:rPr>
            </w:pPr>
            <w:r w:rsidRPr="001D3F7D">
              <w:rPr>
                <w:rFonts w:asciiTheme="minorHAnsi" w:hAnsiTheme="minorHAnsi"/>
                <w:bCs/>
                <w:lang w:eastAsia="zh-CN"/>
              </w:rPr>
              <w:t>Zakoniti zastopnik:</w:t>
            </w:r>
          </w:p>
          <w:p w14:paraId="52412713" w14:textId="77777777" w:rsidR="00372668" w:rsidRPr="001D3F7D" w:rsidRDefault="00372668" w:rsidP="00F93BC3">
            <w:pPr>
              <w:spacing w:after="240"/>
              <w:rPr>
                <w:rFonts w:asciiTheme="minorHAnsi" w:hAnsiTheme="minorHAnsi"/>
                <w:b/>
                <w:bCs/>
                <w:lang w:eastAsia="zh-CN"/>
              </w:rPr>
            </w:pPr>
            <w:r w:rsidRPr="001D3F7D">
              <w:rPr>
                <w:rFonts w:asciiTheme="minorHAnsi" w:hAnsiTheme="minorHAnsi"/>
                <w:b/>
                <w:bCs/>
                <w:lang w:eastAsia="zh-CN"/>
              </w:rPr>
              <w:t>.............................................</w:t>
            </w:r>
          </w:p>
        </w:tc>
        <w:tc>
          <w:tcPr>
            <w:tcW w:w="1441" w:type="dxa"/>
          </w:tcPr>
          <w:p w14:paraId="2884D25B" w14:textId="77777777" w:rsidR="00372668" w:rsidRPr="001D3F7D" w:rsidRDefault="00372668" w:rsidP="00F93BC3">
            <w:pPr>
              <w:spacing w:after="240"/>
              <w:rPr>
                <w:rFonts w:asciiTheme="minorHAnsi" w:hAnsiTheme="minorHAnsi"/>
                <w:bCs/>
                <w:lang w:eastAsia="zh-CN"/>
              </w:rPr>
            </w:pPr>
          </w:p>
        </w:tc>
        <w:tc>
          <w:tcPr>
            <w:tcW w:w="3782" w:type="dxa"/>
          </w:tcPr>
          <w:p w14:paraId="0A86A75B" w14:textId="77777777" w:rsidR="00372668" w:rsidRPr="001D3F7D" w:rsidRDefault="00372668" w:rsidP="00F93BC3">
            <w:pPr>
              <w:spacing w:after="240"/>
              <w:rPr>
                <w:rFonts w:asciiTheme="minorHAnsi" w:hAnsiTheme="minorHAnsi"/>
                <w:b/>
                <w:bCs/>
                <w:lang w:eastAsia="zh-CN"/>
              </w:rPr>
            </w:pPr>
            <w:r w:rsidRPr="001D3F7D">
              <w:rPr>
                <w:rFonts w:asciiTheme="minorHAnsi" w:hAnsiTheme="minorHAnsi"/>
                <w:b/>
                <w:bCs/>
                <w:lang w:eastAsia="zh-CN"/>
              </w:rPr>
              <w:t>Naročnik:</w:t>
            </w:r>
          </w:p>
          <w:p w14:paraId="6ACF0DAC" w14:textId="77777777" w:rsidR="00372668" w:rsidRPr="001D3F7D" w:rsidRDefault="00372668" w:rsidP="00F93BC3">
            <w:pPr>
              <w:spacing w:after="240"/>
              <w:rPr>
                <w:rFonts w:asciiTheme="minorHAnsi" w:hAnsiTheme="minorHAnsi"/>
                <w:bCs/>
                <w:lang w:eastAsia="zh-CN"/>
              </w:rPr>
            </w:pPr>
            <w:r w:rsidRPr="001D3F7D">
              <w:rPr>
                <w:rFonts w:asciiTheme="minorHAnsi" w:hAnsiTheme="minorHAnsi"/>
                <w:bCs/>
                <w:lang w:eastAsia="zh-CN"/>
              </w:rPr>
              <w:t>Št. pogodbe:______________________</w:t>
            </w:r>
          </w:p>
          <w:p w14:paraId="244C617E" w14:textId="77777777" w:rsidR="00372668" w:rsidRPr="001D3F7D" w:rsidRDefault="00372668" w:rsidP="00F93BC3">
            <w:pPr>
              <w:spacing w:after="240"/>
              <w:rPr>
                <w:rFonts w:asciiTheme="minorHAnsi" w:hAnsiTheme="minorHAnsi"/>
                <w:bCs/>
                <w:lang w:eastAsia="zh-CN"/>
              </w:rPr>
            </w:pPr>
            <w:r w:rsidRPr="001D3F7D">
              <w:rPr>
                <w:rFonts w:asciiTheme="minorHAnsi" w:hAnsiTheme="minorHAnsi"/>
                <w:bCs/>
                <w:lang w:eastAsia="zh-CN"/>
              </w:rPr>
              <w:lastRenderedPageBreak/>
              <w:t>Datum: _______________</w:t>
            </w:r>
          </w:p>
          <w:p w14:paraId="2144E8BB" w14:textId="77777777" w:rsidR="00372668" w:rsidRPr="001D3F7D" w:rsidRDefault="00372668" w:rsidP="00F93BC3">
            <w:pPr>
              <w:spacing w:after="240"/>
              <w:rPr>
                <w:rFonts w:asciiTheme="minorHAnsi" w:hAnsiTheme="minorHAnsi"/>
                <w:bCs/>
                <w:lang w:eastAsia="zh-CN"/>
              </w:rPr>
            </w:pPr>
            <w:r w:rsidRPr="001D3F7D">
              <w:rPr>
                <w:rFonts w:asciiTheme="minorHAnsi" w:hAnsiTheme="minorHAnsi"/>
                <w:bCs/>
                <w:lang w:eastAsia="zh-CN"/>
              </w:rPr>
              <w:t>Mestna občina Kranj</w:t>
            </w:r>
          </w:p>
          <w:p w14:paraId="6BA10C1F" w14:textId="77777777" w:rsidR="00372668" w:rsidRPr="001D3F7D" w:rsidRDefault="00372668" w:rsidP="00F93BC3">
            <w:pPr>
              <w:spacing w:after="240"/>
              <w:rPr>
                <w:rFonts w:asciiTheme="minorHAnsi" w:hAnsiTheme="minorHAnsi"/>
                <w:b/>
                <w:bCs/>
                <w:lang w:eastAsia="zh-CN"/>
              </w:rPr>
            </w:pPr>
            <w:r w:rsidRPr="001D3F7D">
              <w:rPr>
                <w:rFonts w:asciiTheme="minorHAnsi" w:hAnsiTheme="minorHAnsi"/>
                <w:b/>
                <w:bCs/>
                <w:lang w:eastAsia="zh-CN"/>
              </w:rPr>
              <w:t>ŽUPAN</w:t>
            </w:r>
          </w:p>
          <w:p w14:paraId="1C5AF853" w14:textId="77777777" w:rsidR="00372668" w:rsidRPr="001D3F7D" w:rsidRDefault="00E02987" w:rsidP="00F93BC3">
            <w:pPr>
              <w:spacing w:after="240"/>
              <w:rPr>
                <w:rFonts w:asciiTheme="minorHAnsi" w:hAnsiTheme="minorHAnsi"/>
                <w:b/>
                <w:bCs/>
                <w:lang w:eastAsia="zh-CN"/>
              </w:rPr>
            </w:pPr>
            <w:r>
              <w:rPr>
                <w:rFonts w:asciiTheme="minorHAnsi" w:hAnsiTheme="minorHAnsi"/>
                <w:b/>
                <w:bCs/>
                <w:lang w:eastAsia="zh-CN"/>
              </w:rPr>
              <w:t>Matjaž Rakovec</w:t>
            </w:r>
          </w:p>
        </w:tc>
      </w:tr>
      <w:bookmarkEnd w:id="205"/>
    </w:tbl>
    <w:p w14:paraId="269AF785" w14:textId="77777777" w:rsidR="000F6A74" w:rsidRDefault="000F6A74" w:rsidP="001D08A1">
      <w:pPr>
        <w:rPr>
          <w:rFonts w:asciiTheme="minorHAnsi" w:eastAsia="Calibri" w:hAnsiTheme="minorHAnsi"/>
          <w:b/>
          <w:color w:val="7030A0"/>
          <w:lang w:eastAsia="zh-CN"/>
        </w:rPr>
      </w:pPr>
    </w:p>
    <w:p w14:paraId="22166C14" w14:textId="77777777" w:rsidR="00E41555" w:rsidRDefault="00E41555" w:rsidP="001D08A1">
      <w:pPr>
        <w:rPr>
          <w:rFonts w:asciiTheme="minorHAnsi" w:eastAsia="Calibri" w:hAnsiTheme="minorHAnsi"/>
          <w:b/>
          <w:color w:val="7030A0"/>
          <w:lang w:eastAsia="zh-CN"/>
        </w:rPr>
      </w:pPr>
    </w:p>
    <w:sectPr w:rsidR="00E41555" w:rsidSect="007D0D48">
      <w:headerReference w:type="default" r:id="rId5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940C" w14:textId="77777777" w:rsidR="005B3727" w:rsidRDefault="005B3727" w:rsidP="00C75404">
      <w:r>
        <w:separator/>
      </w:r>
    </w:p>
  </w:endnote>
  <w:endnote w:type="continuationSeparator" w:id="0">
    <w:p w14:paraId="5DE545E8" w14:textId="77777777" w:rsidR="005B3727" w:rsidRDefault="005B3727" w:rsidP="00C7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onsolas">
    <w:panose1 w:val="020B0609020204030204"/>
    <w:charset w:val="EE"/>
    <w:family w:val="modern"/>
    <w:pitch w:val="fixed"/>
    <w:sig w:usb0="E00006FF" w:usb1="0000F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5AFFA" w14:textId="0E044DAA" w:rsidR="005B3727" w:rsidRPr="00454F6F" w:rsidRDefault="005B3727" w:rsidP="00454F6F">
    <w:pPr>
      <w:tabs>
        <w:tab w:val="center" w:pos="4550"/>
        <w:tab w:val="left" w:pos="5818"/>
      </w:tabs>
      <w:ind w:right="260"/>
      <w:jc w:val="right"/>
      <w:rPr>
        <w:sz w:val="14"/>
        <w:szCs w:val="14"/>
        <w:lang w:eastAsia="sl-SI"/>
      </w:rPr>
    </w:pPr>
    <w:r w:rsidRPr="00454F6F">
      <w:rPr>
        <w:sz w:val="14"/>
        <w:szCs w:val="14"/>
        <w:lang w:eastAsia="sl-SI"/>
      </w:rPr>
      <w:fldChar w:fldCharType="begin"/>
    </w:r>
    <w:r w:rsidRPr="00454F6F">
      <w:rPr>
        <w:sz w:val="14"/>
        <w:szCs w:val="14"/>
        <w:lang w:eastAsia="sl-SI"/>
      </w:rPr>
      <w:instrText>PAGE   \* MERGEFORMAT</w:instrText>
    </w:r>
    <w:r w:rsidRPr="00454F6F">
      <w:rPr>
        <w:sz w:val="14"/>
        <w:szCs w:val="14"/>
        <w:lang w:eastAsia="sl-SI"/>
      </w:rPr>
      <w:fldChar w:fldCharType="separate"/>
    </w:r>
    <w:r w:rsidR="00234264">
      <w:rPr>
        <w:noProof/>
        <w:sz w:val="14"/>
        <w:szCs w:val="14"/>
        <w:lang w:eastAsia="sl-SI"/>
      </w:rPr>
      <w:t>21</w:t>
    </w:r>
    <w:r w:rsidRPr="00454F6F">
      <w:rPr>
        <w:sz w:val="14"/>
        <w:szCs w:val="14"/>
        <w:lang w:eastAsia="sl-SI"/>
      </w:rPr>
      <w:fldChar w:fldCharType="end"/>
    </w:r>
    <w:r w:rsidRPr="00454F6F">
      <w:rPr>
        <w:sz w:val="14"/>
        <w:szCs w:val="14"/>
        <w:lang w:eastAsia="sl-SI"/>
      </w:rPr>
      <w:t xml:space="preserve"> | </w:t>
    </w:r>
    <w:r w:rsidRPr="00454F6F">
      <w:rPr>
        <w:sz w:val="14"/>
        <w:szCs w:val="14"/>
        <w:lang w:eastAsia="sl-SI"/>
      </w:rPr>
      <w:fldChar w:fldCharType="begin"/>
    </w:r>
    <w:r w:rsidRPr="00454F6F">
      <w:rPr>
        <w:sz w:val="14"/>
        <w:szCs w:val="14"/>
        <w:lang w:eastAsia="sl-SI"/>
      </w:rPr>
      <w:instrText>NUMPAGES  \* Arabic  \* MERGEFORMAT</w:instrText>
    </w:r>
    <w:r w:rsidRPr="00454F6F">
      <w:rPr>
        <w:sz w:val="14"/>
        <w:szCs w:val="14"/>
        <w:lang w:eastAsia="sl-SI"/>
      </w:rPr>
      <w:fldChar w:fldCharType="separate"/>
    </w:r>
    <w:r w:rsidR="00234264">
      <w:rPr>
        <w:noProof/>
        <w:sz w:val="14"/>
        <w:szCs w:val="14"/>
        <w:lang w:eastAsia="sl-SI"/>
      </w:rPr>
      <w:t>104</w:t>
    </w:r>
    <w:r w:rsidRPr="00454F6F">
      <w:rPr>
        <w:sz w:val="14"/>
        <w:szCs w:val="14"/>
        <w:lang w:eastAsia="sl-SI"/>
      </w:rPr>
      <w:fldChar w:fldCharType="end"/>
    </w:r>
  </w:p>
  <w:p w14:paraId="5D0CF916" w14:textId="77777777" w:rsidR="005B3727" w:rsidRDefault="005B3727">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B0EC" w14:textId="0CC88CF8" w:rsidR="005B3727" w:rsidRPr="00483792" w:rsidRDefault="005B3727" w:rsidP="00483792">
    <w:pPr>
      <w:tabs>
        <w:tab w:val="center" w:pos="4550"/>
        <w:tab w:val="left" w:pos="5818"/>
      </w:tabs>
      <w:ind w:right="260"/>
      <w:jc w:val="right"/>
      <w:rPr>
        <w:sz w:val="14"/>
        <w:szCs w:val="14"/>
        <w:lang w:eastAsia="sl-SI"/>
      </w:rPr>
    </w:pPr>
    <w:r w:rsidRPr="00483792">
      <w:rPr>
        <w:sz w:val="14"/>
        <w:szCs w:val="14"/>
        <w:lang w:eastAsia="sl-SI"/>
      </w:rPr>
      <w:fldChar w:fldCharType="begin"/>
    </w:r>
    <w:r w:rsidRPr="00483792">
      <w:rPr>
        <w:sz w:val="14"/>
        <w:szCs w:val="14"/>
        <w:lang w:eastAsia="sl-SI"/>
      </w:rPr>
      <w:instrText>PAGE   \* MERGEFORMAT</w:instrText>
    </w:r>
    <w:r w:rsidRPr="00483792">
      <w:rPr>
        <w:sz w:val="14"/>
        <w:szCs w:val="14"/>
        <w:lang w:eastAsia="sl-SI"/>
      </w:rPr>
      <w:fldChar w:fldCharType="separate"/>
    </w:r>
    <w:r w:rsidR="00234264">
      <w:rPr>
        <w:noProof/>
        <w:sz w:val="14"/>
        <w:szCs w:val="14"/>
        <w:lang w:eastAsia="sl-SI"/>
      </w:rPr>
      <w:t>1</w:t>
    </w:r>
    <w:r w:rsidRPr="00483792">
      <w:rPr>
        <w:sz w:val="14"/>
        <w:szCs w:val="14"/>
        <w:lang w:eastAsia="sl-SI"/>
      </w:rPr>
      <w:fldChar w:fldCharType="end"/>
    </w:r>
    <w:r w:rsidRPr="00483792">
      <w:rPr>
        <w:sz w:val="14"/>
        <w:szCs w:val="14"/>
        <w:lang w:eastAsia="sl-SI"/>
      </w:rPr>
      <w:t xml:space="preserve"> | </w:t>
    </w:r>
    <w:r w:rsidRPr="00483792">
      <w:rPr>
        <w:sz w:val="14"/>
        <w:szCs w:val="14"/>
        <w:lang w:eastAsia="sl-SI"/>
      </w:rPr>
      <w:fldChar w:fldCharType="begin"/>
    </w:r>
    <w:r w:rsidRPr="00483792">
      <w:rPr>
        <w:sz w:val="14"/>
        <w:szCs w:val="14"/>
        <w:lang w:eastAsia="sl-SI"/>
      </w:rPr>
      <w:instrText>NUMPAGES  \* Arabic  \* MERGEFORMAT</w:instrText>
    </w:r>
    <w:r w:rsidRPr="00483792">
      <w:rPr>
        <w:sz w:val="14"/>
        <w:szCs w:val="14"/>
        <w:lang w:eastAsia="sl-SI"/>
      </w:rPr>
      <w:fldChar w:fldCharType="separate"/>
    </w:r>
    <w:r w:rsidR="00234264">
      <w:rPr>
        <w:noProof/>
        <w:sz w:val="14"/>
        <w:szCs w:val="14"/>
        <w:lang w:eastAsia="sl-SI"/>
      </w:rPr>
      <w:t>104</w:t>
    </w:r>
    <w:r w:rsidRPr="00483792">
      <w:rPr>
        <w:sz w:val="14"/>
        <w:szCs w:val="14"/>
        <w:lang w:eastAsia="sl-SI"/>
      </w:rPr>
      <w:fldChar w:fldCharType="end"/>
    </w:r>
  </w:p>
  <w:p w14:paraId="60B43848" w14:textId="77777777" w:rsidR="005B3727" w:rsidRDefault="005B372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70BF7" w14:textId="77777777" w:rsidR="005B3727" w:rsidRDefault="005B3727">
    <w:pPr>
      <w:pStyle w:val="Noga"/>
      <w:jc w:val="center"/>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7210" w14:textId="77777777" w:rsidR="005B3727" w:rsidRDefault="005B3727" w:rsidP="00C75404">
      <w:r>
        <w:separator/>
      </w:r>
    </w:p>
  </w:footnote>
  <w:footnote w:type="continuationSeparator" w:id="0">
    <w:p w14:paraId="0AD5076E" w14:textId="77777777" w:rsidR="005B3727" w:rsidRDefault="005B3727" w:rsidP="00C7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B3727" w:rsidRPr="00462C99" w14:paraId="75E171A5" w14:textId="77777777" w:rsidTr="00A9604B">
      <w:tc>
        <w:tcPr>
          <w:tcW w:w="6803" w:type="dxa"/>
          <w:vMerge w:val="restart"/>
        </w:tcPr>
        <w:p w14:paraId="0FA93F3E" w14:textId="77777777" w:rsidR="005B3727" w:rsidRPr="001E019F" w:rsidRDefault="005B3727" w:rsidP="00462C99">
          <w:pPr>
            <w:rPr>
              <w:rFonts w:eastAsia="Yu Gothic" w:cstheme="minorHAnsi"/>
            </w:rPr>
          </w:pPr>
          <w:r w:rsidRPr="001E019F">
            <w:rPr>
              <w:rFonts w:eastAsia="Yu Gothic" w:cstheme="minorHAnsi"/>
              <w:noProof/>
              <w:lang w:eastAsia="sl-SI"/>
            </w:rPr>
            <w:drawing>
              <wp:anchor distT="0" distB="0" distL="114300" distR="114300" simplePos="0" relativeHeight="251679232" behindDoc="0" locked="0" layoutInCell="1" allowOverlap="1" wp14:anchorId="0B1098F6" wp14:editId="16C8DF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6AEBDF46" w14:textId="77777777" w:rsidR="005B3727" w:rsidRPr="00462C99" w:rsidRDefault="005B3727" w:rsidP="00462C99">
          <w:pPr>
            <w:rPr>
              <w:rFonts w:asciiTheme="minorHAnsi" w:eastAsia="Yu Gothic" w:hAnsiTheme="minorHAnsi" w:cstheme="minorHAnsi"/>
              <w:b/>
            </w:rPr>
          </w:pPr>
        </w:p>
      </w:tc>
    </w:tr>
    <w:tr w:rsidR="005B3727" w:rsidRPr="00462C99" w14:paraId="7E5DA322" w14:textId="77777777" w:rsidTr="00A9604B">
      <w:tc>
        <w:tcPr>
          <w:tcW w:w="6803" w:type="dxa"/>
          <w:vMerge/>
          <w:tcBorders>
            <w:right w:val="single" w:sz="4" w:space="0" w:color="auto"/>
          </w:tcBorders>
        </w:tcPr>
        <w:p w14:paraId="64D1B276" w14:textId="77777777" w:rsidR="005B3727" w:rsidRPr="00462C99" w:rsidRDefault="005B3727" w:rsidP="00462C99">
          <w:pPr>
            <w:rPr>
              <w:rFonts w:asciiTheme="minorHAnsi" w:eastAsia="Yu Gothic" w:hAnsiTheme="minorHAnsi" w:cstheme="minorHAnsi"/>
              <w:noProof/>
              <w:sz w:val="16"/>
              <w:szCs w:val="16"/>
            </w:rPr>
          </w:pPr>
        </w:p>
      </w:tc>
      <w:tc>
        <w:tcPr>
          <w:tcW w:w="2972" w:type="dxa"/>
          <w:tcBorders>
            <w:left w:val="single" w:sz="4" w:space="0" w:color="auto"/>
          </w:tcBorders>
        </w:tcPr>
        <w:p w14:paraId="5BB84BE1" w14:textId="77777777" w:rsidR="005B3727" w:rsidRPr="00462C99" w:rsidRDefault="005B3727"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4843EFF9" w14:textId="77777777" w:rsidR="005B3727" w:rsidRPr="00462C99" w:rsidRDefault="005B3727"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7159F93F" w14:textId="77777777" w:rsidR="005B3727" w:rsidRPr="00462C99" w:rsidRDefault="005B3727"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23BBE544" w14:textId="77777777" w:rsidR="005B3727" w:rsidRPr="00462C99" w:rsidRDefault="005B3727"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7A573372" w14:textId="77777777" w:rsidR="005B3727" w:rsidRPr="00462C99" w:rsidRDefault="005B3727"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r w:rsidRPr="00462C99">
              <w:rPr>
                <w:rFonts w:asciiTheme="minorHAnsi" w:eastAsia="Yu Gothic" w:hAnsiTheme="minorHAnsi" w:cstheme="minorHAnsi"/>
                <w:color w:val="0000FF" w:themeColor="hyperlink"/>
                <w:sz w:val="14"/>
                <w:szCs w:val="14"/>
                <w:u w:val="single"/>
              </w:rPr>
              <w:t>mok@kranj.si</w:t>
            </w:r>
          </w:hyperlink>
          <w:r w:rsidRPr="00462C99">
            <w:rPr>
              <w:rFonts w:asciiTheme="minorHAnsi" w:eastAsia="Yu Gothic" w:hAnsiTheme="minorHAnsi" w:cstheme="minorHAnsi"/>
              <w:sz w:val="14"/>
              <w:szCs w:val="14"/>
            </w:rPr>
            <w:t xml:space="preserve">   S: </w:t>
          </w:r>
          <w:hyperlink r:id="rId3" w:history="1">
            <w:r w:rsidRPr="00462C99">
              <w:rPr>
                <w:rFonts w:asciiTheme="minorHAnsi" w:eastAsia="Yu Gothic" w:hAnsiTheme="minorHAnsi" w:cstheme="minorHAnsi"/>
                <w:color w:val="0000FF" w:themeColor="hyperlink"/>
                <w:sz w:val="14"/>
                <w:szCs w:val="14"/>
                <w:u w:val="single"/>
              </w:rPr>
              <w:t>www.kranj.si</w:t>
            </w:r>
          </w:hyperlink>
        </w:p>
      </w:tc>
    </w:tr>
  </w:tbl>
  <w:p w14:paraId="69483FF7" w14:textId="77777777" w:rsidR="005B3727" w:rsidRPr="00462C99" w:rsidRDefault="005B3727" w:rsidP="00462C99">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FF56F" w14:textId="77777777" w:rsidR="005B3727" w:rsidRPr="00462C99" w:rsidRDefault="005B3727" w:rsidP="00462C99">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F09C" w14:textId="77777777" w:rsidR="005B3727" w:rsidRPr="00462C99" w:rsidRDefault="005B3727" w:rsidP="00462C99">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6DC3" w14:textId="77777777" w:rsidR="005B3727" w:rsidRPr="00462C99" w:rsidRDefault="005B3727" w:rsidP="00462C99">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9E15" w14:textId="77777777" w:rsidR="005B3727" w:rsidRDefault="005B3727" w:rsidP="00AA50A3">
    <w:pPr>
      <w:pStyle w:val="Glava"/>
    </w:pPr>
  </w:p>
  <w:p w14:paraId="36D943E7" w14:textId="77777777" w:rsidR="005B3727" w:rsidRPr="00AA50A3" w:rsidRDefault="005B3727" w:rsidP="00AA50A3">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1D72" w14:textId="77777777" w:rsidR="005B3727" w:rsidRPr="00AA50A3" w:rsidRDefault="005B3727" w:rsidP="00AA50A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B3727" w:rsidRPr="005A52EC" w14:paraId="5D35F84D" w14:textId="77777777" w:rsidTr="005A52EC">
      <w:tc>
        <w:tcPr>
          <w:tcW w:w="6803" w:type="dxa"/>
          <w:vMerge w:val="restart"/>
        </w:tcPr>
        <w:p w14:paraId="5FA59770" w14:textId="77777777" w:rsidR="005B3727" w:rsidRPr="005A52EC" w:rsidRDefault="005B3727" w:rsidP="005A52EC">
          <w:pPr>
            <w:rPr>
              <w:rFonts w:asciiTheme="minorHAnsi" w:eastAsia="Yu Gothic" w:hAnsiTheme="minorHAnsi" w:cstheme="minorHAnsi"/>
              <w:color w:val="000000" w:themeColor="text1"/>
            </w:rPr>
          </w:pPr>
          <w:r w:rsidRPr="005A52EC">
            <w:rPr>
              <w:rFonts w:ascii="Cambria" w:eastAsia="Yu Gothic" w:hAnsi="Cambria" w:cstheme="minorHAnsi"/>
              <w:noProof/>
              <w:color w:val="000000" w:themeColor="text1"/>
              <w:lang w:eastAsia="sl-SI"/>
            </w:rPr>
            <w:drawing>
              <wp:anchor distT="0" distB="0" distL="114300" distR="114300" simplePos="0" relativeHeight="251697664" behindDoc="0" locked="0" layoutInCell="1" allowOverlap="1" wp14:anchorId="5F23ADBE" wp14:editId="76CD43F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6EAF7C07" w14:textId="77777777" w:rsidR="005B3727" w:rsidRPr="005A52EC" w:rsidRDefault="005B3727" w:rsidP="005A52EC">
          <w:pPr>
            <w:rPr>
              <w:rFonts w:asciiTheme="minorHAnsi" w:eastAsia="Yu Gothic" w:hAnsiTheme="minorHAnsi" w:cstheme="minorHAnsi"/>
              <w:b/>
              <w:color w:val="000000" w:themeColor="text1"/>
            </w:rPr>
          </w:pPr>
        </w:p>
      </w:tc>
    </w:tr>
    <w:tr w:rsidR="005B3727" w:rsidRPr="005A52EC" w14:paraId="356AD96B" w14:textId="77777777" w:rsidTr="005A52EC">
      <w:tc>
        <w:tcPr>
          <w:tcW w:w="6803" w:type="dxa"/>
          <w:vMerge/>
          <w:tcBorders>
            <w:right w:val="single" w:sz="4" w:space="0" w:color="auto"/>
          </w:tcBorders>
        </w:tcPr>
        <w:p w14:paraId="7A838134" w14:textId="77777777" w:rsidR="005B3727" w:rsidRPr="005A52EC" w:rsidRDefault="005B3727" w:rsidP="005A52EC">
          <w:pPr>
            <w:rPr>
              <w:rFonts w:asciiTheme="minorHAnsi" w:eastAsia="Yu Gothic" w:hAnsiTheme="minorHAnsi" w:cstheme="minorHAnsi"/>
              <w:noProof/>
              <w:color w:val="000000" w:themeColor="text1"/>
              <w:sz w:val="16"/>
              <w:szCs w:val="16"/>
            </w:rPr>
          </w:pPr>
        </w:p>
      </w:tc>
      <w:tc>
        <w:tcPr>
          <w:tcW w:w="2972" w:type="dxa"/>
          <w:tcBorders>
            <w:left w:val="single" w:sz="4" w:space="0" w:color="auto"/>
          </w:tcBorders>
        </w:tcPr>
        <w:p w14:paraId="2200A2ED" w14:textId="77777777" w:rsidR="005B3727" w:rsidRPr="005A52EC" w:rsidRDefault="005B3727" w:rsidP="005A52EC">
          <w:pPr>
            <w:rPr>
              <w:rFonts w:asciiTheme="minorHAnsi" w:eastAsia="Yu Gothic UI" w:hAnsiTheme="minorHAnsi" w:cstheme="minorHAnsi"/>
              <w:b/>
              <w:color w:val="000000" w:themeColor="text1"/>
              <w:sz w:val="20"/>
              <w:szCs w:val="20"/>
            </w:rPr>
          </w:pPr>
          <w:r w:rsidRPr="005A52EC">
            <w:rPr>
              <w:rFonts w:asciiTheme="minorHAnsi" w:eastAsia="Yu Gothic UI" w:hAnsiTheme="minorHAnsi" w:cstheme="minorHAnsi"/>
              <w:b/>
              <w:color w:val="000000" w:themeColor="text1"/>
              <w:sz w:val="14"/>
              <w:szCs w:val="14"/>
            </w:rPr>
            <w:t xml:space="preserve"> </w:t>
          </w:r>
          <w:r w:rsidRPr="005A52EC">
            <w:rPr>
              <w:rFonts w:asciiTheme="minorHAnsi" w:eastAsia="Yu Gothic UI" w:hAnsiTheme="minorHAnsi" w:cstheme="minorHAnsi"/>
              <w:b/>
              <w:color w:val="000000" w:themeColor="text1"/>
              <w:sz w:val="20"/>
              <w:szCs w:val="20"/>
            </w:rPr>
            <w:t xml:space="preserve">Župan </w:t>
          </w:r>
        </w:p>
        <w:p w14:paraId="0D771B78" w14:textId="77777777" w:rsidR="005B3727" w:rsidRPr="005A52EC" w:rsidRDefault="005B3727" w:rsidP="005A52EC">
          <w:pPr>
            <w:tabs>
              <w:tab w:val="left" w:pos="708"/>
              <w:tab w:val="center" w:pos="4536"/>
              <w:tab w:val="right" w:pos="9072"/>
            </w:tabs>
            <w:rPr>
              <w:rFonts w:asciiTheme="minorHAnsi" w:eastAsia="Yu Gothic UI" w:hAnsiTheme="minorHAnsi" w:cstheme="minorHAnsi"/>
              <w:b/>
              <w:color w:val="000000" w:themeColor="text1"/>
              <w:sz w:val="14"/>
              <w:szCs w:val="14"/>
            </w:rPr>
          </w:pPr>
          <w:r w:rsidRPr="005A52EC">
            <w:rPr>
              <w:rFonts w:asciiTheme="minorHAnsi" w:eastAsia="Yu Gothic UI" w:hAnsiTheme="minorHAnsi" w:cstheme="minorHAnsi"/>
              <w:b/>
              <w:color w:val="000000" w:themeColor="text1"/>
              <w:sz w:val="14"/>
              <w:szCs w:val="14"/>
            </w:rPr>
            <w:t xml:space="preserve"> </w:t>
          </w:r>
        </w:p>
        <w:p w14:paraId="2D657501" w14:textId="77777777" w:rsidR="005B3727" w:rsidRPr="005A52EC" w:rsidRDefault="005B3727" w:rsidP="005A52EC">
          <w:pPr>
            <w:rPr>
              <w:rFonts w:asciiTheme="minorHAnsi" w:eastAsia="Yu Gothic UI" w:hAnsiTheme="minorHAnsi" w:cstheme="minorHAnsi"/>
              <w:b/>
              <w:color w:val="000000" w:themeColor="text1"/>
              <w:sz w:val="14"/>
              <w:szCs w:val="14"/>
            </w:rPr>
          </w:pPr>
          <w:r w:rsidRPr="005A52EC">
            <w:rPr>
              <w:rFonts w:asciiTheme="minorHAnsi" w:eastAsia="Yu Gothic" w:hAnsiTheme="minorHAnsi" w:cstheme="minorHAnsi"/>
              <w:color w:val="000000" w:themeColor="text1"/>
              <w:sz w:val="14"/>
              <w:szCs w:val="14"/>
            </w:rPr>
            <w:t xml:space="preserve"> Slovenski trg 1,  4000 Kranj</w:t>
          </w:r>
          <w:r w:rsidRPr="005A52EC">
            <w:rPr>
              <w:rFonts w:asciiTheme="minorHAnsi" w:eastAsia="Yu Gothic UI" w:hAnsiTheme="minorHAnsi" w:cstheme="minorHAnsi"/>
              <w:b/>
              <w:color w:val="000000" w:themeColor="text1"/>
              <w:sz w:val="14"/>
              <w:szCs w:val="14"/>
            </w:rPr>
            <w:t xml:space="preserve"> </w:t>
          </w:r>
        </w:p>
        <w:p w14:paraId="284679DC" w14:textId="77777777" w:rsidR="005B3727" w:rsidRPr="005A52EC" w:rsidRDefault="005B3727" w:rsidP="005A52EC">
          <w:pPr>
            <w:rPr>
              <w:rFonts w:asciiTheme="minorHAnsi" w:eastAsia="Yu Gothic" w:hAnsiTheme="minorHAnsi" w:cstheme="minorHAnsi"/>
              <w:color w:val="000000" w:themeColor="text1"/>
              <w:sz w:val="14"/>
              <w:szCs w:val="14"/>
            </w:rPr>
          </w:pPr>
          <w:r w:rsidRPr="005A52EC">
            <w:rPr>
              <w:rFonts w:asciiTheme="minorHAnsi" w:eastAsia="Yu Gothic" w:hAnsiTheme="minorHAnsi" w:cstheme="minorHAnsi"/>
              <w:color w:val="000000" w:themeColor="text1"/>
              <w:sz w:val="14"/>
              <w:szCs w:val="14"/>
            </w:rPr>
            <w:t xml:space="preserve"> T: 04 2373 101   F: 04 2373 106</w:t>
          </w:r>
        </w:p>
        <w:p w14:paraId="32BDC63D" w14:textId="77777777" w:rsidR="005B3727" w:rsidRPr="005A52EC" w:rsidRDefault="005B3727" w:rsidP="005A52EC">
          <w:pPr>
            <w:rPr>
              <w:rFonts w:asciiTheme="minorHAnsi" w:eastAsia="Yu Gothic UI" w:hAnsiTheme="minorHAnsi" w:cstheme="minorHAnsi"/>
              <w:b/>
              <w:color w:val="000000" w:themeColor="text1"/>
            </w:rPr>
          </w:pPr>
          <w:r w:rsidRPr="005A52EC">
            <w:rPr>
              <w:rFonts w:asciiTheme="minorHAnsi" w:eastAsia="Yu Gothic" w:hAnsiTheme="minorHAnsi" w:cstheme="minorHAnsi"/>
              <w:color w:val="000000" w:themeColor="text1"/>
              <w:sz w:val="14"/>
              <w:szCs w:val="14"/>
            </w:rPr>
            <w:t xml:space="preserve"> E: </w:t>
          </w:r>
          <w:hyperlink r:id="rId2" w:history="1">
            <w:r w:rsidRPr="005A52EC">
              <w:rPr>
                <w:rFonts w:asciiTheme="minorHAnsi" w:eastAsiaTheme="minorHAnsi" w:hAnsiTheme="minorHAnsi" w:cstheme="minorBidi"/>
                <w:color w:val="0000FF" w:themeColor="hyperlink"/>
                <w:sz w:val="14"/>
                <w:szCs w:val="14"/>
                <w:u w:val="single"/>
              </w:rPr>
              <w:t>tajnistvo.zupana</w:t>
            </w:r>
            <w:r w:rsidRPr="005A52EC">
              <w:rPr>
                <w:rFonts w:asciiTheme="minorHAnsi" w:eastAsia="Yu Gothic" w:hAnsiTheme="minorHAnsi" w:cstheme="minorHAnsi"/>
                <w:color w:val="0000FF" w:themeColor="hyperlink"/>
                <w:sz w:val="14"/>
                <w:szCs w:val="14"/>
                <w:u w:val="single"/>
              </w:rPr>
              <w:t>@kranj.si</w:t>
            </w:r>
          </w:hyperlink>
          <w:r w:rsidRPr="005A52EC">
            <w:rPr>
              <w:rFonts w:asciiTheme="minorHAnsi" w:eastAsia="Yu Gothic" w:hAnsiTheme="minorHAnsi" w:cstheme="minorHAnsi"/>
              <w:color w:val="000000" w:themeColor="text1"/>
              <w:sz w:val="14"/>
              <w:szCs w:val="14"/>
            </w:rPr>
            <w:t xml:space="preserve">   S: </w:t>
          </w:r>
          <w:hyperlink r:id="rId3" w:history="1">
            <w:r w:rsidRPr="005A52EC">
              <w:rPr>
                <w:rFonts w:asciiTheme="minorHAnsi" w:eastAsia="Yu Gothic" w:hAnsiTheme="minorHAnsi" w:cstheme="minorHAnsi"/>
                <w:color w:val="0000FF" w:themeColor="hyperlink"/>
                <w:sz w:val="14"/>
                <w:szCs w:val="14"/>
                <w:u w:val="single"/>
              </w:rPr>
              <w:t>www.kranj.si</w:t>
            </w:r>
          </w:hyperlink>
        </w:p>
      </w:tc>
    </w:tr>
  </w:tbl>
  <w:p w14:paraId="75CF1862" w14:textId="753E5E96" w:rsidR="005B3727" w:rsidRDefault="005B3727" w:rsidP="006754F1">
    <w:pPr>
      <w:pStyle w:val="Glava"/>
    </w:pPr>
  </w:p>
  <w:p w14:paraId="74BF9D3F" w14:textId="1C3B7260" w:rsidR="005B3727" w:rsidRDefault="005B3727" w:rsidP="006754F1">
    <w:pPr>
      <w:pStyle w:val="Glava"/>
    </w:pPr>
  </w:p>
  <w:p w14:paraId="2F9F94A8" w14:textId="6B2F324B" w:rsidR="005B3727" w:rsidRDefault="005B3727" w:rsidP="006754F1">
    <w:pPr>
      <w:pStyle w:val="Glava"/>
    </w:pPr>
  </w:p>
  <w:p w14:paraId="0CA9497B" w14:textId="77777777" w:rsidR="005B3727" w:rsidRPr="006754F1" w:rsidRDefault="005B3727" w:rsidP="006754F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63E9" w14:textId="77777777" w:rsidR="005B3727" w:rsidRPr="00462C99" w:rsidRDefault="005B3727" w:rsidP="00462C9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5DFF" w14:textId="77777777" w:rsidR="005B3727" w:rsidRDefault="005B3727" w:rsidP="00952672">
    <w:pPr>
      <w:pStyle w:val="Glava"/>
      <w:tabs>
        <w:tab w:val="clear" w:pos="4536"/>
        <w:tab w:val="clear" w:pos="9072"/>
        <w:tab w:val="left" w:pos="8250"/>
      </w:tabs>
    </w:pPr>
  </w:p>
  <w:p w14:paraId="7B32D43A" w14:textId="77777777" w:rsidR="005B3727" w:rsidRDefault="005B3727" w:rsidP="00952672">
    <w:pPr>
      <w:pStyle w:val="Glava"/>
    </w:pPr>
  </w:p>
  <w:p w14:paraId="6804B80B" w14:textId="77777777" w:rsidR="005B3727" w:rsidRPr="00443DBC" w:rsidRDefault="005B3727" w:rsidP="0095267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DCCB" w14:textId="77777777" w:rsidR="005B3727" w:rsidRPr="00462C99" w:rsidRDefault="005B3727" w:rsidP="00462C99">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9780" w14:textId="77777777" w:rsidR="005B3727" w:rsidRPr="00462C99" w:rsidRDefault="005B3727" w:rsidP="00462C99">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61CB" w14:textId="77777777" w:rsidR="005B3727" w:rsidRDefault="005B3727">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B3727" w:rsidRPr="002506FF" w14:paraId="3EE4F578" w14:textId="77777777" w:rsidTr="002941D2">
      <w:tc>
        <w:tcPr>
          <w:tcW w:w="6803" w:type="dxa"/>
          <w:vMerge w:val="restart"/>
        </w:tcPr>
        <w:p w14:paraId="6863C218" w14:textId="77777777" w:rsidR="005B3727" w:rsidRPr="002506FF" w:rsidRDefault="005B3727" w:rsidP="00162CD5">
          <w:pPr>
            <w:rPr>
              <w:rFonts w:eastAsia="Yu Gothic" w:cs="Calibri"/>
            </w:rPr>
          </w:pPr>
          <w:r w:rsidRPr="002506FF">
            <w:rPr>
              <w:rFonts w:eastAsia="Yu Gothic" w:cs="Calibri"/>
              <w:noProof/>
            </w:rPr>
            <w:drawing>
              <wp:anchor distT="0" distB="0" distL="114300" distR="114300" simplePos="0" relativeHeight="251699712" behindDoc="0" locked="0" layoutInCell="1" allowOverlap="1" wp14:anchorId="244FA1A8" wp14:editId="1DF95F75">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1A02A9" w14:textId="77777777" w:rsidR="005B3727" w:rsidRPr="002506FF" w:rsidRDefault="005B3727" w:rsidP="00162CD5">
          <w:pPr>
            <w:rPr>
              <w:rFonts w:eastAsia="Yu Gothic" w:cs="Calibri"/>
              <w:b/>
            </w:rPr>
          </w:pPr>
        </w:p>
      </w:tc>
    </w:tr>
    <w:tr w:rsidR="005B3727" w:rsidRPr="002506FF" w14:paraId="1C55D817" w14:textId="77777777" w:rsidTr="002941D2">
      <w:tc>
        <w:tcPr>
          <w:tcW w:w="6803" w:type="dxa"/>
          <w:vMerge/>
          <w:tcBorders>
            <w:right w:val="single" w:sz="4" w:space="0" w:color="auto"/>
          </w:tcBorders>
        </w:tcPr>
        <w:p w14:paraId="70A9E1E5" w14:textId="77777777" w:rsidR="005B3727" w:rsidRPr="002506FF" w:rsidRDefault="005B3727" w:rsidP="00162CD5">
          <w:pPr>
            <w:rPr>
              <w:rFonts w:eastAsia="Yu Gothic" w:cs="Calibri"/>
              <w:noProof/>
              <w:sz w:val="16"/>
              <w:szCs w:val="16"/>
            </w:rPr>
          </w:pPr>
        </w:p>
      </w:tc>
      <w:tc>
        <w:tcPr>
          <w:tcW w:w="2972" w:type="dxa"/>
          <w:tcBorders>
            <w:left w:val="single" w:sz="4" w:space="0" w:color="auto"/>
          </w:tcBorders>
        </w:tcPr>
        <w:p w14:paraId="404BFE36" w14:textId="77777777" w:rsidR="005B3727" w:rsidRPr="002506FF" w:rsidRDefault="005B3727" w:rsidP="00162CD5">
          <w:pPr>
            <w:rPr>
              <w:rFonts w:eastAsia="Yu Gothic UI" w:cs="Calibri"/>
              <w:b/>
            </w:rPr>
          </w:pPr>
          <w:r w:rsidRPr="002506FF">
            <w:rPr>
              <w:rFonts w:eastAsia="Yu Gothic UI" w:cs="Calibri"/>
              <w:b/>
              <w:sz w:val="14"/>
              <w:szCs w:val="14"/>
            </w:rPr>
            <w:t xml:space="preserve"> </w:t>
          </w:r>
          <w:r w:rsidRPr="002506FF">
            <w:rPr>
              <w:rFonts w:eastAsia="Yu Gothic UI" w:cs="Calibri"/>
              <w:b/>
            </w:rPr>
            <w:t xml:space="preserve">Župan </w:t>
          </w:r>
        </w:p>
        <w:p w14:paraId="3E64265F" w14:textId="77777777" w:rsidR="005B3727" w:rsidRPr="002506FF" w:rsidRDefault="005B3727" w:rsidP="00162CD5">
          <w:pPr>
            <w:tabs>
              <w:tab w:val="left" w:pos="708"/>
              <w:tab w:val="center" w:pos="4536"/>
              <w:tab w:val="right" w:pos="9072"/>
            </w:tabs>
            <w:rPr>
              <w:rFonts w:eastAsia="Yu Gothic UI" w:cs="Calibri"/>
              <w:b/>
              <w:sz w:val="14"/>
              <w:szCs w:val="14"/>
            </w:rPr>
          </w:pPr>
          <w:r w:rsidRPr="002506FF">
            <w:rPr>
              <w:rFonts w:eastAsia="Yu Gothic UI" w:cs="Calibri"/>
              <w:b/>
              <w:sz w:val="14"/>
              <w:szCs w:val="14"/>
            </w:rPr>
            <w:t xml:space="preserve"> </w:t>
          </w:r>
        </w:p>
        <w:p w14:paraId="2320F2AA" w14:textId="77777777" w:rsidR="005B3727" w:rsidRPr="002506FF" w:rsidRDefault="005B3727" w:rsidP="00162CD5">
          <w:pPr>
            <w:rPr>
              <w:rFonts w:eastAsia="Yu Gothic UI" w:cs="Calibri"/>
              <w:b/>
              <w:sz w:val="14"/>
              <w:szCs w:val="14"/>
            </w:rPr>
          </w:pPr>
          <w:r w:rsidRPr="002506FF">
            <w:rPr>
              <w:rFonts w:eastAsia="Yu Gothic" w:cs="Calibri"/>
              <w:sz w:val="14"/>
              <w:szCs w:val="14"/>
            </w:rPr>
            <w:t xml:space="preserve"> Slovenski trg 1,  4000 Kranj</w:t>
          </w:r>
          <w:r w:rsidRPr="002506FF">
            <w:rPr>
              <w:rFonts w:eastAsia="Yu Gothic UI" w:cs="Calibri"/>
              <w:b/>
              <w:sz w:val="14"/>
              <w:szCs w:val="14"/>
            </w:rPr>
            <w:t xml:space="preserve"> </w:t>
          </w:r>
        </w:p>
        <w:p w14:paraId="420A29AB" w14:textId="77777777" w:rsidR="005B3727" w:rsidRPr="002506FF" w:rsidRDefault="005B3727" w:rsidP="00162CD5">
          <w:pPr>
            <w:rPr>
              <w:rFonts w:eastAsia="Yu Gothic" w:cs="Calibri"/>
              <w:sz w:val="14"/>
              <w:szCs w:val="14"/>
            </w:rPr>
          </w:pPr>
          <w:r w:rsidRPr="002506FF">
            <w:rPr>
              <w:rFonts w:eastAsia="Yu Gothic" w:cs="Calibri"/>
              <w:sz w:val="14"/>
              <w:szCs w:val="14"/>
            </w:rPr>
            <w:t xml:space="preserve"> T: 04 2373 101   F: 04 2373 106</w:t>
          </w:r>
        </w:p>
        <w:p w14:paraId="1AED4AA8" w14:textId="77777777" w:rsidR="005B3727" w:rsidRPr="002506FF" w:rsidRDefault="005B3727" w:rsidP="00162CD5">
          <w:pPr>
            <w:rPr>
              <w:rFonts w:eastAsia="Yu Gothic UI" w:cs="Calibri"/>
              <w:b/>
            </w:rPr>
          </w:pPr>
          <w:r w:rsidRPr="002506FF">
            <w:rPr>
              <w:rFonts w:eastAsia="Yu Gothic" w:cs="Calibri"/>
              <w:sz w:val="14"/>
              <w:szCs w:val="14"/>
            </w:rPr>
            <w:t xml:space="preserve"> E: </w:t>
          </w:r>
          <w:hyperlink r:id="rId2" w:history="1">
            <w:r w:rsidRPr="002506FF">
              <w:rPr>
                <w:rFonts w:eastAsia="Yu Gothic" w:cs="Calibri"/>
                <w:color w:val="0000FF"/>
                <w:sz w:val="14"/>
                <w:szCs w:val="14"/>
                <w:u w:val="single"/>
              </w:rPr>
              <w:t>tajnistvo.zupana@kranj.si</w:t>
            </w:r>
          </w:hyperlink>
          <w:r w:rsidRPr="002506FF">
            <w:rPr>
              <w:rFonts w:eastAsia="Yu Gothic" w:cs="Calibri"/>
              <w:sz w:val="14"/>
              <w:szCs w:val="14"/>
            </w:rPr>
            <w:t xml:space="preserve">   S: </w:t>
          </w:r>
          <w:hyperlink r:id="rId3" w:history="1">
            <w:r w:rsidRPr="002506FF">
              <w:rPr>
                <w:rFonts w:eastAsia="Yu Gothic" w:cs="Calibri"/>
                <w:color w:val="0000FF"/>
                <w:sz w:val="14"/>
                <w:szCs w:val="14"/>
                <w:u w:val="single"/>
              </w:rPr>
              <w:t>www.kranj.si</w:t>
            </w:r>
          </w:hyperlink>
        </w:p>
      </w:tc>
    </w:tr>
  </w:tbl>
  <w:p w14:paraId="640C3D4E" w14:textId="77777777" w:rsidR="005B3727" w:rsidRPr="00EF33D0" w:rsidRDefault="005B3727" w:rsidP="006A3528">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A5FD" w14:textId="77777777" w:rsidR="005B3727" w:rsidRDefault="005B3727" w:rsidP="00EF33D0">
    <w:pPr>
      <w:pStyle w:val="Glava"/>
    </w:pPr>
  </w:p>
  <w:p w14:paraId="1C208BC4" w14:textId="77777777" w:rsidR="005B3727" w:rsidRPr="00EF33D0" w:rsidRDefault="005B3727" w:rsidP="00EF33D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18E618A"/>
    <w:multiLevelType w:val="hybridMultilevel"/>
    <w:tmpl w:val="CB10D1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3A1461"/>
    <w:multiLevelType w:val="hybridMultilevel"/>
    <w:tmpl w:val="CB1C91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B5040D8"/>
    <w:multiLevelType w:val="hybridMultilevel"/>
    <w:tmpl w:val="9F0048D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FA7280"/>
    <w:multiLevelType w:val="hybridMultilevel"/>
    <w:tmpl w:val="42C28910"/>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126A2662"/>
    <w:multiLevelType w:val="hybridMultilevel"/>
    <w:tmpl w:val="8B608BA0"/>
    <w:lvl w:ilvl="0" w:tplc="DFD69F6A">
      <w:start w:val="9"/>
      <w:numFmt w:val="bullet"/>
      <w:lvlText w:val="-"/>
      <w:lvlJc w:val="left"/>
      <w:pPr>
        <w:ind w:left="774" w:hanging="360"/>
      </w:pPr>
      <w:rPr>
        <w:rFonts w:ascii="Calibri" w:eastAsiaTheme="minorHAnsi" w:hAnsi="Calibri" w:cstheme="minorBidi"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0" w15:restartNumberingAfterBreak="0">
    <w:nsid w:val="12852CAF"/>
    <w:multiLevelType w:val="hybridMultilevel"/>
    <w:tmpl w:val="88CEF14A"/>
    <w:lvl w:ilvl="0" w:tplc="2390CD0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Navaden-zamik"/>
      <w:lvlText w:val=""/>
      <w:lvlJc w:val="left"/>
      <w:pPr>
        <w:tabs>
          <w:tab w:val="num" w:pos="360"/>
        </w:tabs>
        <w:ind w:left="340" w:hanging="340"/>
      </w:pPr>
      <w:rPr>
        <w:rFonts w:ascii="Symbol" w:hAnsi="Symbol" w:hint="default"/>
        <w:b w:val="0"/>
        <w:i w:val="0"/>
      </w:rPr>
    </w:lvl>
  </w:abstractNum>
  <w:abstractNum w:abstractNumId="12" w15:restartNumberingAfterBreak="0">
    <w:nsid w:val="14537037"/>
    <w:multiLevelType w:val="hybridMultilevel"/>
    <w:tmpl w:val="30D8231C"/>
    <w:lvl w:ilvl="0" w:tplc="B0EAA73E">
      <w:start w:val="1"/>
      <w:numFmt w:val="bullet"/>
      <w:lvlText w:val=""/>
      <w:lvlJc w:val="left"/>
      <w:pPr>
        <w:ind w:left="644"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2E07C8"/>
    <w:multiLevelType w:val="hybridMultilevel"/>
    <w:tmpl w:val="37F2B410"/>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7" w15:restartNumberingAfterBreak="0">
    <w:nsid w:val="1EB67190"/>
    <w:multiLevelType w:val="hybridMultilevel"/>
    <w:tmpl w:val="A73C39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1F45481"/>
    <w:multiLevelType w:val="hybridMultilevel"/>
    <w:tmpl w:val="533218F0"/>
    <w:lvl w:ilvl="0" w:tplc="C2328664">
      <w:start w:val="43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3A36AD6"/>
    <w:multiLevelType w:val="hybridMultilevel"/>
    <w:tmpl w:val="A4B064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21" w15:restartNumberingAfterBreak="0">
    <w:nsid w:val="2ABF1CB1"/>
    <w:multiLevelType w:val="hybridMultilevel"/>
    <w:tmpl w:val="E2C06838"/>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C92114E"/>
    <w:multiLevelType w:val="hybridMultilevel"/>
    <w:tmpl w:val="7944A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280EF5"/>
    <w:multiLevelType w:val="hybridMultilevel"/>
    <w:tmpl w:val="0A886CCC"/>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04A41FD"/>
    <w:multiLevelType w:val="hybridMultilevel"/>
    <w:tmpl w:val="997A8068"/>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310410AB"/>
    <w:multiLevelType w:val="hybridMultilevel"/>
    <w:tmpl w:val="8E48DE58"/>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35C87CCB"/>
    <w:multiLevelType w:val="hybridMultilevel"/>
    <w:tmpl w:val="4DCCF888"/>
    <w:styleLink w:val="WW8Num271"/>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6D35AE"/>
    <w:multiLevelType w:val="hybridMultilevel"/>
    <w:tmpl w:val="CF8CB7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370630F3"/>
    <w:multiLevelType w:val="hybridMultilevel"/>
    <w:tmpl w:val="27067EA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20763A"/>
    <w:multiLevelType w:val="hybridMultilevel"/>
    <w:tmpl w:val="A0C88294"/>
    <w:lvl w:ilvl="0" w:tplc="5B96FF42">
      <w:start w:val="3"/>
      <w:numFmt w:val="bullet"/>
      <w:lvlText w:val="•"/>
      <w:lvlJc w:val="left"/>
      <w:pPr>
        <w:ind w:left="705" w:hanging="705"/>
      </w:pPr>
      <w:rPr>
        <w:rFonts w:ascii="Cambria" w:eastAsiaTheme="minorHAnsi" w:hAnsi="Cambria" w:cstheme="minorBid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D94FD0"/>
    <w:multiLevelType w:val="hybridMultilevel"/>
    <w:tmpl w:val="14068966"/>
    <w:lvl w:ilvl="0" w:tplc="C7661990">
      <w:start w:val="1"/>
      <w:numFmt w:val="bullet"/>
      <w:lvlText w:val=""/>
      <w:lvlJc w:val="left"/>
      <w:pPr>
        <w:ind w:left="720" w:hanging="360"/>
      </w:pPr>
      <w:rPr>
        <w:rFonts w:ascii="Symbol" w:hAnsi="Symbol" w:hint="default"/>
        <w:b w:val="0"/>
        <w:i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85839E3"/>
    <w:multiLevelType w:val="hybridMultilevel"/>
    <w:tmpl w:val="AECC61AC"/>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3A2C5A5B"/>
    <w:multiLevelType w:val="hybridMultilevel"/>
    <w:tmpl w:val="1180A5C4"/>
    <w:lvl w:ilvl="0" w:tplc="712E74FE">
      <w:start w:val="7"/>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AFD35D7"/>
    <w:multiLevelType w:val="hybridMultilevel"/>
    <w:tmpl w:val="89D640B4"/>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B8A4C12"/>
    <w:multiLevelType w:val="hybridMultilevel"/>
    <w:tmpl w:val="3FF6397C"/>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BDB78F8"/>
    <w:multiLevelType w:val="hybridMultilevel"/>
    <w:tmpl w:val="13F2A28C"/>
    <w:lvl w:ilvl="0" w:tplc="FC06360E">
      <w:start w:val="351"/>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D360C94"/>
    <w:multiLevelType w:val="hybridMultilevel"/>
    <w:tmpl w:val="53CA07E6"/>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1D8356D"/>
    <w:multiLevelType w:val="hybridMultilevel"/>
    <w:tmpl w:val="88ACC06A"/>
    <w:lvl w:ilvl="0" w:tplc="DFD69F6A">
      <w:start w:val="9"/>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34166BA"/>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460D2C67"/>
    <w:multiLevelType w:val="hybridMultilevel"/>
    <w:tmpl w:val="F5CEA61A"/>
    <w:lvl w:ilvl="0" w:tplc="FBC42126">
      <w:start w:val="1"/>
      <w:numFmt w:val="bullet"/>
      <w:lvlText w:val="-"/>
      <w:lvlJc w:val="left"/>
      <w:pPr>
        <w:ind w:left="1068" w:hanging="360"/>
      </w:pPr>
      <w:rPr>
        <w:rFonts w:ascii="Calibri" w:eastAsia="Times New Roman"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3"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A0B3941"/>
    <w:multiLevelType w:val="hybridMultilevel"/>
    <w:tmpl w:val="C136DBD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4A253160"/>
    <w:multiLevelType w:val="hybridMultilevel"/>
    <w:tmpl w:val="3ED26A6A"/>
    <w:lvl w:ilvl="0" w:tplc="53B477F2">
      <w:start w:val="1"/>
      <w:numFmt w:val="decimal"/>
      <w:lvlText w:val="(%1)"/>
      <w:lvlJc w:val="left"/>
      <w:pPr>
        <w:tabs>
          <w:tab w:val="num" w:pos="567"/>
        </w:tabs>
        <w:ind w:left="0" w:firstLine="0"/>
      </w:pPr>
      <w:rPr>
        <w:rFonts w:ascii="Calibri" w:hAnsi="Calibri" w:hint="default"/>
        <w:b w:val="0"/>
        <w:i w:val="0"/>
        <w:strike w:val="0"/>
        <w:dstrike w:val="0"/>
        <w:sz w:val="20"/>
        <w:szCs w:val="20"/>
        <w:vertAlign w:val="baseline"/>
      </w:rPr>
    </w:lvl>
    <w:lvl w:ilvl="1" w:tplc="24286710">
      <w:start w:val="1"/>
      <w:numFmt w:val="lowerLetter"/>
      <w:lvlText w:val="%2)"/>
      <w:lvlJc w:val="left"/>
      <w:pPr>
        <w:tabs>
          <w:tab w:val="num" w:pos="1647"/>
        </w:tabs>
        <w:ind w:left="1647" w:hanging="567"/>
      </w:pPr>
      <w:rPr>
        <w:rFonts w:ascii="Verdana" w:hAnsi="Verdana" w:hint="default"/>
        <w:b w:val="0"/>
        <w:i w:val="0"/>
        <w:strike w:val="0"/>
        <w:dstrike w:val="0"/>
        <w:sz w:val="18"/>
        <w:szCs w:val="18"/>
        <w:vertAlign w:val="baseline"/>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15:restartNumberingAfterBreak="0">
    <w:nsid w:val="4D1444A3"/>
    <w:multiLevelType w:val="hybridMultilevel"/>
    <w:tmpl w:val="2DC2F8DE"/>
    <w:lvl w:ilvl="0" w:tplc="1468179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10D2236"/>
    <w:multiLevelType w:val="hybridMultilevel"/>
    <w:tmpl w:val="446432C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9" w15:restartNumberingAfterBreak="0">
    <w:nsid w:val="51156006"/>
    <w:multiLevelType w:val="hybridMultilevel"/>
    <w:tmpl w:val="1DDE1B12"/>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1C00AFC"/>
    <w:multiLevelType w:val="hybridMultilevel"/>
    <w:tmpl w:val="ECBC68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1F866DD"/>
    <w:multiLevelType w:val="hybridMultilevel"/>
    <w:tmpl w:val="F85A3A3E"/>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56A1D45"/>
    <w:multiLevelType w:val="multilevel"/>
    <w:tmpl w:val="084CC52A"/>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55C82D45"/>
    <w:multiLevelType w:val="hybridMultilevel"/>
    <w:tmpl w:val="BDECBEA8"/>
    <w:lvl w:ilvl="0" w:tplc="D95A15A8">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56" w15:restartNumberingAfterBreak="0">
    <w:nsid w:val="571872C9"/>
    <w:multiLevelType w:val="hybridMultilevel"/>
    <w:tmpl w:val="9822E73A"/>
    <w:lvl w:ilvl="0" w:tplc="F836D95A">
      <w:start w:val="3"/>
      <w:numFmt w:val="bullet"/>
      <w:lvlText w:val="-"/>
      <w:lvlJc w:val="left"/>
      <w:pPr>
        <w:ind w:left="1080" w:hanging="360"/>
      </w:pPr>
      <w:rPr>
        <w:rFonts w:ascii="Calibri" w:eastAsia="Times New Roman"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15:restartNumberingAfterBreak="0">
    <w:nsid w:val="572D1FD7"/>
    <w:multiLevelType w:val="hybridMultilevel"/>
    <w:tmpl w:val="8F54032C"/>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8"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B4F30CA"/>
    <w:multiLevelType w:val="hybridMultilevel"/>
    <w:tmpl w:val="80D0186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5BDB3C09"/>
    <w:multiLevelType w:val="hybridMultilevel"/>
    <w:tmpl w:val="38163230"/>
    <w:lvl w:ilvl="0" w:tplc="C038CCB6">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63"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7" w15:restartNumberingAfterBreak="0">
    <w:nsid w:val="66A20FE6"/>
    <w:multiLevelType w:val="hybridMultilevel"/>
    <w:tmpl w:val="8E48DE58"/>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8"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8B35869"/>
    <w:multiLevelType w:val="hybridMultilevel"/>
    <w:tmpl w:val="009CD8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0"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1"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F6129F9"/>
    <w:multiLevelType w:val="hybridMultilevel"/>
    <w:tmpl w:val="C136DBD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75F34DA4"/>
    <w:multiLevelType w:val="hybridMultilevel"/>
    <w:tmpl w:val="C256E738"/>
    <w:lvl w:ilvl="0" w:tplc="712E74FE">
      <w:start w:val="7"/>
      <w:numFmt w:val="bullet"/>
      <w:lvlText w:val="–"/>
      <w:lvlJc w:val="left"/>
      <w:pPr>
        <w:ind w:left="360" w:hanging="360"/>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7F719B7"/>
    <w:multiLevelType w:val="hybridMultilevel"/>
    <w:tmpl w:val="03227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8"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0" w15:restartNumberingAfterBreak="0">
    <w:nsid w:val="7D7832DF"/>
    <w:multiLevelType w:val="multilevel"/>
    <w:tmpl w:val="F084814A"/>
    <w:lvl w:ilvl="0">
      <w:start w:val="1"/>
      <w:numFmt w:val="decimal"/>
      <w:lvlText w:val="%1."/>
      <w:legacy w:legacy="1" w:legacySpace="120" w:legacyIndent="360"/>
      <w:lvlJc w:val="left"/>
      <w:pPr>
        <w:ind w:left="360" w:hanging="360"/>
      </w:pPr>
      <w:rPr>
        <w:b w:val="0"/>
        <w:i w:val="0"/>
        <w:sz w:val="24"/>
        <w:szCs w:val="24"/>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1"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4"/>
  </w:num>
  <w:num w:numId="2">
    <w:abstractNumId w:val="31"/>
  </w:num>
  <w:num w:numId="3">
    <w:abstractNumId w:val="71"/>
  </w:num>
  <w:num w:numId="4">
    <w:abstractNumId w:val="4"/>
  </w:num>
  <w:num w:numId="5">
    <w:abstractNumId w:val="59"/>
  </w:num>
  <w:num w:numId="6">
    <w:abstractNumId w:val="76"/>
  </w:num>
  <w:num w:numId="7">
    <w:abstractNumId w:val="0"/>
  </w:num>
  <w:num w:numId="8">
    <w:abstractNumId w:val="29"/>
  </w:num>
  <w:num w:numId="9">
    <w:abstractNumId w:val="62"/>
  </w:num>
  <w:num w:numId="10">
    <w:abstractNumId w:val="64"/>
  </w:num>
  <w:num w:numId="11">
    <w:abstractNumId w:val="39"/>
  </w:num>
  <w:num w:numId="12">
    <w:abstractNumId w:val="63"/>
  </w:num>
  <w:num w:numId="13">
    <w:abstractNumId w:val="20"/>
  </w:num>
  <w:num w:numId="14">
    <w:abstractNumId w:val="55"/>
  </w:num>
  <w:num w:numId="15">
    <w:abstractNumId w:val="58"/>
  </w:num>
  <w:num w:numId="16">
    <w:abstractNumId w:val="2"/>
  </w:num>
  <w:num w:numId="17">
    <w:abstractNumId w:val="26"/>
  </w:num>
  <w:num w:numId="18">
    <w:abstractNumId w:val="81"/>
  </w:num>
  <w:num w:numId="19">
    <w:abstractNumId w:val="22"/>
  </w:num>
  <w:num w:numId="20">
    <w:abstractNumId w:val="52"/>
  </w:num>
  <w:num w:numId="21">
    <w:abstractNumId w:val="70"/>
  </w:num>
  <w:num w:numId="22">
    <w:abstractNumId w:val="74"/>
  </w:num>
  <w:num w:numId="23">
    <w:abstractNumId w:val="16"/>
  </w:num>
  <w:num w:numId="24">
    <w:abstractNumId w:val="77"/>
  </w:num>
  <w:num w:numId="25">
    <w:abstractNumId w:val="8"/>
  </w:num>
  <w:num w:numId="26">
    <w:abstractNumId w:val="13"/>
  </w:num>
  <w:num w:numId="27">
    <w:abstractNumId w:val="79"/>
  </w:num>
  <w:num w:numId="28">
    <w:abstractNumId w:val="6"/>
  </w:num>
  <w:num w:numId="29">
    <w:abstractNumId w:val="47"/>
  </w:num>
  <w:num w:numId="30">
    <w:abstractNumId w:val="78"/>
  </w:num>
  <w:num w:numId="31">
    <w:abstractNumId w:val="60"/>
  </w:num>
  <w:num w:numId="32">
    <w:abstractNumId w:val="53"/>
  </w:num>
  <w:num w:numId="33">
    <w:abstractNumId w:val="43"/>
  </w:num>
  <w:num w:numId="34">
    <w:abstractNumId w:val="12"/>
  </w:num>
  <w:num w:numId="35">
    <w:abstractNumId w:val="68"/>
  </w:num>
  <w:num w:numId="36">
    <w:abstractNumId w:val="65"/>
  </w:num>
  <w:num w:numId="37">
    <w:abstractNumId w:val="66"/>
  </w:num>
  <w:num w:numId="38">
    <w:abstractNumId w:val="11"/>
  </w:num>
  <w:num w:numId="39">
    <w:abstractNumId w:val="69"/>
  </w:num>
  <w:num w:numId="40">
    <w:abstractNumId w:val="25"/>
  </w:num>
  <w:num w:numId="41">
    <w:abstractNumId w:val="51"/>
  </w:num>
  <w:num w:numId="42">
    <w:abstractNumId w:val="41"/>
  </w:num>
  <w:num w:numId="43">
    <w:abstractNumId w:val="28"/>
  </w:num>
  <w:num w:numId="44">
    <w:abstractNumId w:val="30"/>
  </w:num>
  <w:num w:numId="45">
    <w:abstractNumId w:val="75"/>
  </w:num>
  <w:num w:numId="46">
    <w:abstractNumId w:val="33"/>
  </w:num>
  <w:num w:numId="47">
    <w:abstractNumId w:val="56"/>
  </w:num>
  <w:num w:numId="48">
    <w:abstractNumId w:val="23"/>
  </w:num>
  <w:num w:numId="49">
    <w:abstractNumId w:val="36"/>
  </w:num>
  <w:num w:numId="50">
    <w:abstractNumId w:val="72"/>
  </w:num>
  <w:num w:numId="51">
    <w:abstractNumId w:val="10"/>
  </w:num>
  <w:num w:numId="52">
    <w:abstractNumId w:val="44"/>
  </w:num>
  <w:num w:numId="53">
    <w:abstractNumId w:val="34"/>
  </w:num>
  <w:num w:numId="54">
    <w:abstractNumId w:val="15"/>
  </w:num>
  <w:num w:numId="55">
    <w:abstractNumId w:val="49"/>
  </w:num>
  <w:num w:numId="56">
    <w:abstractNumId w:val="57"/>
  </w:num>
  <w:num w:numId="57">
    <w:abstractNumId w:val="7"/>
  </w:num>
  <w:num w:numId="58">
    <w:abstractNumId w:val="37"/>
  </w:num>
  <w:num w:numId="59">
    <w:abstractNumId w:val="61"/>
  </w:num>
  <w:num w:numId="60">
    <w:abstractNumId w:val="17"/>
  </w:num>
  <w:num w:numId="61">
    <w:abstractNumId w:val="21"/>
  </w:num>
  <w:num w:numId="62">
    <w:abstractNumId w:val="40"/>
  </w:num>
  <w:num w:numId="63">
    <w:abstractNumId w:val="1"/>
  </w:num>
  <w:num w:numId="64">
    <w:abstractNumId w:val="67"/>
  </w:num>
  <w:num w:numId="65">
    <w:abstractNumId w:val="18"/>
  </w:num>
  <w:num w:numId="66">
    <w:abstractNumId w:val="73"/>
  </w:num>
  <w:num w:numId="67">
    <w:abstractNumId w:val="35"/>
  </w:num>
  <w:num w:numId="68">
    <w:abstractNumId w:val="38"/>
  </w:num>
  <w:num w:numId="69">
    <w:abstractNumId w:val="32"/>
  </w:num>
  <w:num w:numId="70">
    <w:abstractNumId w:val="80"/>
  </w:num>
  <w:num w:numId="71">
    <w:abstractNumId w:val="27"/>
  </w:num>
  <w:num w:numId="72">
    <w:abstractNumId w:val="9"/>
  </w:num>
  <w:num w:numId="73">
    <w:abstractNumId w:val="14"/>
  </w:num>
  <w:num w:numId="74">
    <w:abstractNumId w:val="19"/>
  </w:num>
  <w:num w:numId="75">
    <w:abstractNumId w:val="24"/>
  </w:num>
  <w:num w:numId="76">
    <w:abstractNumId w:val="48"/>
  </w:num>
  <w:num w:numId="77">
    <w:abstractNumId w:val="46"/>
  </w:num>
  <w:num w:numId="78">
    <w:abstractNumId w:val="50"/>
  </w:num>
  <w:num w:numId="79">
    <w:abstractNumId w:val="42"/>
  </w:num>
  <w:num w:numId="80">
    <w:abstractNumId w:val="3"/>
  </w:num>
  <w:num w:numId="81">
    <w:abstractNumId w:val="45"/>
  </w:num>
  <w:num w:numId="82">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GrammaticalErrors/>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27A"/>
    <w:rsid w:val="00001D49"/>
    <w:rsid w:val="000022F8"/>
    <w:rsid w:val="0000237A"/>
    <w:rsid w:val="00002A15"/>
    <w:rsid w:val="00002AD9"/>
    <w:rsid w:val="00002D1A"/>
    <w:rsid w:val="000032FE"/>
    <w:rsid w:val="00004056"/>
    <w:rsid w:val="00004125"/>
    <w:rsid w:val="000042AB"/>
    <w:rsid w:val="00004EE8"/>
    <w:rsid w:val="00006338"/>
    <w:rsid w:val="000063F6"/>
    <w:rsid w:val="0000643E"/>
    <w:rsid w:val="0000795C"/>
    <w:rsid w:val="00007A33"/>
    <w:rsid w:val="000120EC"/>
    <w:rsid w:val="00012D74"/>
    <w:rsid w:val="00013EC9"/>
    <w:rsid w:val="00013FBD"/>
    <w:rsid w:val="0001425C"/>
    <w:rsid w:val="00014262"/>
    <w:rsid w:val="000153A3"/>
    <w:rsid w:val="00015A24"/>
    <w:rsid w:val="0001674D"/>
    <w:rsid w:val="00016D37"/>
    <w:rsid w:val="00020523"/>
    <w:rsid w:val="00020594"/>
    <w:rsid w:val="0002088C"/>
    <w:rsid w:val="000208F9"/>
    <w:rsid w:val="00020FDE"/>
    <w:rsid w:val="000211EB"/>
    <w:rsid w:val="00021BED"/>
    <w:rsid w:val="000224EE"/>
    <w:rsid w:val="000227A4"/>
    <w:rsid w:val="00023942"/>
    <w:rsid w:val="00023EE9"/>
    <w:rsid w:val="000240E2"/>
    <w:rsid w:val="00024474"/>
    <w:rsid w:val="0002450A"/>
    <w:rsid w:val="00024765"/>
    <w:rsid w:val="00026571"/>
    <w:rsid w:val="0002735E"/>
    <w:rsid w:val="000276C8"/>
    <w:rsid w:val="00027F7A"/>
    <w:rsid w:val="00027FFD"/>
    <w:rsid w:val="000303C6"/>
    <w:rsid w:val="00030444"/>
    <w:rsid w:val="000312CE"/>
    <w:rsid w:val="000317A4"/>
    <w:rsid w:val="00031AF9"/>
    <w:rsid w:val="00031DE2"/>
    <w:rsid w:val="00031DF8"/>
    <w:rsid w:val="0003215E"/>
    <w:rsid w:val="0003217D"/>
    <w:rsid w:val="0003298A"/>
    <w:rsid w:val="00032D56"/>
    <w:rsid w:val="00033060"/>
    <w:rsid w:val="00033748"/>
    <w:rsid w:val="00033831"/>
    <w:rsid w:val="00033B4E"/>
    <w:rsid w:val="0003630D"/>
    <w:rsid w:val="00036A8B"/>
    <w:rsid w:val="00037F97"/>
    <w:rsid w:val="000410EE"/>
    <w:rsid w:val="000413C8"/>
    <w:rsid w:val="00041491"/>
    <w:rsid w:val="000414F5"/>
    <w:rsid w:val="00041D12"/>
    <w:rsid w:val="00042BEF"/>
    <w:rsid w:val="00044079"/>
    <w:rsid w:val="00044247"/>
    <w:rsid w:val="000442F0"/>
    <w:rsid w:val="00044B05"/>
    <w:rsid w:val="000459C8"/>
    <w:rsid w:val="0004626A"/>
    <w:rsid w:val="00046414"/>
    <w:rsid w:val="00046499"/>
    <w:rsid w:val="00046734"/>
    <w:rsid w:val="0004798A"/>
    <w:rsid w:val="000501A2"/>
    <w:rsid w:val="00050C60"/>
    <w:rsid w:val="00050C67"/>
    <w:rsid w:val="000514BB"/>
    <w:rsid w:val="00051CAC"/>
    <w:rsid w:val="00051EC2"/>
    <w:rsid w:val="000520EF"/>
    <w:rsid w:val="000522EE"/>
    <w:rsid w:val="000531F2"/>
    <w:rsid w:val="00053CEC"/>
    <w:rsid w:val="00054016"/>
    <w:rsid w:val="000542FE"/>
    <w:rsid w:val="00054D2D"/>
    <w:rsid w:val="00055424"/>
    <w:rsid w:val="000556FA"/>
    <w:rsid w:val="00055C61"/>
    <w:rsid w:val="00055DE9"/>
    <w:rsid w:val="00055F3A"/>
    <w:rsid w:val="00056D52"/>
    <w:rsid w:val="00056E15"/>
    <w:rsid w:val="00057870"/>
    <w:rsid w:val="000600F5"/>
    <w:rsid w:val="00060B4D"/>
    <w:rsid w:val="0006126C"/>
    <w:rsid w:val="0006130C"/>
    <w:rsid w:val="00061A22"/>
    <w:rsid w:val="00061C67"/>
    <w:rsid w:val="00061D43"/>
    <w:rsid w:val="00062579"/>
    <w:rsid w:val="00062891"/>
    <w:rsid w:val="00062E06"/>
    <w:rsid w:val="0006360E"/>
    <w:rsid w:val="00064BBF"/>
    <w:rsid w:val="0006529F"/>
    <w:rsid w:val="00065874"/>
    <w:rsid w:val="00066DD7"/>
    <w:rsid w:val="00067B3F"/>
    <w:rsid w:val="00070477"/>
    <w:rsid w:val="00071409"/>
    <w:rsid w:val="000714B7"/>
    <w:rsid w:val="0007194A"/>
    <w:rsid w:val="00071E84"/>
    <w:rsid w:val="00072299"/>
    <w:rsid w:val="00072E3E"/>
    <w:rsid w:val="00073D29"/>
    <w:rsid w:val="00073D79"/>
    <w:rsid w:val="0007408F"/>
    <w:rsid w:val="000741EB"/>
    <w:rsid w:val="000742A1"/>
    <w:rsid w:val="00074BD4"/>
    <w:rsid w:val="00075250"/>
    <w:rsid w:val="00075E71"/>
    <w:rsid w:val="000763B6"/>
    <w:rsid w:val="0007709E"/>
    <w:rsid w:val="0007753F"/>
    <w:rsid w:val="00077932"/>
    <w:rsid w:val="00081AC6"/>
    <w:rsid w:val="00082303"/>
    <w:rsid w:val="00082D8B"/>
    <w:rsid w:val="000836D3"/>
    <w:rsid w:val="00083D5F"/>
    <w:rsid w:val="00084239"/>
    <w:rsid w:val="00084879"/>
    <w:rsid w:val="00084C74"/>
    <w:rsid w:val="0008538C"/>
    <w:rsid w:val="00085B43"/>
    <w:rsid w:val="000860A7"/>
    <w:rsid w:val="00086367"/>
    <w:rsid w:val="000870C0"/>
    <w:rsid w:val="00087CF0"/>
    <w:rsid w:val="00087FA1"/>
    <w:rsid w:val="00090F57"/>
    <w:rsid w:val="00091DE0"/>
    <w:rsid w:val="00091E98"/>
    <w:rsid w:val="00091F70"/>
    <w:rsid w:val="0009226D"/>
    <w:rsid w:val="000925AD"/>
    <w:rsid w:val="00092B43"/>
    <w:rsid w:val="00092E3B"/>
    <w:rsid w:val="00092F97"/>
    <w:rsid w:val="0009308C"/>
    <w:rsid w:val="00093F29"/>
    <w:rsid w:val="000945F4"/>
    <w:rsid w:val="0009464B"/>
    <w:rsid w:val="0009590F"/>
    <w:rsid w:val="00096152"/>
    <w:rsid w:val="0009661F"/>
    <w:rsid w:val="00096FD2"/>
    <w:rsid w:val="00097CCB"/>
    <w:rsid w:val="00097E3C"/>
    <w:rsid w:val="000A0369"/>
    <w:rsid w:val="000A073B"/>
    <w:rsid w:val="000A134E"/>
    <w:rsid w:val="000A1D81"/>
    <w:rsid w:val="000A21EF"/>
    <w:rsid w:val="000A285F"/>
    <w:rsid w:val="000A4212"/>
    <w:rsid w:val="000A4251"/>
    <w:rsid w:val="000A43FE"/>
    <w:rsid w:val="000A4A80"/>
    <w:rsid w:val="000A4F27"/>
    <w:rsid w:val="000A552F"/>
    <w:rsid w:val="000A5D7E"/>
    <w:rsid w:val="000A5E35"/>
    <w:rsid w:val="000A5FA7"/>
    <w:rsid w:val="000A6F5A"/>
    <w:rsid w:val="000A7817"/>
    <w:rsid w:val="000A7896"/>
    <w:rsid w:val="000B007E"/>
    <w:rsid w:val="000B057C"/>
    <w:rsid w:val="000B12B1"/>
    <w:rsid w:val="000B1956"/>
    <w:rsid w:val="000B3969"/>
    <w:rsid w:val="000B4619"/>
    <w:rsid w:val="000B502C"/>
    <w:rsid w:val="000B5723"/>
    <w:rsid w:val="000B656B"/>
    <w:rsid w:val="000B73AA"/>
    <w:rsid w:val="000B7767"/>
    <w:rsid w:val="000B77FB"/>
    <w:rsid w:val="000B7C43"/>
    <w:rsid w:val="000C092B"/>
    <w:rsid w:val="000C0F26"/>
    <w:rsid w:val="000C121C"/>
    <w:rsid w:val="000C1CCD"/>
    <w:rsid w:val="000C22B1"/>
    <w:rsid w:val="000C2579"/>
    <w:rsid w:val="000C314C"/>
    <w:rsid w:val="000C31D7"/>
    <w:rsid w:val="000C3674"/>
    <w:rsid w:val="000C3E1D"/>
    <w:rsid w:val="000C481E"/>
    <w:rsid w:val="000C48BE"/>
    <w:rsid w:val="000C4BAB"/>
    <w:rsid w:val="000C5233"/>
    <w:rsid w:val="000C5BD4"/>
    <w:rsid w:val="000C5D37"/>
    <w:rsid w:val="000C5D93"/>
    <w:rsid w:val="000C6F95"/>
    <w:rsid w:val="000C7872"/>
    <w:rsid w:val="000D1263"/>
    <w:rsid w:val="000D2645"/>
    <w:rsid w:val="000D2E48"/>
    <w:rsid w:val="000D34E6"/>
    <w:rsid w:val="000D421C"/>
    <w:rsid w:val="000D4556"/>
    <w:rsid w:val="000D4E60"/>
    <w:rsid w:val="000D5279"/>
    <w:rsid w:val="000D5669"/>
    <w:rsid w:val="000D5DE8"/>
    <w:rsid w:val="000D608D"/>
    <w:rsid w:val="000D669A"/>
    <w:rsid w:val="000D677D"/>
    <w:rsid w:val="000D72F0"/>
    <w:rsid w:val="000D7C39"/>
    <w:rsid w:val="000E0590"/>
    <w:rsid w:val="000E09CE"/>
    <w:rsid w:val="000E1080"/>
    <w:rsid w:val="000E1C43"/>
    <w:rsid w:val="000E1F27"/>
    <w:rsid w:val="000E251D"/>
    <w:rsid w:val="000E2EB0"/>
    <w:rsid w:val="000E3465"/>
    <w:rsid w:val="000E405D"/>
    <w:rsid w:val="000E682E"/>
    <w:rsid w:val="000E6E72"/>
    <w:rsid w:val="000E6E99"/>
    <w:rsid w:val="000E7374"/>
    <w:rsid w:val="000E788D"/>
    <w:rsid w:val="000E78C6"/>
    <w:rsid w:val="000E792F"/>
    <w:rsid w:val="000F1065"/>
    <w:rsid w:val="000F10F9"/>
    <w:rsid w:val="000F1E44"/>
    <w:rsid w:val="000F252A"/>
    <w:rsid w:val="000F39A1"/>
    <w:rsid w:val="000F4778"/>
    <w:rsid w:val="000F49B7"/>
    <w:rsid w:val="000F4AE6"/>
    <w:rsid w:val="000F5F9A"/>
    <w:rsid w:val="000F6269"/>
    <w:rsid w:val="000F6618"/>
    <w:rsid w:val="000F6A74"/>
    <w:rsid w:val="000F6E30"/>
    <w:rsid w:val="000F7186"/>
    <w:rsid w:val="00100674"/>
    <w:rsid w:val="00102580"/>
    <w:rsid w:val="001025DD"/>
    <w:rsid w:val="001032B3"/>
    <w:rsid w:val="00103C2D"/>
    <w:rsid w:val="00104449"/>
    <w:rsid w:val="00104D8C"/>
    <w:rsid w:val="00106156"/>
    <w:rsid w:val="001068A9"/>
    <w:rsid w:val="00106DF1"/>
    <w:rsid w:val="00106F02"/>
    <w:rsid w:val="00110E65"/>
    <w:rsid w:val="00110FCB"/>
    <w:rsid w:val="00111548"/>
    <w:rsid w:val="00111B49"/>
    <w:rsid w:val="0011202A"/>
    <w:rsid w:val="0011256E"/>
    <w:rsid w:val="001134AD"/>
    <w:rsid w:val="00113573"/>
    <w:rsid w:val="001136A4"/>
    <w:rsid w:val="00113973"/>
    <w:rsid w:val="00114799"/>
    <w:rsid w:val="001151F8"/>
    <w:rsid w:val="00116C62"/>
    <w:rsid w:val="001175EB"/>
    <w:rsid w:val="00117B1D"/>
    <w:rsid w:val="00121CD6"/>
    <w:rsid w:val="0012231A"/>
    <w:rsid w:val="00122686"/>
    <w:rsid w:val="00122BB0"/>
    <w:rsid w:val="00122F46"/>
    <w:rsid w:val="00123FA0"/>
    <w:rsid w:val="00125041"/>
    <w:rsid w:val="001258BD"/>
    <w:rsid w:val="00125B9A"/>
    <w:rsid w:val="00127125"/>
    <w:rsid w:val="00127427"/>
    <w:rsid w:val="00127616"/>
    <w:rsid w:val="001276FD"/>
    <w:rsid w:val="00127939"/>
    <w:rsid w:val="00127F8F"/>
    <w:rsid w:val="001304EB"/>
    <w:rsid w:val="0013083D"/>
    <w:rsid w:val="00130C52"/>
    <w:rsid w:val="00130E49"/>
    <w:rsid w:val="00130FB3"/>
    <w:rsid w:val="001314A3"/>
    <w:rsid w:val="00132A52"/>
    <w:rsid w:val="00132B6F"/>
    <w:rsid w:val="001337A9"/>
    <w:rsid w:val="00133DCA"/>
    <w:rsid w:val="001348ED"/>
    <w:rsid w:val="00134B4A"/>
    <w:rsid w:val="00134C1E"/>
    <w:rsid w:val="001351B3"/>
    <w:rsid w:val="00135424"/>
    <w:rsid w:val="00135569"/>
    <w:rsid w:val="0013696F"/>
    <w:rsid w:val="00136B7F"/>
    <w:rsid w:val="0013727C"/>
    <w:rsid w:val="00137532"/>
    <w:rsid w:val="00137A3D"/>
    <w:rsid w:val="00140B71"/>
    <w:rsid w:val="00141797"/>
    <w:rsid w:val="00141B25"/>
    <w:rsid w:val="001430E1"/>
    <w:rsid w:val="0014360C"/>
    <w:rsid w:val="001438FC"/>
    <w:rsid w:val="00143B8D"/>
    <w:rsid w:val="00144EB1"/>
    <w:rsid w:val="001464DB"/>
    <w:rsid w:val="00146EF1"/>
    <w:rsid w:val="00147460"/>
    <w:rsid w:val="0014787C"/>
    <w:rsid w:val="00150146"/>
    <w:rsid w:val="0015060E"/>
    <w:rsid w:val="001506A6"/>
    <w:rsid w:val="00150D64"/>
    <w:rsid w:val="0015190A"/>
    <w:rsid w:val="00152509"/>
    <w:rsid w:val="001533F4"/>
    <w:rsid w:val="001546CD"/>
    <w:rsid w:val="001547B6"/>
    <w:rsid w:val="00156CEC"/>
    <w:rsid w:val="00156D3A"/>
    <w:rsid w:val="00160569"/>
    <w:rsid w:val="00160AF4"/>
    <w:rsid w:val="00160DC3"/>
    <w:rsid w:val="00160E0E"/>
    <w:rsid w:val="00161373"/>
    <w:rsid w:val="00162CD5"/>
    <w:rsid w:val="00162E55"/>
    <w:rsid w:val="00163396"/>
    <w:rsid w:val="001640D4"/>
    <w:rsid w:val="0016417A"/>
    <w:rsid w:val="0016431F"/>
    <w:rsid w:val="00164503"/>
    <w:rsid w:val="00164C47"/>
    <w:rsid w:val="00164E76"/>
    <w:rsid w:val="001658F8"/>
    <w:rsid w:val="0016595A"/>
    <w:rsid w:val="00165CDA"/>
    <w:rsid w:val="00166214"/>
    <w:rsid w:val="001668BE"/>
    <w:rsid w:val="00166980"/>
    <w:rsid w:val="00166DD5"/>
    <w:rsid w:val="00167451"/>
    <w:rsid w:val="001703F8"/>
    <w:rsid w:val="00171142"/>
    <w:rsid w:val="00172281"/>
    <w:rsid w:val="001725F2"/>
    <w:rsid w:val="00172F85"/>
    <w:rsid w:val="001730BA"/>
    <w:rsid w:val="001745F6"/>
    <w:rsid w:val="00174616"/>
    <w:rsid w:val="001746DF"/>
    <w:rsid w:val="001749C0"/>
    <w:rsid w:val="00174A19"/>
    <w:rsid w:val="00174B2E"/>
    <w:rsid w:val="00175460"/>
    <w:rsid w:val="001754D7"/>
    <w:rsid w:val="00175BB0"/>
    <w:rsid w:val="00175E6F"/>
    <w:rsid w:val="001765FF"/>
    <w:rsid w:val="00176C61"/>
    <w:rsid w:val="001774B0"/>
    <w:rsid w:val="001805FE"/>
    <w:rsid w:val="001811A6"/>
    <w:rsid w:val="001822A3"/>
    <w:rsid w:val="00182B77"/>
    <w:rsid w:val="0018360F"/>
    <w:rsid w:val="00183E1B"/>
    <w:rsid w:val="0018544C"/>
    <w:rsid w:val="00185640"/>
    <w:rsid w:val="0018713A"/>
    <w:rsid w:val="0018793F"/>
    <w:rsid w:val="00187AC0"/>
    <w:rsid w:val="0019018F"/>
    <w:rsid w:val="0019033D"/>
    <w:rsid w:val="00190EAA"/>
    <w:rsid w:val="0019121B"/>
    <w:rsid w:val="00191778"/>
    <w:rsid w:val="00191A49"/>
    <w:rsid w:val="001929BD"/>
    <w:rsid w:val="00192EDB"/>
    <w:rsid w:val="001934F1"/>
    <w:rsid w:val="00194081"/>
    <w:rsid w:val="00194391"/>
    <w:rsid w:val="001947F4"/>
    <w:rsid w:val="0019483C"/>
    <w:rsid w:val="0019503F"/>
    <w:rsid w:val="00195774"/>
    <w:rsid w:val="0019683D"/>
    <w:rsid w:val="00196D0B"/>
    <w:rsid w:val="001973C4"/>
    <w:rsid w:val="00197A35"/>
    <w:rsid w:val="00197CFE"/>
    <w:rsid w:val="001A03C1"/>
    <w:rsid w:val="001A0904"/>
    <w:rsid w:val="001A0961"/>
    <w:rsid w:val="001A1314"/>
    <w:rsid w:val="001A148F"/>
    <w:rsid w:val="001A18B1"/>
    <w:rsid w:val="001A19BA"/>
    <w:rsid w:val="001A1A1B"/>
    <w:rsid w:val="001A1E4B"/>
    <w:rsid w:val="001A1F5A"/>
    <w:rsid w:val="001A2278"/>
    <w:rsid w:val="001A30B3"/>
    <w:rsid w:val="001A3F07"/>
    <w:rsid w:val="001A4871"/>
    <w:rsid w:val="001A5888"/>
    <w:rsid w:val="001A69C1"/>
    <w:rsid w:val="001A7893"/>
    <w:rsid w:val="001A7BD2"/>
    <w:rsid w:val="001A7DDA"/>
    <w:rsid w:val="001B093D"/>
    <w:rsid w:val="001B0B0E"/>
    <w:rsid w:val="001B1B4E"/>
    <w:rsid w:val="001B2223"/>
    <w:rsid w:val="001B2E27"/>
    <w:rsid w:val="001B30B1"/>
    <w:rsid w:val="001B362E"/>
    <w:rsid w:val="001B367C"/>
    <w:rsid w:val="001B4170"/>
    <w:rsid w:val="001B57FF"/>
    <w:rsid w:val="001B7123"/>
    <w:rsid w:val="001B717E"/>
    <w:rsid w:val="001C0C76"/>
    <w:rsid w:val="001C2E99"/>
    <w:rsid w:val="001C3134"/>
    <w:rsid w:val="001C3604"/>
    <w:rsid w:val="001C3643"/>
    <w:rsid w:val="001C3BD7"/>
    <w:rsid w:val="001C3F51"/>
    <w:rsid w:val="001C4021"/>
    <w:rsid w:val="001C4873"/>
    <w:rsid w:val="001C4903"/>
    <w:rsid w:val="001C490B"/>
    <w:rsid w:val="001C4B0B"/>
    <w:rsid w:val="001C4F96"/>
    <w:rsid w:val="001C5A4C"/>
    <w:rsid w:val="001C5C32"/>
    <w:rsid w:val="001C5CEE"/>
    <w:rsid w:val="001C5EB2"/>
    <w:rsid w:val="001C63C0"/>
    <w:rsid w:val="001C75A6"/>
    <w:rsid w:val="001D0765"/>
    <w:rsid w:val="001D08A1"/>
    <w:rsid w:val="001D0A0C"/>
    <w:rsid w:val="001D3424"/>
    <w:rsid w:val="001D3F7D"/>
    <w:rsid w:val="001D4028"/>
    <w:rsid w:val="001D4395"/>
    <w:rsid w:val="001D43CB"/>
    <w:rsid w:val="001D451A"/>
    <w:rsid w:val="001D4532"/>
    <w:rsid w:val="001D4B3F"/>
    <w:rsid w:val="001D4D06"/>
    <w:rsid w:val="001D52F3"/>
    <w:rsid w:val="001D5947"/>
    <w:rsid w:val="001D5ADB"/>
    <w:rsid w:val="001D5E85"/>
    <w:rsid w:val="001D5EC6"/>
    <w:rsid w:val="001D60A9"/>
    <w:rsid w:val="001D65B1"/>
    <w:rsid w:val="001D7157"/>
    <w:rsid w:val="001D74EB"/>
    <w:rsid w:val="001D75D7"/>
    <w:rsid w:val="001D7948"/>
    <w:rsid w:val="001D7FCB"/>
    <w:rsid w:val="001E019F"/>
    <w:rsid w:val="001E03EA"/>
    <w:rsid w:val="001E0D25"/>
    <w:rsid w:val="001E1828"/>
    <w:rsid w:val="001E1B8C"/>
    <w:rsid w:val="001E42A5"/>
    <w:rsid w:val="001E4C8B"/>
    <w:rsid w:val="001E4EEB"/>
    <w:rsid w:val="001E5FF3"/>
    <w:rsid w:val="001F0642"/>
    <w:rsid w:val="001F0F4A"/>
    <w:rsid w:val="001F118C"/>
    <w:rsid w:val="001F1894"/>
    <w:rsid w:val="001F26D1"/>
    <w:rsid w:val="001F276B"/>
    <w:rsid w:val="001F2BCB"/>
    <w:rsid w:val="001F32AE"/>
    <w:rsid w:val="001F36C9"/>
    <w:rsid w:val="001F422D"/>
    <w:rsid w:val="001F4F96"/>
    <w:rsid w:val="001F50B5"/>
    <w:rsid w:val="001F5386"/>
    <w:rsid w:val="001F58B4"/>
    <w:rsid w:val="001F5A51"/>
    <w:rsid w:val="001F6759"/>
    <w:rsid w:val="001F6E65"/>
    <w:rsid w:val="001F75DA"/>
    <w:rsid w:val="0020008D"/>
    <w:rsid w:val="002001A9"/>
    <w:rsid w:val="002001FE"/>
    <w:rsid w:val="00200B30"/>
    <w:rsid w:val="00201960"/>
    <w:rsid w:val="0020219F"/>
    <w:rsid w:val="00202222"/>
    <w:rsid w:val="00203A60"/>
    <w:rsid w:val="00203DBD"/>
    <w:rsid w:val="002044AF"/>
    <w:rsid w:val="00205DF3"/>
    <w:rsid w:val="00206174"/>
    <w:rsid w:val="00206781"/>
    <w:rsid w:val="002070A7"/>
    <w:rsid w:val="00207CA9"/>
    <w:rsid w:val="00207DA8"/>
    <w:rsid w:val="0021036C"/>
    <w:rsid w:val="0021198A"/>
    <w:rsid w:val="00212D46"/>
    <w:rsid w:val="002146E8"/>
    <w:rsid w:val="00215323"/>
    <w:rsid w:val="00215A1A"/>
    <w:rsid w:val="00215F0A"/>
    <w:rsid w:val="00215F23"/>
    <w:rsid w:val="00216133"/>
    <w:rsid w:val="00216903"/>
    <w:rsid w:val="00217165"/>
    <w:rsid w:val="00217839"/>
    <w:rsid w:val="00220267"/>
    <w:rsid w:val="00220B49"/>
    <w:rsid w:val="0022108B"/>
    <w:rsid w:val="00221AA8"/>
    <w:rsid w:val="002225F2"/>
    <w:rsid w:val="0022354C"/>
    <w:rsid w:val="00223563"/>
    <w:rsid w:val="00223B64"/>
    <w:rsid w:val="002247A0"/>
    <w:rsid w:val="00224814"/>
    <w:rsid w:val="002249D3"/>
    <w:rsid w:val="00224E73"/>
    <w:rsid w:val="002251EF"/>
    <w:rsid w:val="00225E4F"/>
    <w:rsid w:val="00226068"/>
    <w:rsid w:val="002263C5"/>
    <w:rsid w:val="0022656B"/>
    <w:rsid w:val="00226B48"/>
    <w:rsid w:val="00226E07"/>
    <w:rsid w:val="00226F70"/>
    <w:rsid w:val="00226F93"/>
    <w:rsid w:val="00227CA2"/>
    <w:rsid w:val="00230339"/>
    <w:rsid w:val="00231036"/>
    <w:rsid w:val="0023265C"/>
    <w:rsid w:val="00233381"/>
    <w:rsid w:val="002334CF"/>
    <w:rsid w:val="00233E65"/>
    <w:rsid w:val="00234264"/>
    <w:rsid w:val="0023442F"/>
    <w:rsid w:val="00234AE0"/>
    <w:rsid w:val="00234EA7"/>
    <w:rsid w:val="00235CD8"/>
    <w:rsid w:val="00236064"/>
    <w:rsid w:val="0023610C"/>
    <w:rsid w:val="002361BF"/>
    <w:rsid w:val="00236EAA"/>
    <w:rsid w:val="00236F3B"/>
    <w:rsid w:val="002373E0"/>
    <w:rsid w:val="002379B8"/>
    <w:rsid w:val="00240781"/>
    <w:rsid w:val="00240F9E"/>
    <w:rsid w:val="00240FAF"/>
    <w:rsid w:val="002411C0"/>
    <w:rsid w:val="00241288"/>
    <w:rsid w:val="0024218B"/>
    <w:rsid w:val="00242708"/>
    <w:rsid w:val="00242EFE"/>
    <w:rsid w:val="00243608"/>
    <w:rsid w:val="00243C2A"/>
    <w:rsid w:val="002442B1"/>
    <w:rsid w:val="002442CB"/>
    <w:rsid w:val="00244733"/>
    <w:rsid w:val="00244FB5"/>
    <w:rsid w:val="00245270"/>
    <w:rsid w:val="00245641"/>
    <w:rsid w:val="0024606A"/>
    <w:rsid w:val="002461EE"/>
    <w:rsid w:val="002462E8"/>
    <w:rsid w:val="00246A54"/>
    <w:rsid w:val="00246CBE"/>
    <w:rsid w:val="00246D09"/>
    <w:rsid w:val="00250029"/>
    <w:rsid w:val="002501B5"/>
    <w:rsid w:val="0025054A"/>
    <w:rsid w:val="00250A45"/>
    <w:rsid w:val="00250C72"/>
    <w:rsid w:val="002511B0"/>
    <w:rsid w:val="002513E2"/>
    <w:rsid w:val="00251C1B"/>
    <w:rsid w:val="0025201B"/>
    <w:rsid w:val="00252133"/>
    <w:rsid w:val="00252564"/>
    <w:rsid w:val="0025318D"/>
    <w:rsid w:val="00253BFB"/>
    <w:rsid w:val="0025465F"/>
    <w:rsid w:val="002559AB"/>
    <w:rsid w:val="00255EC5"/>
    <w:rsid w:val="0025687E"/>
    <w:rsid w:val="002578A7"/>
    <w:rsid w:val="00257FA5"/>
    <w:rsid w:val="00261331"/>
    <w:rsid w:val="00261B9D"/>
    <w:rsid w:val="00261F88"/>
    <w:rsid w:val="00263667"/>
    <w:rsid w:val="00263AB2"/>
    <w:rsid w:val="00263C45"/>
    <w:rsid w:val="00264991"/>
    <w:rsid w:val="00265736"/>
    <w:rsid w:val="0026580E"/>
    <w:rsid w:val="00265963"/>
    <w:rsid w:val="002661C7"/>
    <w:rsid w:val="00267B66"/>
    <w:rsid w:val="00270920"/>
    <w:rsid w:val="00271273"/>
    <w:rsid w:val="002714D7"/>
    <w:rsid w:val="0027170E"/>
    <w:rsid w:val="00271881"/>
    <w:rsid w:val="002724CD"/>
    <w:rsid w:val="00272812"/>
    <w:rsid w:val="00272A26"/>
    <w:rsid w:val="00273609"/>
    <w:rsid w:val="0027428F"/>
    <w:rsid w:val="00274292"/>
    <w:rsid w:val="00274308"/>
    <w:rsid w:val="00274A25"/>
    <w:rsid w:val="00274B0D"/>
    <w:rsid w:val="002768F0"/>
    <w:rsid w:val="00277346"/>
    <w:rsid w:val="002802CD"/>
    <w:rsid w:val="00280AD4"/>
    <w:rsid w:val="00280F99"/>
    <w:rsid w:val="002812E7"/>
    <w:rsid w:val="00281792"/>
    <w:rsid w:val="00281857"/>
    <w:rsid w:val="00281B64"/>
    <w:rsid w:val="002820B0"/>
    <w:rsid w:val="00282295"/>
    <w:rsid w:val="00283840"/>
    <w:rsid w:val="002838EF"/>
    <w:rsid w:val="00285041"/>
    <w:rsid w:val="0028521B"/>
    <w:rsid w:val="00285321"/>
    <w:rsid w:val="002859A8"/>
    <w:rsid w:val="00285BB9"/>
    <w:rsid w:val="00285F8C"/>
    <w:rsid w:val="00286321"/>
    <w:rsid w:val="00286D88"/>
    <w:rsid w:val="00287A23"/>
    <w:rsid w:val="00287F6E"/>
    <w:rsid w:val="002906C8"/>
    <w:rsid w:val="00290AB8"/>
    <w:rsid w:val="00291055"/>
    <w:rsid w:val="002913AF"/>
    <w:rsid w:val="00291501"/>
    <w:rsid w:val="00292DDB"/>
    <w:rsid w:val="0029387F"/>
    <w:rsid w:val="0029394E"/>
    <w:rsid w:val="002941D2"/>
    <w:rsid w:val="0029450F"/>
    <w:rsid w:val="00294C6F"/>
    <w:rsid w:val="002952AC"/>
    <w:rsid w:val="00295CCA"/>
    <w:rsid w:val="0029634C"/>
    <w:rsid w:val="0029662C"/>
    <w:rsid w:val="00297B5D"/>
    <w:rsid w:val="00297F37"/>
    <w:rsid w:val="002A0795"/>
    <w:rsid w:val="002A0F88"/>
    <w:rsid w:val="002A13E4"/>
    <w:rsid w:val="002A2F87"/>
    <w:rsid w:val="002A53DF"/>
    <w:rsid w:val="002A55DF"/>
    <w:rsid w:val="002A585F"/>
    <w:rsid w:val="002A5928"/>
    <w:rsid w:val="002A5ADA"/>
    <w:rsid w:val="002A5EB3"/>
    <w:rsid w:val="002A6DD9"/>
    <w:rsid w:val="002A6E97"/>
    <w:rsid w:val="002A6F44"/>
    <w:rsid w:val="002A7B2B"/>
    <w:rsid w:val="002A7C86"/>
    <w:rsid w:val="002B08FB"/>
    <w:rsid w:val="002B0CB4"/>
    <w:rsid w:val="002B1451"/>
    <w:rsid w:val="002B1884"/>
    <w:rsid w:val="002B3741"/>
    <w:rsid w:val="002B3C10"/>
    <w:rsid w:val="002B43DC"/>
    <w:rsid w:val="002B5698"/>
    <w:rsid w:val="002B5AE0"/>
    <w:rsid w:val="002B6319"/>
    <w:rsid w:val="002B6B44"/>
    <w:rsid w:val="002B6F2A"/>
    <w:rsid w:val="002B72A4"/>
    <w:rsid w:val="002C03E1"/>
    <w:rsid w:val="002C0579"/>
    <w:rsid w:val="002C083B"/>
    <w:rsid w:val="002C10D3"/>
    <w:rsid w:val="002C13FD"/>
    <w:rsid w:val="002C1933"/>
    <w:rsid w:val="002C1B25"/>
    <w:rsid w:val="002C1C05"/>
    <w:rsid w:val="002C24B1"/>
    <w:rsid w:val="002C32A1"/>
    <w:rsid w:val="002C40BD"/>
    <w:rsid w:val="002C4B09"/>
    <w:rsid w:val="002C513E"/>
    <w:rsid w:val="002C52DE"/>
    <w:rsid w:val="002C5D62"/>
    <w:rsid w:val="002C6367"/>
    <w:rsid w:val="002C6A22"/>
    <w:rsid w:val="002C6C64"/>
    <w:rsid w:val="002D00EE"/>
    <w:rsid w:val="002D0E10"/>
    <w:rsid w:val="002D1314"/>
    <w:rsid w:val="002D1FE7"/>
    <w:rsid w:val="002D245C"/>
    <w:rsid w:val="002D3CCA"/>
    <w:rsid w:val="002D3EA6"/>
    <w:rsid w:val="002D5A64"/>
    <w:rsid w:val="002D65E8"/>
    <w:rsid w:val="002D6C21"/>
    <w:rsid w:val="002D7B11"/>
    <w:rsid w:val="002D7F22"/>
    <w:rsid w:val="002E04CC"/>
    <w:rsid w:val="002E088F"/>
    <w:rsid w:val="002E0AB7"/>
    <w:rsid w:val="002E0EE4"/>
    <w:rsid w:val="002E1203"/>
    <w:rsid w:val="002E1A9F"/>
    <w:rsid w:val="002E1EBA"/>
    <w:rsid w:val="002E1F2A"/>
    <w:rsid w:val="002E24B5"/>
    <w:rsid w:val="002E2A98"/>
    <w:rsid w:val="002E2C70"/>
    <w:rsid w:val="002E2D01"/>
    <w:rsid w:val="002E3A2F"/>
    <w:rsid w:val="002E4A5C"/>
    <w:rsid w:val="002E599D"/>
    <w:rsid w:val="002E6187"/>
    <w:rsid w:val="002E7150"/>
    <w:rsid w:val="002E7436"/>
    <w:rsid w:val="002E773B"/>
    <w:rsid w:val="002E79AD"/>
    <w:rsid w:val="002F0401"/>
    <w:rsid w:val="002F054A"/>
    <w:rsid w:val="002F06D5"/>
    <w:rsid w:val="002F09F8"/>
    <w:rsid w:val="002F0C93"/>
    <w:rsid w:val="002F0E01"/>
    <w:rsid w:val="002F1299"/>
    <w:rsid w:val="002F1587"/>
    <w:rsid w:val="002F27E2"/>
    <w:rsid w:val="002F374D"/>
    <w:rsid w:val="002F3B04"/>
    <w:rsid w:val="002F42B9"/>
    <w:rsid w:val="002F42C4"/>
    <w:rsid w:val="002F4E6C"/>
    <w:rsid w:val="002F5BC3"/>
    <w:rsid w:val="002F6DBD"/>
    <w:rsid w:val="00300426"/>
    <w:rsid w:val="00300A20"/>
    <w:rsid w:val="003017A1"/>
    <w:rsid w:val="003020D4"/>
    <w:rsid w:val="003023E1"/>
    <w:rsid w:val="00302947"/>
    <w:rsid w:val="00303145"/>
    <w:rsid w:val="00304896"/>
    <w:rsid w:val="003049E6"/>
    <w:rsid w:val="00304CF7"/>
    <w:rsid w:val="00305C18"/>
    <w:rsid w:val="00305E41"/>
    <w:rsid w:val="00305E5E"/>
    <w:rsid w:val="00305E84"/>
    <w:rsid w:val="00306FAB"/>
    <w:rsid w:val="0030767E"/>
    <w:rsid w:val="00310035"/>
    <w:rsid w:val="00311047"/>
    <w:rsid w:val="00311960"/>
    <w:rsid w:val="003123AC"/>
    <w:rsid w:val="0031251A"/>
    <w:rsid w:val="003128A2"/>
    <w:rsid w:val="00312D11"/>
    <w:rsid w:val="003130EA"/>
    <w:rsid w:val="0031324C"/>
    <w:rsid w:val="00313C6C"/>
    <w:rsid w:val="003151E2"/>
    <w:rsid w:val="003152DB"/>
    <w:rsid w:val="00315686"/>
    <w:rsid w:val="00315F92"/>
    <w:rsid w:val="0031651C"/>
    <w:rsid w:val="00316817"/>
    <w:rsid w:val="00316E64"/>
    <w:rsid w:val="003175B1"/>
    <w:rsid w:val="00317B0C"/>
    <w:rsid w:val="00317E5F"/>
    <w:rsid w:val="00320F05"/>
    <w:rsid w:val="00321972"/>
    <w:rsid w:val="00322655"/>
    <w:rsid w:val="003229AF"/>
    <w:rsid w:val="00323262"/>
    <w:rsid w:val="00323606"/>
    <w:rsid w:val="00323811"/>
    <w:rsid w:val="003243E0"/>
    <w:rsid w:val="00325023"/>
    <w:rsid w:val="003250CC"/>
    <w:rsid w:val="0032544D"/>
    <w:rsid w:val="0032572E"/>
    <w:rsid w:val="00325821"/>
    <w:rsid w:val="00325AEC"/>
    <w:rsid w:val="00325AF9"/>
    <w:rsid w:val="00325B06"/>
    <w:rsid w:val="00325EB1"/>
    <w:rsid w:val="0032604D"/>
    <w:rsid w:val="00326EB9"/>
    <w:rsid w:val="0032772D"/>
    <w:rsid w:val="00327A4F"/>
    <w:rsid w:val="003309C5"/>
    <w:rsid w:val="00330F96"/>
    <w:rsid w:val="003310FE"/>
    <w:rsid w:val="003315A5"/>
    <w:rsid w:val="0033166C"/>
    <w:rsid w:val="00331D47"/>
    <w:rsid w:val="003327F9"/>
    <w:rsid w:val="00333678"/>
    <w:rsid w:val="00333F9B"/>
    <w:rsid w:val="00334063"/>
    <w:rsid w:val="0033416A"/>
    <w:rsid w:val="003345CF"/>
    <w:rsid w:val="00334663"/>
    <w:rsid w:val="00334781"/>
    <w:rsid w:val="00334D0D"/>
    <w:rsid w:val="00335EBE"/>
    <w:rsid w:val="00336114"/>
    <w:rsid w:val="00336943"/>
    <w:rsid w:val="00336C4B"/>
    <w:rsid w:val="00336D34"/>
    <w:rsid w:val="00336DB1"/>
    <w:rsid w:val="003372A9"/>
    <w:rsid w:val="003373C9"/>
    <w:rsid w:val="0033775C"/>
    <w:rsid w:val="00337EC9"/>
    <w:rsid w:val="0034057B"/>
    <w:rsid w:val="00343260"/>
    <w:rsid w:val="003438AD"/>
    <w:rsid w:val="00343CD4"/>
    <w:rsid w:val="00344E0D"/>
    <w:rsid w:val="00344F57"/>
    <w:rsid w:val="003458B6"/>
    <w:rsid w:val="003501DB"/>
    <w:rsid w:val="003506AF"/>
    <w:rsid w:val="00350777"/>
    <w:rsid w:val="00350800"/>
    <w:rsid w:val="00351F14"/>
    <w:rsid w:val="003521AD"/>
    <w:rsid w:val="003530DE"/>
    <w:rsid w:val="003531A9"/>
    <w:rsid w:val="00353CC9"/>
    <w:rsid w:val="00353D83"/>
    <w:rsid w:val="00354ECC"/>
    <w:rsid w:val="003550C5"/>
    <w:rsid w:val="00355A21"/>
    <w:rsid w:val="00355A53"/>
    <w:rsid w:val="00356120"/>
    <w:rsid w:val="0035659D"/>
    <w:rsid w:val="00356B95"/>
    <w:rsid w:val="00357461"/>
    <w:rsid w:val="00357DEC"/>
    <w:rsid w:val="003601A2"/>
    <w:rsid w:val="00361C24"/>
    <w:rsid w:val="00361FF5"/>
    <w:rsid w:val="0036203D"/>
    <w:rsid w:val="00362E29"/>
    <w:rsid w:val="00364346"/>
    <w:rsid w:val="0036446E"/>
    <w:rsid w:val="00364B11"/>
    <w:rsid w:val="0036518C"/>
    <w:rsid w:val="00365618"/>
    <w:rsid w:val="003656F9"/>
    <w:rsid w:val="0036599D"/>
    <w:rsid w:val="00365D12"/>
    <w:rsid w:val="00365FCD"/>
    <w:rsid w:val="00367B60"/>
    <w:rsid w:val="00367E42"/>
    <w:rsid w:val="00370152"/>
    <w:rsid w:val="0037022E"/>
    <w:rsid w:val="00370351"/>
    <w:rsid w:val="00370F93"/>
    <w:rsid w:val="003722A5"/>
    <w:rsid w:val="0037265E"/>
    <w:rsid w:val="00372668"/>
    <w:rsid w:val="00372B57"/>
    <w:rsid w:val="00372F2A"/>
    <w:rsid w:val="00373873"/>
    <w:rsid w:val="00373AFC"/>
    <w:rsid w:val="00373D9A"/>
    <w:rsid w:val="00374288"/>
    <w:rsid w:val="00374B6A"/>
    <w:rsid w:val="00374F6F"/>
    <w:rsid w:val="00375923"/>
    <w:rsid w:val="00375D12"/>
    <w:rsid w:val="003762F5"/>
    <w:rsid w:val="00376F49"/>
    <w:rsid w:val="00377F0E"/>
    <w:rsid w:val="003801A5"/>
    <w:rsid w:val="00380AB9"/>
    <w:rsid w:val="00381D74"/>
    <w:rsid w:val="003829ED"/>
    <w:rsid w:val="00382ACD"/>
    <w:rsid w:val="00383654"/>
    <w:rsid w:val="003838BF"/>
    <w:rsid w:val="00383BE2"/>
    <w:rsid w:val="00384033"/>
    <w:rsid w:val="003840D4"/>
    <w:rsid w:val="0038418E"/>
    <w:rsid w:val="003844AB"/>
    <w:rsid w:val="003854DC"/>
    <w:rsid w:val="00386945"/>
    <w:rsid w:val="00386C97"/>
    <w:rsid w:val="00386F06"/>
    <w:rsid w:val="00390263"/>
    <w:rsid w:val="003909A3"/>
    <w:rsid w:val="00390F95"/>
    <w:rsid w:val="0039141D"/>
    <w:rsid w:val="00391467"/>
    <w:rsid w:val="003915DA"/>
    <w:rsid w:val="00391673"/>
    <w:rsid w:val="00391B44"/>
    <w:rsid w:val="0039233C"/>
    <w:rsid w:val="0039234A"/>
    <w:rsid w:val="00392CE2"/>
    <w:rsid w:val="0039455D"/>
    <w:rsid w:val="003952C4"/>
    <w:rsid w:val="00395BFD"/>
    <w:rsid w:val="00395CB8"/>
    <w:rsid w:val="00395DA1"/>
    <w:rsid w:val="00396C5E"/>
    <w:rsid w:val="00397424"/>
    <w:rsid w:val="0039774F"/>
    <w:rsid w:val="003A05C0"/>
    <w:rsid w:val="003A1915"/>
    <w:rsid w:val="003A1D6B"/>
    <w:rsid w:val="003A20F5"/>
    <w:rsid w:val="003A2AD3"/>
    <w:rsid w:val="003A30EA"/>
    <w:rsid w:val="003A3B8C"/>
    <w:rsid w:val="003A47FF"/>
    <w:rsid w:val="003A4C0B"/>
    <w:rsid w:val="003A57F1"/>
    <w:rsid w:val="003A5974"/>
    <w:rsid w:val="003A5CEE"/>
    <w:rsid w:val="003A5F18"/>
    <w:rsid w:val="003A6E92"/>
    <w:rsid w:val="003A7696"/>
    <w:rsid w:val="003A7D12"/>
    <w:rsid w:val="003B17B4"/>
    <w:rsid w:val="003B1CF3"/>
    <w:rsid w:val="003B35A2"/>
    <w:rsid w:val="003B3D69"/>
    <w:rsid w:val="003B4C9F"/>
    <w:rsid w:val="003B5707"/>
    <w:rsid w:val="003B5D7E"/>
    <w:rsid w:val="003B5E6C"/>
    <w:rsid w:val="003B5F08"/>
    <w:rsid w:val="003B68D6"/>
    <w:rsid w:val="003C05F8"/>
    <w:rsid w:val="003C0777"/>
    <w:rsid w:val="003C08C6"/>
    <w:rsid w:val="003C0CC7"/>
    <w:rsid w:val="003C1377"/>
    <w:rsid w:val="003C1844"/>
    <w:rsid w:val="003C186A"/>
    <w:rsid w:val="003C19B2"/>
    <w:rsid w:val="003C1E30"/>
    <w:rsid w:val="003C25B1"/>
    <w:rsid w:val="003C3117"/>
    <w:rsid w:val="003C3757"/>
    <w:rsid w:val="003C3CF3"/>
    <w:rsid w:val="003C3E80"/>
    <w:rsid w:val="003C4583"/>
    <w:rsid w:val="003C492A"/>
    <w:rsid w:val="003C4D71"/>
    <w:rsid w:val="003C4E75"/>
    <w:rsid w:val="003C572A"/>
    <w:rsid w:val="003C5C79"/>
    <w:rsid w:val="003C67D1"/>
    <w:rsid w:val="003C79E4"/>
    <w:rsid w:val="003D0C22"/>
    <w:rsid w:val="003D1829"/>
    <w:rsid w:val="003D1973"/>
    <w:rsid w:val="003D215E"/>
    <w:rsid w:val="003D21D5"/>
    <w:rsid w:val="003D301A"/>
    <w:rsid w:val="003D31D8"/>
    <w:rsid w:val="003D3AC9"/>
    <w:rsid w:val="003D3CDA"/>
    <w:rsid w:val="003D4E23"/>
    <w:rsid w:val="003D52FB"/>
    <w:rsid w:val="003D6CB2"/>
    <w:rsid w:val="003E03B0"/>
    <w:rsid w:val="003E0CB6"/>
    <w:rsid w:val="003E0F19"/>
    <w:rsid w:val="003E197C"/>
    <w:rsid w:val="003E1AAB"/>
    <w:rsid w:val="003E1CCA"/>
    <w:rsid w:val="003E1E23"/>
    <w:rsid w:val="003E306D"/>
    <w:rsid w:val="003E37D8"/>
    <w:rsid w:val="003E3ACF"/>
    <w:rsid w:val="003E3C77"/>
    <w:rsid w:val="003E3DDF"/>
    <w:rsid w:val="003E41E9"/>
    <w:rsid w:val="003E48E1"/>
    <w:rsid w:val="003E53AC"/>
    <w:rsid w:val="003E77A8"/>
    <w:rsid w:val="003F1EA4"/>
    <w:rsid w:val="003F1ED7"/>
    <w:rsid w:val="003F251E"/>
    <w:rsid w:val="003F252F"/>
    <w:rsid w:val="003F28C2"/>
    <w:rsid w:val="003F2908"/>
    <w:rsid w:val="003F2F92"/>
    <w:rsid w:val="003F38EA"/>
    <w:rsid w:val="003F3926"/>
    <w:rsid w:val="003F4213"/>
    <w:rsid w:val="003F4574"/>
    <w:rsid w:val="003F46FE"/>
    <w:rsid w:val="003F4715"/>
    <w:rsid w:val="003F4AF1"/>
    <w:rsid w:val="003F59AE"/>
    <w:rsid w:val="003F67C0"/>
    <w:rsid w:val="003F72A7"/>
    <w:rsid w:val="003F7360"/>
    <w:rsid w:val="003F73A5"/>
    <w:rsid w:val="003F7967"/>
    <w:rsid w:val="003F79D2"/>
    <w:rsid w:val="00400063"/>
    <w:rsid w:val="004003C8"/>
    <w:rsid w:val="00400903"/>
    <w:rsid w:val="004011D0"/>
    <w:rsid w:val="00401330"/>
    <w:rsid w:val="00401389"/>
    <w:rsid w:val="00401657"/>
    <w:rsid w:val="00401D28"/>
    <w:rsid w:val="004025C5"/>
    <w:rsid w:val="00403643"/>
    <w:rsid w:val="00403F84"/>
    <w:rsid w:val="004044C5"/>
    <w:rsid w:val="00404EDD"/>
    <w:rsid w:val="00405848"/>
    <w:rsid w:val="00405C0D"/>
    <w:rsid w:val="00405E84"/>
    <w:rsid w:val="00406093"/>
    <w:rsid w:val="00406804"/>
    <w:rsid w:val="004070DB"/>
    <w:rsid w:val="004072CA"/>
    <w:rsid w:val="0040751A"/>
    <w:rsid w:val="004076D1"/>
    <w:rsid w:val="00407B93"/>
    <w:rsid w:val="00407DDB"/>
    <w:rsid w:val="00411012"/>
    <w:rsid w:val="004111F9"/>
    <w:rsid w:val="00411256"/>
    <w:rsid w:val="0041140C"/>
    <w:rsid w:val="004117D6"/>
    <w:rsid w:val="00411E7D"/>
    <w:rsid w:val="004120FE"/>
    <w:rsid w:val="00413098"/>
    <w:rsid w:val="0041388E"/>
    <w:rsid w:val="004144E2"/>
    <w:rsid w:val="00414838"/>
    <w:rsid w:val="00414C4C"/>
    <w:rsid w:val="00415E71"/>
    <w:rsid w:val="00416107"/>
    <w:rsid w:val="00416ADD"/>
    <w:rsid w:val="004178F7"/>
    <w:rsid w:val="00417A27"/>
    <w:rsid w:val="0042040A"/>
    <w:rsid w:val="00420F23"/>
    <w:rsid w:val="004213B8"/>
    <w:rsid w:val="00421921"/>
    <w:rsid w:val="00421F07"/>
    <w:rsid w:val="00422095"/>
    <w:rsid w:val="0042221C"/>
    <w:rsid w:val="00422615"/>
    <w:rsid w:val="00422DFC"/>
    <w:rsid w:val="00422FB6"/>
    <w:rsid w:val="0042315D"/>
    <w:rsid w:val="00423243"/>
    <w:rsid w:val="004233E0"/>
    <w:rsid w:val="00423949"/>
    <w:rsid w:val="00423979"/>
    <w:rsid w:val="00423B07"/>
    <w:rsid w:val="00423C3D"/>
    <w:rsid w:val="00423D0B"/>
    <w:rsid w:val="004241B8"/>
    <w:rsid w:val="00424A82"/>
    <w:rsid w:val="00425A39"/>
    <w:rsid w:val="00425C77"/>
    <w:rsid w:val="00425CAB"/>
    <w:rsid w:val="004261A7"/>
    <w:rsid w:val="0042699E"/>
    <w:rsid w:val="00427118"/>
    <w:rsid w:val="00427205"/>
    <w:rsid w:val="00427ACE"/>
    <w:rsid w:val="00427EA5"/>
    <w:rsid w:val="00427FCF"/>
    <w:rsid w:val="0043056F"/>
    <w:rsid w:val="00431575"/>
    <w:rsid w:val="004319B6"/>
    <w:rsid w:val="0043387B"/>
    <w:rsid w:val="0043413F"/>
    <w:rsid w:val="00434632"/>
    <w:rsid w:val="00434751"/>
    <w:rsid w:val="0043523C"/>
    <w:rsid w:val="0043565A"/>
    <w:rsid w:val="00435A9B"/>
    <w:rsid w:val="00435F82"/>
    <w:rsid w:val="0043652C"/>
    <w:rsid w:val="00436B7A"/>
    <w:rsid w:val="00436E2B"/>
    <w:rsid w:val="0043772F"/>
    <w:rsid w:val="004379C8"/>
    <w:rsid w:val="00437FD4"/>
    <w:rsid w:val="0044011B"/>
    <w:rsid w:val="00441690"/>
    <w:rsid w:val="00441831"/>
    <w:rsid w:val="00442279"/>
    <w:rsid w:val="00442D50"/>
    <w:rsid w:val="00443314"/>
    <w:rsid w:val="00443CA3"/>
    <w:rsid w:val="00443DBC"/>
    <w:rsid w:val="00443ECF"/>
    <w:rsid w:val="004449D8"/>
    <w:rsid w:val="00444A0B"/>
    <w:rsid w:val="00444AB4"/>
    <w:rsid w:val="00444EF4"/>
    <w:rsid w:val="004450E8"/>
    <w:rsid w:val="00445936"/>
    <w:rsid w:val="00445B15"/>
    <w:rsid w:val="00445F2F"/>
    <w:rsid w:val="00446427"/>
    <w:rsid w:val="00446E71"/>
    <w:rsid w:val="00446E8D"/>
    <w:rsid w:val="004478E9"/>
    <w:rsid w:val="00447CCD"/>
    <w:rsid w:val="00447EBD"/>
    <w:rsid w:val="00447F16"/>
    <w:rsid w:val="0045042B"/>
    <w:rsid w:val="00450C9F"/>
    <w:rsid w:val="0045134D"/>
    <w:rsid w:val="004513B6"/>
    <w:rsid w:val="004515A2"/>
    <w:rsid w:val="00451BDD"/>
    <w:rsid w:val="00452B83"/>
    <w:rsid w:val="00454105"/>
    <w:rsid w:val="00454F6F"/>
    <w:rsid w:val="00455B91"/>
    <w:rsid w:val="0045646A"/>
    <w:rsid w:val="00456E24"/>
    <w:rsid w:val="0046096E"/>
    <w:rsid w:val="00461C60"/>
    <w:rsid w:val="00462142"/>
    <w:rsid w:val="00462C99"/>
    <w:rsid w:val="00462CD0"/>
    <w:rsid w:val="00463025"/>
    <w:rsid w:val="00463DD8"/>
    <w:rsid w:val="0046474B"/>
    <w:rsid w:val="00464792"/>
    <w:rsid w:val="00464BB4"/>
    <w:rsid w:val="00464FA7"/>
    <w:rsid w:val="004650D9"/>
    <w:rsid w:val="004651C6"/>
    <w:rsid w:val="004654F2"/>
    <w:rsid w:val="00466292"/>
    <w:rsid w:val="00466CAE"/>
    <w:rsid w:val="00466F0D"/>
    <w:rsid w:val="00467BA0"/>
    <w:rsid w:val="00470267"/>
    <w:rsid w:val="00470268"/>
    <w:rsid w:val="00470430"/>
    <w:rsid w:val="00470802"/>
    <w:rsid w:val="00470938"/>
    <w:rsid w:val="0047093B"/>
    <w:rsid w:val="00470E4A"/>
    <w:rsid w:val="004712D9"/>
    <w:rsid w:val="00471613"/>
    <w:rsid w:val="00471672"/>
    <w:rsid w:val="004718EE"/>
    <w:rsid w:val="00471BB9"/>
    <w:rsid w:val="00472E57"/>
    <w:rsid w:val="00472E9D"/>
    <w:rsid w:val="004731B7"/>
    <w:rsid w:val="0047342A"/>
    <w:rsid w:val="0047354C"/>
    <w:rsid w:val="00473875"/>
    <w:rsid w:val="0047407D"/>
    <w:rsid w:val="0047432A"/>
    <w:rsid w:val="0047441B"/>
    <w:rsid w:val="004745E5"/>
    <w:rsid w:val="0047460D"/>
    <w:rsid w:val="0047465F"/>
    <w:rsid w:val="004746BB"/>
    <w:rsid w:val="0047483A"/>
    <w:rsid w:val="00474D81"/>
    <w:rsid w:val="00475360"/>
    <w:rsid w:val="00475C0E"/>
    <w:rsid w:val="00475CBD"/>
    <w:rsid w:val="00475D0A"/>
    <w:rsid w:val="00475FE7"/>
    <w:rsid w:val="004766ED"/>
    <w:rsid w:val="00477213"/>
    <w:rsid w:val="00480276"/>
    <w:rsid w:val="00480A56"/>
    <w:rsid w:val="00481565"/>
    <w:rsid w:val="00481893"/>
    <w:rsid w:val="0048214F"/>
    <w:rsid w:val="004824F8"/>
    <w:rsid w:val="00482BBC"/>
    <w:rsid w:val="00482DFF"/>
    <w:rsid w:val="00482EAB"/>
    <w:rsid w:val="00483792"/>
    <w:rsid w:val="004845C3"/>
    <w:rsid w:val="00486249"/>
    <w:rsid w:val="00486464"/>
    <w:rsid w:val="00486777"/>
    <w:rsid w:val="00486AC6"/>
    <w:rsid w:val="00487304"/>
    <w:rsid w:val="00487507"/>
    <w:rsid w:val="00487866"/>
    <w:rsid w:val="004901A9"/>
    <w:rsid w:val="00490E6D"/>
    <w:rsid w:val="00491BC8"/>
    <w:rsid w:val="00492C00"/>
    <w:rsid w:val="0049395E"/>
    <w:rsid w:val="00493D3C"/>
    <w:rsid w:val="004940B9"/>
    <w:rsid w:val="004941BF"/>
    <w:rsid w:val="00494430"/>
    <w:rsid w:val="00494BBD"/>
    <w:rsid w:val="00495403"/>
    <w:rsid w:val="00495D9A"/>
    <w:rsid w:val="00495FE8"/>
    <w:rsid w:val="00496155"/>
    <w:rsid w:val="0049625C"/>
    <w:rsid w:val="0049659B"/>
    <w:rsid w:val="00496DEE"/>
    <w:rsid w:val="004973D5"/>
    <w:rsid w:val="00497E32"/>
    <w:rsid w:val="004A0290"/>
    <w:rsid w:val="004A0794"/>
    <w:rsid w:val="004A12DF"/>
    <w:rsid w:val="004A2312"/>
    <w:rsid w:val="004A27AA"/>
    <w:rsid w:val="004A3A73"/>
    <w:rsid w:val="004A4AC5"/>
    <w:rsid w:val="004A51A2"/>
    <w:rsid w:val="004A5522"/>
    <w:rsid w:val="004A5643"/>
    <w:rsid w:val="004A5755"/>
    <w:rsid w:val="004A5EFE"/>
    <w:rsid w:val="004A6C5B"/>
    <w:rsid w:val="004A703F"/>
    <w:rsid w:val="004A774C"/>
    <w:rsid w:val="004A7B43"/>
    <w:rsid w:val="004A7F42"/>
    <w:rsid w:val="004B051A"/>
    <w:rsid w:val="004B0BF5"/>
    <w:rsid w:val="004B0C43"/>
    <w:rsid w:val="004B108D"/>
    <w:rsid w:val="004B32DC"/>
    <w:rsid w:val="004B3C1E"/>
    <w:rsid w:val="004B4DBB"/>
    <w:rsid w:val="004B5322"/>
    <w:rsid w:val="004B5913"/>
    <w:rsid w:val="004B5C48"/>
    <w:rsid w:val="004B5E30"/>
    <w:rsid w:val="004B6385"/>
    <w:rsid w:val="004B6CE3"/>
    <w:rsid w:val="004B734D"/>
    <w:rsid w:val="004C0E79"/>
    <w:rsid w:val="004C14B1"/>
    <w:rsid w:val="004C1564"/>
    <w:rsid w:val="004C15C9"/>
    <w:rsid w:val="004C1A08"/>
    <w:rsid w:val="004C23B1"/>
    <w:rsid w:val="004C2A16"/>
    <w:rsid w:val="004C3420"/>
    <w:rsid w:val="004C3E00"/>
    <w:rsid w:val="004C4F7E"/>
    <w:rsid w:val="004C51BD"/>
    <w:rsid w:val="004C6906"/>
    <w:rsid w:val="004C6A55"/>
    <w:rsid w:val="004C6C27"/>
    <w:rsid w:val="004C7112"/>
    <w:rsid w:val="004C72F0"/>
    <w:rsid w:val="004C7802"/>
    <w:rsid w:val="004C7CAA"/>
    <w:rsid w:val="004D09CD"/>
    <w:rsid w:val="004D0B79"/>
    <w:rsid w:val="004D12C8"/>
    <w:rsid w:val="004D1AAD"/>
    <w:rsid w:val="004D1CF0"/>
    <w:rsid w:val="004D1F99"/>
    <w:rsid w:val="004D2533"/>
    <w:rsid w:val="004D283F"/>
    <w:rsid w:val="004D378A"/>
    <w:rsid w:val="004D403E"/>
    <w:rsid w:val="004D48A4"/>
    <w:rsid w:val="004D4AC7"/>
    <w:rsid w:val="004D4D86"/>
    <w:rsid w:val="004D4F21"/>
    <w:rsid w:val="004D500F"/>
    <w:rsid w:val="004D6176"/>
    <w:rsid w:val="004D628E"/>
    <w:rsid w:val="004D73AD"/>
    <w:rsid w:val="004D746C"/>
    <w:rsid w:val="004E091E"/>
    <w:rsid w:val="004E1F9A"/>
    <w:rsid w:val="004E20BA"/>
    <w:rsid w:val="004E32F9"/>
    <w:rsid w:val="004E34BF"/>
    <w:rsid w:val="004E375E"/>
    <w:rsid w:val="004E44CB"/>
    <w:rsid w:val="004E55CF"/>
    <w:rsid w:val="004E5A0B"/>
    <w:rsid w:val="004E6161"/>
    <w:rsid w:val="004E64B5"/>
    <w:rsid w:val="004E6D63"/>
    <w:rsid w:val="004E6EBA"/>
    <w:rsid w:val="004E77A2"/>
    <w:rsid w:val="004E78DF"/>
    <w:rsid w:val="004E7C24"/>
    <w:rsid w:val="004F0A4E"/>
    <w:rsid w:val="004F1139"/>
    <w:rsid w:val="004F1599"/>
    <w:rsid w:val="004F2B0D"/>
    <w:rsid w:val="004F2FF2"/>
    <w:rsid w:val="004F31A5"/>
    <w:rsid w:val="004F3840"/>
    <w:rsid w:val="004F4555"/>
    <w:rsid w:val="004F4972"/>
    <w:rsid w:val="004F6536"/>
    <w:rsid w:val="004F770C"/>
    <w:rsid w:val="004F7836"/>
    <w:rsid w:val="004F7CA7"/>
    <w:rsid w:val="004F7DFC"/>
    <w:rsid w:val="0050067C"/>
    <w:rsid w:val="005006B0"/>
    <w:rsid w:val="0050233E"/>
    <w:rsid w:val="005042DE"/>
    <w:rsid w:val="005045BA"/>
    <w:rsid w:val="00505DEF"/>
    <w:rsid w:val="00506500"/>
    <w:rsid w:val="00506504"/>
    <w:rsid w:val="0050693F"/>
    <w:rsid w:val="00506D22"/>
    <w:rsid w:val="00507BA0"/>
    <w:rsid w:val="00507BAB"/>
    <w:rsid w:val="00507C71"/>
    <w:rsid w:val="00510CE9"/>
    <w:rsid w:val="00510E16"/>
    <w:rsid w:val="005113AD"/>
    <w:rsid w:val="0051166C"/>
    <w:rsid w:val="0051180E"/>
    <w:rsid w:val="0051194F"/>
    <w:rsid w:val="00511DFC"/>
    <w:rsid w:val="005126E5"/>
    <w:rsid w:val="005129E6"/>
    <w:rsid w:val="00512C35"/>
    <w:rsid w:val="00512C98"/>
    <w:rsid w:val="005136A6"/>
    <w:rsid w:val="0051417A"/>
    <w:rsid w:val="00515FB0"/>
    <w:rsid w:val="0051660A"/>
    <w:rsid w:val="005166F5"/>
    <w:rsid w:val="0051715A"/>
    <w:rsid w:val="00517771"/>
    <w:rsid w:val="005177A1"/>
    <w:rsid w:val="00520525"/>
    <w:rsid w:val="005206E8"/>
    <w:rsid w:val="00520C85"/>
    <w:rsid w:val="00520F89"/>
    <w:rsid w:val="0052199C"/>
    <w:rsid w:val="00522704"/>
    <w:rsid w:val="00522923"/>
    <w:rsid w:val="00523219"/>
    <w:rsid w:val="00523903"/>
    <w:rsid w:val="00523D62"/>
    <w:rsid w:val="00524A8B"/>
    <w:rsid w:val="0052510B"/>
    <w:rsid w:val="00525655"/>
    <w:rsid w:val="00525669"/>
    <w:rsid w:val="005259B5"/>
    <w:rsid w:val="00526B2A"/>
    <w:rsid w:val="00527693"/>
    <w:rsid w:val="005310DA"/>
    <w:rsid w:val="00531B24"/>
    <w:rsid w:val="00531E34"/>
    <w:rsid w:val="00531FC4"/>
    <w:rsid w:val="0053278E"/>
    <w:rsid w:val="00532838"/>
    <w:rsid w:val="00532C1D"/>
    <w:rsid w:val="00532EEA"/>
    <w:rsid w:val="00532FCC"/>
    <w:rsid w:val="00533522"/>
    <w:rsid w:val="00533B9A"/>
    <w:rsid w:val="00534408"/>
    <w:rsid w:val="00534677"/>
    <w:rsid w:val="00535B93"/>
    <w:rsid w:val="00536192"/>
    <w:rsid w:val="0053705D"/>
    <w:rsid w:val="00537511"/>
    <w:rsid w:val="00537885"/>
    <w:rsid w:val="00537A4F"/>
    <w:rsid w:val="00537B74"/>
    <w:rsid w:val="005416D1"/>
    <w:rsid w:val="00541995"/>
    <w:rsid w:val="00542405"/>
    <w:rsid w:val="0054273E"/>
    <w:rsid w:val="005436B9"/>
    <w:rsid w:val="0054455E"/>
    <w:rsid w:val="005448EC"/>
    <w:rsid w:val="00544BB7"/>
    <w:rsid w:val="005461FC"/>
    <w:rsid w:val="005472F0"/>
    <w:rsid w:val="00547A08"/>
    <w:rsid w:val="00547FB5"/>
    <w:rsid w:val="00550210"/>
    <w:rsid w:val="00550E6A"/>
    <w:rsid w:val="0055107A"/>
    <w:rsid w:val="005514B1"/>
    <w:rsid w:val="005517D9"/>
    <w:rsid w:val="005523A5"/>
    <w:rsid w:val="005529A2"/>
    <w:rsid w:val="005535B9"/>
    <w:rsid w:val="00553CA2"/>
    <w:rsid w:val="00553FD6"/>
    <w:rsid w:val="00554068"/>
    <w:rsid w:val="0055414C"/>
    <w:rsid w:val="00554334"/>
    <w:rsid w:val="00554498"/>
    <w:rsid w:val="005546B2"/>
    <w:rsid w:val="0055508B"/>
    <w:rsid w:val="005552E7"/>
    <w:rsid w:val="005558D2"/>
    <w:rsid w:val="00555B9A"/>
    <w:rsid w:val="00555D9F"/>
    <w:rsid w:val="00557D5E"/>
    <w:rsid w:val="0056011F"/>
    <w:rsid w:val="00564EA1"/>
    <w:rsid w:val="00564FA3"/>
    <w:rsid w:val="00565199"/>
    <w:rsid w:val="005651DA"/>
    <w:rsid w:val="005651DD"/>
    <w:rsid w:val="0056579C"/>
    <w:rsid w:val="00565D60"/>
    <w:rsid w:val="00565E92"/>
    <w:rsid w:val="00566C0C"/>
    <w:rsid w:val="00567298"/>
    <w:rsid w:val="00567693"/>
    <w:rsid w:val="00567790"/>
    <w:rsid w:val="005705B0"/>
    <w:rsid w:val="00570B67"/>
    <w:rsid w:val="00570E2F"/>
    <w:rsid w:val="005712BC"/>
    <w:rsid w:val="00571487"/>
    <w:rsid w:val="005715E7"/>
    <w:rsid w:val="00571A2E"/>
    <w:rsid w:val="00571EC1"/>
    <w:rsid w:val="00571F40"/>
    <w:rsid w:val="00572CE6"/>
    <w:rsid w:val="005733F8"/>
    <w:rsid w:val="00573E5A"/>
    <w:rsid w:val="00574188"/>
    <w:rsid w:val="005747D2"/>
    <w:rsid w:val="00575887"/>
    <w:rsid w:val="00575B75"/>
    <w:rsid w:val="005762A5"/>
    <w:rsid w:val="00576F71"/>
    <w:rsid w:val="00577779"/>
    <w:rsid w:val="005778A1"/>
    <w:rsid w:val="00577CBB"/>
    <w:rsid w:val="00577FBC"/>
    <w:rsid w:val="00580486"/>
    <w:rsid w:val="005812BB"/>
    <w:rsid w:val="005813C4"/>
    <w:rsid w:val="00581973"/>
    <w:rsid w:val="00582C97"/>
    <w:rsid w:val="00583359"/>
    <w:rsid w:val="00583361"/>
    <w:rsid w:val="00584050"/>
    <w:rsid w:val="00584083"/>
    <w:rsid w:val="00584CFE"/>
    <w:rsid w:val="0058560E"/>
    <w:rsid w:val="005876A3"/>
    <w:rsid w:val="00587D6B"/>
    <w:rsid w:val="00587E4A"/>
    <w:rsid w:val="005901C0"/>
    <w:rsid w:val="00590233"/>
    <w:rsid w:val="005912F1"/>
    <w:rsid w:val="00591E88"/>
    <w:rsid w:val="00591F9E"/>
    <w:rsid w:val="00592103"/>
    <w:rsid w:val="00593E72"/>
    <w:rsid w:val="005954E4"/>
    <w:rsid w:val="0059566D"/>
    <w:rsid w:val="0059747F"/>
    <w:rsid w:val="005A0390"/>
    <w:rsid w:val="005A03C0"/>
    <w:rsid w:val="005A0A5B"/>
    <w:rsid w:val="005A12F9"/>
    <w:rsid w:val="005A139A"/>
    <w:rsid w:val="005A1A49"/>
    <w:rsid w:val="005A1CDA"/>
    <w:rsid w:val="005A1E1F"/>
    <w:rsid w:val="005A2CF2"/>
    <w:rsid w:val="005A333E"/>
    <w:rsid w:val="005A3D5C"/>
    <w:rsid w:val="005A3FA8"/>
    <w:rsid w:val="005A4812"/>
    <w:rsid w:val="005A52EC"/>
    <w:rsid w:val="005A56C8"/>
    <w:rsid w:val="005A59A7"/>
    <w:rsid w:val="005A5CDA"/>
    <w:rsid w:val="005A6D5D"/>
    <w:rsid w:val="005A6F79"/>
    <w:rsid w:val="005A74FD"/>
    <w:rsid w:val="005A76E1"/>
    <w:rsid w:val="005A7E7F"/>
    <w:rsid w:val="005A7E8C"/>
    <w:rsid w:val="005B0AA1"/>
    <w:rsid w:val="005B0F1B"/>
    <w:rsid w:val="005B12E4"/>
    <w:rsid w:val="005B25D7"/>
    <w:rsid w:val="005B2603"/>
    <w:rsid w:val="005B260C"/>
    <w:rsid w:val="005B3727"/>
    <w:rsid w:val="005B3CE8"/>
    <w:rsid w:val="005B4018"/>
    <w:rsid w:val="005B46DC"/>
    <w:rsid w:val="005B49D0"/>
    <w:rsid w:val="005B49D1"/>
    <w:rsid w:val="005B5C9C"/>
    <w:rsid w:val="005B675D"/>
    <w:rsid w:val="005B699E"/>
    <w:rsid w:val="005B7277"/>
    <w:rsid w:val="005B73E6"/>
    <w:rsid w:val="005B74DD"/>
    <w:rsid w:val="005B7568"/>
    <w:rsid w:val="005B79E5"/>
    <w:rsid w:val="005B7EC3"/>
    <w:rsid w:val="005C0830"/>
    <w:rsid w:val="005C0E9E"/>
    <w:rsid w:val="005C1065"/>
    <w:rsid w:val="005C174B"/>
    <w:rsid w:val="005C1B85"/>
    <w:rsid w:val="005C2899"/>
    <w:rsid w:val="005C2C8C"/>
    <w:rsid w:val="005C4D86"/>
    <w:rsid w:val="005C580E"/>
    <w:rsid w:val="005C628F"/>
    <w:rsid w:val="005C62E7"/>
    <w:rsid w:val="005C65B3"/>
    <w:rsid w:val="005C7045"/>
    <w:rsid w:val="005C77B2"/>
    <w:rsid w:val="005D0408"/>
    <w:rsid w:val="005D08F0"/>
    <w:rsid w:val="005D09CB"/>
    <w:rsid w:val="005D0E2F"/>
    <w:rsid w:val="005D0E62"/>
    <w:rsid w:val="005D1B93"/>
    <w:rsid w:val="005D1C6B"/>
    <w:rsid w:val="005D1CC9"/>
    <w:rsid w:val="005D1DB6"/>
    <w:rsid w:val="005D2111"/>
    <w:rsid w:val="005D235E"/>
    <w:rsid w:val="005D2845"/>
    <w:rsid w:val="005D294C"/>
    <w:rsid w:val="005D29A9"/>
    <w:rsid w:val="005D3902"/>
    <w:rsid w:val="005D3B5C"/>
    <w:rsid w:val="005D3E4D"/>
    <w:rsid w:val="005D4851"/>
    <w:rsid w:val="005D4A95"/>
    <w:rsid w:val="005D4AC5"/>
    <w:rsid w:val="005D4BE8"/>
    <w:rsid w:val="005D5084"/>
    <w:rsid w:val="005D58A9"/>
    <w:rsid w:val="005D6F57"/>
    <w:rsid w:val="005D738F"/>
    <w:rsid w:val="005D743E"/>
    <w:rsid w:val="005E0AC6"/>
    <w:rsid w:val="005E0AEF"/>
    <w:rsid w:val="005E0AFC"/>
    <w:rsid w:val="005E0DBE"/>
    <w:rsid w:val="005E2D98"/>
    <w:rsid w:val="005E3305"/>
    <w:rsid w:val="005E37C0"/>
    <w:rsid w:val="005E3B58"/>
    <w:rsid w:val="005E4047"/>
    <w:rsid w:val="005E4135"/>
    <w:rsid w:val="005E43D1"/>
    <w:rsid w:val="005E455D"/>
    <w:rsid w:val="005E4870"/>
    <w:rsid w:val="005E4FB3"/>
    <w:rsid w:val="005E5FC4"/>
    <w:rsid w:val="005E60E9"/>
    <w:rsid w:val="005E670A"/>
    <w:rsid w:val="005E7044"/>
    <w:rsid w:val="005E731A"/>
    <w:rsid w:val="005F0020"/>
    <w:rsid w:val="005F0350"/>
    <w:rsid w:val="005F0A42"/>
    <w:rsid w:val="005F11BA"/>
    <w:rsid w:val="005F163F"/>
    <w:rsid w:val="005F1722"/>
    <w:rsid w:val="005F192D"/>
    <w:rsid w:val="005F2412"/>
    <w:rsid w:val="005F267A"/>
    <w:rsid w:val="005F5B6F"/>
    <w:rsid w:val="005F6B64"/>
    <w:rsid w:val="005F749F"/>
    <w:rsid w:val="00600137"/>
    <w:rsid w:val="006002F6"/>
    <w:rsid w:val="00600E78"/>
    <w:rsid w:val="00601505"/>
    <w:rsid w:val="00601C15"/>
    <w:rsid w:val="0060251D"/>
    <w:rsid w:val="00604E3D"/>
    <w:rsid w:val="00604E96"/>
    <w:rsid w:val="00605533"/>
    <w:rsid w:val="0060574E"/>
    <w:rsid w:val="006060F4"/>
    <w:rsid w:val="00606380"/>
    <w:rsid w:val="00606F19"/>
    <w:rsid w:val="00607AEA"/>
    <w:rsid w:val="00607B1C"/>
    <w:rsid w:val="00607BA9"/>
    <w:rsid w:val="00607D28"/>
    <w:rsid w:val="0061007C"/>
    <w:rsid w:val="006107B0"/>
    <w:rsid w:val="0061098F"/>
    <w:rsid w:val="006117CE"/>
    <w:rsid w:val="00611C28"/>
    <w:rsid w:val="006124EF"/>
    <w:rsid w:val="006134A6"/>
    <w:rsid w:val="00613DAB"/>
    <w:rsid w:val="00614352"/>
    <w:rsid w:val="00615FD0"/>
    <w:rsid w:val="006162BF"/>
    <w:rsid w:val="00616EA9"/>
    <w:rsid w:val="00617474"/>
    <w:rsid w:val="006174A9"/>
    <w:rsid w:val="00617D57"/>
    <w:rsid w:val="00617E10"/>
    <w:rsid w:val="006200E0"/>
    <w:rsid w:val="0062106A"/>
    <w:rsid w:val="00621555"/>
    <w:rsid w:val="00622824"/>
    <w:rsid w:val="0062298A"/>
    <w:rsid w:val="00623B01"/>
    <w:rsid w:val="00624229"/>
    <w:rsid w:val="00624AF6"/>
    <w:rsid w:val="00625BA1"/>
    <w:rsid w:val="00626954"/>
    <w:rsid w:val="00627586"/>
    <w:rsid w:val="006278BA"/>
    <w:rsid w:val="006308EE"/>
    <w:rsid w:val="00630E16"/>
    <w:rsid w:val="00631316"/>
    <w:rsid w:val="00631478"/>
    <w:rsid w:val="0063183D"/>
    <w:rsid w:val="0063259D"/>
    <w:rsid w:val="00632694"/>
    <w:rsid w:val="00632F9A"/>
    <w:rsid w:val="00634662"/>
    <w:rsid w:val="00634716"/>
    <w:rsid w:val="006348E8"/>
    <w:rsid w:val="0063661E"/>
    <w:rsid w:val="006368E1"/>
    <w:rsid w:val="00636BC7"/>
    <w:rsid w:val="00637849"/>
    <w:rsid w:val="00637E03"/>
    <w:rsid w:val="006403EF"/>
    <w:rsid w:val="00640580"/>
    <w:rsid w:val="00640AA7"/>
    <w:rsid w:val="00640E77"/>
    <w:rsid w:val="00640EF2"/>
    <w:rsid w:val="006419F7"/>
    <w:rsid w:val="0064236C"/>
    <w:rsid w:val="00642B9B"/>
    <w:rsid w:val="00642D5B"/>
    <w:rsid w:val="00644146"/>
    <w:rsid w:val="0064492E"/>
    <w:rsid w:val="00644C19"/>
    <w:rsid w:val="006451FF"/>
    <w:rsid w:val="00646224"/>
    <w:rsid w:val="00646383"/>
    <w:rsid w:val="00646ABC"/>
    <w:rsid w:val="00646AE1"/>
    <w:rsid w:val="006471DA"/>
    <w:rsid w:val="00647458"/>
    <w:rsid w:val="00647D36"/>
    <w:rsid w:val="00647E53"/>
    <w:rsid w:val="00650391"/>
    <w:rsid w:val="00650396"/>
    <w:rsid w:val="00650FD2"/>
    <w:rsid w:val="00650FF5"/>
    <w:rsid w:val="006512F2"/>
    <w:rsid w:val="00651874"/>
    <w:rsid w:val="00652CF9"/>
    <w:rsid w:val="00653500"/>
    <w:rsid w:val="006550F3"/>
    <w:rsid w:val="006559C5"/>
    <w:rsid w:val="00655A23"/>
    <w:rsid w:val="00660EE9"/>
    <w:rsid w:val="00661246"/>
    <w:rsid w:val="00662134"/>
    <w:rsid w:val="00662817"/>
    <w:rsid w:val="00662EC7"/>
    <w:rsid w:val="00662FFD"/>
    <w:rsid w:val="0066358C"/>
    <w:rsid w:val="00663CFA"/>
    <w:rsid w:val="00667654"/>
    <w:rsid w:val="0067103A"/>
    <w:rsid w:val="00671044"/>
    <w:rsid w:val="00671048"/>
    <w:rsid w:val="006718CE"/>
    <w:rsid w:val="00671BF2"/>
    <w:rsid w:val="006724B0"/>
    <w:rsid w:val="00672BCF"/>
    <w:rsid w:val="006732E7"/>
    <w:rsid w:val="00673568"/>
    <w:rsid w:val="00673D51"/>
    <w:rsid w:val="0067438F"/>
    <w:rsid w:val="006750E4"/>
    <w:rsid w:val="00675275"/>
    <w:rsid w:val="006754F1"/>
    <w:rsid w:val="00676160"/>
    <w:rsid w:val="00676805"/>
    <w:rsid w:val="00676A91"/>
    <w:rsid w:val="00676C7D"/>
    <w:rsid w:val="0067719F"/>
    <w:rsid w:val="00677210"/>
    <w:rsid w:val="0067734B"/>
    <w:rsid w:val="00677791"/>
    <w:rsid w:val="00680E07"/>
    <w:rsid w:val="006813F0"/>
    <w:rsid w:val="00682BBE"/>
    <w:rsid w:val="00682F58"/>
    <w:rsid w:val="006831D1"/>
    <w:rsid w:val="006858E4"/>
    <w:rsid w:val="00686392"/>
    <w:rsid w:val="006864FB"/>
    <w:rsid w:val="00687561"/>
    <w:rsid w:val="00687586"/>
    <w:rsid w:val="00690459"/>
    <w:rsid w:val="00690DAA"/>
    <w:rsid w:val="00690E32"/>
    <w:rsid w:val="0069152F"/>
    <w:rsid w:val="0069179A"/>
    <w:rsid w:val="006922C3"/>
    <w:rsid w:val="00692D0A"/>
    <w:rsid w:val="00694018"/>
    <w:rsid w:val="00694303"/>
    <w:rsid w:val="00694305"/>
    <w:rsid w:val="006944EC"/>
    <w:rsid w:val="00694F9B"/>
    <w:rsid w:val="0069526D"/>
    <w:rsid w:val="00695626"/>
    <w:rsid w:val="0069607C"/>
    <w:rsid w:val="00696753"/>
    <w:rsid w:val="0069797D"/>
    <w:rsid w:val="00697FDF"/>
    <w:rsid w:val="006A08B7"/>
    <w:rsid w:val="006A092F"/>
    <w:rsid w:val="006A0955"/>
    <w:rsid w:val="006A0D22"/>
    <w:rsid w:val="006A11CF"/>
    <w:rsid w:val="006A1504"/>
    <w:rsid w:val="006A1539"/>
    <w:rsid w:val="006A2D01"/>
    <w:rsid w:val="006A3528"/>
    <w:rsid w:val="006A4B2D"/>
    <w:rsid w:val="006A4C78"/>
    <w:rsid w:val="006A4D58"/>
    <w:rsid w:val="006A5B3E"/>
    <w:rsid w:val="006A687C"/>
    <w:rsid w:val="006A6B0E"/>
    <w:rsid w:val="006A7215"/>
    <w:rsid w:val="006A77B2"/>
    <w:rsid w:val="006B14E9"/>
    <w:rsid w:val="006B253D"/>
    <w:rsid w:val="006B2F85"/>
    <w:rsid w:val="006B3C6F"/>
    <w:rsid w:val="006B3DB1"/>
    <w:rsid w:val="006B4165"/>
    <w:rsid w:val="006B5928"/>
    <w:rsid w:val="006B5B76"/>
    <w:rsid w:val="006B5D07"/>
    <w:rsid w:val="006B7101"/>
    <w:rsid w:val="006B7F71"/>
    <w:rsid w:val="006C08F8"/>
    <w:rsid w:val="006C0E4E"/>
    <w:rsid w:val="006C1488"/>
    <w:rsid w:val="006C156C"/>
    <w:rsid w:val="006C2AAF"/>
    <w:rsid w:val="006C327A"/>
    <w:rsid w:val="006C47B4"/>
    <w:rsid w:val="006C4E20"/>
    <w:rsid w:val="006C528A"/>
    <w:rsid w:val="006C580A"/>
    <w:rsid w:val="006C5FC0"/>
    <w:rsid w:val="006C68FF"/>
    <w:rsid w:val="006C7140"/>
    <w:rsid w:val="006C771A"/>
    <w:rsid w:val="006C7C1A"/>
    <w:rsid w:val="006D061E"/>
    <w:rsid w:val="006D0BCF"/>
    <w:rsid w:val="006D1430"/>
    <w:rsid w:val="006D2185"/>
    <w:rsid w:val="006D2561"/>
    <w:rsid w:val="006D2575"/>
    <w:rsid w:val="006D281A"/>
    <w:rsid w:val="006D43F6"/>
    <w:rsid w:val="006D455F"/>
    <w:rsid w:val="006D4824"/>
    <w:rsid w:val="006D536B"/>
    <w:rsid w:val="006D58EE"/>
    <w:rsid w:val="006D590E"/>
    <w:rsid w:val="006D6292"/>
    <w:rsid w:val="006D6A12"/>
    <w:rsid w:val="006D6CDA"/>
    <w:rsid w:val="006D6F05"/>
    <w:rsid w:val="006D754C"/>
    <w:rsid w:val="006D75A2"/>
    <w:rsid w:val="006D786D"/>
    <w:rsid w:val="006E01F3"/>
    <w:rsid w:val="006E091B"/>
    <w:rsid w:val="006E0CAB"/>
    <w:rsid w:val="006E0CEF"/>
    <w:rsid w:val="006E1320"/>
    <w:rsid w:val="006E1DDA"/>
    <w:rsid w:val="006E205C"/>
    <w:rsid w:val="006E3080"/>
    <w:rsid w:val="006E3212"/>
    <w:rsid w:val="006E558F"/>
    <w:rsid w:val="006E566F"/>
    <w:rsid w:val="006E5C42"/>
    <w:rsid w:val="006E6CB0"/>
    <w:rsid w:val="006E70C8"/>
    <w:rsid w:val="006E744B"/>
    <w:rsid w:val="006E77DD"/>
    <w:rsid w:val="006E7DEF"/>
    <w:rsid w:val="006F00C2"/>
    <w:rsid w:val="006F18CF"/>
    <w:rsid w:val="006F19BC"/>
    <w:rsid w:val="006F28B8"/>
    <w:rsid w:val="006F3244"/>
    <w:rsid w:val="006F437E"/>
    <w:rsid w:val="006F4B75"/>
    <w:rsid w:val="006F4D6B"/>
    <w:rsid w:val="006F5151"/>
    <w:rsid w:val="006F6A8E"/>
    <w:rsid w:val="006F70A3"/>
    <w:rsid w:val="006F70DC"/>
    <w:rsid w:val="006F719C"/>
    <w:rsid w:val="006F7BE6"/>
    <w:rsid w:val="007000CE"/>
    <w:rsid w:val="007003C2"/>
    <w:rsid w:val="0070056D"/>
    <w:rsid w:val="00701F74"/>
    <w:rsid w:val="007022FC"/>
    <w:rsid w:val="007054BC"/>
    <w:rsid w:val="007054F0"/>
    <w:rsid w:val="00707949"/>
    <w:rsid w:val="00711222"/>
    <w:rsid w:val="007123C4"/>
    <w:rsid w:val="00713F78"/>
    <w:rsid w:val="007146B9"/>
    <w:rsid w:val="00714CD2"/>
    <w:rsid w:val="00714F22"/>
    <w:rsid w:val="007153C9"/>
    <w:rsid w:val="00715EC9"/>
    <w:rsid w:val="0071674B"/>
    <w:rsid w:val="00716D37"/>
    <w:rsid w:val="007179E5"/>
    <w:rsid w:val="00720D12"/>
    <w:rsid w:val="00721C56"/>
    <w:rsid w:val="007227F3"/>
    <w:rsid w:val="0072295E"/>
    <w:rsid w:val="00722AE5"/>
    <w:rsid w:val="00723CC5"/>
    <w:rsid w:val="00724227"/>
    <w:rsid w:val="007243A3"/>
    <w:rsid w:val="007243D6"/>
    <w:rsid w:val="007247CD"/>
    <w:rsid w:val="00724B10"/>
    <w:rsid w:val="007251C4"/>
    <w:rsid w:val="00725BDB"/>
    <w:rsid w:val="00725C40"/>
    <w:rsid w:val="00725E53"/>
    <w:rsid w:val="00727063"/>
    <w:rsid w:val="0072745B"/>
    <w:rsid w:val="00727E20"/>
    <w:rsid w:val="00730149"/>
    <w:rsid w:val="00730834"/>
    <w:rsid w:val="00730BA5"/>
    <w:rsid w:val="007316E9"/>
    <w:rsid w:val="00731B6A"/>
    <w:rsid w:val="00732A18"/>
    <w:rsid w:val="00732C92"/>
    <w:rsid w:val="00732F57"/>
    <w:rsid w:val="007337EC"/>
    <w:rsid w:val="00734017"/>
    <w:rsid w:val="00734334"/>
    <w:rsid w:val="00734B90"/>
    <w:rsid w:val="00734CEB"/>
    <w:rsid w:val="0073604E"/>
    <w:rsid w:val="00736271"/>
    <w:rsid w:val="00736F86"/>
    <w:rsid w:val="00736F8B"/>
    <w:rsid w:val="0073704D"/>
    <w:rsid w:val="0073707B"/>
    <w:rsid w:val="00737CE1"/>
    <w:rsid w:val="007411B9"/>
    <w:rsid w:val="00743B16"/>
    <w:rsid w:val="007441F8"/>
    <w:rsid w:val="00744924"/>
    <w:rsid w:val="00744C92"/>
    <w:rsid w:val="00745041"/>
    <w:rsid w:val="00745842"/>
    <w:rsid w:val="007458E0"/>
    <w:rsid w:val="00745EB9"/>
    <w:rsid w:val="007474E8"/>
    <w:rsid w:val="00747526"/>
    <w:rsid w:val="0074756B"/>
    <w:rsid w:val="00750CCB"/>
    <w:rsid w:val="00750D3F"/>
    <w:rsid w:val="00750DAC"/>
    <w:rsid w:val="0075176F"/>
    <w:rsid w:val="00751E05"/>
    <w:rsid w:val="0075287E"/>
    <w:rsid w:val="00752F14"/>
    <w:rsid w:val="00753DEA"/>
    <w:rsid w:val="00754346"/>
    <w:rsid w:val="007547FB"/>
    <w:rsid w:val="007549A3"/>
    <w:rsid w:val="00754C3B"/>
    <w:rsid w:val="00755A55"/>
    <w:rsid w:val="007560CA"/>
    <w:rsid w:val="0075640F"/>
    <w:rsid w:val="007566CC"/>
    <w:rsid w:val="00760469"/>
    <w:rsid w:val="00760883"/>
    <w:rsid w:val="007608B5"/>
    <w:rsid w:val="00760A88"/>
    <w:rsid w:val="0076121E"/>
    <w:rsid w:val="007614D5"/>
    <w:rsid w:val="007616F8"/>
    <w:rsid w:val="00762677"/>
    <w:rsid w:val="00763376"/>
    <w:rsid w:val="00763A50"/>
    <w:rsid w:val="007641F1"/>
    <w:rsid w:val="00765106"/>
    <w:rsid w:val="007654BE"/>
    <w:rsid w:val="00765C9B"/>
    <w:rsid w:val="00765DDE"/>
    <w:rsid w:val="0076682C"/>
    <w:rsid w:val="00767CCB"/>
    <w:rsid w:val="007700DE"/>
    <w:rsid w:val="0077110C"/>
    <w:rsid w:val="007718DF"/>
    <w:rsid w:val="00771C40"/>
    <w:rsid w:val="00771E1B"/>
    <w:rsid w:val="007725F9"/>
    <w:rsid w:val="00772ACF"/>
    <w:rsid w:val="007735C4"/>
    <w:rsid w:val="007741E7"/>
    <w:rsid w:val="0077470D"/>
    <w:rsid w:val="00775838"/>
    <w:rsid w:val="00775D29"/>
    <w:rsid w:val="0077629B"/>
    <w:rsid w:val="00776998"/>
    <w:rsid w:val="00780683"/>
    <w:rsid w:val="00781287"/>
    <w:rsid w:val="00781403"/>
    <w:rsid w:val="00781425"/>
    <w:rsid w:val="007818D3"/>
    <w:rsid w:val="00781FAB"/>
    <w:rsid w:val="00782754"/>
    <w:rsid w:val="007829A4"/>
    <w:rsid w:val="00782D63"/>
    <w:rsid w:val="007832F1"/>
    <w:rsid w:val="007835CF"/>
    <w:rsid w:val="00785B92"/>
    <w:rsid w:val="0078639A"/>
    <w:rsid w:val="00786AAB"/>
    <w:rsid w:val="00786CA9"/>
    <w:rsid w:val="00790279"/>
    <w:rsid w:val="00792FC2"/>
    <w:rsid w:val="007932F6"/>
    <w:rsid w:val="007934DB"/>
    <w:rsid w:val="007939AB"/>
    <w:rsid w:val="007939DB"/>
    <w:rsid w:val="00793BA6"/>
    <w:rsid w:val="0079492B"/>
    <w:rsid w:val="00795024"/>
    <w:rsid w:val="00795FED"/>
    <w:rsid w:val="00796234"/>
    <w:rsid w:val="00796372"/>
    <w:rsid w:val="00796927"/>
    <w:rsid w:val="007A1D26"/>
    <w:rsid w:val="007A2292"/>
    <w:rsid w:val="007A2ED9"/>
    <w:rsid w:val="007A308E"/>
    <w:rsid w:val="007A4104"/>
    <w:rsid w:val="007A4A4F"/>
    <w:rsid w:val="007A50F0"/>
    <w:rsid w:val="007A555D"/>
    <w:rsid w:val="007A5895"/>
    <w:rsid w:val="007A656C"/>
    <w:rsid w:val="007A6584"/>
    <w:rsid w:val="007A661A"/>
    <w:rsid w:val="007A68E3"/>
    <w:rsid w:val="007A6BE3"/>
    <w:rsid w:val="007A6C14"/>
    <w:rsid w:val="007B0067"/>
    <w:rsid w:val="007B0F07"/>
    <w:rsid w:val="007B10D9"/>
    <w:rsid w:val="007B176A"/>
    <w:rsid w:val="007B184B"/>
    <w:rsid w:val="007B1A7B"/>
    <w:rsid w:val="007B1B65"/>
    <w:rsid w:val="007B2842"/>
    <w:rsid w:val="007B2BA8"/>
    <w:rsid w:val="007B3021"/>
    <w:rsid w:val="007B4DE8"/>
    <w:rsid w:val="007B4FDA"/>
    <w:rsid w:val="007B6109"/>
    <w:rsid w:val="007B7F4F"/>
    <w:rsid w:val="007C079E"/>
    <w:rsid w:val="007C1A67"/>
    <w:rsid w:val="007C210D"/>
    <w:rsid w:val="007C2B6C"/>
    <w:rsid w:val="007C2DB5"/>
    <w:rsid w:val="007C2F1C"/>
    <w:rsid w:val="007C3311"/>
    <w:rsid w:val="007C3DBE"/>
    <w:rsid w:val="007C40CC"/>
    <w:rsid w:val="007C4794"/>
    <w:rsid w:val="007C4DC1"/>
    <w:rsid w:val="007C53B1"/>
    <w:rsid w:val="007C65EE"/>
    <w:rsid w:val="007C70B3"/>
    <w:rsid w:val="007D0262"/>
    <w:rsid w:val="007D0D48"/>
    <w:rsid w:val="007D1080"/>
    <w:rsid w:val="007D1B30"/>
    <w:rsid w:val="007D1BD1"/>
    <w:rsid w:val="007D1D15"/>
    <w:rsid w:val="007D1EC2"/>
    <w:rsid w:val="007D225A"/>
    <w:rsid w:val="007D2760"/>
    <w:rsid w:val="007D2BF3"/>
    <w:rsid w:val="007D3495"/>
    <w:rsid w:val="007D3C57"/>
    <w:rsid w:val="007D3D67"/>
    <w:rsid w:val="007D3DB2"/>
    <w:rsid w:val="007D404F"/>
    <w:rsid w:val="007D5197"/>
    <w:rsid w:val="007D60CC"/>
    <w:rsid w:val="007D7EED"/>
    <w:rsid w:val="007D7F58"/>
    <w:rsid w:val="007E12C1"/>
    <w:rsid w:val="007E2777"/>
    <w:rsid w:val="007E282C"/>
    <w:rsid w:val="007E3D3D"/>
    <w:rsid w:val="007E53F2"/>
    <w:rsid w:val="007E6140"/>
    <w:rsid w:val="007E759C"/>
    <w:rsid w:val="007E7683"/>
    <w:rsid w:val="007E78DE"/>
    <w:rsid w:val="007F016F"/>
    <w:rsid w:val="007F053A"/>
    <w:rsid w:val="007F0DE7"/>
    <w:rsid w:val="007F1DC7"/>
    <w:rsid w:val="007F2520"/>
    <w:rsid w:val="007F2857"/>
    <w:rsid w:val="007F3AAA"/>
    <w:rsid w:val="007F43FB"/>
    <w:rsid w:val="007F4473"/>
    <w:rsid w:val="007F52F9"/>
    <w:rsid w:val="007F575F"/>
    <w:rsid w:val="007F5966"/>
    <w:rsid w:val="007F6473"/>
    <w:rsid w:val="007F69ED"/>
    <w:rsid w:val="007F6DE6"/>
    <w:rsid w:val="007F73D7"/>
    <w:rsid w:val="007F7C35"/>
    <w:rsid w:val="007F7EB7"/>
    <w:rsid w:val="008005E7"/>
    <w:rsid w:val="00801E49"/>
    <w:rsid w:val="0080261E"/>
    <w:rsid w:val="0080261F"/>
    <w:rsid w:val="008028AD"/>
    <w:rsid w:val="00802A33"/>
    <w:rsid w:val="00802CBE"/>
    <w:rsid w:val="008037C4"/>
    <w:rsid w:val="008038A3"/>
    <w:rsid w:val="00803E32"/>
    <w:rsid w:val="008045AD"/>
    <w:rsid w:val="00804F0E"/>
    <w:rsid w:val="0080530F"/>
    <w:rsid w:val="0080548D"/>
    <w:rsid w:val="00805570"/>
    <w:rsid w:val="00805ED5"/>
    <w:rsid w:val="00806AC9"/>
    <w:rsid w:val="008071F9"/>
    <w:rsid w:val="00807EFF"/>
    <w:rsid w:val="00810816"/>
    <w:rsid w:val="00810DB6"/>
    <w:rsid w:val="00810F8B"/>
    <w:rsid w:val="0081321F"/>
    <w:rsid w:val="008137B3"/>
    <w:rsid w:val="00814541"/>
    <w:rsid w:val="008146D5"/>
    <w:rsid w:val="008147D2"/>
    <w:rsid w:val="008148A9"/>
    <w:rsid w:val="00814B1F"/>
    <w:rsid w:val="00815406"/>
    <w:rsid w:val="008155B9"/>
    <w:rsid w:val="008158B5"/>
    <w:rsid w:val="00815D07"/>
    <w:rsid w:val="00815E1D"/>
    <w:rsid w:val="008160B3"/>
    <w:rsid w:val="00816582"/>
    <w:rsid w:val="00816784"/>
    <w:rsid w:val="008173AF"/>
    <w:rsid w:val="00817422"/>
    <w:rsid w:val="00817E50"/>
    <w:rsid w:val="00820016"/>
    <w:rsid w:val="00820595"/>
    <w:rsid w:val="00820761"/>
    <w:rsid w:val="0082081B"/>
    <w:rsid w:val="00820F6D"/>
    <w:rsid w:val="00821737"/>
    <w:rsid w:val="0082185E"/>
    <w:rsid w:val="008218FB"/>
    <w:rsid w:val="00821CF6"/>
    <w:rsid w:val="00821F5D"/>
    <w:rsid w:val="00823882"/>
    <w:rsid w:val="00823A88"/>
    <w:rsid w:val="00824D56"/>
    <w:rsid w:val="00824FEA"/>
    <w:rsid w:val="00826CD4"/>
    <w:rsid w:val="008274F8"/>
    <w:rsid w:val="0082779E"/>
    <w:rsid w:val="0083009B"/>
    <w:rsid w:val="00831699"/>
    <w:rsid w:val="008317F8"/>
    <w:rsid w:val="008318C6"/>
    <w:rsid w:val="00831D84"/>
    <w:rsid w:val="008328CC"/>
    <w:rsid w:val="0083298B"/>
    <w:rsid w:val="00832ACA"/>
    <w:rsid w:val="00833456"/>
    <w:rsid w:val="00833864"/>
    <w:rsid w:val="00833BAC"/>
    <w:rsid w:val="00834E56"/>
    <w:rsid w:val="008352F2"/>
    <w:rsid w:val="008353DE"/>
    <w:rsid w:val="008358D0"/>
    <w:rsid w:val="00835BAF"/>
    <w:rsid w:val="00835F48"/>
    <w:rsid w:val="00836136"/>
    <w:rsid w:val="00836B06"/>
    <w:rsid w:val="00836BCA"/>
    <w:rsid w:val="00840064"/>
    <w:rsid w:val="0084069D"/>
    <w:rsid w:val="0084222A"/>
    <w:rsid w:val="00842A30"/>
    <w:rsid w:val="00842B30"/>
    <w:rsid w:val="00844FBB"/>
    <w:rsid w:val="00845092"/>
    <w:rsid w:val="008453F5"/>
    <w:rsid w:val="00845B00"/>
    <w:rsid w:val="00846159"/>
    <w:rsid w:val="0084629D"/>
    <w:rsid w:val="0084677F"/>
    <w:rsid w:val="00847043"/>
    <w:rsid w:val="00847164"/>
    <w:rsid w:val="008477F9"/>
    <w:rsid w:val="00847BB8"/>
    <w:rsid w:val="00847E4F"/>
    <w:rsid w:val="0085086D"/>
    <w:rsid w:val="008508AB"/>
    <w:rsid w:val="008509A2"/>
    <w:rsid w:val="00851384"/>
    <w:rsid w:val="00852995"/>
    <w:rsid w:val="00853B36"/>
    <w:rsid w:val="00853EE0"/>
    <w:rsid w:val="00854065"/>
    <w:rsid w:val="0085668D"/>
    <w:rsid w:val="00857899"/>
    <w:rsid w:val="00860D81"/>
    <w:rsid w:val="008612AC"/>
    <w:rsid w:val="00861BC3"/>
    <w:rsid w:val="00861C6B"/>
    <w:rsid w:val="00861C6C"/>
    <w:rsid w:val="0086212A"/>
    <w:rsid w:val="00862304"/>
    <w:rsid w:val="00862F9E"/>
    <w:rsid w:val="00863121"/>
    <w:rsid w:val="00863E04"/>
    <w:rsid w:val="00863F3F"/>
    <w:rsid w:val="00864DD6"/>
    <w:rsid w:val="00864ED2"/>
    <w:rsid w:val="008651E0"/>
    <w:rsid w:val="00865666"/>
    <w:rsid w:val="0086588D"/>
    <w:rsid w:val="0086593D"/>
    <w:rsid w:val="00865E5F"/>
    <w:rsid w:val="00866747"/>
    <w:rsid w:val="00867041"/>
    <w:rsid w:val="0086722A"/>
    <w:rsid w:val="00867B80"/>
    <w:rsid w:val="00870548"/>
    <w:rsid w:val="008706AA"/>
    <w:rsid w:val="008707EA"/>
    <w:rsid w:val="00871B3E"/>
    <w:rsid w:val="00871F41"/>
    <w:rsid w:val="008724D2"/>
    <w:rsid w:val="00872686"/>
    <w:rsid w:val="0087331C"/>
    <w:rsid w:val="00873917"/>
    <w:rsid w:val="00874FDC"/>
    <w:rsid w:val="00875478"/>
    <w:rsid w:val="00875DCD"/>
    <w:rsid w:val="00875F4A"/>
    <w:rsid w:val="00876800"/>
    <w:rsid w:val="0087693E"/>
    <w:rsid w:val="0087694E"/>
    <w:rsid w:val="008773AF"/>
    <w:rsid w:val="0088017E"/>
    <w:rsid w:val="00880AD2"/>
    <w:rsid w:val="00881645"/>
    <w:rsid w:val="0088177F"/>
    <w:rsid w:val="00882012"/>
    <w:rsid w:val="0088369B"/>
    <w:rsid w:val="0088378A"/>
    <w:rsid w:val="008854E4"/>
    <w:rsid w:val="00885CC4"/>
    <w:rsid w:val="00885D99"/>
    <w:rsid w:val="008861D2"/>
    <w:rsid w:val="008877A7"/>
    <w:rsid w:val="00887C2F"/>
    <w:rsid w:val="00890063"/>
    <w:rsid w:val="00890D03"/>
    <w:rsid w:val="00891393"/>
    <w:rsid w:val="008922B7"/>
    <w:rsid w:val="008923B3"/>
    <w:rsid w:val="00893AF1"/>
    <w:rsid w:val="00894073"/>
    <w:rsid w:val="008940F6"/>
    <w:rsid w:val="008945A2"/>
    <w:rsid w:val="00894630"/>
    <w:rsid w:val="00894D75"/>
    <w:rsid w:val="00894E0E"/>
    <w:rsid w:val="00895160"/>
    <w:rsid w:val="008951CA"/>
    <w:rsid w:val="008A0CA2"/>
    <w:rsid w:val="008A10F2"/>
    <w:rsid w:val="008A1A5C"/>
    <w:rsid w:val="008A1D6B"/>
    <w:rsid w:val="008A29BE"/>
    <w:rsid w:val="008A2C2F"/>
    <w:rsid w:val="008A2F04"/>
    <w:rsid w:val="008A31C0"/>
    <w:rsid w:val="008A3313"/>
    <w:rsid w:val="008A3C28"/>
    <w:rsid w:val="008A3E70"/>
    <w:rsid w:val="008A4BBC"/>
    <w:rsid w:val="008A510A"/>
    <w:rsid w:val="008A5ED7"/>
    <w:rsid w:val="008A6536"/>
    <w:rsid w:val="008A6B5B"/>
    <w:rsid w:val="008A6BF7"/>
    <w:rsid w:val="008A79F0"/>
    <w:rsid w:val="008B00BB"/>
    <w:rsid w:val="008B02A7"/>
    <w:rsid w:val="008B240D"/>
    <w:rsid w:val="008B2A1C"/>
    <w:rsid w:val="008B2F1F"/>
    <w:rsid w:val="008B38F6"/>
    <w:rsid w:val="008B41F3"/>
    <w:rsid w:val="008B496A"/>
    <w:rsid w:val="008B5FAD"/>
    <w:rsid w:val="008B6A0F"/>
    <w:rsid w:val="008B7395"/>
    <w:rsid w:val="008B7838"/>
    <w:rsid w:val="008B7FB4"/>
    <w:rsid w:val="008C03E3"/>
    <w:rsid w:val="008C0653"/>
    <w:rsid w:val="008C0B99"/>
    <w:rsid w:val="008C17E1"/>
    <w:rsid w:val="008C1BCB"/>
    <w:rsid w:val="008C2114"/>
    <w:rsid w:val="008C3F44"/>
    <w:rsid w:val="008C44EC"/>
    <w:rsid w:val="008C46A1"/>
    <w:rsid w:val="008C4AB9"/>
    <w:rsid w:val="008C5845"/>
    <w:rsid w:val="008C67E7"/>
    <w:rsid w:val="008C6D40"/>
    <w:rsid w:val="008C7358"/>
    <w:rsid w:val="008D05C9"/>
    <w:rsid w:val="008D0705"/>
    <w:rsid w:val="008D0AF1"/>
    <w:rsid w:val="008D1E65"/>
    <w:rsid w:val="008D1F28"/>
    <w:rsid w:val="008D1FAC"/>
    <w:rsid w:val="008D33A1"/>
    <w:rsid w:val="008D39EB"/>
    <w:rsid w:val="008D3D88"/>
    <w:rsid w:val="008D4F8D"/>
    <w:rsid w:val="008D5DE4"/>
    <w:rsid w:val="008D6341"/>
    <w:rsid w:val="008D6ABC"/>
    <w:rsid w:val="008D7A8C"/>
    <w:rsid w:val="008D7E3D"/>
    <w:rsid w:val="008E08C2"/>
    <w:rsid w:val="008E0E07"/>
    <w:rsid w:val="008E127E"/>
    <w:rsid w:val="008E16BB"/>
    <w:rsid w:val="008E16E9"/>
    <w:rsid w:val="008E18F7"/>
    <w:rsid w:val="008E2215"/>
    <w:rsid w:val="008E38D9"/>
    <w:rsid w:val="008E4FC1"/>
    <w:rsid w:val="008E50A4"/>
    <w:rsid w:val="008E5702"/>
    <w:rsid w:val="008E5AC1"/>
    <w:rsid w:val="008E5C1B"/>
    <w:rsid w:val="008E6227"/>
    <w:rsid w:val="008E6435"/>
    <w:rsid w:val="008E6716"/>
    <w:rsid w:val="008E6CA9"/>
    <w:rsid w:val="008F0365"/>
    <w:rsid w:val="008F088D"/>
    <w:rsid w:val="008F13D5"/>
    <w:rsid w:val="008F2081"/>
    <w:rsid w:val="008F2A79"/>
    <w:rsid w:val="008F3508"/>
    <w:rsid w:val="008F4FA7"/>
    <w:rsid w:val="008F54EE"/>
    <w:rsid w:val="008F56D8"/>
    <w:rsid w:val="008F5966"/>
    <w:rsid w:val="008F5C91"/>
    <w:rsid w:val="008F5D1F"/>
    <w:rsid w:val="008F69FB"/>
    <w:rsid w:val="008F6C20"/>
    <w:rsid w:val="008F7A4F"/>
    <w:rsid w:val="009002D0"/>
    <w:rsid w:val="00900A04"/>
    <w:rsid w:val="00900CFB"/>
    <w:rsid w:val="00901709"/>
    <w:rsid w:val="00902752"/>
    <w:rsid w:val="009040BE"/>
    <w:rsid w:val="009045BE"/>
    <w:rsid w:val="00904A1B"/>
    <w:rsid w:val="00904B37"/>
    <w:rsid w:val="00904BC3"/>
    <w:rsid w:val="00905903"/>
    <w:rsid w:val="0090595D"/>
    <w:rsid w:val="00905C89"/>
    <w:rsid w:val="0090621A"/>
    <w:rsid w:val="00906E7C"/>
    <w:rsid w:val="00907F6D"/>
    <w:rsid w:val="009101A9"/>
    <w:rsid w:val="0091044A"/>
    <w:rsid w:val="00911461"/>
    <w:rsid w:val="00911986"/>
    <w:rsid w:val="00913C59"/>
    <w:rsid w:val="00914254"/>
    <w:rsid w:val="009145F4"/>
    <w:rsid w:val="00914E5A"/>
    <w:rsid w:val="009151F2"/>
    <w:rsid w:val="00916B65"/>
    <w:rsid w:val="00916C0B"/>
    <w:rsid w:val="00916C19"/>
    <w:rsid w:val="00916E55"/>
    <w:rsid w:val="0092015B"/>
    <w:rsid w:val="009207E5"/>
    <w:rsid w:val="00920B1F"/>
    <w:rsid w:val="009215FC"/>
    <w:rsid w:val="00922135"/>
    <w:rsid w:val="009227FD"/>
    <w:rsid w:val="00922DE3"/>
    <w:rsid w:val="0092318C"/>
    <w:rsid w:val="009244A5"/>
    <w:rsid w:val="00924820"/>
    <w:rsid w:val="009249C3"/>
    <w:rsid w:val="00924B13"/>
    <w:rsid w:val="00924B38"/>
    <w:rsid w:val="00924EC4"/>
    <w:rsid w:val="0092541D"/>
    <w:rsid w:val="0092574F"/>
    <w:rsid w:val="00925EDF"/>
    <w:rsid w:val="00926B1A"/>
    <w:rsid w:val="00926F81"/>
    <w:rsid w:val="00927A20"/>
    <w:rsid w:val="00930BD3"/>
    <w:rsid w:val="00930E32"/>
    <w:rsid w:val="00931047"/>
    <w:rsid w:val="00932DD6"/>
    <w:rsid w:val="0093327C"/>
    <w:rsid w:val="009332D1"/>
    <w:rsid w:val="009338BD"/>
    <w:rsid w:val="0093516F"/>
    <w:rsid w:val="00935501"/>
    <w:rsid w:val="00935AC6"/>
    <w:rsid w:val="00935C51"/>
    <w:rsid w:val="00936064"/>
    <w:rsid w:val="00936EEF"/>
    <w:rsid w:val="0093739D"/>
    <w:rsid w:val="00937A9E"/>
    <w:rsid w:val="00937BF9"/>
    <w:rsid w:val="00942091"/>
    <w:rsid w:val="009423F6"/>
    <w:rsid w:val="00942627"/>
    <w:rsid w:val="009433EC"/>
    <w:rsid w:val="00943449"/>
    <w:rsid w:val="00944353"/>
    <w:rsid w:val="00944CBB"/>
    <w:rsid w:val="00945CCA"/>
    <w:rsid w:val="00945FE8"/>
    <w:rsid w:val="00946BC2"/>
    <w:rsid w:val="00950431"/>
    <w:rsid w:val="009505AF"/>
    <w:rsid w:val="0095089C"/>
    <w:rsid w:val="0095130F"/>
    <w:rsid w:val="00952672"/>
    <w:rsid w:val="009531F0"/>
    <w:rsid w:val="0095341D"/>
    <w:rsid w:val="0095373B"/>
    <w:rsid w:val="00953CBE"/>
    <w:rsid w:val="00954137"/>
    <w:rsid w:val="00954D9F"/>
    <w:rsid w:val="00955FB6"/>
    <w:rsid w:val="009560F6"/>
    <w:rsid w:val="00957E2B"/>
    <w:rsid w:val="00960338"/>
    <w:rsid w:val="009603B6"/>
    <w:rsid w:val="00960DC0"/>
    <w:rsid w:val="00962BC7"/>
    <w:rsid w:val="00963063"/>
    <w:rsid w:val="009638B1"/>
    <w:rsid w:val="009649DB"/>
    <w:rsid w:val="0096515A"/>
    <w:rsid w:val="00965B70"/>
    <w:rsid w:val="009661A1"/>
    <w:rsid w:val="00966385"/>
    <w:rsid w:val="009668D8"/>
    <w:rsid w:val="00967002"/>
    <w:rsid w:val="0096707B"/>
    <w:rsid w:val="009675AE"/>
    <w:rsid w:val="00967B57"/>
    <w:rsid w:val="00967E28"/>
    <w:rsid w:val="009703F4"/>
    <w:rsid w:val="0097048F"/>
    <w:rsid w:val="009704A9"/>
    <w:rsid w:val="00970646"/>
    <w:rsid w:val="009706A4"/>
    <w:rsid w:val="00971EA2"/>
    <w:rsid w:val="00972494"/>
    <w:rsid w:val="00972C50"/>
    <w:rsid w:val="00972D86"/>
    <w:rsid w:val="0097308F"/>
    <w:rsid w:val="009730CC"/>
    <w:rsid w:val="00973AC0"/>
    <w:rsid w:val="0097510A"/>
    <w:rsid w:val="0097614B"/>
    <w:rsid w:val="0097681E"/>
    <w:rsid w:val="00976D83"/>
    <w:rsid w:val="00976EEC"/>
    <w:rsid w:val="0097741A"/>
    <w:rsid w:val="009774F8"/>
    <w:rsid w:val="009812E3"/>
    <w:rsid w:val="009814DE"/>
    <w:rsid w:val="0098161B"/>
    <w:rsid w:val="00981A33"/>
    <w:rsid w:val="00981AFD"/>
    <w:rsid w:val="00981B67"/>
    <w:rsid w:val="00982188"/>
    <w:rsid w:val="00982D7F"/>
    <w:rsid w:val="00982ED4"/>
    <w:rsid w:val="00983056"/>
    <w:rsid w:val="009838CC"/>
    <w:rsid w:val="00983ADD"/>
    <w:rsid w:val="00984AF5"/>
    <w:rsid w:val="009857D2"/>
    <w:rsid w:val="00985928"/>
    <w:rsid w:val="00985F2B"/>
    <w:rsid w:val="009874D2"/>
    <w:rsid w:val="009879C8"/>
    <w:rsid w:val="00987A40"/>
    <w:rsid w:val="00990B03"/>
    <w:rsid w:val="00990E8E"/>
    <w:rsid w:val="009923D9"/>
    <w:rsid w:val="009925D9"/>
    <w:rsid w:val="00992998"/>
    <w:rsid w:val="00992D56"/>
    <w:rsid w:val="00993211"/>
    <w:rsid w:val="00993936"/>
    <w:rsid w:val="00993CCE"/>
    <w:rsid w:val="00994232"/>
    <w:rsid w:val="009945BF"/>
    <w:rsid w:val="00994F09"/>
    <w:rsid w:val="00996195"/>
    <w:rsid w:val="00996E4E"/>
    <w:rsid w:val="00997089"/>
    <w:rsid w:val="009970EF"/>
    <w:rsid w:val="009A0077"/>
    <w:rsid w:val="009A0A2D"/>
    <w:rsid w:val="009A0BCC"/>
    <w:rsid w:val="009A10C9"/>
    <w:rsid w:val="009A1AD4"/>
    <w:rsid w:val="009A1C12"/>
    <w:rsid w:val="009A3772"/>
    <w:rsid w:val="009A3930"/>
    <w:rsid w:val="009A3AA5"/>
    <w:rsid w:val="009A3AE6"/>
    <w:rsid w:val="009A3F69"/>
    <w:rsid w:val="009A4FA7"/>
    <w:rsid w:val="009A55B4"/>
    <w:rsid w:val="009A6896"/>
    <w:rsid w:val="009A72F2"/>
    <w:rsid w:val="009A73B9"/>
    <w:rsid w:val="009A7E28"/>
    <w:rsid w:val="009B02E3"/>
    <w:rsid w:val="009B06F2"/>
    <w:rsid w:val="009B0FF2"/>
    <w:rsid w:val="009B13E2"/>
    <w:rsid w:val="009B16C6"/>
    <w:rsid w:val="009B1AC1"/>
    <w:rsid w:val="009B1C9F"/>
    <w:rsid w:val="009B2134"/>
    <w:rsid w:val="009B2F7B"/>
    <w:rsid w:val="009B3228"/>
    <w:rsid w:val="009B3295"/>
    <w:rsid w:val="009B39CD"/>
    <w:rsid w:val="009B53E1"/>
    <w:rsid w:val="009B6066"/>
    <w:rsid w:val="009B6CFE"/>
    <w:rsid w:val="009B6E7E"/>
    <w:rsid w:val="009B761A"/>
    <w:rsid w:val="009B7BFE"/>
    <w:rsid w:val="009C0062"/>
    <w:rsid w:val="009C0067"/>
    <w:rsid w:val="009C0121"/>
    <w:rsid w:val="009C0431"/>
    <w:rsid w:val="009C0B24"/>
    <w:rsid w:val="009C0EFC"/>
    <w:rsid w:val="009C486D"/>
    <w:rsid w:val="009C48B9"/>
    <w:rsid w:val="009C5219"/>
    <w:rsid w:val="009C5C38"/>
    <w:rsid w:val="009C7A44"/>
    <w:rsid w:val="009C7F6D"/>
    <w:rsid w:val="009D0F69"/>
    <w:rsid w:val="009D1397"/>
    <w:rsid w:val="009D14CB"/>
    <w:rsid w:val="009D1583"/>
    <w:rsid w:val="009D1922"/>
    <w:rsid w:val="009D19EF"/>
    <w:rsid w:val="009D233F"/>
    <w:rsid w:val="009D2788"/>
    <w:rsid w:val="009D3CDB"/>
    <w:rsid w:val="009D3DDC"/>
    <w:rsid w:val="009D4E93"/>
    <w:rsid w:val="009D5939"/>
    <w:rsid w:val="009D64D4"/>
    <w:rsid w:val="009D6589"/>
    <w:rsid w:val="009D6C69"/>
    <w:rsid w:val="009D6DD5"/>
    <w:rsid w:val="009D77C1"/>
    <w:rsid w:val="009D7E53"/>
    <w:rsid w:val="009E090E"/>
    <w:rsid w:val="009E0984"/>
    <w:rsid w:val="009E118E"/>
    <w:rsid w:val="009E173A"/>
    <w:rsid w:val="009E2933"/>
    <w:rsid w:val="009E2ADD"/>
    <w:rsid w:val="009E2EC3"/>
    <w:rsid w:val="009E3228"/>
    <w:rsid w:val="009E3A0F"/>
    <w:rsid w:val="009E3B98"/>
    <w:rsid w:val="009E43B8"/>
    <w:rsid w:val="009E48DF"/>
    <w:rsid w:val="009E4BAD"/>
    <w:rsid w:val="009E4D86"/>
    <w:rsid w:val="009E4FF4"/>
    <w:rsid w:val="009E540F"/>
    <w:rsid w:val="009E6238"/>
    <w:rsid w:val="009E68B8"/>
    <w:rsid w:val="009E6D0E"/>
    <w:rsid w:val="009E72BF"/>
    <w:rsid w:val="009E770B"/>
    <w:rsid w:val="009F0786"/>
    <w:rsid w:val="009F0C64"/>
    <w:rsid w:val="009F1406"/>
    <w:rsid w:val="009F1ED6"/>
    <w:rsid w:val="009F20B1"/>
    <w:rsid w:val="009F28D8"/>
    <w:rsid w:val="009F3D82"/>
    <w:rsid w:val="009F3E74"/>
    <w:rsid w:val="009F5039"/>
    <w:rsid w:val="009F5A22"/>
    <w:rsid w:val="009F5E20"/>
    <w:rsid w:val="009F6A9B"/>
    <w:rsid w:val="009F6C3B"/>
    <w:rsid w:val="009F6DE1"/>
    <w:rsid w:val="009F6E96"/>
    <w:rsid w:val="009F716A"/>
    <w:rsid w:val="00A00EF8"/>
    <w:rsid w:val="00A01411"/>
    <w:rsid w:val="00A015C8"/>
    <w:rsid w:val="00A018F9"/>
    <w:rsid w:val="00A0210B"/>
    <w:rsid w:val="00A02713"/>
    <w:rsid w:val="00A02A7C"/>
    <w:rsid w:val="00A03323"/>
    <w:rsid w:val="00A037F4"/>
    <w:rsid w:val="00A05521"/>
    <w:rsid w:val="00A06416"/>
    <w:rsid w:val="00A067FE"/>
    <w:rsid w:val="00A068A0"/>
    <w:rsid w:val="00A0785C"/>
    <w:rsid w:val="00A105CC"/>
    <w:rsid w:val="00A108DA"/>
    <w:rsid w:val="00A11643"/>
    <w:rsid w:val="00A11B8A"/>
    <w:rsid w:val="00A12727"/>
    <w:rsid w:val="00A12A46"/>
    <w:rsid w:val="00A133D7"/>
    <w:rsid w:val="00A13972"/>
    <w:rsid w:val="00A14469"/>
    <w:rsid w:val="00A14601"/>
    <w:rsid w:val="00A15036"/>
    <w:rsid w:val="00A151E7"/>
    <w:rsid w:val="00A177E4"/>
    <w:rsid w:val="00A17EFE"/>
    <w:rsid w:val="00A20D57"/>
    <w:rsid w:val="00A21719"/>
    <w:rsid w:val="00A21B3D"/>
    <w:rsid w:val="00A21ED9"/>
    <w:rsid w:val="00A2212D"/>
    <w:rsid w:val="00A23702"/>
    <w:rsid w:val="00A248C5"/>
    <w:rsid w:val="00A24CF2"/>
    <w:rsid w:val="00A257F3"/>
    <w:rsid w:val="00A268B3"/>
    <w:rsid w:val="00A27761"/>
    <w:rsid w:val="00A27921"/>
    <w:rsid w:val="00A27A20"/>
    <w:rsid w:val="00A30B5B"/>
    <w:rsid w:val="00A31355"/>
    <w:rsid w:val="00A33A9D"/>
    <w:rsid w:val="00A3571B"/>
    <w:rsid w:val="00A35982"/>
    <w:rsid w:val="00A35CBF"/>
    <w:rsid w:val="00A35E56"/>
    <w:rsid w:val="00A36225"/>
    <w:rsid w:val="00A362E0"/>
    <w:rsid w:val="00A36E64"/>
    <w:rsid w:val="00A37125"/>
    <w:rsid w:val="00A4058D"/>
    <w:rsid w:val="00A40A9D"/>
    <w:rsid w:val="00A40BC7"/>
    <w:rsid w:val="00A41464"/>
    <w:rsid w:val="00A41A43"/>
    <w:rsid w:val="00A41A94"/>
    <w:rsid w:val="00A42C73"/>
    <w:rsid w:val="00A43007"/>
    <w:rsid w:val="00A43742"/>
    <w:rsid w:val="00A43B15"/>
    <w:rsid w:val="00A4400D"/>
    <w:rsid w:val="00A44404"/>
    <w:rsid w:val="00A447E3"/>
    <w:rsid w:val="00A448D1"/>
    <w:rsid w:val="00A4537C"/>
    <w:rsid w:val="00A4551D"/>
    <w:rsid w:val="00A45945"/>
    <w:rsid w:val="00A47B98"/>
    <w:rsid w:val="00A502A0"/>
    <w:rsid w:val="00A509EA"/>
    <w:rsid w:val="00A518AA"/>
    <w:rsid w:val="00A52534"/>
    <w:rsid w:val="00A539A9"/>
    <w:rsid w:val="00A53BFA"/>
    <w:rsid w:val="00A5485D"/>
    <w:rsid w:val="00A54A4F"/>
    <w:rsid w:val="00A55363"/>
    <w:rsid w:val="00A5589B"/>
    <w:rsid w:val="00A55FB8"/>
    <w:rsid w:val="00A575A8"/>
    <w:rsid w:val="00A57773"/>
    <w:rsid w:val="00A57C56"/>
    <w:rsid w:val="00A57E34"/>
    <w:rsid w:val="00A6061D"/>
    <w:rsid w:val="00A619B5"/>
    <w:rsid w:val="00A620B5"/>
    <w:rsid w:val="00A626AD"/>
    <w:rsid w:val="00A629BB"/>
    <w:rsid w:val="00A62A2E"/>
    <w:rsid w:val="00A62B3A"/>
    <w:rsid w:val="00A62C74"/>
    <w:rsid w:val="00A63741"/>
    <w:rsid w:val="00A6608C"/>
    <w:rsid w:val="00A6649E"/>
    <w:rsid w:val="00A668F2"/>
    <w:rsid w:val="00A67C96"/>
    <w:rsid w:val="00A67D33"/>
    <w:rsid w:val="00A706EC"/>
    <w:rsid w:val="00A70B7C"/>
    <w:rsid w:val="00A70E81"/>
    <w:rsid w:val="00A71438"/>
    <w:rsid w:val="00A718C0"/>
    <w:rsid w:val="00A71AA5"/>
    <w:rsid w:val="00A71D7A"/>
    <w:rsid w:val="00A727FA"/>
    <w:rsid w:val="00A7392A"/>
    <w:rsid w:val="00A73B75"/>
    <w:rsid w:val="00A73F25"/>
    <w:rsid w:val="00A74D1E"/>
    <w:rsid w:val="00A75939"/>
    <w:rsid w:val="00A760B1"/>
    <w:rsid w:val="00A7631F"/>
    <w:rsid w:val="00A76957"/>
    <w:rsid w:val="00A769CF"/>
    <w:rsid w:val="00A77357"/>
    <w:rsid w:val="00A7758E"/>
    <w:rsid w:val="00A77F9B"/>
    <w:rsid w:val="00A80368"/>
    <w:rsid w:val="00A810D8"/>
    <w:rsid w:val="00A81AC3"/>
    <w:rsid w:val="00A82FAD"/>
    <w:rsid w:val="00A8346B"/>
    <w:rsid w:val="00A83768"/>
    <w:rsid w:val="00A83C0F"/>
    <w:rsid w:val="00A84CF4"/>
    <w:rsid w:val="00A8517A"/>
    <w:rsid w:val="00A8533E"/>
    <w:rsid w:val="00A855DD"/>
    <w:rsid w:val="00A85F2A"/>
    <w:rsid w:val="00A86361"/>
    <w:rsid w:val="00A86382"/>
    <w:rsid w:val="00A86981"/>
    <w:rsid w:val="00A86B8B"/>
    <w:rsid w:val="00A87CB5"/>
    <w:rsid w:val="00A901A8"/>
    <w:rsid w:val="00A90AC9"/>
    <w:rsid w:val="00A90AE1"/>
    <w:rsid w:val="00A90C65"/>
    <w:rsid w:val="00A91081"/>
    <w:rsid w:val="00A91230"/>
    <w:rsid w:val="00A9125B"/>
    <w:rsid w:val="00A915EF"/>
    <w:rsid w:val="00A916EA"/>
    <w:rsid w:val="00A92AF6"/>
    <w:rsid w:val="00A9382D"/>
    <w:rsid w:val="00A94D07"/>
    <w:rsid w:val="00A95232"/>
    <w:rsid w:val="00A95462"/>
    <w:rsid w:val="00A9558B"/>
    <w:rsid w:val="00A95E1A"/>
    <w:rsid w:val="00A9604B"/>
    <w:rsid w:val="00A96050"/>
    <w:rsid w:val="00A962CD"/>
    <w:rsid w:val="00A9683A"/>
    <w:rsid w:val="00A96D5B"/>
    <w:rsid w:val="00A973AC"/>
    <w:rsid w:val="00A97BB3"/>
    <w:rsid w:val="00A97E60"/>
    <w:rsid w:val="00AA0145"/>
    <w:rsid w:val="00AA0C2E"/>
    <w:rsid w:val="00AA1C9D"/>
    <w:rsid w:val="00AA351A"/>
    <w:rsid w:val="00AA3AB4"/>
    <w:rsid w:val="00AA412D"/>
    <w:rsid w:val="00AA41CD"/>
    <w:rsid w:val="00AA4B96"/>
    <w:rsid w:val="00AA50A3"/>
    <w:rsid w:val="00AA519D"/>
    <w:rsid w:val="00AA54B7"/>
    <w:rsid w:val="00AA6C1C"/>
    <w:rsid w:val="00AB0B62"/>
    <w:rsid w:val="00AB0E8E"/>
    <w:rsid w:val="00AB13FF"/>
    <w:rsid w:val="00AB1D0C"/>
    <w:rsid w:val="00AB1EC8"/>
    <w:rsid w:val="00AB20E6"/>
    <w:rsid w:val="00AB2CEA"/>
    <w:rsid w:val="00AB308F"/>
    <w:rsid w:val="00AB3159"/>
    <w:rsid w:val="00AB3B57"/>
    <w:rsid w:val="00AB4107"/>
    <w:rsid w:val="00AB4657"/>
    <w:rsid w:val="00AB466D"/>
    <w:rsid w:val="00AB47EA"/>
    <w:rsid w:val="00AB5CC3"/>
    <w:rsid w:val="00AB67A3"/>
    <w:rsid w:val="00AB6871"/>
    <w:rsid w:val="00AB7865"/>
    <w:rsid w:val="00AC0426"/>
    <w:rsid w:val="00AC0CAA"/>
    <w:rsid w:val="00AC2015"/>
    <w:rsid w:val="00AC247F"/>
    <w:rsid w:val="00AC2873"/>
    <w:rsid w:val="00AC2D2E"/>
    <w:rsid w:val="00AC2E1F"/>
    <w:rsid w:val="00AC3776"/>
    <w:rsid w:val="00AC41BD"/>
    <w:rsid w:val="00AC4789"/>
    <w:rsid w:val="00AC4F01"/>
    <w:rsid w:val="00AC576F"/>
    <w:rsid w:val="00AC63AF"/>
    <w:rsid w:val="00AC673A"/>
    <w:rsid w:val="00AC6C21"/>
    <w:rsid w:val="00AD0009"/>
    <w:rsid w:val="00AD0306"/>
    <w:rsid w:val="00AD0C8E"/>
    <w:rsid w:val="00AD122B"/>
    <w:rsid w:val="00AD12E2"/>
    <w:rsid w:val="00AD148E"/>
    <w:rsid w:val="00AD1C1D"/>
    <w:rsid w:val="00AD2969"/>
    <w:rsid w:val="00AD2CE3"/>
    <w:rsid w:val="00AD2DAB"/>
    <w:rsid w:val="00AD3272"/>
    <w:rsid w:val="00AD40A5"/>
    <w:rsid w:val="00AD44E6"/>
    <w:rsid w:val="00AD5190"/>
    <w:rsid w:val="00AD51BA"/>
    <w:rsid w:val="00AD5D60"/>
    <w:rsid w:val="00AD6278"/>
    <w:rsid w:val="00AD6A55"/>
    <w:rsid w:val="00AD6D3F"/>
    <w:rsid w:val="00AD6FC1"/>
    <w:rsid w:val="00AD741F"/>
    <w:rsid w:val="00AD7B14"/>
    <w:rsid w:val="00AD7F1E"/>
    <w:rsid w:val="00AE0618"/>
    <w:rsid w:val="00AE0D02"/>
    <w:rsid w:val="00AE13A0"/>
    <w:rsid w:val="00AE1AEF"/>
    <w:rsid w:val="00AE3342"/>
    <w:rsid w:val="00AE373F"/>
    <w:rsid w:val="00AE3A24"/>
    <w:rsid w:val="00AE3DDA"/>
    <w:rsid w:val="00AE4534"/>
    <w:rsid w:val="00AE46ED"/>
    <w:rsid w:val="00AE56B5"/>
    <w:rsid w:val="00AE5DD0"/>
    <w:rsid w:val="00AE671C"/>
    <w:rsid w:val="00AE7964"/>
    <w:rsid w:val="00AE7D7E"/>
    <w:rsid w:val="00AF05A8"/>
    <w:rsid w:val="00AF1C53"/>
    <w:rsid w:val="00AF2307"/>
    <w:rsid w:val="00AF25A1"/>
    <w:rsid w:val="00AF28EA"/>
    <w:rsid w:val="00AF33F7"/>
    <w:rsid w:val="00AF362D"/>
    <w:rsid w:val="00AF39A8"/>
    <w:rsid w:val="00AF3B13"/>
    <w:rsid w:val="00AF466C"/>
    <w:rsid w:val="00AF4958"/>
    <w:rsid w:val="00AF59D0"/>
    <w:rsid w:val="00AF5CBE"/>
    <w:rsid w:val="00AF65F8"/>
    <w:rsid w:val="00AF6736"/>
    <w:rsid w:val="00AF6DE4"/>
    <w:rsid w:val="00AF7175"/>
    <w:rsid w:val="00AF7AAA"/>
    <w:rsid w:val="00B00054"/>
    <w:rsid w:val="00B002CF"/>
    <w:rsid w:val="00B003A4"/>
    <w:rsid w:val="00B00A88"/>
    <w:rsid w:val="00B01BA6"/>
    <w:rsid w:val="00B0296B"/>
    <w:rsid w:val="00B035D5"/>
    <w:rsid w:val="00B0481D"/>
    <w:rsid w:val="00B0542A"/>
    <w:rsid w:val="00B05672"/>
    <w:rsid w:val="00B05C20"/>
    <w:rsid w:val="00B074B8"/>
    <w:rsid w:val="00B12D6C"/>
    <w:rsid w:val="00B135D1"/>
    <w:rsid w:val="00B13E5F"/>
    <w:rsid w:val="00B140DF"/>
    <w:rsid w:val="00B15585"/>
    <w:rsid w:val="00B155DF"/>
    <w:rsid w:val="00B156B3"/>
    <w:rsid w:val="00B15AAF"/>
    <w:rsid w:val="00B16462"/>
    <w:rsid w:val="00B16469"/>
    <w:rsid w:val="00B16511"/>
    <w:rsid w:val="00B176A8"/>
    <w:rsid w:val="00B17730"/>
    <w:rsid w:val="00B17A13"/>
    <w:rsid w:val="00B208A8"/>
    <w:rsid w:val="00B20D98"/>
    <w:rsid w:val="00B21D11"/>
    <w:rsid w:val="00B224B9"/>
    <w:rsid w:val="00B2303C"/>
    <w:rsid w:val="00B23744"/>
    <w:rsid w:val="00B2389C"/>
    <w:rsid w:val="00B23C72"/>
    <w:rsid w:val="00B2456F"/>
    <w:rsid w:val="00B24688"/>
    <w:rsid w:val="00B24BF7"/>
    <w:rsid w:val="00B256AB"/>
    <w:rsid w:val="00B26341"/>
    <w:rsid w:val="00B26AA0"/>
    <w:rsid w:val="00B27D4D"/>
    <w:rsid w:val="00B30D6B"/>
    <w:rsid w:val="00B31094"/>
    <w:rsid w:val="00B31180"/>
    <w:rsid w:val="00B31573"/>
    <w:rsid w:val="00B317E6"/>
    <w:rsid w:val="00B320D1"/>
    <w:rsid w:val="00B323B6"/>
    <w:rsid w:val="00B328CB"/>
    <w:rsid w:val="00B33675"/>
    <w:rsid w:val="00B3380B"/>
    <w:rsid w:val="00B340D6"/>
    <w:rsid w:val="00B342A6"/>
    <w:rsid w:val="00B3468E"/>
    <w:rsid w:val="00B34813"/>
    <w:rsid w:val="00B34A80"/>
    <w:rsid w:val="00B35133"/>
    <w:rsid w:val="00B362BA"/>
    <w:rsid w:val="00B3658F"/>
    <w:rsid w:val="00B3722D"/>
    <w:rsid w:val="00B37885"/>
    <w:rsid w:val="00B4041B"/>
    <w:rsid w:val="00B406C7"/>
    <w:rsid w:val="00B4078D"/>
    <w:rsid w:val="00B413B2"/>
    <w:rsid w:val="00B4189D"/>
    <w:rsid w:val="00B41C74"/>
    <w:rsid w:val="00B422D6"/>
    <w:rsid w:val="00B42955"/>
    <w:rsid w:val="00B43125"/>
    <w:rsid w:val="00B431FF"/>
    <w:rsid w:val="00B43AA9"/>
    <w:rsid w:val="00B444D3"/>
    <w:rsid w:val="00B445A6"/>
    <w:rsid w:val="00B445D6"/>
    <w:rsid w:val="00B448CC"/>
    <w:rsid w:val="00B460DF"/>
    <w:rsid w:val="00B4684D"/>
    <w:rsid w:val="00B46A39"/>
    <w:rsid w:val="00B4794B"/>
    <w:rsid w:val="00B47DEC"/>
    <w:rsid w:val="00B47F97"/>
    <w:rsid w:val="00B50C06"/>
    <w:rsid w:val="00B50EAD"/>
    <w:rsid w:val="00B50FD2"/>
    <w:rsid w:val="00B5142F"/>
    <w:rsid w:val="00B516EE"/>
    <w:rsid w:val="00B51958"/>
    <w:rsid w:val="00B53EB5"/>
    <w:rsid w:val="00B54442"/>
    <w:rsid w:val="00B54D15"/>
    <w:rsid w:val="00B550D3"/>
    <w:rsid w:val="00B55262"/>
    <w:rsid w:val="00B55364"/>
    <w:rsid w:val="00B553A3"/>
    <w:rsid w:val="00B560D3"/>
    <w:rsid w:val="00B5658C"/>
    <w:rsid w:val="00B600AD"/>
    <w:rsid w:val="00B61AAB"/>
    <w:rsid w:val="00B61EB6"/>
    <w:rsid w:val="00B62951"/>
    <w:rsid w:val="00B62EAD"/>
    <w:rsid w:val="00B65506"/>
    <w:rsid w:val="00B6600B"/>
    <w:rsid w:val="00B66A4F"/>
    <w:rsid w:val="00B66B33"/>
    <w:rsid w:val="00B6733E"/>
    <w:rsid w:val="00B67741"/>
    <w:rsid w:val="00B709B4"/>
    <w:rsid w:val="00B70C1B"/>
    <w:rsid w:val="00B71FC1"/>
    <w:rsid w:val="00B72236"/>
    <w:rsid w:val="00B7251D"/>
    <w:rsid w:val="00B727C6"/>
    <w:rsid w:val="00B72C4B"/>
    <w:rsid w:val="00B734F9"/>
    <w:rsid w:val="00B736A4"/>
    <w:rsid w:val="00B7411C"/>
    <w:rsid w:val="00B74779"/>
    <w:rsid w:val="00B74C58"/>
    <w:rsid w:val="00B752DB"/>
    <w:rsid w:val="00B7569A"/>
    <w:rsid w:val="00B76101"/>
    <w:rsid w:val="00B761F3"/>
    <w:rsid w:val="00B77076"/>
    <w:rsid w:val="00B777BE"/>
    <w:rsid w:val="00B809AE"/>
    <w:rsid w:val="00B80D68"/>
    <w:rsid w:val="00B812EC"/>
    <w:rsid w:val="00B81319"/>
    <w:rsid w:val="00B814FC"/>
    <w:rsid w:val="00B827DA"/>
    <w:rsid w:val="00B82E98"/>
    <w:rsid w:val="00B8341B"/>
    <w:rsid w:val="00B83D8B"/>
    <w:rsid w:val="00B84240"/>
    <w:rsid w:val="00B86889"/>
    <w:rsid w:val="00B90460"/>
    <w:rsid w:val="00B90F10"/>
    <w:rsid w:val="00B9148A"/>
    <w:rsid w:val="00B9468B"/>
    <w:rsid w:val="00B94AEC"/>
    <w:rsid w:val="00B94F82"/>
    <w:rsid w:val="00B94FD4"/>
    <w:rsid w:val="00B952E8"/>
    <w:rsid w:val="00B95623"/>
    <w:rsid w:val="00B95784"/>
    <w:rsid w:val="00B95E78"/>
    <w:rsid w:val="00B95ED0"/>
    <w:rsid w:val="00B95F21"/>
    <w:rsid w:val="00B9798D"/>
    <w:rsid w:val="00BA0EC5"/>
    <w:rsid w:val="00BA2F15"/>
    <w:rsid w:val="00BA33FE"/>
    <w:rsid w:val="00BA47BB"/>
    <w:rsid w:val="00BA497F"/>
    <w:rsid w:val="00BA54C0"/>
    <w:rsid w:val="00BA54CE"/>
    <w:rsid w:val="00BA5DF5"/>
    <w:rsid w:val="00BA600C"/>
    <w:rsid w:val="00BA608E"/>
    <w:rsid w:val="00BA695A"/>
    <w:rsid w:val="00BB0417"/>
    <w:rsid w:val="00BB09A2"/>
    <w:rsid w:val="00BB2C76"/>
    <w:rsid w:val="00BB2F3C"/>
    <w:rsid w:val="00BB3410"/>
    <w:rsid w:val="00BB355B"/>
    <w:rsid w:val="00BB3B42"/>
    <w:rsid w:val="00BB4F7B"/>
    <w:rsid w:val="00BB53EE"/>
    <w:rsid w:val="00BB558F"/>
    <w:rsid w:val="00BB577D"/>
    <w:rsid w:val="00BB6B8E"/>
    <w:rsid w:val="00BB7FB2"/>
    <w:rsid w:val="00BC0496"/>
    <w:rsid w:val="00BC1A48"/>
    <w:rsid w:val="00BC1CAA"/>
    <w:rsid w:val="00BC220E"/>
    <w:rsid w:val="00BC29C7"/>
    <w:rsid w:val="00BC2D47"/>
    <w:rsid w:val="00BC2EC0"/>
    <w:rsid w:val="00BC3C11"/>
    <w:rsid w:val="00BC42EC"/>
    <w:rsid w:val="00BC481B"/>
    <w:rsid w:val="00BC4C46"/>
    <w:rsid w:val="00BC53D3"/>
    <w:rsid w:val="00BC54B3"/>
    <w:rsid w:val="00BC600B"/>
    <w:rsid w:val="00BC6756"/>
    <w:rsid w:val="00BD0F86"/>
    <w:rsid w:val="00BD0FAF"/>
    <w:rsid w:val="00BD2289"/>
    <w:rsid w:val="00BD38F3"/>
    <w:rsid w:val="00BD3E45"/>
    <w:rsid w:val="00BD4C76"/>
    <w:rsid w:val="00BD5714"/>
    <w:rsid w:val="00BD5A3F"/>
    <w:rsid w:val="00BD5B05"/>
    <w:rsid w:val="00BD5C90"/>
    <w:rsid w:val="00BD5E0E"/>
    <w:rsid w:val="00BD6EF9"/>
    <w:rsid w:val="00BD7342"/>
    <w:rsid w:val="00BE219C"/>
    <w:rsid w:val="00BE2597"/>
    <w:rsid w:val="00BE2785"/>
    <w:rsid w:val="00BE2A00"/>
    <w:rsid w:val="00BE37FA"/>
    <w:rsid w:val="00BE3AF4"/>
    <w:rsid w:val="00BE3D37"/>
    <w:rsid w:val="00BE3E69"/>
    <w:rsid w:val="00BE68CE"/>
    <w:rsid w:val="00BE6946"/>
    <w:rsid w:val="00BE6AE5"/>
    <w:rsid w:val="00BE6D03"/>
    <w:rsid w:val="00BE6FDC"/>
    <w:rsid w:val="00BE7782"/>
    <w:rsid w:val="00BE7C13"/>
    <w:rsid w:val="00BF0164"/>
    <w:rsid w:val="00BF018A"/>
    <w:rsid w:val="00BF0817"/>
    <w:rsid w:val="00BF0C85"/>
    <w:rsid w:val="00BF1438"/>
    <w:rsid w:val="00BF15BB"/>
    <w:rsid w:val="00BF22E9"/>
    <w:rsid w:val="00BF3C45"/>
    <w:rsid w:val="00BF42F5"/>
    <w:rsid w:val="00BF474F"/>
    <w:rsid w:val="00BF4815"/>
    <w:rsid w:val="00BF4BB3"/>
    <w:rsid w:val="00BF56B5"/>
    <w:rsid w:val="00BF5AC5"/>
    <w:rsid w:val="00BF6D26"/>
    <w:rsid w:val="00BF79EE"/>
    <w:rsid w:val="00C03E32"/>
    <w:rsid w:val="00C04229"/>
    <w:rsid w:val="00C0479C"/>
    <w:rsid w:val="00C051EC"/>
    <w:rsid w:val="00C05BBB"/>
    <w:rsid w:val="00C05E53"/>
    <w:rsid w:val="00C05F45"/>
    <w:rsid w:val="00C07590"/>
    <w:rsid w:val="00C10DEE"/>
    <w:rsid w:val="00C10F55"/>
    <w:rsid w:val="00C119E6"/>
    <w:rsid w:val="00C12B80"/>
    <w:rsid w:val="00C1318E"/>
    <w:rsid w:val="00C1446C"/>
    <w:rsid w:val="00C154DB"/>
    <w:rsid w:val="00C16744"/>
    <w:rsid w:val="00C16990"/>
    <w:rsid w:val="00C16BCD"/>
    <w:rsid w:val="00C16BFF"/>
    <w:rsid w:val="00C170C0"/>
    <w:rsid w:val="00C17D71"/>
    <w:rsid w:val="00C20668"/>
    <w:rsid w:val="00C209D1"/>
    <w:rsid w:val="00C20AAF"/>
    <w:rsid w:val="00C21DF4"/>
    <w:rsid w:val="00C22428"/>
    <w:rsid w:val="00C230B2"/>
    <w:rsid w:val="00C23268"/>
    <w:rsid w:val="00C2330D"/>
    <w:rsid w:val="00C236AF"/>
    <w:rsid w:val="00C23D87"/>
    <w:rsid w:val="00C241AE"/>
    <w:rsid w:val="00C24AD4"/>
    <w:rsid w:val="00C2551B"/>
    <w:rsid w:val="00C25F30"/>
    <w:rsid w:val="00C27793"/>
    <w:rsid w:val="00C2782D"/>
    <w:rsid w:val="00C279B1"/>
    <w:rsid w:val="00C3042E"/>
    <w:rsid w:val="00C31DE8"/>
    <w:rsid w:val="00C32156"/>
    <w:rsid w:val="00C331B0"/>
    <w:rsid w:val="00C33C91"/>
    <w:rsid w:val="00C35056"/>
    <w:rsid w:val="00C356FB"/>
    <w:rsid w:val="00C3578C"/>
    <w:rsid w:val="00C36006"/>
    <w:rsid w:val="00C365D5"/>
    <w:rsid w:val="00C36F50"/>
    <w:rsid w:val="00C37348"/>
    <w:rsid w:val="00C3743F"/>
    <w:rsid w:val="00C375D8"/>
    <w:rsid w:val="00C405FA"/>
    <w:rsid w:val="00C40BDE"/>
    <w:rsid w:val="00C413D7"/>
    <w:rsid w:val="00C4145B"/>
    <w:rsid w:val="00C415A3"/>
    <w:rsid w:val="00C41F6A"/>
    <w:rsid w:val="00C424A9"/>
    <w:rsid w:val="00C431F6"/>
    <w:rsid w:val="00C43381"/>
    <w:rsid w:val="00C43A90"/>
    <w:rsid w:val="00C4434F"/>
    <w:rsid w:val="00C44C31"/>
    <w:rsid w:val="00C455A7"/>
    <w:rsid w:val="00C45E04"/>
    <w:rsid w:val="00C46250"/>
    <w:rsid w:val="00C46641"/>
    <w:rsid w:val="00C46A6F"/>
    <w:rsid w:val="00C46BCA"/>
    <w:rsid w:val="00C47106"/>
    <w:rsid w:val="00C479FE"/>
    <w:rsid w:val="00C50920"/>
    <w:rsid w:val="00C50BB8"/>
    <w:rsid w:val="00C50DB3"/>
    <w:rsid w:val="00C52D6F"/>
    <w:rsid w:val="00C52F9C"/>
    <w:rsid w:val="00C5346E"/>
    <w:rsid w:val="00C53912"/>
    <w:rsid w:val="00C55123"/>
    <w:rsid w:val="00C55196"/>
    <w:rsid w:val="00C5698D"/>
    <w:rsid w:val="00C57739"/>
    <w:rsid w:val="00C5787D"/>
    <w:rsid w:val="00C57BC7"/>
    <w:rsid w:val="00C57EE9"/>
    <w:rsid w:val="00C57F52"/>
    <w:rsid w:val="00C607AD"/>
    <w:rsid w:val="00C616E2"/>
    <w:rsid w:val="00C61A6E"/>
    <w:rsid w:val="00C62E3A"/>
    <w:rsid w:val="00C63A0F"/>
    <w:rsid w:val="00C657BE"/>
    <w:rsid w:val="00C66DD0"/>
    <w:rsid w:val="00C66E0B"/>
    <w:rsid w:val="00C675BB"/>
    <w:rsid w:val="00C70530"/>
    <w:rsid w:val="00C7074F"/>
    <w:rsid w:val="00C70F1A"/>
    <w:rsid w:val="00C710B2"/>
    <w:rsid w:val="00C71477"/>
    <w:rsid w:val="00C716AD"/>
    <w:rsid w:val="00C71F73"/>
    <w:rsid w:val="00C725D2"/>
    <w:rsid w:val="00C72A8E"/>
    <w:rsid w:val="00C72F94"/>
    <w:rsid w:val="00C745CB"/>
    <w:rsid w:val="00C74878"/>
    <w:rsid w:val="00C74D1E"/>
    <w:rsid w:val="00C75039"/>
    <w:rsid w:val="00C752F6"/>
    <w:rsid w:val="00C75404"/>
    <w:rsid w:val="00C75609"/>
    <w:rsid w:val="00C756F3"/>
    <w:rsid w:val="00C76F7C"/>
    <w:rsid w:val="00C7713B"/>
    <w:rsid w:val="00C80A7E"/>
    <w:rsid w:val="00C80AF5"/>
    <w:rsid w:val="00C8137F"/>
    <w:rsid w:val="00C8149F"/>
    <w:rsid w:val="00C82286"/>
    <w:rsid w:val="00C832DC"/>
    <w:rsid w:val="00C84254"/>
    <w:rsid w:val="00C845D8"/>
    <w:rsid w:val="00C84892"/>
    <w:rsid w:val="00C849FD"/>
    <w:rsid w:val="00C85F1A"/>
    <w:rsid w:val="00C86A3F"/>
    <w:rsid w:val="00C87C21"/>
    <w:rsid w:val="00C90B18"/>
    <w:rsid w:val="00C90CD8"/>
    <w:rsid w:val="00C90CDD"/>
    <w:rsid w:val="00C9130C"/>
    <w:rsid w:val="00C916E3"/>
    <w:rsid w:val="00C92800"/>
    <w:rsid w:val="00C9331C"/>
    <w:rsid w:val="00C94C5E"/>
    <w:rsid w:val="00C94E16"/>
    <w:rsid w:val="00C94E75"/>
    <w:rsid w:val="00C94F5B"/>
    <w:rsid w:val="00C95653"/>
    <w:rsid w:val="00C95DF3"/>
    <w:rsid w:val="00C965E9"/>
    <w:rsid w:val="00CA0864"/>
    <w:rsid w:val="00CA1F8D"/>
    <w:rsid w:val="00CA241A"/>
    <w:rsid w:val="00CA2543"/>
    <w:rsid w:val="00CA255B"/>
    <w:rsid w:val="00CA2D3A"/>
    <w:rsid w:val="00CA3434"/>
    <w:rsid w:val="00CA3786"/>
    <w:rsid w:val="00CA39A6"/>
    <w:rsid w:val="00CA3D24"/>
    <w:rsid w:val="00CA48F7"/>
    <w:rsid w:val="00CA4B2A"/>
    <w:rsid w:val="00CA4B49"/>
    <w:rsid w:val="00CA6BA5"/>
    <w:rsid w:val="00CA6D79"/>
    <w:rsid w:val="00CA7541"/>
    <w:rsid w:val="00CB02B8"/>
    <w:rsid w:val="00CB0C71"/>
    <w:rsid w:val="00CB1492"/>
    <w:rsid w:val="00CB1A70"/>
    <w:rsid w:val="00CB1D1D"/>
    <w:rsid w:val="00CB269B"/>
    <w:rsid w:val="00CB2A06"/>
    <w:rsid w:val="00CB2FF8"/>
    <w:rsid w:val="00CB5170"/>
    <w:rsid w:val="00CB6069"/>
    <w:rsid w:val="00CB61A1"/>
    <w:rsid w:val="00CB66D0"/>
    <w:rsid w:val="00CB703B"/>
    <w:rsid w:val="00CB7824"/>
    <w:rsid w:val="00CC04E5"/>
    <w:rsid w:val="00CC0886"/>
    <w:rsid w:val="00CC1924"/>
    <w:rsid w:val="00CC1CA7"/>
    <w:rsid w:val="00CC22D1"/>
    <w:rsid w:val="00CC2488"/>
    <w:rsid w:val="00CC2B8B"/>
    <w:rsid w:val="00CC33FF"/>
    <w:rsid w:val="00CC3E17"/>
    <w:rsid w:val="00CC3EDD"/>
    <w:rsid w:val="00CC44F8"/>
    <w:rsid w:val="00CC473B"/>
    <w:rsid w:val="00CC48F1"/>
    <w:rsid w:val="00CC50B6"/>
    <w:rsid w:val="00CC58C0"/>
    <w:rsid w:val="00CC58C2"/>
    <w:rsid w:val="00CC64BB"/>
    <w:rsid w:val="00CC65D9"/>
    <w:rsid w:val="00CC72FF"/>
    <w:rsid w:val="00CC7E70"/>
    <w:rsid w:val="00CD0010"/>
    <w:rsid w:val="00CD071F"/>
    <w:rsid w:val="00CD16BF"/>
    <w:rsid w:val="00CD2856"/>
    <w:rsid w:val="00CD2FEE"/>
    <w:rsid w:val="00CD3B4D"/>
    <w:rsid w:val="00CD42FF"/>
    <w:rsid w:val="00CD460E"/>
    <w:rsid w:val="00CD4860"/>
    <w:rsid w:val="00CD4935"/>
    <w:rsid w:val="00CD516E"/>
    <w:rsid w:val="00CD5768"/>
    <w:rsid w:val="00CD5A91"/>
    <w:rsid w:val="00CD6019"/>
    <w:rsid w:val="00CD664A"/>
    <w:rsid w:val="00CD6845"/>
    <w:rsid w:val="00CD72EA"/>
    <w:rsid w:val="00CD7A93"/>
    <w:rsid w:val="00CE000A"/>
    <w:rsid w:val="00CE073C"/>
    <w:rsid w:val="00CE0EF3"/>
    <w:rsid w:val="00CE1109"/>
    <w:rsid w:val="00CE1FF7"/>
    <w:rsid w:val="00CE2075"/>
    <w:rsid w:val="00CE2433"/>
    <w:rsid w:val="00CE4288"/>
    <w:rsid w:val="00CE42AC"/>
    <w:rsid w:val="00CE43BF"/>
    <w:rsid w:val="00CE4D24"/>
    <w:rsid w:val="00CE558F"/>
    <w:rsid w:val="00CE5BE9"/>
    <w:rsid w:val="00CE5DBF"/>
    <w:rsid w:val="00CE6114"/>
    <w:rsid w:val="00CE7112"/>
    <w:rsid w:val="00CE7269"/>
    <w:rsid w:val="00CE73F6"/>
    <w:rsid w:val="00CE790D"/>
    <w:rsid w:val="00CE799D"/>
    <w:rsid w:val="00CF1B16"/>
    <w:rsid w:val="00CF1D74"/>
    <w:rsid w:val="00CF31AC"/>
    <w:rsid w:val="00CF33B3"/>
    <w:rsid w:val="00CF35E0"/>
    <w:rsid w:val="00CF3705"/>
    <w:rsid w:val="00CF3891"/>
    <w:rsid w:val="00CF3B27"/>
    <w:rsid w:val="00CF4127"/>
    <w:rsid w:val="00CF4602"/>
    <w:rsid w:val="00CF4692"/>
    <w:rsid w:val="00CF4B42"/>
    <w:rsid w:val="00CF4BAA"/>
    <w:rsid w:val="00CF5071"/>
    <w:rsid w:val="00CF6F19"/>
    <w:rsid w:val="00CF7318"/>
    <w:rsid w:val="00CF79DA"/>
    <w:rsid w:val="00CF7AEE"/>
    <w:rsid w:val="00CF7F83"/>
    <w:rsid w:val="00D00FB5"/>
    <w:rsid w:val="00D013AB"/>
    <w:rsid w:val="00D01401"/>
    <w:rsid w:val="00D01515"/>
    <w:rsid w:val="00D01DAC"/>
    <w:rsid w:val="00D01DC7"/>
    <w:rsid w:val="00D021F1"/>
    <w:rsid w:val="00D02AD6"/>
    <w:rsid w:val="00D03291"/>
    <w:rsid w:val="00D038A7"/>
    <w:rsid w:val="00D03983"/>
    <w:rsid w:val="00D03AD7"/>
    <w:rsid w:val="00D04FB8"/>
    <w:rsid w:val="00D05FB8"/>
    <w:rsid w:val="00D063CD"/>
    <w:rsid w:val="00D06BD4"/>
    <w:rsid w:val="00D0702C"/>
    <w:rsid w:val="00D07067"/>
    <w:rsid w:val="00D075EF"/>
    <w:rsid w:val="00D077D4"/>
    <w:rsid w:val="00D07B7A"/>
    <w:rsid w:val="00D10071"/>
    <w:rsid w:val="00D10088"/>
    <w:rsid w:val="00D10FF8"/>
    <w:rsid w:val="00D1219A"/>
    <w:rsid w:val="00D1265E"/>
    <w:rsid w:val="00D129E8"/>
    <w:rsid w:val="00D133C1"/>
    <w:rsid w:val="00D134A8"/>
    <w:rsid w:val="00D14148"/>
    <w:rsid w:val="00D14434"/>
    <w:rsid w:val="00D14A85"/>
    <w:rsid w:val="00D1629A"/>
    <w:rsid w:val="00D1654B"/>
    <w:rsid w:val="00D16662"/>
    <w:rsid w:val="00D16BCA"/>
    <w:rsid w:val="00D171E7"/>
    <w:rsid w:val="00D17A32"/>
    <w:rsid w:val="00D17F50"/>
    <w:rsid w:val="00D2107C"/>
    <w:rsid w:val="00D2131B"/>
    <w:rsid w:val="00D215AC"/>
    <w:rsid w:val="00D217E4"/>
    <w:rsid w:val="00D21966"/>
    <w:rsid w:val="00D22232"/>
    <w:rsid w:val="00D225A6"/>
    <w:rsid w:val="00D22A29"/>
    <w:rsid w:val="00D22CC4"/>
    <w:rsid w:val="00D22D1F"/>
    <w:rsid w:val="00D2384E"/>
    <w:rsid w:val="00D24792"/>
    <w:rsid w:val="00D249C2"/>
    <w:rsid w:val="00D24CCB"/>
    <w:rsid w:val="00D24CDB"/>
    <w:rsid w:val="00D24D86"/>
    <w:rsid w:val="00D24FDB"/>
    <w:rsid w:val="00D2527C"/>
    <w:rsid w:val="00D26B2E"/>
    <w:rsid w:val="00D271BC"/>
    <w:rsid w:val="00D272CC"/>
    <w:rsid w:val="00D274AE"/>
    <w:rsid w:val="00D2768A"/>
    <w:rsid w:val="00D30018"/>
    <w:rsid w:val="00D305EB"/>
    <w:rsid w:val="00D31323"/>
    <w:rsid w:val="00D31732"/>
    <w:rsid w:val="00D32839"/>
    <w:rsid w:val="00D33A23"/>
    <w:rsid w:val="00D34AB8"/>
    <w:rsid w:val="00D34CE1"/>
    <w:rsid w:val="00D34EE8"/>
    <w:rsid w:val="00D34F20"/>
    <w:rsid w:val="00D35252"/>
    <w:rsid w:val="00D36653"/>
    <w:rsid w:val="00D3681E"/>
    <w:rsid w:val="00D37443"/>
    <w:rsid w:val="00D377FE"/>
    <w:rsid w:val="00D400F3"/>
    <w:rsid w:val="00D403C2"/>
    <w:rsid w:val="00D40668"/>
    <w:rsid w:val="00D40918"/>
    <w:rsid w:val="00D40B26"/>
    <w:rsid w:val="00D41440"/>
    <w:rsid w:val="00D43530"/>
    <w:rsid w:val="00D435E3"/>
    <w:rsid w:val="00D435FE"/>
    <w:rsid w:val="00D43940"/>
    <w:rsid w:val="00D43DEA"/>
    <w:rsid w:val="00D443DB"/>
    <w:rsid w:val="00D44917"/>
    <w:rsid w:val="00D458D2"/>
    <w:rsid w:val="00D472E1"/>
    <w:rsid w:val="00D47749"/>
    <w:rsid w:val="00D47E01"/>
    <w:rsid w:val="00D5035F"/>
    <w:rsid w:val="00D50A3D"/>
    <w:rsid w:val="00D50BFD"/>
    <w:rsid w:val="00D52504"/>
    <w:rsid w:val="00D52F44"/>
    <w:rsid w:val="00D530FE"/>
    <w:rsid w:val="00D543A4"/>
    <w:rsid w:val="00D5462C"/>
    <w:rsid w:val="00D54E73"/>
    <w:rsid w:val="00D558D2"/>
    <w:rsid w:val="00D5602A"/>
    <w:rsid w:val="00D565A1"/>
    <w:rsid w:val="00D56C28"/>
    <w:rsid w:val="00D56E70"/>
    <w:rsid w:val="00D572FE"/>
    <w:rsid w:val="00D577A7"/>
    <w:rsid w:val="00D602DC"/>
    <w:rsid w:val="00D61580"/>
    <w:rsid w:val="00D62340"/>
    <w:rsid w:val="00D627DD"/>
    <w:rsid w:val="00D62F5D"/>
    <w:rsid w:val="00D632F9"/>
    <w:rsid w:val="00D64C5D"/>
    <w:rsid w:val="00D65741"/>
    <w:rsid w:val="00D6675E"/>
    <w:rsid w:val="00D6742D"/>
    <w:rsid w:val="00D6788A"/>
    <w:rsid w:val="00D700E0"/>
    <w:rsid w:val="00D704C9"/>
    <w:rsid w:val="00D70781"/>
    <w:rsid w:val="00D71E0D"/>
    <w:rsid w:val="00D72C0D"/>
    <w:rsid w:val="00D72C37"/>
    <w:rsid w:val="00D72F21"/>
    <w:rsid w:val="00D74C4C"/>
    <w:rsid w:val="00D75892"/>
    <w:rsid w:val="00D75A8D"/>
    <w:rsid w:val="00D75B77"/>
    <w:rsid w:val="00D75F2D"/>
    <w:rsid w:val="00D7688B"/>
    <w:rsid w:val="00D7733F"/>
    <w:rsid w:val="00D773C6"/>
    <w:rsid w:val="00D7768A"/>
    <w:rsid w:val="00D80254"/>
    <w:rsid w:val="00D804B5"/>
    <w:rsid w:val="00D80CC7"/>
    <w:rsid w:val="00D812F1"/>
    <w:rsid w:val="00D8170C"/>
    <w:rsid w:val="00D81C0E"/>
    <w:rsid w:val="00D81D91"/>
    <w:rsid w:val="00D82AA2"/>
    <w:rsid w:val="00D832FA"/>
    <w:rsid w:val="00D84924"/>
    <w:rsid w:val="00D84ADA"/>
    <w:rsid w:val="00D84B55"/>
    <w:rsid w:val="00D84D09"/>
    <w:rsid w:val="00D8531A"/>
    <w:rsid w:val="00D85AB8"/>
    <w:rsid w:val="00D85ED0"/>
    <w:rsid w:val="00D873D2"/>
    <w:rsid w:val="00D875BA"/>
    <w:rsid w:val="00D87A33"/>
    <w:rsid w:val="00D87C93"/>
    <w:rsid w:val="00D903D1"/>
    <w:rsid w:val="00D913C7"/>
    <w:rsid w:val="00D92186"/>
    <w:rsid w:val="00D92766"/>
    <w:rsid w:val="00D929F2"/>
    <w:rsid w:val="00D93009"/>
    <w:rsid w:val="00D93A76"/>
    <w:rsid w:val="00D93FFE"/>
    <w:rsid w:val="00D94197"/>
    <w:rsid w:val="00D944D5"/>
    <w:rsid w:val="00D95260"/>
    <w:rsid w:val="00D952EF"/>
    <w:rsid w:val="00D95C8E"/>
    <w:rsid w:val="00D9635E"/>
    <w:rsid w:val="00D963AE"/>
    <w:rsid w:val="00D9662C"/>
    <w:rsid w:val="00D97004"/>
    <w:rsid w:val="00D97584"/>
    <w:rsid w:val="00DA07CD"/>
    <w:rsid w:val="00DA0D6E"/>
    <w:rsid w:val="00DA100D"/>
    <w:rsid w:val="00DA15DA"/>
    <w:rsid w:val="00DA1BB3"/>
    <w:rsid w:val="00DA1DF6"/>
    <w:rsid w:val="00DA1E45"/>
    <w:rsid w:val="00DA2333"/>
    <w:rsid w:val="00DA296F"/>
    <w:rsid w:val="00DA29A8"/>
    <w:rsid w:val="00DA2C51"/>
    <w:rsid w:val="00DA5132"/>
    <w:rsid w:val="00DA6145"/>
    <w:rsid w:val="00DA68C4"/>
    <w:rsid w:val="00DB0C9A"/>
    <w:rsid w:val="00DB24D4"/>
    <w:rsid w:val="00DB592F"/>
    <w:rsid w:val="00DB5FB8"/>
    <w:rsid w:val="00DB60C3"/>
    <w:rsid w:val="00DB76E3"/>
    <w:rsid w:val="00DB7C32"/>
    <w:rsid w:val="00DB7C49"/>
    <w:rsid w:val="00DC0487"/>
    <w:rsid w:val="00DC0488"/>
    <w:rsid w:val="00DC054D"/>
    <w:rsid w:val="00DC0579"/>
    <w:rsid w:val="00DC1713"/>
    <w:rsid w:val="00DC18F3"/>
    <w:rsid w:val="00DC2204"/>
    <w:rsid w:val="00DC266F"/>
    <w:rsid w:val="00DC27D5"/>
    <w:rsid w:val="00DC2922"/>
    <w:rsid w:val="00DC29F4"/>
    <w:rsid w:val="00DC2DF9"/>
    <w:rsid w:val="00DC31AB"/>
    <w:rsid w:val="00DC3405"/>
    <w:rsid w:val="00DC40A4"/>
    <w:rsid w:val="00DC445C"/>
    <w:rsid w:val="00DC5111"/>
    <w:rsid w:val="00DC632A"/>
    <w:rsid w:val="00DC638A"/>
    <w:rsid w:val="00DC7015"/>
    <w:rsid w:val="00DC7239"/>
    <w:rsid w:val="00DC7645"/>
    <w:rsid w:val="00DD11D7"/>
    <w:rsid w:val="00DD15D6"/>
    <w:rsid w:val="00DD1DB0"/>
    <w:rsid w:val="00DD27EC"/>
    <w:rsid w:val="00DD2B2C"/>
    <w:rsid w:val="00DD39D2"/>
    <w:rsid w:val="00DD427A"/>
    <w:rsid w:val="00DD4596"/>
    <w:rsid w:val="00DD4AAD"/>
    <w:rsid w:val="00DD4CAD"/>
    <w:rsid w:val="00DD5867"/>
    <w:rsid w:val="00DD58AB"/>
    <w:rsid w:val="00DD6043"/>
    <w:rsid w:val="00DD64EB"/>
    <w:rsid w:val="00DD655C"/>
    <w:rsid w:val="00DD66AB"/>
    <w:rsid w:val="00DD69EC"/>
    <w:rsid w:val="00DE0AAB"/>
    <w:rsid w:val="00DE15AF"/>
    <w:rsid w:val="00DE3031"/>
    <w:rsid w:val="00DE3FE0"/>
    <w:rsid w:val="00DE4CF6"/>
    <w:rsid w:val="00DE4F1B"/>
    <w:rsid w:val="00DE50BF"/>
    <w:rsid w:val="00DE50CA"/>
    <w:rsid w:val="00DE54AF"/>
    <w:rsid w:val="00DE61C6"/>
    <w:rsid w:val="00DE6D46"/>
    <w:rsid w:val="00DE701C"/>
    <w:rsid w:val="00DE76A2"/>
    <w:rsid w:val="00DE7BA8"/>
    <w:rsid w:val="00DE7F55"/>
    <w:rsid w:val="00DF0150"/>
    <w:rsid w:val="00DF2659"/>
    <w:rsid w:val="00DF370B"/>
    <w:rsid w:val="00DF41CD"/>
    <w:rsid w:val="00DF5046"/>
    <w:rsid w:val="00DF684B"/>
    <w:rsid w:val="00DF7595"/>
    <w:rsid w:val="00DF75B8"/>
    <w:rsid w:val="00DF7E34"/>
    <w:rsid w:val="00E009EC"/>
    <w:rsid w:val="00E00A05"/>
    <w:rsid w:val="00E01BA9"/>
    <w:rsid w:val="00E0228D"/>
    <w:rsid w:val="00E02589"/>
    <w:rsid w:val="00E02987"/>
    <w:rsid w:val="00E03B6B"/>
    <w:rsid w:val="00E03C4E"/>
    <w:rsid w:val="00E040D9"/>
    <w:rsid w:val="00E04287"/>
    <w:rsid w:val="00E051CA"/>
    <w:rsid w:val="00E05305"/>
    <w:rsid w:val="00E05356"/>
    <w:rsid w:val="00E055B6"/>
    <w:rsid w:val="00E05BB1"/>
    <w:rsid w:val="00E05CB0"/>
    <w:rsid w:val="00E06079"/>
    <w:rsid w:val="00E07FED"/>
    <w:rsid w:val="00E10659"/>
    <w:rsid w:val="00E112B7"/>
    <w:rsid w:val="00E13199"/>
    <w:rsid w:val="00E1363E"/>
    <w:rsid w:val="00E13C00"/>
    <w:rsid w:val="00E13D5E"/>
    <w:rsid w:val="00E1426D"/>
    <w:rsid w:val="00E142FA"/>
    <w:rsid w:val="00E1546F"/>
    <w:rsid w:val="00E1709E"/>
    <w:rsid w:val="00E17443"/>
    <w:rsid w:val="00E176BB"/>
    <w:rsid w:val="00E176FA"/>
    <w:rsid w:val="00E17BB5"/>
    <w:rsid w:val="00E20086"/>
    <w:rsid w:val="00E200D0"/>
    <w:rsid w:val="00E205DC"/>
    <w:rsid w:val="00E207C1"/>
    <w:rsid w:val="00E20B70"/>
    <w:rsid w:val="00E20FC5"/>
    <w:rsid w:val="00E21115"/>
    <w:rsid w:val="00E21391"/>
    <w:rsid w:val="00E215A2"/>
    <w:rsid w:val="00E225EF"/>
    <w:rsid w:val="00E22B59"/>
    <w:rsid w:val="00E230A7"/>
    <w:rsid w:val="00E23626"/>
    <w:rsid w:val="00E256E6"/>
    <w:rsid w:val="00E25B19"/>
    <w:rsid w:val="00E25F76"/>
    <w:rsid w:val="00E2633E"/>
    <w:rsid w:val="00E2685F"/>
    <w:rsid w:val="00E26978"/>
    <w:rsid w:val="00E26F94"/>
    <w:rsid w:val="00E2713B"/>
    <w:rsid w:val="00E27A73"/>
    <w:rsid w:val="00E27B10"/>
    <w:rsid w:val="00E30239"/>
    <w:rsid w:val="00E302CC"/>
    <w:rsid w:val="00E311C4"/>
    <w:rsid w:val="00E319E1"/>
    <w:rsid w:val="00E31B8C"/>
    <w:rsid w:val="00E32014"/>
    <w:rsid w:val="00E32298"/>
    <w:rsid w:val="00E3286F"/>
    <w:rsid w:val="00E33B38"/>
    <w:rsid w:val="00E340F5"/>
    <w:rsid w:val="00E34C3A"/>
    <w:rsid w:val="00E35179"/>
    <w:rsid w:val="00E35B8D"/>
    <w:rsid w:val="00E35C1F"/>
    <w:rsid w:val="00E35DB8"/>
    <w:rsid w:val="00E36490"/>
    <w:rsid w:val="00E374E2"/>
    <w:rsid w:val="00E378F2"/>
    <w:rsid w:val="00E37C76"/>
    <w:rsid w:val="00E40D21"/>
    <w:rsid w:val="00E40D55"/>
    <w:rsid w:val="00E41555"/>
    <w:rsid w:val="00E41659"/>
    <w:rsid w:val="00E41F81"/>
    <w:rsid w:val="00E42E3A"/>
    <w:rsid w:val="00E4390D"/>
    <w:rsid w:val="00E446EB"/>
    <w:rsid w:val="00E44D51"/>
    <w:rsid w:val="00E46057"/>
    <w:rsid w:val="00E464CD"/>
    <w:rsid w:val="00E46A80"/>
    <w:rsid w:val="00E5029F"/>
    <w:rsid w:val="00E51218"/>
    <w:rsid w:val="00E518AF"/>
    <w:rsid w:val="00E51F93"/>
    <w:rsid w:val="00E522BD"/>
    <w:rsid w:val="00E52548"/>
    <w:rsid w:val="00E5261C"/>
    <w:rsid w:val="00E52905"/>
    <w:rsid w:val="00E52CEF"/>
    <w:rsid w:val="00E539D5"/>
    <w:rsid w:val="00E54128"/>
    <w:rsid w:val="00E541B9"/>
    <w:rsid w:val="00E544ED"/>
    <w:rsid w:val="00E54A47"/>
    <w:rsid w:val="00E54DA8"/>
    <w:rsid w:val="00E5579F"/>
    <w:rsid w:val="00E55D91"/>
    <w:rsid w:val="00E563C5"/>
    <w:rsid w:val="00E564A0"/>
    <w:rsid w:val="00E56919"/>
    <w:rsid w:val="00E569BA"/>
    <w:rsid w:val="00E56A7D"/>
    <w:rsid w:val="00E56EB6"/>
    <w:rsid w:val="00E579AD"/>
    <w:rsid w:val="00E57BF4"/>
    <w:rsid w:val="00E57F9C"/>
    <w:rsid w:val="00E60B12"/>
    <w:rsid w:val="00E60E5E"/>
    <w:rsid w:val="00E61E96"/>
    <w:rsid w:val="00E61FEA"/>
    <w:rsid w:val="00E62252"/>
    <w:rsid w:val="00E64797"/>
    <w:rsid w:val="00E649B8"/>
    <w:rsid w:val="00E65D35"/>
    <w:rsid w:val="00E66353"/>
    <w:rsid w:val="00E66691"/>
    <w:rsid w:val="00E66AC0"/>
    <w:rsid w:val="00E66B51"/>
    <w:rsid w:val="00E70360"/>
    <w:rsid w:val="00E70609"/>
    <w:rsid w:val="00E706DC"/>
    <w:rsid w:val="00E70E87"/>
    <w:rsid w:val="00E7116C"/>
    <w:rsid w:val="00E712F6"/>
    <w:rsid w:val="00E71CF0"/>
    <w:rsid w:val="00E71E62"/>
    <w:rsid w:val="00E72079"/>
    <w:rsid w:val="00E7236E"/>
    <w:rsid w:val="00E72CBD"/>
    <w:rsid w:val="00E72F23"/>
    <w:rsid w:val="00E73028"/>
    <w:rsid w:val="00E739BA"/>
    <w:rsid w:val="00E743D6"/>
    <w:rsid w:val="00E7527F"/>
    <w:rsid w:val="00E754C4"/>
    <w:rsid w:val="00E765FE"/>
    <w:rsid w:val="00E76E6B"/>
    <w:rsid w:val="00E77902"/>
    <w:rsid w:val="00E77F05"/>
    <w:rsid w:val="00E8005C"/>
    <w:rsid w:val="00E804EE"/>
    <w:rsid w:val="00E80538"/>
    <w:rsid w:val="00E805EF"/>
    <w:rsid w:val="00E80F19"/>
    <w:rsid w:val="00E80F4D"/>
    <w:rsid w:val="00E8155E"/>
    <w:rsid w:val="00E81632"/>
    <w:rsid w:val="00E817A2"/>
    <w:rsid w:val="00E81DA9"/>
    <w:rsid w:val="00E82B51"/>
    <w:rsid w:val="00E82F9B"/>
    <w:rsid w:val="00E85564"/>
    <w:rsid w:val="00E85C21"/>
    <w:rsid w:val="00E8661E"/>
    <w:rsid w:val="00E87037"/>
    <w:rsid w:val="00E87372"/>
    <w:rsid w:val="00E90375"/>
    <w:rsid w:val="00E90DEF"/>
    <w:rsid w:val="00E90EE4"/>
    <w:rsid w:val="00E91C9F"/>
    <w:rsid w:val="00E9236E"/>
    <w:rsid w:val="00E924F7"/>
    <w:rsid w:val="00E92C95"/>
    <w:rsid w:val="00E9345C"/>
    <w:rsid w:val="00E93907"/>
    <w:rsid w:val="00E94237"/>
    <w:rsid w:val="00E94AFE"/>
    <w:rsid w:val="00E94BC3"/>
    <w:rsid w:val="00E96589"/>
    <w:rsid w:val="00E9734C"/>
    <w:rsid w:val="00E976AA"/>
    <w:rsid w:val="00E97E97"/>
    <w:rsid w:val="00EA040E"/>
    <w:rsid w:val="00EA0515"/>
    <w:rsid w:val="00EA053C"/>
    <w:rsid w:val="00EA07FB"/>
    <w:rsid w:val="00EA165C"/>
    <w:rsid w:val="00EA185C"/>
    <w:rsid w:val="00EA1CAA"/>
    <w:rsid w:val="00EA1D8C"/>
    <w:rsid w:val="00EA286D"/>
    <w:rsid w:val="00EA2DB8"/>
    <w:rsid w:val="00EA30D4"/>
    <w:rsid w:val="00EA38AB"/>
    <w:rsid w:val="00EA3994"/>
    <w:rsid w:val="00EA3FCF"/>
    <w:rsid w:val="00EA505C"/>
    <w:rsid w:val="00EA5995"/>
    <w:rsid w:val="00EA6777"/>
    <w:rsid w:val="00EA69D5"/>
    <w:rsid w:val="00EA799E"/>
    <w:rsid w:val="00EB00A8"/>
    <w:rsid w:val="00EB0635"/>
    <w:rsid w:val="00EB0741"/>
    <w:rsid w:val="00EB231F"/>
    <w:rsid w:val="00EB244E"/>
    <w:rsid w:val="00EB3E3E"/>
    <w:rsid w:val="00EB48F5"/>
    <w:rsid w:val="00EB5A10"/>
    <w:rsid w:val="00EB6537"/>
    <w:rsid w:val="00EB727B"/>
    <w:rsid w:val="00EB7338"/>
    <w:rsid w:val="00EB77A3"/>
    <w:rsid w:val="00EB7925"/>
    <w:rsid w:val="00EC0531"/>
    <w:rsid w:val="00EC09FD"/>
    <w:rsid w:val="00EC0B9A"/>
    <w:rsid w:val="00EC15A8"/>
    <w:rsid w:val="00EC1DB7"/>
    <w:rsid w:val="00EC214B"/>
    <w:rsid w:val="00EC22CF"/>
    <w:rsid w:val="00EC23E0"/>
    <w:rsid w:val="00EC248A"/>
    <w:rsid w:val="00EC2F3D"/>
    <w:rsid w:val="00EC34B0"/>
    <w:rsid w:val="00EC37A1"/>
    <w:rsid w:val="00EC3E54"/>
    <w:rsid w:val="00EC5462"/>
    <w:rsid w:val="00EC5896"/>
    <w:rsid w:val="00EC6A59"/>
    <w:rsid w:val="00EC75EE"/>
    <w:rsid w:val="00ED0368"/>
    <w:rsid w:val="00ED0656"/>
    <w:rsid w:val="00ED06F1"/>
    <w:rsid w:val="00ED0782"/>
    <w:rsid w:val="00ED09ED"/>
    <w:rsid w:val="00ED1F12"/>
    <w:rsid w:val="00ED25DE"/>
    <w:rsid w:val="00ED2E11"/>
    <w:rsid w:val="00ED509A"/>
    <w:rsid w:val="00ED5D97"/>
    <w:rsid w:val="00ED5F30"/>
    <w:rsid w:val="00ED6A1B"/>
    <w:rsid w:val="00ED6C03"/>
    <w:rsid w:val="00ED6D1D"/>
    <w:rsid w:val="00ED7683"/>
    <w:rsid w:val="00ED774B"/>
    <w:rsid w:val="00ED7F5A"/>
    <w:rsid w:val="00EE04C8"/>
    <w:rsid w:val="00EE1175"/>
    <w:rsid w:val="00EE13FF"/>
    <w:rsid w:val="00EE1FB4"/>
    <w:rsid w:val="00EE2903"/>
    <w:rsid w:val="00EE29A4"/>
    <w:rsid w:val="00EE303E"/>
    <w:rsid w:val="00EE36A0"/>
    <w:rsid w:val="00EE3E78"/>
    <w:rsid w:val="00EE3EEB"/>
    <w:rsid w:val="00EE4C0C"/>
    <w:rsid w:val="00EE52A1"/>
    <w:rsid w:val="00EE6D63"/>
    <w:rsid w:val="00EE75C7"/>
    <w:rsid w:val="00EE7980"/>
    <w:rsid w:val="00EF06A4"/>
    <w:rsid w:val="00EF0D14"/>
    <w:rsid w:val="00EF18CA"/>
    <w:rsid w:val="00EF190C"/>
    <w:rsid w:val="00EF2284"/>
    <w:rsid w:val="00EF2CFA"/>
    <w:rsid w:val="00EF2DDF"/>
    <w:rsid w:val="00EF33D0"/>
    <w:rsid w:val="00EF3EF3"/>
    <w:rsid w:val="00EF43CA"/>
    <w:rsid w:val="00EF48EC"/>
    <w:rsid w:val="00EF4AA4"/>
    <w:rsid w:val="00EF4F20"/>
    <w:rsid w:val="00EF504C"/>
    <w:rsid w:val="00EF6466"/>
    <w:rsid w:val="00EF7684"/>
    <w:rsid w:val="00F00517"/>
    <w:rsid w:val="00F00B75"/>
    <w:rsid w:val="00F00DD9"/>
    <w:rsid w:val="00F0116F"/>
    <w:rsid w:val="00F011A5"/>
    <w:rsid w:val="00F01399"/>
    <w:rsid w:val="00F02153"/>
    <w:rsid w:val="00F037F8"/>
    <w:rsid w:val="00F03A3A"/>
    <w:rsid w:val="00F03FC2"/>
    <w:rsid w:val="00F04419"/>
    <w:rsid w:val="00F04D51"/>
    <w:rsid w:val="00F05416"/>
    <w:rsid w:val="00F0567D"/>
    <w:rsid w:val="00F057FE"/>
    <w:rsid w:val="00F05CA2"/>
    <w:rsid w:val="00F06F16"/>
    <w:rsid w:val="00F0796F"/>
    <w:rsid w:val="00F07FE7"/>
    <w:rsid w:val="00F10744"/>
    <w:rsid w:val="00F10DD0"/>
    <w:rsid w:val="00F11ADC"/>
    <w:rsid w:val="00F147A2"/>
    <w:rsid w:val="00F14A8E"/>
    <w:rsid w:val="00F14F84"/>
    <w:rsid w:val="00F14F9E"/>
    <w:rsid w:val="00F15EFE"/>
    <w:rsid w:val="00F16048"/>
    <w:rsid w:val="00F16319"/>
    <w:rsid w:val="00F163D4"/>
    <w:rsid w:val="00F16948"/>
    <w:rsid w:val="00F16B8F"/>
    <w:rsid w:val="00F17734"/>
    <w:rsid w:val="00F17967"/>
    <w:rsid w:val="00F21199"/>
    <w:rsid w:val="00F224BE"/>
    <w:rsid w:val="00F2293C"/>
    <w:rsid w:val="00F232AD"/>
    <w:rsid w:val="00F23321"/>
    <w:rsid w:val="00F234DA"/>
    <w:rsid w:val="00F23CD1"/>
    <w:rsid w:val="00F249D8"/>
    <w:rsid w:val="00F25337"/>
    <w:rsid w:val="00F2595A"/>
    <w:rsid w:val="00F262CA"/>
    <w:rsid w:val="00F26C53"/>
    <w:rsid w:val="00F277D4"/>
    <w:rsid w:val="00F27AAD"/>
    <w:rsid w:val="00F30776"/>
    <w:rsid w:val="00F315EB"/>
    <w:rsid w:val="00F315FF"/>
    <w:rsid w:val="00F3167A"/>
    <w:rsid w:val="00F31AE2"/>
    <w:rsid w:val="00F3244F"/>
    <w:rsid w:val="00F32542"/>
    <w:rsid w:val="00F334F9"/>
    <w:rsid w:val="00F33524"/>
    <w:rsid w:val="00F34E6D"/>
    <w:rsid w:val="00F35154"/>
    <w:rsid w:val="00F359E3"/>
    <w:rsid w:val="00F35A11"/>
    <w:rsid w:val="00F35AF1"/>
    <w:rsid w:val="00F36372"/>
    <w:rsid w:val="00F36F10"/>
    <w:rsid w:val="00F37B74"/>
    <w:rsid w:val="00F40015"/>
    <w:rsid w:val="00F40134"/>
    <w:rsid w:val="00F40465"/>
    <w:rsid w:val="00F40697"/>
    <w:rsid w:val="00F40AF4"/>
    <w:rsid w:val="00F411CB"/>
    <w:rsid w:val="00F423F4"/>
    <w:rsid w:val="00F42AC7"/>
    <w:rsid w:val="00F43405"/>
    <w:rsid w:val="00F43927"/>
    <w:rsid w:val="00F43E45"/>
    <w:rsid w:val="00F44F76"/>
    <w:rsid w:val="00F454ED"/>
    <w:rsid w:val="00F45819"/>
    <w:rsid w:val="00F46608"/>
    <w:rsid w:val="00F4744F"/>
    <w:rsid w:val="00F476C0"/>
    <w:rsid w:val="00F4791E"/>
    <w:rsid w:val="00F501FC"/>
    <w:rsid w:val="00F50B50"/>
    <w:rsid w:val="00F50C01"/>
    <w:rsid w:val="00F52545"/>
    <w:rsid w:val="00F52C13"/>
    <w:rsid w:val="00F52CC8"/>
    <w:rsid w:val="00F52E8A"/>
    <w:rsid w:val="00F53599"/>
    <w:rsid w:val="00F54214"/>
    <w:rsid w:val="00F544DA"/>
    <w:rsid w:val="00F5453C"/>
    <w:rsid w:val="00F54CBD"/>
    <w:rsid w:val="00F55517"/>
    <w:rsid w:val="00F55768"/>
    <w:rsid w:val="00F55A89"/>
    <w:rsid w:val="00F565D6"/>
    <w:rsid w:val="00F5671F"/>
    <w:rsid w:val="00F56848"/>
    <w:rsid w:val="00F5720F"/>
    <w:rsid w:val="00F5724E"/>
    <w:rsid w:val="00F5735E"/>
    <w:rsid w:val="00F57A4A"/>
    <w:rsid w:val="00F61257"/>
    <w:rsid w:val="00F64075"/>
    <w:rsid w:val="00F64B8A"/>
    <w:rsid w:val="00F65065"/>
    <w:rsid w:val="00F65269"/>
    <w:rsid w:val="00F6530B"/>
    <w:rsid w:val="00F65329"/>
    <w:rsid w:val="00F65F8D"/>
    <w:rsid w:val="00F66200"/>
    <w:rsid w:val="00F6665F"/>
    <w:rsid w:val="00F66B4B"/>
    <w:rsid w:val="00F67B7D"/>
    <w:rsid w:val="00F7136E"/>
    <w:rsid w:val="00F7142E"/>
    <w:rsid w:val="00F71DE6"/>
    <w:rsid w:val="00F726CC"/>
    <w:rsid w:val="00F72756"/>
    <w:rsid w:val="00F72DC0"/>
    <w:rsid w:val="00F73B66"/>
    <w:rsid w:val="00F73FF4"/>
    <w:rsid w:val="00F74053"/>
    <w:rsid w:val="00F74B20"/>
    <w:rsid w:val="00F75055"/>
    <w:rsid w:val="00F75110"/>
    <w:rsid w:val="00F75135"/>
    <w:rsid w:val="00F756F5"/>
    <w:rsid w:val="00F75F8F"/>
    <w:rsid w:val="00F764E1"/>
    <w:rsid w:val="00F76FE9"/>
    <w:rsid w:val="00F775A5"/>
    <w:rsid w:val="00F803FC"/>
    <w:rsid w:val="00F80C8D"/>
    <w:rsid w:val="00F80E6A"/>
    <w:rsid w:val="00F8107D"/>
    <w:rsid w:val="00F81B7D"/>
    <w:rsid w:val="00F81FDC"/>
    <w:rsid w:val="00F82291"/>
    <w:rsid w:val="00F82596"/>
    <w:rsid w:val="00F82803"/>
    <w:rsid w:val="00F82F2A"/>
    <w:rsid w:val="00F84979"/>
    <w:rsid w:val="00F84A62"/>
    <w:rsid w:val="00F84ADC"/>
    <w:rsid w:val="00F850AA"/>
    <w:rsid w:val="00F86B76"/>
    <w:rsid w:val="00F86DFE"/>
    <w:rsid w:val="00F86E1C"/>
    <w:rsid w:val="00F86EE7"/>
    <w:rsid w:val="00F90130"/>
    <w:rsid w:val="00F9029D"/>
    <w:rsid w:val="00F91428"/>
    <w:rsid w:val="00F9155C"/>
    <w:rsid w:val="00F91A0B"/>
    <w:rsid w:val="00F91FD2"/>
    <w:rsid w:val="00F921E9"/>
    <w:rsid w:val="00F9246D"/>
    <w:rsid w:val="00F93BC3"/>
    <w:rsid w:val="00F93C7F"/>
    <w:rsid w:val="00F950D8"/>
    <w:rsid w:val="00F9791F"/>
    <w:rsid w:val="00FA0576"/>
    <w:rsid w:val="00FA0B56"/>
    <w:rsid w:val="00FA0E68"/>
    <w:rsid w:val="00FA1500"/>
    <w:rsid w:val="00FA1776"/>
    <w:rsid w:val="00FA1884"/>
    <w:rsid w:val="00FA2012"/>
    <w:rsid w:val="00FA203B"/>
    <w:rsid w:val="00FA2AD3"/>
    <w:rsid w:val="00FA2D9E"/>
    <w:rsid w:val="00FA2DD8"/>
    <w:rsid w:val="00FA3452"/>
    <w:rsid w:val="00FA3CB1"/>
    <w:rsid w:val="00FA4E52"/>
    <w:rsid w:val="00FA5261"/>
    <w:rsid w:val="00FA542D"/>
    <w:rsid w:val="00FA6778"/>
    <w:rsid w:val="00FA7F23"/>
    <w:rsid w:val="00FB052E"/>
    <w:rsid w:val="00FB0D45"/>
    <w:rsid w:val="00FB0E50"/>
    <w:rsid w:val="00FB12F9"/>
    <w:rsid w:val="00FB177E"/>
    <w:rsid w:val="00FB1C34"/>
    <w:rsid w:val="00FB280B"/>
    <w:rsid w:val="00FB2849"/>
    <w:rsid w:val="00FB39CA"/>
    <w:rsid w:val="00FB477D"/>
    <w:rsid w:val="00FB70DB"/>
    <w:rsid w:val="00FC0399"/>
    <w:rsid w:val="00FC09EB"/>
    <w:rsid w:val="00FC2107"/>
    <w:rsid w:val="00FC2214"/>
    <w:rsid w:val="00FC26FC"/>
    <w:rsid w:val="00FC2DBD"/>
    <w:rsid w:val="00FC40A0"/>
    <w:rsid w:val="00FC4ABC"/>
    <w:rsid w:val="00FC5457"/>
    <w:rsid w:val="00FC54B4"/>
    <w:rsid w:val="00FC5B03"/>
    <w:rsid w:val="00FC5D8A"/>
    <w:rsid w:val="00FC5DE0"/>
    <w:rsid w:val="00FC5DED"/>
    <w:rsid w:val="00FC64A2"/>
    <w:rsid w:val="00FC655C"/>
    <w:rsid w:val="00FC68A4"/>
    <w:rsid w:val="00FC6E3F"/>
    <w:rsid w:val="00FD099F"/>
    <w:rsid w:val="00FD23F9"/>
    <w:rsid w:val="00FD2571"/>
    <w:rsid w:val="00FD4743"/>
    <w:rsid w:val="00FD4B4A"/>
    <w:rsid w:val="00FD4E2A"/>
    <w:rsid w:val="00FD5ABF"/>
    <w:rsid w:val="00FD5C0F"/>
    <w:rsid w:val="00FD5CAC"/>
    <w:rsid w:val="00FD67FA"/>
    <w:rsid w:val="00FD6ED6"/>
    <w:rsid w:val="00FD764A"/>
    <w:rsid w:val="00FE06EE"/>
    <w:rsid w:val="00FE0737"/>
    <w:rsid w:val="00FE09E7"/>
    <w:rsid w:val="00FE0DA7"/>
    <w:rsid w:val="00FE1641"/>
    <w:rsid w:val="00FE2873"/>
    <w:rsid w:val="00FE3A3A"/>
    <w:rsid w:val="00FE4090"/>
    <w:rsid w:val="00FE465B"/>
    <w:rsid w:val="00FE49F0"/>
    <w:rsid w:val="00FE5578"/>
    <w:rsid w:val="00FE55AA"/>
    <w:rsid w:val="00FE55BE"/>
    <w:rsid w:val="00FE55CB"/>
    <w:rsid w:val="00FE5605"/>
    <w:rsid w:val="00FE6F49"/>
    <w:rsid w:val="00FE756E"/>
    <w:rsid w:val="00FE7837"/>
    <w:rsid w:val="00FF0326"/>
    <w:rsid w:val="00FF0DCA"/>
    <w:rsid w:val="00FF17E7"/>
    <w:rsid w:val="00FF1959"/>
    <w:rsid w:val="00FF1C23"/>
    <w:rsid w:val="00FF325C"/>
    <w:rsid w:val="00FF35B9"/>
    <w:rsid w:val="00FF3F6D"/>
    <w:rsid w:val="00FF4EC5"/>
    <w:rsid w:val="00FF5215"/>
    <w:rsid w:val="00FF548B"/>
    <w:rsid w:val="00FF5600"/>
    <w:rsid w:val="00FF636E"/>
    <w:rsid w:val="00FF677D"/>
    <w:rsid w:val="00FF7D54"/>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AC806"/>
  <w15:docId w15:val="{E09521C8-ABB0-4870-AAF7-4DF05E6F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41D2"/>
    <w:pPr>
      <w:spacing w:after="0" w:line="240" w:lineRule="auto"/>
    </w:pPr>
    <w:rPr>
      <w:rFonts w:ascii="Calibri" w:eastAsia="Times New Roman" w:hAnsi="Calibri" w:cs="Times New Roman"/>
    </w:rPr>
  </w:style>
  <w:style w:type="paragraph" w:styleId="Naslov1">
    <w:name w:val="heading 1"/>
    <w:aliases w:val="Nova RD_MP"/>
    <w:basedOn w:val="Navaden"/>
    <w:next w:val="Navaden"/>
    <w:link w:val="Naslov1Znak"/>
    <w:autoRedefine/>
    <w:uiPriority w:val="9"/>
    <w:qFormat/>
    <w:rsid w:val="004B5C48"/>
    <w:pPr>
      <w:keepNext/>
      <w:keepLines/>
      <w:framePr w:wrap="around" w:vAnchor="text" w:hAnchor="text" w:y="1"/>
      <w:numPr>
        <w:numId w:val="1"/>
      </w:numPr>
      <w:spacing w:before="240" w:after="60" w:line="360" w:lineRule="auto"/>
      <w:outlineLvl w:val="0"/>
    </w:pPr>
    <w:rPr>
      <w:rFonts w:asciiTheme="minorHAnsi" w:eastAsiaTheme="majorEastAsia" w:hAnsiTheme="minorHAnsi" w:cstheme="majorBidi"/>
      <w:b/>
      <w:bCs/>
      <w:sz w:val="24"/>
      <w:szCs w:val="24"/>
      <w:lang w:eastAsia="zh-CN"/>
    </w:rPr>
  </w:style>
  <w:style w:type="paragraph" w:styleId="Naslov2">
    <w:name w:val="heading 2"/>
    <w:aliases w:val="Naslov 2_Nova RD_MP"/>
    <w:basedOn w:val="Navaden"/>
    <w:next w:val="Navaden"/>
    <w:link w:val="Naslov2Znak"/>
    <w:autoRedefine/>
    <w:uiPriority w:val="9"/>
    <w:unhideWhenUsed/>
    <w:qFormat/>
    <w:rsid w:val="004D4AC7"/>
    <w:pPr>
      <w:keepNext/>
      <w:keepLines/>
      <w:numPr>
        <w:ilvl w:val="1"/>
        <w:numId w:val="1"/>
      </w:numPr>
      <w:spacing w:before="120" w:after="120"/>
      <w:outlineLvl w:val="1"/>
    </w:pPr>
    <w:rPr>
      <w:rFonts w:asciiTheme="minorHAnsi" w:hAnsiTheme="minorHAnsi" w:cstheme="majorBidi"/>
      <w:b/>
      <w:bCs/>
      <w:sz w:val="24"/>
      <w:szCs w:val="24"/>
      <w:lang w:eastAsia="zh-CN"/>
    </w:rPr>
  </w:style>
  <w:style w:type="paragraph" w:styleId="Naslov3">
    <w:name w:val="heading 3"/>
    <w:aliases w:val="Naslov 3_Nova RD_MP"/>
    <w:basedOn w:val="Navaden"/>
    <w:next w:val="Navaden"/>
    <w:link w:val="Naslov3Znak"/>
    <w:autoRedefine/>
    <w:uiPriority w:val="9"/>
    <w:unhideWhenUsed/>
    <w:qFormat/>
    <w:rsid w:val="00422615"/>
    <w:pPr>
      <w:keepNext/>
      <w:keepLines/>
      <w:numPr>
        <w:numId w:val="9"/>
      </w:numPr>
      <w:spacing w:before="120" w:after="120"/>
      <w:outlineLvl w:val="2"/>
    </w:pPr>
    <w:rPr>
      <w:rFonts w:eastAsiaTheme="majorEastAsia" w:cstheme="majorBidi"/>
      <w:b/>
      <w:bCs/>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uiPriority w:val="99"/>
    <w:rsid w:val="00C75404"/>
  </w:style>
  <w:style w:type="paragraph" w:styleId="Noga">
    <w:name w:val="footer"/>
    <w:basedOn w:val="Navaden"/>
    <w:link w:val="NogaZnak"/>
    <w:unhideWhenUsed/>
    <w:rsid w:val="00C75404"/>
    <w:pPr>
      <w:tabs>
        <w:tab w:val="center" w:pos="4536"/>
        <w:tab w:val="right" w:pos="9072"/>
      </w:tabs>
    </w:pPr>
  </w:style>
  <w:style w:type="character" w:customStyle="1" w:styleId="NogaZnak">
    <w:name w:val="Noga Znak"/>
    <w:basedOn w:val="Privzetapisavaodstavka"/>
    <w:link w:val="Noga"/>
    <w:rsid w:val="00C75404"/>
  </w:style>
  <w:style w:type="character" w:customStyle="1" w:styleId="Naslov1Znak">
    <w:name w:val="Naslov 1 Znak"/>
    <w:aliases w:val="Nova RD_MP Znak"/>
    <w:basedOn w:val="Privzetapisavaodstavka"/>
    <w:link w:val="Naslov1"/>
    <w:uiPriority w:val="9"/>
    <w:rsid w:val="004B5C48"/>
    <w:rPr>
      <w:rFonts w:eastAsiaTheme="majorEastAsia"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4D4AC7"/>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422615"/>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nhideWhenUsed/>
    <w:rsid w:val="00695626"/>
    <w:rPr>
      <w:sz w:val="16"/>
      <w:szCs w:val="16"/>
    </w:rPr>
  </w:style>
  <w:style w:type="paragraph" w:styleId="Pripombabesedilo">
    <w:name w:val="annotation text"/>
    <w:basedOn w:val="Navaden"/>
    <w:link w:val="PripombabesediloZnak"/>
    <w:uiPriority w:val="99"/>
    <w:unhideWhenUsed/>
    <w:rsid w:val="00695626"/>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ind w:right="6"/>
      <w:jc w:val="both"/>
      <w:textAlignment w:val="baseline"/>
    </w:pPr>
    <w:rPr>
      <w:rFonts w:ascii="Times New Roman" w:eastAsia="Calibri" w:hAnsi="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ind w:right="6"/>
      <w:jc w:val="right"/>
      <w:textAlignment w:val="baseline"/>
    </w:pPr>
    <w:rPr>
      <w:rFonts w:eastAsia="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062891"/>
    <w:pPr>
      <w:spacing w:before="120" w:after="120"/>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062891"/>
    <w:rPr>
      <w:rFonts w:eastAsiaTheme="majorEastAsia" w:cstheme="majorBidi"/>
      <w:b/>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565D60"/>
    <w:pPr>
      <w:numPr>
        <w:numId w:val="13"/>
      </w:numPr>
      <w:ind w:left="1088" w:hanging="357"/>
    </w:pPr>
  </w:style>
  <w:style w:type="paragraph" w:customStyle="1" w:styleId="Slog2">
    <w:name w:val="Slog2"/>
    <w:basedOn w:val="Naslov3"/>
    <w:autoRedefine/>
    <w:qFormat/>
    <w:rsid w:val="00565D60"/>
    <w:pPr>
      <w:numPr>
        <w:numId w:val="14"/>
      </w:numPr>
    </w:pPr>
    <w:rPr>
      <w:rFonts w:asciiTheme="minorHAnsi" w:hAnsiTheme="minorHAnsi"/>
    </w:rPr>
  </w:style>
  <w:style w:type="paragraph" w:styleId="Intenzivencitat">
    <w:name w:val="Intense Quote"/>
    <w:aliases w:val="Obrazec_Nova RD_MP"/>
    <w:basedOn w:val="Navaden"/>
    <w:next w:val="Navaden"/>
    <w:link w:val="IntenzivencitatZnak"/>
    <w:autoRedefine/>
    <w:uiPriority w:val="30"/>
    <w:qFormat/>
    <w:rsid w:val="00436E2B"/>
    <w:pPr>
      <w:pBdr>
        <w:top w:val="single" w:sz="4" w:space="10" w:color="541C72"/>
        <w:bottom w:val="single" w:sz="4" w:space="10" w:color="541C72"/>
      </w:pBdr>
      <w:shd w:val="pct5" w:color="F8F2FC" w:fill="F7EFFB"/>
      <w:spacing w:before="200"/>
      <w:jc w:val="center"/>
      <w:outlineLvl w:val="1"/>
    </w:pPr>
    <w:rPr>
      <w:b/>
      <w:i/>
      <w:iCs/>
      <w:spacing w:val="20"/>
      <w:sz w:val="24"/>
    </w:rPr>
  </w:style>
  <w:style w:type="character" w:customStyle="1" w:styleId="IntenzivencitatZnak">
    <w:name w:val="Intenziven citat Znak"/>
    <w:aliases w:val="Obrazec_Nova RD_MP Znak"/>
    <w:basedOn w:val="Privzetapisavaodstavka"/>
    <w:link w:val="Intenzivencitat"/>
    <w:uiPriority w:val="30"/>
    <w:rsid w:val="00436E2B"/>
    <w:rPr>
      <w:rFonts w:ascii="Calibri" w:eastAsia="Times New Roman" w:hAnsi="Calibri" w:cs="Times New Roman"/>
      <w:b/>
      <w:i/>
      <w:iCs/>
      <w:spacing w:val="20"/>
      <w:sz w:val="24"/>
      <w:shd w:val="pct5" w:color="F8F2FC" w:fill="F7EFFB"/>
    </w:rPr>
  </w:style>
  <w:style w:type="character" w:styleId="Neenpoudarek">
    <w:name w:val="Subtle Emphasis"/>
    <w:aliases w:val="Nežen poudarek_Obrazec_Nova RD_MP"/>
    <w:basedOn w:val="Privzetapisavaodstavka"/>
    <w:uiPriority w:val="19"/>
    <w:qFormat/>
    <w:rsid w:val="00BD4C76"/>
    <w:rPr>
      <w:rFonts w:asciiTheme="minorHAnsi" w:hAnsiTheme="minorHAnsi"/>
      <w:b/>
      <w:i/>
      <w:iCs/>
      <w:color w:val="000000" w:themeColor="text1"/>
      <w:sz w:val="24"/>
    </w:rPr>
  </w:style>
  <w:style w:type="paragraph" w:styleId="Sprotnaopomba-besedilo">
    <w:name w:val="footnote text"/>
    <w:basedOn w:val="Navaden"/>
    <w:link w:val="Sprotnaopomba-besediloZnak"/>
    <w:uiPriority w:val="99"/>
    <w:unhideWhenUsed/>
    <w:rsid w:val="00842A30"/>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AB0E8E"/>
    <w:pPr>
      <w:pageBreakBefore/>
      <w:tabs>
        <w:tab w:val="right" w:pos="2556"/>
        <w:tab w:val="right" w:pos="5609"/>
      </w:tabs>
      <w:suppressAutoHyphens/>
      <w:autoSpaceDN w:val="0"/>
      <w:ind w:right="6"/>
      <w:jc w:val="right"/>
      <w:textAlignment w:val="baseline"/>
      <w:outlineLvl w:val="1"/>
    </w:pPr>
    <w:rPr>
      <w:b/>
      <w:i/>
      <w:szCs w:val="24"/>
    </w:rPr>
  </w:style>
  <w:style w:type="paragraph" w:styleId="Kazalovsebine1">
    <w:name w:val="toc 1"/>
    <w:basedOn w:val="Navaden"/>
    <w:next w:val="Navaden"/>
    <w:autoRedefine/>
    <w:uiPriority w:val="39"/>
    <w:unhideWhenUsed/>
    <w:rsid w:val="000F4AE6"/>
    <w:pPr>
      <w:spacing w:before="360" w:after="240"/>
    </w:pPr>
    <w:rPr>
      <w:rFonts w:asciiTheme="minorHAnsi" w:hAnsiTheme="minorHAnsi"/>
      <w:b/>
      <w:bCs/>
      <w:caps/>
      <w:u w:val="single"/>
    </w:rPr>
  </w:style>
  <w:style w:type="paragraph" w:styleId="Kazalovsebine2">
    <w:name w:val="toc 2"/>
    <w:basedOn w:val="Navaden"/>
    <w:next w:val="Navaden"/>
    <w:autoRedefine/>
    <w:uiPriority w:val="39"/>
    <w:unhideWhenUsed/>
    <w:rsid w:val="00916B65"/>
    <w:rPr>
      <w:rFonts w:asciiTheme="minorHAnsi" w:hAnsiTheme="minorHAnsi"/>
      <w:b/>
      <w:bCs/>
      <w:smallCaps/>
    </w:rPr>
  </w:style>
  <w:style w:type="paragraph" w:styleId="Kazalovsebine3">
    <w:name w:val="toc 3"/>
    <w:basedOn w:val="Navaden"/>
    <w:next w:val="Navaden"/>
    <w:autoRedefine/>
    <w:uiPriority w:val="39"/>
    <w:unhideWhenUsed/>
    <w:rsid w:val="00916B65"/>
    <w:rPr>
      <w:rFonts w:asciiTheme="minorHAnsi" w:hAnsiTheme="minorHAnsi"/>
      <w:smallCaps/>
    </w:rPr>
  </w:style>
  <w:style w:type="paragraph" w:styleId="Kazalovsebine4">
    <w:name w:val="toc 4"/>
    <w:basedOn w:val="Navaden"/>
    <w:next w:val="Navaden"/>
    <w:autoRedefine/>
    <w:uiPriority w:val="39"/>
    <w:unhideWhenUsed/>
    <w:rsid w:val="00916B65"/>
    <w:rPr>
      <w:rFonts w:asciiTheme="minorHAnsi" w:hAnsiTheme="minorHAnsi"/>
    </w:rPr>
  </w:style>
  <w:style w:type="paragraph" w:styleId="Kazalovsebine5">
    <w:name w:val="toc 5"/>
    <w:basedOn w:val="Navaden"/>
    <w:next w:val="Navaden"/>
    <w:autoRedefine/>
    <w:uiPriority w:val="39"/>
    <w:unhideWhenUsed/>
    <w:rsid w:val="00916B65"/>
    <w:rPr>
      <w:rFonts w:asciiTheme="minorHAnsi" w:hAnsiTheme="minorHAnsi"/>
    </w:rPr>
  </w:style>
  <w:style w:type="paragraph" w:styleId="Kazalovsebine6">
    <w:name w:val="toc 6"/>
    <w:basedOn w:val="Navaden"/>
    <w:next w:val="Navaden"/>
    <w:autoRedefine/>
    <w:uiPriority w:val="39"/>
    <w:unhideWhenUsed/>
    <w:rsid w:val="00916B65"/>
    <w:rPr>
      <w:rFonts w:asciiTheme="minorHAnsi" w:hAnsiTheme="minorHAnsi"/>
    </w:rPr>
  </w:style>
  <w:style w:type="paragraph" w:styleId="Kazalovsebine7">
    <w:name w:val="toc 7"/>
    <w:basedOn w:val="Navaden"/>
    <w:next w:val="Navaden"/>
    <w:autoRedefine/>
    <w:uiPriority w:val="39"/>
    <w:unhideWhenUsed/>
    <w:rsid w:val="00916B65"/>
    <w:rPr>
      <w:rFonts w:asciiTheme="minorHAnsi" w:hAnsiTheme="minorHAnsi"/>
    </w:rPr>
  </w:style>
  <w:style w:type="paragraph" w:styleId="Kazalovsebine8">
    <w:name w:val="toc 8"/>
    <w:basedOn w:val="Navaden"/>
    <w:next w:val="Navaden"/>
    <w:autoRedefine/>
    <w:uiPriority w:val="39"/>
    <w:unhideWhenUsed/>
    <w:rsid w:val="00916B65"/>
    <w:rPr>
      <w:rFonts w:asciiTheme="minorHAnsi" w:hAnsiTheme="minorHAnsi"/>
    </w:rPr>
  </w:style>
  <w:style w:type="paragraph" w:styleId="Kazalovsebine9">
    <w:name w:val="toc 9"/>
    <w:basedOn w:val="Navaden"/>
    <w:next w:val="Navaden"/>
    <w:autoRedefine/>
    <w:uiPriority w:val="39"/>
    <w:unhideWhenUsed/>
    <w:rsid w:val="00916B65"/>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jc w:val="center"/>
    </w:pPr>
    <w:rPr>
      <w:rFonts w:ascii="Times New Roman" w:hAnsi="Times New Roman"/>
      <w:b/>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7"/>
      </w:numPr>
      <w:spacing w:before="0" w:line="240" w:lineRule="auto"/>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ind w:left="720" w:hanging="360"/>
      <w:jc w:val="both"/>
    </w:pPr>
    <w:rPr>
      <w:rFonts w:eastAsia="Calibri" w:cs="Arial"/>
      <w:b/>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F6A74"/>
  </w:style>
  <w:style w:type="character" w:customStyle="1" w:styleId="Besediloograde1">
    <w:name w:val="Besedilo ograde1"/>
    <w:basedOn w:val="Privzetapisavaodstavka"/>
    <w:uiPriority w:val="99"/>
    <w:semiHidden/>
    <w:rsid w:val="000F6A74"/>
    <w:rPr>
      <w:color w:val="808080"/>
    </w:rPr>
  </w:style>
  <w:style w:type="paragraph" w:styleId="Zgradbadokumenta">
    <w:name w:val="Document Map"/>
    <w:basedOn w:val="Navaden"/>
    <w:link w:val="ZgradbadokumentaZnak"/>
    <w:uiPriority w:val="99"/>
    <w:semiHidden/>
    <w:unhideWhenUsed/>
    <w:rsid w:val="000F6A74"/>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0F6A74"/>
    <w:rPr>
      <w:rFonts w:ascii="Tahoma" w:eastAsia="Times New Roman" w:hAnsi="Tahoma" w:cs="Tahoma"/>
      <w:sz w:val="16"/>
      <w:szCs w:val="16"/>
      <w:lang w:eastAsia="sl-SI"/>
    </w:rPr>
  </w:style>
  <w:style w:type="paragraph" w:customStyle="1" w:styleId="align-justify1">
    <w:name w:val="align-justify1"/>
    <w:basedOn w:val="Navaden"/>
    <w:rsid w:val="000F6A74"/>
    <w:pPr>
      <w:jc w:val="both"/>
    </w:pPr>
    <w:rPr>
      <w:rFonts w:ascii="Times New Roman" w:hAnsi="Times New Roman"/>
      <w:sz w:val="24"/>
      <w:szCs w:val="24"/>
      <w:lang w:eastAsia="sl-SI"/>
    </w:rPr>
  </w:style>
  <w:style w:type="table" w:customStyle="1" w:styleId="Tabelamrea7">
    <w:name w:val="Tabela – mreža7"/>
    <w:basedOn w:val="Navadnatabela"/>
    <w:next w:val="Tabelamrea"/>
    <w:uiPriority w:val="59"/>
    <w:rsid w:val="000F6A7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obesedilo1">
    <w:name w:val="Golo besedilo1"/>
    <w:basedOn w:val="Navaden"/>
    <w:next w:val="Golobesedilo"/>
    <w:link w:val="GolobesediloZnak"/>
    <w:uiPriority w:val="99"/>
    <w:semiHidden/>
    <w:unhideWhenUsed/>
    <w:rsid w:val="000F6A74"/>
    <w:rPr>
      <w:rFonts w:asciiTheme="minorHAnsi" w:eastAsia="Calibri" w:hAnsiTheme="minorHAnsi"/>
      <w:szCs w:val="21"/>
    </w:rPr>
  </w:style>
  <w:style w:type="character" w:customStyle="1" w:styleId="GolobesediloZnak">
    <w:name w:val="Golo besedilo Znak"/>
    <w:basedOn w:val="Privzetapisavaodstavka"/>
    <w:link w:val="Golobesedilo1"/>
    <w:uiPriority w:val="99"/>
    <w:semiHidden/>
    <w:rsid w:val="000F6A74"/>
    <w:rPr>
      <w:rFonts w:eastAsia="Calibri" w:cs="Times New Roman"/>
      <w:sz w:val="22"/>
      <w:szCs w:val="21"/>
      <w:lang w:eastAsia="en-US"/>
    </w:rPr>
  </w:style>
  <w:style w:type="paragraph" w:customStyle="1" w:styleId="Default">
    <w:name w:val="Default"/>
    <w:rsid w:val="000F6A7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basedOn w:val="Privzetapisavaodstavka"/>
    <w:uiPriority w:val="22"/>
    <w:qFormat/>
    <w:rsid w:val="000F6A74"/>
    <w:rPr>
      <w:b/>
      <w:bCs/>
    </w:rPr>
  </w:style>
  <w:style w:type="numbering" w:customStyle="1" w:styleId="Brezseznama11">
    <w:name w:val="Brez seznama11"/>
    <w:next w:val="Brezseznama"/>
    <w:uiPriority w:val="99"/>
    <w:semiHidden/>
    <w:unhideWhenUsed/>
    <w:rsid w:val="000F6A74"/>
  </w:style>
  <w:style w:type="paragraph" w:customStyle="1" w:styleId="NovaRDMP1">
    <w:name w:val="Nova RD_MP1"/>
    <w:basedOn w:val="Navaden"/>
    <w:next w:val="Navaden"/>
    <w:autoRedefine/>
    <w:uiPriority w:val="9"/>
    <w:qFormat/>
    <w:rsid w:val="000F6A74"/>
    <w:pPr>
      <w:keepNext/>
      <w:keepLines/>
      <w:framePr w:wrap="around" w:vAnchor="text" w:hAnchor="text" w:y="1"/>
      <w:spacing w:before="240" w:after="60" w:line="360" w:lineRule="auto"/>
      <w:ind w:left="785" w:hanging="360"/>
      <w:outlineLvl w:val="0"/>
    </w:pPr>
    <w:rPr>
      <w:b/>
      <w:bCs/>
      <w:color w:val="541C72"/>
      <w:sz w:val="23"/>
      <w:szCs w:val="23"/>
      <w:lang w:eastAsia="zh-CN"/>
    </w:rPr>
  </w:style>
  <w:style w:type="paragraph" w:customStyle="1" w:styleId="Naslov2NovaRDMP1">
    <w:name w:val="Naslov 2_Nova RD_MP1"/>
    <w:basedOn w:val="Navaden"/>
    <w:next w:val="Navaden"/>
    <w:autoRedefine/>
    <w:uiPriority w:val="9"/>
    <w:unhideWhenUsed/>
    <w:qFormat/>
    <w:rsid w:val="000F6A74"/>
    <w:pPr>
      <w:keepNext/>
      <w:keepLines/>
      <w:spacing w:before="120" w:after="120"/>
      <w:ind w:left="2171" w:hanging="360"/>
      <w:outlineLvl w:val="1"/>
    </w:pPr>
    <w:rPr>
      <w:b/>
      <w:bCs/>
      <w:color w:val="541C72"/>
      <w:lang w:eastAsia="zh-CN"/>
    </w:rPr>
  </w:style>
  <w:style w:type="paragraph" w:customStyle="1" w:styleId="Naslov3NovaRDMP1">
    <w:name w:val="Naslov 3_Nova RD_MP1"/>
    <w:basedOn w:val="Navaden"/>
    <w:next w:val="Navaden"/>
    <w:autoRedefine/>
    <w:uiPriority w:val="9"/>
    <w:unhideWhenUsed/>
    <w:qFormat/>
    <w:rsid w:val="000F6A74"/>
    <w:pPr>
      <w:keepNext/>
      <w:keepLines/>
      <w:spacing w:before="120" w:after="120"/>
      <w:ind w:left="1089" w:hanging="360"/>
      <w:outlineLvl w:val="2"/>
    </w:pPr>
    <w:rPr>
      <w:b/>
      <w:bCs/>
      <w:color w:val="C17DB7"/>
      <w:sz w:val="24"/>
      <w:lang w:eastAsia="zh-CN"/>
    </w:rPr>
  </w:style>
  <w:style w:type="paragraph" w:customStyle="1" w:styleId="Naslov61">
    <w:name w:val="Naslov 61"/>
    <w:basedOn w:val="Navaden"/>
    <w:next w:val="Navaden"/>
    <w:uiPriority w:val="9"/>
    <w:semiHidden/>
    <w:unhideWhenUsed/>
    <w:qFormat/>
    <w:rsid w:val="000F6A74"/>
    <w:pPr>
      <w:keepNext/>
      <w:keepLines/>
      <w:spacing w:before="200"/>
      <w:outlineLvl w:val="5"/>
    </w:pPr>
    <w:rPr>
      <w:i/>
      <w:iCs/>
      <w:color w:val="243F60"/>
    </w:rPr>
  </w:style>
  <w:style w:type="numbering" w:customStyle="1" w:styleId="Brezseznama111">
    <w:name w:val="Brez seznama111"/>
    <w:next w:val="Brezseznama"/>
    <w:uiPriority w:val="99"/>
    <w:semiHidden/>
    <w:unhideWhenUsed/>
    <w:rsid w:val="000F6A74"/>
  </w:style>
  <w:style w:type="character" w:customStyle="1" w:styleId="Hiperpovezava1">
    <w:name w:val="Hiperpovezava1"/>
    <w:basedOn w:val="Privzetapisavaodstavka"/>
    <w:uiPriority w:val="99"/>
    <w:unhideWhenUsed/>
    <w:rsid w:val="000F6A74"/>
    <w:rPr>
      <w:color w:val="0000FF"/>
      <w:u w:val="single"/>
    </w:rPr>
  </w:style>
  <w:style w:type="numbering" w:customStyle="1" w:styleId="WW8Num62">
    <w:name w:val="WW8Num62"/>
    <w:basedOn w:val="Brezseznama"/>
    <w:rsid w:val="000F6A74"/>
    <w:pPr>
      <w:numPr>
        <w:numId w:val="15"/>
      </w:numPr>
    </w:pPr>
  </w:style>
  <w:style w:type="numbering" w:customStyle="1" w:styleId="WW8Num251">
    <w:name w:val="WW8Num251"/>
    <w:basedOn w:val="Brezseznama"/>
    <w:rsid w:val="000F6A74"/>
    <w:pPr>
      <w:numPr>
        <w:numId w:val="16"/>
      </w:numPr>
    </w:pPr>
  </w:style>
  <w:style w:type="numbering" w:customStyle="1" w:styleId="WW8Num271">
    <w:name w:val="WW8Num271"/>
    <w:basedOn w:val="Brezseznama"/>
    <w:rsid w:val="000F6A74"/>
    <w:pPr>
      <w:numPr>
        <w:numId w:val="17"/>
      </w:numPr>
    </w:pPr>
  </w:style>
  <w:style w:type="numbering" w:customStyle="1" w:styleId="WW8Num612">
    <w:name w:val="WW8Num612"/>
    <w:basedOn w:val="Brezseznama"/>
    <w:rsid w:val="000F6A74"/>
  </w:style>
  <w:style w:type="paragraph" w:customStyle="1" w:styleId="Brezrazmikov1">
    <w:name w:val="Brez razmikov1"/>
    <w:next w:val="Brezrazmikov"/>
    <w:uiPriority w:val="1"/>
    <w:qFormat/>
    <w:rsid w:val="000F6A74"/>
    <w:pPr>
      <w:spacing w:after="0" w:line="240" w:lineRule="auto"/>
    </w:pPr>
    <w:rPr>
      <w:rFonts w:eastAsia="Times New Roman"/>
      <w:lang w:eastAsia="sl-SI"/>
    </w:rPr>
  </w:style>
  <w:style w:type="paragraph" w:customStyle="1" w:styleId="PoglavjeNovaRDMP1">
    <w:name w:val="Poglavje_Nova RD_MP1"/>
    <w:basedOn w:val="Navaden"/>
    <w:next w:val="Navaden"/>
    <w:autoRedefine/>
    <w:uiPriority w:val="10"/>
    <w:qFormat/>
    <w:rsid w:val="000F6A74"/>
    <w:pPr>
      <w:spacing w:before="120" w:after="120"/>
      <w:contextualSpacing/>
    </w:pPr>
    <w:rPr>
      <w:b/>
      <w:color w:val="000000"/>
      <w:spacing w:val="-10"/>
      <w:kern w:val="28"/>
      <w:sz w:val="40"/>
      <w:szCs w:val="56"/>
    </w:rPr>
  </w:style>
  <w:style w:type="character" w:customStyle="1" w:styleId="SledenaHiperpovezava1">
    <w:name w:val="SledenaHiperpovezava1"/>
    <w:basedOn w:val="Privzetapisavaodstavka"/>
    <w:uiPriority w:val="99"/>
    <w:semiHidden/>
    <w:unhideWhenUsed/>
    <w:rsid w:val="000F6A74"/>
    <w:rPr>
      <w:color w:val="800080"/>
      <w:u w:val="single"/>
    </w:rPr>
  </w:style>
  <w:style w:type="character" w:customStyle="1" w:styleId="NeenpoudarekObrazecNovaRDMP1">
    <w:name w:val="Nežen poudarek_Obrazec_Nova RD_MP1"/>
    <w:basedOn w:val="Privzetapisavaodstavka"/>
    <w:uiPriority w:val="19"/>
    <w:qFormat/>
    <w:rsid w:val="000F6A74"/>
    <w:rPr>
      <w:rFonts w:ascii="Cambria" w:hAnsi="Cambria"/>
      <w:i/>
      <w:iCs/>
      <w:color w:val="000000"/>
      <w:sz w:val="24"/>
    </w:rPr>
  </w:style>
  <w:style w:type="paragraph" w:customStyle="1" w:styleId="Kazalovsebine11">
    <w:name w:val="Kazalo vsebine 11"/>
    <w:basedOn w:val="Navaden"/>
    <w:next w:val="Navaden"/>
    <w:autoRedefine/>
    <w:uiPriority w:val="39"/>
    <w:unhideWhenUsed/>
    <w:rsid w:val="000F6A74"/>
    <w:pPr>
      <w:spacing w:before="360" w:after="360"/>
    </w:pPr>
    <w:rPr>
      <w:b/>
      <w:bCs/>
      <w:caps/>
      <w:color w:val="000000"/>
      <w:u w:val="single"/>
    </w:rPr>
  </w:style>
  <w:style w:type="paragraph" w:customStyle="1" w:styleId="Kazalovsebine21">
    <w:name w:val="Kazalo vsebine 21"/>
    <w:basedOn w:val="Navaden"/>
    <w:next w:val="Navaden"/>
    <w:autoRedefine/>
    <w:uiPriority w:val="39"/>
    <w:unhideWhenUsed/>
    <w:rsid w:val="000F6A74"/>
    <w:rPr>
      <w:b/>
      <w:bCs/>
      <w:smallCaps/>
      <w:color w:val="000000"/>
    </w:rPr>
  </w:style>
  <w:style w:type="paragraph" w:customStyle="1" w:styleId="Kazalovsebine31">
    <w:name w:val="Kazalo vsebine 31"/>
    <w:basedOn w:val="Navaden"/>
    <w:next w:val="Navaden"/>
    <w:autoRedefine/>
    <w:uiPriority w:val="39"/>
    <w:unhideWhenUsed/>
    <w:rsid w:val="000F6A74"/>
    <w:rPr>
      <w:smallCaps/>
      <w:color w:val="000000"/>
    </w:rPr>
  </w:style>
  <w:style w:type="paragraph" w:customStyle="1" w:styleId="Kazalovsebine41">
    <w:name w:val="Kazalo vsebine 41"/>
    <w:basedOn w:val="Navaden"/>
    <w:next w:val="Navaden"/>
    <w:autoRedefine/>
    <w:uiPriority w:val="39"/>
    <w:unhideWhenUsed/>
    <w:rsid w:val="000F6A74"/>
    <w:rPr>
      <w:color w:val="000000"/>
    </w:rPr>
  </w:style>
  <w:style w:type="paragraph" w:customStyle="1" w:styleId="Kazalovsebine51">
    <w:name w:val="Kazalo vsebine 51"/>
    <w:basedOn w:val="Navaden"/>
    <w:next w:val="Navaden"/>
    <w:autoRedefine/>
    <w:uiPriority w:val="39"/>
    <w:unhideWhenUsed/>
    <w:rsid w:val="000F6A74"/>
    <w:rPr>
      <w:color w:val="000000"/>
    </w:rPr>
  </w:style>
  <w:style w:type="paragraph" w:customStyle="1" w:styleId="Kazalovsebine61">
    <w:name w:val="Kazalo vsebine 61"/>
    <w:basedOn w:val="Navaden"/>
    <w:next w:val="Navaden"/>
    <w:autoRedefine/>
    <w:uiPriority w:val="39"/>
    <w:unhideWhenUsed/>
    <w:rsid w:val="000F6A74"/>
    <w:rPr>
      <w:color w:val="000000"/>
    </w:rPr>
  </w:style>
  <w:style w:type="paragraph" w:customStyle="1" w:styleId="Kazalovsebine71">
    <w:name w:val="Kazalo vsebine 71"/>
    <w:basedOn w:val="Navaden"/>
    <w:next w:val="Navaden"/>
    <w:autoRedefine/>
    <w:uiPriority w:val="39"/>
    <w:unhideWhenUsed/>
    <w:rsid w:val="000F6A74"/>
    <w:rPr>
      <w:color w:val="000000"/>
    </w:rPr>
  </w:style>
  <w:style w:type="paragraph" w:customStyle="1" w:styleId="Kazalovsebine81">
    <w:name w:val="Kazalo vsebine 81"/>
    <w:basedOn w:val="Navaden"/>
    <w:next w:val="Navaden"/>
    <w:autoRedefine/>
    <w:uiPriority w:val="39"/>
    <w:unhideWhenUsed/>
    <w:rsid w:val="000F6A74"/>
    <w:rPr>
      <w:color w:val="000000"/>
    </w:rPr>
  </w:style>
  <w:style w:type="paragraph" w:customStyle="1" w:styleId="Kazalovsebine91">
    <w:name w:val="Kazalo vsebine 91"/>
    <w:basedOn w:val="Navaden"/>
    <w:next w:val="Navaden"/>
    <w:autoRedefine/>
    <w:uiPriority w:val="39"/>
    <w:unhideWhenUsed/>
    <w:rsid w:val="000F6A74"/>
    <w:rPr>
      <w:color w:val="000000"/>
    </w:rPr>
  </w:style>
  <w:style w:type="numbering" w:customStyle="1" w:styleId="Brezseznama1111">
    <w:name w:val="Brez seznama1111"/>
    <w:next w:val="Brezseznama"/>
    <w:uiPriority w:val="99"/>
    <w:semiHidden/>
    <w:unhideWhenUsed/>
    <w:rsid w:val="000F6A74"/>
  </w:style>
  <w:style w:type="numbering" w:customStyle="1" w:styleId="WW8Num6111">
    <w:name w:val="WW8Num6111"/>
    <w:basedOn w:val="Brezseznama"/>
    <w:rsid w:val="000F6A74"/>
  </w:style>
  <w:style w:type="paragraph" w:customStyle="1" w:styleId="Revizija1">
    <w:name w:val="Revizija1"/>
    <w:next w:val="Revizija"/>
    <w:hidden/>
    <w:uiPriority w:val="99"/>
    <w:semiHidden/>
    <w:rsid w:val="000F6A74"/>
    <w:pPr>
      <w:spacing w:after="0" w:line="240" w:lineRule="auto"/>
    </w:pPr>
    <w:rPr>
      <w:rFonts w:ascii="Cambria" w:hAnsi="Cambria"/>
      <w:color w:val="000000"/>
    </w:rPr>
  </w:style>
  <w:style w:type="character" w:customStyle="1" w:styleId="Naslov1Znak1">
    <w:name w:val="Naslov 1 Znak1"/>
    <w:basedOn w:val="Privzetapisavaodstavka"/>
    <w:uiPriority w:val="9"/>
    <w:rsid w:val="000F6A74"/>
    <w:rPr>
      <w:rFonts w:ascii="Calibri Light" w:eastAsia="Times New Roman" w:hAnsi="Calibri Light" w:cs="Times New Roman"/>
      <w:color w:val="2E74B5"/>
      <w:sz w:val="32"/>
      <w:szCs w:val="32"/>
    </w:rPr>
  </w:style>
  <w:style w:type="character" w:customStyle="1" w:styleId="Naslov2Znak1">
    <w:name w:val="Naslov 2 Znak1"/>
    <w:basedOn w:val="Privzetapisavaodstavka"/>
    <w:uiPriority w:val="9"/>
    <w:semiHidden/>
    <w:rsid w:val="000F6A74"/>
    <w:rPr>
      <w:rFonts w:ascii="Calibri Light" w:eastAsia="Times New Roman" w:hAnsi="Calibri Light" w:cs="Times New Roman"/>
      <w:color w:val="2E74B5"/>
      <w:sz w:val="26"/>
      <w:szCs w:val="26"/>
    </w:rPr>
  </w:style>
  <w:style w:type="character" w:customStyle="1" w:styleId="Naslov3Znak1">
    <w:name w:val="Naslov 3 Znak1"/>
    <w:basedOn w:val="Privzetapisavaodstavka"/>
    <w:uiPriority w:val="9"/>
    <w:semiHidden/>
    <w:rsid w:val="000F6A74"/>
    <w:rPr>
      <w:rFonts w:ascii="Calibri Light" w:eastAsia="Times New Roman" w:hAnsi="Calibri Light" w:cs="Times New Roman"/>
      <w:color w:val="1F4D78"/>
      <w:sz w:val="24"/>
      <w:szCs w:val="24"/>
    </w:rPr>
  </w:style>
  <w:style w:type="character" w:customStyle="1" w:styleId="Naslov6Znak1">
    <w:name w:val="Naslov 6 Znak1"/>
    <w:basedOn w:val="Privzetapisavaodstavka"/>
    <w:uiPriority w:val="9"/>
    <w:semiHidden/>
    <w:rsid w:val="000F6A74"/>
    <w:rPr>
      <w:rFonts w:ascii="Calibri Light" w:eastAsia="Times New Roman" w:hAnsi="Calibri Light" w:cs="Times New Roman"/>
      <w:color w:val="1F4D78"/>
    </w:rPr>
  </w:style>
  <w:style w:type="character" w:customStyle="1" w:styleId="NaslovZnak1">
    <w:name w:val="Naslov Znak1"/>
    <w:basedOn w:val="Privzetapisavaodstavka"/>
    <w:uiPriority w:val="10"/>
    <w:rsid w:val="000F6A74"/>
    <w:rPr>
      <w:rFonts w:ascii="Calibri Light" w:eastAsia="Times New Roman" w:hAnsi="Calibri Light" w:cs="Times New Roman"/>
      <w:spacing w:val="-10"/>
      <w:kern w:val="28"/>
      <w:sz w:val="56"/>
      <w:szCs w:val="56"/>
    </w:rPr>
  </w:style>
  <w:style w:type="paragraph" w:styleId="Golobesedilo">
    <w:name w:val="Plain Text"/>
    <w:basedOn w:val="Navaden"/>
    <w:link w:val="GolobesediloZnak1"/>
    <w:uiPriority w:val="99"/>
    <w:semiHidden/>
    <w:unhideWhenUsed/>
    <w:rsid w:val="000F6A74"/>
    <w:rPr>
      <w:rFonts w:ascii="Consolas" w:hAnsi="Consolas"/>
      <w:sz w:val="21"/>
      <w:szCs w:val="21"/>
    </w:rPr>
  </w:style>
  <w:style w:type="character" w:customStyle="1" w:styleId="GolobesediloZnak1">
    <w:name w:val="Golo besedilo Znak1"/>
    <w:basedOn w:val="Privzetapisavaodstavka"/>
    <w:link w:val="Golobesedilo"/>
    <w:uiPriority w:val="99"/>
    <w:semiHidden/>
    <w:rsid w:val="000F6A74"/>
    <w:rPr>
      <w:rFonts w:ascii="Consolas" w:hAnsi="Consolas"/>
      <w:color w:val="000000" w:themeColor="text1"/>
      <w:sz w:val="21"/>
      <w:szCs w:val="21"/>
    </w:rPr>
  </w:style>
  <w:style w:type="table" w:customStyle="1" w:styleId="Tabelamrea9">
    <w:name w:val="Tabela – mreža9"/>
    <w:basedOn w:val="Navadnatabela"/>
    <w:next w:val="Tabelamrea"/>
    <w:uiPriority w:val="59"/>
    <w:rsid w:val="0067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372668"/>
  </w:style>
  <w:style w:type="table" w:customStyle="1" w:styleId="Tabelamrea10">
    <w:name w:val="Tabela – mreža10"/>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3">
    <w:name w:val="WW8Num613"/>
    <w:basedOn w:val="Brezseznama"/>
    <w:rsid w:val="00372668"/>
  </w:style>
  <w:style w:type="numbering" w:customStyle="1" w:styleId="Brezseznama12">
    <w:name w:val="Brez seznama12"/>
    <w:next w:val="Brezseznama"/>
    <w:uiPriority w:val="99"/>
    <w:semiHidden/>
    <w:unhideWhenUsed/>
    <w:rsid w:val="00372668"/>
  </w:style>
  <w:style w:type="table" w:customStyle="1" w:styleId="Tabelamrea21">
    <w:name w:val="Tabela – mreža2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372668"/>
  </w:style>
  <w:style w:type="table" w:customStyle="1" w:styleId="Tabelamrea31">
    <w:name w:val="Tabela – mreža31"/>
    <w:basedOn w:val="Navadnatabela"/>
    <w:next w:val="Tabelamrea"/>
    <w:uiPriority w:val="99"/>
    <w:rsid w:val="00372668"/>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3726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lang w:eastAsia="sl-SI"/>
    </w:rPr>
  </w:style>
  <w:style w:type="paragraph" w:customStyle="1" w:styleId="Telobesedila31">
    <w:name w:val="Telo besedila 31"/>
    <w:basedOn w:val="Navaden"/>
    <w:rsid w:val="003726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sz w:val="24"/>
      <w:szCs w:val="20"/>
      <w:lang w:eastAsia="sl-SI"/>
    </w:rPr>
  </w:style>
  <w:style w:type="paragraph" w:styleId="Navaden-zamik">
    <w:name w:val="Normal Indent"/>
    <w:basedOn w:val="Navaden"/>
    <w:rsid w:val="00372668"/>
    <w:pPr>
      <w:numPr>
        <w:numId w:val="38"/>
      </w:numPr>
    </w:pPr>
    <w:rPr>
      <w:rFonts w:ascii="Times New Roman" w:hAnsi="Times New Roman"/>
      <w:szCs w:val="20"/>
      <w:lang w:val="en-GB" w:eastAsia="sl-SI"/>
    </w:rPr>
  </w:style>
  <w:style w:type="character" w:customStyle="1" w:styleId="Bodytext">
    <w:name w:val="Body text_"/>
    <w:link w:val="Telobesedila20"/>
    <w:rsid w:val="00372668"/>
    <w:rPr>
      <w:rFonts w:ascii="Times New Roman" w:eastAsia="Times New Roman" w:hAnsi="Times New Roman"/>
      <w:shd w:val="clear" w:color="auto" w:fill="FFFFFF"/>
    </w:rPr>
  </w:style>
  <w:style w:type="paragraph" w:customStyle="1" w:styleId="Telobesedila20">
    <w:name w:val="Telo besedila2"/>
    <w:basedOn w:val="Navaden"/>
    <w:link w:val="Bodytext"/>
    <w:rsid w:val="00372668"/>
    <w:pPr>
      <w:widowControl w:val="0"/>
      <w:shd w:val="clear" w:color="auto" w:fill="FFFFFF"/>
      <w:spacing w:after="1380" w:line="259" w:lineRule="exact"/>
      <w:ind w:hanging="560"/>
    </w:pPr>
    <w:rPr>
      <w:rFonts w:ascii="Times New Roman" w:hAnsi="Times New Roman"/>
    </w:rPr>
  </w:style>
  <w:style w:type="character" w:customStyle="1" w:styleId="Bodytext7">
    <w:name w:val="Body text (7)_"/>
    <w:basedOn w:val="Privzetapisavaodstavka"/>
    <w:link w:val="Bodytext70"/>
    <w:rsid w:val="00372668"/>
    <w:rPr>
      <w:rFonts w:ascii="Times New Roman" w:eastAsia="Times New Roman" w:hAnsi="Times New Roman" w:cs="Times New Roman"/>
      <w:b/>
      <w:bCs/>
      <w:sz w:val="20"/>
      <w:szCs w:val="20"/>
      <w:shd w:val="clear" w:color="auto" w:fill="FFFFFF"/>
    </w:rPr>
  </w:style>
  <w:style w:type="paragraph" w:customStyle="1" w:styleId="Bodytext70">
    <w:name w:val="Body text (7)"/>
    <w:basedOn w:val="Navaden"/>
    <w:link w:val="Bodytext7"/>
    <w:rsid w:val="00372668"/>
    <w:pPr>
      <w:widowControl w:val="0"/>
      <w:shd w:val="clear" w:color="auto" w:fill="FFFFFF"/>
      <w:spacing w:before="240" w:after="240" w:line="0" w:lineRule="atLeast"/>
      <w:ind w:hanging="580"/>
      <w:jc w:val="both"/>
    </w:pPr>
    <w:rPr>
      <w:rFonts w:ascii="Times New Roman" w:hAnsi="Times New Roman"/>
      <w:b/>
      <w:bCs/>
      <w:sz w:val="20"/>
      <w:szCs w:val="20"/>
    </w:rPr>
  </w:style>
  <w:style w:type="character" w:styleId="Poudarek">
    <w:name w:val="Emphasis"/>
    <w:basedOn w:val="Privzetapisavaodstavka"/>
    <w:uiPriority w:val="20"/>
    <w:qFormat/>
    <w:rsid w:val="00372668"/>
    <w:rPr>
      <w:b/>
      <w:bCs/>
      <w:i w:val="0"/>
      <w:iCs w:val="0"/>
    </w:rPr>
  </w:style>
  <w:style w:type="character" w:customStyle="1" w:styleId="st1">
    <w:name w:val="st1"/>
    <w:basedOn w:val="Privzetapisavaodstavka"/>
    <w:rsid w:val="00372668"/>
  </w:style>
  <w:style w:type="paragraph" w:customStyle="1" w:styleId="wfxRecipient">
    <w:name w:val="wfxRecipient"/>
    <w:basedOn w:val="Navaden"/>
    <w:rsid w:val="00372668"/>
    <w:rPr>
      <w:rFonts w:ascii="SLO_Avant_Garde" w:hAnsi="SLO_Avant_Garde"/>
      <w:sz w:val="24"/>
      <w:szCs w:val="20"/>
    </w:rPr>
  </w:style>
  <w:style w:type="paragraph" w:customStyle="1" w:styleId="ListParagraph2">
    <w:name w:val="List Paragraph2"/>
    <w:basedOn w:val="Navaden"/>
    <w:uiPriority w:val="34"/>
    <w:qFormat/>
    <w:rsid w:val="00372668"/>
    <w:pPr>
      <w:ind w:left="720"/>
      <w:contextualSpacing/>
    </w:pPr>
    <w:rPr>
      <w:rFonts w:eastAsia="Calibri"/>
    </w:rPr>
  </w:style>
  <w:style w:type="numbering" w:customStyle="1" w:styleId="Brezseznama21">
    <w:name w:val="Brez seznama21"/>
    <w:next w:val="Brezseznama"/>
    <w:uiPriority w:val="99"/>
    <w:semiHidden/>
    <w:unhideWhenUsed/>
    <w:rsid w:val="00372668"/>
  </w:style>
  <w:style w:type="table" w:customStyle="1" w:styleId="Tabelamrea41">
    <w:name w:val="Tabela – mreža4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21">
    <w:name w:val="WW8Num6121"/>
    <w:basedOn w:val="Brezseznama"/>
    <w:rsid w:val="00372668"/>
  </w:style>
  <w:style w:type="numbering" w:customStyle="1" w:styleId="Brezseznama112">
    <w:name w:val="Brez seznama112"/>
    <w:next w:val="Brezseznama"/>
    <w:uiPriority w:val="99"/>
    <w:semiHidden/>
    <w:unhideWhenUsed/>
    <w:rsid w:val="00372668"/>
  </w:style>
  <w:style w:type="numbering" w:customStyle="1" w:styleId="WW8Num61111">
    <w:name w:val="WW8Num61111"/>
    <w:basedOn w:val="Brezseznama"/>
    <w:rsid w:val="00372668"/>
  </w:style>
  <w:style w:type="table" w:customStyle="1" w:styleId="Tabelamrea51">
    <w:name w:val="Tabela – mreža5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uiPriority w:val="3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uiPriority w:val="59"/>
    <w:rsid w:val="00372668"/>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1">
    <w:name w:val="Tabela – mreža7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1E1828"/>
    <w:pPr>
      <w:framePr w:wrap="auto" w:vAnchor="margin" w:yAlign="inline"/>
      <w:numPr>
        <w:numId w:val="0"/>
      </w:numPr>
      <w:spacing w:after="0" w:line="259" w:lineRule="auto"/>
      <w:outlineLvl w:val="9"/>
    </w:pPr>
    <w:rPr>
      <w:rFonts w:asciiTheme="majorHAnsi" w:hAnsiTheme="majorHAnsi"/>
      <w:b w:val="0"/>
      <w:bCs w:val="0"/>
      <w:color w:val="365F91" w:themeColor="accent1" w:themeShade="BF"/>
      <w:sz w:val="32"/>
      <w:szCs w:val="32"/>
      <w:lang w:eastAsia="sl-SI"/>
    </w:rPr>
  </w:style>
  <w:style w:type="table" w:customStyle="1" w:styleId="Tabelamrea91">
    <w:name w:val="Tabela – mreža91"/>
    <w:basedOn w:val="Navadnatabela"/>
    <w:next w:val="Tabelamrea"/>
    <w:uiPriority w:val="59"/>
    <w:rsid w:val="00976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uiPriority w:val="59"/>
    <w:rsid w:val="00A4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2">
    <w:name w:val="Tabela – mreža92"/>
    <w:basedOn w:val="Navadnatabela"/>
    <w:next w:val="Tabelamrea"/>
    <w:uiPriority w:val="59"/>
    <w:rsid w:val="006A35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uiPriority w:val="59"/>
    <w:rsid w:val="00162CD5"/>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056E15"/>
    <w:rPr>
      <w:rFonts w:ascii="Times New Roman" w:eastAsiaTheme="minorHAnsi"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796728390">
      <w:bodyDiv w:val="1"/>
      <w:marLeft w:val="0"/>
      <w:marRight w:val="0"/>
      <w:marTop w:val="0"/>
      <w:marBottom w:val="0"/>
      <w:divBdr>
        <w:top w:val="none" w:sz="0" w:space="0" w:color="auto"/>
        <w:left w:val="none" w:sz="0" w:space="0" w:color="auto"/>
        <w:bottom w:val="none" w:sz="0" w:space="0" w:color="auto"/>
        <w:right w:val="none" w:sz="0" w:space="0" w:color="auto"/>
      </w:divBdr>
    </w:div>
    <w:div w:id="990324985">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168591778">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20088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mira.starc@kranj.si" TargetMode="External"/><Relationship Id="rId26" Type="http://schemas.openxmlformats.org/officeDocument/2006/relationships/header" Target="header6.xml"/><Relationship Id="rId39"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yperlink" Target="https://ejn.gov.si/" TargetMode="External"/><Relationship Id="rId34" Type="http://schemas.openxmlformats.org/officeDocument/2006/relationships/hyperlink" Target="http://www.kranj.si" TargetMode="External"/><Relationship Id="rId42" Type="http://schemas.openxmlformats.org/officeDocument/2006/relationships/hyperlink" Target="http://www.enarocanje.si/_ESPD/" TargetMode="External"/><Relationship Id="rId47" Type="http://schemas.openxmlformats.org/officeDocument/2006/relationships/header" Target="header12.xml"/><Relationship Id="rId50"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va.kotolenko@kranj.si" TargetMode="External"/><Relationship Id="rId25" Type="http://schemas.openxmlformats.org/officeDocument/2006/relationships/hyperlink" Target="http://www.enarocanje.si" TargetMode="External"/><Relationship Id="rId33" Type="http://schemas.openxmlformats.org/officeDocument/2006/relationships/hyperlink" Target="http://www.kranj.si" TargetMode="External"/><Relationship Id="rId38" Type="http://schemas.openxmlformats.org/officeDocument/2006/relationships/hyperlink" Target="http://www.djn.mju.gov.si/sistem-javnega-narocanja/pravno-varstvo" TargetMode="External"/><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dropbox.com/sh/5xvbqpnslaesu4q/AAAWySCNTRLGHKw51mo5zE1Ja?dl=0" TargetMode="External"/><Relationship Id="rId20" Type="http://schemas.openxmlformats.org/officeDocument/2006/relationships/hyperlink" Target="https://www.dropbox.com/sh/5xvbqpnslaesu4q/AAAWySCNTRLGHKw51mo5zE1Ja?dl=0" TargetMode="External"/><Relationship Id="rId29" Type="http://schemas.openxmlformats.org/officeDocument/2006/relationships/hyperlink" Target="https://ejn.gov.si/eJN2"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s://ejn.gov.si/eJN" TargetMode="External"/><Relationship Id="rId37" Type="http://schemas.openxmlformats.org/officeDocument/2006/relationships/hyperlink" Target="https://www.portalerevizija.si/" TargetMode="External"/><Relationship Id="rId40" Type="http://schemas.openxmlformats.org/officeDocument/2006/relationships/footer" Target="footer3.xml"/><Relationship Id="rId45" Type="http://schemas.openxmlformats.org/officeDocument/2006/relationships/header" Target="header10.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 TargetMode="External"/><Relationship Id="rId28" Type="http://schemas.openxmlformats.org/officeDocument/2006/relationships/hyperlink" Target="https://www.enarocanje.si/?podrocje=portal" TargetMode="External"/><Relationship Id="rId36" Type="http://schemas.openxmlformats.org/officeDocument/2006/relationships/hyperlink" Target="http://zakonodaja.gov.si/rpsi/r05/predpis_ZAKO5975.html" TargetMode="External"/><Relationship Id="rId49" Type="http://schemas.openxmlformats.org/officeDocument/2006/relationships/hyperlink" Target="mailto:eva.kotolenko@kranj.si" TargetMode="External"/><Relationship Id="rId10" Type="http://schemas.openxmlformats.org/officeDocument/2006/relationships/footer" Target="footer1.xml"/><Relationship Id="rId19" Type="http://schemas.openxmlformats.org/officeDocument/2006/relationships/hyperlink" Target="http://www.kranj.si" TargetMode="External"/><Relationship Id="rId31" Type="http://schemas.openxmlformats.org/officeDocument/2006/relationships/hyperlink" Target="https://ejn.gov.si/eJN2" TargetMode="External"/><Relationship Id="rId44" Type="http://schemas.openxmlformats.org/officeDocument/2006/relationships/header" Target="header9.xm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enarocanje.si" TargetMode="External"/><Relationship Id="rId27" Type="http://schemas.openxmlformats.org/officeDocument/2006/relationships/hyperlink" Target="http://www.enarocanje.si/_ESPD/" TargetMode="External"/><Relationship Id="rId30" Type="http://schemas.openxmlformats.org/officeDocument/2006/relationships/hyperlink" Target="https://ejn.gov.si/eJN2" TargetMode="External"/><Relationship Id="rId35" Type="http://schemas.openxmlformats.org/officeDocument/2006/relationships/hyperlink" Target="https://www.dropbox.com/sh/5xvbqpnslaesu4q/AAAWySCNTRLGHKw51mo5zE1Ja?dl=0" TargetMode="External"/><Relationship Id="rId43" Type="http://schemas.openxmlformats.org/officeDocument/2006/relationships/hyperlink" Target="http://www.enarocanje.si/_ESPD/" TargetMode="Externa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CA8F6FF186E48379EDD95A845B859FE"/>
        <w:category>
          <w:name w:val="Splošno"/>
          <w:gallery w:val="placeholder"/>
        </w:category>
        <w:types>
          <w:type w:val="bbPlcHdr"/>
        </w:types>
        <w:behaviors>
          <w:behavior w:val="content"/>
        </w:behaviors>
        <w:guid w:val="{E28CE52A-C045-4E64-9970-1B12AC72C975}"/>
      </w:docPartPr>
      <w:docPartBody>
        <w:p w:rsidR="008A57C1" w:rsidRDefault="008A57C1" w:rsidP="008A57C1">
          <w:pPr>
            <w:pStyle w:val="BCA8F6FF186E48379EDD95A845B859FE"/>
          </w:pPr>
          <w:r w:rsidRPr="001A5888">
            <w:rPr>
              <w:rStyle w:val="Besedilooznabemesta"/>
              <w:b/>
              <w:color w:val="541C72"/>
              <w:sz w:val="32"/>
              <w:szCs w:val="32"/>
              <w:highlight w:val="yellow"/>
            </w:rPr>
            <w:t>[Naslov]</w:t>
          </w:r>
        </w:p>
      </w:docPartBody>
    </w:docPart>
    <w:docPart>
      <w:docPartPr>
        <w:name w:val="A28A2341D71249D086D768C1A5060B28"/>
        <w:category>
          <w:name w:val="Splošno"/>
          <w:gallery w:val="placeholder"/>
        </w:category>
        <w:types>
          <w:type w:val="bbPlcHdr"/>
        </w:types>
        <w:behaviors>
          <w:behavior w:val="content"/>
        </w:behaviors>
        <w:guid w:val="{A2F7FAB6-9C86-4241-826E-5AF07B433DAE}"/>
      </w:docPartPr>
      <w:docPartBody>
        <w:p w:rsidR="004604A6" w:rsidRDefault="00E709F0" w:rsidP="00E709F0">
          <w:pPr>
            <w:pStyle w:val="A28A2341D71249D086D768C1A5060B28"/>
          </w:pPr>
          <w:r w:rsidRPr="00E1709E">
            <w:rPr>
              <w:rStyle w:val="Besedilooznabemesta"/>
              <w:highlight w:val="yellow"/>
            </w:rPr>
            <w:t>[Naslov]</w:t>
          </w:r>
        </w:p>
      </w:docPartBody>
    </w:docPart>
    <w:docPart>
      <w:docPartPr>
        <w:name w:val="8E4C9CC65C134A4A85F3F037BB79C86C"/>
        <w:category>
          <w:name w:val="Splošno"/>
          <w:gallery w:val="placeholder"/>
        </w:category>
        <w:types>
          <w:type w:val="bbPlcHdr"/>
        </w:types>
        <w:behaviors>
          <w:behavior w:val="content"/>
        </w:behaviors>
        <w:guid w:val="{B71D4508-D631-485F-9DE6-19F176534F94}"/>
      </w:docPartPr>
      <w:docPartBody>
        <w:p w:rsidR="004604A6" w:rsidRDefault="00E709F0" w:rsidP="00E709F0">
          <w:pPr>
            <w:pStyle w:val="8E4C9CC65C134A4A85F3F037BB79C86C"/>
          </w:pPr>
          <w:r w:rsidRPr="00E1709E">
            <w:rPr>
              <w:rStyle w:val="Besedilooznabemesta"/>
              <w:highlight w:val="yellow"/>
            </w:rPr>
            <w:t>[Naslov]</w:t>
          </w:r>
        </w:p>
      </w:docPartBody>
    </w:docPart>
    <w:docPart>
      <w:docPartPr>
        <w:name w:val="43A33D2E4B9C4E348F1ACA0B96190E2C"/>
        <w:category>
          <w:name w:val="Splošno"/>
          <w:gallery w:val="placeholder"/>
        </w:category>
        <w:types>
          <w:type w:val="bbPlcHdr"/>
        </w:types>
        <w:behaviors>
          <w:behavior w:val="content"/>
        </w:behaviors>
        <w:guid w:val="{C159C5E6-4D71-42C0-BC00-923F0F1EAA32}"/>
      </w:docPartPr>
      <w:docPartBody>
        <w:p w:rsidR="00B14838" w:rsidRDefault="00B14838" w:rsidP="00B14838">
          <w:pPr>
            <w:pStyle w:val="43A33D2E4B9C4E348F1ACA0B96190E2C"/>
          </w:pPr>
          <w:r w:rsidRPr="00E1709E">
            <w:rPr>
              <w:rStyle w:val="Besedilooznabemesta"/>
              <w:highlight w:val="yellow"/>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onsolas">
    <w:panose1 w:val="020B0609020204030204"/>
    <w:charset w:val="EE"/>
    <w:family w:val="modern"/>
    <w:pitch w:val="fixed"/>
    <w:sig w:usb0="E00006FF" w:usb1="0000F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3B25"/>
    <w:rsid w:val="00026CB3"/>
    <w:rsid w:val="00026CE9"/>
    <w:rsid w:val="00031A37"/>
    <w:rsid w:val="00035549"/>
    <w:rsid w:val="000374D4"/>
    <w:rsid w:val="00042793"/>
    <w:rsid w:val="00044876"/>
    <w:rsid w:val="00050108"/>
    <w:rsid w:val="00070632"/>
    <w:rsid w:val="00080D9C"/>
    <w:rsid w:val="0008474E"/>
    <w:rsid w:val="00090C67"/>
    <w:rsid w:val="000A26D7"/>
    <w:rsid w:val="000A468D"/>
    <w:rsid w:val="000B1027"/>
    <w:rsid w:val="000C2687"/>
    <w:rsid w:val="000E3561"/>
    <w:rsid w:val="000F101F"/>
    <w:rsid w:val="000F494C"/>
    <w:rsid w:val="00101C2C"/>
    <w:rsid w:val="00131322"/>
    <w:rsid w:val="00146C6C"/>
    <w:rsid w:val="00146FF2"/>
    <w:rsid w:val="0016589B"/>
    <w:rsid w:val="00174663"/>
    <w:rsid w:val="0018125B"/>
    <w:rsid w:val="00182BFD"/>
    <w:rsid w:val="0018613E"/>
    <w:rsid w:val="00190EB0"/>
    <w:rsid w:val="001921B2"/>
    <w:rsid w:val="00193517"/>
    <w:rsid w:val="00196640"/>
    <w:rsid w:val="001A0D60"/>
    <w:rsid w:val="001B1468"/>
    <w:rsid w:val="001B766E"/>
    <w:rsid w:val="001D4A11"/>
    <w:rsid w:val="001E73D8"/>
    <w:rsid w:val="00223AE4"/>
    <w:rsid w:val="00226EB4"/>
    <w:rsid w:val="00230BC4"/>
    <w:rsid w:val="00235E31"/>
    <w:rsid w:val="00256A17"/>
    <w:rsid w:val="0027589F"/>
    <w:rsid w:val="00290EF3"/>
    <w:rsid w:val="002B2878"/>
    <w:rsid w:val="002C387F"/>
    <w:rsid w:val="002D021C"/>
    <w:rsid w:val="002D40D5"/>
    <w:rsid w:val="002F24ED"/>
    <w:rsid w:val="002F70D9"/>
    <w:rsid w:val="00300D2F"/>
    <w:rsid w:val="00304AE0"/>
    <w:rsid w:val="00306C79"/>
    <w:rsid w:val="003177FF"/>
    <w:rsid w:val="00325955"/>
    <w:rsid w:val="00332A62"/>
    <w:rsid w:val="0033477F"/>
    <w:rsid w:val="00342594"/>
    <w:rsid w:val="00357F75"/>
    <w:rsid w:val="003A1469"/>
    <w:rsid w:val="003A69D2"/>
    <w:rsid w:val="003B1518"/>
    <w:rsid w:val="003B4E6D"/>
    <w:rsid w:val="003B5F5D"/>
    <w:rsid w:val="003B6322"/>
    <w:rsid w:val="003D2882"/>
    <w:rsid w:val="003D61D4"/>
    <w:rsid w:val="003E008F"/>
    <w:rsid w:val="003E1FBC"/>
    <w:rsid w:val="003E6822"/>
    <w:rsid w:val="003F543D"/>
    <w:rsid w:val="004103CD"/>
    <w:rsid w:val="004141C7"/>
    <w:rsid w:val="00427FA7"/>
    <w:rsid w:val="0045080E"/>
    <w:rsid w:val="00450C6E"/>
    <w:rsid w:val="004560BA"/>
    <w:rsid w:val="00456515"/>
    <w:rsid w:val="004604A6"/>
    <w:rsid w:val="00470CA1"/>
    <w:rsid w:val="00474D30"/>
    <w:rsid w:val="004A06FF"/>
    <w:rsid w:val="004C5DDA"/>
    <w:rsid w:val="004C60B4"/>
    <w:rsid w:val="004D1912"/>
    <w:rsid w:val="004D41EC"/>
    <w:rsid w:val="004D485F"/>
    <w:rsid w:val="00500EDC"/>
    <w:rsid w:val="00503F5F"/>
    <w:rsid w:val="0051169A"/>
    <w:rsid w:val="0052428B"/>
    <w:rsid w:val="00532F84"/>
    <w:rsid w:val="00551EC9"/>
    <w:rsid w:val="00580111"/>
    <w:rsid w:val="005805E0"/>
    <w:rsid w:val="00583B19"/>
    <w:rsid w:val="00584381"/>
    <w:rsid w:val="005954FA"/>
    <w:rsid w:val="005958B1"/>
    <w:rsid w:val="005A298B"/>
    <w:rsid w:val="005A4743"/>
    <w:rsid w:val="005B032C"/>
    <w:rsid w:val="005D0416"/>
    <w:rsid w:val="005D1E26"/>
    <w:rsid w:val="005D487A"/>
    <w:rsid w:val="005E61FB"/>
    <w:rsid w:val="005F003C"/>
    <w:rsid w:val="005F09D5"/>
    <w:rsid w:val="006018AE"/>
    <w:rsid w:val="00623BB7"/>
    <w:rsid w:val="0062693C"/>
    <w:rsid w:val="00633714"/>
    <w:rsid w:val="00653209"/>
    <w:rsid w:val="00657B04"/>
    <w:rsid w:val="00662E5F"/>
    <w:rsid w:val="006637A8"/>
    <w:rsid w:val="00667FD6"/>
    <w:rsid w:val="006C42E5"/>
    <w:rsid w:val="006D43EB"/>
    <w:rsid w:val="006E0428"/>
    <w:rsid w:val="006F4227"/>
    <w:rsid w:val="00710349"/>
    <w:rsid w:val="00721D48"/>
    <w:rsid w:val="00726DED"/>
    <w:rsid w:val="007342DE"/>
    <w:rsid w:val="00737C83"/>
    <w:rsid w:val="007513E7"/>
    <w:rsid w:val="00761F69"/>
    <w:rsid w:val="00767105"/>
    <w:rsid w:val="00770238"/>
    <w:rsid w:val="00770C61"/>
    <w:rsid w:val="00771FA6"/>
    <w:rsid w:val="0077776F"/>
    <w:rsid w:val="00783561"/>
    <w:rsid w:val="0079454B"/>
    <w:rsid w:val="007A64B5"/>
    <w:rsid w:val="007C0EA9"/>
    <w:rsid w:val="007D38B2"/>
    <w:rsid w:val="007D4276"/>
    <w:rsid w:val="007F6A5E"/>
    <w:rsid w:val="00812862"/>
    <w:rsid w:val="00817C91"/>
    <w:rsid w:val="008221F4"/>
    <w:rsid w:val="00826170"/>
    <w:rsid w:val="00852FB4"/>
    <w:rsid w:val="008632D8"/>
    <w:rsid w:val="00875E04"/>
    <w:rsid w:val="0087752B"/>
    <w:rsid w:val="008A5636"/>
    <w:rsid w:val="008A57C1"/>
    <w:rsid w:val="008C1D50"/>
    <w:rsid w:val="008C4E26"/>
    <w:rsid w:val="008E706B"/>
    <w:rsid w:val="008F39BD"/>
    <w:rsid w:val="008F4708"/>
    <w:rsid w:val="00936D2E"/>
    <w:rsid w:val="00956D7E"/>
    <w:rsid w:val="0096622F"/>
    <w:rsid w:val="0098718E"/>
    <w:rsid w:val="009A3B6A"/>
    <w:rsid w:val="009A4131"/>
    <w:rsid w:val="00A0263F"/>
    <w:rsid w:val="00A1689A"/>
    <w:rsid w:val="00A22035"/>
    <w:rsid w:val="00A42C52"/>
    <w:rsid w:val="00A468A3"/>
    <w:rsid w:val="00A50EB3"/>
    <w:rsid w:val="00A8495F"/>
    <w:rsid w:val="00A85B43"/>
    <w:rsid w:val="00A94EC8"/>
    <w:rsid w:val="00A95A8C"/>
    <w:rsid w:val="00A9773F"/>
    <w:rsid w:val="00AB797C"/>
    <w:rsid w:val="00AB7C58"/>
    <w:rsid w:val="00AC7A97"/>
    <w:rsid w:val="00AC7AC8"/>
    <w:rsid w:val="00AF73FA"/>
    <w:rsid w:val="00B0127D"/>
    <w:rsid w:val="00B13547"/>
    <w:rsid w:val="00B14838"/>
    <w:rsid w:val="00B1534D"/>
    <w:rsid w:val="00B61734"/>
    <w:rsid w:val="00B946AE"/>
    <w:rsid w:val="00BC48C6"/>
    <w:rsid w:val="00BC5761"/>
    <w:rsid w:val="00BC6F10"/>
    <w:rsid w:val="00BD5FFD"/>
    <w:rsid w:val="00BE1DC0"/>
    <w:rsid w:val="00BE6DF1"/>
    <w:rsid w:val="00BF0990"/>
    <w:rsid w:val="00BF715E"/>
    <w:rsid w:val="00C149E3"/>
    <w:rsid w:val="00C175DE"/>
    <w:rsid w:val="00C22A0B"/>
    <w:rsid w:val="00C35D8E"/>
    <w:rsid w:val="00C52463"/>
    <w:rsid w:val="00C52E05"/>
    <w:rsid w:val="00C72C99"/>
    <w:rsid w:val="00C904E6"/>
    <w:rsid w:val="00C931DD"/>
    <w:rsid w:val="00CB5137"/>
    <w:rsid w:val="00CC1393"/>
    <w:rsid w:val="00CC3451"/>
    <w:rsid w:val="00CC420F"/>
    <w:rsid w:val="00CF50A9"/>
    <w:rsid w:val="00CF7613"/>
    <w:rsid w:val="00D03024"/>
    <w:rsid w:val="00D06C20"/>
    <w:rsid w:val="00D22868"/>
    <w:rsid w:val="00D3667D"/>
    <w:rsid w:val="00D414C7"/>
    <w:rsid w:val="00D50D9B"/>
    <w:rsid w:val="00D55F0E"/>
    <w:rsid w:val="00D7444E"/>
    <w:rsid w:val="00D80CA3"/>
    <w:rsid w:val="00D81532"/>
    <w:rsid w:val="00D83E11"/>
    <w:rsid w:val="00D935B7"/>
    <w:rsid w:val="00D9558E"/>
    <w:rsid w:val="00DA1D44"/>
    <w:rsid w:val="00DB1B62"/>
    <w:rsid w:val="00DB7E21"/>
    <w:rsid w:val="00DC14A9"/>
    <w:rsid w:val="00DC3D0E"/>
    <w:rsid w:val="00DC7808"/>
    <w:rsid w:val="00E34178"/>
    <w:rsid w:val="00E41187"/>
    <w:rsid w:val="00E5534A"/>
    <w:rsid w:val="00E57868"/>
    <w:rsid w:val="00E709F0"/>
    <w:rsid w:val="00E73C0E"/>
    <w:rsid w:val="00E76248"/>
    <w:rsid w:val="00E820FD"/>
    <w:rsid w:val="00EA5560"/>
    <w:rsid w:val="00EB12D6"/>
    <w:rsid w:val="00EB4222"/>
    <w:rsid w:val="00EF6DFB"/>
    <w:rsid w:val="00F03D51"/>
    <w:rsid w:val="00F0436F"/>
    <w:rsid w:val="00F17ECB"/>
    <w:rsid w:val="00F23A62"/>
    <w:rsid w:val="00F40269"/>
    <w:rsid w:val="00F63929"/>
    <w:rsid w:val="00F65A00"/>
    <w:rsid w:val="00F66207"/>
    <w:rsid w:val="00F71826"/>
    <w:rsid w:val="00F85242"/>
    <w:rsid w:val="00F9503D"/>
    <w:rsid w:val="00FD59ED"/>
    <w:rsid w:val="00FE0F3D"/>
    <w:rsid w:val="00FF0D9F"/>
    <w:rsid w:val="00FF21AD"/>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D414C7"/>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7C0DFC0ACB46481586DA9FE3ADEE8123">
    <w:name w:val="7C0DFC0ACB46481586DA9FE3ADEE8123"/>
    <w:rsid w:val="00770238"/>
  </w:style>
  <w:style w:type="paragraph" w:customStyle="1" w:styleId="F0020F9276764BE2B44C4274C3C38821">
    <w:name w:val="F0020F9276764BE2B44C4274C3C38821"/>
    <w:rsid w:val="00770238"/>
  </w:style>
  <w:style w:type="paragraph" w:customStyle="1" w:styleId="830736F638B94B499B37C09D7C0DCBC0">
    <w:name w:val="830736F638B94B499B37C09D7C0DCBC0"/>
    <w:rsid w:val="00770238"/>
  </w:style>
  <w:style w:type="paragraph" w:customStyle="1" w:styleId="ED3F1F05E4DB480CA9C1FF4F08F15E73">
    <w:name w:val="ED3F1F05E4DB480CA9C1FF4F08F15E73"/>
    <w:rsid w:val="000B1027"/>
  </w:style>
  <w:style w:type="paragraph" w:customStyle="1" w:styleId="BCA8F6FF186E48379EDD95A845B859FE">
    <w:name w:val="BCA8F6FF186E48379EDD95A845B859FE"/>
    <w:rsid w:val="008A57C1"/>
  </w:style>
  <w:style w:type="paragraph" w:customStyle="1" w:styleId="9AD4683C0A894C1AA7E97A29233262B3">
    <w:name w:val="9AD4683C0A894C1AA7E97A29233262B3"/>
    <w:rsid w:val="008A57C1"/>
  </w:style>
  <w:style w:type="paragraph" w:customStyle="1" w:styleId="CC76BBC9E3CF480CA60875E0F58503D5">
    <w:name w:val="CC76BBC9E3CF480CA60875E0F58503D5"/>
    <w:rsid w:val="008A57C1"/>
  </w:style>
  <w:style w:type="paragraph" w:customStyle="1" w:styleId="3E2B073E8AAA46E99AA9D86223B056C7">
    <w:name w:val="3E2B073E8AAA46E99AA9D86223B056C7"/>
    <w:rsid w:val="0052428B"/>
  </w:style>
  <w:style w:type="paragraph" w:customStyle="1" w:styleId="94F687ADB635417FAA454620FE91195E">
    <w:name w:val="94F687ADB635417FAA454620FE91195E"/>
    <w:rsid w:val="0052428B"/>
  </w:style>
  <w:style w:type="paragraph" w:customStyle="1" w:styleId="C001AA02098E4E5092E6A922F8022FD3">
    <w:name w:val="C001AA02098E4E5092E6A922F8022FD3"/>
    <w:rsid w:val="0052428B"/>
  </w:style>
  <w:style w:type="paragraph" w:customStyle="1" w:styleId="1A6174766FD14F70B1A440A21935B157">
    <w:name w:val="1A6174766FD14F70B1A440A21935B157"/>
    <w:rsid w:val="0052428B"/>
  </w:style>
  <w:style w:type="paragraph" w:customStyle="1" w:styleId="3A19BAB55F324CB1A3D413530ACAD7D3">
    <w:name w:val="3A19BAB55F324CB1A3D413530ACAD7D3"/>
    <w:rsid w:val="005D1E26"/>
  </w:style>
  <w:style w:type="paragraph" w:customStyle="1" w:styleId="A28A2341D71249D086D768C1A5060B28">
    <w:name w:val="A28A2341D71249D086D768C1A5060B28"/>
    <w:rsid w:val="00E709F0"/>
  </w:style>
  <w:style w:type="paragraph" w:customStyle="1" w:styleId="4C7D86AB96214784888C68BF5AD79F2D">
    <w:name w:val="4C7D86AB96214784888C68BF5AD79F2D"/>
    <w:rsid w:val="00E709F0"/>
  </w:style>
  <w:style w:type="paragraph" w:customStyle="1" w:styleId="8E4C9CC65C134A4A85F3F037BB79C86C">
    <w:name w:val="8E4C9CC65C134A4A85F3F037BB79C86C"/>
    <w:rsid w:val="00E709F0"/>
  </w:style>
  <w:style w:type="paragraph" w:customStyle="1" w:styleId="E71D751B73194E9B974761AB228BB9B7">
    <w:name w:val="E71D751B73194E9B974761AB228BB9B7"/>
    <w:rsid w:val="00B14838"/>
  </w:style>
  <w:style w:type="paragraph" w:customStyle="1" w:styleId="43A33D2E4B9C4E348F1ACA0B96190E2C">
    <w:name w:val="43A33D2E4B9C4E348F1ACA0B96190E2C"/>
    <w:rsid w:val="00B14838"/>
  </w:style>
  <w:style w:type="paragraph" w:customStyle="1" w:styleId="C1BD692AF07445F58E9434ABB5879941">
    <w:name w:val="C1BD692AF07445F58E9434ABB5879941"/>
    <w:rsid w:val="00456515"/>
  </w:style>
  <w:style w:type="paragraph" w:customStyle="1" w:styleId="2819923F1B6A4ACA9B599A1E0A8D5CCE">
    <w:name w:val="2819923F1B6A4ACA9B599A1E0A8D5CCE"/>
    <w:rsid w:val="000A26D7"/>
  </w:style>
  <w:style w:type="paragraph" w:customStyle="1" w:styleId="7A368C73E2304C2DA315DD9F989D7928">
    <w:name w:val="7A368C73E2304C2DA315DD9F989D7928"/>
    <w:rsid w:val="00D41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8C1DEF-704D-4742-9EF3-A6B640E7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104</Pages>
  <Words>35181</Words>
  <Characters>200532</Characters>
  <Application>Microsoft Office Word</Application>
  <DocSecurity>0</DocSecurity>
  <Lines>1671</Lines>
  <Paragraphs>470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Obnova odra in tlaka v dvorani doma KS Kokrica</vt:lpstr>
      <vt:lpstr>Ureditev parkirišča Huje</vt:lpstr>
    </vt:vector>
  </TitlesOfParts>
  <Company>Mestna občina Kranj</Company>
  <LinksUpToDate>false</LinksUpToDate>
  <CharactersWithSpaces>235243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Obnova odra in tlaka v dvorani doma KS Kokrica</dc:title>
  <dc:creator>MOKR</dc:creator>
  <cp:lastModifiedBy>Mira Starc</cp:lastModifiedBy>
  <cp:revision>4</cp:revision>
  <cp:lastPrinted>2020-04-01T17:05:00Z</cp:lastPrinted>
  <dcterms:created xsi:type="dcterms:W3CDTF">2020-04-01T16:55:00Z</dcterms:created>
  <dcterms:modified xsi:type="dcterms:W3CDTF">2020-04-01T17:06:00Z</dcterms:modified>
</cp:coreProperties>
</file>